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212" w:tblpY="556"/>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3686"/>
      </w:tblGrid>
      <w:tr w:rsidR="00264223" w:rsidRPr="004A2ED9" w14:paraId="77D1E47A" w14:textId="77777777" w:rsidTr="004E1A1F">
        <w:trPr>
          <w:trHeight w:val="144"/>
        </w:trPr>
        <w:tc>
          <w:tcPr>
            <w:tcW w:w="2835" w:type="dxa"/>
          </w:tcPr>
          <w:p w14:paraId="054DE8C3" w14:textId="77777777" w:rsidR="00264223" w:rsidRPr="004A2ED9" w:rsidRDefault="00264223" w:rsidP="004A2ED9">
            <w:pPr>
              <w:tabs>
                <w:tab w:val="right" w:pos="8838"/>
              </w:tabs>
              <w:spacing w:line="360" w:lineRule="auto"/>
              <w:ind w:right="-105"/>
              <w:rPr>
                <w:rFonts w:ascii="Palatino Linotype" w:eastAsia="Calibri" w:hAnsi="Palatino Linotype" w:cs="Tahoma"/>
                <w:b/>
                <w:sz w:val="22"/>
                <w:szCs w:val="22"/>
                <w:lang w:val="es-MX" w:eastAsia="en-US"/>
              </w:rPr>
            </w:pPr>
            <w:r w:rsidRPr="004A2ED9">
              <w:rPr>
                <w:rFonts w:ascii="Palatino Linotype" w:eastAsia="Calibri" w:hAnsi="Palatino Linotype" w:cs="Tahoma"/>
                <w:b/>
                <w:sz w:val="22"/>
                <w:szCs w:val="22"/>
                <w:lang w:val="es-MX" w:eastAsia="en-US"/>
              </w:rPr>
              <w:t>Recurso de Revisión:</w:t>
            </w:r>
          </w:p>
        </w:tc>
        <w:tc>
          <w:tcPr>
            <w:tcW w:w="3686" w:type="dxa"/>
          </w:tcPr>
          <w:p w14:paraId="18E72DB9" w14:textId="77777777" w:rsidR="00264223" w:rsidRPr="004A2ED9" w:rsidRDefault="00156940" w:rsidP="00184D36">
            <w:pPr>
              <w:tabs>
                <w:tab w:val="right" w:pos="8838"/>
              </w:tabs>
              <w:spacing w:line="360" w:lineRule="auto"/>
              <w:ind w:left="-28"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184D36">
              <w:rPr>
                <w:rFonts w:ascii="Palatino Linotype" w:eastAsia="Calibri" w:hAnsi="Palatino Linotype" w:cs="Tahoma"/>
                <w:bCs/>
                <w:sz w:val="22"/>
                <w:szCs w:val="22"/>
                <w:lang w:eastAsia="en-US"/>
              </w:rPr>
              <w:t>3229</w:t>
            </w:r>
            <w:r w:rsidR="000C766E" w:rsidRPr="004A2ED9">
              <w:rPr>
                <w:rFonts w:ascii="Palatino Linotype" w:eastAsia="Calibri" w:hAnsi="Palatino Linotype" w:cs="Tahoma"/>
                <w:bCs/>
                <w:sz w:val="22"/>
                <w:szCs w:val="22"/>
                <w:lang w:eastAsia="en-US"/>
              </w:rPr>
              <w:t>/INFOEM/IP/RR/2019</w:t>
            </w:r>
          </w:p>
        </w:tc>
      </w:tr>
      <w:tr w:rsidR="00264223" w:rsidRPr="004A2ED9" w14:paraId="7E7B7339" w14:textId="77777777" w:rsidTr="004E1A1F">
        <w:trPr>
          <w:trHeight w:val="144"/>
        </w:trPr>
        <w:tc>
          <w:tcPr>
            <w:tcW w:w="2835" w:type="dxa"/>
          </w:tcPr>
          <w:p w14:paraId="4A370718" w14:textId="77777777" w:rsidR="00264223" w:rsidRPr="004A2ED9" w:rsidRDefault="00264223" w:rsidP="004A2ED9">
            <w:pPr>
              <w:tabs>
                <w:tab w:val="right" w:pos="8838"/>
              </w:tabs>
              <w:spacing w:line="360" w:lineRule="auto"/>
              <w:ind w:right="-105"/>
              <w:rPr>
                <w:rFonts w:ascii="Palatino Linotype" w:eastAsia="Calibri" w:hAnsi="Palatino Linotype" w:cs="Tahoma"/>
                <w:b/>
                <w:sz w:val="22"/>
                <w:szCs w:val="22"/>
                <w:lang w:val="es-MX" w:eastAsia="en-US"/>
              </w:rPr>
            </w:pPr>
            <w:r w:rsidRPr="004A2ED9">
              <w:rPr>
                <w:rFonts w:ascii="Palatino Linotype" w:eastAsia="Calibri" w:hAnsi="Palatino Linotype" w:cs="Tahoma"/>
                <w:b/>
                <w:sz w:val="22"/>
                <w:szCs w:val="22"/>
                <w:lang w:eastAsia="en-US"/>
              </w:rPr>
              <w:t>Recurrente:</w:t>
            </w:r>
          </w:p>
        </w:tc>
        <w:tc>
          <w:tcPr>
            <w:tcW w:w="3686" w:type="dxa"/>
          </w:tcPr>
          <w:p w14:paraId="3C17F76A" w14:textId="6F01BF8C" w:rsidR="00264223" w:rsidRPr="003A77DF" w:rsidRDefault="003A77DF" w:rsidP="004A2ED9">
            <w:pPr>
              <w:tabs>
                <w:tab w:val="right" w:pos="8838"/>
              </w:tabs>
              <w:spacing w:line="360" w:lineRule="auto"/>
              <w:ind w:right="171"/>
              <w:jc w:val="both"/>
              <w:rPr>
                <w:rFonts w:ascii="Palatino Linotype" w:eastAsia="Calibri" w:hAnsi="Palatino Linotype" w:cs="Tahoma"/>
                <w:sz w:val="22"/>
                <w:szCs w:val="22"/>
                <w:highlight w:val="black"/>
                <w:lang w:val="es-MX" w:eastAsia="en-US"/>
              </w:rPr>
            </w:pPr>
            <w:r w:rsidRPr="003A77DF">
              <w:rPr>
                <w:rFonts w:ascii="Palatino Linotype" w:eastAsia="Calibri" w:hAnsi="Palatino Linotype" w:cs="Tahoma"/>
                <w:bCs/>
                <w:sz w:val="22"/>
                <w:szCs w:val="22"/>
                <w:highlight w:val="black"/>
                <w:lang w:val="es-MX" w:eastAsia="en-US"/>
              </w:rPr>
              <w:t>XXXXXXXXXXXXX</w:t>
            </w:r>
          </w:p>
        </w:tc>
      </w:tr>
      <w:tr w:rsidR="00264223" w:rsidRPr="004A2ED9" w14:paraId="18CCBD0F" w14:textId="77777777" w:rsidTr="004E1A1F">
        <w:trPr>
          <w:trHeight w:val="283"/>
        </w:trPr>
        <w:tc>
          <w:tcPr>
            <w:tcW w:w="2835" w:type="dxa"/>
          </w:tcPr>
          <w:p w14:paraId="61004A1D" w14:textId="77777777" w:rsidR="00264223" w:rsidRPr="004A2ED9" w:rsidRDefault="00386A93" w:rsidP="004A2ED9">
            <w:pPr>
              <w:tabs>
                <w:tab w:val="right" w:pos="8838"/>
              </w:tabs>
              <w:spacing w:line="360" w:lineRule="auto"/>
              <w:ind w:right="-105"/>
              <w:rPr>
                <w:rFonts w:ascii="Palatino Linotype" w:eastAsia="Calibri" w:hAnsi="Palatino Linotype" w:cs="Tahoma"/>
                <w:b/>
                <w:sz w:val="22"/>
                <w:szCs w:val="22"/>
                <w:lang w:val="es-MX" w:eastAsia="en-US"/>
              </w:rPr>
            </w:pPr>
            <w:r w:rsidRPr="004A2ED9">
              <w:rPr>
                <w:rFonts w:ascii="Palatino Linotype" w:eastAsia="Calibri" w:hAnsi="Palatino Linotype" w:cs="Tahoma"/>
                <w:b/>
                <w:sz w:val="22"/>
                <w:szCs w:val="22"/>
                <w:lang w:eastAsia="en-US"/>
              </w:rPr>
              <w:t>Sujeto Obligado</w:t>
            </w:r>
            <w:r w:rsidR="00264223" w:rsidRPr="004A2ED9">
              <w:rPr>
                <w:rFonts w:ascii="Palatino Linotype" w:eastAsia="Calibri" w:hAnsi="Palatino Linotype" w:cs="Tahoma"/>
                <w:b/>
                <w:sz w:val="22"/>
                <w:szCs w:val="22"/>
                <w:lang w:eastAsia="en-US"/>
              </w:rPr>
              <w:t>:</w:t>
            </w:r>
          </w:p>
        </w:tc>
        <w:tc>
          <w:tcPr>
            <w:tcW w:w="3686" w:type="dxa"/>
          </w:tcPr>
          <w:p w14:paraId="632836D7" w14:textId="77777777" w:rsidR="00264223" w:rsidRPr="004A2ED9" w:rsidRDefault="00184D36" w:rsidP="004A2ED9">
            <w:pPr>
              <w:tabs>
                <w:tab w:val="left" w:pos="3153"/>
                <w:tab w:val="right" w:pos="8838"/>
              </w:tabs>
              <w:spacing w:line="360" w:lineRule="auto"/>
              <w:jc w:val="both"/>
              <w:rPr>
                <w:rFonts w:ascii="Palatino Linotype" w:eastAsia="Calibri" w:hAnsi="Palatino Linotype" w:cs="Tahoma"/>
                <w:sz w:val="22"/>
                <w:szCs w:val="22"/>
                <w:lang w:val="es-MX" w:eastAsia="en-US"/>
              </w:rPr>
            </w:pPr>
            <w:r w:rsidRPr="00184D36">
              <w:rPr>
                <w:rFonts w:ascii="Palatino Linotype" w:eastAsia="Calibri" w:hAnsi="Palatino Linotype" w:cs="Tahoma"/>
                <w:bCs/>
                <w:sz w:val="22"/>
                <w:szCs w:val="22"/>
                <w:lang w:val="es-MX" w:eastAsia="en-US"/>
              </w:rPr>
              <w:t>Ayuntamiento de Naucalpan de Juárez</w:t>
            </w:r>
          </w:p>
        </w:tc>
      </w:tr>
      <w:tr w:rsidR="00264223" w:rsidRPr="004A2ED9" w14:paraId="59428ED0" w14:textId="77777777" w:rsidTr="004E1A1F">
        <w:trPr>
          <w:trHeight w:val="283"/>
        </w:trPr>
        <w:tc>
          <w:tcPr>
            <w:tcW w:w="2835" w:type="dxa"/>
          </w:tcPr>
          <w:p w14:paraId="017DB1F5" w14:textId="77777777" w:rsidR="00264223" w:rsidRPr="004A2ED9" w:rsidRDefault="00264223" w:rsidP="004A2ED9">
            <w:pPr>
              <w:tabs>
                <w:tab w:val="right" w:pos="8838"/>
              </w:tabs>
              <w:spacing w:line="360" w:lineRule="auto"/>
              <w:ind w:right="-105"/>
              <w:rPr>
                <w:rFonts w:ascii="Palatino Linotype" w:eastAsia="Calibri" w:hAnsi="Palatino Linotype" w:cs="Tahoma"/>
                <w:b/>
                <w:sz w:val="22"/>
                <w:szCs w:val="22"/>
                <w:lang w:val="es-MX" w:eastAsia="en-US"/>
              </w:rPr>
            </w:pPr>
            <w:r w:rsidRPr="004A2ED9">
              <w:rPr>
                <w:rFonts w:ascii="Palatino Linotype" w:eastAsia="Calibri" w:hAnsi="Palatino Linotype" w:cs="Tahoma"/>
                <w:b/>
                <w:sz w:val="22"/>
                <w:szCs w:val="22"/>
                <w:lang w:eastAsia="en-US"/>
              </w:rPr>
              <w:t>Comisionado Ponente:</w:t>
            </w:r>
          </w:p>
        </w:tc>
        <w:tc>
          <w:tcPr>
            <w:tcW w:w="3686" w:type="dxa"/>
          </w:tcPr>
          <w:p w14:paraId="4E20BEBF" w14:textId="77777777" w:rsidR="00264223" w:rsidRPr="004A2ED9" w:rsidRDefault="00264223" w:rsidP="004A2ED9">
            <w:pPr>
              <w:tabs>
                <w:tab w:val="right" w:pos="8838"/>
              </w:tabs>
              <w:spacing w:line="360" w:lineRule="auto"/>
              <w:ind w:right="171"/>
              <w:jc w:val="both"/>
              <w:rPr>
                <w:rFonts w:ascii="Palatino Linotype" w:eastAsia="Calibri" w:hAnsi="Palatino Linotype" w:cs="Tahoma"/>
                <w:b/>
                <w:sz w:val="22"/>
                <w:szCs w:val="22"/>
                <w:lang w:val="es-MX" w:eastAsia="en-US"/>
              </w:rPr>
            </w:pPr>
            <w:r w:rsidRPr="004A2ED9">
              <w:rPr>
                <w:rFonts w:ascii="Palatino Linotype" w:eastAsia="Calibri" w:hAnsi="Palatino Linotype" w:cs="Tahoma"/>
                <w:sz w:val="22"/>
                <w:szCs w:val="22"/>
                <w:lang w:eastAsia="en-US"/>
              </w:rPr>
              <w:t>Luis Gustavo Parra Noriega</w:t>
            </w:r>
          </w:p>
        </w:tc>
      </w:tr>
    </w:tbl>
    <w:p w14:paraId="696D964E" w14:textId="77777777" w:rsidR="00716962" w:rsidRDefault="00716962" w:rsidP="004A2ED9">
      <w:pPr>
        <w:spacing w:line="360" w:lineRule="auto"/>
        <w:jc w:val="both"/>
        <w:rPr>
          <w:rFonts w:ascii="Palatino Linotype" w:hAnsi="Palatino Linotype" w:cs="Tahoma"/>
          <w:bCs/>
          <w:sz w:val="22"/>
          <w:szCs w:val="22"/>
        </w:rPr>
      </w:pPr>
    </w:p>
    <w:p w14:paraId="2C2C18E3" w14:textId="77777777" w:rsidR="00410C6B" w:rsidRDefault="00410C6B" w:rsidP="004A2ED9">
      <w:pPr>
        <w:spacing w:line="360" w:lineRule="auto"/>
        <w:jc w:val="both"/>
        <w:rPr>
          <w:rFonts w:ascii="Palatino Linotype" w:hAnsi="Palatino Linotype" w:cs="Tahoma"/>
          <w:bCs/>
          <w:sz w:val="22"/>
          <w:szCs w:val="22"/>
        </w:rPr>
      </w:pPr>
    </w:p>
    <w:p w14:paraId="32C37B2E" w14:textId="77777777" w:rsidR="0074285B" w:rsidRPr="004A2ED9" w:rsidRDefault="00D22B6A" w:rsidP="004A2ED9">
      <w:pPr>
        <w:spacing w:line="360" w:lineRule="auto"/>
        <w:jc w:val="both"/>
        <w:rPr>
          <w:rFonts w:ascii="Palatino Linotype" w:hAnsi="Palatino Linotype"/>
          <w:noProof/>
          <w:sz w:val="22"/>
          <w:szCs w:val="22"/>
          <w:lang w:val="es-ES"/>
        </w:rPr>
      </w:pPr>
      <w:r w:rsidRPr="004A2ED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10C6B">
        <w:rPr>
          <w:rFonts w:ascii="Palatino Linotype" w:hAnsi="Palatino Linotype" w:cs="Tahoma"/>
          <w:bCs/>
          <w:sz w:val="22"/>
          <w:szCs w:val="22"/>
        </w:rPr>
        <w:t xml:space="preserve">cuatro de septiembre </w:t>
      </w:r>
      <w:r w:rsidRPr="004A2ED9">
        <w:rPr>
          <w:rFonts w:ascii="Palatino Linotype" w:hAnsi="Palatino Linotype" w:cs="Tahoma"/>
          <w:bCs/>
          <w:sz w:val="22"/>
          <w:szCs w:val="22"/>
        </w:rPr>
        <w:t>de dos mil dieci</w:t>
      </w:r>
      <w:r w:rsidR="006B112B" w:rsidRPr="004A2ED9">
        <w:rPr>
          <w:rFonts w:ascii="Palatino Linotype" w:hAnsi="Palatino Linotype" w:cs="Tahoma"/>
          <w:bCs/>
          <w:sz w:val="22"/>
          <w:szCs w:val="22"/>
        </w:rPr>
        <w:t>nueve</w:t>
      </w:r>
      <w:r w:rsidRPr="004A2ED9">
        <w:rPr>
          <w:rFonts w:ascii="Palatino Linotype" w:hAnsi="Palatino Linotype" w:cs="Tahoma"/>
          <w:bCs/>
          <w:sz w:val="22"/>
          <w:szCs w:val="22"/>
        </w:rPr>
        <w:t>.</w:t>
      </w:r>
    </w:p>
    <w:p w14:paraId="10596ED4" w14:textId="77777777" w:rsidR="00492DCA" w:rsidRPr="004A2ED9" w:rsidRDefault="00492DCA" w:rsidP="004A2ED9">
      <w:pPr>
        <w:spacing w:line="360" w:lineRule="auto"/>
        <w:jc w:val="both"/>
        <w:rPr>
          <w:rFonts w:ascii="Palatino Linotype" w:hAnsi="Palatino Linotype"/>
          <w:noProof/>
          <w:sz w:val="22"/>
          <w:szCs w:val="22"/>
          <w:lang w:val="es-ES"/>
        </w:rPr>
      </w:pPr>
    </w:p>
    <w:p w14:paraId="51FD69B2" w14:textId="12C520CC" w:rsidR="00400FDE" w:rsidRPr="004A2ED9" w:rsidRDefault="00575DE3" w:rsidP="004A2ED9">
      <w:pPr>
        <w:spacing w:line="360" w:lineRule="auto"/>
        <w:jc w:val="both"/>
        <w:rPr>
          <w:rFonts w:ascii="Palatino Linotype" w:hAnsi="Palatino Linotype" w:cs="Tahoma"/>
          <w:bCs/>
          <w:sz w:val="22"/>
          <w:szCs w:val="22"/>
        </w:rPr>
      </w:pPr>
      <w:r w:rsidRPr="004A2ED9">
        <w:rPr>
          <w:rFonts w:ascii="Palatino Linotype" w:hAnsi="Palatino Linotype" w:cs="Tahoma"/>
          <w:b/>
          <w:bCs/>
          <w:color w:val="0D0D0D" w:themeColor="text1" w:themeTint="F2"/>
          <w:sz w:val="22"/>
          <w:szCs w:val="22"/>
        </w:rPr>
        <w:t>VISTO</w:t>
      </w:r>
      <w:r w:rsidR="0019389B" w:rsidRPr="004A2ED9">
        <w:rPr>
          <w:rFonts w:ascii="Palatino Linotype" w:hAnsi="Palatino Linotype" w:cs="Tahoma"/>
          <w:bCs/>
          <w:color w:val="0D0D0D" w:themeColor="text1" w:themeTint="F2"/>
          <w:sz w:val="22"/>
          <w:szCs w:val="22"/>
        </w:rPr>
        <w:t xml:space="preserve"> el expediente conformado </w:t>
      </w:r>
      <w:r w:rsidR="00422869" w:rsidRPr="004A2ED9">
        <w:rPr>
          <w:rFonts w:ascii="Palatino Linotype" w:hAnsi="Palatino Linotype" w:cs="Tahoma"/>
          <w:bCs/>
          <w:color w:val="0D0D0D" w:themeColor="text1" w:themeTint="F2"/>
          <w:sz w:val="22"/>
          <w:szCs w:val="22"/>
        </w:rPr>
        <w:t xml:space="preserve">con motivo del Recurso de Revisión </w:t>
      </w:r>
      <w:r w:rsidR="0050449E" w:rsidRPr="004A2ED9">
        <w:rPr>
          <w:rFonts w:ascii="Palatino Linotype" w:hAnsi="Palatino Linotype" w:cs="Tahoma"/>
          <w:b/>
          <w:bCs/>
          <w:color w:val="0D0D0D" w:themeColor="text1" w:themeTint="F2"/>
          <w:sz w:val="22"/>
          <w:szCs w:val="22"/>
        </w:rPr>
        <w:t>0</w:t>
      </w:r>
      <w:r w:rsidR="00184D36">
        <w:rPr>
          <w:rFonts w:ascii="Palatino Linotype" w:hAnsi="Palatino Linotype" w:cs="Tahoma"/>
          <w:b/>
          <w:bCs/>
          <w:color w:val="0D0D0D" w:themeColor="text1" w:themeTint="F2"/>
          <w:sz w:val="22"/>
          <w:szCs w:val="22"/>
        </w:rPr>
        <w:t>3229</w:t>
      </w:r>
      <w:r w:rsidR="0050449E" w:rsidRPr="004A2ED9">
        <w:rPr>
          <w:rFonts w:ascii="Palatino Linotype" w:hAnsi="Palatino Linotype" w:cs="Tahoma"/>
          <w:b/>
          <w:bCs/>
          <w:color w:val="0D0D0D" w:themeColor="text1" w:themeTint="F2"/>
          <w:sz w:val="22"/>
          <w:szCs w:val="22"/>
        </w:rPr>
        <w:t>/INFOEM/IP/RR/201</w:t>
      </w:r>
      <w:r w:rsidR="002459FB" w:rsidRPr="004A2ED9">
        <w:rPr>
          <w:rFonts w:ascii="Palatino Linotype" w:hAnsi="Palatino Linotype" w:cs="Tahoma"/>
          <w:b/>
          <w:bCs/>
          <w:color w:val="0D0D0D" w:themeColor="text1" w:themeTint="F2"/>
          <w:sz w:val="22"/>
          <w:szCs w:val="22"/>
        </w:rPr>
        <w:t>9</w:t>
      </w:r>
      <w:r w:rsidR="00A37B60" w:rsidRPr="004A2ED9">
        <w:rPr>
          <w:rFonts w:ascii="Palatino Linotype" w:hAnsi="Palatino Linotype" w:cs="Tahoma"/>
          <w:b/>
          <w:bCs/>
          <w:color w:val="0D0D0D" w:themeColor="text1" w:themeTint="F2"/>
          <w:sz w:val="22"/>
          <w:szCs w:val="22"/>
        </w:rPr>
        <w:t>,</w:t>
      </w:r>
      <w:r w:rsidR="004E1AD9" w:rsidRPr="004A2ED9">
        <w:rPr>
          <w:rFonts w:ascii="Palatino Linotype" w:hAnsi="Palatino Linotype" w:cs="Tahoma"/>
          <w:b/>
          <w:bCs/>
          <w:color w:val="0D0D0D" w:themeColor="text1" w:themeTint="F2"/>
          <w:sz w:val="22"/>
          <w:szCs w:val="22"/>
        </w:rPr>
        <w:t xml:space="preserve"> </w:t>
      </w:r>
      <w:r w:rsidR="00127757" w:rsidRPr="004A2ED9">
        <w:rPr>
          <w:rFonts w:ascii="Palatino Linotype" w:hAnsi="Palatino Linotype" w:cs="Tahoma"/>
          <w:bCs/>
          <w:color w:val="0D0D0D" w:themeColor="text1" w:themeTint="F2"/>
          <w:sz w:val="22"/>
          <w:szCs w:val="22"/>
        </w:rPr>
        <w:t>interpuesto por</w:t>
      </w:r>
      <w:r w:rsidR="00E70503" w:rsidRPr="004A2ED9">
        <w:rPr>
          <w:rFonts w:ascii="Palatino Linotype" w:hAnsi="Palatino Linotype" w:cs="Tahoma"/>
          <w:bCs/>
          <w:color w:val="0D0D0D" w:themeColor="text1" w:themeTint="F2"/>
          <w:sz w:val="22"/>
          <w:szCs w:val="22"/>
        </w:rPr>
        <w:t xml:space="preserve"> </w:t>
      </w:r>
      <w:r w:rsidR="003A77DF" w:rsidRPr="003A77DF">
        <w:rPr>
          <w:rFonts w:ascii="Palatino Linotype" w:hAnsi="Palatino Linotype" w:cs="Tahoma"/>
          <w:b/>
          <w:bCs/>
          <w:color w:val="0D0D0D" w:themeColor="text1" w:themeTint="F2"/>
          <w:sz w:val="22"/>
          <w:szCs w:val="22"/>
          <w:highlight w:val="black"/>
        </w:rPr>
        <w:t>XXXXXXXXXXX</w:t>
      </w:r>
      <w:r w:rsidR="003A77DF">
        <w:rPr>
          <w:rFonts w:ascii="Palatino Linotype" w:hAnsi="Palatino Linotype" w:cs="Tahoma"/>
          <w:b/>
          <w:bCs/>
          <w:color w:val="0D0D0D" w:themeColor="text1" w:themeTint="F2"/>
          <w:sz w:val="22"/>
          <w:szCs w:val="22"/>
          <w:highlight w:val="black"/>
        </w:rPr>
        <w:t>X</w:t>
      </w:r>
      <w:bookmarkStart w:id="0" w:name="_GoBack"/>
      <w:bookmarkEnd w:id="0"/>
      <w:r w:rsidR="003A77DF" w:rsidRPr="003A77DF">
        <w:rPr>
          <w:rFonts w:ascii="Palatino Linotype" w:hAnsi="Palatino Linotype" w:cs="Tahoma"/>
          <w:b/>
          <w:bCs/>
          <w:color w:val="0D0D0D" w:themeColor="text1" w:themeTint="F2"/>
          <w:sz w:val="22"/>
          <w:szCs w:val="22"/>
          <w:highlight w:val="black"/>
        </w:rPr>
        <w:t>XX</w:t>
      </w:r>
      <w:r w:rsidR="000A238F" w:rsidRPr="004A2ED9">
        <w:rPr>
          <w:rFonts w:ascii="Palatino Linotype" w:hAnsi="Palatino Linotype" w:cs="Tahoma"/>
          <w:bCs/>
          <w:color w:val="0D0D0D" w:themeColor="text1" w:themeTint="F2"/>
          <w:sz w:val="22"/>
          <w:szCs w:val="22"/>
        </w:rPr>
        <w:t xml:space="preserve">, en lo sucesivo </w:t>
      </w:r>
      <w:r w:rsidR="00EC7187" w:rsidRPr="004A2ED9">
        <w:rPr>
          <w:rFonts w:ascii="Palatino Linotype" w:hAnsi="Palatino Linotype" w:cs="Tahoma"/>
          <w:bCs/>
          <w:color w:val="0D0D0D" w:themeColor="text1" w:themeTint="F2"/>
          <w:sz w:val="22"/>
          <w:szCs w:val="22"/>
        </w:rPr>
        <w:t xml:space="preserve">el </w:t>
      </w:r>
      <w:r w:rsidR="00470619" w:rsidRPr="004A2ED9">
        <w:rPr>
          <w:rFonts w:ascii="Palatino Linotype" w:hAnsi="Palatino Linotype" w:cs="Tahoma"/>
          <w:bCs/>
          <w:color w:val="0D0D0D" w:themeColor="text1" w:themeTint="F2"/>
          <w:sz w:val="22"/>
          <w:szCs w:val="22"/>
        </w:rPr>
        <w:t xml:space="preserve">Recurrente </w:t>
      </w:r>
      <w:r w:rsidR="000A238F" w:rsidRPr="004A2ED9">
        <w:rPr>
          <w:rFonts w:ascii="Palatino Linotype" w:hAnsi="Palatino Linotype" w:cs="Tahoma"/>
          <w:bCs/>
          <w:color w:val="0D0D0D" w:themeColor="text1" w:themeTint="F2"/>
          <w:sz w:val="22"/>
          <w:szCs w:val="22"/>
        </w:rPr>
        <w:t xml:space="preserve">o </w:t>
      </w:r>
      <w:r w:rsidR="00470619" w:rsidRPr="004A2ED9">
        <w:rPr>
          <w:rFonts w:ascii="Palatino Linotype" w:hAnsi="Palatino Linotype" w:cs="Tahoma"/>
          <w:bCs/>
          <w:color w:val="0D0D0D" w:themeColor="text1" w:themeTint="F2"/>
          <w:sz w:val="22"/>
          <w:szCs w:val="22"/>
        </w:rPr>
        <w:t>P</w:t>
      </w:r>
      <w:r w:rsidR="000A238F" w:rsidRPr="004A2ED9">
        <w:rPr>
          <w:rFonts w:ascii="Palatino Linotype" w:hAnsi="Palatino Linotype" w:cs="Tahoma"/>
          <w:bCs/>
          <w:color w:val="0D0D0D" w:themeColor="text1" w:themeTint="F2"/>
          <w:sz w:val="22"/>
          <w:szCs w:val="22"/>
        </w:rPr>
        <w:t>articular,</w:t>
      </w:r>
      <w:r w:rsidR="00A9024A" w:rsidRPr="004A2ED9">
        <w:rPr>
          <w:rFonts w:ascii="Palatino Linotype" w:hAnsi="Palatino Linotype" w:cs="Tahoma"/>
          <w:bCs/>
          <w:color w:val="0D0D0D" w:themeColor="text1" w:themeTint="F2"/>
          <w:sz w:val="22"/>
          <w:szCs w:val="22"/>
        </w:rPr>
        <w:t xml:space="preserve"> </w:t>
      </w:r>
      <w:r w:rsidR="00DC1594" w:rsidRPr="004A2ED9">
        <w:rPr>
          <w:rFonts w:ascii="Palatino Linotype" w:hAnsi="Palatino Linotype" w:cs="Tahoma"/>
          <w:bCs/>
          <w:color w:val="0D0D0D" w:themeColor="text1" w:themeTint="F2"/>
          <w:sz w:val="22"/>
          <w:szCs w:val="22"/>
        </w:rPr>
        <w:t xml:space="preserve">en contra de la respuesta del </w:t>
      </w:r>
      <w:r w:rsidR="00956793" w:rsidRPr="004A2ED9">
        <w:rPr>
          <w:rFonts w:ascii="Palatino Linotype" w:hAnsi="Palatino Linotype" w:cs="Tahoma"/>
          <w:b/>
          <w:bCs/>
          <w:color w:val="0D0D0D" w:themeColor="text1" w:themeTint="F2"/>
          <w:sz w:val="22"/>
          <w:szCs w:val="22"/>
        </w:rPr>
        <w:t>Sujeto Obligado</w:t>
      </w:r>
      <w:r w:rsidR="002A0FB8" w:rsidRPr="004A2ED9">
        <w:rPr>
          <w:rFonts w:ascii="Palatino Linotype" w:hAnsi="Palatino Linotype" w:cs="Tahoma"/>
          <w:b/>
          <w:bCs/>
          <w:color w:val="0D0D0D" w:themeColor="text1" w:themeTint="F2"/>
          <w:sz w:val="22"/>
          <w:szCs w:val="22"/>
        </w:rPr>
        <w:t xml:space="preserve"> </w:t>
      </w:r>
      <w:r w:rsidR="00184D36" w:rsidRPr="00184D36">
        <w:rPr>
          <w:rFonts w:ascii="Palatino Linotype" w:hAnsi="Palatino Linotype" w:cs="Tahoma"/>
          <w:b/>
          <w:bCs/>
          <w:color w:val="0D0D0D" w:themeColor="text1" w:themeTint="F2"/>
          <w:sz w:val="22"/>
          <w:szCs w:val="22"/>
        </w:rPr>
        <w:t>Ayuntamiento de Naucalpan de Juárez</w:t>
      </w:r>
      <w:r w:rsidR="00DC1594" w:rsidRPr="004A2ED9">
        <w:rPr>
          <w:rFonts w:ascii="Palatino Linotype" w:hAnsi="Palatino Linotype" w:cs="Tahoma"/>
          <w:bCs/>
          <w:color w:val="0D0D0D" w:themeColor="text1" w:themeTint="F2"/>
          <w:sz w:val="22"/>
          <w:szCs w:val="22"/>
        </w:rPr>
        <w:t xml:space="preserve">, </w:t>
      </w:r>
      <w:r w:rsidR="00422869" w:rsidRPr="004A2ED9">
        <w:rPr>
          <w:rFonts w:ascii="Palatino Linotype" w:hAnsi="Palatino Linotype" w:cs="Tahoma"/>
          <w:bCs/>
          <w:color w:val="0D0D0D" w:themeColor="text1" w:themeTint="F2"/>
          <w:sz w:val="22"/>
          <w:szCs w:val="22"/>
        </w:rPr>
        <w:t xml:space="preserve">se emite la presente Resolución, </w:t>
      </w:r>
      <w:r w:rsidR="00DC1594" w:rsidRPr="004A2ED9">
        <w:rPr>
          <w:rFonts w:ascii="Palatino Linotype" w:hAnsi="Palatino Linotype" w:cs="Tahoma"/>
          <w:bCs/>
          <w:color w:val="0D0D0D" w:themeColor="text1" w:themeTint="F2"/>
          <w:sz w:val="22"/>
          <w:szCs w:val="22"/>
        </w:rPr>
        <w:t>con base en</w:t>
      </w:r>
      <w:r w:rsidR="0098795A" w:rsidRPr="004A2ED9">
        <w:rPr>
          <w:rFonts w:ascii="Palatino Linotype" w:hAnsi="Palatino Linotype" w:cs="Tahoma"/>
          <w:bCs/>
          <w:color w:val="0D0D0D" w:themeColor="text1" w:themeTint="F2"/>
          <w:sz w:val="22"/>
          <w:szCs w:val="22"/>
        </w:rPr>
        <w:t xml:space="preserve"> </w:t>
      </w:r>
      <w:r w:rsidR="00DC1594" w:rsidRPr="004A2ED9">
        <w:rPr>
          <w:rFonts w:ascii="Palatino Linotype" w:hAnsi="Palatino Linotype" w:cs="Tahoma"/>
          <w:bCs/>
          <w:color w:val="0D0D0D" w:themeColor="text1" w:themeTint="F2"/>
          <w:sz w:val="22"/>
          <w:szCs w:val="22"/>
        </w:rPr>
        <w:t xml:space="preserve">los </w:t>
      </w:r>
      <w:r w:rsidR="006C1B1D" w:rsidRPr="004A2ED9">
        <w:rPr>
          <w:rFonts w:ascii="Palatino Linotype" w:hAnsi="Palatino Linotype" w:cs="Tahoma"/>
          <w:bCs/>
          <w:color w:val="0D0D0D" w:themeColor="text1" w:themeTint="F2"/>
          <w:sz w:val="22"/>
          <w:szCs w:val="22"/>
        </w:rPr>
        <w:t>A</w:t>
      </w:r>
      <w:r w:rsidR="00DC1594" w:rsidRPr="004A2ED9">
        <w:rPr>
          <w:rFonts w:ascii="Palatino Linotype" w:hAnsi="Palatino Linotype" w:cs="Tahoma"/>
          <w:bCs/>
          <w:color w:val="0D0D0D" w:themeColor="text1" w:themeTint="F2"/>
          <w:sz w:val="22"/>
          <w:szCs w:val="22"/>
        </w:rPr>
        <w:t xml:space="preserve">ntecedentes y </w:t>
      </w:r>
      <w:r w:rsidR="002A0FB8" w:rsidRPr="004A2ED9">
        <w:rPr>
          <w:rFonts w:ascii="Palatino Linotype" w:hAnsi="Palatino Linotype" w:cs="Tahoma"/>
          <w:bCs/>
          <w:color w:val="0D0D0D" w:themeColor="text1" w:themeTint="F2"/>
          <w:sz w:val="22"/>
          <w:szCs w:val="22"/>
        </w:rPr>
        <w:t>C</w:t>
      </w:r>
      <w:r w:rsidR="002A0FB8" w:rsidRPr="004A2ED9">
        <w:rPr>
          <w:rFonts w:ascii="Palatino Linotype" w:hAnsi="Palatino Linotype" w:cs="Tahoma"/>
          <w:bCs/>
          <w:sz w:val="22"/>
          <w:szCs w:val="22"/>
        </w:rPr>
        <w:t xml:space="preserve">onsiderandos </w:t>
      </w:r>
      <w:r w:rsidR="00DC1594" w:rsidRPr="004A2ED9">
        <w:rPr>
          <w:rFonts w:ascii="Palatino Linotype" w:hAnsi="Palatino Linotype" w:cs="Tahoma"/>
          <w:bCs/>
          <w:sz w:val="22"/>
          <w:szCs w:val="22"/>
        </w:rPr>
        <w:t>que a continuación se exponen</w:t>
      </w:r>
      <w:r w:rsidR="00B31222" w:rsidRPr="004A2ED9">
        <w:rPr>
          <w:rFonts w:ascii="Palatino Linotype" w:hAnsi="Palatino Linotype" w:cs="Tahoma"/>
          <w:bCs/>
          <w:sz w:val="22"/>
          <w:szCs w:val="22"/>
        </w:rPr>
        <w:t>:</w:t>
      </w:r>
    </w:p>
    <w:p w14:paraId="01CCB1BA" w14:textId="77777777" w:rsidR="00634CEB" w:rsidRPr="00410C6B" w:rsidRDefault="00634CEB" w:rsidP="004A2ED9">
      <w:pPr>
        <w:tabs>
          <w:tab w:val="center" w:pos="4522"/>
          <w:tab w:val="left" w:pos="7245"/>
          <w:tab w:val="right" w:pos="9044"/>
        </w:tabs>
        <w:spacing w:line="360" w:lineRule="auto"/>
        <w:rPr>
          <w:rFonts w:ascii="Palatino Linotype" w:hAnsi="Palatino Linotype" w:cs="Tahoma"/>
          <w:b/>
          <w:szCs w:val="22"/>
        </w:rPr>
      </w:pPr>
    </w:p>
    <w:p w14:paraId="24CADACE" w14:textId="77777777" w:rsidR="00B31222" w:rsidRPr="004A2ED9" w:rsidRDefault="00E46195" w:rsidP="004A2ED9">
      <w:pPr>
        <w:tabs>
          <w:tab w:val="center" w:pos="4522"/>
          <w:tab w:val="left" w:pos="7245"/>
          <w:tab w:val="right" w:pos="9044"/>
        </w:tabs>
        <w:spacing w:line="360" w:lineRule="auto"/>
        <w:jc w:val="center"/>
        <w:rPr>
          <w:rFonts w:ascii="Palatino Linotype" w:hAnsi="Palatino Linotype" w:cs="Tahoma"/>
          <w:b/>
          <w:sz w:val="22"/>
          <w:szCs w:val="22"/>
        </w:rPr>
      </w:pPr>
      <w:r w:rsidRPr="004A2ED9">
        <w:rPr>
          <w:rFonts w:ascii="Palatino Linotype" w:hAnsi="Palatino Linotype" w:cs="Tahoma"/>
          <w:b/>
          <w:sz w:val="22"/>
          <w:szCs w:val="22"/>
        </w:rPr>
        <w:t>A</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N</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T</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E</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C</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E</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D</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E</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N</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T</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E</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S</w:t>
      </w:r>
    </w:p>
    <w:p w14:paraId="1538C717" w14:textId="77777777" w:rsidR="00683CB5" w:rsidRPr="00410C6B" w:rsidRDefault="00683CB5" w:rsidP="004A2ED9">
      <w:pPr>
        <w:tabs>
          <w:tab w:val="center" w:pos="4522"/>
          <w:tab w:val="left" w:pos="7245"/>
          <w:tab w:val="right" w:pos="9044"/>
        </w:tabs>
        <w:spacing w:line="360" w:lineRule="auto"/>
        <w:rPr>
          <w:rFonts w:ascii="Palatino Linotype" w:hAnsi="Palatino Linotype" w:cs="Tahoma"/>
          <w:b/>
          <w:sz w:val="16"/>
          <w:szCs w:val="22"/>
        </w:rPr>
      </w:pPr>
    </w:p>
    <w:p w14:paraId="3E3A74F4" w14:textId="77777777" w:rsidR="00DC1594" w:rsidRPr="004A2ED9" w:rsidRDefault="00B31222" w:rsidP="004A2ED9">
      <w:pPr>
        <w:pStyle w:val="Prrafodelista"/>
        <w:tabs>
          <w:tab w:val="left" w:pos="567"/>
        </w:tabs>
        <w:spacing w:line="360" w:lineRule="auto"/>
        <w:ind w:left="0"/>
        <w:contextualSpacing w:val="0"/>
        <w:jc w:val="both"/>
        <w:rPr>
          <w:rFonts w:ascii="Palatino Linotype" w:hAnsi="Palatino Linotype" w:cs="Tahoma"/>
          <w:b/>
          <w:szCs w:val="22"/>
        </w:rPr>
      </w:pPr>
      <w:r w:rsidRPr="004A2ED9">
        <w:rPr>
          <w:rFonts w:ascii="Palatino Linotype" w:hAnsi="Palatino Linotype" w:cs="Tahoma"/>
          <w:b/>
          <w:szCs w:val="22"/>
        </w:rPr>
        <w:t xml:space="preserve">I. Presentación de la solicitud de información. </w:t>
      </w:r>
    </w:p>
    <w:p w14:paraId="63A585F0" w14:textId="77777777" w:rsidR="00DC1594" w:rsidRPr="00410C6B" w:rsidRDefault="00DC1594" w:rsidP="004A2ED9">
      <w:pPr>
        <w:pStyle w:val="Prrafodelista"/>
        <w:tabs>
          <w:tab w:val="left" w:pos="1050"/>
        </w:tabs>
        <w:spacing w:line="360" w:lineRule="auto"/>
        <w:ind w:left="0"/>
        <w:contextualSpacing w:val="0"/>
        <w:jc w:val="both"/>
        <w:rPr>
          <w:rFonts w:ascii="Palatino Linotype" w:hAnsi="Palatino Linotype" w:cs="Tahoma"/>
          <w:sz w:val="18"/>
          <w:szCs w:val="22"/>
        </w:rPr>
      </w:pPr>
    </w:p>
    <w:p w14:paraId="60102519" w14:textId="77777777" w:rsidR="00637179" w:rsidRPr="004A2ED9" w:rsidRDefault="00AA417B" w:rsidP="004A2ED9">
      <w:pPr>
        <w:pStyle w:val="Prrafodelista"/>
        <w:tabs>
          <w:tab w:val="left" w:pos="567"/>
        </w:tabs>
        <w:spacing w:line="360" w:lineRule="auto"/>
        <w:ind w:left="0"/>
        <w:contextualSpacing w:val="0"/>
        <w:jc w:val="both"/>
        <w:rPr>
          <w:rFonts w:ascii="Palatino Linotype" w:hAnsi="Palatino Linotype" w:cs="Tahoma"/>
          <w:szCs w:val="22"/>
        </w:rPr>
      </w:pPr>
      <w:r w:rsidRPr="004A2ED9">
        <w:rPr>
          <w:rFonts w:ascii="Palatino Linotype" w:hAnsi="Palatino Linotype" w:cs="Tahoma"/>
          <w:szCs w:val="22"/>
        </w:rPr>
        <w:t>Con fecha</w:t>
      </w:r>
      <w:r w:rsidR="00A9024A" w:rsidRPr="004A2ED9">
        <w:rPr>
          <w:rFonts w:ascii="Palatino Linotype" w:hAnsi="Palatino Linotype" w:cs="Tahoma"/>
          <w:szCs w:val="22"/>
        </w:rPr>
        <w:t xml:space="preserve"> </w:t>
      </w:r>
      <w:r w:rsidR="00184D36">
        <w:rPr>
          <w:rFonts w:ascii="Palatino Linotype" w:hAnsi="Palatino Linotype" w:cs="Tahoma"/>
          <w:szCs w:val="22"/>
        </w:rPr>
        <w:t xml:space="preserve">veinticinco de marzo </w:t>
      </w:r>
      <w:r w:rsidRPr="004A2ED9">
        <w:rPr>
          <w:rFonts w:ascii="Palatino Linotype" w:hAnsi="Palatino Linotype" w:cs="Tahoma"/>
          <w:szCs w:val="22"/>
        </w:rPr>
        <w:t>de</w:t>
      </w:r>
      <w:r w:rsidR="00B31222" w:rsidRPr="004A2ED9">
        <w:rPr>
          <w:rFonts w:ascii="Palatino Linotype" w:hAnsi="Palatino Linotype" w:cs="Tahoma"/>
          <w:szCs w:val="22"/>
        </w:rPr>
        <w:t xml:space="preserve"> dos mil dieci</w:t>
      </w:r>
      <w:r w:rsidR="00E95BD6" w:rsidRPr="004A2ED9">
        <w:rPr>
          <w:rFonts w:ascii="Palatino Linotype" w:hAnsi="Palatino Linotype" w:cs="Tahoma"/>
          <w:szCs w:val="22"/>
        </w:rPr>
        <w:t>nueve</w:t>
      </w:r>
      <w:r w:rsidR="00B31222" w:rsidRPr="004A2ED9">
        <w:rPr>
          <w:rFonts w:ascii="Palatino Linotype" w:hAnsi="Palatino Linotype" w:cs="Tahoma"/>
          <w:szCs w:val="22"/>
        </w:rPr>
        <w:t xml:space="preserve">, </w:t>
      </w:r>
      <w:r w:rsidR="00E573C6" w:rsidRPr="004A2ED9">
        <w:rPr>
          <w:rFonts w:ascii="Palatino Linotype" w:hAnsi="Palatino Linotype" w:cs="Tahoma"/>
          <w:szCs w:val="22"/>
        </w:rPr>
        <w:t>el</w:t>
      </w:r>
      <w:r w:rsidR="00A9024A" w:rsidRPr="004A2ED9">
        <w:rPr>
          <w:rFonts w:ascii="Palatino Linotype" w:hAnsi="Palatino Linotype" w:cs="Tahoma"/>
          <w:szCs w:val="22"/>
        </w:rPr>
        <w:t xml:space="preserve"> </w:t>
      </w:r>
      <w:r w:rsidR="002459FB" w:rsidRPr="004A2ED9">
        <w:rPr>
          <w:rFonts w:ascii="Palatino Linotype" w:hAnsi="Palatino Linotype" w:cs="Tahoma"/>
          <w:szCs w:val="22"/>
        </w:rPr>
        <w:t xml:space="preserve">Particular </w:t>
      </w:r>
      <w:r w:rsidR="00EA68DA" w:rsidRPr="004A2ED9">
        <w:rPr>
          <w:rFonts w:ascii="Palatino Linotype" w:hAnsi="Palatino Linotype" w:cs="Tahoma"/>
          <w:szCs w:val="22"/>
        </w:rPr>
        <w:t xml:space="preserve">presentó </w:t>
      </w:r>
      <w:r w:rsidR="00B31222" w:rsidRPr="004A2ED9">
        <w:rPr>
          <w:rFonts w:ascii="Palatino Linotype" w:hAnsi="Palatino Linotype" w:cs="Tahoma"/>
          <w:szCs w:val="22"/>
        </w:rPr>
        <w:t>solicitud de acceso a la información</w:t>
      </w:r>
      <w:r w:rsidR="00C55151" w:rsidRPr="004A2ED9">
        <w:rPr>
          <w:rFonts w:ascii="Palatino Linotype" w:hAnsi="Palatino Linotype" w:cs="Tahoma"/>
          <w:szCs w:val="22"/>
        </w:rPr>
        <w:t xml:space="preserve"> pública a través d</w:t>
      </w:r>
      <w:r w:rsidR="000C27CA" w:rsidRPr="004A2ED9">
        <w:rPr>
          <w:rFonts w:ascii="Palatino Linotype" w:hAnsi="Palatino Linotype" w:cs="Tahoma"/>
          <w:szCs w:val="22"/>
          <w:lang w:val="es-ES"/>
        </w:rPr>
        <w:t>el Sistema de Acceso a la Información Mexiquense</w:t>
      </w:r>
      <w:r w:rsidR="004100AA" w:rsidRPr="004A2ED9">
        <w:rPr>
          <w:rFonts w:ascii="Palatino Linotype" w:hAnsi="Palatino Linotype" w:cs="Tahoma"/>
          <w:szCs w:val="22"/>
          <w:lang w:val="es-ES"/>
        </w:rPr>
        <w:t xml:space="preserve"> (SAIMEX)</w:t>
      </w:r>
      <w:r w:rsidR="00B31222" w:rsidRPr="004A2ED9">
        <w:rPr>
          <w:rFonts w:ascii="Palatino Linotype" w:hAnsi="Palatino Linotype" w:cs="Tahoma"/>
          <w:szCs w:val="22"/>
        </w:rPr>
        <w:t xml:space="preserve">, </w:t>
      </w:r>
      <w:r w:rsidR="00C55151" w:rsidRPr="004A2ED9">
        <w:rPr>
          <w:rFonts w:ascii="Palatino Linotype" w:hAnsi="Palatino Linotype" w:cs="Tahoma"/>
          <w:szCs w:val="22"/>
        </w:rPr>
        <w:t>ante</w:t>
      </w:r>
      <w:r w:rsidR="00896DC7" w:rsidRPr="004A2ED9">
        <w:rPr>
          <w:rFonts w:ascii="Palatino Linotype" w:hAnsi="Palatino Linotype" w:cs="Tahoma"/>
          <w:szCs w:val="22"/>
        </w:rPr>
        <w:t xml:space="preserve"> l</w:t>
      </w:r>
      <w:r w:rsidR="001174AB">
        <w:rPr>
          <w:rFonts w:ascii="Palatino Linotype" w:hAnsi="Palatino Linotype" w:cs="Tahoma"/>
          <w:szCs w:val="22"/>
        </w:rPr>
        <w:t>a</w:t>
      </w:r>
      <w:r w:rsidR="00C55151" w:rsidRPr="004A2ED9">
        <w:rPr>
          <w:rFonts w:ascii="Palatino Linotype" w:hAnsi="Palatino Linotype" w:cs="Tahoma"/>
          <w:szCs w:val="22"/>
        </w:rPr>
        <w:t xml:space="preserve"> </w:t>
      </w:r>
      <w:r w:rsidR="001174AB">
        <w:rPr>
          <w:rFonts w:ascii="Palatino Linotype" w:eastAsia="Calibri" w:hAnsi="Palatino Linotype" w:cs="Tahoma"/>
          <w:bCs/>
          <w:szCs w:val="22"/>
          <w:lang w:eastAsia="en-US"/>
        </w:rPr>
        <w:t>Secretaría de Educación</w:t>
      </w:r>
      <w:r w:rsidR="00B31222" w:rsidRPr="004A2ED9">
        <w:rPr>
          <w:rFonts w:ascii="Palatino Linotype" w:hAnsi="Palatino Linotype" w:cs="Tahoma"/>
          <w:szCs w:val="22"/>
        </w:rPr>
        <w:t xml:space="preserve">, </w:t>
      </w:r>
      <w:r w:rsidR="00C55151" w:rsidRPr="004A2ED9">
        <w:rPr>
          <w:rFonts w:ascii="Palatino Linotype" w:hAnsi="Palatino Linotype" w:cs="Tahoma"/>
          <w:szCs w:val="22"/>
        </w:rPr>
        <w:t>mediante la cual</w:t>
      </w:r>
      <w:r w:rsidR="00156940">
        <w:rPr>
          <w:rFonts w:ascii="Palatino Linotype" w:hAnsi="Palatino Linotype" w:cs="Tahoma"/>
          <w:szCs w:val="22"/>
        </w:rPr>
        <w:t xml:space="preserve"> </w:t>
      </w:r>
      <w:r w:rsidR="00C55151" w:rsidRPr="004A2ED9">
        <w:rPr>
          <w:rFonts w:ascii="Palatino Linotype" w:hAnsi="Palatino Linotype" w:cs="Tahoma"/>
          <w:szCs w:val="22"/>
        </w:rPr>
        <w:t>requirió</w:t>
      </w:r>
      <w:r w:rsidR="00A37B60" w:rsidRPr="004A2ED9">
        <w:rPr>
          <w:rFonts w:ascii="Palatino Linotype" w:hAnsi="Palatino Linotype" w:cs="Tahoma"/>
          <w:szCs w:val="22"/>
        </w:rPr>
        <w:t xml:space="preserve"> lo siguiente</w:t>
      </w:r>
      <w:r w:rsidR="00B31222" w:rsidRPr="004A2ED9">
        <w:rPr>
          <w:rFonts w:ascii="Palatino Linotype" w:hAnsi="Palatino Linotype" w:cs="Tahoma"/>
          <w:szCs w:val="22"/>
        </w:rPr>
        <w:t>:</w:t>
      </w:r>
    </w:p>
    <w:p w14:paraId="666C12E9" w14:textId="77777777" w:rsidR="0048505E" w:rsidRPr="00410C6B" w:rsidRDefault="0048505E" w:rsidP="004A2ED9">
      <w:pPr>
        <w:tabs>
          <w:tab w:val="left" w:pos="567"/>
        </w:tabs>
        <w:spacing w:line="360" w:lineRule="auto"/>
        <w:jc w:val="both"/>
        <w:rPr>
          <w:rFonts w:ascii="Palatino Linotype" w:hAnsi="Palatino Linotype" w:cs="Tahoma"/>
          <w:sz w:val="18"/>
          <w:szCs w:val="22"/>
        </w:rPr>
      </w:pPr>
    </w:p>
    <w:p w14:paraId="5B1E64E3" w14:textId="77777777" w:rsidR="00031B16" w:rsidRPr="004A2ED9" w:rsidRDefault="00031B16" w:rsidP="004A2ED9">
      <w:pPr>
        <w:tabs>
          <w:tab w:val="left" w:pos="4667"/>
        </w:tabs>
        <w:spacing w:line="360" w:lineRule="auto"/>
        <w:ind w:left="567" w:right="567"/>
        <w:jc w:val="both"/>
        <w:rPr>
          <w:rFonts w:ascii="Palatino Linotype" w:hAnsi="Palatino Linotype" w:cs="Tahoma"/>
          <w:b/>
          <w:bCs/>
        </w:rPr>
      </w:pPr>
      <w:r w:rsidRPr="004A2ED9">
        <w:rPr>
          <w:rFonts w:ascii="Palatino Linotype" w:hAnsi="Palatino Linotype" w:cs="Tahoma"/>
          <w:b/>
          <w:bCs/>
        </w:rPr>
        <w:t>DESCRIPCIÓN CLARA Y PRECISA DE LA INFORMACIÓN SOLICITADA</w:t>
      </w:r>
    </w:p>
    <w:p w14:paraId="3811360D" w14:textId="77777777" w:rsidR="00156940" w:rsidRDefault="004378BB" w:rsidP="00156940">
      <w:pPr>
        <w:tabs>
          <w:tab w:val="left" w:pos="4667"/>
        </w:tabs>
        <w:spacing w:line="360" w:lineRule="auto"/>
        <w:ind w:left="567" w:right="567"/>
        <w:jc w:val="both"/>
        <w:rPr>
          <w:rFonts w:ascii="Palatino Linotype" w:hAnsi="Palatino Linotype" w:cs="Tahoma"/>
          <w:bCs/>
          <w:i/>
        </w:rPr>
      </w:pPr>
      <w:r w:rsidRPr="004A2ED9">
        <w:rPr>
          <w:rFonts w:ascii="Palatino Linotype" w:hAnsi="Palatino Linotype" w:cs="Tahoma"/>
          <w:bCs/>
          <w:i/>
        </w:rPr>
        <w:t>“</w:t>
      </w:r>
      <w:r w:rsidR="00184D36" w:rsidRPr="00184D36">
        <w:rPr>
          <w:rFonts w:ascii="Palatino Linotype" w:hAnsi="Palatino Linotype" w:cs="Tahoma"/>
          <w:bCs/>
          <w:i/>
        </w:rPr>
        <w:t xml:space="preserve">Requiero saber la ubicación de las cámaras del c4 que hay en la avenida 1o de mayo, </w:t>
      </w:r>
      <w:proofErr w:type="spellStart"/>
      <w:r w:rsidR="00184D36" w:rsidRPr="00184D36">
        <w:rPr>
          <w:rFonts w:ascii="Palatino Linotype" w:hAnsi="Palatino Linotype" w:cs="Tahoma"/>
          <w:bCs/>
          <w:i/>
        </w:rPr>
        <w:t>naucalpan</w:t>
      </w:r>
      <w:proofErr w:type="spellEnd"/>
      <w:r w:rsidR="00184D36" w:rsidRPr="00184D36">
        <w:rPr>
          <w:rFonts w:ascii="Palatino Linotype" w:hAnsi="Palatino Linotype" w:cs="Tahoma"/>
          <w:bCs/>
          <w:i/>
        </w:rPr>
        <w:t xml:space="preserve"> de </w:t>
      </w:r>
      <w:proofErr w:type="spellStart"/>
      <w:r w:rsidR="00184D36" w:rsidRPr="00184D36">
        <w:rPr>
          <w:rFonts w:ascii="Palatino Linotype" w:hAnsi="Palatino Linotype" w:cs="Tahoma"/>
          <w:bCs/>
          <w:i/>
        </w:rPr>
        <w:t>juárez</w:t>
      </w:r>
      <w:proofErr w:type="spellEnd"/>
      <w:r w:rsidR="00CD03C2">
        <w:rPr>
          <w:rFonts w:ascii="Palatino Linotype" w:hAnsi="Palatino Linotype" w:cs="Tahoma"/>
          <w:bCs/>
          <w:i/>
        </w:rPr>
        <w:t>”</w:t>
      </w:r>
    </w:p>
    <w:p w14:paraId="0753658C" w14:textId="77777777" w:rsidR="00156940" w:rsidRPr="00156940" w:rsidRDefault="00156940" w:rsidP="00156940">
      <w:pPr>
        <w:tabs>
          <w:tab w:val="left" w:pos="4667"/>
        </w:tabs>
        <w:spacing w:line="360" w:lineRule="auto"/>
        <w:ind w:left="567" w:right="567"/>
        <w:jc w:val="both"/>
        <w:rPr>
          <w:rFonts w:ascii="Palatino Linotype" w:hAnsi="Palatino Linotype" w:cs="Tahoma"/>
          <w:bCs/>
          <w:i/>
        </w:rPr>
      </w:pPr>
    </w:p>
    <w:p w14:paraId="256B50A7" w14:textId="77777777" w:rsidR="00031B16" w:rsidRPr="004A2ED9" w:rsidRDefault="00031B16" w:rsidP="004A2ED9">
      <w:pPr>
        <w:tabs>
          <w:tab w:val="left" w:pos="4667"/>
        </w:tabs>
        <w:spacing w:line="360" w:lineRule="auto"/>
        <w:ind w:left="567" w:right="567"/>
        <w:jc w:val="both"/>
        <w:rPr>
          <w:rFonts w:ascii="Palatino Linotype" w:hAnsi="Palatino Linotype" w:cs="Tahoma"/>
          <w:bCs/>
        </w:rPr>
      </w:pPr>
      <w:r w:rsidRPr="004A2ED9">
        <w:rPr>
          <w:rFonts w:ascii="Palatino Linotype" w:hAnsi="Palatino Linotype" w:cs="Tahoma"/>
          <w:b/>
          <w:bCs/>
        </w:rPr>
        <w:t>MODALIDAD DE ENTREGA</w:t>
      </w:r>
    </w:p>
    <w:p w14:paraId="2101D144" w14:textId="77777777" w:rsidR="00031B16" w:rsidRPr="004A2ED9" w:rsidRDefault="004441FE" w:rsidP="004A2ED9">
      <w:pPr>
        <w:spacing w:line="360" w:lineRule="auto"/>
        <w:ind w:left="567" w:right="567"/>
        <w:jc w:val="both"/>
        <w:rPr>
          <w:rFonts w:ascii="Palatino Linotype" w:hAnsi="Palatino Linotype" w:cs="Arial"/>
          <w:bCs/>
          <w:i/>
        </w:rPr>
      </w:pPr>
      <w:r>
        <w:rPr>
          <w:rFonts w:ascii="Palatino Linotype" w:hAnsi="Palatino Linotype" w:cs="Arial"/>
          <w:bCs/>
          <w:i/>
        </w:rPr>
        <w:t>“</w:t>
      </w:r>
      <w:r w:rsidR="00031B16" w:rsidRPr="004A2ED9">
        <w:rPr>
          <w:rFonts w:ascii="Palatino Linotype" w:hAnsi="Palatino Linotype" w:cs="Arial"/>
          <w:bCs/>
          <w:i/>
        </w:rPr>
        <w:t>A través del SAIMEX”</w:t>
      </w:r>
    </w:p>
    <w:p w14:paraId="5DC5D2D3" w14:textId="77777777" w:rsidR="002459FB" w:rsidRDefault="002459FB" w:rsidP="004A2ED9">
      <w:pPr>
        <w:spacing w:line="360" w:lineRule="auto"/>
        <w:ind w:left="567" w:right="567"/>
        <w:jc w:val="both"/>
        <w:rPr>
          <w:rFonts w:ascii="Palatino Linotype" w:hAnsi="Palatino Linotype" w:cs="Tahoma"/>
          <w:bCs/>
        </w:rPr>
      </w:pPr>
    </w:p>
    <w:p w14:paraId="0935E08B" w14:textId="77777777" w:rsidR="00410C6B" w:rsidRPr="004A2ED9" w:rsidRDefault="00410C6B" w:rsidP="004A2ED9">
      <w:pPr>
        <w:spacing w:line="360" w:lineRule="auto"/>
        <w:ind w:left="567" w:right="567"/>
        <w:jc w:val="both"/>
        <w:rPr>
          <w:rFonts w:ascii="Palatino Linotype" w:hAnsi="Palatino Linotype" w:cs="Tahoma"/>
          <w:bCs/>
        </w:rPr>
      </w:pPr>
    </w:p>
    <w:p w14:paraId="72F3D995" w14:textId="77777777" w:rsidR="00184D36" w:rsidRDefault="00184D36" w:rsidP="00184D36">
      <w:pPr>
        <w:pStyle w:val="Prrafodelista"/>
        <w:tabs>
          <w:tab w:val="left" w:pos="567"/>
        </w:tabs>
        <w:spacing w:line="360" w:lineRule="auto"/>
        <w:ind w:left="0"/>
        <w:contextualSpacing w:val="0"/>
        <w:jc w:val="both"/>
        <w:rPr>
          <w:rFonts w:ascii="Palatino Linotype" w:hAnsi="Palatino Linotype" w:cs="Tahoma"/>
          <w:b/>
          <w:szCs w:val="22"/>
        </w:rPr>
      </w:pPr>
      <w:r w:rsidRPr="00264982">
        <w:rPr>
          <w:rFonts w:ascii="Palatino Linotype" w:hAnsi="Palatino Linotype" w:cs="Tahoma"/>
          <w:b/>
          <w:szCs w:val="22"/>
        </w:rPr>
        <w:lastRenderedPageBreak/>
        <w:t xml:space="preserve">II. </w:t>
      </w:r>
      <w:r w:rsidRPr="000C540F">
        <w:rPr>
          <w:rFonts w:ascii="Palatino Linotype" w:hAnsi="Palatino Linotype" w:cs="Tahoma"/>
          <w:b/>
          <w:szCs w:val="22"/>
        </w:rPr>
        <w:t>Pr</w:t>
      </w:r>
      <w:r>
        <w:rPr>
          <w:rFonts w:ascii="Palatino Linotype" w:hAnsi="Palatino Linotype" w:cs="Tahoma"/>
          <w:b/>
          <w:szCs w:val="22"/>
        </w:rPr>
        <w:t>ó</w:t>
      </w:r>
      <w:r w:rsidRPr="000C540F">
        <w:rPr>
          <w:rFonts w:ascii="Palatino Linotype" w:hAnsi="Palatino Linotype" w:cs="Tahoma"/>
          <w:b/>
          <w:szCs w:val="22"/>
        </w:rPr>
        <w:t>rroga del Sujeto Obligado para atender la solicitud de información.</w:t>
      </w:r>
    </w:p>
    <w:p w14:paraId="0FEF25F6" w14:textId="77777777" w:rsidR="00184D36" w:rsidRDefault="00184D36" w:rsidP="00184D36">
      <w:pPr>
        <w:autoSpaceDE w:val="0"/>
        <w:autoSpaceDN w:val="0"/>
        <w:adjustRightInd w:val="0"/>
        <w:spacing w:line="360" w:lineRule="auto"/>
        <w:jc w:val="both"/>
        <w:rPr>
          <w:rFonts w:ascii="Palatino Linotype" w:hAnsi="Palatino Linotype" w:cs="Tahoma"/>
          <w:sz w:val="22"/>
          <w:szCs w:val="22"/>
        </w:rPr>
      </w:pPr>
    </w:p>
    <w:p w14:paraId="64901985" w14:textId="77777777" w:rsidR="00184D36" w:rsidRDefault="00184D36" w:rsidP="00184D36">
      <w:pPr>
        <w:autoSpaceDE w:val="0"/>
        <w:autoSpaceDN w:val="0"/>
        <w:adjustRightInd w:val="0"/>
        <w:spacing w:line="360" w:lineRule="auto"/>
        <w:jc w:val="both"/>
        <w:rPr>
          <w:rFonts w:ascii="Palatino Linotype" w:hAnsi="Palatino Linotype" w:cs="Tahoma"/>
          <w:sz w:val="22"/>
          <w:szCs w:val="22"/>
        </w:rPr>
      </w:pPr>
      <w:r w:rsidRPr="000C540F">
        <w:rPr>
          <w:rFonts w:ascii="Palatino Linotype" w:hAnsi="Palatino Linotype" w:cs="Tahoma"/>
          <w:sz w:val="22"/>
          <w:szCs w:val="22"/>
        </w:rPr>
        <w:t xml:space="preserve">De las constancias que obran en EL SAIMEX, se advierte que en fecha </w:t>
      </w:r>
      <w:r>
        <w:rPr>
          <w:rFonts w:ascii="Palatino Linotype" w:hAnsi="Palatino Linotype" w:cs="Tahoma"/>
          <w:sz w:val="22"/>
          <w:szCs w:val="22"/>
        </w:rPr>
        <w:t xml:space="preserve">veintitrés de abril </w:t>
      </w:r>
      <w:r w:rsidRPr="000C540F">
        <w:rPr>
          <w:rFonts w:ascii="Palatino Linotype" w:hAnsi="Palatino Linotype" w:cs="Tahoma"/>
          <w:sz w:val="22"/>
          <w:szCs w:val="22"/>
        </w:rPr>
        <w:t>de dos mil dieci</w:t>
      </w:r>
      <w:r>
        <w:rPr>
          <w:rFonts w:ascii="Palatino Linotype" w:hAnsi="Palatino Linotype" w:cs="Tahoma"/>
          <w:sz w:val="22"/>
          <w:szCs w:val="22"/>
        </w:rPr>
        <w:t>nueve</w:t>
      </w:r>
      <w:r w:rsidRPr="000C540F">
        <w:rPr>
          <w:rFonts w:ascii="Palatino Linotype" w:hAnsi="Palatino Linotype" w:cs="Tahoma"/>
          <w:sz w:val="22"/>
          <w:szCs w:val="22"/>
        </w:rPr>
        <w:t>, el Sujeto Obligado notificó la prórroga de siete días para dar respuesta a la</w:t>
      </w:r>
      <w:r>
        <w:rPr>
          <w:rFonts w:ascii="Palatino Linotype" w:hAnsi="Palatino Linotype" w:cs="Tahoma"/>
          <w:sz w:val="22"/>
          <w:szCs w:val="22"/>
        </w:rPr>
        <w:t>s</w:t>
      </w:r>
      <w:r w:rsidRPr="000C540F">
        <w:rPr>
          <w:rFonts w:ascii="Palatino Linotype" w:hAnsi="Palatino Linotype" w:cs="Tahoma"/>
          <w:sz w:val="22"/>
          <w:szCs w:val="22"/>
        </w:rPr>
        <w:t xml:space="preserve"> solicitud</w:t>
      </w:r>
      <w:r>
        <w:rPr>
          <w:rFonts w:ascii="Palatino Linotype" w:hAnsi="Palatino Linotype" w:cs="Tahoma"/>
          <w:sz w:val="22"/>
          <w:szCs w:val="22"/>
        </w:rPr>
        <w:t>es</w:t>
      </w:r>
      <w:r w:rsidRPr="000C540F">
        <w:rPr>
          <w:rFonts w:ascii="Palatino Linotype" w:hAnsi="Palatino Linotype" w:cs="Tahoma"/>
          <w:sz w:val="22"/>
          <w:szCs w:val="22"/>
        </w:rPr>
        <w:t xml:space="preserve"> de información planteada</w:t>
      </w:r>
      <w:r>
        <w:rPr>
          <w:rFonts w:ascii="Palatino Linotype" w:hAnsi="Palatino Linotype" w:cs="Tahoma"/>
          <w:sz w:val="22"/>
          <w:szCs w:val="22"/>
        </w:rPr>
        <w:t>s por el Recurrente, en los mismos</w:t>
      </w:r>
      <w:r w:rsidRPr="000C540F">
        <w:rPr>
          <w:rFonts w:ascii="Palatino Linotype" w:hAnsi="Palatino Linotype" w:cs="Tahoma"/>
          <w:sz w:val="22"/>
          <w:szCs w:val="22"/>
        </w:rPr>
        <w:t xml:space="preserve"> términos</w:t>
      </w:r>
      <w:r>
        <w:rPr>
          <w:rFonts w:ascii="Palatino Linotype" w:hAnsi="Palatino Linotype" w:cs="Tahoma"/>
          <w:sz w:val="22"/>
          <w:szCs w:val="22"/>
        </w:rPr>
        <w:t xml:space="preserve"> tal como se muestra a continuación</w:t>
      </w:r>
      <w:r w:rsidRPr="000C540F">
        <w:rPr>
          <w:rFonts w:ascii="Palatino Linotype" w:hAnsi="Palatino Linotype" w:cs="Tahoma"/>
          <w:sz w:val="22"/>
          <w:szCs w:val="22"/>
        </w:rPr>
        <w:t>:</w:t>
      </w:r>
    </w:p>
    <w:p w14:paraId="072FE447" w14:textId="77777777" w:rsidR="00184D36" w:rsidRDefault="00184D36" w:rsidP="00184D36">
      <w:pPr>
        <w:tabs>
          <w:tab w:val="left" w:pos="4667"/>
        </w:tabs>
        <w:spacing w:line="360" w:lineRule="auto"/>
        <w:ind w:left="567" w:right="567"/>
        <w:jc w:val="both"/>
        <w:rPr>
          <w:rFonts w:ascii="Palatino Linotype" w:hAnsi="Palatino Linotype" w:cs="Tahoma"/>
          <w:bCs/>
        </w:rPr>
      </w:pPr>
    </w:p>
    <w:p w14:paraId="53552CEB" w14:textId="77777777" w:rsidR="00184D36" w:rsidRPr="00184D36" w:rsidRDefault="00184D36" w:rsidP="00184D36">
      <w:pPr>
        <w:tabs>
          <w:tab w:val="left" w:pos="4667"/>
        </w:tabs>
        <w:spacing w:line="360" w:lineRule="auto"/>
        <w:ind w:left="567" w:right="567"/>
        <w:jc w:val="both"/>
        <w:rPr>
          <w:rFonts w:ascii="Palatino Linotype" w:hAnsi="Palatino Linotype" w:cs="Tahoma"/>
          <w:bCs/>
          <w:i/>
        </w:rPr>
      </w:pPr>
      <w:r w:rsidRPr="00184D36">
        <w:rPr>
          <w:rFonts w:ascii="Palatino Linotype" w:hAnsi="Palatino Linotype" w:cs="Tahoma"/>
          <w:bCs/>
          <w:i/>
        </w:rPr>
        <w:t xml:space="preserve"> “…</w:t>
      </w:r>
    </w:p>
    <w:p w14:paraId="05A904E6" w14:textId="77777777" w:rsidR="00184D36" w:rsidRDefault="00184D36" w:rsidP="00184D36">
      <w:pPr>
        <w:tabs>
          <w:tab w:val="left" w:pos="4667"/>
        </w:tabs>
        <w:spacing w:line="360" w:lineRule="auto"/>
        <w:ind w:left="567" w:right="567"/>
        <w:jc w:val="both"/>
        <w:rPr>
          <w:rFonts w:ascii="Palatino Linotype" w:hAnsi="Palatino Linotype" w:cs="Tahoma"/>
          <w:bCs/>
          <w:i/>
        </w:rPr>
      </w:pPr>
      <w:r w:rsidRPr="00184D36">
        <w:rPr>
          <w:rFonts w:ascii="Palatino Linotype" w:hAnsi="Palatino Linotype" w:cs="Tahoma"/>
          <w:bCs/>
          <w:i/>
        </w:rPr>
        <w:t xml:space="preserve">Se solicita prorroga en relación a esta solicitud de información en donde se solicita la ubicación de las cámaras del C4 que hay en </w:t>
      </w:r>
      <w:proofErr w:type="spellStart"/>
      <w:r w:rsidRPr="00184D36">
        <w:rPr>
          <w:rFonts w:ascii="Palatino Linotype" w:hAnsi="Palatino Linotype" w:cs="Tahoma"/>
          <w:bCs/>
          <w:i/>
        </w:rPr>
        <w:t>al</w:t>
      </w:r>
      <w:proofErr w:type="spellEnd"/>
      <w:r w:rsidRPr="00184D36">
        <w:rPr>
          <w:rFonts w:ascii="Palatino Linotype" w:hAnsi="Palatino Linotype" w:cs="Tahoma"/>
          <w:bCs/>
          <w:i/>
        </w:rPr>
        <w:t xml:space="preserve"> Avenida Primero de Mayo, de </w:t>
      </w:r>
      <w:proofErr w:type="spellStart"/>
      <w:r w:rsidRPr="00184D36">
        <w:rPr>
          <w:rFonts w:ascii="Palatino Linotype" w:hAnsi="Palatino Linotype" w:cs="Tahoma"/>
          <w:bCs/>
          <w:i/>
        </w:rPr>
        <w:t>naucalpan</w:t>
      </w:r>
      <w:proofErr w:type="spellEnd"/>
      <w:r w:rsidRPr="00184D36">
        <w:rPr>
          <w:rFonts w:ascii="Palatino Linotype" w:hAnsi="Palatino Linotype" w:cs="Tahoma"/>
          <w:bCs/>
          <w:i/>
        </w:rPr>
        <w:t xml:space="preserve"> de </w:t>
      </w:r>
      <w:proofErr w:type="spellStart"/>
      <w:r w:rsidRPr="00184D36">
        <w:rPr>
          <w:rFonts w:ascii="Palatino Linotype" w:hAnsi="Palatino Linotype" w:cs="Tahoma"/>
          <w:bCs/>
          <w:i/>
        </w:rPr>
        <w:t>juarez</w:t>
      </w:r>
      <w:proofErr w:type="spellEnd"/>
      <w:r w:rsidRPr="00184D36">
        <w:rPr>
          <w:rFonts w:ascii="Palatino Linotype" w:hAnsi="Palatino Linotype" w:cs="Tahoma"/>
          <w:bCs/>
          <w:i/>
        </w:rPr>
        <w:t xml:space="preserve">, una vez que se obtuvo la respuesta de la Coordinación de C4, en donde se nos hace saber que la solicitud en comento es considerada como reservada, por lo tanto la misma, se encuentra en proceso, para </w:t>
      </w:r>
      <w:proofErr w:type="spellStart"/>
      <w:r w:rsidRPr="00184D36">
        <w:rPr>
          <w:rFonts w:ascii="Palatino Linotype" w:hAnsi="Palatino Linotype" w:cs="Tahoma"/>
          <w:bCs/>
          <w:i/>
        </w:rPr>
        <w:t>somete</w:t>
      </w:r>
      <w:proofErr w:type="spellEnd"/>
      <w:r w:rsidRPr="00184D36">
        <w:rPr>
          <w:rFonts w:ascii="Palatino Linotype" w:hAnsi="Palatino Linotype" w:cs="Tahoma"/>
          <w:bCs/>
          <w:i/>
        </w:rPr>
        <w:t xml:space="preserve"> al Comité de Transparencia del Ayuntamiento de Naucalpan</w:t>
      </w:r>
      <w:r>
        <w:rPr>
          <w:rFonts w:ascii="Palatino Linotype" w:hAnsi="Palatino Linotype" w:cs="Tahoma"/>
          <w:bCs/>
          <w:i/>
        </w:rPr>
        <w:t>.</w:t>
      </w:r>
    </w:p>
    <w:p w14:paraId="402D90A5" w14:textId="77777777" w:rsidR="00184D36" w:rsidRPr="00184D36" w:rsidRDefault="00184D36" w:rsidP="00184D36">
      <w:pPr>
        <w:tabs>
          <w:tab w:val="left" w:pos="4667"/>
        </w:tabs>
        <w:spacing w:line="360" w:lineRule="auto"/>
        <w:ind w:left="567" w:right="567"/>
        <w:jc w:val="both"/>
        <w:rPr>
          <w:rFonts w:ascii="Palatino Linotype" w:hAnsi="Palatino Linotype" w:cs="Tahoma"/>
          <w:bCs/>
          <w:i/>
        </w:rPr>
      </w:pPr>
      <w:r w:rsidRPr="00184D36">
        <w:rPr>
          <w:rFonts w:ascii="Palatino Linotype" w:hAnsi="Palatino Linotype" w:cs="Tahoma"/>
          <w:bCs/>
          <w:i/>
        </w:rPr>
        <w:t>…”</w:t>
      </w:r>
    </w:p>
    <w:p w14:paraId="2F12E069" w14:textId="77777777" w:rsidR="00184D36" w:rsidRDefault="00184D36" w:rsidP="00184D36">
      <w:pPr>
        <w:tabs>
          <w:tab w:val="left" w:pos="4667"/>
        </w:tabs>
        <w:spacing w:line="360" w:lineRule="auto"/>
        <w:ind w:left="567" w:right="567"/>
        <w:jc w:val="both"/>
        <w:rPr>
          <w:rFonts w:ascii="Palatino Linotype" w:hAnsi="Palatino Linotype" w:cs="Tahoma"/>
          <w:b/>
          <w:bCs/>
        </w:rPr>
      </w:pPr>
    </w:p>
    <w:p w14:paraId="0237E727" w14:textId="77777777" w:rsidR="00184D36" w:rsidRPr="00E81E9A" w:rsidRDefault="00184D36" w:rsidP="00184D36">
      <w:pPr>
        <w:tabs>
          <w:tab w:val="left" w:pos="4667"/>
          <w:tab w:val="left" w:pos="8222"/>
        </w:tabs>
        <w:spacing w:line="360" w:lineRule="auto"/>
        <w:ind w:right="-28"/>
        <w:jc w:val="both"/>
        <w:rPr>
          <w:rFonts w:ascii="Palatino Linotype" w:hAnsi="Palatino Linotype" w:cs="Tahoma"/>
          <w:bCs/>
        </w:rPr>
      </w:pPr>
      <w:r>
        <w:rPr>
          <w:rFonts w:ascii="Palatino Linotype" w:hAnsi="Palatino Linotype" w:cs="Tahoma"/>
          <w:sz w:val="22"/>
          <w:szCs w:val="22"/>
        </w:rPr>
        <w:t xml:space="preserve">El Sujeto Obligado, señaló que dicha prorroga se encontraba en trámite para someterse al Comité de Transparencia por lo que no adjuntó el Acuerdo correspondiente por medio de la cual esta se autorizó, </w:t>
      </w:r>
      <w:r w:rsidR="00410C6B">
        <w:rPr>
          <w:rFonts w:ascii="Palatino Linotype" w:hAnsi="Palatino Linotype" w:cs="Tahoma"/>
          <w:sz w:val="22"/>
          <w:szCs w:val="22"/>
        </w:rPr>
        <w:t>situación por la cual</w:t>
      </w:r>
      <w:r>
        <w:rPr>
          <w:rFonts w:ascii="Palatino Linotype" w:hAnsi="Palatino Linotype" w:cs="Tahoma"/>
          <w:sz w:val="22"/>
          <w:szCs w:val="22"/>
        </w:rPr>
        <w:t xml:space="preserve"> se le insta</w:t>
      </w:r>
      <w:r w:rsidR="00410C6B">
        <w:rPr>
          <w:rFonts w:ascii="Palatino Linotype" w:hAnsi="Palatino Linotype" w:cs="Tahoma"/>
          <w:sz w:val="22"/>
          <w:szCs w:val="22"/>
        </w:rPr>
        <w:t xml:space="preserve"> para </w:t>
      </w:r>
      <w:r>
        <w:rPr>
          <w:rFonts w:ascii="Palatino Linotype" w:hAnsi="Palatino Linotype" w:cs="Tahoma"/>
          <w:sz w:val="22"/>
          <w:szCs w:val="22"/>
        </w:rPr>
        <w:t xml:space="preserve">que en futuras ocasiones se abstenga de ampliar plazos de respuesta sin adjuntar el respectivo </w:t>
      </w:r>
      <w:r w:rsidR="00410C6B">
        <w:rPr>
          <w:rFonts w:ascii="Palatino Linotype" w:hAnsi="Palatino Linotype" w:cs="Tahoma"/>
          <w:sz w:val="22"/>
          <w:szCs w:val="22"/>
        </w:rPr>
        <w:t xml:space="preserve">Acuerdo </w:t>
      </w:r>
      <w:r>
        <w:rPr>
          <w:rFonts w:ascii="Palatino Linotype" w:hAnsi="Palatino Linotype" w:cs="Tahoma"/>
          <w:sz w:val="22"/>
          <w:szCs w:val="22"/>
        </w:rPr>
        <w:t>del Comité.</w:t>
      </w:r>
    </w:p>
    <w:p w14:paraId="35AB6FD4" w14:textId="77777777" w:rsidR="001174AB" w:rsidRDefault="001174AB" w:rsidP="004A2ED9">
      <w:pPr>
        <w:spacing w:line="360" w:lineRule="auto"/>
        <w:rPr>
          <w:rFonts w:ascii="Palatino Linotype" w:hAnsi="Palatino Linotype" w:cs="Tahoma"/>
          <w:b/>
          <w:bCs/>
          <w:sz w:val="22"/>
          <w:szCs w:val="22"/>
        </w:rPr>
      </w:pPr>
    </w:p>
    <w:p w14:paraId="0CEDD563" w14:textId="77777777" w:rsidR="00AA5A86" w:rsidRPr="004A2ED9" w:rsidRDefault="00184D36" w:rsidP="004A2ED9">
      <w:pPr>
        <w:spacing w:line="360" w:lineRule="auto"/>
        <w:rPr>
          <w:rFonts w:ascii="Palatino Linotype" w:hAnsi="Palatino Linotype" w:cs="Tahoma"/>
          <w:b/>
          <w:sz w:val="22"/>
          <w:szCs w:val="22"/>
        </w:rPr>
      </w:pPr>
      <w:r>
        <w:rPr>
          <w:rFonts w:ascii="Palatino Linotype" w:hAnsi="Palatino Linotype" w:cs="Tahoma"/>
          <w:b/>
          <w:bCs/>
          <w:sz w:val="22"/>
          <w:szCs w:val="22"/>
        </w:rPr>
        <w:t>I</w:t>
      </w:r>
      <w:r w:rsidR="0045478C" w:rsidRPr="004A2ED9">
        <w:rPr>
          <w:rFonts w:ascii="Palatino Linotype" w:hAnsi="Palatino Linotype" w:cs="Tahoma"/>
          <w:b/>
          <w:bCs/>
          <w:sz w:val="22"/>
          <w:szCs w:val="22"/>
        </w:rPr>
        <w:t>II.</w:t>
      </w:r>
      <w:r w:rsidR="0045478C" w:rsidRPr="004A2ED9">
        <w:rPr>
          <w:rFonts w:ascii="Palatino Linotype" w:hAnsi="Palatino Linotype" w:cs="Tahoma"/>
          <w:bCs/>
          <w:sz w:val="22"/>
          <w:szCs w:val="22"/>
        </w:rPr>
        <w:t xml:space="preserve"> </w:t>
      </w:r>
      <w:r w:rsidR="00AA5A86" w:rsidRPr="004A2ED9">
        <w:rPr>
          <w:rFonts w:ascii="Palatino Linotype" w:hAnsi="Palatino Linotype" w:cs="Tahoma"/>
          <w:b/>
          <w:sz w:val="22"/>
          <w:szCs w:val="22"/>
        </w:rPr>
        <w:t xml:space="preserve">Respuesta del </w:t>
      </w:r>
      <w:r w:rsidR="00386A93" w:rsidRPr="004A2ED9">
        <w:rPr>
          <w:rFonts w:ascii="Palatino Linotype" w:hAnsi="Palatino Linotype" w:cs="Tahoma"/>
          <w:b/>
          <w:sz w:val="22"/>
          <w:szCs w:val="22"/>
        </w:rPr>
        <w:t>Sujeto Obligado</w:t>
      </w:r>
      <w:r w:rsidR="00AA5A86" w:rsidRPr="004A2ED9">
        <w:rPr>
          <w:rFonts w:ascii="Palatino Linotype" w:hAnsi="Palatino Linotype" w:cs="Tahoma"/>
          <w:b/>
          <w:sz w:val="22"/>
          <w:szCs w:val="22"/>
        </w:rPr>
        <w:t>.</w:t>
      </w:r>
    </w:p>
    <w:p w14:paraId="1B1FF861" w14:textId="77777777" w:rsidR="00264223" w:rsidRPr="004A2ED9" w:rsidRDefault="00264223" w:rsidP="004A2ED9">
      <w:pPr>
        <w:pStyle w:val="Prrafodelista"/>
        <w:tabs>
          <w:tab w:val="left" w:pos="567"/>
        </w:tabs>
        <w:spacing w:line="360" w:lineRule="auto"/>
        <w:ind w:left="0"/>
        <w:contextualSpacing w:val="0"/>
        <w:jc w:val="both"/>
        <w:rPr>
          <w:rFonts w:ascii="Palatino Linotype" w:hAnsi="Palatino Linotype" w:cs="Tahoma"/>
          <w:b/>
          <w:szCs w:val="22"/>
        </w:rPr>
      </w:pPr>
    </w:p>
    <w:p w14:paraId="34886AAB" w14:textId="77777777" w:rsidR="00184D36" w:rsidRDefault="00FB5FC7" w:rsidP="004A2ED9">
      <w:pPr>
        <w:autoSpaceDE w:val="0"/>
        <w:autoSpaceDN w:val="0"/>
        <w:adjustRightInd w:val="0"/>
        <w:spacing w:line="360" w:lineRule="auto"/>
        <w:jc w:val="both"/>
        <w:rPr>
          <w:rFonts w:ascii="Palatino Linotype" w:hAnsi="Palatino Linotype" w:cs="Tahoma"/>
          <w:sz w:val="22"/>
          <w:szCs w:val="22"/>
        </w:rPr>
      </w:pPr>
      <w:r w:rsidRPr="004A2ED9">
        <w:rPr>
          <w:rFonts w:ascii="Palatino Linotype" w:hAnsi="Palatino Linotype" w:cs="Tahoma"/>
          <w:sz w:val="22"/>
          <w:szCs w:val="22"/>
        </w:rPr>
        <w:t xml:space="preserve">El </w:t>
      </w:r>
      <w:r w:rsidR="00184D36">
        <w:rPr>
          <w:rFonts w:ascii="Palatino Linotype" w:hAnsi="Palatino Linotype" w:cs="Tahoma"/>
          <w:sz w:val="22"/>
          <w:szCs w:val="22"/>
        </w:rPr>
        <w:t xml:space="preserve">treinta de abril </w:t>
      </w:r>
      <w:r w:rsidR="00E95BD6" w:rsidRPr="004A2ED9">
        <w:rPr>
          <w:rFonts w:ascii="Palatino Linotype" w:hAnsi="Palatino Linotype" w:cs="Tahoma"/>
          <w:sz w:val="22"/>
          <w:szCs w:val="22"/>
        </w:rPr>
        <w:t xml:space="preserve">de </w:t>
      </w:r>
      <w:r w:rsidRPr="004A2ED9">
        <w:rPr>
          <w:rFonts w:ascii="Palatino Linotype" w:hAnsi="Palatino Linotype" w:cs="Tahoma"/>
          <w:sz w:val="22"/>
          <w:szCs w:val="22"/>
        </w:rPr>
        <w:t>dos mil dieci</w:t>
      </w:r>
      <w:r w:rsidR="00E95BD6" w:rsidRPr="004A2ED9">
        <w:rPr>
          <w:rFonts w:ascii="Palatino Linotype" w:hAnsi="Palatino Linotype" w:cs="Tahoma"/>
          <w:sz w:val="22"/>
          <w:szCs w:val="22"/>
        </w:rPr>
        <w:t>nueve</w:t>
      </w:r>
      <w:r w:rsidRPr="004A2ED9">
        <w:rPr>
          <w:rFonts w:ascii="Palatino Linotype" w:hAnsi="Palatino Linotype" w:cs="Tahoma"/>
          <w:sz w:val="22"/>
          <w:szCs w:val="22"/>
        </w:rPr>
        <w:t xml:space="preserve">, el Sujeto Obligado dio respuesta a la solicitud de acceso a la información a través del Sistema de Acceso a la Información Mexiquense (SAIMEX) </w:t>
      </w:r>
      <w:r w:rsidR="00184D36">
        <w:rPr>
          <w:rFonts w:ascii="Palatino Linotype" w:hAnsi="Palatino Linotype" w:cs="Tahoma"/>
          <w:sz w:val="22"/>
          <w:szCs w:val="22"/>
        </w:rPr>
        <w:t>en el que señalo lo siguiente:</w:t>
      </w:r>
    </w:p>
    <w:p w14:paraId="7070FC42" w14:textId="77777777" w:rsidR="00184D36" w:rsidRDefault="00184D36" w:rsidP="004A2ED9">
      <w:pPr>
        <w:autoSpaceDE w:val="0"/>
        <w:autoSpaceDN w:val="0"/>
        <w:adjustRightInd w:val="0"/>
        <w:spacing w:line="360" w:lineRule="auto"/>
        <w:jc w:val="both"/>
        <w:rPr>
          <w:rFonts w:ascii="Palatino Linotype" w:hAnsi="Palatino Linotype" w:cs="Tahoma"/>
          <w:sz w:val="22"/>
          <w:szCs w:val="22"/>
        </w:rPr>
      </w:pPr>
    </w:p>
    <w:p w14:paraId="398A5D86" w14:textId="77777777" w:rsidR="00184D36" w:rsidRPr="00184D36" w:rsidRDefault="00184D36" w:rsidP="00184D36">
      <w:pPr>
        <w:autoSpaceDE w:val="0"/>
        <w:autoSpaceDN w:val="0"/>
        <w:adjustRightInd w:val="0"/>
        <w:spacing w:line="360" w:lineRule="auto"/>
        <w:ind w:left="567" w:right="539"/>
        <w:jc w:val="both"/>
        <w:rPr>
          <w:rFonts w:ascii="Palatino Linotype" w:hAnsi="Palatino Linotype" w:cs="Tahoma"/>
          <w:i/>
          <w:szCs w:val="22"/>
        </w:rPr>
      </w:pPr>
      <w:r w:rsidRPr="00184D36">
        <w:rPr>
          <w:rFonts w:ascii="Palatino Linotype" w:hAnsi="Palatino Linotype" w:cs="Tahoma"/>
          <w:i/>
          <w:szCs w:val="22"/>
        </w:rPr>
        <w:t>“…</w:t>
      </w:r>
    </w:p>
    <w:p w14:paraId="0C32A6BD" w14:textId="77777777" w:rsidR="00184D36" w:rsidRPr="00184D36" w:rsidRDefault="00184D36" w:rsidP="00184D36">
      <w:pPr>
        <w:autoSpaceDE w:val="0"/>
        <w:autoSpaceDN w:val="0"/>
        <w:adjustRightInd w:val="0"/>
        <w:spacing w:line="360" w:lineRule="auto"/>
        <w:ind w:left="567" w:right="539"/>
        <w:jc w:val="both"/>
        <w:rPr>
          <w:rFonts w:ascii="Palatino Linotype" w:hAnsi="Palatino Linotype" w:cs="Tahoma"/>
          <w:i/>
          <w:szCs w:val="22"/>
        </w:rPr>
      </w:pPr>
      <w:r w:rsidRPr="00184D36">
        <w:rPr>
          <w:rFonts w:ascii="Palatino Linotype" w:hAnsi="Palatino Linotype" w:cs="Tahoma"/>
          <w:i/>
          <w:szCs w:val="22"/>
        </w:rPr>
        <w:lastRenderedPageBreak/>
        <w:t xml:space="preserve">Se cita textualmente la respuesta otorgada por el Servidor Público Habilitado responsable de dar atención a su solicitud de información. En fecha 25 de abril del presente año se remitió el Proyecto para someter al Comité de Transparencia del Ayuntamiento de Naucalpan de </w:t>
      </w:r>
      <w:proofErr w:type="spellStart"/>
      <w:r w:rsidRPr="00184D36">
        <w:rPr>
          <w:rFonts w:ascii="Palatino Linotype" w:hAnsi="Palatino Linotype" w:cs="Tahoma"/>
          <w:i/>
          <w:szCs w:val="22"/>
        </w:rPr>
        <w:t>Jurarez</w:t>
      </w:r>
      <w:proofErr w:type="spellEnd"/>
      <w:r w:rsidRPr="00184D36">
        <w:rPr>
          <w:rFonts w:ascii="Palatino Linotype" w:hAnsi="Palatino Linotype" w:cs="Tahoma"/>
          <w:i/>
          <w:szCs w:val="22"/>
        </w:rPr>
        <w:t xml:space="preserve">, la clasificación de la información de la presente solicitud de información, lo anterior con fundamento en el </w:t>
      </w:r>
      <w:proofErr w:type="spellStart"/>
      <w:r w:rsidRPr="00184D36">
        <w:rPr>
          <w:rFonts w:ascii="Palatino Linotype" w:hAnsi="Palatino Linotype" w:cs="Tahoma"/>
          <w:i/>
          <w:szCs w:val="22"/>
        </w:rPr>
        <w:t>articulo</w:t>
      </w:r>
      <w:proofErr w:type="spellEnd"/>
      <w:r w:rsidRPr="00184D36">
        <w:rPr>
          <w:rFonts w:ascii="Palatino Linotype" w:hAnsi="Palatino Linotype" w:cs="Tahoma"/>
          <w:i/>
          <w:szCs w:val="22"/>
        </w:rPr>
        <w:t xml:space="preserve"> 140 fracción I de la Ley de Transparencia y Acceso a la Información Pública del Estado de México y Municipios, articulo 110 de la Ley General del Sistema Nacional de Seguridad Pública. Por lo antes manifestado se CONFIRMA por unanimidad de votos de los integrantes presentes del Comité de Transparencia la clasificación de información reservada de ubicación0 de las cámaras del C4 que hay en la avenida 1o de Mayo, </w:t>
      </w:r>
      <w:proofErr w:type="spellStart"/>
      <w:r w:rsidRPr="00184D36">
        <w:rPr>
          <w:rFonts w:ascii="Palatino Linotype" w:hAnsi="Palatino Linotype" w:cs="Tahoma"/>
          <w:i/>
          <w:szCs w:val="22"/>
        </w:rPr>
        <w:t>naucalpan</w:t>
      </w:r>
      <w:proofErr w:type="spellEnd"/>
      <w:r w:rsidRPr="00184D36">
        <w:rPr>
          <w:rFonts w:ascii="Palatino Linotype" w:hAnsi="Palatino Linotype" w:cs="Tahoma"/>
          <w:i/>
          <w:szCs w:val="22"/>
        </w:rPr>
        <w:t xml:space="preserve"> de </w:t>
      </w:r>
      <w:proofErr w:type="spellStart"/>
      <w:r w:rsidRPr="00184D36">
        <w:rPr>
          <w:rFonts w:ascii="Palatino Linotype" w:hAnsi="Palatino Linotype" w:cs="Tahoma"/>
          <w:i/>
          <w:szCs w:val="22"/>
        </w:rPr>
        <w:t>Juarez</w:t>
      </w:r>
      <w:proofErr w:type="spellEnd"/>
      <w:r w:rsidRPr="00184D36">
        <w:rPr>
          <w:rFonts w:ascii="Palatino Linotype" w:hAnsi="Palatino Linotype" w:cs="Tahoma"/>
          <w:i/>
          <w:szCs w:val="22"/>
        </w:rPr>
        <w:t xml:space="preserve">, es información reservada, solicitado por la Dirección General de Seguridad Ciudadana y Tránsito Municipal en atención a la solicitud 00193/NAUCALPA/IP/2019, conforme </w:t>
      </w:r>
      <w:proofErr w:type="spellStart"/>
      <w:r w:rsidRPr="00184D36">
        <w:rPr>
          <w:rFonts w:ascii="Palatino Linotype" w:hAnsi="Palatino Linotype" w:cs="Tahoma"/>
          <w:i/>
          <w:szCs w:val="22"/>
        </w:rPr>
        <w:t>ala</w:t>
      </w:r>
      <w:proofErr w:type="spellEnd"/>
      <w:r w:rsidRPr="00184D36">
        <w:rPr>
          <w:rFonts w:ascii="Palatino Linotype" w:hAnsi="Palatino Linotype" w:cs="Tahoma"/>
          <w:i/>
          <w:szCs w:val="22"/>
        </w:rPr>
        <w:t xml:space="preserve"> Acuerdo CT/ORD/056/2019</w:t>
      </w:r>
    </w:p>
    <w:p w14:paraId="0E3357F6" w14:textId="77777777" w:rsidR="00184D36" w:rsidRPr="00184D36" w:rsidRDefault="00184D36" w:rsidP="00184D36">
      <w:pPr>
        <w:autoSpaceDE w:val="0"/>
        <w:autoSpaceDN w:val="0"/>
        <w:adjustRightInd w:val="0"/>
        <w:spacing w:line="360" w:lineRule="auto"/>
        <w:ind w:left="567" w:right="539"/>
        <w:jc w:val="both"/>
        <w:rPr>
          <w:rFonts w:ascii="Palatino Linotype" w:hAnsi="Palatino Linotype" w:cs="Tahoma"/>
          <w:i/>
          <w:szCs w:val="22"/>
        </w:rPr>
      </w:pPr>
      <w:r w:rsidRPr="00184D36">
        <w:rPr>
          <w:rFonts w:ascii="Palatino Linotype" w:hAnsi="Palatino Linotype" w:cs="Tahoma"/>
          <w:i/>
          <w:szCs w:val="22"/>
        </w:rPr>
        <w:t>…”</w:t>
      </w:r>
    </w:p>
    <w:p w14:paraId="62C22DCA" w14:textId="77777777" w:rsidR="00D86156" w:rsidRDefault="00D86156" w:rsidP="004A2ED9">
      <w:pPr>
        <w:autoSpaceDE w:val="0"/>
        <w:autoSpaceDN w:val="0"/>
        <w:adjustRightInd w:val="0"/>
        <w:spacing w:line="360" w:lineRule="auto"/>
        <w:jc w:val="both"/>
        <w:rPr>
          <w:rFonts w:ascii="Palatino Linotype" w:hAnsi="Palatino Linotype" w:cs="Tahoma"/>
          <w:b/>
          <w:sz w:val="22"/>
          <w:szCs w:val="22"/>
        </w:rPr>
      </w:pPr>
    </w:p>
    <w:p w14:paraId="4E638BC7" w14:textId="77777777" w:rsidR="00587F23" w:rsidRPr="004A2ED9" w:rsidRDefault="00D95C7A" w:rsidP="004A2ED9">
      <w:pPr>
        <w:autoSpaceDE w:val="0"/>
        <w:autoSpaceDN w:val="0"/>
        <w:adjustRightInd w:val="0"/>
        <w:spacing w:line="360" w:lineRule="auto"/>
        <w:jc w:val="both"/>
        <w:rPr>
          <w:rFonts w:ascii="Palatino Linotype" w:hAnsi="Palatino Linotype" w:cs="Tahoma"/>
          <w:b/>
          <w:sz w:val="22"/>
          <w:szCs w:val="22"/>
        </w:rPr>
      </w:pPr>
      <w:r w:rsidRPr="004A2ED9">
        <w:rPr>
          <w:rFonts w:ascii="Palatino Linotype" w:hAnsi="Palatino Linotype" w:cs="Tahoma"/>
          <w:b/>
          <w:sz w:val="22"/>
          <w:szCs w:val="22"/>
        </w:rPr>
        <w:t>I</w:t>
      </w:r>
      <w:r w:rsidR="00184D36">
        <w:rPr>
          <w:rFonts w:ascii="Palatino Linotype" w:hAnsi="Palatino Linotype" w:cs="Tahoma"/>
          <w:b/>
          <w:sz w:val="22"/>
          <w:szCs w:val="22"/>
        </w:rPr>
        <w:t>V</w:t>
      </w:r>
      <w:r w:rsidR="00AA5A86" w:rsidRPr="004A2ED9">
        <w:rPr>
          <w:rFonts w:ascii="Palatino Linotype" w:hAnsi="Palatino Linotype" w:cs="Tahoma"/>
          <w:b/>
          <w:sz w:val="22"/>
          <w:szCs w:val="22"/>
        </w:rPr>
        <w:t xml:space="preserve">. </w:t>
      </w:r>
      <w:r w:rsidR="004100AA" w:rsidRPr="004A2ED9">
        <w:rPr>
          <w:rFonts w:ascii="Palatino Linotype" w:hAnsi="Palatino Linotype" w:cs="Tahoma"/>
          <w:b/>
          <w:sz w:val="22"/>
          <w:szCs w:val="22"/>
        </w:rPr>
        <w:t>Interposición</w:t>
      </w:r>
      <w:r w:rsidR="00C459A9" w:rsidRPr="004A2ED9">
        <w:rPr>
          <w:rFonts w:ascii="Palatino Linotype" w:hAnsi="Palatino Linotype" w:cs="Tahoma"/>
          <w:b/>
          <w:sz w:val="22"/>
          <w:szCs w:val="22"/>
        </w:rPr>
        <w:t xml:space="preserve"> del Recurso de R</w:t>
      </w:r>
      <w:r w:rsidR="00C25238" w:rsidRPr="004A2ED9">
        <w:rPr>
          <w:rFonts w:ascii="Palatino Linotype" w:hAnsi="Palatino Linotype" w:cs="Tahoma"/>
          <w:b/>
          <w:sz w:val="22"/>
          <w:szCs w:val="22"/>
        </w:rPr>
        <w:t xml:space="preserve">evisión. </w:t>
      </w:r>
    </w:p>
    <w:p w14:paraId="5BF632A0" w14:textId="77777777" w:rsidR="0006419A" w:rsidRPr="004A2ED9" w:rsidRDefault="0006419A" w:rsidP="004A2ED9">
      <w:pPr>
        <w:autoSpaceDE w:val="0"/>
        <w:autoSpaceDN w:val="0"/>
        <w:adjustRightInd w:val="0"/>
        <w:spacing w:line="360" w:lineRule="auto"/>
        <w:jc w:val="both"/>
        <w:rPr>
          <w:rFonts w:ascii="Palatino Linotype" w:hAnsi="Palatino Linotype" w:cs="Tahoma"/>
          <w:b/>
          <w:sz w:val="22"/>
          <w:szCs w:val="22"/>
        </w:rPr>
      </w:pPr>
    </w:p>
    <w:p w14:paraId="0F00FC18" w14:textId="77777777" w:rsidR="00264223" w:rsidRPr="004A2ED9" w:rsidRDefault="006C1B1D" w:rsidP="004A2ED9">
      <w:pPr>
        <w:autoSpaceDE w:val="0"/>
        <w:autoSpaceDN w:val="0"/>
        <w:adjustRightInd w:val="0"/>
        <w:spacing w:line="360" w:lineRule="auto"/>
        <w:jc w:val="both"/>
        <w:rPr>
          <w:rFonts w:ascii="Palatino Linotype" w:hAnsi="Palatino Linotype" w:cs="Tahoma"/>
          <w:sz w:val="22"/>
          <w:szCs w:val="22"/>
        </w:rPr>
      </w:pPr>
      <w:r w:rsidRPr="004A2ED9">
        <w:rPr>
          <w:rFonts w:ascii="Palatino Linotype" w:hAnsi="Palatino Linotype" w:cs="Tahoma"/>
          <w:sz w:val="22"/>
          <w:szCs w:val="22"/>
        </w:rPr>
        <w:t xml:space="preserve">Con </w:t>
      </w:r>
      <w:r w:rsidR="00A9024A" w:rsidRPr="004A2ED9">
        <w:rPr>
          <w:rFonts w:ascii="Palatino Linotype" w:hAnsi="Palatino Linotype" w:cs="Tahoma"/>
          <w:sz w:val="22"/>
          <w:szCs w:val="22"/>
        </w:rPr>
        <w:t xml:space="preserve">fecha </w:t>
      </w:r>
      <w:r w:rsidR="00184D36">
        <w:rPr>
          <w:rFonts w:ascii="Palatino Linotype" w:hAnsi="Palatino Linotype" w:cs="Tahoma"/>
          <w:sz w:val="22"/>
          <w:szCs w:val="22"/>
        </w:rPr>
        <w:t xml:space="preserve">treinta de abril </w:t>
      </w:r>
      <w:r w:rsidR="00593A79" w:rsidRPr="004A2ED9">
        <w:rPr>
          <w:rFonts w:ascii="Palatino Linotype" w:hAnsi="Palatino Linotype" w:cs="Tahoma"/>
          <w:sz w:val="22"/>
          <w:szCs w:val="22"/>
        </w:rPr>
        <w:t>de dos mil diecinueve</w:t>
      </w:r>
      <w:r w:rsidR="00C25238" w:rsidRPr="004A2ED9">
        <w:rPr>
          <w:rFonts w:ascii="Palatino Linotype" w:hAnsi="Palatino Linotype" w:cs="Tahoma"/>
          <w:sz w:val="22"/>
          <w:szCs w:val="22"/>
        </w:rPr>
        <w:t xml:space="preserve">, se recibió en este </w:t>
      </w:r>
      <w:r w:rsidR="00C25238" w:rsidRPr="004A2ED9">
        <w:rPr>
          <w:rFonts w:ascii="Palatino Linotype" w:eastAsia="Calibri" w:hAnsi="Palatino Linotype" w:cs="Tahoma"/>
          <w:sz w:val="22"/>
          <w:szCs w:val="22"/>
          <w:lang w:eastAsia="en-US"/>
        </w:rPr>
        <w:t xml:space="preserve">Instituto, a través del </w:t>
      </w:r>
      <w:r w:rsidR="000313A7" w:rsidRPr="004A2ED9">
        <w:rPr>
          <w:rFonts w:ascii="Palatino Linotype" w:hAnsi="Palatino Linotype" w:cs="Tahoma"/>
          <w:sz w:val="22"/>
          <w:szCs w:val="22"/>
          <w:lang w:val="es-ES"/>
        </w:rPr>
        <w:t>Sistema de Acceso a la Información Mexiquense (SAIMEX)</w:t>
      </w:r>
      <w:r w:rsidRPr="004A2ED9">
        <w:rPr>
          <w:rFonts w:ascii="Palatino Linotype" w:hAnsi="Palatino Linotype" w:cs="Tahoma"/>
          <w:sz w:val="22"/>
          <w:szCs w:val="22"/>
        </w:rPr>
        <w:t xml:space="preserve">, </w:t>
      </w:r>
      <w:r w:rsidR="00593A79" w:rsidRPr="004A2ED9">
        <w:rPr>
          <w:rFonts w:ascii="Palatino Linotype" w:hAnsi="Palatino Linotype" w:cs="Tahoma"/>
          <w:sz w:val="22"/>
          <w:szCs w:val="22"/>
        </w:rPr>
        <w:t>e</w:t>
      </w:r>
      <w:r w:rsidR="00DD2303" w:rsidRPr="004A2ED9">
        <w:rPr>
          <w:rFonts w:ascii="Palatino Linotype" w:hAnsi="Palatino Linotype" w:cs="Tahoma"/>
          <w:sz w:val="22"/>
          <w:szCs w:val="22"/>
        </w:rPr>
        <w:t>l</w:t>
      </w:r>
      <w:r w:rsidRPr="004A2ED9">
        <w:rPr>
          <w:rFonts w:ascii="Palatino Linotype" w:hAnsi="Palatino Linotype" w:cs="Tahoma"/>
          <w:sz w:val="22"/>
          <w:szCs w:val="22"/>
        </w:rPr>
        <w:t xml:space="preserve"> Recurso</w:t>
      </w:r>
      <w:r w:rsidR="00593A79" w:rsidRPr="004A2ED9">
        <w:rPr>
          <w:rFonts w:ascii="Palatino Linotype" w:hAnsi="Palatino Linotype" w:cs="Tahoma"/>
          <w:sz w:val="22"/>
          <w:szCs w:val="22"/>
        </w:rPr>
        <w:t xml:space="preserve"> </w:t>
      </w:r>
      <w:r w:rsidRPr="004A2ED9">
        <w:rPr>
          <w:rFonts w:ascii="Palatino Linotype" w:hAnsi="Palatino Linotype" w:cs="Tahoma"/>
          <w:sz w:val="22"/>
          <w:szCs w:val="22"/>
        </w:rPr>
        <w:t>de R</w:t>
      </w:r>
      <w:r w:rsidR="00C25238" w:rsidRPr="004A2ED9">
        <w:rPr>
          <w:rFonts w:ascii="Palatino Linotype" w:hAnsi="Palatino Linotype" w:cs="Tahoma"/>
          <w:sz w:val="22"/>
          <w:szCs w:val="22"/>
        </w:rPr>
        <w:t xml:space="preserve">evisión </w:t>
      </w:r>
      <w:r w:rsidR="00DD2303" w:rsidRPr="004A2ED9">
        <w:rPr>
          <w:rFonts w:ascii="Palatino Linotype" w:hAnsi="Palatino Linotype" w:cs="Tahoma"/>
          <w:b/>
          <w:sz w:val="22"/>
          <w:szCs w:val="22"/>
        </w:rPr>
        <w:t>0</w:t>
      </w:r>
      <w:r w:rsidR="00184D36">
        <w:rPr>
          <w:rFonts w:ascii="Palatino Linotype" w:hAnsi="Palatino Linotype" w:cs="Tahoma"/>
          <w:b/>
          <w:sz w:val="22"/>
          <w:szCs w:val="22"/>
        </w:rPr>
        <w:t>3229</w:t>
      </w:r>
      <w:r w:rsidR="00DD2303" w:rsidRPr="004A2ED9">
        <w:rPr>
          <w:rFonts w:ascii="Palatino Linotype" w:hAnsi="Palatino Linotype" w:cs="Tahoma"/>
          <w:b/>
          <w:sz w:val="22"/>
          <w:szCs w:val="22"/>
        </w:rPr>
        <w:t>/INFOEM/IP/RR/201</w:t>
      </w:r>
      <w:r w:rsidR="00593A79" w:rsidRPr="004A2ED9">
        <w:rPr>
          <w:rFonts w:ascii="Palatino Linotype" w:hAnsi="Palatino Linotype" w:cs="Tahoma"/>
          <w:b/>
          <w:sz w:val="22"/>
          <w:szCs w:val="22"/>
        </w:rPr>
        <w:t>9</w:t>
      </w:r>
      <w:r w:rsidR="00DD2303" w:rsidRPr="004A2ED9">
        <w:rPr>
          <w:rFonts w:ascii="Palatino Linotype" w:hAnsi="Palatino Linotype" w:cs="Tahoma"/>
          <w:b/>
          <w:sz w:val="22"/>
          <w:szCs w:val="22"/>
        </w:rPr>
        <w:t>,</w:t>
      </w:r>
      <w:r w:rsidR="00DD2303" w:rsidRPr="004A2ED9">
        <w:rPr>
          <w:rFonts w:ascii="Palatino Linotype" w:hAnsi="Palatino Linotype" w:cs="Tahoma"/>
          <w:sz w:val="22"/>
          <w:szCs w:val="22"/>
        </w:rPr>
        <w:t xml:space="preserve"> </w:t>
      </w:r>
      <w:r w:rsidR="00C25238" w:rsidRPr="004A2ED9">
        <w:rPr>
          <w:rFonts w:ascii="Palatino Linotype" w:hAnsi="Palatino Linotype" w:cs="Tahoma"/>
          <w:sz w:val="22"/>
          <w:szCs w:val="22"/>
        </w:rPr>
        <w:t xml:space="preserve">interpuesto por </w:t>
      </w:r>
      <w:r w:rsidR="00E573C6" w:rsidRPr="004A2ED9">
        <w:rPr>
          <w:rFonts w:ascii="Palatino Linotype" w:hAnsi="Palatino Linotype" w:cs="Tahoma"/>
          <w:sz w:val="22"/>
          <w:szCs w:val="22"/>
        </w:rPr>
        <w:t xml:space="preserve">el </w:t>
      </w:r>
      <w:r w:rsidR="008C357C" w:rsidRPr="004A2ED9">
        <w:rPr>
          <w:rFonts w:ascii="Palatino Linotype" w:hAnsi="Palatino Linotype" w:cs="Tahoma"/>
          <w:sz w:val="22"/>
          <w:szCs w:val="22"/>
        </w:rPr>
        <w:t>P</w:t>
      </w:r>
      <w:r w:rsidR="00E573C6" w:rsidRPr="004A2ED9">
        <w:rPr>
          <w:rFonts w:ascii="Palatino Linotype" w:hAnsi="Palatino Linotype" w:cs="Tahoma"/>
          <w:sz w:val="22"/>
          <w:szCs w:val="22"/>
        </w:rPr>
        <w:t>articular</w:t>
      </w:r>
      <w:r w:rsidR="00C25238" w:rsidRPr="004A2ED9">
        <w:rPr>
          <w:rFonts w:ascii="Palatino Linotype" w:hAnsi="Palatino Linotype" w:cs="Tahoma"/>
          <w:sz w:val="22"/>
          <w:szCs w:val="22"/>
        </w:rPr>
        <w:t xml:space="preserve">, en contra de la respuesta </w:t>
      </w:r>
      <w:r w:rsidR="00587F23" w:rsidRPr="004A2ED9">
        <w:rPr>
          <w:rFonts w:ascii="Palatino Linotype" w:hAnsi="Palatino Linotype" w:cs="Tahoma"/>
          <w:sz w:val="22"/>
          <w:szCs w:val="22"/>
        </w:rPr>
        <w:t xml:space="preserve">del </w:t>
      </w:r>
      <w:r w:rsidR="00956793" w:rsidRPr="004A2ED9">
        <w:rPr>
          <w:rFonts w:ascii="Palatino Linotype" w:hAnsi="Palatino Linotype" w:cs="Tahoma"/>
          <w:sz w:val="22"/>
          <w:szCs w:val="22"/>
        </w:rPr>
        <w:t>Sujeto Obligado</w:t>
      </w:r>
      <w:r w:rsidR="00C25238" w:rsidRPr="004A2ED9">
        <w:rPr>
          <w:rFonts w:ascii="Palatino Linotype" w:hAnsi="Palatino Linotype" w:cs="Tahoma"/>
          <w:sz w:val="22"/>
          <w:szCs w:val="22"/>
        </w:rPr>
        <w:t xml:space="preserve">, en </w:t>
      </w:r>
      <w:r w:rsidR="00DD2303" w:rsidRPr="004A2ED9">
        <w:rPr>
          <w:rFonts w:ascii="Palatino Linotype" w:hAnsi="Palatino Linotype" w:cs="Tahoma"/>
          <w:sz w:val="22"/>
          <w:szCs w:val="22"/>
        </w:rPr>
        <w:t xml:space="preserve">los </w:t>
      </w:r>
      <w:r w:rsidR="00593A79" w:rsidRPr="004A2ED9">
        <w:rPr>
          <w:rFonts w:ascii="Palatino Linotype" w:hAnsi="Palatino Linotype" w:cs="Tahoma"/>
          <w:sz w:val="22"/>
          <w:szCs w:val="22"/>
        </w:rPr>
        <w:t xml:space="preserve">siguientes </w:t>
      </w:r>
      <w:r w:rsidR="00626F66" w:rsidRPr="004A2ED9">
        <w:rPr>
          <w:rFonts w:ascii="Palatino Linotype" w:hAnsi="Palatino Linotype" w:cs="Tahoma"/>
          <w:sz w:val="22"/>
          <w:szCs w:val="22"/>
        </w:rPr>
        <w:t>términos</w:t>
      </w:r>
      <w:r w:rsidR="00C25238" w:rsidRPr="004A2ED9">
        <w:rPr>
          <w:rFonts w:ascii="Palatino Linotype" w:hAnsi="Palatino Linotype" w:cs="Tahoma"/>
          <w:sz w:val="22"/>
          <w:szCs w:val="22"/>
        </w:rPr>
        <w:t>:</w:t>
      </w:r>
    </w:p>
    <w:p w14:paraId="33D3E1A3" w14:textId="77777777" w:rsidR="00DD2303" w:rsidRPr="004A2ED9" w:rsidRDefault="00DD2303" w:rsidP="004A2ED9">
      <w:pPr>
        <w:tabs>
          <w:tab w:val="left" w:pos="4667"/>
        </w:tabs>
        <w:spacing w:line="360" w:lineRule="auto"/>
        <w:ind w:left="567" w:right="567"/>
        <w:jc w:val="both"/>
        <w:rPr>
          <w:rFonts w:ascii="Palatino Linotype" w:hAnsi="Palatino Linotype" w:cs="Tahoma"/>
          <w:b/>
          <w:bCs/>
          <w:sz w:val="22"/>
          <w:szCs w:val="22"/>
        </w:rPr>
      </w:pPr>
    </w:p>
    <w:p w14:paraId="6283F78A" w14:textId="77777777" w:rsidR="00DD2303" w:rsidRPr="004A2ED9" w:rsidRDefault="00DD2303" w:rsidP="004A2ED9">
      <w:pPr>
        <w:tabs>
          <w:tab w:val="left" w:pos="4667"/>
        </w:tabs>
        <w:spacing w:line="360" w:lineRule="auto"/>
        <w:ind w:left="567" w:right="567"/>
        <w:jc w:val="both"/>
        <w:rPr>
          <w:rFonts w:ascii="Palatino Linotype" w:hAnsi="Palatino Linotype" w:cs="Tahoma"/>
          <w:bCs/>
          <w:szCs w:val="22"/>
        </w:rPr>
      </w:pPr>
      <w:r w:rsidRPr="004A2ED9">
        <w:rPr>
          <w:rFonts w:ascii="Palatino Linotype" w:hAnsi="Palatino Linotype" w:cs="Tahoma"/>
          <w:b/>
          <w:bCs/>
          <w:szCs w:val="22"/>
        </w:rPr>
        <w:t>ACTO IMPUGNADO</w:t>
      </w:r>
    </w:p>
    <w:p w14:paraId="7BBC545A" w14:textId="77777777" w:rsidR="00DD2303" w:rsidRPr="004A2ED9" w:rsidRDefault="00855268" w:rsidP="004A2ED9">
      <w:pPr>
        <w:autoSpaceDE w:val="0"/>
        <w:autoSpaceDN w:val="0"/>
        <w:adjustRightInd w:val="0"/>
        <w:spacing w:line="360" w:lineRule="auto"/>
        <w:ind w:left="567" w:right="567"/>
        <w:jc w:val="both"/>
        <w:rPr>
          <w:rFonts w:ascii="Palatino Linotype" w:hAnsi="Palatino Linotype" w:cs="Tahoma"/>
          <w:i/>
          <w:szCs w:val="22"/>
        </w:rPr>
      </w:pPr>
      <w:r w:rsidRPr="004A2ED9">
        <w:rPr>
          <w:rFonts w:ascii="Palatino Linotype" w:hAnsi="Palatino Linotype" w:cs="Tahoma"/>
          <w:i/>
          <w:szCs w:val="22"/>
        </w:rPr>
        <w:t>“</w:t>
      </w:r>
      <w:r w:rsidR="00184D36" w:rsidRPr="00184D36">
        <w:rPr>
          <w:rFonts w:ascii="Palatino Linotype" w:hAnsi="Palatino Linotype" w:cs="Tahoma"/>
          <w:i/>
          <w:szCs w:val="22"/>
        </w:rPr>
        <w:t>reserva de la información</w:t>
      </w:r>
      <w:r w:rsidR="00DD2303" w:rsidRPr="004A2ED9">
        <w:rPr>
          <w:rFonts w:ascii="Palatino Linotype" w:hAnsi="Palatino Linotype" w:cs="Tahoma"/>
          <w:i/>
          <w:szCs w:val="22"/>
        </w:rPr>
        <w:t>”</w:t>
      </w:r>
    </w:p>
    <w:p w14:paraId="02FCFE21" w14:textId="77777777" w:rsidR="00DD2303" w:rsidRPr="004A2ED9" w:rsidRDefault="00DD2303" w:rsidP="004A2ED9">
      <w:pPr>
        <w:autoSpaceDE w:val="0"/>
        <w:autoSpaceDN w:val="0"/>
        <w:adjustRightInd w:val="0"/>
        <w:spacing w:line="360" w:lineRule="auto"/>
        <w:ind w:left="567" w:right="567"/>
        <w:jc w:val="both"/>
        <w:rPr>
          <w:rFonts w:ascii="Palatino Linotype" w:hAnsi="Palatino Linotype" w:cs="Tahoma"/>
          <w:szCs w:val="22"/>
        </w:rPr>
      </w:pPr>
    </w:p>
    <w:p w14:paraId="3EADEE29" w14:textId="77777777" w:rsidR="00DD2303" w:rsidRPr="004A2ED9" w:rsidRDefault="00DD2303" w:rsidP="004A2ED9">
      <w:pPr>
        <w:autoSpaceDE w:val="0"/>
        <w:autoSpaceDN w:val="0"/>
        <w:adjustRightInd w:val="0"/>
        <w:spacing w:line="360" w:lineRule="auto"/>
        <w:ind w:left="567" w:right="567"/>
        <w:jc w:val="both"/>
        <w:rPr>
          <w:rFonts w:ascii="Palatino Linotype" w:hAnsi="Palatino Linotype" w:cs="Tahoma"/>
          <w:b/>
          <w:szCs w:val="22"/>
        </w:rPr>
      </w:pPr>
      <w:r w:rsidRPr="004A2ED9">
        <w:rPr>
          <w:rFonts w:ascii="Palatino Linotype" w:hAnsi="Palatino Linotype" w:cs="Tahoma"/>
          <w:b/>
          <w:szCs w:val="22"/>
        </w:rPr>
        <w:t>RAZONES O MOTIVOS DE LA INCONFORMIDAD</w:t>
      </w:r>
    </w:p>
    <w:p w14:paraId="31968140" w14:textId="77777777" w:rsidR="00DD2303" w:rsidRPr="004A2ED9" w:rsidRDefault="00855268" w:rsidP="004A2ED9">
      <w:pPr>
        <w:autoSpaceDE w:val="0"/>
        <w:autoSpaceDN w:val="0"/>
        <w:adjustRightInd w:val="0"/>
        <w:spacing w:line="360" w:lineRule="auto"/>
        <w:ind w:left="567" w:right="567"/>
        <w:jc w:val="both"/>
        <w:rPr>
          <w:rFonts w:ascii="Palatino Linotype" w:hAnsi="Palatino Linotype" w:cs="Tahoma"/>
          <w:i/>
          <w:szCs w:val="22"/>
        </w:rPr>
      </w:pPr>
      <w:r w:rsidRPr="004A2ED9">
        <w:rPr>
          <w:rFonts w:ascii="Palatino Linotype" w:hAnsi="Palatino Linotype" w:cs="Tahoma"/>
          <w:i/>
          <w:szCs w:val="22"/>
        </w:rPr>
        <w:t>“</w:t>
      </w:r>
      <w:r w:rsidR="00184D36" w:rsidRPr="00184D36">
        <w:rPr>
          <w:rFonts w:ascii="Palatino Linotype" w:hAnsi="Palatino Linotype" w:cs="Tahoma"/>
          <w:i/>
          <w:szCs w:val="22"/>
        </w:rPr>
        <w:t>violentan mi acceso a la información</w:t>
      </w:r>
      <w:r w:rsidR="00DD2303" w:rsidRPr="004A2ED9">
        <w:rPr>
          <w:rFonts w:ascii="Palatino Linotype" w:hAnsi="Palatino Linotype" w:cs="Tahoma"/>
          <w:i/>
          <w:szCs w:val="22"/>
        </w:rPr>
        <w:t>”</w:t>
      </w:r>
      <w:r w:rsidR="00593A79" w:rsidRPr="004A2ED9">
        <w:rPr>
          <w:rFonts w:ascii="Palatino Linotype" w:hAnsi="Palatino Linotype" w:cs="Tahoma"/>
          <w:i/>
          <w:szCs w:val="22"/>
        </w:rPr>
        <w:t xml:space="preserve"> (Sic</w:t>
      </w:r>
      <w:r w:rsidR="002513F4" w:rsidRPr="004A2ED9">
        <w:rPr>
          <w:rFonts w:ascii="Palatino Linotype" w:hAnsi="Palatino Linotype" w:cs="Tahoma"/>
          <w:i/>
          <w:szCs w:val="22"/>
        </w:rPr>
        <w:t>.</w:t>
      </w:r>
      <w:r w:rsidR="00593A79" w:rsidRPr="004A2ED9">
        <w:rPr>
          <w:rFonts w:ascii="Palatino Linotype" w:hAnsi="Palatino Linotype" w:cs="Tahoma"/>
          <w:i/>
          <w:szCs w:val="22"/>
        </w:rPr>
        <w:t>)</w:t>
      </w:r>
    </w:p>
    <w:p w14:paraId="75E9435F" w14:textId="77777777" w:rsidR="00622F3A" w:rsidRPr="004A2ED9" w:rsidRDefault="00622F3A" w:rsidP="004A2ED9">
      <w:pPr>
        <w:autoSpaceDE w:val="0"/>
        <w:autoSpaceDN w:val="0"/>
        <w:adjustRightInd w:val="0"/>
        <w:spacing w:line="360" w:lineRule="auto"/>
        <w:ind w:right="567"/>
        <w:jc w:val="both"/>
        <w:rPr>
          <w:rFonts w:ascii="Palatino Linotype" w:hAnsi="Palatino Linotype" w:cs="Tahoma"/>
          <w:sz w:val="22"/>
          <w:szCs w:val="22"/>
        </w:rPr>
      </w:pPr>
    </w:p>
    <w:p w14:paraId="10CA8C86" w14:textId="77777777" w:rsidR="00B31222" w:rsidRPr="004A2ED9" w:rsidRDefault="0096693C" w:rsidP="004A2ED9">
      <w:pPr>
        <w:spacing w:line="360" w:lineRule="auto"/>
        <w:jc w:val="both"/>
        <w:rPr>
          <w:rFonts w:ascii="Palatino Linotype" w:eastAsia="Batang" w:hAnsi="Palatino Linotype" w:cs="Tahoma"/>
          <w:b/>
          <w:bCs/>
          <w:sz w:val="22"/>
          <w:szCs w:val="22"/>
        </w:rPr>
      </w:pPr>
      <w:r w:rsidRPr="004A2ED9">
        <w:rPr>
          <w:rFonts w:ascii="Palatino Linotype" w:hAnsi="Palatino Linotype" w:cs="Tahoma"/>
          <w:b/>
          <w:sz w:val="22"/>
          <w:szCs w:val="22"/>
        </w:rPr>
        <w:t>V</w:t>
      </w:r>
      <w:r w:rsidR="00B31222" w:rsidRPr="004A2ED9">
        <w:rPr>
          <w:rFonts w:ascii="Palatino Linotype" w:hAnsi="Palatino Linotype" w:cs="Tahoma"/>
          <w:b/>
          <w:sz w:val="22"/>
          <w:szCs w:val="22"/>
        </w:rPr>
        <w:t xml:space="preserve">. </w:t>
      </w:r>
      <w:r w:rsidR="00B31222" w:rsidRPr="004A2ED9">
        <w:rPr>
          <w:rFonts w:ascii="Palatino Linotype" w:eastAsia="Batang" w:hAnsi="Palatino Linotype" w:cs="Tahoma"/>
          <w:b/>
          <w:bCs/>
          <w:sz w:val="22"/>
          <w:szCs w:val="22"/>
        </w:rPr>
        <w:t xml:space="preserve">Trámite del </w:t>
      </w:r>
      <w:r w:rsidR="00C459A9" w:rsidRPr="004A2ED9">
        <w:rPr>
          <w:rFonts w:ascii="Palatino Linotype" w:hAnsi="Palatino Linotype" w:cs="Tahoma"/>
          <w:b/>
          <w:sz w:val="22"/>
          <w:szCs w:val="22"/>
        </w:rPr>
        <w:t>Recurso de Revisión</w:t>
      </w:r>
      <w:r w:rsidR="00B73823" w:rsidRPr="004A2ED9">
        <w:rPr>
          <w:rFonts w:ascii="Palatino Linotype" w:hAnsi="Palatino Linotype" w:cs="Tahoma"/>
          <w:b/>
          <w:sz w:val="22"/>
          <w:szCs w:val="22"/>
        </w:rPr>
        <w:t xml:space="preserve"> </w:t>
      </w:r>
      <w:r w:rsidR="00B31222" w:rsidRPr="004A2ED9">
        <w:rPr>
          <w:rFonts w:ascii="Palatino Linotype" w:eastAsia="Batang" w:hAnsi="Palatino Linotype" w:cs="Tahoma"/>
          <w:b/>
          <w:bCs/>
          <w:sz w:val="22"/>
          <w:szCs w:val="22"/>
        </w:rPr>
        <w:t>ante el Instituto</w:t>
      </w:r>
      <w:r w:rsidR="00E445DA" w:rsidRPr="004A2ED9">
        <w:rPr>
          <w:rFonts w:ascii="Palatino Linotype" w:eastAsia="Batang" w:hAnsi="Palatino Linotype" w:cs="Tahoma"/>
          <w:b/>
          <w:bCs/>
          <w:sz w:val="22"/>
          <w:szCs w:val="22"/>
        </w:rPr>
        <w:t>.</w:t>
      </w:r>
    </w:p>
    <w:p w14:paraId="457DB1A4" w14:textId="77777777" w:rsidR="00E445DA" w:rsidRPr="004A2ED9" w:rsidRDefault="00E445DA" w:rsidP="004A2ED9">
      <w:pPr>
        <w:spacing w:line="360" w:lineRule="auto"/>
        <w:jc w:val="both"/>
        <w:rPr>
          <w:rFonts w:ascii="Palatino Linotype" w:eastAsia="Batang" w:hAnsi="Palatino Linotype" w:cs="Tahoma"/>
          <w:b/>
          <w:bCs/>
          <w:sz w:val="22"/>
          <w:szCs w:val="22"/>
        </w:rPr>
      </w:pPr>
    </w:p>
    <w:p w14:paraId="0214CCEE" w14:textId="77777777" w:rsidR="00B31222" w:rsidRPr="004A2ED9" w:rsidRDefault="00A90F9B" w:rsidP="004A2ED9">
      <w:pPr>
        <w:spacing w:line="360" w:lineRule="auto"/>
        <w:jc w:val="both"/>
        <w:rPr>
          <w:rFonts w:ascii="Palatino Linotype" w:eastAsia="Batang" w:hAnsi="Palatino Linotype" w:cs="Tahoma"/>
          <w:bCs/>
          <w:sz w:val="22"/>
          <w:szCs w:val="22"/>
        </w:rPr>
      </w:pPr>
      <w:r w:rsidRPr="004A2ED9">
        <w:rPr>
          <w:rFonts w:ascii="Palatino Linotype" w:eastAsia="Batang" w:hAnsi="Palatino Linotype" w:cs="Tahoma"/>
          <w:b/>
          <w:bCs/>
          <w:sz w:val="22"/>
          <w:szCs w:val="22"/>
        </w:rPr>
        <w:lastRenderedPageBreak/>
        <w:t xml:space="preserve">a) </w:t>
      </w:r>
      <w:r w:rsidR="00B31222" w:rsidRPr="004A2ED9">
        <w:rPr>
          <w:rFonts w:ascii="Palatino Linotype" w:eastAsia="Batang" w:hAnsi="Palatino Linotype" w:cs="Tahoma"/>
          <w:b/>
          <w:bCs/>
          <w:sz w:val="22"/>
          <w:szCs w:val="22"/>
        </w:rPr>
        <w:t xml:space="preserve">Turno del </w:t>
      </w:r>
      <w:r w:rsidR="00C459A9" w:rsidRPr="004A2ED9">
        <w:rPr>
          <w:rFonts w:ascii="Palatino Linotype" w:hAnsi="Palatino Linotype" w:cs="Tahoma"/>
          <w:b/>
          <w:sz w:val="22"/>
          <w:szCs w:val="22"/>
        </w:rPr>
        <w:t>Recurso de Revisión</w:t>
      </w:r>
      <w:r w:rsidRPr="004A2ED9">
        <w:rPr>
          <w:rFonts w:ascii="Palatino Linotype" w:eastAsia="Batang" w:hAnsi="Palatino Linotype" w:cs="Tahoma"/>
          <w:b/>
          <w:bCs/>
          <w:sz w:val="22"/>
          <w:szCs w:val="22"/>
        </w:rPr>
        <w:t>.</w:t>
      </w:r>
      <w:r w:rsidR="00A9024A" w:rsidRPr="004A2ED9">
        <w:rPr>
          <w:rFonts w:ascii="Palatino Linotype" w:eastAsia="Batang" w:hAnsi="Palatino Linotype" w:cs="Tahoma"/>
          <w:b/>
          <w:bCs/>
          <w:sz w:val="22"/>
          <w:szCs w:val="22"/>
        </w:rPr>
        <w:t xml:space="preserve"> </w:t>
      </w:r>
      <w:r w:rsidR="00E573C6" w:rsidRPr="004A2ED9">
        <w:rPr>
          <w:rFonts w:ascii="Palatino Linotype" w:eastAsia="Batang" w:hAnsi="Palatino Linotype" w:cs="Tahoma"/>
          <w:bCs/>
          <w:sz w:val="22"/>
          <w:szCs w:val="22"/>
        </w:rPr>
        <w:t>Con fecha</w:t>
      </w:r>
      <w:r w:rsidR="00A9024A" w:rsidRPr="004A2ED9">
        <w:rPr>
          <w:rFonts w:ascii="Palatino Linotype" w:eastAsia="Batang" w:hAnsi="Palatino Linotype" w:cs="Tahoma"/>
          <w:bCs/>
          <w:sz w:val="22"/>
          <w:szCs w:val="22"/>
        </w:rPr>
        <w:t xml:space="preserve"> </w:t>
      </w:r>
      <w:r w:rsidR="00184D36">
        <w:rPr>
          <w:rFonts w:ascii="Palatino Linotype" w:eastAsia="Batang" w:hAnsi="Palatino Linotype" w:cs="Tahoma"/>
          <w:bCs/>
          <w:sz w:val="22"/>
          <w:szCs w:val="22"/>
        </w:rPr>
        <w:t xml:space="preserve">treinta de abril </w:t>
      </w:r>
      <w:r w:rsidR="00593A79" w:rsidRPr="004A2ED9">
        <w:rPr>
          <w:rFonts w:ascii="Palatino Linotype" w:eastAsia="Batang" w:hAnsi="Palatino Linotype" w:cs="Tahoma"/>
          <w:bCs/>
          <w:sz w:val="22"/>
          <w:szCs w:val="22"/>
        </w:rPr>
        <w:t>de dos mil diecinueve</w:t>
      </w:r>
      <w:r w:rsidR="00B31222" w:rsidRPr="004A2ED9">
        <w:rPr>
          <w:rFonts w:ascii="Palatino Linotype" w:eastAsia="Batang" w:hAnsi="Palatino Linotype" w:cs="Tahoma"/>
          <w:bCs/>
          <w:sz w:val="22"/>
          <w:szCs w:val="22"/>
        </w:rPr>
        <w:t>, e</w:t>
      </w:r>
      <w:r w:rsidR="001F78D9" w:rsidRPr="004A2ED9">
        <w:rPr>
          <w:rFonts w:ascii="Palatino Linotype" w:eastAsia="Batang" w:hAnsi="Palatino Linotype" w:cs="Tahoma"/>
          <w:bCs/>
          <w:sz w:val="22"/>
          <w:szCs w:val="22"/>
        </w:rPr>
        <w:t>l</w:t>
      </w:r>
      <w:r w:rsidR="00A9024A" w:rsidRPr="004A2ED9">
        <w:rPr>
          <w:rFonts w:ascii="Palatino Linotype" w:eastAsia="Batang" w:hAnsi="Palatino Linotype" w:cs="Tahoma"/>
          <w:bCs/>
          <w:sz w:val="22"/>
          <w:szCs w:val="22"/>
        </w:rPr>
        <w:t xml:space="preserve"> </w:t>
      </w:r>
      <w:r w:rsidR="001F78D9" w:rsidRPr="004A2ED9">
        <w:rPr>
          <w:rFonts w:ascii="Palatino Linotype" w:hAnsi="Palatino Linotype" w:cs="Tahoma"/>
          <w:sz w:val="22"/>
          <w:szCs w:val="22"/>
          <w:lang w:val="es-ES"/>
        </w:rPr>
        <w:t>Sistema de Acceso a la Información Mexiquense (SAIMEX),</w:t>
      </w:r>
      <w:r w:rsidR="00B31222" w:rsidRPr="004A2ED9">
        <w:rPr>
          <w:rFonts w:ascii="Palatino Linotype" w:eastAsia="Batang" w:hAnsi="Palatino Linotype" w:cs="Tahoma"/>
          <w:bCs/>
          <w:sz w:val="22"/>
          <w:szCs w:val="22"/>
        </w:rPr>
        <w:t xml:space="preserve"> asignó </w:t>
      </w:r>
      <w:r w:rsidR="00593A79" w:rsidRPr="004A2ED9">
        <w:rPr>
          <w:rFonts w:ascii="Palatino Linotype" w:eastAsia="Batang" w:hAnsi="Palatino Linotype" w:cs="Tahoma"/>
          <w:bCs/>
          <w:sz w:val="22"/>
          <w:szCs w:val="22"/>
        </w:rPr>
        <w:t>e</w:t>
      </w:r>
      <w:r w:rsidR="00B31222" w:rsidRPr="004A2ED9">
        <w:rPr>
          <w:rFonts w:ascii="Palatino Linotype" w:eastAsia="Batang" w:hAnsi="Palatino Linotype" w:cs="Tahoma"/>
          <w:bCs/>
          <w:sz w:val="22"/>
          <w:szCs w:val="22"/>
        </w:rPr>
        <w:t xml:space="preserve">l número de expediente </w:t>
      </w:r>
      <w:r w:rsidR="00A9024A" w:rsidRPr="004A2ED9">
        <w:rPr>
          <w:rFonts w:ascii="Palatino Linotype" w:eastAsia="Batang" w:hAnsi="Palatino Linotype" w:cs="Tahoma"/>
          <w:b/>
          <w:bCs/>
          <w:sz w:val="22"/>
          <w:szCs w:val="22"/>
        </w:rPr>
        <w:t>0</w:t>
      </w:r>
      <w:r w:rsidR="00184D36">
        <w:rPr>
          <w:rFonts w:ascii="Palatino Linotype" w:eastAsia="Batang" w:hAnsi="Palatino Linotype" w:cs="Tahoma"/>
          <w:b/>
          <w:bCs/>
          <w:sz w:val="22"/>
          <w:szCs w:val="22"/>
        </w:rPr>
        <w:t>3229</w:t>
      </w:r>
      <w:r w:rsidR="00E46195" w:rsidRPr="004A2ED9">
        <w:rPr>
          <w:rFonts w:ascii="Palatino Linotype" w:eastAsia="Batang" w:hAnsi="Palatino Linotype" w:cs="Tahoma"/>
          <w:b/>
          <w:bCs/>
          <w:sz w:val="22"/>
          <w:szCs w:val="22"/>
        </w:rPr>
        <w:t>/</w:t>
      </w:r>
      <w:r w:rsidR="000313A7" w:rsidRPr="004A2ED9">
        <w:rPr>
          <w:rFonts w:ascii="Palatino Linotype" w:eastAsia="Batang" w:hAnsi="Palatino Linotype" w:cs="Tahoma"/>
          <w:b/>
          <w:bCs/>
          <w:sz w:val="22"/>
          <w:szCs w:val="22"/>
        </w:rPr>
        <w:t>INFOEM/IP/RR/201</w:t>
      </w:r>
      <w:r w:rsidR="00593A79" w:rsidRPr="004A2ED9">
        <w:rPr>
          <w:rFonts w:ascii="Palatino Linotype" w:eastAsia="Batang" w:hAnsi="Palatino Linotype" w:cs="Tahoma"/>
          <w:b/>
          <w:bCs/>
          <w:sz w:val="22"/>
          <w:szCs w:val="22"/>
        </w:rPr>
        <w:t>9</w:t>
      </w:r>
      <w:r w:rsidR="00CA39B2" w:rsidRPr="004A2ED9">
        <w:rPr>
          <w:rFonts w:ascii="Palatino Linotype" w:eastAsia="Batang" w:hAnsi="Palatino Linotype" w:cs="Tahoma"/>
          <w:b/>
          <w:bCs/>
          <w:sz w:val="22"/>
          <w:szCs w:val="22"/>
        </w:rPr>
        <w:t>,</w:t>
      </w:r>
      <w:r w:rsidR="00593A79" w:rsidRPr="004A2ED9">
        <w:rPr>
          <w:rFonts w:ascii="Palatino Linotype" w:eastAsia="Batang" w:hAnsi="Palatino Linotype" w:cs="Tahoma"/>
          <w:bCs/>
          <w:sz w:val="22"/>
          <w:szCs w:val="22"/>
        </w:rPr>
        <w:t xml:space="preserve"> al medio de impugnación que nos ocupa, con base en el sistema aprobado por el Pleno de este Órgano Garante y lo turnó al Comisionado </w:t>
      </w:r>
      <w:r w:rsidR="00463093" w:rsidRPr="00463093">
        <w:rPr>
          <w:rFonts w:ascii="Palatino Linotype" w:eastAsia="Batang" w:hAnsi="Palatino Linotype" w:cs="Tahoma"/>
          <w:bCs/>
          <w:sz w:val="22"/>
          <w:szCs w:val="22"/>
        </w:rPr>
        <w:t>Javier Martínez Cruz</w:t>
      </w:r>
      <w:r w:rsidR="00593A79" w:rsidRPr="004A2ED9">
        <w:rPr>
          <w:rFonts w:ascii="Palatino Linotype" w:eastAsia="Batang" w:hAnsi="Palatino Linotype" w:cs="Tahoma"/>
          <w:bCs/>
          <w:sz w:val="22"/>
          <w:szCs w:val="22"/>
        </w:rPr>
        <w:t>, para los efectos del artículo 185, fracción I, de la Ley de Transparencia y Acceso a la Información Pública del Estado de México y Municipios.</w:t>
      </w:r>
      <w:r w:rsidR="00463093">
        <w:rPr>
          <w:rFonts w:ascii="Palatino Linotype" w:eastAsia="Batang" w:hAnsi="Palatino Linotype" w:cs="Tahoma"/>
          <w:bCs/>
          <w:sz w:val="22"/>
          <w:szCs w:val="22"/>
        </w:rPr>
        <w:t xml:space="preserve"> </w:t>
      </w:r>
      <w:r w:rsidR="00463093" w:rsidRPr="00463093">
        <w:rPr>
          <w:rFonts w:ascii="Palatino Linotype" w:eastAsia="Batang" w:hAnsi="Palatino Linotype" w:cs="Tahoma"/>
          <w:bCs/>
          <w:sz w:val="22"/>
          <w:szCs w:val="22"/>
        </w:rPr>
        <w:t xml:space="preserve">No obstante, en la Vigésima </w:t>
      </w:r>
      <w:r w:rsidR="00463093">
        <w:rPr>
          <w:rFonts w:ascii="Palatino Linotype" w:eastAsia="Batang" w:hAnsi="Palatino Linotype" w:cs="Tahoma"/>
          <w:bCs/>
          <w:sz w:val="22"/>
          <w:szCs w:val="22"/>
        </w:rPr>
        <w:t xml:space="preserve">Séptima </w:t>
      </w:r>
      <w:r w:rsidR="00463093" w:rsidRPr="00463093">
        <w:rPr>
          <w:rFonts w:ascii="Palatino Linotype" w:eastAsia="Batang" w:hAnsi="Palatino Linotype" w:cs="Tahoma"/>
          <w:bCs/>
          <w:sz w:val="22"/>
          <w:szCs w:val="22"/>
        </w:rPr>
        <w:t xml:space="preserve">sesión ordinaria de fecha </w:t>
      </w:r>
      <w:r w:rsidR="00463093">
        <w:rPr>
          <w:rFonts w:ascii="Palatino Linotype" w:eastAsia="Batang" w:hAnsi="Palatino Linotype" w:cs="Tahoma"/>
          <w:bCs/>
          <w:sz w:val="22"/>
          <w:szCs w:val="22"/>
        </w:rPr>
        <w:t xml:space="preserve">treinta y uno </w:t>
      </w:r>
      <w:r w:rsidR="00463093" w:rsidRPr="00463093">
        <w:rPr>
          <w:rFonts w:ascii="Palatino Linotype" w:eastAsia="Batang" w:hAnsi="Palatino Linotype" w:cs="Tahoma"/>
          <w:bCs/>
          <w:sz w:val="22"/>
          <w:szCs w:val="22"/>
        </w:rPr>
        <w:t>de julio del año que transcurre, se aprobó su returno correspondiente,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 .</w:t>
      </w:r>
    </w:p>
    <w:p w14:paraId="73066C99" w14:textId="77777777" w:rsidR="00593A79" w:rsidRPr="004A2ED9" w:rsidRDefault="00593A79" w:rsidP="004A2ED9">
      <w:pPr>
        <w:spacing w:line="360" w:lineRule="auto"/>
        <w:jc w:val="both"/>
        <w:rPr>
          <w:rFonts w:ascii="Palatino Linotype" w:eastAsia="Batang" w:hAnsi="Palatino Linotype" w:cs="Tahoma"/>
          <w:b/>
          <w:bCs/>
          <w:sz w:val="22"/>
          <w:szCs w:val="22"/>
        </w:rPr>
      </w:pPr>
    </w:p>
    <w:p w14:paraId="588114E1" w14:textId="77777777" w:rsidR="00716962" w:rsidRDefault="00625DFB" w:rsidP="004A2ED9">
      <w:pPr>
        <w:spacing w:line="360" w:lineRule="auto"/>
        <w:jc w:val="both"/>
        <w:rPr>
          <w:rFonts w:ascii="Palatino Linotype" w:eastAsia="Calibri" w:hAnsi="Palatino Linotype" w:cs="Tahoma"/>
          <w:sz w:val="22"/>
          <w:szCs w:val="22"/>
          <w:lang w:eastAsia="en-US"/>
        </w:rPr>
      </w:pPr>
      <w:r w:rsidRPr="004A2ED9">
        <w:rPr>
          <w:rFonts w:ascii="Palatino Linotype" w:eastAsia="Batang" w:hAnsi="Palatino Linotype" w:cs="Tahoma"/>
          <w:b/>
          <w:bCs/>
          <w:sz w:val="22"/>
          <w:szCs w:val="22"/>
        </w:rPr>
        <w:t>b</w:t>
      </w:r>
      <w:r w:rsidR="009F46DC" w:rsidRPr="004A2ED9">
        <w:rPr>
          <w:rFonts w:ascii="Palatino Linotype" w:eastAsia="Batang" w:hAnsi="Palatino Linotype" w:cs="Tahoma"/>
          <w:b/>
          <w:bCs/>
          <w:sz w:val="22"/>
          <w:szCs w:val="22"/>
        </w:rPr>
        <w:t xml:space="preserve">) </w:t>
      </w:r>
      <w:r w:rsidR="00B31222" w:rsidRPr="004A2ED9">
        <w:rPr>
          <w:rFonts w:ascii="Palatino Linotype" w:eastAsia="Batang" w:hAnsi="Palatino Linotype" w:cs="Tahoma"/>
          <w:b/>
          <w:bCs/>
          <w:sz w:val="22"/>
          <w:szCs w:val="22"/>
        </w:rPr>
        <w:t xml:space="preserve">Admisión del </w:t>
      </w:r>
      <w:r w:rsidR="00C459A9" w:rsidRPr="004A2ED9">
        <w:rPr>
          <w:rFonts w:ascii="Palatino Linotype" w:hAnsi="Palatino Linotype" w:cs="Tahoma"/>
          <w:b/>
          <w:sz w:val="22"/>
          <w:szCs w:val="22"/>
        </w:rPr>
        <w:t>Recurso de Revisión</w:t>
      </w:r>
      <w:r w:rsidR="00B31222" w:rsidRPr="004A2ED9">
        <w:rPr>
          <w:rFonts w:ascii="Palatino Linotype" w:eastAsia="Batang" w:hAnsi="Palatino Linotype" w:cs="Tahoma"/>
          <w:b/>
          <w:bCs/>
          <w:sz w:val="22"/>
          <w:szCs w:val="22"/>
          <w:lang w:val="es-ES_tradnl"/>
        </w:rPr>
        <w:t xml:space="preserve">. </w:t>
      </w:r>
      <w:r w:rsidR="00E573C6" w:rsidRPr="004A2ED9">
        <w:rPr>
          <w:rFonts w:ascii="Palatino Linotype" w:eastAsia="Batang" w:hAnsi="Palatino Linotype" w:cs="Tahoma"/>
          <w:bCs/>
          <w:sz w:val="22"/>
          <w:szCs w:val="22"/>
          <w:lang w:val="es-ES_tradnl"/>
        </w:rPr>
        <w:t>Con fecha</w:t>
      </w:r>
      <w:r w:rsidR="00A9024A" w:rsidRPr="004A2ED9">
        <w:rPr>
          <w:rFonts w:ascii="Palatino Linotype" w:eastAsia="Batang" w:hAnsi="Palatino Linotype" w:cs="Tahoma"/>
          <w:bCs/>
          <w:sz w:val="22"/>
          <w:szCs w:val="22"/>
          <w:lang w:val="es-ES_tradnl"/>
        </w:rPr>
        <w:t xml:space="preserve"> </w:t>
      </w:r>
      <w:r w:rsidR="00184D36">
        <w:rPr>
          <w:rFonts w:ascii="Palatino Linotype" w:eastAsia="Batang" w:hAnsi="Palatino Linotype" w:cs="Tahoma"/>
          <w:bCs/>
          <w:sz w:val="22"/>
          <w:szCs w:val="22"/>
          <w:lang w:val="es-ES_tradnl"/>
        </w:rPr>
        <w:t xml:space="preserve">ocho de mayo </w:t>
      </w:r>
      <w:r w:rsidR="00593A79" w:rsidRPr="004A2ED9">
        <w:rPr>
          <w:rFonts w:ascii="Palatino Linotype" w:eastAsia="Batang" w:hAnsi="Palatino Linotype" w:cs="Tahoma"/>
          <w:bCs/>
          <w:sz w:val="22"/>
          <w:szCs w:val="22"/>
          <w:lang w:val="es-ES_tradnl"/>
        </w:rPr>
        <w:t>de dos mil diecinueve</w:t>
      </w:r>
      <w:r w:rsidR="00B31222" w:rsidRPr="004A2ED9">
        <w:rPr>
          <w:rFonts w:ascii="Palatino Linotype" w:eastAsia="Batang" w:hAnsi="Palatino Linotype" w:cs="Tahoma"/>
          <w:bCs/>
          <w:sz w:val="22"/>
          <w:szCs w:val="22"/>
          <w:lang w:val="es-ES_tradnl"/>
        </w:rPr>
        <w:t xml:space="preserve">, </w:t>
      </w:r>
      <w:r w:rsidR="009F46DC" w:rsidRPr="004A2ED9">
        <w:rPr>
          <w:rFonts w:ascii="Palatino Linotype" w:hAnsi="Palatino Linotype" w:cs="Tahoma"/>
          <w:sz w:val="22"/>
          <w:szCs w:val="22"/>
        </w:rPr>
        <w:t>se</w:t>
      </w:r>
      <w:r w:rsidR="00A9024A" w:rsidRPr="004A2ED9">
        <w:rPr>
          <w:rFonts w:ascii="Palatino Linotype" w:hAnsi="Palatino Linotype" w:cs="Tahoma"/>
          <w:sz w:val="22"/>
          <w:szCs w:val="22"/>
        </w:rPr>
        <w:t xml:space="preserve"> </w:t>
      </w:r>
      <w:r w:rsidR="009F46DC" w:rsidRPr="004A2ED9">
        <w:rPr>
          <w:rFonts w:ascii="Palatino Linotype" w:eastAsia="Calibri" w:hAnsi="Palatino Linotype" w:cs="Tahoma"/>
          <w:sz w:val="22"/>
          <w:szCs w:val="22"/>
          <w:lang w:eastAsia="en-US"/>
        </w:rPr>
        <w:t xml:space="preserve">acordó la admisión </w:t>
      </w:r>
      <w:r w:rsidR="00593A79" w:rsidRPr="004A2ED9">
        <w:rPr>
          <w:rFonts w:ascii="Palatino Linotype" w:eastAsia="Calibri" w:hAnsi="Palatino Linotype" w:cs="Tahoma"/>
          <w:sz w:val="22"/>
          <w:szCs w:val="22"/>
          <w:lang w:eastAsia="en-US"/>
        </w:rPr>
        <w:t>del Recurso de Revisión interpuesto por el Recurrente en contra de</w:t>
      </w:r>
      <w:r w:rsidR="00C71409">
        <w:rPr>
          <w:rFonts w:ascii="Palatino Linotype" w:eastAsia="Calibri" w:hAnsi="Palatino Linotype" w:cs="Tahoma"/>
          <w:sz w:val="22"/>
          <w:szCs w:val="22"/>
          <w:lang w:eastAsia="en-US"/>
        </w:rPr>
        <w:t xml:space="preserve"> la Secretaría de Educación</w:t>
      </w:r>
      <w:r w:rsidR="00593A79" w:rsidRPr="004A2ED9">
        <w:rPr>
          <w:rFonts w:ascii="Palatino Linotype" w:eastAsia="Calibri" w:hAnsi="Palatino Linotype" w:cs="Tahoma"/>
          <w:sz w:val="22"/>
          <w:szCs w:val="22"/>
          <w:lang w:eastAsia="en-US"/>
        </w:rPr>
        <w:t>,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(SAIMEX)</w:t>
      </w:r>
      <w:r w:rsidR="002E75A1" w:rsidRPr="004A2ED9">
        <w:rPr>
          <w:rFonts w:ascii="Palatino Linotype" w:eastAsia="Calibri" w:hAnsi="Palatino Linotype" w:cs="Tahoma"/>
          <w:sz w:val="22"/>
          <w:szCs w:val="22"/>
          <w:lang w:eastAsia="en-US"/>
        </w:rPr>
        <w:t xml:space="preserve"> y</w:t>
      </w:r>
      <w:r w:rsidR="00593A79" w:rsidRPr="004A2ED9">
        <w:rPr>
          <w:rFonts w:ascii="Palatino Linotype" w:eastAsia="Calibri" w:hAnsi="Palatino Linotype" w:cs="Tahoma"/>
          <w:sz w:val="22"/>
          <w:szCs w:val="22"/>
          <w:lang w:eastAsia="en-US"/>
        </w:rPr>
        <w:t>,</w:t>
      </w:r>
      <w:r w:rsidR="002E75A1" w:rsidRPr="004A2ED9">
        <w:rPr>
          <w:rFonts w:ascii="Palatino Linotype" w:eastAsia="Calibri" w:hAnsi="Palatino Linotype" w:cs="Tahoma"/>
          <w:sz w:val="22"/>
          <w:szCs w:val="22"/>
          <w:lang w:eastAsia="en-US"/>
        </w:rPr>
        <w:t xml:space="preserve"> se les </w:t>
      </w:r>
      <w:r w:rsidR="00593A79" w:rsidRPr="004A2ED9">
        <w:rPr>
          <w:rFonts w:ascii="Palatino Linotype" w:eastAsia="Calibri" w:hAnsi="Palatino Linotype" w:cs="Tahoma"/>
          <w:sz w:val="22"/>
          <w:szCs w:val="22"/>
          <w:lang w:eastAsia="en-US"/>
        </w:rPr>
        <w:t>otorg</w:t>
      </w:r>
      <w:r w:rsidR="002E75A1" w:rsidRPr="004A2ED9">
        <w:rPr>
          <w:rFonts w:ascii="Palatino Linotype" w:eastAsia="Calibri" w:hAnsi="Palatino Linotype" w:cs="Tahoma"/>
          <w:sz w:val="22"/>
          <w:szCs w:val="22"/>
          <w:lang w:eastAsia="en-US"/>
        </w:rPr>
        <w:t>ó</w:t>
      </w:r>
      <w:r w:rsidR="00593A79" w:rsidRPr="004A2ED9">
        <w:rPr>
          <w:rFonts w:ascii="Palatino Linotype" w:eastAsia="Calibri" w:hAnsi="Palatino Linotype" w:cs="Tahoma"/>
          <w:sz w:val="22"/>
          <w:szCs w:val="22"/>
          <w:lang w:eastAsia="en-US"/>
        </w:rPr>
        <w:t xml:space="preserve"> un plazo de siete días hábiles posteriores a dicha </w:t>
      </w:r>
      <w:r w:rsidR="003916E4" w:rsidRPr="004A2ED9">
        <w:rPr>
          <w:rFonts w:ascii="Palatino Linotype" w:eastAsia="Calibri" w:hAnsi="Palatino Linotype" w:cs="Tahoma"/>
          <w:sz w:val="22"/>
          <w:szCs w:val="22"/>
          <w:lang w:eastAsia="en-US"/>
        </w:rPr>
        <w:t xml:space="preserve">notificación </w:t>
      </w:r>
      <w:r w:rsidR="00593A79" w:rsidRPr="004A2ED9">
        <w:rPr>
          <w:rFonts w:ascii="Palatino Linotype" w:eastAsia="Calibri" w:hAnsi="Palatino Linotype" w:cs="Tahoma"/>
          <w:sz w:val="22"/>
          <w:szCs w:val="22"/>
          <w:lang w:eastAsia="en-US"/>
        </w:rPr>
        <w:t>para que manifestaran lo que a su derecho conviniera y formularan alegatos, en términos del artículo 185, fracción IV, de la Ley de Transparencia y Acceso a la Información Pública del Estado de México y Municipios.</w:t>
      </w:r>
    </w:p>
    <w:p w14:paraId="6B0AF0D9" w14:textId="77777777" w:rsidR="00716962" w:rsidRDefault="00716962" w:rsidP="004A2ED9">
      <w:pPr>
        <w:spacing w:line="360" w:lineRule="auto"/>
        <w:jc w:val="both"/>
        <w:rPr>
          <w:rFonts w:ascii="Palatino Linotype" w:eastAsia="Calibri" w:hAnsi="Palatino Linotype" w:cs="Tahoma"/>
          <w:sz w:val="22"/>
          <w:szCs w:val="22"/>
          <w:lang w:eastAsia="en-US"/>
        </w:rPr>
      </w:pPr>
    </w:p>
    <w:p w14:paraId="1DC6B15E" w14:textId="77777777" w:rsidR="00837328" w:rsidRDefault="00716962" w:rsidP="00716962">
      <w:pPr>
        <w:spacing w:line="360" w:lineRule="auto"/>
        <w:contextualSpacing/>
        <w:jc w:val="both"/>
        <w:rPr>
          <w:rFonts w:ascii="Palatino Linotype" w:hAnsi="Palatino Linotype" w:cs="Tahoma"/>
          <w:bCs/>
          <w:iCs/>
          <w:sz w:val="22"/>
          <w:szCs w:val="22"/>
        </w:rPr>
      </w:pPr>
      <w:r w:rsidRPr="00473F17">
        <w:rPr>
          <w:rFonts w:ascii="Palatino Linotype" w:hAnsi="Palatino Linotype" w:cs="Tahoma"/>
          <w:b/>
          <w:sz w:val="22"/>
          <w:szCs w:val="22"/>
        </w:rPr>
        <w:t>c) Informe Justificado</w:t>
      </w:r>
      <w:r>
        <w:rPr>
          <w:rFonts w:ascii="Palatino Linotype" w:hAnsi="Palatino Linotype" w:cs="Tahoma"/>
          <w:b/>
          <w:sz w:val="22"/>
          <w:szCs w:val="22"/>
        </w:rPr>
        <w:t xml:space="preserve">. </w:t>
      </w:r>
      <w:r w:rsidRPr="00473F17">
        <w:rPr>
          <w:rFonts w:ascii="Palatino Linotype" w:hAnsi="Palatino Linotype" w:cs="Tahoma"/>
          <w:sz w:val="22"/>
          <w:szCs w:val="22"/>
          <w:lang w:val="es-ES_tradnl"/>
        </w:rPr>
        <w:t xml:space="preserve">El </w:t>
      </w:r>
      <w:r w:rsidR="00837328">
        <w:rPr>
          <w:rFonts w:ascii="Palatino Linotype" w:hAnsi="Palatino Linotype" w:cs="Tahoma"/>
          <w:sz w:val="22"/>
          <w:szCs w:val="22"/>
          <w:lang w:val="es-ES_tradnl"/>
        </w:rPr>
        <w:t xml:space="preserve">ocho de mayo </w:t>
      </w:r>
      <w:r w:rsidRPr="00473F17">
        <w:rPr>
          <w:rFonts w:ascii="Palatino Linotype" w:hAnsi="Palatino Linotype" w:cs="Tahoma"/>
          <w:sz w:val="22"/>
          <w:szCs w:val="22"/>
          <w:lang w:val="es-ES_tradnl"/>
        </w:rPr>
        <w:t xml:space="preserve">de dos mil diecinueve, se recibió a través del </w:t>
      </w:r>
      <w:r w:rsidRPr="00473F17">
        <w:rPr>
          <w:rFonts w:ascii="Palatino Linotype" w:hAnsi="Palatino Linotype" w:cs="Tahoma"/>
          <w:sz w:val="22"/>
          <w:szCs w:val="22"/>
        </w:rPr>
        <w:t>Sistema de Acceso a la Información Mexiquense</w:t>
      </w:r>
      <w:r w:rsidRPr="00473F17">
        <w:rPr>
          <w:rFonts w:ascii="Palatino Linotype" w:hAnsi="Palatino Linotype" w:cs="Tahoma"/>
          <w:sz w:val="22"/>
          <w:szCs w:val="22"/>
          <w:lang w:val="es-ES_tradnl"/>
        </w:rPr>
        <w:t xml:space="preserve"> (SAIMEX) </w:t>
      </w:r>
      <w:r w:rsidRPr="00473F17">
        <w:rPr>
          <w:rFonts w:ascii="Palatino Linotype" w:hAnsi="Palatino Linotype" w:cs="Tahoma"/>
          <w:bCs/>
          <w:iCs/>
          <w:sz w:val="22"/>
          <w:szCs w:val="22"/>
        </w:rPr>
        <w:t>el Informe Justificado del</w:t>
      </w:r>
      <w:r w:rsidR="00837328">
        <w:rPr>
          <w:rFonts w:ascii="Palatino Linotype" w:hAnsi="Palatino Linotype" w:cs="Tahoma"/>
          <w:bCs/>
          <w:iCs/>
          <w:sz w:val="22"/>
          <w:szCs w:val="22"/>
        </w:rPr>
        <w:t xml:space="preserve"> ayuntamiento de Naucalpan de Juárez por medio del cual ratifica su respuesta, motivo por el cual no se puso a la vista del Particular por no aportar elementos novedosos que atiendan alguna parte del </w:t>
      </w:r>
      <w:r w:rsidR="00837328">
        <w:rPr>
          <w:rFonts w:ascii="Palatino Linotype" w:hAnsi="Palatino Linotype" w:cs="Tahoma"/>
          <w:bCs/>
          <w:iCs/>
          <w:sz w:val="22"/>
          <w:szCs w:val="22"/>
        </w:rPr>
        <w:lastRenderedPageBreak/>
        <w:t>requerimiento inicial, no obstante lo anterior será notificado al momento de notificar la presente resolución.</w:t>
      </w:r>
    </w:p>
    <w:p w14:paraId="6A8F126D" w14:textId="77777777" w:rsidR="00837328" w:rsidRDefault="00837328" w:rsidP="00716962">
      <w:pPr>
        <w:spacing w:line="360" w:lineRule="auto"/>
        <w:contextualSpacing/>
        <w:jc w:val="both"/>
        <w:rPr>
          <w:rFonts w:ascii="Palatino Linotype" w:hAnsi="Palatino Linotype" w:cs="Tahoma"/>
          <w:bCs/>
          <w:iCs/>
          <w:sz w:val="22"/>
          <w:szCs w:val="22"/>
        </w:rPr>
      </w:pPr>
    </w:p>
    <w:p w14:paraId="0DC2D10B" w14:textId="77777777" w:rsidR="004403B4" w:rsidRDefault="004403B4" w:rsidP="004403B4">
      <w:pPr>
        <w:spacing w:line="360" w:lineRule="auto"/>
        <w:jc w:val="both"/>
        <w:rPr>
          <w:rFonts w:ascii="Palatino Linotype" w:eastAsia="Calibri" w:hAnsi="Palatino Linotype" w:cs="Tahoma"/>
          <w:b/>
          <w:sz w:val="22"/>
          <w:szCs w:val="22"/>
          <w:lang w:eastAsia="en-US"/>
        </w:rPr>
      </w:pPr>
      <w:r>
        <w:rPr>
          <w:rFonts w:ascii="Palatino Linotype" w:eastAsia="Calibri" w:hAnsi="Palatino Linotype" w:cs="Tahoma"/>
          <w:b/>
          <w:bCs/>
          <w:sz w:val="22"/>
          <w:szCs w:val="22"/>
          <w:lang w:eastAsia="en-US"/>
        </w:rPr>
        <w:t>d</w:t>
      </w:r>
      <w:r w:rsidRPr="00FD61A8">
        <w:rPr>
          <w:rFonts w:ascii="Palatino Linotype" w:eastAsia="Calibri" w:hAnsi="Palatino Linotype" w:cs="Tahoma"/>
          <w:b/>
          <w:bCs/>
          <w:sz w:val="22"/>
          <w:szCs w:val="22"/>
          <w:lang w:eastAsia="en-US"/>
        </w:rPr>
        <w:t>) Manifestaciones</w:t>
      </w:r>
      <w:r>
        <w:rPr>
          <w:rFonts w:ascii="Palatino Linotype" w:eastAsia="Calibri" w:hAnsi="Palatino Linotype" w:cs="Tahoma"/>
          <w:b/>
          <w:bCs/>
          <w:sz w:val="22"/>
          <w:szCs w:val="22"/>
          <w:lang w:eastAsia="en-US"/>
        </w:rPr>
        <w:t xml:space="preserve"> Recurrente</w:t>
      </w:r>
      <w:r w:rsidRPr="00FD61A8">
        <w:rPr>
          <w:rFonts w:ascii="Palatino Linotype" w:eastAsia="Calibri" w:hAnsi="Palatino Linotype" w:cs="Tahoma"/>
          <w:b/>
          <w:bCs/>
          <w:sz w:val="22"/>
          <w:szCs w:val="22"/>
          <w:lang w:eastAsia="en-US"/>
        </w:rPr>
        <w:t xml:space="preserve">: </w:t>
      </w:r>
      <w:r w:rsidRPr="00F146D6">
        <w:rPr>
          <w:rFonts w:ascii="Palatino Linotype" w:eastAsia="Calibri" w:hAnsi="Palatino Linotype" w:cs="Tahoma"/>
          <w:bCs/>
          <w:sz w:val="22"/>
          <w:szCs w:val="22"/>
          <w:lang w:eastAsia="en-US"/>
        </w:rPr>
        <w:t xml:space="preserve">Cabe señalar, que de las constancias que obran en el Sistema de Acceso a la Información Mexiquense (SAIMEX), </w:t>
      </w:r>
      <w:r>
        <w:rPr>
          <w:rFonts w:ascii="Palatino Linotype" w:eastAsia="Calibri" w:hAnsi="Palatino Linotype" w:cs="Tahoma"/>
          <w:bCs/>
          <w:sz w:val="22"/>
          <w:szCs w:val="22"/>
          <w:lang w:eastAsia="en-US"/>
        </w:rPr>
        <w:t xml:space="preserve">el veinte de mayo de dos mil diecinueve </w:t>
      </w:r>
      <w:r w:rsidRPr="00F146D6">
        <w:rPr>
          <w:rFonts w:ascii="Palatino Linotype" w:eastAsia="Calibri" w:hAnsi="Palatino Linotype" w:cs="Tahoma"/>
          <w:bCs/>
          <w:sz w:val="22"/>
          <w:szCs w:val="22"/>
          <w:lang w:eastAsia="en-US"/>
        </w:rPr>
        <w:t xml:space="preserve">el </w:t>
      </w:r>
      <w:r>
        <w:rPr>
          <w:rFonts w:ascii="Palatino Linotype" w:eastAsia="Calibri" w:hAnsi="Palatino Linotype" w:cs="Tahoma"/>
          <w:bCs/>
          <w:sz w:val="22"/>
          <w:szCs w:val="22"/>
          <w:lang w:eastAsia="en-US"/>
        </w:rPr>
        <w:t>Recurrente</w:t>
      </w:r>
      <w:r w:rsidRPr="00F146D6">
        <w:rPr>
          <w:rFonts w:ascii="Palatino Linotype" w:eastAsia="Calibri" w:hAnsi="Palatino Linotype" w:cs="Tahoma"/>
          <w:bCs/>
          <w:sz w:val="22"/>
          <w:szCs w:val="22"/>
          <w:lang w:eastAsia="en-US"/>
        </w:rPr>
        <w:t xml:space="preserve"> present</w:t>
      </w:r>
      <w:r>
        <w:rPr>
          <w:rFonts w:ascii="Palatino Linotype" w:eastAsia="Calibri" w:hAnsi="Palatino Linotype" w:cs="Tahoma"/>
          <w:bCs/>
          <w:sz w:val="22"/>
          <w:szCs w:val="22"/>
          <w:lang w:eastAsia="en-US"/>
        </w:rPr>
        <w:t>ó</w:t>
      </w:r>
      <w:r w:rsidRPr="00F146D6">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manifestaciones</w:t>
      </w:r>
      <w:r w:rsidRPr="00F146D6">
        <w:rPr>
          <w:rFonts w:ascii="Palatino Linotype" w:eastAsia="Calibri" w:hAnsi="Palatino Linotype" w:cs="Tahoma"/>
          <w:bCs/>
          <w:sz w:val="22"/>
          <w:szCs w:val="22"/>
          <w:lang w:eastAsia="en-US"/>
        </w:rPr>
        <w:t xml:space="preserve"> </w:t>
      </w:r>
      <w:r w:rsidRPr="006D13CC">
        <w:rPr>
          <w:rFonts w:ascii="Palatino Linotype" w:eastAsia="Calibri" w:hAnsi="Palatino Linotype" w:cs="Tahoma"/>
          <w:bCs/>
          <w:sz w:val="22"/>
          <w:szCs w:val="22"/>
          <w:lang w:eastAsia="en-US"/>
        </w:rPr>
        <w:t>consistentes en lo siguiente:</w:t>
      </w:r>
      <w:r>
        <w:rPr>
          <w:rFonts w:ascii="Palatino Linotype" w:eastAsia="Calibri" w:hAnsi="Palatino Linotype" w:cs="Tahoma"/>
          <w:b/>
          <w:sz w:val="22"/>
          <w:szCs w:val="22"/>
          <w:lang w:eastAsia="en-US"/>
        </w:rPr>
        <w:t xml:space="preserve"> </w:t>
      </w:r>
    </w:p>
    <w:p w14:paraId="05DA46A0" w14:textId="77777777" w:rsidR="004403B4" w:rsidRPr="006D13CC" w:rsidRDefault="004403B4" w:rsidP="004403B4">
      <w:pPr>
        <w:spacing w:line="360" w:lineRule="auto"/>
        <w:jc w:val="both"/>
        <w:rPr>
          <w:rFonts w:ascii="Palatino Linotype" w:eastAsia="Calibri" w:hAnsi="Palatino Linotype" w:cs="Tahoma"/>
          <w:b/>
          <w:sz w:val="22"/>
          <w:szCs w:val="22"/>
          <w:lang w:eastAsia="en-US"/>
        </w:rPr>
      </w:pPr>
    </w:p>
    <w:p w14:paraId="21D4215F" w14:textId="77777777" w:rsidR="004403B4" w:rsidRDefault="004403B4" w:rsidP="004403B4">
      <w:pPr>
        <w:spacing w:line="360" w:lineRule="auto"/>
        <w:ind w:left="567" w:right="539"/>
        <w:contextualSpacing/>
        <w:jc w:val="both"/>
        <w:rPr>
          <w:rFonts w:ascii="Palatino Linotype" w:hAnsi="Palatino Linotype" w:cs="Tahoma"/>
          <w:bCs/>
          <w:i/>
          <w:iCs/>
          <w:szCs w:val="22"/>
        </w:rPr>
      </w:pPr>
      <w:r>
        <w:rPr>
          <w:rFonts w:ascii="Palatino Linotype" w:hAnsi="Palatino Linotype" w:cs="Tahoma"/>
          <w:bCs/>
          <w:i/>
          <w:iCs/>
          <w:szCs w:val="22"/>
        </w:rPr>
        <w:t>“</w:t>
      </w:r>
      <w:r w:rsidRPr="004403B4">
        <w:rPr>
          <w:rFonts w:ascii="Palatino Linotype" w:hAnsi="Palatino Linotype" w:cs="Tahoma"/>
          <w:bCs/>
          <w:i/>
          <w:iCs/>
          <w:szCs w:val="22"/>
        </w:rPr>
        <w:t>Solo quiero saber la ubicación de las cámaras del c4 en avenida 1º de mayo</w:t>
      </w:r>
      <w:r>
        <w:rPr>
          <w:rFonts w:ascii="Palatino Linotype" w:hAnsi="Palatino Linotype" w:cs="Tahoma"/>
          <w:bCs/>
          <w:i/>
          <w:iCs/>
          <w:szCs w:val="22"/>
        </w:rPr>
        <w:t>”</w:t>
      </w:r>
    </w:p>
    <w:p w14:paraId="62110AA8" w14:textId="77777777" w:rsidR="004403B4" w:rsidRPr="004403B4" w:rsidRDefault="004403B4" w:rsidP="004403B4">
      <w:pPr>
        <w:spacing w:line="360" w:lineRule="auto"/>
        <w:ind w:left="567" w:right="539"/>
        <w:contextualSpacing/>
        <w:jc w:val="both"/>
        <w:rPr>
          <w:rFonts w:ascii="Palatino Linotype" w:hAnsi="Palatino Linotype" w:cs="Tahoma"/>
          <w:bCs/>
          <w:i/>
          <w:iCs/>
          <w:szCs w:val="22"/>
        </w:rPr>
      </w:pPr>
    </w:p>
    <w:p w14:paraId="42D2C45E" w14:textId="77777777" w:rsidR="006F5670" w:rsidRPr="004A2ED9" w:rsidRDefault="004403B4" w:rsidP="004A2ED9">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6F5670" w:rsidRPr="004A2ED9">
        <w:rPr>
          <w:rFonts w:ascii="Palatino Linotype" w:hAnsi="Palatino Linotype" w:cs="Tahoma"/>
          <w:b/>
          <w:sz w:val="22"/>
          <w:szCs w:val="22"/>
        </w:rPr>
        <w:t xml:space="preserve">) Ampliación de plazo: </w:t>
      </w:r>
      <w:r w:rsidR="006F5670" w:rsidRPr="004A2ED9">
        <w:rPr>
          <w:rFonts w:ascii="Palatino Linotype" w:hAnsi="Palatino Linotype" w:cs="Tahoma"/>
          <w:sz w:val="22"/>
          <w:szCs w:val="22"/>
        </w:rPr>
        <w:t xml:space="preserve">Con fundamento en el artículo 181, párrafo tercero, de la Ley de Transparencia y Acceso a la Información Pública del Estado de México y Municipios, </w:t>
      </w:r>
      <w:r w:rsidR="002562B1" w:rsidRPr="004A2ED9">
        <w:rPr>
          <w:rFonts w:ascii="Palatino Linotype" w:hAnsi="Palatino Linotype" w:cs="Tahoma"/>
          <w:sz w:val="22"/>
          <w:szCs w:val="22"/>
        </w:rPr>
        <w:t xml:space="preserve">el </w:t>
      </w:r>
      <w:r w:rsidR="00837328">
        <w:rPr>
          <w:rFonts w:ascii="Palatino Linotype" w:hAnsi="Palatino Linotype" w:cs="Tahoma"/>
          <w:sz w:val="22"/>
          <w:szCs w:val="22"/>
        </w:rPr>
        <w:t xml:space="preserve">veinte </w:t>
      </w:r>
      <w:r w:rsidR="004441FE">
        <w:rPr>
          <w:rFonts w:ascii="Palatino Linotype" w:hAnsi="Palatino Linotype" w:cs="Tahoma"/>
          <w:sz w:val="22"/>
          <w:szCs w:val="22"/>
        </w:rPr>
        <w:t>de ju</w:t>
      </w:r>
      <w:r w:rsidR="00837328">
        <w:rPr>
          <w:rFonts w:ascii="Palatino Linotype" w:hAnsi="Palatino Linotype" w:cs="Tahoma"/>
          <w:sz w:val="22"/>
          <w:szCs w:val="22"/>
        </w:rPr>
        <w:t>n</w:t>
      </w:r>
      <w:r w:rsidR="004441FE">
        <w:rPr>
          <w:rFonts w:ascii="Palatino Linotype" w:hAnsi="Palatino Linotype" w:cs="Tahoma"/>
          <w:sz w:val="22"/>
          <w:szCs w:val="22"/>
        </w:rPr>
        <w:t xml:space="preserve">io </w:t>
      </w:r>
      <w:r w:rsidR="006F5670" w:rsidRPr="004A2ED9">
        <w:rPr>
          <w:rFonts w:ascii="Palatino Linotype" w:hAnsi="Palatino Linotype" w:cs="Tahoma"/>
          <w:sz w:val="22"/>
          <w:szCs w:val="22"/>
        </w:rPr>
        <w:t>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w:t>
      </w:r>
    </w:p>
    <w:p w14:paraId="2AC43539" w14:textId="77777777" w:rsidR="006F5670" w:rsidRPr="004A2ED9" w:rsidRDefault="006F5670" w:rsidP="004A2ED9">
      <w:pPr>
        <w:spacing w:line="360" w:lineRule="auto"/>
        <w:jc w:val="both"/>
        <w:rPr>
          <w:rFonts w:ascii="Palatino Linotype" w:hAnsi="Palatino Linotype" w:cs="Tahoma"/>
          <w:b/>
          <w:sz w:val="22"/>
          <w:szCs w:val="22"/>
        </w:rPr>
      </w:pPr>
    </w:p>
    <w:p w14:paraId="443A94D6" w14:textId="77777777" w:rsidR="00755EC9" w:rsidRPr="004A2ED9" w:rsidRDefault="007E3AE9" w:rsidP="004A2ED9">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515CEB" w:rsidRPr="004A2ED9">
        <w:rPr>
          <w:rFonts w:ascii="Palatino Linotype" w:hAnsi="Palatino Linotype" w:cs="Tahoma"/>
          <w:b/>
          <w:sz w:val="22"/>
          <w:szCs w:val="22"/>
        </w:rPr>
        <w:t xml:space="preserve">) </w:t>
      </w:r>
      <w:r w:rsidR="00755EC9" w:rsidRPr="004A2ED9">
        <w:rPr>
          <w:rFonts w:ascii="Palatino Linotype" w:hAnsi="Palatino Linotype" w:cs="Tahoma"/>
          <w:b/>
          <w:sz w:val="22"/>
          <w:szCs w:val="22"/>
        </w:rPr>
        <w:t xml:space="preserve">Cierre de instrucción. </w:t>
      </w:r>
      <w:r w:rsidR="00755EC9" w:rsidRPr="004A2ED9">
        <w:rPr>
          <w:rFonts w:ascii="Palatino Linotype" w:hAnsi="Palatino Linotype" w:cs="Tahoma"/>
          <w:sz w:val="22"/>
          <w:szCs w:val="22"/>
        </w:rPr>
        <w:t xml:space="preserve">Con </w:t>
      </w:r>
      <w:r w:rsidR="00F27CEE">
        <w:rPr>
          <w:rFonts w:ascii="Palatino Linotype" w:hAnsi="Palatino Linotype" w:cs="Tahoma"/>
          <w:sz w:val="22"/>
          <w:szCs w:val="22"/>
        </w:rPr>
        <w:t xml:space="preserve">fecha tres de septiembre </w:t>
      </w:r>
      <w:r w:rsidR="00755EC9" w:rsidRPr="004A2ED9">
        <w:rPr>
          <w:rFonts w:ascii="Palatino Linotype" w:hAnsi="Palatino Linotype" w:cs="Tahoma"/>
          <w:sz w:val="22"/>
          <w:szCs w:val="22"/>
        </w:rPr>
        <w:t xml:space="preserve">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755EC9" w:rsidRPr="004A2ED9">
        <w:rPr>
          <w:rFonts w:ascii="Palatino Linotype" w:hAnsi="Palatino Linotype" w:cs="Tahoma"/>
          <w:sz w:val="22"/>
          <w:szCs w:val="22"/>
          <w:lang w:val="es-ES"/>
        </w:rPr>
        <w:t>Sistema de Acceso a la Información Mexiquense (SAIMEX)</w:t>
      </w:r>
      <w:r w:rsidR="00755EC9" w:rsidRPr="004A2ED9">
        <w:rPr>
          <w:rFonts w:ascii="Palatino Linotype" w:hAnsi="Palatino Linotype" w:cs="Tahoma"/>
          <w:sz w:val="22"/>
          <w:szCs w:val="22"/>
        </w:rPr>
        <w:t>.</w:t>
      </w:r>
    </w:p>
    <w:p w14:paraId="166CBA60" w14:textId="77777777" w:rsidR="00755EC9" w:rsidRPr="004A2ED9" w:rsidRDefault="00755EC9" w:rsidP="004A2ED9">
      <w:pPr>
        <w:spacing w:line="360" w:lineRule="auto"/>
        <w:jc w:val="both"/>
        <w:rPr>
          <w:rFonts w:ascii="Palatino Linotype" w:hAnsi="Palatino Linotype" w:cs="Tahoma"/>
          <w:sz w:val="22"/>
          <w:szCs w:val="22"/>
          <w:lang w:val="es-ES"/>
        </w:rPr>
      </w:pPr>
    </w:p>
    <w:p w14:paraId="6436A62D" w14:textId="77777777" w:rsidR="004F2D88" w:rsidRPr="004A2ED9" w:rsidRDefault="004F2D88" w:rsidP="004A2ED9">
      <w:pPr>
        <w:spacing w:line="360" w:lineRule="auto"/>
        <w:jc w:val="both"/>
        <w:rPr>
          <w:rFonts w:ascii="Palatino Linotype" w:hAnsi="Palatino Linotype" w:cs="Tahoma"/>
          <w:color w:val="000000"/>
          <w:sz w:val="22"/>
          <w:szCs w:val="22"/>
        </w:rPr>
      </w:pPr>
      <w:r w:rsidRPr="004A2ED9">
        <w:rPr>
          <w:rFonts w:ascii="Palatino Linotype" w:hAnsi="Palatino Linotype" w:cs="Tahoma"/>
          <w:color w:val="000000"/>
          <w:sz w:val="22"/>
          <w:szCs w:val="22"/>
        </w:rPr>
        <w:t xml:space="preserve">En </w:t>
      </w:r>
      <w:r w:rsidR="00367F82" w:rsidRPr="004A2ED9">
        <w:rPr>
          <w:rFonts w:ascii="Palatino Linotype" w:hAnsi="Palatino Linotype" w:cs="Tahoma"/>
          <w:color w:val="000000"/>
          <w:sz w:val="22"/>
          <w:szCs w:val="22"/>
        </w:rPr>
        <w:t>razón de que fue debidamente su</w:t>
      </w:r>
      <w:r w:rsidRPr="004A2ED9">
        <w:rPr>
          <w:rFonts w:ascii="Palatino Linotype" w:hAnsi="Palatino Linotype" w:cs="Tahoma"/>
          <w:color w:val="000000"/>
          <w:sz w:val="22"/>
          <w:szCs w:val="22"/>
        </w:rPr>
        <w:t xml:space="preserve">stanciado el expediente </w:t>
      </w:r>
      <w:r w:rsidR="00367F82" w:rsidRPr="004A2ED9">
        <w:rPr>
          <w:rFonts w:ascii="Palatino Linotype" w:hAnsi="Palatino Linotype" w:cs="Tahoma"/>
          <w:color w:val="000000"/>
          <w:sz w:val="22"/>
          <w:szCs w:val="22"/>
        </w:rPr>
        <w:t xml:space="preserve">electrónico </w:t>
      </w:r>
      <w:r w:rsidRPr="004A2ED9">
        <w:rPr>
          <w:rFonts w:ascii="Palatino Linotype" w:hAnsi="Palatino Linotype" w:cs="Tahoma"/>
          <w:color w:val="000000"/>
          <w:sz w:val="22"/>
          <w:szCs w:val="22"/>
        </w:rPr>
        <w:t>y no exist</w:t>
      </w:r>
      <w:r w:rsidR="00367F82" w:rsidRPr="004A2ED9">
        <w:rPr>
          <w:rFonts w:ascii="Palatino Linotype" w:hAnsi="Palatino Linotype" w:cs="Tahoma"/>
          <w:color w:val="000000"/>
          <w:sz w:val="22"/>
          <w:szCs w:val="22"/>
        </w:rPr>
        <w:t>e</w:t>
      </w:r>
      <w:r w:rsidRPr="004A2ED9">
        <w:rPr>
          <w:rFonts w:ascii="Palatino Linotype" w:hAnsi="Palatino Linotype" w:cs="Tahoma"/>
          <w:color w:val="000000"/>
          <w:sz w:val="22"/>
          <w:szCs w:val="22"/>
        </w:rPr>
        <w:t xml:space="preserve"> dilige</w:t>
      </w:r>
      <w:r w:rsidR="00367F82" w:rsidRPr="004A2ED9">
        <w:rPr>
          <w:rFonts w:ascii="Palatino Linotype" w:hAnsi="Palatino Linotype" w:cs="Tahoma"/>
          <w:color w:val="000000"/>
          <w:sz w:val="22"/>
          <w:szCs w:val="22"/>
        </w:rPr>
        <w:t xml:space="preserve">ncia pendiente de desahogo, se </w:t>
      </w:r>
      <w:r w:rsidRPr="004A2ED9">
        <w:rPr>
          <w:rFonts w:ascii="Palatino Linotype" w:hAnsi="Palatino Linotype" w:cs="Tahoma"/>
          <w:color w:val="000000"/>
          <w:sz w:val="22"/>
          <w:szCs w:val="22"/>
        </w:rPr>
        <w:t>emit</w:t>
      </w:r>
      <w:r w:rsidR="00367F82" w:rsidRPr="004A2ED9">
        <w:rPr>
          <w:rFonts w:ascii="Palatino Linotype" w:hAnsi="Palatino Linotype" w:cs="Tahoma"/>
          <w:color w:val="000000"/>
          <w:sz w:val="22"/>
          <w:szCs w:val="22"/>
        </w:rPr>
        <w:t>e</w:t>
      </w:r>
      <w:r w:rsidRPr="004A2ED9">
        <w:rPr>
          <w:rFonts w:ascii="Palatino Linotype" w:hAnsi="Palatino Linotype" w:cs="Tahoma"/>
          <w:color w:val="000000"/>
          <w:sz w:val="22"/>
          <w:szCs w:val="22"/>
        </w:rPr>
        <w:t xml:space="preserve"> la resolución que conforme a Derecho proceda, de acuerdo a l</w:t>
      </w:r>
      <w:r w:rsidR="009A620E" w:rsidRPr="004A2ED9">
        <w:rPr>
          <w:rFonts w:ascii="Palatino Linotype" w:hAnsi="Palatino Linotype" w:cs="Tahoma"/>
          <w:color w:val="000000"/>
          <w:sz w:val="22"/>
          <w:szCs w:val="22"/>
        </w:rPr>
        <w:t>o</w:t>
      </w:r>
      <w:r w:rsidR="007C4BDC" w:rsidRPr="004A2ED9">
        <w:rPr>
          <w:rFonts w:ascii="Palatino Linotype" w:hAnsi="Palatino Linotype" w:cs="Tahoma"/>
          <w:color w:val="000000"/>
          <w:sz w:val="22"/>
          <w:szCs w:val="22"/>
        </w:rPr>
        <w:t>s siguientes:</w:t>
      </w:r>
    </w:p>
    <w:p w14:paraId="1F91FA1F" w14:textId="77777777" w:rsidR="00410C6B" w:rsidRPr="004A2ED9" w:rsidRDefault="00410C6B" w:rsidP="004A2ED9">
      <w:pPr>
        <w:spacing w:line="360" w:lineRule="auto"/>
        <w:jc w:val="center"/>
        <w:rPr>
          <w:rFonts w:ascii="Palatino Linotype" w:hAnsi="Palatino Linotype" w:cs="Tahoma"/>
          <w:b/>
          <w:sz w:val="22"/>
          <w:szCs w:val="22"/>
        </w:rPr>
      </w:pPr>
    </w:p>
    <w:p w14:paraId="3E352EB6" w14:textId="77777777" w:rsidR="00264223" w:rsidRPr="004A2ED9" w:rsidRDefault="009A620E" w:rsidP="004A2ED9">
      <w:pPr>
        <w:spacing w:line="360" w:lineRule="auto"/>
        <w:jc w:val="center"/>
        <w:rPr>
          <w:rFonts w:ascii="Palatino Linotype" w:hAnsi="Palatino Linotype" w:cs="Tahoma"/>
          <w:b/>
          <w:sz w:val="22"/>
          <w:szCs w:val="22"/>
          <w:lang w:val="es-ES"/>
        </w:rPr>
      </w:pPr>
      <w:r w:rsidRPr="004A2ED9">
        <w:rPr>
          <w:rFonts w:ascii="Palatino Linotype" w:hAnsi="Palatino Linotype" w:cs="Tahoma"/>
          <w:b/>
          <w:sz w:val="22"/>
          <w:szCs w:val="22"/>
          <w:lang w:val="es-ES"/>
        </w:rPr>
        <w:lastRenderedPageBreak/>
        <w:t>C</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O</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N</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S</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I</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D</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E</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R</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A</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N</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D</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O</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S</w:t>
      </w:r>
    </w:p>
    <w:p w14:paraId="194DBF7B" w14:textId="77777777" w:rsidR="0095079C" w:rsidRPr="004A2ED9" w:rsidRDefault="0095079C" w:rsidP="004A2ED9">
      <w:pPr>
        <w:spacing w:line="360" w:lineRule="auto"/>
        <w:jc w:val="center"/>
        <w:rPr>
          <w:rFonts w:ascii="Palatino Linotype" w:hAnsi="Palatino Linotype" w:cs="Tahoma"/>
          <w:b/>
          <w:sz w:val="22"/>
          <w:szCs w:val="22"/>
          <w:lang w:val="es-ES"/>
        </w:rPr>
      </w:pPr>
    </w:p>
    <w:p w14:paraId="56B79079" w14:textId="77777777" w:rsidR="00B64641" w:rsidRPr="004A2ED9" w:rsidRDefault="0096693C" w:rsidP="004A2ED9">
      <w:pPr>
        <w:autoSpaceDE w:val="0"/>
        <w:autoSpaceDN w:val="0"/>
        <w:adjustRightInd w:val="0"/>
        <w:spacing w:line="360" w:lineRule="auto"/>
        <w:jc w:val="both"/>
        <w:rPr>
          <w:rFonts w:ascii="Palatino Linotype" w:hAnsi="Palatino Linotype" w:cs="Tahoma"/>
          <w:b/>
          <w:sz w:val="22"/>
          <w:szCs w:val="22"/>
          <w:lang w:val="es-ES"/>
        </w:rPr>
      </w:pPr>
      <w:r w:rsidRPr="004A2ED9">
        <w:rPr>
          <w:rFonts w:ascii="Palatino Linotype" w:eastAsia="Calibri" w:hAnsi="Palatino Linotype" w:cs="Tahoma"/>
          <w:b/>
          <w:color w:val="000000"/>
          <w:sz w:val="22"/>
          <w:szCs w:val="22"/>
          <w:lang w:val="es-ES" w:eastAsia="es-MX"/>
        </w:rPr>
        <w:t>PRIMERO</w:t>
      </w:r>
      <w:r w:rsidR="00B64641" w:rsidRPr="004A2ED9">
        <w:rPr>
          <w:rFonts w:ascii="Palatino Linotype" w:eastAsia="Calibri" w:hAnsi="Palatino Linotype" w:cs="Tahoma"/>
          <w:color w:val="000000"/>
          <w:sz w:val="22"/>
          <w:szCs w:val="22"/>
          <w:lang w:val="es-ES" w:eastAsia="es-MX"/>
        </w:rPr>
        <w:t xml:space="preserve">. </w:t>
      </w:r>
      <w:r w:rsidR="00B64641" w:rsidRPr="004A2ED9">
        <w:rPr>
          <w:rFonts w:ascii="Palatino Linotype" w:hAnsi="Palatino Linotype" w:cs="Tahoma"/>
          <w:b/>
          <w:sz w:val="22"/>
          <w:szCs w:val="22"/>
          <w:lang w:val="es-ES"/>
        </w:rPr>
        <w:t>Competencia.</w:t>
      </w:r>
    </w:p>
    <w:p w14:paraId="5B2E5409" w14:textId="77777777" w:rsidR="00BA454D" w:rsidRPr="004A2ED9" w:rsidRDefault="00BA454D" w:rsidP="004A2ED9">
      <w:pPr>
        <w:autoSpaceDE w:val="0"/>
        <w:autoSpaceDN w:val="0"/>
        <w:adjustRightInd w:val="0"/>
        <w:spacing w:line="360" w:lineRule="auto"/>
        <w:jc w:val="both"/>
        <w:rPr>
          <w:rFonts w:ascii="Palatino Linotype" w:hAnsi="Palatino Linotype" w:cs="Tahoma"/>
          <w:b/>
          <w:sz w:val="22"/>
          <w:szCs w:val="22"/>
          <w:lang w:val="es-ES"/>
        </w:rPr>
      </w:pPr>
    </w:p>
    <w:p w14:paraId="1B5AD48F" w14:textId="77777777" w:rsidR="004F2D88" w:rsidRPr="004A2ED9" w:rsidRDefault="009C4081" w:rsidP="004A2ED9">
      <w:pPr>
        <w:spacing w:line="360" w:lineRule="auto"/>
        <w:jc w:val="both"/>
        <w:rPr>
          <w:rFonts w:ascii="Palatino Linotype" w:hAnsi="Palatino Linotype" w:cs="Tahoma"/>
          <w:sz w:val="22"/>
          <w:szCs w:val="22"/>
          <w:shd w:val="clear" w:color="auto" w:fill="FFFFFF"/>
        </w:rPr>
      </w:pPr>
      <w:r w:rsidRPr="004A2ED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A55CDF" w:rsidRPr="004A2ED9">
        <w:rPr>
          <w:rFonts w:ascii="Palatino Linotype" w:hAnsi="Palatino Linotype" w:cs="Tahoma"/>
          <w:sz w:val="22"/>
          <w:szCs w:val="22"/>
          <w:shd w:val="clear" w:color="auto" w:fill="FFFFFF"/>
        </w:rPr>
        <w:t xml:space="preserve">Recurso </w:t>
      </w:r>
      <w:r w:rsidRPr="004A2ED9">
        <w:rPr>
          <w:rFonts w:ascii="Palatino Linotype" w:hAnsi="Palatino Linotype" w:cs="Tahoma"/>
          <w:sz w:val="22"/>
          <w:szCs w:val="22"/>
          <w:shd w:val="clear" w:color="auto" w:fill="FFFFFF"/>
        </w:rPr>
        <w:t xml:space="preserve">de </w:t>
      </w:r>
      <w:r w:rsidR="00A55CDF" w:rsidRPr="004A2ED9">
        <w:rPr>
          <w:rFonts w:ascii="Palatino Linotype" w:hAnsi="Palatino Linotype" w:cs="Tahoma"/>
          <w:sz w:val="22"/>
          <w:szCs w:val="22"/>
          <w:shd w:val="clear" w:color="auto" w:fill="FFFFFF"/>
        </w:rPr>
        <w:t xml:space="preserve">Revisión </w:t>
      </w:r>
      <w:r w:rsidRPr="004A2ED9">
        <w:rPr>
          <w:rFonts w:ascii="Palatino Linotype" w:hAnsi="Palatino Linotype" w:cs="Tahoma"/>
          <w:sz w:val="22"/>
          <w:szCs w:val="22"/>
          <w:shd w:val="clear" w:color="auto" w:fill="FFFFFF"/>
        </w:rPr>
        <w:t>interpuesto por la parte recurrente, conforme a lo dispuesto en los artículos 6</w:t>
      </w:r>
      <w:r w:rsidR="00973FDF" w:rsidRPr="004A2ED9">
        <w:rPr>
          <w:rFonts w:ascii="Palatino Linotype" w:hAnsi="Palatino Linotype" w:cs="Tahoma"/>
          <w:sz w:val="22"/>
          <w:szCs w:val="22"/>
          <w:shd w:val="clear" w:color="auto" w:fill="FFFFFF"/>
        </w:rPr>
        <w:t>º</w:t>
      </w:r>
      <w:r w:rsidRPr="004A2ED9">
        <w:rPr>
          <w:rFonts w:ascii="Palatino Linotype" w:hAnsi="Palatino Linotype" w:cs="Tahoma"/>
          <w:sz w:val="22"/>
          <w:szCs w:val="22"/>
          <w:shd w:val="clear" w:color="auto" w:fill="FFFFFF"/>
        </w:rPr>
        <w:t>, apartado A de la Constitución Política de los Estados Unidos Mexicanos; 5</w:t>
      </w:r>
      <w:r w:rsidR="00973FDF" w:rsidRPr="004A2ED9">
        <w:rPr>
          <w:rFonts w:ascii="Palatino Linotype" w:hAnsi="Palatino Linotype" w:cs="Tahoma"/>
          <w:sz w:val="22"/>
          <w:szCs w:val="22"/>
          <w:shd w:val="clear" w:color="auto" w:fill="FFFFFF"/>
        </w:rPr>
        <w:t>º</w:t>
      </w:r>
      <w:r w:rsidRPr="004A2ED9">
        <w:rPr>
          <w:rFonts w:ascii="Palatino Linotype" w:hAnsi="Palatino Linotype" w:cs="Tahoma"/>
          <w:sz w:val="22"/>
          <w:szCs w:val="22"/>
          <w:shd w:val="clear" w:color="auto" w:fill="FFFFFF"/>
        </w:rPr>
        <w:t xml:space="preserve">, párrafos </w:t>
      </w:r>
      <w:r w:rsidR="001A2A03" w:rsidRPr="00A56521">
        <w:rPr>
          <w:rFonts w:ascii="Palatino Linotype" w:hAnsi="Palatino Linotype" w:cs="Tahoma"/>
          <w:sz w:val="22"/>
          <w:szCs w:val="24"/>
          <w:shd w:val="clear" w:color="auto" w:fill="FFFFFF"/>
        </w:rPr>
        <w:t>vigésimo segundo</w:t>
      </w:r>
      <w:r w:rsidR="001A2A03">
        <w:rPr>
          <w:rFonts w:ascii="Palatino Linotype" w:hAnsi="Palatino Linotype" w:cs="Tahoma"/>
          <w:sz w:val="22"/>
          <w:szCs w:val="24"/>
          <w:shd w:val="clear" w:color="auto" w:fill="FFFFFF"/>
        </w:rPr>
        <w:t>, vigésimo tercero y vigésimo cuarto</w:t>
      </w:r>
      <w:r w:rsidRPr="004A2ED9">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6992C06" w14:textId="77777777" w:rsidR="00E70503" w:rsidRDefault="00E70503" w:rsidP="004A2ED9">
      <w:pPr>
        <w:spacing w:line="360" w:lineRule="auto"/>
        <w:jc w:val="both"/>
        <w:rPr>
          <w:rFonts w:ascii="Palatino Linotype" w:eastAsia="Calibri" w:hAnsi="Palatino Linotype" w:cs="Tahoma"/>
          <w:bCs/>
          <w:color w:val="000000"/>
          <w:sz w:val="22"/>
          <w:szCs w:val="22"/>
          <w:lang w:val="es-ES" w:eastAsia="es-ES_tradnl"/>
        </w:rPr>
      </w:pPr>
    </w:p>
    <w:p w14:paraId="3D3A8CE4" w14:textId="77777777" w:rsidR="008756A5" w:rsidRPr="00AF6580" w:rsidRDefault="008756A5" w:rsidP="008756A5">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0A3BCED6" w14:textId="77777777" w:rsidR="008756A5" w:rsidRPr="00AF6580" w:rsidRDefault="008756A5" w:rsidP="008756A5">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37AB093" w14:textId="77777777" w:rsidR="008756A5" w:rsidRPr="00AF6580" w:rsidRDefault="008756A5" w:rsidP="008756A5">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4D4C029" w14:textId="77777777" w:rsidR="008756A5" w:rsidRPr="00AF6580" w:rsidRDefault="008756A5" w:rsidP="008756A5">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0DCA6AE" w14:textId="77777777" w:rsidR="008756A5" w:rsidRPr="00AF6580" w:rsidRDefault="008756A5" w:rsidP="008756A5">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lastRenderedPageBreak/>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BF34D7B" w14:textId="77777777" w:rsidR="00F569C6" w:rsidRDefault="00F569C6" w:rsidP="00F569C6">
      <w:pPr>
        <w:spacing w:line="360" w:lineRule="auto"/>
        <w:jc w:val="both"/>
        <w:rPr>
          <w:rFonts w:ascii="Palatino Linotype" w:eastAsia="Calibri" w:hAnsi="Palatino Linotype" w:cs="Tahoma"/>
          <w:b/>
          <w:sz w:val="22"/>
          <w:szCs w:val="22"/>
          <w:lang w:eastAsia="es-ES_tradnl"/>
        </w:rPr>
      </w:pPr>
    </w:p>
    <w:p w14:paraId="1FF053A8" w14:textId="77777777" w:rsidR="00F569C6" w:rsidRPr="00F615CE" w:rsidRDefault="00F569C6" w:rsidP="00F569C6">
      <w:pPr>
        <w:spacing w:line="360" w:lineRule="auto"/>
        <w:jc w:val="both"/>
        <w:rPr>
          <w:rFonts w:ascii="Palatino Linotype" w:eastAsia="Calibri" w:hAnsi="Palatino Linotype" w:cs="Tahoma"/>
          <w:b/>
          <w:sz w:val="22"/>
          <w:szCs w:val="22"/>
          <w:lang w:eastAsia="es-ES_tradnl"/>
        </w:rPr>
      </w:pPr>
      <w:r w:rsidRPr="00F615CE">
        <w:rPr>
          <w:rFonts w:ascii="Palatino Linotype" w:eastAsia="Calibri" w:hAnsi="Palatino Linotype" w:cs="Tahoma"/>
          <w:b/>
          <w:sz w:val="22"/>
          <w:szCs w:val="22"/>
          <w:lang w:eastAsia="es-ES_tradnl"/>
        </w:rPr>
        <w:t>Causales de sobreseimiento.</w:t>
      </w:r>
    </w:p>
    <w:p w14:paraId="61C6240E" w14:textId="77777777" w:rsidR="00F569C6" w:rsidRPr="00F615CE" w:rsidRDefault="00F569C6" w:rsidP="00F569C6">
      <w:pPr>
        <w:spacing w:line="360" w:lineRule="auto"/>
        <w:jc w:val="both"/>
        <w:rPr>
          <w:rFonts w:ascii="Palatino Linotype" w:eastAsia="Calibri" w:hAnsi="Palatino Linotype" w:cs="Tahoma"/>
          <w:sz w:val="22"/>
          <w:szCs w:val="22"/>
          <w:lang w:eastAsia="es-ES_tradnl"/>
        </w:rPr>
      </w:pPr>
    </w:p>
    <w:p w14:paraId="096206A1" w14:textId="77777777" w:rsidR="00F569C6" w:rsidRPr="00F615CE" w:rsidRDefault="00F569C6" w:rsidP="00F569C6">
      <w:pPr>
        <w:spacing w:line="360" w:lineRule="auto"/>
        <w:jc w:val="both"/>
        <w:rPr>
          <w:rFonts w:ascii="Palatino Linotype" w:hAnsi="Palatino Linotype" w:cs="Tahoma"/>
          <w:sz w:val="22"/>
          <w:szCs w:val="22"/>
        </w:rPr>
      </w:pPr>
      <w:r w:rsidRPr="00F615CE">
        <w:rPr>
          <w:rFonts w:ascii="Palatino Linotype" w:eastAsia="Calibri" w:hAnsi="Palatino Linotype" w:cs="Tahoma"/>
          <w:sz w:val="22"/>
          <w:szCs w:val="22"/>
          <w:lang w:eastAsia="es-ES_tradnl"/>
        </w:rPr>
        <w:t>Por lo que hace a las causales de sobreseimiento, del análisis realizado por este Instituto, se advierte que</w:t>
      </w:r>
      <w:r w:rsidRPr="00F615CE">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615CE">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10A5044A" w14:textId="77777777" w:rsidR="00F569C6" w:rsidRPr="00F615CE" w:rsidRDefault="00F569C6" w:rsidP="00F569C6">
      <w:pPr>
        <w:spacing w:line="360" w:lineRule="auto"/>
        <w:jc w:val="both"/>
        <w:rPr>
          <w:rFonts w:ascii="Palatino Linotype" w:hAnsi="Palatino Linotype" w:cs="Tahoma"/>
          <w:sz w:val="22"/>
          <w:szCs w:val="22"/>
        </w:rPr>
      </w:pPr>
    </w:p>
    <w:p w14:paraId="25A24E65" w14:textId="77777777" w:rsidR="00F569C6" w:rsidRPr="00F615CE" w:rsidRDefault="00F569C6" w:rsidP="00F569C6">
      <w:pPr>
        <w:spacing w:line="360" w:lineRule="auto"/>
        <w:jc w:val="both"/>
        <w:rPr>
          <w:rFonts w:ascii="Palatino Linotype" w:eastAsia="Calibri" w:hAnsi="Palatino Linotype" w:cs="Tahoma"/>
          <w:sz w:val="22"/>
          <w:szCs w:val="22"/>
          <w:lang w:eastAsia="es-ES_tradnl"/>
        </w:rPr>
      </w:pPr>
      <w:r w:rsidRPr="00F615CE">
        <w:rPr>
          <w:rFonts w:ascii="Palatino Linotype" w:eastAsia="Calibri" w:hAnsi="Palatino Linotype" w:cs="Tahoma"/>
          <w:bCs/>
          <w:sz w:val="22"/>
          <w:szCs w:val="22"/>
          <w:lang w:eastAsia="es-ES_tradnl"/>
        </w:rPr>
        <w:t xml:space="preserve">Por tales motivos, </w:t>
      </w:r>
      <w:r w:rsidRPr="00F615CE">
        <w:rPr>
          <w:rFonts w:ascii="Palatino Linotype" w:eastAsia="Calibri" w:hAnsi="Palatino Linotype" w:cs="Tahoma"/>
          <w:sz w:val="22"/>
          <w:szCs w:val="22"/>
          <w:lang w:eastAsia="es-ES_tradnl"/>
        </w:rPr>
        <w:t xml:space="preserve">se considera procedente entrar al fondo del presente asunto. </w:t>
      </w:r>
    </w:p>
    <w:p w14:paraId="5EA6456B" w14:textId="77777777" w:rsidR="00F569C6" w:rsidRPr="00F615CE" w:rsidRDefault="00F569C6" w:rsidP="00F569C6">
      <w:pPr>
        <w:autoSpaceDE w:val="0"/>
        <w:autoSpaceDN w:val="0"/>
        <w:adjustRightInd w:val="0"/>
        <w:spacing w:line="360" w:lineRule="auto"/>
        <w:jc w:val="both"/>
        <w:rPr>
          <w:rFonts w:ascii="Palatino Linotype" w:hAnsi="Palatino Linotype" w:cs="Tahoma"/>
          <w:sz w:val="22"/>
          <w:szCs w:val="22"/>
        </w:rPr>
      </w:pPr>
    </w:p>
    <w:p w14:paraId="2BC1F3B6" w14:textId="77777777" w:rsidR="00F569C6" w:rsidRDefault="00F569C6" w:rsidP="00F569C6">
      <w:pPr>
        <w:tabs>
          <w:tab w:val="left" w:pos="4962"/>
        </w:tabs>
        <w:spacing w:line="360" w:lineRule="auto"/>
        <w:jc w:val="both"/>
        <w:rPr>
          <w:rFonts w:ascii="Palatino Linotype" w:eastAsia="Calibri" w:hAnsi="Palatino Linotype" w:cs="Tahoma"/>
          <w:b/>
          <w:iCs/>
          <w:sz w:val="22"/>
          <w:szCs w:val="22"/>
          <w:lang w:eastAsia="es-ES_tradnl"/>
        </w:rPr>
      </w:pPr>
      <w:r w:rsidRPr="00F615CE">
        <w:rPr>
          <w:rFonts w:ascii="Palatino Linotype" w:eastAsia="Calibri" w:hAnsi="Palatino Linotype" w:cs="Tahoma"/>
          <w:b/>
          <w:iCs/>
          <w:sz w:val="22"/>
          <w:szCs w:val="22"/>
          <w:lang w:eastAsia="es-ES_tradnl"/>
        </w:rPr>
        <w:t xml:space="preserve">TERCERO. Determinación de la Controversia. </w:t>
      </w:r>
    </w:p>
    <w:p w14:paraId="4AAF5ECA" w14:textId="77777777" w:rsidR="00F569C6" w:rsidRPr="00F615CE" w:rsidRDefault="00F569C6" w:rsidP="00F569C6">
      <w:pPr>
        <w:tabs>
          <w:tab w:val="left" w:pos="4962"/>
        </w:tabs>
        <w:spacing w:line="360" w:lineRule="auto"/>
        <w:jc w:val="both"/>
        <w:rPr>
          <w:rFonts w:ascii="Palatino Linotype" w:eastAsia="Calibri" w:hAnsi="Palatino Linotype" w:cs="Tahoma"/>
          <w:b/>
          <w:iCs/>
          <w:sz w:val="22"/>
          <w:szCs w:val="22"/>
          <w:lang w:eastAsia="es-ES_tradnl"/>
        </w:rPr>
      </w:pPr>
    </w:p>
    <w:p w14:paraId="44D444C6" w14:textId="77777777" w:rsidR="000E5D77" w:rsidRDefault="00F569C6" w:rsidP="007B534C">
      <w:pPr>
        <w:spacing w:line="360" w:lineRule="auto"/>
        <w:jc w:val="both"/>
        <w:rPr>
          <w:rFonts w:ascii="Palatino Linotype" w:eastAsia="Calibri" w:hAnsi="Palatino Linotype" w:cs="Tahoma"/>
          <w:iCs/>
          <w:sz w:val="22"/>
          <w:szCs w:val="22"/>
          <w:lang w:eastAsia="es-ES_tradnl"/>
        </w:rPr>
      </w:pPr>
      <w:r w:rsidRPr="00A56521">
        <w:rPr>
          <w:rFonts w:ascii="Palatino Linotype" w:eastAsia="Calibri" w:hAnsi="Palatino Linotype" w:cs="Tahoma"/>
          <w:iCs/>
          <w:sz w:val="22"/>
          <w:szCs w:val="22"/>
          <w:lang w:eastAsia="es-ES_tradnl"/>
        </w:rPr>
        <w:t xml:space="preserve">Con el objeto de ilustrar la controversia planteada, resulta conveniente precisar la solicitud de información y la </w:t>
      </w:r>
      <w:r w:rsidRPr="00A56521">
        <w:rPr>
          <w:rFonts w:ascii="Palatino Linotype" w:eastAsia="Calibri" w:hAnsi="Palatino Linotype" w:cs="Tahoma"/>
          <w:sz w:val="22"/>
          <w:szCs w:val="22"/>
          <w:lang w:val="es-ES" w:eastAsia="es-ES_tradnl"/>
        </w:rPr>
        <w:t>respuesta</w:t>
      </w:r>
      <w:r w:rsidRPr="00A56521">
        <w:rPr>
          <w:rFonts w:ascii="Palatino Linotype" w:eastAsia="Calibri" w:hAnsi="Palatino Linotype" w:cs="Tahoma"/>
          <w:iCs/>
          <w:sz w:val="22"/>
          <w:szCs w:val="22"/>
          <w:lang w:eastAsia="es-ES_tradnl"/>
        </w:rPr>
        <w:t xml:space="preserve">, para verificar los agravios del Recurrente, por lo que en primer plano enunciaremos lo que </w:t>
      </w:r>
      <w:r w:rsidR="001513F7">
        <w:rPr>
          <w:rFonts w:ascii="Palatino Linotype" w:eastAsia="Calibri" w:hAnsi="Palatino Linotype" w:cs="Tahoma"/>
          <w:iCs/>
          <w:sz w:val="22"/>
          <w:szCs w:val="22"/>
          <w:lang w:eastAsia="es-ES_tradnl"/>
        </w:rPr>
        <w:t xml:space="preserve">el Particular </w:t>
      </w:r>
      <w:r w:rsidRPr="00A56521">
        <w:rPr>
          <w:rFonts w:ascii="Palatino Linotype" w:eastAsia="Calibri" w:hAnsi="Palatino Linotype" w:cs="Tahoma"/>
          <w:iCs/>
          <w:sz w:val="22"/>
          <w:szCs w:val="22"/>
          <w:lang w:eastAsia="es-ES_tradnl"/>
        </w:rPr>
        <w:t>solicitó</w:t>
      </w:r>
      <w:r>
        <w:rPr>
          <w:rFonts w:ascii="Palatino Linotype" w:eastAsia="Calibri" w:hAnsi="Palatino Linotype" w:cs="Tahoma"/>
          <w:iCs/>
          <w:sz w:val="22"/>
          <w:szCs w:val="22"/>
          <w:lang w:eastAsia="es-ES_tradnl"/>
        </w:rPr>
        <w:t>, es decir</w:t>
      </w:r>
      <w:r w:rsidR="007B534C" w:rsidRPr="007B534C">
        <w:t xml:space="preserve"> </w:t>
      </w:r>
      <w:r w:rsidR="007B534C" w:rsidRPr="007B534C">
        <w:rPr>
          <w:rFonts w:ascii="Palatino Linotype" w:eastAsia="Calibri" w:hAnsi="Palatino Linotype" w:cs="Tahoma"/>
          <w:iCs/>
          <w:sz w:val="22"/>
          <w:szCs w:val="22"/>
          <w:lang w:eastAsia="es-ES_tradnl"/>
        </w:rPr>
        <w:t>la ubicación de las cámaras del c4 que hay en la avenida 1o de mayo,</w:t>
      </w:r>
      <w:r w:rsidR="007B534C">
        <w:rPr>
          <w:rFonts w:ascii="Palatino Linotype" w:eastAsia="Calibri" w:hAnsi="Palatino Linotype" w:cs="Tahoma"/>
          <w:iCs/>
          <w:sz w:val="22"/>
          <w:szCs w:val="22"/>
          <w:lang w:eastAsia="es-ES_tradnl"/>
        </w:rPr>
        <w:t xml:space="preserve"> del municipio de Naucalpan de Juárez.</w:t>
      </w:r>
    </w:p>
    <w:p w14:paraId="1E5F2E28" w14:textId="77777777" w:rsidR="000E5D77" w:rsidRDefault="000E5D77" w:rsidP="001513F7">
      <w:pPr>
        <w:spacing w:line="360" w:lineRule="auto"/>
        <w:jc w:val="both"/>
        <w:rPr>
          <w:rFonts w:ascii="Palatino Linotype" w:eastAsia="Calibri" w:hAnsi="Palatino Linotype" w:cs="Tahoma"/>
          <w:iCs/>
          <w:sz w:val="22"/>
          <w:szCs w:val="22"/>
          <w:lang w:eastAsia="es-ES_tradnl"/>
        </w:rPr>
      </w:pPr>
    </w:p>
    <w:p w14:paraId="447A8049" w14:textId="77777777" w:rsidR="001513F7" w:rsidRDefault="001513F7" w:rsidP="00F25D76">
      <w:pPr>
        <w:tabs>
          <w:tab w:val="left" w:pos="4962"/>
        </w:tabs>
        <w:spacing w:line="360" w:lineRule="auto"/>
        <w:jc w:val="both"/>
        <w:rPr>
          <w:rFonts w:ascii="Palatino Linotype" w:hAnsi="Palatino Linotype" w:cs="Tahoma"/>
          <w:sz w:val="22"/>
          <w:szCs w:val="24"/>
        </w:rPr>
      </w:pPr>
      <w:r w:rsidRPr="00532A49">
        <w:rPr>
          <w:rFonts w:ascii="Palatino Linotype" w:eastAsia="Calibri" w:hAnsi="Palatino Linotype" w:cs="Tahoma"/>
          <w:iCs/>
          <w:sz w:val="22"/>
          <w:szCs w:val="22"/>
          <w:lang w:eastAsia="es-ES_tradnl"/>
        </w:rPr>
        <w:lastRenderedPageBreak/>
        <w:t>En respuesta, el Sujeto Obligado</w:t>
      </w:r>
      <w:r w:rsidR="007B534C">
        <w:rPr>
          <w:rFonts w:ascii="Palatino Linotype" w:eastAsia="Calibri" w:hAnsi="Palatino Linotype" w:cs="Tahoma"/>
          <w:iCs/>
          <w:sz w:val="22"/>
          <w:szCs w:val="22"/>
          <w:lang w:eastAsia="es-ES_tradnl"/>
        </w:rPr>
        <w:t xml:space="preserve"> señaló que la información se encontraba clasificada en términos del artículo 140 fracción I de la Ley de transparencia y Acceso a la Información Pública del Estado de México y Municipios por lo que</w:t>
      </w:r>
      <w:r w:rsidRPr="00532A49">
        <w:rPr>
          <w:rFonts w:ascii="Palatino Linotype" w:eastAsia="Calibri" w:hAnsi="Palatino Linotype" w:cs="Tahoma"/>
          <w:iCs/>
          <w:sz w:val="22"/>
          <w:szCs w:val="22"/>
          <w:lang w:eastAsia="es-ES_tradnl"/>
        </w:rPr>
        <w:t xml:space="preserve"> el Recurrente se inconformó</w:t>
      </w:r>
      <w:r>
        <w:rPr>
          <w:rFonts w:ascii="Palatino Linotype" w:eastAsia="Calibri" w:hAnsi="Palatino Linotype" w:cs="Tahoma"/>
          <w:iCs/>
          <w:sz w:val="22"/>
          <w:szCs w:val="22"/>
          <w:lang w:eastAsia="es-ES_tradnl"/>
        </w:rPr>
        <w:t xml:space="preserve"> </w:t>
      </w:r>
      <w:r w:rsidR="000E5D77">
        <w:rPr>
          <w:rFonts w:ascii="Palatino Linotype" w:eastAsia="Calibri" w:hAnsi="Palatino Linotype" w:cs="Tahoma"/>
          <w:iCs/>
          <w:sz w:val="22"/>
          <w:szCs w:val="22"/>
          <w:lang w:eastAsia="es-ES_tradnl"/>
        </w:rPr>
        <w:t xml:space="preserve">al </w:t>
      </w:r>
      <w:r w:rsidR="007B534C">
        <w:rPr>
          <w:rFonts w:ascii="Palatino Linotype" w:eastAsia="Calibri" w:hAnsi="Palatino Linotype" w:cs="Tahoma"/>
          <w:iCs/>
          <w:sz w:val="22"/>
          <w:szCs w:val="22"/>
          <w:lang w:eastAsia="es-ES_tradnl"/>
        </w:rPr>
        <w:t>dicha manifestación.</w:t>
      </w:r>
    </w:p>
    <w:p w14:paraId="2A983C80" w14:textId="77777777" w:rsidR="001513F7" w:rsidRDefault="001513F7" w:rsidP="001513F7">
      <w:pPr>
        <w:tabs>
          <w:tab w:val="left" w:pos="4962"/>
        </w:tabs>
        <w:spacing w:line="360" w:lineRule="auto"/>
        <w:jc w:val="both"/>
        <w:rPr>
          <w:rFonts w:ascii="Palatino Linotype" w:eastAsia="Calibri" w:hAnsi="Palatino Linotype" w:cs="Tahoma"/>
          <w:iCs/>
          <w:sz w:val="22"/>
          <w:szCs w:val="22"/>
          <w:lang w:eastAsia="es-ES_tradnl"/>
        </w:rPr>
      </w:pPr>
    </w:p>
    <w:p w14:paraId="2D55B505" w14:textId="77777777" w:rsidR="00F569C6" w:rsidRDefault="00F569C6" w:rsidP="00F569C6">
      <w:pPr>
        <w:spacing w:line="360" w:lineRule="auto"/>
        <w:jc w:val="both"/>
        <w:rPr>
          <w:rFonts w:ascii="Palatino Linotype" w:eastAsia="Calibri" w:hAnsi="Palatino Linotype" w:cs="Tahoma"/>
          <w:sz w:val="22"/>
          <w:szCs w:val="22"/>
          <w:lang w:eastAsia="es-ES_tradnl"/>
        </w:rPr>
      </w:pPr>
      <w:r w:rsidRPr="00FF6A73">
        <w:rPr>
          <w:rFonts w:ascii="Palatino Linotype" w:eastAsia="Calibri" w:hAnsi="Palatino Linotype" w:cs="Tahoma"/>
          <w:sz w:val="22"/>
          <w:szCs w:val="22"/>
          <w:lang w:eastAsia="es-ES_tradnl"/>
        </w:rPr>
        <w:t>Atento lo anterior se entrará al estudio del asunto por el supuesto previsto en el artículo 1</w:t>
      </w:r>
      <w:r w:rsidR="007B534C">
        <w:rPr>
          <w:rFonts w:ascii="Palatino Linotype" w:eastAsia="Calibri" w:hAnsi="Palatino Linotype" w:cs="Tahoma"/>
          <w:sz w:val="22"/>
          <w:szCs w:val="22"/>
          <w:lang w:eastAsia="es-ES_tradnl"/>
        </w:rPr>
        <w:t>79, fracción II</w:t>
      </w:r>
      <w:r w:rsidRPr="00FF6A73">
        <w:rPr>
          <w:rFonts w:ascii="Palatino Linotype" w:eastAsia="Calibri" w:hAnsi="Palatino Linotype" w:cs="Tahoma"/>
          <w:sz w:val="22"/>
          <w:szCs w:val="22"/>
          <w:lang w:eastAsia="es-ES_tradnl"/>
        </w:rPr>
        <w:t xml:space="preserve">, de la Ley de Transparencia y Acceso a la Información Pública del Estado de México y Municipios; correspondiente a </w:t>
      </w:r>
      <w:r w:rsidRPr="00FF6A73">
        <w:rPr>
          <w:rFonts w:ascii="Palatino Linotype" w:eastAsia="Calibri" w:hAnsi="Palatino Linotype" w:cs="Tahoma"/>
          <w:b/>
          <w:sz w:val="22"/>
          <w:szCs w:val="22"/>
          <w:lang w:eastAsia="es-ES_tradnl"/>
        </w:rPr>
        <w:t xml:space="preserve">-La </w:t>
      </w:r>
      <w:r w:rsidR="007B534C">
        <w:rPr>
          <w:rFonts w:ascii="Palatino Linotype" w:eastAsia="Calibri" w:hAnsi="Palatino Linotype" w:cs="Tahoma"/>
          <w:b/>
          <w:sz w:val="22"/>
          <w:szCs w:val="22"/>
          <w:lang w:eastAsia="es-ES_tradnl"/>
        </w:rPr>
        <w:t>clasificación de la información</w:t>
      </w:r>
      <w:r w:rsidRPr="00FF6A73">
        <w:rPr>
          <w:rFonts w:ascii="Palatino Linotype" w:eastAsia="Calibri" w:hAnsi="Palatino Linotype" w:cs="Tahoma"/>
          <w:b/>
          <w:sz w:val="22"/>
          <w:szCs w:val="22"/>
          <w:lang w:eastAsia="es-ES_tradnl"/>
        </w:rPr>
        <w:t>-.</w:t>
      </w:r>
    </w:p>
    <w:p w14:paraId="4C0E5556" w14:textId="77777777" w:rsidR="00F569C6" w:rsidRDefault="00F569C6" w:rsidP="00F569C6">
      <w:pPr>
        <w:spacing w:line="360" w:lineRule="auto"/>
        <w:ind w:right="-93"/>
        <w:jc w:val="both"/>
        <w:rPr>
          <w:rFonts w:ascii="Palatino Linotype" w:hAnsi="Palatino Linotype" w:cs="Tahoma"/>
          <w:b/>
          <w:sz w:val="22"/>
          <w:szCs w:val="24"/>
          <w:lang w:val="es-ES"/>
        </w:rPr>
      </w:pPr>
    </w:p>
    <w:p w14:paraId="5CEC99E2" w14:textId="77777777" w:rsidR="00F569C6" w:rsidRPr="00A56521" w:rsidRDefault="00F569C6" w:rsidP="00F569C6">
      <w:pPr>
        <w:spacing w:line="360" w:lineRule="auto"/>
        <w:ind w:right="-93"/>
        <w:jc w:val="both"/>
        <w:rPr>
          <w:rFonts w:ascii="Palatino Linotype" w:hAnsi="Palatino Linotype" w:cs="Tahoma"/>
          <w:b/>
          <w:sz w:val="22"/>
          <w:szCs w:val="24"/>
        </w:rPr>
      </w:pPr>
      <w:r w:rsidRPr="00A56521">
        <w:rPr>
          <w:rFonts w:ascii="Palatino Linotype" w:hAnsi="Palatino Linotype" w:cs="Tahoma"/>
          <w:b/>
          <w:sz w:val="22"/>
          <w:szCs w:val="24"/>
          <w:lang w:val="es-ES"/>
        </w:rPr>
        <w:t xml:space="preserve">CUARTO. </w:t>
      </w:r>
      <w:r w:rsidRPr="00A56521">
        <w:rPr>
          <w:rFonts w:ascii="Palatino Linotype" w:hAnsi="Palatino Linotype" w:cs="Tahoma"/>
          <w:b/>
          <w:sz w:val="22"/>
          <w:szCs w:val="24"/>
        </w:rPr>
        <w:t>Marco normativo aplicable en materia de transparencia y acceso a la información pública.</w:t>
      </w:r>
    </w:p>
    <w:p w14:paraId="7BD8648A" w14:textId="77777777" w:rsidR="00F569C6" w:rsidRPr="00F615CE" w:rsidRDefault="00F569C6" w:rsidP="00F569C6">
      <w:pPr>
        <w:tabs>
          <w:tab w:val="left" w:pos="4962"/>
        </w:tabs>
        <w:spacing w:line="360" w:lineRule="auto"/>
        <w:jc w:val="both"/>
        <w:rPr>
          <w:rFonts w:ascii="Palatino Linotype" w:eastAsia="Calibri" w:hAnsi="Palatino Linotype" w:cs="Tahoma"/>
          <w:b/>
          <w:iCs/>
          <w:sz w:val="22"/>
          <w:szCs w:val="22"/>
          <w:lang w:eastAsia="es-ES_tradnl"/>
        </w:rPr>
      </w:pPr>
    </w:p>
    <w:p w14:paraId="3796027C" w14:textId="77777777" w:rsidR="00F569C6" w:rsidRPr="00F615CE" w:rsidRDefault="00F569C6" w:rsidP="00F569C6">
      <w:pPr>
        <w:spacing w:line="360" w:lineRule="auto"/>
        <w:contextualSpacing/>
        <w:jc w:val="both"/>
        <w:rPr>
          <w:rFonts w:ascii="Palatino Linotype" w:hAnsi="Palatino Linotype" w:cs="Tahoma"/>
          <w:sz w:val="22"/>
          <w:szCs w:val="22"/>
        </w:rPr>
      </w:pPr>
      <w:r w:rsidRPr="00F615CE">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0EA2EBC" w14:textId="77777777" w:rsidR="00F569C6" w:rsidRPr="00F615CE" w:rsidRDefault="00F569C6" w:rsidP="00F569C6">
      <w:pPr>
        <w:spacing w:line="360" w:lineRule="auto"/>
        <w:jc w:val="both"/>
        <w:rPr>
          <w:rFonts w:ascii="Palatino Linotype" w:hAnsi="Palatino Linotype" w:cs="Tahoma"/>
          <w:sz w:val="22"/>
          <w:szCs w:val="22"/>
        </w:rPr>
      </w:pPr>
    </w:p>
    <w:p w14:paraId="030F940E" w14:textId="77777777" w:rsidR="00F569C6" w:rsidRPr="00F615CE" w:rsidRDefault="00F569C6" w:rsidP="00F569C6">
      <w:pPr>
        <w:spacing w:line="360" w:lineRule="auto"/>
        <w:jc w:val="both"/>
        <w:rPr>
          <w:rFonts w:ascii="Palatino Linotype" w:hAnsi="Palatino Linotype" w:cs="Tahoma"/>
          <w:sz w:val="22"/>
          <w:szCs w:val="22"/>
        </w:rPr>
      </w:pPr>
      <w:r w:rsidRPr="00F615CE">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7AF8194" w14:textId="77777777" w:rsidR="00F569C6" w:rsidRPr="00F615CE" w:rsidRDefault="00F569C6" w:rsidP="00F569C6">
      <w:pPr>
        <w:spacing w:line="360" w:lineRule="auto"/>
        <w:jc w:val="both"/>
        <w:rPr>
          <w:rFonts w:ascii="Palatino Linotype" w:hAnsi="Palatino Linotype" w:cs="Tahoma"/>
          <w:sz w:val="22"/>
          <w:szCs w:val="22"/>
        </w:rPr>
      </w:pPr>
    </w:p>
    <w:p w14:paraId="730ACFD9" w14:textId="77777777" w:rsidR="00F569C6" w:rsidRPr="00F615CE" w:rsidRDefault="00F569C6" w:rsidP="00F569C6">
      <w:pPr>
        <w:spacing w:line="360" w:lineRule="auto"/>
        <w:jc w:val="both"/>
        <w:rPr>
          <w:rFonts w:ascii="Palatino Linotype" w:hAnsi="Palatino Linotype" w:cs="Tahoma"/>
          <w:sz w:val="22"/>
          <w:szCs w:val="22"/>
        </w:rPr>
      </w:pPr>
      <w:r w:rsidRPr="00F615CE">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00D4BACD" w14:textId="77777777" w:rsidR="00F569C6" w:rsidRPr="00F615CE" w:rsidRDefault="00F569C6" w:rsidP="00F569C6">
      <w:pPr>
        <w:spacing w:line="360" w:lineRule="auto"/>
        <w:jc w:val="both"/>
        <w:rPr>
          <w:rFonts w:ascii="Palatino Linotype" w:hAnsi="Palatino Linotype" w:cs="Tahoma"/>
          <w:sz w:val="22"/>
          <w:szCs w:val="22"/>
        </w:rPr>
      </w:pPr>
    </w:p>
    <w:p w14:paraId="7C0F024A" w14:textId="77777777" w:rsidR="00F569C6" w:rsidRPr="00F615CE" w:rsidRDefault="00F569C6" w:rsidP="00F569C6">
      <w:pPr>
        <w:spacing w:line="360" w:lineRule="auto"/>
        <w:jc w:val="both"/>
        <w:rPr>
          <w:rFonts w:ascii="Palatino Linotype" w:hAnsi="Palatino Linotype" w:cs="Tahoma"/>
          <w:sz w:val="22"/>
          <w:szCs w:val="22"/>
        </w:rPr>
      </w:pPr>
      <w:r w:rsidRPr="00F615CE">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6D7DD73" w14:textId="77777777" w:rsidR="00F569C6" w:rsidRPr="00F615CE" w:rsidRDefault="00F569C6" w:rsidP="00F569C6">
      <w:pPr>
        <w:spacing w:line="360" w:lineRule="auto"/>
        <w:jc w:val="both"/>
        <w:rPr>
          <w:rFonts w:ascii="Palatino Linotype" w:hAnsi="Palatino Linotype" w:cs="Tahoma"/>
          <w:sz w:val="22"/>
          <w:szCs w:val="22"/>
        </w:rPr>
      </w:pPr>
    </w:p>
    <w:p w14:paraId="025760DE" w14:textId="77777777" w:rsidR="00F569C6" w:rsidRPr="00F615CE" w:rsidRDefault="00F569C6" w:rsidP="00F569C6">
      <w:pPr>
        <w:spacing w:line="360" w:lineRule="auto"/>
        <w:jc w:val="both"/>
        <w:rPr>
          <w:rFonts w:ascii="Palatino Linotype" w:hAnsi="Palatino Linotype" w:cs="Tahoma"/>
          <w:sz w:val="22"/>
          <w:szCs w:val="22"/>
        </w:rPr>
      </w:pPr>
      <w:r w:rsidRPr="00F615CE">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6D2BE130" w14:textId="77777777" w:rsidR="00F569C6" w:rsidRPr="00F615CE" w:rsidRDefault="00F569C6" w:rsidP="00F569C6">
      <w:pPr>
        <w:spacing w:line="360" w:lineRule="auto"/>
        <w:jc w:val="both"/>
        <w:rPr>
          <w:rFonts w:ascii="Palatino Linotype" w:hAnsi="Palatino Linotype" w:cs="Tahoma"/>
          <w:sz w:val="22"/>
          <w:szCs w:val="22"/>
        </w:rPr>
      </w:pPr>
    </w:p>
    <w:p w14:paraId="476AE5A7" w14:textId="77777777" w:rsidR="00F569C6" w:rsidRPr="00F615CE" w:rsidRDefault="00F569C6" w:rsidP="00F569C6">
      <w:pPr>
        <w:spacing w:line="360" w:lineRule="auto"/>
        <w:jc w:val="both"/>
        <w:rPr>
          <w:rFonts w:ascii="Palatino Linotype" w:hAnsi="Palatino Linotype" w:cs="Tahoma"/>
          <w:sz w:val="22"/>
          <w:szCs w:val="22"/>
        </w:rPr>
      </w:pPr>
      <w:r w:rsidRPr="00F615CE">
        <w:rPr>
          <w:rFonts w:ascii="Palatino Linotype" w:hAnsi="Palatino Linotype" w:cs="Tahoma"/>
          <w:sz w:val="22"/>
          <w:szCs w:val="22"/>
        </w:rPr>
        <w:t>El artículo 12, que, quienes generen, recopilen, administren, manejen, procesen, archiven o conserven información pública serán responsables de la misma.</w:t>
      </w:r>
    </w:p>
    <w:p w14:paraId="6AF901C5" w14:textId="77777777" w:rsidR="00F569C6" w:rsidRPr="00F615CE" w:rsidRDefault="00F569C6" w:rsidP="00F569C6">
      <w:pPr>
        <w:spacing w:line="360" w:lineRule="auto"/>
        <w:jc w:val="both"/>
        <w:rPr>
          <w:rFonts w:ascii="Palatino Linotype" w:hAnsi="Palatino Linotype" w:cs="Tahoma"/>
          <w:sz w:val="22"/>
          <w:szCs w:val="22"/>
        </w:rPr>
      </w:pPr>
    </w:p>
    <w:p w14:paraId="6DC5D50E" w14:textId="77777777" w:rsidR="00F569C6" w:rsidRPr="00F615CE" w:rsidRDefault="00F569C6" w:rsidP="00F569C6">
      <w:pPr>
        <w:spacing w:line="360" w:lineRule="auto"/>
        <w:jc w:val="both"/>
        <w:rPr>
          <w:rFonts w:ascii="Palatino Linotype" w:hAnsi="Palatino Linotype" w:cs="Tahoma"/>
          <w:sz w:val="22"/>
          <w:szCs w:val="22"/>
        </w:rPr>
      </w:pPr>
      <w:r w:rsidRPr="00F615CE">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98B68E7" w14:textId="77777777" w:rsidR="00F569C6" w:rsidRPr="00F615CE" w:rsidRDefault="00F569C6" w:rsidP="00F569C6">
      <w:pPr>
        <w:spacing w:line="360" w:lineRule="auto"/>
        <w:jc w:val="both"/>
        <w:rPr>
          <w:rFonts w:ascii="Palatino Linotype" w:hAnsi="Palatino Linotype" w:cs="Tahoma"/>
          <w:sz w:val="22"/>
          <w:szCs w:val="22"/>
        </w:rPr>
      </w:pPr>
    </w:p>
    <w:p w14:paraId="544458A2" w14:textId="77777777" w:rsidR="00F569C6" w:rsidRPr="00F615CE" w:rsidRDefault="00F569C6" w:rsidP="00F569C6">
      <w:pPr>
        <w:spacing w:line="360" w:lineRule="auto"/>
        <w:jc w:val="both"/>
        <w:rPr>
          <w:rFonts w:ascii="Palatino Linotype" w:hAnsi="Palatino Linotype" w:cs="Tahoma"/>
          <w:sz w:val="22"/>
          <w:szCs w:val="22"/>
        </w:rPr>
      </w:pPr>
      <w:r w:rsidRPr="00F615CE">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D091C36" w14:textId="77777777" w:rsidR="00F569C6" w:rsidRPr="00F615CE" w:rsidRDefault="00F569C6" w:rsidP="00F569C6">
      <w:pPr>
        <w:spacing w:line="360" w:lineRule="auto"/>
        <w:jc w:val="both"/>
        <w:rPr>
          <w:rFonts w:ascii="Palatino Linotype" w:hAnsi="Palatino Linotype" w:cs="Tahoma"/>
          <w:sz w:val="22"/>
          <w:szCs w:val="22"/>
        </w:rPr>
      </w:pPr>
    </w:p>
    <w:p w14:paraId="418C29E5" w14:textId="77777777" w:rsidR="00F569C6" w:rsidRPr="00F615CE" w:rsidRDefault="00F569C6" w:rsidP="00F569C6">
      <w:pPr>
        <w:spacing w:line="360" w:lineRule="auto"/>
        <w:ind w:right="-93"/>
        <w:jc w:val="both"/>
        <w:rPr>
          <w:rFonts w:ascii="Palatino Linotype" w:hAnsi="Palatino Linotype" w:cs="Tahoma"/>
          <w:b/>
          <w:sz w:val="22"/>
          <w:szCs w:val="22"/>
        </w:rPr>
      </w:pPr>
      <w:r w:rsidRPr="00F615CE">
        <w:rPr>
          <w:rFonts w:ascii="Palatino Linotype" w:hAnsi="Palatino Linotype" w:cs="Tahoma"/>
          <w:b/>
          <w:sz w:val="22"/>
          <w:szCs w:val="22"/>
        </w:rPr>
        <w:t>QUINTO. Estudio de Fondo.</w:t>
      </w:r>
    </w:p>
    <w:p w14:paraId="39300DB5" w14:textId="77777777" w:rsidR="00F569C6" w:rsidRPr="00F615CE" w:rsidRDefault="00F569C6" w:rsidP="00F569C6">
      <w:pPr>
        <w:spacing w:line="360" w:lineRule="auto"/>
        <w:ind w:right="-93"/>
        <w:jc w:val="both"/>
        <w:rPr>
          <w:rFonts w:ascii="Palatino Linotype" w:hAnsi="Palatino Linotype" w:cs="Tahoma"/>
          <w:b/>
          <w:sz w:val="22"/>
          <w:szCs w:val="22"/>
        </w:rPr>
      </w:pPr>
    </w:p>
    <w:p w14:paraId="038AB897" w14:textId="77777777" w:rsidR="00F569C6" w:rsidRPr="00F615CE" w:rsidRDefault="00F569C6" w:rsidP="00F569C6">
      <w:pPr>
        <w:spacing w:line="360" w:lineRule="auto"/>
        <w:jc w:val="both"/>
        <w:rPr>
          <w:rFonts w:ascii="Palatino Linotype" w:hAnsi="Palatino Linotype" w:cs="Tahoma"/>
          <w:sz w:val="22"/>
          <w:szCs w:val="22"/>
        </w:rPr>
      </w:pPr>
      <w:r w:rsidRPr="00F615CE">
        <w:rPr>
          <w:rFonts w:ascii="Palatino Linotype" w:hAnsi="Palatino Linotype" w:cs="Tahoma"/>
          <w:sz w:val="22"/>
          <w:szCs w:val="22"/>
        </w:rPr>
        <w:t xml:space="preserve">Una vez determinada la vía sobre la que versará el presente Recurso y previa revisión del expediente electrónico formado en el Sistema de Acceso a la Información Mexiquense (SAIMEX), con motivo de la solicitud de información y del Recurso a que da origen, es </w:t>
      </w:r>
      <w:r w:rsidRPr="00F615CE">
        <w:rPr>
          <w:rFonts w:ascii="Palatino Linotype" w:hAnsi="Palatino Linotype" w:cs="Tahoma"/>
          <w:sz w:val="22"/>
          <w:szCs w:val="22"/>
        </w:rPr>
        <w:lastRenderedPageBreak/>
        <w:t>conveniente analizar si la respuesta del Sujeto Obligado cumple con los requisitos y procedimientos del derecho de acceso a la información pública.</w:t>
      </w:r>
    </w:p>
    <w:p w14:paraId="7BD8388B" w14:textId="77777777" w:rsidR="00F569C6" w:rsidRPr="00F615CE" w:rsidRDefault="00F569C6" w:rsidP="00F569C6">
      <w:pPr>
        <w:spacing w:line="360" w:lineRule="auto"/>
        <w:jc w:val="both"/>
        <w:rPr>
          <w:rFonts w:ascii="Palatino Linotype" w:hAnsi="Palatino Linotype" w:cs="Tahoma"/>
          <w:sz w:val="22"/>
          <w:szCs w:val="22"/>
        </w:rPr>
      </w:pPr>
    </w:p>
    <w:p w14:paraId="30FE1579" w14:textId="77777777" w:rsidR="00F569C6" w:rsidRPr="00F615CE" w:rsidRDefault="00F569C6" w:rsidP="00F569C6">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1E8A88DE" w14:textId="77777777" w:rsidR="00F569C6" w:rsidRPr="00F615CE" w:rsidRDefault="00F569C6" w:rsidP="00F569C6">
      <w:pPr>
        <w:spacing w:line="360" w:lineRule="auto"/>
        <w:ind w:right="-93"/>
        <w:jc w:val="both"/>
        <w:rPr>
          <w:rFonts w:ascii="Palatino Linotype" w:eastAsia="Calibri" w:hAnsi="Palatino Linotype" w:cs="Tahoma"/>
          <w:bCs/>
          <w:sz w:val="22"/>
          <w:szCs w:val="22"/>
          <w:lang w:eastAsia="en-US"/>
        </w:rPr>
      </w:pPr>
    </w:p>
    <w:p w14:paraId="43B1722F" w14:textId="77777777" w:rsidR="00F569C6" w:rsidRPr="00F615CE" w:rsidRDefault="00F569C6" w:rsidP="00F569C6">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09763E22" w14:textId="77777777" w:rsidR="00F569C6" w:rsidRPr="00F615CE" w:rsidRDefault="00F569C6" w:rsidP="00F569C6">
      <w:pPr>
        <w:spacing w:line="360" w:lineRule="auto"/>
        <w:ind w:right="-93"/>
        <w:jc w:val="both"/>
        <w:rPr>
          <w:rFonts w:ascii="Palatino Linotype" w:eastAsia="Calibri" w:hAnsi="Palatino Linotype" w:cs="Tahoma"/>
          <w:bCs/>
          <w:sz w:val="22"/>
          <w:szCs w:val="22"/>
          <w:lang w:eastAsia="en-US"/>
        </w:rPr>
      </w:pPr>
    </w:p>
    <w:p w14:paraId="183A55A7" w14:textId="77777777" w:rsidR="00F569C6" w:rsidRPr="00F615CE" w:rsidRDefault="00F569C6" w:rsidP="00F569C6">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F615CE">
        <w:rPr>
          <w:rFonts w:ascii="Palatino Linotype" w:eastAsia="Calibri" w:hAnsi="Palatino Linotype" w:cs="Tahoma"/>
          <w:bCs/>
          <w:i/>
          <w:sz w:val="22"/>
          <w:szCs w:val="22"/>
          <w:lang w:eastAsia="en-US"/>
        </w:rPr>
        <w:t>ad hoc</w:t>
      </w:r>
      <w:r w:rsidRPr="00F615CE">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10F49D18" w14:textId="77777777" w:rsidR="00F569C6" w:rsidRPr="00F615CE" w:rsidRDefault="00F569C6" w:rsidP="00F569C6">
      <w:pPr>
        <w:spacing w:line="360" w:lineRule="auto"/>
        <w:ind w:right="-93"/>
        <w:jc w:val="both"/>
        <w:rPr>
          <w:rFonts w:ascii="Palatino Linotype" w:eastAsia="Calibri" w:hAnsi="Palatino Linotype" w:cs="Tahoma"/>
          <w:bCs/>
          <w:sz w:val="22"/>
          <w:szCs w:val="22"/>
          <w:lang w:eastAsia="en-US"/>
        </w:rPr>
      </w:pPr>
    </w:p>
    <w:p w14:paraId="133B68C1" w14:textId="77777777" w:rsidR="00F569C6" w:rsidRPr="00F615CE" w:rsidRDefault="00F569C6" w:rsidP="00F569C6">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w:t>
      </w:r>
      <w:r w:rsidRPr="00F615CE">
        <w:rPr>
          <w:rFonts w:ascii="Palatino Linotype" w:eastAsia="Calibri" w:hAnsi="Palatino Linotype" w:cs="Tahoma"/>
          <w:bCs/>
          <w:sz w:val="22"/>
          <w:szCs w:val="22"/>
          <w:lang w:eastAsia="en-US"/>
        </w:rPr>
        <w:lastRenderedPageBreak/>
        <w:t>persona, lo que implica que es deber de los sujetos obligados, garantizar el derecho de acceso a la información pública.</w:t>
      </w:r>
    </w:p>
    <w:p w14:paraId="692E6F14" w14:textId="77777777" w:rsidR="007B534C" w:rsidRDefault="007B534C" w:rsidP="00D66E58">
      <w:pPr>
        <w:spacing w:line="360" w:lineRule="auto"/>
        <w:jc w:val="both"/>
        <w:rPr>
          <w:rFonts w:ascii="Palatino Linotype" w:eastAsia="Calibri" w:hAnsi="Palatino Linotype" w:cs="Tahoma"/>
          <w:bCs/>
          <w:sz w:val="22"/>
          <w:szCs w:val="22"/>
          <w:lang w:eastAsia="en-US"/>
        </w:rPr>
      </w:pPr>
    </w:p>
    <w:p w14:paraId="35685098" w14:textId="77777777" w:rsidR="00380159" w:rsidRDefault="00380159" w:rsidP="00380159">
      <w:pPr>
        <w:spacing w:line="360" w:lineRule="auto"/>
        <w:jc w:val="both"/>
        <w:rPr>
          <w:rFonts w:ascii="Palatino Linotype" w:hAnsi="Palatino Linotype" w:cs="Tahoma"/>
          <w:sz w:val="22"/>
          <w:szCs w:val="22"/>
          <w:lang w:val="es-ES"/>
        </w:rPr>
      </w:pPr>
      <w:r w:rsidRPr="007E69FC">
        <w:rPr>
          <w:rFonts w:ascii="Palatino Linotype" w:hAnsi="Palatino Linotype" w:cs="Tahoma"/>
          <w:bCs/>
          <w:sz w:val="22"/>
          <w:szCs w:val="22"/>
        </w:rPr>
        <w:t>Expuestas las posturas de las partes</w:t>
      </w:r>
      <w:r>
        <w:rPr>
          <w:rFonts w:ascii="Palatino Linotype" w:hAnsi="Palatino Linotype" w:cs="Tahoma"/>
          <w:sz w:val="22"/>
          <w:szCs w:val="22"/>
          <w:lang w:val="es-ES"/>
        </w:rPr>
        <w:t xml:space="preserve">, se procede analizar el agravio realizado por el Particular consistente en la clasificación de la información requerida; por lo que en principio, resulta necesario precisar que </w:t>
      </w:r>
      <w:r w:rsidR="00F27CEE">
        <w:rPr>
          <w:rFonts w:ascii="Palatino Linotype" w:hAnsi="Palatino Linotype" w:cs="Tahoma"/>
          <w:sz w:val="22"/>
          <w:szCs w:val="22"/>
          <w:lang w:val="es-ES"/>
        </w:rPr>
        <w:t xml:space="preserve">tanto </w:t>
      </w:r>
      <w:r>
        <w:rPr>
          <w:rFonts w:ascii="Palatino Linotype" w:hAnsi="Palatino Linotype" w:cs="Tahoma"/>
          <w:sz w:val="22"/>
          <w:szCs w:val="22"/>
          <w:lang w:val="es-ES"/>
        </w:rPr>
        <w:t xml:space="preserve">en respuesta, como en Informe Justificado, el Sujeto Obligado señaló que lo peticionado estaba reservado, </w:t>
      </w:r>
      <w:r w:rsidR="00F27CEE">
        <w:rPr>
          <w:rFonts w:ascii="Palatino Linotype" w:hAnsi="Palatino Linotype" w:cs="Tahoma"/>
          <w:sz w:val="22"/>
          <w:szCs w:val="22"/>
          <w:lang w:val="es-ES"/>
        </w:rPr>
        <w:t>mediante</w:t>
      </w:r>
      <w:r w:rsidR="00C8091F">
        <w:rPr>
          <w:rFonts w:ascii="Palatino Linotype" w:hAnsi="Palatino Linotype" w:cs="Tahoma"/>
          <w:sz w:val="22"/>
          <w:szCs w:val="22"/>
          <w:lang w:val="es-ES"/>
        </w:rPr>
        <w:t xml:space="preserve"> </w:t>
      </w:r>
      <w:r>
        <w:rPr>
          <w:rFonts w:ascii="Palatino Linotype" w:hAnsi="Palatino Linotype" w:cs="Tahoma"/>
          <w:sz w:val="22"/>
          <w:szCs w:val="22"/>
          <w:lang w:val="es-ES"/>
        </w:rPr>
        <w:t xml:space="preserve">Acuerdo CT/06/ORD/056/2019, </w:t>
      </w:r>
      <w:r w:rsidR="00C8091F">
        <w:rPr>
          <w:rFonts w:ascii="Palatino Linotype" w:hAnsi="Palatino Linotype" w:cs="Tahoma"/>
          <w:sz w:val="22"/>
          <w:szCs w:val="22"/>
          <w:lang w:val="es-ES"/>
        </w:rPr>
        <w:t xml:space="preserve">por el que </w:t>
      </w:r>
      <w:r>
        <w:rPr>
          <w:rFonts w:ascii="Palatino Linotype" w:hAnsi="Palatino Linotype" w:cs="Tahoma"/>
          <w:sz w:val="22"/>
          <w:szCs w:val="22"/>
          <w:lang w:val="es-ES"/>
        </w:rPr>
        <w:t>se confirmó por unanimidad de votos la clasificación propuesta por el servidor público habilitado:</w:t>
      </w:r>
    </w:p>
    <w:p w14:paraId="7DE8BA7F" w14:textId="77777777" w:rsidR="00380159" w:rsidRDefault="00380159" w:rsidP="00380159">
      <w:pPr>
        <w:spacing w:line="360" w:lineRule="auto"/>
        <w:jc w:val="both"/>
        <w:rPr>
          <w:rFonts w:ascii="Palatino Linotype" w:hAnsi="Palatino Linotype" w:cs="Tahoma"/>
          <w:sz w:val="22"/>
          <w:szCs w:val="22"/>
          <w:lang w:val="es-ES"/>
        </w:rPr>
      </w:pPr>
    </w:p>
    <w:p w14:paraId="64478DD3" w14:textId="77777777" w:rsidR="00380159" w:rsidRDefault="00380159" w:rsidP="00380159">
      <w:pPr>
        <w:spacing w:line="360" w:lineRule="auto"/>
        <w:ind w:left="567"/>
        <w:jc w:val="both"/>
        <w:rPr>
          <w:rFonts w:ascii="Palatino Linotype" w:hAnsi="Palatino Linotype" w:cs="Tahoma"/>
          <w:sz w:val="22"/>
          <w:szCs w:val="22"/>
          <w:lang w:val="es-ES"/>
        </w:rPr>
      </w:pPr>
      <w:r>
        <w:rPr>
          <w:rFonts w:ascii="Palatino Linotype" w:hAnsi="Palatino Linotype" w:cs="Tahoma"/>
          <w:sz w:val="22"/>
          <w:szCs w:val="22"/>
          <w:lang w:val="es-ES"/>
        </w:rPr>
        <w:t>“…</w:t>
      </w:r>
    </w:p>
    <w:p w14:paraId="2818C2E0" w14:textId="77777777" w:rsidR="00380159" w:rsidRDefault="00380159" w:rsidP="00380159">
      <w:pPr>
        <w:spacing w:line="360" w:lineRule="auto"/>
        <w:jc w:val="center"/>
        <w:rPr>
          <w:rFonts w:ascii="Palatino Linotype" w:hAnsi="Palatino Linotype" w:cs="Tahoma"/>
          <w:bCs/>
          <w:i/>
          <w:iCs/>
        </w:rPr>
      </w:pPr>
      <w:r>
        <w:rPr>
          <w:noProof/>
          <w:lang w:eastAsia="es-MX"/>
        </w:rPr>
        <w:drawing>
          <wp:inline distT="0" distB="0" distL="0" distR="0" wp14:anchorId="31393860" wp14:editId="7B3495D6">
            <wp:extent cx="5132689" cy="1535502"/>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466" t="26972" r="58391" b="55932"/>
                    <a:stretch/>
                  </pic:blipFill>
                  <pic:spPr bwMode="auto">
                    <a:xfrm>
                      <a:off x="0" y="0"/>
                      <a:ext cx="5167062" cy="1545785"/>
                    </a:xfrm>
                    <a:prstGeom prst="rect">
                      <a:avLst/>
                    </a:prstGeom>
                    <a:ln>
                      <a:noFill/>
                    </a:ln>
                    <a:extLst>
                      <a:ext uri="{53640926-AAD7-44D8-BBD7-CCE9431645EC}">
                        <a14:shadowObscured xmlns:a14="http://schemas.microsoft.com/office/drawing/2010/main"/>
                      </a:ext>
                    </a:extLst>
                  </pic:spPr>
                </pic:pic>
              </a:graphicData>
            </a:graphic>
          </wp:inline>
        </w:drawing>
      </w:r>
    </w:p>
    <w:p w14:paraId="58F8E271" w14:textId="77777777" w:rsidR="00380159" w:rsidRDefault="00380159" w:rsidP="00380159">
      <w:pPr>
        <w:spacing w:line="360" w:lineRule="auto"/>
        <w:ind w:left="567" w:right="567"/>
        <w:jc w:val="both"/>
        <w:rPr>
          <w:rFonts w:ascii="Palatino Linotype" w:hAnsi="Palatino Linotype" w:cs="Tahoma"/>
          <w:b/>
          <w:sz w:val="22"/>
          <w:szCs w:val="22"/>
          <w:lang w:val="es-ES"/>
        </w:rPr>
      </w:pPr>
      <w:r>
        <w:rPr>
          <w:rFonts w:ascii="Palatino Linotype" w:hAnsi="Palatino Linotype" w:cs="Tahoma"/>
          <w:bCs/>
          <w:i/>
          <w:iCs/>
        </w:rPr>
        <w:t>…”</w:t>
      </w:r>
    </w:p>
    <w:p w14:paraId="5F13E570" w14:textId="77777777" w:rsidR="00380159" w:rsidRDefault="00380159" w:rsidP="00380159">
      <w:pPr>
        <w:spacing w:line="360" w:lineRule="auto"/>
        <w:jc w:val="both"/>
        <w:rPr>
          <w:rFonts w:ascii="Palatino Linotype" w:hAnsi="Palatino Linotype" w:cs="Tahoma"/>
          <w:sz w:val="22"/>
          <w:szCs w:val="22"/>
          <w:lang w:val="es-ES"/>
        </w:rPr>
      </w:pPr>
    </w:p>
    <w:p w14:paraId="1955D21B" w14:textId="77777777" w:rsidR="00380159" w:rsidRDefault="00380159" w:rsidP="00380159">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Sin embargo en ningún momento fue remitido el Acuerdo citado por lo que </w:t>
      </w:r>
      <w:r w:rsidRPr="00946BF2">
        <w:rPr>
          <w:rFonts w:ascii="Palatino Linotype" w:hAnsi="Palatino Linotype" w:cs="Tahoma"/>
          <w:sz w:val="22"/>
          <w:szCs w:val="22"/>
          <w:lang w:val="es-ES"/>
        </w:rPr>
        <w:t xml:space="preserve">no se advierte un razonamiento lógico con el que se demuestre que la información que </w:t>
      </w:r>
      <w:r w:rsidR="00F27CEE">
        <w:rPr>
          <w:rFonts w:ascii="Palatino Linotype" w:hAnsi="Palatino Linotype" w:cs="Tahoma"/>
          <w:sz w:val="22"/>
          <w:szCs w:val="22"/>
          <w:lang w:val="es-ES"/>
        </w:rPr>
        <w:t xml:space="preserve">se </w:t>
      </w:r>
      <w:r>
        <w:rPr>
          <w:rFonts w:ascii="Palatino Linotype" w:hAnsi="Palatino Linotype" w:cs="Tahoma"/>
          <w:sz w:val="22"/>
          <w:szCs w:val="22"/>
          <w:lang w:val="es-ES"/>
        </w:rPr>
        <w:t xml:space="preserve">está reservando </w:t>
      </w:r>
      <w:r w:rsidRPr="00946BF2">
        <w:rPr>
          <w:rFonts w:ascii="Palatino Linotype" w:hAnsi="Palatino Linotype" w:cs="Tahoma"/>
          <w:sz w:val="22"/>
          <w:szCs w:val="22"/>
          <w:lang w:val="es-ES"/>
        </w:rPr>
        <w:t>encuadre en alguna de las hipótesis que contempla la Ley de la materia en su artículo 14</w:t>
      </w:r>
      <w:r>
        <w:rPr>
          <w:rFonts w:ascii="Palatino Linotype" w:hAnsi="Palatino Linotype" w:cs="Tahoma"/>
          <w:sz w:val="22"/>
          <w:szCs w:val="22"/>
          <w:lang w:val="es-ES"/>
        </w:rPr>
        <w:t>0</w:t>
      </w:r>
      <w:r w:rsidRPr="00946BF2">
        <w:rPr>
          <w:rFonts w:ascii="Palatino Linotype" w:hAnsi="Palatino Linotype" w:cs="Tahoma"/>
          <w:sz w:val="22"/>
          <w:szCs w:val="22"/>
          <w:lang w:val="es-ES"/>
        </w:rPr>
        <w:t xml:space="preserve"> y únicamente se crea incertidumbre jurídica en relación a lo </w:t>
      </w:r>
      <w:r>
        <w:rPr>
          <w:rFonts w:ascii="Palatino Linotype" w:hAnsi="Palatino Linotype" w:cs="Tahoma"/>
          <w:sz w:val="22"/>
          <w:szCs w:val="22"/>
          <w:lang w:val="es-ES"/>
        </w:rPr>
        <w:t>manifestado</w:t>
      </w:r>
      <w:r w:rsidRPr="00946BF2">
        <w:rPr>
          <w:rFonts w:ascii="Palatino Linotype" w:hAnsi="Palatino Linotype" w:cs="Tahoma"/>
          <w:sz w:val="22"/>
          <w:szCs w:val="22"/>
          <w:lang w:val="es-ES"/>
        </w:rPr>
        <w:t xml:space="preserve">, ya que sólo se observa </w:t>
      </w:r>
      <w:r w:rsidR="00C8091F">
        <w:rPr>
          <w:rFonts w:ascii="Palatino Linotype" w:hAnsi="Palatino Linotype" w:cs="Tahoma"/>
          <w:sz w:val="22"/>
          <w:szCs w:val="22"/>
          <w:lang w:val="es-ES"/>
        </w:rPr>
        <w:t xml:space="preserve">la negativa a proporcionar la información por parte del Sujeto Obligado. </w:t>
      </w:r>
    </w:p>
    <w:p w14:paraId="0C6A162D" w14:textId="77777777" w:rsidR="00380159" w:rsidRDefault="00380159" w:rsidP="00380159">
      <w:pPr>
        <w:spacing w:line="360" w:lineRule="auto"/>
        <w:jc w:val="both"/>
        <w:rPr>
          <w:rFonts w:ascii="Palatino Linotype" w:hAnsi="Palatino Linotype" w:cs="Tahoma"/>
          <w:sz w:val="22"/>
          <w:szCs w:val="22"/>
          <w:lang w:val="es-ES"/>
        </w:rPr>
      </w:pPr>
    </w:p>
    <w:p w14:paraId="5CE170F2" w14:textId="77777777" w:rsidR="00380159" w:rsidRPr="006C0D3E" w:rsidRDefault="00380159" w:rsidP="00380159">
      <w:pPr>
        <w:shd w:val="clear" w:color="auto" w:fill="FFFFFF" w:themeFill="background1"/>
        <w:spacing w:line="360" w:lineRule="auto"/>
        <w:jc w:val="both"/>
        <w:rPr>
          <w:rFonts w:ascii="Palatino Linotype" w:hAnsi="Palatino Linotype" w:cs="Tahoma"/>
          <w:b/>
          <w:sz w:val="22"/>
          <w:szCs w:val="22"/>
        </w:rPr>
      </w:pPr>
      <w:r>
        <w:rPr>
          <w:rFonts w:ascii="Palatino Linotype" w:hAnsi="Palatino Linotype" w:cs="Tahoma"/>
          <w:sz w:val="22"/>
          <w:szCs w:val="22"/>
        </w:rPr>
        <w:t xml:space="preserve">En ese sentido, conforme al artículo 134 de la Ley de Transparencia y Acceso a la Información Pública del Estado de México y Municipios, como el Sexto de los Lineamientos Generales en </w:t>
      </w:r>
      <w:r>
        <w:rPr>
          <w:rFonts w:ascii="Palatino Linotype" w:hAnsi="Palatino Linotype" w:cs="Tahoma"/>
          <w:sz w:val="22"/>
          <w:szCs w:val="22"/>
        </w:rPr>
        <w:lastRenderedPageBreak/>
        <w:t xml:space="preserve">Materia de Clasificación y Desclasificación de la Información, así como para la Elaboración de Versiones Públicas, los sujetos obligados no podrán emitir acuerdos de carácter general que clasifiquen documentos o expedientes; por lo que, la clasificación de información se llevará a cabo mediante un </w:t>
      </w:r>
      <w:r>
        <w:rPr>
          <w:rFonts w:ascii="Palatino Linotype" w:hAnsi="Palatino Linotype" w:cs="Tahoma"/>
          <w:b/>
          <w:sz w:val="22"/>
          <w:szCs w:val="22"/>
        </w:rPr>
        <w:t>análisis caso por caso.</w:t>
      </w:r>
    </w:p>
    <w:p w14:paraId="4FB6E162" w14:textId="77777777" w:rsidR="00380159" w:rsidRDefault="00380159" w:rsidP="00380159">
      <w:pPr>
        <w:shd w:val="clear" w:color="auto" w:fill="FFFFFF" w:themeFill="background1"/>
        <w:spacing w:line="360" w:lineRule="auto"/>
        <w:jc w:val="both"/>
        <w:rPr>
          <w:rFonts w:ascii="Palatino Linotype" w:hAnsi="Palatino Linotype" w:cs="Tahoma"/>
          <w:sz w:val="22"/>
          <w:szCs w:val="22"/>
        </w:rPr>
      </w:pPr>
    </w:p>
    <w:p w14:paraId="35F154E7" w14:textId="77777777" w:rsidR="00380159" w:rsidRDefault="00380159" w:rsidP="00380159">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Además, el artículo 132 de la Ley de la materia, y el Séptimo de los Lineamientos previamente referido, prevé que la clasificación de la información se llevará a cabo, entre otros, en el momento en que se reciba la solicitud de acceso a la información pública. Por su parte, el Octavo de dichos Lineamientos, establece que para fundar la clasificación de la información, se debe señalar el artículo, fracción, inciso, párrafo o número de la ley o tratado internacional, en donde se le otorgue el carácter de reservada o confidencial a la información.</w:t>
      </w:r>
    </w:p>
    <w:p w14:paraId="0652F5C4" w14:textId="77777777" w:rsidR="00380159" w:rsidRDefault="00380159" w:rsidP="00380159">
      <w:pPr>
        <w:shd w:val="clear" w:color="auto" w:fill="FFFFFF" w:themeFill="background1"/>
        <w:spacing w:line="360" w:lineRule="auto"/>
        <w:jc w:val="both"/>
        <w:rPr>
          <w:rFonts w:ascii="Palatino Linotype" w:hAnsi="Palatino Linotype" w:cs="Tahoma"/>
          <w:sz w:val="22"/>
          <w:szCs w:val="22"/>
        </w:rPr>
      </w:pPr>
    </w:p>
    <w:p w14:paraId="37AB1D7F" w14:textId="77777777" w:rsidR="00380159" w:rsidRPr="006C0D3E" w:rsidRDefault="00380159" w:rsidP="00380159">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sentido, se puede advertir que el Sujeto Obligado </w:t>
      </w:r>
      <w:r w:rsidR="00C8091F">
        <w:rPr>
          <w:rFonts w:ascii="Palatino Linotype" w:hAnsi="Palatino Linotype" w:cs="Tahoma"/>
          <w:sz w:val="22"/>
          <w:szCs w:val="22"/>
        </w:rPr>
        <w:t>si bien señaló haber realizado un Acuerdo</w:t>
      </w:r>
      <w:r>
        <w:rPr>
          <w:rFonts w:ascii="Palatino Linotype" w:hAnsi="Palatino Linotype" w:cs="Tahoma"/>
          <w:sz w:val="22"/>
          <w:szCs w:val="22"/>
        </w:rPr>
        <w:t xml:space="preserve"> del Comité de Transparencia </w:t>
      </w:r>
      <w:r w:rsidR="00C8091F">
        <w:rPr>
          <w:rFonts w:ascii="Palatino Linotype" w:hAnsi="Palatino Linotype" w:cs="Tahoma"/>
          <w:sz w:val="22"/>
          <w:szCs w:val="22"/>
        </w:rPr>
        <w:t>no se tiene la certeza de que el mismo sea</w:t>
      </w:r>
      <w:r w:rsidR="00C8091F">
        <w:rPr>
          <w:rFonts w:ascii="Palatino Linotype" w:hAnsi="Palatino Linotype" w:cs="Tahoma"/>
          <w:b/>
          <w:sz w:val="22"/>
          <w:szCs w:val="22"/>
        </w:rPr>
        <w:t xml:space="preserve"> aplicable, al caso en concreto</w:t>
      </w:r>
      <w:r>
        <w:rPr>
          <w:rFonts w:ascii="Palatino Linotype" w:hAnsi="Palatino Linotype" w:cs="Tahoma"/>
          <w:sz w:val="22"/>
          <w:szCs w:val="22"/>
        </w:rPr>
        <w:t>.</w:t>
      </w:r>
    </w:p>
    <w:p w14:paraId="3A975AF1" w14:textId="77777777" w:rsidR="00380159" w:rsidRDefault="00380159" w:rsidP="00380159">
      <w:pPr>
        <w:shd w:val="clear" w:color="auto" w:fill="FFFFFF" w:themeFill="background1"/>
        <w:spacing w:line="360" w:lineRule="auto"/>
        <w:jc w:val="both"/>
        <w:rPr>
          <w:rFonts w:ascii="Palatino Linotype" w:hAnsi="Palatino Linotype" w:cs="Tahoma"/>
          <w:sz w:val="22"/>
          <w:szCs w:val="22"/>
        </w:rPr>
      </w:pPr>
    </w:p>
    <w:p w14:paraId="5B88A62B" w14:textId="77777777" w:rsidR="00380159" w:rsidRPr="000375B3" w:rsidRDefault="00380159" w:rsidP="00C8091F">
      <w:pPr>
        <w:shd w:val="clear" w:color="auto" w:fill="FFFFFF" w:themeFill="background1"/>
        <w:spacing w:line="360" w:lineRule="auto"/>
        <w:jc w:val="both"/>
        <w:rPr>
          <w:rFonts w:ascii="Palatino Linotype" w:eastAsia="Calibri" w:hAnsi="Palatino Linotype" w:cs="Tahoma"/>
          <w:iCs/>
          <w:sz w:val="22"/>
          <w:szCs w:val="22"/>
          <w:lang w:val="es-ES" w:eastAsia="es-ES_tradnl"/>
        </w:rPr>
      </w:pPr>
      <w:r>
        <w:rPr>
          <w:rFonts w:ascii="Palatino Linotype" w:hAnsi="Palatino Linotype" w:cs="Tahoma"/>
          <w:sz w:val="22"/>
          <w:szCs w:val="22"/>
        </w:rPr>
        <w:t>Por otra parte, también resulta necesario señalar que el Sujeto Obligado en</w:t>
      </w:r>
      <w:r w:rsidR="00C8091F">
        <w:rPr>
          <w:rFonts w:ascii="Palatino Linotype" w:hAnsi="Palatino Linotype" w:cs="Tahoma"/>
          <w:sz w:val="22"/>
          <w:szCs w:val="22"/>
        </w:rPr>
        <w:t xml:space="preserve"> respuesta señaló que la información sería clasificada como reservada con fundamento en el artículo 140, fracción I</w:t>
      </w:r>
      <w:r>
        <w:rPr>
          <w:rFonts w:ascii="Palatino Linotype" w:hAnsi="Palatino Linotype"/>
          <w:sz w:val="22"/>
          <w:szCs w:val="22"/>
          <w:lang w:val="es-ES"/>
        </w:rPr>
        <w:t xml:space="preserve">, de la </w:t>
      </w:r>
      <w:r w:rsidRPr="000375B3">
        <w:rPr>
          <w:rFonts w:ascii="Palatino Linotype" w:eastAsia="Calibri" w:hAnsi="Palatino Linotype" w:cs="Tahoma"/>
          <w:iCs/>
          <w:sz w:val="22"/>
          <w:szCs w:val="22"/>
          <w:lang w:val="es-ES" w:eastAsia="es-ES_tradnl"/>
        </w:rPr>
        <w:t>Ley de Transparencia y Acceso a la Información Pública del Estado de México y Municipios, (homólogo del artículo 113, fracción I de la Ley General de Transparencia y Acceso a la Información Pública),</w:t>
      </w:r>
      <w:r>
        <w:rPr>
          <w:rFonts w:ascii="Palatino Linotype" w:eastAsia="Calibri" w:hAnsi="Palatino Linotype" w:cs="Tahoma"/>
          <w:iCs/>
          <w:sz w:val="22"/>
          <w:szCs w:val="22"/>
          <w:lang w:val="es-ES" w:eastAsia="es-ES_tradnl"/>
        </w:rPr>
        <w:t xml:space="preserve"> mismo que</w:t>
      </w:r>
      <w:r w:rsidRPr="000375B3">
        <w:rPr>
          <w:rFonts w:ascii="Palatino Linotype" w:eastAsia="Calibri" w:hAnsi="Palatino Linotype" w:cs="Tahoma"/>
          <w:iCs/>
          <w:sz w:val="22"/>
          <w:szCs w:val="22"/>
          <w:lang w:val="es-ES" w:eastAsia="es-ES_tradnl"/>
        </w:rPr>
        <w:t xml:space="preserve"> prevé lo siguiente:</w:t>
      </w:r>
    </w:p>
    <w:p w14:paraId="245B9890" w14:textId="77777777" w:rsidR="00380159" w:rsidRPr="000375B3" w:rsidRDefault="00380159" w:rsidP="00380159">
      <w:pPr>
        <w:tabs>
          <w:tab w:val="left" w:pos="4962"/>
        </w:tabs>
        <w:spacing w:line="360" w:lineRule="auto"/>
        <w:ind w:left="567" w:right="567"/>
        <w:jc w:val="both"/>
        <w:rPr>
          <w:rFonts w:ascii="Palatino Linotype" w:eastAsia="Calibri" w:hAnsi="Palatino Linotype" w:cs="Tahoma"/>
          <w:i/>
          <w:iCs/>
          <w:sz w:val="22"/>
          <w:lang w:val="es-ES" w:eastAsia="es-ES_tradnl"/>
        </w:rPr>
      </w:pPr>
    </w:p>
    <w:p w14:paraId="68F89717" w14:textId="77777777" w:rsidR="00380159" w:rsidRPr="000375B3" w:rsidRDefault="00380159" w:rsidP="00380159">
      <w:pPr>
        <w:tabs>
          <w:tab w:val="left" w:pos="4962"/>
        </w:tabs>
        <w:spacing w:line="360" w:lineRule="auto"/>
        <w:ind w:left="567" w:right="567"/>
        <w:jc w:val="both"/>
        <w:rPr>
          <w:rFonts w:ascii="Palatino Linotype" w:eastAsia="Calibri" w:hAnsi="Palatino Linotype" w:cs="Tahoma"/>
          <w:i/>
          <w:iCs/>
          <w:lang w:val="es-ES" w:eastAsia="es-ES_tradnl"/>
        </w:rPr>
      </w:pPr>
      <w:r w:rsidRPr="000375B3">
        <w:rPr>
          <w:rFonts w:ascii="Palatino Linotype" w:eastAsia="Calibri" w:hAnsi="Palatino Linotype" w:cs="Tahoma"/>
          <w:i/>
          <w:iCs/>
          <w:lang w:val="es-ES" w:eastAsia="es-ES_tradnl"/>
        </w:rPr>
        <w:t>“</w:t>
      </w:r>
      <w:r w:rsidRPr="000375B3">
        <w:rPr>
          <w:rFonts w:ascii="Palatino Linotype" w:eastAsia="Calibri" w:hAnsi="Palatino Linotype" w:cs="Tahoma"/>
          <w:b/>
          <w:i/>
          <w:iCs/>
          <w:lang w:val="es-ES" w:eastAsia="es-ES_tradnl"/>
        </w:rPr>
        <w:t>Artículo 140.</w:t>
      </w:r>
      <w:r w:rsidRPr="000375B3">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23C931D6" w14:textId="77777777" w:rsidR="00380159" w:rsidRPr="000375B3" w:rsidRDefault="00380159" w:rsidP="00380159">
      <w:pPr>
        <w:tabs>
          <w:tab w:val="left" w:pos="4962"/>
        </w:tabs>
        <w:spacing w:line="360" w:lineRule="auto"/>
        <w:ind w:left="567" w:right="567"/>
        <w:jc w:val="both"/>
        <w:rPr>
          <w:rFonts w:ascii="Palatino Linotype" w:eastAsia="Calibri" w:hAnsi="Palatino Linotype" w:cs="Tahoma"/>
          <w:i/>
          <w:iCs/>
          <w:lang w:val="es-ES" w:eastAsia="es-ES_tradnl"/>
        </w:rPr>
      </w:pPr>
    </w:p>
    <w:p w14:paraId="7889A878" w14:textId="77777777" w:rsidR="00380159" w:rsidRPr="000375B3" w:rsidRDefault="00380159" w:rsidP="00380159">
      <w:pPr>
        <w:tabs>
          <w:tab w:val="left" w:pos="4962"/>
        </w:tabs>
        <w:spacing w:line="360" w:lineRule="auto"/>
        <w:ind w:left="567" w:right="567"/>
        <w:jc w:val="both"/>
        <w:rPr>
          <w:rFonts w:ascii="Palatino Linotype" w:eastAsia="Calibri" w:hAnsi="Palatino Linotype" w:cs="Tahoma"/>
          <w:i/>
          <w:iCs/>
          <w:lang w:eastAsia="es-ES_tradnl"/>
        </w:rPr>
      </w:pPr>
      <w:r w:rsidRPr="000375B3">
        <w:rPr>
          <w:rFonts w:ascii="Palatino Linotype" w:eastAsia="Calibri" w:hAnsi="Palatino Linotype" w:cs="Tahoma"/>
          <w:i/>
          <w:iCs/>
          <w:lang w:eastAsia="es-ES_tradnl"/>
        </w:rPr>
        <w:t>I. Comprometa la seguridad pública y cuente con un propósito genuino y un efecto demostrable;</w:t>
      </w:r>
    </w:p>
    <w:p w14:paraId="5410F99B" w14:textId="77777777" w:rsidR="00380159" w:rsidRPr="000375B3" w:rsidRDefault="00380159" w:rsidP="00380159">
      <w:pPr>
        <w:tabs>
          <w:tab w:val="left" w:pos="4962"/>
        </w:tabs>
        <w:spacing w:line="360" w:lineRule="auto"/>
        <w:ind w:left="567" w:right="567"/>
        <w:jc w:val="both"/>
        <w:rPr>
          <w:rFonts w:ascii="Palatino Linotype" w:eastAsia="Calibri" w:hAnsi="Palatino Linotype" w:cs="Tahoma"/>
          <w:i/>
          <w:iCs/>
          <w:lang w:val="es-ES" w:eastAsia="es-ES_tradnl"/>
        </w:rPr>
      </w:pPr>
      <w:r w:rsidRPr="000375B3">
        <w:rPr>
          <w:rFonts w:ascii="Palatino Linotype" w:eastAsia="Calibri" w:hAnsi="Palatino Linotype" w:cs="Tahoma"/>
          <w:i/>
          <w:iCs/>
          <w:lang w:val="es-ES" w:eastAsia="es-ES_tradnl"/>
        </w:rPr>
        <w:t xml:space="preserve">…” </w:t>
      </w:r>
    </w:p>
    <w:p w14:paraId="2A448C72" w14:textId="77777777" w:rsidR="00380159" w:rsidRPr="000375B3" w:rsidRDefault="00380159" w:rsidP="00380159">
      <w:pPr>
        <w:tabs>
          <w:tab w:val="left" w:pos="4962"/>
        </w:tabs>
        <w:spacing w:line="360" w:lineRule="auto"/>
        <w:ind w:left="567" w:right="567"/>
        <w:jc w:val="both"/>
        <w:rPr>
          <w:rFonts w:ascii="Palatino Linotype" w:eastAsia="Calibri" w:hAnsi="Palatino Linotype" w:cs="Tahoma"/>
          <w:iCs/>
          <w:lang w:val="es-ES" w:eastAsia="es-ES_tradnl"/>
        </w:rPr>
      </w:pPr>
    </w:p>
    <w:p w14:paraId="22CCC2CA" w14:textId="77777777" w:rsidR="00380159" w:rsidRPr="000375B3" w:rsidRDefault="00380159" w:rsidP="00380159">
      <w:pPr>
        <w:tabs>
          <w:tab w:val="left" w:pos="4962"/>
        </w:tabs>
        <w:spacing w:line="360" w:lineRule="auto"/>
        <w:jc w:val="both"/>
        <w:rPr>
          <w:rFonts w:ascii="Palatino Linotype" w:eastAsia="Calibri" w:hAnsi="Palatino Linotype" w:cs="Tahoma"/>
          <w:iCs/>
          <w:sz w:val="22"/>
          <w:szCs w:val="22"/>
          <w:lang w:eastAsia="es-ES_tradnl"/>
        </w:rPr>
      </w:pPr>
      <w:r w:rsidRPr="000375B3">
        <w:rPr>
          <w:rFonts w:ascii="Palatino Linotype" w:eastAsia="Calibri" w:hAnsi="Palatino Linotype" w:cs="Tahoma"/>
          <w:iCs/>
          <w:sz w:val="22"/>
          <w:szCs w:val="22"/>
          <w:lang w:eastAsia="es-ES_tradnl"/>
        </w:rPr>
        <w:lastRenderedPageBreak/>
        <w:t>De dicho precepto normativo se desprende que podrá clasificarse como información reservada aquella cuya publicación comprometa la seguridad pública y cuente con un propósito genuino y un efecto demostrable.</w:t>
      </w:r>
    </w:p>
    <w:p w14:paraId="24597CE7" w14:textId="77777777" w:rsidR="00380159" w:rsidRPr="000375B3" w:rsidRDefault="00380159" w:rsidP="00380159">
      <w:pPr>
        <w:tabs>
          <w:tab w:val="left" w:pos="4962"/>
        </w:tabs>
        <w:spacing w:line="360" w:lineRule="auto"/>
        <w:jc w:val="both"/>
        <w:rPr>
          <w:rFonts w:ascii="Palatino Linotype" w:eastAsia="Calibri" w:hAnsi="Palatino Linotype" w:cs="Tahoma"/>
          <w:iCs/>
          <w:sz w:val="22"/>
          <w:szCs w:val="22"/>
          <w:lang w:eastAsia="es-ES_tradnl"/>
        </w:rPr>
      </w:pPr>
    </w:p>
    <w:p w14:paraId="18196244" w14:textId="77777777" w:rsidR="00380159" w:rsidRPr="000375B3" w:rsidRDefault="00380159" w:rsidP="00380159">
      <w:pPr>
        <w:tabs>
          <w:tab w:val="left" w:pos="4962"/>
        </w:tabs>
        <w:spacing w:line="360" w:lineRule="auto"/>
        <w:jc w:val="both"/>
        <w:rPr>
          <w:rFonts w:ascii="Palatino Linotype" w:eastAsia="Calibri" w:hAnsi="Palatino Linotype" w:cs="Tahoma"/>
          <w:bCs/>
          <w:iCs/>
          <w:sz w:val="22"/>
          <w:szCs w:val="22"/>
          <w:lang w:eastAsia="es-ES_tradnl"/>
        </w:rPr>
      </w:pPr>
      <w:r w:rsidRPr="000375B3">
        <w:rPr>
          <w:rFonts w:ascii="Palatino Linotype" w:eastAsia="Calibri" w:hAnsi="Palatino Linotype" w:cs="Tahoma"/>
          <w:iCs/>
          <w:sz w:val="22"/>
          <w:szCs w:val="22"/>
          <w:lang w:eastAsia="es-ES_tradnl"/>
        </w:rPr>
        <w:t xml:space="preserve">Por su parte, los </w:t>
      </w:r>
      <w:r w:rsidRPr="000375B3">
        <w:rPr>
          <w:rFonts w:ascii="Palatino Linotype" w:eastAsia="Calibri" w:hAnsi="Palatino Linotype" w:cs="Tahoma"/>
          <w:bCs/>
          <w:iCs/>
          <w:sz w:val="22"/>
          <w:szCs w:val="22"/>
          <w:lang w:eastAsia="es-ES_tradnl"/>
        </w:rPr>
        <w:t>Lineamientos generales en materia de clasificación y desclasificación de la información, así como para la elaboración de versiones públicas -en adelante Lineamientos Generales- disponen:</w:t>
      </w:r>
    </w:p>
    <w:p w14:paraId="20DB94F6" w14:textId="77777777" w:rsidR="00380159" w:rsidRPr="000375B3" w:rsidRDefault="00380159" w:rsidP="00380159">
      <w:pPr>
        <w:spacing w:line="360" w:lineRule="auto"/>
        <w:jc w:val="both"/>
        <w:rPr>
          <w:rFonts w:ascii="Palatino Linotype" w:eastAsia="Calibri" w:hAnsi="Palatino Linotype" w:cs="Tahoma"/>
          <w:bCs/>
          <w:sz w:val="22"/>
          <w:szCs w:val="22"/>
          <w:lang w:eastAsia="en-US"/>
        </w:rPr>
      </w:pPr>
    </w:p>
    <w:p w14:paraId="22EE5512" w14:textId="77777777" w:rsidR="00380159" w:rsidRPr="000375B3" w:rsidRDefault="00380159" w:rsidP="00380159">
      <w:pPr>
        <w:tabs>
          <w:tab w:val="left" w:pos="4962"/>
        </w:tabs>
        <w:spacing w:line="360" w:lineRule="auto"/>
        <w:ind w:left="567" w:right="567"/>
        <w:jc w:val="both"/>
        <w:rPr>
          <w:rFonts w:ascii="Palatino Linotype" w:eastAsia="Calibri" w:hAnsi="Palatino Linotype" w:cs="Tahoma"/>
          <w:i/>
          <w:iCs/>
          <w:lang w:eastAsia="es-ES_tradnl"/>
        </w:rPr>
      </w:pPr>
      <w:r w:rsidRPr="000375B3">
        <w:rPr>
          <w:rFonts w:ascii="Palatino Linotype" w:eastAsia="Calibri" w:hAnsi="Palatino Linotype" w:cs="Tahoma"/>
          <w:b/>
          <w:iCs/>
          <w:lang w:val="es-ES" w:eastAsia="es-ES_tradnl"/>
        </w:rPr>
        <w:t>“</w:t>
      </w:r>
      <w:r w:rsidRPr="000375B3">
        <w:rPr>
          <w:rFonts w:ascii="Palatino Linotype" w:eastAsia="Calibri" w:hAnsi="Palatino Linotype" w:cs="Tahoma"/>
          <w:b/>
          <w:i/>
          <w:iCs/>
          <w:lang w:val="es-ES" w:eastAsia="es-ES_tradnl"/>
        </w:rPr>
        <w:t>Décimo octavo.</w:t>
      </w:r>
      <w:r w:rsidRPr="000375B3">
        <w:rPr>
          <w:rFonts w:ascii="Palatino Linotype" w:eastAsia="Calibri" w:hAnsi="Palatino Linotype" w:cs="Tahoma"/>
          <w:i/>
          <w:iCs/>
          <w:lang w:val="es-ES"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0375B3">
        <w:rPr>
          <w:rFonts w:ascii="Palatino Linotype" w:eastAsia="Calibri" w:hAnsi="Palatino Linotype" w:cs="Tahoma"/>
          <w:i/>
          <w:iCs/>
          <w:lang w:eastAsia="es-ES_tradnl"/>
        </w:rPr>
        <w:t xml:space="preserve">Ciudad de México, los Estados y los Municipios, tendientes a preservar y resguardar la vida, la salud, la integridad y el ejercicio de los derechos de las personas, así como para el mantenimiento del orden público. </w:t>
      </w:r>
    </w:p>
    <w:p w14:paraId="2C4253C1" w14:textId="77777777" w:rsidR="00380159" w:rsidRPr="000375B3" w:rsidRDefault="00380159" w:rsidP="00380159">
      <w:pPr>
        <w:tabs>
          <w:tab w:val="left" w:pos="4962"/>
        </w:tabs>
        <w:spacing w:line="360" w:lineRule="auto"/>
        <w:ind w:left="567" w:right="567"/>
        <w:jc w:val="both"/>
        <w:rPr>
          <w:rFonts w:ascii="Palatino Linotype" w:eastAsia="Calibri" w:hAnsi="Palatino Linotype" w:cs="Tahoma"/>
          <w:i/>
          <w:iCs/>
          <w:lang w:eastAsia="es-ES_tradnl"/>
        </w:rPr>
      </w:pPr>
    </w:p>
    <w:p w14:paraId="0793E025" w14:textId="77777777" w:rsidR="00380159" w:rsidRPr="000375B3" w:rsidRDefault="00380159" w:rsidP="00380159">
      <w:pPr>
        <w:tabs>
          <w:tab w:val="left" w:pos="4962"/>
        </w:tabs>
        <w:spacing w:line="360" w:lineRule="auto"/>
        <w:ind w:left="567" w:right="567"/>
        <w:jc w:val="both"/>
        <w:rPr>
          <w:rFonts w:ascii="Palatino Linotype" w:eastAsia="Calibri" w:hAnsi="Palatino Linotype" w:cs="Tahoma"/>
          <w:i/>
          <w:iCs/>
          <w:lang w:eastAsia="es-ES_tradnl"/>
        </w:rPr>
      </w:pPr>
      <w:r w:rsidRPr="000375B3">
        <w:rPr>
          <w:rFonts w:ascii="Palatino Linotype" w:eastAsia="Calibri" w:hAnsi="Palatino Linotype" w:cs="Tahoma"/>
          <w:i/>
          <w:iCs/>
          <w:lang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4F0A946D" w14:textId="77777777" w:rsidR="00380159" w:rsidRPr="000375B3" w:rsidRDefault="00380159" w:rsidP="00380159">
      <w:pPr>
        <w:tabs>
          <w:tab w:val="left" w:pos="4962"/>
        </w:tabs>
        <w:spacing w:line="360" w:lineRule="auto"/>
        <w:ind w:left="567" w:right="567"/>
        <w:jc w:val="both"/>
        <w:rPr>
          <w:rFonts w:ascii="Palatino Linotype" w:eastAsia="Calibri" w:hAnsi="Palatino Linotype" w:cs="Tahoma"/>
          <w:i/>
          <w:iCs/>
          <w:lang w:eastAsia="es-ES_tradnl"/>
        </w:rPr>
      </w:pPr>
    </w:p>
    <w:p w14:paraId="63ED0126" w14:textId="77777777" w:rsidR="00380159" w:rsidRPr="000375B3" w:rsidRDefault="00380159" w:rsidP="00380159">
      <w:pPr>
        <w:tabs>
          <w:tab w:val="left" w:pos="4962"/>
        </w:tabs>
        <w:spacing w:line="360" w:lineRule="auto"/>
        <w:ind w:left="567" w:right="567"/>
        <w:jc w:val="both"/>
        <w:rPr>
          <w:rFonts w:ascii="Palatino Linotype" w:eastAsia="Calibri" w:hAnsi="Palatino Linotype" w:cs="Tahoma"/>
          <w:i/>
          <w:iCs/>
          <w:lang w:val="es-ES" w:eastAsia="es-ES_tradnl"/>
        </w:rPr>
      </w:pPr>
      <w:r w:rsidRPr="000375B3">
        <w:rPr>
          <w:rFonts w:ascii="Palatino Linotype" w:eastAsia="Calibri" w:hAnsi="Palatino Linotype" w:cs="Tahoma"/>
          <w:i/>
          <w:iCs/>
          <w:lang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651E9B2" w14:textId="77777777" w:rsidR="00380159" w:rsidRPr="000375B3" w:rsidRDefault="00380159" w:rsidP="00380159">
      <w:pPr>
        <w:spacing w:line="360" w:lineRule="auto"/>
        <w:jc w:val="both"/>
        <w:rPr>
          <w:rFonts w:ascii="Palatino Linotype" w:eastAsia="Calibri" w:hAnsi="Palatino Linotype" w:cs="Tahoma"/>
          <w:bCs/>
          <w:szCs w:val="22"/>
          <w:lang w:eastAsia="en-US"/>
        </w:rPr>
      </w:pPr>
    </w:p>
    <w:p w14:paraId="5F7F11CD" w14:textId="77777777" w:rsidR="00380159" w:rsidRPr="000375B3" w:rsidRDefault="00380159" w:rsidP="00380159">
      <w:pPr>
        <w:spacing w:line="360" w:lineRule="auto"/>
        <w:jc w:val="both"/>
        <w:rPr>
          <w:rFonts w:ascii="Palatino Linotype" w:eastAsia="Calibri" w:hAnsi="Palatino Linotype" w:cs="Tahoma"/>
          <w:bCs/>
          <w:sz w:val="22"/>
          <w:szCs w:val="22"/>
          <w:lang w:eastAsia="en-US"/>
        </w:rPr>
      </w:pPr>
      <w:r w:rsidRPr="000375B3">
        <w:rPr>
          <w:rFonts w:ascii="Palatino Linotype" w:eastAsia="Calibri" w:hAnsi="Palatino Linotype" w:cs="Tahoma"/>
          <w:bCs/>
          <w:sz w:val="22"/>
          <w:szCs w:val="22"/>
          <w:lang w:eastAsia="en-US"/>
        </w:rPr>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 </w:t>
      </w:r>
    </w:p>
    <w:p w14:paraId="28DAD1E5" w14:textId="77777777" w:rsidR="00380159" w:rsidRPr="000375B3" w:rsidRDefault="00380159" w:rsidP="00380159">
      <w:pPr>
        <w:spacing w:line="360" w:lineRule="auto"/>
        <w:jc w:val="both"/>
        <w:rPr>
          <w:rFonts w:ascii="Palatino Linotype" w:eastAsia="Calibri" w:hAnsi="Palatino Linotype" w:cs="Tahoma"/>
          <w:bCs/>
          <w:sz w:val="22"/>
          <w:szCs w:val="22"/>
          <w:lang w:eastAsia="en-US"/>
        </w:rPr>
      </w:pPr>
    </w:p>
    <w:p w14:paraId="6DB311A9" w14:textId="77777777" w:rsidR="00380159" w:rsidRPr="000375B3" w:rsidRDefault="00380159" w:rsidP="00380159">
      <w:pPr>
        <w:spacing w:line="360" w:lineRule="auto"/>
        <w:jc w:val="both"/>
        <w:rPr>
          <w:rFonts w:ascii="Palatino Linotype" w:eastAsia="Calibri" w:hAnsi="Palatino Linotype" w:cs="Tahoma"/>
          <w:bCs/>
          <w:sz w:val="22"/>
          <w:szCs w:val="22"/>
          <w:lang w:eastAsia="en-US"/>
        </w:rPr>
      </w:pPr>
      <w:r w:rsidRPr="000375B3">
        <w:rPr>
          <w:rFonts w:ascii="Palatino Linotype" w:eastAsia="Calibri" w:hAnsi="Palatino Linotype" w:cs="Tahoma"/>
          <w:bCs/>
          <w:sz w:val="22"/>
          <w:szCs w:val="22"/>
          <w:lang w:eastAsia="en-US"/>
        </w:rPr>
        <w:t>De la misma manera, será información reservada aquella que revele datos que pudieran ser aprovechados para conocer la capacidad de reacción de las instituciones encargadas de la seguridad pública, sus planes, estrategias, tecnología, información, sistemas de comunicaciones.</w:t>
      </w:r>
    </w:p>
    <w:p w14:paraId="09B96793" w14:textId="77777777" w:rsidR="00380159" w:rsidRPr="000375B3" w:rsidRDefault="00380159" w:rsidP="00380159">
      <w:pPr>
        <w:spacing w:line="360" w:lineRule="auto"/>
        <w:jc w:val="both"/>
        <w:rPr>
          <w:rFonts w:ascii="Palatino Linotype" w:eastAsia="Calibri" w:hAnsi="Palatino Linotype" w:cs="Tahoma"/>
          <w:bCs/>
          <w:sz w:val="22"/>
          <w:szCs w:val="22"/>
          <w:lang w:eastAsia="en-US"/>
        </w:rPr>
      </w:pPr>
    </w:p>
    <w:p w14:paraId="28C72A86" w14:textId="77777777" w:rsidR="00380159" w:rsidRPr="00476F66" w:rsidRDefault="00380159" w:rsidP="00380159">
      <w:pPr>
        <w:spacing w:line="360" w:lineRule="auto"/>
        <w:jc w:val="both"/>
        <w:rPr>
          <w:rFonts w:ascii="Palatino Linotype" w:eastAsia="Calibri" w:hAnsi="Palatino Linotype" w:cs="Tahoma"/>
          <w:b/>
          <w:bCs/>
          <w:sz w:val="22"/>
          <w:szCs w:val="22"/>
          <w:lang w:eastAsia="en-US"/>
        </w:rPr>
      </w:pPr>
      <w:r w:rsidRPr="000375B3">
        <w:rPr>
          <w:rFonts w:ascii="Palatino Linotype" w:eastAsia="Calibri" w:hAnsi="Palatino Linotype" w:cs="Tahoma"/>
          <w:bCs/>
          <w:sz w:val="22"/>
          <w:szCs w:val="22"/>
          <w:lang w:eastAsia="en-US"/>
        </w:rPr>
        <w:t xml:space="preserve">En ese orden de ideas, </w:t>
      </w:r>
      <w:r>
        <w:rPr>
          <w:rFonts w:ascii="Palatino Linotype" w:eastAsia="Calibri" w:hAnsi="Palatino Linotype" w:cs="Tahoma"/>
          <w:bCs/>
          <w:sz w:val="22"/>
          <w:szCs w:val="22"/>
          <w:lang w:eastAsia="en-US"/>
        </w:rPr>
        <w:t xml:space="preserve">el artículo 110 de la Ley del Sistema Nacional de Seguridad Pública, precisa que se clasifica como reservada la información contenida en todas y cada una de las Bases de Datos del Sistema Nacional de Información, así como de los Registros Nacional y la información contenida en ellos, en materia de detenciones, información criminal, armamento, equipo, vehículos, medidas cautelares, soluciones alternas y formas de terminación anticipada, entre otros; además, que su consulta es exclusiva de las instituciones de Seguridad Pública, que estén facultadas en cada caso, a través de los servidores públicos que cada institución designe, </w:t>
      </w:r>
      <w:r>
        <w:rPr>
          <w:rFonts w:ascii="Palatino Linotype" w:eastAsia="Calibri" w:hAnsi="Palatino Linotype" w:cs="Tahoma"/>
          <w:b/>
          <w:bCs/>
          <w:sz w:val="22"/>
          <w:szCs w:val="22"/>
          <w:lang w:eastAsia="en-US"/>
        </w:rPr>
        <w:t>por lo que, el público no tendrá acceso a la información que en ellos se contenga.</w:t>
      </w:r>
    </w:p>
    <w:p w14:paraId="7BB73263" w14:textId="77777777" w:rsidR="00380159" w:rsidRDefault="00380159" w:rsidP="00380159">
      <w:pPr>
        <w:spacing w:line="360" w:lineRule="auto"/>
        <w:jc w:val="both"/>
        <w:rPr>
          <w:rFonts w:ascii="Palatino Linotype" w:eastAsia="Calibri" w:hAnsi="Palatino Linotype" w:cs="Tahoma"/>
          <w:bCs/>
          <w:sz w:val="22"/>
          <w:szCs w:val="22"/>
          <w:lang w:eastAsia="en-US"/>
        </w:rPr>
      </w:pPr>
    </w:p>
    <w:p w14:paraId="3E150CC1" w14:textId="77777777" w:rsidR="00380159" w:rsidRPr="000375B3" w:rsidRDefault="00380159" w:rsidP="0038015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contexto, </w:t>
      </w:r>
      <w:r w:rsidRPr="000375B3">
        <w:rPr>
          <w:rFonts w:ascii="Palatino Linotype" w:eastAsia="Calibri" w:hAnsi="Palatino Linotype" w:cs="Tahoma"/>
          <w:bCs/>
          <w:sz w:val="22"/>
          <w:szCs w:val="22"/>
          <w:lang w:eastAsia="en-US"/>
        </w:rPr>
        <w:t>el artículo 81 de la Ley de Seguridad del Estado de México, que establece lo siguiente:</w:t>
      </w:r>
    </w:p>
    <w:p w14:paraId="48972DA4" w14:textId="77777777" w:rsidR="00380159" w:rsidRPr="000375B3" w:rsidRDefault="00380159" w:rsidP="00380159">
      <w:pPr>
        <w:spacing w:line="360" w:lineRule="auto"/>
        <w:jc w:val="both"/>
        <w:rPr>
          <w:rFonts w:ascii="Palatino Linotype" w:eastAsia="Calibri" w:hAnsi="Palatino Linotype" w:cs="Tahoma"/>
          <w:bCs/>
          <w:sz w:val="22"/>
          <w:szCs w:val="22"/>
          <w:lang w:eastAsia="en-US"/>
        </w:rPr>
      </w:pPr>
    </w:p>
    <w:p w14:paraId="6ABECB23" w14:textId="77777777" w:rsidR="00380159" w:rsidRPr="000375B3" w:rsidRDefault="00380159" w:rsidP="00380159">
      <w:pPr>
        <w:spacing w:line="360" w:lineRule="auto"/>
        <w:ind w:left="567" w:right="567"/>
        <w:jc w:val="both"/>
        <w:rPr>
          <w:rFonts w:ascii="Palatino Linotype" w:eastAsia="Calibri" w:hAnsi="Palatino Linotype" w:cs="Tahoma"/>
          <w:bCs/>
          <w:i/>
          <w:lang w:eastAsia="en-US"/>
        </w:rPr>
      </w:pPr>
      <w:r w:rsidRPr="000375B3">
        <w:rPr>
          <w:rFonts w:ascii="Palatino Linotype" w:eastAsia="Calibri" w:hAnsi="Palatino Linotype" w:cs="Tahoma"/>
          <w:b/>
          <w:bCs/>
          <w:i/>
          <w:lang w:eastAsia="en-US"/>
        </w:rPr>
        <w:t>“Artículo 81.-</w:t>
      </w:r>
      <w:r w:rsidRPr="000375B3">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483E065" w14:textId="77777777" w:rsidR="00380159" w:rsidRPr="000375B3" w:rsidRDefault="00380159" w:rsidP="00380159">
      <w:pPr>
        <w:spacing w:line="360" w:lineRule="auto"/>
        <w:ind w:left="567" w:right="567"/>
        <w:jc w:val="both"/>
        <w:rPr>
          <w:rFonts w:ascii="Palatino Linotype" w:eastAsia="Calibri" w:hAnsi="Palatino Linotype" w:cs="Tahoma"/>
          <w:bCs/>
          <w:i/>
          <w:lang w:eastAsia="en-US"/>
        </w:rPr>
      </w:pPr>
    </w:p>
    <w:p w14:paraId="424464FF" w14:textId="77777777" w:rsidR="00380159" w:rsidRPr="000375B3" w:rsidRDefault="00380159" w:rsidP="00380159">
      <w:pPr>
        <w:spacing w:line="360" w:lineRule="auto"/>
        <w:ind w:left="567" w:right="567"/>
        <w:jc w:val="both"/>
        <w:rPr>
          <w:rFonts w:ascii="Palatino Linotype" w:eastAsia="Calibri" w:hAnsi="Palatino Linotype" w:cs="Tahoma"/>
          <w:bCs/>
          <w:i/>
          <w:lang w:eastAsia="en-US"/>
        </w:rPr>
      </w:pPr>
      <w:r w:rsidRPr="000375B3">
        <w:rPr>
          <w:rFonts w:ascii="Palatino Linotype" w:eastAsia="Calibri" w:hAnsi="Palatino Linotype" w:cs="Tahoma"/>
          <w:b/>
          <w:bCs/>
          <w:i/>
          <w:lang w:eastAsia="en-US"/>
        </w:rPr>
        <w:t>I.</w:t>
      </w:r>
      <w:r w:rsidRPr="000375B3">
        <w:rPr>
          <w:rFonts w:ascii="Palatino Linotype" w:eastAsia="Calibri" w:hAnsi="Palatino Linotype" w:cs="Tahoma"/>
          <w:bCs/>
          <w:i/>
          <w:lang w:eastAsia="en-US"/>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4E37077" w14:textId="77777777" w:rsidR="00380159" w:rsidRPr="000375B3" w:rsidRDefault="00380159" w:rsidP="00380159">
      <w:pPr>
        <w:spacing w:line="360" w:lineRule="auto"/>
        <w:ind w:left="567" w:right="567"/>
        <w:jc w:val="both"/>
        <w:rPr>
          <w:rFonts w:ascii="Palatino Linotype" w:eastAsia="Calibri" w:hAnsi="Palatino Linotype" w:cs="Tahoma"/>
          <w:bCs/>
          <w:i/>
          <w:lang w:eastAsia="en-US"/>
        </w:rPr>
      </w:pPr>
    </w:p>
    <w:p w14:paraId="345E594D" w14:textId="77777777" w:rsidR="00380159" w:rsidRPr="000375B3" w:rsidRDefault="00380159" w:rsidP="00380159">
      <w:pPr>
        <w:spacing w:line="360" w:lineRule="auto"/>
        <w:ind w:left="567" w:right="567"/>
        <w:jc w:val="both"/>
        <w:rPr>
          <w:rFonts w:ascii="Palatino Linotype" w:eastAsia="Calibri" w:hAnsi="Palatino Linotype" w:cs="Tahoma"/>
          <w:bCs/>
          <w:i/>
          <w:lang w:eastAsia="en-US"/>
        </w:rPr>
      </w:pPr>
      <w:r w:rsidRPr="000375B3">
        <w:rPr>
          <w:rFonts w:ascii="Palatino Linotype" w:eastAsia="Calibri" w:hAnsi="Palatino Linotype" w:cs="Tahoma"/>
          <w:b/>
          <w:bCs/>
          <w:i/>
          <w:lang w:eastAsia="en-US"/>
        </w:rPr>
        <w:lastRenderedPageBreak/>
        <w:t>II.</w:t>
      </w:r>
      <w:r w:rsidRPr="000375B3">
        <w:rPr>
          <w:rFonts w:ascii="Palatino Linotype" w:eastAsia="Calibri" w:hAnsi="Palatino Linotype" w:cs="Tahoma"/>
          <w:bCs/>
          <w:i/>
          <w:lang w:eastAsia="en-US"/>
        </w:rPr>
        <w:t xml:space="preserve"> Aquella cuya revelación pueda ser utilizada para actualizar o potenciar una amenaza a la seguridad pública o a las instituciones del Estado de México; </w:t>
      </w:r>
    </w:p>
    <w:p w14:paraId="2294B12C" w14:textId="77777777" w:rsidR="00380159" w:rsidRPr="000375B3" w:rsidRDefault="00380159" w:rsidP="00380159">
      <w:pPr>
        <w:spacing w:line="360" w:lineRule="auto"/>
        <w:ind w:left="567" w:right="567"/>
        <w:jc w:val="both"/>
        <w:rPr>
          <w:rFonts w:ascii="Palatino Linotype" w:eastAsia="Calibri" w:hAnsi="Palatino Linotype" w:cs="Tahoma"/>
          <w:bCs/>
          <w:i/>
          <w:lang w:eastAsia="en-US"/>
        </w:rPr>
      </w:pPr>
      <w:r w:rsidRPr="000375B3">
        <w:rPr>
          <w:rFonts w:ascii="Palatino Linotype" w:eastAsia="Calibri" w:hAnsi="Palatino Linotype" w:cs="Tahoma"/>
          <w:bCs/>
          <w:i/>
          <w:lang w:eastAsia="en-US"/>
        </w:rPr>
        <w:t>…</w:t>
      </w:r>
    </w:p>
    <w:p w14:paraId="3D5DA26D" w14:textId="77777777" w:rsidR="00380159" w:rsidRPr="000375B3" w:rsidRDefault="00380159" w:rsidP="00380159">
      <w:pPr>
        <w:spacing w:line="360" w:lineRule="auto"/>
        <w:ind w:left="567" w:right="567"/>
        <w:jc w:val="both"/>
        <w:rPr>
          <w:rFonts w:ascii="Palatino Linotype" w:eastAsia="Calibri" w:hAnsi="Palatino Linotype" w:cs="Tahoma"/>
          <w:bCs/>
          <w:i/>
          <w:lang w:eastAsia="en-US"/>
        </w:rPr>
      </w:pPr>
      <w:r w:rsidRPr="000375B3">
        <w:rPr>
          <w:rFonts w:ascii="Palatino Linotype" w:eastAsia="Calibri" w:hAnsi="Palatino Linotype" w:cs="Tahoma"/>
          <w:b/>
          <w:bCs/>
          <w:i/>
          <w:lang w:eastAsia="en-US"/>
        </w:rPr>
        <w:t xml:space="preserve">IV. </w:t>
      </w:r>
      <w:r w:rsidRPr="000375B3">
        <w:rPr>
          <w:rFonts w:ascii="Palatino Linotype" w:eastAsia="Calibri" w:hAnsi="Palatino Linotype" w:cs="Tahoma"/>
          <w:bCs/>
          <w:i/>
          <w:lang w:eastAsia="en-US"/>
        </w:rPr>
        <w:t xml:space="preserve">La que sea producto de una intervención de comunicaciones privadas autorizadas conforme a la Constitución Federal y las disposiciones legales correspondientes; y </w:t>
      </w:r>
    </w:p>
    <w:p w14:paraId="4C2D0757" w14:textId="77777777" w:rsidR="00380159" w:rsidRPr="000375B3" w:rsidRDefault="00380159" w:rsidP="00380159">
      <w:pPr>
        <w:spacing w:line="360" w:lineRule="auto"/>
        <w:ind w:left="567" w:right="567"/>
        <w:jc w:val="both"/>
        <w:rPr>
          <w:rFonts w:ascii="Palatino Linotype" w:eastAsia="Calibri" w:hAnsi="Palatino Linotype" w:cs="Tahoma"/>
          <w:bCs/>
          <w:i/>
          <w:lang w:eastAsia="en-US"/>
        </w:rPr>
      </w:pPr>
    </w:p>
    <w:p w14:paraId="767F62FA" w14:textId="77777777" w:rsidR="00380159" w:rsidRPr="000375B3" w:rsidRDefault="00380159" w:rsidP="00380159">
      <w:pPr>
        <w:spacing w:line="360" w:lineRule="auto"/>
        <w:ind w:left="567" w:right="567"/>
        <w:jc w:val="both"/>
        <w:rPr>
          <w:rFonts w:ascii="Palatino Linotype" w:eastAsia="Calibri" w:hAnsi="Palatino Linotype" w:cs="Tahoma"/>
          <w:bCs/>
          <w:i/>
          <w:lang w:eastAsia="en-US"/>
        </w:rPr>
      </w:pPr>
      <w:r w:rsidRPr="000375B3">
        <w:rPr>
          <w:rFonts w:ascii="Palatino Linotype" w:eastAsia="Calibri" w:hAnsi="Palatino Linotype" w:cs="Tahoma"/>
          <w:b/>
          <w:bCs/>
          <w:i/>
          <w:lang w:eastAsia="en-US"/>
        </w:rPr>
        <w:t>V.</w:t>
      </w:r>
      <w:r w:rsidRPr="000375B3">
        <w:rPr>
          <w:rFonts w:ascii="Palatino Linotype" w:eastAsia="Calibri" w:hAnsi="Palatino Linotype" w:cs="Tahoma"/>
          <w:bCs/>
          <w:i/>
          <w:lang w:eastAsia="en-US"/>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100510E0" w14:textId="77777777" w:rsidR="00380159" w:rsidRPr="000375B3" w:rsidRDefault="00380159" w:rsidP="00380159">
      <w:pPr>
        <w:spacing w:line="360" w:lineRule="auto"/>
        <w:jc w:val="both"/>
        <w:rPr>
          <w:rFonts w:ascii="Palatino Linotype" w:eastAsia="Calibri" w:hAnsi="Palatino Linotype" w:cs="Tahoma"/>
          <w:bCs/>
          <w:sz w:val="22"/>
          <w:szCs w:val="22"/>
          <w:lang w:eastAsia="en-US"/>
        </w:rPr>
      </w:pPr>
    </w:p>
    <w:p w14:paraId="2D652530" w14:textId="77777777" w:rsidR="00380159" w:rsidRPr="000375B3" w:rsidRDefault="00380159" w:rsidP="00380159">
      <w:pPr>
        <w:spacing w:line="360" w:lineRule="auto"/>
        <w:jc w:val="both"/>
        <w:rPr>
          <w:rFonts w:ascii="Palatino Linotype" w:eastAsia="Calibri" w:hAnsi="Palatino Linotype" w:cs="Tahoma"/>
          <w:bCs/>
          <w:sz w:val="22"/>
          <w:szCs w:val="22"/>
          <w:lang w:eastAsia="en-US"/>
        </w:rPr>
      </w:pPr>
      <w:r w:rsidRPr="000375B3">
        <w:rPr>
          <w:rFonts w:ascii="Palatino Linotype" w:eastAsia="Calibri" w:hAnsi="Palatino Linotype" w:cs="Tahoma"/>
          <w:bCs/>
          <w:sz w:val="22"/>
          <w:szCs w:val="22"/>
          <w:lang w:eastAsia="en-US"/>
        </w:rPr>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C5064AD" w14:textId="77777777" w:rsidR="00380159" w:rsidRDefault="00380159" w:rsidP="00380159">
      <w:pPr>
        <w:spacing w:line="360" w:lineRule="auto"/>
        <w:jc w:val="both"/>
        <w:rPr>
          <w:rFonts w:ascii="Palatino Linotype" w:hAnsi="Palatino Linotype"/>
          <w:sz w:val="22"/>
          <w:szCs w:val="22"/>
          <w:lang w:val="es-ES"/>
        </w:rPr>
      </w:pPr>
    </w:p>
    <w:p w14:paraId="53330A34" w14:textId="77777777" w:rsidR="00380159" w:rsidRDefault="00380159" w:rsidP="00380159">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Ahora bien, cabe señalar que la pretensión del Particular es obtener </w:t>
      </w:r>
      <w:r w:rsidR="00C43B2D">
        <w:rPr>
          <w:rFonts w:ascii="Palatino Linotype" w:hAnsi="Palatino Linotype"/>
          <w:sz w:val="22"/>
          <w:szCs w:val="22"/>
          <w:lang w:val="es-ES"/>
        </w:rPr>
        <w:t xml:space="preserve">la localización </w:t>
      </w:r>
      <w:r>
        <w:rPr>
          <w:rFonts w:ascii="Palatino Linotype" w:hAnsi="Palatino Linotype"/>
          <w:sz w:val="22"/>
          <w:szCs w:val="22"/>
          <w:lang w:val="es-ES"/>
        </w:rPr>
        <w:t xml:space="preserve">de </w:t>
      </w:r>
      <w:r w:rsidR="00C43B2D">
        <w:rPr>
          <w:rFonts w:ascii="Palatino Linotype" w:hAnsi="Palatino Linotype"/>
          <w:sz w:val="22"/>
          <w:szCs w:val="22"/>
          <w:lang w:val="es-ES"/>
        </w:rPr>
        <w:t xml:space="preserve">las </w:t>
      </w:r>
      <w:r>
        <w:rPr>
          <w:rFonts w:ascii="Palatino Linotype" w:hAnsi="Palatino Linotype"/>
          <w:sz w:val="22"/>
          <w:szCs w:val="22"/>
          <w:lang w:val="es-ES"/>
        </w:rPr>
        <w:t>cámara</w:t>
      </w:r>
      <w:r w:rsidR="00C43B2D">
        <w:rPr>
          <w:rFonts w:ascii="Palatino Linotype" w:hAnsi="Palatino Linotype"/>
          <w:sz w:val="22"/>
          <w:szCs w:val="22"/>
          <w:lang w:val="es-ES"/>
        </w:rPr>
        <w:t>s</w:t>
      </w:r>
      <w:r>
        <w:rPr>
          <w:rFonts w:ascii="Palatino Linotype" w:hAnsi="Palatino Linotype"/>
          <w:sz w:val="22"/>
          <w:szCs w:val="22"/>
          <w:lang w:val="es-ES"/>
        </w:rPr>
        <w:t xml:space="preserve"> de seguridad C-4</w:t>
      </w:r>
      <w:r w:rsidR="00C43B2D">
        <w:rPr>
          <w:rFonts w:ascii="Palatino Linotype" w:hAnsi="Palatino Linotype"/>
          <w:sz w:val="22"/>
          <w:szCs w:val="22"/>
          <w:lang w:val="es-ES"/>
        </w:rPr>
        <w:t xml:space="preserve"> en una avenida en específico</w:t>
      </w:r>
      <w:r>
        <w:rPr>
          <w:rFonts w:ascii="Palatino Linotype" w:hAnsi="Palatino Linotype"/>
          <w:sz w:val="22"/>
          <w:szCs w:val="22"/>
          <w:lang w:val="es-ES"/>
        </w:rPr>
        <w:t xml:space="preserve">; por lo que, en principio resulta necesario traer a colación la </w:t>
      </w:r>
      <w:r w:rsidRPr="0052555B">
        <w:rPr>
          <w:rFonts w:ascii="Palatino Linotype" w:hAnsi="Palatino Linotype"/>
          <w:b/>
          <w:bCs/>
          <w:sz w:val="22"/>
          <w:szCs w:val="22"/>
          <w:u w:val="single"/>
          <w:lang w:val="es-ES"/>
        </w:rPr>
        <w:t>Ley que Regula el Uso de Tecnologías de la Información y Comunicación para la Seguridad Pública del Estado de México</w:t>
      </w:r>
      <w:r>
        <w:rPr>
          <w:rFonts w:ascii="Palatino Linotype" w:hAnsi="Palatino Linotype"/>
          <w:sz w:val="22"/>
          <w:szCs w:val="22"/>
          <w:lang w:val="es-ES"/>
        </w:rPr>
        <w:t>, que establece lo siguiente:</w:t>
      </w:r>
    </w:p>
    <w:p w14:paraId="681B400F" w14:textId="77777777" w:rsidR="00380159" w:rsidRDefault="00380159" w:rsidP="00380159">
      <w:pPr>
        <w:spacing w:line="360" w:lineRule="auto"/>
        <w:jc w:val="both"/>
        <w:rPr>
          <w:rFonts w:ascii="Palatino Linotype" w:hAnsi="Palatino Linotype"/>
          <w:sz w:val="22"/>
          <w:szCs w:val="22"/>
          <w:lang w:val="es-ES"/>
        </w:rPr>
      </w:pPr>
    </w:p>
    <w:p w14:paraId="7875711D" w14:textId="77777777" w:rsidR="00380159" w:rsidRDefault="00380159" w:rsidP="00380159">
      <w:pPr>
        <w:pStyle w:val="Prrafodelista"/>
        <w:numPr>
          <w:ilvl w:val="0"/>
          <w:numId w:val="18"/>
        </w:numPr>
        <w:spacing w:line="360" w:lineRule="auto"/>
        <w:jc w:val="both"/>
        <w:rPr>
          <w:rFonts w:ascii="Palatino Linotype" w:hAnsi="Palatino Linotype"/>
          <w:szCs w:val="22"/>
          <w:lang w:val="es-ES"/>
        </w:rPr>
      </w:pPr>
      <w:r w:rsidRPr="00521C59">
        <w:rPr>
          <w:rFonts w:ascii="Palatino Linotype" w:hAnsi="Palatino Linotype"/>
          <w:b/>
          <w:szCs w:val="22"/>
          <w:lang w:val="es-ES"/>
        </w:rPr>
        <w:t>(Artículo 2</w:t>
      </w:r>
      <w:r>
        <w:rPr>
          <w:rFonts w:ascii="Palatino Linotype" w:hAnsi="Palatino Linotype"/>
          <w:b/>
          <w:szCs w:val="22"/>
          <w:lang w:val="es-ES"/>
        </w:rPr>
        <w:t>°, fracciones I, II, V y XX</w:t>
      </w:r>
      <w:r w:rsidRPr="00521C59">
        <w:rPr>
          <w:rFonts w:ascii="Palatino Linotype" w:hAnsi="Palatino Linotype"/>
          <w:b/>
          <w:szCs w:val="22"/>
          <w:lang w:val="es-ES"/>
        </w:rPr>
        <w:t>)</w:t>
      </w:r>
      <w:r>
        <w:rPr>
          <w:rFonts w:ascii="Palatino Linotype" w:hAnsi="Palatino Linotype"/>
          <w:b/>
          <w:szCs w:val="22"/>
          <w:lang w:val="es-ES"/>
        </w:rPr>
        <w:t xml:space="preserve">: </w:t>
      </w:r>
      <w:r>
        <w:rPr>
          <w:rFonts w:ascii="Palatino Linotype" w:hAnsi="Palatino Linotype"/>
          <w:szCs w:val="22"/>
          <w:lang w:val="es-ES"/>
        </w:rPr>
        <w:t>Establece las siguientes definiciones:</w:t>
      </w:r>
    </w:p>
    <w:p w14:paraId="4C81546E" w14:textId="77777777" w:rsidR="00380159" w:rsidRDefault="00380159" w:rsidP="00380159">
      <w:pPr>
        <w:pStyle w:val="Prrafodelista"/>
        <w:spacing w:line="360" w:lineRule="auto"/>
        <w:jc w:val="both"/>
        <w:rPr>
          <w:rFonts w:ascii="Palatino Linotype" w:hAnsi="Palatino Linotype"/>
          <w:b/>
          <w:szCs w:val="22"/>
          <w:lang w:val="es-ES"/>
        </w:rPr>
      </w:pPr>
    </w:p>
    <w:p w14:paraId="1890D336" w14:textId="77777777" w:rsidR="00380159" w:rsidRPr="00CE2B64" w:rsidRDefault="00380159" w:rsidP="00380159">
      <w:pPr>
        <w:pStyle w:val="Prrafodelista"/>
        <w:numPr>
          <w:ilvl w:val="0"/>
          <w:numId w:val="19"/>
        </w:numPr>
        <w:spacing w:line="360" w:lineRule="auto"/>
        <w:ind w:left="1134"/>
        <w:jc w:val="both"/>
        <w:rPr>
          <w:rFonts w:ascii="Palatino Linotype" w:hAnsi="Palatino Linotype"/>
          <w:b/>
          <w:szCs w:val="22"/>
          <w:lang w:val="es-ES"/>
        </w:rPr>
      </w:pPr>
      <w:r>
        <w:rPr>
          <w:rFonts w:ascii="Palatino Linotype" w:hAnsi="Palatino Linotype"/>
          <w:b/>
          <w:szCs w:val="22"/>
          <w:lang w:val="es-ES"/>
        </w:rPr>
        <w:t xml:space="preserve">Centro de Control, Comando, Cómputo y Comunicaciones (C-4), </w:t>
      </w:r>
      <w:r>
        <w:rPr>
          <w:rFonts w:ascii="Palatino Linotype" w:hAnsi="Palatino Linotype"/>
          <w:szCs w:val="22"/>
          <w:lang w:val="es-ES"/>
        </w:rPr>
        <w:t>es el conjunto de recursos humanos y de herramientas tecnológicas modernas, que facilitan el rápido acceso a los usuarios de seguridad pública.</w:t>
      </w:r>
    </w:p>
    <w:p w14:paraId="07036A87" w14:textId="77777777" w:rsidR="00380159" w:rsidRPr="00CE2B64" w:rsidRDefault="00380159" w:rsidP="00380159">
      <w:pPr>
        <w:pStyle w:val="Prrafodelista"/>
        <w:numPr>
          <w:ilvl w:val="0"/>
          <w:numId w:val="19"/>
        </w:numPr>
        <w:spacing w:line="360" w:lineRule="auto"/>
        <w:ind w:left="1134"/>
        <w:jc w:val="both"/>
        <w:rPr>
          <w:rFonts w:ascii="Palatino Linotype" w:hAnsi="Palatino Linotype"/>
          <w:b/>
          <w:szCs w:val="22"/>
          <w:lang w:val="es-ES"/>
        </w:rPr>
      </w:pPr>
      <w:r>
        <w:rPr>
          <w:rFonts w:ascii="Palatino Linotype" w:hAnsi="Palatino Linotype"/>
          <w:b/>
          <w:szCs w:val="22"/>
          <w:lang w:val="es-ES"/>
        </w:rPr>
        <w:lastRenderedPageBreak/>
        <w:t xml:space="preserve">Centro de Mando Municipal, </w:t>
      </w:r>
      <w:r>
        <w:rPr>
          <w:rFonts w:ascii="Palatino Linotype" w:hAnsi="Palatino Linotype"/>
          <w:szCs w:val="22"/>
          <w:lang w:val="es-ES"/>
        </w:rPr>
        <w:t>es el área que se encarga de operar el sistema de emergencia, la consulta de la base de datos, así como de administrar y controlar el sistema de videovigilancia municipal.</w:t>
      </w:r>
    </w:p>
    <w:p w14:paraId="291A8174" w14:textId="77777777" w:rsidR="00380159" w:rsidRDefault="00380159" w:rsidP="00380159">
      <w:pPr>
        <w:pStyle w:val="Prrafodelista"/>
        <w:numPr>
          <w:ilvl w:val="0"/>
          <w:numId w:val="19"/>
        </w:numPr>
        <w:spacing w:line="360" w:lineRule="auto"/>
        <w:ind w:left="1134"/>
        <w:jc w:val="both"/>
        <w:rPr>
          <w:rFonts w:ascii="Palatino Linotype" w:hAnsi="Palatino Linotype"/>
          <w:b/>
          <w:szCs w:val="22"/>
          <w:lang w:val="es-ES"/>
        </w:rPr>
      </w:pPr>
      <w:r>
        <w:rPr>
          <w:rFonts w:ascii="Palatino Linotype" w:hAnsi="Palatino Linotype"/>
          <w:b/>
          <w:szCs w:val="22"/>
          <w:lang w:val="es-ES"/>
        </w:rPr>
        <w:t xml:space="preserve">Equipos y Sistemas Tecnológicos, </w:t>
      </w:r>
      <w:r>
        <w:rPr>
          <w:rFonts w:ascii="Palatino Linotype" w:hAnsi="Palatino Linotype"/>
          <w:szCs w:val="22"/>
          <w:lang w:val="es-ES"/>
        </w:rPr>
        <w:t xml:space="preserve">que son el conjunto de aparatos y dispositivos dentro de la categoría de tecnologías de la información y comunicación para la seguridad pública, adecuados para al </w:t>
      </w:r>
      <w:r>
        <w:rPr>
          <w:rFonts w:ascii="Palatino Linotype" w:hAnsi="Palatino Linotype"/>
          <w:b/>
          <w:szCs w:val="22"/>
          <w:lang w:val="es-ES"/>
        </w:rPr>
        <w:t>tratamiento de voz e imagen.</w:t>
      </w:r>
    </w:p>
    <w:p w14:paraId="78E512C2" w14:textId="77777777" w:rsidR="00380159" w:rsidRPr="00C43B2D" w:rsidRDefault="00380159" w:rsidP="00380159">
      <w:pPr>
        <w:pStyle w:val="Prrafodelista"/>
        <w:numPr>
          <w:ilvl w:val="0"/>
          <w:numId w:val="19"/>
        </w:numPr>
        <w:spacing w:line="360" w:lineRule="auto"/>
        <w:ind w:left="1134"/>
        <w:jc w:val="both"/>
        <w:rPr>
          <w:rFonts w:ascii="Palatino Linotype" w:hAnsi="Palatino Linotype"/>
          <w:b/>
          <w:szCs w:val="22"/>
          <w:lang w:val="es-ES"/>
        </w:rPr>
      </w:pPr>
      <w:r>
        <w:rPr>
          <w:rFonts w:ascii="Palatino Linotype" w:hAnsi="Palatino Linotype"/>
          <w:b/>
          <w:szCs w:val="22"/>
          <w:lang w:val="es-ES"/>
        </w:rPr>
        <w:t xml:space="preserve">Tecnología, </w:t>
      </w:r>
      <w:r>
        <w:rPr>
          <w:rFonts w:ascii="Palatino Linotype" w:hAnsi="Palatino Linotype"/>
          <w:szCs w:val="22"/>
          <w:lang w:val="es-ES"/>
        </w:rPr>
        <w:t>que es el conjunto de recursos, procedimientos y técnicas usadas para el procesamiento, almacenamiento y transmisión de la información, utilizados para apoyar tareas de seguridad pública.</w:t>
      </w:r>
    </w:p>
    <w:p w14:paraId="070D9198" w14:textId="77777777" w:rsidR="00380159" w:rsidRDefault="00380159" w:rsidP="00380159">
      <w:pPr>
        <w:pStyle w:val="Prrafodelista"/>
        <w:spacing w:line="360" w:lineRule="auto"/>
        <w:jc w:val="both"/>
        <w:rPr>
          <w:rFonts w:ascii="Palatino Linotype" w:hAnsi="Palatino Linotype"/>
          <w:szCs w:val="22"/>
          <w:lang w:val="es-ES"/>
        </w:rPr>
      </w:pPr>
    </w:p>
    <w:p w14:paraId="2E972419" w14:textId="77777777" w:rsidR="00C43B2D" w:rsidRDefault="00C43B2D" w:rsidP="00C43B2D">
      <w:pPr>
        <w:pStyle w:val="Prrafodelista"/>
        <w:numPr>
          <w:ilvl w:val="0"/>
          <w:numId w:val="18"/>
        </w:numPr>
        <w:spacing w:line="360" w:lineRule="auto"/>
        <w:jc w:val="both"/>
        <w:rPr>
          <w:rFonts w:ascii="Palatino Linotype" w:hAnsi="Palatino Linotype"/>
          <w:szCs w:val="22"/>
          <w:lang w:val="es-ES"/>
        </w:rPr>
      </w:pPr>
      <w:r>
        <w:rPr>
          <w:rFonts w:ascii="Palatino Linotype" w:hAnsi="Palatino Linotype"/>
          <w:b/>
          <w:szCs w:val="22"/>
          <w:lang w:val="es-ES"/>
        </w:rPr>
        <w:t xml:space="preserve">(Artículo 12): </w:t>
      </w:r>
      <w:r>
        <w:rPr>
          <w:rFonts w:ascii="Palatino Linotype" w:hAnsi="Palatino Linotype"/>
          <w:szCs w:val="22"/>
          <w:lang w:val="es-ES"/>
        </w:rPr>
        <w:t>Establece que la instalación de las cámaras se realizará en lugares en los cuales sea posible prevenir, inhibir y combatir conductas ilícitas, para garantizar el orden y la tranquilidad de los habitantes del Estado de México.</w:t>
      </w:r>
    </w:p>
    <w:p w14:paraId="7750AF8A" w14:textId="77777777" w:rsidR="00C43B2D" w:rsidRDefault="00C43B2D" w:rsidP="00C43B2D">
      <w:pPr>
        <w:pStyle w:val="Prrafodelista"/>
        <w:spacing w:line="360" w:lineRule="auto"/>
        <w:jc w:val="both"/>
        <w:rPr>
          <w:rFonts w:ascii="Palatino Linotype" w:hAnsi="Palatino Linotype"/>
          <w:szCs w:val="22"/>
          <w:lang w:val="es-ES"/>
        </w:rPr>
      </w:pPr>
      <w:r>
        <w:rPr>
          <w:rFonts w:ascii="Palatino Linotype" w:hAnsi="Palatino Linotype"/>
          <w:szCs w:val="22"/>
          <w:lang w:val="es-ES"/>
        </w:rPr>
        <w:t xml:space="preserve"> </w:t>
      </w:r>
    </w:p>
    <w:p w14:paraId="6D6B46E1" w14:textId="77777777" w:rsidR="00C43B2D" w:rsidRDefault="00C43B2D" w:rsidP="00C43B2D">
      <w:pPr>
        <w:pStyle w:val="Prrafodelista"/>
        <w:numPr>
          <w:ilvl w:val="0"/>
          <w:numId w:val="18"/>
        </w:numPr>
        <w:spacing w:line="360" w:lineRule="auto"/>
        <w:jc w:val="both"/>
        <w:rPr>
          <w:rFonts w:ascii="Palatino Linotype" w:hAnsi="Palatino Linotype"/>
          <w:szCs w:val="22"/>
          <w:lang w:val="es-ES"/>
        </w:rPr>
      </w:pPr>
      <w:r>
        <w:rPr>
          <w:rFonts w:ascii="Palatino Linotype" w:hAnsi="Palatino Linotype"/>
          <w:b/>
          <w:szCs w:val="22"/>
          <w:lang w:val="es-ES"/>
        </w:rPr>
        <w:t xml:space="preserve">(Artículo 15): </w:t>
      </w:r>
      <w:r>
        <w:rPr>
          <w:rFonts w:ascii="Palatino Linotype" w:hAnsi="Palatino Linotype"/>
          <w:szCs w:val="22"/>
          <w:lang w:val="es-ES"/>
        </w:rPr>
        <w:t>Establece cuáles son los criterios para la instalación y operación de equipos y sistemas tecnológicos, tales como las zonas escolares, áreas públicas, lugares que registren los delitos de mayor impacto para la sociedad, las intersecciones viales más conflictivas, zonas de mayor índice de percepción de inseguridad, entre otras.</w:t>
      </w:r>
    </w:p>
    <w:p w14:paraId="478B086B" w14:textId="77777777" w:rsidR="00380159" w:rsidRPr="00B16F33" w:rsidRDefault="00380159" w:rsidP="00380159">
      <w:pPr>
        <w:pStyle w:val="Prrafodelista"/>
        <w:spacing w:line="360" w:lineRule="auto"/>
        <w:jc w:val="both"/>
        <w:rPr>
          <w:rFonts w:ascii="Palatino Linotype" w:hAnsi="Palatino Linotype"/>
          <w:szCs w:val="22"/>
          <w:lang w:val="es-ES"/>
        </w:rPr>
      </w:pPr>
    </w:p>
    <w:p w14:paraId="3BCED341" w14:textId="77777777" w:rsidR="00380159" w:rsidRPr="008C0F48" w:rsidRDefault="00380159" w:rsidP="00380159">
      <w:pPr>
        <w:pStyle w:val="Prrafodelista"/>
        <w:numPr>
          <w:ilvl w:val="0"/>
          <w:numId w:val="18"/>
        </w:numPr>
        <w:spacing w:line="360" w:lineRule="auto"/>
        <w:jc w:val="both"/>
        <w:rPr>
          <w:rFonts w:ascii="Palatino Linotype" w:hAnsi="Palatino Linotype"/>
          <w:szCs w:val="22"/>
          <w:lang w:val="es-ES"/>
        </w:rPr>
      </w:pPr>
      <w:r w:rsidRPr="00B16F33">
        <w:rPr>
          <w:rFonts w:ascii="Palatino Linotype" w:hAnsi="Palatino Linotype"/>
          <w:b/>
          <w:szCs w:val="22"/>
          <w:lang w:val="es-ES"/>
        </w:rPr>
        <w:t>(Artículo</w:t>
      </w:r>
      <w:r>
        <w:rPr>
          <w:rFonts w:ascii="Palatino Linotype" w:hAnsi="Palatino Linotype"/>
          <w:b/>
          <w:szCs w:val="22"/>
          <w:lang w:val="es-ES"/>
        </w:rPr>
        <w:t xml:space="preserve"> 18</w:t>
      </w:r>
      <w:r w:rsidRPr="00B16F33">
        <w:rPr>
          <w:rFonts w:ascii="Palatino Linotype" w:hAnsi="Palatino Linotype"/>
          <w:b/>
          <w:szCs w:val="22"/>
          <w:lang w:val="es-ES"/>
        </w:rPr>
        <w:t>)</w:t>
      </w:r>
      <w:r>
        <w:rPr>
          <w:rFonts w:ascii="Palatino Linotype" w:hAnsi="Palatino Linotype"/>
          <w:b/>
          <w:szCs w:val="22"/>
          <w:lang w:val="es-ES"/>
        </w:rPr>
        <w:t xml:space="preserve">: </w:t>
      </w:r>
      <w:r>
        <w:rPr>
          <w:rFonts w:ascii="Palatino Linotype" w:hAnsi="Palatino Linotype"/>
          <w:szCs w:val="22"/>
          <w:lang w:val="es-ES"/>
        </w:rPr>
        <w:t>El Estado de México, regulará el Centro de Control, Comando, Cómputo y Comunicaciones, así como los centros de Mando Municipales para el manejo de la información obtenida con equipos y sistemas tecnológicos.</w:t>
      </w:r>
    </w:p>
    <w:p w14:paraId="088B2B0D" w14:textId="77777777" w:rsidR="00380159" w:rsidRPr="008C0F48" w:rsidRDefault="00380159" w:rsidP="00380159">
      <w:pPr>
        <w:pStyle w:val="Prrafodelista"/>
        <w:spacing w:line="360" w:lineRule="auto"/>
        <w:rPr>
          <w:rFonts w:ascii="Palatino Linotype" w:hAnsi="Palatino Linotype"/>
          <w:szCs w:val="22"/>
          <w:lang w:val="es-ES"/>
        </w:rPr>
      </w:pPr>
    </w:p>
    <w:p w14:paraId="5DFF3B4E" w14:textId="77777777" w:rsidR="00380159" w:rsidRPr="008C0F48" w:rsidRDefault="00380159" w:rsidP="00380159">
      <w:pPr>
        <w:pStyle w:val="Prrafodelista"/>
        <w:numPr>
          <w:ilvl w:val="0"/>
          <w:numId w:val="18"/>
        </w:numPr>
        <w:spacing w:line="360" w:lineRule="auto"/>
        <w:jc w:val="both"/>
        <w:rPr>
          <w:rFonts w:ascii="Palatino Linotype" w:hAnsi="Palatino Linotype"/>
          <w:szCs w:val="22"/>
          <w:lang w:val="es-ES"/>
        </w:rPr>
      </w:pPr>
      <w:r w:rsidRPr="00B16F33">
        <w:rPr>
          <w:rFonts w:ascii="Palatino Linotype" w:hAnsi="Palatino Linotype"/>
          <w:b/>
          <w:szCs w:val="22"/>
          <w:lang w:val="es-ES"/>
        </w:rPr>
        <w:t>(Artículo</w:t>
      </w:r>
      <w:r>
        <w:rPr>
          <w:rFonts w:ascii="Palatino Linotype" w:hAnsi="Palatino Linotype"/>
          <w:b/>
          <w:szCs w:val="22"/>
          <w:lang w:val="es-ES"/>
        </w:rPr>
        <w:t xml:space="preserve"> 20</w:t>
      </w:r>
      <w:r w:rsidRPr="00B16F33">
        <w:rPr>
          <w:rFonts w:ascii="Palatino Linotype" w:hAnsi="Palatino Linotype"/>
          <w:b/>
          <w:szCs w:val="22"/>
          <w:lang w:val="es-ES"/>
        </w:rPr>
        <w:t>)</w:t>
      </w:r>
      <w:r>
        <w:rPr>
          <w:rFonts w:ascii="Palatino Linotype" w:hAnsi="Palatino Linotype"/>
          <w:b/>
          <w:szCs w:val="22"/>
          <w:lang w:val="es-ES"/>
        </w:rPr>
        <w:t xml:space="preserve">: </w:t>
      </w:r>
      <w:r>
        <w:rPr>
          <w:rFonts w:ascii="Palatino Linotype" w:hAnsi="Palatino Linotype"/>
          <w:szCs w:val="22"/>
          <w:lang w:val="es-ES"/>
        </w:rPr>
        <w:t xml:space="preserve">La videovigilancia tiene por objeto regular, el uso, localización y operación de videocámaras para graba o captar imágenes con o sin sonido, en lugares públicos o en lugares privados con acceso al público, en materia de seguridad pública. </w:t>
      </w:r>
      <w:r>
        <w:rPr>
          <w:rFonts w:ascii="Palatino Linotype" w:hAnsi="Palatino Linotype"/>
          <w:szCs w:val="22"/>
          <w:lang w:val="es-ES"/>
        </w:rPr>
        <w:lastRenderedPageBreak/>
        <w:t>Además, que la videovigilancia en vías públicas, será función exclusiva de los cuerpos de seguridad pública estatal y municipal.</w:t>
      </w:r>
    </w:p>
    <w:p w14:paraId="23931846" w14:textId="77777777" w:rsidR="00380159" w:rsidRPr="008C0F48" w:rsidRDefault="00380159" w:rsidP="00380159">
      <w:pPr>
        <w:pStyle w:val="Prrafodelista"/>
        <w:spacing w:line="360" w:lineRule="auto"/>
        <w:rPr>
          <w:rFonts w:ascii="Palatino Linotype" w:hAnsi="Palatino Linotype"/>
          <w:szCs w:val="22"/>
          <w:lang w:val="es-ES"/>
        </w:rPr>
      </w:pPr>
    </w:p>
    <w:p w14:paraId="5D16EF59" w14:textId="77777777" w:rsidR="00380159" w:rsidRDefault="00380159" w:rsidP="00380159">
      <w:pPr>
        <w:pStyle w:val="Prrafodelista"/>
        <w:numPr>
          <w:ilvl w:val="0"/>
          <w:numId w:val="18"/>
        </w:numPr>
        <w:spacing w:line="360" w:lineRule="auto"/>
        <w:jc w:val="both"/>
        <w:rPr>
          <w:rFonts w:ascii="Palatino Linotype" w:hAnsi="Palatino Linotype"/>
          <w:szCs w:val="22"/>
          <w:lang w:val="es-ES"/>
        </w:rPr>
      </w:pPr>
      <w:r w:rsidRPr="00B16F33">
        <w:rPr>
          <w:rFonts w:ascii="Palatino Linotype" w:hAnsi="Palatino Linotype"/>
          <w:b/>
          <w:szCs w:val="22"/>
          <w:lang w:val="es-ES"/>
        </w:rPr>
        <w:t>(Artículo</w:t>
      </w:r>
      <w:r>
        <w:rPr>
          <w:rFonts w:ascii="Palatino Linotype" w:hAnsi="Palatino Linotype"/>
          <w:b/>
          <w:szCs w:val="22"/>
          <w:lang w:val="es-ES"/>
        </w:rPr>
        <w:t xml:space="preserve"> 28</w:t>
      </w:r>
      <w:r w:rsidRPr="00B16F33">
        <w:rPr>
          <w:rFonts w:ascii="Palatino Linotype" w:hAnsi="Palatino Linotype"/>
          <w:b/>
          <w:szCs w:val="22"/>
          <w:lang w:val="es-ES"/>
        </w:rPr>
        <w:t>)</w:t>
      </w:r>
      <w:r>
        <w:rPr>
          <w:rFonts w:ascii="Palatino Linotype" w:hAnsi="Palatino Linotype"/>
          <w:b/>
          <w:szCs w:val="22"/>
          <w:lang w:val="es-ES"/>
        </w:rPr>
        <w:t xml:space="preserve">: </w:t>
      </w:r>
      <w:r>
        <w:rPr>
          <w:rFonts w:ascii="Palatino Linotype" w:hAnsi="Palatino Linotype"/>
          <w:szCs w:val="22"/>
          <w:lang w:val="es-ES"/>
        </w:rPr>
        <w:t>La información en materia de seguridad pública compuesta por imágenes o sonidos captados a través de equipos o sistemas tecnológicos, podrá ser utilizada, la prevención de delitos e infracciones administrativas, investigación de estos, imposición de sanciones y reacción inmediata, en casos, donde se aprecie la comisión de un hecho delictuoso o infracción.</w:t>
      </w:r>
    </w:p>
    <w:p w14:paraId="53E912D5" w14:textId="77777777" w:rsidR="006F7BAB" w:rsidRPr="006F7BAB" w:rsidRDefault="006F7BAB" w:rsidP="006F7BAB">
      <w:pPr>
        <w:pStyle w:val="Prrafodelista"/>
        <w:rPr>
          <w:rFonts w:ascii="Palatino Linotype" w:hAnsi="Palatino Linotype"/>
          <w:szCs w:val="22"/>
          <w:lang w:val="es-ES"/>
        </w:rPr>
      </w:pPr>
    </w:p>
    <w:p w14:paraId="2F8445A1" w14:textId="77777777" w:rsidR="006F7BAB" w:rsidRPr="006F7BAB" w:rsidRDefault="006F7BAB" w:rsidP="004403B4">
      <w:pPr>
        <w:pStyle w:val="Prrafodelista"/>
        <w:numPr>
          <w:ilvl w:val="0"/>
          <w:numId w:val="18"/>
        </w:numPr>
        <w:spacing w:line="360" w:lineRule="auto"/>
        <w:jc w:val="both"/>
        <w:rPr>
          <w:rFonts w:ascii="Palatino Linotype" w:hAnsi="Palatino Linotype"/>
          <w:szCs w:val="22"/>
          <w:lang w:val="es-ES"/>
        </w:rPr>
      </w:pPr>
      <w:r>
        <w:rPr>
          <w:rFonts w:ascii="Palatino Linotype" w:hAnsi="Palatino Linotype"/>
          <w:b/>
          <w:szCs w:val="22"/>
          <w:lang w:val="es-ES"/>
        </w:rPr>
        <w:t>(</w:t>
      </w:r>
      <w:r w:rsidRPr="006F7BAB">
        <w:rPr>
          <w:rFonts w:ascii="Palatino Linotype" w:hAnsi="Palatino Linotype"/>
          <w:b/>
          <w:szCs w:val="22"/>
          <w:lang w:val="es-ES"/>
        </w:rPr>
        <w:t>Artículo 29</w:t>
      </w:r>
      <w:r>
        <w:rPr>
          <w:rFonts w:ascii="Palatino Linotype" w:hAnsi="Palatino Linotype"/>
          <w:b/>
          <w:szCs w:val="22"/>
          <w:lang w:val="es-ES"/>
        </w:rPr>
        <w:t>)</w:t>
      </w:r>
      <w:r w:rsidRPr="006F7BAB">
        <w:rPr>
          <w:rFonts w:ascii="Palatino Linotype" w:hAnsi="Palatino Linotype"/>
          <w:szCs w:val="22"/>
          <w:lang w:val="es-ES"/>
        </w:rPr>
        <w:t xml:space="preserve"> Los particulares previa autorización de la Secretaría, podrán conectar sus equipos y sistemas tecnológicos privados al sistema que para el efecto disponga la Secretaría, con la finalidad primaria de atender eventos con reacción inmediata, de conformidad con los requisitos establecidos</w:t>
      </w:r>
      <w:r>
        <w:rPr>
          <w:rFonts w:ascii="Palatino Linotype" w:hAnsi="Palatino Linotype"/>
          <w:szCs w:val="22"/>
          <w:lang w:val="es-ES"/>
        </w:rPr>
        <w:t xml:space="preserve"> </w:t>
      </w:r>
      <w:r w:rsidRPr="006F7BAB">
        <w:rPr>
          <w:rFonts w:ascii="Palatino Linotype" w:hAnsi="Palatino Linotype"/>
          <w:szCs w:val="22"/>
          <w:lang w:val="es-ES"/>
        </w:rPr>
        <w:t>en el Reglamento</w:t>
      </w:r>
      <w:r>
        <w:rPr>
          <w:rFonts w:ascii="Palatino Linotype" w:hAnsi="Palatino Linotype"/>
          <w:szCs w:val="22"/>
          <w:lang w:val="es-ES"/>
        </w:rPr>
        <w:t>.</w:t>
      </w:r>
    </w:p>
    <w:p w14:paraId="006FF993" w14:textId="77777777" w:rsidR="00380159" w:rsidRPr="00F1498F" w:rsidRDefault="00380159" w:rsidP="00380159">
      <w:pPr>
        <w:pStyle w:val="Prrafodelista"/>
        <w:rPr>
          <w:rFonts w:ascii="Palatino Linotype" w:hAnsi="Palatino Linotype"/>
          <w:szCs w:val="22"/>
          <w:lang w:val="es-ES"/>
        </w:rPr>
      </w:pPr>
    </w:p>
    <w:p w14:paraId="62C625D6" w14:textId="77777777" w:rsidR="00380159" w:rsidRPr="00F1498F" w:rsidRDefault="00380159" w:rsidP="00380159">
      <w:pPr>
        <w:pStyle w:val="Prrafodelista"/>
        <w:numPr>
          <w:ilvl w:val="0"/>
          <w:numId w:val="18"/>
        </w:numPr>
        <w:spacing w:line="360" w:lineRule="auto"/>
        <w:jc w:val="both"/>
        <w:rPr>
          <w:rFonts w:ascii="Palatino Linotype" w:hAnsi="Palatino Linotype"/>
          <w:b/>
          <w:szCs w:val="22"/>
          <w:lang w:val="es-ES"/>
        </w:rPr>
      </w:pPr>
      <w:r w:rsidRPr="00F1498F">
        <w:rPr>
          <w:rFonts w:ascii="Palatino Linotype" w:hAnsi="Palatino Linotype"/>
          <w:b/>
          <w:szCs w:val="22"/>
          <w:lang w:val="es-ES"/>
        </w:rPr>
        <w:t>(Artículo 34)</w:t>
      </w:r>
      <w:r>
        <w:rPr>
          <w:rFonts w:ascii="Palatino Linotype" w:hAnsi="Palatino Linotype"/>
          <w:b/>
          <w:szCs w:val="22"/>
          <w:lang w:val="es-ES"/>
        </w:rPr>
        <w:t xml:space="preserve">: </w:t>
      </w:r>
      <w:r>
        <w:rPr>
          <w:rFonts w:ascii="Palatino Linotype" w:hAnsi="Palatino Linotype"/>
          <w:szCs w:val="22"/>
          <w:lang w:val="es-ES"/>
        </w:rPr>
        <w:t>Toda información recabada, será considerada reservada en los siguientes casos:</w:t>
      </w:r>
    </w:p>
    <w:p w14:paraId="66A66DBD" w14:textId="77777777" w:rsidR="00380159" w:rsidRPr="00F1498F" w:rsidRDefault="00380159" w:rsidP="00380159">
      <w:pPr>
        <w:pStyle w:val="Prrafodelista"/>
        <w:rPr>
          <w:rFonts w:ascii="Palatino Linotype" w:hAnsi="Palatino Linotype"/>
          <w:b/>
          <w:szCs w:val="22"/>
          <w:lang w:val="es-ES"/>
        </w:rPr>
      </w:pPr>
    </w:p>
    <w:p w14:paraId="19CCDFA7" w14:textId="77777777" w:rsidR="00380159" w:rsidRPr="00F1498F" w:rsidRDefault="00380159" w:rsidP="00380159">
      <w:pPr>
        <w:pStyle w:val="Prrafodelista"/>
        <w:numPr>
          <w:ilvl w:val="0"/>
          <w:numId w:val="22"/>
        </w:numPr>
        <w:spacing w:line="360" w:lineRule="auto"/>
        <w:ind w:left="1276"/>
        <w:jc w:val="both"/>
        <w:rPr>
          <w:rFonts w:ascii="Palatino Linotype" w:hAnsi="Palatino Linotype"/>
          <w:b/>
          <w:szCs w:val="22"/>
          <w:lang w:val="es-ES"/>
        </w:rPr>
      </w:pPr>
      <w:r>
        <w:rPr>
          <w:rFonts w:ascii="Palatino Linotype" w:hAnsi="Palatino Linotype"/>
          <w:szCs w:val="22"/>
          <w:lang w:val="es-ES"/>
        </w:rPr>
        <w:t>Cuando su divulgación implique la revelación de normas, procedimientos, métodos, fuentes, especificaciones técnicas, sistemas, tecnología o equipo útiles para la prevención o el combate a la delincuencia, y</w:t>
      </w:r>
    </w:p>
    <w:p w14:paraId="63ACC409" w14:textId="77777777" w:rsidR="00380159" w:rsidRPr="00B97970" w:rsidRDefault="00380159" w:rsidP="00380159">
      <w:pPr>
        <w:pStyle w:val="Prrafodelista"/>
        <w:numPr>
          <w:ilvl w:val="0"/>
          <w:numId w:val="22"/>
        </w:numPr>
        <w:spacing w:line="360" w:lineRule="auto"/>
        <w:ind w:left="1276"/>
        <w:jc w:val="both"/>
        <w:rPr>
          <w:rFonts w:ascii="Palatino Linotype" w:hAnsi="Palatino Linotype"/>
          <w:b/>
          <w:szCs w:val="22"/>
          <w:lang w:val="es-ES"/>
        </w:rPr>
      </w:pPr>
      <w:r>
        <w:rPr>
          <w:rFonts w:ascii="Palatino Linotype" w:hAnsi="Palatino Linotype"/>
          <w:szCs w:val="22"/>
          <w:lang w:val="es-ES"/>
        </w:rPr>
        <w:t>Cuya revelación pueda ser utilizada para actualizar o potencias una amenaza la seguridad pública o instituciones del Estado de México.</w:t>
      </w:r>
    </w:p>
    <w:p w14:paraId="75E97A36" w14:textId="77777777" w:rsidR="00380159" w:rsidRPr="006E48FD" w:rsidRDefault="00380159" w:rsidP="00380159">
      <w:pPr>
        <w:pStyle w:val="Prrafodelista"/>
        <w:spacing w:line="360" w:lineRule="auto"/>
        <w:ind w:left="1276"/>
        <w:jc w:val="both"/>
        <w:rPr>
          <w:rFonts w:ascii="Palatino Linotype" w:hAnsi="Palatino Linotype"/>
          <w:b/>
          <w:szCs w:val="22"/>
          <w:lang w:val="es-ES"/>
        </w:rPr>
      </w:pPr>
    </w:p>
    <w:p w14:paraId="19026DDE" w14:textId="77777777" w:rsidR="00380159" w:rsidRPr="006F7BAB" w:rsidRDefault="00380159" w:rsidP="00380159">
      <w:pPr>
        <w:pStyle w:val="Prrafodelista"/>
        <w:numPr>
          <w:ilvl w:val="0"/>
          <w:numId w:val="18"/>
        </w:numPr>
        <w:spacing w:line="360" w:lineRule="auto"/>
        <w:jc w:val="both"/>
        <w:rPr>
          <w:rFonts w:ascii="Palatino Linotype" w:hAnsi="Palatino Linotype"/>
          <w:b/>
          <w:szCs w:val="22"/>
          <w:lang w:val="es-ES"/>
        </w:rPr>
      </w:pPr>
      <w:r w:rsidRPr="00F1498F">
        <w:rPr>
          <w:rFonts w:ascii="Palatino Linotype" w:hAnsi="Palatino Linotype"/>
          <w:b/>
          <w:szCs w:val="22"/>
          <w:lang w:val="es-ES"/>
        </w:rPr>
        <w:t>(Artículo 3</w:t>
      </w:r>
      <w:r>
        <w:rPr>
          <w:rFonts w:ascii="Palatino Linotype" w:hAnsi="Palatino Linotype"/>
          <w:b/>
          <w:szCs w:val="22"/>
          <w:lang w:val="es-ES"/>
        </w:rPr>
        <w:t>5</w:t>
      </w:r>
      <w:r w:rsidRPr="00F1498F">
        <w:rPr>
          <w:rFonts w:ascii="Palatino Linotype" w:hAnsi="Palatino Linotype"/>
          <w:b/>
          <w:szCs w:val="22"/>
          <w:lang w:val="es-ES"/>
        </w:rPr>
        <w:t>)</w:t>
      </w:r>
      <w:r>
        <w:rPr>
          <w:rFonts w:ascii="Palatino Linotype" w:hAnsi="Palatino Linotype"/>
          <w:b/>
          <w:szCs w:val="22"/>
          <w:lang w:val="es-ES"/>
        </w:rPr>
        <w:t xml:space="preserve">: </w:t>
      </w:r>
      <w:r>
        <w:rPr>
          <w:rFonts w:ascii="Palatino Linotype" w:hAnsi="Palatino Linotype"/>
          <w:szCs w:val="22"/>
          <w:lang w:val="es-ES"/>
        </w:rPr>
        <w:t>Toda información recabada en materia de seguridad, con el uso de equipos y sistemas tecnológicos</w:t>
      </w:r>
      <w:r w:rsidRPr="006F7BAB">
        <w:rPr>
          <w:rFonts w:ascii="Palatino Linotype" w:hAnsi="Palatino Linotype"/>
          <w:szCs w:val="22"/>
          <w:lang w:val="es-ES"/>
        </w:rPr>
        <w:t>, deberá ser remitida a petición de cualquier autoridad judicial o administrativa que la requiera para el cumplimiento de sus atribuciones.</w:t>
      </w:r>
    </w:p>
    <w:p w14:paraId="0D3DA80E" w14:textId="77777777" w:rsidR="006F7BAB" w:rsidRPr="006F7BAB" w:rsidRDefault="006F7BAB" w:rsidP="006F7BAB">
      <w:pPr>
        <w:pStyle w:val="Prrafodelista"/>
        <w:spacing w:line="360" w:lineRule="auto"/>
        <w:jc w:val="both"/>
        <w:rPr>
          <w:rFonts w:ascii="Palatino Linotype" w:hAnsi="Palatino Linotype"/>
          <w:b/>
          <w:szCs w:val="22"/>
          <w:lang w:val="es-ES"/>
        </w:rPr>
      </w:pPr>
    </w:p>
    <w:p w14:paraId="1164E2BA" w14:textId="77777777" w:rsidR="006F7BAB" w:rsidRPr="006F7BAB" w:rsidRDefault="006F7BAB" w:rsidP="004403B4">
      <w:pPr>
        <w:pStyle w:val="Prrafodelista"/>
        <w:numPr>
          <w:ilvl w:val="0"/>
          <w:numId w:val="18"/>
        </w:numPr>
        <w:spacing w:line="360" w:lineRule="auto"/>
        <w:jc w:val="both"/>
        <w:rPr>
          <w:rFonts w:ascii="Palatino Linotype" w:hAnsi="Palatino Linotype"/>
          <w:szCs w:val="22"/>
          <w:lang w:val="es-ES"/>
        </w:rPr>
      </w:pPr>
      <w:r>
        <w:rPr>
          <w:rFonts w:ascii="Palatino Linotype" w:hAnsi="Palatino Linotype"/>
          <w:b/>
          <w:szCs w:val="22"/>
          <w:lang w:val="es-ES"/>
        </w:rPr>
        <w:lastRenderedPageBreak/>
        <w:t>(</w:t>
      </w:r>
      <w:r w:rsidRPr="006F7BAB">
        <w:rPr>
          <w:rFonts w:ascii="Palatino Linotype" w:hAnsi="Palatino Linotype"/>
          <w:b/>
          <w:szCs w:val="22"/>
          <w:lang w:val="es-ES"/>
        </w:rPr>
        <w:t>Artículo 41</w:t>
      </w:r>
      <w:r>
        <w:rPr>
          <w:rFonts w:ascii="Palatino Linotype" w:hAnsi="Palatino Linotype"/>
          <w:b/>
          <w:szCs w:val="22"/>
          <w:lang w:val="es-ES"/>
        </w:rPr>
        <w:t>)</w:t>
      </w:r>
      <w:r w:rsidRPr="006F7BAB">
        <w:rPr>
          <w:rFonts w:ascii="Palatino Linotype" w:hAnsi="Palatino Linotype"/>
          <w:b/>
          <w:szCs w:val="22"/>
          <w:lang w:val="es-ES"/>
        </w:rPr>
        <w:t xml:space="preserve"> </w:t>
      </w:r>
      <w:r w:rsidRPr="006F7BAB">
        <w:rPr>
          <w:rFonts w:ascii="Palatino Linotype" w:hAnsi="Palatino Linotype"/>
          <w:szCs w:val="22"/>
          <w:lang w:val="es-ES"/>
        </w:rPr>
        <w:t>Todo equipo y sistema tecnológico relacionado con servicios de alerta pública, deberá contar previamente con un plan operativo que establezca con precisión las acciones de coordinación entre dependencias responsables, la participación que corresponde a la población, antes, durante y después de una situación de emergencia o desas</w:t>
      </w:r>
      <w:r>
        <w:rPr>
          <w:rFonts w:ascii="Palatino Linotype" w:hAnsi="Palatino Linotype"/>
          <w:szCs w:val="22"/>
          <w:lang w:val="es-ES"/>
        </w:rPr>
        <w:t>tre.</w:t>
      </w:r>
    </w:p>
    <w:p w14:paraId="665AB18A" w14:textId="77777777" w:rsidR="00380159" w:rsidRPr="008C0F48" w:rsidRDefault="00380159" w:rsidP="00380159">
      <w:pPr>
        <w:pStyle w:val="Prrafodelista"/>
        <w:spacing w:line="360" w:lineRule="auto"/>
        <w:rPr>
          <w:rFonts w:ascii="Palatino Linotype" w:hAnsi="Palatino Linotype"/>
          <w:szCs w:val="22"/>
          <w:lang w:val="es-ES"/>
        </w:rPr>
      </w:pPr>
    </w:p>
    <w:p w14:paraId="4059EF46" w14:textId="77777777" w:rsidR="00380159" w:rsidRDefault="00380159" w:rsidP="00380159">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Ahora bien, el </w:t>
      </w:r>
      <w:r w:rsidRPr="00BB06FE">
        <w:rPr>
          <w:rFonts w:ascii="Palatino Linotype" w:hAnsi="Palatino Linotype"/>
          <w:b/>
          <w:bCs/>
          <w:sz w:val="22"/>
          <w:szCs w:val="22"/>
          <w:u w:val="single"/>
          <w:lang w:val="es-ES"/>
        </w:rPr>
        <w:t>Reglamento de la Ley que Regula el Uso de Tecnologías de la Información y Comunicación para la Seguridad Pública del Estado de México</w:t>
      </w:r>
      <w:r>
        <w:rPr>
          <w:rFonts w:ascii="Palatino Linotype" w:hAnsi="Palatino Linotype"/>
          <w:sz w:val="22"/>
          <w:szCs w:val="22"/>
          <w:lang w:val="es-ES"/>
        </w:rPr>
        <w:t>, establece lo siguiente:</w:t>
      </w:r>
    </w:p>
    <w:p w14:paraId="553D18BC" w14:textId="77777777" w:rsidR="00380159" w:rsidRDefault="00380159" w:rsidP="00380159">
      <w:pPr>
        <w:spacing w:line="360" w:lineRule="auto"/>
        <w:jc w:val="both"/>
        <w:rPr>
          <w:rFonts w:ascii="Palatino Linotype" w:hAnsi="Palatino Linotype"/>
          <w:sz w:val="22"/>
          <w:szCs w:val="22"/>
          <w:lang w:val="es-ES"/>
        </w:rPr>
      </w:pPr>
    </w:p>
    <w:p w14:paraId="23EAC901" w14:textId="77777777" w:rsidR="00380159" w:rsidRPr="00F03843" w:rsidRDefault="00380159" w:rsidP="00380159">
      <w:pPr>
        <w:pStyle w:val="Prrafodelista"/>
        <w:numPr>
          <w:ilvl w:val="0"/>
          <w:numId w:val="20"/>
        </w:numPr>
        <w:spacing w:line="360" w:lineRule="auto"/>
        <w:jc w:val="both"/>
        <w:rPr>
          <w:rFonts w:ascii="Palatino Linotype" w:hAnsi="Palatino Linotype"/>
          <w:b/>
          <w:szCs w:val="22"/>
          <w:lang w:val="es-ES"/>
        </w:rPr>
      </w:pPr>
      <w:r w:rsidRPr="004F71BB">
        <w:rPr>
          <w:rFonts w:ascii="Palatino Linotype" w:hAnsi="Palatino Linotype"/>
          <w:b/>
          <w:szCs w:val="22"/>
          <w:lang w:val="es-ES"/>
        </w:rPr>
        <w:t>(</w:t>
      </w:r>
      <w:r>
        <w:rPr>
          <w:rFonts w:ascii="Palatino Linotype" w:hAnsi="Palatino Linotype"/>
          <w:b/>
          <w:szCs w:val="22"/>
          <w:lang w:val="es-ES"/>
        </w:rPr>
        <w:t>Artículo 3°, fracción XXVIII</w:t>
      </w:r>
      <w:r w:rsidRPr="004F71BB">
        <w:rPr>
          <w:rFonts w:ascii="Palatino Linotype" w:hAnsi="Palatino Linotype"/>
          <w:b/>
          <w:szCs w:val="22"/>
          <w:lang w:val="es-ES"/>
        </w:rPr>
        <w:t>)</w:t>
      </w:r>
      <w:r>
        <w:rPr>
          <w:rFonts w:ascii="Palatino Linotype" w:hAnsi="Palatino Linotype"/>
          <w:b/>
          <w:szCs w:val="22"/>
          <w:lang w:val="es-ES"/>
        </w:rPr>
        <w:t xml:space="preserve">: </w:t>
      </w:r>
      <w:r>
        <w:rPr>
          <w:rFonts w:ascii="Palatino Linotype" w:hAnsi="Palatino Linotype"/>
          <w:szCs w:val="22"/>
          <w:lang w:val="es-ES"/>
        </w:rPr>
        <w:t>El sistema de videovigilancia, es el conjunto de elementos físicos, normativos, procedimentales e institucionales en materia de seguridad pública que interactúan en la videovigilancia urbana del territorio del Estado de México.</w:t>
      </w:r>
    </w:p>
    <w:p w14:paraId="012DE3A3" w14:textId="77777777" w:rsidR="00380159" w:rsidRPr="00091304" w:rsidRDefault="00380159" w:rsidP="00380159">
      <w:pPr>
        <w:pStyle w:val="Prrafodelista"/>
        <w:spacing w:line="360" w:lineRule="auto"/>
        <w:jc w:val="both"/>
        <w:rPr>
          <w:rFonts w:ascii="Palatino Linotype" w:hAnsi="Palatino Linotype"/>
          <w:b/>
          <w:szCs w:val="22"/>
          <w:lang w:val="es-ES"/>
        </w:rPr>
      </w:pPr>
    </w:p>
    <w:p w14:paraId="5882A780" w14:textId="77777777" w:rsidR="00380159" w:rsidRPr="00DD5D57" w:rsidRDefault="00380159" w:rsidP="00380159">
      <w:pPr>
        <w:pStyle w:val="Prrafodelista"/>
        <w:numPr>
          <w:ilvl w:val="0"/>
          <w:numId w:val="20"/>
        </w:numPr>
        <w:spacing w:line="360" w:lineRule="auto"/>
        <w:jc w:val="both"/>
        <w:rPr>
          <w:rFonts w:ascii="Palatino Linotype" w:hAnsi="Palatino Linotype"/>
          <w:b/>
          <w:szCs w:val="22"/>
          <w:lang w:val="es-ES"/>
        </w:rPr>
      </w:pPr>
      <w:r>
        <w:rPr>
          <w:rFonts w:ascii="Palatino Linotype" w:hAnsi="Palatino Linotype"/>
          <w:b/>
          <w:szCs w:val="22"/>
          <w:lang w:val="es-ES"/>
        </w:rPr>
        <w:t xml:space="preserve">(Artículo 28, fracción IV y V): </w:t>
      </w:r>
      <w:r>
        <w:rPr>
          <w:rFonts w:ascii="Palatino Linotype" w:hAnsi="Palatino Linotype"/>
          <w:szCs w:val="22"/>
          <w:lang w:val="es-ES"/>
        </w:rPr>
        <w:t>Los Centros de Mando Municipal son los encargados de atender y visualizar las imágenes captadas por las cámaras de videovigilancia urbana móviles o fijas de operar, procesar y custodiar los equipos de grabación o medio tecnológico analógico, digital, óptico, electrónico o cualquier sistema de videovigilancia que permita captar o grabar imágenes con o sin sonido.</w:t>
      </w:r>
    </w:p>
    <w:p w14:paraId="2760B7B0" w14:textId="77777777" w:rsidR="00380159" w:rsidRPr="00DD5D57" w:rsidRDefault="00380159" w:rsidP="00380159">
      <w:pPr>
        <w:pStyle w:val="Prrafodelista"/>
        <w:spacing w:line="360" w:lineRule="auto"/>
        <w:jc w:val="both"/>
        <w:rPr>
          <w:rFonts w:ascii="Palatino Linotype" w:hAnsi="Palatino Linotype"/>
          <w:b/>
          <w:szCs w:val="22"/>
          <w:lang w:val="es-ES"/>
        </w:rPr>
      </w:pPr>
    </w:p>
    <w:p w14:paraId="4473A63E" w14:textId="77777777" w:rsidR="00380159" w:rsidRPr="006F7BAB" w:rsidRDefault="00380159" w:rsidP="00380159">
      <w:pPr>
        <w:pStyle w:val="Prrafodelista"/>
        <w:numPr>
          <w:ilvl w:val="0"/>
          <w:numId w:val="20"/>
        </w:numPr>
        <w:spacing w:line="360" w:lineRule="auto"/>
        <w:jc w:val="both"/>
        <w:rPr>
          <w:rFonts w:ascii="Palatino Linotype" w:hAnsi="Palatino Linotype"/>
          <w:b/>
          <w:szCs w:val="22"/>
          <w:lang w:val="es-ES"/>
        </w:rPr>
      </w:pPr>
      <w:r>
        <w:rPr>
          <w:rFonts w:ascii="Palatino Linotype" w:hAnsi="Palatino Linotype"/>
          <w:b/>
          <w:szCs w:val="22"/>
          <w:lang w:val="es-ES"/>
        </w:rPr>
        <w:t xml:space="preserve">(Artículo 30, fracción IV): </w:t>
      </w:r>
      <w:r>
        <w:rPr>
          <w:rFonts w:ascii="Palatino Linotype" w:hAnsi="Palatino Linotype"/>
          <w:szCs w:val="22"/>
          <w:lang w:val="es-ES"/>
        </w:rPr>
        <w:t>Para la instalación de los Centros de Mando Municipal, es necesario contar con un área para el Sistema de Videovigilancia Urbana.</w:t>
      </w:r>
    </w:p>
    <w:p w14:paraId="23BD610E" w14:textId="77777777" w:rsidR="006F7BAB" w:rsidRPr="006F7BAB" w:rsidRDefault="006F7BAB" w:rsidP="006F7BAB">
      <w:pPr>
        <w:pStyle w:val="Prrafodelista"/>
        <w:rPr>
          <w:rFonts w:ascii="Palatino Linotype" w:hAnsi="Palatino Linotype"/>
          <w:b/>
          <w:szCs w:val="22"/>
          <w:lang w:val="es-ES"/>
        </w:rPr>
      </w:pPr>
    </w:p>
    <w:p w14:paraId="33412955" w14:textId="77777777" w:rsidR="00380159" w:rsidRPr="008B4BE4" w:rsidRDefault="008B4BE4" w:rsidP="004403B4">
      <w:pPr>
        <w:pStyle w:val="Prrafodelista"/>
        <w:numPr>
          <w:ilvl w:val="0"/>
          <w:numId w:val="20"/>
        </w:numPr>
        <w:spacing w:line="360" w:lineRule="auto"/>
        <w:jc w:val="both"/>
        <w:rPr>
          <w:rFonts w:ascii="Palatino Linotype" w:hAnsi="Palatino Linotype"/>
          <w:b/>
          <w:szCs w:val="22"/>
          <w:lang w:val="es-ES"/>
        </w:rPr>
      </w:pPr>
      <w:r>
        <w:rPr>
          <w:rFonts w:ascii="Palatino Linotype" w:hAnsi="Palatino Linotype"/>
          <w:b/>
          <w:szCs w:val="22"/>
          <w:lang w:val="es-ES"/>
        </w:rPr>
        <w:t>(</w:t>
      </w:r>
      <w:r w:rsidR="006F7BAB" w:rsidRPr="008B4BE4">
        <w:rPr>
          <w:rFonts w:ascii="Palatino Linotype" w:hAnsi="Palatino Linotype"/>
          <w:b/>
          <w:szCs w:val="22"/>
          <w:lang w:val="es-ES"/>
        </w:rPr>
        <w:t>Artículo 40</w:t>
      </w:r>
      <w:r>
        <w:rPr>
          <w:rFonts w:ascii="Palatino Linotype" w:hAnsi="Palatino Linotype"/>
          <w:b/>
          <w:szCs w:val="22"/>
          <w:lang w:val="es-ES"/>
        </w:rPr>
        <w:t>)</w:t>
      </w:r>
      <w:r w:rsidR="006F7BAB" w:rsidRPr="008B4BE4">
        <w:rPr>
          <w:rFonts w:ascii="Palatino Linotype" w:hAnsi="Palatino Linotype"/>
          <w:b/>
          <w:szCs w:val="22"/>
          <w:lang w:val="es-ES"/>
        </w:rPr>
        <w:t xml:space="preserve"> </w:t>
      </w:r>
      <w:r w:rsidR="006F7BAB" w:rsidRPr="008B4BE4">
        <w:rPr>
          <w:rFonts w:ascii="Palatino Linotype" w:hAnsi="Palatino Linotype"/>
          <w:szCs w:val="22"/>
          <w:lang w:val="es-ES"/>
        </w:rPr>
        <w:t xml:space="preserve">Los Centros de Mando Municipal que cuenten con el área de cartografía, deberán remitir al Centro de Control dentro de los primeros cinco días hábiles del mes inmediato posterior, la actualización de la cartografía básica, considerando ejes de </w:t>
      </w:r>
      <w:r w:rsidR="006F7BAB" w:rsidRPr="008B4BE4">
        <w:rPr>
          <w:rFonts w:ascii="Palatino Linotype" w:hAnsi="Palatino Linotype"/>
          <w:szCs w:val="22"/>
          <w:lang w:val="es-ES"/>
        </w:rPr>
        <w:lastRenderedPageBreak/>
        <w:t xml:space="preserve">calle, colonias y/o localidades, manzanas </w:t>
      </w:r>
      <w:r w:rsidRPr="008B4BE4">
        <w:rPr>
          <w:rFonts w:ascii="Palatino Linotype" w:hAnsi="Palatino Linotype"/>
          <w:szCs w:val="22"/>
          <w:lang w:val="es-ES"/>
        </w:rPr>
        <w:t>y sitios de interés</w:t>
      </w:r>
      <w:r w:rsidR="006F7BAB" w:rsidRPr="008B4BE4">
        <w:rPr>
          <w:rFonts w:ascii="Palatino Linotype" w:hAnsi="Palatino Linotype"/>
          <w:szCs w:val="22"/>
          <w:lang w:val="es-ES"/>
        </w:rPr>
        <w:t>.</w:t>
      </w:r>
      <w:r w:rsidR="006F7BAB" w:rsidRPr="008B4BE4">
        <w:rPr>
          <w:rFonts w:ascii="Palatino Linotype" w:hAnsi="Palatino Linotype"/>
          <w:szCs w:val="22"/>
          <w:lang w:val="es-ES"/>
        </w:rPr>
        <w:cr/>
      </w:r>
    </w:p>
    <w:p w14:paraId="65DB7426" w14:textId="77777777" w:rsidR="00380159" w:rsidRPr="00E70FFE" w:rsidRDefault="00380159" w:rsidP="00380159">
      <w:pPr>
        <w:pStyle w:val="Prrafodelista"/>
        <w:numPr>
          <w:ilvl w:val="0"/>
          <w:numId w:val="20"/>
        </w:numPr>
        <w:spacing w:line="360" w:lineRule="auto"/>
        <w:jc w:val="both"/>
        <w:rPr>
          <w:rFonts w:ascii="Palatino Linotype" w:hAnsi="Palatino Linotype"/>
          <w:b/>
          <w:szCs w:val="22"/>
          <w:lang w:val="es-ES"/>
        </w:rPr>
      </w:pPr>
      <w:r>
        <w:rPr>
          <w:rFonts w:ascii="Palatino Linotype" w:hAnsi="Palatino Linotype"/>
          <w:b/>
          <w:szCs w:val="22"/>
          <w:lang w:val="es-ES"/>
        </w:rPr>
        <w:t xml:space="preserve">(Artículo 44): </w:t>
      </w:r>
      <w:r>
        <w:rPr>
          <w:rFonts w:ascii="Palatino Linotype" w:hAnsi="Palatino Linotype"/>
          <w:szCs w:val="22"/>
          <w:lang w:val="es-ES"/>
        </w:rPr>
        <w:t>Los Centros de Mando Municipal tienen la obligación de proporcionar la información requerida por los Centros de Control.</w:t>
      </w:r>
    </w:p>
    <w:p w14:paraId="2F03C094" w14:textId="77777777" w:rsidR="00380159" w:rsidRPr="00E70FFE" w:rsidRDefault="00380159" w:rsidP="00380159">
      <w:pPr>
        <w:pStyle w:val="Prrafodelista"/>
        <w:rPr>
          <w:rFonts w:ascii="Palatino Linotype" w:hAnsi="Palatino Linotype"/>
          <w:b/>
          <w:szCs w:val="22"/>
          <w:lang w:val="es-ES"/>
        </w:rPr>
      </w:pPr>
    </w:p>
    <w:p w14:paraId="3DFFC163" w14:textId="77777777" w:rsidR="00380159" w:rsidRPr="008B4BE4" w:rsidRDefault="00380159" w:rsidP="00380159">
      <w:pPr>
        <w:pStyle w:val="Prrafodelista"/>
        <w:numPr>
          <w:ilvl w:val="0"/>
          <w:numId w:val="20"/>
        </w:numPr>
        <w:spacing w:line="360" w:lineRule="auto"/>
        <w:jc w:val="both"/>
        <w:rPr>
          <w:rFonts w:ascii="Palatino Linotype" w:hAnsi="Palatino Linotype"/>
          <w:b/>
          <w:szCs w:val="22"/>
          <w:lang w:val="es-ES"/>
        </w:rPr>
      </w:pPr>
      <w:r>
        <w:rPr>
          <w:rFonts w:ascii="Palatino Linotype" w:hAnsi="Palatino Linotype"/>
          <w:b/>
          <w:szCs w:val="22"/>
          <w:lang w:val="es-ES"/>
        </w:rPr>
        <w:t xml:space="preserve">(Artículo 45): </w:t>
      </w:r>
      <w:r w:rsidRPr="00831D58">
        <w:rPr>
          <w:rFonts w:ascii="Palatino Linotype" w:hAnsi="Palatino Linotype"/>
          <w:szCs w:val="22"/>
          <w:u w:val="single"/>
          <w:lang w:val="es-ES"/>
        </w:rPr>
        <w:t>La solicitud de información requerida por las autoridades administrativas y judiciales, deberá estar fundada y motivada</w:t>
      </w:r>
      <w:r>
        <w:rPr>
          <w:rFonts w:ascii="Palatino Linotype" w:hAnsi="Palatino Linotype"/>
          <w:szCs w:val="22"/>
          <w:lang w:val="es-ES"/>
        </w:rPr>
        <w:t>; además deberá precisar la forma en que se remitirá la información; para el caso que sea solicitada por autoridades ministeriales o de procuración de justicia, de la misma manera tendrán que proporcionar el pedimento fundado y motivado.</w:t>
      </w:r>
    </w:p>
    <w:p w14:paraId="17AAC1B8" w14:textId="77777777" w:rsidR="008B4BE4" w:rsidRPr="008B4BE4" w:rsidRDefault="008B4BE4" w:rsidP="008B4BE4">
      <w:pPr>
        <w:pStyle w:val="Prrafodelista"/>
        <w:rPr>
          <w:rFonts w:ascii="Palatino Linotype" w:hAnsi="Palatino Linotype"/>
          <w:b/>
          <w:szCs w:val="22"/>
          <w:lang w:val="es-ES"/>
        </w:rPr>
      </w:pPr>
    </w:p>
    <w:p w14:paraId="0CD65FA7" w14:textId="77777777" w:rsidR="008B4BE4" w:rsidRPr="008B4BE4" w:rsidRDefault="008B4BE4" w:rsidP="004403B4">
      <w:pPr>
        <w:pStyle w:val="Prrafodelista"/>
        <w:numPr>
          <w:ilvl w:val="0"/>
          <w:numId w:val="20"/>
        </w:numPr>
        <w:spacing w:line="360" w:lineRule="auto"/>
        <w:jc w:val="both"/>
        <w:rPr>
          <w:rFonts w:ascii="Palatino Linotype" w:hAnsi="Palatino Linotype"/>
          <w:szCs w:val="22"/>
          <w:lang w:val="es-ES"/>
        </w:rPr>
      </w:pPr>
      <w:r w:rsidRPr="008B4BE4">
        <w:rPr>
          <w:rFonts w:ascii="Palatino Linotype" w:hAnsi="Palatino Linotype"/>
          <w:b/>
          <w:szCs w:val="22"/>
          <w:lang w:val="es-ES"/>
        </w:rPr>
        <w:t xml:space="preserve">(Artículo 48, fracción VII). </w:t>
      </w:r>
      <w:r w:rsidRPr="008B4BE4">
        <w:rPr>
          <w:rFonts w:ascii="Palatino Linotype" w:hAnsi="Palatino Linotype"/>
          <w:szCs w:val="22"/>
          <w:lang w:val="es-ES"/>
        </w:rPr>
        <w:t>La Comisión en coordinación con el Centro de Control tendrá como función Llevar a cabo en forma periódica, inspecciones y visitas de supervisión a los lugares donde se</w:t>
      </w:r>
      <w:r>
        <w:rPr>
          <w:rFonts w:ascii="Palatino Linotype" w:hAnsi="Palatino Linotype"/>
          <w:szCs w:val="22"/>
          <w:lang w:val="es-ES"/>
        </w:rPr>
        <w:t xml:space="preserve"> </w:t>
      </w:r>
      <w:r w:rsidRPr="008B4BE4">
        <w:rPr>
          <w:rFonts w:ascii="Palatino Linotype" w:hAnsi="Palatino Linotype"/>
          <w:szCs w:val="22"/>
          <w:lang w:val="es-ES"/>
        </w:rPr>
        <w:t>cuente con vide</w:t>
      </w:r>
      <w:r>
        <w:rPr>
          <w:rFonts w:ascii="Palatino Linotype" w:hAnsi="Palatino Linotype"/>
          <w:szCs w:val="22"/>
          <w:lang w:val="es-ES"/>
        </w:rPr>
        <w:t>ovigilancia.</w:t>
      </w:r>
    </w:p>
    <w:p w14:paraId="172038CD" w14:textId="77777777" w:rsidR="00380159" w:rsidRPr="00B47F2B" w:rsidRDefault="00380159" w:rsidP="00380159">
      <w:pPr>
        <w:pStyle w:val="Prrafodelista"/>
        <w:rPr>
          <w:rFonts w:ascii="Palatino Linotype" w:hAnsi="Palatino Linotype"/>
          <w:b/>
          <w:szCs w:val="22"/>
          <w:lang w:val="es-ES"/>
        </w:rPr>
      </w:pPr>
    </w:p>
    <w:p w14:paraId="4A2FCD9D" w14:textId="77777777" w:rsidR="00380159" w:rsidRPr="00B47F2B" w:rsidRDefault="00380159" w:rsidP="00380159">
      <w:pPr>
        <w:pStyle w:val="Prrafodelista"/>
        <w:numPr>
          <w:ilvl w:val="0"/>
          <w:numId w:val="20"/>
        </w:numPr>
        <w:spacing w:line="360" w:lineRule="auto"/>
        <w:jc w:val="both"/>
        <w:rPr>
          <w:rFonts w:ascii="Palatino Linotype" w:hAnsi="Palatino Linotype"/>
          <w:b/>
          <w:szCs w:val="22"/>
          <w:lang w:val="es-ES"/>
        </w:rPr>
      </w:pPr>
      <w:r>
        <w:rPr>
          <w:rFonts w:ascii="Palatino Linotype" w:hAnsi="Palatino Linotype"/>
          <w:b/>
          <w:szCs w:val="22"/>
          <w:lang w:val="es-ES"/>
        </w:rPr>
        <w:t xml:space="preserve">(Artículo 54): </w:t>
      </w:r>
      <w:r>
        <w:rPr>
          <w:rFonts w:ascii="Palatino Linotype" w:hAnsi="Palatino Linotype"/>
          <w:szCs w:val="22"/>
          <w:lang w:val="es-ES"/>
        </w:rPr>
        <w:t>Los Centros de Mando Municipal que operen sistemas de videovigilancia, están obligados a dar el siguiente tratamiento a las grabaciones:</w:t>
      </w:r>
    </w:p>
    <w:p w14:paraId="26EFE245" w14:textId="77777777" w:rsidR="00380159" w:rsidRPr="00B47F2B" w:rsidRDefault="00380159" w:rsidP="00380159">
      <w:pPr>
        <w:pStyle w:val="Prrafodelista"/>
        <w:rPr>
          <w:rFonts w:ascii="Palatino Linotype" w:hAnsi="Palatino Linotype"/>
          <w:b/>
          <w:szCs w:val="22"/>
          <w:lang w:val="es-ES"/>
        </w:rPr>
      </w:pPr>
    </w:p>
    <w:p w14:paraId="5BC82990" w14:textId="77777777" w:rsidR="00380159" w:rsidRPr="00F81733" w:rsidRDefault="00380159" w:rsidP="00380159">
      <w:pPr>
        <w:pStyle w:val="Prrafodelista"/>
        <w:numPr>
          <w:ilvl w:val="0"/>
          <w:numId w:val="21"/>
        </w:numPr>
        <w:spacing w:line="360" w:lineRule="auto"/>
        <w:jc w:val="both"/>
        <w:rPr>
          <w:rFonts w:ascii="Palatino Linotype" w:hAnsi="Palatino Linotype"/>
          <w:b/>
          <w:szCs w:val="22"/>
          <w:lang w:val="es-ES"/>
        </w:rPr>
      </w:pPr>
      <w:r>
        <w:rPr>
          <w:rFonts w:ascii="Palatino Linotype" w:hAnsi="Palatino Linotype"/>
          <w:szCs w:val="22"/>
          <w:lang w:val="es-ES"/>
        </w:rPr>
        <w:t>Si capta o graba la probable comisión de un delito, infracción o falta administrativa, dará aviso y copia de la grabación a la autoridad administrativa o ministerial;</w:t>
      </w:r>
    </w:p>
    <w:p w14:paraId="28EF5181" w14:textId="77777777" w:rsidR="00380159" w:rsidRPr="00037C5D" w:rsidRDefault="00380159" w:rsidP="00380159">
      <w:pPr>
        <w:pStyle w:val="Prrafodelista"/>
        <w:numPr>
          <w:ilvl w:val="0"/>
          <w:numId w:val="21"/>
        </w:numPr>
        <w:spacing w:line="360" w:lineRule="auto"/>
        <w:jc w:val="both"/>
        <w:rPr>
          <w:rFonts w:ascii="Palatino Linotype" w:hAnsi="Palatino Linotype"/>
          <w:b/>
          <w:szCs w:val="22"/>
          <w:lang w:val="es-ES"/>
        </w:rPr>
      </w:pPr>
      <w:r>
        <w:rPr>
          <w:rFonts w:ascii="Palatino Linotype" w:hAnsi="Palatino Linotype"/>
          <w:szCs w:val="22"/>
          <w:lang w:val="es-ES"/>
        </w:rPr>
        <w:t>Las grabaciones deberán de ser almacenadas en lugar óptimo, seguro y determinado;</w:t>
      </w:r>
    </w:p>
    <w:p w14:paraId="001693B0" w14:textId="77777777" w:rsidR="00380159" w:rsidRPr="008B4BE4" w:rsidRDefault="00380159" w:rsidP="00380159">
      <w:pPr>
        <w:pStyle w:val="Prrafodelista"/>
        <w:numPr>
          <w:ilvl w:val="0"/>
          <w:numId w:val="21"/>
        </w:numPr>
        <w:spacing w:line="360" w:lineRule="auto"/>
        <w:jc w:val="both"/>
        <w:rPr>
          <w:rFonts w:ascii="Palatino Linotype" w:hAnsi="Palatino Linotype"/>
          <w:szCs w:val="22"/>
          <w:lang w:val="es-ES"/>
        </w:rPr>
      </w:pPr>
      <w:r w:rsidRPr="008B4BE4">
        <w:rPr>
          <w:rFonts w:ascii="Palatino Linotype" w:hAnsi="Palatino Linotype"/>
          <w:bCs/>
          <w:szCs w:val="22"/>
          <w:lang w:val="es-ES"/>
        </w:rPr>
        <w:t>Queda prohibida la exhibición, entrega o transferencia total o parcial de grabaciones a persona o autoridad alguna, sin la orden debidamente fundada y motivada</w:t>
      </w:r>
      <w:r w:rsidRPr="008B4BE4">
        <w:rPr>
          <w:rFonts w:ascii="Palatino Linotype" w:hAnsi="Palatino Linotype"/>
          <w:szCs w:val="22"/>
          <w:lang w:val="es-ES"/>
        </w:rPr>
        <w:t>;</w:t>
      </w:r>
    </w:p>
    <w:p w14:paraId="7D2C87E6" w14:textId="77777777" w:rsidR="00380159" w:rsidRPr="00037C5D" w:rsidRDefault="00380159" w:rsidP="00380159">
      <w:pPr>
        <w:pStyle w:val="Prrafodelista"/>
        <w:numPr>
          <w:ilvl w:val="0"/>
          <w:numId w:val="21"/>
        </w:numPr>
        <w:spacing w:line="360" w:lineRule="auto"/>
        <w:jc w:val="both"/>
        <w:rPr>
          <w:rFonts w:ascii="Palatino Linotype" w:hAnsi="Palatino Linotype"/>
          <w:b/>
          <w:szCs w:val="22"/>
          <w:lang w:val="es-ES"/>
        </w:rPr>
      </w:pPr>
      <w:r>
        <w:rPr>
          <w:rFonts w:ascii="Palatino Linotype" w:hAnsi="Palatino Linotype"/>
          <w:szCs w:val="22"/>
          <w:lang w:val="es-ES"/>
        </w:rPr>
        <w:t>Queda prohibida toda manipulación que se produzca en la grabación, alteración, daño u otro que genere duda de su autenticidad, y</w:t>
      </w:r>
    </w:p>
    <w:p w14:paraId="30666EE7" w14:textId="77777777" w:rsidR="00380159" w:rsidRPr="00C97EFB" w:rsidRDefault="00380159" w:rsidP="00380159">
      <w:pPr>
        <w:pStyle w:val="Prrafodelista"/>
        <w:numPr>
          <w:ilvl w:val="0"/>
          <w:numId w:val="21"/>
        </w:numPr>
        <w:spacing w:line="360" w:lineRule="auto"/>
        <w:jc w:val="both"/>
        <w:rPr>
          <w:rFonts w:ascii="Palatino Linotype" w:hAnsi="Palatino Linotype"/>
          <w:b/>
          <w:szCs w:val="22"/>
          <w:lang w:val="es-ES"/>
        </w:rPr>
      </w:pPr>
      <w:r>
        <w:rPr>
          <w:rFonts w:ascii="Palatino Linotype" w:hAnsi="Palatino Linotype"/>
          <w:szCs w:val="22"/>
          <w:lang w:val="es-ES"/>
        </w:rPr>
        <w:lastRenderedPageBreak/>
        <w:t>Es responsabilidad directa y exclusiva de la autoridad o del Permisionario de Servicios de Seguridad Privada, que llevan a cabo acciones de videovigilancia.</w:t>
      </w:r>
    </w:p>
    <w:p w14:paraId="64B96E34" w14:textId="77777777" w:rsidR="00380159" w:rsidRPr="00B47F2B" w:rsidRDefault="00380159" w:rsidP="00380159">
      <w:pPr>
        <w:pStyle w:val="Prrafodelista"/>
        <w:rPr>
          <w:rFonts w:ascii="Palatino Linotype" w:hAnsi="Palatino Linotype"/>
          <w:b/>
          <w:szCs w:val="22"/>
          <w:lang w:val="es-ES"/>
        </w:rPr>
      </w:pPr>
    </w:p>
    <w:p w14:paraId="38C5BC60" w14:textId="77777777" w:rsidR="00380159" w:rsidRPr="00FC7A58" w:rsidRDefault="00380159" w:rsidP="00380159">
      <w:pPr>
        <w:pStyle w:val="Prrafodelista"/>
        <w:numPr>
          <w:ilvl w:val="0"/>
          <w:numId w:val="20"/>
        </w:numPr>
        <w:spacing w:line="360" w:lineRule="auto"/>
        <w:jc w:val="both"/>
        <w:rPr>
          <w:rFonts w:ascii="Palatino Linotype" w:hAnsi="Palatino Linotype"/>
          <w:b/>
          <w:szCs w:val="22"/>
          <w:lang w:val="es-ES"/>
        </w:rPr>
      </w:pPr>
      <w:r w:rsidRPr="00001CCD">
        <w:rPr>
          <w:rFonts w:ascii="Palatino Linotype" w:hAnsi="Palatino Linotype"/>
          <w:b/>
          <w:szCs w:val="22"/>
          <w:lang w:val="es-ES"/>
        </w:rPr>
        <w:t>(</w:t>
      </w:r>
      <w:r>
        <w:rPr>
          <w:rFonts w:ascii="Palatino Linotype" w:hAnsi="Palatino Linotype"/>
          <w:b/>
          <w:szCs w:val="22"/>
          <w:lang w:val="es-ES"/>
        </w:rPr>
        <w:t>Artículo 59</w:t>
      </w:r>
      <w:r w:rsidRPr="00001CCD">
        <w:rPr>
          <w:rFonts w:ascii="Palatino Linotype" w:hAnsi="Palatino Linotype"/>
          <w:b/>
          <w:szCs w:val="22"/>
          <w:lang w:val="es-ES"/>
        </w:rPr>
        <w:t>)</w:t>
      </w:r>
      <w:r>
        <w:rPr>
          <w:rFonts w:ascii="Palatino Linotype" w:hAnsi="Palatino Linotype"/>
          <w:b/>
          <w:szCs w:val="22"/>
          <w:lang w:val="es-ES"/>
        </w:rPr>
        <w:t xml:space="preserve">: </w:t>
      </w:r>
      <w:r>
        <w:rPr>
          <w:rFonts w:ascii="Palatino Linotype" w:hAnsi="Palatino Linotype"/>
          <w:szCs w:val="22"/>
          <w:lang w:val="es-ES"/>
        </w:rPr>
        <w:t>La instalación de cámaras de videovigilancia, se hará en los siguientes lugares estratégicos: accesos y salidas de cabeceras municipales, vías primarias, cruces principales, primer cuadro y áreas de interés.</w:t>
      </w:r>
    </w:p>
    <w:p w14:paraId="14D86F8B" w14:textId="77777777" w:rsidR="00380159" w:rsidRPr="00FC7A58" w:rsidRDefault="00380159" w:rsidP="00380159">
      <w:pPr>
        <w:pStyle w:val="Prrafodelista"/>
        <w:spacing w:line="360" w:lineRule="auto"/>
        <w:jc w:val="both"/>
        <w:rPr>
          <w:rFonts w:ascii="Palatino Linotype" w:hAnsi="Palatino Linotype"/>
          <w:b/>
          <w:szCs w:val="22"/>
          <w:lang w:val="es-ES"/>
        </w:rPr>
      </w:pPr>
    </w:p>
    <w:p w14:paraId="4E3BD19B" w14:textId="77777777" w:rsidR="00380159" w:rsidRPr="00001CCD" w:rsidRDefault="00380159" w:rsidP="00380159">
      <w:pPr>
        <w:pStyle w:val="Prrafodelista"/>
        <w:numPr>
          <w:ilvl w:val="0"/>
          <w:numId w:val="20"/>
        </w:numPr>
        <w:spacing w:line="360" w:lineRule="auto"/>
        <w:jc w:val="both"/>
        <w:rPr>
          <w:rFonts w:ascii="Palatino Linotype" w:hAnsi="Palatino Linotype"/>
          <w:b/>
          <w:szCs w:val="22"/>
          <w:lang w:val="es-ES"/>
        </w:rPr>
      </w:pPr>
      <w:r>
        <w:rPr>
          <w:rFonts w:ascii="Palatino Linotype" w:hAnsi="Palatino Linotype"/>
          <w:b/>
          <w:szCs w:val="22"/>
          <w:lang w:val="es-ES"/>
        </w:rPr>
        <w:t xml:space="preserve">(Artículo 126, 127, 128): </w:t>
      </w:r>
      <w:r>
        <w:rPr>
          <w:rFonts w:ascii="Palatino Linotype" w:hAnsi="Palatino Linotype"/>
          <w:szCs w:val="22"/>
          <w:lang w:val="es-ES"/>
        </w:rPr>
        <w:t xml:space="preserve">Establece las sanciones a los servidores públicos responsables en la obtención, visualización, utilización, control y canalización de la información en materia de seguridad pública, por incumplimiento de la </w:t>
      </w:r>
      <w:r w:rsidRPr="00FC7A58">
        <w:rPr>
          <w:rFonts w:ascii="Palatino Linotype" w:hAnsi="Palatino Linotype"/>
          <w:szCs w:val="22"/>
          <w:lang w:val="es-ES"/>
        </w:rPr>
        <w:t>Ley que Regula el Uso de Tecnologías de la Información y Comunicación para la Seguridad Pública del Estado de México</w:t>
      </w:r>
      <w:r>
        <w:rPr>
          <w:rFonts w:ascii="Palatino Linotype" w:hAnsi="Palatino Linotype"/>
          <w:szCs w:val="22"/>
          <w:lang w:val="es-ES"/>
        </w:rPr>
        <w:t xml:space="preserve"> y su Reglamento, así como el mal uso o sustracción de la información obtenida, entre otras, por los sistemas de videovigilancia.</w:t>
      </w:r>
    </w:p>
    <w:p w14:paraId="67E5044B" w14:textId="77777777" w:rsidR="00380159" w:rsidRDefault="00380159" w:rsidP="00380159">
      <w:pPr>
        <w:spacing w:line="360" w:lineRule="auto"/>
        <w:jc w:val="both"/>
        <w:rPr>
          <w:rFonts w:ascii="Palatino Linotype" w:hAnsi="Palatino Linotype"/>
          <w:sz w:val="22"/>
          <w:szCs w:val="22"/>
          <w:lang w:val="es-ES"/>
        </w:rPr>
      </w:pPr>
    </w:p>
    <w:p w14:paraId="57E29B0B" w14:textId="77777777" w:rsidR="00380159" w:rsidRPr="00BC175C" w:rsidRDefault="00380159" w:rsidP="00380159">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Conforme a lo anterior, se considera que las cámaras de videovigilancia en materia de seguridad pública, son equipos o sistemas tecnológicos, utilizados para el tratamiento de voz e imagen, que tienen como fin grabar o captar imágenes con o sin sonido, en </w:t>
      </w:r>
      <w:r>
        <w:rPr>
          <w:rFonts w:ascii="Palatino Linotype" w:hAnsi="Palatino Linotype"/>
          <w:b/>
          <w:sz w:val="22"/>
          <w:szCs w:val="22"/>
          <w:lang w:val="es-ES"/>
        </w:rPr>
        <w:t>lugares públicos o privados con acceso</w:t>
      </w:r>
      <w:r w:rsidR="004403B4">
        <w:rPr>
          <w:rFonts w:ascii="Palatino Linotype" w:hAnsi="Palatino Linotype"/>
          <w:b/>
          <w:sz w:val="22"/>
          <w:szCs w:val="22"/>
          <w:lang w:val="es-ES"/>
        </w:rPr>
        <w:t xml:space="preserve"> de ubicación </w:t>
      </w:r>
      <w:r>
        <w:rPr>
          <w:rFonts w:ascii="Palatino Linotype" w:hAnsi="Palatino Linotype"/>
          <w:b/>
          <w:sz w:val="22"/>
          <w:szCs w:val="22"/>
          <w:lang w:val="es-ES"/>
        </w:rPr>
        <w:t>al público</w:t>
      </w:r>
      <w:r w:rsidR="00576827">
        <w:rPr>
          <w:rFonts w:ascii="Palatino Linotype" w:hAnsi="Palatino Linotype"/>
          <w:b/>
          <w:sz w:val="22"/>
          <w:szCs w:val="22"/>
          <w:lang w:val="es-ES"/>
        </w:rPr>
        <w:t xml:space="preserve"> (avenidas principales)</w:t>
      </w:r>
      <w:r>
        <w:rPr>
          <w:rFonts w:ascii="Palatino Linotype" w:hAnsi="Palatino Linotype"/>
          <w:b/>
          <w:sz w:val="22"/>
          <w:szCs w:val="22"/>
          <w:lang w:val="es-ES"/>
        </w:rPr>
        <w:t xml:space="preserve">, </w:t>
      </w:r>
      <w:r>
        <w:rPr>
          <w:rFonts w:ascii="Palatino Linotype" w:hAnsi="Palatino Linotype"/>
          <w:sz w:val="22"/>
          <w:szCs w:val="22"/>
          <w:lang w:val="es-ES"/>
        </w:rPr>
        <w:t>en materia de seguridad pública, mismas que con utilizadas para la prevención e investigación de delitos e infracciones administrativas, imposición de sanciones y reacción inmediata.</w:t>
      </w:r>
    </w:p>
    <w:p w14:paraId="2B62E11F" w14:textId="77777777" w:rsidR="00380159" w:rsidRDefault="00380159" w:rsidP="00380159">
      <w:pPr>
        <w:spacing w:line="360" w:lineRule="auto"/>
        <w:jc w:val="both"/>
        <w:rPr>
          <w:rFonts w:ascii="Palatino Linotype" w:hAnsi="Palatino Linotype"/>
          <w:sz w:val="22"/>
          <w:szCs w:val="22"/>
          <w:lang w:val="es-ES"/>
        </w:rPr>
      </w:pPr>
    </w:p>
    <w:p w14:paraId="0B6319DD" w14:textId="77777777" w:rsidR="00380159" w:rsidRPr="00A71513" w:rsidRDefault="00380159" w:rsidP="00380159">
      <w:pPr>
        <w:spacing w:line="360" w:lineRule="auto"/>
        <w:jc w:val="both"/>
        <w:rPr>
          <w:rFonts w:ascii="Palatino Linotype" w:hAnsi="Palatino Linotype"/>
          <w:sz w:val="22"/>
          <w:szCs w:val="22"/>
          <w:lang w:val="es-ES"/>
        </w:rPr>
      </w:pPr>
      <w:r w:rsidRPr="00A71513">
        <w:rPr>
          <w:rFonts w:ascii="Palatino Linotype" w:hAnsi="Palatino Linotype"/>
          <w:sz w:val="22"/>
          <w:szCs w:val="22"/>
          <w:lang w:val="es-ES"/>
        </w:rPr>
        <w:t xml:space="preserve">Asimismo, se puede colegir que </w:t>
      </w:r>
      <w:r w:rsidRPr="00A71513">
        <w:rPr>
          <w:rFonts w:ascii="Palatino Linotype" w:hAnsi="Palatino Linotype"/>
          <w:b/>
          <w:sz w:val="22"/>
          <w:szCs w:val="22"/>
          <w:lang w:val="es-ES"/>
        </w:rPr>
        <w:t>la videograbación, es el producto de la videovigilancia realizada por las cámaras de seguridad pública</w:t>
      </w:r>
      <w:r w:rsidR="00576827" w:rsidRPr="00A71513">
        <w:rPr>
          <w:rFonts w:ascii="Palatino Linotype" w:hAnsi="Palatino Linotype"/>
          <w:b/>
          <w:sz w:val="22"/>
          <w:szCs w:val="22"/>
          <w:lang w:val="es-ES"/>
        </w:rPr>
        <w:t xml:space="preserve"> colocada</w:t>
      </w:r>
      <w:r w:rsidR="0098525F" w:rsidRPr="00A71513">
        <w:rPr>
          <w:rFonts w:ascii="Palatino Linotype" w:hAnsi="Palatino Linotype"/>
          <w:b/>
          <w:sz w:val="22"/>
          <w:szCs w:val="22"/>
          <w:lang w:val="es-ES"/>
        </w:rPr>
        <w:t>s</w:t>
      </w:r>
      <w:r w:rsidR="00576827" w:rsidRPr="00A71513">
        <w:rPr>
          <w:rFonts w:ascii="Palatino Linotype" w:hAnsi="Palatino Linotype"/>
          <w:b/>
          <w:sz w:val="22"/>
          <w:szCs w:val="22"/>
          <w:lang w:val="es-ES"/>
        </w:rPr>
        <w:t xml:space="preserve"> en un lugar estratégico</w:t>
      </w:r>
      <w:r w:rsidRPr="00A71513">
        <w:rPr>
          <w:rFonts w:ascii="Palatino Linotype" w:hAnsi="Palatino Linotype"/>
          <w:sz w:val="22"/>
          <w:szCs w:val="22"/>
          <w:lang w:val="es-ES"/>
        </w:rPr>
        <w:t xml:space="preserve">, </w:t>
      </w:r>
      <w:r w:rsidR="0098525F" w:rsidRPr="00A71513">
        <w:rPr>
          <w:rFonts w:ascii="Palatino Linotype" w:hAnsi="Palatino Linotype"/>
          <w:sz w:val="22"/>
          <w:szCs w:val="22"/>
          <w:lang w:val="es-ES"/>
        </w:rPr>
        <w:t>dentro de las zonas que registran los delitos de mayor impacto para la sociedad, así como en las intersecciones viales más conflictivas, zonas de mayor índice de percepción de inseguridad en el municipio de Naucalpan de Juárez</w:t>
      </w:r>
      <w:r w:rsidRPr="00A71513">
        <w:rPr>
          <w:rFonts w:ascii="Palatino Linotype" w:hAnsi="Palatino Linotype"/>
          <w:sz w:val="22"/>
          <w:szCs w:val="22"/>
          <w:lang w:val="es-ES"/>
        </w:rPr>
        <w:t>.</w:t>
      </w:r>
    </w:p>
    <w:p w14:paraId="73E3DE37" w14:textId="77777777" w:rsidR="00380159" w:rsidRDefault="00380159" w:rsidP="00380159">
      <w:pPr>
        <w:spacing w:line="360" w:lineRule="auto"/>
        <w:jc w:val="both"/>
        <w:rPr>
          <w:rFonts w:ascii="Palatino Linotype" w:hAnsi="Palatino Linotype"/>
          <w:sz w:val="22"/>
          <w:szCs w:val="22"/>
          <w:lang w:val="es-ES"/>
        </w:rPr>
      </w:pPr>
    </w:p>
    <w:p w14:paraId="07D0E742" w14:textId="77777777" w:rsidR="00380159" w:rsidRDefault="00380159" w:rsidP="00380159">
      <w:pPr>
        <w:spacing w:line="360" w:lineRule="auto"/>
        <w:jc w:val="both"/>
        <w:rPr>
          <w:rFonts w:ascii="Palatino Linotype" w:hAnsi="Palatino Linotype"/>
          <w:sz w:val="22"/>
          <w:szCs w:val="22"/>
          <w:lang w:val="es-ES"/>
        </w:rPr>
      </w:pPr>
      <w:r>
        <w:rPr>
          <w:rFonts w:ascii="Palatino Linotype" w:hAnsi="Palatino Linotype"/>
          <w:sz w:val="22"/>
          <w:szCs w:val="22"/>
          <w:lang w:val="es-ES"/>
        </w:rPr>
        <w:lastRenderedPageBreak/>
        <w:t>Conforme a tal situación, se advierte que la pretensión del</w:t>
      </w:r>
      <w:r w:rsidR="0098525F">
        <w:rPr>
          <w:rFonts w:ascii="Palatino Linotype" w:hAnsi="Palatino Linotype"/>
          <w:sz w:val="22"/>
          <w:szCs w:val="22"/>
          <w:lang w:val="es-ES"/>
        </w:rPr>
        <w:t xml:space="preserve"> ahora Recurrente es obtener la localización de las cámaras en la avenida primero de mayo</w:t>
      </w:r>
      <w:r>
        <w:rPr>
          <w:rFonts w:ascii="Palatino Linotype" w:hAnsi="Palatino Linotype"/>
          <w:sz w:val="22"/>
          <w:szCs w:val="22"/>
          <w:lang w:val="es-ES"/>
        </w:rPr>
        <w:t xml:space="preserve">; </w:t>
      </w:r>
      <w:r w:rsidR="0098525F">
        <w:rPr>
          <w:rFonts w:ascii="Palatino Linotype" w:hAnsi="Palatino Linotype"/>
          <w:sz w:val="22"/>
          <w:szCs w:val="22"/>
          <w:lang w:val="es-ES"/>
        </w:rPr>
        <w:t xml:space="preserve">mismas que sirven para mantener el </w:t>
      </w:r>
      <w:r>
        <w:rPr>
          <w:rFonts w:ascii="Palatino Linotype" w:hAnsi="Palatino Linotype"/>
          <w:sz w:val="22"/>
          <w:szCs w:val="22"/>
          <w:lang w:val="es-ES"/>
        </w:rPr>
        <w:t>orden y paz social, así como, para la prevención y persecución de delitos.</w:t>
      </w:r>
    </w:p>
    <w:p w14:paraId="74448B71" w14:textId="77777777" w:rsidR="00380159" w:rsidRDefault="00380159" w:rsidP="00380159">
      <w:pPr>
        <w:spacing w:line="360" w:lineRule="auto"/>
        <w:jc w:val="both"/>
        <w:rPr>
          <w:rFonts w:ascii="Palatino Linotype" w:hAnsi="Palatino Linotype"/>
          <w:sz w:val="22"/>
          <w:szCs w:val="22"/>
          <w:lang w:val="es-ES"/>
        </w:rPr>
      </w:pPr>
    </w:p>
    <w:p w14:paraId="07DEBDE7" w14:textId="77777777" w:rsidR="00027F85" w:rsidRDefault="00945387" w:rsidP="00380159">
      <w:pPr>
        <w:spacing w:line="360" w:lineRule="auto"/>
        <w:jc w:val="both"/>
        <w:rPr>
          <w:rFonts w:ascii="Palatino Linotype" w:hAnsi="Palatino Linotype"/>
          <w:sz w:val="22"/>
          <w:szCs w:val="22"/>
          <w:lang w:val="es-ES"/>
        </w:rPr>
      </w:pPr>
      <w:r w:rsidRPr="00945387">
        <w:rPr>
          <w:rFonts w:ascii="Palatino Linotype" w:hAnsi="Palatino Linotype"/>
          <w:sz w:val="22"/>
          <w:szCs w:val="22"/>
          <w:lang w:val="es-ES"/>
        </w:rPr>
        <w:t xml:space="preserve">Bajo este contexto, </w:t>
      </w:r>
      <w:r>
        <w:rPr>
          <w:rFonts w:ascii="Palatino Linotype" w:hAnsi="Palatino Linotype"/>
          <w:sz w:val="22"/>
          <w:szCs w:val="22"/>
          <w:lang w:val="es-ES"/>
        </w:rPr>
        <w:t>se</w:t>
      </w:r>
      <w:r w:rsidR="00027F85">
        <w:rPr>
          <w:rFonts w:ascii="Palatino Linotype" w:hAnsi="Palatino Linotype"/>
          <w:sz w:val="22"/>
          <w:szCs w:val="22"/>
          <w:lang w:val="es-ES"/>
        </w:rPr>
        <w:t xml:space="preserve"> debe considerar lo siguiente:</w:t>
      </w:r>
    </w:p>
    <w:p w14:paraId="22595667" w14:textId="77777777" w:rsidR="00027F85" w:rsidRDefault="00027F85" w:rsidP="00380159">
      <w:pPr>
        <w:spacing w:line="360" w:lineRule="auto"/>
        <w:jc w:val="both"/>
        <w:rPr>
          <w:rFonts w:ascii="Palatino Linotype" w:hAnsi="Palatino Linotype"/>
          <w:sz w:val="22"/>
          <w:szCs w:val="22"/>
          <w:lang w:val="es-ES"/>
        </w:rPr>
      </w:pPr>
    </w:p>
    <w:p w14:paraId="39DC2E6E" w14:textId="3841ED52" w:rsidR="00027F85" w:rsidRDefault="00027F85" w:rsidP="00380159">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Las cámaras son de fácil identificación y se encuentran a la vista de cualquier persona, lo quiere decir que su ubicación física, </w:t>
      </w:r>
      <w:r w:rsidR="000E3E7F">
        <w:rPr>
          <w:rFonts w:ascii="Palatino Linotype" w:hAnsi="Palatino Linotype"/>
          <w:sz w:val="22"/>
          <w:szCs w:val="22"/>
          <w:lang w:val="es-ES"/>
        </w:rPr>
        <w:t>es de conocimiento público.</w:t>
      </w:r>
    </w:p>
    <w:p w14:paraId="543A2E9E" w14:textId="571B3658" w:rsidR="000E3E7F" w:rsidRDefault="000E3E7F" w:rsidP="00380159">
      <w:pPr>
        <w:spacing w:line="360" w:lineRule="auto"/>
        <w:jc w:val="both"/>
        <w:rPr>
          <w:rFonts w:ascii="Palatino Linotype" w:hAnsi="Palatino Linotype"/>
          <w:sz w:val="22"/>
          <w:szCs w:val="22"/>
          <w:lang w:val="es-ES"/>
        </w:rPr>
      </w:pPr>
    </w:p>
    <w:p w14:paraId="4A00AABB" w14:textId="49CD67D3" w:rsidR="000E3E7F" w:rsidRPr="004C0924" w:rsidRDefault="000E3E7F" w:rsidP="004C0924">
      <w:pPr>
        <w:pStyle w:val="Prrafodelista"/>
        <w:numPr>
          <w:ilvl w:val="0"/>
          <w:numId w:val="27"/>
        </w:numPr>
        <w:spacing w:line="360" w:lineRule="auto"/>
        <w:jc w:val="both"/>
        <w:rPr>
          <w:rFonts w:ascii="Palatino Linotype" w:hAnsi="Palatino Linotype"/>
          <w:szCs w:val="22"/>
          <w:lang w:val="es-ES"/>
        </w:rPr>
      </w:pPr>
      <w:r w:rsidRPr="004C0924">
        <w:rPr>
          <w:rFonts w:ascii="Palatino Linotype" w:hAnsi="Palatino Linotype"/>
          <w:szCs w:val="22"/>
          <w:lang w:val="es-ES"/>
        </w:rPr>
        <w:t>Saber dónde se encuentran ubicadas las cámaras de seguridad del Ayuntamiento, es de interés público en virtud de que si una persona es víctima de un delito, puede</w:t>
      </w:r>
      <w:r w:rsidR="008D080C" w:rsidRPr="004C0924">
        <w:rPr>
          <w:rFonts w:ascii="Palatino Linotype" w:hAnsi="Palatino Linotype"/>
          <w:szCs w:val="22"/>
          <w:lang w:val="es-ES"/>
        </w:rPr>
        <w:t xml:space="preserve"> indicar a la autoridad ministerial, al momento de presentar su denuncia, que en el lugar de los hechos existe una cámara de seguridad que puede servir como prueba.</w:t>
      </w:r>
    </w:p>
    <w:p w14:paraId="6814EC1B" w14:textId="05B2BB94" w:rsidR="008D080C" w:rsidRDefault="008D080C" w:rsidP="00380159">
      <w:pPr>
        <w:spacing w:line="360" w:lineRule="auto"/>
        <w:jc w:val="both"/>
        <w:rPr>
          <w:rFonts w:ascii="Palatino Linotype" w:hAnsi="Palatino Linotype"/>
          <w:sz w:val="22"/>
          <w:szCs w:val="22"/>
          <w:lang w:val="es-ES"/>
        </w:rPr>
      </w:pPr>
    </w:p>
    <w:p w14:paraId="34D2C23B" w14:textId="2E3880F1" w:rsidR="008D080C" w:rsidRPr="004C0924" w:rsidRDefault="004E71B1" w:rsidP="004C0924">
      <w:pPr>
        <w:pStyle w:val="Prrafodelista"/>
        <w:numPr>
          <w:ilvl w:val="0"/>
          <w:numId w:val="27"/>
        </w:numPr>
        <w:spacing w:line="360" w:lineRule="auto"/>
        <w:jc w:val="both"/>
        <w:rPr>
          <w:rFonts w:ascii="Palatino Linotype" w:hAnsi="Palatino Linotype"/>
          <w:szCs w:val="22"/>
          <w:lang w:val="es-ES"/>
        </w:rPr>
      </w:pPr>
      <w:r w:rsidRPr="004C0924">
        <w:rPr>
          <w:rFonts w:ascii="Palatino Linotype" w:hAnsi="Palatino Linotype"/>
          <w:szCs w:val="22"/>
          <w:lang w:val="es-ES"/>
        </w:rPr>
        <w:t>Además permite a la ciudadanía conocer si estas estás ubicadas en las zonas estratégicas y de alto riesgo o, por el contrario su ubicación no atiende a los intereses y seguridad de la comunidad.</w:t>
      </w:r>
    </w:p>
    <w:p w14:paraId="48B7579F" w14:textId="3CA93FD6" w:rsidR="004E71B1" w:rsidRDefault="004E71B1" w:rsidP="00380159">
      <w:pPr>
        <w:spacing w:line="360" w:lineRule="auto"/>
        <w:jc w:val="both"/>
        <w:rPr>
          <w:rFonts w:ascii="Palatino Linotype" w:hAnsi="Palatino Linotype"/>
          <w:sz w:val="22"/>
          <w:szCs w:val="22"/>
          <w:lang w:val="es-ES"/>
        </w:rPr>
      </w:pPr>
    </w:p>
    <w:p w14:paraId="4402BCC0" w14:textId="489676DA" w:rsidR="004E71B1" w:rsidRDefault="004E71B1" w:rsidP="004C0924">
      <w:pPr>
        <w:pStyle w:val="Prrafodelista"/>
        <w:numPr>
          <w:ilvl w:val="0"/>
          <w:numId w:val="27"/>
        </w:numPr>
        <w:spacing w:line="360" w:lineRule="auto"/>
        <w:jc w:val="both"/>
        <w:rPr>
          <w:rFonts w:ascii="Palatino Linotype" w:hAnsi="Palatino Linotype"/>
          <w:szCs w:val="22"/>
          <w:lang w:val="es-ES"/>
        </w:rPr>
      </w:pPr>
      <w:r w:rsidRPr="004C0924">
        <w:rPr>
          <w:rFonts w:ascii="Palatino Linotype" w:hAnsi="Palatino Linotype"/>
          <w:szCs w:val="22"/>
          <w:lang w:val="es-ES"/>
        </w:rPr>
        <w:t xml:space="preserve">De igual forma, es posible identificar </w:t>
      </w:r>
      <w:r w:rsidR="004C0924" w:rsidRPr="004C0924">
        <w:rPr>
          <w:rFonts w:ascii="Palatino Linotype" w:hAnsi="Palatino Linotype"/>
          <w:szCs w:val="22"/>
          <w:lang w:val="es-ES"/>
        </w:rPr>
        <w:t>por</w:t>
      </w:r>
      <w:r w:rsidRPr="004C0924">
        <w:rPr>
          <w:rFonts w:ascii="Palatino Linotype" w:hAnsi="Palatino Linotype"/>
          <w:szCs w:val="22"/>
          <w:lang w:val="es-ES"/>
        </w:rPr>
        <w:t xml:space="preserve"> vecinos y gente que circula por zonas de alto riesgo o que así se hayan identificado</w:t>
      </w:r>
      <w:r w:rsidR="004C0924" w:rsidRPr="004C0924">
        <w:rPr>
          <w:rFonts w:ascii="Palatino Linotype" w:hAnsi="Palatino Linotype"/>
          <w:szCs w:val="22"/>
          <w:lang w:val="es-ES"/>
        </w:rPr>
        <w:t>, si hay cámaras de seguridad o de lo contrario, solicitar a la autoridad su instalación.</w:t>
      </w:r>
    </w:p>
    <w:p w14:paraId="583771B8" w14:textId="77777777" w:rsidR="004C0924" w:rsidRPr="004C0924" w:rsidRDefault="004C0924" w:rsidP="004C0924">
      <w:pPr>
        <w:pStyle w:val="Prrafodelista"/>
        <w:rPr>
          <w:rFonts w:ascii="Palatino Linotype" w:hAnsi="Palatino Linotype"/>
          <w:szCs w:val="22"/>
          <w:lang w:val="es-ES"/>
        </w:rPr>
      </w:pPr>
    </w:p>
    <w:p w14:paraId="4F5A59E4" w14:textId="1E7E85F8" w:rsidR="004C0924" w:rsidRPr="004C0924" w:rsidRDefault="004C0924" w:rsidP="004C0924">
      <w:pPr>
        <w:pStyle w:val="Prrafodelista"/>
        <w:numPr>
          <w:ilvl w:val="0"/>
          <w:numId w:val="27"/>
        </w:numPr>
        <w:spacing w:line="360" w:lineRule="auto"/>
        <w:jc w:val="both"/>
        <w:rPr>
          <w:rFonts w:ascii="Palatino Linotype" w:hAnsi="Palatino Linotype"/>
          <w:szCs w:val="22"/>
          <w:lang w:val="es-ES"/>
        </w:rPr>
      </w:pPr>
      <w:r>
        <w:rPr>
          <w:rFonts w:ascii="Palatino Linotype" w:hAnsi="Palatino Linotype"/>
          <w:szCs w:val="22"/>
          <w:lang w:val="es-ES"/>
        </w:rPr>
        <w:t>Por último, en un ejercicio más profundo, permite a la ciudadanía verificar que las cámaras instaladas correspondan con los gastos de adquisiciones y/o reparaciones q</w:t>
      </w:r>
      <w:r w:rsidR="00D71968">
        <w:rPr>
          <w:rFonts w:ascii="Palatino Linotype" w:hAnsi="Palatino Linotype"/>
          <w:szCs w:val="22"/>
          <w:lang w:val="es-ES"/>
        </w:rPr>
        <w:t>u</w:t>
      </w:r>
      <w:r>
        <w:rPr>
          <w:rFonts w:ascii="Palatino Linotype" w:hAnsi="Palatino Linotype"/>
          <w:szCs w:val="22"/>
          <w:lang w:val="es-ES"/>
        </w:rPr>
        <w:t>e realice el municipio.</w:t>
      </w:r>
    </w:p>
    <w:p w14:paraId="12953107" w14:textId="0086A347" w:rsidR="004C0924" w:rsidRDefault="004C0924" w:rsidP="00380159">
      <w:pPr>
        <w:spacing w:line="360" w:lineRule="auto"/>
        <w:jc w:val="both"/>
        <w:rPr>
          <w:rFonts w:ascii="Palatino Linotype" w:hAnsi="Palatino Linotype"/>
          <w:sz w:val="22"/>
          <w:szCs w:val="22"/>
          <w:lang w:val="es-ES"/>
        </w:rPr>
      </w:pPr>
    </w:p>
    <w:p w14:paraId="48328414" w14:textId="2E5B1770" w:rsidR="004C0924" w:rsidRDefault="004C0924" w:rsidP="00380159">
      <w:pPr>
        <w:spacing w:line="360" w:lineRule="auto"/>
        <w:jc w:val="both"/>
        <w:rPr>
          <w:rFonts w:ascii="Palatino Linotype" w:hAnsi="Palatino Linotype"/>
          <w:sz w:val="22"/>
          <w:szCs w:val="22"/>
          <w:lang w:val="es-ES"/>
        </w:rPr>
      </w:pPr>
      <w:r>
        <w:rPr>
          <w:rFonts w:ascii="Palatino Linotype" w:hAnsi="Palatino Linotype"/>
          <w:sz w:val="22"/>
          <w:szCs w:val="22"/>
          <w:lang w:val="es-ES"/>
        </w:rPr>
        <w:lastRenderedPageBreak/>
        <w:t>En consecuencia, se advierte un interés superior de garantizar el acceso a la información, que de por sí, es de conocimiento público de quien circula por las calles.</w:t>
      </w:r>
    </w:p>
    <w:p w14:paraId="1D5E881D" w14:textId="77777777" w:rsidR="00027F85" w:rsidRDefault="00027F85" w:rsidP="00380159">
      <w:pPr>
        <w:spacing w:line="360" w:lineRule="auto"/>
        <w:jc w:val="both"/>
        <w:rPr>
          <w:rFonts w:ascii="Palatino Linotype" w:hAnsi="Palatino Linotype"/>
          <w:sz w:val="22"/>
          <w:szCs w:val="22"/>
          <w:lang w:val="es-ES"/>
        </w:rPr>
      </w:pPr>
    </w:p>
    <w:p w14:paraId="65FBA750" w14:textId="77777777" w:rsidR="00380159" w:rsidRPr="00F66B86" w:rsidRDefault="00416535" w:rsidP="00380159">
      <w:pPr>
        <w:spacing w:line="360" w:lineRule="auto"/>
        <w:jc w:val="both"/>
        <w:rPr>
          <w:rFonts w:ascii="Palatino Linotype" w:hAnsi="Palatino Linotype"/>
          <w:sz w:val="22"/>
          <w:szCs w:val="22"/>
          <w:lang w:val="es-ES"/>
        </w:rPr>
      </w:pPr>
      <w:r>
        <w:rPr>
          <w:rFonts w:ascii="Palatino Linotype" w:hAnsi="Palatino Linotype"/>
          <w:sz w:val="22"/>
          <w:szCs w:val="22"/>
          <w:lang w:val="es-ES"/>
        </w:rPr>
        <w:t>Aunado lo anterior,</w:t>
      </w:r>
      <w:r w:rsidR="00380159">
        <w:rPr>
          <w:rFonts w:ascii="Palatino Linotype" w:hAnsi="Palatino Linotype"/>
          <w:sz w:val="22"/>
          <w:szCs w:val="22"/>
          <w:lang w:val="es-ES"/>
        </w:rPr>
        <w:t xml:space="preserve"> el artículo 59 del Reglamento de la Ley que Regula el Uso de Tecnologías de la Información y Comunicación para la Seguridad Pública del Estado de México, establece que la instalación de cámaras de videovigilancia, se hará en determinados lugares estratégicos, tales como, accesos y salidas de cabeceras municipales, vías primarias, cruces principales, primer cuadro y áreas de interés (zonas escolares y públicas, o bie</w:t>
      </w:r>
      <w:r>
        <w:rPr>
          <w:rFonts w:ascii="Palatino Linotype" w:hAnsi="Palatino Linotype"/>
          <w:sz w:val="22"/>
          <w:szCs w:val="22"/>
          <w:lang w:val="es-ES"/>
        </w:rPr>
        <w:t xml:space="preserve">n, áreas con mayor inseguridad), por lo que si un ciudadano tiene conocimiento de su localización </w:t>
      </w:r>
      <w:r w:rsidR="00724790">
        <w:rPr>
          <w:rFonts w:ascii="Palatino Linotype" w:hAnsi="Palatino Linotype"/>
          <w:sz w:val="22"/>
          <w:szCs w:val="22"/>
          <w:lang w:val="es-ES"/>
        </w:rPr>
        <w:t xml:space="preserve">puede contribuir </w:t>
      </w:r>
      <w:r w:rsidR="00BD506B">
        <w:rPr>
          <w:rFonts w:ascii="Palatino Linotype" w:hAnsi="Palatino Linotype"/>
          <w:sz w:val="22"/>
          <w:szCs w:val="22"/>
          <w:lang w:val="es-ES"/>
        </w:rPr>
        <w:t>e</w:t>
      </w:r>
      <w:r w:rsidR="00724790">
        <w:rPr>
          <w:rFonts w:ascii="Palatino Linotype" w:hAnsi="Palatino Linotype"/>
          <w:sz w:val="22"/>
          <w:szCs w:val="22"/>
          <w:lang w:val="es-ES"/>
        </w:rPr>
        <w:t xml:space="preserve"> informar a las autoridades para que a través de las cámaras corroboren el hecho delictivo del que sea parte o que denuncie.</w:t>
      </w:r>
    </w:p>
    <w:p w14:paraId="024E9AC8" w14:textId="77777777" w:rsidR="00380159" w:rsidRDefault="00380159" w:rsidP="00380159">
      <w:pPr>
        <w:spacing w:line="360" w:lineRule="auto"/>
        <w:jc w:val="both"/>
        <w:rPr>
          <w:rFonts w:ascii="Palatino Linotype" w:hAnsi="Palatino Linotype"/>
          <w:sz w:val="22"/>
          <w:szCs w:val="22"/>
          <w:lang w:val="es-ES"/>
        </w:rPr>
      </w:pPr>
    </w:p>
    <w:p w14:paraId="1C94A1A8" w14:textId="77777777" w:rsidR="00380159" w:rsidRDefault="00380159" w:rsidP="00380159">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Además, </w:t>
      </w:r>
      <w:r w:rsidR="00724790">
        <w:rPr>
          <w:rFonts w:ascii="Palatino Linotype" w:hAnsi="Palatino Linotype"/>
          <w:sz w:val="22"/>
          <w:szCs w:val="22"/>
          <w:lang w:val="es-ES"/>
        </w:rPr>
        <w:t xml:space="preserve">ya que </w:t>
      </w:r>
      <w:r>
        <w:rPr>
          <w:rFonts w:ascii="Palatino Linotype" w:hAnsi="Palatino Linotype"/>
          <w:sz w:val="22"/>
          <w:szCs w:val="22"/>
          <w:lang w:val="es-ES"/>
        </w:rPr>
        <w:t>la información adquirida de la videovigilancia, es ocupada para recopilar, analizar y procesar información, para generar estrategias, planes, procesos, en materia de seguridad pública, con el fin de mantener el orden, prevenir situaciones de emergencia, comisión de hechos delictivos o desastres que permitan incrementar la inseguridad del Municipio</w:t>
      </w:r>
      <w:r w:rsidR="00724790">
        <w:rPr>
          <w:rFonts w:ascii="Palatino Linotype" w:hAnsi="Palatino Linotype"/>
          <w:sz w:val="22"/>
          <w:szCs w:val="22"/>
          <w:lang w:val="es-ES"/>
        </w:rPr>
        <w:t>, también permite conocer a los Particulares que dentro de la zona en la que se encuentran las cámaras</w:t>
      </w:r>
      <w:r w:rsidR="0001586D">
        <w:rPr>
          <w:rFonts w:ascii="Palatino Linotype" w:hAnsi="Palatino Linotype"/>
          <w:sz w:val="22"/>
          <w:szCs w:val="22"/>
          <w:lang w:val="es-ES"/>
        </w:rPr>
        <w:t>,</w:t>
      </w:r>
      <w:r w:rsidR="00724790">
        <w:rPr>
          <w:rFonts w:ascii="Palatino Linotype" w:hAnsi="Palatino Linotype"/>
          <w:sz w:val="22"/>
          <w:szCs w:val="22"/>
          <w:lang w:val="es-ES"/>
        </w:rPr>
        <w:t xml:space="preserve"> se implementan todo este tipo de acciones y con ello proporcionar tranquilidad de que existen zonas seguras que cuentan con vigilancia.</w:t>
      </w:r>
    </w:p>
    <w:p w14:paraId="0D0A69F3" w14:textId="77777777" w:rsidR="00380159" w:rsidRDefault="00380159" w:rsidP="00380159">
      <w:pPr>
        <w:spacing w:line="360" w:lineRule="auto"/>
        <w:jc w:val="both"/>
        <w:rPr>
          <w:rFonts w:ascii="Palatino Linotype" w:hAnsi="Palatino Linotype"/>
          <w:sz w:val="22"/>
          <w:szCs w:val="22"/>
          <w:lang w:val="es-ES"/>
        </w:rPr>
      </w:pPr>
    </w:p>
    <w:p w14:paraId="638F576E" w14:textId="77777777" w:rsidR="00BD506B" w:rsidRPr="00BD506B" w:rsidRDefault="00BD506B" w:rsidP="00BD506B">
      <w:pPr>
        <w:spacing w:line="360" w:lineRule="auto"/>
        <w:jc w:val="both"/>
        <w:rPr>
          <w:rFonts w:ascii="Palatino Linotype" w:hAnsi="Palatino Linotype"/>
          <w:sz w:val="22"/>
          <w:szCs w:val="22"/>
          <w:lang w:val="es-ES"/>
        </w:rPr>
      </w:pPr>
      <w:r>
        <w:rPr>
          <w:rFonts w:ascii="Palatino Linotype" w:hAnsi="Palatino Linotype"/>
          <w:sz w:val="22"/>
          <w:szCs w:val="22"/>
          <w:lang w:val="es-ES"/>
        </w:rPr>
        <w:t>Ahora bien, dar a conocer la localización de las cámaras además de lo ya señalado no</w:t>
      </w:r>
      <w:r w:rsidRPr="00BD506B">
        <w:rPr>
          <w:rFonts w:ascii="Palatino Linotype" w:hAnsi="Palatino Linotype"/>
          <w:sz w:val="22"/>
          <w:szCs w:val="22"/>
          <w:lang w:val="es-ES"/>
        </w:rPr>
        <w:t xml:space="preserve"> pone en peligro el orden público </w:t>
      </w:r>
      <w:r>
        <w:rPr>
          <w:rFonts w:ascii="Palatino Linotype" w:hAnsi="Palatino Linotype"/>
          <w:sz w:val="22"/>
          <w:szCs w:val="22"/>
          <w:lang w:val="es-ES"/>
        </w:rPr>
        <w:t xml:space="preserve">ya que con esto no se interfieren </w:t>
      </w:r>
      <w:r w:rsidRPr="00BD506B">
        <w:rPr>
          <w:rFonts w:ascii="Palatino Linotype" w:hAnsi="Palatino Linotype"/>
          <w:sz w:val="22"/>
          <w:szCs w:val="22"/>
          <w:lang w:val="es-ES"/>
        </w:rPr>
        <w:t xml:space="preserve">los sistemas de comunicación interinstitucional en materia de seguridad pública, </w:t>
      </w:r>
      <w:r>
        <w:rPr>
          <w:rFonts w:ascii="Palatino Linotype" w:hAnsi="Palatino Linotype"/>
          <w:sz w:val="22"/>
          <w:szCs w:val="22"/>
          <w:lang w:val="es-ES"/>
        </w:rPr>
        <w:t xml:space="preserve">sino al contrario la ciudadanía es capaz de aportar elementos y contribuir al combate de la delincuencia y con ello contribuir a que la reacción </w:t>
      </w:r>
      <w:r w:rsidRPr="00BD506B">
        <w:rPr>
          <w:rFonts w:ascii="Palatino Linotype" w:hAnsi="Palatino Linotype"/>
          <w:sz w:val="22"/>
          <w:szCs w:val="22"/>
          <w:lang w:val="es-ES"/>
        </w:rPr>
        <w:t>de las autoridades encaminadas a disuadir o prevenir los conflictos sociales</w:t>
      </w:r>
      <w:r>
        <w:rPr>
          <w:rFonts w:ascii="Palatino Linotype" w:hAnsi="Palatino Linotype"/>
          <w:sz w:val="22"/>
          <w:szCs w:val="22"/>
          <w:lang w:val="es-ES"/>
        </w:rPr>
        <w:t xml:space="preserve"> sea más eficaz</w:t>
      </w:r>
      <w:r w:rsidRPr="00BD506B">
        <w:rPr>
          <w:rFonts w:ascii="Palatino Linotype" w:hAnsi="Palatino Linotype"/>
          <w:sz w:val="22"/>
          <w:szCs w:val="22"/>
          <w:lang w:val="es-ES"/>
        </w:rPr>
        <w:t>.</w:t>
      </w:r>
    </w:p>
    <w:p w14:paraId="0D1A1418" w14:textId="77777777" w:rsidR="00BD506B" w:rsidRPr="00BD506B" w:rsidRDefault="00BD506B" w:rsidP="00BD506B">
      <w:pPr>
        <w:spacing w:line="360" w:lineRule="auto"/>
        <w:jc w:val="both"/>
        <w:rPr>
          <w:rFonts w:ascii="Palatino Linotype" w:hAnsi="Palatino Linotype"/>
          <w:sz w:val="22"/>
          <w:szCs w:val="22"/>
          <w:lang w:val="es-ES"/>
        </w:rPr>
      </w:pPr>
    </w:p>
    <w:p w14:paraId="3C819D3C" w14:textId="77777777" w:rsidR="00987673" w:rsidRDefault="00380159" w:rsidP="00380159">
      <w:pPr>
        <w:spacing w:line="360" w:lineRule="auto"/>
        <w:jc w:val="both"/>
        <w:rPr>
          <w:rFonts w:ascii="Palatino Linotype" w:hAnsi="Palatino Linotype"/>
          <w:sz w:val="22"/>
          <w:szCs w:val="22"/>
          <w:lang w:val="es-ES"/>
        </w:rPr>
      </w:pPr>
      <w:r>
        <w:rPr>
          <w:rFonts w:ascii="Palatino Linotype" w:hAnsi="Palatino Linotype"/>
          <w:sz w:val="22"/>
          <w:szCs w:val="22"/>
          <w:lang w:val="es-ES"/>
        </w:rPr>
        <w:lastRenderedPageBreak/>
        <w:t xml:space="preserve">En ese contexto, este Instituto considera que dar a conocer </w:t>
      </w:r>
      <w:r w:rsidR="00724790">
        <w:rPr>
          <w:rFonts w:ascii="Palatino Linotype" w:hAnsi="Palatino Linotype"/>
          <w:sz w:val="22"/>
          <w:szCs w:val="22"/>
          <w:lang w:val="es-ES"/>
        </w:rPr>
        <w:t xml:space="preserve">la localización de las cámaras del C4 en la avenida primero de mayo del municipio de Naucalpan de Juárez no compromete </w:t>
      </w:r>
      <w:r>
        <w:rPr>
          <w:rFonts w:ascii="Palatino Linotype" w:hAnsi="Palatino Linotype"/>
          <w:sz w:val="22"/>
          <w:szCs w:val="22"/>
          <w:lang w:val="es-ES"/>
        </w:rPr>
        <w:t>la seguridad pública de</w:t>
      </w:r>
      <w:r w:rsidR="00724790">
        <w:rPr>
          <w:rFonts w:ascii="Palatino Linotype" w:hAnsi="Palatino Linotype"/>
          <w:sz w:val="22"/>
          <w:szCs w:val="22"/>
          <w:lang w:val="es-ES"/>
        </w:rPr>
        <w:t>l municipio</w:t>
      </w:r>
      <w:r>
        <w:rPr>
          <w:rFonts w:ascii="Palatino Linotype" w:hAnsi="Palatino Linotype"/>
          <w:sz w:val="22"/>
          <w:szCs w:val="22"/>
          <w:lang w:val="es-ES"/>
        </w:rPr>
        <w:t xml:space="preserve">, </w:t>
      </w:r>
      <w:r w:rsidR="00724790">
        <w:rPr>
          <w:rFonts w:ascii="Palatino Linotype" w:hAnsi="Palatino Linotype"/>
          <w:sz w:val="22"/>
          <w:szCs w:val="22"/>
          <w:lang w:val="es-ES"/>
        </w:rPr>
        <w:t xml:space="preserve">sino que </w:t>
      </w:r>
      <w:r>
        <w:rPr>
          <w:rFonts w:ascii="Palatino Linotype" w:hAnsi="Palatino Linotype"/>
          <w:sz w:val="22"/>
          <w:szCs w:val="22"/>
          <w:lang w:val="es-ES"/>
        </w:rPr>
        <w:t>da</w:t>
      </w:r>
      <w:r w:rsidR="00724790">
        <w:rPr>
          <w:rFonts w:ascii="Palatino Linotype" w:hAnsi="Palatino Linotype"/>
          <w:sz w:val="22"/>
          <w:szCs w:val="22"/>
          <w:lang w:val="es-ES"/>
        </w:rPr>
        <w:t xml:space="preserve"> seguridad a los particulares en una determinada zona</w:t>
      </w:r>
      <w:r w:rsidR="00987673">
        <w:rPr>
          <w:rFonts w:ascii="Palatino Linotype" w:hAnsi="Palatino Linotype"/>
          <w:sz w:val="22"/>
          <w:szCs w:val="22"/>
          <w:lang w:val="es-ES"/>
        </w:rPr>
        <w:t xml:space="preserve"> y las herramientas para allegarse de elementos y acudir a las instancias correspondientes para ser partícipe del combate a la delincuencia.</w:t>
      </w:r>
    </w:p>
    <w:p w14:paraId="5379C955" w14:textId="77777777" w:rsidR="00380159" w:rsidRDefault="00380159" w:rsidP="00380159">
      <w:pPr>
        <w:spacing w:line="360" w:lineRule="auto"/>
        <w:jc w:val="both"/>
        <w:rPr>
          <w:rFonts w:ascii="Palatino Linotype" w:hAnsi="Palatino Linotype"/>
          <w:sz w:val="22"/>
          <w:szCs w:val="22"/>
          <w:lang w:val="es-ES"/>
        </w:rPr>
      </w:pPr>
    </w:p>
    <w:p w14:paraId="022DA71C" w14:textId="77777777" w:rsidR="00380159" w:rsidRPr="001E11F9" w:rsidRDefault="00380159" w:rsidP="00380159">
      <w:pPr>
        <w:spacing w:line="360" w:lineRule="auto"/>
        <w:jc w:val="both"/>
        <w:rPr>
          <w:rFonts w:ascii="Palatino Linotype" w:hAnsi="Palatino Linotype"/>
          <w:b/>
          <w:sz w:val="22"/>
          <w:szCs w:val="22"/>
          <w:lang w:val="es-ES"/>
        </w:rPr>
      </w:pPr>
      <w:r>
        <w:rPr>
          <w:rFonts w:ascii="Palatino Linotype" w:hAnsi="Palatino Linotype"/>
          <w:sz w:val="22"/>
          <w:szCs w:val="22"/>
          <w:lang w:val="es-ES"/>
        </w:rPr>
        <w:t xml:space="preserve">Lo anterior, toma sustento en la Norma Técnica para Estandarizar las Características Técnicas y de Interoperabilidad de los Sistemas de Video-Vigilancia para la Seguridad Pública, emitido por el Secretariado Ejecutivo del Sistema Nacional de Seguridad Pública, que establece en su apartado Justificación, que </w:t>
      </w:r>
      <w:r w:rsidRPr="00CD5F20">
        <w:rPr>
          <w:rFonts w:ascii="Palatino Linotype" w:hAnsi="Palatino Linotype"/>
          <w:b/>
          <w:sz w:val="22"/>
          <w:szCs w:val="22"/>
          <w:lang w:val="es-ES"/>
        </w:rPr>
        <w:t>los sistemas de videovigilancia son clave para el adecuado funcionamiento de la estrategia de seguridad pública</w:t>
      </w:r>
      <w:r>
        <w:rPr>
          <w:rFonts w:ascii="Palatino Linotype" w:hAnsi="Palatino Linotype"/>
          <w:sz w:val="22"/>
          <w:szCs w:val="22"/>
          <w:lang w:val="es-ES"/>
        </w:rPr>
        <w:t xml:space="preserve">, pues son una herramienta versátil, que fortalece la capacidad de las autoridades para mantener un control urbano, capaz de adaptarse a diversos contextos y situaciones donde la configuración espacial se convierte en un factor sustancial. Además, precisa que las cámaras de video utilizadas, deben de obtener imágenes de manera clara y con el mayor detalle posible,  </w:t>
      </w:r>
      <w:r>
        <w:rPr>
          <w:rFonts w:ascii="Palatino Linotype" w:hAnsi="Palatino Linotype"/>
          <w:b/>
          <w:sz w:val="22"/>
          <w:szCs w:val="22"/>
          <w:lang w:val="es-ES"/>
        </w:rPr>
        <w:t xml:space="preserve">de manera que el individuo que ha cometido un delito pueda ser detectado </w:t>
      </w:r>
      <w:r w:rsidR="0011213B">
        <w:rPr>
          <w:rFonts w:ascii="Palatino Linotype" w:hAnsi="Palatino Linotype"/>
          <w:b/>
          <w:sz w:val="22"/>
          <w:szCs w:val="22"/>
          <w:lang w:val="es-ES"/>
        </w:rPr>
        <w:t>así como</w:t>
      </w:r>
      <w:r>
        <w:rPr>
          <w:rFonts w:ascii="Palatino Linotype" w:hAnsi="Palatino Linotype"/>
          <w:b/>
          <w:sz w:val="22"/>
          <w:szCs w:val="22"/>
          <w:lang w:val="es-ES"/>
        </w:rPr>
        <w:t xml:space="preserve"> reconocido</w:t>
      </w:r>
      <w:r w:rsidR="00987673">
        <w:rPr>
          <w:rFonts w:ascii="Palatino Linotype" w:hAnsi="Palatino Linotype"/>
          <w:b/>
          <w:sz w:val="22"/>
          <w:szCs w:val="22"/>
          <w:lang w:val="es-ES"/>
        </w:rPr>
        <w:t xml:space="preserve"> </w:t>
      </w:r>
      <w:r w:rsidR="0011213B">
        <w:rPr>
          <w:rFonts w:ascii="Palatino Linotype" w:hAnsi="Palatino Linotype"/>
          <w:b/>
          <w:sz w:val="22"/>
          <w:szCs w:val="22"/>
          <w:lang w:val="es-ES"/>
        </w:rPr>
        <w:t>e incluso identificado por las victimas u ofendidos</w:t>
      </w:r>
      <w:r w:rsidR="00987673">
        <w:rPr>
          <w:rFonts w:ascii="Palatino Linotype" w:hAnsi="Palatino Linotype"/>
          <w:b/>
          <w:sz w:val="22"/>
          <w:szCs w:val="22"/>
          <w:lang w:val="es-ES"/>
        </w:rPr>
        <w:t>.</w:t>
      </w:r>
    </w:p>
    <w:p w14:paraId="2C709FDC" w14:textId="77777777" w:rsidR="00380159" w:rsidRDefault="00380159" w:rsidP="00380159">
      <w:pPr>
        <w:spacing w:line="360" w:lineRule="auto"/>
        <w:jc w:val="both"/>
        <w:rPr>
          <w:rFonts w:ascii="Palatino Linotype" w:hAnsi="Palatino Linotype"/>
          <w:sz w:val="22"/>
          <w:szCs w:val="22"/>
          <w:lang w:val="es-ES"/>
        </w:rPr>
      </w:pPr>
    </w:p>
    <w:p w14:paraId="77B187B9" w14:textId="77777777" w:rsidR="00380159" w:rsidRDefault="00987673" w:rsidP="00380159">
      <w:pPr>
        <w:spacing w:line="360" w:lineRule="auto"/>
        <w:jc w:val="both"/>
        <w:rPr>
          <w:rFonts w:ascii="Palatino Linotype" w:hAnsi="Palatino Linotype"/>
          <w:sz w:val="22"/>
          <w:szCs w:val="22"/>
          <w:lang w:val="es-ES"/>
        </w:rPr>
      </w:pPr>
      <w:r>
        <w:rPr>
          <w:rFonts w:ascii="Palatino Linotype" w:hAnsi="Palatino Linotype"/>
          <w:sz w:val="22"/>
          <w:szCs w:val="22"/>
          <w:lang w:val="es-ES"/>
        </w:rPr>
        <w:t>Aunado lo anterior, y al ser del conocimiento del Particular la localización de las cámaras</w:t>
      </w:r>
      <w:r w:rsidR="00380159">
        <w:rPr>
          <w:rFonts w:ascii="Palatino Linotype" w:hAnsi="Palatino Linotype"/>
          <w:sz w:val="22"/>
          <w:szCs w:val="22"/>
          <w:lang w:val="es-ES"/>
        </w:rPr>
        <w:t xml:space="preserve"> </w:t>
      </w:r>
      <w:r>
        <w:rPr>
          <w:rFonts w:ascii="Palatino Linotype" w:hAnsi="Palatino Linotype"/>
          <w:sz w:val="22"/>
          <w:szCs w:val="22"/>
          <w:lang w:val="es-ES"/>
        </w:rPr>
        <w:t xml:space="preserve">sabe que están </w:t>
      </w:r>
      <w:r w:rsidR="00380159">
        <w:rPr>
          <w:rFonts w:ascii="Palatino Linotype" w:hAnsi="Palatino Linotype"/>
          <w:sz w:val="22"/>
          <w:szCs w:val="22"/>
          <w:lang w:val="es-ES"/>
        </w:rPr>
        <w:t>forman parte de la estrategia</w:t>
      </w:r>
      <w:r>
        <w:rPr>
          <w:rFonts w:ascii="Palatino Linotype" w:hAnsi="Palatino Linotype"/>
          <w:sz w:val="22"/>
          <w:szCs w:val="22"/>
          <w:lang w:val="es-ES"/>
        </w:rPr>
        <w:t xml:space="preserve"> del combate a la delincuencia</w:t>
      </w:r>
      <w:r w:rsidR="0011213B">
        <w:rPr>
          <w:rFonts w:ascii="Palatino Linotype" w:hAnsi="Palatino Linotype"/>
          <w:sz w:val="22"/>
          <w:szCs w:val="22"/>
          <w:lang w:val="es-ES"/>
        </w:rPr>
        <w:t xml:space="preserve">, pues con estas se ayuda el propio Particular </w:t>
      </w:r>
      <w:r w:rsidR="00380159">
        <w:rPr>
          <w:rFonts w:ascii="Palatino Linotype" w:hAnsi="Palatino Linotype"/>
          <w:sz w:val="22"/>
          <w:szCs w:val="22"/>
          <w:lang w:val="es-ES"/>
        </w:rPr>
        <w:t xml:space="preserve">a prevenir y perseguir delitos en </w:t>
      </w:r>
      <w:r>
        <w:rPr>
          <w:rFonts w:ascii="Palatino Linotype" w:hAnsi="Palatino Linotype"/>
          <w:sz w:val="22"/>
          <w:szCs w:val="22"/>
          <w:lang w:val="es-ES"/>
        </w:rPr>
        <w:t>tiempo real y con ello puede abonar a dicho hecho y realizar su denuncia correspondiente con los elementos necesarios para lograrlo</w:t>
      </w:r>
      <w:r w:rsidR="00FC567C">
        <w:rPr>
          <w:rFonts w:ascii="Palatino Linotype" w:hAnsi="Palatino Linotype"/>
          <w:sz w:val="22"/>
          <w:szCs w:val="22"/>
          <w:lang w:val="es-ES"/>
        </w:rPr>
        <w:t xml:space="preserve"> ya que </w:t>
      </w:r>
      <w:r w:rsidR="00380159">
        <w:rPr>
          <w:rFonts w:ascii="Palatino Linotype" w:hAnsi="Palatino Linotype"/>
          <w:sz w:val="22"/>
          <w:szCs w:val="22"/>
          <w:lang w:val="es-ES"/>
        </w:rPr>
        <w:t>el video grabado por una cámara C4, es el conjunto de imágenes con sonido, captadas y grabadas por dicho equipo</w:t>
      </w:r>
      <w:r w:rsidR="00FC567C">
        <w:rPr>
          <w:rFonts w:ascii="Palatino Linotype" w:hAnsi="Palatino Linotype"/>
          <w:sz w:val="22"/>
          <w:szCs w:val="22"/>
          <w:lang w:val="es-ES"/>
        </w:rPr>
        <w:t xml:space="preserve"> que resultan ser prueba contundente en contra de quien cometa actividades ilegales.</w:t>
      </w:r>
    </w:p>
    <w:p w14:paraId="70B0BC04" w14:textId="77777777" w:rsidR="00380159" w:rsidRDefault="00380159" w:rsidP="00380159">
      <w:pPr>
        <w:spacing w:line="360" w:lineRule="auto"/>
        <w:jc w:val="both"/>
        <w:rPr>
          <w:rFonts w:ascii="Palatino Linotype" w:hAnsi="Palatino Linotype"/>
          <w:sz w:val="22"/>
          <w:szCs w:val="22"/>
          <w:lang w:val="es-ES"/>
        </w:rPr>
      </w:pPr>
    </w:p>
    <w:p w14:paraId="4729D060" w14:textId="77777777" w:rsidR="00380159" w:rsidRDefault="00380159" w:rsidP="00905E40">
      <w:pPr>
        <w:spacing w:line="360" w:lineRule="auto"/>
        <w:jc w:val="both"/>
        <w:rPr>
          <w:rFonts w:ascii="Palatino Linotype" w:hAnsi="Palatino Linotype"/>
          <w:sz w:val="22"/>
          <w:szCs w:val="22"/>
          <w:lang w:val="es-ES"/>
        </w:rPr>
      </w:pPr>
      <w:r w:rsidRPr="00905E40">
        <w:rPr>
          <w:rFonts w:ascii="Palatino Linotype" w:hAnsi="Palatino Linotype"/>
          <w:sz w:val="22"/>
          <w:szCs w:val="22"/>
          <w:lang w:val="es-ES"/>
        </w:rPr>
        <w:lastRenderedPageBreak/>
        <w:t xml:space="preserve">En ese orden de ideas, se considera que obtener la información previamente señalada </w:t>
      </w:r>
      <w:r w:rsidR="007339F4" w:rsidRPr="00905E40">
        <w:rPr>
          <w:rFonts w:ascii="Palatino Linotype" w:hAnsi="Palatino Linotype"/>
          <w:sz w:val="22"/>
          <w:szCs w:val="22"/>
          <w:lang w:val="es-ES"/>
        </w:rPr>
        <w:t xml:space="preserve">no </w:t>
      </w:r>
      <w:r w:rsidRPr="00905E40">
        <w:rPr>
          <w:rFonts w:ascii="Palatino Linotype" w:hAnsi="Palatino Linotype"/>
          <w:sz w:val="22"/>
          <w:szCs w:val="22"/>
          <w:lang w:val="es-ES"/>
        </w:rPr>
        <w:t xml:space="preserve">pondría en riesgo </w:t>
      </w:r>
      <w:r w:rsidR="00905E40">
        <w:rPr>
          <w:rFonts w:ascii="Palatino Linotype" w:hAnsi="Palatino Linotype"/>
          <w:sz w:val="22"/>
          <w:szCs w:val="22"/>
          <w:lang w:val="es-ES"/>
        </w:rPr>
        <w:t xml:space="preserve">ni </w:t>
      </w:r>
      <w:r w:rsidR="00905E40" w:rsidRPr="00905E40">
        <w:rPr>
          <w:rFonts w:ascii="Palatino Linotype" w:hAnsi="Palatino Linotype"/>
          <w:sz w:val="22"/>
          <w:szCs w:val="22"/>
          <w:lang w:val="es-ES"/>
        </w:rPr>
        <w:t xml:space="preserve">la capacidad de reacción </w:t>
      </w:r>
      <w:r w:rsidR="00905E40">
        <w:rPr>
          <w:rFonts w:ascii="Palatino Linotype" w:hAnsi="Palatino Linotype"/>
          <w:sz w:val="22"/>
          <w:szCs w:val="22"/>
          <w:lang w:val="es-ES"/>
        </w:rPr>
        <w:t>de los elementos encargados de la seguridad pública ni las estrategias de seguridad implementadas para combatir la delincuencia, sino que al contrario permiten a la ciudadanía verificar que efectivamente las cámaras se encuentran colocadas en lugares estratégico para la protección de la población en general y no de alguna persona en específico.</w:t>
      </w:r>
    </w:p>
    <w:p w14:paraId="2A2BD482" w14:textId="77777777" w:rsidR="00380159" w:rsidRDefault="00380159" w:rsidP="00380159">
      <w:pPr>
        <w:spacing w:line="360" w:lineRule="auto"/>
        <w:jc w:val="both"/>
        <w:rPr>
          <w:rFonts w:ascii="Palatino Linotype" w:hAnsi="Palatino Linotype"/>
          <w:sz w:val="22"/>
          <w:szCs w:val="22"/>
          <w:lang w:val="es-ES"/>
        </w:rPr>
      </w:pPr>
    </w:p>
    <w:p w14:paraId="6E844CB3" w14:textId="77777777" w:rsidR="00380159" w:rsidRDefault="00380159" w:rsidP="00380159">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Así, dar a conocer la información requerida puede ayudar a que </w:t>
      </w:r>
      <w:r w:rsidR="00905E40">
        <w:rPr>
          <w:rFonts w:ascii="Palatino Linotype" w:hAnsi="Palatino Linotype"/>
          <w:sz w:val="22"/>
          <w:szCs w:val="22"/>
          <w:lang w:val="es-ES"/>
        </w:rPr>
        <w:t>el Particular conozca en qué lugares se realizan estrategias y se tiene control respecto a</w:t>
      </w:r>
      <w:r>
        <w:rPr>
          <w:rFonts w:ascii="Palatino Linotype" w:hAnsi="Palatino Linotype"/>
          <w:sz w:val="22"/>
          <w:szCs w:val="22"/>
          <w:lang w:val="es-ES"/>
        </w:rPr>
        <w:t xml:space="preserve"> la seguridad pública, </w:t>
      </w:r>
      <w:r w:rsidRPr="00B107DC">
        <w:rPr>
          <w:rFonts w:ascii="Palatino Linotype" w:hAnsi="Palatino Linotype"/>
          <w:b/>
          <w:sz w:val="22"/>
          <w:szCs w:val="22"/>
        </w:rPr>
        <w:t xml:space="preserve">lo cual </w:t>
      </w:r>
      <w:r w:rsidR="00905E40">
        <w:rPr>
          <w:rFonts w:ascii="Palatino Linotype" w:hAnsi="Palatino Linotype"/>
          <w:b/>
          <w:sz w:val="22"/>
          <w:szCs w:val="22"/>
        </w:rPr>
        <w:t xml:space="preserve">contribuye a </w:t>
      </w:r>
      <w:r w:rsidRPr="00B107DC">
        <w:rPr>
          <w:rFonts w:ascii="Palatino Linotype" w:hAnsi="Palatino Linotype"/>
          <w:b/>
          <w:sz w:val="22"/>
          <w:szCs w:val="22"/>
        </w:rPr>
        <w:t>las funciones en materia de seguridad  del Municipio, tendientes a preservar y resguardar la vida, la salud, la integridad, el ejercicio de derechos de las personas, y e</w:t>
      </w:r>
      <w:r w:rsidR="00905E40">
        <w:rPr>
          <w:rFonts w:ascii="Palatino Linotype" w:hAnsi="Palatino Linotype"/>
          <w:b/>
          <w:sz w:val="22"/>
          <w:szCs w:val="22"/>
        </w:rPr>
        <w:t xml:space="preserve">l orden social, pues se estaría motivando a la ciudadanía a que acuda hacer su denuncias con el respaldo de que existe la manera de verificar su dicho </w:t>
      </w:r>
      <w:r w:rsidR="00905E40">
        <w:rPr>
          <w:rFonts w:ascii="Palatino Linotype" w:hAnsi="Palatino Linotype"/>
          <w:sz w:val="22"/>
          <w:szCs w:val="22"/>
        </w:rPr>
        <w:t xml:space="preserve">y con ello lograr </w:t>
      </w:r>
      <w:r w:rsidRPr="00B107DC">
        <w:rPr>
          <w:rFonts w:ascii="Palatino Linotype" w:hAnsi="Palatino Linotype"/>
          <w:sz w:val="22"/>
          <w:szCs w:val="22"/>
        </w:rPr>
        <w:t>mantener el orden social, la paz y el</w:t>
      </w:r>
      <w:r w:rsidR="00905E40">
        <w:rPr>
          <w:rFonts w:ascii="Palatino Linotype" w:hAnsi="Palatino Linotype"/>
          <w:sz w:val="22"/>
          <w:szCs w:val="22"/>
        </w:rPr>
        <w:t xml:space="preserve"> orden dentro del territorio</w:t>
      </w:r>
      <w:r>
        <w:rPr>
          <w:rFonts w:ascii="Palatino Linotype" w:hAnsi="Palatino Linotype"/>
          <w:sz w:val="22"/>
          <w:szCs w:val="22"/>
          <w:lang w:val="es-ES"/>
        </w:rPr>
        <w:t>.</w:t>
      </w:r>
    </w:p>
    <w:p w14:paraId="647F682F" w14:textId="77777777" w:rsidR="0098073E" w:rsidRDefault="0098073E" w:rsidP="00F66CC2">
      <w:pPr>
        <w:spacing w:line="360" w:lineRule="auto"/>
        <w:ind w:right="-93"/>
        <w:jc w:val="both"/>
        <w:rPr>
          <w:rFonts w:ascii="Palatino Linotype" w:hAnsi="Palatino Linotype"/>
          <w:sz w:val="22"/>
          <w:szCs w:val="22"/>
          <w:lang w:val="es-ES"/>
        </w:rPr>
      </w:pPr>
    </w:p>
    <w:p w14:paraId="06CCC857" w14:textId="77777777" w:rsidR="00F66CC2" w:rsidRDefault="00F66CC2" w:rsidP="00F66CC2">
      <w:pPr>
        <w:spacing w:line="360" w:lineRule="auto"/>
        <w:ind w:right="-93"/>
        <w:jc w:val="both"/>
        <w:rPr>
          <w:rFonts w:ascii="Palatino Linotype" w:eastAsia="Calibri" w:hAnsi="Palatino Linotype" w:cs="Tahoma"/>
          <w:iCs/>
          <w:sz w:val="22"/>
          <w:szCs w:val="22"/>
          <w:lang w:val="es-ES" w:eastAsia="es-ES_tradnl"/>
        </w:rPr>
      </w:pPr>
      <w:r w:rsidRPr="00AD50F9">
        <w:rPr>
          <w:rFonts w:ascii="Palatino Linotype" w:hAnsi="Palatino Linotype" w:cs="Tahoma"/>
          <w:b/>
          <w:sz w:val="22"/>
          <w:szCs w:val="22"/>
        </w:rPr>
        <w:t xml:space="preserve">SEXTO. Decisión. </w:t>
      </w:r>
      <w:r w:rsidRPr="00AD50F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98073E">
        <w:rPr>
          <w:rFonts w:ascii="Palatino Linotype" w:hAnsi="Palatino Linotype" w:cs="Tahoma"/>
          <w:b/>
          <w:sz w:val="22"/>
          <w:szCs w:val="22"/>
        </w:rPr>
        <w:t xml:space="preserve">REVOCAR </w:t>
      </w:r>
      <w:r w:rsidRPr="00AD50F9">
        <w:rPr>
          <w:rFonts w:ascii="Palatino Linotype" w:hAnsi="Palatino Linotype" w:cs="Tahoma"/>
          <w:sz w:val="22"/>
          <w:szCs w:val="22"/>
        </w:rPr>
        <w:t xml:space="preserve">la respuesta otorgada por el </w:t>
      </w:r>
      <w:r>
        <w:rPr>
          <w:rFonts w:ascii="Palatino Linotype" w:hAnsi="Palatino Linotype" w:cs="Tahoma"/>
          <w:sz w:val="22"/>
          <w:szCs w:val="22"/>
        </w:rPr>
        <w:t>Sujeto Obligado</w:t>
      </w:r>
      <w:r w:rsidRPr="00AD50F9">
        <w:rPr>
          <w:rFonts w:ascii="Palatino Linotype" w:hAnsi="Palatino Linotype" w:cs="Tahoma"/>
          <w:sz w:val="22"/>
          <w:szCs w:val="22"/>
        </w:rPr>
        <w:t>,</w:t>
      </w:r>
      <w:r w:rsidRPr="00AD50F9">
        <w:rPr>
          <w:rFonts w:ascii="Palatino Linotype" w:eastAsia="Calibri" w:hAnsi="Palatino Linotype" w:cs="Tahoma"/>
          <w:sz w:val="22"/>
          <w:szCs w:val="22"/>
          <w:lang w:eastAsia="en-US"/>
        </w:rPr>
        <w:t xml:space="preserve"> e</w:t>
      </w:r>
      <w:r w:rsidRPr="00AD50F9">
        <w:rPr>
          <w:rFonts w:ascii="Palatino Linotype" w:hAnsi="Palatino Linotype" w:cs="Tahoma"/>
          <w:sz w:val="22"/>
          <w:szCs w:val="22"/>
        </w:rPr>
        <w:t xml:space="preserve"> ins</w:t>
      </w:r>
      <w:r>
        <w:rPr>
          <w:rFonts w:ascii="Palatino Linotype" w:hAnsi="Palatino Linotype" w:cs="Tahoma"/>
          <w:sz w:val="22"/>
          <w:szCs w:val="22"/>
        </w:rPr>
        <w:t>truir a efecto de que entregue,</w:t>
      </w:r>
      <w:r w:rsidRPr="00AD50F9">
        <w:rPr>
          <w:rFonts w:ascii="Palatino Linotype" w:hAnsi="Palatino Linotype" w:cs="Tahoma"/>
          <w:sz w:val="22"/>
          <w:szCs w:val="22"/>
        </w:rPr>
        <w:t xml:space="preserve"> </w:t>
      </w:r>
      <w:r w:rsidRPr="00AD50F9">
        <w:rPr>
          <w:rFonts w:ascii="Palatino Linotype" w:eastAsia="Calibri" w:hAnsi="Palatino Linotype" w:cs="Tahoma"/>
          <w:iCs/>
          <w:sz w:val="22"/>
          <w:szCs w:val="22"/>
          <w:lang w:eastAsia="es-ES_tradnl"/>
        </w:rPr>
        <w:t xml:space="preserve">a través del Sistema de Acceso a la Información Mexiquense (SAIMEX), </w:t>
      </w:r>
      <w:r w:rsidR="00475544">
        <w:rPr>
          <w:rFonts w:ascii="Palatino Linotype" w:hAnsi="Palatino Linotype" w:cs="Tahoma"/>
          <w:sz w:val="22"/>
          <w:szCs w:val="22"/>
        </w:rPr>
        <w:t>l</w:t>
      </w:r>
      <w:r w:rsidR="0098073E">
        <w:rPr>
          <w:rFonts w:ascii="Palatino Linotype" w:hAnsi="Palatino Linotype" w:cs="Tahoma"/>
          <w:sz w:val="22"/>
          <w:szCs w:val="22"/>
        </w:rPr>
        <w:t>a ubicación de las cámaras del C4 ubicadas en la avenida 1º de Mayo</w:t>
      </w:r>
      <w:r w:rsidR="00BE237D">
        <w:rPr>
          <w:rFonts w:ascii="Palatino Linotype" w:hAnsi="Palatino Linotype" w:cs="Tahoma"/>
          <w:sz w:val="22"/>
          <w:szCs w:val="22"/>
        </w:rPr>
        <w:t xml:space="preserve"> del Municipio de Naucalpan de Juárez</w:t>
      </w:r>
      <w:r w:rsidR="00475544">
        <w:rPr>
          <w:rFonts w:ascii="Palatino Linotype" w:hAnsi="Palatino Linotype" w:cs="Tahoma"/>
          <w:b/>
          <w:sz w:val="22"/>
          <w:szCs w:val="22"/>
        </w:rPr>
        <w:t>.</w:t>
      </w:r>
    </w:p>
    <w:p w14:paraId="792E6F58" w14:textId="77777777" w:rsidR="00475544" w:rsidRDefault="00475544" w:rsidP="00F66CC2">
      <w:pPr>
        <w:spacing w:line="360" w:lineRule="auto"/>
        <w:ind w:right="-93"/>
        <w:jc w:val="both"/>
        <w:rPr>
          <w:rFonts w:ascii="Palatino Linotype" w:hAnsi="Palatino Linotype" w:cs="Tahoma"/>
          <w:sz w:val="22"/>
          <w:szCs w:val="22"/>
        </w:rPr>
      </w:pPr>
    </w:p>
    <w:p w14:paraId="05727696" w14:textId="77777777" w:rsidR="00F66CC2" w:rsidRDefault="00F66CC2" w:rsidP="00F66CC2">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expuesto y fundado, este Pleno:</w:t>
      </w:r>
    </w:p>
    <w:p w14:paraId="133C1676" w14:textId="77777777" w:rsidR="00F66CC2" w:rsidRPr="00871BE0" w:rsidRDefault="00F66CC2" w:rsidP="00F66CC2">
      <w:pPr>
        <w:spacing w:line="360" w:lineRule="auto"/>
        <w:ind w:right="-93"/>
        <w:jc w:val="both"/>
        <w:rPr>
          <w:rFonts w:ascii="Palatino Linotype" w:hAnsi="Palatino Linotype" w:cs="Tahoma"/>
          <w:sz w:val="22"/>
          <w:szCs w:val="22"/>
        </w:rPr>
      </w:pPr>
    </w:p>
    <w:p w14:paraId="033668AA" w14:textId="77777777" w:rsidR="00F66CC2" w:rsidRPr="00AD50F9" w:rsidRDefault="00F66CC2" w:rsidP="00F66CC2">
      <w:pPr>
        <w:spacing w:line="360" w:lineRule="auto"/>
        <w:ind w:right="-91"/>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 E S U E L V E</w:t>
      </w:r>
    </w:p>
    <w:p w14:paraId="5959F349" w14:textId="77777777" w:rsidR="00F66CC2" w:rsidRPr="00AD50F9" w:rsidRDefault="00F66CC2" w:rsidP="00F66CC2">
      <w:pPr>
        <w:spacing w:line="360" w:lineRule="auto"/>
        <w:jc w:val="center"/>
        <w:rPr>
          <w:rFonts w:ascii="Palatino Linotype" w:hAnsi="Palatino Linotype" w:cs="Tahoma"/>
          <w:b/>
          <w:bCs/>
          <w:sz w:val="22"/>
          <w:szCs w:val="22"/>
        </w:rPr>
      </w:pPr>
    </w:p>
    <w:p w14:paraId="42A8E104" w14:textId="77777777" w:rsidR="002A7421" w:rsidRDefault="002A7421" w:rsidP="00F66CC2">
      <w:pPr>
        <w:spacing w:line="360" w:lineRule="auto"/>
        <w:jc w:val="both"/>
        <w:rPr>
          <w:rFonts w:ascii="Palatino Linotype" w:hAnsi="Palatino Linotype" w:cs="Tahoma"/>
          <w:b/>
          <w:bCs/>
          <w:sz w:val="22"/>
          <w:szCs w:val="22"/>
        </w:rPr>
      </w:pPr>
    </w:p>
    <w:p w14:paraId="524C78B6" w14:textId="77777777" w:rsidR="002A7421" w:rsidRDefault="002A7421" w:rsidP="00F66CC2">
      <w:pPr>
        <w:spacing w:line="360" w:lineRule="auto"/>
        <w:jc w:val="both"/>
        <w:rPr>
          <w:rFonts w:ascii="Palatino Linotype" w:hAnsi="Palatino Linotype" w:cs="Tahoma"/>
          <w:b/>
          <w:bCs/>
          <w:sz w:val="22"/>
          <w:szCs w:val="22"/>
        </w:rPr>
      </w:pPr>
    </w:p>
    <w:p w14:paraId="6AD713D5" w14:textId="63CD33E3" w:rsidR="00F66CC2" w:rsidRPr="00AD50F9" w:rsidRDefault="00F66CC2" w:rsidP="00F66CC2">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0098073E">
        <w:rPr>
          <w:rFonts w:ascii="Palatino Linotype" w:hAnsi="Palatino Linotype" w:cs="Tahoma"/>
          <w:b/>
          <w:sz w:val="22"/>
          <w:szCs w:val="22"/>
        </w:rPr>
        <w:t xml:space="preserve">REVOCA </w:t>
      </w:r>
      <w:r w:rsidRPr="00AD50F9">
        <w:rPr>
          <w:rFonts w:ascii="Palatino Linotype" w:hAnsi="Palatino Linotype" w:cs="Tahoma"/>
          <w:sz w:val="22"/>
          <w:szCs w:val="22"/>
        </w:rPr>
        <w:t xml:space="preserve">la respuesta entregada por el Sujeto Obligado a la solicitud de información con número </w:t>
      </w:r>
      <w:r w:rsidR="0098073E" w:rsidRPr="0098073E">
        <w:rPr>
          <w:rFonts w:ascii="Palatino Linotype" w:eastAsia="Calibri" w:hAnsi="Palatino Linotype" w:cs="Tahoma"/>
          <w:bCs/>
          <w:sz w:val="22"/>
          <w:szCs w:val="22"/>
          <w:lang w:eastAsia="en-US"/>
        </w:rPr>
        <w:t>00193/NAUCALPA/IP/2019</w:t>
      </w:r>
      <w:r w:rsidRPr="00AD50F9">
        <w:rPr>
          <w:rFonts w:ascii="Palatino Linotype" w:hAnsi="Palatino Linotype" w:cs="Tahoma"/>
          <w:sz w:val="22"/>
          <w:szCs w:val="22"/>
        </w:rPr>
        <w:t xml:space="preserve">, por resultar </w:t>
      </w:r>
      <w:r w:rsidRPr="00AD50F9">
        <w:rPr>
          <w:rFonts w:ascii="Palatino Linotype" w:hAnsi="Palatino Linotype" w:cs="Tahoma"/>
          <w:b/>
          <w:sz w:val="22"/>
          <w:szCs w:val="22"/>
        </w:rPr>
        <w:t>FUNDADO</w:t>
      </w:r>
      <w:r w:rsidRPr="00AD50F9">
        <w:rPr>
          <w:rFonts w:ascii="Palatino Linotype" w:hAnsi="Palatino Linotype" w:cs="Tahoma"/>
          <w:sz w:val="22"/>
          <w:szCs w:val="22"/>
        </w:rPr>
        <w:t xml:space="preserve"> el motivo de inconformidad vertido por </w:t>
      </w:r>
      <w:r>
        <w:rPr>
          <w:rFonts w:ascii="Palatino Linotype" w:hAnsi="Palatino Linotype" w:cs="Tahoma"/>
          <w:sz w:val="22"/>
          <w:szCs w:val="22"/>
        </w:rPr>
        <w:t>el</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14:paraId="5820BAD4" w14:textId="77777777" w:rsidR="00F66CC2" w:rsidRPr="00AD50F9" w:rsidRDefault="00F66CC2" w:rsidP="00F66CC2">
      <w:pPr>
        <w:spacing w:line="360" w:lineRule="auto"/>
        <w:jc w:val="both"/>
        <w:rPr>
          <w:rFonts w:ascii="Palatino Linotype" w:hAnsi="Palatino Linotype" w:cs="Tahoma"/>
          <w:sz w:val="22"/>
          <w:szCs w:val="22"/>
        </w:rPr>
      </w:pPr>
    </w:p>
    <w:p w14:paraId="7AAC38F2" w14:textId="55F476CD" w:rsidR="0098073E" w:rsidRPr="002A7421" w:rsidRDefault="00F66CC2" w:rsidP="0098073E">
      <w:pPr>
        <w:spacing w:line="360" w:lineRule="auto"/>
        <w:ind w:right="-93"/>
        <w:jc w:val="both"/>
        <w:rPr>
          <w:rFonts w:ascii="Palatino Linotype" w:eastAsia="Calibri" w:hAnsi="Palatino Linotype" w:cs="Tahoma"/>
          <w:iCs/>
          <w:sz w:val="22"/>
          <w:szCs w:val="22"/>
          <w:lang w:val="es-ES" w:eastAsia="es-ES_tradnl"/>
        </w:rPr>
      </w:pPr>
      <w:r w:rsidRPr="00440937">
        <w:rPr>
          <w:rFonts w:ascii="Palatino Linotype" w:eastAsia="Calibri" w:hAnsi="Palatino Linotype" w:cs="Tahoma"/>
          <w:b/>
          <w:bCs/>
          <w:sz w:val="22"/>
          <w:szCs w:val="22"/>
          <w:lang w:eastAsia="en-US"/>
        </w:rPr>
        <w:t xml:space="preserve">SEGUNDO. </w:t>
      </w:r>
      <w:r w:rsidRPr="00440937">
        <w:rPr>
          <w:rFonts w:ascii="Palatino Linotype" w:eastAsia="Calibri" w:hAnsi="Palatino Linotype" w:cs="Tahoma"/>
          <w:bCs/>
          <w:sz w:val="22"/>
          <w:szCs w:val="22"/>
          <w:lang w:eastAsia="en-US"/>
        </w:rPr>
        <w:t xml:space="preserve">Se </w:t>
      </w:r>
      <w:r w:rsidRPr="00440937">
        <w:rPr>
          <w:rFonts w:ascii="Palatino Linotype" w:eastAsia="Calibri" w:hAnsi="Palatino Linotype" w:cs="Tahoma"/>
          <w:b/>
          <w:bCs/>
          <w:sz w:val="22"/>
          <w:szCs w:val="22"/>
          <w:lang w:eastAsia="en-US"/>
        </w:rPr>
        <w:t>ORDENA</w:t>
      </w:r>
      <w:r w:rsidRPr="00440937">
        <w:rPr>
          <w:rFonts w:ascii="Palatino Linotype" w:eastAsia="Calibri" w:hAnsi="Palatino Linotype" w:cs="Tahoma"/>
          <w:bCs/>
          <w:sz w:val="22"/>
          <w:szCs w:val="22"/>
          <w:lang w:eastAsia="en-US"/>
        </w:rPr>
        <w:t xml:space="preserve"> </w:t>
      </w:r>
      <w:r w:rsidRPr="00440937">
        <w:rPr>
          <w:rFonts w:ascii="Palatino Linotype" w:eastAsia="Calibri" w:hAnsi="Palatino Linotype" w:cs="Tahoma"/>
          <w:bCs/>
          <w:sz w:val="22"/>
          <w:szCs w:val="22"/>
          <w:lang w:val="es-ES_tradnl" w:eastAsia="en-US"/>
        </w:rPr>
        <w:t xml:space="preserve">al Sujeto Obligado </w:t>
      </w:r>
      <w:r w:rsidRPr="00440937">
        <w:rPr>
          <w:rFonts w:ascii="Palatino Linotype" w:eastAsia="Calibri" w:hAnsi="Palatino Linotype" w:cs="Tahoma"/>
          <w:bCs/>
          <w:sz w:val="22"/>
          <w:szCs w:val="22"/>
          <w:lang w:eastAsia="en-US"/>
        </w:rPr>
        <w:t xml:space="preserve">a efecto de que entregue, a través del Sistema de Acceso a la Información Mexiquense (SAIMEX), </w:t>
      </w:r>
      <w:r w:rsidR="002A7421">
        <w:rPr>
          <w:rFonts w:ascii="Palatino Linotype" w:eastAsia="Calibri" w:hAnsi="Palatino Linotype" w:cs="Tahoma"/>
          <w:bCs/>
          <w:sz w:val="22"/>
          <w:szCs w:val="22"/>
          <w:lang w:eastAsia="en-US"/>
        </w:rPr>
        <w:t xml:space="preserve">el documento que dé cuenta de </w:t>
      </w:r>
      <w:r w:rsidR="0098073E">
        <w:rPr>
          <w:rFonts w:ascii="Palatino Linotype" w:hAnsi="Palatino Linotype" w:cs="Tahoma"/>
          <w:sz w:val="22"/>
          <w:szCs w:val="22"/>
        </w:rPr>
        <w:t xml:space="preserve">la ubicación de las cámaras del C4 ubicadas en la avenida </w:t>
      </w:r>
      <w:r w:rsidR="00D71968">
        <w:rPr>
          <w:rFonts w:ascii="Palatino Linotype" w:hAnsi="Palatino Linotype" w:cs="Tahoma"/>
          <w:sz w:val="22"/>
          <w:szCs w:val="22"/>
        </w:rPr>
        <w:t>primero</w:t>
      </w:r>
      <w:r w:rsidR="0098073E">
        <w:rPr>
          <w:rFonts w:ascii="Palatino Linotype" w:hAnsi="Palatino Linotype" w:cs="Tahoma"/>
          <w:sz w:val="22"/>
          <w:szCs w:val="22"/>
        </w:rPr>
        <w:t xml:space="preserve"> de Mayo</w:t>
      </w:r>
      <w:r w:rsidR="00BE237D">
        <w:rPr>
          <w:rFonts w:ascii="Palatino Linotype" w:hAnsi="Palatino Linotype" w:cs="Tahoma"/>
          <w:sz w:val="22"/>
          <w:szCs w:val="22"/>
        </w:rPr>
        <w:t xml:space="preserve"> del Municipio de Naucalpan de Juárez</w:t>
      </w:r>
      <w:r w:rsidR="002A7421">
        <w:rPr>
          <w:rFonts w:ascii="Palatino Linotype" w:hAnsi="Palatino Linotype" w:cs="Tahoma"/>
          <w:sz w:val="22"/>
          <w:szCs w:val="22"/>
        </w:rPr>
        <w:t xml:space="preserve"> a la fecha de presentación de la </w:t>
      </w:r>
      <w:r w:rsidR="002A7421" w:rsidRPr="002A7421">
        <w:rPr>
          <w:rFonts w:ascii="Palatino Linotype" w:hAnsi="Palatino Linotype" w:cs="Tahoma"/>
          <w:sz w:val="22"/>
          <w:szCs w:val="22"/>
        </w:rPr>
        <w:t>solicitud veinticinco de marzo de dos mil diecinueve</w:t>
      </w:r>
      <w:r w:rsidR="0098073E" w:rsidRPr="002A7421">
        <w:rPr>
          <w:rFonts w:ascii="Palatino Linotype" w:hAnsi="Palatino Linotype" w:cs="Tahoma"/>
          <w:b/>
          <w:sz w:val="22"/>
          <w:szCs w:val="22"/>
        </w:rPr>
        <w:t>.</w:t>
      </w:r>
    </w:p>
    <w:p w14:paraId="3C118544" w14:textId="77777777" w:rsidR="00F66CC2" w:rsidRDefault="00F66CC2" w:rsidP="00F66CC2">
      <w:pPr>
        <w:spacing w:line="360" w:lineRule="auto"/>
        <w:ind w:right="-93"/>
        <w:jc w:val="both"/>
        <w:rPr>
          <w:rFonts w:ascii="Palatino Linotype" w:hAnsi="Palatino Linotype" w:cs="Tahoma"/>
          <w:sz w:val="22"/>
          <w:szCs w:val="22"/>
        </w:rPr>
      </w:pPr>
    </w:p>
    <w:p w14:paraId="0732442B" w14:textId="77777777" w:rsidR="00F66CC2" w:rsidRPr="00AD50F9" w:rsidRDefault="00F66CC2" w:rsidP="00F66CC2">
      <w:pPr>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Pr="00AD50F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E6DDD85" w14:textId="77777777" w:rsidR="00F66CC2" w:rsidRPr="00AD50F9" w:rsidRDefault="00F66CC2" w:rsidP="00F66CC2">
      <w:pPr>
        <w:shd w:val="clear" w:color="auto" w:fill="FFFFFF" w:themeFill="background1"/>
        <w:spacing w:line="360" w:lineRule="auto"/>
        <w:jc w:val="both"/>
        <w:rPr>
          <w:rFonts w:ascii="Palatino Linotype" w:eastAsia="Calibri" w:hAnsi="Palatino Linotype" w:cs="Tahoma"/>
          <w:sz w:val="22"/>
          <w:szCs w:val="22"/>
          <w:lang w:eastAsia="es-MX"/>
        </w:rPr>
      </w:pPr>
    </w:p>
    <w:p w14:paraId="47D7FE20" w14:textId="77777777" w:rsidR="00F66CC2" w:rsidRPr="00AD50F9" w:rsidRDefault="00F66CC2" w:rsidP="00F66CC2">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al Recurrente la presente Resolución</w:t>
      </w:r>
      <w:r w:rsidR="00837328">
        <w:rPr>
          <w:rFonts w:ascii="Palatino Linotype" w:hAnsi="Palatino Linotype" w:cs="Tahoma"/>
          <w:sz w:val="22"/>
          <w:szCs w:val="22"/>
        </w:rPr>
        <w:t xml:space="preserve"> y el Informe Justificado</w:t>
      </w:r>
      <w:r w:rsidRPr="00AD50F9">
        <w:rPr>
          <w:rFonts w:ascii="Palatino Linotype" w:hAnsi="Palatino Linotype" w:cs="Tahoma"/>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43CDE0D" w14:textId="77777777" w:rsidR="008756A5" w:rsidRPr="00AF6580" w:rsidRDefault="008756A5" w:rsidP="008756A5">
      <w:pPr>
        <w:spacing w:line="360" w:lineRule="auto"/>
        <w:jc w:val="both"/>
        <w:rPr>
          <w:rFonts w:ascii="Palatino Linotype" w:hAnsi="Palatino Linotype" w:cs="Tahoma"/>
          <w:sz w:val="22"/>
          <w:szCs w:val="22"/>
        </w:rPr>
      </w:pPr>
    </w:p>
    <w:p w14:paraId="6BB88BC8" w14:textId="489FC7B0" w:rsidR="009A536F" w:rsidRPr="00F012DF" w:rsidRDefault="009A536F" w:rsidP="009A536F">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Pr>
          <w:rFonts w:ascii="Palatino Linotype" w:eastAsia="Calibri" w:hAnsi="Palatino Linotype" w:cs="Tahoma"/>
          <w:b/>
          <w:bCs/>
          <w:sz w:val="22"/>
          <w:szCs w:val="22"/>
          <w:lang w:val="es-ES_tradnl" w:eastAsia="en-US"/>
        </w:rPr>
        <w:t>MAYORIA</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LOS COMISIONADOS </w:t>
      </w:r>
      <w:r w:rsidRPr="00F012DF">
        <w:rPr>
          <w:rFonts w:ascii="Palatino Linotype" w:eastAsia="Calibri" w:hAnsi="Palatino Linotype" w:cs="Tahoma"/>
          <w:bCs/>
          <w:sz w:val="22"/>
          <w:szCs w:val="22"/>
          <w:lang w:val="es-ES_tradnl" w:eastAsia="en-US"/>
        </w:rPr>
        <w:t>DEL INSTITUTO DE TRANSPARENCIA, ACCESO A LA INFORMACIÓN PÚBLICA Y PROTECCIÓN DE DATOS PERSONALES DEL ESTADO DE MÉXICO Y MUNICIPIOS, ZULEMA MARTÍNEZ SÁNCHEZ; EVA ABAID YAPUR</w:t>
      </w:r>
      <w:r w:rsidR="00020B02">
        <w:rPr>
          <w:rFonts w:ascii="Palatino Linotype" w:eastAsia="Calibri" w:hAnsi="Palatino Linotype" w:cs="Tahoma"/>
          <w:bCs/>
          <w:sz w:val="22"/>
          <w:szCs w:val="22"/>
          <w:lang w:val="es-ES_tradnl" w:eastAsia="en-US"/>
        </w:rPr>
        <w:t xml:space="preserve"> </w:t>
      </w:r>
      <w:r w:rsidR="00974A9A">
        <w:rPr>
          <w:rFonts w:ascii="Palatino Linotype" w:eastAsia="Calibri" w:hAnsi="Palatino Linotype" w:cs="Tahoma"/>
          <w:bCs/>
          <w:sz w:val="22"/>
          <w:szCs w:val="22"/>
          <w:lang w:val="es-ES_tradnl" w:eastAsia="en-US"/>
        </w:rPr>
        <w:t>VOTO EN CONTRA CON VOTO DISIDENTE</w:t>
      </w:r>
      <w:r w:rsidRPr="00F012DF">
        <w:rPr>
          <w:rFonts w:ascii="Palatino Linotype" w:eastAsia="Calibri" w:hAnsi="Palatino Linotype" w:cs="Tahoma"/>
          <w:bCs/>
          <w:sz w:val="22"/>
          <w:szCs w:val="22"/>
          <w:lang w:val="es-ES_tradnl" w:eastAsia="en-US"/>
        </w:rPr>
        <w:t xml:space="preserve">; JOSÉ </w:t>
      </w:r>
      <w:r w:rsidRPr="00F012DF">
        <w:rPr>
          <w:rFonts w:ascii="Palatino Linotype" w:eastAsia="Calibri" w:hAnsi="Palatino Linotype" w:cs="Tahoma"/>
          <w:bCs/>
          <w:sz w:val="22"/>
          <w:szCs w:val="22"/>
          <w:lang w:val="es-ES_tradnl" w:eastAsia="en-US"/>
        </w:rPr>
        <w:lastRenderedPageBreak/>
        <w:t>GUADALUPE LUNA HERNÁNDEZ; JAVIER MARTÍNEZ CRUZ</w:t>
      </w:r>
      <w:r w:rsidR="00020B02">
        <w:rPr>
          <w:rFonts w:ascii="Palatino Linotype" w:eastAsia="Calibri" w:hAnsi="Palatino Linotype" w:cs="Tahoma"/>
          <w:bCs/>
          <w:sz w:val="22"/>
          <w:szCs w:val="22"/>
          <w:lang w:val="es-ES_tradnl" w:eastAsia="en-US"/>
        </w:rPr>
        <w:t xml:space="preserve"> </w:t>
      </w:r>
      <w:r w:rsidR="00974A9A">
        <w:rPr>
          <w:rFonts w:ascii="Palatino Linotype" w:eastAsia="Calibri" w:hAnsi="Palatino Linotype" w:cs="Tahoma"/>
          <w:bCs/>
          <w:sz w:val="22"/>
          <w:szCs w:val="22"/>
          <w:lang w:val="es-ES_tradnl" w:eastAsia="en-US"/>
        </w:rPr>
        <w:t xml:space="preserve">VOTO EN CONTRA CON VOTO DISIDENTE </w:t>
      </w:r>
      <w:r w:rsidRPr="00F012DF">
        <w:rPr>
          <w:rFonts w:ascii="Palatino Linotype" w:eastAsia="Calibri" w:hAnsi="Palatino Linotype" w:cs="Tahoma"/>
          <w:bCs/>
          <w:sz w:val="22"/>
          <w:szCs w:val="22"/>
          <w:lang w:val="es-ES_tradnl" w:eastAsia="en-US"/>
        </w:rPr>
        <w:t xml:space="preserve">Y LUIS GUSTAVO PARRA NORIEGA, EN LA </w:t>
      </w:r>
      <w:r>
        <w:rPr>
          <w:rFonts w:ascii="Palatino Linotype" w:eastAsia="Calibri" w:hAnsi="Palatino Linotype" w:cs="Tahoma"/>
          <w:bCs/>
          <w:sz w:val="22"/>
          <w:szCs w:val="22"/>
          <w:lang w:val="es-ES_tradnl" w:eastAsia="en-US"/>
        </w:rPr>
        <w:t xml:space="preserve">TRIGÉSIMA SEGUNDA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CUATRO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21D779CF" w14:textId="77777777" w:rsidR="009A536F" w:rsidRPr="00F012DF" w:rsidRDefault="009A536F" w:rsidP="009A536F">
      <w:pPr>
        <w:spacing w:line="360" w:lineRule="auto"/>
        <w:ind w:right="-93"/>
        <w:jc w:val="both"/>
        <w:rPr>
          <w:rFonts w:ascii="Palatino Linotype" w:eastAsia="Calibri" w:hAnsi="Palatino Linotype" w:cs="Tahoma"/>
          <w:bCs/>
          <w:sz w:val="22"/>
          <w:szCs w:val="22"/>
          <w:lang w:eastAsia="en-US"/>
        </w:rPr>
      </w:pPr>
    </w:p>
    <w:p w14:paraId="6268C14E" w14:textId="77777777" w:rsidR="009A536F" w:rsidRDefault="009A536F" w:rsidP="009A536F">
      <w:pPr>
        <w:spacing w:line="360" w:lineRule="auto"/>
        <w:ind w:right="-93"/>
        <w:jc w:val="both"/>
        <w:rPr>
          <w:rFonts w:ascii="Palatino Linotype" w:eastAsia="Calibri" w:hAnsi="Palatino Linotype" w:cs="Tahoma"/>
          <w:bCs/>
          <w:sz w:val="22"/>
          <w:szCs w:val="22"/>
          <w:lang w:eastAsia="en-US"/>
        </w:rPr>
      </w:pPr>
    </w:p>
    <w:p w14:paraId="67CCB5A2" w14:textId="77777777" w:rsidR="009A536F" w:rsidRDefault="009A536F" w:rsidP="009A536F">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31D90ED3" wp14:editId="6F1A7B15">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341215" w14:textId="77777777" w:rsidR="009A536F" w:rsidRPr="00DA1AD1" w:rsidRDefault="009A536F" w:rsidP="009A536F">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5BA65B03" w14:textId="77777777" w:rsidR="009A536F" w:rsidRPr="00DA1AD1" w:rsidRDefault="009A536F" w:rsidP="009A536F">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17FE6273" w14:textId="77777777" w:rsidR="009A536F" w:rsidRPr="00DA1AD1" w:rsidRDefault="009A536F" w:rsidP="009A536F">
                            <w:pPr>
                              <w:jc w:val="center"/>
                              <w:rPr>
                                <w:rFonts w:ascii="Palatino Linotype" w:hAnsi="Palatino Linotype"/>
                                <w:b/>
                                <w:sz w:val="22"/>
                                <w:szCs w:val="24"/>
                              </w:rPr>
                            </w:pPr>
                            <w:r w:rsidRPr="00DA1AD1">
                              <w:rPr>
                                <w:rFonts w:ascii="Palatino Linotype" w:hAnsi="Palatino Linotype"/>
                                <w:b/>
                                <w:sz w:val="22"/>
                                <w:szCs w:val="24"/>
                              </w:rPr>
                              <w:t>(Rúbrica)</w:t>
                            </w:r>
                          </w:p>
                          <w:p w14:paraId="15139FE2" w14:textId="77777777" w:rsidR="009A536F" w:rsidRPr="00016AF3" w:rsidRDefault="009A536F" w:rsidP="009A536F">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90ED3"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0F341215" w14:textId="77777777" w:rsidR="009A536F" w:rsidRPr="00DA1AD1" w:rsidRDefault="009A536F" w:rsidP="009A536F">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5BA65B03" w14:textId="77777777" w:rsidR="009A536F" w:rsidRPr="00DA1AD1" w:rsidRDefault="009A536F" w:rsidP="009A536F">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17FE6273" w14:textId="77777777" w:rsidR="009A536F" w:rsidRPr="00DA1AD1" w:rsidRDefault="009A536F" w:rsidP="009A536F">
                      <w:pPr>
                        <w:jc w:val="center"/>
                        <w:rPr>
                          <w:rFonts w:ascii="Palatino Linotype" w:hAnsi="Palatino Linotype"/>
                          <w:b/>
                          <w:sz w:val="22"/>
                          <w:szCs w:val="24"/>
                        </w:rPr>
                      </w:pPr>
                      <w:r w:rsidRPr="00DA1AD1">
                        <w:rPr>
                          <w:rFonts w:ascii="Palatino Linotype" w:hAnsi="Palatino Linotype"/>
                          <w:b/>
                          <w:sz w:val="22"/>
                          <w:szCs w:val="24"/>
                        </w:rPr>
                        <w:t>(Rúbrica)</w:t>
                      </w:r>
                    </w:p>
                    <w:p w14:paraId="15139FE2" w14:textId="77777777" w:rsidR="009A536F" w:rsidRPr="00016AF3" w:rsidRDefault="009A536F" w:rsidP="009A536F">
                      <w:pPr>
                        <w:jc w:val="center"/>
                        <w:rPr>
                          <w:rFonts w:ascii="Palatino Linotype" w:hAnsi="Palatino Linotype"/>
                          <w:b/>
                          <w:sz w:val="24"/>
                          <w:szCs w:val="24"/>
                        </w:rPr>
                      </w:pPr>
                    </w:p>
                  </w:txbxContent>
                </v:textbox>
                <w10:wrap anchorx="margin"/>
              </v:shape>
            </w:pict>
          </mc:Fallback>
        </mc:AlternateContent>
      </w:r>
    </w:p>
    <w:p w14:paraId="33610210" w14:textId="77777777" w:rsidR="009A536F" w:rsidRDefault="009A536F" w:rsidP="009A536F">
      <w:pPr>
        <w:spacing w:line="360" w:lineRule="auto"/>
        <w:ind w:right="-93"/>
        <w:jc w:val="both"/>
        <w:rPr>
          <w:rFonts w:ascii="Palatino Linotype" w:eastAsia="Calibri" w:hAnsi="Palatino Linotype" w:cs="Tahoma"/>
          <w:b/>
          <w:bCs/>
          <w:sz w:val="22"/>
          <w:szCs w:val="22"/>
          <w:lang w:eastAsia="en-US"/>
        </w:rPr>
      </w:pPr>
    </w:p>
    <w:p w14:paraId="2B98DD1B" w14:textId="77777777" w:rsidR="009A536F" w:rsidRDefault="009A536F" w:rsidP="009A536F">
      <w:pPr>
        <w:spacing w:line="360" w:lineRule="auto"/>
        <w:ind w:right="-93"/>
        <w:jc w:val="both"/>
        <w:rPr>
          <w:rFonts w:ascii="Palatino Linotype" w:eastAsia="Calibri" w:hAnsi="Palatino Linotype" w:cs="Tahoma"/>
          <w:b/>
          <w:bCs/>
          <w:sz w:val="22"/>
          <w:szCs w:val="22"/>
          <w:lang w:eastAsia="en-US"/>
        </w:rPr>
      </w:pPr>
    </w:p>
    <w:p w14:paraId="22671E9D" w14:textId="77777777" w:rsidR="009A536F" w:rsidRDefault="009A536F" w:rsidP="009A536F">
      <w:pPr>
        <w:spacing w:line="360" w:lineRule="auto"/>
        <w:ind w:right="-93"/>
        <w:jc w:val="both"/>
        <w:rPr>
          <w:rFonts w:ascii="Palatino Linotype" w:eastAsia="Calibri" w:hAnsi="Palatino Linotype" w:cs="Tahoma"/>
          <w:b/>
          <w:bCs/>
          <w:sz w:val="22"/>
          <w:szCs w:val="22"/>
          <w:lang w:eastAsia="en-US"/>
        </w:rPr>
      </w:pPr>
    </w:p>
    <w:p w14:paraId="690E43A6" w14:textId="77777777" w:rsidR="009A536F" w:rsidRPr="00F012DF" w:rsidRDefault="009A536F" w:rsidP="009A536F">
      <w:pPr>
        <w:spacing w:line="360" w:lineRule="auto"/>
        <w:ind w:right="-93"/>
        <w:jc w:val="both"/>
        <w:rPr>
          <w:rFonts w:ascii="Palatino Linotype" w:eastAsia="Calibri" w:hAnsi="Palatino Linotype" w:cs="Tahoma"/>
          <w:b/>
          <w:bCs/>
          <w:sz w:val="22"/>
          <w:szCs w:val="22"/>
          <w:lang w:eastAsia="en-US"/>
        </w:rPr>
      </w:pPr>
    </w:p>
    <w:p w14:paraId="6346369B" w14:textId="77777777" w:rsidR="009A536F" w:rsidRPr="00F012DF" w:rsidRDefault="009A536F" w:rsidP="009A536F">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65F0CAF0" wp14:editId="61A65232">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21038E4" w14:textId="77777777" w:rsidR="009A536F" w:rsidRPr="00DA1AD1" w:rsidRDefault="009A536F" w:rsidP="009A536F">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3634F1C" w14:textId="77777777" w:rsidR="009A536F" w:rsidRPr="00DA1AD1" w:rsidRDefault="009A536F" w:rsidP="009A536F">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3DE9533" w14:textId="77777777" w:rsidR="009A536F" w:rsidRPr="00DA1AD1" w:rsidRDefault="009A536F" w:rsidP="009A536F">
                            <w:pPr>
                              <w:jc w:val="center"/>
                              <w:rPr>
                                <w:rFonts w:ascii="Palatino Linotype" w:hAnsi="Palatino Linotype"/>
                                <w:b/>
                                <w:sz w:val="22"/>
                                <w:szCs w:val="24"/>
                              </w:rPr>
                            </w:pPr>
                            <w:r w:rsidRPr="00DA1AD1">
                              <w:rPr>
                                <w:rFonts w:ascii="Palatino Linotype" w:hAnsi="Palatino Linotype"/>
                                <w:b/>
                                <w:sz w:val="22"/>
                                <w:szCs w:val="24"/>
                              </w:rPr>
                              <w:t>(Rúbrica)</w:t>
                            </w:r>
                          </w:p>
                          <w:p w14:paraId="6D0EAFEC" w14:textId="77777777" w:rsidR="009A536F" w:rsidRPr="00DA1AD1" w:rsidRDefault="009A536F" w:rsidP="009A536F">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0CAF0"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121038E4" w14:textId="77777777" w:rsidR="009A536F" w:rsidRPr="00DA1AD1" w:rsidRDefault="009A536F" w:rsidP="009A536F">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3634F1C" w14:textId="77777777" w:rsidR="009A536F" w:rsidRPr="00DA1AD1" w:rsidRDefault="009A536F" w:rsidP="009A536F">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3DE9533" w14:textId="77777777" w:rsidR="009A536F" w:rsidRPr="00DA1AD1" w:rsidRDefault="009A536F" w:rsidP="009A536F">
                      <w:pPr>
                        <w:jc w:val="center"/>
                        <w:rPr>
                          <w:rFonts w:ascii="Palatino Linotype" w:hAnsi="Palatino Linotype"/>
                          <w:b/>
                          <w:sz w:val="22"/>
                          <w:szCs w:val="24"/>
                        </w:rPr>
                      </w:pPr>
                      <w:r w:rsidRPr="00DA1AD1">
                        <w:rPr>
                          <w:rFonts w:ascii="Palatino Linotype" w:hAnsi="Palatino Linotype"/>
                          <w:b/>
                          <w:sz w:val="22"/>
                          <w:szCs w:val="24"/>
                        </w:rPr>
                        <w:t>(Rúbrica)</w:t>
                      </w:r>
                    </w:p>
                    <w:p w14:paraId="6D0EAFEC" w14:textId="77777777" w:rsidR="009A536F" w:rsidRPr="00DA1AD1" w:rsidRDefault="009A536F" w:rsidP="009A536F">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44AC2F6A" wp14:editId="1CA3DAE3">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1E37D97" w14:textId="77777777" w:rsidR="009A536F" w:rsidRPr="00DA1AD1" w:rsidRDefault="009A536F" w:rsidP="009A536F">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F55E51D" w14:textId="77777777" w:rsidR="009A536F" w:rsidRPr="00DA1AD1" w:rsidRDefault="009A536F" w:rsidP="009A536F">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D4392E2" w14:textId="77777777" w:rsidR="009A536F" w:rsidRPr="00DA1AD1" w:rsidRDefault="009A536F" w:rsidP="009A536F">
                            <w:pPr>
                              <w:jc w:val="center"/>
                              <w:rPr>
                                <w:rFonts w:ascii="Palatino Linotype" w:hAnsi="Palatino Linotype"/>
                                <w:b/>
                                <w:sz w:val="22"/>
                                <w:szCs w:val="24"/>
                              </w:rPr>
                            </w:pPr>
                            <w:r w:rsidRPr="00DA1AD1">
                              <w:rPr>
                                <w:rFonts w:ascii="Palatino Linotype" w:hAnsi="Palatino Linotype"/>
                                <w:b/>
                                <w:sz w:val="22"/>
                                <w:szCs w:val="24"/>
                              </w:rPr>
                              <w:t>(Rúbrica)</w:t>
                            </w:r>
                          </w:p>
                          <w:p w14:paraId="446699A1" w14:textId="77777777" w:rsidR="009A536F" w:rsidRPr="00DA1AD1" w:rsidRDefault="009A536F" w:rsidP="009A536F">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C2F6A"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31E37D97" w14:textId="77777777" w:rsidR="009A536F" w:rsidRPr="00DA1AD1" w:rsidRDefault="009A536F" w:rsidP="009A536F">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F55E51D" w14:textId="77777777" w:rsidR="009A536F" w:rsidRPr="00DA1AD1" w:rsidRDefault="009A536F" w:rsidP="009A536F">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D4392E2" w14:textId="77777777" w:rsidR="009A536F" w:rsidRPr="00DA1AD1" w:rsidRDefault="009A536F" w:rsidP="009A536F">
                      <w:pPr>
                        <w:jc w:val="center"/>
                        <w:rPr>
                          <w:rFonts w:ascii="Palatino Linotype" w:hAnsi="Palatino Linotype"/>
                          <w:b/>
                          <w:sz w:val="22"/>
                          <w:szCs w:val="24"/>
                        </w:rPr>
                      </w:pPr>
                      <w:r w:rsidRPr="00DA1AD1">
                        <w:rPr>
                          <w:rFonts w:ascii="Palatino Linotype" w:hAnsi="Palatino Linotype"/>
                          <w:b/>
                          <w:sz w:val="22"/>
                          <w:szCs w:val="24"/>
                        </w:rPr>
                        <w:t>(Rúbrica)</w:t>
                      </w:r>
                    </w:p>
                    <w:p w14:paraId="446699A1" w14:textId="77777777" w:rsidR="009A536F" w:rsidRPr="00DA1AD1" w:rsidRDefault="009A536F" w:rsidP="009A536F">
                      <w:pPr>
                        <w:jc w:val="center"/>
                        <w:rPr>
                          <w:sz w:val="18"/>
                        </w:rPr>
                      </w:pPr>
                    </w:p>
                  </w:txbxContent>
                </v:textbox>
                <w10:wrap anchorx="margin"/>
              </v:shape>
            </w:pict>
          </mc:Fallback>
        </mc:AlternateContent>
      </w:r>
    </w:p>
    <w:p w14:paraId="17A9C974" w14:textId="77777777" w:rsidR="009A536F" w:rsidRPr="00F012DF" w:rsidRDefault="009A536F" w:rsidP="009A536F">
      <w:pPr>
        <w:spacing w:line="360" w:lineRule="auto"/>
        <w:ind w:right="-93"/>
        <w:jc w:val="both"/>
        <w:rPr>
          <w:rFonts w:ascii="Palatino Linotype" w:eastAsia="Calibri" w:hAnsi="Palatino Linotype" w:cs="Tahoma"/>
          <w:b/>
          <w:bCs/>
          <w:sz w:val="22"/>
          <w:szCs w:val="22"/>
          <w:lang w:eastAsia="en-US"/>
        </w:rPr>
      </w:pPr>
    </w:p>
    <w:p w14:paraId="67A22541" w14:textId="77777777" w:rsidR="009A536F" w:rsidRPr="00F012DF" w:rsidRDefault="009A536F" w:rsidP="009A536F">
      <w:pPr>
        <w:spacing w:line="360" w:lineRule="auto"/>
        <w:ind w:right="-93"/>
        <w:jc w:val="both"/>
        <w:rPr>
          <w:rFonts w:ascii="Palatino Linotype" w:eastAsia="Calibri" w:hAnsi="Palatino Linotype" w:cs="Tahoma"/>
          <w:b/>
          <w:bCs/>
          <w:sz w:val="22"/>
          <w:szCs w:val="22"/>
          <w:lang w:eastAsia="en-US"/>
        </w:rPr>
      </w:pPr>
    </w:p>
    <w:p w14:paraId="527C1EB5" w14:textId="77777777" w:rsidR="009A536F" w:rsidRPr="00F012DF" w:rsidRDefault="009A536F" w:rsidP="009A536F">
      <w:pPr>
        <w:spacing w:line="360" w:lineRule="auto"/>
        <w:ind w:right="-93"/>
        <w:jc w:val="both"/>
        <w:rPr>
          <w:rFonts w:ascii="Palatino Linotype" w:eastAsia="Calibri" w:hAnsi="Palatino Linotype" w:cs="Tahoma"/>
          <w:b/>
          <w:bCs/>
          <w:sz w:val="22"/>
          <w:szCs w:val="22"/>
          <w:lang w:eastAsia="en-US"/>
        </w:rPr>
      </w:pPr>
    </w:p>
    <w:p w14:paraId="7EB2D566" w14:textId="77777777" w:rsidR="009A536F" w:rsidRDefault="009A536F" w:rsidP="009A536F">
      <w:pPr>
        <w:spacing w:line="360" w:lineRule="auto"/>
        <w:ind w:right="-93"/>
        <w:jc w:val="both"/>
        <w:rPr>
          <w:rFonts w:ascii="Palatino Linotype" w:eastAsia="Calibri" w:hAnsi="Palatino Linotype" w:cs="Tahoma"/>
          <w:b/>
          <w:bCs/>
          <w:sz w:val="22"/>
          <w:szCs w:val="22"/>
          <w:lang w:eastAsia="en-US"/>
        </w:rPr>
      </w:pPr>
    </w:p>
    <w:p w14:paraId="2DB1AD7B" w14:textId="77777777" w:rsidR="009A536F" w:rsidRDefault="009A536F" w:rsidP="009A536F">
      <w:pPr>
        <w:spacing w:line="360" w:lineRule="auto"/>
        <w:ind w:right="-93"/>
        <w:jc w:val="both"/>
        <w:rPr>
          <w:rFonts w:ascii="Palatino Linotype" w:eastAsia="Calibri" w:hAnsi="Palatino Linotype" w:cs="Tahoma"/>
          <w:b/>
          <w:bCs/>
          <w:sz w:val="22"/>
          <w:szCs w:val="22"/>
          <w:lang w:eastAsia="en-US"/>
        </w:rPr>
      </w:pPr>
    </w:p>
    <w:p w14:paraId="1459123E" w14:textId="77777777" w:rsidR="009A536F" w:rsidRPr="00F012DF" w:rsidRDefault="009A536F" w:rsidP="009A536F">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55110716" wp14:editId="0949C1EB">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8636EC" w14:textId="77777777" w:rsidR="009A536F" w:rsidRPr="00DA1AD1" w:rsidRDefault="009A536F" w:rsidP="009A536F">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2AF5C038" w14:textId="77777777" w:rsidR="009A536F" w:rsidRPr="00DA1AD1" w:rsidRDefault="009A536F" w:rsidP="009A536F">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0DBFEEF" w14:textId="77777777" w:rsidR="009A536F" w:rsidRPr="00DA1AD1" w:rsidRDefault="009A536F" w:rsidP="009A536F">
                            <w:pPr>
                              <w:jc w:val="center"/>
                              <w:rPr>
                                <w:rFonts w:ascii="Palatino Linotype" w:hAnsi="Palatino Linotype"/>
                                <w:b/>
                                <w:sz w:val="18"/>
                              </w:rPr>
                            </w:pPr>
                            <w:r w:rsidRPr="00DA1AD1">
                              <w:rPr>
                                <w:rFonts w:ascii="Palatino Linotype" w:hAnsi="Palatino Linotype"/>
                                <w:b/>
                                <w:sz w:val="22"/>
                                <w:szCs w:val="24"/>
                              </w:rPr>
                              <w:t>(Rúbrica)</w:t>
                            </w:r>
                          </w:p>
                          <w:p w14:paraId="02CFE175" w14:textId="77777777" w:rsidR="009A536F" w:rsidRDefault="009A536F" w:rsidP="009A53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10716"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F8636EC" w14:textId="77777777" w:rsidR="009A536F" w:rsidRPr="00DA1AD1" w:rsidRDefault="009A536F" w:rsidP="009A536F">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2AF5C038" w14:textId="77777777" w:rsidR="009A536F" w:rsidRPr="00DA1AD1" w:rsidRDefault="009A536F" w:rsidP="009A536F">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0DBFEEF" w14:textId="77777777" w:rsidR="009A536F" w:rsidRPr="00DA1AD1" w:rsidRDefault="009A536F" w:rsidP="009A536F">
                      <w:pPr>
                        <w:jc w:val="center"/>
                        <w:rPr>
                          <w:rFonts w:ascii="Palatino Linotype" w:hAnsi="Palatino Linotype"/>
                          <w:b/>
                          <w:sz w:val="18"/>
                        </w:rPr>
                      </w:pPr>
                      <w:r w:rsidRPr="00DA1AD1">
                        <w:rPr>
                          <w:rFonts w:ascii="Palatino Linotype" w:hAnsi="Palatino Linotype"/>
                          <w:b/>
                          <w:sz w:val="22"/>
                          <w:szCs w:val="24"/>
                        </w:rPr>
                        <w:t>(Rúbrica)</w:t>
                      </w:r>
                    </w:p>
                    <w:p w14:paraId="02CFE175" w14:textId="77777777" w:rsidR="009A536F" w:rsidRDefault="009A536F" w:rsidP="009A536F"/>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6DA10F90" wp14:editId="56DEF42F">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C60C8B" w14:textId="77777777" w:rsidR="009A536F" w:rsidRPr="00DA1AD1" w:rsidRDefault="009A536F" w:rsidP="009A536F">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0EDC3CD7" w14:textId="77777777" w:rsidR="009A536F" w:rsidRPr="00DA1AD1" w:rsidRDefault="009A536F" w:rsidP="009A536F">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216BFD3" w14:textId="77777777" w:rsidR="009A536F" w:rsidRPr="00DA1AD1" w:rsidRDefault="009A536F" w:rsidP="009A536F">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10F90"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EC60C8B" w14:textId="77777777" w:rsidR="009A536F" w:rsidRPr="00DA1AD1" w:rsidRDefault="009A536F" w:rsidP="009A536F">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0EDC3CD7" w14:textId="77777777" w:rsidR="009A536F" w:rsidRPr="00DA1AD1" w:rsidRDefault="009A536F" w:rsidP="009A536F">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216BFD3" w14:textId="77777777" w:rsidR="009A536F" w:rsidRPr="00DA1AD1" w:rsidRDefault="009A536F" w:rsidP="009A536F">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381D7DBC" w14:textId="77777777" w:rsidR="009A536F" w:rsidRPr="00F012DF" w:rsidRDefault="009A536F" w:rsidP="009A536F">
      <w:pPr>
        <w:spacing w:line="360" w:lineRule="auto"/>
        <w:ind w:right="-93"/>
        <w:jc w:val="both"/>
        <w:rPr>
          <w:rFonts w:ascii="Palatino Linotype" w:eastAsia="Calibri" w:hAnsi="Palatino Linotype" w:cs="Tahoma"/>
          <w:bCs/>
          <w:sz w:val="22"/>
          <w:szCs w:val="22"/>
          <w:lang w:eastAsia="en-US"/>
        </w:rPr>
      </w:pPr>
    </w:p>
    <w:p w14:paraId="5E6D6B63" w14:textId="77777777" w:rsidR="009A536F" w:rsidRPr="00F012DF" w:rsidRDefault="009A536F" w:rsidP="009A536F">
      <w:pPr>
        <w:spacing w:line="360" w:lineRule="auto"/>
        <w:ind w:right="-93"/>
        <w:jc w:val="both"/>
        <w:rPr>
          <w:rFonts w:ascii="Palatino Linotype" w:eastAsia="Calibri" w:hAnsi="Palatino Linotype" w:cs="Tahoma"/>
          <w:bCs/>
          <w:sz w:val="22"/>
          <w:szCs w:val="22"/>
          <w:lang w:eastAsia="en-US"/>
        </w:rPr>
      </w:pPr>
    </w:p>
    <w:p w14:paraId="26BDA9DB" w14:textId="77777777" w:rsidR="009A536F" w:rsidRPr="00F012DF" w:rsidRDefault="009A536F" w:rsidP="009A536F">
      <w:pPr>
        <w:spacing w:line="360" w:lineRule="auto"/>
        <w:ind w:right="-93"/>
        <w:jc w:val="both"/>
        <w:rPr>
          <w:rFonts w:ascii="Palatino Linotype" w:eastAsia="Calibri" w:hAnsi="Palatino Linotype" w:cs="Tahoma"/>
          <w:bCs/>
          <w:sz w:val="22"/>
          <w:szCs w:val="22"/>
          <w:lang w:eastAsia="en-US"/>
        </w:rPr>
      </w:pPr>
    </w:p>
    <w:p w14:paraId="5529F7D2" w14:textId="77777777" w:rsidR="009A536F" w:rsidRDefault="009A536F" w:rsidP="009A536F">
      <w:pPr>
        <w:spacing w:line="360" w:lineRule="auto"/>
        <w:ind w:right="-93"/>
        <w:jc w:val="both"/>
        <w:rPr>
          <w:rFonts w:ascii="Palatino Linotype" w:eastAsia="Calibri" w:hAnsi="Palatino Linotype" w:cs="Tahoma"/>
          <w:bCs/>
          <w:sz w:val="22"/>
          <w:szCs w:val="22"/>
          <w:lang w:eastAsia="en-US"/>
        </w:rPr>
      </w:pPr>
    </w:p>
    <w:p w14:paraId="46151525" w14:textId="77777777" w:rsidR="009A536F" w:rsidRDefault="009A536F" w:rsidP="009A536F">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424A8611" wp14:editId="40060F98">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A031D6" w14:textId="77777777" w:rsidR="009A536F" w:rsidRPr="00DA1AD1" w:rsidRDefault="009A536F" w:rsidP="009A536F">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6A4AFD1" w14:textId="77777777" w:rsidR="009A536F" w:rsidRPr="00DA1AD1" w:rsidRDefault="009A536F" w:rsidP="009A536F">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36F9ACEF" w14:textId="77777777" w:rsidR="009A536F" w:rsidRDefault="009A536F" w:rsidP="009A536F">
                            <w:pPr>
                              <w:jc w:val="center"/>
                              <w:rPr>
                                <w:rFonts w:ascii="Palatino Linotype" w:hAnsi="Palatino Linotype"/>
                                <w:b/>
                                <w:sz w:val="22"/>
                                <w:szCs w:val="24"/>
                              </w:rPr>
                            </w:pPr>
                            <w:r w:rsidRPr="00DA1AD1">
                              <w:rPr>
                                <w:rFonts w:ascii="Palatino Linotype" w:hAnsi="Palatino Linotype"/>
                                <w:b/>
                                <w:sz w:val="22"/>
                                <w:szCs w:val="24"/>
                              </w:rPr>
                              <w:t>(Rúbrica)</w:t>
                            </w:r>
                          </w:p>
                          <w:p w14:paraId="236C15A8" w14:textId="77777777" w:rsidR="009A536F" w:rsidRDefault="009A536F" w:rsidP="009A536F">
                            <w:pPr>
                              <w:jc w:val="center"/>
                              <w:rPr>
                                <w:rFonts w:ascii="Palatino Linotype" w:hAnsi="Palatino Linotype"/>
                                <w:b/>
                                <w:sz w:val="22"/>
                                <w:szCs w:val="24"/>
                              </w:rPr>
                            </w:pPr>
                          </w:p>
                          <w:p w14:paraId="048796CA" w14:textId="77777777" w:rsidR="009A536F" w:rsidRPr="00DA1AD1" w:rsidRDefault="009A536F" w:rsidP="009A536F">
                            <w:pPr>
                              <w:jc w:val="center"/>
                              <w:rPr>
                                <w:rFonts w:ascii="Palatino Linotype" w:hAnsi="Palatino Linotype"/>
                                <w:b/>
                                <w:sz w:val="22"/>
                                <w:szCs w:val="24"/>
                              </w:rPr>
                            </w:pPr>
                          </w:p>
                          <w:p w14:paraId="60B0852B" w14:textId="77777777" w:rsidR="009A536F" w:rsidRPr="00DA1AD1" w:rsidRDefault="009A536F" w:rsidP="009A536F">
                            <w:pPr>
                              <w:jc w:val="center"/>
                              <w:rPr>
                                <w:rFonts w:ascii="Palatino Linotype" w:hAnsi="Palatino Linotype"/>
                                <w:sz w:val="22"/>
                                <w:szCs w:val="24"/>
                              </w:rPr>
                            </w:pPr>
                          </w:p>
                          <w:p w14:paraId="6EF1AEE4" w14:textId="77777777" w:rsidR="009A536F" w:rsidRPr="00EF2FC0" w:rsidRDefault="009A536F" w:rsidP="009A536F">
                            <w:pPr>
                              <w:jc w:val="center"/>
                              <w:rPr>
                                <w:rFonts w:ascii="Palatino Linotype" w:hAnsi="Palatino Linotype"/>
                                <w:sz w:val="24"/>
                                <w:szCs w:val="24"/>
                              </w:rPr>
                            </w:pPr>
                          </w:p>
                          <w:p w14:paraId="48CF4CBA" w14:textId="77777777" w:rsidR="009A536F" w:rsidRDefault="009A536F" w:rsidP="009A53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A8611"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32A031D6" w14:textId="77777777" w:rsidR="009A536F" w:rsidRPr="00DA1AD1" w:rsidRDefault="009A536F" w:rsidP="009A536F">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6A4AFD1" w14:textId="77777777" w:rsidR="009A536F" w:rsidRPr="00DA1AD1" w:rsidRDefault="009A536F" w:rsidP="009A536F">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36F9ACEF" w14:textId="77777777" w:rsidR="009A536F" w:rsidRDefault="009A536F" w:rsidP="009A536F">
                      <w:pPr>
                        <w:jc w:val="center"/>
                        <w:rPr>
                          <w:rFonts w:ascii="Palatino Linotype" w:hAnsi="Palatino Linotype"/>
                          <w:b/>
                          <w:sz w:val="22"/>
                          <w:szCs w:val="24"/>
                        </w:rPr>
                      </w:pPr>
                      <w:r w:rsidRPr="00DA1AD1">
                        <w:rPr>
                          <w:rFonts w:ascii="Palatino Linotype" w:hAnsi="Palatino Linotype"/>
                          <w:b/>
                          <w:sz w:val="22"/>
                          <w:szCs w:val="24"/>
                        </w:rPr>
                        <w:t>(Rúbrica)</w:t>
                      </w:r>
                    </w:p>
                    <w:p w14:paraId="236C15A8" w14:textId="77777777" w:rsidR="009A536F" w:rsidRDefault="009A536F" w:rsidP="009A536F">
                      <w:pPr>
                        <w:jc w:val="center"/>
                        <w:rPr>
                          <w:rFonts w:ascii="Palatino Linotype" w:hAnsi="Palatino Linotype"/>
                          <w:b/>
                          <w:sz w:val="22"/>
                          <w:szCs w:val="24"/>
                        </w:rPr>
                      </w:pPr>
                    </w:p>
                    <w:p w14:paraId="048796CA" w14:textId="77777777" w:rsidR="009A536F" w:rsidRPr="00DA1AD1" w:rsidRDefault="009A536F" w:rsidP="009A536F">
                      <w:pPr>
                        <w:jc w:val="center"/>
                        <w:rPr>
                          <w:rFonts w:ascii="Palatino Linotype" w:hAnsi="Palatino Linotype"/>
                          <w:b/>
                          <w:sz w:val="22"/>
                          <w:szCs w:val="24"/>
                        </w:rPr>
                      </w:pPr>
                    </w:p>
                    <w:p w14:paraId="60B0852B" w14:textId="77777777" w:rsidR="009A536F" w:rsidRPr="00DA1AD1" w:rsidRDefault="009A536F" w:rsidP="009A536F">
                      <w:pPr>
                        <w:jc w:val="center"/>
                        <w:rPr>
                          <w:rFonts w:ascii="Palatino Linotype" w:hAnsi="Palatino Linotype"/>
                          <w:sz w:val="22"/>
                          <w:szCs w:val="24"/>
                        </w:rPr>
                      </w:pPr>
                    </w:p>
                    <w:p w14:paraId="6EF1AEE4" w14:textId="77777777" w:rsidR="009A536F" w:rsidRPr="00EF2FC0" w:rsidRDefault="009A536F" w:rsidP="009A536F">
                      <w:pPr>
                        <w:jc w:val="center"/>
                        <w:rPr>
                          <w:rFonts w:ascii="Palatino Linotype" w:hAnsi="Palatino Linotype"/>
                          <w:sz w:val="24"/>
                          <w:szCs w:val="24"/>
                        </w:rPr>
                      </w:pPr>
                    </w:p>
                    <w:p w14:paraId="48CF4CBA" w14:textId="77777777" w:rsidR="009A536F" w:rsidRDefault="009A536F" w:rsidP="009A536F"/>
                  </w:txbxContent>
                </v:textbox>
                <w10:wrap anchorx="page"/>
              </v:shape>
            </w:pict>
          </mc:Fallback>
        </mc:AlternateContent>
      </w:r>
    </w:p>
    <w:p w14:paraId="3022D077" w14:textId="77777777" w:rsidR="009A536F" w:rsidRDefault="009A536F" w:rsidP="004A2ED9">
      <w:pPr>
        <w:spacing w:line="360" w:lineRule="auto"/>
        <w:jc w:val="both"/>
        <w:rPr>
          <w:rFonts w:ascii="Palatino Linotype" w:eastAsia="Calibri" w:hAnsi="Palatino Linotype" w:cs="Tahoma"/>
          <w:sz w:val="22"/>
          <w:lang w:eastAsia="en-US"/>
        </w:rPr>
      </w:pPr>
    </w:p>
    <w:p w14:paraId="42A443B7" w14:textId="77777777" w:rsidR="009A536F" w:rsidRDefault="009A536F" w:rsidP="004A2ED9">
      <w:pPr>
        <w:spacing w:line="360" w:lineRule="auto"/>
        <w:jc w:val="both"/>
        <w:rPr>
          <w:rFonts w:ascii="Palatino Linotype" w:eastAsia="Calibri" w:hAnsi="Palatino Linotype" w:cs="Tahoma"/>
          <w:sz w:val="22"/>
          <w:lang w:eastAsia="en-US"/>
        </w:rPr>
      </w:pPr>
    </w:p>
    <w:p w14:paraId="0FCC71DF" w14:textId="737A31D4" w:rsidR="00DA25CF" w:rsidRPr="004A2ED9" w:rsidRDefault="005A7A4E" w:rsidP="004A2ED9">
      <w:pPr>
        <w:spacing w:line="360" w:lineRule="auto"/>
        <w:jc w:val="both"/>
        <w:rPr>
          <w:rFonts w:ascii="Palatino Linotype" w:hAnsi="Palatino Linotype" w:cs="Tahoma"/>
          <w:sz w:val="22"/>
          <w:szCs w:val="22"/>
        </w:rPr>
      </w:pPr>
      <w:r w:rsidRPr="004A2ED9">
        <w:rPr>
          <w:rFonts w:ascii="Palatino Linotype" w:eastAsia="Calibri" w:hAnsi="Palatino Linotype" w:cs="Tahoma"/>
          <w:sz w:val="22"/>
          <w:lang w:eastAsia="en-US"/>
        </w:rPr>
        <w:t>E</w:t>
      </w:r>
      <w:r w:rsidR="00DA25CF" w:rsidRPr="004A2ED9">
        <w:rPr>
          <w:rFonts w:ascii="Palatino Linotype" w:eastAsia="Calibri" w:hAnsi="Palatino Linotype" w:cs="Tahoma"/>
          <w:sz w:val="22"/>
          <w:lang w:eastAsia="en-US"/>
        </w:rPr>
        <w:t xml:space="preserve">sta foja corresponde a la </w:t>
      </w:r>
      <w:r w:rsidR="00974A9A">
        <w:rPr>
          <w:rFonts w:ascii="Palatino Linotype" w:eastAsia="Calibri" w:hAnsi="Palatino Linotype" w:cs="Tahoma"/>
          <w:sz w:val="22"/>
          <w:lang w:eastAsia="en-US"/>
        </w:rPr>
        <w:t>r</w:t>
      </w:r>
      <w:r w:rsidR="00E20118" w:rsidRPr="004A2ED9">
        <w:rPr>
          <w:rFonts w:ascii="Palatino Linotype" w:eastAsia="Calibri" w:hAnsi="Palatino Linotype" w:cs="Tahoma"/>
          <w:sz w:val="22"/>
          <w:lang w:eastAsia="en-US"/>
        </w:rPr>
        <w:t>esolución</w:t>
      </w:r>
      <w:r w:rsidR="000A1813">
        <w:rPr>
          <w:rFonts w:ascii="Palatino Linotype" w:eastAsia="Calibri" w:hAnsi="Palatino Linotype" w:cs="Tahoma"/>
          <w:sz w:val="22"/>
          <w:lang w:eastAsia="en-US"/>
        </w:rPr>
        <w:t xml:space="preserve"> </w:t>
      </w:r>
      <w:r w:rsidR="00DA25CF" w:rsidRPr="004A2ED9">
        <w:rPr>
          <w:rFonts w:ascii="Palatino Linotype" w:eastAsia="Calibri" w:hAnsi="Palatino Linotype" w:cs="Tahoma"/>
          <w:sz w:val="22"/>
          <w:lang w:eastAsia="en-US"/>
        </w:rPr>
        <w:t xml:space="preserve">de fecha </w:t>
      </w:r>
      <w:r w:rsidR="0098073E">
        <w:rPr>
          <w:rFonts w:ascii="Palatino Linotype" w:eastAsia="Calibri" w:hAnsi="Palatino Linotype" w:cs="Tahoma"/>
          <w:sz w:val="22"/>
          <w:lang w:eastAsia="en-US"/>
        </w:rPr>
        <w:t xml:space="preserve">cuatro de </w:t>
      </w:r>
      <w:r w:rsidR="00974A9A">
        <w:rPr>
          <w:rFonts w:ascii="Palatino Linotype" w:eastAsia="Calibri" w:hAnsi="Palatino Linotype" w:cs="Tahoma"/>
          <w:sz w:val="22"/>
          <w:lang w:eastAsia="en-US"/>
        </w:rPr>
        <w:t>septiembre</w:t>
      </w:r>
      <w:r w:rsidR="0098073E">
        <w:rPr>
          <w:rFonts w:ascii="Palatino Linotype" w:eastAsia="Calibri" w:hAnsi="Palatino Linotype" w:cs="Tahoma"/>
          <w:sz w:val="22"/>
          <w:lang w:eastAsia="en-US"/>
        </w:rPr>
        <w:t xml:space="preserve"> </w:t>
      </w:r>
      <w:r w:rsidR="00DA25CF" w:rsidRPr="004A2ED9">
        <w:rPr>
          <w:rFonts w:ascii="Palatino Linotype" w:eastAsia="Calibri" w:hAnsi="Palatino Linotype" w:cs="Tahoma"/>
          <w:sz w:val="22"/>
          <w:lang w:eastAsia="en-US"/>
        </w:rPr>
        <w:t>de dos mil diecinueve, emitida en el Recurso de Revisión número 0</w:t>
      </w:r>
      <w:r w:rsidR="0098073E">
        <w:rPr>
          <w:rFonts w:ascii="Palatino Linotype" w:eastAsia="Calibri" w:hAnsi="Palatino Linotype" w:cs="Tahoma"/>
          <w:sz w:val="22"/>
          <w:lang w:eastAsia="en-US"/>
        </w:rPr>
        <w:t>3229</w:t>
      </w:r>
      <w:r w:rsidR="004D4C78" w:rsidRPr="004A2ED9">
        <w:rPr>
          <w:rFonts w:ascii="Palatino Linotype" w:eastAsia="Calibri" w:hAnsi="Palatino Linotype" w:cs="Tahoma"/>
          <w:sz w:val="22"/>
          <w:lang w:eastAsia="en-US"/>
        </w:rPr>
        <w:t>/INFOEM/IP/RR/2019.</w:t>
      </w:r>
    </w:p>
    <w:sectPr w:rsidR="00DA25CF" w:rsidRPr="004A2ED9"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967ED" w14:textId="77777777" w:rsidR="00DE78A2" w:rsidRDefault="00DE78A2" w:rsidP="00B31222">
      <w:r>
        <w:separator/>
      </w:r>
    </w:p>
  </w:endnote>
  <w:endnote w:type="continuationSeparator" w:id="0">
    <w:p w14:paraId="397F071B" w14:textId="77777777" w:rsidR="00DE78A2" w:rsidRDefault="00DE78A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2F1FFB36" w14:textId="77777777" w:rsidR="004403B4" w:rsidRDefault="004403B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74A9A">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74A9A">
              <w:rPr>
                <w:b/>
                <w:bCs/>
                <w:noProof/>
              </w:rPr>
              <w:t>26</w:t>
            </w:r>
            <w:r>
              <w:rPr>
                <w:b/>
                <w:bCs/>
                <w:sz w:val="24"/>
                <w:szCs w:val="24"/>
              </w:rPr>
              <w:fldChar w:fldCharType="end"/>
            </w:r>
          </w:p>
        </w:sdtContent>
      </w:sdt>
    </w:sdtContent>
  </w:sdt>
  <w:p w14:paraId="78F50EB2" w14:textId="77777777" w:rsidR="004403B4" w:rsidRDefault="004403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3413F581" w14:textId="77777777" w:rsidR="004403B4" w:rsidRDefault="004403B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74A9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74A9A">
              <w:rPr>
                <w:b/>
                <w:bCs/>
                <w:noProof/>
              </w:rPr>
              <w:t>26</w:t>
            </w:r>
            <w:r>
              <w:rPr>
                <w:b/>
                <w:bCs/>
                <w:sz w:val="24"/>
                <w:szCs w:val="24"/>
              </w:rPr>
              <w:fldChar w:fldCharType="end"/>
            </w:r>
          </w:p>
        </w:sdtContent>
      </w:sdt>
    </w:sdtContent>
  </w:sdt>
  <w:p w14:paraId="7CBE2AFA" w14:textId="77777777" w:rsidR="004403B4" w:rsidRDefault="004403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9C3AA" w14:textId="77777777" w:rsidR="00DE78A2" w:rsidRDefault="00DE78A2" w:rsidP="00B31222">
      <w:r>
        <w:separator/>
      </w:r>
    </w:p>
  </w:footnote>
  <w:footnote w:type="continuationSeparator" w:id="0">
    <w:p w14:paraId="2E11204B" w14:textId="77777777" w:rsidR="00DE78A2" w:rsidRDefault="00DE78A2"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4403B4" w:rsidRPr="005C106F" w14:paraId="311E9496" w14:textId="77777777" w:rsidTr="00202DB8">
      <w:trPr>
        <w:trHeight w:val="1435"/>
      </w:trPr>
      <w:tc>
        <w:tcPr>
          <w:tcW w:w="2835" w:type="dxa"/>
          <w:shd w:val="clear" w:color="auto" w:fill="auto"/>
        </w:tcPr>
        <w:p w14:paraId="20254216" w14:textId="77777777" w:rsidR="004403B4" w:rsidRPr="005C106F" w:rsidRDefault="004403B4" w:rsidP="00EF4A64">
          <w:pPr>
            <w:tabs>
              <w:tab w:val="right" w:pos="4273"/>
            </w:tabs>
            <w:rPr>
              <w:rFonts w:ascii="Garamond" w:eastAsia="Calibri" w:hAnsi="Garamond"/>
              <w:sz w:val="16"/>
              <w:szCs w:val="16"/>
              <w:lang w:eastAsia="en-US"/>
            </w:rPr>
          </w:pPr>
        </w:p>
      </w:tc>
      <w:tc>
        <w:tcPr>
          <w:tcW w:w="6733" w:type="dxa"/>
          <w:shd w:val="clear" w:color="auto" w:fill="auto"/>
        </w:tcPr>
        <w:p w14:paraId="50651BC9" w14:textId="77777777" w:rsidR="004403B4" w:rsidRDefault="004403B4" w:rsidP="005743D2"/>
        <w:tbl>
          <w:tblPr>
            <w:tblStyle w:val="Tablaconcuadrcula"/>
            <w:tblW w:w="6100"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690"/>
          </w:tblGrid>
          <w:tr w:rsidR="004403B4" w14:paraId="6F7B57CF" w14:textId="77777777" w:rsidTr="004E1A1F">
            <w:trPr>
              <w:trHeight w:val="144"/>
            </w:trPr>
            <w:tc>
              <w:tcPr>
                <w:tcW w:w="2410" w:type="dxa"/>
              </w:tcPr>
              <w:p w14:paraId="51E7C709" w14:textId="77777777" w:rsidR="004403B4" w:rsidRPr="00026EBB" w:rsidRDefault="004403B4"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690" w:type="dxa"/>
              </w:tcPr>
              <w:p w14:paraId="43CB7604" w14:textId="77777777" w:rsidR="004403B4" w:rsidRPr="00026EBB" w:rsidRDefault="004403B4" w:rsidP="00184D36">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03229</w:t>
                </w:r>
                <w:r w:rsidRPr="00026EBB">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 xml:space="preserve">9 </w:t>
                </w:r>
              </w:p>
            </w:tc>
          </w:tr>
          <w:tr w:rsidR="004403B4" w14:paraId="7EDB8B93" w14:textId="77777777" w:rsidTr="004E1A1F">
            <w:trPr>
              <w:trHeight w:val="138"/>
            </w:trPr>
            <w:tc>
              <w:tcPr>
                <w:tcW w:w="2410" w:type="dxa"/>
              </w:tcPr>
              <w:p w14:paraId="69E490AA" w14:textId="77777777" w:rsidR="004403B4" w:rsidRPr="00026EBB" w:rsidRDefault="004403B4"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3690" w:type="dxa"/>
              </w:tcPr>
              <w:p w14:paraId="008EBC54" w14:textId="77777777" w:rsidR="004403B4" w:rsidRPr="00026EBB" w:rsidRDefault="004403B4" w:rsidP="004441FE">
                <w:pPr>
                  <w:tabs>
                    <w:tab w:val="right" w:pos="8838"/>
                  </w:tabs>
                  <w:ind w:right="171"/>
                  <w:jc w:val="both"/>
                  <w:rPr>
                    <w:rFonts w:ascii="Palatino Linotype" w:eastAsia="Calibri" w:hAnsi="Palatino Linotype" w:cs="Tahoma"/>
                    <w:b/>
                    <w:sz w:val="22"/>
                    <w:szCs w:val="22"/>
                    <w:lang w:val="es-MX" w:eastAsia="en-US"/>
                  </w:rPr>
                </w:pPr>
                <w:r w:rsidRPr="00184D36">
                  <w:rPr>
                    <w:rFonts w:ascii="Palatino Linotype" w:eastAsia="Calibri" w:hAnsi="Palatino Linotype" w:cs="Tahoma"/>
                    <w:sz w:val="22"/>
                    <w:szCs w:val="22"/>
                    <w:lang w:val="es-MX" w:eastAsia="en-US"/>
                  </w:rPr>
                  <w:t>Ayuntamiento de Naucalpan de Juárez</w:t>
                </w:r>
              </w:p>
            </w:tc>
          </w:tr>
          <w:tr w:rsidR="004403B4" w14:paraId="1D4D9955" w14:textId="77777777" w:rsidTr="004E1A1F">
            <w:trPr>
              <w:trHeight w:val="283"/>
            </w:trPr>
            <w:tc>
              <w:tcPr>
                <w:tcW w:w="2410" w:type="dxa"/>
              </w:tcPr>
              <w:p w14:paraId="478674EC" w14:textId="77777777" w:rsidR="004403B4" w:rsidRPr="00026EBB" w:rsidRDefault="004403B4"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690" w:type="dxa"/>
              </w:tcPr>
              <w:p w14:paraId="0C40641E" w14:textId="77777777" w:rsidR="004403B4" w:rsidRPr="00026EBB" w:rsidRDefault="004403B4"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450021D4" w14:textId="77777777" w:rsidR="004403B4" w:rsidRPr="005C106F" w:rsidRDefault="004403B4" w:rsidP="005743D2">
          <w:pPr>
            <w:tabs>
              <w:tab w:val="right" w:pos="8838"/>
            </w:tabs>
            <w:ind w:left="-28"/>
            <w:jc w:val="both"/>
            <w:rPr>
              <w:rFonts w:ascii="Arial" w:eastAsia="Calibri" w:hAnsi="Arial" w:cs="Arial"/>
              <w:b/>
              <w:sz w:val="22"/>
              <w:szCs w:val="22"/>
              <w:lang w:eastAsia="en-US"/>
            </w:rPr>
          </w:pPr>
        </w:p>
      </w:tc>
    </w:tr>
  </w:tbl>
  <w:p w14:paraId="7D371EC6" w14:textId="77777777" w:rsidR="004403B4" w:rsidRPr="00443C6B" w:rsidRDefault="004403B4"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4403B4" w:rsidRPr="005C106F" w14:paraId="0D04C888" w14:textId="77777777" w:rsidTr="003B165A">
      <w:trPr>
        <w:trHeight w:val="1435"/>
      </w:trPr>
      <w:tc>
        <w:tcPr>
          <w:tcW w:w="2835" w:type="dxa"/>
          <w:shd w:val="clear" w:color="auto" w:fill="auto"/>
        </w:tcPr>
        <w:p w14:paraId="305C61BA" w14:textId="77777777" w:rsidR="004403B4" w:rsidRPr="005C106F" w:rsidRDefault="004403B4" w:rsidP="00DB7E5F">
          <w:pPr>
            <w:tabs>
              <w:tab w:val="right" w:pos="4273"/>
            </w:tabs>
            <w:rPr>
              <w:rFonts w:ascii="Garamond" w:eastAsia="Calibri" w:hAnsi="Garamond"/>
              <w:sz w:val="16"/>
              <w:szCs w:val="16"/>
              <w:lang w:eastAsia="en-US"/>
            </w:rPr>
          </w:pPr>
        </w:p>
      </w:tc>
      <w:tc>
        <w:tcPr>
          <w:tcW w:w="6733" w:type="dxa"/>
          <w:shd w:val="clear" w:color="auto" w:fill="auto"/>
        </w:tcPr>
        <w:p w14:paraId="631DE5C6" w14:textId="77777777" w:rsidR="004403B4" w:rsidRPr="005C106F" w:rsidRDefault="004403B4" w:rsidP="00DB7E5F">
          <w:pPr>
            <w:tabs>
              <w:tab w:val="right" w:pos="8838"/>
            </w:tabs>
            <w:ind w:left="-28"/>
            <w:jc w:val="both"/>
            <w:rPr>
              <w:rFonts w:ascii="Arial" w:eastAsia="Calibri" w:hAnsi="Arial" w:cs="Arial"/>
              <w:b/>
              <w:sz w:val="22"/>
              <w:szCs w:val="22"/>
              <w:lang w:eastAsia="en-US"/>
            </w:rPr>
          </w:pPr>
        </w:p>
      </w:tc>
    </w:tr>
  </w:tbl>
  <w:p w14:paraId="0B8DB697" w14:textId="77777777" w:rsidR="004403B4" w:rsidRDefault="004403B4"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4A49A5"/>
    <w:multiLevelType w:val="hybridMultilevel"/>
    <w:tmpl w:val="F0E4ED12"/>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A22C6D"/>
    <w:multiLevelType w:val="hybridMultilevel"/>
    <w:tmpl w:val="37E01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9041F9"/>
    <w:multiLevelType w:val="hybridMultilevel"/>
    <w:tmpl w:val="81145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D93B33"/>
    <w:multiLevelType w:val="hybridMultilevel"/>
    <w:tmpl w:val="503ED80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3B28EE"/>
    <w:multiLevelType w:val="hybridMultilevel"/>
    <w:tmpl w:val="3FE83188"/>
    <w:lvl w:ilvl="0" w:tplc="6E6ED3B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17D7352"/>
    <w:multiLevelType w:val="hybridMultilevel"/>
    <w:tmpl w:val="AC560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A96B14"/>
    <w:multiLevelType w:val="hybridMultilevel"/>
    <w:tmpl w:val="6408F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C91DC8"/>
    <w:multiLevelType w:val="hybridMultilevel"/>
    <w:tmpl w:val="44AE1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756D97"/>
    <w:multiLevelType w:val="hybridMultilevel"/>
    <w:tmpl w:val="F7CE4BE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45464033"/>
    <w:multiLevelType w:val="hybridMultilevel"/>
    <w:tmpl w:val="479E0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DF2EEA"/>
    <w:multiLevelType w:val="hybridMultilevel"/>
    <w:tmpl w:val="0736FF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5E4E96"/>
    <w:multiLevelType w:val="hybridMultilevel"/>
    <w:tmpl w:val="0FC2D4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BC2065"/>
    <w:multiLevelType w:val="hybridMultilevel"/>
    <w:tmpl w:val="12F6D3C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A0947F4"/>
    <w:multiLevelType w:val="hybridMultilevel"/>
    <w:tmpl w:val="1C4E4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E9D3D29"/>
    <w:multiLevelType w:val="hybridMultilevel"/>
    <w:tmpl w:val="6408F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0FA7BF1"/>
    <w:multiLevelType w:val="hybridMultilevel"/>
    <w:tmpl w:val="3D36B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26262FE"/>
    <w:multiLevelType w:val="hybridMultilevel"/>
    <w:tmpl w:val="0FF20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79E2A36"/>
    <w:multiLevelType w:val="hybridMultilevel"/>
    <w:tmpl w:val="4D1220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4"/>
  </w:num>
  <w:num w:numId="4">
    <w:abstractNumId w:val="5"/>
  </w:num>
  <w:num w:numId="5">
    <w:abstractNumId w:val="12"/>
  </w:num>
  <w:num w:numId="6">
    <w:abstractNumId w:val="6"/>
  </w:num>
  <w:num w:numId="7">
    <w:abstractNumId w:val="3"/>
  </w:num>
  <w:num w:numId="8">
    <w:abstractNumId w:val="25"/>
  </w:num>
  <w:num w:numId="9">
    <w:abstractNumId w:val="18"/>
  </w:num>
  <w:num w:numId="10">
    <w:abstractNumId w:val="10"/>
  </w:num>
  <w:num w:numId="11">
    <w:abstractNumId w:val="4"/>
  </w:num>
  <w:num w:numId="12">
    <w:abstractNumId w:val="11"/>
  </w:num>
  <w:num w:numId="13">
    <w:abstractNumId w:val="22"/>
  </w:num>
  <w:num w:numId="14">
    <w:abstractNumId w:val="19"/>
  </w:num>
  <w:num w:numId="15">
    <w:abstractNumId w:val="15"/>
  </w:num>
  <w:num w:numId="16">
    <w:abstractNumId w:val="8"/>
  </w:num>
  <w:num w:numId="17">
    <w:abstractNumId w:val="23"/>
  </w:num>
  <w:num w:numId="18">
    <w:abstractNumId w:val="17"/>
  </w:num>
  <w:num w:numId="19">
    <w:abstractNumId w:val="2"/>
  </w:num>
  <w:num w:numId="20">
    <w:abstractNumId w:val="13"/>
  </w:num>
  <w:num w:numId="21">
    <w:abstractNumId w:val="16"/>
  </w:num>
  <w:num w:numId="22">
    <w:abstractNumId w:val="20"/>
  </w:num>
  <w:num w:numId="23">
    <w:abstractNumId w:val="9"/>
  </w:num>
  <w:num w:numId="24">
    <w:abstractNumId w:val="24"/>
  </w:num>
  <w:num w:numId="25">
    <w:abstractNumId w:val="21"/>
  </w:num>
  <w:num w:numId="26">
    <w:abstractNumId w:val="7"/>
  </w:num>
  <w:num w:numId="27">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6A2"/>
    <w:rsid w:val="00001C00"/>
    <w:rsid w:val="000027EB"/>
    <w:rsid w:val="000044DB"/>
    <w:rsid w:val="0000485A"/>
    <w:rsid w:val="00006543"/>
    <w:rsid w:val="0001068E"/>
    <w:rsid w:val="00013A19"/>
    <w:rsid w:val="00014465"/>
    <w:rsid w:val="00014920"/>
    <w:rsid w:val="0001586D"/>
    <w:rsid w:val="00015DB5"/>
    <w:rsid w:val="000169F6"/>
    <w:rsid w:val="00017019"/>
    <w:rsid w:val="00020B02"/>
    <w:rsid w:val="00020D0B"/>
    <w:rsid w:val="000212E5"/>
    <w:rsid w:val="00021C64"/>
    <w:rsid w:val="000237D8"/>
    <w:rsid w:val="000241C5"/>
    <w:rsid w:val="0002463D"/>
    <w:rsid w:val="00026A38"/>
    <w:rsid w:val="00026EBB"/>
    <w:rsid w:val="00027DBC"/>
    <w:rsid w:val="00027F85"/>
    <w:rsid w:val="000313A7"/>
    <w:rsid w:val="00031B16"/>
    <w:rsid w:val="00032F5B"/>
    <w:rsid w:val="00034E9D"/>
    <w:rsid w:val="00035486"/>
    <w:rsid w:val="000365DC"/>
    <w:rsid w:val="000366D9"/>
    <w:rsid w:val="00036DD1"/>
    <w:rsid w:val="000373BC"/>
    <w:rsid w:val="000375E0"/>
    <w:rsid w:val="00037B34"/>
    <w:rsid w:val="00037F4B"/>
    <w:rsid w:val="0004168D"/>
    <w:rsid w:val="00043868"/>
    <w:rsid w:val="00043C4B"/>
    <w:rsid w:val="00046167"/>
    <w:rsid w:val="0004646B"/>
    <w:rsid w:val="000477E7"/>
    <w:rsid w:val="00047D67"/>
    <w:rsid w:val="000528E6"/>
    <w:rsid w:val="00056128"/>
    <w:rsid w:val="00057CD5"/>
    <w:rsid w:val="0006017B"/>
    <w:rsid w:val="0006419A"/>
    <w:rsid w:val="000642FD"/>
    <w:rsid w:val="0006462F"/>
    <w:rsid w:val="000664DA"/>
    <w:rsid w:val="00071B38"/>
    <w:rsid w:val="000813B0"/>
    <w:rsid w:val="0008148B"/>
    <w:rsid w:val="0008165E"/>
    <w:rsid w:val="000829DA"/>
    <w:rsid w:val="0008330E"/>
    <w:rsid w:val="0008510A"/>
    <w:rsid w:val="00091753"/>
    <w:rsid w:val="00091E18"/>
    <w:rsid w:val="00094124"/>
    <w:rsid w:val="00097211"/>
    <w:rsid w:val="00097371"/>
    <w:rsid w:val="00097753"/>
    <w:rsid w:val="000A1813"/>
    <w:rsid w:val="000A20A4"/>
    <w:rsid w:val="000A238F"/>
    <w:rsid w:val="000A24C9"/>
    <w:rsid w:val="000A36D1"/>
    <w:rsid w:val="000A461E"/>
    <w:rsid w:val="000A5EA8"/>
    <w:rsid w:val="000A7211"/>
    <w:rsid w:val="000B1D37"/>
    <w:rsid w:val="000B24D1"/>
    <w:rsid w:val="000B28D1"/>
    <w:rsid w:val="000B2C93"/>
    <w:rsid w:val="000B36DD"/>
    <w:rsid w:val="000B40D0"/>
    <w:rsid w:val="000B5672"/>
    <w:rsid w:val="000B5711"/>
    <w:rsid w:val="000B6020"/>
    <w:rsid w:val="000B6883"/>
    <w:rsid w:val="000B691A"/>
    <w:rsid w:val="000C0C9E"/>
    <w:rsid w:val="000C14D6"/>
    <w:rsid w:val="000C2283"/>
    <w:rsid w:val="000C251B"/>
    <w:rsid w:val="000C27CA"/>
    <w:rsid w:val="000C5940"/>
    <w:rsid w:val="000C59CB"/>
    <w:rsid w:val="000C766E"/>
    <w:rsid w:val="000D02A0"/>
    <w:rsid w:val="000D0B08"/>
    <w:rsid w:val="000D337F"/>
    <w:rsid w:val="000D5918"/>
    <w:rsid w:val="000D6EDE"/>
    <w:rsid w:val="000D6F62"/>
    <w:rsid w:val="000E06A4"/>
    <w:rsid w:val="000E0BEA"/>
    <w:rsid w:val="000E2B8A"/>
    <w:rsid w:val="000E3E7F"/>
    <w:rsid w:val="000E5D77"/>
    <w:rsid w:val="000E67E4"/>
    <w:rsid w:val="000F17A9"/>
    <w:rsid w:val="000F239A"/>
    <w:rsid w:val="000F24C8"/>
    <w:rsid w:val="000F2C3D"/>
    <w:rsid w:val="000F3DA0"/>
    <w:rsid w:val="000F4876"/>
    <w:rsid w:val="000F4921"/>
    <w:rsid w:val="000F555D"/>
    <w:rsid w:val="000F5A2B"/>
    <w:rsid w:val="000F7A45"/>
    <w:rsid w:val="000F7FD8"/>
    <w:rsid w:val="00100BAC"/>
    <w:rsid w:val="001016B7"/>
    <w:rsid w:val="001017B7"/>
    <w:rsid w:val="001034C6"/>
    <w:rsid w:val="001049B0"/>
    <w:rsid w:val="00104ADB"/>
    <w:rsid w:val="00104B27"/>
    <w:rsid w:val="0010500B"/>
    <w:rsid w:val="00105220"/>
    <w:rsid w:val="001057BC"/>
    <w:rsid w:val="00107D2F"/>
    <w:rsid w:val="0011073A"/>
    <w:rsid w:val="0011213B"/>
    <w:rsid w:val="001127E2"/>
    <w:rsid w:val="001133D5"/>
    <w:rsid w:val="00114068"/>
    <w:rsid w:val="001150E9"/>
    <w:rsid w:val="0011605E"/>
    <w:rsid w:val="001174AB"/>
    <w:rsid w:val="001178E8"/>
    <w:rsid w:val="001204F2"/>
    <w:rsid w:val="00120A1F"/>
    <w:rsid w:val="00123214"/>
    <w:rsid w:val="0012692A"/>
    <w:rsid w:val="00127757"/>
    <w:rsid w:val="00130CF3"/>
    <w:rsid w:val="00130F33"/>
    <w:rsid w:val="00132A80"/>
    <w:rsid w:val="00132F95"/>
    <w:rsid w:val="001426E4"/>
    <w:rsid w:val="0014307A"/>
    <w:rsid w:val="00143CFC"/>
    <w:rsid w:val="00144D0B"/>
    <w:rsid w:val="00145463"/>
    <w:rsid w:val="001458F4"/>
    <w:rsid w:val="00147566"/>
    <w:rsid w:val="00151053"/>
    <w:rsid w:val="001513F7"/>
    <w:rsid w:val="00151FBB"/>
    <w:rsid w:val="0015211F"/>
    <w:rsid w:val="00153650"/>
    <w:rsid w:val="001548BE"/>
    <w:rsid w:val="00155F96"/>
    <w:rsid w:val="00156408"/>
    <w:rsid w:val="00156940"/>
    <w:rsid w:val="00156A6B"/>
    <w:rsid w:val="00160817"/>
    <w:rsid w:val="00160AAF"/>
    <w:rsid w:val="00160AD2"/>
    <w:rsid w:val="00161DF9"/>
    <w:rsid w:val="001621D1"/>
    <w:rsid w:val="00162CCE"/>
    <w:rsid w:val="0016310B"/>
    <w:rsid w:val="00165891"/>
    <w:rsid w:val="00167281"/>
    <w:rsid w:val="00170545"/>
    <w:rsid w:val="00171ADD"/>
    <w:rsid w:val="0017332C"/>
    <w:rsid w:val="00173688"/>
    <w:rsid w:val="0017459B"/>
    <w:rsid w:val="00174DA8"/>
    <w:rsid w:val="001816BA"/>
    <w:rsid w:val="00182F0F"/>
    <w:rsid w:val="00183D24"/>
    <w:rsid w:val="00184D36"/>
    <w:rsid w:val="001851A6"/>
    <w:rsid w:val="001875A7"/>
    <w:rsid w:val="001879E1"/>
    <w:rsid w:val="00191EE7"/>
    <w:rsid w:val="0019389B"/>
    <w:rsid w:val="00193B6B"/>
    <w:rsid w:val="00194582"/>
    <w:rsid w:val="00195359"/>
    <w:rsid w:val="001978D9"/>
    <w:rsid w:val="00197D20"/>
    <w:rsid w:val="001A1B94"/>
    <w:rsid w:val="001A22F5"/>
    <w:rsid w:val="001A2A03"/>
    <w:rsid w:val="001A7FD2"/>
    <w:rsid w:val="001B107D"/>
    <w:rsid w:val="001B2207"/>
    <w:rsid w:val="001B2320"/>
    <w:rsid w:val="001B2CD9"/>
    <w:rsid w:val="001B62A0"/>
    <w:rsid w:val="001C282F"/>
    <w:rsid w:val="001C3257"/>
    <w:rsid w:val="001C5506"/>
    <w:rsid w:val="001C5526"/>
    <w:rsid w:val="001C6180"/>
    <w:rsid w:val="001D0086"/>
    <w:rsid w:val="001D0094"/>
    <w:rsid w:val="001D3ABF"/>
    <w:rsid w:val="001D6A22"/>
    <w:rsid w:val="001D7012"/>
    <w:rsid w:val="001D7BD2"/>
    <w:rsid w:val="001E093D"/>
    <w:rsid w:val="001E2A4D"/>
    <w:rsid w:val="001E3BA6"/>
    <w:rsid w:val="001E53C2"/>
    <w:rsid w:val="001E67E3"/>
    <w:rsid w:val="001F0E9C"/>
    <w:rsid w:val="001F1540"/>
    <w:rsid w:val="001F652C"/>
    <w:rsid w:val="001F739F"/>
    <w:rsid w:val="001F78D9"/>
    <w:rsid w:val="00200EA6"/>
    <w:rsid w:val="00202279"/>
    <w:rsid w:val="0020247A"/>
    <w:rsid w:val="00202DB8"/>
    <w:rsid w:val="00203535"/>
    <w:rsid w:val="002050A8"/>
    <w:rsid w:val="002064DA"/>
    <w:rsid w:val="00206F55"/>
    <w:rsid w:val="00207736"/>
    <w:rsid w:val="002077A0"/>
    <w:rsid w:val="00212460"/>
    <w:rsid w:val="0021401A"/>
    <w:rsid w:val="00215D0D"/>
    <w:rsid w:val="0021653D"/>
    <w:rsid w:val="00217A1F"/>
    <w:rsid w:val="00217AEF"/>
    <w:rsid w:val="00221C27"/>
    <w:rsid w:val="00221EC9"/>
    <w:rsid w:val="00222757"/>
    <w:rsid w:val="00223E0A"/>
    <w:rsid w:val="00223ECD"/>
    <w:rsid w:val="002241A6"/>
    <w:rsid w:val="002241E8"/>
    <w:rsid w:val="00224774"/>
    <w:rsid w:val="002247B0"/>
    <w:rsid w:val="00224F7A"/>
    <w:rsid w:val="00225152"/>
    <w:rsid w:val="00226709"/>
    <w:rsid w:val="00230E81"/>
    <w:rsid w:val="00232673"/>
    <w:rsid w:val="002354A9"/>
    <w:rsid w:val="00235612"/>
    <w:rsid w:val="00236863"/>
    <w:rsid w:val="00237C1F"/>
    <w:rsid w:val="00237D0D"/>
    <w:rsid w:val="002402A9"/>
    <w:rsid w:val="00240764"/>
    <w:rsid w:val="00241163"/>
    <w:rsid w:val="002433A4"/>
    <w:rsid w:val="002435DC"/>
    <w:rsid w:val="002459FB"/>
    <w:rsid w:val="00245A7B"/>
    <w:rsid w:val="00245C11"/>
    <w:rsid w:val="002477F2"/>
    <w:rsid w:val="00247B17"/>
    <w:rsid w:val="00250389"/>
    <w:rsid w:val="002513F4"/>
    <w:rsid w:val="00252669"/>
    <w:rsid w:val="00254209"/>
    <w:rsid w:val="00254288"/>
    <w:rsid w:val="0025469C"/>
    <w:rsid w:val="002562B1"/>
    <w:rsid w:val="00257903"/>
    <w:rsid w:val="002579CE"/>
    <w:rsid w:val="00260FEC"/>
    <w:rsid w:val="00261DD6"/>
    <w:rsid w:val="00264223"/>
    <w:rsid w:val="002642EC"/>
    <w:rsid w:val="002657E2"/>
    <w:rsid w:val="00266513"/>
    <w:rsid w:val="002705D2"/>
    <w:rsid w:val="002727CC"/>
    <w:rsid w:val="00272EB9"/>
    <w:rsid w:val="00273679"/>
    <w:rsid w:val="002739E6"/>
    <w:rsid w:val="002743B3"/>
    <w:rsid w:val="00281A35"/>
    <w:rsid w:val="00283748"/>
    <w:rsid w:val="00283DDD"/>
    <w:rsid w:val="00283E90"/>
    <w:rsid w:val="00284486"/>
    <w:rsid w:val="00284CB1"/>
    <w:rsid w:val="00285644"/>
    <w:rsid w:val="0028581E"/>
    <w:rsid w:val="00286505"/>
    <w:rsid w:val="00290395"/>
    <w:rsid w:val="00291209"/>
    <w:rsid w:val="00293491"/>
    <w:rsid w:val="00293A8C"/>
    <w:rsid w:val="00293E0D"/>
    <w:rsid w:val="00295BA6"/>
    <w:rsid w:val="00296C5E"/>
    <w:rsid w:val="002A0FB8"/>
    <w:rsid w:val="002A3B3C"/>
    <w:rsid w:val="002A5BE5"/>
    <w:rsid w:val="002A6193"/>
    <w:rsid w:val="002A7421"/>
    <w:rsid w:val="002A7BD4"/>
    <w:rsid w:val="002A7D0D"/>
    <w:rsid w:val="002A7F32"/>
    <w:rsid w:val="002B1DEC"/>
    <w:rsid w:val="002B20A1"/>
    <w:rsid w:val="002B226E"/>
    <w:rsid w:val="002B32CC"/>
    <w:rsid w:val="002B3619"/>
    <w:rsid w:val="002B425F"/>
    <w:rsid w:val="002B46D4"/>
    <w:rsid w:val="002B54CF"/>
    <w:rsid w:val="002B6436"/>
    <w:rsid w:val="002B6A09"/>
    <w:rsid w:val="002C030D"/>
    <w:rsid w:val="002C5695"/>
    <w:rsid w:val="002C57F8"/>
    <w:rsid w:val="002C7041"/>
    <w:rsid w:val="002D0CE8"/>
    <w:rsid w:val="002D1BE4"/>
    <w:rsid w:val="002D2209"/>
    <w:rsid w:val="002D263D"/>
    <w:rsid w:val="002D5DDD"/>
    <w:rsid w:val="002D6D44"/>
    <w:rsid w:val="002D7C33"/>
    <w:rsid w:val="002E12B1"/>
    <w:rsid w:val="002E2047"/>
    <w:rsid w:val="002E287D"/>
    <w:rsid w:val="002E5015"/>
    <w:rsid w:val="002E6811"/>
    <w:rsid w:val="002E75A1"/>
    <w:rsid w:val="002E7ACF"/>
    <w:rsid w:val="002F01CF"/>
    <w:rsid w:val="002F0CE9"/>
    <w:rsid w:val="002F199F"/>
    <w:rsid w:val="002F3BD0"/>
    <w:rsid w:val="002F5B6A"/>
    <w:rsid w:val="00300A0B"/>
    <w:rsid w:val="00301F46"/>
    <w:rsid w:val="0030322E"/>
    <w:rsid w:val="003039A4"/>
    <w:rsid w:val="00303CAD"/>
    <w:rsid w:val="003042C3"/>
    <w:rsid w:val="00306418"/>
    <w:rsid w:val="003070FA"/>
    <w:rsid w:val="003100F3"/>
    <w:rsid w:val="00310C11"/>
    <w:rsid w:val="00311B3D"/>
    <w:rsid w:val="003121BB"/>
    <w:rsid w:val="003130CA"/>
    <w:rsid w:val="00315492"/>
    <w:rsid w:val="00316600"/>
    <w:rsid w:val="003172EC"/>
    <w:rsid w:val="003201BA"/>
    <w:rsid w:val="00320AE5"/>
    <w:rsid w:val="00321439"/>
    <w:rsid w:val="0032170B"/>
    <w:rsid w:val="00321A39"/>
    <w:rsid w:val="00323325"/>
    <w:rsid w:val="003243B0"/>
    <w:rsid w:val="00324601"/>
    <w:rsid w:val="00324AB4"/>
    <w:rsid w:val="00325D31"/>
    <w:rsid w:val="00325EC0"/>
    <w:rsid w:val="00325F1D"/>
    <w:rsid w:val="00332C27"/>
    <w:rsid w:val="003338FA"/>
    <w:rsid w:val="00333CF5"/>
    <w:rsid w:val="003340EC"/>
    <w:rsid w:val="003350FF"/>
    <w:rsid w:val="00337DDB"/>
    <w:rsid w:val="0034057C"/>
    <w:rsid w:val="00350142"/>
    <w:rsid w:val="003530F8"/>
    <w:rsid w:val="003533CE"/>
    <w:rsid w:val="00353B6D"/>
    <w:rsid w:val="00354920"/>
    <w:rsid w:val="00355DC6"/>
    <w:rsid w:val="00356EB4"/>
    <w:rsid w:val="003602B2"/>
    <w:rsid w:val="003604D7"/>
    <w:rsid w:val="00361B2F"/>
    <w:rsid w:val="0036351E"/>
    <w:rsid w:val="003635D7"/>
    <w:rsid w:val="00364521"/>
    <w:rsid w:val="00365026"/>
    <w:rsid w:val="00366DBC"/>
    <w:rsid w:val="0036792A"/>
    <w:rsid w:val="00367F82"/>
    <w:rsid w:val="0037037B"/>
    <w:rsid w:val="0037045D"/>
    <w:rsid w:val="0037141F"/>
    <w:rsid w:val="00372F7D"/>
    <w:rsid w:val="003738D2"/>
    <w:rsid w:val="003756AF"/>
    <w:rsid w:val="00375815"/>
    <w:rsid w:val="0037721E"/>
    <w:rsid w:val="00380159"/>
    <w:rsid w:val="00380441"/>
    <w:rsid w:val="003808CC"/>
    <w:rsid w:val="00381D7F"/>
    <w:rsid w:val="00382696"/>
    <w:rsid w:val="00382C59"/>
    <w:rsid w:val="0038438A"/>
    <w:rsid w:val="00385C6B"/>
    <w:rsid w:val="003864D2"/>
    <w:rsid w:val="00386A93"/>
    <w:rsid w:val="00390249"/>
    <w:rsid w:val="00390ABC"/>
    <w:rsid w:val="00390BF8"/>
    <w:rsid w:val="003916E4"/>
    <w:rsid w:val="00391F3D"/>
    <w:rsid w:val="00392877"/>
    <w:rsid w:val="00392C66"/>
    <w:rsid w:val="00392E12"/>
    <w:rsid w:val="00394D7E"/>
    <w:rsid w:val="003956E9"/>
    <w:rsid w:val="003965EC"/>
    <w:rsid w:val="00396BA0"/>
    <w:rsid w:val="003A0E17"/>
    <w:rsid w:val="003A0EC2"/>
    <w:rsid w:val="003A251C"/>
    <w:rsid w:val="003A357E"/>
    <w:rsid w:val="003A67E6"/>
    <w:rsid w:val="003A6E62"/>
    <w:rsid w:val="003A77DF"/>
    <w:rsid w:val="003A78B5"/>
    <w:rsid w:val="003A7BE8"/>
    <w:rsid w:val="003A7C85"/>
    <w:rsid w:val="003A7FBE"/>
    <w:rsid w:val="003B0BEE"/>
    <w:rsid w:val="003B0D09"/>
    <w:rsid w:val="003B165A"/>
    <w:rsid w:val="003B2140"/>
    <w:rsid w:val="003B35EA"/>
    <w:rsid w:val="003C2478"/>
    <w:rsid w:val="003C28B8"/>
    <w:rsid w:val="003C41BB"/>
    <w:rsid w:val="003C4CEF"/>
    <w:rsid w:val="003C6934"/>
    <w:rsid w:val="003C6EAE"/>
    <w:rsid w:val="003C7287"/>
    <w:rsid w:val="003C74F9"/>
    <w:rsid w:val="003C7BC1"/>
    <w:rsid w:val="003C7FD0"/>
    <w:rsid w:val="003D0268"/>
    <w:rsid w:val="003D1A43"/>
    <w:rsid w:val="003D1A64"/>
    <w:rsid w:val="003D5A22"/>
    <w:rsid w:val="003D678E"/>
    <w:rsid w:val="003E10A6"/>
    <w:rsid w:val="003E13A6"/>
    <w:rsid w:val="003E1F86"/>
    <w:rsid w:val="003E25BF"/>
    <w:rsid w:val="003E31E5"/>
    <w:rsid w:val="003E32ED"/>
    <w:rsid w:val="003E3972"/>
    <w:rsid w:val="003E3A39"/>
    <w:rsid w:val="003E3CBF"/>
    <w:rsid w:val="003E50BB"/>
    <w:rsid w:val="003E58C9"/>
    <w:rsid w:val="003F0CAE"/>
    <w:rsid w:val="003F131E"/>
    <w:rsid w:val="003F2F91"/>
    <w:rsid w:val="003F578D"/>
    <w:rsid w:val="003F650B"/>
    <w:rsid w:val="003F67B8"/>
    <w:rsid w:val="003F6E2E"/>
    <w:rsid w:val="003F6E47"/>
    <w:rsid w:val="004004E9"/>
    <w:rsid w:val="00400FDE"/>
    <w:rsid w:val="00401BF5"/>
    <w:rsid w:val="0040227F"/>
    <w:rsid w:val="00402595"/>
    <w:rsid w:val="004042D9"/>
    <w:rsid w:val="004052C5"/>
    <w:rsid w:val="004061EB"/>
    <w:rsid w:val="004100AA"/>
    <w:rsid w:val="00410C6B"/>
    <w:rsid w:val="00411603"/>
    <w:rsid w:val="00412203"/>
    <w:rsid w:val="004130A2"/>
    <w:rsid w:val="00413F8C"/>
    <w:rsid w:val="0041563A"/>
    <w:rsid w:val="00415C2A"/>
    <w:rsid w:val="00416535"/>
    <w:rsid w:val="00417929"/>
    <w:rsid w:val="00417D45"/>
    <w:rsid w:val="00417DE3"/>
    <w:rsid w:val="00420B07"/>
    <w:rsid w:val="00420D57"/>
    <w:rsid w:val="00422869"/>
    <w:rsid w:val="00426448"/>
    <w:rsid w:val="0043257A"/>
    <w:rsid w:val="00436A89"/>
    <w:rsid w:val="00436FD3"/>
    <w:rsid w:val="004378BB"/>
    <w:rsid w:val="004403B4"/>
    <w:rsid w:val="004406CF"/>
    <w:rsid w:val="00440937"/>
    <w:rsid w:val="004409B7"/>
    <w:rsid w:val="00441804"/>
    <w:rsid w:val="0044260A"/>
    <w:rsid w:val="004435B4"/>
    <w:rsid w:val="004441FE"/>
    <w:rsid w:val="0044428C"/>
    <w:rsid w:val="0045066C"/>
    <w:rsid w:val="0045394A"/>
    <w:rsid w:val="0045478C"/>
    <w:rsid w:val="00454F47"/>
    <w:rsid w:val="004553CE"/>
    <w:rsid w:val="0046048A"/>
    <w:rsid w:val="00460D9E"/>
    <w:rsid w:val="00461690"/>
    <w:rsid w:val="00463093"/>
    <w:rsid w:val="00464132"/>
    <w:rsid w:val="00465A56"/>
    <w:rsid w:val="00465AC6"/>
    <w:rsid w:val="00466104"/>
    <w:rsid w:val="00466346"/>
    <w:rsid w:val="00470619"/>
    <w:rsid w:val="0047089C"/>
    <w:rsid w:val="00470AC2"/>
    <w:rsid w:val="00472043"/>
    <w:rsid w:val="0047334E"/>
    <w:rsid w:val="0047461F"/>
    <w:rsid w:val="004750E7"/>
    <w:rsid w:val="004751D6"/>
    <w:rsid w:val="00475544"/>
    <w:rsid w:val="00476637"/>
    <w:rsid w:val="0047669B"/>
    <w:rsid w:val="00477DBA"/>
    <w:rsid w:val="00477E20"/>
    <w:rsid w:val="00480BB8"/>
    <w:rsid w:val="004814BD"/>
    <w:rsid w:val="00481674"/>
    <w:rsid w:val="00481D51"/>
    <w:rsid w:val="00483B53"/>
    <w:rsid w:val="00484192"/>
    <w:rsid w:val="0048505E"/>
    <w:rsid w:val="0048519E"/>
    <w:rsid w:val="00485EC7"/>
    <w:rsid w:val="004860BD"/>
    <w:rsid w:val="00487430"/>
    <w:rsid w:val="00487AE9"/>
    <w:rsid w:val="00490975"/>
    <w:rsid w:val="00490B5A"/>
    <w:rsid w:val="0049120F"/>
    <w:rsid w:val="00492DCA"/>
    <w:rsid w:val="00496B10"/>
    <w:rsid w:val="004A038C"/>
    <w:rsid w:val="004A0A7B"/>
    <w:rsid w:val="004A0BB0"/>
    <w:rsid w:val="004A1542"/>
    <w:rsid w:val="004A26CD"/>
    <w:rsid w:val="004A2ED9"/>
    <w:rsid w:val="004A3584"/>
    <w:rsid w:val="004A4D3B"/>
    <w:rsid w:val="004A5121"/>
    <w:rsid w:val="004A577A"/>
    <w:rsid w:val="004A74B3"/>
    <w:rsid w:val="004A7990"/>
    <w:rsid w:val="004B017A"/>
    <w:rsid w:val="004B0944"/>
    <w:rsid w:val="004B1796"/>
    <w:rsid w:val="004B40F3"/>
    <w:rsid w:val="004B4D49"/>
    <w:rsid w:val="004B4F49"/>
    <w:rsid w:val="004B591D"/>
    <w:rsid w:val="004B6A23"/>
    <w:rsid w:val="004B7070"/>
    <w:rsid w:val="004B7443"/>
    <w:rsid w:val="004B7542"/>
    <w:rsid w:val="004C0924"/>
    <w:rsid w:val="004C3363"/>
    <w:rsid w:val="004C4ACC"/>
    <w:rsid w:val="004C7E83"/>
    <w:rsid w:val="004D34F2"/>
    <w:rsid w:val="004D3E42"/>
    <w:rsid w:val="004D40B9"/>
    <w:rsid w:val="004D443F"/>
    <w:rsid w:val="004D457A"/>
    <w:rsid w:val="004D4C78"/>
    <w:rsid w:val="004D5DB3"/>
    <w:rsid w:val="004D65B7"/>
    <w:rsid w:val="004E0350"/>
    <w:rsid w:val="004E1A1F"/>
    <w:rsid w:val="004E1A57"/>
    <w:rsid w:val="004E1AD9"/>
    <w:rsid w:val="004E345F"/>
    <w:rsid w:val="004E41C7"/>
    <w:rsid w:val="004E71B1"/>
    <w:rsid w:val="004F1F98"/>
    <w:rsid w:val="004F2D88"/>
    <w:rsid w:val="004F41A2"/>
    <w:rsid w:val="004F5180"/>
    <w:rsid w:val="00502664"/>
    <w:rsid w:val="0050449E"/>
    <w:rsid w:val="005070C3"/>
    <w:rsid w:val="005124DC"/>
    <w:rsid w:val="00514036"/>
    <w:rsid w:val="00515CEB"/>
    <w:rsid w:val="00517CF9"/>
    <w:rsid w:val="005208D3"/>
    <w:rsid w:val="00520C7F"/>
    <w:rsid w:val="00520EE4"/>
    <w:rsid w:val="0052167E"/>
    <w:rsid w:val="005220BE"/>
    <w:rsid w:val="005261E0"/>
    <w:rsid w:val="00526BBF"/>
    <w:rsid w:val="00534975"/>
    <w:rsid w:val="0053782E"/>
    <w:rsid w:val="005400D1"/>
    <w:rsid w:val="00540588"/>
    <w:rsid w:val="00542D5F"/>
    <w:rsid w:val="005435DE"/>
    <w:rsid w:val="005448BD"/>
    <w:rsid w:val="00544C28"/>
    <w:rsid w:val="00546BAE"/>
    <w:rsid w:val="005472B9"/>
    <w:rsid w:val="00551964"/>
    <w:rsid w:val="00552EBD"/>
    <w:rsid w:val="00553827"/>
    <w:rsid w:val="00554856"/>
    <w:rsid w:val="00554FF1"/>
    <w:rsid w:val="00555F71"/>
    <w:rsid w:val="00560241"/>
    <w:rsid w:val="005613B8"/>
    <w:rsid w:val="00562A54"/>
    <w:rsid w:val="005660FF"/>
    <w:rsid w:val="005703FD"/>
    <w:rsid w:val="00572380"/>
    <w:rsid w:val="0057338D"/>
    <w:rsid w:val="005740F6"/>
    <w:rsid w:val="005743D2"/>
    <w:rsid w:val="00575D47"/>
    <w:rsid w:val="00575DE3"/>
    <w:rsid w:val="00576827"/>
    <w:rsid w:val="00576ABF"/>
    <w:rsid w:val="00576C93"/>
    <w:rsid w:val="00576F74"/>
    <w:rsid w:val="005801C7"/>
    <w:rsid w:val="005802BD"/>
    <w:rsid w:val="00581E95"/>
    <w:rsid w:val="0058389F"/>
    <w:rsid w:val="00586FA8"/>
    <w:rsid w:val="00587F23"/>
    <w:rsid w:val="00591E3A"/>
    <w:rsid w:val="00593A79"/>
    <w:rsid w:val="00593CB4"/>
    <w:rsid w:val="00594BDF"/>
    <w:rsid w:val="00596493"/>
    <w:rsid w:val="005A12AD"/>
    <w:rsid w:val="005A1803"/>
    <w:rsid w:val="005A3131"/>
    <w:rsid w:val="005A4FE8"/>
    <w:rsid w:val="005A7A4E"/>
    <w:rsid w:val="005B0D7C"/>
    <w:rsid w:val="005B0E86"/>
    <w:rsid w:val="005B12BD"/>
    <w:rsid w:val="005B2BC6"/>
    <w:rsid w:val="005B2BE4"/>
    <w:rsid w:val="005B5DCF"/>
    <w:rsid w:val="005B5DEE"/>
    <w:rsid w:val="005B6854"/>
    <w:rsid w:val="005C0DBE"/>
    <w:rsid w:val="005C2BD3"/>
    <w:rsid w:val="005C4034"/>
    <w:rsid w:val="005C465F"/>
    <w:rsid w:val="005C4D52"/>
    <w:rsid w:val="005C5344"/>
    <w:rsid w:val="005C651C"/>
    <w:rsid w:val="005C6DA6"/>
    <w:rsid w:val="005C6EFF"/>
    <w:rsid w:val="005D1427"/>
    <w:rsid w:val="005D2B62"/>
    <w:rsid w:val="005D30BF"/>
    <w:rsid w:val="005D3391"/>
    <w:rsid w:val="005D49C8"/>
    <w:rsid w:val="005D4DD4"/>
    <w:rsid w:val="005D5607"/>
    <w:rsid w:val="005E1D9A"/>
    <w:rsid w:val="005E2F2D"/>
    <w:rsid w:val="005E37E9"/>
    <w:rsid w:val="005E3922"/>
    <w:rsid w:val="005E3B81"/>
    <w:rsid w:val="005E72B7"/>
    <w:rsid w:val="005F03DB"/>
    <w:rsid w:val="005F1701"/>
    <w:rsid w:val="005F5BC9"/>
    <w:rsid w:val="0060027A"/>
    <w:rsid w:val="00603A46"/>
    <w:rsid w:val="00605414"/>
    <w:rsid w:val="0061195A"/>
    <w:rsid w:val="00611A49"/>
    <w:rsid w:val="00613017"/>
    <w:rsid w:val="00613A54"/>
    <w:rsid w:val="00613D3F"/>
    <w:rsid w:val="00614839"/>
    <w:rsid w:val="006155F8"/>
    <w:rsid w:val="00615BA8"/>
    <w:rsid w:val="00616189"/>
    <w:rsid w:val="00621211"/>
    <w:rsid w:val="00621760"/>
    <w:rsid w:val="00621785"/>
    <w:rsid w:val="006217BB"/>
    <w:rsid w:val="00622F3A"/>
    <w:rsid w:val="00623A31"/>
    <w:rsid w:val="00625BD5"/>
    <w:rsid w:val="00625CAE"/>
    <w:rsid w:val="00625DFB"/>
    <w:rsid w:val="00626F66"/>
    <w:rsid w:val="00627DDC"/>
    <w:rsid w:val="00632987"/>
    <w:rsid w:val="00634777"/>
    <w:rsid w:val="00634CEB"/>
    <w:rsid w:val="00637179"/>
    <w:rsid w:val="006407C9"/>
    <w:rsid w:val="00642893"/>
    <w:rsid w:val="00643776"/>
    <w:rsid w:val="00646100"/>
    <w:rsid w:val="006476CA"/>
    <w:rsid w:val="00652D6A"/>
    <w:rsid w:val="006552AE"/>
    <w:rsid w:val="00655773"/>
    <w:rsid w:val="006563CA"/>
    <w:rsid w:val="006578FC"/>
    <w:rsid w:val="006607B2"/>
    <w:rsid w:val="006608AB"/>
    <w:rsid w:val="00660DBF"/>
    <w:rsid w:val="00663E29"/>
    <w:rsid w:val="00664587"/>
    <w:rsid w:val="0066520E"/>
    <w:rsid w:val="006653BF"/>
    <w:rsid w:val="00666E62"/>
    <w:rsid w:val="00666F25"/>
    <w:rsid w:val="00667C1C"/>
    <w:rsid w:val="006716D5"/>
    <w:rsid w:val="00671885"/>
    <w:rsid w:val="00673DD4"/>
    <w:rsid w:val="00674AEB"/>
    <w:rsid w:val="006753B0"/>
    <w:rsid w:val="00681656"/>
    <w:rsid w:val="00683CB5"/>
    <w:rsid w:val="0068455C"/>
    <w:rsid w:val="006851C1"/>
    <w:rsid w:val="00685328"/>
    <w:rsid w:val="006910B0"/>
    <w:rsid w:val="00691615"/>
    <w:rsid w:val="0069333E"/>
    <w:rsid w:val="00693673"/>
    <w:rsid w:val="00693C8E"/>
    <w:rsid w:val="00695210"/>
    <w:rsid w:val="00695D4F"/>
    <w:rsid w:val="006969BA"/>
    <w:rsid w:val="006A026A"/>
    <w:rsid w:val="006A0425"/>
    <w:rsid w:val="006A1D62"/>
    <w:rsid w:val="006A3EA8"/>
    <w:rsid w:val="006A507A"/>
    <w:rsid w:val="006A5829"/>
    <w:rsid w:val="006A6D7F"/>
    <w:rsid w:val="006B0298"/>
    <w:rsid w:val="006B0E83"/>
    <w:rsid w:val="006B112B"/>
    <w:rsid w:val="006B344A"/>
    <w:rsid w:val="006B3477"/>
    <w:rsid w:val="006B5493"/>
    <w:rsid w:val="006B67F1"/>
    <w:rsid w:val="006B6946"/>
    <w:rsid w:val="006C10C0"/>
    <w:rsid w:val="006C1B1D"/>
    <w:rsid w:val="006C2B1F"/>
    <w:rsid w:val="006C32BB"/>
    <w:rsid w:val="006C3747"/>
    <w:rsid w:val="006C4A68"/>
    <w:rsid w:val="006C7760"/>
    <w:rsid w:val="006C7EEA"/>
    <w:rsid w:val="006D31E7"/>
    <w:rsid w:val="006D3A39"/>
    <w:rsid w:val="006D522C"/>
    <w:rsid w:val="006D56AA"/>
    <w:rsid w:val="006D7795"/>
    <w:rsid w:val="006D7ACB"/>
    <w:rsid w:val="006E00EF"/>
    <w:rsid w:val="006E1A7A"/>
    <w:rsid w:val="006E29F7"/>
    <w:rsid w:val="006E3288"/>
    <w:rsid w:val="006E7216"/>
    <w:rsid w:val="006E76AC"/>
    <w:rsid w:val="006E7EB5"/>
    <w:rsid w:val="006F01E7"/>
    <w:rsid w:val="006F0C39"/>
    <w:rsid w:val="006F1F3A"/>
    <w:rsid w:val="006F5670"/>
    <w:rsid w:val="006F76DD"/>
    <w:rsid w:val="006F7BAB"/>
    <w:rsid w:val="006F7EB8"/>
    <w:rsid w:val="00702A38"/>
    <w:rsid w:val="00702DD7"/>
    <w:rsid w:val="00703B8D"/>
    <w:rsid w:val="007043BE"/>
    <w:rsid w:val="007047D3"/>
    <w:rsid w:val="007049C8"/>
    <w:rsid w:val="00705C3A"/>
    <w:rsid w:val="00705C40"/>
    <w:rsid w:val="007066E2"/>
    <w:rsid w:val="0070683A"/>
    <w:rsid w:val="0071060D"/>
    <w:rsid w:val="0071087E"/>
    <w:rsid w:val="007128E9"/>
    <w:rsid w:val="0071645E"/>
    <w:rsid w:val="00716962"/>
    <w:rsid w:val="00720AB6"/>
    <w:rsid w:val="007227AC"/>
    <w:rsid w:val="007229A1"/>
    <w:rsid w:val="00722DA9"/>
    <w:rsid w:val="007235AA"/>
    <w:rsid w:val="00724790"/>
    <w:rsid w:val="007247FD"/>
    <w:rsid w:val="00724858"/>
    <w:rsid w:val="00730319"/>
    <w:rsid w:val="0073132C"/>
    <w:rsid w:val="007319E6"/>
    <w:rsid w:val="00732289"/>
    <w:rsid w:val="00732EAF"/>
    <w:rsid w:val="007339F4"/>
    <w:rsid w:val="00733CF8"/>
    <w:rsid w:val="0073402E"/>
    <w:rsid w:val="00735915"/>
    <w:rsid w:val="00735C21"/>
    <w:rsid w:val="0073614A"/>
    <w:rsid w:val="00736FF2"/>
    <w:rsid w:val="00740B98"/>
    <w:rsid w:val="00740C8C"/>
    <w:rsid w:val="00741AC4"/>
    <w:rsid w:val="0074285B"/>
    <w:rsid w:val="00744E0C"/>
    <w:rsid w:val="00745D0A"/>
    <w:rsid w:val="0074721E"/>
    <w:rsid w:val="007511AE"/>
    <w:rsid w:val="007515BC"/>
    <w:rsid w:val="0075399D"/>
    <w:rsid w:val="00753ABF"/>
    <w:rsid w:val="00755EC9"/>
    <w:rsid w:val="007562FC"/>
    <w:rsid w:val="007573B2"/>
    <w:rsid w:val="007574BB"/>
    <w:rsid w:val="0075764C"/>
    <w:rsid w:val="00762198"/>
    <w:rsid w:val="00763CE8"/>
    <w:rsid w:val="00764E7C"/>
    <w:rsid w:val="00770792"/>
    <w:rsid w:val="00771404"/>
    <w:rsid w:val="00771963"/>
    <w:rsid w:val="007736F9"/>
    <w:rsid w:val="00774184"/>
    <w:rsid w:val="00774FFE"/>
    <w:rsid w:val="00775638"/>
    <w:rsid w:val="00775677"/>
    <w:rsid w:val="0077599A"/>
    <w:rsid w:val="00777066"/>
    <w:rsid w:val="00777108"/>
    <w:rsid w:val="00777353"/>
    <w:rsid w:val="00780CD6"/>
    <w:rsid w:val="00782EA4"/>
    <w:rsid w:val="0078322E"/>
    <w:rsid w:val="00784E56"/>
    <w:rsid w:val="00785461"/>
    <w:rsid w:val="00786FF3"/>
    <w:rsid w:val="007876CF"/>
    <w:rsid w:val="00787778"/>
    <w:rsid w:val="00793090"/>
    <w:rsid w:val="007943A2"/>
    <w:rsid w:val="00795A4C"/>
    <w:rsid w:val="00796F2A"/>
    <w:rsid w:val="007A0176"/>
    <w:rsid w:val="007A2F67"/>
    <w:rsid w:val="007A3918"/>
    <w:rsid w:val="007A3AE5"/>
    <w:rsid w:val="007A5D3E"/>
    <w:rsid w:val="007A6199"/>
    <w:rsid w:val="007B0E7E"/>
    <w:rsid w:val="007B0E89"/>
    <w:rsid w:val="007B1652"/>
    <w:rsid w:val="007B213D"/>
    <w:rsid w:val="007B2C38"/>
    <w:rsid w:val="007B2E54"/>
    <w:rsid w:val="007B31A3"/>
    <w:rsid w:val="007B534C"/>
    <w:rsid w:val="007B5620"/>
    <w:rsid w:val="007B6F5A"/>
    <w:rsid w:val="007B7498"/>
    <w:rsid w:val="007B7AEE"/>
    <w:rsid w:val="007B7DA3"/>
    <w:rsid w:val="007C1830"/>
    <w:rsid w:val="007C33EC"/>
    <w:rsid w:val="007C3800"/>
    <w:rsid w:val="007C4BDC"/>
    <w:rsid w:val="007C51C9"/>
    <w:rsid w:val="007C66F4"/>
    <w:rsid w:val="007C6E6C"/>
    <w:rsid w:val="007C76D2"/>
    <w:rsid w:val="007C7EB6"/>
    <w:rsid w:val="007D1032"/>
    <w:rsid w:val="007D290E"/>
    <w:rsid w:val="007D2F75"/>
    <w:rsid w:val="007D3C0E"/>
    <w:rsid w:val="007D4493"/>
    <w:rsid w:val="007D46D1"/>
    <w:rsid w:val="007D4D1B"/>
    <w:rsid w:val="007D6255"/>
    <w:rsid w:val="007D75BF"/>
    <w:rsid w:val="007E0F76"/>
    <w:rsid w:val="007E22E7"/>
    <w:rsid w:val="007E3941"/>
    <w:rsid w:val="007E3AE9"/>
    <w:rsid w:val="007E3F64"/>
    <w:rsid w:val="007E4232"/>
    <w:rsid w:val="007E69BB"/>
    <w:rsid w:val="007E6AB8"/>
    <w:rsid w:val="007F2109"/>
    <w:rsid w:val="007F21C5"/>
    <w:rsid w:val="007F3EF1"/>
    <w:rsid w:val="007F6331"/>
    <w:rsid w:val="007F6DE9"/>
    <w:rsid w:val="00800CC3"/>
    <w:rsid w:val="00801BCE"/>
    <w:rsid w:val="00802515"/>
    <w:rsid w:val="00805DD4"/>
    <w:rsid w:val="00805E96"/>
    <w:rsid w:val="0081054F"/>
    <w:rsid w:val="00812497"/>
    <w:rsid w:val="0081283F"/>
    <w:rsid w:val="00813AA1"/>
    <w:rsid w:val="0081480A"/>
    <w:rsid w:val="008162E0"/>
    <w:rsid w:val="008202EB"/>
    <w:rsid w:val="008207DD"/>
    <w:rsid w:val="00821659"/>
    <w:rsid w:val="008240D3"/>
    <w:rsid w:val="00824BC1"/>
    <w:rsid w:val="00826C09"/>
    <w:rsid w:val="0082721C"/>
    <w:rsid w:val="00827F88"/>
    <w:rsid w:val="00830401"/>
    <w:rsid w:val="0083049D"/>
    <w:rsid w:val="00830693"/>
    <w:rsid w:val="00830AAE"/>
    <w:rsid w:val="008336A5"/>
    <w:rsid w:val="00835474"/>
    <w:rsid w:val="00837328"/>
    <w:rsid w:val="008373C0"/>
    <w:rsid w:val="008401DA"/>
    <w:rsid w:val="0084145F"/>
    <w:rsid w:val="00841DA2"/>
    <w:rsid w:val="00844A2F"/>
    <w:rsid w:val="00844B0C"/>
    <w:rsid w:val="008458F6"/>
    <w:rsid w:val="00845AED"/>
    <w:rsid w:val="0084708E"/>
    <w:rsid w:val="008478A4"/>
    <w:rsid w:val="00850267"/>
    <w:rsid w:val="00851AE4"/>
    <w:rsid w:val="008526F9"/>
    <w:rsid w:val="008529BA"/>
    <w:rsid w:val="00852F20"/>
    <w:rsid w:val="00853876"/>
    <w:rsid w:val="00855268"/>
    <w:rsid w:val="0085598D"/>
    <w:rsid w:val="00855C21"/>
    <w:rsid w:val="00857E84"/>
    <w:rsid w:val="00862771"/>
    <w:rsid w:val="008628BB"/>
    <w:rsid w:val="0086682F"/>
    <w:rsid w:val="008708DB"/>
    <w:rsid w:val="0087095E"/>
    <w:rsid w:val="00870D9B"/>
    <w:rsid w:val="00872A6D"/>
    <w:rsid w:val="008742B1"/>
    <w:rsid w:val="008756A5"/>
    <w:rsid w:val="00876F54"/>
    <w:rsid w:val="00877292"/>
    <w:rsid w:val="0087754A"/>
    <w:rsid w:val="00877558"/>
    <w:rsid w:val="0087766C"/>
    <w:rsid w:val="00880552"/>
    <w:rsid w:val="008839DA"/>
    <w:rsid w:val="00884EE8"/>
    <w:rsid w:val="00885168"/>
    <w:rsid w:val="00887E7F"/>
    <w:rsid w:val="00890C75"/>
    <w:rsid w:val="0089173B"/>
    <w:rsid w:val="00891E76"/>
    <w:rsid w:val="0089220F"/>
    <w:rsid w:val="0089328B"/>
    <w:rsid w:val="008935AA"/>
    <w:rsid w:val="008963F0"/>
    <w:rsid w:val="00896DC7"/>
    <w:rsid w:val="00897C84"/>
    <w:rsid w:val="008A03A5"/>
    <w:rsid w:val="008A0DF3"/>
    <w:rsid w:val="008A4138"/>
    <w:rsid w:val="008A4358"/>
    <w:rsid w:val="008A4950"/>
    <w:rsid w:val="008A503E"/>
    <w:rsid w:val="008A5D96"/>
    <w:rsid w:val="008A74A2"/>
    <w:rsid w:val="008B17AB"/>
    <w:rsid w:val="008B34C7"/>
    <w:rsid w:val="008B3E18"/>
    <w:rsid w:val="008B4BE4"/>
    <w:rsid w:val="008B51F7"/>
    <w:rsid w:val="008B5C93"/>
    <w:rsid w:val="008B60FB"/>
    <w:rsid w:val="008B64DB"/>
    <w:rsid w:val="008B6848"/>
    <w:rsid w:val="008B7928"/>
    <w:rsid w:val="008C26EC"/>
    <w:rsid w:val="008C2FA1"/>
    <w:rsid w:val="008C34B9"/>
    <w:rsid w:val="008C357C"/>
    <w:rsid w:val="008C4EA0"/>
    <w:rsid w:val="008C6E8B"/>
    <w:rsid w:val="008D080C"/>
    <w:rsid w:val="008D1069"/>
    <w:rsid w:val="008D1275"/>
    <w:rsid w:val="008D2C41"/>
    <w:rsid w:val="008D2C4C"/>
    <w:rsid w:val="008D366D"/>
    <w:rsid w:val="008D5FF7"/>
    <w:rsid w:val="008D60A1"/>
    <w:rsid w:val="008D6305"/>
    <w:rsid w:val="008D7E0D"/>
    <w:rsid w:val="008D7EDB"/>
    <w:rsid w:val="008E14AF"/>
    <w:rsid w:val="008E1829"/>
    <w:rsid w:val="008E2327"/>
    <w:rsid w:val="008E5077"/>
    <w:rsid w:val="008E5D51"/>
    <w:rsid w:val="008E64F0"/>
    <w:rsid w:val="008E6FF3"/>
    <w:rsid w:val="008E7B05"/>
    <w:rsid w:val="008F18ED"/>
    <w:rsid w:val="008F2F63"/>
    <w:rsid w:val="008F3EA1"/>
    <w:rsid w:val="008F46C2"/>
    <w:rsid w:val="009001FC"/>
    <w:rsid w:val="00900BEE"/>
    <w:rsid w:val="0090102D"/>
    <w:rsid w:val="009020A8"/>
    <w:rsid w:val="00902D75"/>
    <w:rsid w:val="009036E3"/>
    <w:rsid w:val="00903D37"/>
    <w:rsid w:val="00905E40"/>
    <w:rsid w:val="009067CE"/>
    <w:rsid w:val="0091023A"/>
    <w:rsid w:val="0091055D"/>
    <w:rsid w:val="00912082"/>
    <w:rsid w:val="00912615"/>
    <w:rsid w:val="0091300B"/>
    <w:rsid w:val="00914C61"/>
    <w:rsid w:val="00916F03"/>
    <w:rsid w:val="009179DF"/>
    <w:rsid w:val="00917D6F"/>
    <w:rsid w:val="0092075F"/>
    <w:rsid w:val="00921B1A"/>
    <w:rsid w:val="00921DDA"/>
    <w:rsid w:val="00922F3B"/>
    <w:rsid w:val="0092600D"/>
    <w:rsid w:val="00927D70"/>
    <w:rsid w:val="00927D80"/>
    <w:rsid w:val="0093039D"/>
    <w:rsid w:val="00931E4F"/>
    <w:rsid w:val="009330F9"/>
    <w:rsid w:val="0093364D"/>
    <w:rsid w:val="00934693"/>
    <w:rsid w:val="00936574"/>
    <w:rsid w:val="00936D19"/>
    <w:rsid w:val="00942BF8"/>
    <w:rsid w:val="00943BCE"/>
    <w:rsid w:val="0094487F"/>
    <w:rsid w:val="00945030"/>
    <w:rsid w:val="00945387"/>
    <w:rsid w:val="00945D89"/>
    <w:rsid w:val="00946BF2"/>
    <w:rsid w:val="0095079C"/>
    <w:rsid w:val="00952CC2"/>
    <w:rsid w:val="00955268"/>
    <w:rsid w:val="0095568C"/>
    <w:rsid w:val="00956793"/>
    <w:rsid w:val="009570C0"/>
    <w:rsid w:val="00957541"/>
    <w:rsid w:val="00960346"/>
    <w:rsid w:val="009617D3"/>
    <w:rsid w:val="0096406A"/>
    <w:rsid w:val="0096463B"/>
    <w:rsid w:val="0096693C"/>
    <w:rsid w:val="00967869"/>
    <w:rsid w:val="00971F54"/>
    <w:rsid w:val="009725C5"/>
    <w:rsid w:val="00972FA1"/>
    <w:rsid w:val="00973F40"/>
    <w:rsid w:val="00973FDF"/>
    <w:rsid w:val="00974A9A"/>
    <w:rsid w:val="00975569"/>
    <w:rsid w:val="00975DC0"/>
    <w:rsid w:val="00975FC1"/>
    <w:rsid w:val="00976201"/>
    <w:rsid w:val="0098073E"/>
    <w:rsid w:val="00981ED0"/>
    <w:rsid w:val="00983AA1"/>
    <w:rsid w:val="009849EF"/>
    <w:rsid w:val="00984F18"/>
    <w:rsid w:val="0098525F"/>
    <w:rsid w:val="00985849"/>
    <w:rsid w:val="00986C01"/>
    <w:rsid w:val="00986DB7"/>
    <w:rsid w:val="00987673"/>
    <w:rsid w:val="0098795A"/>
    <w:rsid w:val="0099200F"/>
    <w:rsid w:val="00992DBD"/>
    <w:rsid w:val="009934CF"/>
    <w:rsid w:val="00993DCF"/>
    <w:rsid w:val="009A0C8C"/>
    <w:rsid w:val="009A0D75"/>
    <w:rsid w:val="009A0EA5"/>
    <w:rsid w:val="009A261A"/>
    <w:rsid w:val="009A347A"/>
    <w:rsid w:val="009A521D"/>
    <w:rsid w:val="009A536F"/>
    <w:rsid w:val="009A620E"/>
    <w:rsid w:val="009B1279"/>
    <w:rsid w:val="009B548D"/>
    <w:rsid w:val="009B5819"/>
    <w:rsid w:val="009B5B27"/>
    <w:rsid w:val="009B5F8C"/>
    <w:rsid w:val="009B6A6F"/>
    <w:rsid w:val="009C10B3"/>
    <w:rsid w:val="009C1AFE"/>
    <w:rsid w:val="009C4081"/>
    <w:rsid w:val="009C4521"/>
    <w:rsid w:val="009C5F24"/>
    <w:rsid w:val="009C6FAD"/>
    <w:rsid w:val="009C76B7"/>
    <w:rsid w:val="009C799C"/>
    <w:rsid w:val="009C7DD9"/>
    <w:rsid w:val="009D048B"/>
    <w:rsid w:val="009D0858"/>
    <w:rsid w:val="009D1681"/>
    <w:rsid w:val="009D4DD5"/>
    <w:rsid w:val="009D69C6"/>
    <w:rsid w:val="009E0686"/>
    <w:rsid w:val="009E20CD"/>
    <w:rsid w:val="009E29B7"/>
    <w:rsid w:val="009E2EDB"/>
    <w:rsid w:val="009E4549"/>
    <w:rsid w:val="009E5419"/>
    <w:rsid w:val="009E5A6E"/>
    <w:rsid w:val="009E6916"/>
    <w:rsid w:val="009E6D87"/>
    <w:rsid w:val="009F2047"/>
    <w:rsid w:val="009F46DC"/>
    <w:rsid w:val="009F67B2"/>
    <w:rsid w:val="009F714F"/>
    <w:rsid w:val="00A01C00"/>
    <w:rsid w:val="00A0439D"/>
    <w:rsid w:val="00A06C4B"/>
    <w:rsid w:val="00A105D2"/>
    <w:rsid w:val="00A10F9F"/>
    <w:rsid w:val="00A112F7"/>
    <w:rsid w:val="00A11CAD"/>
    <w:rsid w:val="00A1206F"/>
    <w:rsid w:val="00A13AA9"/>
    <w:rsid w:val="00A13D97"/>
    <w:rsid w:val="00A143CD"/>
    <w:rsid w:val="00A15C39"/>
    <w:rsid w:val="00A1620D"/>
    <w:rsid w:val="00A16AC0"/>
    <w:rsid w:val="00A17ABC"/>
    <w:rsid w:val="00A22E26"/>
    <w:rsid w:val="00A23D31"/>
    <w:rsid w:val="00A24A7F"/>
    <w:rsid w:val="00A24C9B"/>
    <w:rsid w:val="00A27D2B"/>
    <w:rsid w:val="00A301A7"/>
    <w:rsid w:val="00A303F8"/>
    <w:rsid w:val="00A30BD7"/>
    <w:rsid w:val="00A30C34"/>
    <w:rsid w:val="00A30FD3"/>
    <w:rsid w:val="00A33126"/>
    <w:rsid w:val="00A33D15"/>
    <w:rsid w:val="00A35E2F"/>
    <w:rsid w:val="00A35EFA"/>
    <w:rsid w:val="00A36A06"/>
    <w:rsid w:val="00A37891"/>
    <w:rsid w:val="00A37B60"/>
    <w:rsid w:val="00A40A51"/>
    <w:rsid w:val="00A46069"/>
    <w:rsid w:val="00A472B2"/>
    <w:rsid w:val="00A47916"/>
    <w:rsid w:val="00A50EAF"/>
    <w:rsid w:val="00A50FAD"/>
    <w:rsid w:val="00A52482"/>
    <w:rsid w:val="00A52D58"/>
    <w:rsid w:val="00A536DA"/>
    <w:rsid w:val="00A55625"/>
    <w:rsid w:val="00A558CA"/>
    <w:rsid w:val="00A55CDF"/>
    <w:rsid w:val="00A56159"/>
    <w:rsid w:val="00A56C76"/>
    <w:rsid w:val="00A5700D"/>
    <w:rsid w:val="00A571CD"/>
    <w:rsid w:val="00A57C3D"/>
    <w:rsid w:val="00A63E05"/>
    <w:rsid w:val="00A65983"/>
    <w:rsid w:val="00A6697B"/>
    <w:rsid w:val="00A71513"/>
    <w:rsid w:val="00A721FF"/>
    <w:rsid w:val="00A74C2D"/>
    <w:rsid w:val="00A76B34"/>
    <w:rsid w:val="00A83487"/>
    <w:rsid w:val="00A854FF"/>
    <w:rsid w:val="00A85D9F"/>
    <w:rsid w:val="00A866F3"/>
    <w:rsid w:val="00A86AAB"/>
    <w:rsid w:val="00A87035"/>
    <w:rsid w:val="00A8745D"/>
    <w:rsid w:val="00A9024A"/>
    <w:rsid w:val="00A90F9B"/>
    <w:rsid w:val="00A91876"/>
    <w:rsid w:val="00A92694"/>
    <w:rsid w:val="00A93072"/>
    <w:rsid w:val="00A9629C"/>
    <w:rsid w:val="00A9748C"/>
    <w:rsid w:val="00AA35D5"/>
    <w:rsid w:val="00AA417B"/>
    <w:rsid w:val="00AA533F"/>
    <w:rsid w:val="00AA5A86"/>
    <w:rsid w:val="00AA70FB"/>
    <w:rsid w:val="00AA7BBF"/>
    <w:rsid w:val="00AB010D"/>
    <w:rsid w:val="00AB0749"/>
    <w:rsid w:val="00AB1341"/>
    <w:rsid w:val="00AB5901"/>
    <w:rsid w:val="00AB76D8"/>
    <w:rsid w:val="00AB7E6A"/>
    <w:rsid w:val="00AC0ABB"/>
    <w:rsid w:val="00AC1B61"/>
    <w:rsid w:val="00AC2C6E"/>
    <w:rsid w:val="00AC584A"/>
    <w:rsid w:val="00AC5EE6"/>
    <w:rsid w:val="00AC6A05"/>
    <w:rsid w:val="00AC6BBF"/>
    <w:rsid w:val="00AC76CA"/>
    <w:rsid w:val="00AD0D24"/>
    <w:rsid w:val="00AD1923"/>
    <w:rsid w:val="00AD2611"/>
    <w:rsid w:val="00AD29FD"/>
    <w:rsid w:val="00AD3979"/>
    <w:rsid w:val="00AD3AC5"/>
    <w:rsid w:val="00AD3D57"/>
    <w:rsid w:val="00AD4480"/>
    <w:rsid w:val="00AD5489"/>
    <w:rsid w:val="00AD7301"/>
    <w:rsid w:val="00AE0733"/>
    <w:rsid w:val="00AE47BF"/>
    <w:rsid w:val="00AE4B81"/>
    <w:rsid w:val="00AF06EE"/>
    <w:rsid w:val="00AF148D"/>
    <w:rsid w:val="00AF29F7"/>
    <w:rsid w:val="00AF3218"/>
    <w:rsid w:val="00AF34D0"/>
    <w:rsid w:val="00AF3745"/>
    <w:rsid w:val="00AF4D4C"/>
    <w:rsid w:val="00AF6432"/>
    <w:rsid w:val="00AF682E"/>
    <w:rsid w:val="00AF79BD"/>
    <w:rsid w:val="00B00F32"/>
    <w:rsid w:val="00B01BE6"/>
    <w:rsid w:val="00B04421"/>
    <w:rsid w:val="00B04C14"/>
    <w:rsid w:val="00B07A22"/>
    <w:rsid w:val="00B07F12"/>
    <w:rsid w:val="00B1415B"/>
    <w:rsid w:val="00B147FF"/>
    <w:rsid w:val="00B15278"/>
    <w:rsid w:val="00B21BEE"/>
    <w:rsid w:val="00B22846"/>
    <w:rsid w:val="00B234EC"/>
    <w:rsid w:val="00B25504"/>
    <w:rsid w:val="00B274AE"/>
    <w:rsid w:val="00B274BF"/>
    <w:rsid w:val="00B31222"/>
    <w:rsid w:val="00B334E9"/>
    <w:rsid w:val="00B33539"/>
    <w:rsid w:val="00B35682"/>
    <w:rsid w:val="00B36D17"/>
    <w:rsid w:val="00B37CF8"/>
    <w:rsid w:val="00B407E0"/>
    <w:rsid w:val="00B4201F"/>
    <w:rsid w:val="00B42E81"/>
    <w:rsid w:val="00B4329D"/>
    <w:rsid w:val="00B443F5"/>
    <w:rsid w:val="00B50220"/>
    <w:rsid w:val="00B517D5"/>
    <w:rsid w:val="00B51D6E"/>
    <w:rsid w:val="00B520F9"/>
    <w:rsid w:val="00B52812"/>
    <w:rsid w:val="00B54716"/>
    <w:rsid w:val="00B5495A"/>
    <w:rsid w:val="00B54BBD"/>
    <w:rsid w:val="00B54E04"/>
    <w:rsid w:val="00B55669"/>
    <w:rsid w:val="00B571CD"/>
    <w:rsid w:val="00B577A3"/>
    <w:rsid w:val="00B6258B"/>
    <w:rsid w:val="00B64641"/>
    <w:rsid w:val="00B64BBF"/>
    <w:rsid w:val="00B67D38"/>
    <w:rsid w:val="00B7262F"/>
    <w:rsid w:val="00B727C5"/>
    <w:rsid w:val="00B73823"/>
    <w:rsid w:val="00B73FD4"/>
    <w:rsid w:val="00B74FC5"/>
    <w:rsid w:val="00B75A6C"/>
    <w:rsid w:val="00B75DE3"/>
    <w:rsid w:val="00B81035"/>
    <w:rsid w:val="00B82F2D"/>
    <w:rsid w:val="00B8342E"/>
    <w:rsid w:val="00B83E2A"/>
    <w:rsid w:val="00B83E38"/>
    <w:rsid w:val="00B83E3F"/>
    <w:rsid w:val="00B84C77"/>
    <w:rsid w:val="00B84DA3"/>
    <w:rsid w:val="00B85DF3"/>
    <w:rsid w:val="00B86C19"/>
    <w:rsid w:val="00B92EDF"/>
    <w:rsid w:val="00B93510"/>
    <w:rsid w:val="00B93E33"/>
    <w:rsid w:val="00B950D8"/>
    <w:rsid w:val="00B95291"/>
    <w:rsid w:val="00B954F3"/>
    <w:rsid w:val="00B95BCD"/>
    <w:rsid w:val="00B95CDC"/>
    <w:rsid w:val="00B95CE5"/>
    <w:rsid w:val="00B961D7"/>
    <w:rsid w:val="00BA0CE7"/>
    <w:rsid w:val="00BA0D0B"/>
    <w:rsid w:val="00BA0ED5"/>
    <w:rsid w:val="00BA1037"/>
    <w:rsid w:val="00BA1A16"/>
    <w:rsid w:val="00BA3B4C"/>
    <w:rsid w:val="00BA3B91"/>
    <w:rsid w:val="00BA454D"/>
    <w:rsid w:val="00BA4DCA"/>
    <w:rsid w:val="00BB0220"/>
    <w:rsid w:val="00BB375D"/>
    <w:rsid w:val="00BB49A0"/>
    <w:rsid w:val="00BB515F"/>
    <w:rsid w:val="00BB530D"/>
    <w:rsid w:val="00BB66FD"/>
    <w:rsid w:val="00BC1085"/>
    <w:rsid w:val="00BC11E7"/>
    <w:rsid w:val="00BC159B"/>
    <w:rsid w:val="00BC1FA5"/>
    <w:rsid w:val="00BC2266"/>
    <w:rsid w:val="00BC2C0C"/>
    <w:rsid w:val="00BC4A77"/>
    <w:rsid w:val="00BC5753"/>
    <w:rsid w:val="00BC6205"/>
    <w:rsid w:val="00BC732A"/>
    <w:rsid w:val="00BC758B"/>
    <w:rsid w:val="00BD04B0"/>
    <w:rsid w:val="00BD0C28"/>
    <w:rsid w:val="00BD181B"/>
    <w:rsid w:val="00BD28B5"/>
    <w:rsid w:val="00BD2EAC"/>
    <w:rsid w:val="00BD4BB3"/>
    <w:rsid w:val="00BD506B"/>
    <w:rsid w:val="00BD5CDF"/>
    <w:rsid w:val="00BD631F"/>
    <w:rsid w:val="00BE17C6"/>
    <w:rsid w:val="00BE237D"/>
    <w:rsid w:val="00BE2BD3"/>
    <w:rsid w:val="00BE468A"/>
    <w:rsid w:val="00BE474A"/>
    <w:rsid w:val="00BE4865"/>
    <w:rsid w:val="00BE69BF"/>
    <w:rsid w:val="00BE725A"/>
    <w:rsid w:val="00BE7430"/>
    <w:rsid w:val="00BE7B48"/>
    <w:rsid w:val="00BF23B6"/>
    <w:rsid w:val="00BF3381"/>
    <w:rsid w:val="00C027E3"/>
    <w:rsid w:val="00C07852"/>
    <w:rsid w:val="00C1036F"/>
    <w:rsid w:val="00C105B6"/>
    <w:rsid w:val="00C105BE"/>
    <w:rsid w:val="00C10649"/>
    <w:rsid w:val="00C10AB5"/>
    <w:rsid w:val="00C10FCF"/>
    <w:rsid w:val="00C121D0"/>
    <w:rsid w:val="00C13F61"/>
    <w:rsid w:val="00C15704"/>
    <w:rsid w:val="00C16B4B"/>
    <w:rsid w:val="00C1708D"/>
    <w:rsid w:val="00C17427"/>
    <w:rsid w:val="00C17885"/>
    <w:rsid w:val="00C20C00"/>
    <w:rsid w:val="00C210FD"/>
    <w:rsid w:val="00C21EB2"/>
    <w:rsid w:val="00C22901"/>
    <w:rsid w:val="00C22F6B"/>
    <w:rsid w:val="00C24F48"/>
    <w:rsid w:val="00C25238"/>
    <w:rsid w:val="00C253EA"/>
    <w:rsid w:val="00C305F2"/>
    <w:rsid w:val="00C32E79"/>
    <w:rsid w:val="00C3345C"/>
    <w:rsid w:val="00C3396A"/>
    <w:rsid w:val="00C33B8D"/>
    <w:rsid w:val="00C3515C"/>
    <w:rsid w:val="00C35258"/>
    <w:rsid w:val="00C407E5"/>
    <w:rsid w:val="00C42DAC"/>
    <w:rsid w:val="00C4342B"/>
    <w:rsid w:val="00C43B2D"/>
    <w:rsid w:val="00C459A9"/>
    <w:rsid w:val="00C502A5"/>
    <w:rsid w:val="00C50EF0"/>
    <w:rsid w:val="00C51651"/>
    <w:rsid w:val="00C521F7"/>
    <w:rsid w:val="00C53008"/>
    <w:rsid w:val="00C54866"/>
    <w:rsid w:val="00C55151"/>
    <w:rsid w:val="00C558FF"/>
    <w:rsid w:val="00C560FA"/>
    <w:rsid w:val="00C5640E"/>
    <w:rsid w:val="00C56AE3"/>
    <w:rsid w:val="00C570C5"/>
    <w:rsid w:val="00C57FF9"/>
    <w:rsid w:val="00C6034B"/>
    <w:rsid w:val="00C64434"/>
    <w:rsid w:val="00C7063C"/>
    <w:rsid w:val="00C71409"/>
    <w:rsid w:val="00C73C57"/>
    <w:rsid w:val="00C74BAE"/>
    <w:rsid w:val="00C74CD6"/>
    <w:rsid w:val="00C74D43"/>
    <w:rsid w:val="00C753AA"/>
    <w:rsid w:val="00C75CA7"/>
    <w:rsid w:val="00C76B5E"/>
    <w:rsid w:val="00C8079B"/>
    <w:rsid w:val="00C8091F"/>
    <w:rsid w:val="00C80BD1"/>
    <w:rsid w:val="00C81961"/>
    <w:rsid w:val="00C832E5"/>
    <w:rsid w:val="00C83C1D"/>
    <w:rsid w:val="00C8512F"/>
    <w:rsid w:val="00C901BB"/>
    <w:rsid w:val="00C90CD3"/>
    <w:rsid w:val="00C92552"/>
    <w:rsid w:val="00C93F1B"/>
    <w:rsid w:val="00C976D1"/>
    <w:rsid w:val="00CA1623"/>
    <w:rsid w:val="00CA39B2"/>
    <w:rsid w:val="00CA4329"/>
    <w:rsid w:val="00CA435C"/>
    <w:rsid w:val="00CA654E"/>
    <w:rsid w:val="00CA6909"/>
    <w:rsid w:val="00CA71D4"/>
    <w:rsid w:val="00CB4844"/>
    <w:rsid w:val="00CB5D29"/>
    <w:rsid w:val="00CB6461"/>
    <w:rsid w:val="00CB675A"/>
    <w:rsid w:val="00CB68B1"/>
    <w:rsid w:val="00CB782B"/>
    <w:rsid w:val="00CC0529"/>
    <w:rsid w:val="00CC0E77"/>
    <w:rsid w:val="00CC2092"/>
    <w:rsid w:val="00CC23A0"/>
    <w:rsid w:val="00CC5E76"/>
    <w:rsid w:val="00CC7B01"/>
    <w:rsid w:val="00CD03C2"/>
    <w:rsid w:val="00CD0E7F"/>
    <w:rsid w:val="00CD2546"/>
    <w:rsid w:val="00CD3A5D"/>
    <w:rsid w:val="00CD5154"/>
    <w:rsid w:val="00CD5FD4"/>
    <w:rsid w:val="00CD7B62"/>
    <w:rsid w:val="00CE0DCE"/>
    <w:rsid w:val="00CE1BC9"/>
    <w:rsid w:val="00CE1C2B"/>
    <w:rsid w:val="00CE1ED1"/>
    <w:rsid w:val="00CE27C1"/>
    <w:rsid w:val="00CE33C1"/>
    <w:rsid w:val="00CE4DD6"/>
    <w:rsid w:val="00CE4E77"/>
    <w:rsid w:val="00CE50C0"/>
    <w:rsid w:val="00CE5DDA"/>
    <w:rsid w:val="00CE5F04"/>
    <w:rsid w:val="00CE76FF"/>
    <w:rsid w:val="00CF204F"/>
    <w:rsid w:val="00CF4012"/>
    <w:rsid w:val="00CF4515"/>
    <w:rsid w:val="00CF4E8F"/>
    <w:rsid w:val="00CF57BB"/>
    <w:rsid w:val="00CF5C25"/>
    <w:rsid w:val="00D02BC6"/>
    <w:rsid w:val="00D0310D"/>
    <w:rsid w:val="00D048D4"/>
    <w:rsid w:val="00D05803"/>
    <w:rsid w:val="00D05C7C"/>
    <w:rsid w:val="00D06906"/>
    <w:rsid w:val="00D07742"/>
    <w:rsid w:val="00D07EC3"/>
    <w:rsid w:val="00D10B4D"/>
    <w:rsid w:val="00D1276A"/>
    <w:rsid w:val="00D12DF2"/>
    <w:rsid w:val="00D14716"/>
    <w:rsid w:val="00D14721"/>
    <w:rsid w:val="00D14DB7"/>
    <w:rsid w:val="00D15C75"/>
    <w:rsid w:val="00D15ED5"/>
    <w:rsid w:val="00D17446"/>
    <w:rsid w:val="00D21110"/>
    <w:rsid w:val="00D22B6A"/>
    <w:rsid w:val="00D266B9"/>
    <w:rsid w:val="00D26C49"/>
    <w:rsid w:val="00D32B8F"/>
    <w:rsid w:val="00D348F7"/>
    <w:rsid w:val="00D36AA4"/>
    <w:rsid w:val="00D36AC2"/>
    <w:rsid w:val="00D3703D"/>
    <w:rsid w:val="00D40BC3"/>
    <w:rsid w:val="00D410EC"/>
    <w:rsid w:val="00D434EC"/>
    <w:rsid w:val="00D44E9D"/>
    <w:rsid w:val="00D46CEA"/>
    <w:rsid w:val="00D472A7"/>
    <w:rsid w:val="00D47945"/>
    <w:rsid w:val="00D47A95"/>
    <w:rsid w:val="00D47F59"/>
    <w:rsid w:val="00D5077B"/>
    <w:rsid w:val="00D51986"/>
    <w:rsid w:val="00D52E13"/>
    <w:rsid w:val="00D554D3"/>
    <w:rsid w:val="00D575C9"/>
    <w:rsid w:val="00D578B2"/>
    <w:rsid w:val="00D600E7"/>
    <w:rsid w:val="00D61A0E"/>
    <w:rsid w:val="00D645A4"/>
    <w:rsid w:val="00D64DB3"/>
    <w:rsid w:val="00D66E58"/>
    <w:rsid w:val="00D66E5A"/>
    <w:rsid w:val="00D679BC"/>
    <w:rsid w:val="00D702FD"/>
    <w:rsid w:val="00D71968"/>
    <w:rsid w:val="00D71CF9"/>
    <w:rsid w:val="00D75FF9"/>
    <w:rsid w:val="00D76D53"/>
    <w:rsid w:val="00D77BDB"/>
    <w:rsid w:val="00D80F9D"/>
    <w:rsid w:val="00D81BAE"/>
    <w:rsid w:val="00D81D3B"/>
    <w:rsid w:val="00D82250"/>
    <w:rsid w:val="00D822E4"/>
    <w:rsid w:val="00D82681"/>
    <w:rsid w:val="00D849DD"/>
    <w:rsid w:val="00D84B17"/>
    <w:rsid w:val="00D85059"/>
    <w:rsid w:val="00D8507D"/>
    <w:rsid w:val="00D86156"/>
    <w:rsid w:val="00D86275"/>
    <w:rsid w:val="00D8648C"/>
    <w:rsid w:val="00D86735"/>
    <w:rsid w:val="00D868E8"/>
    <w:rsid w:val="00D870C7"/>
    <w:rsid w:val="00D8718E"/>
    <w:rsid w:val="00D871FB"/>
    <w:rsid w:val="00D905E7"/>
    <w:rsid w:val="00D90C9D"/>
    <w:rsid w:val="00D90E57"/>
    <w:rsid w:val="00D91910"/>
    <w:rsid w:val="00D91AA8"/>
    <w:rsid w:val="00D92643"/>
    <w:rsid w:val="00D931D4"/>
    <w:rsid w:val="00D944A6"/>
    <w:rsid w:val="00D95B92"/>
    <w:rsid w:val="00D95C7A"/>
    <w:rsid w:val="00D96BF1"/>
    <w:rsid w:val="00D96FC3"/>
    <w:rsid w:val="00DA07D5"/>
    <w:rsid w:val="00DA12C3"/>
    <w:rsid w:val="00DA2571"/>
    <w:rsid w:val="00DA25CF"/>
    <w:rsid w:val="00DA28CA"/>
    <w:rsid w:val="00DA495D"/>
    <w:rsid w:val="00DA7BA0"/>
    <w:rsid w:val="00DB0920"/>
    <w:rsid w:val="00DB38AE"/>
    <w:rsid w:val="00DB469A"/>
    <w:rsid w:val="00DB4FE7"/>
    <w:rsid w:val="00DB52C3"/>
    <w:rsid w:val="00DB5DA3"/>
    <w:rsid w:val="00DB7937"/>
    <w:rsid w:val="00DB7DA7"/>
    <w:rsid w:val="00DB7E5F"/>
    <w:rsid w:val="00DC1074"/>
    <w:rsid w:val="00DC10B0"/>
    <w:rsid w:val="00DC1594"/>
    <w:rsid w:val="00DC4BCD"/>
    <w:rsid w:val="00DC55E3"/>
    <w:rsid w:val="00DC5AF4"/>
    <w:rsid w:val="00DC60DE"/>
    <w:rsid w:val="00DC68D1"/>
    <w:rsid w:val="00DC6961"/>
    <w:rsid w:val="00DC6B8A"/>
    <w:rsid w:val="00DD1107"/>
    <w:rsid w:val="00DD178F"/>
    <w:rsid w:val="00DD1804"/>
    <w:rsid w:val="00DD1FE4"/>
    <w:rsid w:val="00DD2303"/>
    <w:rsid w:val="00DD4600"/>
    <w:rsid w:val="00DD4779"/>
    <w:rsid w:val="00DD53DC"/>
    <w:rsid w:val="00DD598D"/>
    <w:rsid w:val="00DE2966"/>
    <w:rsid w:val="00DE36D2"/>
    <w:rsid w:val="00DE4107"/>
    <w:rsid w:val="00DE6AB6"/>
    <w:rsid w:val="00DE6B36"/>
    <w:rsid w:val="00DE78A2"/>
    <w:rsid w:val="00DF0B5E"/>
    <w:rsid w:val="00DF0ED5"/>
    <w:rsid w:val="00DF12BC"/>
    <w:rsid w:val="00DF3EFC"/>
    <w:rsid w:val="00DF72D9"/>
    <w:rsid w:val="00DF74A5"/>
    <w:rsid w:val="00DF7725"/>
    <w:rsid w:val="00DF7EC8"/>
    <w:rsid w:val="00E01A81"/>
    <w:rsid w:val="00E01AFF"/>
    <w:rsid w:val="00E028ED"/>
    <w:rsid w:val="00E0417F"/>
    <w:rsid w:val="00E04A38"/>
    <w:rsid w:val="00E104F6"/>
    <w:rsid w:val="00E10748"/>
    <w:rsid w:val="00E12F57"/>
    <w:rsid w:val="00E1343E"/>
    <w:rsid w:val="00E14282"/>
    <w:rsid w:val="00E16E9E"/>
    <w:rsid w:val="00E20118"/>
    <w:rsid w:val="00E23D36"/>
    <w:rsid w:val="00E24D87"/>
    <w:rsid w:val="00E255E3"/>
    <w:rsid w:val="00E27DDF"/>
    <w:rsid w:val="00E27E01"/>
    <w:rsid w:val="00E30A90"/>
    <w:rsid w:val="00E32DBA"/>
    <w:rsid w:val="00E350F4"/>
    <w:rsid w:val="00E360D1"/>
    <w:rsid w:val="00E36323"/>
    <w:rsid w:val="00E366C2"/>
    <w:rsid w:val="00E41400"/>
    <w:rsid w:val="00E42ED4"/>
    <w:rsid w:val="00E43469"/>
    <w:rsid w:val="00E445DA"/>
    <w:rsid w:val="00E45379"/>
    <w:rsid w:val="00E45786"/>
    <w:rsid w:val="00E46195"/>
    <w:rsid w:val="00E47EBE"/>
    <w:rsid w:val="00E5009B"/>
    <w:rsid w:val="00E50B22"/>
    <w:rsid w:val="00E51E18"/>
    <w:rsid w:val="00E533BD"/>
    <w:rsid w:val="00E53706"/>
    <w:rsid w:val="00E54FC8"/>
    <w:rsid w:val="00E55246"/>
    <w:rsid w:val="00E55614"/>
    <w:rsid w:val="00E571B5"/>
    <w:rsid w:val="00E573C6"/>
    <w:rsid w:val="00E577FA"/>
    <w:rsid w:val="00E57CE2"/>
    <w:rsid w:val="00E617BD"/>
    <w:rsid w:val="00E6756F"/>
    <w:rsid w:val="00E70503"/>
    <w:rsid w:val="00E705B4"/>
    <w:rsid w:val="00E72084"/>
    <w:rsid w:val="00E72967"/>
    <w:rsid w:val="00E8155D"/>
    <w:rsid w:val="00E84B29"/>
    <w:rsid w:val="00E861C3"/>
    <w:rsid w:val="00E86361"/>
    <w:rsid w:val="00E86A80"/>
    <w:rsid w:val="00E90C37"/>
    <w:rsid w:val="00E9571C"/>
    <w:rsid w:val="00E95BD6"/>
    <w:rsid w:val="00EA0E04"/>
    <w:rsid w:val="00EA220D"/>
    <w:rsid w:val="00EA3156"/>
    <w:rsid w:val="00EA40A2"/>
    <w:rsid w:val="00EA4CD5"/>
    <w:rsid w:val="00EA5D2C"/>
    <w:rsid w:val="00EA5D8E"/>
    <w:rsid w:val="00EA68DA"/>
    <w:rsid w:val="00EB07CF"/>
    <w:rsid w:val="00EB1F72"/>
    <w:rsid w:val="00EB3B88"/>
    <w:rsid w:val="00EB67AA"/>
    <w:rsid w:val="00EB76D3"/>
    <w:rsid w:val="00EC2BB1"/>
    <w:rsid w:val="00EC3B8F"/>
    <w:rsid w:val="00EC5CA0"/>
    <w:rsid w:val="00EC7187"/>
    <w:rsid w:val="00EC7372"/>
    <w:rsid w:val="00ED2C39"/>
    <w:rsid w:val="00ED30E8"/>
    <w:rsid w:val="00ED3B69"/>
    <w:rsid w:val="00ED4F62"/>
    <w:rsid w:val="00ED669A"/>
    <w:rsid w:val="00ED6CD1"/>
    <w:rsid w:val="00ED729D"/>
    <w:rsid w:val="00ED74A3"/>
    <w:rsid w:val="00EE2981"/>
    <w:rsid w:val="00EE3577"/>
    <w:rsid w:val="00EE3735"/>
    <w:rsid w:val="00EE4BAA"/>
    <w:rsid w:val="00EE5F2E"/>
    <w:rsid w:val="00EE7F2F"/>
    <w:rsid w:val="00EF3750"/>
    <w:rsid w:val="00EF4A64"/>
    <w:rsid w:val="00F00407"/>
    <w:rsid w:val="00F01114"/>
    <w:rsid w:val="00F01854"/>
    <w:rsid w:val="00F020B4"/>
    <w:rsid w:val="00F02171"/>
    <w:rsid w:val="00F02EC5"/>
    <w:rsid w:val="00F033EF"/>
    <w:rsid w:val="00F061A6"/>
    <w:rsid w:val="00F107AF"/>
    <w:rsid w:val="00F11AB3"/>
    <w:rsid w:val="00F143EA"/>
    <w:rsid w:val="00F14D63"/>
    <w:rsid w:val="00F15D77"/>
    <w:rsid w:val="00F16441"/>
    <w:rsid w:val="00F1692B"/>
    <w:rsid w:val="00F20633"/>
    <w:rsid w:val="00F218DA"/>
    <w:rsid w:val="00F23E81"/>
    <w:rsid w:val="00F24317"/>
    <w:rsid w:val="00F25CFE"/>
    <w:rsid w:val="00F25D76"/>
    <w:rsid w:val="00F27CEE"/>
    <w:rsid w:val="00F32D8B"/>
    <w:rsid w:val="00F35243"/>
    <w:rsid w:val="00F36AD0"/>
    <w:rsid w:val="00F36DFE"/>
    <w:rsid w:val="00F400D7"/>
    <w:rsid w:val="00F4018F"/>
    <w:rsid w:val="00F43E6E"/>
    <w:rsid w:val="00F44282"/>
    <w:rsid w:val="00F44423"/>
    <w:rsid w:val="00F46CE3"/>
    <w:rsid w:val="00F46DFC"/>
    <w:rsid w:val="00F479BF"/>
    <w:rsid w:val="00F51236"/>
    <w:rsid w:val="00F512DF"/>
    <w:rsid w:val="00F5374C"/>
    <w:rsid w:val="00F538C9"/>
    <w:rsid w:val="00F541B8"/>
    <w:rsid w:val="00F569C6"/>
    <w:rsid w:val="00F56CC2"/>
    <w:rsid w:val="00F574B7"/>
    <w:rsid w:val="00F60BC0"/>
    <w:rsid w:val="00F61B7F"/>
    <w:rsid w:val="00F62370"/>
    <w:rsid w:val="00F628D3"/>
    <w:rsid w:val="00F62A4B"/>
    <w:rsid w:val="00F63A08"/>
    <w:rsid w:val="00F63B42"/>
    <w:rsid w:val="00F6497E"/>
    <w:rsid w:val="00F658D2"/>
    <w:rsid w:val="00F66CC2"/>
    <w:rsid w:val="00F66D2B"/>
    <w:rsid w:val="00F677E2"/>
    <w:rsid w:val="00F67D0E"/>
    <w:rsid w:val="00F70B8D"/>
    <w:rsid w:val="00F73751"/>
    <w:rsid w:val="00F74324"/>
    <w:rsid w:val="00F75EAD"/>
    <w:rsid w:val="00F77154"/>
    <w:rsid w:val="00F80010"/>
    <w:rsid w:val="00F80F33"/>
    <w:rsid w:val="00F846D6"/>
    <w:rsid w:val="00F87295"/>
    <w:rsid w:val="00F9173A"/>
    <w:rsid w:val="00F91800"/>
    <w:rsid w:val="00F9499D"/>
    <w:rsid w:val="00F94C45"/>
    <w:rsid w:val="00F94C7D"/>
    <w:rsid w:val="00F94E99"/>
    <w:rsid w:val="00F9630A"/>
    <w:rsid w:val="00F9650A"/>
    <w:rsid w:val="00F967C7"/>
    <w:rsid w:val="00FA0437"/>
    <w:rsid w:val="00FA233F"/>
    <w:rsid w:val="00FA294C"/>
    <w:rsid w:val="00FA2E05"/>
    <w:rsid w:val="00FA31E7"/>
    <w:rsid w:val="00FA4111"/>
    <w:rsid w:val="00FA53E0"/>
    <w:rsid w:val="00FA7D57"/>
    <w:rsid w:val="00FB0008"/>
    <w:rsid w:val="00FB071C"/>
    <w:rsid w:val="00FB3EA0"/>
    <w:rsid w:val="00FB4127"/>
    <w:rsid w:val="00FB55F4"/>
    <w:rsid w:val="00FB574B"/>
    <w:rsid w:val="00FB5FC7"/>
    <w:rsid w:val="00FB609C"/>
    <w:rsid w:val="00FB66FA"/>
    <w:rsid w:val="00FC0B63"/>
    <w:rsid w:val="00FC2151"/>
    <w:rsid w:val="00FC2209"/>
    <w:rsid w:val="00FC293B"/>
    <w:rsid w:val="00FC3DC5"/>
    <w:rsid w:val="00FC567C"/>
    <w:rsid w:val="00FC5AA8"/>
    <w:rsid w:val="00FC6E5D"/>
    <w:rsid w:val="00FC7531"/>
    <w:rsid w:val="00FC7EAA"/>
    <w:rsid w:val="00FD2704"/>
    <w:rsid w:val="00FD2D96"/>
    <w:rsid w:val="00FD4FA5"/>
    <w:rsid w:val="00FD5166"/>
    <w:rsid w:val="00FD57AC"/>
    <w:rsid w:val="00FD635D"/>
    <w:rsid w:val="00FE5235"/>
    <w:rsid w:val="00FE5410"/>
    <w:rsid w:val="00FE5705"/>
    <w:rsid w:val="00FE5ED9"/>
    <w:rsid w:val="00FE6151"/>
    <w:rsid w:val="00FE6E46"/>
    <w:rsid w:val="00FF0D96"/>
    <w:rsid w:val="00FF131E"/>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9FC164B"/>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29B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2"/>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DF3EFC"/>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E795B-D506-49D7-9408-194CAB03A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6586</Words>
  <Characters>36225</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 II</cp:lastModifiedBy>
  <cp:revision>2</cp:revision>
  <cp:lastPrinted>2019-09-09T19:29:00Z</cp:lastPrinted>
  <dcterms:created xsi:type="dcterms:W3CDTF">2019-10-07T19:43:00Z</dcterms:created>
  <dcterms:modified xsi:type="dcterms:W3CDTF">2019-10-07T19:43:00Z</dcterms:modified>
</cp:coreProperties>
</file>