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0327BA87" w:rsidR="00327FDE" w:rsidRPr="00EC2AFA" w:rsidRDefault="00327FDE" w:rsidP="00EC2AFA">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D5321C" w:rsidRPr="00EC2AFA">
        <w:rPr>
          <w:rFonts w:ascii="Palatino Linotype" w:hAnsi="Palatino Linotype" w:cs="Tahoma"/>
          <w:bCs/>
          <w:sz w:val="22"/>
          <w:szCs w:val="22"/>
        </w:rPr>
        <w:t>veintiséis</w:t>
      </w:r>
      <w:r w:rsidR="007D7882" w:rsidRPr="00EC2AFA">
        <w:rPr>
          <w:rFonts w:ascii="Palatino Linotype" w:hAnsi="Palatino Linotype" w:cs="Tahoma"/>
          <w:bCs/>
          <w:sz w:val="22"/>
          <w:szCs w:val="22"/>
        </w:rPr>
        <w:t xml:space="preserve"> de marzo</w:t>
      </w:r>
      <w:r w:rsidR="005C3AF3" w:rsidRPr="00EC2AFA">
        <w:rPr>
          <w:rFonts w:ascii="Palatino Linotype" w:hAnsi="Palatino Linotype" w:cs="Tahoma"/>
          <w:bCs/>
          <w:sz w:val="22"/>
          <w:szCs w:val="22"/>
        </w:rPr>
        <w:t xml:space="preserve"> de dos mil diecinueve</w:t>
      </w:r>
      <w:r w:rsidRPr="00EC2AFA">
        <w:rPr>
          <w:rFonts w:ascii="Palatino Linotype" w:hAnsi="Palatino Linotype" w:cs="Tahoma"/>
          <w:bCs/>
          <w:sz w:val="22"/>
          <w:szCs w:val="22"/>
        </w:rPr>
        <w:t>.</w:t>
      </w:r>
    </w:p>
    <w:p w14:paraId="5598DD3D" w14:textId="77777777" w:rsidR="00B31222" w:rsidRPr="00EC2AFA" w:rsidRDefault="00B31222" w:rsidP="00EC2AFA">
      <w:pPr>
        <w:spacing w:line="360" w:lineRule="auto"/>
        <w:rPr>
          <w:rFonts w:ascii="Palatino Linotype" w:hAnsi="Palatino Linotype" w:cs="Tahoma"/>
          <w:bCs/>
          <w:sz w:val="22"/>
          <w:szCs w:val="22"/>
          <w:highlight w:val="yellow"/>
        </w:rPr>
      </w:pPr>
    </w:p>
    <w:p w14:paraId="646C3FE1" w14:textId="08AF94F0" w:rsidR="00B31222" w:rsidRPr="00EC2AFA" w:rsidRDefault="00C27C34" w:rsidP="00EC2AFA">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D67DAD" w:rsidRPr="00EC2AFA">
        <w:rPr>
          <w:rFonts w:ascii="Palatino Linotype" w:hAnsi="Palatino Linotype" w:cs="Tahoma"/>
          <w:b/>
          <w:bCs/>
          <w:color w:val="0D0D0D" w:themeColor="text1" w:themeTint="F2"/>
          <w:sz w:val="22"/>
          <w:szCs w:val="22"/>
        </w:rPr>
        <w:t>1426</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interpuesto</w:t>
      </w:r>
      <w:r w:rsidR="00897444" w:rsidRPr="00EC2AFA">
        <w:rPr>
          <w:rFonts w:ascii="Palatino Linotype" w:hAnsi="Palatino Linotype" w:cs="Tahoma"/>
          <w:bCs/>
          <w:color w:val="0D0D0D" w:themeColor="text1" w:themeTint="F2"/>
          <w:sz w:val="22"/>
          <w:szCs w:val="22"/>
        </w:rPr>
        <w:t>s</w:t>
      </w:r>
      <w:r w:rsidR="00127757" w:rsidRPr="00EC2AFA">
        <w:rPr>
          <w:rFonts w:ascii="Palatino Linotype" w:hAnsi="Palatino Linotype" w:cs="Tahoma"/>
          <w:bCs/>
          <w:color w:val="0D0D0D" w:themeColor="text1" w:themeTint="F2"/>
          <w:sz w:val="22"/>
          <w:szCs w:val="22"/>
        </w:rPr>
        <w:t xml:space="preserve"> por </w:t>
      </w:r>
      <w:bookmarkStart w:id="0" w:name="_GoBack"/>
      <w:bookmarkEnd w:id="0"/>
      <w:r w:rsidR="00DF7CBB" w:rsidRPr="00DF7CBB">
        <w:rPr>
          <w:rFonts w:ascii="Palatino Linotype" w:hAnsi="Palatino Linotype" w:cs="Tahoma"/>
          <w:b/>
          <w:bCs/>
          <w:color w:val="0D0D0D" w:themeColor="text1" w:themeTint="F2"/>
          <w:sz w:val="22"/>
          <w:szCs w:val="22"/>
          <w:highlight w:val="black"/>
        </w:rPr>
        <w:t>XXXXXXXXXXXXXXXXXXXXXXXXX</w:t>
      </w:r>
      <w:r w:rsidR="00112085" w:rsidRPr="00EC2AFA">
        <w:rPr>
          <w:rFonts w:ascii="Palatino Linotype" w:hAnsi="Palatino Linotype" w:cs="Tahoma"/>
          <w:bCs/>
          <w:color w:val="0D0D0D" w:themeColor="text1" w:themeTint="F2"/>
          <w:sz w:val="22"/>
          <w:szCs w:val="22"/>
        </w:rPr>
        <w:t xml:space="preserve">, en lo sucesivo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de </w:t>
      </w:r>
      <w:r w:rsidRPr="00EC2AFA">
        <w:rPr>
          <w:rFonts w:ascii="Palatino Linotype" w:hAnsi="Palatino Linotype" w:cs="Tahoma"/>
          <w:bCs/>
          <w:color w:val="0D0D0D" w:themeColor="text1" w:themeTint="F2"/>
          <w:sz w:val="22"/>
          <w:szCs w:val="22"/>
        </w:rPr>
        <w:t>la</w:t>
      </w:r>
      <w:r w:rsidR="001E6C2A" w:rsidRPr="00EC2AFA">
        <w:rPr>
          <w:rFonts w:ascii="Palatino Linotype" w:hAnsi="Palatino Linotype" w:cs="Tahoma"/>
          <w:bCs/>
          <w:color w:val="0D0D0D" w:themeColor="text1" w:themeTint="F2"/>
          <w:sz w:val="22"/>
          <w:szCs w:val="22"/>
        </w:rPr>
        <w:t xml:space="preserve"> falta de</w:t>
      </w:r>
      <w:r w:rsidRPr="00EC2AFA">
        <w:rPr>
          <w:rFonts w:ascii="Palatino Linotype" w:hAnsi="Palatino Linotype" w:cs="Tahoma"/>
          <w:bCs/>
          <w:color w:val="0D0D0D" w:themeColor="text1" w:themeTint="F2"/>
          <w:sz w:val="22"/>
          <w:szCs w:val="22"/>
        </w:rPr>
        <w:t xml:space="preserve"> 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D5321C" w:rsidRPr="00EC2AFA">
        <w:rPr>
          <w:rFonts w:ascii="Palatino Linotype" w:hAnsi="Palatino Linotype" w:cs="Tahoma"/>
          <w:b/>
          <w:bCs/>
          <w:color w:val="0D0D0D" w:themeColor="text1" w:themeTint="F2"/>
          <w:sz w:val="22"/>
          <w:szCs w:val="22"/>
        </w:rPr>
        <w:t xml:space="preserve">Ayuntamiento de </w:t>
      </w:r>
      <w:r w:rsidR="00D67DAD" w:rsidRPr="00EC2AFA">
        <w:rPr>
          <w:rFonts w:ascii="Palatino Linotype" w:hAnsi="Palatino Linotype" w:cs="Tahoma"/>
          <w:b/>
          <w:bCs/>
          <w:color w:val="0D0D0D" w:themeColor="text1" w:themeTint="F2"/>
          <w:sz w:val="22"/>
          <w:szCs w:val="22"/>
        </w:rPr>
        <w:t xml:space="preserve">San Martín de </w:t>
      </w:r>
      <w:r w:rsidR="007621C9" w:rsidRPr="00EC2AFA">
        <w:rPr>
          <w:rFonts w:ascii="Palatino Linotype" w:hAnsi="Palatino Linotype" w:cs="Tahoma"/>
          <w:b/>
          <w:bCs/>
          <w:color w:val="0D0D0D" w:themeColor="text1" w:themeTint="F2"/>
          <w:sz w:val="22"/>
          <w:szCs w:val="22"/>
        </w:rPr>
        <w:t>las Pirámides</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EC2AFA">
      <w:pPr>
        <w:spacing w:line="360" w:lineRule="auto"/>
        <w:rPr>
          <w:rFonts w:ascii="Palatino Linotype" w:hAnsi="Palatino Linotype" w:cs="Tahoma"/>
          <w:sz w:val="22"/>
          <w:szCs w:val="22"/>
        </w:rPr>
      </w:pPr>
    </w:p>
    <w:p w14:paraId="2C220043" w14:textId="77777777" w:rsidR="00B31222" w:rsidRPr="00EC2AFA" w:rsidRDefault="00B31222" w:rsidP="00EC2AFA">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77777777" w:rsidR="00B31222" w:rsidRPr="00EC2AFA" w:rsidRDefault="00B31222" w:rsidP="00EC2AFA">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EC2AFA">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EC2AFA">
      <w:pPr>
        <w:pStyle w:val="Prrafodelista"/>
        <w:tabs>
          <w:tab w:val="left" w:pos="567"/>
        </w:tabs>
        <w:spacing w:line="360" w:lineRule="auto"/>
        <w:ind w:left="0"/>
        <w:contextualSpacing w:val="0"/>
        <w:jc w:val="both"/>
        <w:rPr>
          <w:rFonts w:ascii="Palatino Linotype" w:hAnsi="Palatino Linotype" w:cs="Tahoma"/>
          <w:szCs w:val="22"/>
        </w:rPr>
      </w:pPr>
    </w:p>
    <w:p w14:paraId="2A62A893" w14:textId="04EB7CAE" w:rsidR="00B31222" w:rsidRPr="00EC2AFA" w:rsidRDefault="00AA417B" w:rsidP="00EC2AFA">
      <w:pPr>
        <w:pStyle w:val="Prrafodelista"/>
        <w:tabs>
          <w:tab w:val="left" w:pos="567"/>
        </w:tabs>
        <w:spacing w:line="360" w:lineRule="auto"/>
        <w:ind w:left="0"/>
        <w:contextualSpacing w:val="0"/>
        <w:jc w:val="both"/>
        <w:rPr>
          <w:rFonts w:ascii="Palatino Linotype" w:hAnsi="Palatino Linotype" w:cs="Tahoma"/>
          <w:szCs w:val="22"/>
        </w:rPr>
      </w:pPr>
      <w:r w:rsidRPr="00EC2AFA">
        <w:rPr>
          <w:rFonts w:ascii="Palatino Linotype" w:hAnsi="Palatino Linotype" w:cs="Tahoma"/>
          <w:szCs w:val="22"/>
        </w:rPr>
        <w:t>Con fecha</w:t>
      </w:r>
      <w:r w:rsidR="00C12FBA" w:rsidRPr="00EC2AFA">
        <w:rPr>
          <w:rFonts w:ascii="Palatino Linotype" w:hAnsi="Palatino Linotype" w:cs="Tahoma"/>
          <w:szCs w:val="22"/>
        </w:rPr>
        <w:t xml:space="preserve"> </w:t>
      </w:r>
      <w:r w:rsidR="00D67DAD" w:rsidRPr="00EC2AFA">
        <w:rPr>
          <w:rFonts w:ascii="Palatino Linotype" w:hAnsi="Palatino Linotype" w:cs="Tahoma"/>
          <w:szCs w:val="22"/>
        </w:rPr>
        <w:t>ocho de febrero de dos mil diecinueve</w:t>
      </w:r>
      <w:r w:rsidR="00D5321C" w:rsidRPr="00EC2AFA">
        <w:rPr>
          <w:rFonts w:ascii="Palatino Linotype" w:hAnsi="Palatino Linotype" w:cs="Tahoma"/>
          <w:szCs w:val="22"/>
        </w:rPr>
        <w:t>,</w:t>
      </w:r>
      <w:r w:rsidR="00B31222" w:rsidRPr="00EC2AFA">
        <w:rPr>
          <w:rFonts w:ascii="Palatino Linotype" w:hAnsi="Palatino Linotype" w:cs="Tahoma"/>
          <w:szCs w:val="22"/>
        </w:rPr>
        <w:t xml:space="preserve"> </w:t>
      </w:r>
      <w:r w:rsidR="001135A7" w:rsidRPr="00EC2AFA">
        <w:rPr>
          <w:rFonts w:ascii="Palatino Linotype" w:hAnsi="Palatino Linotype" w:cs="Tahoma"/>
          <w:szCs w:val="22"/>
        </w:rPr>
        <w:t xml:space="preserve">la </w:t>
      </w:r>
      <w:r w:rsidR="007B575B" w:rsidRPr="00EC2AFA">
        <w:rPr>
          <w:rFonts w:ascii="Palatino Linotype" w:hAnsi="Palatino Linotype" w:cs="Tahoma"/>
          <w:szCs w:val="22"/>
        </w:rPr>
        <w:t>P</w:t>
      </w:r>
      <w:r w:rsidR="00B31222" w:rsidRPr="00EC2AFA">
        <w:rPr>
          <w:rFonts w:ascii="Palatino Linotype" w:hAnsi="Palatino Linotype" w:cs="Tahoma"/>
          <w:szCs w:val="22"/>
        </w:rPr>
        <w:t xml:space="preserve">articular </w:t>
      </w:r>
      <w:r w:rsidR="00C27C34" w:rsidRPr="00EC2AFA">
        <w:rPr>
          <w:rFonts w:ascii="Palatino Linotype" w:hAnsi="Palatino Linotype" w:cs="Tahoma"/>
          <w:szCs w:val="22"/>
        </w:rPr>
        <w:t xml:space="preserve">presentó solicitud de acceso a la información pública a través del Sistema de Acceso a la Información Mexiquense (SAIMEX), ante </w:t>
      </w:r>
      <w:r w:rsidR="00C36461" w:rsidRPr="00EC2AFA">
        <w:rPr>
          <w:rFonts w:ascii="Palatino Linotype" w:hAnsi="Palatino Linotype" w:cs="Tahoma"/>
          <w:szCs w:val="22"/>
        </w:rPr>
        <w:t xml:space="preserve">el </w:t>
      </w:r>
      <w:r w:rsidR="00D5321C" w:rsidRPr="00EC2AFA">
        <w:rPr>
          <w:rFonts w:ascii="Palatino Linotype" w:hAnsi="Palatino Linotype" w:cs="Tahoma"/>
          <w:szCs w:val="22"/>
        </w:rPr>
        <w:t xml:space="preserve">Ayuntamiento de </w:t>
      </w:r>
      <w:r w:rsidR="00D67DAD" w:rsidRPr="00EC2AFA">
        <w:rPr>
          <w:rFonts w:ascii="Palatino Linotype" w:hAnsi="Palatino Linotype" w:cs="Tahoma"/>
          <w:szCs w:val="22"/>
        </w:rPr>
        <w:t xml:space="preserve">San Martín de </w:t>
      </w:r>
      <w:r w:rsidR="007621C9" w:rsidRPr="00EC2AFA">
        <w:rPr>
          <w:rFonts w:ascii="Palatino Linotype" w:hAnsi="Palatino Linotype" w:cs="Tahoma"/>
          <w:szCs w:val="22"/>
        </w:rPr>
        <w:t>las Pirámides</w:t>
      </w:r>
      <w:r w:rsidR="00C27C34" w:rsidRPr="00EC2AFA">
        <w:rPr>
          <w:rFonts w:ascii="Palatino Linotype" w:hAnsi="Palatino Linotype" w:cs="Tahoma"/>
          <w:szCs w:val="22"/>
        </w:rPr>
        <w:t>,</w:t>
      </w:r>
      <w:r w:rsidR="007621C9" w:rsidRPr="00EC2AFA">
        <w:rPr>
          <w:rFonts w:ascii="Palatino Linotype" w:hAnsi="Palatino Linotype" w:cs="Tahoma"/>
          <w:szCs w:val="22"/>
        </w:rPr>
        <w:t xml:space="preserve"> </w:t>
      </w:r>
      <w:r w:rsidR="00D5321C" w:rsidRPr="00EC2AFA">
        <w:rPr>
          <w:rFonts w:ascii="Palatino Linotype" w:hAnsi="Palatino Linotype" w:cs="Tahoma"/>
          <w:szCs w:val="22"/>
        </w:rPr>
        <w:t>en</w:t>
      </w:r>
      <w:r w:rsidR="00C27C34" w:rsidRPr="00EC2AFA">
        <w:rPr>
          <w:rFonts w:ascii="Palatino Linotype" w:hAnsi="Palatino Linotype" w:cs="Tahoma"/>
          <w:szCs w:val="22"/>
        </w:rPr>
        <w:t xml:space="preserve"> la cual requirió</w:t>
      </w:r>
      <w:r w:rsidR="00D5321C" w:rsidRPr="00EC2AFA">
        <w:rPr>
          <w:rFonts w:ascii="Palatino Linotype" w:hAnsi="Palatino Linotype" w:cs="Tahoma"/>
          <w:szCs w:val="22"/>
        </w:rPr>
        <w:t xml:space="preserve"> lo siguiente</w:t>
      </w:r>
      <w:r w:rsidR="00C27C34" w:rsidRPr="00EC2AFA">
        <w:rPr>
          <w:rFonts w:ascii="Palatino Linotype" w:hAnsi="Palatino Linotype" w:cs="Tahoma"/>
          <w:szCs w:val="22"/>
        </w:rPr>
        <w:t>:</w:t>
      </w:r>
    </w:p>
    <w:p w14:paraId="25E9D4B7" w14:textId="77777777" w:rsidR="00637179" w:rsidRPr="00EC2AFA" w:rsidRDefault="00637179" w:rsidP="00EC2AFA">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EC2AFA" w:rsidRDefault="00D01F75" w:rsidP="00EC2AFA">
      <w:pPr>
        <w:tabs>
          <w:tab w:val="left" w:pos="4667"/>
        </w:tabs>
        <w:spacing w:line="360" w:lineRule="auto"/>
        <w:ind w:left="567" w:right="567"/>
        <w:jc w:val="both"/>
        <w:rPr>
          <w:rFonts w:ascii="Palatino Linotype" w:hAnsi="Palatino Linotype" w:cs="Tahoma"/>
          <w:b/>
          <w:bCs/>
          <w:i/>
          <w:sz w:val="22"/>
          <w:szCs w:val="22"/>
        </w:rPr>
      </w:pPr>
      <w:r w:rsidRPr="00EC2AFA">
        <w:rPr>
          <w:rFonts w:ascii="Palatino Linotype" w:hAnsi="Palatino Linotype" w:cs="Tahoma"/>
          <w:b/>
          <w:bCs/>
          <w:i/>
          <w:sz w:val="22"/>
          <w:szCs w:val="22"/>
        </w:rPr>
        <w:t>“DESCRIPCIÓN CLARA Y PRECISA DE LA INFORMACIÓN SOLICITADA</w:t>
      </w:r>
    </w:p>
    <w:p w14:paraId="7F941E82" w14:textId="1875258D" w:rsidR="00D01F75" w:rsidRPr="00EC2AFA" w:rsidRDefault="00D67DAD" w:rsidP="00EC2AFA">
      <w:pPr>
        <w:tabs>
          <w:tab w:val="left" w:pos="4667"/>
        </w:tabs>
        <w:spacing w:line="360" w:lineRule="auto"/>
        <w:ind w:left="567" w:right="567"/>
        <w:jc w:val="both"/>
        <w:rPr>
          <w:rFonts w:ascii="Palatino Linotype" w:hAnsi="Palatino Linotype" w:cs="Tahoma"/>
          <w:bCs/>
          <w:i/>
          <w:sz w:val="22"/>
          <w:szCs w:val="22"/>
        </w:rPr>
      </w:pPr>
      <w:r w:rsidRPr="00EC2AFA">
        <w:rPr>
          <w:rFonts w:ascii="Palatino Linotype" w:hAnsi="Palatino Linotype" w:cs="Tahoma"/>
          <w:bCs/>
          <w:i/>
          <w:sz w:val="22"/>
          <w:szCs w:val="22"/>
        </w:rPr>
        <w:t>Solicito las licencias de funcionamiento de la Xoma, el restaurante la Catrina y el centro cervecero que está en calle Francisco Villa pasando la universidad</w:t>
      </w:r>
      <w:r w:rsidR="00D01F75" w:rsidRPr="00EC2AFA">
        <w:rPr>
          <w:rFonts w:ascii="Palatino Linotype" w:hAnsi="Palatino Linotype" w:cs="Tahoma"/>
          <w:bCs/>
          <w:i/>
          <w:sz w:val="22"/>
          <w:szCs w:val="22"/>
        </w:rPr>
        <w:t>” (Sic.)</w:t>
      </w:r>
    </w:p>
    <w:p w14:paraId="70636240" w14:textId="77777777" w:rsidR="00F72A5B" w:rsidRPr="00EC2AFA" w:rsidRDefault="00F72A5B" w:rsidP="00EC2AFA">
      <w:pPr>
        <w:tabs>
          <w:tab w:val="left" w:pos="4667"/>
        </w:tabs>
        <w:spacing w:line="360" w:lineRule="auto"/>
        <w:ind w:right="567"/>
        <w:jc w:val="both"/>
        <w:rPr>
          <w:rFonts w:ascii="Palatino Linotype" w:hAnsi="Palatino Linotype" w:cs="Tahoma"/>
          <w:bCs/>
          <w:i/>
          <w:sz w:val="22"/>
          <w:szCs w:val="22"/>
        </w:rPr>
      </w:pPr>
    </w:p>
    <w:p w14:paraId="2FBD295D" w14:textId="77777777" w:rsidR="00D01F75" w:rsidRPr="00EC2AFA" w:rsidRDefault="00D01F75" w:rsidP="00EC2AFA">
      <w:pPr>
        <w:tabs>
          <w:tab w:val="left" w:pos="4667"/>
        </w:tabs>
        <w:spacing w:line="360" w:lineRule="auto"/>
        <w:ind w:left="567" w:right="567"/>
        <w:jc w:val="both"/>
        <w:rPr>
          <w:rFonts w:ascii="Palatino Linotype" w:hAnsi="Palatino Linotype" w:cs="Tahoma"/>
          <w:bCs/>
          <w:i/>
          <w:sz w:val="22"/>
          <w:szCs w:val="22"/>
        </w:rPr>
      </w:pPr>
      <w:r w:rsidRPr="00EC2AFA">
        <w:rPr>
          <w:rFonts w:ascii="Palatino Linotype" w:hAnsi="Palatino Linotype" w:cs="Tahoma"/>
          <w:b/>
          <w:bCs/>
          <w:i/>
          <w:sz w:val="22"/>
          <w:szCs w:val="22"/>
        </w:rPr>
        <w:t>“MODALIDAD DE ENTREGA</w:t>
      </w:r>
    </w:p>
    <w:p w14:paraId="06E88EDC" w14:textId="77777777" w:rsidR="00D01F75" w:rsidRPr="00EC2AFA" w:rsidRDefault="00E64BD9" w:rsidP="00EC2AFA">
      <w:pPr>
        <w:tabs>
          <w:tab w:val="left" w:pos="4667"/>
        </w:tabs>
        <w:spacing w:line="360" w:lineRule="auto"/>
        <w:ind w:left="567" w:right="567"/>
        <w:jc w:val="both"/>
        <w:rPr>
          <w:rFonts w:ascii="Palatino Linotype" w:hAnsi="Palatino Linotype" w:cs="Tahoma"/>
          <w:bCs/>
          <w:i/>
          <w:sz w:val="22"/>
          <w:szCs w:val="22"/>
        </w:rPr>
      </w:pPr>
      <w:r w:rsidRPr="00EC2AFA">
        <w:rPr>
          <w:rFonts w:ascii="Palatino Linotype" w:hAnsi="Palatino Linotype" w:cs="Tahoma"/>
          <w:bCs/>
          <w:i/>
          <w:sz w:val="22"/>
          <w:szCs w:val="22"/>
        </w:rPr>
        <w:t>A través del SAIMEX</w:t>
      </w:r>
      <w:r w:rsidR="00D01F75" w:rsidRPr="00EC2AFA">
        <w:rPr>
          <w:rFonts w:ascii="Palatino Linotype" w:hAnsi="Palatino Linotype" w:cs="Tahoma"/>
          <w:bCs/>
          <w:i/>
          <w:sz w:val="22"/>
          <w:szCs w:val="22"/>
        </w:rPr>
        <w:t>”</w:t>
      </w:r>
    </w:p>
    <w:p w14:paraId="22BD38A2" w14:textId="77777777" w:rsidR="005F4977" w:rsidRDefault="005F4977" w:rsidP="00EC2AFA">
      <w:pPr>
        <w:tabs>
          <w:tab w:val="left" w:pos="4667"/>
        </w:tabs>
        <w:spacing w:line="360" w:lineRule="auto"/>
        <w:ind w:left="567" w:right="567"/>
        <w:jc w:val="both"/>
        <w:rPr>
          <w:rFonts w:ascii="Palatino Linotype" w:hAnsi="Palatino Linotype" w:cs="Tahoma"/>
          <w:bCs/>
          <w:sz w:val="22"/>
          <w:szCs w:val="22"/>
        </w:rPr>
      </w:pPr>
    </w:p>
    <w:p w14:paraId="17903333" w14:textId="77777777" w:rsidR="002B26CD" w:rsidRPr="00EC2AFA" w:rsidRDefault="002B26CD" w:rsidP="00EC2AFA">
      <w:pPr>
        <w:tabs>
          <w:tab w:val="left" w:pos="4667"/>
        </w:tabs>
        <w:spacing w:line="360" w:lineRule="auto"/>
        <w:ind w:left="567" w:right="567"/>
        <w:jc w:val="both"/>
        <w:rPr>
          <w:rFonts w:ascii="Palatino Linotype" w:hAnsi="Palatino Linotype" w:cs="Tahoma"/>
          <w:bCs/>
          <w:sz w:val="22"/>
          <w:szCs w:val="22"/>
        </w:rPr>
      </w:pPr>
    </w:p>
    <w:p w14:paraId="503266DB" w14:textId="77777777" w:rsidR="00C12FBA" w:rsidRDefault="00C12FBA" w:rsidP="00EC2AFA">
      <w:pPr>
        <w:tabs>
          <w:tab w:val="left" w:pos="567"/>
        </w:tabs>
        <w:spacing w:line="360" w:lineRule="auto"/>
        <w:jc w:val="both"/>
        <w:rPr>
          <w:rFonts w:ascii="Palatino Linotype" w:hAnsi="Palatino Linotype" w:cs="Tahoma"/>
          <w:b/>
          <w:sz w:val="22"/>
          <w:szCs w:val="22"/>
        </w:rPr>
      </w:pPr>
      <w:r w:rsidRPr="00EC2AFA">
        <w:rPr>
          <w:rFonts w:ascii="Palatino Linotype" w:hAnsi="Palatino Linotype" w:cs="Tahoma"/>
          <w:b/>
          <w:sz w:val="22"/>
          <w:szCs w:val="22"/>
        </w:rPr>
        <w:lastRenderedPageBreak/>
        <w:t>II. Respuesta del Sujeto Obligado.</w:t>
      </w:r>
    </w:p>
    <w:p w14:paraId="1208FA5B" w14:textId="77777777" w:rsidR="002B26CD" w:rsidRPr="00EC2AFA" w:rsidRDefault="002B26CD" w:rsidP="00EC2AFA">
      <w:pPr>
        <w:tabs>
          <w:tab w:val="left" w:pos="567"/>
        </w:tabs>
        <w:spacing w:line="360" w:lineRule="auto"/>
        <w:jc w:val="both"/>
        <w:rPr>
          <w:rFonts w:ascii="Palatino Linotype" w:hAnsi="Palatino Linotype" w:cs="Tahoma"/>
          <w:b/>
          <w:sz w:val="22"/>
          <w:szCs w:val="22"/>
        </w:rPr>
      </w:pPr>
    </w:p>
    <w:p w14:paraId="0C288ADF" w14:textId="751FDAF6" w:rsidR="00397099" w:rsidRPr="00EC2AFA" w:rsidRDefault="00397099" w:rsidP="00EC2AFA">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EC2AFA">
        <w:rPr>
          <w:rFonts w:ascii="Palatino Linotype" w:hAnsi="Palatino Linotype" w:cs="Tahoma"/>
          <w:sz w:val="22"/>
          <w:szCs w:val="22"/>
          <w:lang w:val="es-ES"/>
        </w:rPr>
        <w:t xml:space="preserve">Sistema de Acceso a la Información Mexiquense (SAIMEX), se advierte que </w:t>
      </w:r>
      <w:r w:rsidRPr="00EC2AFA">
        <w:rPr>
          <w:rFonts w:ascii="Palatino Linotype" w:hAnsi="Palatino Linotype" w:cs="Tahoma"/>
          <w:b/>
          <w:sz w:val="22"/>
          <w:szCs w:val="22"/>
          <w:lang w:val="es-ES"/>
        </w:rPr>
        <w:t xml:space="preserve">el </w:t>
      </w:r>
      <w:r w:rsidR="00D5321C" w:rsidRPr="00EC2AFA">
        <w:rPr>
          <w:rFonts w:ascii="Palatino Linotype" w:hAnsi="Palatino Linotype" w:cs="Tahoma"/>
          <w:b/>
          <w:sz w:val="22"/>
          <w:szCs w:val="22"/>
        </w:rPr>
        <w:t xml:space="preserve">Ayuntamiento de </w:t>
      </w:r>
      <w:r w:rsidR="00D67DAD" w:rsidRPr="00EC2AFA">
        <w:rPr>
          <w:rFonts w:ascii="Palatino Linotype" w:hAnsi="Palatino Linotype" w:cs="Tahoma"/>
          <w:b/>
          <w:sz w:val="22"/>
          <w:szCs w:val="22"/>
        </w:rPr>
        <w:t xml:space="preserve">San Martín de </w:t>
      </w:r>
      <w:r w:rsidR="007621C9" w:rsidRPr="00EC2AFA">
        <w:rPr>
          <w:rFonts w:ascii="Palatino Linotype" w:hAnsi="Palatino Linotype" w:cs="Tahoma"/>
          <w:b/>
          <w:sz w:val="22"/>
          <w:szCs w:val="22"/>
        </w:rPr>
        <w:t>las Pirámides</w:t>
      </w:r>
      <w:r w:rsidRPr="00EC2AFA">
        <w:rPr>
          <w:rFonts w:ascii="Palatino Linotype" w:hAnsi="Palatino Linotype" w:cs="Tahoma"/>
          <w:b/>
          <w:sz w:val="22"/>
          <w:szCs w:val="22"/>
        </w:rPr>
        <w:t xml:space="preserve"> </w:t>
      </w:r>
      <w:r w:rsidRPr="00EC2AFA">
        <w:rPr>
          <w:rFonts w:ascii="Palatino Linotype" w:hAnsi="Palatino Linotype" w:cs="Tahoma"/>
          <w:b/>
          <w:sz w:val="22"/>
          <w:szCs w:val="22"/>
          <w:lang w:val="es-ES"/>
        </w:rPr>
        <w:t>no dio respuesta</w:t>
      </w:r>
      <w:r w:rsidRPr="00EC2AFA">
        <w:rPr>
          <w:rFonts w:ascii="Palatino Linotype" w:hAnsi="Palatino Linotype" w:cs="Tahoma"/>
          <w:sz w:val="22"/>
          <w:szCs w:val="22"/>
          <w:lang w:val="es-ES"/>
        </w:rPr>
        <w:t>, por lo que se configuró la negativa</w:t>
      </w:r>
      <w:r w:rsidR="005C3AF3" w:rsidRPr="00EC2AFA">
        <w:rPr>
          <w:rFonts w:ascii="Palatino Linotype" w:hAnsi="Palatino Linotype" w:cs="Tahoma"/>
          <w:sz w:val="22"/>
          <w:szCs w:val="22"/>
          <w:lang w:val="es-ES"/>
        </w:rPr>
        <w:t xml:space="preserve"> ficta</w:t>
      </w:r>
      <w:r w:rsidRPr="00EC2AFA">
        <w:rPr>
          <w:rFonts w:ascii="Palatino Linotype" w:hAnsi="Palatino Linotype" w:cs="Tahoma"/>
          <w:sz w:val="22"/>
          <w:szCs w:val="22"/>
          <w:lang w:val="es-ES"/>
        </w:rPr>
        <w:t xml:space="preserve"> a entregar información, prevista en los artículos 166, párrafo cuarto y 178, párrafo segundo, de la Ley de Transparencia y Acceso a la Información Pública del Estado de México y Municipios.</w:t>
      </w:r>
    </w:p>
    <w:p w14:paraId="0A644ECD" w14:textId="77777777" w:rsidR="005B1CF3" w:rsidRPr="00EC2AFA" w:rsidRDefault="005B1CF3" w:rsidP="00EC2AFA">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EC2AFA" w:rsidRDefault="001A3EAE" w:rsidP="00EC2AFA">
      <w:pPr>
        <w:autoSpaceDE w:val="0"/>
        <w:autoSpaceDN w:val="0"/>
        <w:adjustRightInd w:val="0"/>
        <w:spacing w:line="360" w:lineRule="auto"/>
        <w:jc w:val="both"/>
        <w:rPr>
          <w:rFonts w:ascii="Palatino Linotype" w:hAnsi="Palatino Linotype" w:cs="Tahoma"/>
          <w:b/>
          <w:sz w:val="22"/>
          <w:szCs w:val="22"/>
        </w:rPr>
      </w:pPr>
      <w:r w:rsidRPr="00EC2AFA">
        <w:rPr>
          <w:rFonts w:ascii="Palatino Linotype" w:hAnsi="Palatino Linotype" w:cs="Tahoma"/>
          <w:b/>
          <w:sz w:val="22"/>
          <w:szCs w:val="22"/>
        </w:rPr>
        <w:t>II</w:t>
      </w:r>
      <w:r w:rsidR="00C12FBA" w:rsidRPr="00EC2AFA">
        <w:rPr>
          <w:rFonts w:ascii="Palatino Linotype" w:hAnsi="Palatino Linotype" w:cs="Tahoma"/>
          <w:b/>
          <w:sz w:val="22"/>
          <w:szCs w:val="22"/>
        </w:rPr>
        <w:t xml:space="preserve">I. Interposición del Recurso de Revisión. </w:t>
      </w:r>
    </w:p>
    <w:p w14:paraId="56F37922" w14:textId="77777777" w:rsidR="00587F23" w:rsidRPr="00EC2AFA" w:rsidRDefault="00587F23" w:rsidP="00EC2AFA">
      <w:pPr>
        <w:autoSpaceDE w:val="0"/>
        <w:autoSpaceDN w:val="0"/>
        <w:adjustRightInd w:val="0"/>
        <w:spacing w:line="360" w:lineRule="auto"/>
        <w:jc w:val="both"/>
        <w:rPr>
          <w:rFonts w:ascii="Palatino Linotype" w:hAnsi="Palatino Linotype" w:cs="Tahoma"/>
          <w:b/>
          <w:sz w:val="22"/>
          <w:szCs w:val="22"/>
        </w:rPr>
      </w:pPr>
    </w:p>
    <w:p w14:paraId="557AFCC5" w14:textId="24EA7913" w:rsidR="00397099" w:rsidRPr="00EC2AFA" w:rsidRDefault="004E401B" w:rsidP="00EC2AFA">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Con fecha </w:t>
      </w:r>
      <w:r w:rsidR="00D67DAD" w:rsidRPr="00EC2AFA">
        <w:rPr>
          <w:rFonts w:ascii="Palatino Linotype" w:hAnsi="Palatino Linotype" w:cs="Tahoma"/>
          <w:sz w:val="22"/>
          <w:szCs w:val="22"/>
        </w:rPr>
        <w:t>ocho de marzo</w:t>
      </w:r>
      <w:r w:rsidR="00D5321C" w:rsidRPr="00EC2AFA">
        <w:rPr>
          <w:rFonts w:ascii="Palatino Linotype" w:hAnsi="Palatino Linotype" w:cs="Tahoma"/>
          <w:sz w:val="22"/>
          <w:szCs w:val="22"/>
        </w:rPr>
        <w:t xml:space="preserve"> de dos mil diecinueve</w:t>
      </w:r>
      <w:r w:rsidR="00C25238" w:rsidRPr="00EC2AFA">
        <w:rPr>
          <w:rFonts w:ascii="Palatino Linotype" w:hAnsi="Palatino Linotype" w:cs="Tahoma"/>
          <w:sz w:val="22"/>
          <w:szCs w:val="22"/>
        </w:rPr>
        <w:t xml:space="preserve">, se recibió en este </w:t>
      </w:r>
      <w:r w:rsidR="00C25238" w:rsidRPr="00EC2AFA">
        <w:rPr>
          <w:rFonts w:ascii="Palatino Linotype" w:eastAsia="Calibri" w:hAnsi="Palatino Linotype" w:cs="Tahoma"/>
          <w:sz w:val="22"/>
          <w:szCs w:val="22"/>
          <w:lang w:eastAsia="en-US"/>
        </w:rPr>
        <w:t xml:space="preserve">Instituto, a través del </w:t>
      </w:r>
      <w:r w:rsidR="000313A7" w:rsidRPr="00EC2AFA">
        <w:rPr>
          <w:rFonts w:ascii="Palatino Linotype" w:hAnsi="Palatino Linotype" w:cs="Tahoma"/>
          <w:sz w:val="22"/>
          <w:szCs w:val="22"/>
          <w:lang w:val="es-ES"/>
        </w:rPr>
        <w:t>Sistema de Acceso a la Información Mexiquense (SAIMEX)</w:t>
      </w:r>
      <w:r w:rsidR="006C1B1D" w:rsidRPr="00EC2AFA">
        <w:rPr>
          <w:rFonts w:ascii="Palatino Linotype" w:hAnsi="Palatino Linotype" w:cs="Tahoma"/>
          <w:sz w:val="22"/>
          <w:szCs w:val="22"/>
        </w:rPr>
        <w:t>, Recurso de R</w:t>
      </w:r>
      <w:r w:rsidR="00C25238" w:rsidRPr="00EC2AFA">
        <w:rPr>
          <w:rFonts w:ascii="Palatino Linotype" w:hAnsi="Palatino Linotype" w:cs="Tahoma"/>
          <w:sz w:val="22"/>
          <w:szCs w:val="22"/>
        </w:rPr>
        <w:t>evisión interpuesto por la</w:t>
      </w:r>
      <w:r w:rsidR="006C1B1D" w:rsidRPr="00EC2AFA">
        <w:rPr>
          <w:rFonts w:ascii="Palatino Linotype" w:hAnsi="Palatino Linotype" w:cs="Tahoma"/>
          <w:sz w:val="22"/>
          <w:szCs w:val="22"/>
        </w:rPr>
        <w:t xml:space="preserve"> parte</w:t>
      </w:r>
      <w:r w:rsidR="00C25238" w:rsidRPr="00EC2AFA">
        <w:rPr>
          <w:rFonts w:ascii="Palatino Linotype" w:hAnsi="Palatino Linotype" w:cs="Tahoma"/>
          <w:sz w:val="22"/>
          <w:szCs w:val="22"/>
        </w:rPr>
        <w:t xml:space="preserve"> </w:t>
      </w:r>
      <w:r w:rsidR="0028420E" w:rsidRPr="00EC2AFA">
        <w:rPr>
          <w:rFonts w:ascii="Palatino Linotype" w:hAnsi="Palatino Linotype" w:cs="Tahoma"/>
          <w:sz w:val="22"/>
          <w:szCs w:val="22"/>
        </w:rPr>
        <w:t>R</w:t>
      </w:r>
      <w:r w:rsidR="00C25238" w:rsidRPr="00EC2AFA">
        <w:rPr>
          <w:rFonts w:ascii="Palatino Linotype" w:hAnsi="Palatino Linotype" w:cs="Tahoma"/>
          <w:sz w:val="22"/>
          <w:szCs w:val="22"/>
        </w:rPr>
        <w:t xml:space="preserve">ecurrente, </w:t>
      </w:r>
      <w:r w:rsidR="00397099" w:rsidRPr="00EC2AFA">
        <w:rPr>
          <w:rFonts w:ascii="Palatino Linotype" w:hAnsi="Palatino Linotype" w:cs="Tahoma"/>
          <w:sz w:val="22"/>
          <w:szCs w:val="22"/>
        </w:rPr>
        <w:t>en contra de la falta de respuesta del Sujeto Obligado, en los siguientes términos:</w:t>
      </w:r>
    </w:p>
    <w:p w14:paraId="6A3FEF39" w14:textId="77777777" w:rsidR="004E71CE" w:rsidRPr="00EC2AFA" w:rsidRDefault="004E71CE" w:rsidP="00EC2AFA">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EC2AFA" w:rsidRDefault="00B727C5" w:rsidP="00EC2AFA">
      <w:pPr>
        <w:tabs>
          <w:tab w:val="left" w:pos="4667"/>
        </w:tabs>
        <w:spacing w:line="360" w:lineRule="auto"/>
        <w:ind w:left="567" w:right="567"/>
        <w:jc w:val="both"/>
        <w:rPr>
          <w:rFonts w:ascii="Palatino Linotype" w:hAnsi="Palatino Linotype" w:cs="Tahoma"/>
          <w:bCs/>
          <w:i/>
          <w:sz w:val="22"/>
          <w:szCs w:val="22"/>
        </w:rPr>
      </w:pPr>
      <w:r w:rsidRPr="00EC2AFA">
        <w:rPr>
          <w:rFonts w:ascii="Palatino Linotype" w:hAnsi="Palatino Linotype" w:cs="Tahoma"/>
          <w:b/>
          <w:bCs/>
          <w:i/>
          <w:sz w:val="22"/>
          <w:szCs w:val="22"/>
        </w:rPr>
        <w:t>“</w:t>
      </w:r>
      <w:r w:rsidR="00C25238" w:rsidRPr="00EC2AFA">
        <w:rPr>
          <w:rFonts w:ascii="Palatino Linotype" w:hAnsi="Palatino Linotype" w:cs="Tahoma"/>
          <w:b/>
          <w:bCs/>
          <w:i/>
          <w:sz w:val="22"/>
          <w:szCs w:val="22"/>
        </w:rPr>
        <w:t>ACTO IMPUGNADO</w:t>
      </w:r>
    </w:p>
    <w:p w14:paraId="156F41F5" w14:textId="2C8D1B0E" w:rsidR="00CD3A5D" w:rsidRPr="00EC2AFA" w:rsidRDefault="00A5003F" w:rsidP="00EC2AFA">
      <w:pPr>
        <w:autoSpaceDE w:val="0"/>
        <w:autoSpaceDN w:val="0"/>
        <w:adjustRightInd w:val="0"/>
        <w:spacing w:line="360" w:lineRule="auto"/>
        <w:ind w:left="567" w:right="567"/>
        <w:jc w:val="both"/>
        <w:rPr>
          <w:rFonts w:ascii="Palatino Linotype" w:hAnsi="Palatino Linotype" w:cs="Tahoma"/>
          <w:i/>
          <w:sz w:val="22"/>
          <w:szCs w:val="22"/>
        </w:rPr>
      </w:pPr>
      <w:r w:rsidRPr="00EC2AFA">
        <w:rPr>
          <w:rFonts w:ascii="Palatino Linotype" w:hAnsi="Palatino Linotype" w:cs="Tahoma"/>
          <w:i/>
          <w:sz w:val="22"/>
          <w:szCs w:val="22"/>
        </w:rPr>
        <w:t>Falta de respuesta</w:t>
      </w:r>
      <w:r w:rsidR="00B727C5" w:rsidRPr="00EC2AFA">
        <w:rPr>
          <w:rFonts w:ascii="Palatino Linotype" w:hAnsi="Palatino Linotype" w:cs="Tahoma"/>
          <w:i/>
          <w:sz w:val="22"/>
          <w:szCs w:val="22"/>
        </w:rPr>
        <w:t>”</w:t>
      </w:r>
    </w:p>
    <w:p w14:paraId="68420EF8" w14:textId="77777777" w:rsidR="005F4977" w:rsidRPr="00EC2AFA" w:rsidRDefault="005F4977" w:rsidP="00EC2AFA">
      <w:pPr>
        <w:autoSpaceDE w:val="0"/>
        <w:autoSpaceDN w:val="0"/>
        <w:adjustRightInd w:val="0"/>
        <w:spacing w:line="360" w:lineRule="auto"/>
        <w:ind w:left="567" w:right="567"/>
        <w:jc w:val="both"/>
        <w:rPr>
          <w:rFonts w:ascii="Palatino Linotype" w:hAnsi="Palatino Linotype" w:cs="Tahoma"/>
          <w:i/>
          <w:sz w:val="22"/>
          <w:szCs w:val="22"/>
        </w:rPr>
      </w:pPr>
    </w:p>
    <w:p w14:paraId="49453E6C" w14:textId="77777777" w:rsidR="00C25238" w:rsidRPr="00EC2AFA" w:rsidRDefault="00B727C5" w:rsidP="00EC2AFA">
      <w:pPr>
        <w:autoSpaceDE w:val="0"/>
        <w:autoSpaceDN w:val="0"/>
        <w:adjustRightInd w:val="0"/>
        <w:spacing w:line="360" w:lineRule="auto"/>
        <w:ind w:left="567" w:right="567"/>
        <w:jc w:val="both"/>
        <w:rPr>
          <w:rFonts w:ascii="Palatino Linotype" w:hAnsi="Palatino Linotype" w:cs="Tahoma"/>
          <w:b/>
          <w:i/>
          <w:sz w:val="22"/>
          <w:szCs w:val="22"/>
        </w:rPr>
      </w:pPr>
      <w:r w:rsidRPr="00EC2AFA">
        <w:rPr>
          <w:rFonts w:ascii="Palatino Linotype" w:hAnsi="Palatino Linotype" w:cs="Tahoma"/>
          <w:b/>
          <w:i/>
          <w:sz w:val="22"/>
          <w:szCs w:val="22"/>
        </w:rPr>
        <w:t>“</w:t>
      </w:r>
      <w:r w:rsidR="00C25238" w:rsidRPr="00EC2AFA">
        <w:rPr>
          <w:rFonts w:ascii="Palatino Linotype" w:hAnsi="Palatino Linotype" w:cs="Tahoma"/>
          <w:b/>
          <w:i/>
          <w:sz w:val="22"/>
          <w:szCs w:val="22"/>
        </w:rPr>
        <w:t>RAZONES O MOTIVOS DE LA INCONFORMIDAD</w:t>
      </w:r>
    </w:p>
    <w:p w14:paraId="00789885" w14:textId="3C8C716B" w:rsidR="00B31222" w:rsidRPr="00EC2AFA" w:rsidRDefault="00A5003F" w:rsidP="00EC2AFA">
      <w:pPr>
        <w:autoSpaceDE w:val="0"/>
        <w:autoSpaceDN w:val="0"/>
        <w:adjustRightInd w:val="0"/>
        <w:spacing w:line="360" w:lineRule="auto"/>
        <w:ind w:left="567" w:right="567"/>
        <w:jc w:val="both"/>
        <w:rPr>
          <w:rFonts w:ascii="Palatino Linotype" w:hAnsi="Palatino Linotype" w:cs="Tahoma"/>
          <w:i/>
          <w:sz w:val="22"/>
          <w:szCs w:val="22"/>
        </w:rPr>
      </w:pPr>
      <w:r w:rsidRPr="00EC2AFA">
        <w:rPr>
          <w:rFonts w:ascii="Palatino Linotype" w:hAnsi="Palatino Linotype" w:cs="Tahoma"/>
          <w:i/>
          <w:sz w:val="22"/>
          <w:szCs w:val="22"/>
        </w:rPr>
        <w:t>No dieron contestación a mi solicitud y tampoco en el portal de ipomex tienen información</w:t>
      </w:r>
      <w:r w:rsidR="00397099" w:rsidRPr="00EC2AFA">
        <w:rPr>
          <w:rFonts w:ascii="Palatino Linotype" w:hAnsi="Palatino Linotype" w:cs="Tahoma"/>
          <w:i/>
          <w:sz w:val="22"/>
          <w:szCs w:val="22"/>
        </w:rPr>
        <w:t>”</w:t>
      </w:r>
    </w:p>
    <w:p w14:paraId="558F5093" w14:textId="77777777" w:rsidR="005C3AF3" w:rsidRDefault="005C3AF3" w:rsidP="00EC2AFA">
      <w:pPr>
        <w:spacing w:line="360" w:lineRule="auto"/>
        <w:jc w:val="both"/>
        <w:rPr>
          <w:rFonts w:ascii="Palatino Linotype" w:hAnsi="Palatino Linotype" w:cs="Tahoma"/>
          <w:b/>
          <w:sz w:val="22"/>
          <w:szCs w:val="22"/>
        </w:rPr>
      </w:pPr>
    </w:p>
    <w:p w14:paraId="7D792BD4" w14:textId="77777777" w:rsidR="002B26CD" w:rsidRPr="00EC2AFA" w:rsidRDefault="002B26CD" w:rsidP="00EC2AFA">
      <w:pPr>
        <w:spacing w:line="360" w:lineRule="auto"/>
        <w:jc w:val="both"/>
        <w:rPr>
          <w:rFonts w:ascii="Palatino Linotype" w:hAnsi="Palatino Linotype" w:cs="Tahoma"/>
          <w:b/>
          <w:sz w:val="22"/>
          <w:szCs w:val="22"/>
        </w:rPr>
      </w:pPr>
    </w:p>
    <w:p w14:paraId="2D7FCD48" w14:textId="49A53476" w:rsidR="00B31222" w:rsidRPr="00EC2AFA" w:rsidRDefault="005C3AF3" w:rsidP="00EC2AFA">
      <w:pPr>
        <w:spacing w:line="360" w:lineRule="auto"/>
        <w:jc w:val="both"/>
        <w:rPr>
          <w:rFonts w:ascii="Palatino Linotype" w:eastAsia="Batang" w:hAnsi="Palatino Linotype" w:cs="Tahoma"/>
          <w:b/>
          <w:bCs/>
          <w:sz w:val="22"/>
          <w:szCs w:val="22"/>
        </w:rPr>
      </w:pPr>
      <w:r w:rsidRPr="00EC2AFA">
        <w:rPr>
          <w:rFonts w:ascii="Palatino Linotype" w:hAnsi="Palatino Linotype" w:cs="Tahoma"/>
          <w:b/>
          <w:sz w:val="22"/>
          <w:szCs w:val="22"/>
        </w:rPr>
        <w:lastRenderedPageBreak/>
        <w:t>IV.</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EC2AFA">
      <w:pPr>
        <w:spacing w:line="360" w:lineRule="auto"/>
        <w:jc w:val="both"/>
        <w:rPr>
          <w:rFonts w:ascii="Palatino Linotype" w:eastAsia="Batang" w:hAnsi="Palatino Linotype" w:cs="Tahoma"/>
          <w:b/>
          <w:bCs/>
          <w:sz w:val="22"/>
          <w:szCs w:val="22"/>
        </w:rPr>
      </w:pPr>
    </w:p>
    <w:p w14:paraId="78876405" w14:textId="6A2A1FBA" w:rsidR="00986A7D" w:rsidRPr="00EC2AFA" w:rsidRDefault="00A90F9B" w:rsidP="00EC2AFA">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A5003F" w:rsidRPr="00EC2AFA">
        <w:rPr>
          <w:rFonts w:ascii="Palatino Linotype" w:eastAsia="Batang" w:hAnsi="Palatino Linotype" w:cs="Tahoma"/>
          <w:bCs/>
          <w:sz w:val="22"/>
          <w:szCs w:val="22"/>
        </w:rPr>
        <w:t>ocho de marzo</w:t>
      </w:r>
      <w:r w:rsidR="00EA6D17" w:rsidRPr="00EC2AFA">
        <w:rPr>
          <w:rFonts w:ascii="Palatino Linotype" w:eastAsia="Batang" w:hAnsi="Palatino Linotype" w:cs="Tahoma"/>
          <w:bCs/>
          <w:sz w:val="22"/>
          <w:szCs w:val="22"/>
        </w:rPr>
        <w:t xml:space="preserve"> 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D67DAD" w:rsidRPr="00EC2AFA">
        <w:rPr>
          <w:rFonts w:ascii="Palatino Linotype" w:eastAsia="Batang" w:hAnsi="Palatino Linotype" w:cs="Tahoma"/>
          <w:b/>
          <w:bCs/>
          <w:sz w:val="22"/>
          <w:szCs w:val="22"/>
        </w:rPr>
        <w:t>1426</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EC2AFA">
      <w:pPr>
        <w:spacing w:line="360" w:lineRule="auto"/>
        <w:jc w:val="both"/>
        <w:rPr>
          <w:rFonts w:ascii="Palatino Linotype" w:eastAsia="Batang" w:hAnsi="Palatino Linotype" w:cs="Tahoma"/>
          <w:bCs/>
          <w:sz w:val="22"/>
          <w:szCs w:val="22"/>
        </w:rPr>
      </w:pPr>
    </w:p>
    <w:p w14:paraId="2981CA23" w14:textId="7FDA6A33" w:rsidR="00986A7D" w:rsidRPr="00EC2AFA" w:rsidRDefault="00625DFB" w:rsidP="00EC2AFA">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A5003F" w:rsidRPr="00EC2AFA">
        <w:rPr>
          <w:rFonts w:ascii="Palatino Linotype" w:eastAsia="Batang" w:hAnsi="Palatino Linotype" w:cs="Tahoma"/>
          <w:bCs/>
          <w:sz w:val="22"/>
          <w:szCs w:val="22"/>
          <w:lang w:val="es-ES_tradnl"/>
        </w:rPr>
        <w:t>catorce de marzo</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D65F68" w:rsidRPr="00EC2AFA">
        <w:rPr>
          <w:rFonts w:ascii="Palatino Linotype" w:eastAsia="Batang" w:hAnsi="Palatino Linotype" w:cs="Tahoma"/>
          <w:bCs/>
          <w:sz w:val="22"/>
          <w:szCs w:val="22"/>
        </w:rPr>
        <w:t>la</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D5321C" w:rsidRPr="00EC2AFA">
        <w:rPr>
          <w:rFonts w:ascii="Palatino Linotype" w:eastAsia="Batang" w:hAnsi="Palatino Linotype" w:cs="Tahoma"/>
          <w:bCs/>
          <w:sz w:val="22"/>
          <w:szCs w:val="22"/>
        </w:rPr>
        <w:t xml:space="preserve">Ayuntamiento de </w:t>
      </w:r>
      <w:r w:rsidR="00D67DAD" w:rsidRPr="00EC2AFA">
        <w:rPr>
          <w:rFonts w:ascii="Palatino Linotype" w:eastAsia="Batang" w:hAnsi="Palatino Linotype" w:cs="Tahoma"/>
          <w:bCs/>
          <w:sz w:val="22"/>
          <w:szCs w:val="22"/>
        </w:rPr>
        <w:t xml:space="preserve">San Martín de </w:t>
      </w:r>
      <w:r w:rsidR="007621C9" w:rsidRPr="00EC2AFA">
        <w:rPr>
          <w:rFonts w:ascii="Palatino Linotype" w:eastAsia="Batang" w:hAnsi="Palatino Linotype" w:cs="Tahoma"/>
          <w:bCs/>
          <w:sz w:val="22"/>
          <w:szCs w:val="22"/>
        </w:rPr>
        <w:t>las Pirámides</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EC2AFA" w:rsidRDefault="005F4977" w:rsidP="00EC2AFA">
      <w:pPr>
        <w:spacing w:line="360" w:lineRule="auto"/>
        <w:jc w:val="both"/>
        <w:rPr>
          <w:rFonts w:ascii="Palatino Linotype" w:hAnsi="Palatino Linotype" w:cs="Tahoma"/>
          <w:bCs/>
          <w:sz w:val="22"/>
          <w:szCs w:val="22"/>
        </w:rPr>
      </w:pPr>
    </w:p>
    <w:p w14:paraId="5988F131" w14:textId="27A5388A" w:rsidR="00567100" w:rsidRPr="00EC2AFA" w:rsidRDefault="00576ABA" w:rsidP="00EC2AFA">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lang w:val="es-ES"/>
        </w:rPr>
        <w:t>c</w:t>
      </w:r>
      <w:r w:rsidR="00C1200C" w:rsidRPr="00EC2AFA">
        <w:rPr>
          <w:rFonts w:ascii="Palatino Linotype" w:hAnsi="Palatino Linotype" w:cs="Tahoma"/>
          <w:b/>
          <w:bCs/>
          <w:sz w:val="22"/>
          <w:szCs w:val="22"/>
          <w:lang w:val="es-ES"/>
        </w:rPr>
        <w:t xml:space="preserve">) </w:t>
      </w:r>
      <w:r w:rsidR="00567100" w:rsidRPr="00EC2AFA">
        <w:rPr>
          <w:rFonts w:ascii="Palatino Linotype" w:hAnsi="Palatino Linotype" w:cs="Tahoma"/>
          <w:b/>
          <w:sz w:val="22"/>
          <w:szCs w:val="22"/>
        </w:rPr>
        <w:t>Ampliación del plazo para resolver.</w:t>
      </w:r>
      <w:r w:rsidR="00567100" w:rsidRPr="00EC2AFA">
        <w:rPr>
          <w:rFonts w:ascii="Palatino Linotype" w:hAnsi="Palatino Linotype" w:cs="Tahoma"/>
          <w:sz w:val="22"/>
          <w:szCs w:val="22"/>
        </w:rPr>
        <w:t xml:space="preserve"> Con fecha tres de mayo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27862240" w14:textId="77777777" w:rsidR="00712027" w:rsidRPr="00EC2AFA" w:rsidRDefault="00712027" w:rsidP="00EC2AFA">
      <w:pPr>
        <w:spacing w:line="360" w:lineRule="auto"/>
        <w:jc w:val="both"/>
        <w:rPr>
          <w:rFonts w:ascii="Palatino Linotype" w:hAnsi="Palatino Linotype" w:cs="Tahoma"/>
          <w:b/>
          <w:bCs/>
          <w:sz w:val="22"/>
          <w:szCs w:val="22"/>
          <w:lang w:val="es-ES"/>
        </w:rPr>
      </w:pPr>
    </w:p>
    <w:p w14:paraId="3406476D" w14:textId="77777777" w:rsidR="00712027" w:rsidRPr="00EC2AFA" w:rsidRDefault="00712027" w:rsidP="00EC2AFA">
      <w:pPr>
        <w:spacing w:line="360" w:lineRule="auto"/>
        <w:jc w:val="both"/>
        <w:rPr>
          <w:rFonts w:ascii="Palatino Linotype" w:hAnsi="Palatino Linotype" w:cs="Tahoma"/>
          <w:b/>
          <w:bCs/>
          <w:sz w:val="22"/>
          <w:szCs w:val="22"/>
          <w:lang w:val="es-ES"/>
        </w:rPr>
      </w:pPr>
    </w:p>
    <w:p w14:paraId="12330799" w14:textId="6BC73822" w:rsidR="00A5003F" w:rsidRPr="00EC2AFA" w:rsidRDefault="00712027" w:rsidP="00EC2AFA">
      <w:pPr>
        <w:spacing w:line="360" w:lineRule="auto"/>
        <w:jc w:val="both"/>
        <w:rPr>
          <w:rFonts w:ascii="Palatino Linotype" w:hAnsi="Palatino Linotype" w:cs="Tahoma"/>
          <w:b/>
          <w:sz w:val="22"/>
          <w:szCs w:val="22"/>
        </w:rPr>
      </w:pPr>
      <w:r w:rsidRPr="00EC2AFA">
        <w:rPr>
          <w:rFonts w:ascii="Palatino Linotype" w:hAnsi="Palatino Linotype" w:cs="Tahoma"/>
          <w:b/>
          <w:bCs/>
          <w:sz w:val="22"/>
          <w:szCs w:val="22"/>
          <w:lang w:val="es-ES"/>
        </w:rPr>
        <w:t xml:space="preserve">d) </w:t>
      </w:r>
      <w:r w:rsidR="00C1200C" w:rsidRPr="00EC2AFA">
        <w:rPr>
          <w:rFonts w:ascii="Palatino Linotype" w:hAnsi="Palatino Linotype" w:cs="Tahoma"/>
          <w:b/>
          <w:sz w:val="22"/>
          <w:szCs w:val="22"/>
        </w:rPr>
        <w:t>Cierre de instrucción.</w:t>
      </w:r>
      <w:r w:rsidR="00C1200C" w:rsidRPr="00EC2AFA">
        <w:rPr>
          <w:rFonts w:ascii="Palatino Linotype" w:hAnsi="Palatino Linotype" w:cs="Tahoma"/>
          <w:sz w:val="22"/>
          <w:szCs w:val="22"/>
        </w:rPr>
        <w:t xml:space="preserve"> El </w:t>
      </w:r>
      <w:r w:rsidR="00567100" w:rsidRPr="00EC2AFA">
        <w:rPr>
          <w:rFonts w:ascii="Palatino Linotype" w:hAnsi="Palatino Linotype" w:cs="Tahoma"/>
          <w:sz w:val="22"/>
          <w:szCs w:val="22"/>
        </w:rPr>
        <w:t>tres de</w:t>
      </w:r>
      <w:r w:rsidR="00547962" w:rsidRPr="00EC2AFA">
        <w:rPr>
          <w:rFonts w:ascii="Palatino Linotype" w:hAnsi="Palatino Linotype" w:cs="Tahoma"/>
          <w:sz w:val="22"/>
          <w:szCs w:val="22"/>
        </w:rPr>
        <w:t xml:space="preserve"> </w:t>
      </w:r>
      <w:r w:rsidR="00567100" w:rsidRPr="00EC2AFA">
        <w:rPr>
          <w:rFonts w:ascii="Palatino Linotype" w:hAnsi="Palatino Linotype" w:cs="Tahoma"/>
          <w:sz w:val="22"/>
          <w:szCs w:val="22"/>
        </w:rPr>
        <w:t>mayo</w:t>
      </w:r>
      <w:r w:rsidR="00C1200C"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el mismo día, a través del </w:t>
      </w:r>
      <w:r w:rsidR="00C1200C" w:rsidRPr="00EC2AFA">
        <w:rPr>
          <w:rFonts w:ascii="Palatino Linotype" w:hAnsi="Palatino Linotype" w:cs="Tahoma"/>
          <w:sz w:val="22"/>
          <w:szCs w:val="22"/>
          <w:lang w:val="es-ES"/>
        </w:rPr>
        <w:t>Sistema de Acceso a la Información Mexiquense (SAIMEX)</w:t>
      </w:r>
      <w:r w:rsidR="00C1200C" w:rsidRPr="00EC2AFA">
        <w:rPr>
          <w:rFonts w:ascii="Palatino Linotype" w:hAnsi="Palatino Linotype" w:cs="Tahoma"/>
          <w:sz w:val="22"/>
          <w:szCs w:val="22"/>
        </w:rPr>
        <w:t>.</w:t>
      </w:r>
      <w:r w:rsidR="0038018F" w:rsidRPr="00EC2AFA">
        <w:rPr>
          <w:rFonts w:ascii="Palatino Linotype" w:hAnsi="Palatino Linotype" w:cs="Tahoma"/>
          <w:sz w:val="22"/>
          <w:szCs w:val="22"/>
        </w:rPr>
        <w:t xml:space="preserve"> </w:t>
      </w:r>
      <w:r w:rsidR="00A5003F" w:rsidRPr="00EC2AFA">
        <w:rPr>
          <w:rFonts w:ascii="Palatino Linotype" w:hAnsi="Palatino Linotype" w:cs="Tahoma"/>
          <w:b/>
          <w:sz w:val="22"/>
          <w:szCs w:val="22"/>
        </w:rPr>
        <w:t>Cabe precisar, que las partes fueron omisas a rendir manifestaciones o alegatos, dentro del plazo establecido en dicha Ley.</w:t>
      </w:r>
    </w:p>
    <w:p w14:paraId="6733D1BB" w14:textId="56A90C25" w:rsidR="00C1200C" w:rsidRPr="00EC2AFA" w:rsidRDefault="00C1200C" w:rsidP="00EC2AFA">
      <w:pPr>
        <w:spacing w:line="360" w:lineRule="auto"/>
        <w:jc w:val="both"/>
        <w:rPr>
          <w:rFonts w:ascii="Palatino Linotype" w:hAnsi="Palatino Linotype" w:cs="Tahoma"/>
          <w:b/>
          <w:sz w:val="22"/>
          <w:szCs w:val="22"/>
        </w:rPr>
      </w:pPr>
    </w:p>
    <w:p w14:paraId="602A0D95" w14:textId="2493346D" w:rsidR="004F2D88" w:rsidRPr="00EC2AFA" w:rsidRDefault="004F2D88" w:rsidP="00EC2AFA">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857EFF6" w14:textId="77777777" w:rsidR="00446A5C" w:rsidRPr="00EC2AFA" w:rsidRDefault="00446A5C" w:rsidP="00EC2AFA">
      <w:pPr>
        <w:spacing w:line="360" w:lineRule="auto"/>
        <w:jc w:val="both"/>
        <w:rPr>
          <w:rFonts w:ascii="Palatino Linotype" w:hAnsi="Palatino Linotype" w:cs="Tahoma"/>
          <w:color w:val="000000"/>
          <w:sz w:val="22"/>
          <w:szCs w:val="22"/>
        </w:rPr>
      </w:pPr>
    </w:p>
    <w:p w14:paraId="709D7A3E" w14:textId="77777777" w:rsidR="004F2D88" w:rsidRPr="00EC2AFA" w:rsidRDefault="009A620E" w:rsidP="00EC2AFA">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t>CONSIDERANDOS</w:t>
      </w:r>
      <w:r w:rsidR="004F2D88" w:rsidRPr="00EC2AFA">
        <w:rPr>
          <w:rFonts w:ascii="Palatino Linotype" w:hAnsi="Palatino Linotype" w:cs="Tahoma"/>
          <w:b/>
          <w:sz w:val="22"/>
          <w:szCs w:val="22"/>
          <w:lang w:val="es-ES"/>
        </w:rPr>
        <w:t>:</w:t>
      </w:r>
    </w:p>
    <w:p w14:paraId="6467A078" w14:textId="77777777" w:rsidR="004F2D88" w:rsidRPr="00EC2AFA" w:rsidRDefault="004F2D88" w:rsidP="00EC2AFA">
      <w:pPr>
        <w:spacing w:line="360" w:lineRule="auto"/>
        <w:rPr>
          <w:rFonts w:ascii="Palatino Linotype" w:hAnsi="Palatino Linotype" w:cs="Tahoma"/>
          <w:b/>
          <w:sz w:val="22"/>
          <w:szCs w:val="22"/>
          <w:lang w:val="es-ES"/>
        </w:rPr>
      </w:pPr>
    </w:p>
    <w:p w14:paraId="768416D9" w14:textId="77777777" w:rsidR="00B64641" w:rsidRPr="00EC2AFA" w:rsidRDefault="00B64641" w:rsidP="00EC2AFA">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446D7B51" w14:textId="77777777" w:rsidR="00B727C5" w:rsidRPr="00EC2AFA" w:rsidRDefault="00B727C5" w:rsidP="00EC2AFA">
      <w:pPr>
        <w:autoSpaceDE w:val="0"/>
        <w:autoSpaceDN w:val="0"/>
        <w:adjustRightInd w:val="0"/>
        <w:spacing w:line="360" w:lineRule="auto"/>
        <w:jc w:val="both"/>
        <w:rPr>
          <w:rFonts w:ascii="Palatino Linotype" w:hAnsi="Palatino Linotype" w:cs="Tahoma"/>
          <w:sz w:val="22"/>
          <w:szCs w:val="22"/>
          <w:lang w:val="es-ES"/>
        </w:rPr>
      </w:pPr>
    </w:p>
    <w:p w14:paraId="3720AF43" w14:textId="77777777" w:rsidR="00436FD3" w:rsidRPr="00EC2AFA" w:rsidRDefault="00436FD3" w:rsidP="00EC2AFA">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w:t>
      </w:r>
      <w:r w:rsidRPr="00EC2AFA">
        <w:rPr>
          <w:rFonts w:ascii="Palatino Linotype" w:hAnsi="Palatino Linotype" w:cs="Tahoma"/>
          <w:sz w:val="22"/>
          <w:szCs w:val="22"/>
          <w:shd w:val="clear" w:color="auto" w:fill="FFFFFF"/>
        </w:rPr>
        <w:lastRenderedPageBreak/>
        <w:t>fracciones II y IV; 13,  29, 36, fracciones I y II; 176, 178, 179, 181 párrafo tercero, 185, 188 y 189 de la Ley Transparencia y Acceso a la Información Pública del Estado de México y 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EC2AFA" w:rsidRDefault="00B727C5" w:rsidP="00EC2AFA">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EC2AFA">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EC2AFA">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EC2AFA">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EC2AFA" w:rsidRDefault="007D7882" w:rsidP="00EC2AF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EC2A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3BDB276D" w14:textId="77777777" w:rsidR="00D90C9D" w:rsidRPr="00EC2AFA" w:rsidRDefault="00D90C9D" w:rsidP="00EC2A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EC2A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29CB44D" w14:textId="0C44CBC8" w:rsidR="00F024EE" w:rsidRPr="00EC2AFA" w:rsidRDefault="00F024EE"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En el presente caso, </w:t>
      </w:r>
      <w:r w:rsidRPr="00EC2AFA">
        <w:rPr>
          <w:rFonts w:ascii="Palatino Linotype" w:hAnsi="Palatino Linotype" w:cs="Tahoma"/>
          <w:b/>
          <w:bCs/>
          <w:sz w:val="22"/>
          <w:szCs w:val="22"/>
        </w:rPr>
        <w:t>no se actualiza ninguna de las causales de improcedencia</w:t>
      </w:r>
      <w:r w:rsidRPr="00EC2AFA">
        <w:rPr>
          <w:rFonts w:ascii="Palatino Linotype" w:hAnsi="Palatino Linotype" w:cs="Tahoma"/>
          <w:sz w:val="22"/>
          <w:szCs w:val="22"/>
        </w:rPr>
        <w:t xml:space="preserve"> establecidas en el ordenamiento jurídico previamente señalado, toda vez que: este Instituto no tiene </w:t>
      </w:r>
      <w:r w:rsidRPr="00EC2AFA">
        <w:rPr>
          <w:rFonts w:ascii="Palatino Linotype" w:hAnsi="Palatino Linotype" w:cs="Tahoma"/>
          <w:sz w:val="22"/>
          <w:szCs w:val="22"/>
        </w:rPr>
        <w:lastRenderedPageBreak/>
        <w:t xml:space="preserve">conocimiento de que se encuentre en trámite algún medio de defensa presentado por </w:t>
      </w:r>
      <w:r w:rsidR="00D65F68" w:rsidRPr="00EC2AFA">
        <w:rPr>
          <w:rFonts w:ascii="Palatino Linotype" w:hAnsi="Palatino Linotype" w:cs="Tahoma"/>
          <w:sz w:val="22"/>
          <w:szCs w:val="22"/>
        </w:rPr>
        <w:t>la</w:t>
      </w:r>
      <w:r w:rsidR="0008177A" w:rsidRPr="00EC2AFA">
        <w:rPr>
          <w:rFonts w:ascii="Palatino Linotype" w:hAnsi="Palatino Linotype" w:cs="Tahoma"/>
          <w:sz w:val="22"/>
          <w:szCs w:val="22"/>
        </w:rPr>
        <w:t xml:space="preserve"> R</w:t>
      </w:r>
      <w:r w:rsidRPr="00EC2AFA">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60BDCE67" w14:textId="77777777" w:rsidR="00F024EE" w:rsidRPr="00EC2AFA" w:rsidRDefault="00F024EE" w:rsidP="00EC2AFA">
      <w:pPr>
        <w:spacing w:line="360" w:lineRule="auto"/>
        <w:jc w:val="both"/>
        <w:rPr>
          <w:rFonts w:ascii="Palatino Linotype" w:hAnsi="Palatino Linotype" w:cs="Tahoma"/>
          <w:sz w:val="22"/>
          <w:szCs w:val="22"/>
        </w:rPr>
      </w:pPr>
    </w:p>
    <w:p w14:paraId="6CA43CDA" w14:textId="77777777" w:rsidR="007F2026" w:rsidRPr="00EC2AFA" w:rsidRDefault="007F2026" w:rsidP="00EC2AFA">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EC2AFA">
        <w:rPr>
          <w:rFonts w:ascii="Palatino Linotype" w:hAnsi="Palatino Linotype" w:cs="Tahoma"/>
          <w:b/>
          <w:sz w:val="22"/>
          <w:szCs w:val="22"/>
          <w:lang w:val="es-ES"/>
        </w:rPr>
        <w:t>negativa ficta</w:t>
      </w:r>
      <w:r w:rsidRPr="00EC2AFA">
        <w:rPr>
          <w:rFonts w:ascii="Palatino Linotype" w:hAnsi="Palatino Linotype" w:cs="Tahoma"/>
          <w:sz w:val="22"/>
          <w:szCs w:val="22"/>
          <w:lang w:val="es-ES"/>
        </w:rPr>
        <w:t xml:space="preserve">, que genera la posibilidad de los particulares de interponer un medio de impugnación ante tal omisión, </w:t>
      </w:r>
      <w:r w:rsidRPr="00EC2AFA">
        <w:rPr>
          <w:rFonts w:ascii="Palatino Linotype" w:hAnsi="Palatino Linotype" w:cs="Tahoma"/>
          <w:sz w:val="22"/>
          <w:szCs w:val="22"/>
          <w:u w:val="single"/>
          <w:lang w:val="es-ES"/>
        </w:rPr>
        <w:t>en cualquier momento</w:t>
      </w:r>
      <w:r w:rsidRPr="00EC2AFA">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1E042100" w14:textId="77777777" w:rsidR="0038018F" w:rsidRPr="00EC2AFA" w:rsidRDefault="0038018F" w:rsidP="00EC2AFA">
      <w:pPr>
        <w:spacing w:line="360" w:lineRule="auto"/>
        <w:jc w:val="both"/>
        <w:rPr>
          <w:rFonts w:ascii="Palatino Linotype" w:hAnsi="Palatino Linotype" w:cs="Tahoma"/>
          <w:sz w:val="22"/>
          <w:szCs w:val="22"/>
          <w:lang w:val="es-ES"/>
        </w:rPr>
      </w:pPr>
    </w:p>
    <w:p w14:paraId="10A83496" w14:textId="6EEA41D5" w:rsidR="007F2026" w:rsidRPr="00EC2AFA" w:rsidRDefault="007F2026" w:rsidP="00EC2AFA">
      <w:pPr>
        <w:spacing w:line="360" w:lineRule="auto"/>
        <w:jc w:val="both"/>
        <w:rPr>
          <w:rFonts w:ascii="Palatino Linotype" w:hAnsi="Palatino Linotype" w:cs="Tahoma"/>
          <w:bCs/>
          <w:sz w:val="22"/>
          <w:szCs w:val="22"/>
          <w:lang w:val="es-ES"/>
        </w:rPr>
      </w:pPr>
      <w:r w:rsidRPr="00EC2AFA">
        <w:rPr>
          <w:rFonts w:ascii="Palatino Linotype" w:hAnsi="Palatino Linotype" w:cs="Tahoma"/>
          <w:sz w:val="22"/>
          <w:szCs w:val="22"/>
          <w:lang w:val="es-ES"/>
        </w:rPr>
        <w:t>Asimismo, se actualiza la causal de procedencia señalada en el artículo 179, fracción VII</w:t>
      </w:r>
      <w:r w:rsidR="00847703" w:rsidRPr="00EC2AFA">
        <w:rPr>
          <w:rFonts w:ascii="Palatino Linotype" w:hAnsi="Palatino Linotype" w:cs="Tahoma"/>
          <w:sz w:val="22"/>
          <w:szCs w:val="22"/>
          <w:lang w:val="es-ES"/>
        </w:rPr>
        <w:t>,</w:t>
      </w:r>
      <w:r w:rsidRPr="00EC2AFA">
        <w:rPr>
          <w:rFonts w:ascii="Palatino Linotype" w:hAnsi="Palatino Linotype" w:cs="Tahoma"/>
          <w:sz w:val="22"/>
          <w:szCs w:val="22"/>
          <w:lang w:val="es-ES"/>
        </w:rPr>
        <w:t xml:space="preserve"> de la Ley de la materia</w:t>
      </w:r>
      <w:r w:rsidRPr="00EC2AFA">
        <w:rPr>
          <w:rFonts w:ascii="Palatino Linotype" w:hAnsi="Palatino Linotype" w:cs="Tahoma"/>
          <w:bCs/>
          <w:sz w:val="22"/>
          <w:szCs w:val="22"/>
          <w:lang w:val="es-ES"/>
        </w:rPr>
        <w:t xml:space="preserve">, toda vez que </w:t>
      </w:r>
      <w:r w:rsidR="00D65F68" w:rsidRPr="00EC2AFA">
        <w:rPr>
          <w:rFonts w:ascii="Palatino Linotype" w:hAnsi="Palatino Linotype" w:cs="Tahoma"/>
          <w:bCs/>
          <w:sz w:val="22"/>
          <w:szCs w:val="22"/>
          <w:lang w:val="es-ES"/>
        </w:rPr>
        <w:t xml:space="preserve">la </w:t>
      </w:r>
      <w:r w:rsidR="007100B2" w:rsidRPr="00EC2AFA">
        <w:rPr>
          <w:rFonts w:ascii="Palatino Linotype" w:hAnsi="Palatino Linotype" w:cs="Tahoma"/>
          <w:bCs/>
          <w:sz w:val="22"/>
          <w:szCs w:val="22"/>
          <w:lang w:val="es-ES"/>
        </w:rPr>
        <w:t>S</w:t>
      </w:r>
      <w:r w:rsidRPr="00EC2AFA">
        <w:rPr>
          <w:rFonts w:ascii="Palatino Linotype" w:hAnsi="Palatino Linotype" w:cs="Tahoma"/>
          <w:bCs/>
          <w:sz w:val="22"/>
          <w:szCs w:val="22"/>
          <w:lang w:val="es-ES"/>
        </w:rPr>
        <w:t>olicitante se inconformó con la falta de respuesta a su solicitud de información.</w:t>
      </w:r>
    </w:p>
    <w:p w14:paraId="1FF607EE" w14:textId="77777777" w:rsidR="00F024EE" w:rsidRPr="00EC2AFA" w:rsidRDefault="00F024EE" w:rsidP="00EC2AFA">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w:t>
      </w:r>
    </w:p>
    <w:p w14:paraId="3C9AFA19" w14:textId="77777777" w:rsidR="00F024EE" w:rsidRPr="00EC2AFA" w:rsidRDefault="00F024EE" w:rsidP="00EC2AFA">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EC2AFA">
      <w:pPr>
        <w:spacing w:line="360" w:lineRule="auto"/>
        <w:jc w:val="both"/>
        <w:rPr>
          <w:rFonts w:ascii="Palatino Linotype" w:hAnsi="Palatino Linotype" w:cs="Tahoma"/>
          <w:sz w:val="22"/>
          <w:szCs w:val="22"/>
        </w:rPr>
      </w:pPr>
    </w:p>
    <w:p w14:paraId="3054E5F9" w14:textId="1DB47075" w:rsidR="007B7EC6" w:rsidRPr="00EC2AFA" w:rsidRDefault="007B7EC6"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w:t>
      </w:r>
      <w:r w:rsidRPr="00EC2AFA">
        <w:rPr>
          <w:rFonts w:ascii="Palatino Linotype" w:hAnsi="Palatino Linotype" w:cs="Tahoma"/>
          <w:sz w:val="22"/>
          <w:szCs w:val="22"/>
        </w:rPr>
        <w:lastRenderedPageBreak/>
        <w:t xml:space="preserve">actualiza algún supuesto de sobreseimiento; lo anterior, en virtud de que no hay constancias en el expediente en que se actúa, de que </w:t>
      </w:r>
      <w:r w:rsidR="00D65F68" w:rsidRPr="00EC2AFA">
        <w:rPr>
          <w:rFonts w:ascii="Palatino Linotype" w:hAnsi="Palatino Linotype" w:cs="Tahoma"/>
          <w:sz w:val="22"/>
          <w:szCs w:val="22"/>
        </w:rPr>
        <w:t>la R</w:t>
      </w:r>
      <w:r w:rsidRPr="00EC2AFA">
        <w:rPr>
          <w:rFonts w:ascii="Palatino Linotype" w:hAnsi="Palatino Linotype" w:cs="Tahoma"/>
          <w:sz w:val="22"/>
          <w:szCs w:val="22"/>
        </w:rPr>
        <w:t>ecurrente se haya desistido del recurso, haya fallecido, sobreviniera alguna causal de improcedencia, que el Sujeto Obligado hubiese modificado o revocado el acto impugnado o bien, haya quedado sin materia.</w:t>
      </w:r>
    </w:p>
    <w:p w14:paraId="44074139" w14:textId="77777777" w:rsidR="007B7EC6" w:rsidRPr="00EC2AFA" w:rsidRDefault="007B7EC6" w:rsidP="00EC2AFA">
      <w:pPr>
        <w:spacing w:line="360" w:lineRule="auto"/>
        <w:jc w:val="both"/>
        <w:rPr>
          <w:rFonts w:ascii="Palatino Linotype" w:hAnsi="Palatino Linotype" w:cs="Tahoma"/>
          <w:sz w:val="22"/>
          <w:szCs w:val="22"/>
          <w:lang w:val="es-ES"/>
        </w:rPr>
      </w:pPr>
    </w:p>
    <w:p w14:paraId="655DF149" w14:textId="77777777" w:rsidR="007B7EC6" w:rsidRPr="00EC2AFA" w:rsidRDefault="007B7EC6" w:rsidP="00EC2AFA">
      <w:pPr>
        <w:spacing w:line="360" w:lineRule="auto"/>
        <w:jc w:val="both"/>
        <w:rPr>
          <w:rFonts w:ascii="Palatino Linotype" w:hAnsi="Palatino Linotype" w:cs="Tahoma"/>
          <w:sz w:val="22"/>
          <w:szCs w:val="22"/>
          <w:lang w:val="es-ES"/>
        </w:rPr>
      </w:pPr>
      <w:r w:rsidRPr="00EC2AFA">
        <w:rPr>
          <w:rFonts w:ascii="Palatino Linotype" w:hAnsi="Palatino Linotype" w:cs="Tahoma"/>
          <w:bCs/>
          <w:sz w:val="22"/>
          <w:szCs w:val="22"/>
          <w:lang w:val="es-ES"/>
        </w:rPr>
        <w:t xml:space="preserve">Por tales motivos, </w:t>
      </w:r>
      <w:r w:rsidRPr="00EC2AFA">
        <w:rPr>
          <w:rFonts w:ascii="Palatino Linotype" w:hAnsi="Palatino Linotype" w:cs="Tahoma"/>
          <w:sz w:val="22"/>
          <w:szCs w:val="22"/>
          <w:lang w:val="es-ES"/>
        </w:rPr>
        <w:t xml:space="preserve">se considera procedente entrar al fondo del presente asunto. </w:t>
      </w:r>
    </w:p>
    <w:p w14:paraId="2D8FE85B" w14:textId="77777777" w:rsidR="004F2D88" w:rsidRPr="00EC2AFA" w:rsidRDefault="004F2D88" w:rsidP="00EC2AFA">
      <w:pPr>
        <w:spacing w:line="360" w:lineRule="auto"/>
        <w:jc w:val="both"/>
        <w:rPr>
          <w:rFonts w:ascii="Palatino Linotype" w:hAnsi="Palatino Linotype" w:cs="Tahoma"/>
          <w:b/>
          <w:sz w:val="22"/>
          <w:szCs w:val="22"/>
          <w:lang w:val="es-ES"/>
        </w:rPr>
      </w:pPr>
    </w:p>
    <w:p w14:paraId="04D1BCF6" w14:textId="77777777" w:rsidR="0025469C" w:rsidRPr="00EC2AFA" w:rsidRDefault="00F02171" w:rsidP="00EC2AFA">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7D4ACAEF" w14:textId="77777777" w:rsidR="0025469C" w:rsidRPr="00EC2AFA" w:rsidRDefault="0025469C" w:rsidP="00EC2AFA">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EC2AFA" w:rsidRDefault="00F02171" w:rsidP="00EC2AFA">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C2AFA">
        <w:rPr>
          <w:rFonts w:ascii="Palatino Linotype" w:eastAsia="Calibri" w:hAnsi="Palatino Linotype" w:cs="Tahoma"/>
          <w:iCs/>
          <w:sz w:val="22"/>
          <w:szCs w:val="22"/>
          <w:lang w:val="es-ES" w:eastAsia="es-ES_tradnl"/>
        </w:rPr>
        <w:t>lo siguiente:</w:t>
      </w:r>
    </w:p>
    <w:p w14:paraId="04128EAE" w14:textId="77777777" w:rsidR="0091055D" w:rsidRPr="00EC2AFA" w:rsidRDefault="0091055D" w:rsidP="00EC2AFA">
      <w:pPr>
        <w:tabs>
          <w:tab w:val="left" w:pos="4962"/>
        </w:tabs>
        <w:spacing w:line="360" w:lineRule="auto"/>
        <w:jc w:val="both"/>
        <w:rPr>
          <w:rFonts w:ascii="Palatino Linotype" w:eastAsia="Calibri" w:hAnsi="Palatino Linotype" w:cs="Tahoma"/>
          <w:iCs/>
          <w:sz w:val="22"/>
          <w:szCs w:val="22"/>
          <w:lang w:val="es-ES" w:eastAsia="es-ES_tradnl"/>
        </w:rPr>
      </w:pPr>
    </w:p>
    <w:p w14:paraId="2C935BC1" w14:textId="77777777" w:rsidR="002B26CD" w:rsidRDefault="00D65F68" w:rsidP="00EC2AFA">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La </w:t>
      </w:r>
      <w:r w:rsidR="00CE285C" w:rsidRPr="00EC2AFA">
        <w:rPr>
          <w:rFonts w:ascii="Palatino Linotype" w:eastAsia="Calibri" w:hAnsi="Palatino Linotype" w:cs="Tahoma"/>
          <w:iCs/>
          <w:sz w:val="22"/>
          <w:szCs w:val="22"/>
          <w:lang w:val="es-ES" w:eastAsia="es-ES_tradnl"/>
        </w:rPr>
        <w:t>ahora Recurrente</w:t>
      </w:r>
      <w:r w:rsidR="007F2026" w:rsidRPr="00EC2AFA">
        <w:rPr>
          <w:rFonts w:ascii="Palatino Linotype" w:eastAsia="Calibri" w:hAnsi="Palatino Linotype" w:cs="Tahoma"/>
          <w:iCs/>
          <w:sz w:val="22"/>
          <w:szCs w:val="22"/>
          <w:lang w:val="es-ES" w:eastAsia="es-ES_tradnl"/>
        </w:rPr>
        <w:t xml:space="preserve"> solicitó al </w:t>
      </w:r>
      <w:r w:rsidR="00D5321C" w:rsidRPr="00EC2AFA">
        <w:rPr>
          <w:rFonts w:ascii="Palatino Linotype" w:eastAsia="Calibri" w:hAnsi="Palatino Linotype" w:cs="Tahoma"/>
          <w:iCs/>
          <w:sz w:val="22"/>
          <w:szCs w:val="22"/>
          <w:lang w:val="es-ES" w:eastAsia="es-ES_tradnl"/>
        </w:rPr>
        <w:t xml:space="preserve">Ayuntamiento de </w:t>
      </w:r>
      <w:r w:rsidR="00D67DAD" w:rsidRPr="00EC2AFA">
        <w:rPr>
          <w:rFonts w:ascii="Palatino Linotype" w:eastAsia="Calibri" w:hAnsi="Palatino Linotype" w:cs="Tahoma"/>
          <w:iCs/>
          <w:sz w:val="22"/>
          <w:szCs w:val="22"/>
          <w:lang w:val="es-ES" w:eastAsia="es-ES_tradnl"/>
        </w:rPr>
        <w:t xml:space="preserve">San Martín de </w:t>
      </w:r>
      <w:r w:rsidR="007621C9" w:rsidRPr="00EC2AFA">
        <w:rPr>
          <w:rFonts w:ascii="Palatino Linotype" w:eastAsia="Calibri" w:hAnsi="Palatino Linotype" w:cs="Tahoma"/>
          <w:iCs/>
          <w:sz w:val="22"/>
          <w:szCs w:val="22"/>
          <w:lang w:val="es-ES" w:eastAsia="es-ES_tradnl"/>
        </w:rPr>
        <w:t>las Pirámides</w:t>
      </w:r>
      <w:r w:rsidR="007F2026" w:rsidRPr="00EC2AFA">
        <w:rPr>
          <w:rFonts w:ascii="Palatino Linotype" w:eastAsia="Calibri" w:hAnsi="Palatino Linotype" w:cs="Tahoma"/>
          <w:iCs/>
          <w:sz w:val="22"/>
          <w:szCs w:val="22"/>
          <w:lang w:val="es-ES" w:eastAsia="es-ES_tradnl"/>
        </w:rPr>
        <w:t>,</w:t>
      </w:r>
      <w:r w:rsidR="007B7EC6" w:rsidRPr="00EC2AFA">
        <w:rPr>
          <w:rFonts w:ascii="Palatino Linotype" w:eastAsia="Calibri" w:hAnsi="Palatino Linotype" w:cs="Tahoma"/>
          <w:iCs/>
          <w:sz w:val="22"/>
          <w:szCs w:val="22"/>
          <w:lang w:val="es-ES" w:eastAsia="es-ES_tradnl"/>
        </w:rPr>
        <w:t xml:space="preserve"> </w:t>
      </w:r>
      <w:r w:rsidR="001F26F6" w:rsidRPr="00EC2AFA">
        <w:rPr>
          <w:rFonts w:ascii="Palatino Linotype" w:eastAsia="Calibri" w:hAnsi="Palatino Linotype" w:cs="Tahoma"/>
          <w:iCs/>
          <w:sz w:val="22"/>
          <w:szCs w:val="22"/>
          <w:lang w:val="es-ES" w:eastAsia="es-ES_tradnl"/>
        </w:rPr>
        <w:t>las licencias de</w:t>
      </w:r>
      <w:r w:rsidR="00567100" w:rsidRPr="00EC2AFA">
        <w:rPr>
          <w:rFonts w:ascii="Palatino Linotype" w:eastAsia="Calibri" w:hAnsi="Palatino Linotype" w:cs="Tahoma"/>
          <w:iCs/>
          <w:sz w:val="22"/>
          <w:szCs w:val="22"/>
          <w:lang w:val="es-ES" w:eastAsia="es-ES_tradnl"/>
        </w:rPr>
        <w:t xml:space="preserve"> Funcionamiento </w:t>
      </w:r>
      <w:r w:rsidR="007E799C" w:rsidRPr="00EC2AFA">
        <w:rPr>
          <w:rFonts w:ascii="Palatino Linotype" w:eastAsia="Calibri" w:hAnsi="Palatino Linotype" w:cs="Tahoma"/>
          <w:iCs/>
          <w:sz w:val="22"/>
          <w:szCs w:val="22"/>
          <w:lang w:val="es-ES" w:eastAsia="es-ES_tradnl"/>
        </w:rPr>
        <w:t>de los establecimientos</w:t>
      </w:r>
      <w:r w:rsidR="002B26CD">
        <w:rPr>
          <w:rFonts w:ascii="Palatino Linotype" w:eastAsia="Calibri" w:hAnsi="Palatino Linotype" w:cs="Tahoma"/>
          <w:iCs/>
          <w:sz w:val="22"/>
          <w:szCs w:val="22"/>
          <w:lang w:val="es-ES" w:eastAsia="es-ES_tradnl"/>
        </w:rPr>
        <w:t>:</w:t>
      </w:r>
    </w:p>
    <w:p w14:paraId="4E953820" w14:textId="1980D09B" w:rsidR="002B26CD" w:rsidRPr="00FE6F89" w:rsidRDefault="002B26CD" w:rsidP="00FE6F89">
      <w:pPr>
        <w:pStyle w:val="Prrafodelista"/>
        <w:numPr>
          <w:ilvl w:val="0"/>
          <w:numId w:val="48"/>
        </w:numPr>
        <w:tabs>
          <w:tab w:val="left" w:pos="4962"/>
        </w:tabs>
        <w:spacing w:line="360" w:lineRule="auto"/>
        <w:jc w:val="both"/>
        <w:rPr>
          <w:rFonts w:ascii="Palatino Linotype" w:eastAsia="Calibri" w:hAnsi="Palatino Linotype" w:cs="Tahoma"/>
          <w:iCs/>
          <w:szCs w:val="22"/>
          <w:lang w:val="es-ES" w:eastAsia="es-ES_tradnl"/>
        </w:rPr>
      </w:pPr>
      <w:r w:rsidRPr="00FE6F89">
        <w:rPr>
          <w:rFonts w:ascii="Palatino Linotype" w:eastAsia="Calibri" w:hAnsi="Palatino Linotype" w:cs="Tahoma"/>
          <w:iCs/>
          <w:szCs w:val="22"/>
          <w:lang w:val="es-ES" w:eastAsia="es-ES_tradnl"/>
        </w:rPr>
        <w:t>E</w:t>
      </w:r>
      <w:r w:rsidR="007E799C" w:rsidRPr="00FE6F89">
        <w:rPr>
          <w:rFonts w:ascii="Palatino Linotype" w:eastAsia="Calibri" w:hAnsi="Palatino Linotype" w:cs="Tahoma"/>
          <w:iCs/>
          <w:szCs w:val="22"/>
          <w:lang w:val="es-ES" w:eastAsia="es-ES_tradnl"/>
        </w:rPr>
        <w:t>l restaurante la</w:t>
      </w:r>
      <w:r w:rsidR="00547962" w:rsidRPr="00FE6F89">
        <w:rPr>
          <w:rFonts w:ascii="Palatino Linotype" w:eastAsia="Calibri" w:hAnsi="Palatino Linotype" w:cs="Tahoma"/>
          <w:iCs/>
          <w:szCs w:val="22"/>
          <w:lang w:val="es-ES" w:eastAsia="es-ES_tradnl"/>
        </w:rPr>
        <w:t xml:space="preserve"> </w:t>
      </w:r>
      <w:proofErr w:type="spellStart"/>
      <w:r w:rsidR="00547962" w:rsidRPr="00FE6F89">
        <w:rPr>
          <w:rFonts w:ascii="Palatino Linotype" w:eastAsia="Calibri" w:hAnsi="Palatino Linotype" w:cs="Tahoma"/>
          <w:iCs/>
          <w:szCs w:val="22"/>
          <w:lang w:val="es-ES" w:eastAsia="es-ES_tradnl"/>
        </w:rPr>
        <w:t>Xoma</w:t>
      </w:r>
      <w:proofErr w:type="spellEnd"/>
      <w:r w:rsidR="00547962" w:rsidRPr="00FE6F89">
        <w:rPr>
          <w:rFonts w:ascii="Palatino Linotype" w:eastAsia="Calibri" w:hAnsi="Palatino Linotype" w:cs="Tahoma"/>
          <w:iCs/>
          <w:szCs w:val="22"/>
          <w:lang w:val="es-ES" w:eastAsia="es-ES_tradnl"/>
        </w:rPr>
        <w:t xml:space="preserve">, </w:t>
      </w:r>
    </w:p>
    <w:p w14:paraId="350FA21D" w14:textId="7DCF9C5A" w:rsidR="002B26CD" w:rsidRPr="00FE6F89" w:rsidRDefault="002B26CD" w:rsidP="00FE6F89">
      <w:pPr>
        <w:pStyle w:val="Prrafodelista"/>
        <w:numPr>
          <w:ilvl w:val="0"/>
          <w:numId w:val="48"/>
        </w:numPr>
        <w:tabs>
          <w:tab w:val="left" w:pos="4962"/>
        </w:tabs>
        <w:spacing w:line="360" w:lineRule="auto"/>
        <w:jc w:val="both"/>
        <w:rPr>
          <w:rFonts w:ascii="Palatino Linotype" w:eastAsia="Calibri" w:hAnsi="Palatino Linotype" w:cs="Tahoma"/>
          <w:iCs/>
          <w:szCs w:val="22"/>
          <w:lang w:val="es-ES" w:eastAsia="es-ES_tradnl"/>
        </w:rPr>
      </w:pPr>
      <w:r w:rsidRPr="00FE6F89">
        <w:rPr>
          <w:rFonts w:ascii="Palatino Linotype" w:eastAsia="Calibri" w:hAnsi="Palatino Linotype" w:cs="Tahoma"/>
          <w:iCs/>
          <w:szCs w:val="22"/>
          <w:lang w:val="es-ES" w:eastAsia="es-ES_tradnl"/>
        </w:rPr>
        <w:t xml:space="preserve">La </w:t>
      </w:r>
      <w:r w:rsidR="00547962" w:rsidRPr="00FE6F89">
        <w:rPr>
          <w:rFonts w:ascii="Palatino Linotype" w:eastAsia="Calibri" w:hAnsi="Palatino Linotype" w:cs="Tahoma"/>
          <w:iCs/>
          <w:szCs w:val="22"/>
          <w:lang w:val="es-ES" w:eastAsia="es-ES_tradnl"/>
        </w:rPr>
        <w:t xml:space="preserve">Catrina y </w:t>
      </w:r>
    </w:p>
    <w:p w14:paraId="1503D7C7" w14:textId="53CB783B" w:rsidR="002B26CD" w:rsidRDefault="002B26CD" w:rsidP="00FE6F89">
      <w:pPr>
        <w:pStyle w:val="Prrafodelista"/>
        <w:numPr>
          <w:ilvl w:val="0"/>
          <w:numId w:val="48"/>
        </w:numPr>
        <w:tabs>
          <w:tab w:val="left" w:pos="4962"/>
        </w:tabs>
        <w:spacing w:line="360" w:lineRule="auto"/>
        <w:jc w:val="both"/>
        <w:rPr>
          <w:rFonts w:ascii="Palatino Linotype" w:eastAsia="Calibri" w:hAnsi="Palatino Linotype" w:cs="Tahoma"/>
          <w:iCs/>
          <w:szCs w:val="22"/>
          <w:lang w:val="es-ES" w:eastAsia="es-ES_tradnl"/>
        </w:rPr>
      </w:pPr>
      <w:r w:rsidRPr="00FE6F89">
        <w:rPr>
          <w:rFonts w:ascii="Palatino Linotype" w:eastAsia="Calibri" w:hAnsi="Palatino Linotype" w:cs="Tahoma"/>
          <w:iCs/>
          <w:szCs w:val="22"/>
          <w:lang w:val="es-ES" w:eastAsia="es-ES_tradnl"/>
        </w:rPr>
        <w:t xml:space="preserve">Un </w:t>
      </w:r>
      <w:r w:rsidR="007E799C" w:rsidRPr="00FE6F89">
        <w:rPr>
          <w:rFonts w:ascii="Palatino Linotype" w:eastAsia="Calibri" w:hAnsi="Palatino Linotype" w:cs="Tahoma"/>
          <w:iCs/>
          <w:szCs w:val="22"/>
          <w:lang w:val="es-ES" w:eastAsia="es-ES_tradnl"/>
        </w:rPr>
        <w:t xml:space="preserve">centro cervecero </w:t>
      </w:r>
    </w:p>
    <w:p w14:paraId="1843AD01" w14:textId="77777777" w:rsidR="002B26CD" w:rsidRDefault="002B26CD">
      <w:pPr>
        <w:tabs>
          <w:tab w:val="left" w:pos="4962"/>
        </w:tabs>
        <w:spacing w:line="360" w:lineRule="auto"/>
        <w:jc w:val="both"/>
        <w:rPr>
          <w:rFonts w:ascii="Palatino Linotype" w:eastAsia="Calibri" w:hAnsi="Palatino Linotype" w:cs="Tahoma"/>
          <w:iCs/>
          <w:szCs w:val="22"/>
          <w:lang w:val="es-ES" w:eastAsia="es-ES_tradnl"/>
        </w:rPr>
      </w:pPr>
    </w:p>
    <w:p w14:paraId="25DBE4EE" w14:textId="6F70A230" w:rsidR="0006595D" w:rsidRPr="00FE6F89" w:rsidRDefault="002B26CD">
      <w:pPr>
        <w:tabs>
          <w:tab w:val="left" w:pos="4962"/>
        </w:tabs>
        <w:spacing w:line="360" w:lineRule="auto"/>
        <w:jc w:val="both"/>
        <w:rPr>
          <w:rFonts w:ascii="Palatino Linotype" w:eastAsia="Calibri" w:hAnsi="Palatino Linotype" w:cs="Tahoma"/>
          <w:iCs/>
          <w:sz w:val="22"/>
          <w:szCs w:val="22"/>
          <w:lang w:val="es-ES" w:eastAsia="es-ES_tradnl"/>
        </w:rPr>
      </w:pPr>
      <w:r w:rsidRPr="00FE6F89">
        <w:rPr>
          <w:rFonts w:ascii="Palatino Linotype" w:eastAsia="Calibri" w:hAnsi="Palatino Linotype" w:cs="Tahoma"/>
          <w:iCs/>
          <w:sz w:val="22"/>
          <w:szCs w:val="22"/>
          <w:lang w:val="es-ES" w:eastAsia="es-ES_tradnl"/>
        </w:rPr>
        <w:t xml:space="preserve">Todos </w:t>
      </w:r>
      <w:r w:rsidR="007E799C" w:rsidRPr="00FE6F89">
        <w:rPr>
          <w:rFonts w:ascii="Palatino Linotype" w:eastAsia="Calibri" w:hAnsi="Palatino Linotype" w:cs="Tahoma"/>
          <w:iCs/>
          <w:sz w:val="22"/>
          <w:szCs w:val="22"/>
          <w:lang w:val="es-ES" w:eastAsia="es-ES_tradnl"/>
        </w:rPr>
        <w:t>localizado</w:t>
      </w:r>
      <w:r w:rsidRPr="00FE6F89">
        <w:rPr>
          <w:rFonts w:ascii="Palatino Linotype" w:eastAsia="Calibri" w:hAnsi="Palatino Linotype" w:cs="Tahoma"/>
          <w:iCs/>
          <w:sz w:val="22"/>
          <w:szCs w:val="22"/>
          <w:lang w:val="es-ES" w:eastAsia="es-ES_tradnl"/>
        </w:rPr>
        <w:t>s</w:t>
      </w:r>
      <w:r w:rsidR="007E799C" w:rsidRPr="00FE6F89">
        <w:rPr>
          <w:rFonts w:ascii="Palatino Linotype" w:eastAsia="Calibri" w:hAnsi="Palatino Linotype" w:cs="Tahoma"/>
          <w:iCs/>
          <w:sz w:val="22"/>
          <w:szCs w:val="22"/>
          <w:lang w:val="es-ES" w:eastAsia="es-ES_tradnl"/>
        </w:rPr>
        <w:t xml:space="preserve"> en Francisco Villa.</w:t>
      </w:r>
    </w:p>
    <w:p w14:paraId="74020946" w14:textId="77777777" w:rsidR="00A94AB9" w:rsidRPr="00EC2AFA" w:rsidRDefault="00A94AB9" w:rsidP="00EC2AFA">
      <w:pPr>
        <w:pStyle w:val="Prrafodelista"/>
        <w:tabs>
          <w:tab w:val="left" w:pos="4962"/>
        </w:tabs>
        <w:spacing w:line="360" w:lineRule="auto"/>
        <w:ind w:left="1080"/>
        <w:jc w:val="both"/>
        <w:rPr>
          <w:rFonts w:ascii="Palatino Linotype" w:eastAsia="Calibri" w:hAnsi="Palatino Linotype" w:cs="Tahoma"/>
          <w:iCs/>
          <w:szCs w:val="22"/>
          <w:lang w:val="es-ES" w:eastAsia="es-ES_tradnl"/>
        </w:rPr>
      </w:pPr>
    </w:p>
    <w:p w14:paraId="3CE86A9F" w14:textId="027B4A9F" w:rsidR="00C013B3" w:rsidRPr="00EC2AFA" w:rsidRDefault="00C013B3" w:rsidP="00EC2AFA">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iCs/>
          <w:sz w:val="22"/>
          <w:szCs w:val="22"/>
          <w:lang w:val="es-ES" w:eastAsia="es-ES_tradnl"/>
        </w:rPr>
        <w:t xml:space="preserve">Ante la falta de respuesta del Sujeto Obligado, </w:t>
      </w:r>
      <w:r w:rsidR="0006595D" w:rsidRPr="00EC2AFA">
        <w:rPr>
          <w:rFonts w:ascii="Palatino Linotype" w:eastAsia="Calibri" w:hAnsi="Palatino Linotype" w:cs="Tahoma"/>
          <w:iCs/>
          <w:sz w:val="22"/>
          <w:szCs w:val="22"/>
          <w:lang w:val="es-ES" w:eastAsia="es-ES_tradnl"/>
        </w:rPr>
        <w:t>la ahora</w:t>
      </w:r>
      <w:r w:rsidRPr="00EC2AFA">
        <w:rPr>
          <w:rFonts w:ascii="Palatino Linotype" w:eastAsia="Calibri" w:hAnsi="Palatino Linotype" w:cs="Tahoma"/>
          <w:iCs/>
          <w:sz w:val="22"/>
          <w:szCs w:val="22"/>
          <w:lang w:val="es-ES" w:eastAsia="es-ES_tradnl"/>
        </w:rPr>
        <w:t xml:space="preserve"> Recurrente, justamente se inconf</w:t>
      </w:r>
      <w:r w:rsidR="004934A0" w:rsidRPr="00EC2AFA">
        <w:rPr>
          <w:rFonts w:ascii="Palatino Linotype" w:eastAsia="Calibri" w:hAnsi="Palatino Linotype" w:cs="Tahoma"/>
          <w:iCs/>
          <w:sz w:val="22"/>
          <w:szCs w:val="22"/>
          <w:lang w:val="es-ES" w:eastAsia="es-ES_tradnl"/>
        </w:rPr>
        <w:t>ormó porque no fue contestado</w:t>
      </w:r>
      <w:r w:rsidR="0006595D" w:rsidRPr="00EC2AFA">
        <w:rPr>
          <w:rFonts w:ascii="Palatino Linotype" w:eastAsia="Calibri" w:hAnsi="Palatino Linotype" w:cs="Tahoma"/>
          <w:iCs/>
          <w:sz w:val="22"/>
          <w:szCs w:val="22"/>
          <w:lang w:val="es-ES" w:eastAsia="es-ES_tradnl"/>
        </w:rPr>
        <w:t xml:space="preserve"> su requerimiento informativo</w:t>
      </w:r>
      <w:r w:rsidR="007E799C" w:rsidRPr="00EC2AFA">
        <w:rPr>
          <w:rFonts w:ascii="Palatino Linotype" w:eastAsia="Calibri" w:hAnsi="Palatino Linotype" w:cs="Tahoma"/>
          <w:iCs/>
          <w:sz w:val="22"/>
          <w:szCs w:val="22"/>
          <w:lang w:val="es-ES" w:eastAsia="es-ES_tradnl"/>
        </w:rPr>
        <w:t>, aunado a que la información no se encontraba en el Portal de Información Pública de Oficio Mexiquense</w:t>
      </w:r>
      <w:r w:rsidR="0006595D" w:rsidRPr="00EC2AFA">
        <w:rPr>
          <w:rFonts w:ascii="Palatino Linotype" w:eastAsia="Calibri" w:hAnsi="Palatino Linotype" w:cs="Tahoma"/>
          <w:iCs/>
          <w:sz w:val="22"/>
          <w:szCs w:val="22"/>
          <w:lang w:val="es-ES" w:eastAsia="es-ES_tradnl"/>
        </w:rPr>
        <w:t>;</w:t>
      </w:r>
      <w:r w:rsidRPr="00EC2AFA">
        <w:rPr>
          <w:rFonts w:ascii="Palatino Linotype" w:eastAsia="Calibri" w:hAnsi="Palatino Linotype" w:cs="Tahoma"/>
          <w:iCs/>
          <w:sz w:val="22"/>
          <w:szCs w:val="22"/>
          <w:lang w:val="es-ES" w:eastAsia="es-ES_tradnl"/>
        </w:rPr>
        <w:t xml:space="preserve"> por </w:t>
      </w:r>
      <w:r w:rsidR="0006595D" w:rsidRPr="00EC2AFA">
        <w:rPr>
          <w:rFonts w:ascii="Palatino Linotype" w:eastAsia="Calibri" w:hAnsi="Palatino Linotype" w:cs="Tahoma"/>
          <w:iCs/>
          <w:sz w:val="22"/>
          <w:szCs w:val="22"/>
          <w:lang w:val="es-ES" w:eastAsia="es-ES_tradnl"/>
        </w:rPr>
        <w:t>lo</w:t>
      </w:r>
      <w:r w:rsidRPr="00EC2AFA">
        <w:rPr>
          <w:rFonts w:ascii="Palatino Linotype" w:eastAsia="Calibri" w:hAnsi="Palatino Linotype" w:cs="Tahoma"/>
          <w:iCs/>
          <w:sz w:val="22"/>
          <w:szCs w:val="22"/>
          <w:lang w:val="es-ES" w:eastAsia="es-ES_tradnl"/>
        </w:rPr>
        <w:t xml:space="preserve"> cual se actualiza el supuesto previsto en el artículo 179, fracción VII</w:t>
      </w:r>
      <w:r w:rsidR="00A5504D" w:rsidRPr="00EC2AFA">
        <w:rPr>
          <w:rFonts w:ascii="Palatino Linotype" w:eastAsia="Calibri" w:hAnsi="Palatino Linotype" w:cs="Tahoma"/>
          <w:iCs/>
          <w:sz w:val="22"/>
          <w:szCs w:val="22"/>
          <w:lang w:val="es-ES" w:eastAsia="es-ES_tradnl"/>
        </w:rPr>
        <w:t>,</w:t>
      </w:r>
      <w:r w:rsidRPr="00EC2AFA">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Pr="00EC2AFA">
        <w:rPr>
          <w:rFonts w:ascii="Palatino Linotype" w:eastAsia="Calibri" w:hAnsi="Palatino Linotype" w:cs="Tahoma"/>
          <w:b/>
          <w:iCs/>
          <w:sz w:val="22"/>
          <w:szCs w:val="22"/>
          <w:lang w:val="es-ES" w:eastAsia="es-ES_tradnl"/>
        </w:rPr>
        <w:t xml:space="preserve">-La falta de </w:t>
      </w:r>
      <w:r w:rsidRPr="00EC2AFA">
        <w:rPr>
          <w:rFonts w:ascii="Palatino Linotype" w:eastAsia="Calibri" w:hAnsi="Palatino Linotype" w:cs="Tahoma"/>
          <w:b/>
          <w:iCs/>
          <w:sz w:val="22"/>
          <w:szCs w:val="22"/>
          <w:lang w:val="es-ES" w:eastAsia="es-ES_tradnl"/>
        </w:rPr>
        <w:lastRenderedPageBreak/>
        <w:t>respuesta a una solicitud de acceso a la información-</w:t>
      </w:r>
      <w:r w:rsidRPr="00EC2AFA">
        <w:rPr>
          <w:rFonts w:ascii="Palatino Linotype" w:eastAsia="Calibri" w:hAnsi="Palatino Linotype" w:cs="Tahoma"/>
          <w:iCs/>
          <w:sz w:val="22"/>
          <w:szCs w:val="22"/>
          <w:lang w:val="es-ES" w:eastAsia="es-ES_tradnl"/>
        </w:rPr>
        <w:t>.</w:t>
      </w:r>
      <w:r w:rsidR="00584899" w:rsidRPr="00EC2AFA">
        <w:rPr>
          <w:rFonts w:ascii="Palatino Linotype" w:eastAsia="Calibri" w:hAnsi="Palatino Linotype" w:cs="Tahoma"/>
          <w:iCs/>
          <w:sz w:val="22"/>
          <w:szCs w:val="22"/>
          <w:lang w:val="es-ES" w:eastAsia="es-ES_tradnl"/>
        </w:rPr>
        <w:t xml:space="preserve"> </w:t>
      </w:r>
      <w:r w:rsidR="00584899" w:rsidRPr="00EC2AFA">
        <w:rPr>
          <w:rFonts w:ascii="Palatino Linotype" w:hAnsi="Palatino Linotype" w:cs="Tahoma"/>
          <w:sz w:val="22"/>
          <w:szCs w:val="22"/>
          <w:lang w:val="es-ES"/>
        </w:rPr>
        <w:t xml:space="preserve">Así las cosas, una vez admitido y notificado el Recurso de Revisión a las partes, </w:t>
      </w:r>
      <w:r w:rsidR="0006595D" w:rsidRPr="00EC2AFA">
        <w:rPr>
          <w:rFonts w:ascii="Palatino Linotype" w:hAnsi="Palatino Linotype" w:cs="Tahoma"/>
          <w:b/>
          <w:sz w:val="22"/>
          <w:szCs w:val="22"/>
          <w:lang w:val="es-ES"/>
        </w:rPr>
        <w:t>estas fueron omisas a emitir manifestaciones y alegatos.</w:t>
      </w:r>
    </w:p>
    <w:p w14:paraId="3B4F3838" w14:textId="77777777" w:rsidR="00C013B3" w:rsidRPr="00EC2AFA" w:rsidRDefault="00C013B3" w:rsidP="00EC2AFA">
      <w:pPr>
        <w:tabs>
          <w:tab w:val="left" w:pos="4962"/>
        </w:tabs>
        <w:spacing w:line="360" w:lineRule="auto"/>
        <w:jc w:val="both"/>
        <w:rPr>
          <w:rFonts w:ascii="Palatino Linotype" w:eastAsia="Calibri" w:hAnsi="Palatino Linotype" w:cs="Tahoma"/>
          <w:b/>
          <w:iCs/>
          <w:sz w:val="22"/>
          <w:szCs w:val="22"/>
          <w:lang w:val="es-ES" w:eastAsia="es-ES_tradnl"/>
        </w:rPr>
      </w:pPr>
    </w:p>
    <w:p w14:paraId="63B659C0" w14:textId="48E789F3" w:rsidR="00584899" w:rsidRPr="00EC2AFA" w:rsidRDefault="00584899" w:rsidP="00EC2AFA">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06595D" w:rsidRPr="00EC2AFA">
        <w:rPr>
          <w:rFonts w:ascii="Palatino Linotype" w:eastAsia="Calibri" w:hAnsi="Palatino Linotype" w:cs="Tahoma"/>
          <w:iCs/>
          <w:sz w:val="22"/>
          <w:szCs w:val="22"/>
          <w:lang w:eastAsia="es-ES_tradnl"/>
        </w:rPr>
        <w:t xml:space="preserve"> y</w:t>
      </w:r>
      <w:r w:rsidRPr="00EC2AFA">
        <w:rPr>
          <w:rFonts w:ascii="Palatino Linotype" w:eastAsia="Calibri" w:hAnsi="Palatino Linotype" w:cs="Tahoma"/>
          <w:iCs/>
          <w:sz w:val="22"/>
          <w:szCs w:val="22"/>
          <w:lang w:eastAsia="es-ES_tradnl"/>
        </w:rPr>
        <w:t xml:space="preserve"> el escrito recursal; </w:t>
      </w:r>
      <w:r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EC2AFA" w:rsidRDefault="001E162E" w:rsidP="00EC2AFA">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C2AFA" w:rsidRDefault="009617D3" w:rsidP="00EC2AFA">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EC2AFA">
      <w:pPr>
        <w:spacing w:line="360" w:lineRule="auto"/>
        <w:jc w:val="both"/>
        <w:rPr>
          <w:rFonts w:ascii="Palatino Linotype" w:hAnsi="Palatino Linotype" w:cs="Tahoma"/>
          <w:b/>
          <w:sz w:val="22"/>
          <w:szCs w:val="22"/>
        </w:rPr>
      </w:pPr>
    </w:p>
    <w:p w14:paraId="4B1F80ED" w14:textId="77777777" w:rsidR="00D200AB" w:rsidRPr="00EC2AFA" w:rsidRDefault="00D200AB" w:rsidP="00EC2AFA">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EC2AFA">
      <w:pPr>
        <w:spacing w:line="360" w:lineRule="auto"/>
        <w:contextualSpacing/>
        <w:jc w:val="both"/>
        <w:rPr>
          <w:rFonts w:ascii="Palatino Linotype" w:hAnsi="Palatino Linotype" w:cs="Tahoma"/>
          <w:sz w:val="22"/>
          <w:szCs w:val="22"/>
        </w:rPr>
      </w:pPr>
    </w:p>
    <w:p w14:paraId="673F0CAF"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EC2AFA" w:rsidRDefault="00D200AB" w:rsidP="00EC2AFA">
      <w:pPr>
        <w:spacing w:line="360" w:lineRule="auto"/>
        <w:jc w:val="both"/>
        <w:rPr>
          <w:rFonts w:ascii="Palatino Linotype" w:hAnsi="Palatino Linotype" w:cs="Tahoma"/>
          <w:sz w:val="22"/>
          <w:szCs w:val="22"/>
        </w:rPr>
      </w:pPr>
    </w:p>
    <w:p w14:paraId="59769966"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EC2AFA">
        <w:rPr>
          <w:rFonts w:ascii="Palatino Linotype" w:hAnsi="Palatino Linotype" w:cs="Tahoma"/>
          <w:sz w:val="22"/>
          <w:szCs w:val="22"/>
        </w:rPr>
        <w:lastRenderedPageBreak/>
        <w:t>como la información referente a la intimidad de la vida privada y la imagen de las personas, con las excepciones que establezca la ley reglamentaria.</w:t>
      </w:r>
    </w:p>
    <w:p w14:paraId="35E7B665" w14:textId="77777777" w:rsidR="00F72A5B" w:rsidRPr="00EC2AFA" w:rsidRDefault="00F72A5B" w:rsidP="00EC2AFA">
      <w:pPr>
        <w:spacing w:line="360" w:lineRule="auto"/>
        <w:jc w:val="both"/>
        <w:rPr>
          <w:rFonts w:ascii="Palatino Linotype" w:hAnsi="Palatino Linotype" w:cs="Tahoma"/>
          <w:sz w:val="22"/>
          <w:szCs w:val="22"/>
        </w:rPr>
      </w:pPr>
    </w:p>
    <w:p w14:paraId="154D2074"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EC2AFA" w:rsidRDefault="00D200AB" w:rsidP="00EC2AFA">
      <w:pPr>
        <w:spacing w:line="360" w:lineRule="auto"/>
        <w:jc w:val="both"/>
        <w:rPr>
          <w:rFonts w:ascii="Palatino Linotype" w:hAnsi="Palatino Linotype" w:cs="Tahoma"/>
          <w:sz w:val="22"/>
          <w:szCs w:val="22"/>
        </w:rPr>
      </w:pPr>
    </w:p>
    <w:p w14:paraId="77277704"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12, que, quienes generen, recopilen, administren, manejen, procesen, archiven o conserven información pública serán responsables de la misma.</w:t>
      </w:r>
    </w:p>
    <w:p w14:paraId="4B9ED714" w14:textId="77777777" w:rsidR="009B06B1" w:rsidRPr="00EC2AFA" w:rsidRDefault="009B06B1" w:rsidP="00EC2AFA">
      <w:pPr>
        <w:spacing w:line="360" w:lineRule="auto"/>
        <w:jc w:val="both"/>
        <w:rPr>
          <w:rFonts w:ascii="Palatino Linotype" w:hAnsi="Palatino Linotype" w:cs="Tahoma"/>
          <w:sz w:val="22"/>
          <w:szCs w:val="22"/>
        </w:rPr>
      </w:pPr>
    </w:p>
    <w:p w14:paraId="400DC046"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EC2AFA" w:rsidRDefault="00D200AB" w:rsidP="00EC2AFA">
      <w:pPr>
        <w:spacing w:line="360" w:lineRule="auto"/>
        <w:jc w:val="both"/>
        <w:rPr>
          <w:rFonts w:ascii="Palatino Linotype" w:hAnsi="Palatino Linotype" w:cs="Tahoma"/>
          <w:sz w:val="22"/>
          <w:szCs w:val="22"/>
        </w:rPr>
      </w:pPr>
    </w:p>
    <w:p w14:paraId="1D3AEA65"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Pr="00EC2AFA" w:rsidRDefault="00584899" w:rsidP="00EC2AFA">
      <w:pPr>
        <w:spacing w:line="360" w:lineRule="auto"/>
        <w:jc w:val="both"/>
        <w:rPr>
          <w:rFonts w:ascii="Palatino Linotype" w:hAnsi="Palatino Linotype" w:cs="Tahoma"/>
          <w:sz w:val="22"/>
          <w:szCs w:val="22"/>
        </w:rPr>
      </w:pPr>
    </w:p>
    <w:p w14:paraId="783ED59E" w14:textId="001F10E8" w:rsidR="006D005D" w:rsidRPr="00EC2AFA" w:rsidRDefault="003740B4"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9</w:t>
      </w:r>
      <w:r w:rsidR="00CF04D6" w:rsidRPr="00EC2AFA">
        <w:rPr>
          <w:rFonts w:ascii="Palatino Linotype" w:hAnsi="Palatino Linotype" w:cs="Tahoma"/>
          <w:sz w:val="22"/>
          <w:szCs w:val="22"/>
        </w:rPr>
        <w:t xml:space="preserve">2, </w:t>
      </w:r>
      <w:r w:rsidRPr="00EC2AFA">
        <w:rPr>
          <w:rFonts w:ascii="Palatino Linotype" w:hAnsi="Palatino Linotype" w:cs="Tahoma"/>
          <w:sz w:val="22"/>
          <w:szCs w:val="22"/>
        </w:rPr>
        <w:t xml:space="preserve">enlista la información que corresponde a las Obligaciones de Transparencia </w:t>
      </w:r>
      <w:r w:rsidR="00CF04D6" w:rsidRPr="00EC2AFA">
        <w:rPr>
          <w:rFonts w:ascii="Palatino Linotype" w:hAnsi="Palatino Linotype" w:cs="Tahoma"/>
          <w:sz w:val="22"/>
          <w:szCs w:val="22"/>
        </w:rPr>
        <w:t>Comunes</w:t>
      </w:r>
      <w:r w:rsidRPr="00EC2AFA">
        <w:rPr>
          <w:rFonts w:ascii="Palatino Linotype" w:hAnsi="Palatino Linotype" w:cs="Tahoma"/>
          <w:sz w:val="22"/>
          <w:szCs w:val="22"/>
        </w:rPr>
        <w:t xml:space="preserve"> de las que destaca la contenida en la fracción </w:t>
      </w:r>
      <w:r w:rsidR="00CF04D6" w:rsidRPr="00EC2AFA">
        <w:rPr>
          <w:rFonts w:ascii="Palatino Linotype" w:hAnsi="Palatino Linotype" w:cs="Tahoma"/>
          <w:sz w:val="22"/>
          <w:szCs w:val="22"/>
        </w:rPr>
        <w:t>XXXII</w:t>
      </w:r>
      <w:r w:rsidRPr="00EC2AFA">
        <w:rPr>
          <w:rFonts w:ascii="Palatino Linotype" w:hAnsi="Palatino Linotype" w:cs="Tahoma"/>
          <w:sz w:val="22"/>
          <w:szCs w:val="22"/>
        </w:rPr>
        <w:t xml:space="preserve">, </w:t>
      </w:r>
      <w:r w:rsidR="00CF04D6" w:rsidRPr="00EC2AFA">
        <w:rPr>
          <w:rFonts w:ascii="Palatino Linotype" w:hAnsi="Palatino Linotype" w:cs="Tahoma"/>
          <w:sz w:val="22"/>
          <w:szCs w:val="22"/>
        </w:rPr>
        <w:t>concerniente a las concesiones, contratos, convenios, permisos, licencias o autorizaciones, en donde se especifique, los titulares, objeto, nombre o razón social, vigencia, tipo, términos, condiciones, monto y modificaciones.</w:t>
      </w:r>
    </w:p>
    <w:p w14:paraId="56F8D01A" w14:textId="77777777" w:rsidR="003740B4" w:rsidRDefault="003740B4" w:rsidP="00EC2AFA">
      <w:pPr>
        <w:spacing w:line="360" w:lineRule="auto"/>
        <w:jc w:val="both"/>
        <w:rPr>
          <w:rFonts w:ascii="Palatino Linotype" w:hAnsi="Palatino Linotype" w:cs="Tahoma"/>
          <w:sz w:val="22"/>
          <w:szCs w:val="22"/>
        </w:rPr>
      </w:pPr>
    </w:p>
    <w:p w14:paraId="4F0AF3F6" w14:textId="77777777" w:rsidR="002B26CD" w:rsidRDefault="002B26CD" w:rsidP="00EC2AFA">
      <w:pPr>
        <w:spacing w:line="360" w:lineRule="auto"/>
        <w:jc w:val="both"/>
        <w:rPr>
          <w:rFonts w:ascii="Palatino Linotype" w:hAnsi="Palatino Linotype" w:cs="Tahoma"/>
          <w:sz w:val="22"/>
          <w:szCs w:val="22"/>
        </w:rPr>
      </w:pPr>
    </w:p>
    <w:p w14:paraId="1D95FFB1" w14:textId="77777777" w:rsidR="007876CF" w:rsidRPr="00EC2AFA" w:rsidRDefault="00D200AB" w:rsidP="00EC2AFA">
      <w:pPr>
        <w:spacing w:line="360" w:lineRule="auto"/>
        <w:jc w:val="both"/>
        <w:rPr>
          <w:rFonts w:ascii="Palatino Linotype" w:hAnsi="Palatino Linotype" w:cs="Tahoma"/>
          <w:b/>
          <w:sz w:val="22"/>
          <w:szCs w:val="22"/>
          <w:lang w:val="es-ES"/>
        </w:rPr>
      </w:pPr>
      <w:r w:rsidRPr="00EC2AFA">
        <w:rPr>
          <w:rFonts w:ascii="Palatino Linotype" w:hAnsi="Palatino Linotype" w:cs="Tahoma"/>
          <w:b/>
          <w:sz w:val="22"/>
          <w:szCs w:val="22"/>
          <w:lang w:val="es-ES"/>
        </w:rPr>
        <w:lastRenderedPageBreak/>
        <w:t xml:space="preserve">QUINTO. </w:t>
      </w:r>
      <w:r w:rsidR="009617D3" w:rsidRPr="00EC2AFA">
        <w:rPr>
          <w:rFonts w:ascii="Palatino Linotype" w:hAnsi="Palatino Linotype" w:cs="Tahoma"/>
          <w:b/>
          <w:sz w:val="22"/>
          <w:szCs w:val="22"/>
          <w:lang w:val="es-ES"/>
        </w:rPr>
        <w:t>Estudio de Fondo.</w:t>
      </w:r>
    </w:p>
    <w:p w14:paraId="1E7EF55B" w14:textId="77777777" w:rsidR="00C746D9" w:rsidRPr="00EC2AFA" w:rsidRDefault="00C746D9" w:rsidP="00EC2AFA">
      <w:pPr>
        <w:spacing w:line="360" w:lineRule="auto"/>
        <w:jc w:val="both"/>
        <w:rPr>
          <w:rFonts w:ascii="Palatino Linotype" w:hAnsi="Palatino Linotype" w:cs="Tahoma"/>
          <w:sz w:val="22"/>
          <w:szCs w:val="22"/>
          <w:lang w:val="es-ES"/>
        </w:rPr>
      </w:pPr>
    </w:p>
    <w:p w14:paraId="1C38368D" w14:textId="594788D9"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Expuestas las posturas de las partes, se procede al análisis del agravio hecho valer por la ahora Recurrente, concerniente a la falta de respuesta del </w:t>
      </w:r>
      <w:r w:rsidR="00D5321C" w:rsidRPr="00EC2AFA">
        <w:rPr>
          <w:rFonts w:ascii="Palatino Linotype" w:eastAsia="Calibri" w:hAnsi="Palatino Linotype" w:cs="Tahoma"/>
          <w:bCs/>
          <w:sz w:val="22"/>
          <w:szCs w:val="22"/>
          <w:lang w:eastAsia="en-US"/>
        </w:rPr>
        <w:t xml:space="preserve">Ayuntamiento de </w:t>
      </w:r>
      <w:r w:rsidR="00D67DAD" w:rsidRPr="00EC2AFA">
        <w:rPr>
          <w:rFonts w:ascii="Palatino Linotype" w:eastAsia="Calibri" w:hAnsi="Palatino Linotype" w:cs="Tahoma"/>
          <w:bCs/>
          <w:sz w:val="22"/>
          <w:szCs w:val="22"/>
          <w:lang w:eastAsia="en-US"/>
        </w:rPr>
        <w:t xml:space="preserve">San Martín de </w:t>
      </w:r>
      <w:r w:rsidR="007621C9" w:rsidRPr="00EC2AFA">
        <w:rPr>
          <w:rFonts w:ascii="Palatino Linotype" w:eastAsia="Calibri" w:hAnsi="Palatino Linotype" w:cs="Tahoma"/>
          <w:bCs/>
          <w:sz w:val="22"/>
          <w:szCs w:val="22"/>
          <w:lang w:eastAsia="en-US"/>
        </w:rPr>
        <w:t>las Pirámides</w:t>
      </w:r>
      <w:r w:rsidRPr="00EC2AFA">
        <w:rPr>
          <w:rFonts w:ascii="Palatino Linotype" w:eastAsia="Calibri" w:hAnsi="Palatino Linotype" w:cs="Tahoma"/>
          <w:bCs/>
          <w:sz w:val="22"/>
          <w:szCs w:val="22"/>
          <w:lang w:eastAsia="en-US"/>
        </w:rPr>
        <w:t xml:space="preserve"> al requerimiento informativo.</w:t>
      </w:r>
    </w:p>
    <w:p w14:paraId="33917A58"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6F0F4181"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sidR="00121678" w:rsidRPr="00EC2AFA">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ujetos </w:t>
      </w:r>
      <w:r w:rsidR="00121678" w:rsidRPr="00EC2AFA">
        <w:rPr>
          <w:rFonts w:ascii="Palatino Linotype" w:eastAsia="Calibri" w:hAnsi="Palatino Linotype" w:cs="Tahoma"/>
          <w:bCs/>
          <w:sz w:val="22"/>
          <w:szCs w:val="22"/>
          <w:lang w:eastAsia="en-US"/>
        </w:rPr>
        <w:t>o</w:t>
      </w:r>
      <w:r w:rsidRPr="00EC2AFA">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3750F344"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379145DB" w14:textId="77777777" w:rsidR="00D8011B" w:rsidRPr="00EC2AFA" w:rsidRDefault="00D8011B" w:rsidP="00EC2A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B31A757" w14:textId="77777777" w:rsidR="00D8011B" w:rsidRPr="00EC2AFA" w:rsidRDefault="00D8011B" w:rsidP="00EC2AFA">
      <w:pPr>
        <w:spacing w:line="360" w:lineRule="auto"/>
        <w:ind w:left="360" w:right="-93"/>
        <w:jc w:val="both"/>
        <w:rPr>
          <w:rFonts w:ascii="Palatino Linotype" w:eastAsia="Calibri" w:hAnsi="Palatino Linotype" w:cs="Tahoma"/>
          <w:bCs/>
          <w:sz w:val="22"/>
          <w:szCs w:val="22"/>
          <w:lang w:eastAsia="en-US"/>
        </w:rPr>
      </w:pPr>
    </w:p>
    <w:p w14:paraId="1AEDAB12" w14:textId="77777777" w:rsidR="00D8011B" w:rsidRPr="00EC2AFA" w:rsidRDefault="00D8011B" w:rsidP="00EC2A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Transparentar la gestión pública, mediante la difusión de la información generada por los </w:t>
      </w:r>
      <w:r w:rsidR="00BF71F8" w:rsidRPr="00EC2AFA">
        <w:rPr>
          <w:rFonts w:ascii="Palatino Linotype" w:eastAsia="Calibri" w:hAnsi="Palatino Linotype" w:cs="Tahoma"/>
          <w:bCs/>
          <w:szCs w:val="22"/>
          <w:lang w:eastAsia="en-US"/>
        </w:rPr>
        <w:t>s</w:t>
      </w:r>
      <w:r w:rsidRPr="00EC2AFA">
        <w:rPr>
          <w:rFonts w:ascii="Palatino Linotype" w:eastAsia="Calibri" w:hAnsi="Palatino Linotype" w:cs="Tahoma"/>
          <w:bCs/>
          <w:szCs w:val="22"/>
          <w:lang w:eastAsia="en-US"/>
        </w:rPr>
        <w:t xml:space="preserve">ujetos </w:t>
      </w:r>
      <w:r w:rsidR="00BF71F8" w:rsidRPr="00EC2AFA">
        <w:rPr>
          <w:rFonts w:ascii="Palatino Linotype" w:eastAsia="Calibri" w:hAnsi="Palatino Linotype" w:cs="Tahoma"/>
          <w:bCs/>
          <w:szCs w:val="22"/>
          <w:lang w:eastAsia="en-US"/>
        </w:rPr>
        <w:t>o</w:t>
      </w:r>
      <w:r w:rsidRPr="00EC2AFA">
        <w:rPr>
          <w:rFonts w:ascii="Palatino Linotype" w:eastAsia="Calibri" w:hAnsi="Palatino Linotype" w:cs="Tahoma"/>
          <w:bCs/>
          <w:szCs w:val="22"/>
          <w:lang w:eastAsia="en-US"/>
        </w:rPr>
        <w:t>bligados, y</w:t>
      </w:r>
    </w:p>
    <w:p w14:paraId="398F7E76" w14:textId="77777777" w:rsidR="007D7882" w:rsidRPr="00EC2AFA" w:rsidRDefault="007D7882" w:rsidP="00EC2AFA">
      <w:pPr>
        <w:pStyle w:val="Prrafodelista"/>
        <w:spacing w:line="360" w:lineRule="auto"/>
        <w:rPr>
          <w:rFonts w:ascii="Palatino Linotype" w:eastAsia="Calibri" w:hAnsi="Palatino Linotype" w:cs="Tahoma"/>
          <w:bCs/>
          <w:szCs w:val="22"/>
          <w:lang w:eastAsia="en-US"/>
        </w:rPr>
      </w:pPr>
    </w:p>
    <w:p w14:paraId="6AA3909D" w14:textId="77777777" w:rsidR="00D8011B" w:rsidRPr="00EC2AFA" w:rsidRDefault="00D8011B" w:rsidP="00EC2A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FEFC149"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4BD6D6B9" w14:textId="376E2454"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lo </w:t>
      </w:r>
      <w:r w:rsidR="00E4110D" w:rsidRPr="00EC2AFA">
        <w:rPr>
          <w:rFonts w:ascii="Palatino Linotype" w:eastAsia="Calibri" w:hAnsi="Palatino Linotype" w:cs="Tahoma"/>
          <w:bCs/>
          <w:sz w:val="22"/>
          <w:szCs w:val="22"/>
          <w:lang w:eastAsia="en-US"/>
        </w:rPr>
        <w:t>anterior</w:t>
      </w:r>
      <w:r w:rsidRPr="00EC2AFA">
        <w:rPr>
          <w:rFonts w:ascii="Palatino Linotype" w:eastAsia="Calibri" w:hAnsi="Palatino Linotype" w:cs="Tahoma"/>
          <w:bCs/>
          <w:sz w:val="22"/>
          <w:szCs w:val="22"/>
          <w:lang w:eastAsia="en-US"/>
        </w:rPr>
        <w:t xml:space="preserve">, se deprende que </w:t>
      </w:r>
      <w:r w:rsidRPr="00EC2AFA">
        <w:rPr>
          <w:rFonts w:ascii="Palatino Linotype" w:eastAsia="Calibri" w:hAnsi="Palatino Linotype" w:cs="Tahoma"/>
          <w:b/>
          <w:bCs/>
          <w:sz w:val="22"/>
          <w:szCs w:val="22"/>
          <w:lang w:eastAsia="en-US"/>
        </w:rPr>
        <w:t>los objetivos de la Ley de la materia,</w:t>
      </w:r>
      <w:r w:rsidRPr="00EC2AF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w:t>
      </w:r>
      <w:r w:rsidR="00A5504D" w:rsidRPr="00EC2AFA">
        <w:rPr>
          <w:rFonts w:ascii="Palatino Linotype" w:eastAsia="Calibri" w:hAnsi="Palatino Linotype" w:cs="Tahoma"/>
          <w:bCs/>
          <w:sz w:val="22"/>
          <w:szCs w:val="22"/>
          <w:lang w:eastAsia="en-US"/>
        </w:rPr>
        <w:t xml:space="preserve">fomento </w:t>
      </w:r>
      <w:r w:rsidRPr="00EC2AFA">
        <w:rPr>
          <w:rFonts w:ascii="Palatino Linotype" w:eastAsia="Calibri" w:hAnsi="Palatino Linotype" w:cs="Tahoma"/>
          <w:bCs/>
          <w:sz w:val="22"/>
          <w:szCs w:val="22"/>
          <w:lang w:eastAsia="en-US"/>
        </w:rPr>
        <w:t xml:space="preserve">y difusión de la cultura de transparencia </w:t>
      </w:r>
      <w:r w:rsidRPr="00EC2AFA">
        <w:rPr>
          <w:rFonts w:ascii="Palatino Linotype" w:eastAsia="Calibri" w:hAnsi="Palatino Linotype" w:cs="Tahoma"/>
          <w:bCs/>
          <w:sz w:val="22"/>
          <w:szCs w:val="22"/>
          <w:lang w:eastAsia="en-US"/>
        </w:rPr>
        <w:lastRenderedPageBreak/>
        <w:t>y la rendición de cuentas, a través de establecimiento de políticas públicas y mecanismos que garanticen la publicidad de información oportuna, verificable, comprensible, actualizada y completa.</w:t>
      </w:r>
    </w:p>
    <w:p w14:paraId="66373B11" w14:textId="77777777" w:rsidR="00154F99" w:rsidRPr="00EC2AFA" w:rsidRDefault="00154F99" w:rsidP="00EC2AFA">
      <w:pPr>
        <w:spacing w:line="360" w:lineRule="auto"/>
        <w:ind w:right="-93"/>
        <w:jc w:val="both"/>
        <w:rPr>
          <w:rFonts w:ascii="Palatino Linotype" w:eastAsia="Calibri" w:hAnsi="Palatino Linotype" w:cs="Tahoma"/>
          <w:bCs/>
          <w:sz w:val="22"/>
          <w:szCs w:val="22"/>
          <w:lang w:eastAsia="en-US"/>
        </w:rPr>
      </w:pPr>
    </w:p>
    <w:p w14:paraId="52F34C61"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EC2AFA">
        <w:rPr>
          <w:rFonts w:ascii="Palatino Linotype" w:eastAsia="Calibri" w:hAnsi="Palatino Linotype" w:cs="Tahoma"/>
          <w:b/>
          <w:bCs/>
          <w:sz w:val="22"/>
          <w:szCs w:val="22"/>
          <w:lang w:eastAsia="en-US"/>
        </w:rPr>
        <w:t>principio de máxima publicidad</w:t>
      </w:r>
      <w:r w:rsidRPr="00EC2AF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AC61362"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7BE270E3" w14:textId="6C9EC1E0"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Para lograr lo anterior, los </w:t>
      </w:r>
      <w:r w:rsidR="00C92611" w:rsidRPr="00EC2AFA">
        <w:rPr>
          <w:rFonts w:ascii="Palatino Linotype" w:eastAsia="Calibri" w:hAnsi="Palatino Linotype" w:cs="Tahoma"/>
          <w:bCs/>
          <w:sz w:val="22"/>
          <w:szCs w:val="22"/>
          <w:lang w:eastAsia="en-US"/>
        </w:rPr>
        <w:t xml:space="preserve">sujetos obligados </w:t>
      </w:r>
      <w:r w:rsidRPr="00EC2AFA">
        <w:rPr>
          <w:rFonts w:ascii="Palatino Linotype" w:eastAsia="Calibri" w:hAnsi="Palatino Linotype" w:cs="Tahoma"/>
          <w:bCs/>
          <w:sz w:val="22"/>
          <w:szCs w:val="22"/>
          <w:lang w:eastAsia="en-US"/>
        </w:rPr>
        <w:t>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911AFF3"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7697BDF0" w14:textId="5CA88446" w:rsidR="00D8011B" w:rsidRPr="00EC2AFA" w:rsidRDefault="00D8011B" w:rsidP="00EC2AF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Las Unidades de Transparencia de los </w:t>
      </w:r>
      <w:r w:rsidR="00C92611" w:rsidRPr="00EC2AFA">
        <w:rPr>
          <w:rFonts w:ascii="Palatino Linotype" w:eastAsia="Calibri" w:hAnsi="Palatino Linotype" w:cs="Tahoma"/>
          <w:bCs/>
          <w:szCs w:val="22"/>
          <w:lang w:eastAsia="en-US"/>
        </w:rPr>
        <w:t xml:space="preserve">sujetos obligados </w:t>
      </w:r>
      <w:r w:rsidRPr="00EC2AFA">
        <w:rPr>
          <w:rFonts w:ascii="Palatino Linotype" w:eastAsia="Calibri" w:hAnsi="Palatino Linotype" w:cs="Tahoma"/>
          <w:bCs/>
          <w:szCs w:val="22"/>
          <w:lang w:eastAsia="en-US"/>
        </w:rPr>
        <w:t>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365E9706" w14:textId="77777777" w:rsidR="00D8011B" w:rsidRPr="00EC2AFA" w:rsidRDefault="00D8011B" w:rsidP="00EC2AFA">
      <w:pPr>
        <w:pStyle w:val="Prrafodelista"/>
        <w:spacing w:line="360" w:lineRule="auto"/>
        <w:ind w:right="-93"/>
        <w:jc w:val="both"/>
        <w:rPr>
          <w:rFonts w:ascii="Palatino Linotype" w:eastAsia="Calibri" w:hAnsi="Palatino Linotype" w:cs="Tahoma"/>
          <w:bCs/>
          <w:szCs w:val="22"/>
          <w:lang w:eastAsia="en-US"/>
        </w:rPr>
      </w:pPr>
    </w:p>
    <w:p w14:paraId="65D49E50" w14:textId="1AB23BF7" w:rsidR="00D8011B" w:rsidRDefault="00D8011B" w:rsidP="00EC2AF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w:t>
      </w:r>
      <w:r w:rsidR="009D5AF9" w:rsidRPr="00EC2AFA">
        <w:rPr>
          <w:rFonts w:ascii="Palatino Linotype" w:eastAsia="Calibri" w:hAnsi="Palatino Linotype" w:cs="Tahoma"/>
          <w:bCs/>
          <w:szCs w:val="22"/>
          <w:lang w:eastAsia="en-US"/>
        </w:rPr>
        <w:t xml:space="preserve">de </w:t>
      </w:r>
      <w:r w:rsidRPr="00EC2AFA">
        <w:rPr>
          <w:rFonts w:ascii="Palatino Linotype" w:eastAsia="Calibri" w:hAnsi="Palatino Linotype" w:cs="Tahoma"/>
          <w:b/>
          <w:bCs/>
          <w:szCs w:val="22"/>
          <w:lang w:eastAsia="en-US"/>
        </w:rPr>
        <w:t>quince días</w:t>
      </w:r>
      <w:r w:rsidR="00846D76" w:rsidRPr="00EC2AFA">
        <w:rPr>
          <w:rFonts w:ascii="Palatino Linotype" w:eastAsia="Calibri" w:hAnsi="Palatino Linotype" w:cs="Tahoma"/>
          <w:b/>
          <w:bCs/>
          <w:szCs w:val="22"/>
          <w:lang w:eastAsia="en-US"/>
        </w:rPr>
        <w:t xml:space="preserve"> hábiles</w:t>
      </w:r>
      <w:r w:rsidRPr="00EC2AFA">
        <w:rPr>
          <w:rFonts w:ascii="Palatino Linotype" w:eastAsia="Calibri" w:hAnsi="Palatino Linotype" w:cs="Tahoma"/>
          <w:b/>
          <w:bCs/>
          <w:szCs w:val="22"/>
          <w:lang w:eastAsia="en-US"/>
        </w:rPr>
        <w:t xml:space="preserve">, contados a partir del día siguiente a la presentación de </w:t>
      </w:r>
      <w:r w:rsidR="009D5AF9" w:rsidRPr="00EC2AFA">
        <w:rPr>
          <w:rFonts w:ascii="Palatino Linotype" w:eastAsia="Calibri" w:hAnsi="Palatino Linotype" w:cs="Tahoma"/>
          <w:b/>
          <w:bCs/>
          <w:szCs w:val="22"/>
          <w:lang w:eastAsia="en-US"/>
        </w:rPr>
        <w:t>e</w:t>
      </w:r>
      <w:r w:rsidRPr="00EC2AFA">
        <w:rPr>
          <w:rFonts w:ascii="Palatino Linotype" w:eastAsia="Calibri" w:hAnsi="Palatino Linotype" w:cs="Tahoma"/>
          <w:b/>
          <w:bCs/>
          <w:szCs w:val="22"/>
          <w:lang w:eastAsia="en-US"/>
        </w:rPr>
        <w:t>sta.</w:t>
      </w:r>
      <w:r w:rsidRPr="00EC2AFA">
        <w:rPr>
          <w:rFonts w:ascii="Palatino Linotype" w:eastAsia="Calibri" w:hAnsi="Palatino Linotype" w:cs="Tahoma"/>
          <w:bCs/>
          <w:szCs w:val="22"/>
          <w:lang w:eastAsia="en-US"/>
        </w:rPr>
        <w:t xml:space="preserve"> Excepcionalmente, el plazo referido podrá </w:t>
      </w:r>
      <w:r w:rsidRPr="00EC2AFA">
        <w:rPr>
          <w:rFonts w:ascii="Palatino Linotype" w:eastAsia="Calibri" w:hAnsi="Palatino Linotype" w:cs="Tahoma"/>
          <w:bCs/>
          <w:szCs w:val="22"/>
          <w:lang w:eastAsia="en-US"/>
        </w:rPr>
        <w:lastRenderedPageBreak/>
        <w:t>ampliarse por siete días hábiles más, cuando existan razones fundadas y motivadas, a través del Comité de Transparencia;</w:t>
      </w:r>
    </w:p>
    <w:p w14:paraId="25B7A8DC" w14:textId="77777777" w:rsidR="000C4E9F" w:rsidRPr="00FE6F89" w:rsidRDefault="000C4E9F" w:rsidP="00FE6F89">
      <w:pPr>
        <w:pStyle w:val="Prrafodelista"/>
        <w:rPr>
          <w:rFonts w:ascii="Palatino Linotype" w:eastAsia="Calibri" w:hAnsi="Palatino Linotype" w:cs="Tahoma"/>
          <w:bCs/>
          <w:szCs w:val="22"/>
          <w:lang w:eastAsia="en-US"/>
        </w:rPr>
      </w:pPr>
    </w:p>
    <w:p w14:paraId="760A27FC" w14:textId="77777777" w:rsidR="00D8011B" w:rsidRPr="00EC2AFA" w:rsidRDefault="00D8011B" w:rsidP="00EC2A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EC2AFA">
        <w:rPr>
          <w:rFonts w:ascii="Palatino Linotype" w:eastAsia="Calibri" w:hAnsi="Palatino Linotype" w:cs="Tahoma"/>
          <w:b/>
          <w:bCs/>
          <w:szCs w:val="22"/>
          <w:lang w:eastAsia="en-US"/>
        </w:rPr>
        <w:t>que se encuentren en sus archivos o que estén constreñidos a elaborar;</w:t>
      </w:r>
    </w:p>
    <w:p w14:paraId="7EACF39E" w14:textId="77777777" w:rsidR="00D8011B" w:rsidRPr="00EC2AFA" w:rsidRDefault="00D8011B" w:rsidP="00EC2AFA">
      <w:pPr>
        <w:pStyle w:val="Prrafodelista"/>
        <w:spacing w:line="360" w:lineRule="auto"/>
        <w:rPr>
          <w:rFonts w:ascii="Palatino Linotype" w:eastAsia="Calibri" w:hAnsi="Palatino Linotype" w:cs="Tahoma"/>
          <w:b/>
          <w:bCs/>
          <w:szCs w:val="22"/>
          <w:lang w:eastAsia="en-US"/>
        </w:rPr>
      </w:pPr>
    </w:p>
    <w:p w14:paraId="4C0AE504" w14:textId="0DB2835C" w:rsidR="00D8011B" w:rsidRPr="00EC2AFA" w:rsidRDefault="00D8011B" w:rsidP="00EC2A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El acceso se dará en la modalidad de entrega y en su caso, de envío elegido por </w:t>
      </w:r>
      <w:r w:rsidR="00D65F68" w:rsidRPr="00EC2AFA">
        <w:rPr>
          <w:rFonts w:ascii="Palatino Linotype" w:eastAsia="Calibri" w:hAnsi="Palatino Linotype" w:cs="Tahoma"/>
          <w:bCs/>
          <w:szCs w:val="22"/>
          <w:lang w:eastAsia="en-US"/>
        </w:rPr>
        <w:t>la</w:t>
      </w:r>
      <w:r w:rsidR="00860A2D" w:rsidRPr="00EC2AFA">
        <w:rPr>
          <w:rFonts w:ascii="Palatino Linotype" w:eastAsia="Calibri" w:hAnsi="Palatino Linotype" w:cs="Tahoma"/>
          <w:bCs/>
          <w:szCs w:val="22"/>
          <w:lang w:eastAsia="en-US"/>
        </w:rPr>
        <w:t xml:space="preserve"> </w:t>
      </w:r>
      <w:r w:rsidRPr="00EC2AFA">
        <w:rPr>
          <w:rFonts w:ascii="Palatino Linotype" w:eastAsia="Calibri" w:hAnsi="Palatino Linotype" w:cs="Tahoma"/>
          <w:bCs/>
          <w:szCs w:val="22"/>
          <w:lang w:eastAsia="en-US"/>
        </w:rPr>
        <w:t>solicitante, cuando no se pueda entregarse en dicha modalidad, el Sujeto Obligado deberá ofrecer otras; por lo cual, deberá fundamentar y motivar la necesidad de modificar el medio de entrega, y</w:t>
      </w:r>
    </w:p>
    <w:p w14:paraId="17778B5C" w14:textId="77777777" w:rsidR="00E415B7" w:rsidRPr="00EC2AFA" w:rsidRDefault="00E415B7" w:rsidP="00EC2AFA">
      <w:pPr>
        <w:pStyle w:val="Prrafodelista"/>
        <w:spacing w:line="360" w:lineRule="auto"/>
        <w:rPr>
          <w:rFonts w:ascii="Palatino Linotype" w:eastAsia="Calibri" w:hAnsi="Palatino Linotype" w:cs="Tahoma"/>
          <w:b/>
          <w:bCs/>
          <w:szCs w:val="22"/>
          <w:lang w:eastAsia="en-US"/>
        </w:rPr>
      </w:pPr>
    </w:p>
    <w:p w14:paraId="08B72268" w14:textId="3E65BA72" w:rsidR="00D8011B" w:rsidRPr="00EC2AFA" w:rsidRDefault="00D8011B" w:rsidP="00EC2A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w:t>
      </w:r>
      <w:r w:rsidR="00D65F68" w:rsidRPr="00EC2AFA">
        <w:rPr>
          <w:rFonts w:ascii="Palatino Linotype" w:eastAsia="Calibri" w:hAnsi="Palatino Linotype" w:cs="Tahoma"/>
          <w:bCs/>
          <w:szCs w:val="22"/>
          <w:lang w:eastAsia="en-US"/>
        </w:rPr>
        <w:t xml:space="preserve">la </w:t>
      </w:r>
      <w:r w:rsidRPr="00EC2AFA">
        <w:rPr>
          <w:rFonts w:ascii="Palatino Linotype" w:eastAsia="Calibri" w:hAnsi="Palatino Linotype" w:cs="Tahoma"/>
          <w:bCs/>
          <w:szCs w:val="22"/>
          <w:lang w:eastAsia="en-US"/>
        </w:rPr>
        <w:t xml:space="preserve">solicitante hubiere realizado, en su caso, el pago respectivo, el cual deberá efectuarse en un plazo no mayor a treinta días hábiles; por lo que, una vez trascurrida dicha temporalidad, los </w:t>
      </w:r>
      <w:r w:rsidR="009D5AF9" w:rsidRPr="00EC2AFA">
        <w:rPr>
          <w:rFonts w:ascii="Palatino Linotype" w:eastAsia="Calibri" w:hAnsi="Palatino Linotype" w:cs="Tahoma"/>
          <w:bCs/>
          <w:szCs w:val="22"/>
          <w:lang w:eastAsia="en-US"/>
        </w:rPr>
        <w:t>s</w:t>
      </w:r>
      <w:r w:rsidRPr="00EC2AFA">
        <w:rPr>
          <w:rFonts w:ascii="Palatino Linotype" w:eastAsia="Calibri" w:hAnsi="Palatino Linotype" w:cs="Tahoma"/>
          <w:bCs/>
          <w:szCs w:val="22"/>
          <w:lang w:eastAsia="en-US"/>
        </w:rPr>
        <w:t xml:space="preserve">ujetos </w:t>
      </w:r>
      <w:r w:rsidR="009D5AF9" w:rsidRPr="00EC2AFA">
        <w:rPr>
          <w:rFonts w:ascii="Palatino Linotype" w:eastAsia="Calibri" w:hAnsi="Palatino Linotype" w:cs="Tahoma"/>
          <w:bCs/>
          <w:szCs w:val="22"/>
          <w:lang w:eastAsia="en-US"/>
        </w:rPr>
        <w:t>o</w:t>
      </w:r>
      <w:r w:rsidRPr="00EC2AFA">
        <w:rPr>
          <w:rFonts w:ascii="Palatino Linotype" w:eastAsia="Calibri" w:hAnsi="Palatino Linotype" w:cs="Tahoma"/>
          <w:bCs/>
          <w:szCs w:val="22"/>
          <w:lang w:eastAsia="en-US"/>
        </w:rPr>
        <w:t>bligados darán por concluida la solicitud y procederán de ser el caso, a la destrucción del material</w:t>
      </w:r>
      <w:r w:rsidR="009D5AF9" w:rsidRPr="00EC2AFA">
        <w:rPr>
          <w:rFonts w:ascii="Palatino Linotype" w:eastAsia="Calibri" w:hAnsi="Palatino Linotype" w:cs="Tahoma"/>
          <w:bCs/>
          <w:szCs w:val="22"/>
          <w:lang w:eastAsia="en-US"/>
        </w:rPr>
        <w:t>.</w:t>
      </w:r>
    </w:p>
    <w:p w14:paraId="74AF9252" w14:textId="77777777" w:rsidR="009D5AF9" w:rsidRPr="00EC2AFA" w:rsidRDefault="009D5AF9" w:rsidP="00EC2AFA">
      <w:pPr>
        <w:spacing w:line="360" w:lineRule="auto"/>
        <w:ind w:right="-93"/>
        <w:jc w:val="both"/>
        <w:rPr>
          <w:rFonts w:ascii="Palatino Linotype" w:eastAsia="Calibri" w:hAnsi="Palatino Linotype" w:cs="Tahoma"/>
          <w:b/>
          <w:bCs/>
          <w:sz w:val="22"/>
          <w:szCs w:val="22"/>
          <w:lang w:eastAsia="en-US"/>
        </w:rPr>
      </w:pPr>
    </w:p>
    <w:p w14:paraId="0E8D49E1" w14:textId="18E2323E" w:rsidR="00D8011B" w:rsidRPr="00EC2AFA" w:rsidRDefault="00D8011B" w:rsidP="00EC2AFA">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Una vez establecido lo anterior, es preciso indicar que el agravio </w:t>
      </w:r>
      <w:r w:rsidR="00264982" w:rsidRPr="00EC2AFA">
        <w:rPr>
          <w:rFonts w:ascii="Palatino Linotype" w:eastAsia="Calibri" w:hAnsi="Palatino Linotype" w:cs="Tahoma"/>
          <w:bCs/>
          <w:sz w:val="22"/>
          <w:szCs w:val="22"/>
          <w:lang w:eastAsia="en-US"/>
        </w:rPr>
        <w:t>de</w:t>
      </w:r>
      <w:r w:rsidR="00E415B7" w:rsidRPr="00EC2AFA">
        <w:rPr>
          <w:rFonts w:ascii="Palatino Linotype" w:eastAsia="Calibri" w:hAnsi="Palatino Linotype" w:cs="Tahoma"/>
          <w:bCs/>
          <w:sz w:val="22"/>
          <w:szCs w:val="22"/>
          <w:lang w:eastAsia="en-US"/>
        </w:rPr>
        <w:t xml:space="preserve"> </w:t>
      </w:r>
      <w:r w:rsidR="00264982" w:rsidRPr="00EC2AFA">
        <w:rPr>
          <w:rFonts w:ascii="Palatino Linotype" w:eastAsia="Calibri" w:hAnsi="Palatino Linotype" w:cs="Tahoma"/>
          <w:bCs/>
          <w:sz w:val="22"/>
          <w:szCs w:val="22"/>
          <w:lang w:eastAsia="en-US"/>
        </w:rPr>
        <w:t>l</w:t>
      </w:r>
      <w:r w:rsidR="00E415B7" w:rsidRPr="00EC2AFA">
        <w:rPr>
          <w:rFonts w:ascii="Palatino Linotype" w:eastAsia="Calibri" w:hAnsi="Palatino Linotype" w:cs="Tahoma"/>
          <w:bCs/>
          <w:sz w:val="22"/>
          <w:szCs w:val="22"/>
          <w:lang w:eastAsia="en-US"/>
        </w:rPr>
        <w:t>a</w:t>
      </w:r>
      <w:r w:rsidR="00264982" w:rsidRPr="00EC2AFA">
        <w:rPr>
          <w:rFonts w:ascii="Palatino Linotype" w:eastAsia="Calibri" w:hAnsi="Palatino Linotype" w:cs="Tahoma"/>
          <w:bCs/>
          <w:sz w:val="22"/>
          <w:szCs w:val="22"/>
          <w:lang w:eastAsia="en-US"/>
        </w:rPr>
        <w:t xml:space="preserve"> </w:t>
      </w:r>
      <w:r w:rsidR="00610E97" w:rsidRPr="00EC2AFA">
        <w:rPr>
          <w:rFonts w:ascii="Palatino Linotype" w:eastAsia="Calibri" w:hAnsi="Palatino Linotype" w:cs="Tahoma"/>
          <w:bCs/>
          <w:sz w:val="22"/>
          <w:szCs w:val="22"/>
          <w:lang w:eastAsia="en-US"/>
        </w:rPr>
        <w:t>Particular</w:t>
      </w:r>
      <w:r w:rsidRPr="00EC2AFA">
        <w:rPr>
          <w:rFonts w:ascii="Palatino Linotype" w:eastAsia="Calibri" w:hAnsi="Palatino Linotype" w:cs="Tahoma"/>
          <w:bCs/>
          <w:sz w:val="22"/>
          <w:szCs w:val="22"/>
          <w:lang w:eastAsia="en-US"/>
        </w:rPr>
        <w:t xml:space="preserve"> consistió en </w:t>
      </w:r>
      <w:r w:rsidR="00C206B3" w:rsidRPr="00EC2AFA">
        <w:rPr>
          <w:rFonts w:ascii="Palatino Linotype" w:eastAsia="Calibri" w:hAnsi="Palatino Linotype" w:cs="Tahoma"/>
          <w:bCs/>
          <w:sz w:val="22"/>
          <w:szCs w:val="22"/>
          <w:lang w:eastAsia="en-US"/>
        </w:rPr>
        <w:t>que,</w:t>
      </w:r>
      <w:r w:rsidRPr="00EC2AFA">
        <w:rPr>
          <w:rFonts w:ascii="Palatino Linotype" w:eastAsia="Calibri" w:hAnsi="Palatino Linotype" w:cs="Tahoma"/>
          <w:bCs/>
          <w:sz w:val="22"/>
          <w:szCs w:val="22"/>
          <w:lang w:eastAsia="en-US"/>
        </w:rPr>
        <w:t xml:space="preserve"> a la fecha de la interposición del Recurso de Revisión, el </w:t>
      </w:r>
      <w:r w:rsidR="00D5321C" w:rsidRPr="00EC2AFA">
        <w:rPr>
          <w:rFonts w:ascii="Palatino Linotype" w:eastAsia="Calibri" w:hAnsi="Palatino Linotype" w:cs="Tahoma"/>
          <w:bCs/>
          <w:sz w:val="22"/>
          <w:szCs w:val="22"/>
          <w:lang w:eastAsia="en-US"/>
        </w:rPr>
        <w:t xml:space="preserve">Ayuntamiento de </w:t>
      </w:r>
      <w:r w:rsidR="00D67DAD" w:rsidRPr="00EC2AFA">
        <w:rPr>
          <w:rFonts w:ascii="Palatino Linotype" w:eastAsia="Calibri" w:hAnsi="Palatino Linotype" w:cs="Tahoma"/>
          <w:bCs/>
          <w:sz w:val="22"/>
          <w:szCs w:val="22"/>
          <w:lang w:eastAsia="en-US"/>
        </w:rPr>
        <w:t xml:space="preserve">San Martín de </w:t>
      </w:r>
      <w:r w:rsidR="007621C9" w:rsidRPr="00EC2AFA">
        <w:rPr>
          <w:rFonts w:ascii="Palatino Linotype" w:eastAsia="Calibri" w:hAnsi="Palatino Linotype" w:cs="Tahoma"/>
          <w:bCs/>
          <w:sz w:val="22"/>
          <w:szCs w:val="22"/>
          <w:lang w:eastAsia="en-US"/>
        </w:rPr>
        <w:lastRenderedPageBreak/>
        <w:t>las Pirámides</w:t>
      </w:r>
      <w:r w:rsidRPr="00EC2AFA">
        <w:rPr>
          <w:rFonts w:ascii="Palatino Linotype" w:eastAsia="Calibri" w:hAnsi="Palatino Linotype" w:cs="Tahoma"/>
          <w:bCs/>
          <w:sz w:val="22"/>
          <w:szCs w:val="22"/>
          <w:lang w:eastAsia="en-US"/>
        </w:rPr>
        <w:t xml:space="preserve"> no había registrado respuesta a su requerimiento de acceso a la información, el cual fue presentado </w:t>
      </w:r>
      <w:r w:rsidRPr="00EC2AFA">
        <w:rPr>
          <w:rFonts w:ascii="Palatino Linotype" w:eastAsia="Calibri" w:hAnsi="Palatino Linotype" w:cs="Tahoma"/>
          <w:b/>
          <w:bCs/>
          <w:sz w:val="22"/>
          <w:szCs w:val="22"/>
          <w:lang w:eastAsia="en-US"/>
        </w:rPr>
        <w:t xml:space="preserve">el </w:t>
      </w:r>
      <w:r w:rsidR="00154F99" w:rsidRPr="00EC2AFA">
        <w:rPr>
          <w:rFonts w:ascii="Palatino Linotype" w:eastAsia="Calibri" w:hAnsi="Palatino Linotype" w:cs="Tahoma"/>
          <w:b/>
          <w:bCs/>
          <w:sz w:val="22"/>
          <w:szCs w:val="22"/>
          <w:lang w:eastAsia="en-US"/>
        </w:rPr>
        <w:t>ocho de febrero de dos mil diecinueve.</w:t>
      </w:r>
    </w:p>
    <w:p w14:paraId="5D57FA67" w14:textId="77777777" w:rsidR="00D8011B" w:rsidRPr="00EC2AFA" w:rsidRDefault="00D8011B" w:rsidP="00EC2AFA">
      <w:pPr>
        <w:spacing w:line="360" w:lineRule="auto"/>
        <w:ind w:right="-93"/>
        <w:jc w:val="both"/>
        <w:rPr>
          <w:rFonts w:ascii="Palatino Linotype" w:eastAsia="Calibri" w:hAnsi="Palatino Linotype" w:cs="Tahoma"/>
          <w:b/>
          <w:bCs/>
          <w:sz w:val="22"/>
          <w:szCs w:val="22"/>
          <w:lang w:eastAsia="en-US"/>
        </w:rPr>
      </w:pPr>
    </w:p>
    <w:p w14:paraId="132E2E11" w14:textId="26914C00"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154F99" w:rsidRPr="00EC2AFA">
        <w:rPr>
          <w:rFonts w:ascii="Palatino Linotype" w:eastAsia="Calibri" w:hAnsi="Palatino Linotype" w:cs="Tahoma"/>
          <w:b/>
          <w:bCs/>
          <w:sz w:val="22"/>
          <w:szCs w:val="22"/>
          <w:lang w:eastAsia="en-US"/>
        </w:rPr>
        <w:t>once de febrero</w:t>
      </w:r>
      <w:r w:rsidRPr="00EC2AFA">
        <w:rPr>
          <w:rFonts w:ascii="Palatino Linotype" w:eastAsia="Calibri" w:hAnsi="Palatino Linotype" w:cs="Tahoma"/>
          <w:b/>
          <w:bCs/>
          <w:sz w:val="22"/>
          <w:szCs w:val="22"/>
          <w:lang w:eastAsia="en-US"/>
        </w:rPr>
        <w:t xml:space="preserve"> </w:t>
      </w:r>
      <w:r w:rsidRPr="00EC2AFA">
        <w:rPr>
          <w:rFonts w:ascii="Palatino Linotype" w:eastAsia="Calibri" w:hAnsi="Palatino Linotype" w:cs="Tahoma"/>
          <w:bCs/>
          <w:sz w:val="22"/>
          <w:szCs w:val="22"/>
          <w:lang w:eastAsia="en-US"/>
        </w:rPr>
        <w:t xml:space="preserve">y feneció el </w:t>
      </w:r>
      <w:r w:rsidR="00154F99" w:rsidRPr="00EC2AFA">
        <w:rPr>
          <w:rFonts w:ascii="Palatino Linotype" w:eastAsia="Calibri" w:hAnsi="Palatino Linotype" w:cs="Tahoma"/>
          <w:b/>
          <w:bCs/>
          <w:sz w:val="22"/>
          <w:szCs w:val="22"/>
          <w:lang w:eastAsia="en-US"/>
        </w:rPr>
        <w:t>cuatro de marzo</w:t>
      </w:r>
      <w:r w:rsidRPr="00EC2AFA">
        <w:rPr>
          <w:rFonts w:ascii="Palatino Linotype" w:eastAsia="Calibri" w:hAnsi="Palatino Linotype" w:cs="Tahoma"/>
          <w:b/>
          <w:bCs/>
          <w:sz w:val="22"/>
          <w:szCs w:val="22"/>
          <w:lang w:eastAsia="en-US"/>
        </w:rPr>
        <w:t xml:space="preserve">; </w:t>
      </w:r>
      <w:r w:rsidRPr="00EC2AFA">
        <w:rPr>
          <w:rFonts w:ascii="Palatino Linotype" w:eastAsia="Calibri" w:hAnsi="Palatino Linotype" w:cs="Tahoma"/>
          <w:bCs/>
          <w:sz w:val="22"/>
          <w:szCs w:val="22"/>
          <w:lang w:eastAsia="en-US"/>
        </w:rPr>
        <w:t xml:space="preserve">lo anterior, sin contar los días </w:t>
      </w:r>
      <w:r w:rsidR="00154F99" w:rsidRPr="00EC2AFA">
        <w:rPr>
          <w:rFonts w:ascii="Palatino Linotype" w:eastAsia="Calibri" w:hAnsi="Palatino Linotype" w:cs="Tahoma"/>
          <w:bCs/>
          <w:sz w:val="22"/>
          <w:szCs w:val="22"/>
          <w:lang w:eastAsia="en-US"/>
        </w:rPr>
        <w:t>nueve, diez, dieciséis, diecisiete, veintitrés y veinticuatro de febrero, así como, del uno al tres de marzo</w:t>
      </w:r>
      <w:r w:rsidR="003740B4" w:rsidRPr="00EC2AFA">
        <w:rPr>
          <w:rFonts w:ascii="Palatino Linotype" w:eastAsia="Calibri" w:hAnsi="Palatino Linotype" w:cs="Tahoma"/>
          <w:bCs/>
          <w:sz w:val="22"/>
          <w:szCs w:val="22"/>
          <w:lang w:eastAsia="en-US"/>
        </w:rPr>
        <w:t>,</w:t>
      </w:r>
      <w:r w:rsidR="00E415B7" w:rsidRPr="00EC2AFA">
        <w:rPr>
          <w:rFonts w:ascii="Palatino Linotype" w:eastAsia="Calibri" w:hAnsi="Palatino Linotype" w:cs="Tahoma"/>
          <w:bCs/>
          <w:sz w:val="22"/>
          <w:szCs w:val="22"/>
          <w:lang w:eastAsia="en-US"/>
        </w:rPr>
        <w:t xml:space="preserve"> todos del dos mil </w:t>
      </w:r>
      <w:r w:rsidR="00B6603D" w:rsidRPr="00EC2AFA">
        <w:rPr>
          <w:rFonts w:ascii="Palatino Linotype" w:eastAsia="Calibri" w:hAnsi="Palatino Linotype" w:cs="Tahoma"/>
          <w:bCs/>
          <w:sz w:val="22"/>
          <w:szCs w:val="22"/>
          <w:lang w:eastAsia="en-US"/>
        </w:rPr>
        <w:t>d</w:t>
      </w:r>
      <w:r w:rsidR="003740B4" w:rsidRPr="00EC2AFA">
        <w:rPr>
          <w:rFonts w:ascii="Palatino Linotype" w:eastAsia="Calibri" w:hAnsi="Palatino Linotype" w:cs="Tahoma"/>
          <w:bCs/>
          <w:sz w:val="22"/>
          <w:szCs w:val="22"/>
          <w:lang w:eastAsia="en-US"/>
        </w:rPr>
        <w:t>iecinueve</w:t>
      </w:r>
      <w:r w:rsidR="005F50F9" w:rsidRPr="00EC2AFA">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 xml:space="preserve">al </w:t>
      </w:r>
      <w:r w:rsidR="00AF29DD" w:rsidRPr="00EC2AFA">
        <w:rPr>
          <w:rFonts w:ascii="Palatino Linotype" w:eastAsia="Calibri" w:hAnsi="Palatino Linotype" w:cs="Tahoma"/>
          <w:bCs/>
          <w:sz w:val="22"/>
          <w:szCs w:val="22"/>
          <w:lang w:val="es-ES" w:eastAsia="en-US"/>
        </w:rPr>
        <w:t>ser días inhábiles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p>
    <w:p w14:paraId="6DAA042F"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2E6F8041" w14:textId="7B448BD4" w:rsidR="00D8011B" w:rsidRPr="00EC2AFA" w:rsidRDefault="00D8011B" w:rsidP="00EC2AFA">
      <w:pPr>
        <w:spacing w:line="360" w:lineRule="auto"/>
        <w:ind w:right="-93"/>
        <w:jc w:val="both"/>
        <w:rPr>
          <w:rFonts w:ascii="Palatino Linotype" w:hAnsi="Palatino Linotype" w:cs="Tahoma"/>
          <w:sz w:val="22"/>
          <w:szCs w:val="22"/>
          <w:lang w:val="es-ES"/>
        </w:rPr>
      </w:pPr>
      <w:r w:rsidRPr="00EC2AFA">
        <w:rPr>
          <w:rFonts w:ascii="Palatino Linotype" w:eastAsia="Calibri" w:hAnsi="Palatino Linotype" w:cs="Tahoma"/>
          <w:bCs/>
          <w:sz w:val="22"/>
          <w:szCs w:val="22"/>
          <w:lang w:eastAsia="en-US"/>
        </w:rPr>
        <w:t xml:space="preserve">Conforme a lo anterior, este Instituto verificó </w:t>
      </w:r>
      <w:r w:rsidR="00C206B3" w:rsidRPr="00EC2AFA">
        <w:rPr>
          <w:rFonts w:ascii="Palatino Linotype" w:eastAsia="Calibri" w:hAnsi="Palatino Linotype" w:cs="Tahoma"/>
          <w:bCs/>
          <w:sz w:val="22"/>
          <w:szCs w:val="22"/>
          <w:lang w:eastAsia="en-US"/>
        </w:rPr>
        <w:t>que,</w:t>
      </w:r>
      <w:r w:rsidRPr="00EC2AFA">
        <w:rPr>
          <w:rFonts w:ascii="Palatino Linotype" w:eastAsia="Calibri" w:hAnsi="Palatino Linotype" w:cs="Tahoma"/>
          <w:bCs/>
          <w:sz w:val="22"/>
          <w:szCs w:val="22"/>
          <w:lang w:eastAsia="en-US"/>
        </w:rPr>
        <w:t xml:space="preserve"> en efecto, no se registró una re</w:t>
      </w:r>
      <w:r w:rsidR="00E8093C" w:rsidRPr="00EC2AFA">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puesta a la solicitud </w:t>
      </w:r>
      <w:r w:rsidR="005F50F9" w:rsidRPr="00EC2AFA">
        <w:rPr>
          <w:rFonts w:ascii="Palatino Linotype" w:eastAsia="Calibri" w:hAnsi="Palatino Linotype" w:cs="Tahoma"/>
          <w:bCs/>
          <w:sz w:val="22"/>
          <w:szCs w:val="22"/>
          <w:lang w:eastAsia="en-US"/>
        </w:rPr>
        <w:t>de</w:t>
      </w:r>
      <w:r w:rsidR="00D65F68" w:rsidRPr="00EC2AFA">
        <w:rPr>
          <w:rFonts w:ascii="Palatino Linotype" w:eastAsia="Calibri" w:hAnsi="Palatino Linotype" w:cs="Tahoma"/>
          <w:bCs/>
          <w:sz w:val="22"/>
          <w:szCs w:val="22"/>
          <w:lang w:eastAsia="en-US"/>
        </w:rPr>
        <w:t xml:space="preserve"> </w:t>
      </w:r>
      <w:r w:rsidR="005F50F9" w:rsidRPr="00EC2AFA">
        <w:rPr>
          <w:rFonts w:ascii="Palatino Linotype" w:eastAsia="Calibri" w:hAnsi="Palatino Linotype" w:cs="Tahoma"/>
          <w:bCs/>
          <w:sz w:val="22"/>
          <w:szCs w:val="22"/>
          <w:lang w:eastAsia="en-US"/>
        </w:rPr>
        <w:t>l</w:t>
      </w:r>
      <w:r w:rsidR="00D65F68" w:rsidRPr="00EC2AFA">
        <w:rPr>
          <w:rFonts w:ascii="Palatino Linotype" w:eastAsia="Calibri" w:hAnsi="Palatino Linotype" w:cs="Tahoma"/>
          <w:bCs/>
          <w:sz w:val="22"/>
          <w:szCs w:val="22"/>
          <w:lang w:eastAsia="en-US"/>
        </w:rPr>
        <w:t>a</w:t>
      </w:r>
      <w:r w:rsidRPr="00EC2AFA">
        <w:rPr>
          <w:rFonts w:ascii="Palatino Linotype" w:eastAsia="Calibri" w:hAnsi="Palatino Linotype" w:cs="Tahoma"/>
          <w:bCs/>
          <w:sz w:val="22"/>
          <w:szCs w:val="22"/>
          <w:lang w:eastAsia="en-US"/>
        </w:rPr>
        <w:t xml:space="preserve"> ahora Recurrente, en el </w:t>
      </w:r>
      <w:r w:rsidRPr="00EC2AFA">
        <w:rPr>
          <w:rFonts w:ascii="Palatino Linotype" w:hAnsi="Palatino Linotype" w:cs="Tahoma"/>
          <w:sz w:val="22"/>
          <w:szCs w:val="22"/>
          <w:lang w:val="es-ES"/>
        </w:rPr>
        <w:t>Sistema de Acceso a la Información Mexiquense (SAIMEX), plataforma utilizada para presentar el requerimiento de información</w:t>
      </w:r>
      <w:r w:rsidR="00E415B7" w:rsidRPr="00EC2AFA">
        <w:rPr>
          <w:rFonts w:ascii="Palatino Linotype" w:hAnsi="Palatino Linotype" w:cs="Tahoma"/>
          <w:sz w:val="22"/>
          <w:szCs w:val="22"/>
          <w:lang w:val="es-ES"/>
        </w:rPr>
        <w:t>, tal como se observa a continuación:</w:t>
      </w:r>
    </w:p>
    <w:p w14:paraId="1FFB9FE3" w14:textId="0EE042D4" w:rsidR="00E415B7" w:rsidRPr="00EC2AFA" w:rsidRDefault="00EE4F3F" w:rsidP="00EC2AFA">
      <w:pPr>
        <w:spacing w:line="360" w:lineRule="auto"/>
        <w:ind w:right="-93"/>
        <w:jc w:val="center"/>
        <w:rPr>
          <w:rFonts w:ascii="Palatino Linotype" w:hAnsi="Palatino Linotype" w:cs="Tahoma"/>
          <w:sz w:val="22"/>
          <w:szCs w:val="22"/>
          <w:lang w:val="es-ES"/>
        </w:rPr>
      </w:pPr>
      <w:r w:rsidRPr="00EC2AFA">
        <w:rPr>
          <w:noProof/>
          <w:sz w:val="22"/>
          <w:szCs w:val="22"/>
          <w:lang w:eastAsia="es-MX"/>
        </w:rPr>
        <w:drawing>
          <wp:inline distT="0" distB="0" distL="0" distR="0" wp14:anchorId="4C708752" wp14:editId="2110FEC2">
            <wp:extent cx="2946295" cy="1711757"/>
            <wp:effectExtent l="0" t="0" r="698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987387" cy="1735631"/>
                    </a:xfrm>
                    <a:prstGeom prst="rect">
                      <a:avLst/>
                    </a:prstGeom>
                  </pic:spPr>
                </pic:pic>
              </a:graphicData>
            </a:graphic>
          </wp:inline>
        </w:drawing>
      </w:r>
    </w:p>
    <w:p w14:paraId="701BB875" w14:textId="0ED0BC30" w:rsidR="00D8011B" w:rsidRPr="00EC2AFA" w:rsidRDefault="00D8011B" w:rsidP="00EC2AFA">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lastRenderedPageBreak/>
        <w:t xml:space="preserve">Conforme a lo </w:t>
      </w:r>
      <w:r w:rsidR="00DC52B2" w:rsidRPr="00EC2AFA">
        <w:rPr>
          <w:rFonts w:ascii="Palatino Linotype" w:eastAsia="Calibri" w:hAnsi="Palatino Linotype" w:cs="Tahoma"/>
          <w:bCs/>
          <w:sz w:val="22"/>
          <w:szCs w:val="22"/>
          <w:lang w:eastAsia="en-US"/>
        </w:rPr>
        <w:t>establecido</w:t>
      </w:r>
      <w:r w:rsidRPr="00EC2AFA">
        <w:rPr>
          <w:rFonts w:ascii="Palatino Linotype" w:eastAsia="Calibri" w:hAnsi="Palatino Linotype" w:cs="Tahoma"/>
          <w:bCs/>
          <w:sz w:val="22"/>
          <w:szCs w:val="22"/>
          <w:lang w:eastAsia="en-US"/>
        </w:rPr>
        <w:t xml:space="preserve">, se </w:t>
      </w:r>
      <w:r w:rsidR="00DC52B2" w:rsidRPr="00EC2AFA">
        <w:rPr>
          <w:rFonts w:ascii="Palatino Linotype" w:eastAsia="Calibri" w:hAnsi="Palatino Linotype" w:cs="Tahoma"/>
          <w:bCs/>
          <w:sz w:val="22"/>
          <w:szCs w:val="22"/>
          <w:lang w:eastAsia="en-US"/>
        </w:rPr>
        <w:t>colige</w:t>
      </w:r>
      <w:r w:rsidRPr="00EC2AFA">
        <w:rPr>
          <w:rFonts w:ascii="Palatino Linotype" w:eastAsia="Calibri" w:hAnsi="Palatino Linotype" w:cs="Tahoma"/>
          <w:bCs/>
          <w:sz w:val="22"/>
          <w:szCs w:val="22"/>
          <w:lang w:eastAsia="en-US"/>
        </w:rPr>
        <w:t xml:space="preserve"> que, tal como lo indicó </w:t>
      </w:r>
      <w:r w:rsidR="00DC52B2" w:rsidRPr="00EC2AFA">
        <w:rPr>
          <w:rFonts w:ascii="Palatino Linotype" w:eastAsia="Calibri" w:hAnsi="Palatino Linotype" w:cs="Tahoma"/>
          <w:bCs/>
          <w:sz w:val="22"/>
          <w:szCs w:val="22"/>
          <w:lang w:eastAsia="en-US"/>
        </w:rPr>
        <w:t>la</w:t>
      </w:r>
      <w:r w:rsidR="005F50F9" w:rsidRPr="00EC2AFA">
        <w:rPr>
          <w:rFonts w:ascii="Palatino Linotype" w:eastAsia="Calibri" w:hAnsi="Palatino Linotype" w:cs="Tahoma"/>
          <w:bCs/>
          <w:sz w:val="22"/>
          <w:szCs w:val="22"/>
          <w:lang w:eastAsia="en-US"/>
        </w:rPr>
        <w:t xml:space="preserve"> P</w:t>
      </w:r>
      <w:r w:rsidRPr="00EC2AFA">
        <w:rPr>
          <w:rFonts w:ascii="Palatino Linotype" w:eastAsia="Calibri" w:hAnsi="Palatino Linotype" w:cs="Tahoma"/>
          <w:bCs/>
          <w:sz w:val="22"/>
          <w:szCs w:val="22"/>
          <w:lang w:eastAsia="en-US"/>
        </w:rPr>
        <w:t xml:space="preserve">articular, el </w:t>
      </w:r>
      <w:r w:rsidR="00D5321C" w:rsidRPr="00EC2AFA">
        <w:rPr>
          <w:rFonts w:ascii="Palatino Linotype" w:eastAsia="Calibri" w:hAnsi="Palatino Linotype" w:cs="Tahoma"/>
          <w:bCs/>
          <w:sz w:val="22"/>
          <w:szCs w:val="22"/>
          <w:lang w:eastAsia="en-US"/>
        </w:rPr>
        <w:t xml:space="preserve">Ayuntamiento de </w:t>
      </w:r>
      <w:r w:rsidR="00D67DAD" w:rsidRPr="00EC2AFA">
        <w:rPr>
          <w:rFonts w:ascii="Palatino Linotype" w:eastAsia="Calibri" w:hAnsi="Palatino Linotype" w:cs="Tahoma"/>
          <w:bCs/>
          <w:sz w:val="22"/>
          <w:szCs w:val="22"/>
          <w:lang w:eastAsia="en-US"/>
        </w:rPr>
        <w:t xml:space="preserve">San Martín de </w:t>
      </w:r>
      <w:r w:rsidR="007621C9" w:rsidRPr="00EC2AFA">
        <w:rPr>
          <w:rFonts w:ascii="Palatino Linotype" w:eastAsia="Calibri" w:hAnsi="Palatino Linotype" w:cs="Tahoma"/>
          <w:bCs/>
          <w:sz w:val="22"/>
          <w:szCs w:val="22"/>
          <w:lang w:eastAsia="en-US"/>
        </w:rPr>
        <w:t>las Pirámides</w:t>
      </w:r>
      <w:r w:rsidR="005F50F9" w:rsidRPr="00EC2AFA">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 xml:space="preserve">no emitió respuesta para dar contestación a la solicitud de información, dentro de los plazos establecidos en el artículo 163 de la Ley de la materia, pues tenía hasta el </w:t>
      </w:r>
      <w:r w:rsidR="00EE4F3F" w:rsidRPr="00EC2AFA">
        <w:rPr>
          <w:rFonts w:ascii="Palatino Linotype" w:eastAsia="Calibri" w:hAnsi="Palatino Linotype" w:cs="Tahoma"/>
          <w:bCs/>
          <w:sz w:val="22"/>
          <w:szCs w:val="22"/>
          <w:lang w:eastAsia="en-US"/>
        </w:rPr>
        <w:t>cuatro de marzo</w:t>
      </w:r>
      <w:r w:rsidR="003740B4" w:rsidRPr="00EC2AFA">
        <w:rPr>
          <w:rFonts w:ascii="Palatino Linotype" w:eastAsia="Calibri" w:hAnsi="Palatino Linotype" w:cs="Tahoma"/>
          <w:bCs/>
          <w:sz w:val="22"/>
          <w:szCs w:val="22"/>
          <w:lang w:eastAsia="en-US"/>
        </w:rPr>
        <w:t xml:space="preserve"> de dos mil diecinueve</w:t>
      </w:r>
      <w:r w:rsidR="00A3087F" w:rsidRPr="00EC2AFA">
        <w:rPr>
          <w:rFonts w:ascii="Palatino Linotype" w:eastAsia="Calibri" w:hAnsi="Palatino Linotype" w:cs="Tahoma"/>
          <w:bCs/>
          <w:sz w:val="22"/>
          <w:szCs w:val="22"/>
          <w:lang w:eastAsia="en-US"/>
        </w:rPr>
        <w:t xml:space="preserve"> para notificarla</w:t>
      </w:r>
      <w:r w:rsidR="00DC52B2" w:rsidRPr="00EC2AFA">
        <w:rPr>
          <w:rFonts w:ascii="Palatino Linotype" w:eastAsia="Calibri" w:hAnsi="Palatino Linotype" w:cs="Tahoma"/>
          <w:bCs/>
          <w:sz w:val="22"/>
          <w:szCs w:val="22"/>
          <w:lang w:eastAsia="en-US"/>
        </w:rPr>
        <w:t xml:space="preserve">, inclusive a la fecha de la presente </w:t>
      </w:r>
      <w:r w:rsidR="008C1CA0" w:rsidRPr="00EC2AFA">
        <w:rPr>
          <w:rFonts w:ascii="Palatino Linotype" w:eastAsia="Calibri" w:hAnsi="Palatino Linotype" w:cs="Tahoma"/>
          <w:bCs/>
          <w:sz w:val="22"/>
          <w:szCs w:val="22"/>
          <w:lang w:eastAsia="en-US"/>
        </w:rPr>
        <w:t>R</w:t>
      </w:r>
      <w:r w:rsidR="00DC52B2" w:rsidRPr="00EC2AFA">
        <w:rPr>
          <w:rFonts w:ascii="Palatino Linotype" w:eastAsia="Calibri" w:hAnsi="Palatino Linotype" w:cs="Tahoma"/>
          <w:bCs/>
          <w:sz w:val="22"/>
          <w:szCs w:val="22"/>
          <w:lang w:eastAsia="en-US"/>
        </w:rPr>
        <w:t>esolución no ha otorgado información o documentación alguna que atienda al requerimiento informativo</w:t>
      </w:r>
      <w:r w:rsidRPr="00EC2AFA">
        <w:rPr>
          <w:rFonts w:ascii="Palatino Linotype" w:eastAsia="Calibri" w:hAnsi="Palatino Linotype" w:cs="Tahoma"/>
          <w:bCs/>
          <w:sz w:val="22"/>
          <w:szCs w:val="22"/>
          <w:lang w:eastAsia="en-US"/>
        </w:rPr>
        <w:t xml:space="preserve">; por lo que, resulta evidente que </w:t>
      </w:r>
      <w:r w:rsidRPr="00EC2AFA">
        <w:rPr>
          <w:rFonts w:ascii="Palatino Linotype" w:eastAsia="Calibri" w:hAnsi="Palatino Linotype" w:cs="Tahoma"/>
          <w:b/>
          <w:bCs/>
          <w:sz w:val="22"/>
          <w:szCs w:val="22"/>
          <w:lang w:eastAsia="en-US"/>
        </w:rPr>
        <w:t xml:space="preserve">el agravio hecho valer por </w:t>
      </w:r>
      <w:r w:rsidR="00DC52B2" w:rsidRPr="00EC2AFA">
        <w:rPr>
          <w:rFonts w:ascii="Palatino Linotype" w:eastAsia="Calibri" w:hAnsi="Palatino Linotype" w:cs="Tahoma"/>
          <w:b/>
          <w:bCs/>
          <w:sz w:val="22"/>
          <w:szCs w:val="22"/>
          <w:lang w:eastAsia="en-US"/>
        </w:rPr>
        <w:t>la</w:t>
      </w:r>
      <w:r w:rsidRPr="00EC2AFA">
        <w:rPr>
          <w:rFonts w:ascii="Palatino Linotype" w:eastAsia="Calibri" w:hAnsi="Palatino Linotype" w:cs="Tahoma"/>
          <w:b/>
          <w:bCs/>
          <w:sz w:val="22"/>
          <w:szCs w:val="22"/>
          <w:lang w:eastAsia="en-US"/>
        </w:rPr>
        <w:t xml:space="preserve"> Recurrente </w:t>
      </w:r>
      <w:r w:rsidR="00EE4F3F" w:rsidRPr="00EC2AFA">
        <w:rPr>
          <w:rFonts w:ascii="Palatino Linotype" w:eastAsia="Calibri" w:hAnsi="Palatino Linotype" w:cs="Tahoma"/>
          <w:b/>
          <w:bCs/>
          <w:sz w:val="22"/>
          <w:szCs w:val="22"/>
          <w:lang w:eastAsia="en-US"/>
        </w:rPr>
        <w:t>es</w:t>
      </w:r>
      <w:r w:rsidRPr="00EC2AFA">
        <w:rPr>
          <w:rFonts w:ascii="Palatino Linotype" w:eastAsia="Calibri" w:hAnsi="Palatino Linotype" w:cs="Tahoma"/>
          <w:b/>
          <w:bCs/>
          <w:sz w:val="22"/>
          <w:szCs w:val="22"/>
          <w:lang w:eastAsia="en-US"/>
        </w:rPr>
        <w:t xml:space="preserve"> </w:t>
      </w:r>
      <w:r w:rsidR="003F01D6" w:rsidRPr="00EC2AFA">
        <w:rPr>
          <w:rFonts w:ascii="Palatino Linotype" w:eastAsia="Calibri" w:hAnsi="Palatino Linotype" w:cs="Tahoma"/>
          <w:b/>
          <w:bCs/>
          <w:sz w:val="22"/>
          <w:szCs w:val="22"/>
          <w:lang w:eastAsia="en-US"/>
        </w:rPr>
        <w:t>FUNDADO</w:t>
      </w:r>
      <w:r w:rsidRPr="00EC2AFA">
        <w:rPr>
          <w:rFonts w:ascii="Palatino Linotype" w:eastAsia="Calibri" w:hAnsi="Palatino Linotype" w:cs="Tahoma"/>
          <w:b/>
          <w:bCs/>
          <w:sz w:val="22"/>
          <w:szCs w:val="22"/>
          <w:lang w:eastAsia="en-US"/>
        </w:rPr>
        <w:t>.</w:t>
      </w:r>
    </w:p>
    <w:p w14:paraId="72805384"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630E7137" w14:textId="169E911B" w:rsidR="00D17A63" w:rsidRPr="00EC2AFA" w:rsidRDefault="00D17A63"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 base en lo expuesto, es procedente </w:t>
      </w:r>
      <w:r w:rsidRPr="00EC2AFA">
        <w:rPr>
          <w:rFonts w:ascii="Palatino Linotype" w:eastAsia="Calibri" w:hAnsi="Palatino Linotype" w:cs="Tahoma"/>
          <w:b/>
          <w:bCs/>
          <w:sz w:val="22"/>
          <w:szCs w:val="22"/>
          <w:lang w:eastAsia="en-US"/>
        </w:rPr>
        <w:t>ORDENAR</w:t>
      </w:r>
      <w:r w:rsidRPr="00EC2AFA">
        <w:rPr>
          <w:rFonts w:ascii="Palatino Linotype" w:eastAsia="Calibri" w:hAnsi="Palatino Linotype" w:cs="Tahoma"/>
          <w:bCs/>
          <w:sz w:val="22"/>
          <w:szCs w:val="22"/>
          <w:lang w:eastAsia="en-US"/>
        </w:rPr>
        <w:t xml:space="preserve"> al Sujeto Obligado, que emita respuesta al requerimiento de información; no obstante, para tal circunstancia es necesario analizar la naturaleza de la documentación solicitada.</w:t>
      </w:r>
    </w:p>
    <w:p w14:paraId="3C1A462A" w14:textId="77777777" w:rsidR="00D17A63" w:rsidRPr="00EC2AFA" w:rsidRDefault="00D17A63" w:rsidP="00EC2AFA">
      <w:pPr>
        <w:spacing w:line="360" w:lineRule="auto"/>
        <w:ind w:right="-93"/>
        <w:jc w:val="both"/>
        <w:rPr>
          <w:rFonts w:ascii="Palatino Linotype" w:eastAsia="Calibri" w:hAnsi="Palatino Linotype" w:cs="Tahoma"/>
          <w:bCs/>
          <w:sz w:val="22"/>
          <w:szCs w:val="22"/>
          <w:lang w:eastAsia="en-US"/>
        </w:rPr>
      </w:pPr>
    </w:p>
    <w:p w14:paraId="57028469" w14:textId="4D4F5AF8" w:rsidR="00D17A63" w:rsidRPr="00EC2AFA" w:rsidRDefault="008B5F5B" w:rsidP="00EC2AFA">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SEXTO</w:t>
      </w:r>
      <w:r w:rsidR="00D17A63" w:rsidRPr="00EC2AFA">
        <w:rPr>
          <w:rFonts w:ascii="Palatino Linotype" w:eastAsia="Calibri" w:hAnsi="Palatino Linotype" w:cs="Tahoma"/>
          <w:b/>
          <w:bCs/>
          <w:sz w:val="22"/>
          <w:szCs w:val="22"/>
          <w:lang w:eastAsia="en-US"/>
        </w:rPr>
        <w:t>. Análisis de la naturaleza de la información.</w:t>
      </w:r>
    </w:p>
    <w:p w14:paraId="5C014514" w14:textId="02CD0DAF" w:rsidR="000661AF" w:rsidRPr="00EC2AFA" w:rsidRDefault="000661AF"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12740BD6" w14:textId="2E08BE05" w:rsidR="003740B4" w:rsidRPr="00EC2AFA" w:rsidRDefault="00D17A63" w:rsidP="00EC2AFA">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bCs/>
          <w:sz w:val="22"/>
          <w:szCs w:val="22"/>
          <w:lang w:eastAsia="en-US"/>
        </w:rPr>
        <w:t xml:space="preserve">La solicitud materia de la presente Resolución, versa </w:t>
      </w:r>
      <w:r w:rsidR="003740B4" w:rsidRPr="00EC2AFA">
        <w:rPr>
          <w:rFonts w:ascii="Palatino Linotype" w:eastAsia="Calibri" w:hAnsi="Palatino Linotype" w:cs="Tahoma"/>
          <w:bCs/>
          <w:sz w:val="22"/>
          <w:szCs w:val="22"/>
          <w:lang w:eastAsia="en-US"/>
        </w:rPr>
        <w:t xml:space="preserve">sobre las licencias de </w:t>
      </w:r>
      <w:r w:rsidR="00EE4F3F" w:rsidRPr="00EC2AFA">
        <w:rPr>
          <w:rFonts w:ascii="Palatino Linotype" w:eastAsia="Calibri" w:hAnsi="Palatino Linotype" w:cs="Tahoma"/>
          <w:bCs/>
          <w:sz w:val="22"/>
          <w:szCs w:val="22"/>
          <w:lang w:eastAsia="en-US"/>
        </w:rPr>
        <w:t>funcionamiento de tres establecimientos.</w:t>
      </w:r>
    </w:p>
    <w:p w14:paraId="16D1A5CC" w14:textId="0ECC7EB4" w:rsidR="003740B4" w:rsidRPr="00EC2AFA" w:rsidRDefault="003740B4"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149EC1A2" w14:textId="70BE6652" w:rsidR="00BD6411" w:rsidRPr="00EC2AFA" w:rsidRDefault="00BD6411"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Al respecto, el Artículo 31, fracciones, XXIV Quáter y XLIV, de la Ley Orgánica Municipal el Estado de México, establece que los Ayuntamientos, entre los que se encuentra el de </w:t>
      </w:r>
      <w:r w:rsidR="00476A67">
        <w:rPr>
          <w:rFonts w:ascii="Palatino Linotype" w:eastAsia="Calibri" w:hAnsi="Palatino Linotype" w:cs="Tahoma"/>
          <w:bCs/>
          <w:sz w:val="22"/>
          <w:szCs w:val="22"/>
          <w:lang w:eastAsia="en-US"/>
        </w:rPr>
        <w:t>San Martín de las Pirámides</w:t>
      </w:r>
      <w:r w:rsidRPr="00EC2AFA">
        <w:rPr>
          <w:rFonts w:ascii="Palatino Linotype" w:eastAsia="Calibri" w:hAnsi="Palatino Linotype" w:cs="Tahoma"/>
          <w:bCs/>
          <w:sz w:val="22"/>
          <w:szCs w:val="22"/>
          <w:lang w:eastAsia="en-US"/>
        </w:rPr>
        <w:t>, son los encargados de otorgar licencias para el funcionamiento de unidades económicas; así como, de crear el Registro Municipal de Unidades Económicas, donde se especifique la licencia de funcionamiento y las características que se determinen convenientes.</w:t>
      </w:r>
    </w:p>
    <w:p w14:paraId="29770EF0" w14:textId="77777777" w:rsidR="00BD6411" w:rsidRPr="00EC2AFA" w:rsidRDefault="00BD6411" w:rsidP="00EC2AFA">
      <w:pPr>
        <w:spacing w:line="360" w:lineRule="auto"/>
        <w:ind w:right="-93"/>
        <w:jc w:val="both"/>
        <w:rPr>
          <w:rFonts w:ascii="Palatino Linotype" w:eastAsia="Calibri" w:hAnsi="Palatino Linotype" w:cs="Tahoma"/>
          <w:bCs/>
          <w:sz w:val="22"/>
          <w:szCs w:val="22"/>
          <w:lang w:eastAsia="en-US"/>
        </w:rPr>
      </w:pPr>
    </w:p>
    <w:p w14:paraId="5784D1AC" w14:textId="77777777" w:rsidR="00BD6411" w:rsidRPr="00EC2AFA" w:rsidRDefault="00BD6411"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Para lograr lo anterior, los Ayuntamientos contarán con un Director de Desarrollo Económico o Titular de la Unidad Administrativa equivalente que impulsa la simplificación de trámites y </w:t>
      </w:r>
      <w:r w:rsidRPr="00EC2AFA">
        <w:rPr>
          <w:rFonts w:ascii="Palatino Linotype" w:eastAsia="Calibri" w:hAnsi="Palatino Linotype" w:cs="Tahoma"/>
          <w:bCs/>
          <w:sz w:val="22"/>
          <w:szCs w:val="22"/>
          <w:lang w:eastAsia="en-US"/>
        </w:rPr>
        <w:lastRenderedPageBreak/>
        <w:t xml:space="preserve">reducción de plazos para el otorgamiento de permisos, </w:t>
      </w:r>
      <w:r w:rsidRPr="00EC2AFA">
        <w:rPr>
          <w:rFonts w:ascii="Palatino Linotype" w:eastAsia="Calibri" w:hAnsi="Palatino Linotype" w:cs="Tahoma"/>
          <w:b/>
          <w:bCs/>
          <w:sz w:val="22"/>
          <w:szCs w:val="22"/>
          <w:lang w:eastAsia="en-US"/>
        </w:rPr>
        <w:t>licencias</w:t>
      </w:r>
      <w:r w:rsidRPr="00EC2AFA">
        <w:rPr>
          <w:rFonts w:ascii="Palatino Linotype" w:eastAsia="Calibri" w:hAnsi="Palatino Linotype" w:cs="Tahoma"/>
          <w:bCs/>
          <w:sz w:val="22"/>
          <w:szCs w:val="22"/>
          <w:lang w:eastAsia="en-US"/>
        </w:rPr>
        <w:t xml:space="preserve"> y autorizaciones del orden municipal, así como de operar y actualizar el Registro Municipal de Unidades Económicas de los permisos o licencias de funcionamiento otorgadas, de conformidad con el artículo 96 Quáter de la Ley señalada en el párrafo anterior.</w:t>
      </w:r>
    </w:p>
    <w:p w14:paraId="1D6C8E13" w14:textId="77777777" w:rsidR="00BD6411" w:rsidRPr="00EC2AFA" w:rsidRDefault="00BD6411" w:rsidP="00EC2AFA">
      <w:pPr>
        <w:spacing w:line="360" w:lineRule="auto"/>
        <w:ind w:right="-93"/>
        <w:jc w:val="both"/>
        <w:rPr>
          <w:rFonts w:ascii="Palatino Linotype" w:eastAsia="Calibri" w:hAnsi="Palatino Linotype" w:cs="Tahoma"/>
          <w:bCs/>
          <w:sz w:val="22"/>
          <w:szCs w:val="22"/>
          <w:lang w:eastAsia="en-US"/>
        </w:rPr>
      </w:pPr>
    </w:p>
    <w:p w14:paraId="68933987" w14:textId="77777777" w:rsidR="00BD6411" w:rsidRPr="00EC2AFA" w:rsidRDefault="00BD6411"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en el artículo 2°, fracciones XV y XXXVIII, 5°, fracción X, 7°, fracción V, 15, 16 y 33 de la Ley de Competitividad y Ordenamiento Comercial del Estado de México, la </w:t>
      </w:r>
      <w:r w:rsidRPr="00EC2AFA">
        <w:rPr>
          <w:rFonts w:ascii="Palatino Linotype" w:eastAsia="Calibri" w:hAnsi="Palatino Linotype" w:cs="Tahoma"/>
          <w:b/>
          <w:bCs/>
          <w:sz w:val="22"/>
          <w:szCs w:val="22"/>
          <w:lang w:eastAsia="en-US"/>
        </w:rPr>
        <w:t xml:space="preserve">licencia de funcionamiento, </w:t>
      </w:r>
      <w:r w:rsidRPr="00EC2AFA">
        <w:rPr>
          <w:rFonts w:ascii="Palatino Linotype" w:eastAsia="Calibri" w:hAnsi="Palatino Linotype" w:cs="Tahoma"/>
          <w:bCs/>
          <w:sz w:val="22"/>
          <w:szCs w:val="22"/>
          <w:lang w:eastAsia="en-US"/>
        </w:rPr>
        <w:t xml:space="preserve">es el acto administrativo emitido por </w:t>
      </w:r>
      <w:r w:rsidRPr="00EC2AFA">
        <w:rPr>
          <w:rFonts w:ascii="Palatino Linotype" w:eastAsia="Calibri" w:hAnsi="Palatino Linotype" w:cs="Tahoma"/>
          <w:b/>
          <w:bCs/>
          <w:sz w:val="22"/>
          <w:szCs w:val="22"/>
          <w:lang w:eastAsia="en-US"/>
        </w:rPr>
        <w:t>los Municipios, a través de la Ventanilla Única, a través del cual se autoriza a una persona física o jurídica colectiva a desarrollar actividades económicas de bajo impacto, entre las que se encuentran la intermediación, compraventa, arredramiento, distribución de bienes o  prestación de servicios comerciales.</w:t>
      </w:r>
      <w:r w:rsidRPr="00EC2AFA">
        <w:rPr>
          <w:rFonts w:ascii="Palatino Linotype" w:eastAsia="Calibri" w:hAnsi="Palatino Linotype" w:cs="Tahoma"/>
          <w:bCs/>
          <w:sz w:val="22"/>
          <w:szCs w:val="22"/>
          <w:lang w:eastAsia="en-US"/>
        </w:rPr>
        <w:t xml:space="preserve"> </w:t>
      </w:r>
    </w:p>
    <w:p w14:paraId="7312ECF2" w14:textId="77777777" w:rsidR="00BD6411" w:rsidRPr="00EC2AFA" w:rsidRDefault="00BD6411" w:rsidP="00EC2AFA">
      <w:pPr>
        <w:spacing w:line="360" w:lineRule="auto"/>
        <w:ind w:right="-93"/>
        <w:jc w:val="both"/>
        <w:rPr>
          <w:rFonts w:ascii="Palatino Linotype" w:eastAsia="Calibri" w:hAnsi="Palatino Linotype" w:cs="Tahoma"/>
          <w:bCs/>
          <w:sz w:val="22"/>
          <w:szCs w:val="22"/>
          <w:lang w:eastAsia="en-US"/>
        </w:rPr>
      </w:pPr>
    </w:p>
    <w:p w14:paraId="3818F840" w14:textId="77777777" w:rsidR="00BD6411" w:rsidRPr="00EC2AFA" w:rsidRDefault="00BD6411"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contexto, la operación de la </w:t>
      </w:r>
      <w:r w:rsidRPr="00EC2AFA">
        <w:rPr>
          <w:rFonts w:ascii="Palatino Linotype" w:eastAsia="Calibri" w:hAnsi="Palatino Linotype" w:cs="Tahoma"/>
          <w:b/>
          <w:bCs/>
          <w:sz w:val="22"/>
          <w:szCs w:val="22"/>
          <w:lang w:eastAsia="en-US"/>
        </w:rPr>
        <w:t xml:space="preserve">Ventanilla Única </w:t>
      </w:r>
      <w:r w:rsidRPr="00EC2AFA">
        <w:rPr>
          <w:rFonts w:ascii="Palatino Linotype" w:eastAsia="Calibri" w:hAnsi="Palatino Linotype" w:cs="Tahoma"/>
          <w:bCs/>
          <w:sz w:val="22"/>
          <w:szCs w:val="22"/>
          <w:lang w:eastAsia="en-US"/>
        </w:rPr>
        <w:t xml:space="preserve">y la expedición de las </w:t>
      </w:r>
      <w:r w:rsidRPr="00EC2AFA">
        <w:rPr>
          <w:rFonts w:ascii="Palatino Linotype" w:eastAsia="Calibri" w:hAnsi="Palatino Linotype" w:cs="Tahoma"/>
          <w:b/>
          <w:bCs/>
          <w:sz w:val="22"/>
          <w:szCs w:val="22"/>
          <w:lang w:eastAsia="en-US"/>
        </w:rPr>
        <w:t>licencias de funcionamiento</w:t>
      </w:r>
      <w:r w:rsidRPr="00EC2AFA">
        <w:rPr>
          <w:rFonts w:ascii="Palatino Linotype" w:eastAsia="Calibri" w:hAnsi="Palatino Linotype" w:cs="Tahoma"/>
          <w:bCs/>
          <w:sz w:val="22"/>
          <w:szCs w:val="22"/>
          <w:lang w:eastAsia="en-US"/>
        </w:rPr>
        <w:t>, le corresponde a los Ayuntamientos, al coordinar la gestión de trámites para la recepción, integración y verificación de los expedientes que presentan los particulares; por tales circunstancias, cada Municipio deberá apegarse a las disposiciones legales que emita, ello conforme a los artículos 16 y 22, fracción I, del Reglamento de la Ley de Competitividad y Ordenamiento Comercial del Estado de México.</w:t>
      </w:r>
    </w:p>
    <w:p w14:paraId="6415B47E" w14:textId="77777777" w:rsidR="00EF5A92" w:rsidRPr="00EC2AFA" w:rsidRDefault="00EF5A92"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2FBA320C" w14:textId="5A5124C0" w:rsidR="00EF5A92" w:rsidRPr="00EC2AFA" w:rsidRDefault="001334E4"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resulta necesario traer a colación el Bando Municipal del Ayuntamiento Constitucional de San Martín de las Pirámides 2019-2021 (consultado en la página electrónica </w:t>
      </w:r>
      <w:hyperlink r:id="rId9" w:history="1">
        <w:r w:rsidRPr="00EC2AFA">
          <w:rPr>
            <w:rStyle w:val="Hipervnculo"/>
            <w:rFonts w:ascii="Palatino Linotype" w:eastAsia="Calibri" w:hAnsi="Palatino Linotype" w:cs="Tahoma"/>
            <w:bCs/>
            <w:sz w:val="22"/>
            <w:szCs w:val="22"/>
            <w:lang w:eastAsia="en-US"/>
          </w:rPr>
          <w:t>http://legislacion.edomex.gob.mx/sites/legislacion.edomex.gob.mx/files/files/pdf/bdo/bdo2019/bdo077.pdf</w:t>
        </w:r>
      </w:hyperlink>
      <w:r w:rsidRPr="00EC2AFA">
        <w:rPr>
          <w:rFonts w:ascii="Palatino Linotype" w:eastAsia="Calibri" w:hAnsi="Palatino Linotype" w:cs="Tahoma"/>
          <w:bCs/>
          <w:sz w:val="22"/>
          <w:szCs w:val="22"/>
          <w:lang w:eastAsia="en-US"/>
        </w:rPr>
        <w:t>, el dos de mayo de dos mil diecinueve a las diecisiete horas), el cual establece lo siguiente:</w:t>
      </w:r>
    </w:p>
    <w:p w14:paraId="75FBADE4" w14:textId="21AB964F" w:rsidR="001334E4" w:rsidRPr="00EC2AFA" w:rsidRDefault="003F5C0F" w:rsidP="00EC2AFA">
      <w:pPr>
        <w:pStyle w:val="Prrafodelista"/>
        <w:numPr>
          <w:ilvl w:val="0"/>
          <w:numId w:val="44"/>
        </w:numPr>
        <w:shd w:val="clear" w:color="auto" w:fill="FFFFFF" w:themeFill="background1"/>
        <w:spacing w:line="360" w:lineRule="auto"/>
        <w:jc w:val="both"/>
        <w:rPr>
          <w:rFonts w:ascii="Palatino Linotype" w:eastAsia="Calibri" w:hAnsi="Palatino Linotype" w:cs="Tahoma"/>
          <w:b/>
          <w:bCs/>
          <w:szCs w:val="22"/>
          <w:lang w:eastAsia="en-US"/>
        </w:rPr>
      </w:pPr>
      <w:r w:rsidRPr="00EC2AFA">
        <w:rPr>
          <w:rFonts w:ascii="Palatino Linotype" w:eastAsia="Calibri" w:hAnsi="Palatino Linotype" w:cs="Tahoma"/>
          <w:b/>
          <w:bCs/>
          <w:szCs w:val="22"/>
          <w:lang w:eastAsia="en-US"/>
        </w:rPr>
        <w:lastRenderedPageBreak/>
        <w:t xml:space="preserve">(Artículo 103) </w:t>
      </w:r>
      <w:r w:rsidRPr="00EC2AFA">
        <w:rPr>
          <w:rFonts w:ascii="Palatino Linotype" w:eastAsia="Calibri" w:hAnsi="Palatino Linotype" w:cs="Tahoma"/>
          <w:bCs/>
          <w:szCs w:val="22"/>
          <w:lang w:eastAsia="en-US"/>
        </w:rPr>
        <w:t>El Ayuntamiento contara, con una Dirección de Desarrollo Económico</w:t>
      </w:r>
      <w:r w:rsidR="005A7D03" w:rsidRPr="00EC2AFA">
        <w:rPr>
          <w:rFonts w:ascii="Palatino Linotype" w:eastAsia="Calibri" w:hAnsi="Palatino Linotype" w:cs="Tahoma"/>
          <w:bCs/>
          <w:szCs w:val="22"/>
          <w:lang w:eastAsia="en-US"/>
        </w:rPr>
        <w:t xml:space="preserve"> que promoverá y fomentará el desarrollo de las actividades industriales</w:t>
      </w:r>
      <w:r w:rsidR="00F510D1" w:rsidRPr="00EC2AFA">
        <w:rPr>
          <w:rFonts w:ascii="Palatino Linotype" w:eastAsia="Calibri" w:hAnsi="Palatino Linotype" w:cs="Tahoma"/>
          <w:bCs/>
          <w:szCs w:val="22"/>
          <w:lang w:eastAsia="en-US"/>
        </w:rPr>
        <w:t xml:space="preserve"> y comerciales; además que tendrá a su cargo la ventanilla única.</w:t>
      </w:r>
    </w:p>
    <w:p w14:paraId="6FF332B2" w14:textId="77777777" w:rsidR="00F510D1" w:rsidRPr="00EC2AFA" w:rsidRDefault="00F510D1" w:rsidP="00EC2AFA">
      <w:pPr>
        <w:pStyle w:val="Prrafodelista"/>
        <w:shd w:val="clear" w:color="auto" w:fill="FFFFFF" w:themeFill="background1"/>
        <w:spacing w:line="360" w:lineRule="auto"/>
        <w:jc w:val="both"/>
        <w:rPr>
          <w:rFonts w:ascii="Palatino Linotype" w:eastAsia="Calibri" w:hAnsi="Palatino Linotype" w:cs="Tahoma"/>
          <w:b/>
          <w:bCs/>
          <w:szCs w:val="22"/>
          <w:lang w:eastAsia="en-US"/>
        </w:rPr>
      </w:pPr>
    </w:p>
    <w:p w14:paraId="4EB20999" w14:textId="3D71FE88" w:rsidR="00F510D1" w:rsidRPr="00EC2AFA" w:rsidRDefault="00F510D1" w:rsidP="00EC2AFA">
      <w:pPr>
        <w:pStyle w:val="Prrafodelista"/>
        <w:numPr>
          <w:ilvl w:val="0"/>
          <w:numId w:val="44"/>
        </w:numPr>
        <w:shd w:val="clear" w:color="auto" w:fill="FFFFFF" w:themeFill="background1"/>
        <w:spacing w:line="360" w:lineRule="auto"/>
        <w:jc w:val="both"/>
        <w:rPr>
          <w:rFonts w:ascii="Palatino Linotype" w:eastAsia="Calibri" w:hAnsi="Palatino Linotype" w:cs="Tahoma"/>
          <w:b/>
          <w:bCs/>
          <w:szCs w:val="22"/>
          <w:lang w:eastAsia="en-US"/>
        </w:rPr>
      </w:pPr>
      <w:r w:rsidRPr="00EC2AFA">
        <w:rPr>
          <w:rFonts w:ascii="Palatino Linotype" w:eastAsia="Calibri" w:hAnsi="Palatino Linotype" w:cs="Tahoma"/>
          <w:b/>
          <w:bCs/>
          <w:szCs w:val="22"/>
          <w:lang w:eastAsia="en-US"/>
        </w:rPr>
        <w:t xml:space="preserve">(Artículo 206) </w:t>
      </w:r>
      <w:r w:rsidRPr="00EC2AFA">
        <w:rPr>
          <w:rFonts w:ascii="Palatino Linotype" w:eastAsia="Calibri" w:hAnsi="Palatino Linotype" w:cs="Tahoma"/>
          <w:bCs/>
          <w:szCs w:val="22"/>
          <w:lang w:eastAsia="en-US"/>
        </w:rPr>
        <w:t>La Dirección de Desarrollo Económico, serla la encargada de autorizar licencias de funcionamiento, mismas que tendrán una vigencia de un año fiscal y deberán revalidarse anualmente.</w:t>
      </w:r>
    </w:p>
    <w:p w14:paraId="18138167" w14:textId="77777777" w:rsidR="00F510D1" w:rsidRPr="00EC2AFA" w:rsidRDefault="00F510D1" w:rsidP="00EC2AFA">
      <w:pPr>
        <w:pStyle w:val="Prrafodelista"/>
        <w:spacing w:line="360" w:lineRule="auto"/>
        <w:rPr>
          <w:rFonts w:ascii="Palatino Linotype" w:eastAsia="Calibri" w:hAnsi="Palatino Linotype" w:cs="Tahoma"/>
          <w:b/>
          <w:bCs/>
          <w:szCs w:val="22"/>
          <w:lang w:eastAsia="en-US"/>
        </w:rPr>
      </w:pPr>
    </w:p>
    <w:p w14:paraId="571B093F" w14:textId="0B443080" w:rsidR="00EF5A92" w:rsidRPr="00EC2AFA" w:rsidRDefault="00F510D1" w:rsidP="00EC2AFA">
      <w:pPr>
        <w:pStyle w:val="Prrafodelista"/>
        <w:numPr>
          <w:ilvl w:val="0"/>
          <w:numId w:val="44"/>
        </w:numPr>
        <w:shd w:val="clear" w:color="auto" w:fill="FFFFFF" w:themeFill="background1"/>
        <w:spacing w:line="360" w:lineRule="auto"/>
        <w:jc w:val="both"/>
        <w:rPr>
          <w:rFonts w:ascii="Palatino Linotype" w:eastAsia="Calibri" w:hAnsi="Palatino Linotype" w:cs="Tahoma"/>
          <w:bCs/>
          <w:szCs w:val="22"/>
          <w:lang w:eastAsia="en-US"/>
        </w:rPr>
      </w:pPr>
      <w:r w:rsidRPr="00EC2AFA">
        <w:rPr>
          <w:rFonts w:ascii="Palatino Linotype" w:eastAsia="Calibri" w:hAnsi="Palatino Linotype" w:cs="Tahoma"/>
          <w:b/>
          <w:bCs/>
          <w:szCs w:val="22"/>
          <w:lang w:eastAsia="en-US"/>
        </w:rPr>
        <w:t>(</w:t>
      </w:r>
      <w:r w:rsidR="00404DFA" w:rsidRPr="00EC2AFA">
        <w:rPr>
          <w:rFonts w:ascii="Palatino Linotype" w:eastAsia="Calibri" w:hAnsi="Palatino Linotype" w:cs="Tahoma"/>
          <w:b/>
          <w:bCs/>
          <w:szCs w:val="22"/>
          <w:lang w:eastAsia="en-US"/>
        </w:rPr>
        <w:t>Artículo 225</w:t>
      </w:r>
      <w:r w:rsidRPr="00EC2AFA">
        <w:rPr>
          <w:rFonts w:ascii="Palatino Linotype" w:eastAsia="Calibri" w:hAnsi="Palatino Linotype" w:cs="Tahoma"/>
          <w:b/>
          <w:bCs/>
          <w:szCs w:val="22"/>
          <w:lang w:eastAsia="en-US"/>
        </w:rPr>
        <w:t>)</w:t>
      </w:r>
      <w:r w:rsidR="00404DFA" w:rsidRPr="00EC2AFA">
        <w:rPr>
          <w:rFonts w:ascii="Palatino Linotype" w:eastAsia="Calibri" w:hAnsi="Palatino Linotype" w:cs="Tahoma"/>
          <w:b/>
          <w:bCs/>
          <w:szCs w:val="22"/>
          <w:lang w:eastAsia="en-US"/>
        </w:rPr>
        <w:t xml:space="preserve"> </w:t>
      </w:r>
      <w:r w:rsidR="00404DFA" w:rsidRPr="00EC2AFA">
        <w:rPr>
          <w:rFonts w:ascii="Palatino Linotype" w:eastAsia="Calibri" w:hAnsi="Palatino Linotype" w:cs="Tahoma"/>
          <w:bCs/>
          <w:szCs w:val="22"/>
          <w:lang w:eastAsia="en-US"/>
        </w:rPr>
        <w:t>Es facultad del Ayuntamiento, autorizar que el ejecutivo municipal expida las licencias de funcionamiento que autoricen o permitan la venta de bebidas alcoh</w:t>
      </w:r>
      <w:r w:rsidR="00D141B6" w:rsidRPr="00EC2AFA">
        <w:rPr>
          <w:rFonts w:ascii="Palatino Linotype" w:eastAsia="Calibri" w:hAnsi="Palatino Linotype" w:cs="Tahoma"/>
          <w:bCs/>
          <w:szCs w:val="22"/>
          <w:lang w:eastAsia="en-US"/>
        </w:rPr>
        <w:t>ólicas.</w:t>
      </w:r>
    </w:p>
    <w:p w14:paraId="433E938C" w14:textId="77777777" w:rsidR="00EF5A92" w:rsidRPr="00EC2AFA" w:rsidRDefault="00EF5A92"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6EBED5E9" w14:textId="057A1E75" w:rsidR="002331A2" w:rsidRPr="00EC2AFA" w:rsidRDefault="002331A2"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otra parte, se localizó el Formato 02 Solicitud de Licencia de Funcionamiento, tal como se muestra a continuación:</w:t>
      </w:r>
    </w:p>
    <w:p w14:paraId="2E5ECA0D" w14:textId="77777777" w:rsidR="002331A2" w:rsidRPr="00EC2AFA" w:rsidRDefault="002331A2"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58F7A622" w14:textId="781295D8" w:rsidR="002331A2" w:rsidRPr="00EC2AFA" w:rsidRDefault="002331A2" w:rsidP="00EC2AFA">
      <w:pPr>
        <w:shd w:val="clear" w:color="auto" w:fill="FFFFFF" w:themeFill="background1"/>
        <w:spacing w:line="360" w:lineRule="auto"/>
        <w:jc w:val="center"/>
        <w:rPr>
          <w:rFonts w:ascii="Palatino Linotype" w:eastAsia="Calibri" w:hAnsi="Palatino Linotype" w:cs="Tahoma"/>
          <w:bCs/>
          <w:sz w:val="22"/>
          <w:szCs w:val="22"/>
          <w:lang w:eastAsia="en-US"/>
        </w:rPr>
      </w:pPr>
      <w:r w:rsidRPr="00EC2AFA">
        <w:rPr>
          <w:noProof/>
          <w:sz w:val="22"/>
          <w:szCs w:val="22"/>
          <w:lang w:eastAsia="es-MX"/>
        </w:rPr>
        <w:drawing>
          <wp:inline distT="0" distB="0" distL="0" distR="0" wp14:anchorId="2196ABAD" wp14:editId="3A85F054">
            <wp:extent cx="4972049" cy="2600325"/>
            <wp:effectExtent l="0" t="0" r="635" b="0"/>
            <wp:docPr id="4" name="Imagen 4" descr="C:\Users\COMPAQ\Desktop\scaner\2018-08-14\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Desktop\scaner\2018-08-14\Imag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528" t="7589" r="12026" b="61055"/>
                    <a:stretch/>
                  </pic:blipFill>
                  <pic:spPr bwMode="auto">
                    <a:xfrm>
                      <a:off x="0" y="0"/>
                      <a:ext cx="4972342" cy="2600478"/>
                    </a:xfrm>
                    <a:prstGeom prst="rect">
                      <a:avLst/>
                    </a:prstGeom>
                    <a:noFill/>
                    <a:ln>
                      <a:noFill/>
                    </a:ln>
                    <a:extLst>
                      <a:ext uri="{53640926-AAD7-44D8-BBD7-CCE9431645EC}">
                        <a14:shadowObscured xmlns:a14="http://schemas.microsoft.com/office/drawing/2010/main"/>
                      </a:ext>
                    </a:extLst>
                  </pic:spPr>
                </pic:pic>
              </a:graphicData>
            </a:graphic>
          </wp:inline>
        </w:drawing>
      </w:r>
    </w:p>
    <w:p w14:paraId="3F535394" w14:textId="1D446864" w:rsidR="002331A2" w:rsidRPr="00EC2AFA" w:rsidRDefault="002331A2" w:rsidP="00EC2AFA">
      <w:pPr>
        <w:shd w:val="clear" w:color="auto" w:fill="FFFFFF" w:themeFill="background1"/>
        <w:spacing w:line="360" w:lineRule="auto"/>
        <w:jc w:val="center"/>
        <w:rPr>
          <w:rFonts w:ascii="Palatino Linotype" w:eastAsia="Calibri" w:hAnsi="Palatino Linotype" w:cs="Tahoma"/>
          <w:bCs/>
          <w:sz w:val="22"/>
          <w:szCs w:val="22"/>
          <w:lang w:eastAsia="en-US"/>
        </w:rPr>
      </w:pPr>
      <w:r w:rsidRPr="00EC2AFA">
        <w:rPr>
          <w:noProof/>
          <w:sz w:val="22"/>
          <w:szCs w:val="22"/>
          <w:lang w:eastAsia="es-MX"/>
        </w:rPr>
        <w:lastRenderedPageBreak/>
        <w:drawing>
          <wp:inline distT="0" distB="0" distL="0" distR="0" wp14:anchorId="646583CA" wp14:editId="21C89E77">
            <wp:extent cx="4972049" cy="3638550"/>
            <wp:effectExtent l="0" t="0" r="635" b="0"/>
            <wp:docPr id="5" name="Imagen 5" descr="C:\Users\COMPAQ\Desktop\scaner\2018-08-14\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PAQ\Desktop\scaner\2018-08-14\Imag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054" t="38830" r="12500" b="17295"/>
                    <a:stretch/>
                  </pic:blipFill>
                  <pic:spPr bwMode="auto">
                    <a:xfrm>
                      <a:off x="0" y="0"/>
                      <a:ext cx="4972342" cy="3638764"/>
                    </a:xfrm>
                    <a:prstGeom prst="rect">
                      <a:avLst/>
                    </a:prstGeom>
                    <a:noFill/>
                    <a:ln>
                      <a:noFill/>
                    </a:ln>
                    <a:extLst>
                      <a:ext uri="{53640926-AAD7-44D8-BBD7-CCE9431645EC}">
                        <a14:shadowObscured xmlns:a14="http://schemas.microsoft.com/office/drawing/2010/main"/>
                      </a:ext>
                    </a:extLst>
                  </pic:spPr>
                </pic:pic>
              </a:graphicData>
            </a:graphic>
          </wp:inline>
        </w:drawing>
      </w:r>
    </w:p>
    <w:p w14:paraId="0B2FCA2D" w14:textId="77777777" w:rsidR="00882031" w:rsidRPr="00EC2AFA" w:rsidRDefault="00882031" w:rsidP="00EC2AFA">
      <w:pPr>
        <w:spacing w:line="360" w:lineRule="auto"/>
        <w:ind w:right="-93"/>
        <w:jc w:val="both"/>
        <w:rPr>
          <w:rFonts w:ascii="Palatino Linotype" w:eastAsia="Calibri" w:hAnsi="Palatino Linotype" w:cs="Tahoma"/>
          <w:bCs/>
          <w:sz w:val="22"/>
          <w:szCs w:val="22"/>
          <w:lang w:eastAsia="en-US"/>
        </w:rPr>
      </w:pPr>
    </w:p>
    <w:p w14:paraId="33B6E9B0" w14:textId="4F5881C3" w:rsidR="00882031" w:rsidRPr="00EC2AFA" w:rsidRDefault="00882031"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la normatividad analizada, se logra observar que el </w:t>
      </w:r>
      <w:r w:rsidRPr="00EC2AFA">
        <w:rPr>
          <w:rFonts w:ascii="Palatino Linotype" w:eastAsia="Calibri" w:hAnsi="Palatino Linotype" w:cs="Tahoma"/>
          <w:b/>
          <w:bCs/>
          <w:sz w:val="22"/>
          <w:szCs w:val="22"/>
          <w:lang w:eastAsia="en-US"/>
        </w:rPr>
        <w:t xml:space="preserve">Ayuntamiento de San Martín de las </w:t>
      </w:r>
      <w:r w:rsidR="003B0B3F" w:rsidRPr="00EC2AFA">
        <w:rPr>
          <w:rFonts w:ascii="Palatino Linotype" w:eastAsia="Calibri" w:hAnsi="Palatino Linotype" w:cs="Tahoma"/>
          <w:b/>
          <w:bCs/>
          <w:sz w:val="22"/>
          <w:szCs w:val="22"/>
          <w:lang w:eastAsia="en-US"/>
        </w:rPr>
        <w:t>Pirámides</w:t>
      </w:r>
      <w:r w:rsidRPr="00EC2AFA">
        <w:rPr>
          <w:rFonts w:ascii="Palatino Linotype" w:eastAsia="Calibri" w:hAnsi="Palatino Linotype" w:cs="Tahoma"/>
          <w:bCs/>
          <w:sz w:val="22"/>
          <w:szCs w:val="22"/>
          <w:lang w:eastAsia="en-US"/>
        </w:rPr>
        <w:t xml:space="preserve"> resulta competente para conocer de la información requerida, pues las licencias de funcionamiento son reguladas y expedidas por los Municipios del Estado de México; además que el sujeto obligado cuenta con </w:t>
      </w:r>
      <w:r w:rsidR="00B65F99" w:rsidRPr="00EC2AFA">
        <w:rPr>
          <w:rFonts w:ascii="Palatino Linotype" w:eastAsia="Calibri" w:hAnsi="Palatino Linotype" w:cs="Tahoma"/>
          <w:bCs/>
          <w:sz w:val="22"/>
          <w:szCs w:val="22"/>
          <w:lang w:eastAsia="en-US"/>
        </w:rPr>
        <w:t xml:space="preserve">un área específica para conocer de lo requerido, a saber, </w:t>
      </w:r>
      <w:r w:rsidRPr="00EC2AFA">
        <w:rPr>
          <w:rFonts w:ascii="Palatino Linotype" w:eastAsia="Calibri" w:hAnsi="Palatino Linotype" w:cs="Tahoma"/>
          <w:bCs/>
          <w:sz w:val="22"/>
          <w:szCs w:val="22"/>
          <w:lang w:eastAsia="en-US"/>
        </w:rPr>
        <w:t xml:space="preserve">la </w:t>
      </w:r>
      <w:r w:rsidRPr="00EC2AFA">
        <w:rPr>
          <w:rFonts w:ascii="Palatino Linotype" w:eastAsia="Calibri" w:hAnsi="Palatino Linotype" w:cs="Tahoma"/>
          <w:b/>
          <w:bCs/>
          <w:sz w:val="22"/>
          <w:szCs w:val="22"/>
          <w:lang w:eastAsia="en-US"/>
        </w:rPr>
        <w:t>Dirección de Desarrollo Económico</w:t>
      </w:r>
      <w:r w:rsidRPr="00EC2AFA">
        <w:rPr>
          <w:rFonts w:ascii="Palatino Linotype" w:eastAsia="Calibri" w:hAnsi="Palatino Linotype" w:cs="Tahoma"/>
          <w:bCs/>
          <w:sz w:val="22"/>
          <w:szCs w:val="22"/>
          <w:lang w:eastAsia="en-US"/>
        </w:rPr>
        <w:t xml:space="preserve">, que administra la Ventanilla Única y </w:t>
      </w:r>
      <w:r w:rsidRPr="00EC2AFA">
        <w:rPr>
          <w:rFonts w:ascii="Palatino Linotype" w:eastAsia="Calibri" w:hAnsi="Palatino Linotype" w:cs="Tahoma"/>
          <w:b/>
          <w:bCs/>
          <w:sz w:val="22"/>
          <w:szCs w:val="22"/>
          <w:lang w:eastAsia="en-US"/>
        </w:rPr>
        <w:t>lleva a cabo la emisión de las licencias de funcionamiento</w:t>
      </w:r>
      <w:r w:rsidRPr="00EC2AFA">
        <w:rPr>
          <w:rFonts w:ascii="Palatino Linotype" w:eastAsia="Calibri" w:hAnsi="Palatino Linotype" w:cs="Tahoma"/>
          <w:bCs/>
          <w:sz w:val="22"/>
          <w:szCs w:val="22"/>
          <w:lang w:eastAsia="en-US"/>
        </w:rPr>
        <w:t>, requeridas por las personas físicas o jurídico colectivas requirentes.</w:t>
      </w:r>
    </w:p>
    <w:p w14:paraId="2FAD3D1F" w14:textId="77777777" w:rsidR="002331A2" w:rsidRPr="00EC2AFA" w:rsidRDefault="002331A2"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240E8EC7" w14:textId="1BF80AD3" w:rsidR="002331A2" w:rsidRPr="00EC2AFA" w:rsidRDefault="003B0B3F"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contexto, cabe recordar que </w:t>
      </w:r>
      <w:r w:rsidR="00547962" w:rsidRPr="00EC2AFA">
        <w:rPr>
          <w:rFonts w:ascii="Palatino Linotype" w:eastAsia="Calibri" w:hAnsi="Palatino Linotype" w:cs="Tahoma"/>
          <w:bCs/>
          <w:sz w:val="22"/>
          <w:szCs w:val="22"/>
          <w:lang w:eastAsia="en-US"/>
        </w:rPr>
        <w:t xml:space="preserve">el Particular solicitó las licencias de funcionamiento de los restaurantes la Xoma, la Catrina y un centro cervecero </w:t>
      </w:r>
      <w:r w:rsidR="007621C9" w:rsidRPr="00EC2AFA">
        <w:rPr>
          <w:rFonts w:ascii="Palatino Linotype" w:eastAsia="Calibri" w:hAnsi="Palatino Linotype" w:cs="Tahoma"/>
          <w:bCs/>
          <w:sz w:val="22"/>
          <w:szCs w:val="22"/>
          <w:lang w:eastAsia="en-US"/>
        </w:rPr>
        <w:t xml:space="preserve">localizado en la calle de Francisco Villa; por lo que este Instituto, realizó una búsqueda de información pública en el Portal de </w:t>
      </w:r>
      <w:r w:rsidR="007621C9" w:rsidRPr="00EC2AFA">
        <w:rPr>
          <w:rFonts w:ascii="Palatino Linotype" w:eastAsia="Calibri" w:hAnsi="Palatino Linotype" w:cs="Tahoma"/>
          <w:bCs/>
          <w:sz w:val="22"/>
          <w:szCs w:val="22"/>
          <w:lang w:eastAsia="en-US"/>
        </w:rPr>
        <w:lastRenderedPageBreak/>
        <w:t>Información Pública de Oficio Mexiquense del Sujeto Obligado</w:t>
      </w:r>
      <w:r w:rsidR="00F5553C" w:rsidRPr="00EC2AFA">
        <w:rPr>
          <w:rFonts w:ascii="Palatino Linotype" w:eastAsia="Calibri" w:hAnsi="Palatino Linotype" w:cs="Tahoma"/>
          <w:bCs/>
          <w:sz w:val="22"/>
          <w:szCs w:val="22"/>
          <w:lang w:eastAsia="en-US"/>
        </w:rPr>
        <w:t>, de los Ejercicios Fiscales 2011 a 2018 (</w:t>
      </w:r>
      <w:hyperlink r:id="rId11" w:history="1">
        <w:r w:rsidR="00F5553C" w:rsidRPr="00EC2AFA">
          <w:rPr>
            <w:rStyle w:val="Hipervnculo"/>
            <w:rFonts w:ascii="Palatino Linotype" w:eastAsia="Calibri" w:hAnsi="Palatino Linotype" w:cs="Tahoma"/>
            <w:bCs/>
            <w:sz w:val="22"/>
            <w:szCs w:val="22"/>
            <w:lang w:eastAsia="en-US"/>
          </w:rPr>
          <w:t>https://www.ipomex.org.mx/ipo3/lgt/indice/sanmartindelaspiramides.web</w:t>
        </w:r>
      </w:hyperlink>
      <w:r w:rsidR="00F5553C" w:rsidRPr="00EC2AFA">
        <w:rPr>
          <w:rFonts w:ascii="Palatino Linotype" w:eastAsia="Calibri" w:hAnsi="Palatino Linotype" w:cs="Tahoma"/>
          <w:bCs/>
          <w:sz w:val="22"/>
          <w:szCs w:val="22"/>
          <w:lang w:eastAsia="en-US"/>
        </w:rPr>
        <w:t>), además, de su página oficial (</w:t>
      </w:r>
      <w:hyperlink r:id="rId12" w:history="1">
        <w:r w:rsidR="00F5553C" w:rsidRPr="00EC2AFA">
          <w:rPr>
            <w:rStyle w:val="Hipervnculo"/>
            <w:rFonts w:ascii="Palatino Linotype" w:eastAsia="Calibri" w:hAnsi="Palatino Linotype" w:cs="Tahoma"/>
            <w:bCs/>
            <w:sz w:val="22"/>
            <w:szCs w:val="22"/>
            <w:lang w:eastAsia="en-US"/>
          </w:rPr>
          <w:t>https://www.sanmartindelaspiramides.gob.mx/</w:t>
        </w:r>
      </w:hyperlink>
      <w:r w:rsidR="00F5553C" w:rsidRPr="00EC2AFA">
        <w:rPr>
          <w:rFonts w:ascii="Palatino Linotype" w:eastAsia="Calibri" w:hAnsi="Palatino Linotype" w:cs="Tahoma"/>
          <w:bCs/>
          <w:sz w:val="22"/>
          <w:szCs w:val="22"/>
          <w:lang w:eastAsia="en-US"/>
        </w:rPr>
        <w:t xml:space="preserve">) </w:t>
      </w:r>
      <w:r w:rsidR="0091349A" w:rsidRPr="00EC2AFA">
        <w:rPr>
          <w:rFonts w:ascii="Palatino Linotype" w:eastAsia="Calibri" w:hAnsi="Palatino Linotype" w:cs="Tahoma"/>
          <w:bCs/>
          <w:sz w:val="22"/>
          <w:szCs w:val="22"/>
          <w:lang w:eastAsia="en-US"/>
        </w:rPr>
        <w:t>y no se localizó</w:t>
      </w:r>
      <w:r w:rsidR="005159C7" w:rsidRPr="00EC2AFA">
        <w:rPr>
          <w:rFonts w:ascii="Palatino Linotype" w:eastAsia="Calibri" w:hAnsi="Palatino Linotype" w:cs="Tahoma"/>
          <w:bCs/>
          <w:sz w:val="22"/>
          <w:szCs w:val="22"/>
          <w:lang w:eastAsia="en-US"/>
        </w:rPr>
        <w:t xml:space="preserve"> información sobre licencias de funcionamiento o bien, de dichos establecimientos; por lo que, este Instituto considera que el Sujeto Obligado para atender el requerimiento informativo, deberá </w:t>
      </w:r>
      <w:r w:rsidR="004E265B" w:rsidRPr="00EC2AFA">
        <w:rPr>
          <w:rFonts w:ascii="Palatino Linotype" w:eastAsia="Calibri" w:hAnsi="Palatino Linotype" w:cs="Tahoma"/>
          <w:bCs/>
          <w:sz w:val="22"/>
          <w:szCs w:val="22"/>
          <w:lang w:eastAsia="en-US"/>
        </w:rPr>
        <w:t>realizar una búsqueda exhaustiva y razonable, en toda las unidades administrativas competentes, entre las cuales no podrá omitir a la Dirección de Desarrollo de Económico, de las licencias de funcionamiento de los establecimientos señalados por el Particular</w:t>
      </w:r>
      <w:r w:rsidR="00B65F99" w:rsidRPr="00EC2AFA">
        <w:rPr>
          <w:rFonts w:ascii="Palatino Linotype" w:eastAsia="Calibri" w:hAnsi="Palatino Linotype" w:cs="Tahoma"/>
          <w:bCs/>
          <w:sz w:val="22"/>
          <w:szCs w:val="22"/>
          <w:lang w:eastAsia="en-US"/>
        </w:rPr>
        <w:t>.</w:t>
      </w:r>
    </w:p>
    <w:p w14:paraId="1222D3A0" w14:textId="77777777" w:rsidR="004E265B" w:rsidRPr="00EC2AFA" w:rsidRDefault="004E265B"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491B2B6D" w14:textId="66388F56" w:rsidR="004E265B" w:rsidRPr="00EC2AFA" w:rsidRDefault="004E265B"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contexto, para realizar dicha indagación, resulta necesario establecer un periodo de búsqueda, toda vez, que la Recurrente omitió</w:t>
      </w:r>
      <w:r w:rsidR="00B51E44" w:rsidRPr="00EC2AFA">
        <w:rPr>
          <w:rFonts w:ascii="Palatino Linotype" w:eastAsia="Calibri" w:hAnsi="Palatino Linotype" w:cs="Tahoma"/>
          <w:bCs/>
          <w:sz w:val="22"/>
          <w:szCs w:val="22"/>
          <w:lang w:eastAsia="en-US"/>
        </w:rPr>
        <w:t xml:space="preserve"> precisar el mismo, además, que como se analizó en párrafos anteriores, las licencias de funcionamiento tienen una vigencia de un año y se tienen que ir renovando de manera anual; por lo que, resulta necesario traer por analogía el Criterio 09/13 emitido por el entonces </w:t>
      </w:r>
      <w:r w:rsidR="00500681" w:rsidRPr="00EC2AFA">
        <w:rPr>
          <w:rFonts w:ascii="Palatino Linotype" w:eastAsia="Calibri" w:hAnsi="Palatino Linotype" w:cs="Tahoma"/>
          <w:bCs/>
          <w:sz w:val="22"/>
          <w:szCs w:val="22"/>
          <w:lang w:eastAsia="en-US"/>
        </w:rPr>
        <w:t>Instituto Federal de Acceso a la Información y Protección de Datos, que establece lo siguiente:</w:t>
      </w:r>
    </w:p>
    <w:p w14:paraId="59B3EA83" w14:textId="77777777" w:rsidR="00500681" w:rsidRPr="00EC2AFA" w:rsidRDefault="00500681"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22DFB7BA" w14:textId="16429F50" w:rsidR="00500681" w:rsidRPr="00EC2AFA" w:rsidRDefault="008A022F" w:rsidP="00EC2AFA">
      <w:pPr>
        <w:shd w:val="clear" w:color="auto" w:fill="FFFFFF" w:themeFill="background1"/>
        <w:spacing w:line="360" w:lineRule="auto"/>
        <w:ind w:left="567" w:right="567"/>
        <w:jc w:val="both"/>
        <w:rPr>
          <w:rFonts w:ascii="Palatino Linotype" w:eastAsia="Calibri" w:hAnsi="Palatino Linotype" w:cs="Tahoma"/>
          <w:bCs/>
          <w:i/>
          <w:sz w:val="22"/>
          <w:szCs w:val="22"/>
          <w:lang w:eastAsia="en-US"/>
        </w:rPr>
      </w:pPr>
      <w:r w:rsidRPr="00EC2AFA">
        <w:rPr>
          <w:rFonts w:ascii="Palatino Linotype" w:eastAsia="Calibri" w:hAnsi="Palatino Linotype" w:cs="Tahoma"/>
          <w:b/>
          <w:bCs/>
          <w:i/>
          <w:sz w:val="22"/>
          <w:szCs w:val="22"/>
          <w:lang w:eastAsia="en-US"/>
        </w:rPr>
        <w:t>“</w:t>
      </w:r>
      <w:r w:rsidR="00500681" w:rsidRPr="00EC2AFA">
        <w:rPr>
          <w:rFonts w:ascii="Palatino Linotype" w:eastAsia="Calibri" w:hAnsi="Palatino Linotype" w:cs="Tahoma"/>
          <w:b/>
          <w:bCs/>
          <w:i/>
          <w:sz w:val="22"/>
          <w:szCs w:val="22"/>
          <w:lang w:eastAsia="en-US"/>
        </w:rPr>
        <w:t>Periodo de búsqueda de la información, cuando no se precisa en la solicitud de información.</w:t>
      </w:r>
      <w:r w:rsidR="00500681" w:rsidRPr="00EC2AFA">
        <w:rPr>
          <w:rFonts w:ascii="Palatino Linotype" w:eastAsia="Calibri" w:hAnsi="Palatino Linotype" w:cs="Tahoma"/>
          <w:bCs/>
          <w:i/>
          <w:sz w:val="22"/>
          <w:szCs w:val="22"/>
          <w:lang w:eastAsia="en-US"/>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r w:rsidRPr="00EC2AFA">
        <w:rPr>
          <w:rFonts w:ascii="Palatino Linotype" w:eastAsia="Calibri" w:hAnsi="Palatino Linotype" w:cs="Tahoma"/>
          <w:bCs/>
          <w:i/>
          <w:sz w:val="22"/>
          <w:szCs w:val="22"/>
          <w:lang w:eastAsia="en-US"/>
        </w:rPr>
        <w:t>”</w:t>
      </w:r>
    </w:p>
    <w:p w14:paraId="4BDFEC3E" w14:textId="39DD92ED" w:rsidR="002331A2" w:rsidRPr="00EC2AFA" w:rsidRDefault="008A022F"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Dicho criterio, precisa que cuando los solicitantes no indiquen un periodo sobre el cual se requiera la información, este deberá ser del año inmediato anterior contado a partir de la fecha en que se presentó la solicitud de información; por lo cual, el Ayuntamiento de San Martín de las Pirámides, deberá realizar la búsqueda, del ocho de febrero de dos mil dieciocho al ocho de febrero de dos mil diecinueve, a efecto de proporcionar las licencias de funcionamiento </w:t>
      </w:r>
      <w:r w:rsidR="00372BDF" w:rsidRPr="00EC2AFA">
        <w:rPr>
          <w:rFonts w:ascii="Palatino Linotype" w:eastAsia="Calibri" w:hAnsi="Palatino Linotype" w:cs="Tahoma"/>
          <w:bCs/>
          <w:sz w:val="22"/>
          <w:szCs w:val="22"/>
          <w:lang w:eastAsia="en-US"/>
        </w:rPr>
        <w:t>requeridas por la parte Recurrente.</w:t>
      </w:r>
    </w:p>
    <w:p w14:paraId="6876EF92" w14:textId="77777777" w:rsidR="002331A2" w:rsidRPr="00EC2AFA" w:rsidRDefault="002331A2"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479E944F" w14:textId="48AED1C2"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De tales circunstancias, se considera que el Ayuntamiento de </w:t>
      </w:r>
      <w:r w:rsidR="00D67DAD" w:rsidRPr="00EC2AFA">
        <w:rPr>
          <w:rFonts w:ascii="Palatino Linotype" w:eastAsia="Calibri" w:hAnsi="Palatino Linotype" w:cs="Tahoma"/>
          <w:bCs/>
          <w:sz w:val="22"/>
          <w:szCs w:val="22"/>
          <w:lang w:eastAsia="en-US"/>
        </w:rPr>
        <w:t xml:space="preserve">San Martín de </w:t>
      </w:r>
      <w:r w:rsidR="007621C9" w:rsidRPr="00EC2AFA">
        <w:rPr>
          <w:rFonts w:ascii="Palatino Linotype" w:eastAsia="Calibri" w:hAnsi="Palatino Linotype" w:cs="Tahoma"/>
          <w:bCs/>
          <w:sz w:val="22"/>
          <w:szCs w:val="22"/>
          <w:lang w:eastAsia="en-US"/>
        </w:rPr>
        <w:t>las Pirámides</w:t>
      </w:r>
      <w:r w:rsidRPr="00EC2AFA">
        <w:rPr>
          <w:rFonts w:ascii="Palatino Linotype" w:eastAsia="Calibri" w:hAnsi="Palatino Linotype" w:cs="Tahoma"/>
          <w:bCs/>
          <w:sz w:val="22"/>
          <w:szCs w:val="22"/>
          <w:lang w:eastAsia="en-US"/>
        </w:rPr>
        <w:t>, para dar respuesta a la solicitud de información, debe realizar una búsqueda exhaustiva y razonable de la información solicitada por la ahora Recurrente, de conformidad con el artículo 162 de la Ley de Transparencia y Acceso a la Información Pública del Estado de México y Municipios, a efecto de proporcionar la información que obre en sus archivos, para dar cumplimiento al diverso 160 de dicho ordenamiento.</w:t>
      </w:r>
    </w:p>
    <w:p w14:paraId="2F9E641A"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3D08490D" w14:textId="01E43753"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Aho</w:t>
      </w:r>
      <w:r w:rsidR="00AB34B5" w:rsidRPr="00EC2AFA">
        <w:rPr>
          <w:rFonts w:ascii="Palatino Linotype" w:eastAsia="Calibri" w:hAnsi="Palatino Linotype" w:cs="Tahoma"/>
          <w:bCs/>
          <w:sz w:val="22"/>
          <w:szCs w:val="22"/>
          <w:lang w:eastAsia="en-US"/>
        </w:rPr>
        <w:t>ra bien, cabe precisar que las l</w:t>
      </w:r>
      <w:r w:rsidRPr="00EC2AFA">
        <w:rPr>
          <w:rFonts w:ascii="Palatino Linotype" w:eastAsia="Calibri" w:hAnsi="Palatino Linotype" w:cs="Tahoma"/>
          <w:bCs/>
          <w:sz w:val="22"/>
          <w:szCs w:val="22"/>
          <w:lang w:eastAsia="en-US"/>
        </w:rPr>
        <w:t xml:space="preserve">icencias de </w:t>
      </w:r>
      <w:r w:rsidR="00AB34B5" w:rsidRPr="00EC2AFA">
        <w:rPr>
          <w:rFonts w:ascii="Palatino Linotype" w:eastAsia="Calibri" w:hAnsi="Palatino Linotype" w:cs="Tahoma"/>
          <w:bCs/>
          <w:sz w:val="22"/>
          <w:szCs w:val="22"/>
          <w:lang w:eastAsia="en-US"/>
        </w:rPr>
        <w:t>f</w:t>
      </w:r>
      <w:r w:rsidR="00B65F99" w:rsidRPr="00EC2AFA">
        <w:rPr>
          <w:rFonts w:ascii="Palatino Linotype" w:eastAsia="Calibri" w:hAnsi="Palatino Linotype" w:cs="Tahoma"/>
          <w:bCs/>
          <w:sz w:val="22"/>
          <w:szCs w:val="22"/>
          <w:lang w:eastAsia="en-US"/>
        </w:rPr>
        <w:t>uncionamiento</w:t>
      </w:r>
      <w:r w:rsidR="0094749E" w:rsidRPr="00EC2AFA">
        <w:rPr>
          <w:rFonts w:ascii="Palatino Linotype" w:eastAsia="Calibri" w:hAnsi="Palatino Linotype" w:cs="Tahoma"/>
          <w:bCs/>
          <w:sz w:val="22"/>
          <w:szCs w:val="22"/>
          <w:lang w:eastAsia="en-US"/>
        </w:rPr>
        <w:t xml:space="preserve"> solicitadas, pu</w:t>
      </w:r>
      <w:r w:rsidRPr="00EC2AFA">
        <w:rPr>
          <w:rFonts w:ascii="Palatino Linotype" w:eastAsia="Calibri" w:hAnsi="Palatino Linotype" w:cs="Tahoma"/>
          <w:bCs/>
          <w:sz w:val="22"/>
          <w:szCs w:val="22"/>
          <w:lang w:eastAsia="en-US"/>
        </w:rPr>
        <w:t>d</w:t>
      </w:r>
      <w:r w:rsidR="0094749E" w:rsidRPr="00EC2AFA">
        <w:rPr>
          <w:rFonts w:ascii="Palatino Linotype" w:eastAsia="Calibri" w:hAnsi="Palatino Linotype" w:cs="Tahoma"/>
          <w:bCs/>
          <w:sz w:val="22"/>
          <w:szCs w:val="22"/>
          <w:lang w:eastAsia="en-US"/>
        </w:rPr>
        <w:t>ieran</w:t>
      </w:r>
      <w:r w:rsidRPr="00EC2AFA">
        <w:rPr>
          <w:rFonts w:ascii="Palatino Linotype" w:eastAsia="Calibri" w:hAnsi="Palatino Linotype" w:cs="Tahoma"/>
          <w:bCs/>
          <w:sz w:val="22"/>
          <w:szCs w:val="22"/>
          <w:lang w:eastAsia="en-US"/>
        </w:rPr>
        <w:t xml:space="preserve"> contar con diversos datos, entre los que se encuentran el número de licencia, el nombre del solicitante </w:t>
      </w:r>
      <w:r w:rsidRPr="00EC2AFA">
        <w:rPr>
          <w:rFonts w:ascii="Palatino Linotype" w:eastAsia="Calibri" w:hAnsi="Palatino Linotype" w:cs="Tahoma"/>
          <w:b/>
          <w:bCs/>
          <w:sz w:val="22"/>
          <w:szCs w:val="22"/>
          <w:lang w:eastAsia="en-US"/>
        </w:rPr>
        <w:t>(</w:t>
      </w:r>
      <w:r w:rsidR="00AB34B5" w:rsidRPr="00EC2AFA">
        <w:rPr>
          <w:rFonts w:ascii="Palatino Linotype" w:eastAsia="Calibri" w:hAnsi="Palatino Linotype" w:cs="Tahoma"/>
          <w:b/>
          <w:bCs/>
          <w:sz w:val="22"/>
          <w:szCs w:val="22"/>
          <w:lang w:eastAsia="en-US"/>
        </w:rPr>
        <w:t xml:space="preserve">representante legal de una empresa o </w:t>
      </w:r>
      <w:r w:rsidRPr="00EC2AFA">
        <w:rPr>
          <w:rFonts w:ascii="Palatino Linotype" w:eastAsia="Calibri" w:hAnsi="Palatino Linotype" w:cs="Tahoma"/>
          <w:b/>
          <w:bCs/>
          <w:sz w:val="22"/>
          <w:szCs w:val="22"/>
          <w:lang w:eastAsia="en-US"/>
        </w:rPr>
        <w:t xml:space="preserve">persona </w:t>
      </w:r>
      <w:r w:rsidR="00AB34B5" w:rsidRPr="00EC2AFA">
        <w:rPr>
          <w:rFonts w:ascii="Palatino Linotype" w:eastAsia="Calibri" w:hAnsi="Palatino Linotype" w:cs="Tahoma"/>
          <w:b/>
          <w:bCs/>
          <w:sz w:val="22"/>
          <w:szCs w:val="22"/>
          <w:lang w:eastAsia="en-US"/>
        </w:rPr>
        <w:t>jurídico-</w:t>
      </w:r>
      <w:r w:rsidRPr="00EC2AFA">
        <w:rPr>
          <w:rFonts w:ascii="Palatino Linotype" w:eastAsia="Calibri" w:hAnsi="Palatino Linotype" w:cs="Tahoma"/>
          <w:b/>
          <w:bCs/>
          <w:sz w:val="22"/>
          <w:szCs w:val="22"/>
          <w:lang w:eastAsia="en-US"/>
        </w:rPr>
        <w:t>colectiva),</w:t>
      </w:r>
      <w:r w:rsidRPr="00EC2AFA">
        <w:rPr>
          <w:rFonts w:ascii="Palatino Linotype" w:eastAsia="Calibri" w:hAnsi="Palatino Linotype" w:cs="Tahoma"/>
          <w:bCs/>
          <w:sz w:val="22"/>
          <w:szCs w:val="22"/>
          <w:lang w:eastAsia="en-US"/>
        </w:rPr>
        <w:t xml:space="preserve"> ubicación </w:t>
      </w:r>
      <w:r w:rsidR="00AB34B5" w:rsidRPr="00EC2AFA">
        <w:rPr>
          <w:rFonts w:ascii="Palatino Linotype" w:eastAsia="Calibri" w:hAnsi="Palatino Linotype" w:cs="Tahoma"/>
          <w:bCs/>
          <w:sz w:val="22"/>
          <w:szCs w:val="22"/>
          <w:lang w:eastAsia="en-US"/>
        </w:rPr>
        <w:t>del establecimiento</w:t>
      </w:r>
      <w:r w:rsidRPr="00EC2AFA">
        <w:rPr>
          <w:rFonts w:ascii="Palatino Linotype" w:eastAsia="Calibri" w:hAnsi="Palatino Linotype" w:cs="Tahoma"/>
          <w:bCs/>
          <w:sz w:val="22"/>
          <w:szCs w:val="22"/>
          <w:lang w:eastAsia="en-US"/>
        </w:rPr>
        <w:t xml:space="preserve">, </w:t>
      </w:r>
      <w:r w:rsidR="00AB34B5" w:rsidRPr="00EC2AFA">
        <w:rPr>
          <w:rFonts w:ascii="Palatino Linotype" w:eastAsia="Calibri" w:hAnsi="Palatino Linotype" w:cs="Tahoma"/>
          <w:bCs/>
          <w:sz w:val="22"/>
          <w:szCs w:val="22"/>
          <w:lang w:eastAsia="en-US"/>
        </w:rPr>
        <w:t>giro, Registro Federal de Contribuyentes (persona jurídico-colectiva), horario establecido en el bando municipal, fecha de expedición, el nombre, cargo y firma del servidor público que autoriza d</w:t>
      </w:r>
      <w:r w:rsidR="005F5970">
        <w:rPr>
          <w:rFonts w:ascii="Palatino Linotype" w:eastAsia="Calibri" w:hAnsi="Palatino Linotype" w:cs="Tahoma"/>
          <w:bCs/>
          <w:sz w:val="22"/>
          <w:szCs w:val="22"/>
          <w:lang w:eastAsia="en-US"/>
        </w:rPr>
        <w:t>ichas licencias, vigencia y</w:t>
      </w:r>
      <w:r w:rsidR="0094749E" w:rsidRPr="00EC2AFA">
        <w:rPr>
          <w:rFonts w:ascii="Palatino Linotype" w:eastAsia="Calibri" w:hAnsi="Palatino Linotype" w:cs="Tahoma"/>
          <w:bCs/>
          <w:sz w:val="22"/>
          <w:szCs w:val="22"/>
          <w:lang w:eastAsia="en-US"/>
        </w:rPr>
        <w:t xml:space="preserve"> el plano de ubicación</w:t>
      </w:r>
      <w:r w:rsidRPr="00EC2AFA">
        <w:rPr>
          <w:rFonts w:ascii="Palatino Linotype" w:eastAsia="Calibri" w:hAnsi="Palatino Linotype" w:cs="Tahoma"/>
          <w:bCs/>
          <w:sz w:val="22"/>
          <w:szCs w:val="22"/>
          <w:lang w:eastAsia="en-US"/>
        </w:rPr>
        <w:t>, los cuales son de carácter público al no ser datos susceptibles a clasificarse como confidenciales, en términos del artículo 143 de la Ley de la materia, toda vez que los mismos están directamente relacionados con la emisión del permiso y el ejercicio de atribuciones legales.</w:t>
      </w:r>
    </w:p>
    <w:p w14:paraId="01E75191"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2230D2FD" w14:textId="14388606"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Sin embargo, dicho documento </w:t>
      </w:r>
      <w:r w:rsidR="0094749E" w:rsidRPr="00EC2AFA">
        <w:rPr>
          <w:rFonts w:ascii="Palatino Linotype" w:eastAsia="Calibri" w:hAnsi="Palatino Linotype" w:cs="Tahoma"/>
          <w:bCs/>
          <w:sz w:val="22"/>
          <w:szCs w:val="22"/>
          <w:lang w:eastAsia="en-US"/>
        </w:rPr>
        <w:t>podría contener</w:t>
      </w:r>
      <w:r w:rsidRPr="00EC2AFA">
        <w:rPr>
          <w:rFonts w:ascii="Palatino Linotype" w:eastAsia="Calibri" w:hAnsi="Palatino Linotype" w:cs="Tahoma"/>
          <w:bCs/>
          <w:sz w:val="22"/>
          <w:szCs w:val="22"/>
          <w:lang w:eastAsia="en-US"/>
        </w:rPr>
        <w:t xml:space="preserve"> otros, tales como el nombre </w:t>
      </w:r>
      <w:r w:rsidR="0094749E" w:rsidRPr="00EC2AFA">
        <w:rPr>
          <w:rFonts w:ascii="Palatino Linotype" w:eastAsia="Calibri" w:hAnsi="Palatino Linotype" w:cs="Tahoma"/>
          <w:bCs/>
          <w:sz w:val="22"/>
          <w:szCs w:val="22"/>
          <w:lang w:eastAsia="en-US"/>
        </w:rPr>
        <w:t>del s</w:t>
      </w:r>
      <w:r w:rsidRPr="00EC2AFA">
        <w:rPr>
          <w:rFonts w:ascii="Palatino Linotype" w:eastAsia="Calibri" w:hAnsi="Palatino Linotype" w:cs="Tahoma"/>
          <w:bCs/>
          <w:sz w:val="22"/>
          <w:szCs w:val="22"/>
          <w:lang w:eastAsia="en-US"/>
        </w:rPr>
        <w:t xml:space="preserve">olicitante </w:t>
      </w:r>
      <w:r w:rsidR="0094749E" w:rsidRPr="00EC2AFA">
        <w:rPr>
          <w:rFonts w:ascii="Palatino Linotype" w:eastAsia="Calibri" w:hAnsi="Palatino Linotype" w:cs="Tahoma"/>
          <w:bCs/>
          <w:sz w:val="22"/>
          <w:szCs w:val="22"/>
          <w:lang w:eastAsia="en-US"/>
        </w:rPr>
        <w:t xml:space="preserve">y Registro Federal de Contribuciones de </w:t>
      </w:r>
      <w:r w:rsidRPr="00EC2AFA">
        <w:rPr>
          <w:rFonts w:ascii="Palatino Linotype" w:eastAsia="Calibri" w:hAnsi="Palatino Linotype" w:cs="Tahoma"/>
          <w:bCs/>
          <w:sz w:val="22"/>
          <w:szCs w:val="22"/>
          <w:lang w:eastAsia="en-US"/>
        </w:rPr>
        <w:t xml:space="preserve">persona </w:t>
      </w:r>
      <w:r w:rsidR="0094749E" w:rsidRPr="00EC2AFA">
        <w:rPr>
          <w:rFonts w:ascii="Palatino Linotype" w:eastAsia="Calibri" w:hAnsi="Palatino Linotype" w:cs="Tahoma"/>
          <w:bCs/>
          <w:sz w:val="22"/>
          <w:szCs w:val="22"/>
          <w:lang w:eastAsia="en-US"/>
        </w:rPr>
        <w:t>física,</w:t>
      </w:r>
      <w:r w:rsidRPr="00EC2AFA">
        <w:rPr>
          <w:rFonts w:ascii="Palatino Linotype" w:eastAsia="Calibri" w:hAnsi="Palatino Linotype" w:cs="Tahoma"/>
          <w:bCs/>
          <w:sz w:val="22"/>
          <w:szCs w:val="22"/>
          <w:lang w:eastAsia="en-US"/>
        </w:rPr>
        <w:t xml:space="preserve"> así como, la clave catastral del predio </w:t>
      </w:r>
      <w:r w:rsidR="00576C82" w:rsidRPr="00EC2AFA">
        <w:rPr>
          <w:rFonts w:ascii="Palatino Linotype" w:eastAsia="Calibri" w:hAnsi="Palatino Linotype" w:cs="Tahoma"/>
          <w:bCs/>
          <w:sz w:val="22"/>
          <w:szCs w:val="22"/>
          <w:lang w:eastAsia="en-US"/>
        </w:rPr>
        <w:t>donde se localiza el establecimiento</w:t>
      </w:r>
      <w:r w:rsidRPr="00EC2AFA">
        <w:rPr>
          <w:rFonts w:ascii="Palatino Linotype" w:eastAsia="Calibri" w:hAnsi="Palatino Linotype" w:cs="Tahoma"/>
          <w:bCs/>
          <w:sz w:val="22"/>
          <w:szCs w:val="22"/>
          <w:lang w:eastAsia="en-US"/>
        </w:rPr>
        <w:t>, los cuales pudieran ser considerados como datos confidenciales, por lo que se procede analizar si dichos datos son considerados clasificados o públicos conforme a las Leyes de Transparencia.</w:t>
      </w:r>
    </w:p>
    <w:p w14:paraId="461AE6F0"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111A6A6B"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3D714D8F"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3EB933C0"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62032D8E"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2EF79480"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1F9912D9"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4E74C3F5"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708E5F86"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20F3897F"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39EEA3AE"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130A1C30"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05E805FA"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313A0590"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19F43291" w14:textId="0D0296C8" w:rsidR="005E6910" w:rsidRPr="00EC2AFA" w:rsidRDefault="005E6910" w:rsidP="00EC2AFA">
      <w:pPr>
        <w:pStyle w:val="Prrafodelista"/>
        <w:numPr>
          <w:ilvl w:val="0"/>
          <w:numId w:val="41"/>
        </w:numPr>
        <w:shd w:val="clear" w:color="auto" w:fill="FFFFFF" w:themeFill="background1"/>
        <w:spacing w:line="360" w:lineRule="auto"/>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w:t>
      </w:r>
      <w:r w:rsidR="008C1CA0" w:rsidRPr="00EC2AFA">
        <w:rPr>
          <w:rFonts w:ascii="Palatino Linotype" w:eastAsia="Calibri" w:hAnsi="Palatino Linotype" w:cs="Tahoma"/>
          <w:bCs/>
          <w:szCs w:val="22"/>
          <w:lang w:eastAsia="en-US"/>
        </w:rPr>
        <w:t>e</w:t>
      </w:r>
      <w:r w:rsidRPr="00EC2AFA">
        <w:rPr>
          <w:rFonts w:ascii="Palatino Linotype" w:eastAsia="Calibri" w:hAnsi="Palatino Linotype" w:cs="Tahoma"/>
          <w:bCs/>
          <w:szCs w:val="22"/>
          <w:lang w:eastAsia="en-US"/>
        </w:rPr>
        <w:t xml:space="preserve">sta sea identificada o identificable. </w:t>
      </w:r>
    </w:p>
    <w:p w14:paraId="4844A291"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0C1D6FDE" w14:textId="30075237" w:rsidR="005E6910" w:rsidRPr="00EC2AFA" w:rsidRDefault="005E6910" w:rsidP="00EC2AFA">
      <w:pPr>
        <w:pStyle w:val="Prrafodelista"/>
        <w:numPr>
          <w:ilvl w:val="0"/>
          <w:numId w:val="41"/>
        </w:numPr>
        <w:shd w:val="clear" w:color="auto" w:fill="FFFFFF" w:themeFill="background1"/>
        <w:spacing w:line="360" w:lineRule="auto"/>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Para la difusión de los datos, se requiera el consentimiento del titular. </w:t>
      </w:r>
    </w:p>
    <w:p w14:paraId="5CF7388C" w14:textId="07F06A08"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En ese orden de ideas, de conformidad con el artículo 3°, fracción IX</w:t>
      </w:r>
      <w:r w:rsidR="008C1CA0" w:rsidRPr="00EC2AFA">
        <w:rPr>
          <w:rFonts w:ascii="Palatino Linotype" w:eastAsia="Calibri" w:hAnsi="Palatino Linotype" w:cs="Tahoma"/>
          <w:bCs/>
          <w:sz w:val="22"/>
          <w:szCs w:val="22"/>
          <w:lang w:eastAsia="en-US"/>
        </w:rPr>
        <w:t>,</w:t>
      </w:r>
      <w:r w:rsidRPr="00EC2AFA">
        <w:rPr>
          <w:rFonts w:ascii="Palatino Linotype" w:eastAsia="Calibri" w:hAnsi="Palatino Linotype" w:cs="Tahoma"/>
          <w:bCs/>
          <w:sz w:val="22"/>
          <w:szCs w:val="22"/>
          <w:lang w:eastAsia="en-US"/>
        </w:rPr>
        <w:t xml:space="preserve">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134127D5"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45A1C91B"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6AACE985"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068795EC"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1A8F22DA"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0038CDCE"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w:t>
      </w:r>
      <w:r w:rsidRPr="00EC2AFA">
        <w:rPr>
          <w:rFonts w:ascii="Palatino Linotype" w:eastAsia="Calibri" w:hAnsi="Palatino Linotype" w:cs="Tahoma"/>
          <w:bCs/>
          <w:sz w:val="22"/>
          <w:szCs w:val="22"/>
          <w:lang w:eastAsia="en-US"/>
        </w:rPr>
        <w:lastRenderedPageBreak/>
        <w:t>sentido, cualquier información que por sí sola o relacionada con otra permita hacer identificable a una persona, es un dato personal, susceptible de ser clasificado.</w:t>
      </w:r>
    </w:p>
    <w:p w14:paraId="577A56A4" w14:textId="77777777" w:rsidR="00576C82" w:rsidRPr="00EC2AFA" w:rsidRDefault="00576C82"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00992D18"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0F639E87"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7BC56C58"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5FDA665D"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5895DFB7"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08B458D5"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09C0A5B2"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Dada la complejidad de la información cuando involucra datos personales, pudiera pensarse que se trata de dos derechos en colisión; por un lado, la garantía individual de conocer sobre </w:t>
      </w:r>
      <w:r w:rsidRPr="00EC2AFA">
        <w:rPr>
          <w:rFonts w:ascii="Palatino Linotype" w:eastAsia="Calibri" w:hAnsi="Palatino Linotype" w:cs="Tahoma"/>
          <w:bCs/>
          <w:sz w:val="22"/>
          <w:szCs w:val="22"/>
          <w:lang w:eastAsia="en-US"/>
        </w:rPr>
        <w:lastRenderedPageBreak/>
        <w:t>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3EA147A0"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4C45942D"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24524E07" w14:textId="77777777" w:rsidR="005E6910"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697B0400" w14:textId="2741A1E0" w:rsidR="001803A9" w:rsidRPr="00EC2AFA" w:rsidRDefault="005E6910"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Bajo este contexto, se analizarán si los datos contenidos en las licencias </w:t>
      </w:r>
      <w:r w:rsidR="00576C82" w:rsidRPr="00EC2AFA">
        <w:rPr>
          <w:rFonts w:ascii="Palatino Linotype" w:eastAsia="Calibri" w:hAnsi="Palatino Linotype" w:cs="Tahoma"/>
          <w:bCs/>
          <w:sz w:val="22"/>
          <w:szCs w:val="22"/>
          <w:lang w:eastAsia="en-US"/>
        </w:rPr>
        <w:t>de funcionamiento</w:t>
      </w:r>
      <w:r w:rsidRPr="00EC2AFA">
        <w:rPr>
          <w:rFonts w:ascii="Palatino Linotype" w:eastAsia="Calibri" w:hAnsi="Palatino Linotype" w:cs="Tahoma"/>
          <w:bCs/>
          <w:sz w:val="22"/>
          <w:szCs w:val="22"/>
          <w:lang w:eastAsia="en-US"/>
        </w:rPr>
        <w:t xml:space="preserve">, deben ser considerados confidenciales o públicos, a saber: </w:t>
      </w:r>
      <w:r w:rsidR="00576C82" w:rsidRPr="00EC2AFA">
        <w:rPr>
          <w:rFonts w:ascii="Palatino Linotype" w:eastAsia="Calibri" w:hAnsi="Palatino Linotype" w:cs="Tahoma"/>
          <w:bCs/>
          <w:sz w:val="22"/>
          <w:szCs w:val="22"/>
          <w:lang w:eastAsia="en-US"/>
        </w:rPr>
        <w:t>el nombre del solicitante (persona física), Registro Federal de Contribuciones (persona física) y la clave catastral del predio donde se localiza el establecimiento</w:t>
      </w:r>
      <w:r w:rsidR="00FF1FCE" w:rsidRPr="00EC2AFA">
        <w:rPr>
          <w:rFonts w:ascii="Palatino Linotype" w:eastAsia="Calibri" w:hAnsi="Palatino Linotype" w:cs="Tahoma"/>
          <w:bCs/>
          <w:sz w:val="22"/>
          <w:szCs w:val="22"/>
          <w:lang w:eastAsia="en-US"/>
        </w:rPr>
        <w:t>.</w:t>
      </w:r>
    </w:p>
    <w:p w14:paraId="6AED28C3" w14:textId="77777777" w:rsidR="00FF1FCE" w:rsidRPr="00EC2AFA" w:rsidRDefault="00FF1FCE"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1BEBCA8C" w14:textId="4E2F2E7B" w:rsidR="00FF1FCE" w:rsidRPr="00EC2AFA" w:rsidRDefault="00FF1FCE" w:rsidP="00EC2AFA">
      <w:pPr>
        <w:pStyle w:val="Prrafodelista"/>
        <w:numPr>
          <w:ilvl w:val="0"/>
          <w:numId w:val="45"/>
        </w:numPr>
        <w:shd w:val="clear" w:color="auto" w:fill="FFFFFF" w:themeFill="background1"/>
        <w:spacing w:line="360" w:lineRule="auto"/>
        <w:jc w:val="both"/>
        <w:rPr>
          <w:rFonts w:ascii="Palatino Linotype" w:eastAsia="Calibri" w:hAnsi="Palatino Linotype" w:cs="Tahoma"/>
          <w:bCs/>
          <w:szCs w:val="22"/>
          <w:lang w:val="es-ES" w:eastAsia="en-US"/>
        </w:rPr>
      </w:pPr>
      <w:r w:rsidRPr="00EC2AFA">
        <w:rPr>
          <w:rFonts w:ascii="Palatino Linotype" w:eastAsia="Calibri" w:hAnsi="Palatino Linotype" w:cs="Tahoma"/>
          <w:b/>
          <w:bCs/>
          <w:szCs w:val="22"/>
          <w:lang w:val="es-ES_tradnl" w:eastAsia="en-US"/>
        </w:rPr>
        <w:t>Registro Federal de Contribuyentes (RFC) de persona física.</w:t>
      </w:r>
    </w:p>
    <w:p w14:paraId="3FC60ADE" w14:textId="77777777" w:rsidR="00FF1FCE" w:rsidRPr="00EC2AFA" w:rsidRDefault="00FF1FCE"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5CD0F02B" w14:textId="77777777" w:rsidR="00FF1FCE" w:rsidRPr="00EC2AFA" w:rsidRDefault="00FF1FCE" w:rsidP="00EC2AFA">
      <w:pPr>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lastRenderedPageBreak/>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69A82E1" w14:textId="77777777" w:rsidR="00FF1FCE" w:rsidRPr="00EC2AFA" w:rsidRDefault="00FF1FCE" w:rsidP="00EC2AFA">
      <w:pPr>
        <w:spacing w:line="360" w:lineRule="auto"/>
        <w:contextualSpacing/>
        <w:jc w:val="both"/>
        <w:rPr>
          <w:rFonts w:ascii="Palatino Linotype" w:hAnsi="Palatino Linotype" w:cs="Tahoma"/>
          <w:sz w:val="22"/>
          <w:szCs w:val="22"/>
          <w:lang w:eastAsia="es-MX"/>
        </w:rPr>
      </w:pPr>
    </w:p>
    <w:p w14:paraId="009BC2BD" w14:textId="77777777" w:rsidR="00FF1FCE" w:rsidRPr="00EC2AFA" w:rsidRDefault="00FF1FCE" w:rsidP="00EC2AFA">
      <w:pPr>
        <w:widowControl w:val="0"/>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728A8DB2" w14:textId="77777777" w:rsidR="00FF1FCE" w:rsidRPr="00EC2AFA" w:rsidRDefault="00FF1FCE" w:rsidP="00EC2AFA">
      <w:pPr>
        <w:spacing w:line="360" w:lineRule="auto"/>
        <w:contextualSpacing/>
        <w:jc w:val="both"/>
        <w:rPr>
          <w:rFonts w:ascii="Palatino Linotype" w:hAnsi="Palatino Linotype" w:cs="Tahoma"/>
          <w:sz w:val="22"/>
          <w:szCs w:val="22"/>
          <w:lang w:eastAsia="es-MX"/>
        </w:rPr>
      </w:pPr>
    </w:p>
    <w:p w14:paraId="486AD8FB" w14:textId="77777777" w:rsidR="00FF1FCE" w:rsidRPr="00EC2AFA" w:rsidRDefault="00FF1FCE" w:rsidP="00EC2AFA">
      <w:pPr>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612E92E" w14:textId="77777777" w:rsidR="00FF1FCE" w:rsidRPr="00EC2AFA" w:rsidRDefault="00FF1FCE" w:rsidP="00EC2AFA">
      <w:pPr>
        <w:spacing w:line="360" w:lineRule="auto"/>
        <w:contextualSpacing/>
        <w:jc w:val="both"/>
        <w:rPr>
          <w:rFonts w:ascii="Palatino Linotype" w:hAnsi="Palatino Linotype" w:cs="Tahoma"/>
          <w:sz w:val="22"/>
          <w:szCs w:val="22"/>
          <w:lang w:eastAsia="es-MX"/>
        </w:rPr>
      </w:pPr>
    </w:p>
    <w:p w14:paraId="5E8854F0" w14:textId="77777777" w:rsidR="00FF1FCE" w:rsidRPr="00EC2AFA" w:rsidRDefault="00FF1FCE" w:rsidP="00EC2AFA">
      <w:pPr>
        <w:spacing w:line="360" w:lineRule="auto"/>
        <w:contextualSpacing/>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F2F631D" w14:textId="77777777" w:rsidR="00FF1FCE" w:rsidRPr="00EC2AFA" w:rsidRDefault="00FF1FCE" w:rsidP="00EC2AFA">
      <w:pPr>
        <w:spacing w:line="360" w:lineRule="auto"/>
        <w:contextualSpacing/>
        <w:jc w:val="both"/>
        <w:rPr>
          <w:rFonts w:ascii="Palatino Linotype" w:hAnsi="Palatino Linotype" w:cs="Tahoma"/>
          <w:sz w:val="22"/>
          <w:szCs w:val="22"/>
          <w:lang w:eastAsia="es-MX"/>
        </w:rPr>
      </w:pPr>
    </w:p>
    <w:p w14:paraId="47FA26E7" w14:textId="77777777" w:rsidR="00FF1FCE" w:rsidRPr="00EC2AFA" w:rsidRDefault="00FF1FCE" w:rsidP="00EC2AFA">
      <w:pPr>
        <w:spacing w:line="360" w:lineRule="auto"/>
        <w:jc w:val="both"/>
        <w:rPr>
          <w:rFonts w:ascii="Palatino Linotype" w:eastAsiaTheme="minorHAnsi" w:hAnsi="Palatino Linotype" w:cs="Tahoma"/>
          <w:bCs/>
          <w:sz w:val="22"/>
          <w:szCs w:val="22"/>
          <w:lang w:eastAsia="es-MX"/>
        </w:rPr>
      </w:pPr>
      <w:r w:rsidRPr="00EC2AFA">
        <w:rPr>
          <w:rFonts w:ascii="Palatino Linotype" w:eastAsiaTheme="minorHAnsi" w:hAnsi="Palatino Linotype" w:cs="Tahoma"/>
          <w:bCs/>
          <w:sz w:val="22"/>
          <w:szCs w:val="22"/>
          <w:lang w:eastAsia="es-MX"/>
        </w:rPr>
        <w:lastRenderedPageBreak/>
        <w:t>Lo anterior, resulta congruente con el Criterio 19/17 emitido por el Instituto Nacional de Transparencia, Acceso a la Información y Protección de Datos Personales, en el cual se señala lo siguiente:</w:t>
      </w:r>
    </w:p>
    <w:p w14:paraId="62B33DD0" w14:textId="77777777" w:rsidR="00FF1FCE" w:rsidRPr="00EC2AFA" w:rsidRDefault="00FF1FCE" w:rsidP="00EC2AFA">
      <w:pPr>
        <w:spacing w:line="360" w:lineRule="auto"/>
        <w:contextualSpacing/>
        <w:jc w:val="both"/>
        <w:rPr>
          <w:rFonts w:ascii="Palatino Linotype" w:hAnsi="Palatino Linotype" w:cs="Tahoma"/>
          <w:sz w:val="22"/>
          <w:szCs w:val="22"/>
          <w:lang w:eastAsia="es-MX"/>
        </w:rPr>
      </w:pPr>
    </w:p>
    <w:p w14:paraId="115742DC" w14:textId="77777777" w:rsidR="00FF1FCE" w:rsidRPr="00EC2AFA" w:rsidRDefault="00FF1FCE" w:rsidP="00EC2AFA">
      <w:pPr>
        <w:spacing w:line="360" w:lineRule="auto"/>
        <w:ind w:left="567" w:right="567"/>
        <w:contextualSpacing/>
        <w:jc w:val="both"/>
        <w:rPr>
          <w:rFonts w:ascii="Palatino Linotype" w:hAnsi="Palatino Linotype" w:cs="Tahoma"/>
          <w:i/>
          <w:sz w:val="22"/>
          <w:szCs w:val="22"/>
        </w:rPr>
      </w:pPr>
      <w:r w:rsidRPr="00EC2AFA">
        <w:rPr>
          <w:rFonts w:ascii="Palatino Linotype" w:hAnsi="Palatino Linotype" w:cs="Tahoma"/>
          <w:b/>
          <w:i/>
          <w:sz w:val="22"/>
          <w:szCs w:val="22"/>
        </w:rPr>
        <w:t>“Registro Federal de Contribuyentes (RFC) de personas físicas.</w:t>
      </w:r>
      <w:r w:rsidRPr="00EC2AFA">
        <w:rPr>
          <w:rFonts w:ascii="Palatino Linotype" w:hAnsi="Palatino Linotype" w:cs="Tahoma"/>
          <w:i/>
          <w:sz w:val="22"/>
          <w:szCs w:val="22"/>
        </w:rPr>
        <w:t xml:space="preserve"> El RFC es una clave de carácter fiscal, única e irrepetible, que permite identificar al titular, su edad y fecha de nacimiento, por lo que es un dato personal de carácter confidencial.”</w:t>
      </w:r>
    </w:p>
    <w:p w14:paraId="5BACB3C8" w14:textId="77777777" w:rsidR="00FF1FCE" w:rsidRPr="00EC2AFA" w:rsidRDefault="00FF1FCE" w:rsidP="00EC2AFA">
      <w:pPr>
        <w:spacing w:line="360" w:lineRule="auto"/>
        <w:ind w:left="567" w:right="567"/>
        <w:contextualSpacing/>
        <w:jc w:val="both"/>
        <w:rPr>
          <w:rFonts w:ascii="Palatino Linotype" w:hAnsi="Palatino Linotype" w:cs="Tahoma"/>
          <w:sz w:val="22"/>
          <w:szCs w:val="22"/>
        </w:rPr>
      </w:pPr>
    </w:p>
    <w:p w14:paraId="0B79F2E6" w14:textId="77777777" w:rsidR="00FF1FCE" w:rsidRPr="00EC2AFA" w:rsidRDefault="00FF1FCE" w:rsidP="00EC2AFA">
      <w:pPr>
        <w:widowControl w:val="0"/>
        <w:spacing w:line="360" w:lineRule="auto"/>
        <w:contextualSpacing/>
        <w:jc w:val="both"/>
        <w:rPr>
          <w:rFonts w:ascii="Palatino Linotype" w:eastAsia="Calibri" w:hAnsi="Palatino Linotype" w:cs="Tahoma"/>
          <w:bCs/>
          <w:sz w:val="22"/>
          <w:szCs w:val="22"/>
          <w:lang w:eastAsia="en-US"/>
        </w:rPr>
      </w:pPr>
      <w:r w:rsidRPr="00EC2AFA">
        <w:rPr>
          <w:rFonts w:ascii="Palatino Linotype" w:hAnsi="Palatino Linotype" w:cs="Tahoma"/>
          <w:sz w:val="22"/>
          <w:szCs w:val="22"/>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confidencial </w:t>
      </w:r>
      <w:r w:rsidRPr="00EC2AFA">
        <w:rPr>
          <w:rFonts w:ascii="Palatino Linotype" w:hAnsi="Palatino Linotype" w:cs="Tahoma"/>
          <w:sz w:val="22"/>
          <w:szCs w:val="22"/>
        </w:rPr>
        <w:t>al actualizar el supuesto normativo del artículo 143, fracción I, de la Ley de Transparencia y Acceso a la Información Pública del Estado de México y Municipios</w:t>
      </w:r>
      <w:r w:rsidRPr="00EC2AFA">
        <w:rPr>
          <w:rFonts w:ascii="Palatino Linotype" w:hAnsi="Palatino Linotype" w:cs="Tahoma"/>
          <w:sz w:val="22"/>
          <w:szCs w:val="22"/>
          <w:lang w:eastAsia="es-MX"/>
        </w:rPr>
        <w:t>.</w:t>
      </w:r>
    </w:p>
    <w:p w14:paraId="2B9BAE5B" w14:textId="77777777" w:rsidR="00FF1FCE" w:rsidRPr="00EC2AFA" w:rsidRDefault="00FF1FCE"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0A858D7C" w14:textId="165E2C65" w:rsidR="00DB50E5" w:rsidRPr="00EC2AFA" w:rsidRDefault="00DB50E5" w:rsidP="00EC2AFA">
      <w:pPr>
        <w:pStyle w:val="Prrafodelista"/>
        <w:numPr>
          <w:ilvl w:val="0"/>
          <w:numId w:val="45"/>
        </w:numPr>
        <w:shd w:val="clear" w:color="auto" w:fill="FFFFFF" w:themeFill="background1"/>
        <w:spacing w:line="360" w:lineRule="auto"/>
        <w:jc w:val="both"/>
        <w:rPr>
          <w:rFonts w:ascii="Palatino Linotype" w:eastAsia="Calibri" w:hAnsi="Palatino Linotype" w:cs="Tahoma"/>
          <w:b/>
          <w:bCs/>
          <w:szCs w:val="22"/>
          <w:lang w:eastAsia="en-US"/>
        </w:rPr>
      </w:pPr>
      <w:r w:rsidRPr="00EC2AFA">
        <w:rPr>
          <w:rFonts w:ascii="Palatino Linotype" w:eastAsia="Calibri" w:hAnsi="Palatino Linotype" w:cs="Tahoma"/>
          <w:b/>
          <w:bCs/>
          <w:szCs w:val="22"/>
          <w:lang w:eastAsia="en-US"/>
        </w:rPr>
        <w:t xml:space="preserve">Clave Catastral del predio o inmueble autorizado en la </w:t>
      </w:r>
      <w:r w:rsidR="00835A36" w:rsidRPr="00EC2AFA">
        <w:rPr>
          <w:rFonts w:ascii="Palatino Linotype" w:eastAsia="Calibri" w:hAnsi="Palatino Linotype" w:cs="Tahoma"/>
          <w:b/>
          <w:bCs/>
          <w:szCs w:val="22"/>
          <w:lang w:eastAsia="en-US"/>
        </w:rPr>
        <w:t>licencia de funcionamiento, esto es, donde se encuentra el establecimiento comercial.</w:t>
      </w:r>
    </w:p>
    <w:p w14:paraId="40919468" w14:textId="77777777" w:rsidR="00DB50E5" w:rsidRPr="00EC2AFA" w:rsidRDefault="00DB50E5"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2BF722C3" w14:textId="77777777" w:rsidR="00DB50E5" w:rsidRPr="00EC2AFA" w:rsidRDefault="00DB50E5"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En principio, resulta necesario señalar que 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14:paraId="42FD6988" w14:textId="77777777" w:rsidR="00DB50E5" w:rsidRPr="00EC2AFA" w:rsidRDefault="00DB50E5"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04995CAC" w14:textId="77777777" w:rsidR="00835A36" w:rsidRPr="00EC2AFA" w:rsidRDefault="00835A36"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Conforme a lo descrito, se advierte que el dato en comento, únicamente hace referencia a un predio determinado, en el presente caso, </w:t>
      </w:r>
      <w:r w:rsidRPr="00EC2AFA">
        <w:rPr>
          <w:rFonts w:ascii="Palatino Linotype" w:eastAsia="Calibri" w:hAnsi="Palatino Linotype" w:cs="Tahoma"/>
          <w:b/>
          <w:bCs/>
          <w:sz w:val="22"/>
          <w:szCs w:val="22"/>
          <w:lang w:eastAsia="en-US"/>
        </w:rPr>
        <w:t>de un establecimiento comercial,</w:t>
      </w:r>
      <w:r w:rsidRPr="00EC2AFA">
        <w:rPr>
          <w:rFonts w:ascii="Palatino Linotype" w:eastAsia="Calibri" w:hAnsi="Palatino Linotype" w:cs="Tahoma"/>
          <w:bCs/>
          <w:sz w:val="22"/>
          <w:szCs w:val="22"/>
          <w:lang w:eastAsia="en-US"/>
        </w:rPr>
        <w:t xml:space="preserve"> mismo que únicamente identifica el predio donde se realiza una actividad económica regulada por el Municipio, respecto del cual se expidió una licencia de funcionamiento.</w:t>
      </w:r>
    </w:p>
    <w:p w14:paraId="6C4FF815" w14:textId="77777777" w:rsidR="00DB50E5" w:rsidRPr="00EC2AFA" w:rsidRDefault="00DB50E5"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52ED227B" w14:textId="77777777" w:rsidR="00DB50E5" w:rsidRPr="00EC2AFA" w:rsidRDefault="00DB50E5"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 xml:space="preserve">En ese orden de ideas, conforme a la página oficial del Instituto de Información e Investigación Geográfica, Estadística y Catastral del Estado de México, en su apartado de Preguntas Frecuentes (consultada en la liga electrónica </w:t>
      </w:r>
      <w:hyperlink r:id="rId13" w:history="1">
        <w:r w:rsidRPr="00EC2AFA">
          <w:rPr>
            <w:rStyle w:val="Hipervnculo"/>
            <w:rFonts w:ascii="Palatino Linotype" w:eastAsia="Calibri" w:hAnsi="Palatino Linotype" w:cs="Tahoma"/>
            <w:bCs/>
            <w:sz w:val="22"/>
            <w:szCs w:val="22"/>
            <w:lang w:val="es-ES" w:eastAsia="en-US"/>
          </w:rPr>
          <w:t>http://igecem.edomex.gob.mx/faqs</w:t>
        </w:r>
      </w:hyperlink>
      <w:r w:rsidRPr="00EC2AFA">
        <w:rPr>
          <w:rFonts w:ascii="Palatino Linotype" w:eastAsia="Calibri" w:hAnsi="Palatino Linotype" w:cs="Tahoma"/>
          <w:bCs/>
          <w:sz w:val="22"/>
          <w:szCs w:val="22"/>
          <w:lang w:val="es-ES" w:eastAsia="en-US"/>
        </w:rPr>
        <w:t xml:space="preserve">, el veinte de marzo de dos mil diecinueve, a las diecisiete horas), para obtener la información registrada en el Padrón Catastral Municipal, conociendo la </w:t>
      </w:r>
      <w:r w:rsidRPr="00EC2AFA">
        <w:rPr>
          <w:rFonts w:ascii="Palatino Linotype" w:eastAsia="Calibri" w:hAnsi="Palatino Linotype" w:cs="Tahoma"/>
          <w:b/>
          <w:bCs/>
          <w:sz w:val="22"/>
          <w:szCs w:val="22"/>
          <w:lang w:val="es-ES" w:eastAsia="en-US"/>
        </w:rPr>
        <w:t xml:space="preserve">clave catastral de un predio, </w:t>
      </w:r>
      <w:r w:rsidRPr="00EC2AFA">
        <w:rPr>
          <w:rFonts w:ascii="Palatino Linotype" w:eastAsia="Calibri" w:hAnsi="Palatino Linotype" w:cs="Tahoma"/>
          <w:bCs/>
          <w:sz w:val="22"/>
          <w:szCs w:val="22"/>
          <w:lang w:val="es-ES" w:eastAsia="en-US"/>
        </w:rPr>
        <w:t xml:space="preserve">se necesita acreditar el interés jurídico o legítimo respecto del inmueble; esto es, demostrar la propiedad, posesión, herencia, trámite judicial, entre otros. </w:t>
      </w:r>
    </w:p>
    <w:p w14:paraId="6E50B567" w14:textId="77777777" w:rsidR="00DB50E5" w:rsidRPr="00EC2AFA" w:rsidRDefault="00DB50E5"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294C1FC3" w14:textId="77777777" w:rsidR="00DB50E5" w:rsidRPr="00EC2AFA" w:rsidRDefault="00DB50E5"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De tales circunstancias, se colige que conocer la clave catastral de un inmueble, no te permite conocer mayores datos del catastro, pues para acceder a la misma, se necesita acreditar el interés legítimo o jurídico.</w:t>
      </w:r>
    </w:p>
    <w:p w14:paraId="686B52AE" w14:textId="77777777" w:rsidR="00DB50E5" w:rsidRPr="00EC2AFA" w:rsidRDefault="00DB50E5"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46F3030B"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contexto, no es dable afirmar que necesariamente la entrega de la clave catastral da cuenta del patrimonio de una persona específica; esto es, la expedición de la licencia de funcionamiento, de ninguna manera está vinculada con la propiedad del inmueble autorizado, por lo que hacer pública la clave catastral que únicamente permite acreditar que la ubicación del predio que tiene el establecimiento comercial.</w:t>
      </w:r>
    </w:p>
    <w:p w14:paraId="282DBCDE" w14:textId="77777777" w:rsidR="00DB50E5" w:rsidRPr="00EC2AFA" w:rsidRDefault="00DB50E5"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786D1907" w14:textId="77777777" w:rsidR="00EC2AFA" w:rsidRPr="00EC2AFA" w:rsidRDefault="00EC2AFA"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 xml:space="preserve">Así, en el caso en estudio, la clave catastral permite identificar, que la ubicación de la unidad económica (inmueble) corresponde con la licencia de funcionamiento (esto es, que no se puso </w:t>
      </w:r>
      <w:r w:rsidRPr="00EC2AFA">
        <w:rPr>
          <w:rFonts w:ascii="Palatino Linotype" w:eastAsia="Calibri" w:hAnsi="Palatino Linotype" w:cs="Tahoma"/>
          <w:bCs/>
          <w:sz w:val="22"/>
          <w:szCs w:val="22"/>
          <w:lang w:val="es-ES" w:eastAsia="en-US"/>
        </w:rPr>
        <w:lastRenderedPageBreak/>
        <w:t>a la vista una licencia de funcionamiento que no corresponda), y que está debidamente registrada ante la autoridad catastral; por lo tanto, es información de acceso a público, más aún cuando debe tomarse en cuenta que los datos de identificación de un inmueble se encuentran en diversos registros públicos, mismos que son de acceso público.</w:t>
      </w:r>
    </w:p>
    <w:p w14:paraId="0C662917" w14:textId="77777777" w:rsidR="00EC2AFA" w:rsidRPr="00EC2AFA" w:rsidRDefault="00EC2AFA"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0E7CAC62" w14:textId="46432176" w:rsidR="00FF1FCE" w:rsidRPr="00EC2AFA" w:rsidRDefault="00EC2AFA"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Por lo tanto, la clave catastral localizada en una licencia de funcionamiento, es de naturaleza pública, pues con dicho dato se acredita que el inmueble donde se realizan actividades económicas, industriales o comerciales, está debidamente registrado, aunado al hecho, de que ayuda a identificar la correcta ubicación del mismo; por lo que, no resulta procedente la clasificación, en términos del artículo 143, fracción I de la Ley de Transparencia y Acceso a la Información Pública del Estado de México y Municipios.</w:t>
      </w:r>
    </w:p>
    <w:p w14:paraId="5FEDDE7A" w14:textId="77777777" w:rsidR="00FF1FCE" w:rsidRPr="00EC2AFA" w:rsidRDefault="00FF1FCE"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36340EB5" w14:textId="0277DA84" w:rsidR="00EC2AFA" w:rsidRPr="00EC2AFA" w:rsidRDefault="00EC2AFA" w:rsidP="00EC2AFA">
      <w:pPr>
        <w:pStyle w:val="Prrafodelista"/>
        <w:numPr>
          <w:ilvl w:val="0"/>
          <w:numId w:val="46"/>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
          <w:bCs/>
          <w:szCs w:val="22"/>
          <w:lang w:eastAsia="en-US"/>
        </w:rPr>
        <w:t>Nombre del titular de la Licencia de funcionamiento (persona física)</w:t>
      </w:r>
    </w:p>
    <w:p w14:paraId="69774633" w14:textId="77777777" w:rsidR="00EC2AFA" w:rsidRPr="00EC2AFA" w:rsidRDefault="00EC2AFA"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2A711F8D" w14:textId="433F67DC" w:rsidR="00EC2AFA" w:rsidRPr="00EC2AFA" w:rsidRDefault="00EC2AFA" w:rsidP="00EC2AFA">
      <w:pPr>
        <w:spacing w:line="360" w:lineRule="auto"/>
        <w:ind w:right="-93"/>
        <w:jc w:val="both"/>
        <w:rPr>
          <w:rFonts w:ascii="Palatino Linotype" w:eastAsia="Calibri" w:hAnsi="Palatino Linotype" w:cs="Tahoma"/>
          <w:b/>
          <w:bCs/>
          <w:sz w:val="22"/>
          <w:szCs w:val="22"/>
          <w:lang w:val="es-ES_tradnl" w:eastAsia="en-US"/>
        </w:rPr>
      </w:pPr>
      <w:r w:rsidRPr="00EC2AFA">
        <w:rPr>
          <w:rFonts w:ascii="Palatino Linotype" w:eastAsia="Calibri" w:hAnsi="Palatino Linotype" w:cs="Tahoma"/>
          <w:bCs/>
          <w:sz w:val="22"/>
          <w:szCs w:val="22"/>
          <w:lang w:eastAsia="en-US"/>
        </w:rPr>
        <w:t>Al respecto, se considera que el nombre</w:t>
      </w:r>
      <w:r w:rsidR="00D528B8">
        <w:rPr>
          <w:rFonts w:ascii="Palatino Linotype" w:eastAsia="Calibri" w:hAnsi="Palatino Linotype" w:cs="Tahoma"/>
          <w:bCs/>
          <w:sz w:val="22"/>
          <w:szCs w:val="22"/>
          <w:lang w:eastAsia="en-US"/>
        </w:rPr>
        <w:t xml:space="preserve"> de una persona</w:t>
      </w:r>
      <w:r w:rsidRPr="00EC2AFA">
        <w:rPr>
          <w:rFonts w:ascii="Palatino Linotype" w:eastAsia="Calibri" w:hAnsi="Palatino Linotype" w:cs="Tahoma"/>
          <w:bCs/>
          <w:sz w:val="22"/>
          <w:szCs w:val="22"/>
          <w:lang w:eastAsia="en-US"/>
        </w:rPr>
        <w:t xml:space="preserve"> se integra </w:t>
      </w:r>
      <w:r w:rsidRPr="00EC2AFA">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EC2AFA">
        <w:rPr>
          <w:rFonts w:ascii="Palatino Linotype" w:eastAsia="Calibri" w:hAnsi="Palatino Linotype" w:cs="Tahoma"/>
          <w:bCs/>
          <w:i/>
          <w:sz w:val="22"/>
          <w:szCs w:val="22"/>
          <w:lang w:val="es-ES_tradnl" w:eastAsia="en-US"/>
        </w:rPr>
        <w:t>per se</w:t>
      </w:r>
      <w:r w:rsidRPr="00EC2AFA">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EC2AFA">
        <w:rPr>
          <w:rFonts w:ascii="Palatino Linotype" w:eastAsia="Calibri" w:hAnsi="Palatino Linotype" w:cs="Tahoma"/>
          <w:b/>
          <w:bCs/>
          <w:sz w:val="22"/>
          <w:szCs w:val="22"/>
          <w:lang w:val="es-ES_tradnl" w:eastAsia="en-US"/>
        </w:rPr>
        <w:t>se considera un dato personal.</w:t>
      </w:r>
    </w:p>
    <w:p w14:paraId="50D428A2" w14:textId="77777777" w:rsidR="00EC2AFA" w:rsidRPr="00EC2AFA" w:rsidRDefault="00EC2AFA" w:rsidP="00EC2AFA">
      <w:pPr>
        <w:spacing w:line="360" w:lineRule="auto"/>
        <w:ind w:right="-93"/>
        <w:jc w:val="both"/>
        <w:rPr>
          <w:rFonts w:ascii="Palatino Linotype" w:eastAsia="Calibri" w:hAnsi="Palatino Linotype" w:cs="Tahoma"/>
          <w:b/>
          <w:bCs/>
          <w:sz w:val="22"/>
          <w:szCs w:val="22"/>
          <w:lang w:val="es-ES_tradnl" w:eastAsia="en-US"/>
        </w:rPr>
      </w:pPr>
    </w:p>
    <w:p w14:paraId="7627A278" w14:textId="15F53DD1" w:rsidR="00EC2AFA" w:rsidRPr="00EC2AFA" w:rsidRDefault="00EC2AFA" w:rsidP="00EC2AFA">
      <w:pPr>
        <w:spacing w:line="360" w:lineRule="auto"/>
        <w:jc w:val="both"/>
        <w:rPr>
          <w:rFonts w:ascii="Palatino Linotype" w:eastAsia="Calibri" w:hAnsi="Palatino Linotype" w:cs="Tahoma"/>
          <w:bCs/>
          <w:sz w:val="22"/>
          <w:szCs w:val="22"/>
          <w:lang w:val="es-ES_tradnl" w:eastAsia="en-US"/>
        </w:rPr>
      </w:pPr>
      <w:r w:rsidRPr="00EC2AFA">
        <w:rPr>
          <w:rFonts w:ascii="Palatino Linotype" w:eastAsia="Calibri" w:hAnsi="Palatino Linotype" w:cs="Tahoma"/>
          <w:bCs/>
          <w:sz w:val="22"/>
          <w:szCs w:val="22"/>
          <w:lang w:val="es-ES_tradnl" w:eastAsia="en-US"/>
        </w:rPr>
        <w:t>Sobre el tema, se tiene presente que este Instituto emitió el Criterio Relevante 01/18, de la Segunda Época de este Instituto, que establece que el nombre del titular de una licencia</w:t>
      </w:r>
      <w:r w:rsidR="00D528B8">
        <w:rPr>
          <w:rFonts w:ascii="Palatino Linotype" w:eastAsia="Calibri" w:hAnsi="Palatino Linotype" w:cs="Tahoma"/>
          <w:bCs/>
          <w:sz w:val="22"/>
          <w:szCs w:val="22"/>
          <w:lang w:val="es-ES_tradnl" w:eastAsia="en-US"/>
        </w:rPr>
        <w:t xml:space="preserve"> (persona física)</w:t>
      </w:r>
      <w:r w:rsidRPr="00EC2AFA">
        <w:rPr>
          <w:rFonts w:ascii="Palatino Linotype" w:eastAsia="Calibri" w:hAnsi="Palatino Linotype" w:cs="Tahoma"/>
          <w:bCs/>
          <w:sz w:val="22"/>
          <w:szCs w:val="22"/>
          <w:lang w:val="es-ES_tradnl" w:eastAsia="en-US"/>
        </w:rPr>
        <w:t>, como en el caso que nos ocupa, es información confidencial, cuando no involucra aprovechamiento de recursos públicos.</w:t>
      </w:r>
    </w:p>
    <w:p w14:paraId="72BD57FE" w14:textId="77777777" w:rsidR="00EC2AFA" w:rsidRPr="00D528B8" w:rsidRDefault="00EC2AFA" w:rsidP="00EC2AFA">
      <w:pPr>
        <w:spacing w:line="360" w:lineRule="auto"/>
        <w:ind w:left="567" w:right="567"/>
        <w:jc w:val="both"/>
        <w:rPr>
          <w:rFonts w:ascii="Palatino Linotype" w:eastAsiaTheme="minorHAnsi" w:hAnsi="Palatino Linotype" w:cs="Tahoma"/>
          <w:bCs/>
          <w:i/>
          <w:sz w:val="22"/>
          <w:szCs w:val="22"/>
          <w:lang w:eastAsia="es-MX"/>
        </w:rPr>
      </w:pPr>
      <w:r w:rsidRPr="00D528B8">
        <w:rPr>
          <w:rFonts w:ascii="Palatino Linotype" w:eastAsiaTheme="minorHAnsi" w:hAnsi="Palatino Linotype" w:cs="Tahoma"/>
          <w:b/>
          <w:bCs/>
          <w:i/>
          <w:sz w:val="22"/>
          <w:szCs w:val="22"/>
          <w:lang w:eastAsia="es-MX"/>
        </w:rPr>
        <w:lastRenderedPageBreak/>
        <w:t>“Nombre del titular de una licencia que no involucre el aprovechamiento de bienes, servicios y/o recursos públicos, constituye un dato personal susceptible de clasificar como confidencial.</w:t>
      </w:r>
      <w:r w:rsidRPr="00D528B8">
        <w:rPr>
          <w:rFonts w:ascii="Palatino Linotype" w:eastAsiaTheme="minorHAnsi" w:hAnsi="Palatino Linotype" w:cs="Tahoma"/>
          <w:bCs/>
          <w:i/>
          <w:sz w:val="22"/>
          <w:szCs w:val="22"/>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5A54D49D" w14:textId="77777777" w:rsid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14:paraId="7C512BA0" w14:textId="77777777" w:rsidR="00D528B8" w:rsidRPr="00EC2AFA" w:rsidRDefault="00D528B8" w:rsidP="00EC2AFA">
      <w:pPr>
        <w:spacing w:line="360" w:lineRule="auto"/>
        <w:ind w:right="-93"/>
        <w:jc w:val="both"/>
        <w:rPr>
          <w:rFonts w:ascii="Palatino Linotype" w:eastAsia="Calibri" w:hAnsi="Palatino Linotype" w:cs="Tahoma"/>
          <w:bCs/>
          <w:sz w:val="22"/>
          <w:szCs w:val="22"/>
          <w:lang w:eastAsia="en-US"/>
        </w:rPr>
      </w:pPr>
    </w:p>
    <w:p w14:paraId="036D7B95" w14:textId="501E3306" w:rsidR="00EC2AFA" w:rsidRPr="00EC2AFA" w:rsidRDefault="00EC2AFA" w:rsidP="00EC2AFA">
      <w:pPr>
        <w:spacing w:line="360" w:lineRule="auto"/>
        <w:ind w:right="-93"/>
        <w:jc w:val="both"/>
        <w:rPr>
          <w:rFonts w:ascii="Palatino Linotype" w:eastAsia="Calibri" w:hAnsi="Palatino Linotype" w:cs="Tahoma"/>
          <w:bCs/>
          <w:sz w:val="22"/>
          <w:szCs w:val="22"/>
          <w:lang w:val="es-ES_tradnl" w:eastAsia="en-US"/>
        </w:rPr>
      </w:pPr>
      <w:r w:rsidRPr="00EC2AFA">
        <w:rPr>
          <w:rFonts w:ascii="Palatino Linotype" w:eastAsia="Calibri" w:hAnsi="Palatino Linotype" w:cs="Tahoma"/>
          <w:bCs/>
          <w:sz w:val="22"/>
          <w:szCs w:val="22"/>
          <w:lang w:val="es-ES_tradnl" w:eastAsia="en-US"/>
        </w:rPr>
        <w:t xml:space="preserve">No obstante, se considera que el nombre localizado en una licencia de funcionamiento, guarda cierto interés público, dado que cualquier actividad comercial, industrial o económica, es regulada por el Municipio de </w:t>
      </w:r>
      <w:r w:rsidR="00D528B8">
        <w:rPr>
          <w:rFonts w:ascii="Palatino Linotype" w:eastAsia="Calibri" w:hAnsi="Palatino Linotype" w:cs="Tahoma"/>
          <w:bCs/>
          <w:sz w:val="22"/>
          <w:szCs w:val="22"/>
          <w:lang w:val="es-ES_tradnl" w:eastAsia="en-US"/>
        </w:rPr>
        <w:t>San Martín de las Pirámides</w:t>
      </w:r>
      <w:r w:rsidRPr="00EC2AFA">
        <w:rPr>
          <w:rFonts w:ascii="Palatino Linotype" w:eastAsia="Calibri" w:hAnsi="Palatino Linotype" w:cs="Tahoma"/>
          <w:bCs/>
          <w:sz w:val="22"/>
          <w:szCs w:val="22"/>
          <w:lang w:val="es-ES_tradnl" w:eastAsia="en-US"/>
        </w:rPr>
        <w:t xml:space="preserve"> dentro de su circunscripción territorial, pues ayuda a transparentar la gestión pública.</w:t>
      </w:r>
    </w:p>
    <w:p w14:paraId="1A2AAFDD"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72A9759E"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Pr="00EC2AFA">
        <w:rPr>
          <w:rFonts w:ascii="Palatino Linotype" w:eastAsia="Calibri" w:hAnsi="Palatino Linotype" w:cs="Tahoma"/>
          <w:b/>
          <w:bCs/>
          <w:sz w:val="22"/>
          <w:szCs w:val="22"/>
          <w:lang w:eastAsia="en-US"/>
        </w:rPr>
        <w:t xml:space="preserve">nombre </w:t>
      </w:r>
      <w:r w:rsidRPr="00EC2AFA">
        <w:rPr>
          <w:rFonts w:ascii="Palatino Linotype" w:eastAsia="Calibri" w:hAnsi="Palatino Linotype" w:cs="Tahoma"/>
          <w:bCs/>
          <w:sz w:val="22"/>
          <w:szCs w:val="22"/>
          <w:lang w:eastAsia="en-US"/>
        </w:rPr>
        <w:t xml:space="preserve">o razón social, vigencia, tipo, términos, condiciones, monto o modificación. </w:t>
      </w:r>
    </w:p>
    <w:p w14:paraId="6A122169"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5498B274" w14:textId="4B722CCA"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Cabe puntualizar que la</w:t>
      </w:r>
      <w:r w:rsidR="00EF1E4E">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licencia</w:t>
      </w:r>
      <w:r w:rsidR="00EF1E4E">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tal como se estableció en párrafos anteriores, se refiere a</w:t>
      </w:r>
      <w:r w:rsidR="00EF1E4E">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l</w:t>
      </w:r>
      <w:r w:rsidR="00EF1E4E">
        <w:rPr>
          <w:rFonts w:ascii="Palatino Linotype" w:eastAsia="Calibri" w:hAnsi="Palatino Linotype" w:cs="Tahoma"/>
          <w:bCs/>
          <w:sz w:val="22"/>
          <w:szCs w:val="22"/>
          <w:lang w:eastAsia="en-US"/>
        </w:rPr>
        <w:t>os</w:t>
      </w:r>
      <w:r w:rsidRPr="00EC2AFA">
        <w:rPr>
          <w:rFonts w:ascii="Palatino Linotype" w:eastAsia="Calibri" w:hAnsi="Palatino Linotype" w:cs="Tahoma"/>
          <w:bCs/>
          <w:sz w:val="22"/>
          <w:szCs w:val="22"/>
          <w:lang w:eastAsia="en-US"/>
        </w:rPr>
        <w:t xml:space="preserve"> documento</w:t>
      </w:r>
      <w:r w:rsidR="00EF1E4E">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que contiene</w:t>
      </w:r>
      <w:r w:rsidR="00EF1E4E">
        <w:rPr>
          <w:rFonts w:ascii="Palatino Linotype" w:eastAsia="Calibri" w:hAnsi="Palatino Linotype" w:cs="Tahoma"/>
          <w:bCs/>
          <w:sz w:val="22"/>
          <w:szCs w:val="22"/>
          <w:lang w:eastAsia="en-US"/>
        </w:rPr>
        <w:t>n</w:t>
      </w:r>
      <w:r w:rsidRPr="00EC2AFA">
        <w:rPr>
          <w:rFonts w:ascii="Palatino Linotype" w:eastAsia="Calibri" w:hAnsi="Palatino Linotype" w:cs="Tahoma"/>
          <w:bCs/>
          <w:sz w:val="22"/>
          <w:szCs w:val="22"/>
          <w:lang w:eastAsia="en-US"/>
        </w:rPr>
        <w:t xml:space="preserve"> la autorización</w:t>
      </w:r>
      <w:r w:rsidR="00EF1E4E">
        <w:rPr>
          <w:rFonts w:ascii="Palatino Linotype" w:eastAsia="Calibri" w:hAnsi="Palatino Linotype" w:cs="Tahoma"/>
          <w:bCs/>
          <w:sz w:val="22"/>
          <w:szCs w:val="22"/>
          <w:lang w:eastAsia="en-US"/>
        </w:rPr>
        <w:t xml:space="preserve"> por parte del Ayuntamiento de San Martín de las Pirámides, a través de la Dirección de Desarrollo Económico</w:t>
      </w:r>
      <w:r w:rsidRPr="00EC2AFA">
        <w:rPr>
          <w:rFonts w:ascii="Palatino Linotype" w:eastAsia="Calibri" w:hAnsi="Palatino Linotype" w:cs="Tahoma"/>
          <w:bCs/>
          <w:sz w:val="22"/>
          <w:szCs w:val="22"/>
          <w:lang w:eastAsia="en-US"/>
        </w:rPr>
        <w:t>, para que un particular pueda realizar una actividad económica, comercial o industrial, regulada por las Leyes respectivas.</w:t>
      </w:r>
    </w:p>
    <w:p w14:paraId="0102E8E8"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762D0C15" w14:textId="77777777" w:rsidR="00EF1E4E"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 xml:space="preserve">En ese sentido, de acuerdo con el artículo 92, fracción XXXII de la Ley en cita, el legislador contempló como información de interés público y que debe estar disponible para consulta, aquellas licencias otorgadas, especificando </w:t>
      </w:r>
      <w:r w:rsidRPr="00EF1E4E">
        <w:rPr>
          <w:rFonts w:ascii="Palatino Linotype" w:eastAsia="Calibri" w:hAnsi="Palatino Linotype" w:cs="Tahoma"/>
          <w:b/>
          <w:bCs/>
          <w:sz w:val="22"/>
          <w:szCs w:val="22"/>
          <w:lang w:eastAsia="en-US"/>
        </w:rPr>
        <w:t>el nombre de su titular</w:t>
      </w:r>
      <w:r w:rsidRPr="00EC2AFA">
        <w:rPr>
          <w:rFonts w:ascii="Palatino Linotype" w:eastAsia="Calibri" w:hAnsi="Palatino Linotype" w:cs="Tahoma"/>
          <w:bCs/>
          <w:sz w:val="22"/>
          <w:szCs w:val="22"/>
          <w:lang w:eastAsia="en-US"/>
        </w:rPr>
        <w:t xml:space="preserve"> y las   características principales. Lo anterior, en concordancia a lo establecido en la Ley General de Transparencia y Acceso a la Información Pública. </w:t>
      </w:r>
    </w:p>
    <w:p w14:paraId="554F73B6" w14:textId="77777777" w:rsidR="00EF1E4E" w:rsidRDefault="00EF1E4E" w:rsidP="00EC2AFA">
      <w:pPr>
        <w:spacing w:line="360" w:lineRule="auto"/>
        <w:ind w:right="-93"/>
        <w:jc w:val="both"/>
        <w:rPr>
          <w:rFonts w:ascii="Palatino Linotype" w:eastAsia="Calibri" w:hAnsi="Palatino Linotype" w:cs="Tahoma"/>
          <w:bCs/>
          <w:sz w:val="22"/>
          <w:szCs w:val="22"/>
          <w:lang w:eastAsia="en-US"/>
        </w:rPr>
      </w:pPr>
    </w:p>
    <w:p w14:paraId="67ADBACF" w14:textId="39358581"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Ello, con la finalidad de asegurar su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w:t>
      </w:r>
      <w:r w:rsidRPr="00EC2AFA">
        <w:rPr>
          <w:rFonts w:ascii="Palatino Linotype" w:hAnsi="Palatino Linotype" w:cs="Tahoma"/>
          <w:sz w:val="22"/>
          <w:szCs w:val="22"/>
        </w:rPr>
        <w:t xml:space="preserve"> </w:t>
      </w:r>
      <w:r w:rsidRPr="00EC2AFA">
        <w:rPr>
          <w:rFonts w:ascii="Palatino Linotype" w:eastAsia="Calibri" w:hAnsi="Palatino Linotype" w:cs="Tahoma"/>
          <w:bCs/>
          <w:sz w:val="22"/>
          <w:szCs w:val="22"/>
          <w:lang w:eastAsia="en-US"/>
        </w:rPr>
        <w:t>Además, se incluyó el deber para los sujetos obligados de proporcionar, en la medida de lo posible, esta información con valor agregado, a efecto de facilitar su uso, comprensión y permitir evaluar su calidad, confiabilidad, oportunidad y veracidad.</w:t>
      </w:r>
    </w:p>
    <w:p w14:paraId="0EE48FB0"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716914DF"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Lo anterior, toma sustento en 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14:paraId="6752A938"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6932AD12"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Igualmente, se destacó que aún determinando causales de reserva en las leyes especiales diversas a la Ley General o las Estatales de Transparencia, todos los sujetos obligados deben </w:t>
      </w:r>
      <w:r w:rsidRPr="00EC2AFA">
        <w:rPr>
          <w:rFonts w:ascii="Palatino Linotype" w:eastAsia="Calibri" w:hAnsi="Palatino Linotype" w:cs="Tahoma"/>
          <w:bCs/>
          <w:sz w:val="22"/>
          <w:szCs w:val="22"/>
          <w:lang w:eastAsia="en-US"/>
        </w:rPr>
        <w:lastRenderedPageBreak/>
        <w:t>de dar cumplimiento con todos los principios y procedimientos establecidos en la Ley General de Transparencia y Acceso a la Información Pública, así como con los recursos y criterios de la misma.</w:t>
      </w:r>
    </w:p>
    <w:p w14:paraId="582682AD"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586FF958" w14:textId="651D1CFE"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w:t>
      </w:r>
      <w:r w:rsidR="009B6548">
        <w:rPr>
          <w:rFonts w:ascii="Palatino Linotype" w:eastAsia="Calibri" w:hAnsi="Palatino Linotype" w:cs="Tahoma"/>
          <w:bCs/>
          <w:sz w:val="22"/>
          <w:szCs w:val="22"/>
          <w:lang w:eastAsia="en-US"/>
        </w:rPr>
        <w:t xml:space="preserve"> persona física</w:t>
      </w:r>
      <w:r w:rsidRPr="00EC2AFA">
        <w:rPr>
          <w:rFonts w:ascii="Palatino Linotype" w:eastAsia="Calibri" w:hAnsi="Palatino Linotype" w:cs="Tahoma"/>
          <w:bCs/>
          <w:sz w:val="22"/>
          <w:szCs w:val="22"/>
          <w:lang w:eastAsia="en-US"/>
        </w:rPr>
        <w:t xml:space="preserve"> de una licencia de funcionamiento, por lo que no es dable, como se asienta en el Criterio Relevante, considerar que el nombre de los titulares </w:t>
      </w:r>
      <w:r w:rsidR="009B6548">
        <w:rPr>
          <w:rFonts w:ascii="Palatino Linotype" w:eastAsia="Calibri" w:hAnsi="Palatino Linotype" w:cs="Tahoma"/>
          <w:bCs/>
          <w:sz w:val="22"/>
          <w:szCs w:val="22"/>
          <w:lang w:eastAsia="en-US"/>
        </w:rPr>
        <w:t>estas,</w:t>
      </w:r>
      <w:r w:rsidRPr="00EC2AFA">
        <w:rPr>
          <w:rFonts w:ascii="Palatino Linotype" w:eastAsia="Calibri" w:hAnsi="Palatino Linotype" w:cs="Tahoma"/>
          <w:bCs/>
          <w:sz w:val="22"/>
          <w:szCs w:val="22"/>
          <w:lang w:eastAsia="en-US"/>
        </w:rPr>
        <w:t xml:space="preserve"> deba ser considerado confidencial, aún y cuando el mismo no involucre aprovechamiento de bienes o recursos públicos.</w:t>
      </w:r>
    </w:p>
    <w:p w14:paraId="5ABD7E48"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32A27DC7"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14:paraId="1EC00B2B"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48793C39"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Ante tales circunstancias, se desprende que, en el caso concreto, sobreviene una </w:t>
      </w:r>
      <w:r w:rsidRPr="00EC2AFA">
        <w:rPr>
          <w:rFonts w:ascii="Palatino Linotype" w:eastAsia="Calibri" w:hAnsi="Palatino Linotype" w:cs="Tahoma"/>
          <w:b/>
          <w:bCs/>
          <w:sz w:val="22"/>
          <w:szCs w:val="22"/>
          <w:lang w:eastAsia="en-US"/>
        </w:rPr>
        <w:t>colisión de derechos fundamentales,</w:t>
      </w:r>
      <w:r w:rsidRPr="00EC2AFA">
        <w:rPr>
          <w:rFonts w:ascii="Palatino Linotype" w:eastAsia="Calibri" w:hAnsi="Palatino Linotype" w:cs="Tahoma"/>
          <w:bCs/>
          <w:sz w:val="22"/>
          <w:szCs w:val="22"/>
          <w:lang w:eastAsia="en-US"/>
        </w:rPr>
        <w:t xml:space="preserve"> esto es, por una parte, se tiene el derecho de acceso a la información de la Particular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14:paraId="4CD08A4C"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lastRenderedPageBreak/>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14:paraId="77565973"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46B29ACC"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Por cuanto hace a la colisión entre el derecho a la información y el derecho a la intimidad o a la vida privada, el Poder Judicial de la Federación ha sostenido la </w:t>
      </w:r>
      <w:r w:rsidRPr="00EC2AFA">
        <w:rPr>
          <w:rFonts w:ascii="Palatino Linotype" w:eastAsia="Calibri" w:hAnsi="Palatino Linotype" w:cs="Tahoma"/>
          <w:b/>
          <w:b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EC2AFA">
        <w:rPr>
          <w:rFonts w:ascii="Palatino Linotype" w:eastAsia="Calibri" w:hAnsi="Palatino Linotype" w:cs="Tahoma"/>
          <w:bCs/>
          <w:sz w:val="22"/>
          <w:szCs w:val="22"/>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CE94E10" w14:textId="77777777" w:rsidR="00EC2AFA" w:rsidRPr="00EC2AFA" w:rsidRDefault="00EC2AFA" w:rsidP="00EC2AFA">
      <w:pPr>
        <w:spacing w:line="360" w:lineRule="auto"/>
        <w:rPr>
          <w:rFonts w:ascii="Palatino Linotype" w:eastAsia="Calibri" w:hAnsi="Palatino Linotype" w:cs="Tahoma"/>
          <w:bCs/>
          <w:sz w:val="22"/>
          <w:szCs w:val="22"/>
          <w:lang w:eastAsia="en-US"/>
        </w:rPr>
      </w:pPr>
    </w:p>
    <w:p w14:paraId="2D64A05E" w14:textId="257A7446" w:rsidR="00EC2AFA" w:rsidRPr="00EC2AFA" w:rsidRDefault="00EC2AFA" w:rsidP="00EC2AFA">
      <w:pPr>
        <w:spacing w:after="160" w:line="360" w:lineRule="auto"/>
        <w:jc w:val="both"/>
        <w:rPr>
          <w:rFonts w:ascii="Palatino Linotype" w:hAnsi="Palatino Linotype" w:cs="Tahoma"/>
          <w:bCs/>
          <w:iCs/>
          <w:sz w:val="22"/>
          <w:szCs w:val="22"/>
        </w:rPr>
      </w:pPr>
      <w:r w:rsidRPr="00EC2AFA">
        <w:rPr>
          <w:rFonts w:ascii="Palatino Linotype" w:eastAsia="Calibri" w:hAnsi="Palatino Linotype" w:cs="Tahoma"/>
          <w:bCs/>
          <w:sz w:val="22"/>
          <w:szCs w:val="22"/>
          <w:lang w:eastAsia="en-US"/>
        </w:rPr>
        <w:t>En ese mismo sentido y atendiendo a la naturaleza del derecho a la protección de datos personales, por analogía, este debe ceder cuando exista un interés público mayor de acuerdo a las circunstancias del caso.</w:t>
      </w:r>
      <w:r w:rsidRPr="00EC2AFA">
        <w:rPr>
          <w:rFonts w:ascii="Palatino Linotype" w:hAnsi="Palatino Linotype" w:cs="Tahoma"/>
          <w:bCs/>
          <w:iCs/>
          <w:sz w:val="22"/>
          <w:szCs w:val="22"/>
        </w:rPr>
        <w:t xml:space="preserve"> </w:t>
      </w:r>
      <w:r w:rsidR="009B6548">
        <w:rPr>
          <w:rFonts w:ascii="Palatino Linotype" w:hAnsi="Palatino Linotype" w:cs="Tahoma"/>
          <w:bCs/>
          <w:iCs/>
          <w:sz w:val="22"/>
          <w:szCs w:val="22"/>
        </w:rPr>
        <w:t>Precisado</w:t>
      </w:r>
      <w:r w:rsidRPr="00EC2AFA">
        <w:rPr>
          <w:rFonts w:ascii="Palatino Linotype" w:hAnsi="Palatino Linotype" w:cs="Tahoma"/>
          <w:bCs/>
          <w:iCs/>
          <w:sz w:val="22"/>
          <w:szCs w:val="22"/>
        </w:rPr>
        <w:t xml:space="preserve"> lo anterior, resulta necesario realizar una ponderación de los dos intereses jurídicos tutelados que convergen en la controversia que se dirime; para lo cual, el artículo </w:t>
      </w:r>
      <w:r w:rsidRPr="00EC2AFA">
        <w:rPr>
          <w:rFonts w:ascii="Palatino Linotype" w:eastAsia="Calibri" w:hAnsi="Palatino Linotype" w:cs="Tahoma"/>
          <w:bCs/>
          <w:sz w:val="22"/>
          <w:szCs w:val="22"/>
          <w:lang w:eastAsia="en-US"/>
        </w:rPr>
        <w:t>184 de la Ley de Transparencia y Acceso a la Información Pública del Estado de México y Municipios</w:t>
      </w:r>
      <w:r w:rsidRPr="00EC2AFA">
        <w:rPr>
          <w:rFonts w:ascii="Palatino Linotype"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14:paraId="086906DA" w14:textId="77777777" w:rsidR="00EC2AFA" w:rsidRPr="00EC2AFA" w:rsidRDefault="00EC2AFA" w:rsidP="00EC2AFA">
      <w:pPr>
        <w:spacing w:line="360" w:lineRule="auto"/>
        <w:ind w:right="49"/>
        <w:jc w:val="both"/>
        <w:rPr>
          <w:rFonts w:ascii="Palatino Linotype" w:hAnsi="Palatino Linotype" w:cs="Tahoma"/>
          <w:bCs/>
          <w:iCs/>
          <w:sz w:val="22"/>
          <w:szCs w:val="22"/>
        </w:rPr>
      </w:pPr>
    </w:p>
    <w:p w14:paraId="40387E5C" w14:textId="77777777" w:rsidR="00EC2AFA" w:rsidRPr="00EC2AFA" w:rsidRDefault="00EC2AFA" w:rsidP="00EC2AFA">
      <w:pPr>
        <w:numPr>
          <w:ilvl w:val="0"/>
          <w:numId w:val="47"/>
        </w:numPr>
        <w:spacing w:line="360" w:lineRule="auto"/>
        <w:ind w:left="426" w:right="49" w:hanging="426"/>
        <w:contextualSpacing/>
        <w:jc w:val="both"/>
        <w:rPr>
          <w:rFonts w:ascii="Palatino Linotype" w:hAnsi="Palatino Linotype" w:cs="Tahoma"/>
          <w:bCs/>
          <w:iCs/>
          <w:sz w:val="22"/>
          <w:szCs w:val="22"/>
        </w:rPr>
      </w:pPr>
      <w:r w:rsidRPr="00EC2AFA">
        <w:rPr>
          <w:rFonts w:ascii="Palatino Linotype" w:hAnsi="Palatino Linotype" w:cs="Tahoma"/>
          <w:b/>
          <w:bCs/>
          <w:iCs/>
          <w:sz w:val="22"/>
          <w:szCs w:val="22"/>
        </w:rPr>
        <w:lastRenderedPageBreak/>
        <w:t>Idoneidad:</w:t>
      </w:r>
      <w:r w:rsidRPr="00EC2AFA">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14:paraId="52546CDB" w14:textId="77777777" w:rsidR="00EC2AFA" w:rsidRPr="00EC2AFA" w:rsidRDefault="00EC2AFA" w:rsidP="00EC2AFA">
      <w:pPr>
        <w:spacing w:line="360" w:lineRule="auto"/>
        <w:ind w:left="426" w:right="49"/>
        <w:contextualSpacing/>
        <w:jc w:val="both"/>
        <w:rPr>
          <w:rFonts w:ascii="Palatino Linotype" w:hAnsi="Palatino Linotype" w:cs="Tahoma"/>
          <w:bCs/>
          <w:iCs/>
          <w:sz w:val="22"/>
          <w:szCs w:val="22"/>
        </w:rPr>
      </w:pPr>
    </w:p>
    <w:p w14:paraId="0BE0FACF" w14:textId="77777777" w:rsidR="00EC2AFA" w:rsidRPr="00EC2AFA" w:rsidRDefault="00EC2AFA" w:rsidP="00EC2AFA">
      <w:pPr>
        <w:numPr>
          <w:ilvl w:val="0"/>
          <w:numId w:val="47"/>
        </w:numPr>
        <w:spacing w:line="360" w:lineRule="auto"/>
        <w:ind w:left="426" w:right="49" w:hanging="426"/>
        <w:contextualSpacing/>
        <w:jc w:val="both"/>
        <w:rPr>
          <w:rFonts w:ascii="Palatino Linotype" w:hAnsi="Palatino Linotype" w:cs="Tahoma"/>
          <w:bCs/>
          <w:iCs/>
          <w:sz w:val="22"/>
          <w:szCs w:val="22"/>
        </w:rPr>
      </w:pPr>
      <w:r w:rsidRPr="00EC2AFA">
        <w:rPr>
          <w:rFonts w:ascii="Palatino Linotype" w:hAnsi="Palatino Linotype" w:cs="Tahoma"/>
          <w:b/>
          <w:bCs/>
          <w:iCs/>
          <w:sz w:val="22"/>
          <w:szCs w:val="22"/>
        </w:rPr>
        <w:t>Necesidad:</w:t>
      </w:r>
      <w:r w:rsidRPr="00EC2AFA">
        <w:rPr>
          <w:rFonts w:ascii="Palatino Linotype" w:hAnsi="Palatino Linotype" w:cs="Tahoma"/>
          <w:bCs/>
          <w:iCs/>
          <w:sz w:val="22"/>
          <w:szCs w:val="22"/>
        </w:rPr>
        <w:t xml:space="preserve"> La falta de un medio alternativo menos lesivo a la apertura de la información, para satisfacer el interés público, y</w:t>
      </w:r>
    </w:p>
    <w:p w14:paraId="5102843B" w14:textId="77777777" w:rsidR="00EC2AFA" w:rsidRPr="00EC2AFA" w:rsidRDefault="00EC2AFA" w:rsidP="00EC2AFA">
      <w:pPr>
        <w:spacing w:line="360" w:lineRule="auto"/>
        <w:ind w:left="426" w:right="49"/>
        <w:contextualSpacing/>
        <w:jc w:val="both"/>
        <w:rPr>
          <w:rFonts w:ascii="Palatino Linotype" w:hAnsi="Palatino Linotype" w:cs="Tahoma"/>
          <w:bCs/>
          <w:iCs/>
          <w:sz w:val="22"/>
          <w:szCs w:val="22"/>
        </w:rPr>
      </w:pPr>
    </w:p>
    <w:p w14:paraId="6897ABA4" w14:textId="77777777" w:rsidR="00EC2AFA" w:rsidRPr="00EC2AFA" w:rsidRDefault="00EC2AFA" w:rsidP="00EC2AFA">
      <w:pPr>
        <w:numPr>
          <w:ilvl w:val="0"/>
          <w:numId w:val="47"/>
        </w:numPr>
        <w:spacing w:line="360" w:lineRule="auto"/>
        <w:ind w:left="426" w:right="49" w:hanging="426"/>
        <w:contextualSpacing/>
        <w:jc w:val="both"/>
        <w:rPr>
          <w:rFonts w:ascii="Palatino Linotype" w:hAnsi="Palatino Linotype" w:cs="Tahoma"/>
          <w:bCs/>
          <w:iCs/>
          <w:sz w:val="22"/>
          <w:szCs w:val="22"/>
        </w:rPr>
      </w:pPr>
      <w:r w:rsidRPr="00EC2AFA">
        <w:rPr>
          <w:rFonts w:ascii="Palatino Linotype" w:hAnsi="Palatino Linotype" w:cs="Tahoma"/>
          <w:b/>
          <w:bCs/>
          <w:iCs/>
          <w:sz w:val="22"/>
          <w:szCs w:val="22"/>
        </w:rPr>
        <w:t>Proporcionalidad:</w:t>
      </w:r>
      <w:r w:rsidRPr="00EC2AFA">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14:paraId="1DA0951C"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3485278B" w14:textId="77777777" w:rsidR="00EC2AFA" w:rsidRPr="00EC2AFA" w:rsidRDefault="00EC2AFA" w:rsidP="00EC2AFA">
      <w:pPr>
        <w:spacing w:line="360" w:lineRule="auto"/>
        <w:ind w:right="-1"/>
        <w:jc w:val="both"/>
        <w:rPr>
          <w:rFonts w:ascii="Palatino Linotype" w:eastAsia="Calibri" w:hAnsi="Palatino Linotype" w:cs="Tahoma"/>
          <w:sz w:val="22"/>
          <w:szCs w:val="22"/>
        </w:rPr>
      </w:pPr>
      <w:r w:rsidRPr="00EC2AFA">
        <w:rPr>
          <w:rFonts w:ascii="Palatino Linotype" w:eastAsia="Calibri" w:hAnsi="Palatino Linotype" w:cs="Tahoma"/>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14:paraId="734AC733" w14:textId="77777777" w:rsidR="00EC2AFA" w:rsidRPr="00EC2AFA" w:rsidRDefault="00EC2AFA" w:rsidP="00EC2AFA">
      <w:pPr>
        <w:spacing w:line="360" w:lineRule="auto"/>
        <w:ind w:right="-1"/>
        <w:jc w:val="both"/>
        <w:rPr>
          <w:rFonts w:ascii="Palatino Linotype" w:eastAsia="Calibri" w:hAnsi="Palatino Linotype" w:cs="Tahoma"/>
          <w:sz w:val="22"/>
          <w:szCs w:val="22"/>
        </w:rPr>
      </w:pPr>
    </w:p>
    <w:p w14:paraId="16C8E937" w14:textId="21B72FDE"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
          <w:bCs/>
          <w:iCs/>
          <w:sz w:val="22"/>
          <w:szCs w:val="22"/>
        </w:rPr>
        <w:t>a) Idoneidad</w:t>
      </w:r>
      <w:r w:rsidRPr="00EC2AFA">
        <w:rPr>
          <w:rFonts w:ascii="Palatino Linotype" w:eastAsia="Calibri" w:hAnsi="Palatino Linotype" w:cs="Tahoma"/>
          <w:bCs/>
          <w:sz w:val="22"/>
          <w:szCs w:val="22"/>
          <w:lang w:eastAsia="en-US"/>
        </w:rPr>
        <w:t xml:space="preserve">. Existe un fin constitucionalmente válido para dar a conocer el nombre de aquellas personas físicas a quienes les fue otorgada una licencia para realizar una actividad económica, comercial o industrial en el Municipios de </w:t>
      </w:r>
      <w:r w:rsidR="005A2B23">
        <w:rPr>
          <w:rFonts w:ascii="Palatino Linotype" w:eastAsia="Calibri" w:hAnsi="Palatino Linotype" w:cs="Tahoma"/>
          <w:bCs/>
          <w:sz w:val="22"/>
          <w:szCs w:val="22"/>
          <w:lang w:eastAsia="en-US"/>
        </w:rPr>
        <w:t>San Martín de las Pirámides</w:t>
      </w:r>
      <w:r w:rsidRPr="00EC2AFA">
        <w:rPr>
          <w:rFonts w:ascii="Palatino Linotype" w:eastAsia="Calibri" w:hAnsi="Palatino Linotype" w:cs="Tahoma"/>
          <w:bCs/>
          <w:sz w:val="22"/>
          <w:szCs w:val="22"/>
          <w:lang w:eastAsia="en-US"/>
        </w:rPr>
        <w:t xml:space="preserve">; dicho fin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w:t>
      </w:r>
      <w:r w:rsidR="005A2B23">
        <w:rPr>
          <w:rFonts w:ascii="Palatino Linotype" w:eastAsia="Calibri" w:hAnsi="Palatino Linotype" w:cs="Tahoma"/>
          <w:bCs/>
          <w:sz w:val="22"/>
          <w:szCs w:val="22"/>
          <w:lang w:eastAsia="en-US"/>
        </w:rPr>
        <w:t>a la normatividad aplicable.</w:t>
      </w:r>
    </w:p>
    <w:p w14:paraId="34A795DC"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1C2CD936"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Al respecto, es de señalar que la </w:t>
      </w:r>
      <w:r w:rsidRPr="00EC2AFA">
        <w:rPr>
          <w:rFonts w:ascii="Palatino Linotype" w:eastAsia="Calibri" w:hAnsi="Palatino Linotype" w:cs="Tahoma"/>
          <w:b/>
          <w:bCs/>
          <w:sz w:val="22"/>
          <w:szCs w:val="22"/>
          <w:lang w:eastAsia="en-US"/>
        </w:rPr>
        <w:t xml:space="preserve">transparencia </w:t>
      </w:r>
      <w:r w:rsidRPr="00EC2AFA">
        <w:rPr>
          <w:rFonts w:ascii="Palatino Linotype" w:eastAsia="Calibri" w:hAnsi="Palatino Linotype" w:cs="Tahoma"/>
          <w:bCs/>
          <w:sz w:val="22"/>
          <w:szCs w:val="22"/>
          <w:lang w:eastAsia="en-US"/>
        </w:rPr>
        <w:t xml:space="preserve">está orientada a maximizar el uso social de la información de los organismos gubernamentales, misma que sirve para exigir cuentas a las autoridades; mientras que la </w:t>
      </w:r>
      <w:r w:rsidRPr="00EC2AFA">
        <w:rPr>
          <w:rFonts w:ascii="Palatino Linotype" w:eastAsia="Calibri" w:hAnsi="Palatino Linotype" w:cs="Tahoma"/>
          <w:b/>
          <w:bCs/>
          <w:sz w:val="22"/>
          <w:szCs w:val="22"/>
          <w:lang w:eastAsia="en-US"/>
        </w:rPr>
        <w:t>rendición de cuentas</w:t>
      </w:r>
      <w:r w:rsidRPr="00EC2AFA">
        <w:rPr>
          <w:rFonts w:ascii="Palatino Linotype" w:eastAsia="Calibri" w:hAnsi="Palatino Linotype" w:cs="Tahoma"/>
          <w:bCs/>
          <w:sz w:val="22"/>
          <w:szCs w:val="22"/>
          <w:lang w:eastAsia="en-US"/>
        </w:rPr>
        <w:t xml:space="preserve"> debe entenderse como la obligación de los </w:t>
      </w:r>
      <w:r w:rsidRPr="00EC2AFA">
        <w:rPr>
          <w:rFonts w:ascii="Palatino Linotype" w:eastAsia="Calibri" w:hAnsi="Palatino Linotype" w:cs="Tahoma"/>
          <w:bCs/>
          <w:sz w:val="22"/>
          <w:szCs w:val="22"/>
          <w:lang w:eastAsia="en-US"/>
        </w:rPr>
        <w:lastRenderedPageBreak/>
        <w:t>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14:paraId="7F95C09C"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2F0B1244" w14:textId="77777777" w:rsidR="00EC2AFA" w:rsidRPr="00EC2AFA" w:rsidRDefault="00EC2AFA" w:rsidP="00EC2AFA">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En ese orden de ideas, la transparencia, al permitir y ayudar a la rendición de cuentas, funciona de doble manera, </w:t>
      </w:r>
      <w:r w:rsidRPr="00EC2AFA">
        <w:rPr>
          <w:rFonts w:ascii="Palatino Linotype" w:eastAsia="Calibri" w:hAnsi="Palatino Linotype" w:cs="Tahoma"/>
          <w:bCs/>
          <w:sz w:val="22"/>
          <w:szCs w:val="22"/>
          <w:u w:val="single"/>
          <w:lang w:eastAsia="en-US"/>
        </w:rPr>
        <w:t>capacitadora</w:t>
      </w:r>
      <w:r w:rsidRPr="00EC2AFA">
        <w:rPr>
          <w:rFonts w:ascii="Palatino Linotype" w:eastAsia="Calibri" w:hAnsi="Palatino Linotype" w:cs="Tahoma"/>
          <w:bCs/>
          <w:sz w:val="22"/>
          <w:szCs w:val="22"/>
          <w:lang w:eastAsia="en-US"/>
        </w:rPr>
        <w:t xml:space="preserve">, al permitir a la sociedad premiar o castigar el desempeño de los entes públicos, y cómo </w:t>
      </w:r>
      <w:r w:rsidRPr="00EC2AFA">
        <w:rPr>
          <w:rFonts w:ascii="Palatino Linotype" w:eastAsia="Calibri" w:hAnsi="Palatino Linotype" w:cs="Tahoma"/>
          <w:bCs/>
          <w:sz w:val="22"/>
          <w:szCs w:val="22"/>
          <w:u w:val="single"/>
          <w:lang w:eastAsia="en-US"/>
        </w:rPr>
        <w:t>inhibidora</w:t>
      </w:r>
      <w:r w:rsidRPr="00EC2AFA">
        <w:rPr>
          <w:rFonts w:ascii="Palatino Linotype" w:eastAsia="Calibri" w:hAnsi="Palatino Linotype" w:cs="Tahoma"/>
          <w:bCs/>
          <w:sz w:val="22"/>
          <w:szCs w:val="22"/>
          <w:lang w:eastAsia="en-US"/>
        </w:rPr>
        <w:t xml:space="preserve"> de conductas y acciones que atenten contra </w:t>
      </w:r>
      <w:r w:rsidRPr="00EC2AFA">
        <w:rPr>
          <w:rFonts w:ascii="Palatino Linotype" w:eastAsia="Calibri" w:hAnsi="Palatino Linotype" w:cs="Tahoma"/>
          <w:b/>
          <w:bCs/>
          <w:sz w:val="22"/>
          <w:szCs w:val="22"/>
          <w:lang w:eastAsia="en-US"/>
        </w:rPr>
        <w:t xml:space="preserve">el interés público. </w:t>
      </w:r>
    </w:p>
    <w:p w14:paraId="56C87C44"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64541411" w14:textId="5F66BF7C" w:rsidR="00EC2AFA" w:rsidRPr="00EC2AFA" w:rsidRDefault="00EC2AFA" w:rsidP="00EC2AFA">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Ahora bien, tal como se estableció en párrafos anteriores, cualquier actividad comercial, industrial o económica, únicamente podrá ser llevada a cabo, bajo el amparo de una licencia de funcionamiento expedida, en el presente caso, por el Ayuntamiento de </w:t>
      </w:r>
      <w:r w:rsidR="00284DF2">
        <w:rPr>
          <w:rFonts w:ascii="Palatino Linotype" w:eastAsia="Calibri" w:hAnsi="Palatino Linotype" w:cs="Tahoma"/>
          <w:bCs/>
          <w:sz w:val="22"/>
          <w:szCs w:val="22"/>
          <w:lang w:eastAsia="en-US"/>
        </w:rPr>
        <w:t>San Martín de las Pirámides</w:t>
      </w:r>
      <w:r w:rsidRPr="00EC2AFA">
        <w:rPr>
          <w:rFonts w:ascii="Palatino Linotype" w:eastAsia="Calibri" w:hAnsi="Palatino Linotype" w:cs="Tahoma"/>
          <w:bCs/>
          <w:sz w:val="22"/>
          <w:szCs w:val="22"/>
          <w:lang w:eastAsia="en-US"/>
        </w:rPr>
        <w:t>, siempre y cuando cumplan con los requisitos establecidos en la Ley de Competitividad y Ordenamiento Comercial del Estado de México, su Reglamento</w:t>
      </w:r>
      <w:r w:rsidR="00284DF2">
        <w:rPr>
          <w:rFonts w:ascii="Palatino Linotype" w:eastAsia="Calibri" w:hAnsi="Palatino Linotype" w:cs="Tahoma"/>
          <w:bCs/>
          <w:sz w:val="22"/>
          <w:szCs w:val="22"/>
          <w:lang w:eastAsia="en-US"/>
        </w:rPr>
        <w:t>, entre otras normatividades</w:t>
      </w:r>
      <w:r w:rsidRPr="00EC2AFA">
        <w:rPr>
          <w:rFonts w:ascii="Palatino Linotype" w:eastAsia="Calibri" w:hAnsi="Palatino Linotype" w:cs="Tahoma"/>
          <w:bCs/>
          <w:sz w:val="22"/>
          <w:szCs w:val="22"/>
          <w:lang w:eastAsia="en-US"/>
        </w:rPr>
        <w:t xml:space="preserve">; en tal virtud, los nombres de las personas que tienen una autorización para poder realizar diversas unidades económicas, </w:t>
      </w:r>
      <w:r w:rsidRPr="00EC2AFA">
        <w:rPr>
          <w:rFonts w:ascii="Palatino Linotype" w:eastAsia="Calibri" w:hAnsi="Palatino Linotype" w:cs="Tahoma"/>
          <w:b/>
          <w:bCs/>
          <w:sz w:val="22"/>
          <w:szCs w:val="22"/>
          <w:lang w:eastAsia="en-US"/>
        </w:rPr>
        <w:t>se traduce en información que permite transparentar el otorgamiento por parte del Estado de dichos documentos a diversos particulares.</w:t>
      </w:r>
    </w:p>
    <w:p w14:paraId="0892C870" w14:textId="77777777" w:rsidR="00EC2AFA" w:rsidRPr="00EC2AFA" w:rsidRDefault="00EC2AFA" w:rsidP="00EC2AFA">
      <w:pPr>
        <w:spacing w:line="360" w:lineRule="auto"/>
        <w:ind w:right="-93"/>
        <w:jc w:val="both"/>
        <w:rPr>
          <w:rFonts w:ascii="Palatino Linotype" w:eastAsia="Calibri" w:hAnsi="Palatino Linotype" w:cs="Tahoma"/>
          <w:b/>
          <w:bCs/>
          <w:sz w:val="22"/>
          <w:szCs w:val="22"/>
          <w:lang w:eastAsia="en-US"/>
        </w:rPr>
      </w:pPr>
    </w:p>
    <w:p w14:paraId="0220389F"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orden de ideas, la Suprema Corte de Justicia de la Nación, ha definido el acceso a la información como un derecho en sí mismo y como un medio o instrumento para el ejercicio de otros derechos,</w:t>
      </w:r>
      <w:r w:rsidRPr="00EC2AFA">
        <w:rPr>
          <w:rFonts w:ascii="Palatino Linotype" w:eastAsia="Calibri" w:hAnsi="Palatino Linotype" w:cs="Tahoma"/>
          <w:b/>
          <w:bCs/>
          <w:sz w:val="22"/>
          <w:szCs w:val="22"/>
          <w:lang w:eastAsia="en-US"/>
        </w:rPr>
        <w:t xml:space="preserve"> para que los gobernados ejerzan un control respecto del funcionamiento institucional de los poderes públicos, por lo que se constituye como una exigencia social de </w:t>
      </w:r>
      <w:r w:rsidRPr="00EC2AFA">
        <w:rPr>
          <w:rFonts w:ascii="Palatino Linotype" w:eastAsia="Calibri" w:hAnsi="Palatino Linotype" w:cs="Tahoma"/>
          <w:b/>
          <w:bCs/>
          <w:sz w:val="22"/>
          <w:szCs w:val="22"/>
          <w:lang w:eastAsia="en-US"/>
        </w:rPr>
        <w:lastRenderedPageBreak/>
        <w:t>todo Estado de Derecho, y como un derecho colectivo o garantía social</w:t>
      </w:r>
      <w:r w:rsidRPr="00EC2AFA">
        <w:rPr>
          <w:rFonts w:ascii="Palatino Linotype" w:eastAsia="Calibri" w:hAnsi="Palatino Linotype" w:cs="Tahoma"/>
          <w:bCs/>
          <w:sz w:val="22"/>
          <w:szCs w:val="22"/>
          <w:lang w:eastAsia="en-US"/>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14:paraId="2928EDA0"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2230E002" w14:textId="2B32F989"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A mayor precisión, la transparencia de la información requerida permitiría a la sociedad, en general, conocer los nombres de las personas que acreditaron los elementos necesarios para poder realizar una actividad económica dentro del territorio del Municipio; esto es, de los requisitos establecidos </w:t>
      </w:r>
      <w:r w:rsidR="00284DF2">
        <w:rPr>
          <w:rFonts w:ascii="Palatino Linotype" w:eastAsia="Calibri" w:hAnsi="Palatino Linotype" w:cs="Tahoma"/>
          <w:bCs/>
          <w:sz w:val="22"/>
          <w:szCs w:val="22"/>
          <w:lang w:eastAsia="en-US"/>
        </w:rPr>
        <w:t>en las leyes respectivas.</w:t>
      </w:r>
    </w:p>
    <w:p w14:paraId="480E5EC7"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6A56DF04" w14:textId="36E7C069" w:rsidR="00EC2AFA" w:rsidRPr="00EC2AFA" w:rsidRDefault="00EC2AFA" w:rsidP="00EC2AFA">
      <w:pPr>
        <w:spacing w:line="360" w:lineRule="auto"/>
        <w:ind w:right="-93"/>
        <w:jc w:val="both"/>
        <w:rPr>
          <w:rFonts w:ascii="Palatino Linotype" w:eastAsia="Calibri" w:hAnsi="Palatino Linotype" w:cs="Tahoma"/>
          <w:b/>
          <w:bCs/>
          <w:sz w:val="22"/>
          <w:szCs w:val="22"/>
          <w:u w:val="single"/>
          <w:lang w:eastAsia="en-US"/>
        </w:rPr>
      </w:pPr>
      <w:r w:rsidRPr="00EC2AFA">
        <w:rPr>
          <w:rFonts w:ascii="Palatino Linotype" w:eastAsia="Calibri" w:hAnsi="Palatino Linotype" w:cs="Tahoma"/>
          <w:bCs/>
          <w:sz w:val="22"/>
          <w:szCs w:val="22"/>
          <w:lang w:eastAsia="en-US"/>
        </w:rPr>
        <w:t>En ese sentido, resulta necesario precisar, que en el artículo 21, fracción III de la Ley de Competitividad y Ordenamiento Comercial</w:t>
      </w:r>
      <w:r w:rsidR="00284DF2">
        <w:rPr>
          <w:rFonts w:ascii="Palatino Linotype" w:eastAsia="Calibri" w:hAnsi="Palatino Linotype" w:cs="Tahoma"/>
          <w:bCs/>
          <w:sz w:val="22"/>
          <w:szCs w:val="22"/>
          <w:lang w:eastAsia="en-US"/>
        </w:rPr>
        <w:t xml:space="preserve"> del Estado de México, </w:t>
      </w:r>
      <w:r w:rsidRPr="00EC2AFA">
        <w:rPr>
          <w:rFonts w:ascii="Palatino Linotype" w:eastAsia="Calibri" w:hAnsi="Palatino Linotype" w:cs="Tahoma"/>
          <w:bCs/>
          <w:sz w:val="22"/>
          <w:szCs w:val="22"/>
          <w:lang w:eastAsia="en-US"/>
        </w:rPr>
        <w:t xml:space="preserve"> </w:t>
      </w:r>
      <w:r w:rsidRPr="00EC2AFA">
        <w:rPr>
          <w:rFonts w:ascii="Palatino Linotype" w:eastAsia="Calibri" w:hAnsi="Palatino Linotype" w:cs="Tahoma"/>
          <w:b/>
          <w:bCs/>
          <w:sz w:val="22"/>
          <w:szCs w:val="22"/>
          <w:u w:val="single"/>
          <w:lang w:eastAsia="en-US"/>
        </w:rPr>
        <w:t>prevé que es obligación de los propietarios de establecimientos, tener en un lugar visible dentro de la unidad económica, el original o copia certificada de la licencia de funcionamiento.</w:t>
      </w:r>
    </w:p>
    <w:p w14:paraId="21B69DC8"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75CFC8C3" w14:textId="2FEA315D" w:rsidR="00EC2AFA" w:rsidRPr="00EC2AFA" w:rsidRDefault="00EC2AFA" w:rsidP="00EC2AFA">
      <w:pPr>
        <w:spacing w:line="360" w:lineRule="auto"/>
        <w:ind w:right="-93"/>
        <w:jc w:val="both"/>
        <w:rPr>
          <w:rFonts w:ascii="Palatino Linotype" w:eastAsia="Calibri" w:hAnsi="Palatino Linotype" w:cs="Tahoma"/>
          <w:bCs/>
          <w:sz w:val="22"/>
          <w:szCs w:val="22"/>
          <w:u w:val="single"/>
          <w:lang w:eastAsia="en-US"/>
        </w:rPr>
      </w:pPr>
      <w:r w:rsidRPr="00EC2AFA">
        <w:rPr>
          <w:rFonts w:ascii="Palatino Linotype" w:eastAsia="Calibri" w:hAnsi="Palatino Linotype" w:cs="Tahoma"/>
          <w:bCs/>
          <w:sz w:val="22"/>
          <w:szCs w:val="22"/>
          <w:lang w:eastAsia="en-US"/>
        </w:rPr>
        <w:t xml:space="preserve">Por ende, otorgar el nombre de la persona autorizada, a través de una licencia de funcionamiento, </w:t>
      </w:r>
      <w:r w:rsidRPr="00EC2AFA">
        <w:rPr>
          <w:rFonts w:ascii="Palatino Linotype" w:eastAsia="Calibri" w:hAnsi="Palatino Linotype" w:cs="Tahoma"/>
          <w:bCs/>
          <w:sz w:val="22"/>
          <w:szCs w:val="22"/>
          <w:u w:val="single"/>
          <w:lang w:eastAsia="en-US"/>
        </w:rPr>
        <w:t xml:space="preserve">permite corroborar que la exhibida en el establecimiento comercial, fue emitida efectivamente por la autoridad competente, en el presente caso, por el Municipio de </w:t>
      </w:r>
      <w:r w:rsidR="00476A67">
        <w:rPr>
          <w:rFonts w:ascii="Palatino Linotype" w:eastAsia="Calibri" w:hAnsi="Palatino Linotype" w:cs="Tahoma"/>
          <w:bCs/>
          <w:sz w:val="22"/>
          <w:szCs w:val="22"/>
          <w:u w:val="single"/>
          <w:lang w:eastAsia="en-US"/>
        </w:rPr>
        <w:t>San Martín de las Pirámides</w:t>
      </w:r>
      <w:r w:rsidRPr="00EC2AFA">
        <w:rPr>
          <w:rFonts w:ascii="Palatino Linotype" w:eastAsia="Calibri" w:hAnsi="Palatino Linotype" w:cs="Tahoma"/>
          <w:bCs/>
          <w:sz w:val="22"/>
          <w:szCs w:val="22"/>
          <w:u w:val="single"/>
          <w:lang w:eastAsia="en-US"/>
        </w:rPr>
        <w:t>.</w:t>
      </w:r>
    </w:p>
    <w:p w14:paraId="3F55C924"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59123DEC"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14:paraId="2BDE6A64"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0EA44823" w14:textId="63413166" w:rsidR="00EC2AFA" w:rsidRPr="00EC2AFA" w:rsidRDefault="00EC2AFA" w:rsidP="00EC2AFA">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lastRenderedPageBreak/>
        <w:t xml:space="preserve">Así, mediante la difusión de los nombres de aquellas personas que cuentan con la licencia de funcionamiento, permitiría una debida rendición de cuentas, pues es indispensable que se conozcan aquellos que están autorizados por parte del Municipio de </w:t>
      </w:r>
      <w:r w:rsidR="00476A67">
        <w:rPr>
          <w:rFonts w:ascii="Palatino Linotype" w:eastAsia="Calibri" w:hAnsi="Palatino Linotype" w:cs="Tahoma"/>
          <w:bCs/>
          <w:sz w:val="22"/>
          <w:szCs w:val="22"/>
          <w:lang w:eastAsia="en-US"/>
        </w:rPr>
        <w:t>San Martín de las Pirámides</w:t>
      </w:r>
      <w:r w:rsidRPr="00EC2AFA">
        <w:rPr>
          <w:rFonts w:ascii="Palatino Linotype" w:eastAsia="Calibri" w:hAnsi="Palatino Linotype" w:cs="Tahoma"/>
          <w:bCs/>
          <w:sz w:val="22"/>
          <w:szCs w:val="22"/>
          <w:lang w:eastAsia="en-US"/>
        </w:rPr>
        <w:t xml:space="preserve"> para realizar actividades económicas, mismas que se encuentran reguladas, por lo que, con ello se garantizaría que la sociedad tenga certeza de que </w:t>
      </w:r>
      <w:r w:rsidRPr="00EC2AFA">
        <w:rPr>
          <w:rFonts w:ascii="Palatino Linotype" w:eastAsia="Calibri" w:hAnsi="Palatino Linotype" w:cs="Tahoma"/>
          <w:b/>
          <w:bCs/>
          <w:sz w:val="22"/>
          <w:szCs w:val="22"/>
          <w:lang w:eastAsia="en-US"/>
        </w:rPr>
        <w:t>las autorizaciones colocadas en los establecimientos, fueron efectivamente emitidas por el sujeto obligado, y no funcionan fuera del marco de la normatividad aplicable.</w:t>
      </w:r>
    </w:p>
    <w:p w14:paraId="4F7016F8"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1A2E0109"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Es bajo ese contexto, que se considera que el derecho de acceso a la información debe prevalecer frente a la protección del nombre de los titules de licencias de funcionamiento, pues resulta de interés público, el que la sociedad pueda identificar a quiénes están autorizados para ejercer la actividad comercial; lo cual permite corroborar que la localizada en el establecimiento fue efectivamente emitida por el Sujeto Obligado.</w:t>
      </w:r>
    </w:p>
    <w:p w14:paraId="71EA810C"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4C658DD6" w14:textId="28C29995"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Igualmente, permitiría el escrutinio de la actividad de la autoridad encargada de emitir dichas licencias, en tanto que la sociedad podría advertir si se autorizaron a quienes cumplen con los requisitos establecidos </w:t>
      </w:r>
      <w:r w:rsidR="00476A67">
        <w:rPr>
          <w:rFonts w:ascii="Palatino Linotype" w:eastAsia="Calibri" w:hAnsi="Palatino Linotype" w:cs="Tahoma"/>
          <w:bCs/>
          <w:sz w:val="22"/>
          <w:szCs w:val="22"/>
          <w:lang w:eastAsia="en-US"/>
        </w:rPr>
        <w:t>la normatividad</w:t>
      </w:r>
      <w:r w:rsidRPr="00EC2AFA">
        <w:rPr>
          <w:rFonts w:ascii="Palatino Linotype" w:eastAsia="Calibri" w:hAnsi="Palatino Linotype" w:cs="Tahoma"/>
          <w:bCs/>
          <w:sz w:val="22"/>
          <w:szCs w:val="22"/>
          <w:lang w:eastAsia="en-US"/>
        </w:rPr>
        <w:t xml:space="preserve"> aplicable e incluso si dicha licencia se encuentra vigente.</w:t>
      </w:r>
    </w:p>
    <w:p w14:paraId="6EFF3AE8" w14:textId="77777777" w:rsidR="00EC2AFA" w:rsidRPr="00EC2AFA" w:rsidRDefault="00EC2AFA" w:rsidP="00EC2AFA">
      <w:pPr>
        <w:spacing w:line="360" w:lineRule="auto"/>
        <w:ind w:right="-93"/>
        <w:jc w:val="both"/>
        <w:rPr>
          <w:rFonts w:ascii="Palatino Linotype" w:eastAsia="Calibri" w:hAnsi="Palatino Linotype" w:cs="Tahoma"/>
          <w:b/>
          <w:sz w:val="22"/>
          <w:szCs w:val="22"/>
        </w:rPr>
      </w:pPr>
    </w:p>
    <w:p w14:paraId="5083D343" w14:textId="77777777" w:rsidR="00EC2AFA" w:rsidRPr="00EC2AFA" w:rsidRDefault="00EC2AFA" w:rsidP="00EC2AFA">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
          <w:sz w:val="22"/>
          <w:szCs w:val="22"/>
        </w:rPr>
        <w:t>b) Necesidad.</w:t>
      </w:r>
      <w:r w:rsidRPr="00EC2AFA">
        <w:rPr>
          <w:rFonts w:ascii="Palatino Linotype" w:eastAsia="Calibri" w:hAnsi="Palatino Linotype" w:cs="Tahoma"/>
          <w:bCs/>
          <w:sz w:val="22"/>
          <w:szCs w:val="22"/>
          <w:lang w:eastAsia="en-US"/>
        </w:rPr>
        <w:t xml:space="preserve"> 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EC2AFA">
        <w:rPr>
          <w:rFonts w:ascii="Palatino Linotype" w:eastAsia="Calibri" w:hAnsi="Palatino Linotype" w:cs="Tahoma"/>
          <w:b/>
          <w:bCs/>
          <w:sz w:val="22"/>
          <w:szCs w:val="22"/>
          <w:lang w:eastAsia="en-US"/>
        </w:rPr>
        <w:t xml:space="preserve">como regulador de las actividades económicas </w:t>
      </w:r>
      <w:r w:rsidRPr="00EC2AFA">
        <w:rPr>
          <w:rFonts w:ascii="Palatino Linotype" w:eastAsia="Calibri" w:hAnsi="Palatino Linotype" w:cs="Tahoma"/>
          <w:b/>
          <w:bCs/>
          <w:sz w:val="22"/>
          <w:szCs w:val="22"/>
          <w:lang w:eastAsia="en-US"/>
        </w:rPr>
        <w:lastRenderedPageBreak/>
        <w:t>del Municipio, además de que permite identificar a las personas que acceden al servicio quién es el responsable del local.</w:t>
      </w:r>
    </w:p>
    <w:p w14:paraId="6C4C8A47"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4F61B6EF"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Sobre el particular,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información y a la rendición de cuentas y, iii) propiciar la participación ciudadana en la toma de las decisiones públicas, a fin de contribuir a la consolidación de la democracia.</w:t>
      </w:r>
    </w:p>
    <w:p w14:paraId="72B3D373"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77C3E0CE" w14:textId="7F76044E"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de </w:t>
      </w:r>
      <w:r w:rsidR="00476A67">
        <w:rPr>
          <w:rFonts w:ascii="Palatino Linotype" w:eastAsia="Calibri" w:hAnsi="Palatino Linotype" w:cs="Tahoma"/>
          <w:bCs/>
          <w:sz w:val="22"/>
          <w:szCs w:val="22"/>
          <w:lang w:eastAsia="en-US"/>
        </w:rPr>
        <w:t>San Martín de las Pirámides</w:t>
      </w:r>
      <w:r w:rsidRPr="00EC2AFA">
        <w:rPr>
          <w:rFonts w:ascii="Palatino Linotype" w:eastAsia="Calibri" w:hAnsi="Palatino Linotype" w:cs="Tahoma"/>
          <w:bCs/>
          <w:sz w:val="22"/>
          <w:szCs w:val="22"/>
          <w:lang w:eastAsia="en-US"/>
        </w:rPr>
        <w:t>,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14:paraId="30942CC2"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3F85D3EF"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otras palabras, se considera que sólo con la difusión del nombre del titular de la licencia de funcionamiento, se podrían aportar los elementos necesarios a la ciudadanía para conocer que cualquier establecimiento comercial cuenta con la autorización emitida por el Ayuntamiento.</w:t>
      </w:r>
    </w:p>
    <w:p w14:paraId="0C206047"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511A3F36"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Es decir, si se negara el derecho de acceso a la información al nombre localizado en dicho documento, se impediría que los ciudadanos pudieran corroborar que las autorizaciones, que </w:t>
      </w:r>
      <w:r w:rsidRPr="00EC2AFA">
        <w:rPr>
          <w:rFonts w:ascii="Palatino Linotype" w:eastAsia="Calibri" w:hAnsi="Palatino Linotype" w:cs="Tahoma"/>
          <w:bCs/>
          <w:sz w:val="22"/>
          <w:szCs w:val="22"/>
          <w:lang w:eastAsia="en-US"/>
        </w:rPr>
        <w:lastRenderedPageBreak/>
        <w:t>por Ley deben de estar visibles en los establecimientos, efectivamente fueron emitidas por el Sujeto Obligado, pues al proteger dicho dato no se tendría certeza de que el titular corresponda con el emitido por el Municipio en comento, además de que impediría conocer o identificar a la persona responsable del mismo, para atender asuntos relacionados con él,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14:paraId="76F7D607"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1CDABB76"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hAnsi="Palatino Linotype" w:cs="Tahoma"/>
          <w:b/>
          <w:sz w:val="22"/>
          <w:szCs w:val="22"/>
        </w:rPr>
        <w:t>c) Proporcionalidad en sentido estricto</w:t>
      </w:r>
      <w:r w:rsidRPr="00EC2AFA">
        <w:rPr>
          <w:rFonts w:ascii="Palatino Linotype" w:hAnsi="Palatino Linotype" w:cs="Tahoma"/>
          <w:sz w:val="22"/>
          <w:szCs w:val="22"/>
        </w:rPr>
        <w:t xml:space="preserve">. </w:t>
      </w:r>
      <w:r w:rsidRPr="00EC2AFA">
        <w:rPr>
          <w:rFonts w:ascii="Palatino Linotype" w:eastAsia="Calibri" w:hAnsi="Palatino Linotype" w:cs="Tahoma"/>
          <w:bCs/>
          <w:sz w:val="22"/>
          <w:szCs w:val="22"/>
          <w:lang w:eastAsia="en-US"/>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14:paraId="0E566D85"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24B43E04"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14:paraId="31BBE9DC"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11075E90" w14:textId="4DE4F328"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lo anterior, el </w:t>
      </w:r>
      <w:r w:rsidRPr="00EC2AFA">
        <w:rPr>
          <w:rFonts w:ascii="Palatino Linotype" w:hAnsi="Palatino Linotype" w:cs="Tahoma"/>
          <w:sz w:val="22"/>
          <w:szCs w:val="22"/>
          <w:lang w:val="es-ES_tradnl"/>
        </w:rPr>
        <w:t xml:space="preserve">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w:t>
      </w:r>
      <w:r w:rsidRPr="00EC2AFA">
        <w:rPr>
          <w:rFonts w:ascii="Palatino Linotype" w:hAnsi="Palatino Linotype" w:cs="Tahoma"/>
          <w:sz w:val="22"/>
          <w:szCs w:val="22"/>
          <w:lang w:val="es-ES_tradnl"/>
        </w:rPr>
        <w:lastRenderedPageBreak/>
        <w:t xml:space="preserve">comerciales en la extensión territorial del Municipio de </w:t>
      </w:r>
      <w:r w:rsidR="00476A67">
        <w:rPr>
          <w:rFonts w:ascii="Palatino Linotype" w:hAnsi="Palatino Linotype" w:cs="Tahoma"/>
          <w:sz w:val="22"/>
          <w:szCs w:val="22"/>
          <w:lang w:val="es-ES_tradnl"/>
        </w:rPr>
        <w:t>San Martín de las Pirámides</w:t>
      </w:r>
      <w:r w:rsidRPr="00EC2AFA">
        <w:rPr>
          <w:rFonts w:ascii="Palatino Linotype" w:hAnsi="Palatino Linotype" w:cs="Tahoma"/>
          <w:sz w:val="22"/>
          <w:szCs w:val="22"/>
          <w:lang w:val="es-ES_tradnl"/>
        </w:rPr>
        <w:t xml:space="preserve"> y permite a los usuarios del local comercial identificar al responsable del mismo.</w:t>
      </w:r>
    </w:p>
    <w:p w14:paraId="5D8AB3EA"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2D24FCCA" w14:textId="2E830F09"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Ayuntamiento de </w:t>
      </w:r>
      <w:r w:rsidR="00476A67">
        <w:rPr>
          <w:rFonts w:ascii="Palatino Linotype" w:eastAsia="Calibri" w:hAnsi="Palatino Linotype" w:cs="Tahoma"/>
          <w:bCs/>
          <w:sz w:val="22"/>
          <w:szCs w:val="22"/>
          <w:lang w:eastAsia="en-US"/>
        </w:rPr>
        <w:t>San Martín de las Pirámides</w:t>
      </w:r>
      <w:r w:rsidRPr="00EC2AFA">
        <w:rPr>
          <w:rFonts w:ascii="Palatino Linotype" w:eastAsia="Calibri" w:hAnsi="Palatino Linotype" w:cs="Tahoma"/>
          <w:bCs/>
          <w:sz w:val="22"/>
          <w:szCs w:val="22"/>
          <w:lang w:eastAsia="en-US"/>
        </w:rPr>
        <w:t>,</w:t>
      </w:r>
      <w:r w:rsidR="00596AF7">
        <w:rPr>
          <w:rFonts w:ascii="Palatino Linotype" w:eastAsia="Calibri" w:hAnsi="Palatino Linotype" w:cs="Tahoma"/>
          <w:bCs/>
          <w:sz w:val="22"/>
          <w:szCs w:val="22"/>
          <w:lang w:eastAsia="en-US"/>
        </w:rPr>
        <w:t xml:space="preserve"> a través de la Dirección de Desarrollo Económico,</w:t>
      </w:r>
      <w:r w:rsidRPr="00EC2AFA">
        <w:rPr>
          <w:rFonts w:ascii="Palatino Linotype" w:eastAsia="Calibri" w:hAnsi="Palatino Linotype" w:cs="Tahoma"/>
          <w:bCs/>
          <w:sz w:val="22"/>
          <w:szCs w:val="22"/>
          <w:lang w:eastAsia="en-US"/>
        </w:rPr>
        <w:t xml:space="preserve"> como regulador de cualquier actividad económica, comercial o industrial dentro de su territorio; lo anterior, conforme a la Ley Orgánica Municipal el Estado de México, la Ley de Competitividad y Ordenamiento Comercial del Estado de México y su Reglamento</w:t>
      </w:r>
      <w:r w:rsidR="00596AF7">
        <w:rPr>
          <w:rFonts w:ascii="Palatino Linotype" w:eastAsia="Calibri" w:hAnsi="Palatino Linotype" w:cs="Tahoma"/>
          <w:bCs/>
          <w:sz w:val="22"/>
          <w:szCs w:val="22"/>
          <w:lang w:eastAsia="en-US"/>
        </w:rPr>
        <w:t xml:space="preserve"> y</w:t>
      </w:r>
      <w:r w:rsidRPr="00EC2AFA">
        <w:rPr>
          <w:rFonts w:ascii="Palatino Linotype" w:eastAsia="Calibri" w:hAnsi="Palatino Linotype" w:cs="Tahoma"/>
          <w:bCs/>
          <w:sz w:val="22"/>
          <w:szCs w:val="22"/>
          <w:lang w:eastAsia="en-US"/>
        </w:rPr>
        <w:t xml:space="preserve"> el Bando Municipal de </w:t>
      </w:r>
      <w:r w:rsidR="00476A67">
        <w:rPr>
          <w:rFonts w:ascii="Palatino Linotype" w:eastAsia="Calibri" w:hAnsi="Palatino Linotype" w:cs="Tahoma"/>
          <w:bCs/>
          <w:sz w:val="22"/>
          <w:szCs w:val="22"/>
          <w:lang w:eastAsia="en-US"/>
        </w:rPr>
        <w:t>San Martín de las Pirámides</w:t>
      </w:r>
      <w:r w:rsidR="00596AF7">
        <w:rPr>
          <w:rFonts w:ascii="Palatino Linotype" w:eastAsia="Calibri" w:hAnsi="Palatino Linotype" w:cs="Tahoma"/>
          <w:bCs/>
          <w:sz w:val="22"/>
          <w:szCs w:val="22"/>
          <w:lang w:eastAsia="en-US"/>
        </w:rPr>
        <w:t>.</w:t>
      </w:r>
    </w:p>
    <w:p w14:paraId="7F02909E" w14:textId="77777777"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p>
    <w:p w14:paraId="2073094B" w14:textId="347F8FCB" w:rsidR="00EC2AFA" w:rsidRPr="00EC2AFA" w:rsidRDefault="00EC2AFA"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Por todo lo expuesto, </w:t>
      </w:r>
      <w:r w:rsidRPr="00EC2AFA">
        <w:rPr>
          <w:rFonts w:ascii="Palatino Linotype" w:eastAsia="Calibri" w:hAnsi="Palatino Linotype" w:cs="Tahoma"/>
          <w:b/>
          <w:bCs/>
          <w:sz w:val="22"/>
          <w:szCs w:val="22"/>
          <w:lang w:eastAsia="en-US"/>
        </w:rPr>
        <w:t>dar a conocer el nombre de los titulares de licencias, prevalece sobre la protección de los datos personales confidenciales de dichas personas, en razón del interés público que reviste;</w:t>
      </w:r>
      <w:r w:rsidRPr="00EC2AFA">
        <w:rPr>
          <w:rFonts w:ascii="Palatino Linotype" w:eastAsia="Calibri" w:hAnsi="Palatino Linotype" w:cs="Tahoma"/>
          <w:bCs/>
          <w:sz w:val="22"/>
          <w:szCs w:val="22"/>
          <w:lang w:eastAsia="en-US"/>
        </w:rPr>
        <w:t xml:space="preserve"> por lo que, no resulta aplicable, en el presente caso, el artículo 143</w:t>
      </w:r>
      <w:r w:rsidR="008F46A9">
        <w:rPr>
          <w:rFonts w:ascii="Palatino Linotype" w:eastAsia="Calibri" w:hAnsi="Palatino Linotype" w:cs="Tahoma"/>
          <w:bCs/>
          <w:sz w:val="22"/>
          <w:szCs w:val="22"/>
          <w:lang w:eastAsia="en-US"/>
        </w:rPr>
        <w:t>, fracción I,</w:t>
      </w:r>
      <w:r w:rsidRPr="00EC2AFA">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1FCD083E" w14:textId="77777777" w:rsidR="00EC2AFA" w:rsidRPr="00EC2AFA" w:rsidRDefault="00EC2AFA"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7B04AD79" w14:textId="77777777" w:rsidR="008F46A9" w:rsidRPr="00264223" w:rsidRDefault="008F46A9" w:rsidP="008F46A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Conforme a lo analizado, únicamente procede la clasificación del Registro Federal de Contribuyentes de personas físicas, localizado en las licencias de funcionamiento, por ser información confidencial, en términos de la Ley de la materia.</w:t>
      </w:r>
    </w:p>
    <w:p w14:paraId="437CD4F9" w14:textId="77777777" w:rsidR="00FF1FCE" w:rsidRDefault="00FF1FCE"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55757BEC" w14:textId="77777777" w:rsidR="00745469" w:rsidRPr="00EC2AFA" w:rsidRDefault="00745469" w:rsidP="00EC2AFA">
      <w:pPr>
        <w:spacing w:line="360" w:lineRule="auto"/>
        <w:ind w:right="-93"/>
        <w:jc w:val="both"/>
        <w:rPr>
          <w:rFonts w:ascii="Palatino Linotype" w:hAnsi="Palatino Linotype" w:cs="Tahoma"/>
          <w:sz w:val="22"/>
          <w:szCs w:val="22"/>
        </w:rPr>
      </w:pPr>
      <w:r w:rsidRPr="00EC2AFA">
        <w:rPr>
          <w:rFonts w:ascii="Palatino Linotype" w:hAnsi="Palatino Linotype" w:cs="Tahoma"/>
          <w:sz w:val="22"/>
          <w:szCs w:val="22"/>
        </w:rPr>
        <w:t xml:space="preserve">Al respecto, conforme al artículo 3°, fracción XLV, relacionado con el 137, ambos de la Ley de Transparencia y Acceso a la Información Pública del Estado de México y Municipios, cuando un documento contenga información pública y reservada o confidencial, la Unidad de </w:t>
      </w:r>
      <w:r w:rsidRPr="00EC2AFA">
        <w:rPr>
          <w:rFonts w:ascii="Palatino Linotype" w:hAnsi="Palatino Linotype" w:cs="Tahoma"/>
          <w:sz w:val="22"/>
          <w:szCs w:val="22"/>
        </w:rPr>
        <w:lastRenderedPageBreak/>
        <w:t>Transparencia para efectos de atender al requerimiento informativo, deberá elaborar una versión Pública en la que se testen las partes o secciones clasificadas, indicando su contenido de manera genérica y fundando y motivando su clasificación.</w:t>
      </w:r>
    </w:p>
    <w:p w14:paraId="171FE0CF" w14:textId="77777777" w:rsidR="00745469" w:rsidRPr="00EC2AFA" w:rsidRDefault="00745469" w:rsidP="00EC2AFA">
      <w:pPr>
        <w:spacing w:line="360" w:lineRule="auto"/>
        <w:ind w:right="-93"/>
        <w:jc w:val="both"/>
        <w:rPr>
          <w:rFonts w:ascii="Palatino Linotype" w:hAnsi="Palatino Linotype" w:cs="Tahoma"/>
          <w:sz w:val="22"/>
          <w:szCs w:val="22"/>
        </w:rPr>
      </w:pPr>
    </w:p>
    <w:p w14:paraId="3D001108" w14:textId="77777777" w:rsidR="00745469" w:rsidRPr="00EC2AFA" w:rsidRDefault="00745469" w:rsidP="00EC2AFA">
      <w:pPr>
        <w:spacing w:line="360" w:lineRule="auto"/>
        <w:ind w:right="-93"/>
        <w:jc w:val="both"/>
        <w:rPr>
          <w:rFonts w:ascii="Palatino Linotype" w:hAnsi="Palatino Linotype" w:cs="Tahoma"/>
          <w:sz w:val="22"/>
          <w:szCs w:val="22"/>
        </w:rPr>
      </w:pPr>
      <w:r w:rsidRPr="00EC2AFA">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469A43B6" w14:textId="77777777" w:rsidR="00745469" w:rsidRPr="00EC2AFA" w:rsidRDefault="00745469" w:rsidP="00EC2AFA">
      <w:pPr>
        <w:spacing w:line="360" w:lineRule="auto"/>
        <w:ind w:right="-93"/>
        <w:jc w:val="both"/>
        <w:rPr>
          <w:rFonts w:ascii="Palatino Linotype" w:hAnsi="Palatino Linotype" w:cs="Tahoma"/>
          <w:sz w:val="22"/>
          <w:szCs w:val="22"/>
        </w:rPr>
      </w:pPr>
    </w:p>
    <w:p w14:paraId="34282674" w14:textId="2E778177" w:rsidR="00BC11D8" w:rsidRPr="00FE6F89" w:rsidRDefault="00745469" w:rsidP="00EC2AFA">
      <w:pPr>
        <w:spacing w:line="360" w:lineRule="auto"/>
        <w:ind w:right="-93"/>
        <w:jc w:val="both"/>
        <w:rPr>
          <w:rFonts w:ascii="Palatino Linotype" w:hAnsi="Palatino Linotype" w:cs="Tahoma"/>
          <w:b/>
          <w:sz w:val="22"/>
          <w:szCs w:val="22"/>
        </w:rPr>
      </w:pPr>
      <w:r w:rsidRPr="00EC2AFA">
        <w:rPr>
          <w:rFonts w:ascii="Palatino Linotype" w:hAnsi="Palatino Linotype" w:cs="Tahoma"/>
          <w:sz w:val="22"/>
          <w:szCs w:val="22"/>
        </w:rPr>
        <w:t xml:space="preserve">Por lo expuesto, se considera que el Ayuntamiento de </w:t>
      </w:r>
      <w:r w:rsidR="00D67DAD" w:rsidRPr="00EC2AFA">
        <w:rPr>
          <w:rFonts w:ascii="Palatino Linotype" w:hAnsi="Palatino Linotype" w:cs="Tahoma"/>
          <w:sz w:val="22"/>
          <w:szCs w:val="22"/>
        </w:rPr>
        <w:t xml:space="preserve">San Martín de </w:t>
      </w:r>
      <w:r w:rsidR="007621C9" w:rsidRPr="00EC2AFA">
        <w:rPr>
          <w:rFonts w:ascii="Palatino Linotype" w:hAnsi="Palatino Linotype" w:cs="Tahoma"/>
          <w:sz w:val="22"/>
          <w:szCs w:val="22"/>
        </w:rPr>
        <w:t>las Pirámides</w:t>
      </w:r>
      <w:r w:rsidRPr="00EC2AFA">
        <w:rPr>
          <w:rFonts w:ascii="Palatino Linotype" w:hAnsi="Palatino Linotype" w:cs="Tahoma"/>
          <w:sz w:val="22"/>
          <w:szCs w:val="22"/>
        </w:rPr>
        <w:t xml:space="preserve">, para atender la solicitud de información deberá </w:t>
      </w:r>
      <w:r w:rsidR="008F46A9">
        <w:rPr>
          <w:rFonts w:ascii="Palatino Linotype" w:hAnsi="Palatino Linotype" w:cs="Tahoma"/>
          <w:sz w:val="22"/>
          <w:szCs w:val="22"/>
        </w:rPr>
        <w:t>realizar una búsqueda exhaustiva y razonable</w:t>
      </w:r>
      <w:r w:rsidR="00BC11D8">
        <w:rPr>
          <w:rFonts w:ascii="Palatino Linotype" w:hAnsi="Palatino Linotype" w:cs="Tahoma"/>
          <w:sz w:val="22"/>
          <w:szCs w:val="22"/>
        </w:rPr>
        <w:t>, del ocho de febrero de dos mil dieciocho al ocho de febrero de dos mil diecinueve,</w:t>
      </w:r>
      <w:r w:rsidR="008F46A9">
        <w:rPr>
          <w:rFonts w:ascii="Palatino Linotype" w:hAnsi="Palatino Linotype" w:cs="Tahoma"/>
          <w:sz w:val="22"/>
          <w:szCs w:val="22"/>
        </w:rPr>
        <w:t xml:space="preserve"> de las licencias de funcionamiento de los restaurantes</w:t>
      </w:r>
      <w:r w:rsidR="00BC11D8">
        <w:rPr>
          <w:rFonts w:ascii="Palatino Linotype" w:hAnsi="Palatino Linotype" w:cs="Tahoma"/>
          <w:sz w:val="22"/>
          <w:szCs w:val="22"/>
        </w:rPr>
        <w:t xml:space="preserve"> la Xoma, la Catrin</w:t>
      </w:r>
      <w:r w:rsidR="008F46A9">
        <w:rPr>
          <w:rFonts w:ascii="Palatino Linotype" w:hAnsi="Palatino Linotype" w:cs="Tahoma"/>
          <w:sz w:val="22"/>
          <w:szCs w:val="22"/>
        </w:rPr>
        <w:t xml:space="preserve">a y el centro cervecero localizado en la </w:t>
      </w:r>
      <w:r w:rsidR="00BC11D8">
        <w:rPr>
          <w:rFonts w:ascii="Palatino Linotype" w:hAnsi="Palatino Linotype" w:cs="Tahoma"/>
          <w:sz w:val="22"/>
          <w:szCs w:val="22"/>
        </w:rPr>
        <w:t xml:space="preserve">calle de Francisco Villa y entregue versión pública de las mismas, </w:t>
      </w:r>
      <w:r w:rsidRPr="00EC2AFA">
        <w:rPr>
          <w:rFonts w:ascii="Palatino Linotype" w:hAnsi="Palatino Linotype" w:cs="Tahoma"/>
          <w:sz w:val="22"/>
          <w:szCs w:val="22"/>
        </w:rPr>
        <w:t xml:space="preserve">en las cuales </w:t>
      </w:r>
      <w:r w:rsidRPr="00FE6F89">
        <w:rPr>
          <w:rFonts w:ascii="Palatino Linotype" w:hAnsi="Palatino Linotype" w:cs="Tahoma"/>
          <w:b/>
          <w:sz w:val="22"/>
          <w:szCs w:val="22"/>
        </w:rPr>
        <w:t xml:space="preserve">no podrá clasificar como confidencial </w:t>
      </w:r>
      <w:r w:rsidR="005F5970" w:rsidRPr="00FE6F89">
        <w:rPr>
          <w:rFonts w:ascii="Palatino Linotype" w:hAnsi="Palatino Linotype" w:cs="Tahoma"/>
          <w:b/>
          <w:bCs/>
          <w:sz w:val="22"/>
          <w:szCs w:val="22"/>
        </w:rPr>
        <w:t xml:space="preserve">el número de licencia, el nombre del solicitante </w:t>
      </w:r>
      <w:r w:rsidR="005F5970" w:rsidRPr="00FE1D21">
        <w:rPr>
          <w:rFonts w:ascii="Palatino Linotype" w:hAnsi="Palatino Linotype" w:cs="Tahoma"/>
          <w:b/>
          <w:bCs/>
          <w:sz w:val="22"/>
          <w:szCs w:val="22"/>
        </w:rPr>
        <w:t>(persona física representante legal de una empresa o persona jurídico-colectiva),</w:t>
      </w:r>
      <w:r w:rsidR="005F5970" w:rsidRPr="00FE6F89">
        <w:rPr>
          <w:rFonts w:ascii="Palatino Linotype" w:hAnsi="Palatino Linotype" w:cs="Tahoma"/>
          <w:b/>
          <w:bCs/>
          <w:sz w:val="22"/>
          <w:szCs w:val="22"/>
        </w:rPr>
        <w:t xml:space="preserve"> ubicación del establecimiento, giro, Registro Federal de Contribuyentes (persona jurídico-colectiva), Clave Catastral del predio donde se encuentra el comercio, horario establecido en el bando municipal, fecha de expedición, el nombre, cargo y firma del servidor público que autoriza dichas licencias, vigencia y el plano de ubicación</w:t>
      </w:r>
    </w:p>
    <w:p w14:paraId="61A0C995" w14:textId="77777777" w:rsidR="00BC11D8" w:rsidRDefault="00BC11D8" w:rsidP="00EC2AFA">
      <w:pPr>
        <w:spacing w:line="360" w:lineRule="auto"/>
        <w:ind w:right="-93"/>
        <w:jc w:val="both"/>
        <w:rPr>
          <w:rFonts w:ascii="Palatino Linotype" w:hAnsi="Palatino Linotype" w:cs="Tahoma"/>
          <w:sz w:val="22"/>
          <w:szCs w:val="22"/>
        </w:rPr>
      </w:pPr>
    </w:p>
    <w:p w14:paraId="67AFEAAF" w14:textId="3AEFB545" w:rsidR="00026150" w:rsidRPr="00EC2AFA" w:rsidRDefault="008B5F5B" w:rsidP="00EC2AFA">
      <w:pPr>
        <w:spacing w:line="360" w:lineRule="auto"/>
        <w:ind w:right="-93"/>
        <w:jc w:val="both"/>
        <w:rPr>
          <w:rFonts w:ascii="Palatino Linotype" w:hAnsi="Palatino Linotype" w:cs="Tahoma"/>
          <w:bCs/>
          <w:sz w:val="22"/>
          <w:szCs w:val="22"/>
        </w:rPr>
      </w:pPr>
      <w:r w:rsidRPr="00EC2AFA">
        <w:rPr>
          <w:rFonts w:ascii="Palatino Linotype" w:hAnsi="Palatino Linotype" w:cs="Tahoma"/>
          <w:b/>
          <w:sz w:val="22"/>
          <w:szCs w:val="22"/>
        </w:rPr>
        <w:t>SÉPTIMO</w:t>
      </w:r>
      <w:r w:rsidR="001D6E06" w:rsidRPr="00EC2AFA">
        <w:rPr>
          <w:rFonts w:ascii="Palatino Linotype" w:hAnsi="Palatino Linotype" w:cs="Tahoma"/>
          <w:b/>
          <w:sz w:val="22"/>
          <w:szCs w:val="22"/>
        </w:rPr>
        <w:t xml:space="preserve">. Decisión. </w:t>
      </w:r>
      <w:r w:rsidR="001D6E06" w:rsidRPr="00EC2AFA">
        <w:rPr>
          <w:rFonts w:ascii="Palatino Linotype" w:hAnsi="Palatino Linotype" w:cs="Tahoma"/>
          <w:sz w:val="22"/>
          <w:szCs w:val="22"/>
        </w:rPr>
        <w:t>Con fundamento en el artículo 186, fracción IV</w:t>
      </w:r>
      <w:r w:rsidR="00A1515B" w:rsidRPr="00EC2AFA">
        <w:rPr>
          <w:rFonts w:ascii="Palatino Linotype" w:hAnsi="Palatino Linotype" w:cs="Tahoma"/>
          <w:sz w:val="22"/>
          <w:szCs w:val="22"/>
        </w:rPr>
        <w:t>,</w:t>
      </w:r>
      <w:r w:rsidR="001D6E06" w:rsidRPr="00EC2AFA">
        <w:rPr>
          <w:rFonts w:ascii="Palatino Linotype" w:hAnsi="Palatino Linotype" w:cs="Tahoma"/>
          <w:sz w:val="22"/>
          <w:szCs w:val="22"/>
        </w:rPr>
        <w:t xml:space="preserve"> de la Ley de Transparencia y Acceso a la Información Pública del Estado de México y Municipios, este Instituto considera procedente </w:t>
      </w:r>
      <w:r w:rsidR="001D6E06" w:rsidRPr="00EC2AFA">
        <w:rPr>
          <w:rFonts w:ascii="Palatino Linotype" w:hAnsi="Palatino Linotype" w:cs="Tahoma"/>
          <w:b/>
          <w:sz w:val="22"/>
          <w:szCs w:val="22"/>
        </w:rPr>
        <w:t xml:space="preserve">ORDENAR </w:t>
      </w:r>
      <w:r w:rsidR="001D6E06" w:rsidRPr="00EC2AFA">
        <w:rPr>
          <w:rFonts w:ascii="Palatino Linotype" w:hAnsi="Palatino Linotype" w:cs="Tahoma"/>
          <w:sz w:val="22"/>
          <w:szCs w:val="22"/>
        </w:rPr>
        <w:t xml:space="preserve">al </w:t>
      </w:r>
      <w:r w:rsidR="00D5321C" w:rsidRPr="00EC2AFA">
        <w:rPr>
          <w:rFonts w:ascii="Palatino Linotype" w:hAnsi="Palatino Linotype" w:cs="Tahoma"/>
          <w:sz w:val="22"/>
          <w:szCs w:val="22"/>
        </w:rPr>
        <w:t xml:space="preserve">Ayuntamiento de </w:t>
      </w:r>
      <w:r w:rsidR="00D67DAD" w:rsidRPr="00EC2AFA">
        <w:rPr>
          <w:rFonts w:ascii="Palatino Linotype" w:hAnsi="Palatino Linotype" w:cs="Tahoma"/>
          <w:sz w:val="22"/>
          <w:szCs w:val="22"/>
        </w:rPr>
        <w:t xml:space="preserve">San Martín de </w:t>
      </w:r>
      <w:r w:rsidR="007621C9" w:rsidRPr="00EC2AFA">
        <w:rPr>
          <w:rFonts w:ascii="Palatino Linotype" w:hAnsi="Palatino Linotype" w:cs="Tahoma"/>
          <w:sz w:val="22"/>
          <w:szCs w:val="22"/>
        </w:rPr>
        <w:t>las Pirámides</w:t>
      </w:r>
      <w:r w:rsidR="001D6E06"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a </w:t>
      </w:r>
      <w:r w:rsidR="00B66D58" w:rsidRPr="00EC2AFA">
        <w:rPr>
          <w:rFonts w:ascii="Palatino Linotype" w:hAnsi="Palatino Linotype" w:cs="Tahoma"/>
          <w:sz w:val="22"/>
          <w:szCs w:val="22"/>
        </w:rPr>
        <w:lastRenderedPageBreak/>
        <w:t xml:space="preserve">efecto de que, </w:t>
      </w:r>
      <w:r w:rsidR="005818A1" w:rsidRPr="00EC2AFA">
        <w:rPr>
          <w:rFonts w:ascii="Palatino Linotype" w:hAnsi="Palatino Linotype" w:cs="Tahoma"/>
          <w:sz w:val="22"/>
          <w:szCs w:val="22"/>
        </w:rPr>
        <w:t xml:space="preserve">previa búsqueda exhaustiva y razonable en todas las unidades administrativas competentes, entre las cuales no podrá omitir </w:t>
      </w:r>
      <w:r w:rsidR="002A4376" w:rsidRPr="00EC2AFA">
        <w:rPr>
          <w:rFonts w:ascii="Palatino Linotype" w:eastAsia="Calibri" w:hAnsi="Palatino Linotype" w:cs="Tahoma"/>
          <w:bCs/>
          <w:sz w:val="22"/>
          <w:szCs w:val="22"/>
          <w:lang w:eastAsia="en-US"/>
        </w:rPr>
        <w:t xml:space="preserve">a la </w:t>
      </w:r>
      <w:r w:rsidR="00026150" w:rsidRPr="00EC2AFA">
        <w:rPr>
          <w:rFonts w:ascii="Palatino Linotype" w:eastAsia="Calibri" w:hAnsi="Palatino Linotype" w:cs="Tahoma"/>
          <w:bCs/>
          <w:sz w:val="22"/>
          <w:szCs w:val="22"/>
          <w:lang w:eastAsia="en-US"/>
        </w:rPr>
        <w:t xml:space="preserve">Dirección de Desarrollo </w:t>
      </w:r>
      <w:r w:rsidR="00604816">
        <w:rPr>
          <w:rFonts w:ascii="Palatino Linotype" w:eastAsia="Calibri" w:hAnsi="Palatino Linotype" w:cs="Tahoma"/>
          <w:bCs/>
          <w:sz w:val="22"/>
          <w:szCs w:val="22"/>
          <w:lang w:eastAsia="en-US"/>
        </w:rPr>
        <w:t>Económico</w:t>
      </w:r>
      <w:r w:rsidR="007564BF" w:rsidRPr="00EC2AFA">
        <w:rPr>
          <w:rFonts w:ascii="Palatino Linotype" w:hAnsi="Palatino Linotype" w:cs="Tahoma"/>
          <w:sz w:val="22"/>
          <w:szCs w:val="22"/>
        </w:rPr>
        <w:t xml:space="preserve"> y</w:t>
      </w:r>
      <w:r w:rsidR="00026150" w:rsidRPr="00EC2AFA">
        <w:rPr>
          <w:rFonts w:ascii="Palatino Linotype" w:hAnsi="Palatino Linotype" w:cs="Tahoma"/>
          <w:sz w:val="22"/>
          <w:szCs w:val="22"/>
        </w:rPr>
        <w:t xml:space="preserve"> del</w:t>
      </w:r>
      <w:r w:rsidR="007564BF" w:rsidRPr="00EC2AFA">
        <w:rPr>
          <w:rFonts w:ascii="Palatino Linotype" w:hAnsi="Palatino Linotype" w:cs="Tahoma"/>
          <w:sz w:val="22"/>
          <w:szCs w:val="22"/>
        </w:rPr>
        <w:t xml:space="preserve"> periodo comprendido </w:t>
      </w:r>
      <w:r w:rsidR="00604816">
        <w:rPr>
          <w:rFonts w:ascii="Palatino Linotype" w:hAnsi="Palatino Linotype" w:cs="Tahoma"/>
          <w:sz w:val="22"/>
          <w:szCs w:val="22"/>
        </w:rPr>
        <w:t>del ocho de febrero de dos mil dieciocho al ocho de febrero de dos mil diecinueve</w:t>
      </w:r>
      <w:r w:rsidR="00026150" w:rsidRPr="00EC2AFA">
        <w:rPr>
          <w:rFonts w:ascii="Palatino Linotype" w:hAnsi="Palatino Linotype" w:cs="Tahoma"/>
          <w:sz w:val="22"/>
          <w:szCs w:val="22"/>
        </w:rPr>
        <w:t>,</w:t>
      </w:r>
      <w:r w:rsidR="005818A1"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entregue a través del </w:t>
      </w:r>
      <w:r w:rsidR="00B66D58" w:rsidRPr="00EC2AFA">
        <w:rPr>
          <w:rFonts w:ascii="Palatino Linotype" w:hAnsi="Palatino Linotype" w:cs="Tahoma"/>
          <w:sz w:val="22"/>
          <w:szCs w:val="22"/>
          <w:lang w:val="es-ES"/>
        </w:rPr>
        <w:t>Sistema de Acceso a la Información Mexiquense (SAIMEX)</w:t>
      </w:r>
      <w:r w:rsidR="005818A1" w:rsidRPr="00EC2AFA">
        <w:rPr>
          <w:rFonts w:ascii="Palatino Linotype" w:hAnsi="Palatino Linotype" w:cs="Tahoma"/>
          <w:sz w:val="22"/>
          <w:szCs w:val="22"/>
          <w:lang w:val="es-ES"/>
        </w:rPr>
        <w:t>,</w:t>
      </w:r>
      <w:r w:rsidR="006217D0" w:rsidRPr="00EC2AFA">
        <w:rPr>
          <w:rFonts w:ascii="Palatino Linotype" w:hAnsi="Palatino Linotype" w:cs="Tahoma"/>
          <w:sz w:val="22"/>
          <w:szCs w:val="22"/>
          <w:lang w:val="es-ES"/>
        </w:rPr>
        <w:t xml:space="preserve"> </w:t>
      </w:r>
      <w:r w:rsidR="00026150" w:rsidRPr="00EC2AFA">
        <w:rPr>
          <w:rFonts w:ascii="Palatino Linotype" w:hAnsi="Palatino Linotype" w:cs="Tahoma"/>
          <w:sz w:val="22"/>
          <w:szCs w:val="22"/>
          <w:lang w:val="es-ES"/>
        </w:rPr>
        <w:t xml:space="preserve">la versión pública de </w:t>
      </w:r>
      <w:r w:rsidR="0001696C" w:rsidRPr="00EC2AFA">
        <w:rPr>
          <w:rFonts w:ascii="Palatino Linotype" w:hAnsi="Palatino Linotype" w:cs="Tahoma"/>
          <w:sz w:val="22"/>
          <w:szCs w:val="22"/>
          <w:lang w:val="es-ES"/>
        </w:rPr>
        <w:t xml:space="preserve">las </w:t>
      </w:r>
      <w:r w:rsidR="00604816">
        <w:rPr>
          <w:rFonts w:ascii="Palatino Linotype" w:hAnsi="Palatino Linotype" w:cs="Tahoma"/>
          <w:bCs/>
          <w:sz w:val="22"/>
          <w:szCs w:val="22"/>
        </w:rPr>
        <w:t>licencias de funcionamiento</w:t>
      </w:r>
      <w:r w:rsidR="00026150" w:rsidRPr="00EC2AFA">
        <w:rPr>
          <w:rFonts w:ascii="Palatino Linotype" w:hAnsi="Palatino Linotype" w:cs="Tahoma"/>
          <w:bCs/>
          <w:sz w:val="22"/>
          <w:szCs w:val="22"/>
        </w:rPr>
        <w:t xml:space="preserve"> expedidas por el Sujeto Obligado</w:t>
      </w:r>
      <w:r w:rsidR="00604816">
        <w:rPr>
          <w:rFonts w:ascii="Palatino Linotype" w:hAnsi="Palatino Linotype" w:cs="Tahoma"/>
          <w:bCs/>
          <w:sz w:val="22"/>
          <w:szCs w:val="22"/>
        </w:rPr>
        <w:t>, para los establecimientos denominados la Xoma, la Catrina y el Centro Cervecero localizado en la calle de Francisco Villa.</w:t>
      </w:r>
    </w:p>
    <w:p w14:paraId="76FA4EB1" w14:textId="77777777" w:rsidR="00026150" w:rsidRPr="00EC2AFA" w:rsidRDefault="00026150" w:rsidP="00EC2AFA">
      <w:pPr>
        <w:spacing w:line="360" w:lineRule="auto"/>
        <w:jc w:val="both"/>
        <w:rPr>
          <w:rFonts w:ascii="Palatino Linotype" w:hAnsi="Palatino Linotype" w:cs="Tahoma"/>
          <w:bCs/>
          <w:sz w:val="22"/>
          <w:szCs w:val="22"/>
        </w:rPr>
      </w:pPr>
    </w:p>
    <w:p w14:paraId="1D61FB3B" w14:textId="77777777" w:rsidR="00604816" w:rsidRPr="00604816" w:rsidRDefault="00026150" w:rsidP="00604816">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Además, deberá proporcionar, el Acuerdo de Clasificación donde el Comité de Transparencia, confirme la clasificación de los datos testados en las versiones públicas, en las cuales no podrá clasificar como confidencial </w:t>
      </w:r>
      <w:r w:rsidR="00604816" w:rsidRPr="00604816">
        <w:rPr>
          <w:rFonts w:ascii="Palatino Linotype" w:hAnsi="Palatino Linotype" w:cs="Tahoma"/>
          <w:bCs/>
          <w:sz w:val="22"/>
          <w:szCs w:val="22"/>
        </w:rPr>
        <w:t xml:space="preserve">el número de licencia, el nombre del solicitante </w:t>
      </w:r>
      <w:r w:rsidR="00604816" w:rsidRPr="00FE6F89">
        <w:rPr>
          <w:rFonts w:ascii="Palatino Linotype" w:hAnsi="Palatino Linotype" w:cs="Tahoma"/>
          <w:bCs/>
          <w:sz w:val="22"/>
          <w:szCs w:val="22"/>
        </w:rPr>
        <w:t>(persona física representante legal de una empresa o persona jurídico-colectiva),</w:t>
      </w:r>
      <w:r w:rsidR="00604816" w:rsidRPr="00604816">
        <w:rPr>
          <w:rFonts w:ascii="Palatino Linotype" w:hAnsi="Palatino Linotype" w:cs="Tahoma"/>
          <w:bCs/>
          <w:sz w:val="22"/>
          <w:szCs w:val="22"/>
        </w:rPr>
        <w:t xml:space="preserve"> ubicación del establecimiento, giro, Registro Federal de Contribuyentes (persona jurídico-colectiva), Clave Catastral del predio donde se encuentra el comercio, horario establecido en el bando municipal, fecha de expedición, el nombre, cargo y firma del servidor público que autoriza dichas licencias, vigencia y el plano de ubicación</w:t>
      </w:r>
    </w:p>
    <w:p w14:paraId="52EFD987" w14:textId="77777777" w:rsidR="00604816" w:rsidRPr="00604816" w:rsidRDefault="00604816" w:rsidP="00604816">
      <w:pPr>
        <w:spacing w:line="360" w:lineRule="auto"/>
        <w:jc w:val="both"/>
        <w:rPr>
          <w:rFonts w:ascii="Palatino Linotype" w:hAnsi="Palatino Linotype" w:cs="Tahoma"/>
          <w:bCs/>
          <w:sz w:val="22"/>
          <w:szCs w:val="22"/>
        </w:rPr>
      </w:pPr>
    </w:p>
    <w:p w14:paraId="38BFF51D" w14:textId="62C44031" w:rsidR="008A5196" w:rsidRPr="00EC2AFA" w:rsidRDefault="008B5F5B" w:rsidP="00EC2AFA">
      <w:pPr>
        <w:spacing w:line="360" w:lineRule="auto"/>
        <w:ind w:right="-93"/>
        <w:jc w:val="both"/>
        <w:rPr>
          <w:rFonts w:ascii="Palatino Linotype" w:hAnsi="Palatino Linotype" w:cs="Tahoma"/>
          <w:b/>
          <w:sz w:val="22"/>
          <w:szCs w:val="22"/>
        </w:rPr>
      </w:pPr>
      <w:r w:rsidRPr="00EC2AFA">
        <w:rPr>
          <w:rFonts w:ascii="Palatino Linotype" w:eastAsia="Calibri" w:hAnsi="Palatino Linotype" w:cs="Tahoma"/>
          <w:b/>
          <w:bCs/>
          <w:sz w:val="22"/>
          <w:szCs w:val="22"/>
          <w:lang w:eastAsia="en-US"/>
        </w:rPr>
        <w:t>OCTAVO</w:t>
      </w:r>
      <w:r w:rsidR="00750F53" w:rsidRPr="00EC2AFA">
        <w:rPr>
          <w:rFonts w:ascii="Palatino Linotype" w:eastAsia="Calibri" w:hAnsi="Palatino Linotype" w:cs="Tahoma"/>
          <w:b/>
          <w:bCs/>
          <w:sz w:val="22"/>
          <w:szCs w:val="22"/>
          <w:lang w:eastAsia="en-US"/>
        </w:rPr>
        <w:t xml:space="preserve">. </w:t>
      </w:r>
      <w:r w:rsidR="008A5196" w:rsidRPr="00EC2AFA">
        <w:rPr>
          <w:rFonts w:ascii="Palatino Linotype" w:hAnsi="Palatino Linotype" w:cs="Tahoma"/>
          <w:b/>
          <w:sz w:val="22"/>
          <w:szCs w:val="22"/>
        </w:rPr>
        <w:t xml:space="preserve">Vista a la Contraloría Interna y </w:t>
      </w:r>
      <w:r w:rsidR="008A5196" w:rsidRPr="00EC2AFA">
        <w:rPr>
          <w:rFonts w:ascii="Palatino Linotype" w:eastAsia="Calibri" w:hAnsi="Palatino Linotype" w:cs="Tahoma"/>
          <w:b/>
          <w:bCs/>
          <w:sz w:val="22"/>
          <w:szCs w:val="22"/>
          <w:lang w:val="es-ES_tradnl" w:eastAsia="en-US"/>
        </w:rPr>
        <w:t>Órgano de Control y Vigilancia</w:t>
      </w:r>
      <w:r w:rsidR="008A5196" w:rsidRPr="00EC2AFA">
        <w:rPr>
          <w:rFonts w:ascii="Palatino Linotype" w:hAnsi="Palatino Linotype" w:cs="Tahoma"/>
          <w:b/>
          <w:sz w:val="22"/>
          <w:szCs w:val="22"/>
        </w:rPr>
        <w:t xml:space="preserve">. </w:t>
      </w:r>
    </w:p>
    <w:p w14:paraId="372B25E3" w14:textId="77777777" w:rsidR="008A5196" w:rsidRPr="00EC2AFA" w:rsidRDefault="008A5196" w:rsidP="00EC2AFA">
      <w:pPr>
        <w:widowControl w:val="0"/>
        <w:spacing w:line="360" w:lineRule="auto"/>
        <w:ind w:right="-91"/>
        <w:jc w:val="both"/>
        <w:rPr>
          <w:rFonts w:ascii="Palatino Linotype" w:hAnsi="Palatino Linotype" w:cs="Tahoma"/>
          <w:b/>
          <w:sz w:val="22"/>
          <w:szCs w:val="22"/>
        </w:rPr>
      </w:pPr>
    </w:p>
    <w:p w14:paraId="0D5952D4" w14:textId="0F61D858" w:rsidR="008A5196" w:rsidRPr="00EC2AFA" w:rsidRDefault="008A5196" w:rsidP="00EC2AFA">
      <w:pPr>
        <w:spacing w:line="360" w:lineRule="auto"/>
        <w:ind w:right="-93"/>
        <w:jc w:val="both"/>
        <w:rPr>
          <w:rFonts w:ascii="Palatino Linotype" w:hAnsi="Palatino Linotype" w:cs="Tahoma"/>
          <w:sz w:val="22"/>
          <w:szCs w:val="22"/>
        </w:rPr>
      </w:pPr>
      <w:r w:rsidRPr="00EC2AFA">
        <w:rPr>
          <w:rFonts w:ascii="Palatino Linotype" w:eastAsia="Calibri" w:hAnsi="Palatino Linotype" w:cs="Tahoma"/>
          <w:bCs/>
          <w:sz w:val="22"/>
          <w:szCs w:val="22"/>
          <w:lang w:eastAsia="en-US"/>
        </w:rPr>
        <w:t>E</w:t>
      </w:r>
      <w:r w:rsidRPr="00EC2AFA">
        <w:rPr>
          <w:rFonts w:ascii="Palatino Linotype" w:hAnsi="Palatino Linotype" w:cs="Tahoma"/>
          <w:sz w:val="22"/>
          <w:szCs w:val="22"/>
        </w:rPr>
        <w:t xml:space="preserve">n el caso en estudio, ha quedado acreditado que el </w:t>
      </w:r>
      <w:r w:rsidR="00D5321C" w:rsidRPr="00EC2AFA">
        <w:rPr>
          <w:rFonts w:ascii="Palatino Linotype" w:hAnsi="Palatino Linotype" w:cs="Tahoma"/>
          <w:sz w:val="22"/>
          <w:szCs w:val="22"/>
        </w:rPr>
        <w:t xml:space="preserve">Ayuntamiento de </w:t>
      </w:r>
      <w:r w:rsidR="00D67DAD" w:rsidRPr="00EC2AFA">
        <w:rPr>
          <w:rFonts w:ascii="Palatino Linotype" w:hAnsi="Palatino Linotype" w:cs="Tahoma"/>
          <w:sz w:val="22"/>
          <w:szCs w:val="22"/>
        </w:rPr>
        <w:t xml:space="preserve">San Martín de </w:t>
      </w:r>
      <w:r w:rsidR="007621C9" w:rsidRPr="00EC2AFA">
        <w:rPr>
          <w:rFonts w:ascii="Palatino Linotype" w:hAnsi="Palatino Linotype" w:cs="Tahoma"/>
          <w:sz w:val="22"/>
          <w:szCs w:val="22"/>
        </w:rPr>
        <w:t>las Pirámides</w:t>
      </w:r>
      <w:r w:rsidRPr="00EC2AFA">
        <w:rPr>
          <w:rFonts w:ascii="Palatino Linotype" w:hAnsi="Palatino Linotype" w:cs="Tahoma"/>
          <w:sz w:val="22"/>
          <w:szCs w:val="22"/>
        </w:rPr>
        <w:t xml:space="preserve"> no emitió respuesta en el plazo señalado en el artículo 163 de la Ley de Transparencia y Acceso a la Información Pública del Estado de México y Municipios.</w:t>
      </w:r>
    </w:p>
    <w:p w14:paraId="36CB4EEE" w14:textId="77777777" w:rsidR="008A5196" w:rsidRPr="00EC2AFA" w:rsidRDefault="008A5196" w:rsidP="00EC2AFA">
      <w:pPr>
        <w:spacing w:line="360" w:lineRule="auto"/>
        <w:ind w:right="-93"/>
        <w:jc w:val="both"/>
        <w:rPr>
          <w:rFonts w:ascii="Palatino Linotype" w:hAnsi="Palatino Linotype" w:cs="Tahoma"/>
          <w:sz w:val="22"/>
          <w:szCs w:val="22"/>
        </w:rPr>
      </w:pPr>
    </w:p>
    <w:p w14:paraId="309FD7FA" w14:textId="77777777" w:rsidR="008A5196" w:rsidRPr="00EC2AFA" w:rsidRDefault="008A5196" w:rsidP="00EC2AFA">
      <w:pPr>
        <w:widowControl w:val="0"/>
        <w:spacing w:line="360" w:lineRule="auto"/>
        <w:ind w:right="-91"/>
        <w:jc w:val="both"/>
        <w:rPr>
          <w:rFonts w:ascii="Palatino Linotype" w:hAnsi="Palatino Linotype" w:cs="Tahoma"/>
          <w:sz w:val="22"/>
          <w:szCs w:val="22"/>
        </w:rPr>
      </w:pPr>
      <w:r w:rsidRPr="00EC2AFA">
        <w:rPr>
          <w:rFonts w:ascii="Palatino Linotype" w:hAnsi="Palatino Linotype" w:cs="Tahoma"/>
          <w:sz w:val="22"/>
          <w:szCs w:val="22"/>
        </w:rPr>
        <w:t xml:space="preserve">Al respecto, en el artículo 36, fracción X, del ordenamiento jurídico en cita, se establece que es atribución de este Instituto hacer del conocimiento del Órgano Interno de Control o equivalente </w:t>
      </w:r>
      <w:r w:rsidRPr="00EC2AFA">
        <w:rPr>
          <w:rFonts w:ascii="Palatino Linotype" w:hAnsi="Palatino Linotype" w:cs="Tahoma"/>
          <w:sz w:val="22"/>
          <w:szCs w:val="22"/>
        </w:rPr>
        <w:lastRenderedPageBreak/>
        <w:t>de cada Sujeto Obligado las infracciones a esta Ley.</w:t>
      </w:r>
    </w:p>
    <w:p w14:paraId="7F2D71A6" w14:textId="77777777" w:rsidR="008A5196" w:rsidRPr="00EC2AFA" w:rsidRDefault="008A5196" w:rsidP="00EC2AFA">
      <w:pPr>
        <w:spacing w:line="360" w:lineRule="auto"/>
        <w:ind w:right="-93"/>
        <w:jc w:val="both"/>
        <w:rPr>
          <w:rFonts w:ascii="Palatino Linotype" w:hAnsi="Palatino Linotype" w:cs="Tahoma"/>
          <w:sz w:val="22"/>
          <w:szCs w:val="22"/>
        </w:rPr>
      </w:pPr>
    </w:p>
    <w:p w14:paraId="0D6DF9B9" w14:textId="77777777" w:rsidR="008A5196" w:rsidRPr="00EC2AFA" w:rsidRDefault="008A5196"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3F4429A2" w14:textId="77777777" w:rsidR="0069298B" w:rsidRPr="00EC2AFA" w:rsidRDefault="0069298B" w:rsidP="00EC2AFA">
      <w:pPr>
        <w:spacing w:line="360" w:lineRule="auto"/>
        <w:ind w:right="-93"/>
        <w:jc w:val="both"/>
        <w:rPr>
          <w:rFonts w:ascii="Palatino Linotype" w:eastAsia="Calibri" w:hAnsi="Palatino Linotype" w:cs="Tahoma"/>
          <w:bCs/>
          <w:sz w:val="22"/>
          <w:szCs w:val="22"/>
          <w:lang w:eastAsia="en-US"/>
        </w:rPr>
      </w:pPr>
    </w:p>
    <w:p w14:paraId="7E562DDC" w14:textId="77777777" w:rsidR="008A5196" w:rsidRPr="00EC2AFA" w:rsidRDefault="008A5196"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4B2A53F9" w14:textId="77777777" w:rsidR="008A5196" w:rsidRPr="00EC2AFA" w:rsidRDefault="008A5196" w:rsidP="00EC2AFA">
      <w:pPr>
        <w:spacing w:line="360" w:lineRule="auto"/>
        <w:ind w:right="-93"/>
        <w:jc w:val="both"/>
        <w:rPr>
          <w:rFonts w:ascii="Palatino Linotype" w:eastAsia="Calibri" w:hAnsi="Palatino Linotype" w:cs="Tahoma"/>
          <w:bCs/>
          <w:sz w:val="22"/>
          <w:szCs w:val="22"/>
          <w:lang w:eastAsia="en-US"/>
        </w:rPr>
      </w:pPr>
    </w:p>
    <w:p w14:paraId="31E44575" w14:textId="77777777" w:rsidR="008A5196" w:rsidRPr="00EC2AFA" w:rsidRDefault="008A5196" w:rsidP="00EC2AFA">
      <w:pPr>
        <w:tabs>
          <w:tab w:val="left" w:pos="4962"/>
        </w:tabs>
        <w:spacing w:line="360" w:lineRule="auto"/>
        <w:jc w:val="both"/>
        <w:rPr>
          <w:rFonts w:ascii="Palatino Linotype" w:hAnsi="Palatino Linotype" w:cs="Tahoma"/>
          <w:b/>
          <w:sz w:val="22"/>
          <w:szCs w:val="22"/>
        </w:rPr>
      </w:pPr>
      <w:r w:rsidRPr="00EC2AF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C2AFA">
        <w:rPr>
          <w:rFonts w:ascii="Palatino Linotype" w:eastAsia="Calibri" w:hAnsi="Palatino Linotype" w:cs="Tahoma"/>
          <w:bCs/>
          <w:sz w:val="22"/>
          <w:szCs w:val="22"/>
          <w:lang w:val="es-ES_tradnl" w:eastAsia="en-US"/>
        </w:rPr>
        <w:t>al Contralor Interno y Titular del Órgano de Control y Vigilancia de este Instituto</w:t>
      </w:r>
      <w:r w:rsidRPr="00EC2AFA">
        <w:rPr>
          <w:rFonts w:ascii="Palatino Linotype" w:eastAsia="Calibri" w:hAnsi="Palatino Linotype" w:cs="Tahoma"/>
          <w:bCs/>
          <w:sz w:val="22"/>
          <w:szCs w:val="22"/>
          <w:lang w:eastAsia="en-US"/>
        </w:rPr>
        <w:t>.</w:t>
      </w:r>
    </w:p>
    <w:p w14:paraId="1B3346C5" w14:textId="77777777" w:rsidR="00B05CCE" w:rsidRPr="00EC2AFA" w:rsidRDefault="00B05CCE" w:rsidP="00EC2AFA">
      <w:pPr>
        <w:spacing w:line="360" w:lineRule="auto"/>
        <w:ind w:right="-93"/>
        <w:jc w:val="both"/>
        <w:rPr>
          <w:rFonts w:ascii="Palatino Linotype" w:eastAsia="Calibri" w:hAnsi="Palatino Linotype" w:cs="Tahoma"/>
          <w:bCs/>
          <w:sz w:val="22"/>
          <w:szCs w:val="22"/>
          <w:lang w:eastAsia="en-US"/>
        </w:rPr>
      </w:pPr>
    </w:p>
    <w:p w14:paraId="0A82464C" w14:textId="77777777" w:rsidR="00F57438" w:rsidRPr="00EC2AFA" w:rsidRDefault="00F57438"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lo expuesto y fundado, este Pleno:</w:t>
      </w:r>
    </w:p>
    <w:p w14:paraId="42CF7700" w14:textId="77777777" w:rsidR="00F57438" w:rsidRPr="00EC2AFA" w:rsidRDefault="00F57438" w:rsidP="00EC2AFA">
      <w:pPr>
        <w:tabs>
          <w:tab w:val="left" w:pos="4962"/>
        </w:tabs>
        <w:spacing w:line="360" w:lineRule="auto"/>
        <w:jc w:val="both"/>
        <w:rPr>
          <w:rFonts w:ascii="Palatino Linotype" w:eastAsia="Calibri" w:hAnsi="Palatino Linotype" w:cs="Tahoma"/>
          <w:iCs/>
          <w:sz w:val="22"/>
          <w:szCs w:val="22"/>
          <w:lang w:val="es-ES" w:eastAsia="es-ES_tradnl"/>
        </w:rPr>
      </w:pPr>
    </w:p>
    <w:p w14:paraId="2C1506FB" w14:textId="77777777" w:rsidR="00F57438" w:rsidRPr="00EC2AFA" w:rsidRDefault="00F57438" w:rsidP="00EC2AFA">
      <w:pPr>
        <w:spacing w:line="360" w:lineRule="auto"/>
        <w:ind w:right="-93"/>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RESUELVE:</w:t>
      </w:r>
    </w:p>
    <w:p w14:paraId="3DB985B4" w14:textId="77777777" w:rsidR="00F57438" w:rsidRPr="00EC2AFA" w:rsidRDefault="00F57438" w:rsidP="00EC2AFA">
      <w:pPr>
        <w:spacing w:line="360" w:lineRule="auto"/>
        <w:ind w:right="-93"/>
        <w:rPr>
          <w:rFonts w:ascii="Palatino Linotype" w:eastAsia="Calibri" w:hAnsi="Palatino Linotype" w:cs="Tahoma"/>
          <w:b/>
          <w:bCs/>
          <w:sz w:val="22"/>
          <w:szCs w:val="22"/>
          <w:lang w:eastAsia="en-US"/>
        </w:rPr>
      </w:pPr>
    </w:p>
    <w:p w14:paraId="114B1EEA" w14:textId="0E2B01C6" w:rsidR="00F57438" w:rsidRPr="00EC2AFA" w:rsidRDefault="00F57438"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
          <w:bCs/>
          <w:sz w:val="22"/>
          <w:szCs w:val="22"/>
          <w:lang w:eastAsia="en-US"/>
        </w:rPr>
        <w:t xml:space="preserve">PRIMERO. </w:t>
      </w:r>
      <w:r w:rsidRPr="00EC2AFA">
        <w:rPr>
          <w:rFonts w:ascii="Palatino Linotype" w:eastAsia="Calibri" w:hAnsi="Palatino Linotype" w:cs="Tahoma"/>
          <w:bCs/>
          <w:sz w:val="22"/>
          <w:szCs w:val="22"/>
          <w:lang w:eastAsia="en-US"/>
        </w:rPr>
        <w:t xml:space="preserve">Resultan </w:t>
      </w:r>
      <w:r w:rsidRPr="00EC2AFA">
        <w:rPr>
          <w:rFonts w:ascii="Palatino Linotype" w:eastAsia="Calibri" w:hAnsi="Palatino Linotype" w:cs="Tahoma"/>
          <w:b/>
          <w:bCs/>
          <w:sz w:val="22"/>
          <w:szCs w:val="22"/>
          <w:lang w:eastAsia="en-US"/>
        </w:rPr>
        <w:t>FUNDADAS</w:t>
      </w:r>
      <w:r w:rsidRPr="00EC2AFA">
        <w:rPr>
          <w:rFonts w:ascii="Palatino Linotype" w:eastAsia="Calibri" w:hAnsi="Palatino Linotype" w:cs="Tahoma"/>
          <w:bCs/>
          <w:sz w:val="22"/>
          <w:szCs w:val="22"/>
          <w:lang w:eastAsia="en-US"/>
        </w:rPr>
        <w:t xml:space="preserve"> las razones o motivos de inconformidad hechos valer por </w:t>
      </w:r>
      <w:r w:rsidR="00D65F68" w:rsidRPr="00EC2AFA">
        <w:rPr>
          <w:rFonts w:ascii="Palatino Linotype" w:eastAsia="Calibri" w:hAnsi="Palatino Linotype" w:cs="Tahoma"/>
          <w:bCs/>
          <w:sz w:val="22"/>
          <w:szCs w:val="22"/>
          <w:lang w:eastAsia="en-US"/>
        </w:rPr>
        <w:t>la</w:t>
      </w:r>
      <w:r w:rsidRPr="00EC2AFA">
        <w:rPr>
          <w:rFonts w:ascii="Palatino Linotype" w:eastAsia="Calibri" w:hAnsi="Palatino Linotype" w:cs="Tahoma"/>
          <w:bCs/>
          <w:sz w:val="22"/>
          <w:szCs w:val="22"/>
          <w:lang w:eastAsia="en-US"/>
        </w:rPr>
        <w:t xml:space="preserve"> Recurrente, en términos </w:t>
      </w:r>
      <w:r w:rsidR="00C53701" w:rsidRPr="00EC2AFA">
        <w:rPr>
          <w:rFonts w:ascii="Palatino Linotype" w:eastAsia="Calibri" w:hAnsi="Palatino Linotype" w:cs="Tahoma"/>
          <w:bCs/>
          <w:sz w:val="22"/>
          <w:szCs w:val="22"/>
          <w:lang w:eastAsia="en-US"/>
        </w:rPr>
        <w:t>de los Considerandos</w:t>
      </w:r>
      <w:r w:rsidR="00576ABA" w:rsidRPr="00EC2AFA">
        <w:rPr>
          <w:rFonts w:ascii="Palatino Linotype" w:eastAsia="Calibri" w:hAnsi="Palatino Linotype" w:cs="Tahoma"/>
          <w:b/>
          <w:bCs/>
          <w:sz w:val="22"/>
          <w:szCs w:val="22"/>
          <w:lang w:eastAsia="en-US"/>
        </w:rPr>
        <w:t xml:space="preserve"> </w:t>
      </w:r>
      <w:r w:rsidR="00026150" w:rsidRPr="00EC2AFA">
        <w:rPr>
          <w:rFonts w:ascii="Palatino Linotype" w:eastAsia="Calibri" w:hAnsi="Palatino Linotype" w:cs="Tahoma"/>
          <w:b/>
          <w:bCs/>
          <w:sz w:val="22"/>
          <w:szCs w:val="22"/>
          <w:lang w:eastAsia="en-US"/>
        </w:rPr>
        <w:t xml:space="preserve">QUINTO, </w:t>
      </w:r>
      <w:r w:rsidR="00576ABA" w:rsidRPr="00EC2AFA">
        <w:rPr>
          <w:rFonts w:ascii="Palatino Linotype" w:eastAsia="Calibri" w:hAnsi="Palatino Linotype" w:cs="Tahoma"/>
          <w:b/>
          <w:bCs/>
          <w:sz w:val="22"/>
          <w:szCs w:val="22"/>
          <w:lang w:eastAsia="en-US"/>
        </w:rPr>
        <w:t>SEXTO</w:t>
      </w:r>
      <w:r w:rsidRPr="00EC2AFA">
        <w:rPr>
          <w:rFonts w:ascii="Palatino Linotype" w:eastAsia="Calibri" w:hAnsi="Palatino Linotype" w:cs="Tahoma"/>
          <w:b/>
          <w:bCs/>
          <w:sz w:val="22"/>
          <w:szCs w:val="22"/>
          <w:lang w:eastAsia="en-US"/>
        </w:rPr>
        <w:t xml:space="preserve"> y </w:t>
      </w:r>
      <w:r w:rsidR="00576ABA" w:rsidRPr="00EC2AFA">
        <w:rPr>
          <w:rFonts w:ascii="Palatino Linotype" w:eastAsia="Calibri" w:hAnsi="Palatino Linotype" w:cs="Tahoma"/>
          <w:b/>
          <w:bCs/>
          <w:sz w:val="22"/>
          <w:szCs w:val="22"/>
          <w:lang w:eastAsia="en-US"/>
        </w:rPr>
        <w:t>SÉPTIMO</w:t>
      </w:r>
      <w:r w:rsidRPr="00EC2AFA">
        <w:rPr>
          <w:rFonts w:ascii="Palatino Linotype" w:eastAsia="Calibri" w:hAnsi="Palatino Linotype" w:cs="Tahoma"/>
          <w:bCs/>
          <w:sz w:val="22"/>
          <w:szCs w:val="22"/>
          <w:lang w:eastAsia="en-US"/>
        </w:rPr>
        <w:t xml:space="preserve"> de la presente </w:t>
      </w:r>
      <w:r w:rsidR="00C53701" w:rsidRPr="00EC2AFA">
        <w:rPr>
          <w:rFonts w:ascii="Palatino Linotype" w:eastAsia="Calibri" w:hAnsi="Palatino Linotype" w:cs="Tahoma"/>
          <w:bCs/>
          <w:sz w:val="22"/>
          <w:szCs w:val="22"/>
          <w:lang w:eastAsia="en-US"/>
        </w:rPr>
        <w:t>Resolución</w:t>
      </w:r>
      <w:r w:rsidRPr="00EC2AFA">
        <w:rPr>
          <w:rFonts w:ascii="Palatino Linotype" w:eastAsia="Calibri" w:hAnsi="Palatino Linotype" w:cs="Tahoma"/>
          <w:bCs/>
          <w:sz w:val="22"/>
          <w:szCs w:val="22"/>
          <w:lang w:eastAsia="en-US"/>
        </w:rPr>
        <w:t>.</w:t>
      </w:r>
    </w:p>
    <w:p w14:paraId="2F7943E2" w14:textId="62483FCB" w:rsidR="00B05CCE" w:rsidRPr="00EC2AFA" w:rsidRDefault="00F57438" w:rsidP="00EC2AFA">
      <w:pPr>
        <w:spacing w:line="360" w:lineRule="auto"/>
        <w:ind w:right="-93"/>
        <w:jc w:val="both"/>
        <w:rPr>
          <w:rFonts w:ascii="Palatino Linotype" w:hAnsi="Palatino Linotype" w:cs="Tahoma"/>
          <w:sz w:val="22"/>
          <w:szCs w:val="22"/>
          <w:lang w:val="es-ES"/>
        </w:rPr>
      </w:pPr>
      <w:r w:rsidRPr="00EC2AFA">
        <w:rPr>
          <w:rFonts w:ascii="Palatino Linotype" w:eastAsia="Calibri" w:hAnsi="Palatino Linotype" w:cs="Tahoma"/>
          <w:b/>
          <w:bCs/>
          <w:sz w:val="22"/>
          <w:szCs w:val="22"/>
          <w:lang w:eastAsia="en-US"/>
        </w:rPr>
        <w:lastRenderedPageBreak/>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 xml:space="preserve">al </w:t>
      </w:r>
      <w:r w:rsidR="00D5321C" w:rsidRPr="00EC2AFA">
        <w:rPr>
          <w:rFonts w:ascii="Palatino Linotype" w:eastAsia="Calibri" w:hAnsi="Palatino Linotype" w:cs="Tahoma"/>
          <w:sz w:val="22"/>
          <w:szCs w:val="22"/>
          <w:lang w:eastAsia="es-MX"/>
        </w:rPr>
        <w:t xml:space="preserve">Ayuntamiento de </w:t>
      </w:r>
      <w:r w:rsidR="00D67DAD" w:rsidRPr="00EC2AFA">
        <w:rPr>
          <w:rFonts w:ascii="Palatino Linotype" w:eastAsia="Calibri" w:hAnsi="Palatino Linotype" w:cs="Tahoma"/>
          <w:sz w:val="22"/>
          <w:szCs w:val="22"/>
          <w:lang w:eastAsia="es-MX"/>
        </w:rPr>
        <w:t xml:space="preserve">San Martín de </w:t>
      </w:r>
      <w:r w:rsidR="007621C9" w:rsidRPr="00EC2AFA">
        <w:rPr>
          <w:rFonts w:ascii="Palatino Linotype" w:eastAsia="Calibri" w:hAnsi="Palatino Linotype" w:cs="Tahoma"/>
          <w:sz w:val="22"/>
          <w:szCs w:val="22"/>
          <w:lang w:eastAsia="es-MX"/>
        </w:rPr>
        <w:t>las Pirámides</w:t>
      </w:r>
      <w:r w:rsidRPr="00EC2AFA">
        <w:rPr>
          <w:rFonts w:ascii="Palatino Linotype" w:eastAsia="Calibri" w:hAnsi="Palatino Linotype" w:cs="Tahoma"/>
          <w:sz w:val="22"/>
          <w:szCs w:val="22"/>
          <w:lang w:eastAsia="es-MX"/>
        </w:rPr>
        <w:t xml:space="preserve">, </w:t>
      </w:r>
      <w:r w:rsidR="00D006B3" w:rsidRPr="00EC2AFA">
        <w:rPr>
          <w:rFonts w:ascii="Palatino Linotype" w:hAnsi="Palatino Linotype" w:cs="Tahoma"/>
          <w:sz w:val="22"/>
          <w:szCs w:val="22"/>
        </w:rPr>
        <w:t>a efecto de que,</w:t>
      </w:r>
      <w:r w:rsidR="00B05CCE" w:rsidRPr="00EC2AFA">
        <w:rPr>
          <w:rFonts w:ascii="Palatino Linotype" w:hAnsi="Palatino Linotype" w:cs="Tahoma"/>
          <w:sz w:val="22"/>
          <w:szCs w:val="22"/>
        </w:rPr>
        <w:t xml:space="preserve"> </w:t>
      </w:r>
      <w:r w:rsidR="007B18FD" w:rsidRPr="00EC2AFA">
        <w:rPr>
          <w:rFonts w:ascii="Palatino Linotype" w:hAnsi="Palatino Linotype" w:cs="Tahoma"/>
          <w:sz w:val="22"/>
          <w:szCs w:val="22"/>
        </w:rPr>
        <w:t xml:space="preserve">previa </w:t>
      </w:r>
      <w:r w:rsidR="00B05CCE" w:rsidRPr="00EC2AFA">
        <w:rPr>
          <w:rFonts w:ascii="Palatino Linotype" w:hAnsi="Palatino Linotype" w:cs="Tahoma"/>
          <w:sz w:val="22"/>
          <w:szCs w:val="22"/>
        </w:rPr>
        <w:t>búsqueda exhaustiva y razonable</w:t>
      </w:r>
      <w:r w:rsidR="0001696C" w:rsidRPr="00EC2AFA">
        <w:rPr>
          <w:rFonts w:ascii="Palatino Linotype" w:hAnsi="Palatino Linotype" w:cs="Tahoma"/>
          <w:sz w:val="22"/>
          <w:szCs w:val="22"/>
        </w:rPr>
        <w:t xml:space="preserve"> </w:t>
      </w:r>
      <w:r w:rsidR="007564BF" w:rsidRPr="00EC2AFA">
        <w:rPr>
          <w:rFonts w:ascii="Palatino Linotype" w:hAnsi="Palatino Linotype" w:cs="Tahoma"/>
          <w:sz w:val="22"/>
          <w:szCs w:val="22"/>
        </w:rPr>
        <w:t xml:space="preserve">dentro del periodo comprendido </w:t>
      </w:r>
      <w:r w:rsidR="0001696C" w:rsidRPr="00EC2AFA">
        <w:rPr>
          <w:rFonts w:ascii="Palatino Linotype" w:hAnsi="Palatino Linotype" w:cs="Tahoma"/>
          <w:sz w:val="22"/>
          <w:szCs w:val="22"/>
        </w:rPr>
        <w:t xml:space="preserve">del </w:t>
      </w:r>
      <w:r w:rsidR="0087722B">
        <w:rPr>
          <w:rFonts w:ascii="Palatino Linotype" w:hAnsi="Palatino Linotype" w:cs="Tahoma"/>
          <w:sz w:val="22"/>
          <w:szCs w:val="22"/>
        </w:rPr>
        <w:t>ocho de febrero de dos mil dieciocho al ocho de febrero de dos mil diecinueve</w:t>
      </w:r>
      <w:r w:rsidR="00B05CCE" w:rsidRPr="00EC2AFA">
        <w:rPr>
          <w:rFonts w:ascii="Palatino Linotype" w:hAnsi="Palatino Linotype" w:cs="Tahoma"/>
          <w:sz w:val="22"/>
          <w:szCs w:val="22"/>
        </w:rPr>
        <w:t>,</w:t>
      </w:r>
      <w:r w:rsidR="00D006B3" w:rsidRPr="00EC2AFA">
        <w:rPr>
          <w:rFonts w:ascii="Palatino Linotype" w:hAnsi="Palatino Linotype" w:cs="Tahoma"/>
          <w:sz w:val="22"/>
          <w:szCs w:val="22"/>
        </w:rPr>
        <w:t xml:space="preserve"> </w:t>
      </w:r>
      <w:r w:rsidR="00E8093C" w:rsidRPr="00EC2AFA">
        <w:rPr>
          <w:rFonts w:ascii="Palatino Linotype" w:hAnsi="Palatino Linotype" w:cs="Tahoma"/>
          <w:sz w:val="22"/>
          <w:szCs w:val="22"/>
        </w:rPr>
        <w:t>entregue</w:t>
      </w:r>
      <w:r w:rsidR="00B804D4" w:rsidRPr="00EC2AFA">
        <w:rPr>
          <w:rFonts w:ascii="Palatino Linotype" w:hAnsi="Palatino Linotype" w:cs="Tahoma"/>
          <w:sz w:val="22"/>
          <w:szCs w:val="22"/>
        </w:rPr>
        <w:t xml:space="preserve"> en versión pública,</w:t>
      </w:r>
      <w:r w:rsidR="00E8093C" w:rsidRPr="00EC2AFA">
        <w:rPr>
          <w:rFonts w:ascii="Palatino Linotype" w:hAnsi="Palatino Linotype" w:cs="Tahoma"/>
          <w:sz w:val="22"/>
          <w:szCs w:val="22"/>
        </w:rPr>
        <w:t xml:space="preserve"> a través del </w:t>
      </w:r>
      <w:r w:rsidR="00E8093C" w:rsidRPr="00EC2AFA">
        <w:rPr>
          <w:rFonts w:ascii="Palatino Linotype" w:hAnsi="Palatino Linotype" w:cs="Tahoma"/>
          <w:sz w:val="22"/>
          <w:szCs w:val="22"/>
          <w:lang w:val="es-ES"/>
        </w:rPr>
        <w:t xml:space="preserve">Sistema de Acceso a la Información Mexiquense (SAIMEX), </w:t>
      </w:r>
      <w:r w:rsidR="0001696C" w:rsidRPr="00EC2AFA">
        <w:rPr>
          <w:rFonts w:ascii="Palatino Linotype" w:hAnsi="Palatino Linotype" w:cs="Tahoma"/>
          <w:sz w:val="22"/>
          <w:szCs w:val="22"/>
          <w:lang w:val="es-ES"/>
        </w:rPr>
        <w:t>lo siguiente:</w:t>
      </w:r>
    </w:p>
    <w:p w14:paraId="5A2E0B32" w14:textId="77777777" w:rsidR="00B05CCE" w:rsidRPr="00EC2AFA" w:rsidRDefault="00B05CCE" w:rsidP="00EC2AFA">
      <w:pPr>
        <w:spacing w:line="360" w:lineRule="auto"/>
        <w:ind w:right="-93"/>
        <w:jc w:val="both"/>
        <w:rPr>
          <w:rFonts w:ascii="Palatino Linotype" w:hAnsi="Palatino Linotype" w:cs="Tahoma"/>
          <w:sz w:val="22"/>
          <w:szCs w:val="22"/>
          <w:lang w:val="es-ES"/>
        </w:rPr>
      </w:pPr>
    </w:p>
    <w:p w14:paraId="016B64C2" w14:textId="69072327" w:rsidR="0001696C" w:rsidRDefault="0001696C" w:rsidP="0087722B">
      <w:pPr>
        <w:pStyle w:val="Prrafodelista"/>
        <w:numPr>
          <w:ilvl w:val="0"/>
          <w:numId w:val="43"/>
        </w:numPr>
        <w:spacing w:line="360" w:lineRule="auto"/>
        <w:ind w:left="567" w:right="567"/>
        <w:jc w:val="both"/>
        <w:rPr>
          <w:rFonts w:ascii="Palatino Linotype" w:hAnsi="Palatino Linotype" w:cs="Tahoma"/>
          <w:bCs/>
          <w:szCs w:val="22"/>
        </w:rPr>
      </w:pPr>
      <w:r w:rsidRPr="0087722B">
        <w:rPr>
          <w:rFonts w:ascii="Palatino Linotype" w:hAnsi="Palatino Linotype" w:cs="Tahoma"/>
          <w:bCs/>
          <w:szCs w:val="22"/>
        </w:rPr>
        <w:t xml:space="preserve">Las licencias </w:t>
      </w:r>
      <w:r w:rsidR="0087722B" w:rsidRPr="0087722B">
        <w:rPr>
          <w:rFonts w:ascii="Palatino Linotype" w:hAnsi="Palatino Linotype" w:cs="Tahoma"/>
          <w:bCs/>
          <w:szCs w:val="22"/>
        </w:rPr>
        <w:t>de funcionamiento expedidas por el Sujeto Obligado, para los establecimientos denominados la Xoma, la Catrina y el Centro Cervecero localizado en la calle de Francisco Villa.</w:t>
      </w:r>
    </w:p>
    <w:p w14:paraId="04B3877E" w14:textId="77777777" w:rsidR="0087722B" w:rsidRPr="0087722B" w:rsidRDefault="0087722B" w:rsidP="0087722B">
      <w:pPr>
        <w:pStyle w:val="Prrafodelista"/>
        <w:spacing w:line="360" w:lineRule="auto"/>
        <w:ind w:left="567" w:right="567"/>
        <w:jc w:val="both"/>
        <w:rPr>
          <w:rFonts w:ascii="Palatino Linotype" w:hAnsi="Palatino Linotype" w:cs="Tahoma"/>
          <w:bCs/>
          <w:szCs w:val="22"/>
        </w:rPr>
      </w:pPr>
    </w:p>
    <w:p w14:paraId="63112BF1" w14:textId="2E0A33B1" w:rsidR="0001696C" w:rsidRPr="00EC2AFA" w:rsidRDefault="00776327" w:rsidP="0087722B">
      <w:pPr>
        <w:pStyle w:val="Prrafodelista"/>
        <w:spacing w:line="360" w:lineRule="auto"/>
        <w:ind w:left="567" w:right="567"/>
        <w:jc w:val="both"/>
        <w:rPr>
          <w:rFonts w:ascii="Palatino Linotype" w:hAnsi="Palatino Linotype" w:cs="Tahoma"/>
          <w:bCs/>
          <w:szCs w:val="22"/>
        </w:rPr>
      </w:pPr>
      <w:r w:rsidRPr="00EC2AFA">
        <w:rPr>
          <w:rFonts w:ascii="Palatino Linotype" w:hAnsi="Palatino Linotype" w:cs="Tahoma"/>
          <w:bCs/>
          <w:szCs w:val="22"/>
        </w:rPr>
        <w:t>Junto con la versión pública, se</w:t>
      </w:r>
      <w:r w:rsidR="0001696C" w:rsidRPr="00EC2AFA">
        <w:rPr>
          <w:rFonts w:ascii="Palatino Linotype" w:hAnsi="Palatino Linotype" w:cs="Tahoma"/>
          <w:bCs/>
          <w:szCs w:val="22"/>
        </w:rPr>
        <w:t xml:space="preserve"> deberá proporcionar el Acuerdo de Clasificación donde el Comité de Transparencia, </w:t>
      </w:r>
      <w:r w:rsidR="00DE17D3">
        <w:rPr>
          <w:rFonts w:ascii="Palatino Linotype" w:hAnsi="Palatino Linotype" w:cs="Tahoma"/>
          <w:bCs/>
          <w:szCs w:val="22"/>
        </w:rPr>
        <w:t xml:space="preserve">donde </w:t>
      </w:r>
      <w:r w:rsidR="0001696C" w:rsidRPr="00EC2AFA">
        <w:rPr>
          <w:rFonts w:ascii="Palatino Linotype" w:hAnsi="Palatino Linotype" w:cs="Tahoma"/>
          <w:bCs/>
          <w:szCs w:val="22"/>
        </w:rPr>
        <w:t xml:space="preserve">confirme la </w:t>
      </w:r>
      <w:r w:rsidRPr="00EC2AFA">
        <w:rPr>
          <w:rFonts w:ascii="Palatino Linotype" w:hAnsi="Palatino Linotype" w:cs="Tahoma"/>
          <w:bCs/>
          <w:szCs w:val="22"/>
        </w:rPr>
        <w:t xml:space="preserve">eliminación </w:t>
      </w:r>
      <w:r w:rsidR="0001696C" w:rsidRPr="00EC2AFA">
        <w:rPr>
          <w:rFonts w:ascii="Palatino Linotype" w:hAnsi="Palatino Linotype" w:cs="Tahoma"/>
          <w:bCs/>
          <w:szCs w:val="22"/>
        </w:rPr>
        <w:t xml:space="preserve">de los datos en las versiones públicas, </w:t>
      </w:r>
      <w:r w:rsidRPr="00EC2AFA">
        <w:rPr>
          <w:rFonts w:ascii="Palatino Linotype" w:hAnsi="Palatino Linotype" w:cs="Tahoma"/>
          <w:bCs/>
          <w:szCs w:val="22"/>
        </w:rPr>
        <w:t xml:space="preserve">de conformidad con los artículos 49, fracciones II y VIII, 143, fracción I y 149 de la  Ley de Transparencia y Acceso a la Información Pública del Estado de México y Municipios. </w:t>
      </w:r>
    </w:p>
    <w:p w14:paraId="5C83371D" w14:textId="77777777" w:rsidR="0001696C" w:rsidRPr="00EC2AFA" w:rsidRDefault="0001696C" w:rsidP="00EC2AFA">
      <w:pPr>
        <w:spacing w:line="360" w:lineRule="auto"/>
        <w:ind w:right="-93"/>
        <w:jc w:val="both"/>
        <w:rPr>
          <w:rFonts w:ascii="Palatino Linotype" w:hAnsi="Palatino Linotype" w:cs="Tahoma"/>
          <w:bCs/>
          <w:sz w:val="22"/>
          <w:szCs w:val="22"/>
        </w:rPr>
      </w:pPr>
    </w:p>
    <w:p w14:paraId="3A3877EE" w14:textId="77777777" w:rsidR="00F57438" w:rsidRPr="00EC2AFA" w:rsidRDefault="00F57438" w:rsidP="00EC2AFA">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EC2AFA" w:rsidRDefault="00F57438" w:rsidP="00EC2AFA">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4F9CBBF0" w:rsidR="00F57438" w:rsidRPr="00EC2AFA" w:rsidRDefault="00F57438" w:rsidP="00EC2AFA">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a</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l</w:t>
      </w:r>
      <w:r w:rsidR="00E8093C" w:rsidRPr="00EC2AFA">
        <w:rPr>
          <w:rFonts w:ascii="Palatino Linotype" w:hAnsi="Palatino Linotype" w:cs="Tahoma"/>
          <w:sz w:val="22"/>
          <w:szCs w:val="22"/>
        </w:rPr>
        <w:t xml:space="preserve">a </w:t>
      </w:r>
      <w:r w:rsidRPr="00EC2AFA">
        <w:rPr>
          <w:rFonts w:ascii="Palatino Linotype" w:hAnsi="Palatino Linotype" w:cs="Tahoma"/>
          <w:sz w:val="22"/>
          <w:szCs w:val="22"/>
        </w:rPr>
        <w:t xml:space="preserve">Recurrente la presente Resolución, asimismo, se hace de su conocimiento que de conformidad con lo establecido en el artículo 196 de la Ley de </w:t>
      </w:r>
      <w:r w:rsidRPr="00EC2AFA">
        <w:rPr>
          <w:rFonts w:ascii="Palatino Linotype" w:hAnsi="Palatino Linotype" w:cs="Tahoma"/>
          <w:sz w:val="22"/>
          <w:szCs w:val="22"/>
        </w:rPr>
        <w:lastRenderedPageBreak/>
        <w:t>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Pr="00EC2AFA" w:rsidRDefault="00AD2055" w:rsidP="00EC2AFA">
      <w:pPr>
        <w:shd w:val="clear" w:color="auto" w:fill="FFFFFF" w:themeFill="background1"/>
        <w:spacing w:line="360" w:lineRule="auto"/>
        <w:jc w:val="both"/>
        <w:rPr>
          <w:rFonts w:ascii="Palatino Linotype" w:hAnsi="Palatino Linotype" w:cs="Tahoma"/>
          <w:sz w:val="22"/>
          <w:szCs w:val="22"/>
        </w:rPr>
      </w:pPr>
    </w:p>
    <w:p w14:paraId="119A0D37" w14:textId="7EBF9E07" w:rsidR="00AD2055" w:rsidRPr="00EC2AFA" w:rsidRDefault="00AD2055" w:rsidP="00EC2AFA">
      <w:pPr>
        <w:shd w:val="clear" w:color="auto" w:fill="FFFFFF" w:themeFill="background1"/>
        <w:spacing w:line="360" w:lineRule="auto"/>
        <w:jc w:val="both"/>
        <w:rPr>
          <w:rFonts w:ascii="Palatino Linotype" w:hAnsi="Palatino Linotype" w:cs="Tahoma"/>
          <w:b/>
          <w:sz w:val="22"/>
          <w:szCs w:val="22"/>
        </w:rPr>
      </w:pPr>
      <w:r w:rsidRPr="00EC2AFA">
        <w:rPr>
          <w:rFonts w:ascii="Palatino Linotype" w:hAnsi="Palatino Linotype" w:cs="Tahoma"/>
          <w:b/>
          <w:sz w:val="22"/>
          <w:szCs w:val="22"/>
        </w:rPr>
        <w:t xml:space="preserve">QUINTO. </w:t>
      </w:r>
      <w:r w:rsidRPr="00EC2AFA">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8B5F5B" w:rsidRPr="00EC2AFA">
        <w:rPr>
          <w:rFonts w:ascii="Palatino Linotype" w:eastAsia="Calibri" w:hAnsi="Palatino Linotype" w:cs="Tahoma"/>
          <w:b/>
          <w:bCs/>
          <w:caps/>
          <w:sz w:val="22"/>
          <w:szCs w:val="22"/>
          <w:lang w:val="es-ES_tradnl" w:eastAsia="en-US"/>
        </w:rPr>
        <w:t>OCTAVO</w:t>
      </w:r>
      <w:r w:rsidRPr="00EC2AFA">
        <w:rPr>
          <w:rFonts w:ascii="Palatino Linotype" w:eastAsia="Calibri" w:hAnsi="Palatino Linotype" w:cs="Tahoma"/>
          <w:b/>
          <w:bCs/>
          <w:sz w:val="22"/>
          <w:szCs w:val="22"/>
          <w:lang w:val="es-ES_tradnl" w:eastAsia="en-US"/>
        </w:rPr>
        <w:t xml:space="preserve"> </w:t>
      </w:r>
      <w:r w:rsidRPr="00EC2AFA">
        <w:rPr>
          <w:rFonts w:ascii="Palatino Linotype" w:eastAsia="Calibri" w:hAnsi="Palatino Linotype" w:cs="Tahoma"/>
          <w:bCs/>
          <w:sz w:val="22"/>
          <w:szCs w:val="22"/>
          <w:lang w:val="es-ES_tradnl" w:eastAsia="en-US"/>
        </w:rPr>
        <w:t>de la presente Resolución.</w:t>
      </w:r>
    </w:p>
    <w:p w14:paraId="68CA8A38" w14:textId="77777777" w:rsidR="00F57438" w:rsidRPr="00EC2AFA" w:rsidRDefault="00F57438" w:rsidP="00EC2AFA">
      <w:pPr>
        <w:spacing w:line="360" w:lineRule="auto"/>
        <w:ind w:right="-93"/>
        <w:jc w:val="both"/>
        <w:rPr>
          <w:rFonts w:ascii="Palatino Linotype" w:eastAsia="Calibri" w:hAnsi="Palatino Linotype" w:cs="Tahoma"/>
          <w:b/>
          <w:bCs/>
          <w:sz w:val="22"/>
          <w:szCs w:val="22"/>
          <w:lang w:eastAsia="en-US"/>
        </w:rPr>
      </w:pPr>
    </w:p>
    <w:p w14:paraId="35CE242F" w14:textId="167FE9F9" w:rsidR="007E493E" w:rsidRPr="00EC2AFA" w:rsidRDefault="007E493E" w:rsidP="00EC2AFA">
      <w:pPr>
        <w:spacing w:line="360" w:lineRule="auto"/>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 xml:space="preserve">ASÍ, POR </w:t>
      </w:r>
      <w:r w:rsidRPr="00EC2AFA">
        <w:rPr>
          <w:rFonts w:ascii="Palatino Linotype" w:hAnsi="Palatino Linotype" w:cs="Tahoma"/>
          <w:b/>
          <w:sz w:val="22"/>
          <w:szCs w:val="22"/>
          <w:lang w:eastAsia="es-MX"/>
        </w:rPr>
        <w:t>UNANIMIDAD</w:t>
      </w:r>
      <w:r w:rsidRPr="00EC2AFA">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 JOSÉ GUADALUPE LUNA HERNÁNDEZ</w:t>
      </w:r>
      <w:r w:rsidR="009873E6" w:rsidRPr="00EC2AFA">
        <w:rPr>
          <w:rFonts w:ascii="Palatino Linotype" w:hAnsi="Palatino Linotype" w:cs="Tahoma"/>
          <w:sz w:val="22"/>
          <w:szCs w:val="22"/>
          <w:lang w:eastAsia="es-MX"/>
        </w:rPr>
        <w:t>;</w:t>
      </w:r>
      <w:r w:rsidRPr="00EC2AFA">
        <w:rPr>
          <w:rFonts w:ascii="Palatino Linotype" w:hAnsi="Palatino Linotype" w:cs="Tahoma"/>
          <w:sz w:val="22"/>
          <w:szCs w:val="22"/>
          <w:lang w:eastAsia="es-MX"/>
        </w:rPr>
        <w:t xml:space="preserve"> JAVIER MARTÍNEZ CRUZ Y LUIS GUSTAVO PARRA NORIEGA, EN LA </w:t>
      </w:r>
      <w:r w:rsidR="00D015EA" w:rsidRPr="00EC2AFA">
        <w:rPr>
          <w:rFonts w:ascii="Palatino Linotype" w:hAnsi="Palatino Linotype" w:cs="Tahoma"/>
          <w:sz w:val="22"/>
          <w:szCs w:val="22"/>
          <w:lang w:eastAsia="es-MX"/>
        </w:rPr>
        <w:t xml:space="preserve">DÉCIMA </w:t>
      </w:r>
      <w:r w:rsidR="00035537">
        <w:rPr>
          <w:rFonts w:ascii="Palatino Linotype" w:hAnsi="Palatino Linotype" w:cs="Tahoma"/>
          <w:sz w:val="22"/>
          <w:szCs w:val="22"/>
          <w:lang w:eastAsia="es-MX"/>
        </w:rPr>
        <w:t xml:space="preserve">SÉPTIMA </w:t>
      </w:r>
      <w:r w:rsidRPr="00EC2AFA">
        <w:rPr>
          <w:rFonts w:ascii="Palatino Linotype" w:hAnsi="Palatino Linotype" w:cs="Tahoma"/>
          <w:sz w:val="22"/>
          <w:szCs w:val="22"/>
          <w:lang w:eastAsia="es-MX"/>
        </w:rPr>
        <w:t xml:space="preserve">SESIÓN ORDINARIA, CELEBRADA EL </w:t>
      </w:r>
      <w:r w:rsidR="00035537">
        <w:rPr>
          <w:rFonts w:ascii="Palatino Linotype" w:hAnsi="Palatino Linotype" w:cs="Tahoma"/>
          <w:sz w:val="22"/>
          <w:szCs w:val="22"/>
          <w:lang w:eastAsia="es-MX"/>
        </w:rPr>
        <w:t>NUEVE DE MAYO</w:t>
      </w:r>
      <w:r w:rsidR="0027110E" w:rsidRPr="00EC2AFA">
        <w:rPr>
          <w:rFonts w:ascii="Palatino Linotype" w:hAnsi="Palatino Linotype" w:cs="Tahoma"/>
          <w:sz w:val="22"/>
          <w:szCs w:val="22"/>
          <w:lang w:eastAsia="es-MX"/>
        </w:rPr>
        <w:t xml:space="preserve"> DE DOS MIL DIECINUEVE</w:t>
      </w:r>
      <w:r w:rsidRPr="00EC2AFA">
        <w:rPr>
          <w:rFonts w:ascii="Palatino Linotype" w:hAnsi="Palatino Linotype" w:cs="Tahoma"/>
          <w:sz w:val="22"/>
          <w:szCs w:val="22"/>
          <w:lang w:eastAsia="es-MX"/>
        </w:rPr>
        <w:t>, ANTE EL SECRETARIO TÉCNICO DEL PLENO, ALEXIS TAPIA RAMÍREZ.</w:t>
      </w:r>
    </w:p>
    <w:tbl>
      <w:tblPr>
        <w:tblW w:w="9214" w:type="dxa"/>
        <w:tblInd w:w="-142" w:type="dxa"/>
        <w:tblLook w:val="04A0" w:firstRow="1" w:lastRow="0" w:firstColumn="1" w:lastColumn="0" w:noHBand="0" w:noVBand="1"/>
      </w:tblPr>
      <w:tblGrid>
        <w:gridCol w:w="4678"/>
        <w:gridCol w:w="4536"/>
      </w:tblGrid>
      <w:tr w:rsidR="007E493E" w:rsidRPr="00EC2AFA" w14:paraId="283FBD15" w14:textId="77777777" w:rsidTr="00860A2D">
        <w:tc>
          <w:tcPr>
            <w:tcW w:w="9214" w:type="dxa"/>
            <w:gridSpan w:val="2"/>
          </w:tcPr>
          <w:p w14:paraId="759BF8E1" w14:textId="77777777" w:rsidR="00CF2A7B" w:rsidRPr="00EC2AFA" w:rsidRDefault="00CF2A7B" w:rsidP="00EC2AFA">
            <w:pPr>
              <w:spacing w:line="360" w:lineRule="auto"/>
              <w:rPr>
                <w:rFonts w:ascii="Palatino Linotype" w:eastAsia="Calibri" w:hAnsi="Palatino Linotype" w:cs="Tahoma"/>
                <w:b/>
                <w:sz w:val="22"/>
                <w:szCs w:val="22"/>
                <w:lang w:eastAsia="es-MX"/>
              </w:rPr>
            </w:pPr>
          </w:p>
          <w:p w14:paraId="774DBF73" w14:textId="1A15F82A" w:rsidR="009729DA" w:rsidRPr="00EC2AFA" w:rsidRDefault="009729DA" w:rsidP="00EC2AFA">
            <w:pPr>
              <w:spacing w:line="360" w:lineRule="auto"/>
              <w:rPr>
                <w:rFonts w:ascii="Palatino Linotype" w:eastAsia="Calibri" w:hAnsi="Palatino Linotype" w:cs="Tahoma"/>
                <w:b/>
                <w:sz w:val="22"/>
                <w:szCs w:val="22"/>
                <w:lang w:eastAsia="es-MX"/>
              </w:rPr>
            </w:pPr>
          </w:p>
          <w:p w14:paraId="2ECC660A" w14:textId="77777777" w:rsidR="00EF307B" w:rsidRPr="00EC2AFA" w:rsidRDefault="00EF307B" w:rsidP="00EC2AFA">
            <w:pPr>
              <w:spacing w:line="360" w:lineRule="auto"/>
              <w:rPr>
                <w:rFonts w:ascii="Palatino Linotype" w:eastAsia="Calibri" w:hAnsi="Palatino Linotype" w:cs="Tahoma"/>
                <w:b/>
                <w:sz w:val="22"/>
                <w:szCs w:val="22"/>
                <w:lang w:eastAsia="es-MX"/>
              </w:rPr>
            </w:pPr>
          </w:p>
          <w:p w14:paraId="1B517E97" w14:textId="77777777" w:rsidR="007E493E" w:rsidRPr="00EC2AFA" w:rsidRDefault="007E493E" w:rsidP="00EC2AFA">
            <w:pPr>
              <w:tabs>
                <w:tab w:val="left" w:pos="2445"/>
                <w:tab w:val="center" w:pos="4428"/>
              </w:tabs>
              <w:spacing w:line="360" w:lineRule="auto"/>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Zulema Martínez Sánchez</w:t>
            </w:r>
          </w:p>
          <w:p w14:paraId="20722353" w14:textId="77777777" w:rsidR="007E493E" w:rsidRPr="00EC2AFA" w:rsidRDefault="007E493E" w:rsidP="00EC2AFA">
            <w:pPr>
              <w:spacing w:line="360" w:lineRule="auto"/>
              <w:ind w:right="-108"/>
              <w:jc w:val="center"/>
              <w:rPr>
                <w:rFonts w:ascii="Palatino Linotype" w:eastAsia="Calibri" w:hAnsi="Palatino Linotype" w:cs="Tahoma"/>
                <w:sz w:val="22"/>
                <w:szCs w:val="22"/>
                <w:lang w:eastAsia="es-MX"/>
              </w:rPr>
            </w:pPr>
            <w:r w:rsidRPr="00EC2AFA">
              <w:rPr>
                <w:rFonts w:ascii="Palatino Linotype" w:eastAsia="Calibri" w:hAnsi="Palatino Linotype" w:cs="Tahoma"/>
                <w:sz w:val="22"/>
                <w:szCs w:val="22"/>
                <w:lang w:eastAsia="es-MX"/>
              </w:rPr>
              <w:t>Comisionada Presidenta</w:t>
            </w:r>
          </w:p>
          <w:p w14:paraId="55C1F108" w14:textId="77777777" w:rsidR="007E493E" w:rsidRPr="00EC2AFA" w:rsidRDefault="007E493E" w:rsidP="00EC2AFA">
            <w:pPr>
              <w:spacing w:line="360" w:lineRule="auto"/>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p w14:paraId="60DF397A" w14:textId="77777777" w:rsidR="00F436DA" w:rsidRPr="00EC2AFA" w:rsidRDefault="00F436DA" w:rsidP="00EC2AFA">
            <w:pPr>
              <w:spacing w:line="360" w:lineRule="auto"/>
              <w:ind w:right="-108"/>
              <w:rPr>
                <w:rFonts w:ascii="Palatino Linotype" w:eastAsia="Calibri" w:hAnsi="Palatino Linotype" w:cs="Tahoma"/>
                <w:b/>
                <w:sz w:val="22"/>
                <w:szCs w:val="22"/>
              </w:rPr>
            </w:pPr>
          </w:p>
          <w:p w14:paraId="6DF017C2" w14:textId="77777777" w:rsidR="00EF307B" w:rsidRPr="00EC2AFA" w:rsidRDefault="00EF307B" w:rsidP="00EC2AFA">
            <w:pPr>
              <w:spacing w:line="360" w:lineRule="auto"/>
              <w:ind w:right="-108"/>
              <w:rPr>
                <w:rFonts w:ascii="Palatino Linotype" w:eastAsia="Calibri" w:hAnsi="Palatino Linotype" w:cs="Tahoma"/>
                <w:b/>
                <w:sz w:val="22"/>
                <w:szCs w:val="22"/>
              </w:rPr>
            </w:pPr>
          </w:p>
          <w:p w14:paraId="1D0A1E79" w14:textId="24F020BC" w:rsidR="0001696C" w:rsidRPr="00EC2AFA" w:rsidRDefault="0001696C" w:rsidP="00EC2AFA">
            <w:pPr>
              <w:spacing w:line="360" w:lineRule="auto"/>
              <w:ind w:right="-108"/>
              <w:rPr>
                <w:rFonts w:ascii="Palatino Linotype" w:eastAsia="Calibri" w:hAnsi="Palatino Linotype" w:cs="Tahoma"/>
                <w:b/>
                <w:sz w:val="22"/>
                <w:szCs w:val="22"/>
              </w:rPr>
            </w:pPr>
          </w:p>
        </w:tc>
      </w:tr>
      <w:tr w:rsidR="008008CD" w:rsidRPr="00EC2AFA" w14:paraId="08E1F259" w14:textId="77777777" w:rsidTr="00A049FF">
        <w:trPr>
          <w:trHeight w:val="2108"/>
        </w:trPr>
        <w:tc>
          <w:tcPr>
            <w:tcW w:w="4678" w:type="dxa"/>
          </w:tcPr>
          <w:p w14:paraId="7A1DC39E" w14:textId="77777777" w:rsidR="008008CD" w:rsidRPr="00EC2AFA" w:rsidRDefault="008008CD" w:rsidP="00EC2AFA">
            <w:pPr>
              <w:spacing w:line="360" w:lineRule="auto"/>
              <w:ind w:right="29"/>
              <w:jc w:val="center"/>
              <w:rPr>
                <w:rFonts w:ascii="Palatino Linotype" w:eastAsia="Calibri" w:hAnsi="Palatino Linotype" w:cs="Tahoma"/>
                <w:b/>
                <w:sz w:val="22"/>
                <w:szCs w:val="22"/>
              </w:rPr>
            </w:pPr>
            <w:r w:rsidRPr="00EC2AFA">
              <w:rPr>
                <w:rFonts w:ascii="Palatino Linotype" w:eastAsia="Calibri" w:hAnsi="Palatino Linotype" w:cs="Tahoma"/>
                <w:b/>
                <w:sz w:val="22"/>
                <w:szCs w:val="22"/>
              </w:rPr>
              <w:lastRenderedPageBreak/>
              <w:t xml:space="preserve">Eva Abaid Yapur </w:t>
            </w:r>
          </w:p>
          <w:p w14:paraId="62E6813A" w14:textId="77777777" w:rsidR="008008CD" w:rsidRPr="00EC2AFA" w:rsidRDefault="008008CD" w:rsidP="00EC2AFA">
            <w:pPr>
              <w:spacing w:line="360" w:lineRule="auto"/>
              <w:ind w:right="29"/>
              <w:jc w:val="center"/>
              <w:rPr>
                <w:rFonts w:ascii="Palatino Linotype" w:eastAsia="Calibri" w:hAnsi="Palatino Linotype" w:cs="Tahoma"/>
                <w:sz w:val="22"/>
                <w:szCs w:val="22"/>
              </w:rPr>
            </w:pPr>
            <w:r w:rsidRPr="00EC2AFA">
              <w:rPr>
                <w:rFonts w:ascii="Palatino Linotype" w:eastAsia="Calibri" w:hAnsi="Palatino Linotype" w:cs="Tahoma"/>
                <w:sz w:val="22"/>
                <w:szCs w:val="22"/>
              </w:rPr>
              <w:t>Comisionada</w:t>
            </w:r>
          </w:p>
          <w:p w14:paraId="3FF87F96" w14:textId="77777777" w:rsidR="008008CD" w:rsidRPr="00EC2AFA" w:rsidRDefault="008008CD" w:rsidP="00EC2AFA">
            <w:pPr>
              <w:spacing w:line="360" w:lineRule="auto"/>
              <w:ind w:right="29"/>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p w14:paraId="72734B25" w14:textId="77777777" w:rsidR="00860A2D" w:rsidRPr="00EC2AFA" w:rsidRDefault="00A049FF" w:rsidP="00EC2AFA">
            <w:pPr>
              <w:spacing w:line="360" w:lineRule="auto"/>
              <w:ind w:right="29"/>
              <w:rPr>
                <w:rFonts w:ascii="Palatino Linotype" w:eastAsia="Calibri" w:hAnsi="Palatino Linotype" w:cs="Tahoma"/>
                <w:sz w:val="22"/>
                <w:szCs w:val="22"/>
                <w:lang w:eastAsia="es-MX"/>
              </w:rPr>
            </w:pPr>
            <w:r w:rsidRPr="00EC2AFA">
              <w:rPr>
                <w:rFonts w:ascii="Palatino Linotype" w:eastAsia="Calibri" w:hAnsi="Palatino Linotype" w:cs="Tahoma"/>
                <w:sz w:val="22"/>
                <w:szCs w:val="22"/>
                <w:lang w:eastAsia="es-MX"/>
              </w:rPr>
              <w:t xml:space="preserve">      </w:t>
            </w:r>
          </w:p>
          <w:p w14:paraId="4C16CF83" w14:textId="77777777" w:rsidR="00EF307B" w:rsidRPr="00EC2AFA" w:rsidRDefault="00EF307B" w:rsidP="00EC2AFA">
            <w:pPr>
              <w:spacing w:line="360" w:lineRule="auto"/>
              <w:ind w:right="29"/>
              <w:rPr>
                <w:rFonts w:ascii="Palatino Linotype" w:eastAsia="Calibri" w:hAnsi="Palatino Linotype" w:cs="Tahoma"/>
                <w:sz w:val="22"/>
                <w:szCs w:val="22"/>
                <w:lang w:eastAsia="es-MX"/>
              </w:rPr>
            </w:pPr>
          </w:p>
          <w:p w14:paraId="4E799E18" w14:textId="77777777" w:rsidR="00EF307B" w:rsidRPr="00EC2AFA" w:rsidRDefault="00EF307B" w:rsidP="00EC2AFA">
            <w:pPr>
              <w:spacing w:line="360" w:lineRule="auto"/>
              <w:ind w:right="29"/>
              <w:rPr>
                <w:rFonts w:ascii="Palatino Linotype" w:eastAsia="Calibri" w:hAnsi="Palatino Linotype" w:cs="Tahoma"/>
                <w:sz w:val="22"/>
                <w:szCs w:val="22"/>
                <w:lang w:eastAsia="es-MX"/>
              </w:rPr>
            </w:pPr>
          </w:p>
          <w:p w14:paraId="6586ED2C" w14:textId="77777777" w:rsidR="00A8413B" w:rsidRPr="00EC2AFA" w:rsidRDefault="00A8413B" w:rsidP="00EC2AFA">
            <w:pPr>
              <w:spacing w:line="360" w:lineRule="auto"/>
              <w:ind w:right="29"/>
              <w:rPr>
                <w:rFonts w:ascii="Palatino Linotype" w:eastAsia="Calibri" w:hAnsi="Palatino Linotype" w:cs="Tahoma"/>
                <w:sz w:val="22"/>
                <w:szCs w:val="22"/>
                <w:lang w:eastAsia="es-MX"/>
              </w:rPr>
            </w:pPr>
          </w:p>
          <w:p w14:paraId="2756DD44" w14:textId="3A623B3A" w:rsidR="00A8413B" w:rsidRPr="00EC2AFA" w:rsidRDefault="00A8413B" w:rsidP="00EC2AFA">
            <w:pPr>
              <w:spacing w:line="360" w:lineRule="auto"/>
              <w:ind w:right="29"/>
              <w:rPr>
                <w:rFonts w:ascii="Palatino Linotype" w:eastAsia="Calibri" w:hAnsi="Palatino Linotype" w:cs="Tahoma"/>
                <w:sz w:val="22"/>
                <w:szCs w:val="22"/>
                <w:lang w:eastAsia="es-MX"/>
              </w:rPr>
            </w:pPr>
          </w:p>
        </w:tc>
        <w:tc>
          <w:tcPr>
            <w:tcW w:w="4536" w:type="dxa"/>
          </w:tcPr>
          <w:p w14:paraId="4419BB86" w14:textId="031FE329" w:rsidR="008008CD" w:rsidRPr="00EC2AFA" w:rsidRDefault="00113548" w:rsidP="00EC2AFA">
            <w:pPr>
              <w:spacing w:line="360" w:lineRule="auto"/>
              <w:ind w:left="747" w:right="-108"/>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 xml:space="preserve">José Guadalupe Luna </w:t>
            </w:r>
            <w:r w:rsidR="008008CD" w:rsidRPr="00EC2AFA">
              <w:rPr>
                <w:rFonts w:ascii="Palatino Linotype" w:eastAsia="Calibri" w:hAnsi="Palatino Linotype" w:cs="Tahoma"/>
                <w:b/>
                <w:sz w:val="22"/>
                <w:szCs w:val="22"/>
                <w:lang w:eastAsia="es-MX"/>
              </w:rPr>
              <w:t>Hernández</w:t>
            </w:r>
          </w:p>
          <w:p w14:paraId="68E8CD47" w14:textId="77777777" w:rsidR="00D006B3" w:rsidRPr="00EC2AFA" w:rsidRDefault="00D006B3" w:rsidP="00EC2AFA">
            <w:pPr>
              <w:spacing w:line="360" w:lineRule="auto"/>
              <w:ind w:left="747" w:right="-108"/>
              <w:jc w:val="center"/>
              <w:rPr>
                <w:rFonts w:ascii="Palatino Linotype" w:eastAsia="Calibri" w:hAnsi="Palatino Linotype" w:cs="Tahoma"/>
                <w:sz w:val="22"/>
                <w:szCs w:val="22"/>
                <w:lang w:eastAsia="es-MX"/>
              </w:rPr>
            </w:pPr>
            <w:r w:rsidRPr="00EC2AFA">
              <w:rPr>
                <w:rFonts w:ascii="Palatino Linotype" w:eastAsia="Calibri" w:hAnsi="Palatino Linotype" w:cs="Tahoma"/>
                <w:sz w:val="22"/>
                <w:szCs w:val="22"/>
                <w:lang w:eastAsia="es-MX"/>
              </w:rPr>
              <w:t>Comisionado</w:t>
            </w:r>
          </w:p>
          <w:p w14:paraId="552CAECF" w14:textId="4618059E" w:rsidR="008008CD" w:rsidRPr="00EC2AFA" w:rsidRDefault="008008CD" w:rsidP="00EC2AFA">
            <w:pPr>
              <w:spacing w:line="360" w:lineRule="auto"/>
              <w:ind w:left="747" w:right="-108"/>
              <w:jc w:val="center"/>
              <w:rPr>
                <w:rFonts w:ascii="Palatino Linotype" w:eastAsia="Calibri" w:hAnsi="Palatino Linotype" w:cs="Tahoma"/>
                <w:sz w:val="22"/>
                <w:szCs w:val="22"/>
                <w:lang w:eastAsia="es-MX"/>
              </w:rPr>
            </w:pPr>
            <w:r w:rsidRPr="00EC2AFA">
              <w:rPr>
                <w:rFonts w:ascii="Palatino Linotype" w:eastAsia="Calibri" w:hAnsi="Palatino Linotype" w:cs="Tahoma"/>
                <w:b/>
                <w:sz w:val="22"/>
                <w:szCs w:val="22"/>
                <w:lang w:eastAsia="es-MX"/>
              </w:rPr>
              <w:t>(Rúbrica)</w:t>
            </w:r>
          </w:p>
          <w:p w14:paraId="2E3B0E39" w14:textId="77777777" w:rsidR="00F436DA" w:rsidRPr="00EC2AFA" w:rsidRDefault="00F436DA" w:rsidP="00EC2AFA">
            <w:pPr>
              <w:spacing w:line="360" w:lineRule="auto"/>
              <w:ind w:left="747"/>
              <w:jc w:val="center"/>
              <w:rPr>
                <w:rFonts w:ascii="Palatino Linotype" w:eastAsia="Calibri" w:hAnsi="Palatino Linotype" w:cs="Tahoma"/>
                <w:b/>
                <w:sz w:val="22"/>
                <w:szCs w:val="22"/>
                <w:lang w:eastAsia="es-MX"/>
              </w:rPr>
            </w:pPr>
          </w:p>
          <w:p w14:paraId="722ECFAC" w14:textId="77777777" w:rsidR="00F436DA" w:rsidRPr="00EC2AFA" w:rsidRDefault="00F436DA" w:rsidP="00EC2AFA">
            <w:pPr>
              <w:spacing w:line="360" w:lineRule="auto"/>
              <w:rPr>
                <w:rFonts w:ascii="Palatino Linotype" w:eastAsia="Calibri" w:hAnsi="Palatino Linotype" w:cs="Tahoma"/>
                <w:b/>
                <w:sz w:val="22"/>
                <w:szCs w:val="22"/>
                <w:lang w:eastAsia="es-MX"/>
              </w:rPr>
            </w:pPr>
          </w:p>
        </w:tc>
      </w:tr>
      <w:tr w:rsidR="008008CD" w:rsidRPr="00EC2AFA" w14:paraId="05587BDD" w14:textId="77777777" w:rsidTr="00860A2D">
        <w:tc>
          <w:tcPr>
            <w:tcW w:w="4678" w:type="dxa"/>
          </w:tcPr>
          <w:p w14:paraId="5F1AF35B" w14:textId="19F1C7DF" w:rsidR="008008CD" w:rsidRPr="00EC2AFA" w:rsidRDefault="008008CD" w:rsidP="00EC2AFA">
            <w:pPr>
              <w:spacing w:line="360" w:lineRule="auto"/>
              <w:ind w:right="29"/>
              <w:jc w:val="center"/>
              <w:rPr>
                <w:rFonts w:ascii="Palatino Linotype" w:eastAsia="Calibri" w:hAnsi="Palatino Linotype" w:cs="Tahoma"/>
                <w:b/>
                <w:sz w:val="22"/>
                <w:szCs w:val="22"/>
                <w:lang w:val="es-ES_tradnl"/>
              </w:rPr>
            </w:pPr>
            <w:r w:rsidRPr="00EC2AFA">
              <w:rPr>
                <w:rFonts w:ascii="Palatino Linotype" w:eastAsia="Calibri" w:hAnsi="Palatino Linotype" w:cs="Tahoma"/>
                <w:b/>
                <w:sz w:val="22"/>
                <w:szCs w:val="22"/>
              </w:rPr>
              <w:t xml:space="preserve"> </w:t>
            </w:r>
            <w:r w:rsidRPr="00EC2AFA">
              <w:rPr>
                <w:rFonts w:ascii="Palatino Linotype" w:eastAsia="Calibri" w:hAnsi="Palatino Linotype" w:cs="Tahoma"/>
                <w:b/>
                <w:sz w:val="22"/>
                <w:szCs w:val="22"/>
                <w:lang w:val="es-ES_tradnl"/>
              </w:rPr>
              <w:t xml:space="preserve">Javier Martínez Cruz </w:t>
            </w:r>
          </w:p>
          <w:p w14:paraId="27F6DEA6" w14:textId="77777777" w:rsidR="008008CD" w:rsidRPr="00EC2AFA" w:rsidRDefault="008008CD" w:rsidP="00EC2AFA">
            <w:pPr>
              <w:spacing w:line="360" w:lineRule="auto"/>
              <w:ind w:right="29"/>
              <w:jc w:val="center"/>
              <w:rPr>
                <w:rFonts w:ascii="Palatino Linotype" w:eastAsia="Calibri" w:hAnsi="Palatino Linotype" w:cs="Tahoma"/>
                <w:b/>
                <w:sz w:val="22"/>
                <w:szCs w:val="22"/>
              </w:rPr>
            </w:pPr>
            <w:r w:rsidRPr="00EC2AFA">
              <w:rPr>
                <w:rFonts w:ascii="Palatino Linotype" w:eastAsia="Calibri" w:hAnsi="Palatino Linotype" w:cs="Tahoma"/>
                <w:sz w:val="22"/>
                <w:szCs w:val="22"/>
              </w:rPr>
              <w:t>Comisionado</w:t>
            </w:r>
          </w:p>
          <w:p w14:paraId="3F08977B" w14:textId="1A661765" w:rsidR="00113548" w:rsidRPr="00EC2AFA" w:rsidRDefault="008008CD" w:rsidP="00EC2AFA">
            <w:pPr>
              <w:spacing w:line="360" w:lineRule="auto"/>
              <w:ind w:right="29"/>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tc>
        <w:tc>
          <w:tcPr>
            <w:tcW w:w="4536" w:type="dxa"/>
          </w:tcPr>
          <w:p w14:paraId="47A81E34" w14:textId="0CF81E35" w:rsidR="008008CD" w:rsidRPr="00EC2AFA" w:rsidRDefault="008008CD" w:rsidP="00EC2AFA">
            <w:pPr>
              <w:spacing w:line="360" w:lineRule="auto"/>
              <w:ind w:left="747" w:right="-108"/>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Luis Gustavo Parra Noriega</w:t>
            </w:r>
          </w:p>
          <w:p w14:paraId="179B8689" w14:textId="77777777" w:rsidR="008008CD" w:rsidRPr="00EC2AFA" w:rsidRDefault="008008CD" w:rsidP="00EC2AFA">
            <w:pPr>
              <w:spacing w:line="360" w:lineRule="auto"/>
              <w:ind w:left="747" w:right="-108"/>
              <w:jc w:val="center"/>
              <w:rPr>
                <w:rFonts w:ascii="Palatino Linotype" w:eastAsia="Calibri" w:hAnsi="Palatino Linotype" w:cs="Tahoma"/>
                <w:sz w:val="22"/>
                <w:szCs w:val="22"/>
                <w:lang w:eastAsia="es-MX"/>
              </w:rPr>
            </w:pPr>
            <w:r w:rsidRPr="00EC2AFA">
              <w:rPr>
                <w:rFonts w:ascii="Palatino Linotype" w:eastAsia="Calibri" w:hAnsi="Palatino Linotype" w:cs="Tahoma"/>
                <w:sz w:val="22"/>
                <w:szCs w:val="22"/>
                <w:lang w:eastAsia="es-MX"/>
              </w:rPr>
              <w:t>Comisionado</w:t>
            </w:r>
          </w:p>
          <w:p w14:paraId="61F8155D" w14:textId="44F09D62" w:rsidR="00F436DA" w:rsidRPr="00EC2AFA" w:rsidRDefault="00860A2D" w:rsidP="00EC2AFA">
            <w:pPr>
              <w:spacing w:line="360" w:lineRule="auto"/>
              <w:ind w:left="747" w:right="-108"/>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tc>
      </w:tr>
      <w:tr w:rsidR="007E493E" w:rsidRPr="00EC2AFA" w14:paraId="28EB3A32" w14:textId="77777777" w:rsidTr="00860A2D">
        <w:tc>
          <w:tcPr>
            <w:tcW w:w="9214" w:type="dxa"/>
            <w:gridSpan w:val="2"/>
          </w:tcPr>
          <w:p w14:paraId="64CE2180" w14:textId="77777777" w:rsidR="00860A2D" w:rsidRPr="00EC2AFA" w:rsidRDefault="00860A2D" w:rsidP="00EC2AFA">
            <w:pPr>
              <w:spacing w:line="360" w:lineRule="auto"/>
              <w:jc w:val="center"/>
              <w:rPr>
                <w:rFonts w:ascii="Palatino Linotype" w:eastAsia="Calibri" w:hAnsi="Palatino Linotype" w:cs="Tahoma"/>
                <w:b/>
                <w:sz w:val="22"/>
                <w:szCs w:val="22"/>
              </w:rPr>
            </w:pPr>
          </w:p>
          <w:p w14:paraId="5FCD9DB6" w14:textId="3CB4F1E0" w:rsidR="00A8413B" w:rsidRPr="00EC2AFA" w:rsidRDefault="00A8413B" w:rsidP="00EC2AFA">
            <w:pPr>
              <w:spacing w:line="360" w:lineRule="auto"/>
              <w:jc w:val="center"/>
              <w:rPr>
                <w:rFonts w:ascii="Palatino Linotype" w:eastAsia="Calibri" w:hAnsi="Palatino Linotype" w:cs="Tahoma"/>
                <w:b/>
                <w:sz w:val="22"/>
                <w:szCs w:val="22"/>
              </w:rPr>
            </w:pPr>
          </w:p>
          <w:p w14:paraId="04B003AF" w14:textId="1C524023" w:rsidR="00A8413B" w:rsidRPr="00EC2AFA" w:rsidRDefault="00A8413B" w:rsidP="00EC2AFA">
            <w:pPr>
              <w:spacing w:line="360" w:lineRule="auto"/>
              <w:jc w:val="center"/>
              <w:rPr>
                <w:rFonts w:ascii="Palatino Linotype" w:eastAsia="Calibri" w:hAnsi="Palatino Linotype" w:cs="Tahoma"/>
                <w:b/>
                <w:sz w:val="22"/>
                <w:szCs w:val="22"/>
              </w:rPr>
            </w:pPr>
          </w:p>
          <w:p w14:paraId="1A733005" w14:textId="29CBC469" w:rsidR="00A8413B" w:rsidRPr="00EC2AFA" w:rsidRDefault="00A8413B" w:rsidP="00EC2AFA">
            <w:pPr>
              <w:spacing w:line="360" w:lineRule="auto"/>
              <w:jc w:val="center"/>
              <w:rPr>
                <w:rFonts w:ascii="Palatino Linotype" w:eastAsia="Calibri" w:hAnsi="Palatino Linotype" w:cs="Tahoma"/>
                <w:b/>
                <w:sz w:val="22"/>
                <w:szCs w:val="22"/>
              </w:rPr>
            </w:pPr>
          </w:p>
          <w:p w14:paraId="093ABF6C" w14:textId="613D0F7A" w:rsidR="00D015EA" w:rsidRPr="00EC2AFA" w:rsidRDefault="00D015EA" w:rsidP="00EC2AFA">
            <w:pPr>
              <w:spacing w:line="360" w:lineRule="auto"/>
              <w:jc w:val="center"/>
              <w:rPr>
                <w:rFonts w:ascii="Palatino Linotype" w:eastAsia="Calibri" w:hAnsi="Palatino Linotype" w:cs="Tahoma"/>
                <w:b/>
                <w:sz w:val="22"/>
                <w:szCs w:val="22"/>
              </w:rPr>
            </w:pPr>
          </w:p>
          <w:p w14:paraId="14FEEE9A" w14:textId="7BBCCD6D" w:rsidR="00D015EA" w:rsidRPr="00EC2AFA" w:rsidRDefault="00D015EA" w:rsidP="00EC2AFA">
            <w:pPr>
              <w:spacing w:line="360" w:lineRule="auto"/>
              <w:rPr>
                <w:rFonts w:ascii="Palatino Linotype" w:eastAsia="Calibri" w:hAnsi="Palatino Linotype" w:cs="Tahoma"/>
                <w:b/>
                <w:sz w:val="22"/>
                <w:szCs w:val="22"/>
              </w:rPr>
            </w:pPr>
          </w:p>
          <w:p w14:paraId="2E94700E" w14:textId="77777777" w:rsidR="007E493E" w:rsidRPr="00EC2AFA" w:rsidRDefault="007E493E" w:rsidP="00EC2AFA">
            <w:pPr>
              <w:spacing w:line="360" w:lineRule="auto"/>
              <w:jc w:val="center"/>
              <w:rPr>
                <w:rFonts w:ascii="Palatino Linotype" w:eastAsia="Calibri" w:hAnsi="Palatino Linotype" w:cs="Tahoma"/>
                <w:b/>
                <w:sz w:val="22"/>
                <w:szCs w:val="22"/>
              </w:rPr>
            </w:pPr>
            <w:r w:rsidRPr="00EC2AFA">
              <w:rPr>
                <w:rFonts w:ascii="Palatino Linotype" w:eastAsia="Calibri" w:hAnsi="Palatino Linotype" w:cs="Tahoma"/>
                <w:b/>
                <w:sz w:val="22"/>
                <w:szCs w:val="22"/>
              </w:rPr>
              <w:t>Alexis Tapia Ramírez</w:t>
            </w:r>
          </w:p>
          <w:p w14:paraId="0F9B875B" w14:textId="77777777" w:rsidR="007E493E" w:rsidRPr="00EC2AFA" w:rsidRDefault="007E493E" w:rsidP="00EC2AFA">
            <w:pPr>
              <w:spacing w:line="360" w:lineRule="auto"/>
              <w:jc w:val="center"/>
              <w:rPr>
                <w:rFonts w:ascii="Palatino Linotype" w:eastAsia="Calibri" w:hAnsi="Palatino Linotype" w:cs="Tahoma"/>
                <w:sz w:val="22"/>
                <w:szCs w:val="22"/>
              </w:rPr>
            </w:pPr>
            <w:r w:rsidRPr="00EC2AFA">
              <w:rPr>
                <w:rFonts w:ascii="Palatino Linotype" w:eastAsia="Calibri" w:hAnsi="Palatino Linotype" w:cs="Tahoma"/>
                <w:sz w:val="22"/>
                <w:szCs w:val="22"/>
              </w:rPr>
              <w:t>Secretario Técnico del Pleno</w:t>
            </w:r>
          </w:p>
          <w:p w14:paraId="5CA45F5C" w14:textId="77777777" w:rsidR="007E493E" w:rsidRPr="00EC2AFA" w:rsidRDefault="007E493E" w:rsidP="00EC2AFA">
            <w:pPr>
              <w:spacing w:line="360" w:lineRule="auto"/>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tc>
      </w:tr>
    </w:tbl>
    <w:p w14:paraId="0A19E97E" w14:textId="16BB9DAD" w:rsidR="00933A58" w:rsidRPr="00EC2AFA" w:rsidRDefault="007E493E" w:rsidP="00EC2AFA">
      <w:pPr>
        <w:tabs>
          <w:tab w:val="left" w:pos="8931"/>
        </w:tabs>
        <w:spacing w:line="360" w:lineRule="auto"/>
        <w:ind w:right="-93"/>
        <w:jc w:val="both"/>
        <w:rPr>
          <w:rFonts w:ascii="Palatino Linotype" w:eastAsia="Calibri" w:hAnsi="Palatino Linotype" w:cs="Tahoma"/>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035537">
        <w:rPr>
          <w:rFonts w:ascii="Palatino Linotype" w:eastAsia="Calibri" w:hAnsi="Palatino Linotype" w:cs="Tahoma"/>
          <w:sz w:val="22"/>
          <w:szCs w:val="22"/>
          <w:lang w:eastAsia="en-US"/>
        </w:rPr>
        <w:t>nueve de mayo</w:t>
      </w:r>
      <w:r w:rsidR="00860A2D" w:rsidRPr="00EC2AFA">
        <w:rPr>
          <w:rFonts w:ascii="Palatino Linotype" w:eastAsia="Calibri" w:hAnsi="Palatino Linotype" w:cs="Tahoma"/>
          <w:sz w:val="22"/>
          <w:szCs w:val="22"/>
          <w:lang w:eastAsia="en-US"/>
        </w:rPr>
        <w:t xml:space="preserve"> de dos mil diecinueve</w:t>
      </w:r>
      <w:r w:rsidRPr="00EC2AFA">
        <w:rPr>
          <w:rFonts w:ascii="Palatino Linotype" w:eastAsia="Calibri" w:hAnsi="Palatino Linotype" w:cs="Tahoma"/>
          <w:sz w:val="22"/>
          <w:szCs w:val="22"/>
          <w:lang w:eastAsia="en-US"/>
        </w:rPr>
        <w:t xml:space="preserve">, emitida en el recurso de revisión número </w:t>
      </w:r>
      <w:r w:rsidR="00D5321C" w:rsidRPr="00EC2AFA">
        <w:rPr>
          <w:rFonts w:ascii="Palatino Linotype" w:eastAsia="Calibri" w:hAnsi="Palatino Linotype" w:cs="Tahoma"/>
          <w:b/>
          <w:bCs/>
          <w:sz w:val="22"/>
          <w:szCs w:val="22"/>
          <w:lang w:eastAsia="en-US"/>
        </w:rPr>
        <w:t>0</w:t>
      </w:r>
      <w:r w:rsidR="00D67DAD" w:rsidRPr="00EC2AFA">
        <w:rPr>
          <w:rFonts w:ascii="Palatino Linotype" w:eastAsia="Calibri" w:hAnsi="Palatino Linotype" w:cs="Tahoma"/>
          <w:b/>
          <w:bCs/>
          <w:sz w:val="22"/>
          <w:szCs w:val="22"/>
          <w:lang w:eastAsia="en-US"/>
        </w:rPr>
        <w:t>1426</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sectPr w:rsidR="00933A58" w:rsidRPr="00EC2AFA"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73AB6" w14:textId="77777777" w:rsidR="008C3CEA" w:rsidRDefault="008C3CEA" w:rsidP="00B31222">
      <w:r>
        <w:separator/>
      </w:r>
    </w:p>
  </w:endnote>
  <w:endnote w:type="continuationSeparator" w:id="0">
    <w:p w14:paraId="5D0DED02" w14:textId="77777777" w:rsidR="008C3CEA" w:rsidRDefault="008C3CE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F5553C" w:rsidRPr="00147666" w:rsidRDefault="00F5553C">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FE6F89">
              <w:rPr>
                <w:rFonts w:ascii="Palatino Linotype" w:hAnsi="Palatino Linotype"/>
                <w:b/>
                <w:bCs/>
                <w:noProof/>
              </w:rPr>
              <w:t>46</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FE6F89">
              <w:rPr>
                <w:rFonts w:ascii="Palatino Linotype" w:hAnsi="Palatino Linotype"/>
                <w:b/>
                <w:bCs/>
                <w:noProof/>
              </w:rPr>
              <w:t>46</w:t>
            </w:r>
            <w:r w:rsidRPr="00147666">
              <w:rPr>
                <w:rFonts w:ascii="Palatino Linotype" w:hAnsi="Palatino Linotype"/>
                <w:b/>
                <w:bCs/>
                <w:sz w:val="24"/>
                <w:szCs w:val="24"/>
              </w:rPr>
              <w:fldChar w:fldCharType="end"/>
            </w:r>
          </w:p>
        </w:sdtContent>
      </w:sdt>
    </w:sdtContent>
  </w:sdt>
  <w:p w14:paraId="20CE2247" w14:textId="77777777" w:rsidR="00F5553C" w:rsidRDefault="00F555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F5553C" w:rsidRDefault="00F5553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E6F8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E6F89">
              <w:rPr>
                <w:b/>
                <w:bCs/>
                <w:noProof/>
              </w:rPr>
              <w:t>46</w:t>
            </w:r>
            <w:r>
              <w:rPr>
                <w:b/>
                <w:bCs/>
                <w:sz w:val="24"/>
                <w:szCs w:val="24"/>
              </w:rPr>
              <w:fldChar w:fldCharType="end"/>
            </w:r>
          </w:p>
        </w:sdtContent>
      </w:sdt>
    </w:sdtContent>
  </w:sdt>
  <w:p w14:paraId="6C00EE52" w14:textId="77777777" w:rsidR="00F5553C" w:rsidRDefault="00F555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6A0A7" w14:textId="77777777" w:rsidR="008C3CEA" w:rsidRDefault="008C3CEA" w:rsidP="00B31222">
      <w:r>
        <w:separator/>
      </w:r>
    </w:p>
  </w:footnote>
  <w:footnote w:type="continuationSeparator" w:id="0">
    <w:p w14:paraId="718C2DBF" w14:textId="77777777" w:rsidR="008C3CEA" w:rsidRDefault="008C3CEA"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F5553C" w:rsidRPr="002A2CB9" w14:paraId="4BDBBB9B" w14:textId="77777777" w:rsidTr="00202DB8">
      <w:trPr>
        <w:trHeight w:val="1435"/>
      </w:trPr>
      <w:tc>
        <w:tcPr>
          <w:tcW w:w="2835" w:type="dxa"/>
          <w:shd w:val="clear" w:color="auto" w:fill="auto"/>
        </w:tcPr>
        <w:p w14:paraId="7F0435E5" w14:textId="77777777" w:rsidR="00F5553C" w:rsidRPr="005C106F" w:rsidRDefault="00F5553C"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F5553C" w:rsidRPr="002A2CB9" w:rsidRDefault="00F5553C" w:rsidP="005743D2">
          <w:pPr>
            <w:rPr>
              <w:sz w:val="22"/>
              <w:szCs w:val="22"/>
            </w:rPr>
          </w:pPr>
        </w:p>
        <w:tbl>
          <w:tblPr>
            <w:tblStyle w:val="Tablaconcuadrcula"/>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F5553C" w:rsidRPr="002A2CB9" w14:paraId="0CD4B7CE" w14:textId="77777777" w:rsidTr="00EC2AFA">
            <w:trPr>
              <w:trHeight w:val="144"/>
            </w:trPr>
            <w:tc>
              <w:tcPr>
                <w:tcW w:w="2727" w:type="dxa"/>
              </w:tcPr>
              <w:p w14:paraId="5F68398A" w14:textId="77777777" w:rsidR="00F5553C" w:rsidRPr="002A2CB9" w:rsidRDefault="00F5553C"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F5553C" w:rsidRPr="002A2CB9" w:rsidRDefault="00F5553C"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F5553C" w:rsidRPr="002A2CB9" w:rsidRDefault="00F5553C"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5076D4D0" w:rsidR="00F5553C" w:rsidRPr="002A2CB9" w:rsidRDefault="00F5553C" w:rsidP="00860A2D">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01426/INFOEM/IP/RR/2019</w:t>
                </w:r>
              </w:p>
            </w:tc>
          </w:tr>
          <w:tr w:rsidR="00F5553C" w:rsidRPr="002A2CB9" w14:paraId="3864CC0B" w14:textId="77777777" w:rsidTr="00EC2AFA">
            <w:trPr>
              <w:trHeight w:val="283"/>
            </w:trPr>
            <w:tc>
              <w:tcPr>
                <w:tcW w:w="2727" w:type="dxa"/>
              </w:tcPr>
              <w:p w14:paraId="579C09A4" w14:textId="77777777" w:rsidR="00F5553C" w:rsidRPr="002A2CB9" w:rsidRDefault="00F5553C"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14199A46" w:rsidR="00F5553C" w:rsidRPr="002A2CB9" w:rsidRDefault="00F5553C" w:rsidP="008A022F">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 xml:space="preserve">Ayuntamiento de San Martín de </w:t>
                </w:r>
                <w:r w:rsidR="008A022F">
                  <w:rPr>
                    <w:rFonts w:ascii="Palatino Linotype" w:eastAsia="Calibri" w:hAnsi="Palatino Linotype" w:cs="Tahoma"/>
                    <w:bCs/>
                    <w:sz w:val="22"/>
                    <w:szCs w:val="22"/>
                    <w:lang w:val="es-MX" w:eastAsia="en-US"/>
                  </w:rPr>
                  <w:t>l</w:t>
                </w:r>
                <w:r>
                  <w:rPr>
                    <w:rFonts w:ascii="Palatino Linotype" w:eastAsia="Calibri" w:hAnsi="Palatino Linotype" w:cs="Tahoma"/>
                    <w:bCs/>
                    <w:sz w:val="22"/>
                    <w:szCs w:val="22"/>
                    <w:lang w:val="es-MX" w:eastAsia="en-US"/>
                  </w:rPr>
                  <w:t>as Pirámides</w:t>
                </w:r>
              </w:p>
            </w:tc>
          </w:tr>
          <w:tr w:rsidR="00F5553C" w:rsidRPr="002A2CB9" w14:paraId="136839A8" w14:textId="77777777" w:rsidTr="00EC2AFA">
            <w:trPr>
              <w:trHeight w:val="283"/>
            </w:trPr>
            <w:tc>
              <w:tcPr>
                <w:tcW w:w="2727" w:type="dxa"/>
              </w:tcPr>
              <w:p w14:paraId="0DF4A43B" w14:textId="77777777" w:rsidR="00F5553C" w:rsidRPr="002A2CB9" w:rsidRDefault="00F5553C"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7D4D23ED" w14:textId="77777777" w:rsidR="00F5553C" w:rsidRPr="002A2CB9" w:rsidRDefault="00F5553C"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F5553C" w:rsidRPr="002A2CB9" w:rsidRDefault="00F5553C" w:rsidP="005743D2">
          <w:pPr>
            <w:tabs>
              <w:tab w:val="right" w:pos="8838"/>
            </w:tabs>
            <w:ind w:left="-28"/>
            <w:jc w:val="both"/>
            <w:rPr>
              <w:rFonts w:ascii="Arial" w:eastAsia="Calibri" w:hAnsi="Arial" w:cs="Arial"/>
              <w:b/>
              <w:sz w:val="22"/>
              <w:szCs w:val="22"/>
              <w:lang w:eastAsia="en-US"/>
            </w:rPr>
          </w:pPr>
        </w:p>
      </w:tc>
    </w:tr>
  </w:tbl>
  <w:p w14:paraId="47B91189" w14:textId="77777777" w:rsidR="00F5553C" w:rsidRPr="00443C6B" w:rsidRDefault="00F5553C"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F5553C" w:rsidRPr="005C106F" w14:paraId="5C33977B" w14:textId="77777777" w:rsidTr="003B165A">
      <w:trPr>
        <w:trHeight w:val="1435"/>
      </w:trPr>
      <w:tc>
        <w:tcPr>
          <w:tcW w:w="2835" w:type="dxa"/>
          <w:shd w:val="clear" w:color="auto" w:fill="auto"/>
        </w:tcPr>
        <w:p w14:paraId="3879F539" w14:textId="77777777" w:rsidR="00F5553C" w:rsidRPr="005C106F" w:rsidRDefault="00F5553C"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F5553C" w:rsidRPr="002A2CB9" w14:paraId="1BF02882" w14:textId="77777777" w:rsidTr="007D7882">
            <w:trPr>
              <w:trHeight w:val="144"/>
            </w:trPr>
            <w:tc>
              <w:tcPr>
                <w:tcW w:w="2444" w:type="dxa"/>
              </w:tcPr>
              <w:p w14:paraId="39C1549D" w14:textId="77777777" w:rsidR="00F5553C" w:rsidRPr="002A2CB9" w:rsidRDefault="00F5553C"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1A06DF4B" w:rsidR="00F5553C" w:rsidRPr="002A2CB9" w:rsidRDefault="00F5553C" w:rsidP="00D015EA">
                <w:pPr>
                  <w:tabs>
                    <w:tab w:val="right" w:pos="8838"/>
                  </w:tabs>
                  <w:spacing w:line="276"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01426/INFOEM/IP/RR/2019</w:t>
                </w:r>
              </w:p>
            </w:tc>
          </w:tr>
          <w:tr w:rsidR="00F5553C" w:rsidRPr="002A2CB9" w14:paraId="02DAB6C3" w14:textId="77777777" w:rsidTr="007D7882">
            <w:trPr>
              <w:trHeight w:val="144"/>
            </w:trPr>
            <w:tc>
              <w:tcPr>
                <w:tcW w:w="2444" w:type="dxa"/>
              </w:tcPr>
              <w:p w14:paraId="674EC982" w14:textId="77777777" w:rsidR="00F5553C" w:rsidRPr="002A2CB9" w:rsidRDefault="00F5553C"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73516E42" w:rsidR="00F5553C" w:rsidRPr="002A2CB9" w:rsidRDefault="00DF7CBB" w:rsidP="00D015EA">
                <w:pPr>
                  <w:tabs>
                    <w:tab w:val="left" w:pos="3122"/>
                    <w:tab w:val="right" w:pos="8838"/>
                  </w:tabs>
                  <w:spacing w:line="276" w:lineRule="auto"/>
                  <w:ind w:left="-74" w:right="459"/>
                  <w:jc w:val="both"/>
                  <w:rPr>
                    <w:rFonts w:ascii="Palatino Linotype" w:eastAsia="Calibri" w:hAnsi="Palatino Linotype" w:cs="Tahoma"/>
                    <w:sz w:val="22"/>
                    <w:szCs w:val="22"/>
                    <w:lang w:val="es-MX" w:eastAsia="en-US"/>
                  </w:rPr>
                </w:pPr>
                <w:r w:rsidRPr="00DF7CBB">
                  <w:rPr>
                    <w:rFonts w:ascii="Palatino Linotype" w:eastAsia="Calibri" w:hAnsi="Palatino Linotype" w:cs="Tahoma"/>
                    <w:sz w:val="22"/>
                    <w:szCs w:val="22"/>
                    <w:highlight w:val="black"/>
                    <w:lang w:val="es-MX" w:eastAsia="en-US"/>
                  </w:rPr>
                  <w:t>XXXXXXXXXXXXXXXXXX</w:t>
                </w:r>
              </w:p>
            </w:tc>
          </w:tr>
          <w:tr w:rsidR="00F5553C" w:rsidRPr="002A2CB9" w14:paraId="2E02FA2B" w14:textId="77777777" w:rsidTr="007D7882">
            <w:trPr>
              <w:trHeight w:val="283"/>
            </w:trPr>
            <w:tc>
              <w:tcPr>
                <w:tcW w:w="2444" w:type="dxa"/>
              </w:tcPr>
              <w:p w14:paraId="1BA21003" w14:textId="77777777" w:rsidR="00F5553C" w:rsidRPr="002A2CB9" w:rsidRDefault="00F5553C"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0C6209DE" w:rsidR="00F5553C" w:rsidRPr="002A2CB9" w:rsidRDefault="00F5553C" w:rsidP="00D015EA">
                <w:pPr>
                  <w:tabs>
                    <w:tab w:val="left" w:pos="2834"/>
                    <w:tab w:val="right" w:pos="8838"/>
                  </w:tabs>
                  <w:spacing w:line="276"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San Martín de Las Pirámides</w:t>
                </w:r>
              </w:p>
            </w:tc>
          </w:tr>
          <w:tr w:rsidR="00F5553C" w:rsidRPr="002A2CB9" w14:paraId="78E10921" w14:textId="77777777" w:rsidTr="007D7882">
            <w:trPr>
              <w:trHeight w:val="283"/>
            </w:trPr>
            <w:tc>
              <w:tcPr>
                <w:tcW w:w="2444" w:type="dxa"/>
              </w:tcPr>
              <w:p w14:paraId="4343FEE4" w14:textId="77777777" w:rsidR="00F5553C" w:rsidRPr="002A2CB9" w:rsidRDefault="00F5553C"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2963E4E" w14:textId="77777777" w:rsidR="00F5553C" w:rsidRPr="002A2CB9" w:rsidRDefault="00F5553C" w:rsidP="00D015EA">
                <w:pPr>
                  <w:tabs>
                    <w:tab w:val="right" w:pos="8838"/>
                  </w:tabs>
                  <w:spacing w:line="276" w:lineRule="auto"/>
                  <w:ind w:left="-74" w:right="-105"/>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6C282C2C" w14:textId="77777777" w:rsidR="00F5553C" w:rsidRPr="002A2CB9" w:rsidRDefault="00F5553C"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F5553C" w:rsidRDefault="00F5553C" w:rsidP="00B727C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4C04CA"/>
    <w:multiLevelType w:val="hybridMultilevel"/>
    <w:tmpl w:val="9F503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08EC06F9"/>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A463F6E"/>
    <w:multiLevelType w:val="hybridMultilevel"/>
    <w:tmpl w:val="E3E2D798"/>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BDE6B23"/>
    <w:multiLevelType w:val="hybridMultilevel"/>
    <w:tmpl w:val="EEFE1A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616C2F"/>
    <w:multiLevelType w:val="hybridMultilevel"/>
    <w:tmpl w:val="0FDE3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ED3CDD"/>
    <w:multiLevelType w:val="hybridMultilevel"/>
    <w:tmpl w:val="67CA24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30B6725E"/>
    <w:multiLevelType w:val="hybridMultilevel"/>
    <w:tmpl w:val="BFD00A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36DD0938"/>
    <w:multiLevelType w:val="hybridMultilevel"/>
    <w:tmpl w:val="97287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E4648FA"/>
    <w:multiLevelType w:val="hybridMultilevel"/>
    <w:tmpl w:val="21482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873967"/>
    <w:multiLevelType w:val="hybridMultilevel"/>
    <w:tmpl w:val="E264BDE0"/>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348666B"/>
    <w:multiLevelType w:val="hybridMultilevel"/>
    <w:tmpl w:val="DD6C198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4" w15:restartNumberingAfterBreak="0">
    <w:nsid w:val="4B09590F"/>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0CC622E"/>
    <w:multiLevelType w:val="hybridMultilevel"/>
    <w:tmpl w:val="2CA625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4A7FCB"/>
    <w:multiLevelType w:val="hybridMultilevel"/>
    <w:tmpl w:val="CE6E06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7AF138E"/>
    <w:multiLevelType w:val="hybridMultilevel"/>
    <w:tmpl w:val="A79A5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7EF36CE"/>
    <w:multiLevelType w:val="hybridMultilevel"/>
    <w:tmpl w:val="9BD017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9EF5E23"/>
    <w:multiLevelType w:val="hybridMultilevel"/>
    <w:tmpl w:val="2CA625F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2551FC"/>
    <w:multiLevelType w:val="hybridMultilevel"/>
    <w:tmpl w:val="DB0C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7" w15:restartNumberingAfterBreak="0">
    <w:nsid w:val="6A8C3D9E"/>
    <w:multiLevelType w:val="hybridMultilevel"/>
    <w:tmpl w:val="14DA3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BE62D18"/>
    <w:multiLevelType w:val="hybridMultilevel"/>
    <w:tmpl w:val="5FF0D480"/>
    <w:lvl w:ilvl="0" w:tplc="0BCCCBEE">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C2221BD"/>
    <w:multiLevelType w:val="hybridMultilevel"/>
    <w:tmpl w:val="667C40A2"/>
    <w:lvl w:ilvl="0" w:tplc="0D164A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6E0B768B"/>
    <w:multiLevelType w:val="hybridMultilevel"/>
    <w:tmpl w:val="00EA4F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95F0460"/>
    <w:multiLevelType w:val="hybridMultilevel"/>
    <w:tmpl w:val="FD7065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2054D5"/>
    <w:multiLevelType w:val="hybridMultilevel"/>
    <w:tmpl w:val="54967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42"/>
  </w:num>
  <w:num w:numId="4">
    <w:abstractNumId w:val="46"/>
  </w:num>
  <w:num w:numId="5">
    <w:abstractNumId w:val="22"/>
  </w:num>
  <w:num w:numId="6">
    <w:abstractNumId w:val="8"/>
  </w:num>
  <w:num w:numId="7">
    <w:abstractNumId w:val="34"/>
  </w:num>
  <w:num w:numId="8">
    <w:abstractNumId w:val="32"/>
  </w:num>
  <w:num w:numId="9">
    <w:abstractNumId w:val="14"/>
  </w:num>
  <w:num w:numId="10">
    <w:abstractNumId w:val="43"/>
  </w:num>
  <w:num w:numId="11">
    <w:abstractNumId w:val="45"/>
  </w:num>
  <w:num w:numId="12">
    <w:abstractNumId w:val="3"/>
  </w:num>
  <w:num w:numId="13">
    <w:abstractNumId w:val="4"/>
  </w:num>
  <w:num w:numId="14">
    <w:abstractNumId w:val="40"/>
  </w:num>
  <w:num w:numId="15">
    <w:abstractNumId w:val="36"/>
  </w:num>
  <w:num w:numId="16">
    <w:abstractNumId w:val="15"/>
  </w:num>
  <w:num w:numId="17">
    <w:abstractNumId w:val="25"/>
  </w:num>
  <w:num w:numId="18">
    <w:abstractNumId w:val="17"/>
  </w:num>
  <w:num w:numId="19">
    <w:abstractNumId w:val="31"/>
  </w:num>
  <w:num w:numId="20">
    <w:abstractNumId w:val="12"/>
  </w:num>
  <w:num w:numId="21">
    <w:abstractNumId w:val="24"/>
  </w:num>
  <w:num w:numId="22">
    <w:abstractNumId w:val="5"/>
  </w:num>
  <w:num w:numId="23">
    <w:abstractNumId w:val="39"/>
  </w:num>
  <w:num w:numId="24">
    <w:abstractNumId w:val="28"/>
  </w:num>
  <w:num w:numId="25">
    <w:abstractNumId w:val="19"/>
  </w:num>
  <w:num w:numId="26">
    <w:abstractNumId w:val="21"/>
  </w:num>
  <w:num w:numId="27">
    <w:abstractNumId w:val="35"/>
  </w:num>
  <w:num w:numId="28">
    <w:abstractNumId w:val="2"/>
  </w:num>
  <w:num w:numId="29">
    <w:abstractNumId w:val="11"/>
  </w:num>
  <w:num w:numId="30">
    <w:abstractNumId w:val="7"/>
  </w:num>
  <w:num w:numId="31">
    <w:abstractNumId w:val="30"/>
  </w:num>
  <w:num w:numId="32">
    <w:abstractNumId w:val="6"/>
  </w:num>
  <w:num w:numId="33">
    <w:abstractNumId w:val="37"/>
  </w:num>
  <w:num w:numId="34">
    <w:abstractNumId w:val="38"/>
  </w:num>
  <w:num w:numId="35">
    <w:abstractNumId w:val="20"/>
  </w:num>
  <w:num w:numId="36">
    <w:abstractNumId w:val="26"/>
  </w:num>
  <w:num w:numId="37">
    <w:abstractNumId w:val="29"/>
  </w:num>
  <w:num w:numId="38">
    <w:abstractNumId w:val="44"/>
  </w:num>
  <w:num w:numId="39">
    <w:abstractNumId w:val="23"/>
  </w:num>
  <w:num w:numId="40">
    <w:abstractNumId w:val="47"/>
  </w:num>
  <w:num w:numId="41">
    <w:abstractNumId w:val="33"/>
  </w:num>
  <w:num w:numId="42">
    <w:abstractNumId w:val="10"/>
  </w:num>
  <w:num w:numId="43">
    <w:abstractNumId w:val="16"/>
  </w:num>
  <w:num w:numId="44">
    <w:abstractNumId w:val="27"/>
  </w:num>
  <w:num w:numId="45">
    <w:abstractNumId w:val="9"/>
  </w:num>
  <w:num w:numId="46">
    <w:abstractNumId w:val="1"/>
  </w:num>
  <w:num w:numId="47">
    <w:abstractNumId w:val="18"/>
  </w:num>
  <w:num w:numId="48">
    <w:abstractNumId w:val="4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6543"/>
    <w:rsid w:val="00007E49"/>
    <w:rsid w:val="00012841"/>
    <w:rsid w:val="00013A19"/>
    <w:rsid w:val="00014465"/>
    <w:rsid w:val="0001696C"/>
    <w:rsid w:val="00017D26"/>
    <w:rsid w:val="00020818"/>
    <w:rsid w:val="00021143"/>
    <w:rsid w:val="000212E5"/>
    <w:rsid w:val="00021372"/>
    <w:rsid w:val="00021C64"/>
    <w:rsid w:val="00021CF0"/>
    <w:rsid w:val="0002296F"/>
    <w:rsid w:val="000241C5"/>
    <w:rsid w:val="000256F1"/>
    <w:rsid w:val="00025F5D"/>
    <w:rsid w:val="00026150"/>
    <w:rsid w:val="000313A7"/>
    <w:rsid w:val="00032F5B"/>
    <w:rsid w:val="00034A4E"/>
    <w:rsid w:val="00034E9D"/>
    <w:rsid w:val="00035537"/>
    <w:rsid w:val="000373BC"/>
    <w:rsid w:val="00037B34"/>
    <w:rsid w:val="00037F4B"/>
    <w:rsid w:val="00043C4B"/>
    <w:rsid w:val="0004646B"/>
    <w:rsid w:val="000528E6"/>
    <w:rsid w:val="00055D51"/>
    <w:rsid w:val="0006017B"/>
    <w:rsid w:val="00060880"/>
    <w:rsid w:val="00064855"/>
    <w:rsid w:val="0006595D"/>
    <w:rsid w:val="000661AF"/>
    <w:rsid w:val="00066ACE"/>
    <w:rsid w:val="00067F5F"/>
    <w:rsid w:val="00071A4A"/>
    <w:rsid w:val="00073C63"/>
    <w:rsid w:val="00073E60"/>
    <w:rsid w:val="000813B0"/>
    <w:rsid w:val="0008148B"/>
    <w:rsid w:val="0008177A"/>
    <w:rsid w:val="00082A09"/>
    <w:rsid w:val="00083AE5"/>
    <w:rsid w:val="00086467"/>
    <w:rsid w:val="000925EE"/>
    <w:rsid w:val="0009309C"/>
    <w:rsid w:val="00093B6A"/>
    <w:rsid w:val="00093CF1"/>
    <w:rsid w:val="000954CE"/>
    <w:rsid w:val="00097211"/>
    <w:rsid w:val="000A0518"/>
    <w:rsid w:val="000A1009"/>
    <w:rsid w:val="000A20A4"/>
    <w:rsid w:val="000A3E56"/>
    <w:rsid w:val="000A5058"/>
    <w:rsid w:val="000A6ACA"/>
    <w:rsid w:val="000A7211"/>
    <w:rsid w:val="000B05AD"/>
    <w:rsid w:val="000B0D11"/>
    <w:rsid w:val="000B1A78"/>
    <w:rsid w:val="000B1D37"/>
    <w:rsid w:val="000B2C93"/>
    <w:rsid w:val="000B36DD"/>
    <w:rsid w:val="000B5711"/>
    <w:rsid w:val="000B6020"/>
    <w:rsid w:val="000B69AB"/>
    <w:rsid w:val="000C0FFD"/>
    <w:rsid w:val="000C2283"/>
    <w:rsid w:val="000C27CA"/>
    <w:rsid w:val="000C4E9F"/>
    <w:rsid w:val="000C531C"/>
    <w:rsid w:val="000C59CB"/>
    <w:rsid w:val="000C7546"/>
    <w:rsid w:val="000D0991"/>
    <w:rsid w:val="000D0B08"/>
    <w:rsid w:val="000D231A"/>
    <w:rsid w:val="000D2A27"/>
    <w:rsid w:val="000D43A9"/>
    <w:rsid w:val="000D5482"/>
    <w:rsid w:val="000D743F"/>
    <w:rsid w:val="000E0BEA"/>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BAC"/>
    <w:rsid w:val="00100D89"/>
    <w:rsid w:val="001017B7"/>
    <w:rsid w:val="00102277"/>
    <w:rsid w:val="001034C6"/>
    <w:rsid w:val="00103B75"/>
    <w:rsid w:val="001049B0"/>
    <w:rsid w:val="00104ADB"/>
    <w:rsid w:val="0010539A"/>
    <w:rsid w:val="001057BC"/>
    <w:rsid w:val="001065A9"/>
    <w:rsid w:val="00107D2F"/>
    <w:rsid w:val="00112085"/>
    <w:rsid w:val="001133D5"/>
    <w:rsid w:val="00113548"/>
    <w:rsid w:val="001135A7"/>
    <w:rsid w:val="00114068"/>
    <w:rsid w:val="001150E9"/>
    <w:rsid w:val="001166C8"/>
    <w:rsid w:val="00121678"/>
    <w:rsid w:val="001216AC"/>
    <w:rsid w:val="00126626"/>
    <w:rsid w:val="001271D1"/>
    <w:rsid w:val="00127757"/>
    <w:rsid w:val="00132A80"/>
    <w:rsid w:val="00132F95"/>
    <w:rsid w:val="001334E4"/>
    <w:rsid w:val="00133BC6"/>
    <w:rsid w:val="0013791C"/>
    <w:rsid w:val="00140F12"/>
    <w:rsid w:val="001425E5"/>
    <w:rsid w:val="00142E7D"/>
    <w:rsid w:val="0014307A"/>
    <w:rsid w:val="00144D0B"/>
    <w:rsid w:val="00146C77"/>
    <w:rsid w:val="00147566"/>
    <w:rsid w:val="00147666"/>
    <w:rsid w:val="00151053"/>
    <w:rsid w:val="00151FBB"/>
    <w:rsid w:val="00154F99"/>
    <w:rsid w:val="00155889"/>
    <w:rsid w:val="00155A8F"/>
    <w:rsid w:val="00155F96"/>
    <w:rsid w:val="00156408"/>
    <w:rsid w:val="00156A6B"/>
    <w:rsid w:val="00161DF9"/>
    <w:rsid w:val="00162383"/>
    <w:rsid w:val="00162503"/>
    <w:rsid w:val="00162CCE"/>
    <w:rsid w:val="001643DC"/>
    <w:rsid w:val="00165891"/>
    <w:rsid w:val="00166654"/>
    <w:rsid w:val="00170545"/>
    <w:rsid w:val="00170BE0"/>
    <w:rsid w:val="00171ADD"/>
    <w:rsid w:val="0017459B"/>
    <w:rsid w:val="001746CD"/>
    <w:rsid w:val="001758B5"/>
    <w:rsid w:val="00175CEB"/>
    <w:rsid w:val="00176367"/>
    <w:rsid w:val="001779BC"/>
    <w:rsid w:val="001803A9"/>
    <w:rsid w:val="00182D6C"/>
    <w:rsid w:val="00182DCE"/>
    <w:rsid w:val="00182F0F"/>
    <w:rsid w:val="00183D24"/>
    <w:rsid w:val="001851A6"/>
    <w:rsid w:val="001875A7"/>
    <w:rsid w:val="001879E1"/>
    <w:rsid w:val="00191C72"/>
    <w:rsid w:val="00192080"/>
    <w:rsid w:val="00192414"/>
    <w:rsid w:val="0019389B"/>
    <w:rsid w:val="00196AE7"/>
    <w:rsid w:val="0019765C"/>
    <w:rsid w:val="001A1B94"/>
    <w:rsid w:val="001A22F5"/>
    <w:rsid w:val="001A3EAE"/>
    <w:rsid w:val="001A7FD2"/>
    <w:rsid w:val="001B0774"/>
    <w:rsid w:val="001B107D"/>
    <w:rsid w:val="001B2CD9"/>
    <w:rsid w:val="001B3A46"/>
    <w:rsid w:val="001B4953"/>
    <w:rsid w:val="001B62A0"/>
    <w:rsid w:val="001C282F"/>
    <w:rsid w:val="001C43CD"/>
    <w:rsid w:val="001C5E4E"/>
    <w:rsid w:val="001C61BE"/>
    <w:rsid w:val="001D0086"/>
    <w:rsid w:val="001D0094"/>
    <w:rsid w:val="001D1E2E"/>
    <w:rsid w:val="001D2784"/>
    <w:rsid w:val="001D357C"/>
    <w:rsid w:val="001D6645"/>
    <w:rsid w:val="001D6E06"/>
    <w:rsid w:val="001D7012"/>
    <w:rsid w:val="001D7BD2"/>
    <w:rsid w:val="001E162E"/>
    <w:rsid w:val="001E2A4D"/>
    <w:rsid w:val="001E46B8"/>
    <w:rsid w:val="001E52EC"/>
    <w:rsid w:val="001E53C2"/>
    <w:rsid w:val="001E6C2A"/>
    <w:rsid w:val="001F0E9C"/>
    <w:rsid w:val="001F0EB8"/>
    <w:rsid w:val="001F1540"/>
    <w:rsid w:val="001F1772"/>
    <w:rsid w:val="001F26F6"/>
    <w:rsid w:val="001F3B30"/>
    <w:rsid w:val="001F5A67"/>
    <w:rsid w:val="001F652C"/>
    <w:rsid w:val="001F6FCB"/>
    <w:rsid w:val="001F78D9"/>
    <w:rsid w:val="00202DB8"/>
    <w:rsid w:val="0020385D"/>
    <w:rsid w:val="002059A0"/>
    <w:rsid w:val="0020623A"/>
    <w:rsid w:val="00207736"/>
    <w:rsid w:val="00210F29"/>
    <w:rsid w:val="0021154A"/>
    <w:rsid w:val="00212460"/>
    <w:rsid w:val="00213F12"/>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E81"/>
    <w:rsid w:val="00231E06"/>
    <w:rsid w:val="00232673"/>
    <w:rsid w:val="002331A2"/>
    <w:rsid w:val="00234B3D"/>
    <w:rsid w:val="00236863"/>
    <w:rsid w:val="00237C1F"/>
    <w:rsid w:val="00237D0D"/>
    <w:rsid w:val="002433A4"/>
    <w:rsid w:val="002435DC"/>
    <w:rsid w:val="00243A5C"/>
    <w:rsid w:val="00247B17"/>
    <w:rsid w:val="00250389"/>
    <w:rsid w:val="00252669"/>
    <w:rsid w:val="00254209"/>
    <w:rsid w:val="00254288"/>
    <w:rsid w:val="0025469C"/>
    <w:rsid w:val="00254705"/>
    <w:rsid w:val="00255115"/>
    <w:rsid w:val="002562E2"/>
    <w:rsid w:val="002579CE"/>
    <w:rsid w:val="002600AA"/>
    <w:rsid w:val="00260FEC"/>
    <w:rsid w:val="00261DD6"/>
    <w:rsid w:val="00264982"/>
    <w:rsid w:val="002657E2"/>
    <w:rsid w:val="00265918"/>
    <w:rsid w:val="002706D6"/>
    <w:rsid w:val="0027110E"/>
    <w:rsid w:val="002727CC"/>
    <w:rsid w:val="0027312A"/>
    <w:rsid w:val="00273679"/>
    <w:rsid w:val="00281A35"/>
    <w:rsid w:val="00281AD9"/>
    <w:rsid w:val="00281AFC"/>
    <w:rsid w:val="002834B4"/>
    <w:rsid w:val="00283B6D"/>
    <w:rsid w:val="0028420E"/>
    <w:rsid w:val="00284486"/>
    <w:rsid w:val="00284DF2"/>
    <w:rsid w:val="00285644"/>
    <w:rsid w:val="0028581E"/>
    <w:rsid w:val="00285B24"/>
    <w:rsid w:val="00290C33"/>
    <w:rsid w:val="00293491"/>
    <w:rsid w:val="00293E97"/>
    <w:rsid w:val="00297504"/>
    <w:rsid w:val="002A0C91"/>
    <w:rsid w:val="002A0FB8"/>
    <w:rsid w:val="002A1B97"/>
    <w:rsid w:val="002A2CB9"/>
    <w:rsid w:val="002A30E1"/>
    <w:rsid w:val="002A3C1C"/>
    <w:rsid w:val="002A4376"/>
    <w:rsid w:val="002A57D2"/>
    <w:rsid w:val="002A6193"/>
    <w:rsid w:val="002A7BD4"/>
    <w:rsid w:val="002A7F32"/>
    <w:rsid w:val="002B03CD"/>
    <w:rsid w:val="002B06C1"/>
    <w:rsid w:val="002B20A1"/>
    <w:rsid w:val="002B226E"/>
    <w:rsid w:val="002B26CD"/>
    <w:rsid w:val="002B46D4"/>
    <w:rsid w:val="002B54CF"/>
    <w:rsid w:val="002B71E6"/>
    <w:rsid w:val="002C1876"/>
    <w:rsid w:val="002C1FA0"/>
    <w:rsid w:val="002C2F50"/>
    <w:rsid w:val="002C7419"/>
    <w:rsid w:val="002D1BE4"/>
    <w:rsid w:val="002D398C"/>
    <w:rsid w:val="002D50CC"/>
    <w:rsid w:val="002E190D"/>
    <w:rsid w:val="002E5015"/>
    <w:rsid w:val="002E7ACF"/>
    <w:rsid w:val="002F0C1A"/>
    <w:rsid w:val="002F0CE9"/>
    <w:rsid w:val="002F3BD0"/>
    <w:rsid w:val="002F58D8"/>
    <w:rsid w:val="00300A0B"/>
    <w:rsid w:val="00301F46"/>
    <w:rsid w:val="0030254C"/>
    <w:rsid w:val="00303CAD"/>
    <w:rsid w:val="00303E71"/>
    <w:rsid w:val="00304206"/>
    <w:rsid w:val="00306418"/>
    <w:rsid w:val="003100F3"/>
    <w:rsid w:val="00310C11"/>
    <w:rsid w:val="00310FFE"/>
    <w:rsid w:val="00316600"/>
    <w:rsid w:val="00316A3A"/>
    <w:rsid w:val="003172EC"/>
    <w:rsid w:val="0032170B"/>
    <w:rsid w:val="00323325"/>
    <w:rsid w:val="003243B0"/>
    <w:rsid w:val="00325EC0"/>
    <w:rsid w:val="00327866"/>
    <w:rsid w:val="00327FDE"/>
    <w:rsid w:val="003340EC"/>
    <w:rsid w:val="003347B5"/>
    <w:rsid w:val="003350FF"/>
    <w:rsid w:val="00337ECC"/>
    <w:rsid w:val="00340452"/>
    <w:rsid w:val="0034057C"/>
    <w:rsid w:val="0034187A"/>
    <w:rsid w:val="0034303D"/>
    <w:rsid w:val="00350142"/>
    <w:rsid w:val="00353B6D"/>
    <w:rsid w:val="00353FEE"/>
    <w:rsid w:val="00354920"/>
    <w:rsid w:val="00355DC6"/>
    <w:rsid w:val="00357EEF"/>
    <w:rsid w:val="003604D7"/>
    <w:rsid w:val="00361176"/>
    <w:rsid w:val="003615DF"/>
    <w:rsid w:val="0036351E"/>
    <w:rsid w:val="00364521"/>
    <w:rsid w:val="00365026"/>
    <w:rsid w:val="00365368"/>
    <w:rsid w:val="003666F8"/>
    <w:rsid w:val="00367F82"/>
    <w:rsid w:val="00370D6C"/>
    <w:rsid w:val="003725BF"/>
    <w:rsid w:val="00372803"/>
    <w:rsid w:val="00372BDF"/>
    <w:rsid w:val="00373757"/>
    <w:rsid w:val="003740B4"/>
    <w:rsid w:val="003749EC"/>
    <w:rsid w:val="003756AF"/>
    <w:rsid w:val="00375815"/>
    <w:rsid w:val="00377B40"/>
    <w:rsid w:val="0038018F"/>
    <w:rsid w:val="00380441"/>
    <w:rsid w:val="00382696"/>
    <w:rsid w:val="0038438A"/>
    <w:rsid w:val="003864D2"/>
    <w:rsid w:val="0038765F"/>
    <w:rsid w:val="00390249"/>
    <w:rsid w:val="00390BF8"/>
    <w:rsid w:val="00392877"/>
    <w:rsid w:val="00392E12"/>
    <w:rsid w:val="00394D7E"/>
    <w:rsid w:val="003956E9"/>
    <w:rsid w:val="003965EC"/>
    <w:rsid w:val="00396BA0"/>
    <w:rsid w:val="00397099"/>
    <w:rsid w:val="003A0E17"/>
    <w:rsid w:val="003A2825"/>
    <w:rsid w:val="003A357E"/>
    <w:rsid w:val="003A35D1"/>
    <w:rsid w:val="003A6E62"/>
    <w:rsid w:val="003A78B5"/>
    <w:rsid w:val="003A7BE8"/>
    <w:rsid w:val="003A7C85"/>
    <w:rsid w:val="003A7FBE"/>
    <w:rsid w:val="003B0B3F"/>
    <w:rsid w:val="003B0D09"/>
    <w:rsid w:val="003B165A"/>
    <w:rsid w:val="003B1A7B"/>
    <w:rsid w:val="003B1BC8"/>
    <w:rsid w:val="003B1ED0"/>
    <w:rsid w:val="003B2140"/>
    <w:rsid w:val="003B5412"/>
    <w:rsid w:val="003B5ECD"/>
    <w:rsid w:val="003B7D9E"/>
    <w:rsid w:val="003C28B8"/>
    <w:rsid w:val="003C5F9B"/>
    <w:rsid w:val="003C6934"/>
    <w:rsid w:val="003C6F30"/>
    <w:rsid w:val="003C70D3"/>
    <w:rsid w:val="003C740E"/>
    <w:rsid w:val="003C7FD0"/>
    <w:rsid w:val="003D0268"/>
    <w:rsid w:val="003D18C5"/>
    <w:rsid w:val="003D1A43"/>
    <w:rsid w:val="003D1A64"/>
    <w:rsid w:val="003D1E30"/>
    <w:rsid w:val="003D4EA2"/>
    <w:rsid w:val="003D624F"/>
    <w:rsid w:val="003D7B6C"/>
    <w:rsid w:val="003E31E5"/>
    <w:rsid w:val="003E32ED"/>
    <w:rsid w:val="003E35D5"/>
    <w:rsid w:val="003E3A39"/>
    <w:rsid w:val="003E58C9"/>
    <w:rsid w:val="003E5FB8"/>
    <w:rsid w:val="003F01D6"/>
    <w:rsid w:val="003F0484"/>
    <w:rsid w:val="003F0DFC"/>
    <w:rsid w:val="003F5C0F"/>
    <w:rsid w:val="003F5FF5"/>
    <w:rsid w:val="003F632A"/>
    <w:rsid w:val="003F650B"/>
    <w:rsid w:val="004004E9"/>
    <w:rsid w:val="00401687"/>
    <w:rsid w:val="00404A6B"/>
    <w:rsid w:val="00404DFA"/>
    <w:rsid w:val="004052C5"/>
    <w:rsid w:val="004100AA"/>
    <w:rsid w:val="00410CD2"/>
    <w:rsid w:val="00412203"/>
    <w:rsid w:val="004142DD"/>
    <w:rsid w:val="00415478"/>
    <w:rsid w:val="00416E73"/>
    <w:rsid w:val="00417DE3"/>
    <w:rsid w:val="00420B07"/>
    <w:rsid w:val="00422869"/>
    <w:rsid w:val="00426448"/>
    <w:rsid w:val="00427457"/>
    <w:rsid w:val="0043257A"/>
    <w:rsid w:val="00434D9A"/>
    <w:rsid w:val="00434DEB"/>
    <w:rsid w:val="004353F5"/>
    <w:rsid w:val="00436FD3"/>
    <w:rsid w:val="00437CFA"/>
    <w:rsid w:val="00437FA7"/>
    <w:rsid w:val="00440558"/>
    <w:rsid w:val="004406CF"/>
    <w:rsid w:val="00441804"/>
    <w:rsid w:val="004435B4"/>
    <w:rsid w:val="00446470"/>
    <w:rsid w:val="00446A5C"/>
    <w:rsid w:val="004510CF"/>
    <w:rsid w:val="00451A70"/>
    <w:rsid w:val="00457888"/>
    <w:rsid w:val="00457F4E"/>
    <w:rsid w:val="0046048A"/>
    <w:rsid w:val="00463BD6"/>
    <w:rsid w:val="004644FC"/>
    <w:rsid w:val="004648C0"/>
    <w:rsid w:val="0046542C"/>
    <w:rsid w:val="00466346"/>
    <w:rsid w:val="0046710A"/>
    <w:rsid w:val="004702B0"/>
    <w:rsid w:val="0047075B"/>
    <w:rsid w:val="00471A4A"/>
    <w:rsid w:val="004745DC"/>
    <w:rsid w:val="004751D6"/>
    <w:rsid w:val="00475E6B"/>
    <w:rsid w:val="00476A67"/>
    <w:rsid w:val="00477DBA"/>
    <w:rsid w:val="00477E20"/>
    <w:rsid w:val="00480A43"/>
    <w:rsid w:val="00480BB8"/>
    <w:rsid w:val="00480D4A"/>
    <w:rsid w:val="00481D51"/>
    <w:rsid w:val="00483546"/>
    <w:rsid w:val="0048519E"/>
    <w:rsid w:val="00485EC7"/>
    <w:rsid w:val="004860BD"/>
    <w:rsid w:val="00487430"/>
    <w:rsid w:val="004918F1"/>
    <w:rsid w:val="004934A0"/>
    <w:rsid w:val="00494D42"/>
    <w:rsid w:val="00497921"/>
    <w:rsid w:val="004A0A7B"/>
    <w:rsid w:val="004A0BB0"/>
    <w:rsid w:val="004A26CD"/>
    <w:rsid w:val="004A3584"/>
    <w:rsid w:val="004A5121"/>
    <w:rsid w:val="004A577A"/>
    <w:rsid w:val="004A6ECB"/>
    <w:rsid w:val="004A7990"/>
    <w:rsid w:val="004B1796"/>
    <w:rsid w:val="004B553F"/>
    <w:rsid w:val="004B591D"/>
    <w:rsid w:val="004B643D"/>
    <w:rsid w:val="004B7542"/>
    <w:rsid w:val="004C3D66"/>
    <w:rsid w:val="004C4ACC"/>
    <w:rsid w:val="004C4D7B"/>
    <w:rsid w:val="004C4E8F"/>
    <w:rsid w:val="004C6763"/>
    <w:rsid w:val="004C7E83"/>
    <w:rsid w:val="004D587A"/>
    <w:rsid w:val="004D5DB3"/>
    <w:rsid w:val="004E265B"/>
    <w:rsid w:val="004E345F"/>
    <w:rsid w:val="004E3914"/>
    <w:rsid w:val="004E3BBA"/>
    <w:rsid w:val="004E401B"/>
    <w:rsid w:val="004E41C7"/>
    <w:rsid w:val="004E63B4"/>
    <w:rsid w:val="004E71CE"/>
    <w:rsid w:val="004E7DB7"/>
    <w:rsid w:val="004E7FE7"/>
    <w:rsid w:val="004F0EFC"/>
    <w:rsid w:val="004F1030"/>
    <w:rsid w:val="004F2D88"/>
    <w:rsid w:val="004F3D21"/>
    <w:rsid w:val="004F772E"/>
    <w:rsid w:val="00500681"/>
    <w:rsid w:val="00500DFC"/>
    <w:rsid w:val="005070C3"/>
    <w:rsid w:val="0051113F"/>
    <w:rsid w:val="00512729"/>
    <w:rsid w:val="0051276F"/>
    <w:rsid w:val="005141C6"/>
    <w:rsid w:val="005159C7"/>
    <w:rsid w:val="00515FF4"/>
    <w:rsid w:val="005220BE"/>
    <w:rsid w:val="00532353"/>
    <w:rsid w:val="0053405C"/>
    <w:rsid w:val="00535DB0"/>
    <w:rsid w:val="0054194F"/>
    <w:rsid w:val="00542D5F"/>
    <w:rsid w:val="005435DE"/>
    <w:rsid w:val="005449F7"/>
    <w:rsid w:val="00544AB5"/>
    <w:rsid w:val="00544C28"/>
    <w:rsid w:val="00546BAE"/>
    <w:rsid w:val="005477CE"/>
    <w:rsid w:val="00547962"/>
    <w:rsid w:val="005519E2"/>
    <w:rsid w:val="00552EBD"/>
    <w:rsid w:val="00553827"/>
    <w:rsid w:val="00555F71"/>
    <w:rsid w:val="00557B6B"/>
    <w:rsid w:val="00563193"/>
    <w:rsid w:val="00563BEB"/>
    <w:rsid w:val="00566849"/>
    <w:rsid w:val="00567100"/>
    <w:rsid w:val="00567D08"/>
    <w:rsid w:val="0057298D"/>
    <w:rsid w:val="005740F6"/>
    <w:rsid w:val="005743D2"/>
    <w:rsid w:val="005745D7"/>
    <w:rsid w:val="00575905"/>
    <w:rsid w:val="005764E6"/>
    <w:rsid w:val="00576ABA"/>
    <w:rsid w:val="00576C82"/>
    <w:rsid w:val="00576F31"/>
    <w:rsid w:val="005802BD"/>
    <w:rsid w:val="005818A1"/>
    <w:rsid w:val="00584899"/>
    <w:rsid w:val="00586FA8"/>
    <w:rsid w:val="00587F23"/>
    <w:rsid w:val="00591E3A"/>
    <w:rsid w:val="00592D40"/>
    <w:rsid w:val="00593CB4"/>
    <w:rsid w:val="00593E68"/>
    <w:rsid w:val="00596AF7"/>
    <w:rsid w:val="0059777D"/>
    <w:rsid w:val="005A22F0"/>
    <w:rsid w:val="005A2B23"/>
    <w:rsid w:val="005A4D4B"/>
    <w:rsid w:val="005A7D03"/>
    <w:rsid w:val="005B0D7C"/>
    <w:rsid w:val="005B0E86"/>
    <w:rsid w:val="005B1CF3"/>
    <w:rsid w:val="005B6854"/>
    <w:rsid w:val="005C1943"/>
    <w:rsid w:val="005C37A0"/>
    <w:rsid w:val="005C3AF3"/>
    <w:rsid w:val="005C4034"/>
    <w:rsid w:val="005C651C"/>
    <w:rsid w:val="005C656A"/>
    <w:rsid w:val="005C7E10"/>
    <w:rsid w:val="005D0033"/>
    <w:rsid w:val="005D1427"/>
    <w:rsid w:val="005D33D3"/>
    <w:rsid w:val="005D3FA2"/>
    <w:rsid w:val="005D49C8"/>
    <w:rsid w:val="005D5607"/>
    <w:rsid w:val="005E025E"/>
    <w:rsid w:val="005E0DB1"/>
    <w:rsid w:val="005E243B"/>
    <w:rsid w:val="005E37E9"/>
    <w:rsid w:val="005E5FA2"/>
    <w:rsid w:val="005E6910"/>
    <w:rsid w:val="005F03DB"/>
    <w:rsid w:val="005F3037"/>
    <w:rsid w:val="005F4977"/>
    <w:rsid w:val="005F50F9"/>
    <w:rsid w:val="005F5970"/>
    <w:rsid w:val="005F6214"/>
    <w:rsid w:val="005F7B32"/>
    <w:rsid w:val="005F7E05"/>
    <w:rsid w:val="00600E7B"/>
    <w:rsid w:val="00600ED0"/>
    <w:rsid w:val="00602210"/>
    <w:rsid w:val="00602978"/>
    <w:rsid w:val="006039AD"/>
    <w:rsid w:val="00603A46"/>
    <w:rsid w:val="00604816"/>
    <w:rsid w:val="00604EE0"/>
    <w:rsid w:val="00605E33"/>
    <w:rsid w:val="00606194"/>
    <w:rsid w:val="006071FD"/>
    <w:rsid w:val="00610E97"/>
    <w:rsid w:val="0061115C"/>
    <w:rsid w:val="00611A49"/>
    <w:rsid w:val="00613017"/>
    <w:rsid w:val="00613A54"/>
    <w:rsid w:val="0061457F"/>
    <w:rsid w:val="00616189"/>
    <w:rsid w:val="0062078C"/>
    <w:rsid w:val="00620E8F"/>
    <w:rsid w:val="0062112C"/>
    <w:rsid w:val="00621760"/>
    <w:rsid w:val="006217BB"/>
    <w:rsid w:val="006217D0"/>
    <w:rsid w:val="006246AC"/>
    <w:rsid w:val="006258C4"/>
    <w:rsid w:val="00625BD5"/>
    <w:rsid w:val="00625DFB"/>
    <w:rsid w:val="006277B7"/>
    <w:rsid w:val="00627856"/>
    <w:rsid w:val="0063037D"/>
    <w:rsid w:val="00630F1A"/>
    <w:rsid w:val="00634D1A"/>
    <w:rsid w:val="006359A1"/>
    <w:rsid w:val="00635A86"/>
    <w:rsid w:val="00637179"/>
    <w:rsid w:val="00641037"/>
    <w:rsid w:val="00645F7D"/>
    <w:rsid w:val="00646100"/>
    <w:rsid w:val="006476CA"/>
    <w:rsid w:val="0065395E"/>
    <w:rsid w:val="006552AE"/>
    <w:rsid w:val="00655773"/>
    <w:rsid w:val="006563CA"/>
    <w:rsid w:val="006578FC"/>
    <w:rsid w:val="006608AB"/>
    <w:rsid w:val="006620DA"/>
    <w:rsid w:val="00662AB4"/>
    <w:rsid w:val="00664587"/>
    <w:rsid w:val="00665296"/>
    <w:rsid w:val="00665D72"/>
    <w:rsid w:val="00666F25"/>
    <w:rsid w:val="00667C1C"/>
    <w:rsid w:val="00673DD4"/>
    <w:rsid w:val="00674AEB"/>
    <w:rsid w:val="0067553F"/>
    <w:rsid w:val="006816E3"/>
    <w:rsid w:val="0068238F"/>
    <w:rsid w:val="006828D8"/>
    <w:rsid w:val="0068455C"/>
    <w:rsid w:val="00684887"/>
    <w:rsid w:val="006911A8"/>
    <w:rsid w:val="0069169F"/>
    <w:rsid w:val="0069298B"/>
    <w:rsid w:val="00693C8E"/>
    <w:rsid w:val="006969BA"/>
    <w:rsid w:val="00697FF1"/>
    <w:rsid w:val="006A026A"/>
    <w:rsid w:val="006A0425"/>
    <w:rsid w:val="006A18B7"/>
    <w:rsid w:val="006A1A57"/>
    <w:rsid w:val="006A1D62"/>
    <w:rsid w:val="006A396E"/>
    <w:rsid w:val="006A4EAE"/>
    <w:rsid w:val="006A56C3"/>
    <w:rsid w:val="006A6D7F"/>
    <w:rsid w:val="006B0298"/>
    <w:rsid w:val="006B0E83"/>
    <w:rsid w:val="006B5493"/>
    <w:rsid w:val="006C10C0"/>
    <w:rsid w:val="006C1B1D"/>
    <w:rsid w:val="006C3180"/>
    <w:rsid w:val="006C32BB"/>
    <w:rsid w:val="006C3747"/>
    <w:rsid w:val="006C3A62"/>
    <w:rsid w:val="006C7760"/>
    <w:rsid w:val="006C7EEA"/>
    <w:rsid w:val="006D005D"/>
    <w:rsid w:val="006D50F0"/>
    <w:rsid w:val="006D522C"/>
    <w:rsid w:val="006D5588"/>
    <w:rsid w:val="006D56AA"/>
    <w:rsid w:val="006D6A81"/>
    <w:rsid w:val="006D7795"/>
    <w:rsid w:val="006D7ACB"/>
    <w:rsid w:val="006E00EF"/>
    <w:rsid w:val="006E06AB"/>
    <w:rsid w:val="006E06BB"/>
    <w:rsid w:val="006E07DC"/>
    <w:rsid w:val="006E1A7A"/>
    <w:rsid w:val="006E716F"/>
    <w:rsid w:val="006F01E7"/>
    <w:rsid w:val="006F1C08"/>
    <w:rsid w:val="006F1F3A"/>
    <w:rsid w:val="006F68FF"/>
    <w:rsid w:val="006F7EB8"/>
    <w:rsid w:val="00702A69"/>
    <w:rsid w:val="00702DD7"/>
    <w:rsid w:val="00703D83"/>
    <w:rsid w:val="00704741"/>
    <w:rsid w:val="007047D3"/>
    <w:rsid w:val="00705C40"/>
    <w:rsid w:val="007064AD"/>
    <w:rsid w:val="007100B2"/>
    <w:rsid w:val="0071087E"/>
    <w:rsid w:val="00712027"/>
    <w:rsid w:val="00712552"/>
    <w:rsid w:val="00716313"/>
    <w:rsid w:val="00721648"/>
    <w:rsid w:val="007229A1"/>
    <w:rsid w:val="007235AA"/>
    <w:rsid w:val="007256FE"/>
    <w:rsid w:val="00725F43"/>
    <w:rsid w:val="0072794C"/>
    <w:rsid w:val="007312E2"/>
    <w:rsid w:val="00732289"/>
    <w:rsid w:val="007332AD"/>
    <w:rsid w:val="007351F4"/>
    <w:rsid w:val="00735915"/>
    <w:rsid w:val="00735BA3"/>
    <w:rsid w:val="00735C21"/>
    <w:rsid w:val="0073614A"/>
    <w:rsid w:val="00736C21"/>
    <w:rsid w:val="00736FF2"/>
    <w:rsid w:val="0074082F"/>
    <w:rsid w:val="00740C8C"/>
    <w:rsid w:val="00741AC4"/>
    <w:rsid w:val="00742CA5"/>
    <w:rsid w:val="00744B86"/>
    <w:rsid w:val="00745469"/>
    <w:rsid w:val="00745F14"/>
    <w:rsid w:val="00750F53"/>
    <w:rsid w:val="007515BC"/>
    <w:rsid w:val="007564BF"/>
    <w:rsid w:val="007573B2"/>
    <w:rsid w:val="007574BB"/>
    <w:rsid w:val="0075764C"/>
    <w:rsid w:val="007612A8"/>
    <w:rsid w:val="00762198"/>
    <w:rsid w:val="007621C9"/>
    <w:rsid w:val="0076306F"/>
    <w:rsid w:val="00763CE8"/>
    <w:rsid w:val="00767E64"/>
    <w:rsid w:val="00770792"/>
    <w:rsid w:val="00772166"/>
    <w:rsid w:val="00774FFE"/>
    <w:rsid w:val="00775638"/>
    <w:rsid w:val="00775677"/>
    <w:rsid w:val="0077599A"/>
    <w:rsid w:val="00776327"/>
    <w:rsid w:val="0077724D"/>
    <w:rsid w:val="00777353"/>
    <w:rsid w:val="00780CD6"/>
    <w:rsid w:val="00782760"/>
    <w:rsid w:val="007827FA"/>
    <w:rsid w:val="00782EA4"/>
    <w:rsid w:val="00785461"/>
    <w:rsid w:val="00786FF3"/>
    <w:rsid w:val="007876CF"/>
    <w:rsid w:val="00791941"/>
    <w:rsid w:val="00793090"/>
    <w:rsid w:val="00793566"/>
    <w:rsid w:val="00793659"/>
    <w:rsid w:val="00795C7A"/>
    <w:rsid w:val="00796F2A"/>
    <w:rsid w:val="00797B94"/>
    <w:rsid w:val="007A0176"/>
    <w:rsid w:val="007A2F67"/>
    <w:rsid w:val="007A3918"/>
    <w:rsid w:val="007B0E89"/>
    <w:rsid w:val="007B18FD"/>
    <w:rsid w:val="007B2C38"/>
    <w:rsid w:val="007B2E54"/>
    <w:rsid w:val="007B543E"/>
    <w:rsid w:val="007B575B"/>
    <w:rsid w:val="007B6B7D"/>
    <w:rsid w:val="007B7498"/>
    <w:rsid w:val="007B7AEE"/>
    <w:rsid w:val="007B7EC6"/>
    <w:rsid w:val="007C0294"/>
    <w:rsid w:val="007C08DC"/>
    <w:rsid w:val="007C29F9"/>
    <w:rsid w:val="007C5436"/>
    <w:rsid w:val="007C6A2B"/>
    <w:rsid w:val="007C7E84"/>
    <w:rsid w:val="007C7EB6"/>
    <w:rsid w:val="007D18E2"/>
    <w:rsid w:val="007D2F75"/>
    <w:rsid w:val="007D396D"/>
    <w:rsid w:val="007D3BC2"/>
    <w:rsid w:val="007D52D5"/>
    <w:rsid w:val="007D73A9"/>
    <w:rsid w:val="007D7882"/>
    <w:rsid w:val="007D7E3A"/>
    <w:rsid w:val="007E22E7"/>
    <w:rsid w:val="007E4232"/>
    <w:rsid w:val="007E493E"/>
    <w:rsid w:val="007E6704"/>
    <w:rsid w:val="007E69BB"/>
    <w:rsid w:val="007E6AB8"/>
    <w:rsid w:val="007E6ACB"/>
    <w:rsid w:val="007E6C4B"/>
    <w:rsid w:val="007E799C"/>
    <w:rsid w:val="007E7E96"/>
    <w:rsid w:val="007F2026"/>
    <w:rsid w:val="007F2109"/>
    <w:rsid w:val="007F21C5"/>
    <w:rsid w:val="007F3EF1"/>
    <w:rsid w:val="007F4EEB"/>
    <w:rsid w:val="0080056E"/>
    <w:rsid w:val="008008CD"/>
    <w:rsid w:val="00801BCE"/>
    <w:rsid w:val="00802515"/>
    <w:rsid w:val="008032E7"/>
    <w:rsid w:val="00806B1C"/>
    <w:rsid w:val="0081283F"/>
    <w:rsid w:val="00812BD5"/>
    <w:rsid w:val="00812C0C"/>
    <w:rsid w:val="0081480A"/>
    <w:rsid w:val="008164F4"/>
    <w:rsid w:val="008202EB"/>
    <w:rsid w:val="00820472"/>
    <w:rsid w:val="00820F86"/>
    <w:rsid w:val="00822BDD"/>
    <w:rsid w:val="00827C6A"/>
    <w:rsid w:val="00827F88"/>
    <w:rsid w:val="00832085"/>
    <w:rsid w:val="00833388"/>
    <w:rsid w:val="008336A5"/>
    <w:rsid w:val="00835474"/>
    <w:rsid w:val="00835523"/>
    <w:rsid w:val="00835A36"/>
    <w:rsid w:val="008373C0"/>
    <w:rsid w:val="0084145F"/>
    <w:rsid w:val="00841DA2"/>
    <w:rsid w:val="00844CB5"/>
    <w:rsid w:val="008458F6"/>
    <w:rsid w:val="00845AED"/>
    <w:rsid w:val="00846D76"/>
    <w:rsid w:val="0084708E"/>
    <w:rsid w:val="00847703"/>
    <w:rsid w:val="0085041B"/>
    <w:rsid w:val="00851AE4"/>
    <w:rsid w:val="008554B6"/>
    <w:rsid w:val="0085598D"/>
    <w:rsid w:val="0086021B"/>
    <w:rsid w:val="00860A2D"/>
    <w:rsid w:val="0086154D"/>
    <w:rsid w:val="00862771"/>
    <w:rsid w:val="00865EF5"/>
    <w:rsid w:val="0086682F"/>
    <w:rsid w:val="00871098"/>
    <w:rsid w:val="00873888"/>
    <w:rsid w:val="00874894"/>
    <w:rsid w:val="00876975"/>
    <w:rsid w:val="00876D30"/>
    <w:rsid w:val="00876F54"/>
    <w:rsid w:val="0087722B"/>
    <w:rsid w:val="00877292"/>
    <w:rsid w:val="0087754A"/>
    <w:rsid w:val="0087766C"/>
    <w:rsid w:val="00877C66"/>
    <w:rsid w:val="00880552"/>
    <w:rsid w:val="00882031"/>
    <w:rsid w:val="008839DA"/>
    <w:rsid w:val="00884782"/>
    <w:rsid w:val="00884EE8"/>
    <w:rsid w:val="00885168"/>
    <w:rsid w:val="00886DF7"/>
    <w:rsid w:val="0089173B"/>
    <w:rsid w:val="00891ACB"/>
    <w:rsid w:val="00891DD0"/>
    <w:rsid w:val="00891E76"/>
    <w:rsid w:val="0089220F"/>
    <w:rsid w:val="008935AA"/>
    <w:rsid w:val="008963F0"/>
    <w:rsid w:val="00897444"/>
    <w:rsid w:val="008A022F"/>
    <w:rsid w:val="008A03A5"/>
    <w:rsid w:val="008A0677"/>
    <w:rsid w:val="008A0DF3"/>
    <w:rsid w:val="008A282C"/>
    <w:rsid w:val="008A368A"/>
    <w:rsid w:val="008A4138"/>
    <w:rsid w:val="008A5196"/>
    <w:rsid w:val="008A5D96"/>
    <w:rsid w:val="008B0067"/>
    <w:rsid w:val="008B4088"/>
    <w:rsid w:val="008B5F5B"/>
    <w:rsid w:val="008B653F"/>
    <w:rsid w:val="008B6848"/>
    <w:rsid w:val="008C1CA0"/>
    <w:rsid w:val="008C2FA1"/>
    <w:rsid w:val="008C3CEA"/>
    <w:rsid w:val="008C4004"/>
    <w:rsid w:val="008D2C4C"/>
    <w:rsid w:val="008D77FC"/>
    <w:rsid w:val="008D789F"/>
    <w:rsid w:val="008D7A9D"/>
    <w:rsid w:val="008D7E0D"/>
    <w:rsid w:val="008D7EDB"/>
    <w:rsid w:val="008E1829"/>
    <w:rsid w:val="008E2327"/>
    <w:rsid w:val="008E5077"/>
    <w:rsid w:val="008E64F0"/>
    <w:rsid w:val="008E6FF3"/>
    <w:rsid w:val="008E72D6"/>
    <w:rsid w:val="008E7B05"/>
    <w:rsid w:val="008F18ED"/>
    <w:rsid w:val="008F46A9"/>
    <w:rsid w:val="008F46C2"/>
    <w:rsid w:val="008F4EB7"/>
    <w:rsid w:val="008F7068"/>
    <w:rsid w:val="008F7EC7"/>
    <w:rsid w:val="0090173A"/>
    <w:rsid w:val="00903D37"/>
    <w:rsid w:val="00904FDB"/>
    <w:rsid w:val="0091055D"/>
    <w:rsid w:val="0091324D"/>
    <w:rsid w:val="0091349A"/>
    <w:rsid w:val="00914C61"/>
    <w:rsid w:val="0091565B"/>
    <w:rsid w:val="00917D6F"/>
    <w:rsid w:val="00921B1A"/>
    <w:rsid w:val="00921B7F"/>
    <w:rsid w:val="00921DDA"/>
    <w:rsid w:val="00922DE1"/>
    <w:rsid w:val="009257D3"/>
    <w:rsid w:val="00925DA1"/>
    <w:rsid w:val="0092600D"/>
    <w:rsid w:val="0093039D"/>
    <w:rsid w:val="00931E4F"/>
    <w:rsid w:val="0093364D"/>
    <w:rsid w:val="00933A58"/>
    <w:rsid w:val="0093601D"/>
    <w:rsid w:val="00936574"/>
    <w:rsid w:val="00937843"/>
    <w:rsid w:val="00937EE1"/>
    <w:rsid w:val="00940424"/>
    <w:rsid w:val="00941824"/>
    <w:rsid w:val="00943BCE"/>
    <w:rsid w:val="00945C38"/>
    <w:rsid w:val="0094749E"/>
    <w:rsid w:val="0095041B"/>
    <w:rsid w:val="00951D4D"/>
    <w:rsid w:val="0095200C"/>
    <w:rsid w:val="009551A4"/>
    <w:rsid w:val="00955AEE"/>
    <w:rsid w:val="00960346"/>
    <w:rsid w:val="009617D3"/>
    <w:rsid w:val="00964203"/>
    <w:rsid w:val="00964578"/>
    <w:rsid w:val="0096463B"/>
    <w:rsid w:val="00966A95"/>
    <w:rsid w:val="00967869"/>
    <w:rsid w:val="0096796E"/>
    <w:rsid w:val="00971F54"/>
    <w:rsid w:val="009725C5"/>
    <w:rsid w:val="009729DA"/>
    <w:rsid w:val="00972A34"/>
    <w:rsid w:val="00973F40"/>
    <w:rsid w:val="0097503F"/>
    <w:rsid w:val="00980900"/>
    <w:rsid w:val="00982580"/>
    <w:rsid w:val="00983EED"/>
    <w:rsid w:val="009849EF"/>
    <w:rsid w:val="00986A7D"/>
    <w:rsid w:val="00986DB7"/>
    <w:rsid w:val="009873E6"/>
    <w:rsid w:val="009934CF"/>
    <w:rsid w:val="009959E5"/>
    <w:rsid w:val="009A0D75"/>
    <w:rsid w:val="009A1D65"/>
    <w:rsid w:val="009A347A"/>
    <w:rsid w:val="009A3566"/>
    <w:rsid w:val="009A54CE"/>
    <w:rsid w:val="009A5F0F"/>
    <w:rsid w:val="009A620E"/>
    <w:rsid w:val="009A6619"/>
    <w:rsid w:val="009B06B1"/>
    <w:rsid w:val="009B6548"/>
    <w:rsid w:val="009B6A6F"/>
    <w:rsid w:val="009C1AFE"/>
    <w:rsid w:val="009C3DA6"/>
    <w:rsid w:val="009C3E33"/>
    <w:rsid w:val="009C5F24"/>
    <w:rsid w:val="009C648C"/>
    <w:rsid w:val="009C6E39"/>
    <w:rsid w:val="009C7314"/>
    <w:rsid w:val="009D048B"/>
    <w:rsid w:val="009D5AF9"/>
    <w:rsid w:val="009D69C6"/>
    <w:rsid w:val="009E0271"/>
    <w:rsid w:val="009E18B3"/>
    <w:rsid w:val="009E401C"/>
    <w:rsid w:val="009E5419"/>
    <w:rsid w:val="009E5A6E"/>
    <w:rsid w:val="009E70E7"/>
    <w:rsid w:val="009F25A8"/>
    <w:rsid w:val="009F46DC"/>
    <w:rsid w:val="00A01C00"/>
    <w:rsid w:val="00A021F4"/>
    <w:rsid w:val="00A03A50"/>
    <w:rsid w:val="00A049FF"/>
    <w:rsid w:val="00A04A21"/>
    <w:rsid w:val="00A0787D"/>
    <w:rsid w:val="00A11CAD"/>
    <w:rsid w:val="00A12D3B"/>
    <w:rsid w:val="00A12D5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003F"/>
    <w:rsid w:val="00A524FC"/>
    <w:rsid w:val="00A536DA"/>
    <w:rsid w:val="00A5504D"/>
    <w:rsid w:val="00A571CD"/>
    <w:rsid w:val="00A57C3D"/>
    <w:rsid w:val="00A6247A"/>
    <w:rsid w:val="00A63B97"/>
    <w:rsid w:val="00A6697B"/>
    <w:rsid w:val="00A6767F"/>
    <w:rsid w:val="00A719AA"/>
    <w:rsid w:val="00A73DE3"/>
    <w:rsid w:val="00A74C2D"/>
    <w:rsid w:val="00A76B34"/>
    <w:rsid w:val="00A83487"/>
    <w:rsid w:val="00A8413B"/>
    <w:rsid w:val="00A854FF"/>
    <w:rsid w:val="00A87035"/>
    <w:rsid w:val="00A87156"/>
    <w:rsid w:val="00A8745D"/>
    <w:rsid w:val="00A908DA"/>
    <w:rsid w:val="00A90F9B"/>
    <w:rsid w:val="00A92694"/>
    <w:rsid w:val="00A93072"/>
    <w:rsid w:val="00A930EE"/>
    <w:rsid w:val="00A94AB9"/>
    <w:rsid w:val="00A9629C"/>
    <w:rsid w:val="00AA35D5"/>
    <w:rsid w:val="00AA393A"/>
    <w:rsid w:val="00AA417B"/>
    <w:rsid w:val="00AA533F"/>
    <w:rsid w:val="00AA5A86"/>
    <w:rsid w:val="00AA5E75"/>
    <w:rsid w:val="00AB010D"/>
    <w:rsid w:val="00AB0749"/>
    <w:rsid w:val="00AB2465"/>
    <w:rsid w:val="00AB34B5"/>
    <w:rsid w:val="00AB750F"/>
    <w:rsid w:val="00AB76D8"/>
    <w:rsid w:val="00AB7C96"/>
    <w:rsid w:val="00AB7E6A"/>
    <w:rsid w:val="00AC0DB1"/>
    <w:rsid w:val="00AC1272"/>
    <w:rsid w:val="00AC1B61"/>
    <w:rsid w:val="00AC2C6E"/>
    <w:rsid w:val="00AC5EE6"/>
    <w:rsid w:val="00AC7E53"/>
    <w:rsid w:val="00AD0D24"/>
    <w:rsid w:val="00AD1923"/>
    <w:rsid w:val="00AD2055"/>
    <w:rsid w:val="00AD2611"/>
    <w:rsid w:val="00AD3AC5"/>
    <w:rsid w:val="00AD3D57"/>
    <w:rsid w:val="00AE47BF"/>
    <w:rsid w:val="00AF1F42"/>
    <w:rsid w:val="00AF29DD"/>
    <w:rsid w:val="00AF2C2D"/>
    <w:rsid w:val="00AF49A6"/>
    <w:rsid w:val="00AF6432"/>
    <w:rsid w:val="00AF6DED"/>
    <w:rsid w:val="00AF79BD"/>
    <w:rsid w:val="00B00920"/>
    <w:rsid w:val="00B02B02"/>
    <w:rsid w:val="00B03088"/>
    <w:rsid w:val="00B05835"/>
    <w:rsid w:val="00B05CCE"/>
    <w:rsid w:val="00B06ED1"/>
    <w:rsid w:val="00B07F12"/>
    <w:rsid w:val="00B10BAE"/>
    <w:rsid w:val="00B132DA"/>
    <w:rsid w:val="00B14154"/>
    <w:rsid w:val="00B1415B"/>
    <w:rsid w:val="00B15278"/>
    <w:rsid w:val="00B1567E"/>
    <w:rsid w:val="00B222A2"/>
    <w:rsid w:val="00B223FD"/>
    <w:rsid w:val="00B234EC"/>
    <w:rsid w:val="00B26A72"/>
    <w:rsid w:val="00B274AE"/>
    <w:rsid w:val="00B274BF"/>
    <w:rsid w:val="00B31222"/>
    <w:rsid w:val="00B318EB"/>
    <w:rsid w:val="00B32F94"/>
    <w:rsid w:val="00B36A26"/>
    <w:rsid w:val="00B4245A"/>
    <w:rsid w:val="00B42C7F"/>
    <w:rsid w:val="00B42E81"/>
    <w:rsid w:val="00B4329D"/>
    <w:rsid w:val="00B44978"/>
    <w:rsid w:val="00B51D52"/>
    <w:rsid w:val="00B51E44"/>
    <w:rsid w:val="00B520F9"/>
    <w:rsid w:val="00B52812"/>
    <w:rsid w:val="00B53C69"/>
    <w:rsid w:val="00B5495A"/>
    <w:rsid w:val="00B54B5C"/>
    <w:rsid w:val="00B56F89"/>
    <w:rsid w:val="00B576DA"/>
    <w:rsid w:val="00B577A3"/>
    <w:rsid w:val="00B60142"/>
    <w:rsid w:val="00B6144B"/>
    <w:rsid w:val="00B622A0"/>
    <w:rsid w:val="00B64641"/>
    <w:rsid w:val="00B65F99"/>
    <w:rsid w:val="00B6603D"/>
    <w:rsid w:val="00B66D58"/>
    <w:rsid w:val="00B67AFE"/>
    <w:rsid w:val="00B7262F"/>
    <w:rsid w:val="00B727C5"/>
    <w:rsid w:val="00B73FD4"/>
    <w:rsid w:val="00B74FC5"/>
    <w:rsid w:val="00B75232"/>
    <w:rsid w:val="00B75A6C"/>
    <w:rsid w:val="00B804D4"/>
    <w:rsid w:val="00B810E2"/>
    <w:rsid w:val="00B82F2D"/>
    <w:rsid w:val="00B83E2A"/>
    <w:rsid w:val="00B83E38"/>
    <w:rsid w:val="00B84962"/>
    <w:rsid w:val="00B85DF3"/>
    <w:rsid w:val="00B86C19"/>
    <w:rsid w:val="00B92D0B"/>
    <w:rsid w:val="00B92EDF"/>
    <w:rsid w:val="00B93510"/>
    <w:rsid w:val="00B9353C"/>
    <w:rsid w:val="00B93E33"/>
    <w:rsid w:val="00B954F3"/>
    <w:rsid w:val="00B95BCD"/>
    <w:rsid w:val="00B95CDC"/>
    <w:rsid w:val="00B95CE5"/>
    <w:rsid w:val="00B96621"/>
    <w:rsid w:val="00BA0D0B"/>
    <w:rsid w:val="00BA4577"/>
    <w:rsid w:val="00BA4F32"/>
    <w:rsid w:val="00BA5D5E"/>
    <w:rsid w:val="00BB1F39"/>
    <w:rsid w:val="00BB375D"/>
    <w:rsid w:val="00BB3A40"/>
    <w:rsid w:val="00BB49A0"/>
    <w:rsid w:val="00BB515F"/>
    <w:rsid w:val="00BB532B"/>
    <w:rsid w:val="00BB7198"/>
    <w:rsid w:val="00BC11D8"/>
    <w:rsid w:val="00BC1FA5"/>
    <w:rsid w:val="00BC2C0C"/>
    <w:rsid w:val="00BC732A"/>
    <w:rsid w:val="00BC758B"/>
    <w:rsid w:val="00BD20A9"/>
    <w:rsid w:val="00BD2EAC"/>
    <w:rsid w:val="00BD36F8"/>
    <w:rsid w:val="00BD4BB3"/>
    <w:rsid w:val="00BD54FB"/>
    <w:rsid w:val="00BD55A9"/>
    <w:rsid w:val="00BD6411"/>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5E60"/>
    <w:rsid w:val="00BF71F8"/>
    <w:rsid w:val="00C013B3"/>
    <w:rsid w:val="00C10FCF"/>
    <w:rsid w:val="00C1200C"/>
    <w:rsid w:val="00C12FBA"/>
    <w:rsid w:val="00C16B4B"/>
    <w:rsid w:val="00C17427"/>
    <w:rsid w:val="00C206B3"/>
    <w:rsid w:val="00C20C00"/>
    <w:rsid w:val="00C210FD"/>
    <w:rsid w:val="00C22901"/>
    <w:rsid w:val="00C25238"/>
    <w:rsid w:val="00C27C34"/>
    <w:rsid w:val="00C305F2"/>
    <w:rsid w:val="00C3345C"/>
    <w:rsid w:val="00C340A7"/>
    <w:rsid w:val="00C36461"/>
    <w:rsid w:val="00C3746C"/>
    <w:rsid w:val="00C407E5"/>
    <w:rsid w:val="00C40DDC"/>
    <w:rsid w:val="00C40EB1"/>
    <w:rsid w:val="00C42DAC"/>
    <w:rsid w:val="00C4342B"/>
    <w:rsid w:val="00C459A9"/>
    <w:rsid w:val="00C47938"/>
    <w:rsid w:val="00C502A5"/>
    <w:rsid w:val="00C521F7"/>
    <w:rsid w:val="00C52800"/>
    <w:rsid w:val="00C53008"/>
    <w:rsid w:val="00C53701"/>
    <w:rsid w:val="00C55151"/>
    <w:rsid w:val="00C5575D"/>
    <w:rsid w:val="00C558FF"/>
    <w:rsid w:val="00C55A39"/>
    <w:rsid w:val="00C560FA"/>
    <w:rsid w:val="00C565BF"/>
    <w:rsid w:val="00C572E2"/>
    <w:rsid w:val="00C57FF9"/>
    <w:rsid w:val="00C617E8"/>
    <w:rsid w:val="00C62D09"/>
    <w:rsid w:val="00C64434"/>
    <w:rsid w:val="00C64B27"/>
    <w:rsid w:val="00C7063C"/>
    <w:rsid w:val="00C725F5"/>
    <w:rsid w:val="00C729F8"/>
    <w:rsid w:val="00C73C57"/>
    <w:rsid w:val="00C746D9"/>
    <w:rsid w:val="00C74D43"/>
    <w:rsid w:val="00C75CA7"/>
    <w:rsid w:val="00C771B1"/>
    <w:rsid w:val="00C825A9"/>
    <w:rsid w:val="00C843A4"/>
    <w:rsid w:val="00C85807"/>
    <w:rsid w:val="00C862BB"/>
    <w:rsid w:val="00C86FC6"/>
    <w:rsid w:val="00C901BB"/>
    <w:rsid w:val="00C90CD3"/>
    <w:rsid w:val="00C92552"/>
    <w:rsid w:val="00C92611"/>
    <w:rsid w:val="00C931D3"/>
    <w:rsid w:val="00C93F1B"/>
    <w:rsid w:val="00C960F5"/>
    <w:rsid w:val="00C976D1"/>
    <w:rsid w:val="00CA308F"/>
    <w:rsid w:val="00CA3739"/>
    <w:rsid w:val="00CA639D"/>
    <w:rsid w:val="00CA71D4"/>
    <w:rsid w:val="00CB1AB5"/>
    <w:rsid w:val="00CB547B"/>
    <w:rsid w:val="00CB5D29"/>
    <w:rsid w:val="00CB675A"/>
    <w:rsid w:val="00CB782B"/>
    <w:rsid w:val="00CC0E77"/>
    <w:rsid w:val="00CC2092"/>
    <w:rsid w:val="00CC285C"/>
    <w:rsid w:val="00CC3576"/>
    <w:rsid w:val="00CC3722"/>
    <w:rsid w:val="00CC46CD"/>
    <w:rsid w:val="00CC5E76"/>
    <w:rsid w:val="00CD07A4"/>
    <w:rsid w:val="00CD3A5D"/>
    <w:rsid w:val="00CD5FD4"/>
    <w:rsid w:val="00CD641D"/>
    <w:rsid w:val="00CD666B"/>
    <w:rsid w:val="00CE0DCE"/>
    <w:rsid w:val="00CE0E4C"/>
    <w:rsid w:val="00CE1BC9"/>
    <w:rsid w:val="00CE285C"/>
    <w:rsid w:val="00CE33C1"/>
    <w:rsid w:val="00CE33F7"/>
    <w:rsid w:val="00CE4DD6"/>
    <w:rsid w:val="00CE6AB6"/>
    <w:rsid w:val="00CE76FF"/>
    <w:rsid w:val="00CF04D6"/>
    <w:rsid w:val="00CF27EE"/>
    <w:rsid w:val="00CF2A7B"/>
    <w:rsid w:val="00CF4012"/>
    <w:rsid w:val="00CF63F9"/>
    <w:rsid w:val="00D006B3"/>
    <w:rsid w:val="00D00A76"/>
    <w:rsid w:val="00D015EA"/>
    <w:rsid w:val="00D01F75"/>
    <w:rsid w:val="00D01F77"/>
    <w:rsid w:val="00D020BB"/>
    <w:rsid w:val="00D02BC6"/>
    <w:rsid w:val="00D0309E"/>
    <w:rsid w:val="00D0310D"/>
    <w:rsid w:val="00D04F0D"/>
    <w:rsid w:val="00D05803"/>
    <w:rsid w:val="00D05C7C"/>
    <w:rsid w:val="00D06906"/>
    <w:rsid w:val="00D07742"/>
    <w:rsid w:val="00D1010C"/>
    <w:rsid w:val="00D11424"/>
    <w:rsid w:val="00D1276A"/>
    <w:rsid w:val="00D141B6"/>
    <w:rsid w:val="00D14DB7"/>
    <w:rsid w:val="00D15ED5"/>
    <w:rsid w:val="00D17348"/>
    <w:rsid w:val="00D17A63"/>
    <w:rsid w:val="00D200AB"/>
    <w:rsid w:val="00D26251"/>
    <w:rsid w:val="00D3150A"/>
    <w:rsid w:val="00D31CD5"/>
    <w:rsid w:val="00D348F7"/>
    <w:rsid w:val="00D34A17"/>
    <w:rsid w:val="00D36EF4"/>
    <w:rsid w:val="00D371D0"/>
    <w:rsid w:val="00D4004F"/>
    <w:rsid w:val="00D4062A"/>
    <w:rsid w:val="00D40BC3"/>
    <w:rsid w:val="00D40D9A"/>
    <w:rsid w:val="00D41654"/>
    <w:rsid w:val="00D434B6"/>
    <w:rsid w:val="00D434EC"/>
    <w:rsid w:val="00D44E9D"/>
    <w:rsid w:val="00D472A7"/>
    <w:rsid w:val="00D509A6"/>
    <w:rsid w:val="00D51515"/>
    <w:rsid w:val="00D528B8"/>
    <w:rsid w:val="00D530EA"/>
    <w:rsid w:val="00D5321C"/>
    <w:rsid w:val="00D54ADE"/>
    <w:rsid w:val="00D56CAE"/>
    <w:rsid w:val="00D56E77"/>
    <w:rsid w:val="00D61A0E"/>
    <w:rsid w:val="00D61A7B"/>
    <w:rsid w:val="00D64EFD"/>
    <w:rsid w:val="00D65F68"/>
    <w:rsid w:val="00D67DAD"/>
    <w:rsid w:val="00D70DAA"/>
    <w:rsid w:val="00D70E78"/>
    <w:rsid w:val="00D71CF9"/>
    <w:rsid w:val="00D71EAE"/>
    <w:rsid w:val="00D72862"/>
    <w:rsid w:val="00D73437"/>
    <w:rsid w:val="00D8011B"/>
    <w:rsid w:val="00D80E1B"/>
    <w:rsid w:val="00D80F9D"/>
    <w:rsid w:val="00D81BAE"/>
    <w:rsid w:val="00D833A0"/>
    <w:rsid w:val="00D84B17"/>
    <w:rsid w:val="00D8507D"/>
    <w:rsid w:val="00D86735"/>
    <w:rsid w:val="00D8718E"/>
    <w:rsid w:val="00D871FB"/>
    <w:rsid w:val="00D90291"/>
    <w:rsid w:val="00D90C9D"/>
    <w:rsid w:val="00D90E57"/>
    <w:rsid w:val="00D91910"/>
    <w:rsid w:val="00D91AA8"/>
    <w:rsid w:val="00D91B83"/>
    <w:rsid w:val="00D93D2C"/>
    <w:rsid w:val="00D944A6"/>
    <w:rsid w:val="00D96FC3"/>
    <w:rsid w:val="00D976BA"/>
    <w:rsid w:val="00DA0839"/>
    <w:rsid w:val="00DA12C3"/>
    <w:rsid w:val="00DA22B5"/>
    <w:rsid w:val="00DA495D"/>
    <w:rsid w:val="00DA4BF2"/>
    <w:rsid w:val="00DA71B8"/>
    <w:rsid w:val="00DA7BA0"/>
    <w:rsid w:val="00DB469A"/>
    <w:rsid w:val="00DB50E5"/>
    <w:rsid w:val="00DB52C3"/>
    <w:rsid w:val="00DB5DA3"/>
    <w:rsid w:val="00DB6726"/>
    <w:rsid w:val="00DB78A4"/>
    <w:rsid w:val="00DB7E5F"/>
    <w:rsid w:val="00DC10B0"/>
    <w:rsid w:val="00DC1594"/>
    <w:rsid w:val="00DC2005"/>
    <w:rsid w:val="00DC4BCD"/>
    <w:rsid w:val="00DC52B2"/>
    <w:rsid w:val="00DC5971"/>
    <w:rsid w:val="00DC73CA"/>
    <w:rsid w:val="00DC7ABC"/>
    <w:rsid w:val="00DD035E"/>
    <w:rsid w:val="00DD1107"/>
    <w:rsid w:val="00DD178F"/>
    <w:rsid w:val="00DD1FD7"/>
    <w:rsid w:val="00DD1FE4"/>
    <w:rsid w:val="00DD2405"/>
    <w:rsid w:val="00DD6CEF"/>
    <w:rsid w:val="00DE17D3"/>
    <w:rsid w:val="00DE2966"/>
    <w:rsid w:val="00DE4107"/>
    <w:rsid w:val="00DE4125"/>
    <w:rsid w:val="00DF0060"/>
    <w:rsid w:val="00DF04ED"/>
    <w:rsid w:val="00DF0B5E"/>
    <w:rsid w:val="00DF0ED5"/>
    <w:rsid w:val="00DF2CE5"/>
    <w:rsid w:val="00DF5502"/>
    <w:rsid w:val="00DF72D9"/>
    <w:rsid w:val="00DF75DC"/>
    <w:rsid w:val="00DF7CBB"/>
    <w:rsid w:val="00DF7EC8"/>
    <w:rsid w:val="00E0240D"/>
    <w:rsid w:val="00E028ED"/>
    <w:rsid w:val="00E104F6"/>
    <w:rsid w:val="00E10748"/>
    <w:rsid w:val="00E11154"/>
    <w:rsid w:val="00E12F57"/>
    <w:rsid w:val="00E13B96"/>
    <w:rsid w:val="00E13CB8"/>
    <w:rsid w:val="00E14282"/>
    <w:rsid w:val="00E156F2"/>
    <w:rsid w:val="00E2250E"/>
    <w:rsid w:val="00E24BF5"/>
    <w:rsid w:val="00E25982"/>
    <w:rsid w:val="00E26342"/>
    <w:rsid w:val="00E27346"/>
    <w:rsid w:val="00E27DDF"/>
    <w:rsid w:val="00E27E01"/>
    <w:rsid w:val="00E30A90"/>
    <w:rsid w:val="00E32A95"/>
    <w:rsid w:val="00E32DBA"/>
    <w:rsid w:val="00E4110D"/>
    <w:rsid w:val="00E415B7"/>
    <w:rsid w:val="00E43469"/>
    <w:rsid w:val="00E43535"/>
    <w:rsid w:val="00E43A0F"/>
    <w:rsid w:val="00E445DA"/>
    <w:rsid w:val="00E45379"/>
    <w:rsid w:val="00E50561"/>
    <w:rsid w:val="00E50B22"/>
    <w:rsid w:val="00E51E18"/>
    <w:rsid w:val="00E533BD"/>
    <w:rsid w:val="00E53706"/>
    <w:rsid w:val="00E563AC"/>
    <w:rsid w:val="00E57CE2"/>
    <w:rsid w:val="00E600C3"/>
    <w:rsid w:val="00E617BD"/>
    <w:rsid w:val="00E61E05"/>
    <w:rsid w:val="00E64BD9"/>
    <w:rsid w:val="00E670C7"/>
    <w:rsid w:val="00E67A4D"/>
    <w:rsid w:val="00E67E50"/>
    <w:rsid w:val="00E700BB"/>
    <w:rsid w:val="00E705B4"/>
    <w:rsid w:val="00E72263"/>
    <w:rsid w:val="00E72967"/>
    <w:rsid w:val="00E8093C"/>
    <w:rsid w:val="00E8155D"/>
    <w:rsid w:val="00E8554D"/>
    <w:rsid w:val="00E85CC0"/>
    <w:rsid w:val="00E87179"/>
    <w:rsid w:val="00E91616"/>
    <w:rsid w:val="00E924C8"/>
    <w:rsid w:val="00E92DB6"/>
    <w:rsid w:val="00E975D3"/>
    <w:rsid w:val="00EA0E04"/>
    <w:rsid w:val="00EA0E12"/>
    <w:rsid w:val="00EA220D"/>
    <w:rsid w:val="00EA2B6F"/>
    <w:rsid w:val="00EA3156"/>
    <w:rsid w:val="00EA40A2"/>
    <w:rsid w:val="00EA479C"/>
    <w:rsid w:val="00EA4CD5"/>
    <w:rsid w:val="00EA4F5F"/>
    <w:rsid w:val="00EA5979"/>
    <w:rsid w:val="00EA5D2C"/>
    <w:rsid w:val="00EA5D8E"/>
    <w:rsid w:val="00EA6D17"/>
    <w:rsid w:val="00EA7463"/>
    <w:rsid w:val="00EB07CF"/>
    <w:rsid w:val="00EB3B88"/>
    <w:rsid w:val="00EC000C"/>
    <w:rsid w:val="00EC0C14"/>
    <w:rsid w:val="00EC1310"/>
    <w:rsid w:val="00EC2AFA"/>
    <w:rsid w:val="00EC3B8F"/>
    <w:rsid w:val="00EC4A46"/>
    <w:rsid w:val="00EC5327"/>
    <w:rsid w:val="00EC534B"/>
    <w:rsid w:val="00EC577C"/>
    <w:rsid w:val="00EC5CA0"/>
    <w:rsid w:val="00EC6274"/>
    <w:rsid w:val="00EC7372"/>
    <w:rsid w:val="00ED040E"/>
    <w:rsid w:val="00ED19D1"/>
    <w:rsid w:val="00ED30E8"/>
    <w:rsid w:val="00ED3B69"/>
    <w:rsid w:val="00ED4C2D"/>
    <w:rsid w:val="00ED6CD1"/>
    <w:rsid w:val="00EE008C"/>
    <w:rsid w:val="00EE38A2"/>
    <w:rsid w:val="00EE4F3F"/>
    <w:rsid w:val="00EE5F2E"/>
    <w:rsid w:val="00EE7892"/>
    <w:rsid w:val="00EF0F1A"/>
    <w:rsid w:val="00EF1BA3"/>
    <w:rsid w:val="00EF1E4E"/>
    <w:rsid w:val="00EF307B"/>
    <w:rsid w:val="00EF3FE9"/>
    <w:rsid w:val="00EF4A64"/>
    <w:rsid w:val="00EF5A92"/>
    <w:rsid w:val="00EF79E1"/>
    <w:rsid w:val="00F004ED"/>
    <w:rsid w:val="00F02171"/>
    <w:rsid w:val="00F024EE"/>
    <w:rsid w:val="00F033EF"/>
    <w:rsid w:val="00F061A6"/>
    <w:rsid w:val="00F06DEF"/>
    <w:rsid w:val="00F0710C"/>
    <w:rsid w:val="00F102AC"/>
    <w:rsid w:val="00F11AB3"/>
    <w:rsid w:val="00F12E15"/>
    <w:rsid w:val="00F14017"/>
    <w:rsid w:val="00F1684C"/>
    <w:rsid w:val="00F16868"/>
    <w:rsid w:val="00F20633"/>
    <w:rsid w:val="00F20844"/>
    <w:rsid w:val="00F20ED1"/>
    <w:rsid w:val="00F23D94"/>
    <w:rsid w:val="00F247A1"/>
    <w:rsid w:val="00F256F5"/>
    <w:rsid w:val="00F25CFE"/>
    <w:rsid w:val="00F26008"/>
    <w:rsid w:val="00F27A6E"/>
    <w:rsid w:val="00F324FE"/>
    <w:rsid w:val="00F35243"/>
    <w:rsid w:val="00F41A4E"/>
    <w:rsid w:val="00F436DA"/>
    <w:rsid w:val="00F43E6E"/>
    <w:rsid w:val="00F43EBF"/>
    <w:rsid w:val="00F44423"/>
    <w:rsid w:val="00F45D4E"/>
    <w:rsid w:val="00F479E2"/>
    <w:rsid w:val="00F510D1"/>
    <w:rsid w:val="00F51236"/>
    <w:rsid w:val="00F51242"/>
    <w:rsid w:val="00F5374C"/>
    <w:rsid w:val="00F541B8"/>
    <w:rsid w:val="00F5553C"/>
    <w:rsid w:val="00F56CC2"/>
    <w:rsid w:val="00F57438"/>
    <w:rsid w:val="00F60142"/>
    <w:rsid w:val="00F60BC0"/>
    <w:rsid w:val="00F61B7F"/>
    <w:rsid w:val="00F62370"/>
    <w:rsid w:val="00F628D3"/>
    <w:rsid w:val="00F6497E"/>
    <w:rsid w:val="00F64B12"/>
    <w:rsid w:val="00F677E2"/>
    <w:rsid w:val="00F67BDF"/>
    <w:rsid w:val="00F70616"/>
    <w:rsid w:val="00F72A5B"/>
    <w:rsid w:val="00F73751"/>
    <w:rsid w:val="00F74156"/>
    <w:rsid w:val="00F7443C"/>
    <w:rsid w:val="00F75EAD"/>
    <w:rsid w:val="00F75F9F"/>
    <w:rsid w:val="00F766A3"/>
    <w:rsid w:val="00F770D3"/>
    <w:rsid w:val="00F77154"/>
    <w:rsid w:val="00F80F33"/>
    <w:rsid w:val="00F846D6"/>
    <w:rsid w:val="00F86870"/>
    <w:rsid w:val="00F9173A"/>
    <w:rsid w:val="00F91800"/>
    <w:rsid w:val="00F92672"/>
    <w:rsid w:val="00F94E99"/>
    <w:rsid w:val="00F9650A"/>
    <w:rsid w:val="00F967C7"/>
    <w:rsid w:val="00FA0437"/>
    <w:rsid w:val="00FA233F"/>
    <w:rsid w:val="00FA2E05"/>
    <w:rsid w:val="00FA5684"/>
    <w:rsid w:val="00FA7D57"/>
    <w:rsid w:val="00FB0008"/>
    <w:rsid w:val="00FB067D"/>
    <w:rsid w:val="00FB071C"/>
    <w:rsid w:val="00FB1EB6"/>
    <w:rsid w:val="00FB3EA0"/>
    <w:rsid w:val="00FB55F4"/>
    <w:rsid w:val="00FB6164"/>
    <w:rsid w:val="00FB7140"/>
    <w:rsid w:val="00FC0B63"/>
    <w:rsid w:val="00FC2209"/>
    <w:rsid w:val="00FC40EC"/>
    <w:rsid w:val="00FC43D0"/>
    <w:rsid w:val="00FC5D7D"/>
    <w:rsid w:val="00FC7531"/>
    <w:rsid w:val="00FC7977"/>
    <w:rsid w:val="00FC7EAA"/>
    <w:rsid w:val="00FD2B88"/>
    <w:rsid w:val="00FD4FA5"/>
    <w:rsid w:val="00FD5166"/>
    <w:rsid w:val="00FD6F40"/>
    <w:rsid w:val="00FD7691"/>
    <w:rsid w:val="00FD7EB2"/>
    <w:rsid w:val="00FE1D21"/>
    <w:rsid w:val="00FE51B5"/>
    <w:rsid w:val="00FE52BC"/>
    <w:rsid w:val="00FE56E0"/>
    <w:rsid w:val="00FE5CF1"/>
    <w:rsid w:val="00FE6F89"/>
    <w:rsid w:val="00FE7A68"/>
    <w:rsid w:val="00FF1FCE"/>
    <w:rsid w:val="00FF3BAB"/>
    <w:rsid w:val="00FF456A"/>
    <w:rsid w:val="00FF46FD"/>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81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gecem.edomex.gob.mx/faq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nmartindelaspiramides.gob.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sanmartindelaspiramides.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egislacion.edomex.gob.mx/sites/legislacion.edomex.gob.mx/files/files/pdf/bdo/bdo2019/bdo077.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5885F-9B2F-45B1-BBBE-661650E9C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11341</Words>
  <Characters>62376</Characters>
  <Application>Microsoft Office Word</Application>
  <DocSecurity>0</DocSecurity>
  <Lines>519</Lines>
  <Paragraphs>147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 INFOEM</cp:lastModifiedBy>
  <cp:revision>7</cp:revision>
  <cp:lastPrinted>2019-02-19T16:29:00Z</cp:lastPrinted>
  <dcterms:created xsi:type="dcterms:W3CDTF">2019-05-03T18:22:00Z</dcterms:created>
  <dcterms:modified xsi:type="dcterms:W3CDTF">2019-06-11T16:12:00Z</dcterms:modified>
</cp:coreProperties>
</file>