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5DCD9C4A" w:rsidR="00994396" w:rsidRPr="004059FB" w:rsidRDefault="009E3F10" w:rsidP="00E73474">
      <w:pPr>
        <w:spacing w:line="360" w:lineRule="auto"/>
        <w:jc w:val="both"/>
        <w:rPr>
          <w:rFonts w:ascii="Palatino Linotype" w:hAnsi="Palatino Linotype" w:cs="Tahoma"/>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59264" behindDoc="0" locked="0" layoutInCell="1" allowOverlap="1" wp14:anchorId="7F3538F2" wp14:editId="57AE9006">
                <wp:simplePos x="0" y="0"/>
                <wp:positionH relativeFrom="column">
                  <wp:posOffset>3696970</wp:posOffset>
                </wp:positionH>
                <wp:positionV relativeFrom="paragraph">
                  <wp:posOffset>-1012825</wp:posOffset>
                </wp:positionV>
                <wp:extent cx="1762125" cy="2190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176212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06244" id="Rectángulo 1" o:spid="_x0000_s1026" style="position:absolute;margin-left:291.1pt;margin-top:-79.75pt;width:138.7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k2eAIAAC8FAAAOAAAAZHJzL2Uyb0RvYy54bWysVM1OGzEQvlfqO1i+l/0RgRKxQRGIqhIC&#10;BFScjdfOrur1uGMnm/Rt+ix9sY69m4VSeqmag2N7Zr6Z+fzNnp5tO8M2Cn0LtuLFQc6ZshLq1q4q&#10;/uXh8sNHznwQthYGrKr4Tnl+tnj/7rR3c1VCA6ZWyAjE+nnvKt6E4OZZ5mWjOuEPwClLRg3YiUBH&#10;XGU1ip7QO5OVeX6U9YC1Q5DKe7q9GIx8kfC1VjLcaO1VYKbiVFtIK6b1Ka7Z4lTMVyhc08qxDPEP&#10;VXSitZR0groQQbA1tn9Ada1E8KDDgYQuA61bqVIP1E2Rv+rmvhFOpV6IHO8mmvz/g5XXm1tkbU1v&#10;x5kVHT3RHZH284ddrQ2wIhLUOz8nv3t3i+PJ0zZ2u9XYxX/qg20TqbuJVLUNTNJlcXxUFuWMM0m2&#10;sjjJj2cRNHuOdujDJwUdi5uKI+VPXIrNlQ+D696F4mI1Q/60CzujYgnG3ilNjVDGMkUnCalzg2wj&#10;6PHrr8Vw3YhaDVeznH5jLZN3qiyBRVTdGjPhjgBRmr/jDjWOvjFMJeVNgfnfChoCJ++UEWyYArvW&#10;Ar4VbEJ6GSJRD/57YgY6IjNPUO/oaREGzXsnL1vi90r4cCuQRE7jQIMbbmjRBvqKw7jjrAH8/tZ9&#10;9CftkZWznoam4v7bWqDizHy2pMqT4vAwTlk6HM6OSzrgS8vTS4tdd+dAT0PKo+rSNvoHs99qhO6R&#10;5nsZs5JJWEm5Ky4D7g/nYRhm+kJItVwmN5osJ8KVvXcygkdWo34eto8C3SiyQPK8hv2AifkrrQ2+&#10;MdLCch1At0mIz7yOfNNUJsGMX5A49i/Pyev5O7f4BQAA//8DAFBLAwQUAAYACAAAACEALpKW/OMA&#10;AAANAQAADwAAAGRycy9kb3ducmV2LnhtbEyPwU6DQBCG7ya+w2ZMvJh2KckqRZamNhou9CD2AQZ2&#10;BSI7S9gtRZ/e7UmPM/Pln+/PdosZ2Kwn11uSsFlHwDQ1VvXUSjh9vK0SYM4jKRwsaQnf2sEuv73J&#10;MFX2Qu96rnzLQgi5FCV03o8p567ptEG3tqOmcPu0k0EfxqnlasJLCDcDj6PokRvsKXzocNSHTjdf&#10;1dlI+JnrU1HsS3w4VodyKtzLa9kuUt7fLftnYF4v/g+Gq35Qhzw41fZMyrFBgkjiOKASVhuxFcAC&#10;kojtE7D6uopFBDzP+P8W+S8AAAD//wMAUEsBAi0AFAAGAAgAAAAhALaDOJL+AAAA4QEAABMAAAAA&#10;AAAAAAAAAAAAAAAAAFtDb250ZW50X1R5cGVzXS54bWxQSwECLQAUAAYACAAAACEAOP0h/9YAAACU&#10;AQAACwAAAAAAAAAAAAAAAAAvAQAAX3JlbHMvLnJlbHNQSwECLQAUAAYACAAAACEA94ZZNngCAAAv&#10;BQAADgAAAAAAAAAAAAAAAAAuAgAAZHJzL2Uyb0RvYy54bWxQSwECLQAUAAYACAAAACEALpKW/OMA&#10;AAANAQAADwAAAAAAAAAAAAAAAADSBAAAZHJzL2Rvd25yZXYueG1sUEsFBgAAAAAEAAQA8wAAAOIF&#10;AAAAAA==&#10;" fillcolor="black [3200]" strokecolor="black [1600]" strokeweight="1pt"/>
            </w:pict>
          </mc:Fallback>
        </mc:AlternateContent>
      </w:r>
      <w:r w:rsidR="00994396"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8715F8">
        <w:rPr>
          <w:rFonts w:ascii="Palatino Linotype" w:hAnsi="Palatino Linotype" w:cs="Tahoma"/>
          <w:bCs/>
          <w:sz w:val="22"/>
          <w:szCs w:val="24"/>
        </w:rPr>
        <w:t>diez</w:t>
      </w:r>
      <w:r w:rsidR="006E1E89">
        <w:rPr>
          <w:rFonts w:ascii="Palatino Linotype" w:hAnsi="Palatino Linotype" w:cs="Tahoma"/>
          <w:bCs/>
          <w:sz w:val="22"/>
          <w:szCs w:val="24"/>
        </w:rPr>
        <w:t xml:space="preserve"> de abril</w:t>
      </w:r>
      <w:r w:rsidR="00C87071">
        <w:rPr>
          <w:rFonts w:ascii="Palatino Linotype" w:hAnsi="Palatino Linotype" w:cs="Tahoma"/>
          <w:bCs/>
          <w:sz w:val="22"/>
          <w:szCs w:val="24"/>
        </w:rPr>
        <w:t xml:space="preserve"> de dos mil diecinueve</w:t>
      </w:r>
      <w:r w:rsidR="00994396" w:rsidRPr="004059FB">
        <w:rPr>
          <w:rFonts w:ascii="Palatino Linotype" w:hAnsi="Palatino Linotype" w:cs="Tahoma"/>
          <w:bCs/>
          <w:sz w:val="22"/>
          <w:szCs w:val="24"/>
        </w:rPr>
        <w:t>.</w:t>
      </w:r>
    </w:p>
    <w:p w14:paraId="53C3A8BB" w14:textId="2512C9DA" w:rsidR="00B31222" w:rsidRPr="004059FB" w:rsidRDefault="00B31222" w:rsidP="00E73474">
      <w:pPr>
        <w:spacing w:line="360" w:lineRule="auto"/>
        <w:rPr>
          <w:rFonts w:ascii="Palatino Linotype" w:hAnsi="Palatino Linotype" w:cs="Tahoma"/>
          <w:bCs/>
          <w:sz w:val="22"/>
          <w:szCs w:val="24"/>
        </w:rPr>
      </w:pPr>
    </w:p>
    <w:p w14:paraId="142CF317" w14:textId="5CD689BC" w:rsidR="00B31222" w:rsidRPr="004059FB" w:rsidRDefault="009E3F10" w:rsidP="00E73474">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056ECC3B" wp14:editId="69E15406">
                <wp:simplePos x="0" y="0"/>
                <wp:positionH relativeFrom="column">
                  <wp:posOffset>2906395</wp:posOffset>
                </wp:positionH>
                <wp:positionV relativeFrom="paragraph">
                  <wp:posOffset>256540</wp:posOffset>
                </wp:positionV>
                <wp:extent cx="1847850" cy="2190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847850"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7FE33" id="Rectángulo 3" o:spid="_x0000_s1026" style="position:absolute;margin-left:228.85pt;margin-top:20.2pt;width:145.5pt;height:1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izeQIAAC8FAAAOAAAAZHJzL2Uyb0RvYy54bWysVFFP2zAQfp+0/2D5fSQp7YCKFFUgpkkI&#10;EDDxbBy7ieb4vLPbtPs3+y37Yzs7aWCMvUzrQ2r77r67+/ydT8+2rWEbhb4BW/LiIOdMWQlVY1cl&#10;//Jw+eGYMx+ErYQBq0q+U56fLd6/O+3cXE2gBlMpZARi/bxzJa9DcPMs87JWrfAH4JQlowZsRaAt&#10;rrIKRUforckmef4x6wArhyCV93R60Rv5IuFrrWS40dqrwEzJqbaQvpi+T/GbLU7FfIXC1Y0cyhD/&#10;UEUrGktJR6gLEQRbY/MHVNtIBA86HEhoM9C6kSr1QN0U+atu7mvhVOqFyPFupMn/P1h5vblF1lQl&#10;P+TMipau6I5I+/nDrtYG2GEkqHN+Tn737haHnadl7HarsY3/1AfbJlJ3I6lqG5ikw+J4enQ8I+4l&#10;2SbFSX40i6DZc7RDHz4paFlclBwpf+JSbK586F33LhQXq+nzp1XYGRVLMPZOaWqEMk5SdJKQOjfI&#10;NoIuv/pa9Me1qFR/NMvpN9QyeqfKElhE1Y0xI+4AEKX5O25f4+Abw1RS3hiY/62gPnD0ThnBhjGw&#10;bSzgW8EmFEPhuvffE9PTEZl5gmpHV4vQa947edkQv1fCh1uBJHK6EhrccEMfbaArOQwrzmrA72+d&#10;R3/SHlk562hoSu6/rQUqzsxnS6o8KabTOGVpM50dTWiDLy1PLy123Z4DXU1BT4STaRn9g9kvNUL7&#10;SPO9jFnJJKyk3CWXAfeb89APM70QUi2XyY0my4lwZe+djOCR1aifh+2jQDeILJA8r2E/YGL+Smu9&#10;b4y0sFwH0E0S4jOvA980lUkwwwsSx/7lPnk9v3OLXwAAAP//AwBQSwMEFAAGAAgAAAAhAPQ5Q2Te&#10;AAAACQEAAA8AAABkcnMvZG93bnJldi54bWxMj0FPg0AQhe8m/ofNmHgxdtGgVGRpaqPhggexP2Bg&#10;RyCyu4TdUvTXOz3V25t5L2++yTaLGcRMk++dVXC3ikCQbZzubatg//l2uwbhA1qNg7Ok4Ic8bPLL&#10;iwxT7Y72g+YqtIJLrE9RQRfCmErpm44M+pUbybL35SaDgceplXrCI5ebQd5H0aM02Fu+0OFIu46a&#10;7+pgFPzO9b4otiXevFe7cir8y2vZLkpdXy3bZxCBlnAOwwmf0SFnptodrPZiUBA/JAlHWUQxCA4k&#10;8ZoX9Uk8gcwz+f+D/A8AAP//AwBQSwECLQAUAAYACAAAACEAtoM4kv4AAADhAQAAEwAAAAAAAAAA&#10;AAAAAAAAAAAAW0NvbnRlbnRfVHlwZXNdLnhtbFBLAQItABQABgAIAAAAIQA4/SH/1gAAAJQBAAAL&#10;AAAAAAAAAAAAAAAAAC8BAABfcmVscy8ucmVsc1BLAQItABQABgAIAAAAIQDOJcizeQIAAC8FAAAO&#10;AAAAAAAAAAAAAAAAAC4CAABkcnMvZTJvRG9jLnhtbFBLAQItABQABgAIAAAAIQD0OUNk3gAAAAkB&#10;AAAPAAAAAAAAAAAAAAAAANMEAABkcnMvZG93bnJldi54bWxQSwUGAAAAAAQABADzAAAA3gUAAAAA&#10;" fillcolor="black [3200]" strokecolor="black [1600]" strokeweight="1pt"/>
            </w:pict>
          </mc:Fallback>
        </mc:AlternateContent>
      </w:r>
      <w:r w:rsidR="00994396"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0269B1">
        <w:rPr>
          <w:rFonts w:ascii="Palatino Linotype" w:hAnsi="Palatino Linotype" w:cs="Tahoma"/>
          <w:b/>
          <w:bCs/>
          <w:color w:val="0D0D0D" w:themeColor="text1" w:themeTint="F2"/>
          <w:sz w:val="22"/>
          <w:szCs w:val="24"/>
        </w:rPr>
        <w:t>00</w:t>
      </w:r>
      <w:r w:rsidR="008715F8">
        <w:rPr>
          <w:rFonts w:ascii="Palatino Linotype" w:hAnsi="Palatino Linotype" w:cs="Tahoma"/>
          <w:b/>
          <w:bCs/>
          <w:color w:val="0D0D0D" w:themeColor="text1" w:themeTint="F2"/>
          <w:sz w:val="22"/>
          <w:szCs w:val="24"/>
        </w:rPr>
        <w:t>576</w:t>
      </w:r>
      <w:r w:rsidR="000269B1">
        <w:rPr>
          <w:rFonts w:ascii="Palatino Linotype" w:hAnsi="Palatino Linotype" w:cs="Tahoma"/>
          <w:b/>
          <w:bCs/>
          <w:color w:val="0D0D0D" w:themeColor="text1" w:themeTint="F2"/>
          <w:sz w:val="22"/>
          <w:szCs w:val="24"/>
        </w:rPr>
        <w:t>/INFOEM/IP/RR/2019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interpuesto</w:t>
      </w:r>
      <w:r w:rsidR="00897444" w:rsidRPr="004059FB">
        <w:rPr>
          <w:rFonts w:ascii="Palatino Linotype" w:hAnsi="Palatino Linotype" w:cs="Tahoma"/>
          <w:bCs/>
          <w:color w:val="0D0D0D" w:themeColor="text1" w:themeTint="F2"/>
          <w:sz w:val="22"/>
          <w:szCs w:val="24"/>
        </w:rPr>
        <w:t>s</w:t>
      </w:r>
      <w:r w:rsidR="00127757" w:rsidRPr="004059FB">
        <w:rPr>
          <w:rFonts w:ascii="Palatino Linotype" w:hAnsi="Palatino Linotype" w:cs="Tahoma"/>
          <w:bCs/>
          <w:color w:val="0D0D0D" w:themeColor="text1" w:themeTint="F2"/>
          <w:sz w:val="22"/>
          <w:szCs w:val="24"/>
        </w:rPr>
        <w:t xml:space="preserve"> por </w:t>
      </w:r>
      <w:proofErr w:type="spellStart"/>
      <w:r>
        <w:rPr>
          <w:rFonts w:ascii="Palatino Linotype" w:hAnsi="Palatino Linotype" w:cs="Tahoma"/>
          <w:b/>
          <w:bCs/>
          <w:color w:val="0D0D0D" w:themeColor="text1" w:themeTint="F2"/>
          <w:sz w:val="22"/>
          <w:szCs w:val="24"/>
        </w:rPr>
        <w:t>XXXX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XXXXXXXX</w:t>
      </w:r>
      <w:proofErr w:type="spellEnd"/>
      <w:r w:rsidR="00994396"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00994396"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00994396"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5E44E5">
        <w:rPr>
          <w:rFonts w:ascii="Palatino Linotype" w:hAnsi="Palatino Linotype" w:cs="Tahoma"/>
          <w:b/>
          <w:bCs/>
          <w:color w:val="0D0D0D" w:themeColor="text1" w:themeTint="F2"/>
          <w:sz w:val="22"/>
          <w:szCs w:val="24"/>
        </w:rPr>
        <w:t xml:space="preserve">Ayuntamiento de </w:t>
      </w:r>
      <w:r w:rsidR="009E5175">
        <w:rPr>
          <w:rFonts w:ascii="Palatino Linotype" w:hAnsi="Palatino Linotype" w:cs="Tahoma"/>
          <w:b/>
          <w:bCs/>
          <w:color w:val="0D0D0D" w:themeColor="text1" w:themeTint="F2"/>
          <w:sz w:val="22"/>
          <w:szCs w:val="24"/>
        </w:rPr>
        <w:t>L</w:t>
      </w:r>
      <w:r w:rsidR="008715F8">
        <w:rPr>
          <w:rFonts w:ascii="Palatino Linotype" w:hAnsi="Palatino Linotype" w:cs="Tahoma"/>
          <w:b/>
          <w:bCs/>
          <w:color w:val="0D0D0D" w:themeColor="text1" w:themeTint="F2"/>
          <w:sz w:val="22"/>
          <w:szCs w:val="24"/>
        </w:rPr>
        <w:t>a Paz</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lo</w:t>
      </w:r>
      <w:bookmarkStart w:id="0" w:name="_GoBack"/>
      <w:bookmarkEnd w:id="0"/>
      <w:r w:rsidR="00DC1594" w:rsidRPr="004059FB">
        <w:rPr>
          <w:rFonts w:ascii="Palatino Linotype" w:hAnsi="Palatino Linotype" w:cs="Tahoma"/>
          <w:bCs/>
          <w:color w:val="0D0D0D" w:themeColor="text1" w:themeTint="F2"/>
          <w:sz w:val="22"/>
          <w:szCs w:val="24"/>
        </w:rPr>
        <w:t xml:space="preserve">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E73474">
      <w:pPr>
        <w:spacing w:line="360" w:lineRule="auto"/>
        <w:rPr>
          <w:rFonts w:ascii="Palatino Linotype" w:hAnsi="Palatino Linotype" w:cs="Tahoma"/>
          <w:sz w:val="22"/>
          <w:szCs w:val="24"/>
        </w:rPr>
      </w:pPr>
    </w:p>
    <w:p w14:paraId="2A762AD4" w14:textId="77777777" w:rsidR="00B31222" w:rsidRPr="004059FB" w:rsidRDefault="00B31222" w:rsidP="00E73474">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6BA1E1FA" w14:textId="2E331ED2" w:rsidR="00B31222" w:rsidRPr="004059FB" w:rsidRDefault="00AA417B" w:rsidP="00E73474">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8715F8">
        <w:rPr>
          <w:rFonts w:ascii="Palatino Linotype" w:hAnsi="Palatino Linotype" w:cs="Tahoma"/>
        </w:rPr>
        <w:t>veintiocho</w:t>
      </w:r>
      <w:r w:rsidR="005E44E5">
        <w:rPr>
          <w:rFonts w:ascii="Palatino Linotype" w:hAnsi="Palatino Linotype" w:cs="Tahoma"/>
        </w:rPr>
        <w:t xml:space="preserve"> de enero de dos mil diecinueve</w:t>
      </w:r>
      <w:r w:rsidR="00F76150">
        <w:rPr>
          <w:rFonts w:ascii="Palatino Linotype" w:hAnsi="Palatino Linotype" w:cs="Tahoma"/>
        </w:rPr>
        <w:t>,</w:t>
      </w:r>
      <w:r w:rsidR="00B31222" w:rsidRPr="004059FB">
        <w:rPr>
          <w:rFonts w:ascii="Palatino Linotype" w:hAnsi="Palatino Linotype" w:cs="Tahoma"/>
        </w:rPr>
        <w:t xml:space="preserve"> </w:t>
      </w:r>
      <w:r w:rsidR="00C87071">
        <w:rPr>
          <w:rFonts w:ascii="Palatino Linotype" w:hAnsi="Palatino Linotype" w:cs="Tahoma"/>
        </w:rPr>
        <w:t>el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ante e</w:t>
      </w:r>
      <w:r w:rsidR="000C27CA" w:rsidRPr="004059FB">
        <w:rPr>
          <w:rFonts w:ascii="Palatino Linotype" w:hAnsi="Palatino Linotype" w:cs="Tahoma"/>
        </w:rPr>
        <w:t xml:space="preserve">l </w:t>
      </w:r>
      <w:r w:rsidR="005E44E5">
        <w:rPr>
          <w:rFonts w:ascii="Palatino Linotype" w:hAnsi="Palatino Linotype" w:cs="Tahoma"/>
        </w:rPr>
        <w:t xml:space="preserve">Ayuntamiento de </w:t>
      </w:r>
      <w:r w:rsidR="009E5175">
        <w:rPr>
          <w:rFonts w:ascii="Palatino Linotype" w:hAnsi="Palatino Linotype" w:cs="Tahoma"/>
        </w:rPr>
        <w:t>L</w:t>
      </w:r>
      <w:r w:rsidR="008715F8">
        <w:rPr>
          <w:rFonts w:ascii="Palatino Linotype" w:hAnsi="Palatino Linotype" w:cs="Tahoma"/>
        </w:rPr>
        <w:t>a Paz</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E73474">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E73474">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35534E48" w:rsidR="00D01F75" w:rsidRPr="004059FB" w:rsidRDefault="008715F8" w:rsidP="00E73474">
      <w:pPr>
        <w:tabs>
          <w:tab w:val="left" w:pos="4667"/>
        </w:tabs>
        <w:spacing w:line="360" w:lineRule="auto"/>
        <w:ind w:left="567" w:right="567"/>
        <w:jc w:val="both"/>
        <w:rPr>
          <w:rFonts w:ascii="Palatino Linotype" w:hAnsi="Palatino Linotype" w:cs="Tahoma"/>
          <w:bCs/>
        </w:rPr>
      </w:pPr>
      <w:r w:rsidRPr="008715F8">
        <w:rPr>
          <w:rFonts w:ascii="Palatino Linotype" w:hAnsi="Palatino Linotype" w:cs="Tahoma"/>
          <w:bCs/>
        </w:rPr>
        <w:t>NOMBRE DE LOS TITULARES DE LAS DIRECCIONES DE LA ADMINISTRACIÓN PUBLICA MUNICIPAL, QUE HAN SIDO ELEGIDOS POR EL CABILDO, DURANTE EL MES DE ENERO DEL AÑO EN CURSO, ASI COMO SU GRADO DE ESTUDIOS JUNTO CON SUS NUMEROS DE CEDULAS PROFESIONALES</w:t>
      </w:r>
      <w:r w:rsidR="00F76150" w:rsidRPr="00F76150">
        <w:rPr>
          <w:rFonts w:ascii="Palatino Linotype" w:hAnsi="Palatino Linotype" w:cs="Tahoma"/>
          <w:bCs/>
        </w:rPr>
        <w:t>.</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1089A45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p>
    <w:p w14:paraId="0B729EC9" w14:textId="77777777" w:rsidR="00D01F75" w:rsidRPr="004059FB" w:rsidRDefault="00D01F7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5358A7FB" w14:textId="77777777" w:rsidR="00C87071" w:rsidRDefault="00C87071" w:rsidP="00E73474">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lastRenderedPageBreak/>
        <w:t>II</w:t>
      </w:r>
      <w:r w:rsidR="00C55151" w:rsidRPr="004059FB">
        <w:rPr>
          <w:rFonts w:ascii="Palatino Linotype" w:hAnsi="Palatino Linotype" w:cs="Tahoma"/>
          <w:b/>
        </w:rPr>
        <w:t xml:space="preserve">. </w:t>
      </w:r>
      <w:r w:rsidR="00AA5A86" w:rsidRPr="004059FB">
        <w:rPr>
          <w:rFonts w:ascii="Palatino Linotype" w:hAnsi="Palatino Linotype" w:cs="Tahoma"/>
          <w:b/>
        </w:rPr>
        <w:t>Respuesta del Sujeto Obligado.</w:t>
      </w:r>
    </w:p>
    <w:p w14:paraId="20F9C539" w14:textId="77777777" w:rsidR="00F76150" w:rsidRPr="004059FB" w:rsidRDefault="00F76150" w:rsidP="00E73474">
      <w:pPr>
        <w:pStyle w:val="Prrafodelista"/>
        <w:tabs>
          <w:tab w:val="left" w:pos="567"/>
        </w:tabs>
        <w:spacing w:line="360" w:lineRule="auto"/>
        <w:ind w:left="0"/>
        <w:contextualSpacing w:val="0"/>
        <w:jc w:val="both"/>
        <w:rPr>
          <w:rFonts w:ascii="Palatino Linotype" w:hAnsi="Palatino Linotype" w:cs="Tahoma"/>
          <w:b/>
        </w:rPr>
      </w:pPr>
    </w:p>
    <w:p w14:paraId="5546032D" w14:textId="72C5A57C" w:rsidR="005E44E5" w:rsidRDefault="00E43A0F" w:rsidP="00F76150">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8715F8">
        <w:rPr>
          <w:rFonts w:ascii="Palatino Linotype" w:hAnsi="Palatino Linotype" w:cs="Tahoma"/>
          <w:sz w:val="22"/>
          <w:szCs w:val="24"/>
        </w:rPr>
        <w:t xml:space="preserve">ocho </w:t>
      </w:r>
      <w:r w:rsidR="00F76150">
        <w:rPr>
          <w:rFonts w:ascii="Palatino Linotype" w:hAnsi="Palatino Linotype" w:cs="Tahoma"/>
          <w:sz w:val="22"/>
          <w:szCs w:val="24"/>
        </w:rPr>
        <w:t>de febrero</w:t>
      </w:r>
      <w:r w:rsidRPr="004059FB">
        <w:rPr>
          <w:rFonts w:ascii="Palatino Linotype" w:hAnsi="Palatino Linotype" w:cs="Tahoma"/>
          <w:sz w:val="22"/>
          <w:szCs w:val="24"/>
        </w:rPr>
        <w:t xml:space="preserve"> de </w:t>
      </w:r>
      <w:r w:rsidR="005E44E5">
        <w:rPr>
          <w:rFonts w:ascii="Palatino Linotype" w:hAnsi="Palatino Linotype" w:cs="Tahoma"/>
          <w:sz w:val="22"/>
          <w:szCs w:val="24"/>
        </w:rPr>
        <w:t>dos mil diecinueve</w:t>
      </w:r>
      <w:r w:rsidRPr="004059FB">
        <w:rPr>
          <w:rFonts w:ascii="Palatino Linotype" w:hAnsi="Palatino Linotype" w:cs="Tahoma"/>
          <w:sz w:val="22"/>
          <w:szCs w:val="24"/>
        </w:rPr>
        <w:t xml:space="preserve">, </w:t>
      </w:r>
      <w:r w:rsidR="008715F8">
        <w:rPr>
          <w:rFonts w:ascii="Palatino Linotype" w:hAnsi="Palatino Linotype" w:cs="Tahoma"/>
          <w:sz w:val="22"/>
          <w:szCs w:val="24"/>
        </w:rPr>
        <w:t>la</w:t>
      </w:r>
      <w:r w:rsidR="004A6ECB" w:rsidRPr="004059FB">
        <w:rPr>
          <w:rFonts w:ascii="Palatino Linotype" w:hAnsi="Palatino Linotype" w:cs="Tahoma"/>
          <w:sz w:val="22"/>
          <w:szCs w:val="24"/>
        </w:rPr>
        <w:t xml:space="preserve"> </w:t>
      </w:r>
      <w:r w:rsidR="008715F8">
        <w:rPr>
          <w:rFonts w:ascii="Palatino Linotype" w:hAnsi="Palatino Linotype" w:cs="Tahoma"/>
          <w:sz w:val="22"/>
          <w:szCs w:val="24"/>
        </w:rPr>
        <w:t>Jefa</w:t>
      </w:r>
      <w:r w:rsidR="004A6ECB" w:rsidRPr="004059FB">
        <w:rPr>
          <w:rFonts w:ascii="Palatino Linotype" w:hAnsi="Palatino Linotype" w:cs="Tahoma"/>
          <w:sz w:val="22"/>
          <w:szCs w:val="24"/>
        </w:rPr>
        <w:t xml:space="preserve"> de la </w:t>
      </w:r>
      <w:r w:rsidRPr="004059FB">
        <w:rPr>
          <w:rFonts w:ascii="Palatino Linotype" w:hAnsi="Palatino Linotype" w:cs="Tahoma"/>
          <w:sz w:val="22"/>
          <w:szCs w:val="24"/>
        </w:rPr>
        <w:t xml:space="preserve">Unidad de </w:t>
      </w:r>
      <w:r w:rsidR="008715F8">
        <w:rPr>
          <w:rFonts w:ascii="Palatino Linotype" w:hAnsi="Palatino Linotype" w:cs="Tahoma"/>
          <w:sz w:val="22"/>
          <w:szCs w:val="24"/>
        </w:rPr>
        <w:t>la Unidad de Información y Transparencia</w:t>
      </w:r>
      <w:r w:rsidRPr="004059FB">
        <w:rPr>
          <w:rFonts w:ascii="Palatino Linotype" w:hAnsi="Palatino Linotype" w:cs="Tahoma"/>
          <w:sz w:val="22"/>
          <w:szCs w:val="24"/>
        </w:rPr>
        <w:t xml:space="preserve"> del </w:t>
      </w:r>
      <w:r w:rsidR="005E44E5">
        <w:rPr>
          <w:rFonts w:ascii="Palatino Linotype" w:hAnsi="Palatino Linotype" w:cs="Tahoma"/>
          <w:sz w:val="22"/>
          <w:szCs w:val="24"/>
        </w:rPr>
        <w:t xml:space="preserve">Ayuntamiento de </w:t>
      </w:r>
      <w:r w:rsidR="009E5175">
        <w:rPr>
          <w:rFonts w:ascii="Palatino Linotype" w:hAnsi="Palatino Linotype" w:cs="Tahoma"/>
          <w:sz w:val="22"/>
          <w:szCs w:val="24"/>
        </w:rPr>
        <w:t>L</w:t>
      </w:r>
      <w:r w:rsidR="008715F8">
        <w:rPr>
          <w:rFonts w:ascii="Palatino Linotype" w:hAnsi="Palatino Linotype" w:cs="Tahoma"/>
          <w:sz w:val="22"/>
          <w:szCs w:val="24"/>
        </w:rPr>
        <w:t>a Paz</w:t>
      </w:r>
      <w:r w:rsidR="008469FC">
        <w:rPr>
          <w:rFonts w:ascii="Palatino Linotype" w:hAnsi="Palatino Linotype" w:cs="Tahoma"/>
          <w:sz w:val="22"/>
          <w:szCs w:val="24"/>
        </w:rPr>
        <w:t>,</w:t>
      </w:r>
      <w:r w:rsidRPr="004059FB">
        <w:rPr>
          <w:rFonts w:ascii="Palatino Linotype" w:hAnsi="Palatino Linotype" w:cs="Tahoma"/>
          <w:sz w:val="22"/>
          <w:szCs w:val="24"/>
        </w:rPr>
        <w:t xml:space="preserve"> notificó </w:t>
      </w:r>
      <w:r w:rsidR="009D7B52">
        <w:rPr>
          <w:rFonts w:ascii="Palatino Linotype" w:hAnsi="Palatino Linotype" w:cs="Tahoma"/>
          <w:sz w:val="22"/>
          <w:szCs w:val="24"/>
        </w:rPr>
        <w:t>al Particular</w:t>
      </w:r>
      <w:r w:rsidRPr="004059FB">
        <w:rPr>
          <w:rFonts w:ascii="Palatino Linotype" w:hAnsi="Palatino Linotype" w:cs="Tahoma"/>
          <w:sz w:val="22"/>
          <w:szCs w:val="24"/>
        </w:rPr>
        <w:t>, mediante el Sistema de Acceso a la Información Me</w:t>
      </w:r>
      <w:r w:rsidR="003C5C01" w:rsidRPr="004059FB">
        <w:rPr>
          <w:rFonts w:ascii="Palatino Linotype" w:hAnsi="Palatino Linotype" w:cs="Tahoma"/>
          <w:sz w:val="22"/>
          <w:szCs w:val="24"/>
        </w:rPr>
        <w:t>xiquense (SAIMEX), la respuesta</w:t>
      </w:r>
      <w:r w:rsidR="000C6B57">
        <w:rPr>
          <w:rFonts w:ascii="Palatino Linotype" w:hAnsi="Palatino Linotype" w:cs="Tahoma"/>
          <w:sz w:val="22"/>
          <w:szCs w:val="24"/>
        </w:rPr>
        <w:t xml:space="preserve"> a la solicitud de información</w:t>
      </w:r>
      <w:r w:rsidR="00F76150">
        <w:rPr>
          <w:rFonts w:ascii="Palatino Linotype" w:hAnsi="Palatino Linotype" w:cs="Tahoma"/>
          <w:sz w:val="22"/>
          <w:szCs w:val="24"/>
        </w:rPr>
        <w:t xml:space="preserve">, </w:t>
      </w:r>
      <w:r w:rsidR="008715F8">
        <w:rPr>
          <w:rFonts w:ascii="Palatino Linotype" w:hAnsi="Palatino Linotype" w:cs="Tahoma"/>
          <w:sz w:val="22"/>
          <w:szCs w:val="24"/>
        </w:rPr>
        <w:t>a través del oficio sin número, de la misma fecha de notificación, cuyo contenido es el siguiente:</w:t>
      </w:r>
    </w:p>
    <w:p w14:paraId="2B1895EE" w14:textId="77777777" w:rsidR="008715F8" w:rsidRDefault="008715F8" w:rsidP="00F76150">
      <w:pPr>
        <w:autoSpaceDE w:val="0"/>
        <w:autoSpaceDN w:val="0"/>
        <w:adjustRightInd w:val="0"/>
        <w:spacing w:line="360" w:lineRule="auto"/>
        <w:jc w:val="both"/>
        <w:rPr>
          <w:rFonts w:ascii="Palatino Linotype" w:hAnsi="Palatino Linotype" w:cs="Tahoma"/>
          <w:sz w:val="22"/>
          <w:szCs w:val="24"/>
        </w:rPr>
      </w:pPr>
    </w:p>
    <w:p w14:paraId="7295722B" w14:textId="10639C76" w:rsidR="008715F8" w:rsidRDefault="008715F8"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p>
    <w:p w14:paraId="58760BF2" w14:textId="7FB654E3" w:rsidR="008715F8" w:rsidRDefault="008715F8"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Envió a usted la respuesta a su solicitud de información girada por la Jefatura de Factor Humano con la siguiente información:</w:t>
      </w:r>
    </w:p>
    <w:p w14:paraId="6F53DF9C" w14:textId="77777777" w:rsidR="008715F8" w:rsidRDefault="008715F8" w:rsidP="008715F8">
      <w:pPr>
        <w:autoSpaceDE w:val="0"/>
        <w:autoSpaceDN w:val="0"/>
        <w:adjustRightInd w:val="0"/>
        <w:spacing w:line="360" w:lineRule="auto"/>
        <w:ind w:left="567" w:right="567"/>
        <w:jc w:val="both"/>
        <w:rPr>
          <w:rFonts w:ascii="Palatino Linotype" w:hAnsi="Palatino Linotype" w:cs="Tahoma"/>
        </w:rPr>
      </w:pPr>
    </w:p>
    <w:p w14:paraId="10E373FD" w14:textId="4E7DA316" w:rsidR="008715F8" w:rsidRDefault="008715F8" w:rsidP="008715F8">
      <w:pPr>
        <w:autoSpaceDE w:val="0"/>
        <w:autoSpaceDN w:val="0"/>
        <w:adjustRightInd w:val="0"/>
        <w:spacing w:line="360" w:lineRule="auto"/>
        <w:ind w:left="567" w:right="567"/>
        <w:jc w:val="center"/>
        <w:rPr>
          <w:rFonts w:ascii="Palatino Linotype" w:hAnsi="Palatino Linotype" w:cs="Tahoma"/>
        </w:rPr>
      </w:pPr>
      <w:r>
        <w:rPr>
          <w:noProof/>
          <w:lang w:eastAsia="es-MX"/>
        </w:rPr>
        <w:drawing>
          <wp:inline distT="0" distB="0" distL="0" distR="0" wp14:anchorId="44E664A0" wp14:editId="55AF1B9A">
            <wp:extent cx="4581525" cy="2247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1525" cy="2247900"/>
                    </a:xfrm>
                    <a:prstGeom prst="rect">
                      <a:avLst/>
                    </a:prstGeom>
                  </pic:spPr>
                </pic:pic>
              </a:graphicData>
            </a:graphic>
          </wp:inline>
        </w:drawing>
      </w:r>
    </w:p>
    <w:p w14:paraId="39C2B5BE" w14:textId="6B7762E7" w:rsidR="008715F8" w:rsidRDefault="008715F8" w:rsidP="008715F8">
      <w:pPr>
        <w:autoSpaceDE w:val="0"/>
        <w:autoSpaceDN w:val="0"/>
        <w:adjustRightInd w:val="0"/>
        <w:spacing w:line="360" w:lineRule="auto"/>
        <w:ind w:left="567" w:right="567"/>
        <w:jc w:val="center"/>
        <w:rPr>
          <w:rFonts w:ascii="Palatino Linotype" w:hAnsi="Palatino Linotype" w:cs="Tahoma"/>
        </w:rPr>
      </w:pPr>
      <w:r>
        <w:rPr>
          <w:noProof/>
          <w:lang w:eastAsia="es-MX"/>
        </w:rPr>
        <w:drawing>
          <wp:inline distT="0" distB="0" distL="0" distR="0" wp14:anchorId="5E1A18F3" wp14:editId="135E4C40">
            <wp:extent cx="4562475" cy="1647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2861"/>
                    <a:stretch/>
                  </pic:blipFill>
                  <pic:spPr bwMode="auto">
                    <a:xfrm>
                      <a:off x="0" y="0"/>
                      <a:ext cx="4562475" cy="1647825"/>
                    </a:xfrm>
                    <a:prstGeom prst="rect">
                      <a:avLst/>
                    </a:prstGeom>
                    <a:ln>
                      <a:noFill/>
                    </a:ln>
                    <a:extLst>
                      <a:ext uri="{53640926-AAD7-44D8-BBD7-CCE9431645EC}">
                        <a14:shadowObscured xmlns:a14="http://schemas.microsoft.com/office/drawing/2010/main"/>
                      </a:ext>
                    </a:extLst>
                  </pic:spPr>
                </pic:pic>
              </a:graphicData>
            </a:graphic>
          </wp:inline>
        </w:drawing>
      </w:r>
    </w:p>
    <w:p w14:paraId="447CE679" w14:textId="3F24B77F" w:rsidR="008715F8" w:rsidRDefault="008715F8" w:rsidP="008715F8">
      <w:pPr>
        <w:autoSpaceDE w:val="0"/>
        <w:autoSpaceDN w:val="0"/>
        <w:adjustRightInd w:val="0"/>
        <w:spacing w:line="360" w:lineRule="auto"/>
        <w:ind w:left="567" w:right="567"/>
        <w:jc w:val="center"/>
        <w:rPr>
          <w:rFonts w:ascii="Palatino Linotype" w:hAnsi="Palatino Linotype" w:cs="Tahoma"/>
        </w:rPr>
      </w:pPr>
      <w:r>
        <w:rPr>
          <w:noProof/>
          <w:lang w:eastAsia="es-MX"/>
        </w:rPr>
        <w:lastRenderedPageBreak/>
        <w:drawing>
          <wp:inline distT="0" distB="0" distL="0" distR="0" wp14:anchorId="7EA063DE" wp14:editId="4B379EA7">
            <wp:extent cx="4562475" cy="18764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6321"/>
                    <a:stretch/>
                  </pic:blipFill>
                  <pic:spPr bwMode="auto">
                    <a:xfrm>
                      <a:off x="0" y="0"/>
                      <a:ext cx="4562475" cy="1876425"/>
                    </a:xfrm>
                    <a:prstGeom prst="rect">
                      <a:avLst/>
                    </a:prstGeom>
                    <a:ln>
                      <a:noFill/>
                    </a:ln>
                    <a:extLst>
                      <a:ext uri="{53640926-AAD7-44D8-BBD7-CCE9431645EC}">
                        <a14:shadowObscured xmlns:a14="http://schemas.microsoft.com/office/drawing/2010/main"/>
                      </a:ext>
                    </a:extLst>
                  </pic:spPr>
                </pic:pic>
              </a:graphicData>
            </a:graphic>
          </wp:inline>
        </w:drawing>
      </w:r>
    </w:p>
    <w:p w14:paraId="11D9FB96" w14:textId="43B51BC7" w:rsidR="008715F8" w:rsidRPr="004059FB" w:rsidRDefault="008715F8" w:rsidP="008715F8">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4059FB">
        <w:rPr>
          <w:rFonts w:ascii="Palatino Linotype" w:hAnsi="Palatino Linotype" w:cs="Tahoma"/>
        </w:rPr>
        <w:t>”</w:t>
      </w:r>
      <w:r>
        <w:rPr>
          <w:rFonts w:ascii="Palatino Linotype" w:hAnsi="Palatino Linotype" w:cs="Tahoma"/>
        </w:rPr>
        <w:t xml:space="preserve"> </w:t>
      </w:r>
    </w:p>
    <w:p w14:paraId="79F4C2AA" w14:textId="77777777" w:rsidR="005E44E5" w:rsidRDefault="005E44E5" w:rsidP="00E73474">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E73474">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28AFB94A" w:rsidR="00BE4843" w:rsidRPr="004059FB" w:rsidRDefault="004E401B" w:rsidP="00E73474">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8715F8">
        <w:rPr>
          <w:rFonts w:ascii="Palatino Linotype" w:hAnsi="Palatino Linotype" w:cs="Tahoma"/>
          <w:sz w:val="22"/>
          <w:szCs w:val="24"/>
        </w:rPr>
        <w:t>diez</w:t>
      </w:r>
      <w:r w:rsidR="00C347CB">
        <w:rPr>
          <w:rFonts w:ascii="Palatino Linotype" w:hAnsi="Palatino Linotype" w:cs="Tahoma"/>
          <w:sz w:val="22"/>
          <w:szCs w:val="24"/>
        </w:rPr>
        <w:t xml:space="preserve"> de febrero</w:t>
      </w:r>
      <w:r w:rsidR="00C25238" w:rsidRPr="004059FB">
        <w:rPr>
          <w:rFonts w:ascii="Palatino Linotype" w:hAnsi="Palatino Linotype" w:cs="Tahoma"/>
          <w:sz w:val="22"/>
          <w:szCs w:val="24"/>
        </w:rPr>
        <w:t xml:space="preserve"> de dos mil </w:t>
      </w:r>
      <w:r w:rsidR="00C347CB">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 xml:space="preserve">ecurrente, en contra de la respuesta emitida por el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información señalada al rubro, en los siguientes términos:</w:t>
      </w:r>
    </w:p>
    <w:p w14:paraId="59DE616D" w14:textId="77777777" w:rsidR="00C25238" w:rsidRPr="004059FB"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4059FB" w:rsidRDefault="00B727C5" w:rsidP="00E73474">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50041295" w:rsidR="00CD3A5D" w:rsidRPr="004059FB" w:rsidRDefault="008A6EF4" w:rsidP="00E73474">
      <w:pPr>
        <w:autoSpaceDE w:val="0"/>
        <w:autoSpaceDN w:val="0"/>
        <w:adjustRightInd w:val="0"/>
        <w:spacing w:line="360" w:lineRule="auto"/>
        <w:ind w:left="567" w:right="567"/>
        <w:jc w:val="both"/>
        <w:rPr>
          <w:rFonts w:ascii="Palatino Linotype" w:hAnsi="Palatino Linotype" w:cs="Tahoma"/>
          <w:i/>
        </w:rPr>
      </w:pPr>
      <w:r w:rsidRPr="008A6EF4">
        <w:rPr>
          <w:rFonts w:ascii="Palatino Linotype" w:hAnsi="Palatino Linotype" w:cs="Tahoma"/>
        </w:rPr>
        <w:t>LA RESPUESTA EMITIDA POR LA AUTORIDAD.</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E73474">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6733FDAE" w:rsidR="00B31222" w:rsidRPr="004059FB" w:rsidRDefault="008A6EF4" w:rsidP="00E73474">
      <w:pPr>
        <w:autoSpaceDE w:val="0"/>
        <w:autoSpaceDN w:val="0"/>
        <w:adjustRightInd w:val="0"/>
        <w:spacing w:line="360" w:lineRule="auto"/>
        <w:ind w:left="567" w:right="567"/>
        <w:jc w:val="both"/>
        <w:rPr>
          <w:rFonts w:ascii="Palatino Linotype" w:hAnsi="Palatino Linotype" w:cs="Tahoma"/>
        </w:rPr>
      </w:pPr>
      <w:r w:rsidRPr="008A6EF4">
        <w:rPr>
          <w:rFonts w:ascii="Palatino Linotype" w:hAnsi="Palatino Linotype" w:cs="Tahoma"/>
        </w:rPr>
        <w:t>FALTAN DE DIVERSAS DIRECTORES COMO TRANSPARENCIA, DERECHOS HUMANOS Y PRINCIPALMENTE SECRETARIA DEL AYUNTAMIENTO, OFICIALIAS CALIFICADORAS,</w:t>
      </w:r>
      <w:r w:rsidR="00B727C5" w:rsidRPr="004059FB">
        <w:rPr>
          <w:rFonts w:ascii="Palatino Linotype" w:hAnsi="Palatino Linotype" w:cs="Tahoma"/>
        </w:rPr>
        <w:t>”</w:t>
      </w:r>
      <w:r w:rsidR="00205F27">
        <w:rPr>
          <w:rFonts w:ascii="Palatino Linotype" w:hAnsi="Palatino Linotype" w:cs="Tahoma"/>
        </w:rPr>
        <w:t xml:space="preserve"> (</w:t>
      </w:r>
      <w:r w:rsidR="00205F27">
        <w:rPr>
          <w:rFonts w:ascii="Palatino Linotype" w:hAnsi="Palatino Linotype" w:cs="Tahoma"/>
          <w:i/>
        </w:rPr>
        <w:t>Sic</w:t>
      </w:r>
      <w:r w:rsidR="00641A29">
        <w:rPr>
          <w:rFonts w:ascii="Palatino Linotype" w:hAnsi="Palatino Linotype" w:cs="Tahoma"/>
          <w:i/>
        </w:rPr>
        <w:t>.</w:t>
      </w:r>
      <w:r w:rsidR="00205F27">
        <w:rPr>
          <w:rFonts w:ascii="Palatino Linotype" w:hAnsi="Palatino Linotype" w:cs="Tahoma"/>
        </w:rPr>
        <w:t>)</w:t>
      </w:r>
      <w:r w:rsidR="006C1B1D" w:rsidRPr="004059FB">
        <w:rPr>
          <w:rFonts w:ascii="Palatino Linotype" w:hAnsi="Palatino Linotype" w:cs="Tahoma"/>
        </w:rPr>
        <w:t xml:space="preserve"> </w:t>
      </w:r>
    </w:p>
    <w:p w14:paraId="49B58486" w14:textId="77777777" w:rsidR="006E4FCB" w:rsidRPr="004059FB" w:rsidRDefault="006E4FCB" w:rsidP="00E73474">
      <w:pPr>
        <w:spacing w:line="360" w:lineRule="auto"/>
        <w:jc w:val="both"/>
        <w:rPr>
          <w:rFonts w:ascii="Palatino Linotype" w:hAnsi="Palatino Linotype" w:cs="Tahoma"/>
          <w:b/>
          <w:sz w:val="22"/>
          <w:szCs w:val="24"/>
        </w:rPr>
      </w:pPr>
    </w:p>
    <w:p w14:paraId="53A9D3E8" w14:textId="77777777" w:rsidR="00B31222" w:rsidRPr="004059FB" w:rsidRDefault="003850E8" w:rsidP="00E73474">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E73474">
      <w:pPr>
        <w:spacing w:line="360" w:lineRule="auto"/>
        <w:jc w:val="both"/>
        <w:rPr>
          <w:rFonts w:ascii="Palatino Linotype" w:eastAsia="Batang" w:hAnsi="Palatino Linotype" w:cs="Tahoma"/>
          <w:b/>
          <w:bCs/>
          <w:sz w:val="22"/>
          <w:szCs w:val="24"/>
        </w:rPr>
      </w:pPr>
    </w:p>
    <w:p w14:paraId="0D0BEFA0" w14:textId="47E92493" w:rsidR="00BE4843" w:rsidRPr="004059FB" w:rsidRDefault="00A90F9B" w:rsidP="00E73474">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lastRenderedPageBreak/>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8A6EF4">
        <w:rPr>
          <w:rFonts w:ascii="Palatino Linotype" w:eastAsia="Batang" w:hAnsi="Palatino Linotype" w:cs="Tahoma"/>
          <w:bCs/>
          <w:sz w:val="22"/>
          <w:szCs w:val="22"/>
        </w:rPr>
        <w:t xml:space="preserve"> diez </w:t>
      </w:r>
      <w:r w:rsidR="00C347CB">
        <w:rPr>
          <w:rFonts w:ascii="Palatino Linotype" w:eastAsia="Batang" w:hAnsi="Palatino Linotype" w:cs="Tahoma"/>
          <w:bCs/>
          <w:sz w:val="22"/>
          <w:szCs w:val="22"/>
        </w:rPr>
        <w:t>de febrero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0269B1">
        <w:rPr>
          <w:rFonts w:ascii="Palatino Linotype" w:eastAsia="Batang" w:hAnsi="Palatino Linotype" w:cs="Tahoma"/>
          <w:bCs/>
          <w:sz w:val="22"/>
          <w:szCs w:val="22"/>
        </w:rPr>
        <w:t>00</w:t>
      </w:r>
      <w:r w:rsidR="008715F8">
        <w:rPr>
          <w:rFonts w:ascii="Palatino Linotype" w:eastAsia="Batang" w:hAnsi="Palatino Linotype" w:cs="Tahoma"/>
          <w:bCs/>
          <w:sz w:val="22"/>
          <w:szCs w:val="22"/>
        </w:rPr>
        <w:t>576</w:t>
      </w:r>
      <w:r w:rsidR="000269B1">
        <w:rPr>
          <w:rFonts w:ascii="Palatino Linotype" w:eastAsia="Batang" w:hAnsi="Palatino Linotype" w:cs="Tahoma"/>
          <w:bCs/>
          <w:sz w:val="22"/>
          <w:szCs w:val="22"/>
        </w:rPr>
        <w:t>/INFOEM/IP/RR/2019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E73474">
      <w:pPr>
        <w:spacing w:line="360" w:lineRule="auto"/>
        <w:ind w:left="708"/>
        <w:jc w:val="both"/>
        <w:rPr>
          <w:rFonts w:ascii="Palatino Linotype" w:eastAsia="Batang" w:hAnsi="Palatino Linotype" w:cs="Tahoma"/>
          <w:bCs/>
          <w:sz w:val="22"/>
          <w:szCs w:val="24"/>
        </w:rPr>
      </w:pPr>
    </w:p>
    <w:p w14:paraId="46C5B353" w14:textId="12D6DBED" w:rsidR="00B31222" w:rsidRDefault="00625DFB" w:rsidP="00E73474">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8A6EF4">
        <w:rPr>
          <w:rFonts w:ascii="Palatino Linotype" w:eastAsia="Batang" w:hAnsi="Palatino Linotype" w:cs="Tahoma"/>
          <w:bCs/>
          <w:sz w:val="22"/>
          <w:szCs w:val="24"/>
          <w:lang w:val="es-ES_tradnl"/>
        </w:rPr>
        <w:t>quince</w:t>
      </w:r>
      <w:r w:rsidR="00C347CB">
        <w:rPr>
          <w:rFonts w:ascii="Palatino Linotype" w:eastAsia="Batang" w:hAnsi="Palatino Linotype" w:cs="Tahoma"/>
          <w:bCs/>
          <w:sz w:val="22"/>
          <w:szCs w:val="24"/>
          <w:lang w:val="es-ES_tradnl"/>
        </w:rPr>
        <w:t xml:space="preserve"> de febrero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63119B">
        <w:rPr>
          <w:rFonts w:ascii="Palatino Linotype" w:eastAsia="Batang" w:hAnsi="Palatino Linotype" w:cs="Tahoma"/>
          <w:bCs/>
          <w:sz w:val="22"/>
          <w:szCs w:val="24"/>
          <w:lang w:val="es-ES_tradnl"/>
        </w:rPr>
        <w:t>el</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6027DD3" w14:textId="78A1C251" w:rsidR="004668AA" w:rsidRDefault="004668AA" w:rsidP="00E73474">
      <w:pPr>
        <w:spacing w:line="360" w:lineRule="auto"/>
        <w:jc w:val="both"/>
        <w:rPr>
          <w:rFonts w:ascii="Palatino Linotype" w:eastAsia="Batang" w:hAnsi="Palatino Linotype" w:cs="Tahoma"/>
          <w:bCs/>
          <w:sz w:val="22"/>
          <w:szCs w:val="24"/>
          <w:lang w:val="es-ES_tradnl"/>
        </w:rPr>
      </w:pPr>
    </w:p>
    <w:p w14:paraId="2DC106B4" w14:textId="29592C40" w:rsidR="00F76150" w:rsidRDefault="004406CF" w:rsidP="00E73474">
      <w:pPr>
        <w:spacing w:line="360" w:lineRule="auto"/>
        <w:jc w:val="both"/>
        <w:rPr>
          <w:rFonts w:ascii="Palatino Linotype" w:hAnsi="Palatino Linotype" w:cs="Tahoma"/>
          <w:bCs/>
          <w:iCs/>
          <w:sz w:val="22"/>
          <w:szCs w:val="24"/>
          <w:lang w:val="es-ES"/>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F76150">
        <w:rPr>
          <w:rFonts w:ascii="Palatino Linotype" w:hAnsi="Palatino Linotype" w:cs="Tahoma"/>
          <w:b/>
          <w:sz w:val="22"/>
          <w:szCs w:val="24"/>
        </w:rPr>
        <w:t xml:space="preserve">Informe Justificado. </w:t>
      </w:r>
      <w:r w:rsidR="00F76150" w:rsidRPr="004E591C">
        <w:rPr>
          <w:rFonts w:ascii="Palatino Linotype" w:hAnsi="Palatino Linotype" w:cs="Tahoma"/>
          <w:sz w:val="22"/>
          <w:szCs w:val="24"/>
          <w:lang w:val="es-ES_tradnl"/>
        </w:rPr>
        <w:t xml:space="preserve">El </w:t>
      </w:r>
      <w:r w:rsidR="008A6EF4">
        <w:rPr>
          <w:rFonts w:ascii="Palatino Linotype" w:hAnsi="Palatino Linotype" w:cs="Tahoma"/>
          <w:sz w:val="22"/>
          <w:szCs w:val="24"/>
          <w:lang w:val="es-ES_tradnl"/>
        </w:rPr>
        <w:t>cinco de marzo</w:t>
      </w:r>
      <w:r w:rsidR="00F76150">
        <w:rPr>
          <w:rFonts w:ascii="Palatino Linotype" w:hAnsi="Palatino Linotype" w:cs="Tahoma"/>
          <w:sz w:val="22"/>
          <w:szCs w:val="24"/>
          <w:lang w:val="es-ES_tradnl"/>
        </w:rPr>
        <w:t xml:space="preserve"> de dos mil diecinueve</w:t>
      </w:r>
      <w:r w:rsidR="00F76150" w:rsidRPr="004E591C">
        <w:rPr>
          <w:rFonts w:ascii="Palatino Linotype" w:hAnsi="Palatino Linotype" w:cs="Tahoma"/>
          <w:sz w:val="22"/>
          <w:szCs w:val="24"/>
          <w:lang w:val="es-ES_tradnl"/>
        </w:rPr>
        <w:t>, se r</w:t>
      </w:r>
      <w:r w:rsidR="00F76150">
        <w:rPr>
          <w:rFonts w:ascii="Palatino Linotype" w:hAnsi="Palatino Linotype" w:cs="Tahoma"/>
          <w:sz w:val="22"/>
          <w:szCs w:val="24"/>
          <w:lang w:val="es-ES_tradnl"/>
        </w:rPr>
        <w:t>ecibió</w:t>
      </w:r>
      <w:r w:rsidR="00F76150" w:rsidRPr="004E591C">
        <w:rPr>
          <w:rFonts w:ascii="Palatino Linotype" w:hAnsi="Palatino Linotype" w:cs="Tahoma"/>
          <w:sz w:val="22"/>
          <w:szCs w:val="24"/>
          <w:lang w:val="es-ES_tradnl"/>
        </w:rPr>
        <w:t xml:space="preserve"> a través del </w:t>
      </w:r>
      <w:r w:rsidR="00F76150" w:rsidRPr="004E591C">
        <w:rPr>
          <w:rFonts w:ascii="Palatino Linotype" w:hAnsi="Palatino Linotype" w:cs="Tahoma"/>
          <w:sz w:val="22"/>
          <w:szCs w:val="24"/>
          <w:lang w:val="es-ES"/>
        </w:rPr>
        <w:t>Sistema de Acceso a la Información Mexiquense (SAIMEX)</w:t>
      </w:r>
      <w:r w:rsidR="00F76150" w:rsidRPr="004E591C">
        <w:rPr>
          <w:rFonts w:ascii="Palatino Linotype" w:hAnsi="Palatino Linotype" w:cs="Tahoma"/>
          <w:sz w:val="22"/>
          <w:szCs w:val="24"/>
          <w:lang w:val="es-ES_tradnl"/>
        </w:rPr>
        <w:t xml:space="preserve">, </w:t>
      </w:r>
      <w:r w:rsidR="00F76150">
        <w:rPr>
          <w:rFonts w:ascii="Palatino Linotype" w:hAnsi="Palatino Linotype" w:cs="Tahoma"/>
          <w:bCs/>
          <w:iCs/>
          <w:sz w:val="22"/>
          <w:szCs w:val="24"/>
          <w:lang w:val="es-ES"/>
        </w:rPr>
        <w:t xml:space="preserve">el Informe Justificado sin número, </w:t>
      </w:r>
      <w:r w:rsidR="00CD4A4C">
        <w:rPr>
          <w:rFonts w:ascii="Palatino Linotype" w:hAnsi="Palatino Linotype" w:cs="Tahoma"/>
          <w:bCs/>
          <w:iCs/>
          <w:sz w:val="22"/>
          <w:szCs w:val="24"/>
          <w:lang w:val="es-ES"/>
        </w:rPr>
        <w:t>de la misma fecha de recepción</w:t>
      </w:r>
      <w:r w:rsidR="00F76150">
        <w:rPr>
          <w:rFonts w:ascii="Palatino Linotype" w:hAnsi="Palatino Linotype" w:cs="Tahoma"/>
          <w:bCs/>
          <w:iCs/>
          <w:sz w:val="22"/>
          <w:szCs w:val="24"/>
          <w:lang w:val="es-ES"/>
        </w:rPr>
        <w:t xml:space="preserve">, suscrito por </w:t>
      </w:r>
      <w:r w:rsidR="00CD4A4C">
        <w:rPr>
          <w:rFonts w:ascii="Palatino Linotype" w:hAnsi="Palatino Linotype" w:cs="Tahoma"/>
          <w:bCs/>
          <w:iCs/>
          <w:sz w:val="22"/>
          <w:szCs w:val="24"/>
          <w:lang w:val="es-ES"/>
        </w:rPr>
        <w:t>la Jefa de la Unidad de Tra</w:t>
      </w:r>
      <w:r w:rsidR="009E5175">
        <w:rPr>
          <w:rFonts w:ascii="Palatino Linotype" w:hAnsi="Palatino Linotype" w:cs="Tahoma"/>
          <w:bCs/>
          <w:iCs/>
          <w:sz w:val="22"/>
          <w:szCs w:val="24"/>
          <w:lang w:val="es-ES"/>
        </w:rPr>
        <w:t>nsparencia del Ayuntamiento de L</w:t>
      </w:r>
      <w:r w:rsidR="00CD4A4C">
        <w:rPr>
          <w:rFonts w:ascii="Palatino Linotype" w:hAnsi="Palatino Linotype" w:cs="Tahoma"/>
          <w:bCs/>
          <w:iCs/>
          <w:sz w:val="22"/>
          <w:szCs w:val="24"/>
          <w:lang w:val="es-ES"/>
        </w:rPr>
        <w:t>a Paz y dirigido al Comisionado Ponente</w:t>
      </w:r>
      <w:r w:rsidR="00F76150">
        <w:rPr>
          <w:rFonts w:ascii="Palatino Linotype" w:hAnsi="Palatino Linotype" w:cs="Tahoma"/>
          <w:bCs/>
          <w:iCs/>
          <w:sz w:val="22"/>
          <w:szCs w:val="24"/>
          <w:lang w:val="es-ES"/>
        </w:rPr>
        <w:t xml:space="preserve">, mediante el cual señaló </w:t>
      </w:r>
      <w:r w:rsidR="00CD4A4C">
        <w:rPr>
          <w:rFonts w:ascii="Palatino Linotype" w:hAnsi="Palatino Linotype" w:cs="Tahoma"/>
          <w:bCs/>
          <w:iCs/>
          <w:sz w:val="22"/>
          <w:szCs w:val="24"/>
          <w:lang w:val="es-ES"/>
        </w:rPr>
        <w:t>lo siguiente:</w:t>
      </w:r>
    </w:p>
    <w:p w14:paraId="0A056D84" w14:textId="77777777" w:rsidR="00CD4A4C" w:rsidRDefault="00CD4A4C" w:rsidP="00E73474">
      <w:pPr>
        <w:spacing w:line="360" w:lineRule="auto"/>
        <w:jc w:val="both"/>
        <w:rPr>
          <w:rFonts w:ascii="Palatino Linotype" w:hAnsi="Palatino Linotype" w:cs="Tahoma"/>
          <w:bCs/>
          <w:iCs/>
          <w:sz w:val="22"/>
          <w:szCs w:val="24"/>
          <w:lang w:val="es-ES"/>
        </w:rPr>
      </w:pPr>
    </w:p>
    <w:p w14:paraId="5F5F781B" w14:textId="77777777" w:rsidR="00CD4A4C" w:rsidRDefault="00CD4A4C" w:rsidP="00CD4A4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p>
    <w:p w14:paraId="32135EE8" w14:textId="63DF46AB" w:rsidR="00CD4A4C" w:rsidRPr="00CD4A4C" w:rsidRDefault="00CD4A4C" w:rsidP="00CD4A4C">
      <w:pPr>
        <w:autoSpaceDE w:val="0"/>
        <w:autoSpaceDN w:val="0"/>
        <w:adjustRightInd w:val="0"/>
        <w:spacing w:line="360" w:lineRule="auto"/>
        <w:ind w:left="567" w:right="567"/>
        <w:jc w:val="both"/>
        <w:rPr>
          <w:rFonts w:ascii="Palatino Linotype" w:hAnsi="Palatino Linotype" w:cs="Tahoma"/>
        </w:rPr>
      </w:pPr>
      <w:r w:rsidRPr="00CD4A4C">
        <w:rPr>
          <w:rFonts w:ascii="Palatino Linotype" w:hAnsi="Palatino Linotype" w:cs="Tahoma"/>
        </w:rPr>
        <w:t>En atención a lo solicitado por el ciudadano, me permito manifestar que en la tabla referida con anterioridad</w:t>
      </w:r>
      <w:r>
        <w:rPr>
          <w:rFonts w:ascii="Palatino Linotype" w:hAnsi="Palatino Linotype" w:cs="Tahoma"/>
        </w:rPr>
        <w:t xml:space="preserve"> </w:t>
      </w:r>
      <w:r w:rsidRPr="00CD4A4C">
        <w:rPr>
          <w:rFonts w:ascii="Palatino Linotype" w:hAnsi="Palatino Linotype" w:cs="Tahoma"/>
        </w:rPr>
        <w:t>en la cual se le entrego respuesta al hoy recurrente, la documentación que obran en las Áreas</w:t>
      </w:r>
      <w:r>
        <w:rPr>
          <w:rFonts w:ascii="Palatino Linotype" w:hAnsi="Palatino Linotype" w:cs="Tahoma"/>
        </w:rPr>
        <w:t xml:space="preserve"> </w:t>
      </w:r>
      <w:r w:rsidRPr="00CD4A4C">
        <w:rPr>
          <w:rFonts w:ascii="Palatino Linotype" w:hAnsi="Palatino Linotype" w:cs="Tahoma"/>
        </w:rPr>
        <w:t>Admini</w:t>
      </w:r>
      <w:r>
        <w:rPr>
          <w:rFonts w:ascii="Palatino Linotype" w:hAnsi="Palatino Linotype" w:cs="Tahoma"/>
        </w:rPr>
        <w:t>strativas, de los Titulares de l</w:t>
      </w:r>
      <w:r w:rsidRPr="00CD4A4C">
        <w:rPr>
          <w:rFonts w:ascii="Palatino Linotype" w:hAnsi="Palatino Linotype" w:cs="Tahoma"/>
        </w:rPr>
        <w:t>as Direcciones como son: Nombre, Perfil Académico y Documentación</w:t>
      </w:r>
      <w:r>
        <w:rPr>
          <w:rFonts w:ascii="Palatino Linotype" w:hAnsi="Palatino Linotype" w:cs="Tahoma"/>
        </w:rPr>
        <w:t xml:space="preserve"> </w:t>
      </w:r>
      <w:r w:rsidRPr="00CD4A4C">
        <w:rPr>
          <w:rFonts w:ascii="Palatino Linotype" w:hAnsi="Palatino Linotype" w:cs="Tahoma"/>
        </w:rPr>
        <w:t>que lo acredita (Cedula Profesional u otro documento probatorio), aprobados conforme a la elección del</w:t>
      </w:r>
      <w:r>
        <w:rPr>
          <w:rFonts w:ascii="Palatino Linotype" w:hAnsi="Palatino Linotype" w:cs="Tahoma"/>
        </w:rPr>
        <w:t xml:space="preserve"> cabil</w:t>
      </w:r>
      <w:r w:rsidRPr="00CD4A4C">
        <w:rPr>
          <w:rFonts w:ascii="Palatino Linotype" w:hAnsi="Palatino Linotype" w:cs="Tahoma"/>
        </w:rPr>
        <w:t>do</w:t>
      </w:r>
      <w:r>
        <w:rPr>
          <w:rFonts w:ascii="Palatino Linotype" w:hAnsi="Palatino Linotype" w:cs="Tahoma"/>
        </w:rPr>
        <w:t>, mediante ‘Acta de l</w:t>
      </w:r>
      <w:r w:rsidRPr="00CD4A4C">
        <w:rPr>
          <w:rFonts w:ascii="Palatino Linotype" w:hAnsi="Palatino Linotype" w:cs="Tahoma"/>
        </w:rPr>
        <w:t>a P</w:t>
      </w:r>
      <w:r>
        <w:rPr>
          <w:rFonts w:ascii="Palatino Linotype" w:hAnsi="Palatino Linotype" w:cs="Tahoma"/>
        </w:rPr>
        <w:t xml:space="preserve">rimera </w:t>
      </w:r>
      <w:r>
        <w:rPr>
          <w:rFonts w:ascii="Palatino Linotype" w:hAnsi="Palatino Linotype" w:cs="Tahoma"/>
        </w:rPr>
        <w:lastRenderedPageBreak/>
        <w:t>Sesión Ordinaria de Cabil</w:t>
      </w:r>
      <w:r w:rsidRPr="00CD4A4C">
        <w:rPr>
          <w:rFonts w:ascii="Palatino Linotype" w:hAnsi="Palatino Linotype" w:cs="Tahoma"/>
        </w:rPr>
        <w:t>do de</w:t>
      </w:r>
      <w:r w:rsidR="009E5175">
        <w:rPr>
          <w:rFonts w:ascii="Palatino Linotype" w:hAnsi="Palatino Linotype" w:cs="Tahoma"/>
        </w:rPr>
        <w:t>l H. Ayuntamiento de L</w:t>
      </w:r>
      <w:r w:rsidRPr="00CD4A4C">
        <w:rPr>
          <w:rFonts w:ascii="Palatino Linotype" w:hAnsi="Palatino Linotype" w:cs="Tahoma"/>
        </w:rPr>
        <w:t>a Paz, Estado de</w:t>
      </w:r>
      <w:r>
        <w:rPr>
          <w:rFonts w:ascii="Palatino Linotype" w:hAnsi="Palatino Linotype" w:cs="Tahoma"/>
        </w:rPr>
        <w:t xml:space="preserve"> </w:t>
      </w:r>
      <w:r w:rsidRPr="00CD4A4C">
        <w:rPr>
          <w:rFonts w:ascii="Palatino Linotype" w:hAnsi="Palatino Linotype" w:cs="Tahoma"/>
        </w:rPr>
        <w:t>México 2019-</w:t>
      </w:r>
      <w:r>
        <w:rPr>
          <w:rFonts w:ascii="Palatino Linotype" w:hAnsi="Palatino Linotype" w:cs="Tahoma"/>
        </w:rPr>
        <w:t>2021’</w:t>
      </w:r>
      <w:r w:rsidRPr="00CD4A4C">
        <w:rPr>
          <w:rFonts w:ascii="Palatino Linotype" w:hAnsi="Palatino Linotype" w:cs="Tahoma"/>
        </w:rPr>
        <w:t xml:space="preserve"> de fecha 01 de enero del presente año, todo esto conforme a lo solicitado por el ciudadano</w:t>
      </w:r>
    </w:p>
    <w:p w14:paraId="2C2CBECD" w14:textId="77777777" w:rsidR="00CD4A4C" w:rsidRDefault="00CD4A4C" w:rsidP="00CD4A4C">
      <w:pPr>
        <w:autoSpaceDE w:val="0"/>
        <w:autoSpaceDN w:val="0"/>
        <w:adjustRightInd w:val="0"/>
        <w:spacing w:line="360" w:lineRule="auto"/>
        <w:ind w:left="567" w:right="567"/>
        <w:jc w:val="both"/>
        <w:rPr>
          <w:rFonts w:ascii="Palatino Linotype" w:hAnsi="Palatino Linotype" w:cs="Tahoma"/>
        </w:rPr>
      </w:pPr>
      <w:r w:rsidRPr="00CD4A4C">
        <w:rPr>
          <w:rFonts w:ascii="Palatino Linotype" w:hAnsi="Palatino Linotype" w:cs="Tahoma"/>
        </w:rPr>
        <w:t>(</w:t>
      </w:r>
      <w:proofErr w:type="gramStart"/>
      <w:r w:rsidRPr="00CD4A4C">
        <w:rPr>
          <w:rFonts w:ascii="Palatino Linotype" w:hAnsi="Palatino Linotype" w:cs="Tahoma"/>
        </w:rPr>
        <w:t>anexo</w:t>
      </w:r>
      <w:proofErr w:type="gramEnd"/>
      <w:r w:rsidRPr="00CD4A4C">
        <w:rPr>
          <w:rFonts w:ascii="Palatino Linotype" w:hAnsi="Palatino Linotype" w:cs="Tahoma"/>
        </w:rPr>
        <w:t xml:space="preserve"> 2).</w:t>
      </w:r>
    </w:p>
    <w:p w14:paraId="3C982B9C" w14:textId="77777777" w:rsidR="00CD4A4C" w:rsidRPr="00CD4A4C" w:rsidRDefault="00CD4A4C" w:rsidP="00CD4A4C">
      <w:pPr>
        <w:autoSpaceDE w:val="0"/>
        <w:autoSpaceDN w:val="0"/>
        <w:adjustRightInd w:val="0"/>
        <w:spacing w:line="360" w:lineRule="auto"/>
        <w:ind w:left="567" w:right="567"/>
        <w:jc w:val="both"/>
        <w:rPr>
          <w:rFonts w:ascii="Palatino Linotype" w:hAnsi="Palatino Linotype" w:cs="Tahoma"/>
        </w:rPr>
      </w:pPr>
    </w:p>
    <w:p w14:paraId="3A89BB59" w14:textId="053B90F1" w:rsidR="00CD4A4C" w:rsidRDefault="00CD4A4C" w:rsidP="00CD4A4C">
      <w:pPr>
        <w:autoSpaceDE w:val="0"/>
        <w:autoSpaceDN w:val="0"/>
        <w:adjustRightInd w:val="0"/>
        <w:spacing w:line="360" w:lineRule="auto"/>
        <w:ind w:left="567" w:right="567"/>
        <w:jc w:val="both"/>
        <w:rPr>
          <w:rFonts w:ascii="Palatino Linotype" w:hAnsi="Palatino Linotype" w:cs="Tahoma"/>
        </w:rPr>
      </w:pPr>
      <w:r w:rsidRPr="00CD4A4C">
        <w:rPr>
          <w:rFonts w:ascii="Palatino Linotype" w:hAnsi="Palatino Linotype" w:cs="Tahoma"/>
        </w:rPr>
        <w:t>El ciudadano, solicitó la información al cierre del mes de enero del presente año, por lo que la información de</w:t>
      </w:r>
      <w:r>
        <w:rPr>
          <w:rFonts w:ascii="Palatino Linotype" w:hAnsi="Palatino Linotype" w:cs="Tahoma"/>
        </w:rPr>
        <w:t xml:space="preserve"> </w:t>
      </w:r>
      <w:r w:rsidRPr="00CD4A4C">
        <w:rPr>
          <w:rFonts w:ascii="Palatino Linotype" w:hAnsi="Palatino Linotype" w:cs="Tahoma"/>
        </w:rPr>
        <w:t>los Titulares de las Direcciones, debidamente aprobado por cabildo hasta esa fecha fue debidamente</w:t>
      </w:r>
      <w:r>
        <w:rPr>
          <w:rFonts w:ascii="Palatino Linotype" w:hAnsi="Palatino Linotype" w:cs="Tahoma"/>
        </w:rPr>
        <w:t xml:space="preserve"> </w:t>
      </w:r>
      <w:r w:rsidRPr="00CD4A4C">
        <w:rPr>
          <w:rFonts w:ascii="Palatino Linotype" w:hAnsi="Palatino Linotype" w:cs="Tahoma"/>
        </w:rPr>
        <w:t>entregada al recurrente vía SAIMEX, sin embargo, el solicitante considera que faltan titulares de diversas</w:t>
      </w:r>
      <w:r>
        <w:rPr>
          <w:rFonts w:ascii="Palatino Linotype" w:hAnsi="Palatino Linotype" w:cs="Tahoma"/>
        </w:rPr>
        <w:t xml:space="preserve"> </w:t>
      </w:r>
      <w:r w:rsidRPr="00CD4A4C">
        <w:rPr>
          <w:rFonts w:ascii="Palatino Linotype" w:hAnsi="Palatino Linotype" w:cs="Tahoma"/>
        </w:rPr>
        <w:t>direcciones en la respuesta, pero la información remitida obedece a la estructura orgánica municipal</w:t>
      </w:r>
      <w:r>
        <w:rPr>
          <w:rFonts w:ascii="Palatino Linotype" w:hAnsi="Palatino Linotype" w:cs="Tahoma"/>
        </w:rPr>
        <w:t xml:space="preserve"> </w:t>
      </w:r>
      <w:r w:rsidRPr="00CD4A4C">
        <w:rPr>
          <w:rFonts w:ascii="Palatino Linotype" w:hAnsi="Palatino Linotype" w:cs="Tahoma"/>
        </w:rPr>
        <w:t>aprobada por cabildo durante el mes de enero, conforme a lo solicitado.</w:t>
      </w:r>
      <w:r>
        <w:rPr>
          <w:rFonts w:ascii="Palatino Linotype" w:hAnsi="Palatino Linotype" w:cs="Tahoma"/>
        </w:rPr>
        <w:t xml:space="preserve"> </w:t>
      </w:r>
    </w:p>
    <w:p w14:paraId="3FCF0D3C" w14:textId="77777777" w:rsidR="00CD4A4C" w:rsidRPr="00CD4A4C" w:rsidRDefault="00CD4A4C" w:rsidP="00CD4A4C">
      <w:pPr>
        <w:autoSpaceDE w:val="0"/>
        <w:autoSpaceDN w:val="0"/>
        <w:adjustRightInd w:val="0"/>
        <w:spacing w:line="360" w:lineRule="auto"/>
        <w:ind w:left="567" w:right="567"/>
        <w:jc w:val="both"/>
        <w:rPr>
          <w:rFonts w:ascii="Palatino Linotype" w:hAnsi="Palatino Linotype" w:cs="Tahoma"/>
        </w:rPr>
      </w:pPr>
    </w:p>
    <w:p w14:paraId="75BC2B8B" w14:textId="2912F889" w:rsidR="00CD4A4C" w:rsidRDefault="00CD4A4C" w:rsidP="00CD4A4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Finalmente</w:t>
      </w:r>
      <w:r w:rsidRPr="00CD4A4C">
        <w:rPr>
          <w:rFonts w:ascii="Palatino Linotype" w:hAnsi="Palatino Linotype" w:cs="Tahoma"/>
        </w:rPr>
        <w:t>, manifiesto que se proporcionó al ciudadano la información de forma actualizada a la temporalidad</w:t>
      </w:r>
      <w:r>
        <w:rPr>
          <w:rFonts w:ascii="Palatino Linotype" w:hAnsi="Palatino Linotype" w:cs="Tahoma"/>
        </w:rPr>
        <w:t xml:space="preserve"> </w:t>
      </w:r>
      <w:r w:rsidRPr="00CD4A4C">
        <w:rPr>
          <w:rFonts w:ascii="Palatino Linotype" w:hAnsi="Palatino Linotype" w:cs="Tahoma"/>
        </w:rPr>
        <w:t>que él</w:t>
      </w:r>
      <w:r>
        <w:rPr>
          <w:rFonts w:ascii="Palatino Linotype" w:hAnsi="Palatino Linotype" w:cs="Tahoma"/>
        </w:rPr>
        <w:t xml:space="preserve"> solicitó, de manera </w:t>
      </w:r>
      <w:r w:rsidRPr="00CD4A4C">
        <w:rPr>
          <w:rFonts w:ascii="Palatino Linotype" w:hAnsi="Palatino Linotype" w:cs="Tahoma"/>
        </w:rPr>
        <w:t>completa y congr</w:t>
      </w:r>
      <w:r>
        <w:rPr>
          <w:rFonts w:ascii="Palatino Linotype" w:hAnsi="Palatino Linotype" w:cs="Tahoma"/>
        </w:rPr>
        <w:t>ue</w:t>
      </w:r>
      <w:r w:rsidRPr="00CD4A4C">
        <w:rPr>
          <w:rFonts w:ascii="Palatino Linotype" w:hAnsi="Palatino Linotype" w:cs="Tahoma"/>
        </w:rPr>
        <w:t>nte, debidamente respaldada por el acta de cabildo, por lo que</w:t>
      </w:r>
      <w:r>
        <w:rPr>
          <w:rFonts w:ascii="Palatino Linotype" w:hAnsi="Palatino Linotype" w:cs="Tahoma"/>
        </w:rPr>
        <w:t xml:space="preserve"> </w:t>
      </w:r>
      <w:r w:rsidRPr="00CD4A4C">
        <w:rPr>
          <w:rFonts w:ascii="Palatino Linotype" w:hAnsi="Palatino Linotype" w:cs="Tahoma"/>
        </w:rPr>
        <w:t>es verificable, veraz e integra</w:t>
      </w:r>
      <w:proofErr w:type="gramStart"/>
      <w:r w:rsidRPr="00CD4A4C">
        <w:rPr>
          <w:rFonts w:ascii="Palatino Linotype" w:hAnsi="Palatino Linotype" w:cs="Tahoma"/>
        </w:rPr>
        <w:t>!</w:t>
      </w:r>
      <w:proofErr w:type="gramEnd"/>
      <w:r w:rsidRPr="00CD4A4C">
        <w:rPr>
          <w:rFonts w:ascii="Palatino Linotype" w:hAnsi="Palatino Linotype" w:cs="Tahoma"/>
        </w:rPr>
        <w:t xml:space="preserve">, de conformidad con </w:t>
      </w:r>
      <w:r w:rsidR="000B2DDA">
        <w:rPr>
          <w:rFonts w:ascii="Palatino Linotype" w:hAnsi="Palatino Linotype" w:cs="Tahoma"/>
        </w:rPr>
        <w:t>l</w:t>
      </w:r>
      <w:r w:rsidRPr="00CD4A4C">
        <w:rPr>
          <w:rFonts w:ascii="Palatino Linotype" w:hAnsi="Palatino Linotype" w:cs="Tahoma"/>
        </w:rPr>
        <w:t>os articulas 11, 12, 15, 16, 18, 19, y 21 de la Ley de</w:t>
      </w:r>
      <w:r>
        <w:rPr>
          <w:rFonts w:ascii="Palatino Linotype" w:hAnsi="Palatino Linotype" w:cs="Tahoma"/>
        </w:rPr>
        <w:t xml:space="preserve"> </w:t>
      </w:r>
      <w:r w:rsidRPr="00CD4A4C">
        <w:rPr>
          <w:rFonts w:ascii="Palatino Linotype" w:hAnsi="Palatino Linotype" w:cs="Tahoma"/>
        </w:rPr>
        <w:t>Transparencia y Acceso a la Información Pública del Estado de México y Municipios.</w:t>
      </w:r>
    </w:p>
    <w:p w14:paraId="34A42487" w14:textId="3733005C" w:rsidR="00CD4A4C" w:rsidRDefault="00CD4A4C" w:rsidP="00CD4A4C">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p>
    <w:p w14:paraId="7BDEC682" w14:textId="77777777" w:rsidR="00CD4A4C" w:rsidRDefault="00CD4A4C" w:rsidP="00E73474">
      <w:pPr>
        <w:spacing w:line="360" w:lineRule="auto"/>
        <w:jc w:val="both"/>
        <w:rPr>
          <w:rFonts w:ascii="Palatino Linotype" w:hAnsi="Palatino Linotype" w:cs="Tahoma"/>
          <w:b/>
          <w:sz w:val="22"/>
          <w:szCs w:val="24"/>
        </w:rPr>
      </w:pPr>
    </w:p>
    <w:p w14:paraId="3AA1A968" w14:textId="0430BC5D" w:rsidR="00CD4A4C" w:rsidRDefault="00CD4A4C" w:rsidP="00E73474">
      <w:pPr>
        <w:spacing w:line="360" w:lineRule="auto"/>
        <w:jc w:val="both"/>
        <w:rPr>
          <w:rFonts w:ascii="Palatino Linotype" w:hAnsi="Palatino Linotype" w:cs="Tahoma"/>
          <w:sz w:val="22"/>
          <w:szCs w:val="24"/>
        </w:rPr>
      </w:pPr>
      <w:r>
        <w:rPr>
          <w:rFonts w:ascii="Palatino Linotype" w:hAnsi="Palatino Linotype" w:cs="Tahoma"/>
          <w:sz w:val="22"/>
          <w:szCs w:val="24"/>
        </w:rPr>
        <w:t>El Sujeto Obligado adjuntó la digitalización de los siguientes documentos:</w:t>
      </w:r>
    </w:p>
    <w:p w14:paraId="5CB6F674" w14:textId="77777777" w:rsidR="00CD4A4C" w:rsidRDefault="00CD4A4C" w:rsidP="00E73474">
      <w:pPr>
        <w:spacing w:line="360" w:lineRule="auto"/>
        <w:jc w:val="both"/>
        <w:rPr>
          <w:rFonts w:ascii="Palatino Linotype" w:hAnsi="Palatino Linotype" w:cs="Tahoma"/>
          <w:sz w:val="22"/>
          <w:szCs w:val="24"/>
        </w:rPr>
      </w:pPr>
    </w:p>
    <w:p w14:paraId="7219A298" w14:textId="20B37E8E" w:rsidR="00CD4A4C" w:rsidRDefault="00CD4A4C" w:rsidP="00E73474">
      <w:pPr>
        <w:spacing w:line="360" w:lineRule="auto"/>
        <w:jc w:val="both"/>
        <w:rPr>
          <w:rFonts w:ascii="Palatino Linotype" w:hAnsi="Palatino Linotype" w:cs="Tahoma"/>
          <w:sz w:val="22"/>
          <w:szCs w:val="24"/>
        </w:rPr>
      </w:pPr>
      <w:r>
        <w:rPr>
          <w:rFonts w:ascii="Palatino Linotype" w:hAnsi="Palatino Linotype" w:cs="Tahoma"/>
          <w:sz w:val="22"/>
          <w:szCs w:val="24"/>
        </w:rPr>
        <w:t>i) Oficio sin número y sin fecha, suscrito por la Jefa de la Unidad de Información y Transparencia del Municipio de la Paz y dirigido al Solicitante, cuyo contenido está referido en el Antecedente II.</w:t>
      </w:r>
    </w:p>
    <w:p w14:paraId="5C7F94FB" w14:textId="77777777" w:rsidR="00CD4A4C" w:rsidRDefault="00CD4A4C" w:rsidP="00E73474">
      <w:pPr>
        <w:spacing w:line="360" w:lineRule="auto"/>
        <w:jc w:val="both"/>
        <w:rPr>
          <w:rFonts w:ascii="Palatino Linotype" w:hAnsi="Palatino Linotype" w:cs="Tahoma"/>
          <w:sz w:val="22"/>
          <w:szCs w:val="24"/>
        </w:rPr>
      </w:pPr>
    </w:p>
    <w:p w14:paraId="3A253CB1" w14:textId="2C7073C3" w:rsidR="00CD4A4C" w:rsidRPr="00CD4A4C" w:rsidRDefault="00CD4A4C" w:rsidP="00E73474">
      <w:pPr>
        <w:spacing w:line="360" w:lineRule="auto"/>
        <w:jc w:val="both"/>
        <w:rPr>
          <w:rFonts w:ascii="Palatino Linotype" w:hAnsi="Palatino Linotype" w:cs="Tahoma"/>
          <w:sz w:val="22"/>
          <w:szCs w:val="24"/>
        </w:rPr>
      </w:pPr>
      <w:r>
        <w:rPr>
          <w:rFonts w:ascii="Palatino Linotype" w:hAnsi="Palatino Linotype" w:cs="Tahoma"/>
          <w:sz w:val="22"/>
          <w:szCs w:val="24"/>
        </w:rPr>
        <w:t>ii)</w:t>
      </w:r>
      <w:r w:rsidR="008525A7">
        <w:rPr>
          <w:rFonts w:ascii="Palatino Linotype" w:hAnsi="Palatino Linotype" w:cs="Tahoma"/>
          <w:sz w:val="22"/>
          <w:szCs w:val="24"/>
        </w:rPr>
        <w:t xml:space="preserve"> Acta de la Primera Sesión Ordinaria </w:t>
      </w:r>
      <w:r w:rsidR="009E5175">
        <w:rPr>
          <w:rFonts w:ascii="Palatino Linotype" w:hAnsi="Palatino Linotype" w:cs="Tahoma"/>
          <w:sz w:val="22"/>
          <w:szCs w:val="24"/>
        </w:rPr>
        <w:t>de Cabildo del Ayuntamiento de L</w:t>
      </w:r>
      <w:r w:rsidR="008525A7">
        <w:rPr>
          <w:rFonts w:ascii="Palatino Linotype" w:hAnsi="Palatino Linotype" w:cs="Tahoma"/>
          <w:sz w:val="22"/>
          <w:szCs w:val="24"/>
        </w:rPr>
        <w:t>a Paz 2019-2021, del primero de enero de dos mil diecinueve</w:t>
      </w:r>
      <w:r w:rsidR="00F7309D">
        <w:rPr>
          <w:rFonts w:ascii="Palatino Linotype" w:hAnsi="Palatino Linotype" w:cs="Tahoma"/>
          <w:sz w:val="22"/>
          <w:szCs w:val="24"/>
        </w:rPr>
        <w:t>.</w:t>
      </w:r>
      <w:r w:rsidR="008525A7">
        <w:rPr>
          <w:rFonts w:ascii="Palatino Linotype" w:hAnsi="Palatino Linotype" w:cs="Tahoma"/>
          <w:sz w:val="22"/>
          <w:szCs w:val="24"/>
        </w:rPr>
        <w:t xml:space="preserve"> </w:t>
      </w:r>
    </w:p>
    <w:p w14:paraId="489ED455" w14:textId="77777777" w:rsidR="00F76150" w:rsidRDefault="00F76150" w:rsidP="00E73474">
      <w:pPr>
        <w:spacing w:line="360" w:lineRule="auto"/>
        <w:jc w:val="both"/>
        <w:rPr>
          <w:rFonts w:ascii="Palatino Linotype" w:hAnsi="Palatino Linotype" w:cs="Tahoma"/>
          <w:b/>
          <w:sz w:val="22"/>
          <w:szCs w:val="24"/>
        </w:rPr>
      </w:pPr>
    </w:p>
    <w:p w14:paraId="7160EB12" w14:textId="08F8F182" w:rsidR="006D0315" w:rsidRPr="0001527A" w:rsidRDefault="00F76150" w:rsidP="006D0315">
      <w:pPr>
        <w:widowControl w:val="0"/>
        <w:spacing w:line="360" w:lineRule="auto"/>
        <w:jc w:val="both"/>
        <w:rPr>
          <w:rFonts w:ascii="Palatino Linotype" w:hAnsi="Palatino Linotype" w:cs="Tahoma"/>
          <w:b/>
          <w:sz w:val="22"/>
          <w:szCs w:val="24"/>
          <w:lang w:val="es-ES"/>
        </w:rPr>
      </w:pPr>
      <w:r>
        <w:rPr>
          <w:rFonts w:ascii="Palatino Linotype" w:hAnsi="Palatino Linotype" w:cs="Tahoma"/>
          <w:b/>
          <w:sz w:val="22"/>
          <w:szCs w:val="24"/>
        </w:rPr>
        <w:t>d)</w:t>
      </w:r>
      <w:r w:rsidR="006D0315">
        <w:rPr>
          <w:rFonts w:ascii="Palatino Linotype" w:hAnsi="Palatino Linotype" w:cs="Tahoma"/>
          <w:b/>
          <w:sz w:val="22"/>
          <w:szCs w:val="24"/>
        </w:rPr>
        <w:t xml:space="preserve"> </w:t>
      </w:r>
      <w:r w:rsidR="006D0315" w:rsidRPr="004E591C">
        <w:rPr>
          <w:rFonts w:ascii="Palatino Linotype" w:hAnsi="Palatino Linotype" w:cs="Tahoma"/>
          <w:b/>
          <w:sz w:val="22"/>
          <w:szCs w:val="22"/>
        </w:rPr>
        <w:t xml:space="preserve">Vista </w:t>
      </w:r>
      <w:r w:rsidR="006D0315">
        <w:rPr>
          <w:rFonts w:ascii="Palatino Linotype" w:hAnsi="Palatino Linotype" w:cs="Tahoma"/>
          <w:b/>
          <w:sz w:val="22"/>
          <w:szCs w:val="22"/>
        </w:rPr>
        <w:t>del</w:t>
      </w:r>
      <w:r w:rsidR="006D0315" w:rsidRPr="004E591C">
        <w:rPr>
          <w:rFonts w:ascii="Palatino Linotype" w:hAnsi="Palatino Linotype" w:cs="Tahoma"/>
          <w:b/>
          <w:sz w:val="22"/>
          <w:szCs w:val="22"/>
        </w:rPr>
        <w:t xml:space="preserve"> Informe</w:t>
      </w:r>
      <w:r w:rsidR="006D0315">
        <w:rPr>
          <w:rFonts w:ascii="Palatino Linotype" w:hAnsi="Palatino Linotype" w:cs="Tahoma"/>
          <w:b/>
          <w:sz w:val="22"/>
          <w:szCs w:val="22"/>
        </w:rPr>
        <w:t xml:space="preserve"> Justificado</w:t>
      </w:r>
      <w:r w:rsidR="006D0315" w:rsidRPr="004E591C">
        <w:rPr>
          <w:rFonts w:ascii="Palatino Linotype" w:hAnsi="Palatino Linotype" w:cs="Tahoma"/>
          <w:b/>
          <w:sz w:val="22"/>
          <w:szCs w:val="22"/>
        </w:rPr>
        <w:t xml:space="preserve">: </w:t>
      </w:r>
      <w:r w:rsidR="006D0315" w:rsidRPr="004E591C">
        <w:rPr>
          <w:rFonts w:ascii="Palatino Linotype" w:hAnsi="Palatino Linotype" w:cs="Tahoma"/>
          <w:sz w:val="22"/>
          <w:szCs w:val="22"/>
        </w:rPr>
        <w:t xml:space="preserve">El </w:t>
      </w:r>
      <w:r w:rsidR="006D0315">
        <w:rPr>
          <w:rFonts w:ascii="Palatino Linotype" w:hAnsi="Palatino Linotype" w:cs="Tahoma"/>
          <w:sz w:val="22"/>
          <w:szCs w:val="22"/>
        </w:rPr>
        <w:t>veintinueve de marzo de dos mil diecinueve</w:t>
      </w:r>
      <w:r w:rsidR="006D0315" w:rsidRPr="004E591C">
        <w:rPr>
          <w:rFonts w:ascii="Palatino Linotype" w:hAnsi="Palatino Linotype" w:cs="Tahoma"/>
          <w:sz w:val="22"/>
          <w:szCs w:val="22"/>
        </w:rPr>
        <w:t xml:space="preserve">, se dictó </w:t>
      </w:r>
      <w:r w:rsidR="006D0315" w:rsidRPr="004E591C">
        <w:rPr>
          <w:rFonts w:ascii="Palatino Linotype" w:hAnsi="Palatino Linotype" w:cs="Tahoma"/>
          <w:sz w:val="22"/>
          <w:szCs w:val="22"/>
        </w:rPr>
        <w:lastRenderedPageBreak/>
        <w:t>acuerdo mediante el c</w:t>
      </w:r>
      <w:r w:rsidR="006D0315">
        <w:rPr>
          <w:rFonts w:ascii="Palatino Linotype" w:hAnsi="Palatino Linotype" w:cs="Tahoma"/>
          <w:sz w:val="22"/>
          <w:szCs w:val="22"/>
        </w:rPr>
        <w:t xml:space="preserve">ual </w:t>
      </w:r>
      <w:r w:rsidR="006D0315" w:rsidRPr="00BF1F24">
        <w:rPr>
          <w:rFonts w:ascii="Palatino Linotype" w:hAnsi="Palatino Linotype" w:cs="Tahoma"/>
          <w:b/>
          <w:sz w:val="22"/>
          <w:szCs w:val="22"/>
        </w:rPr>
        <w:t>se p</w:t>
      </w:r>
      <w:r w:rsidR="006D0315">
        <w:rPr>
          <w:rFonts w:ascii="Palatino Linotype" w:hAnsi="Palatino Linotype" w:cs="Tahoma"/>
          <w:b/>
          <w:sz w:val="22"/>
          <w:szCs w:val="22"/>
        </w:rPr>
        <w:t>uso</w:t>
      </w:r>
      <w:r w:rsidR="006D0315" w:rsidRPr="00BF1F24">
        <w:rPr>
          <w:rFonts w:ascii="Palatino Linotype" w:hAnsi="Palatino Linotype" w:cs="Tahoma"/>
          <w:b/>
          <w:sz w:val="22"/>
          <w:szCs w:val="22"/>
        </w:rPr>
        <w:t xml:space="preserve"> a la vista del Particular </w:t>
      </w:r>
      <w:r w:rsidR="006D0315">
        <w:rPr>
          <w:rFonts w:ascii="Palatino Linotype" w:hAnsi="Palatino Linotype" w:cs="Tahoma"/>
          <w:b/>
          <w:sz w:val="22"/>
          <w:szCs w:val="22"/>
        </w:rPr>
        <w:t>el Informe Justificado</w:t>
      </w:r>
      <w:r w:rsidR="006D0315" w:rsidRPr="004E591C">
        <w:rPr>
          <w:rFonts w:ascii="Palatino Linotype" w:hAnsi="Palatino Linotype" w:cs="Tahoma"/>
          <w:sz w:val="22"/>
          <w:szCs w:val="22"/>
        </w:rPr>
        <w:t xml:space="preserve"> entregado por el Sujeto Obligado </w:t>
      </w:r>
      <w:r w:rsidR="006D0315">
        <w:rPr>
          <w:rFonts w:ascii="Palatino Linotype" w:hAnsi="Palatino Linotype" w:cs="Tahoma"/>
          <w:sz w:val="22"/>
          <w:szCs w:val="22"/>
        </w:rPr>
        <w:t>del Recurso de Revisión citado al rubro, por</w:t>
      </w:r>
      <w:r w:rsidR="006D0315" w:rsidRPr="004E591C">
        <w:rPr>
          <w:rFonts w:ascii="Palatino Linotype" w:hAnsi="Palatino Linotype" w:cs="Tahoma"/>
          <w:sz w:val="22"/>
          <w:szCs w:val="22"/>
        </w:rPr>
        <w:t xml:space="preserve"> haber </w:t>
      </w:r>
      <w:r w:rsidR="006D0315">
        <w:rPr>
          <w:rFonts w:ascii="Palatino Linotype" w:hAnsi="Palatino Linotype" w:cs="Tahoma"/>
          <w:sz w:val="22"/>
          <w:szCs w:val="22"/>
        </w:rPr>
        <w:t>ratificado</w:t>
      </w:r>
      <w:r w:rsidR="006D0315"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 </w:t>
      </w:r>
      <w:r w:rsidR="006D0315" w:rsidRPr="0001527A">
        <w:rPr>
          <w:rFonts w:ascii="Palatino Linotype" w:hAnsi="Palatino Linotype" w:cs="Tahoma"/>
          <w:b/>
          <w:sz w:val="22"/>
          <w:szCs w:val="22"/>
        </w:rPr>
        <w:t>No obstante</w:t>
      </w:r>
      <w:r w:rsidR="006D0315" w:rsidRPr="0001527A">
        <w:rPr>
          <w:rFonts w:ascii="Palatino Linotype" w:hAnsi="Palatino Linotype" w:cs="Tahoma"/>
          <w:b/>
          <w:bCs/>
          <w:iCs/>
          <w:sz w:val="22"/>
          <w:szCs w:val="22"/>
          <w:lang w:val="es-ES_tradnl"/>
        </w:rPr>
        <w:t>, el Recurrente omitió realizar manifestación alguna que a su derecho conviniera y asistiera</w:t>
      </w:r>
      <w:r w:rsidR="006D0315" w:rsidRPr="0001527A">
        <w:rPr>
          <w:rFonts w:ascii="Palatino Linotype" w:hAnsi="Palatino Linotype" w:cs="Tahoma"/>
          <w:b/>
          <w:bCs/>
          <w:iCs/>
          <w:sz w:val="22"/>
          <w:szCs w:val="22"/>
        </w:rPr>
        <w:t>.</w:t>
      </w:r>
    </w:p>
    <w:p w14:paraId="35B28247" w14:textId="77777777" w:rsidR="00F76150" w:rsidRDefault="00F76150" w:rsidP="00E73474">
      <w:pPr>
        <w:spacing w:line="360" w:lineRule="auto"/>
        <w:jc w:val="both"/>
        <w:rPr>
          <w:rFonts w:ascii="Palatino Linotype" w:hAnsi="Palatino Linotype" w:cs="Tahoma"/>
          <w:b/>
          <w:sz w:val="22"/>
          <w:szCs w:val="24"/>
        </w:rPr>
      </w:pPr>
    </w:p>
    <w:p w14:paraId="63F991C4" w14:textId="4E8B14A3" w:rsidR="001A3EA9" w:rsidRPr="001A3EA9" w:rsidRDefault="00F76150" w:rsidP="001A3EA9">
      <w:pPr>
        <w:spacing w:line="360" w:lineRule="auto"/>
        <w:jc w:val="both"/>
        <w:rPr>
          <w:rFonts w:ascii="Palatino Linotype" w:hAnsi="Palatino Linotype" w:cs="Tahoma"/>
          <w:b/>
          <w:sz w:val="22"/>
          <w:szCs w:val="24"/>
        </w:rPr>
      </w:pPr>
      <w:r>
        <w:rPr>
          <w:rFonts w:ascii="Palatino Linotype" w:hAnsi="Palatino Linotype" w:cs="Tahoma"/>
          <w:b/>
          <w:sz w:val="22"/>
          <w:szCs w:val="24"/>
        </w:rPr>
        <w:t xml:space="preserve">e) </w:t>
      </w:r>
      <w:r w:rsidR="001A3EA9" w:rsidRPr="001A3EA9">
        <w:rPr>
          <w:rFonts w:ascii="Palatino Linotype" w:hAnsi="Palatino Linotype" w:cs="Tahoma"/>
          <w:b/>
          <w:bCs/>
          <w:sz w:val="22"/>
          <w:szCs w:val="24"/>
          <w:lang w:val="es-ES"/>
        </w:rPr>
        <w:t>Ampliación del plazo para resolver: </w:t>
      </w:r>
      <w:r w:rsidR="001A3EA9" w:rsidRPr="001A3EA9">
        <w:rPr>
          <w:rFonts w:ascii="Palatino Linotype" w:hAnsi="Palatino Linotype" w:cs="Tahoma"/>
          <w:sz w:val="22"/>
          <w:szCs w:val="24"/>
          <w:lang w:val="es-ES"/>
        </w:rPr>
        <w:t xml:space="preserve">El </w:t>
      </w:r>
      <w:r w:rsidR="001A3EA9">
        <w:rPr>
          <w:rFonts w:ascii="Palatino Linotype" w:hAnsi="Palatino Linotype" w:cs="Tahoma"/>
          <w:sz w:val="22"/>
          <w:szCs w:val="24"/>
          <w:lang w:val="es-ES"/>
        </w:rPr>
        <w:t>primero</w:t>
      </w:r>
      <w:r w:rsidR="001A3EA9" w:rsidRPr="001A3EA9">
        <w:rPr>
          <w:rFonts w:ascii="Palatino Linotype" w:hAnsi="Palatino Linotype" w:cs="Tahoma"/>
          <w:sz w:val="22"/>
          <w:szCs w:val="24"/>
          <w:lang w:val="es-ES"/>
        </w:rPr>
        <w:t xml:space="preserve">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0B2DDA">
        <w:rPr>
          <w:rFonts w:ascii="Palatino Linotype" w:hAnsi="Palatino Linotype" w:cs="Tahoma"/>
          <w:sz w:val="22"/>
          <w:szCs w:val="24"/>
          <w:lang w:val="es-ES"/>
        </w:rPr>
        <w:t>el</w:t>
      </w:r>
      <w:r w:rsidR="001A3EA9" w:rsidRPr="001A3EA9">
        <w:rPr>
          <w:rFonts w:ascii="Palatino Linotype" w:hAnsi="Palatino Linotype" w:cs="Tahoma"/>
          <w:sz w:val="22"/>
          <w:szCs w:val="24"/>
          <w:lang w:val="es-ES"/>
        </w:rPr>
        <w:t xml:space="preserv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 xml:space="preserve">ecurso de </w:t>
      </w:r>
      <w:r w:rsidR="000B2DDA">
        <w:rPr>
          <w:rFonts w:ascii="Palatino Linotype" w:hAnsi="Palatino Linotype" w:cs="Tahoma"/>
          <w:sz w:val="22"/>
          <w:szCs w:val="24"/>
          <w:lang w:val="es-ES"/>
        </w:rPr>
        <w:t>R</w:t>
      </w:r>
      <w:r w:rsidR="001A3EA9" w:rsidRPr="001A3EA9">
        <w:rPr>
          <w:rFonts w:ascii="Palatino Linotype" w:hAnsi="Palatino Linotype" w:cs="Tahoma"/>
          <w:sz w:val="22"/>
          <w:szCs w:val="24"/>
          <w:lang w:val="es-ES"/>
        </w:rPr>
        <w:t>evisión que nos ocupa; acto que fue notificado a las partes, mediante el Sistema de Acceso a la Información Mexiquense (SAIMEX), el mismo día.</w:t>
      </w:r>
    </w:p>
    <w:p w14:paraId="1497944D" w14:textId="77777777" w:rsidR="00F7309D" w:rsidRDefault="00F7309D" w:rsidP="00E73474">
      <w:pPr>
        <w:spacing w:line="360" w:lineRule="auto"/>
        <w:jc w:val="both"/>
        <w:rPr>
          <w:rFonts w:ascii="Palatino Linotype" w:hAnsi="Palatino Linotype" w:cs="Tahoma"/>
          <w:sz w:val="22"/>
          <w:szCs w:val="24"/>
        </w:rPr>
      </w:pPr>
    </w:p>
    <w:p w14:paraId="16211109" w14:textId="56518E82" w:rsidR="00F7309D" w:rsidRPr="00F7309D" w:rsidRDefault="00F7309D" w:rsidP="00E73474">
      <w:pPr>
        <w:spacing w:line="360" w:lineRule="auto"/>
        <w:jc w:val="both"/>
        <w:rPr>
          <w:rFonts w:ascii="Palatino Linotype" w:hAnsi="Palatino Linotype" w:cs="Tahoma"/>
          <w:b/>
          <w:sz w:val="22"/>
          <w:szCs w:val="24"/>
        </w:rPr>
      </w:pPr>
      <w:r w:rsidRPr="00F7309D">
        <w:rPr>
          <w:rFonts w:ascii="Palatino Linotype" w:hAnsi="Palatino Linotype" w:cs="Tahoma"/>
          <w:b/>
          <w:sz w:val="22"/>
          <w:szCs w:val="24"/>
        </w:rPr>
        <w:t xml:space="preserve">f) </w:t>
      </w:r>
      <w:r w:rsidR="001A3EA9" w:rsidRPr="004059FB">
        <w:rPr>
          <w:rFonts w:ascii="Palatino Linotype" w:hAnsi="Palatino Linotype" w:cs="Tahoma"/>
          <w:b/>
          <w:sz w:val="22"/>
          <w:szCs w:val="24"/>
        </w:rPr>
        <w:t>Cierre de instrucción.</w:t>
      </w:r>
      <w:r w:rsidR="001A3EA9" w:rsidRPr="004059FB">
        <w:rPr>
          <w:rFonts w:ascii="Palatino Linotype" w:hAnsi="Palatino Linotype" w:cs="Tahoma"/>
          <w:sz w:val="22"/>
          <w:szCs w:val="24"/>
        </w:rPr>
        <w:t xml:space="preserve"> El </w:t>
      </w:r>
      <w:r w:rsidR="001A3EA9">
        <w:rPr>
          <w:rFonts w:ascii="Palatino Linotype" w:hAnsi="Palatino Linotype" w:cs="Tahoma"/>
          <w:sz w:val="22"/>
          <w:szCs w:val="24"/>
        </w:rPr>
        <w:t>cuatro de abril de dos mil diecinueve</w:t>
      </w:r>
      <w:r w:rsidR="001A3EA9" w:rsidRPr="004059FB">
        <w:rPr>
          <w:rFonts w:ascii="Palatino Linotype" w:hAnsi="Palatino Linotype" w:cs="Tahoma"/>
          <w:sz w:val="22"/>
          <w:szCs w:val="24"/>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1A3EA9" w:rsidRPr="004059FB">
        <w:rPr>
          <w:rFonts w:ascii="Palatino Linotype" w:hAnsi="Palatino Linotype" w:cs="Tahoma"/>
          <w:sz w:val="22"/>
          <w:lang w:val="es-ES"/>
        </w:rPr>
        <w:t>Sistema de Acceso a la Información Mexiquense (SAIMEX)</w:t>
      </w:r>
      <w:r w:rsidR="001A3EA9" w:rsidRPr="004059FB">
        <w:rPr>
          <w:rFonts w:ascii="Palatino Linotype" w:hAnsi="Palatino Linotype" w:cs="Tahoma"/>
          <w:sz w:val="22"/>
          <w:szCs w:val="24"/>
        </w:rPr>
        <w:t>.</w:t>
      </w:r>
    </w:p>
    <w:p w14:paraId="3D8F3881" w14:textId="77777777" w:rsidR="009757F4" w:rsidRDefault="009757F4" w:rsidP="00E73474">
      <w:pPr>
        <w:spacing w:line="360" w:lineRule="auto"/>
        <w:jc w:val="both"/>
        <w:rPr>
          <w:rFonts w:ascii="Palatino Linotype" w:hAnsi="Palatino Linotype" w:cs="Tahoma"/>
          <w:sz w:val="22"/>
          <w:szCs w:val="24"/>
        </w:rPr>
      </w:pPr>
    </w:p>
    <w:p w14:paraId="3A77710C" w14:textId="77777777" w:rsidR="004F2D88" w:rsidRPr="004059FB" w:rsidRDefault="004F2D88" w:rsidP="00E73474">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E73474">
      <w:pPr>
        <w:spacing w:line="360" w:lineRule="auto"/>
        <w:jc w:val="center"/>
        <w:rPr>
          <w:rFonts w:ascii="Palatino Linotype" w:hAnsi="Palatino Linotype" w:cs="Tahoma"/>
          <w:b/>
          <w:sz w:val="22"/>
          <w:szCs w:val="24"/>
        </w:rPr>
      </w:pPr>
    </w:p>
    <w:p w14:paraId="02EEA9CE" w14:textId="77777777" w:rsidR="004F2D88" w:rsidRPr="004059FB" w:rsidRDefault="009A620E" w:rsidP="00E73474">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E73474">
      <w:pPr>
        <w:spacing w:line="360" w:lineRule="auto"/>
        <w:rPr>
          <w:rFonts w:ascii="Palatino Linotype" w:hAnsi="Palatino Linotype" w:cs="Tahoma"/>
          <w:b/>
          <w:sz w:val="22"/>
          <w:szCs w:val="24"/>
          <w:lang w:val="es-ES"/>
        </w:rPr>
      </w:pPr>
    </w:p>
    <w:p w14:paraId="08089204" w14:textId="77777777" w:rsidR="00B64641" w:rsidRPr="004059FB" w:rsidRDefault="00B64641" w:rsidP="00E73474">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lastRenderedPageBreak/>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E73474">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E73474">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E73474">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E73474">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E73474">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3D5DCE">
        <w:rPr>
          <w:rFonts w:ascii="Palatino Linotype" w:hAnsi="Palatino Linotype" w:cs="Tahoma"/>
          <w:sz w:val="22"/>
          <w:szCs w:val="24"/>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0C58EAB"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1A3EA9">
        <w:rPr>
          <w:rFonts w:ascii="Palatino Linotype" w:hAnsi="Palatino Linotype" w:cs="Tahoma"/>
          <w:sz w:val="22"/>
          <w:szCs w:val="24"/>
        </w:rPr>
        <w:t>R</w:t>
      </w:r>
      <w:r w:rsidRPr="003D5DCE">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3D5DCE" w:rsidRDefault="00F72CA9" w:rsidP="00E73474">
      <w:pPr>
        <w:spacing w:line="360" w:lineRule="auto"/>
        <w:jc w:val="both"/>
        <w:rPr>
          <w:rFonts w:ascii="Palatino Linotype" w:hAnsi="Palatino Linotype" w:cs="Tahoma"/>
          <w:sz w:val="22"/>
          <w:szCs w:val="24"/>
        </w:rPr>
      </w:pPr>
    </w:p>
    <w:p w14:paraId="4D319EEA" w14:textId="00BAEBB5" w:rsidR="00986967" w:rsidRPr="00C22598" w:rsidRDefault="00F72CA9" w:rsidP="00E73474">
      <w:pPr>
        <w:spacing w:line="360" w:lineRule="auto"/>
        <w:jc w:val="both"/>
        <w:rPr>
          <w:rFonts w:ascii="Palatino Linotype" w:eastAsia="Calibri" w:hAnsi="Palatino Linotype" w:cs="Tahoma"/>
          <w:color w:val="000000"/>
          <w:sz w:val="22"/>
          <w:szCs w:val="22"/>
          <w:lang w:eastAsia="es-MX"/>
        </w:rPr>
      </w:pPr>
      <w:r w:rsidRPr="003D5DCE">
        <w:rPr>
          <w:rFonts w:ascii="Palatino Linotype" w:hAnsi="Palatino Linotype" w:cs="Tahoma"/>
          <w:sz w:val="22"/>
          <w:szCs w:val="24"/>
        </w:rPr>
        <w:t>Asimismo, </w:t>
      </w:r>
      <w:r w:rsidRPr="003D5DCE">
        <w:rPr>
          <w:rFonts w:ascii="Palatino Linotype" w:hAnsi="Palatino Linotype" w:cs="Tahoma"/>
          <w:sz w:val="22"/>
          <w:szCs w:val="24"/>
          <w:lang w:val="es-ES"/>
        </w:rPr>
        <w:t xml:space="preserve">se actualizan las causales de procedencia del recurso de revisión señalada en el artículo 179, </w:t>
      </w:r>
      <w:r>
        <w:rPr>
          <w:rFonts w:ascii="Palatino Linotype" w:hAnsi="Palatino Linotype" w:cs="Tahoma"/>
          <w:sz w:val="22"/>
          <w:szCs w:val="24"/>
          <w:lang w:val="es-ES"/>
        </w:rPr>
        <w:t xml:space="preserve">fracción </w:t>
      </w:r>
      <w:r w:rsidR="006D0315">
        <w:rPr>
          <w:rFonts w:ascii="Palatino Linotype" w:hAnsi="Palatino Linotype" w:cs="Tahoma"/>
          <w:sz w:val="22"/>
          <w:szCs w:val="24"/>
          <w:lang w:val="es-ES"/>
        </w:rPr>
        <w:t>V</w:t>
      </w:r>
      <w:r w:rsidRPr="003D5DCE">
        <w:rPr>
          <w:rFonts w:ascii="Palatino Linotype" w:hAnsi="Palatino Linotype" w:cs="Tahoma"/>
          <w:sz w:val="22"/>
          <w:szCs w:val="24"/>
          <w:lang w:val="es-ES"/>
        </w:rPr>
        <w:t xml:space="preserve">, de la Ley en cita, </w:t>
      </w:r>
      <w:r w:rsidR="00986967" w:rsidRPr="00C22598">
        <w:rPr>
          <w:rFonts w:ascii="Palatino Linotype" w:eastAsia="Calibri" w:hAnsi="Palatino Linotype" w:cs="Tahoma"/>
          <w:color w:val="000000"/>
          <w:sz w:val="22"/>
          <w:szCs w:val="22"/>
          <w:lang w:eastAsia="es-MX"/>
        </w:rPr>
        <w:t xml:space="preserve">pues la parte Recurrente se inconformó con la </w:t>
      </w:r>
      <w:r w:rsidR="006D0315">
        <w:rPr>
          <w:rFonts w:ascii="Palatino Linotype" w:eastAsia="Calibri" w:hAnsi="Palatino Linotype" w:cs="Tahoma"/>
          <w:color w:val="000000"/>
          <w:sz w:val="22"/>
          <w:szCs w:val="22"/>
          <w:lang w:eastAsia="es-MX"/>
        </w:rPr>
        <w:t>entrega de información incompleta</w:t>
      </w:r>
      <w:r w:rsidR="00AA7516">
        <w:rPr>
          <w:rFonts w:ascii="Palatino Linotype" w:eastAsia="Calibri" w:hAnsi="Palatino Linotype" w:cs="Tahoma"/>
          <w:color w:val="000000"/>
          <w:sz w:val="22"/>
          <w:szCs w:val="22"/>
          <w:lang w:eastAsia="es-MX"/>
        </w:rPr>
        <w:t>.</w:t>
      </w:r>
    </w:p>
    <w:p w14:paraId="785E3F8A" w14:textId="77777777" w:rsidR="00A0513F"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E73474">
      <w:pPr>
        <w:spacing w:line="360" w:lineRule="auto"/>
        <w:jc w:val="both"/>
        <w:rPr>
          <w:rFonts w:ascii="Palatino Linotype" w:hAnsi="Palatino Linotype" w:cs="Tahoma"/>
          <w:sz w:val="22"/>
          <w:szCs w:val="24"/>
        </w:rPr>
      </w:pPr>
    </w:p>
    <w:p w14:paraId="38425508" w14:textId="77777777" w:rsidR="00F72CA9" w:rsidRPr="003D5DCE" w:rsidRDefault="00F72CA9" w:rsidP="00E73474">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3D5DCE">
        <w:rPr>
          <w:rFonts w:ascii="Palatino Linotype" w:hAnsi="Palatino Linotype" w:cs="Tahoma"/>
          <w:sz w:val="22"/>
          <w:szCs w:val="24"/>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E73474">
      <w:pPr>
        <w:spacing w:line="360" w:lineRule="auto"/>
        <w:jc w:val="both"/>
        <w:rPr>
          <w:rFonts w:ascii="Palatino Linotype" w:hAnsi="Palatino Linotype" w:cs="Tahoma"/>
          <w:sz w:val="22"/>
          <w:szCs w:val="24"/>
          <w:lang w:val="es-ES"/>
        </w:rPr>
      </w:pPr>
    </w:p>
    <w:p w14:paraId="130A1F45" w14:textId="77777777" w:rsidR="00F72CA9" w:rsidRPr="003D5DCE" w:rsidRDefault="00F72CA9" w:rsidP="00E73474">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E73474">
      <w:pPr>
        <w:spacing w:line="360" w:lineRule="auto"/>
        <w:jc w:val="both"/>
        <w:rPr>
          <w:rFonts w:ascii="Palatino Linotype" w:hAnsi="Palatino Linotype" w:cs="Tahoma"/>
          <w:b/>
          <w:sz w:val="22"/>
          <w:szCs w:val="22"/>
          <w:lang w:val="es-ES"/>
        </w:rPr>
      </w:pPr>
    </w:p>
    <w:p w14:paraId="6E4CB713"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E73474">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4A2C3670" w14:textId="77777777" w:rsidR="00F72CA9" w:rsidRPr="004059FB" w:rsidRDefault="00F72CA9" w:rsidP="00E73474">
      <w:pPr>
        <w:spacing w:line="360" w:lineRule="auto"/>
        <w:jc w:val="both"/>
        <w:rPr>
          <w:rFonts w:ascii="Palatino Linotype" w:eastAsia="Calibri" w:hAnsi="Palatino Linotype" w:cs="Tahoma"/>
          <w:bCs/>
          <w:color w:val="000000"/>
          <w:sz w:val="22"/>
          <w:szCs w:val="24"/>
          <w:lang w:val="es-ES" w:eastAsia="es-ES_tradnl"/>
        </w:rPr>
      </w:pPr>
    </w:p>
    <w:p w14:paraId="1FAC153B" w14:textId="69A6AF6C" w:rsidR="009A315A" w:rsidRPr="009A315A" w:rsidRDefault="00502705" w:rsidP="00E73474">
      <w:pPr>
        <w:spacing w:line="360" w:lineRule="auto"/>
        <w:jc w:val="both"/>
        <w:rPr>
          <w:rFonts w:ascii="Palatino Linotype" w:hAnsi="Palatino Linotype" w:cs="Tahoma"/>
          <w:lang w:eastAsia="es-MX"/>
        </w:rPr>
      </w:pPr>
      <w:r w:rsidRPr="008C12F2">
        <w:rPr>
          <w:rFonts w:ascii="Palatino Linotype" w:hAnsi="Palatino Linotype" w:cs="Tahoma"/>
          <w:sz w:val="22"/>
          <w:szCs w:val="24"/>
          <w:lang w:eastAsia="es-MX"/>
        </w:rPr>
        <w:t xml:space="preserve">El Particular requirió al </w:t>
      </w:r>
      <w:r w:rsidR="005E44E5">
        <w:rPr>
          <w:rFonts w:ascii="Palatino Linotype" w:hAnsi="Palatino Linotype" w:cs="Tahoma"/>
          <w:sz w:val="22"/>
          <w:szCs w:val="24"/>
          <w:lang w:eastAsia="es-MX"/>
        </w:rPr>
        <w:t xml:space="preserve">Ayuntamiento de </w:t>
      </w:r>
      <w:r w:rsidR="009E5175">
        <w:rPr>
          <w:rFonts w:ascii="Palatino Linotype" w:hAnsi="Palatino Linotype" w:cs="Tahoma"/>
          <w:sz w:val="22"/>
          <w:szCs w:val="24"/>
          <w:lang w:eastAsia="es-MX"/>
        </w:rPr>
        <w:t>L</w:t>
      </w:r>
      <w:r w:rsidR="008715F8">
        <w:rPr>
          <w:rFonts w:ascii="Palatino Linotype" w:hAnsi="Palatino Linotype" w:cs="Tahoma"/>
          <w:sz w:val="22"/>
          <w:szCs w:val="24"/>
          <w:lang w:eastAsia="es-MX"/>
        </w:rPr>
        <w:t>a Paz</w:t>
      </w:r>
      <w:r w:rsidRPr="008C12F2">
        <w:rPr>
          <w:rFonts w:ascii="Palatino Linotype" w:hAnsi="Palatino Linotype" w:cs="Tahoma"/>
          <w:sz w:val="22"/>
          <w:szCs w:val="24"/>
          <w:lang w:eastAsia="es-MX"/>
        </w:rPr>
        <w:t xml:space="preserve">, </w:t>
      </w:r>
      <w:r w:rsidR="001A3EA9">
        <w:rPr>
          <w:rFonts w:ascii="Palatino Linotype" w:hAnsi="Palatino Linotype" w:cs="Tahoma"/>
          <w:sz w:val="22"/>
          <w:szCs w:val="24"/>
          <w:lang w:eastAsia="es-MX"/>
        </w:rPr>
        <w:t xml:space="preserve">el nombre de los titulares de las Dirección que conforman al Ayuntamiento, que han sido elegidos por </w:t>
      </w:r>
      <w:r w:rsidR="00363FCE">
        <w:rPr>
          <w:rFonts w:ascii="Palatino Linotype" w:hAnsi="Palatino Linotype" w:cs="Tahoma"/>
          <w:sz w:val="22"/>
          <w:szCs w:val="24"/>
          <w:lang w:eastAsia="es-MX"/>
        </w:rPr>
        <w:t>C</w:t>
      </w:r>
      <w:r w:rsidR="001A3EA9">
        <w:rPr>
          <w:rFonts w:ascii="Palatino Linotype" w:hAnsi="Palatino Linotype" w:cs="Tahoma"/>
          <w:sz w:val="22"/>
          <w:szCs w:val="24"/>
          <w:lang w:eastAsia="es-MX"/>
        </w:rPr>
        <w:t>abildo, durante el mes de enero del dos mil diecinueve, así como su grado de estudios y número de cédulas profesionales.</w:t>
      </w:r>
    </w:p>
    <w:p w14:paraId="27B73E6B" w14:textId="77777777" w:rsidR="009A315A" w:rsidRDefault="009A315A" w:rsidP="00E73474">
      <w:pPr>
        <w:spacing w:line="360" w:lineRule="auto"/>
        <w:jc w:val="both"/>
        <w:rPr>
          <w:rFonts w:ascii="Palatino Linotype" w:hAnsi="Palatino Linotype" w:cs="Tahoma"/>
          <w:sz w:val="22"/>
          <w:szCs w:val="24"/>
          <w:lang w:eastAsia="es-MX"/>
        </w:rPr>
      </w:pPr>
    </w:p>
    <w:p w14:paraId="1FD4488D" w14:textId="5AAAB80D" w:rsidR="00986967" w:rsidRPr="00264982" w:rsidRDefault="009A315A" w:rsidP="0001527A">
      <w:pPr>
        <w:spacing w:line="360" w:lineRule="auto"/>
        <w:jc w:val="both"/>
        <w:rPr>
          <w:rFonts w:ascii="Palatino Linotype" w:eastAsia="Calibri" w:hAnsi="Palatino Linotype" w:cs="Tahoma"/>
          <w:iCs/>
          <w:sz w:val="22"/>
          <w:szCs w:val="22"/>
          <w:lang w:val="es-ES" w:eastAsia="es-ES_tradnl"/>
        </w:rPr>
      </w:pPr>
      <w:r w:rsidRPr="00986967">
        <w:rPr>
          <w:rFonts w:ascii="Palatino Linotype" w:hAnsi="Palatino Linotype" w:cs="Tahoma"/>
          <w:sz w:val="22"/>
          <w:szCs w:val="24"/>
          <w:lang w:eastAsia="es-MX"/>
        </w:rPr>
        <w:t>En respue</w:t>
      </w:r>
      <w:r w:rsidR="00986967">
        <w:rPr>
          <w:rFonts w:ascii="Palatino Linotype" w:hAnsi="Palatino Linotype" w:cs="Tahoma"/>
          <w:sz w:val="22"/>
          <w:szCs w:val="24"/>
          <w:lang w:eastAsia="es-MX"/>
        </w:rPr>
        <w:t xml:space="preserve">sta, el Sujeto Obligado, a través </w:t>
      </w:r>
      <w:r w:rsidR="001A3EA9">
        <w:rPr>
          <w:rFonts w:ascii="Palatino Linotype" w:hAnsi="Palatino Linotype" w:cs="Tahoma"/>
          <w:sz w:val="22"/>
          <w:szCs w:val="24"/>
          <w:lang w:eastAsia="es-MX"/>
        </w:rPr>
        <w:t>Jefatura de Factor Humano, proporcionó una relación con el área, nombre, perfil académico y documento que lo acredita, de los titulares de las direcciones que fueron autorizadas por el Cabildo, en el mes de enero de dos mil diecinueve</w:t>
      </w:r>
      <w:r w:rsidR="0001527A">
        <w:rPr>
          <w:rFonts w:ascii="Palatino Linotype" w:hAnsi="Palatino Linotype" w:cs="Tahoma"/>
          <w:sz w:val="22"/>
          <w:szCs w:val="24"/>
          <w:lang w:eastAsia="es-MX"/>
        </w:rPr>
        <w:t xml:space="preserve">. </w:t>
      </w:r>
      <w:r w:rsidR="00986967" w:rsidRPr="00986967">
        <w:rPr>
          <w:rFonts w:ascii="Palatino Linotype" w:hAnsi="Palatino Linotype" w:cs="Tahoma"/>
          <w:sz w:val="22"/>
          <w:szCs w:val="24"/>
          <w:lang w:eastAsia="es-MX"/>
        </w:rPr>
        <w:t>Inconfor</w:t>
      </w:r>
      <w:r w:rsidR="00986967">
        <w:rPr>
          <w:rFonts w:ascii="Palatino Linotype" w:hAnsi="Palatino Linotype" w:cs="Tahoma"/>
          <w:sz w:val="22"/>
          <w:szCs w:val="24"/>
          <w:lang w:eastAsia="es-MX"/>
        </w:rPr>
        <w:t xml:space="preserve">me </w:t>
      </w:r>
      <w:r w:rsidR="001A3EA9">
        <w:rPr>
          <w:rFonts w:ascii="Palatino Linotype" w:hAnsi="Palatino Linotype" w:cs="Tahoma"/>
          <w:sz w:val="22"/>
          <w:szCs w:val="24"/>
          <w:lang w:eastAsia="es-MX"/>
        </w:rPr>
        <w:t>con lo anterior</w:t>
      </w:r>
      <w:r w:rsidR="00986967">
        <w:rPr>
          <w:rFonts w:ascii="Palatino Linotype" w:hAnsi="Palatino Linotype" w:cs="Tahoma"/>
          <w:sz w:val="22"/>
          <w:szCs w:val="24"/>
          <w:lang w:eastAsia="es-MX"/>
        </w:rPr>
        <w:t xml:space="preserve">, el Particular interpuso un Recurso de Revisión, donde se agravió de la entrega de información incompleta, toda vez, </w:t>
      </w:r>
      <w:r w:rsidR="001A3EA9">
        <w:rPr>
          <w:rFonts w:ascii="Palatino Linotype" w:hAnsi="Palatino Linotype" w:cs="Tahoma"/>
          <w:sz w:val="22"/>
          <w:szCs w:val="24"/>
          <w:lang w:eastAsia="es-MX"/>
        </w:rPr>
        <w:t>que faltaba la información de diversos directores</w:t>
      </w:r>
      <w:r w:rsidR="00986967">
        <w:rPr>
          <w:rFonts w:ascii="Palatino Linotype" w:hAnsi="Palatino Linotype" w:cs="Tahoma"/>
          <w:sz w:val="22"/>
          <w:szCs w:val="24"/>
          <w:lang w:eastAsia="es-MX"/>
        </w:rPr>
        <w:t xml:space="preserve">, </w:t>
      </w:r>
      <w:r w:rsidR="00986967">
        <w:rPr>
          <w:rFonts w:ascii="Palatino Linotype" w:eastAsia="Calibri" w:hAnsi="Palatino Linotype" w:cs="Tahoma"/>
          <w:iCs/>
          <w:sz w:val="22"/>
          <w:szCs w:val="22"/>
          <w:lang w:eastAsia="es-ES_tradnl"/>
        </w:rPr>
        <w:t>m</w:t>
      </w:r>
      <w:r w:rsidR="00986967" w:rsidRPr="00C22598">
        <w:rPr>
          <w:rFonts w:ascii="Palatino Linotype" w:eastAsia="Calibri" w:hAnsi="Palatino Linotype" w:cs="Tahoma"/>
          <w:iCs/>
          <w:sz w:val="22"/>
          <w:szCs w:val="22"/>
          <w:lang w:eastAsia="es-ES_tradnl"/>
        </w:rPr>
        <w:t xml:space="preserve">otivo por el cual se actualiza el supuesto previsto en el artículo 179, fracción </w:t>
      </w:r>
      <w:r w:rsidR="0001527A">
        <w:rPr>
          <w:rFonts w:ascii="Palatino Linotype" w:eastAsia="Calibri" w:hAnsi="Palatino Linotype" w:cs="Tahoma"/>
          <w:iCs/>
          <w:sz w:val="22"/>
          <w:szCs w:val="22"/>
          <w:lang w:eastAsia="es-ES_tradnl"/>
        </w:rPr>
        <w:t>V</w:t>
      </w:r>
      <w:r w:rsidR="00986967" w:rsidRPr="00C22598">
        <w:rPr>
          <w:rFonts w:ascii="Palatino Linotype" w:eastAsia="Calibri" w:hAnsi="Palatino Linotype" w:cs="Tahoma"/>
          <w:iCs/>
          <w:sz w:val="22"/>
          <w:szCs w:val="22"/>
          <w:lang w:eastAsia="es-ES_tradnl"/>
        </w:rPr>
        <w:t xml:space="preserve">, de la Ley de Transparencia y Acceso a la Información Pública del Estado de México y Municipios, correspondiente a </w:t>
      </w:r>
      <w:r w:rsidR="0001527A">
        <w:rPr>
          <w:rFonts w:ascii="Palatino Linotype" w:eastAsia="Calibri" w:hAnsi="Palatino Linotype" w:cs="Tahoma"/>
          <w:b/>
          <w:iCs/>
          <w:sz w:val="22"/>
          <w:szCs w:val="22"/>
          <w:lang w:eastAsia="es-ES_tradnl"/>
        </w:rPr>
        <w:t>–la entrega de información incompleta</w:t>
      </w:r>
      <w:r w:rsidR="00986967" w:rsidRPr="00C22598">
        <w:rPr>
          <w:rFonts w:ascii="Palatino Linotype" w:eastAsia="Calibri" w:hAnsi="Palatino Linotype" w:cs="Tahoma"/>
          <w:b/>
          <w:iCs/>
          <w:sz w:val="22"/>
          <w:szCs w:val="22"/>
          <w:lang w:eastAsia="es-ES_tradnl"/>
        </w:rPr>
        <w:t>-</w:t>
      </w:r>
      <w:r w:rsidR="00986967" w:rsidRPr="00C22598">
        <w:rPr>
          <w:rFonts w:ascii="Palatino Linotype" w:eastAsia="Calibri" w:hAnsi="Palatino Linotype" w:cs="Tahoma"/>
          <w:iCs/>
          <w:sz w:val="22"/>
          <w:szCs w:val="22"/>
          <w:lang w:eastAsia="es-ES_tradnl"/>
        </w:rPr>
        <w:t>.</w:t>
      </w:r>
      <w:r w:rsidR="00986967">
        <w:rPr>
          <w:rFonts w:ascii="Palatino Linotype" w:eastAsia="Calibri" w:hAnsi="Palatino Linotype" w:cs="Tahoma"/>
          <w:iCs/>
          <w:sz w:val="22"/>
          <w:szCs w:val="22"/>
          <w:lang w:eastAsia="es-ES_tradnl"/>
        </w:rPr>
        <w:t xml:space="preserve"> </w:t>
      </w:r>
      <w:r w:rsidR="00756824" w:rsidRPr="004059FB">
        <w:rPr>
          <w:rFonts w:ascii="Palatino Linotype" w:hAnsi="Palatino Linotype" w:cs="Tahoma"/>
          <w:sz w:val="22"/>
          <w:szCs w:val="22"/>
          <w:lang w:val="es-ES"/>
        </w:rPr>
        <w:t xml:space="preserve">Así las cosas, una vez admitido y notificado el Recurso de Revisión a las partes, </w:t>
      </w:r>
      <w:r w:rsidR="0001527A">
        <w:rPr>
          <w:rFonts w:ascii="Palatino Linotype" w:hAnsi="Palatino Linotype" w:cs="Tahoma"/>
          <w:sz w:val="22"/>
          <w:szCs w:val="22"/>
          <w:lang w:val="es-ES"/>
        </w:rPr>
        <w:t xml:space="preserve">el Ayuntamiento de </w:t>
      </w:r>
      <w:r w:rsidR="009E5175">
        <w:rPr>
          <w:rFonts w:ascii="Palatino Linotype" w:hAnsi="Palatino Linotype" w:cs="Tahoma"/>
          <w:sz w:val="22"/>
          <w:szCs w:val="22"/>
          <w:lang w:val="es-ES"/>
        </w:rPr>
        <w:t>L</w:t>
      </w:r>
      <w:r w:rsidR="008715F8">
        <w:rPr>
          <w:rFonts w:ascii="Palatino Linotype" w:hAnsi="Palatino Linotype" w:cs="Tahoma"/>
          <w:sz w:val="22"/>
          <w:szCs w:val="22"/>
          <w:lang w:val="es-ES"/>
        </w:rPr>
        <w:t>a Paz</w:t>
      </w:r>
      <w:r w:rsidR="0001527A">
        <w:rPr>
          <w:rFonts w:ascii="Palatino Linotype" w:hAnsi="Palatino Linotype" w:cs="Tahoma"/>
          <w:sz w:val="22"/>
          <w:szCs w:val="22"/>
          <w:lang w:val="es-ES"/>
        </w:rPr>
        <w:t xml:space="preserve"> </w:t>
      </w:r>
      <w:r w:rsidR="001A3EA9">
        <w:rPr>
          <w:rFonts w:ascii="Palatino Linotype" w:hAnsi="Palatino Linotype" w:cs="Tahoma"/>
          <w:sz w:val="22"/>
          <w:szCs w:val="22"/>
          <w:lang w:val="es-ES"/>
        </w:rPr>
        <w:t xml:space="preserve">ratificó la respuesta y precisó que la información proporcionada fue conforme a lo solicitado </w:t>
      </w:r>
      <w:r w:rsidR="001A3EA9">
        <w:rPr>
          <w:rFonts w:ascii="Palatino Linotype" w:hAnsi="Palatino Linotype" w:cs="Tahoma"/>
          <w:sz w:val="22"/>
          <w:szCs w:val="22"/>
          <w:lang w:val="es-ES"/>
        </w:rPr>
        <w:lastRenderedPageBreak/>
        <w:t>por el ahora Recurrente</w:t>
      </w:r>
      <w:r w:rsidR="006031E9">
        <w:rPr>
          <w:rFonts w:ascii="Palatino Linotype" w:hAnsi="Palatino Linotype" w:cs="Tahoma"/>
          <w:sz w:val="22"/>
          <w:szCs w:val="22"/>
          <w:lang w:val="es-ES"/>
        </w:rPr>
        <w:t>;</w:t>
      </w:r>
      <w:r w:rsidR="001A3EA9">
        <w:rPr>
          <w:rFonts w:ascii="Palatino Linotype" w:hAnsi="Palatino Linotype" w:cs="Tahoma"/>
          <w:sz w:val="22"/>
          <w:szCs w:val="22"/>
          <w:lang w:val="es-ES"/>
        </w:rPr>
        <w:t xml:space="preserve"> esto es, información al cierre del mes de enero y que correspondían a los titulares aprobados conforme a la elección del cabildo, del </w:t>
      </w:r>
      <w:r w:rsidR="006031E9">
        <w:rPr>
          <w:rFonts w:ascii="Palatino Linotype" w:hAnsi="Palatino Linotype" w:cs="Tahoma"/>
          <w:sz w:val="22"/>
          <w:szCs w:val="22"/>
          <w:lang w:val="es-ES"/>
        </w:rPr>
        <w:t>primero</w:t>
      </w:r>
      <w:r w:rsidR="001A3EA9">
        <w:rPr>
          <w:rFonts w:ascii="Palatino Linotype" w:hAnsi="Palatino Linotype" w:cs="Tahoma"/>
          <w:sz w:val="22"/>
          <w:szCs w:val="22"/>
          <w:lang w:val="es-ES"/>
        </w:rPr>
        <w:t xml:space="preserve"> de enero de dos mil diecinueve.</w:t>
      </w:r>
    </w:p>
    <w:p w14:paraId="2DF017AD" w14:textId="77777777" w:rsidR="00986967" w:rsidRDefault="00986967" w:rsidP="00E73474">
      <w:pPr>
        <w:tabs>
          <w:tab w:val="left" w:pos="4962"/>
        </w:tabs>
        <w:spacing w:line="360" w:lineRule="auto"/>
        <w:jc w:val="both"/>
        <w:rPr>
          <w:rFonts w:ascii="Palatino Linotype" w:eastAsia="Calibri" w:hAnsi="Palatino Linotype" w:cs="Tahoma"/>
          <w:b/>
          <w:iCs/>
          <w:sz w:val="22"/>
          <w:szCs w:val="22"/>
          <w:lang w:val="es-ES" w:eastAsia="es-ES_tradnl"/>
        </w:rPr>
      </w:pPr>
    </w:p>
    <w:p w14:paraId="6EC90224" w14:textId="27560FD3" w:rsidR="00986967"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la respuesta proporcionada por el Ayuntamiento de </w:t>
      </w:r>
      <w:r w:rsidR="009E5175">
        <w:rPr>
          <w:rFonts w:ascii="Palatino Linotype" w:eastAsia="Calibri" w:hAnsi="Palatino Linotype" w:cs="Tahoma"/>
          <w:iCs/>
          <w:sz w:val="22"/>
          <w:szCs w:val="22"/>
          <w:lang w:val="es-ES" w:eastAsia="es-ES_tradnl"/>
        </w:rPr>
        <w:t>L</w:t>
      </w:r>
      <w:r w:rsidR="008715F8">
        <w:rPr>
          <w:rFonts w:ascii="Palatino Linotype" w:eastAsia="Calibri" w:hAnsi="Palatino Linotype" w:cs="Tahoma"/>
          <w:iCs/>
          <w:sz w:val="22"/>
          <w:szCs w:val="22"/>
          <w:lang w:val="es-ES" w:eastAsia="es-ES_tradnl"/>
        </w:rPr>
        <w:t>a Paz</w:t>
      </w:r>
      <w:r w:rsidR="0001527A">
        <w:rPr>
          <w:rFonts w:ascii="Palatino Linotype" w:eastAsia="Calibri" w:hAnsi="Palatino Linotype" w:cs="Tahoma"/>
          <w:iCs/>
          <w:sz w:val="22"/>
          <w:szCs w:val="22"/>
          <w:lang w:eastAsia="es-ES_tradnl"/>
        </w:rPr>
        <w:t>,</w:t>
      </w:r>
      <w:r w:rsidRPr="003D5DCE">
        <w:rPr>
          <w:rFonts w:ascii="Palatino Linotype" w:eastAsia="Calibri" w:hAnsi="Palatino Linotype" w:cs="Tahoma"/>
          <w:iCs/>
          <w:sz w:val="22"/>
          <w:szCs w:val="22"/>
          <w:lang w:eastAsia="es-ES_tradnl"/>
        </w:rPr>
        <w:t xml:space="preserve"> el escrito recursal</w:t>
      </w:r>
      <w:r w:rsidR="0001527A">
        <w:rPr>
          <w:rFonts w:ascii="Palatino Linotype" w:eastAsia="Calibri" w:hAnsi="Palatino Linotype" w:cs="Tahoma"/>
          <w:iCs/>
          <w:sz w:val="22"/>
          <w:szCs w:val="22"/>
          <w:lang w:eastAsia="es-ES_tradnl"/>
        </w:rPr>
        <w:t xml:space="preserve"> y el Informe Justificado proporcionado por el Ente Recurrido</w:t>
      </w:r>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Default="000C4288" w:rsidP="00E73474">
      <w:pPr>
        <w:spacing w:line="360" w:lineRule="auto"/>
        <w:jc w:val="both"/>
        <w:rPr>
          <w:rFonts w:ascii="Palatino Linotype" w:eastAsia="Calibri" w:hAnsi="Palatino Linotype" w:cs="Tahoma"/>
          <w:iCs/>
          <w:sz w:val="22"/>
          <w:szCs w:val="22"/>
          <w:lang w:val="es-ES" w:eastAsia="es-ES_tradnl"/>
        </w:rPr>
      </w:pPr>
    </w:p>
    <w:p w14:paraId="1806A026" w14:textId="77777777" w:rsidR="00ED3A3C" w:rsidRPr="00F67BDF" w:rsidRDefault="00ED3A3C" w:rsidP="00E73474">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E73474">
      <w:pPr>
        <w:spacing w:line="360" w:lineRule="auto"/>
        <w:jc w:val="both"/>
        <w:rPr>
          <w:rFonts w:ascii="Palatino Linotype" w:hAnsi="Palatino Linotype" w:cs="Tahoma"/>
          <w:b/>
          <w:sz w:val="22"/>
          <w:szCs w:val="22"/>
        </w:rPr>
      </w:pPr>
    </w:p>
    <w:p w14:paraId="4E935BC2" w14:textId="77777777" w:rsidR="00ED3A3C" w:rsidRPr="00F67BDF" w:rsidRDefault="00ED3A3C" w:rsidP="00E73474">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E73474">
      <w:pPr>
        <w:spacing w:line="360" w:lineRule="auto"/>
        <w:contextualSpacing/>
        <w:jc w:val="both"/>
        <w:rPr>
          <w:rFonts w:ascii="Palatino Linotype" w:hAnsi="Palatino Linotype" w:cs="Tahoma"/>
          <w:sz w:val="22"/>
          <w:szCs w:val="22"/>
        </w:rPr>
      </w:pPr>
    </w:p>
    <w:p w14:paraId="122370C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E73474">
      <w:pPr>
        <w:spacing w:line="360" w:lineRule="auto"/>
        <w:jc w:val="both"/>
        <w:rPr>
          <w:rFonts w:ascii="Palatino Linotype" w:hAnsi="Palatino Linotype" w:cs="Tahoma"/>
          <w:sz w:val="22"/>
          <w:szCs w:val="22"/>
        </w:rPr>
      </w:pPr>
    </w:p>
    <w:p w14:paraId="3E14B850" w14:textId="77777777" w:rsidR="00ED3A3C"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F67BDF">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E73474">
      <w:pPr>
        <w:spacing w:line="360" w:lineRule="auto"/>
        <w:jc w:val="both"/>
        <w:rPr>
          <w:rFonts w:ascii="Palatino Linotype" w:hAnsi="Palatino Linotype" w:cs="Tahoma"/>
          <w:sz w:val="22"/>
          <w:szCs w:val="22"/>
        </w:rPr>
      </w:pPr>
    </w:p>
    <w:p w14:paraId="72F93DE6"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E73474">
      <w:pPr>
        <w:spacing w:line="360" w:lineRule="auto"/>
        <w:jc w:val="both"/>
        <w:rPr>
          <w:rFonts w:ascii="Palatino Linotype" w:hAnsi="Palatino Linotype" w:cs="Tahoma"/>
          <w:sz w:val="22"/>
          <w:szCs w:val="22"/>
        </w:rPr>
      </w:pPr>
    </w:p>
    <w:p w14:paraId="52DA3811"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E73474">
      <w:pPr>
        <w:spacing w:line="360" w:lineRule="auto"/>
        <w:jc w:val="both"/>
        <w:rPr>
          <w:rFonts w:ascii="Palatino Linotype" w:hAnsi="Palatino Linotype" w:cs="Tahoma"/>
          <w:sz w:val="22"/>
          <w:szCs w:val="22"/>
        </w:rPr>
      </w:pPr>
    </w:p>
    <w:p w14:paraId="29E1CC57"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E73474">
      <w:pPr>
        <w:spacing w:line="360" w:lineRule="auto"/>
        <w:jc w:val="both"/>
        <w:rPr>
          <w:rFonts w:ascii="Palatino Linotype" w:hAnsi="Palatino Linotype" w:cs="Tahoma"/>
          <w:sz w:val="22"/>
          <w:szCs w:val="22"/>
        </w:rPr>
      </w:pPr>
    </w:p>
    <w:p w14:paraId="1530A92F" w14:textId="77777777" w:rsidR="00ED3A3C" w:rsidRPr="00F67BDF" w:rsidRDefault="00ED3A3C" w:rsidP="00E73474">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E73474">
      <w:pPr>
        <w:spacing w:line="360" w:lineRule="auto"/>
        <w:jc w:val="both"/>
        <w:rPr>
          <w:rFonts w:ascii="Palatino Linotype" w:hAnsi="Palatino Linotype" w:cs="Tahoma"/>
          <w:sz w:val="22"/>
          <w:szCs w:val="24"/>
          <w:lang w:eastAsia="es-MX"/>
        </w:rPr>
      </w:pPr>
    </w:p>
    <w:p w14:paraId="7FE03067" w14:textId="2AA0E52E" w:rsidR="001A3EA9" w:rsidRDefault="0027303F" w:rsidP="00E73474">
      <w:pPr>
        <w:spacing w:line="360" w:lineRule="auto"/>
        <w:jc w:val="both"/>
        <w:rPr>
          <w:rFonts w:ascii="Palatino Linotype" w:hAnsi="Palatino Linotype" w:cs="Tahoma"/>
          <w:sz w:val="22"/>
          <w:szCs w:val="24"/>
          <w:lang w:eastAsia="es-MX"/>
        </w:rPr>
      </w:pPr>
      <w:r w:rsidRPr="00C22598">
        <w:rPr>
          <w:rFonts w:ascii="Palatino Linotype" w:hAnsi="Palatino Linotype" w:cs="Tahoma"/>
          <w:sz w:val="22"/>
          <w:szCs w:val="22"/>
        </w:rPr>
        <w:t xml:space="preserve">El artículo 92, detalla la información que corresponde a las Obligaciones de Transparencia, de las que destaca la contenida en </w:t>
      </w:r>
      <w:r>
        <w:rPr>
          <w:rFonts w:ascii="Palatino Linotype" w:hAnsi="Palatino Linotype" w:cs="Tahoma"/>
          <w:sz w:val="22"/>
          <w:szCs w:val="22"/>
        </w:rPr>
        <w:t>la fracción II</w:t>
      </w:r>
      <w:r w:rsidRPr="00C22598">
        <w:rPr>
          <w:rFonts w:ascii="Palatino Linotype" w:hAnsi="Palatino Linotype" w:cs="Tahoma"/>
          <w:sz w:val="22"/>
          <w:szCs w:val="22"/>
        </w:rPr>
        <w:t>, la información sobre</w:t>
      </w:r>
      <w:r>
        <w:rPr>
          <w:rFonts w:ascii="Palatino Linotype" w:hAnsi="Palatino Linotype" w:cs="Tahoma"/>
          <w:sz w:val="22"/>
          <w:szCs w:val="22"/>
        </w:rPr>
        <w:t xml:space="preserve"> la estructura orgánica completa.</w:t>
      </w:r>
    </w:p>
    <w:p w14:paraId="56ADCD09" w14:textId="77777777" w:rsidR="001A3EA9" w:rsidRDefault="001A3EA9" w:rsidP="00E73474">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E73474">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E73474">
      <w:pPr>
        <w:spacing w:line="360" w:lineRule="auto"/>
        <w:jc w:val="both"/>
        <w:rPr>
          <w:rFonts w:ascii="Palatino Linotype" w:hAnsi="Palatino Linotype" w:cs="Tahoma"/>
          <w:sz w:val="22"/>
          <w:szCs w:val="24"/>
          <w:lang w:eastAsia="es-MX"/>
        </w:rPr>
      </w:pPr>
    </w:p>
    <w:p w14:paraId="2D581A5A" w14:textId="3C8E41D1" w:rsidR="00D65611" w:rsidRDefault="001B7C04" w:rsidP="00E73474">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principio, cabe recordar que la pretensión del </w:t>
      </w:r>
      <w:r w:rsidR="00D919D4">
        <w:rPr>
          <w:rFonts w:ascii="Palatino Linotype" w:hAnsi="Palatino Linotype" w:cs="Tahoma"/>
          <w:sz w:val="22"/>
          <w:szCs w:val="22"/>
        </w:rPr>
        <w:t>P</w:t>
      </w:r>
      <w:r>
        <w:rPr>
          <w:rFonts w:ascii="Palatino Linotype" w:hAnsi="Palatino Linotype" w:cs="Tahoma"/>
          <w:sz w:val="22"/>
          <w:szCs w:val="22"/>
        </w:rPr>
        <w:t>articular, es obtener diversa información sobre los titulares de la d</w:t>
      </w:r>
      <w:r w:rsidR="009E5175">
        <w:rPr>
          <w:rFonts w:ascii="Palatino Linotype" w:hAnsi="Palatino Linotype" w:cs="Tahoma"/>
          <w:sz w:val="22"/>
          <w:szCs w:val="22"/>
        </w:rPr>
        <w:t>irecciones del Ayuntamiento de L</w:t>
      </w:r>
      <w:r>
        <w:rPr>
          <w:rFonts w:ascii="Palatino Linotype" w:hAnsi="Palatino Linotype" w:cs="Tahoma"/>
          <w:sz w:val="22"/>
          <w:szCs w:val="22"/>
        </w:rPr>
        <w:t xml:space="preserve">a </w:t>
      </w:r>
      <w:r w:rsidR="00D919D4">
        <w:rPr>
          <w:rFonts w:ascii="Palatino Linotype" w:hAnsi="Palatino Linotype" w:cs="Tahoma"/>
          <w:sz w:val="22"/>
          <w:szCs w:val="22"/>
        </w:rPr>
        <w:t>P</w:t>
      </w:r>
      <w:r>
        <w:rPr>
          <w:rFonts w:ascii="Palatino Linotype" w:hAnsi="Palatino Linotype" w:cs="Tahoma"/>
          <w:sz w:val="22"/>
          <w:szCs w:val="22"/>
        </w:rPr>
        <w:t xml:space="preserve">az, que fueron nombrados por el </w:t>
      </w:r>
      <w:r w:rsidR="00D919D4">
        <w:rPr>
          <w:rFonts w:ascii="Palatino Linotype" w:hAnsi="Palatino Linotype" w:cs="Tahoma"/>
          <w:sz w:val="22"/>
          <w:szCs w:val="22"/>
        </w:rPr>
        <w:t>C</w:t>
      </w:r>
      <w:r>
        <w:rPr>
          <w:rFonts w:ascii="Palatino Linotype" w:hAnsi="Palatino Linotype" w:cs="Tahoma"/>
          <w:sz w:val="22"/>
          <w:szCs w:val="22"/>
        </w:rPr>
        <w:t xml:space="preserve">abildo durante el mes de enero de dos mil diecinueve; en ese contexto, de la revisión del artículo 35 del Bando Municipal dos mil diecinueve, del </w:t>
      </w:r>
      <w:r w:rsidR="00601C72">
        <w:rPr>
          <w:rFonts w:ascii="Palatino Linotype" w:hAnsi="Palatino Linotype" w:cs="Tahoma"/>
          <w:sz w:val="22"/>
          <w:szCs w:val="22"/>
        </w:rPr>
        <w:t>Ayuntamiento</w:t>
      </w:r>
      <w:r w:rsidR="009E5175">
        <w:rPr>
          <w:rFonts w:ascii="Palatino Linotype" w:hAnsi="Palatino Linotype" w:cs="Tahoma"/>
          <w:sz w:val="22"/>
          <w:szCs w:val="22"/>
        </w:rPr>
        <w:t xml:space="preserve"> de L</w:t>
      </w:r>
      <w:r>
        <w:rPr>
          <w:rFonts w:ascii="Palatino Linotype" w:hAnsi="Palatino Linotype" w:cs="Tahoma"/>
          <w:sz w:val="22"/>
          <w:szCs w:val="22"/>
        </w:rPr>
        <w:t xml:space="preserve">a Paz (consultado el cuatro de abril de dos mil diecinueve a las once horas en la página electrónica </w:t>
      </w:r>
      <w:hyperlink r:id="rId10" w:history="1">
        <w:r w:rsidRPr="001B7C04">
          <w:rPr>
            <w:rStyle w:val="Hipervnculo"/>
            <w:rFonts w:ascii="Palatino Linotype" w:hAnsi="Palatino Linotype" w:cs="Tahoma"/>
            <w:sz w:val="22"/>
            <w:szCs w:val="22"/>
          </w:rPr>
          <w:t>http://legislacion.edomex.gob.mx/sites/legislacion.edomex.gob.mx/files/files/pdf/bdo/bdo2019/bdo052.pdf</w:t>
        </w:r>
      </w:hyperlink>
      <w:r>
        <w:rPr>
          <w:rFonts w:ascii="Palatino Linotype" w:hAnsi="Palatino Linotype" w:cs="Tahoma"/>
          <w:sz w:val="22"/>
          <w:szCs w:val="22"/>
        </w:rPr>
        <w:t>) y el Portal de Información Pública de Oficio Mexiquense del Sujeto Obligado, Fracción II A Estructura Orgánica, con información actualizada al veinte de marzo de dos mil diecinueve (consultado el cuatro de abril de dos mil diecinueve, en la liga electrónica</w:t>
      </w:r>
      <w:r w:rsidRPr="001B7C04">
        <w:t xml:space="preserve"> </w:t>
      </w:r>
      <w:hyperlink r:id="rId11" w:history="1">
        <w:r w:rsidRPr="001B7C04">
          <w:rPr>
            <w:rStyle w:val="Hipervnculo"/>
            <w:rFonts w:ascii="Palatino Linotype" w:hAnsi="Palatino Linotype" w:cs="Tahoma"/>
            <w:sz w:val="22"/>
            <w:szCs w:val="22"/>
          </w:rPr>
          <w:t>https://www.ipomex.org.mx/ipo3/lgt/indice/LAPAZ/organigramas.web</w:t>
        </w:r>
      </w:hyperlink>
      <w:r>
        <w:rPr>
          <w:rFonts w:ascii="Palatino Linotype" w:hAnsi="Palatino Linotype" w:cs="Tahoma"/>
          <w:sz w:val="22"/>
          <w:szCs w:val="22"/>
        </w:rPr>
        <w:t>,</w:t>
      </w:r>
      <w:r w:rsidRPr="001B7C04">
        <w:rPr>
          <w:rFonts w:ascii="Palatino Linotype" w:hAnsi="Palatino Linotype" w:cs="Tahoma"/>
          <w:sz w:val="22"/>
          <w:szCs w:val="22"/>
        </w:rPr>
        <w:t xml:space="preserve"> </w:t>
      </w:r>
      <w:r>
        <w:rPr>
          <w:rFonts w:ascii="Palatino Linotype" w:hAnsi="Palatino Linotype" w:cs="Tahoma"/>
          <w:sz w:val="22"/>
          <w:szCs w:val="22"/>
        </w:rPr>
        <w:t>a las once horas con diez minuetos), se logró advertir que las direcciones que conforman al Sujeto Obligado son las siguientes:</w:t>
      </w:r>
    </w:p>
    <w:p w14:paraId="4D16622F" w14:textId="77777777" w:rsidR="001C04BF" w:rsidRDefault="001C04BF" w:rsidP="00E73474">
      <w:pPr>
        <w:spacing w:line="360" w:lineRule="auto"/>
        <w:jc w:val="both"/>
        <w:rPr>
          <w:rFonts w:ascii="Palatino Linotype" w:hAnsi="Palatino Linotype" w:cs="Tahoma"/>
          <w:sz w:val="22"/>
          <w:szCs w:val="22"/>
        </w:rPr>
      </w:pPr>
    </w:p>
    <w:p w14:paraId="06311F1D" w14:textId="4736B581" w:rsidR="001B7C04" w:rsidRDefault="001B7C04"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Secretaría del Ayuntamiento;</w:t>
      </w:r>
    </w:p>
    <w:p w14:paraId="150DE065" w14:textId="6D83CA4F" w:rsidR="001B7C04" w:rsidRDefault="001B7C04"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Tesorería Municipal;</w:t>
      </w:r>
    </w:p>
    <w:p w14:paraId="58CDE2D4" w14:textId="0323CF12" w:rsidR="001B7C04" w:rsidRDefault="001B7C04"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Contraloría Municipal;</w:t>
      </w:r>
    </w:p>
    <w:p w14:paraId="2235C06D" w14:textId="13906136" w:rsidR="001B7C04" w:rsidRDefault="001B7C04"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Dirección de Administración;</w:t>
      </w:r>
    </w:p>
    <w:p w14:paraId="1AD152C8"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Dirección de Desarrollo Urbano;</w:t>
      </w:r>
    </w:p>
    <w:p w14:paraId="47E056F8"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Protección al Medio Ambiente</w:t>
      </w:r>
      <w:r>
        <w:rPr>
          <w:rFonts w:ascii="Palatino Linotype" w:hAnsi="Palatino Linotype" w:cs="Tahoma"/>
          <w:szCs w:val="22"/>
        </w:rPr>
        <w:t>;</w:t>
      </w:r>
    </w:p>
    <w:p w14:paraId="694143AB"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Servicios Públicos</w:t>
      </w:r>
      <w:r>
        <w:rPr>
          <w:rFonts w:ascii="Palatino Linotype" w:hAnsi="Palatino Linotype" w:cs="Tahoma"/>
          <w:szCs w:val="22"/>
        </w:rPr>
        <w:t>;</w:t>
      </w:r>
    </w:p>
    <w:p w14:paraId="2E104A28" w14:textId="1B89AA49"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Bienestar</w:t>
      </w:r>
      <w:r w:rsidR="0079421F">
        <w:rPr>
          <w:rFonts w:ascii="Palatino Linotype" w:hAnsi="Palatino Linotype" w:cs="Tahoma"/>
          <w:szCs w:val="22"/>
        </w:rPr>
        <w:t xml:space="preserve"> Social</w:t>
      </w:r>
      <w:r>
        <w:rPr>
          <w:rFonts w:ascii="Palatino Linotype" w:hAnsi="Palatino Linotype" w:cs="Tahoma"/>
          <w:szCs w:val="22"/>
        </w:rPr>
        <w:t>;</w:t>
      </w:r>
    </w:p>
    <w:p w14:paraId="1F1504D2"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Jurídica</w:t>
      </w:r>
      <w:r>
        <w:rPr>
          <w:rFonts w:ascii="Palatino Linotype" w:hAnsi="Palatino Linotype" w:cs="Tahoma"/>
          <w:szCs w:val="22"/>
        </w:rPr>
        <w:t>;</w:t>
      </w:r>
    </w:p>
    <w:p w14:paraId="4BF0A984"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Desarrollo Económico y Agropecuario</w:t>
      </w:r>
      <w:r>
        <w:rPr>
          <w:rFonts w:ascii="Palatino Linotype" w:hAnsi="Palatino Linotype" w:cs="Tahoma"/>
          <w:szCs w:val="22"/>
        </w:rPr>
        <w:t>;</w:t>
      </w:r>
    </w:p>
    <w:p w14:paraId="0BC563BA"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Educación</w:t>
      </w:r>
      <w:r>
        <w:rPr>
          <w:rFonts w:ascii="Palatino Linotype" w:hAnsi="Palatino Linotype" w:cs="Tahoma"/>
          <w:szCs w:val="22"/>
        </w:rPr>
        <w:t>;</w:t>
      </w:r>
    </w:p>
    <w:p w14:paraId="769253E1" w14:textId="77777777"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la Casa de la Cultura</w:t>
      </w:r>
      <w:r>
        <w:rPr>
          <w:rFonts w:ascii="Palatino Linotype" w:hAnsi="Palatino Linotype" w:cs="Tahoma"/>
          <w:szCs w:val="22"/>
        </w:rPr>
        <w:t>;</w:t>
      </w:r>
      <w:r w:rsidRPr="001B7C04">
        <w:rPr>
          <w:rFonts w:ascii="Palatino Linotype" w:hAnsi="Palatino Linotype" w:cs="Tahoma"/>
          <w:szCs w:val="22"/>
        </w:rPr>
        <w:t xml:space="preserve"> </w:t>
      </w:r>
    </w:p>
    <w:p w14:paraId="362A94B7" w14:textId="77777777" w:rsidR="00536038"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Seguridad Pública</w:t>
      </w:r>
      <w:r>
        <w:rPr>
          <w:rFonts w:ascii="Palatino Linotype" w:hAnsi="Palatino Linotype" w:cs="Tahoma"/>
          <w:szCs w:val="22"/>
        </w:rPr>
        <w:t>;</w:t>
      </w:r>
    </w:p>
    <w:p w14:paraId="532A5BFB" w14:textId="77777777" w:rsidR="00536038"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lastRenderedPageBreak/>
        <w:t>Dirección de Protección Civil</w:t>
      </w:r>
      <w:r w:rsidR="00536038">
        <w:rPr>
          <w:rFonts w:ascii="Palatino Linotype" w:hAnsi="Palatino Linotype" w:cs="Tahoma"/>
          <w:szCs w:val="22"/>
        </w:rPr>
        <w:t>;</w:t>
      </w:r>
    </w:p>
    <w:p w14:paraId="3B280D13" w14:textId="77777777" w:rsidR="00536038"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Dirección de Obras Públicas</w:t>
      </w:r>
      <w:r w:rsidR="00536038">
        <w:rPr>
          <w:rFonts w:ascii="Palatino Linotype" w:hAnsi="Palatino Linotype" w:cs="Tahoma"/>
          <w:szCs w:val="22"/>
        </w:rPr>
        <w:t>;</w:t>
      </w:r>
    </w:p>
    <w:p w14:paraId="0288E9EA" w14:textId="1E799997" w:rsidR="00536038"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Dir</w:t>
      </w:r>
      <w:r w:rsidR="00536038">
        <w:rPr>
          <w:rFonts w:ascii="Palatino Linotype" w:hAnsi="Palatino Linotype" w:cs="Tahoma"/>
          <w:szCs w:val="22"/>
        </w:rPr>
        <w:t>ección de Atención Ciudadana;</w:t>
      </w:r>
    </w:p>
    <w:p w14:paraId="6976F48B" w14:textId="5BAE5439" w:rsidR="001B7C04" w:rsidRDefault="001B7C04" w:rsidP="001B7C04">
      <w:pPr>
        <w:pStyle w:val="Prrafodelista"/>
        <w:numPr>
          <w:ilvl w:val="0"/>
          <w:numId w:val="29"/>
        </w:numPr>
        <w:spacing w:line="360" w:lineRule="auto"/>
        <w:jc w:val="both"/>
        <w:rPr>
          <w:rFonts w:ascii="Palatino Linotype" w:hAnsi="Palatino Linotype" w:cs="Tahoma"/>
          <w:szCs w:val="22"/>
        </w:rPr>
      </w:pPr>
      <w:r w:rsidRPr="001B7C04">
        <w:rPr>
          <w:rFonts w:ascii="Palatino Linotype" w:hAnsi="Palatino Linotype" w:cs="Tahoma"/>
          <w:szCs w:val="22"/>
        </w:rPr>
        <w:t>D</w:t>
      </w:r>
      <w:r w:rsidR="00536038">
        <w:rPr>
          <w:rFonts w:ascii="Palatino Linotype" w:hAnsi="Palatino Linotype" w:cs="Tahoma"/>
          <w:szCs w:val="22"/>
        </w:rPr>
        <w:t>irección de Comunicación Social;</w:t>
      </w:r>
    </w:p>
    <w:p w14:paraId="102E4F8B" w14:textId="53DCD995" w:rsidR="00536038" w:rsidRDefault="00536038"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Dirección de Movilidad y Transporte, y</w:t>
      </w:r>
    </w:p>
    <w:p w14:paraId="7AA31487" w14:textId="4DD65CDD" w:rsidR="00536038" w:rsidRPr="001B7C04" w:rsidRDefault="00536038" w:rsidP="001B7C04">
      <w:pPr>
        <w:pStyle w:val="Prrafodelista"/>
        <w:numPr>
          <w:ilvl w:val="0"/>
          <w:numId w:val="29"/>
        </w:numPr>
        <w:spacing w:line="360" w:lineRule="auto"/>
        <w:jc w:val="both"/>
        <w:rPr>
          <w:rFonts w:ascii="Palatino Linotype" w:hAnsi="Palatino Linotype" w:cs="Tahoma"/>
          <w:szCs w:val="22"/>
        </w:rPr>
      </w:pPr>
      <w:r>
        <w:rPr>
          <w:rFonts w:ascii="Palatino Linotype" w:hAnsi="Palatino Linotype" w:cs="Tahoma"/>
          <w:szCs w:val="22"/>
        </w:rPr>
        <w:t>Dirección de Salud.</w:t>
      </w:r>
    </w:p>
    <w:p w14:paraId="258359C4" w14:textId="77777777" w:rsidR="001B7C04" w:rsidRDefault="001B7C04" w:rsidP="00E73474">
      <w:pPr>
        <w:spacing w:line="360" w:lineRule="auto"/>
        <w:jc w:val="both"/>
        <w:rPr>
          <w:rFonts w:ascii="Palatino Linotype" w:hAnsi="Palatino Linotype" w:cs="Tahoma"/>
          <w:sz w:val="22"/>
          <w:szCs w:val="22"/>
        </w:rPr>
      </w:pPr>
    </w:p>
    <w:p w14:paraId="61E60F5C" w14:textId="19DB5227" w:rsidR="00601C72" w:rsidRPr="00314A14" w:rsidRDefault="00536038" w:rsidP="00601C7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logra desprender </w:t>
      </w:r>
      <w:r w:rsidR="006102AE">
        <w:rPr>
          <w:rFonts w:ascii="Palatino Linotype" w:hAnsi="Palatino Linotype" w:cs="Tahoma"/>
          <w:sz w:val="22"/>
          <w:szCs w:val="22"/>
        </w:rPr>
        <w:t xml:space="preserve">que el </w:t>
      </w:r>
      <w:r w:rsidR="006102AE" w:rsidRPr="00601C72">
        <w:rPr>
          <w:rFonts w:ascii="Palatino Linotype" w:hAnsi="Palatino Linotype" w:cs="Tahoma"/>
          <w:b/>
          <w:sz w:val="22"/>
          <w:szCs w:val="22"/>
        </w:rPr>
        <w:t>particular requir</w:t>
      </w:r>
      <w:r w:rsidR="000A4ACA">
        <w:rPr>
          <w:rFonts w:ascii="Palatino Linotype" w:hAnsi="Palatino Linotype" w:cs="Tahoma"/>
          <w:b/>
          <w:sz w:val="22"/>
          <w:szCs w:val="22"/>
        </w:rPr>
        <w:t>ió</w:t>
      </w:r>
      <w:r w:rsidR="006102AE" w:rsidRPr="00601C72">
        <w:rPr>
          <w:rFonts w:ascii="Palatino Linotype" w:hAnsi="Palatino Linotype" w:cs="Tahoma"/>
          <w:b/>
          <w:sz w:val="22"/>
          <w:szCs w:val="22"/>
        </w:rPr>
        <w:t xml:space="preserve"> información de los titulares de las áreas previamente referidas</w:t>
      </w:r>
      <w:r w:rsidR="006102AE">
        <w:rPr>
          <w:rFonts w:ascii="Palatino Linotype" w:hAnsi="Palatino Linotype" w:cs="Tahoma"/>
          <w:sz w:val="22"/>
          <w:szCs w:val="22"/>
        </w:rPr>
        <w:t xml:space="preserve">; en ese </w:t>
      </w:r>
      <w:r w:rsidR="00601C72">
        <w:rPr>
          <w:rFonts w:ascii="Palatino Linotype" w:hAnsi="Palatino Linotype" w:cs="Tahoma"/>
          <w:sz w:val="22"/>
          <w:szCs w:val="22"/>
        </w:rPr>
        <w:t>orden de ideas, resulta necesario precisar</w:t>
      </w:r>
      <w:r w:rsidR="00601C72" w:rsidRPr="00314A14">
        <w:rPr>
          <w:rFonts w:ascii="Palatino Linotype" w:hAnsi="Palatino Linotype" w:cs="Tahoma"/>
          <w:sz w:val="22"/>
          <w:szCs w:val="22"/>
        </w:rPr>
        <w:t xml:space="preserve"> que el Ayuntamiento de </w:t>
      </w:r>
      <w:r w:rsidR="009E5175">
        <w:rPr>
          <w:rFonts w:ascii="Palatino Linotype" w:hAnsi="Palatino Linotype" w:cs="Tahoma"/>
          <w:sz w:val="22"/>
          <w:szCs w:val="22"/>
        </w:rPr>
        <w:t>L</w:t>
      </w:r>
      <w:r w:rsidR="00601C72">
        <w:rPr>
          <w:rFonts w:ascii="Palatino Linotype" w:hAnsi="Palatino Linotype" w:cs="Tahoma"/>
          <w:sz w:val="22"/>
          <w:szCs w:val="22"/>
        </w:rPr>
        <w:t>a Paz</w:t>
      </w:r>
      <w:r w:rsidR="00601C72" w:rsidRPr="00314A14">
        <w:rPr>
          <w:rFonts w:ascii="Palatino Linotype" w:hAnsi="Palatino Linotype" w:cs="Tahoma"/>
          <w:sz w:val="22"/>
          <w:szCs w:val="22"/>
        </w:rPr>
        <w:t xml:space="preserve">, turnó la solicitud de información, tanto en respuesta, como durante la sustanciación del presente medio de impugnación, para atender el presente requerimiento a la </w:t>
      </w:r>
      <w:r w:rsidR="00601C72">
        <w:rPr>
          <w:rFonts w:ascii="Palatino Linotype" w:hAnsi="Palatino Linotype" w:cs="Tahoma"/>
          <w:sz w:val="22"/>
          <w:szCs w:val="22"/>
        </w:rPr>
        <w:t>Secretaría del Ayuntamiento</w:t>
      </w:r>
      <w:r w:rsidR="00601C72" w:rsidRPr="00314A14">
        <w:rPr>
          <w:rFonts w:ascii="Palatino Linotype" w:hAnsi="Palatino Linotype" w:cs="Tahoma"/>
          <w:sz w:val="22"/>
          <w:szCs w:val="22"/>
        </w:rPr>
        <w:t xml:space="preserve">; </w:t>
      </w:r>
      <w:r w:rsidR="00601C72" w:rsidRPr="00314A14">
        <w:rPr>
          <w:rFonts w:ascii="Palatino Linotype" w:hAnsi="Palatino Linotype" w:cs="Tahoma"/>
          <w:bCs/>
          <w:sz w:val="22"/>
          <w:szCs w:val="22"/>
        </w:rPr>
        <w:t xml:space="preserve">por lo que, es necesario hacer referencia </w:t>
      </w:r>
      <w:r w:rsidR="00601C72" w:rsidRPr="00314A14">
        <w:rPr>
          <w:rFonts w:ascii="Palatino Linotype" w:hAnsi="Palatino Linotype" w:cs="Tahoma"/>
          <w:sz w:val="22"/>
          <w:szCs w:val="22"/>
        </w:rPr>
        <w:t xml:space="preserve">al </w:t>
      </w:r>
      <w:r w:rsidR="00601C72" w:rsidRPr="00314A14">
        <w:rPr>
          <w:rFonts w:ascii="Palatino Linotype" w:hAnsi="Palatino Linotype" w:cs="Tahoma"/>
          <w:b/>
          <w:sz w:val="22"/>
          <w:szCs w:val="22"/>
        </w:rPr>
        <w:t>procedimiento de búsqueda que deben de seguir los Sujetos Obligados para localizar la información</w:t>
      </w:r>
      <w:r w:rsidR="00601C72" w:rsidRPr="00314A14">
        <w:rPr>
          <w:rFonts w:ascii="Palatino Linotype" w:hAnsi="Palatino Linotype" w:cs="Tahoma"/>
          <w:sz w:val="22"/>
          <w:szCs w:val="22"/>
        </w:rPr>
        <w:t>, el cual se encuentra previsto en los artículos</w:t>
      </w:r>
      <w:r w:rsidR="00601C72" w:rsidRPr="00314A1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51E81C7B" w14:textId="77777777" w:rsidR="00601C72" w:rsidRDefault="00601C72" w:rsidP="00601C72">
      <w:pPr>
        <w:spacing w:line="360" w:lineRule="auto"/>
        <w:jc w:val="both"/>
        <w:rPr>
          <w:rFonts w:ascii="Palatino Linotype" w:hAnsi="Palatino Linotype" w:cs="Tahoma"/>
          <w:sz w:val="22"/>
          <w:szCs w:val="22"/>
        </w:rPr>
      </w:pPr>
    </w:p>
    <w:p w14:paraId="50996F47" w14:textId="77777777" w:rsidR="00601C72" w:rsidRPr="004059FB" w:rsidRDefault="00601C72" w:rsidP="00601C72">
      <w:pPr>
        <w:numPr>
          <w:ilvl w:val="0"/>
          <w:numId w:val="24"/>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94ED368" w14:textId="77777777" w:rsidR="00601C72" w:rsidRPr="004059FB" w:rsidRDefault="00601C72" w:rsidP="00601C72">
      <w:pPr>
        <w:spacing w:line="360" w:lineRule="auto"/>
        <w:ind w:left="720"/>
        <w:jc w:val="both"/>
        <w:rPr>
          <w:rFonts w:ascii="Palatino Linotype" w:eastAsia="Calibri" w:hAnsi="Palatino Linotype" w:cs="Tahoma"/>
          <w:bCs/>
          <w:sz w:val="22"/>
          <w:szCs w:val="22"/>
          <w:lang w:val="es-ES" w:eastAsia="en-US"/>
        </w:rPr>
      </w:pPr>
    </w:p>
    <w:p w14:paraId="501103BD" w14:textId="77777777" w:rsidR="00601C72" w:rsidRPr="004059FB" w:rsidRDefault="00601C72" w:rsidP="00601C72">
      <w:pPr>
        <w:numPr>
          <w:ilvl w:val="0"/>
          <w:numId w:val="24"/>
        </w:numPr>
        <w:spacing w:line="360" w:lineRule="auto"/>
        <w:jc w:val="both"/>
        <w:rPr>
          <w:rFonts w:ascii="Palatino Linotype" w:eastAsia="Calibri" w:hAnsi="Palatino Linotype" w:cs="Tahoma"/>
          <w:bCs/>
          <w:sz w:val="22"/>
          <w:szCs w:val="22"/>
          <w:lang w:val="es-ES" w:eastAsia="en-US"/>
        </w:rPr>
      </w:pPr>
      <w:r w:rsidRPr="004059FB">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w:t>
      </w:r>
      <w:r w:rsidRPr="004059FB">
        <w:rPr>
          <w:rFonts w:ascii="Palatino Linotype" w:eastAsia="Calibri" w:hAnsi="Palatino Linotype" w:cs="Tahoma"/>
          <w:bCs/>
          <w:sz w:val="22"/>
          <w:szCs w:val="22"/>
          <w:lang w:val="es-ES" w:eastAsia="en-US"/>
        </w:rPr>
        <w:lastRenderedPageBreak/>
        <w:t>competencias o funciones, en el formato en que el solicitante manifieste, de entre aquellos formatos existentes.</w:t>
      </w:r>
    </w:p>
    <w:p w14:paraId="37C94406" w14:textId="77777777" w:rsidR="00601C72" w:rsidRPr="004059FB" w:rsidRDefault="00601C72" w:rsidP="00601C72">
      <w:pPr>
        <w:spacing w:line="360" w:lineRule="auto"/>
        <w:rPr>
          <w:rFonts w:ascii="Palatino Linotype" w:eastAsia="Calibri" w:hAnsi="Palatino Linotype" w:cs="Tahoma"/>
          <w:b/>
          <w:bCs/>
          <w:sz w:val="22"/>
          <w:szCs w:val="22"/>
          <w:lang w:eastAsia="en-US"/>
        </w:rPr>
      </w:pPr>
    </w:p>
    <w:p w14:paraId="36410388" w14:textId="1A9191FA" w:rsidR="00601C72" w:rsidRDefault="00601C72" w:rsidP="00601C72">
      <w:pPr>
        <w:spacing w:line="360" w:lineRule="auto"/>
        <w:jc w:val="both"/>
        <w:rPr>
          <w:rFonts w:ascii="Palatino Linotype" w:hAnsi="Palatino Linotype" w:cs="Tahoma"/>
          <w:sz w:val="22"/>
          <w:szCs w:val="22"/>
        </w:rPr>
      </w:pPr>
      <w:r w:rsidRPr="004059FB">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w:t>
      </w:r>
      <w:r>
        <w:rPr>
          <w:rFonts w:ascii="Palatino Linotype" w:eastAsia="Calibri" w:hAnsi="Palatino Linotype" w:cs="Tahoma"/>
          <w:bCs/>
          <w:sz w:val="22"/>
          <w:szCs w:val="22"/>
          <w:lang w:eastAsia="en-US"/>
        </w:rPr>
        <w:t xml:space="preserve">, es necesario citar, el artículo 38 del </w:t>
      </w:r>
      <w:r>
        <w:rPr>
          <w:rFonts w:ascii="Palatino Linotype" w:hAnsi="Palatino Linotype" w:cs="Tahoma"/>
          <w:sz w:val="22"/>
          <w:szCs w:val="22"/>
        </w:rPr>
        <w:t>Bando Municipal dos mil d</w:t>
      </w:r>
      <w:r w:rsidR="009E5175">
        <w:rPr>
          <w:rFonts w:ascii="Palatino Linotype" w:hAnsi="Palatino Linotype" w:cs="Tahoma"/>
          <w:sz w:val="22"/>
          <w:szCs w:val="22"/>
        </w:rPr>
        <w:t>iecinueve, del Ayuntamiento de L</w:t>
      </w:r>
      <w:r>
        <w:rPr>
          <w:rFonts w:ascii="Palatino Linotype" w:hAnsi="Palatino Linotype" w:cs="Tahoma"/>
          <w:sz w:val="22"/>
          <w:szCs w:val="22"/>
        </w:rPr>
        <w:t xml:space="preserve">a Paz, que precisa que el Sujeto Obligado cuenta con diversas unidades administrativas, entre las que se encuentra la </w:t>
      </w:r>
      <w:r>
        <w:rPr>
          <w:rFonts w:ascii="Palatino Linotype" w:hAnsi="Palatino Linotype" w:cs="Tahoma"/>
          <w:b/>
          <w:sz w:val="22"/>
          <w:szCs w:val="22"/>
        </w:rPr>
        <w:t xml:space="preserve">Dirección de Administración </w:t>
      </w:r>
      <w:r>
        <w:rPr>
          <w:rFonts w:ascii="Palatino Linotype" w:hAnsi="Palatino Linotype" w:cs="Tahoma"/>
          <w:sz w:val="22"/>
          <w:szCs w:val="22"/>
        </w:rPr>
        <w:t xml:space="preserve">encargada de ver todas las cuestiones relacionadas con los recursos materiales, </w:t>
      </w:r>
      <w:r>
        <w:rPr>
          <w:rFonts w:ascii="Palatino Linotype" w:hAnsi="Palatino Linotype" w:cs="Tahoma"/>
          <w:b/>
          <w:sz w:val="22"/>
          <w:szCs w:val="22"/>
        </w:rPr>
        <w:t xml:space="preserve">factor humano </w:t>
      </w:r>
      <w:r>
        <w:rPr>
          <w:rFonts w:ascii="Palatino Linotype" w:hAnsi="Palatino Linotype" w:cs="Tahoma"/>
          <w:sz w:val="22"/>
          <w:szCs w:val="22"/>
        </w:rPr>
        <w:t xml:space="preserve"> y de servicios.</w:t>
      </w:r>
    </w:p>
    <w:p w14:paraId="3FA4CC5C" w14:textId="77777777" w:rsidR="00601C72" w:rsidRDefault="00601C72" w:rsidP="00601C72">
      <w:pPr>
        <w:spacing w:line="360" w:lineRule="auto"/>
        <w:jc w:val="both"/>
        <w:rPr>
          <w:rFonts w:ascii="Palatino Linotype" w:hAnsi="Palatino Linotype" w:cs="Tahoma"/>
          <w:sz w:val="22"/>
          <w:szCs w:val="22"/>
        </w:rPr>
      </w:pPr>
    </w:p>
    <w:p w14:paraId="4054EF3C" w14:textId="4B52ED27" w:rsidR="00601C72" w:rsidRDefault="00601C72" w:rsidP="00601C72">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lograr lo anterior, dicha Dirección contará con la </w:t>
      </w:r>
      <w:r w:rsidRPr="00601C72">
        <w:rPr>
          <w:rFonts w:ascii="Palatino Linotype" w:hAnsi="Palatino Linotype" w:cs="Tahoma"/>
          <w:b/>
          <w:sz w:val="22"/>
          <w:szCs w:val="22"/>
        </w:rPr>
        <w:t xml:space="preserve">Jefatura de Factor Humano </w:t>
      </w:r>
      <w:r>
        <w:rPr>
          <w:rFonts w:ascii="Palatino Linotype" w:hAnsi="Palatino Linotype" w:cs="Tahoma"/>
          <w:sz w:val="22"/>
          <w:szCs w:val="22"/>
        </w:rPr>
        <w:t>que conforme</w:t>
      </w:r>
      <w:r w:rsidR="005865E2">
        <w:rPr>
          <w:rFonts w:ascii="Palatino Linotype" w:hAnsi="Palatino Linotype" w:cs="Tahoma"/>
          <w:sz w:val="22"/>
          <w:szCs w:val="22"/>
        </w:rPr>
        <w:t xml:space="preserve"> al apartado VIII. Objetivo y Funciones de</w:t>
      </w:r>
      <w:r>
        <w:rPr>
          <w:rFonts w:ascii="Palatino Linotype" w:hAnsi="Palatino Linotype" w:cs="Tahoma"/>
          <w:sz w:val="22"/>
          <w:szCs w:val="22"/>
        </w:rPr>
        <w:t xml:space="preserve">l Manual de Organización de la Jefatura de Factor Humano </w:t>
      </w:r>
      <w:r w:rsidR="005865E2">
        <w:rPr>
          <w:rFonts w:ascii="Palatino Linotype" w:hAnsi="Palatino Linotype" w:cs="Tahoma"/>
          <w:sz w:val="22"/>
          <w:szCs w:val="22"/>
        </w:rPr>
        <w:t xml:space="preserve">(consultado el cuatro de abril de dos mil diecinueve, en la liga </w:t>
      </w:r>
      <w:hyperlink r:id="rId12" w:history="1">
        <w:r w:rsidR="005865E2" w:rsidRPr="005865E2">
          <w:rPr>
            <w:rStyle w:val="Hipervnculo"/>
            <w:rFonts w:ascii="Palatino Linotype" w:hAnsi="Palatino Linotype" w:cs="Tahoma"/>
            <w:sz w:val="22"/>
            <w:szCs w:val="22"/>
          </w:rPr>
          <w:t>https://www.ipomex.org.mx/recursos/ipo/files_ipo/2016/1/10/c9260944859c5c72da62239ead6bbf9a.pdf</w:t>
        </w:r>
      </w:hyperlink>
      <w:r w:rsidR="005865E2">
        <w:rPr>
          <w:rFonts w:ascii="Palatino Linotype" w:hAnsi="Palatino Linotype" w:cs="Tahoma"/>
          <w:sz w:val="22"/>
          <w:szCs w:val="22"/>
        </w:rPr>
        <w:t>,</w:t>
      </w:r>
      <w:r w:rsidR="005865E2" w:rsidRPr="005865E2">
        <w:rPr>
          <w:rFonts w:ascii="Palatino Linotype" w:hAnsi="Palatino Linotype" w:cs="Tahoma"/>
          <w:sz w:val="22"/>
          <w:szCs w:val="22"/>
        </w:rPr>
        <w:t xml:space="preserve"> </w:t>
      </w:r>
      <w:r w:rsidR="005865E2">
        <w:rPr>
          <w:rFonts w:ascii="Palatino Linotype" w:hAnsi="Palatino Linotype" w:cs="Tahoma"/>
          <w:sz w:val="22"/>
          <w:szCs w:val="22"/>
        </w:rPr>
        <w:t>a las doce horas), será la encargada de llevar a cabo la contratación y control del personal, con base en el perfil académico; lleva el control de los expedientes laborales de los trabajadores; así como supervisar al personal.</w:t>
      </w:r>
    </w:p>
    <w:p w14:paraId="6D000A29" w14:textId="77777777" w:rsidR="005865E2" w:rsidRDefault="005865E2" w:rsidP="00601C72">
      <w:pPr>
        <w:spacing w:line="360" w:lineRule="auto"/>
        <w:jc w:val="both"/>
        <w:rPr>
          <w:rFonts w:ascii="Palatino Linotype" w:hAnsi="Palatino Linotype" w:cs="Tahoma"/>
          <w:sz w:val="22"/>
          <w:szCs w:val="22"/>
        </w:rPr>
      </w:pPr>
    </w:p>
    <w:p w14:paraId="3592B63D" w14:textId="4E35B6AF" w:rsidR="005865E2" w:rsidRPr="00601C72" w:rsidRDefault="005865E2" w:rsidP="00601C7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analizado, se advierte que el Sujeto Obligado cuenta con </w:t>
      </w:r>
      <w:r w:rsidR="00F9711E">
        <w:rPr>
          <w:rFonts w:ascii="Palatino Linotype" w:hAnsi="Palatino Linotype" w:cs="Tahoma"/>
          <w:sz w:val="22"/>
          <w:szCs w:val="22"/>
        </w:rPr>
        <w:t xml:space="preserve">un </w:t>
      </w:r>
      <w:r>
        <w:rPr>
          <w:rFonts w:ascii="Palatino Linotype" w:hAnsi="Palatino Linotype" w:cs="Tahoma"/>
          <w:sz w:val="22"/>
          <w:szCs w:val="22"/>
        </w:rPr>
        <w:t xml:space="preserve">área específica para conocer de la solicitud de información, a saber, la Jefatura de Factor Humano, ya que se encarga de ver todas las cuestiones sobre el ata o baja del personal del Municipio, así como, de tener el control de los expedientes de los trabajadores del Ayuntamiento; por lo que, se concluye </w:t>
      </w:r>
      <w:r>
        <w:rPr>
          <w:rFonts w:ascii="Palatino Linotype" w:eastAsia="Calibri" w:hAnsi="Palatino Linotype" w:cs="Tahoma"/>
          <w:bCs/>
          <w:sz w:val="22"/>
          <w:szCs w:val="22"/>
          <w:lang w:eastAsia="en-US"/>
        </w:rPr>
        <w:t>que el Sujeto Obligado cumplió con el procedimiento de búsqueda establecido en la Ley de la materia, pues turnó la solicitud de información a la única unidad administrativa competente para conocer de lo requerido.</w:t>
      </w:r>
    </w:p>
    <w:p w14:paraId="1474220D" w14:textId="77777777" w:rsidR="0079421F" w:rsidRDefault="0079421F" w:rsidP="0079421F">
      <w:pPr>
        <w:spacing w:line="360" w:lineRule="auto"/>
        <w:ind w:right="-93"/>
        <w:jc w:val="both"/>
        <w:rPr>
          <w:rFonts w:ascii="Palatino Linotype" w:eastAsia="Calibri" w:hAnsi="Palatino Linotype" w:cs="Tahoma"/>
          <w:bCs/>
          <w:sz w:val="22"/>
          <w:szCs w:val="22"/>
          <w:lang w:eastAsia="en-US"/>
        </w:rPr>
      </w:pPr>
    </w:p>
    <w:p w14:paraId="1A9B1380" w14:textId="61F5534D" w:rsidR="0079421F" w:rsidRPr="0079421F" w:rsidRDefault="0079421F" w:rsidP="0079421F">
      <w:pPr>
        <w:spacing w:line="360" w:lineRule="auto"/>
        <w:ind w:right="-93"/>
        <w:jc w:val="both"/>
        <w:rPr>
          <w:rFonts w:ascii="Palatino Linotype" w:eastAsia="Calibri" w:hAnsi="Palatino Linotype" w:cs="Tahoma"/>
          <w:bCs/>
          <w:sz w:val="22"/>
          <w:szCs w:val="22"/>
          <w:lang w:eastAsia="en-US"/>
        </w:rPr>
      </w:pPr>
      <w:r w:rsidRPr="004E330F">
        <w:rPr>
          <w:rFonts w:ascii="Palatino Linotype" w:eastAsia="Calibri" w:hAnsi="Palatino Linotype" w:cs="Tahoma"/>
          <w:bCs/>
          <w:sz w:val="22"/>
          <w:szCs w:val="22"/>
          <w:lang w:eastAsia="en-US"/>
        </w:rPr>
        <w:lastRenderedPageBreak/>
        <w:t xml:space="preserve">Ahora bien, en respuesta </w:t>
      </w:r>
      <w:r>
        <w:rPr>
          <w:rFonts w:ascii="Palatino Linotype" w:eastAsia="Calibri" w:hAnsi="Palatino Linotype" w:cs="Tahoma"/>
          <w:bCs/>
          <w:sz w:val="22"/>
          <w:szCs w:val="22"/>
          <w:lang w:eastAsia="en-US"/>
        </w:rPr>
        <w:t>la</w:t>
      </w:r>
      <w:r w:rsidRPr="004E330F">
        <w:rPr>
          <w:rFonts w:ascii="Palatino Linotype" w:eastAsia="Calibri" w:hAnsi="Palatino Linotype" w:cs="Tahoma"/>
          <w:bCs/>
          <w:sz w:val="22"/>
          <w:szCs w:val="22"/>
          <w:lang w:eastAsia="en-US"/>
        </w:rPr>
        <w:t xml:space="preserve"> unidad administrativa </w:t>
      </w:r>
      <w:r>
        <w:rPr>
          <w:rFonts w:ascii="Palatino Linotype" w:eastAsia="Calibri" w:hAnsi="Palatino Linotype" w:cs="Tahoma"/>
          <w:bCs/>
          <w:sz w:val="22"/>
          <w:szCs w:val="22"/>
          <w:lang w:eastAsia="en-US"/>
        </w:rPr>
        <w:t xml:space="preserve">proporcionó una relación con el nombre del servidor público, perfil académico y documentos que lo acreditan, de las direcciones nombradas por el Cabildo, durante enero de dos mil diecinueve, entre las cuales se encuentra: </w:t>
      </w:r>
      <w:r w:rsidRPr="0079421F">
        <w:rPr>
          <w:rFonts w:ascii="Palatino Linotype" w:eastAsia="Calibri" w:hAnsi="Palatino Linotype" w:cs="Tahoma"/>
          <w:b/>
          <w:bCs/>
          <w:sz w:val="22"/>
          <w:szCs w:val="22"/>
          <w:lang w:eastAsia="en-US"/>
        </w:rPr>
        <w:t>Educación; Comunicación Social, Medio Ambiente; Movilidad y Vía Pública; Salud y Asistencia Social; Desarrollo Urbano; Bienestar Social; Atención Ciudadana; Cultura y Recreación; Administración; Obras Públicas; Protección Civil y Bomberos; Seguridad Pública; Jurídica; Servicios Públicos y Desarrollo Económico y Agropecuario.</w:t>
      </w:r>
    </w:p>
    <w:p w14:paraId="7E7BB0A5" w14:textId="77777777" w:rsidR="00536038" w:rsidRDefault="00536038" w:rsidP="00E73474">
      <w:pPr>
        <w:spacing w:line="360" w:lineRule="auto"/>
        <w:jc w:val="both"/>
        <w:rPr>
          <w:rFonts w:ascii="Palatino Linotype" w:hAnsi="Palatino Linotype" w:cs="Tahoma"/>
          <w:b/>
          <w:sz w:val="22"/>
          <w:szCs w:val="22"/>
        </w:rPr>
      </w:pPr>
    </w:p>
    <w:p w14:paraId="4E8F9646" w14:textId="54666BB3" w:rsidR="00D713B6" w:rsidRPr="00755FD9" w:rsidRDefault="00D713B6" w:rsidP="00E73474">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En ese sentido, el Particular precisó que la información </w:t>
      </w:r>
      <w:r w:rsidRPr="00D713B6">
        <w:rPr>
          <w:rFonts w:ascii="Palatino Linotype" w:hAnsi="Palatino Linotype" w:cs="Tahoma"/>
          <w:b/>
          <w:sz w:val="22"/>
          <w:szCs w:val="22"/>
        </w:rPr>
        <w:t>se encontraba incompleta</w:t>
      </w:r>
      <w:r>
        <w:rPr>
          <w:rFonts w:ascii="Palatino Linotype" w:hAnsi="Palatino Linotype" w:cs="Tahoma"/>
          <w:sz w:val="22"/>
          <w:szCs w:val="22"/>
        </w:rPr>
        <w:t xml:space="preserve">, dado que faltaba la información de diversas Direcciones; por lo que, este Instituto procedió a cotejar la información entregada en respuesta, con la estructura orgánica establecida en el Bando Municipal del dos mil diecinueve y el Portal de Información Pública de Oficio Mexiquense del Sujeto Obligado, de la cual, se logró advertir que </w:t>
      </w:r>
      <w:r w:rsidRPr="00755FD9">
        <w:rPr>
          <w:rFonts w:ascii="Palatino Linotype" w:hAnsi="Palatino Linotype" w:cs="Tahoma"/>
          <w:b/>
          <w:sz w:val="22"/>
          <w:szCs w:val="22"/>
        </w:rPr>
        <w:t>falta la información de los titulares de las siguientes direcciones:</w:t>
      </w:r>
    </w:p>
    <w:p w14:paraId="783E856B" w14:textId="77777777" w:rsidR="00D713B6" w:rsidRDefault="00D713B6" w:rsidP="00E73474">
      <w:pPr>
        <w:spacing w:line="360" w:lineRule="auto"/>
        <w:jc w:val="both"/>
        <w:rPr>
          <w:rFonts w:ascii="Palatino Linotype" w:hAnsi="Palatino Linotype" w:cs="Tahoma"/>
          <w:sz w:val="22"/>
          <w:szCs w:val="22"/>
        </w:rPr>
      </w:pPr>
    </w:p>
    <w:p w14:paraId="11916072" w14:textId="17B29158" w:rsidR="00D713B6" w:rsidRDefault="00D713B6" w:rsidP="00D713B6">
      <w:pPr>
        <w:pStyle w:val="Prrafodelista"/>
        <w:numPr>
          <w:ilvl w:val="0"/>
          <w:numId w:val="31"/>
        </w:numPr>
        <w:spacing w:line="360" w:lineRule="auto"/>
        <w:jc w:val="both"/>
        <w:rPr>
          <w:rFonts w:ascii="Palatino Linotype" w:hAnsi="Palatino Linotype" w:cs="Tahoma"/>
          <w:szCs w:val="22"/>
        </w:rPr>
      </w:pPr>
      <w:r>
        <w:rPr>
          <w:rFonts w:ascii="Palatino Linotype" w:hAnsi="Palatino Linotype" w:cs="Tahoma"/>
          <w:szCs w:val="22"/>
        </w:rPr>
        <w:t>Secretaria del Ayuntamiento;</w:t>
      </w:r>
    </w:p>
    <w:p w14:paraId="24AE738F" w14:textId="6EC245AE" w:rsidR="00D713B6" w:rsidRDefault="00D713B6" w:rsidP="00D713B6">
      <w:pPr>
        <w:pStyle w:val="Prrafodelista"/>
        <w:numPr>
          <w:ilvl w:val="0"/>
          <w:numId w:val="31"/>
        </w:numPr>
        <w:spacing w:line="360" w:lineRule="auto"/>
        <w:jc w:val="both"/>
        <w:rPr>
          <w:rFonts w:ascii="Palatino Linotype" w:hAnsi="Palatino Linotype" w:cs="Tahoma"/>
          <w:szCs w:val="22"/>
        </w:rPr>
      </w:pPr>
      <w:r>
        <w:rPr>
          <w:rFonts w:ascii="Palatino Linotype" w:hAnsi="Palatino Linotype" w:cs="Tahoma"/>
          <w:szCs w:val="22"/>
        </w:rPr>
        <w:t>Tesorero;</w:t>
      </w:r>
    </w:p>
    <w:p w14:paraId="387EAD11" w14:textId="0DEA14C1" w:rsidR="00D713B6" w:rsidRDefault="00D713B6" w:rsidP="00D713B6">
      <w:pPr>
        <w:pStyle w:val="Prrafodelista"/>
        <w:numPr>
          <w:ilvl w:val="0"/>
          <w:numId w:val="31"/>
        </w:numPr>
        <w:spacing w:line="360" w:lineRule="auto"/>
        <w:jc w:val="both"/>
        <w:rPr>
          <w:rFonts w:ascii="Palatino Linotype" w:hAnsi="Palatino Linotype" w:cs="Tahoma"/>
          <w:szCs w:val="22"/>
        </w:rPr>
      </w:pPr>
      <w:r>
        <w:rPr>
          <w:rFonts w:ascii="Palatino Linotype" w:hAnsi="Palatino Linotype" w:cs="Tahoma"/>
          <w:szCs w:val="22"/>
        </w:rPr>
        <w:t>Contralor, y</w:t>
      </w:r>
    </w:p>
    <w:p w14:paraId="2DF8229E" w14:textId="32F5A6B2" w:rsidR="00D713B6" w:rsidRPr="00D713B6" w:rsidRDefault="00D713B6" w:rsidP="00D713B6">
      <w:pPr>
        <w:pStyle w:val="Prrafodelista"/>
        <w:numPr>
          <w:ilvl w:val="0"/>
          <w:numId w:val="31"/>
        </w:numPr>
        <w:spacing w:line="360" w:lineRule="auto"/>
        <w:jc w:val="both"/>
        <w:rPr>
          <w:rFonts w:ascii="Palatino Linotype" w:hAnsi="Palatino Linotype" w:cs="Tahoma"/>
          <w:szCs w:val="22"/>
        </w:rPr>
      </w:pPr>
      <w:r>
        <w:rPr>
          <w:rFonts w:ascii="Palatino Linotype" w:hAnsi="Palatino Linotype" w:cs="Tahoma"/>
          <w:szCs w:val="22"/>
        </w:rPr>
        <w:t>Dirección de Casa de Cultura.</w:t>
      </w:r>
    </w:p>
    <w:p w14:paraId="0D03D445" w14:textId="77777777" w:rsidR="0079421F" w:rsidRDefault="0079421F" w:rsidP="00E73474">
      <w:pPr>
        <w:spacing w:line="360" w:lineRule="auto"/>
        <w:jc w:val="both"/>
        <w:rPr>
          <w:rFonts w:ascii="Palatino Linotype" w:hAnsi="Palatino Linotype" w:cs="Tahoma"/>
          <w:sz w:val="22"/>
          <w:szCs w:val="22"/>
        </w:rPr>
      </w:pPr>
    </w:p>
    <w:p w14:paraId="2299FB66" w14:textId="435CA115" w:rsidR="00D713B6" w:rsidRDefault="00755FD9" w:rsidP="00E73474">
      <w:pPr>
        <w:spacing w:line="360" w:lineRule="auto"/>
        <w:jc w:val="both"/>
        <w:rPr>
          <w:rFonts w:ascii="Palatino Linotype" w:hAnsi="Palatino Linotype" w:cs="Tahoma"/>
          <w:sz w:val="22"/>
          <w:szCs w:val="22"/>
        </w:rPr>
      </w:pPr>
      <w:r>
        <w:rPr>
          <w:rFonts w:ascii="Palatino Linotype" w:hAnsi="Palatino Linotype" w:cs="Tahoma"/>
          <w:sz w:val="22"/>
          <w:szCs w:val="22"/>
        </w:rPr>
        <w:t>En ese sentido</w:t>
      </w:r>
      <w:r w:rsidR="00D713B6">
        <w:rPr>
          <w:rFonts w:ascii="Palatino Linotype" w:hAnsi="Palatino Linotype" w:cs="Tahoma"/>
          <w:sz w:val="22"/>
          <w:szCs w:val="22"/>
        </w:rPr>
        <w:t>, si bien falt</w:t>
      </w:r>
      <w:r w:rsidR="009022A5">
        <w:rPr>
          <w:rFonts w:ascii="Palatino Linotype" w:hAnsi="Palatino Linotype" w:cs="Tahoma"/>
          <w:sz w:val="22"/>
          <w:szCs w:val="22"/>
        </w:rPr>
        <w:t>ó</w:t>
      </w:r>
      <w:r w:rsidR="00D713B6">
        <w:rPr>
          <w:rFonts w:ascii="Palatino Linotype" w:hAnsi="Palatino Linotype" w:cs="Tahoma"/>
          <w:sz w:val="22"/>
          <w:szCs w:val="22"/>
        </w:rPr>
        <w:t xml:space="preserve"> </w:t>
      </w:r>
      <w:r>
        <w:rPr>
          <w:rFonts w:ascii="Palatino Linotype" w:hAnsi="Palatino Linotype" w:cs="Tahoma"/>
          <w:sz w:val="22"/>
          <w:szCs w:val="22"/>
        </w:rPr>
        <w:t xml:space="preserve">información de dichas direcciones, lo cierto es que este Instituto no tiene certeza que los titulares de estas hayan sido nombrados por el Cabildo del </w:t>
      </w:r>
      <w:r w:rsidR="009E5175" w:rsidRPr="009E5175">
        <w:rPr>
          <w:rFonts w:ascii="Palatino Linotype" w:hAnsi="Palatino Linotype" w:cs="Tahoma"/>
          <w:sz w:val="22"/>
          <w:szCs w:val="22"/>
        </w:rPr>
        <w:t>Ayuntamiento de La Paz</w:t>
      </w:r>
      <w:r>
        <w:rPr>
          <w:rFonts w:ascii="Palatino Linotype" w:hAnsi="Palatino Linotype" w:cs="Tahoma"/>
          <w:sz w:val="22"/>
          <w:szCs w:val="22"/>
        </w:rPr>
        <w:t>, durante el mes de enero de dos mil diecinueve.</w:t>
      </w:r>
    </w:p>
    <w:p w14:paraId="61C855E5" w14:textId="77777777" w:rsidR="00755FD9" w:rsidRDefault="00755FD9" w:rsidP="00E73474">
      <w:pPr>
        <w:spacing w:line="360" w:lineRule="auto"/>
        <w:jc w:val="both"/>
        <w:rPr>
          <w:rFonts w:ascii="Palatino Linotype" w:hAnsi="Palatino Linotype" w:cs="Tahoma"/>
          <w:sz w:val="22"/>
          <w:szCs w:val="22"/>
        </w:rPr>
      </w:pPr>
    </w:p>
    <w:p w14:paraId="17785439" w14:textId="23207CC8" w:rsidR="00755FD9" w:rsidRPr="00D713B6" w:rsidRDefault="00755FD9"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resulta necesario traer a colación el Informe Justificado del Ente Recurrido, en el cual precisó que la información la había proporcionado </w:t>
      </w:r>
      <w:r w:rsidR="00A9389E">
        <w:rPr>
          <w:rFonts w:ascii="Palatino Linotype" w:hAnsi="Palatino Linotype" w:cs="Tahoma"/>
          <w:sz w:val="22"/>
          <w:szCs w:val="22"/>
        </w:rPr>
        <w:t xml:space="preserve">al cierre del mes de </w:t>
      </w:r>
      <w:r w:rsidR="00A9389E">
        <w:rPr>
          <w:rFonts w:ascii="Palatino Linotype" w:hAnsi="Palatino Linotype" w:cs="Tahoma"/>
          <w:sz w:val="22"/>
          <w:szCs w:val="22"/>
        </w:rPr>
        <w:lastRenderedPageBreak/>
        <w:t xml:space="preserve">enero del dos mil diecinueve, conforme a lo requerido por el Particular; además, que correspondían a las direcciones aprobadas en el Acta de la Primera Sesión Ordinaria de Cabildo del </w:t>
      </w:r>
      <w:r w:rsidR="009E5175" w:rsidRPr="009E5175">
        <w:rPr>
          <w:rFonts w:ascii="Palatino Linotype" w:hAnsi="Palatino Linotype" w:cs="Tahoma"/>
          <w:sz w:val="22"/>
          <w:szCs w:val="22"/>
        </w:rPr>
        <w:t>Ayuntamiento de La Paz</w:t>
      </w:r>
      <w:r w:rsidR="00A9389E">
        <w:rPr>
          <w:rFonts w:ascii="Palatino Linotype" w:hAnsi="Palatino Linotype" w:cs="Tahoma"/>
          <w:sz w:val="22"/>
          <w:szCs w:val="22"/>
        </w:rPr>
        <w:t>, el primero de enero del presente año.</w:t>
      </w:r>
    </w:p>
    <w:p w14:paraId="682AF5CB" w14:textId="77777777" w:rsidR="00D713B6" w:rsidRDefault="00D713B6" w:rsidP="00E73474">
      <w:pPr>
        <w:spacing w:line="360" w:lineRule="auto"/>
        <w:jc w:val="both"/>
        <w:rPr>
          <w:rFonts w:ascii="Palatino Linotype" w:hAnsi="Palatino Linotype" w:cs="Tahoma"/>
          <w:b/>
          <w:sz w:val="22"/>
          <w:szCs w:val="22"/>
        </w:rPr>
      </w:pPr>
    </w:p>
    <w:p w14:paraId="53246A1A" w14:textId="11B19C58" w:rsidR="00D713B6" w:rsidRDefault="00A9389E" w:rsidP="00E73474">
      <w:pPr>
        <w:spacing w:line="360" w:lineRule="auto"/>
        <w:jc w:val="both"/>
        <w:rPr>
          <w:rFonts w:ascii="Palatino Linotype" w:hAnsi="Palatino Linotype" w:cs="Tahoma"/>
          <w:sz w:val="22"/>
          <w:szCs w:val="22"/>
        </w:rPr>
      </w:pPr>
      <w:r>
        <w:rPr>
          <w:rFonts w:ascii="Palatino Linotype" w:hAnsi="Palatino Linotype" w:cs="Tahoma"/>
          <w:sz w:val="22"/>
          <w:szCs w:val="22"/>
        </w:rPr>
        <w:t>Así, este Instituto procedió a verificar dicha acta de Cabildo, al ser proporcionada por el Ente Recurrido durante la substanciación del medio de impugnación y de la cual se desprende lo siguiente:</w:t>
      </w:r>
    </w:p>
    <w:p w14:paraId="7C137663" w14:textId="77777777" w:rsidR="00A9389E" w:rsidRDefault="00A9389E" w:rsidP="00E73474">
      <w:pPr>
        <w:spacing w:line="360" w:lineRule="auto"/>
        <w:jc w:val="both"/>
        <w:rPr>
          <w:rFonts w:ascii="Palatino Linotype" w:hAnsi="Palatino Linotype" w:cs="Tahoma"/>
          <w:sz w:val="22"/>
          <w:szCs w:val="22"/>
        </w:rPr>
      </w:pPr>
    </w:p>
    <w:p w14:paraId="65C7907E" w14:textId="5A3C0C69" w:rsid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rPr>
        <w:t>“…</w:t>
      </w:r>
    </w:p>
    <w:p w14:paraId="17BE4629" w14:textId="307EF226" w:rsidR="00A9389E" w:rsidRPr="00A9389E" w:rsidRDefault="00A9389E" w:rsidP="00A9389E">
      <w:pPr>
        <w:spacing w:line="360" w:lineRule="auto"/>
        <w:ind w:left="567" w:right="567"/>
        <w:jc w:val="both"/>
        <w:rPr>
          <w:rFonts w:ascii="Palatino Linotype" w:hAnsi="Palatino Linotype" w:cs="Tahoma"/>
          <w:b/>
        </w:rPr>
      </w:pPr>
      <w:r w:rsidRPr="00A9389E">
        <w:rPr>
          <w:rFonts w:ascii="Palatino Linotype" w:hAnsi="Palatino Linotype" w:cs="Tahoma"/>
          <w:b/>
        </w:rPr>
        <w:t>PUNTO NUMERO 3.- PRESENTACIÓN, DISCUSIÓN Y EN SU CASO APROBACIÓN DE LA PROPUESTA QUE DA A CONOCER LA PRESIDENTA MUNICIPAL CONSTITUCIONAL PARA NOMBRAR Y TOMAR PROTESTA AL CARGO DE SECRETARIO DEL HONORABLE AYUNTAMIENTO.</w:t>
      </w:r>
    </w:p>
    <w:p w14:paraId="111C7BCB" w14:textId="77777777" w:rsidR="00A9389E" w:rsidRDefault="00A9389E" w:rsidP="00A9389E">
      <w:pPr>
        <w:spacing w:line="360" w:lineRule="auto"/>
        <w:ind w:left="567" w:right="567"/>
        <w:jc w:val="both"/>
        <w:rPr>
          <w:rFonts w:ascii="Palatino Linotype" w:hAnsi="Palatino Linotype" w:cs="Tahoma"/>
        </w:rPr>
      </w:pPr>
    </w:p>
    <w:p w14:paraId="0CC5C203" w14:textId="662A0575" w:rsid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rPr>
        <w:t>En uso de la palabra la C. Feliciana Oiga Medina Serrano, en su carácter de Presidenta</w:t>
      </w:r>
      <w:r>
        <w:rPr>
          <w:rFonts w:ascii="Palatino Linotype" w:hAnsi="Palatino Linotype" w:cs="Tahoma"/>
        </w:rPr>
        <w:t xml:space="preserve"> </w:t>
      </w:r>
      <w:r w:rsidRPr="00A9389E">
        <w:rPr>
          <w:rFonts w:ascii="Palatino Linotype" w:hAnsi="Palatino Linotype" w:cs="Tahoma"/>
        </w:rPr>
        <w:t>Municipal Constitucional de la Paz, y con fundamento en lo establecido por los artículos 128,</w:t>
      </w:r>
      <w:r>
        <w:rPr>
          <w:rFonts w:ascii="Palatino Linotype" w:hAnsi="Palatino Linotype" w:cs="Tahoma"/>
        </w:rPr>
        <w:t xml:space="preserve"> </w:t>
      </w:r>
      <w:r w:rsidRPr="00A9389E">
        <w:rPr>
          <w:rFonts w:ascii="Palatino Linotype" w:hAnsi="Palatino Linotype" w:cs="Tahoma"/>
        </w:rPr>
        <w:t>fracción VII de la Constitución Política del Estado Libre y Soberano de México; 48, fracción VI de la</w:t>
      </w:r>
      <w:r>
        <w:rPr>
          <w:rFonts w:ascii="Palatino Linotype" w:hAnsi="Palatino Linotype" w:cs="Tahoma"/>
        </w:rPr>
        <w:t xml:space="preserve"> </w:t>
      </w:r>
      <w:r w:rsidRPr="00A9389E">
        <w:rPr>
          <w:rFonts w:ascii="Palatino Linotype" w:hAnsi="Palatino Linotype" w:cs="Tahoma"/>
        </w:rPr>
        <w:t>Ley Orgánica Municipal del Estado de México, propone al H. Cabildo la sustitución de su cargo del</w:t>
      </w:r>
      <w:r>
        <w:rPr>
          <w:rFonts w:ascii="Palatino Linotype" w:hAnsi="Palatino Linotype" w:cs="Tahoma"/>
        </w:rPr>
        <w:t xml:space="preserve"> </w:t>
      </w:r>
      <w:r w:rsidRPr="00A9389E">
        <w:rPr>
          <w:rFonts w:ascii="Palatino Linotype" w:hAnsi="Palatino Linotype" w:cs="Tahoma"/>
        </w:rPr>
        <w:t>C. Lic. Miguel Ángel Rivera Téllez, como Secretario del H. Ayuntamiento y el nombramiento del Lic.</w:t>
      </w:r>
      <w:r>
        <w:rPr>
          <w:rFonts w:ascii="Palatino Linotype" w:hAnsi="Palatino Linotype" w:cs="Tahoma"/>
        </w:rPr>
        <w:t xml:space="preserve"> </w:t>
      </w:r>
      <w:r w:rsidRPr="00A9389E">
        <w:rPr>
          <w:rFonts w:ascii="Palatino Linotype" w:hAnsi="Palatino Linotype" w:cs="Tahoma"/>
        </w:rPr>
        <w:t>Raúl Claudio Ramírez Cruz, para que ocupe el cargo de Secretario del H. Ayuntamiento.</w:t>
      </w:r>
    </w:p>
    <w:p w14:paraId="19B0A776" w14:textId="024E8750" w:rsidR="00A9389E" w:rsidRDefault="00A9389E" w:rsidP="00A9389E">
      <w:pPr>
        <w:spacing w:line="360" w:lineRule="auto"/>
        <w:ind w:left="567" w:right="567"/>
        <w:jc w:val="both"/>
        <w:rPr>
          <w:rFonts w:ascii="Palatino Linotype" w:hAnsi="Palatino Linotype" w:cs="Tahoma"/>
        </w:rPr>
      </w:pPr>
      <w:r>
        <w:rPr>
          <w:rFonts w:ascii="Palatino Linotype" w:hAnsi="Palatino Linotype" w:cs="Tahoma"/>
        </w:rPr>
        <w:t>…</w:t>
      </w:r>
    </w:p>
    <w:p w14:paraId="752054FC" w14:textId="5F75838E" w:rsid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b/>
          <w:bCs/>
        </w:rPr>
        <w:t xml:space="preserve">Acuerdo: </w:t>
      </w:r>
      <w:r w:rsidRPr="00A9389E">
        <w:rPr>
          <w:rFonts w:ascii="Palatino Linotype" w:hAnsi="Palatino Linotype" w:cs="Tahoma"/>
        </w:rPr>
        <w:t xml:space="preserve">Con fundamento en lo establecido por el artículo 31, fracción XVII de la Ley </w:t>
      </w:r>
      <w:r>
        <w:rPr>
          <w:rFonts w:ascii="Palatino Linotype" w:hAnsi="Palatino Linotype" w:cs="Tahoma"/>
        </w:rPr>
        <w:t xml:space="preserve">Orgánica </w:t>
      </w:r>
      <w:r w:rsidRPr="00A9389E">
        <w:rPr>
          <w:rFonts w:ascii="Palatino Linotype" w:hAnsi="Palatino Linotype" w:cs="Tahoma"/>
        </w:rPr>
        <w:t>Municipal del Estado de México, los integrantes de es</w:t>
      </w:r>
      <w:r>
        <w:rPr>
          <w:rFonts w:ascii="Palatino Linotype" w:hAnsi="Palatino Linotype" w:cs="Tahoma"/>
        </w:rPr>
        <w:t xml:space="preserve">te H. Cuerpo Colegiado, aprueban  por </w:t>
      </w:r>
      <w:r w:rsidRPr="00A9389E">
        <w:rPr>
          <w:rFonts w:ascii="Palatino Linotype" w:hAnsi="Palatino Linotype" w:cs="Tahoma"/>
          <w:b/>
        </w:rPr>
        <w:t>MA</w:t>
      </w:r>
      <w:r w:rsidRPr="00A9389E">
        <w:rPr>
          <w:rFonts w:ascii="Palatino Linotype" w:hAnsi="Palatino Linotype" w:cs="Tahoma"/>
          <w:b/>
          <w:bCs/>
        </w:rPr>
        <w:t xml:space="preserve">YORÍA de VOTOS, </w:t>
      </w:r>
      <w:r w:rsidRPr="00A9389E">
        <w:rPr>
          <w:rFonts w:ascii="Palatino Linotype" w:hAnsi="Palatino Linotype" w:cs="Tahoma"/>
        </w:rPr>
        <w:t>lo siguiente:</w:t>
      </w:r>
    </w:p>
    <w:p w14:paraId="3A44CDEE" w14:textId="77777777" w:rsidR="00A9389E" w:rsidRDefault="00A9389E" w:rsidP="00A9389E">
      <w:pPr>
        <w:spacing w:line="360" w:lineRule="auto"/>
        <w:ind w:left="567" w:right="567"/>
        <w:jc w:val="both"/>
        <w:rPr>
          <w:rFonts w:ascii="Palatino Linotype" w:hAnsi="Palatino Linotype" w:cs="Tahoma"/>
        </w:rPr>
      </w:pPr>
    </w:p>
    <w:p w14:paraId="625E684A" w14:textId="28AAD469" w:rsidR="00A9389E" w:rsidRP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b/>
        </w:rPr>
        <w:t>A)</w:t>
      </w:r>
      <w:r>
        <w:rPr>
          <w:rFonts w:ascii="Palatino Linotype" w:hAnsi="Palatino Linotype" w:cs="Tahoma"/>
          <w:b/>
        </w:rPr>
        <w:t xml:space="preserve"> </w:t>
      </w:r>
      <w:r w:rsidRPr="00A9389E">
        <w:rPr>
          <w:rFonts w:ascii="Palatino Linotype" w:hAnsi="Palatino Linotype" w:cs="Tahoma"/>
        </w:rPr>
        <w:t>La sustitución del C. Lic. Miguel Ángel Rivera Té</w:t>
      </w:r>
      <w:r>
        <w:rPr>
          <w:rFonts w:ascii="Palatino Linotype" w:hAnsi="Palatino Linotype" w:cs="Tahoma"/>
        </w:rPr>
        <w:t>ll</w:t>
      </w:r>
      <w:r w:rsidRPr="00A9389E">
        <w:rPr>
          <w:rFonts w:ascii="Palatino Linotype" w:hAnsi="Palatino Linotype" w:cs="Tahoma"/>
        </w:rPr>
        <w:t xml:space="preserve">ez, del cargo de Secretario del H. </w:t>
      </w:r>
    </w:p>
    <w:p w14:paraId="5AD3C442" w14:textId="77777777" w:rsidR="00A9389E" w:rsidRP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rPr>
        <w:t>Ayuntamiento.</w:t>
      </w:r>
    </w:p>
    <w:p w14:paraId="43142D97" w14:textId="408FE511" w:rsidR="00A9389E" w:rsidRDefault="00A9389E" w:rsidP="00A9389E">
      <w:pPr>
        <w:spacing w:line="360" w:lineRule="auto"/>
        <w:ind w:left="567" w:right="567"/>
        <w:jc w:val="both"/>
        <w:rPr>
          <w:rFonts w:ascii="Palatino Linotype" w:hAnsi="Palatino Linotype" w:cs="Tahoma"/>
        </w:rPr>
      </w:pPr>
      <w:r w:rsidRPr="00A9389E">
        <w:rPr>
          <w:rFonts w:ascii="Palatino Linotype" w:hAnsi="Palatino Linotype" w:cs="Tahoma"/>
          <w:b/>
        </w:rPr>
        <w:lastRenderedPageBreak/>
        <w:t>B)</w:t>
      </w:r>
      <w:r>
        <w:rPr>
          <w:rFonts w:ascii="Palatino Linotype" w:hAnsi="Palatino Linotype" w:cs="Tahoma"/>
          <w:b/>
        </w:rPr>
        <w:t xml:space="preserve"> </w:t>
      </w:r>
      <w:r>
        <w:rPr>
          <w:rFonts w:ascii="Palatino Linotype" w:hAnsi="Palatino Linotype" w:cs="Tahoma"/>
        </w:rPr>
        <w:t xml:space="preserve">El nombramiento del Secretario del H Ayuntamiento para el </w:t>
      </w:r>
      <w:r w:rsidRPr="00A9389E">
        <w:rPr>
          <w:rFonts w:ascii="Palatino Linotype" w:hAnsi="Palatino Linotype" w:cs="Tahoma"/>
        </w:rPr>
        <w:t>periodo 2019-2021 al Lic. Raúl</w:t>
      </w:r>
      <w:r w:rsidRPr="00A9389E">
        <w:rPr>
          <w:rFonts w:ascii="Arial" w:eastAsiaTheme="minorHAnsi" w:hAnsi="Arial" w:cs="Arial"/>
          <w:color w:val="5B5B5B"/>
          <w:sz w:val="21"/>
          <w:szCs w:val="21"/>
          <w:lang w:eastAsia="en-US"/>
        </w:rPr>
        <w:t xml:space="preserve"> </w:t>
      </w:r>
      <w:r w:rsidRPr="00A9389E">
        <w:rPr>
          <w:rFonts w:ascii="Palatino Linotype" w:hAnsi="Palatino Linotype" w:cs="Tahoma"/>
        </w:rPr>
        <w:t>Claudio Ramírez Cruz, confiriéndole el poder amplio y suficiente para que pueda llevar</w:t>
      </w:r>
      <w:r>
        <w:rPr>
          <w:rFonts w:ascii="Palatino Linotype" w:hAnsi="Palatino Linotype" w:cs="Tahoma"/>
        </w:rPr>
        <w:t xml:space="preserve"> a cabo todas las atribuciones que establece el artículo 91 de la Ley Orgánica Municipal del Estado México; </w:t>
      </w:r>
      <w:r w:rsidRPr="00A9389E">
        <w:rPr>
          <w:rFonts w:ascii="Palatino Linotype" w:hAnsi="Palatino Linotype" w:cs="Tahoma"/>
        </w:rPr>
        <w:t>así también, se le confiere la facultad para celebrar convenios intermunicipales y con</w:t>
      </w:r>
      <w:r>
        <w:rPr>
          <w:rFonts w:ascii="Palatino Linotype" w:hAnsi="Palatino Linotype" w:cs="Tahoma"/>
        </w:rPr>
        <w:t xml:space="preserve"> </w:t>
      </w:r>
      <w:r w:rsidRPr="00A9389E">
        <w:rPr>
          <w:rFonts w:ascii="Palatino Linotype" w:hAnsi="Palatino Linotype" w:cs="Tahoma"/>
        </w:rPr>
        <w:t>dependencias estatales, federales e instituciones de educación. También se le faculta para que</w:t>
      </w:r>
      <w:r>
        <w:rPr>
          <w:rFonts w:ascii="Palatino Linotype" w:hAnsi="Palatino Linotype" w:cs="Tahoma"/>
        </w:rPr>
        <w:t xml:space="preserve"> </w:t>
      </w:r>
      <w:r w:rsidRPr="00A9389E">
        <w:rPr>
          <w:rFonts w:ascii="Palatino Linotype" w:hAnsi="Palatino Linotype" w:cs="Tahoma"/>
        </w:rPr>
        <w:t>conjuntamente con el Síndico Municipal</w:t>
      </w:r>
      <w:r w:rsidR="00842EC4">
        <w:rPr>
          <w:rFonts w:ascii="Palatino Linotype" w:hAnsi="Palatino Linotype" w:cs="Tahoma"/>
        </w:rPr>
        <w:t>, resguarden los bienes muebles e inmuebles públicos del Municipio de la Paz.</w:t>
      </w:r>
    </w:p>
    <w:p w14:paraId="6B539537" w14:textId="15F4898F" w:rsidR="00842EC4" w:rsidRPr="00842EC4" w:rsidRDefault="00842EC4" w:rsidP="00A9389E">
      <w:pPr>
        <w:spacing w:line="360" w:lineRule="auto"/>
        <w:ind w:left="567" w:right="567"/>
        <w:jc w:val="both"/>
        <w:rPr>
          <w:rFonts w:ascii="Palatino Linotype" w:hAnsi="Palatino Linotype" w:cs="Tahoma"/>
        </w:rPr>
      </w:pPr>
      <w:r w:rsidRPr="00842EC4">
        <w:rPr>
          <w:rFonts w:ascii="Palatino Linotype" w:hAnsi="Palatino Linotype" w:cs="Tahoma"/>
        </w:rPr>
        <w:t>…</w:t>
      </w:r>
    </w:p>
    <w:p w14:paraId="033D38B9" w14:textId="77777777" w:rsidR="00842EC4" w:rsidRDefault="00842EC4" w:rsidP="00842EC4">
      <w:pPr>
        <w:tabs>
          <w:tab w:val="left" w:pos="975"/>
        </w:tabs>
        <w:spacing w:line="360" w:lineRule="auto"/>
        <w:ind w:left="567" w:right="567"/>
        <w:jc w:val="both"/>
        <w:rPr>
          <w:rFonts w:ascii="Palatino Linotype" w:hAnsi="Palatino Linotype" w:cs="Tahoma"/>
          <w:b/>
        </w:rPr>
      </w:pPr>
      <w:r w:rsidRPr="00842EC4">
        <w:rPr>
          <w:rFonts w:ascii="Palatino Linotype" w:hAnsi="Palatino Linotype" w:cs="Tahoma"/>
          <w:b/>
        </w:rPr>
        <w:t>5.- Presentación, discusión y en su caso aprobación de la propuesta que dará a conocer</w:t>
      </w:r>
      <w:r>
        <w:rPr>
          <w:rFonts w:ascii="Palatino Linotype" w:hAnsi="Palatino Linotype" w:cs="Tahoma"/>
          <w:b/>
        </w:rPr>
        <w:t xml:space="preserve"> </w:t>
      </w:r>
      <w:r w:rsidRPr="00842EC4">
        <w:rPr>
          <w:rFonts w:ascii="Palatino Linotype" w:hAnsi="Palatino Linotype" w:cs="Tahoma"/>
          <w:b/>
        </w:rPr>
        <w:t>Presidenta Municipal Constitucional; para nombrar a los titulares de las unidade</w:t>
      </w:r>
      <w:r>
        <w:rPr>
          <w:rFonts w:ascii="Palatino Linotype" w:hAnsi="Palatino Linotype" w:cs="Tahoma"/>
          <w:b/>
        </w:rPr>
        <w:t xml:space="preserve">s </w:t>
      </w:r>
      <w:r w:rsidRPr="00842EC4">
        <w:rPr>
          <w:rFonts w:ascii="Palatino Linotype" w:hAnsi="Palatino Linotype" w:cs="Tahoma"/>
          <w:b/>
        </w:rPr>
        <w:t xml:space="preserve">administrativas, así como de los organismos desconcentrados y descentralizados de </w:t>
      </w:r>
      <w:r>
        <w:rPr>
          <w:rFonts w:ascii="Palatino Linotype" w:hAnsi="Palatino Linotype" w:cs="Tahoma"/>
          <w:b/>
        </w:rPr>
        <w:t xml:space="preserve">la </w:t>
      </w:r>
      <w:r w:rsidRPr="00842EC4">
        <w:rPr>
          <w:rFonts w:ascii="Palatino Linotype" w:hAnsi="Palatino Linotype" w:cs="Tahoma"/>
          <w:b/>
        </w:rPr>
        <w:t>Administración Pública Municipal de La Paz, México para el periodo 2019-2021.</w:t>
      </w:r>
    </w:p>
    <w:p w14:paraId="24FE0A6E" w14:textId="77777777" w:rsidR="00842EC4" w:rsidRDefault="00842EC4" w:rsidP="00A9389E">
      <w:pPr>
        <w:spacing w:line="360" w:lineRule="auto"/>
        <w:ind w:left="567" w:right="567"/>
        <w:jc w:val="both"/>
        <w:rPr>
          <w:rFonts w:ascii="Palatino Linotype" w:hAnsi="Palatino Linotype" w:cs="Tahoma"/>
        </w:rPr>
      </w:pPr>
      <w:r>
        <w:rPr>
          <w:rFonts w:ascii="Palatino Linotype" w:hAnsi="Palatino Linotype" w:cs="Tahoma"/>
        </w:rPr>
        <w:t>...</w:t>
      </w:r>
    </w:p>
    <w:p w14:paraId="58F6C272" w14:textId="663DEF92"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rPr>
        <w:t>Sigue haciendo uso de la palabra la C. Feliciana Oiga Medina Serrano, en su carácter de Presidenta Municipal Constitucional de La Paz y con fundamento en lo establecido por los</w:t>
      </w:r>
      <w:r>
        <w:rPr>
          <w:rFonts w:ascii="Palatino Linotype" w:hAnsi="Palatino Linotype" w:cs="Tahoma"/>
        </w:rPr>
        <w:t xml:space="preserve"> artículos 128 fracción VII de la Constitución Política del Estado Libre y Soberano de México; 48, fracción VI, 86 de la Ley Orgánica Municipal del Estado de México, se hace la presentación, discusión y en su caso aprobación de las propuestas que se dan a conocer para nombrar a los titulares de las Unidades Administrativas, así como de los Organismos Desconcentrados y Descentralizados de la Administración Pública Municipal de La Paz, México para el periodo 2019-2021, por lo que se propone al H. Cabildo los siguientes nombramientos:</w:t>
      </w:r>
    </w:p>
    <w:p w14:paraId="62CCCF6A" w14:textId="77777777" w:rsidR="00842EC4" w:rsidRDefault="00842EC4" w:rsidP="00842EC4">
      <w:pPr>
        <w:spacing w:line="360" w:lineRule="auto"/>
        <w:ind w:left="567" w:right="567"/>
        <w:jc w:val="both"/>
        <w:rPr>
          <w:rFonts w:ascii="Palatino Linotype" w:hAnsi="Palatino Linotype" w:cs="Tahoma"/>
        </w:rPr>
      </w:pPr>
    </w:p>
    <w:p w14:paraId="0C5CC246" w14:textId="77777777" w:rsidR="00842EC4" w:rsidRPr="00842EC4" w:rsidRDefault="00842EC4" w:rsidP="00842EC4">
      <w:pPr>
        <w:spacing w:line="360" w:lineRule="auto"/>
        <w:ind w:left="567" w:right="567"/>
        <w:jc w:val="both"/>
        <w:rPr>
          <w:rFonts w:ascii="Palatino Linotype" w:hAnsi="Palatino Linotype" w:cs="Tahoma"/>
          <w:b/>
        </w:rPr>
      </w:pPr>
      <w:r w:rsidRPr="00842EC4">
        <w:rPr>
          <w:rFonts w:ascii="Palatino Linotype" w:hAnsi="Palatino Linotype" w:cs="Tahoma"/>
          <w:b/>
        </w:rPr>
        <w:t>TESORERO MUNICIPAL</w:t>
      </w:r>
    </w:p>
    <w:p w14:paraId="711C9A9D" w14:textId="5D95A85B"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rPr>
        <w:t>C. GONZALO BALLESTEROS LÓPEZ.</w:t>
      </w:r>
    </w:p>
    <w:p w14:paraId="64B42B3C" w14:textId="77777777" w:rsidR="00842EC4" w:rsidRPr="00842EC4" w:rsidRDefault="00842EC4" w:rsidP="00842EC4">
      <w:pPr>
        <w:spacing w:line="360" w:lineRule="auto"/>
        <w:ind w:left="567" w:right="567"/>
        <w:jc w:val="both"/>
        <w:rPr>
          <w:rFonts w:ascii="Palatino Linotype" w:hAnsi="Palatino Linotype" w:cs="Tahoma"/>
          <w:b/>
        </w:rPr>
      </w:pPr>
    </w:p>
    <w:p w14:paraId="04394E0F" w14:textId="77777777" w:rsidR="00842EC4" w:rsidRP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b/>
        </w:rPr>
        <w:t>CONTRALOR MUNICIPAL</w:t>
      </w:r>
    </w:p>
    <w:p w14:paraId="6EEB938E" w14:textId="2574410F"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rPr>
        <w:t>C. HUGO RIVERA ALVARADO.</w:t>
      </w:r>
    </w:p>
    <w:p w14:paraId="28FF58B4" w14:textId="2E9A5E13" w:rsidR="00842EC4" w:rsidRDefault="00842EC4" w:rsidP="00842EC4">
      <w:pPr>
        <w:spacing w:line="360" w:lineRule="auto"/>
        <w:ind w:left="567" w:right="567"/>
        <w:jc w:val="both"/>
        <w:rPr>
          <w:rFonts w:ascii="Palatino Linotype" w:hAnsi="Palatino Linotype" w:cs="Tahoma"/>
        </w:rPr>
      </w:pPr>
      <w:r>
        <w:rPr>
          <w:rFonts w:ascii="Palatino Linotype" w:hAnsi="Palatino Linotype" w:cs="Tahoma"/>
        </w:rPr>
        <w:t>…</w:t>
      </w:r>
    </w:p>
    <w:p w14:paraId="096BD79A" w14:textId="77777777" w:rsidR="00842EC4" w:rsidRPr="00842EC4" w:rsidRDefault="00842EC4" w:rsidP="00842EC4">
      <w:pPr>
        <w:spacing w:line="360" w:lineRule="auto"/>
        <w:ind w:left="567" w:right="567"/>
        <w:jc w:val="both"/>
        <w:rPr>
          <w:rFonts w:ascii="Palatino Linotype" w:hAnsi="Palatino Linotype" w:cs="Tahoma"/>
          <w:b/>
          <w:bCs/>
        </w:rPr>
      </w:pPr>
      <w:r w:rsidRPr="00842EC4">
        <w:rPr>
          <w:rFonts w:ascii="Palatino Linotype" w:hAnsi="Palatino Linotype" w:cs="Tahoma"/>
          <w:b/>
          <w:bCs/>
        </w:rPr>
        <w:lastRenderedPageBreak/>
        <w:t>DIRECTORA DE CASA DE CULTURA</w:t>
      </w:r>
    </w:p>
    <w:p w14:paraId="7317CA21" w14:textId="093AD5E9"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rPr>
        <w:t>C. MARÍA ISABEL RODRÍGUEZ ROBLES.</w:t>
      </w:r>
    </w:p>
    <w:p w14:paraId="4775EAF0" w14:textId="130CE72D" w:rsidR="00842EC4" w:rsidRDefault="00842EC4" w:rsidP="00842EC4">
      <w:pPr>
        <w:spacing w:line="360" w:lineRule="auto"/>
        <w:ind w:left="567" w:right="567"/>
        <w:jc w:val="both"/>
        <w:rPr>
          <w:rFonts w:ascii="Palatino Linotype" w:hAnsi="Palatino Linotype" w:cs="Tahoma"/>
        </w:rPr>
      </w:pPr>
      <w:r>
        <w:rPr>
          <w:rFonts w:ascii="Palatino Linotype" w:hAnsi="Palatino Linotype" w:cs="Tahoma"/>
        </w:rPr>
        <w:t>…</w:t>
      </w:r>
    </w:p>
    <w:p w14:paraId="36C5C20B" w14:textId="202485A2" w:rsidR="00842EC4" w:rsidRP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b/>
          <w:bCs/>
        </w:rPr>
        <w:t xml:space="preserve">ACUERDO: </w:t>
      </w:r>
      <w:r w:rsidRPr="00842EC4">
        <w:rPr>
          <w:rFonts w:ascii="Palatino Linotype" w:hAnsi="Palatino Linotype" w:cs="Tahoma"/>
        </w:rPr>
        <w:t>Luego de una ronda de intervenciones de parte del cuerpo edilicio y después de</w:t>
      </w:r>
      <w:r>
        <w:rPr>
          <w:rFonts w:ascii="Palatino Linotype" w:hAnsi="Palatino Linotype" w:cs="Tahoma"/>
        </w:rPr>
        <w:t xml:space="preserve"> haber</w:t>
      </w:r>
      <w:r w:rsidRPr="00842EC4">
        <w:rPr>
          <w:rFonts w:ascii="Palatino Linotype" w:hAnsi="Palatino Linotype" w:cs="Tahoma"/>
        </w:rPr>
        <w:t xml:space="preserve"> realizado los comentarios pertinentes de parte de la C. </w:t>
      </w:r>
      <w:r w:rsidRPr="00842EC4">
        <w:rPr>
          <w:rFonts w:ascii="Palatino Linotype" w:hAnsi="Palatino Linotype" w:cs="Tahoma"/>
          <w:b/>
          <w:bCs/>
        </w:rPr>
        <w:t>Feliciana Oiga Medina Serra</w:t>
      </w:r>
      <w:r>
        <w:rPr>
          <w:rFonts w:ascii="Palatino Linotype" w:hAnsi="Palatino Linotype" w:cs="Tahoma"/>
          <w:b/>
          <w:bCs/>
        </w:rPr>
        <w:t xml:space="preserve">no </w:t>
      </w:r>
      <w:r w:rsidRPr="00842EC4">
        <w:rPr>
          <w:rFonts w:ascii="Palatino Linotype" w:hAnsi="Palatino Linotype" w:cs="Tahoma"/>
          <w:b/>
          <w:bCs/>
        </w:rPr>
        <w:t xml:space="preserve">Presidenta Municipal de La Paz, </w:t>
      </w:r>
      <w:r w:rsidRPr="00842EC4">
        <w:rPr>
          <w:rFonts w:ascii="Palatino Linotype" w:hAnsi="Palatino Linotype" w:cs="Tahoma"/>
        </w:rPr>
        <w:t>con fundamento en lo establecido por el artículo 31, fracción XV</w:t>
      </w:r>
      <w:r>
        <w:rPr>
          <w:rFonts w:ascii="Palatino Linotype" w:hAnsi="Palatino Linotype" w:cs="Tahoma"/>
        </w:rPr>
        <w:t xml:space="preserve">II </w:t>
      </w:r>
      <w:r w:rsidRPr="00842EC4">
        <w:rPr>
          <w:rFonts w:ascii="Palatino Linotype" w:hAnsi="Palatino Linotype" w:cs="Tahoma"/>
        </w:rPr>
        <w:t>de la Ley Orgánica Municipal del Estado de México, los integrantes de este H. Cuerpo Colegia</w:t>
      </w:r>
      <w:r>
        <w:rPr>
          <w:rFonts w:ascii="Palatino Linotype" w:hAnsi="Palatino Linotype" w:cs="Tahoma"/>
        </w:rPr>
        <w:t xml:space="preserve">do </w:t>
      </w:r>
      <w:r w:rsidRPr="00842EC4">
        <w:rPr>
          <w:rFonts w:ascii="Palatino Linotype" w:hAnsi="Palatino Linotype" w:cs="Tahoma"/>
        </w:rPr>
        <w:t>emiten su voto a favor el C. Rogelio Rodríguez Arrecia; Síndico Municipal, C. Juana Orope</w:t>
      </w:r>
      <w:r>
        <w:rPr>
          <w:rFonts w:ascii="Palatino Linotype" w:hAnsi="Palatino Linotype" w:cs="Tahoma"/>
        </w:rPr>
        <w:t xml:space="preserve">za </w:t>
      </w:r>
      <w:r w:rsidRPr="00842EC4">
        <w:rPr>
          <w:rFonts w:ascii="Palatino Linotype" w:hAnsi="Palatino Linotype" w:cs="Tahoma"/>
        </w:rPr>
        <w:t>García; Primera Regidora Municipal, C. Alma Janeth Ramírez Hernández; Tercera Regidora</w:t>
      </w:r>
      <w:r>
        <w:rPr>
          <w:rFonts w:ascii="Palatino Linotype" w:hAnsi="Palatino Linotype" w:cs="Tahoma"/>
        </w:rPr>
        <w:t xml:space="preserve"> </w:t>
      </w:r>
      <w:r w:rsidRPr="00842EC4">
        <w:rPr>
          <w:rFonts w:ascii="Palatino Linotype" w:hAnsi="Palatino Linotype" w:cs="Tahoma"/>
        </w:rPr>
        <w:t xml:space="preserve">Municipal, C. María Teresa Soria Ramírez; Quinta Regidora Municipal, C. </w:t>
      </w:r>
      <w:r>
        <w:rPr>
          <w:rFonts w:ascii="Palatino Linotype" w:hAnsi="Palatino Linotype" w:cs="Tahoma"/>
        </w:rPr>
        <w:t xml:space="preserve">Guillermo Esquivel </w:t>
      </w:r>
      <w:proofErr w:type="spellStart"/>
      <w:r>
        <w:rPr>
          <w:rFonts w:ascii="Palatino Linotype" w:hAnsi="Palatino Linotype" w:cs="Tahoma"/>
        </w:rPr>
        <w:t>E</w:t>
      </w:r>
      <w:r w:rsidRPr="00842EC4">
        <w:rPr>
          <w:rFonts w:ascii="Palatino Linotype" w:hAnsi="Palatino Linotype" w:cs="Tahoma"/>
        </w:rPr>
        <w:t>squivel</w:t>
      </w:r>
      <w:proofErr w:type="spellEnd"/>
      <w:r w:rsidRPr="00842EC4">
        <w:rPr>
          <w:rFonts w:ascii="Palatino Linotype" w:hAnsi="Palatino Linotype" w:cs="Tahoma"/>
        </w:rPr>
        <w:t xml:space="preserve">; Sexto Regidor Municipal, C. Reyna Ayala </w:t>
      </w:r>
      <w:proofErr w:type="spellStart"/>
      <w:r w:rsidRPr="00842EC4">
        <w:rPr>
          <w:rFonts w:ascii="Palatino Linotype" w:hAnsi="Palatino Linotype" w:cs="Tahoma"/>
        </w:rPr>
        <w:t>Argonza</w:t>
      </w:r>
      <w:proofErr w:type="spellEnd"/>
      <w:r w:rsidRPr="00842EC4">
        <w:rPr>
          <w:rFonts w:ascii="Palatino Linotype" w:hAnsi="Palatino Linotype" w:cs="Tahoma"/>
        </w:rPr>
        <w:t>; Séptima Regidora Municipal, C. Diana</w:t>
      </w:r>
      <w:r>
        <w:rPr>
          <w:rFonts w:ascii="Palatino Linotype" w:hAnsi="Palatino Linotype" w:cs="Tahoma"/>
        </w:rPr>
        <w:t xml:space="preserve"> P</w:t>
      </w:r>
      <w:r w:rsidRPr="00842EC4">
        <w:rPr>
          <w:rFonts w:ascii="Palatino Linotype" w:hAnsi="Palatino Linotype" w:cs="Tahoma"/>
        </w:rPr>
        <w:t>atricia Aguilar Carmena; Décimo Segundo Regidor Municipal, votando en contra los C. Jorge</w:t>
      </w:r>
      <w:r>
        <w:rPr>
          <w:rFonts w:ascii="Palatino Linotype" w:hAnsi="Palatino Linotype" w:cs="Tahoma"/>
        </w:rPr>
        <w:t xml:space="preserve"> </w:t>
      </w:r>
      <w:r w:rsidRPr="00842EC4">
        <w:rPr>
          <w:rFonts w:ascii="Palatino Linotype" w:hAnsi="Palatino Linotype" w:cs="Tahoma"/>
        </w:rPr>
        <w:t>López Rodríguez, Segundo Regidor Municipal, C. Eusebio Martínez Peláez; Cuarto Regido</w:t>
      </w:r>
      <w:r>
        <w:rPr>
          <w:rFonts w:ascii="Palatino Linotype" w:hAnsi="Palatino Linotype" w:cs="Tahoma"/>
        </w:rPr>
        <w:t xml:space="preserve">r </w:t>
      </w:r>
      <w:r w:rsidRPr="00842EC4">
        <w:rPr>
          <w:rFonts w:ascii="Palatino Linotype" w:hAnsi="Palatino Linotype" w:cs="Tahoma"/>
        </w:rPr>
        <w:t xml:space="preserve">Municipal, C. Stephanie Gabriela García </w:t>
      </w:r>
      <w:proofErr w:type="spellStart"/>
      <w:r w:rsidRPr="00842EC4">
        <w:rPr>
          <w:rFonts w:ascii="Palatino Linotype" w:hAnsi="Palatino Linotype" w:cs="Tahoma"/>
        </w:rPr>
        <w:t>Neyra</w:t>
      </w:r>
      <w:proofErr w:type="spellEnd"/>
      <w:r w:rsidRPr="00842EC4">
        <w:rPr>
          <w:rFonts w:ascii="Palatino Linotype" w:hAnsi="Palatino Linotype" w:cs="Tahoma"/>
        </w:rPr>
        <w:t>, Octava Regidora Municipal, C. Emmanuel Cerón</w:t>
      </w:r>
      <w:r>
        <w:rPr>
          <w:rFonts w:ascii="Palatino Linotype" w:hAnsi="Palatino Linotype" w:cs="Tahoma"/>
        </w:rPr>
        <w:t xml:space="preserve"> </w:t>
      </w:r>
      <w:r w:rsidRPr="00842EC4">
        <w:rPr>
          <w:rFonts w:ascii="Palatino Linotype" w:hAnsi="Palatino Linotype" w:cs="Tahoma"/>
        </w:rPr>
        <w:t xml:space="preserve">Crisóstomo, Noveno Regidor Municipal, C. Jessica Beltrán </w:t>
      </w:r>
      <w:proofErr w:type="spellStart"/>
      <w:r w:rsidRPr="00842EC4">
        <w:rPr>
          <w:rFonts w:ascii="Palatino Linotype" w:hAnsi="Palatino Linotype" w:cs="Tahoma"/>
        </w:rPr>
        <w:t>Zanabria</w:t>
      </w:r>
      <w:proofErr w:type="spellEnd"/>
      <w:r w:rsidRPr="00842EC4">
        <w:rPr>
          <w:rFonts w:ascii="Palatino Linotype" w:hAnsi="Palatino Linotype" w:cs="Tahoma"/>
        </w:rPr>
        <w:t>; Decima Regidora Municipal;</w:t>
      </w:r>
      <w:r>
        <w:rPr>
          <w:rFonts w:ascii="Palatino Linotype" w:hAnsi="Palatino Linotype" w:cs="Tahoma"/>
        </w:rPr>
        <w:t xml:space="preserve"> C. Osc</w:t>
      </w:r>
      <w:r w:rsidRPr="00842EC4">
        <w:rPr>
          <w:rFonts w:ascii="Palatino Linotype" w:hAnsi="Palatino Linotype" w:cs="Tahoma"/>
        </w:rPr>
        <w:t>ar Méndez Romero; Decimo Primer Regidor Municipal, C. Jesús León Romero; Décimo</w:t>
      </w:r>
    </w:p>
    <w:p w14:paraId="710D5EEB" w14:textId="5BB1F4AA"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rPr>
        <w:t>Tercer Regidor Municipal, se aprueban por mayoría de los presentes lo siguiente:</w:t>
      </w:r>
    </w:p>
    <w:p w14:paraId="3427487B" w14:textId="77777777" w:rsidR="00842EC4" w:rsidRDefault="00842EC4" w:rsidP="00842EC4">
      <w:pPr>
        <w:spacing w:line="360" w:lineRule="auto"/>
        <w:ind w:left="567" w:right="567"/>
        <w:jc w:val="both"/>
        <w:rPr>
          <w:rFonts w:ascii="Palatino Linotype" w:hAnsi="Palatino Linotype" w:cs="Tahoma"/>
        </w:rPr>
      </w:pPr>
    </w:p>
    <w:p w14:paraId="62146C1A" w14:textId="19DBC78A" w:rsidR="00842EC4" w:rsidRDefault="00842EC4" w:rsidP="00842EC4">
      <w:pPr>
        <w:spacing w:line="360" w:lineRule="auto"/>
        <w:ind w:left="567" w:right="567"/>
        <w:jc w:val="both"/>
        <w:rPr>
          <w:rFonts w:ascii="Palatino Linotype" w:hAnsi="Palatino Linotype" w:cs="Tahoma"/>
        </w:rPr>
      </w:pPr>
      <w:r w:rsidRPr="00842EC4">
        <w:rPr>
          <w:rFonts w:ascii="Palatino Linotype" w:hAnsi="Palatino Linotype" w:cs="Tahoma"/>
          <w:b/>
          <w:bCs/>
        </w:rPr>
        <w:t xml:space="preserve">A) </w:t>
      </w:r>
      <w:r w:rsidRPr="00842EC4">
        <w:rPr>
          <w:rFonts w:ascii="Palatino Linotype" w:hAnsi="Palatino Linotype" w:cs="Tahoma"/>
        </w:rPr>
        <w:t>Con fundamento en lo establecido por los artículos 122, 123 y 124 de la Constitución Polít</w:t>
      </w:r>
      <w:r>
        <w:rPr>
          <w:rFonts w:ascii="Palatino Linotype" w:hAnsi="Palatino Linotype" w:cs="Tahoma"/>
        </w:rPr>
        <w:t>ica Del Estado Libre y Soberano de México; 47 párrafo tercero, 52 último párrafo y 31 párrafo XVII</w:t>
      </w:r>
      <w:r w:rsidR="002229CB">
        <w:rPr>
          <w:rFonts w:ascii="Palatino Linotype" w:hAnsi="Palatino Linotype" w:cs="Tahoma"/>
        </w:rPr>
        <w:t xml:space="preserve">, 86, 93, </w:t>
      </w:r>
      <w:r w:rsidRPr="00842EC4">
        <w:rPr>
          <w:rFonts w:ascii="Palatino Linotype" w:hAnsi="Palatino Linotype" w:cs="Tahoma"/>
        </w:rPr>
        <w:t xml:space="preserve">94, 95, </w:t>
      </w:r>
      <w:r w:rsidR="002229CB">
        <w:rPr>
          <w:rFonts w:ascii="Palatino Linotype" w:hAnsi="Palatino Linotype" w:cs="Tahoma"/>
        </w:rPr>
        <w:t>110</w:t>
      </w:r>
      <w:r w:rsidRPr="00842EC4">
        <w:rPr>
          <w:rFonts w:ascii="Palatino Linotype" w:hAnsi="Palatino Linotype" w:cs="Tahoma"/>
        </w:rPr>
        <w:t>, 111, 112, 113 de la Ley Orgánica Municipal del Estado de México, Ley del Siste</w:t>
      </w:r>
      <w:r w:rsidR="002229CB">
        <w:rPr>
          <w:rFonts w:ascii="Palatino Linotype" w:hAnsi="Palatino Linotype" w:cs="Tahoma"/>
        </w:rPr>
        <w:t xml:space="preserve">ma </w:t>
      </w:r>
      <w:r w:rsidRPr="00842EC4">
        <w:rPr>
          <w:rFonts w:ascii="Palatino Linotype" w:hAnsi="Palatino Linotype" w:cs="Tahoma"/>
        </w:rPr>
        <w:t>Anticorrupción del Estado de México, Ley de Responsabilidades Administrativas del Estado de</w:t>
      </w:r>
      <w:r w:rsidR="002229CB">
        <w:rPr>
          <w:rFonts w:ascii="Palatino Linotype" w:hAnsi="Palatino Linotype" w:cs="Tahoma"/>
        </w:rPr>
        <w:t xml:space="preserve"> </w:t>
      </w:r>
      <w:r w:rsidRPr="00842EC4">
        <w:rPr>
          <w:rFonts w:ascii="Palatino Linotype" w:hAnsi="Palatino Linotype" w:cs="Tahoma"/>
        </w:rPr>
        <w:t>México, los nombramientos para que ocúpenlos cargos de:</w:t>
      </w:r>
    </w:p>
    <w:p w14:paraId="2F1E5141" w14:textId="77777777" w:rsidR="002229CB" w:rsidRDefault="002229CB" w:rsidP="00842EC4">
      <w:pPr>
        <w:spacing w:line="360" w:lineRule="auto"/>
        <w:ind w:left="567" w:right="567"/>
        <w:jc w:val="both"/>
        <w:rPr>
          <w:rFonts w:ascii="Palatino Linotype" w:hAnsi="Palatino Linotype" w:cs="Tahoma"/>
        </w:rPr>
      </w:pPr>
    </w:p>
    <w:p w14:paraId="0FD249FA" w14:textId="77777777" w:rsidR="002229CB" w:rsidRPr="00842EC4" w:rsidRDefault="002229CB" w:rsidP="002229CB">
      <w:pPr>
        <w:spacing w:line="360" w:lineRule="auto"/>
        <w:ind w:left="567" w:right="567"/>
        <w:jc w:val="both"/>
        <w:rPr>
          <w:rFonts w:ascii="Palatino Linotype" w:hAnsi="Palatino Linotype" w:cs="Tahoma"/>
          <w:b/>
        </w:rPr>
      </w:pPr>
      <w:r w:rsidRPr="00842EC4">
        <w:rPr>
          <w:rFonts w:ascii="Palatino Linotype" w:hAnsi="Palatino Linotype" w:cs="Tahoma"/>
          <w:b/>
        </w:rPr>
        <w:t>TESORERO MUNICIPAL</w:t>
      </w:r>
    </w:p>
    <w:p w14:paraId="116CAA0E" w14:textId="77777777" w:rsidR="002229CB" w:rsidRDefault="002229CB" w:rsidP="002229CB">
      <w:pPr>
        <w:spacing w:line="360" w:lineRule="auto"/>
        <w:ind w:left="567" w:right="567"/>
        <w:jc w:val="both"/>
        <w:rPr>
          <w:rFonts w:ascii="Palatino Linotype" w:hAnsi="Palatino Linotype" w:cs="Tahoma"/>
        </w:rPr>
      </w:pPr>
      <w:r w:rsidRPr="00842EC4">
        <w:rPr>
          <w:rFonts w:ascii="Palatino Linotype" w:hAnsi="Palatino Linotype" w:cs="Tahoma"/>
        </w:rPr>
        <w:t>C. GONZALO BALLESTEROS LÓPEZ.</w:t>
      </w:r>
    </w:p>
    <w:p w14:paraId="10C49156" w14:textId="77777777" w:rsidR="002229CB" w:rsidRPr="00842EC4" w:rsidRDefault="002229CB" w:rsidP="002229CB">
      <w:pPr>
        <w:spacing w:line="360" w:lineRule="auto"/>
        <w:ind w:left="567" w:right="567"/>
        <w:jc w:val="both"/>
        <w:rPr>
          <w:rFonts w:ascii="Palatino Linotype" w:hAnsi="Palatino Linotype" w:cs="Tahoma"/>
          <w:b/>
        </w:rPr>
      </w:pPr>
    </w:p>
    <w:p w14:paraId="60085733" w14:textId="77777777" w:rsidR="002229CB" w:rsidRPr="00842EC4" w:rsidRDefault="002229CB" w:rsidP="002229CB">
      <w:pPr>
        <w:spacing w:line="360" w:lineRule="auto"/>
        <w:ind w:left="567" w:right="567"/>
        <w:jc w:val="both"/>
        <w:rPr>
          <w:rFonts w:ascii="Palatino Linotype" w:hAnsi="Palatino Linotype" w:cs="Tahoma"/>
        </w:rPr>
      </w:pPr>
      <w:r w:rsidRPr="00842EC4">
        <w:rPr>
          <w:rFonts w:ascii="Palatino Linotype" w:hAnsi="Palatino Linotype" w:cs="Tahoma"/>
          <w:b/>
        </w:rPr>
        <w:t>CONTRALOR MUNICIPAL</w:t>
      </w:r>
    </w:p>
    <w:p w14:paraId="3B0619E4" w14:textId="77777777" w:rsidR="002229CB" w:rsidRDefault="002229CB" w:rsidP="002229CB">
      <w:pPr>
        <w:spacing w:line="360" w:lineRule="auto"/>
        <w:ind w:left="567" w:right="567"/>
        <w:jc w:val="both"/>
        <w:rPr>
          <w:rFonts w:ascii="Palatino Linotype" w:hAnsi="Palatino Linotype" w:cs="Tahoma"/>
        </w:rPr>
      </w:pPr>
      <w:r w:rsidRPr="00842EC4">
        <w:rPr>
          <w:rFonts w:ascii="Palatino Linotype" w:hAnsi="Palatino Linotype" w:cs="Tahoma"/>
        </w:rPr>
        <w:lastRenderedPageBreak/>
        <w:t>C. HUGO RIVERA ALVARADO.</w:t>
      </w:r>
    </w:p>
    <w:p w14:paraId="741C1BEA" w14:textId="77777777" w:rsidR="002229CB" w:rsidRDefault="002229CB" w:rsidP="002229CB">
      <w:pPr>
        <w:spacing w:line="360" w:lineRule="auto"/>
        <w:ind w:left="567" w:right="567"/>
        <w:jc w:val="both"/>
        <w:rPr>
          <w:rFonts w:ascii="Palatino Linotype" w:hAnsi="Palatino Linotype" w:cs="Tahoma"/>
        </w:rPr>
      </w:pPr>
      <w:r>
        <w:rPr>
          <w:rFonts w:ascii="Palatino Linotype" w:hAnsi="Palatino Linotype" w:cs="Tahoma"/>
        </w:rPr>
        <w:t>…</w:t>
      </w:r>
    </w:p>
    <w:p w14:paraId="7567C2E9" w14:textId="77777777" w:rsidR="002229CB" w:rsidRPr="00842EC4" w:rsidRDefault="002229CB" w:rsidP="002229CB">
      <w:pPr>
        <w:spacing w:line="360" w:lineRule="auto"/>
        <w:ind w:left="567" w:right="567"/>
        <w:jc w:val="both"/>
        <w:rPr>
          <w:rFonts w:ascii="Palatino Linotype" w:hAnsi="Palatino Linotype" w:cs="Tahoma"/>
          <w:b/>
          <w:bCs/>
        </w:rPr>
      </w:pPr>
      <w:r w:rsidRPr="00842EC4">
        <w:rPr>
          <w:rFonts w:ascii="Palatino Linotype" w:hAnsi="Palatino Linotype" w:cs="Tahoma"/>
          <w:b/>
          <w:bCs/>
        </w:rPr>
        <w:t>DIRECTORA DE CASA DE CULTURA</w:t>
      </w:r>
    </w:p>
    <w:p w14:paraId="28AD5BDB" w14:textId="77777777" w:rsidR="002229CB" w:rsidRDefault="002229CB" w:rsidP="002229CB">
      <w:pPr>
        <w:spacing w:line="360" w:lineRule="auto"/>
        <w:ind w:left="567" w:right="567"/>
        <w:jc w:val="both"/>
        <w:rPr>
          <w:rFonts w:ascii="Palatino Linotype" w:hAnsi="Palatino Linotype" w:cs="Tahoma"/>
        </w:rPr>
      </w:pPr>
      <w:r w:rsidRPr="00842EC4">
        <w:rPr>
          <w:rFonts w:ascii="Palatino Linotype" w:hAnsi="Palatino Linotype" w:cs="Tahoma"/>
        </w:rPr>
        <w:t>C. MARÍA ISABEL RODRÍGUEZ ROBLES.</w:t>
      </w:r>
    </w:p>
    <w:p w14:paraId="4CB4FE92" w14:textId="40E2D449" w:rsidR="00A9389E" w:rsidRPr="00A9389E" w:rsidRDefault="00842EC4" w:rsidP="00A9389E">
      <w:pPr>
        <w:spacing w:line="360" w:lineRule="auto"/>
        <w:ind w:left="567" w:right="567"/>
        <w:jc w:val="both"/>
        <w:rPr>
          <w:rFonts w:ascii="Palatino Linotype" w:hAnsi="Palatino Linotype" w:cs="Tahoma"/>
        </w:rPr>
      </w:pPr>
      <w:r>
        <w:rPr>
          <w:rFonts w:ascii="Palatino Linotype" w:hAnsi="Palatino Linotype" w:cs="Tahoma"/>
        </w:rPr>
        <w:t>...</w:t>
      </w:r>
      <w:r w:rsidR="00A9389E" w:rsidRPr="00A9389E">
        <w:rPr>
          <w:rFonts w:ascii="Palatino Linotype" w:hAnsi="Palatino Linotype" w:cs="Tahoma"/>
        </w:rPr>
        <w:t>”</w:t>
      </w:r>
    </w:p>
    <w:p w14:paraId="37073CDD" w14:textId="77777777" w:rsidR="00D713B6" w:rsidRDefault="00D713B6" w:rsidP="00E73474">
      <w:pPr>
        <w:spacing w:line="360" w:lineRule="auto"/>
        <w:jc w:val="both"/>
        <w:rPr>
          <w:rFonts w:ascii="Palatino Linotype" w:hAnsi="Palatino Linotype" w:cs="Tahoma"/>
          <w:b/>
          <w:sz w:val="22"/>
          <w:szCs w:val="22"/>
        </w:rPr>
      </w:pPr>
    </w:p>
    <w:p w14:paraId="2BB6C6D3" w14:textId="0B65892B" w:rsidR="00D713B6" w:rsidRPr="00C02119" w:rsidRDefault="002229CB" w:rsidP="00E73474">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citado, se logra advertir que, a través del Acta de la Primera Sesión Ordinaria del Cabildo, se nombraron entre otros directores, a los faltantes previamente referidos, esto es, </w:t>
      </w:r>
      <w:r w:rsidR="00B64CAC">
        <w:rPr>
          <w:rFonts w:ascii="Palatino Linotype" w:hAnsi="Palatino Linotype" w:cs="Tahoma"/>
          <w:sz w:val="22"/>
          <w:szCs w:val="22"/>
        </w:rPr>
        <w:t>e</w:t>
      </w:r>
      <w:r>
        <w:rPr>
          <w:rFonts w:ascii="Palatino Linotype" w:hAnsi="Palatino Linotype" w:cs="Tahoma"/>
          <w:sz w:val="22"/>
          <w:szCs w:val="22"/>
        </w:rPr>
        <w:t xml:space="preserve">l </w:t>
      </w:r>
      <w:r w:rsidRPr="002229CB">
        <w:rPr>
          <w:rFonts w:ascii="Palatino Linotype" w:hAnsi="Palatino Linotype" w:cs="Tahoma"/>
          <w:b/>
          <w:sz w:val="22"/>
          <w:szCs w:val="22"/>
        </w:rPr>
        <w:t>Secretario del Ayuntamiento, el Tesorero y Contralor Municipal, así como, la Directora de la Casa de Cultura</w:t>
      </w:r>
      <w:r>
        <w:rPr>
          <w:rFonts w:ascii="Palatino Linotype" w:hAnsi="Palatino Linotype" w:cs="Tahoma"/>
          <w:sz w:val="22"/>
          <w:szCs w:val="22"/>
        </w:rPr>
        <w:t xml:space="preserve">; por lo que, el Sujeto Obligado estaba en posibilidades de proporcionar </w:t>
      </w:r>
      <w:r>
        <w:rPr>
          <w:rFonts w:ascii="Palatino Linotype" w:eastAsia="Calibri" w:hAnsi="Palatino Linotype" w:cs="Tahoma"/>
          <w:bCs/>
          <w:sz w:val="22"/>
          <w:szCs w:val="22"/>
          <w:lang w:eastAsia="en-US"/>
        </w:rPr>
        <w:t>su nombre, perfil académico y documentos que lo acreditan, tal como lo realizó con los diversos titulares que señal</w:t>
      </w:r>
      <w:r w:rsidR="00C02119">
        <w:rPr>
          <w:rFonts w:ascii="Palatino Linotype" w:eastAsia="Calibri" w:hAnsi="Palatino Linotype" w:cs="Tahoma"/>
          <w:bCs/>
          <w:sz w:val="22"/>
          <w:szCs w:val="22"/>
          <w:lang w:eastAsia="en-US"/>
        </w:rPr>
        <w:t xml:space="preserve">ó en respuesta, </w:t>
      </w:r>
      <w:r w:rsidR="00C02119" w:rsidRPr="00C02119">
        <w:rPr>
          <w:rFonts w:ascii="Palatino Linotype" w:eastAsia="Calibri" w:hAnsi="Palatino Linotype" w:cs="Tahoma"/>
          <w:b/>
          <w:bCs/>
          <w:sz w:val="22"/>
          <w:szCs w:val="22"/>
          <w:lang w:eastAsia="en-US"/>
        </w:rPr>
        <w:t>pues estos también fueron nombrados durante el mes de enero de dos mil diecinueve.</w:t>
      </w:r>
    </w:p>
    <w:p w14:paraId="1DF64CA5" w14:textId="77777777" w:rsidR="00D713B6" w:rsidRDefault="00D713B6" w:rsidP="00E73474">
      <w:pPr>
        <w:spacing w:line="360" w:lineRule="auto"/>
        <w:jc w:val="both"/>
        <w:rPr>
          <w:rFonts w:ascii="Palatino Linotype" w:hAnsi="Palatino Linotype" w:cs="Tahoma"/>
          <w:b/>
          <w:sz w:val="22"/>
          <w:szCs w:val="22"/>
        </w:rPr>
      </w:pPr>
    </w:p>
    <w:p w14:paraId="17135787" w14:textId="39B03073" w:rsidR="00D713B6" w:rsidRPr="00C02119" w:rsidRDefault="00C02119"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tales circunstancias, se concluye que el agravio del ahora Recurrente, resulta </w:t>
      </w:r>
      <w:r>
        <w:rPr>
          <w:rFonts w:ascii="Palatino Linotype" w:hAnsi="Palatino Linotype" w:cs="Tahoma"/>
          <w:b/>
          <w:sz w:val="22"/>
          <w:szCs w:val="22"/>
        </w:rPr>
        <w:t xml:space="preserve">FUNDADO, </w:t>
      </w:r>
      <w:r>
        <w:rPr>
          <w:rFonts w:ascii="Palatino Linotype" w:hAnsi="Palatino Linotype" w:cs="Tahoma"/>
          <w:sz w:val="22"/>
          <w:szCs w:val="22"/>
        </w:rPr>
        <w:t>pues tal como se desprendió, el Sujeto Obligado no entregó la información del nombre</w:t>
      </w:r>
      <w:r w:rsidR="006A4AD9">
        <w:rPr>
          <w:rFonts w:ascii="Palatino Linotype" w:hAnsi="Palatino Linotype" w:cs="Tahoma"/>
          <w:sz w:val="22"/>
          <w:szCs w:val="22"/>
        </w:rPr>
        <w:t xml:space="preserve">, perfil académico y documentos que lo acreditaban, del </w:t>
      </w:r>
      <w:r w:rsidR="006A4AD9" w:rsidRPr="006A4AD9">
        <w:rPr>
          <w:rFonts w:ascii="Palatino Linotype" w:hAnsi="Palatino Linotype" w:cs="Tahoma"/>
          <w:sz w:val="22"/>
          <w:szCs w:val="22"/>
        </w:rPr>
        <w:t>Secretario del Ayuntamiento, el Tesorero y Contralor Municipal, así como, la Directora de la Casa de Cultura</w:t>
      </w:r>
      <w:r w:rsidR="006A4AD9">
        <w:rPr>
          <w:rFonts w:ascii="Palatino Linotype" w:hAnsi="Palatino Linotype" w:cs="Tahoma"/>
          <w:sz w:val="22"/>
          <w:szCs w:val="22"/>
        </w:rPr>
        <w:t xml:space="preserve">, los cuales fueron nombrados por el Cabildo del </w:t>
      </w:r>
      <w:r w:rsidR="009E5175" w:rsidRPr="009E5175">
        <w:rPr>
          <w:rFonts w:ascii="Palatino Linotype" w:hAnsi="Palatino Linotype" w:cs="Tahoma"/>
          <w:sz w:val="22"/>
          <w:szCs w:val="22"/>
        </w:rPr>
        <w:t>Ayuntamiento de La Paz</w:t>
      </w:r>
      <w:r w:rsidR="006A4AD9">
        <w:rPr>
          <w:rFonts w:ascii="Palatino Linotype" w:hAnsi="Palatino Linotype" w:cs="Tahoma"/>
          <w:sz w:val="22"/>
          <w:szCs w:val="22"/>
        </w:rPr>
        <w:t>, en el periodo requerido por el particular, esto es, de enero de dos mil diecinueve</w:t>
      </w:r>
    </w:p>
    <w:p w14:paraId="29B86F43" w14:textId="77777777" w:rsidR="00D713B6" w:rsidRDefault="00D713B6" w:rsidP="00E73474">
      <w:pPr>
        <w:spacing w:line="360" w:lineRule="auto"/>
        <w:jc w:val="both"/>
        <w:rPr>
          <w:rFonts w:ascii="Palatino Linotype" w:hAnsi="Palatino Linotype" w:cs="Tahoma"/>
          <w:b/>
          <w:sz w:val="22"/>
          <w:szCs w:val="22"/>
        </w:rPr>
      </w:pPr>
    </w:p>
    <w:p w14:paraId="6DE10A5B" w14:textId="089567EA" w:rsidR="006A4AD9" w:rsidRPr="006A4AD9" w:rsidRDefault="006A4AD9" w:rsidP="00E73474">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circunstancias, para subsanar dicha situación, se considera que el Sujeto Obligado, deberá realizar una búsqueda exhaustiva y razonable, en el mes de enero de dos mil diecinueve, en las áreas competentes a efecto de proporcionar los documentos donde consten los nombres, perfil académico y documentos que lo acreditan de dichos servidores públicos, en términos del artículo 12 y 160 de la Ley de Transparencia y Acceso a la Información Pública del Estado de México y Municipios. </w:t>
      </w:r>
    </w:p>
    <w:p w14:paraId="317FF724" w14:textId="3686E3D0" w:rsidR="006A4AD9" w:rsidRPr="00BB3A40" w:rsidRDefault="006A4AD9" w:rsidP="006A4AD9">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lastRenderedPageBreak/>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de lo previamente señalado</w:t>
      </w:r>
      <w:r w:rsidRPr="005818A1">
        <w:rPr>
          <w:rFonts w:ascii="Palatino Linotype" w:eastAsia="Calibri" w:hAnsi="Palatino Linotype" w:cs="Tahoma"/>
          <w:bCs/>
          <w:sz w:val="22"/>
          <w:szCs w:val="22"/>
          <w:lang w:eastAsia="en-US"/>
        </w:rPr>
        <w:t xml:space="preserve">, 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239134EF" w14:textId="77777777" w:rsidR="00D713B6" w:rsidRDefault="00D713B6" w:rsidP="00E73474">
      <w:pPr>
        <w:spacing w:line="360" w:lineRule="auto"/>
        <w:jc w:val="both"/>
        <w:rPr>
          <w:rFonts w:ascii="Palatino Linotype" w:hAnsi="Palatino Linotype" w:cs="Tahoma"/>
          <w:b/>
          <w:sz w:val="22"/>
          <w:szCs w:val="22"/>
        </w:rPr>
      </w:pPr>
    </w:p>
    <w:p w14:paraId="79A0B758" w14:textId="0CC40EA3" w:rsidR="006A4AD9" w:rsidRDefault="006A4AD9" w:rsidP="006A4AD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 xml:space="preserve">Con fundamento en el artículo 186, fracción </w:t>
      </w:r>
      <w:r>
        <w:rPr>
          <w:rFonts w:ascii="Palatino Linotype" w:hAnsi="Palatino Linotype" w:cs="Tahoma"/>
          <w:sz w:val="22"/>
          <w:szCs w:val="22"/>
        </w:rPr>
        <w:t>III,</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Pr="003D5DCE">
        <w:rPr>
          <w:rFonts w:ascii="Palatino Linotype" w:hAnsi="Palatino Linotype" w:cs="Tahoma"/>
          <w:b/>
          <w:sz w:val="22"/>
          <w:szCs w:val="22"/>
        </w:rPr>
        <w:t xml:space="preserve">MODIFICAR </w:t>
      </w:r>
      <w:r w:rsidRPr="003D5DCE">
        <w:rPr>
          <w:rFonts w:ascii="Palatino Linotype" w:hAnsi="Palatino Linotype" w:cs="Tahoma"/>
          <w:sz w:val="22"/>
          <w:szCs w:val="22"/>
        </w:rPr>
        <w:t xml:space="preserve">la respuesta otorgada por </w:t>
      </w:r>
      <w:r>
        <w:rPr>
          <w:rFonts w:ascii="Palatino Linotype" w:hAnsi="Palatino Linotype" w:cs="Tahoma"/>
          <w:sz w:val="22"/>
          <w:szCs w:val="22"/>
        </w:rPr>
        <w:t xml:space="preserve">el </w:t>
      </w:r>
      <w:r w:rsidR="009E5175" w:rsidRPr="009E5175">
        <w:rPr>
          <w:rFonts w:ascii="Palatino Linotype" w:hAnsi="Palatino Linotype" w:cs="Tahoma"/>
          <w:sz w:val="22"/>
          <w:szCs w:val="22"/>
        </w:rPr>
        <w:t>Ayuntamiento de La Paz</w:t>
      </w:r>
      <w:r>
        <w:rPr>
          <w:rFonts w:ascii="Palatino Linotype" w:hAnsi="Palatino Linotype" w:cs="Tahoma"/>
          <w:sz w:val="22"/>
          <w:szCs w:val="22"/>
        </w:rPr>
        <w:t xml:space="preserve"> </w:t>
      </w:r>
      <w:r>
        <w:rPr>
          <w:rFonts w:ascii="Palatino Linotype" w:eastAsia="Calibri" w:hAnsi="Palatino Linotype" w:cs="Tahoma"/>
          <w:sz w:val="22"/>
          <w:szCs w:val="22"/>
          <w:lang w:eastAsia="en-US"/>
        </w:rPr>
        <w:t>e</w:t>
      </w:r>
      <w:r>
        <w:rPr>
          <w:rFonts w:ascii="Palatino Linotype" w:hAnsi="Palatino Linotype" w:cs="Tahoma"/>
          <w:sz w:val="22"/>
          <w:szCs w:val="22"/>
        </w:rPr>
        <w:t xml:space="preserve"> instruir</w:t>
      </w:r>
      <w:r w:rsidRPr="003D5DCE">
        <w:rPr>
          <w:rFonts w:ascii="Palatino Linotype" w:hAnsi="Palatino Linotype" w:cs="Tahoma"/>
          <w:sz w:val="22"/>
          <w:szCs w:val="22"/>
        </w:rPr>
        <w:t>,</w:t>
      </w:r>
      <w:r>
        <w:rPr>
          <w:rFonts w:ascii="Palatino Linotype" w:hAnsi="Palatino Linotype" w:cs="Tahoma"/>
          <w:sz w:val="22"/>
          <w:szCs w:val="22"/>
        </w:rPr>
        <w:t xml:space="preserve"> a efecto de que entregue, previa búsqueda exhaustiva y razonable, en todas las unidades administrativas competentes, entre las cuales no podrá omitir a la </w:t>
      </w:r>
      <w:r w:rsidR="00125DEB">
        <w:rPr>
          <w:rFonts w:ascii="Palatino Linotype" w:hAnsi="Palatino Linotype" w:cs="Tahoma"/>
          <w:sz w:val="22"/>
          <w:szCs w:val="22"/>
        </w:rPr>
        <w:t>a la Jefatura de Factor Humano</w:t>
      </w:r>
      <w:r>
        <w:rPr>
          <w:rFonts w:ascii="Palatino Linotype" w:hAnsi="Palatino Linotype" w:cs="Tahoma"/>
          <w:sz w:val="22"/>
          <w:szCs w:val="22"/>
        </w:rPr>
        <w:t>,</w:t>
      </w:r>
      <w:r w:rsidR="00125DEB">
        <w:rPr>
          <w:rFonts w:ascii="Palatino Linotype" w:hAnsi="Palatino Linotype" w:cs="Tahoma"/>
          <w:sz w:val="22"/>
          <w:szCs w:val="22"/>
        </w:rPr>
        <w:t xml:space="preserve"> del uno de enero al treinta y uno de enero de dos mil diecinueve,</w:t>
      </w:r>
      <w:r w:rsidRPr="003D5DCE">
        <w:rPr>
          <w:rFonts w:ascii="Palatino Linotype" w:hAnsi="Palatino Linotype" w:cs="Tahoma"/>
          <w:sz w:val="22"/>
          <w:szCs w:val="22"/>
        </w:rPr>
        <w:t xml:space="preserve"> </w:t>
      </w:r>
      <w:r w:rsidRPr="003D5DCE">
        <w:rPr>
          <w:rFonts w:ascii="Palatino Linotype" w:eastAsia="Calibri" w:hAnsi="Palatino Linotype" w:cs="Tahoma"/>
          <w:iCs/>
          <w:sz w:val="22"/>
          <w:szCs w:val="22"/>
          <w:lang w:eastAsia="es-ES_tradnl"/>
        </w:rPr>
        <w:t>a través del Sistema de Acceso a la Información Mexiquense (SAIMEX),</w:t>
      </w:r>
      <w:r w:rsidRPr="003D5DCE">
        <w:rPr>
          <w:rFonts w:ascii="Palatino Linotype" w:hAnsi="Palatino Linotype" w:cs="Tahoma"/>
          <w:sz w:val="22"/>
          <w:szCs w:val="22"/>
        </w:rPr>
        <w:t xml:space="preserve"> </w:t>
      </w:r>
      <w:r>
        <w:rPr>
          <w:rFonts w:ascii="Palatino Linotype" w:hAnsi="Palatino Linotype" w:cs="Tahoma"/>
          <w:sz w:val="22"/>
          <w:szCs w:val="22"/>
        </w:rPr>
        <w:t xml:space="preserve">el documento o documentos </w:t>
      </w:r>
      <w:r w:rsidR="00125DEB">
        <w:rPr>
          <w:rFonts w:ascii="Palatino Linotype" w:hAnsi="Palatino Linotype" w:cs="Tahoma"/>
          <w:sz w:val="22"/>
          <w:szCs w:val="22"/>
        </w:rPr>
        <w:t xml:space="preserve">donde conste el nombre, perfil académico y documentos que lo acreditan, del </w:t>
      </w:r>
      <w:r w:rsidR="00125DEB" w:rsidRPr="00125DEB">
        <w:rPr>
          <w:rFonts w:ascii="Palatino Linotype" w:hAnsi="Palatino Linotype" w:cs="Tahoma"/>
          <w:sz w:val="22"/>
          <w:szCs w:val="22"/>
        </w:rPr>
        <w:t>Secretario del Ayuntamiento, el Tesorero y Contralor Municipal, así como, la Directora de la Casa de Cultura</w:t>
      </w:r>
      <w:r w:rsidR="00125DEB">
        <w:rPr>
          <w:rFonts w:ascii="Palatino Linotype" w:hAnsi="Palatino Linotype" w:cs="Tahoma"/>
          <w:sz w:val="22"/>
          <w:szCs w:val="22"/>
        </w:rPr>
        <w:t>.</w:t>
      </w:r>
    </w:p>
    <w:p w14:paraId="14A87544" w14:textId="77777777" w:rsidR="00D713B6" w:rsidRDefault="00D713B6" w:rsidP="00E73474">
      <w:pPr>
        <w:spacing w:line="360" w:lineRule="auto"/>
        <w:jc w:val="both"/>
        <w:rPr>
          <w:rFonts w:ascii="Palatino Linotype" w:hAnsi="Palatino Linotype" w:cs="Tahoma"/>
          <w:b/>
          <w:sz w:val="22"/>
          <w:szCs w:val="22"/>
        </w:rPr>
      </w:pPr>
    </w:p>
    <w:p w14:paraId="2648D75E" w14:textId="77777777" w:rsidR="00125DEB" w:rsidRDefault="00125DEB" w:rsidP="00125DEB">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1CFCA02F" w14:textId="77777777" w:rsidR="00D713B6" w:rsidRPr="00601C72" w:rsidRDefault="00D713B6" w:rsidP="00E73474">
      <w:pPr>
        <w:spacing w:line="360" w:lineRule="auto"/>
        <w:jc w:val="both"/>
        <w:rPr>
          <w:rFonts w:ascii="Palatino Linotype" w:hAnsi="Palatino Linotype" w:cs="Tahoma"/>
          <w:b/>
          <w:sz w:val="22"/>
          <w:szCs w:val="22"/>
        </w:rPr>
      </w:pPr>
    </w:p>
    <w:p w14:paraId="15BB2FBF" w14:textId="77777777" w:rsidR="00DA7E6D" w:rsidRPr="003D5DCE" w:rsidRDefault="00DA7E6D" w:rsidP="00DA7E6D">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49236B42" w14:textId="77777777" w:rsidR="00DA7E6D" w:rsidRDefault="00DA7E6D" w:rsidP="00DA7E6D">
      <w:pPr>
        <w:spacing w:line="360" w:lineRule="auto"/>
        <w:jc w:val="both"/>
        <w:rPr>
          <w:rFonts w:ascii="Palatino Linotype" w:eastAsia="Calibri" w:hAnsi="Palatino Linotype" w:cs="Tahoma"/>
          <w:bCs/>
          <w:sz w:val="22"/>
          <w:szCs w:val="22"/>
          <w:lang w:eastAsia="en-US"/>
        </w:rPr>
      </w:pPr>
    </w:p>
    <w:p w14:paraId="548C49D9" w14:textId="77777777" w:rsidR="00DA7E6D" w:rsidRPr="003D5DCE" w:rsidRDefault="00DA7E6D" w:rsidP="00DA7E6D">
      <w:pPr>
        <w:spacing w:line="360" w:lineRule="auto"/>
        <w:ind w:right="-91"/>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24F9E360" w14:textId="77777777" w:rsidR="00DA7E6D" w:rsidRPr="003D5DCE" w:rsidRDefault="00DA7E6D" w:rsidP="00DA7E6D">
      <w:pPr>
        <w:spacing w:line="360" w:lineRule="auto"/>
        <w:jc w:val="center"/>
        <w:rPr>
          <w:rFonts w:ascii="Palatino Linotype" w:hAnsi="Palatino Linotype" w:cs="Tahoma"/>
          <w:b/>
          <w:bCs/>
          <w:sz w:val="22"/>
          <w:szCs w:val="22"/>
          <w:lang w:val="es-ES_tradnl"/>
        </w:rPr>
      </w:pPr>
    </w:p>
    <w:p w14:paraId="21948FAD" w14:textId="63144C8A" w:rsidR="00DA7E6D" w:rsidRPr="003D5DCE" w:rsidRDefault="00DA7E6D" w:rsidP="00DA7E6D">
      <w:pPr>
        <w:spacing w:line="360" w:lineRule="auto"/>
        <w:jc w:val="both"/>
        <w:rPr>
          <w:rFonts w:ascii="Palatino Linotype" w:hAnsi="Palatino Linotype" w:cs="Tahoma"/>
          <w:sz w:val="22"/>
          <w:szCs w:val="22"/>
        </w:rPr>
      </w:pPr>
      <w:r w:rsidRPr="003D5DCE">
        <w:rPr>
          <w:rFonts w:ascii="Palatino Linotype" w:hAnsi="Palatino Linotype" w:cs="Tahoma"/>
          <w:b/>
          <w:bCs/>
          <w:sz w:val="22"/>
          <w:szCs w:val="22"/>
          <w:lang w:val="es-ES_tradnl"/>
        </w:rPr>
        <w:t xml:space="preserve">PRIMERO. </w:t>
      </w:r>
      <w:r w:rsidRPr="003D5DCE">
        <w:rPr>
          <w:rFonts w:ascii="Palatino Linotype" w:hAnsi="Palatino Linotype" w:cs="Tahoma"/>
          <w:sz w:val="22"/>
          <w:szCs w:val="22"/>
        </w:rPr>
        <w:t xml:space="preserve">Se </w:t>
      </w:r>
      <w:r w:rsidRPr="003D5DCE">
        <w:rPr>
          <w:rFonts w:ascii="Palatino Linotype" w:hAnsi="Palatino Linotype" w:cs="Tahoma"/>
          <w:b/>
          <w:sz w:val="22"/>
          <w:szCs w:val="22"/>
        </w:rPr>
        <w:t xml:space="preserve">MODIFICA </w:t>
      </w:r>
      <w:r w:rsidRPr="003D5DCE">
        <w:rPr>
          <w:rFonts w:ascii="Palatino Linotype" w:hAnsi="Palatino Linotype" w:cs="Tahoma"/>
          <w:sz w:val="22"/>
          <w:szCs w:val="22"/>
        </w:rPr>
        <w:t xml:space="preserve">la respuesta entregada por el Sujeto Obligado a la solicitud de información con número </w:t>
      </w:r>
      <w:r w:rsidR="00125DEB" w:rsidRPr="00125DEB">
        <w:rPr>
          <w:rFonts w:ascii="Palatino Linotype" w:hAnsi="Palatino Linotype" w:cs="Tahoma"/>
          <w:bCs/>
          <w:iCs/>
          <w:sz w:val="22"/>
          <w:szCs w:val="22"/>
        </w:rPr>
        <w:t>00023/LAPAZ/IP/2019</w:t>
      </w:r>
      <w:r w:rsidRPr="003D5DCE">
        <w:rPr>
          <w:rFonts w:ascii="Palatino Linotype" w:hAnsi="Palatino Linotype" w:cs="Tahoma"/>
          <w:sz w:val="22"/>
          <w:szCs w:val="22"/>
        </w:rPr>
        <w:t xml:space="preserve">, por resultar </w:t>
      </w:r>
      <w:r w:rsidRPr="003D5DCE">
        <w:rPr>
          <w:rFonts w:ascii="Palatino Linotype" w:hAnsi="Palatino Linotype" w:cs="Tahoma"/>
          <w:b/>
          <w:sz w:val="22"/>
          <w:szCs w:val="22"/>
        </w:rPr>
        <w:t>FUNDADO</w:t>
      </w:r>
      <w:r w:rsidRPr="003D5DCE">
        <w:rPr>
          <w:rFonts w:ascii="Palatino Linotype" w:hAnsi="Palatino Linotype" w:cs="Tahoma"/>
          <w:sz w:val="22"/>
          <w:szCs w:val="22"/>
        </w:rPr>
        <w:t xml:space="preserve"> </w:t>
      </w:r>
      <w:r>
        <w:rPr>
          <w:rFonts w:ascii="Palatino Linotype" w:hAnsi="Palatino Linotype" w:cs="Tahoma"/>
          <w:sz w:val="22"/>
          <w:szCs w:val="22"/>
        </w:rPr>
        <w:t>el</w:t>
      </w:r>
      <w:r w:rsidRPr="003D5DCE">
        <w:rPr>
          <w:rFonts w:ascii="Palatino Linotype" w:hAnsi="Palatino Linotype" w:cs="Tahoma"/>
          <w:sz w:val="22"/>
          <w:szCs w:val="22"/>
        </w:rPr>
        <w:t xml:space="preserve"> motivo de inconformidad vertido por el Recurrente, en términos de</w:t>
      </w:r>
      <w:r>
        <w:rPr>
          <w:rFonts w:ascii="Palatino Linotype" w:hAnsi="Palatino Linotype" w:cs="Tahoma"/>
          <w:sz w:val="22"/>
          <w:szCs w:val="22"/>
        </w:rPr>
        <w:t xml:space="preserve"> los</w:t>
      </w:r>
      <w:r w:rsidRPr="003D5DCE">
        <w:rPr>
          <w:rFonts w:ascii="Palatino Linotype" w:hAnsi="Palatino Linotype" w:cs="Tahoma"/>
          <w:sz w:val="22"/>
          <w:szCs w:val="22"/>
        </w:rPr>
        <w:t xml:space="preserve"> Considerando</w:t>
      </w:r>
      <w:r>
        <w:rPr>
          <w:rFonts w:ascii="Palatino Linotype" w:hAnsi="Palatino Linotype" w:cs="Tahoma"/>
          <w:sz w:val="22"/>
          <w:szCs w:val="22"/>
        </w:rPr>
        <w:t>s</w:t>
      </w:r>
      <w:r w:rsidRPr="003D5DCE">
        <w:rPr>
          <w:rFonts w:ascii="Palatino Linotype" w:hAnsi="Palatino Linotype" w:cs="Tahoma"/>
          <w:sz w:val="22"/>
          <w:szCs w:val="22"/>
        </w:rPr>
        <w:t xml:space="preserve"> </w:t>
      </w:r>
      <w:r w:rsidRPr="00125DEB">
        <w:rPr>
          <w:rFonts w:ascii="Palatino Linotype" w:hAnsi="Palatino Linotype" w:cs="Tahoma"/>
          <w:b/>
          <w:sz w:val="22"/>
          <w:szCs w:val="22"/>
        </w:rPr>
        <w:t xml:space="preserve">QUINTO y SEXTO </w:t>
      </w:r>
      <w:r w:rsidRPr="003D5DCE">
        <w:rPr>
          <w:rFonts w:ascii="Palatino Linotype" w:hAnsi="Palatino Linotype" w:cs="Tahoma"/>
          <w:sz w:val="22"/>
          <w:szCs w:val="22"/>
        </w:rPr>
        <w:t>de la presente Resolución.</w:t>
      </w:r>
    </w:p>
    <w:p w14:paraId="5B58A35B" w14:textId="77777777" w:rsidR="00DA7E6D" w:rsidRPr="003D5DCE" w:rsidRDefault="00DA7E6D" w:rsidP="00DA7E6D">
      <w:pPr>
        <w:spacing w:line="360" w:lineRule="auto"/>
        <w:jc w:val="both"/>
        <w:rPr>
          <w:rFonts w:ascii="Palatino Linotype" w:hAnsi="Palatino Linotype" w:cs="Tahoma"/>
          <w:sz w:val="22"/>
          <w:szCs w:val="22"/>
        </w:rPr>
      </w:pPr>
    </w:p>
    <w:p w14:paraId="4B92EF58" w14:textId="2AA96A29" w:rsidR="006E1E89" w:rsidRDefault="003A3AAB" w:rsidP="006E1E89">
      <w:pPr>
        <w:tabs>
          <w:tab w:val="left" w:pos="4962"/>
        </w:tabs>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SEGUNDO</w:t>
      </w:r>
      <w:r w:rsidR="00DA7E6D" w:rsidRPr="003D5DCE">
        <w:rPr>
          <w:rFonts w:ascii="Palatino Linotype" w:eastAsia="Calibri" w:hAnsi="Palatino Linotype" w:cs="Tahoma"/>
          <w:b/>
          <w:bCs/>
          <w:sz w:val="22"/>
          <w:szCs w:val="22"/>
          <w:lang w:eastAsia="en-US"/>
        </w:rPr>
        <w:t xml:space="preserve">. </w:t>
      </w:r>
      <w:r w:rsidR="00DA7E6D" w:rsidRPr="003D5DCE">
        <w:rPr>
          <w:rFonts w:ascii="Palatino Linotype" w:eastAsia="Calibri" w:hAnsi="Palatino Linotype" w:cs="Tahoma"/>
          <w:bCs/>
          <w:sz w:val="22"/>
          <w:szCs w:val="22"/>
          <w:lang w:eastAsia="en-US"/>
        </w:rPr>
        <w:t xml:space="preserve">Se </w:t>
      </w:r>
      <w:r w:rsidR="00DA7E6D" w:rsidRPr="003D5DCE">
        <w:rPr>
          <w:rFonts w:ascii="Palatino Linotype" w:eastAsia="Calibri" w:hAnsi="Palatino Linotype" w:cs="Tahoma"/>
          <w:b/>
          <w:bCs/>
          <w:sz w:val="22"/>
          <w:szCs w:val="22"/>
          <w:lang w:eastAsia="en-US"/>
        </w:rPr>
        <w:t>ORDENA</w:t>
      </w:r>
      <w:r w:rsidR="00DA7E6D" w:rsidRPr="003D5DCE">
        <w:rPr>
          <w:rFonts w:ascii="Palatino Linotype" w:eastAsia="Calibri" w:hAnsi="Palatino Linotype" w:cs="Tahoma"/>
          <w:bCs/>
          <w:sz w:val="22"/>
          <w:szCs w:val="22"/>
          <w:lang w:eastAsia="en-US"/>
        </w:rPr>
        <w:t xml:space="preserve"> al Sujeto Obligado entregue</w:t>
      </w:r>
      <w:r w:rsidR="00125DEB">
        <w:rPr>
          <w:rFonts w:ascii="Palatino Linotype" w:eastAsia="Calibri" w:hAnsi="Palatino Linotype" w:cs="Tahoma"/>
          <w:bCs/>
          <w:sz w:val="22"/>
          <w:szCs w:val="22"/>
          <w:lang w:eastAsia="en-US"/>
        </w:rPr>
        <w:t>, en su caso en versión pública</w:t>
      </w:r>
      <w:r w:rsidR="00DA7E6D" w:rsidRPr="003D5DCE">
        <w:rPr>
          <w:rFonts w:ascii="Palatino Linotype" w:eastAsia="Calibri" w:hAnsi="Palatino Linotype" w:cs="Tahoma"/>
          <w:bCs/>
          <w:sz w:val="22"/>
          <w:szCs w:val="22"/>
          <w:lang w:eastAsia="en-US"/>
        </w:rPr>
        <w:t xml:space="preserve">, </w:t>
      </w:r>
      <w:r w:rsidR="006E1E89">
        <w:rPr>
          <w:rFonts w:ascii="Palatino Linotype" w:hAnsi="Palatino Linotype" w:cs="Tahoma"/>
          <w:sz w:val="22"/>
          <w:szCs w:val="22"/>
        </w:rPr>
        <w:t>previa búsqueda exhaustiva y razonable</w:t>
      </w:r>
      <w:r w:rsidR="00125DEB">
        <w:rPr>
          <w:rFonts w:ascii="Palatino Linotype" w:hAnsi="Palatino Linotype" w:cs="Tahoma"/>
          <w:sz w:val="22"/>
          <w:szCs w:val="22"/>
        </w:rPr>
        <w:t xml:space="preserve">, del </w:t>
      </w:r>
      <w:r w:rsidR="00557CDF">
        <w:rPr>
          <w:rFonts w:ascii="Palatino Linotype" w:hAnsi="Palatino Linotype" w:cs="Tahoma"/>
          <w:sz w:val="22"/>
          <w:szCs w:val="22"/>
        </w:rPr>
        <w:t>primero</w:t>
      </w:r>
      <w:r w:rsidR="00125DEB">
        <w:rPr>
          <w:rFonts w:ascii="Palatino Linotype" w:hAnsi="Palatino Linotype" w:cs="Tahoma"/>
          <w:sz w:val="22"/>
          <w:szCs w:val="22"/>
        </w:rPr>
        <w:t xml:space="preserve"> al treinta y uno de enero de dos mil diecinueve</w:t>
      </w:r>
      <w:r w:rsidR="006E1E89">
        <w:rPr>
          <w:rFonts w:ascii="Palatino Linotype" w:hAnsi="Palatino Linotype" w:cs="Tahoma"/>
          <w:sz w:val="22"/>
          <w:szCs w:val="22"/>
        </w:rPr>
        <w:t>,</w:t>
      </w:r>
      <w:r w:rsidR="006E1E89" w:rsidRPr="003D5DCE">
        <w:rPr>
          <w:rFonts w:ascii="Palatino Linotype" w:hAnsi="Palatino Linotype" w:cs="Tahoma"/>
          <w:sz w:val="22"/>
          <w:szCs w:val="22"/>
        </w:rPr>
        <w:t xml:space="preserve"> </w:t>
      </w:r>
      <w:r w:rsidR="006E1E89" w:rsidRPr="003D5DCE">
        <w:rPr>
          <w:rFonts w:ascii="Palatino Linotype" w:eastAsia="Calibri" w:hAnsi="Palatino Linotype" w:cs="Tahoma"/>
          <w:iCs/>
          <w:sz w:val="22"/>
          <w:szCs w:val="22"/>
          <w:lang w:eastAsia="es-ES_tradnl"/>
        </w:rPr>
        <w:t>a través del Sistema de Acceso a la Información Mexiquense (SAIMEX),</w:t>
      </w:r>
      <w:r w:rsidR="006E1E89" w:rsidRPr="003D5DCE">
        <w:rPr>
          <w:rFonts w:ascii="Palatino Linotype" w:hAnsi="Palatino Linotype" w:cs="Tahoma"/>
          <w:sz w:val="22"/>
          <w:szCs w:val="22"/>
        </w:rPr>
        <w:t xml:space="preserve"> </w:t>
      </w:r>
      <w:r w:rsidR="006E1E89">
        <w:rPr>
          <w:rFonts w:ascii="Palatino Linotype" w:hAnsi="Palatino Linotype" w:cs="Tahoma"/>
          <w:sz w:val="22"/>
          <w:szCs w:val="22"/>
        </w:rPr>
        <w:t>lo siguiente:</w:t>
      </w:r>
    </w:p>
    <w:p w14:paraId="716BF284" w14:textId="77777777" w:rsidR="006E1E89" w:rsidRDefault="006E1E89" w:rsidP="006E1E89">
      <w:pPr>
        <w:tabs>
          <w:tab w:val="left" w:pos="4962"/>
        </w:tabs>
        <w:spacing w:line="360" w:lineRule="auto"/>
        <w:jc w:val="both"/>
        <w:rPr>
          <w:rFonts w:ascii="Palatino Linotype" w:hAnsi="Palatino Linotype" w:cs="Tahoma"/>
          <w:sz w:val="22"/>
          <w:szCs w:val="22"/>
        </w:rPr>
      </w:pPr>
    </w:p>
    <w:p w14:paraId="2BEE04A5" w14:textId="796B8D75" w:rsidR="00DA7E6D" w:rsidRPr="00125DEB" w:rsidRDefault="006E1E89" w:rsidP="00125DEB">
      <w:pPr>
        <w:pStyle w:val="Prrafodelista"/>
        <w:numPr>
          <w:ilvl w:val="0"/>
          <w:numId w:val="28"/>
        </w:numPr>
        <w:tabs>
          <w:tab w:val="left" w:pos="4962"/>
        </w:tabs>
        <w:spacing w:line="360" w:lineRule="auto"/>
        <w:jc w:val="both"/>
        <w:rPr>
          <w:rFonts w:ascii="Palatino Linotype" w:eastAsia="Calibri" w:hAnsi="Palatino Linotype" w:cs="Tahoma"/>
          <w:b/>
          <w:bCs/>
          <w:szCs w:val="22"/>
          <w:lang w:eastAsia="en-US"/>
        </w:rPr>
      </w:pPr>
      <w:r w:rsidRPr="00125DEB">
        <w:rPr>
          <w:rFonts w:ascii="Palatino Linotype" w:hAnsi="Palatino Linotype" w:cs="Tahoma"/>
          <w:szCs w:val="22"/>
        </w:rPr>
        <w:t xml:space="preserve">El documento o documentos </w:t>
      </w:r>
      <w:r w:rsidR="00125DEB" w:rsidRPr="00125DEB">
        <w:rPr>
          <w:rFonts w:ascii="Palatino Linotype" w:hAnsi="Palatino Linotype" w:cs="Tahoma"/>
          <w:szCs w:val="22"/>
        </w:rPr>
        <w:t>donde conste el nombre, perfil académico y documentos que lo acreditan</w:t>
      </w:r>
      <w:r w:rsidR="00633B2A">
        <w:rPr>
          <w:rFonts w:ascii="Palatino Linotype" w:hAnsi="Palatino Linotype" w:cs="Tahoma"/>
          <w:szCs w:val="22"/>
        </w:rPr>
        <w:t>, en su caso número de cédula profesional</w:t>
      </w:r>
      <w:r w:rsidR="00125DEB" w:rsidRPr="00125DEB">
        <w:rPr>
          <w:rFonts w:ascii="Palatino Linotype" w:hAnsi="Palatino Linotype" w:cs="Tahoma"/>
          <w:szCs w:val="22"/>
        </w:rPr>
        <w:t>, del Secretario del Ayuntamiento, el Tesorero y Contralor Municipal, así como, la Directora de la Casa de Cultura.</w:t>
      </w:r>
    </w:p>
    <w:p w14:paraId="70BD8510" w14:textId="77777777" w:rsidR="00125DEB" w:rsidRDefault="00125DEB" w:rsidP="00125DEB">
      <w:pPr>
        <w:tabs>
          <w:tab w:val="left" w:pos="4962"/>
        </w:tabs>
        <w:spacing w:line="360" w:lineRule="auto"/>
        <w:jc w:val="both"/>
        <w:rPr>
          <w:rFonts w:ascii="Palatino Linotype" w:eastAsia="Calibri" w:hAnsi="Palatino Linotype" w:cs="Tahoma"/>
          <w:b/>
          <w:bCs/>
          <w:szCs w:val="22"/>
          <w:lang w:eastAsia="en-US"/>
        </w:rPr>
      </w:pPr>
    </w:p>
    <w:p w14:paraId="026285E2" w14:textId="067970A9" w:rsidR="00125DEB" w:rsidRPr="00125DEB" w:rsidRDefault="00125DEB" w:rsidP="00125DEB">
      <w:pPr>
        <w:pStyle w:val="Prrafodelista"/>
        <w:tabs>
          <w:tab w:val="left" w:pos="4962"/>
        </w:tabs>
        <w:spacing w:line="360" w:lineRule="auto"/>
        <w:jc w:val="both"/>
        <w:rPr>
          <w:rFonts w:ascii="Palatino Linotype" w:hAnsi="Palatino Linotype" w:cs="Tahoma"/>
          <w:szCs w:val="22"/>
        </w:rPr>
      </w:pPr>
      <w:r w:rsidRPr="00125DEB">
        <w:rPr>
          <w:rFonts w:ascii="Palatino Linotype" w:hAnsi="Palatino Linotype" w:cs="Tahoma"/>
          <w:szCs w:val="22"/>
        </w:rPr>
        <w:t>En el caso de que los documentos localizados, contengan datos o información clasificada, en términos del artículo 143</w:t>
      </w:r>
      <w:r w:rsidR="0097640E">
        <w:rPr>
          <w:rFonts w:ascii="Palatino Linotype" w:hAnsi="Palatino Linotype" w:cs="Tahoma"/>
          <w:szCs w:val="22"/>
        </w:rPr>
        <w:t>, fracción I,</w:t>
      </w:r>
      <w:r w:rsidRPr="00125DEB">
        <w:rPr>
          <w:rFonts w:ascii="Palatino Linotype" w:hAnsi="Palatino Linotype" w:cs="Tahoma"/>
          <w:szCs w:val="22"/>
        </w:rPr>
        <w:t xml:space="preserve"> de la Ley de la materia, el Sujeto Obligado deberá elaborar las versiones públicas respectivas. En ese tenor, deberá emitir y entregar </w:t>
      </w:r>
      <w:r w:rsidR="00B2348C">
        <w:rPr>
          <w:rFonts w:ascii="Palatino Linotype" w:hAnsi="Palatino Linotype" w:cs="Tahoma"/>
          <w:szCs w:val="22"/>
        </w:rPr>
        <w:t>el acuerdo</w:t>
      </w:r>
      <w:r w:rsidRPr="00125DEB">
        <w:rPr>
          <w:rFonts w:ascii="Palatino Linotype" w:hAnsi="Palatino Linotype" w:cs="Tahoma"/>
          <w:szCs w:val="22"/>
        </w:rPr>
        <w:t xml:space="preserve"> de su Comité de Transparencia, en donde, de manera fundada y motivada, confirme dicha clasificación.</w:t>
      </w:r>
    </w:p>
    <w:p w14:paraId="18B6CF19" w14:textId="77777777" w:rsidR="00125DEB" w:rsidRPr="00125DEB" w:rsidRDefault="00125DEB" w:rsidP="00125DEB">
      <w:pPr>
        <w:tabs>
          <w:tab w:val="left" w:pos="4962"/>
        </w:tabs>
        <w:spacing w:line="360" w:lineRule="auto"/>
        <w:jc w:val="both"/>
        <w:rPr>
          <w:rFonts w:ascii="Palatino Linotype" w:eastAsia="Calibri" w:hAnsi="Palatino Linotype" w:cs="Tahoma"/>
          <w:b/>
          <w:bCs/>
          <w:szCs w:val="22"/>
          <w:lang w:eastAsia="en-US"/>
        </w:rPr>
      </w:pPr>
    </w:p>
    <w:p w14:paraId="67E64520" w14:textId="548932A4" w:rsidR="00DA7E6D" w:rsidRPr="003D5DCE" w:rsidRDefault="00DA7E6D" w:rsidP="00DA7E6D">
      <w:pPr>
        <w:spacing w:line="360" w:lineRule="auto"/>
        <w:jc w:val="both"/>
        <w:rPr>
          <w:rFonts w:ascii="Palatino Linotype" w:hAnsi="Palatino Linotype" w:cs="Tahoma"/>
          <w:i/>
          <w:sz w:val="22"/>
          <w:szCs w:val="22"/>
        </w:rPr>
      </w:pPr>
      <w:r w:rsidRPr="003D5DCE">
        <w:rPr>
          <w:rFonts w:ascii="Palatino Linotype" w:hAnsi="Palatino Linotype" w:cs="Tahoma"/>
          <w:b/>
          <w:sz w:val="22"/>
          <w:szCs w:val="22"/>
        </w:rPr>
        <w:t xml:space="preserve">TERCERO. NOTIFÍQUESE </w:t>
      </w:r>
      <w:r w:rsidRPr="003D5DCE">
        <w:rPr>
          <w:rFonts w:ascii="Palatino Linotype" w:hAnsi="Palatino Linotype" w:cs="Tahoma"/>
          <w:sz w:val="22"/>
          <w:szCs w:val="22"/>
        </w:rPr>
        <w:t xml:space="preserve">la presente resolución </w:t>
      </w:r>
      <w:r>
        <w:rPr>
          <w:rFonts w:ascii="Palatino Linotype" w:hAnsi="Palatino Linotype" w:cs="Tahoma"/>
          <w:sz w:val="22"/>
          <w:szCs w:val="22"/>
        </w:rPr>
        <w:t>al</w:t>
      </w:r>
      <w:r w:rsidRPr="003D5DCE">
        <w:rPr>
          <w:rFonts w:ascii="Palatino Linotype" w:hAnsi="Palatino Linotype" w:cs="Tahoma"/>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3D5DCE"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26BBA74D" w:rsidR="00DA7E6D" w:rsidRPr="003D5DCE" w:rsidRDefault="00DA7E6D" w:rsidP="00DA7E6D">
      <w:pPr>
        <w:shd w:val="clear" w:color="auto" w:fill="FFFFFF" w:themeFill="background1"/>
        <w:spacing w:line="360" w:lineRule="auto"/>
        <w:jc w:val="both"/>
        <w:rPr>
          <w:rFonts w:ascii="Palatino Linotype" w:hAnsi="Palatino Linotype" w:cs="Tahoma"/>
          <w:sz w:val="22"/>
          <w:szCs w:val="22"/>
        </w:rPr>
      </w:pPr>
      <w:r w:rsidRPr="003D5DCE">
        <w:rPr>
          <w:rFonts w:ascii="Palatino Linotype" w:eastAsia="Calibri" w:hAnsi="Palatino Linotype" w:cs="Tahoma"/>
          <w:b/>
          <w:sz w:val="22"/>
          <w:szCs w:val="22"/>
          <w:lang w:eastAsia="es-MX"/>
        </w:rPr>
        <w:t>CUARTO</w:t>
      </w:r>
      <w:r w:rsidRPr="003D5DCE">
        <w:rPr>
          <w:rFonts w:ascii="Palatino Linotype" w:eastAsia="Calibri" w:hAnsi="Palatino Linotype" w:cs="Tahoma"/>
          <w:b/>
          <w:bCs/>
          <w:sz w:val="22"/>
          <w:szCs w:val="22"/>
          <w:lang w:eastAsia="en-US"/>
        </w:rPr>
        <w:t xml:space="preserve">. </w:t>
      </w:r>
      <w:r w:rsidRPr="003D5DCE">
        <w:rPr>
          <w:rFonts w:ascii="Palatino Linotype" w:hAnsi="Palatino Linotype" w:cs="Tahoma"/>
          <w:b/>
          <w:sz w:val="22"/>
          <w:szCs w:val="22"/>
        </w:rPr>
        <w:t>NOTIFÍQUESE</w:t>
      </w:r>
      <w:r w:rsidRPr="003D5DC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269B1">
        <w:rPr>
          <w:rFonts w:ascii="Palatino Linotype" w:hAnsi="Palatino Linotype" w:cs="Tahoma"/>
          <w:sz w:val="22"/>
          <w:szCs w:val="22"/>
        </w:rPr>
        <w:t>érminos de las leyes aplicables</w:t>
      </w:r>
      <w:r w:rsidR="006E1E89">
        <w:rPr>
          <w:rFonts w:ascii="Palatino Linotype" w:hAnsi="Palatino Linotype" w:cs="Tahoma"/>
          <w:sz w:val="22"/>
          <w:szCs w:val="22"/>
        </w:rPr>
        <w:t>.</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3631C50F" w14:textId="568E995B" w:rsidR="000269B1" w:rsidRPr="005C6C26" w:rsidRDefault="000269B1" w:rsidP="000269B1">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4C79A9">
        <w:rPr>
          <w:rFonts w:ascii="Palatino Linotype" w:hAnsi="Palatino Linotype" w:cs="Tahoma"/>
          <w:sz w:val="22"/>
          <w:szCs w:val="24"/>
          <w:lang w:eastAsia="es-MX"/>
        </w:rPr>
        <w:t xml:space="preserve"> (AUSENCIA JUSTIFICADA)</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6E1E89">
        <w:rPr>
          <w:rFonts w:ascii="Palatino Linotype" w:hAnsi="Palatino Linotype" w:cs="Tahoma"/>
          <w:sz w:val="22"/>
          <w:szCs w:val="24"/>
          <w:lang w:eastAsia="es-MX"/>
        </w:rPr>
        <w:t>DÉCIMA CUARTA</w:t>
      </w:r>
      <w:r>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125DEB">
        <w:rPr>
          <w:rFonts w:ascii="Palatino Linotype" w:hAnsi="Palatino Linotype" w:cs="Tahoma"/>
          <w:sz w:val="22"/>
          <w:szCs w:val="24"/>
          <w:lang w:eastAsia="es-MX"/>
        </w:rPr>
        <w:t>DIEZ</w:t>
      </w:r>
      <w:r w:rsidR="006E1E89">
        <w:rPr>
          <w:rFonts w:ascii="Palatino Linotype" w:hAnsi="Palatino Linotype" w:cs="Tahoma"/>
          <w:sz w:val="22"/>
          <w:szCs w:val="24"/>
          <w:lang w:eastAsia="es-MX"/>
        </w:rPr>
        <w:t xml:space="preserve"> DE ABRIL</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2E618F64"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25F5D" w14:paraId="14C62AD3" w14:textId="77777777" w:rsidTr="006667DB">
        <w:tc>
          <w:tcPr>
            <w:tcW w:w="9214" w:type="dxa"/>
            <w:gridSpan w:val="2"/>
          </w:tcPr>
          <w:p w14:paraId="3E18E667" w14:textId="77777777" w:rsidR="000269B1" w:rsidRPr="00CE4250" w:rsidRDefault="000269B1" w:rsidP="006667DB">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C4BD562" w14:textId="77777777" w:rsidR="000269B1" w:rsidRPr="00CE4250" w:rsidRDefault="000269B1" w:rsidP="006667DB">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6445F3E1"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AA9F26D" w14:textId="77777777" w:rsidR="000269B1" w:rsidRPr="00CE4250" w:rsidRDefault="000269B1" w:rsidP="006667DB">
            <w:pPr>
              <w:spacing w:line="276" w:lineRule="auto"/>
              <w:ind w:right="-108"/>
              <w:rPr>
                <w:rFonts w:ascii="Palatino Linotype" w:eastAsia="Calibri" w:hAnsi="Palatino Linotype" w:cs="Tahoma"/>
                <w:b/>
                <w:sz w:val="22"/>
                <w:szCs w:val="22"/>
              </w:rPr>
            </w:pPr>
          </w:p>
        </w:tc>
      </w:tr>
      <w:tr w:rsidR="000269B1" w:rsidRPr="00025F5D" w14:paraId="5FE7C9CF" w14:textId="77777777" w:rsidTr="006667DB">
        <w:trPr>
          <w:trHeight w:val="2673"/>
        </w:trPr>
        <w:tc>
          <w:tcPr>
            <w:tcW w:w="4678" w:type="dxa"/>
          </w:tcPr>
          <w:p w14:paraId="320E50BF" w14:textId="77777777" w:rsidR="000269B1" w:rsidRDefault="000269B1" w:rsidP="006E1E89">
            <w:pPr>
              <w:spacing w:line="276" w:lineRule="auto"/>
              <w:ind w:right="29"/>
              <w:rPr>
                <w:rFonts w:ascii="Palatino Linotype" w:eastAsia="Calibri" w:hAnsi="Palatino Linotype" w:cs="Tahoma"/>
                <w:b/>
                <w:sz w:val="22"/>
                <w:szCs w:val="22"/>
              </w:rPr>
            </w:pPr>
          </w:p>
          <w:p w14:paraId="18415218" w14:textId="77777777" w:rsidR="000269B1" w:rsidRDefault="000269B1" w:rsidP="006E1E89">
            <w:pPr>
              <w:spacing w:line="276" w:lineRule="auto"/>
              <w:ind w:right="29"/>
              <w:rPr>
                <w:rFonts w:ascii="Palatino Linotype" w:eastAsia="Calibri" w:hAnsi="Palatino Linotype" w:cs="Tahoma"/>
                <w:b/>
                <w:sz w:val="22"/>
                <w:szCs w:val="22"/>
              </w:rPr>
            </w:pPr>
          </w:p>
          <w:p w14:paraId="6A3C6F73" w14:textId="77777777" w:rsidR="000269B1" w:rsidRDefault="000269B1" w:rsidP="006667DB">
            <w:pPr>
              <w:spacing w:line="276" w:lineRule="auto"/>
              <w:ind w:right="29"/>
              <w:jc w:val="center"/>
              <w:rPr>
                <w:rFonts w:ascii="Palatino Linotype" w:eastAsia="Calibri" w:hAnsi="Palatino Linotype" w:cs="Tahoma"/>
                <w:b/>
                <w:sz w:val="22"/>
                <w:szCs w:val="22"/>
              </w:rPr>
            </w:pPr>
          </w:p>
          <w:p w14:paraId="2B8C743B"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4653D306" w14:textId="77777777" w:rsidR="000269B1" w:rsidRPr="00CE4250" w:rsidRDefault="000269B1" w:rsidP="006667DB">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18D373FC"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315461E" w14:textId="77777777" w:rsidR="000269B1" w:rsidRPr="00CE4250" w:rsidRDefault="000269B1" w:rsidP="006667DB">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4C39170" w14:textId="77777777" w:rsidR="000269B1" w:rsidRDefault="000269B1" w:rsidP="006667DB">
            <w:pPr>
              <w:spacing w:line="276" w:lineRule="auto"/>
              <w:ind w:right="29"/>
              <w:rPr>
                <w:rFonts w:ascii="Palatino Linotype" w:eastAsia="Batang" w:hAnsi="Palatino Linotype" w:cs="Tahoma"/>
                <w:b/>
                <w:sz w:val="22"/>
                <w:szCs w:val="22"/>
              </w:rPr>
            </w:pPr>
          </w:p>
          <w:p w14:paraId="0104B3B8" w14:textId="77777777" w:rsidR="000269B1" w:rsidRDefault="000269B1" w:rsidP="006667DB">
            <w:pPr>
              <w:spacing w:line="276" w:lineRule="auto"/>
              <w:ind w:right="29"/>
              <w:rPr>
                <w:rFonts w:ascii="Palatino Linotype" w:eastAsia="Batang" w:hAnsi="Palatino Linotype" w:cs="Tahoma"/>
                <w:b/>
                <w:sz w:val="22"/>
                <w:szCs w:val="22"/>
              </w:rPr>
            </w:pPr>
          </w:p>
          <w:p w14:paraId="16CA4F8F" w14:textId="77777777" w:rsidR="004C79A9" w:rsidRDefault="004C79A9" w:rsidP="006667DB">
            <w:pPr>
              <w:spacing w:line="276" w:lineRule="auto"/>
              <w:ind w:right="29"/>
              <w:rPr>
                <w:rFonts w:ascii="Palatino Linotype" w:eastAsia="Batang" w:hAnsi="Palatino Linotype" w:cs="Tahoma"/>
                <w:b/>
                <w:sz w:val="22"/>
                <w:szCs w:val="22"/>
              </w:rPr>
            </w:pPr>
          </w:p>
          <w:p w14:paraId="1DAE35C4" w14:textId="56690AA5" w:rsidR="004C79A9" w:rsidRPr="00CE4250" w:rsidRDefault="004C79A9" w:rsidP="006667DB">
            <w:pPr>
              <w:spacing w:line="276" w:lineRule="auto"/>
              <w:ind w:right="29"/>
              <w:rPr>
                <w:rFonts w:ascii="Palatino Linotype" w:eastAsia="Batang" w:hAnsi="Palatino Linotype" w:cs="Tahoma"/>
                <w:b/>
                <w:sz w:val="22"/>
                <w:szCs w:val="22"/>
              </w:rPr>
            </w:pPr>
          </w:p>
        </w:tc>
        <w:tc>
          <w:tcPr>
            <w:tcW w:w="4536" w:type="dxa"/>
          </w:tcPr>
          <w:p w14:paraId="3F5157E0" w14:textId="77777777" w:rsidR="000269B1" w:rsidRDefault="000269B1" w:rsidP="006667DB">
            <w:pPr>
              <w:spacing w:line="276" w:lineRule="auto"/>
              <w:ind w:right="-108"/>
              <w:rPr>
                <w:rFonts w:ascii="Palatino Linotype" w:eastAsia="Calibri" w:hAnsi="Palatino Linotype" w:cs="Tahoma"/>
                <w:b/>
                <w:sz w:val="22"/>
                <w:szCs w:val="22"/>
              </w:rPr>
            </w:pPr>
          </w:p>
          <w:p w14:paraId="1CF72C9A" w14:textId="77777777" w:rsidR="000269B1" w:rsidRDefault="000269B1" w:rsidP="006667DB">
            <w:pPr>
              <w:spacing w:line="276" w:lineRule="auto"/>
              <w:ind w:right="-108"/>
              <w:rPr>
                <w:rFonts w:ascii="Palatino Linotype" w:eastAsia="Calibri" w:hAnsi="Palatino Linotype" w:cs="Tahoma"/>
                <w:b/>
                <w:sz w:val="22"/>
                <w:szCs w:val="22"/>
              </w:rPr>
            </w:pPr>
          </w:p>
          <w:p w14:paraId="5176C72B" w14:textId="77777777" w:rsidR="000269B1" w:rsidRPr="00CE4250" w:rsidRDefault="000269B1" w:rsidP="006667DB">
            <w:pPr>
              <w:spacing w:line="276" w:lineRule="auto"/>
              <w:ind w:right="-108"/>
              <w:rPr>
                <w:rFonts w:ascii="Palatino Linotype" w:eastAsia="Calibri" w:hAnsi="Palatino Linotype" w:cs="Tahoma"/>
                <w:b/>
                <w:sz w:val="22"/>
                <w:szCs w:val="22"/>
              </w:rPr>
            </w:pPr>
          </w:p>
          <w:p w14:paraId="19BCD7EE"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7CB47CC1" w14:textId="77777777" w:rsidR="000269B1" w:rsidRPr="00CE4250" w:rsidRDefault="000269B1" w:rsidP="006667DB">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322FA44" w14:textId="6690AF7A" w:rsidR="000269B1" w:rsidRPr="001C5C7A" w:rsidRDefault="004C79A9" w:rsidP="006667DB">
            <w:pPr>
              <w:spacing w:line="276" w:lineRule="auto"/>
              <w:ind w:left="747" w:right="-108"/>
              <w:jc w:val="center"/>
              <w:rPr>
                <w:rFonts w:ascii="Palatino Linotype" w:eastAsia="Calibri" w:hAnsi="Palatino Linotype" w:cs="Tahoma"/>
                <w:sz w:val="22"/>
                <w:szCs w:val="22"/>
                <w:lang w:eastAsia="es-MX"/>
              </w:rPr>
            </w:pPr>
            <w:r w:rsidRPr="004C79A9">
              <w:rPr>
                <w:rFonts w:ascii="Palatino Linotype" w:eastAsia="Calibri" w:hAnsi="Palatino Linotype" w:cs="Tahoma"/>
                <w:b/>
                <w:sz w:val="22"/>
                <w:szCs w:val="22"/>
                <w:lang w:eastAsia="es-MX"/>
              </w:rPr>
              <w:t>(AUSENCIA JUSTIFICADA)</w:t>
            </w:r>
          </w:p>
        </w:tc>
      </w:tr>
      <w:tr w:rsidR="000269B1" w:rsidRPr="00025F5D" w14:paraId="6E7BB4EC" w14:textId="77777777" w:rsidTr="006667DB">
        <w:tc>
          <w:tcPr>
            <w:tcW w:w="4678" w:type="dxa"/>
          </w:tcPr>
          <w:p w14:paraId="5A35F280" w14:textId="77777777" w:rsidR="000269B1" w:rsidRPr="00CE4250" w:rsidRDefault="000269B1" w:rsidP="006667DB">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62A4EC58" w14:textId="77777777" w:rsidR="000269B1" w:rsidRPr="00CE4250" w:rsidRDefault="000269B1" w:rsidP="006667DB">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6C0BCF9F" w14:textId="77777777" w:rsidR="000269B1" w:rsidRPr="00CE4250" w:rsidRDefault="000269B1" w:rsidP="006667DB">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C28F6EF"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6A95DF27" w14:textId="77777777" w:rsidR="000269B1" w:rsidRPr="00FA330C" w:rsidRDefault="000269B1" w:rsidP="006667DB">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129EBB14" w14:textId="77777777" w:rsidR="000269B1" w:rsidRPr="00CE4250" w:rsidRDefault="000269B1" w:rsidP="006667DB">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0269B1" w:rsidRPr="00025F5D" w14:paraId="0A20B1D2" w14:textId="77777777" w:rsidTr="006667DB">
        <w:tc>
          <w:tcPr>
            <w:tcW w:w="9214" w:type="dxa"/>
            <w:gridSpan w:val="2"/>
          </w:tcPr>
          <w:p w14:paraId="1AD8A697" w14:textId="77777777" w:rsidR="000269B1" w:rsidRPr="00CE4250" w:rsidRDefault="000269B1" w:rsidP="006667DB">
            <w:pPr>
              <w:spacing w:line="276" w:lineRule="auto"/>
              <w:jc w:val="center"/>
              <w:rPr>
                <w:rFonts w:ascii="Palatino Linotype" w:eastAsia="Calibri" w:hAnsi="Palatino Linotype" w:cs="Tahoma"/>
                <w:b/>
                <w:sz w:val="22"/>
                <w:szCs w:val="22"/>
              </w:rPr>
            </w:pPr>
          </w:p>
          <w:p w14:paraId="18E3C7F7" w14:textId="77777777" w:rsidR="000269B1" w:rsidRDefault="000269B1" w:rsidP="006E1E89">
            <w:pPr>
              <w:spacing w:line="276" w:lineRule="auto"/>
              <w:rPr>
                <w:rFonts w:ascii="Palatino Linotype" w:eastAsia="Calibri" w:hAnsi="Palatino Linotype" w:cs="Tahoma"/>
                <w:b/>
                <w:sz w:val="22"/>
                <w:szCs w:val="22"/>
              </w:rPr>
            </w:pPr>
          </w:p>
          <w:p w14:paraId="757AFF0E" w14:textId="612B8571" w:rsidR="000269B1" w:rsidRDefault="000269B1" w:rsidP="006667DB">
            <w:pPr>
              <w:spacing w:line="276" w:lineRule="auto"/>
              <w:jc w:val="center"/>
              <w:rPr>
                <w:rFonts w:ascii="Palatino Linotype" w:eastAsia="Calibri" w:hAnsi="Palatino Linotype" w:cs="Tahoma"/>
                <w:b/>
                <w:sz w:val="22"/>
                <w:szCs w:val="22"/>
              </w:rPr>
            </w:pPr>
          </w:p>
          <w:p w14:paraId="5DAB21C1" w14:textId="7B615701" w:rsidR="004C79A9" w:rsidRDefault="004C79A9" w:rsidP="006667DB">
            <w:pPr>
              <w:spacing w:line="276" w:lineRule="auto"/>
              <w:jc w:val="center"/>
              <w:rPr>
                <w:rFonts w:ascii="Palatino Linotype" w:eastAsia="Calibri" w:hAnsi="Palatino Linotype" w:cs="Tahoma"/>
                <w:b/>
                <w:sz w:val="22"/>
                <w:szCs w:val="22"/>
              </w:rPr>
            </w:pPr>
          </w:p>
          <w:p w14:paraId="6053A9D0" w14:textId="77777777" w:rsidR="004C79A9" w:rsidRDefault="004C79A9" w:rsidP="006667DB">
            <w:pPr>
              <w:spacing w:line="276" w:lineRule="auto"/>
              <w:jc w:val="center"/>
              <w:rPr>
                <w:rFonts w:ascii="Palatino Linotype" w:eastAsia="Calibri" w:hAnsi="Palatino Linotype" w:cs="Tahoma"/>
                <w:b/>
                <w:sz w:val="22"/>
                <w:szCs w:val="22"/>
              </w:rPr>
            </w:pPr>
          </w:p>
          <w:p w14:paraId="7B080A13" w14:textId="77777777" w:rsidR="000269B1" w:rsidRPr="00CE4250" w:rsidRDefault="000269B1" w:rsidP="006667DB">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7E77861E" w14:textId="77777777" w:rsidR="000269B1" w:rsidRPr="00CE4250" w:rsidRDefault="000269B1" w:rsidP="006667DB">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4A61199E" w14:textId="77777777" w:rsidR="000269B1" w:rsidRPr="00CE4250" w:rsidRDefault="000269B1" w:rsidP="006667DB">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5B012B30" w14:textId="77777777" w:rsidR="000269B1"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3D1C59B1" w:rsidR="0028216B" w:rsidRPr="000269B1" w:rsidRDefault="000269B1" w:rsidP="000269B1">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125DEB">
        <w:rPr>
          <w:rFonts w:ascii="Palatino Linotype" w:eastAsia="Calibri" w:hAnsi="Palatino Linotype" w:cs="Tahoma"/>
          <w:sz w:val="22"/>
          <w:lang w:eastAsia="en-US"/>
        </w:rPr>
        <w:t>diez</w:t>
      </w:r>
      <w:r w:rsidR="006E1E89">
        <w:rPr>
          <w:rFonts w:ascii="Palatino Linotype" w:eastAsia="Calibri" w:hAnsi="Palatino Linotype" w:cs="Tahoma"/>
          <w:sz w:val="22"/>
          <w:lang w:eastAsia="en-US"/>
        </w:rPr>
        <w:t xml:space="preserve"> de abril</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B0310C">
        <w:rPr>
          <w:rFonts w:ascii="Palatino Linotype" w:eastAsia="Calibri" w:hAnsi="Palatino Linotype" w:cs="Tahoma"/>
          <w:b/>
          <w:bCs/>
          <w:sz w:val="22"/>
          <w:lang w:eastAsia="en-US"/>
        </w:rPr>
        <w:t>00</w:t>
      </w:r>
      <w:r w:rsidR="008715F8">
        <w:rPr>
          <w:rFonts w:ascii="Palatino Linotype" w:eastAsia="Calibri" w:hAnsi="Palatino Linotype" w:cs="Tahoma"/>
          <w:b/>
          <w:bCs/>
          <w:sz w:val="22"/>
          <w:lang w:eastAsia="en-US"/>
        </w:rPr>
        <w:t>576</w:t>
      </w:r>
      <w:r w:rsidRPr="00B0310C">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28216B" w:rsidRPr="000269B1"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EA49D" w14:textId="77777777" w:rsidR="00E856B2" w:rsidRDefault="00E856B2" w:rsidP="00B31222">
      <w:r>
        <w:separator/>
      </w:r>
    </w:p>
  </w:endnote>
  <w:endnote w:type="continuationSeparator" w:id="0">
    <w:p w14:paraId="219A857F" w14:textId="77777777" w:rsidR="00E856B2" w:rsidRDefault="00E856B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40E15992" w:rsidR="00A9389E" w:rsidRDefault="00A938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F1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F10">
              <w:rPr>
                <w:b/>
                <w:bCs/>
                <w:noProof/>
              </w:rPr>
              <w:t>23</w:t>
            </w:r>
            <w:r>
              <w:rPr>
                <w:b/>
                <w:bCs/>
                <w:sz w:val="24"/>
                <w:szCs w:val="24"/>
              </w:rPr>
              <w:fldChar w:fldCharType="end"/>
            </w:r>
          </w:p>
        </w:sdtContent>
      </w:sdt>
    </w:sdtContent>
  </w:sdt>
  <w:p w14:paraId="755F0E71" w14:textId="77777777" w:rsidR="00A9389E" w:rsidRDefault="00A938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62714389" w:rsidR="00A9389E" w:rsidRDefault="00A938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3F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3F10">
              <w:rPr>
                <w:b/>
                <w:bCs/>
                <w:noProof/>
              </w:rPr>
              <w:t>23</w:t>
            </w:r>
            <w:r>
              <w:rPr>
                <w:b/>
                <w:bCs/>
                <w:sz w:val="24"/>
                <w:szCs w:val="24"/>
              </w:rPr>
              <w:fldChar w:fldCharType="end"/>
            </w:r>
          </w:p>
        </w:sdtContent>
      </w:sdt>
    </w:sdtContent>
  </w:sdt>
  <w:p w14:paraId="6D74A71D" w14:textId="77777777" w:rsidR="00A9389E" w:rsidRDefault="00A938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7B511" w14:textId="77777777" w:rsidR="00E856B2" w:rsidRDefault="00E856B2" w:rsidP="00B31222">
      <w:r>
        <w:separator/>
      </w:r>
    </w:p>
  </w:footnote>
  <w:footnote w:type="continuationSeparator" w:id="0">
    <w:p w14:paraId="09BABC77" w14:textId="77777777" w:rsidR="00E856B2" w:rsidRDefault="00E856B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A9389E" w:rsidRPr="005C106F" w14:paraId="095022DA" w14:textId="77777777" w:rsidTr="00DE4C74">
      <w:trPr>
        <w:trHeight w:val="1435"/>
      </w:trPr>
      <w:tc>
        <w:tcPr>
          <w:tcW w:w="2552" w:type="dxa"/>
          <w:shd w:val="clear" w:color="auto" w:fill="auto"/>
        </w:tcPr>
        <w:p w14:paraId="1D0AE070" w14:textId="77777777" w:rsidR="00A9389E" w:rsidRPr="005C106F" w:rsidRDefault="00A9389E"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A9389E" w:rsidRDefault="00A9389E"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A9389E" w:rsidRPr="008A627A" w14:paraId="07FE6BE4" w14:textId="77777777" w:rsidTr="00AB1A1C">
            <w:trPr>
              <w:trHeight w:val="144"/>
            </w:trPr>
            <w:tc>
              <w:tcPr>
                <w:tcW w:w="2443" w:type="dxa"/>
              </w:tcPr>
              <w:p w14:paraId="4B2EFC84"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73099C8A" w:rsidR="00A9389E" w:rsidRPr="008A627A" w:rsidRDefault="00A9389E"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00576/INFOEM/IP/RR/2019</w:t>
                </w:r>
              </w:p>
            </w:tc>
          </w:tr>
          <w:tr w:rsidR="00A9389E" w:rsidRPr="008A627A" w14:paraId="2534B72D" w14:textId="77777777" w:rsidTr="00AB1A1C">
            <w:trPr>
              <w:trHeight w:val="283"/>
            </w:trPr>
            <w:tc>
              <w:tcPr>
                <w:tcW w:w="2443" w:type="dxa"/>
              </w:tcPr>
              <w:p w14:paraId="467DB669"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293ABF48" w:rsidR="00A9389E" w:rsidRPr="008A627A" w:rsidRDefault="009E5175"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L</w:t>
                </w:r>
                <w:r w:rsidR="00A9389E">
                  <w:rPr>
                    <w:rFonts w:ascii="Palatino Linotype" w:eastAsia="Calibri" w:hAnsi="Palatino Linotype" w:cs="Tahoma"/>
                    <w:sz w:val="22"/>
                    <w:szCs w:val="22"/>
                    <w:lang w:val="es-MX" w:eastAsia="en-US"/>
                  </w:rPr>
                  <w:t>a Paz</w:t>
                </w:r>
              </w:p>
            </w:tc>
          </w:tr>
          <w:tr w:rsidR="00A9389E" w:rsidRPr="008A627A" w14:paraId="6B0D72E5" w14:textId="77777777" w:rsidTr="00AB1A1C">
            <w:trPr>
              <w:trHeight w:val="283"/>
            </w:trPr>
            <w:tc>
              <w:tcPr>
                <w:tcW w:w="2443" w:type="dxa"/>
              </w:tcPr>
              <w:p w14:paraId="72640B77" w14:textId="77777777" w:rsidR="00A9389E" w:rsidRPr="008A627A" w:rsidRDefault="00A9389E"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A9389E" w:rsidRPr="008A627A" w:rsidRDefault="00A9389E"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A9389E" w:rsidRPr="005C106F" w:rsidRDefault="00A9389E" w:rsidP="005743D2">
          <w:pPr>
            <w:tabs>
              <w:tab w:val="right" w:pos="8838"/>
            </w:tabs>
            <w:ind w:left="-28"/>
            <w:jc w:val="both"/>
            <w:rPr>
              <w:rFonts w:ascii="Arial" w:eastAsia="Calibri" w:hAnsi="Arial" w:cs="Arial"/>
              <w:b/>
              <w:sz w:val="22"/>
              <w:szCs w:val="22"/>
              <w:lang w:eastAsia="en-US"/>
            </w:rPr>
          </w:pPr>
        </w:p>
      </w:tc>
    </w:tr>
  </w:tbl>
  <w:p w14:paraId="6255B586" w14:textId="77777777" w:rsidR="00A9389E" w:rsidRPr="00443C6B" w:rsidRDefault="00A9389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A9389E" w:rsidRPr="005C106F" w14:paraId="2AA4153E" w14:textId="77777777" w:rsidTr="00DE4C74">
      <w:trPr>
        <w:trHeight w:val="1435"/>
      </w:trPr>
      <w:tc>
        <w:tcPr>
          <w:tcW w:w="2552" w:type="dxa"/>
          <w:shd w:val="clear" w:color="auto" w:fill="auto"/>
        </w:tcPr>
        <w:p w14:paraId="2A77423F" w14:textId="77777777" w:rsidR="00A9389E" w:rsidRPr="005C106F" w:rsidRDefault="00A9389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A9389E" w:rsidRPr="008A627A" w14:paraId="259FA54B" w14:textId="77777777" w:rsidTr="005E44E5">
            <w:trPr>
              <w:trHeight w:val="144"/>
            </w:trPr>
            <w:tc>
              <w:tcPr>
                <w:tcW w:w="2444" w:type="dxa"/>
              </w:tcPr>
              <w:p w14:paraId="3C352A6D"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45712086" w:rsidR="00A9389E" w:rsidRPr="008A627A" w:rsidRDefault="00A9389E"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00576/INFOEM/IP/RR/2019</w:t>
                </w:r>
              </w:p>
            </w:tc>
          </w:tr>
          <w:tr w:rsidR="00A9389E" w:rsidRPr="008A627A" w14:paraId="655B710A" w14:textId="77777777" w:rsidTr="005E44E5">
            <w:trPr>
              <w:trHeight w:val="144"/>
            </w:trPr>
            <w:tc>
              <w:tcPr>
                <w:tcW w:w="2444" w:type="dxa"/>
              </w:tcPr>
              <w:p w14:paraId="7894EC0F"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032997B9" w:rsidR="00A9389E" w:rsidRPr="008A627A" w:rsidRDefault="009E3F10"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p>
            </w:tc>
          </w:tr>
          <w:tr w:rsidR="00A9389E" w:rsidRPr="008A627A" w14:paraId="40D2DA5D" w14:textId="77777777" w:rsidTr="005E44E5">
            <w:trPr>
              <w:trHeight w:val="283"/>
            </w:trPr>
            <w:tc>
              <w:tcPr>
                <w:tcW w:w="2444" w:type="dxa"/>
              </w:tcPr>
              <w:p w14:paraId="000C6833" w14:textId="77777777" w:rsidR="00A9389E" w:rsidRPr="008A627A" w:rsidRDefault="00A9389E"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27EC14FA" w:rsidR="00A9389E" w:rsidRPr="008A627A" w:rsidRDefault="009E5175"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L</w:t>
                </w:r>
                <w:r w:rsidR="00A9389E">
                  <w:rPr>
                    <w:rFonts w:ascii="Palatino Linotype" w:eastAsia="Calibri" w:hAnsi="Palatino Linotype" w:cs="Tahoma"/>
                    <w:sz w:val="22"/>
                    <w:szCs w:val="22"/>
                    <w:lang w:val="es-MX" w:eastAsia="en-US"/>
                  </w:rPr>
                  <w:t>a Paz</w:t>
                </w:r>
              </w:p>
            </w:tc>
          </w:tr>
          <w:tr w:rsidR="00A9389E" w:rsidRPr="008A627A" w14:paraId="2721CDE8" w14:textId="77777777" w:rsidTr="005E44E5">
            <w:trPr>
              <w:trHeight w:val="283"/>
            </w:trPr>
            <w:tc>
              <w:tcPr>
                <w:tcW w:w="2444" w:type="dxa"/>
              </w:tcPr>
              <w:p w14:paraId="74100669" w14:textId="77777777" w:rsidR="00A9389E" w:rsidRPr="008A627A" w:rsidRDefault="00A9389E"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A9389E" w:rsidRPr="008A627A" w:rsidRDefault="00A9389E"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A9389E" w:rsidRPr="005C106F" w:rsidRDefault="00A9389E" w:rsidP="00DB7E5F">
          <w:pPr>
            <w:tabs>
              <w:tab w:val="right" w:pos="8838"/>
            </w:tabs>
            <w:ind w:left="-28"/>
            <w:jc w:val="both"/>
            <w:rPr>
              <w:rFonts w:ascii="Arial" w:eastAsia="Calibri" w:hAnsi="Arial" w:cs="Arial"/>
              <w:b/>
              <w:sz w:val="22"/>
              <w:szCs w:val="22"/>
              <w:lang w:eastAsia="en-US"/>
            </w:rPr>
          </w:pPr>
        </w:p>
      </w:tc>
    </w:tr>
  </w:tbl>
  <w:p w14:paraId="73CFAB0F" w14:textId="77777777" w:rsidR="00A9389E" w:rsidRDefault="00A9389E"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304AAB"/>
    <w:multiLevelType w:val="hybridMultilevel"/>
    <w:tmpl w:val="6F6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2D2102"/>
    <w:multiLevelType w:val="hybridMultilevel"/>
    <w:tmpl w:val="ECC27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5F0FE4"/>
    <w:multiLevelType w:val="hybridMultilevel"/>
    <w:tmpl w:val="AD7C1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FB157C"/>
    <w:multiLevelType w:val="hybridMultilevel"/>
    <w:tmpl w:val="B678B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160DF8"/>
    <w:multiLevelType w:val="hybridMultilevel"/>
    <w:tmpl w:val="0870E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6D0390"/>
    <w:multiLevelType w:val="hybridMultilevel"/>
    <w:tmpl w:val="C7C09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E67564"/>
    <w:multiLevelType w:val="hybridMultilevel"/>
    <w:tmpl w:val="BA18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7"/>
  </w:num>
  <w:num w:numId="4">
    <w:abstractNumId w:val="5"/>
  </w:num>
  <w:num w:numId="5">
    <w:abstractNumId w:val="29"/>
  </w:num>
  <w:num w:numId="6">
    <w:abstractNumId w:val="18"/>
  </w:num>
  <w:num w:numId="7">
    <w:abstractNumId w:val="4"/>
  </w:num>
  <w:num w:numId="8">
    <w:abstractNumId w:val="24"/>
  </w:num>
  <w:num w:numId="9">
    <w:abstractNumId w:val="11"/>
  </w:num>
  <w:num w:numId="10">
    <w:abstractNumId w:val="9"/>
  </w:num>
  <w:num w:numId="11">
    <w:abstractNumId w:val="19"/>
  </w:num>
  <w:num w:numId="12">
    <w:abstractNumId w:val="7"/>
  </w:num>
  <w:num w:numId="13">
    <w:abstractNumId w:val="12"/>
  </w:num>
  <w:num w:numId="14">
    <w:abstractNumId w:val="28"/>
  </w:num>
  <w:num w:numId="15">
    <w:abstractNumId w:val="10"/>
  </w:num>
  <w:num w:numId="16">
    <w:abstractNumId w:val="21"/>
  </w:num>
  <w:num w:numId="17">
    <w:abstractNumId w:val="20"/>
  </w:num>
  <w:num w:numId="18">
    <w:abstractNumId w:val="14"/>
  </w:num>
  <w:num w:numId="19">
    <w:abstractNumId w:val="23"/>
  </w:num>
  <w:num w:numId="20">
    <w:abstractNumId w:val="1"/>
  </w:num>
  <w:num w:numId="21">
    <w:abstractNumId w:val="16"/>
  </w:num>
  <w:num w:numId="22">
    <w:abstractNumId w:val="26"/>
  </w:num>
  <w:num w:numId="23">
    <w:abstractNumId w:val="2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30"/>
  </w:num>
  <w:num w:numId="28">
    <w:abstractNumId w:val="27"/>
  </w:num>
  <w:num w:numId="29">
    <w:abstractNumId w:val="15"/>
  </w:num>
  <w:num w:numId="30">
    <w:abstractNumId w:val="13"/>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48FD"/>
    <w:rsid w:val="00006543"/>
    <w:rsid w:val="00013A19"/>
    <w:rsid w:val="00014465"/>
    <w:rsid w:val="0001527A"/>
    <w:rsid w:val="00017D26"/>
    <w:rsid w:val="000200A1"/>
    <w:rsid w:val="0002035E"/>
    <w:rsid w:val="00020818"/>
    <w:rsid w:val="000212E5"/>
    <w:rsid w:val="00021C64"/>
    <w:rsid w:val="000241C5"/>
    <w:rsid w:val="00025F5D"/>
    <w:rsid w:val="000269B1"/>
    <w:rsid w:val="000307C8"/>
    <w:rsid w:val="000313A7"/>
    <w:rsid w:val="00032F5B"/>
    <w:rsid w:val="00034E9D"/>
    <w:rsid w:val="00035F9E"/>
    <w:rsid w:val="000373BC"/>
    <w:rsid w:val="00037B34"/>
    <w:rsid w:val="00037F4B"/>
    <w:rsid w:val="000437E1"/>
    <w:rsid w:val="00043C4B"/>
    <w:rsid w:val="00045367"/>
    <w:rsid w:val="0004646B"/>
    <w:rsid w:val="00046B43"/>
    <w:rsid w:val="000528E6"/>
    <w:rsid w:val="0006017B"/>
    <w:rsid w:val="00061029"/>
    <w:rsid w:val="000620E1"/>
    <w:rsid w:val="00064855"/>
    <w:rsid w:val="0007114E"/>
    <w:rsid w:val="00071A4A"/>
    <w:rsid w:val="000813B0"/>
    <w:rsid w:val="0008148B"/>
    <w:rsid w:val="00092475"/>
    <w:rsid w:val="00092813"/>
    <w:rsid w:val="00097211"/>
    <w:rsid w:val="000A0518"/>
    <w:rsid w:val="000A20A4"/>
    <w:rsid w:val="000A4ACA"/>
    <w:rsid w:val="000A5058"/>
    <w:rsid w:val="000A7211"/>
    <w:rsid w:val="000B1D37"/>
    <w:rsid w:val="000B2C93"/>
    <w:rsid w:val="000B2DDA"/>
    <w:rsid w:val="000B36DD"/>
    <w:rsid w:val="000B5711"/>
    <w:rsid w:val="000B6020"/>
    <w:rsid w:val="000C2283"/>
    <w:rsid w:val="000C27CA"/>
    <w:rsid w:val="000C4288"/>
    <w:rsid w:val="000C59CB"/>
    <w:rsid w:val="000C6B57"/>
    <w:rsid w:val="000D0B08"/>
    <w:rsid w:val="000D1DDF"/>
    <w:rsid w:val="000D2A27"/>
    <w:rsid w:val="000E08EC"/>
    <w:rsid w:val="000E0BEA"/>
    <w:rsid w:val="000E3F1C"/>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3A49"/>
    <w:rsid w:val="001049B0"/>
    <w:rsid w:val="00104ADB"/>
    <w:rsid w:val="001057BC"/>
    <w:rsid w:val="00107D2F"/>
    <w:rsid w:val="001133D5"/>
    <w:rsid w:val="00114068"/>
    <w:rsid w:val="001150E9"/>
    <w:rsid w:val="001166C8"/>
    <w:rsid w:val="001171BD"/>
    <w:rsid w:val="00121D5B"/>
    <w:rsid w:val="001221B8"/>
    <w:rsid w:val="00125DEB"/>
    <w:rsid w:val="00127757"/>
    <w:rsid w:val="001279BF"/>
    <w:rsid w:val="00132A80"/>
    <w:rsid w:val="00132F95"/>
    <w:rsid w:val="0013647C"/>
    <w:rsid w:val="0013791C"/>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459B"/>
    <w:rsid w:val="00175CEB"/>
    <w:rsid w:val="00176367"/>
    <w:rsid w:val="0018214D"/>
    <w:rsid w:val="00182D6C"/>
    <w:rsid w:val="00182DCE"/>
    <w:rsid w:val="00182F0F"/>
    <w:rsid w:val="00183D1B"/>
    <w:rsid w:val="00183D24"/>
    <w:rsid w:val="001851A6"/>
    <w:rsid w:val="0018713B"/>
    <w:rsid w:val="001875A7"/>
    <w:rsid w:val="001879E1"/>
    <w:rsid w:val="0019389B"/>
    <w:rsid w:val="001A18AB"/>
    <w:rsid w:val="001A1B94"/>
    <w:rsid w:val="001A22F5"/>
    <w:rsid w:val="001A3EA9"/>
    <w:rsid w:val="001A7FD2"/>
    <w:rsid w:val="001B107D"/>
    <w:rsid w:val="001B2CD9"/>
    <w:rsid w:val="001B601E"/>
    <w:rsid w:val="001B62A0"/>
    <w:rsid w:val="001B7C04"/>
    <w:rsid w:val="001C04BF"/>
    <w:rsid w:val="001C282F"/>
    <w:rsid w:val="001C2EB6"/>
    <w:rsid w:val="001C5C7A"/>
    <w:rsid w:val="001D0086"/>
    <w:rsid w:val="001D0094"/>
    <w:rsid w:val="001D67AC"/>
    <w:rsid w:val="001D7012"/>
    <w:rsid w:val="001D7BD2"/>
    <w:rsid w:val="001E2026"/>
    <w:rsid w:val="001E2A4D"/>
    <w:rsid w:val="001E53C2"/>
    <w:rsid w:val="001F0E9C"/>
    <w:rsid w:val="001F0EB8"/>
    <w:rsid w:val="001F1540"/>
    <w:rsid w:val="001F1B7B"/>
    <w:rsid w:val="001F652C"/>
    <w:rsid w:val="001F78D9"/>
    <w:rsid w:val="00202DB8"/>
    <w:rsid w:val="00205F27"/>
    <w:rsid w:val="002060B4"/>
    <w:rsid w:val="00207736"/>
    <w:rsid w:val="00212460"/>
    <w:rsid w:val="00215D0D"/>
    <w:rsid w:val="00217AEF"/>
    <w:rsid w:val="00221EC9"/>
    <w:rsid w:val="00222731"/>
    <w:rsid w:val="002229CB"/>
    <w:rsid w:val="00223513"/>
    <w:rsid w:val="00223C6D"/>
    <w:rsid w:val="00223ECD"/>
    <w:rsid w:val="002241A6"/>
    <w:rsid w:val="002241E8"/>
    <w:rsid w:val="00224774"/>
    <w:rsid w:val="002247B0"/>
    <w:rsid w:val="00224F7A"/>
    <w:rsid w:val="00225152"/>
    <w:rsid w:val="00230E81"/>
    <w:rsid w:val="002310E8"/>
    <w:rsid w:val="00232673"/>
    <w:rsid w:val="00236863"/>
    <w:rsid w:val="00237C1F"/>
    <w:rsid w:val="00237D0D"/>
    <w:rsid w:val="00241116"/>
    <w:rsid w:val="002433A4"/>
    <w:rsid w:val="002435DC"/>
    <w:rsid w:val="00245740"/>
    <w:rsid w:val="00247B17"/>
    <w:rsid w:val="00250389"/>
    <w:rsid w:val="00251FF7"/>
    <w:rsid w:val="00252669"/>
    <w:rsid w:val="00254209"/>
    <w:rsid w:val="00254288"/>
    <w:rsid w:val="0025469C"/>
    <w:rsid w:val="002579CE"/>
    <w:rsid w:val="00260FEC"/>
    <w:rsid w:val="00261DD6"/>
    <w:rsid w:val="00262761"/>
    <w:rsid w:val="002657E2"/>
    <w:rsid w:val="00267BBC"/>
    <w:rsid w:val="00271E0B"/>
    <w:rsid w:val="002727CC"/>
    <w:rsid w:val="0027303F"/>
    <w:rsid w:val="00273679"/>
    <w:rsid w:val="00281A35"/>
    <w:rsid w:val="00281AD9"/>
    <w:rsid w:val="0028216B"/>
    <w:rsid w:val="00284486"/>
    <w:rsid w:val="00285644"/>
    <w:rsid w:val="0028581E"/>
    <w:rsid w:val="00286E6D"/>
    <w:rsid w:val="00287034"/>
    <w:rsid w:val="00290766"/>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D335A"/>
    <w:rsid w:val="002E17FE"/>
    <w:rsid w:val="002E5015"/>
    <w:rsid w:val="002E5649"/>
    <w:rsid w:val="002E7ACF"/>
    <w:rsid w:val="002F0C1A"/>
    <w:rsid w:val="002F0CE9"/>
    <w:rsid w:val="002F384F"/>
    <w:rsid w:val="002F3BD0"/>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456"/>
    <w:rsid w:val="00314A14"/>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50142"/>
    <w:rsid w:val="00353B6D"/>
    <w:rsid w:val="00354920"/>
    <w:rsid w:val="00355DC6"/>
    <w:rsid w:val="0035601C"/>
    <w:rsid w:val="003604D7"/>
    <w:rsid w:val="00361176"/>
    <w:rsid w:val="0036351E"/>
    <w:rsid w:val="00363615"/>
    <w:rsid w:val="00363FCE"/>
    <w:rsid w:val="00364521"/>
    <w:rsid w:val="00365026"/>
    <w:rsid w:val="00365C7A"/>
    <w:rsid w:val="00367A08"/>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90249"/>
    <w:rsid w:val="00390BF8"/>
    <w:rsid w:val="00392877"/>
    <w:rsid w:val="00392E12"/>
    <w:rsid w:val="00394D7E"/>
    <w:rsid w:val="003956E9"/>
    <w:rsid w:val="003965EC"/>
    <w:rsid w:val="00396BA0"/>
    <w:rsid w:val="003A0317"/>
    <w:rsid w:val="003A0E17"/>
    <w:rsid w:val="003A24F5"/>
    <w:rsid w:val="003A357E"/>
    <w:rsid w:val="003A3AAB"/>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152"/>
    <w:rsid w:val="003C5C01"/>
    <w:rsid w:val="003C6934"/>
    <w:rsid w:val="003C7FD0"/>
    <w:rsid w:val="003D0268"/>
    <w:rsid w:val="003D1A43"/>
    <w:rsid w:val="003D1A64"/>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4F9B"/>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213A"/>
    <w:rsid w:val="0046048A"/>
    <w:rsid w:val="0046536E"/>
    <w:rsid w:val="00466346"/>
    <w:rsid w:val="004668AA"/>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9A9"/>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3109E"/>
    <w:rsid w:val="00533B79"/>
    <w:rsid w:val="00536038"/>
    <w:rsid w:val="00542D5F"/>
    <w:rsid w:val="005435DE"/>
    <w:rsid w:val="00543D10"/>
    <w:rsid w:val="00544C28"/>
    <w:rsid w:val="00546BAE"/>
    <w:rsid w:val="00552EBD"/>
    <w:rsid w:val="00553827"/>
    <w:rsid w:val="00555F71"/>
    <w:rsid w:val="00557CDF"/>
    <w:rsid w:val="00561E9B"/>
    <w:rsid w:val="00563BEB"/>
    <w:rsid w:val="00566849"/>
    <w:rsid w:val="00571569"/>
    <w:rsid w:val="005740F6"/>
    <w:rsid w:val="005743D2"/>
    <w:rsid w:val="00575905"/>
    <w:rsid w:val="00575AAE"/>
    <w:rsid w:val="005802BD"/>
    <w:rsid w:val="005865E2"/>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07F"/>
    <w:rsid w:val="005D49C8"/>
    <w:rsid w:val="005D5607"/>
    <w:rsid w:val="005E1EE5"/>
    <w:rsid w:val="005E37E9"/>
    <w:rsid w:val="005E413C"/>
    <w:rsid w:val="005E44E5"/>
    <w:rsid w:val="005F03DB"/>
    <w:rsid w:val="005F48F1"/>
    <w:rsid w:val="00601A5B"/>
    <w:rsid w:val="00601C72"/>
    <w:rsid w:val="006031E9"/>
    <w:rsid w:val="00603A46"/>
    <w:rsid w:val="00606194"/>
    <w:rsid w:val="006102AE"/>
    <w:rsid w:val="0061115C"/>
    <w:rsid w:val="00611A49"/>
    <w:rsid w:val="00612436"/>
    <w:rsid w:val="00613017"/>
    <w:rsid w:val="00613A54"/>
    <w:rsid w:val="00616189"/>
    <w:rsid w:val="0062078C"/>
    <w:rsid w:val="00620E8F"/>
    <w:rsid w:val="00621760"/>
    <w:rsid w:val="006217BB"/>
    <w:rsid w:val="00623A87"/>
    <w:rsid w:val="00625BD5"/>
    <w:rsid w:val="00625DFB"/>
    <w:rsid w:val="006277B7"/>
    <w:rsid w:val="0063119B"/>
    <w:rsid w:val="00633B2A"/>
    <w:rsid w:val="00634D1A"/>
    <w:rsid w:val="00637179"/>
    <w:rsid w:val="006418ED"/>
    <w:rsid w:val="00641A29"/>
    <w:rsid w:val="00642B13"/>
    <w:rsid w:val="00645F7D"/>
    <w:rsid w:val="00646100"/>
    <w:rsid w:val="006476CA"/>
    <w:rsid w:val="0065312C"/>
    <w:rsid w:val="0065338B"/>
    <w:rsid w:val="00654355"/>
    <w:rsid w:val="006552AE"/>
    <w:rsid w:val="00655773"/>
    <w:rsid w:val="006563CA"/>
    <w:rsid w:val="00656FF2"/>
    <w:rsid w:val="006578FC"/>
    <w:rsid w:val="006606DA"/>
    <w:rsid w:val="006608AB"/>
    <w:rsid w:val="006620DA"/>
    <w:rsid w:val="00664587"/>
    <w:rsid w:val="006667DB"/>
    <w:rsid w:val="00666F25"/>
    <w:rsid w:val="00666FF7"/>
    <w:rsid w:val="00667C1C"/>
    <w:rsid w:val="00670A43"/>
    <w:rsid w:val="00670C5D"/>
    <w:rsid w:val="006725DC"/>
    <w:rsid w:val="00673DD4"/>
    <w:rsid w:val="00674AEB"/>
    <w:rsid w:val="006828D8"/>
    <w:rsid w:val="0068455C"/>
    <w:rsid w:val="00684887"/>
    <w:rsid w:val="00686521"/>
    <w:rsid w:val="006867FA"/>
    <w:rsid w:val="00693C8E"/>
    <w:rsid w:val="006969BA"/>
    <w:rsid w:val="00697FF1"/>
    <w:rsid w:val="006A026A"/>
    <w:rsid w:val="006A0425"/>
    <w:rsid w:val="006A1D62"/>
    <w:rsid w:val="006A4AD9"/>
    <w:rsid w:val="006A4EAE"/>
    <w:rsid w:val="006A56C3"/>
    <w:rsid w:val="006A6D7F"/>
    <w:rsid w:val="006B0298"/>
    <w:rsid w:val="006B0E83"/>
    <w:rsid w:val="006B31DB"/>
    <w:rsid w:val="006B4DC2"/>
    <w:rsid w:val="006B5493"/>
    <w:rsid w:val="006C10C0"/>
    <w:rsid w:val="006C1B1D"/>
    <w:rsid w:val="006C32BB"/>
    <w:rsid w:val="006C3747"/>
    <w:rsid w:val="006C7760"/>
    <w:rsid w:val="006C7EEA"/>
    <w:rsid w:val="006D0315"/>
    <w:rsid w:val="006D522C"/>
    <w:rsid w:val="006D56AA"/>
    <w:rsid w:val="006D7795"/>
    <w:rsid w:val="006D7ACB"/>
    <w:rsid w:val="006E00EF"/>
    <w:rsid w:val="006E06BB"/>
    <w:rsid w:val="006E1A7A"/>
    <w:rsid w:val="006E1E89"/>
    <w:rsid w:val="006E4FCB"/>
    <w:rsid w:val="006E716F"/>
    <w:rsid w:val="006F01E7"/>
    <w:rsid w:val="006F1F3A"/>
    <w:rsid w:val="006F7EB8"/>
    <w:rsid w:val="0070094A"/>
    <w:rsid w:val="00702DD7"/>
    <w:rsid w:val="007047D3"/>
    <w:rsid w:val="00705663"/>
    <w:rsid w:val="00705C40"/>
    <w:rsid w:val="00710463"/>
    <w:rsid w:val="0071087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513F0"/>
    <w:rsid w:val="007515BC"/>
    <w:rsid w:val="007517D7"/>
    <w:rsid w:val="00752606"/>
    <w:rsid w:val="00755FD9"/>
    <w:rsid w:val="00756824"/>
    <w:rsid w:val="007573B2"/>
    <w:rsid w:val="007574BB"/>
    <w:rsid w:val="0075764C"/>
    <w:rsid w:val="00762198"/>
    <w:rsid w:val="00763CE8"/>
    <w:rsid w:val="0076462E"/>
    <w:rsid w:val="00770792"/>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421F"/>
    <w:rsid w:val="00796F2A"/>
    <w:rsid w:val="00797D92"/>
    <w:rsid w:val="007A0176"/>
    <w:rsid w:val="007A0B80"/>
    <w:rsid w:val="007A2F67"/>
    <w:rsid w:val="007A3918"/>
    <w:rsid w:val="007B0E89"/>
    <w:rsid w:val="007B2C38"/>
    <w:rsid w:val="007B2E54"/>
    <w:rsid w:val="007B56A8"/>
    <w:rsid w:val="007B7498"/>
    <w:rsid w:val="007B7AEE"/>
    <w:rsid w:val="007C6C24"/>
    <w:rsid w:val="007C7EB6"/>
    <w:rsid w:val="007D2F75"/>
    <w:rsid w:val="007D710E"/>
    <w:rsid w:val="007D7E37"/>
    <w:rsid w:val="007D7E3A"/>
    <w:rsid w:val="007D7F24"/>
    <w:rsid w:val="007E2168"/>
    <w:rsid w:val="007E22E7"/>
    <w:rsid w:val="007E2893"/>
    <w:rsid w:val="007E4232"/>
    <w:rsid w:val="007E69BB"/>
    <w:rsid w:val="007E6AB8"/>
    <w:rsid w:val="007E7E96"/>
    <w:rsid w:val="007F1B73"/>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2EC4"/>
    <w:rsid w:val="00844CB5"/>
    <w:rsid w:val="008458F6"/>
    <w:rsid w:val="00845AED"/>
    <w:rsid w:val="008469FC"/>
    <w:rsid w:val="0084708E"/>
    <w:rsid w:val="008475AF"/>
    <w:rsid w:val="00851AE4"/>
    <w:rsid w:val="008525A7"/>
    <w:rsid w:val="008554B6"/>
    <w:rsid w:val="0085598D"/>
    <w:rsid w:val="008570B1"/>
    <w:rsid w:val="00862771"/>
    <w:rsid w:val="0086525B"/>
    <w:rsid w:val="0086682F"/>
    <w:rsid w:val="008704DF"/>
    <w:rsid w:val="008715F8"/>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A6EF4"/>
    <w:rsid w:val="008B6848"/>
    <w:rsid w:val="008C09B1"/>
    <w:rsid w:val="008C0AC2"/>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13"/>
    <w:rsid w:val="008F18ED"/>
    <w:rsid w:val="008F46C2"/>
    <w:rsid w:val="008F7068"/>
    <w:rsid w:val="00900097"/>
    <w:rsid w:val="009022A5"/>
    <w:rsid w:val="00902534"/>
    <w:rsid w:val="00903D37"/>
    <w:rsid w:val="00906B2E"/>
    <w:rsid w:val="0091055D"/>
    <w:rsid w:val="00911017"/>
    <w:rsid w:val="00912574"/>
    <w:rsid w:val="00914C61"/>
    <w:rsid w:val="00917D6F"/>
    <w:rsid w:val="0092073B"/>
    <w:rsid w:val="00921B1A"/>
    <w:rsid w:val="00921B7F"/>
    <w:rsid w:val="00921DDA"/>
    <w:rsid w:val="00922DE1"/>
    <w:rsid w:val="00923711"/>
    <w:rsid w:val="0092600D"/>
    <w:rsid w:val="0093039D"/>
    <w:rsid w:val="00931E4F"/>
    <w:rsid w:val="0093364D"/>
    <w:rsid w:val="00936574"/>
    <w:rsid w:val="00937EE1"/>
    <w:rsid w:val="00943BCE"/>
    <w:rsid w:val="009479EB"/>
    <w:rsid w:val="00951628"/>
    <w:rsid w:val="00951DBE"/>
    <w:rsid w:val="00960346"/>
    <w:rsid w:val="009617D3"/>
    <w:rsid w:val="00961CCC"/>
    <w:rsid w:val="0096463B"/>
    <w:rsid w:val="00967869"/>
    <w:rsid w:val="0096796E"/>
    <w:rsid w:val="00970D42"/>
    <w:rsid w:val="00971F54"/>
    <w:rsid w:val="009725C5"/>
    <w:rsid w:val="00972B4E"/>
    <w:rsid w:val="00973F40"/>
    <w:rsid w:val="009757F4"/>
    <w:rsid w:val="0097640E"/>
    <w:rsid w:val="00980900"/>
    <w:rsid w:val="00983EED"/>
    <w:rsid w:val="009849EF"/>
    <w:rsid w:val="00986967"/>
    <w:rsid w:val="00986DB7"/>
    <w:rsid w:val="009934CF"/>
    <w:rsid w:val="00994396"/>
    <w:rsid w:val="00994FB1"/>
    <w:rsid w:val="00996600"/>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3F10"/>
    <w:rsid w:val="009E5175"/>
    <w:rsid w:val="009E5419"/>
    <w:rsid w:val="009E5A6E"/>
    <w:rsid w:val="009E70E7"/>
    <w:rsid w:val="009F25A8"/>
    <w:rsid w:val="009F352D"/>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5E2F"/>
    <w:rsid w:val="00A36013"/>
    <w:rsid w:val="00A37891"/>
    <w:rsid w:val="00A40A51"/>
    <w:rsid w:val="00A40C54"/>
    <w:rsid w:val="00A4594F"/>
    <w:rsid w:val="00A4693F"/>
    <w:rsid w:val="00A47916"/>
    <w:rsid w:val="00A536DA"/>
    <w:rsid w:val="00A56F39"/>
    <w:rsid w:val="00A571CD"/>
    <w:rsid w:val="00A57C3D"/>
    <w:rsid w:val="00A6629D"/>
    <w:rsid w:val="00A6697B"/>
    <w:rsid w:val="00A70F7C"/>
    <w:rsid w:val="00A719AA"/>
    <w:rsid w:val="00A73DE3"/>
    <w:rsid w:val="00A74C2D"/>
    <w:rsid w:val="00A76B34"/>
    <w:rsid w:val="00A83487"/>
    <w:rsid w:val="00A84A8E"/>
    <w:rsid w:val="00A854FF"/>
    <w:rsid w:val="00A87035"/>
    <w:rsid w:val="00A8745D"/>
    <w:rsid w:val="00A908DA"/>
    <w:rsid w:val="00A90F9B"/>
    <w:rsid w:val="00A92694"/>
    <w:rsid w:val="00A93072"/>
    <w:rsid w:val="00A9389E"/>
    <w:rsid w:val="00A9629C"/>
    <w:rsid w:val="00AA0BA0"/>
    <w:rsid w:val="00AA2289"/>
    <w:rsid w:val="00AA35D5"/>
    <w:rsid w:val="00AA417B"/>
    <w:rsid w:val="00AA533F"/>
    <w:rsid w:val="00AA5A86"/>
    <w:rsid w:val="00AA7516"/>
    <w:rsid w:val="00AB010D"/>
    <w:rsid w:val="00AB0749"/>
    <w:rsid w:val="00AB1A1C"/>
    <w:rsid w:val="00AB76D8"/>
    <w:rsid w:val="00AB7E6A"/>
    <w:rsid w:val="00AC1B50"/>
    <w:rsid w:val="00AC1B61"/>
    <w:rsid w:val="00AC2C6E"/>
    <w:rsid w:val="00AC5EE6"/>
    <w:rsid w:val="00AC7137"/>
    <w:rsid w:val="00AD0D24"/>
    <w:rsid w:val="00AD1923"/>
    <w:rsid w:val="00AD2611"/>
    <w:rsid w:val="00AD3AC5"/>
    <w:rsid w:val="00AD3D57"/>
    <w:rsid w:val="00AE0B4B"/>
    <w:rsid w:val="00AE3583"/>
    <w:rsid w:val="00AE43C8"/>
    <w:rsid w:val="00AE47BF"/>
    <w:rsid w:val="00AE489D"/>
    <w:rsid w:val="00AE552E"/>
    <w:rsid w:val="00AE5E87"/>
    <w:rsid w:val="00AE6873"/>
    <w:rsid w:val="00AF0A77"/>
    <w:rsid w:val="00AF4853"/>
    <w:rsid w:val="00AF6432"/>
    <w:rsid w:val="00AF6DED"/>
    <w:rsid w:val="00AF79BD"/>
    <w:rsid w:val="00B07F12"/>
    <w:rsid w:val="00B07FE3"/>
    <w:rsid w:val="00B10BAE"/>
    <w:rsid w:val="00B14154"/>
    <w:rsid w:val="00B1415B"/>
    <w:rsid w:val="00B1516B"/>
    <w:rsid w:val="00B15278"/>
    <w:rsid w:val="00B222A2"/>
    <w:rsid w:val="00B2348C"/>
    <w:rsid w:val="00B234EC"/>
    <w:rsid w:val="00B26CFA"/>
    <w:rsid w:val="00B274AE"/>
    <w:rsid w:val="00B274BF"/>
    <w:rsid w:val="00B31222"/>
    <w:rsid w:val="00B31FDB"/>
    <w:rsid w:val="00B372A4"/>
    <w:rsid w:val="00B40F04"/>
    <w:rsid w:val="00B42C7F"/>
    <w:rsid w:val="00B42E81"/>
    <w:rsid w:val="00B4329D"/>
    <w:rsid w:val="00B520F9"/>
    <w:rsid w:val="00B52812"/>
    <w:rsid w:val="00B5495A"/>
    <w:rsid w:val="00B5588E"/>
    <w:rsid w:val="00B577A3"/>
    <w:rsid w:val="00B6041B"/>
    <w:rsid w:val="00B6144B"/>
    <w:rsid w:val="00B61717"/>
    <w:rsid w:val="00B64641"/>
    <w:rsid w:val="00B64CAC"/>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B7A4A"/>
    <w:rsid w:val="00BC1FA5"/>
    <w:rsid w:val="00BC2C0C"/>
    <w:rsid w:val="00BC732A"/>
    <w:rsid w:val="00BC758B"/>
    <w:rsid w:val="00BD29E9"/>
    <w:rsid w:val="00BD2EAC"/>
    <w:rsid w:val="00BD4BB3"/>
    <w:rsid w:val="00BD6E35"/>
    <w:rsid w:val="00BD73CB"/>
    <w:rsid w:val="00BE17C6"/>
    <w:rsid w:val="00BE2BD3"/>
    <w:rsid w:val="00BE4843"/>
    <w:rsid w:val="00BE4865"/>
    <w:rsid w:val="00BE5595"/>
    <w:rsid w:val="00BE69BF"/>
    <w:rsid w:val="00BE725A"/>
    <w:rsid w:val="00BE73C1"/>
    <w:rsid w:val="00BE7430"/>
    <w:rsid w:val="00BE7B48"/>
    <w:rsid w:val="00BF070B"/>
    <w:rsid w:val="00BF3381"/>
    <w:rsid w:val="00C02119"/>
    <w:rsid w:val="00C10FCF"/>
    <w:rsid w:val="00C143AF"/>
    <w:rsid w:val="00C16B4B"/>
    <w:rsid w:val="00C17427"/>
    <w:rsid w:val="00C20C00"/>
    <w:rsid w:val="00C210FD"/>
    <w:rsid w:val="00C22901"/>
    <w:rsid w:val="00C25238"/>
    <w:rsid w:val="00C305F2"/>
    <w:rsid w:val="00C31209"/>
    <w:rsid w:val="00C3345C"/>
    <w:rsid w:val="00C347CB"/>
    <w:rsid w:val="00C37EE6"/>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6432"/>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82B"/>
    <w:rsid w:val="00CC0E77"/>
    <w:rsid w:val="00CC2092"/>
    <w:rsid w:val="00CC285C"/>
    <w:rsid w:val="00CC337C"/>
    <w:rsid w:val="00CC5595"/>
    <w:rsid w:val="00CC5E76"/>
    <w:rsid w:val="00CD232F"/>
    <w:rsid w:val="00CD3A5D"/>
    <w:rsid w:val="00CD4A4C"/>
    <w:rsid w:val="00CD5FD4"/>
    <w:rsid w:val="00CE0DCE"/>
    <w:rsid w:val="00CE1BC9"/>
    <w:rsid w:val="00CE33C1"/>
    <w:rsid w:val="00CE4DD6"/>
    <w:rsid w:val="00CE76FF"/>
    <w:rsid w:val="00CF4012"/>
    <w:rsid w:val="00CF43D5"/>
    <w:rsid w:val="00D012F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9FE"/>
    <w:rsid w:val="00D36EF4"/>
    <w:rsid w:val="00D371D0"/>
    <w:rsid w:val="00D4062A"/>
    <w:rsid w:val="00D40BC3"/>
    <w:rsid w:val="00D434EC"/>
    <w:rsid w:val="00D44E9D"/>
    <w:rsid w:val="00D472A7"/>
    <w:rsid w:val="00D51515"/>
    <w:rsid w:val="00D54BD5"/>
    <w:rsid w:val="00D575F0"/>
    <w:rsid w:val="00D60578"/>
    <w:rsid w:val="00D61A0E"/>
    <w:rsid w:val="00D65611"/>
    <w:rsid w:val="00D713B6"/>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9D4"/>
    <w:rsid w:val="00D91AA8"/>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724D"/>
    <w:rsid w:val="00DB7E5F"/>
    <w:rsid w:val="00DC10B0"/>
    <w:rsid w:val="00DC1594"/>
    <w:rsid w:val="00DC4397"/>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3D5F"/>
    <w:rsid w:val="00E64BD9"/>
    <w:rsid w:val="00E67E50"/>
    <w:rsid w:val="00E705B4"/>
    <w:rsid w:val="00E724AE"/>
    <w:rsid w:val="00E72967"/>
    <w:rsid w:val="00E73474"/>
    <w:rsid w:val="00E8155D"/>
    <w:rsid w:val="00E820FF"/>
    <w:rsid w:val="00E856B2"/>
    <w:rsid w:val="00E85CC0"/>
    <w:rsid w:val="00E93546"/>
    <w:rsid w:val="00EA0E04"/>
    <w:rsid w:val="00EA220D"/>
    <w:rsid w:val="00EA3156"/>
    <w:rsid w:val="00EA40A2"/>
    <w:rsid w:val="00EA4CD5"/>
    <w:rsid w:val="00EA5D2C"/>
    <w:rsid w:val="00EA5D8E"/>
    <w:rsid w:val="00EB0465"/>
    <w:rsid w:val="00EB07CF"/>
    <w:rsid w:val="00EB2130"/>
    <w:rsid w:val="00EB3B88"/>
    <w:rsid w:val="00EB4425"/>
    <w:rsid w:val="00EC0C14"/>
    <w:rsid w:val="00EC3B8F"/>
    <w:rsid w:val="00EC5CA0"/>
    <w:rsid w:val="00EC7372"/>
    <w:rsid w:val="00ED19D1"/>
    <w:rsid w:val="00ED2423"/>
    <w:rsid w:val="00ED30E8"/>
    <w:rsid w:val="00ED3A3C"/>
    <w:rsid w:val="00ED3B69"/>
    <w:rsid w:val="00ED6518"/>
    <w:rsid w:val="00ED6CD1"/>
    <w:rsid w:val="00EE1B84"/>
    <w:rsid w:val="00EE5F2E"/>
    <w:rsid w:val="00EF1765"/>
    <w:rsid w:val="00EF2C2D"/>
    <w:rsid w:val="00EF4A64"/>
    <w:rsid w:val="00F02171"/>
    <w:rsid w:val="00F033EF"/>
    <w:rsid w:val="00F06127"/>
    <w:rsid w:val="00F061A6"/>
    <w:rsid w:val="00F070F8"/>
    <w:rsid w:val="00F0710C"/>
    <w:rsid w:val="00F11AB3"/>
    <w:rsid w:val="00F12912"/>
    <w:rsid w:val="00F14017"/>
    <w:rsid w:val="00F1684C"/>
    <w:rsid w:val="00F20633"/>
    <w:rsid w:val="00F25CFE"/>
    <w:rsid w:val="00F35243"/>
    <w:rsid w:val="00F37249"/>
    <w:rsid w:val="00F40B84"/>
    <w:rsid w:val="00F41B19"/>
    <w:rsid w:val="00F43A0C"/>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722"/>
    <w:rsid w:val="00F677E2"/>
    <w:rsid w:val="00F717E6"/>
    <w:rsid w:val="00F72CA9"/>
    <w:rsid w:val="00F7309D"/>
    <w:rsid w:val="00F73751"/>
    <w:rsid w:val="00F75EAD"/>
    <w:rsid w:val="00F76150"/>
    <w:rsid w:val="00F77154"/>
    <w:rsid w:val="00F80F33"/>
    <w:rsid w:val="00F846D6"/>
    <w:rsid w:val="00F9173A"/>
    <w:rsid w:val="00F91800"/>
    <w:rsid w:val="00F94E99"/>
    <w:rsid w:val="00F9650A"/>
    <w:rsid w:val="00F967C7"/>
    <w:rsid w:val="00F9711E"/>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85E"/>
    <w:rsid w:val="00FC4831"/>
    <w:rsid w:val="00FC7531"/>
    <w:rsid w:val="00FC7EAA"/>
    <w:rsid w:val="00FD4FA5"/>
    <w:rsid w:val="00FD5166"/>
    <w:rsid w:val="00FE1A63"/>
    <w:rsid w:val="00FE39F9"/>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896425">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0301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7524680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0859694">
      <w:bodyDiv w:val="1"/>
      <w:marLeft w:val="0"/>
      <w:marRight w:val="0"/>
      <w:marTop w:val="0"/>
      <w:marBottom w:val="0"/>
      <w:divBdr>
        <w:top w:val="none" w:sz="0" w:space="0" w:color="auto"/>
        <w:left w:val="none" w:sz="0" w:space="0" w:color="auto"/>
        <w:bottom w:val="none" w:sz="0" w:space="0" w:color="auto"/>
        <w:right w:val="none" w:sz="0" w:space="0" w:color="auto"/>
      </w:divBdr>
      <w:divsChild>
        <w:div w:id="783158185">
          <w:marLeft w:val="0"/>
          <w:marRight w:val="0"/>
          <w:marTop w:val="0"/>
          <w:marBottom w:val="0"/>
          <w:divBdr>
            <w:top w:val="none" w:sz="0" w:space="0" w:color="auto"/>
            <w:left w:val="none" w:sz="0" w:space="0" w:color="auto"/>
            <w:bottom w:val="none" w:sz="0" w:space="0" w:color="auto"/>
            <w:right w:val="none" w:sz="0" w:space="0" w:color="auto"/>
          </w:divBdr>
          <w:divsChild>
            <w:div w:id="432241540">
              <w:marLeft w:val="0"/>
              <w:marRight w:val="0"/>
              <w:marTop w:val="0"/>
              <w:marBottom w:val="0"/>
              <w:divBdr>
                <w:top w:val="none" w:sz="0" w:space="0" w:color="auto"/>
                <w:left w:val="none" w:sz="0" w:space="0" w:color="auto"/>
                <w:bottom w:val="none" w:sz="0" w:space="0" w:color="auto"/>
                <w:right w:val="none" w:sz="0" w:space="0" w:color="auto"/>
              </w:divBdr>
              <w:divsChild>
                <w:div w:id="1576817560">
                  <w:marLeft w:val="0"/>
                  <w:marRight w:val="0"/>
                  <w:marTop w:val="120"/>
                  <w:marBottom w:val="0"/>
                  <w:divBdr>
                    <w:top w:val="none" w:sz="0" w:space="0" w:color="auto"/>
                    <w:left w:val="none" w:sz="0" w:space="0" w:color="auto"/>
                    <w:bottom w:val="none" w:sz="0" w:space="0" w:color="auto"/>
                    <w:right w:val="none" w:sz="0" w:space="0" w:color="auto"/>
                  </w:divBdr>
                  <w:divsChild>
                    <w:div w:id="343559946">
                      <w:marLeft w:val="0"/>
                      <w:marRight w:val="0"/>
                      <w:marTop w:val="0"/>
                      <w:marBottom w:val="0"/>
                      <w:divBdr>
                        <w:top w:val="none" w:sz="0" w:space="0" w:color="auto"/>
                        <w:left w:val="none" w:sz="0" w:space="0" w:color="auto"/>
                        <w:bottom w:val="none" w:sz="0" w:space="0" w:color="auto"/>
                        <w:right w:val="none" w:sz="0" w:space="0" w:color="auto"/>
                      </w:divBdr>
                      <w:divsChild>
                        <w:div w:id="719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424407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5444844">
      <w:bodyDiv w:val="1"/>
      <w:marLeft w:val="0"/>
      <w:marRight w:val="0"/>
      <w:marTop w:val="0"/>
      <w:marBottom w:val="0"/>
      <w:divBdr>
        <w:top w:val="none" w:sz="0" w:space="0" w:color="auto"/>
        <w:left w:val="none" w:sz="0" w:space="0" w:color="auto"/>
        <w:bottom w:val="none" w:sz="0" w:space="0" w:color="auto"/>
        <w:right w:val="none" w:sz="0" w:space="0" w:color="auto"/>
      </w:divBdr>
      <w:divsChild>
        <w:div w:id="657922106">
          <w:marLeft w:val="0"/>
          <w:marRight w:val="0"/>
          <w:marTop w:val="0"/>
          <w:marBottom w:val="0"/>
          <w:divBdr>
            <w:top w:val="none" w:sz="0" w:space="0" w:color="auto"/>
            <w:left w:val="none" w:sz="0" w:space="0" w:color="auto"/>
            <w:bottom w:val="none" w:sz="0" w:space="0" w:color="auto"/>
            <w:right w:val="none" w:sz="0" w:space="0" w:color="auto"/>
          </w:divBdr>
          <w:divsChild>
            <w:div w:id="1341738260">
              <w:marLeft w:val="0"/>
              <w:marRight w:val="0"/>
              <w:marTop w:val="0"/>
              <w:marBottom w:val="0"/>
              <w:divBdr>
                <w:top w:val="none" w:sz="0" w:space="0" w:color="auto"/>
                <w:left w:val="none" w:sz="0" w:space="0" w:color="auto"/>
                <w:bottom w:val="none" w:sz="0" w:space="0" w:color="auto"/>
                <w:right w:val="none" w:sz="0" w:space="0" w:color="auto"/>
              </w:divBdr>
              <w:divsChild>
                <w:div w:id="598218105">
                  <w:marLeft w:val="0"/>
                  <w:marRight w:val="0"/>
                  <w:marTop w:val="120"/>
                  <w:marBottom w:val="0"/>
                  <w:divBdr>
                    <w:top w:val="none" w:sz="0" w:space="0" w:color="auto"/>
                    <w:left w:val="none" w:sz="0" w:space="0" w:color="auto"/>
                    <w:bottom w:val="none" w:sz="0" w:space="0" w:color="auto"/>
                    <w:right w:val="none" w:sz="0" w:space="0" w:color="auto"/>
                  </w:divBdr>
                  <w:divsChild>
                    <w:div w:id="794104344">
                      <w:marLeft w:val="0"/>
                      <w:marRight w:val="0"/>
                      <w:marTop w:val="0"/>
                      <w:marBottom w:val="0"/>
                      <w:divBdr>
                        <w:top w:val="none" w:sz="0" w:space="0" w:color="auto"/>
                        <w:left w:val="none" w:sz="0" w:space="0" w:color="auto"/>
                        <w:bottom w:val="none" w:sz="0" w:space="0" w:color="auto"/>
                        <w:right w:val="none" w:sz="0" w:space="0" w:color="auto"/>
                      </w:divBdr>
                      <w:divsChild>
                        <w:div w:id="8465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recursos/ipo/files_ipo/2016/1/10/c9260944859c5c72da62239ead6bbf9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LAPAZ/organigramas.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egislacion.edomex.gob.mx/sites/legislacion.edomex.gob.mx/files/files/pdf/bdo/bdo2019/bdo05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463A-B4B1-4F85-9DBD-4CA6E2C7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5228</Words>
  <Characters>28758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2</cp:revision>
  <cp:lastPrinted>2018-11-20T23:55:00Z</cp:lastPrinted>
  <dcterms:created xsi:type="dcterms:W3CDTF">2019-05-03T20:52:00Z</dcterms:created>
  <dcterms:modified xsi:type="dcterms:W3CDTF">2019-05-03T20:52:00Z</dcterms:modified>
</cp:coreProperties>
</file>