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D8D" w:rsidRPr="00AD2A55" w:rsidRDefault="00CE0D8D" w:rsidP="00CE0D8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Pr>
          <w:rFonts w:ascii="Palatino Linotype" w:eastAsia="Times New Roman" w:hAnsi="Palatino Linotype" w:cs="Arial"/>
          <w:color w:val="000000"/>
          <w:sz w:val="24"/>
          <w:szCs w:val="24"/>
          <w:lang w:eastAsia="es-MX"/>
        </w:rPr>
        <w:t xml:space="preserve">México, a </w:t>
      </w:r>
      <w:r w:rsidR="00AA0271">
        <w:rPr>
          <w:rFonts w:ascii="Palatino Linotype" w:eastAsia="Times New Roman" w:hAnsi="Palatino Linotype" w:cs="Arial"/>
          <w:color w:val="000000"/>
          <w:sz w:val="24"/>
          <w:szCs w:val="24"/>
          <w:lang w:eastAsia="es-MX"/>
        </w:rPr>
        <w:t>cuatro</w:t>
      </w:r>
      <w:r>
        <w:rPr>
          <w:rFonts w:ascii="Palatino Linotype" w:eastAsia="Times New Roman" w:hAnsi="Palatino Linotype" w:cs="Arial"/>
          <w:color w:val="000000"/>
          <w:sz w:val="24"/>
          <w:szCs w:val="24"/>
          <w:lang w:eastAsia="es-MX"/>
        </w:rPr>
        <w:t xml:space="preserve"> de </w:t>
      </w:r>
      <w:r w:rsidR="00AA0271">
        <w:rPr>
          <w:rFonts w:ascii="Palatino Linotype" w:eastAsia="Times New Roman" w:hAnsi="Palatino Linotype" w:cs="Arial"/>
          <w:color w:val="000000"/>
          <w:sz w:val="24"/>
          <w:szCs w:val="24"/>
          <w:lang w:eastAsia="es-MX"/>
        </w:rPr>
        <w:t>septiembre</w:t>
      </w:r>
      <w:r>
        <w:rPr>
          <w:rFonts w:ascii="Palatino Linotype" w:eastAsia="Times New Roman" w:hAnsi="Palatino Linotype" w:cs="Arial"/>
          <w:color w:val="000000"/>
          <w:sz w:val="24"/>
          <w:szCs w:val="24"/>
          <w:lang w:eastAsia="es-MX"/>
        </w:rPr>
        <w:t xml:space="preserve"> de dos mil diecinueve</w:t>
      </w:r>
      <w:r w:rsidRPr="00AD2A55">
        <w:rPr>
          <w:rFonts w:ascii="Palatino Linotype" w:eastAsia="Times New Roman" w:hAnsi="Palatino Linotype" w:cs="Arial"/>
          <w:color w:val="000000"/>
          <w:sz w:val="24"/>
          <w:szCs w:val="24"/>
          <w:lang w:eastAsia="es-MX"/>
        </w:rPr>
        <w:t>.</w:t>
      </w:r>
    </w:p>
    <w:p w:rsidR="00CE0D8D" w:rsidRPr="00AD2A55" w:rsidRDefault="00CE0D8D" w:rsidP="00CE0D8D">
      <w:pPr>
        <w:shd w:val="clear" w:color="auto" w:fill="FFFFFF"/>
        <w:spacing w:after="0" w:line="360" w:lineRule="auto"/>
        <w:jc w:val="both"/>
        <w:rPr>
          <w:rFonts w:ascii="Palatino Linotype" w:eastAsia="Times New Roman" w:hAnsi="Palatino Linotype" w:cs="Arial"/>
          <w:color w:val="000000"/>
          <w:sz w:val="24"/>
          <w:szCs w:val="24"/>
          <w:lang w:eastAsia="es-MX"/>
        </w:rPr>
      </w:pPr>
    </w:p>
    <w:p w:rsidR="00CE0D8D" w:rsidRPr="00AD2A55" w:rsidRDefault="00CE0D8D" w:rsidP="00CE0D8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AD2A55">
        <w:rPr>
          <w:rFonts w:ascii="Palatino Linotype" w:hAnsi="Palatino Linotype" w:cs="Arial"/>
          <w:b/>
          <w:bCs/>
          <w:sz w:val="24"/>
          <w:szCs w:val="24"/>
          <w:lang w:eastAsia="es-MX"/>
        </w:rPr>
        <w:t>0</w:t>
      </w:r>
      <w:r>
        <w:rPr>
          <w:rFonts w:ascii="Palatino Linotype" w:hAnsi="Palatino Linotype" w:cs="Arial"/>
          <w:b/>
          <w:bCs/>
          <w:sz w:val="24"/>
          <w:szCs w:val="24"/>
          <w:lang w:eastAsia="es-MX"/>
        </w:rPr>
        <w:t>5</w:t>
      </w:r>
      <w:r w:rsidR="00AA0271">
        <w:rPr>
          <w:rFonts w:ascii="Palatino Linotype" w:hAnsi="Palatino Linotype" w:cs="Arial"/>
          <w:b/>
          <w:bCs/>
          <w:sz w:val="24"/>
          <w:szCs w:val="24"/>
          <w:lang w:eastAsia="es-MX"/>
        </w:rPr>
        <w:t>465</w:t>
      </w:r>
      <w:r w:rsidRPr="00AD2A55">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sidR="00AA0271">
        <w:rPr>
          <w:rFonts w:ascii="Palatino Linotype" w:hAnsi="Palatino Linotype" w:cs="Arial"/>
          <w:sz w:val="24"/>
          <w:szCs w:val="24"/>
        </w:rPr>
        <w:t>el</w:t>
      </w:r>
      <w:r>
        <w:rPr>
          <w:rFonts w:ascii="Palatino Linotype" w:hAnsi="Palatino Linotype" w:cs="Arial"/>
          <w:sz w:val="24"/>
          <w:szCs w:val="24"/>
        </w:rPr>
        <w:t xml:space="preserve"> </w:t>
      </w:r>
      <w:r w:rsidRPr="00F60B1C">
        <w:rPr>
          <w:rFonts w:ascii="Palatino Linotype" w:hAnsi="Palatino Linotype" w:cs="Arial"/>
          <w:b/>
          <w:sz w:val="24"/>
          <w:szCs w:val="24"/>
        </w:rPr>
        <w:t>C.</w:t>
      </w:r>
      <w:r w:rsidRPr="00582883">
        <w:rPr>
          <w:rFonts w:ascii="Palatino Linotype" w:hAnsi="Palatino Linotype" w:cs="Arial"/>
          <w:b/>
          <w:sz w:val="24"/>
          <w:szCs w:val="24"/>
        </w:rPr>
        <w:t xml:space="preserve"> </w:t>
      </w:r>
      <w:r w:rsidR="00391335">
        <w:rPr>
          <w:rFonts w:ascii="Palatino Linotype" w:hAnsi="Palatino Linotype" w:cs="Arial"/>
          <w:b/>
          <w:sz w:val="24"/>
          <w:szCs w:val="24"/>
        </w:rPr>
        <w:t>xxxxxxxxxxxxxxxxxxxxxxxx</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00AA0271">
        <w:rPr>
          <w:rFonts w:ascii="Palatino Linotype" w:hAnsi="Palatino Linotype" w:cs="Arial"/>
          <w:b/>
          <w:sz w:val="24"/>
          <w:szCs w:val="24"/>
        </w:rPr>
        <w:t>el</w:t>
      </w:r>
      <w:r w:rsidRPr="00AD2A55">
        <w:rPr>
          <w:rFonts w:ascii="Palatino Linotype" w:hAnsi="Palatino Linotype" w:cs="Arial"/>
          <w:b/>
          <w:sz w:val="24"/>
          <w:szCs w:val="24"/>
        </w:rPr>
        <w:t xml:space="preserve">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Pr="00AD2A55">
        <w:rPr>
          <w:rFonts w:ascii="Palatino Linotype" w:hAnsi="Palatino Linotype" w:cs="Arial"/>
          <w:sz w:val="24"/>
          <w:szCs w:val="24"/>
        </w:rPr>
        <w:t xml:space="preserve">respuesta del </w:t>
      </w:r>
      <w:r>
        <w:rPr>
          <w:rFonts w:ascii="Palatino Linotype" w:hAnsi="Palatino Linotype" w:cs="Arial"/>
          <w:b/>
          <w:sz w:val="24"/>
          <w:szCs w:val="24"/>
        </w:rPr>
        <w:t xml:space="preserve">Ayuntamiento de </w:t>
      </w:r>
      <w:r w:rsidR="00AA0271">
        <w:rPr>
          <w:rFonts w:ascii="Palatino Linotype" w:hAnsi="Palatino Linotype" w:cs="Arial"/>
          <w:b/>
          <w:sz w:val="24"/>
          <w:szCs w:val="24"/>
        </w:rPr>
        <w:t>Naucalpan de Juárez</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Pr="00AD2A55">
        <w:rPr>
          <w:rFonts w:ascii="Palatino Linotype" w:hAnsi="Palatino Linotype" w:cs="Arial"/>
          <w:b/>
          <w:sz w:val="24"/>
          <w:szCs w:val="24"/>
        </w:rPr>
        <w:t xml:space="preserve"> el Sujeto Obligado, </w:t>
      </w:r>
      <w:r w:rsidRPr="00AD2A55">
        <w:rPr>
          <w:rFonts w:ascii="Palatino Linotype" w:hAnsi="Palatino Linotype" w:cs="Arial"/>
          <w:sz w:val="24"/>
          <w:szCs w:val="24"/>
        </w:rPr>
        <w:t>se procede a dictar la presente resolución.</w:t>
      </w:r>
    </w:p>
    <w:p w:rsidR="00CE0D8D" w:rsidRPr="00AD2A55" w:rsidRDefault="00CE0D8D" w:rsidP="00CE0D8D">
      <w:pPr>
        <w:tabs>
          <w:tab w:val="left" w:pos="1701"/>
        </w:tabs>
        <w:spacing w:after="0" w:line="360" w:lineRule="auto"/>
        <w:jc w:val="both"/>
        <w:rPr>
          <w:rFonts w:ascii="Palatino Linotype" w:hAnsi="Palatino Linotype" w:cs="Arial"/>
          <w:sz w:val="24"/>
          <w:szCs w:val="24"/>
        </w:rPr>
      </w:pPr>
    </w:p>
    <w:p w:rsidR="00CE0D8D" w:rsidRPr="00AD2A55" w:rsidRDefault="00CE0D8D" w:rsidP="00CE0D8D">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A N T E C E D E N T E S</w:t>
      </w:r>
    </w:p>
    <w:p w:rsidR="00CE0D8D" w:rsidRPr="00AD2A55" w:rsidRDefault="00CE0D8D" w:rsidP="00CE0D8D">
      <w:pPr>
        <w:spacing w:after="0" w:line="360" w:lineRule="auto"/>
        <w:jc w:val="center"/>
        <w:rPr>
          <w:rFonts w:ascii="Palatino Linotype" w:hAnsi="Palatino Linotype" w:cs="Arial"/>
          <w:b/>
          <w:sz w:val="24"/>
          <w:szCs w:val="24"/>
        </w:rPr>
      </w:pPr>
    </w:p>
    <w:p w:rsidR="00CE0D8D" w:rsidRPr="00AD2A55" w:rsidRDefault="00CE0D8D" w:rsidP="00CE0D8D">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PRIMERO. De la solicitud de información.</w:t>
      </w:r>
    </w:p>
    <w:p w:rsidR="00CE0D8D" w:rsidRPr="00AD2A55" w:rsidRDefault="00CE0D8D" w:rsidP="00CE0D8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s</w:t>
      </w:r>
      <w:r w:rsidR="00160CEE">
        <w:rPr>
          <w:rFonts w:ascii="Palatino Linotype" w:hAnsi="Palatino Linotype" w:cs="Arial"/>
          <w:sz w:val="24"/>
          <w:szCs w:val="24"/>
        </w:rPr>
        <w:t>iete</w:t>
      </w:r>
      <w:r>
        <w:rPr>
          <w:rFonts w:ascii="Palatino Linotype" w:hAnsi="Palatino Linotype" w:cs="Arial"/>
          <w:sz w:val="24"/>
          <w:szCs w:val="24"/>
        </w:rPr>
        <w:t xml:space="preserve"> de mayo de dos mil diecinueve</w:t>
      </w:r>
      <w:r w:rsidRPr="00AD2A55">
        <w:rPr>
          <w:rFonts w:ascii="Palatino Linotype" w:hAnsi="Palatino Linotype" w:cs="Arial"/>
          <w:sz w:val="24"/>
          <w:szCs w:val="24"/>
        </w:rPr>
        <w:t xml:space="preserve">, </w:t>
      </w:r>
      <w:r w:rsidR="00160CEE">
        <w:rPr>
          <w:rFonts w:ascii="Palatino Linotype" w:hAnsi="Palatino Linotype" w:cs="Arial"/>
          <w:sz w:val="24"/>
          <w:szCs w:val="24"/>
        </w:rPr>
        <w:t>el</w:t>
      </w:r>
      <w:r w:rsidRPr="00AD2A55">
        <w:rPr>
          <w:rFonts w:ascii="Palatino Linotype" w:hAnsi="Palatino Linotype" w:cs="Arial"/>
          <w:sz w:val="24"/>
          <w:szCs w:val="24"/>
        </w:rPr>
        <w:t xml:space="preserve"> Recurrente,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el Sujeto Obligado, solicitud de acceso a la información pública, registrada bajo el número de expediente</w:t>
      </w:r>
      <w:r w:rsidRPr="00AD2A55">
        <w:rPr>
          <w:rFonts w:ascii="Palatino Linotype" w:hAnsi="Palatino Linotype" w:cs="Arial"/>
          <w:b/>
          <w:sz w:val="24"/>
          <w:szCs w:val="24"/>
        </w:rPr>
        <w:t xml:space="preserve"> </w:t>
      </w:r>
      <w:r w:rsidRPr="00030088">
        <w:rPr>
          <w:rFonts w:ascii="Palatino Linotype" w:hAnsi="Palatino Linotype" w:cs="Arial"/>
          <w:b/>
          <w:sz w:val="24"/>
          <w:szCs w:val="24"/>
        </w:rPr>
        <w:t>00</w:t>
      </w:r>
      <w:r w:rsidR="00160CEE">
        <w:rPr>
          <w:rFonts w:ascii="Palatino Linotype" w:hAnsi="Palatino Linotype" w:cs="Arial"/>
          <w:b/>
          <w:sz w:val="24"/>
          <w:szCs w:val="24"/>
        </w:rPr>
        <w:t>279</w:t>
      </w:r>
      <w:r w:rsidRPr="00030088">
        <w:rPr>
          <w:rFonts w:ascii="Palatino Linotype" w:hAnsi="Palatino Linotype" w:cs="Arial"/>
          <w:b/>
          <w:sz w:val="24"/>
          <w:szCs w:val="24"/>
        </w:rPr>
        <w:t>/</w:t>
      </w:r>
      <w:r w:rsidR="00160CEE">
        <w:rPr>
          <w:rFonts w:ascii="Palatino Linotype" w:hAnsi="Palatino Linotype" w:cs="Arial"/>
          <w:b/>
          <w:sz w:val="24"/>
          <w:szCs w:val="24"/>
        </w:rPr>
        <w:t>NAUCALPA</w:t>
      </w:r>
      <w:r w:rsidRPr="00030088">
        <w:rPr>
          <w:rFonts w:ascii="Palatino Linotype" w:hAnsi="Palatino Linotype" w:cs="Arial"/>
          <w:b/>
          <w:sz w:val="24"/>
          <w:szCs w:val="24"/>
        </w:rPr>
        <w:t>/IP/2019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CE0D8D" w:rsidRPr="00AD2A55" w:rsidRDefault="00CE0D8D" w:rsidP="00CE0D8D">
      <w:pPr>
        <w:spacing w:after="0" w:line="360" w:lineRule="auto"/>
        <w:ind w:left="851" w:right="850"/>
        <w:jc w:val="both"/>
        <w:rPr>
          <w:rFonts w:ascii="Palatino Linotype" w:hAnsi="Palatino Linotype" w:cs="Arial"/>
          <w:i/>
          <w:sz w:val="20"/>
          <w:szCs w:val="24"/>
        </w:rPr>
      </w:pPr>
    </w:p>
    <w:p w:rsidR="00CE0D8D" w:rsidRPr="00030088" w:rsidRDefault="00CE0D8D" w:rsidP="00CE0D8D">
      <w:pPr>
        <w:ind w:left="851" w:right="850"/>
        <w:jc w:val="both"/>
        <w:rPr>
          <w:rFonts w:ascii="Palatino Linotype" w:eastAsia="Times New Roman" w:hAnsi="Palatino Linotype" w:cs="Times New Roman"/>
          <w:i/>
          <w:lang w:eastAsia="es-MX"/>
        </w:rPr>
      </w:pPr>
      <w:r w:rsidRPr="00030088">
        <w:rPr>
          <w:rFonts w:ascii="Palatino Linotype" w:eastAsia="Times New Roman" w:hAnsi="Palatino Linotype" w:cs="Times New Roman"/>
          <w:i/>
          <w:lang w:eastAsia="es-ES"/>
        </w:rPr>
        <w:t>“</w:t>
      </w:r>
      <w:r w:rsidR="00160CEE" w:rsidRPr="00160CEE">
        <w:rPr>
          <w:rFonts w:ascii="Palatino Linotype" w:hAnsi="Palatino Linotype"/>
          <w:i/>
          <w:color w:val="000000"/>
        </w:rPr>
        <w:t>Conocer el nombre del proveedor y el costo del sistema de registro utilizado por la Dirección de Gobierno Digital para el proceso de elección de Consejos de Participación Ciudadana y Delegados y Subdelegados 2019 de Naucalpan de Juárez. Indicar el método de adquisición, participantes y una descripción detallada de los componentes, tiempo de diseño y ejecución del sistema.</w:t>
      </w:r>
      <w:r w:rsidRPr="00030088">
        <w:rPr>
          <w:rFonts w:ascii="Palatino Linotype" w:eastAsia="Times New Roman" w:hAnsi="Palatino Linotype" w:cs="Times New Roman"/>
          <w:i/>
          <w:lang w:eastAsia="es-ES"/>
        </w:rPr>
        <w:t>”</w:t>
      </w:r>
      <w:r w:rsidRPr="00030088">
        <w:rPr>
          <w:rFonts w:ascii="Palatino Linotype" w:eastAsia="Times New Roman" w:hAnsi="Palatino Linotype" w:cs="Times New Roman"/>
          <w:i/>
          <w:lang w:val="es-ES_tradnl" w:eastAsia="es-ES"/>
        </w:rPr>
        <w:t xml:space="preserve"> (Sic).</w:t>
      </w:r>
    </w:p>
    <w:p w:rsidR="00CE0D8D" w:rsidRDefault="00CE0D8D" w:rsidP="00CE0D8D">
      <w:pPr>
        <w:ind w:left="851" w:right="850"/>
        <w:jc w:val="both"/>
        <w:rPr>
          <w:rFonts w:ascii="Palatino Linotype" w:eastAsia="Times New Roman" w:hAnsi="Palatino Linotype" w:cs="Times New Roman"/>
          <w:i/>
          <w:lang w:eastAsia="es-MX"/>
        </w:rPr>
      </w:pPr>
    </w:p>
    <w:p w:rsidR="00CE0D8D" w:rsidRDefault="00CE0D8D" w:rsidP="00CE0D8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CE0D8D" w:rsidRDefault="00CE0D8D" w:rsidP="00CE0D8D">
      <w:pPr>
        <w:spacing w:after="0" w:line="360" w:lineRule="auto"/>
        <w:jc w:val="both"/>
        <w:rPr>
          <w:rFonts w:ascii="Palatino Linotype" w:hAnsi="Palatino Linotype" w:cs="Arial"/>
          <w:sz w:val="24"/>
          <w:szCs w:val="24"/>
        </w:rPr>
      </w:pPr>
    </w:p>
    <w:p w:rsidR="00513C6E" w:rsidRPr="00513C6E" w:rsidRDefault="00513C6E" w:rsidP="00513C6E">
      <w:pPr>
        <w:pStyle w:val="Sinespaciado"/>
        <w:spacing w:line="360" w:lineRule="auto"/>
        <w:jc w:val="both"/>
        <w:rPr>
          <w:rFonts w:ascii="Palatino Linotype" w:hAnsi="Palatino Linotype"/>
          <w:b/>
          <w:sz w:val="24"/>
          <w:szCs w:val="26"/>
        </w:rPr>
      </w:pPr>
      <w:r w:rsidRPr="00513C6E">
        <w:rPr>
          <w:rFonts w:ascii="Palatino Linotype" w:hAnsi="Palatino Linotype"/>
          <w:b/>
          <w:sz w:val="24"/>
          <w:szCs w:val="26"/>
        </w:rPr>
        <w:t>SEGUNDO. De la prórroga y la respuesta del Sujeto Obligado.</w:t>
      </w:r>
    </w:p>
    <w:p w:rsidR="00513C6E" w:rsidRDefault="00513C6E" w:rsidP="00513C6E">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AE28E6">
        <w:rPr>
          <w:rFonts w:ascii="Palatino Linotype" w:hAnsi="Palatino Linotype"/>
          <w:sz w:val="24"/>
        </w:rPr>
        <w:t xml:space="preserve">el día veintiocho </w:t>
      </w:r>
      <w:r>
        <w:rPr>
          <w:rFonts w:ascii="Palatino Linotype" w:hAnsi="Palatino Linotype"/>
          <w:sz w:val="24"/>
        </w:rPr>
        <w:t xml:space="preserve">de </w:t>
      </w:r>
      <w:r w:rsidR="00AE28E6">
        <w:rPr>
          <w:rFonts w:ascii="Palatino Linotype" w:hAnsi="Palatino Linotype"/>
          <w:sz w:val="24"/>
        </w:rPr>
        <w:t>mayo</w:t>
      </w:r>
      <w:r>
        <w:rPr>
          <w:rFonts w:ascii="Palatino Linotype" w:hAnsi="Palatino Linotype"/>
          <w:sz w:val="24"/>
        </w:rPr>
        <w:t xml:space="preserve"> de dos mil diecinueve, el Sujeto Obligado solicitó una prórroga para atender la respuesta, la cual fue aprobada sin hacer constar dicha aprobación por su Comité de Transparencia. </w:t>
      </w:r>
    </w:p>
    <w:p w:rsidR="00513C6E" w:rsidRDefault="00513C6E" w:rsidP="00513C6E">
      <w:pPr>
        <w:pStyle w:val="Sinespaciado"/>
        <w:spacing w:line="360" w:lineRule="auto"/>
        <w:jc w:val="both"/>
        <w:rPr>
          <w:rFonts w:ascii="Palatino Linotype" w:hAnsi="Palatino Linotype"/>
          <w:sz w:val="24"/>
        </w:rPr>
      </w:pPr>
    </w:p>
    <w:p w:rsidR="00513C6E" w:rsidRDefault="00513C6E" w:rsidP="00513C6E">
      <w:pPr>
        <w:pStyle w:val="Sinespaciado"/>
        <w:spacing w:line="360" w:lineRule="auto"/>
        <w:jc w:val="both"/>
        <w:rPr>
          <w:rFonts w:ascii="Palatino Linotype" w:hAnsi="Palatino Linotype"/>
          <w:sz w:val="24"/>
        </w:rPr>
      </w:pPr>
      <w:r>
        <w:rPr>
          <w:rFonts w:ascii="Palatino Linotype" w:hAnsi="Palatino Linotype"/>
          <w:sz w:val="24"/>
        </w:rPr>
        <w:t xml:space="preserve">Posteriormente, en fecha </w:t>
      </w:r>
      <w:r w:rsidR="00AE28E6">
        <w:rPr>
          <w:rFonts w:ascii="Palatino Linotype" w:hAnsi="Palatino Linotype"/>
          <w:sz w:val="24"/>
        </w:rPr>
        <w:t>treinta</w:t>
      </w:r>
      <w:r>
        <w:rPr>
          <w:rFonts w:ascii="Palatino Linotype" w:hAnsi="Palatino Linotype"/>
          <w:sz w:val="24"/>
        </w:rPr>
        <w:t xml:space="preserve"> de mayo del presente año el Sujeto Obligado </w:t>
      </w:r>
      <w:r w:rsidRPr="00C35F18">
        <w:rPr>
          <w:rFonts w:ascii="Palatino Linotype" w:hAnsi="Palatino Linotype"/>
          <w:sz w:val="24"/>
        </w:rPr>
        <w:t xml:space="preserve">dio respuesta a la solicitud de información, </w:t>
      </w:r>
      <w:r>
        <w:rPr>
          <w:rFonts w:ascii="Palatino Linotype" w:hAnsi="Palatino Linotype"/>
          <w:sz w:val="24"/>
        </w:rPr>
        <w:t>manifestando lo siguiente:</w:t>
      </w:r>
    </w:p>
    <w:p w:rsidR="00CE0D8D" w:rsidRDefault="00CE0D8D" w:rsidP="00CE0D8D">
      <w:pPr>
        <w:spacing w:before="240" w:after="240" w:line="360" w:lineRule="auto"/>
        <w:jc w:val="both"/>
        <w:rPr>
          <w:rFonts w:ascii="Palatino Linotype" w:hAnsi="Palatino Linotype"/>
          <w:sz w:val="24"/>
          <w:szCs w:val="24"/>
        </w:rPr>
      </w:pPr>
    </w:p>
    <w:tbl>
      <w:tblPr>
        <w:tblW w:w="9733" w:type="dxa"/>
        <w:jc w:val="center"/>
        <w:tblCellSpacing w:w="0" w:type="dxa"/>
        <w:tblCellMar>
          <w:left w:w="0" w:type="dxa"/>
          <w:right w:w="0" w:type="dxa"/>
        </w:tblCellMar>
        <w:tblLook w:val="04A0" w:firstRow="1" w:lastRow="0" w:firstColumn="1" w:lastColumn="0" w:noHBand="0" w:noVBand="1"/>
      </w:tblPr>
      <w:tblGrid>
        <w:gridCol w:w="9733"/>
      </w:tblGrid>
      <w:tr w:rsidR="00AE28E6" w:rsidRPr="00A822E6" w:rsidTr="00AE28E6">
        <w:trPr>
          <w:trHeight w:val="263"/>
          <w:tblCellSpacing w:w="0" w:type="dxa"/>
          <w:jc w:val="center"/>
        </w:trPr>
        <w:tc>
          <w:tcPr>
            <w:tcW w:w="0" w:type="auto"/>
            <w:hideMark/>
          </w:tcPr>
          <w:p w:rsidR="00AE28E6" w:rsidRPr="00AE28E6" w:rsidRDefault="00AE28E6" w:rsidP="00AE28E6">
            <w:pPr>
              <w:ind w:left="567" w:right="719"/>
              <w:jc w:val="right"/>
              <w:rPr>
                <w:rFonts w:ascii="Palatino Linotype" w:hAnsi="Palatino Linotype"/>
                <w:i/>
              </w:rPr>
            </w:pPr>
            <w:r w:rsidRPr="00AE28E6">
              <w:rPr>
                <w:rFonts w:ascii="Palatino Linotype" w:hAnsi="Palatino Linotype"/>
                <w:i/>
              </w:rPr>
              <w:t>Naucalpan de Juárez, México a 30 de Mayo de 2019</w:t>
            </w:r>
          </w:p>
        </w:tc>
      </w:tr>
      <w:tr w:rsidR="00AE28E6" w:rsidRPr="00A822E6" w:rsidTr="00AE28E6">
        <w:trPr>
          <w:trHeight w:val="263"/>
          <w:tblCellSpacing w:w="0" w:type="dxa"/>
          <w:jc w:val="center"/>
        </w:trPr>
        <w:tc>
          <w:tcPr>
            <w:tcW w:w="0" w:type="auto"/>
            <w:hideMark/>
          </w:tcPr>
          <w:p w:rsidR="00AE28E6" w:rsidRPr="00AE28E6" w:rsidRDefault="00AE28E6" w:rsidP="00391335">
            <w:pPr>
              <w:ind w:left="567" w:right="719"/>
              <w:jc w:val="right"/>
              <w:rPr>
                <w:rFonts w:ascii="Palatino Linotype" w:hAnsi="Palatino Linotype"/>
                <w:i/>
              </w:rPr>
            </w:pPr>
            <w:r w:rsidRPr="00AE28E6">
              <w:rPr>
                <w:rFonts w:ascii="Palatino Linotype" w:hAnsi="Palatino Linotype"/>
                <w:i/>
              </w:rPr>
              <w:t xml:space="preserve">Nombre del solicitante: </w:t>
            </w:r>
            <w:r w:rsidR="00391335">
              <w:rPr>
                <w:rFonts w:ascii="Palatino Linotype" w:hAnsi="Palatino Linotype"/>
                <w:i/>
              </w:rPr>
              <w:t>xxxxxxxxxxxxxxxxxxxxxxxxxxxx</w:t>
            </w:r>
          </w:p>
        </w:tc>
      </w:tr>
      <w:tr w:rsidR="00AE28E6" w:rsidRPr="00A822E6" w:rsidTr="00AE28E6">
        <w:trPr>
          <w:trHeight w:val="263"/>
          <w:tblCellSpacing w:w="0" w:type="dxa"/>
          <w:jc w:val="center"/>
        </w:trPr>
        <w:tc>
          <w:tcPr>
            <w:tcW w:w="0" w:type="auto"/>
            <w:hideMark/>
          </w:tcPr>
          <w:p w:rsidR="00AE28E6" w:rsidRPr="00AE28E6" w:rsidRDefault="00AE28E6" w:rsidP="00AE28E6">
            <w:pPr>
              <w:ind w:left="567" w:right="719"/>
              <w:jc w:val="right"/>
              <w:rPr>
                <w:rFonts w:ascii="Palatino Linotype" w:hAnsi="Palatino Linotype"/>
                <w:i/>
              </w:rPr>
            </w:pPr>
            <w:r w:rsidRPr="00AE28E6">
              <w:rPr>
                <w:rFonts w:ascii="Palatino Linotype" w:hAnsi="Palatino Linotype"/>
                <w:i/>
              </w:rPr>
              <w:t>Folio de la solicitud: 00279/NAUCALPA/IP/2019</w:t>
            </w:r>
          </w:p>
        </w:tc>
      </w:tr>
      <w:tr w:rsidR="00AE28E6" w:rsidRPr="00A822E6" w:rsidTr="00AE28E6">
        <w:trPr>
          <w:trHeight w:val="395"/>
          <w:tblCellSpacing w:w="0" w:type="dxa"/>
          <w:jc w:val="center"/>
        </w:trPr>
        <w:tc>
          <w:tcPr>
            <w:tcW w:w="0" w:type="auto"/>
            <w:hideMark/>
          </w:tcPr>
          <w:p w:rsidR="00AE28E6" w:rsidRPr="00AE28E6" w:rsidRDefault="00AE28E6" w:rsidP="00AE28E6">
            <w:pPr>
              <w:ind w:left="567" w:right="719"/>
              <w:rPr>
                <w:rFonts w:ascii="Palatino Linotype" w:hAnsi="Palatino Linotype"/>
                <w:i/>
              </w:rPr>
            </w:pPr>
            <w:r w:rsidRPr="00AE28E6">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E28E6" w:rsidRPr="00A822E6" w:rsidTr="00AE28E6">
        <w:trPr>
          <w:trHeight w:val="131"/>
          <w:tblCellSpacing w:w="0" w:type="dxa"/>
          <w:jc w:val="center"/>
        </w:trPr>
        <w:tc>
          <w:tcPr>
            <w:tcW w:w="0" w:type="auto"/>
            <w:hideMark/>
          </w:tcPr>
          <w:p w:rsidR="00AE28E6" w:rsidRPr="00AE28E6" w:rsidRDefault="00AE28E6" w:rsidP="00AE28E6">
            <w:pPr>
              <w:ind w:left="567" w:right="719"/>
              <w:rPr>
                <w:rFonts w:ascii="Palatino Linotype" w:hAnsi="Palatino Linotype"/>
                <w:i/>
              </w:rPr>
            </w:pPr>
            <w:r w:rsidRPr="00AE28E6">
              <w:rPr>
                <w:rFonts w:ascii="Palatino Linotype" w:hAnsi="Palatino Linotype"/>
                <w:i/>
              </w:rPr>
              <w:t>Se cita textualmente la respuesta otorgada por el Servidor Público Habilitado responsable de dar atención a su solicitud de información. Respuesta la Folio 00279</w:t>
            </w:r>
          </w:p>
        </w:tc>
      </w:tr>
      <w:tr w:rsidR="00AE28E6" w:rsidRPr="00A822E6" w:rsidTr="00AE28E6">
        <w:trPr>
          <w:trHeight w:val="328"/>
          <w:tblCellSpacing w:w="0" w:type="dxa"/>
          <w:jc w:val="center"/>
        </w:trPr>
        <w:tc>
          <w:tcPr>
            <w:tcW w:w="0" w:type="auto"/>
            <w:hideMark/>
          </w:tcPr>
          <w:p w:rsidR="00AE28E6" w:rsidRPr="00AE28E6" w:rsidRDefault="00AE28E6" w:rsidP="00AE28E6">
            <w:pPr>
              <w:ind w:left="567" w:right="719"/>
              <w:rPr>
                <w:rFonts w:ascii="Palatino Linotype" w:hAnsi="Palatino Linotype"/>
                <w:i/>
              </w:rPr>
            </w:pPr>
            <w:r w:rsidRPr="00AE28E6">
              <w:rPr>
                <w:rFonts w:ascii="Palatino Linotype" w:hAnsi="Palatino Linotype"/>
                <w:i/>
              </w:rPr>
              <w:t>ATENTAMENTE</w:t>
            </w:r>
          </w:p>
        </w:tc>
      </w:tr>
      <w:tr w:rsidR="00AE28E6" w:rsidRPr="00A822E6" w:rsidTr="00AE28E6">
        <w:trPr>
          <w:trHeight w:val="131"/>
          <w:tblCellSpacing w:w="0" w:type="dxa"/>
          <w:jc w:val="center"/>
        </w:trPr>
        <w:tc>
          <w:tcPr>
            <w:tcW w:w="0" w:type="auto"/>
            <w:hideMark/>
          </w:tcPr>
          <w:p w:rsidR="00AE28E6" w:rsidRPr="00AE28E6" w:rsidRDefault="00AE28E6" w:rsidP="00AE28E6">
            <w:pPr>
              <w:ind w:left="567" w:right="719"/>
              <w:rPr>
                <w:rFonts w:ascii="Palatino Linotype" w:hAnsi="Palatino Linotype"/>
                <w:i/>
              </w:rPr>
            </w:pPr>
            <w:r w:rsidRPr="00AE28E6">
              <w:rPr>
                <w:rFonts w:ascii="Palatino Linotype" w:hAnsi="Palatino Linotype"/>
                <w:i/>
              </w:rPr>
              <w:t>C. LEONARDO SALCEDO MALVAEZ</w:t>
            </w:r>
          </w:p>
        </w:tc>
      </w:tr>
      <w:tr w:rsidR="00CE0D8D" w:rsidRPr="00A822E6" w:rsidTr="00AE28E6">
        <w:trPr>
          <w:trHeight w:val="328"/>
          <w:tblCellSpacing w:w="0" w:type="dxa"/>
          <w:jc w:val="center"/>
        </w:trPr>
        <w:tc>
          <w:tcPr>
            <w:tcW w:w="0" w:type="auto"/>
            <w:vAlign w:val="center"/>
            <w:hideMark/>
          </w:tcPr>
          <w:p w:rsidR="00CE0D8D" w:rsidRPr="00AE28E6" w:rsidRDefault="00CE0D8D" w:rsidP="0027181E">
            <w:pPr>
              <w:jc w:val="both"/>
              <w:rPr>
                <w:rFonts w:ascii="Palatino Linotype" w:hAnsi="Palatino Linotype"/>
                <w:i/>
              </w:rPr>
            </w:pPr>
          </w:p>
        </w:tc>
      </w:tr>
      <w:tr w:rsidR="00CE0D8D" w:rsidRPr="00A822E6" w:rsidTr="00AE28E6">
        <w:trPr>
          <w:trHeight w:val="131"/>
          <w:tblCellSpacing w:w="0" w:type="dxa"/>
          <w:jc w:val="center"/>
        </w:trPr>
        <w:tc>
          <w:tcPr>
            <w:tcW w:w="0" w:type="auto"/>
            <w:vAlign w:val="center"/>
            <w:hideMark/>
          </w:tcPr>
          <w:p w:rsidR="00CE0D8D" w:rsidRPr="00AE28E6" w:rsidRDefault="00CE0D8D" w:rsidP="0027181E">
            <w:pPr>
              <w:jc w:val="both"/>
              <w:rPr>
                <w:rFonts w:ascii="Palatino Linotype" w:hAnsi="Palatino Linotype"/>
                <w:i/>
              </w:rPr>
            </w:pPr>
          </w:p>
        </w:tc>
      </w:tr>
    </w:tbl>
    <w:p w:rsidR="00F92A9A" w:rsidRDefault="00F92A9A" w:rsidP="00CE0D8D">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Se hace constar que el Sujeto Obligado adjunto</w:t>
      </w:r>
      <w:r w:rsidR="00AE28E6" w:rsidRPr="00AE28E6">
        <w:rPr>
          <w:rFonts w:ascii="Palatino Linotype" w:hAnsi="Palatino Linotype" w:cs="Arial"/>
          <w:sz w:val="24"/>
          <w:szCs w:val="24"/>
        </w:rPr>
        <w:t xml:space="preserve"> </w:t>
      </w:r>
      <w:r>
        <w:rPr>
          <w:rFonts w:ascii="Palatino Linotype" w:hAnsi="Palatino Linotype" w:cs="Arial"/>
          <w:sz w:val="24"/>
          <w:szCs w:val="24"/>
        </w:rPr>
        <w:t xml:space="preserve">a su respuesta </w:t>
      </w:r>
      <w:r w:rsidR="00AE28E6" w:rsidRPr="00AE28E6">
        <w:rPr>
          <w:rFonts w:ascii="Palatino Linotype" w:hAnsi="Palatino Linotype" w:cs="Arial"/>
          <w:sz w:val="24"/>
          <w:szCs w:val="24"/>
        </w:rPr>
        <w:t xml:space="preserve">archivo electrónico </w:t>
      </w:r>
      <w:r>
        <w:rPr>
          <w:rFonts w:ascii="Palatino Linotype" w:hAnsi="Palatino Linotype" w:cs="Arial"/>
          <w:sz w:val="24"/>
          <w:szCs w:val="24"/>
        </w:rPr>
        <w:t>denominado “R</w:t>
      </w:r>
      <w:r w:rsidR="00AE28E6" w:rsidRPr="00AE28E6">
        <w:rPr>
          <w:rFonts w:ascii="Palatino Linotype" w:hAnsi="Palatino Linotype" w:cs="Arial"/>
          <w:sz w:val="24"/>
          <w:szCs w:val="24"/>
        </w:rPr>
        <w:t>espuesta a Folio 0279.pdf</w:t>
      </w:r>
      <w:r>
        <w:rPr>
          <w:rFonts w:ascii="Palatino Linotype" w:hAnsi="Palatino Linotype" w:cs="Arial"/>
          <w:sz w:val="24"/>
          <w:szCs w:val="24"/>
        </w:rPr>
        <w:t>”</w:t>
      </w:r>
      <w:r w:rsidR="00AE28E6">
        <w:rPr>
          <w:rFonts w:ascii="Palatino Linotype" w:hAnsi="Palatino Linotype" w:cs="Arial"/>
          <w:sz w:val="24"/>
          <w:szCs w:val="24"/>
        </w:rPr>
        <w:t xml:space="preserve">, </w:t>
      </w:r>
      <w:r w:rsidR="00AE28E6" w:rsidRPr="00AE28E6">
        <w:rPr>
          <w:rFonts w:ascii="Palatino Linotype" w:hAnsi="Palatino Linotype" w:cs="Arial"/>
          <w:sz w:val="24"/>
          <w:szCs w:val="24"/>
        </w:rPr>
        <w:t>cuyo contenido</w:t>
      </w:r>
      <w:r>
        <w:rPr>
          <w:rFonts w:ascii="Palatino Linotype" w:hAnsi="Palatino Linotype" w:cs="Arial"/>
          <w:sz w:val="24"/>
          <w:szCs w:val="24"/>
        </w:rPr>
        <w:t xml:space="preserve"> es el siguiente:</w:t>
      </w:r>
      <w:r w:rsidR="00AE28E6" w:rsidRPr="00AE28E6">
        <w:rPr>
          <w:rFonts w:ascii="Palatino Linotype" w:hAnsi="Palatino Linotype" w:cs="Arial"/>
          <w:sz w:val="24"/>
          <w:szCs w:val="24"/>
        </w:rPr>
        <w:t xml:space="preserve"> </w:t>
      </w:r>
    </w:p>
    <w:p w:rsidR="00B44FD2" w:rsidRDefault="00B44FD2" w:rsidP="00CE0D8D">
      <w:pPr>
        <w:spacing w:after="0" w:line="360" w:lineRule="auto"/>
        <w:jc w:val="both"/>
        <w:rPr>
          <w:rFonts w:ascii="Palatino Linotype" w:hAnsi="Palatino Linotype" w:cs="Arial"/>
          <w:sz w:val="24"/>
          <w:szCs w:val="24"/>
        </w:rPr>
      </w:pPr>
    </w:p>
    <w:p w:rsidR="00B44FD2" w:rsidRDefault="00B44FD2" w:rsidP="00CE0D8D">
      <w:pPr>
        <w:spacing w:after="0" w:line="360" w:lineRule="auto"/>
        <w:jc w:val="both"/>
        <w:rPr>
          <w:rFonts w:ascii="Palatino Linotype" w:hAnsi="Palatino Linotype" w:cs="Arial"/>
          <w:sz w:val="24"/>
          <w:szCs w:val="24"/>
        </w:rPr>
      </w:pPr>
    </w:p>
    <w:p w:rsidR="00F92A9A" w:rsidRDefault="00F92A9A" w:rsidP="00F92A9A">
      <w:pPr>
        <w:spacing w:after="0" w:line="360" w:lineRule="auto"/>
        <w:jc w:val="center"/>
        <w:rPr>
          <w:rFonts w:ascii="Palatino Linotype" w:hAnsi="Palatino Linotype" w:cs="Arial"/>
          <w:sz w:val="24"/>
          <w:szCs w:val="24"/>
        </w:rPr>
      </w:pPr>
      <w:r>
        <w:rPr>
          <w:noProof/>
          <w:lang w:eastAsia="es-MX"/>
        </w:rPr>
        <w:drawing>
          <wp:inline distT="0" distB="0" distL="0" distR="0" wp14:anchorId="767BF214" wp14:editId="6577DD4D">
            <wp:extent cx="4762831" cy="592318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2307" t="12514" r="32070" b="4785"/>
                    <a:stretch/>
                  </pic:blipFill>
                  <pic:spPr bwMode="auto">
                    <a:xfrm>
                      <a:off x="0" y="0"/>
                      <a:ext cx="4780803" cy="5945536"/>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AE28E6" w:rsidRPr="00AE28E6" w:rsidRDefault="00AE28E6" w:rsidP="00CE0D8D">
      <w:pPr>
        <w:spacing w:after="0" w:line="360" w:lineRule="auto"/>
        <w:jc w:val="both"/>
        <w:rPr>
          <w:rFonts w:ascii="Palatino Linotype" w:hAnsi="Palatino Linotype" w:cs="Arial"/>
          <w:sz w:val="24"/>
          <w:szCs w:val="24"/>
        </w:rPr>
      </w:pPr>
    </w:p>
    <w:p w:rsidR="00CE0D8D" w:rsidRDefault="00CE0D8D" w:rsidP="00CE0D8D">
      <w:pPr>
        <w:spacing w:after="0" w:line="360" w:lineRule="auto"/>
        <w:jc w:val="both"/>
        <w:rPr>
          <w:rFonts w:ascii="Palatino Linotype" w:hAnsi="Palatino Linotype" w:cs="Arial"/>
          <w:b/>
          <w:sz w:val="24"/>
          <w:szCs w:val="24"/>
        </w:rPr>
      </w:pPr>
      <w:r>
        <w:rPr>
          <w:rFonts w:ascii="Palatino Linotype" w:hAnsi="Palatino Linotype" w:cs="Arial"/>
          <w:b/>
          <w:sz w:val="24"/>
          <w:szCs w:val="24"/>
        </w:rPr>
        <w:lastRenderedPageBreak/>
        <w:t>TERCERO</w:t>
      </w:r>
      <w:r w:rsidRPr="00AD2A55">
        <w:rPr>
          <w:rFonts w:ascii="Palatino Linotype" w:hAnsi="Palatino Linotype" w:cs="Arial"/>
          <w:b/>
          <w:sz w:val="24"/>
          <w:szCs w:val="24"/>
        </w:rPr>
        <w:t>. Del recurso de revisión.</w:t>
      </w:r>
    </w:p>
    <w:p w:rsidR="00CE0D8D" w:rsidRDefault="00CE0D8D" w:rsidP="00CE0D8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Sujeto Obligado, </w:t>
      </w:r>
      <w:r w:rsidR="008C2335">
        <w:rPr>
          <w:rFonts w:ascii="Palatino Linotype" w:hAnsi="Palatino Linotype" w:cs="Arial"/>
          <w:sz w:val="24"/>
          <w:szCs w:val="24"/>
        </w:rPr>
        <w:t>el</w:t>
      </w:r>
      <w:r w:rsidRPr="00AD2A55">
        <w:rPr>
          <w:rFonts w:ascii="Palatino Linotype" w:hAnsi="Palatino Linotype" w:cs="Arial"/>
          <w:sz w:val="24"/>
          <w:szCs w:val="24"/>
        </w:rPr>
        <w:t xml:space="preserve"> ahora Recurrente en fecha </w:t>
      </w:r>
      <w:r w:rsidR="00F92A9A">
        <w:rPr>
          <w:rFonts w:ascii="Palatino Linotype" w:hAnsi="Palatino Linotype" w:cs="Arial"/>
          <w:sz w:val="24"/>
          <w:szCs w:val="24"/>
        </w:rPr>
        <w:t>catorce</w:t>
      </w:r>
      <w:r>
        <w:rPr>
          <w:rFonts w:ascii="Palatino Linotype" w:hAnsi="Palatino Linotype" w:cs="Arial"/>
          <w:sz w:val="24"/>
          <w:szCs w:val="24"/>
        </w:rPr>
        <w:t xml:space="preserve"> de junio de dos mil diecinueve</w:t>
      </w:r>
      <w:r w:rsidRPr="00AD2A55">
        <w:rPr>
          <w:rFonts w:ascii="Palatino Linotype" w:hAnsi="Palatino Linotype" w:cs="Arial"/>
          <w:sz w:val="24"/>
          <w:szCs w:val="24"/>
        </w:rPr>
        <w:t>, interpuso el recurso de revisión, el cual 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expediente número </w:t>
      </w:r>
      <w:r w:rsidRPr="00391EEC">
        <w:rPr>
          <w:rFonts w:ascii="Palatino Linotype" w:hAnsi="Palatino Linotype" w:cs="Arial"/>
          <w:b/>
          <w:bCs/>
          <w:sz w:val="24"/>
          <w:szCs w:val="24"/>
          <w:lang w:eastAsia="es-MX"/>
        </w:rPr>
        <w:t>0</w:t>
      </w:r>
      <w:r>
        <w:rPr>
          <w:rFonts w:ascii="Palatino Linotype" w:hAnsi="Palatino Linotype" w:cs="Arial"/>
          <w:b/>
          <w:bCs/>
          <w:sz w:val="24"/>
          <w:szCs w:val="24"/>
          <w:lang w:eastAsia="es-MX"/>
        </w:rPr>
        <w:t>5</w:t>
      </w:r>
      <w:r w:rsidR="00F641A7">
        <w:rPr>
          <w:rFonts w:ascii="Palatino Linotype" w:hAnsi="Palatino Linotype" w:cs="Arial"/>
          <w:b/>
          <w:bCs/>
          <w:sz w:val="24"/>
          <w:szCs w:val="24"/>
          <w:lang w:eastAsia="es-MX"/>
        </w:rPr>
        <w:t>465</w:t>
      </w:r>
      <w:r w:rsidRPr="00391EEC">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en el cual aduce, las siguientes manifestaciones:</w:t>
      </w:r>
    </w:p>
    <w:p w:rsidR="00CE0D8D" w:rsidRPr="00AD2A55" w:rsidRDefault="00CE0D8D" w:rsidP="00CE0D8D">
      <w:pPr>
        <w:spacing w:after="0" w:line="360" w:lineRule="auto"/>
        <w:jc w:val="both"/>
        <w:rPr>
          <w:rFonts w:ascii="Palatino Linotype" w:hAnsi="Palatino Linotype" w:cs="Arial"/>
          <w:sz w:val="24"/>
          <w:szCs w:val="24"/>
        </w:rPr>
      </w:pPr>
    </w:p>
    <w:p w:rsidR="00CE0D8D" w:rsidRDefault="00CE0D8D" w:rsidP="00CE0D8D">
      <w:pPr>
        <w:spacing w:after="0" w:line="360" w:lineRule="auto"/>
        <w:jc w:val="both"/>
        <w:rPr>
          <w:rFonts w:ascii="Palatino Linotype" w:hAnsi="Palatino Linotype" w:cs="Arial"/>
          <w:b/>
          <w:sz w:val="24"/>
          <w:szCs w:val="24"/>
        </w:rPr>
      </w:pPr>
    </w:p>
    <w:p w:rsidR="00CE0D8D" w:rsidRPr="00AD2A55" w:rsidRDefault="00CE0D8D" w:rsidP="00CE0D8D">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rsidR="00CE0D8D" w:rsidRPr="0022049E" w:rsidRDefault="00CE0D8D" w:rsidP="00CE0D8D">
      <w:pPr>
        <w:ind w:left="851" w:right="850"/>
        <w:jc w:val="both"/>
        <w:rPr>
          <w:rFonts w:ascii="Palatino Linotype" w:hAnsi="Palatino Linotype"/>
          <w:i/>
          <w:color w:val="000000"/>
        </w:rPr>
      </w:pPr>
      <w:r w:rsidRPr="0022049E">
        <w:rPr>
          <w:rFonts w:ascii="Palatino Linotype" w:hAnsi="Palatino Linotype"/>
          <w:i/>
          <w:color w:val="000000"/>
        </w:rPr>
        <w:t>“</w:t>
      </w:r>
      <w:r w:rsidR="00F641A7" w:rsidRPr="00F641A7">
        <w:rPr>
          <w:rFonts w:ascii="Palatino Linotype" w:hAnsi="Palatino Linotype"/>
          <w:i/>
          <w:color w:val="000000"/>
        </w:rPr>
        <w:t>Respuesta de la Dirección de Tecnologías de la Información, Comunicación y Gobierno Digital del Municipio de Naucalpan de Juárez sobre la solicitud de transparencia en relación a conocer el nombre del proveedor, así como detalles de la contratación, del sistema de registro para el proceso de elección de Consejos de Participación Ciudadana, Delegados y Subdelegados de Naucalpan de Juárez 2019.</w:t>
      </w:r>
      <w:r w:rsidRPr="0022049E">
        <w:rPr>
          <w:rFonts w:ascii="Palatino Linotype" w:hAnsi="Palatino Linotype"/>
          <w:i/>
          <w:color w:val="000000"/>
        </w:rPr>
        <w:t>”(Sic).</w:t>
      </w:r>
    </w:p>
    <w:p w:rsidR="00CE0D8D" w:rsidRPr="00AD2A55" w:rsidRDefault="00CE0D8D" w:rsidP="00CE0D8D">
      <w:pPr>
        <w:spacing w:after="0" w:line="360" w:lineRule="auto"/>
        <w:ind w:left="851" w:right="850"/>
        <w:jc w:val="center"/>
        <w:rPr>
          <w:rFonts w:ascii="Palatino Linotype" w:eastAsia="Times New Roman" w:hAnsi="Palatino Linotype" w:cs="Times New Roman"/>
          <w:i/>
          <w:sz w:val="24"/>
          <w:szCs w:val="24"/>
          <w:lang w:eastAsia="es-MX"/>
        </w:rPr>
      </w:pPr>
    </w:p>
    <w:p w:rsidR="00CE0D8D" w:rsidRPr="00AD2A55" w:rsidRDefault="00CE0D8D" w:rsidP="00CE0D8D">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rsidR="00CE0D8D" w:rsidRPr="0022049E" w:rsidRDefault="00F641A7" w:rsidP="00CE0D8D">
      <w:pPr>
        <w:ind w:left="851"/>
        <w:jc w:val="both"/>
        <w:rPr>
          <w:rFonts w:ascii="Palatino Linotype" w:eastAsia="Times New Roman" w:hAnsi="Palatino Linotype" w:cs="Times New Roman"/>
          <w:i/>
          <w:lang w:eastAsia="es-MX"/>
        </w:rPr>
      </w:pPr>
      <w:r w:rsidRPr="00F641A7">
        <w:rPr>
          <w:rFonts w:ascii="Palatino Linotype" w:hAnsi="Palatino Linotype" w:cs="Arial"/>
          <w:i/>
        </w:rPr>
        <w:t>1. En la solicitud, se pidió una explicación a detalle de la naturaleza, componentes y funcionamiento del sistema, la cual no fue otorgada. 2. Se tiene prueba, misma que se anexa, que el sistema de registro para el proceso de elección es sistemaregistro.geos-it.mx/Account/LogOn?ReturnUrl=%2f, misma que corresponde a la empresa proveedora de soluciones tecnológicas GEOS HOLDING, la cual utiliza, por lo investigado a través de ellos, en su servicio de Sistema de Registro. 3. En dicho dominio, se puede apreciar que posee el logo de la actual administración del municipio, con el lema oficial de "Construyendo Confianza 2019-2021", así como el título "Sistema de Registro de Planillas y Fórmulas". 4. A reserva de una explicación detallada, el titular de la Dirección de Tecnologías de la Información, Comunicación y Gobierno Digital, Javier Mario Chávez Gutiérrez, miente u omite información alevosamente, pues su respuesta no explica la procedencia de dicho sitio que sigue activo a la fecha. 5. Se anexa captura del dominio geosholding.com para el cotejo con los dichos aquí expuestos.</w:t>
      </w:r>
      <w:r w:rsidR="00CE0D8D" w:rsidRPr="0022049E">
        <w:rPr>
          <w:rFonts w:ascii="Palatino Linotype" w:hAnsi="Palatino Linotype"/>
          <w:i/>
          <w:color w:val="000000"/>
        </w:rPr>
        <w:t>” (Sic)</w:t>
      </w:r>
    </w:p>
    <w:p w:rsidR="00CE0D8D" w:rsidRDefault="00CE0D8D" w:rsidP="00CE0D8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de las constancias que integran el expediente virtual en que se actúa, se observa que </w:t>
      </w:r>
      <w:r w:rsidR="00F641A7">
        <w:rPr>
          <w:rFonts w:ascii="Palatino Linotype" w:hAnsi="Palatino Linotype" w:cs="Arial"/>
          <w:sz w:val="24"/>
          <w:szCs w:val="24"/>
        </w:rPr>
        <w:t>el</w:t>
      </w:r>
      <w:r>
        <w:rPr>
          <w:rFonts w:ascii="Palatino Linotype" w:hAnsi="Palatino Linotype" w:cs="Arial"/>
          <w:sz w:val="24"/>
          <w:szCs w:val="24"/>
        </w:rPr>
        <w:t xml:space="preserve"> ahora</w:t>
      </w:r>
      <w:r w:rsidRPr="004D3EAE">
        <w:rPr>
          <w:rFonts w:ascii="Palatino Linotype" w:hAnsi="Palatino Linotype" w:cs="Arial"/>
          <w:sz w:val="24"/>
          <w:szCs w:val="24"/>
        </w:rPr>
        <w:t xml:space="preserve"> Recurrente </w:t>
      </w:r>
      <w:r>
        <w:rPr>
          <w:rFonts w:ascii="Palatino Linotype" w:hAnsi="Palatino Linotype" w:cs="Arial"/>
          <w:sz w:val="24"/>
          <w:szCs w:val="24"/>
        </w:rPr>
        <w:t xml:space="preserve">al momento de interponer el recurso de revisión, </w:t>
      </w:r>
      <w:r>
        <w:rPr>
          <w:rFonts w:ascii="Palatino Linotype" w:hAnsi="Palatino Linotype" w:cs="Arial"/>
          <w:sz w:val="24"/>
          <w:szCs w:val="24"/>
        </w:rPr>
        <w:lastRenderedPageBreak/>
        <w:t>anexo los archivos electrónicos “</w:t>
      </w:r>
      <w:r w:rsidR="00F641A7">
        <w:rPr>
          <w:rFonts w:ascii="Palatino Linotype" w:hAnsi="Palatino Linotype" w:cs="Arial"/>
          <w:b/>
          <w:sz w:val="24"/>
          <w:szCs w:val="24"/>
        </w:rPr>
        <w:t>GEOS EVIDENCIA.docx</w:t>
      </w:r>
      <w:r>
        <w:rPr>
          <w:rFonts w:ascii="Palatino Linotype" w:hAnsi="Palatino Linotype" w:cs="Arial"/>
          <w:sz w:val="24"/>
          <w:szCs w:val="24"/>
        </w:rPr>
        <w:t xml:space="preserve">” el cual contiene </w:t>
      </w:r>
      <w:r w:rsidR="00F641A7">
        <w:rPr>
          <w:rFonts w:ascii="Palatino Linotype" w:hAnsi="Palatino Linotype" w:cs="Arial"/>
          <w:sz w:val="24"/>
          <w:szCs w:val="24"/>
        </w:rPr>
        <w:t>capturas de pantalla, en la primera se muestra la</w:t>
      </w:r>
      <w:r w:rsidR="00507BFA">
        <w:rPr>
          <w:rFonts w:ascii="Palatino Linotype" w:hAnsi="Palatino Linotype" w:cs="Arial"/>
          <w:sz w:val="24"/>
          <w:szCs w:val="24"/>
        </w:rPr>
        <w:t xml:space="preserve"> dirección electrónica geosholding.com con la</w:t>
      </w:r>
      <w:r w:rsidR="00F641A7">
        <w:rPr>
          <w:rFonts w:ascii="Palatino Linotype" w:hAnsi="Palatino Linotype" w:cs="Arial"/>
          <w:sz w:val="24"/>
          <w:szCs w:val="24"/>
        </w:rPr>
        <w:t xml:space="preserve"> página GEOS y en la segunda captura que muestra</w:t>
      </w:r>
      <w:r w:rsidR="00507BFA">
        <w:rPr>
          <w:rFonts w:ascii="Palatino Linotype" w:hAnsi="Palatino Linotype" w:cs="Arial"/>
          <w:sz w:val="24"/>
          <w:szCs w:val="24"/>
        </w:rPr>
        <w:t xml:space="preserve"> página electrónica sistemaregistro.geos-it.mx, publicando</w:t>
      </w:r>
      <w:r w:rsidR="00F641A7">
        <w:rPr>
          <w:rFonts w:ascii="Palatino Linotype" w:hAnsi="Palatino Linotype" w:cs="Arial"/>
          <w:sz w:val="24"/>
          <w:szCs w:val="24"/>
        </w:rPr>
        <w:t xml:space="preserve"> Sistema de Registro de Planillas y Fórmulas con el Logo del Municipio de Naucalpan de Juárez</w:t>
      </w:r>
      <w:r w:rsidR="00507BFA">
        <w:rPr>
          <w:rFonts w:ascii="Palatino Linotype" w:hAnsi="Palatino Linotype" w:cs="Arial"/>
          <w:sz w:val="24"/>
          <w:szCs w:val="24"/>
        </w:rPr>
        <w:t xml:space="preserve"> de la actual administración</w:t>
      </w:r>
      <w:r>
        <w:rPr>
          <w:rFonts w:ascii="Palatino Linotype" w:hAnsi="Palatino Linotype" w:cs="Arial"/>
          <w:sz w:val="24"/>
          <w:szCs w:val="24"/>
        </w:rPr>
        <w:t>.</w:t>
      </w:r>
    </w:p>
    <w:p w:rsidR="00CE0D8D" w:rsidRDefault="00CE0D8D" w:rsidP="00CE0D8D">
      <w:pPr>
        <w:spacing w:after="0" w:line="360" w:lineRule="auto"/>
        <w:jc w:val="both"/>
        <w:rPr>
          <w:rFonts w:ascii="Palatino Linotype" w:hAnsi="Palatino Linotype" w:cs="Arial"/>
          <w:b/>
          <w:sz w:val="24"/>
          <w:szCs w:val="24"/>
        </w:rPr>
      </w:pPr>
    </w:p>
    <w:p w:rsidR="00CE0D8D" w:rsidRPr="00AD2A55" w:rsidRDefault="00CE0D8D" w:rsidP="00CE0D8D">
      <w:pPr>
        <w:spacing w:after="0" w:line="360" w:lineRule="auto"/>
        <w:jc w:val="both"/>
        <w:rPr>
          <w:rFonts w:ascii="Palatino Linotype" w:hAnsi="Palatino Linotype" w:cs="Arial"/>
          <w:b/>
          <w:sz w:val="24"/>
          <w:szCs w:val="24"/>
        </w:rPr>
      </w:pPr>
      <w:r>
        <w:rPr>
          <w:rFonts w:ascii="Palatino Linotype" w:hAnsi="Palatino Linotype" w:cs="Arial"/>
          <w:b/>
          <w:sz w:val="24"/>
          <w:szCs w:val="24"/>
        </w:rPr>
        <w:t>CUARTO</w:t>
      </w:r>
      <w:r w:rsidRPr="00AD2A55">
        <w:rPr>
          <w:rFonts w:ascii="Palatino Linotype" w:hAnsi="Palatino Linotype" w:cs="Arial"/>
          <w:b/>
          <w:sz w:val="24"/>
          <w:szCs w:val="24"/>
        </w:rPr>
        <w:t>. Del turno del recurso de revisión.</w:t>
      </w:r>
    </w:p>
    <w:p w:rsidR="00CE0D8D" w:rsidRDefault="00CE0D8D" w:rsidP="00CE0D8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rPr>
        <w:t xml:space="preserve">veinticuatro de mayo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CE0D8D" w:rsidRPr="00AD2A55" w:rsidRDefault="00CE0D8D" w:rsidP="00CE0D8D">
      <w:pPr>
        <w:spacing w:after="0" w:line="360" w:lineRule="auto"/>
        <w:jc w:val="both"/>
        <w:rPr>
          <w:rFonts w:ascii="Palatino Linotype" w:hAnsi="Palatino Linotype" w:cs="Arial"/>
          <w:sz w:val="24"/>
          <w:szCs w:val="24"/>
        </w:rPr>
      </w:pPr>
    </w:p>
    <w:p w:rsidR="00CE0D8D" w:rsidRDefault="00CE0D8D" w:rsidP="00CE0D8D">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5E5C66">
        <w:rPr>
          <w:rFonts w:ascii="Palatino Linotype" w:hAnsi="Palatino Linotype" w:cs="Arial"/>
          <w:b/>
          <w:sz w:val="24"/>
          <w:szCs w:val="24"/>
        </w:rPr>
        <w:t xml:space="preserve">. </w:t>
      </w:r>
      <w:r w:rsidRPr="005E5C66">
        <w:rPr>
          <w:rFonts w:ascii="Palatino Linotype" w:hAnsi="Palatino Linotype" w:cs="Arial"/>
          <w:b/>
          <w:sz w:val="28"/>
          <w:szCs w:val="28"/>
        </w:rPr>
        <w:t>De la etapa de instrucción.</w:t>
      </w:r>
    </w:p>
    <w:p w:rsidR="00CE0D8D" w:rsidRPr="00520AA7" w:rsidRDefault="00CE0D8D" w:rsidP="00CE0D8D">
      <w:pPr>
        <w:spacing w:after="0" w:line="360" w:lineRule="auto"/>
        <w:jc w:val="both"/>
        <w:rPr>
          <w:rFonts w:ascii="Palatino Linotype" w:hAnsi="Palatino Linotype" w:cs="Arial"/>
          <w:bCs/>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recurrente no realizó ninguna manifestación, así mismo se observa, que el sujeto obligado en fecha </w:t>
      </w:r>
      <w:r w:rsidR="00507BFA">
        <w:rPr>
          <w:rFonts w:ascii="Palatino Linotype" w:hAnsi="Palatino Linotype" w:cs="Arial"/>
          <w:sz w:val="24"/>
          <w:szCs w:val="24"/>
        </w:rPr>
        <w:t>veinticuatro</w:t>
      </w:r>
      <w:r>
        <w:rPr>
          <w:rFonts w:ascii="Palatino Linotype" w:hAnsi="Palatino Linotype" w:cs="Arial"/>
          <w:sz w:val="24"/>
          <w:szCs w:val="24"/>
        </w:rPr>
        <w:t xml:space="preserve"> de ju</w:t>
      </w:r>
      <w:r w:rsidR="00507BFA">
        <w:rPr>
          <w:rFonts w:ascii="Palatino Linotype" w:hAnsi="Palatino Linotype" w:cs="Arial"/>
          <w:sz w:val="24"/>
          <w:szCs w:val="24"/>
        </w:rPr>
        <w:t>n</w:t>
      </w:r>
      <w:r>
        <w:rPr>
          <w:rFonts w:ascii="Palatino Linotype" w:hAnsi="Palatino Linotype" w:cs="Arial"/>
          <w:sz w:val="24"/>
          <w:szCs w:val="24"/>
        </w:rPr>
        <w:t xml:space="preserve">io de dos mil diecinueve, presentó el informe justificado en un archivo electrónico denominado </w:t>
      </w:r>
      <w:r w:rsidR="00507BFA">
        <w:rPr>
          <w:rFonts w:ascii="Palatino Linotype" w:hAnsi="Palatino Linotype" w:cs="Arial"/>
          <w:sz w:val="24"/>
          <w:szCs w:val="24"/>
        </w:rPr>
        <w:t>SG-DTICYGD-158-2019_201906241018</w:t>
      </w:r>
      <w:r>
        <w:rPr>
          <w:rFonts w:ascii="Palatino Linotype" w:hAnsi="Palatino Linotype" w:cs="Arial"/>
          <w:sz w:val="24"/>
          <w:szCs w:val="24"/>
        </w:rPr>
        <w:t xml:space="preserve">.pdf, mediante el cual manifiesta que </w:t>
      </w:r>
      <w:r w:rsidR="00507BFA">
        <w:rPr>
          <w:rFonts w:ascii="Palatino Linotype" w:hAnsi="Palatino Linotype" w:cs="Arial"/>
          <w:sz w:val="24"/>
          <w:szCs w:val="24"/>
        </w:rPr>
        <w:t>no existen en sus archivos</w:t>
      </w:r>
      <w:r w:rsidR="00E12B2D">
        <w:rPr>
          <w:rFonts w:ascii="Palatino Linotype" w:hAnsi="Palatino Linotype" w:cs="Arial"/>
          <w:sz w:val="24"/>
          <w:szCs w:val="24"/>
        </w:rPr>
        <w:t>, documento que indique la contratación de proveedor alguno del sistema a que hace referencia en su solicitud de información.</w:t>
      </w:r>
    </w:p>
    <w:p w:rsidR="004432DE" w:rsidRDefault="004432DE" w:rsidP="00CE0D8D">
      <w:pPr>
        <w:spacing w:after="0" w:line="360" w:lineRule="auto"/>
        <w:jc w:val="both"/>
        <w:rPr>
          <w:rFonts w:ascii="Palatino Linotype" w:hAnsi="Palatino Linotype" w:cs="Arial"/>
          <w:b/>
          <w:sz w:val="28"/>
          <w:szCs w:val="24"/>
        </w:rPr>
      </w:pPr>
    </w:p>
    <w:p w:rsidR="00CE0D8D" w:rsidRPr="00037272" w:rsidRDefault="00CE0D8D" w:rsidP="00CE0D8D">
      <w:pPr>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S</w:t>
      </w:r>
      <w:r w:rsidRPr="00037272">
        <w:rPr>
          <w:rFonts w:ascii="Palatino Linotype" w:hAnsi="Palatino Linotype" w:cs="Arial"/>
          <w:b/>
          <w:sz w:val="28"/>
          <w:szCs w:val="24"/>
        </w:rPr>
        <w:t xml:space="preserve">EXTO. </w:t>
      </w:r>
      <w:r w:rsidRPr="004D3EAE">
        <w:rPr>
          <w:rFonts w:ascii="Palatino Linotype" w:hAnsi="Palatino Linotype" w:cs="Arial"/>
          <w:b/>
          <w:sz w:val="24"/>
          <w:szCs w:val="24"/>
        </w:rPr>
        <w:t>Del cierre de instrucción.</w:t>
      </w:r>
    </w:p>
    <w:p w:rsidR="00CE0D8D" w:rsidRDefault="00CE0D8D" w:rsidP="00CE0D8D">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7D7F1D">
        <w:rPr>
          <w:rFonts w:ascii="Palatino Linotype" w:hAnsi="Palatino Linotype" w:cs="Arial"/>
          <w:sz w:val="24"/>
          <w:szCs w:val="24"/>
        </w:rPr>
        <w:t>primero</w:t>
      </w:r>
      <w:r>
        <w:rPr>
          <w:rFonts w:ascii="Palatino Linotype" w:hAnsi="Palatino Linotype" w:cs="Arial"/>
          <w:sz w:val="24"/>
          <w:szCs w:val="24"/>
        </w:rPr>
        <w:t xml:space="preserve"> de </w:t>
      </w:r>
      <w:r w:rsidR="007D7F1D">
        <w:rPr>
          <w:rFonts w:ascii="Palatino Linotype" w:hAnsi="Palatino Linotype" w:cs="Arial"/>
          <w:sz w:val="24"/>
          <w:szCs w:val="24"/>
        </w:rPr>
        <w:t>juli</w:t>
      </w:r>
      <w:r>
        <w:rPr>
          <w:rFonts w:ascii="Palatino Linotype" w:hAnsi="Palatino Linotype" w:cs="Arial"/>
          <w:sz w:val="24"/>
          <w:szCs w:val="24"/>
        </w:rPr>
        <w:t xml:space="preserve">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CE0D8D" w:rsidRDefault="00CE0D8D" w:rsidP="00CE0D8D">
      <w:pPr>
        <w:spacing w:after="0" w:line="360" w:lineRule="auto"/>
        <w:jc w:val="both"/>
        <w:rPr>
          <w:rFonts w:ascii="Palatino Linotype" w:hAnsi="Palatino Linotype" w:cs="Arial"/>
          <w:sz w:val="24"/>
          <w:szCs w:val="24"/>
        </w:rPr>
      </w:pPr>
    </w:p>
    <w:p w:rsidR="00CE0D8D" w:rsidRDefault="00CE0D8D" w:rsidP="00CE0D8D">
      <w:pPr>
        <w:spacing w:after="0" w:line="360" w:lineRule="auto"/>
        <w:jc w:val="both"/>
        <w:rPr>
          <w:rFonts w:ascii="Palatino Linotype" w:hAnsi="Palatino Linotype" w:cs="Arial"/>
          <w:sz w:val="24"/>
          <w:szCs w:val="24"/>
        </w:rPr>
      </w:pPr>
    </w:p>
    <w:p w:rsidR="00CE0D8D" w:rsidRPr="004733F0" w:rsidRDefault="00CE0D8D" w:rsidP="00CE0D8D">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 xml:space="preserve">SÉPTIMO. </w:t>
      </w:r>
      <w:r w:rsidRPr="004733F0">
        <w:rPr>
          <w:rFonts w:ascii="Palatino Linotype" w:hAnsi="Palatino Linotype" w:cs="Arial"/>
          <w:b/>
          <w:sz w:val="24"/>
          <w:szCs w:val="24"/>
        </w:rPr>
        <w:t>De la prórroga para emitir resolución.</w:t>
      </w:r>
    </w:p>
    <w:p w:rsidR="00CE0D8D" w:rsidRPr="00037272" w:rsidRDefault="00CE0D8D" w:rsidP="00CE0D8D">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sidR="007D7F1D">
        <w:rPr>
          <w:rFonts w:ascii="Palatino Linotype" w:eastAsiaTheme="minorEastAsia" w:hAnsi="Palatino Linotype"/>
          <w:sz w:val="24"/>
          <w:szCs w:val="24"/>
          <w:lang w:val="es-ES_tradnl" w:eastAsia="es-ES"/>
        </w:rPr>
        <w:t>quinc</w:t>
      </w:r>
      <w:r>
        <w:rPr>
          <w:rFonts w:ascii="Palatino Linotype" w:eastAsiaTheme="minorEastAsia" w:hAnsi="Palatino Linotype"/>
          <w:sz w:val="24"/>
          <w:szCs w:val="24"/>
          <w:lang w:val="es-ES_tradnl" w:eastAsia="es-ES"/>
        </w:rPr>
        <w:t xml:space="preserve">e de agosto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CE0D8D" w:rsidRDefault="00CE0D8D" w:rsidP="00CE0D8D">
      <w:pPr>
        <w:spacing w:after="0" w:line="360" w:lineRule="auto"/>
        <w:jc w:val="both"/>
        <w:rPr>
          <w:rFonts w:ascii="Palatino Linotype" w:hAnsi="Palatino Linotype" w:cs="Arial"/>
          <w:sz w:val="24"/>
          <w:szCs w:val="24"/>
        </w:rPr>
      </w:pPr>
    </w:p>
    <w:p w:rsidR="00CE0D8D" w:rsidRPr="00AD2A55" w:rsidRDefault="00CE0D8D" w:rsidP="00CE0D8D">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rsidR="00CE0D8D" w:rsidRPr="00AD2A55" w:rsidRDefault="00CE0D8D" w:rsidP="00CE0D8D">
      <w:pPr>
        <w:spacing w:after="0" w:line="360" w:lineRule="auto"/>
        <w:jc w:val="center"/>
        <w:rPr>
          <w:rFonts w:ascii="Palatino Linotype" w:hAnsi="Palatino Linotype" w:cs="Arial"/>
          <w:b/>
          <w:sz w:val="24"/>
          <w:szCs w:val="24"/>
        </w:rPr>
      </w:pPr>
    </w:p>
    <w:p w:rsidR="00CE0D8D" w:rsidRPr="00AD2A55" w:rsidRDefault="00CE0D8D" w:rsidP="00CE0D8D">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PRIMERO. De la competencia</w:t>
      </w:r>
      <w:r w:rsidRPr="00AD2A55">
        <w:rPr>
          <w:rFonts w:ascii="Palatino Linotype" w:hAnsi="Palatino Linotype" w:cs="Arial"/>
          <w:sz w:val="24"/>
          <w:szCs w:val="24"/>
        </w:rPr>
        <w:t>.</w:t>
      </w:r>
    </w:p>
    <w:p w:rsidR="00CE0D8D" w:rsidRPr="00AD2A55" w:rsidRDefault="00CE0D8D" w:rsidP="00CE0D8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w:t>
      </w:r>
      <w:r w:rsidRPr="00AD2A55">
        <w:rPr>
          <w:rFonts w:ascii="Palatino Linotype" w:hAnsi="Palatino Linotype" w:cs="Arial"/>
          <w:sz w:val="24"/>
          <w:szCs w:val="24"/>
        </w:rPr>
        <w:lastRenderedPageBreak/>
        <w:t>Unidos Mexicanos, 5, párrafos vigésimo</w:t>
      </w:r>
      <w:r>
        <w:rPr>
          <w:rFonts w:ascii="Palatino Linotype" w:hAnsi="Palatino Linotype" w:cs="Arial"/>
          <w:sz w:val="24"/>
          <w:szCs w:val="24"/>
        </w:rPr>
        <w:t xml:space="preserve"> segundo,</w:t>
      </w:r>
      <w:r w:rsidRPr="00AD2A55">
        <w:rPr>
          <w:rFonts w:ascii="Palatino Linotype" w:hAnsi="Palatino Linotype" w:cs="Arial"/>
          <w:sz w:val="24"/>
          <w:szCs w:val="24"/>
        </w:rPr>
        <w:t xml:space="preserve"> vigésimo </w:t>
      </w:r>
      <w:r>
        <w:rPr>
          <w:rFonts w:ascii="Palatino Linotype" w:hAnsi="Palatino Linotype" w:cs="Arial"/>
          <w:sz w:val="24"/>
          <w:szCs w:val="24"/>
        </w:rPr>
        <w:t>tercero y vigésimo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CE0D8D" w:rsidRDefault="00CE0D8D" w:rsidP="00CE0D8D">
      <w:pPr>
        <w:spacing w:after="0" w:line="360" w:lineRule="auto"/>
        <w:jc w:val="both"/>
        <w:rPr>
          <w:rFonts w:ascii="Palatino Linotype" w:hAnsi="Palatino Linotype" w:cs="Arial"/>
          <w:sz w:val="24"/>
          <w:szCs w:val="24"/>
        </w:rPr>
      </w:pPr>
    </w:p>
    <w:p w:rsidR="00CE0D8D" w:rsidRPr="00AD2A55" w:rsidRDefault="00CE0D8D" w:rsidP="00CE0D8D">
      <w:pPr>
        <w:spacing w:after="0" w:line="360" w:lineRule="auto"/>
        <w:jc w:val="both"/>
        <w:rPr>
          <w:rFonts w:ascii="Palatino Linotype" w:hAnsi="Palatino Linotype" w:cs="Arial"/>
          <w:sz w:val="24"/>
          <w:szCs w:val="24"/>
        </w:rPr>
      </w:pPr>
    </w:p>
    <w:p w:rsidR="00CE0D8D" w:rsidRPr="00AD2A55" w:rsidRDefault="00CE0D8D" w:rsidP="00CE0D8D">
      <w:pPr>
        <w:autoSpaceDE w:val="0"/>
        <w:autoSpaceDN w:val="0"/>
        <w:adjustRightInd w:val="0"/>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 xml:space="preserve">SEGUNDO.  De los alcances del Recurso de Revisión. </w:t>
      </w:r>
    </w:p>
    <w:p w:rsidR="00CE0D8D" w:rsidRDefault="00CE0D8D" w:rsidP="00CE0D8D">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Anterior a todo debe destacarse que el recurso de revisión tiene el fin y alcance que señalan los numerales 176, 179</w:t>
      </w:r>
      <w:r>
        <w:rPr>
          <w:rFonts w:ascii="Palatino Linotype" w:hAnsi="Palatino Linotype" w:cs="Arial"/>
          <w:sz w:val="24"/>
          <w:szCs w:val="24"/>
        </w:rPr>
        <w:t xml:space="preserve"> fracciones VII y XI</w:t>
      </w:r>
      <w:r w:rsidRPr="00AD2A5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E0D8D" w:rsidRDefault="00CE0D8D" w:rsidP="00CE0D8D">
      <w:pPr>
        <w:autoSpaceDE w:val="0"/>
        <w:autoSpaceDN w:val="0"/>
        <w:adjustRightInd w:val="0"/>
        <w:spacing w:after="0" w:line="360" w:lineRule="auto"/>
        <w:jc w:val="both"/>
        <w:rPr>
          <w:rFonts w:ascii="Palatino Linotype" w:hAnsi="Palatino Linotype" w:cs="Arial"/>
          <w:sz w:val="24"/>
          <w:szCs w:val="24"/>
        </w:rPr>
      </w:pPr>
    </w:p>
    <w:p w:rsidR="00CE0D8D" w:rsidRDefault="00CE0D8D" w:rsidP="00CE0D8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w:t>
      </w:r>
      <w:r>
        <w:rPr>
          <w:rFonts w:ascii="Palatino Linotype" w:hAnsi="Palatino Linotype" w:cs="Arial"/>
          <w:b/>
          <w:sz w:val="28"/>
          <w:szCs w:val="28"/>
        </w:rPr>
        <w:t xml:space="preserve">l estudio de </w:t>
      </w:r>
      <w:r w:rsidRPr="0087163A">
        <w:rPr>
          <w:rFonts w:ascii="Palatino Linotype" w:hAnsi="Palatino Linotype" w:cs="Arial"/>
          <w:b/>
          <w:sz w:val="28"/>
          <w:szCs w:val="28"/>
        </w:rPr>
        <w:t>las causas de improcedencia.</w:t>
      </w:r>
    </w:p>
    <w:p w:rsidR="00CE0D8D" w:rsidRDefault="00CE0D8D" w:rsidP="00CE0D8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rsidR="00CE0D8D" w:rsidRDefault="00CE0D8D" w:rsidP="00CE0D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rsidR="00CE0D8D" w:rsidRDefault="00CE0D8D" w:rsidP="00CE0D8D">
      <w:pPr>
        <w:pStyle w:val="Prrafodelista"/>
        <w:autoSpaceDE w:val="0"/>
        <w:autoSpaceDN w:val="0"/>
        <w:adjustRightInd w:val="0"/>
        <w:spacing w:line="360" w:lineRule="auto"/>
        <w:ind w:left="0"/>
        <w:jc w:val="both"/>
        <w:rPr>
          <w:rFonts w:ascii="Palatino Linotype" w:hAnsi="Palatino Linotype" w:cs="Arial"/>
        </w:rPr>
      </w:pPr>
    </w:p>
    <w:p w:rsidR="00CE0D8D" w:rsidRDefault="00CE0D8D" w:rsidP="00CE0D8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CE0D8D" w:rsidRDefault="00CE0D8D" w:rsidP="00CE0D8D">
      <w:pPr>
        <w:autoSpaceDE w:val="0"/>
        <w:autoSpaceDN w:val="0"/>
        <w:adjustRightInd w:val="0"/>
        <w:spacing w:after="0" w:line="360" w:lineRule="auto"/>
        <w:jc w:val="both"/>
        <w:rPr>
          <w:rFonts w:ascii="Palatino Linotype" w:hAnsi="Palatino Linotype" w:cs="Arial"/>
          <w:sz w:val="24"/>
          <w:szCs w:val="24"/>
        </w:rPr>
      </w:pPr>
    </w:p>
    <w:p w:rsidR="00CE0D8D" w:rsidRDefault="00CE0D8D" w:rsidP="00CE0D8D">
      <w:pPr>
        <w:autoSpaceDE w:val="0"/>
        <w:autoSpaceDN w:val="0"/>
        <w:adjustRightInd w:val="0"/>
        <w:spacing w:after="0" w:line="360" w:lineRule="auto"/>
        <w:jc w:val="both"/>
        <w:rPr>
          <w:rFonts w:ascii="Palatino Linotype" w:hAnsi="Palatino Linotype" w:cs="Arial"/>
          <w:sz w:val="24"/>
          <w:szCs w:val="24"/>
        </w:rPr>
      </w:pPr>
    </w:p>
    <w:p w:rsidR="00CE0D8D" w:rsidRPr="00600F1D" w:rsidRDefault="00CE0D8D" w:rsidP="00CE0D8D">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 xml:space="preserve">CUARTO. </w:t>
      </w:r>
      <w:r w:rsidRPr="00564A1F">
        <w:rPr>
          <w:rFonts w:ascii="Palatino Linotype" w:hAnsi="Palatino Linotype" w:cs="Arial"/>
          <w:b/>
        </w:rPr>
        <w:t>Del estudio y resolución del asunto.</w:t>
      </w:r>
      <w:r w:rsidRPr="00564A1F">
        <w:rPr>
          <w:rFonts w:ascii="Palatino Linotype" w:hAnsi="Palatino Linotype" w:cs="Arial"/>
        </w:rPr>
        <w:t xml:space="preserve"> </w:t>
      </w:r>
    </w:p>
    <w:p w:rsidR="00CE0D8D" w:rsidRDefault="00CE0D8D" w:rsidP="00CE0D8D">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CE0D8D" w:rsidRPr="00AD2A55" w:rsidRDefault="00CE0D8D" w:rsidP="00CE0D8D">
      <w:pPr>
        <w:autoSpaceDE w:val="0"/>
        <w:autoSpaceDN w:val="0"/>
        <w:adjustRightInd w:val="0"/>
        <w:spacing w:after="0" w:line="360" w:lineRule="auto"/>
        <w:jc w:val="both"/>
        <w:rPr>
          <w:rFonts w:ascii="Palatino Linotype" w:hAnsi="Palatino Linotype" w:cs="Arial"/>
          <w:sz w:val="24"/>
          <w:szCs w:val="24"/>
        </w:rPr>
      </w:pPr>
    </w:p>
    <w:p w:rsidR="00CE0D8D" w:rsidRDefault="00CE0D8D" w:rsidP="00CE0D8D">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w:t>
      </w:r>
      <w:r w:rsidRPr="00564A1F">
        <w:rPr>
          <w:rFonts w:ascii="Palatino Linotype" w:hAnsi="Palatino Linotype"/>
          <w:sz w:val="24"/>
          <w:szCs w:val="24"/>
        </w:rPr>
        <w:t xml:space="preserve"> Recurrente</w:t>
      </w:r>
      <w:r w:rsidRPr="0053687A">
        <w:rPr>
          <w:rFonts w:ascii="Palatino Linotype" w:hAnsi="Palatino Linotype"/>
          <w:sz w:val="24"/>
          <w:szCs w:val="24"/>
        </w:rPr>
        <w:t xml:space="preserve"> requirió, le fuese entregado por parte del </w:t>
      </w:r>
      <w:r w:rsidRPr="00564A1F">
        <w:rPr>
          <w:rFonts w:ascii="Palatino Linotype" w:hAnsi="Palatino Linotype"/>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CE0D8D" w:rsidRDefault="00CE0D8D" w:rsidP="00CE0D8D">
      <w:pPr>
        <w:tabs>
          <w:tab w:val="left" w:pos="709"/>
        </w:tabs>
        <w:spacing w:after="0" w:line="360" w:lineRule="auto"/>
        <w:jc w:val="both"/>
        <w:rPr>
          <w:rFonts w:ascii="Palatino Linotype" w:hAnsi="Palatino Linotype"/>
          <w:sz w:val="24"/>
          <w:szCs w:val="24"/>
        </w:rPr>
      </w:pPr>
    </w:p>
    <w:p w:rsidR="00CE0D8D" w:rsidRDefault="00CE0D8D" w:rsidP="00CE0D8D">
      <w:pPr>
        <w:tabs>
          <w:tab w:val="left" w:pos="709"/>
        </w:tabs>
        <w:spacing w:after="0" w:line="360" w:lineRule="auto"/>
        <w:jc w:val="both"/>
        <w:rPr>
          <w:rFonts w:ascii="Palatino Linotype" w:hAnsi="Palatino Linotype"/>
          <w:color w:val="000000"/>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sidR="006B064A">
        <w:rPr>
          <w:rFonts w:ascii="Palatino Linotype" w:hAnsi="Palatino Linotype"/>
          <w:sz w:val="24"/>
          <w:szCs w:val="24"/>
        </w:rPr>
        <w:t>el</w:t>
      </w:r>
      <w:r w:rsidRPr="0053687A">
        <w:rPr>
          <w:rFonts w:ascii="Palatino Linotype" w:hAnsi="Palatino Linotype"/>
          <w:sz w:val="24"/>
          <w:szCs w:val="24"/>
        </w:rPr>
        <w:t xml:space="preserve"> </w:t>
      </w:r>
      <w:r w:rsidRPr="00564A1F">
        <w:rPr>
          <w:rFonts w:ascii="Palatino Linotype" w:hAnsi="Palatino Linotype"/>
          <w:sz w:val="24"/>
          <w:szCs w:val="24"/>
        </w:rPr>
        <w:t>Recurrente,</w:t>
      </w:r>
      <w:r w:rsidRPr="0053687A">
        <w:rPr>
          <w:rFonts w:ascii="Palatino Linotype" w:hAnsi="Palatino Linotype"/>
          <w:sz w:val="24"/>
          <w:szCs w:val="24"/>
        </w:rPr>
        <w:t xml:space="preserve">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sidR="006B064A">
        <w:rPr>
          <w:rFonts w:ascii="Palatino Linotype" w:hAnsi="Palatino Linotype"/>
          <w:sz w:val="24"/>
          <w:szCs w:val="24"/>
        </w:rPr>
        <w:t>el</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lo </w:t>
      </w:r>
      <w:r w:rsidRPr="00564A1F">
        <w:rPr>
          <w:rFonts w:ascii="Palatino Linotype" w:hAnsi="Palatino Linotype"/>
          <w:sz w:val="24"/>
          <w:szCs w:val="24"/>
        </w:rPr>
        <w:t xml:space="preserve">siguiente: </w:t>
      </w:r>
      <w:r w:rsidR="006B064A" w:rsidRPr="006B064A">
        <w:rPr>
          <w:rFonts w:ascii="Palatino Linotype" w:hAnsi="Palatino Linotype"/>
          <w:i/>
          <w:color w:val="000000"/>
          <w:sz w:val="24"/>
          <w:szCs w:val="24"/>
        </w:rPr>
        <w:t xml:space="preserve">Conocer el nombre del proveedor y el costo del sistema de registro utilizado por la Dirección de Gobierno Digital para el proceso de elección de Consejos de Participación Ciudadana y Delegados y Subdelegados 2019 de Naucalpan de Juárez. Indicar el método de </w:t>
      </w:r>
      <w:r w:rsidR="006B064A" w:rsidRPr="006B064A">
        <w:rPr>
          <w:rFonts w:ascii="Palatino Linotype" w:hAnsi="Palatino Linotype"/>
          <w:i/>
          <w:color w:val="000000"/>
          <w:sz w:val="24"/>
          <w:szCs w:val="24"/>
        </w:rPr>
        <w:lastRenderedPageBreak/>
        <w:t>adquisición, participantes y una descripción detallada de los componentes, tiempo de</w:t>
      </w:r>
      <w:r w:rsidR="003C4AE7">
        <w:rPr>
          <w:rFonts w:ascii="Palatino Linotype" w:hAnsi="Palatino Linotype"/>
          <w:i/>
          <w:color w:val="000000"/>
          <w:sz w:val="24"/>
          <w:szCs w:val="24"/>
        </w:rPr>
        <w:t xml:space="preserve"> diseño y ejecución del sistema</w:t>
      </w:r>
      <w:r>
        <w:rPr>
          <w:rFonts w:ascii="Palatino Linotype" w:hAnsi="Palatino Linotype"/>
          <w:color w:val="000000"/>
          <w:sz w:val="24"/>
          <w:szCs w:val="24"/>
        </w:rPr>
        <w:t xml:space="preserve">, derivado de la presente solicitud el Sujeto Obligado remitió en su oficio </w:t>
      </w:r>
      <w:r w:rsidR="006B064A">
        <w:rPr>
          <w:rFonts w:ascii="Palatino Linotype" w:hAnsi="Palatino Linotype"/>
          <w:color w:val="000000"/>
          <w:sz w:val="24"/>
          <w:szCs w:val="24"/>
        </w:rPr>
        <w:t xml:space="preserve">de respuesta </w:t>
      </w:r>
      <w:r>
        <w:rPr>
          <w:rFonts w:ascii="Palatino Linotype" w:hAnsi="Palatino Linotype"/>
          <w:color w:val="000000"/>
          <w:sz w:val="24"/>
          <w:szCs w:val="24"/>
        </w:rPr>
        <w:t xml:space="preserve">mediante el cual informo que no se ha </w:t>
      </w:r>
      <w:r w:rsidR="006B064A">
        <w:rPr>
          <w:rFonts w:ascii="Palatino Linotype" w:hAnsi="Palatino Linotype"/>
          <w:color w:val="000000"/>
          <w:sz w:val="24"/>
          <w:szCs w:val="24"/>
        </w:rPr>
        <w:t>contratado ningún proveedor para la elección de Participación Ciudadana y Delegados y Subdelegados 2019</w:t>
      </w:r>
      <w:r w:rsidR="003C4AE7">
        <w:rPr>
          <w:rFonts w:ascii="Palatino Linotype" w:hAnsi="Palatino Linotype"/>
          <w:color w:val="000000"/>
          <w:sz w:val="24"/>
          <w:szCs w:val="24"/>
        </w:rPr>
        <w:t xml:space="preserve"> </w:t>
      </w:r>
      <w:r w:rsidR="006B064A">
        <w:rPr>
          <w:rFonts w:ascii="Palatino Linotype" w:hAnsi="Palatino Linotype"/>
          <w:color w:val="000000"/>
          <w:sz w:val="24"/>
          <w:szCs w:val="24"/>
        </w:rPr>
        <w:t>de Naucalpan de Ju</w:t>
      </w:r>
      <w:r w:rsidR="003C4AE7">
        <w:rPr>
          <w:rFonts w:ascii="Palatino Linotype" w:hAnsi="Palatino Linotype"/>
          <w:color w:val="000000"/>
          <w:sz w:val="24"/>
          <w:szCs w:val="24"/>
        </w:rPr>
        <w:t xml:space="preserve">árez. </w:t>
      </w:r>
    </w:p>
    <w:p w:rsidR="00CE0D8D" w:rsidRDefault="00CE0D8D" w:rsidP="00CE0D8D">
      <w:pPr>
        <w:tabs>
          <w:tab w:val="left" w:pos="709"/>
        </w:tabs>
        <w:spacing w:after="0" w:line="360" w:lineRule="auto"/>
        <w:jc w:val="both"/>
        <w:rPr>
          <w:rFonts w:ascii="Palatino Linotype" w:hAnsi="Palatino Linotype"/>
          <w:color w:val="000000"/>
          <w:sz w:val="24"/>
          <w:szCs w:val="24"/>
        </w:rPr>
      </w:pPr>
    </w:p>
    <w:p w:rsidR="00CE0D8D" w:rsidRDefault="00CE0D8D" w:rsidP="00CE0D8D">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En este sentido nuestro estudio versará en determinar si la información remitida en respuesta colma el derecho de acceso a la información y analizar el contenido y forma de la documentación entregada mediante respuesta.</w:t>
      </w:r>
    </w:p>
    <w:p w:rsidR="00CE0D8D" w:rsidRDefault="00CE0D8D" w:rsidP="00CE0D8D">
      <w:pPr>
        <w:tabs>
          <w:tab w:val="left" w:pos="709"/>
        </w:tabs>
        <w:spacing w:after="0" w:line="360" w:lineRule="auto"/>
        <w:jc w:val="both"/>
        <w:rPr>
          <w:rFonts w:ascii="Palatino Linotype" w:hAnsi="Palatino Linotype"/>
          <w:color w:val="000000"/>
          <w:sz w:val="24"/>
          <w:szCs w:val="24"/>
        </w:rPr>
      </w:pPr>
    </w:p>
    <w:p w:rsidR="00CE0D8D" w:rsidRPr="003C4AE7" w:rsidRDefault="00CE0D8D" w:rsidP="00CE0D8D">
      <w:pPr>
        <w:tabs>
          <w:tab w:val="left" w:pos="709"/>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Es claro que</w:t>
      </w:r>
      <w:r w:rsidRPr="00487F1C">
        <w:rPr>
          <w:rFonts w:ascii="Palatino Linotype" w:hAnsi="Palatino Linotype"/>
          <w:color w:val="000000"/>
          <w:sz w:val="24"/>
          <w:szCs w:val="24"/>
        </w:rPr>
        <w:t xml:space="preserve"> </w:t>
      </w:r>
      <w:r w:rsidR="006B064A">
        <w:rPr>
          <w:rFonts w:ascii="Palatino Linotype" w:hAnsi="Palatino Linotype"/>
          <w:color w:val="000000"/>
          <w:sz w:val="24"/>
          <w:szCs w:val="24"/>
        </w:rPr>
        <w:t>el</w:t>
      </w:r>
      <w:r w:rsidRPr="00487F1C">
        <w:rPr>
          <w:rFonts w:ascii="Palatino Linotype" w:hAnsi="Palatino Linotype"/>
          <w:color w:val="000000"/>
          <w:sz w:val="24"/>
          <w:szCs w:val="24"/>
        </w:rPr>
        <w:t xml:space="preserve"> particular requiere conocer las erogaciones realizadas por el Sujeto Obligado respecto </w:t>
      </w:r>
      <w:r w:rsidR="006B064A">
        <w:rPr>
          <w:rFonts w:ascii="Palatino Linotype" w:hAnsi="Palatino Linotype"/>
          <w:color w:val="000000"/>
          <w:sz w:val="24"/>
          <w:szCs w:val="24"/>
        </w:rPr>
        <w:t xml:space="preserve"> al sistema de registro utilizado por la Dirección de Gobierno Di</w:t>
      </w:r>
      <w:r w:rsidR="00190599">
        <w:rPr>
          <w:rFonts w:ascii="Palatino Linotype" w:hAnsi="Palatino Linotype"/>
          <w:color w:val="000000"/>
          <w:sz w:val="24"/>
          <w:szCs w:val="24"/>
        </w:rPr>
        <w:t>gital para el proceso de elecci</w:t>
      </w:r>
      <w:r w:rsidR="006B064A">
        <w:rPr>
          <w:rFonts w:ascii="Palatino Linotype" w:hAnsi="Palatino Linotype"/>
          <w:color w:val="000000"/>
          <w:sz w:val="24"/>
          <w:szCs w:val="24"/>
        </w:rPr>
        <w:t xml:space="preserve">ón de los Consejos </w:t>
      </w:r>
      <w:r w:rsidR="00190599">
        <w:rPr>
          <w:rFonts w:ascii="Palatino Linotype" w:hAnsi="Palatino Linotype"/>
          <w:color w:val="000000"/>
          <w:sz w:val="24"/>
          <w:szCs w:val="24"/>
        </w:rPr>
        <w:t xml:space="preserve">de participación ciudadana y delegados y subdelegados 2019 de Naucalpan de Juárez </w:t>
      </w:r>
      <w:r w:rsidR="006B064A">
        <w:rPr>
          <w:rFonts w:ascii="Palatino Linotype" w:hAnsi="Palatino Linotype"/>
          <w:color w:val="000000"/>
          <w:sz w:val="24"/>
          <w:szCs w:val="24"/>
        </w:rPr>
        <w:t xml:space="preserve">contratado </w:t>
      </w:r>
      <w:r w:rsidR="00190599">
        <w:rPr>
          <w:rFonts w:ascii="Palatino Linotype" w:hAnsi="Palatino Linotype"/>
          <w:color w:val="000000"/>
          <w:sz w:val="24"/>
          <w:szCs w:val="24"/>
        </w:rPr>
        <w:t xml:space="preserve">de registro utilizado </w:t>
      </w:r>
      <w:r w:rsidR="006B064A">
        <w:rPr>
          <w:rFonts w:ascii="Palatino Linotype" w:hAnsi="Palatino Linotype"/>
          <w:color w:val="000000"/>
          <w:sz w:val="24"/>
          <w:szCs w:val="24"/>
        </w:rPr>
        <w:t>por la Dirección de Gobierno Digital</w:t>
      </w:r>
      <w:r w:rsidR="003C4AE7">
        <w:rPr>
          <w:rFonts w:ascii="Palatino Linotype" w:hAnsi="Palatino Linotype"/>
          <w:color w:val="000000"/>
          <w:sz w:val="24"/>
          <w:szCs w:val="24"/>
        </w:rPr>
        <w:t>, indicando el monto de adquisición, participantes y una descripción detallada de los componentes, tiempo de diseño y ejecución del sistema, que solicito la particular</w:t>
      </w:r>
      <w:r>
        <w:rPr>
          <w:rFonts w:ascii="Palatino Linotype" w:hAnsi="Palatino Linotype"/>
          <w:color w:val="000000"/>
          <w:sz w:val="24"/>
          <w:szCs w:val="24"/>
        </w:rPr>
        <w:t>, si bien es cierto que este Instituto no posee las facultades para dudar de la veracidad de la información proporcionada, aunado a ello el área que remitió la información es la correspondiente y ante el</w:t>
      </w:r>
      <w:r>
        <w:rPr>
          <w:rFonts w:ascii="Palatino Linotype" w:eastAsia="Times New Roman" w:hAnsi="Palatino Linotype" w:cs="Times New Roman"/>
          <w:sz w:val="24"/>
          <w:szCs w:val="24"/>
          <w:lang w:eastAsia="es-MX"/>
        </w:rPr>
        <w:t xml:space="preserve">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w:t>
      </w:r>
      <w:r w:rsidRPr="00C0597F">
        <w:rPr>
          <w:rFonts w:ascii="Palatino Linotype" w:hAnsi="Palatino Linotype" w:cs="Arial"/>
          <w:sz w:val="24"/>
          <w:szCs w:val="24"/>
        </w:rPr>
        <w:lastRenderedPageBreak/>
        <w:t>Acceso a la Información y Protección de Datos ahora Instituto Federal de Acceso a la Información y Protección de Datos que establece:</w:t>
      </w:r>
    </w:p>
    <w:p w:rsidR="00CE0D8D" w:rsidRPr="00183325" w:rsidRDefault="00CE0D8D" w:rsidP="00CE0D8D">
      <w:pPr>
        <w:spacing w:line="360" w:lineRule="auto"/>
        <w:jc w:val="both"/>
        <w:rPr>
          <w:rFonts w:ascii="Palatino Linotype" w:hAnsi="Palatino Linotype" w:cs="Arial"/>
          <w:sz w:val="12"/>
        </w:rPr>
      </w:pPr>
    </w:p>
    <w:p w:rsidR="00CE0D8D" w:rsidRPr="009454DD" w:rsidRDefault="00CE0D8D" w:rsidP="00CE0D8D">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E0D8D" w:rsidRDefault="00CE0D8D" w:rsidP="00CE0D8D"/>
    <w:p w:rsidR="00CE0D8D" w:rsidRPr="00564A1F" w:rsidRDefault="00CE0D8D" w:rsidP="00CE0D8D">
      <w:pPr>
        <w:tabs>
          <w:tab w:val="left" w:pos="709"/>
        </w:tabs>
        <w:spacing w:after="0" w:line="360" w:lineRule="auto"/>
        <w:jc w:val="both"/>
        <w:rPr>
          <w:rFonts w:ascii="Palatino Linotype" w:hAnsi="Palatino Linotype" w:cs="Arial"/>
          <w:sz w:val="24"/>
          <w:szCs w:val="24"/>
        </w:rPr>
      </w:pPr>
    </w:p>
    <w:p w:rsidR="00CE0D8D" w:rsidRDefault="000D39EA" w:rsidP="00CE0D8D">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-4801</wp:posOffset>
                </wp:positionH>
                <wp:positionV relativeFrom="paragraph">
                  <wp:posOffset>1932711</wp:posOffset>
                </wp:positionV>
                <wp:extent cx="5654650" cy="2670048"/>
                <wp:effectExtent l="0" t="0" r="22860" b="35560"/>
                <wp:wrapNone/>
                <wp:docPr id="4" name="Conector recto 4"/>
                <wp:cNvGraphicFramePr/>
                <a:graphic xmlns:a="http://schemas.openxmlformats.org/drawingml/2006/main">
                  <a:graphicData uri="http://schemas.microsoft.com/office/word/2010/wordprocessingShape">
                    <wps:wsp>
                      <wps:cNvCnPr/>
                      <wps:spPr>
                        <a:xfrm>
                          <a:off x="0" y="0"/>
                          <a:ext cx="5654650" cy="26700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2E3ED11" id="Conector recto 4"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2.2pt" to="444.85pt,3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" strokecolor="black [3200]" strokeweight=".5pt">
                <v:stroke joinstyle="miter"/>
              </v:line>
            </w:pict>
          </mc:Fallback>
        </mc:AlternateContent>
      </w:r>
      <w:r w:rsidR="00CE0D8D">
        <w:rPr>
          <w:rFonts w:ascii="Palatino Linotype" w:hAnsi="Palatino Linotype" w:cs="Arial"/>
          <w:sz w:val="24"/>
          <w:szCs w:val="24"/>
        </w:rPr>
        <w:t xml:space="preserve">Sin embargo en los casos en que sea procedente, como en este caso </w:t>
      </w:r>
      <w:r w:rsidR="00811FF1">
        <w:rPr>
          <w:rFonts w:ascii="Palatino Linotype" w:hAnsi="Palatino Linotype" w:cs="Arial"/>
          <w:sz w:val="24"/>
          <w:szCs w:val="24"/>
        </w:rPr>
        <w:t>el</w:t>
      </w:r>
      <w:r w:rsidR="00CE0D8D">
        <w:rPr>
          <w:rFonts w:ascii="Palatino Linotype" w:hAnsi="Palatino Linotype" w:cs="Arial"/>
          <w:sz w:val="24"/>
          <w:szCs w:val="24"/>
        </w:rPr>
        <w:t xml:space="preserve"> Recurrente, presenta documentación que estable</w:t>
      </w:r>
      <w:r w:rsidR="00811FF1">
        <w:rPr>
          <w:rFonts w:ascii="Palatino Linotype" w:hAnsi="Palatino Linotype" w:cs="Arial"/>
          <w:sz w:val="24"/>
          <w:szCs w:val="24"/>
        </w:rPr>
        <w:t>ce</w:t>
      </w:r>
      <w:r w:rsidR="00CE0D8D">
        <w:rPr>
          <w:rFonts w:ascii="Palatino Linotype" w:hAnsi="Palatino Linotype" w:cs="Arial"/>
          <w:sz w:val="24"/>
          <w:szCs w:val="24"/>
        </w:rPr>
        <w:t xml:space="preserve"> lo contrario, lo procedente es solicitar al Sujeto Obligado realice una nueva búsqueda de la información, ya que como se aprecia en la siguiente imagen, se muestra que el Municipio de </w:t>
      </w:r>
      <w:r w:rsidR="00811FF1">
        <w:rPr>
          <w:rFonts w:ascii="Palatino Linotype" w:hAnsi="Palatino Linotype" w:cs="Arial"/>
          <w:sz w:val="24"/>
          <w:szCs w:val="24"/>
        </w:rPr>
        <w:t>Naucalpan de Juárez</w:t>
      </w:r>
      <w:r w:rsidR="00D077EF">
        <w:rPr>
          <w:rFonts w:ascii="Palatino Linotype" w:hAnsi="Palatino Linotype" w:cs="Arial"/>
          <w:sz w:val="24"/>
          <w:szCs w:val="24"/>
        </w:rPr>
        <w:t xml:space="preserve"> si contrato servicios con la empresa Geos Holding</w:t>
      </w:r>
      <w:r w:rsidR="00CE0D8D">
        <w:rPr>
          <w:rFonts w:ascii="Palatino Linotype" w:hAnsi="Palatino Linotype" w:cs="Arial"/>
          <w:sz w:val="24"/>
          <w:szCs w:val="24"/>
        </w:rPr>
        <w:t>, por el concepto de s</w:t>
      </w:r>
      <w:r w:rsidR="00D077EF">
        <w:rPr>
          <w:rFonts w:ascii="Palatino Linotype" w:hAnsi="Palatino Linotype" w:cs="Arial"/>
          <w:sz w:val="24"/>
          <w:szCs w:val="24"/>
        </w:rPr>
        <w:t>istema de registro de planillas y fórmulas</w:t>
      </w:r>
      <w:r w:rsidR="00CE0D8D">
        <w:rPr>
          <w:rFonts w:ascii="Palatino Linotype" w:hAnsi="Palatino Linotype" w:cs="Arial"/>
          <w:sz w:val="24"/>
          <w:szCs w:val="24"/>
        </w:rPr>
        <w:t>, como se muestra a continuación:</w:t>
      </w:r>
    </w:p>
    <w:p w:rsidR="00D077EF" w:rsidRDefault="00D077EF" w:rsidP="00CE0D8D">
      <w:pPr>
        <w:spacing w:after="0" w:line="360" w:lineRule="auto"/>
        <w:jc w:val="both"/>
        <w:rPr>
          <w:rFonts w:ascii="Palatino Linotype" w:hAnsi="Palatino Linotype" w:cs="Arial"/>
          <w:sz w:val="24"/>
          <w:szCs w:val="24"/>
        </w:rPr>
      </w:pPr>
      <w:r>
        <w:rPr>
          <w:noProof/>
          <w:lang w:eastAsia="es-MX"/>
        </w:rPr>
        <w:lastRenderedPageBreak/>
        <w:drawing>
          <wp:inline distT="0" distB="0" distL="0" distR="0" wp14:anchorId="0FB96D7C" wp14:editId="57A9EC76">
            <wp:extent cx="5612130" cy="2924175"/>
            <wp:effectExtent l="0" t="0" r="7620"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6-14 at 11.14.56.jpeg"/>
                    <pic:cNvPicPr/>
                  </pic:nvPicPr>
                  <pic:blipFill>
                    <a:blip r:embed="rId7">
                      <a:extLst>
                        <a:ext uri="{28A0092B-C50C-407E-A947-70E740481C1C}">
                          <a14:useLocalDpi xmlns:a14="http://schemas.microsoft.com/office/drawing/2010/main" val="0"/>
                        </a:ext>
                      </a:extLst>
                    </a:blip>
                    <a:stretch>
                      <a:fillRect/>
                    </a:stretch>
                  </pic:blipFill>
                  <pic:spPr>
                    <a:xfrm>
                      <a:off x="0" y="0"/>
                      <a:ext cx="5612130" cy="2924175"/>
                    </a:xfrm>
                    <a:prstGeom prst="rect">
                      <a:avLst/>
                    </a:prstGeom>
                  </pic:spPr>
                </pic:pic>
              </a:graphicData>
            </a:graphic>
          </wp:inline>
        </w:drawing>
      </w:r>
    </w:p>
    <w:p w:rsidR="00CE0D8D" w:rsidRDefault="00D077EF" w:rsidP="00CE0D8D">
      <w:pPr>
        <w:spacing w:after="0" w:line="360" w:lineRule="auto"/>
        <w:jc w:val="center"/>
        <w:rPr>
          <w:noProof/>
          <w:lang w:eastAsia="es-MX"/>
        </w:rPr>
      </w:pPr>
      <w:r>
        <w:rPr>
          <w:noProof/>
          <w:lang w:eastAsia="es-MX"/>
        </w:rPr>
        <mc:AlternateContent>
          <mc:Choice Requires="wps">
            <w:drawing>
              <wp:anchor distT="0" distB="0" distL="114300" distR="114300" simplePos="0" relativeHeight="251660288" behindDoc="0" locked="0" layoutInCell="1" allowOverlap="1" wp14:anchorId="53BFB103" wp14:editId="7BF6956E">
                <wp:simplePos x="0" y="0"/>
                <wp:positionH relativeFrom="column">
                  <wp:posOffset>2165957</wp:posOffset>
                </wp:positionH>
                <wp:positionV relativeFrom="paragraph">
                  <wp:posOffset>1830429</wp:posOffset>
                </wp:positionV>
                <wp:extent cx="215661" cy="543464"/>
                <wp:effectExtent l="26670" t="87630" r="1905" b="78105"/>
                <wp:wrapNone/>
                <wp:docPr id="5" name="Flecha abajo 5"/>
                <wp:cNvGraphicFramePr/>
                <a:graphic xmlns:a="http://schemas.openxmlformats.org/drawingml/2006/main">
                  <a:graphicData uri="http://schemas.microsoft.com/office/word/2010/wordprocessingShape">
                    <wps:wsp>
                      <wps:cNvSpPr/>
                      <wps:spPr>
                        <a:xfrm rot="17729729">
                          <a:off x="0" y="0"/>
                          <a:ext cx="215661" cy="543464"/>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4D7E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5" o:spid="_x0000_s1026" type="#_x0000_t67" style="position:absolute;margin-left:170.55pt;margin-top:144.15pt;width:17pt;height:42.8pt;rotation:-4227368fd;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" adj="17314" fillcolor="red" strokecolor="red" strokeweight="1pt"/>
            </w:pict>
          </mc:Fallback>
        </mc:AlternateContent>
      </w:r>
      <w:r w:rsidR="00CE0D8D" w:rsidRPr="008C736A">
        <w:rPr>
          <w:noProof/>
          <w:lang w:eastAsia="es-MX"/>
        </w:rPr>
        <w:t xml:space="preserve"> </w:t>
      </w:r>
      <w:r>
        <w:rPr>
          <w:noProof/>
          <w:lang w:eastAsia="es-MX"/>
        </w:rPr>
        <w:drawing>
          <wp:inline distT="0" distB="0" distL="0" distR="0" wp14:anchorId="4FA710D2" wp14:editId="573D2AF8">
            <wp:extent cx="5612130" cy="4328160"/>
            <wp:effectExtent l="0" t="0" r="762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6-14 at 11.11.01.jpeg"/>
                    <pic:cNvPicPr/>
                  </pic:nvPicPr>
                  <pic:blipFill>
                    <a:blip r:embed="rId8">
                      <a:extLst>
                        <a:ext uri="{28A0092B-C50C-407E-A947-70E740481C1C}">
                          <a14:useLocalDpi xmlns:a14="http://schemas.microsoft.com/office/drawing/2010/main" val="0"/>
                        </a:ext>
                      </a:extLst>
                    </a:blip>
                    <a:stretch>
                      <a:fillRect/>
                    </a:stretch>
                  </pic:blipFill>
                  <pic:spPr>
                    <a:xfrm>
                      <a:off x="0" y="0"/>
                      <a:ext cx="5612130" cy="4328160"/>
                    </a:xfrm>
                    <a:prstGeom prst="rect">
                      <a:avLst/>
                    </a:prstGeom>
                  </pic:spPr>
                </pic:pic>
              </a:graphicData>
            </a:graphic>
          </wp:inline>
        </w:drawing>
      </w:r>
    </w:p>
    <w:p w:rsidR="00CE0D8D" w:rsidRDefault="00CE0D8D" w:rsidP="00CE0D8D">
      <w:pPr>
        <w:spacing w:after="0" w:line="360" w:lineRule="auto"/>
        <w:jc w:val="center"/>
        <w:rPr>
          <w:rFonts w:ascii="Palatino Linotype" w:hAnsi="Palatino Linotype" w:cs="Arial"/>
          <w:sz w:val="24"/>
          <w:szCs w:val="24"/>
        </w:rPr>
      </w:pPr>
    </w:p>
    <w:p w:rsidR="00D077EF" w:rsidRDefault="00D077EF" w:rsidP="00D077EF">
      <w:pPr>
        <w:spacing w:after="0" w:line="360" w:lineRule="auto"/>
        <w:jc w:val="both"/>
        <w:rPr>
          <w:rFonts w:ascii="Palatino Linotype" w:hAnsi="Palatino Linotype"/>
          <w:noProof/>
          <w:sz w:val="24"/>
          <w:szCs w:val="24"/>
          <w:lang w:eastAsia="es-MX"/>
        </w:rPr>
      </w:pPr>
      <w:r>
        <w:rPr>
          <w:rFonts w:ascii="Palatino Linotype" w:hAnsi="Palatino Linotype"/>
          <w:noProof/>
          <w:sz w:val="24"/>
          <w:szCs w:val="24"/>
          <w:lang w:eastAsia="es-MX"/>
        </w:rPr>
        <w:lastRenderedPageBreak/>
        <w:t>Así mismo en el recurso de revisión el particular plasmo una liga electronica en donde a decir del Recurrente se muestra la empresa proveedora de soluciones de tecnologías GEOS HOLDING, correspondiente al servicio contratado ante dicha empresa</w:t>
      </w:r>
      <w:r w:rsidR="002E5EB3">
        <w:rPr>
          <w:rFonts w:ascii="Palatino Linotype" w:hAnsi="Palatino Linotype"/>
          <w:noProof/>
          <w:sz w:val="24"/>
          <w:szCs w:val="24"/>
          <w:lang w:eastAsia="es-MX"/>
        </w:rPr>
        <w:t>,</w:t>
      </w:r>
      <w:r>
        <w:rPr>
          <w:rFonts w:ascii="Palatino Linotype" w:hAnsi="Palatino Linotype"/>
          <w:noProof/>
          <w:sz w:val="24"/>
          <w:szCs w:val="24"/>
          <w:lang w:eastAsia="es-MX"/>
        </w:rPr>
        <w:t xml:space="preserve"> por concepto de Sistema de Registro para el proceso de elección de los Consejos de Participación Ciudadana y Delegados y Subdelegados 2019 de Naucalpán de Juárez.</w:t>
      </w:r>
    </w:p>
    <w:p w:rsidR="00D077EF" w:rsidRDefault="00D077EF" w:rsidP="00D077EF">
      <w:pPr>
        <w:spacing w:after="0" w:line="360" w:lineRule="auto"/>
        <w:jc w:val="both"/>
        <w:rPr>
          <w:rFonts w:ascii="Palatino Linotype" w:hAnsi="Palatino Linotype"/>
          <w:noProof/>
          <w:sz w:val="24"/>
          <w:szCs w:val="24"/>
          <w:lang w:eastAsia="es-MX"/>
        </w:rPr>
      </w:pPr>
    </w:p>
    <w:p w:rsidR="00D077EF" w:rsidRDefault="00D077EF" w:rsidP="00D077EF">
      <w:pPr>
        <w:spacing w:after="0" w:line="360" w:lineRule="auto"/>
        <w:jc w:val="both"/>
        <w:rPr>
          <w:rFonts w:ascii="Palatino Linotype" w:hAnsi="Palatino Linotype"/>
          <w:noProof/>
          <w:sz w:val="24"/>
          <w:szCs w:val="24"/>
          <w:lang w:eastAsia="es-MX"/>
        </w:rPr>
      </w:pPr>
      <w:r w:rsidRPr="002F1B8A">
        <w:rPr>
          <w:rFonts w:ascii="Palatino Linotype" w:hAnsi="Palatino Linotype"/>
          <w:noProof/>
          <w:sz w:val="24"/>
          <w:szCs w:val="24"/>
          <w:lang w:eastAsia="es-MX"/>
        </w:rPr>
        <w:t>http://</w:t>
      </w:r>
      <w:r w:rsidRPr="00D077EF">
        <w:rPr>
          <w:rFonts w:ascii="Palatino Linotype" w:hAnsi="Palatino Linotype"/>
          <w:noProof/>
          <w:sz w:val="24"/>
          <w:szCs w:val="24"/>
          <w:lang w:eastAsia="es-MX"/>
        </w:rPr>
        <w:t>sistemaregistro.geos-it.mx/Account/LogOn?ReturnUrl=%2f</w:t>
      </w:r>
      <w:r w:rsidRPr="002F1B8A">
        <w:rPr>
          <w:rFonts w:ascii="Palatino Linotype" w:hAnsi="Palatino Linotype"/>
          <w:noProof/>
          <w:sz w:val="24"/>
          <w:szCs w:val="24"/>
          <w:lang w:eastAsia="es-MX"/>
        </w:rPr>
        <w:t>, al ingresar a dicha liga electrónica, se muestra la siguiente información:</w:t>
      </w:r>
    </w:p>
    <w:p w:rsidR="0035169A" w:rsidRPr="002F1B8A" w:rsidRDefault="0035169A" w:rsidP="00D077EF">
      <w:pPr>
        <w:spacing w:after="0" w:line="360" w:lineRule="auto"/>
        <w:jc w:val="both"/>
        <w:rPr>
          <w:rFonts w:ascii="Palatino Linotype" w:hAnsi="Palatino Linotype"/>
          <w:noProof/>
          <w:sz w:val="24"/>
          <w:szCs w:val="24"/>
          <w:lang w:eastAsia="es-MX"/>
        </w:rPr>
      </w:pPr>
      <w:r>
        <w:rPr>
          <w:noProof/>
          <w:lang w:eastAsia="es-MX"/>
        </w:rPr>
        <w:drawing>
          <wp:inline distT="0" distB="0" distL="0" distR="0" wp14:anchorId="3D50840B" wp14:editId="3B4BD40C">
            <wp:extent cx="5760517" cy="299764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3681" b="3807"/>
                    <a:stretch/>
                  </pic:blipFill>
                  <pic:spPr bwMode="auto">
                    <a:xfrm>
                      <a:off x="0" y="0"/>
                      <a:ext cx="5760720" cy="2997748"/>
                    </a:xfrm>
                    <a:prstGeom prst="rect">
                      <a:avLst/>
                    </a:prstGeom>
                    <a:ln>
                      <a:noFill/>
                    </a:ln>
                    <a:extLst>
                      <a:ext uri="{53640926-AAD7-44D8-BBD7-CCE9431645EC}">
                        <a14:shadowObscured xmlns:a14="http://schemas.microsoft.com/office/drawing/2010/main"/>
                      </a:ext>
                    </a:extLst>
                  </pic:spPr>
                </pic:pic>
              </a:graphicData>
            </a:graphic>
          </wp:inline>
        </w:drawing>
      </w:r>
    </w:p>
    <w:p w:rsidR="00CE0D8D" w:rsidRDefault="00CE0D8D" w:rsidP="00CE0D8D">
      <w:pPr>
        <w:spacing w:after="0" w:line="360" w:lineRule="auto"/>
        <w:jc w:val="both"/>
        <w:rPr>
          <w:noProof/>
          <w:lang w:eastAsia="es-MX"/>
        </w:rPr>
      </w:pPr>
    </w:p>
    <w:p w:rsidR="00CE0D8D" w:rsidRPr="00421C75" w:rsidRDefault="00421C75" w:rsidP="00CE0D8D">
      <w:pPr>
        <w:spacing w:after="0" w:line="360" w:lineRule="auto"/>
        <w:jc w:val="both"/>
        <w:rPr>
          <w:rFonts w:ascii="Palatino Linotype" w:hAnsi="Palatino Linotype"/>
          <w:noProof/>
          <w:lang w:eastAsia="es-MX"/>
        </w:rPr>
      </w:pPr>
      <w:r w:rsidRPr="008810B8">
        <w:rPr>
          <w:rFonts w:ascii="Palatino Linotype" w:hAnsi="Palatino Linotype"/>
          <w:noProof/>
          <w:sz w:val="24"/>
          <w:lang w:eastAsia="es-MX"/>
        </w:rPr>
        <w:t xml:space="preserve">Sin embargo, al no tener certeza de la información plasmada con antelación </w:t>
      </w:r>
      <w:r w:rsidR="008810B8" w:rsidRPr="008810B8">
        <w:rPr>
          <w:rFonts w:ascii="Palatino Linotype" w:hAnsi="Palatino Linotype"/>
          <w:noProof/>
          <w:sz w:val="24"/>
          <w:lang w:eastAsia="es-MX"/>
        </w:rPr>
        <w:t>y</w:t>
      </w:r>
      <w:r w:rsidRPr="008810B8">
        <w:rPr>
          <w:rFonts w:ascii="Palatino Linotype" w:hAnsi="Palatino Linotype"/>
          <w:noProof/>
          <w:sz w:val="24"/>
          <w:lang w:eastAsia="es-MX"/>
        </w:rPr>
        <w:t xml:space="preserve"> en aras de privilegiar el principio de maxima publicidad</w:t>
      </w:r>
      <w:r w:rsidR="00CE0D8D">
        <w:rPr>
          <w:rFonts w:ascii="Palatino Linotype" w:hAnsi="Palatino Linotype" w:cs="Arial"/>
          <w:sz w:val="24"/>
          <w:szCs w:val="24"/>
        </w:rPr>
        <w:t>, con la finalidad de no coartar el derecho de acceso a la información accionado</w:t>
      </w:r>
      <w:r w:rsidR="00BB15CF">
        <w:rPr>
          <w:rFonts w:ascii="Palatino Linotype" w:hAnsi="Palatino Linotype" w:cs="Arial"/>
          <w:sz w:val="24"/>
          <w:szCs w:val="24"/>
        </w:rPr>
        <w:t xml:space="preserve"> por el</w:t>
      </w:r>
      <w:r w:rsidR="00CE0D8D">
        <w:rPr>
          <w:rFonts w:ascii="Palatino Linotype" w:hAnsi="Palatino Linotype" w:cs="Arial"/>
          <w:sz w:val="24"/>
          <w:szCs w:val="24"/>
        </w:rPr>
        <w:t xml:space="preserve"> particular y no dejarl</w:t>
      </w:r>
      <w:r w:rsidR="00BB15CF">
        <w:rPr>
          <w:rFonts w:ascii="Palatino Linotype" w:hAnsi="Palatino Linotype" w:cs="Arial"/>
          <w:sz w:val="24"/>
          <w:szCs w:val="24"/>
        </w:rPr>
        <w:t>o</w:t>
      </w:r>
      <w:r w:rsidR="00CE0D8D">
        <w:rPr>
          <w:rFonts w:ascii="Palatino Linotype" w:hAnsi="Palatino Linotype" w:cs="Arial"/>
          <w:sz w:val="24"/>
          <w:szCs w:val="24"/>
        </w:rPr>
        <w:t xml:space="preserve"> en estado de incertidumbre, es dable ordenar realice una búsqueda exhaustiva de la información a fin de localizar los documentos que comprueben l</w:t>
      </w:r>
      <w:r w:rsidR="00CE0D8D" w:rsidRPr="00487F1C">
        <w:rPr>
          <w:rFonts w:ascii="Palatino Linotype" w:hAnsi="Palatino Linotype"/>
          <w:color w:val="000000"/>
          <w:sz w:val="24"/>
          <w:szCs w:val="24"/>
        </w:rPr>
        <w:t xml:space="preserve">as erogaciones realizadas por el Sujeto Obligado respecto de los </w:t>
      </w:r>
      <w:r w:rsidR="00CE0D8D">
        <w:rPr>
          <w:rFonts w:ascii="Palatino Linotype" w:hAnsi="Palatino Linotype"/>
          <w:color w:val="000000"/>
          <w:sz w:val="24"/>
          <w:szCs w:val="24"/>
        </w:rPr>
        <w:t>s</w:t>
      </w:r>
      <w:r w:rsidR="00CE0D8D" w:rsidRPr="00487F1C">
        <w:rPr>
          <w:rFonts w:ascii="Palatino Linotype" w:hAnsi="Palatino Linotype"/>
          <w:color w:val="000000"/>
          <w:sz w:val="24"/>
          <w:szCs w:val="24"/>
        </w:rPr>
        <w:t xml:space="preserve">ervicios </w:t>
      </w:r>
      <w:r w:rsidR="002E5EB3">
        <w:rPr>
          <w:rFonts w:ascii="Palatino Linotype" w:hAnsi="Palatino Linotype"/>
          <w:color w:val="000000"/>
          <w:sz w:val="24"/>
          <w:szCs w:val="24"/>
        </w:rPr>
        <w:t xml:space="preserve">realizados por sistema de registro utilizado </w:t>
      </w:r>
      <w:r w:rsidR="002E5EB3">
        <w:rPr>
          <w:rFonts w:ascii="Palatino Linotype" w:hAnsi="Palatino Linotype"/>
          <w:color w:val="000000"/>
          <w:sz w:val="24"/>
          <w:szCs w:val="24"/>
        </w:rPr>
        <w:lastRenderedPageBreak/>
        <w:t>por la Dirección de gobierno digital para el proceso de elección de consejos de participación ciudadana y delegados y subdelegados 2019 de Naucalpan de Juárez, indicando el método de adquisición, participantes y una descripción detallada de los componentes, tiempo de diseño y ejecución del sistema</w:t>
      </w:r>
      <w:r w:rsidR="00CE0D8D">
        <w:rPr>
          <w:rFonts w:ascii="Palatino Linotype" w:hAnsi="Palatino Linotype"/>
          <w:color w:val="000000"/>
          <w:sz w:val="24"/>
          <w:szCs w:val="24"/>
        </w:rPr>
        <w:t>,</w:t>
      </w:r>
      <w:r w:rsidR="00D60A72">
        <w:rPr>
          <w:rFonts w:ascii="Palatino Linotype" w:hAnsi="Palatino Linotype"/>
          <w:color w:val="000000"/>
          <w:sz w:val="24"/>
          <w:szCs w:val="24"/>
        </w:rPr>
        <w:t xml:space="preserve"> para el caso de que efectivamente no se haya realizado ninguna contratación por el servicio descrito con antelación,</w:t>
      </w:r>
      <w:r w:rsidR="00CE0D8D">
        <w:rPr>
          <w:rFonts w:ascii="Palatino Linotype" w:hAnsi="Palatino Linotype"/>
          <w:color w:val="000000"/>
          <w:sz w:val="24"/>
          <w:szCs w:val="24"/>
        </w:rPr>
        <w:t xml:space="preserve"> bastara con que </w:t>
      </w:r>
      <w:r w:rsidR="00D60A72">
        <w:rPr>
          <w:rFonts w:ascii="Palatino Linotype" w:hAnsi="Palatino Linotype"/>
          <w:color w:val="000000"/>
          <w:sz w:val="24"/>
          <w:szCs w:val="24"/>
        </w:rPr>
        <w:t>así lo haga del conocimiento de</w:t>
      </w:r>
      <w:r w:rsidR="00CE0D8D">
        <w:rPr>
          <w:rFonts w:ascii="Palatino Linotype" w:hAnsi="Palatino Linotype"/>
          <w:color w:val="000000"/>
          <w:sz w:val="24"/>
          <w:szCs w:val="24"/>
        </w:rPr>
        <w:t>l Recurrente.</w:t>
      </w:r>
    </w:p>
    <w:p w:rsidR="00D60A72" w:rsidRDefault="00D60A72" w:rsidP="00CE0D8D">
      <w:pPr>
        <w:spacing w:after="0" w:line="360" w:lineRule="auto"/>
        <w:jc w:val="both"/>
        <w:rPr>
          <w:rFonts w:ascii="Palatino Linotype" w:hAnsi="Palatino Linotype"/>
          <w:color w:val="000000"/>
          <w:sz w:val="24"/>
          <w:szCs w:val="24"/>
        </w:rPr>
      </w:pPr>
    </w:p>
    <w:p w:rsidR="00CE0D8D" w:rsidRDefault="00CE0D8D" w:rsidP="00CE0D8D">
      <w:pPr>
        <w:spacing w:after="0" w:line="360" w:lineRule="auto"/>
        <w:jc w:val="both"/>
        <w:rPr>
          <w:rFonts w:ascii="Palatino Linotype" w:hAnsi="Palatino Linotype"/>
          <w:color w:val="000000"/>
          <w:sz w:val="24"/>
          <w:szCs w:val="24"/>
        </w:rPr>
      </w:pPr>
    </w:p>
    <w:p w:rsidR="00CE0D8D" w:rsidRPr="00275C4D" w:rsidRDefault="00CE0D8D" w:rsidP="00CE0D8D">
      <w:pPr>
        <w:tabs>
          <w:tab w:val="left" w:pos="7938"/>
        </w:tabs>
        <w:spacing w:line="360" w:lineRule="auto"/>
        <w:jc w:val="both"/>
        <w:rPr>
          <w:rFonts w:ascii="Palatino Linotype" w:hAnsi="Palatino Linotype" w:cs="Arial"/>
          <w:sz w:val="24"/>
          <w:szCs w:val="24"/>
        </w:rPr>
      </w:pPr>
      <w:r>
        <w:rPr>
          <w:rFonts w:ascii="Palatino Linotype" w:hAnsi="Palatino Linotype" w:cs="Arial"/>
          <w:sz w:val="24"/>
          <w:szCs w:val="24"/>
        </w:rPr>
        <w:t xml:space="preserve">Para tal efecto, la información que podría colmar lo peticionado, puede localizarse en la pólizas contables, que el Sujeto Obligado esta constreñido a entregar, es decir el Municipio de </w:t>
      </w:r>
      <w:r w:rsidR="00D60A72">
        <w:rPr>
          <w:rFonts w:ascii="Palatino Linotype" w:hAnsi="Palatino Linotype" w:cs="Arial"/>
          <w:sz w:val="24"/>
          <w:szCs w:val="24"/>
        </w:rPr>
        <w:t>Naucalpan de Juárez</w:t>
      </w:r>
      <w:r>
        <w:rPr>
          <w:rFonts w:ascii="Palatino Linotype" w:hAnsi="Palatino Linotype" w:cs="Arial"/>
          <w:sz w:val="24"/>
          <w:szCs w:val="24"/>
        </w:rPr>
        <w:t xml:space="preserve"> se encuentra constreñido a</w:t>
      </w:r>
      <w:r w:rsidRPr="00275C4D">
        <w:rPr>
          <w:rFonts w:ascii="Palatino Linotype" w:hAnsi="Palatino Linotype"/>
          <w:color w:val="000000"/>
          <w:sz w:val="24"/>
          <w:szCs w:val="24"/>
        </w:rPr>
        <w:t xml:space="preserve"> remitir la información patrimonial contable y administrativa, considerando entre otros el diario general de pólizas de cada mes del periodo fiscal al OSFEM </w:t>
      </w:r>
      <w:r w:rsidRPr="00275C4D">
        <w:rPr>
          <w:rFonts w:ascii="Palatino Linotype" w:hAnsi="Palatino Linotype" w:cs="Arial"/>
          <w:sz w:val="24"/>
          <w:szCs w:val="24"/>
        </w:rPr>
        <w:t xml:space="preserve">de acuerdo a los Lineamientos para la Elaboración y Presentación del Informe Mensual Municipal 2019, emitidos por el Órgano Superior de Fiscalización del Estado de México, mismos que contienen los formatos e información que debe ser proporcionada para la integración de los informes mensuales que se entregan a éste de forma digitalizada, el diario general de pólizas, en donde se puede advertir la información solicitada, correspondiente a un periodo determinado; de tal manera, dichos formatos constituyen un soporte documental de que la información solicitada por </w:t>
      </w:r>
      <w:r w:rsidR="00D60A72">
        <w:rPr>
          <w:rFonts w:ascii="Palatino Linotype" w:hAnsi="Palatino Linotype" w:cs="Arial"/>
          <w:sz w:val="24"/>
          <w:szCs w:val="24"/>
        </w:rPr>
        <w:t>el</w:t>
      </w:r>
      <w:r w:rsidRPr="00275C4D">
        <w:rPr>
          <w:rFonts w:ascii="Palatino Linotype" w:hAnsi="Palatino Linotype" w:cs="Arial"/>
          <w:sz w:val="24"/>
          <w:szCs w:val="24"/>
        </w:rPr>
        <w:t xml:space="preserve"> recurrente obra en los archivos del Sujeto Obligado, como se advierte a continuación:</w:t>
      </w:r>
    </w:p>
    <w:p w:rsidR="00CE0D8D" w:rsidRPr="00A455CB" w:rsidRDefault="00CE0D8D" w:rsidP="00CE0D8D">
      <w:pPr>
        <w:pStyle w:val="Prrafodelista"/>
        <w:autoSpaceDE w:val="0"/>
        <w:autoSpaceDN w:val="0"/>
        <w:adjustRightInd w:val="0"/>
        <w:spacing w:line="360" w:lineRule="auto"/>
        <w:ind w:left="0"/>
        <w:jc w:val="center"/>
        <w:rPr>
          <w:rFonts w:ascii="Palatino Linotype" w:hAnsi="Palatino Linotype" w:cs="Arial"/>
        </w:rPr>
      </w:pPr>
      <w:r w:rsidRPr="00A455CB">
        <w:rPr>
          <w:noProof/>
          <w:lang w:val="es-MX" w:eastAsia="es-MX"/>
        </w:rPr>
        <w:lastRenderedPageBreak/>
        <mc:AlternateContent>
          <mc:Choice Requires="wps">
            <w:drawing>
              <wp:anchor distT="0" distB="0" distL="114300" distR="114300" simplePos="0" relativeHeight="251664384" behindDoc="0" locked="0" layoutInCell="1" allowOverlap="1" wp14:anchorId="33CB0712" wp14:editId="0EDB0E17">
                <wp:simplePos x="0" y="0"/>
                <wp:positionH relativeFrom="column">
                  <wp:posOffset>1091565</wp:posOffset>
                </wp:positionH>
                <wp:positionV relativeFrom="paragraph">
                  <wp:posOffset>5527675</wp:posOffset>
                </wp:positionV>
                <wp:extent cx="1644650" cy="273050"/>
                <wp:effectExtent l="19050" t="19050" r="12700" b="12700"/>
                <wp:wrapNone/>
                <wp:docPr id="13" name="Rectángulo 13"/>
                <wp:cNvGraphicFramePr/>
                <a:graphic xmlns:a="http://schemas.openxmlformats.org/drawingml/2006/main">
                  <a:graphicData uri="http://schemas.microsoft.com/office/word/2010/wordprocessingShape">
                    <wps:wsp>
                      <wps:cNvSpPr/>
                      <wps:spPr>
                        <a:xfrm>
                          <a:off x="0" y="0"/>
                          <a:ext cx="1644650" cy="2730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B2F7B" id="Rectángulo 13" o:spid="_x0000_s1026" style="position:absolute;margin-left:85.95pt;margin-top:435.25pt;width:129.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" filled="f" strokecolor="red" strokeweight="2.25pt"/>
            </w:pict>
          </mc:Fallback>
        </mc:AlternateContent>
      </w:r>
      <w:r w:rsidRPr="00A455CB">
        <w:rPr>
          <w:noProof/>
          <w:lang w:val="es-MX" w:eastAsia="es-MX"/>
        </w:rPr>
        <w:drawing>
          <wp:inline distT="0" distB="0" distL="0" distR="0" wp14:anchorId="04B845F3" wp14:editId="2C603A98">
            <wp:extent cx="4741574" cy="5734050"/>
            <wp:effectExtent l="190500" t="190500" r="192405" b="19050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623" t="7846" r="33639" b="12492"/>
                    <a:stretch/>
                  </pic:blipFill>
                  <pic:spPr bwMode="auto">
                    <a:xfrm>
                      <a:off x="0" y="0"/>
                      <a:ext cx="4756228" cy="575177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CE0D8D" w:rsidRDefault="00CE0D8D" w:rsidP="00CE0D8D">
      <w:pPr>
        <w:spacing w:line="360" w:lineRule="auto"/>
        <w:jc w:val="both"/>
        <w:rPr>
          <w:rFonts w:ascii="Palatino Linotype" w:hAnsi="Palatino Linotype"/>
          <w:sz w:val="24"/>
          <w:szCs w:val="24"/>
        </w:rPr>
      </w:pPr>
      <w:r w:rsidRPr="00275C4D">
        <w:rPr>
          <w:rFonts w:ascii="Palatino Linotype" w:hAnsi="Palatino Linotype"/>
          <w:sz w:val="24"/>
          <w:szCs w:val="24"/>
        </w:rPr>
        <w:t xml:space="preserve">Es así como podemos concluir que la solicitud de información, debe ser remitida </w:t>
      </w:r>
      <w:r>
        <w:rPr>
          <w:rFonts w:ascii="Palatino Linotype" w:hAnsi="Palatino Linotype"/>
          <w:sz w:val="24"/>
          <w:szCs w:val="24"/>
        </w:rPr>
        <w:t xml:space="preserve">nuevamente </w:t>
      </w:r>
      <w:r w:rsidRPr="00275C4D">
        <w:rPr>
          <w:rFonts w:ascii="Palatino Linotype" w:hAnsi="Palatino Linotype"/>
          <w:sz w:val="24"/>
          <w:szCs w:val="24"/>
        </w:rPr>
        <w:t xml:space="preserve">a las áreas competentes de contar con la información </w:t>
      </w:r>
      <w:r>
        <w:rPr>
          <w:rFonts w:ascii="Palatino Linotype" w:hAnsi="Palatino Linotype"/>
          <w:sz w:val="24"/>
          <w:szCs w:val="24"/>
        </w:rPr>
        <w:t>a fin de localizar los documentos en donde conste la información solicitada.</w:t>
      </w:r>
    </w:p>
    <w:p w:rsidR="00CE0D8D" w:rsidRDefault="00CE0D8D" w:rsidP="00CE0D8D">
      <w:pPr>
        <w:spacing w:line="360" w:lineRule="auto"/>
        <w:jc w:val="both"/>
        <w:rPr>
          <w:rFonts w:ascii="Palatino Linotype" w:hAnsi="Palatino Linotype"/>
          <w:sz w:val="24"/>
          <w:szCs w:val="24"/>
        </w:rPr>
      </w:pPr>
    </w:p>
    <w:p w:rsidR="00CE0D8D" w:rsidRDefault="00CE0D8D" w:rsidP="00CE0D8D">
      <w:pPr>
        <w:spacing w:after="0" w:line="360" w:lineRule="auto"/>
        <w:jc w:val="both"/>
        <w:rPr>
          <w:rFonts w:ascii="Palatino Linotype" w:hAnsi="Palatino Linotype" w:cs="Arial"/>
          <w:sz w:val="24"/>
          <w:szCs w:val="24"/>
        </w:rPr>
      </w:pPr>
      <w:r w:rsidRPr="00822149">
        <w:rPr>
          <w:rFonts w:ascii="Palatino Linotype" w:hAnsi="Palatino Linotype" w:cs="Arial"/>
          <w:sz w:val="24"/>
          <w:szCs w:val="24"/>
        </w:rPr>
        <w:lastRenderedPageBreak/>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w:t>
      </w:r>
      <w:r>
        <w:rPr>
          <w:rFonts w:ascii="Palatino Linotype" w:hAnsi="Palatino Linotype" w:cs="Arial"/>
          <w:sz w:val="24"/>
          <w:szCs w:val="24"/>
        </w:rPr>
        <w:t>a lo</w:t>
      </w:r>
      <w:r w:rsidRPr="00822149">
        <w:rPr>
          <w:rFonts w:ascii="Palatino Linotype" w:hAnsi="Palatino Linotype" w:cs="Arial"/>
          <w:sz w:val="24"/>
          <w:szCs w:val="24"/>
        </w:rPr>
        <w:t xml:space="preserve"> dispuesto en los artículos 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DD64B2" w:rsidRDefault="00DD64B2" w:rsidP="00CE0D8D">
      <w:pPr>
        <w:spacing w:after="0" w:line="360" w:lineRule="auto"/>
        <w:jc w:val="both"/>
        <w:rPr>
          <w:rFonts w:ascii="Palatino Linotype" w:hAnsi="Palatino Linotype" w:cs="Arial"/>
          <w:sz w:val="24"/>
          <w:szCs w:val="24"/>
        </w:rPr>
      </w:pPr>
    </w:p>
    <w:p w:rsidR="00CE0D8D" w:rsidRPr="00542DCC" w:rsidRDefault="00CE0D8D" w:rsidP="00CE0D8D">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CE0D8D" w:rsidRPr="00542DCC" w:rsidRDefault="00CE0D8D" w:rsidP="00CE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E0D8D" w:rsidRPr="00542DCC" w:rsidRDefault="00CE0D8D" w:rsidP="00CE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CE0D8D" w:rsidRDefault="00CE0D8D" w:rsidP="00CE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E0D8D" w:rsidRDefault="00CE0D8D" w:rsidP="00CE0D8D">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CE0D8D" w:rsidRPr="00A31C1A" w:rsidRDefault="00CE0D8D" w:rsidP="00CE0D8D">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E0D8D" w:rsidRDefault="00CE0D8D" w:rsidP="00CE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E0D8D" w:rsidRPr="00542DCC" w:rsidRDefault="00CE0D8D" w:rsidP="00CE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CE0D8D" w:rsidRDefault="00CE0D8D" w:rsidP="00CE0D8D">
      <w:pPr>
        <w:autoSpaceDE w:val="0"/>
        <w:autoSpaceDN w:val="0"/>
        <w:adjustRightInd w:val="0"/>
        <w:spacing w:after="0" w:line="276" w:lineRule="auto"/>
        <w:ind w:left="567" w:right="284"/>
        <w:jc w:val="both"/>
        <w:rPr>
          <w:rFonts w:ascii="Palatino Linotype" w:hAnsi="Palatino Linotype" w:cs="Arial"/>
          <w:i/>
          <w:szCs w:val="24"/>
        </w:rPr>
      </w:pPr>
    </w:p>
    <w:p w:rsidR="00CE0D8D" w:rsidRPr="00A31C1A" w:rsidRDefault="00CE0D8D" w:rsidP="00CE0D8D">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CE0D8D" w:rsidRDefault="00CE0D8D" w:rsidP="00CE0D8D">
      <w:pPr>
        <w:autoSpaceDE w:val="0"/>
        <w:autoSpaceDN w:val="0"/>
        <w:adjustRightInd w:val="0"/>
        <w:spacing w:after="0" w:line="276" w:lineRule="auto"/>
        <w:ind w:left="567" w:right="284"/>
        <w:jc w:val="both"/>
        <w:rPr>
          <w:rFonts w:ascii="Palatino Linotype" w:hAnsi="Palatino Linotype" w:cs="Arial"/>
          <w:b/>
          <w:i/>
          <w:szCs w:val="24"/>
        </w:rPr>
      </w:pPr>
    </w:p>
    <w:p w:rsidR="00CE0D8D" w:rsidRPr="00542DCC" w:rsidRDefault="00CE0D8D" w:rsidP="00CE0D8D">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rsidR="00CE0D8D" w:rsidRPr="00542DCC" w:rsidRDefault="00CE0D8D" w:rsidP="00CE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E0D8D" w:rsidRPr="00542DCC" w:rsidRDefault="00CE0D8D" w:rsidP="00CE0D8D">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lastRenderedPageBreak/>
        <w:t>Artículo 132</w:t>
      </w:r>
      <w:r w:rsidRPr="00542DCC">
        <w:rPr>
          <w:rFonts w:ascii="Palatino Linotype" w:hAnsi="Palatino Linotype" w:cs="Arial"/>
          <w:i/>
          <w:szCs w:val="24"/>
        </w:rPr>
        <w:t>. La clasificación de la información se llevará a cabo en el momento en que:</w:t>
      </w:r>
    </w:p>
    <w:p w:rsidR="00CE0D8D" w:rsidRPr="00542DCC" w:rsidRDefault="00CE0D8D" w:rsidP="00CE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E0D8D" w:rsidRPr="00542DCC" w:rsidRDefault="00CE0D8D" w:rsidP="00CE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CE0D8D" w:rsidRPr="007B1AB1" w:rsidRDefault="00CE0D8D" w:rsidP="00CE0D8D">
      <w:pPr>
        <w:autoSpaceDE w:val="0"/>
        <w:autoSpaceDN w:val="0"/>
        <w:adjustRightInd w:val="0"/>
        <w:spacing w:after="0" w:line="360" w:lineRule="auto"/>
        <w:jc w:val="both"/>
        <w:rPr>
          <w:rFonts w:ascii="Palatino Linotype" w:hAnsi="Palatino Linotype" w:cs="Arial"/>
          <w:sz w:val="24"/>
          <w:szCs w:val="24"/>
        </w:rPr>
      </w:pPr>
    </w:p>
    <w:p w:rsidR="00CE0D8D" w:rsidRDefault="00CE0D8D" w:rsidP="00CE0D8D">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E0D8D" w:rsidRDefault="00CE0D8D" w:rsidP="00CE0D8D">
      <w:pPr>
        <w:autoSpaceDE w:val="0"/>
        <w:autoSpaceDN w:val="0"/>
        <w:adjustRightInd w:val="0"/>
        <w:spacing w:after="0" w:line="240" w:lineRule="auto"/>
        <w:ind w:left="567" w:right="284"/>
        <w:jc w:val="both"/>
        <w:rPr>
          <w:rFonts w:ascii="Palatino Linotype" w:hAnsi="Palatino Linotype" w:cs="Arial"/>
          <w:i/>
          <w:szCs w:val="24"/>
        </w:rPr>
      </w:pPr>
    </w:p>
    <w:p w:rsidR="00CE0D8D" w:rsidRPr="00A31C1A" w:rsidRDefault="00CE0D8D" w:rsidP="00CE0D8D">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CE0D8D" w:rsidRDefault="00CE0D8D" w:rsidP="00CE0D8D">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CE0D8D" w:rsidRDefault="00CE0D8D" w:rsidP="00CE0D8D">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CE0D8D" w:rsidRDefault="00CE0D8D" w:rsidP="00CE0D8D">
      <w:pPr>
        <w:autoSpaceDE w:val="0"/>
        <w:autoSpaceDN w:val="0"/>
        <w:adjustRightInd w:val="0"/>
        <w:spacing w:after="0" w:line="276" w:lineRule="auto"/>
        <w:ind w:left="567" w:right="284"/>
        <w:jc w:val="both"/>
        <w:rPr>
          <w:rFonts w:ascii="Palatino Linotype" w:hAnsi="Palatino Linotype" w:cs="Arial"/>
          <w:i/>
          <w:szCs w:val="24"/>
        </w:rPr>
      </w:pPr>
    </w:p>
    <w:p w:rsidR="00CE0D8D" w:rsidRDefault="00CE0D8D" w:rsidP="00CE0D8D">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b/>
        </w:rPr>
        <w:t xml:space="preserve">Cabe señalar que los datos que puede contener el comprobante fiscal o factura emitida por un proveedor es: </w:t>
      </w:r>
      <w:r w:rsidRPr="00D60178">
        <w:rPr>
          <w:rFonts w:ascii="Palatino Linotype" w:hAnsi="Palatino Linotype" w:cs="Arial"/>
        </w:rPr>
        <w:t>versión, serie, folio, fecha</w:t>
      </w:r>
      <w:r>
        <w:rPr>
          <w:rFonts w:ascii="Palatino Linotype" w:hAnsi="Palatino Linotype" w:cs="Arial"/>
        </w:rPr>
        <w:t xml:space="preserve">, numero de aprobación, año de aprobación, tipo de comprobantes, forma de pago, condiciones de pago, subtotal, descuento total, método de pago, lugar de expedición, </w:t>
      </w:r>
      <w:r w:rsidRPr="008253D7">
        <w:rPr>
          <w:rFonts w:ascii="Palatino Linotype" w:hAnsi="Palatino Linotype" w:cs="Arial"/>
          <w:u w:val="single"/>
        </w:rPr>
        <w:t>número de cuenta con la que se realizó el pago,</w:t>
      </w:r>
      <w:r>
        <w:rPr>
          <w:rFonts w:ascii="Palatino Linotype" w:hAnsi="Palatino Linotype" w:cs="Arial"/>
        </w:rPr>
        <w:t xml:space="preserve"> tipo de cambio, moneda, folio fiscal del comprobante origen tratándose de pagos en parcialidades, monto del comprobante expedido por el valor total de la operación.</w:t>
      </w:r>
    </w:p>
    <w:p w:rsidR="00CE0D8D" w:rsidRDefault="00CE0D8D" w:rsidP="00CE0D8D">
      <w:pPr>
        <w:pStyle w:val="Prrafodelista"/>
        <w:autoSpaceDE w:val="0"/>
        <w:autoSpaceDN w:val="0"/>
        <w:adjustRightInd w:val="0"/>
        <w:spacing w:after="160" w:line="360" w:lineRule="auto"/>
        <w:ind w:left="0" w:right="50"/>
        <w:contextualSpacing/>
        <w:jc w:val="both"/>
        <w:rPr>
          <w:rFonts w:ascii="Palatino Linotype" w:hAnsi="Palatino Linotype" w:cs="Arial"/>
        </w:rPr>
      </w:pPr>
    </w:p>
    <w:p w:rsidR="00CE0D8D" w:rsidRDefault="00CE0D8D" w:rsidP="00CE0D8D">
      <w:pPr>
        <w:pStyle w:val="Prrafodelista"/>
        <w:autoSpaceDE w:val="0"/>
        <w:autoSpaceDN w:val="0"/>
        <w:adjustRightInd w:val="0"/>
        <w:spacing w:after="160" w:line="360" w:lineRule="auto"/>
        <w:ind w:left="0" w:right="50"/>
        <w:contextualSpacing/>
        <w:jc w:val="both"/>
        <w:rPr>
          <w:rFonts w:ascii="Palatino Linotype" w:hAnsi="Palatino Linotype" w:cs="Arial"/>
        </w:rPr>
      </w:pPr>
      <w:r>
        <w:rPr>
          <w:rFonts w:ascii="Palatino Linotype" w:hAnsi="Palatino Linotype" w:cs="Arial"/>
        </w:rPr>
        <w:t xml:space="preserve">De los anteriores puntos en su mayoría son públicos toda vez que se refieren al comprobante que se emite cuando un tercero “proveedor” proporciona un bien o un servicio a una dependencia del sector público, en este entendido, los datos personales que se reflejan resultan ser públicos, puesto que la Ley de Transparencia Local en su </w:t>
      </w:r>
      <w:r>
        <w:rPr>
          <w:rFonts w:ascii="Palatino Linotype" w:hAnsi="Palatino Linotype" w:cs="Arial"/>
        </w:rPr>
        <w:lastRenderedPageBreak/>
        <w:t>artículo 7</w:t>
      </w:r>
      <w:r>
        <w:rPr>
          <w:rStyle w:val="Refdenotaalpie"/>
          <w:rFonts w:ascii="Palatino Linotype" w:hAnsi="Palatino Linotype" w:cs="Arial"/>
        </w:rPr>
        <w:footnoteReference w:id="2"/>
      </w:r>
      <w:r>
        <w:rPr>
          <w:rFonts w:ascii="Palatino Linotype" w:hAnsi="Palatino Linotype" w:cs="Arial"/>
        </w:rPr>
        <w:t xml:space="preserve"> y 104</w:t>
      </w:r>
      <w:r>
        <w:rPr>
          <w:rStyle w:val="Refdenotaalpie"/>
          <w:rFonts w:ascii="Palatino Linotype" w:hAnsi="Palatino Linotype" w:cs="Arial"/>
        </w:rPr>
        <w:footnoteReference w:id="3"/>
      </w:r>
      <w:r>
        <w:rPr>
          <w:rFonts w:ascii="Palatino Linotype" w:hAnsi="Palatino Linotype" w:cs="Arial"/>
        </w:rPr>
        <w:t>, si bien es cierto que los proveedores no son instituciones públicas, también es cierto que por la prestación de sus servicios, reciben una cantidad monetaria y esta es considerada recursos públicos, por ende los datos personales de los proveedores deben hacerse públicos, de esta manera se estaría contribuyendo a la transparencia y rendición de cuentas.</w:t>
      </w:r>
    </w:p>
    <w:p w:rsidR="00CE0D8D" w:rsidRDefault="00CE0D8D" w:rsidP="00CE0D8D">
      <w:pPr>
        <w:pStyle w:val="Prrafodelista"/>
        <w:autoSpaceDE w:val="0"/>
        <w:autoSpaceDN w:val="0"/>
        <w:adjustRightInd w:val="0"/>
        <w:spacing w:after="160" w:line="360" w:lineRule="auto"/>
        <w:ind w:left="0" w:right="50"/>
        <w:contextualSpacing/>
        <w:jc w:val="both"/>
        <w:rPr>
          <w:rFonts w:ascii="Palatino Linotype" w:hAnsi="Palatino Linotype" w:cs="Arial"/>
        </w:rPr>
      </w:pPr>
    </w:p>
    <w:p w:rsidR="00CE0D8D" w:rsidRPr="00E06153" w:rsidRDefault="00CE0D8D" w:rsidP="00CE0D8D">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CE0D8D" w:rsidRPr="00AD2A55" w:rsidRDefault="00CE0D8D" w:rsidP="00CE0D8D">
      <w:pPr>
        <w:rPr>
          <w:lang w:val="es-ES" w:eastAsia="es-ES"/>
        </w:rPr>
      </w:pPr>
    </w:p>
    <w:p w:rsidR="00CE0D8D" w:rsidRPr="00AD2A55" w:rsidRDefault="00CE0D8D" w:rsidP="00CE0D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CE0D8D" w:rsidRPr="00AD2A55" w:rsidRDefault="00CE0D8D" w:rsidP="00CE0D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CE0D8D" w:rsidRPr="00AD2A55" w:rsidRDefault="00CE0D8D" w:rsidP="00CE0D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CE0D8D" w:rsidRPr="00AD2A55" w:rsidRDefault="00CE0D8D" w:rsidP="00CE0D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 xml:space="preserve">previstos en la Ley General, la Ley Federal y leyes estatales, corresponderá a los sujetos obligados, por lo que deberán fundar y motivar debidamente la clasificación de la información ante una solicitud de acceso o al momento en que generen versiones </w:t>
      </w:r>
      <w:r w:rsidRPr="00AD2A55">
        <w:rPr>
          <w:rFonts w:ascii="Palatino Linotype" w:eastAsia="Times New Roman" w:hAnsi="Palatino Linotype" w:cs="Arial"/>
          <w:i/>
          <w:iCs/>
          <w:color w:val="222222"/>
          <w:u w:val="single"/>
          <w:lang w:eastAsia="es-MX"/>
        </w:rPr>
        <w:lastRenderedPageBreak/>
        <w:t>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CE0D8D" w:rsidRPr="00AD2A55" w:rsidRDefault="00CE0D8D" w:rsidP="00CE0D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CE0D8D" w:rsidRPr="00AD2A55" w:rsidRDefault="00CE0D8D" w:rsidP="00CE0D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CE0D8D" w:rsidRDefault="00CE0D8D" w:rsidP="00CE0D8D">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t>…</w:t>
      </w:r>
    </w:p>
    <w:p w:rsidR="00CE0D8D" w:rsidRDefault="00CE0D8D" w:rsidP="00CE0D8D">
      <w:pPr>
        <w:shd w:val="clear" w:color="auto" w:fill="FFFFFF"/>
        <w:spacing w:after="0" w:line="240" w:lineRule="auto"/>
        <w:ind w:left="851" w:right="851"/>
        <w:jc w:val="both"/>
        <w:rPr>
          <w:rFonts w:ascii="Palatino Linotype" w:eastAsia="Times New Roman" w:hAnsi="Palatino Linotype" w:cs="Arial"/>
          <w:i/>
          <w:iCs/>
          <w:color w:val="222222"/>
          <w:lang w:eastAsia="es-MX"/>
        </w:rPr>
      </w:pPr>
    </w:p>
    <w:p w:rsidR="00CE0D8D" w:rsidRPr="0020745E" w:rsidRDefault="00CE0D8D" w:rsidP="00CE0D8D">
      <w:pPr>
        <w:shd w:val="clear" w:color="auto" w:fill="FFFFFF"/>
        <w:spacing w:after="101" w:line="240" w:lineRule="auto"/>
        <w:ind w:hanging="576"/>
        <w:jc w:val="both"/>
        <w:rPr>
          <w:rFonts w:ascii="Arial" w:eastAsia="Times New Roman" w:hAnsi="Arial" w:cs="Arial"/>
          <w:color w:val="2F2F2F"/>
          <w:sz w:val="18"/>
          <w:szCs w:val="18"/>
          <w:lang w:eastAsia="es-MX"/>
        </w:rPr>
      </w:pPr>
    </w:p>
    <w:p w:rsidR="00CE0D8D" w:rsidRPr="00AD2A55" w:rsidRDefault="00CE0D8D" w:rsidP="00CE0D8D">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CE0D8D" w:rsidRPr="00AD2A55" w:rsidRDefault="00CE0D8D" w:rsidP="00CE0D8D">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CE0D8D" w:rsidRPr="00AD2A55" w:rsidRDefault="00CE0D8D" w:rsidP="00CE0D8D">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CE0D8D" w:rsidRPr="00AD2A55" w:rsidRDefault="00CE0D8D" w:rsidP="00CE0D8D">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E0D8D" w:rsidRPr="00AD2A55" w:rsidRDefault="00CE0D8D" w:rsidP="00CE0D8D">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III.  …</w:t>
      </w:r>
    </w:p>
    <w:p w:rsidR="00CE0D8D" w:rsidRPr="00AD2A55" w:rsidRDefault="00CE0D8D" w:rsidP="00CE0D8D">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AD2A55">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CE0D8D" w:rsidRDefault="00CE0D8D" w:rsidP="00CE0D8D">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CE0D8D" w:rsidRPr="00AD2A55" w:rsidRDefault="00CE0D8D" w:rsidP="00CE0D8D">
      <w:pPr>
        <w:shd w:val="clear" w:color="auto" w:fill="FFFFFF"/>
        <w:spacing w:after="0" w:line="240" w:lineRule="auto"/>
        <w:ind w:left="851" w:right="851"/>
        <w:jc w:val="both"/>
        <w:rPr>
          <w:rFonts w:ascii="Palatino Linotype" w:eastAsia="Times New Roman" w:hAnsi="Palatino Linotype" w:cs="Arial"/>
          <w:lang w:eastAsia="es-MX"/>
        </w:rPr>
      </w:pPr>
    </w:p>
    <w:p w:rsidR="00CE0D8D" w:rsidRDefault="00CE0D8D" w:rsidP="00CE0D8D">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CE0D8D" w:rsidRPr="00AD2A55" w:rsidRDefault="00CE0D8D" w:rsidP="00CE0D8D">
      <w:pPr>
        <w:autoSpaceDE w:val="0"/>
        <w:autoSpaceDN w:val="0"/>
        <w:adjustRightInd w:val="0"/>
        <w:spacing w:after="0" w:line="360" w:lineRule="auto"/>
        <w:jc w:val="both"/>
        <w:rPr>
          <w:rFonts w:ascii="Palatino Linotype" w:hAnsi="Palatino Linotype" w:cs="Arial"/>
          <w:bCs/>
          <w:sz w:val="24"/>
          <w:szCs w:val="24"/>
        </w:rPr>
      </w:pPr>
    </w:p>
    <w:p w:rsidR="00CE0D8D" w:rsidRDefault="00CE0D8D" w:rsidP="00CE0D8D">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CE0D8D" w:rsidRPr="00AD2A55" w:rsidRDefault="00CE0D8D" w:rsidP="00CE0D8D">
      <w:pPr>
        <w:autoSpaceDE w:val="0"/>
        <w:autoSpaceDN w:val="0"/>
        <w:adjustRightInd w:val="0"/>
        <w:spacing w:after="0" w:line="360" w:lineRule="auto"/>
        <w:jc w:val="both"/>
        <w:rPr>
          <w:rFonts w:ascii="Palatino Linotype" w:hAnsi="Palatino Linotype" w:cs="Arial"/>
          <w:bCs/>
          <w:sz w:val="24"/>
          <w:szCs w:val="24"/>
        </w:rPr>
      </w:pPr>
    </w:p>
    <w:p w:rsidR="00CE0D8D" w:rsidRDefault="00CE0D8D" w:rsidP="00CE0D8D">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CE0D8D" w:rsidRDefault="00CE0D8D" w:rsidP="00CE0D8D">
      <w:pPr>
        <w:spacing w:after="0" w:line="360" w:lineRule="auto"/>
        <w:jc w:val="both"/>
        <w:rPr>
          <w:rFonts w:ascii="Palatino Linotype" w:hAnsi="Palatino Linotype" w:cs="Arial"/>
          <w:bCs/>
          <w:sz w:val="24"/>
          <w:szCs w:val="24"/>
        </w:rPr>
      </w:pPr>
    </w:p>
    <w:p w:rsidR="00CE0D8D" w:rsidRDefault="00CE0D8D" w:rsidP="00CE0D8D">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CE0D8D" w:rsidRPr="00AD2A55" w:rsidRDefault="00CE0D8D" w:rsidP="00CE0D8D">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xml:space="preserve"> del que se deduzca </w:t>
      </w:r>
      <w:r w:rsidRPr="00AD2A55">
        <w:rPr>
          <w:rFonts w:ascii="Palatino Linotype" w:hAnsi="Palatino Linotype" w:cs="Arial"/>
          <w:bCs/>
          <w:i/>
          <w:iCs/>
        </w:rPr>
        <w:lastRenderedPageBreak/>
        <w:t>la relación de pertenencia lógica de los hechos al derecho invocado, que es la subsunción.”</w:t>
      </w:r>
    </w:p>
    <w:p w:rsidR="00CE0D8D" w:rsidRDefault="00CE0D8D" w:rsidP="00CE0D8D">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CE0D8D" w:rsidRDefault="00CE0D8D" w:rsidP="00CE0D8D">
      <w:pPr>
        <w:spacing w:after="0" w:line="240" w:lineRule="auto"/>
        <w:ind w:left="851" w:right="850"/>
        <w:jc w:val="both"/>
        <w:rPr>
          <w:rFonts w:ascii="Palatino Linotype" w:hAnsi="Palatino Linotype" w:cs="Arial"/>
          <w:bCs/>
          <w:i/>
          <w:iCs/>
        </w:rPr>
      </w:pPr>
    </w:p>
    <w:p w:rsidR="00CE0D8D" w:rsidRPr="00AD2A55" w:rsidRDefault="00CE0D8D" w:rsidP="00CE0D8D">
      <w:pPr>
        <w:spacing w:after="0" w:line="240" w:lineRule="auto"/>
        <w:ind w:left="851" w:right="850"/>
        <w:jc w:val="both"/>
        <w:rPr>
          <w:rFonts w:ascii="Palatino Linotype" w:hAnsi="Palatino Linotype" w:cs="Arial"/>
          <w:bCs/>
          <w:i/>
          <w:iCs/>
        </w:rPr>
      </w:pPr>
    </w:p>
    <w:p w:rsidR="00CE0D8D" w:rsidRDefault="00CE0D8D" w:rsidP="00CE0D8D">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CE0D8D" w:rsidRPr="00244637" w:rsidRDefault="00CE0D8D" w:rsidP="00CE0D8D"/>
    <w:p w:rsidR="00CE0D8D" w:rsidRPr="00063CBF" w:rsidRDefault="00CE0D8D" w:rsidP="00CE0D8D">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En mérito de lo expuesto en líneas anteriores, resultan parcialmente fundados los motivos de inconformidad que arguye </w:t>
      </w:r>
      <w:r w:rsidR="00D60A72">
        <w:rPr>
          <w:rFonts w:ascii="Palatino Linotype" w:eastAsia="Times New Roman" w:hAnsi="Palatino Linotype" w:cs="Times New Roman"/>
          <w:sz w:val="24"/>
          <w:szCs w:val="24"/>
          <w:lang w:eastAsia="es-ES"/>
        </w:rPr>
        <w:t>el</w:t>
      </w:r>
      <w:r w:rsidRPr="00063CBF">
        <w:rPr>
          <w:rFonts w:ascii="Palatino Linotype" w:eastAsia="Times New Roman" w:hAnsi="Palatino Linotype" w:cs="Times New Roman"/>
          <w:sz w:val="24"/>
          <w:szCs w:val="24"/>
          <w:lang w:eastAsia="es-ES"/>
        </w:rPr>
        <w:t xml:space="preserve"> Recurrente en su medio de impugnación que fue materia de estudio, por ello </w:t>
      </w:r>
      <w:r w:rsidRPr="00063CBF">
        <w:rPr>
          <w:rFonts w:ascii="Palatino Linotype" w:eastAsia="Times New Roman" w:hAnsi="Palatino Linotype" w:cs="Arial"/>
          <w:b/>
          <w:sz w:val="24"/>
          <w:szCs w:val="24"/>
          <w:lang w:eastAsia="es-ES"/>
        </w:rPr>
        <w:t xml:space="preserve">con fundamento en la segunda hipótesis de la fracción III del artículo 186, </w:t>
      </w:r>
      <w:r w:rsidRPr="00063CBF">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8810B8">
        <w:rPr>
          <w:rFonts w:ascii="Palatino Linotype" w:eastAsia="Times New Roman" w:hAnsi="Palatino Linotype" w:cs="Arial"/>
          <w:b/>
          <w:sz w:val="24"/>
          <w:szCs w:val="24"/>
          <w:lang w:eastAsia="es-ES"/>
        </w:rPr>
        <w:t>REVO</w:t>
      </w:r>
      <w:r w:rsidRPr="00063CBF">
        <w:rPr>
          <w:rFonts w:ascii="Palatino Linotype" w:eastAsia="Times New Roman" w:hAnsi="Palatino Linotype" w:cs="Arial"/>
          <w:b/>
          <w:sz w:val="24"/>
          <w:szCs w:val="24"/>
          <w:lang w:eastAsia="es-ES"/>
        </w:rPr>
        <w:t xml:space="preserve">CA </w:t>
      </w:r>
      <w:r w:rsidRPr="00063CBF">
        <w:rPr>
          <w:rFonts w:ascii="Palatino Linotype" w:eastAsia="Times New Roman" w:hAnsi="Palatino Linotype" w:cs="Arial"/>
          <w:sz w:val="24"/>
          <w:szCs w:val="24"/>
          <w:lang w:eastAsia="es-ES"/>
        </w:rPr>
        <w:t>la respuesta a la solicitud número</w:t>
      </w:r>
      <w:r w:rsidRPr="00063CBF">
        <w:rPr>
          <w:rFonts w:ascii="Palatino Linotype" w:eastAsia="Times New Roman" w:hAnsi="Palatino Linotype" w:cs="Times New Roman"/>
          <w:b/>
          <w:sz w:val="24"/>
          <w:szCs w:val="24"/>
          <w:lang w:eastAsia="es-ES"/>
        </w:rPr>
        <w:t xml:space="preserve"> </w:t>
      </w:r>
      <w:r>
        <w:rPr>
          <w:rFonts w:ascii="Palatino Linotype" w:hAnsi="Palatino Linotype" w:cs="Arial"/>
          <w:b/>
          <w:sz w:val="24"/>
          <w:szCs w:val="24"/>
        </w:rPr>
        <w:t>00</w:t>
      </w:r>
      <w:r w:rsidR="00D60A72">
        <w:rPr>
          <w:rFonts w:ascii="Palatino Linotype" w:hAnsi="Palatino Linotype" w:cs="Arial"/>
          <w:b/>
          <w:sz w:val="24"/>
          <w:szCs w:val="24"/>
        </w:rPr>
        <w:t>279</w:t>
      </w:r>
      <w:r w:rsidRPr="006E34A0">
        <w:rPr>
          <w:rFonts w:ascii="Palatino Linotype" w:hAnsi="Palatino Linotype" w:cs="Arial"/>
          <w:b/>
          <w:sz w:val="24"/>
          <w:szCs w:val="24"/>
        </w:rPr>
        <w:t>/</w:t>
      </w:r>
      <w:r w:rsidR="00D60A72">
        <w:rPr>
          <w:rFonts w:ascii="Palatino Linotype" w:hAnsi="Palatino Linotype" w:cs="Arial"/>
          <w:b/>
          <w:sz w:val="24"/>
          <w:szCs w:val="24"/>
        </w:rPr>
        <w:t>NAUCALPA</w:t>
      </w:r>
      <w:r w:rsidRPr="006E34A0">
        <w:rPr>
          <w:rFonts w:ascii="Palatino Linotype" w:hAnsi="Palatino Linotype" w:cs="Arial"/>
          <w:b/>
          <w:sz w:val="24"/>
          <w:szCs w:val="24"/>
        </w:rPr>
        <w:t>/IP/2019</w:t>
      </w:r>
      <w:r w:rsidRPr="00063CBF">
        <w:rPr>
          <w:rFonts w:ascii="Palatino Linotype" w:eastAsia="Times New Roman" w:hAnsi="Palatino Linotype" w:cs="Arial"/>
          <w:b/>
          <w:sz w:val="24"/>
          <w:szCs w:val="24"/>
          <w:lang w:eastAsia="es-ES"/>
        </w:rPr>
        <w:t xml:space="preserve"> </w:t>
      </w:r>
      <w:r w:rsidRPr="00063CBF">
        <w:rPr>
          <w:rFonts w:ascii="Palatino Linotype" w:eastAsia="Times New Roman" w:hAnsi="Palatino Linotype" w:cs="Times New Roman"/>
          <w:sz w:val="24"/>
          <w:szCs w:val="24"/>
          <w:lang w:eastAsia="es-ES"/>
        </w:rPr>
        <w:t>que ha sido materia del presente fallo.</w:t>
      </w:r>
    </w:p>
    <w:p w:rsidR="00CE0D8D" w:rsidRPr="00063CBF" w:rsidRDefault="00CE0D8D" w:rsidP="00CE0D8D">
      <w:pPr>
        <w:spacing w:after="0" w:line="360" w:lineRule="auto"/>
        <w:jc w:val="both"/>
        <w:rPr>
          <w:rFonts w:ascii="Palatino Linotype" w:eastAsia="Times New Roman" w:hAnsi="Palatino Linotype" w:cs="Times New Roman"/>
          <w:sz w:val="24"/>
          <w:szCs w:val="24"/>
          <w:lang w:eastAsia="es-ES"/>
        </w:rPr>
      </w:pPr>
    </w:p>
    <w:p w:rsidR="00CE0D8D" w:rsidRPr="00063CBF" w:rsidRDefault="00CE0D8D" w:rsidP="00CE0D8D">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Por lo antes expuesto y fundado es de resolverse y,</w:t>
      </w:r>
    </w:p>
    <w:p w:rsidR="00CE0D8D" w:rsidRPr="00063CBF" w:rsidRDefault="00CE0D8D" w:rsidP="00CE0D8D">
      <w:pPr>
        <w:spacing w:after="0" w:line="360" w:lineRule="auto"/>
        <w:jc w:val="both"/>
        <w:rPr>
          <w:rFonts w:ascii="Palatino Linotype" w:eastAsia="Times New Roman" w:hAnsi="Palatino Linotype" w:cs="Times New Roman"/>
          <w:sz w:val="24"/>
          <w:szCs w:val="24"/>
          <w:lang w:eastAsia="es-ES"/>
        </w:rPr>
      </w:pPr>
    </w:p>
    <w:p w:rsidR="00CE0D8D" w:rsidRPr="00063CBF" w:rsidRDefault="00CE0D8D" w:rsidP="00CE0D8D">
      <w:pPr>
        <w:spacing w:after="0" w:line="360" w:lineRule="auto"/>
        <w:jc w:val="center"/>
        <w:rPr>
          <w:rFonts w:ascii="Palatino Linotype" w:eastAsia="Times New Roman" w:hAnsi="Palatino Linotype" w:cs="Times New Roman"/>
          <w:b/>
          <w:bCs/>
          <w:spacing w:val="60"/>
          <w:sz w:val="28"/>
          <w:szCs w:val="24"/>
          <w:lang w:val="es-ES_tradnl" w:eastAsia="es-ES"/>
        </w:rPr>
      </w:pPr>
      <w:r w:rsidRPr="00063CBF">
        <w:rPr>
          <w:rFonts w:ascii="Palatino Linotype" w:eastAsia="Times New Roman" w:hAnsi="Palatino Linotype" w:cs="Times New Roman"/>
          <w:b/>
          <w:bCs/>
          <w:spacing w:val="60"/>
          <w:sz w:val="28"/>
          <w:szCs w:val="24"/>
          <w:lang w:val="es-ES_tradnl" w:eastAsia="es-ES"/>
        </w:rPr>
        <w:t>SE    RESUELVE</w:t>
      </w:r>
    </w:p>
    <w:p w:rsidR="00CE0D8D" w:rsidRPr="00063CBF" w:rsidRDefault="00CE0D8D" w:rsidP="00CE0D8D">
      <w:pPr>
        <w:spacing w:after="0" w:line="360" w:lineRule="auto"/>
        <w:jc w:val="both"/>
        <w:rPr>
          <w:rFonts w:ascii="Palatino Linotype" w:eastAsia="Times New Roman" w:hAnsi="Palatino Linotype" w:cs="Times New Roman"/>
          <w:b/>
          <w:bCs/>
          <w:spacing w:val="60"/>
          <w:sz w:val="24"/>
          <w:szCs w:val="24"/>
          <w:lang w:val="es-ES_tradnl" w:eastAsia="es-ES"/>
        </w:rPr>
      </w:pPr>
    </w:p>
    <w:p w:rsidR="00CE0D8D" w:rsidRPr="00063CBF" w:rsidRDefault="00CE0D8D" w:rsidP="00CE0D8D">
      <w:pPr>
        <w:spacing w:after="0" w:line="360" w:lineRule="auto"/>
        <w:jc w:val="both"/>
        <w:rPr>
          <w:rFonts w:ascii="Palatino Linotype" w:eastAsia="Times New Roman" w:hAnsi="Palatino Linotype" w:cs="Arial"/>
          <w:sz w:val="24"/>
          <w:szCs w:val="24"/>
          <w:lang w:eastAsia="es-ES"/>
        </w:rPr>
      </w:pPr>
      <w:r w:rsidRPr="00BC7885">
        <w:rPr>
          <w:rFonts w:ascii="Palatino Linotype" w:eastAsia="Times New Roman" w:hAnsi="Palatino Linotype" w:cs="Arial"/>
          <w:b/>
          <w:sz w:val="28"/>
          <w:szCs w:val="26"/>
          <w:lang w:val="es-ES_tradnl" w:eastAsia="es-ES"/>
        </w:rPr>
        <w:t>PRIMERO</w:t>
      </w:r>
      <w:r w:rsidRPr="00063CBF">
        <w:rPr>
          <w:rFonts w:ascii="Palatino Linotype" w:eastAsia="Times New Roman" w:hAnsi="Palatino Linotype" w:cs="Arial"/>
          <w:b/>
          <w:sz w:val="26"/>
          <w:szCs w:val="26"/>
          <w:lang w:val="es-ES_tradnl" w:eastAsia="es-ES"/>
        </w:rPr>
        <w:t>.</w:t>
      </w:r>
      <w:r w:rsidRPr="00063CBF">
        <w:rPr>
          <w:rFonts w:ascii="Palatino Linotype" w:eastAsia="Times New Roman" w:hAnsi="Palatino Linotype" w:cs="Arial"/>
          <w:sz w:val="24"/>
          <w:szCs w:val="24"/>
          <w:lang w:val="es-ES_tradnl" w:eastAsia="es-ES"/>
        </w:rPr>
        <w:t xml:space="preserve"> Se </w:t>
      </w:r>
      <w:r w:rsidR="008810B8">
        <w:rPr>
          <w:rFonts w:ascii="Palatino Linotype" w:eastAsia="Times New Roman" w:hAnsi="Palatino Linotype" w:cs="Arial"/>
          <w:b/>
          <w:sz w:val="24"/>
          <w:szCs w:val="24"/>
          <w:lang w:val="es-ES_tradnl" w:eastAsia="es-ES"/>
        </w:rPr>
        <w:t>REVO</w:t>
      </w:r>
      <w:r w:rsidRPr="00063CBF">
        <w:rPr>
          <w:rFonts w:ascii="Palatino Linotype" w:eastAsia="Times New Roman" w:hAnsi="Palatino Linotype" w:cs="Arial"/>
          <w:b/>
          <w:sz w:val="24"/>
          <w:szCs w:val="24"/>
          <w:lang w:val="es-ES_tradnl" w:eastAsia="es-ES"/>
        </w:rPr>
        <w:t>CA</w:t>
      </w:r>
      <w:r w:rsidRPr="00063CBF">
        <w:rPr>
          <w:rFonts w:ascii="Palatino Linotype" w:eastAsia="Times New Roman" w:hAnsi="Palatino Linotype" w:cs="Arial"/>
          <w:sz w:val="24"/>
          <w:szCs w:val="24"/>
          <w:lang w:val="es-ES_tradnl" w:eastAsia="es-ES"/>
        </w:rPr>
        <w:t xml:space="preserve"> </w:t>
      </w:r>
      <w:r w:rsidRPr="00063CBF">
        <w:rPr>
          <w:rFonts w:ascii="Palatino Linotype" w:eastAsia="Arial Unicode MS" w:hAnsi="Palatino Linotype" w:cs="Arial"/>
          <w:sz w:val="24"/>
          <w:szCs w:val="24"/>
          <w:lang w:eastAsia="es-ES"/>
        </w:rPr>
        <w:t>la respuesta entregada por el Sujeto Obligado</w:t>
      </w:r>
      <w:r w:rsidRPr="00063CBF">
        <w:rPr>
          <w:rFonts w:ascii="Palatino Linotype" w:eastAsia="Arial Unicode MS" w:hAnsi="Palatino Linotype" w:cs="Arial"/>
          <w:b/>
          <w:sz w:val="24"/>
          <w:szCs w:val="24"/>
          <w:lang w:eastAsia="es-ES"/>
        </w:rPr>
        <w:t xml:space="preserve"> </w:t>
      </w:r>
      <w:r w:rsidRPr="00063CBF">
        <w:rPr>
          <w:rFonts w:ascii="Palatino Linotype" w:eastAsia="Arial Unicode MS" w:hAnsi="Palatino Linotype" w:cs="Arial"/>
          <w:sz w:val="24"/>
          <w:szCs w:val="24"/>
          <w:lang w:eastAsia="es-ES"/>
        </w:rPr>
        <w:t xml:space="preserve">a </w:t>
      </w:r>
      <w:r w:rsidRPr="00063CBF">
        <w:rPr>
          <w:rFonts w:ascii="Palatino Linotype" w:eastAsia="Times New Roman" w:hAnsi="Palatino Linotype" w:cs="Arial"/>
          <w:sz w:val="24"/>
          <w:szCs w:val="24"/>
          <w:lang w:eastAsia="es-ES"/>
        </w:rPr>
        <w:t>la solicitud número</w:t>
      </w:r>
      <w:r w:rsidRPr="00063CBF">
        <w:rPr>
          <w:rFonts w:ascii="Palatino Linotype" w:eastAsia="Times New Roman" w:hAnsi="Palatino Linotype" w:cs="Times New Roman"/>
          <w:b/>
          <w:sz w:val="24"/>
          <w:szCs w:val="24"/>
          <w:lang w:eastAsia="es-ES"/>
        </w:rPr>
        <w:t xml:space="preserve"> </w:t>
      </w:r>
      <w:r w:rsidR="00D60A72">
        <w:rPr>
          <w:rFonts w:ascii="Palatino Linotype" w:hAnsi="Palatino Linotype" w:cs="Arial"/>
          <w:b/>
          <w:sz w:val="24"/>
          <w:szCs w:val="24"/>
        </w:rPr>
        <w:t>00279</w:t>
      </w:r>
      <w:r w:rsidR="00D60A72" w:rsidRPr="006E34A0">
        <w:rPr>
          <w:rFonts w:ascii="Palatino Linotype" w:hAnsi="Palatino Linotype" w:cs="Arial"/>
          <w:b/>
          <w:sz w:val="24"/>
          <w:szCs w:val="24"/>
        </w:rPr>
        <w:t>/</w:t>
      </w:r>
      <w:r w:rsidR="00D60A72">
        <w:rPr>
          <w:rFonts w:ascii="Palatino Linotype" w:hAnsi="Palatino Linotype" w:cs="Arial"/>
          <w:b/>
          <w:sz w:val="24"/>
          <w:szCs w:val="24"/>
        </w:rPr>
        <w:t>NAUCALPA</w:t>
      </w:r>
      <w:r w:rsidR="00D60A72" w:rsidRPr="006E34A0">
        <w:rPr>
          <w:rFonts w:ascii="Palatino Linotype" w:hAnsi="Palatino Linotype" w:cs="Arial"/>
          <w:b/>
          <w:sz w:val="24"/>
          <w:szCs w:val="24"/>
        </w:rPr>
        <w:t>/IP/2019</w:t>
      </w:r>
      <w:r w:rsidRPr="00063CBF">
        <w:rPr>
          <w:rFonts w:ascii="Palatino Linotype" w:eastAsia="Arial Unicode MS" w:hAnsi="Palatino Linotype" w:cs="Arial"/>
          <w:sz w:val="24"/>
          <w:szCs w:val="24"/>
          <w:lang w:eastAsia="es-ES"/>
        </w:rPr>
        <w:t xml:space="preserve">, por resultar parcialmente fundados los motivos </w:t>
      </w:r>
      <w:r w:rsidRPr="00063CBF">
        <w:rPr>
          <w:rFonts w:ascii="Palatino Linotype" w:eastAsia="Arial Unicode MS" w:hAnsi="Palatino Linotype" w:cs="Arial"/>
          <w:sz w:val="24"/>
          <w:szCs w:val="24"/>
          <w:lang w:eastAsia="es-ES"/>
        </w:rPr>
        <w:lastRenderedPageBreak/>
        <w:t xml:space="preserve">de inconformidad que arguye </w:t>
      </w:r>
      <w:r w:rsidR="00D60A72">
        <w:rPr>
          <w:rFonts w:ascii="Palatino Linotype" w:eastAsia="Arial Unicode MS" w:hAnsi="Palatino Linotype" w:cs="Arial"/>
          <w:sz w:val="24"/>
          <w:szCs w:val="24"/>
          <w:lang w:eastAsia="es-ES"/>
        </w:rPr>
        <w:t>el</w:t>
      </w:r>
      <w:r w:rsidRPr="00063CBF">
        <w:rPr>
          <w:rFonts w:ascii="Palatino Linotype" w:eastAsia="Arial Unicode MS" w:hAnsi="Palatino Linotype" w:cs="Arial"/>
          <w:sz w:val="24"/>
          <w:szCs w:val="24"/>
          <w:lang w:eastAsia="es-ES"/>
        </w:rPr>
        <w:t xml:space="preserve"> </w:t>
      </w:r>
      <w:r w:rsidRPr="00AB720E">
        <w:rPr>
          <w:rFonts w:ascii="Palatino Linotype" w:eastAsia="Arial Unicode MS" w:hAnsi="Palatino Linotype" w:cs="Arial"/>
          <w:b/>
          <w:sz w:val="24"/>
          <w:szCs w:val="24"/>
          <w:lang w:eastAsia="es-ES"/>
        </w:rPr>
        <w:t>recurrente</w:t>
      </w:r>
      <w:r w:rsidRPr="00063CBF">
        <w:rPr>
          <w:rFonts w:ascii="Palatino Linotype" w:eastAsia="Arial Unicode MS" w:hAnsi="Palatino Linotype" w:cs="Arial"/>
          <w:sz w:val="24"/>
          <w:szCs w:val="24"/>
          <w:lang w:eastAsia="es-ES"/>
        </w:rPr>
        <w:t>, en términos del</w:t>
      </w:r>
      <w:r w:rsidRPr="00063CBF">
        <w:rPr>
          <w:rFonts w:ascii="Palatino Linotype" w:eastAsia="Arial Unicode MS" w:hAnsi="Palatino Linotype" w:cs="Arial"/>
          <w:b/>
          <w:sz w:val="24"/>
          <w:szCs w:val="24"/>
          <w:lang w:eastAsia="es-ES"/>
        </w:rPr>
        <w:t xml:space="preserve"> </w:t>
      </w:r>
      <w:r w:rsidRPr="00AB720E">
        <w:rPr>
          <w:rFonts w:ascii="Palatino Linotype" w:eastAsia="Times New Roman" w:hAnsi="Palatino Linotype" w:cs="Arial"/>
          <w:sz w:val="24"/>
          <w:szCs w:val="24"/>
          <w:lang w:eastAsia="es-ES"/>
        </w:rPr>
        <w:t>considerando</w:t>
      </w:r>
      <w:r w:rsidRPr="00063CBF">
        <w:rPr>
          <w:rFonts w:ascii="Palatino Linotype" w:eastAsia="Times New Roman" w:hAnsi="Palatino Linotype" w:cs="Arial"/>
          <w:b/>
          <w:sz w:val="24"/>
          <w:szCs w:val="24"/>
          <w:lang w:eastAsia="es-ES"/>
        </w:rPr>
        <w:t xml:space="preserve"> CUARTO </w:t>
      </w:r>
      <w:r w:rsidRPr="00063CBF">
        <w:rPr>
          <w:rFonts w:ascii="Palatino Linotype" w:eastAsia="Times New Roman" w:hAnsi="Palatino Linotype" w:cs="Arial"/>
          <w:sz w:val="24"/>
          <w:szCs w:val="24"/>
          <w:lang w:eastAsia="es-ES"/>
        </w:rPr>
        <w:t>de la presente resolución.</w:t>
      </w:r>
    </w:p>
    <w:p w:rsidR="00CE0D8D" w:rsidRPr="00063CBF" w:rsidRDefault="00CE0D8D" w:rsidP="00CE0D8D">
      <w:pPr>
        <w:spacing w:after="0" w:line="360" w:lineRule="auto"/>
        <w:jc w:val="both"/>
        <w:rPr>
          <w:rFonts w:ascii="Palatino Linotype" w:eastAsia="Times New Roman" w:hAnsi="Palatino Linotype" w:cs="Arial"/>
          <w:sz w:val="24"/>
          <w:szCs w:val="24"/>
          <w:lang w:eastAsia="es-ES"/>
        </w:rPr>
      </w:pPr>
    </w:p>
    <w:p w:rsidR="00CE0D8D" w:rsidRDefault="00CE0D8D" w:rsidP="00CE0D8D">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 xml:space="preserve">Se </w:t>
      </w:r>
      <w:r w:rsidRPr="00BC41AE">
        <w:rPr>
          <w:rFonts w:ascii="Palatino Linotype" w:hAnsi="Palatino Linotype" w:cs="Arial"/>
          <w:b/>
          <w:sz w:val="24"/>
          <w:szCs w:val="24"/>
        </w:rPr>
        <w:t>ORDENA</w:t>
      </w:r>
      <w:r w:rsidRPr="00BC41AE">
        <w:rPr>
          <w:rFonts w:ascii="Palatino Linotype" w:hAnsi="Palatino Linotype" w:cs="Arial"/>
          <w:sz w:val="24"/>
          <w:szCs w:val="24"/>
        </w:rPr>
        <w:t xml:space="preserve"> al </w:t>
      </w:r>
      <w:r w:rsidRPr="00BC41AE">
        <w:rPr>
          <w:rFonts w:ascii="Palatino Linotype" w:hAnsi="Palatino Linotype" w:cs="Arial"/>
          <w:b/>
          <w:sz w:val="24"/>
          <w:szCs w:val="24"/>
        </w:rPr>
        <w:t>sujeto obligado</w:t>
      </w:r>
      <w:r>
        <w:rPr>
          <w:rFonts w:ascii="Palatino Linotype" w:hAnsi="Palatino Linotype" w:cs="Arial"/>
          <w:sz w:val="24"/>
          <w:szCs w:val="24"/>
        </w:rPr>
        <w:t xml:space="preserve"> realice una búsqueda exhaustiva y razonable y </w:t>
      </w:r>
      <w:r w:rsidRPr="00BC41AE">
        <w:rPr>
          <w:rFonts w:ascii="Palatino Linotype" w:hAnsi="Palatino Linotype" w:cs="Arial"/>
          <w:sz w:val="24"/>
          <w:szCs w:val="24"/>
        </w:rPr>
        <w:t xml:space="preserve">haga entrega </w:t>
      </w:r>
      <w:r w:rsidRPr="00DC76CD">
        <w:rPr>
          <w:rFonts w:ascii="Palatino Linotype" w:hAnsi="Palatino Linotype" w:cs="Arial"/>
          <w:sz w:val="24"/>
          <w:szCs w:val="24"/>
        </w:rPr>
        <w:t>al</w:t>
      </w:r>
      <w:r w:rsidRPr="00BC41AE">
        <w:rPr>
          <w:rFonts w:ascii="Palatino Linotype" w:hAnsi="Palatino Linotype" w:cs="Arial"/>
          <w:b/>
          <w:sz w:val="24"/>
          <w:szCs w:val="24"/>
        </w:rPr>
        <w:t xml:space="preserve"> recurrente</w:t>
      </w:r>
      <w:r w:rsidRPr="00BC41AE">
        <w:rPr>
          <w:rFonts w:ascii="Palatino Linotype" w:hAnsi="Palatino Linotype" w:cs="Arial"/>
          <w:sz w:val="24"/>
          <w:szCs w:val="24"/>
        </w:rPr>
        <w:t xml:space="preserve"> a través del </w:t>
      </w:r>
      <w:r w:rsidRPr="00BC41AE">
        <w:rPr>
          <w:rFonts w:ascii="Palatino Linotype" w:hAnsi="Palatino Linotype" w:cs="Arial"/>
          <w:b/>
          <w:sz w:val="24"/>
          <w:szCs w:val="24"/>
        </w:rPr>
        <w:t>SAIMEX</w:t>
      </w:r>
      <w:r w:rsidRPr="00BC41AE">
        <w:rPr>
          <w:rFonts w:ascii="Palatino Linotype" w:hAnsi="Palatino Linotype" w:cs="Arial"/>
          <w:sz w:val="24"/>
          <w:szCs w:val="24"/>
        </w:rPr>
        <w:t>,</w:t>
      </w:r>
      <w:r>
        <w:rPr>
          <w:rFonts w:ascii="Palatino Linotype" w:hAnsi="Palatino Linotype" w:cs="Arial"/>
          <w:sz w:val="24"/>
          <w:szCs w:val="24"/>
        </w:rPr>
        <w:t xml:space="preserve"> en versión pública, de lo siguiente:</w:t>
      </w:r>
    </w:p>
    <w:p w:rsidR="00CE0D8D" w:rsidRPr="00BC41AE" w:rsidRDefault="00CE0D8D" w:rsidP="00CE0D8D">
      <w:pPr>
        <w:autoSpaceDE w:val="0"/>
        <w:autoSpaceDN w:val="0"/>
        <w:adjustRightInd w:val="0"/>
        <w:spacing w:after="0" w:line="360" w:lineRule="auto"/>
        <w:ind w:right="49"/>
        <w:jc w:val="both"/>
        <w:rPr>
          <w:rFonts w:ascii="Palatino Linotype" w:hAnsi="Palatino Linotype" w:cs="Arial"/>
          <w:sz w:val="24"/>
          <w:szCs w:val="24"/>
        </w:rPr>
      </w:pPr>
    </w:p>
    <w:p w:rsidR="00CE0D8D" w:rsidRPr="006D2507" w:rsidRDefault="00CE0D8D" w:rsidP="00CE0D8D">
      <w:pPr>
        <w:autoSpaceDE w:val="0"/>
        <w:autoSpaceDN w:val="0"/>
        <w:adjustRightInd w:val="0"/>
        <w:spacing w:after="0" w:line="360" w:lineRule="auto"/>
        <w:ind w:left="567" w:right="567"/>
        <w:jc w:val="both"/>
        <w:rPr>
          <w:rFonts w:ascii="Palatino Linotype" w:hAnsi="Palatino Linotype" w:cs="Arial"/>
          <w:i/>
          <w:sz w:val="24"/>
          <w:szCs w:val="24"/>
        </w:rPr>
      </w:pPr>
      <w:r w:rsidRPr="006D2507">
        <w:rPr>
          <w:rFonts w:ascii="Palatino Linotype" w:hAnsi="Palatino Linotype" w:cs="Arial"/>
          <w:i/>
          <w:sz w:val="24"/>
          <w:szCs w:val="24"/>
        </w:rPr>
        <w:t>1.- Documento o documentos en donde consten l</w:t>
      </w:r>
      <w:r w:rsidRPr="006D2507">
        <w:rPr>
          <w:rFonts w:ascii="Palatino Linotype" w:hAnsi="Palatino Linotype"/>
          <w:i/>
          <w:color w:val="000000"/>
          <w:sz w:val="24"/>
          <w:szCs w:val="24"/>
        </w:rPr>
        <w:t>as erogaciones realizadas por el Sujeto Obligado respecto de</w:t>
      </w:r>
      <w:r w:rsidR="00D60A72">
        <w:rPr>
          <w:rFonts w:ascii="Palatino Linotype" w:hAnsi="Palatino Linotype"/>
          <w:i/>
          <w:color w:val="000000"/>
          <w:sz w:val="24"/>
          <w:szCs w:val="24"/>
        </w:rPr>
        <w:t>l</w:t>
      </w:r>
      <w:r w:rsidRPr="006D2507">
        <w:rPr>
          <w:rFonts w:ascii="Palatino Linotype" w:hAnsi="Palatino Linotype"/>
          <w:i/>
          <w:color w:val="000000"/>
          <w:sz w:val="24"/>
          <w:szCs w:val="24"/>
        </w:rPr>
        <w:t xml:space="preserve"> </w:t>
      </w:r>
      <w:r w:rsidR="00D60A72">
        <w:rPr>
          <w:rFonts w:ascii="Palatino Linotype" w:hAnsi="Palatino Linotype"/>
          <w:i/>
          <w:color w:val="000000"/>
          <w:sz w:val="24"/>
          <w:szCs w:val="24"/>
        </w:rPr>
        <w:t>sistema de registro para el proceso de elección de los consejos de participación ciudadana, delegados y subdelegados</w:t>
      </w:r>
      <w:r w:rsidRPr="006D2507">
        <w:rPr>
          <w:rFonts w:ascii="Palatino Linotype" w:hAnsi="Palatino Linotype"/>
          <w:i/>
          <w:color w:val="000000"/>
          <w:sz w:val="24"/>
          <w:szCs w:val="24"/>
        </w:rPr>
        <w:t>,</w:t>
      </w:r>
      <w:r w:rsidR="00D60A72">
        <w:rPr>
          <w:rFonts w:ascii="Palatino Linotype" w:hAnsi="Palatino Linotype"/>
          <w:i/>
          <w:color w:val="000000"/>
          <w:sz w:val="24"/>
          <w:szCs w:val="24"/>
        </w:rPr>
        <w:t xml:space="preserve"> en donde se especifique la persona física o moral, el método de adquisición, participantes y una descripción detallada de los componentes, tiempo de diseño y ejecución del sistema, por el periodo correspondiente de</w:t>
      </w:r>
      <w:r w:rsidRPr="006D2507">
        <w:rPr>
          <w:rFonts w:ascii="Palatino Linotype" w:hAnsi="Palatino Linotype"/>
          <w:i/>
          <w:color w:val="000000"/>
          <w:sz w:val="24"/>
          <w:szCs w:val="24"/>
        </w:rPr>
        <w:t xml:space="preserve">l 1 de enero al </w:t>
      </w:r>
      <w:r w:rsidR="00D60A72">
        <w:rPr>
          <w:rFonts w:ascii="Palatino Linotype" w:hAnsi="Palatino Linotype"/>
          <w:i/>
          <w:color w:val="000000"/>
          <w:sz w:val="24"/>
          <w:szCs w:val="24"/>
        </w:rPr>
        <w:t>6</w:t>
      </w:r>
      <w:r w:rsidRPr="006D2507">
        <w:rPr>
          <w:rFonts w:ascii="Palatino Linotype" w:hAnsi="Palatino Linotype"/>
          <w:i/>
          <w:color w:val="000000"/>
          <w:sz w:val="24"/>
          <w:szCs w:val="24"/>
        </w:rPr>
        <w:t xml:space="preserve"> de mayo de 2019</w:t>
      </w:r>
    </w:p>
    <w:p w:rsidR="00CE0D8D" w:rsidRDefault="00CE0D8D" w:rsidP="00CE0D8D">
      <w:pPr>
        <w:spacing w:after="0" w:line="360" w:lineRule="auto"/>
        <w:jc w:val="both"/>
        <w:rPr>
          <w:rFonts w:ascii="Palatino Linotype" w:hAnsi="Palatino Linotype" w:cs="Arial"/>
          <w:sz w:val="24"/>
          <w:szCs w:val="24"/>
        </w:rPr>
      </w:pPr>
    </w:p>
    <w:p w:rsidR="00CE0D8D" w:rsidRDefault="00CE0D8D" w:rsidP="00CE0D8D">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 xml:space="preserve">El acuerdo de clasificación que respalde la versión pública de la documentación </w:t>
      </w:r>
      <w:r>
        <w:rPr>
          <w:rFonts w:ascii="Palatino Linotype" w:hAnsi="Palatino Linotype" w:cs="Arial"/>
          <w:sz w:val="24"/>
          <w:szCs w:val="24"/>
        </w:rPr>
        <w:t xml:space="preserve">emitida en respuesta y en su caso la información que proporcione para dar cumplimiento a la presente resolución, </w:t>
      </w:r>
      <w:r w:rsidRPr="008B1240">
        <w:rPr>
          <w:rFonts w:ascii="Palatino Linotype" w:hAnsi="Palatino Linotype" w:cs="Arial"/>
          <w:sz w:val="24"/>
          <w:szCs w:val="24"/>
        </w:rPr>
        <w:t>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CE0D8D" w:rsidRDefault="00CE0D8D" w:rsidP="00CE0D8D">
      <w:pPr>
        <w:spacing w:after="0" w:line="360" w:lineRule="auto"/>
        <w:jc w:val="both"/>
        <w:rPr>
          <w:rFonts w:ascii="Palatino Linotype" w:hAnsi="Palatino Linotype" w:cs="Arial"/>
          <w:sz w:val="24"/>
          <w:szCs w:val="24"/>
        </w:rPr>
      </w:pPr>
    </w:p>
    <w:p w:rsidR="00CE0D8D" w:rsidRDefault="00CE0D8D" w:rsidP="00CE0D8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Para el caso de que después de una búsqueda, no se localice </w:t>
      </w:r>
      <w:r w:rsidR="00BB15CF">
        <w:rPr>
          <w:rFonts w:ascii="Palatino Linotype" w:hAnsi="Palatino Linotype" w:cs="Arial"/>
          <w:sz w:val="24"/>
          <w:szCs w:val="24"/>
        </w:rPr>
        <w:t>la</w:t>
      </w:r>
      <w:r>
        <w:rPr>
          <w:rFonts w:ascii="Palatino Linotype" w:hAnsi="Palatino Linotype" w:cs="Arial"/>
          <w:sz w:val="24"/>
          <w:szCs w:val="24"/>
        </w:rPr>
        <w:t xml:space="preserve"> información bastará con que así lo haga del conocimiento del Recurrente.</w:t>
      </w:r>
    </w:p>
    <w:p w:rsidR="00CE0D8D" w:rsidRDefault="00CE0D8D" w:rsidP="00CE0D8D">
      <w:pPr>
        <w:spacing w:after="0" w:line="360" w:lineRule="auto"/>
        <w:jc w:val="both"/>
        <w:rPr>
          <w:rFonts w:ascii="Palatino Linotype" w:hAnsi="Palatino Linotype" w:cs="Arial"/>
          <w:sz w:val="24"/>
          <w:szCs w:val="24"/>
        </w:rPr>
      </w:pPr>
    </w:p>
    <w:p w:rsidR="00CE0D8D" w:rsidRPr="00907D37" w:rsidRDefault="00CE0D8D" w:rsidP="00CE0D8D">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CE0D8D" w:rsidRPr="00BC7885" w:rsidRDefault="00CE0D8D" w:rsidP="00CE0D8D">
      <w:pPr>
        <w:autoSpaceDE w:val="0"/>
        <w:autoSpaceDN w:val="0"/>
        <w:adjustRightInd w:val="0"/>
        <w:spacing w:after="0" w:line="360" w:lineRule="auto"/>
        <w:ind w:right="49"/>
        <w:jc w:val="both"/>
        <w:rPr>
          <w:rFonts w:ascii="Palatino Linotype" w:hAnsi="Palatino Linotype" w:cs="Arial"/>
          <w:b/>
          <w:sz w:val="24"/>
          <w:szCs w:val="24"/>
        </w:rPr>
      </w:pPr>
    </w:p>
    <w:p w:rsidR="00CE0D8D" w:rsidRDefault="00CE0D8D" w:rsidP="00CE0D8D">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al </w:t>
      </w:r>
      <w:r w:rsidRPr="00BA3932">
        <w:rPr>
          <w:rFonts w:ascii="Palatino Linotype" w:hAnsi="Palatino Linotype" w:cs="Arial"/>
          <w:b/>
          <w:sz w:val="24"/>
          <w:szCs w:val="24"/>
        </w:rPr>
        <w:t>recurrente</w:t>
      </w:r>
      <w:r>
        <w:rPr>
          <w:rFonts w:ascii="Palatino Linotype" w:hAnsi="Palatino Linotype" w:cs="Arial"/>
          <w:sz w:val="24"/>
          <w:szCs w:val="24"/>
        </w:rPr>
        <w:t xml:space="preserve"> la pres</w:t>
      </w:r>
      <w:r w:rsidR="00020E47">
        <w:rPr>
          <w:rFonts w:ascii="Palatino Linotype" w:hAnsi="Palatino Linotype" w:cs="Arial"/>
          <w:sz w:val="24"/>
          <w:szCs w:val="24"/>
        </w:rPr>
        <w:t>+9-</w:t>
      </w:r>
      <w:r>
        <w:rPr>
          <w:rFonts w:ascii="Palatino Linotype" w:hAnsi="Palatino Linotype" w:cs="Arial"/>
          <w:sz w:val="24"/>
          <w:szCs w:val="24"/>
        </w:rPr>
        <w:t xml:space="preserve">ente resolución </w:t>
      </w:r>
      <w:r w:rsidR="008810B8">
        <w:rPr>
          <w:rFonts w:ascii="Palatino Linotype" w:hAnsi="Palatino Linotype" w:cs="Arial"/>
          <w:sz w:val="24"/>
          <w:szCs w:val="24"/>
        </w:rPr>
        <w:t>y h</w:t>
      </w:r>
      <w:r>
        <w:rPr>
          <w:rFonts w:ascii="Palatino Linotype" w:hAnsi="Palatino Linotype" w:cs="Arial"/>
          <w:sz w:val="24"/>
          <w:szCs w:val="24"/>
        </w:rPr>
        <w:t>ágase del conocimiento que de conformidad con lo establecido en el artículo 196 de la Ley de Transparencia y Acceso a la Información Pública del Estado de México y Municipios podrá promover el Juicio de Amparo en los términos de las leyes aplicables.</w:t>
      </w:r>
    </w:p>
    <w:p w:rsidR="00CE0D8D" w:rsidRDefault="00CE0D8D" w:rsidP="00CE0D8D">
      <w:pPr>
        <w:autoSpaceDE w:val="0"/>
        <w:autoSpaceDN w:val="0"/>
        <w:adjustRightInd w:val="0"/>
        <w:spacing w:after="0" w:line="360" w:lineRule="auto"/>
        <w:ind w:right="49"/>
        <w:jc w:val="both"/>
        <w:rPr>
          <w:rFonts w:ascii="Palatino Linotype" w:hAnsi="Palatino Linotype" w:cs="Arial"/>
          <w:sz w:val="24"/>
          <w:szCs w:val="24"/>
        </w:rPr>
      </w:pPr>
    </w:p>
    <w:p w:rsidR="00CE0D8D" w:rsidRDefault="00CE0D8D" w:rsidP="00CE0D8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LO RESUELVE, POR </w:t>
      </w:r>
      <w:r w:rsidRPr="003D33A2">
        <w:rPr>
          <w:rFonts w:ascii="Palatino Linotype" w:hAnsi="Palatino Linotype" w:cs="Arial"/>
          <w:sz w:val="24"/>
          <w:szCs w:val="24"/>
        </w:rPr>
        <w:t>UNANIMIDAD DE VOTOS</w:t>
      </w:r>
      <w:r>
        <w:rPr>
          <w:rFonts w:ascii="Palatino Linotype" w:hAnsi="Palatino Linotype" w:cs="Arial"/>
          <w:sz w:val="24"/>
          <w:szCs w:val="24"/>
        </w:rPr>
        <w:t xml:space="preserve">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w:t>
      </w:r>
      <w:r w:rsidR="000D39EA">
        <w:rPr>
          <w:rFonts w:ascii="Palatino Linotype" w:hAnsi="Palatino Linotype" w:cs="Arial"/>
          <w:sz w:val="24"/>
          <w:szCs w:val="24"/>
        </w:rPr>
        <w:t xml:space="preserve"> NORIEGA, EN LA TRIGÉSIMA SEGUND</w:t>
      </w:r>
      <w:r>
        <w:rPr>
          <w:rFonts w:ascii="Palatino Linotype" w:hAnsi="Palatino Linotype" w:cs="Arial"/>
          <w:sz w:val="24"/>
          <w:szCs w:val="24"/>
        </w:rPr>
        <w:t>A SESIÓN ORDINARIA CELEBRADA EL</w:t>
      </w:r>
      <w:r w:rsidR="008810B8">
        <w:rPr>
          <w:rFonts w:ascii="Palatino Linotype" w:hAnsi="Palatino Linotype" w:cs="Arial"/>
          <w:sz w:val="24"/>
          <w:szCs w:val="24"/>
        </w:rPr>
        <w:t xml:space="preserve"> </w:t>
      </w:r>
      <w:r w:rsidR="000D39EA">
        <w:rPr>
          <w:rFonts w:ascii="Palatino Linotype" w:hAnsi="Palatino Linotype" w:cs="Arial"/>
          <w:sz w:val="24"/>
          <w:szCs w:val="24"/>
        </w:rPr>
        <w:t>CUATRO</w:t>
      </w:r>
      <w:r>
        <w:rPr>
          <w:rFonts w:ascii="Palatino Linotype" w:hAnsi="Palatino Linotype" w:cs="Arial"/>
          <w:sz w:val="24"/>
          <w:szCs w:val="24"/>
        </w:rPr>
        <w:t xml:space="preserve"> DE </w:t>
      </w:r>
      <w:r w:rsidR="000D39EA">
        <w:rPr>
          <w:rFonts w:ascii="Palatino Linotype" w:hAnsi="Palatino Linotype" w:cs="Arial"/>
          <w:sz w:val="24"/>
          <w:szCs w:val="24"/>
        </w:rPr>
        <w:t>SEPTIEMBRE</w:t>
      </w:r>
      <w:r>
        <w:rPr>
          <w:rFonts w:ascii="Palatino Linotype" w:hAnsi="Palatino Linotype" w:cs="Arial"/>
          <w:sz w:val="24"/>
          <w:szCs w:val="24"/>
        </w:rPr>
        <w:t xml:space="preserve"> DE DOS MIL DIECINUEVE, ANTE EL SECRETARIO TÉCNICO DEL PLENO, ALEXIS TAPIA RAMÍREZ. ----------------------------------------------------------------------------------------</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E0D8D" w:rsidTr="0027181E">
        <w:trPr>
          <w:jc w:val="center"/>
        </w:trPr>
        <w:tc>
          <w:tcPr>
            <w:tcW w:w="9062" w:type="dxa"/>
            <w:gridSpan w:val="2"/>
          </w:tcPr>
          <w:p w:rsidR="00CE0D8D" w:rsidRDefault="00CE0D8D" w:rsidP="0027181E">
            <w:pPr>
              <w:pStyle w:val="Sinespaciado"/>
              <w:jc w:val="center"/>
              <w:rPr>
                <w:rFonts w:ascii="Palatino Linotype" w:hAnsi="Palatino Linotype"/>
                <w:b/>
              </w:rPr>
            </w:pPr>
          </w:p>
          <w:p w:rsidR="00CE0D8D" w:rsidRDefault="00CE0D8D" w:rsidP="0027181E">
            <w:pPr>
              <w:pStyle w:val="Sinespaciado"/>
              <w:jc w:val="center"/>
              <w:rPr>
                <w:rFonts w:ascii="Palatino Linotype" w:hAnsi="Palatino Linotype"/>
                <w:b/>
              </w:rPr>
            </w:pPr>
          </w:p>
          <w:p w:rsidR="00CE0D8D" w:rsidRDefault="00CE0D8D" w:rsidP="0027181E">
            <w:pPr>
              <w:pStyle w:val="Sinespaciado"/>
              <w:jc w:val="center"/>
              <w:rPr>
                <w:rFonts w:ascii="Palatino Linotype" w:hAnsi="Palatino Linotype"/>
                <w:b/>
              </w:rPr>
            </w:pPr>
          </w:p>
          <w:p w:rsidR="008810B8" w:rsidRDefault="008810B8" w:rsidP="0027181E">
            <w:pPr>
              <w:pStyle w:val="Sinespaciado"/>
              <w:jc w:val="center"/>
              <w:rPr>
                <w:rFonts w:ascii="Palatino Linotype" w:hAnsi="Palatino Linotype"/>
                <w:b/>
              </w:rPr>
            </w:pPr>
          </w:p>
          <w:p w:rsidR="008810B8" w:rsidRDefault="008810B8" w:rsidP="0027181E">
            <w:pPr>
              <w:pStyle w:val="Sinespaciado"/>
              <w:jc w:val="center"/>
              <w:rPr>
                <w:rFonts w:ascii="Palatino Linotype" w:hAnsi="Palatino Linotype"/>
                <w:b/>
              </w:rPr>
            </w:pPr>
          </w:p>
          <w:p w:rsidR="008810B8" w:rsidRDefault="008810B8" w:rsidP="0027181E">
            <w:pPr>
              <w:pStyle w:val="Sinespaciado"/>
              <w:jc w:val="center"/>
              <w:rPr>
                <w:rFonts w:ascii="Palatino Linotype" w:hAnsi="Palatino Linotype"/>
                <w:b/>
              </w:rPr>
            </w:pPr>
          </w:p>
          <w:p w:rsidR="00CE0D8D" w:rsidRDefault="00CE0D8D" w:rsidP="0027181E">
            <w:pPr>
              <w:pStyle w:val="Sinespaciado"/>
              <w:jc w:val="center"/>
              <w:rPr>
                <w:rFonts w:ascii="Palatino Linotype" w:hAnsi="Palatino Linotype"/>
                <w:b/>
              </w:rPr>
            </w:pPr>
          </w:p>
          <w:p w:rsidR="00B7711D" w:rsidRDefault="00B7711D" w:rsidP="0027181E">
            <w:pPr>
              <w:pStyle w:val="Sinespaciado"/>
              <w:jc w:val="center"/>
              <w:rPr>
                <w:rFonts w:ascii="Palatino Linotype" w:hAnsi="Palatino Linotype"/>
                <w:b/>
              </w:rPr>
            </w:pPr>
          </w:p>
          <w:p w:rsidR="00CE0D8D" w:rsidRDefault="00CE0D8D" w:rsidP="0027181E">
            <w:pPr>
              <w:pStyle w:val="Sinespaciado"/>
              <w:jc w:val="center"/>
              <w:rPr>
                <w:rFonts w:ascii="Palatino Linotype" w:hAnsi="Palatino Linotype"/>
                <w:b/>
              </w:rPr>
            </w:pPr>
            <w:r>
              <w:rPr>
                <w:rFonts w:ascii="Palatino Linotype" w:hAnsi="Palatino Linotype"/>
                <w:b/>
              </w:rPr>
              <w:t>Zulema Martínez Sánchez</w:t>
            </w:r>
          </w:p>
          <w:p w:rsidR="00CE0D8D" w:rsidRDefault="00CE0D8D" w:rsidP="0027181E">
            <w:pPr>
              <w:pStyle w:val="Sinespaciado"/>
              <w:jc w:val="center"/>
              <w:rPr>
                <w:rFonts w:ascii="Palatino Linotype" w:hAnsi="Palatino Linotype"/>
              </w:rPr>
            </w:pPr>
            <w:r>
              <w:rPr>
                <w:rFonts w:ascii="Palatino Linotype" w:hAnsi="Palatino Linotype"/>
              </w:rPr>
              <w:t>Comisionada Presidenta</w:t>
            </w:r>
          </w:p>
          <w:p w:rsidR="00CE0D8D" w:rsidRDefault="00CE0D8D" w:rsidP="0027181E">
            <w:pPr>
              <w:pStyle w:val="Sinespaciado"/>
              <w:jc w:val="center"/>
              <w:rPr>
                <w:rFonts w:ascii="Palatino Linotype" w:hAnsi="Palatino Linotype"/>
              </w:rPr>
            </w:pPr>
            <w:r>
              <w:rPr>
                <w:rFonts w:ascii="Palatino Linotype" w:hAnsi="Palatino Linotype"/>
              </w:rPr>
              <w:t>(Rúbrica)</w:t>
            </w:r>
          </w:p>
          <w:p w:rsidR="00CE0D8D" w:rsidRDefault="00CE0D8D" w:rsidP="0027181E">
            <w:pPr>
              <w:pStyle w:val="Sinespaciado"/>
              <w:jc w:val="center"/>
              <w:rPr>
                <w:rFonts w:ascii="Palatino Linotype" w:hAnsi="Palatino Linotype"/>
              </w:rPr>
            </w:pPr>
            <w:r>
              <w:rPr>
                <w:rFonts w:ascii="Palatino Linotype" w:hAnsi="Palatino Linotype"/>
                <w:color w:val="FFFFFF" w:themeColor="background1"/>
              </w:rPr>
              <w:t>(Rúbrica)</w:t>
            </w:r>
          </w:p>
        </w:tc>
      </w:tr>
      <w:tr w:rsidR="00CE0D8D" w:rsidTr="0027181E">
        <w:trPr>
          <w:jc w:val="center"/>
        </w:trPr>
        <w:tc>
          <w:tcPr>
            <w:tcW w:w="4531" w:type="dxa"/>
          </w:tcPr>
          <w:p w:rsidR="00CE0D8D" w:rsidRDefault="00CE0D8D" w:rsidP="0027181E">
            <w:pPr>
              <w:pStyle w:val="Sinespaciado"/>
              <w:jc w:val="center"/>
              <w:rPr>
                <w:rFonts w:ascii="Palatino Linotype" w:hAnsi="Palatino Linotype"/>
                <w:b/>
              </w:rPr>
            </w:pPr>
          </w:p>
          <w:p w:rsidR="00CE0D8D" w:rsidRDefault="00CE0D8D" w:rsidP="0027181E">
            <w:pPr>
              <w:pStyle w:val="Sinespaciado"/>
              <w:jc w:val="center"/>
              <w:rPr>
                <w:rFonts w:ascii="Palatino Linotype" w:hAnsi="Palatino Linotype"/>
                <w:b/>
              </w:rPr>
            </w:pPr>
          </w:p>
          <w:p w:rsidR="00CE0D8D" w:rsidRDefault="00CE0D8D" w:rsidP="0027181E">
            <w:pPr>
              <w:pStyle w:val="Sinespaciado"/>
              <w:jc w:val="center"/>
              <w:rPr>
                <w:rFonts w:ascii="Palatino Linotype" w:hAnsi="Palatino Linotype"/>
                <w:b/>
              </w:rPr>
            </w:pPr>
          </w:p>
          <w:p w:rsidR="00CE0D8D" w:rsidRDefault="00CE0D8D" w:rsidP="0027181E">
            <w:pPr>
              <w:pStyle w:val="Sinespaciado"/>
              <w:jc w:val="center"/>
              <w:rPr>
                <w:rFonts w:ascii="Palatino Linotype" w:hAnsi="Palatino Linotype"/>
                <w:b/>
              </w:rPr>
            </w:pPr>
          </w:p>
          <w:p w:rsidR="00CE0D8D" w:rsidRDefault="00CE0D8D" w:rsidP="0027181E">
            <w:pPr>
              <w:pStyle w:val="Sinespaciado"/>
              <w:jc w:val="center"/>
              <w:rPr>
                <w:rFonts w:ascii="Palatino Linotype" w:hAnsi="Palatino Linotype"/>
                <w:b/>
              </w:rPr>
            </w:pPr>
            <w:r>
              <w:rPr>
                <w:rFonts w:ascii="Palatino Linotype" w:hAnsi="Palatino Linotype"/>
                <w:b/>
              </w:rPr>
              <w:t>Eva Abaid Yapur</w:t>
            </w:r>
          </w:p>
          <w:p w:rsidR="00CE0D8D" w:rsidRDefault="00CE0D8D" w:rsidP="0027181E">
            <w:pPr>
              <w:pStyle w:val="Sinespaciado"/>
              <w:jc w:val="center"/>
              <w:rPr>
                <w:rFonts w:ascii="Palatino Linotype" w:hAnsi="Palatino Linotype"/>
              </w:rPr>
            </w:pPr>
            <w:r>
              <w:rPr>
                <w:rFonts w:ascii="Palatino Linotype" w:hAnsi="Palatino Linotype"/>
              </w:rPr>
              <w:t>Comisionada</w:t>
            </w:r>
          </w:p>
          <w:p w:rsidR="00CE0D8D" w:rsidRDefault="00CE0D8D" w:rsidP="0027181E">
            <w:pPr>
              <w:pStyle w:val="Sinespaciado"/>
              <w:jc w:val="center"/>
              <w:rPr>
                <w:rFonts w:ascii="Palatino Linotype" w:hAnsi="Palatino Linotype"/>
              </w:rPr>
            </w:pPr>
            <w:r>
              <w:rPr>
                <w:rFonts w:ascii="Palatino Linotype" w:hAnsi="Palatino Linotype"/>
              </w:rPr>
              <w:t>(Rúbrica)</w:t>
            </w:r>
          </w:p>
          <w:p w:rsidR="00CE0D8D" w:rsidRDefault="00CE0D8D" w:rsidP="0027181E">
            <w:pPr>
              <w:pStyle w:val="Sinespaciado"/>
              <w:spacing w:line="276" w:lineRule="auto"/>
              <w:jc w:val="center"/>
              <w:rPr>
                <w:rFonts w:ascii="Palatino Linotype" w:hAnsi="Palatino Linotype"/>
              </w:rPr>
            </w:pPr>
          </w:p>
          <w:p w:rsidR="00CE0D8D" w:rsidRDefault="00CE0D8D" w:rsidP="0027181E">
            <w:pPr>
              <w:pStyle w:val="Sinespaciado"/>
              <w:spacing w:line="276" w:lineRule="auto"/>
              <w:jc w:val="center"/>
              <w:rPr>
                <w:rFonts w:ascii="Palatino Linotype" w:hAnsi="Palatino Linotype"/>
              </w:rPr>
            </w:pPr>
          </w:p>
          <w:p w:rsidR="00CE0D8D" w:rsidRDefault="00CE0D8D" w:rsidP="0027181E">
            <w:pPr>
              <w:pStyle w:val="Sinespaciado"/>
              <w:spacing w:line="276" w:lineRule="auto"/>
              <w:jc w:val="center"/>
              <w:rPr>
                <w:rFonts w:ascii="Palatino Linotype" w:hAnsi="Palatino Linotype"/>
              </w:rPr>
            </w:pPr>
          </w:p>
          <w:p w:rsidR="00CE0D8D" w:rsidRDefault="00CE0D8D" w:rsidP="0027181E">
            <w:pPr>
              <w:pStyle w:val="Sinespaciado"/>
              <w:spacing w:line="276" w:lineRule="auto"/>
              <w:jc w:val="center"/>
              <w:rPr>
                <w:rFonts w:ascii="Palatino Linotype" w:hAnsi="Palatino Linotype"/>
              </w:rPr>
            </w:pPr>
          </w:p>
          <w:p w:rsidR="00CE0D8D" w:rsidRDefault="00CE0D8D" w:rsidP="0027181E">
            <w:pPr>
              <w:pStyle w:val="Sinespaciado"/>
              <w:spacing w:line="276" w:lineRule="auto"/>
              <w:jc w:val="center"/>
              <w:rPr>
                <w:rFonts w:ascii="Palatino Linotype" w:hAnsi="Palatino Linotype"/>
              </w:rPr>
            </w:pPr>
          </w:p>
          <w:p w:rsidR="00CE0D8D" w:rsidRDefault="00CE0D8D" w:rsidP="0027181E">
            <w:pPr>
              <w:pStyle w:val="Sinespaciado"/>
              <w:spacing w:line="276" w:lineRule="auto"/>
              <w:jc w:val="center"/>
              <w:rPr>
                <w:rFonts w:ascii="Palatino Linotype" w:hAnsi="Palatino Linotype"/>
                <w:b/>
              </w:rPr>
            </w:pPr>
            <w:r>
              <w:rPr>
                <w:rFonts w:ascii="Palatino Linotype" w:hAnsi="Palatino Linotype"/>
                <w:b/>
              </w:rPr>
              <w:t>Javier Martínez Cruz</w:t>
            </w:r>
          </w:p>
          <w:p w:rsidR="00CE0D8D" w:rsidRDefault="00CE0D8D" w:rsidP="0027181E">
            <w:pPr>
              <w:pStyle w:val="Sinespaciado"/>
              <w:spacing w:line="276" w:lineRule="auto"/>
              <w:jc w:val="center"/>
              <w:rPr>
                <w:rFonts w:ascii="Palatino Linotype" w:hAnsi="Palatino Linotype"/>
              </w:rPr>
            </w:pPr>
            <w:r>
              <w:rPr>
                <w:rFonts w:ascii="Palatino Linotype" w:hAnsi="Palatino Linotype"/>
              </w:rPr>
              <w:t>Comisionado</w:t>
            </w:r>
          </w:p>
          <w:p w:rsidR="00CE0D8D" w:rsidRDefault="00CE0D8D" w:rsidP="0027181E">
            <w:pPr>
              <w:pStyle w:val="Sinespaciado"/>
              <w:spacing w:line="276" w:lineRule="auto"/>
              <w:jc w:val="center"/>
              <w:rPr>
                <w:rFonts w:ascii="Palatino Linotype" w:hAnsi="Palatino Linotype"/>
              </w:rPr>
            </w:pPr>
            <w:r>
              <w:rPr>
                <w:rFonts w:ascii="Palatino Linotype" w:hAnsi="Palatino Linotype"/>
              </w:rPr>
              <w:t>(Rúbrica)</w:t>
            </w:r>
          </w:p>
          <w:p w:rsidR="00CE0D8D" w:rsidRDefault="00CE0D8D" w:rsidP="0027181E">
            <w:pPr>
              <w:pStyle w:val="Sinespaciado"/>
              <w:spacing w:line="276" w:lineRule="auto"/>
              <w:jc w:val="center"/>
              <w:rPr>
                <w:rFonts w:ascii="Palatino Linotype" w:hAnsi="Palatino Linotype"/>
              </w:rPr>
            </w:pPr>
          </w:p>
          <w:p w:rsidR="00CE0D8D" w:rsidRDefault="00CE0D8D" w:rsidP="0027181E">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CE0D8D" w:rsidRDefault="00CE0D8D" w:rsidP="0027181E">
            <w:pPr>
              <w:pStyle w:val="Sinespaciado"/>
              <w:jc w:val="center"/>
              <w:rPr>
                <w:rFonts w:ascii="Palatino Linotype" w:hAnsi="Palatino Linotype"/>
                <w:b/>
              </w:rPr>
            </w:pPr>
          </w:p>
          <w:p w:rsidR="00CE0D8D" w:rsidRDefault="00CE0D8D" w:rsidP="0027181E">
            <w:pPr>
              <w:pStyle w:val="Sinespaciado"/>
              <w:jc w:val="center"/>
              <w:rPr>
                <w:rFonts w:ascii="Palatino Linotype" w:hAnsi="Palatino Linotype"/>
                <w:b/>
              </w:rPr>
            </w:pPr>
          </w:p>
          <w:p w:rsidR="00CE0D8D" w:rsidRDefault="00CE0D8D" w:rsidP="0027181E">
            <w:pPr>
              <w:pStyle w:val="Sinespaciado"/>
              <w:jc w:val="center"/>
              <w:rPr>
                <w:rFonts w:ascii="Palatino Linotype" w:hAnsi="Palatino Linotype"/>
                <w:b/>
              </w:rPr>
            </w:pPr>
          </w:p>
          <w:p w:rsidR="00CE0D8D" w:rsidRDefault="00CE0D8D" w:rsidP="0027181E">
            <w:pPr>
              <w:pStyle w:val="Sinespaciado"/>
              <w:jc w:val="center"/>
              <w:rPr>
                <w:rFonts w:ascii="Palatino Linotype" w:hAnsi="Palatino Linotype"/>
                <w:b/>
              </w:rPr>
            </w:pPr>
          </w:p>
          <w:p w:rsidR="00CE0D8D" w:rsidRDefault="00CE0D8D" w:rsidP="0027181E">
            <w:pPr>
              <w:pStyle w:val="Sinespaciado"/>
              <w:jc w:val="center"/>
              <w:rPr>
                <w:rFonts w:ascii="Palatino Linotype" w:hAnsi="Palatino Linotype"/>
                <w:b/>
              </w:rPr>
            </w:pPr>
            <w:r>
              <w:rPr>
                <w:rFonts w:ascii="Palatino Linotype" w:hAnsi="Palatino Linotype"/>
                <w:b/>
              </w:rPr>
              <w:t>José Guadalupe Luna Hernández</w:t>
            </w:r>
          </w:p>
          <w:p w:rsidR="00CE0D8D" w:rsidRDefault="00CE0D8D" w:rsidP="0027181E">
            <w:pPr>
              <w:pStyle w:val="Sinespaciado"/>
              <w:jc w:val="center"/>
              <w:rPr>
                <w:rFonts w:ascii="Palatino Linotype" w:hAnsi="Palatino Linotype"/>
              </w:rPr>
            </w:pPr>
            <w:r>
              <w:rPr>
                <w:rFonts w:ascii="Palatino Linotype" w:hAnsi="Palatino Linotype"/>
              </w:rPr>
              <w:t>Comisionado</w:t>
            </w:r>
          </w:p>
          <w:p w:rsidR="00CE0D8D" w:rsidRDefault="00CE0D8D" w:rsidP="0027181E">
            <w:pPr>
              <w:pStyle w:val="Sinespaciado"/>
              <w:jc w:val="center"/>
              <w:rPr>
                <w:rFonts w:ascii="Palatino Linotype" w:hAnsi="Palatino Linotype"/>
              </w:rPr>
            </w:pPr>
            <w:r>
              <w:rPr>
                <w:rFonts w:ascii="Palatino Linotype" w:hAnsi="Palatino Linotype"/>
              </w:rPr>
              <w:t>(Rúbrica)</w:t>
            </w:r>
          </w:p>
          <w:p w:rsidR="00CE0D8D" w:rsidRDefault="00CE0D8D" w:rsidP="0027181E">
            <w:pPr>
              <w:pStyle w:val="Sinespaciado"/>
              <w:jc w:val="center"/>
              <w:rPr>
                <w:rFonts w:ascii="Palatino Linotype" w:hAnsi="Palatino Linotype"/>
              </w:rPr>
            </w:pPr>
          </w:p>
          <w:p w:rsidR="00CE0D8D" w:rsidRDefault="00CE0D8D" w:rsidP="0027181E">
            <w:pPr>
              <w:pStyle w:val="Sinespaciado"/>
              <w:jc w:val="center"/>
              <w:rPr>
                <w:rFonts w:ascii="Palatino Linotype" w:hAnsi="Palatino Linotype"/>
              </w:rPr>
            </w:pPr>
          </w:p>
          <w:p w:rsidR="00CE0D8D" w:rsidRDefault="00CE0D8D" w:rsidP="0027181E">
            <w:pPr>
              <w:pStyle w:val="Sinespaciado"/>
              <w:jc w:val="center"/>
              <w:rPr>
                <w:rFonts w:ascii="Palatino Linotype" w:hAnsi="Palatino Linotype"/>
              </w:rPr>
            </w:pPr>
          </w:p>
          <w:p w:rsidR="00CE0D8D" w:rsidRDefault="00CE0D8D" w:rsidP="0027181E">
            <w:pPr>
              <w:pStyle w:val="Sinespaciado"/>
              <w:jc w:val="center"/>
              <w:rPr>
                <w:rFonts w:ascii="Palatino Linotype" w:hAnsi="Palatino Linotype"/>
              </w:rPr>
            </w:pPr>
          </w:p>
          <w:p w:rsidR="00CE0D8D" w:rsidRDefault="00CE0D8D" w:rsidP="0027181E">
            <w:pPr>
              <w:pStyle w:val="Sinespaciado"/>
              <w:jc w:val="center"/>
              <w:rPr>
                <w:rFonts w:ascii="Palatino Linotype" w:hAnsi="Palatino Linotype"/>
              </w:rPr>
            </w:pPr>
          </w:p>
          <w:p w:rsidR="00CE0D8D" w:rsidRDefault="00CE0D8D" w:rsidP="0027181E">
            <w:pPr>
              <w:pStyle w:val="Sinespaciado"/>
              <w:jc w:val="center"/>
              <w:rPr>
                <w:rFonts w:ascii="Palatino Linotype" w:hAnsi="Palatino Linotype"/>
              </w:rPr>
            </w:pPr>
          </w:p>
          <w:p w:rsidR="00CE0D8D" w:rsidRDefault="00CE0D8D" w:rsidP="0027181E">
            <w:pPr>
              <w:pStyle w:val="Sinespaciado"/>
              <w:spacing w:line="276" w:lineRule="auto"/>
              <w:jc w:val="center"/>
              <w:rPr>
                <w:rFonts w:ascii="Palatino Linotype" w:hAnsi="Palatino Linotype"/>
                <w:b/>
              </w:rPr>
            </w:pPr>
            <w:r>
              <w:rPr>
                <w:rFonts w:ascii="Palatino Linotype" w:hAnsi="Palatino Linotype"/>
                <w:b/>
              </w:rPr>
              <w:t>Luis Gustavo Parra Noriega</w:t>
            </w:r>
          </w:p>
          <w:p w:rsidR="00CE0D8D" w:rsidRDefault="00CE0D8D" w:rsidP="0027181E">
            <w:pPr>
              <w:pStyle w:val="Sinespaciado"/>
              <w:spacing w:line="276" w:lineRule="auto"/>
              <w:jc w:val="center"/>
              <w:rPr>
                <w:rFonts w:ascii="Palatino Linotype" w:hAnsi="Palatino Linotype"/>
              </w:rPr>
            </w:pPr>
            <w:r>
              <w:rPr>
                <w:rFonts w:ascii="Palatino Linotype" w:hAnsi="Palatino Linotype"/>
              </w:rPr>
              <w:t xml:space="preserve">Comisionado </w:t>
            </w:r>
          </w:p>
          <w:p w:rsidR="00CE0D8D" w:rsidRDefault="00CE0D8D" w:rsidP="0027181E">
            <w:pPr>
              <w:pStyle w:val="Sinespaciado"/>
              <w:spacing w:line="276" w:lineRule="auto"/>
              <w:jc w:val="center"/>
              <w:rPr>
                <w:rFonts w:ascii="Palatino Linotype" w:hAnsi="Palatino Linotype"/>
              </w:rPr>
            </w:pPr>
            <w:r>
              <w:rPr>
                <w:rFonts w:ascii="Palatino Linotype" w:hAnsi="Palatino Linotype"/>
              </w:rPr>
              <w:t>(Rúbrica)</w:t>
            </w:r>
          </w:p>
        </w:tc>
      </w:tr>
      <w:tr w:rsidR="00CE0D8D" w:rsidTr="0027181E">
        <w:trPr>
          <w:jc w:val="center"/>
        </w:trPr>
        <w:tc>
          <w:tcPr>
            <w:tcW w:w="9062" w:type="dxa"/>
            <w:gridSpan w:val="2"/>
          </w:tcPr>
          <w:p w:rsidR="00CE0D8D" w:rsidRDefault="00CE0D8D" w:rsidP="0027181E">
            <w:pPr>
              <w:pStyle w:val="Sinespaciado"/>
              <w:jc w:val="center"/>
              <w:rPr>
                <w:rFonts w:ascii="Palatino Linotype" w:hAnsi="Palatino Linotype"/>
                <w:b/>
              </w:rPr>
            </w:pPr>
          </w:p>
          <w:p w:rsidR="00CE0D8D" w:rsidRDefault="00CE0D8D" w:rsidP="0027181E">
            <w:pPr>
              <w:pStyle w:val="Sinespaciado"/>
              <w:jc w:val="center"/>
              <w:rPr>
                <w:rFonts w:ascii="Palatino Linotype" w:hAnsi="Palatino Linotype"/>
                <w:b/>
              </w:rPr>
            </w:pPr>
          </w:p>
          <w:p w:rsidR="00CE0D8D" w:rsidRDefault="00CE0D8D" w:rsidP="0027181E">
            <w:pPr>
              <w:pStyle w:val="Sinespaciado"/>
              <w:jc w:val="center"/>
              <w:rPr>
                <w:rFonts w:ascii="Palatino Linotype" w:hAnsi="Palatino Linotype"/>
                <w:b/>
              </w:rPr>
            </w:pPr>
          </w:p>
          <w:p w:rsidR="00CE0D8D" w:rsidRDefault="00CE0D8D" w:rsidP="0027181E">
            <w:pPr>
              <w:pStyle w:val="Sinespaciado"/>
              <w:jc w:val="center"/>
              <w:rPr>
                <w:rFonts w:ascii="Palatino Linotype" w:hAnsi="Palatino Linotype"/>
                <w:b/>
              </w:rPr>
            </w:pPr>
            <w:r>
              <w:rPr>
                <w:rFonts w:ascii="Palatino Linotype" w:hAnsi="Palatino Linotype"/>
                <w:b/>
              </w:rPr>
              <w:t>Alexis Tapia Ramírez</w:t>
            </w:r>
          </w:p>
          <w:p w:rsidR="00CE0D8D" w:rsidRDefault="00CE0D8D" w:rsidP="0027181E">
            <w:pPr>
              <w:pStyle w:val="Sinespaciado"/>
              <w:jc w:val="center"/>
              <w:rPr>
                <w:rFonts w:ascii="Palatino Linotype" w:hAnsi="Palatino Linotype"/>
              </w:rPr>
            </w:pPr>
            <w:r>
              <w:rPr>
                <w:rFonts w:ascii="Palatino Linotype" w:hAnsi="Palatino Linotype"/>
              </w:rPr>
              <w:t>Secretario Técnico del Pleno</w:t>
            </w:r>
          </w:p>
          <w:p w:rsidR="00CE0D8D" w:rsidRDefault="00CE0D8D" w:rsidP="0027181E">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p w:rsidR="00CE0D8D" w:rsidRDefault="00CE0D8D" w:rsidP="0027181E">
            <w:pPr>
              <w:pStyle w:val="Sinespaciado"/>
              <w:spacing w:line="276" w:lineRule="auto"/>
              <w:jc w:val="center"/>
              <w:rPr>
                <w:rFonts w:ascii="Palatino Linotype" w:hAnsi="Palatino Linotype"/>
              </w:rPr>
            </w:pPr>
          </w:p>
        </w:tc>
      </w:tr>
    </w:tbl>
    <w:p w:rsidR="00CE0D8D" w:rsidRDefault="00CE0D8D" w:rsidP="00CE0D8D">
      <w:pPr>
        <w:spacing w:after="0" w:line="276" w:lineRule="auto"/>
        <w:jc w:val="both"/>
        <w:rPr>
          <w:rFonts w:ascii="Palatino Linotype" w:hAnsi="Palatino Linotype" w:cs="Arial"/>
          <w:sz w:val="10"/>
          <w:szCs w:val="24"/>
        </w:rPr>
      </w:pPr>
    </w:p>
    <w:p w:rsidR="00CE0D8D" w:rsidRDefault="00CE0D8D" w:rsidP="00CE0D8D">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550E3D">
        <w:rPr>
          <w:rFonts w:ascii="Palatino Linotype" w:hAnsi="Palatino Linotype" w:cs="Arial"/>
          <w:sz w:val="16"/>
          <w:szCs w:val="16"/>
        </w:rPr>
        <w:t>cuatro</w:t>
      </w:r>
      <w:r>
        <w:rPr>
          <w:rFonts w:ascii="Palatino Linotype" w:hAnsi="Palatino Linotype" w:cs="Arial"/>
          <w:sz w:val="16"/>
          <w:szCs w:val="16"/>
        </w:rPr>
        <w:t xml:space="preserve"> de </w:t>
      </w:r>
      <w:r w:rsidR="00550E3D">
        <w:rPr>
          <w:rFonts w:ascii="Palatino Linotype" w:hAnsi="Palatino Linotype" w:cs="Arial"/>
          <w:sz w:val="16"/>
          <w:szCs w:val="16"/>
        </w:rPr>
        <w:t>septiembre</w:t>
      </w:r>
      <w:r>
        <w:rPr>
          <w:rFonts w:ascii="Palatino Linotype" w:hAnsi="Palatino Linotype" w:cs="Arial"/>
          <w:sz w:val="16"/>
          <w:szCs w:val="16"/>
        </w:rPr>
        <w:t xml:space="preserve"> de dos mil diecinueve, emitida en el recurso de revisión 0</w:t>
      </w:r>
      <w:r w:rsidR="00D60A72">
        <w:rPr>
          <w:rFonts w:ascii="Palatino Linotype" w:hAnsi="Palatino Linotype" w:cs="Arial"/>
          <w:sz w:val="16"/>
          <w:szCs w:val="16"/>
        </w:rPr>
        <w:t>5465</w:t>
      </w:r>
      <w:r>
        <w:rPr>
          <w:rFonts w:ascii="Palatino Linotype" w:hAnsi="Palatino Linotype" w:cs="Arial"/>
          <w:sz w:val="16"/>
          <w:szCs w:val="16"/>
        </w:rPr>
        <w:t>/INFOEM/IP/RR/2019.</w:t>
      </w:r>
    </w:p>
    <w:p w:rsidR="00CE0D8D" w:rsidRDefault="00CE0D8D" w:rsidP="00CE0D8D">
      <w:pPr>
        <w:spacing w:after="0" w:line="276" w:lineRule="auto"/>
        <w:jc w:val="both"/>
      </w:pPr>
      <w:r>
        <w:rPr>
          <w:rFonts w:ascii="Palatino Linotype" w:hAnsi="Palatino Linotype" w:cs="Arial"/>
          <w:sz w:val="16"/>
          <w:szCs w:val="16"/>
        </w:rPr>
        <w:t>ZMS/OSAM/BPAC</w:t>
      </w:r>
    </w:p>
    <w:p w:rsidR="00CE0D8D" w:rsidRDefault="00CE0D8D" w:rsidP="00CE0D8D">
      <w:pPr>
        <w:spacing w:after="0"/>
      </w:pPr>
    </w:p>
    <w:p w:rsidR="00CE0D8D" w:rsidRDefault="00CE0D8D" w:rsidP="00CE0D8D">
      <w:pPr>
        <w:spacing w:after="0"/>
      </w:pPr>
    </w:p>
    <w:p w:rsidR="00CE0D8D" w:rsidRPr="00DB1D96" w:rsidRDefault="00CE0D8D" w:rsidP="00CE0D8D">
      <w:pPr>
        <w:pStyle w:val="Sinespaciado"/>
        <w:spacing w:line="360" w:lineRule="auto"/>
        <w:jc w:val="both"/>
        <w:rPr>
          <w:rFonts w:ascii="Palatino Linotype" w:hAnsi="Palatino Linotype"/>
          <w:sz w:val="24"/>
          <w:szCs w:val="24"/>
        </w:rPr>
      </w:pPr>
    </w:p>
    <w:sectPr w:rsidR="00CE0D8D" w:rsidRPr="00DB1D96" w:rsidSect="0027307A">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BEE" w:rsidRDefault="009A3BEE" w:rsidP="00CE0D8D">
      <w:pPr>
        <w:spacing w:after="0" w:line="240" w:lineRule="auto"/>
      </w:pPr>
      <w:r>
        <w:separator/>
      </w:r>
    </w:p>
  </w:endnote>
  <w:endnote w:type="continuationSeparator" w:id="0">
    <w:p w:rsidR="009A3BEE" w:rsidRDefault="009A3BEE" w:rsidP="00CE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20D57" w:rsidRPr="002D6DD8" w:rsidRDefault="005139FF" w:rsidP="0027307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7441E">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7441E">
              <w:rPr>
                <w:rFonts w:ascii="Palatino Linotype" w:hAnsi="Palatino Linotype"/>
                <w:bCs/>
                <w:noProof/>
                <w:sz w:val="20"/>
              </w:rPr>
              <w:t>24</w:t>
            </w:r>
            <w:r>
              <w:rPr>
                <w:rFonts w:ascii="Palatino Linotype" w:hAnsi="Palatino Linotype"/>
                <w:bCs/>
                <w:noProof/>
                <w:sz w:val="20"/>
              </w:rPr>
              <w:fldChar w:fldCharType="end"/>
            </w:r>
          </w:p>
        </w:sdtContent>
      </w:sdt>
    </w:sdtContent>
  </w:sdt>
  <w:p w:rsidR="00B20D57" w:rsidRDefault="00C744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D57" w:rsidRPr="000B69FA" w:rsidRDefault="005139FF" w:rsidP="0027307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9133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91335">
      <w:rPr>
        <w:rFonts w:ascii="Palatino Linotype" w:hAnsi="Palatino Linotype"/>
        <w:bCs/>
        <w:noProof/>
        <w:sz w:val="20"/>
      </w:rPr>
      <w:t>24</w:t>
    </w:r>
    <w:r>
      <w:rPr>
        <w:rFonts w:ascii="Palatino Linotype" w:hAnsi="Palatino Linotype"/>
        <w:bCs/>
        <w:noProof/>
        <w:sz w:val="20"/>
      </w:rPr>
      <w:fldChar w:fldCharType="end"/>
    </w:r>
  </w:p>
  <w:p w:rsidR="00B20D57" w:rsidRDefault="00C744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BEE" w:rsidRDefault="009A3BEE" w:rsidP="00CE0D8D">
      <w:pPr>
        <w:spacing w:after="0" w:line="240" w:lineRule="auto"/>
      </w:pPr>
      <w:r>
        <w:separator/>
      </w:r>
    </w:p>
  </w:footnote>
  <w:footnote w:type="continuationSeparator" w:id="0">
    <w:p w:rsidR="009A3BEE" w:rsidRDefault="009A3BEE" w:rsidP="00CE0D8D">
      <w:pPr>
        <w:spacing w:after="0" w:line="240" w:lineRule="auto"/>
      </w:pPr>
      <w:r>
        <w:continuationSeparator/>
      </w:r>
    </w:p>
  </w:footnote>
  <w:footnote w:id="1">
    <w:p w:rsidR="00CE0D8D" w:rsidRPr="005552A8" w:rsidRDefault="00CE0D8D" w:rsidP="00CE0D8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CE0D8D" w:rsidRPr="005552A8" w:rsidRDefault="00CE0D8D" w:rsidP="00CE0D8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E0D8D" w:rsidRDefault="00CE0D8D" w:rsidP="00CE0D8D">
      <w:pPr>
        <w:pStyle w:val="Textonotapie"/>
      </w:pPr>
      <w:r>
        <w:rPr>
          <w:rStyle w:val="Refdenotaalpie"/>
        </w:rPr>
        <w:footnoteRef/>
      </w:r>
      <w:r>
        <w:t xml:space="preserve"> 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footnote>
  <w:footnote w:id="3">
    <w:p w:rsidR="00CE0D8D" w:rsidRDefault="00CE0D8D" w:rsidP="00CE0D8D">
      <w:pPr>
        <w:pStyle w:val="Textonotapie"/>
      </w:pPr>
      <w:r>
        <w:rPr>
          <w:rStyle w:val="Refdenotaalpie"/>
        </w:rPr>
        <w:footnoteRef/>
      </w:r>
      <w:r>
        <w:t xml:space="preserve"> Artículo 104. El Instituto, en el ámbito de su competencia, determinará los casos en que las personas físicas o jurídicas colectivas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B20D57" w:rsidTr="0027307A">
      <w:trPr>
        <w:trHeight w:val="227"/>
      </w:trPr>
      <w:tc>
        <w:tcPr>
          <w:tcW w:w="5099" w:type="dxa"/>
          <w:hideMark/>
        </w:tcPr>
        <w:p w:rsidR="00B20D57" w:rsidRDefault="005139FF" w:rsidP="0027307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B20D57" w:rsidRDefault="005139FF" w:rsidP="00AA0271">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05</w:t>
          </w:r>
          <w:r w:rsidR="00AA0271">
            <w:rPr>
              <w:rFonts w:ascii="Palatino Linotype" w:hAnsi="Palatino Linotype" w:cs="Arial"/>
              <w:bCs/>
              <w:sz w:val="24"/>
              <w:lang w:eastAsia="es-MX"/>
            </w:rPr>
            <w:t>465</w:t>
          </w:r>
          <w:r>
            <w:rPr>
              <w:rFonts w:ascii="Palatino Linotype" w:hAnsi="Palatino Linotype" w:cs="Arial"/>
              <w:bCs/>
              <w:sz w:val="24"/>
              <w:lang w:eastAsia="es-MX"/>
            </w:rPr>
            <w:t>/INFOEM/IP/RR/2019</w:t>
          </w:r>
        </w:p>
      </w:tc>
    </w:tr>
    <w:tr w:rsidR="00B20D57" w:rsidTr="0027307A">
      <w:trPr>
        <w:trHeight w:val="242"/>
      </w:trPr>
      <w:tc>
        <w:tcPr>
          <w:tcW w:w="5099" w:type="dxa"/>
          <w:hideMark/>
        </w:tcPr>
        <w:p w:rsidR="00B20D57" w:rsidRDefault="005139FF" w:rsidP="0027307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B20D57" w:rsidRDefault="005139FF" w:rsidP="00AA0271">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AA0271">
            <w:rPr>
              <w:rFonts w:ascii="Palatino Linotype" w:hAnsi="Palatino Linotype" w:cs="Arial"/>
              <w:szCs w:val="20"/>
            </w:rPr>
            <w:t>Naucalpan de Juárez</w:t>
          </w:r>
        </w:p>
      </w:tc>
    </w:tr>
    <w:tr w:rsidR="00B20D57" w:rsidTr="0027307A">
      <w:trPr>
        <w:trHeight w:val="342"/>
      </w:trPr>
      <w:tc>
        <w:tcPr>
          <w:tcW w:w="5099" w:type="dxa"/>
          <w:hideMark/>
        </w:tcPr>
        <w:p w:rsidR="00B20D57" w:rsidRDefault="005139FF" w:rsidP="0027307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hideMark/>
        </w:tcPr>
        <w:p w:rsidR="00B20D57" w:rsidRDefault="005139FF" w:rsidP="0027307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B20D57" w:rsidRDefault="005139FF" w:rsidP="0027307A">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099"/>
      <w:gridCol w:w="4966"/>
    </w:tblGrid>
    <w:tr w:rsidR="00B20D57" w:rsidTr="0027307A">
      <w:trPr>
        <w:trHeight w:val="227"/>
      </w:trPr>
      <w:tc>
        <w:tcPr>
          <w:tcW w:w="5099" w:type="dxa"/>
          <w:hideMark/>
        </w:tcPr>
        <w:p w:rsidR="00B20D57" w:rsidRDefault="005139FF" w:rsidP="0027307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6" w:type="dxa"/>
          <w:hideMark/>
        </w:tcPr>
        <w:p w:rsidR="00B20D57" w:rsidRDefault="005139FF" w:rsidP="00AA0271">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05</w:t>
          </w:r>
          <w:r w:rsidR="00AA0271">
            <w:rPr>
              <w:rFonts w:ascii="Palatino Linotype" w:hAnsi="Palatino Linotype" w:cs="Arial"/>
              <w:bCs/>
              <w:sz w:val="24"/>
              <w:lang w:eastAsia="es-MX"/>
            </w:rPr>
            <w:t>465</w:t>
          </w:r>
          <w:r>
            <w:rPr>
              <w:rFonts w:ascii="Palatino Linotype" w:hAnsi="Palatino Linotype" w:cs="Arial"/>
              <w:bCs/>
              <w:sz w:val="24"/>
              <w:lang w:eastAsia="es-MX"/>
            </w:rPr>
            <w:t>/INFOEM/IP/RR/2019</w:t>
          </w:r>
        </w:p>
      </w:tc>
    </w:tr>
    <w:tr w:rsidR="00B20D57" w:rsidTr="0027307A">
      <w:trPr>
        <w:trHeight w:val="242"/>
      </w:trPr>
      <w:tc>
        <w:tcPr>
          <w:tcW w:w="5099" w:type="dxa"/>
          <w:hideMark/>
        </w:tcPr>
        <w:p w:rsidR="00B20D57" w:rsidRDefault="005139FF" w:rsidP="0027307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6" w:type="dxa"/>
          <w:hideMark/>
        </w:tcPr>
        <w:p w:rsidR="00B20D57" w:rsidRDefault="005139FF" w:rsidP="00AA0271">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AA0271">
            <w:rPr>
              <w:rFonts w:ascii="Palatino Linotype" w:hAnsi="Palatino Linotype" w:cs="Arial"/>
              <w:szCs w:val="20"/>
            </w:rPr>
            <w:t>Naucalpan de Juárez</w:t>
          </w:r>
        </w:p>
      </w:tc>
    </w:tr>
    <w:tr w:rsidR="00B20D57" w:rsidTr="0027307A">
      <w:trPr>
        <w:trHeight w:val="342"/>
      </w:trPr>
      <w:tc>
        <w:tcPr>
          <w:tcW w:w="5099" w:type="dxa"/>
        </w:tcPr>
        <w:p w:rsidR="00B20D57" w:rsidRDefault="005139FF" w:rsidP="0027307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966" w:type="dxa"/>
        </w:tcPr>
        <w:p w:rsidR="00B20D57" w:rsidRPr="003D23D7" w:rsidRDefault="00391335" w:rsidP="0027307A">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B20D57" w:rsidTr="0027307A">
      <w:trPr>
        <w:trHeight w:val="342"/>
      </w:trPr>
      <w:tc>
        <w:tcPr>
          <w:tcW w:w="5099" w:type="dxa"/>
        </w:tcPr>
        <w:p w:rsidR="00B20D57" w:rsidRDefault="005139FF" w:rsidP="0027307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6" w:type="dxa"/>
        </w:tcPr>
        <w:p w:rsidR="00B20D57" w:rsidRDefault="005139FF" w:rsidP="0027307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B20D57" w:rsidRDefault="00C744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8D"/>
    <w:rsid w:val="00020E47"/>
    <w:rsid w:val="00044089"/>
    <w:rsid w:val="000D39EA"/>
    <w:rsid w:val="00160CEE"/>
    <w:rsid w:val="00190599"/>
    <w:rsid w:val="00294973"/>
    <w:rsid w:val="002D25CD"/>
    <w:rsid w:val="002D6926"/>
    <w:rsid w:val="002E5EB3"/>
    <w:rsid w:val="0035169A"/>
    <w:rsid w:val="00391335"/>
    <w:rsid w:val="003C4AE7"/>
    <w:rsid w:val="003D33A2"/>
    <w:rsid w:val="00410F7C"/>
    <w:rsid w:val="00421C75"/>
    <w:rsid w:val="004432DE"/>
    <w:rsid w:val="004A2C2D"/>
    <w:rsid w:val="00507BFA"/>
    <w:rsid w:val="005139FF"/>
    <w:rsid w:val="00513C6E"/>
    <w:rsid w:val="00550E3D"/>
    <w:rsid w:val="005C2BB5"/>
    <w:rsid w:val="005E16A9"/>
    <w:rsid w:val="006B064A"/>
    <w:rsid w:val="007D7F1D"/>
    <w:rsid w:val="00811FF1"/>
    <w:rsid w:val="008810B8"/>
    <w:rsid w:val="008C2335"/>
    <w:rsid w:val="009A3BEE"/>
    <w:rsid w:val="009B25C2"/>
    <w:rsid w:val="00AA0271"/>
    <w:rsid w:val="00AE28E6"/>
    <w:rsid w:val="00B44FD2"/>
    <w:rsid w:val="00B534E8"/>
    <w:rsid w:val="00B76F66"/>
    <w:rsid w:val="00B7711D"/>
    <w:rsid w:val="00BB15CF"/>
    <w:rsid w:val="00C7441E"/>
    <w:rsid w:val="00CE0D8D"/>
    <w:rsid w:val="00D077EF"/>
    <w:rsid w:val="00D60A72"/>
    <w:rsid w:val="00DD64B2"/>
    <w:rsid w:val="00E12B2D"/>
    <w:rsid w:val="00E259DE"/>
    <w:rsid w:val="00E6433E"/>
    <w:rsid w:val="00F641A7"/>
    <w:rsid w:val="00F92A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733109-5948-42B5-A120-771EFFC7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D8D"/>
  </w:style>
  <w:style w:type="paragraph" w:styleId="Ttulo1">
    <w:name w:val="heading 1"/>
    <w:basedOn w:val="Normal"/>
    <w:next w:val="Normal"/>
    <w:link w:val="Ttulo1Car"/>
    <w:uiPriority w:val="9"/>
    <w:qFormat/>
    <w:rsid w:val="00CE0D8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CE0D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0D8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CE0D8D"/>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0D8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E0D8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E0D8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E0D8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D8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D8D"/>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CE0D8D"/>
    <w:pPr>
      <w:spacing w:after="0" w:line="240" w:lineRule="auto"/>
    </w:pPr>
  </w:style>
  <w:style w:type="character" w:customStyle="1" w:styleId="SinespaciadoCar">
    <w:name w:val="Sin espaciado Car"/>
    <w:aliases w:val="Francesa Car"/>
    <w:link w:val="Sinespaciado"/>
    <w:uiPriority w:val="1"/>
    <w:locked/>
    <w:rsid w:val="00CE0D8D"/>
  </w:style>
  <w:style w:type="character" w:customStyle="1" w:styleId="apple-converted-space">
    <w:name w:val="apple-converted-space"/>
    <w:basedOn w:val="Fuentedeprrafopredeter"/>
    <w:rsid w:val="00CE0D8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E0D8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CE0D8D"/>
    <w:rPr>
      <w:color w:val="0563C1" w:themeColor="hyperlink"/>
      <w:u w:val="single"/>
    </w:rPr>
  </w:style>
  <w:style w:type="table" w:styleId="Tablaconcuadrcula">
    <w:name w:val="Table Grid"/>
    <w:basedOn w:val="Tablanormal"/>
    <w:uiPriority w:val="39"/>
    <w:rsid w:val="00CE0D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CE0D8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CE0D8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949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49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363887">
      <w:bodyDiv w:val="1"/>
      <w:marLeft w:val="0"/>
      <w:marRight w:val="0"/>
      <w:marTop w:val="0"/>
      <w:marBottom w:val="0"/>
      <w:divBdr>
        <w:top w:val="none" w:sz="0" w:space="0" w:color="auto"/>
        <w:left w:val="none" w:sz="0" w:space="0" w:color="auto"/>
        <w:bottom w:val="none" w:sz="0" w:space="0" w:color="auto"/>
        <w:right w:val="none" w:sz="0" w:space="0" w:color="auto"/>
      </w:divBdr>
    </w:div>
    <w:div w:id="13422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5029</Words>
  <Characters>27661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2019-09-09T22:29:00Z</cp:lastPrinted>
  <dcterms:created xsi:type="dcterms:W3CDTF">2019-09-10T23:22:00Z</dcterms:created>
  <dcterms:modified xsi:type="dcterms:W3CDTF">2019-09-10T23:22:00Z</dcterms:modified>
</cp:coreProperties>
</file>