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0C077" w14:textId="77777777" w:rsidR="00A00FD1" w:rsidRDefault="00A00FD1" w:rsidP="007479DD">
      <w:pPr>
        <w:spacing w:line="360" w:lineRule="auto"/>
        <w:jc w:val="both"/>
        <w:rPr>
          <w:rFonts w:ascii="Palatino Linotype" w:hAnsi="Palatino Linotype" w:cs="Tahoma"/>
          <w:bCs/>
          <w:sz w:val="22"/>
          <w:szCs w:val="22"/>
        </w:rPr>
      </w:pPr>
    </w:p>
    <w:p w14:paraId="56743431" w14:textId="2A1DD9E5" w:rsidR="00806144" w:rsidRPr="00CC7457" w:rsidRDefault="00035017" w:rsidP="007479DD">
      <w:pPr>
        <w:spacing w:line="360" w:lineRule="auto"/>
        <w:jc w:val="both"/>
        <w:rPr>
          <w:rFonts w:ascii="Palatino Linotype" w:hAnsi="Palatino Linotype"/>
          <w:noProof/>
          <w:sz w:val="22"/>
          <w:szCs w:val="22"/>
        </w:rPr>
      </w:pPr>
      <w:r w:rsidRPr="00CC745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CC7457">
        <w:rPr>
          <w:rFonts w:ascii="Palatino Linotype" w:hAnsi="Palatino Linotype" w:cs="Tahoma"/>
          <w:bCs/>
          <w:sz w:val="22"/>
          <w:szCs w:val="22"/>
        </w:rPr>
        <w:t xml:space="preserve">de fecha </w:t>
      </w:r>
      <w:r w:rsidR="001D4BED" w:rsidRPr="00CC7457">
        <w:rPr>
          <w:rFonts w:ascii="Palatino Linotype" w:hAnsi="Palatino Linotype" w:cs="Tahoma"/>
          <w:bCs/>
          <w:sz w:val="22"/>
          <w:szCs w:val="22"/>
        </w:rPr>
        <w:t>once de septiembre</w:t>
      </w:r>
      <w:r w:rsidR="00EC017E" w:rsidRPr="00CC7457">
        <w:rPr>
          <w:rFonts w:ascii="Palatino Linotype" w:hAnsi="Palatino Linotype" w:cs="Tahoma"/>
          <w:bCs/>
          <w:sz w:val="22"/>
          <w:szCs w:val="22"/>
        </w:rPr>
        <w:t xml:space="preserve"> de dos mil diecinueve</w:t>
      </w:r>
      <w:r w:rsidRPr="00CC7457">
        <w:rPr>
          <w:rFonts w:ascii="Palatino Linotype" w:hAnsi="Palatino Linotype" w:cs="Tahoma"/>
          <w:bCs/>
          <w:sz w:val="22"/>
          <w:szCs w:val="22"/>
        </w:rPr>
        <w:t>.</w:t>
      </w:r>
    </w:p>
    <w:p w14:paraId="56743432" w14:textId="77777777" w:rsidR="00035017" w:rsidRPr="00CC7457" w:rsidRDefault="00035017" w:rsidP="007479DD">
      <w:pPr>
        <w:spacing w:line="360" w:lineRule="auto"/>
        <w:jc w:val="both"/>
        <w:rPr>
          <w:rFonts w:ascii="Palatino Linotype" w:hAnsi="Palatino Linotype"/>
          <w:noProof/>
          <w:sz w:val="22"/>
          <w:szCs w:val="22"/>
        </w:rPr>
      </w:pPr>
    </w:p>
    <w:p w14:paraId="56743433" w14:textId="78564BC0" w:rsidR="00806144" w:rsidRPr="00CC7457" w:rsidRDefault="007516C8" w:rsidP="007479DD">
      <w:pPr>
        <w:spacing w:line="360" w:lineRule="auto"/>
        <w:jc w:val="both"/>
        <w:rPr>
          <w:rFonts w:ascii="Palatino Linotype" w:hAnsi="Palatino Linotype" w:cs="Tahoma"/>
          <w:bCs/>
          <w:color w:val="0D0D0D" w:themeColor="text1" w:themeTint="F2"/>
          <w:sz w:val="22"/>
          <w:szCs w:val="22"/>
        </w:rPr>
      </w:pPr>
      <w:r w:rsidRPr="00CC7457">
        <w:rPr>
          <w:rFonts w:ascii="Palatino Linotype" w:hAnsi="Palatino Linotype" w:cs="Tahoma"/>
          <w:b/>
          <w:bCs/>
          <w:color w:val="0D0D0D" w:themeColor="text1" w:themeTint="F2"/>
          <w:sz w:val="22"/>
          <w:szCs w:val="22"/>
        </w:rPr>
        <w:t>VISTO</w:t>
      </w:r>
      <w:r w:rsidR="00806144" w:rsidRPr="00CC7457">
        <w:rPr>
          <w:rFonts w:ascii="Palatino Linotype" w:hAnsi="Palatino Linotype" w:cs="Tahoma"/>
          <w:bCs/>
          <w:color w:val="0D0D0D" w:themeColor="text1" w:themeTint="F2"/>
          <w:sz w:val="22"/>
          <w:szCs w:val="22"/>
        </w:rPr>
        <w:t xml:space="preserve"> el expediente con</w:t>
      </w:r>
      <w:bookmarkStart w:id="0" w:name="_GoBack"/>
      <w:bookmarkEnd w:id="0"/>
      <w:r w:rsidR="00806144" w:rsidRPr="00CC7457">
        <w:rPr>
          <w:rFonts w:ascii="Palatino Linotype" w:hAnsi="Palatino Linotype" w:cs="Tahoma"/>
          <w:bCs/>
          <w:color w:val="0D0D0D" w:themeColor="text1" w:themeTint="F2"/>
          <w:sz w:val="22"/>
          <w:szCs w:val="22"/>
        </w:rPr>
        <w:t xml:space="preserve">formado con motivo del Recurso de Revisión </w:t>
      </w:r>
      <w:r w:rsidR="00A438FB" w:rsidRPr="00CC7457">
        <w:rPr>
          <w:rFonts w:ascii="Palatino Linotype" w:eastAsia="Calibri" w:hAnsi="Palatino Linotype" w:cs="Tahoma"/>
          <w:b/>
          <w:bCs/>
          <w:sz w:val="22"/>
          <w:szCs w:val="22"/>
          <w:lang w:eastAsia="en-US"/>
        </w:rPr>
        <w:t>0</w:t>
      </w:r>
      <w:r w:rsidR="00184CAA" w:rsidRPr="00CC7457">
        <w:rPr>
          <w:rFonts w:ascii="Palatino Linotype" w:eastAsia="Calibri" w:hAnsi="Palatino Linotype" w:cs="Tahoma"/>
          <w:b/>
          <w:bCs/>
          <w:sz w:val="22"/>
          <w:szCs w:val="22"/>
          <w:lang w:eastAsia="en-US"/>
        </w:rPr>
        <w:t>563</w:t>
      </w:r>
      <w:r w:rsidR="00EC017E" w:rsidRPr="00CC7457">
        <w:rPr>
          <w:rFonts w:ascii="Palatino Linotype" w:eastAsia="Calibri" w:hAnsi="Palatino Linotype" w:cs="Tahoma"/>
          <w:b/>
          <w:bCs/>
          <w:sz w:val="22"/>
          <w:szCs w:val="22"/>
          <w:lang w:eastAsia="en-US"/>
        </w:rPr>
        <w:t>6</w:t>
      </w:r>
      <w:r w:rsidR="00A438FB" w:rsidRPr="00CC7457">
        <w:rPr>
          <w:rFonts w:ascii="Palatino Linotype" w:eastAsia="Calibri" w:hAnsi="Palatino Linotype" w:cs="Tahoma"/>
          <w:b/>
          <w:bCs/>
          <w:sz w:val="22"/>
          <w:szCs w:val="22"/>
          <w:lang w:eastAsia="en-US"/>
        </w:rPr>
        <w:t>/INFOEM/IP/RR/2019</w:t>
      </w:r>
      <w:r w:rsidR="00184CAA" w:rsidRPr="00CC7457">
        <w:rPr>
          <w:rFonts w:ascii="Palatino Linotype" w:eastAsia="Calibri" w:hAnsi="Palatino Linotype" w:cs="Tahoma"/>
          <w:b/>
          <w:bCs/>
          <w:sz w:val="22"/>
          <w:szCs w:val="22"/>
          <w:lang w:eastAsia="en-US"/>
        </w:rPr>
        <w:t xml:space="preserve"> y 05637/INFOEM/IP/RR/2019</w:t>
      </w:r>
      <w:r w:rsidR="00A438FB" w:rsidRPr="00CC7457">
        <w:rPr>
          <w:rFonts w:ascii="Palatino Linotype" w:hAnsi="Palatino Linotype" w:cs="Tahoma"/>
          <w:bCs/>
          <w:color w:val="0D0D0D" w:themeColor="text1" w:themeTint="F2"/>
          <w:sz w:val="22"/>
          <w:szCs w:val="22"/>
        </w:rPr>
        <w:t>, interpuesto</w:t>
      </w:r>
      <w:r w:rsidR="00184CAA" w:rsidRPr="00CC7457">
        <w:rPr>
          <w:rFonts w:ascii="Palatino Linotype" w:hAnsi="Palatino Linotype" w:cs="Tahoma"/>
          <w:bCs/>
          <w:color w:val="0D0D0D" w:themeColor="text1" w:themeTint="F2"/>
          <w:sz w:val="22"/>
          <w:szCs w:val="22"/>
        </w:rPr>
        <w:t>s</w:t>
      </w:r>
      <w:r w:rsidR="00A438FB" w:rsidRPr="00CC7457">
        <w:rPr>
          <w:rFonts w:ascii="Palatino Linotype" w:hAnsi="Palatino Linotype" w:cs="Tahoma"/>
          <w:bCs/>
          <w:color w:val="0D0D0D" w:themeColor="text1" w:themeTint="F2"/>
          <w:sz w:val="22"/>
          <w:szCs w:val="22"/>
        </w:rPr>
        <w:t xml:space="preserve"> por</w:t>
      </w:r>
      <w:r w:rsidR="001D4BED" w:rsidRPr="00CC7457">
        <w:rPr>
          <w:rFonts w:ascii="Palatino Linotype" w:eastAsia="Calibri" w:hAnsi="Palatino Linotype" w:cs="Tahoma"/>
          <w:sz w:val="22"/>
          <w:szCs w:val="22"/>
          <w:lang w:val="es-MX" w:eastAsia="en-US"/>
        </w:rPr>
        <w:t xml:space="preserve"> </w:t>
      </w:r>
      <w:r w:rsidR="00BD63AA" w:rsidRPr="00910F73">
        <w:rPr>
          <w:rFonts w:ascii="Palatino Linotype" w:eastAsia="Calibri" w:hAnsi="Palatino Linotype" w:cs="Tahoma"/>
          <w:sz w:val="22"/>
          <w:szCs w:val="22"/>
          <w:highlight w:val="black"/>
          <w:lang w:val="es-MX" w:eastAsia="en-US"/>
        </w:rPr>
        <w:t>XXXXXXXXX</w:t>
      </w:r>
      <w:r w:rsidR="001D4BED" w:rsidRPr="00910F73">
        <w:rPr>
          <w:rFonts w:ascii="Palatino Linotype" w:eastAsia="Calibri" w:hAnsi="Palatino Linotype" w:cs="Tahoma"/>
          <w:sz w:val="22"/>
          <w:szCs w:val="22"/>
          <w:highlight w:val="black"/>
          <w:lang w:val="es-MX" w:eastAsia="en-US"/>
        </w:rPr>
        <w:t xml:space="preserve"> </w:t>
      </w:r>
      <w:r w:rsidR="00BD63AA" w:rsidRPr="00910F73">
        <w:rPr>
          <w:rFonts w:ascii="Palatino Linotype" w:eastAsia="Calibri" w:hAnsi="Palatino Linotype" w:cs="Tahoma"/>
          <w:sz w:val="22"/>
          <w:szCs w:val="22"/>
          <w:highlight w:val="black"/>
          <w:lang w:val="es-MX" w:eastAsia="en-US"/>
        </w:rPr>
        <w:t>XXXXXXXXXXX</w:t>
      </w:r>
      <w:r w:rsidR="0085628E" w:rsidRPr="00CC7457">
        <w:rPr>
          <w:rFonts w:ascii="Palatino Linotype" w:hAnsi="Palatino Linotype" w:cs="Tahoma"/>
          <w:bCs/>
          <w:color w:val="0D0D0D" w:themeColor="text1" w:themeTint="F2"/>
          <w:sz w:val="22"/>
          <w:szCs w:val="22"/>
        </w:rPr>
        <w:t xml:space="preserve">, en adelante </w:t>
      </w:r>
      <w:r w:rsidR="00EC1EE6" w:rsidRPr="00CC7457">
        <w:rPr>
          <w:rFonts w:ascii="Palatino Linotype" w:eastAsia="Calibri" w:hAnsi="Palatino Linotype" w:cs="Tahoma"/>
          <w:sz w:val="22"/>
          <w:szCs w:val="22"/>
          <w:lang w:val="es-MX" w:eastAsia="en-US"/>
        </w:rPr>
        <w:t xml:space="preserve">el </w:t>
      </w:r>
      <w:r w:rsidR="000C5160" w:rsidRPr="00CC7457">
        <w:rPr>
          <w:rFonts w:ascii="Palatino Linotype" w:eastAsia="Calibri" w:hAnsi="Palatino Linotype" w:cs="Tahoma"/>
          <w:sz w:val="22"/>
          <w:szCs w:val="22"/>
          <w:lang w:val="es-MX" w:eastAsia="en-US"/>
        </w:rPr>
        <w:t>Recurrente</w:t>
      </w:r>
      <w:r w:rsidR="00EC1EE6" w:rsidRPr="00CC7457">
        <w:rPr>
          <w:rFonts w:ascii="Palatino Linotype" w:eastAsia="Calibri" w:hAnsi="Palatino Linotype" w:cs="Tahoma"/>
          <w:sz w:val="22"/>
          <w:szCs w:val="22"/>
          <w:lang w:val="es-MX" w:eastAsia="en-US"/>
        </w:rPr>
        <w:t xml:space="preserve"> o Particular</w:t>
      </w:r>
      <w:r w:rsidR="004B42D0" w:rsidRPr="00CC7457">
        <w:rPr>
          <w:rFonts w:ascii="Palatino Linotype" w:hAnsi="Palatino Linotype" w:cs="Tahoma"/>
          <w:bCs/>
          <w:color w:val="0D0D0D" w:themeColor="text1" w:themeTint="F2"/>
          <w:sz w:val="22"/>
          <w:szCs w:val="22"/>
        </w:rPr>
        <w:t xml:space="preserve"> </w:t>
      </w:r>
      <w:r w:rsidR="00806144" w:rsidRPr="00CC7457">
        <w:rPr>
          <w:rFonts w:ascii="Palatino Linotype" w:hAnsi="Palatino Linotype" w:cs="Tahoma"/>
          <w:bCs/>
          <w:color w:val="0D0D0D" w:themeColor="text1" w:themeTint="F2"/>
          <w:sz w:val="22"/>
          <w:szCs w:val="22"/>
        </w:rPr>
        <w:t xml:space="preserve">en contra de la </w:t>
      </w:r>
      <w:r w:rsidR="0085628E" w:rsidRPr="00CC7457">
        <w:rPr>
          <w:rFonts w:ascii="Palatino Linotype" w:hAnsi="Palatino Linotype" w:cs="Tahoma"/>
          <w:bCs/>
          <w:color w:val="0D0D0D" w:themeColor="text1" w:themeTint="F2"/>
          <w:sz w:val="22"/>
          <w:szCs w:val="22"/>
        </w:rPr>
        <w:t xml:space="preserve">falta de </w:t>
      </w:r>
      <w:r w:rsidR="00806144" w:rsidRPr="00CC7457">
        <w:rPr>
          <w:rFonts w:ascii="Palatino Linotype" w:hAnsi="Palatino Linotype" w:cs="Tahoma"/>
          <w:bCs/>
          <w:color w:val="0D0D0D" w:themeColor="text1" w:themeTint="F2"/>
          <w:sz w:val="22"/>
          <w:szCs w:val="22"/>
        </w:rPr>
        <w:t>respuesta</w:t>
      </w:r>
      <w:r w:rsidR="005608D0" w:rsidRPr="00CC7457">
        <w:rPr>
          <w:rFonts w:ascii="Palatino Linotype" w:hAnsi="Palatino Linotype" w:cs="Tahoma"/>
          <w:bCs/>
          <w:color w:val="0D0D0D" w:themeColor="text1" w:themeTint="F2"/>
          <w:sz w:val="22"/>
          <w:szCs w:val="22"/>
        </w:rPr>
        <w:t xml:space="preserve"> </w:t>
      </w:r>
      <w:r w:rsidR="008F70FD" w:rsidRPr="00CC7457">
        <w:rPr>
          <w:rFonts w:ascii="Palatino Linotype" w:hAnsi="Palatino Linotype" w:cs="Tahoma"/>
          <w:bCs/>
          <w:color w:val="0D0D0D" w:themeColor="text1" w:themeTint="F2"/>
          <w:sz w:val="22"/>
          <w:szCs w:val="22"/>
        </w:rPr>
        <w:t>del Sujeto Obligado</w:t>
      </w:r>
      <w:r w:rsidR="00854523" w:rsidRPr="00CC7457">
        <w:rPr>
          <w:rFonts w:ascii="Palatino Linotype" w:hAnsi="Palatino Linotype" w:cs="Tahoma"/>
          <w:bCs/>
          <w:color w:val="0D0D0D" w:themeColor="text1" w:themeTint="F2"/>
          <w:sz w:val="22"/>
          <w:szCs w:val="22"/>
        </w:rPr>
        <w:t>,</w:t>
      </w:r>
      <w:r w:rsidR="008F70FD" w:rsidRPr="00CC7457">
        <w:rPr>
          <w:rFonts w:ascii="Palatino Linotype" w:hAnsi="Palatino Linotype" w:cs="Tahoma"/>
          <w:bCs/>
          <w:color w:val="0D0D0D" w:themeColor="text1" w:themeTint="F2"/>
          <w:sz w:val="22"/>
          <w:szCs w:val="22"/>
        </w:rPr>
        <w:t xml:space="preserve"> </w:t>
      </w:r>
      <w:r w:rsidR="00EC017E" w:rsidRPr="00CC7457">
        <w:rPr>
          <w:rFonts w:ascii="Palatino Linotype" w:eastAsia="Calibri" w:hAnsi="Palatino Linotype" w:cs="Tahoma"/>
          <w:b/>
          <w:sz w:val="22"/>
          <w:szCs w:val="22"/>
          <w:lang w:val="es-MX" w:eastAsia="en-US"/>
        </w:rPr>
        <w:t xml:space="preserve">Ayuntamiento de </w:t>
      </w:r>
      <w:r w:rsidR="001D4BED" w:rsidRPr="00CC7457">
        <w:rPr>
          <w:rFonts w:ascii="Palatino Linotype" w:eastAsia="Calibri" w:hAnsi="Palatino Linotype" w:cs="Tahoma"/>
          <w:b/>
          <w:sz w:val="22"/>
          <w:szCs w:val="22"/>
          <w:lang w:val="es-MX" w:eastAsia="en-US"/>
        </w:rPr>
        <w:t>Rayón</w:t>
      </w:r>
      <w:r w:rsidR="00806144" w:rsidRPr="00CC7457">
        <w:rPr>
          <w:rFonts w:ascii="Palatino Linotype" w:hAnsi="Palatino Linotype" w:cs="Tahoma"/>
          <w:bCs/>
          <w:color w:val="0D0D0D" w:themeColor="text1" w:themeTint="F2"/>
          <w:sz w:val="22"/>
          <w:szCs w:val="22"/>
        </w:rPr>
        <w:t>, se emite la presente Resolución, con base en los Antecedentes y C</w:t>
      </w:r>
      <w:r w:rsidR="00806144" w:rsidRPr="00CC7457">
        <w:rPr>
          <w:rFonts w:ascii="Palatino Linotype" w:hAnsi="Palatino Linotype" w:cs="Tahoma"/>
          <w:bCs/>
          <w:sz w:val="22"/>
          <w:szCs w:val="22"/>
        </w:rPr>
        <w:t>onsidera</w:t>
      </w:r>
      <w:r w:rsidR="00C8780E" w:rsidRPr="00CC7457">
        <w:rPr>
          <w:rFonts w:ascii="Palatino Linotype" w:hAnsi="Palatino Linotype" w:cs="Tahoma"/>
          <w:bCs/>
          <w:sz w:val="22"/>
          <w:szCs w:val="22"/>
        </w:rPr>
        <w:t>ndos</w:t>
      </w:r>
      <w:r w:rsidR="00806144" w:rsidRPr="00CC7457">
        <w:rPr>
          <w:rFonts w:ascii="Palatino Linotype" w:hAnsi="Palatino Linotype" w:cs="Tahoma"/>
          <w:bCs/>
          <w:sz w:val="22"/>
          <w:szCs w:val="22"/>
        </w:rPr>
        <w:t xml:space="preserve"> que a continuación se exponen:</w:t>
      </w:r>
    </w:p>
    <w:p w14:paraId="56743434" w14:textId="77777777" w:rsidR="00806144" w:rsidRPr="00CC7457" w:rsidRDefault="00806144" w:rsidP="007479DD">
      <w:pPr>
        <w:spacing w:line="360" w:lineRule="auto"/>
        <w:rPr>
          <w:rFonts w:ascii="Palatino Linotype" w:hAnsi="Palatino Linotype" w:cs="Tahoma"/>
          <w:sz w:val="22"/>
          <w:szCs w:val="22"/>
        </w:rPr>
      </w:pPr>
    </w:p>
    <w:p w14:paraId="56743435" w14:textId="77777777" w:rsidR="00B31222" w:rsidRPr="00CC7457" w:rsidRDefault="0023178B" w:rsidP="007479DD">
      <w:pPr>
        <w:tabs>
          <w:tab w:val="center" w:pos="4522"/>
          <w:tab w:val="left" w:pos="7245"/>
        </w:tabs>
        <w:spacing w:line="360" w:lineRule="auto"/>
        <w:jc w:val="center"/>
        <w:rPr>
          <w:rFonts w:ascii="Palatino Linotype" w:hAnsi="Palatino Linotype" w:cs="Tahoma"/>
          <w:b/>
          <w:sz w:val="22"/>
          <w:szCs w:val="22"/>
          <w:lang w:val="es-MX"/>
        </w:rPr>
      </w:pPr>
      <w:r w:rsidRPr="00CC7457">
        <w:rPr>
          <w:rFonts w:ascii="Palatino Linotype" w:hAnsi="Palatino Linotype" w:cs="Tahoma"/>
          <w:b/>
          <w:sz w:val="22"/>
          <w:szCs w:val="22"/>
          <w:lang w:val="es-MX"/>
        </w:rPr>
        <w:t xml:space="preserve">A N T E C E D E N T E S </w:t>
      </w:r>
    </w:p>
    <w:p w14:paraId="56743436" w14:textId="77777777" w:rsidR="00B11CCE" w:rsidRPr="00CC7457"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CC7457"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CC7457">
        <w:rPr>
          <w:rFonts w:ascii="Palatino Linotype" w:hAnsi="Palatino Linotype" w:cs="Tahoma"/>
          <w:b/>
          <w:szCs w:val="22"/>
        </w:rPr>
        <w:t xml:space="preserve">I. Presentación de la solicitud de información. </w:t>
      </w:r>
    </w:p>
    <w:p w14:paraId="56743438" w14:textId="77777777" w:rsidR="00DC1594" w:rsidRPr="00CC7457"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56743439" w14:textId="4D493F46" w:rsidR="00806144" w:rsidRPr="00CC7457" w:rsidRDefault="000C5160" w:rsidP="007479DD">
      <w:pPr>
        <w:pStyle w:val="Prrafodelista"/>
        <w:tabs>
          <w:tab w:val="left" w:pos="567"/>
        </w:tabs>
        <w:spacing w:line="360" w:lineRule="auto"/>
        <w:ind w:left="0"/>
        <w:contextualSpacing w:val="0"/>
        <w:jc w:val="both"/>
        <w:rPr>
          <w:rFonts w:ascii="Palatino Linotype" w:hAnsi="Palatino Linotype" w:cs="Tahoma"/>
          <w:szCs w:val="22"/>
        </w:rPr>
      </w:pPr>
      <w:r w:rsidRPr="00CC7457">
        <w:rPr>
          <w:rFonts w:ascii="Palatino Linotype" w:hAnsi="Palatino Linotype" w:cs="Tahoma"/>
          <w:szCs w:val="22"/>
        </w:rPr>
        <w:t>E</w:t>
      </w:r>
      <w:r w:rsidR="00483504" w:rsidRPr="00CC7457">
        <w:rPr>
          <w:rFonts w:ascii="Palatino Linotype" w:hAnsi="Palatino Linotype" w:cs="Tahoma"/>
          <w:szCs w:val="22"/>
        </w:rPr>
        <w:t>n fechas veintitrés y veinticuatro de mayo de dos mil diecinueve</w:t>
      </w:r>
      <w:r w:rsidR="004B42D0" w:rsidRPr="00CC7457">
        <w:rPr>
          <w:rFonts w:ascii="Palatino Linotype" w:hAnsi="Palatino Linotype" w:cs="Tahoma"/>
          <w:szCs w:val="22"/>
        </w:rPr>
        <w:t xml:space="preserve">, </w:t>
      </w:r>
      <w:r w:rsidR="00876C0A" w:rsidRPr="00CC7457">
        <w:rPr>
          <w:rFonts w:ascii="Palatino Linotype" w:hAnsi="Palatino Linotype" w:cs="Tahoma"/>
          <w:szCs w:val="22"/>
        </w:rPr>
        <w:t>el</w:t>
      </w:r>
      <w:r w:rsidR="0084277D" w:rsidRPr="00CC7457">
        <w:rPr>
          <w:rFonts w:ascii="Palatino Linotype" w:hAnsi="Palatino Linotype" w:cs="Tahoma"/>
          <w:szCs w:val="22"/>
        </w:rPr>
        <w:t xml:space="preserve"> P</w:t>
      </w:r>
      <w:r w:rsidR="00806144" w:rsidRPr="00CC7457">
        <w:rPr>
          <w:rFonts w:ascii="Palatino Linotype" w:hAnsi="Palatino Linotype" w:cs="Tahoma"/>
          <w:szCs w:val="22"/>
        </w:rPr>
        <w:t>articular presentó solicitud</w:t>
      </w:r>
      <w:r w:rsidR="00483504" w:rsidRPr="00CC7457">
        <w:rPr>
          <w:rFonts w:ascii="Palatino Linotype" w:hAnsi="Palatino Linotype" w:cs="Tahoma"/>
          <w:szCs w:val="22"/>
        </w:rPr>
        <w:t>es</w:t>
      </w:r>
      <w:r w:rsidR="008615B8" w:rsidRPr="00CC7457">
        <w:rPr>
          <w:rFonts w:ascii="Palatino Linotype" w:hAnsi="Palatino Linotype" w:cs="Tahoma"/>
          <w:szCs w:val="22"/>
        </w:rPr>
        <w:t xml:space="preserve"> </w:t>
      </w:r>
      <w:r w:rsidR="00806144" w:rsidRPr="00CC7457">
        <w:rPr>
          <w:rFonts w:ascii="Palatino Linotype" w:hAnsi="Palatino Linotype" w:cs="Tahoma"/>
          <w:szCs w:val="22"/>
        </w:rPr>
        <w:t xml:space="preserve">de acceso a la información pública </w:t>
      </w:r>
      <w:r w:rsidR="0055108C" w:rsidRPr="00CC7457">
        <w:rPr>
          <w:rFonts w:ascii="Palatino Linotype" w:hAnsi="Palatino Linotype" w:cs="Tahoma"/>
          <w:szCs w:val="22"/>
        </w:rPr>
        <w:t xml:space="preserve">número </w:t>
      </w:r>
      <w:r w:rsidR="00483504" w:rsidRPr="00CC7457">
        <w:rPr>
          <w:rFonts w:ascii="Palatino Linotype" w:hAnsi="Palatino Linotype"/>
          <w:b/>
          <w:bCs/>
        </w:rPr>
        <w:t>00030/RAYON/IP/2019 y 00031/RAYON/IP/2019</w:t>
      </w:r>
      <w:r w:rsidR="0085628E" w:rsidRPr="00CC7457">
        <w:rPr>
          <w:rFonts w:ascii="Palatino Linotype" w:hAnsi="Palatino Linotype" w:cs="Tahoma"/>
          <w:szCs w:val="22"/>
        </w:rPr>
        <w:t xml:space="preserve">, </w:t>
      </w:r>
      <w:r w:rsidR="0055108C" w:rsidRPr="00CC7457">
        <w:rPr>
          <w:rFonts w:ascii="Palatino Linotype" w:hAnsi="Palatino Linotype" w:cs="Tahoma"/>
          <w:szCs w:val="22"/>
        </w:rPr>
        <w:t xml:space="preserve">a través del Sistema de Acceso a la Información Mexiquense (SAIMEX) </w:t>
      </w:r>
      <w:r w:rsidR="00806144" w:rsidRPr="00CC7457">
        <w:rPr>
          <w:rFonts w:ascii="Palatino Linotype" w:hAnsi="Palatino Linotype" w:cs="Tahoma"/>
          <w:szCs w:val="22"/>
        </w:rPr>
        <w:t>mediante la cual requirió:</w:t>
      </w:r>
      <w:r w:rsidR="00483504" w:rsidRPr="00CC7457">
        <w:rPr>
          <w:rFonts w:ascii="Palatino Linotype" w:hAnsi="Palatino Linotype" w:cs="Tahoma"/>
          <w:szCs w:val="22"/>
        </w:rPr>
        <w:t xml:space="preserve"> </w:t>
      </w:r>
    </w:p>
    <w:p w14:paraId="14FACAB9" w14:textId="77777777" w:rsidR="00170ACB" w:rsidRPr="00CC7457" w:rsidRDefault="00170ACB" w:rsidP="00170ACB">
      <w:pPr>
        <w:tabs>
          <w:tab w:val="left" w:pos="4667"/>
        </w:tabs>
        <w:spacing w:line="360" w:lineRule="auto"/>
        <w:ind w:left="624" w:right="567"/>
        <w:jc w:val="both"/>
        <w:rPr>
          <w:rFonts w:ascii="Palatino Linotype" w:hAnsi="Palatino Linotype" w:cs="Tahoma"/>
          <w:b/>
          <w:bCs/>
          <w:sz w:val="22"/>
          <w:szCs w:val="22"/>
        </w:rPr>
      </w:pPr>
    </w:p>
    <w:p w14:paraId="5674343A" w14:textId="5A309617" w:rsidR="004D1C65" w:rsidRPr="00CC7457" w:rsidRDefault="00170ACB" w:rsidP="00170ACB">
      <w:pPr>
        <w:tabs>
          <w:tab w:val="left" w:pos="4667"/>
        </w:tabs>
        <w:spacing w:line="360" w:lineRule="auto"/>
        <w:ind w:left="624" w:right="567"/>
        <w:jc w:val="both"/>
        <w:rPr>
          <w:rFonts w:ascii="Palatino Linotype" w:hAnsi="Palatino Linotype" w:cs="Tahoma"/>
          <w:b/>
          <w:bCs/>
          <w:sz w:val="22"/>
          <w:szCs w:val="22"/>
        </w:rPr>
      </w:pPr>
      <w:r w:rsidRPr="00CC7457">
        <w:rPr>
          <w:rFonts w:ascii="Palatino Linotype" w:hAnsi="Palatino Linotype" w:cs="Tahoma"/>
          <w:b/>
          <w:bCs/>
          <w:sz w:val="22"/>
          <w:szCs w:val="22"/>
        </w:rPr>
        <w:t>Solicitud 00031/RAYON/IP/2019</w:t>
      </w:r>
    </w:p>
    <w:p w14:paraId="5674343B" w14:textId="77777777" w:rsidR="00E05754" w:rsidRPr="00CC7457" w:rsidRDefault="00806144" w:rsidP="00E05754">
      <w:pPr>
        <w:tabs>
          <w:tab w:val="left" w:pos="4667"/>
        </w:tabs>
        <w:spacing w:line="360" w:lineRule="auto"/>
        <w:ind w:left="567" w:right="567"/>
        <w:jc w:val="both"/>
        <w:rPr>
          <w:rFonts w:ascii="Palatino Linotype" w:hAnsi="Palatino Linotype" w:cs="Tahoma"/>
          <w:sz w:val="22"/>
          <w:szCs w:val="22"/>
        </w:rPr>
      </w:pPr>
      <w:r w:rsidRPr="00CC7457">
        <w:rPr>
          <w:rFonts w:ascii="Palatino Linotype" w:hAnsi="Palatino Linotype" w:cs="Tahoma"/>
          <w:sz w:val="22"/>
          <w:szCs w:val="22"/>
        </w:rPr>
        <w:t>DESCRIPCIÓN CLARA Y PRECISA DE LA INFORMACIÓN SOLICITADA</w:t>
      </w:r>
    </w:p>
    <w:p w14:paraId="5674343D" w14:textId="743FD0EE" w:rsidR="004D1C65" w:rsidRPr="00CC7457" w:rsidRDefault="00483504" w:rsidP="007479DD">
      <w:pPr>
        <w:tabs>
          <w:tab w:val="left" w:pos="4667"/>
        </w:tabs>
        <w:spacing w:line="360" w:lineRule="auto"/>
        <w:ind w:left="567" w:right="567"/>
        <w:jc w:val="both"/>
        <w:rPr>
          <w:rFonts w:ascii="Palatino Linotype" w:hAnsi="Palatino Linotype" w:cs="Tahoma"/>
          <w:i/>
        </w:rPr>
      </w:pPr>
      <w:r w:rsidRPr="00CC7457">
        <w:rPr>
          <w:rFonts w:ascii="Palatino Linotype" w:hAnsi="Palatino Linotype" w:cs="Tahoma"/>
          <w:i/>
        </w:rPr>
        <w:t>“Se solicita la información contenida en el archivo adjunto</w:t>
      </w:r>
      <w:proofErr w:type="gramStart"/>
      <w:r w:rsidRPr="00CC7457">
        <w:rPr>
          <w:rFonts w:ascii="Palatino Linotype" w:hAnsi="Palatino Linotype" w:cs="Tahoma"/>
          <w:i/>
        </w:rPr>
        <w:t>”(</w:t>
      </w:r>
      <w:proofErr w:type="gramEnd"/>
      <w:r w:rsidRPr="00CC7457">
        <w:rPr>
          <w:rFonts w:ascii="Palatino Linotype" w:hAnsi="Palatino Linotype" w:cs="Tahoma"/>
          <w:i/>
        </w:rPr>
        <w:t>sic)</w:t>
      </w:r>
    </w:p>
    <w:p w14:paraId="4F3F1D5E" w14:textId="77777777" w:rsidR="00170ACB" w:rsidRPr="00CC7457" w:rsidRDefault="00170ACB" w:rsidP="007479DD">
      <w:pPr>
        <w:tabs>
          <w:tab w:val="left" w:pos="4667"/>
        </w:tabs>
        <w:spacing w:line="360" w:lineRule="auto"/>
        <w:ind w:left="567" w:right="567"/>
        <w:jc w:val="both"/>
        <w:rPr>
          <w:rFonts w:ascii="Palatino Linotype" w:hAnsi="Palatino Linotype" w:cs="Tahoma"/>
          <w:i/>
        </w:rPr>
      </w:pPr>
    </w:p>
    <w:p w14:paraId="50B3323A" w14:textId="77777777" w:rsidR="00F06104" w:rsidRPr="00CC7457" w:rsidRDefault="00F06104" w:rsidP="00F06104">
      <w:pPr>
        <w:jc w:val="center"/>
        <w:rPr>
          <w:rFonts w:ascii="Palatino Linotype" w:hAnsi="Palatino Linotype"/>
        </w:rPr>
      </w:pPr>
      <w:r w:rsidRPr="00CC7457">
        <w:rPr>
          <w:rFonts w:ascii="Palatino Linotype" w:hAnsi="Palatino Linotype"/>
        </w:rPr>
        <w:t>SOLICITUD DE INFORMACIÓN EN MATERIA DE GÉNERO</w:t>
      </w:r>
    </w:p>
    <w:p w14:paraId="059AB583" w14:textId="77777777" w:rsidR="00F06104" w:rsidRPr="00CC7457" w:rsidRDefault="00F06104" w:rsidP="00F06104">
      <w:pPr>
        <w:rPr>
          <w:rFonts w:ascii="Palatino Linotype" w:hAnsi="Palatino Linotype"/>
        </w:rPr>
      </w:pPr>
    </w:p>
    <w:p w14:paraId="1B321F49" w14:textId="77777777" w:rsidR="00F06104" w:rsidRPr="00CC7457" w:rsidRDefault="00F06104" w:rsidP="00F06104">
      <w:pPr>
        <w:rPr>
          <w:rFonts w:ascii="Palatino Linotype" w:hAnsi="Palatino Linotype"/>
        </w:rPr>
      </w:pPr>
      <w:r w:rsidRPr="00CC7457">
        <w:rPr>
          <w:rFonts w:ascii="Palatino Linotype" w:hAnsi="Palatino Linotype"/>
        </w:rPr>
        <w:t>Se solicita la información desagregada de la siguiente forma:</w:t>
      </w:r>
    </w:p>
    <w:p w14:paraId="6CE6EBF0" w14:textId="77777777" w:rsidR="00F06104" w:rsidRPr="00CC7457" w:rsidRDefault="00F06104" w:rsidP="00F06104">
      <w:pPr>
        <w:rPr>
          <w:rFonts w:ascii="Palatino Linotype" w:hAnsi="Palatino Linotype"/>
          <w:b/>
        </w:rPr>
      </w:pPr>
      <w:r w:rsidRPr="00CC7457">
        <w:rPr>
          <w:rFonts w:ascii="Palatino Linotype" w:hAnsi="Palatino Linotype"/>
          <w:b/>
        </w:rPr>
        <w:t>Ejercicio Fiscal 2013</w:t>
      </w:r>
    </w:p>
    <w:p w14:paraId="71F64DC5" w14:textId="77777777" w:rsidR="00F06104" w:rsidRPr="00CC7457" w:rsidRDefault="00F06104" w:rsidP="00F06104">
      <w:pPr>
        <w:pStyle w:val="Prrafodelista"/>
        <w:numPr>
          <w:ilvl w:val="0"/>
          <w:numId w:val="32"/>
        </w:numPr>
        <w:spacing w:after="160" w:line="259" w:lineRule="auto"/>
        <w:rPr>
          <w:rFonts w:ascii="Palatino Linotype" w:hAnsi="Palatino Linotype"/>
          <w:sz w:val="20"/>
          <w:szCs w:val="20"/>
        </w:rPr>
      </w:pPr>
      <w:r w:rsidRPr="00CC7457">
        <w:rPr>
          <w:rFonts w:ascii="Palatino Linotype" w:hAnsi="Palatino Linotype"/>
          <w:sz w:val="20"/>
          <w:szCs w:val="20"/>
        </w:rPr>
        <w:t>Presupuesto asignado en el ejercicio fiscal 2013 a las partidas presupuestales:</w:t>
      </w:r>
    </w:p>
    <w:tbl>
      <w:tblPr>
        <w:tblStyle w:val="Tablaconcuadrcula"/>
        <w:tblW w:w="5000" w:type="pct"/>
        <w:tblLook w:val="04A0" w:firstRow="1" w:lastRow="0" w:firstColumn="1" w:lastColumn="0" w:noHBand="0" w:noVBand="1"/>
      </w:tblPr>
      <w:tblGrid>
        <w:gridCol w:w="449"/>
        <w:gridCol w:w="450"/>
        <w:gridCol w:w="450"/>
        <w:gridCol w:w="450"/>
        <w:gridCol w:w="450"/>
        <w:gridCol w:w="3547"/>
        <w:gridCol w:w="1740"/>
        <w:gridCol w:w="1498"/>
      </w:tblGrid>
      <w:tr w:rsidR="00F06104" w:rsidRPr="00CC7457" w14:paraId="0D00A40B" w14:textId="77777777" w:rsidTr="00615789">
        <w:tc>
          <w:tcPr>
            <w:tcW w:w="5000" w:type="pct"/>
            <w:gridSpan w:val="8"/>
            <w:vAlign w:val="center"/>
          </w:tcPr>
          <w:p w14:paraId="11127AE0" w14:textId="77777777" w:rsidR="00F06104" w:rsidRPr="00CC7457" w:rsidRDefault="00F06104" w:rsidP="00615789">
            <w:pPr>
              <w:jc w:val="center"/>
              <w:rPr>
                <w:rFonts w:ascii="Palatino Linotype" w:hAnsi="Palatino Linotype"/>
              </w:rPr>
            </w:pPr>
            <w:r w:rsidRPr="00CC7457">
              <w:rPr>
                <w:rFonts w:ascii="Palatino Linotype" w:hAnsi="Palatino Linotype"/>
              </w:rPr>
              <w:lastRenderedPageBreak/>
              <w:t>Ejercicio Presupuestal 2013</w:t>
            </w:r>
          </w:p>
        </w:tc>
      </w:tr>
      <w:tr w:rsidR="00F06104" w:rsidRPr="00CC7457" w14:paraId="089594BC" w14:textId="77777777" w:rsidTr="00615789">
        <w:tc>
          <w:tcPr>
            <w:tcW w:w="249" w:type="pct"/>
            <w:vAlign w:val="center"/>
          </w:tcPr>
          <w:p w14:paraId="6CA1E41A" w14:textId="77777777" w:rsidR="00F06104" w:rsidRPr="00CC7457" w:rsidRDefault="00F06104" w:rsidP="00615789">
            <w:pPr>
              <w:jc w:val="center"/>
              <w:rPr>
                <w:rFonts w:ascii="Palatino Linotype" w:hAnsi="Palatino Linotype"/>
              </w:rPr>
            </w:pPr>
            <w:r w:rsidRPr="00CC7457">
              <w:rPr>
                <w:rFonts w:ascii="Palatino Linotype" w:hAnsi="Palatino Linotype"/>
              </w:rPr>
              <w:t>F</w:t>
            </w:r>
          </w:p>
        </w:tc>
        <w:tc>
          <w:tcPr>
            <w:tcW w:w="249" w:type="pct"/>
            <w:vAlign w:val="center"/>
          </w:tcPr>
          <w:p w14:paraId="19B8BCCC" w14:textId="77777777" w:rsidR="00F06104" w:rsidRPr="00CC7457" w:rsidRDefault="00F06104" w:rsidP="00615789">
            <w:pPr>
              <w:jc w:val="center"/>
              <w:rPr>
                <w:rFonts w:ascii="Palatino Linotype" w:hAnsi="Palatino Linotype"/>
              </w:rPr>
            </w:pPr>
            <w:proofErr w:type="spellStart"/>
            <w:r w:rsidRPr="00CC7457">
              <w:rPr>
                <w:rFonts w:ascii="Palatino Linotype" w:hAnsi="Palatino Linotype"/>
              </w:rPr>
              <w:t>Sf</w:t>
            </w:r>
            <w:proofErr w:type="spellEnd"/>
          </w:p>
        </w:tc>
        <w:tc>
          <w:tcPr>
            <w:tcW w:w="249" w:type="pct"/>
            <w:vAlign w:val="center"/>
          </w:tcPr>
          <w:p w14:paraId="5F2FA19E" w14:textId="77777777" w:rsidR="00F06104" w:rsidRPr="00CC7457" w:rsidRDefault="00F06104" w:rsidP="00615789">
            <w:pPr>
              <w:jc w:val="center"/>
              <w:rPr>
                <w:rFonts w:ascii="Palatino Linotype" w:hAnsi="Palatino Linotype"/>
              </w:rPr>
            </w:pPr>
            <w:proofErr w:type="spellStart"/>
            <w:r w:rsidRPr="00CC7457">
              <w:rPr>
                <w:rFonts w:ascii="Palatino Linotype" w:hAnsi="Palatino Linotype"/>
              </w:rPr>
              <w:t>Pg</w:t>
            </w:r>
            <w:proofErr w:type="spellEnd"/>
          </w:p>
        </w:tc>
        <w:tc>
          <w:tcPr>
            <w:tcW w:w="249" w:type="pct"/>
            <w:vAlign w:val="center"/>
          </w:tcPr>
          <w:p w14:paraId="41581D7D" w14:textId="77777777" w:rsidR="00F06104" w:rsidRPr="00CC7457" w:rsidRDefault="00F06104" w:rsidP="00615789">
            <w:pPr>
              <w:jc w:val="center"/>
              <w:rPr>
                <w:rFonts w:ascii="Palatino Linotype" w:hAnsi="Palatino Linotype"/>
              </w:rPr>
            </w:pPr>
            <w:proofErr w:type="spellStart"/>
            <w:r w:rsidRPr="00CC7457">
              <w:rPr>
                <w:rFonts w:ascii="Palatino Linotype" w:hAnsi="Palatino Linotype"/>
              </w:rPr>
              <w:t>Sp</w:t>
            </w:r>
            <w:proofErr w:type="spellEnd"/>
          </w:p>
        </w:tc>
        <w:tc>
          <w:tcPr>
            <w:tcW w:w="249" w:type="pct"/>
            <w:vAlign w:val="center"/>
          </w:tcPr>
          <w:p w14:paraId="6C701E3F" w14:textId="77777777" w:rsidR="00F06104" w:rsidRPr="00CC7457" w:rsidRDefault="00F06104" w:rsidP="00615789">
            <w:pPr>
              <w:jc w:val="center"/>
              <w:rPr>
                <w:rFonts w:ascii="Palatino Linotype" w:hAnsi="Palatino Linotype"/>
              </w:rPr>
            </w:pPr>
            <w:r w:rsidRPr="00CC7457">
              <w:rPr>
                <w:rFonts w:ascii="Palatino Linotype" w:hAnsi="Palatino Linotype"/>
              </w:rPr>
              <w:t>Py</w:t>
            </w:r>
          </w:p>
        </w:tc>
        <w:tc>
          <w:tcPr>
            <w:tcW w:w="1963" w:type="pct"/>
            <w:vAlign w:val="center"/>
          </w:tcPr>
          <w:p w14:paraId="24454EED" w14:textId="77777777" w:rsidR="00F06104" w:rsidRPr="00CC7457" w:rsidRDefault="00F06104" w:rsidP="00615789">
            <w:pPr>
              <w:jc w:val="center"/>
              <w:rPr>
                <w:rFonts w:ascii="Palatino Linotype" w:hAnsi="Palatino Linotype"/>
              </w:rPr>
            </w:pPr>
            <w:r w:rsidRPr="00CC7457">
              <w:rPr>
                <w:rFonts w:ascii="Palatino Linotype" w:hAnsi="Palatino Linotype"/>
              </w:rPr>
              <w:t>Nombre</w:t>
            </w:r>
          </w:p>
        </w:tc>
        <w:tc>
          <w:tcPr>
            <w:tcW w:w="963" w:type="pct"/>
            <w:vAlign w:val="center"/>
          </w:tcPr>
          <w:p w14:paraId="11F18D47"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828" w:type="pct"/>
            <w:vAlign w:val="center"/>
          </w:tcPr>
          <w:p w14:paraId="7AC59297"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1675F355" w14:textId="77777777" w:rsidTr="00615789">
        <w:tc>
          <w:tcPr>
            <w:tcW w:w="249" w:type="pct"/>
          </w:tcPr>
          <w:p w14:paraId="6D7796BC"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1FDE8B1B"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378B585C" w14:textId="77777777" w:rsidR="00F06104" w:rsidRPr="00CC7457" w:rsidRDefault="00F06104" w:rsidP="00615789">
            <w:pPr>
              <w:rPr>
                <w:rFonts w:ascii="Palatino Linotype" w:hAnsi="Palatino Linotype"/>
              </w:rPr>
            </w:pPr>
          </w:p>
        </w:tc>
        <w:tc>
          <w:tcPr>
            <w:tcW w:w="249" w:type="pct"/>
          </w:tcPr>
          <w:p w14:paraId="77C99B2F" w14:textId="77777777" w:rsidR="00F06104" w:rsidRPr="00CC7457" w:rsidRDefault="00F06104" w:rsidP="00615789">
            <w:pPr>
              <w:rPr>
                <w:rFonts w:ascii="Palatino Linotype" w:hAnsi="Palatino Linotype"/>
              </w:rPr>
            </w:pPr>
          </w:p>
        </w:tc>
        <w:tc>
          <w:tcPr>
            <w:tcW w:w="249" w:type="pct"/>
          </w:tcPr>
          <w:p w14:paraId="0C534B25" w14:textId="77777777" w:rsidR="00F06104" w:rsidRPr="00CC7457" w:rsidRDefault="00F06104" w:rsidP="00615789">
            <w:pPr>
              <w:rPr>
                <w:rFonts w:ascii="Palatino Linotype" w:hAnsi="Palatino Linotype"/>
              </w:rPr>
            </w:pPr>
          </w:p>
        </w:tc>
        <w:tc>
          <w:tcPr>
            <w:tcW w:w="1963" w:type="pct"/>
          </w:tcPr>
          <w:p w14:paraId="727681A9" w14:textId="77777777" w:rsidR="00F06104" w:rsidRPr="00CC7457" w:rsidRDefault="00F06104" w:rsidP="00615789">
            <w:pPr>
              <w:rPr>
                <w:rFonts w:ascii="Palatino Linotype" w:hAnsi="Palatino Linotype"/>
              </w:rPr>
            </w:pPr>
            <w:r w:rsidRPr="00CC7457">
              <w:rPr>
                <w:rFonts w:ascii="Palatino Linotype" w:hAnsi="Palatino Linotype"/>
              </w:rPr>
              <w:t>Desarrollo social y humano</w:t>
            </w:r>
          </w:p>
        </w:tc>
        <w:tc>
          <w:tcPr>
            <w:tcW w:w="963" w:type="pct"/>
          </w:tcPr>
          <w:p w14:paraId="47592B94" w14:textId="77777777" w:rsidR="00F06104" w:rsidRPr="00CC7457" w:rsidRDefault="00F06104" w:rsidP="00615789">
            <w:pPr>
              <w:rPr>
                <w:rFonts w:ascii="Palatino Linotype" w:hAnsi="Palatino Linotype"/>
              </w:rPr>
            </w:pPr>
          </w:p>
        </w:tc>
        <w:tc>
          <w:tcPr>
            <w:tcW w:w="828" w:type="pct"/>
          </w:tcPr>
          <w:p w14:paraId="42E997EB" w14:textId="77777777" w:rsidR="00F06104" w:rsidRPr="00CC7457" w:rsidRDefault="00F06104" w:rsidP="00615789">
            <w:pPr>
              <w:rPr>
                <w:rFonts w:ascii="Palatino Linotype" w:hAnsi="Palatino Linotype"/>
              </w:rPr>
            </w:pPr>
          </w:p>
        </w:tc>
      </w:tr>
      <w:tr w:rsidR="00F06104" w:rsidRPr="00CC7457" w14:paraId="4D559C35" w14:textId="77777777" w:rsidTr="00615789">
        <w:tc>
          <w:tcPr>
            <w:tcW w:w="249" w:type="pct"/>
          </w:tcPr>
          <w:p w14:paraId="4604B901"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3E3A2CE3"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58D8CBEB"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1013CCD7" w14:textId="77777777" w:rsidR="00F06104" w:rsidRPr="00CC7457" w:rsidRDefault="00F06104" w:rsidP="00615789">
            <w:pPr>
              <w:rPr>
                <w:rFonts w:ascii="Palatino Linotype" w:hAnsi="Palatino Linotype"/>
              </w:rPr>
            </w:pPr>
          </w:p>
        </w:tc>
        <w:tc>
          <w:tcPr>
            <w:tcW w:w="249" w:type="pct"/>
          </w:tcPr>
          <w:p w14:paraId="62A61F1B" w14:textId="77777777" w:rsidR="00F06104" w:rsidRPr="00CC7457" w:rsidRDefault="00F06104" w:rsidP="00615789">
            <w:pPr>
              <w:rPr>
                <w:rFonts w:ascii="Palatino Linotype" w:hAnsi="Palatino Linotype"/>
              </w:rPr>
            </w:pPr>
          </w:p>
        </w:tc>
        <w:tc>
          <w:tcPr>
            <w:tcW w:w="1963" w:type="pct"/>
          </w:tcPr>
          <w:p w14:paraId="1A044832" w14:textId="77777777" w:rsidR="00F06104" w:rsidRPr="00CC7457" w:rsidRDefault="00F06104" w:rsidP="00615789">
            <w:pPr>
              <w:rPr>
                <w:rFonts w:ascii="Palatino Linotype" w:hAnsi="Palatino Linotype"/>
              </w:rPr>
            </w:pPr>
            <w:r w:rsidRPr="00CC7457">
              <w:rPr>
                <w:rFonts w:ascii="Palatino Linotype" w:hAnsi="Palatino Linotype"/>
              </w:rPr>
              <w:t>El papel fundamental de la mujer y la perspectiva de género</w:t>
            </w:r>
          </w:p>
        </w:tc>
        <w:tc>
          <w:tcPr>
            <w:tcW w:w="963" w:type="pct"/>
          </w:tcPr>
          <w:p w14:paraId="31526388" w14:textId="77777777" w:rsidR="00F06104" w:rsidRPr="00CC7457" w:rsidRDefault="00F06104" w:rsidP="00615789">
            <w:pPr>
              <w:rPr>
                <w:rFonts w:ascii="Palatino Linotype" w:hAnsi="Palatino Linotype"/>
              </w:rPr>
            </w:pPr>
          </w:p>
        </w:tc>
        <w:tc>
          <w:tcPr>
            <w:tcW w:w="828" w:type="pct"/>
          </w:tcPr>
          <w:p w14:paraId="40C1292E" w14:textId="77777777" w:rsidR="00F06104" w:rsidRPr="00CC7457" w:rsidRDefault="00F06104" w:rsidP="00615789">
            <w:pPr>
              <w:rPr>
                <w:rFonts w:ascii="Palatino Linotype" w:hAnsi="Palatino Linotype"/>
              </w:rPr>
            </w:pPr>
          </w:p>
        </w:tc>
      </w:tr>
      <w:tr w:rsidR="00F06104" w:rsidRPr="00CC7457" w14:paraId="25B5A1EF" w14:textId="77777777" w:rsidTr="00615789">
        <w:tc>
          <w:tcPr>
            <w:tcW w:w="249" w:type="pct"/>
          </w:tcPr>
          <w:p w14:paraId="68567691"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580F864B"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669FE17B"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1E9A1DA7"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19704DB6" w14:textId="77777777" w:rsidR="00F06104" w:rsidRPr="00CC7457" w:rsidRDefault="00F06104" w:rsidP="00615789">
            <w:pPr>
              <w:rPr>
                <w:rFonts w:ascii="Palatino Linotype" w:hAnsi="Palatino Linotype"/>
              </w:rPr>
            </w:pPr>
          </w:p>
        </w:tc>
        <w:tc>
          <w:tcPr>
            <w:tcW w:w="1963" w:type="pct"/>
          </w:tcPr>
          <w:p w14:paraId="046201E2" w14:textId="77777777" w:rsidR="00F06104" w:rsidRPr="00CC7457" w:rsidRDefault="00F06104" w:rsidP="00615789">
            <w:pPr>
              <w:rPr>
                <w:rFonts w:ascii="Palatino Linotype" w:hAnsi="Palatino Linotype"/>
              </w:rPr>
            </w:pPr>
            <w:r w:rsidRPr="00CC7457">
              <w:rPr>
                <w:rFonts w:ascii="Palatino Linotype" w:hAnsi="Palatino Linotype"/>
              </w:rPr>
              <w:t>Integración de la mujer al desarrollo económico</w:t>
            </w:r>
          </w:p>
        </w:tc>
        <w:tc>
          <w:tcPr>
            <w:tcW w:w="963" w:type="pct"/>
          </w:tcPr>
          <w:p w14:paraId="3EEEE882" w14:textId="77777777" w:rsidR="00F06104" w:rsidRPr="00CC7457" w:rsidRDefault="00F06104" w:rsidP="00615789">
            <w:pPr>
              <w:rPr>
                <w:rFonts w:ascii="Palatino Linotype" w:hAnsi="Palatino Linotype"/>
              </w:rPr>
            </w:pPr>
          </w:p>
        </w:tc>
        <w:tc>
          <w:tcPr>
            <w:tcW w:w="828" w:type="pct"/>
          </w:tcPr>
          <w:p w14:paraId="6E5A9FE9" w14:textId="77777777" w:rsidR="00F06104" w:rsidRPr="00CC7457" w:rsidRDefault="00F06104" w:rsidP="00615789">
            <w:pPr>
              <w:rPr>
                <w:rFonts w:ascii="Palatino Linotype" w:hAnsi="Palatino Linotype"/>
              </w:rPr>
            </w:pPr>
          </w:p>
        </w:tc>
      </w:tr>
      <w:tr w:rsidR="00F06104" w:rsidRPr="00CC7457" w14:paraId="3A28E3D3" w14:textId="77777777" w:rsidTr="00615789">
        <w:tc>
          <w:tcPr>
            <w:tcW w:w="249" w:type="pct"/>
          </w:tcPr>
          <w:p w14:paraId="44122411"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06FE7CA4"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6C005899"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6453C830"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7D33B4C6"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1963" w:type="pct"/>
          </w:tcPr>
          <w:p w14:paraId="43AAF9E1" w14:textId="77777777" w:rsidR="00F06104" w:rsidRPr="00CC7457" w:rsidRDefault="00F06104" w:rsidP="00615789">
            <w:pPr>
              <w:rPr>
                <w:rFonts w:ascii="Palatino Linotype" w:hAnsi="Palatino Linotype"/>
              </w:rPr>
            </w:pPr>
            <w:r w:rsidRPr="00CC7457">
              <w:rPr>
                <w:rFonts w:ascii="Palatino Linotype" w:hAnsi="Palatino Linotype"/>
              </w:rPr>
              <w:t>Atención educativa a hijos de madres trabajadoras</w:t>
            </w:r>
          </w:p>
        </w:tc>
        <w:tc>
          <w:tcPr>
            <w:tcW w:w="963" w:type="pct"/>
          </w:tcPr>
          <w:p w14:paraId="11410096" w14:textId="77777777" w:rsidR="00F06104" w:rsidRPr="00CC7457" w:rsidRDefault="00F06104" w:rsidP="00615789">
            <w:pPr>
              <w:rPr>
                <w:rFonts w:ascii="Palatino Linotype" w:hAnsi="Palatino Linotype"/>
              </w:rPr>
            </w:pPr>
          </w:p>
        </w:tc>
        <w:tc>
          <w:tcPr>
            <w:tcW w:w="828" w:type="pct"/>
          </w:tcPr>
          <w:p w14:paraId="05C037CA" w14:textId="77777777" w:rsidR="00F06104" w:rsidRPr="00CC7457" w:rsidRDefault="00F06104" w:rsidP="00615789">
            <w:pPr>
              <w:rPr>
                <w:rFonts w:ascii="Palatino Linotype" w:hAnsi="Palatino Linotype"/>
              </w:rPr>
            </w:pPr>
          </w:p>
        </w:tc>
      </w:tr>
      <w:tr w:rsidR="00F06104" w:rsidRPr="00CC7457" w14:paraId="469F195C" w14:textId="77777777" w:rsidTr="00615789">
        <w:tc>
          <w:tcPr>
            <w:tcW w:w="249" w:type="pct"/>
          </w:tcPr>
          <w:p w14:paraId="4DB8EC45"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4A4CEC02"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0406D382"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14ECE058"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5E6759B2" w14:textId="77777777" w:rsidR="00F06104" w:rsidRPr="00CC7457" w:rsidRDefault="00F06104" w:rsidP="00615789">
            <w:pPr>
              <w:rPr>
                <w:rFonts w:ascii="Palatino Linotype" w:hAnsi="Palatino Linotype"/>
              </w:rPr>
            </w:pPr>
          </w:p>
        </w:tc>
        <w:tc>
          <w:tcPr>
            <w:tcW w:w="1963" w:type="pct"/>
          </w:tcPr>
          <w:p w14:paraId="3DE8F7AD" w14:textId="77777777" w:rsidR="00F06104" w:rsidRPr="00CC7457" w:rsidRDefault="00F06104" w:rsidP="00615789">
            <w:pPr>
              <w:rPr>
                <w:rFonts w:ascii="Palatino Linotype" w:hAnsi="Palatino Linotype"/>
              </w:rPr>
            </w:pPr>
            <w:r w:rsidRPr="00CC7457">
              <w:rPr>
                <w:rFonts w:ascii="Palatino Linotype" w:hAnsi="Palatino Linotype"/>
              </w:rPr>
              <w:t>Familia, población y participación de la mujer</w:t>
            </w:r>
          </w:p>
        </w:tc>
        <w:tc>
          <w:tcPr>
            <w:tcW w:w="963" w:type="pct"/>
          </w:tcPr>
          <w:p w14:paraId="2D7284E9" w14:textId="77777777" w:rsidR="00F06104" w:rsidRPr="00CC7457" w:rsidRDefault="00F06104" w:rsidP="00615789">
            <w:pPr>
              <w:rPr>
                <w:rFonts w:ascii="Palatino Linotype" w:hAnsi="Palatino Linotype"/>
              </w:rPr>
            </w:pPr>
          </w:p>
        </w:tc>
        <w:tc>
          <w:tcPr>
            <w:tcW w:w="828" w:type="pct"/>
          </w:tcPr>
          <w:p w14:paraId="1D61A90D" w14:textId="77777777" w:rsidR="00F06104" w:rsidRPr="00CC7457" w:rsidRDefault="00F06104" w:rsidP="00615789">
            <w:pPr>
              <w:rPr>
                <w:rFonts w:ascii="Palatino Linotype" w:hAnsi="Palatino Linotype"/>
              </w:rPr>
            </w:pPr>
          </w:p>
        </w:tc>
      </w:tr>
      <w:tr w:rsidR="00F06104" w:rsidRPr="00CC7457" w14:paraId="168A4D6A" w14:textId="77777777" w:rsidTr="00615789">
        <w:tc>
          <w:tcPr>
            <w:tcW w:w="249" w:type="pct"/>
          </w:tcPr>
          <w:p w14:paraId="609CBCC1"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78022C40"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066881EC"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724CF926"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0DFF0C69"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1963" w:type="pct"/>
          </w:tcPr>
          <w:p w14:paraId="0C8BD750" w14:textId="77777777" w:rsidR="00F06104" w:rsidRPr="00CC7457" w:rsidRDefault="00F06104" w:rsidP="00615789">
            <w:pPr>
              <w:rPr>
                <w:rFonts w:ascii="Palatino Linotype" w:hAnsi="Palatino Linotype"/>
              </w:rPr>
            </w:pPr>
            <w:r w:rsidRPr="00CC7457">
              <w:rPr>
                <w:rFonts w:ascii="Palatino Linotype" w:hAnsi="Palatino Linotype"/>
              </w:rPr>
              <w:t>Fomento a la cultura de equidad de género</w:t>
            </w:r>
          </w:p>
        </w:tc>
        <w:tc>
          <w:tcPr>
            <w:tcW w:w="963" w:type="pct"/>
          </w:tcPr>
          <w:p w14:paraId="6BCFD042" w14:textId="77777777" w:rsidR="00F06104" w:rsidRPr="00CC7457" w:rsidRDefault="00F06104" w:rsidP="00615789">
            <w:pPr>
              <w:rPr>
                <w:rFonts w:ascii="Palatino Linotype" w:hAnsi="Palatino Linotype"/>
              </w:rPr>
            </w:pPr>
          </w:p>
        </w:tc>
        <w:tc>
          <w:tcPr>
            <w:tcW w:w="828" w:type="pct"/>
          </w:tcPr>
          <w:p w14:paraId="1E7556A9" w14:textId="77777777" w:rsidR="00F06104" w:rsidRPr="00CC7457" w:rsidRDefault="00F06104" w:rsidP="00615789">
            <w:pPr>
              <w:rPr>
                <w:rFonts w:ascii="Palatino Linotype" w:hAnsi="Palatino Linotype"/>
              </w:rPr>
            </w:pPr>
          </w:p>
        </w:tc>
      </w:tr>
      <w:tr w:rsidR="00F06104" w:rsidRPr="00CC7457" w14:paraId="78369CB8" w14:textId="77777777" w:rsidTr="00615789">
        <w:tc>
          <w:tcPr>
            <w:tcW w:w="249" w:type="pct"/>
          </w:tcPr>
          <w:p w14:paraId="52C8A1F1"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75F96A7F"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7C778311"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0FEC29FA"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7213069A"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1963" w:type="pct"/>
          </w:tcPr>
          <w:p w14:paraId="5EF13748" w14:textId="77777777" w:rsidR="00F06104" w:rsidRPr="00CC7457" w:rsidRDefault="00F06104" w:rsidP="00615789">
            <w:pPr>
              <w:rPr>
                <w:rFonts w:ascii="Palatino Linotype" w:hAnsi="Palatino Linotype"/>
              </w:rPr>
            </w:pPr>
            <w:r w:rsidRPr="00CC7457">
              <w:rPr>
                <w:rFonts w:ascii="Palatino Linotype" w:hAnsi="Palatino Linotype"/>
              </w:rPr>
              <w:t>Atención integral a la mujer</w:t>
            </w:r>
          </w:p>
        </w:tc>
        <w:tc>
          <w:tcPr>
            <w:tcW w:w="963" w:type="pct"/>
          </w:tcPr>
          <w:p w14:paraId="66E2B060" w14:textId="77777777" w:rsidR="00F06104" w:rsidRPr="00CC7457" w:rsidRDefault="00F06104" w:rsidP="00615789">
            <w:pPr>
              <w:rPr>
                <w:rFonts w:ascii="Palatino Linotype" w:hAnsi="Palatino Linotype"/>
              </w:rPr>
            </w:pPr>
          </w:p>
        </w:tc>
        <w:tc>
          <w:tcPr>
            <w:tcW w:w="828" w:type="pct"/>
          </w:tcPr>
          <w:p w14:paraId="2195504F" w14:textId="77777777" w:rsidR="00F06104" w:rsidRPr="00CC7457" w:rsidRDefault="00F06104" w:rsidP="00615789">
            <w:pPr>
              <w:rPr>
                <w:rFonts w:ascii="Palatino Linotype" w:hAnsi="Palatino Linotype"/>
              </w:rPr>
            </w:pPr>
          </w:p>
        </w:tc>
      </w:tr>
    </w:tbl>
    <w:p w14:paraId="62273D9F" w14:textId="77777777" w:rsidR="00F06104" w:rsidRPr="00CC7457" w:rsidRDefault="00F06104" w:rsidP="00F06104">
      <w:pPr>
        <w:pStyle w:val="Prrafodelista"/>
        <w:jc w:val="both"/>
        <w:rPr>
          <w:rFonts w:ascii="Palatino Linotype" w:hAnsi="Palatino Linotype"/>
          <w:sz w:val="20"/>
          <w:szCs w:val="20"/>
        </w:rPr>
      </w:pPr>
    </w:p>
    <w:p w14:paraId="1673E37E"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el Presupuesto de Egresos por Objeto del Gasto y Dependencia General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04b). En este formato se integran los concepto por partida específica y concentra la suma de los formatos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04a) Presupuesto de Egresos Detallado a nivel de Dependencia General del ejercicio fiscal 2013. </w:t>
      </w:r>
    </w:p>
    <w:p w14:paraId="76EB0D5F" w14:textId="77777777" w:rsidR="00F06104" w:rsidRPr="00CC7457" w:rsidRDefault="00F06104" w:rsidP="00F06104">
      <w:pPr>
        <w:pStyle w:val="Prrafodelista"/>
        <w:jc w:val="both"/>
        <w:rPr>
          <w:rFonts w:ascii="Palatino Linotype" w:hAnsi="Palatino Linotype"/>
          <w:sz w:val="20"/>
          <w:szCs w:val="20"/>
        </w:rPr>
      </w:pPr>
    </w:p>
    <w:p w14:paraId="326CE2FC"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las Carátulas de Presupuesto de Ingresos y Egresos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03b y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04d) del ejercicio fiscal 2013.</w:t>
      </w:r>
    </w:p>
    <w:p w14:paraId="164C9F90" w14:textId="77777777" w:rsidR="00F06104" w:rsidRPr="00CC7457" w:rsidRDefault="00F06104" w:rsidP="00F06104">
      <w:pPr>
        <w:pStyle w:val="Prrafodelista"/>
        <w:jc w:val="both"/>
        <w:rPr>
          <w:rFonts w:ascii="Palatino Linotype" w:hAnsi="Palatino Linotype"/>
          <w:sz w:val="20"/>
          <w:szCs w:val="20"/>
        </w:rPr>
      </w:pPr>
    </w:p>
    <w:p w14:paraId="14920BC4"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14:paraId="41DA1760" w14:textId="77777777" w:rsidR="00F06104" w:rsidRPr="00CC7457" w:rsidRDefault="00F06104" w:rsidP="00F06104">
      <w:pPr>
        <w:pStyle w:val="Prrafodelista"/>
        <w:rPr>
          <w:rFonts w:ascii="Palatino Linotype" w:hAnsi="Palatino Linotype"/>
          <w:sz w:val="20"/>
          <w:szCs w:val="20"/>
        </w:rPr>
      </w:pPr>
    </w:p>
    <w:p w14:paraId="66BF880D"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2013. Como se muestra a continuación:</w:t>
      </w:r>
    </w:p>
    <w:tbl>
      <w:tblPr>
        <w:tblStyle w:val="Tablaconcuadrcula"/>
        <w:tblW w:w="0" w:type="auto"/>
        <w:tblLook w:val="04A0" w:firstRow="1" w:lastRow="0" w:firstColumn="1" w:lastColumn="0" w:noHBand="0" w:noVBand="1"/>
      </w:tblPr>
      <w:tblGrid>
        <w:gridCol w:w="2942"/>
        <w:gridCol w:w="2943"/>
        <w:gridCol w:w="2943"/>
      </w:tblGrid>
      <w:tr w:rsidR="00F06104" w:rsidRPr="00CC7457" w14:paraId="32515369" w14:textId="77777777" w:rsidTr="00615789">
        <w:tc>
          <w:tcPr>
            <w:tcW w:w="8828" w:type="dxa"/>
            <w:gridSpan w:val="3"/>
            <w:vAlign w:val="center"/>
          </w:tcPr>
          <w:p w14:paraId="5CD3542E"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IO1 Desarrollo Social y/o equivalente Ejercicio Fiscal 2013</w:t>
            </w:r>
          </w:p>
        </w:tc>
      </w:tr>
      <w:tr w:rsidR="00F06104" w:rsidRPr="00CC7457" w14:paraId="09F56895" w14:textId="77777777" w:rsidTr="00615789">
        <w:tc>
          <w:tcPr>
            <w:tcW w:w="2942" w:type="dxa"/>
            <w:vAlign w:val="center"/>
          </w:tcPr>
          <w:p w14:paraId="74F9AFCB"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29D9F7FB"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2A0B2E21"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53C4156C" w14:textId="77777777" w:rsidTr="00615789">
        <w:tc>
          <w:tcPr>
            <w:tcW w:w="2942" w:type="dxa"/>
            <w:vAlign w:val="center"/>
          </w:tcPr>
          <w:p w14:paraId="26B9BF46"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3EEB9B2D" w14:textId="77777777" w:rsidR="00F06104" w:rsidRPr="00CC7457" w:rsidRDefault="00F06104" w:rsidP="00615789">
            <w:pPr>
              <w:jc w:val="center"/>
              <w:rPr>
                <w:rFonts w:ascii="Palatino Linotype" w:hAnsi="Palatino Linotype"/>
              </w:rPr>
            </w:pPr>
          </w:p>
        </w:tc>
        <w:tc>
          <w:tcPr>
            <w:tcW w:w="2943" w:type="dxa"/>
            <w:vAlign w:val="center"/>
          </w:tcPr>
          <w:p w14:paraId="6FACD068" w14:textId="77777777" w:rsidR="00F06104" w:rsidRPr="00CC7457" w:rsidRDefault="00F06104" w:rsidP="00615789">
            <w:pPr>
              <w:jc w:val="center"/>
              <w:rPr>
                <w:rFonts w:ascii="Palatino Linotype" w:hAnsi="Palatino Linotype"/>
              </w:rPr>
            </w:pPr>
          </w:p>
        </w:tc>
      </w:tr>
      <w:tr w:rsidR="00F06104" w:rsidRPr="00CC7457" w14:paraId="19FE695E" w14:textId="77777777" w:rsidTr="00615789">
        <w:tc>
          <w:tcPr>
            <w:tcW w:w="2942" w:type="dxa"/>
            <w:vAlign w:val="center"/>
          </w:tcPr>
          <w:p w14:paraId="2476C2F4"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7B21C1A2" w14:textId="77777777" w:rsidR="00F06104" w:rsidRPr="00CC7457" w:rsidRDefault="00F06104" w:rsidP="00615789">
            <w:pPr>
              <w:jc w:val="center"/>
              <w:rPr>
                <w:rFonts w:ascii="Palatino Linotype" w:hAnsi="Palatino Linotype"/>
              </w:rPr>
            </w:pPr>
          </w:p>
        </w:tc>
        <w:tc>
          <w:tcPr>
            <w:tcW w:w="2943" w:type="dxa"/>
            <w:vAlign w:val="center"/>
          </w:tcPr>
          <w:p w14:paraId="590E707E" w14:textId="77777777" w:rsidR="00F06104" w:rsidRPr="00CC7457" w:rsidRDefault="00F06104" w:rsidP="00615789">
            <w:pPr>
              <w:jc w:val="center"/>
              <w:rPr>
                <w:rFonts w:ascii="Palatino Linotype" w:hAnsi="Palatino Linotype"/>
              </w:rPr>
            </w:pPr>
          </w:p>
        </w:tc>
      </w:tr>
      <w:tr w:rsidR="00F06104" w:rsidRPr="00CC7457" w14:paraId="699D17CE" w14:textId="77777777" w:rsidTr="00615789">
        <w:tc>
          <w:tcPr>
            <w:tcW w:w="2942" w:type="dxa"/>
            <w:vAlign w:val="center"/>
          </w:tcPr>
          <w:p w14:paraId="501CFB96"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02EC8B6D" w14:textId="77777777" w:rsidR="00F06104" w:rsidRPr="00CC7457" w:rsidRDefault="00F06104" w:rsidP="00615789">
            <w:pPr>
              <w:jc w:val="center"/>
              <w:rPr>
                <w:rFonts w:ascii="Palatino Linotype" w:hAnsi="Palatino Linotype"/>
              </w:rPr>
            </w:pPr>
          </w:p>
        </w:tc>
        <w:tc>
          <w:tcPr>
            <w:tcW w:w="2943" w:type="dxa"/>
            <w:vAlign w:val="center"/>
          </w:tcPr>
          <w:p w14:paraId="47AD9795" w14:textId="77777777" w:rsidR="00F06104" w:rsidRPr="00CC7457" w:rsidRDefault="00F06104" w:rsidP="00615789">
            <w:pPr>
              <w:jc w:val="center"/>
              <w:rPr>
                <w:rFonts w:ascii="Palatino Linotype" w:hAnsi="Palatino Linotype"/>
              </w:rPr>
            </w:pPr>
          </w:p>
        </w:tc>
      </w:tr>
      <w:tr w:rsidR="00F06104" w:rsidRPr="00CC7457" w14:paraId="780F2A79" w14:textId="77777777" w:rsidTr="00615789">
        <w:tc>
          <w:tcPr>
            <w:tcW w:w="2942" w:type="dxa"/>
            <w:vAlign w:val="center"/>
          </w:tcPr>
          <w:p w14:paraId="4AA72129"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08B00E3F" w14:textId="77777777" w:rsidR="00F06104" w:rsidRPr="00CC7457" w:rsidRDefault="00F06104" w:rsidP="00615789">
            <w:pPr>
              <w:jc w:val="center"/>
              <w:rPr>
                <w:rFonts w:ascii="Palatino Linotype" w:hAnsi="Palatino Linotype"/>
              </w:rPr>
            </w:pPr>
          </w:p>
        </w:tc>
        <w:tc>
          <w:tcPr>
            <w:tcW w:w="2943" w:type="dxa"/>
            <w:vAlign w:val="center"/>
          </w:tcPr>
          <w:p w14:paraId="651F2D06" w14:textId="77777777" w:rsidR="00F06104" w:rsidRPr="00CC7457" w:rsidRDefault="00F06104" w:rsidP="00615789">
            <w:pPr>
              <w:jc w:val="center"/>
              <w:rPr>
                <w:rFonts w:ascii="Palatino Linotype" w:hAnsi="Palatino Linotype"/>
              </w:rPr>
            </w:pPr>
          </w:p>
        </w:tc>
      </w:tr>
      <w:tr w:rsidR="00F06104" w:rsidRPr="00CC7457" w14:paraId="49860D84" w14:textId="77777777" w:rsidTr="00615789">
        <w:tc>
          <w:tcPr>
            <w:tcW w:w="2942" w:type="dxa"/>
            <w:vAlign w:val="center"/>
          </w:tcPr>
          <w:p w14:paraId="78DD685A"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60F94366" w14:textId="77777777" w:rsidR="00F06104" w:rsidRPr="00CC7457" w:rsidRDefault="00F06104" w:rsidP="00615789">
            <w:pPr>
              <w:jc w:val="center"/>
              <w:rPr>
                <w:rFonts w:ascii="Palatino Linotype" w:hAnsi="Palatino Linotype"/>
              </w:rPr>
            </w:pPr>
          </w:p>
        </w:tc>
        <w:tc>
          <w:tcPr>
            <w:tcW w:w="2943" w:type="dxa"/>
            <w:vAlign w:val="center"/>
          </w:tcPr>
          <w:p w14:paraId="559B7FE3" w14:textId="77777777" w:rsidR="00F06104" w:rsidRPr="00CC7457" w:rsidRDefault="00F06104" w:rsidP="00615789">
            <w:pPr>
              <w:jc w:val="center"/>
              <w:rPr>
                <w:rFonts w:ascii="Palatino Linotype" w:hAnsi="Palatino Linotype"/>
              </w:rPr>
            </w:pPr>
          </w:p>
        </w:tc>
      </w:tr>
      <w:tr w:rsidR="00F06104" w:rsidRPr="00CC7457" w14:paraId="6A6AE286" w14:textId="77777777" w:rsidTr="00615789">
        <w:tc>
          <w:tcPr>
            <w:tcW w:w="2942" w:type="dxa"/>
            <w:vAlign w:val="center"/>
          </w:tcPr>
          <w:p w14:paraId="36C169EE"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3509954C" w14:textId="77777777" w:rsidR="00F06104" w:rsidRPr="00CC7457" w:rsidRDefault="00F06104" w:rsidP="00615789">
            <w:pPr>
              <w:jc w:val="center"/>
              <w:rPr>
                <w:rFonts w:ascii="Palatino Linotype" w:hAnsi="Palatino Linotype"/>
              </w:rPr>
            </w:pPr>
          </w:p>
        </w:tc>
        <w:tc>
          <w:tcPr>
            <w:tcW w:w="2943" w:type="dxa"/>
            <w:vAlign w:val="center"/>
          </w:tcPr>
          <w:p w14:paraId="4BB1432D" w14:textId="77777777" w:rsidR="00F06104" w:rsidRPr="00CC7457" w:rsidRDefault="00F06104" w:rsidP="00615789">
            <w:pPr>
              <w:jc w:val="center"/>
              <w:rPr>
                <w:rFonts w:ascii="Palatino Linotype" w:hAnsi="Palatino Linotype"/>
              </w:rPr>
            </w:pPr>
          </w:p>
        </w:tc>
      </w:tr>
      <w:tr w:rsidR="00F06104" w:rsidRPr="00CC7457" w14:paraId="25AFB79A" w14:textId="77777777" w:rsidTr="00615789">
        <w:tc>
          <w:tcPr>
            <w:tcW w:w="2942" w:type="dxa"/>
            <w:vAlign w:val="center"/>
          </w:tcPr>
          <w:p w14:paraId="21810BF8" w14:textId="77777777" w:rsidR="00F06104" w:rsidRPr="00CC7457" w:rsidRDefault="00F06104" w:rsidP="00615789">
            <w:pPr>
              <w:jc w:val="center"/>
              <w:rPr>
                <w:rFonts w:ascii="Palatino Linotype" w:hAnsi="Palatino Linotype"/>
              </w:rPr>
            </w:pPr>
            <w:r w:rsidRPr="00CC7457">
              <w:rPr>
                <w:rFonts w:ascii="Palatino Linotype" w:hAnsi="Palatino Linotype"/>
              </w:rPr>
              <w:lastRenderedPageBreak/>
              <w:t>7000</w:t>
            </w:r>
          </w:p>
        </w:tc>
        <w:tc>
          <w:tcPr>
            <w:tcW w:w="2943" w:type="dxa"/>
            <w:vAlign w:val="center"/>
          </w:tcPr>
          <w:p w14:paraId="6EB4E209" w14:textId="77777777" w:rsidR="00F06104" w:rsidRPr="00CC7457" w:rsidRDefault="00F06104" w:rsidP="00615789">
            <w:pPr>
              <w:jc w:val="center"/>
              <w:rPr>
                <w:rFonts w:ascii="Palatino Linotype" w:hAnsi="Palatino Linotype"/>
              </w:rPr>
            </w:pPr>
          </w:p>
        </w:tc>
        <w:tc>
          <w:tcPr>
            <w:tcW w:w="2943" w:type="dxa"/>
            <w:vAlign w:val="center"/>
          </w:tcPr>
          <w:p w14:paraId="2C507546" w14:textId="77777777" w:rsidR="00F06104" w:rsidRPr="00CC7457" w:rsidRDefault="00F06104" w:rsidP="00615789">
            <w:pPr>
              <w:jc w:val="center"/>
              <w:rPr>
                <w:rFonts w:ascii="Palatino Linotype" w:hAnsi="Palatino Linotype"/>
              </w:rPr>
            </w:pPr>
          </w:p>
        </w:tc>
      </w:tr>
      <w:tr w:rsidR="00F06104" w:rsidRPr="00CC7457" w14:paraId="7E18D525" w14:textId="77777777" w:rsidTr="00615789">
        <w:tc>
          <w:tcPr>
            <w:tcW w:w="2942" w:type="dxa"/>
            <w:vAlign w:val="center"/>
          </w:tcPr>
          <w:p w14:paraId="6123591F"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241EF3B9" w14:textId="77777777" w:rsidR="00F06104" w:rsidRPr="00CC7457" w:rsidRDefault="00F06104" w:rsidP="00615789">
            <w:pPr>
              <w:jc w:val="center"/>
              <w:rPr>
                <w:rFonts w:ascii="Palatino Linotype" w:hAnsi="Palatino Linotype"/>
              </w:rPr>
            </w:pPr>
          </w:p>
        </w:tc>
        <w:tc>
          <w:tcPr>
            <w:tcW w:w="2943" w:type="dxa"/>
            <w:vAlign w:val="center"/>
          </w:tcPr>
          <w:p w14:paraId="5278C48A" w14:textId="77777777" w:rsidR="00F06104" w:rsidRPr="00CC7457" w:rsidRDefault="00F06104" w:rsidP="00615789">
            <w:pPr>
              <w:jc w:val="center"/>
              <w:rPr>
                <w:rFonts w:ascii="Palatino Linotype" w:hAnsi="Palatino Linotype"/>
              </w:rPr>
            </w:pPr>
          </w:p>
        </w:tc>
      </w:tr>
      <w:tr w:rsidR="00F06104" w:rsidRPr="00CC7457" w14:paraId="696E73E5" w14:textId="77777777" w:rsidTr="00615789">
        <w:tc>
          <w:tcPr>
            <w:tcW w:w="2942" w:type="dxa"/>
            <w:vAlign w:val="center"/>
          </w:tcPr>
          <w:p w14:paraId="19B5E5AE"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7238F3CA" w14:textId="77777777" w:rsidR="00F06104" w:rsidRPr="00CC7457" w:rsidRDefault="00F06104" w:rsidP="00615789">
            <w:pPr>
              <w:jc w:val="center"/>
              <w:rPr>
                <w:rFonts w:ascii="Palatino Linotype" w:hAnsi="Palatino Linotype"/>
              </w:rPr>
            </w:pPr>
          </w:p>
        </w:tc>
        <w:tc>
          <w:tcPr>
            <w:tcW w:w="2943" w:type="dxa"/>
            <w:vAlign w:val="center"/>
          </w:tcPr>
          <w:p w14:paraId="0DED7356" w14:textId="77777777" w:rsidR="00F06104" w:rsidRPr="00CC7457" w:rsidRDefault="00F06104" w:rsidP="00615789">
            <w:pPr>
              <w:jc w:val="center"/>
              <w:rPr>
                <w:rFonts w:ascii="Palatino Linotype" w:hAnsi="Palatino Linotype"/>
              </w:rPr>
            </w:pPr>
          </w:p>
        </w:tc>
      </w:tr>
      <w:tr w:rsidR="00F06104" w:rsidRPr="00CC7457" w14:paraId="181CDF24" w14:textId="77777777" w:rsidTr="00615789">
        <w:tc>
          <w:tcPr>
            <w:tcW w:w="2942" w:type="dxa"/>
            <w:vAlign w:val="center"/>
          </w:tcPr>
          <w:p w14:paraId="4D61073C"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1E5F69FB" w14:textId="77777777" w:rsidR="00F06104" w:rsidRPr="00CC7457" w:rsidRDefault="00F06104" w:rsidP="00615789">
            <w:pPr>
              <w:jc w:val="center"/>
              <w:rPr>
                <w:rFonts w:ascii="Palatino Linotype" w:hAnsi="Palatino Linotype"/>
              </w:rPr>
            </w:pPr>
          </w:p>
        </w:tc>
        <w:tc>
          <w:tcPr>
            <w:tcW w:w="2943" w:type="dxa"/>
            <w:vAlign w:val="center"/>
          </w:tcPr>
          <w:p w14:paraId="4D718C36" w14:textId="77777777" w:rsidR="00F06104" w:rsidRPr="00CC7457" w:rsidRDefault="00F06104" w:rsidP="00615789">
            <w:pPr>
              <w:jc w:val="center"/>
              <w:rPr>
                <w:rFonts w:ascii="Palatino Linotype" w:hAnsi="Palatino Linotype"/>
              </w:rPr>
            </w:pPr>
          </w:p>
        </w:tc>
      </w:tr>
    </w:tbl>
    <w:p w14:paraId="26A934A8" w14:textId="77777777" w:rsidR="00F06104" w:rsidRPr="00CC7457" w:rsidRDefault="00F06104" w:rsidP="00F06104">
      <w:pPr>
        <w:jc w:val="both"/>
        <w:rPr>
          <w:rFonts w:ascii="Palatino Linotype" w:hAnsi="Palatino Linotype"/>
        </w:rPr>
      </w:pPr>
    </w:p>
    <w:tbl>
      <w:tblPr>
        <w:tblStyle w:val="Tablaconcuadrcula"/>
        <w:tblW w:w="0" w:type="auto"/>
        <w:tblLook w:val="04A0" w:firstRow="1" w:lastRow="0" w:firstColumn="1" w:lastColumn="0" w:noHBand="0" w:noVBand="1"/>
      </w:tblPr>
      <w:tblGrid>
        <w:gridCol w:w="2942"/>
        <w:gridCol w:w="2943"/>
        <w:gridCol w:w="2943"/>
      </w:tblGrid>
      <w:tr w:rsidR="00F06104" w:rsidRPr="00CC7457" w14:paraId="2D0996BD" w14:textId="77777777" w:rsidTr="00615789">
        <w:tc>
          <w:tcPr>
            <w:tcW w:w="8828" w:type="dxa"/>
            <w:gridSpan w:val="3"/>
            <w:vAlign w:val="center"/>
          </w:tcPr>
          <w:p w14:paraId="4455DCEF"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auxiliar 152 Atención a la Mujer y/o equivalente para el Ejercicio Fiscal 2013</w:t>
            </w:r>
          </w:p>
        </w:tc>
      </w:tr>
      <w:tr w:rsidR="00F06104" w:rsidRPr="00CC7457" w14:paraId="61A78CEE" w14:textId="77777777" w:rsidTr="00615789">
        <w:tc>
          <w:tcPr>
            <w:tcW w:w="2942" w:type="dxa"/>
            <w:vAlign w:val="center"/>
          </w:tcPr>
          <w:p w14:paraId="63E8A94C"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6FB3C43D"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5E7C4D1F"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6E4C9260" w14:textId="77777777" w:rsidTr="00615789">
        <w:tc>
          <w:tcPr>
            <w:tcW w:w="2942" w:type="dxa"/>
            <w:vAlign w:val="center"/>
          </w:tcPr>
          <w:p w14:paraId="73D66B29"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03DA08E5" w14:textId="77777777" w:rsidR="00F06104" w:rsidRPr="00CC7457" w:rsidRDefault="00F06104" w:rsidP="00615789">
            <w:pPr>
              <w:jc w:val="center"/>
              <w:rPr>
                <w:rFonts w:ascii="Palatino Linotype" w:hAnsi="Palatino Linotype"/>
              </w:rPr>
            </w:pPr>
          </w:p>
        </w:tc>
        <w:tc>
          <w:tcPr>
            <w:tcW w:w="2943" w:type="dxa"/>
            <w:vAlign w:val="center"/>
          </w:tcPr>
          <w:p w14:paraId="5E93FC8D" w14:textId="77777777" w:rsidR="00F06104" w:rsidRPr="00CC7457" w:rsidRDefault="00F06104" w:rsidP="00615789">
            <w:pPr>
              <w:jc w:val="center"/>
              <w:rPr>
                <w:rFonts w:ascii="Palatino Linotype" w:hAnsi="Palatino Linotype"/>
              </w:rPr>
            </w:pPr>
          </w:p>
        </w:tc>
      </w:tr>
      <w:tr w:rsidR="00F06104" w:rsidRPr="00CC7457" w14:paraId="384B755F" w14:textId="77777777" w:rsidTr="00615789">
        <w:tc>
          <w:tcPr>
            <w:tcW w:w="2942" w:type="dxa"/>
            <w:vAlign w:val="center"/>
          </w:tcPr>
          <w:p w14:paraId="0A984EF6"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1019DE01" w14:textId="77777777" w:rsidR="00F06104" w:rsidRPr="00CC7457" w:rsidRDefault="00F06104" w:rsidP="00615789">
            <w:pPr>
              <w:jc w:val="center"/>
              <w:rPr>
                <w:rFonts w:ascii="Palatino Linotype" w:hAnsi="Palatino Linotype"/>
              </w:rPr>
            </w:pPr>
          </w:p>
        </w:tc>
        <w:tc>
          <w:tcPr>
            <w:tcW w:w="2943" w:type="dxa"/>
            <w:vAlign w:val="center"/>
          </w:tcPr>
          <w:p w14:paraId="4B668D67" w14:textId="77777777" w:rsidR="00F06104" w:rsidRPr="00CC7457" w:rsidRDefault="00F06104" w:rsidP="00615789">
            <w:pPr>
              <w:jc w:val="center"/>
              <w:rPr>
                <w:rFonts w:ascii="Palatino Linotype" w:hAnsi="Palatino Linotype"/>
              </w:rPr>
            </w:pPr>
          </w:p>
        </w:tc>
      </w:tr>
      <w:tr w:rsidR="00F06104" w:rsidRPr="00CC7457" w14:paraId="1C91811E" w14:textId="77777777" w:rsidTr="00615789">
        <w:tc>
          <w:tcPr>
            <w:tcW w:w="2942" w:type="dxa"/>
            <w:vAlign w:val="center"/>
          </w:tcPr>
          <w:p w14:paraId="41E285E5"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2A376780" w14:textId="77777777" w:rsidR="00F06104" w:rsidRPr="00CC7457" w:rsidRDefault="00F06104" w:rsidP="00615789">
            <w:pPr>
              <w:jc w:val="center"/>
              <w:rPr>
                <w:rFonts w:ascii="Palatino Linotype" w:hAnsi="Palatino Linotype"/>
              </w:rPr>
            </w:pPr>
          </w:p>
        </w:tc>
        <w:tc>
          <w:tcPr>
            <w:tcW w:w="2943" w:type="dxa"/>
            <w:vAlign w:val="center"/>
          </w:tcPr>
          <w:p w14:paraId="2A8A7404" w14:textId="77777777" w:rsidR="00F06104" w:rsidRPr="00CC7457" w:rsidRDefault="00F06104" w:rsidP="00615789">
            <w:pPr>
              <w:jc w:val="center"/>
              <w:rPr>
                <w:rFonts w:ascii="Palatino Linotype" w:hAnsi="Palatino Linotype"/>
              </w:rPr>
            </w:pPr>
          </w:p>
        </w:tc>
      </w:tr>
      <w:tr w:rsidR="00F06104" w:rsidRPr="00CC7457" w14:paraId="73F6FAB4" w14:textId="77777777" w:rsidTr="00615789">
        <w:tc>
          <w:tcPr>
            <w:tcW w:w="2942" w:type="dxa"/>
            <w:vAlign w:val="center"/>
          </w:tcPr>
          <w:p w14:paraId="15131034"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17614621" w14:textId="77777777" w:rsidR="00F06104" w:rsidRPr="00CC7457" w:rsidRDefault="00F06104" w:rsidP="00615789">
            <w:pPr>
              <w:jc w:val="center"/>
              <w:rPr>
                <w:rFonts w:ascii="Palatino Linotype" w:hAnsi="Palatino Linotype"/>
              </w:rPr>
            </w:pPr>
          </w:p>
        </w:tc>
        <w:tc>
          <w:tcPr>
            <w:tcW w:w="2943" w:type="dxa"/>
            <w:vAlign w:val="center"/>
          </w:tcPr>
          <w:p w14:paraId="09CC0C0D" w14:textId="77777777" w:rsidR="00F06104" w:rsidRPr="00CC7457" w:rsidRDefault="00F06104" w:rsidP="00615789">
            <w:pPr>
              <w:jc w:val="center"/>
              <w:rPr>
                <w:rFonts w:ascii="Palatino Linotype" w:hAnsi="Palatino Linotype"/>
              </w:rPr>
            </w:pPr>
          </w:p>
        </w:tc>
      </w:tr>
      <w:tr w:rsidR="00F06104" w:rsidRPr="00CC7457" w14:paraId="1C785238" w14:textId="77777777" w:rsidTr="00615789">
        <w:tc>
          <w:tcPr>
            <w:tcW w:w="2942" w:type="dxa"/>
            <w:vAlign w:val="center"/>
          </w:tcPr>
          <w:p w14:paraId="64FCBD21"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4EF09100" w14:textId="77777777" w:rsidR="00F06104" w:rsidRPr="00CC7457" w:rsidRDefault="00F06104" w:rsidP="00615789">
            <w:pPr>
              <w:jc w:val="center"/>
              <w:rPr>
                <w:rFonts w:ascii="Palatino Linotype" w:hAnsi="Palatino Linotype"/>
              </w:rPr>
            </w:pPr>
          </w:p>
        </w:tc>
        <w:tc>
          <w:tcPr>
            <w:tcW w:w="2943" w:type="dxa"/>
            <w:vAlign w:val="center"/>
          </w:tcPr>
          <w:p w14:paraId="7DF78A0F" w14:textId="77777777" w:rsidR="00F06104" w:rsidRPr="00CC7457" w:rsidRDefault="00F06104" w:rsidP="00615789">
            <w:pPr>
              <w:jc w:val="center"/>
              <w:rPr>
                <w:rFonts w:ascii="Palatino Linotype" w:hAnsi="Palatino Linotype"/>
              </w:rPr>
            </w:pPr>
          </w:p>
        </w:tc>
      </w:tr>
      <w:tr w:rsidR="00F06104" w:rsidRPr="00CC7457" w14:paraId="2C253B4E" w14:textId="77777777" w:rsidTr="00615789">
        <w:tc>
          <w:tcPr>
            <w:tcW w:w="2942" w:type="dxa"/>
            <w:vAlign w:val="center"/>
          </w:tcPr>
          <w:p w14:paraId="4EF6F00E"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72642E63" w14:textId="77777777" w:rsidR="00F06104" w:rsidRPr="00CC7457" w:rsidRDefault="00F06104" w:rsidP="00615789">
            <w:pPr>
              <w:jc w:val="center"/>
              <w:rPr>
                <w:rFonts w:ascii="Palatino Linotype" w:hAnsi="Palatino Linotype"/>
              </w:rPr>
            </w:pPr>
          </w:p>
        </w:tc>
        <w:tc>
          <w:tcPr>
            <w:tcW w:w="2943" w:type="dxa"/>
            <w:vAlign w:val="center"/>
          </w:tcPr>
          <w:p w14:paraId="08547BFD" w14:textId="77777777" w:rsidR="00F06104" w:rsidRPr="00CC7457" w:rsidRDefault="00F06104" w:rsidP="00615789">
            <w:pPr>
              <w:jc w:val="center"/>
              <w:rPr>
                <w:rFonts w:ascii="Palatino Linotype" w:hAnsi="Palatino Linotype"/>
              </w:rPr>
            </w:pPr>
          </w:p>
        </w:tc>
      </w:tr>
      <w:tr w:rsidR="00F06104" w:rsidRPr="00CC7457" w14:paraId="4B23B064" w14:textId="77777777" w:rsidTr="00615789">
        <w:tc>
          <w:tcPr>
            <w:tcW w:w="2942" w:type="dxa"/>
            <w:vAlign w:val="center"/>
          </w:tcPr>
          <w:p w14:paraId="2B60E120"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3EA94E89" w14:textId="77777777" w:rsidR="00F06104" w:rsidRPr="00CC7457" w:rsidRDefault="00F06104" w:rsidP="00615789">
            <w:pPr>
              <w:jc w:val="center"/>
              <w:rPr>
                <w:rFonts w:ascii="Palatino Linotype" w:hAnsi="Palatino Linotype"/>
              </w:rPr>
            </w:pPr>
          </w:p>
        </w:tc>
        <w:tc>
          <w:tcPr>
            <w:tcW w:w="2943" w:type="dxa"/>
            <w:vAlign w:val="center"/>
          </w:tcPr>
          <w:p w14:paraId="0036A34F" w14:textId="77777777" w:rsidR="00F06104" w:rsidRPr="00CC7457" w:rsidRDefault="00F06104" w:rsidP="00615789">
            <w:pPr>
              <w:jc w:val="center"/>
              <w:rPr>
                <w:rFonts w:ascii="Palatino Linotype" w:hAnsi="Palatino Linotype"/>
              </w:rPr>
            </w:pPr>
          </w:p>
        </w:tc>
      </w:tr>
      <w:tr w:rsidR="00F06104" w:rsidRPr="00CC7457" w14:paraId="377117CA" w14:textId="77777777" w:rsidTr="00615789">
        <w:tc>
          <w:tcPr>
            <w:tcW w:w="2942" w:type="dxa"/>
            <w:vAlign w:val="center"/>
          </w:tcPr>
          <w:p w14:paraId="3332C9FE"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3E7BD915" w14:textId="77777777" w:rsidR="00F06104" w:rsidRPr="00CC7457" w:rsidRDefault="00F06104" w:rsidP="00615789">
            <w:pPr>
              <w:jc w:val="center"/>
              <w:rPr>
                <w:rFonts w:ascii="Palatino Linotype" w:hAnsi="Palatino Linotype"/>
              </w:rPr>
            </w:pPr>
          </w:p>
        </w:tc>
        <w:tc>
          <w:tcPr>
            <w:tcW w:w="2943" w:type="dxa"/>
            <w:vAlign w:val="center"/>
          </w:tcPr>
          <w:p w14:paraId="3043E33B" w14:textId="77777777" w:rsidR="00F06104" w:rsidRPr="00CC7457" w:rsidRDefault="00F06104" w:rsidP="00615789">
            <w:pPr>
              <w:jc w:val="center"/>
              <w:rPr>
                <w:rFonts w:ascii="Palatino Linotype" w:hAnsi="Palatino Linotype"/>
              </w:rPr>
            </w:pPr>
          </w:p>
        </w:tc>
      </w:tr>
      <w:tr w:rsidR="00F06104" w:rsidRPr="00CC7457" w14:paraId="747144AA" w14:textId="77777777" w:rsidTr="00615789">
        <w:tc>
          <w:tcPr>
            <w:tcW w:w="2942" w:type="dxa"/>
            <w:vAlign w:val="center"/>
          </w:tcPr>
          <w:p w14:paraId="08AA738F"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0E1FD9E4" w14:textId="77777777" w:rsidR="00F06104" w:rsidRPr="00CC7457" w:rsidRDefault="00F06104" w:rsidP="00615789">
            <w:pPr>
              <w:jc w:val="center"/>
              <w:rPr>
                <w:rFonts w:ascii="Palatino Linotype" w:hAnsi="Palatino Linotype"/>
              </w:rPr>
            </w:pPr>
          </w:p>
        </w:tc>
        <w:tc>
          <w:tcPr>
            <w:tcW w:w="2943" w:type="dxa"/>
            <w:vAlign w:val="center"/>
          </w:tcPr>
          <w:p w14:paraId="76F6C85B" w14:textId="77777777" w:rsidR="00F06104" w:rsidRPr="00CC7457" w:rsidRDefault="00F06104" w:rsidP="00615789">
            <w:pPr>
              <w:jc w:val="center"/>
              <w:rPr>
                <w:rFonts w:ascii="Palatino Linotype" w:hAnsi="Palatino Linotype"/>
              </w:rPr>
            </w:pPr>
          </w:p>
        </w:tc>
      </w:tr>
      <w:tr w:rsidR="00F06104" w:rsidRPr="00CC7457" w14:paraId="4243672B" w14:textId="77777777" w:rsidTr="00615789">
        <w:tc>
          <w:tcPr>
            <w:tcW w:w="2942" w:type="dxa"/>
            <w:vAlign w:val="center"/>
          </w:tcPr>
          <w:p w14:paraId="38642678"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7524950B" w14:textId="77777777" w:rsidR="00F06104" w:rsidRPr="00CC7457" w:rsidRDefault="00F06104" w:rsidP="00615789">
            <w:pPr>
              <w:jc w:val="center"/>
              <w:rPr>
                <w:rFonts w:ascii="Palatino Linotype" w:hAnsi="Palatino Linotype"/>
              </w:rPr>
            </w:pPr>
          </w:p>
        </w:tc>
        <w:tc>
          <w:tcPr>
            <w:tcW w:w="2943" w:type="dxa"/>
            <w:vAlign w:val="center"/>
          </w:tcPr>
          <w:p w14:paraId="1776C3D4" w14:textId="77777777" w:rsidR="00F06104" w:rsidRPr="00CC7457" w:rsidRDefault="00F06104" w:rsidP="00615789">
            <w:pPr>
              <w:jc w:val="center"/>
              <w:rPr>
                <w:rFonts w:ascii="Palatino Linotype" w:hAnsi="Palatino Linotype"/>
              </w:rPr>
            </w:pPr>
          </w:p>
        </w:tc>
      </w:tr>
    </w:tbl>
    <w:p w14:paraId="2ED9BD94" w14:textId="77777777" w:rsidR="00F06104" w:rsidRPr="00CC7457" w:rsidRDefault="00F06104" w:rsidP="00F06104">
      <w:pPr>
        <w:jc w:val="both"/>
        <w:rPr>
          <w:rFonts w:ascii="Palatino Linotype" w:hAnsi="Palatino Linotype"/>
        </w:rPr>
      </w:pPr>
    </w:p>
    <w:p w14:paraId="724AB240" w14:textId="77777777" w:rsidR="00F06104" w:rsidRPr="00CC7457" w:rsidRDefault="00F06104" w:rsidP="00F06104">
      <w:pPr>
        <w:rPr>
          <w:rFonts w:ascii="Palatino Linotype" w:hAnsi="Palatino Linotype"/>
          <w:b/>
        </w:rPr>
      </w:pPr>
    </w:p>
    <w:p w14:paraId="36A53923" w14:textId="77777777" w:rsidR="00F06104" w:rsidRPr="00CC7457" w:rsidRDefault="00F06104" w:rsidP="00F06104">
      <w:pPr>
        <w:rPr>
          <w:rFonts w:ascii="Palatino Linotype" w:hAnsi="Palatino Linotype"/>
          <w:b/>
        </w:rPr>
      </w:pPr>
      <w:r w:rsidRPr="00CC7457">
        <w:rPr>
          <w:rFonts w:ascii="Palatino Linotype" w:hAnsi="Palatino Linotype"/>
          <w:b/>
        </w:rPr>
        <w:t>Ejercicio Fiscal 2014</w:t>
      </w:r>
    </w:p>
    <w:p w14:paraId="7B8DBF2A" w14:textId="77777777" w:rsidR="00F06104" w:rsidRPr="00CC7457" w:rsidRDefault="00F06104" w:rsidP="00F06104">
      <w:pPr>
        <w:pStyle w:val="Prrafodelista"/>
        <w:numPr>
          <w:ilvl w:val="0"/>
          <w:numId w:val="32"/>
        </w:numPr>
        <w:spacing w:after="160" w:line="259" w:lineRule="auto"/>
        <w:rPr>
          <w:rFonts w:ascii="Palatino Linotype" w:hAnsi="Palatino Linotype"/>
          <w:sz w:val="20"/>
          <w:szCs w:val="20"/>
        </w:rPr>
      </w:pPr>
      <w:r w:rsidRPr="00CC7457">
        <w:rPr>
          <w:rFonts w:ascii="Palatino Linotype" w:hAnsi="Palatino Linotype"/>
          <w:sz w:val="20"/>
          <w:szCs w:val="20"/>
        </w:rPr>
        <w:t>Presupuesto asignado en el ejercicio fiscal 2014 a las partidas presupuestales:</w:t>
      </w:r>
    </w:p>
    <w:tbl>
      <w:tblPr>
        <w:tblStyle w:val="Tablaconcuadrcula"/>
        <w:tblW w:w="5000" w:type="pct"/>
        <w:tblLook w:val="04A0" w:firstRow="1" w:lastRow="0" w:firstColumn="1" w:lastColumn="0" w:noHBand="0" w:noVBand="1"/>
      </w:tblPr>
      <w:tblGrid>
        <w:gridCol w:w="449"/>
        <w:gridCol w:w="450"/>
        <w:gridCol w:w="450"/>
        <w:gridCol w:w="450"/>
        <w:gridCol w:w="450"/>
        <w:gridCol w:w="4443"/>
        <w:gridCol w:w="1173"/>
        <w:gridCol w:w="1169"/>
      </w:tblGrid>
      <w:tr w:rsidR="00F06104" w:rsidRPr="00CC7457" w14:paraId="770F5C81" w14:textId="77777777" w:rsidTr="00615789">
        <w:tc>
          <w:tcPr>
            <w:tcW w:w="5000" w:type="pct"/>
            <w:gridSpan w:val="8"/>
          </w:tcPr>
          <w:p w14:paraId="07EBAB18" w14:textId="77777777" w:rsidR="00F06104" w:rsidRPr="00CC7457" w:rsidRDefault="00F06104" w:rsidP="00615789">
            <w:pPr>
              <w:jc w:val="center"/>
              <w:rPr>
                <w:rFonts w:ascii="Palatino Linotype" w:hAnsi="Palatino Linotype"/>
              </w:rPr>
            </w:pPr>
            <w:r w:rsidRPr="00CC7457">
              <w:rPr>
                <w:rFonts w:ascii="Palatino Linotype" w:hAnsi="Palatino Linotype"/>
              </w:rPr>
              <w:t>Ejercicio Presupuestal 2014</w:t>
            </w:r>
          </w:p>
        </w:tc>
      </w:tr>
      <w:tr w:rsidR="00F06104" w:rsidRPr="00CC7457" w14:paraId="201275E7" w14:textId="77777777" w:rsidTr="00615789">
        <w:tc>
          <w:tcPr>
            <w:tcW w:w="249" w:type="pct"/>
          </w:tcPr>
          <w:p w14:paraId="235CC830" w14:textId="77777777" w:rsidR="00F06104" w:rsidRPr="00CC7457" w:rsidRDefault="00F06104" w:rsidP="00615789">
            <w:pPr>
              <w:rPr>
                <w:rFonts w:ascii="Palatino Linotype" w:hAnsi="Palatino Linotype"/>
              </w:rPr>
            </w:pPr>
            <w:r w:rsidRPr="00CC7457">
              <w:rPr>
                <w:rFonts w:ascii="Palatino Linotype" w:hAnsi="Palatino Linotype"/>
              </w:rPr>
              <w:t>F</w:t>
            </w:r>
          </w:p>
        </w:tc>
        <w:tc>
          <w:tcPr>
            <w:tcW w:w="249" w:type="pct"/>
          </w:tcPr>
          <w:p w14:paraId="39788EB6" w14:textId="77777777" w:rsidR="00F06104" w:rsidRPr="00CC7457" w:rsidRDefault="00F06104" w:rsidP="00615789">
            <w:pPr>
              <w:rPr>
                <w:rFonts w:ascii="Palatino Linotype" w:hAnsi="Palatino Linotype"/>
              </w:rPr>
            </w:pPr>
            <w:proofErr w:type="spellStart"/>
            <w:r w:rsidRPr="00CC7457">
              <w:rPr>
                <w:rFonts w:ascii="Palatino Linotype" w:hAnsi="Palatino Linotype"/>
              </w:rPr>
              <w:t>Sf</w:t>
            </w:r>
            <w:proofErr w:type="spellEnd"/>
          </w:p>
        </w:tc>
        <w:tc>
          <w:tcPr>
            <w:tcW w:w="249" w:type="pct"/>
          </w:tcPr>
          <w:p w14:paraId="6107BB93" w14:textId="77777777" w:rsidR="00F06104" w:rsidRPr="00CC7457" w:rsidRDefault="00F06104" w:rsidP="00615789">
            <w:pPr>
              <w:rPr>
                <w:rFonts w:ascii="Palatino Linotype" w:hAnsi="Palatino Linotype"/>
              </w:rPr>
            </w:pPr>
            <w:proofErr w:type="spellStart"/>
            <w:r w:rsidRPr="00CC7457">
              <w:rPr>
                <w:rFonts w:ascii="Palatino Linotype" w:hAnsi="Palatino Linotype"/>
              </w:rPr>
              <w:t>Pg</w:t>
            </w:r>
            <w:proofErr w:type="spellEnd"/>
          </w:p>
        </w:tc>
        <w:tc>
          <w:tcPr>
            <w:tcW w:w="249" w:type="pct"/>
          </w:tcPr>
          <w:p w14:paraId="00B3DFFB" w14:textId="77777777" w:rsidR="00F06104" w:rsidRPr="00CC7457" w:rsidRDefault="00F06104" w:rsidP="00615789">
            <w:pPr>
              <w:rPr>
                <w:rFonts w:ascii="Palatino Linotype" w:hAnsi="Palatino Linotype"/>
              </w:rPr>
            </w:pPr>
            <w:proofErr w:type="spellStart"/>
            <w:r w:rsidRPr="00CC7457">
              <w:rPr>
                <w:rFonts w:ascii="Palatino Linotype" w:hAnsi="Palatino Linotype"/>
              </w:rPr>
              <w:t>Sp</w:t>
            </w:r>
            <w:proofErr w:type="spellEnd"/>
          </w:p>
        </w:tc>
        <w:tc>
          <w:tcPr>
            <w:tcW w:w="249" w:type="pct"/>
          </w:tcPr>
          <w:p w14:paraId="0FA4510A" w14:textId="77777777" w:rsidR="00F06104" w:rsidRPr="00CC7457" w:rsidRDefault="00F06104" w:rsidP="00615789">
            <w:pPr>
              <w:rPr>
                <w:rFonts w:ascii="Palatino Linotype" w:hAnsi="Palatino Linotype"/>
              </w:rPr>
            </w:pPr>
            <w:r w:rsidRPr="00CC7457">
              <w:rPr>
                <w:rFonts w:ascii="Palatino Linotype" w:hAnsi="Palatino Linotype"/>
              </w:rPr>
              <w:t>Py</w:t>
            </w:r>
          </w:p>
        </w:tc>
        <w:tc>
          <w:tcPr>
            <w:tcW w:w="2459" w:type="pct"/>
          </w:tcPr>
          <w:p w14:paraId="2DC5B098" w14:textId="77777777" w:rsidR="00F06104" w:rsidRPr="00CC7457" w:rsidRDefault="00F06104" w:rsidP="00615789">
            <w:pPr>
              <w:jc w:val="center"/>
              <w:rPr>
                <w:rFonts w:ascii="Palatino Linotype" w:hAnsi="Palatino Linotype"/>
              </w:rPr>
            </w:pPr>
            <w:r w:rsidRPr="00CC7457">
              <w:rPr>
                <w:rFonts w:ascii="Palatino Linotype" w:hAnsi="Palatino Linotype"/>
              </w:rPr>
              <w:t>Nombre</w:t>
            </w:r>
          </w:p>
        </w:tc>
        <w:tc>
          <w:tcPr>
            <w:tcW w:w="649" w:type="pct"/>
          </w:tcPr>
          <w:p w14:paraId="141492E6" w14:textId="77777777" w:rsidR="00F06104" w:rsidRPr="00CC7457" w:rsidRDefault="00F06104" w:rsidP="00615789">
            <w:pPr>
              <w:jc w:val="center"/>
              <w:rPr>
                <w:rFonts w:ascii="Palatino Linotype" w:hAnsi="Palatino Linotype"/>
              </w:rPr>
            </w:pPr>
            <w:r w:rsidRPr="00CC7457">
              <w:rPr>
                <w:rFonts w:ascii="Palatino Linotype" w:hAnsi="Palatino Linotype"/>
              </w:rPr>
              <w:t>Monto</w:t>
            </w:r>
          </w:p>
          <w:p w14:paraId="74542AF3" w14:textId="77777777" w:rsidR="00F06104" w:rsidRPr="00CC7457" w:rsidRDefault="00F06104" w:rsidP="00615789">
            <w:pPr>
              <w:jc w:val="center"/>
              <w:rPr>
                <w:rFonts w:ascii="Palatino Linotype" w:hAnsi="Palatino Linotype"/>
              </w:rPr>
            </w:pPr>
            <w:r w:rsidRPr="00CC7457">
              <w:rPr>
                <w:rFonts w:ascii="Palatino Linotype" w:hAnsi="Palatino Linotype"/>
              </w:rPr>
              <w:t>Aprobado</w:t>
            </w:r>
          </w:p>
        </w:tc>
        <w:tc>
          <w:tcPr>
            <w:tcW w:w="647" w:type="pct"/>
          </w:tcPr>
          <w:p w14:paraId="5C00A6F9"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1E724299" w14:textId="77777777" w:rsidTr="00615789">
        <w:tc>
          <w:tcPr>
            <w:tcW w:w="249" w:type="pct"/>
          </w:tcPr>
          <w:p w14:paraId="7F41D16B"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1B0BE00C"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319EEEAC" w14:textId="77777777" w:rsidR="00F06104" w:rsidRPr="00CC7457" w:rsidRDefault="00F06104" w:rsidP="00615789">
            <w:pPr>
              <w:rPr>
                <w:rFonts w:ascii="Palatino Linotype" w:hAnsi="Palatino Linotype"/>
              </w:rPr>
            </w:pPr>
          </w:p>
        </w:tc>
        <w:tc>
          <w:tcPr>
            <w:tcW w:w="249" w:type="pct"/>
          </w:tcPr>
          <w:p w14:paraId="39370CCF" w14:textId="77777777" w:rsidR="00F06104" w:rsidRPr="00CC7457" w:rsidRDefault="00F06104" w:rsidP="00615789">
            <w:pPr>
              <w:rPr>
                <w:rFonts w:ascii="Palatino Linotype" w:hAnsi="Palatino Linotype"/>
              </w:rPr>
            </w:pPr>
          </w:p>
        </w:tc>
        <w:tc>
          <w:tcPr>
            <w:tcW w:w="249" w:type="pct"/>
          </w:tcPr>
          <w:p w14:paraId="0FF33040" w14:textId="77777777" w:rsidR="00F06104" w:rsidRPr="00CC7457" w:rsidRDefault="00F06104" w:rsidP="00615789">
            <w:pPr>
              <w:rPr>
                <w:rFonts w:ascii="Palatino Linotype" w:hAnsi="Palatino Linotype"/>
              </w:rPr>
            </w:pPr>
          </w:p>
        </w:tc>
        <w:tc>
          <w:tcPr>
            <w:tcW w:w="2459" w:type="pct"/>
          </w:tcPr>
          <w:p w14:paraId="7F8ED2ED" w14:textId="77777777" w:rsidR="00F06104" w:rsidRPr="00CC7457" w:rsidRDefault="00F06104" w:rsidP="00615789">
            <w:pPr>
              <w:rPr>
                <w:rFonts w:ascii="Palatino Linotype" w:hAnsi="Palatino Linotype"/>
              </w:rPr>
            </w:pPr>
            <w:r w:rsidRPr="00CC7457">
              <w:rPr>
                <w:rFonts w:ascii="Palatino Linotype" w:hAnsi="Palatino Linotype"/>
              </w:rPr>
              <w:t>Desarrollo social y humano</w:t>
            </w:r>
          </w:p>
        </w:tc>
        <w:tc>
          <w:tcPr>
            <w:tcW w:w="649" w:type="pct"/>
          </w:tcPr>
          <w:p w14:paraId="253EB979" w14:textId="77777777" w:rsidR="00F06104" w:rsidRPr="00CC7457" w:rsidRDefault="00F06104" w:rsidP="00615789">
            <w:pPr>
              <w:rPr>
                <w:rFonts w:ascii="Palatino Linotype" w:hAnsi="Palatino Linotype"/>
              </w:rPr>
            </w:pPr>
          </w:p>
        </w:tc>
        <w:tc>
          <w:tcPr>
            <w:tcW w:w="647" w:type="pct"/>
          </w:tcPr>
          <w:p w14:paraId="725E15AB" w14:textId="77777777" w:rsidR="00F06104" w:rsidRPr="00CC7457" w:rsidRDefault="00F06104" w:rsidP="00615789">
            <w:pPr>
              <w:rPr>
                <w:rFonts w:ascii="Palatino Linotype" w:hAnsi="Palatino Linotype"/>
              </w:rPr>
            </w:pPr>
          </w:p>
        </w:tc>
      </w:tr>
      <w:tr w:rsidR="00F06104" w:rsidRPr="00CC7457" w14:paraId="74305F8E" w14:textId="77777777" w:rsidTr="00615789">
        <w:tc>
          <w:tcPr>
            <w:tcW w:w="249" w:type="pct"/>
          </w:tcPr>
          <w:p w14:paraId="2071BCA1"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465E262F"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24EBADAC"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007255BD" w14:textId="77777777" w:rsidR="00F06104" w:rsidRPr="00CC7457" w:rsidRDefault="00F06104" w:rsidP="00615789">
            <w:pPr>
              <w:rPr>
                <w:rFonts w:ascii="Palatino Linotype" w:hAnsi="Palatino Linotype"/>
              </w:rPr>
            </w:pPr>
          </w:p>
        </w:tc>
        <w:tc>
          <w:tcPr>
            <w:tcW w:w="249" w:type="pct"/>
          </w:tcPr>
          <w:p w14:paraId="3D4FD441" w14:textId="77777777" w:rsidR="00F06104" w:rsidRPr="00CC7457" w:rsidRDefault="00F06104" w:rsidP="00615789">
            <w:pPr>
              <w:rPr>
                <w:rFonts w:ascii="Palatino Linotype" w:hAnsi="Palatino Linotype"/>
              </w:rPr>
            </w:pPr>
          </w:p>
        </w:tc>
        <w:tc>
          <w:tcPr>
            <w:tcW w:w="2459" w:type="pct"/>
          </w:tcPr>
          <w:p w14:paraId="3A8E9BFB" w14:textId="77777777" w:rsidR="00F06104" w:rsidRPr="00CC7457" w:rsidRDefault="00F06104" w:rsidP="00615789">
            <w:pPr>
              <w:rPr>
                <w:rFonts w:ascii="Palatino Linotype" w:hAnsi="Palatino Linotype"/>
              </w:rPr>
            </w:pPr>
            <w:r w:rsidRPr="00CC7457">
              <w:rPr>
                <w:rFonts w:ascii="Palatino Linotype" w:hAnsi="Palatino Linotype"/>
              </w:rPr>
              <w:t>El papel fundamental de la mujer y la perspectiva de género</w:t>
            </w:r>
          </w:p>
        </w:tc>
        <w:tc>
          <w:tcPr>
            <w:tcW w:w="649" w:type="pct"/>
          </w:tcPr>
          <w:p w14:paraId="0C02AD60" w14:textId="77777777" w:rsidR="00F06104" w:rsidRPr="00CC7457" w:rsidRDefault="00F06104" w:rsidP="00615789">
            <w:pPr>
              <w:rPr>
                <w:rFonts w:ascii="Palatino Linotype" w:hAnsi="Palatino Linotype"/>
              </w:rPr>
            </w:pPr>
          </w:p>
        </w:tc>
        <w:tc>
          <w:tcPr>
            <w:tcW w:w="647" w:type="pct"/>
          </w:tcPr>
          <w:p w14:paraId="5DC1F066" w14:textId="77777777" w:rsidR="00F06104" w:rsidRPr="00CC7457" w:rsidRDefault="00F06104" w:rsidP="00615789">
            <w:pPr>
              <w:rPr>
                <w:rFonts w:ascii="Palatino Linotype" w:hAnsi="Palatino Linotype"/>
              </w:rPr>
            </w:pPr>
          </w:p>
        </w:tc>
      </w:tr>
      <w:tr w:rsidR="00F06104" w:rsidRPr="00CC7457" w14:paraId="04352C5A" w14:textId="77777777" w:rsidTr="00615789">
        <w:tc>
          <w:tcPr>
            <w:tcW w:w="249" w:type="pct"/>
          </w:tcPr>
          <w:p w14:paraId="7ECEB701"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5B4F9B45"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1804944A"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02B995C8"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24B3C44B" w14:textId="77777777" w:rsidR="00F06104" w:rsidRPr="00CC7457" w:rsidRDefault="00F06104" w:rsidP="00615789">
            <w:pPr>
              <w:rPr>
                <w:rFonts w:ascii="Palatino Linotype" w:hAnsi="Palatino Linotype"/>
              </w:rPr>
            </w:pPr>
          </w:p>
        </w:tc>
        <w:tc>
          <w:tcPr>
            <w:tcW w:w="2459" w:type="pct"/>
          </w:tcPr>
          <w:p w14:paraId="1F7E324A" w14:textId="77777777" w:rsidR="00F06104" w:rsidRPr="00CC7457" w:rsidRDefault="00F06104" w:rsidP="00615789">
            <w:pPr>
              <w:rPr>
                <w:rFonts w:ascii="Palatino Linotype" w:hAnsi="Palatino Linotype"/>
              </w:rPr>
            </w:pPr>
            <w:r w:rsidRPr="00CC7457">
              <w:rPr>
                <w:rFonts w:ascii="Palatino Linotype" w:hAnsi="Palatino Linotype"/>
              </w:rPr>
              <w:t>Integración de la mujer al desarrollo económico</w:t>
            </w:r>
          </w:p>
        </w:tc>
        <w:tc>
          <w:tcPr>
            <w:tcW w:w="649" w:type="pct"/>
          </w:tcPr>
          <w:p w14:paraId="475BFE79" w14:textId="77777777" w:rsidR="00F06104" w:rsidRPr="00CC7457" w:rsidRDefault="00F06104" w:rsidP="00615789">
            <w:pPr>
              <w:rPr>
                <w:rFonts w:ascii="Palatino Linotype" w:hAnsi="Palatino Linotype"/>
              </w:rPr>
            </w:pPr>
          </w:p>
        </w:tc>
        <w:tc>
          <w:tcPr>
            <w:tcW w:w="647" w:type="pct"/>
          </w:tcPr>
          <w:p w14:paraId="2F3E4DA3" w14:textId="77777777" w:rsidR="00F06104" w:rsidRPr="00CC7457" w:rsidRDefault="00F06104" w:rsidP="00615789">
            <w:pPr>
              <w:rPr>
                <w:rFonts w:ascii="Palatino Linotype" w:hAnsi="Palatino Linotype"/>
              </w:rPr>
            </w:pPr>
          </w:p>
        </w:tc>
      </w:tr>
      <w:tr w:rsidR="00F06104" w:rsidRPr="00CC7457" w14:paraId="6C71DA7A" w14:textId="77777777" w:rsidTr="00615789">
        <w:tc>
          <w:tcPr>
            <w:tcW w:w="249" w:type="pct"/>
          </w:tcPr>
          <w:p w14:paraId="06F32CC6"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3A09649F"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1566068D"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0615FA16"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1427CD93"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59" w:type="pct"/>
          </w:tcPr>
          <w:p w14:paraId="560640FD" w14:textId="77777777" w:rsidR="00F06104" w:rsidRPr="00CC7457" w:rsidRDefault="00F06104" w:rsidP="00615789">
            <w:pPr>
              <w:rPr>
                <w:rFonts w:ascii="Palatino Linotype" w:hAnsi="Palatino Linotype"/>
              </w:rPr>
            </w:pPr>
            <w:r w:rsidRPr="00CC7457">
              <w:rPr>
                <w:rFonts w:ascii="Palatino Linotype" w:hAnsi="Palatino Linotype"/>
              </w:rPr>
              <w:t>Atención educativa a hijos de madres trabajadoras</w:t>
            </w:r>
          </w:p>
        </w:tc>
        <w:tc>
          <w:tcPr>
            <w:tcW w:w="649" w:type="pct"/>
          </w:tcPr>
          <w:p w14:paraId="48F819C7" w14:textId="77777777" w:rsidR="00F06104" w:rsidRPr="00CC7457" w:rsidRDefault="00F06104" w:rsidP="00615789">
            <w:pPr>
              <w:rPr>
                <w:rFonts w:ascii="Palatino Linotype" w:hAnsi="Palatino Linotype"/>
              </w:rPr>
            </w:pPr>
          </w:p>
        </w:tc>
        <w:tc>
          <w:tcPr>
            <w:tcW w:w="647" w:type="pct"/>
          </w:tcPr>
          <w:p w14:paraId="7101C866" w14:textId="77777777" w:rsidR="00F06104" w:rsidRPr="00CC7457" w:rsidRDefault="00F06104" w:rsidP="00615789">
            <w:pPr>
              <w:rPr>
                <w:rFonts w:ascii="Palatino Linotype" w:hAnsi="Palatino Linotype"/>
              </w:rPr>
            </w:pPr>
          </w:p>
        </w:tc>
      </w:tr>
      <w:tr w:rsidR="00F06104" w:rsidRPr="00CC7457" w14:paraId="302D7148" w14:textId="77777777" w:rsidTr="00615789">
        <w:tc>
          <w:tcPr>
            <w:tcW w:w="249" w:type="pct"/>
          </w:tcPr>
          <w:p w14:paraId="66D76A09"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710BD4E0"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6DF28E02"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0D3ECDA7"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3D643AF0" w14:textId="77777777" w:rsidR="00F06104" w:rsidRPr="00CC7457" w:rsidRDefault="00F06104" w:rsidP="00615789">
            <w:pPr>
              <w:rPr>
                <w:rFonts w:ascii="Palatino Linotype" w:hAnsi="Palatino Linotype"/>
              </w:rPr>
            </w:pPr>
          </w:p>
        </w:tc>
        <w:tc>
          <w:tcPr>
            <w:tcW w:w="2459" w:type="pct"/>
          </w:tcPr>
          <w:p w14:paraId="4935D6AA" w14:textId="77777777" w:rsidR="00F06104" w:rsidRPr="00CC7457" w:rsidRDefault="00F06104" w:rsidP="00615789">
            <w:pPr>
              <w:rPr>
                <w:rFonts w:ascii="Palatino Linotype" w:hAnsi="Palatino Linotype"/>
              </w:rPr>
            </w:pPr>
            <w:r w:rsidRPr="00CC7457">
              <w:rPr>
                <w:rFonts w:ascii="Palatino Linotype" w:hAnsi="Palatino Linotype"/>
              </w:rPr>
              <w:t>Familia, población y participación de la mujer</w:t>
            </w:r>
          </w:p>
        </w:tc>
        <w:tc>
          <w:tcPr>
            <w:tcW w:w="649" w:type="pct"/>
          </w:tcPr>
          <w:p w14:paraId="31790A8E" w14:textId="77777777" w:rsidR="00F06104" w:rsidRPr="00CC7457" w:rsidRDefault="00F06104" w:rsidP="00615789">
            <w:pPr>
              <w:rPr>
                <w:rFonts w:ascii="Palatino Linotype" w:hAnsi="Palatino Linotype"/>
              </w:rPr>
            </w:pPr>
          </w:p>
        </w:tc>
        <w:tc>
          <w:tcPr>
            <w:tcW w:w="647" w:type="pct"/>
          </w:tcPr>
          <w:p w14:paraId="0B96B86A" w14:textId="77777777" w:rsidR="00F06104" w:rsidRPr="00CC7457" w:rsidRDefault="00F06104" w:rsidP="00615789">
            <w:pPr>
              <w:rPr>
                <w:rFonts w:ascii="Palatino Linotype" w:hAnsi="Palatino Linotype"/>
              </w:rPr>
            </w:pPr>
          </w:p>
        </w:tc>
      </w:tr>
      <w:tr w:rsidR="00F06104" w:rsidRPr="00CC7457" w14:paraId="2DA845F0" w14:textId="77777777" w:rsidTr="00615789">
        <w:tc>
          <w:tcPr>
            <w:tcW w:w="249" w:type="pct"/>
          </w:tcPr>
          <w:p w14:paraId="5A5FA887"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22D126ED"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4CCF0A71"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3DD081AB"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030B5730"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59" w:type="pct"/>
          </w:tcPr>
          <w:p w14:paraId="651C8CA6" w14:textId="77777777" w:rsidR="00F06104" w:rsidRPr="00CC7457" w:rsidRDefault="00F06104" w:rsidP="00615789">
            <w:pPr>
              <w:rPr>
                <w:rFonts w:ascii="Palatino Linotype" w:hAnsi="Palatino Linotype"/>
              </w:rPr>
            </w:pPr>
            <w:r w:rsidRPr="00CC7457">
              <w:rPr>
                <w:rFonts w:ascii="Palatino Linotype" w:hAnsi="Palatino Linotype"/>
              </w:rPr>
              <w:t>Fomento a la cultura de equidad de género</w:t>
            </w:r>
          </w:p>
        </w:tc>
        <w:tc>
          <w:tcPr>
            <w:tcW w:w="649" w:type="pct"/>
          </w:tcPr>
          <w:p w14:paraId="134CAFB3" w14:textId="77777777" w:rsidR="00F06104" w:rsidRPr="00CC7457" w:rsidRDefault="00F06104" w:rsidP="00615789">
            <w:pPr>
              <w:rPr>
                <w:rFonts w:ascii="Palatino Linotype" w:hAnsi="Palatino Linotype"/>
              </w:rPr>
            </w:pPr>
          </w:p>
        </w:tc>
        <w:tc>
          <w:tcPr>
            <w:tcW w:w="647" w:type="pct"/>
          </w:tcPr>
          <w:p w14:paraId="7FFD2603" w14:textId="77777777" w:rsidR="00F06104" w:rsidRPr="00CC7457" w:rsidRDefault="00F06104" w:rsidP="00615789">
            <w:pPr>
              <w:rPr>
                <w:rFonts w:ascii="Palatino Linotype" w:hAnsi="Palatino Linotype"/>
              </w:rPr>
            </w:pPr>
          </w:p>
        </w:tc>
      </w:tr>
      <w:tr w:rsidR="00F06104" w:rsidRPr="00CC7457" w14:paraId="211C2993" w14:textId="77777777" w:rsidTr="00615789">
        <w:tc>
          <w:tcPr>
            <w:tcW w:w="249" w:type="pct"/>
          </w:tcPr>
          <w:p w14:paraId="2B8FE3FA" w14:textId="77777777" w:rsidR="00F06104" w:rsidRPr="00CC7457" w:rsidRDefault="00F06104" w:rsidP="00615789">
            <w:pPr>
              <w:rPr>
                <w:rFonts w:ascii="Palatino Linotype" w:hAnsi="Palatino Linotype"/>
              </w:rPr>
            </w:pPr>
            <w:r w:rsidRPr="00CC7457">
              <w:rPr>
                <w:rFonts w:ascii="Palatino Linotype" w:hAnsi="Palatino Linotype"/>
              </w:rPr>
              <w:t>07</w:t>
            </w:r>
          </w:p>
        </w:tc>
        <w:tc>
          <w:tcPr>
            <w:tcW w:w="249" w:type="pct"/>
          </w:tcPr>
          <w:p w14:paraId="4A29B4DA"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9" w:type="pct"/>
          </w:tcPr>
          <w:p w14:paraId="3D0BF087"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0E174303"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2D728702"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59" w:type="pct"/>
          </w:tcPr>
          <w:p w14:paraId="1DB2250E" w14:textId="77777777" w:rsidR="00F06104" w:rsidRPr="00CC7457" w:rsidRDefault="00F06104" w:rsidP="00615789">
            <w:pPr>
              <w:rPr>
                <w:rFonts w:ascii="Palatino Linotype" w:hAnsi="Palatino Linotype"/>
              </w:rPr>
            </w:pPr>
            <w:r w:rsidRPr="00CC7457">
              <w:rPr>
                <w:rFonts w:ascii="Palatino Linotype" w:hAnsi="Palatino Linotype"/>
              </w:rPr>
              <w:t>Atención integral a la mujer</w:t>
            </w:r>
          </w:p>
        </w:tc>
        <w:tc>
          <w:tcPr>
            <w:tcW w:w="649" w:type="pct"/>
          </w:tcPr>
          <w:p w14:paraId="56444EF2" w14:textId="77777777" w:rsidR="00F06104" w:rsidRPr="00CC7457" w:rsidRDefault="00F06104" w:rsidP="00615789">
            <w:pPr>
              <w:rPr>
                <w:rFonts w:ascii="Palatino Linotype" w:hAnsi="Palatino Linotype"/>
              </w:rPr>
            </w:pPr>
          </w:p>
        </w:tc>
        <w:tc>
          <w:tcPr>
            <w:tcW w:w="647" w:type="pct"/>
          </w:tcPr>
          <w:p w14:paraId="159570FC" w14:textId="77777777" w:rsidR="00F06104" w:rsidRPr="00CC7457" w:rsidRDefault="00F06104" w:rsidP="00615789">
            <w:pPr>
              <w:rPr>
                <w:rFonts w:ascii="Palatino Linotype" w:hAnsi="Palatino Linotype"/>
              </w:rPr>
            </w:pPr>
          </w:p>
        </w:tc>
      </w:tr>
    </w:tbl>
    <w:p w14:paraId="50739E74" w14:textId="77777777" w:rsidR="00F06104" w:rsidRPr="00CC7457" w:rsidRDefault="00F06104" w:rsidP="00F06104">
      <w:pPr>
        <w:pStyle w:val="Prrafodelista"/>
        <w:jc w:val="both"/>
        <w:rPr>
          <w:rFonts w:ascii="Palatino Linotype" w:hAnsi="Palatino Linotype"/>
          <w:sz w:val="20"/>
          <w:szCs w:val="20"/>
        </w:rPr>
      </w:pPr>
    </w:p>
    <w:p w14:paraId="7E92AEDD"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el Presupuesto de Egresos por Objeto del Gasto y Dependencia General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04b). En este formato se integran los concepto por partida específica y concentra la suma de los formatos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04a) Presupuesto de Egresos Detallado a nivel de Dependencia General del ejercicio fiscal 2014.</w:t>
      </w:r>
    </w:p>
    <w:p w14:paraId="5C4B559C" w14:textId="77777777" w:rsidR="00F06104" w:rsidRPr="00CC7457" w:rsidRDefault="00F06104" w:rsidP="00F06104">
      <w:pPr>
        <w:pStyle w:val="Prrafodelista"/>
        <w:jc w:val="both"/>
        <w:rPr>
          <w:rFonts w:ascii="Palatino Linotype" w:hAnsi="Palatino Linotype"/>
          <w:sz w:val="20"/>
          <w:szCs w:val="20"/>
        </w:rPr>
      </w:pPr>
    </w:p>
    <w:p w14:paraId="51202F4B"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lastRenderedPageBreak/>
        <w:t>Proporcionar las Carátulas de Presupuesto de Ingresos y Egresos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03b y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04d) del ejercicio fiscal 2014.</w:t>
      </w:r>
    </w:p>
    <w:p w14:paraId="5AC3201E" w14:textId="77777777" w:rsidR="00F06104" w:rsidRPr="00CC7457" w:rsidRDefault="00F06104" w:rsidP="00F06104">
      <w:pPr>
        <w:pStyle w:val="Prrafodelista"/>
        <w:jc w:val="both"/>
        <w:rPr>
          <w:rFonts w:ascii="Palatino Linotype" w:hAnsi="Palatino Linotype"/>
          <w:sz w:val="20"/>
          <w:szCs w:val="20"/>
        </w:rPr>
      </w:pPr>
    </w:p>
    <w:p w14:paraId="0AB410DE"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14:paraId="38F7D2B1" w14:textId="77777777" w:rsidR="00F06104" w:rsidRPr="00CC7457" w:rsidRDefault="00F06104" w:rsidP="00F06104">
      <w:pPr>
        <w:pStyle w:val="Prrafodelista"/>
        <w:rPr>
          <w:rFonts w:ascii="Palatino Linotype" w:hAnsi="Palatino Linotype"/>
          <w:sz w:val="20"/>
          <w:szCs w:val="20"/>
        </w:rPr>
      </w:pPr>
    </w:p>
    <w:p w14:paraId="165A9311" w14:textId="1B9EA53F"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 xml:space="preserve">Presupuesto de Egresos por Objeto de Gasto de la </w:t>
      </w:r>
      <w:r w:rsidR="00735B05" w:rsidRPr="00CC7457">
        <w:rPr>
          <w:rFonts w:ascii="Palatino Linotype" w:hAnsi="Palatino Linotype"/>
          <w:sz w:val="20"/>
          <w:szCs w:val="20"/>
        </w:rPr>
        <w:t>dependencia</w:t>
      </w:r>
      <w:r w:rsidRPr="00CC7457">
        <w:rPr>
          <w:rFonts w:ascii="Palatino Linotype" w:hAnsi="Palatino Linotype"/>
          <w:sz w:val="20"/>
          <w:szCs w:val="20"/>
        </w:rPr>
        <w:t xml:space="preserve"> Clave I01 Desarrollo Social y/o equivalente, y de la dependencia Clave 152 Atención a la Mujer y/o equivalente del ejercicio fiscal 2014. Como se muestra a continuación:</w:t>
      </w:r>
    </w:p>
    <w:tbl>
      <w:tblPr>
        <w:tblStyle w:val="Tablaconcuadrcula"/>
        <w:tblW w:w="0" w:type="auto"/>
        <w:tblLook w:val="04A0" w:firstRow="1" w:lastRow="0" w:firstColumn="1" w:lastColumn="0" w:noHBand="0" w:noVBand="1"/>
      </w:tblPr>
      <w:tblGrid>
        <w:gridCol w:w="2942"/>
        <w:gridCol w:w="2943"/>
        <w:gridCol w:w="2943"/>
      </w:tblGrid>
      <w:tr w:rsidR="00F06104" w:rsidRPr="00CC7457" w14:paraId="4AC550D1" w14:textId="77777777" w:rsidTr="00615789">
        <w:tc>
          <w:tcPr>
            <w:tcW w:w="8828" w:type="dxa"/>
            <w:gridSpan w:val="3"/>
            <w:vAlign w:val="center"/>
          </w:tcPr>
          <w:p w14:paraId="2BC8A095"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IO1 Desarrollo Social y/o equivalente Ejercicio Fiscal 2014</w:t>
            </w:r>
          </w:p>
        </w:tc>
      </w:tr>
      <w:tr w:rsidR="00F06104" w:rsidRPr="00CC7457" w14:paraId="04A7B631" w14:textId="77777777" w:rsidTr="00615789">
        <w:tc>
          <w:tcPr>
            <w:tcW w:w="2942" w:type="dxa"/>
            <w:vAlign w:val="center"/>
          </w:tcPr>
          <w:p w14:paraId="0EBA2FDB"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17CA9471"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51AD6926"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2EEC29B6" w14:textId="77777777" w:rsidTr="00615789">
        <w:tc>
          <w:tcPr>
            <w:tcW w:w="2942" w:type="dxa"/>
            <w:vAlign w:val="center"/>
          </w:tcPr>
          <w:p w14:paraId="3105320B"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2F5DAB56" w14:textId="77777777" w:rsidR="00F06104" w:rsidRPr="00CC7457" w:rsidRDefault="00F06104" w:rsidP="00615789">
            <w:pPr>
              <w:jc w:val="center"/>
              <w:rPr>
                <w:rFonts w:ascii="Palatino Linotype" w:hAnsi="Palatino Linotype"/>
              </w:rPr>
            </w:pPr>
          </w:p>
        </w:tc>
        <w:tc>
          <w:tcPr>
            <w:tcW w:w="2943" w:type="dxa"/>
            <w:vAlign w:val="center"/>
          </w:tcPr>
          <w:p w14:paraId="3782C5D4" w14:textId="77777777" w:rsidR="00F06104" w:rsidRPr="00CC7457" w:rsidRDefault="00F06104" w:rsidP="00615789">
            <w:pPr>
              <w:jc w:val="center"/>
              <w:rPr>
                <w:rFonts w:ascii="Palatino Linotype" w:hAnsi="Palatino Linotype"/>
              </w:rPr>
            </w:pPr>
          </w:p>
        </w:tc>
      </w:tr>
      <w:tr w:rsidR="00F06104" w:rsidRPr="00CC7457" w14:paraId="47C3813C" w14:textId="77777777" w:rsidTr="00615789">
        <w:tc>
          <w:tcPr>
            <w:tcW w:w="2942" w:type="dxa"/>
            <w:vAlign w:val="center"/>
          </w:tcPr>
          <w:p w14:paraId="350900D6"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3571E3CA" w14:textId="77777777" w:rsidR="00F06104" w:rsidRPr="00CC7457" w:rsidRDefault="00F06104" w:rsidP="00615789">
            <w:pPr>
              <w:jc w:val="center"/>
              <w:rPr>
                <w:rFonts w:ascii="Palatino Linotype" w:hAnsi="Palatino Linotype"/>
              </w:rPr>
            </w:pPr>
          </w:p>
        </w:tc>
        <w:tc>
          <w:tcPr>
            <w:tcW w:w="2943" w:type="dxa"/>
            <w:vAlign w:val="center"/>
          </w:tcPr>
          <w:p w14:paraId="6D3C9240" w14:textId="77777777" w:rsidR="00F06104" w:rsidRPr="00CC7457" w:rsidRDefault="00F06104" w:rsidP="00615789">
            <w:pPr>
              <w:jc w:val="center"/>
              <w:rPr>
                <w:rFonts w:ascii="Palatino Linotype" w:hAnsi="Palatino Linotype"/>
              </w:rPr>
            </w:pPr>
          </w:p>
        </w:tc>
      </w:tr>
      <w:tr w:rsidR="00F06104" w:rsidRPr="00CC7457" w14:paraId="16A359F0" w14:textId="77777777" w:rsidTr="00615789">
        <w:tc>
          <w:tcPr>
            <w:tcW w:w="2942" w:type="dxa"/>
            <w:vAlign w:val="center"/>
          </w:tcPr>
          <w:p w14:paraId="3241A880"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1BE9F7D7" w14:textId="77777777" w:rsidR="00F06104" w:rsidRPr="00CC7457" w:rsidRDefault="00F06104" w:rsidP="00615789">
            <w:pPr>
              <w:jc w:val="center"/>
              <w:rPr>
                <w:rFonts w:ascii="Palatino Linotype" w:hAnsi="Palatino Linotype"/>
              </w:rPr>
            </w:pPr>
          </w:p>
        </w:tc>
        <w:tc>
          <w:tcPr>
            <w:tcW w:w="2943" w:type="dxa"/>
            <w:vAlign w:val="center"/>
          </w:tcPr>
          <w:p w14:paraId="79D5B590" w14:textId="77777777" w:rsidR="00F06104" w:rsidRPr="00CC7457" w:rsidRDefault="00F06104" w:rsidP="00615789">
            <w:pPr>
              <w:jc w:val="center"/>
              <w:rPr>
                <w:rFonts w:ascii="Palatino Linotype" w:hAnsi="Palatino Linotype"/>
              </w:rPr>
            </w:pPr>
          </w:p>
        </w:tc>
      </w:tr>
      <w:tr w:rsidR="00F06104" w:rsidRPr="00CC7457" w14:paraId="333F7EB7" w14:textId="77777777" w:rsidTr="00615789">
        <w:tc>
          <w:tcPr>
            <w:tcW w:w="2942" w:type="dxa"/>
            <w:vAlign w:val="center"/>
          </w:tcPr>
          <w:p w14:paraId="13BE1326"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7DF14CCD" w14:textId="77777777" w:rsidR="00F06104" w:rsidRPr="00CC7457" w:rsidRDefault="00F06104" w:rsidP="00615789">
            <w:pPr>
              <w:jc w:val="center"/>
              <w:rPr>
                <w:rFonts w:ascii="Palatino Linotype" w:hAnsi="Palatino Linotype"/>
              </w:rPr>
            </w:pPr>
          </w:p>
        </w:tc>
        <w:tc>
          <w:tcPr>
            <w:tcW w:w="2943" w:type="dxa"/>
            <w:vAlign w:val="center"/>
          </w:tcPr>
          <w:p w14:paraId="2D1C56ED" w14:textId="77777777" w:rsidR="00F06104" w:rsidRPr="00CC7457" w:rsidRDefault="00F06104" w:rsidP="00615789">
            <w:pPr>
              <w:jc w:val="center"/>
              <w:rPr>
                <w:rFonts w:ascii="Palatino Linotype" w:hAnsi="Palatino Linotype"/>
              </w:rPr>
            </w:pPr>
          </w:p>
        </w:tc>
      </w:tr>
      <w:tr w:rsidR="00F06104" w:rsidRPr="00CC7457" w14:paraId="6BF813BA" w14:textId="77777777" w:rsidTr="00615789">
        <w:tc>
          <w:tcPr>
            <w:tcW w:w="2942" w:type="dxa"/>
            <w:vAlign w:val="center"/>
          </w:tcPr>
          <w:p w14:paraId="25ED0A4C"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11B0DAF5" w14:textId="77777777" w:rsidR="00F06104" w:rsidRPr="00CC7457" w:rsidRDefault="00F06104" w:rsidP="00615789">
            <w:pPr>
              <w:jc w:val="center"/>
              <w:rPr>
                <w:rFonts w:ascii="Palatino Linotype" w:hAnsi="Palatino Linotype"/>
              </w:rPr>
            </w:pPr>
          </w:p>
        </w:tc>
        <w:tc>
          <w:tcPr>
            <w:tcW w:w="2943" w:type="dxa"/>
            <w:vAlign w:val="center"/>
          </w:tcPr>
          <w:p w14:paraId="48CC9835" w14:textId="77777777" w:rsidR="00F06104" w:rsidRPr="00CC7457" w:rsidRDefault="00F06104" w:rsidP="00615789">
            <w:pPr>
              <w:jc w:val="center"/>
              <w:rPr>
                <w:rFonts w:ascii="Palatino Linotype" w:hAnsi="Palatino Linotype"/>
              </w:rPr>
            </w:pPr>
          </w:p>
        </w:tc>
      </w:tr>
      <w:tr w:rsidR="00F06104" w:rsidRPr="00CC7457" w14:paraId="7D884135" w14:textId="77777777" w:rsidTr="00615789">
        <w:tc>
          <w:tcPr>
            <w:tcW w:w="2942" w:type="dxa"/>
            <w:vAlign w:val="center"/>
          </w:tcPr>
          <w:p w14:paraId="2719A4AF"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1DCF8672" w14:textId="77777777" w:rsidR="00F06104" w:rsidRPr="00CC7457" w:rsidRDefault="00F06104" w:rsidP="00615789">
            <w:pPr>
              <w:jc w:val="center"/>
              <w:rPr>
                <w:rFonts w:ascii="Palatino Linotype" w:hAnsi="Palatino Linotype"/>
              </w:rPr>
            </w:pPr>
          </w:p>
        </w:tc>
        <w:tc>
          <w:tcPr>
            <w:tcW w:w="2943" w:type="dxa"/>
            <w:vAlign w:val="center"/>
          </w:tcPr>
          <w:p w14:paraId="3D659815" w14:textId="77777777" w:rsidR="00F06104" w:rsidRPr="00CC7457" w:rsidRDefault="00F06104" w:rsidP="00615789">
            <w:pPr>
              <w:jc w:val="center"/>
              <w:rPr>
                <w:rFonts w:ascii="Palatino Linotype" w:hAnsi="Palatino Linotype"/>
              </w:rPr>
            </w:pPr>
          </w:p>
        </w:tc>
      </w:tr>
      <w:tr w:rsidR="00F06104" w:rsidRPr="00CC7457" w14:paraId="338B1D82" w14:textId="77777777" w:rsidTr="00615789">
        <w:tc>
          <w:tcPr>
            <w:tcW w:w="2942" w:type="dxa"/>
            <w:vAlign w:val="center"/>
          </w:tcPr>
          <w:p w14:paraId="6F3A7773"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310577E1" w14:textId="77777777" w:rsidR="00F06104" w:rsidRPr="00CC7457" w:rsidRDefault="00F06104" w:rsidP="00615789">
            <w:pPr>
              <w:jc w:val="center"/>
              <w:rPr>
                <w:rFonts w:ascii="Palatino Linotype" w:hAnsi="Palatino Linotype"/>
              </w:rPr>
            </w:pPr>
          </w:p>
        </w:tc>
        <w:tc>
          <w:tcPr>
            <w:tcW w:w="2943" w:type="dxa"/>
            <w:vAlign w:val="center"/>
          </w:tcPr>
          <w:p w14:paraId="39D4CB61" w14:textId="77777777" w:rsidR="00F06104" w:rsidRPr="00CC7457" w:rsidRDefault="00F06104" w:rsidP="00615789">
            <w:pPr>
              <w:jc w:val="center"/>
              <w:rPr>
                <w:rFonts w:ascii="Palatino Linotype" w:hAnsi="Palatino Linotype"/>
              </w:rPr>
            </w:pPr>
          </w:p>
        </w:tc>
      </w:tr>
      <w:tr w:rsidR="00F06104" w:rsidRPr="00CC7457" w14:paraId="47CDDB84" w14:textId="77777777" w:rsidTr="00615789">
        <w:tc>
          <w:tcPr>
            <w:tcW w:w="2942" w:type="dxa"/>
            <w:vAlign w:val="center"/>
          </w:tcPr>
          <w:p w14:paraId="7AF7D2D3"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105FD740" w14:textId="77777777" w:rsidR="00F06104" w:rsidRPr="00CC7457" w:rsidRDefault="00F06104" w:rsidP="00615789">
            <w:pPr>
              <w:jc w:val="center"/>
              <w:rPr>
                <w:rFonts w:ascii="Palatino Linotype" w:hAnsi="Palatino Linotype"/>
              </w:rPr>
            </w:pPr>
          </w:p>
        </w:tc>
        <w:tc>
          <w:tcPr>
            <w:tcW w:w="2943" w:type="dxa"/>
            <w:vAlign w:val="center"/>
          </w:tcPr>
          <w:p w14:paraId="47D1699F" w14:textId="77777777" w:rsidR="00F06104" w:rsidRPr="00CC7457" w:rsidRDefault="00F06104" w:rsidP="00615789">
            <w:pPr>
              <w:jc w:val="center"/>
              <w:rPr>
                <w:rFonts w:ascii="Palatino Linotype" w:hAnsi="Palatino Linotype"/>
              </w:rPr>
            </w:pPr>
          </w:p>
        </w:tc>
      </w:tr>
      <w:tr w:rsidR="00F06104" w:rsidRPr="00CC7457" w14:paraId="341D5156" w14:textId="77777777" w:rsidTr="00615789">
        <w:tc>
          <w:tcPr>
            <w:tcW w:w="2942" w:type="dxa"/>
            <w:vAlign w:val="center"/>
          </w:tcPr>
          <w:p w14:paraId="3F6B403A"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108BD2C8" w14:textId="77777777" w:rsidR="00F06104" w:rsidRPr="00CC7457" w:rsidRDefault="00F06104" w:rsidP="00615789">
            <w:pPr>
              <w:jc w:val="center"/>
              <w:rPr>
                <w:rFonts w:ascii="Palatino Linotype" w:hAnsi="Palatino Linotype"/>
              </w:rPr>
            </w:pPr>
          </w:p>
        </w:tc>
        <w:tc>
          <w:tcPr>
            <w:tcW w:w="2943" w:type="dxa"/>
            <w:vAlign w:val="center"/>
          </w:tcPr>
          <w:p w14:paraId="5F21F0BC" w14:textId="77777777" w:rsidR="00F06104" w:rsidRPr="00CC7457" w:rsidRDefault="00F06104" w:rsidP="00615789">
            <w:pPr>
              <w:jc w:val="center"/>
              <w:rPr>
                <w:rFonts w:ascii="Palatino Linotype" w:hAnsi="Palatino Linotype"/>
              </w:rPr>
            </w:pPr>
          </w:p>
        </w:tc>
      </w:tr>
      <w:tr w:rsidR="00F06104" w:rsidRPr="00CC7457" w14:paraId="70E6F937" w14:textId="77777777" w:rsidTr="00615789">
        <w:tc>
          <w:tcPr>
            <w:tcW w:w="2942" w:type="dxa"/>
            <w:vAlign w:val="center"/>
          </w:tcPr>
          <w:p w14:paraId="63C61F71"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42B10BAA" w14:textId="77777777" w:rsidR="00F06104" w:rsidRPr="00CC7457" w:rsidRDefault="00F06104" w:rsidP="00615789">
            <w:pPr>
              <w:jc w:val="center"/>
              <w:rPr>
                <w:rFonts w:ascii="Palatino Linotype" w:hAnsi="Palatino Linotype"/>
              </w:rPr>
            </w:pPr>
          </w:p>
        </w:tc>
        <w:tc>
          <w:tcPr>
            <w:tcW w:w="2943" w:type="dxa"/>
            <w:vAlign w:val="center"/>
          </w:tcPr>
          <w:p w14:paraId="1D195BE4" w14:textId="77777777" w:rsidR="00F06104" w:rsidRPr="00CC7457" w:rsidRDefault="00F06104" w:rsidP="00615789">
            <w:pPr>
              <w:jc w:val="center"/>
              <w:rPr>
                <w:rFonts w:ascii="Palatino Linotype" w:hAnsi="Palatino Linotype"/>
              </w:rPr>
            </w:pPr>
          </w:p>
        </w:tc>
      </w:tr>
    </w:tbl>
    <w:p w14:paraId="67F3A671" w14:textId="77777777" w:rsidR="00F06104" w:rsidRPr="00CC7457" w:rsidRDefault="00F06104" w:rsidP="00F06104">
      <w:pPr>
        <w:jc w:val="both"/>
        <w:rPr>
          <w:rFonts w:ascii="Palatino Linotype" w:hAnsi="Palatino Linotype"/>
        </w:rPr>
      </w:pPr>
    </w:p>
    <w:tbl>
      <w:tblPr>
        <w:tblStyle w:val="Tablaconcuadrcula"/>
        <w:tblW w:w="0" w:type="auto"/>
        <w:tblLook w:val="04A0" w:firstRow="1" w:lastRow="0" w:firstColumn="1" w:lastColumn="0" w:noHBand="0" w:noVBand="1"/>
      </w:tblPr>
      <w:tblGrid>
        <w:gridCol w:w="2942"/>
        <w:gridCol w:w="2943"/>
        <w:gridCol w:w="2943"/>
      </w:tblGrid>
      <w:tr w:rsidR="00F06104" w:rsidRPr="00CC7457" w14:paraId="3FC77E3C" w14:textId="77777777" w:rsidTr="00615789">
        <w:tc>
          <w:tcPr>
            <w:tcW w:w="8828" w:type="dxa"/>
            <w:gridSpan w:val="3"/>
            <w:vAlign w:val="center"/>
          </w:tcPr>
          <w:p w14:paraId="094539CF"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auxiliar 152 Atención a la Mujer y/o equivalente para el Ejercicio Fiscal 2014</w:t>
            </w:r>
          </w:p>
        </w:tc>
      </w:tr>
      <w:tr w:rsidR="00F06104" w:rsidRPr="00CC7457" w14:paraId="6C3F607B" w14:textId="77777777" w:rsidTr="00615789">
        <w:tc>
          <w:tcPr>
            <w:tcW w:w="2942" w:type="dxa"/>
            <w:vAlign w:val="center"/>
          </w:tcPr>
          <w:p w14:paraId="63429AF0"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0D3ECC8C"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3D39C4CA"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599E816F" w14:textId="77777777" w:rsidTr="00615789">
        <w:tc>
          <w:tcPr>
            <w:tcW w:w="2942" w:type="dxa"/>
            <w:vAlign w:val="center"/>
          </w:tcPr>
          <w:p w14:paraId="56654C7D"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0734305B" w14:textId="77777777" w:rsidR="00F06104" w:rsidRPr="00CC7457" w:rsidRDefault="00F06104" w:rsidP="00615789">
            <w:pPr>
              <w:jc w:val="center"/>
              <w:rPr>
                <w:rFonts w:ascii="Palatino Linotype" w:hAnsi="Palatino Linotype"/>
              </w:rPr>
            </w:pPr>
          </w:p>
        </w:tc>
        <w:tc>
          <w:tcPr>
            <w:tcW w:w="2943" w:type="dxa"/>
            <w:vAlign w:val="center"/>
          </w:tcPr>
          <w:p w14:paraId="782FB778" w14:textId="77777777" w:rsidR="00F06104" w:rsidRPr="00CC7457" w:rsidRDefault="00F06104" w:rsidP="00615789">
            <w:pPr>
              <w:jc w:val="center"/>
              <w:rPr>
                <w:rFonts w:ascii="Palatino Linotype" w:hAnsi="Palatino Linotype"/>
              </w:rPr>
            </w:pPr>
          </w:p>
        </w:tc>
      </w:tr>
      <w:tr w:rsidR="00F06104" w:rsidRPr="00CC7457" w14:paraId="1C8325EC" w14:textId="77777777" w:rsidTr="00615789">
        <w:tc>
          <w:tcPr>
            <w:tcW w:w="2942" w:type="dxa"/>
            <w:vAlign w:val="center"/>
          </w:tcPr>
          <w:p w14:paraId="30D86F7E"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7A3A0B63" w14:textId="77777777" w:rsidR="00F06104" w:rsidRPr="00CC7457" w:rsidRDefault="00F06104" w:rsidP="00615789">
            <w:pPr>
              <w:jc w:val="center"/>
              <w:rPr>
                <w:rFonts w:ascii="Palatino Linotype" w:hAnsi="Palatino Linotype"/>
              </w:rPr>
            </w:pPr>
          </w:p>
        </w:tc>
        <w:tc>
          <w:tcPr>
            <w:tcW w:w="2943" w:type="dxa"/>
            <w:vAlign w:val="center"/>
          </w:tcPr>
          <w:p w14:paraId="1FD3D445" w14:textId="77777777" w:rsidR="00F06104" w:rsidRPr="00CC7457" w:rsidRDefault="00F06104" w:rsidP="00615789">
            <w:pPr>
              <w:jc w:val="center"/>
              <w:rPr>
                <w:rFonts w:ascii="Palatino Linotype" w:hAnsi="Palatino Linotype"/>
              </w:rPr>
            </w:pPr>
          </w:p>
        </w:tc>
      </w:tr>
      <w:tr w:rsidR="00F06104" w:rsidRPr="00CC7457" w14:paraId="55167640" w14:textId="77777777" w:rsidTr="00615789">
        <w:tc>
          <w:tcPr>
            <w:tcW w:w="2942" w:type="dxa"/>
            <w:vAlign w:val="center"/>
          </w:tcPr>
          <w:p w14:paraId="6E5293D1"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70FDA4E5" w14:textId="77777777" w:rsidR="00F06104" w:rsidRPr="00CC7457" w:rsidRDefault="00F06104" w:rsidP="00615789">
            <w:pPr>
              <w:jc w:val="center"/>
              <w:rPr>
                <w:rFonts w:ascii="Palatino Linotype" w:hAnsi="Palatino Linotype"/>
              </w:rPr>
            </w:pPr>
          </w:p>
        </w:tc>
        <w:tc>
          <w:tcPr>
            <w:tcW w:w="2943" w:type="dxa"/>
            <w:vAlign w:val="center"/>
          </w:tcPr>
          <w:p w14:paraId="4DABDBA7" w14:textId="77777777" w:rsidR="00F06104" w:rsidRPr="00CC7457" w:rsidRDefault="00F06104" w:rsidP="00615789">
            <w:pPr>
              <w:jc w:val="center"/>
              <w:rPr>
                <w:rFonts w:ascii="Palatino Linotype" w:hAnsi="Palatino Linotype"/>
              </w:rPr>
            </w:pPr>
          </w:p>
        </w:tc>
      </w:tr>
      <w:tr w:rsidR="00F06104" w:rsidRPr="00CC7457" w14:paraId="544E5D0A" w14:textId="77777777" w:rsidTr="00615789">
        <w:tc>
          <w:tcPr>
            <w:tcW w:w="2942" w:type="dxa"/>
            <w:vAlign w:val="center"/>
          </w:tcPr>
          <w:p w14:paraId="59C35442"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35844E1B" w14:textId="77777777" w:rsidR="00F06104" w:rsidRPr="00CC7457" w:rsidRDefault="00F06104" w:rsidP="00615789">
            <w:pPr>
              <w:jc w:val="center"/>
              <w:rPr>
                <w:rFonts w:ascii="Palatino Linotype" w:hAnsi="Palatino Linotype"/>
              </w:rPr>
            </w:pPr>
          </w:p>
        </w:tc>
        <w:tc>
          <w:tcPr>
            <w:tcW w:w="2943" w:type="dxa"/>
            <w:vAlign w:val="center"/>
          </w:tcPr>
          <w:p w14:paraId="2FB52B64" w14:textId="77777777" w:rsidR="00F06104" w:rsidRPr="00CC7457" w:rsidRDefault="00F06104" w:rsidP="00615789">
            <w:pPr>
              <w:jc w:val="center"/>
              <w:rPr>
                <w:rFonts w:ascii="Palatino Linotype" w:hAnsi="Palatino Linotype"/>
              </w:rPr>
            </w:pPr>
          </w:p>
        </w:tc>
      </w:tr>
      <w:tr w:rsidR="00F06104" w:rsidRPr="00CC7457" w14:paraId="72175EFC" w14:textId="77777777" w:rsidTr="00615789">
        <w:tc>
          <w:tcPr>
            <w:tcW w:w="2942" w:type="dxa"/>
            <w:vAlign w:val="center"/>
          </w:tcPr>
          <w:p w14:paraId="5D542DEF"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017319D9" w14:textId="77777777" w:rsidR="00F06104" w:rsidRPr="00CC7457" w:rsidRDefault="00F06104" w:rsidP="00615789">
            <w:pPr>
              <w:jc w:val="center"/>
              <w:rPr>
                <w:rFonts w:ascii="Palatino Linotype" w:hAnsi="Palatino Linotype"/>
              </w:rPr>
            </w:pPr>
          </w:p>
        </w:tc>
        <w:tc>
          <w:tcPr>
            <w:tcW w:w="2943" w:type="dxa"/>
            <w:vAlign w:val="center"/>
          </w:tcPr>
          <w:p w14:paraId="37B33C26" w14:textId="77777777" w:rsidR="00F06104" w:rsidRPr="00CC7457" w:rsidRDefault="00F06104" w:rsidP="00615789">
            <w:pPr>
              <w:jc w:val="center"/>
              <w:rPr>
                <w:rFonts w:ascii="Palatino Linotype" w:hAnsi="Palatino Linotype"/>
              </w:rPr>
            </w:pPr>
          </w:p>
        </w:tc>
      </w:tr>
      <w:tr w:rsidR="00F06104" w:rsidRPr="00CC7457" w14:paraId="593B0A7B" w14:textId="77777777" w:rsidTr="00615789">
        <w:tc>
          <w:tcPr>
            <w:tcW w:w="2942" w:type="dxa"/>
            <w:vAlign w:val="center"/>
          </w:tcPr>
          <w:p w14:paraId="05A3E568"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7BA483FF" w14:textId="77777777" w:rsidR="00F06104" w:rsidRPr="00CC7457" w:rsidRDefault="00F06104" w:rsidP="00615789">
            <w:pPr>
              <w:jc w:val="center"/>
              <w:rPr>
                <w:rFonts w:ascii="Palatino Linotype" w:hAnsi="Palatino Linotype"/>
              </w:rPr>
            </w:pPr>
          </w:p>
        </w:tc>
        <w:tc>
          <w:tcPr>
            <w:tcW w:w="2943" w:type="dxa"/>
            <w:vAlign w:val="center"/>
          </w:tcPr>
          <w:p w14:paraId="7168B6D5" w14:textId="77777777" w:rsidR="00F06104" w:rsidRPr="00CC7457" w:rsidRDefault="00F06104" w:rsidP="00615789">
            <w:pPr>
              <w:jc w:val="center"/>
              <w:rPr>
                <w:rFonts w:ascii="Palatino Linotype" w:hAnsi="Palatino Linotype"/>
              </w:rPr>
            </w:pPr>
          </w:p>
        </w:tc>
      </w:tr>
      <w:tr w:rsidR="00F06104" w:rsidRPr="00CC7457" w14:paraId="02587CFA" w14:textId="77777777" w:rsidTr="00615789">
        <w:tc>
          <w:tcPr>
            <w:tcW w:w="2942" w:type="dxa"/>
            <w:vAlign w:val="center"/>
          </w:tcPr>
          <w:p w14:paraId="490DE953"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35BCEA6C" w14:textId="77777777" w:rsidR="00F06104" w:rsidRPr="00CC7457" w:rsidRDefault="00F06104" w:rsidP="00615789">
            <w:pPr>
              <w:jc w:val="center"/>
              <w:rPr>
                <w:rFonts w:ascii="Palatino Linotype" w:hAnsi="Palatino Linotype"/>
              </w:rPr>
            </w:pPr>
          </w:p>
        </w:tc>
        <w:tc>
          <w:tcPr>
            <w:tcW w:w="2943" w:type="dxa"/>
            <w:vAlign w:val="center"/>
          </w:tcPr>
          <w:p w14:paraId="2B79FFD6" w14:textId="77777777" w:rsidR="00F06104" w:rsidRPr="00CC7457" w:rsidRDefault="00F06104" w:rsidP="00615789">
            <w:pPr>
              <w:jc w:val="center"/>
              <w:rPr>
                <w:rFonts w:ascii="Palatino Linotype" w:hAnsi="Palatino Linotype"/>
              </w:rPr>
            </w:pPr>
          </w:p>
        </w:tc>
      </w:tr>
      <w:tr w:rsidR="00F06104" w:rsidRPr="00CC7457" w14:paraId="2EEB6DED" w14:textId="77777777" w:rsidTr="00615789">
        <w:tc>
          <w:tcPr>
            <w:tcW w:w="2942" w:type="dxa"/>
            <w:vAlign w:val="center"/>
          </w:tcPr>
          <w:p w14:paraId="17BF3A32"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1E284C90" w14:textId="77777777" w:rsidR="00F06104" w:rsidRPr="00CC7457" w:rsidRDefault="00F06104" w:rsidP="00615789">
            <w:pPr>
              <w:jc w:val="center"/>
              <w:rPr>
                <w:rFonts w:ascii="Palatino Linotype" w:hAnsi="Palatino Linotype"/>
              </w:rPr>
            </w:pPr>
          </w:p>
        </w:tc>
        <w:tc>
          <w:tcPr>
            <w:tcW w:w="2943" w:type="dxa"/>
            <w:vAlign w:val="center"/>
          </w:tcPr>
          <w:p w14:paraId="0B0DE3DE" w14:textId="77777777" w:rsidR="00F06104" w:rsidRPr="00CC7457" w:rsidRDefault="00F06104" w:rsidP="00615789">
            <w:pPr>
              <w:jc w:val="center"/>
              <w:rPr>
                <w:rFonts w:ascii="Palatino Linotype" w:hAnsi="Palatino Linotype"/>
              </w:rPr>
            </w:pPr>
          </w:p>
        </w:tc>
      </w:tr>
      <w:tr w:rsidR="00F06104" w:rsidRPr="00CC7457" w14:paraId="323271EC" w14:textId="77777777" w:rsidTr="00615789">
        <w:tc>
          <w:tcPr>
            <w:tcW w:w="2942" w:type="dxa"/>
            <w:vAlign w:val="center"/>
          </w:tcPr>
          <w:p w14:paraId="18E4F25E"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2232CEC0" w14:textId="77777777" w:rsidR="00F06104" w:rsidRPr="00CC7457" w:rsidRDefault="00F06104" w:rsidP="00615789">
            <w:pPr>
              <w:jc w:val="center"/>
              <w:rPr>
                <w:rFonts w:ascii="Palatino Linotype" w:hAnsi="Palatino Linotype"/>
              </w:rPr>
            </w:pPr>
          </w:p>
        </w:tc>
        <w:tc>
          <w:tcPr>
            <w:tcW w:w="2943" w:type="dxa"/>
            <w:vAlign w:val="center"/>
          </w:tcPr>
          <w:p w14:paraId="123263FC" w14:textId="77777777" w:rsidR="00F06104" w:rsidRPr="00CC7457" w:rsidRDefault="00F06104" w:rsidP="00615789">
            <w:pPr>
              <w:jc w:val="center"/>
              <w:rPr>
                <w:rFonts w:ascii="Palatino Linotype" w:hAnsi="Palatino Linotype"/>
              </w:rPr>
            </w:pPr>
          </w:p>
        </w:tc>
      </w:tr>
      <w:tr w:rsidR="00F06104" w:rsidRPr="00CC7457" w14:paraId="12304ACA" w14:textId="77777777" w:rsidTr="00615789">
        <w:tc>
          <w:tcPr>
            <w:tcW w:w="2942" w:type="dxa"/>
            <w:vAlign w:val="center"/>
          </w:tcPr>
          <w:p w14:paraId="54492720"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156EDFE7" w14:textId="77777777" w:rsidR="00F06104" w:rsidRPr="00CC7457" w:rsidRDefault="00F06104" w:rsidP="00615789">
            <w:pPr>
              <w:jc w:val="center"/>
              <w:rPr>
                <w:rFonts w:ascii="Palatino Linotype" w:hAnsi="Palatino Linotype"/>
              </w:rPr>
            </w:pPr>
          </w:p>
        </w:tc>
        <w:tc>
          <w:tcPr>
            <w:tcW w:w="2943" w:type="dxa"/>
            <w:vAlign w:val="center"/>
          </w:tcPr>
          <w:p w14:paraId="59905C43" w14:textId="77777777" w:rsidR="00F06104" w:rsidRPr="00CC7457" w:rsidRDefault="00F06104" w:rsidP="00615789">
            <w:pPr>
              <w:jc w:val="center"/>
              <w:rPr>
                <w:rFonts w:ascii="Palatino Linotype" w:hAnsi="Palatino Linotype"/>
              </w:rPr>
            </w:pPr>
          </w:p>
        </w:tc>
      </w:tr>
    </w:tbl>
    <w:p w14:paraId="61B1CFB1" w14:textId="77777777" w:rsidR="00F06104" w:rsidRPr="00CC7457" w:rsidRDefault="00F06104" w:rsidP="00F06104">
      <w:pPr>
        <w:jc w:val="both"/>
        <w:rPr>
          <w:rFonts w:ascii="Palatino Linotype" w:hAnsi="Palatino Linotype"/>
        </w:rPr>
      </w:pPr>
    </w:p>
    <w:p w14:paraId="7D79AEDC" w14:textId="77777777" w:rsidR="00F06104" w:rsidRPr="00CC7457" w:rsidRDefault="00F06104" w:rsidP="00F06104">
      <w:pPr>
        <w:rPr>
          <w:rFonts w:ascii="Palatino Linotype" w:hAnsi="Palatino Linotype"/>
          <w:b/>
        </w:rPr>
      </w:pPr>
      <w:r w:rsidRPr="00CC7457">
        <w:rPr>
          <w:rFonts w:ascii="Palatino Linotype" w:hAnsi="Palatino Linotype"/>
          <w:b/>
        </w:rPr>
        <w:t>Ejercicio Fiscal 2015</w:t>
      </w:r>
    </w:p>
    <w:p w14:paraId="40362DE6" w14:textId="77777777" w:rsidR="00F06104" w:rsidRPr="00CC7457" w:rsidRDefault="00F06104" w:rsidP="00F06104">
      <w:pPr>
        <w:pStyle w:val="Prrafodelista"/>
        <w:numPr>
          <w:ilvl w:val="0"/>
          <w:numId w:val="32"/>
        </w:numPr>
        <w:spacing w:after="160" w:line="259" w:lineRule="auto"/>
        <w:rPr>
          <w:rFonts w:ascii="Palatino Linotype" w:hAnsi="Palatino Linotype"/>
          <w:sz w:val="20"/>
          <w:szCs w:val="20"/>
        </w:rPr>
      </w:pPr>
      <w:r w:rsidRPr="00CC7457">
        <w:rPr>
          <w:rFonts w:ascii="Palatino Linotype" w:hAnsi="Palatino Linotype"/>
          <w:sz w:val="20"/>
          <w:szCs w:val="20"/>
        </w:rPr>
        <w:t>Presupuesto asignado en el ejercicio fiscal 2015 a las partidas presupuestales:</w:t>
      </w:r>
    </w:p>
    <w:tbl>
      <w:tblPr>
        <w:tblStyle w:val="Tablaconcuadrcula"/>
        <w:tblW w:w="5000" w:type="pct"/>
        <w:tblLook w:val="04A0" w:firstRow="1" w:lastRow="0" w:firstColumn="1" w:lastColumn="0" w:noHBand="0" w:noVBand="1"/>
      </w:tblPr>
      <w:tblGrid>
        <w:gridCol w:w="502"/>
        <w:gridCol w:w="565"/>
        <w:gridCol w:w="448"/>
        <w:gridCol w:w="449"/>
        <w:gridCol w:w="447"/>
        <w:gridCol w:w="451"/>
        <w:gridCol w:w="4084"/>
        <w:gridCol w:w="1130"/>
        <w:gridCol w:w="958"/>
      </w:tblGrid>
      <w:tr w:rsidR="00F06104" w:rsidRPr="00CC7457" w14:paraId="7F792653" w14:textId="77777777" w:rsidTr="00615789">
        <w:tc>
          <w:tcPr>
            <w:tcW w:w="5000" w:type="pct"/>
            <w:gridSpan w:val="9"/>
          </w:tcPr>
          <w:p w14:paraId="798BB3AE" w14:textId="77777777" w:rsidR="00F06104" w:rsidRPr="00CC7457" w:rsidRDefault="00F06104" w:rsidP="00615789">
            <w:pPr>
              <w:jc w:val="center"/>
              <w:rPr>
                <w:rFonts w:ascii="Palatino Linotype" w:hAnsi="Palatino Linotype"/>
              </w:rPr>
            </w:pPr>
            <w:r w:rsidRPr="00CC7457">
              <w:rPr>
                <w:rFonts w:ascii="Palatino Linotype" w:hAnsi="Palatino Linotype"/>
              </w:rPr>
              <w:lastRenderedPageBreak/>
              <w:t>Ejercicio Presupuestal 2015</w:t>
            </w:r>
          </w:p>
        </w:tc>
      </w:tr>
      <w:tr w:rsidR="00F06104" w:rsidRPr="00CC7457" w14:paraId="16811391" w14:textId="77777777" w:rsidTr="00615789">
        <w:tc>
          <w:tcPr>
            <w:tcW w:w="1582" w:type="pct"/>
            <w:gridSpan w:val="6"/>
          </w:tcPr>
          <w:p w14:paraId="65C031C4" w14:textId="77777777" w:rsidR="00F06104" w:rsidRPr="00CC7457" w:rsidRDefault="00F06104" w:rsidP="00615789">
            <w:pPr>
              <w:rPr>
                <w:rFonts w:ascii="Palatino Linotype" w:hAnsi="Palatino Linotype"/>
              </w:rPr>
            </w:pPr>
            <w:r w:rsidRPr="00CC7457">
              <w:rPr>
                <w:rFonts w:ascii="Palatino Linotype" w:hAnsi="Palatino Linotype"/>
              </w:rPr>
              <w:t>Pilar Temático 1</w:t>
            </w:r>
          </w:p>
        </w:tc>
        <w:tc>
          <w:tcPr>
            <w:tcW w:w="3418" w:type="pct"/>
            <w:gridSpan w:val="3"/>
          </w:tcPr>
          <w:p w14:paraId="19421089" w14:textId="77777777" w:rsidR="00F06104" w:rsidRPr="00CC7457" w:rsidRDefault="00F06104" w:rsidP="00615789">
            <w:pPr>
              <w:jc w:val="center"/>
              <w:rPr>
                <w:rFonts w:ascii="Palatino Linotype" w:hAnsi="Palatino Linotype"/>
              </w:rPr>
            </w:pPr>
            <w:r w:rsidRPr="00CC7457">
              <w:rPr>
                <w:rFonts w:ascii="Palatino Linotype" w:hAnsi="Palatino Linotype"/>
              </w:rPr>
              <w:t>Gobierno Solidario</w:t>
            </w:r>
          </w:p>
        </w:tc>
      </w:tr>
      <w:tr w:rsidR="00F06104" w:rsidRPr="00CC7457" w14:paraId="4AE94C5C" w14:textId="77777777" w:rsidTr="00615789">
        <w:tc>
          <w:tcPr>
            <w:tcW w:w="274" w:type="pct"/>
          </w:tcPr>
          <w:p w14:paraId="70D85333" w14:textId="77777777" w:rsidR="00F06104" w:rsidRPr="00CC7457" w:rsidRDefault="00F06104" w:rsidP="00615789">
            <w:pPr>
              <w:rPr>
                <w:rFonts w:ascii="Palatino Linotype" w:hAnsi="Palatino Linotype"/>
              </w:rPr>
            </w:pPr>
            <w:r w:rsidRPr="00CC7457">
              <w:rPr>
                <w:rFonts w:ascii="Palatino Linotype" w:hAnsi="Palatino Linotype"/>
              </w:rPr>
              <w:t>Fin</w:t>
            </w:r>
          </w:p>
        </w:tc>
        <w:tc>
          <w:tcPr>
            <w:tcW w:w="311" w:type="pct"/>
          </w:tcPr>
          <w:p w14:paraId="35FCCE34" w14:textId="77777777" w:rsidR="00F06104" w:rsidRPr="00CC7457" w:rsidRDefault="00F06104" w:rsidP="00615789">
            <w:pPr>
              <w:rPr>
                <w:rFonts w:ascii="Palatino Linotype" w:hAnsi="Palatino Linotype"/>
              </w:rPr>
            </w:pPr>
            <w:proofErr w:type="spellStart"/>
            <w:r w:rsidRPr="00CC7457">
              <w:rPr>
                <w:rFonts w:ascii="Palatino Linotype" w:hAnsi="Palatino Linotype"/>
              </w:rPr>
              <w:t>Fun</w:t>
            </w:r>
            <w:proofErr w:type="spellEnd"/>
          </w:p>
        </w:tc>
        <w:tc>
          <w:tcPr>
            <w:tcW w:w="249" w:type="pct"/>
          </w:tcPr>
          <w:p w14:paraId="3E7F7257" w14:textId="77777777" w:rsidR="00F06104" w:rsidRPr="00CC7457" w:rsidRDefault="00F06104" w:rsidP="00615789">
            <w:pPr>
              <w:rPr>
                <w:rFonts w:ascii="Palatino Linotype" w:hAnsi="Palatino Linotype"/>
              </w:rPr>
            </w:pPr>
            <w:proofErr w:type="spellStart"/>
            <w:r w:rsidRPr="00CC7457">
              <w:rPr>
                <w:rFonts w:ascii="Palatino Linotype" w:hAnsi="Palatino Linotype"/>
              </w:rPr>
              <w:t>Sf</w:t>
            </w:r>
            <w:proofErr w:type="spellEnd"/>
          </w:p>
        </w:tc>
        <w:tc>
          <w:tcPr>
            <w:tcW w:w="249" w:type="pct"/>
          </w:tcPr>
          <w:p w14:paraId="3A523817" w14:textId="77777777" w:rsidR="00F06104" w:rsidRPr="00CC7457" w:rsidRDefault="00F06104" w:rsidP="00615789">
            <w:pPr>
              <w:rPr>
                <w:rFonts w:ascii="Palatino Linotype" w:hAnsi="Palatino Linotype"/>
              </w:rPr>
            </w:pPr>
            <w:proofErr w:type="spellStart"/>
            <w:r w:rsidRPr="00CC7457">
              <w:rPr>
                <w:rFonts w:ascii="Palatino Linotype" w:hAnsi="Palatino Linotype"/>
              </w:rPr>
              <w:t>Pg</w:t>
            </w:r>
            <w:proofErr w:type="spellEnd"/>
          </w:p>
        </w:tc>
        <w:tc>
          <w:tcPr>
            <w:tcW w:w="249" w:type="pct"/>
          </w:tcPr>
          <w:p w14:paraId="7F3EA4F1" w14:textId="77777777" w:rsidR="00F06104" w:rsidRPr="00CC7457" w:rsidRDefault="00F06104" w:rsidP="00615789">
            <w:pPr>
              <w:rPr>
                <w:rFonts w:ascii="Palatino Linotype" w:hAnsi="Palatino Linotype"/>
              </w:rPr>
            </w:pPr>
            <w:proofErr w:type="spellStart"/>
            <w:r w:rsidRPr="00CC7457">
              <w:rPr>
                <w:rFonts w:ascii="Palatino Linotype" w:hAnsi="Palatino Linotype"/>
              </w:rPr>
              <w:t>Sp</w:t>
            </w:r>
            <w:proofErr w:type="spellEnd"/>
          </w:p>
        </w:tc>
        <w:tc>
          <w:tcPr>
            <w:tcW w:w="249" w:type="pct"/>
          </w:tcPr>
          <w:p w14:paraId="214AA28B" w14:textId="77777777" w:rsidR="00F06104" w:rsidRPr="00CC7457" w:rsidRDefault="00F06104" w:rsidP="00615789">
            <w:pPr>
              <w:rPr>
                <w:rFonts w:ascii="Palatino Linotype" w:hAnsi="Palatino Linotype"/>
              </w:rPr>
            </w:pPr>
            <w:r w:rsidRPr="00CC7457">
              <w:rPr>
                <w:rFonts w:ascii="Palatino Linotype" w:hAnsi="Palatino Linotype"/>
              </w:rPr>
              <w:t>Py</w:t>
            </w:r>
          </w:p>
        </w:tc>
        <w:tc>
          <w:tcPr>
            <w:tcW w:w="2261" w:type="pct"/>
          </w:tcPr>
          <w:p w14:paraId="474A850A" w14:textId="77777777" w:rsidR="00F06104" w:rsidRPr="00CC7457" w:rsidRDefault="00F06104" w:rsidP="00615789">
            <w:pPr>
              <w:jc w:val="center"/>
              <w:rPr>
                <w:rFonts w:ascii="Palatino Linotype" w:hAnsi="Palatino Linotype"/>
              </w:rPr>
            </w:pPr>
            <w:r w:rsidRPr="00CC7457">
              <w:rPr>
                <w:rFonts w:ascii="Palatino Linotype" w:hAnsi="Palatino Linotype"/>
              </w:rPr>
              <w:t>Nombre</w:t>
            </w:r>
          </w:p>
        </w:tc>
        <w:tc>
          <w:tcPr>
            <w:tcW w:w="626" w:type="pct"/>
          </w:tcPr>
          <w:p w14:paraId="10DEA29C"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531" w:type="pct"/>
          </w:tcPr>
          <w:p w14:paraId="4810E335"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76E62A5D" w14:textId="77777777" w:rsidTr="00615789">
        <w:tc>
          <w:tcPr>
            <w:tcW w:w="274" w:type="pct"/>
          </w:tcPr>
          <w:p w14:paraId="732332AC"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285BD4BD"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65FD31FF"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3D73ED96"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236E6730" w14:textId="77777777" w:rsidR="00F06104" w:rsidRPr="00CC7457" w:rsidRDefault="00F06104" w:rsidP="00615789">
            <w:pPr>
              <w:rPr>
                <w:rFonts w:ascii="Palatino Linotype" w:hAnsi="Palatino Linotype"/>
              </w:rPr>
            </w:pPr>
          </w:p>
        </w:tc>
        <w:tc>
          <w:tcPr>
            <w:tcW w:w="249" w:type="pct"/>
          </w:tcPr>
          <w:p w14:paraId="5D797227" w14:textId="77777777" w:rsidR="00F06104" w:rsidRPr="00CC7457" w:rsidRDefault="00F06104" w:rsidP="00615789">
            <w:pPr>
              <w:rPr>
                <w:rFonts w:ascii="Palatino Linotype" w:hAnsi="Palatino Linotype"/>
              </w:rPr>
            </w:pPr>
          </w:p>
        </w:tc>
        <w:tc>
          <w:tcPr>
            <w:tcW w:w="2261" w:type="pct"/>
          </w:tcPr>
          <w:p w14:paraId="171D3A95" w14:textId="77777777" w:rsidR="00F06104" w:rsidRPr="00CC7457" w:rsidRDefault="00F06104" w:rsidP="00615789">
            <w:pPr>
              <w:rPr>
                <w:rFonts w:ascii="Palatino Linotype" w:hAnsi="Palatino Linotype"/>
              </w:rPr>
            </w:pPr>
            <w:r w:rsidRPr="00CC7457">
              <w:rPr>
                <w:rFonts w:ascii="Palatino Linotype" w:hAnsi="Palatino Linotype"/>
              </w:rPr>
              <w:t>El papel fundamental de la mujer y la perspectiva de género</w:t>
            </w:r>
          </w:p>
        </w:tc>
        <w:tc>
          <w:tcPr>
            <w:tcW w:w="626" w:type="pct"/>
          </w:tcPr>
          <w:p w14:paraId="575D15A2" w14:textId="77777777" w:rsidR="00F06104" w:rsidRPr="00CC7457" w:rsidRDefault="00F06104" w:rsidP="00615789">
            <w:pPr>
              <w:rPr>
                <w:rFonts w:ascii="Palatino Linotype" w:hAnsi="Palatino Linotype"/>
              </w:rPr>
            </w:pPr>
          </w:p>
        </w:tc>
        <w:tc>
          <w:tcPr>
            <w:tcW w:w="531" w:type="pct"/>
          </w:tcPr>
          <w:p w14:paraId="2913C7D6" w14:textId="77777777" w:rsidR="00F06104" w:rsidRPr="00CC7457" w:rsidRDefault="00F06104" w:rsidP="00615789">
            <w:pPr>
              <w:rPr>
                <w:rFonts w:ascii="Palatino Linotype" w:hAnsi="Palatino Linotype"/>
              </w:rPr>
            </w:pPr>
          </w:p>
        </w:tc>
      </w:tr>
      <w:tr w:rsidR="00F06104" w:rsidRPr="00CC7457" w14:paraId="001203AD" w14:textId="77777777" w:rsidTr="00615789">
        <w:tc>
          <w:tcPr>
            <w:tcW w:w="274" w:type="pct"/>
          </w:tcPr>
          <w:p w14:paraId="76F438E1"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1236FCC3"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628B8367"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1D3CF9F6"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474E094A"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17C73B32" w14:textId="77777777" w:rsidR="00F06104" w:rsidRPr="00CC7457" w:rsidRDefault="00F06104" w:rsidP="00615789">
            <w:pPr>
              <w:rPr>
                <w:rFonts w:ascii="Palatino Linotype" w:hAnsi="Palatino Linotype"/>
              </w:rPr>
            </w:pPr>
          </w:p>
        </w:tc>
        <w:tc>
          <w:tcPr>
            <w:tcW w:w="2261" w:type="pct"/>
          </w:tcPr>
          <w:p w14:paraId="5136A270" w14:textId="77777777" w:rsidR="00F06104" w:rsidRPr="00CC7457" w:rsidRDefault="00F06104" w:rsidP="00615789">
            <w:pPr>
              <w:rPr>
                <w:rFonts w:ascii="Palatino Linotype" w:hAnsi="Palatino Linotype"/>
              </w:rPr>
            </w:pPr>
            <w:r w:rsidRPr="00CC7457">
              <w:rPr>
                <w:rFonts w:ascii="Palatino Linotype" w:hAnsi="Palatino Linotype"/>
              </w:rPr>
              <w:t>Integración de la mujer al desarrollo económico</w:t>
            </w:r>
          </w:p>
        </w:tc>
        <w:tc>
          <w:tcPr>
            <w:tcW w:w="626" w:type="pct"/>
          </w:tcPr>
          <w:p w14:paraId="38028226" w14:textId="77777777" w:rsidR="00F06104" w:rsidRPr="00CC7457" w:rsidRDefault="00F06104" w:rsidP="00615789">
            <w:pPr>
              <w:rPr>
                <w:rFonts w:ascii="Palatino Linotype" w:hAnsi="Palatino Linotype"/>
              </w:rPr>
            </w:pPr>
          </w:p>
        </w:tc>
        <w:tc>
          <w:tcPr>
            <w:tcW w:w="531" w:type="pct"/>
          </w:tcPr>
          <w:p w14:paraId="5347AF04" w14:textId="77777777" w:rsidR="00F06104" w:rsidRPr="00CC7457" w:rsidRDefault="00F06104" w:rsidP="00615789">
            <w:pPr>
              <w:rPr>
                <w:rFonts w:ascii="Palatino Linotype" w:hAnsi="Palatino Linotype"/>
              </w:rPr>
            </w:pPr>
          </w:p>
        </w:tc>
      </w:tr>
      <w:tr w:rsidR="00F06104" w:rsidRPr="00CC7457" w14:paraId="5691149D" w14:textId="77777777" w:rsidTr="00615789">
        <w:tc>
          <w:tcPr>
            <w:tcW w:w="274" w:type="pct"/>
          </w:tcPr>
          <w:p w14:paraId="4E23A172"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47F56297"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2BD4099B"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0081557B"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7CB8FECF"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60145511"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261" w:type="pct"/>
          </w:tcPr>
          <w:p w14:paraId="07105AF3" w14:textId="77777777" w:rsidR="00F06104" w:rsidRPr="00CC7457" w:rsidRDefault="00F06104" w:rsidP="00615789">
            <w:pPr>
              <w:rPr>
                <w:rFonts w:ascii="Palatino Linotype" w:hAnsi="Palatino Linotype"/>
              </w:rPr>
            </w:pPr>
            <w:r w:rsidRPr="00CC7457">
              <w:rPr>
                <w:rFonts w:ascii="Palatino Linotype" w:hAnsi="Palatino Linotype"/>
              </w:rPr>
              <w:t>Capacitación de la mujer para el trabajo</w:t>
            </w:r>
          </w:p>
        </w:tc>
        <w:tc>
          <w:tcPr>
            <w:tcW w:w="626" w:type="pct"/>
          </w:tcPr>
          <w:p w14:paraId="197DD3BA" w14:textId="77777777" w:rsidR="00F06104" w:rsidRPr="00CC7457" w:rsidRDefault="00F06104" w:rsidP="00615789">
            <w:pPr>
              <w:rPr>
                <w:rFonts w:ascii="Palatino Linotype" w:hAnsi="Palatino Linotype"/>
              </w:rPr>
            </w:pPr>
          </w:p>
        </w:tc>
        <w:tc>
          <w:tcPr>
            <w:tcW w:w="531" w:type="pct"/>
          </w:tcPr>
          <w:p w14:paraId="0B3049EF" w14:textId="77777777" w:rsidR="00F06104" w:rsidRPr="00CC7457" w:rsidRDefault="00F06104" w:rsidP="00615789">
            <w:pPr>
              <w:rPr>
                <w:rFonts w:ascii="Palatino Linotype" w:hAnsi="Palatino Linotype"/>
              </w:rPr>
            </w:pPr>
          </w:p>
        </w:tc>
      </w:tr>
      <w:tr w:rsidR="00F06104" w:rsidRPr="00CC7457" w14:paraId="39FB7217" w14:textId="77777777" w:rsidTr="00615789">
        <w:tc>
          <w:tcPr>
            <w:tcW w:w="274" w:type="pct"/>
          </w:tcPr>
          <w:p w14:paraId="16D0AD1E"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5E8E28D2"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0EC0E0BA"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1879EA48"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181D942A"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41C9D817"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261" w:type="pct"/>
          </w:tcPr>
          <w:p w14:paraId="7773B31C" w14:textId="77777777" w:rsidR="00F06104" w:rsidRPr="00CC7457" w:rsidRDefault="00F06104" w:rsidP="00615789">
            <w:pPr>
              <w:rPr>
                <w:rFonts w:ascii="Palatino Linotype" w:hAnsi="Palatino Linotype"/>
              </w:rPr>
            </w:pPr>
            <w:r w:rsidRPr="00CC7457">
              <w:rPr>
                <w:rFonts w:ascii="Palatino Linotype" w:hAnsi="Palatino Linotype"/>
              </w:rPr>
              <w:t>Atención educativa a hijos de madres trabajadoras</w:t>
            </w:r>
          </w:p>
        </w:tc>
        <w:tc>
          <w:tcPr>
            <w:tcW w:w="626" w:type="pct"/>
          </w:tcPr>
          <w:p w14:paraId="2CAB2153" w14:textId="77777777" w:rsidR="00F06104" w:rsidRPr="00CC7457" w:rsidRDefault="00F06104" w:rsidP="00615789">
            <w:pPr>
              <w:rPr>
                <w:rFonts w:ascii="Palatino Linotype" w:hAnsi="Palatino Linotype"/>
              </w:rPr>
            </w:pPr>
          </w:p>
        </w:tc>
        <w:tc>
          <w:tcPr>
            <w:tcW w:w="531" w:type="pct"/>
          </w:tcPr>
          <w:p w14:paraId="3C2A3336" w14:textId="77777777" w:rsidR="00F06104" w:rsidRPr="00CC7457" w:rsidRDefault="00F06104" w:rsidP="00615789">
            <w:pPr>
              <w:rPr>
                <w:rFonts w:ascii="Palatino Linotype" w:hAnsi="Palatino Linotype"/>
              </w:rPr>
            </w:pPr>
          </w:p>
        </w:tc>
      </w:tr>
      <w:tr w:rsidR="00F06104" w:rsidRPr="00CC7457" w14:paraId="7C8A344D" w14:textId="77777777" w:rsidTr="00615789">
        <w:tc>
          <w:tcPr>
            <w:tcW w:w="274" w:type="pct"/>
          </w:tcPr>
          <w:p w14:paraId="7E549D2A"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0F1E5909"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1A4A5CA7"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31D136DB"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42322E46"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1A260E8C"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261" w:type="pct"/>
          </w:tcPr>
          <w:p w14:paraId="4108BF8A" w14:textId="77777777" w:rsidR="00F06104" w:rsidRPr="00CC7457" w:rsidRDefault="00F06104" w:rsidP="00615789">
            <w:pPr>
              <w:rPr>
                <w:rFonts w:ascii="Palatino Linotype" w:hAnsi="Palatino Linotype"/>
              </w:rPr>
            </w:pPr>
            <w:r w:rsidRPr="00CC7457">
              <w:rPr>
                <w:rFonts w:ascii="Palatino Linotype" w:hAnsi="Palatino Linotype"/>
              </w:rPr>
              <w:t>Proyectos productivos para el desarrollo de la mujer</w:t>
            </w:r>
          </w:p>
        </w:tc>
        <w:tc>
          <w:tcPr>
            <w:tcW w:w="626" w:type="pct"/>
          </w:tcPr>
          <w:p w14:paraId="07A8F132" w14:textId="77777777" w:rsidR="00F06104" w:rsidRPr="00CC7457" w:rsidRDefault="00F06104" w:rsidP="00615789">
            <w:pPr>
              <w:rPr>
                <w:rFonts w:ascii="Palatino Linotype" w:hAnsi="Palatino Linotype"/>
              </w:rPr>
            </w:pPr>
          </w:p>
        </w:tc>
        <w:tc>
          <w:tcPr>
            <w:tcW w:w="531" w:type="pct"/>
          </w:tcPr>
          <w:p w14:paraId="7739B964" w14:textId="77777777" w:rsidR="00F06104" w:rsidRPr="00CC7457" w:rsidRDefault="00F06104" w:rsidP="00615789">
            <w:pPr>
              <w:rPr>
                <w:rFonts w:ascii="Palatino Linotype" w:hAnsi="Palatino Linotype"/>
              </w:rPr>
            </w:pPr>
          </w:p>
        </w:tc>
      </w:tr>
      <w:tr w:rsidR="00F06104" w:rsidRPr="00CC7457" w14:paraId="01DE76A6" w14:textId="77777777" w:rsidTr="00615789">
        <w:tc>
          <w:tcPr>
            <w:tcW w:w="274" w:type="pct"/>
          </w:tcPr>
          <w:p w14:paraId="5D055B4B"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318C26B0"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68B4EAA1"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7F9A0145"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522FABA7"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09D8FB9D" w14:textId="77777777" w:rsidR="00F06104" w:rsidRPr="00CC7457" w:rsidRDefault="00F06104" w:rsidP="00615789">
            <w:pPr>
              <w:rPr>
                <w:rFonts w:ascii="Palatino Linotype" w:hAnsi="Palatino Linotype"/>
              </w:rPr>
            </w:pPr>
          </w:p>
        </w:tc>
        <w:tc>
          <w:tcPr>
            <w:tcW w:w="2261" w:type="pct"/>
          </w:tcPr>
          <w:p w14:paraId="6439769F" w14:textId="77777777" w:rsidR="00F06104" w:rsidRPr="00CC7457" w:rsidRDefault="00F06104" w:rsidP="00615789">
            <w:pPr>
              <w:rPr>
                <w:rFonts w:ascii="Palatino Linotype" w:hAnsi="Palatino Linotype"/>
              </w:rPr>
            </w:pPr>
            <w:r w:rsidRPr="00CC7457">
              <w:rPr>
                <w:rFonts w:ascii="Palatino Linotype" w:hAnsi="Palatino Linotype"/>
              </w:rPr>
              <w:t>Participación social de la mujer</w:t>
            </w:r>
          </w:p>
        </w:tc>
        <w:tc>
          <w:tcPr>
            <w:tcW w:w="626" w:type="pct"/>
          </w:tcPr>
          <w:p w14:paraId="0B88A1A2" w14:textId="77777777" w:rsidR="00F06104" w:rsidRPr="00CC7457" w:rsidRDefault="00F06104" w:rsidP="00615789">
            <w:pPr>
              <w:rPr>
                <w:rFonts w:ascii="Palatino Linotype" w:hAnsi="Palatino Linotype"/>
              </w:rPr>
            </w:pPr>
          </w:p>
        </w:tc>
        <w:tc>
          <w:tcPr>
            <w:tcW w:w="531" w:type="pct"/>
          </w:tcPr>
          <w:p w14:paraId="13AD7E99" w14:textId="77777777" w:rsidR="00F06104" w:rsidRPr="00CC7457" w:rsidRDefault="00F06104" w:rsidP="00615789">
            <w:pPr>
              <w:rPr>
                <w:rFonts w:ascii="Palatino Linotype" w:hAnsi="Palatino Linotype"/>
              </w:rPr>
            </w:pPr>
          </w:p>
        </w:tc>
      </w:tr>
      <w:tr w:rsidR="00F06104" w:rsidRPr="00CC7457" w14:paraId="185A7BC6" w14:textId="77777777" w:rsidTr="00615789">
        <w:tc>
          <w:tcPr>
            <w:tcW w:w="274" w:type="pct"/>
          </w:tcPr>
          <w:p w14:paraId="4E7A6139"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47F093E9"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73673812"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59DEEFFE"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58A9BB03"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027856D5"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261" w:type="pct"/>
          </w:tcPr>
          <w:p w14:paraId="5DA7DCB4" w14:textId="77777777" w:rsidR="00F06104" w:rsidRPr="00CC7457" w:rsidRDefault="00F06104" w:rsidP="00615789">
            <w:pPr>
              <w:rPr>
                <w:rFonts w:ascii="Palatino Linotype" w:hAnsi="Palatino Linotype"/>
              </w:rPr>
            </w:pPr>
            <w:r w:rsidRPr="00CC7457">
              <w:rPr>
                <w:rFonts w:ascii="Palatino Linotype" w:hAnsi="Palatino Linotype"/>
              </w:rPr>
              <w:t>Fomento a la cultura de equidad de género</w:t>
            </w:r>
          </w:p>
        </w:tc>
        <w:tc>
          <w:tcPr>
            <w:tcW w:w="626" w:type="pct"/>
          </w:tcPr>
          <w:p w14:paraId="0BCACF7F" w14:textId="77777777" w:rsidR="00F06104" w:rsidRPr="00CC7457" w:rsidRDefault="00F06104" w:rsidP="00615789">
            <w:pPr>
              <w:rPr>
                <w:rFonts w:ascii="Palatino Linotype" w:hAnsi="Palatino Linotype"/>
              </w:rPr>
            </w:pPr>
          </w:p>
        </w:tc>
        <w:tc>
          <w:tcPr>
            <w:tcW w:w="531" w:type="pct"/>
          </w:tcPr>
          <w:p w14:paraId="7E86E70B" w14:textId="77777777" w:rsidR="00F06104" w:rsidRPr="00CC7457" w:rsidRDefault="00F06104" w:rsidP="00615789">
            <w:pPr>
              <w:rPr>
                <w:rFonts w:ascii="Palatino Linotype" w:hAnsi="Palatino Linotype"/>
              </w:rPr>
            </w:pPr>
          </w:p>
        </w:tc>
      </w:tr>
      <w:tr w:rsidR="00F06104" w:rsidRPr="00CC7457" w14:paraId="50775EC7" w14:textId="77777777" w:rsidTr="00615789">
        <w:tc>
          <w:tcPr>
            <w:tcW w:w="274" w:type="pct"/>
          </w:tcPr>
          <w:p w14:paraId="624B0842"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7388C80E"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616FB97E"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162C1315"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33E4CD38"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6BA1A6D9"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261" w:type="pct"/>
          </w:tcPr>
          <w:p w14:paraId="338AB3F1" w14:textId="77777777" w:rsidR="00F06104" w:rsidRPr="00CC7457" w:rsidRDefault="00F06104" w:rsidP="00615789">
            <w:pPr>
              <w:rPr>
                <w:rFonts w:ascii="Palatino Linotype" w:hAnsi="Palatino Linotype"/>
              </w:rPr>
            </w:pPr>
            <w:r w:rsidRPr="00CC7457">
              <w:rPr>
                <w:rFonts w:ascii="Palatino Linotype" w:hAnsi="Palatino Linotype"/>
              </w:rPr>
              <w:t>Atención integral a la madre adolescente</w:t>
            </w:r>
          </w:p>
        </w:tc>
        <w:tc>
          <w:tcPr>
            <w:tcW w:w="626" w:type="pct"/>
          </w:tcPr>
          <w:p w14:paraId="6B25E79C" w14:textId="77777777" w:rsidR="00F06104" w:rsidRPr="00CC7457" w:rsidRDefault="00F06104" w:rsidP="00615789">
            <w:pPr>
              <w:rPr>
                <w:rFonts w:ascii="Palatino Linotype" w:hAnsi="Palatino Linotype"/>
              </w:rPr>
            </w:pPr>
          </w:p>
        </w:tc>
        <w:tc>
          <w:tcPr>
            <w:tcW w:w="531" w:type="pct"/>
          </w:tcPr>
          <w:p w14:paraId="28333B51" w14:textId="77777777" w:rsidR="00F06104" w:rsidRPr="00CC7457" w:rsidRDefault="00F06104" w:rsidP="00615789">
            <w:pPr>
              <w:rPr>
                <w:rFonts w:ascii="Palatino Linotype" w:hAnsi="Palatino Linotype"/>
              </w:rPr>
            </w:pPr>
          </w:p>
        </w:tc>
      </w:tr>
    </w:tbl>
    <w:p w14:paraId="0E7BD5A8" w14:textId="77777777" w:rsidR="00F06104" w:rsidRPr="00CC7457" w:rsidRDefault="00F06104" w:rsidP="00F06104">
      <w:pPr>
        <w:pStyle w:val="Prrafodelista"/>
        <w:jc w:val="both"/>
        <w:rPr>
          <w:rFonts w:ascii="Palatino Linotype" w:hAnsi="Palatino Linotype"/>
          <w:sz w:val="20"/>
          <w:szCs w:val="20"/>
        </w:rPr>
      </w:pPr>
    </w:p>
    <w:p w14:paraId="3FC04DF2"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el Presupuesto de Egresos por Objeto del Gasto y Dependencia General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04b). En este formato se integran los concepto por partida específica y concentra la suma de los formatos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04a) Presupuesto de Egresos Detallado a nivel de Dependencia General del ejercicio fiscal 2015.</w:t>
      </w:r>
    </w:p>
    <w:p w14:paraId="4F7B146E" w14:textId="77777777" w:rsidR="00F06104" w:rsidRPr="00CC7457" w:rsidRDefault="00F06104" w:rsidP="00F06104">
      <w:pPr>
        <w:pStyle w:val="Prrafodelista"/>
        <w:jc w:val="both"/>
        <w:rPr>
          <w:rFonts w:ascii="Palatino Linotype" w:hAnsi="Palatino Linotype"/>
          <w:sz w:val="20"/>
          <w:szCs w:val="20"/>
        </w:rPr>
      </w:pPr>
    </w:p>
    <w:p w14:paraId="3FCB9FCB"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las Carátulas de Presupuesto de Ingresos y Egresos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03b y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04d) del ejercicio fiscal 2015.</w:t>
      </w:r>
    </w:p>
    <w:p w14:paraId="01BE14CD" w14:textId="77777777" w:rsidR="00F06104" w:rsidRPr="00CC7457" w:rsidRDefault="00F06104" w:rsidP="00F06104">
      <w:pPr>
        <w:pStyle w:val="Prrafodelista"/>
        <w:jc w:val="both"/>
        <w:rPr>
          <w:rFonts w:ascii="Palatino Linotype" w:hAnsi="Palatino Linotype"/>
          <w:sz w:val="20"/>
          <w:szCs w:val="20"/>
        </w:rPr>
      </w:pPr>
    </w:p>
    <w:p w14:paraId="7430BF15"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14:paraId="0D1F74D5" w14:textId="77777777" w:rsidR="00F06104" w:rsidRPr="00CC7457" w:rsidRDefault="00F06104" w:rsidP="00F06104">
      <w:pPr>
        <w:pStyle w:val="Prrafodelista"/>
        <w:rPr>
          <w:rFonts w:ascii="Palatino Linotype" w:hAnsi="Palatino Linotype"/>
          <w:sz w:val="20"/>
          <w:szCs w:val="20"/>
        </w:rPr>
      </w:pPr>
    </w:p>
    <w:p w14:paraId="0AD1BEAA"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2015. Como se muestra a continuación:</w:t>
      </w:r>
    </w:p>
    <w:tbl>
      <w:tblPr>
        <w:tblStyle w:val="Tablaconcuadrcula"/>
        <w:tblW w:w="0" w:type="auto"/>
        <w:tblLook w:val="04A0" w:firstRow="1" w:lastRow="0" w:firstColumn="1" w:lastColumn="0" w:noHBand="0" w:noVBand="1"/>
      </w:tblPr>
      <w:tblGrid>
        <w:gridCol w:w="2942"/>
        <w:gridCol w:w="2943"/>
        <w:gridCol w:w="2943"/>
      </w:tblGrid>
      <w:tr w:rsidR="00F06104" w:rsidRPr="00CC7457" w14:paraId="3A600FF2" w14:textId="77777777" w:rsidTr="00615789">
        <w:tc>
          <w:tcPr>
            <w:tcW w:w="8828" w:type="dxa"/>
            <w:gridSpan w:val="3"/>
            <w:vAlign w:val="center"/>
          </w:tcPr>
          <w:p w14:paraId="2B8C2479"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IO1 Desarrollo Social y/o equivalente Ejercicio Fiscal 2015</w:t>
            </w:r>
          </w:p>
        </w:tc>
      </w:tr>
      <w:tr w:rsidR="00F06104" w:rsidRPr="00CC7457" w14:paraId="7BDDF6FB" w14:textId="77777777" w:rsidTr="00615789">
        <w:tc>
          <w:tcPr>
            <w:tcW w:w="2942" w:type="dxa"/>
            <w:vAlign w:val="center"/>
          </w:tcPr>
          <w:p w14:paraId="12509687"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38AB63D4"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22218AFE"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146E9F52" w14:textId="77777777" w:rsidTr="00615789">
        <w:tc>
          <w:tcPr>
            <w:tcW w:w="2942" w:type="dxa"/>
            <w:vAlign w:val="center"/>
          </w:tcPr>
          <w:p w14:paraId="0D58EAAE"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272FD37A" w14:textId="77777777" w:rsidR="00F06104" w:rsidRPr="00CC7457" w:rsidRDefault="00F06104" w:rsidP="00615789">
            <w:pPr>
              <w:jc w:val="center"/>
              <w:rPr>
                <w:rFonts w:ascii="Palatino Linotype" w:hAnsi="Palatino Linotype"/>
              </w:rPr>
            </w:pPr>
          </w:p>
        </w:tc>
        <w:tc>
          <w:tcPr>
            <w:tcW w:w="2943" w:type="dxa"/>
            <w:vAlign w:val="center"/>
          </w:tcPr>
          <w:p w14:paraId="70D0C6FC" w14:textId="77777777" w:rsidR="00F06104" w:rsidRPr="00CC7457" w:rsidRDefault="00F06104" w:rsidP="00615789">
            <w:pPr>
              <w:jc w:val="center"/>
              <w:rPr>
                <w:rFonts w:ascii="Palatino Linotype" w:hAnsi="Palatino Linotype"/>
              </w:rPr>
            </w:pPr>
          </w:p>
        </w:tc>
      </w:tr>
      <w:tr w:rsidR="00F06104" w:rsidRPr="00CC7457" w14:paraId="14F507E2" w14:textId="77777777" w:rsidTr="00615789">
        <w:tc>
          <w:tcPr>
            <w:tcW w:w="2942" w:type="dxa"/>
            <w:vAlign w:val="center"/>
          </w:tcPr>
          <w:p w14:paraId="72E2C44F"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0091FB65" w14:textId="77777777" w:rsidR="00F06104" w:rsidRPr="00CC7457" w:rsidRDefault="00F06104" w:rsidP="00615789">
            <w:pPr>
              <w:jc w:val="center"/>
              <w:rPr>
                <w:rFonts w:ascii="Palatino Linotype" w:hAnsi="Palatino Linotype"/>
              </w:rPr>
            </w:pPr>
          </w:p>
        </w:tc>
        <w:tc>
          <w:tcPr>
            <w:tcW w:w="2943" w:type="dxa"/>
            <w:vAlign w:val="center"/>
          </w:tcPr>
          <w:p w14:paraId="7B660C5B" w14:textId="77777777" w:rsidR="00F06104" w:rsidRPr="00CC7457" w:rsidRDefault="00F06104" w:rsidP="00615789">
            <w:pPr>
              <w:jc w:val="center"/>
              <w:rPr>
                <w:rFonts w:ascii="Palatino Linotype" w:hAnsi="Palatino Linotype"/>
              </w:rPr>
            </w:pPr>
          </w:p>
        </w:tc>
      </w:tr>
      <w:tr w:rsidR="00F06104" w:rsidRPr="00CC7457" w14:paraId="1715A823" w14:textId="77777777" w:rsidTr="00615789">
        <w:tc>
          <w:tcPr>
            <w:tcW w:w="2942" w:type="dxa"/>
            <w:vAlign w:val="center"/>
          </w:tcPr>
          <w:p w14:paraId="173C1BAE"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77FEACFC" w14:textId="77777777" w:rsidR="00F06104" w:rsidRPr="00CC7457" w:rsidRDefault="00F06104" w:rsidP="00615789">
            <w:pPr>
              <w:jc w:val="center"/>
              <w:rPr>
                <w:rFonts w:ascii="Palatino Linotype" w:hAnsi="Palatino Linotype"/>
              </w:rPr>
            </w:pPr>
          </w:p>
        </w:tc>
        <w:tc>
          <w:tcPr>
            <w:tcW w:w="2943" w:type="dxa"/>
            <w:vAlign w:val="center"/>
          </w:tcPr>
          <w:p w14:paraId="003F4A65" w14:textId="77777777" w:rsidR="00F06104" w:rsidRPr="00CC7457" w:rsidRDefault="00F06104" w:rsidP="00615789">
            <w:pPr>
              <w:jc w:val="center"/>
              <w:rPr>
                <w:rFonts w:ascii="Palatino Linotype" w:hAnsi="Palatino Linotype"/>
              </w:rPr>
            </w:pPr>
          </w:p>
        </w:tc>
      </w:tr>
      <w:tr w:rsidR="00F06104" w:rsidRPr="00CC7457" w14:paraId="67D37657" w14:textId="77777777" w:rsidTr="00615789">
        <w:tc>
          <w:tcPr>
            <w:tcW w:w="2942" w:type="dxa"/>
            <w:vAlign w:val="center"/>
          </w:tcPr>
          <w:p w14:paraId="34DFF6F9"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0F126F68" w14:textId="77777777" w:rsidR="00F06104" w:rsidRPr="00CC7457" w:rsidRDefault="00F06104" w:rsidP="00615789">
            <w:pPr>
              <w:jc w:val="center"/>
              <w:rPr>
                <w:rFonts w:ascii="Palatino Linotype" w:hAnsi="Palatino Linotype"/>
              </w:rPr>
            </w:pPr>
          </w:p>
        </w:tc>
        <w:tc>
          <w:tcPr>
            <w:tcW w:w="2943" w:type="dxa"/>
            <w:vAlign w:val="center"/>
          </w:tcPr>
          <w:p w14:paraId="51489045" w14:textId="77777777" w:rsidR="00F06104" w:rsidRPr="00CC7457" w:rsidRDefault="00F06104" w:rsidP="00615789">
            <w:pPr>
              <w:jc w:val="center"/>
              <w:rPr>
                <w:rFonts w:ascii="Palatino Linotype" w:hAnsi="Palatino Linotype"/>
              </w:rPr>
            </w:pPr>
          </w:p>
        </w:tc>
      </w:tr>
      <w:tr w:rsidR="00F06104" w:rsidRPr="00CC7457" w14:paraId="27474527" w14:textId="77777777" w:rsidTr="00615789">
        <w:tc>
          <w:tcPr>
            <w:tcW w:w="2942" w:type="dxa"/>
            <w:vAlign w:val="center"/>
          </w:tcPr>
          <w:p w14:paraId="366FC830"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795FB872" w14:textId="77777777" w:rsidR="00F06104" w:rsidRPr="00CC7457" w:rsidRDefault="00F06104" w:rsidP="00615789">
            <w:pPr>
              <w:jc w:val="center"/>
              <w:rPr>
                <w:rFonts w:ascii="Palatino Linotype" w:hAnsi="Palatino Linotype"/>
              </w:rPr>
            </w:pPr>
          </w:p>
        </w:tc>
        <w:tc>
          <w:tcPr>
            <w:tcW w:w="2943" w:type="dxa"/>
            <w:vAlign w:val="center"/>
          </w:tcPr>
          <w:p w14:paraId="6833D38A" w14:textId="77777777" w:rsidR="00F06104" w:rsidRPr="00CC7457" w:rsidRDefault="00F06104" w:rsidP="00615789">
            <w:pPr>
              <w:jc w:val="center"/>
              <w:rPr>
                <w:rFonts w:ascii="Palatino Linotype" w:hAnsi="Palatino Linotype"/>
              </w:rPr>
            </w:pPr>
          </w:p>
        </w:tc>
      </w:tr>
      <w:tr w:rsidR="00F06104" w:rsidRPr="00CC7457" w14:paraId="32F3BC14" w14:textId="77777777" w:rsidTr="00615789">
        <w:tc>
          <w:tcPr>
            <w:tcW w:w="2942" w:type="dxa"/>
            <w:vAlign w:val="center"/>
          </w:tcPr>
          <w:p w14:paraId="7434B1D8" w14:textId="77777777" w:rsidR="00F06104" w:rsidRPr="00CC7457" w:rsidRDefault="00F06104" w:rsidP="00615789">
            <w:pPr>
              <w:jc w:val="center"/>
              <w:rPr>
                <w:rFonts w:ascii="Palatino Linotype" w:hAnsi="Palatino Linotype"/>
              </w:rPr>
            </w:pPr>
            <w:r w:rsidRPr="00CC7457">
              <w:rPr>
                <w:rFonts w:ascii="Palatino Linotype" w:hAnsi="Palatino Linotype"/>
              </w:rPr>
              <w:lastRenderedPageBreak/>
              <w:t>6000</w:t>
            </w:r>
          </w:p>
        </w:tc>
        <w:tc>
          <w:tcPr>
            <w:tcW w:w="2943" w:type="dxa"/>
            <w:vAlign w:val="center"/>
          </w:tcPr>
          <w:p w14:paraId="2497B304" w14:textId="77777777" w:rsidR="00F06104" w:rsidRPr="00CC7457" w:rsidRDefault="00F06104" w:rsidP="00615789">
            <w:pPr>
              <w:jc w:val="center"/>
              <w:rPr>
                <w:rFonts w:ascii="Palatino Linotype" w:hAnsi="Palatino Linotype"/>
              </w:rPr>
            </w:pPr>
          </w:p>
        </w:tc>
        <w:tc>
          <w:tcPr>
            <w:tcW w:w="2943" w:type="dxa"/>
            <w:vAlign w:val="center"/>
          </w:tcPr>
          <w:p w14:paraId="6ABB6A8E" w14:textId="77777777" w:rsidR="00F06104" w:rsidRPr="00CC7457" w:rsidRDefault="00F06104" w:rsidP="00615789">
            <w:pPr>
              <w:jc w:val="center"/>
              <w:rPr>
                <w:rFonts w:ascii="Palatino Linotype" w:hAnsi="Palatino Linotype"/>
              </w:rPr>
            </w:pPr>
          </w:p>
        </w:tc>
      </w:tr>
      <w:tr w:rsidR="00F06104" w:rsidRPr="00CC7457" w14:paraId="20D25E2A" w14:textId="77777777" w:rsidTr="00615789">
        <w:tc>
          <w:tcPr>
            <w:tcW w:w="2942" w:type="dxa"/>
            <w:vAlign w:val="center"/>
          </w:tcPr>
          <w:p w14:paraId="4B8313B9"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7E986C7B" w14:textId="77777777" w:rsidR="00F06104" w:rsidRPr="00CC7457" w:rsidRDefault="00F06104" w:rsidP="00615789">
            <w:pPr>
              <w:jc w:val="center"/>
              <w:rPr>
                <w:rFonts w:ascii="Palatino Linotype" w:hAnsi="Palatino Linotype"/>
              </w:rPr>
            </w:pPr>
          </w:p>
        </w:tc>
        <w:tc>
          <w:tcPr>
            <w:tcW w:w="2943" w:type="dxa"/>
            <w:vAlign w:val="center"/>
          </w:tcPr>
          <w:p w14:paraId="3886A771" w14:textId="77777777" w:rsidR="00F06104" w:rsidRPr="00CC7457" w:rsidRDefault="00F06104" w:rsidP="00615789">
            <w:pPr>
              <w:jc w:val="center"/>
              <w:rPr>
                <w:rFonts w:ascii="Palatino Linotype" w:hAnsi="Palatino Linotype"/>
              </w:rPr>
            </w:pPr>
          </w:p>
        </w:tc>
      </w:tr>
      <w:tr w:rsidR="00F06104" w:rsidRPr="00CC7457" w14:paraId="6511AEFA" w14:textId="77777777" w:rsidTr="00615789">
        <w:tc>
          <w:tcPr>
            <w:tcW w:w="2942" w:type="dxa"/>
            <w:vAlign w:val="center"/>
          </w:tcPr>
          <w:p w14:paraId="41732901"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79F8EA98" w14:textId="77777777" w:rsidR="00F06104" w:rsidRPr="00CC7457" w:rsidRDefault="00F06104" w:rsidP="00615789">
            <w:pPr>
              <w:jc w:val="center"/>
              <w:rPr>
                <w:rFonts w:ascii="Palatino Linotype" w:hAnsi="Palatino Linotype"/>
              </w:rPr>
            </w:pPr>
          </w:p>
        </w:tc>
        <w:tc>
          <w:tcPr>
            <w:tcW w:w="2943" w:type="dxa"/>
            <w:vAlign w:val="center"/>
          </w:tcPr>
          <w:p w14:paraId="5D4CC440" w14:textId="77777777" w:rsidR="00F06104" w:rsidRPr="00CC7457" w:rsidRDefault="00F06104" w:rsidP="00615789">
            <w:pPr>
              <w:jc w:val="center"/>
              <w:rPr>
                <w:rFonts w:ascii="Palatino Linotype" w:hAnsi="Palatino Linotype"/>
              </w:rPr>
            </w:pPr>
          </w:p>
        </w:tc>
      </w:tr>
      <w:tr w:rsidR="00F06104" w:rsidRPr="00CC7457" w14:paraId="7E7A440D" w14:textId="77777777" w:rsidTr="00615789">
        <w:tc>
          <w:tcPr>
            <w:tcW w:w="2942" w:type="dxa"/>
            <w:vAlign w:val="center"/>
          </w:tcPr>
          <w:p w14:paraId="7272A3F4"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3308C080" w14:textId="77777777" w:rsidR="00F06104" w:rsidRPr="00CC7457" w:rsidRDefault="00F06104" w:rsidP="00615789">
            <w:pPr>
              <w:jc w:val="center"/>
              <w:rPr>
                <w:rFonts w:ascii="Palatino Linotype" w:hAnsi="Palatino Linotype"/>
              </w:rPr>
            </w:pPr>
          </w:p>
        </w:tc>
        <w:tc>
          <w:tcPr>
            <w:tcW w:w="2943" w:type="dxa"/>
            <w:vAlign w:val="center"/>
          </w:tcPr>
          <w:p w14:paraId="71CDC7E3" w14:textId="77777777" w:rsidR="00F06104" w:rsidRPr="00CC7457" w:rsidRDefault="00F06104" w:rsidP="00615789">
            <w:pPr>
              <w:jc w:val="center"/>
              <w:rPr>
                <w:rFonts w:ascii="Palatino Linotype" w:hAnsi="Palatino Linotype"/>
              </w:rPr>
            </w:pPr>
          </w:p>
        </w:tc>
      </w:tr>
      <w:tr w:rsidR="00F06104" w:rsidRPr="00CC7457" w14:paraId="56012A26" w14:textId="77777777" w:rsidTr="00615789">
        <w:tc>
          <w:tcPr>
            <w:tcW w:w="2942" w:type="dxa"/>
            <w:vAlign w:val="center"/>
          </w:tcPr>
          <w:p w14:paraId="339198D7"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73A13C28" w14:textId="77777777" w:rsidR="00F06104" w:rsidRPr="00CC7457" w:rsidRDefault="00F06104" w:rsidP="00615789">
            <w:pPr>
              <w:jc w:val="center"/>
              <w:rPr>
                <w:rFonts w:ascii="Palatino Linotype" w:hAnsi="Palatino Linotype"/>
              </w:rPr>
            </w:pPr>
          </w:p>
        </w:tc>
        <w:tc>
          <w:tcPr>
            <w:tcW w:w="2943" w:type="dxa"/>
            <w:vAlign w:val="center"/>
          </w:tcPr>
          <w:p w14:paraId="0B8DB263" w14:textId="77777777" w:rsidR="00F06104" w:rsidRPr="00CC7457" w:rsidRDefault="00F06104" w:rsidP="00615789">
            <w:pPr>
              <w:jc w:val="center"/>
              <w:rPr>
                <w:rFonts w:ascii="Palatino Linotype" w:hAnsi="Palatino Linotype"/>
              </w:rPr>
            </w:pPr>
          </w:p>
        </w:tc>
      </w:tr>
    </w:tbl>
    <w:p w14:paraId="05BAD7C3" w14:textId="77777777" w:rsidR="00F06104" w:rsidRPr="00CC7457" w:rsidRDefault="00F06104" w:rsidP="00F06104">
      <w:pPr>
        <w:jc w:val="both"/>
        <w:rPr>
          <w:rFonts w:ascii="Palatino Linotype" w:hAnsi="Palatino Linotype"/>
        </w:rPr>
      </w:pPr>
    </w:p>
    <w:tbl>
      <w:tblPr>
        <w:tblStyle w:val="Tablaconcuadrcula"/>
        <w:tblW w:w="0" w:type="auto"/>
        <w:tblLook w:val="04A0" w:firstRow="1" w:lastRow="0" w:firstColumn="1" w:lastColumn="0" w:noHBand="0" w:noVBand="1"/>
      </w:tblPr>
      <w:tblGrid>
        <w:gridCol w:w="2942"/>
        <w:gridCol w:w="2943"/>
        <w:gridCol w:w="2943"/>
      </w:tblGrid>
      <w:tr w:rsidR="00F06104" w:rsidRPr="00CC7457" w14:paraId="0D8FABAB" w14:textId="77777777" w:rsidTr="00615789">
        <w:tc>
          <w:tcPr>
            <w:tcW w:w="8828" w:type="dxa"/>
            <w:gridSpan w:val="3"/>
            <w:vAlign w:val="center"/>
          </w:tcPr>
          <w:p w14:paraId="6BF41327"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auxiliar 152 Atención a la Mujer y/o equivalente para el Ejercicio Fiscal 2015</w:t>
            </w:r>
          </w:p>
        </w:tc>
      </w:tr>
      <w:tr w:rsidR="00F06104" w:rsidRPr="00CC7457" w14:paraId="3CD18249" w14:textId="77777777" w:rsidTr="00615789">
        <w:tc>
          <w:tcPr>
            <w:tcW w:w="2942" w:type="dxa"/>
            <w:vAlign w:val="center"/>
          </w:tcPr>
          <w:p w14:paraId="5BB97332"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74852837"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3364CB21"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472209B6" w14:textId="77777777" w:rsidTr="00615789">
        <w:tc>
          <w:tcPr>
            <w:tcW w:w="2942" w:type="dxa"/>
            <w:vAlign w:val="center"/>
          </w:tcPr>
          <w:p w14:paraId="4C80076E"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66A9E9CA" w14:textId="77777777" w:rsidR="00F06104" w:rsidRPr="00CC7457" w:rsidRDefault="00F06104" w:rsidP="00615789">
            <w:pPr>
              <w:jc w:val="center"/>
              <w:rPr>
                <w:rFonts w:ascii="Palatino Linotype" w:hAnsi="Palatino Linotype"/>
              </w:rPr>
            </w:pPr>
          </w:p>
        </w:tc>
        <w:tc>
          <w:tcPr>
            <w:tcW w:w="2943" w:type="dxa"/>
            <w:vAlign w:val="center"/>
          </w:tcPr>
          <w:p w14:paraId="1F7ADAA1" w14:textId="77777777" w:rsidR="00F06104" w:rsidRPr="00CC7457" w:rsidRDefault="00F06104" w:rsidP="00615789">
            <w:pPr>
              <w:jc w:val="center"/>
              <w:rPr>
                <w:rFonts w:ascii="Palatino Linotype" w:hAnsi="Palatino Linotype"/>
              </w:rPr>
            </w:pPr>
          </w:p>
        </w:tc>
      </w:tr>
      <w:tr w:rsidR="00F06104" w:rsidRPr="00CC7457" w14:paraId="114E7EAC" w14:textId="77777777" w:rsidTr="00615789">
        <w:tc>
          <w:tcPr>
            <w:tcW w:w="2942" w:type="dxa"/>
            <w:vAlign w:val="center"/>
          </w:tcPr>
          <w:p w14:paraId="7FDB5FEF"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1DFC4558" w14:textId="77777777" w:rsidR="00F06104" w:rsidRPr="00CC7457" w:rsidRDefault="00F06104" w:rsidP="00615789">
            <w:pPr>
              <w:jc w:val="center"/>
              <w:rPr>
                <w:rFonts w:ascii="Palatino Linotype" w:hAnsi="Palatino Linotype"/>
              </w:rPr>
            </w:pPr>
          </w:p>
        </w:tc>
        <w:tc>
          <w:tcPr>
            <w:tcW w:w="2943" w:type="dxa"/>
            <w:vAlign w:val="center"/>
          </w:tcPr>
          <w:p w14:paraId="71FCFBA3" w14:textId="77777777" w:rsidR="00F06104" w:rsidRPr="00CC7457" w:rsidRDefault="00F06104" w:rsidP="00615789">
            <w:pPr>
              <w:jc w:val="center"/>
              <w:rPr>
                <w:rFonts w:ascii="Palatino Linotype" w:hAnsi="Palatino Linotype"/>
              </w:rPr>
            </w:pPr>
          </w:p>
        </w:tc>
      </w:tr>
      <w:tr w:rsidR="00F06104" w:rsidRPr="00CC7457" w14:paraId="6C7BB1F7" w14:textId="77777777" w:rsidTr="00615789">
        <w:tc>
          <w:tcPr>
            <w:tcW w:w="2942" w:type="dxa"/>
            <w:vAlign w:val="center"/>
          </w:tcPr>
          <w:p w14:paraId="0B5E5A0A"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3DB0E509" w14:textId="77777777" w:rsidR="00F06104" w:rsidRPr="00CC7457" w:rsidRDefault="00F06104" w:rsidP="00615789">
            <w:pPr>
              <w:jc w:val="center"/>
              <w:rPr>
                <w:rFonts w:ascii="Palatino Linotype" w:hAnsi="Palatino Linotype"/>
              </w:rPr>
            </w:pPr>
          </w:p>
        </w:tc>
        <w:tc>
          <w:tcPr>
            <w:tcW w:w="2943" w:type="dxa"/>
            <w:vAlign w:val="center"/>
          </w:tcPr>
          <w:p w14:paraId="464F54F9" w14:textId="77777777" w:rsidR="00F06104" w:rsidRPr="00CC7457" w:rsidRDefault="00F06104" w:rsidP="00615789">
            <w:pPr>
              <w:jc w:val="center"/>
              <w:rPr>
                <w:rFonts w:ascii="Palatino Linotype" w:hAnsi="Palatino Linotype"/>
              </w:rPr>
            </w:pPr>
          </w:p>
        </w:tc>
      </w:tr>
      <w:tr w:rsidR="00F06104" w:rsidRPr="00CC7457" w14:paraId="36FDD1DE" w14:textId="77777777" w:rsidTr="00615789">
        <w:tc>
          <w:tcPr>
            <w:tcW w:w="2942" w:type="dxa"/>
            <w:vAlign w:val="center"/>
          </w:tcPr>
          <w:p w14:paraId="606744F1"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74CCC743" w14:textId="77777777" w:rsidR="00F06104" w:rsidRPr="00CC7457" w:rsidRDefault="00F06104" w:rsidP="00615789">
            <w:pPr>
              <w:jc w:val="center"/>
              <w:rPr>
                <w:rFonts w:ascii="Palatino Linotype" w:hAnsi="Palatino Linotype"/>
              </w:rPr>
            </w:pPr>
          </w:p>
        </w:tc>
        <w:tc>
          <w:tcPr>
            <w:tcW w:w="2943" w:type="dxa"/>
            <w:vAlign w:val="center"/>
          </w:tcPr>
          <w:p w14:paraId="6F053CE3" w14:textId="77777777" w:rsidR="00F06104" w:rsidRPr="00CC7457" w:rsidRDefault="00F06104" w:rsidP="00615789">
            <w:pPr>
              <w:jc w:val="center"/>
              <w:rPr>
                <w:rFonts w:ascii="Palatino Linotype" w:hAnsi="Palatino Linotype"/>
              </w:rPr>
            </w:pPr>
          </w:p>
        </w:tc>
      </w:tr>
      <w:tr w:rsidR="00F06104" w:rsidRPr="00CC7457" w14:paraId="04BA3D6A" w14:textId="77777777" w:rsidTr="00615789">
        <w:tc>
          <w:tcPr>
            <w:tcW w:w="2942" w:type="dxa"/>
            <w:vAlign w:val="center"/>
          </w:tcPr>
          <w:p w14:paraId="4268FFCC"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512A2042" w14:textId="77777777" w:rsidR="00F06104" w:rsidRPr="00CC7457" w:rsidRDefault="00F06104" w:rsidP="00615789">
            <w:pPr>
              <w:jc w:val="center"/>
              <w:rPr>
                <w:rFonts w:ascii="Palatino Linotype" w:hAnsi="Palatino Linotype"/>
              </w:rPr>
            </w:pPr>
          </w:p>
        </w:tc>
        <w:tc>
          <w:tcPr>
            <w:tcW w:w="2943" w:type="dxa"/>
            <w:vAlign w:val="center"/>
          </w:tcPr>
          <w:p w14:paraId="58245413" w14:textId="77777777" w:rsidR="00F06104" w:rsidRPr="00CC7457" w:rsidRDefault="00F06104" w:rsidP="00615789">
            <w:pPr>
              <w:jc w:val="center"/>
              <w:rPr>
                <w:rFonts w:ascii="Palatino Linotype" w:hAnsi="Palatino Linotype"/>
              </w:rPr>
            </w:pPr>
          </w:p>
        </w:tc>
      </w:tr>
      <w:tr w:rsidR="00F06104" w:rsidRPr="00CC7457" w14:paraId="3D121166" w14:textId="77777777" w:rsidTr="00615789">
        <w:tc>
          <w:tcPr>
            <w:tcW w:w="2942" w:type="dxa"/>
            <w:vAlign w:val="center"/>
          </w:tcPr>
          <w:p w14:paraId="77D2BD2F"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6AB09E52" w14:textId="77777777" w:rsidR="00F06104" w:rsidRPr="00CC7457" w:rsidRDefault="00F06104" w:rsidP="00615789">
            <w:pPr>
              <w:jc w:val="center"/>
              <w:rPr>
                <w:rFonts w:ascii="Palatino Linotype" w:hAnsi="Palatino Linotype"/>
              </w:rPr>
            </w:pPr>
          </w:p>
        </w:tc>
        <w:tc>
          <w:tcPr>
            <w:tcW w:w="2943" w:type="dxa"/>
            <w:vAlign w:val="center"/>
          </w:tcPr>
          <w:p w14:paraId="14B69F83" w14:textId="77777777" w:rsidR="00F06104" w:rsidRPr="00CC7457" w:rsidRDefault="00F06104" w:rsidP="00615789">
            <w:pPr>
              <w:jc w:val="center"/>
              <w:rPr>
                <w:rFonts w:ascii="Palatino Linotype" w:hAnsi="Palatino Linotype"/>
              </w:rPr>
            </w:pPr>
          </w:p>
        </w:tc>
      </w:tr>
      <w:tr w:rsidR="00F06104" w:rsidRPr="00CC7457" w14:paraId="187DEBBD" w14:textId="77777777" w:rsidTr="00615789">
        <w:tc>
          <w:tcPr>
            <w:tcW w:w="2942" w:type="dxa"/>
            <w:vAlign w:val="center"/>
          </w:tcPr>
          <w:p w14:paraId="7932415B"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18022EF5" w14:textId="77777777" w:rsidR="00F06104" w:rsidRPr="00CC7457" w:rsidRDefault="00F06104" w:rsidP="00615789">
            <w:pPr>
              <w:jc w:val="center"/>
              <w:rPr>
                <w:rFonts w:ascii="Palatino Linotype" w:hAnsi="Palatino Linotype"/>
              </w:rPr>
            </w:pPr>
          </w:p>
        </w:tc>
        <w:tc>
          <w:tcPr>
            <w:tcW w:w="2943" w:type="dxa"/>
            <w:vAlign w:val="center"/>
          </w:tcPr>
          <w:p w14:paraId="26D019E3" w14:textId="77777777" w:rsidR="00F06104" w:rsidRPr="00CC7457" w:rsidRDefault="00F06104" w:rsidP="00615789">
            <w:pPr>
              <w:jc w:val="center"/>
              <w:rPr>
                <w:rFonts w:ascii="Palatino Linotype" w:hAnsi="Palatino Linotype"/>
              </w:rPr>
            </w:pPr>
          </w:p>
        </w:tc>
      </w:tr>
      <w:tr w:rsidR="00F06104" w:rsidRPr="00CC7457" w14:paraId="0F575B1D" w14:textId="77777777" w:rsidTr="00615789">
        <w:tc>
          <w:tcPr>
            <w:tcW w:w="2942" w:type="dxa"/>
            <w:vAlign w:val="center"/>
          </w:tcPr>
          <w:p w14:paraId="31C97612"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18C36429" w14:textId="77777777" w:rsidR="00F06104" w:rsidRPr="00CC7457" w:rsidRDefault="00F06104" w:rsidP="00615789">
            <w:pPr>
              <w:jc w:val="center"/>
              <w:rPr>
                <w:rFonts w:ascii="Palatino Linotype" w:hAnsi="Palatino Linotype"/>
              </w:rPr>
            </w:pPr>
          </w:p>
        </w:tc>
        <w:tc>
          <w:tcPr>
            <w:tcW w:w="2943" w:type="dxa"/>
            <w:vAlign w:val="center"/>
          </w:tcPr>
          <w:p w14:paraId="1AE647A6" w14:textId="77777777" w:rsidR="00F06104" w:rsidRPr="00CC7457" w:rsidRDefault="00F06104" w:rsidP="00615789">
            <w:pPr>
              <w:jc w:val="center"/>
              <w:rPr>
                <w:rFonts w:ascii="Palatino Linotype" w:hAnsi="Palatino Linotype"/>
              </w:rPr>
            </w:pPr>
          </w:p>
        </w:tc>
      </w:tr>
      <w:tr w:rsidR="00F06104" w:rsidRPr="00CC7457" w14:paraId="0601EEE7" w14:textId="77777777" w:rsidTr="00615789">
        <w:tc>
          <w:tcPr>
            <w:tcW w:w="2942" w:type="dxa"/>
            <w:vAlign w:val="center"/>
          </w:tcPr>
          <w:p w14:paraId="254F16AB"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66255B43" w14:textId="77777777" w:rsidR="00F06104" w:rsidRPr="00CC7457" w:rsidRDefault="00F06104" w:rsidP="00615789">
            <w:pPr>
              <w:jc w:val="center"/>
              <w:rPr>
                <w:rFonts w:ascii="Palatino Linotype" w:hAnsi="Palatino Linotype"/>
              </w:rPr>
            </w:pPr>
          </w:p>
        </w:tc>
        <w:tc>
          <w:tcPr>
            <w:tcW w:w="2943" w:type="dxa"/>
            <w:vAlign w:val="center"/>
          </w:tcPr>
          <w:p w14:paraId="422AFB92" w14:textId="77777777" w:rsidR="00F06104" w:rsidRPr="00CC7457" w:rsidRDefault="00F06104" w:rsidP="00615789">
            <w:pPr>
              <w:jc w:val="center"/>
              <w:rPr>
                <w:rFonts w:ascii="Palatino Linotype" w:hAnsi="Palatino Linotype"/>
              </w:rPr>
            </w:pPr>
          </w:p>
        </w:tc>
      </w:tr>
      <w:tr w:rsidR="00F06104" w:rsidRPr="00CC7457" w14:paraId="4DB6241D" w14:textId="77777777" w:rsidTr="00615789">
        <w:tc>
          <w:tcPr>
            <w:tcW w:w="2942" w:type="dxa"/>
            <w:vAlign w:val="center"/>
          </w:tcPr>
          <w:p w14:paraId="1336C5C0"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374D0236" w14:textId="77777777" w:rsidR="00F06104" w:rsidRPr="00CC7457" w:rsidRDefault="00F06104" w:rsidP="00615789">
            <w:pPr>
              <w:jc w:val="center"/>
              <w:rPr>
                <w:rFonts w:ascii="Palatino Linotype" w:hAnsi="Palatino Linotype"/>
              </w:rPr>
            </w:pPr>
          </w:p>
        </w:tc>
        <w:tc>
          <w:tcPr>
            <w:tcW w:w="2943" w:type="dxa"/>
            <w:vAlign w:val="center"/>
          </w:tcPr>
          <w:p w14:paraId="205A9295" w14:textId="77777777" w:rsidR="00F06104" w:rsidRPr="00CC7457" w:rsidRDefault="00F06104" w:rsidP="00615789">
            <w:pPr>
              <w:jc w:val="center"/>
              <w:rPr>
                <w:rFonts w:ascii="Palatino Linotype" w:hAnsi="Palatino Linotype"/>
              </w:rPr>
            </w:pPr>
          </w:p>
        </w:tc>
      </w:tr>
    </w:tbl>
    <w:p w14:paraId="5F943909" w14:textId="77777777" w:rsidR="00F06104" w:rsidRPr="00CC7457" w:rsidRDefault="00F06104" w:rsidP="00F06104">
      <w:pPr>
        <w:jc w:val="both"/>
        <w:rPr>
          <w:rFonts w:ascii="Palatino Linotype" w:hAnsi="Palatino Linotype"/>
        </w:rPr>
      </w:pPr>
    </w:p>
    <w:p w14:paraId="545CF991" w14:textId="77777777" w:rsidR="00F06104" w:rsidRPr="00CC7457" w:rsidRDefault="00F06104" w:rsidP="00F06104">
      <w:pPr>
        <w:pStyle w:val="Prrafodelista"/>
        <w:numPr>
          <w:ilvl w:val="0"/>
          <w:numId w:val="33"/>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el formato de la Ficha Técnica de Diseño de Indicadores Estratégicos o de Gestión 2015 de la dependencia Clave I01 Desarrollo Social y/o equivalente, y de la dependencia Clave 152 Atención a la Mujer y/o equivalente.</w:t>
      </w:r>
    </w:p>
    <w:p w14:paraId="0DDF0DB7" w14:textId="77777777" w:rsidR="00F06104" w:rsidRPr="00CC7457" w:rsidRDefault="00F06104" w:rsidP="00F06104">
      <w:pPr>
        <w:rPr>
          <w:rFonts w:ascii="Palatino Linotype" w:hAnsi="Palatino Linotype"/>
          <w:b/>
        </w:rPr>
      </w:pPr>
      <w:r w:rsidRPr="00CC7457">
        <w:rPr>
          <w:rFonts w:ascii="Palatino Linotype" w:hAnsi="Palatino Linotype"/>
          <w:b/>
        </w:rPr>
        <w:t>Ejercicio Fiscal 2016</w:t>
      </w:r>
    </w:p>
    <w:p w14:paraId="411DD762" w14:textId="77777777" w:rsidR="00F06104" w:rsidRPr="00CC7457" w:rsidRDefault="00F06104" w:rsidP="00F06104">
      <w:pPr>
        <w:pStyle w:val="Prrafodelista"/>
        <w:numPr>
          <w:ilvl w:val="0"/>
          <w:numId w:val="32"/>
        </w:numPr>
        <w:spacing w:after="160" w:line="259" w:lineRule="auto"/>
        <w:rPr>
          <w:rFonts w:ascii="Palatino Linotype" w:hAnsi="Palatino Linotype"/>
          <w:sz w:val="20"/>
          <w:szCs w:val="20"/>
        </w:rPr>
      </w:pPr>
      <w:r w:rsidRPr="00CC7457">
        <w:rPr>
          <w:rFonts w:ascii="Palatino Linotype" w:hAnsi="Palatino Linotype"/>
          <w:sz w:val="20"/>
          <w:szCs w:val="20"/>
        </w:rPr>
        <w:t>Presupuesto asignado en el ejercicio fiscal 2016 a las partidas presupuestales:</w:t>
      </w:r>
    </w:p>
    <w:tbl>
      <w:tblPr>
        <w:tblStyle w:val="Tablaconcuadrcula"/>
        <w:tblW w:w="5000" w:type="pct"/>
        <w:tblLook w:val="04A0" w:firstRow="1" w:lastRow="0" w:firstColumn="1" w:lastColumn="0" w:noHBand="0" w:noVBand="1"/>
      </w:tblPr>
      <w:tblGrid>
        <w:gridCol w:w="502"/>
        <w:gridCol w:w="565"/>
        <w:gridCol w:w="416"/>
        <w:gridCol w:w="449"/>
        <w:gridCol w:w="442"/>
        <w:gridCol w:w="449"/>
        <w:gridCol w:w="4150"/>
        <w:gridCol w:w="1122"/>
        <w:gridCol w:w="939"/>
      </w:tblGrid>
      <w:tr w:rsidR="00F06104" w:rsidRPr="00CC7457" w14:paraId="1B751689" w14:textId="77777777" w:rsidTr="00615789">
        <w:tc>
          <w:tcPr>
            <w:tcW w:w="5000" w:type="pct"/>
            <w:gridSpan w:val="9"/>
          </w:tcPr>
          <w:p w14:paraId="30DCA365" w14:textId="77777777" w:rsidR="00F06104" w:rsidRPr="00CC7457" w:rsidRDefault="00F06104" w:rsidP="00615789">
            <w:pPr>
              <w:jc w:val="center"/>
              <w:rPr>
                <w:rFonts w:ascii="Palatino Linotype" w:hAnsi="Palatino Linotype"/>
              </w:rPr>
            </w:pPr>
            <w:r w:rsidRPr="00CC7457">
              <w:rPr>
                <w:rFonts w:ascii="Palatino Linotype" w:hAnsi="Palatino Linotype"/>
              </w:rPr>
              <w:t>Ejercicio Presupuestal 2016</w:t>
            </w:r>
          </w:p>
        </w:tc>
      </w:tr>
      <w:tr w:rsidR="00F06104" w:rsidRPr="00CC7457" w14:paraId="4C743EEF" w14:textId="77777777" w:rsidTr="00615789">
        <w:tc>
          <w:tcPr>
            <w:tcW w:w="1582" w:type="pct"/>
            <w:gridSpan w:val="6"/>
          </w:tcPr>
          <w:p w14:paraId="75EE4C20" w14:textId="77777777" w:rsidR="00F06104" w:rsidRPr="00CC7457" w:rsidRDefault="00F06104" w:rsidP="00615789">
            <w:pPr>
              <w:rPr>
                <w:rFonts w:ascii="Palatino Linotype" w:hAnsi="Palatino Linotype"/>
              </w:rPr>
            </w:pPr>
            <w:r w:rsidRPr="00CC7457">
              <w:rPr>
                <w:rFonts w:ascii="Palatino Linotype" w:hAnsi="Palatino Linotype"/>
              </w:rPr>
              <w:t>Pilar Temático 1</w:t>
            </w:r>
          </w:p>
        </w:tc>
        <w:tc>
          <w:tcPr>
            <w:tcW w:w="3418" w:type="pct"/>
            <w:gridSpan w:val="3"/>
          </w:tcPr>
          <w:p w14:paraId="51EB56F8" w14:textId="77777777" w:rsidR="00F06104" w:rsidRPr="00CC7457" w:rsidRDefault="00F06104" w:rsidP="00615789">
            <w:pPr>
              <w:jc w:val="center"/>
              <w:rPr>
                <w:rFonts w:ascii="Palatino Linotype" w:hAnsi="Palatino Linotype"/>
              </w:rPr>
            </w:pPr>
            <w:r w:rsidRPr="00CC7457">
              <w:rPr>
                <w:rFonts w:ascii="Palatino Linotype" w:hAnsi="Palatino Linotype"/>
              </w:rPr>
              <w:t>Gobierno Solidario</w:t>
            </w:r>
          </w:p>
        </w:tc>
      </w:tr>
      <w:tr w:rsidR="00F06104" w:rsidRPr="00CC7457" w14:paraId="71CA4A9E" w14:textId="77777777" w:rsidTr="00615789">
        <w:tc>
          <w:tcPr>
            <w:tcW w:w="274" w:type="pct"/>
          </w:tcPr>
          <w:p w14:paraId="229F44AC" w14:textId="77777777" w:rsidR="00F06104" w:rsidRPr="00CC7457" w:rsidRDefault="00F06104" w:rsidP="00615789">
            <w:pPr>
              <w:rPr>
                <w:rFonts w:ascii="Palatino Linotype" w:hAnsi="Palatino Linotype"/>
              </w:rPr>
            </w:pPr>
            <w:r w:rsidRPr="00CC7457">
              <w:rPr>
                <w:rFonts w:ascii="Palatino Linotype" w:hAnsi="Palatino Linotype"/>
              </w:rPr>
              <w:t>Fin</w:t>
            </w:r>
          </w:p>
        </w:tc>
        <w:tc>
          <w:tcPr>
            <w:tcW w:w="311" w:type="pct"/>
          </w:tcPr>
          <w:p w14:paraId="531A38E6" w14:textId="77777777" w:rsidR="00F06104" w:rsidRPr="00CC7457" w:rsidRDefault="00F06104" w:rsidP="00615789">
            <w:pPr>
              <w:rPr>
                <w:rFonts w:ascii="Palatino Linotype" w:hAnsi="Palatino Linotype"/>
              </w:rPr>
            </w:pPr>
            <w:proofErr w:type="spellStart"/>
            <w:r w:rsidRPr="00CC7457">
              <w:rPr>
                <w:rFonts w:ascii="Palatino Linotype" w:hAnsi="Palatino Linotype"/>
              </w:rPr>
              <w:t>Fun</w:t>
            </w:r>
            <w:proofErr w:type="spellEnd"/>
          </w:p>
        </w:tc>
        <w:tc>
          <w:tcPr>
            <w:tcW w:w="249" w:type="pct"/>
          </w:tcPr>
          <w:p w14:paraId="3005B529" w14:textId="77777777" w:rsidR="00F06104" w:rsidRPr="00CC7457" w:rsidRDefault="00F06104" w:rsidP="00615789">
            <w:pPr>
              <w:rPr>
                <w:rFonts w:ascii="Palatino Linotype" w:hAnsi="Palatino Linotype"/>
              </w:rPr>
            </w:pPr>
            <w:proofErr w:type="spellStart"/>
            <w:r w:rsidRPr="00CC7457">
              <w:rPr>
                <w:rFonts w:ascii="Palatino Linotype" w:hAnsi="Palatino Linotype"/>
              </w:rPr>
              <w:t>Sf</w:t>
            </w:r>
            <w:proofErr w:type="spellEnd"/>
          </w:p>
        </w:tc>
        <w:tc>
          <w:tcPr>
            <w:tcW w:w="249" w:type="pct"/>
          </w:tcPr>
          <w:p w14:paraId="6603A50F" w14:textId="77777777" w:rsidR="00F06104" w:rsidRPr="00CC7457" w:rsidRDefault="00F06104" w:rsidP="00615789">
            <w:pPr>
              <w:rPr>
                <w:rFonts w:ascii="Palatino Linotype" w:hAnsi="Palatino Linotype"/>
              </w:rPr>
            </w:pPr>
            <w:proofErr w:type="spellStart"/>
            <w:r w:rsidRPr="00CC7457">
              <w:rPr>
                <w:rFonts w:ascii="Palatino Linotype" w:hAnsi="Palatino Linotype"/>
              </w:rPr>
              <w:t>Pg</w:t>
            </w:r>
            <w:proofErr w:type="spellEnd"/>
          </w:p>
        </w:tc>
        <w:tc>
          <w:tcPr>
            <w:tcW w:w="249" w:type="pct"/>
          </w:tcPr>
          <w:p w14:paraId="34E00F02" w14:textId="77777777" w:rsidR="00F06104" w:rsidRPr="00CC7457" w:rsidRDefault="00F06104" w:rsidP="00615789">
            <w:pPr>
              <w:rPr>
                <w:rFonts w:ascii="Palatino Linotype" w:hAnsi="Palatino Linotype"/>
              </w:rPr>
            </w:pPr>
            <w:proofErr w:type="spellStart"/>
            <w:r w:rsidRPr="00CC7457">
              <w:rPr>
                <w:rFonts w:ascii="Palatino Linotype" w:hAnsi="Palatino Linotype"/>
              </w:rPr>
              <w:t>Sp</w:t>
            </w:r>
            <w:proofErr w:type="spellEnd"/>
          </w:p>
        </w:tc>
        <w:tc>
          <w:tcPr>
            <w:tcW w:w="249" w:type="pct"/>
          </w:tcPr>
          <w:p w14:paraId="12ACA269" w14:textId="77777777" w:rsidR="00F06104" w:rsidRPr="00CC7457" w:rsidRDefault="00F06104" w:rsidP="00615789">
            <w:pPr>
              <w:rPr>
                <w:rFonts w:ascii="Palatino Linotype" w:hAnsi="Palatino Linotype"/>
              </w:rPr>
            </w:pPr>
            <w:r w:rsidRPr="00CC7457">
              <w:rPr>
                <w:rFonts w:ascii="Palatino Linotype" w:hAnsi="Palatino Linotype"/>
              </w:rPr>
              <w:t>Py</w:t>
            </w:r>
          </w:p>
        </w:tc>
        <w:tc>
          <w:tcPr>
            <w:tcW w:w="2476" w:type="pct"/>
          </w:tcPr>
          <w:p w14:paraId="03DF5217" w14:textId="77777777" w:rsidR="00F06104" w:rsidRPr="00CC7457" w:rsidRDefault="00F06104" w:rsidP="00615789">
            <w:pPr>
              <w:jc w:val="center"/>
              <w:rPr>
                <w:rFonts w:ascii="Palatino Linotype" w:hAnsi="Palatino Linotype"/>
              </w:rPr>
            </w:pPr>
            <w:r w:rsidRPr="00CC7457">
              <w:rPr>
                <w:rFonts w:ascii="Palatino Linotype" w:hAnsi="Palatino Linotype"/>
              </w:rPr>
              <w:t>Nombre</w:t>
            </w:r>
          </w:p>
        </w:tc>
        <w:tc>
          <w:tcPr>
            <w:tcW w:w="471" w:type="pct"/>
          </w:tcPr>
          <w:p w14:paraId="295CFBD2"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471" w:type="pct"/>
          </w:tcPr>
          <w:p w14:paraId="6F357B5B"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40F06142" w14:textId="77777777" w:rsidTr="00615789">
        <w:tc>
          <w:tcPr>
            <w:tcW w:w="274" w:type="pct"/>
          </w:tcPr>
          <w:p w14:paraId="789D7346"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4B5C4994"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2E7F8410"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6CFA36B9"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56123A09" w14:textId="77777777" w:rsidR="00F06104" w:rsidRPr="00CC7457" w:rsidRDefault="00F06104" w:rsidP="00615789">
            <w:pPr>
              <w:rPr>
                <w:rFonts w:ascii="Palatino Linotype" w:hAnsi="Palatino Linotype"/>
              </w:rPr>
            </w:pPr>
          </w:p>
        </w:tc>
        <w:tc>
          <w:tcPr>
            <w:tcW w:w="249" w:type="pct"/>
          </w:tcPr>
          <w:p w14:paraId="14495B97" w14:textId="77777777" w:rsidR="00F06104" w:rsidRPr="00CC7457" w:rsidRDefault="00F06104" w:rsidP="00615789">
            <w:pPr>
              <w:rPr>
                <w:rFonts w:ascii="Palatino Linotype" w:hAnsi="Palatino Linotype"/>
              </w:rPr>
            </w:pPr>
          </w:p>
        </w:tc>
        <w:tc>
          <w:tcPr>
            <w:tcW w:w="2476" w:type="pct"/>
          </w:tcPr>
          <w:p w14:paraId="5D4B6E0B" w14:textId="77777777" w:rsidR="00F06104" w:rsidRPr="00CC7457" w:rsidRDefault="00F06104" w:rsidP="00615789">
            <w:pPr>
              <w:rPr>
                <w:rFonts w:ascii="Palatino Linotype" w:hAnsi="Palatino Linotype"/>
              </w:rPr>
            </w:pPr>
            <w:r w:rsidRPr="00CC7457">
              <w:rPr>
                <w:rFonts w:ascii="Palatino Linotype" w:hAnsi="Palatino Linotype"/>
              </w:rPr>
              <w:t>El papel fundamental de la mujer y la perspectiva de género</w:t>
            </w:r>
          </w:p>
        </w:tc>
        <w:tc>
          <w:tcPr>
            <w:tcW w:w="471" w:type="pct"/>
          </w:tcPr>
          <w:p w14:paraId="31C9930F" w14:textId="77777777" w:rsidR="00F06104" w:rsidRPr="00CC7457" w:rsidRDefault="00F06104" w:rsidP="00615789">
            <w:pPr>
              <w:rPr>
                <w:rFonts w:ascii="Palatino Linotype" w:hAnsi="Palatino Linotype"/>
              </w:rPr>
            </w:pPr>
          </w:p>
        </w:tc>
        <w:tc>
          <w:tcPr>
            <w:tcW w:w="471" w:type="pct"/>
          </w:tcPr>
          <w:p w14:paraId="1D1B71FB" w14:textId="77777777" w:rsidR="00F06104" w:rsidRPr="00CC7457" w:rsidRDefault="00F06104" w:rsidP="00615789">
            <w:pPr>
              <w:rPr>
                <w:rFonts w:ascii="Palatino Linotype" w:hAnsi="Palatino Linotype"/>
              </w:rPr>
            </w:pPr>
          </w:p>
        </w:tc>
      </w:tr>
      <w:tr w:rsidR="00F06104" w:rsidRPr="00CC7457" w14:paraId="7A5B7F2F" w14:textId="77777777" w:rsidTr="00615789">
        <w:tc>
          <w:tcPr>
            <w:tcW w:w="274" w:type="pct"/>
          </w:tcPr>
          <w:p w14:paraId="60CFE7DB"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22FEB652"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20A521A3"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7A082661"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25B551F9"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38168550" w14:textId="77777777" w:rsidR="00F06104" w:rsidRPr="00CC7457" w:rsidRDefault="00F06104" w:rsidP="00615789">
            <w:pPr>
              <w:rPr>
                <w:rFonts w:ascii="Palatino Linotype" w:hAnsi="Palatino Linotype"/>
              </w:rPr>
            </w:pPr>
          </w:p>
        </w:tc>
        <w:tc>
          <w:tcPr>
            <w:tcW w:w="2476" w:type="pct"/>
          </w:tcPr>
          <w:p w14:paraId="53052F52" w14:textId="77777777" w:rsidR="00F06104" w:rsidRPr="00CC7457" w:rsidRDefault="00F06104" w:rsidP="00615789">
            <w:pPr>
              <w:rPr>
                <w:rFonts w:ascii="Palatino Linotype" w:hAnsi="Palatino Linotype"/>
              </w:rPr>
            </w:pPr>
            <w:r w:rsidRPr="00CC7457">
              <w:rPr>
                <w:rFonts w:ascii="Palatino Linotype" w:hAnsi="Palatino Linotype"/>
              </w:rPr>
              <w:t>Integración de la mujer al desarrollo económico</w:t>
            </w:r>
          </w:p>
        </w:tc>
        <w:tc>
          <w:tcPr>
            <w:tcW w:w="471" w:type="pct"/>
          </w:tcPr>
          <w:p w14:paraId="08F52DCA" w14:textId="77777777" w:rsidR="00F06104" w:rsidRPr="00CC7457" w:rsidRDefault="00F06104" w:rsidP="00615789">
            <w:pPr>
              <w:rPr>
                <w:rFonts w:ascii="Palatino Linotype" w:hAnsi="Palatino Linotype"/>
              </w:rPr>
            </w:pPr>
          </w:p>
        </w:tc>
        <w:tc>
          <w:tcPr>
            <w:tcW w:w="471" w:type="pct"/>
          </w:tcPr>
          <w:p w14:paraId="40EA5F6C" w14:textId="77777777" w:rsidR="00F06104" w:rsidRPr="00CC7457" w:rsidRDefault="00F06104" w:rsidP="00615789">
            <w:pPr>
              <w:rPr>
                <w:rFonts w:ascii="Palatino Linotype" w:hAnsi="Palatino Linotype"/>
              </w:rPr>
            </w:pPr>
          </w:p>
        </w:tc>
      </w:tr>
      <w:tr w:rsidR="00F06104" w:rsidRPr="00CC7457" w14:paraId="0CA7C62C" w14:textId="77777777" w:rsidTr="00615789">
        <w:tc>
          <w:tcPr>
            <w:tcW w:w="274" w:type="pct"/>
          </w:tcPr>
          <w:p w14:paraId="232B1CD2"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47FD69BF"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5FCEACD6"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16C96F87"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48C84318"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45C2BA46"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76" w:type="pct"/>
          </w:tcPr>
          <w:p w14:paraId="5A70DF01" w14:textId="77777777" w:rsidR="00F06104" w:rsidRPr="00CC7457" w:rsidRDefault="00F06104" w:rsidP="00615789">
            <w:pPr>
              <w:rPr>
                <w:rFonts w:ascii="Palatino Linotype" w:hAnsi="Palatino Linotype"/>
              </w:rPr>
            </w:pPr>
            <w:r w:rsidRPr="00CC7457">
              <w:rPr>
                <w:rFonts w:ascii="Palatino Linotype" w:hAnsi="Palatino Linotype"/>
              </w:rPr>
              <w:t>Capacitación de la mujer para el trabajo</w:t>
            </w:r>
          </w:p>
        </w:tc>
        <w:tc>
          <w:tcPr>
            <w:tcW w:w="471" w:type="pct"/>
          </w:tcPr>
          <w:p w14:paraId="3727FF75" w14:textId="77777777" w:rsidR="00F06104" w:rsidRPr="00CC7457" w:rsidRDefault="00F06104" w:rsidP="00615789">
            <w:pPr>
              <w:rPr>
                <w:rFonts w:ascii="Palatino Linotype" w:hAnsi="Palatino Linotype"/>
              </w:rPr>
            </w:pPr>
          </w:p>
        </w:tc>
        <w:tc>
          <w:tcPr>
            <w:tcW w:w="471" w:type="pct"/>
          </w:tcPr>
          <w:p w14:paraId="147FFA08" w14:textId="77777777" w:rsidR="00F06104" w:rsidRPr="00CC7457" w:rsidRDefault="00F06104" w:rsidP="00615789">
            <w:pPr>
              <w:rPr>
                <w:rFonts w:ascii="Palatino Linotype" w:hAnsi="Palatino Linotype"/>
              </w:rPr>
            </w:pPr>
          </w:p>
        </w:tc>
      </w:tr>
      <w:tr w:rsidR="00F06104" w:rsidRPr="00CC7457" w14:paraId="79D73A5D" w14:textId="77777777" w:rsidTr="00615789">
        <w:tc>
          <w:tcPr>
            <w:tcW w:w="274" w:type="pct"/>
          </w:tcPr>
          <w:p w14:paraId="1B6A417B"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565EC7B3"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0D200AD4"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214C109A"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7E25B683"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07D7C63D"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76" w:type="pct"/>
          </w:tcPr>
          <w:p w14:paraId="7BDCD55E" w14:textId="77777777" w:rsidR="00F06104" w:rsidRPr="00CC7457" w:rsidRDefault="00F06104" w:rsidP="00615789">
            <w:pPr>
              <w:rPr>
                <w:rFonts w:ascii="Palatino Linotype" w:hAnsi="Palatino Linotype"/>
              </w:rPr>
            </w:pPr>
            <w:r w:rsidRPr="00CC7457">
              <w:rPr>
                <w:rFonts w:ascii="Palatino Linotype" w:hAnsi="Palatino Linotype"/>
              </w:rPr>
              <w:t>Atención educativa a hijos de madres trabajadoras</w:t>
            </w:r>
          </w:p>
        </w:tc>
        <w:tc>
          <w:tcPr>
            <w:tcW w:w="471" w:type="pct"/>
          </w:tcPr>
          <w:p w14:paraId="61F274BA" w14:textId="77777777" w:rsidR="00F06104" w:rsidRPr="00CC7457" w:rsidRDefault="00F06104" w:rsidP="00615789">
            <w:pPr>
              <w:rPr>
                <w:rFonts w:ascii="Palatino Linotype" w:hAnsi="Palatino Linotype"/>
              </w:rPr>
            </w:pPr>
          </w:p>
        </w:tc>
        <w:tc>
          <w:tcPr>
            <w:tcW w:w="471" w:type="pct"/>
          </w:tcPr>
          <w:p w14:paraId="2D74EDE5" w14:textId="77777777" w:rsidR="00F06104" w:rsidRPr="00CC7457" w:rsidRDefault="00F06104" w:rsidP="00615789">
            <w:pPr>
              <w:rPr>
                <w:rFonts w:ascii="Palatino Linotype" w:hAnsi="Palatino Linotype"/>
              </w:rPr>
            </w:pPr>
          </w:p>
        </w:tc>
      </w:tr>
      <w:tr w:rsidR="00F06104" w:rsidRPr="00CC7457" w14:paraId="1FBED621" w14:textId="77777777" w:rsidTr="00615789">
        <w:tc>
          <w:tcPr>
            <w:tcW w:w="274" w:type="pct"/>
          </w:tcPr>
          <w:p w14:paraId="50E6E943"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458F8356"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2DAE4579"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11ABF486"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0CD069B0"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32733079"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76" w:type="pct"/>
          </w:tcPr>
          <w:p w14:paraId="081759E4" w14:textId="77777777" w:rsidR="00F06104" w:rsidRPr="00CC7457" w:rsidRDefault="00F06104" w:rsidP="00615789">
            <w:pPr>
              <w:rPr>
                <w:rFonts w:ascii="Palatino Linotype" w:hAnsi="Palatino Linotype"/>
              </w:rPr>
            </w:pPr>
            <w:r w:rsidRPr="00CC7457">
              <w:rPr>
                <w:rFonts w:ascii="Palatino Linotype" w:hAnsi="Palatino Linotype"/>
              </w:rPr>
              <w:t>Proyectos productivos para el desarrollo de la mujer</w:t>
            </w:r>
          </w:p>
        </w:tc>
        <w:tc>
          <w:tcPr>
            <w:tcW w:w="471" w:type="pct"/>
          </w:tcPr>
          <w:p w14:paraId="02E041B2" w14:textId="77777777" w:rsidR="00F06104" w:rsidRPr="00CC7457" w:rsidRDefault="00F06104" w:rsidP="00615789">
            <w:pPr>
              <w:rPr>
                <w:rFonts w:ascii="Palatino Linotype" w:hAnsi="Palatino Linotype"/>
              </w:rPr>
            </w:pPr>
          </w:p>
        </w:tc>
        <w:tc>
          <w:tcPr>
            <w:tcW w:w="471" w:type="pct"/>
          </w:tcPr>
          <w:p w14:paraId="7044F02D" w14:textId="77777777" w:rsidR="00F06104" w:rsidRPr="00CC7457" w:rsidRDefault="00F06104" w:rsidP="00615789">
            <w:pPr>
              <w:rPr>
                <w:rFonts w:ascii="Palatino Linotype" w:hAnsi="Palatino Linotype"/>
              </w:rPr>
            </w:pPr>
          </w:p>
        </w:tc>
      </w:tr>
      <w:tr w:rsidR="00F06104" w:rsidRPr="00CC7457" w14:paraId="386D3177" w14:textId="77777777" w:rsidTr="00615789">
        <w:tc>
          <w:tcPr>
            <w:tcW w:w="274" w:type="pct"/>
          </w:tcPr>
          <w:p w14:paraId="77296A0E"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0AD69286"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64BFE6D5"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31077683"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065A401B"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4F5A0E58" w14:textId="77777777" w:rsidR="00F06104" w:rsidRPr="00CC7457" w:rsidRDefault="00F06104" w:rsidP="00615789">
            <w:pPr>
              <w:rPr>
                <w:rFonts w:ascii="Palatino Linotype" w:hAnsi="Palatino Linotype"/>
              </w:rPr>
            </w:pPr>
          </w:p>
        </w:tc>
        <w:tc>
          <w:tcPr>
            <w:tcW w:w="2476" w:type="pct"/>
          </w:tcPr>
          <w:p w14:paraId="4CE52B32" w14:textId="77777777" w:rsidR="00F06104" w:rsidRPr="00CC7457" w:rsidRDefault="00F06104" w:rsidP="00615789">
            <w:pPr>
              <w:rPr>
                <w:rFonts w:ascii="Palatino Linotype" w:hAnsi="Palatino Linotype"/>
              </w:rPr>
            </w:pPr>
            <w:r w:rsidRPr="00CC7457">
              <w:rPr>
                <w:rFonts w:ascii="Palatino Linotype" w:hAnsi="Palatino Linotype"/>
              </w:rPr>
              <w:t>Participación social de la mujer</w:t>
            </w:r>
          </w:p>
        </w:tc>
        <w:tc>
          <w:tcPr>
            <w:tcW w:w="471" w:type="pct"/>
          </w:tcPr>
          <w:p w14:paraId="0EB70638" w14:textId="77777777" w:rsidR="00F06104" w:rsidRPr="00CC7457" w:rsidRDefault="00F06104" w:rsidP="00615789">
            <w:pPr>
              <w:rPr>
                <w:rFonts w:ascii="Palatino Linotype" w:hAnsi="Palatino Linotype"/>
              </w:rPr>
            </w:pPr>
          </w:p>
        </w:tc>
        <w:tc>
          <w:tcPr>
            <w:tcW w:w="471" w:type="pct"/>
          </w:tcPr>
          <w:p w14:paraId="1E7638C9" w14:textId="77777777" w:rsidR="00F06104" w:rsidRPr="00CC7457" w:rsidRDefault="00F06104" w:rsidP="00615789">
            <w:pPr>
              <w:rPr>
                <w:rFonts w:ascii="Palatino Linotype" w:hAnsi="Palatino Linotype"/>
              </w:rPr>
            </w:pPr>
          </w:p>
        </w:tc>
      </w:tr>
      <w:tr w:rsidR="00F06104" w:rsidRPr="00CC7457" w14:paraId="5DE45BA7" w14:textId="77777777" w:rsidTr="00615789">
        <w:tc>
          <w:tcPr>
            <w:tcW w:w="274" w:type="pct"/>
          </w:tcPr>
          <w:p w14:paraId="500F6FC8"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7B40256B"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66E86AF0"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7D5B56C5"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341CBEC0"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4DCE96E7"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76" w:type="pct"/>
          </w:tcPr>
          <w:p w14:paraId="097FFCE1" w14:textId="77777777" w:rsidR="00F06104" w:rsidRPr="00CC7457" w:rsidRDefault="00F06104" w:rsidP="00615789">
            <w:pPr>
              <w:rPr>
                <w:rFonts w:ascii="Palatino Linotype" w:hAnsi="Palatino Linotype"/>
              </w:rPr>
            </w:pPr>
            <w:r w:rsidRPr="00CC7457">
              <w:rPr>
                <w:rFonts w:ascii="Palatino Linotype" w:hAnsi="Palatino Linotype"/>
              </w:rPr>
              <w:t>Fomento a la cultura de equidad de género</w:t>
            </w:r>
          </w:p>
        </w:tc>
        <w:tc>
          <w:tcPr>
            <w:tcW w:w="471" w:type="pct"/>
          </w:tcPr>
          <w:p w14:paraId="0E14F8DE" w14:textId="77777777" w:rsidR="00F06104" w:rsidRPr="00CC7457" w:rsidRDefault="00F06104" w:rsidP="00615789">
            <w:pPr>
              <w:rPr>
                <w:rFonts w:ascii="Palatino Linotype" w:hAnsi="Palatino Linotype"/>
              </w:rPr>
            </w:pPr>
          </w:p>
        </w:tc>
        <w:tc>
          <w:tcPr>
            <w:tcW w:w="471" w:type="pct"/>
          </w:tcPr>
          <w:p w14:paraId="559C07CE" w14:textId="77777777" w:rsidR="00F06104" w:rsidRPr="00CC7457" w:rsidRDefault="00F06104" w:rsidP="00615789">
            <w:pPr>
              <w:rPr>
                <w:rFonts w:ascii="Palatino Linotype" w:hAnsi="Palatino Linotype"/>
              </w:rPr>
            </w:pPr>
          </w:p>
        </w:tc>
      </w:tr>
      <w:tr w:rsidR="00F06104" w:rsidRPr="00CC7457" w14:paraId="72A9347E" w14:textId="77777777" w:rsidTr="00615789">
        <w:tc>
          <w:tcPr>
            <w:tcW w:w="274" w:type="pct"/>
          </w:tcPr>
          <w:p w14:paraId="1C9CEC23" w14:textId="77777777" w:rsidR="00F06104" w:rsidRPr="00CC7457" w:rsidRDefault="00F06104" w:rsidP="00615789">
            <w:pPr>
              <w:rPr>
                <w:rFonts w:ascii="Palatino Linotype" w:hAnsi="Palatino Linotype"/>
              </w:rPr>
            </w:pPr>
            <w:r w:rsidRPr="00CC7457">
              <w:rPr>
                <w:rFonts w:ascii="Palatino Linotype" w:hAnsi="Palatino Linotype"/>
              </w:rPr>
              <w:lastRenderedPageBreak/>
              <w:t>02</w:t>
            </w:r>
          </w:p>
        </w:tc>
        <w:tc>
          <w:tcPr>
            <w:tcW w:w="311" w:type="pct"/>
          </w:tcPr>
          <w:p w14:paraId="4B1BC5B8"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037CF6DE"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6C176003"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57CB4A3A"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2CEB65B8"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76" w:type="pct"/>
          </w:tcPr>
          <w:p w14:paraId="5DAA04BB" w14:textId="77777777" w:rsidR="00F06104" w:rsidRPr="00CC7457" w:rsidRDefault="00F06104" w:rsidP="00615789">
            <w:pPr>
              <w:rPr>
                <w:rFonts w:ascii="Palatino Linotype" w:hAnsi="Palatino Linotype"/>
              </w:rPr>
            </w:pPr>
            <w:r w:rsidRPr="00CC7457">
              <w:rPr>
                <w:rFonts w:ascii="Palatino Linotype" w:hAnsi="Palatino Linotype"/>
              </w:rPr>
              <w:t>Atención integral a la madre adolescente</w:t>
            </w:r>
          </w:p>
        </w:tc>
        <w:tc>
          <w:tcPr>
            <w:tcW w:w="471" w:type="pct"/>
          </w:tcPr>
          <w:p w14:paraId="5E845F4F" w14:textId="77777777" w:rsidR="00F06104" w:rsidRPr="00CC7457" w:rsidRDefault="00F06104" w:rsidP="00615789">
            <w:pPr>
              <w:rPr>
                <w:rFonts w:ascii="Palatino Linotype" w:hAnsi="Palatino Linotype"/>
              </w:rPr>
            </w:pPr>
          </w:p>
        </w:tc>
        <w:tc>
          <w:tcPr>
            <w:tcW w:w="471" w:type="pct"/>
          </w:tcPr>
          <w:p w14:paraId="174950B0" w14:textId="77777777" w:rsidR="00F06104" w:rsidRPr="00CC7457" w:rsidRDefault="00F06104" w:rsidP="00615789">
            <w:pPr>
              <w:rPr>
                <w:rFonts w:ascii="Palatino Linotype" w:hAnsi="Palatino Linotype"/>
              </w:rPr>
            </w:pPr>
          </w:p>
        </w:tc>
      </w:tr>
    </w:tbl>
    <w:p w14:paraId="604FCDB1" w14:textId="77777777" w:rsidR="00F06104" w:rsidRPr="00CC7457" w:rsidRDefault="00F06104" w:rsidP="00F06104">
      <w:pPr>
        <w:pStyle w:val="Prrafodelista"/>
        <w:jc w:val="both"/>
        <w:rPr>
          <w:rFonts w:ascii="Palatino Linotype" w:hAnsi="Palatino Linotype"/>
          <w:sz w:val="20"/>
          <w:szCs w:val="20"/>
        </w:rPr>
      </w:pPr>
    </w:p>
    <w:p w14:paraId="7092EC52"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el Presupuesto de Egresos por Objeto del Gasto y Dependencia General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04b). En este formato se integran los concepto por partida específica y concentra la suma de los formatos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04a) Presupuesto de Egresos Detallado a nivel de Dependencia General del ejercicio fiscal 2016.</w:t>
      </w:r>
    </w:p>
    <w:p w14:paraId="4F80EAA4" w14:textId="77777777" w:rsidR="00F06104" w:rsidRPr="00CC7457" w:rsidRDefault="00F06104" w:rsidP="00F06104">
      <w:pPr>
        <w:pStyle w:val="Prrafodelista"/>
        <w:jc w:val="both"/>
        <w:rPr>
          <w:rFonts w:ascii="Palatino Linotype" w:hAnsi="Palatino Linotype"/>
          <w:sz w:val="20"/>
          <w:szCs w:val="20"/>
        </w:rPr>
      </w:pPr>
    </w:p>
    <w:p w14:paraId="1FB6824D"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las Carátulas de Presupuesto de Ingresos y Egresos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03b y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04d) del ejercicio fiscal 2016.</w:t>
      </w:r>
    </w:p>
    <w:p w14:paraId="37B18CF4" w14:textId="77777777" w:rsidR="00F06104" w:rsidRPr="00CC7457" w:rsidRDefault="00F06104" w:rsidP="00F06104">
      <w:pPr>
        <w:pStyle w:val="Prrafodelista"/>
        <w:jc w:val="both"/>
        <w:rPr>
          <w:rFonts w:ascii="Palatino Linotype" w:hAnsi="Palatino Linotype"/>
          <w:sz w:val="20"/>
          <w:szCs w:val="20"/>
        </w:rPr>
      </w:pPr>
    </w:p>
    <w:p w14:paraId="31794355"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14:paraId="1418F3CA" w14:textId="77777777" w:rsidR="00F06104" w:rsidRPr="00CC7457" w:rsidRDefault="00F06104" w:rsidP="00F06104">
      <w:pPr>
        <w:pStyle w:val="Prrafodelista"/>
        <w:rPr>
          <w:rFonts w:ascii="Palatino Linotype" w:hAnsi="Palatino Linotype"/>
          <w:sz w:val="20"/>
          <w:szCs w:val="20"/>
        </w:rPr>
      </w:pPr>
    </w:p>
    <w:p w14:paraId="1C4D530B"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2016. Como se muestra a continuación:</w:t>
      </w:r>
    </w:p>
    <w:tbl>
      <w:tblPr>
        <w:tblStyle w:val="Tablaconcuadrcula"/>
        <w:tblW w:w="0" w:type="auto"/>
        <w:tblLook w:val="04A0" w:firstRow="1" w:lastRow="0" w:firstColumn="1" w:lastColumn="0" w:noHBand="0" w:noVBand="1"/>
      </w:tblPr>
      <w:tblGrid>
        <w:gridCol w:w="2942"/>
        <w:gridCol w:w="2943"/>
        <w:gridCol w:w="2943"/>
      </w:tblGrid>
      <w:tr w:rsidR="00F06104" w:rsidRPr="00CC7457" w14:paraId="4E2F009E" w14:textId="77777777" w:rsidTr="00615789">
        <w:tc>
          <w:tcPr>
            <w:tcW w:w="8828" w:type="dxa"/>
            <w:gridSpan w:val="3"/>
            <w:vAlign w:val="center"/>
          </w:tcPr>
          <w:p w14:paraId="5D778B7C"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I01 Desarrollo Social y/o equivalente Ejercicio Fiscal 2016</w:t>
            </w:r>
          </w:p>
        </w:tc>
      </w:tr>
      <w:tr w:rsidR="00F06104" w:rsidRPr="00CC7457" w14:paraId="45500C37" w14:textId="77777777" w:rsidTr="00615789">
        <w:tc>
          <w:tcPr>
            <w:tcW w:w="2942" w:type="dxa"/>
            <w:vAlign w:val="center"/>
          </w:tcPr>
          <w:p w14:paraId="7C378ECD"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7A6E53C4"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75908BCC"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003CBC20" w14:textId="77777777" w:rsidTr="00615789">
        <w:tc>
          <w:tcPr>
            <w:tcW w:w="2942" w:type="dxa"/>
            <w:vAlign w:val="center"/>
          </w:tcPr>
          <w:p w14:paraId="2AF1849B"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0E78F3FF" w14:textId="77777777" w:rsidR="00F06104" w:rsidRPr="00CC7457" w:rsidRDefault="00F06104" w:rsidP="00615789">
            <w:pPr>
              <w:jc w:val="center"/>
              <w:rPr>
                <w:rFonts w:ascii="Palatino Linotype" w:hAnsi="Palatino Linotype"/>
              </w:rPr>
            </w:pPr>
          </w:p>
        </w:tc>
        <w:tc>
          <w:tcPr>
            <w:tcW w:w="2943" w:type="dxa"/>
            <w:vAlign w:val="center"/>
          </w:tcPr>
          <w:p w14:paraId="51352E44" w14:textId="77777777" w:rsidR="00F06104" w:rsidRPr="00CC7457" w:rsidRDefault="00F06104" w:rsidP="00615789">
            <w:pPr>
              <w:jc w:val="center"/>
              <w:rPr>
                <w:rFonts w:ascii="Palatino Linotype" w:hAnsi="Palatino Linotype"/>
              </w:rPr>
            </w:pPr>
          </w:p>
        </w:tc>
      </w:tr>
      <w:tr w:rsidR="00F06104" w:rsidRPr="00CC7457" w14:paraId="1D5BB194" w14:textId="77777777" w:rsidTr="00615789">
        <w:tc>
          <w:tcPr>
            <w:tcW w:w="2942" w:type="dxa"/>
            <w:vAlign w:val="center"/>
          </w:tcPr>
          <w:p w14:paraId="3509CDCD"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5428F176" w14:textId="77777777" w:rsidR="00F06104" w:rsidRPr="00CC7457" w:rsidRDefault="00F06104" w:rsidP="00615789">
            <w:pPr>
              <w:jc w:val="center"/>
              <w:rPr>
                <w:rFonts w:ascii="Palatino Linotype" w:hAnsi="Palatino Linotype"/>
              </w:rPr>
            </w:pPr>
          </w:p>
        </w:tc>
        <w:tc>
          <w:tcPr>
            <w:tcW w:w="2943" w:type="dxa"/>
            <w:vAlign w:val="center"/>
          </w:tcPr>
          <w:p w14:paraId="41C428BD" w14:textId="77777777" w:rsidR="00F06104" w:rsidRPr="00CC7457" w:rsidRDefault="00F06104" w:rsidP="00615789">
            <w:pPr>
              <w:jc w:val="center"/>
              <w:rPr>
                <w:rFonts w:ascii="Palatino Linotype" w:hAnsi="Palatino Linotype"/>
              </w:rPr>
            </w:pPr>
          </w:p>
        </w:tc>
      </w:tr>
      <w:tr w:rsidR="00F06104" w:rsidRPr="00CC7457" w14:paraId="4B515BE2" w14:textId="77777777" w:rsidTr="00615789">
        <w:tc>
          <w:tcPr>
            <w:tcW w:w="2942" w:type="dxa"/>
            <w:vAlign w:val="center"/>
          </w:tcPr>
          <w:p w14:paraId="61B84937"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75DDA3A3" w14:textId="77777777" w:rsidR="00F06104" w:rsidRPr="00CC7457" w:rsidRDefault="00F06104" w:rsidP="00615789">
            <w:pPr>
              <w:jc w:val="center"/>
              <w:rPr>
                <w:rFonts w:ascii="Palatino Linotype" w:hAnsi="Palatino Linotype"/>
              </w:rPr>
            </w:pPr>
          </w:p>
        </w:tc>
        <w:tc>
          <w:tcPr>
            <w:tcW w:w="2943" w:type="dxa"/>
            <w:vAlign w:val="center"/>
          </w:tcPr>
          <w:p w14:paraId="52DB8A31" w14:textId="77777777" w:rsidR="00F06104" w:rsidRPr="00CC7457" w:rsidRDefault="00F06104" w:rsidP="00615789">
            <w:pPr>
              <w:jc w:val="center"/>
              <w:rPr>
                <w:rFonts w:ascii="Palatino Linotype" w:hAnsi="Palatino Linotype"/>
              </w:rPr>
            </w:pPr>
          </w:p>
        </w:tc>
      </w:tr>
      <w:tr w:rsidR="00F06104" w:rsidRPr="00CC7457" w14:paraId="55FD1E2E" w14:textId="77777777" w:rsidTr="00615789">
        <w:tc>
          <w:tcPr>
            <w:tcW w:w="2942" w:type="dxa"/>
            <w:vAlign w:val="center"/>
          </w:tcPr>
          <w:p w14:paraId="0B3EBE07"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010CCC9E" w14:textId="77777777" w:rsidR="00F06104" w:rsidRPr="00CC7457" w:rsidRDefault="00F06104" w:rsidP="00615789">
            <w:pPr>
              <w:jc w:val="center"/>
              <w:rPr>
                <w:rFonts w:ascii="Palatino Linotype" w:hAnsi="Palatino Linotype"/>
              </w:rPr>
            </w:pPr>
          </w:p>
        </w:tc>
        <w:tc>
          <w:tcPr>
            <w:tcW w:w="2943" w:type="dxa"/>
            <w:vAlign w:val="center"/>
          </w:tcPr>
          <w:p w14:paraId="6312741B" w14:textId="77777777" w:rsidR="00F06104" w:rsidRPr="00CC7457" w:rsidRDefault="00F06104" w:rsidP="00615789">
            <w:pPr>
              <w:jc w:val="center"/>
              <w:rPr>
                <w:rFonts w:ascii="Palatino Linotype" w:hAnsi="Palatino Linotype"/>
              </w:rPr>
            </w:pPr>
          </w:p>
        </w:tc>
      </w:tr>
      <w:tr w:rsidR="00F06104" w:rsidRPr="00CC7457" w14:paraId="4B4D6B59" w14:textId="77777777" w:rsidTr="00615789">
        <w:tc>
          <w:tcPr>
            <w:tcW w:w="2942" w:type="dxa"/>
            <w:vAlign w:val="center"/>
          </w:tcPr>
          <w:p w14:paraId="6A7B9F01"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238FD077" w14:textId="77777777" w:rsidR="00F06104" w:rsidRPr="00CC7457" w:rsidRDefault="00F06104" w:rsidP="00615789">
            <w:pPr>
              <w:jc w:val="center"/>
              <w:rPr>
                <w:rFonts w:ascii="Palatino Linotype" w:hAnsi="Palatino Linotype"/>
              </w:rPr>
            </w:pPr>
          </w:p>
        </w:tc>
        <w:tc>
          <w:tcPr>
            <w:tcW w:w="2943" w:type="dxa"/>
            <w:vAlign w:val="center"/>
          </w:tcPr>
          <w:p w14:paraId="5F3D3CAC" w14:textId="77777777" w:rsidR="00F06104" w:rsidRPr="00CC7457" w:rsidRDefault="00F06104" w:rsidP="00615789">
            <w:pPr>
              <w:jc w:val="center"/>
              <w:rPr>
                <w:rFonts w:ascii="Palatino Linotype" w:hAnsi="Palatino Linotype"/>
              </w:rPr>
            </w:pPr>
          </w:p>
        </w:tc>
      </w:tr>
      <w:tr w:rsidR="00F06104" w:rsidRPr="00CC7457" w14:paraId="66D433BC" w14:textId="77777777" w:rsidTr="00615789">
        <w:tc>
          <w:tcPr>
            <w:tcW w:w="2942" w:type="dxa"/>
            <w:vAlign w:val="center"/>
          </w:tcPr>
          <w:p w14:paraId="741C1F81"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75F18076" w14:textId="77777777" w:rsidR="00F06104" w:rsidRPr="00CC7457" w:rsidRDefault="00F06104" w:rsidP="00615789">
            <w:pPr>
              <w:jc w:val="center"/>
              <w:rPr>
                <w:rFonts w:ascii="Palatino Linotype" w:hAnsi="Palatino Linotype"/>
              </w:rPr>
            </w:pPr>
          </w:p>
        </w:tc>
        <w:tc>
          <w:tcPr>
            <w:tcW w:w="2943" w:type="dxa"/>
            <w:vAlign w:val="center"/>
          </w:tcPr>
          <w:p w14:paraId="4CDA1E96" w14:textId="77777777" w:rsidR="00F06104" w:rsidRPr="00CC7457" w:rsidRDefault="00F06104" w:rsidP="00615789">
            <w:pPr>
              <w:jc w:val="center"/>
              <w:rPr>
                <w:rFonts w:ascii="Palatino Linotype" w:hAnsi="Palatino Linotype"/>
              </w:rPr>
            </w:pPr>
          </w:p>
        </w:tc>
      </w:tr>
      <w:tr w:rsidR="00F06104" w:rsidRPr="00CC7457" w14:paraId="1CE8F87E" w14:textId="77777777" w:rsidTr="00615789">
        <w:tc>
          <w:tcPr>
            <w:tcW w:w="2942" w:type="dxa"/>
            <w:vAlign w:val="center"/>
          </w:tcPr>
          <w:p w14:paraId="75D1ABEE"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07BDB43D" w14:textId="77777777" w:rsidR="00F06104" w:rsidRPr="00CC7457" w:rsidRDefault="00F06104" w:rsidP="00615789">
            <w:pPr>
              <w:jc w:val="center"/>
              <w:rPr>
                <w:rFonts w:ascii="Palatino Linotype" w:hAnsi="Palatino Linotype"/>
              </w:rPr>
            </w:pPr>
          </w:p>
        </w:tc>
        <w:tc>
          <w:tcPr>
            <w:tcW w:w="2943" w:type="dxa"/>
            <w:vAlign w:val="center"/>
          </w:tcPr>
          <w:p w14:paraId="13B8357F" w14:textId="77777777" w:rsidR="00F06104" w:rsidRPr="00CC7457" w:rsidRDefault="00F06104" w:rsidP="00615789">
            <w:pPr>
              <w:jc w:val="center"/>
              <w:rPr>
                <w:rFonts w:ascii="Palatino Linotype" w:hAnsi="Palatino Linotype"/>
              </w:rPr>
            </w:pPr>
          </w:p>
        </w:tc>
      </w:tr>
      <w:tr w:rsidR="00F06104" w:rsidRPr="00CC7457" w14:paraId="25BF7095" w14:textId="77777777" w:rsidTr="00615789">
        <w:tc>
          <w:tcPr>
            <w:tcW w:w="2942" w:type="dxa"/>
            <w:vAlign w:val="center"/>
          </w:tcPr>
          <w:p w14:paraId="3091CBD2"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64450D28" w14:textId="77777777" w:rsidR="00F06104" w:rsidRPr="00CC7457" w:rsidRDefault="00F06104" w:rsidP="00615789">
            <w:pPr>
              <w:jc w:val="center"/>
              <w:rPr>
                <w:rFonts w:ascii="Palatino Linotype" w:hAnsi="Palatino Linotype"/>
              </w:rPr>
            </w:pPr>
          </w:p>
        </w:tc>
        <w:tc>
          <w:tcPr>
            <w:tcW w:w="2943" w:type="dxa"/>
            <w:vAlign w:val="center"/>
          </w:tcPr>
          <w:p w14:paraId="48169784" w14:textId="77777777" w:rsidR="00F06104" w:rsidRPr="00CC7457" w:rsidRDefault="00F06104" w:rsidP="00615789">
            <w:pPr>
              <w:jc w:val="center"/>
              <w:rPr>
                <w:rFonts w:ascii="Palatino Linotype" w:hAnsi="Palatino Linotype"/>
              </w:rPr>
            </w:pPr>
          </w:p>
        </w:tc>
      </w:tr>
      <w:tr w:rsidR="00F06104" w:rsidRPr="00CC7457" w14:paraId="4B55BC48" w14:textId="77777777" w:rsidTr="00615789">
        <w:tc>
          <w:tcPr>
            <w:tcW w:w="2942" w:type="dxa"/>
            <w:vAlign w:val="center"/>
          </w:tcPr>
          <w:p w14:paraId="3C4EBE80"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33EEFB15" w14:textId="77777777" w:rsidR="00F06104" w:rsidRPr="00CC7457" w:rsidRDefault="00F06104" w:rsidP="00615789">
            <w:pPr>
              <w:jc w:val="center"/>
              <w:rPr>
                <w:rFonts w:ascii="Palatino Linotype" w:hAnsi="Palatino Linotype"/>
              </w:rPr>
            </w:pPr>
          </w:p>
        </w:tc>
        <w:tc>
          <w:tcPr>
            <w:tcW w:w="2943" w:type="dxa"/>
            <w:vAlign w:val="center"/>
          </w:tcPr>
          <w:p w14:paraId="72233283" w14:textId="77777777" w:rsidR="00F06104" w:rsidRPr="00CC7457" w:rsidRDefault="00F06104" w:rsidP="00615789">
            <w:pPr>
              <w:jc w:val="center"/>
              <w:rPr>
                <w:rFonts w:ascii="Palatino Linotype" w:hAnsi="Palatino Linotype"/>
              </w:rPr>
            </w:pPr>
          </w:p>
        </w:tc>
      </w:tr>
      <w:tr w:rsidR="00F06104" w:rsidRPr="00CC7457" w14:paraId="3130370C" w14:textId="77777777" w:rsidTr="00615789">
        <w:tc>
          <w:tcPr>
            <w:tcW w:w="2942" w:type="dxa"/>
            <w:vAlign w:val="center"/>
          </w:tcPr>
          <w:p w14:paraId="3324F731"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2C2BCEE5" w14:textId="77777777" w:rsidR="00F06104" w:rsidRPr="00CC7457" w:rsidRDefault="00F06104" w:rsidP="00615789">
            <w:pPr>
              <w:jc w:val="center"/>
              <w:rPr>
                <w:rFonts w:ascii="Palatino Linotype" w:hAnsi="Palatino Linotype"/>
              </w:rPr>
            </w:pPr>
          </w:p>
        </w:tc>
        <w:tc>
          <w:tcPr>
            <w:tcW w:w="2943" w:type="dxa"/>
            <w:vAlign w:val="center"/>
          </w:tcPr>
          <w:p w14:paraId="27ACF498" w14:textId="77777777" w:rsidR="00F06104" w:rsidRPr="00CC7457" w:rsidRDefault="00F06104" w:rsidP="00615789">
            <w:pPr>
              <w:jc w:val="center"/>
              <w:rPr>
                <w:rFonts w:ascii="Palatino Linotype" w:hAnsi="Palatino Linotype"/>
              </w:rPr>
            </w:pPr>
          </w:p>
        </w:tc>
      </w:tr>
    </w:tbl>
    <w:p w14:paraId="21BC9A4F" w14:textId="77777777" w:rsidR="00F06104" w:rsidRPr="00CC7457" w:rsidRDefault="00F06104" w:rsidP="00F06104">
      <w:pPr>
        <w:jc w:val="both"/>
        <w:rPr>
          <w:rFonts w:ascii="Palatino Linotype" w:hAnsi="Palatino Linotype"/>
        </w:rPr>
      </w:pPr>
    </w:p>
    <w:tbl>
      <w:tblPr>
        <w:tblStyle w:val="Tablaconcuadrcula"/>
        <w:tblW w:w="0" w:type="auto"/>
        <w:tblLook w:val="04A0" w:firstRow="1" w:lastRow="0" w:firstColumn="1" w:lastColumn="0" w:noHBand="0" w:noVBand="1"/>
      </w:tblPr>
      <w:tblGrid>
        <w:gridCol w:w="2942"/>
        <w:gridCol w:w="2943"/>
        <w:gridCol w:w="2943"/>
      </w:tblGrid>
      <w:tr w:rsidR="00F06104" w:rsidRPr="00CC7457" w14:paraId="38B0B6FA" w14:textId="77777777" w:rsidTr="00615789">
        <w:tc>
          <w:tcPr>
            <w:tcW w:w="8828" w:type="dxa"/>
            <w:gridSpan w:val="3"/>
            <w:vAlign w:val="center"/>
          </w:tcPr>
          <w:p w14:paraId="5B787F19"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auxiliar 152 Atención a la Mujer y/o equivalente para el Ejercicio Fiscal 2016</w:t>
            </w:r>
          </w:p>
        </w:tc>
      </w:tr>
      <w:tr w:rsidR="00F06104" w:rsidRPr="00CC7457" w14:paraId="624507E3" w14:textId="77777777" w:rsidTr="00615789">
        <w:tc>
          <w:tcPr>
            <w:tcW w:w="2942" w:type="dxa"/>
            <w:vAlign w:val="center"/>
          </w:tcPr>
          <w:p w14:paraId="6E6866F0"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36420863"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1E4899E7"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1D3F1819" w14:textId="77777777" w:rsidTr="00615789">
        <w:tc>
          <w:tcPr>
            <w:tcW w:w="2942" w:type="dxa"/>
            <w:vAlign w:val="center"/>
          </w:tcPr>
          <w:p w14:paraId="0D4C688F"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4753E84D" w14:textId="77777777" w:rsidR="00F06104" w:rsidRPr="00CC7457" w:rsidRDefault="00F06104" w:rsidP="00615789">
            <w:pPr>
              <w:jc w:val="center"/>
              <w:rPr>
                <w:rFonts w:ascii="Palatino Linotype" w:hAnsi="Palatino Linotype"/>
              </w:rPr>
            </w:pPr>
          </w:p>
        </w:tc>
        <w:tc>
          <w:tcPr>
            <w:tcW w:w="2943" w:type="dxa"/>
            <w:vAlign w:val="center"/>
          </w:tcPr>
          <w:p w14:paraId="7903AE35" w14:textId="77777777" w:rsidR="00F06104" w:rsidRPr="00CC7457" w:rsidRDefault="00F06104" w:rsidP="00615789">
            <w:pPr>
              <w:jc w:val="center"/>
              <w:rPr>
                <w:rFonts w:ascii="Palatino Linotype" w:hAnsi="Palatino Linotype"/>
              </w:rPr>
            </w:pPr>
          </w:p>
        </w:tc>
      </w:tr>
      <w:tr w:rsidR="00F06104" w:rsidRPr="00CC7457" w14:paraId="42AFC1FB" w14:textId="77777777" w:rsidTr="00615789">
        <w:tc>
          <w:tcPr>
            <w:tcW w:w="2942" w:type="dxa"/>
            <w:vAlign w:val="center"/>
          </w:tcPr>
          <w:p w14:paraId="188C3FD7"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5779DCE4" w14:textId="77777777" w:rsidR="00F06104" w:rsidRPr="00CC7457" w:rsidRDefault="00F06104" w:rsidP="00615789">
            <w:pPr>
              <w:jc w:val="center"/>
              <w:rPr>
                <w:rFonts w:ascii="Palatino Linotype" w:hAnsi="Palatino Linotype"/>
              </w:rPr>
            </w:pPr>
          </w:p>
        </w:tc>
        <w:tc>
          <w:tcPr>
            <w:tcW w:w="2943" w:type="dxa"/>
            <w:vAlign w:val="center"/>
          </w:tcPr>
          <w:p w14:paraId="791C0319" w14:textId="77777777" w:rsidR="00F06104" w:rsidRPr="00CC7457" w:rsidRDefault="00F06104" w:rsidP="00615789">
            <w:pPr>
              <w:jc w:val="center"/>
              <w:rPr>
                <w:rFonts w:ascii="Palatino Linotype" w:hAnsi="Palatino Linotype"/>
              </w:rPr>
            </w:pPr>
          </w:p>
        </w:tc>
      </w:tr>
      <w:tr w:rsidR="00F06104" w:rsidRPr="00CC7457" w14:paraId="127B620B" w14:textId="77777777" w:rsidTr="00615789">
        <w:tc>
          <w:tcPr>
            <w:tcW w:w="2942" w:type="dxa"/>
            <w:vAlign w:val="center"/>
          </w:tcPr>
          <w:p w14:paraId="6BB1833D"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140498D3" w14:textId="77777777" w:rsidR="00F06104" w:rsidRPr="00CC7457" w:rsidRDefault="00F06104" w:rsidP="00615789">
            <w:pPr>
              <w:jc w:val="center"/>
              <w:rPr>
                <w:rFonts w:ascii="Palatino Linotype" w:hAnsi="Palatino Linotype"/>
              </w:rPr>
            </w:pPr>
          </w:p>
        </w:tc>
        <w:tc>
          <w:tcPr>
            <w:tcW w:w="2943" w:type="dxa"/>
            <w:vAlign w:val="center"/>
          </w:tcPr>
          <w:p w14:paraId="0F678C3B" w14:textId="77777777" w:rsidR="00F06104" w:rsidRPr="00CC7457" w:rsidRDefault="00F06104" w:rsidP="00615789">
            <w:pPr>
              <w:jc w:val="center"/>
              <w:rPr>
                <w:rFonts w:ascii="Palatino Linotype" w:hAnsi="Palatino Linotype"/>
              </w:rPr>
            </w:pPr>
          </w:p>
        </w:tc>
      </w:tr>
      <w:tr w:rsidR="00F06104" w:rsidRPr="00CC7457" w14:paraId="584462EF" w14:textId="77777777" w:rsidTr="00615789">
        <w:tc>
          <w:tcPr>
            <w:tcW w:w="2942" w:type="dxa"/>
            <w:vAlign w:val="center"/>
          </w:tcPr>
          <w:p w14:paraId="226CF2BA"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48A87BEC" w14:textId="77777777" w:rsidR="00F06104" w:rsidRPr="00CC7457" w:rsidRDefault="00F06104" w:rsidP="00615789">
            <w:pPr>
              <w:jc w:val="center"/>
              <w:rPr>
                <w:rFonts w:ascii="Palatino Linotype" w:hAnsi="Palatino Linotype"/>
              </w:rPr>
            </w:pPr>
          </w:p>
        </w:tc>
        <w:tc>
          <w:tcPr>
            <w:tcW w:w="2943" w:type="dxa"/>
            <w:vAlign w:val="center"/>
          </w:tcPr>
          <w:p w14:paraId="02A6E8FA" w14:textId="77777777" w:rsidR="00F06104" w:rsidRPr="00CC7457" w:rsidRDefault="00F06104" w:rsidP="00615789">
            <w:pPr>
              <w:jc w:val="center"/>
              <w:rPr>
                <w:rFonts w:ascii="Palatino Linotype" w:hAnsi="Palatino Linotype"/>
              </w:rPr>
            </w:pPr>
          </w:p>
        </w:tc>
      </w:tr>
      <w:tr w:rsidR="00F06104" w:rsidRPr="00CC7457" w14:paraId="3956B889" w14:textId="77777777" w:rsidTr="00615789">
        <w:tc>
          <w:tcPr>
            <w:tcW w:w="2942" w:type="dxa"/>
            <w:vAlign w:val="center"/>
          </w:tcPr>
          <w:p w14:paraId="529459CB"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2045B1F7" w14:textId="77777777" w:rsidR="00F06104" w:rsidRPr="00CC7457" w:rsidRDefault="00F06104" w:rsidP="00615789">
            <w:pPr>
              <w:jc w:val="center"/>
              <w:rPr>
                <w:rFonts w:ascii="Palatino Linotype" w:hAnsi="Palatino Linotype"/>
              </w:rPr>
            </w:pPr>
          </w:p>
        </w:tc>
        <w:tc>
          <w:tcPr>
            <w:tcW w:w="2943" w:type="dxa"/>
            <w:vAlign w:val="center"/>
          </w:tcPr>
          <w:p w14:paraId="2CC915D1" w14:textId="77777777" w:rsidR="00F06104" w:rsidRPr="00CC7457" w:rsidRDefault="00F06104" w:rsidP="00615789">
            <w:pPr>
              <w:jc w:val="center"/>
              <w:rPr>
                <w:rFonts w:ascii="Palatino Linotype" w:hAnsi="Palatino Linotype"/>
              </w:rPr>
            </w:pPr>
          </w:p>
        </w:tc>
      </w:tr>
      <w:tr w:rsidR="00F06104" w:rsidRPr="00CC7457" w14:paraId="39713116" w14:textId="77777777" w:rsidTr="00615789">
        <w:tc>
          <w:tcPr>
            <w:tcW w:w="2942" w:type="dxa"/>
            <w:vAlign w:val="center"/>
          </w:tcPr>
          <w:p w14:paraId="4EF22FCB"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3C205849" w14:textId="77777777" w:rsidR="00F06104" w:rsidRPr="00CC7457" w:rsidRDefault="00F06104" w:rsidP="00615789">
            <w:pPr>
              <w:jc w:val="center"/>
              <w:rPr>
                <w:rFonts w:ascii="Palatino Linotype" w:hAnsi="Palatino Linotype"/>
              </w:rPr>
            </w:pPr>
          </w:p>
        </w:tc>
        <w:tc>
          <w:tcPr>
            <w:tcW w:w="2943" w:type="dxa"/>
            <w:vAlign w:val="center"/>
          </w:tcPr>
          <w:p w14:paraId="3FE7C4AF" w14:textId="77777777" w:rsidR="00F06104" w:rsidRPr="00CC7457" w:rsidRDefault="00F06104" w:rsidP="00615789">
            <w:pPr>
              <w:jc w:val="center"/>
              <w:rPr>
                <w:rFonts w:ascii="Palatino Linotype" w:hAnsi="Palatino Linotype"/>
              </w:rPr>
            </w:pPr>
          </w:p>
        </w:tc>
      </w:tr>
      <w:tr w:rsidR="00F06104" w:rsidRPr="00CC7457" w14:paraId="74908E46" w14:textId="77777777" w:rsidTr="00615789">
        <w:tc>
          <w:tcPr>
            <w:tcW w:w="2942" w:type="dxa"/>
            <w:vAlign w:val="center"/>
          </w:tcPr>
          <w:p w14:paraId="4674E5B8" w14:textId="77777777" w:rsidR="00F06104" w:rsidRPr="00CC7457" w:rsidRDefault="00F06104" w:rsidP="00615789">
            <w:pPr>
              <w:jc w:val="center"/>
              <w:rPr>
                <w:rFonts w:ascii="Palatino Linotype" w:hAnsi="Palatino Linotype"/>
              </w:rPr>
            </w:pPr>
            <w:r w:rsidRPr="00CC7457">
              <w:rPr>
                <w:rFonts w:ascii="Palatino Linotype" w:hAnsi="Palatino Linotype"/>
              </w:rPr>
              <w:lastRenderedPageBreak/>
              <w:t>7000</w:t>
            </w:r>
          </w:p>
        </w:tc>
        <w:tc>
          <w:tcPr>
            <w:tcW w:w="2943" w:type="dxa"/>
            <w:vAlign w:val="center"/>
          </w:tcPr>
          <w:p w14:paraId="0D9D9DB0" w14:textId="77777777" w:rsidR="00F06104" w:rsidRPr="00CC7457" w:rsidRDefault="00F06104" w:rsidP="00615789">
            <w:pPr>
              <w:jc w:val="center"/>
              <w:rPr>
                <w:rFonts w:ascii="Palatino Linotype" w:hAnsi="Palatino Linotype"/>
              </w:rPr>
            </w:pPr>
          </w:p>
        </w:tc>
        <w:tc>
          <w:tcPr>
            <w:tcW w:w="2943" w:type="dxa"/>
            <w:vAlign w:val="center"/>
          </w:tcPr>
          <w:p w14:paraId="72B7143E" w14:textId="77777777" w:rsidR="00F06104" w:rsidRPr="00CC7457" w:rsidRDefault="00F06104" w:rsidP="00615789">
            <w:pPr>
              <w:jc w:val="center"/>
              <w:rPr>
                <w:rFonts w:ascii="Palatino Linotype" w:hAnsi="Palatino Linotype"/>
              </w:rPr>
            </w:pPr>
          </w:p>
        </w:tc>
      </w:tr>
      <w:tr w:rsidR="00F06104" w:rsidRPr="00CC7457" w14:paraId="61D3586D" w14:textId="77777777" w:rsidTr="00615789">
        <w:tc>
          <w:tcPr>
            <w:tcW w:w="2942" w:type="dxa"/>
            <w:vAlign w:val="center"/>
          </w:tcPr>
          <w:p w14:paraId="68AF0817"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1DD65384" w14:textId="77777777" w:rsidR="00F06104" w:rsidRPr="00CC7457" w:rsidRDefault="00F06104" w:rsidP="00615789">
            <w:pPr>
              <w:jc w:val="center"/>
              <w:rPr>
                <w:rFonts w:ascii="Palatino Linotype" w:hAnsi="Palatino Linotype"/>
              </w:rPr>
            </w:pPr>
          </w:p>
        </w:tc>
        <w:tc>
          <w:tcPr>
            <w:tcW w:w="2943" w:type="dxa"/>
            <w:vAlign w:val="center"/>
          </w:tcPr>
          <w:p w14:paraId="424EBDC7" w14:textId="77777777" w:rsidR="00F06104" w:rsidRPr="00CC7457" w:rsidRDefault="00F06104" w:rsidP="00615789">
            <w:pPr>
              <w:jc w:val="center"/>
              <w:rPr>
                <w:rFonts w:ascii="Palatino Linotype" w:hAnsi="Palatino Linotype"/>
              </w:rPr>
            </w:pPr>
          </w:p>
        </w:tc>
      </w:tr>
      <w:tr w:rsidR="00F06104" w:rsidRPr="00CC7457" w14:paraId="0E0281B2" w14:textId="77777777" w:rsidTr="00615789">
        <w:tc>
          <w:tcPr>
            <w:tcW w:w="2942" w:type="dxa"/>
            <w:vAlign w:val="center"/>
          </w:tcPr>
          <w:p w14:paraId="03F44556"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4D14B1C2" w14:textId="77777777" w:rsidR="00F06104" w:rsidRPr="00CC7457" w:rsidRDefault="00F06104" w:rsidP="00615789">
            <w:pPr>
              <w:jc w:val="center"/>
              <w:rPr>
                <w:rFonts w:ascii="Palatino Linotype" w:hAnsi="Palatino Linotype"/>
              </w:rPr>
            </w:pPr>
          </w:p>
        </w:tc>
        <w:tc>
          <w:tcPr>
            <w:tcW w:w="2943" w:type="dxa"/>
            <w:vAlign w:val="center"/>
          </w:tcPr>
          <w:p w14:paraId="2DF43E30" w14:textId="77777777" w:rsidR="00F06104" w:rsidRPr="00CC7457" w:rsidRDefault="00F06104" w:rsidP="00615789">
            <w:pPr>
              <w:jc w:val="center"/>
              <w:rPr>
                <w:rFonts w:ascii="Palatino Linotype" w:hAnsi="Palatino Linotype"/>
              </w:rPr>
            </w:pPr>
          </w:p>
        </w:tc>
      </w:tr>
      <w:tr w:rsidR="00F06104" w:rsidRPr="00CC7457" w14:paraId="2A917DEA" w14:textId="77777777" w:rsidTr="00615789">
        <w:tc>
          <w:tcPr>
            <w:tcW w:w="2942" w:type="dxa"/>
            <w:vAlign w:val="center"/>
          </w:tcPr>
          <w:p w14:paraId="11363D5E"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68DCFF5C" w14:textId="77777777" w:rsidR="00F06104" w:rsidRPr="00CC7457" w:rsidRDefault="00F06104" w:rsidP="00615789">
            <w:pPr>
              <w:jc w:val="center"/>
              <w:rPr>
                <w:rFonts w:ascii="Palatino Linotype" w:hAnsi="Palatino Linotype"/>
              </w:rPr>
            </w:pPr>
          </w:p>
        </w:tc>
        <w:tc>
          <w:tcPr>
            <w:tcW w:w="2943" w:type="dxa"/>
            <w:vAlign w:val="center"/>
          </w:tcPr>
          <w:p w14:paraId="013D5FD1" w14:textId="77777777" w:rsidR="00F06104" w:rsidRPr="00CC7457" w:rsidRDefault="00F06104" w:rsidP="00615789">
            <w:pPr>
              <w:jc w:val="center"/>
              <w:rPr>
                <w:rFonts w:ascii="Palatino Linotype" w:hAnsi="Palatino Linotype"/>
              </w:rPr>
            </w:pPr>
          </w:p>
        </w:tc>
      </w:tr>
    </w:tbl>
    <w:p w14:paraId="2A983B33" w14:textId="77777777" w:rsidR="00F06104" w:rsidRPr="00CC7457" w:rsidRDefault="00F06104" w:rsidP="00F06104">
      <w:pPr>
        <w:jc w:val="both"/>
        <w:rPr>
          <w:rFonts w:ascii="Palatino Linotype" w:hAnsi="Palatino Linotype"/>
        </w:rPr>
      </w:pPr>
    </w:p>
    <w:p w14:paraId="2D23D38E" w14:textId="77777777" w:rsidR="00F06104" w:rsidRPr="00CC7457" w:rsidRDefault="00F06104" w:rsidP="00F06104">
      <w:pPr>
        <w:pStyle w:val="Prrafodelista"/>
        <w:numPr>
          <w:ilvl w:val="0"/>
          <w:numId w:val="33"/>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la Ficha Técnica de Diseño de Indicadores Estratégicos o de Gestión 2016 de la dependencia Clave I01 Desarrollo Social y/o equivalente, y de la dependencia Clave 152 Atención a la Mujer y/o equivalente.</w:t>
      </w:r>
    </w:p>
    <w:p w14:paraId="5277BD5F" w14:textId="77777777" w:rsidR="00F06104" w:rsidRPr="00CC7457" w:rsidRDefault="00F06104" w:rsidP="00F06104">
      <w:pPr>
        <w:jc w:val="both"/>
        <w:rPr>
          <w:rFonts w:ascii="Palatino Linotype" w:hAnsi="Palatino Linotype"/>
        </w:rPr>
      </w:pPr>
    </w:p>
    <w:p w14:paraId="56A8D258" w14:textId="77777777" w:rsidR="00F06104" w:rsidRPr="00CC7457" w:rsidRDefault="00F06104" w:rsidP="00F06104">
      <w:pPr>
        <w:rPr>
          <w:rFonts w:ascii="Palatino Linotype" w:hAnsi="Palatino Linotype"/>
          <w:b/>
        </w:rPr>
      </w:pPr>
      <w:r w:rsidRPr="00CC7457">
        <w:rPr>
          <w:rFonts w:ascii="Palatino Linotype" w:hAnsi="Palatino Linotype"/>
          <w:b/>
        </w:rPr>
        <w:t>Ejercicio Fiscal 2017</w:t>
      </w:r>
    </w:p>
    <w:p w14:paraId="259A609F" w14:textId="77777777" w:rsidR="00F06104" w:rsidRPr="00CC7457" w:rsidRDefault="00F06104" w:rsidP="00F06104">
      <w:pPr>
        <w:pStyle w:val="Prrafodelista"/>
        <w:numPr>
          <w:ilvl w:val="0"/>
          <w:numId w:val="32"/>
        </w:numPr>
        <w:spacing w:after="160" w:line="259" w:lineRule="auto"/>
        <w:rPr>
          <w:rFonts w:ascii="Palatino Linotype" w:hAnsi="Palatino Linotype"/>
          <w:sz w:val="20"/>
          <w:szCs w:val="20"/>
        </w:rPr>
      </w:pPr>
      <w:r w:rsidRPr="00CC7457">
        <w:rPr>
          <w:rFonts w:ascii="Palatino Linotype" w:hAnsi="Palatino Linotype"/>
          <w:sz w:val="20"/>
          <w:szCs w:val="20"/>
        </w:rPr>
        <w:t>Presupuesto asignado en el ejercicio fiscal 2017 a las partidas presupuestales:</w:t>
      </w:r>
    </w:p>
    <w:tbl>
      <w:tblPr>
        <w:tblStyle w:val="Tablaconcuadrcula"/>
        <w:tblW w:w="5000" w:type="pct"/>
        <w:tblLook w:val="04A0" w:firstRow="1" w:lastRow="0" w:firstColumn="1" w:lastColumn="0" w:noHBand="0" w:noVBand="1"/>
      </w:tblPr>
      <w:tblGrid>
        <w:gridCol w:w="502"/>
        <w:gridCol w:w="565"/>
        <w:gridCol w:w="416"/>
        <w:gridCol w:w="449"/>
        <w:gridCol w:w="442"/>
        <w:gridCol w:w="449"/>
        <w:gridCol w:w="4150"/>
        <w:gridCol w:w="1122"/>
        <w:gridCol w:w="939"/>
      </w:tblGrid>
      <w:tr w:rsidR="00F06104" w:rsidRPr="00CC7457" w14:paraId="0759E8B5" w14:textId="77777777" w:rsidTr="00615789">
        <w:tc>
          <w:tcPr>
            <w:tcW w:w="5000" w:type="pct"/>
            <w:gridSpan w:val="9"/>
          </w:tcPr>
          <w:p w14:paraId="2E7987C2" w14:textId="77777777" w:rsidR="00F06104" w:rsidRPr="00CC7457" w:rsidRDefault="00F06104" w:rsidP="00615789">
            <w:pPr>
              <w:jc w:val="center"/>
              <w:rPr>
                <w:rFonts w:ascii="Palatino Linotype" w:hAnsi="Palatino Linotype"/>
              </w:rPr>
            </w:pPr>
            <w:r w:rsidRPr="00CC7457">
              <w:rPr>
                <w:rFonts w:ascii="Palatino Linotype" w:hAnsi="Palatino Linotype"/>
              </w:rPr>
              <w:t>Ejercicio Presupuestal 2017</w:t>
            </w:r>
          </w:p>
        </w:tc>
      </w:tr>
      <w:tr w:rsidR="00F06104" w:rsidRPr="00CC7457" w14:paraId="64C840A4" w14:textId="77777777" w:rsidTr="00615789">
        <w:tc>
          <w:tcPr>
            <w:tcW w:w="1582" w:type="pct"/>
            <w:gridSpan w:val="6"/>
          </w:tcPr>
          <w:p w14:paraId="1F412952" w14:textId="77777777" w:rsidR="00F06104" w:rsidRPr="00CC7457" w:rsidRDefault="00F06104" w:rsidP="00615789">
            <w:pPr>
              <w:rPr>
                <w:rFonts w:ascii="Palatino Linotype" w:hAnsi="Palatino Linotype"/>
              </w:rPr>
            </w:pPr>
            <w:r w:rsidRPr="00CC7457">
              <w:rPr>
                <w:rFonts w:ascii="Palatino Linotype" w:hAnsi="Palatino Linotype"/>
              </w:rPr>
              <w:t>Pilar Temático 1</w:t>
            </w:r>
          </w:p>
        </w:tc>
        <w:tc>
          <w:tcPr>
            <w:tcW w:w="3418" w:type="pct"/>
            <w:gridSpan w:val="3"/>
          </w:tcPr>
          <w:p w14:paraId="21DADFCB" w14:textId="77777777" w:rsidR="00F06104" w:rsidRPr="00CC7457" w:rsidRDefault="00F06104" w:rsidP="00615789">
            <w:pPr>
              <w:jc w:val="center"/>
              <w:rPr>
                <w:rFonts w:ascii="Palatino Linotype" w:hAnsi="Palatino Linotype"/>
              </w:rPr>
            </w:pPr>
            <w:r w:rsidRPr="00CC7457">
              <w:rPr>
                <w:rFonts w:ascii="Palatino Linotype" w:hAnsi="Palatino Linotype"/>
              </w:rPr>
              <w:t>Gobierno Solidario</w:t>
            </w:r>
          </w:p>
        </w:tc>
      </w:tr>
      <w:tr w:rsidR="00F06104" w:rsidRPr="00CC7457" w14:paraId="328C44A2" w14:textId="77777777" w:rsidTr="00615789">
        <w:tc>
          <w:tcPr>
            <w:tcW w:w="274" w:type="pct"/>
          </w:tcPr>
          <w:p w14:paraId="7164C1DF" w14:textId="77777777" w:rsidR="00F06104" w:rsidRPr="00CC7457" w:rsidRDefault="00F06104" w:rsidP="00615789">
            <w:pPr>
              <w:rPr>
                <w:rFonts w:ascii="Palatino Linotype" w:hAnsi="Palatino Linotype"/>
              </w:rPr>
            </w:pPr>
            <w:r w:rsidRPr="00CC7457">
              <w:rPr>
                <w:rFonts w:ascii="Palatino Linotype" w:hAnsi="Palatino Linotype"/>
              </w:rPr>
              <w:t>Fin</w:t>
            </w:r>
          </w:p>
        </w:tc>
        <w:tc>
          <w:tcPr>
            <w:tcW w:w="311" w:type="pct"/>
          </w:tcPr>
          <w:p w14:paraId="416E703D" w14:textId="77777777" w:rsidR="00F06104" w:rsidRPr="00CC7457" w:rsidRDefault="00F06104" w:rsidP="00615789">
            <w:pPr>
              <w:rPr>
                <w:rFonts w:ascii="Palatino Linotype" w:hAnsi="Palatino Linotype"/>
              </w:rPr>
            </w:pPr>
            <w:proofErr w:type="spellStart"/>
            <w:r w:rsidRPr="00CC7457">
              <w:rPr>
                <w:rFonts w:ascii="Palatino Linotype" w:hAnsi="Palatino Linotype"/>
              </w:rPr>
              <w:t>Fun</w:t>
            </w:r>
            <w:proofErr w:type="spellEnd"/>
          </w:p>
        </w:tc>
        <w:tc>
          <w:tcPr>
            <w:tcW w:w="249" w:type="pct"/>
          </w:tcPr>
          <w:p w14:paraId="44D4A11D" w14:textId="77777777" w:rsidR="00F06104" w:rsidRPr="00CC7457" w:rsidRDefault="00F06104" w:rsidP="00615789">
            <w:pPr>
              <w:rPr>
                <w:rFonts w:ascii="Palatino Linotype" w:hAnsi="Palatino Linotype"/>
              </w:rPr>
            </w:pPr>
            <w:proofErr w:type="spellStart"/>
            <w:r w:rsidRPr="00CC7457">
              <w:rPr>
                <w:rFonts w:ascii="Palatino Linotype" w:hAnsi="Palatino Linotype"/>
              </w:rPr>
              <w:t>Sf</w:t>
            </w:r>
            <w:proofErr w:type="spellEnd"/>
          </w:p>
        </w:tc>
        <w:tc>
          <w:tcPr>
            <w:tcW w:w="249" w:type="pct"/>
          </w:tcPr>
          <w:p w14:paraId="2C359DEB" w14:textId="77777777" w:rsidR="00F06104" w:rsidRPr="00CC7457" w:rsidRDefault="00F06104" w:rsidP="00615789">
            <w:pPr>
              <w:rPr>
                <w:rFonts w:ascii="Palatino Linotype" w:hAnsi="Palatino Linotype"/>
              </w:rPr>
            </w:pPr>
            <w:proofErr w:type="spellStart"/>
            <w:r w:rsidRPr="00CC7457">
              <w:rPr>
                <w:rFonts w:ascii="Palatino Linotype" w:hAnsi="Palatino Linotype"/>
              </w:rPr>
              <w:t>Pg</w:t>
            </w:r>
            <w:proofErr w:type="spellEnd"/>
          </w:p>
        </w:tc>
        <w:tc>
          <w:tcPr>
            <w:tcW w:w="249" w:type="pct"/>
          </w:tcPr>
          <w:p w14:paraId="1FF805AF" w14:textId="77777777" w:rsidR="00F06104" w:rsidRPr="00CC7457" w:rsidRDefault="00F06104" w:rsidP="00615789">
            <w:pPr>
              <w:rPr>
                <w:rFonts w:ascii="Palatino Linotype" w:hAnsi="Palatino Linotype"/>
              </w:rPr>
            </w:pPr>
            <w:proofErr w:type="spellStart"/>
            <w:r w:rsidRPr="00CC7457">
              <w:rPr>
                <w:rFonts w:ascii="Palatino Linotype" w:hAnsi="Palatino Linotype"/>
              </w:rPr>
              <w:t>Sp</w:t>
            </w:r>
            <w:proofErr w:type="spellEnd"/>
          </w:p>
        </w:tc>
        <w:tc>
          <w:tcPr>
            <w:tcW w:w="249" w:type="pct"/>
          </w:tcPr>
          <w:p w14:paraId="08FEBEBA" w14:textId="77777777" w:rsidR="00F06104" w:rsidRPr="00CC7457" w:rsidRDefault="00F06104" w:rsidP="00615789">
            <w:pPr>
              <w:rPr>
                <w:rFonts w:ascii="Palatino Linotype" w:hAnsi="Palatino Linotype"/>
              </w:rPr>
            </w:pPr>
            <w:r w:rsidRPr="00CC7457">
              <w:rPr>
                <w:rFonts w:ascii="Palatino Linotype" w:hAnsi="Palatino Linotype"/>
              </w:rPr>
              <w:t>Py</w:t>
            </w:r>
          </w:p>
        </w:tc>
        <w:tc>
          <w:tcPr>
            <w:tcW w:w="2476" w:type="pct"/>
          </w:tcPr>
          <w:p w14:paraId="2FE7A93B" w14:textId="77777777" w:rsidR="00F06104" w:rsidRPr="00CC7457" w:rsidRDefault="00F06104" w:rsidP="00615789">
            <w:pPr>
              <w:jc w:val="center"/>
              <w:rPr>
                <w:rFonts w:ascii="Palatino Linotype" w:hAnsi="Palatino Linotype"/>
              </w:rPr>
            </w:pPr>
            <w:r w:rsidRPr="00CC7457">
              <w:rPr>
                <w:rFonts w:ascii="Palatino Linotype" w:hAnsi="Palatino Linotype"/>
              </w:rPr>
              <w:t>Nombre</w:t>
            </w:r>
          </w:p>
        </w:tc>
        <w:tc>
          <w:tcPr>
            <w:tcW w:w="471" w:type="pct"/>
          </w:tcPr>
          <w:p w14:paraId="65541718"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471" w:type="pct"/>
          </w:tcPr>
          <w:p w14:paraId="6606EBAD"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51B66A9F" w14:textId="77777777" w:rsidTr="00615789">
        <w:tc>
          <w:tcPr>
            <w:tcW w:w="274" w:type="pct"/>
          </w:tcPr>
          <w:p w14:paraId="4A31CD33"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7399E8E7"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7288DBC7"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076456DC"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2F64E940" w14:textId="77777777" w:rsidR="00F06104" w:rsidRPr="00CC7457" w:rsidRDefault="00F06104" w:rsidP="00615789">
            <w:pPr>
              <w:rPr>
                <w:rFonts w:ascii="Palatino Linotype" w:hAnsi="Palatino Linotype"/>
              </w:rPr>
            </w:pPr>
          </w:p>
        </w:tc>
        <w:tc>
          <w:tcPr>
            <w:tcW w:w="249" w:type="pct"/>
          </w:tcPr>
          <w:p w14:paraId="4D54FFFC" w14:textId="77777777" w:rsidR="00F06104" w:rsidRPr="00CC7457" w:rsidRDefault="00F06104" w:rsidP="00615789">
            <w:pPr>
              <w:rPr>
                <w:rFonts w:ascii="Palatino Linotype" w:hAnsi="Palatino Linotype"/>
              </w:rPr>
            </w:pPr>
          </w:p>
        </w:tc>
        <w:tc>
          <w:tcPr>
            <w:tcW w:w="2476" w:type="pct"/>
          </w:tcPr>
          <w:p w14:paraId="50ED482D" w14:textId="77777777" w:rsidR="00F06104" w:rsidRPr="00CC7457" w:rsidRDefault="00F06104" w:rsidP="00615789">
            <w:pPr>
              <w:rPr>
                <w:rFonts w:ascii="Palatino Linotype" w:hAnsi="Palatino Linotype"/>
              </w:rPr>
            </w:pPr>
            <w:r w:rsidRPr="00CC7457">
              <w:rPr>
                <w:rFonts w:ascii="Palatino Linotype" w:hAnsi="Palatino Linotype"/>
              </w:rPr>
              <w:t>El papel fundamental de la mujer y la perspectiva de género</w:t>
            </w:r>
          </w:p>
        </w:tc>
        <w:tc>
          <w:tcPr>
            <w:tcW w:w="471" w:type="pct"/>
          </w:tcPr>
          <w:p w14:paraId="39F6DA30" w14:textId="77777777" w:rsidR="00F06104" w:rsidRPr="00CC7457" w:rsidRDefault="00F06104" w:rsidP="00615789">
            <w:pPr>
              <w:rPr>
                <w:rFonts w:ascii="Palatino Linotype" w:hAnsi="Palatino Linotype"/>
              </w:rPr>
            </w:pPr>
          </w:p>
        </w:tc>
        <w:tc>
          <w:tcPr>
            <w:tcW w:w="471" w:type="pct"/>
          </w:tcPr>
          <w:p w14:paraId="4E1D363C" w14:textId="77777777" w:rsidR="00F06104" w:rsidRPr="00CC7457" w:rsidRDefault="00F06104" w:rsidP="00615789">
            <w:pPr>
              <w:rPr>
                <w:rFonts w:ascii="Palatino Linotype" w:hAnsi="Palatino Linotype"/>
              </w:rPr>
            </w:pPr>
          </w:p>
        </w:tc>
      </w:tr>
      <w:tr w:rsidR="00F06104" w:rsidRPr="00CC7457" w14:paraId="6D6F27C9" w14:textId="77777777" w:rsidTr="00615789">
        <w:tc>
          <w:tcPr>
            <w:tcW w:w="274" w:type="pct"/>
          </w:tcPr>
          <w:p w14:paraId="5E2532E5"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541E72ED"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2F2BD1FA"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3F234288"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46BC25A9"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3AFD9E75" w14:textId="77777777" w:rsidR="00F06104" w:rsidRPr="00CC7457" w:rsidRDefault="00F06104" w:rsidP="00615789">
            <w:pPr>
              <w:rPr>
                <w:rFonts w:ascii="Palatino Linotype" w:hAnsi="Palatino Linotype"/>
              </w:rPr>
            </w:pPr>
          </w:p>
        </w:tc>
        <w:tc>
          <w:tcPr>
            <w:tcW w:w="2476" w:type="pct"/>
          </w:tcPr>
          <w:p w14:paraId="2EB4D515" w14:textId="77777777" w:rsidR="00F06104" w:rsidRPr="00CC7457" w:rsidRDefault="00F06104" w:rsidP="00615789">
            <w:pPr>
              <w:rPr>
                <w:rFonts w:ascii="Palatino Linotype" w:hAnsi="Palatino Linotype"/>
              </w:rPr>
            </w:pPr>
            <w:r w:rsidRPr="00CC7457">
              <w:rPr>
                <w:rFonts w:ascii="Palatino Linotype" w:hAnsi="Palatino Linotype"/>
              </w:rPr>
              <w:t>Integración de la mujer al desarrollo económico</w:t>
            </w:r>
          </w:p>
        </w:tc>
        <w:tc>
          <w:tcPr>
            <w:tcW w:w="471" w:type="pct"/>
          </w:tcPr>
          <w:p w14:paraId="6A5F53A7" w14:textId="77777777" w:rsidR="00F06104" w:rsidRPr="00CC7457" w:rsidRDefault="00F06104" w:rsidP="00615789">
            <w:pPr>
              <w:rPr>
                <w:rFonts w:ascii="Palatino Linotype" w:hAnsi="Palatino Linotype"/>
              </w:rPr>
            </w:pPr>
          </w:p>
        </w:tc>
        <w:tc>
          <w:tcPr>
            <w:tcW w:w="471" w:type="pct"/>
          </w:tcPr>
          <w:p w14:paraId="66192361" w14:textId="77777777" w:rsidR="00F06104" w:rsidRPr="00CC7457" w:rsidRDefault="00F06104" w:rsidP="00615789">
            <w:pPr>
              <w:rPr>
                <w:rFonts w:ascii="Palatino Linotype" w:hAnsi="Palatino Linotype"/>
              </w:rPr>
            </w:pPr>
          </w:p>
        </w:tc>
      </w:tr>
      <w:tr w:rsidR="00F06104" w:rsidRPr="00CC7457" w14:paraId="0F6BAD37" w14:textId="77777777" w:rsidTr="00615789">
        <w:tc>
          <w:tcPr>
            <w:tcW w:w="274" w:type="pct"/>
          </w:tcPr>
          <w:p w14:paraId="5C564B45"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75927CA4"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0FC492F9"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03470372"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565BED9A"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1FB707D7"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76" w:type="pct"/>
          </w:tcPr>
          <w:p w14:paraId="4BB473E2" w14:textId="77777777" w:rsidR="00F06104" w:rsidRPr="00CC7457" w:rsidRDefault="00F06104" w:rsidP="00615789">
            <w:pPr>
              <w:rPr>
                <w:rFonts w:ascii="Palatino Linotype" w:hAnsi="Palatino Linotype"/>
              </w:rPr>
            </w:pPr>
            <w:r w:rsidRPr="00CC7457">
              <w:rPr>
                <w:rFonts w:ascii="Palatino Linotype" w:hAnsi="Palatino Linotype"/>
              </w:rPr>
              <w:t>Capacitación de la mujer para el trabajo</w:t>
            </w:r>
          </w:p>
        </w:tc>
        <w:tc>
          <w:tcPr>
            <w:tcW w:w="471" w:type="pct"/>
          </w:tcPr>
          <w:p w14:paraId="64CE8874" w14:textId="77777777" w:rsidR="00F06104" w:rsidRPr="00CC7457" w:rsidRDefault="00F06104" w:rsidP="00615789">
            <w:pPr>
              <w:rPr>
                <w:rFonts w:ascii="Palatino Linotype" w:hAnsi="Palatino Linotype"/>
              </w:rPr>
            </w:pPr>
          </w:p>
        </w:tc>
        <w:tc>
          <w:tcPr>
            <w:tcW w:w="471" w:type="pct"/>
          </w:tcPr>
          <w:p w14:paraId="6255C4CC" w14:textId="77777777" w:rsidR="00F06104" w:rsidRPr="00CC7457" w:rsidRDefault="00F06104" w:rsidP="00615789">
            <w:pPr>
              <w:rPr>
                <w:rFonts w:ascii="Palatino Linotype" w:hAnsi="Palatino Linotype"/>
              </w:rPr>
            </w:pPr>
          </w:p>
        </w:tc>
      </w:tr>
      <w:tr w:rsidR="00F06104" w:rsidRPr="00CC7457" w14:paraId="0EAA827C" w14:textId="77777777" w:rsidTr="00615789">
        <w:tc>
          <w:tcPr>
            <w:tcW w:w="274" w:type="pct"/>
          </w:tcPr>
          <w:p w14:paraId="30E0C80F"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3A67C051"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3949A73D"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59A19165"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2653BF69"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75E2F250"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76" w:type="pct"/>
          </w:tcPr>
          <w:p w14:paraId="1E76D8BB" w14:textId="77777777" w:rsidR="00F06104" w:rsidRPr="00CC7457" w:rsidRDefault="00F06104" w:rsidP="00615789">
            <w:pPr>
              <w:rPr>
                <w:rFonts w:ascii="Palatino Linotype" w:hAnsi="Palatino Linotype"/>
              </w:rPr>
            </w:pPr>
            <w:r w:rsidRPr="00CC7457">
              <w:rPr>
                <w:rFonts w:ascii="Palatino Linotype" w:hAnsi="Palatino Linotype"/>
              </w:rPr>
              <w:t>Atención educativa a hijos de madres trabajadoras</w:t>
            </w:r>
          </w:p>
        </w:tc>
        <w:tc>
          <w:tcPr>
            <w:tcW w:w="471" w:type="pct"/>
          </w:tcPr>
          <w:p w14:paraId="5065468A" w14:textId="77777777" w:rsidR="00F06104" w:rsidRPr="00CC7457" w:rsidRDefault="00F06104" w:rsidP="00615789">
            <w:pPr>
              <w:rPr>
                <w:rFonts w:ascii="Palatino Linotype" w:hAnsi="Palatino Linotype"/>
              </w:rPr>
            </w:pPr>
          </w:p>
        </w:tc>
        <w:tc>
          <w:tcPr>
            <w:tcW w:w="471" w:type="pct"/>
          </w:tcPr>
          <w:p w14:paraId="584FF658" w14:textId="77777777" w:rsidR="00F06104" w:rsidRPr="00CC7457" w:rsidRDefault="00F06104" w:rsidP="00615789">
            <w:pPr>
              <w:rPr>
                <w:rFonts w:ascii="Palatino Linotype" w:hAnsi="Palatino Linotype"/>
              </w:rPr>
            </w:pPr>
          </w:p>
        </w:tc>
      </w:tr>
      <w:tr w:rsidR="00F06104" w:rsidRPr="00CC7457" w14:paraId="6B58682A" w14:textId="77777777" w:rsidTr="00615789">
        <w:tc>
          <w:tcPr>
            <w:tcW w:w="274" w:type="pct"/>
          </w:tcPr>
          <w:p w14:paraId="3E5C93D5"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00A0227B"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1A5782D5"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2A42D70F"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614129D6"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1BEECE99"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76" w:type="pct"/>
          </w:tcPr>
          <w:p w14:paraId="33788944" w14:textId="77777777" w:rsidR="00F06104" w:rsidRPr="00CC7457" w:rsidRDefault="00F06104" w:rsidP="00615789">
            <w:pPr>
              <w:rPr>
                <w:rFonts w:ascii="Palatino Linotype" w:hAnsi="Palatino Linotype"/>
              </w:rPr>
            </w:pPr>
            <w:r w:rsidRPr="00CC7457">
              <w:rPr>
                <w:rFonts w:ascii="Palatino Linotype" w:hAnsi="Palatino Linotype"/>
              </w:rPr>
              <w:t>Proyectos productivos para el desarrollo de la mujer</w:t>
            </w:r>
          </w:p>
        </w:tc>
        <w:tc>
          <w:tcPr>
            <w:tcW w:w="471" w:type="pct"/>
          </w:tcPr>
          <w:p w14:paraId="3236CCB2" w14:textId="77777777" w:rsidR="00F06104" w:rsidRPr="00CC7457" w:rsidRDefault="00F06104" w:rsidP="00615789">
            <w:pPr>
              <w:rPr>
                <w:rFonts w:ascii="Palatino Linotype" w:hAnsi="Palatino Linotype"/>
              </w:rPr>
            </w:pPr>
          </w:p>
        </w:tc>
        <w:tc>
          <w:tcPr>
            <w:tcW w:w="471" w:type="pct"/>
          </w:tcPr>
          <w:p w14:paraId="7B579E14" w14:textId="77777777" w:rsidR="00F06104" w:rsidRPr="00CC7457" w:rsidRDefault="00F06104" w:rsidP="00615789">
            <w:pPr>
              <w:rPr>
                <w:rFonts w:ascii="Palatino Linotype" w:hAnsi="Palatino Linotype"/>
              </w:rPr>
            </w:pPr>
          </w:p>
        </w:tc>
      </w:tr>
      <w:tr w:rsidR="00F06104" w:rsidRPr="00CC7457" w14:paraId="091087DD" w14:textId="77777777" w:rsidTr="00615789">
        <w:tc>
          <w:tcPr>
            <w:tcW w:w="274" w:type="pct"/>
          </w:tcPr>
          <w:p w14:paraId="39A0F9AF"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6F979419"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25198802"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5F837131"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509A550B"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4BBD6495" w14:textId="77777777" w:rsidR="00F06104" w:rsidRPr="00CC7457" w:rsidRDefault="00F06104" w:rsidP="00615789">
            <w:pPr>
              <w:rPr>
                <w:rFonts w:ascii="Palatino Linotype" w:hAnsi="Palatino Linotype"/>
              </w:rPr>
            </w:pPr>
          </w:p>
        </w:tc>
        <w:tc>
          <w:tcPr>
            <w:tcW w:w="2476" w:type="pct"/>
          </w:tcPr>
          <w:p w14:paraId="3BC87CF3" w14:textId="77777777" w:rsidR="00F06104" w:rsidRPr="00CC7457" w:rsidRDefault="00F06104" w:rsidP="00615789">
            <w:pPr>
              <w:rPr>
                <w:rFonts w:ascii="Palatino Linotype" w:hAnsi="Palatino Linotype"/>
              </w:rPr>
            </w:pPr>
            <w:r w:rsidRPr="00CC7457">
              <w:rPr>
                <w:rFonts w:ascii="Palatino Linotype" w:hAnsi="Palatino Linotype"/>
              </w:rPr>
              <w:t>Participación social de la mujer</w:t>
            </w:r>
          </w:p>
        </w:tc>
        <w:tc>
          <w:tcPr>
            <w:tcW w:w="471" w:type="pct"/>
          </w:tcPr>
          <w:p w14:paraId="156E416F" w14:textId="77777777" w:rsidR="00F06104" w:rsidRPr="00CC7457" w:rsidRDefault="00F06104" w:rsidP="00615789">
            <w:pPr>
              <w:rPr>
                <w:rFonts w:ascii="Palatino Linotype" w:hAnsi="Palatino Linotype"/>
              </w:rPr>
            </w:pPr>
          </w:p>
        </w:tc>
        <w:tc>
          <w:tcPr>
            <w:tcW w:w="471" w:type="pct"/>
          </w:tcPr>
          <w:p w14:paraId="41D0F9EB" w14:textId="77777777" w:rsidR="00F06104" w:rsidRPr="00CC7457" w:rsidRDefault="00F06104" w:rsidP="00615789">
            <w:pPr>
              <w:rPr>
                <w:rFonts w:ascii="Palatino Linotype" w:hAnsi="Palatino Linotype"/>
              </w:rPr>
            </w:pPr>
          </w:p>
        </w:tc>
      </w:tr>
      <w:tr w:rsidR="00F06104" w:rsidRPr="00CC7457" w14:paraId="6C493F1E" w14:textId="77777777" w:rsidTr="00615789">
        <w:tc>
          <w:tcPr>
            <w:tcW w:w="274" w:type="pct"/>
          </w:tcPr>
          <w:p w14:paraId="5A38D471"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513AE4DE"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5B6AEF1D"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30641CE7"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0BB59CF1"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515286EB"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76" w:type="pct"/>
          </w:tcPr>
          <w:p w14:paraId="660EB624" w14:textId="77777777" w:rsidR="00F06104" w:rsidRPr="00CC7457" w:rsidRDefault="00F06104" w:rsidP="00615789">
            <w:pPr>
              <w:rPr>
                <w:rFonts w:ascii="Palatino Linotype" w:hAnsi="Palatino Linotype"/>
              </w:rPr>
            </w:pPr>
            <w:r w:rsidRPr="00CC7457">
              <w:rPr>
                <w:rFonts w:ascii="Palatino Linotype" w:hAnsi="Palatino Linotype"/>
              </w:rPr>
              <w:t>Fomento a la cultura de equidad de género</w:t>
            </w:r>
          </w:p>
        </w:tc>
        <w:tc>
          <w:tcPr>
            <w:tcW w:w="471" w:type="pct"/>
          </w:tcPr>
          <w:p w14:paraId="5D6E7BF0" w14:textId="77777777" w:rsidR="00F06104" w:rsidRPr="00CC7457" w:rsidRDefault="00F06104" w:rsidP="00615789">
            <w:pPr>
              <w:rPr>
                <w:rFonts w:ascii="Palatino Linotype" w:hAnsi="Palatino Linotype"/>
              </w:rPr>
            </w:pPr>
          </w:p>
        </w:tc>
        <w:tc>
          <w:tcPr>
            <w:tcW w:w="471" w:type="pct"/>
          </w:tcPr>
          <w:p w14:paraId="72957F80" w14:textId="77777777" w:rsidR="00F06104" w:rsidRPr="00CC7457" w:rsidRDefault="00F06104" w:rsidP="00615789">
            <w:pPr>
              <w:rPr>
                <w:rFonts w:ascii="Palatino Linotype" w:hAnsi="Palatino Linotype"/>
              </w:rPr>
            </w:pPr>
          </w:p>
        </w:tc>
      </w:tr>
      <w:tr w:rsidR="00F06104" w:rsidRPr="00CC7457" w14:paraId="509E226A" w14:textId="77777777" w:rsidTr="00615789">
        <w:tc>
          <w:tcPr>
            <w:tcW w:w="274" w:type="pct"/>
          </w:tcPr>
          <w:p w14:paraId="51075836"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21CFE244"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3F280B97"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7E51853B"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18711F6C"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46CF36CB"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76" w:type="pct"/>
          </w:tcPr>
          <w:p w14:paraId="1675EB4E" w14:textId="77777777" w:rsidR="00F06104" w:rsidRPr="00CC7457" w:rsidRDefault="00F06104" w:rsidP="00615789">
            <w:pPr>
              <w:rPr>
                <w:rFonts w:ascii="Palatino Linotype" w:hAnsi="Palatino Linotype"/>
              </w:rPr>
            </w:pPr>
            <w:r w:rsidRPr="00CC7457">
              <w:rPr>
                <w:rFonts w:ascii="Palatino Linotype" w:hAnsi="Palatino Linotype"/>
              </w:rPr>
              <w:t>Atención integral a la madre adolescente</w:t>
            </w:r>
          </w:p>
        </w:tc>
        <w:tc>
          <w:tcPr>
            <w:tcW w:w="471" w:type="pct"/>
          </w:tcPr>
          <w:p w14:paraId="44D0D5D8" w14:textId="77777777" w:rsidR="00F06104" w:rsidRPr="00CC7457" w:rsidRDefault="00F06104" w:rsidP="00615789">
            <w:pPr>
              <w:rPr>
                <w:rFonts w:ascii="Palatino Linotype" w:hAnsi="Palatino Linotype"/>
              </w:rPr>
            </w:pPr>
          </w:p>
        </w:tc>
        <w:tc>
          <w:tcPr>
            <w:tcW w:w="471" w:type="pct"/>
          </w:tcPr>
          <w:p w14:paraId="1AA89663" w14:textId="77777777" w:rsidR="00F06104" w:rsidRPr="00CC7457" w:rsidRDefault="00F06104" w:rsidP="00615789">
            <w:pPr>
              <w:rPr>
                <w:rFonts w:ascii="Palatino Linotype" w:hAnsi="Palatino Linotype"/>
              </w:rPr>
            </w:pPr>
          </w:p>
        </w:tc>
      </w:tr>
    </w:tbl>
    <w:p w14:paraId="5D9B1D2A" w14:textId="77777777" w:rsidR="00F06104" w:rsidRPr="00CC7457" w:rsidRDefault="00F06104" w:rsidP="00F06104">
      <w:pPr>
        <w:pStyle w:val="Prrafodelista"/>
        <w:jc w:val="both"/>
        <w:rPr>
          <w:rFonts w:ascii="Palatino Linotype" w:hAnsi="Palatino Linotype"/>
          <w:sz w:val="20"/>
          <w:szCs w:val="20"/>
        </w:rPr>
      </w:pPr>
    </w:p>
    <w:p w14:paraId="22BABA3D"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el Presupuesto de Egresos por Objeto del Gasto y Dependencia General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04b). En este formato se integran los concepto por partida específica y concentra la suma de los formatos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04a) Presupuesto de Egresos Detallado a nivel de Dependencia General del ejercicio fiscal 2017.</w:t>
      </w:r>
    </w:p>
    <w:p w14:paraId="708771CD" w14:textId="77777777" w:rsidR="00F06104" w:rsidRPr="00CC7457" w:rsidRDefault="00F06104" w:rsidP="00F06104">
      <w:pPr>
        <w:pStyle w:val="Prrafodelista"/>
        <w:jc w:val="both"/>
        <w:rPr>
          <w:rFonts w:ascii="Palatino Linotype" w:hAnsi="Palatino Linotype"/>
          <w:sz w:val="20"/>
          <w:szCs w:val="20"/>
        </w:rPr>
      </w:pPr>
    </w:p>
    <w:p w14:paraId="1725B5CB"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las Carátulas de Presupuesto de Ingresos y Egresos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03b y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04d) del ejercicio fiscal 2017.</w:t>
      </w:r>
    </w:p>
    <w:p w14:paraId="1CBBEB04" w14:textId="77777777" w:rsidR="00F06104" w:rsidRPr="00CC7457" w:rsidRDefault="00F06104" w:rsidP="00F06104">
      <w:pPr>
        <w:pStyle w:val="Prrafodelista"/>
        <w:jc w:val="both"/>
        <w:rPr>
          <w:rFonts w:ascii="Palatino Linotype" w:hAnsi="Palatino Linotype"/>
          <w:sz w:val="20"/>
          <w:szCs w:val="20"/>
        </w:rPr>
      </w:pPr>
    </w:p>
    <w:p w14:paraId="7033A9C1"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14:paraId="09043EE3" w14:textId="77777777" w:rsidR="00F06104" w:rsidRPr="00CC7457" w:rsidRDefault="00F06104" w:rsidP="00F06104">
      <w:pPr>
        <w:pStyle w:val="Prrafodelista"/>
        <w:rPr>
          <w:rFonts w:ascii="Palatino Linotype" w:hAnsi="Palatino Linotype"/>
          <w:sz w:val="20"/>
          <w:szCs w:val="20"/>
        </w:rPr>
      </w:pPr>
    </w:p>
    <w:p w14:paraId="02ED41FE"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2017. Como se muestra a continuación:</w:t>
      </w:r>
    </w:p>
    <w:tbl>
      <w:tblPr>
        <w:tblStyle w:val="Tablaconcuadrcula"/>
        <w:tblW w:w="0" w:type="auto"/>
        <w:tblLook w:val="04A0" w:firstRow="1" w:lastRow="0" w:firstColumn="1" w:lastColumn="0" w:noHBand="0" w:noVBand="1"/>
      </w:tblPr>
      <w:tblGrid>
        <w:gridCol w:w="2942"/>
        <w:gridCol w:w="2943"/>
        <w:gridCol w:w="2943"/>
      </w:tblGrid>
      <w:tr w:rsidR="00F06104" w:rsidRPr="00CC7457" w14:paraId="777E7231" w14:textId="77777777" w:rsidTr="00615789">
        <w:tc>
          <w:tcPr>
            <w:tcW w:w="8828" w:type="dxa"/>
            <w:gridSpan w:val="3"/>
            <w:vAlign w:val="center"/>
          </w:tcPr>
          <w:p w14:paraId="6309513D"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IO1 Desarrollo Social y/o equivalente Ejercicio Fiscal 2017</w:t>
            </w:r>
          </w:p>
        </w:tc>
      </w:tr>
      <w:tr w:rsidR="00F06104" w:rsidRPr="00CC7457" w14:paraId="4AB20543" w14:textId="77777777" w:rsidTr="00615789">
        <w:tc>
          <w:tcPr>
            <w:tcW w:w="2942" w:type="dxa"/>
            <w:vAlign w:val="center"/>
          </w:tcPr>
          <w:p w14:paraId="48EFBB42"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2FEFBDC0"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1B4F425F"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138B5B91" w14:textId="77777777" w:rsidTr="00615789">
        <w:tc>
          <w:tcPr>
            <w:tcW w:w="2942" w:type="dxa"/>
            <w:vAlign w:val="center"/>
          </w:tcPr>
          <w:p w14:paraId="2A80B182"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26269DB9" w14:textId="77777777" w:rsidR="00F06104" w:rsidRPr="00CC7457" w:rsidRDefault="00F06104" w:rsidP="00615789">
            <w:pPr>
              <w:jc w:val="center"/>
              <w:rPr>
                <w:rFonts w:ascii="Palatino Linotype" w:hAnsi="Palatino Linotype"/>
              </w:rPr>
            </w:pPr>
          </w:p>
        </w:tc>
        <w:tc>
          <w:tcPr>
            <w:tcW w:w="2943" w:type="dxa"/>
            <w:vAlign w:val="center"/>
          </w:tcPr>
          <w:p w14:paraId="327D7F5A" w14:textId="77777777" w:rsidR="00F06104" w:rsidRPr="00CC7457" w:rsidRDefault="00F06104" w:rsidP="00615789">
            <w:pPr>
              <w:jc w:val="center"/>
              <w:rPr>
                <w:rFonts w:ascii="Palatino Linotype" w:hAnsi="Palatino Linotype"/>
              </w:rPr>
            </w:pPr>
          </w:p>
        </w:tc>
      </w:tr>
      <w:tr w:rsidR="00F06104" w:rsidRPr="00CC7457" w14:paraId="256822F3" w14:textId="77777777" w:rsidTr="00615789">
        <w:tc>
          <w:tcPr>
            <w:tcW w:w="2942" w:type="dxa"/>
            <w:vAlign w:val="center"/>
          </w:tcPr>
          <w:p w14:paraId="6444822B"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3342AA2D" w14:textId="77777777" w:rsidR="00F06104" w:rsidRPr="00CC7457" w:rsidRDefault="00F06104" w:rsidP="00615789">
            <w:pPr>
              <w:jc w:val="center"/>
              <w:rPr>
                <w:rFonts w:ascii="Palatino Linotype" w:hAnsi="Palatino Linotype"/>
              </w:rPr>
            </w:pPr>
          </w:p>
        </w:tc>
        <w:tc>
          <w:tcPr>
            <w:tcW w:w="2943" w:type="dxa"/>
            <w:vAlign w:val="center"/>
          </w:tcPr>
          <w:p w14:paraId="1F87522C" w14:textId="77777777" w:rsidR="00F06104" w:rsidRPr="00CC7457" w:rsidRDefault="00F06104" w:rsidP="00615789">
            <w:pPr>
              <w:jc w:val="center"/>
              <w:rPr>
                <w:rFonts w:ascii="Palatino Linotype" w:hAnsi="Palatino Linotype"/>
              </w:rPr>
            </w:pPr>
          </w:p>
        </w:tc>
      </w:tr>
      <w:tr w:rsidR="00F06104" w:rsidRPr="00CC7457" w14:paraId="2DC7BC74" w14:textId="77777777" w:rsidTr="00615789">
        <w:tc>
          <w:tcPr>
            <w:tcW w:w="2942" w:type="dxa"/>
            <w:vAlign w:val="center"/>
          </w:tcPr>
          <w:p w14:paraId="27118A43"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66F1F8D7" w14:textId="77777777" w:rsidR="00F06104" w:rsidRPr="00CC7457" w:rsidRDefault="00F06104" w:rsidP="00615789">
            <w:pPr>
              <w:jc w:val="center"/>
              <w:rPr>
                <w:rFonts w:ascii="Palatino Linotype" w:hAnsi="Palatino Linotype"/>
              </w:rPr>
            </w:pPr>
          </w:p>
        </w:tc>
        <w:tc>
          <w:tcPr>
            <w:tcW w:w="2943" w:type="dxa"/>
            <w:vAlign w:val="center"/>
          </w:tcPr>
          <w:p w14:paraId="6BE43B67" w14:textId="77777777" w:rsidR="00F06104" w:rsidRPr="00CC7457" w:rsidRDefault="00F06104" w:rsidP="00615789">
            <w:pPr>
              <w:jc w:val="center"/>
              <w:rPr>
                <w:rFonts w:ascii="Palatino Linotype" w:hAnsi="Palatino Linotype"/>
              </w:rPr>
            </w:pPr>
          </w:p>
        </w:tc>
      </w:tr>
      <w:tr w:rsidR="00F06104" w:rsidRPr="00CC7457" w14:paraId="2B3FB773" w14:textId="77777777" w:rsidTr="00615789">
        <w:tc>
          <w:tcPr>
            <w:tcW w:w="2942" w:type="dxa"/>
            <w:vAlign w:val="center"/>
          </w:tcPr>
          <w:p w14:paraId="6295867B"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1D54FC72" w14:textId="77777777" w:rsidR="00F06104" w:rsidRPr="00CC7457" w:rsidRDefault="00F06104" w:rsidP="00615789">
            <w:pPr>
              <w:jc w:val="center"/>
              <w:rPr>
                <w:rFonts w:ascii="Palatino Linotype" w:hAnsi="Palatino Linotype"/>
              </w:rPr>
            </w:pPr>
          </w:p>
        </w:tc>
        <w:tc>
          <w:tcPr>
            <w:tcW w:w="2943" w:type="dxa"/>
            <w:vAlign w:val="center"/>
          </w:tcPr>
          <w:p w14:paraId="60655A22" w14:textId="77777777" w:rsidR="00F06104" w:rsidRPr="00CC7457" w:rsidRDefault="00F06104" w:rsidP="00615789">
            <w:pPr>
              <w:jc w:val="center"/>
              <w:rPr>
                <w:rFonts w:ascii="Palatino Linotype" w:hAnsi="Palatino Linotype"/>
              </w:rPr>
            </w:pPr>
          </w:p>
        </w:tc>
      </w:tr>
      <w:tr w:rsidR="00F06104" w:rsidRPr="00CC7457" w14:paraId="6871479B" w14:textId="77777777" w:rsidTr="00615789">
        <w:tc>
          <w:tcPr>
            <w:tcW w:w="2942" w:type="dxa"/>
            <w:vAlign w:val="center"/>
          </w:tcPr>
          <w:p w14:paraId="466D7C3C"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7143F23F" w14:textId="77777777" w:rsidR="00F06104" w:rsidRPr="00CC7457" w:rsidRDefault="00F06104" w:rsidP="00615789">
            <w:pPr>
              <w:jc w:val="center"/>
              <w:rPr>
                <w:rFonts w:ascii="Palatino Linotype" w:hAnsi="Palatino Linotype"/>
              </w:rPr>
            </w:pPr>
          </w:p>
        </w:tc>
        <w:tc>
          <w:tcPr>
            <w:tcW w:w="2943" w:type="dxa"/>
            <w:vAlign w:val="center"/>
          </w:tcPr>
          <w:p w14:paraId="56B13CAB" w14:textId="77777777" w:rsidR="00F06104" w:rsidRPr="00CC7457" w:rsidRDefault="00F06104" w:rsidP="00615789">
            <w:pPr>
              <w:jc w:val="center"/>
              <w:rPr>
                <w:rFonts w:ascii="Palatino Linotype" w:hAnsi="Palatino Linotype"/>
              </w:rPr>
            </w:pPr>
          </w:p>
        </w:tc>
      </w:tr>
      <w:tr w:rsidR="00F06104" w:rsidRPr="00CC7457" w14:paraId="5386E8CD" w14:textId="77777777" w:rsidTr="00615789">
        <w:tc>
          <w:tcPr>
            <w:tcW w:w="2942" w:type="dxa"/>
            <w:vAlign w:val="center"/>
          </w:tcPr>
          <w:p w14:paraId="5CD4FD31"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7202329D" w14:textId="77777777" w:rsidR="00F06104" w:rsidRPr="00CC7457" w:rsidRDefault="00F06104" w:rsidP="00615789">
            <w:pPr>
              <w:jc w:val="center"/>
              <w:rPr>
                <w:rFonts w:ascii="Palatino Linotype" w:hAnsi="Palatino Linotype"/>
              </w:rPr>
            </w:pPr>
          </w:p>
        </w:tc>
        <w:tc>
          <w:tcPr>
            <w:tcW w:w="2943" w:type="dxa"/>
            <w:vAlign w:val="center"/>
          </w:tcPr>
          <w:p w14:paraId="595CADDD" w14:textId="77777777" w:rsidR="00F06104" w:rsidRPr="00CC7457" w:rsidRDefault="00F06104" w:rsidP="00615789">
            <w:pPr>
              <w:jc w:val="center"/>
              <w:rPr>
                <w:rFonts w:ascii="Palatino Linotype" w:hAnsi="Palatino Linotype"/>
              </w:rPr>
            </w:pPr>
          </w:p>
        </w:tc>
      </w:tr>
      <w:tr w:rsidR="00F06104" w:rsidRPr="00CC7457" w14:paraId="7215A24B" w14:textId="77777777" w:rsidTr="00615789">
        <w:tc>
          <w:tcPr>
            <w:tcW w:w="2942" w:type="dxa"/>
            <w:vAlign w:val="center"/>
          </w:tcPr>
          <w:p w14:paraId="799DE16D"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38DE1473" w14:textId="77777777" w:rsidR="00F06104" w:rsidRPr="00CC7457" w:rsidRDefault="00F06104" w:rsidP="00615789">
            <w:pPr>
              <w:jc w:val="center"/>
              <w:rPr>
                <w:rFonts w:ascii="Palatino Linotype" w:hAnsi="Palatino Linotype"/>
              </w:rPr>
            </w:pPr>
          </w:p>
        </w:tc>
        <w:tc>
          <w:tcPr>
            <w:tcW w:w="2943" w:type="dxa"/>
            <w:vAlign w:val="center"/>
          </w:tcPr>
          <w:p w14:paraId="3AC35160" w14:textId="77777777" w:rsidR="00F06104" w:rsidRPr="00CC7457" w:rsidRDefault="00F06104" w:rsidP="00615789">
            <w:pPr>
              <w:jc w:val="center"/>
              <w:rPr>
                <w:rFonts w:ascii="Palatino Linotype" w:hAnsi="Palatino Linotype"/>
              </w:rPr>
            </w:pPr>
          </w:p>
        </w:tc>
      </w:tr>
      <w:tr w:rsidR="00F06104" w:rsidRPr="00CC7457" w14:paraId="13BF9E9D" w14:textId="77777777" w:rsidTr="00615789">
        <w:tc>
          <w:tcPr>
            <w:tcW w:w="2942" w:type="dxa"/>
            <w:vAlign w:val="center"/>
          </w:tcPr>
          <w:p w14:paraId="43000FF5"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7470F574" w14:textId="77777777" w:rsidR="00F06104" w:rsidRPr="00CC7457" w:rsidRDefault="00F06104" w:rsidP="00615789">
            <w:pPr>
              <w:jc w:val="center"/>
              <w:rPr>
                <w:rFonts w:ascii="Palatino Linotype" w:hAnsi="Palatino Linotype"/>
              </w:rPr>
            </w:pPr>
          </w:p>
        </w:tc>
        <w:tc>
          <w:tcPr>
            <w:tcW w:w="2943" w:type="dxa"/>
            <w:vAlign w:val="center"/>
          </w:tcPr>
          <w:p w14:paraId="2C855FF9" w14:textId="77777777" w:rsidR="00F06104" w:rsidRPr="00CC7457" w:rsidRDefault="00F06104" w:rsidP="00615789">
            <w:pPr>
              <w:jc w:val="center"/>
              <w:rPr>
                <w:rFonts w:ascii="Palatino Linotype" w:hAnsi="Palatino Linotype"/>
              </w:rPr>
            </w:pPr>
          </w:p>
        </w:tc>
      </w:tr>
      <w:tr w:rsidR="00F06104" w:rsidRPr="00CC7457" w14:paraId="3AE5796C" w14:textId="77777777" w:rsidTr="00615789">
        <w:tc>
          <w:tcPr>
            <w:tcW w:w="2942" w:type="dxa"/>
            <w:vAlign w:val="center"/>
          </w:tcPr>
          <w:p w14:paraId="3934A7A1"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340FA6FA" w14:textId="77777777" w:rsidR="00F06104" w:rsidRPr="00CC7457" w:rsidRDefault="00F06104" w:rsidP="00615789">
            <w:pPr>
              <w:jc w:val="center"/>
              <w:rPr>
                <w:rFonts w:ascii="Palatino Linotype" w:hAnsi="Palatino Linotype"/>
              </w:rPr>
            </w:pPr>
          </w:p>
        </w:tc>
        <w:tc>
          <w:tcPr>
            <w:tcW w:w="2943" w:type="dxa"/>
            <w:vAlign w:val="center"/>
          </w:tcPr>
          <w:p w14:paraId="57859657" w14:textId="77777777" w:rsidR="00F06104" w:rsidRPr="00CC7457" w:rsidRDefault="00F06104" w:rsidP="00615789">
            <w:pPr>
              <w:jc w:val="center"/>
              <w:rPr>
                <w:rFonts w:ascii="Palatino Linotype" w:hAnsi="Palatino Linotype"/>
              </w:rPr>
            </w:pPr>
          </w:p>
        </w:tc>
      </w:tr>
      <w:tr w:rsidR="00F06104" w:rsidRPr="00CC7457" w14:paraId="601AF0D8" w14:textId="77777777" w:rsidTr="00615789">
        <w:tc>
          <w:tcPr>
            <w:tcW w:w="2942" w:type="dxa"/>
            <w:vAlign w:val="center"/>
          </w:tcPr>
          <w:p w14:paraId="106FFAB4"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32F19665" w14:textId="77777777" w:rsidR="00F06104" w:rsidRPr="00CC7457" w:rsidRDefault="00F06104" w:rsidP="00615789">
            <w:pPr>
              <w:jc w:val="center"/>
              <w:rPr>
                <w:rFonts w:ascii="Palatino Linotype" w:hAnsi="Palatino Linotype"/>
              </w:rPr>
            </w:pPr>
          </w:p>
        </w:tc>
        <w:tc>
          <w:tcPr>
            <w:tcW w:w="2943" w:type="dxa"/>
            <w:vAlign w:val="center"/>
          </w:tcPr>
          <w:p w14:paraId="792373B5" w14:textId="77777777" w:rsidR="00F06104" w:rsidRPr="00CC7457" w:rsidRDefault="00F06104" w:rsidP="00615789">
            <w:pPr>
              <w:jc w:val="center"/>
              <w:rPr>
                <w:rFonts w:ascii="Palatino Linotype" w:hAnsi="Palatino Linotype"/>
              </w:rPr>
            </w:pPr>
          </w:p>
        </w:tc>
      </w:tr>
    </w:tbl>
    <w:p w14:paraId="049685AF" w14:textId="77777777" w:rsidR="00F06104" w:rsidRPr="00CC7457" w:rsidRDefault="00F06104" w:rsidP="00F06104">
      <w:pPr>
        <w:jc w:val="both"/>
        <w:rPr>
          <w:rFonts w:ascii="Palatino Linotype" w:hAnsi="Palatino Linotype"/>
        </w:rPr>
      </w:pPr>
    </w:p>
    <w:tbl>
      <w:tblPr>
        <w:tblStyle w:val="Tablaconcuadrcula"/>
        <w:tblW w:w="0" w:type="auto"/>
        <w:tblLook w:val="04A0" w:firstRow="1" w:lastRow="0" w:firstColumn="1" w:lastColumn="0" w:noHBand="0" w:noVBand="1"/>
      </w:tblPr>
      <w:tblGrid>
        <w:gridCol w:w="2942"/>
        <w:gridCol w:w="2943"/>
        <w:gridCol w:w="2943"/>
      </w:tblGrid>
      <w:tr w:rsidR="00F06104" w:rsidRPr="00CC7457" w14:paraId="34B1EB0B" w14:textId="77777777" w:rsidTr="00615789">
        <w:tc>
          <w:tcPr>
            <w:tcW w:w="8828" w:type="dxa"/>
            <w:gridSpan w:val="3"/>
            <w:vAlign w:val="center"/>
          </w:tcPr>
          <w:p w14:paraId="1D933DAE"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auxiliar 152 Atención a la Mujer y/o equivalente para el Ejercicio Fiscal 2017</w:t>
            </w:r>
          </w:p>
        </w:tc>
      </w:tr>
      <w:tr w:rsidR="00F06104" w:rsidRPr="00CC7457" w14:paraId="7014A481" w14:textId="77777777" w:rsidTr="00615789">
        <w:tc>
          <w:tcPr>
            <w:tcW w:w="2942" w:type="dxa"/>
            <w:vAlign w:val="center"/>
          </w:tcPr>
          <w:p w14:paraId="2892CCA1"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22C108D8"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627CFD77"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71DF5AA5" w14:textId="77777777" w:rsidTr="00615789">
        <w:tc>
          <w:tcPr>
            <w:tcW w:w="2942" w:type="dxa"/>
            <w:vAlign w:val="center"/>
          </w:tcPr>
          <w:p w14:paraId="62F7E6BE"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5B5BE6DB" w14:textId="77777777" w:rsidR="00F06104" w:rsidRPr="00CC7457" w:rsidRDefault="00F06104" w:rsidP="00615789">
            <w:pPr>
              <w:jc w:val="center"/>
              <w:rPr>
                <w:rFonts w:ascii="Palatino Linotype" w:hAnsi="Palatino Linotype"/>
              </w:rPr>
            </w:pPr>
          </w:p>
        </w:tc>
        <w:tc>
          <w:tcPr>
            <w:tcW w:w="2943" w:type="dxa"/>
            <w:vAlign w:val="center"/>
          </w:tcPr>
          <w:p w14:paraId="6FB4459C" w14:textId="77777777" w:rsidR="00F06104" w:rsidRPr="00CC7457" w:rsidRDefault="00F06104" w:rsidP="00615789">
            <w:pPr>
              <w:jc w:val="center"/>
              <w:rPr>
                <w:rFonts w:ascii="Palatino Linotype" w:hAnsi="Palatino Linotype"/>
              </w:rPr>
            </w:pPr>
          </w:p>
        </w:tc>
      </w:tr>
      <w:tr w:rsidR="00F06104" w:rsidRPr="00CC7457" w14:paraId="155F5448" w14:textId="77777777" w:rsidTr="00615789">
        <w:tc>
          <w:tcPr>
            <w:tcW w:w="2942" w:type="dxa"/>
            <w:vAlign w:val="center"/>
          </w:tcPr>
          <w:p w14:paraId="20A55837"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0235FB98" w14:textId="77777777" w:rsidR="00F06104" w:rsidRPr="00CC7457" w:rsidRDefault="00F06104" w:rsidP="00615789">
            <w:pPr>
              <w:jc w:val="center"/>
              <w:rPr>
                <w:rFonts w:ascii="Palatino Linotype" w:hAnsi="Palatino Linotype"/>
              </w:rPr>
            </w:pPr>
          </w:p>
        </w:tc>
        <w:tc>
          <w:tcPr>
            <w:tcW w:w="2943" w:type="dxa"/>
            <w:vAlign w:val="center"/>
          </w:tcPr>
          <w:p w14:paraId="6C019FE0" w14:textId="77777777" w:rsidR="00F06104" w:rsidRPr="00CC7457" w:rsidRDefault="00F06104" w:rsidP="00615789">
            <w:pPr>
              <w:jc w:val="center"/>
              <w:rPr>
                <w:rFonts w:ascii="Palatino Linotype" w:hAnsi="Palatino Linotype"/>
              </w:rPr>
            </w:pPr>
          </w:p>
        </w:tc>
      </w:tr>
      <w:tr w:rsidR="00F06104" w:rsidRPr="00CC7457" w14:paraId="04B0B84E" w14:textId="77777777" w:rsidTr="00615789">
        <w:tc>
          <w:tcPr>
            <w:tcW w:w="2942" w:type="dxa"/>
            <w:vAlign w:val="center"/>
          </w:tcPr>
          <w:p w14:paraId="05311AF6"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47E409D0" w14:textId="77777777" w:rsidR="00F06104" w:rsidRPr="00CC7457" w:rsidRDefault="00F06104" w:rsidP="00615789">
            <w:pPr>
              <w:jc w:val="center"/>
              <w:rPr>
                <w:rFonts w:ascii="Palatino Linotype" w:hAnsi="Palatino Linotype"/>
              </w:rPr>
            </w:pPr>
          </w:p>
        </w:tc>
        <w:tc>
          <w:tcPr>
            <w:tcW w:w="2943" w:type="dxa"/>
            <w:vAlign w:val="center"/>
          </w:tcPr>
          <w:p w14:paraId="12593E1E" w14:textId="77777777" w:rsidR="00F06104" w:rsidRPr="00CC7457" w:rsidRDefault="00F06104" w:rsidP="00615789">
            <w:pPr>
              <w:jc w:val="center"/>
              <w:rPr>
                <w:rFonts w:ascii="Palatino Linotype" w:hAnsi="Palatino Linotype"/>
              </w:rPr>
            </w:pPr>
          </w:p>
        </w:tc>
      </w:tr>
      <w:tr w:rsidR="00F06104" w:rsidRPr="00CC7457" w14:paraId="44289DC7" w14:textId="77777777" w:rsidTr="00615789">
        <w:tc>
          <w:tcPr>
            <w:tcW w:w="2942" w:type="dxa"/>
            <w:vAlign w:val="center"/>
          </w:tcPr>
          <w:p w14:paraId="0A9B2CAE"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7E0DC65B" w14:textId="77777777" w:rsidR="00F06104" w:rsidRPr="00CC7457" w:rsidRDefault="00F06104" w:rsidP="00615789">
            <w:pPr>
              <w:jc w:val="center"/>
              <w:rPr>
                <w:rFonts w:ascii="Palatino Linotype" w:hAnsi="Palatino Linotype"/>
              </w:rPr>
            </w:pPr>
          </w:p>
        </w:tc>
        <w:tc>
          <w:tcPr>
            <w:tcW w:w="2943" w:type="dxa"/>
            <w:vAlign w:val="center"/>
          </w:tcPr>
          <w:p w14:paraId="717F8545" w14:textId="77777777" w:rsidR="00F06104" w:rsidRPr="00CC7457" w:rsidRDefault="00F06104" w:rsidP="00615789">
            <w:pPr>
              <w:jc w:val="center"/>
              <w:rPr>
                <w:rFonts w:ascii="Palatino Linotype" w:hAnsi="Palatino Linotype"/>
              </w:rPr>
            </w:pPr>
          </w:p>
        </w:tc>
      </w:tr>
      <w:tr w:rsidR="00F06104" w:rsidRPr="00CC7457" w14:paraId="27AFFAA6" w14:textId="77777777" w:rsidTr="00615789">
        <w:tc>
          <w:tcPr>
            <w:tcW w:w="2942" w:type="dxa"/>
            <w:vAlign w:val="center"/>
          </w:tcPr>
          <w:p w14:paraId="6539C2EB"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73F79339" w14:textId="77777777" w:rsidR="00F06104" w:rsidRPr="00CC7457" w:rsidRDefault="00F06104" w:rsidP="00615789">
            <w:pPr>
              <w:jc w:val="center"/>
              <w:rPr>
                <w:rFonts w:ascii="Palatino Linotype" w:hAnsi="Palatino Linotype"/>
              </w:rPr>
            </w:pPr>
          </w:p>
        </w:tc>
        <w:tc>
          <w:tcPr>
            <w:tcW w:w="2943" w:type="dxa"/>
            <w:vAlign w:val="center"/>
          </w:tcPr>
          <w:p w14:paraId="7BD7FA73" w14:textId="77777777" w:rsidR="00F06104" w:rsidRPr="00CC7457" w:rsidRDefault="00F06104" w:rsidP="00615789">
            <w:pPr>
              <w:jc w:val="center"/>
              <w:rPr>
                <w:rFonts w:ascii="Palatino Linotype" w:hAnsi="Palatino Linotype"/>
              </w:rPr>
            </w:pPr>
          </w:p>
        </w:tc>
      </w:tr>
      <w:tr w:rsidR="00F06104" w:rsidRPr="00CC7457" w14:paraId="76C2F89D" w14:textId="77777777" w:rsidTr="00615789">
        <w:tc>
          <w:tcPr>
            <w:tcW w:w="2942" w:type="dxa"/>
            <w:vAlign w:val="center"/>
          </w:tcPr>
          <w:p w14:paraId="252F894C"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2BB2FE07" w14:textId="77777777" w:rsidR="00F06104" w:rsidRPr="00CC7457" w:rsidRDefault="00F06104" w:rsidP="00615789">
            <w:pPr>
              <w:jc w:val="center"/>
              <w:rPr>
                <w:rFonts w:ascii="Palatino Linotype" w:hAnsi="Palatino Linotype"/>
              </w:rPr>
            </w:pPr>
          </w:p>
        </w:tc>
        <w:tc>
          <w:tcPr>
            <w:tcW w:w="2943" w:type="dxa"/>
            <w:vAlign w:val="center"/>
          </w:tcPr>
          <w:p w14:paraId="0CC82F15" w14:textId="77777777" w:rsidR="00F06104" w:rsidRPr="00CC7457" w:rsidRDefault="00F06104" w:rsidP="00615789">
            <w:pPr>
              <w:jc w:val="center"/>
              <w:rPr>
                <w:rFonts w:ascii="Palatino Linotype" w:hAnsi="Palatino Linotype"/>
              </w:rPr>
            </w:pPr>
          </w:p>
        </w:tc>
      </w:tr>
      <w:tr w:rsidR="00F06104" w:rsidRPr="00CC7457" w14:paraId="5C88D641" w14:textId="77777777" w:rsidTr="00615789">
        <w:tc>
          <w:tcPr>
            <w:tcW w:w="2942" w:type="dxa"/>
            <w:vAlign w:val="center"/>
          </w:tcPr>
          <w:p w14:paraId="30C8A3E2"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1C43F0E4" w14:textId="77777777" w:rsidR="00F06104" w:rsidRPr="00CC7457" w:rsidRDefault="00F06104" w:rsidP="00615789">
            <w:pPr>
              <w:jc w:val="center"/>
              <w:rPr>
                <w:rFonts w:ascii="Palatino Linotype" w:hAnsi="Palatino Linotype"/>
              </w:rPr>
            </w:pPr>
          </w:p>
        </w:tc>
        <w:tc>
          <w:tcPr>
            <w:tcW w:w="2943" w:type="dxa"/>
            <w:vAlign w:val="center"/>
          </w:tcPr>
          <w:p w14:paraId="757D21DB" w14:textId="77777777" w:rsidR="00F06104" w:rsidRPr="00CC7457" w:rsidRDefault="00F06104" w:rsidP="00615789">
            <w:pPr>
              <w:jc w:val="center"/>
              <w:rPr>
                <w:rFonts w:ascii="Palatino Linotype" w:hAnsi="Palatino Linotype"/>
              </w:rPr>
            </w:pPr>
          </w:p>
        </w:tc>
      </w:tr>
      <w:tr w:rsidR="00F06104" w:rsidRPr="00CC7457" w14:paraId="53360200" w14:textId="77777777" w:rsidTr="00615789">
        <w:tc>
          <w:tcPr>
            <w:tcW w:w="2942" w:type="dxa"/>
            <w:vAlign w:val="center"/>
          </w:tcPr>
          <w:p w14:paraId="089053A8"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23E617EB" w14:textId="77777777" w:rsidR="00F06104" w:rsidRPr="00CC7457" w:rsidRDefault="00F06104" w:rsidP="00615789">
            <w:pPr>
              <w:jc w:val="center"/>
              <w:rPr>
                <w:rFonts w:ascii="Palatino Linotype" w:hAnsi="Palatino Linotype"/>
              </w:rPr>
            </w:pPr>
          </w:p>
        </w:tc>
        <w:tc>
          <w:tcPr>
            <w:tcW w:w="2943" w:type="dxa"/>
            <w:vAlign w:val="center"/>
          </w:tcPr>
          <w:p w14:paraId="4D305B93" w14:textId="77777777" w:rsidR="00F06104" w:rsidRPr="00CC7457" w:rsidRDefault="00F06104" w:rsidP="00615789">
            <w:pPr>
              <w:jc w:val="center"/>
              <w:rPr>
                <w:rFonts w:ascii="Palatino Linotype" w:hAnsi="Palatino Linotype"/>
              </w:rPr>
            </w:pPr>
          </w:p>
        </w:tc>
      </w:tr>
      <w:tr w:rsidR="00F06104" w:rsidRPr="00CC7457" w14:paraId="5CADC5C4" w14:textId="77777777" w:rsidTr="00615789">
        <w:tc>
          <w:tcPr>
            <w:tcW w:w="2942" w:type="dxa"/>
            <w:vAlign w:val="center"/>
          </w:tcPr>
          <w:p w14:paraId="59F78D8B"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08FDFBA5" w14:textId="77777777" w:rsidR="00F06104" w:rsidRPr="00CC7457" w:rsidRDefault="00F06104" w:rsidP="00615789">
            <w:pPr>
              <w:jc w:val="center"/>
              <w:rPr>
                <w:rFonts w:ascii="Palatino Linotype" w:hAnsi="Palatino Linotype"/>
              </w:rPr>
            </w:pPr>
          </w:p>
        </w:tc>
        <w:tc>
          <w:tcPr>
            <w:tcW w:w="2943" w:type="dxa"/>
            <w:vAlign w:val="center"/>
          </w:tcPr>
          <w:p w14:paraId="12AB9CDF" w14:textId="77777777" w:rsidR="00F06104" w:rsidRPr="00CC7457" w:rsidRDefault="00F06104" w:rsidP="00615789">
            <w:pPr>
              <w:jc w:val="center"/>
              <w:rPr>
                <w:rFonts w:ascii="Palatino Linotype" w:hAnsi="Palatino Linotype"/>
              </w:rPr>
            </w:pPr>
          </w:p>
        </w:tc>
      </w:tr>
      <w:tr w:rsidR="00F06104" w:rsidRPr="00CC7457" w14:paraId="5B39E980" w14:textId="77777777" w:rsidTr="00615789">
        <w:tc>
          <w:tcPr>
            <w:tcW w:w="2942" w:type="dxa"/>
            <w:vAlign w:val="center"/>
          </w:tcPr>
          <w:p w14:paraId="1188D73C"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49B5C2E8" w14:textId="77777777" w:rsidR="00F06104" w:rsidRPr="00CC7457" w:rsidRDefault="00F06104" w:rsidP="00615789">
            <w:pPr>
              <w:jc w:val="center"/>
              <w:rPr>
                <w:rFonts w:ascii="Palatino Linotype" w:hAnsi="Palatino Linotype"/>
              </w:rPr>
            </w:pPr>
          </w:p>
        </w:tc>
        <w:tc>
          <w:tcPr>
            <w:tcW w:w="2943" w:type="dxa"/>
            <w:vAlign w:val="center"/>
          </w:tcPr>
          <w:p w14:paraId="5D031B44" w14:textId="77777777" w:rsidR="00F06104" w:rsidRPr="00CC7457" w:rsidRDefault="00F06104" w:rsidP="00615789">
            <w:pPr>
              <w:jc w:val="center"/>
              <w:rPr>
                <w:rFonts w:ascii="Palatino Linotype" w:hAnsi="Palatino Linotype"/>
              </w:rPr>
            </w:pPr>
          </w:p>
        </w:tc>
      </w:tr>
    </w:tbl>
    <w:p w14:paraId="57BFBF9F" w14:textId="77777777" w:rsidR="00F06104" w:rsidRPr="00CC7457" w:rsidRDefault="00F06104" w:rsidP="00F06104">
      <w:pPr>
        <w:jc w:val="both"/>
        <w:rPr>
          <w:rFonts w:ascii="Palatino Linotype" w:hAnsi="Palatino Linotype"/>
        </w:rPr>
      </w:pPr>
    </w:p>
    <w:p w14:paraId="722714B8" w14:textId="77777777" w:rsidR="00F06104" w:rsidRPr="00CC7457" w:rsidRDefault="00F06104" w:rsidP="00F06104">
      <w:pPr>
        <w:pStyle w:val="Prrafodelista"/>
        <w:numPr>
          <w:ilvl w:val="0"/>
          <w:numId w:val="33"/>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la Ficha Técnica de Diseño de Indicadores Estratégicos o de Gestión 2017 de la dependencia Clave I01 Desarrollo Social y/o equivalente, y de la dependencia Clave 152 Atención a la Mujer y/o equivalente.</w:t>
      </w:r>
    </w:p>
    <w:p w14:paraId="6052CE81" w14:textId="77777777" w:rsidR="00F06104" w:rsidRPr="00CC7457" w:rsidRDefault="00F06104" w:rsidP="00F06104">
      <w:pPr>
        <w:rPr>
          <w:rFonts w:ascii="Palatino Linotype" w:hAnsi="Palatino Linotype"/>
          <w:b/>
        </w:rPr>
      </w:pPr>
    </w:p>
    <w:p w14:paraId="63C907D9" w14:textId="77777777" w:rsidR="00F06104" w:rsidRPr="00CC7457" w:rsidRDefault="00F06104" w:rsidP="00F06104">
      <w:pPr>
        <w:rPr>
          <w:rFonts w:ascii="Palatino Linotype" w:hAnsi="Palatino Linotype"/>
          <w:b/>
        </w:rPr>
      </w:pPr>
      <w:r w:rsidRPr="00CC7457">
        <w:rPr>
          <w:rFonts w:ascii="Palatino Linotype" w:hAnsi="Palatino Linotype"/>
          <w:b/>
        </w:rPr>
        <w:t>Ejercicio Fiscal 2018</w:t>
      </w:r>
    </w:p>
    <w:p w14:paraId="323EF9A2" w14:textId="77777777" w:rsidR="00F06104" w:rsidRPr="00CC7457" w:rsidRDefault="00F06104" w:rsidP="00F06104">
      <w:pPr>
        <w:pStyle w:val="Prrafodelista"/>
        <w:numPr>
          <w:ilvl w:val="0"/>
          <w:numId w:val="32"/>
        </w:numPr>
        <w:spacing w:after="160" w:line="259" w:lineRule="auto"/>
        <w:rPr>
          <w:rFonts w:ascii="Palatino Linotype" w:hAnsi="Palatino Linotype"/>
          <w:sz w:val="20"/>
          <w:szCs w:val="20"/>
        </w:rPr>
      </w:pPr>
      <w:r w:rsidRPr="00CC7457">
        <w:rPr>
          <w:rFonts w:ascii="Palatino Linotype" w:hAnsi="Palatino Linotype"/>
          <w:sz w:val="20"/>
          <w:szCs w:val="20"/>
        </w:rPr>
        <w:t>Presupuesto asignado en el ejercicio fiscal 2018 a las partidas presupuestales:</w:t>
      </w:r>
    </w:p>
    <w:tbl>
      <w:tblPr>
        <w:tblStyle w:val="Tablaconcuadrcula"/>
        <w:tblW w:w="5000" w:type="pct"/>
        <w:tblLook w:val="04A0" w:firstRow="1" w:lastRow="0" w:firstColumn="1" w:lastColumn="0" w:noHBand="0" w:noVBand="1"/>
      </w:tblPr>
      <w:tblGrid>
        <w:gridCol w:w="502"/>
        <w:gridCol w:w="565"/>
        <w:gridCol w:w="416"/>
        <w:gridCol w:w="449"/>
        <w:gridCol w:w="442"/>
        <w:gridCol w:w="449"/>
        <w:gridCol w:w="4150"/>
        <w:gridCol w:w="1122"/>
        <w:gridCol w:w="939"/>
      </w:tblGrid>
      <w:tr w:rsidR="00F06104" w:rsidRPr="00CC7457" w14:paraId="2FA81BA2" w14:textId="77777777" w:rsidTr="00615789">
        <w:tc>
          <w:tcPr>
            <w:tcW w:w="5000" w:type="pct"/>
            <w:gridSpan w:val="9"/>
          </w:tcPr>
          <w:p w14:paraId="34FB819C" w14:textId="77777777" w:rsidR="00F06104" w:rsidRPr="00CC7457" w:rsidRDefault="00F06104" w:rsidP="00615789">
            <w:pPr>
              <w:jc w:val="center"/>
              <w:rPr>
                <w:rFonts w:ascii="Palatino Linotype" w:hAnsi="Palatino Linotype"/>
              </w:rPr>
            </w:pPr>
            <w:r w:rsidRPr="00CC7457">
              <w:rPr>
                <w:rFonts w:ascii="Palatino Linotype" w:hAnsi="Palatino Linotype"/>
              </w:rPr>
              <w:t>Ejercicio Presupuestal 2018</w:t>
            </w:r>
          </w:p>
        </w:tc>
      </w:tr>
      <w:tr w:rsidR="00F06104" w:rsidRPr="00CC7457" w14:paraId="5132444F" w14:textId="77777777" w:rsidTr="00615789">
        <w:tc>
          <w:tcPr>
            <w:tcW w:w="1582" w:type="pct"/>
            <w:gridSpan w:val="6"/>
          </w:tcPr>
          <w:p w14:paraId="5F38E726" w14:textId="77777777" w:rsidR="00F06104" w:rsidRPr="00CC7457" w:rsidRDefault="00F06104" w:rsidP="00615789">
            <w:pPr>
              <w:rPr>
                <w:rFonts w:ascii="Palatino Linotype" w:hAnsi="Palatino Linotype"/>
              </w:rPr>
            </w:pPr>
            <w:r w:rsidRPr="00CC7457">
              <w:rPr>
                <w:rFonts w:ascii="Palatino Linotype" w:hAnsi="Palatino Linotype"/>
              </w:rPr>
              <w:t>Pilar Temático 1</w:t>
            </w:r>
          </w:p>
        </w:tc>
        <w:tc>
          <w:tcPr>
            <w:tcW w:w="3418" w:type="pct"/>
            <w:gridSpan w:val="3"/>
          </w:tcPr>
          <w:p w14:paraId="250879B8" w14:textId="77777777" w:rsidR="00F06104" w:rsidRPr="00CC7457" w:rsidRDefault="00F06104" w:rsidP="00615789">
            <w:pPr>
              <w:jc w:val="center"/>
              <w:rPr>
                <w:rFonts w:ascii="Palatino Linotype" w:hAnsi="Palatino Linotype"/>
              </w:rPr>
            </w:pPr>
            <w:r w:rsidRPr="00CC7457">
              <w:rPr>
                <w:rFonts w:ascii="Palatino Linotype" w:hAnsi="Palatino Linotype"/>
              </w:rPr>
              <w:t>Gobierno Solidario</w:t>
            </w:r>
          </w:p>
        </w:tc>
      </w:tr>
      <w:tr w:rsidR="00F06104" w:rsidRPr="00CC7457" w14:paraId="44677074" w14:textId="77777777" w:rsidTr="00615789">
        <w:tc>
          <w:tcPr>
            <w:tcW w:w="274" w:type="pct"/>
          </w:tcPr>
          <w:p w14:paraId="10737AF2" w14:textId="77777777" w:rsidR="00F06104" w:rsidRPr="00CC7457" w:rsidRDefault="00F06104" w:rsidP="00615789">
            <w:pPr>
              <w:rPr>
                <w:rFonts w:ascii="Palatino Linotype" w:hAnsi="Palatino Linotype"/>
              </w:rPr>
            </w:pPr>
            <w:r w:rsidRPr="00CC7457">
              <w:rPr>
                <w:rFonts w:ascii="Palatino Linotype" w:hAnsi="Palatino Linotype"/>
              </w:rPr>
              <w:lastRenderedPageBreak/>
              <w:t>Fin</w:t>
            </w:r>
          </w:p>
        </w:tc>
        <w:tc>
          <w:tcPr>
            <w:tcW w:w="311" w:type="pct"/>
          </w:tcPr>
          <w:p w14:paraId="39404D23" w14:textId="77777777" w:rsidR="00F06104" w:rsidRPr="00CC7457" w:rsidRDefault="00F06104" w:rsidP="00615789">
            <w:pPr>
              <w:rPr>
                <w:rFonts w:ascii="Palatino Linotype" w:hAnsi="Palatino Linotype"/>
              </w:rPr>
            </w:pPr>
            <w:proofErr w:type="spellStart"/>
            <w:r w:rsidRPr="00CC7457">
              <w:rPr>
                <w:rFonts w:ascii="Palatino Linotype" w:hAnsi="Palatino Linotype"/>
              </w:rPr>
              <w:t>Fun</w:t>
            </w:r>
            <w:proofErr w:type="spellEnd"/>
          </w:p>
        </w:tc>
        <w:tc>
          <w:tcPr>
            <w:tcW w:w="249" w:type="pct"/>
          </w:tcPr>
          <w:p w14:paraId="72DC0C88" w14:textId="77777777" w:rsidR="00F06104" w:rsidRPr="00CC7457" w:rsidRDefault="00F06104" w:rsidP="00615789">
            <w:pPr>
              <w:rPr>
                <w:rFonts w:ascii="Palatino Linotype" w:hAnsi="Palatino Linotype"/>
              </w:rPr>
            </w:pPr>
            <w:proofErr w:type="spellStart"/>
            <w:r w:rsidRPr="00CC7457">
              <w:rPr>
                <w:rFonts w:ascii="Palatino Linotype" w:hAnsi="Palatino Linotype"/>
              </w:rPr>
              <w:t>Sf</w:t>
            </w:r>
            <w:proofErr w:type="spellEnd"/>
          </w:p>
        </w:tc>
        <w:tc>
          <w:tcPr>
            <w:tcW w:w="249" w:type="pct"/>
          </w:tcPr>
          <w:p w14:paraId="7ED9AEEB" w14:textId="77777777" w:rsidR="00F06104" w:rsidRPr="00CC7457" w:rsidRDefault="00F06104" w:rsidP="00615789">
            <w:pPr>
              <w:rPr>
                <w:rFonts w:ascii="Palatino Linotype" w:hAnsi="Palatino Linotype"/>
              </w:rPr>
            </w:pPr>
            <w:proofErr w:type="spellStart"/>
            <w:r w:rsidRPr="00CC7457">
              <w:rPr>
                <w:rFonts w:ascii="Palatino Linotype" w:hAnsi="Palatino Linotype"/>
              </w:rPr>
              <w:t>Pg</w:t>
            </w:r>
            <w:proofErr w:type="spellEnd"/>
          </w:p>
        </w:tc>
        <w:tc>
          <w:tcPr>
            <w:tcW w:w="249" w:type="pct"/>
          </w:tcPr>
          <w:p w14:paraId="001874C5" w14:textId="77777777" w:rsidR="00F06104" w:rsidRPr="00CC7457" w:rsidRDefault="00F06104" w:rsidP="00615789">
            <w:pPr>
              <w:rPr>
                <w:rFonts w:ascii="Palatino Linotype" w:hAnsi="Palatino Linotype"/>
              </w:rPr>
            </w:pPr>
            <w:proofErr w:type="spellStart"/>
            <w:r w:rsidRPr="00CC7457">
              <w:rPr>
                <w:rFonts w:ascii="Palatino Linotype" w:hAnsi="Palatino Linotype"/>
              </w:rPr>
              <w:t>Sp</w:t>
            </w:r>
            <w:proofErr w:type="spellEnd"/>
          </w:p>
        </w:tc>
        <w:tc>
          <w:tcPr>
            <w:tcW w:w="249" w:type="pct"/>
          </w:tcPr>
          <w:p w14:paraId="454465BC" w14:textId="77777777" w:rsidR="00F06104" w:rsidRPr="00CC7457" w:rsidRDefault="00F06104" w:rsidP="00615789">
            <w:pPr>
              <w:rPr>
                <w:rFonts w:ascii="Palatino Linotype" w:hAnsi="Palatino Linotype"/>
              </w:rPr>
            </w:pPr>
            <w:r w:rsidRPr="00CC7457">
              <w:rPr>
                <w:rFonts w:ascii="Palatino Linotype" w:hAnsi="Palatino Linotype"/>
              </w:rPr>
              <w:t>Py</w:t>
            </w:r>
          </w:p>
        </w:tc>
        <w:tc>
          <w:tcPr>
            <w:tcW w:w="2476" w:type="pct"/>
          </w:tcPr>
          <w:p w14:paraId="6BFFB1AA" w14:textId="77777777" w:rsidR="00F06104" w:rsidRPr="00CC7457" w:rsidRDefault="00F06104" w:rsidP="00615789">
            <w:pPr>
              <w:jc w:val="center"/>
              <w:rPr>
                <w:rFonts w:ascii="Palatino Linotype" w:hAnsi="Palatino Linotype"/>
              </w:rPr>
            </w:pPr>
            <w:r w:rsidRPr="00CC7457">
              <w:rPr>
                <w:rFonts w:ascii="Palatino Linotype" w:hAnsi="Palatino Linotype"/>
              </w:rPr>
              <w:t>Nombre</w:t>
            </w:r>
          </w:p>
        </w:tc>
        <w:tc>
          <w:tcPr>
            <w:tcW w:w="471" w:type="pct"/>
          </w:tcPr>
          <w:p w14:paraId="4B4FC277"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471" w:type="pct"/>
          </w:tcPr>
          <w:p w14:paraId="4DE424DF"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68C8B512" w14:textId="77777777" w:rsidTr="00615789">
        <w:tc>
          <w:tcPr>
            <w:tcW w:w="274" w:type="pct"/>
          </w:tcPr>
          <w:p w14:paraId="4F51EC21"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14DC8D9A"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6C30F7BA"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2D9C8FE9"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6A49A280" w14:textId="77777777" w:rsidR="00F06104" w:rsidRPr="00CC7457" w:rsidRDefault="00F06104" w:rsidP="00615789">
            <w:pPr>
              <w:rPr>
                <w:rFonts w:ascii="Palatino Linotype" w:hAnsi="Palatino Linotype"/>
              </w:rPr>
            </w:pPr>
          </w:p>
        </w:tc>
        <w:tc>
          <w:tcPr>
            <w:tcW w:w="249" w:type="pct"/>
          </w:tcPr>
          <w:p w14:paraId="25EC05EF" w14:textId="77777777" w:rsidR="00F06104" w:rsidRPr="00CC7457" w:rsidRDefault="00F06104" w:rsidP="00615789">
            <w:pPr>
              <w:rPr>
                <w:rFonts w:ascii="Palatino Linotype" w:hAnsi="Palatino Linotype"/>
              </w:rPr>
            </w:pPr>
          </w:p>
        </w:tc>
        <w:tc>
          <w:tcPr>
            <w:tcW w:w="2476" w:type="pct"/>
          </w:tcPr>
          <w:p w14:paraId="6AAC57D8" w14:textId="77777777" w:rsidR="00F06104" w:rsidRPr="00CC7457" w:rsidRDefault="00F06104" w:rsidP="00615789">
            <w:pPr>
              <w:rPr>
                <w:rFonts w:ascii="Palatino Linotype" w:hAnsi="Palatino Linotype"/>
              </w:rPr>
            </w:pPr>
            <w:r w:rsidRPr="00CC7457">
              <w:rPr>
                <w:rFonts w:ascii="Palatino Linotype" w:hAnsi="Palatino Linotype"/>
              </w:rPr>
              <w:t>El papel fundamental de la mujer y la perspectiva de género</w:t>
            </w:r>
          </w:p>
        </w:tc>
        <w:tc>
          <w:tcPr>
            <w:tcW w:w="471" w:type="pct"/>
          </w:tcPr>
          <w:p w14:paraId="70B2F83F" w14:textId="77777777" w:rsidR="00F06104" w:rsidRPr="00CC7457" w:rsidRDefault="00F06104" w:rsidP="00615789">
            <w:pPr>
              <w:rPr>
                <w:rFonts w:ascii="Palatino Linotype" w:hAnsi="Palatino Linotype"/>
              </w:rPr>
            </w:pPr>
          </w:p>
        </w:tc>
        <w:tc>
          <w:tcPr>
            <w:tcW w:w="471" w:type="pct"/>
          </w:tcPr>
          <w:p w14:paraId="1CEA6F9E" w14:textId="77777777" w:rsidR="00F06104" w:rsidRPr="00CC7457" w:rsidRDefault="00F06104" w:rsidP="00615789">
            <w:pPr>
              <w:rPr>
                <w:rFonts w:ascii="Palatino Linotype" w:hAnsi="Palatino Linotype"/>
              </w:rPr>
            </w:pPr>
          </w:p>
        </w:tc>
      </w:tr>
      <w:tr w:rsidR="00F06104" w:rsidRPr="00CC7457" w14:paraId="04F7EEBD" w14:textId="77777777" w:rsidTr="00615789">
        <w:tc>
          <w:tcPr>
            <w:tcW w:w="274" w:type="pct"/>
          </w:tcPr>
          <w:p w14:paraId="76D767F9"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40BCC600"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2504C24C"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429E9E59"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5A2D93C6"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218AEBCC" w14:textId="77777777" w:rsidR="00F06104" w:rsidRPr="00CC7457" w:rsidRDefault="00F06104" w:rsidP="00615789">
            <w:pPr>
              <w:rPr>
                <w:rFonts w:ascii="Palatino Linotype" w:hAnsi="Palatino Linotype"/>
              </w:rPr>
            </w:pPr>
          </w:p>
        </w:tc>
        <w:tc>
          <w:tcPr>
            <w:tcW w:w="2476" w:type="pct"/>
          </w:tcPr>
          <w:p w14:paraId="6984B4EB" w14:textId="77777777" w:rsidR="00F06104" w:rsidRPr="00CC7457" w:rsidRDefault="00F06104" w:rsidP="00615789">
            <w:pPr>
              <w:rPr>
                <w:rFonts w:ascii="Palatino Linotype" w:hAnsi="Palatino Linotype"/>
              </w:rPr>
            </w:pPr>
            <w:r w:rsidRPr="00CC7457">
              <w:rPr>
                <w:rFonts w:ascii="Palatino Linotype" w:hAnsi="Palatino Linotype"/>
              </w:rPr>
              <w:t>Integración de la mujer al desarrollo económico</w:t>
            </w:r>
          </w:p>
        </w:tc>
        <w:tc>
          <w:tcPr>
            <w:tcW w:w="471" w:type="pct"/>
          </w:tcPr>
          <w:p w14:paraId="231D83F9" w14:textId="77777777" w:rsidR="00F06104" w:rsidRPr="00CC7457" w:rsidRDefault="00F06104" w:rsidP="00615789">
            <w:pPr>
              <w:rPr>
                <w:rFonts w:ascii="Palatino Linotype" w:hAnsi="Palatino Linotype"/>
              </w:rPr>
            </w:pPr>
          </w:p>
        </w:tc>
        <w:tc>
          <w:tcPr>
            <w:tcW w:w="471" w:type="pct"/>
          </w:tcPr>
          <w:p w14:paraId="3E5CB0D0" w14:textId="77777777" w:rsidR="00F06104" w:rsidRPr="00CC7457" w:rsidRDefault="00F06104" w:rsidP="00615789">
            <w:pPr>
              <w:rPr>
                <w:rFonts w:ascii="Palatino Linotype" w:hAnsi="Palatino Linotype"/>
              </w:rPr>
            </w:pPr>
          </w:p>
        </w:tc>
      </w:tr>
      <w:tr w:rsidR="00F06104" w:rsidRPr="00CC7457" w14:paraId="7995C588" w14:textId="77777777" w:rsidTr="00615789">
        <w:tc>
          <w:tcPr>
            <w:tcW w:w="274" w:type="pct"/>
          </w:tcPr>
          <w:p w14:paraId="368E6D9A"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110F757B"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191A9C91"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2CF538F3"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569686B0"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67B9E18E"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76" w:type="pct"/>
          </w:tcPr>
          <w:p w14:paraId="610EF9B2" w14:textId="77777777" w:rsidR="00F06104" w:rsidRPr="00CC7457" w:rsidRDefault="00F06104" w:rsidP="00615789">
            <w:pPr>
              <w:rPr>
                <w:rFonts w:ascii="Palatino Linotype" w:hAnsi="Palatino Linotype"/>
              </w:rPr>
            </w:pPr>
            <w:r w:rsidRPr="00CC7457">
              <w:rPr>
                <w:rFonts w:ascii="Palatino Linotype" w:hAnsi="Palatino Linotype"/>
              </w:rPr>
              <w:t>Capacitación de la mujer para el trabajo</w:t>
            </w:r>
          </w:p>
        </w:tc>
        <w:tc>
          <w:tcPr>
            <w:tcW w:w="471" w:type="pct"/>
          </w:tcPr>
          <w:p w14:paraId="168E1E33" w14:textId="77777777" w:rsidR="00F06104" w:rsidRPr="00CC7457" w:rsidRDefault="00F06104" w:rsidP="00615789">
            <w:pPr>
              <w:rPr>
                <w:rFonts w:ascii="Palatino Linotype" w:hAnsi="Palatino Linotype"/>
              </w:rPr>
            </w:pPr>
          </w:p>
        </w:tc>
        <w:tc>
          <w:tcPr>
            <w:tcW w:w="471" w:type="pct"/>
          </w:tcPr>
          <w:p w14:paraId="652939A8" w14:textId="77777777" w:rsidR="00F06104" w:rsidRPr="00CC7457" w:rsidRDefault="00F06104" w:rsidP="00615789">
            <w:pPr>
              <w:rPr>
                <w:rFonts w:ascii="Palatino Linotype" w:hAnsi="Palatino Linotype"/>
              </w:rPr>
            </w:pPr>
          </w:p>
        </w:tc>
      </w:tr>
      <w:tr w:rsidR="00F06104" w:rsidRPr="00CC7457" w14:paraId="3FFDF577" w14:textId="77777777" w:rsidTr="00615789">
        <w:tc>
          <w:tcPr>
            <w:tcW w:w="274" w:type="pct"/>
          </w:tcPr>
          <w:p w14:paraId="01C7FB01"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6FF50DEE"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272468FD"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3ADC7053"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35CE05C2"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3BBFA2A4"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76" w:type="pct"/>
          </w:tcPr>
          <w:p w14:paraId="41CF4C23" w14:textId="77777777" w:rsidR="00F06104" w:rsidRPr="00CC7457" w:rsidRDefault="00F06104" w:rsidP="00615789">
            <w:pPr>
              <w:rPr>
                <w:rFonts w:ascii="Palatino Linotype" w:hAnsi="Palatino Linotype"/>
              </w:rPr>
            </w:pPr>
            <w:r w:rsidRPr="00CC7457">
              <w:rPr>
                <w:rFonts w:ascii="Palatino Linotype" w:hAnsi="Palatino Linotype"/>
              </w:rPr>
              <w:t>Atención educativa a hijos de madres trabajadoras</w:t>
            </w:r>
          </w:p>
        </w:tc>
        <w:tc>
          <w:tcPr>
            <w:tcW w:w="471" w:type="pct"/>
          </w:tcPr>
          <w:p w14:paraId="48A8BD65" w14:textId="77777777" w:rsidR="00F06104" w:rsidRPr="00CC7457" w:rsidRDefault="00F06104" w:rsidP="00615789">
            <w:pPr>
              <w:rPr>
                <w:rFonts w:ascii="Palatino Linotype" w:hAnsi="Palatino Linotype"/>
              </w:rPr>
            </w:pPr>
          </w:p>
        </w:tc>
        <w:tc>
          <w:tcPr>
            <w:tcW w:w="471" w:type="pct"/>
          </w:tcPr>
          <w:p w14:paraId="0C76AE00" w14:textId="77777777" w:rsidR="00F06104" w:rsidRPr="00CC7457" w:rsidRDefault="00F06104" w:rsidP="00615789">
            <w:pPr>
              <w:rPr>
                <w:rFonts w:ascii="Palatino Linotype" w:hAnsi="Palatino Linotype"/>
              </w:rPr>
            </w:pPr>
          </w:p>
        </w:tc>
      </w:tr>
      <w:tr w:rsidR="00F06104" w:rsidRPr="00CC7457" w14:paraId="7A3ACD0F" w14:textId="77777777" w:rsidTr="00615789">
        <w:tc>
          <w:tcPr>
            <w:tcW w:w="274" w:type="pct"/>
          </w:tcPr>
          <w:p w14:paraId="0CBEAA4E"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09981E2C"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2BCA3B6D"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08569C58"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7DB883FA"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2AAC0DE0"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476" w:type="pct"/>
          </w:tcPr>
          <w:p w14:paraId="259D0E30" w14:textId="77777777" w:rsidR="00F06104" w:rsidRPr="00CC7457" w:rsidRDefault="00F06104" w:rsidP="00615789">
            <w:pPr>
              <w:rPr>
                <w:rFonts w:ascii="Palatino Linotype" w:hAnsi="Palatino Linotype"/>
              </w:rPr>
            </w:pPr>
            <w:r w:rsidRPr="00CC7457">
              <w:rPr>
                <w:rFonts w:ascii="Palatino Linotype" w:hAnsi="Palatino Linotype"/>
              </w:rPr>
              <w:t>Proyectos productivos para el desarrollo de la mujer</w:t>
            </w:r>
          </w:p>
        </w:tc>
        <w:tc>
          <w:tcPr>
            <w:tcW w:w="471" w:type="pct"/>
          </w:tcPr>
          <w:p w14:paraId="153609AD" w14:textId="77777777" w:rsidR="00F06104" w:rsidRPr="00CC7457" w:rsidRDefault="00F06104" w:rsidP="00615789">
            <w:pPr>
              <w:rPr>
                <w:rFonts w:ascii="Palatino Linotype" w:hAnsi="Palatino Linotype"/>
              </w:rPr>
            </w:pPr>
          </w:p>
        </w:tc>
        <w:tc>
          <w:tcPr>
            <w:tcW w:w="471" w:type="pct"/>
          </w:tcPr>
          <w:p w14:paraId="551DFB34" w14:textId="77777777" w:rsidR="00F06104" w:rsidRPr="00CC7457" w:rsidRDefault="00F06104" w:rsidP="00615789">
            <w:pPr>
              <w:rPr>
                <w:rFonts w:ascii="Palatino Linotype" w:hAnsi="Palatino Linotype"/>
              </w:rPr>
            </w:pPr>
          </w:p>
        </w:tc>
      </w:tr>
      <w:tr w:rsidR="00F06104" w:rsidRPr="00CC7457" w14:paraId="3495E7FE" w14:textId="77777777" w:rsidTr="00615789">
        <w:tc>
          <w:tcPr>
            <w:tcW w:w="274" w:type="pct"/>
          </w:tcPr>
          <w:p w14:paraId="3CD9AA1E"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05600982"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50597414"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12C6F16B"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75285AA7"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282AAF22" w14:textId="77777777" w:rsidR="00F06104" w:rsidRPr="00CC7457" w:rsidRDefault="00F06104" w:rsidP="00615789">
            <w:pPr>
              <w:rPr>
                <w:rFonts w:ascii="Palatino Linotype" w:hAnsi="Palatino Linotype"/>
              </w:rPr>
            </w:pPr>
          </w:p>
        </w:tc>
        <w:tc>
          <w:tcPr>
            <w:tcW w:w="2476" w:type="pct"/>
          </w:tcPr>
          <w:p w14:paraId="088D6593" w14:textId="77777777" w:rsidR="00F06104" w:rsidRPr="00CC7457" w:rsidRDefault="00F06104" w:rsidP="00615789">
            <w:pPr>
              <w:rPr>
                <w:rFonts w:ascii="Palatino Linotype" w:hAnsi="Palatino Linotype"/>
              </w:rPr>
            </w:pPr>
            <w:r w:rsidRPr="00CC7457">
              <w:rPr>
                <w:rFonts w:ascii="Palatino Linotype" w:hAnsi="Palatino Linotype"/>
              </w:rPr>
              <w:t>Participación social de la mujer</w:t>
            </w:r>
          </w:p>
        </w:tc>
        <w:tc>
          <w:tcPr>
            <w:tcW w:w="471" w:type="pct"/>
          </w:tcPr>
          <w:p w14:paraId="337E710D" w14:textId="77777777" w:rsidR="00F06104" w:rsidRPr="00CC7457" w:rsidRDefault="00F06104" w:rsidP="00615789">
            <w:pPr>
              <w:rPr>
                <w:rFonts w:ascii="Palatino Linotype" w:hAnsi="Palatino Linotype"/>
              </w:rPr>
            </w:pPr>
          </w:p>
        </w:tc>
        <w:tc>
          <w:tcPr>
            <w:tcW w:w="471" w:type="pct"/>
          </w:tcPr>
          <w:p w14:paraId="14C3BF7D" w14:textId="77777777" w:rsidR="00F06104" w:rsidRPr="00CC7457" w:rsidRDefault="00F06104" w:rsidP="00615789">
            <w:pPr>
              <w:rPr>
                <w:rFonts w:ascii="Palatino Linotype" w:hAnsi="Palatino Linotype"/>
              </w:rPr>
            </w:pPr>
          </w:p>
        </w:tc>
      </w:tr>
      <w:tr w:rsidR="00F06104" w:rsidRPr="00CC7457" w14:paraId="3AE54220" w14:textId="77777777" w:rsidTr="00615789">
        <w:tc>
          <w:tcPr>
            <w:tcW w:w="274" w:type="pct"/>
          </w:tcPr>
          <w:p w14:paraId="75F1BCFC"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55EBF4D9"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581D18D9"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6F4F2BE0"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4B53118E"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4CD5650E"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76" w:type="pct"/>
          </w:tcPr>
          <w:p w14:paraId="31929637" w14:textId="77777777" w:rsidR="00F06104" w:rsidRPr="00CC7457" w:rsidRDefault="00F06104" w:rsidP="00615789">
            <w:pPr>
              <w:rPr>
                <w:rFonts w:ascii="Palatino Linotype" w:hAnsi="Palatino Linotype"/>
              </w:rPr>
            </w:pPr>
            <w:r w:rsidRPr="00CC7457">
              <w:rPr>
                <w:rFonts w:ascii="Palatino Linotype" w:hAnsi="Palatino Linotype"/>
              </w:rPr>
              <w:t>Fomento a la cultura de equidad de género</w:t>
            </w:r>
          </w:p>
        </w:tc>
        <w:tc>
          <w:tcPr>
            <w:tcW w:w="471" w:type="pct"/>
          </w:tcPr>
          <w:p w14:paraId="5F99846F" w14:textId="77777777" w:rsidR="00F06104" w:rsidRPr="00CC7457" w:rsidRDefault="00F06104" w:rsidP="00615789">
            <w:pPr>
              <w:rPr>
                <w:rFonts w:ascii="Palatino Linotype" w:hAnsi="Palatino Linotype"/>
              </w:rPr>
            </w:pPr>
          </w:p>
        </w:tc>
        <w:tc>
          <w:tcPr>
            <w:tcW w:w="471" w:type="pct"/>
          </w:tcPr>
          <w:p w14:paraId="1F7A88F8" w14:textId="77777777" w:rsidR="00F06104" w:rsidRPr="00CC7457" w:rsidRDefault="00F06104" w:rsidP="00615789">
            <w:pPr>
              <w:rPr>
                <w:rFonts w:ascii="Palatino Linotype" w:hAnsi="Palatino Linotype"/>
              </w:rPr>
            </w:pPr>
          </w:p>
        </w:tc>
      </w:tr>
      <w:tr w:rsidR="00F06104" w:rsidRPr="00CC7457" w14:paraId="472C6B70" w14:textId="77777777" w:rsidTr="00615789">
        <w:tc>
          <w:tcPr>
            <w:tcW w:w="274" w:type="pct"/>
          </w:tcPr>
          <w:p w14:paraId="082689AA"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497BEF89"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32A13E20"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6ED925EB"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1B908F7A"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13DCEC67"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76" w:type="pct"/>
          </w:tcPr>
          <w:p w14:paraId="1D65DDEC" w14:textId="77777777" w:rsidR="00F06104" w:rsidRPr="00CC7457" w:rsidRDefault="00F06104" w:rsidP="00615789">
            <w:pPr>
              <w:rPr>
                <w:rFonts w:ascii="Palatino Linotype" w:hAnsi="Palatino Linotype"/>
              </w:rPr>
            </w:pPr>
            <w:r w:rsidRPr="00CC7457">
              <w:rPr>
                <w:rFonts w:ascii="Palatino Linotype" w:hAnsi="Palatino Linotype"/>
              </w:rPr>
              <w:t>Atención integral a la madre adolescente</w:t>
            </w:r>
          </w:p>
        </w:tc>
        <w:tc>
          <w:tcPr>
            <w:tcW w:w="471" w:type="pct"/>
          </w:tcPr>
          <w:p w14:paraId="67FF6A8B" w14:textId="77777777" w:rsidR="00F06104" w:rsidRPr="00CC7457" w:rsidRDefault="00F06104" w:rsidP="00615789">
            <w:pPr>
              <w:rPr>
                <w:rFonts w:ascii="Palatino Linotype" w:hAnsi="Palatino Linotype"/>
              </w:rPr>
            </w:pPr>
          </w:p>
        </w:tc>
        <w:tc>
          <w:tcPr>
            <w:tcW w:w="471" w:type="pct"/>
          </w:tcPr>
          <w:p w14:paraId="4CA73F18" w14:textId="77777777" w:rsidR="00F06104" w:rsidRPr="00CC7457" w:rsidRDefault="00F06104" w:rsidP="00615789">
            <w:pPr>
              <w:rPr>
                <w:rFonts w:ascii="Palatino Linotype" w:hAnsi="Palatino Linotype"/>
              </w:rPr>
            </w:pPr>
          </w:p>
        </w:tc>
      </w:tr>
    </w:tbl>
    <w:p w14:paraId="0E227ADC" w14:textId="77777777" w:rsidR="00F06104" w:rsidRPr="00CC7457" w:rsidRDefault="00F06104" w:rsidP="00F06104">
      <w:pPr>
        <w:pStyle w:val="Prrafodelista"/>
        <w:jc w:val="both"/>
        <w:rPr>
          <w:rFonts w:ascii="Palatino Linotype" w:hAnsi="Palatino Linotype"/>
          <w:sz w:val="20"/>
          <w:szCs w:val="20"/>
        </w:rPr>
      </w:pPr>
    </w:p>
    <w:p w14:paraId="5BD01539"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el Presupuesto de Egresos por Objeto del Gasto y Dependencia General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04b). En este formato se integran los concepto por partida específica y concentra la suma de los formatos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04a) Presupuesto de Egresos Detallado a nivel de Dependencia General del ejercicio fiscal 2018.</w:t>
      </w:r>
    </w:p>
    <w:p w14:paraId="58CB1A9A" w14:textId="77777777" w:rsidR="00F06104" w:rsidRPr="00CC7457" w:rsidRDefault="00F06104" w:rsidP="00F06104">
      <w:pPr>
        <w:pStyle w:val="Prrafodelista"/>
        <w:jc w:val="both"/>
        <w:rPr>
          <w:rFonts w:ascii="Palatino Linotype" w:hAnsi="Palatino Linotype"/>
          <w:sz w:val="20"/>
          <w:szCs w:val="20"/>
        </w:rPr>
      </w:pPr>
    </w:p>
    <w:p w14:paraId="02C85932"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las Carátulas de Presupuesto de Ingresos y Egresos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03b y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04d) del ejercicio fiscal 2018.</w:t>
      </w:r>
    </w:p>
    <w:p w14:paraId="5B127F12" w14:textId="77777777" w:rsidR="00F06104" w:rsidRPr="00CC7457" w:rsidRDefault="00F06104" w:rsidP="00F06104">
      <w:pPr>
        <w:pStyle w:val="Prrafodelista"/>
        <w:jc w:val="both"/>
        <w:rPr>
          <w:rFonts w:ascii="Palatino Linotype" w:hAnsi="Palatino Linotype"/>
          <w:sz w:val="20"/>
          <w:szCs w:val="20"/>
        </w:rPr>
      </w:pPr>
    </w:p>
    <w:p w14:paraId="6FA1C050"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14:paraId="2B5BA7B0" w14:textId="77777777" w:rsidR="00F06104" w:rsidRPr="00CC7457" w:rsidRDefault="00F06104" w:rsidP="00F06104">
      <w:pPr>
        <w:pStyle w:val="Prrafodelista"/>
        <w:rPr>
          <w:rFonts w:ascii="Palatino Linotype" w:hAnsi="Palatino Linotype"/>
          <w:sz w:val="20"/>
          <w:szCs w:val="20"/>
        </w:rPr>
      </w:pPr>
    </w:p>
    <w:p w14:paraId="763CD0B1"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2018. Como se muestra a continuación:</w:t>
      </w:r>
    </w:p>
    <w:tbl>
      <w:tblPr>
        <w:tblStyle w:val="Tablaconcuadrcula"/>
        <w:tblW w:w="0" w:type="auto"/>
        <w:tblLook w:val="04A0" w:firstRow="1" w:lastRow="0" w:firstColumn="1" w:lastColumn="0" w:noHBand="0" w:noVBand="1"/>
      </w:tblPr>
      <w:tblGrid>
        <w:gridCol w:w="2942"/>
        <w:gridCol w:w="2943"/>
        <w:gridCol w:w="2943"/>
      </w:tblGrid>
      <w:tr w:rsidR="00F06104" w:rsidRPr="00CC7457" w14:paraId="424D3D92" w14:textId="77777777" w:rsidTr="00615789">
        <w:tc>
          <w:tcPr>
            <w:tcW w:w="8828" w:type="dxa"/>
            <w:gridSpan w:val="3"/>
            <w:vAlign w:val="center"/>
          </w:tcPr>
          <w:p w14:paraId="161F1AA1"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I01 Desarrollo Social y/o equivalente Ejercicio Fiscal 2018</w:t>
            </w:r>
          </w:p>
        </w:tc>
      </w:tr>
      <w:tr w:rsidR="00F06104" w:rsidRPr="00CC7457" w14:paraId="54929506" w14:textId="77777777" w:rsidTr="00615789">
        <w:tc>
          <w:tcPr>
            <w:tcW w:w="2942" w:type="dxa"/>
            <w:vAlign w:val="center"/>
          </w:tcPr>
          <w:p w14:paraId="283FF4E3"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38A2830E"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4D8A7AB7"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66E6A368" w14:textId="77777777" w:rsidTr="00615789">
        <w:tc>
          <w:tcPr>
            <w:tcW w:w="2942" w:type="dxa"/>
            <w:vAlign w:val="center"/>
          </w:tcPr>
          <w:p w14:paraId="166BD927"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42767C11" w14:textId="77777777" w:rsidR="00F06104" w:rsidRPr="00CC7457" w:rsidRDefault="00F06104" w:rsidP="00615789">
            <w:pPr>
              <w:jc w:val="center"/>
              <w:rPr>
                <w:rFonts w:ascii="Palatino Linotype" w:hAnsi="Palatino Linotype"/>
              </w:rPr>
            </w:pPr>
          </w:p>
        </w:tc>
        <w:tc>
          <w:tcPr>
            <w:tcW w:w="2943" w:type="dxa"/>
            <w:vAlign w:val="center"/>
          </w:tcPr>
          <w:p w14:paraId="56827C47" w14:textId="77777777" w:rsidR="00F06104" w:rsidRPr="00CC7457" w:rsidRDefault="00F06104" w:rsidP="00615789">
            <w:pPr>
              <w:jc w:val="center"/>
              <w:rPr>
                <w:rFonts w:ascii="Palatino Linotype" w:hAnsi="Palatino Linotype"/>
              </w:rPr>
            </w:pPr>
          </w:p>
        </w:tc>
      </w:tr>
      <w:tr w:rsidR="00F06104" w:rsidRPr="00CC7457" w14:paraId="014C40E5" w14:textId="77777777" w:rsidTr="00615789">
        <w:tc>
          <w:tcPr>
            <w:tcW w:w="2942" w:type="dxa"/>
            <w:vAlign w:val="center"/>
          </w:tcPr>
          <w:p w14:paraId="3917B109"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5CEF8175" w14:textId="77777777" w:rsidR="00F06104" w:rsidRPr="00CC7457" w:rsidRDefault="00F06104" w:rsidP="00615789">
            <w:pPr>
              <w:jc w:val="center"/>
              <w:rPr>
                <w:rFonts w:ascii="Palatino Linotype" w:hAnsi="Palatino Linotype"/>
              </w:rPr>
            </w:pPr>
          </w:p>
        </w:tc>
        <w:tc>
          <w:tcPr>
            <w:tcW w:w="2943" w:type="dxa"/>
            <w:vAlign w:val="center"/>
          </w:tcPr>
          <w:p w14:paraId="6B464183" w14:textId="77777777" w:rsidR="00F06104" w:rsidRPr="00CC7457" w:rsidRDefault="00F06104" w:rsidP="00615789">
            <w:pPr>
              <w:jc w:val="center"/>
              <w:rPr>
                <w:rFonts w:ascii="Palatino Linotype" w:hAnsi="Palatino Linotype"/>
              </w:rPr>
            </w:pPr>
          </w:p>
        </w:tc>
      </w:tr>
      <w:tr w:rsidR="00F06104" w:rsidRPr="00CC7457" w14:paraId="6252EA2D" w14:textId="77777777" w:rsidTr="00615789">
        <w:tc>
          <w:tcPr>
            <w:tcW w:w="2942" w:type="dxa"/>
            <w:vAlign w:val="center"/>
          </w:tcPr>
          <w:p w14:paraId="65623FDF"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05392E13" w14:textId="77777777" w:rsidR="00F06104" w:rsidRPr="00CC7457" w:rsidRDefault="00F06104" w:rsidP="00615789">
            <w:pPr>
              <w:jc w:val="center"/>
              <w:rPr>
                <w:rFonts w:ascii="Palatino Linotype" w:hAnsi="Palatino Linotype"/>
              </w:rPr>
            </w:pPr>
          </w:p>
        </w:tc>
        <w:tc>
          <w:tcPr>
            <w:tcW w:w="2943" w:type="dxa"/>
            <w:vAlign w:val="center"/>
          </w:tcPr>
          <w:p w14:paraId="7DA94898" w14:textId="77777777" w:rsidR="00F06104" w:rsidRPr="00CC7457" w:rsidRDefault="00F06104" w:rsidP="00615789">
            <w:pPr>
              <w:jc w:val="center"/>
              <w:rPr>
                <w:rFonts w:ascii="Palatino Linotype" w:hAnsi="Palatino Linotype"/>
              </w:rPr>
            </w:pPr>
          </w:p>
        </w:tc>
      </w:tr>
      <w:tr w:rsidR="00F06104" w:rsidRPr="00CC7457" w14:paraId="3B2FA63E" w14:textId="77777777" w:rsidTr="00615789">
        <w:tc>
          <w:tcPr>
            <w:tcW w:w="2942" w:type="dxa"/>
            <w:vAlign w:val="center"/>
          </w:tcPr>
          <w:p w14:paraId="21EE9D09"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5A0B3032" w14:textId="77777777" w:rsidR="00F06104" w:rsidRPr="00CC7457" w:rsidRDefault="00F06104" w:rsidP="00615789">
            <w:pPr>
              <w:jc w:val="center"/>
              <w:rPr>
                <w:rFonts w:ascii="Palatino Linotype" w:hAnsi="Palatino Linotype"/>
              </w:rPr>
            </w:pPr>
          </w:p>
        </w:tc>
        <w:tc>
          <w:tcPr>
            <w:tcW w:w="2943" w:type="dxa"/>
            <w:vAlign w:val="center"/>
          </w:tcPr>
          <w:p w14:paraId="7A44C467" w14:textId="77777777" w:rsidR="00F06104" w:rsidRPr="00CC7457" w:rsidRDefault="00F06104" w:rsidP="00615789">
            <w:pPr>
              <w:jc w:val="center"/>
              <w:rPr>
                <w:rFonts w:ascii="Palatino Linotype" w:hAnsi="Palatino Linotype"/>
              </w:rPr>
            </w:pPr>
          </w:p>
        </w:tc>
      </w:tr>
      <w:tr w:rsidR="00F06104" w:rsidRPr="00CC7457" w14:paraId="3703EED4" w14:textId="77777777" w:rsidTr="00615789">
        <w:tc>
          <w:tcPr>
            <w:tcW w:w="2942" w:type="dxa"/>
            <w:vAlign w:val="center"/>
          </w:tcPr>
          <w:p w14:paraId="2E09780F"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3C4FA1A1" w14:textId="77777777" w:rsidR="00F06104" w:rsidRPr="00CC7457" w:rsidRDefault="00F06104" w:rsidP="00615789">
            <w:pPr>
              <w:jc w:val="center"/>
              <w:rPr>
                <w:rFonts w:ascii="Palatino Linotype" w:hAnsi="Palatino Linotype"/>
              </w:rPr>
            </w:pPr>
          </w:p>
        </w:tc>
        <w:tc>
          <w:tcPr>
            <w:tcW w:w="2943" w:type="dxa"/>
            <w:vAlign w:val="center"/>
          </w:tcPr>
          <w:p w14:paraId="55F87095" w14:textId="77777777" w:rsidR="00F06104" w:rsidRPr="00CC7457" w:rsidRDefault="00F06104" w:rsidP="00615789">
            <w:pPr>
              <w:jc w:val="center"/>
              <w:rPr>
                <w:rFonts w:ascii="Palatino Linotype" w:hAnsi="Palatino Linotype"/>
              </w:rPr>
            </w:pPr>
          </w:p>
        </w:tc>
      </w:tr>
      <w:tr w:rsidR="00F06104" w:rsidRPr="00CC7457" w14:paraId="67289830" w14:textId="77777777" w:rsidTr="00615789">
        <w:tc>
          <w:tcPr>
            <w:tcW w:w="2942" w:type="dxa"/>
            <w:vAlign w:val="center"/>
          </w:tcPr>
          <w:p w14:paraId="2CEE07AB"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42A8FDFE" w14:textId="77777777" w:rsidR="00F06104" w:rsidRPr="00CC7457" w:rsidRDefault="00F06104" w:rsidP="00615789">
            <w:pPr>
              <w:jc w:val="center"/>
              <w:rPr>
                <w:rFonts w:ascii="Palatino Linotype" w:hAnsi="Palatino Linotype"/>
              </w:rPr>
            </w:pPr>
          </w:p>
        </w:tc>
        <w:tc>
          <w:tcPr>
            <w:tcW w:w="2943" w:type="dxa"/>
            <w:vAlign w:val="center"/>
          </w:tcPr>
          <w:p w14:paraId="6824CF10" w14:textId="77777777" w:rsidR="00F06104" w:rsidRPr="00CC7457" w:rsidRDefault="00F06104" w:rsidP="00615789">
            <w:pPr>
              <w:jc w:val="center"/>
              <w:rPr>
                <w:rFonts w:ascii="Palatino Linotype" w:hAnsi="Palatino Linotype"/>
              </w:rPr>
            </w:pPr>
          </w:p>
        </w:tc>
      </w:tr>
      <w:tr w:rsidR="00F06104" w:rsidRPr="00CC7457" w14:paraId="67A095E7" w14:textId="77777777" w:rsidTr="00615789">
        <w:tc>
          <w:tcPr>
            <w:tcW w:w="2942" w:type="dxa"/>
            <w:vAlign w:val="center"/>
          </w:tcPr>
          <w:p w14:paraId="1B63618D"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4EA21837" w14:textId="77777777" w:rsidR="00F06104" w:rsidRPr="00CC7457" w:rsidRDefault="00F06104" w:rsidP="00615789">
            <w:pPr>
              <w:jc w:val="center"/>
              <w:rPr>
                <w:rFonts w:ascii="Palatino Linotype" w:hAnsi="Palatino Linotype"/>
              </w:rPr>
            </w:pPr>
          </w:p>
        </w:tc>
        <w:tc>
          <w:tcPr>
            <w:tcW w:w="2943" w:type="dxa"/>
            <w:vAlign w:val="center"/>
          </w:tcPr>
          <w:p w14:paraId="3B87E673" w14:textId="77777777" w:rsidR="00F06104" w:rsidRPr="00CC7457" w:rsidRDefault="00F06104" w:rsidP="00615789">
            <w:pPr>
              <w:jc w:val="center"/>
              <w:rPr>
                <w:rFonts w:ascii="Palatino Linotype" w:hAnsi="Palatino Linotype"/>
              </w:rPr>
            </w:pPr>
          </w:p>
        </w:tc>
      </w:tr>
      <w:tr w:rsidR="00F06104" w:rsidRPr="00CC7457" w14:paraId="3214802A" w14:textId="77777777" w:rsidTr="00615789">
        <w:tc>
          <w:tcPr>
            <w:tcW w:w="2942" w:type="dxa"/>
            <w:vAlign w:val="center"/>
          </w:tcPr>
          <w:p w14:paraId="16A3ADBD" w14:textId="77777777" w:rsidR="00F06104" w:rsidRPr="00CC7457" w:rsidRDefault="00F06104" w:rsidP="00615789">
            <w:pPr>
              <w:jc w:val="center"/>
              <w:rPr>
                <w:rFonts w:ascii="Palatino Linotype" w:hAnsi="Palatino Linotype"/>
              </w:rPr>
            </w:pPr>
            <w:r w:rsidRPr="00CC7457">
              <w:rPr>
                <w:rFonts w:ascii="Palatino Linotype" w:hAnsi="Palatino Linotype"/>
              </w:rPr>
              <w:lastRenderedPageBreak/>
              <w:t>8000</w:t>
            </w:r>
          </w:p>
        </w:tc>
        <w:tc>
          <w:tcPr>
            <w:tcW w:w="2943" w:type="dxa"/>
            <w:vAlign w:val="center"/>
          </w:tcPr>
          <w:p w14:paraId="204CF7F0" w14:textId="77777777" w:rsidR="00F06104" w:rsidRPr="00CC7457" w:rsidRDefault="00F06104" w:rsidP="00615789">
            <w:pPr>
              <w:jc w:val="center"/>
              <w:rPr>
                <w:rFonts w:ascii="Palatino Linotype" w:hAnsi="Palatino Linotype"/>
              </w:rPr>
            </w:pPr>
          </w:p>
        </w:tc>
        <w:tc>
          <w:tcPr>
            <w:tcW w:w="2943" w:type="dxa"/>
            <w:vAlign w:val="center"/>
          </w:tcPr>
          <w:p w14:paraId="43D08894" w14:textId="77777777" w:rsidR="00F06104" w:rsidRPr="00CC7457" w:rsidRDefault="00F06104" w:rsidP="00615789">
            <w:pPr>
              <w:jc w:val="center"/>
              <w:rPr>
                <w:rFonts w:ascii="Palatino Linotype" w:hAnsi="Palatino Linotype"/>
              </w:rPr>
            </w:pPr>
          </w:p>
        </w:tc>
      </w:tr>
      <w:tr w:rsidR="00F06104" w:rsidRPr="00CC7457" w14:paraId="3DA4B5CA" w14:textId="77777777" w:rsidTr="00615789">
        <w:tc>
          <w:tcPr>
            <w:tcW w:w="2942" w:type="dxa"/>
            <w:vAlign w:val="center"/>
          </w:tcPr>
          <w:p w14:paraId="5785A266"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3CB40669" w14:textId="77777777" w:rsidR="00F06104" w:rsidRPr="00CC7457" w:rsidRDefault="00F06104" w:rsidP="00615789">
            <w:pPr>
              <w:jc w:val="center"/>
              <w:rPr>
                <w:rFonts w:ascii="Palatino Linotype" w:hAnsi="Palatino Linotype"/>
              </w:rPr>
            </w:pPr>
          </w:p>
        </w:tc>
        <w:tc>
          <w:tcPr>
            <w:tcW w:w="2943" w:type="dxa"/>
            <w:vAlign w:val="center"/>
          </w:tcPr>
          <w:p w14:paraId="6166BE70" w14:textId="77777777" w:rsidR="00F06104" w:rsidRPr="00CC7457" w:rsidRDefault="00F06104" w:rsidP="00615789">
            <w:pPr>
              <w:jc w:val="center"/>
              <w:rPr>
                <w:rFonts w:ascii="Palatino Linotype" w:hAnsi="Palatino Linotype"/>
              </w:rPr>
            </w:pPr>
          </w:p>
        </w:tc>
      </w:tr>
      <w:tr w:rsidR="00F06104" w:rsidRPr="00CC7457" w14:paraId="452ADE0B" w14:textId="77777777" w:rsidTr="00615789">
        <w:tc>
          <w:tcPr>
            <w:tcW w:w="2942" w:type="dxa"/>
            <w:vAlign w:val="center"/>
          </w:tcPr>
          <w:p w14:paraId="72DEDDD2"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6AF0C084" w14:textId="77777777" w:rsidR="00F06104" w:rsidRPr="00CC7457" w:rsidRDefault="00F06104" w:rsidP="00615789">
            <w:pPr>
              <w:jc w:val="center"/>
              <w:rPr>
                <w:rFonts w:ascii="Palatino Linotype" w:hAnsi="Palatino Linotype"/>
              </w:rPr>
            </w:pPr>
          </w:p>
        </w:tc>
        <w:tc>
          <w:tcPr>
            <w:tcW w:w="2943" w:type="dxa"/>
            <w:vAlign w:val="center"/>
          </w:tcPr>
          <w:p w14:paraId="31167247" w14:textId="77777777" w:rsidR="00F06104" w:rsidRPr="00CC7457" w:rsidRDefault="00F06104" w:rsidP="00615789">
            <w:pPr>
              <w:jc w:val="center"/>
              <w:rPr>
                <w:rFonts w:ascii="Palatino Linotype" w:hAnsi="Palatino Linotype"/>
              </w:rPr>
            </w:pPr>
          </w:p>
        </w:tc>
      </w:tr>
    </w:tbl>
    <w:p w14:paraId="18951414" w14:textId="77777777" w:rsidR="00F06104" w:rsidRPr="00CC7457" w:rsidRDefault="00F06104" w:rsidP="00F06104">
      <w:pPr>
        <w:jc w:val="both"/>
        <w:rPr>
          <w:rFonts w:ascii="Palatino Linotype" w:hAnsi="Palatino Linotype"/>
        </w:rPr>
      </w:pPr>
    </w:p>
    <w:tbl>
      <w:tblPr>
        <w:tblStyle w:val="Tablaconcuadrcula"/>
        <w:tblW w:w="0" w:type="auto"/>
        <w:tblLook w:val="04A0" w:firstRow="1" w:lastRow="0" w:firstColumn="1" w:lastColumn="0" w:noHBand="0" w:noVBand="1"/>
      </w:tblPr>
      <w:tblGrid>
        <w:gridCol w:w="2942"/>
        <w:gridCol w:w="2943"/>
        <w:gridCol w:w="2943"/>
      </w:tblGrid>
      <w:tr w:rsidR="00F06104" w:rsidRPr="00CC7457" w14:paraId="115837D0" w14:textId="77777777" w:rsidTr="00615789">
        <w:tc>
          <w:tcPr>
            <w:tcW w:w="8828" w:type="dxa"/>
            <w:gridSpan w:val="3"/>
            <w:vAlign w:val="center"/>
          </w:tcPr>
          <w:p w14:paraId="2A301311"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auxiliar 152 Atención a la Mujer y/o equivalente para el Ejercicio Fiscal 2018</w:t>
            </w:r>
          </w:p>
        </w:tc>
      </w:tr>
      <w:tr w:rsidR="00F06104" w:rsidRPr="00CC7457" w14:paraId="7F19C3EC" w14:textId="77777777" w:rsidTr="00615789">
        <w:tc>
          <w:tcPr>
            <w:tcW w:w="2942" w:type="dxa"/>
            <w:vAlign w:val="center"/>
          </w:tcPr>
          <w:p w14:paraId="0061E8BA"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4729E9F5"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2E01334C"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12287C0C" w14:textId="77777777" w:rsidTr="00615789">
        <w:tc>
          <w:tcPr>
            <w:tcW w:w="2942" w:type="dxa"/>
            <w:vAlign w:val="center"/>
          </w:tcPr>
          <w:p w14:paraId="1A7E225B"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73F8CD01" w14:textId="77777777" w:rsidR="00F06104" w:rsidRPr="00CC7457" w:rsidRDefault="00F06104" w:rsidP="00615789">
            <w:pPr>
              <w:jc w:val="center"/>
              <w:rPr>
                <w:rFonts w:ascii="Palatino Linotype" w:hAnsi="Palatino Linotype"/>
              </w:rPr>
            </w:pPr>
          </w:p>
        </w:tc>
        <w:tc>
          <w:tcPr>
            <w:tcW w:w="2943" w:type="dxa"/>
            <w:vAlign w:val="center"/>
          </w:tcPr>
          <w:p w14:paraId="2ADD984D" w14:textId="77777777" w:rsidR="00F06104" w:rsidRPr="00CC7457" w:rsidRDefault="00F06104" w:rsidP="00615789">
            <w:pPr>
              <w:jc w:val="center"/>
              <w:rPr>
                <w:rFonts w:ascii="Palatino Linotype" w:hAnsi="Palatino Linotype"/>
              </w:rPr>
            </w:pPr>
          </w:p>
        </w:tc>
      </w:tr>
      <w:tr w:rsidR="00F06104" w:rsidRPr="00CC7457" w14:paraId="31C77F0F" w14:textId="77777777" w:rsidTr="00615789">
        <w:tc>
          <w:tcPr>
            <w:tcW w:w="2942" w:type="dxa"/>
            <w:vAlign w:val="center"/>
          </w:tcPr>
          <w:p w14:paraId="362B8312"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3E50118C" w14:textId="77777777" w:rsidR="00F06104" w:rsidRPr="00CC7457" w:rsidRDefault="00F06104" w:rsidP="00615789">
            <w:pPr>
              <w:jc w:val="center"/>
              <w:rPr>
                <w:rFonts w:ascii="Palatino Linotype" w:hAnsi="Palatino Linotype"/>
              </w:rPr>
            </w:pPr>
          </w:p>
        </w:tc>
        <w:tc>
          <w:tcPr>
            <w:tcW w:w="2943" w:type="dxa"/>
            <w:vAlign w:val="center"/>
          </w:tcPr>
          <w:p w14:paraId="20BDF0B1" w14:textId="77777777" w:rsidR="00F06104" w:rsidRPr="00CC7457" w:rsidRDefault="00F06104" w:rsidP="00615789">
            <w:pPr>
              <w:jc w:val="center"/>
              <w:rPr>
                <w:rFonts w:ascii="Palatino Linotype" w:hAnsi="Palatino Linotype"/>
              </w:rPr>
            </w:pPr>
          </w:p>
        </w:tc>
      </w:tr>
      <w:tr w:rsidR="00F06104" w:rsidRPr="00CC7457" w14:paraId="1E7FA7F6" w14:textId="77777777" w:rsidTr="00615789">
        <w:tc>
          <w:tcPr>
            <w:tcW w:w="2942" w:type="dxa"/>
            <w:vAlign w:val="center"/>
          </w:tcPr>
          <w:p w14:paraId="4D62243C"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4914FE11" w14:textId="77777777" w:rsidR="00F06104" w:rsidRPr="00CC7457" w:rsidRDefault="00F06104" w:rsidP="00615789">
            <w:pPr>
              <w:jc w:val="center"/>
              <w:rPr>
                <w:rFonts w:ascii="Palatino Linotype" w:hAnsi="Palatino Linotype"/>
              </w:rPr>
            </w:pPr>
          </w:p>
        </w:tc>
        <w:tc>
          <w:tcPr>
            <w:tcW w:w="2943" w:type="dxa"/>
            <w:vAlign w:val="center"/>
          </w:tcPr>
          <w:p w14:paraId="4563BE13" w14:textId="77777777" w:rsidR="00F06104" w:rsidRPr="00CC7457" w:rsidRDefault="00F06104" w:rsidP="00615789">
            <w:pPr>
              <w:jc w:val="center"/>
              <w:rPr>
                <w:rFonts w:ascii="Palatino Linotype" w:hAnsi="Palatino Linotype"/>
              </w:rPr>
            </w:pPr>
          </w:p>
        </w:tc>
      </w:tr>
      <w:tr w:rsidR="00F06104" w:rsidRPr="00CC7457" w14:paraId="63F22128" w14:textId="77777777" w:rsidTr="00615789">
        <w:tc>
          <w:tcPr>
            <w:tcW w:w="2942" w:type="dxa"/>
            <w:vAlign w:val="center"/>
          </w:tcPr>
          <w:p w14:paraId="225B3FAB"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21A6388C" w14:textId="77777777" w:rsidR="00F06104" w:rsidRPr="00CC7457" w:rsidRDefault="00F06104" w:rsidP="00615789">
            <w:pPr>
              <w:jc w:val="center"/>
              <w:rPr>
                <w:rFonts w:ascii="Palatino Linotype" w:hAnsi="Palatino Linotype"/>
              </w:rPr>
            </w:pPr>
          </w:p>
        </w:tc>
        <w:tc>
          <w:tcPr>
            <w:tcW w:w="2943" w:type="dxa"/>
            <w:vAlign w:val="center"/>
          </w:tcPr>
          <w:p w14:paraId="00D419E5" w14:textId="77777777" w:rsidR="00F06104" w:rsidRPr="00CC7457" w:rsidRDefault="00F06104" w:rsidP="00615789">
            <w:pPr>
              <w:jc w:val="center"/>
              <w:rPr>
                <w:rFonts w:ascii="Palatino Linotype" w:hAnsi="Palatino Linotype"/>
              </w:rPr>
            </w:pPr>
          </w:p>
        </w:tc>
      </w:tr>
      <w:tr w:rsidR="00F06104" w:rsidRPr="00CC7457" w14:paraId="33187A7A" w14:textId="77777777" w:rsidTr="00615789">
        <w:tc>
          <w:tcPr>
            <w:tcW w:w="2942" w:type="dxa"/>
            <w:vAlign w:val="center"/>
          </w:tcPr>
          <w:p w14:paraId="5AEEF9DC"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1CF45BAB" w14:textId="77777777" w:rsidR="00F06104" w:rsidRPr="00CC7457" w:rsidRDefault="00F06104" w:rsidP="00615789">
            <w:pPr>
              <w:jc w:val="center"/>
              <w:rPr>
                <w:rFonts w:ascii="Palatino Linotype" w:hAnsi="Palatino Linotype"/>
              </w:rPr>
            </w:pPr>
          </w:p>
        </w:tc>
        <w:tc>
          <w:tcPr>
            <w:tcW w:w="2943" w:type="dxa"/>
            <w:vAlign w:val="center"/>
          </w:tcPr>
          <w:p w14:paraId="656D746E" w14:textId="77777777" w:rsidR="00F06104" w:rsidRPr="00CC7457" w:rsidRDefault="00F06104" w:rsidP="00615789">
            <w:pPr>
              <w:jc w:val="center"/>
              <w:rPr>
                <w:rFonts w:ascii="Palatino Linotype" w:hAnsi="Palatino Linotype"/>
              </w:rPr>
            </w:pPr>
          </w:p>
        </w:tc>
      </w:tr>
      <w:tr w:rsidR="00F06104" w:rsidRPr="00CC7457" w14:paraId="4418CC62" w14:textId="77777777" w:rsidTr="00615789">
        <w:tc>
          <w:tcPr>
            <w:tcW w:w="2942" w:type="dxa"/>
            <w:vAlign w:val="center"/>
          </w:tcPr>
          <w:p w14:paraId="4D1F5DFB"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476540D9" w14:textId="77777777" w:rsidR="00F06104" w:rsidRPr="00CC7457" w:rsidRDefault="00F06104" w:rsidP="00615789">
            <w:pPr>
              <w:jc w:val="center"/>
              <w:rPr>
                <w:rFonts w:ascii="Palatino Linotype" w:hAnsi="Palatino Linotype"/>
              </w:rPr>
            </w:pPr>
          </w:p>
        </w:tc>
        <w:tc>
          <w:tcPr>
            <w:tcW w:w="2943" w:type="dxa"/>
            <w:vAlign w:val="center"/>
          </w:tcPr>
          <w:p w14:paraId="1275966F" w14:textId="77777777" w:rsidR="00F06104" w:rsidRPr="00CC7457" w:rsidRDefault="00F06104" w:rsidP="00615789">
            <w:pPr>
              <w:jc w:val="center"/>
              <w:rPr>
                <w:rFonts w:ascii="Palatino Linotype" w:hAnsi="Palatino Linotype"/>
              </w:rPr>
            </w:pPr>
          </w:p>
        </w:tc>
      </w:tr>
      <w:tr w:rsidR="00F06104" w:rsidRPr="00CC7457" w14:paraId="3DBD6A88" w14:textId="77777777" w:rsidTr="00615789">
        <w:tc>
          <w:tcPr>
            <w:tcW w:w="2942" w:type="dxa"/>
            <w:vAlign w:val="center"/>
          </w:tcPr>
          <w:p w14:paraId="06659DF4"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03693EA9" w14:textId="77777777" w:rsidR="00F06104" w:rsidRPr="00CC7457" w:rsidRDefault="00F06104" w:rsidP="00615789">
            <w:pPr>
              <w:jc w:val="center"/>
              <w:rPr>
                <w:rFonts w:ascii="Palatino Linotype" w:hAnsi="Palatino Linotype"/>
              </w:rPr>
            </w:pPr>
          </w:p>
        </w:tc>
        <w:tc>
          <w:tcPr>
            <w:tcW w:w="2943" w:type="dxa"/>
            <w:vAlign w:val="center"/>
          </w:tcPr>
          <w:p w14:paraId="77958287" w14:textId="77777777" w:rsidR="00F06104" w:rsidRPr="00CC7457" w:rsidRDefault="00F06104" w:rsidP="00615789">
            <w:pPr>
              <w:jc w:val="center"/>
              <w:rPr>
                <w:rFonts w:ascii="Palatino Linotype" w:hAnsi="Palatino Linotype"/>
              </w:rPr>
            </w:pPr>
          </w:p>
        </w:tc>
      </w:tr>
      <w:tr w:rsidR="00F06104" w:rsidRPr="00CC7457" w14:paraId="3DB5125E" w14:textId="77777777" w:rsidTr="00615789">
        <w:tc>
          <w:tcPr>
            <w:tcW w:w="2942" w:type="dxa"/>
            <w:vAlign w:val="center"/>
          </w:tcPr>
          <w:p w14:paraId="26ACB60E"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4AD0F7F9" w14:textId="77777777" w:rsidR="00F06104" w:rsidRPr="00CC7457" w:rsidRDefault="00F06104" w:rsidP="00615789">
            <w:pPr>
              <w:jc w:val="center"/>
              <w:rPr>
                <w:rFonts w:ascii="Palatino Linotype" w:hAnsi="Palatino Linotype"/>
              </w:rPr>
            </w:pPr>
          </w:p>
        </w:tc>
        <w:tc>
          <w:tcPr>
            <w:tcW w:w="2943" w:type="dxa"/>
            <w:vAlign w:val="center"/>
          </w:tcPr>
          <w:p w14:paraId="4DC5F0D6" w14:textId="77777777" w:rsidR="00F06104" w:rsidRPr="00CC7457" w:rsidRDefault="00F06104" w:rsidP="00615789">
            <w:pPr>
              <w:jc w:val="center"/>
              <w:rPr>
                <w:rFonts w:ascii="Palatino Linotype" w:hAnsi="Palatino Linotype"/>
              </w:rPr>
            </w:pPr>
          </w:p>
        </w:tc>
      </w:tr>
      <w:tr w:rsidR="00F06104" w:rsidRPr="00CC7457" w14:paraId="65214C07" w14:textId="77777777" w:rsidTr="00615789">
        <w:tc>
          <w:tcPr>
            <w:tcW w:w="2942" w:type="dxa"/>
            <w:vAlign w:val="center"/>
          </w:tcPr>
          <w:p w14:paraId="668E64B5"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7FBA554F" w14:textId="77777777" w:rsidR="00F06104" w:rsidRPr="00CC7457" w:rsidRDefault="00F06104" w:rsidP="00615789">
            <w:pPr>
              <w:jc w:val="center"/>
              <w:rPr>
                <w:rFonts w:ascii="Palatino Linotype" w:hAnsi="Palatino Linotype"/>
              </w:rPr>
            </w:pPr>
          </w:p>
        </w:tc>
        <w:tc>
          <w:tcPr>
            <w:tcW w:w="2943" w:type="dxa"/>
            <w:vAlign w:val="center"/>
          </w:tcPr>
          <w:p w14:paraId="2A67A492" w14:textId="77777777" w:rsidR="00F06104" w:rsidRPr="00CC7457" w:rsidRDefault="00F06104" w:rsidP="00615789">
            <w:pPr>
              <w:jc w:val="center"/>
              <w:rPr>
                <w:rFonts w:ascii="Palatino Linotype" w:hAnsi="Palatino Linotype"/>
              </w:rPr>
            </w:pPr>
          </w:p>
        </w:tc>
      </w:tr>
      <w:tr w:rsidR="00F06104" w:rsidRPr="00CC7457" w14:paraId="0002435F" w14:textId="77777777" w:rsidTr="00615789">
        <w:tc>
          <w:tcPr>
            <w:tcW w:w="2942" w:type="dxa"/>
            <w:vAlign w:val="center"/>
          </w:tcPr>
          <w:p w14:paraId="496EA453"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34A2E0B1" w14:textId="77777777" w:rsidR="00F06104" w:rsidRPr="00CC7457" w:rsidRDefault="00F06104" w:rsidP="00615789">
            <w:pPr>
              <w:jc w:val="center"/>
              <w:rPr>
                <w:rFonts w:ascii="Palatino Linotype" w:hAnsi="Palatino Linotype"/>
              </w:rPr>
            </w:pPr>
          </w:p>
        </w:tc>
        <w:tc>
          <w:tcPr>
            <w:tcW w:w="2943" w:type="dxa"/>
            <w:vAlign w:val="center"/>
          </w:tcPr>
          <w:p w14:paraId="6792A64A" w14:textId="77777777" w:rsidR="00F06104" w:rsidRPr="00CC7457" w:rsidRDefault="00F06104" w:rsidP="00615789">
            <w:pPr>
              <w:jc w:val="center"/>
              <w:rPr>
                <w:rFonts w:ascii="Palatino Linotype" w:hAnsi="Palatino Linotype"/>
              </w:rPr>
            </w:pPr>
          </w:p>
        </w:tc>
      </w:tr>
    </w:tbl>
    <w:p w14:paraId="71DF48DC" w14:textId="77777777" w:rsidR="00F06104" w:rsidRPr="00CC7457" w:rsidRDefault="00F06104" w:rsidP="00F06104">
      <w:pPr>
        <w:jc w:val="both"/>
        <w:rPr>
          <w:rFonts w:ascii="Palatino Linotype" w:hAnsi="Palatino Linotype"/>
        </w:rPr>
      </w:pPr>
    </w:p>
    <w:p w14:paraId="1DFB065A" w14:textId="77777777" w:rsidR="00F06104" w:rsidRPr="00CC7457" w:rsidRDefault="00F06104" w:rsidP="00F06104">
      <w:pPr>
        <w:pStyle w:val="Prrafodelista"/>
        <w:numPr>
          <w:ilvl w:val="0"/>
          <w:numId w:val="33"/>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la Ficha Técnica de Diseño de Indicadores Estratégicos o de Gestión 2018 de la dependencia Clave I01 Desarrollo Social y/o equivalente, y de la dependencia Clave 152 Atención a la Mujer y/o equivalente.</w:t>
      </w:r>
    </w:p>
    <w:p w14:paraId="422F77A6" w14:textId="77777777" w:rsidR="00F06104" w:rsidRPr="00CC7457" w:rsidRDefault="00F06104" w:rsidP="00F06104">
      <w:pPr>
        <w:jc w:val="both"/>
        <w:rPr>
          <w:rFonts w:ascii="Palatino Linotype" w:hAnsi="Palatino Linotype"/>
        </w:rPr>
      </w:pPr>
    </w:p>
    <w:p w14:paraId="320DE3B0" w14:textId="77777777" w:rsidR="00F06104" w:rsidRPr="00CC7457" w:rsidRDefault="00F06104" w:rsidP="00F06104">
      <w:pPr>
        <w:rPr>
          <w:rFonts w:ascii="Palatino Linotype" w:hAnsi="Palatino Linotype"/>
          <w:b/>
        </w:rPr>
      </w:pPr>
      <w:r w:rsidRPr="00CC7457">
        <w:rPr>
          <w:rFonts w:ascii="Palatino Linotype" w:hAnsi="Palatino Linotype"/>
          <w:b/>
        </w:rPr>
        <w:t>Ejercicio Fiscal 2019</w:t>
      </w:r>
    </w:p>
    <w:p w14:paraId="59E49C3F" w14:textId="77777777" w:rsidR="00F06104" w:rsidRPr="00CC7457" w:rsidRDefault="00F06104" w:rsidP="00F06104">
      <w:pPr>
        <w:pStyle w:val="Prrafodelista"/>
        <w:numPr>
          <w:ilvl w:val="0"/>
          <w:numId w:val="32"/>
        </w:numPr>
        <w:spacing w:after="160" w:line="259" w:lineRule="auto"/>
        <w:rPr>
          <w:rFonts w:ascii="Palatino Linotype" w:hAnsi="Palatino Linotype"/>
          <w:sz w:val="20"/>
          <w:szCs w:val="20"/>
        </w:rPr>
      </w:pPr>
      <w:r w:rsidRPr="00CC7457">
        <w:rPr>
          <w:rFonts w:ascii="Palatino Linotype" w:hAnsi="Palatino Linotype"/>
          <w:sz w:val="20"/>
          <w:szCs w:val="20"/>
        </w:rPr>
        <w:t>Presupuesto asignado en el ejercicio fiscal 2019 a las partidas presupuestales:</w:t>
      </w:r>
    </w:p>
    <w:tbl>
      <w:tblPr>
        <w:tblStyle w:val="Tablaconcuadrcula"/>
        <w:tblW w:w="5000" w:type="pct"/>
        <w:tblLook w:val="04A0" w:firstRow="1" w:lastRow="0" w:firstColumn="1" w:lastColumn="0" w:noHBand="0" w:noVBand="1"/>
      </w:tblPr>
      <w:tblGrid>
        <w:gridCol w:w="502"/>
        <w:gridCol w:w="565"/>
        <w:gridCol w:w="448"/>
        <w:gridCol w:w="449"/>
        <w:gridCol w:w="447"/>
        <w:gridCol w:w="451"/>
        <w:gridCol w:w="4084"/>
        <w:gridCol w:w="1130"/>
        <w:gridCol w:w="958"/>
      </w:tblGrid>
      <w:tr w:rsidR="00F06104" w:rsidRPr="00CC7457" w14:paraId="0101EE15" w14:textId="77777777" w:rsidTr="00615789">
        <w:tc>
          <w:tcPr>
            <w:tcW w:w="5000" w:type="pct"/>
            <w:gridSpan w:val="9"/>
          </w:tcPr>
          <w:p w14:paraId="324AF767" w14:textId="77777777" w:rsidR="00F06104" w:rsidRPr="00CC7457" w:rsidRDefault="00F06104" w:rsidP="00615789">
            <w:pPr>
              <w:jc w:val="center"/>
              <w:rPr>
                <w:rFonts w:ascii="Palatino Linotype" w:hAnsi="Palatino Linotype"/>
              </w:rPr>
            </w:pPr>
            <w:r w:rsidRPr="00CC7457">
              <w:rPr>
                <w:rFonts w:ascii="Palatino Linotype" w:hAnsi="Palatino Linotype"/>
              </w:rPr>
              <w:t>Ejercicio Presupuestal 2019</w:t>
            </w:r>
          </w:p>
        </w:tc>
      </w:tr>
      <w:tr w:rsidR="00F06104" w:rsidRPr="00CC7457" w14:paraId="38B43056" w14:textId="77777777" w:rsidTr="00615789">
        <w:tc>
          <w:tcPr>
            <w:tcW w:w="1582" w:type="pct"/>
            <w:gridSpan w:val="6"/>
          </w:tcPr>
          <w:p w14:paraId="42174FEE" w14:textId="77777777" w:rsidR="00F06104" w:rsidRPr="00CC7457" w:rsidRDefault="00F06104" w:rsidP="00615789">
            <w:pPr>
              <w:rPr>
                <w:rFonts w:ascii="Palatino Linotype" w:hAnsi="Palatino Linotype"/>
              </w:rPr>
            </w:pPr>
            <w:r w:rsidRPr="00CC7457">
              <w:rPr>
                <w:rFonts w:ascii="Palatino Linotype" w:hAnsi="Palatino Linotype"/>
              </w:rPr>
              <w:t>Pilar Temático 1</w:t>
            </w:r>
          </w:p>
        </w:tc>
        <w:tc>
          <w:tcPr>
            <w:tcW w:w="3418" w:type="pct"/>
            <w:gridSpan w:val="3"/>
          </w:tcPr>
          <w:p w14:paraId="13622F10" w14:textId="77777777" w:rsidR="00F06104" w:rsidRPr="00CC7457" w:rsidRDefault="00F06104" w:rsidP="00615789">
            <w:pPr>
              <w:jc w:val="center"/>
              <w:rPr>
                <w:rFonts w:ascii="Palatino Linotype" w:hAnsi="Palatino Linotype"/>
              </w:rPr>
            </w:pPr>
            <w:r w:rsidRPr="00CC7457">
              <w:rPr>
                <w:rFonts w:ascii="Palatino Linotype" w:hAnsi="Palatino Linotype"/>
              </w:rPr>
              <w:t>Gobierno Solidario</w:t>
            </w:r>
          </w:p>
        </w:tc>
      </w:tr>
      <w:tr w:rsidR="00F06104" w:rsidRPr="00CC7457" w14:paraId="6D0BDDAE" w14:textId="77777777" w:rsidTr="00615789">
        <w:tc>
          <w:tcPr>
            <w:tcW w:w="274" w:type="pct"/>
          </w:tcPr>
          <w:p w14:paraId="73AF1D91" w14:textId="77777777" w:rsidR="00F06104" w:rsidRPr="00CC7457" w:rsidRDefault="00F06104" w:rsidP="00615789">
            <w:pPr>
              <w:rPr>
                <w:rFonts w:ascii="Palatino Linotype" w:hAnsi="Palatino Linotype"/>
              </w:rPr>
            </w:pPr>
            <w:r w:rsidRPr="00CC7457">
              <w:rPr>
                <w:rFonts w:ascii="Palatino Linotype" w:hAnsi="Palatino Linotype"/>
              </w:rPr>
              <w:t>Fin</w:t>
            </w:r>
          </w:p>
        </w:tc>
        <w:tc>
          <w:tcPr>
            <w:tcW w:w="311" w:type="pct"/>
          </w:tcPr>
          <w:p w14:paraId="200E4B13" w14:textId="77777777" w:rsidR="00F06104" w:rsidRPr="00CC7457" w:rsidRDefault="00F06104" w:rsidP="00615789">
            <w:pPr>
              <w:rPr>
                <w:rFonts w:ascii="Palatino Linotype" w:hAnsi="Palatino Linotype"/>
              </w:rPr>
            </w:pPr>
            <w:proofErr w:type="spellStart"/>
            <w:r w:rsidRPr="00CC7457">
              <w:rPr>
                <w:rFonts w:ascii="Palatino Linotype" w:hAnsi="Palatino Linotype"/>
              </w:rPr>
              <w:t>Fun</w:t>
            </w:r>
            <w:proofErr w:type="spellEnd"/>
          </w:p>
        </w:tc>
        <w:tc>
          <w:tcPr>
            <w:tcW w:w="249" w:type="pct"/>
          </w:tcPr>
          <w:p w14:paraId="5F62D411" w14:textId="77777777" w:rsidR="00F06104" w:rsidRPr="00CC7457" w:rsidRDefault="00F06104" w:rsidP="00615789">
            <w:pPr>
              <w:rPr>
                <w:rFonts w:ascii="Palatino Linotype" w:hAnsi="Palatino Linotype"/>
              </w:rPr>
            </w:pPr>
            <w:proofErr w:type="spellStart"/>
            <w:r w:rsidRPr="00CC7457">
              <w:rPr>
                <w:rFonts w:ascii="Palatino Linotype" w:hAnsi="Palatino Linotype"/>
              </w:rPr>
              <w:t>Sf</w:t>
            </w:r>
            <w:proofErr w:type="spellEnd"/>
          </w:p>
        </w:tc>
        <w:tc>
          <w:tcPr>
            <w:tcW w:w="249" w:type="pct"/>
          </w:tcPr>
          <w:p w14:paraId="6D6E8AE8" w14:textId="77777777" w:rsidR="00F06104" w:rsidRPr="00CC7457" w:rsidRDefault="00F06104" w:rsidP="00615789">
            <w:pPr>
              <w:rPr>
                <w:rFonts w:ascii="Palatino Linotype" w:hAnsi="Palatino Linotype"/>
              </w:rPr>
            </w:pPr>
            <w:proofErr w:type="spellStart"/>
            <w:r w:rsidRPr="00CC7457">
              <w:rPr>
                <w:rFonts w:ascii="Palatino Linotype" w:hAnsi="Palatino Linotype"/>
              </w:rPr>
              <w:t>Pg</w:t>
            </w:r>
            <w:proofErr w:type="spellEnd"/>
          </w:p>
        </w:tc>
        <w:tc>
          <w:tcPr>
            <w:tcW w:w="249" w:type="pct"/>
          </w:tcPr>
          <w:p w14:paraId="44D3D45A" w14:textId="77777777" w:rsidR="00F06104" w:rsidRPr="00CC7457" w:rsidRDefault="00F06104" w:rsidP="00615789">
            <w:pPr>
              <w:rPr>
                <w:rFonts w:ascii="Palatino Linotype" w:hAnsi="Palatino Linotype"/>
              </w:rPr>
            </w:pPr>
            <w:proofErr w:type="spellStart"/>
            <w:r w:rsidRPr="00CC7457">
              <w:rPr>
                <w:rFonts w:ascii="Palatino Linotype" w:hAnsi="Palatino Linotype"/>
              </w:rPr>
              <w:t>Sp</w:t>
            </w:r>
            <w:proofErr w:type="spellEnd"/>
          </w:p>
        </w:tc>
        <w:tc>
          <w:tcPr>
            <w:tcW w:w="249" w:type="pct"/>
          </w:tcPr>
          <w:p w14:paraId="0D865418" w14:textId="77777777" w:rsidR="00F06104" w:rsidRPr="00CC7457" w:rsidRDefault="00F06104" w:rsidP="00615789">
            <w:pPr>
              <w:rPr>
                <w:rFonts w:ascii="Palatino Linotype" w:hAnsi="Palatino Linotype"/>
              </w:rPr>
            </w:pPr>
            <w:r w:rsidRPr="00CC7457">
              <w:rPr>
                <w:rFonts w:ascii="Palatino Linotype" w:hAnsi="Palatino Linotype"/>
              </w:rPr>
              <w:t>Py</w:t>
            </w:r>
          </w:p>
        </w:tc>
        <w:tc>
          <w:tcPr>
            <w:tcW w:w="2261" w:type="pct"/>
          </w:tcPr>
          <w:p w14:paraId="7554D68F" w14:textId="77777777" w:rsidR="00F06104" w:rsidRPr="00CC7457" w:rsidRDefault="00F06104" w:rsidP="00615789">
            <w:pPr>
              <w:jc w:val="center"/>
              <w:rPr>
                <w:rFonts w:ascii="Palatino Linotype" w:hAnsi="Palatino Linotype"/>
              </w:rPr>
            </w:pPr>
            <w:r w:rsidRPr="00CC7457">
              <w:rPr>
                <w:rFonts w:ascii="Palatino Linotype" w:hAnsi="Palatino Linotype"/>
              </w:rPr>
              <w:t>Nombre</w:t>
            </w:r>
          </w:p>
        </w:tc>
        <w:tc>
          <w:tcPr>
            <w:tcW w:w="626" w:type="pct"/>
          </w:tcPr>
          <w:p w14:paraId="52B834D8"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531" w:type="pct"/>
          </w:tcPr>
          <w:p w14:paraId="7FD016E9"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1EA524AD" w14:textId="77777777" w:rsidTr="00615789">
        <w:tc>
          <w:tcPr>
            <w:tcW w:w="274" w:type="pct"/>
          </w:tcPr>
          <w:p w14:paraId="7B4451EC"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0707B25D"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4D52555A"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6AA1470B"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482F59AC" w14:textId="77777777" w:rsidR="00F06104" w:rsidRPr="00CC7457" w:rsidRDefault="00F06104" w:rsidP="00615789">
            <w:pPr>
              <w:rPr>
                <w:rFonts w:ascii="Palatino Linotype" w:hAnsi="Palatino Linotype"/>
              </w:rPr>
            </w:pPr>
          </w:p>
        </w:tc>
        <w:tc>
          <w:tcPr>
            <w:tcW w:w="249" w:type="pct"/>
          </w:tcPr>
          <w:p w14:paraId="5B8FEBCE" w14:textId="77777777" w:rsidR="00F06104" w:rsidRPr="00CC7457" w:rsidRDefault="00F06104" w:rsidP="00615789">
            <w:pPr>
              <w:rPr>
                <w:rFonts w:ascii="Palatino Linotype" w:hAnsi="Palatino Linotype"/>
              </w:rPr>
            </w:pPr>
          </w:p>
        </w:tc>
        <w:tc>
          <w:tcPr>
            <w:tcW w:w="2261" w:type="pct"/>
          </w:tcPr>
          <w:p w14:paraId="3B563340" w14:textId="77777777" w:rsidR="00F06104" w:rsidRPr="00CC7457" w:rsidRDefault="00F06104" w:rsidP="00615789">
            <w:pPr>
              <w:rPr>
                <w:rFonts w:ascii="Palatino Linotype" w:hAnsi="Palatino Linotype"/>
              </w:rPr>
            </w:pPr>
            <w:r w:rsidRPr="00CC7457">
              <w:rPr>
                <w:rFonts w:ascii="Palatino Linotype" w:hAnsi="Palatino Linotype"/>
              </w:rPr>
              <w:t>El papel fundamental de la mujer y la perspectiva de género</w:t>
            </w:r>
          </w:p>
        </w:tc>
        <w:tc>
          <w:tcPr>
            <w:tcW w:w="626" w:type="pct"/>
          </w:tcPr>
          <w:p w14:paraId="74F8E9ED" w14:textId="77777777" w:rsidR="00F06104" w:rsidRPr="00CC7457" w:rsidRDefault="00F06104" w:rsidP="00615789">
            <w:pPr>
              <w:rPr>
                <w:rFonts w:ascii="Palatino Linotype" w:hAnsi="Palatino Linotype"/>
              </w:rPr>
            </w:pPr>
          </w:p>
        </w:tc>
        <w:tc>
          <w:tcPr>
            <w:tcW w:w="531" w:type="pct"/>
          </w:tcPr>
          <w:p w14:paraId="0C331479" w14:textId="77777777" w:rsidR="00F06104" w:rsidRPr="00CC7457" w:rsidRDefault="00F06104" w:rsidP="00615789">
            <w:pPr>
              <w:rPr>
                <w:rFonts w:ascii="Palatino Linotype" w:hAnsi="Palatino Linotype"/>
              </w:rPr>
            </w:pPr>
          </w:p>
        </w:tc>
      </w:tr>
      <w:tr w:rsidR="00F06104" w:rsidRPr="00CC7457" w14:paraId="107D3D4A" w14:textId="77777777" w:rsidTr="00615789">
        <w:tc>
          <w:tcPr>
            <w:tcW w:w="274" w:type="pct"/>
          </w:tcPr>
          <w:p w14:paraId="407CB599"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0B4F83A1"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04797130"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41F7ECAB"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5F3F38BB"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17704B42" w14:textId="77777777" w:rsidR="00F06104" w:rsidRPr="00CC7457" w:rsidRDefault="00F06104" w:rsidP="00615789">
            <w:pPr>
              <w:rPr>
                <w:rFonts w:ascii="Palatino Linotype" w:hAnsi="Palatino Linotype"/>
              </w:rPr>
            </w:pPr>
          </w:p>
        </w:tc>
        <w:tc>
          <w:tcPr>
            <w:tcW w:w="2261" w:type="pct"/>
          </w:tcPr>
          <w:p w14:paraId="4A03D6FA" w14:textId="77777777" w:rsidR="00F06104" w:rsidRPr="00CC7457" w:rsidRDefault="00F06104" w:rsidP="00615789">
            <w:pPr>
              <w:rPr>
                <w:rFonts w:ascii="Palatino Linotype" w:hAnsi="Palatino Linotype"/>
              </w:rPr>
            </w:pPr>
            <w:r w:rsidRPr="00CC7457">
              <w:rPr>
                <w:rFonts w:ascii="Palatino Linotype" w:hAnsi="Palatino Linotype"/>
              </w:rPr>
              <w:t>Integración de la mujer al desarrollo económico</w:t>
            </w:r>
          </w:p>
        </w:tc>
        <w:tc>
          <w:tcPr>
            <w:tcW w:w="626" w:type="pct"/>
          </w:tcPr>
          <w:p w14:paraId="105B10E9" w14:textId="77777777" w:rsidR="00F06104" w:rsidRPr="00CC7457" w:rsidRDefault="00F06104" w:rsidP="00615789">
            <w:pPr>
              <w:rPr>
                <w:rFonts w:ascii="Palatino Linotype" w:hAnsi="Palatino Linotype"/>
              </w:rPr>
            </w:pPr>
          </w:p>
        </w:tc>
        <w:tc>
          <w:tcPr>
            <w:tcW w:w="531" w:type="pct"/>
          </w:tcPr>
          <w:p w14:paraId="10A47731" w14:textId="77777777" w:rsidR="00F06104" w:rsidRPr="00CC7457" w:rsidRDefault="00F06104" w:rsidP="00615789">
            <w:pPr>
              <w:rPr>
                <w:rFonts w:ascii="Palatino Linotype" w:hAnsi="Palatino Linotype"/>
              </w:rPr>
            </w:pPr>
          </w:p>
        </w:tc>
      </w:tr>
      <w:tr w:rsidR="00F06104" w:rsidRPr="00CC7457" w14:paraId="23A53334" w14:textId="77777777" w:rsidTr="00615789">
        <w:tc>
          <w:tcPr>
            <w:tcW w:w="274" w:type="pct"/>
          </w:tcPr>
          <w:p w14:paraId="2FA4F2FC"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660A82BD"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3C467AA8"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76DC4B61"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7C44CBF5"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765182CB"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261" w:type="pct"/>
          </w:tcPr>
          <w:p w14:paraId="30138B46" w14:textId="77777777" w:rsidR="00F06104" w:rsidRPr="00CC7457" w:rsidRDefault="00F06104" w:rsidP="00615789">
            <w:pPr>
              <w:rPr>
                <w:rFonts w:ascii="Palatino Linotype" w:hAnsi="Palatino Linotype"/>
              </w:rPr>
            </w:pPr>
            <w:r w:rsidRPr="00CC7457">
              <w:rPr>
                <w:rFonts w:ascii="Palatino Linotype" w:hAnsi="Palatino Linotype"/>
              </w:rPr>
              <w:t>Capacitación de la mujer para el trabajo</w:t>
            </w:r>
          </w:p>
        </w:tc>
        <w:tc>
          <w:tcPr>
            <w:tcW w:w="626" w:type="pct"/>
          </w:tcPr>
          <w:p w14:paraId="78D2DB10" w14:textId="77777777" w:rsidR="00F06104" w:rsidRPr="00CC7457" w:rsidRDefault="00F06104" w:rsidP="00615789">
            <w:pPr>
              <w:rPr>
                <w:rFonts w:ascii="Palatino Linotype" w:hAnsi="Palatino Linotype"/>
              </w:rPr>
            </w:pPr>
          </w:p>
        </w:tc>
        <w:tc>
          <w:tcPr>
            <w:tcW w:w="531" w:type="pct"/>
          </w:tcPr>
          <w:p w14:paraId="4C2ADE76" w14:textId="77777777" w:rsidR="00F06104" w:rsidRPr="00CC7457" w:rsidRDefault="00F06104" w:rsidP="00615789">
            <w:pPr>
              <w:rPr>
                <w:rFonts w:ascii="Palatino Linotype" w:hAnsi="Palatino Linotype"/>
              </w:rPr>
            </w:pPr>
          </w:p>
        </w:tc>
      </w:tr>
      <w:tr w:rsidR="00F06104" w:rsidRPr="00CC7457" w14:paraId="5A581B21" w14:textId="77777777" w:rsidTr="00615789">
        <w:tc>
          <w:tcPr>
            <w:tcW w:w="274" w:type="pct"/>
          </w:tcPr>
          <w:p w14:paraId="13AA1FAB"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008DAB6E"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55F6594D"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66CCBD9B"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5792D86C"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37857D67"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261" w:type="pct"/>
          </w:tcPr>
          <w:p w14:paraId="1728ADEA" w14:textId="77777777" w:rsidR="00F06104" w:rsidRPr="00CC7457" w:rsidRDefault="00F06104" w:rsidP="00615789">
            <w:pPr>
              <w:rPr>
                <w:rFonts w:ascii="Palatino Linotype" w:hAnsi="Palatino Linotype"/>
              </w:rPr>
            </w:pPr>
            <w:r w:rsidRPr="00CC7457">
              <w:rPr>
                <w:rFonts w:ascii="Palatino Linotype" w:hAnsi="Palatino Linotype"/>
              </w:rPr>
              <w:t>Atención educativa a hijos de madres trabajadoras</w:t>
            </w:r>
          </w:p>
        </w:tc>
        <w:tc>
          <w:tcPr>
            <w:tcW w:w="626" w:type="pct"/>
          </w:tcPr>
          <w:p w14:paraId="0EA4A727" w14:textId="77777777" w:rsidR="00F06104" w:rsidRPr="00CC7457" w:rsidRDefault="00F06104" w:rsidP="00615789">
            <w:pPr>
              <w:rPr>
                <w:rFonts w:ascii="Palatino Linotype" w:hAnsi="Palatino Linotype"/>
              </w:rPr>
            </w:pPr>
          </w:p>
        </w:tc>
        <w:tc>
          <w:tcPr>
            <w:tcW w:w="531" w:type="pct"/>
          </w:tcPr>
          <w:p w14:paraId="5DAD3F09" w14:textId="77777777" w:rsidR="00F06104" w:rsidRPr="00CC7457" w:rsidRDefault="00F06104" w:rsidP="00615789">
            <w:pPr>
              <w:rPr>
                <w:rFonts w:ascii="Palatino Linotype" w:hAnsi="Palatino Linotype"/>
              </w:rPr>
            </w:pPr>
          </w:p>
        </w:tc>
      </w:tr>
      <w:tr w:rsidR="00F06104" w:rsidRPr="00CC7457" w14:paraId="102B4104" w14:textId="77777777" w:rsidTr="00615789">
        <w:tc>
          <w:tcPr>
            <w:tcW w:w="274" w:type="pct"/>
          </w:tcPr>
          <w:p w14:paraId="0115992F"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34A24B89"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513887BC"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00BC08C9"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48A9BBC5"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49" w:type="pct"/>
          </w:tcPr>
          <w:p w14:paraId="3295499D" w14:textId="77777777" w:rsidR="00F06104" w:rsidRPr="00CC7457" w:rsidRDefault="00F06104" w:rsidP="00615789">
            <w:pPr>
              <w:rPr>
                <w:rFonts w:ascii="Palatino Linotype" w:hAnsi="Palatino Linotype"/>
              </w:rPr>
            </w:pPr>
            <w:r w:rsidRPr="00CC7457">
              <w:rPr>
                <w:rFonts w:ascii="Palatino Linotype" w:hAnsi="Palatino Linotype"/>
              </w:rPr>
              <w:t>03</w:t>
            </w:r>
          </w:p>
        </w:tc>
        <w:tc>
          <w:tcPr>
            <w:tcW w:w="2261" w:type="pct"/>
          </w:tcPr>
          <w:p w14:paraId="2435D132" w14:textId="77777777" w:rsidR="00F06104" w:rsidRPr="00CC7457" w:rsidRDefault="00F06104" w:rsidP="00615789">
            <w:pPr>
              <w:rPr>
                <w:rFonts w:ascii="Palatino Linotype" w:hAnsi="Palatino Linotype"/>
              </w:rPr>
            </w:pPr>
            <w:r w:rsidRPr="00CC7457">
              <w:rPr>
                <w:rFonts w:ascii="Palatino Linotype" w:hAnsi="Palatino Linotype"/>
              </w:rPr>
              <w:t>Proyectos productivos para el desarrollo de la mujer</w:t>
            </w:r>
          </w:p>
        </w:tc>
        <w:tc>
          <w:tcPr>
            <w:tcW w:w="626" w:type="pct"/>
          </w:tcPr>
          <w:p w14:paraId="3FA737BE" w14:textId="77777777" w:rsidR="00F06104" w:rsidRPr="00CC7457" w:rsidRDefault="00F06104" w:rsidP="00615789">
            <w:pPr>
              <w:rPr>
                <w:rFonts w:ascii="Palatino Linotype" w:hAnsi="Palatino Linotype"/>
              </w:rPr>
            </w:pPr>
          </w:p>
        </w:tc>
        <w:tc>
          <w:tcPr>
            <w:tcW w:w="531" w:type="pct"/>
          </w:tcPr>
          <w:p w14:paraId="0D123FEE" w14:textId="77777777" w:rsidR="00F06104" w:rsidRPr="00CC7457" w:rsidRDefault="00F06104" w:rsidP="00615789">
            <w:pPr>
              <w:rPr>
                <w:rFonts w:ascii="Palatino Linotype" w:hAnsi="Palatino Linotype"/>
              </w:rPr>
            </w:pPr>
          </w:p>
        </w:tc>
      </w:tr>
      <w:tr w:rsidR="00F06104" w:rsidRPr="00CC7457" w14:paraId="5950B6AF" w14:textId="77777777" w:rsidTr="00615789">
        <w:tc>
          <w:tcPr>
            <w:tcW w:w="274" w:type="pct"/>
          </w:tcPr>
          <w:p w14:paraId="6669E8BA"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08122335"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3ADD507E"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5765BA01"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749D9618"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5C941FD6" w14:textId="77777777" w:rsidR="00F06104" w:rsidRPr="00CC7457" w:rsidRDefault="00F06104" w:rsidP="00615789">
            <w:pPr>
              <w:rPr>
                <w:rFonts w:ascii="Palatino Linotype" w:hAnsi="Palatino Linotype"/>
              </w:rPr>
            </w:pPr>
          </w:p>
        </w:tc>
        <w:tc>
          <w:tcPr>
            <w:tcW w:w="2261" w:type="pct"/>
          </w:tcPr>
          <w:p w14:paraId="39963E2B" w14:textId="77777777" w:rsidR="00F06104" w:rsidRPr="00CC7457" w:rsidRDefault="00F06104" w:rsidP="00615789">
            <w:pPr>
              <w:rPr>
                <w:rFonts w:ascii="Palatino Linotype" w:hAnsi="Palatino Linotype"/>
              </w:rPr>
            </w:pPr>
            <w:r w:rsidRPr="00CC7457">
              <w:rPr>
                <w:rFonts w:ascii="Palatino Linotype" w:hAnsi="Palatino Linotype"/>
              </w:rPr>
              <w:t>Participación social de la mujer</w:t>
            </w:r>
          </w:p>
        </w:tc>
        <w:tc>
          <w:tcPr>
            <w:tcW w:w="626" w:type="pct"/>
          </w:tcPr>
          <w:p w14:paraId="53DBC0E6" w14:textId="77777777" w:rsidR="00F06104" w:rsidRPr="00CC7457" w:rsidRDefault="00F06104" w:rsidP="00615789">
            <w:pPr>
              <w:rPr>
                <w:rFonts w:ascii="Palatino Linotype" w:hAnsi="Palatino Linotype"/>
              </w:rPr>
            </w:pPr>
          </w:p>
        </w:tc>
        <w:tc>
          <w:tcPr>
            <w:tcW w:w="531" w:type="pct"/>
          </w:tcPr>
          <w:p w14:paraId="30842A1F" w14:textId="77777777" w:rsidR="00F06104" w:rsidRPr="00CC7457" w:rsidRDefault="00F06104" w:rsidP="00615789">
            <w:pPr>
              <w:rPr>
                <w:rFonts w:ascii="Palatino Linotype" w:hAnsi="Palatino Linotype"/>
              </w:rPr>
            </w:pPr>
          </w:p>
        </w:tc>
      </w:tr>
      <w:tr w:rsidR="00F06104" w:rsidRPr="00CC7457" w14:paraId="1A9CD8A6" w14:textId="77777777" w:rsidTr="00615789">
        <w:tc>
          <w:tcPr>
            <w:tcW w:w="274" w:type="pct"/>
          </w:tcPr>
          <w:p w14:paraId="087D4619"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48F6DD7C"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419BC4EC"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0FDE7AA3"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65137E14"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37D8AE51" w14:textId="77777777" w:rsidR="00F06104" w:rsidRPr="00CC7457" w:rsidRDefault="00F06104" w:rsidP="00615789">
            <w:pPr>
              <w:rPr>
                <w:rFonts w:ascii="Palatino Linotype" w:hAnsi="Palatino Linotype"/>
              </w:rPr>
            </w:pPr>
            <w:r w:rsidRPr="00CC7457">
              <w:rPr>
                <w:rFonts w:ascii="Palatino Linotype" w:hAnsi="Palatino Linotype"/>
              </w:rPr>
              <w:t>01</w:t>
            </w:r>
          </w:p>
        </w:tc>
        <w:tc>
          <w:tcPr>
            <w:tcW w:w="2261" w:type="pct"/>
          </w:tcPr>
          <w:p w14:paraId="0EA4263B" w14:textId="77777777" w:rsidR="00F06104" w:rsidRPr="00CC7457" w:rsidRDefault="00F06104" w:rsidP="00615789">
            <w:pPr>
              <w:rPr>
                <w:rFonts w:ascii="Palatino Linotype" w:hAnsi="Palatino Linotype"/>
              </w:rPr>
            </w:pPr>
            <w:r w:rsidRPr="00CC7457">
              <w:rPr>
                <w:rFonts w:ascii="Palatino Linotype" w:hAnsi="Palatino Linotype"/>
              </w:rPr>
              <w:t>Fomento a la cultura de equidad de género</w:t>
            </w:r>
          </w:p>
        </w:tc>
        <w:tc>
          <w:tcPr>
            <w:tcW w:w="626" w:type="pct"/>
          </w:tcPr>
          <w:p w14:paraId="4A5B5FE1" w14:textId="77777777" w:rsidR="00F06104" w:rsidRPr="00CC7457" w:rsidRDefault="00F06104" w:rsidP="00615789">
            <w:pPr>
              <w:rPr>
                <w:rFonts w:ascii="Palatino Linotype" w:hAnsi="Palatino Linotype"/>
              </w:rPr>
            </w:pPr>
          </w:p>
        </w:tc>
        <w:tc>
          <w:tcPr>
            <w:tcW w:w="531" w:type="pct"/>
          </w:tcPr>
          <w:p w14:paraId="2E7A084A" w14:textId="77777777" w:rsidR="00F06104" w:rsidRPr="00CC7457" w:rsidRDefault="00F06104" w:rsidP="00615789">
            <w:pPr>
              <w:rPr>
                <w:rFonts w:ascii="Palatino Linotype" w:hAnsi="Palatino Linotype"/>
              </w:rPr>
            </w:pPr>
          </w:p>
        </w:tc>
      </w:tr>
      <w:tr w:rsidR="00F06104" w:rsidRPr="00CC7457" w14:paraId="6E5470B5" w14:textId="77777777" w:rsidTr="00615789">
        <w:tc>
          <w:tcPr>
            <w:tcW w:w="274" w:type="pct"/>
          </w:tcPr>
          <w:p w14:paraId="0E302303"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311" w:type="pct"/>
          </w:tcPr>
          <w:p w14:paraId="67BBE13C" w14:textId="77777777" w:rsidR="00F06104" w:rsidRPr="00CC7457" w:rsidRDefault="00F06104" w:rsidP="00615789">
            <w:pPr>
              <w:rPr>
                <w:rFonts w:ascii="Palatino Linotype" w:hAnsi="Palatino Linotype"/>
              </w:rPr>
            </w:pPr>
            <w:r w:rsidRPr="00CC7457">
              <w:rPr>
                <w:rFonts w:ascii="Palatino Linotype" w:hAnsi="Palatino Linotype"/>
              </w:rPr>
              <w:t>06</w:t>
            </w:r>
          </w:p>
        </w:tc>
        <w:tc>
          <w:tcPr>
            <w:tcW w:w="249" w:type="pct"/>
          </w:tcPr>
          <w:p w14:paraId="2DBCAF03" w14:textId="77777777" w:rsidR="00F06104" w:rsidRPr="00CC7457" w:rsidRDefault="00F06104" w:rsidP="00615789">
            <w:pPr>
              <w:rPr>
                <w:rFonts w:ascii="Palatino Linotype" w:hAnsi="Palatino Linotype"/>
              </w:rPr>
            </w:pPr>
            <w:r w:rsidRPr="00CC7457">
              <w:rPr>
                <w:rFonts w:ascii="Palatino Linotype" w:hAnsi="Palatino Linotype"/>
              </w:rPr>
              <w:t>08</w:t>
            </w:r>
          </w:p>
        </w:tc>
        <w:tc>
          <w:tcPr>
            <w:tcW w:w="249" w:type="pct"/>
          </w:tcPr>
          <w:p w14:paraId="3A92D55D" w14:textId="77777777" w:rsidR="00F06104" w:rsidRPr="00CC7457" w:rsidRDefault="00F06104" w:rsidP="00615789">
            <w:pPr>
              <w:rPr>
                <w:rFonts w:ascii="Palatino Linotype" w:hAnsi="Palatino Linotype"/>
              </w:rPr>
            </w:pPr>
            <w:r w:rsidRPr="00CC7457">
              <w:rPr>
                <w:rFonts w:ascii="Palatino Linotype" w:hAnsi="Palatino Linotype"/>
              </w:rPr>
              <w:t>05</w:t>
            </w:r>
          </w:p>
        </w:tc>
        <w:tc>
          <w:tcPr>
            <w:tcW w:w="249" w:type="pct"/>
          </w:tcPr>
          <w:p w14:paraId="2E10315F"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49" w:type="pct"/>
          </w:tcPr>
          <w:p w14:paraId="3E42C228" w14:textId="77777777" w:rsidR="00F06104" w:rsidRPr="00CC7457" w:rsidRDefault="00F06104" w:rsidP="00615789">
            <w:pPr>
              <w:rPr>
                <w:rFonts w:ascii="Palatino Linotype" w:hAnsi="Palatino Linotype"/>
              </w:rPr>
            </w:pPr>
            <w:r w:rsidRPr="00CC7457">
              <w:rPr>
                <w:rFonts w:ascii="Palatino Linotype" w:hAnsi="Palatino Linotype"/>
              </w:rPr>
              <w:t>02</w:t>
            </w:r>
          </w:p>
        </w:tc>
        <w:tc>
          <w:tcPr>
            <w:tcW w:w="2261" w:type="pct"/>
          </w:tcPr>
          <w:p w14:paraId="221F5EA9" w14:textId="77777777" w:rsidR="00F06104" w:rsidRPr="00CC7457" w:rsidRDefault="00F06104" w:rsidP="00615789">
            <w:pPr>
              <w:rPr>
                <w:rFonts w:ascii="Palatino Linotype" w:hAnsi="Palatino Linotype"/>
              </w:rPr>
            </w:pPr>
            <w:r w:rsidRPr="00CC7457">
              <w:rPr>
                <w:rFonts w:ascii="Palatino Linotype" w:hAnsi="Palatino Linotype"/>
              </w:rPr>
              <w:t>Atención integral a la madre adolescente</w:t>
            </w:r>
          </w:p>
        </w:tc>
        <w:tc>
          <w:tcPr>
            <w:tcW w:w="626" w:type="pct"/>
          </w:tcPr>
          <w:p w14:paraId="287F42FA" w14:textId="77777777" w:rsidR="00F06104" w:rsidRPr="00CC7457" w:rsidRDefault="00F06104" w:rsidP="00615789">
            <w:pPr>
              <w:rPr>
                <w:rFonts w:ascii="Palatino Linotype" w:hAnsi="Palatino Linotype"/>
              </w:rPr>
            </w:pPr>
          </w:p>
        </w:tc>
        <w:tc>
          <w:tcPr>
            <w:tcW w:w="531" w:type="pct"/>
          </w:tcPr>
          <w:p w14:paraId="35393289" w14:textId="77777777" w:rsidR="00F06104" w:rsidRPr="00CC7457" w:rsidRDefault="00F06104" w:rsidP="00615789">
            <w:pPr>
              <w:rPr>
                <w:rFonts w:ascii="Palatino Linotype" w:hAnsi="Palatino Linotype"/>
              </w:rPr>
            </w:pPr>
          </w:p>
        </w:tc>
      </w:tr>
    </w:tbl>
    <w:p w14:paraId="3874BFC6" w14:textId="77777777" w:rsidR="00F06104" w:rsidRPr="00CC7457" w:rsidRDefault="00F06104" w:rsidP="00F06104">
      <w:pPr>
        <w:pStyle w:val="Prrafodelista"/>
        <w:jc w:val="both"/>
        <w:rPr>
          <w:rFonts w:ascii="Palatino Linotype" w:hAnsi="Palatino Linotype"/>
          <w:sz w:val="20"/>
          <w:szCs w:val="20"/>
        </w:rPr>
      </w:pPr>
    </w:p>
    <w:p w14:paraId="71EDD7AF"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el Presupuesto de Egresos por Objeto del Gasto y Dependencia General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04b). En este formato se integran los concepto por partida específica y concentra la suma de los formatos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04a) Presupuesto de Egresos Detallado a nivel de Dependencia General del ejercicio fiscal 2019.</w:t>
      </w:r>
    </w:p>
    <w:p w14:paraId="4C783CB9" w14:textId="77777777" w:rsidR="00F06104" w:rsidRPr="00CC7457" w:rsidRDefault="00F06104" w:rsidP="00F06104">
      <w:pPr>
        <w:pStyle w:val="Prrafodelista"/>
        <w:jc w:val="both"/>
        <w:rPr>
          <w:rFonts w:ascii="Palatino Linotype" w:hAnsi="Palatino Linotype"/>
          <w:sz w:val="20"/>
          <w:szCs w:val="20"/>
        </w:rPr>
      </w:pPr>
    </w:p>
    <w:p w14:paraId="3BBE71A1"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las Carátulas de Presupuesto de Ingresos y Egresos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03b y </w:t>
      </w:r>
      <w:proofErr w:type="spellStart"/>
      <w:r w:rsidRPr="00CC7457">
        <w:rPr>
          <w:rFonts w:ascii="Palatino Linotype" w:hAnsi="Palatino Linotype"/>
          <w:sz w:val="20"/>
          <w:szCs w:val="20"/>
        </w:rPr>
        <w:t>PbRM</w:t>
      </w:r>
      <w:proofErr w:type="spellEnd"/>
      <w:r w:rsidRPr="00CC7457">
        <w:rPr>
          <w:rFonts w:ascii="Palatino Linotype" w:hAnsi="Palatino Linotype"/>
          <w:sz w:val="20"/>
          <w:szCs w:val="20"/>
        </w:rPr>
        <w:t xml:space="preserve"> 04d) del ejercicio fiscal 2019.</w:t>
      </w:r>
    </w:p>
    <w:p w14:paraId="141A00F6" w14:textId="77777777" w:rsidR="00F06104" w:rsidRPr="00CC7457" w:rsidRDefault="00F06104" w:rsidP="00F06104">
      <w:pPr>
        <w:pStyle w:val="Prrafodelista"/>
        <w:jc w:val="both"/>
        <w:rPr>
          <w:rFonts w:ascii="Palatino Linotype" w:hAnsi="Palatino Linotype"/>
          <w:sz w:val="20"/>
          <w:szCs w:val="20"/>
        </w:rPr>
      </w:pPr>
    </w:p>
    <w:p w14:paraId="44A39E2E"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14:paraId="53F8291F" w14:textId="77777777" w:rsidR="00F06104" w:rsidRPr="00CC7457" w:rsidRDefault="00F06104" w:rsidP="00F06104">
      <w:pPr>
        <w:pStyle w:val="Prrafodelista"/>
        <w:rPr>
          <w:rFonts w:ascii="Palatino Linotype" w:hAnsi="Palatino Linotype"/>
          <w:sz w:val="20"/>
          <w:szCs w:val="20"/>
        </w:rPr>
      </w:pPr>
    </w:p>
    <w:p w14:paraId="724E5F01" w14:textId="77777777" w:rsidR="00F06104" w:rsidRPr="00CC7457" w:rsidRDefault="00F06104" w:rsidP="00F06104">
      <w:pPr>
        <w:pStyle w:val="Prrafodelista"/>
        <w:numPr>
          <w:ilvl w:val="0"/>
          <w:numId w:val="31"/>
        </w:numPr>
        <w:spacing w:after="160" w:line="259" w:lineRule="auto"/>
        <w:jc w:val="both"/>
        <w:rPr>
          <w:rFonts w:ascii="Palatino Linotype" w:hAnsi="Palatino Linotype"/>
          <w:sz w:val="20"/>
          <w:szCs w:val="20"/>
        </w:rPr>
      </w:pPr>
      <w:r w:rsidRPr="00CC7457">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2019. Como se muestra a continuación:</w:t>
      </w:r>
    </w:p>
    <w:tbl>
      <w:tblPr>
        <w:tblStyle w:val="Tablaconcuadrcula"/>
        <w:tblW w:w="0" w:type="auto"/>
        <w:tblLook w:val="04A0" w:firstRow="1" w:lastRow="0" w:firstColumn="1" w:lastColumn="0" w:noHBand="0" w:noVBand="1"/>
      </w:tblPr>
      <w:tblGrid>
        <w:gridCol w:w="2942"/>
        <w:gridCol w:w="2943"/>
        <w:gridCol w:w="2943"/>
      </w:tblGrid>
      <w:tr w:rsidR="00F06104" w:rsidRPr="00CC7457" w14:paraId="5BFA36DF" w14:textId="77777777" w:rsidTr="00615789">
        <w:tc>
          <w:tcPr>
            <w:tcW w:w="8828" w:type="dxa"/>
            <w:gridSpan w:val="3"/>
            <w:vAlign w:val="center"/>
          </w:tcPr>
          <w:p w14:paraId="439F93E9"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IO1 Desarrollo Social y/o equivalente Ejercicio Fiscal 2019</w:t>
            </w:r>
          </w:p>
        </w:tc>
      </w:tr>
      <w:tr w:rsidR="00F06104" w:rsidRPr="00CC7457" w14:paraId="1C109306" w14:textId="77777777" w:rsidTr="00615789">
        <w:tc>
          <w:tcPr>
            <w:tcW w:w="2942" w:type="dxa"/>
            <w:vAlign w:val="center"/>
          </w:tcPr>
          <w:p w14:paraId="2917F210"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16AE1C9E"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308C93D8"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74552EAD" w14:textId="77777777" w:rsidTr="00615789">
        <w:tc>
          <w:tcPr>
            <w:tcW w:w="2942" w:type="dxa"/>
            <w:vAlign w:val="center"/>
          </w:tcPr>
          <w:p w14:paraId="42E50095"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66541ED5" w14:textId="77777777" w:rsidR="00F06104" w:rsidRPr="00CC7457" w:rsidRDefault="00F06104" w:rsidP="00615789">
            <w:pPr>
              <w:jc w:val="center"/>
              <w:rPr>
                <w:rFonts w:ascii="Palatino Linotype" w:hAnsi="Palatino Linotype"/>
              </w:rPr>
            </w:pPr>
          </w:p>
        </w:tc>
        <w:tc>
          <w:tcPr>
            <w:tcW w:w="2943" w:type="dxa"/>
            <w:vAlign w:val="center"/>
          </w:tcPr>
          <w:p w14:paraId="442FAEE4" w14:textId="77777777" w:rsidR="00F06104" w:rsidRPr="00CC7457" w:rsidRDefault="00F06104" w:rsidP="00615789">
            <w:pPr>
              <w:jc w:val="center"/>
              <w:rPr>
                <w:rFonts w:ascii="Palatino Linotype" w:hAnsi="Palatino Linotype"/>
              </w:rPr>
            </w:pPr>
          </w:p>
        </w:tc>
      </w:tr>
      <w:tr w:rsidR="00F06104" w:rsidRPr="00CC7457" w14:paraId="4F6A510C" w14:textId="77777777" w:rsidTr="00615789">
        <w:tc>
          <w:tcPr>
            <w:tcW w:w="2942" w:type="dxa"/>
            <w:vAlign w:val="center"/>
          </w:tcPr>
          <w:p w14:paraId="02EC987D"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49A2ADC7" w14:textId="77777777" w:rsidR="00F06104" w:rsidRPr="00CC7457" w:rsidRDefault="00F06104" w:rsidP="00615789">
            <w:pPr>
              <w:jc w:val="center"/>
              <w:rPr>
                <w:rFonts w:ascii="Palatino Linotype" w:hAnsi="Palatino Linotype"/>
              </w:rPr>
            </w:pPr>
          </w:p>
        </w:tc>
        <w:tc>
          <w:tcPr>
            <w:tcW w:w="2943" w:type="dxa"/>
            <w:vAlign w:val="center"/>
          </w:tcPr>
          <w:p w14:paraId="00F1983F" w14:textId="77777777" w:rsidR="00F06104" w:rsidRPr="00CC7457" w:rsidRDefault="00F06104" w:rsidP="00615789">
            <w:pPr>
              <w:jc w:val="center"/>
              <w:rPr>
                <w:rFonts w:ascii="Palatino Linotype" w:hAnsi="Palatino Linotype"/>
              </w:rPr>
            </w:pPr>
          </w:p>
        </w:tc>
      </w:tr>
      <w:tr w:rsidR="00F06104" w:rsidRPr="00CC7457" w14:paraId="32A9622E" w14:textId="77777777" w:rsidTr="00615789">
        <w:tc>
          <w:tcPr>
            <w:tcW w:w="2942" w:type="dxa"/>
            <w:vAlign w:val="center"/>
          </w:tcPr>
          <w:p w14:paraId="3CB420FD"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656250DE" w14:textId="77777777" w:rsidR="00F06104" w:rsidRPr="00CC7457" w:rsidRDefault="00F06104" w:rsidP="00615789">
            <w:pPr>
              <w:jc w:val="center"/>
              <w:rPr>
                <w:rFonts w:ascii="Palatino Linotype" w:hAnsi="Palatino Linotype"/>
              </w:rPr>
            </w:pPr>
          </w:p>
        </w:tc>
        <w:tc>
          <w:tcPr>
            <w:tcW w:w="2943" w:type="dxa"/>
            <w:vAlign w:val="center"/>
          </w:tcPr>
          <w:p w14:paraId="07C52F04" w14:textId="77777777" w:rsidR="00F06104" w:rsidRPr="00CC7457" w:rsidRDefault="00F06104" w:rsidP="00615789">
            <w:pPr>
              <w:jc w:val="center"/>
              <w:rPr>
                <w:rFonts w:ascii="Palatino Linotype" w:hAnsi="Palatino Linotype"/>
              </w:rPr>
            </w:pPr>
          </w:p>
        </w:tc>
      </w:tr>
      <w:tr w:rsidR="00F06104" w:rsidRPr="00CC7457" w14:paraId="2DCD9F13" w14:textId="77777777" w:rsidTr="00615789">
        <w:tc>
          <w:tcPr>
            <w:tcW w:w="2942" w:type="dxa"/>
            <w:vAlign w:val="center"/>
          </w:tcPr>
          <w:p w14:paraId="27283B41"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4D75FD76" w14:textId="77777777" w:rsidR="00F06104" w:rsidRPr="00CC7457" w:rsidRDefault="00F06104" w:rsidP="00615789">
            <w:pPr>
              <w:jc w:val="center"/>
              <w:rPr>
                <w:rFonts w:ascii="Palatino Linotype" w:hAnsi="Palatino Linotype"/>
              </w:rPr>
            </w:pPr>
          </w:p>
        </w:tc>
        <w:tc>
          <w:tcPr>
            <w:tcW w:w="2943" w:type="dxa"/>
            <w:vAlign w:val="center"/>
          </w:tcPr>
          <w:p w14:paraId="42897155" w14:textId="77777777" w:rsidR="00F06104" w:rsidRPr="00CC7457" w:rsidRDefault="00F06104" w:rsidP="00615789">
            <w:pPr>
              <w:jc w:val="center"/>
              <w:rPr>
                <w:rFonts w:ascii="Palatino Linotype" w:hAnsi="Palatino Linotype"/>
              </w:rPr>
            </w:pPr>
          </w:p>
        </w:tc>
      </w:tr>
      <w:tr w:rsidR="00F06104" w:rsidRPr="00CC7457" w14:paraId="3A21D70A" w14:textId="77777777" w:rsidTr="00615789">
        <w:tc>
          <w:tcPr>
            <w:tcW w:w="2942" w:type="dxa"/>
            <w:vAlign w:val="center"/>
          </w:tcPr>
          <w:p w14:paraId="445C6389"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27634B20" w14:textId="77777777" w:rsidR="00F06104" w:rsidRPr="00CC7457" w:rsidRDefault="00F06104" w:rsidP="00615789">
            <w:pPr>
              <w:jc w:val="center"/>
              <w:rPr>
                <w:rFonts w:ascii="Palatino Linotype" w:hAnsi="Palatino Linotype"/>
              </w:rPr>
            </w:pPr>
          </w:p>
        </w:tc>
        <w:tc>
          <w:tcPr>
            <w:tcW w:w="2943" w:type="dxa"/>
            <w:vAlign w:val="center"/>
          </w:tcPr>
          <w:p w14:paraId="2745C1A0" w14:textId="77777777" w:rsidR="00F06104" w:rsidRPr="00CC7457" w:rsidRDefault="00F06104" w:rsidP="00615789">
            <w:pPr>
              <w:jc w:val="center"/>
              <w:rPr>
                <w:rFonts w:ascii="Palatino Linotype" w:hAnsi="Palatino Linotype"/>
              </w:rPr>
            </w:pPr>
          </w:p>
        </w:tc>
      </w:tr>
      <w:tr w:rsidR="00F06104" w:rsidRPr="00CC7457" w14:paraId="0AFA53AE" w14:textId="77777777" w:rsidTr="00615789">
        <w:tc>
          <w:tcPr>
            <w:tcW w:w="2942" w:type="dxa"/>
            <w:vAlign w:val="center"/>
          </w:tcPr>
          <w:p w14:paraId="3F437226"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197EFBA4" w14:textId="77777777" w:rsidR="00F06104" w:rsidRPr="00CC7457" w:rsidRDefault="00F06104" w:rsidP="00615789">
            <w:pPr>
              <w:jc w:val="center"/>
              <w:rPr>
                <w:rFonts w:ascii="Palatino Linotype" w:hAnsi="Palatino Linotype"/>
              </w:rPr>
            </w:pPr>
          </w:p>
        </w:tc>
        <w:tc>
          <w:tcPr>
            <w:tcW w:w="2943" w:type="dxa"/>
            <w:vAlign w:val="center"/>
          </w:tcPr>
          <w:p w14:paraId="37888245" w14:textId="77777777" w:rsidR="00F06104" w:rsidRPr="00CC7457" w:rsidRDefault="00F06104" w:rsidP="00615789">
            <w:pPr>
              <w:jc w:val="center"/>
              <w:rPr>
                <w:rFonts w:ascii="Palatino Linotype" w:hAnsi="Palatino Linotype"/>
              </w:rPr>
            </w:pPr>
          </w:p>
        </w:tc>
      </w:tr>
      <w:tr w:rsidR="00F06104" w:rsidRPr="00CC7457" w14:paraId="620421B7" w14:textId="77777777" w:rsidTr="00615789">
        <w:tc>
          <w:tcPr>
            <w:tcW w:w="2942" w:type="dxa"/>
            <w:vAlign w:val="center"/>
          </w:tcPr>
          <w:p w14:paraId="4069000B"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17338AED" w14:textId="77777777" w:rsidR="00F06104" w:rsidRPr="00CC7457" w:rsidRDefault="00F06104" w:rsidP="00615789">
            <w:pPr>
              <w:jc w:val="center"/>
              <w:rPr>
                <w:rFonts w:ascii="Palatino Linotype" w:hAnsi="Palatino Linotype"/>
              </w:rPr>
            </w:pPr>
          </w:p>
        </w:tc>
        <w:tc>
          <w:tcPr>
            <w:tcW w:w="2943" w:type="dxa"/>
            <w:vAlign w:val="center"/>
          </w:tcPr>
          <w:p w14:paraId="2F657346" w14:textId="77777777" w:rsidR="00F06104" w:rsidRPr="00CC7457" w:rsidRDefault="00F06104" w:rsidP="00615789">
            <w:pPr>
              <w:jc w:val="center"/>
              <w:rPr>
                <w:rFonts w:ascii="Palatino Linotype" w:hAnsi="Palatino Linotype"/>
              </w:rPr>
            </w:pPr>
          </w:p>
        </w:tc>
      </w:tr>
      <w:tr w:rsidR="00F06104" w:rsidRPr="00CC7457" w14:paraId="61E57B00" w14:textId="77777777" w:rsidTr="00615789">
        <w:tc>
          <w:tcPr>
            <w:tcW w:w="2942" w:type="dxa"/>
            <w:vAlign w:val="center"/>
          </w:tcPr>
          <w:p w14:paraId="538E48CA" w14:textId="77777777" w:rsidR="00F06104" w:rsidRPr="00CC7457" w:rsidRDefault="00F06104" w:rsidP="00615789">
            <w:pPr>
              <w:jc w:val="center"/>
              <w:rPr>
                <w:rFonts w:ascii="Palatino Linotype" w:hAnsi="Palatino Linotype"/>
              </w:rPr>
            </w:pPr>
            <w:r w:rsidRPr="00CC7457">
              <w:rPr>
                <w:rFonts w:ascii="Palatino Linotype" w:hAnsi="Palatino Linotype"/>
              </w:rPr>
              <w:t>8000</w:t>
            </w:r>
          </w:p>
        </w:tc>
        <w:tc>
          <w:tcPr>
            <w:tcW w:w="2943" w:type="dxa"/>
            <w:vAlign w:val="center"/>
          </w:tcPr>
          <w:p w14:paraId="148B4906" w14:textId="77777777" w:rsidR="00F06104" w:rsidRPr="00CC7457" w:rsidRDefault="00F06104" w:rsidP="00615789">
            <w:pPr>
              <w:jc w:val="center"/>
              <w:rPr>
                <w:rFonts w:ascii="Palatino Linotype" w:hAnsi="Palatino Linotype"/>
              </w:rPr>
            </w:pPr>
          </w:p>
        </w:tc>
        <w:tc>
          <w:tcPr>
            <w:tcW w:w="2943" w:type="dxa"/>
            <w:vAlign w:val="center"/>
          </w:tcPr>
          <w:p w14:paraId="3E7D2447" w14:textId="77777777" w:rsidR="00F06104" w:rsidRPr="00CC7457" w:rsidRDefault="00F06104" w:rsidP="00615789">
            <w:pPr>
              <w:jc w:val="center"/>
              <w:rPr>
                <w:rFonts w:ascii="Palatino Linotype" w:hAnsi="Palatino Linotype"/>
              </w:rPr>
            </w:pPr>
          </w:p>
        </w:tc>
      </w:tr>
      <w:tr w:rsidR="00F06104" w:rsidRPr="00CC7457" w14:paraId="4DDA5085" w14:textId="77777777" w:rsidTr="00615789">
        <w:tc>
          <w:tcPr>
            <w:tcW w:w="2942" w:type="dxa"/>
            <w:vAlign w:val="center"/>
          </w:tcPr>
          <w:p w14:paraId="3BACAC95"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6A659416" w14:textId="77777777" w:rsidR="00F06104" w:rsidRPr="00CC7457" w:rsidRDefault="00F06104" w:rsidP="00615789">
            <w:pPr>
              <w:jc w:val="center"/>
              <w:rPr>
                <w:rFonts w:ascii="Palatino Linotype" w:hAnsi="Palatino Linotype"/>
              </w:rPr>
            </w:pPr>
          </w:p>
        </w:tc>
        <w:tc>
          <w:tcPr>
            <w:tcW w:w="2943" w:type="dxa"/>
            <w:vAlign w:val="center"/>
          </w:tcPr>
          <w:p w14:paraId="55EF0687" w14:textId="77777777" w:rsidR="00F06104" w:rsidRPr="00CC7457" w:rsidRDefault="00F06104" w:rsidP="00615789">
            <w:pPr>
              <w:jc w:val="center"/>
              <w:rPr>
                <w:rFonts w:ascii="Palatino Linotype" w:hAnsi="Palatino Linotype"/>
              </w:rPr>
            </w:pPr>
          </w:p>
        </w:tc>
      </w:tr>
      <w:tr w:rsidR="00F06104" w:rsidRPr="00CC7457" w14:paraId="3406F45D" w14:textId="77777777" w:rsidTr="00615789">
        <w:tc>
          <w:tcPr>
            <w:tcW w:w="2942" w:type="dxa"/>
            <w:vAlign w:val="center"/>
          </w:tcPr>
          <w:p w14:paraId="4B4FD23C"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5041326B" w14:textId="77777777" w:rsidR="00F06104" w:rsidRPr="00CC7457" w:rsidRDefault="00F06104" w:rsidP="00615789">
            <w:pPr>
              <w:jc w:val="center"/>
              <w:rPr>
                <w:rFonts w:ascii="Palatino Linotype" w:hAnsi="Palatino Linotype"/>
              </w:rPr>
            </w:pPr>
          </w:p>
        </w:tc>
        <w:tc>
          <w:tcPr>
            <w:tcW w:w="2943" w:type="dxa"/>
            <w:vAlign w:val="center"/>
          </w:tcPr>
          <w:p w14:paraId="70381EEA" w14:textId="77777777" w:rsidR="00F06104" w:rsidRPr="00CC7457" w:rsidRDefault="00F06104" w:rsidP="00615789">
            <w:pPr>
              <w:jc w:val="center"/>
              <w:rPr>
                <w:rFonts w:ascii="Palatino Linotype" w:hAnsi="Palatino Linotype"/>
              </w:rPr>
            </w:pPr>
          </w:p>
        </w:tc>
      </w:tr>
    </w:tbl>
    <w:p w14:paraId="09D96948" w14:textId="77777777" w:rsidR="00F06104" w:rsidRPr="00CC7457" w:rsidRDefault="00F06104" w:rsidP="00F06104">
      <w:pPr>
        <w:jc w:val="both"/>
        <w:rPr>
          <w:rFonts w:ascii="Palatino Linotype" w:hAnsi="Palatino Linotype"/>
        </w:rPr>
      </w:pPr>
    </w:p>
    <w:tbl>
      <w:tblPr>
        <w:tblStyle w:val="Tablaconcuadrcula"/>
        <w:tblW w:w="0" w:type="auto"/>
        <w:tblLook w:val="04A0" w:firstRow="1" w:lastRow="0" w:firstColumn="1" w:lastColumn="0" w:noHBand="0" w:noVBand="1"/>
      </w:tblPr>
      <w:tblGrid>
        <w:gridCol w:w="2942"/>
        <w:gridCol w:w="2943"/>
        <w:gridCol w:w="2943"/>
      </w:tblGrid>
      <w:tr w:rsidR="00F06104" w:rsidRPr="00CC7457" w14:paraId="05E6C1D8" w14:textId="77777777" w:rsidTr="00615789">
        <w:tc>
          <w:tcPr>
            <w:tcW w:w="8828" w:type="dxa"/>
            <w:gridSpan w:val="3"/>
            <w:vAlign w:val="center"/>
          </w:tcPr>
          <w:p w14:paraId="74A8AC4B" w14:textId="77777777" w:rsidR="00F06104" w:rsidRPr="00CC7457" w:rsidRDefault="00F06104" w:rsidP="00615789">
            <w:pPr>
              <w:jc w:val="center"/>
              <w:rPr>
                <w:rFonts w:ascii="Palatino Linotype" w:hAnsi="Palatino Linotype"/>
              </w:rPr>
            </w:pPr>
            <w:r w:rsidRPr="00CC7457">
              <w:rPr>
                <w:rFonts w:ascii="Palatino Linotype" w:hAnsi="Palatino Linotype"/>
              </w:rPr>
              <w:t>Presupuesto de la Dependencia auxiliar 152 Atención a la Mujer y/o equivalente para el Ejercicio Fiscal 2019</w:t>
            </w:r>
          </w:p>
        </w:tc>
      </w:tr>
      <w:tr w:rsidR="00F06104" w:rsidRPr="00CC7457" w14:paraId="5FD98F9D" w14:textId="77777777" w:rsidTr="00615789">
        <w:tc>
          <w:tcPr>
            <w:tcW w:w="2942" w:type="dxa"/>
            <w:vAlign w:val="center"/>
          </w:tcPr>
          <w:p w14:paraId="00A7340B" w14:textId="77777777" w:rsidR="00F06104" w:rsidRPr="00CC7457" w:rsidRDefault="00F06104" w:rsidP="00615789">
            <w:pPr>
              <w:jc w:val="center"/>
              <w:rPr>
                <w:rFonts w:ascii="Palatino Linotype" w:hAnsi="Palatino Linotype"/>
              </w:rPr>
            </w:pPr>
            <w:r w:rsidRPr="00CC7457">
              <w:rPr>
                <w:rFonts w:ascii="Palatino Linotype" w:hAnsi="Palatino Linotype"/>
              </w:rPr>
              <w:t>Capitulo</w:t>
            </w:r>
          </w:p>
        </w:tc>
        <w:tc>
          <w:tcPr>
            <w:tcW w:w="2943" w:type="dxa"/>
            <w:vAlign w:val="center"/>
          </w:tcPr>
          <w:p w14:paraId="298442CB" w14:textId="77777777" w:rsidR="00F06104" w:rsidRPr="00CC7457" w:rsidRDefault="00F06104" w:rsidP="00615789">
            <w:pPr>
              <w:jc w:val="center"/>
              <w:rPr>
                <w:rFonts w:ascii="Palatino Linotype" w:hAnsi="Palatino Linotype"/>
              </w:rPr>
            </w:pPr>
            <w:r w:rsidRPr="00CC7457">
              <w:rPr>
                <w:rFonts w:ascii="Palatino Linotype" w:hAnsi="Palatino Linotype"/>
              </w:rPr>
              <w:t>Monto Aprobado</w:t>
            </w:r>
          </w:p>
        </w:tc>
        <w:tc>
          <w:tcPr>
            <w:tcW w:w="2943" w:type="dxa"/>
            <w:vAlign w:val="center"/>
          </w:tcPr>
          <w:p w14:paraId="52033372" w14:textId="77777777" w:rsidR="00F06104" w:rsidRPr="00CC7457" w:rsidRDefault="00F06104" w:rsidP="00615789">
            <w:pPr>
              <w:jc w:val="center"/>
              <w:rPr>
                <w:rFonts w:ascii="Palatino Linotype" w:hAnsi="Palatino Linotype"/>
              </w:rPr>
            </w:pPr>
            <w:r w:rsidRPr="00CC7457">
              <w:rPr>
                <w:rFonts w:ascii="Palatino Linotype" w:hAnsi="Palatino Linotype"/>
              </w:rPr>
              <w:t>Monto Ejercido</w:t>
            </w:r>
          </w:p>
        </w:tc>
      </w:tr>
      <w:tr w:rsidR="00F06104" w:rsidRPr="00CC7457" w14:paraId="62189F11" w14:textId="77777777" w:rsidTr="00615789">
        <w:tc>
          <w:tcPr>
            <w:tcW w:w="2942" w:type="dxa"/>
            <w:vAlign w:val="center"/>
          </w:tcPr>
          <w:p w14:paraId="38677179" w14:textId="77777777" w:rsidR="00F06104" w:rsidRPr="00CC7457" w:rsidRDefault="00F06104" w:rsidP="00615789">
            <w:pPr>
              <w:jc w:val="center"/>
              <w:rPr>
                <w:rFonts w:ascii="Palatino Linotype" w:hAnsi="Palatino Linotype"/>
              </w:rPr>
            </w:pPr>
            <w:r w:rsidRPr="00CC7457">
              <w:rPr>
                <w:rFonts w:ascii="Palatino Linotype" w:hAnsi="Palatino Linotype"/>
              </w:rPr>
              <w:t>1000</w:t>
            </w:r>
          </w:p>
        </w:tc>
        <w:tc>
          <w:tcPr>
            <w:tcW w:w="2943" w:type="dxa"/>
            <w:vAlign w:val="center"/>
          </w:tcPr>
          <w:p w14:paraId="7378F6F6" w14:textId="77777777" w:rsidR="00F06104" w:rsidRPr="00CC7457" w:rsidRDefault="00F06104" w:rsidP="00615789">
            <w:pPr>
              <w:jc w:val="center"/>
              <w:rPr>
                <w:rFonts w:ascii="Palatino Linotype" w:hAnsi="Palatino Linotype"/>
              </w:rPr>
            </w:pPr>
          </w:p>
        </w:tc>
        <w:tc>
          <w:tcPr>
            <w:tcW w:w="2943" w:type="dxa"/>
            <w:vAlign w:val="center"/>
          </w:tcPr>
          <w:p w14:paraId="02A72A91" w14:textId="77777777" w:rsidR="00F06104" w:rsidRPr="00CC7457" w:rsidRDefault="00F06104" w:rsidP="00615789">
            <w:pPr>
              <w:jc w:val="center"/>
              <w:rPr>
                <w:rFonts w:ascii="Palatino Linotype" w:hAnsi="Palatino Linotype"/>
              </w:rPr>
            </w:pPr>
          </w:p>
        </w:tc>
      </w:tr>
      <w:tr w:rsidR="00F06104" w:rsidRPr="00CC7457" w14:paraId="3CECFBD7" w14:textId="77777777" w:rsidTr="00615789">
        <w:tc>
          <w:tcPr>
            <w:tcW w:w="2942" w:type="dxa"/>
            <w:vAlign w:val="center"/>
          </w:tcPr>
          <w:p w14:paraId="659B3754" w14:textId="77777777" w:rsidR="00F06104" w:rsidRPr="00CC7457" w:rsidRDefault="00F06104" w:rsidP="00615789">
            <w:pPr>
              <w:jc w:val="center"/>
              <w:rPr>
                <w:rFonts w:ascii="Palatino Linotype" w:hAnsi="Palatino Linotype"/>
              </w:rPr>
            </w:pPr>
            <w:r w:rsidRPr="00CC7457">
              <w:rPr>
                <w:rFonts w:ascii="Palatino Linotype" w:hAnsi="Palatino Linotype"/>
              </w:rPr>
              <w:t>2000</w:t>
            </w:r>
          </w:p>
        </w:tc>
        <w:tc>
          <w:tcPr>
            <w:tcW w:w="2943" w:type="dxa"/>
            <w:vAlign w:val="center"/>
          </w:tcPr>
          <w:p w14:paraId="0EA66E6E" w14:textId="77777777" w:rsidR="00F06104" w:rsidRPr="00CC7457" w:rsidRDefault="00F06104" w:rsidP="00615789">
            <w:pPr>
              <w:jc w:val="center"/>
              <w:rPr>
                <w:rFonts w:ascii="Palatino Linotype" w:hAnsi="Palatino Linotype"/>
              </w:rPr>
            </w:pPr>
          </w:p>
        </w:tc>
        <w:tc>
          <w:tcPr>
            <w:tcW w:w="2943" w:type="dxa"/>
            <w:vAlign w:val="center"/>
          </w:tcPr>
          <w:p w14:paraId="21E72E6E" w14:textId="77777777" w:rsidR="00F06104" w:rsidRPr="00CC7457" w:rsidRDefault="00F06104" w:rsidP="00615789">
            <w:pPr>
              <w:jc w:val="center"/>
              <w:rPr>
                <w:rFonts w:ascii="Palatino Linotype" w:hAnsi="Palatino Linotype"/>
              </w:rPr>
            </w:pPr>
          </w:p>
        </w:tc>
      </w:tr>
      <w:tr w:rsidR="00F06104" w:rsidRPr="00CC7457" w14:paraId="51E73A77" w14:textId="77777777" w:rsidTr="00615789">
        <w:tc>
          <w:tcPr>
            <w:tcW w:w="2942" w:type="dxa"/>
            <w:vAlign w:val="center"/>
          </w:tcPr>
          <w:p w14:paraId="6A8644B0" w14:textId="77777777" w:rsidR="00F06104" w:rsidRPr="00CC7457" w:rsidRDefault="00F06104" w:rsidP="00615789">
            <w:pPr>
              <w:jc w:val="center"/>
              <w:rPr>
                <w:rFonts w:ascii="Palatino Linotype" w:hAnsi="Palatino Linotype"/>
              </w:rPr>
            </w:pPr>
            <w:r w:rsidRPr="00CC7457">
              <w:rPr>
                <w:rFonts w:ascii="Palatino Linotype" w:hAnsi="Palatino Linotype"/>
              </w:rPr>
              <w:t>3000</w:t>
            </w:r>
          </w:p>
        </w:tc>
        <w:tc>
          <w:tcPr>
            <w:tcW w:w="2943" w:type="dxa"/>
            <w:vAlign w:val="center"/>
          </w:tcPr>
          <w:p w14:paraId="3C060F1F" w14:textId="77777777" w:rsidR="00F06104" w:rsidRPr="00CC7457" w:rsidRDefault="00F06104" w:rsidP="00615789">
            <w:pPr>
              <w:jc w:val="center"/>
              <w:rPr>
                <w:rFonts w:ascii="Palatino Linotype" w:hAnsi="Palatino Linotype"/>
              </w:rPr>
            </w:pPr>
          </w:p>
        </w:tc>
        <w:tc>
          <w:tcPr>
            <w:tcW w:w="2943" w:type="dxa"/>
            <w:vAlign w:val="center"/>
          </w:tcPr>
          <w:p w14:paraId="4F7EE36A" w14:textId="77777777" w:rsidR="00F06104" w:rsidRPr="00CC7457" w:rsidRDefault="00F06104" w:rsidP="00615789">
            <w:pPr>
              <w:jc w:val="center"/>
              <w:rPr>
                <w:rFonts w:ascii="Palatino Linotype" w:hAnsi="Palatino Linotype"/>
              </w:rPr>
            </w:pPr>
          </w:p>
        </w:tc>
      </w:tr>
      <w:tr w:rsidR="00F06104" w:rsidRPr="00CC7457" w14:paraId="690DF569" w14:textId="77777777" w:rsidTr="00615789">
        <w:tc>
          <w:tcPr>
            <w:tcW w:w="2942" w:type="dxa"/>
            <w:vAlign w:val="center"/>
          </w:tcPr>
          <w:p w14:paraId="2EBAC2B8" w14:textId="77777777" w:rsidR="00F06104" w:rsidRPr="00CC7457" w:rsidRDefault="00F06104" w:rsidP="00615789">
            <w:pPr>
              <w:jc w:val="center"/>
              <w:rPr>
                <w:rFonts w:ascii="Palatino Linotype" w:hAnsi="Palatino Linotype"/>
              </w:rPr>
            </w:pPr>
            <w:r w:rsidRPr="00CC7457">
              <w:rPr>
                <w:rFonts w:ascii="Palatino Linotype" w:hAnsi="Palatino Linotype"/>
              </w:rPr>
              <w:t>4000</w:t>
            </w:r>
          </w:p>
        </w:tc>
        <w:tc>
          <w:tcPr>
            <w:tcW w:w="2943" w:type="dxa"/>
            <w:vAlign w:val="center"/>
          </w:tcPr>
          <w:p w14:paraId="4DCCDE5D" w14:textId="77777777" w:rsidR="00F06104" w:rsidRPr="00CC7457" w:rsidRDefault="00F06104" w:rsidP="00615789">
            <w:pPr>
              <w:jc w:val="center"/>
              <w:rPr>
                <w:rFonts w:ascii="Palatino Linotype" w:hAnsi="Palatino Linotype"/>
              </w:rPr>
            </w:pPr>
          </w:p>
        </w:tc>
        <w:tc>
          <w:tcPr>
            <w:tcW w:w="2943" w:type="dxa"/>
            <w:vAlign w:val="center"/>
          </w:tcPr>
          <w:p w14:paraId="477B879A" w14:textId="77777777" w:rsidR="00F06104" w:rsidRPr="00CC7457" w:rsidRDefault="00F06104" w:rsidP="00615789">
            <w:pPr>
              <w:jc w:val="center"/>
              <w:rPr>
                <w:rFonts w:ascii="Palatino Linotype" w:hAnsi="Palatino Linotype"/>
              </w:rPr>
            </w:pPr>
          </w:p>
        </w:tc>
      </w:tr>
      <w:tr w:rsidR="00F06104" w:rsidRPr="00CC7457" w14:paraId="2F2F6E31" w14:textId="77777777" w:rsidTr="00615789">
        <w:tc>
          <w:tcPr>
            <w:tcW w:w="2942" w:type="dxa"/>
            <w:vAlign w:val="center"/>
          </w:tcPr>
          <w:p w14:paraId="578CAE83" w14:textId="77777777" w:rsidR="00F06104" w:rsidRPr="00CC7457" w:rsidRDefault="00F06104" w:rsidP="00615789">
            <w:pPr>
              <w:jc w:val="center"/>
              <w:rPr>
                <w:rFonts w:ascii="Palatino Linotype" w:hAnsi="Palatino Linotype"/>
              </w:rPr>
            </w:pPr>
            <w:r w:rsidRPr="00CC7457">
              <w:rPr>
                <w:rFonts w:ascii="Palatino Linotype" w:hAnsi="Palatino Linotype"/>
              </w:rPr>
              <w:t>5000</w:t>
            </w:r>
          </w:p>
        </w:tc>
        <w:tc>
          <w:tcPr>
            <w:tcW w:w="2943" w:type="dxa"/>
            <w:vAlign w:val="center"/>
          </w:tcPr>
          <w:p w14:paraId="4B0FAA9C" w14:textId="77777777" w:rsidR="00F06104" w:rsidRPr="00CC7457" w:rsidRDefault="00F06104" w:rsidP="00615789">
            <w:pPr>
              <w:jc w:val="center"/>
              <w:rPr>
                <w:rFonts w:ascii="Palatino Linotype" w:hAnsi="Palatino Linotype"/>
              </w:rPr>
            </w:pPr>
          </w:p>
        </w:tc>
        <w:tc>
          <w:tcPr>
            <w:tcW w:w="2943" w:type="dxa"/>
            <w:vAlign w:val="center"/>
          </w:tcPr>
          <w:p w14:paraId="33110667" w14:textId="77777777" w:rsidR="00F06104" w:rsidRPr="00CC7457" w:rsidRDefault="00F06104" w:rsidP="00615789">
            <w:pPr>
              <w:jc w:val="center"/>
              <w:rPr>
                <w:rFonts w:ascii="Palatino Linotype" w:hAnsi="Palatino Linotype"/>
              </w:rPr>
            </w:pPr>
          </w:p>
        </w:tc>
      </w:tr>
      <w:tr w:rsidR="00F06104" w:rsidRPr="00CC7457" w14:paraId="564A6DEE" w14:textId="77777777" w:rsidTr="00615789">
        <w:tc>
          <w:tcPr>
            <w:tcW w:w="2942" w:type="dxa"/>
            <w:vAlign w:val="center"/>
          </w:tcPr>
          <w:p w14:paraId="49A3204C" w14:textId="77777777" w:rsidR="00F06104" w:rsidRPr="00CC7457" w:rsidRDefault="00F06104" w:rsidP="00615789">
            <w:pPr>
              <w:jc w:val="center"/>
              <w:rPr>
                <w:rFonts w:ascii="Palatino Linotype" w:hAnsi="Palatino Linotype"/>
              </w:rPr>
            </w:pPr>
            <w:r w:rsidRPr="00CC7457">
              <w:rPr>
                <w:rFonts w:ascii="Palatino Linotype" w:hAnsi="Palatino Linotype"/>
              </w:rPr>
              <w:t>6000</w:t>
            </w:r>
          </w:p>
        </w:tc>
        <w:tc>
          <w:tcPr>
            <w:tcW w:w="2943" w:type="dxa"/>
            <w:vAlign w:val="center"/>
          </w:tcPr>
          <w:p w14:paraId="121ADCED" w14:textId="77777777" w:rsidR="00F06104" w:rsidRPr="00CC7457" w:rsidRDefault="00F06104" w:rsidP="00615789">
            <w:pPr>
              <w:jc w:val="center"/>
              <w:rPr>
                <w:rFonts w:ascii="Palatino Linotype" w:hAnsi="Palatino Linotype"/>
              </w:rPr>
            </w:pPr>
          </w:p>
        </w:tc>
        <w:tc>
          <w:tcPr>
            <w:tcW w:w="2943" w:type="dxa"/>
            <w:vAlign w:val="center"/>
          </w:tcPr>
          <w:p w14:paraId="2B9A375B" w14:textId="77777777" w:rsidR="00F06104" w:rsidRPr="00CC7457" w:rsidRDefault="00F06104" w:rsidP="00615789">
            <w:pPr>
              <w:jc w:val="center"/>
              <w:rPr>
                <w:rFonts w:ascii="Palatino Linotype" w:hAnsi="Palatino Linotype"/>
              </w:rPr>
            </w:pPr>
          </w:p>
        </w:tc>
      </w:tr>
      <w:tr w:rsidR="00F06104" w:rsidRPr="00CC7457" w14:paraId="178DE5C9" w14:textId="77777777" w:rsidTr="00615789">
        <w:tc>
          <w:tcPr>
            <w:tcW w:w="2942" w:type="dxa"/>
            <w:vAlign w:val="center"/>
          </w:tcPr>
          <w:p w14:paraId="0068356E" w14:textId="77777777" w:rsidR="00F06104" w:rsidRPr="00CC7457" w:rsidRDefault="00F06104" w:rsidP="00615789">
            <w:pPr>
              <w:jc w:val="center"/>
              <w:rPr>
                <w:rFonts w:ascii="Palatino Linotype" w:hAnsi="Palatino Linotype"/>
              </w:rPr>
            </w:pPr>
            <w:r w:rsidRPr="00CC7457">
              <w:rPr>
                <w:rFonts w:ascii="Palatino Linotype" w:hAnsi="Palatino Linotype"/>
              </w:rPr>
              <w:t>7000</w:t>
            </w:r>
          </w:p>
        </w:tc>
        <w:tc>
          <w:tcPr>
            <w:tcW w:w="2943" w:type="dxa"/>
            <w:vAlign w:val="center"/>
          </w:tcPr>
          <w:p w14:paraId="38D67B01" w14:textId="77777777" w:rsidR="00F06104" w:rsidRPr="00CC7457" w:rsidRDefault="00F06104" w:rsidP="00615789">
            <w:pPr>
              <w:jc w:val="center"/>
              <w:rPr>
                <w:rFonts w:ascii="Palatino Linotype" w:hAnsi="Palatino Linotype"/>
              </w:rPr>
            </w:pPr>
          </w:p>
        </w:tc>
        <w:tc>
          <w:tcPr>
            <w:tcW w:w="2943" w:type="dxa"/>
            <w:vAlign w:val="center"/>
          </w:tcPr>
          <w:p w14:paraId="17399821" w14:textId="77777777" w:rsidR="00F06104" w:rsidRPr="00CC7457" w:rsidRDefault="00F06104" w:rsidP="00615789">
            <w:pPr>
              <w:jc w:val="center"/>
              <w:rPr>
                <w:rFonts w:ascii="Palatino Linotype" w:hAnsi="Palatino Linotype"/>
              </w:rPr>
            </w:pPr>
          </w:p>
        </w:tc>
      </w:tr>
      <w:tr w:rsidR="00F06104" w:rsidRPr="00CC7457" w14:paraId="615E5FE2" w14:textId="77777777" w:rsidTr="00615789">
        <w:tc>
          <w:tcPr>
            <w:tcW w:w="2942" w:type="dxa"/>
            <w:vAlign w:val="center"/>
          </w:tcPr>
          <w:p w14:paraId="39B5018C" w14:textId="77777777" w:rsidR="00F06104" w:rsidRPr="00CC7457" w:rsidRDefault="00F06104" w:rsidP="00615789">
            <w:pPr>
              <w:jc w:val="center"/>
              <w:rPr>
                <w:rFonts w:ascii="Palatino Linotype" w:hAnsi="Palatino Linotype"/>
              </w:rPr>
            </w:pPr>
            <w:r w:rsidRPr="00CC7457">
              <w:rPr>
                <w:rFonts w:ascii="Palatino Linotype" w:hAnsi="Palatino Linotype"/>
              </w:rPr>
              <w:lastRenderedPageBreak/>
              <w:t>8000</w:t>
            </w:r>
          </w:p>
        </w:tc>
        <w:tc>
          <w:tcPr>
            <w:tcW w:w="2943" w:type="dxa"/>
            <w:vAlign w:val="center"/>
          </w:tcPr>
          <w:p w14:paraId="7009342B" w14:textId="77777777" w:rsidR="00F06104" w:rsidRPr="00CC7457" w:rsidRDefault="00F06104" w:rsidP="00615789">
            <w:pPr>
              <w:jc w:val="center"/>
              <w:rPr>
                <w:rFonts w:ascii="Palatino Linotype" w:hAnsi="Palatino Linotype"/>
              </w:rPr>
            </w:pPr>
          </w:p>
        </w:tc>
        <w:tc>
          <w:tcPr>
            <w:tcW w:w="2943" w:type="dxa"/>
            <w:vAlign w:val="center"/>
          </w:tcPr>
          <w:p w14:paraId="2C234D6F" w14:textId="77777777" w:rsidR="00F06104" w:rsidRPr="00CC7457" w:rsidRDefault="00F06104" w:rsidP="00615789">
            <w:pPr>
              <w:jc w:val="center"/>
              <w:rPr>
                <w:rFonts w:ascii="Palatino Linotype" w:hAnsi="Palatino Linotype"/>
              </w:rPr>
            </w:pPr>
          </w:p>
        </w:tc>
      </w:tr>
      <w:tr w:rsidR="00F06104" w:rsidRPr="00CC7457" w14:paraId="6F69CF23" w14:textId="77777777" w:rsidTr="00615789">
        <w:tc>
          <w:tcPr>
            <w:tcW w:w="2942" w:type="dxa"/>
            <w:vAlign w:val="center"/>
          </w:tcPr>
          <w:p w14:paraId="7C9142A8" w14:textId="77777777" w:rsidR="00F06104" w:rsidRPr="00CC7457" w:rsidRDefault="00F06104" w:rsidP="00615789">
            <w:pPr>
              <w:jc w:val="center"/>
              <w:rPr>
                <w:rFonts w:ascii="Palatino Linotype" w:hAnsi="Palatino Linotype"/>
              </w:rPr>
            </w:pPr>
            <w:r w:rsidRPr="00CC7457">
              <w:rPr>
                <w:rFonts w:ascii="Palatino Linotype" w:hAnsi="Palatino Linotype"/>
              </w:rPr>
              <w:t>9000</w:t>
            </w:r>
          </w:p>
        </w:tc>
        <w:tc>
          <w:tcPr>
            <w:tcW w:w="2943" w:type="dxa"/>
            <w:vAlign w:val="center"/>
          </w:tcPr>
          <w:p w14:paraId="6BB713E6" w14:textId="77777777" w:rsidR="00F06104" w:rsidRPr="00CC7457" w:rsidRDefault="00F06104" w:rsidP="00615789">
            <w:pPr>
              <w:jc w:val="center"/>
              <w:rPr>
                <w:rFonts w:ascii="Palatino Linotype" w:hAnsi="Palatino Linotype"/>
              </w:rPr>
            </w:pPr>
          </w:p>
        </w:tc>
        <w:tc>
          <w:tcPr>
            <w:tcW w:w="2943" w:type="dxa"/>
            <w:vAlign w:val="center"/>
          </w:tcPr>
          <w:p w14:paraId="69835BE8" w14:textId="77777777" w:rsidR="00F06104" w:rsidRPr="00CC7457" w:rsidRDefault="00F06104" w:rsidP="00615789">
            <w:pPr>
              <w:jc w:val="center"/>
              <w:rPr>
                <w:rFonts w:ascii="Palatino Linotype" w:hAnsi="Palatino Linotype"/>
              </w:rPr>
            </w:pPr>
          </w:p>
        </w:tc>
      </w:tr>
      <w:tr w:rsidR="00F06104" w:rsidRPr="00CC7457" w14:paraId="76E00F87" w14:textId="77777777" w:rsidTr="00615789">
        <w:tc>
          <w:tcPr>
            <w:tcW w:w="2942" w:type="dxa"/>
            <w:vAlign w:val="center"/>
          </w:tcPr>
          <w:p w14:paraId="493C5538" w14:textId="77777777" w:rsidR="00F06104" w:rsidRPr="00CC7457" w:rsidRDefault="00F06104" w:rsidP="00615789">
            <w:pPr>
              <w:jc w:val="center"/>
              <w:rPr>
                <w:rFonts w:ascii="Palatino Linotype" w:hAnsi="Palatino Linotype"/>
              </w:rPr>
            </w:pPr>
            <w:r w:rsidRPr="00CC7457">
              <w:rPr>
                <w:rFonts w:ascii="Palatino Linotype" w:hAnsi="Palatino Linotype"/>
              </w:rPr>
              <w:t>Total</w:t>
            </w:r>
          </w:p>
        </w:tc>
        <w:tc>
          <w:tcPr>
            <w:tcW w:w="2943" w:type="dxa"/>
            <w:vAlign w:val="center"/>
          </w:tcPr>
          <w:p w14:paraId="2A9E2794" w14:textId="77777777" w:rsidR="00F06104" w:rsidRPr="00CC7457" w:rsidRDefault="00F06104" w:rsidP="00615789">
            <w:pPr>
              <w:jc w:val="center"/>
              <w:rPr>
                <w:rFonts w:ascii="Palatino Linotype" w:hAnsi="Palatino Linotype"/>
              </w:rPr>
            </w:pPr>
          </w:p>
        </w:tc>
        <w:tc>
          <w:tcPr>
            <w:tcW w:w="2943" w:type="dxa"/>
            <w:vAlign w:val="center"/>
          </w:tcPr>
          <w:p w14:paraId="10611144" w14:textId="77777777" w:rsidR="00F06104" w:rsidRPr="00CC7457" w:rsidRDefault="00F06104" w:rsidP="00615789">
            <w:pPr>
              <w:jc w:val="center"/>
              <w:rPr>
                <w:rFonts w:ascii="Palatino Linotype" w:hAnsi="Palatino Linotype"/>
              </w:rPr>
            </w:pPr>
          </w:p>
        </w:tc>
      </w:tr>
    </w:tbl>
    <w:p w14:paraId="0CC0A63B" w14:textId="77777777" w:rsidR="00F06104" w:rsidRPr="00CC7457" w:rsidRDefault="00F06104" w:rsidP="00F06104">
      <w:pPr>
        <w:jc w:val="both"/>
        <w:rPr>
          <w:rFonts w:ascii="Palatino Linotype" w:hAnsi="Palatino Linotype"/>
        </w:rPr>
      </w:pPr>
    </w:p>
    <w:p w14:paraId="55B5E665" w14:textId="77777777" w:rsidR="00F06104" w:rsidRPr="00CC7457" w:rsidRDefault="00F06104" w:rsidP="00F06104">
      <w:pPr>
        <w:pStyle w:val="Prrafodelista"/>
        <w:numPr>
          <w:ilvl w:val="0"/>
          <w:numId w:val="33"/>
        </w:numPr>
        <w:spacing w:after="160" w:line="259" w:lineRule="auto"/>
        <w:jc w:val="both"/>
        <w:rPr>
          <w:rFonts w:ascii="Palatino Linotype" w:hAnsi="Palatino Linotype"/>
          <w:sz w:val="20"/>
          <w:szCs w:val="20"/>
        </w:rPr>
      </w:pPr>
      <w:r w:rsidRPr="00CC7457">
        <w:rPr>
          <w:rFonts w:ascii="Palatino Linotype" w:hAnsi="Palatino Linotype"/>
          <w:sz w:val="20"/>
          <w:szCs w:val="20"/>
        </w:rPr>
        <w:t>Proporcionar la Ficha Técnica de Diseño de Indicadores Estratégicos o de Gestión 2019 de la dependencia Clave I01 Desarrollo Social y/o equivalente, y de la dependencia auxiliar con Clave 152 Atención a la Mujer y/o equivalente.</w:t>
      </w:r>
    </w:p>
    <w:p w14:paraId="3E549D0A" w14:textId="77777777" w:rsidR="00F06104" w:rsidRPr="00CC7457" w:rsidRDefault="00F06104" w:rsidP="00F06104">
      <w:pPr>
        <w:jc w:val="both"/>
        <w:rPr>
          <w:rFonts w:ascii="Palatino Linotype" w:hAnsi="Palatino Linotype"/>
        </w:rPr>
      </w:pPr>
    </w:p>
    <w:p w14:paraId="4F195522" w14:textId="77777777" w:rsidR="00F06104" w:rsidRPr="00CC7457" w:rsidRDefault="00F06104" w:rsidP="00F06104">
      <w:pPr>
        <w:jc w:val="both"/>
        <w:rPr>
          <w:rFonts w:ascii="Palatino Linotype" w:hAnsi="Palatino Linotype"/>
          <w:b/>
        </w:rPr>
      </w:pPr>
      <w:r w:rsidRPr="00CC7457">
        <w:rPr>
          <w:rFonts w:ascii="Palatino Linotype" w:hAnsi="Palatino Linotype"/>
          <w:b/>
        </w:rPr>
        <w:t>Complementos:</w:t>
      </w:r>
    </w:p>
    <w:p w14:paraId="19E3E4A7" w14:textId="77777777" w:rsidR="00F06104" w:rsidRPr="00CC7457" w:rsidRDefault="00F06104" w:rsidP="00F06104">
      <w:pPr>
        <w:jc w:val="both"/>
        <w:rPr>
          <w:rFonts w:ascii="Palatino Linotype" w:hAnsi="Palatino Linotype"/>
          <w:b/>
        </w:rPr>
      </w:pPr>
    </w:p>
    <w:p w14:paraId="56C79257" w14:textId="77777777" w:rsidR="00F06104" w:rsidRPr="00CC7457" w:rsidRDefault="00F06104" w:rsidP="00F06104">
      <w:pPr>
        <w:pStyle w:val="Prrafodelista"/>
        <w:numPr>
          <w:ilvl w:val="0"/>
          <w:numId w:val="33"/>
        </w:numPr>
        <w:spacing w:after="160" w:line="259" w:lineRule="auto"/>
        <w:jc w:val="both"/>
        <w:rPr>
          <w:rFonts w:ascii="Palatino Linotype" w:hAnsi="Palatino Linotype"/>
          <w:b/>
          <w:sz w:val="20"/>
          <w:szCs w:val="20"/>
        </w:rPr>
      </w:pPr>
      <w:r w:rsidRPr="00CC7457">
        <w:rPr>
          <w:rFonts w:ascii="Palatino Linotype" w:hAnsi="Palatino Linotype"/>
          <w:sz w:val="20"/>
          <w:szCs w:val="20"/>
        </w:rPr>
        <w:t xml:space="preserve">¿La dependencia auxiliar con Clave 152 Atención a la Mujer y/o equivalente depende de alguna dirección de área o es una dirección de área? </w:t>
      </w:r>
    </w:p>
    <w:p w14:paraId="4145EBDF" w14:textId="77777777" w:rsidR="00F06104" w:rsidRPr="00CC7457" w:rsidRDefault="00F06104" w:rsidP="00F06104">
      <w:pPr>
        <w:pStyle w:val="Prrafodelista"/>
        <w:jc w:val="both"/>
        <w:rPr>
          <w:rFonts w:ascii="Palatino Linotype" w:hAnsi="Palatino Linotype"/>
          <w:b/>
          <w:sz w:val="20"/>
          <w:szCs w:val="20"/>
        </w:rPr>
      </w:pPr>
    </w:p>
    <w:p w14:paraId="3276A2CE" w14:textId="77777777" w:rsidR="00F06104" w:rsidRPr="00CC7457" w:rsidRDefault="00F06104" w:rsidP="00F06104">
      <w:pPr>
        <w:pStyle w:val="Prrafodelista"/>
        <w:numPr>
          <w:ilvl w:val="0"/>
          <w:numId w:val="33"/>
        </w:numPr>
        <w:spacing w:after="160" w:line="259" w:lineRule="auto"/>
        <w:jc w:val="both"/>
        <w:rPr>
          <w:rFonts w:ascii="Palatino Linotype" w:hAnsi="Palatino Linotype"/>
          <w:b/>
          <w:sz w:val="20"/>
          <w:szCs w:val="20"/>
        </w:rPr>
      </w:pPr>
      <w:r w:rsidRPr="00CC7457">
        <w:rPr>
          <w:rFonts w:ascii="Palatino Linotype" w:hAnsi="Palatino Linotype"/>
          <w:sz w:val="20"/>
          <w:szCs w:val="20"/>
        </w:rPr>
        <w:t>¿Cuál es la denominación o nombre de la dependencia auxiliar con Clave 152 Atención a la Mujer y/o equivalente del municipio?</w:t>
      </w:r>
    </w:p>
    <w:p w14:paraId="0C5075AE" w14:textId="77777777" w:rsidR="00F06104" w:rsidRPr="00CC7457" w:rsidRDefault="00F06104" w:rsidP="00F06104">
      <w:pPr>
        <w:pStyle w:val="Prrafodelista"/>
        <w:jc w:val="both"/>
        <w:rPr>
          <w:rFonts w:ascii="Palatino Linotype" w:hAnsi="Palatino Linotype"/>
          <w:b/>
          <w:sz w:val="20"/>
          <w:szCs w:val="20"/>
        </w:rPr>
      </w:pPr>
    </w:p>
    <w:tbl>
      <w:tblPr>
        <w:tblStyle w:val="Tablaconcuadrcula"/>
        <w:tblW w:w="0" w:type="auto"/>
        <w:tblInd w:w="720" w:type="dxa"/>
        <w:tblLook w:val="04A0" w:firstRow="1" w:lastRow="0" w:firstColumn="1" w:lastColumn="0" w:noHBand="0" w:noVBand="1"/>
      </w:tblPr>
      <w:tblGrid>
        <w:gridCol w:w="4171"/>
        <w:gridCol w:w="4143"/>
      </w:tblGrid>
      <w:tr w:rsidR="00F06104" w:rsidRPr="00CC7457" w14:paraId="0A910283" w14:textId="77777777" w:rsidTr="00615789">
        <w:tc>
          <w:tcPr>
            <w:tcW w:w="4414" w:type="dxa"/>
          </w:tcPr>
          <w:p w14:paraId="05BF5A93" w14:textId="77777777" w:rsidR="00F06104" w:rsidRPr="00CC7457" w:rsidRDefault="00F06104" w:rsidP="00615789">
            <w:pPr>
              <w:pStyle w:val="Prrafodelista"/>
              <w:ind w:left="0"/>
              <w:jc w:val="center"/>
              <w:rPr>
                <w:rFonts w:ascii="Palatino Linotype" w:hAnsi="Palatino Linotype"/>
                <w:b/>
                <w:sz w:val="20"/>
                <w:szCs w:val="20"/>
              </w:rPr>
            </w:pPr>
            <w:r w:rsidRPr="00CC7457">
              <w:rPr>
                <w:rFonts w:ascii="Palatino Linotype" w:hAnsi="Palatino Linotype"/>
                <w:b/>
                <w:sz w:val="20"/>
                <w:szCs w:val="20"/>
              </w:rPr>
              <w:t>Dependencia Auxiliar</w:t>
            </w:r>
          </w:p>
        </w:tc>
        <w:tc>
          <w:tcPr>
            <w:tcW w:w="4414" w:type="dxa"/>
          </w:tcPr>
          <w:p w14:paraId="19025C06" w14:textId="77777777" w:rsidR="00F06104" w:rsidRPr="00CC7457" w:rsidRDefault="00F06104" w:rsidP="00615789">
            <w:pPr>
              <w:pStyle w:val="Prrafodelista"/>
              <w:ind w:left="0"/>
              <w:jc w:val="center"/>
              <w:rPr>
                <w:rFonts w:ascii="Palatino Linotype" w:hAnsi="Palatino Linotype"/>
                <w:b/>
                <w:sz w:val="20"/>
                <w:szCs w:val="20"/>
              </w:rPr>
            </w:pPr>
            <w:r w:rsidRPr="00CC7457">
              <w:rPr>
                <w:rFonts w:ascii="Palatino Linotype" w:hAnsi="Palatino Linotype"/>
                <w:b/>
                <w:sz w:val="20"/>
                <w:szCs w:val="20"/>
              </w:rPr>
              <w:t>Nombre aprobado por cabildo</w:t>
            </w:r>
          </w:p>
        </w:tc>
      </w:tr>
      <w:tr w:rsidR="00F06104" w:rsidRPr="00CC7457" w14:paraId="56606F70" w14:textId="77777777" w:rsidTr="00615789">
        <w:tc>
          <w:tcPr>
            <w:tcW w:w="4414" w:type="dxa"/>
          </w:tcPr>
          <w:p w14:paraId="781A1522" w14:textId="77777777" w:rsidR="00F06104" w:rsidRPr="00CC7457" w:rsidRDefault="00F06104" w:rsidP="00615789">
            <w:pPr>
              <w:pStyle w:val="Prrafodelista"/>
              <w:ind w:left="0"/>
              <w:jc w:val="center"/>
              <w:rPr>
                <w:rFonts w:ascii="Palatino Linotype" w:hAnsi="Palatino Linotype"/>
                <w:sz w:val="20"/>
                <w:szCs w:val="20"/>
              </w:rPr>
            </w:pPr>
            <w:r w:rsidRPr="00CC7457">
              <w:rPr>
                <w:rFonts w:ascii="Palatino Linotype" w:hAnsi="Palatino Linotype"/>
                <w:sz w:val="20"/>
                <w:szCs w:val="20"/>
              </w:rPr>
              <w:t>152 Atención a la mujer</w:t>
            </w:r>
          </w:p>
        </w:tc>
        <w:tc>
          <w:tcPr>
            <w:tcW w:w="4414" w:type="dxa"/>
          </w:tcPr>
          <w:p w14:paraId="1BA9A660" w14:textId="77777777" w:rsidR="00F06104" w:rsidRPr="00CC7457" w:rsidRDefault="00F06104" w:rsidP="00615789">
            <w:pPr>
              <w:pStyle w:val="Prrafodelista"/>
              <w:ind w:left="0"/>
              <w:jc w:val="both"/>
              <w:rPr>
                <w:rFonts w:ascii="Palatino Linotype" w:hAnsi="Palatino Linotype"/>
                <w:b/>
                <w:sz w:val="20"/>
                <w:szCs w:val="20"/>
              </w:rPr>
            </w:pPr>
          </w:p>
        </w:tc>
      </w:tr>
    </w:tbl>
    <w:p w14:paraId="4CA00F3A" w14:textId="77777777" w:rsidR="00F06104" w:rsidRPr="00CC7457" w:rsidRDefault="00F06104" w:rsidP="00F06104">
      <w:pPr>
        <w:pStyle w:val="Prrafodelista"/>
        <w:jc w:val="both"/>
        <w:rPr>
          <w:rFonts w:ascii="Palatino Linotype" w:hAnsi="Palatino Linotype"/>
          <w:b/>
          <w:sz w:val="20"/>
          <w:szCs w:val="20"/>
        </w:rPr>
      </w:pPr>
    </w:p>
    <w:p w14:paraId="3375015B" w14:textId="77777777" w:rsidR="00F06104" w:rsidRPr="00CC7457" w:rsidRDefault="00F06104" w:rsidP="00F06104">
      <w:pPr>
        <w:pStyle w:val="Prrafodelista"/>
        <w:numPr>
          <w:ilvl w:val="0"/>
          <w:numId w:val="33"/>
        </w:numPr>
        <w:spacing w:after="160" w:line="259" w:lineRule="auto"/>
        <w:jc w:val="both"/>
        <w:rPr>
          <w:rFonts w:ascii="Palatino Linotype" w:hAnsi="Palatino Linotype"/>
          <w:b/>
          <w:sz w:val="20"/>
          <w:szCs w:val="20"/>
        </w:rPr>
      </w:pPr>
      <w:r w:rsidRPr="00CC7457">
        <w:rPr>
          <w:rFonts w:ascii="Palatino Linotype" w:hAnsi="Palatino Linotype"/>
          <w:sz w:val="20"/>
          <w:szCs w:val="20"/>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CC7457">
        <w:rPr>
          <w:rFonts w:ascii="Palatino Linotype" w:hAnsi="Palatino Linotype"/>
          <w:sz w:val="20"/>
          <w:szCs w:val="20"/>
        </w:rPr>
        <w:t>que</w:t>
      </w:r>
      <w:proofErr w:type="spellEnd"/>
      <w:r w:rsidRPr="00CC7457">
        <w:rPr>
          <w:rFonts w:ascii="Palatino Linotype" w:hAnsi="Palatino Linotype"/>
          <w:sz w:val="20"/>
          <w:szCs w:val="20"/>
        </w:rPr>
        <w:t xml:space="preserve"> monto?</w:t>
      </w:r>
    </w:p>
    <w:p w14:paraId="2AC1DF5E" w14:textId="77777777" w:rsidR="00F06104" w:rsidRPr="00CC7457" w:rsidRDefault="00F06104" w:rsidP="00F06104">
      <w:pPr>
        <w:jc w:val="both"/>
        <w:rPr>
          <w:rFonts w:ascii="Palatino Linotype" w:hAnsi="Palatino Linotype"/>
          <w:b/>
        </w:rPr>
      </w:pPr>
    </w:p>
    <w:p w14:paraId="6AA2F4C9" w14:textId="77777777" w:rsidR="00F06104" w:rsidRPr="00CC7457" w:rsidRDefault="00F06104" w:rsidP="00F06104">
      <w:pPr>
        <w:jc w:val="both"/>
        <w:rPr>
          <w:rFonts w:ascii="Palatino Linotype" w:hAnsi="Palatino Linotype"/>
          <w:b/>
        </w:rPr>
      </w:pPr>
    </w:p>
    <w:p w14:paraId="0895A27B" w14:textId="77777777" w:rsidR="00F06104" w:rsidRPr="00CC7457" w:rsidRDefault="00F06104" w:rsidP="00F06104">
      <w:pPr>
        <w:jc w:val="both"/>
        <w:rPr>
          <w:rFonts w:ascii="Palatino Linotype" w:hAnsi="Palatino Linotype"/>
          <w:b/>
        </w:rPr>
      </w:pPr>
    </w:p>
    <w:tbl>
      <w:tblPr>
        <w:tblStyle w:val="Tablaconcuadrcula"/>
        <w:tblW w:w="0" w:type="auto"/>
        <w:tblLook w:val="04A0" w:firstRow="1" w:lastRow="0" w:firstColumn="1" w:lastColumn="0" w:noHBand="0" w:noVBand="1"/>
      </w:tblPr>
      <w:tblGrid>
        <w:gridCol w:w="1272"/>
        <w:gridCol w:w="1392"/>
        <w:gridCol w:w="876"/>
        <w:gridCol w:w="851"/>
        <w:gridCol w:w="850"/>
        <w:gridCol w:w="993"/>
        <w:gridCol w:w="992"/>
        <w:gridCol w:w="850"/>
        <w:gridCol w:w="895"/>
      </w:tblGrid>
      <w:tr w:rsidR="00F06104" w:rsidRPr="00CC7457" w14:paraId="2AE02769" w14:textId="77777777" w:rsidTr="00615789">
        <w:tc>
          <w:tcPr>
            <w:tcW w:w="8828" w:type="dxa"/>
            <w:gridSpan w:val="9"/>
          </w:tcPr>
          <w:p w14:paraId="6F870BE4" w14:textId="77777777" w:rsidR="00F06104" w:rsidRPr="00CC7457" w:rsidRDefault="00F06104" w:rsidP="00615789">
            <w:pPr>
              <w:jc w:val="center"/>
              <w:rPr>
                <w:rFonts w:ascii="Palatino Linotype" w:hAnsi="Palatino Linotype"/>
                <w:b/>
              </w:rPr>
            </w:pPr>
            <w:r w:rsidRPr="00CC7457">
              <w:rPr>
                <w:rFonts w:ascii="Palatino Linotype" w:hAnsi="Palatino Linotype"/>
                <w:b/>
              </w:rPr>
              <w:t>Recursos gestionados en materia de género o atención a la mujer en el municipio</w:t>
            </w:r>
          </w:p>
        </w:tc>
      </w:tr>
      <w:tr w:rsidR="00F06104" w:rsidRPr="00CC7457" w14:paraId="514C79D7" w14:textId="77777777" w:rsidTr="00615789">
        <w:tc>
          <w:tcPr>
            <w:tcW w:w="1129" w:type="dxa"/>
            <w:vAlign w:val="center"/>
          </w:tcPr>
          <w:p w14:paraId="7454AB1A" w14:textId="77777777" w:rsidR="00F06104" w:rsidRPr="00CC7457" w:rsidRDefault="00F06104" w:rsidP="00615789">
            <w:pPr>
              <w:jc w:val="center"/>
              <w:rPr>
                <w:rFonts w:ascii="Palatino Linotype" w:hAnsi="Palatino Linotype"/>
                <w:b/>
              </w:rPr>
            </w:pPr>
            <w:r w:rsidRPr="00CC7457">
              <w:rPr>
                <w:rFonts w:ascii="Palatino Linotype" w:hAnsi="Palatino Linotype"/>
                <w:b/>
              </w:rPr>
              <w:t>Recurso Gestionado</w:t>
            </w:r>
          </w:p>
        </w:tc>
        <w:tc>
          <w:tcPr>
            <w:tcW w:w="1392" w:type="dxa"/>
            <w:vAlign w:val="center"/>
          </w:tcPr>
          <w:p w14:paraId="6F34FAFB" w14:textId="77777777" w:rsidR="00F06104" w:rsidRPr="00CC7457" w:rsidRDefault="00F06104" w:rsidP="00615789">
            <w:pPr>
              <w:jc w:val="center"/>
              <w:rPr>
                <w:rFonts w:ascii="Palatino Linotype" w:hAnsi="Palatino Linotype"/>
                <w:b/>
              </w:rPr>
            </w:pPr>
            <w:r w:rsidRPr="00CC7457">
              <w:rPr>
                <w:rFonts w:ascii="Palatino Linotype" w:hAnsi="Palatino Linotype"/>
                <w:b/>
              </w:rPr>
              <w:t>Nombre de la Instancia a la que se gestiono</w:t>
            </w:r>
          </w:p>
        </w:tc>
        <w:tc>
          <w:tcPr>
            <w:tcW w:w="876" w:type="dxa"/>
            <w:vAlign w:val="center"/>
          </w:tcPr>
          <w:p w14:paraId="5E8D56CF" w14:textId="77777777" w:rsidR="00F06104" w:rsidRPr="00CC7457" w:rsidRDefault="00F06104" w:rsidP="00615789">
            <w:pPr>
              <w:jc w:val="center"/>
              <w:rPr>
                <w:rFonts w:ascii="Palatino Linotype" w:hAnsi="Palatino Linotype"/>
                <w:b/>
              </w:rPr>
            </w:pPr>
            <w:r w:rsidRPr="00CC7457">
              <w:rPr>
                <w:rFonts w:ascii="Palatino Linotype" w:hAnsi="Palatino Linotype"/>
                <w:b/>
              </w:rPr>
              <w:t xml:space="preserve">Monto </w:t>
            </w:r>
          </w:p>
          <w:p w14:paraId="6F482521" w14:textId="77777777" w:rsidR="00F06104" w:rsidRPr="00CC7457" w:rsidRDefault="00F06104" w:rsidP="00615789">
            <w:pPr>
              <w:jc w:val="center"/>
              <w:rPr>
                <w:rFonts w:ascii="Palatino Linotype" w:hAnsi="Palatino Linotype"/>
                <w:b/>
              </w:rPr>
            </w:pPr>
            <w:r w:rsidRPr="00CC7457">
              <w:rPr>
                <w:rFonts w:ascii="Palatino Linotype" w:hAnsi="Palatino Linotype"/>
                <w:b/>
              </w:rPr>
              <w:t>2013</w:t>
            </w:r>
          </w:p>
        </w:tc>
        <w:tc>
          <w:tcPr>
            <w:tcW w:w="851" w:type="dxa"/>
            <w:vAlign w:val="center"/>
          </w:tcPr>
          <w:p w14:paraId="3DC54C57" w14:textId="77777777" w:rsidR="00F06104" w:rsidRPr="00CC7457" w:rsidRDefault="00F06104" w:rsidP="00615789">
            <w:pPr>
              <w:jc w:val="center"/>
              <w:rPr>
                <w:rFonts w:ascii="Palatino Linotype" w:hAnsi="Palatino Linotype"/>
                <w:b/>
              </w:rPr>
            </w:pPr>
            <w:r w:rsidRPr="00CC7457">
              <w:rPr>
                <w:rFonts w:ascii="Palatino Linotype" w:hAnsi="Palatino Linotype"/>
                <w:b/>
              </w:rPr>
              <w:t>Monto</w:t>
            </w:r>
          </w:p>
          <w:p w14:paraId="550E6811" w14:textId="77777777" w:rsidR="00F06104" w:rsidRPr="00CC7457" w:rsidRDefault="00F06104" w:rsidP="00615789">
            <w:pPr>
              <w:jc w:val="center"/>
              <w:rPr>
                <w:rFonts w:ascii="Palatino Linotype" w:hAnsi="Palatino Linotype"/>
                <w:b/>
              </w:rPr>
            </w:pPr>
            <w:r w:rsidRPr="00CC7457">
              <w:rPr>
                <w:rFonts w:ascii="Palatino Linotype" w:hAnsi="Palatino Linotype"/>
                <w:b/>
              </w:rPr>
              <w:t>2014</w:t>
            </w:r>
          </w:p>
        </w:tc>
        <w:tc>
          <w:tcPr>
            <w:tcW w:w="850" w:type="dxa"/>
            <w:vAlign w:val="center"/>
          </w:tcPr>
          <w:p w14:paraId="24BB3270" w14:textId="77777777" w:rsidR="00F06104" w:rsidRPr="00CC7457" w:rsidRDefault="00F06104" w:rsidP="00615789">
            <w:pPr>
              <w:jc w:val="center"/>
              <w:rPr>
                <w:rFonts w:ascii="Palatino Linotype" w:hAnsi="Palatino Linotype"/>
                <w:b/>
              </w:rPr>
            </w:pPr>
            <w:r w:rsidRPr="00CC7457">
              <w:rPr>
                <w:rFonts w:ascii="Palatino Linotype" w:hAnsi="Palatino Linotype"/>
                <w:b/>
              </w:rPr>
              <w:t>Monto</w:t>
            </w:r>
          </w:p>
          <w:p w14:paraId="3C8AB97F" w14:textId="77777777" w:rsidR="00F06104" w:rsidRPr="00CC7457" w:rsidRDefault="00F06104" w:rsidP="00615789">
            <w:pPr>
              <w:jc w:val="center"/>
              <w:rPr>
                <w:rFonts w:ascii="Palatino Linotype" w:hAnsi="Palatino Linotype"/>
                <w:b/>
              </w:rPr>
            </w:pPr>
            <w:r w:rsidRPr="00CC7457">
              <w:rPr>
                <w:rFonts w:ascii="Palatino Linotype" w:hAnsi="Palatino Linotype"/>
                <w:b/>
              </w:rPr>
              <w:t>2015</w:t>
            </w:r>
          </w:p>
        </w:tc>
        <w:tc>
          <w:tcPr>
            <w:tcW w:w="993" w:type="dxa"/>
            <w:vAlign w:val="center"/>
          </w:tcPr>
          <w:p w14:paraId="30FB0991" w14:textId="77777777" w:rsidR="00F06104" w:rsidRPr="00CC7457" w:rsidRDefault="00F06104" w:rsidP="00615789">
            <w:pPr>
              <w:jc w:val="center"/>
              <w:rPr>
                <w:rFonts w:ascii="Palatino Linotype" w:hAnsi="Palatino Linotype"/>
                <w:b/>
              </w:rPr>
            </w:pPr>
            <w:r w:rsidRPr="00CC7457">
              <w:rPr>
                <w:rFonts w:ascii="Palatino Linotype" w:hAnsi="Palatino Linotype"/>
                <w:b/>
              </w:rPr>
              <w:t>Monto</w:t>
            </w:r>
          </w:p>
          <w:p w14:paraId="29AABDA5" w14:textId="77777777" w:rsidR="00F06104" w:rsidRPr="00CC7457" w:rsidRDefault="00F06104" w:rsidP="00615789">
            <w:pPr>
              <w:jc w:val="center"/>
              <w:rPr>
                <w:rFonts w:ascii="Palatino Linotype" w:hAnsi="Palatino Linotype"/>
                <w:b/>
              </w:rPr>
            </w:pPr>
            <w:r w:rsidRPr="00CC7457">
              <w:rPr>
                <w:rFonts w:ascii="Palatino Linotype" w:hAnsi="Palatino Linotype"/>
                <w:b/>
              </w:rPr>
              <w:t>2016</w:t>
            </w:r>
          </w:p>
        </w:tc>
        <w:tc>
          <w:tcPr>
            <w:tcW w:w="992" w:type="dxa"/>
            <w:vAlign w:val="center"/>
          </w:tcPr>
          <w:p w14:paraId="163A1EBD" w14:textId="77777777" w:rsidR="00F06104" w:rsidRPr="00CC7457" w:rsidRDefault="00F06104" w:rsidP="00615789">
            <w:pPr>
              <w:jc w:val="center"/>
              <w:rPr>
                <w:rFonts w:ascii="Palatino Linotype" w:hAnsi="Palatino Linotype"/>
                <w:b/>
              </w:rPr>
            </w:pPr>
            <w:r w:rsidRPr="00CC7457">
              <w:rPr>
                <w:rFonts w:ascii="Palatino Linotype" w:hAnsi="Palatino Linotype"/>
                <w:b/>
              </w:rPr>
              <w:t>Monto</w:t>
            </w:r>
          </w:p>
          <w:p w14:paraId="4EB9EA30" w14:textId="77777777" w:rsidR="00F06104" w:rsidRPr="00CC7457" w:rsidRDefault="00F06104" w:rsidP="00615789">
            <w:pPr>
              <w:jc w:val="center"/>
              <w:rPr>
                <w:rFonts w:ascii="Palatino Linotype" w:hAnsi="Palatino Linotype"/>
                <w:b/>
              </w:rPr>
            </w:pPr>
            <w:r w:rsidRPr="00CC7457">
              <w:rPr>
                <w:rFonts w:ascii="Palatino Linotype" w:hAnsi="Palatino Linotype"/>
                <w:b/>
              </w:rPr>
              <w:t>2017</w:t>
            </w:r>
          </w:p>
        </w:tc>
        <w:tc>
          <w:tcPr>
            <w:tcW w:w="850" w:type="dxa"/>
            <w:vAlign w:val="center"/>
          </w:tcPr>
          <w:p w14:paraId="4D5A0FC0" w14:textId="77777777" w:rsidR="00F06104" w:rsidRPr="00CC7457" w:rsidRDefault="00F06104" w:rsidP="00615789">
            <w:pPr>
              <w:jc w:val="center"/>
              <w:rPr>
                <w:rFonts w:ascii="Palatino Linotype" w:hAnsi="Palatino Linotype"/>
                <w:b/>
              </w:rPr>
            </w:pPr>
            <w:r w:rsidRPr="00CC7457">
              <w:rPr>
                <w:rFonts w:ascii="Palatino Linotype" w:hAnsi="Palatino Linotype"/>
                <w:b/>
              </w:rPr>
              <w:t>Monto</w:t>
            </w:r>
          </w:p>
          <w:p w14:paraId="131B0A33" w14:textId="77777777" w:rsidR="00F06104" w:rsidRPr="00CC7457" w:rsidRDefault="00F06104" w:rsidP="00615789">
            <w:pPr>
              <w:jc w:val="center"/>
              <w:rPr>
                <w:rFonts w:ascii="Palatino Linotype" w:hAnsi="Palatino Linotype"/>
                <w:b/>
              </w:rPr>
            </w:pPr>
            <w:r w:rsidRPr="00CC7457">
              <w:rPr>
                <w:rFonts w:ascii="Palatino Linotype" w:hAnsi="Palatino Linotype"/>
                <w:b/>
              </w:rPr>
              <w:t>2018</w:t>
            </w:r>
          </w:p>
        </w:tc>
        <w:tc>
          <w:tcPr>
            <w:tcW w:w="895" w:type="dxa"/>
            <w:vAlign w:val="center"/>
          </w:tcPr>
          <w:p w14:paraId="0F630B04" w14:textId="77777777" w:rsidR="00F06104" w:rsidRPr="00CC7457" w:rsidRDefault="00F06104" w:rsidP="00615789">
            <w:pPr>
              <w:jc w:val="center"/>
              <w:rPr>
                <w:rFonts w:ascii="Palatino Linotype" w:hAnsi="Palatino Linotype"/>
                <w:b/>
              </w:rPr>
            </w:pPr>
            <w:r w:rsidRPr="00CC7457">
              <w:rPr>
                <w:rFonts w:ascii="Palatino Linotype" w:hAnsi="Palatino Linotype"/>
                <w:b/>
              </w:rPr>
              <w:t>Monto</w:t>
            </w:r>
          </w:p>
          <w:p w14:paraId="65AA4CAD" w14:textId="77777777" w:rsidR="00F06104" w:rsidRPr="00CC7457" w:rsidRDefault="00F06104" w:rsidP="00615789">
            <w:pPr>
              <w:jc w:val="center"/>
              <w:rPr>
                <w:rFonts w:ascii="Palatino Linotype" w:hAnsi="Palatino Linotype"/>
                <w:b/>
              </w:rPr>
            </w:pPr>
            <w:r w:rsidRPr="00CC7457">
              <w:rPr>
                <w:rFonts w:ascii="Palatino Linotype" w:hAnsi="Palatino Linotype"/>
                <w:b/>
              </w:rPr>
              <w:t>2019</w:t>
            </w:r>
          </w:p>
        </w:tc>
      </w:tr>
      <w:tr w:rsidR="00F06104" w:rsidRPr="00CC7457" w14:paraId="063E9DC6" w14:textId="77777777" w:rsidTr="00615789">
        <w:tc>
          <w:tcPr>
            <w:tcW w:w="1129" w:type="dxa"/>
          </w:tcPr>
          <w:p w14:paraId="7DEB03A5" w14:textId="77777777" w:rsidR="00F06104" w:rsidRPr="00CC7457" w:rsidRDefault="00F06104" w:rsidP="00615789">
            <w:pPr>
              <w:jc w:val="both"/>
              <w:rPr>
                <w:rFonts w:ascii="Palatino Linotype" w:hAnsi="Palatino Linotype"/>
              </w:rPr>
            </w:pPr>
          </w:p>
        </w:tc>
        <w:tc>
          <w:tcPr>
            <w:tcW w:w="1392" w:type="dxa"/>
          </w:tcPr>
          <w:p w14:paraId="3BF7C947" w14:textId="77777777" w:rsidR="00F06104" w:rsidRPr="00CC7457" w:rsidRDefault="00F06104" w:rsidP="00615789">
            <w:pPr>
              <w:jc w:val="both"/>
              <w:rPr>
                <w:rFonts w:ascii="Palatino Linotype" w:hAnsi="Palatino Linotype"/>
              </w:rPr>
            </w:pPr>
          </w:p>
        </w:tc>
        <w:tc>
          <w:tcPr>
            <w:tcW w:w="876" w:type="dxa"/>
          </w:tcPr>
          <w:p w14:paraId="2BF177D8" w14:textId="77777777" w:rsidR="00F06104" w:rsidRPr="00CC7457" w:rsidRDefault="00F06104" w:rsidP="00615789">
            <w:pPr>
              <w:jc w:val="both"/>
              <w:rPr>
                <w:rFonts w:ascii="Palatino Linotype" w:hAnsi="Palatino Linotype"/>
                <w:b/>
              </w:rPr>
            </w:pPr>
          </w:p>
        </w:tc>
        <w:tc>
          <w:tcPr>
            <w:tcW w:w="851" w:type="dxa"/>
          </w:tcPr>
          <w:p w14:paraId="698F6525" w14:textId="77777777" w:rsidR="00F06104" w:rsidRPr="00CC7457" w:rsidRDefault="00F06104" w:rsidP="00615789">
            <w:pPr>
              <w:jc w:val="both"/>
              <w:rPr>
                <w:rFonts w:ascii="Palatino Linotype" w:hAnsi="Palatino Linotype"/>
                <w:b/>
              </w:rPr>
            </w:pPr>
          </w:p>
        </w:tc>
        <w:tc>
          <w:tcPr>
            <w:tcW w:w="850" w:type="dxa"/>
          </w:tcPr>
          <w:p w14:paraId="3D2827D0" w14:textId="77777777" w:rsidR="00F06104" w:rsidRPr="00CC7457" w:rsidRDefault="00F06104" w:rsidP="00615789">
            <w:pPr>
              <w:jc w:val="both"/>
              <w:rPr>
                <w:rFonts w:ascii="Palatino Linotype" w:hAnsi="Palatino Linotype"/>
                <w:b/>
              </w:rPr>
            </w:pPr>
          </w:p>
        </w:tc>
        <w:tc>
          <w:tcPr>
            <w:tcW w:w="993" w:type="dxa"/>
          </w:tcPr>
          <w:p w14:paraId="488C3B91" w14:textId="77777777" w:rsidR="00F06104" w:rsidRPr="00CC7457" w:rsidRDefault="00F06104" w:rsidP="00615789">
            <w:pPr>
              <w:jc w:val="both"/>
              <w:rPr>
                <w:rFonts w:ascii="Palatino Linotype" w:hAnsi="Palatino Linotype"/>
                <w:b/>
              </w:rPr>
            </w:pPr>
          </w:p>
        </w:tc>
        <w:tc>
          <w:tcPr>
            <w:tcW w:w="992" w:type="dxa"/>
          </w:tcPr>
          <w:p w14:paraId="46D5FDD2" w14:textId="77777777" w:rsidR="00F06104" w:rsidRPr="00CC7457" w:rsidRDefault="00F06104" w:rsidP="00615789">
            <w:pPr>
              <w:jc w:val="both"/>
              <w:rPr>
                <w:rFonts w:ascii="Palatino Linotype" w:hAnsi="Palatino Linotype"/>
                <w:b/>
              </w:rPr>
            </w:pPr>
          </w:p>
        </w:tc>
        <w:tc>
          <w:tcPr>
            <w:tcW w:w="850" w:type="dxa"/>
          </w:tcPr>
          <w:p w14:paraId="1A773A75" w14:textId="77777777" w:rsidR="00F06104" w:rsidRPr="00CC7457" w:rsidRDefault="00F06104" w:rsidP="00615789">
            <w:pPr>
              <w:jc w:val="both"/>
              <w:rPr>
                <w:rFonts w:ascii="Palatino Linotype" w:hAnsi="Palatino Linotype"/>
                <w:b/>
              </w:rPr>
            </w:pPr>
          </w:p>
        </w:tc>
        <w:tc>
          <w:tcPr>
            <w:tcW w:w="895" w:type="dxa"/>
          </w:tcPr>
          <w:p w14:paraId="6B0A53D2" w14:textId="77777777" w:rsidR="00F06104" w:rsidRPr="00CC7457" w:rsidRDefault="00F06104" w:rsidP="00615789">
            <w:pPr>
              <w:jc w:val="both"/>
              <w:rPr>
                <w:rFonts w:ascii="Palatino Linotype" w:hAnsi="Palatino Linotype"/>
                <w:b/>
              </w:rPr>
            </w:pPr>
          </w:p>
        </w:tc>
      </w:tr>
      <w:tr w:rsidR="00F06104" w:rsidRPr="00CC7457" w14:paraId="1CEA5061" w14:textId="77777777" w:rsidTr="00615789">
        <w:tc>
          <w:tcPr>
            <w:tcW w:w="1129" w:type="dxa"/>
          </w:tcPr>
          <w:p w14:paraId="2B37596C" w14:textId="77777777" w:rsidR="00F06104" w:rsidRPr="00CC7457" w:rsidRDefault="00F06104" w:rsidP="00615789">
            <w:pPr>
              <w:jc w:val="both"/>
              <w:rPr>
                <w:rFonts w:ascii="Palatino Linotype" w:hAnsi="Palatino Linotype"/>
              </w:rPr>
            </w:pPr>
          </w:p>
        </w:tc>
        <w:tc>
          <w:tcPr>
            <w:tcW w:w="1392" w:type="dxa"/>
          </w:tcPr>
          <w:p w14:paraId="056E4952" w14:textId="77777777" w:rsidR="00F06104" w:rsidRPr="00CC7457" w:rsidRDefault="00F06104" w:rsidP="00615789">
            <w:pPr>
              <w:jc w:val="both"/>
              <w:rPr>
                <w:rFonts w:ascii="Palatino Linotype" w:hAnsi="Palatino Linotype"/>
              </w:rPr>
            </w:pPr>
          </w:p>
        </w:tc>
        <w:tc>
          <w:tcPr>
            <w:tcW w:w="876" w:type="dxa"/>
          </w:tcPr>
          <w:p w14:paraId="72FF9465" w14:textId="77777777" w:rsidR="00F06104" w:rsidRPr="00CC7457" w:rsidRDefault="00F06104" w:rsidP="00615789">
            <w:pPr>
              <w:jc w:val="both"/>
              <w:rPr>
                <w:rFonts w:ascii="Palatino Linotype" w:hAnsi="Palatino Linotype"/>
                <w:b/>
              </w:rPr>
            </w:pPr>
          </w:p>
        </w:tc>
        <w:tc>
          <w:tcPr>
            <w:tcW w:w="851" w:type="dxa"/>
          </w:tcPr>
          <w:p w14:paraId="51ECDD14" w14:textId="77777777" w:rsidR="00F06104" w:rsidRPr="00CC7457" w:rsidRDefault="00F06104" w:rsidP="00615789">
            <w:pPr>
              <w:jc w:val="both"/>
              <w:rPr>
                <w:rFonts w:ascii="Palatino Linotype" w:hAnsi="Palatino Linotype"/>
                <w:b/>
              </w:rPr>
            </w:pPr>
          </w:p>
        </w:tc>
        <w:tc>
          <w:tcPr>
            <w:tcW w:w="850" w:type="dxa"/>
          </w:tcPr>
          <w:p w14:paraId="06EA21CF" w14:textId="77777777" w:rsidR="00F06104" w:rsidRPr="00CC7457" w:rsidRDefault="00F06104" w:rsidP="00615789">
            <w:pPr>
              <w:jc w:val="both"/>
              <w:rPr>
                <w:rFonts w:ascii="Palatino Linotype" w:hAnsi="Palatino Linotype"/>
                <w:b/>
              </w:rPr>
            </w:pPr>
          </w:p>
        </w:tc>
        <w:tc>
          <w:tcPr>
            <w:tcW w:w="993" w:type="dxa"/>
          </w:tcPr>
          <w:p w14:paraId="5F1FB7FF" w14:textId="77777777" w:rsidR="00F06104" w:rsidRPr="00CC7457" w:rsidRDefault="00F06104" w:rsidP="00615789">
            <w:pPr>
              <w:jc w:val="both"/>
              <w:rPr>
                <w:rFonts w:ascii="Palatino Linotype" w:hAnsi="Palatino Linotype"/>
                <w:b/>
              </w:rPr>
            </w:pPr>
          </w:p>
        </w:tc>
        <w:tc>
          <w:tcPr>
            <w:tcW w:w="992" w:type="dxa"/>
          </w:tcPr>
          <w:p w14:paraId="5EE29B82" w14:textId="77777777" w:rsidR="00F06104" w:rsidRPr="00CC7457" w:rsidRDefault="00F06104" w:rsidP="00615789">
            <w:pPr>
              <w:jc w:val="both"/>
              <w:rPr>
                <w:rFonts w:ascii="Palatino Linotype" w:hAnsi="Palatino Linotype"/>
                <w:b/>
              </w:rPr>
            </w:pPr>
          </w:p>
        </w:tc>
        <w:tc>
          <w:tcPr>
            <w:tcW w:w="850" w:type="dxa"/>
          </w:tcPr>
          <w:p w14:paraId="3674BD51" w14:textId="77777777" w:rsidR="00F06104" w:rsidRPr="00CC7457" w:rsidRDefault="00F06104" w:rsidP="00615789">
            <w:pPr>
              <w:jc w:val="both"/>
              <w:rPr>
                <w:rFonts w:ascii="Palatino Linotype" w:hAnsi="Palatino Linotype"/>
                <w:b/>
              </w:rPr>
            </w:pPr>
          </w:p>
        </w:tc>
        <w:tc>
          <w:tcPr>
            <w:tcW w:w="895" w:type="dxa"/>
          </w:tcPr>
          <w:p w14:paraId="378FA644" w14:textId="77777777" w:rsidR="00F06104" w:rsidRPr="00CC7457" w:rsidRDefault="00F06104" w:rsidP="00615789">
            <w:pPr>
              <w:jc w:val="both"/>
              <w:rPr>
                <w:rFonts w:ascii="Palatino Linotype" w:hAnsi="Palatino Linotype"/>
                <w:b/>
              </w:rPr>
            </w:pPr>
          </w:p>
        </w:tc>
      </w:tr>
      <w:tr w:rsidR="00F06104" w:rsidRPr="00CC7457" w14:paraId="6978A72D" w14:textId="77777777" w:rsidTr="00615789">
        <w:tc>
          <w:tcPr>
            <w:tcW w:w="1129" w:type="dxa"/>
          </w:tcPr>
          <w:p w14:paraId="641A4C43" w14:textId="77777777" w:rsidR="00F06104" w:rsidRPr="00CC7457" w:rsidRDefault="00F06104" w:rsidP="00615789">
            <w:pPr>
              <w:jc w:val="both"/>
              <w:rPr>
                <w:rFonts w:ascii="Palatino Linotype" w:hAnsi="Palatino Linotype"/>
              </w:rPr>
            </w:pPr>
          </w:p>
        </w:tc>
        <w:tc>
          <w:tcPr>
            <w:tcW w:w="1392" w:type="dxa"/>
          </w:tcPr>
          <w:p w14:paraId="5FEC9AED" w14:textId="77777777" w:rsidR="00F06104" w:rsidRPr="00CC7457" w:rsidRDefault="00F06104" w:rsidP="00615789">
            <w:pPr>
              <w:jc w:val="both"/>
              <w:rPr>
                <w:rFonts w:ascii="Palatino Linotype" w:hAnsi="Palatino Linotype"/>
              </w:rPr>
            </w:pPr>
          </w:p>
        </w:tc>
        <w:tc>
          <w:tcPr>
            <w:tcW w:w="876" w:type="dxa"/>
          </w:tcPr>
          <w:p w14:paraId="13006837" w14:textId="77777777" w:rsidR="00F06104" w:rsidRPr="00CC7457" w:rsidRDefault="00F06104" w:rsidP="00615789">
            <w:pPr>
              <w:jc w:val="both"/>
              <w:rPr>
                <w:rFonts w:ascii="Palatino Linotype" w:hAnsi="Palatino Linotype"/>
                <w:b/>
              </w:rPr>
            </w:pPr>
          </w:p>
        </w:tc>
        <w:tc>
          <w:tcPr>
            <w:tcW w:w="851" w:type="dxa"/>
          </w:tcPr>
          <w:p w14:paraId="11AAD1F6" w14:textId="77777777" w:rsidR="00F06104" w:rsidRPr="00CC7457" w:rsidRDefault="00F06104" w:rsidP="00615789">
            <w:pPr>
              <w:jc w:val="both"/>
              <w:rPr>
                <w:rFonts w:ascii="Palatino Linotype" w:hAnsi="Palatino Linotype"/>
                <w:b/>
              </w:rPr>
            </w:pPr>
          </w:p>
        </w:tc>
        <w:tc>
          <w:tcPr>
            <w:tcW w:w="850" w:type="dxa"/>
          </w:tcPr>
          <w:p w14:paraId="614584E2" w14:textId="77777777" w:rsidR="00F06104" w:rsidRPr="00CC7457" w:rsidRDefault="00F06104" w:rsidP="00615789">
            <w:pPr>
              <w:jc w:val="both"/>
              <w:rPr>
                <w:rFonts w:ascii="Palatino Linotype" w:hAnsi="Palatino Linotype"/>
                <w:b/>
              </w:rPr>
            </w:pPr>
          </w:p>
        </w:tc>
        <w:tc>
          <w:tcPr>
            <w:tcW w:w="993" w:type="dxa"/>
          </w:tcPr>
          <w:p w14:paraId="4307CCFC" w14:textId="77777777" w:rsidR="00F06104" w:rsidRPr="00CC7457" w:rsidRDefault="00F06104" w:rsidP="00615789">
            <w:pPr>
              <w:jc w:val="both"/>
              <w:rPr>
                <w:rFonts w:ascii="Palatino Linotype" w:hAnsi="Palatino Linotype"/>
                <w:b/>
              </w:rPr>
            </w:pPr>
          </w:p>
        </w:tc>
        <w:tc>
          <w:tcPr>
            <w:tcW w:w="992" w:type="dxa"/>
          </w:tcPr>
          <w:p w14:paraId="1D4FB531" w14:textId="77777777" w:rsidR="00F06104" w:rsidRPr="00CC7457" w:rsidRDefault="00F06104" w:rsidP="00615789">
            <w:pPr>
              <w:jc w:val="both"/>
              <w:rPr>
                <w:rFonts w:ascii="Palatino Linotype" w:hAnsi="Palatino Linotype"/>
                <w:b/>
              </w:rPr>
            </w:pPr>
          </w:p>
        </w:tc>
        <w:tc>
          <w:tcPr>
            <w:tcW w:w="850" w:type="dxa"/>
          </w:tcPr>
          <w:p w14:paraId="15E6E3E2" w14:textId="77777777" w:rsidR="00F06104" w:rsidRPr="00CC7457" w:rsidRDefault="00F06104" w:rsidP="00615789">
            <w:pPr>
              <w:jc w:val="both"/>
              <w:rPr>
                <w:rFonts w:ascii="Palatino Linotype" w:hAnsi="Palatino Linotype"/>
                <w:b/>
              </w:rPr>
            </w:pPr>
          </w:p>
        </w:tc>
        <w:tc>
          <w:tcPr>
            <w:tcW w:w="895" w:type="dxa"/>
          </w:tcPr>
          <w:p w14:paraId="55C108BA" w14:textId="77777777" w:rsidR="00F06104" w:rsidRPr="00CC7457" w:rsidRDefault="00F06104" w:rsidP="00615789">
            <w:pPr>
              <w:jc w:val="both"/>
              <w:rPr>
                <w:rFonts w:ascii="Palatino Linotype" w:hAnsi="Palatino Linotype"/>
                <w:b/>
              </w:rPr>
            </w:pPr>
          </w:p>
        </w:tc>
      </w:tr>
      <w:tr w:rsidR="00F06104" w:rsidRPr="00CC7457" w14:paraId="56BEC6BE" w14:textId="77777777" w:rsidTr="00615789">
        <w:tc>
          <w:tcPr>
            <w:tcW w:w="1129" w:type="dxa"/>
          </w:tcPr>
          <w:p w14:paraId="54B260DB" w14:textId="77777777" w:rsidR="00F06104" w:rsidRPr="00CC7457" w:rsidRDefault="00F06104" w:rsidP="00615789">
            <w:pPr>
              <w:jc w:val="both"/>
              <w:rPr>
                <w:rFonts w:ascii="Palatino Linotype" w:hAnsi="Palatino Linotype"/>
              </w:rPr>
            </w:pPr>
          </w:p>
        </w:tc>
        <w:tc>
          <w:tcPr>
            <w:tcW w:w="1392" w:type="dxa"/>
          </w:tcPr>
          <w:p w14:paraId="5A3AA6E5" w14:textId="77777777" w:rsidR="00F06104" w:rsidRPr="00CC7457" w:rsidRDefault="00F06104" w:rsidP="00615789">
            <w:pPr>
              <w:jc w:val="both"/>
              <w:rPr>
                <w:rFonts w:ascii="Palatino Linotype" w:hAnsi="Palatino Linotype"/>
              </w:rPr>
            </w:pPr>
          </w:p>
        </w:tc>
        <w:tc>
          <w:tcPr>
            <w:tcW w:w="876" w:type="dxa"/>
          </w:tcPr>
          <w:p w14:paraId="17218A44" w14:textId="77777777" w:rsidR="00F06104" w:rsidRPr="00CC7457" w:rsidRDefault="00F06104" w:rsidP="00615789">
            <w:pPr>
              <w:jc w:val="both"/>
              <w:rPr>
                <w:rFonts w:ascii="Palatino Linotype" w:hAnsi="Palatino Linotype"/>
                <w:b/>
              </w:rPr>
            </w:pPr>
          </w:p>
        </w:tc>
        <w:tc>
          <w:tcPr>
            <w:tcW w:w="851" w:type="dxa"/>
          </w:tcPr>
          <w:p w14:paraId="7CC21BD4" w14:textId="77777777" w:rsidR="00F06104" w:rsidRPr="00CC7457" w:rsidRDefault="00F06104" w:rsidP="00615789">
            <w:pPr>
              <w:jc w:val="both"/>
              <w:rPr>
                <w:rFonts w:ascii="Palatino Linotype" w:hAnsi="Palatino Linotype"/>
                <w:b/>
              </w:rPr>
            </w:pPr>
          </w:p>
        </w:tc>
        <w:tc>
          <w:tcPr>
            <w:tcW w:w="850" w:type="dxa"/>
          </w:tcPr>
          <w:p w14:paraId="3DB29F02" w14:textId="77777777" w:rsidR="00F06104" w:rsidRPr="00CC7457" w:rsidRDefault="00F06104" w:rsidP="00615789">
            <w:pPr>
              <w:jc w:val="both"/>
              <w:rPr>
                <w:rFonts w:ascii="Palatino Linotype" w:hAnsi="Palatino Linotype"/>
                <w:b/>
              </w:rPr>
            </w:pPr>
          </w:p>
        </w:tc>
        <w:tc>
          <w:tcPr>
            <w:tcW w:w="993" w:type="dxa"/>
          </w:tcPr>
          <w:p w14:paraId="088AE779" w14:textId="77777777" w:rsidR="00F06104" w:rsidRPr="00CC7457" w:rsidRDefault="00F06104" w:rsidP="00615789">
            <w:pPr>
              <w:jc w:val="both"/>
              <w:rPr>
                <w:rFonts w:ascii="Palatino Linotype" w:hAnsi="Palatino Linotype"/>
                <w:b/>
              </w:rPr>
            </w:pPr>
          </w:p>
        </w:tc>
        <w:tc>
          <w:tcPr>
            <w:tcW w:w="992" w:type="dxa"/>
          </w:tcPr>
          <w:p w14:paraId="53DEB4F8" w14:textId="77777777" w:rsidR="00F06104" w:rsidRPr="00CC7457" w:rsidRDefault="00F06104" w:rsidP="00615789">
            <w:pPr>
              <w:jc w:val="both"/>
              <w:rPr>
                <w:rFonts w:ascii="Palatino Linotype" w:hAnsi="Palatino Linotype"/>
                <w:b/>
              </w:rPr>
            </w:pPr>
          </w:p>
        </w:tc>
        <w:tc>
          <w:tcPr>
            <w:tcW w:w="850" w:type="dxa"/>
          </w:tcPr>
          <w:p w14:paraId="21D167C9" w14:textId="77777777" w:rsidR="00F06104" w:rsidRPr="00CC7457" w:rsidRDefault="00F06104" w:rsidP="00615789">
            <w:pPr>
              <w:jc w:val="both"/>
              <w:rPr>
                <w:rFonts w:ascii="Palatino Linotype" w:hAnsi="Palatino Linotype"/>
                <w:b/>
              </w:rPr>
            </w:pPr>
          </w:p>
        </w:tc>
        <w:tc>
          <w:tcPr>
            <w:tcW w:w="895" w:type="dxa"/>
          </w:tcPr>
          <w:p w14:paraId="79874DC0" w14:textId="77777777" w:rsidR="00F06104" w:rsidRPr="00CC7457" w:rsidRDefault="00F06104" w:rsidP="00615789">
            <w:pPr>
              <w:jc w:val="both"/>
              <w:rPr>
                <w:rFonts w:ascii="Palatino Linotype" w:hAnsi="Palatino Linotype"/>
                <w:b/>
              </w:rPr>
            </w:pPr>
          </w:p>
        </w:tc>
      </w:tr>
      <w:tr w:rsidR="00F06104" w:rsidRPr="00CC7457" w14:paraId="73D887DF" w14:textId="77777777" w:rsidTr="00615789">
        <w:tc>
          <w:tcPr>
            <w:tcW w:w="1129" w:type="dxa"/>
          </w:tcPr>
          <w:p w14:paraId="6FDB5AEF" w14:textId="77777777" w:rsidR="00F06104" w:rsidRPr="00CC7457" w:rsidRDefault="00F06104" w:rsidP="00615789">
            <w:pPr>
              <w:jc w:val="both"/>
              <w:rPr>
                <w:rFonts w:ascii="Palatino Linotype" w:hAnsi="Palatino Linotype"/>
              </w:rPr>
            </w:pPr>
          </w:p>
        </w:tc>
        <w:tc>
          <w:tcPr>
            <w:tcW w:w="1392" w:type="dxa"/>
          </w:tcPr>
          <w:p w14:paraId="4D3C82F3" w14:textId="77777777" w:rsidR="00F06104" w:rsidRPr="00CC7457" w:rsidRDefault="00F06104" w:rsidP="00615789">
            <w:pPr>
              <w:jc w:val="both"/>
              <w:rPr>
                <w:rFonts w:ascii="Palatino Linotype" w:hAnsi="Palatino Linotype"/>
              </w:rPr>
            </w:pPr>
          </w:p>
        </w:tc>
        <w:tc>
          <w:tcPr>
            <w:tcW w:w="876" w:type="dxa"/>
          </w:tcPr>
          <w:p w14:paraId="2578957F" w14:textId="77777777" w:rsidR="00F06104" w:rsidRPr="00CC7457" w:rsidRDefault="00F06104" w:rsidP="00615789">
            <w:pPr>
              <w:jc w:val="both"/>
              <w:rPr>
                <w:rFonts w:ascii="Palatino Linotype" w:hAnsi="Palatino Linotype"/>
                <w:b/>
              </w:rPr>
            </w:pPr>
          </w:p>
        </w:tc>
        <w:tc>
          <w:tcPr>
            <w:tcW w:w="851" w:type="dxa"/>
          </w:tcPr>
          <w:p w14:paraId="1E0BEE39" w14:textId="77777777" w:rsidR="00F06104" w:rsidRPr="00CC7457" w:rsidRDefault="00F06104" w:rsidP="00615789">
            <w:pPr>
              <w:jc w:val="both"/>
              <w:rPr>
                <w:rFonts w:ascii="Palatino Linotype" w:hAnsi="Palatino Linotype"/>
                <w:b/>
              </w:rPr>
            </w:pPr>
          </w:p>
        </w:tc>
        <w:tc>
          <w:tcPr>
            <w:tcW w:w="850" w:type="dxa"/>
          </w:tcPr>
          <w:p w14:paraId="4ABEC651" w14:textId="77777777" w:rsidR="00F06104" w:rsidRPr="00CC7457" w:rsidRDefault="00F06104" w:rsidP="00615789">
            <w:pPr>
              <w:jc w:val="both"/>
              <w:rPr>
                <w:rFonts w:ascii="Palatino Linotype" w:hAnsi="Palatino Linotype"/>
                <w:b/>
              </w:rPr>
            </w:pPr>
          </w:p>
        </w:tc>
        <w:tc>
          <w:tcPr>
            <w:tcW w:w="993" w:type="dxa"/>
          </w:tcPr>
          <w:p w14:paraId="13CAE174" w14:textId="77777777" w:rsidR="00F06104" w:rsidRPr="00CC7457" w:rsidRDefault="00F06104" w:rsidP="00615789">
            <w:pPr>
              <w:jc w:val="both"/>
              <w:rPr>
                <w:rFonts w:ascii="Palatino Linotype" w:hAnsi="Palatino Linotype"/>
                <w:b/>
              </w:rPr>
            </w:pPr>
          </w:p>
        </w:tc>
        <w:tc>
          <w:tcPr>
            <w:tcW w:w="992" w:type="dxa"/>
          </w:tcPr>
          <w:p w14:paraId="6937D251" w14:textId="77777777" w:rsidR="00F06104" w:rsidRPr="00CC7457" w:rsidRDefault="00F06104" w:rsidP="00615789">
            <w:pPr>
              <w:jc w:val="both"/>
              <w:rPr>
                <w:rFonts w:ascii="Palatino Linotype" w:hAnsi="Palatino Linotype"/>
                <w:b/>
              </w:rPr>
            </w:pPr>
          </w:p>
        </w:tc>
        <w:tc>
          <w:tcPr>
            <w:tcW w:w="850" w:type="dxa"/>
          </w:tcPr>
          <w:p w14:paraId="1D8C4997" w14:textId="77777777" w:rsidR="00F06104" w:rsidRPr="00CC7457" w:rsidRDefault="00F06104" w:rsidP="00615789">
            <w:pPr>
              <w:jc w:val="both"/>
              <w:rPr>
                <w:rFonts w:ascii="Palatino Linotype" w:hAnsi="Palatino Linotype"/>
                <w:b/>
              </w:rPr>
            </w:pPr>
          </w:p>
        </w:tc>
        <w:tc>
          <w:tcPr>
            <w:tcW w:w="895" w:type="dxa"/>
          </w:tcPr>
          <w:p w14:paraId="29EFE95E" w14:textId="77777777" w:rsidR="00F06104" w:rsidRPr="00CC7457" w:rsidRDefault="00F06104" w:rsidP="00615789">
            <w:pPr>
              <w:jc w:val="both"/>
              <w:rPr>
                <w:rFonts w:ascii="Palatino Linotype" w:hAnsi="Palatino Linotype"/>
                <w:b/>
              </w:rPr>
            </w:pPr>
          </w:p>
        </w:tc>
      </w:tr>
      <w:tr w:rsidR="00F06104" w:rsidRPr="00CC7457" w14:paraId="135F9B55" w14:textId="77777777" w:rsidTr="00615789">
        <w:tc>
          <w:tcPr>
            <w:tcW w:w="1129" w:type="dxa"/>
          </w:tcPr>
          <w:p w14:paraId="54E17637" w14:textId="77777777" w:rsidR="00F06104" w:rsidRPr="00CC7457" w:rsidRDefault="00F06104" w:rsidP="00615789">
            <w:pPr>
              <w:jc w:val="both"/>
              <w:rPr>
                <w:rFonts w:ascii="Palatino Linotype" w:hAnsi="Palatino Linotype"/>
              </w:rPr>
            </w:pPr>
          </w:p>
        </w:tc>
        <w:tc>
          <w:tcPr>
            <w:tcW w:w="1392" w:type="dxa"/>
          </w:tcPr>
          <w:p w14:paraId="6880EDBA" w14:textId="77777777" w:rsidR="00F06104" w:rsidRPr="00CC7457" w:rsidRDefault="00F06104" w:rsidP="00615789">
            <w:pPr>
              <w:jc w:val="both"/>
              <w:rPr>
                <w:rFonts w:ascii="Palatino Linotype" w:hAnsi="Palatino Linotype"/>
              </w:rPr>
            </w:pPr>
          </w:p>
        </w:tc>
        <w:tc>
          <w:tcPr>
            <w:tcW w:w="876" w:type="dxa"/>
          </w:tcPr>
          <w:p w14:paraId="352CD8EE" w14:textId="77777777" w:rsidR="00F06104" w:rsidRPr="00CC7457" w:rsidRDefault="00F06104" w:rsidP="00615789">
            <w:pPr>
              <w:jc w:val="both"/>
              <w:rPr>
                <w:rFonts w:ascii="Palatino Linotype" w:hAnsi="Palatino Linotype"/>
                <w:b/>
              </w:rPr>
            </w:pPr>
          </w:p>
        </w:tc>
        <w:tc>
          <w:tcPr>
            <w:tcW w:w="851" w:type="dxa"/>
          </w:tcPr>
          <w:p w14:paraId="148AEC91" w14:textId="77777777" w:rsidR="00F06104" w:rsidRPr="00CC7457" w:rsidRDefault="00F06104" w:rsidP="00615789">
            <w:pPr>
              <w:jc w:val="both"/>
              <w:rPr>
                <w:rFonts w:ascii="Palatino Linotype" w:hAnsi="Palatino Linotype"/>
                <w:b/>
              </w:rPr>
            </w:pPr>
          </w:p>
        </w:tc>
        <w:tc>
          <w:tcPr>
            <w:tcW w:w="850" w:type="dxa"/>
          </w:tcPr>
          <w:p w14:paraId="30A242CE" w14:textId="77777777" w:rsidR="00F06104" w:rsidRPr="00CC7457" w:rsidRDefault="00F06104" w:rsidP="00615789">
            <w:pPr>
              <w:jc w:val="both"/>
              <w:rPr>
                <w:rFonts w:ascii="Palatino Linotype" w:hAnsi="Palatino Linotype"/>
                <w:b/>
              </w:rPr>
            </w:pPr>
          </w:p>
        </w:tc>
        <w:tc>
          <w:tcPr>
            <w:tcW w:w="993" w:type="dxa"/>
          </w:tcPr>
          <w:p w14:paraId="5BE9A14A" w14:textId="77777777" w:rsidR="00F06104" w:rsidRPr="00CC7457" w:rsidRDefault="00F06104" w:rsidP="00615789">
            <w:pPr>
              <w:jc w:val="both"/>
              <w:rPr>
                <w:rFonts w:ascii="Palatino Linotype" w:hAnsi="Palatino Linotype"/>
                <w:b/>
              </w:rPr>
            </w:pPr>
          </w:p>
        </w:tc>
        <w:tc>
          <w:tcPr>
            <w:tcW w:w="992" w:type="dxa"/>
          </w:tcPr>
          <w:p w14:paraId="2CDD8686" w14:textId="77777777" w:rsidR="00F06104" w:rsidRPr="00CC7457" w:rsidRDefault="00F06104" w:rsidP="00615789">
            <w:pPr>
              <w:jc w:val="both"/>
              <w:rPr>
                <w:rFonts w:ascii="Palatino Linotype" w:hAnsi="Palatino Linotype"/>
                <w:b/>
              </w:rPr>
            </w:pPr>
          </w:p>
        </w:tc>
        <w:tc>
          <w:tcPr>
            <w:tcW w:w="850" w:type="dxa"/>
          </w:tcPr>
          <w:p w14:paraId="497E9912" w14:textId="77777777" w:rsidR="00F06104" w:rsidRPr="00CC7457" w:rsidRDefault="00F06104" w:rsidP="00615789">
            <w:pPr>
              <w:jc w:val="both"/>
              <w:rPr>
                <w:rFonts w:ascii="Palatino Linotype" w:hAnsi="Palatino Linotype"/>
                <w:b/>
              </w:rPr>
            </w:pPr>
          </w:p>
        </w:tc>
        <w:tc>
          <w:tcPr>
            <w:tcW w:w="895" w:type="dxa"/>
          </w:tcPr>
          <w:p w14:paraId="18C331F1" w14:textId="77777777" w:rsidR="00F06104" w:rsidRPr="00CC7457" w:rsidRDefault="00F06104" w:rsidP="00615789">
            <w:pPr>
              <w:jc w:val="both"/>
              <w:rPr>
                <w:rFonts w:ascii="Palatino Linotype" w:hAnsi="Palatino Linotype"/>
                <w:b/>
              </w:rPr>
            </w:pPr>
          </w:p>
        </w:tc>
      </w:tr>
      <w:tr w:rsidR="00F06104" w:rsidRPr="00CC7457" w14:paraId="63CB3C7C" w14:textId="77777777" w:rsidTr="00615789">
        <w:tc>
          <w:tcPr>
            <w:tcW w:w="1129" w:type="dxa"/>
          </w:tcPr>
          <w:p w14:paraId="55D6C8DF" w14:textId="77777777" w:rsidR="00F06104" w:rsidRPr="00CC7457" w:rsidRDefault="00F06104" w:rsidP="00615789">
            <w:pPr>
              <w:jc w:val="both"/>
              <w:rPr>
                <w:rFonts w:ascii="Palatino Linotype" w:hAnsi="Palatino Linotype"/>
              </w:rPr>
            </w:pPr>
          </w:p>
        </w:tc>
        <w:tc>
          <w:tcPr>
            <w:tcW w:w="1392" w:type="dxa"/>
          </w:tcPr>
          <w:p w14:paraId="2BE4E74F" w14:textId="77777777" w:rsidR="00F06104" w:rsidRPr="00CC7457" w:rsidRDefault="00F06104" w:rsidP="00615789">
            <w:pPr>
              <w:jc w:val="both"/>
              <w:rPr>
                <w:rFonts w:ascii="Palatino Linotype" w:hAnsi="Palatino Linotype"/>
              </w:rPr>
            </w:pPr>
          </w:p>
        </w:tc>
        <w:tc>
          <w:tcPr>
            <w:tcW w:w="876" w:type="dxa"/>
          </w:tcPr>
          <w:p w14:paraId="078A8271" w14:textId="77777777" w:rsidR="00F06104" w:rsidRPr="00CC7457" w:rsidRDefault="00F06104" w:rsidP="00615789">
            <w:pPr>
              <w:jc w:val="both"/>
              <w:rPr>
                <w:rFonts w:ascii="Palatino Linotype" w:hAnsi="Palatino Linotype"/>
                <w:b/>
              </w:rPr>
            </w:pPr>
          </w:p>
        </w:tc>
        <w:tc>
          <w:tcPr>
            <w:tcW w:w="851" w:type="dxa"/>
          </w:tcPr>
          <w:p w14:paraId="67BADA20" w14:textId="77777777" w:rsidR="00F06104" w:rsidRPr="00CC7457" w:rsidRDefault="00F06104" w:rsidP="00615789">
            <w:pPr>
              <w:jc w:val="both"/>
              <w:rPr>
                <w:rFonts w:ascii="Palatino Linotype" w:hAnsi="Palatino Linotype"/>
                <w:b/>
              </w:rPr>
            </w:pPr>
          </w:p>
        </w:tc>
        <w:tc>
          <w:tcPr>
            <w:tcW w:w="850" w:type="dxa"/>
          </w:tcPr>
          <w:p w14:paraId="064EFCDB" w14:textId="77777777" w:rsidR="00F06104" w:rsidRPr="00CC7457" w:rsidRDefault="00F06104" w:rsidP="00615789">
            <w:pPr>
              <w:jc w:val="both"/>
              <w:rPr>
                <w:rFonts w:ascii="Palatino Linotype" w:hAnsi="Palatino Linotype"/>
                <w:b/>
              </w:rPr>
            </w:pPr>
          </w:p>
        </w:tc>
        <w:tc>
          <w:tcPr>
            <w:tcW w:w="993" w:type="dxa"/>
          </w:tcPr>
          <w:p w14:paraId="1F47215F" w14:textId="77777777" w:rsidR="00F06104" w:rsidRPr="00CC7457" w:rsidRDefault="00F06104" w:rsidP="00615789">
            <w:pPr>
              <w:jc w:val="both"/>
              <w:rPr>
                <w:rFonts w:ascii="Palatino Linotype" w:hAnsi="Palatino Linotype"/>
                <w:b/>
              </w:rPr>
            </w:pPr>
          </w:p>
        </w:tc>
        <w:tc>
          <w:tcPr>
            <w:tcW w:w="992" w:type="dxa"/>
          </w:tcPr>
          <w:p w14:paraId="06D7FBC1" w14:textId="77777777" w:rsidR="00F06104" w:rsidRPr="00CC7457" w:rsidRDefault="00F06104" w:rsidP="00615789">
            <w:pPr>
              <w:jc w:val="both"/>
              <w:rPr>
                <w:rFonts w:ascii="Palatino Linotype" w:hAnsi="Palatino Linotype"/>
                <w:b/>
              </w:rPr>
            </w:pPr>
          </w:p>
        </w:tc>
        <w:tc>
          <w:tcPr>
            <w:tcW w:w="850" w:type="dxa"/>
          </w:tcPr>
          <w:p w14:paraId="26E1BE1B" w14:textId="77777777" w:rsidR="00F06104" w:rsidRPr="00CC7457" w:rsidRDefault="00F06104" w:rsidP="00615789">
            <w:pPr>
              <w:jc w:val="both"/>
              <w:rPr>
                <w:rFonts w:ascii="Palatino Linotype" w:hAnsi="Palatino Linotype"/>
                <w:b/>
              </w:rPr>
            </w:pPr>
          </w:p>
        </w:tc>
        <w:tc>
          <w:tcPr>
            <w:tcW w:w="895" w:type="dxa"/>
          </w:tcPr>
          <w:p w14:paraId="3D46E4FB" w14:textId="77777777" w:rsidR="00F06104" w:rsidRPr="00CC7457" w:rsidRDefault="00F06104" w:rsidP="00615789">
            <w:pPr>
              <w:jc w:val="both"/>
              <w:rPr>
                <w:rFonts w:ascii="Palatino Linotype" w:hAnsi="Palatino Linotype"/>
                <w:b/>
              </w:rPr>
            </w:pPr>
          </w:p>
        </w:tc>
      </w:tr>
    </w:tbl>
    <w:p w14:paraId="06DC4FF2" w14:textId="77777777" w:rsidR="00F06104" w:rsidRPr="00CC7457" w:rsidRDefault="00F06104" w:rsidP="00F06104">
      <w:pPr>
        <w:jc w:val="both"/>
        <w:rPr>
          <w:rFonts w:ascii="Palatino Linotype" w:hAnsi="Palatino Linotype"/>
          <w:b/>
        </w:rPr>
      </w:pPr>
    </w:p>
    <w:p w14:paraId="7550B49B" w14:textId="77777777" w:rsidR="00483504" w:rsidRPr="00CC7457" w:rsidRDefault="00483504" w:rsidP="007479DD">
      <w:pPr>
        <w:tabs>
          <w:tab w:val="left" w:pos="4667"/>
        </w:tabs>
        <w:spacing w:line="360" w:lineRule="auto"/>
        <w:ind w:left="567" w:right="567"/>
        <w:jc w:val="both"/>
        <w:rPr>
          <w:rFonts w:ascii="Palatino Linotype" w:hAnsi="Palatino Linotype" w:cs="Tahoma"/>
          <w:bCs/>
          <w:i/>
          <w:sz w:val="22"/>
          <w:szCs w:val="22"/>
        </w:rPr>
      </w:pPr>
    </w:p>
    <w:p w14:paraId="5674343E" w14:textId="77777777" w:rsidR="00806144" w:rsidRPr="00CC7457" w:rsidRDefault="00806144" w:rsidP="007479DD">
      <w:pPr>
        <w:tabs>
          <w:tab w:val="left" w:pos="4667"/>
        </w:tabs>
        <w:spacing w:line="360" w:lineRule="auto"/>
        <w:ind w:left="567" w:right="567"/>
        <w:jc w:val="both"/>
        <w:rPr>
          <w:rFonts w:ascii="Palatino Linotype" w:hAnsi="Palatino Linotype" w:cs="Tahoma"/>
          <w:bCs/>
          <w:sz w:val="22"/>
          <w:szCs w:val="22"/>
        </w:rPr>
      </w:pPr>
      <w:r w:rsidRPr="00CC7457">
        <w:rPr>
          <w:rFonts w:ascii="Palatino Linotype" w:hAnsi="Palatino Linotype" w:cs="Tahoma"/>
          <w:b/>
          <w:bCs/>
          <w:sz w:val="22"/>
          <w:szCs w:val="22"/>
        </w:rPr>
        <w:lastRenderedPageBreak/>
        <w:t>MODALIDAD DE ENTREGA</w:t>
      </w:r>
    </w:p>
    <w:p w14:paraId="5674343F" w14:textId="77777777" w:rsidR="00806144" w:rsidRPr="00CC7457" w:rsidRDefault="007B0FDC" w:rsidP="007479DD">
      <w:pPr>
        <w:tabs>
          <w:tab w:val="left" w:pos="4667"/>
        </w:tabs>
        <w:spacing w:line="360" w:lineRule="auto"/>
        <w:ind w:left="567" w:right="567"/>
        <w:jc w:val="both"/>
        <w:rPr>
          <w:rFonts w:ascii="Palatino Linotype" w:hAnsi="Palatino Linotype" w:cs="Tahoma"/>
          <w:bCs/>
          <w:sz w:val="22"/>
          <w:szCs w:val="22"/>
        </w:rPr>
      </w:pPr>
      <w:r w:rsidRPr="00CC7457">
        <w:rPr>
          <w:rFonts w:ascii="Palatino Linotype" w:hAnsi="Palatino Linotype" w:cs="Tahoma"/>
          <w:bCs/>
          <w:sz w:val="22"/>
          <w:szCs w:val="22"/>
        </w:rPr>
        <w:t>A través del SA</w:t>
      </w:r>
      <w:r w:rsidR="00653812" w:rsidRPr="00CC7457">
        <w:rPr>
          <w:rFonts w:ascii="Palatino Linotype" w:hAnsi="Palatino Linotype" w:cs="Tahoma"/>
          <w:bCs/>
          <w:sz w:val="22"/>
          <w:szCs w:val="22"/>
        </w:rPr>
        <w:t>I</w:t>
      </w:r>
      <w:r w:rsidRPr="00CC7457">
        <w:rPr>
          <w:rFonts w:ascii="Palatino Linotype" w:hAnsi="Palatino Linotype" w:cs="Tahoma"/>
          <w:bCs/>
          <w:sz w:val="22"/>
          <w:szCs w:val="22"/>
        </w:rPr>
        <w:t>MEX</w:t>
      </w:r>
    </w:p>
    <w:p w14:paraId="342D8CC1" w14:textId="09AF8990" w:rsidR="00483504" w:rsidRPr="00CC7457" w:rsidRDefault="00170ACB" w:rsidP="007479DD">
      <w:pPr>
        <w:tabs>
          <w:tab w:val="left" w:pos="4667"/>
        </w:tabs>
        <w:spacing w:line="360" w:lineRule="auto"/>
        <w:ind w:left="567" w:right="567"/>
        <w:jc w:val="both"/>
        <w:rPr>
          <w:rFonts w:ascii="Palatino Linotype" w:hAnsi="Palatino Linotype" w:cs="Tahoma"/>
          <w:bCs/>
          <w:sz w:val="22"/>
          <w:szCs w:val="22"/>
        </w:rPr>
      </w:pPr>
      <w:r w:rsidRPr="00CC7457">
        <w:rPr>
          <w:rFonts w:ascii="Palatino Linotype" w:hAnsi="Palatino Linotype" w:cs="Tahoma"/>
          <w:bCs/>
          <w:sz w:val="22"/>
          <w:szCs w:val="22"/>
        </w:rPr>
        <w:t>Solicitud 00030/RAYON/IP/2019</w:t>
      </w:r>
    </w:p>
    <w:p w14:paraId="6EFEC0B6" w14:textId="77777777" w:rsidR="00483504" w:rsidRPr="00CC7457" w:rsidRDefault="00483504" w:rsidP="00483504">
      <w:pPr>
        <w:tabs>
          <w:tab w:val="left" w:pos="4667"/>
        </w:tabs>
        <w:spacing w:line="360" w:lineRule="auto"/>
        <w:ind w:left="567" w:right="567"/>
        <w:jc w:val="both"/>
        <w:rPr>
          <w:rFonts w:ascii="Palatino Linotype" w:hAnsi="Palatino Linotype" w:cs="Tahoma"/>
          <w:b/>
          <w:bCs/>
          <w:sz w:val="22"/>
          <w:szCs w:val="22"/>
        </w:rPr>
      </w:pPr>
      <w:r w:rsidRPr="00CC7457">
        <w:rPr>
          <w:rFonts w:ascii="Palatino Linotype" w:hAnsi="Palatino Linotype" w:cs="Tahoma"/>
          <w:b/>
          <w:bCs/>
          <w:sz w:val="22"/>
          <w:szCs w:val="22"/>
        </w:rPr>
        <w:t>DESCRIPCIÓN CLARA Y PRECISA DE LA INFORMACIÓN SOLICITADA</w:t>
      </w:r>
    </w:p>
    <w:p w14:paraId="3E340858" w14:textId="1729342E" w:rsidR="00483504" w:rsidRPr="00CC7457" w:rsidRDefault="00483504" w:rsidP="00483504">
      <w:pPr>
        <w:tabs>
          <w:tab w:val="left" w:pos="4667"/>
        </w:tabs>
        <w:spacing w:line="360" w:lineRule="auto"/>
        <w:ind w:left="567" w:right="567"/>
        <w:jc w:val="both"/>
        <w:rPr>
          <w:rFonts w:ascii="Palatino Linotype" w:hAnsi="Palatino Linotype" w:cs="Tahoma"/>
          <w:bCs/>
          <w:i/>
        </w:rPr>
      </w:pPr>
      <w:r w:rsidRPr="00CC7457">
        <w:rPr>
          <w:rFonts w:ascii="Palatino Linotype" w:hAnsi="Palatino Linotype" w:cs="Tahoma"/>
          <w:bCs/>
          <w:i/>
        </w:rPr>
        <w:t xml:space="preserve">“Solicito el Presupuesto de Egresos por clasificación programática correspondiente al Pilar 1 Gobierno Solidario, Programa El papel fundamental de la mujer y la perspectiva de género con clave 02060805, Subprograma 0206080501, Proyecto 020608050101, 020608050102, 020608050103, Subprograma 0206080502, Proyecto 020608050201, 020608050202, de los ejercicios fiscales 2013, 2014, 2015, 2016, 2017, 2018, 2019. El Presupuesto de Egresos por clasificador por objeto de gasto (desglosado solamente por </w:t>
      </w:r>
      <w:proofErr w:type="spellStart"/>
      <w:r w:rsidRPr="00CC7457">
        <w:rPr>
          <w:rFonts w:ascii="Palatino Linotype" w:hAnsi="Palatino Linotype" w:cs="Tahoma"/>
          <w:bCs/>
          <w:i/>
        </w:rPr>
        <w:t>capitulos</w:t>
      </w:r>
      <w:proofErr w:type="spellEnd"/>
      <w:r w:rsidRPr="00CC7457">
        <w:rPr>
          <w:rFonts w:ascii="Palatino Linotype" w:hAnsi="Palatino Linotype" w:cs="Tahoma"/>
          <w:bCs/>
          <w:i/>
        </w:rPr>
        <w:t xml:space="preserve"> generales 1000. 2000. 3000. 4000, 5000. 6000, 7000, 8000, 9000) de la Dependencia General I00 Desarrollo Social y la Dependencia Auxiliar 152 Atención a la Mujer, de los ejercicios fiscales 2013, 2014, 2015, 2016, 2017, 2018, 2019. Los Formatos </w:t>
      </w:r>
      <w:proofErr w:type="spellStart"/>
      <w:r w:rsidRPr="00CC7457">
        <w:rPr>
          <w:rFonts w:ascii="Palatino Linotype" w:hAnsi="Palatino Linotype" w:cs="Tahoma"/>
          <w:bCs/>
          <w:i/>
        </w:rPr>
        <w:t>PbRM</w:t>
      </w:r>
      <w:proofErr w:type="spellEnd"/>
      <w:r w:rsidRPr="00CC7457">
        <w:rPr>
          <w:rFonts w:ascii="Palatino Linotype" w:hAnsi="Palatino Linotype" w:cs="Tahoma"/>
          <w:bCs/>
          <w:i/>
        </w:rPr>
        <w:t xml:space="preserve"> 01a, </w:t>
      </w:r>
      <w:proofErr w:type="spellStart"/>
      <w:r w:rsidRPr="00CC7457">
        <w:rPr>
          <w:rFonts w:ascii="Palatino Linotype" w:hAnsi="Palatino Linotype" w:cs="Tahoma"/>
          <w:bCs/>
          <w:i/>
        </w:rPr>
        <w:t>PbRM</w:t>
      </w:r>
      <w:proofErr w:type="spellEnd"/>
      <w:r w:rsidRPr="00CC7457">
        <w:rPr>
          <w:rFonts w:ascii="Palatino Linotype" w:hAnsi="Palatino Linotype" w:cs="Tahoma"/>
          <w:bCs/>
          <w:i/>
        </w:rPr>
        <w:t xml:space="preserve"> 01b, </w:t>
      </w:r>
      <w:proofErr w:type="spellStart"/>
      <w:r w:rsidRPr="00CC7457">
        <w:rPr>
          <w:rFonts w:ascii="Palatino Linotype" w:hAnsi="Palatino Linotype" w:cs="Tahoma"/>
          <w:bCs/>
          <w:i/>
        </w:rPr>
        <w:t>PbRM</w:t>
      </w:r>
      <w:proofErr w:type="spellEnd"/>
      <w:r w:rsidRPr="00CC7457">
        <w:rPr>
          <w:rFonts w:ascii="Palatino Linotype" w:hAnsi="Palatino Linotype" w:cs="Tahoma"/>
          <w:bCs/>
          <w:i/>
        </w:rPr>
        <w:t xml:space="preserve"> 01c, </w:t>
      </w:r>
      <w:proofErr w:type="spellStart"/>
      <w:r w:rsidRPr="00CC7457">
        <w:rPr>
          <w:rFonts w:ascii="Palatino Linotype" w:hAnsi="Palatino Linotype" w:cs="Tahoma"/>
          <w:bCs/>
          <w:i/>
        </w:rPr>
        <w:t>PbRM</w:t>
      </w:r>
      <w:proofErr w:type="spellEnd"/>
      <w:r w:rsidRPr="00CC7457">
        <w:rPr>
          <w:rFonts w:ascii="Palatino Linotype" w:hAnsi="Palatino Linotype" w:cs="Tahoma"/>
          <w:bCs/>
          <w:i/>
        </w:rPr>
        <w:t xml:space="preserve"> 01d y </w:t>
      </w:r>
      <w:proofErr w:type="spellStart"/>
      <w:r w:rsidRPr="00CC7457">
        <w:rPr>
          <w:rFonts w:ascii="Palatino Linotype" w:hAnsi="Palatino Linotype" w:cs="Tahoma"/>
          <w:bCs/>
          <w:i/>
        </w:rPr>
        <w:t>PbRM</w:t>
      </w:r>
      <w:proofErr w:type="spellEnd"/>
      <w:r w:rsidRPr="00CC7457">
        <w:rPr>
          <w:rFonts w:ascii="Palatino Linotype" w:hAnsi="Palatino Linotype" w:cs="Tahoma"/>
          <w:bCs/>
          <w:i/>
        </w:rPr>
        <w:t xml:space="preserve"> 02a de los ejercicios fiscales 2013, 2014, 2015, 2016, 2017, 2018, 2019. Así como el nombre de la dependencia responsable de la atención a la mujer y si es o no dirección de </w:t>
      </w:r>
      <w:proofErr w:type="spellStart"/>
      <w:r w:rsidRPr="00CC7457">
        <w:rPr>
          <w:rFonts w:ascii="Palatino Linotype" w:hAnsi="Palatino Linotype" w:cs="Tahoma"/>
          <w:bCs/>
          <w:i/>
        </w:rPr>
        <w:t>area</w:t>
      </w:r>
      <w:proofErr w:type="spellEnd"/>
      <w:r w:rsidRPr="00CC7457">
        <w:rPr>
          <w:rFonts w:ascii="Palatino Linotype" w:hAnsi="Palatino Linotype" w:cs="Tahoma"/>
          <w:bCs/>
          <w:i/>
        </w:rPr>
        <w:t>, y si dependen de alguna otra unidad administrativa.”(</w:t>
      </w:r>
      <w:proofErr w:type="gramStart"/>
      <w:r w:rsidRPr="00CC7457">
        <w:rPr>
          <w:rFonts w:ascii="Palatino Linotype" w:hAnsi="Palatino Linotype" w:cs="Tahoma"/>
          <w:bCs/>
          <w:i/>
        </w:rPr>
        <w:t>sic</w:t>
      </w:r>
      <w:proofErr w:type="gramEnd"/>
      <w:r w:rsidRPr="00CC7457">
        <w:rPr>
          <w:rFonts w:ascii="Palatino Linotype" w:hAnsi="Palatino Linotype" w:cs="Tahoma"/>
          <w:bCs/>
          <w:i/>
        </w:rPr>
        <w:t>)</w:t>
      </w:r>
    </w:p>
    <w:p w14:paraId="1DA3B21B" w14:textId="77777777" w:rsidR="00483504" w:rsidRPr="00CC7457" w:rsidRDefault="00483504" w:rsidP="00483504">
      <w:pPr>
        <w:tabs>
          <w:tab w:val="left" w:pos="4667"/>
        </w:tabs>
        <w:spacing w:line="360" w:lineRule="auto"/>
        <w:ind w:left="567" w:right="567"/>
        <w:jc w:val="both"/>
        <w:rPr>
          <w:rFonts w:ascii="Palatino Linotype" w:hAnsi="Palatino Linotype" w:cs="Tahoma"/>
          <w:bCs/>
          <w:i/>
        </w:rPr>
      </w:pPr>
    </w:p>
    <w:p w14:paraId="6D30E61E" w14:textId="77777777" w:rsidR="00483504" w:rsidRPr="00CC7457" w:rsidRDefault="00483504" w:rsidP="00483504">
      <w:pPr>
        <w:tabs>
          <w:tab w:val="left" w:pos="4667"/>
        </w:tabs>
        <w:spacing w:line="360" w:lineRule="auto"/>
        <w:ind w:left="567" w:right="567"/>
        <w:jc w:val="both"/>
        <w:rPr>
          <w:rFonts w:ascii="Palatino Linotype" w:hAnsi="Palatino Linotype" w:cs="Tahoma"/>
          <w:bCs/>
          <w:sz w:val="22"/>
          <w:szCs w:val="22"/>
        </w:rPr>
      </w:pPr>
      <w:r w:rsidRPr="00CC7457">
        <w:rPr>
          <w:rFonts w:ascii="Palatino Linotype" w:hAnsi="Palatino Linotype" w:cs="Tahoma"/>
          <w:b/>
          <w:bCs/>
          <w:sz w:val="22"/>
          <w:szCs w:val="22"/>
        </w:rPr>
        <w:t>MODALIDAD DE ENTREGA</w:t>
      </w:r>
    </w:p>
    <w:p w14:paraId="07F8F80D" w14:textId="77777777" w:rsidR="00483504" w:rsidRPr="00CC7457" w:rsidRDefault="00483504" w:rsidP="00483504">
      <w:pPr>
        <w:tabs>
          <w:tab w:val="left" w:pos="4667"/>
        </w:tabs>
        <w:spacing w:line="360" w:lineRule="auto"/>
        <w:ind w:left="567" w:right="567"/>
        <w:jc w:val="both"/>
        <w:rPr>
          <w:rFonts w:ascii="Palatino Linotype" w:hAnsi="Palatino Linotype" w:cs="Tahoma"/>
          <w:bCs/>
          <w:sz w:val="22"/>
          <w:szCs w:val="22"/>
        </w:rPr>
      </w:pPr>
      <w:r w:rsidRPr="00CC7457">
        <w:rPr>
          <w:rFonts w:ascii="Palatino Linotype" w:hAnsi="Palatino Linotype" w:cs="Tahoma"/>
          <w:bCs/>
          <w:sz w:val="22"/>
          <w:szCs w:val="22"/>
        </w:rPr>
        <w:t>A través del SAIMEX</w:t>
      </w:r>
    </w:p>
    <w:p w14:paraId="1F846A0C" w14:textId="77777777" w:rsidR="00483504" w:rsidRPr="00CC7457" w:rsidRDefault="00483504" w:rsidP="007479DD">
      <w:pPr>
        <w:tabs>
          <w:tab w:val="left" w:pos="4667"/>
        </w:tabs>
        <w:spacing w:line="360" w:lineRule="auto"/>
        <w:ind w:left="567" w:right="567"/>
        <w:jc w:val="both"/>
        <w:rPr>
          <w:rFonts w:ascii="Palatino Linotype" w:hAnsi="Palatino Linotype" w:cs="Tahoma"/>
          <w:bCs/>
          <w:sz w:val="22"/>
          <w:szCs w:val="22"/>
        </w:rPr>
      </w:pPr>
    </w:p>
    <w:p w14:paraId="56743441" w14:textId="77777777" w:rsidR="009D7DDA" w:rsidRPr="00CC7457" w:rsidRDefault="00C929A8" w:rsidP="007479DD">
      <w:pPr>
        <w:autoSpaceDE w:val="0"/>
        <w:autoSpaceDN w:val="0"/>
        <w:adjustRightInd w:val="0"/>
        <w:spacing w:line="360" w:lineRule="auto"/>
        <w:jc w:val="both"/>
        <w:rPr>
          <w:rFonts w:ascii="Palatino Linotype" w:hAnsi="Palatino Linotype" w:cs="Tahoma"/>
          <w:b/>
          <w:sz w:val="22"/>
          <w:szCs w:val="22"/>
        </w:rPr>
      </w:pPr>
      <w:r w:rsidRPr="00CC7457">
        <w:rPr>
          <w:rFonts w:ascii="Palatino Linotype" w:hAnsi="Palatino Linotype" w:cs="Tahoma"/>
          <w:b/>
          <w:sz w:val="22"/>
          <w:szCs w:val="22"/>
        </w:rPr>
        <w:t>II</w:t>
      </w:r>
      <w:r w:rsidR="009D7DDA" w:rsidRPr="00CC7457">
        <w:rPr>
          <w:rFonts w:ascii="Palatino Linotype" w:hAnsi="Palatino Linotype" w:cs="Tahoma"/>
          <w:b/>
          <w:sz w:val="22"/>
          <w:szCs w:val="22"/>
        </w:rPr>
        <w:t xml:space="preserve">. Respuesta del </w:t>
      </w:r>
      <w:r w:rsidR="00E62E3B" w:rsidRPr="00CC7457">
        <w:rPr>
          <w:rFonts w:ascii="Palatino Linotype" w:hAnsi="Palatino Linotype" w:cs="Tahoma"/>
          <w:b/>
          <w:sz w:val="22"/>
          <w:szCs w:val="22"/>
        </w:rPr>
        <w:t>Sujeto Obligado</w:t>
      </w:r>
      <w:r w:rsidR="009D7DDA" w:rsidRPr="00CC7457">
        <w:rPr>
          <w:rFonts w:ascii="Palatino Linotype" w:hAnsi="Palatino Linotype" w:cs="Tahoma"/>
          <w:b/>
          <w:sz w:val="22"/>
          <w:szCs w:val="22"/>
        </w:rPr>
        <w:t>.</w:t>
      </w:r>
    </w:p>
    <w:p w14:paraId="56743442" w14:textId="77777777" w:rsidR="009D7DDA" w:rsidRPr="00CC7457" w:rsidRDefault="009D7DDA" w:rsidP="007479DD">
      <w:pPr>
        <w:autoSpaceDE w:val="0"/>
        <w:autoSpaceDN w:val="0"/>
        <w:adjustRightInd w:val="0"/>
        <w:spacing w:line="360" w:lineRule="auto"/>
        <w:jc w:val="both"/>
        <w:rPr>
          <w:rFonts w:ascii="Palatino Linotype" w:hAnsi="Palatino Linotype" w:cs="Tahoma"/>
          <w:sz w:val="22"/>
          <w:szCs w:val="22"/>
        </w:rPr>
      </w:pPr>
    </w:p>
    <w:p w14:paraId="625979C9" w14:textId="34454078" w:rsidR="00483504" w:rsidRPr="00CC7457" w:rsidRDefault="00483504" w:rsidP="00483504">
      <w:pPr>
        <w:autoSpaceDE w:val="0"/>
        <w:autoSpaceDN w:val="0"/>
        <w:adjustRightInd w:val="0"/>
        <w:spacing w:line="360" w:lineRule="auto"/>
        <w:ind w:right="-595"/>
        <w:jc w:val="both"/>
        <w:rPr>
          <w:rFonts w:ascii="Palatino Linotype" w:hAnsi="Palatino Linotype" w:cs="Tahoma"/>
          <w:sz w:val="22"/>
          <w:szCs w:val="22"/>
        </w:rPr>
      </w:pPr>
      <w:r w:rsidRPr="00CC7457">
        <w:rPr>
          <w:rFonts w:ascii="Palatino Linotype" w:hAnsi="Palatino Linotype" w:cs="Tahoma"/>
          <w:sz w:val="22"/>
          <w:szCs w:val="22"/>
        </w:rPr>
        <w:t xml:space="preserve">De las constancias que obran en los expedientes electrónicos del Sistema de Acceso a la Información Mexiquense (SAIMEX), se advierte que </w:t>
      </w:r>
      <w:r w:rsidRPr="00CC7457">
        <w:rPr>
          <w:rFonts w:ascii="Palatino Linotype" w:hAnsi="Palatino Linotype" w:cs="Tahoma"/>
          <w:b/>
          <w:sz w:val="22"/>
          <w:szCs w:val="22"/>
        </w:rPr>
        <w:t xml:space="preserve">el </w:t>
      </w:r>
      <w:r w:rsidRPr="00CC7457">
        <w:rPr>
          <w:rFonts w:ascii="Palatino Linotype" w:eastAsia="Calibri" w:hAnsi="Palatino Linotype" w:cs="Tahoma"/>
          <w:b/>
          <w:sz w:val="22"/>
          <w:szCs w:val="22"/>
          <w:lang w:eastAsia="en-US"/>
        </w:rPr>
        <w:t xml:space="preserve">Ayuntamiento de Rayón </w:t>
      </w:r>
      <w:r w:rsidRPr="00CC7457">
        <w:rPr>
          <w:rFonts w:ascii="Palatino Linotype" w:hAnsi="Palatino Linotype" w:cs="Tahoma"/>
          <w:b/>
          <w:sz w:val="22"/>
          <w:szCs w:val="22"/>
        </w:rPr>
        <w:t xml:space="preserve">no otorgó respuesta a las solicitudes de acceso a la información pública con números de folio: </w:t>
      </w:r>
      <w:r w:rsidRPr="00CC7457">
        <w:rPr>
          <w:rFonts w:ascii="Palatino Linotype" w:hAnsi="Palatino Linotype" w:cs="Tahoma"/>
          <w:b/>
          <w:bCs/>
          <w:sz w:val="22"/>
          <w:szCs w:val="22"/>
        </w:rPr>
        <w:t>00030/RAYON/IP/2019 y 00031/RAYON/IP/2019</w:t>
      </w:r>
      <w:r w:rsidRPr="00CC7457">
        <w:rPr>
          <w:rFonts w:ascii="Palatino Linotype" w:hAnsi="Palatino Linotype" w:cs="Tahoma"/>
          <w:b/>
          <w:sz w:val="22"/>
          <w:szCs w:val="22"/>
        </w:rPr>
        <w:t>.</w:t>
      </w:r>
    </w:p>
    <w:p w14:paraId="6FE4C69C" w14:textId="2E3D0778" w:rsidR="00E15208" w:rsidRPr="00CC7457" w:rsidRDefault="00E15208" w:rsidP="007479DD">
      <w:pPr>
        <w:autoSpaceDE w:val="0"/>
        <w:autoSpaceDN w:val="0"/>
        <w:adjustRightInd w:val="0"/>
        <w:spacing w:line="360" w:lineRule="auto"/>
        <w:jc w:val="both"/>
        <w:rPr>
          <w:rFonts w:ascii="Palatino Linotype" w:hAnsi="Palatino Linotype" w:cs="Tahoma"/>
          <w:b/>
          <w:sz w:val="22"/>
          <w:szCs w:val="22"/>
        </w:rPr>
      </w:pPr>
    </w:p>
    <w:p w14:paraId="76545C3C" w14:textId="1D635B3E" w:rsidR="00170ACB" w:rsidRPr="00CC7457" w:rsidRDefault="00170ACB" w:rsidP="007479DD">
      <w:pPr>
        <w:autoSpaceDE w:val="0"/>
        <w:autoSpaceDN w:val="0"/>
        <w:adjustRightInd w:val="0"/>
        <w:spacing w:line="360" w:lineRule="auto"/>
        <w:jc w:val="both"/>
        <w:rPr>
          <w:rFonts w:ascii="Palatino Linotype" w:hAnsi="Palatino Linotype" w:cs="Tahoma"/>
          <w:b/>
          <w:sz w:val="22"/>
          <w:szCs w:val="22"/>
        </w:rPr>
      </w:pPr>
    </w:p>
    <w:p w14:paraId="56743447" w14:textId="77777777" w:rsidR="00587F23" w:rsidRPr="00CC7457" w:rsidRDefault="00C55151" w:rsidP="007479DD">
      <w:pPr>
        <w:autoSpaceDE w:val="0"/>
        <w:autoSpaceDN w:val="0"/>
        <w:adjustRightInd w:val="0"/>
        <w:spacing w:line="360" w:lineRule="auto"/>
        <w:jc w:val="both"/>
        <w:rPr>
          <w:rFonts w:ascii="Palatino Linotype" w:hAnsi="Palatino Linotype" w:cs="Tahoma"/>
          <w:b/>
          <w:sz w:val="22"/>
          <w:szCs w:val="22"/>
        </w:rPr>
      </w:pPr>
      <w:r w:rsidRPr="00CC7457">
        <w:rPr>
          <w:rFonts w:ascii="Palatino Linotype" w:hAnsi="Palatino Linotype" w:cs="Tahoma"/>
          <w:b/>
          <w:sz w:val="22"/>
          <w:szCs w:val="22"/>
        </w:rPr>
        <w:lastRenderedPageBreak/>
        <w:t>I</w:t>
      </w:r>
      <w:r w:rsidR="00152B91" w:rsidRPr="00CC7457">
        <w:rPr>
          <w:rFonts w:ascii="Palatino Linotype" w:hAnsi="Palatino Linotype" w:cs="Tahoma"/>
          <w:b/>
          <w:sz w:val="22"/>
          <w:szCs w:val="22"/>
        </w:rPr>
        <w:t>II</w:t>
      </w:r>
      <w:r w:rsidRPr="00CC7457">
        <w:rPr>
          <w:rFonts w:ascii="Palatino Linotype" w:hAnsi="Palatino Linotype" w:cs="Tahoma"/>
          <w:b/>
          <w:sz w:val="22"/>
          <w:szCs w:val="22"/>
        </w:rPr>
        <w:t xml:space="preserve">. </w:t>
      </w:r>
      <w:r w:rsidR="004100AA" w:rsidRPr="00CC7457">
        <w:rPr>
          <w:rFonts w:ascii="Palatino Linotype" w:hAnsi="Palatino Linotype" w:cs="Tahoma"/>
          <w:b/>
          <w:sz w:val="22"/>
          <w:szCs w:val="22"/>
        </w:rPr>
        <w:t>Interposición</w:t>
      </w:r>
      <w:r w:rsidR="0094782C" w:rsidRPr="00CC7457">
        <w:rPr>
          <w:rFonts w:ascii="Palatino Linotype" w:hAnsi="Palatino Linotype" w:cs="Tahoma"/>
          <w:b/>
          <w:sz w:val="22"/>
          <w:szCs w:val="22"/>
        </w:rPr>
        <w:t xml:space="preserve"> del Recurso de R</w:t>
      </w:r>
      <w:r w:rsidR="00C25238" w:rsidRPr="00CC7457">
        <w:rPr>
          <w:rFonts w:ascii="Palatino Linotype" w:hAnsi="Palatino Linotype" w:cs="Tahoma"/>
          <w:b/>
          <w:sz w:val="22"/>
          <w:szCs w:val="22"/>
        </w:rPr>
        <w:t xml:space="preserve">evisión. </w:t>
      </w:r>
    </w:p>
    <w:p w14:paraId="59FC2EC7" w14:textId="77777777" w:rsidR="00483504" w:rsidRPr="00CC7457" w:rsidRDefault="00483504" w:rsidP="007479DD">
      <w:pPr>
        <w:autoSpaceDE w:val="0"/>
        <w:autoSpaceDN w:val="0"/>
        <w:adjustRightInd w:val="0"/>
        <w:spacing w:line="360" w:lineRule="auto"/>
        <w:jc w:val="both"/>
        <w:rPr>
          <w:rFonts w:ascii="Palatino Linotype" w:hAnsi="Palatino Linotype" w:cs="Tahoma"/>
          <w:sz w:val="22"/>
          <w:szCs w:val="22"/>
        </w:rPr>
      </w:pPr>
    </w:p>
    <w:p w14:paraId="7589A7C6" w14:textId="655CBF49" w:rsidR="00483504" w:rsidRPr="00CC7457" w:rsidRDefault="00483504" w:rsidP="00483504">
      <w:pPr>
        <w:autoSpaceDE w:val="0"/>
        <w:autoSpaceDN w:val="0"/>
        <w:adjustRightInd w:val="0"/>
        <w:spacing w:line="360" w:lineRule="auto"/>
        <w:ind w:right="-595"/>
        <w:jc w:val="both"/>
        <w:rPr>
          <w:rFonts w:ascii="Palatino Linotype" w:hAnsi="Palatino Linotype" w:cs="Tahoma"/>
          <w:sz w:val="22"/>
          <w:szCs w:val="22"/>
        </w:rPr>
      </w:pPr>
      <w:r w:rsidRPr="00CC7457">
        <w:rPr>
          <w:rFonts w:ascii="Palatino Linotype" w:hAnsi="Palatino Linotype" w:cs="Tahoma"/>
          <w:sz w:val="22"/>
          <w:szCs w:val="22"/>
        </w:rPr>
        <w:t xml:space="preserve">Con fecha, </w:t>
      </w:r>
      <w:r w:rsidR="00F34E6E" w:rsidRPr="00CC7457">
        <w:rPr>
          <w:rFonts w:ascii="Palatino Linotype" w:hAnsi="Palatino Linotype" w:cs="Tahoma"/>
          <w:sz w:val="22"/>
          <w:szCs w:val="22"/>
        </w:rPr>
        <w:t>veinte de junio</w:t>
      </w:r>
      <w:r w:rsidRPr="00CC7457">
        <w:rPr>
          <w:rFonts w:ascii="Palatino Linotype" w:hAnsi="Palatino Linotype" w:cs="Tahoma"/>
          <w:sz w:val="22"/>
          <w:szCs w:val="22"/>
        </w:rPr>
        <w:t xml:space="preserve"> de dos mil diecinueve se recibió en este </w:t>
      </w:r>
      <w:r w:rsidRPr="00CC7457">
        <w:rPr>
          <w:rFonts w:ascii="Palatino Linotype" w:eastAsia="Calibri" w:hAnsi="Palatino Linotype" w:cs="Tahoma"/>
          <w:sz w:val="22"/>
          <w:szCs w:val="22"/>
          <w:lang w:eastAsia="en-US"/>
        </w:rPr>
        <w:t xml:space="preserve">Instituto, a través del </w:t>
      </w:r>
      <w:r w:rsidRPr="00CC7457">
        <w:rPr>
          <w:rFonts w:ascii="Palatino Linotype" w:hAnsi="Palatino Linotype" w:cs="Tahoma"/>
          <w:sz w:val="22"/>
          <w:szCs w:val="22"/>
        </w:rPr>
        <w:t>Sistema de Acceso a la Información Mexiquense (SAIMEX), los Recursos de Revisión interpuestos por la parte Recurrente, en contra de la falta de respuesta del Sujeto Obligado, en los términos siguientes:</w:t>
      </w:r>
    </w:p>
    <w:p w14:paraId="3223470F" w14:textId="77777777" w:rsidR="00F34E6E" w:rsidRPr="00CC7457" w:rsidRDefault="00F34E6E" w:rsidP="007479DD">
      <w:pPr>
        <w:tabs>
          <w:tab w:val="left" w:pos="4667"/>
        </w:tabs>
        <w:spacing w:line="360" w:lineRule="auto"/>
        <w:ind w:left="567" w:right="567"/>
        <w:jc w:val="both"/>
        <w:rPr>
          <w:rFonts w:ascii="Palatino Linotype" w:hAnsi="Palatino Linotype" w:cs="Tahoma"/>
          <w:b/>
          <w:bCs/>
          <w:sz w:val="22"/>
          <w:szCs w:val="22"/>
          <w:lang w:val="es-MX"/>
        </w:rPr>
      </w:pPr>
    </w:p>
    <w:p w14:paraId="5674344B" w14:textId="77777777" w:rsidR="00C25238" w:rsidRPr="00CC7457"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CC7457">
        <w:rPr>
          <w:rFonts w:ascii="Palatino Linotype" w:hAnsi="Palatino Linotype" w:cs="Tahoma"/>
          <w:b/>
          <w:bCs/>
          <w:sz w:val="22"/>
          <w:szCs w:val="22"/>
          <w:lang w:val="es-MX"/>
        </w:rPr>
        <w:t>ACTO IMPUGNADO</w:t>
      </w:r>
      <w:r w:rsidR="00A438FB" w:rsidRPr="00CC7457">
        <w:rPr>
          <w:rFonts w:ascii="Palatino Linotype" w:hAnsi="Palatino Linotype" w:cs="Tahoma"/>
          <w:b/>
          <w:bCs/>
          <w:sz w:val="22"/>
          <w:szCs w:val="22"/>
          <w:lang w:val="es-MX"/>
        </w:rPr>
        <w:t>:</w:t>
      </w:r>
    </w:p>
    <w:p w14:paraId="5674344C" w14:textId="64DCCA65" w:rsidR="00152B91" w:rsidRPr="00CC7457" w:rsidRDefault="00334906" w:rsidP="00854167">
      <w:pPr>
        <w:spacing w:line="360" w:lineRule="auto"/>
        <w:ind w:left="567" w:right="539"/>
        <w:jc w:val="both"/>
        <w:rPr>
          <w:rFonts w:ascii="Palatino Linotype" w:hAnsi="Palatino Linotype"/>
          <w:i/>
          <w:lang w:val="es-MX" w:eastAsia="es-MX"/>
        </w:rPr>
      </w:pPr>
      <w:r w:rsidRPr="00CC7457">
        <w:rPr>
          <w:rFonts w:ascii="Palatino Linotype" w:eastAsiaTheme="minorHAnsi" w:hAnsi="Palatino Linotype" w:cs="Tahoma"/>
          <w:i/>
          <w:lang w:val="es-MX" w:eastAsia="en-US"/>
        </w:rPr>
        <w:t>“</w:t>
      </w:r>
      <w:r w:rsidR="00F34E6E" w:rsidRPr="00CC7457">
        <w:rPr>
          <w:rFonts w:ascii="Palatino Linotype" w:hAnsi="Palatino Linotype"/>
          <w:i/>
          <w:lang w:eastAsia="es-MX"/>
        </w:rPr>
        <w:t>No contesto la solicitud de información</w:t>
      </w:r>
      <w:r w:rsidR="00854167" w:rsidRPr="00CC7457">
        <w:rPr>
          <w:rFonts w:ascii="Palatino Linotype" w:hAnsi="Palatino Linotype"/>
          <w:i/>
          <w:lang w:val="es-MX" w:eastAsia="es-MX"/>
        </w:rPr>
        <w:t>.</w:t>
      </w:r>
      <w:r w:rsidR="00A438FB" w:rsidRPr="00CC7457">
        <w:rPr>
          <w:rFonts w:ascii="Palatino Linotype" w:eastAsiaTheme="minorHAnsi" w:hAnsi="Palatino Linotype" w:cs="Tahoma"/>
          <w:i/>
          <w:lang w:val="es-MX" w:eastAsia="en-US"/>
        </w:rPr>
        <w:t>”</w:t>
      </w:r>
      <w:r w:rsidR="00854167" w:rsidRPr="00CC7457">
        <w:rPr>
          <w:rFonts w:ascii="Palatino Linotype" w:eastAsiaTheme="minorHAnsi" w:hAnsi="Palatino Linotype" w:cs="Tahoma"/>
          <w:i/>
          <w:lang w:val="es-MX" w:eastAsia="en-US"/>
        </w:rPr>
        <w:t xml:space="preserve"> (Sic). </w:t>
      </w:r>
    </w:p>
    <w:p w14:paraId="5674344D" w14:textId="77777777" w:rsidR="00A438FB" w:rsidRPr="00CC7457" w:rsidRDefault="00A438FB" w:rsidP="00152B91">
      <w:pPr>
        <w:autoSpaceDE w:val="0"/>
        <w:autoSpaceDN w:val="0"/>
        <w:adjustRightInd w:val="0"/>
        <w:spacing w:line="360" w:lineRule="auto"/>
        <w:ind w:left="567" w:right="567"/>
        <w:jc w:val="both"/>
        <w:rPr>
          <w:rFonts w:ascii="Palatino Linotype" w:hAnsi="Palatino Linotype" w:cs="Tahoma"/>
          <w:sz w:val="22"/>
          <w:szCs w:val="22"/>
        </w:rPr>
      </w:pPr>
    </w:p>
    <w:p w14:paraId="5674344E" w14:textId="77777777" w:rsidR="00C25238" w:rsidRPr="00CC7457"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CC7457">
        <w:rPr>
          <w:rFonts w:ascii="Palatino Linotype" w:hAnsi="Palatino Linotype" w:cs="Tahoma"/>
          <w:b/>
          <w:sz w:val="22"/>
          <w:szCs w:val="22"/>
        </w:rPr>
        <w:t>RAZONES O MOTIVOS DE LA INCONFORMIDAD</w:t>
      </w:r>
      <w:r w:rsidR="00A438FB" w:rsidRPr="00CC7457">
        <w:rPr>
          <w:rFonts w:ascii="Palatino Linotype" w:hAnsi="Palatino Linotype" w:cs="Tahoma"/>
          <w:b/>
          <w:sz w:val="22"/>
          <w:szCs w:val="22"/>
        </w:rPr>
        <w:t>:</w:t>
      </w:r>
    </w:p>
    <w:p w14:paraId="5674344F" w14:textId="1C260AE4" w:rsidR="006B0426" w:rsidRPr="00CC7457" w:rsidRDefault="00A438FB" w:rsidP="00152B91">
      <w:pPr>
        <w:spacing w:line="360" w:lineRule="auto"/>
        <w:ind w:left="567" w:right="567"/>
        <w:jc w:val="both"/>
        <w:rPr>
          <w:rFonts w:ascii="Palatino Linotype" w:eastAsiaTheme="minorHAnsi" w:hAnsi="Palatino Linotype" w:cs="Tahoma"/>
          <w:lang w:val="es-MX" w:eastAsia="en-US"/>
        </w:rPr>
      </w:pPr>
      <w:r w:rsidRPr="00CC7457">
        <w:rPr>
          <w:rFonts w:ascii="Palatino Linotype" w:eastAsiaTheme="minorHAnsi" w:hAnsi="Palatino Linotype" w:cs="Tahoma"/>
          <w:i/>
          <w:lang w:val="es-MX" w:eastAsia="en-US"/>
        </w:rPr>
        <w:t>“</w:t>
      </w:r>
      <w:r w:rsidR="00F34E6E" w:rsidRPr="00CC7457">
        <w:rPr>
          <w:rFonts w:ascii="Palatino Linotype" w:hAnsi="Palatino Linotype"/>
          <w:i/>
        </w:rPr>
        <w:t>No contesto la solicitud de información</w:t>
      </w:r>
      <w:r w:rsidR="00152B91" w:rsidRPr="00CC7457">
        <w:rPr>
          <w:rFonts w:ascii="Palatino Linotype" w:eastAsiaTheme="minorHAnsi" w:hAnsi="Palatino Linotype" w:cs="Tahoma"/>
          <w:i/>
          <w:lang w:val="es-MX" w:eastAsia="en-US"/>
        </w:rPr>
        <w:t>”</w:t>
      </w:r>
      <w:r w:rsidR="00064B0D" w:rsidRPr="00CC7457">
        <w:rPr>
          <w:rFonts w:ascii="Palatino Linotype" w:eastAsiaTheme="minorHAnsi" w:hAnsi="Palatino Linotype" w:cs="Tahoma"/>
          <w:i/>
          <w:lang w:val="es-MX" w:eastAsia="en-US"/>
        </w:rPr>
        <w:t xml:space="preserve"> </w:t>
      </w:r>
      <w:r w:rsidR="00064B0D" w:rsidRPr="00CC7457">
        <w:rPr>
          <w:rFonts w:ascii="Palatino Linotype" w:eastAsiaTheme="minorHAnsi" w:hAnsi="Palatino Linotype" w:cs="Tahoma"/>
          <w:lang w:val="es-MX" w:eastAsia="en-US"/>
        </w:rPr>
        <w:t xml:space="preserve">(Sic). </w:t>
      </w:r>
    </w:p>
    <w:p w14:paraId="19DC4DC3" w14:textId="77777777" w:rsidR="00F34E6E" w:rsidRPr="00CC7457" w:rsidRDefault="00F34E6E" w:rsidP="00152B91">
      <w:pPr>
        <w:spacing w:line="360" w:lineRule="auto"/>
        <w:ind w:left="567" w:right="567"/>
        <w:jc w:val="both"/>
        <w:rPr>
          <w:rFonts w:ascii="Palatino Linotype" w:eastAsiaTheme="minorHAnsi" w:hAnsi="Palatino Linotype" w:cs="Tahoma"/>
          <w:lang w:val="es-MX" w:eastAsia="en-US"/>
        </w:rPr>
      </w:pPr>
    </w:p>
    <w:p w14:paraId="2035BEB7" w14:textId="77777777" w:rsidR="00F34E6E" w:rsidRPr="00CC7457" w:rsidRDefault="00F34E6E" w:rsidP="00F34E6E">
      <w:pPr>
        <w:tabs>
          <w:tab w:val="left" w:pos="4667"/>
        </w:tabs>
        <w:spacing w:line="360" w:lineRule="auto"/>
        <w:ind w:left="567" w:right="567"/>
        <w:jc w:val="both"/>
        <w:rPr>
          <w:rFonts w:ascii="Palatino Linotype" w:hAnsi="Palatino Linotype" w:cs="Tahoma"/>
          <w:bCs/>
          <w:sz w:val="22"/>
          <w:szCs w:val="22"/>
          <w:lang w:val="es-MX"/>
        </w:rPr>
      </w:pPr>
      <w:r w:rsidRPr="00CC7457">
        <w:rPr>
          <w:rFonts w:ascii="Palatino Linotype" w:hAnsi="Palatino Linotype" w:cs="Tahoma"/>
          <w:b/>
          <w:bCs/>
          <w:sz w:val="22"/>
          <w:szCs w:val="22"/>
          <w:lang w:val="es-MX"/>
        </w:rPr>
        <w:t>ACTO IMPUGNADO:</w:t>
      </w:r>
    </w:p>
    <w:p w14:paraId="48E246ED" w14:textId="166529DE" w:rsidR="00F34E6E" w:rsidRPr="00CC7457" w:rsidRDefault="00F34E6E" w:rsidP="00F34E6E">
      <w:pPr>
        <w:spacing w:line="360" w:lineRule="auto"/>
        <w:ind w:left="567" w:right="539"/>
        <w:jc w:val="both"/>
        <w:rPr>
          <w:rFonts w:ascii="Palatino Linotype" w:hAnsi="Palatino Linotype"/>
          <w:i/>
          <w:lang w:val="es-MX" w:eastAsia="es-MX"/>
        </w:rPr>
      </w:pPr>
      <w:r w:rsidRPr="00CC7457">
        <w:rPr>
          <w:rFonts w:ascii="Palatino Linotype" w:eastAsiaTheme="minorHAnsi" w:hAnsi="Palatino Linotype" w:cs="Tahoma"/>
          <w:i/>
          <w:lang w:val="es-MX" w:eastAsia="en-US"/>
        </w:rPr>
        <w:t>“</w:t>
      </w:r>
      <w:r w:rsidRPr="00CC7457">
        <w:rPr>
          <w:rFonts w:ascii="Palatino Linotype" w:hAnsi="Palatino Linotype"/>
          <w:i/>
          <w:lang w:eastAsia="es-MX"/>
        </w:rPr>
        <w:t>No contesto la solicitud</w:t>
      </w:r>
      <w:r w:rsidRPr="00CC7457">
        <w:rPr>
          <w:rFonts w:ascii="Palatino Linotype" w:hAnsi="Palatino Linotype"/>
          <w:i/>
          <w:lang w:val="es-MX" w:eastAsia="es-MX"/>
        </w:rPr>
        <w:t>.</w:t>
      </w:r>
      <w:r w:rsidRPr="00CC7457">
        <w:rPr>
          <w:rFonts w:ascii="Palatino Linotype" w:eastAsiaTheme="minorHAnsi" w:hAnsi="Palatino Linotype" w:cs="Tahoma"/>
          <w:i/>
          <w:lang w:val="es-MX" w:eastAsia="en-US"/>
        </w:rPr>
        <w:t xml:space="preserve">” (Sic). </w:t>
      </w:r>
    </w:p>
    <w:p w14:paraId="2BC7C0C6" w14:textId="77777777" w:rsidR="00F34E6E" w:rsidRPr="00CC7457" w:rsidRDefault="00F34E6E" w:rsidP="00F34E6E">
      <w:pPr>
        <w:autoSpaceDE w:val="0"/>
        <w:autoSpaceDN w:val="0"/>
        <w:adjustRightInd w:val="0"/>
        <w:spacing w:line="360" w:lineRule="auto"/>
        <w:ind w:left="567" w:right="567"/>
        <w:jc w:val="both"/>
        <w:rPr>
          <w:rFonts w:ascii="Palatino Linotype" w:hAnsi="Palatino Linotype" w:cs="Tahoma"/>
          <w:sz w:val="22"/>
          <w:szCs w:val="22"/>
        </w:rPr>
      </w:pPr>
    </w:p>
    <w:p w14:paraId="293B3B21" w14:textId="77777777" w:rsidR="00F34E6E" w:rsidRPr="00CC7457" w:rsidRDefault="00F34E6E" w:rsidP="00F34E6E">
      <w:pPr>
        <w:autoSpaceDE w:val="0"/>
        <w:autoSpaceDN w:val="0"/>
        <w:adjustRightInd w:val="0"/>
        <w:spacing w:line="360" w:lineRule="auto"/>
        <w:ind w:right="567" w:firstLine="567"/>
        <w:jc w:val="both"/>
        <w:rPr>
          <w:rFonts w:ascii="Palatino Linotype" w:hAnsi="Palatino Linotype" w:cs="Tahoma"/>
          <w:b/>
          <w:sz w:val="22"/>
          <w:szCs w:val="22"/>
        </w:rPr>
      </w:pPr>
      <w:r w:rsidRPr="00CC7457">
        <w:rPr>
          <w:rFonts w:ascii="Palatino Linotype" w:hAnsi="Palatino Linotype" w:cs="Tahoma"/>
          <w:b/>
          <w:sz w:val="22"/>
          <w:szCs w:val="22"/>
        </w:rPr>
        <w:t>RAZONES O MOTIVOS DE LA INCONFORMIDAD:</w:t>
      </w:r>
    </w:p>
    <w:p w14:paraId="60583A9A" w14:textId="2A594FCC" w:rsidR="00F34E6E" w:rsidRPr="00CC7457" w:rsidRDefault="00F34E6E" w:rsidP="00F34E6E">
      <w:pPr>
        <w:spacing w:line="360" w:lineRule="auto"/>
        <w:ind w:left="567" w:right="567"/>
        <w:jc w:val="both"/>
        <w:rPr>
          <w:rFonts w:ascii="Palatino Linotype" w:eastAsiaTheme="minorHAnsi" w:hAnsi="Palatino Linotype" w:cs="Tahoma"/>
          <w:lang w:val="es-MX" w:eastAsia="en-US"/>
        </w:rPr>
      </w:pPr>
      <w:r w:rsidRPr="00CC7457">
        <w:rPr>
          <w:rFonts w:ascii="Palatino Linotype" w:eastAsiaTheme="minorHAnsi" w:hAnsi="Palatino Linotype" w:cs="Tahoma"/>
          <w:i/>
          <w:lang w:val="es-MX" w:eastAsia="en-US"/>
        </w:rPr>
        <w:t>“</w:t>
      </w:r>
      <w:r w:rsidRPr="00CC7457">
        <w:rPr>
          <w:rFonts w:ascii="Palatino Linotype" w:hAnsi="Palatino Linotype"/>
          <w:i/>
        </w:rPr>
        <w:t>No contesto la solicitud</w:t>
      </w:r>
      <w:r w:rsidRPr="00CC7457">
        <w:rPr>
          <w:rFonts w:ascii="Palatino Linotype" w:eastAsiaTheme="minorHAnsi" w:hAnsi="Palatino Linotype" w:cs="Tahoma"/>
          <w:i/>
          <w:lang w:val="es-MX" w:eastAsia="en-US"/>
        </w:rPr>
        <w:t xml:space="preserve">” </w:t>
      </w:r>
      <w:r w:rsidRPr="00CC7457">
        <w:rPr>
          <w:rFonts w:ascii="Palatino Linotype" w:eastAsiaTheme="minorHAnsi" w:hAnsi="Palatino Linotype" w:cs="Tahoma"/>
          <w:lang w:val="es-MX" w:eastAsia="en-US"/>
        </w:rPr>
        <w:t xml:space="preserve">(Sic). </w:t>
      </w:r>
    </w:p>
    <w:p w14:paraId="56743450" w14:textId="77777777" w:rsidR="006B0426" w:rsidRPr="00CC7457" w:rsidRDefault="006B0426" w:rsidP="007479DD">
      <w:pPr>
        <w:spacing w:line="360" w:lineRule="auto"/>
        <w:ind w:right="567"/>
        <w:jc w:val="both"/>
        <w:rPr>
          <w:rFonts w:ascii="Palatino Linotype" w:hAnsi="Palatino Linotype" w:cs="Tahoma"/>
          <w:bCs/>
          <w:sz w:val="22"/>
          <w:szCs w:val="22"/>
          <w:lang w:val="es-MX"/>
        </w:rPr>
      </w:pPr>
    </w:p>
    <w:p w14:paraId="56743451" w14:textId="5E27899D" w:rsidR="00B31222" w:rsidRPr="00CC7457" w:rsidRDefault="00152B91" w:rsidP="007479DD">
      <w:pPr>
        <w:spacing w:line="360" w:lineRule="auto"/>
        <w:jc w:val="both"/>
        <w:rPr>
          <w:rFonts w:ascii="Palatino Linotype" w:eastAsia="Batang" w:hAnsi="Palatino Linotype" w:cs="Tahoma"/>
          <w:b/>
          <w:bCs/>
          <w:sz w:val="22"/>
          <w:szCs w:val="22"/>
        </w:rPr>
      </w:pPr>
      <w:r w:rsidRPr="00CC7457">
        <w:rPr>
          <w:rFonts w:ascii="Palatino Linotype" w:hAnsi="Palatino Linotype" w:cs="Tahoma"/>
          <w:b/>
          <w:sz w:val="22"/>
          <w:szCs w:val="22"/>
        </w:rPr>
        <w:t>I</w:t>
      </w:r>
      <w:r w:rsidR="00B31222" w:rsidRPr="00CC7457">
        <w:rPr>
          <w:rFonts w:ascii="Palatino Linotype" w:hAnsi="Palatino Linotype" w:cs="Tahoma"/>
          <w:b/>
          <w:sz w:val="22"/>
          <w:szCs w:val="22"/>
        </w:rPr>
        <w:t xml:space="preserve">V. </w:t>
      </w:r>
      <w:r w:rsidR="00B31222" w:rsidRPr="00CC7457">
        <w:rPr>
          <w:rFonts w:ascii="Palatino Linotype" w:eastAsia="Batang" w:hAnsi="Palatino Linotype" w:cs="Tahoma"/>
          <w:b/>
          <w:bCs/>
          <w:sz w:val="22"/>
          <w:szCs w:val="22"/>
        </w:rPr>
        <w:t>Trámite</w:t>
      </w:r>
      <w:r w:rsidR="0094782C" w:rsidRPr="00CC7457">
        <w:rPr>
          <w:rFonts w:ascii="Palatino Linotype" w:eastAsia="Batang" w:hAnsi="Palatino Linotype" w:cs="Tahoma"/>
          <w:b/>
          <w:bCs/>
          <w:sz w:val="22"/>
          <w:szCs w:val="22"/>
        </w:rPr>
        <w:t xml:space="preserve"> de</w:t>
      </w:r>
      <w:r w:rsidR="00C07FC5" w:rsidRPr="00CC7457">
        <w:rPr>
          <w:rFonts w:ascii="Palatino Linotype" w:eastAsia="Batang" w:hAnsi="Palatino Linotype" w:cs="Tahoma"/>
          <w:b/>
          <w:bCs/>
          <w:sz w:val="22"/>
          <w:szCs w:val="22"/>
        </w:rPr>
        <w:t xml:space="preserve"> </w:t>
      </w:r>
      <w:r w:rsidR="0094782C" w:rsidRPr="00CC7457">
        <w:rPr>
          <w:rFonts w:ascii="Palatino Linotype" w:eastAsia="Batang" w:hAnsi="Palatino Linotype" w:cs="Tahoma"/>
          <w:b/>
          <w:bCs/>
          <w:sz w:val="22"/>
          <w:szCs w:val="22"/>
        </w:rPr>
        <w:t>l</w:t>
      </w:r>
      <w:r w:rsidR="00C07FC5" w:rsidRPr="00CC7457">
        <w:rPr>
          <w:rFonts w:ascii="Palatino Linotype" w:eastAsia="Batang" w:hAnsi="Palatino Linotype" w:cs="Tahoma"/>
          <w:b/>
          <w:bCs/>
          <w:sz w:val="22"/>
          <w:szCs w:val="22"/>
        </w:rPr>
        <w:t>os</w:t>
      </w:r>
      <w:r w:rsidR="0094782C" w:rsidRPr="00CC7457">
        <w:rPr>
          <w:rFonts w:ascii="Palatino Linotype" w:eastAsia="Batang" w:hAnsi="Palatino Linotype" w:cs="Tahoma"/>
          <w:b/>
          <w:bCs/>
          <w:sz w:val="22"/>
          <w:szCs w:val="22"/>
        </w:rPr>
        <w:t xml:space="preserve"> Recurso</w:t>
      </w:r>
      <w:r w:rsidR="00C07FC5" w:rsidRPr="00CC7457">
        <w:rPr>
          <w:rFonts w:ascii="Palatino Linotype" w:eastAsia="Batang" w:hAnsi="Palatino Linotype" w:cs="Tahoma"/>
          <w:b/>
          <w:bCs/>
          <w:sz w:val="22"/>
          <w:szCs w:val="22"/>
        </w:rPr>
        <w:t>s</w:t>
      </w:r>
      <w:r w:rsidR="0094782C" w:rsidRPr="00CC7457">
        <w:rPr>
          <w:rFonts w:ascii="Palatino Linotype" w:eastAsia="Batang" w:hAnsi="Palatino Linotype" w:cs="Tahoma"/>
          <w:b/>
          <w:bCs/>
          <w:sz w:val="22"/>
          <w:szCs w:val="22"/>
        </w:rPr>
        <w:t xml:space="preserve"> de R</w:t>
      </w:r>
      <w:r w:rsidR="00B31222" w:rsidRPr="00CC7457">
        <w:rPr>
          <w:rFonts w:ascii="Palatino Linotype" w:eastAsia="Batang" w:hAnsi="Palatino Linotype" w:cs="Tahoma"/>
          <w:b/>
          <w:bCs/>
          <w:sz w:val="22"/>
          <w:szCs w:val="22"/>
        </w:rPr>
        <w:t>evisión ante el Instituto</w:t>
      </w:r>
      <w:r w:rsidR="00E445DA" w:rsidRPr="00CC7457">
        <w:rPr>
          <w:rFonts w:ascii="Palatino Linotype" w:eastAsia="Batang" w:hAnsi="Palatino Linotype" w:cs="Tahoma"/>
          <w:b/>
          <w:bCs/>
          <w:sz w:val="22"/>
          <w:szCs w:val="22"/>
        </w:rPr>
        <w:t>.</w:t>
      </w:r>
    </w:p>
    <w:p w14:paraId="56743452" w14:textId="77777777" w:rsidR="00E445DA" w:rsidRPr="00CC7457" w:rsidRDefault="00E445DA" w:rsidP="007479DD">
      <w:pPr>
        <w:spacing w:line="360" w:lineRule="auto"/>
        <w:jc w:val="both"/>
        <w:rPr>
          <w:rFonts w:ascii="Palatino Linotype" w:eastAsia="Batang" w:hAnsi="Palatino Linotype" w:cs="Tahoma"/>
          <w:b/>
          <w:bCs/>
          <w:sz w:val="22"/>
          <w:szCs w:val="22"/>
        </w:rPr>
      </w:pPr>
    </w:p>
    <w:p w14:paraId="43082A6C" w14:textId="77777777" w:rsidR="009C10DB" w:rsidRPr="00CC7457" w:rsidRDefault="00A90F9B" w:rsidP="007479DD">
      <w:pPr>
        <w:spacing w:line="360" w:lineRule="auto"/>
        <w:jc w:val="both"/>
        <w:rPr>
          <w:rFonts w:ascii="Palatino Linotype" w:eastAsia="Batang" w:hAnsi="Palatino Linotype" w:cs="Tahoma"/>
          <w:b/>
          <w:bCs/>
          <w:sz w:val="22"/>
          <w:szCs w:val="22"/>
        </w:rPr>
      </w:pPr>
      <w:r w:rsidRPr="00CC7457">
        <w:rPr>
          <w:rFonts w:ascii="Palatino Linotype" w:eastAsia="Batang" w:hAnsi="Palatino Linotype" w:cs="Tahoma"/>
          <w:b/>
          <w:bCs/>
          <w:sz w:val="22"/>
          <w:szCs w:val="22"/>
        </w:rPr>
        <w:t xml:space="preserve">a) </w:t>
      </w:r>
      <w:r w:rsidR="0094782C" w:rsidRPr="00CC7457">
        <w:rPr>
          <w:rFonts w:ascii="Palatino Linotype" w:eastAsia="Batang" w:hAnsi="Palatino Linotype" w:cs="Tahoma"/>
          <w:b/>
          <w:bCs/>
          <w:sz w:val="22"/>
          <w:szCs w:val="22"/>
        </w:rPr>
        <w:t>Turno del Recurso de R</w:t>
      </w:r>
      <w:r w:rsidR="00B31222" w:rsidRPr="00CC7457">
        <w:rPr>
          <w:rFonts w:ascii="Palatino Linotype" w:eastAsia="Batang" w:hAnsi="Palatino Linotype" w:cs="Tahoma"/>
          <w:b/>
          <w:bCs/>
          <w:sz w:val="22"/>
          <w:szCs w:val="22"/>
        </w:rPr>
        <w:t>evisión</w:t>
      </w:r>
      <w:r w:rsidRPr="00CC7457">
        <w:rPr>
          <w:rFonts w:ascii="Palatino Linotype" w:eastAsia="Batang" w:hAnsi="Palatino Linotype" w:cs="Tahoma"/>
          <w:b/>
          <w:bCs/>
          <w:sz w:val="22"/>
          <w:szCs w:val="22"/>
        </w:rPr>
        <w:t>.</w:t>
      </w:r>
      <w:r w:rsidR="00B31222" w:rsidRPr="00CC7457">
        <w:rPr>
          <w:rFonts w:ascii="Palatino Linotype" w:eastAsia="Batang" w:hAnsi="Palatino Linotype" w:cs="Tahoma"/>
          <w:b/>
          <w:bCs/>
          <w:sz w:val="22"/>
          <w:szCs w:val="22"/>
        </w:rPr>
        <w:t xml:space="preserve"> </w:t>
      </w:r>
    </w:p>
    <w:p w14:paraId="3823ED26" w14:textId="77777777" w:rsidR="009C10DB" w:rsidRPr="00CC7457" w:rsidRDefault="009C10DB" w:rsidP="007479DD">
      <w:pPr>
        <w:spacing w:line="360" w:lineRule="auto"/>
        <w:jc w:val="both"/>
        <w:rPr>
          <w:rFonts w:ascii="Palatino Linotype" w:eastAsia="Batang" w:hAnsi="Palatino Linotype" w:cs="Tahoma"/>
          <w:bCs/>
          <w:sz w:val="22"/>
          <w:szCs w:val="22"/>
          <w:lang w:val="es-MX"/>
        </w:rPr>
      </w:pPr>
    </w:p>
    <w:p w14:paraId="56743453" w14:textId="2B505BDC" w:rsidR="00B31222" w:rsidRPr="00CC7457" w:rsidRDefault="00B31222" w:rsidP="007479DD">
      <w:pPr>
        <w:spacing w:line="360" w:lineRule="auto"/>
        <w:jc w:val="both"/>
        <w:rPr>
          <w:rFonts w:ascii="Palatino Linotype" w:eastAsia="Batang" w:hAnsi="Palatino Linotype" w:cs="Tahoma"/>
          <w:bCs/>
          <w:sz w:val="22"/>
          <w:szCs w:val="22"/>
          <w:lang w:val="es-MX"/>
        </w:rPr>
      </w:pPr>
      <w:r w:rsidRPr="00CC7457">
        <w:rPr>
          <w:rFonts w:ascii="Palatino Linotype" w:eastAsia="Batang" w:hAnsi="Palatino Linotype" w:cs="Tahoma"/>
          <w:bCs/>
          <w:sz w:val="22"/>
          <w:szCs w:val="22"/>
          <w:lang w:val="es-MX"/>
        </w:rPr>
        <w:t xml:space="preserve">El </w:t>
      </w:r>
      <w:r w:rsidR="00C07FC5" w:rsidRPr="00CC7457">
        <w:rPr>
          <w:rFonts w:ascii="Palatino Linotype" w:eastAsia="Batang" w:hAnsi="Palatino Linotype" w:cs="Tahoma"/>
          <w:bCs/>
          <w:sz w:val="22"/>
          <w:szCs w:val="22"/>
          <w:lang w:val="es-MX"/>
        </w:rPr>
        <w:t>veinte de junio</w:t>
      </w:r>
      <w:r w:rsidR="002635FF" w:rsidRPr="00CC7457">
        <w:rPr>
          <w:rFonts w:ascii="Palatino Linotype" w:eastAsia="Batang" w:hAnsi="Palatino Linotype" w:cs="Tahoma"/>
          <w:bCs/>
          <w:sz w:val="22"/>
          <w:szCs w:val="22"/>
          <w:lang w:val="es-MX"/>
        </w:rPr>
        <w:t xml:space="preserve"> </w:t>
      </w:r>
      <w:r w:rsidR="00BC6175" w:rsidRPr="00CC7457">
        <w:rPr>
          <w:rFonts w:ascii="Palatino Linotype" w:eastAsia="Batang" w:hAnsi="Palatino Linotype" w:cs="Tahoma"/>
          <w:bCs/>
          <w:sz w:val="22"/>
          <w:szCs w:val="22"/>
          <w:lang w:val="es-MX"/>
        </w:rPr>
        <w:t>de dos mil diecinueve</w:t>
      </w:r>
      <w:r w:rsidRPr="00CC7457">
        <w:rPr>
          <w:rFonts w:ascii="Palatino Linotype" w:eastAsia="Batang" w:hAnsi="Palatino Linotype" w:cs="Tahoma"/>
          <w:bCs/>
          <w:sz w:val="22"/>
          <w:szCs w:val="22"/>
          <w:lang w:val="es-MX"/>
        </w:rPr>
        <w:t xml:space="preserve">, este Instituto asignó </w:t>
      </w:r>
      <w:r w:rsidR="00C07FC5" w:rsidRPr="00CC7457">
        <w:rPr>
          <w:rFonts w:ascii="Palatino Linotype" w:eastAsia="Batang" w:hAnsi="Palatino Linotype" w:cs="Tahoma"/>
          <w:bCs/>
          <w:sz w:val="22"/>
          <w:szCs w:val="22"/>
          <w:lang w:val="es-MX"/>
        </w:rPr>
        <w:t>los</w:t>
      </w:r>
      <w:r w:rsidRPr="00CC7457">
        <w:rPr>
          <w:rFonts w:ascii="Palatino Linotype" w:eastAsia="Batang" w:hAnsi="Palatino Linotype" w:cs="Tahoma"/>
          <w:bCs/>
          <w:sz w:val="22"/>
          <w:szCs w:val="22"/>
          <w:lang w:val="es-MX"/>
        </w:rPr>
        <w:t xml:space="preserve"> número</w:t>
      </w:r>
      <w:r w:rsidR="00C07FC5" w:rsidRPr="00CC7457">
        <w:rPr>
          <w:rFonts w:ascii="Palatino Linotype" w:eastAsia="Batang" w:hAnsi="Palatino Linotype" w:cs="Tahoma"/>
          <w:bCs/>
          <w:sz w:val="22"/>
          <w:szCs w:val="22"/>
          <w:lang w:val="es-MX"/>
        </w:rPr>
        <w:t>s</w:t>
      </w:r>
      <w:r w:rsidRPr="00CC7457">
        <w:rPr>
          <w:rFonts w:ascii="Palatino Linotype" w:eastAsia="Batang" w:hAnsi="Palatino Linotype" w:cs="Tahoma"/>
          <w:bCs/>
          <w:sz w:val="22"/>
          <w:szCs w:val="22"/>
          <w:lang w:val="es-MX"/>
        </w:rPr>
        <w:t xml:space="preserve"> de expediente</w:t>
      </w:r>
      <w:r w:rsidR="00C07FC5" w:rsidRPr="00CC7457">
        <w:rPr>
          <w:rFonts w:ascii="Palatino Linotype" w:eastAsia="Batang" w:hAnsi="Palatino Linotype" w:cs="Tahoma"/>
          <w:bCs/>
          <w:sz w:val="22"/>
          <w:szCs w:val="22"/>
          <w:lang w:val="es-MX"/>
        </w:rPr>
        <w:t>s</w:t>
      </w:r>
      <w:r w:rsidRPr="00CC7457">
        <w:rPr>
          <w:rFonts w:ascii="Palatino Linotype" w:eastAsia="Batang" w:hAnsi="Palatino Linotype" w:cs="Tahoma"/>
          <w:bCs/>
          <w:sz w:val="22"/>
          <w:szCs w:val="22"/>
          <w:lang w:val="es-MX"/>
        </w:rPr>
        <w:t xml:space="preserve"> </w:t>
      </w:r>
      <w:r w:rsidR="003A15D6" w:rsidRPr="00CC7457">
        <w:rPr>
          <w:rFonts w:ascii="Palatino Linotype" w:eastAsia="Calibri" w:hAnsi="Palatino Linotype" w:cs="Tahoma"/>
          <w:b/>
          <w:bCs/>
          <w:sz w:val="22"/>
          <w:szCs w:val="22"/>
          <w:lang w:eastAsia="en-US"/>
        </w:rPr>
        <w:t>0</w:t>
      </w:r>
      <w:r w:rsidR="00C07FC5" w:rsidRPr="00CC7457">
        <w:rPr>
          <w:rFonts w:ascii="Palatino Linotype" w:eastAsia="Calibri" w:hAnsi="Palatino Linotype" w:cs="Tahoma"/>
          <w:b/>
          <w:bCs/>
          <w:sz w:val="22"/>
          <w:szCs w:val="22"/>
          <w:lang w:eastAsia="en-US"/>
        </w:rPr>
        <w:t>5636</w:t>
      </w:r>
      <w:r w:rsidR="003A15D6" w:rsidRPr="00CC7457">
        <w:rPr>
          <w:rFonts w:ascii="Palatino Linotype" w:eastAsia="Calibri" w:hAnsi="Palatino Linotype" w:cs="Tahoma"/>
          <w:b/>
          <w:bCs/>
          <w:sz w:val="22"/>
          <w:szCs w:val="22"/>
          <w:lang w:eastAsia="en-US"/>
        </w:rPr>
        <w:t>/INFOEM/IP/RR/2019</w:t>
      </w:r>
      <w:r w:rsidR="00C07FC5" w:rsidRPr="00CC7457">
        <w:rPr>
          <w:rFonts w:ascii="Palatino Linotype" w:eastAsia="Calibri" w:hAnsi="Palatino Linotype" w:cs="Tahoma"/>
          <w:b/>
          <w:bCs/>
          <w:sz w:val="22"/>
          <w:szCs w:val="22"/>
          <w:lang w:eastAsia="en-US"/>
        </w:rPr>
        <w:t xml:space="preserve"> y 05637/INFOEM/IP/RR/2019 </w:t>
      </w:r>
      <w:r w:rsidR="003A15D6" w:rsidRPr="00CC7457">
        <w:rPr>
          <w:rFonts w:ascii="Palatino Linotype" w:eastAsia="Calibri" w:hAnsi="Palatino Linotype" w:cs="Tahoma"/>
          <w:b/>
          <w:bCs/>
          <w:sz w:val="22"/>
          <w:szCs w:val="22"/>
          <w:lang w:eastAsia="en-US"/>
        </w:rPr>
        <w:t xml:space="preserve"> </w:t>
      </w:r>
      <w:r w:rsidR="00D26AE1" w:rsidRPr="00CC7457">
        <w:rPr>
          <w:rFonts w:ascii="Palatino Linotype" w:eastAsia="Batang" w:hAnsi="Palatino Linotype" w:cs="Tahoma"/>
          <w:bCs/>
          <w:sz w:val="22"/>
          <w:szCs w:val="22"/>
          <w:lang w:val="es-MX"/>
        </w:rPr>
        <w:t>a</w:t>
      </w:r>
      <w:r w:rsidR="00C07FC5" w:rsidRPr="00CC7457">
        <w:rPr>
          <w:rFonts w:ascii="Palatino Linotype" w:eastAsia="Batang" w:hAnsi="Palatino Linotype" w:cs="Tahoma"/>
          <w:bCs/>
          <w:sz w:val="22"/>
          <w:szCs w:val="22"/>
          <w:lang w:val="es-MX"/>
        </w:rPr>
        <w:t xml:space="preserve"> </w:t>
      </w:r>
      <w:r w:rsidR="00D26AE1" w:rsidRPr="00CC7457">
        <w:rPr>
          <w:rFonts w:ascii="Palatino Linotype" w:eastAsia="Batang" w:hAnsi="Palatino Linotype" w:cs="Tahoma"/>
          <w:bCs/>
          <w:sz w:val="22"/>
          <w:szCs w:val="22"/>
          <w:lang w:val="es-MX"/>
        </w:rPr>
        <w:t>l</w:t>
      </w:r>
      <w:r w:rsidR="00C07FC5" w:rsidRPr="00CC7457">
        <w:rPr>
          <w:rFonts w:ascii="Palatino Linotype" w:eastAsia="Batang" w:hAnsi="Palatino Linotype" w:cs="Tahoma"/>
          <w:bCs/>
          <w:sz w:val="22"/>
          <w:szCs w:val="22"/>
          <w:lang w:val="es-MX"/>
        </w:rPr>
        <w:t>os</w:t>
      </w:r>
      <w:r w:rsidR="00D26AE1" w:rsidRPr="00CC7457">
        <w:rPr>
          <w:rFonts w:ascii="Palatino Linotype" w:eastAsia="Batang" w:hAnsi="Palatino Linotype" w:cs="Tahoma"/>
          <w:bCs/>
          <w:sz w:val="22"/>
          <w:szCs w:val="22"/>
          <w:lang w:val="es-MX"/>
        </w:rPr>
        <w:t xml:space="preserve"> Recurso</w:t>
      </w:r>
      <w:r w:rsidR="00C07FC5" w:rsidRPr="00CC7457">
        <w:rPr>
          <w:rFonts w:ascii="Palatino Linotype" w:eastAsia="Batang" w:hAnsi="Palatino Linotype" w:cs="Tahoma"/>
          <w:bCs/>
          <w:sz w:val="22"/>
          <w:szCs w:val="22"/>
          <w:lang w:val="es-MX"/>
        </w:rPr>
        <w:t>s</w:t>
      </w:r>
      <w:r w:rsidR="00D26AE1" w:rsidRPr="00CC7457">
        <w:rPr>
          <w:rFonts w:ascii="Palatino Linotype" w:eastAsia="Batang" w:hAnsi="Palatino Linotype" w:cs="Tahoma"/>
          <w:bCs/>
          <w:sz w:val="22"/>
          <w:szCs w:val="22"/>
          <w:lang w:val="es-MX"/>
        </w:rPr>
        <w:t xml:space="preserve"> de R</w:t>
      </w:r>
      <w:r w:rsidRPr="00CC7457">
        <w:rPr>
          <w:rFonts w:ascii="Palatino Linotype" w:eastAsia="Batang" w:hAnsi="Palatino Linotype" w:cs="Tahoma"/>
          <w:bCs/>
          <w:sz w:val="22"/>
          <w:szCs w:val="22"/>
          <w:lang w:val="es-MX"/>
        </w:rPr>
        <w:t xml:space="preserve">evisión, con base en el sistema aprobado por el Pleno de este </w:t>
      </w:r>
      <w:r w:rsidR="00A854FF" w:rsidRPr="00CC7457">
        <w:rPr>
          <w:rFonts w:ascii="Palatino Linotype" w:eastAsia="Batang" w:hAnsi="Palatino Linotype" w:cs="Tahoma"/>
          <w:bCs/>
          <w:sz w:val="22"/>
          <w:szCs w:val="22"/>
          <w:lang w:val="es-MX"/>
        </w:rPr>
        <w:t>Órgano Garante y</w:t>
      </w:r>
      <w:r w:rsidRPr="00CC7457">
        <w:rPr>
          <w:rFonts w:ascii="Palatino Linotype" w:eastAsia="Batang" w:hAnsi="Palatino Linotype" w:cs="Tahoma"/>
          <w:bCs/>
          <w:sz w:val="22"/>
          <w:szCs w:val="22"/>
          <w:lang w:val="es-MX"/>
        </w:rPr>
        <w:t xml:space="preserve"> lo turnó a</w:t>
      </w:r>
      <w:r w:rsidR="00625DFB" w:rsidRPr="00CC7457">
        <w:rPr>
          <w:rFonts w:ascii="Palatino Linotype" w:eastAsia="Batang" w:hAnsi="Palatino Linotype" w:cs="Tahoma"/>
          <w:bCs/>
          <w:sz w:val="22"/>
          <w:szCs w:val="22"/>
          <w:lang w:val="es-MX"/>
        </w:rPr>
        <w:t>l Comisionado Ponente</w:t>
      </w:r>
      <w:r w:rsidR="00A854FF" w:rsidRPr="00CC7457">
        <w:rPr>
          <w:rFonts w:ascii="Palatino Linotype" w:eastAsia="Batang" w:hAnsi="Palatino Linotype" w:cs="Tahoma"/>
          <w:bCs/>
          <w:sz w:val="22"/>
          <w:szCs w:val="22"/>
          <w:lang w:val="es-MX"/>
        </w:rPr>
        <w:t xml:space="preserve"> Luis Gustavo Parra Noriega</w:t>
      </w:r>
      <w:r w:rsidRPr="00CC7457">
        <w:rPr>
          <w:rFonts w:ascii="Palatino Linotype" w:eastAsia="Batang" w:hAnsi="Palatino Linotype" w:cs="Tahoma"/>
          <w:bCs/>
          <w:sz w:val="22"/>
          <w:szCs w:val="22"/>
          <w:lang w:val="es-MX"/>
        </w:rPr>
        <w:t xml:space="preserve">, para los efectos del artículo </w:t>
      </w:r>
      <w:r w:rsidR="00625DFB" w:rsidRPr="00CC7457">
        <w:rPr>
          <w:rFonts w:ascii="Palatino Linotype" w:eastAsia="Batang" w:hAnsi="Palatino Linotype" w:cs="Tahoma"/>
          <w:bCs/>
          <w:sz w:val="22"/>
          <w:szCs w:val="22"/>
          <w:lang w:val="es-MX"/>
        </w:rPr>
        <w:t>185</w:t>
      </w:r>
      <w:r w:rsidRPr="00CC7457">
        <w:rPr>
          <w:rFonts w:ascii="Palatino Linotype" w:eastAsia="Batang" w:hAnsi="Palatino Linotype" w:cs="Tahoma"/>
          <w:bCs/>
          <w:sz w:val="22"/>
          <w:szCs w:val="22"/>
          <w:lang w:val="es-MX"/>
        </w:rPr>
        <w:t>, fracción I</w:t>
      </w:r>
      <w:r w:rsidR="00AB5D9D" w:rsidRPr="00CC7457">
        <w:rPr>
          <w:rFonts w:ascii="Palatino Linotype" w:eastAsia="Batang" w:hAnsi="Palatino Linotype" w:cs="Tahoma"/>
          <w:bCs/>
          <w:sz w:val="22"/>
          <w:szCs w:val="22"/>
          <w:lang w:val="es-MX"/>
        </w:rPr>
        <w:t>,</w:t>
      </w:r>
      <w:r w:rsidRPr="00CC7457">
        <w:rPr>
          <w:rFonts w:ascii="Palatino Linotype" w:eastAsia="Batang" w:hAnsi="Palatino Linotype" w:cs="Tahoma"/>
          <w:bCs/>
          <w:sz w:val="22"/>
          <w:szCs w:val="22"/>
          <w:lang w:val="es-MX"/>
        </w:rPr>
        <w:t xml:space="preserve"> de la </w:t>
      </w:r>
      <w:r w:rsidR="00625DFB" w:rsidRPr="00CC7457">
        <w:rPr>
          <w:rFonts w:ascii="Palatino Linotype" w:eastAsia="Batang" w:hAnsi="Palatino Linotype" w:cs="Tahoma"/>
          <w:bCs/>
          <w:sz w:val="22"/>
          <w:szCs w:val="22"/>
          <w:lang w:val="es-MX"/>
        </w:rPr>
        <w:t xml:space="preserve">Ley de Transparencia y </w:t>
      </w:r>
      <w:r w:rsidR="000F674A" w:rsidRPr="00CC7457">
        <w:rPr>
          <w:rFonts w:ascii="Palatino Linotype" w:eastAsia="Batang" w:hAnsi="Palatino Linotype" w:cs="Tahoma"/>
          <w:bCs/>
          <w:sz w:val="22"/>
          <w:szCs w:val="22"/>
          <w:lang w:val="es-MX"/>
        </w:rPr>
        <w:t>Acceso</w:t>
      </w:r>
      <w:r w:rsidR="00625DFB" w:rsidRPr="00CC7457">
        <w:rPr>
          <w:rFonts w:ascii="Palatino Linotype" w:eastAsia="Batang" w:hAnsi="Palatino Linotype" w:cs="Tahoma"/>
          <w:bCs/>
          <w:sz w:val="22"/>
          <w:szCs w:val="22"/>
          <w:lang w:val="es-MX"/>
        </w:rPr>
        <w:t xml:space="preserve"> a la Información Pública del Estado de México y Municipios</w:t>
      </w:r>
      <w:r w:rsidRPr="00CC7457">
        <w:rPr>
          <w:rFonts w:ascii="Palatino Linotype" w:eastAsia="Batang" w:hAnsi="Palatino Linotype" w:cs="Tahoma"/>
          <w:bCs/>
          <w:sz w:val="22"/>
          <w:szCs w:val="22"/>
          <w:lang w:val="es-MX"/>
        </w:rPr>
        <w:t>.</w:t>
      </w:r>
    </w:p>
    <w:p w14:paraId="56743454" w14:textId="77777777" w:rsidR="00B31222" w:rsidRPr="00CC7457" w:rsidRDefault="00B31222" w:rsidP="007479DD">
      <w:pPr>
        <w:spacing w:line="360" w:lineRule="auto"/>
        <w:jc w:val="both"/>
        <w:rPr>
          <w:rFonts w:ascii="Palatino Linotype" w:eastAsia="Batang" w:hAnsi="Palatino Linotype" w:cs="Tahoma"/>
          <w:b/>
          <w:bCs/>
          <w:sz w:val="22"/>
          <w:szCs w:val="22"/>
        </w:rPr>
      </w:pPr>
    </w:p>
    <w:p w14:paraId="223CF538" w14:textId="77777777" w:rsidR="009C10DB" w:rsidRPr="00CC7457" w:rsidRDefault="00625DFB" w:rsidP="006877F1">
      <w:pPr>
        <w:spacing w:line="360" w:lineRule="auto"/>
        <w:jc w:val="both"/>
        <w:rPr>
          <w:rFonts w:ascii="Palatino Linotype" w:eastAsia="Batang" w:hAnsi="Palatino Linotype" w:cs="Tahoma"/>
          <w:b/>
          <w:bCs/>
          <w:sz w:val="22"/>
          <w:szCs w:val="22"/>
          <w:lang w:val="es-ES_tradnl"/>
        </w:rPr>
      </w:pPr>
      <w:r w:rsidRPr="00CC7457">
        <w:rPr>
          <w:rFonts w:ascii="Palatino Linotype" w:eastAsia="Batang" w:hAnsi="Palatino Linotype" w:cs="Tahoma"/>
          <w:b/>
          <w:bCs/>
          <w:sz w:val="22"/>
          <w:szCs w:val="22"/>
        </w:rPr>
        <w:t>b</w:t>
      </w:r>
      <w:r w:rsidR="009F46DC" w:rsidRPr="00CC7457">
        <w:rPr>
          <w:rFonts w:ascii="Palatino Linotype" w:eastAsia="Batang" w:hAnsi="Palatino Linotype" w:cs="Tahoma"/>
          <w:b/>
          <w:bCs/>
          <w:sz w:val="22"/>
          <w:szCs w:val="22"/>
        </w:rPr>
        <w:t xml:space="preserve">) </w:t>
      </w:r>
      <w:r w:rsidR="0094782C" w:rsidRPr="00CC7457">
        <w:rPr>
          <w:rFonts w:ascii="Palatino Linotype" w:eastAsia="Batang" w:hAnsi="Palatino Linotype" w:cs="Tahoma"/>
          <w:b/>
          <w:bCs/>
          <w:sz w:val="22"/>
          <w:szCs w:val="22"/>
        </w:rPr>
        <w:t>Admisión de</w:t>
      </w:r>
      <w:r w:rsidR="00C07FC5" w:rsidRPr="00CC7457">
        <w:rPr>
          <w:rFonts w:ascii="Palatino Linotype" w:eastAsia="Batang" w:hAnsi="Palatino Linotype" w:cs="Tahoma"/>
          <w:b/>
          <w:bCs/>
          <w:sz w:val="22"/>
          <w:szCs w:val="22"/>
        </w:rPr>
        <w:t xml:space="preserve"> </w:t>
      </w:r>
      <w:r w:rsidR="0094782C" w:rsidRPr="00CC7457">
        <w:rPr>
          <w:rFonts w:ascii="Palatino Linotype" w:eastAsia="Batang" w:hAnsi="Palatino Linotype" w:cs="Tahoma"/>
          <w:b/>
          <w:bCs/>
          <w:sz w:val="22"/>
          <w:szCs w:val="22"/>
        </w:rPr>
        <w:t>l</w:t>
      </w:r>
      <w:r w:rsidR="00C07FC5" w:rsidRPr="00CC7457">
        <w:rPr>
          <w:rFonts w:ascii="Palatino Linotype" w:eastAsia="Batang" w:hAnsi="Palatino Linotype" w:cs="Tahoma"/>
          <w:b/>
          <w:bCs/>
          <w:sz w:val="22"/>
          <w:szCs w:val="22"/>
        </w:rPr>
        <w:t>os</w:t>
      </w:r>
      <w:r w:rsidR="0094782C" w:rsidRPr="00CC7457">
        <w:rPr>
          <w:rFonts w:ascii="Palatino Linotype" w:eastAsia="Batang" w:hAnsi="Palatino Linotype" w:cs="Tahoma"/>
          <w:b/>
          <w:bCs/>
          <w:sz w:val="22"/>
          <w:szCs w:val="22"/>
        </w:rPr>
        <w:t xml:space="preserve"> Recurso</w:t>
      </w:r>
      <w:r w:rsidR="00C07FC5" w:rsidRPr="00CC7457">
        <w:rPr>
          <w:rFonts w:ascii="Palatino Linotype" w:eastAsia="Batang" w:hAnsi="Palatino Linotype" w:cs="Tahoma"/>
          <w:b/>
          <w:bCs/>
          <w:sz w:val="22"/>
          <w:szCs w:val="22"/>
        </w:rPr>
        <w:t>s</w:t>
      </w:r>
      <w:r w:rsidR="0094782C" w:rsidRPr="00CC7457">
        <w:rPr>
          <w:rFonts w:ascii="Palatino Linotype" w:eastAsia="Batang" w:hAnsi="Palatino Linotype" w:cs="Tahoma"/>
          <w:b/>
          <w:bCs/>
          <w:sz w:val="22"/>
          <w:szCs w:val="22"/>
        </w:rPr>
        <w:t xml:space="preserve"> de R</w:t>
      </w:r>
      <w:r w:rsidR="00B31222" w:rsidRPr="00CC7457">
        <w:rPr>
          <w:rFonts w:ascii="Palatino Linotype" w:eastAsia="Batang" w:hAnsi="Palatino Linotype" w:cs="Tahoma"/>
          <w:b/>
          <w:bCs/>
          <w:sz w:val="22"/>
          <w:szCs w:val="22"/>
        </w:rPr>
        <w:t>evisión</w:t>
      </w:r>
      <w:r w:rsidR="00B31222" w:rsidRPr="00CC7457">
        <w:rPr>
          <w:rFonts w:ascii="Palatino Linotype" w:eastAsia="Batang" w:hAnsi="Palatino Linotype" w:cs="Tahoma"/>
          <w:b/>
          <w:bCs/>
          <w:sz w:val="22"/>
          <w:szCs w:val="22"/>
          <w:lang w:val="es-ES_tradnl"/>
        </w:rPr>
        <w:t xml:space="preserve">. </w:t>
      </w:r>
    </w:p>
    <w:p w14:paraId="56743455" w14:textId="17982676" w:rsidR="006877F1" w:rsidRPr="00CC7457" w:rsidRDefault="00B31222" w:rsidP="006877F1">
      <w:pPr>
        <w:spacing w:line="360" w:lineRule="auto"/>
        <w:jc w:val="both"/>
        <w:rPr>
          <w:rFonts w:ascii="Palatino Linotype" w:hAnsi="Palatino Linotype" w:cs="Tahoma"/>
          <w:bCs/>
          <w:sz w:val="22"/>
          <w:szCs w:val="22"/>
          <w:lang w:val="es-MX"/>
        </w:rPr>
      </w:pPr>
      <w:r w:rsidRPr="00CC7457">
        <w:rPr>
          <w:rFonts w:ascii="Palatino Linotype" w:eastAsia="Batang" w:hAnsi="Palatino Linotype" w:cs="Tahoma"/>
          <w:bCs/>
          <w:sz w:val="22"/>
          <w:szCs w:val="22"/>
          <w:lang w:val="es-ES_tradnl"/>
        </w:rPr>
        <w:t xml:space="preserve">El </w:t>
      </w:r>
      <w:r w:rsidR="00854167" w:rsidRPr="00CC7457">
        <w:rPr>
          <w:rFonts w:ascii="Palatino Linotype" w:eastAsia="Batang" w:hAnsi="Palatino Linotype" w:cs="Tahoma"/>
          <w:bCs/>
          <w:sz w:val="22"/>
          <w:szCs w:val="22"/>
          <w:lang w:val="es-ES_tradnl"/>
        </w:rPr>
        <w:t>veinti</w:t>
      </w:r>
      <w:r w:rsidR="00C07FC5" w:rsidRPr="00CC7457">
        <w:rPr>
          <w:rFonts w:ascii="Palatino Linotype" w:eastAsia="Batang" w:hAnsi="Palatino Linotype" w:cs="Tahoma"/>
          <w:bCs/>
          <w:sz w:val="22"/>
          <w:szCs w:val="22"/>
          <w:lang w:val="es-ES_tradnl"/>
        </w:rPr>
        <w:t>séis</w:t>
      </w:r>
      <w:r w:rsidR="00854167" w:rsidRPr="00CC7457">
        <w:rPr>
          <w:rFonts w:ascii="Palatino Linotype" w:eastAsia="Batang" w:hAnsi="Palatino Linotype" w:cs="Tahoma"/>
          <w:bCs/>
          <w:sz w:val="22"/>
          <w:szCs w:val="22"/>
          <w:lang w:val="es-ES_tradnl"/>
        </w:rPr>
        <w:t xml:space="preserve"> de </w:t>
      </w:r>
      <w:r w:rsidR="00C07FC5" w:rsidRPr="00CC7457">
        <w:rPr>
          <w:rFonts w:ascii="Palatino Linotype" w:eastAsia="Batang" w:hAnsi="Palatino Linotype" w:cs="Tahoma"/>
          <w:bCs/>
          <w:sz w:val="22"/>
          <w:szCs w:val="22"/>
          <w:lang w:val="es-ES_tradnl"/>
        </w:rPr>
        <w:t>juni</w:t>
      </w:r>
      <w:r w:rsidR="00854167" w:rsidRPr="00CC7457">
        <w:rPr>
          <w:rFonts w:ascii="Palatino Linotype" w:eastAsia="Batang" w:hAnsi="Palatino Linotype" w:cs="Tahoma"/>
          <w:bCs/>
          <w:sz w:val="22"/>
          <w:szCs w:val="22"/>
          <w:lang w:val="es-ES_tradnl"/>
        </w:rPr>
        <w:t>o</w:t>
      </w:r>
      <w:r w:rsidR="00BC6175" w:rsidRPr="00CC7457">
        <w:rPr>
          <w:rFonts w:ascii="Palatino Linotype" w:eastAsia="Batang" w:hAnsi="Palatino Linotype" w:cs="Tahoma"/>
          <w:bCs/>
          <w:sz w:val="22"/>
          <w:szCs w:val="22"/>
          <w:lang w:val="es-MX"/>
        </w:rPr>
        <w:t xml:space="preserve"> de dos mil diecinueve</w:t>
      </w:r>
      <w:r w:rsidRPr="00CC7457">
        <w:rPr>
          <w:rFonts w:ascii="Palatino Linotype" w:eastAsia="Batang" w:hAnsi="Palatino Linotype" w:cs="Tahoma"/>
          <w:bCs/>
          <w:sz w:val="22"/>
          <w:szCs w:val="22"/>
          <w:lang w:val="es-ES_tradnl"/>
        </w:rPr>
        <w:t xml:space="preserve">, </w:t>
      </w:r>
      <w:r w:rsidR="009F46DC" w:rsidRPr="00CC7457">
        <w:rPr>
          <w:rFonts w:ascii="Palatino Linotype" w:hAnsi="Palatino Linotype" w:cs="Tahoma"/>
          <w:sz w:val="22"/>
          <w:szCs w:val="22"/>
        </w:rPr>
        <w:t>se</w:t>
      </w:r>
      <w:r w:rsidR="009F46DC" w:rsidRPr="00CC7457">
        <w:rPr>
          <w:rFonts w:ascii="Palatino Linotype" w:eastAsia="Calibri" w:hAnsi="Palatino Linotype" w:cs="Tahoma"/>
          <w:sz w:val="22"/>
          <w:szCs w:val="22"/>
          <w:lang w:val="es-MX" w:eastAsia="en-US"/>
        </w:rPr>
        <w:t xml:space="preserve"> acordó la admisión de</w:t>
      </w:r>
      <w:r w:rsidR="00C07FC5" w:rsidRPr="00CC7457">
        <w:rPr>
          <w:rFonts w:ascii="Palatino Linotype" w:eastAsia="Calibri" w:hAnsi="Palatino Linotype" w:cs="Tahoma"/>
          <w:sz w:val="22"/>
          <w:szCs w:val="22"/>
          <w:lang w:val="es-MX" w:eastAsia="en-US"/>
        </w:rPr>
        <w:t xml:space="preserve"> </w:t>
      </w:r>
      <w:r w:rsidR="009F46DC" w:rsidRPr="00CC7457">
        <w:rPr>
          <w:rFonts w:ascii="Palatino Linotype" w:hAnsi="Palatino Linotype" w:cs="Tahoma"/>
          <w:sz w:val="22"/>
          <w:szCs w:val="22"/>
        </w:rPr>
        <w:t>l</w:t>
      </w:r>
      <w:r w:rsidR="00C07FC5" w:rsidRPr="00CC7457">
        <w:rPr>
          <w:rFonts w:ascii="Palatino Linotype" w:hAnsi="Palatino Linotype" w:cs="Tahoma"/>
          <w:sz w:val="22"/>
          <w:szCs w:val="22"/>
        </w:rPr>
        <w:t>os</w:t>
      </w:r>
      <w:r w:rsidR="009F46DC" w:rsidRPr="00CC7457">
        <w:rPr>
          <w:rFonts w:ascii="Palatino Linotype" w:hAnsi="Palatino Linotype" w:cs="Tahoma"/>
          <w:sz w:val="22"/>
          <w:szCs w:val="22"/>
        </w:rPr>
        <w:t xml:space="preserve"> </w:t>
      </w:r>
      <w:r w:rsidR="0094782C" w:rsidRPr="00CC7457">
        <w:rPr>
          <w:rFonts w:ascii="Palatino Linotype" w:hAnsi="Palatino Linotype" w:cs="Tahoma"/>
          <w:sz w:val="22"/>
          <w:szCs w:val="22"/>
        </w:rPr>
        <w:t>Recurso</w:t>
      </w:r>
      <w:r w:rsidR="00C07FC5" w:rsidRPr="00CC7457">
        <w:rPr>
          <w:rFonts w:ascii="Palatino Linotype" w:hAnsi="Palatino Linotype" w:cs="Tahoma"/>
          <w:sz w:val="22"/>
          <w:szCs w:val="22"/>
        </w:rPr>
        <w:t>s</w:t>
      </w:r>
      <w:r w:rsidR="0094782C" w:rsidRPr="00CC7457">
        <w:rPr>
          <w:rFonts w:ascii="Palatino Linotype" w:hAnsi="Palatino Linotype" w:cs="Tahoma"/>
          <w:sz w:val="22"/>
          <w:szCs w:val="22"/>
        </w:rPr>
        <w:t xml:space="preserve"> de R</w:t>
      </w:r>
      <w:r w:rsidR="009F46DC" w:rsidRPr="00CC7457">
        <w:rPr>
          <w:rFonts w:ascii="Palatino Linotype" w:hAnsi="Palatino Linotype" w:cs="Tahoma"/>
          <w:sz w:val="22"/>
          <w:szCs w:val="22"/>
        </w:rPr>
        <w:t>evisión interpuesto</w:t>
      </w:r>
      <w:r w:rsidR="00C07FC5" w:rsidRPr="00CC7457">
        <w:rPr>
          <w:rFonts w:ascii="Palatino Linotype" w:hAnsi="Palatino Linotype" w:cs="Tahoma"/>
          <w:sz w:val="22"/>
          <w:szCs w:val="22"/>
        </w:rPr>
        <w:t>s</w:t>
      </w:r>
      <w:r w:rsidR="009F46DC" w:rsidRPr="00CC7457">
        <w:rPr>
          <w:rFonts w:ascii="Palatino Linotype" w:hAnsi="Palatino Linotype" w:cs="Tahoma"/>
          <w:sz w:val="22"/>
          <w:szCs w:val="22"/>
        </w:rPr>
        <w:t xml:space="preserve"> por la parte recurrente en contra </w:t>
      </w:r>
      <w:r w:rsidR="005F3F8B" w:rsidRPr="00CC7457">
        <w:rPr>
          <w:rFonts w:ascii="Palatino Linotype" w:hAnsi="Palatino Linotype" w:cs="Tahoma"/>
          <w:sz w:val="22"/>
          <w:szCs w:val="22"/>
        </w:rPr>
        <w:t>de</w:t>
      </w:r>
      <w:r w:rsidR="0067655F" w:rsidRPr="00CC7457">
        <w:rPr>
          <w:rFonts w:ascii="Palatino Linotype" w:hAnsi="Palatino Linotype" w:cs="Tahoma"/>
          <w:sz w:val="22"/>
          <w:szCs w:val="22"/>
        </w:rPr>
        <w:t xml:space="preserve">l </w:t>
      </w:r>
      <w:r w:rsidR="00BC6175" w:rsidRPr="00CC7457">
        <w:rPr>
          <w:rFonts w:ascii="Palatino Linotype" w:hAnsi="Palatino Linotype" w:cs="Tahoma"/>
          <w:sz w:val="22"/>
          <w:szCs w:val="22"/>
        </w:rPr>
        <w:t xml:space="preserve"> </w:t>
      </w:r>
      <w:r w:rsidR="0067655F" w:rsidRPr="00CC7457">
        <w:rPr>
          <w:rFonts w:ascii="Palatino Linotype" w:hAnsi="Palatino Linotype" w:cs="Tahoma"/>
          <w:sz w:val="22"/>
          <w:szCs w:val="22"/>
        </w:rPr>
        <w:t xml:space="preserve">Ayuntamiento de </w:t>
      </w:r>
      <w:r w:rsidR="00C07FC5" w:rsidRPr="00CC7457">
        <w:rPr>
          <w:rFonts w:ascii="Palatino Linotype" w:hAnsi="Palatino Linotype" w:cs="Tahoma"/>
          <w:sz w:val="22"/>
          <w:szCs w:val="22"/>
        </w:rPr>
        <w:t>Rayón</w:t>
      </w:r>
      <w:r w:rsidR="009F46DC" w:rsidRPr="00CC7457">
        <w:rPr>
          <w:rFonts w:ascii="Palatino Linotype" w:hAnsi="Palatino Linotype" w:cs="Tahoma"/>
          <w:sz w:val="22"/>
          <w:szCs w:val="22"/>
        </w:rPr>
        <w:t>, en términos del artículo 1</w:t>
      </w:r>
      <w:r w:rsidR="00625DFB" w:rsidRPr="00CC7457">
        <w:rPr>
          <w:rFonts w:ascii="Palatino Linotype" w:hAnsi="Palatino Linotype" w:cs="Tahoma"/>
          <w:sz w:val="22"/>
          <w:szCs w:val="22"/>
        </w:rPr>
        <w:t>85</w:t>
      </w:r>
      <w:r w:rsidR="003A15D6" w:rsidRPr="00CC7457">
        <w:rPr>
          <w:rFonts w:ascii="Palatino Linotype" w:hAnsi="Palatino Linotype" w:cs="Tahoma"/>
          <w:sz w:val="22"/>
          <w:szCs w:val="22"/>
        </w:rPr>
        <w:t xml:space="preserve">, fracciones I, </w:t>
      </w:r>
      <w:r w:rsidR="009F46DC" w:rsidRPr="00CC7457">
        <w:rPr>
          <w:rFonts w:ascii="Palatino Linotype" w:hAnsi="Palatino Linotype" w:cs="Tahoma"/>
          <w:sz w:val="22"/>
          <w:szCs w:val="22"/>
        </w:rPr>
        <w:t>II</w:t>
      </w:r>
      <w:r w:rsidR="003A15D6" w:rsidRPr="00CC7457">
        <w:rPr>
          <w:rFonts w:ascii="Palatino Linotype" w:hAnsi="Palatino Linotype" w:cs="Tahoma"/>
          <w:sz w:val="22"/>
          <w:szCs w:val="22"/>
        </w:rPr>
        <w:t xml:space="preserve"> y IV</w:t>
      </w:r>
      <w:r w:rsidR="009F46DC" w:rsidRPr="00CC7457">
        <w:rPr>
          <w:rFonts w:ascii="Palatino Linotype" w:hAnsi="Palatino Linotype" w:cs="Tahoma"/>
          <w:sz w:val="22"/>
          <w:szCs w:val="22"/>
        </w:rPr>
        <w:t xml:space="preserve"> de la </w:t>
      </w:r>
      <w:r w:rsidR="00625DFB" w:rsidRPr="00CC7457">
        <w:rPr>
          <w:rFonts w:ascii="Palatino Linotype" w:hAnsi="Palatino Linotype" w:cs="Tahoma"/>
          <w:bCs/>
          <w:sz w:val="22"/>
          <w:szCs w:val="22"/>
          <w:lang w:val="es-MX"/>
        </w:rPr>
        <w:t>Ley de Transparencia y Acceso a la Información Pública del Estado de México y Municipios</w:t>
      </w:r>
      <w:r w:rsidR="0001771D" w:rsidRPr="00CC7457">
        <w:rPr>
          <w:rFonts w:ascii="Palatino Linotype" w:hAnsi="Palatino Linotype" w:cs="Tahoma"/>
          <w:bCs/>
          <w:sz w:val="22"/>
          <w:szCs w:val="22"/>
          <w:lang w:val="es-MX"/>
        </w:rPr>
        <w:t>;</w:t>
      </w:r>
      <w:r w:rsidR="00625DFB" w:rsidRPr="00CC7457">
        <w:rPr>
          <w:rFonts w:ascii="Palatino Linotype" w:hAnsi="Palatino Linotype" w:cs="Tahoma"/>
          <w:bCs/>
          <w:sz w:val="22"/>
          <w:szCs w:val="22"/>
          <w:lang w:val="es-MX"/>
        </w:rPr>
        <w:t xml:space="preserve"> </w:t>
      </w:r>
      <w:r w:rsidR="006877F1" w:rsidRPr="00CC7457">
        <w:rPr>
          <w:rFonts w:ascii="Palatino Linotype" w:hAnsi="Palatino Linotype" w:cs="Tahoma"/>
          <w:bCs/>
          <w:sz w:val="22"/>
          <w:szCs w:val="22"/>
          <w:lang w:val="es-MX"/>
        </w:rPr>
        <w:t>acto</w:t>
      </w:r>
      <w:r w:rsidR="009C10DB" w:rsidRPr="00CC7457">
        <w:rPr>
          <w:rFonts w:ascii="Palatino Linotype" w:hAnsi="Palatino Linotype" w:cs="Tahoma"/>
          <w:bCs/>
          <w:sz w:val="22"/>
          <w:szCs w:val="22"/>
          <w:lang w:val="es-MX"/>
        </w:rPr>
        <w:t>s</w:t>
      </w:r>
      <w:r w:rsidR="006877F1" w:rsidRPr="00CC7457">
        <w:rPr>
          <w:rFonts w:ascii="Palatino Linotype" w:hAnsi="Palatino Linotype" w:cs="Tahoma"/>
          <w:bCs/>
          <w:sz w:val="22"/>
          <w:szCs w:val="22"/>
          <w:lang w:val="es-MX"/>
        </w:rPr>
        <w:t xml:space="preserve"> que le</w:t>
      </w:r>
      <w:r w:rsidR="00A272C8" w:rsidRPr="00CC7457">
        <w:rPr>
          <w:rFonts w:ascii="Palatino Linotype" w:hAnsi="Palatino Linotype" w:cs="Tahoma"/>
          <w:bCs/>
          <w:sz w:val="22"/>
          <w:szCs w:val="22"/>
          <w:lang w:val="es-MX"/>
        </w:rPr>
        <w:t xml:space="preserve"> </w:t>
      </w:r>
      <w:r w:rsidR="006877F1" w:rsidRPr="00CC7457">
        <w:rPr>
          <w:rFonts w:ascii="Palatino Linotype" w:hAnsi="Palatino Linotype" w:cs="Tahoma"/>
          <w:bCs/>
          <w:sz w:val="22"/>
          <w:szCs w:val="22"/>
          <w:lang w:val="es-MX"/>
        </w:rPr>
        <w:t>fue</w:t>
      </w:r>
      <w:r w:rsidR="009C10DB" w:rsidRPr="00CC7457">
        <w:rPr>
          <w:rFonts w:ascii="Palatino Linotype" w:hAnsi="Palatino Linotype" w:cs="Tahoma"/>
          <w:bCs/>
          <w:sz w:val="22"/>
          <w:szCs w:val="22"/>
          <w:lang w:val="es-MX"/>
        </w:rPr>
        <w:t>ron</w:t>
      </w:r>
      <w:r w:rsidR="006877F1" w:rsidRPr="00CC7457">
        <w:rPr>
          <w:rFonts w:ascii="Palatino Linotype" w:hAnsi="Palatino Linotype" w:cs="Tahoma"/>
          <w:bCs/>
          <w:sz w:val="22"/>
          <w:szCs w:val="22"/>
          <w:lang w:val="es-MX"/>
        </w:rPr>
        <w:t xml:space="preserve"> notificado</w:t>
      </w:r>
      <w:r w:rsidR="009C10DB" w:rsidRPr="00CC7457">
        <w:rPr>
          <w:rFonts w:ascii="Palatino Linotype" w:hAnsi="Palatino Linotype" w:cs="Tahoma"/>
          <w:bCs/>
          <w:sz w:val="22"/>
          <w:szCs w:val="22"/>
          <w:lang w:val="es-MX"/>
        </w:rPr>
        <w:t>s</w:t>
      </w:r>
      <w:r w:rsidR="006877F1" w:rsidRPr="00CC7457">
        <w:rPr>
          <w:rFonts w:ascii="Palatino Linotype" w:hAnsi="Palatino Linotype" w:cs="Tahoma"/>
          <w:bCs/>
          <w:sz w:val="22"/>
          <w:szCs w:val="22"/>
          <w:lang w:val="es-MX"/>
        </w:rPr>
        <w:t xml:space="preserve"> a las partes el mismo día, a través del Sistema de Acceso a la Información Mexiquense (SAIMEX), </w:t>
      </w:r>
      <w:r w:rsidR="004F1465" w:rsidRPr="00CC7457">
        <w:rPr>
          <w:rFonts w:ascii="Palatino Linotype" w:hAnsi="Palatino Linotype" w:cs="Tahoma"/>
          <w:bCs/>
          <w:sz w:val="22"/>
          <w:szCs w:val="22"/>
          <w:lang w:val="es-MX"/>
        </w:rPr>
        <w:t xml:space="preserve">en el </w:t>
      </w:r>
      <w:r w:rsidR="00157D55" w:rsidRPr="00CC7457">
        <w:rPr>
          <w:rFonts w:ascii="Palatino Linotype" w:hAnsi="Palatino Linotype" w:cs="Tahoma"/>
          <w:bCs/>
          <w:sz w:val="22"/>
          <w:szCs w:val="22"/>
          <w:lang w:val="es-MX"/>
        </w:rPr>
        <w:t>que</w:t>
      </w:r>
      <w:r w:rsidR="004F1465" w:rsidRPr="00CC7457">
        <w:rPr>
          <w:rFonts w:ascii="Palatino Linotype" w:hAnsi="Palatino Linotype" w:cs="Tahoma"/>
          <w:bCs/>
          <w:sz w:val="22"/>
          <w:szCs w:val="22"/>
          <w:lang w:val="es-MX"/>
        </w:rPr>
        <w:t xml:space="preserve"> se les otorgó </w:t>
      </w:r>
      <w:r w:rsidR="006877F1" w:rsidRPr="00CC7457">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0E70C22F" w14:textId="77777777" w:rsidR="009C10DB" w:rsidRPr="00CC7457" w:rsidRDefault="009C10DB" w:rsidP="006877F1">
      <w:pPr>
        <w:spacing w:line="360" w:lineRule="auto"/>
        <w:jc w:val="both"/>
        <w:rPr>
          <w:rFonts w:ascii="Palatino Linotype" w:hAnsi="Palatino Linotype" w:cs="Tahoma"/>
          <w:bCs/>
          <w:sz w:val="22"/>
          <w:szCs w:val="22"/>
          <w:lang w:val="es-MX"/>
        </w:rPr>
      </w:pPr>
    </w:p>
    <w:p w14:paraId="369444BF" w14:textId="77777777" w:rsidR="009C10DB" w:rsidRPr="00CC7457" w:rsidRDefault="009C10DB" w:rsidP="009C10DB">
      <w:pPr>
        <w:spacing w:line="360" w:lineRule="auto"/>
        <w:ind w:right="-595"/>
        <w:jc w:val="both"/>
        <w:rPr>
          <w:rFonts w:ascii="Palatino Linotype" w:hAnsi="Palatino Linotype" w:cs="Tahoma"/>
          <w:b/>
          <w:sz w:val="22"/>
          <w:szCs w:val="22"/>
        </w:rPr>
      </w:pPr>
      <w:r w:rsidRPr="00CC7457">
        <w:rPr>
          <w:rFonts w:ascii="Palatino Linotype" w:hAnsi="Palatino Linotype" w:cs="Tahoma"/>
          <w:b/>
          <w:sz w:val="22"/>
          <w:szCs w:val="22"/>
        </w:rPr>
        <w:t xml:space="preserve">c) Manifestaciones </w:t>
      </w:r>
      <w:r w:rsidRPr="00CC7457">
        <w:rPr>
          <w:rFonts w:ascii="Palatino Linotype" w:hAnsi="Palatino Linotype"/>
          <w:b/>
          <w:bCs/>
          <w:color w:val="201F1E"/>
          <w:sz w:val="22"/>
          <w:szCs w:val="22"/>
          <w:bdr w:val="none" w:sz="0" w:space="0" w:color="auto" w:frame="1"/>
        </w:rPr>
        <w:t> </w:t>
      </w:r>
    </w:p>
    <w:p w14:paraId="711E1253" w14:textId="77777777" w:rsidR="009C10DB" w:rsidRPr="00CC7457" w:rsidRDefault="009C10DB" w:rsidP="009C10DB">
      <w:pPr>
        <w:spacing w:line="360" w:lineRule="auto"/>
        <w:ind w:right="-595"/>
        <w:jc w:val="both"/>
        <w:rPr>
          <w:rFonts w:ascii="Palatino Linotype" w:hAnsi="Palatino Linotype"/>
          <w:color w:val="201F1E"/>
          <w:sz w:val="22"/>
          <w:szCs w:val="22"/>
        </w:rPr>
      </w:pPr>
    </w:p>
    <w:p w14:paraId="29B1EA2C" w14:textId="77777777" w:rsidR="009C10DB" w:rsidRPr="00CC7457" w:rsidRDefault="009C10DB" w:rsidP="009C10DB">
      <w:pPr>
        <w:spacing w:line="360" w:lineRule="auto"/>
        <w:ind w:right="-595"/>
        <w:jc w:val="both"/>
        <w:rPr>
          <w:rFonts w:ascii="Palatino Linotype" w:hAnsi="Palatino Linotype" w:cs="Tahoma"/>
          <w:sz w:val="22"/>
          <w:szCs w:val="22"/>
        </w:rPr>
      </w:pPr>
      <w:r w:rsidRPr="00CC7457">
        <w:rPr>
          <w:rFonts w:ascii="Palatino Linotype" w:hAnsi="Palatino Linotype" w:cs="Tahoma"/>
          <w:sz w:val="22"/>
          <w:szCs w:val="22"/>
        </w:rPr>
        <w:t xml:space="preserve">De las constancias que obran en los expedientes del Sistema de Acceso a la Información Mexiquense (SAIMEX), se advierte que el </w:t>
      </w:r>
      <w:r w:rsidRPr="00CC7457">
        <w:rPr>
          <w:rFonts w:ascii="Palatino Linotype" w:hAnsi="Palatino Linotype" w:cs="Tahoma"/>
          <w:b/>
          <w:sz w:val="22"/>
          <w:szCs w:val="22"/>
        </w:rPr>
        <w:t>Sujeto Obligado fue omiso en remitir Informe Justificado alguno, de igual forma el Recurrente no emitió manifestación alguna.</w:t>
      </w:r>
      <w:r w:rsidRPr="00CC7457">
        <w:rPr>
          <w:rFonts w:ascii="Palatino Linotype" w:hAnsi="Palatino Linotype" w:cs="Tahoma"/>
          <w:sz w:val="22"/>
          <w:szCs w:val="22"/>
        </w:rPr>
        <w:t xml:space="preserve"> </w:t>
      </w:r>
    </w:p>
    <w:p w14:paraId="297162BE" w14:textId="77777777" w:rsidR="009C10DB" w:rsidRPr="00CC7457" w:rsidRDefault="009C10DB" w:rsidP="009C10DB">
      <w:pPr>
        <w:spacing w:line="360" w:lineRule="auto"/>
        <w:ind w:right="-595"/>
        <w:jc w:val="both"/>
        <w:rPr>
          <w:rFonts w:ascii="Palatino Linotype" w:hAnsi="Palatino Linotype" w:cs="Tahoma"/>
          <w:sz w:val="22"/>
          <w:szCs w:val="22"/>
        </w:rPr>
      </w:pPr>
    </w:p>
    <w:p w14:paraId="7DE5D4CF" w14:textId="77777777" w:rsidR="009C10DB" w:rsidRPr="00CC7457" w:rsidRDefault="009C10DB" w:rsidP="009C10DB">
      <w:pPr>
        <w:spacing w:line="360" w:lineRule="auto"/>
        <w:ind w:right="-595"/>
        <w:jc w:val="both"/>
        <w:rPr>
          <w:rFonts w:ascii="Palatino Linotype" w:hAnsi="Palatino Linotype" w:cs="Tahoma"/>
          <w:sz w:val="22"/>
          <w:szCs w:val="22"/>
        </w:rPr>
      </w:pPr>
      <w:r w:rsidRPr="00CC7457">
        <w:rPr>
          <w:rFonts w:ascii="Palatino Linotype" w:hAnsi="Palatino Linotype" w:cs="Tahoma"/>
          <w:b/>
          <w:sz w:val="22"/>
          <w:szCs w:val="22"/>
        </w:rPr>
        <w:t>d) Acumulación de los asuntos.</w:t>
      </w:r>
      <w:r w:rsidRPr="00CC7457">
        <w:rPr>
          <w:rFonts w:ascii="Palatino Linotype" w:hAnsi="Palatino Linotype" w:cs="Tahoma"/>
          <w:sz w:val="22"/>
          <w:szCs w:val="22"/>
        </w:rPr>
        <w:t xml:space="preserve"> </w:t>
      </w:r>
    </w:p>
    <w:p w14:paraId="7521F578" w14:textId="77777777" w:rsidR="009C10DB" w:rsidRPr="00CC7457" w:rsidRDefault="009C10DB" w:rsidP="009C10DB">
      <w:pPr>
        <w:spacing w:line="360" w:lineRule="auto"/>
        <w:ind w:right="-595"/>
        <w:jc w:val="both"/>
        <w:rPr>
          <w:rFonts w:ascii="Palatino Linotype" w:hAnsi="Palatino Linotype" w:cs="Tahoma"/>
          <w:sz w:val="22"/>
          <w:szCs w:val="22"/>
        </w:rPr>
      </w:pPr>
    </w:p>
    <w:p w14:paraId="32D2E891" w14:textId="7E5BA2BD" w:rsidR="009C10DB" w:rsidRPr="00CC7457" w:rsidRDefault="009C10DB" w:rsidP="009C10DB">
      <w:pPr>
        <w:spacing w:line="360" w:lineRule="auto"/>
        <w:ind w:right="-595"/>
        <w:jc w:val="both"/>
        <w:rPr>
          <w:rFonts w:ascii="Palatino Linotype" w:hAnsi="Palatino Linotype" w:cs="Tahoma"/>
          <w:sz w:val="22"/>
          <w:szCs w:val="22"/>
        </w:rPr>
      </w:pPr>
      <w:r w:rsidRPr="00CC7457">
        <w:rPr>
          <w:rFonts w:ascii="Palatino Linotype" w:hAnsi="Palatino Linotype" w:cs="Tahoma"/>
          <w:sz w:val="22"/>
          <w:szCs w:val="22"/>
        </w:rPr>
        <w:t xml:space="preserve">El veintidós de agosto de dos mil diecinueve, el Pleno del Instituto de Transparencia, Acceso a la Información Pública y Protección de Datos Personales del Estado de México y Municipios, durante su Vigésima Quinta Sesión Ordinaria celebrada el tres de julio del año dos mil diecinueve,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CC7457">
        <w:rPr>
          <w:rFonts w:ascii="Palatino Linotype" w:hAnsi="Palatino Linotype" w:cs="Tahoma"/>
          <w:b/>
          <w:sz w:val="22"/>
          <w:szCs w:val="22"/>
        </w:rPr>
        <w:t>acordó</w:t>
      </w:r>
      <w:r w:rsidRPr="00CC7457">
        <w:rPr>
          <w:rFonts w:ascii="Palatino Linotype" w:hAnsi="Palatino Linotype" w:cs="Tahoma"/>
          <w:sz w:val="22"/>
          <w:szCs w:val="22"/>
        </w:rPr>
        <w:t xml:space="preserve"> la acumulación de los Recursos de Revisión </w:t>
      </w:r>
      <w:r w:rsidRPr="00CC7457">
        <w:rPr>
          <w:rFonts w:ascii="Palatino Linotype" w:eastAsia="Calibri" w:hAnsi="Palatino Linotype" w:cs="Tahoma"/>
          <w:b/>
          <w:bCs/>
          <w:sz w:val="22"/>
          <w:szCs w:val="22"/>
          <w:lang w:eastAsia="en-US"/>
        </w:rPr>
        <w:t xml:space="preserve">05637/INFOEM/IP/RR/2019 </w:t>
      </w:r>
      <w:r w:rsidRPr="00CC7457">
        <w:rPr>
          <w:rFonts w:ascii="Palatino Linotype" w:hAnsi="Palatino Linotype" w:cs="Tahoma"/>
          <w:sz w:val="22"/>
          <w:szCs w:val="22"/>
        </w:rPr>
        <w:t xml:space="preserve">al diverso </w:t>
      </w:r>
      <w:r w:rsidRPr="00CC7457">
        <w:rPr>
          <w:rFonts w:ascii="Palatino Linotype" w:eastAsia="Calibri" w:hAnsi="Palatino Linotype" w:cs="Tahoma"/>
          <w:b/>
          <w:bCs/>
          <w:sz w:val="22"/>
          <w:szCs w:val="22"/>
          <w:lang w:eastAsia="en-US"/>
        </w:rPr>
        <w:t>05636/INFOEM/IP/RR/2019</w:t>
      </w:r>
      <w:r w:rsidRPr="00CC7457">
        <w:rPr>
          <w:rFonts w:ascii="Palatino Linotype" w:hAnsi="Palatino Linotype" w:cs="Tahoma"/>
          <w:sz w:val="22"/>
          <w:szCs w:val="22"/>
        </w:rPr>
        <w:t xml:space="preserve">, por ser este último el más </w:t>
      </w:r>
      <w:r w:rsidRPr="00CC7457">
        <w:rPr>
          <w:rFonts w:ascii="Palatino Linotype" w:hAnsi="Palatino Linotype" w:cs="Tahoma"/>
          <w:sz w:val="22"/>
          <w:szCs w:val="22"/>
        </w:rPr>
        <w:lastRenderedPageBreak/>
        <w:t xml:space="preserve">antiguo, sustanciado bajo el índice de esta Ponencia, al advertir conexidad entre estos, ya que fueron promovidos por la misma persona, en los que se señaló como Sujeto Obligado recurrido el </w:t>
      </w:r>
      <w:r w:rsidRPr="00CC7457">
        <w:rPr>
          <w:rFonts w:ascii="Palatino Linotype" w:eastAsia="Calibri" w:hAnsi="Palatino Linotype" w:cs="Tahoma"/>
          <w:b/>
          <w:sz w:val="22"/>
          <w:szCs w:val="22"/>
          <w:lang w:eastAsia="en-US"/>
        </w:rPr>
        <w:t>Ayuntamiento de Rayón.</w:t>
      </w:r>
    </w:p>
    <w:p w14:paraId="6030D2C6" w14:textId="77777777" w:rsidR="009C10DB" w:rsidRPr="00CC7457" w:rsidRDefault="009C10DB" w:rsidP="009C10DB">
      <w:pPr>
        <w:spacing w:line="360" w:lineRule="auto"/>
        <w:ind w:right="-595"/>
        <w:jc w:val="both"/>
        <w:rPr>
          <w:rFonts w:ascii="Palatino Linotype" w:hAnsi="Palatino Linotype" w:cs="Tahoma"/>
          <w:b/>
          <w:sz w:val="22"/>
          <w:szCs w:val="22"/>
        </w:rPr>
      </w:pPr>
    </w:p>
    <w:p w14:paraId="4C12D670" w14:textId="77777777" w:rsidR="009C10DB" w:rsidRPr="00CC7457" w:rsidRDefault="009C10DB" w:rsidP="009C10DB">
      <w:pPr>
        <w:spacing w:line="360" w:lineRule="auto"/>
        <w:ind w:right="-595"/>
        <w:jc w:val="both"/>
        <w:rPr>
          <w:rFonts w:ascii="Palatino Linotype" w:hAnsi="Palatino Linotype" w:cs="Tahoma"/>
          <w:b/>
          <w:sz w:val="22"/>
          <w:szCs w:val="22"/>
        </w:rPr>
      </w:pPr>
      <w:r w:rsidRPr="00CC7457">
        <w:rPr>
          <w:rFonts w:ascii="Palatino Linotype" w:hAnsi="Palatino Linotype" w:cs="Tahoma"/>
          <w:b/>
          <w:sz w:val="22"/>
          <w:szCs w:val="22"/>
        </w:rPr>
        <w:t>e) Ampliación de plazo.</w:t>
      </w:r>
    </w:p>
    <w:p w14:paraId="1C7F2A9E" w14:textId="77777777" w:rsidR="009C10DB" w:rsidRPr="00CC7457" w:rsidRDefault="009C10DB" w:rsidP="009C10DB">
      <w:pPr>
        <w:spacing w:line="360" w:lineRule="auto"/>
        <w:ind w:right="-595"/>
        <w:jc w:val="both"/>
        <w:rPr>
          <w:rFonts w:ascii="Palatino Linotype" w:hAnsi="Palatino Linotype" w:cs="Tahoma"/>
          <w:b/>
          <w:sz w:val="22"/>
          <w:szCs w:val="22"/>
        </w:rPr>
      </w:pPr>
    </w:p>
    <w:p w14:paraId="09B95EBB" w14:textId="49E8A9A6" w:rsidR="009C10DB" w:rsidRPr="00CC7457" w:rsidRDefault="009C10DB" w:rsidP="009C10DB">
      <w:pPr>
        <w:spacing w:line="360" w:lineRule="auto"/>
        <w:ind w:right="-595"/>
        <w:jc w:val="both"/>
        <w:rPr>
          <w:rFonts w:ascii="Palatino Linotype" w:hAnsi="Palatino Linotype" w:cs="Tahoma"/>
          <w:sz w:val="22"/>
          <w:szCs w:val="22"/>
        </w:rPr>
      </w:pPr>
      <w:r w:rsidRPr="00CC7457">
        <w:rPr>
          <w:rFonts w:ascii="Palatino Linotype" w:hAnsi="Palatino Linotype" w:cs="Tahoma"/>
          <w:sz w:val="22"/>
          <w:szCs w:val="22"/>
        </w:rPr>
        <w:t>Con fundamento en el artículo 181, párrafo tercero, de la Ley de Transparencia y Acceso a la Información Pública del Estado de México y Municipios, el veintidós de agosto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w:t>
      </w:r>
    </w:p>
    <w:p w14:paraId="2773EFD2" w14:textId="77777777" w:rsidR="009C10DB" w:rsidRPr="00CC7457" w:rsidRDefault="009C10DB" w:rsidP="009C10DB">
      <w:pPr>
        <w:spacing w:line="360" w:lineRule="auto"/>
        <w:ind w:right="-595"/>
        <w:jc w:val="both"/>
        <w:rPr>
          <w:rFonts w:ascii="Palatino Linotype" w:hAnsi="Palatino Linotype" w:cs="Tahoma"/>
          <w:sz w:val="22"/>
          <w:szCs w:val="22"/>
        </w:rPr>
      </w:pPr>
    </w:p>
    <w:p w14:paraId="25C4147F" w14:textId="77777777" w:rsidR="009C10DB" w:rsidRPr="00CC7457" w:rsidRDefault="009C10DB" w:rsidP="009C10DB">
      <w:pPr>
        <w:spacing w:line="360" w:lineRule="auto"/>
        <w:ind w:right="-595"/>
        <w:jc w:val="both"/>
        <w:rPr>
          <w:rFonts w:ascii="Palatino Linotype" w:hAnsi="Palatino Linotype" w:cs="Tahoma"/>
          <w:b/>
          <w:sz w:val="22"/>
          <w:szCs w:val="22"/>
        </w:rPr>
      </w:pPr>
      <w:r w:rsidRPr="00CC7457">
        <w:rPr>
          <w:rFonts w:ascii="Palatino Linotype" w:hAnsi="Palatino Linotype" w:cs="Tahoma"/>
          <w:b/>
          <w:sz w:val="22"/>
          <w:szCs w:val="22"/>
        </w:rPr>
        <w:t>f) Cierre de instrucción.</w:t>
      </w:r>
    </w:p>
    <w:p w14:paraId="6E53115E" w14:textId="77777777" w:rsidR="009C10DB" w:rsidRPr="00CC7457" w:rsidRDefault="009C10DB" w:rsidP="009C10DB">
      <w:pPr>
        <w:spacing w:line="360" w:lineRule="auto"/>
        <w:ind w:right="-595"/>
        <w:jc w:val="both"/>
        <w:rPr>
          <w:rFonts w:ascii="Palatino Linotype" w:hAnsi="Palatino Linotype" w:cs="Tahoma"/>
          <w:sz w:val="22"/>
          <w:szCs w:val="22"/>
        </w:rPr>
      </w:pPr>
    </w:p>
    <w:p w14:paraId="03CE3D10" w14:textId="7E117311" w:rsidR="009C10DB" w:rsidRPr="00CC7457" w:rsidRDefault="009C10DB" w:rsidP="009C10DB">
      <w:pPr>
        <w:spacing w:line="360" w:lineRule="auto"/>
        <w:ind w:right="-595"/>
        <w:jc w:val="both"/>
        <w:rPr>
          <w:rFonts w:ascii="Palatino Linotype" w:hAnsi="Palatino Linotype" w:cs="Tahoma"/>
          <w:sz w:val="22"/>
          <w:szCs w:val="22"/>
        </w:rPr>
      </w:pPr>
      <w:r w:rsidRPr="00CC7457">
        <w:rPr>
          <w:rFonts w:ascii="Palatino Linotype" w:hAnsi="Palatino Linotype" w:cs="Tahoma"/>
          <w:sz w:val="22"/>
          <w:szCs w:val="22"/>
        </w:rPr>
        <w:t xml:space="preserve">El </w:t>
      </w:r>
      <w:r w:rsidR="00A37F48" w:rsidRPr="00CC7457">
        <w:rPr>
          <w:rFonts w:ascii="Palatino Linotype" w:hAnsi="Palatino Linotype" w:cs="Tahoma"/>
          <w:sz w:val="22"/>
          <w:szCs w:val="22"/>
        </w:rPr>
        <w:t>cuatro</w:t>
      </w:r>
      <w:r w:rsidRPr="00CC7457">
        <w:rPr>
          <w:rFonts w:ascii="Palatino Linotype" w:hAnsi="Palatino Linotype" w:cs="Tahoma"/>
          <w:sz w:val="22"/>
          <w:szCs w:val="22"/>
        </w:rPr>
        <w:t xml:space="preserve"> de </w:t>
      </w:r>
      <w:r w:rsidR="00A37F48" w:rsidRPr="00CC7457">
        <w:rPr>
          <w:rFonts w:ascii="Palatino Linotype" w:hAnsi="Palatino Linotype" w:cs="Tahoma"/>
          <w:sz w:val="22"/>
          <w:szCs w:val="22"/>
        </w:rPr>
        <w:t>septiembre</w:t>
      </w:r>
      <w:r w:rsidRPr="00CC7457">
        <w:rPr>
          <w:rFonts w:ascii="Palatino Linotype" w:hAnsi="Palatino Linotype" w:cs="Tahoma"/>
          <w:sz w:val="22"/>
          <w:szCs w:val="22"/>
        </w:rPr>
        <w:t xml:space="preserve"> de dos mil diecinueve, al no existir diligencias pendientes por desahogar, se emitió el acuerdo por medio del que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1A09304F" w14:textId="77777777" w:rsidR="009C10DB" w:rsidRPr="00CC7457" w:rsidRDefault="009C10DB" w:rsidP="009C10DB">
      <w:pPr>
        <w:spacing w:line="360" w:lineRule="auto"/>
        <w:ind w:right="-595"/>
        <w:jc w:val="both"/>
        <w:rPr>
          <w:rFonts w:ascii="Palatino Linotype" w:hAnsi="Palatino Linotype" w:cs="Tahoma"/>
          <w:b/>
          <w:sz w:val="22"/>
          <w:szCs w:val="22"/>
        </w:rPr>
      </w:pPr>
    </w:p>
    <w:p w14:paraId="6D8F0197" w14:textId="77777777" w:rsidR="009C10DB" w:rsidRPr="00CC7457" w:rsidRDefault="009C10DB" w:rsidP="009C10DB">
      <w:pPr>
        <w:spacing w:line="360" w:lineRule="auto"/>
        <w:ind w:right="-595"/>
        <w:jc w:val="both"/>
        <w:rPr>
          <w:rFonts w:ascii="Palatino Linotype" w:hAnsi="Palatino Linotype" w:cs="Tahoma"/>
          <w:color w:val="000000"/>
          <w:sz w:val="22"/>
          <w:szCs w:val="22"/>
        </w:rPr>
      </w:pPr>
      <w:r w:rsidRPr="00CC745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16D64EA8" w14:textId="77777777" w:rsidR="009C10DB" w:rsidRPr="00CC7457" w:rsidRDefault="009C10DB" w:rsidP="006877F1">
      <w:pPr>
        <w:spacing w:line="360" w:lineRule="auto"/>
        <w:jc w:val="both"/>
        <w:rPr>
          <w:rFonts w:ascii="Palatino Linotype" w:hAnsi="Palatino Linotype" w:cs="Tahoma"/>
          <w:bCs/>
          <w:sz w:val="22"/>
          <w:szCs w:val="22"/>
          <w:lang w:val="es-MX"/>
        </w:rPr>
      </w:pPr>
    </w:p>
    <w:p w14:paraId="538B43E1" w14:textId="77777777" w:rsidR="00543A5B" w:rsidRPr="00CC7457" w:rsidRDefault="00543A5B" w:rsidP="00543A5B">
      <w:pPr>
        <w:spacing w:line="360" w:lineRule="auto"/>
        <w:jc w:val="center"/>
        <w:rPr>
          <w:rFonts w:ascii="Palatino Linotype" w:eastAsia="Calibri" w:hAnsi="Palatino Linotype" w:cs="Tahoma"/>
          <w:b/>
          <w:bCs/>
          <w:sz w:val="22"/>
          <w:szCs w:val="22"/>
          <w:lang w:eastAsia="en-US"/>
        </w:rPr>
      </w:pPr>
      <w:r w:rsidRPr="00CC7457">
        <w:rPr>
          <w:rFonts w:ascii="Palatino Linotype" w:eastAsia="Calibri" w:hAnsi="Palatino Linotype" w:cs="Tahoma"/>
          <w:b/>
          <w:bCs/>
          <w:sz w:val="22"/>
          <w:szCs w:val="22"/>
          <w:lang w:eastAsia="en-US"/>
        </w:rPr>
        <w:lastRenderedPageBreak/>
        <w:t>CONSIDERANDOS</w:t>
      </w:r>
    </w:p>
    <w:p w14:paraId="20B7F731" w14:textId="77777777" w:rsidR="00543A5B" w:rsidRPr="00CC7457" w:rsidRDefault="00543A5B" w:rsidP="00543A5B">
      <w:pPr>
        <w:spacing w:line="360" w:lineRule="auto"/>
        <w:jc w:val="both"/>
        <w:rPr>
          <w:rFonts w:ascii="Palatino Linotype" w:eastAsia="Calibri" w:hAnsi="Palatino Linotype" w:cs="Tahoma"/>
          <w:b/>
          <w:bCs/>
          <w:sz w:val="22"/>
          <w:szCs w:val="22"/>
          <w:lang w:eastAsia="en-US"/>
        </w:rPr>
      </w:pPr>
    </w:p>
    <w:p w14:paraId="4C92CE38" w14:textId="77777777" w:rsidR="00543A5B" w:rsidRPr="00CC7457" w:rsidRDefault="00543A5B" w:rsidP="00543A5B">
      <w:pPr>
        <w:spacing w:line="360" w:lineRule="auto"/>
        <w:jc w:val="both"/>
        <w:rPr>
          <w:rFonts w:ascii="Palatino Linotype" w:eastAsia="Calibri" w:hAnsi="Palatino Linotype" w:cs="Tahoma"/>
          <w:b/>
          <w:bCs/>
          <w:sz w:val="22"/>
          <w:szCs w:val="22"/>
          <w:lang w:eastAsia="en-US"/>
        </w:rPr>
      </w:pPr>
      <w:r w:rsidRPr="00CC7457">
        <w:rPr>
          <w:rFonts w:ascii="Palatino Linotype" w:eastAsia="Calibri" w:hAnsi="Palatino Linotype" w:cs="Tahoma"/>
          <w:b/>
          <w:bCs/>
          <w:sz w:val="22"/>
          <w:szCs w:val="22"/>
          <w:lang w:eastAsia="en-US"/>
        </w:rPr>
        <w:t xml:space="preserve">PRIMERO. Competencia. </w:t>
      </w:r>
    </w:p>
    <w:p w14:paraId="36FE15C2" w14:textId="77777777" w:rsidR="00543A5B" w:rsidRPr="00CC7457" w:rsidRDefault="00543A5B" w:rsidP="00543A5B">
      <w:pPr>
        <w:spacing w:line="360" w:lineRule="auto"/>
        <w:jc w:val="both"/>
        <w:rPr>
          <w:rFonts w:ascii="Palatino Linotype" w:eastAsia="Calibri" w:hAnsi="Palatino Linotype" w:cs="Tahoma"/>
          <w:b/>
          <w:bCs/>
          <w:sz w:val="22"/>
          <w:szCs w:val="22"/>
          <w:lang w:eastAsia="en-US"/>
        </w:rPr>
      </w:pPr>
    </w:p>
    <w:p w14:paraId="4C957E08" w14:textId="4F3E17BF" w:rsidR="00543A5B" w:rsidRPr="00CC7457" w:rsidRDefault="008F0C40" w:rsidP="008F0C40">
      <w:pPr>
        <w:spacing w:line="360" w:lineRule="auto"/>
        <w:ind w:right="-595"/>
        <w:jc w:val="both"/>
        <w:rPr>
          <w:rFonts w:ascii="Palatino Linotype" w:hAnsi="Palatino Linotype" w:cs="Tahoma"/>
          <w:sz w:val="22"/>
          <w:szCs w:val="22"/>
          <w:shd w:val="clear" w:color="auto" w:fill="FFFFFF"/>
        </w:rPr>
      </w:pPr>
      <w:r w:rsidRPr="00CC7457">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6º, apartado A de la Constitución Política de los Estados Unidos Mexicanos; 5º,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5E92FCE" w14:textId="77777777" w:rsidR="00672095" w:rsidRPr="00CC7457" w:rsidRDefault="00672095" w:rsidP="00543A5B">
      <w:pPr>
        <w:spacing w:line="360" w:lineRule="auto"/>
        <w:jc w:val="both"/>
        <w:rPr>
          <w:rFonts w:ascii="Palatino Linotype" w:eastAsia="Calibri" w:hAnsi="Palatino Linotype" w:cs="Tahoma"/>
          <w:bCs/>
          <w:sz w:val="22"/>
          <w:szCs w:val="22"/>
          <w:lang w:val="es-ES_tradnl" w:eastAsia="en-US"/>
        </w:rPr>
      </w:pPr>
    </w:p>
    <w:p w14:paraId="05FC0D81" w14:textId="77777777" w:rsidR="008F0C40" w:rsidRPr="00CC7457" w:rsidRDefault="008F0C40" w:rsidP="008F0C40">
      <w:pPr>
        <w:autoSpaceDE w:val="0"/>
        <w:autoSpaceDN w:val="0"/>
        <w:adjustRightInd w:val="0"/>
        <w:spacing w:line="360" w:lineRule="auto"/>
        <w:ind w:right="-595"/>
        <w:jc w:val="both"/>
        <w:rPr>
          <w:rFonts w:ascii="Palatino Linotype" w:hAnsi="Palatino Linotype" w:cs="Tahoma"/>
          <w:sz w:val="22"/>
          <w:szCs w:val="22"/>
        </w:rPr>
      </w:pPr>
      <w:r w:rsidRPr="00CC7457">
        <w:rPr>
          <w:rFonts w:ascii="Palatino Linotype" w:eastAsia="Calibri" w:hAnsi="Palatino Linotype" w:cs="Tahoma"/>
          <w:b/>
          <w:color w:val="000000"/>
          <w:sz w:val="22"/>
          <w:szCs w:val="22"/>
          <w:lang w:eastAsia="es-MX"/>
        </w:rPr>
        <w:t>SEGUNDO</w:t>
      </w:r>
      <w:r w:rsidRPr="00CC7457">
        <w:rPr>
          <w:rFonts w:ascii="Palatino Linotype" w:eastAsia="Calibri" w:hAnsi="Palatino Linotype" w:cs="Tahoma"/>
          <w:color w:val="000000"/>
          <w:sz w:val="22"/>
          <w:szCs w:val="22"/>
          <w:lang w:eastAsia="es-MX"/>
        </w:rPr>
        <w:t xml:space="preserve">. </w:t>
      </w:r>
      <w:r w:rsidRPr="00CC7457">
        <w:rPr>
          <w:rFonts w:ascii="Palatino Linotype" w:hAnsi="Palatino Linotype" w:cs="Tahoma"/>
          <w:b/>
          <w:sz w:val="22"/>
          <w:szCs w:val="22"/>
        </w:rPr>
        <w:t>Metodología de estudio.</w:t>
      </w:r>
      <w:r w:rsidRPr="00CC7457">
        <w:rPr>
          <w:rFonts w:ascii="Palatino Linotype" w:hAnsi="Palatino Linotype" w:cs="Tahoma"/>
          <w:sz w:val="22"/>
          <w:szCs w:val="22"/>
        </w:rPr>
        <w:t xml:space="preserve"> </w:t>
      </w:r>
    </w:p>
    <w:p w14:paraId="319EC96F" w14:textId="77777777" w:rsidR="008F0C40" w:rsidRPr="00CC7457" w:rsidRDefault="008F0C40" w:rsidP="008F0C40">
      <w:pPr>
        <w:autoSpaceDE w:val="0"/>
        <w:autoSpaceDN w:val="0"/>
        <w:adjustRightInd w:val="0"/>
        <w:spacing w:line="360" w:lineRule="auto"/>
        <w:ind w:right="-595"/>
        <w:jc w:val="both"/>
        <w:rPr>
          <w:rFonts w:ascii="Palatino Linotype" w:hAnsi="Palatino Linotype" w:cs="Tahoma"/>
          <w:sz w:val="22"/>
          <w:szCs w:val="22"/>
        </w:rPr>
      </w:pPr>
    </w:p>
    <w:p w14:paraId="33A26A50" w14:textId="77777777" w:rsidR="008F0C40" w:rsidRPr="00CC7457" w:rsidRDefault="008F0C40" w:rsidP="008F0C40">
      <w:pPr>
        <w:autoSpaceDE w:val="0"/>
        <w:autoSpaceDN w:val="0"/>
        <w:adjustRightInd w:val="0"/>
        <w:spacing w:line="360" w:lineRule="auto"/>
        <w:ind w:right="-595"/>
        <w:jc w:val="both"/>
        <w:rPr>
          <w:rFonts w:ascii="Palatino Linotype" w:hAnsi="Palatino Linotype" w:cs="Tahoma"/>
          <w:sz w:val="22"/>
          <w:szCs w:val="22"/>
        </w:rPr>
      </w:pPr>
      <w:r w:rsidRPr="00CC7457">
        <w:rPr>
          <w:rFonts w:ascii="Palatino Linotype" w:hAnsi="Palatino Linotype" w:cs="Tahoma"/>
          <w:sz w:val="22"/>
          <w:szCs w:val="22"/>
        </w:rPr>
        <w:t xml:space="preserve">De las constancias que forman parte de los Recursos de Revisión que se analizan, se advierte que previo al estudio del fondo de la </w:t>
      </w:r>
      <w:r w:rsidRPr="00CC7457">
        <w:rPr>
          <w:rFonts w:ascii="Palatino Linotype" w:hAnsi="Palatino Linotype" w:cs="Tahoma"/>
          <w:i/>
          <w:sz w:val="22"/>
          <w:szCs w:val="22"/>
        </w:rPr>
        <w:t>litis</w:t>
      </w:r>
      <w:r w:rsidRPr="00CC7457">
        <w:rPr>
          <w:rFonts w:ascii="Palatino Linotype" w:hAnsi="Palatino Linotype" w:cs="Tahoma"/>
          <w:sz w:val="22"/>
          <w:szCs w:val="22"/>
        </w:rPr>
        <w:t>, es necesario estudiar las causales de improcedencia y sobreseimiento, para determinar lo que en Derecho proceda.</w:t>
      </w:r>
    </w:p>
    <w:p w14:paraId="78D5415F" w14:textId="77777777" w:rsidR="008F0C40" w:rsidRPr="00CC7457" w:rsidRDefault="008F0C40" w:rsidP="008F0C40">
      <w:pPr>
        <w:autoSpaceDE w:val="0"/>
        <w:autoSpaceDN w:val="0"/>
        <w:adjustRightInd w:val="0"/>
        <w:spacing w:line="360" w:lineRule="auto"/>
        <w:ind w:right="-595"/>
        <w:jc w:val="both"/>
        <w:rPr>
          <w:rFonts w:ascii="Palatino Linotype" w:hAnsi="Palatino Linotype" w:cs="Tahoma"/>
          <w:sz w:val="22"/>
          <w:szCs w:val="22"/>
        </w:rPr>
      </w:pPr>
    </w:p>
    <w:p w14:paraId="2839D033" w14:textId="77777777" w:rsidR="008F0C40" w:rsidRPr="00CC7457" w:rsidRDefault="008F0C40" w:rsidP="008F0C40">
      <w:pPr>
        <w:pStyle w:val="Prrafodelista"/>
        <w:numPr>
          <w:ilvl w:val="0"/>
          <w:numId w:val="30"/>
        </w:numPr>
        <w:autoSpaceDE w:val="0"/>
        <w:autoSpaceDN w:val="0"/>
        <w:adjustRightInd w:val="0"/>
        <w:spacing w:line="360" w:lineRule="auto"/>
        <w:ind w:right="-595"/>
        <w:jc w:val="both"/>
        <w:rPr>
          <w:rFonts w:ascii="Palatino Linotype" w:eastAsia="Calibri" w:hAnsi="Palatino Linotype" w:cs="Tahoma"/>
          <w:color w:val="000000"/>
          <w:szCs w:val="22"/>
          <w:lang w:val="es-ES" w:eastAsia="es-MX"/>
        </w:rPr>
      </w:pPr>
      <w:r w:rsidRPr="00CC7457">
        <w:rPr>
          <w:rFonts w:ascii="Palatino Linotype" w:eastAsia="Calibri" w:hAnsi="Palatino Linotype" w:cs="Tahoma"/>
          <w:b/>
          <w:color w:val="000000"/>
          <w:szCs w:val="22"/>
          <w:lang w:val="es-ES" w:eastAsia="es-MX"/>
        </w:rPr>
        <w:t>Causales de improcedencia.</w:t>
      </w:r>
      <w:r w:rsidRPr="00CC7457">
        <w:rPr>
          <w:rFonts w:ascii="Palatino Linotype" w:eastAsia="Calibri" w:hAnsi="Palatino Linotype" w:cs="Tahoma"/>
          <w:color w:val="000000"/>
          <w:szCs w:val="22"/>
          <w:lang w:val="es-ES" w:eastAsia="es-MX"/>
        </w:rPr>
        <w:t xml:space="preserve"> </w:t>
      </w:r>
    </w:p>
    <w:p w14:paraId="4CF50394" w14:textId="77777777" w:rsidR="008F0C40" w:rsidRPr="00CC7457" w:rsidRDefault="008F0C40" w:rsidP="008F0C40">
      <w:pPr>
        <w:autoSpaceDE w:val="0"/>
        <w:autoSpaceDN w:val="0"/>
        <w:adjustRightInd w:val="0"/>
        <w:spacing w:line="360" w:lineRule="auto"/>
        <w:ind w:right="-595"/>
        <w:jc w:val="both"/>
        <w:rPr>
          <w:rFonts w:ascii="Palatino Linotype" w:eastAsia="Calibri" w:hAnsi="Palatino Linotype" w:cs="Tahoma"/>
          <w:color w:val="000000"/>
          <w:sz w:val="22"/>
          <w:szCs w:val="22"/>
          <w:lang w:eastAsia="es-MX"/>
        </w:rPr>
      </w:pPr>
    </w:p>
    <w:p w14:paraId="6E971071" w14:textId="77777777" w:rsidR="008F0C40" w:rsidRPr="00CC7457" w:rsidRDefault="008F0C40" w:rsidP="008F0C40">
      <w:pPr>
        <w:spacing w:line="360" w:lineRule="auto"/>
        <w:ind w:right="-595"/>
        <w:jc w:val="both"/>
        <w:rPr>
          <w:rFonts w:ascii="Palatino Linotype" w:hAnsi="Palatino Linotype" w:cs="Tahoma"/>
          <w:sz w:val="22"/>
          <w:szCs w:val="22"/>
        </w:rPr>
      </w:pPr>
      <w:r w:rsidRPr="00CC7457">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w:t>
      </w:r>
      <w:r w:rsidRPr="00CC7457">
        <w:rPr>
          <w:rFonts w:ascii="Palatino Linotype" w:hAnsi="Palatino Linotype" w:cs="Tahoma"/>
          <w:sz w:val="22"/>
          <w:szCs w:val="22"/>
        </w:rPr>
        <w:lastRenderedPageBreak/>
        <w:t>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45EAA6D" w14:textId="77777777" w:rsidR="008F0C40" w:rsidRPr="00CC7457" w:rsidRDefault="008F0C40" w:rsidP="008F0C40">
      <w:pPr>
        <w:autoSpaceDE w:val="0"/>
        <w:autoSpaceDN w:val="0"/>
        <w:adjustRightInd w:val="0"/>
        <w:spacing w:line="360" w:lineRule="auto"/>
        <w:ind w:right="-595"/>
        <w:jc w:val="both"/>
        <w:rPr>
          <w:rFonts w:ascii="Palatino Linotype" w:eastAsia="Calibri" w:hAnsi="Palatino Linotype" w:cs="Tahoma"/>
          <w:color w:val="000000"/>
          <w:sz w:val="22"/>
          <w:szCs w:val="22"/>
          <w:lang w:eastAsia="es-MX"/>
        </w:rPr>
      </w:pPr>
    </w:p>
    <w:p w14:paraId="2EBCD650" w14:textId="77777777" w:rsidR="008F0C40" w:rsidRPr="00CC7457" w:rsidRDefault="008F0C40" w:rsidP="008F0C40">
      <w:pPr>
        <w:autoSpaceDE w:val="0"/>
        <w:autoSpaceDN w:val="0"/>
        <w:adjustRightInd w:val="0"/>
        <w:spacing w:line="360" w:lineRule="auto"/>
        <w:ind w:right="-595"/>
        <w:jc w:val="both"/>
        <w:rPr>
          <w:rFonts w:ascii="Palatino Linotype" w:eastAsia="Calibri" w:hAnsi="Palatino Linotype" w:cs="Tahoma"/>
          <w:color w:val="000000"/>
          <w:sz w:val="22"/>
          <w:szCs w:val="22"/>
          <w:lang w:eastAsia="es-MX"/>
        </w:rPr>
      </w:pPr>
      <w:r w:rsidRPr="00CC7457">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1D76962E" w14:textId="77777777" w:rsidR="008F0C40" w:rsidRPr="00CC7457" w:rsidRDefault="008F0C40" w:rsidP="008F0C40">
      <w:pPr>
        <w:autoSpaceDE w:val="0"/>
        <w:autoSpaceDN w:val="0"/>
        <w:adjustRightInd w:val="0"/>
        <w:spacing w:line="360" w:lineRule="auto"/>
        <w:ind w:right="-595"/>
        <w:jc w:val="both"/>
        <w:rPr>
          <w:rFonts w:ascii="Palatino Linotype" w:eastAsia="Calibri" w:hAnsi="Palatino Linotype" w:cs="Tahoma"/>
          <w:color w:val="000000"/>
          <w:sz w:val="22"/>
          <w:szCs w:val="22"/>
          <w:lang w:eastAsia="es-MX"/>
        </w:rPr>
      </w:pPr>
    </w:p>
    <w:p w14:paraId="696C1164" w14:textId="77777777" w:rsidR="008F0C40" w:rsidRPr="00CC7457" w:rsidRDefault="008F0C40" w:rsidP="008F0C40">
      <w:pPr>
        <w:autoSpaceDE w:val="0"/>
        <w:autoSpaceDN w:val="0"/>
        <w:adjustRightInd w:val="0"/>
        <w:spacing w:line="360" w:lineRule="auto"/>
        <w:ind w:right="-595"/>
        <w:jc w:val="both"/>
        <w:rPr>
          <w:rFonts w:ascii="Palatino Linotype" w:hAnsi="Palatino Linotype" w:cs="Tahoma"/>
          <w:sz w:val="22"/>
          <w:szCs w:val="22"/>
        </w:rPr>
      </w:pPr>
      <w:r w:rsidRPr="00CC7457">
        <w:rPr>
          <w:rFonts w:ascii="Palatino Linotype" w:eastAsia="Calibri" w:hAnsi="Palatino Linotype" w:cs="Tahoma"/>
          <w:color w:val="000000"/>
          <w:sz w:val="22"/>
          <w:szCs w:val="22"/>
          <w:lang w:eastAsia="es-MX"/>
        </w:rPr>
        <w:t xml:space="preserve">En los asuntos que nos ocupan, no se actualiza ninguna de las causales de improcedencia establecidas en el ordenamiento jurídico previamente señalado, toda vez que este Instituto no tiene conocimiento </w:t>
      </w:r>
      <w:r w:rsidRPr="00CC7457">
        <w:rPr>
          <w:rFonts w:ascii="Palatino Linotype" w:hAnsi="Palatino Linotype" w:cs="Tahoma"/>
          <w:sz w:val="22"/>
          <w:szCs w:val="22"/>
        </w:rPr>
        <w:t>de que se encuentre en trámite algún medio de defensa presentado por el Recurrente ante otra instancia; no existió prevención alguna; la veracidad de las respuestas no formó parte de los agravios; ni se realizó una consulta o ampliación a los alcances de los requerimientos informativos.</w:t>
      </w:r>
    </w:p>
    <w:p w14:paraId="71E40962" w14:textId="77777777" w:rsidR="008F0C40" w:rsidRPr="00CC7457" w:rsidRDefault="008F0C40" w:rsidP="008F0C40">
      <w:pPr>
        <w:autoSpaceDE w:val="0"/>
        <w:autoSpaceDN w:val="0"/>
        <w:adjustRightInd w:val="0"/>
        <w:spacing w:line="360" w:lineRule="auto"/>
        <w:ind w:right="-595"/>
        <w:jc w:val="both"/>
        <w:rPr>
          <w:rFonts w:ascii="Palatino Linotype" w:hAnsi="Palatino Linotype" w:cs="Tahoma"/>
          <w:sz w:val="22"/>
          <w:szCs w:val="22"/>
        </w:rPr>
      </w:pPr>
    </w:p>
    <w:p w14:paraId="5448EF8F" w14:textId="77777777" w:rsidR="008F0C40" w:rsidRPr="00CC7457" w:rsidRDefault="008F0C40" w:rsidP="008F0C40">
      <w:pPr>
        <w:autoSpaceDE w:val="0"/>
        <w:autoSpaceDN w:val="0"/>
        <w:adjustRightInd w:val="0"/>
        <w:spacing w:line="360" w:lineRule="auto"/>
        <w:ind w:right="-595"/>
        <w:jc w:val="both"/>
        <w:rPr>
          <w:rFonts w:ascii="Palatino Linotype" w:hAnsi="Palatino Linotype" w:cs="Tahoma"/>
          <w:sz w:val="22"/>
          <w:szCs w:val="22"/>
        </w:rPr>
      </w:pPr>
      <w:r w:rsidRPr="00CC7457">
        <w:rPr>
          <w:rFonts w:ascii="Palatino Linotype" w:hAnsi="Palatino Linotype" w:cs="Tahoma"/>
          <w:sz w:val="22"/>
          <w:szCs w:val="22"/>
        </w:rPr>
        <w:t xml:space="preserve">Aunado a lo anterior, se observa que los medios de impugnación fueron presentados en tiempo, toda vez que ante la ausencia de la respuesta del Sujeto Obligado, se constituye la </w:t>
      </w:r>
      <w:r w:rsidRPr="00CC7457">
        <w:rPr>
          <w:rFonts w:ascii="Palatino Linotype" w:hAnsi="Palatino Linotype" w:cs="Tahoma"/>
          <w:b/>
          <w:i/>
          <w:sz w:val="22"/>
          <w:szCs w:val="22"/>
        </w:rPr>
        <w:t xml:space="preserve">negativa ficta, </w:t>
      </w:r>
      <w:r w:rsidRPr="00CC7457">
        <w:rPr>
          <w:rFonts w:ascii="Palatino Linotype" w:hAnsi="Palatino Linotype" w:cs="Tahoma"/>
          <w:sz w:val="22"/>
          <w:szCs w:val="22"/>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0D1B1DA4" w14:textId="77777777" w:rsidR="008F0C40" w:rsidRPr="00CC7457" w:rsidRDefault="008F0C40" w:rsidP="008F0C40">
      <w:pPr>
        <w:autoSpaceDE w:val="0"/>
        <w:autoSpaceDN w:val="0"/>
        <w:adjustRightInd w:val="0"/>
        <w:spacing w:line="360" w:lineRule="auto"/>
        <w:ind w:right="-595"/>
        <w:jc w:val="both"/>
        <w:rPr>
          <w:rFonts w:ascii="Palatino Linotype" w:eastAsia="Calibri" w:hAnsi="Palatino Linotype" w:cs="Tahoma"/>
          <w:color w:val="000000"/>
          <w:sz w:val="22"/>
          <w:szCs w:val="22"/>
          <w:lang w:eastAsia="es-MX"/>
        </w:rPr>
      </w:pPr>
    </w:p>
    <w:p w14:paraId="644CC423" w14:textId="77777777" w:rsidR="008F0C40" w:rsidRPr="00CC7457" w:rsidRDefault="008F0C40" w:rsidP="008F0C40">
      <w:pPr>
        <w:widowControl w:val="0"/>
        <w:spacing w:line="360" w:lineRule="auto"/>
        <w:ind w:right="-595"/>
        <w:jc w:val="both"/>
        <w:rPr>
          <w:rFonts w:ascii="Palatino Linotype" w:hAnsi="Palatino Linotype" w:cs="Tahoma"/>
          <w:b/>
          <w:sz w:val="22"/>
          <w:szCs w:val="22"/>
        </w:rPr>
      </w:pPr>
      <w:r w:rsidRPr="00CC7457">
        <w:rPr>
          <w:rFonts w:ascii="Palatino Linotype" w:hAnsi="Palatino Linotype" w:cs="Tahoma"/>
          <w:sz w:val="22"/>
          <w:szCs w:val="22"/>
        </w:rPr>
        <w:t xml:space="preserve">Asimismo, se actualiza la causal de procedencia señalada en el </w:t>
      </w:r>
      <w:r w:rsidRPr="00CC7457">
        <w:rPr>
          <w:rFonts w:ascii="Palatino Linotype" w:hAnsi="Palatino Linotype" w:cs="Tahoma"/>
          <w:b/>
          <w:sz w:val="22"/>
          <w:szCs w:val="22"/>
        </w:rPr>
        <w:t>artículo 179, fracción VII</w:t>
      </w:r>
      <w:r w:rsidRPr="00CC7457">
        <w:rPr>
          <w:rFonts w:ascii="Palatino Linotype" w:hAnsi="Palatino Linotype" w:cs="Tahoma"/>
          <w:sz w:val="22"/>
          <w:szCs w:val="22"/>
        </w:rPr>
        <w:t xml:space="preserve">, de la Ley </w:t>
      </w:r>
      <w:r w:rsidRPr="00CC7457">
        <w:rPr>
          <w:rFonts w:ascii="Palatino Linotype" w:hAnsi="Palatino Linotype" w:cs="Tahoma"/>
          <w:sz w:val="22"/>
          <w:szCs w:val="22"/>
        </w:rPr>
        <w:lastRenderedPageBreak/>
        <w:t xml:space="preserve">en cita, en virtud de que el Recurrente </w:t>
      </w:r>
      <w:r w:rsidRPr="00CC7457">
        <w:rPr>
          <w:rFonts w:ascii="Palatino Linotype" w:hAnsi="Palatino Linotype" w:cs="Tahoma"/>
          <w:b/>
          <w:sz w:val="22"/>
          <w:szCs w:val="22"/>
        </w:rPr>
        <w:t>se inconformó con la falta de respuesta a su solicitud de información.</w:t>
      </w:r>
    </w:p>
    <w:p w14:paraId="700D6F51" w14:textId="77777777" w:rsidR="008F0C40" w:rsidRPr="00CC7457" w:rsidRDefault="008F0C40" w:rsidP="008F0C40">
      <w:pPr>
        <w:widowControl w:val="0"/>
        <w:spacing w:line="360" w:lineRule="auto"/>
        <w:ind w:right="-595"/>
        <w:jc w:val="both"/>
        <w:rPr>
          <w:rFonts w:ascii="Palatino Linotype" w:hAnsi="Palatino Linotype" w:cs="Tahoma"/>
          <w:sz w:val="22"/>
          <w:szCs w:val="22"/>
        </w:rPr>
      </w:pPr>
    </w:p>
    <w:p w14:paraId="4E747940" w14:textId="77777777" w:rsidR="008F0C40" w:rsidRPr="00CC7457" w:rsidRDefault="008F0C40" w:rsidP="008F0C40">
      <w:pPr>
        <w:pStyle w:val="Prrafodelista"/>
        <w:numPr>
          <w:ilvl w:val="0"/>
          <w:numId w:val="29"/>
        </w:numPr>
        <w:spacing w:line="360" w:lineRule="auto"/>
        <w:ind w:right="-595"/>
        <w:jc w:val="both"/>
        <w:rPr>
          <w:rFonts w:ascii="Palatino Linotype" w:eastAsia="Calibri" w:hAnsi="Palatino Linotype" w:cs="Tahoma"/>
          <w:szCs w:val="22"/>
          <w:lang w:eastAsia="es-ES_tradnl"/>
        </w:rPr>
      </w:pPr>
      <w:r w:rsidRPr="00CC7457">
        <w:rPr>
          <w:rFonts w:ascii="Palatino Linotype" w:eastAsia="Calibri" w:hAnsi="Palatino Linotype" w:cs="Tahoma"/>
          <w:b/>
          <w:szCs w:val="22"/>
          <w:lang w:eastAsia="es-ES_tradnl"/>
        </w:rPr>
        <w:t>Causales de sobreseimiento.</w:t>
      </w:r>
    </w:p>
    <w:p w14:paraId="655C6BC8" w14:textId="77777777" w:rsidR="008F0C40" w:rsidRPr="00CC7457" w:rsidRDefault="008F0C40" w:rsidP="008F0C40">
      <w:pPr>
        <w:spacing w:line="360" w:lineRule="auto"/>
        <w:ind w:right="-595"/>
        <w:jc w:val="both"/>
        <w:rPr>
          <w:rFonts w:ascii="Palatino Linotype" w:eastAsia="Calibri" w:hAnsi="Palatino Linotype" w:cs="Tahoma"/>
          <w:sz w:val="22"/>
          <w:szCs w:val="22"/>
          <w:lang w:eastAsia="es-ES_tradnl"/>
        </w:rPr>
      </w:pPr>
    </w:p>
    <w:p w14:paraId="259FC833" w14:textId="77777777" w:rsidR="008F0C40" w:rsidRPr="00CC7457" w:rsidRDefault="008F0C40" w:rsidP="008F0C40">
      <w:pPr>
        <w:spacing w:line="360" w:lineRule="auto"/>
        <w:ind w:right="-595"/>
        <w:jc w:val="both"/>
        <w:rPr>
          <w:rFonts w:ascii="Palatino Linotype" w:eastAsia="Calibri" w:hAnsi="Palatino Linotype" w:cs="Tahoma"/>
          <w:sz w:val="22"/>
          <w:szCs w:val="22"/>
          <w:lang w:eastAsia="es-ES_tradnl"/>
        </w:rPr>
      </w:pPr>
      <w:r w:rsidRPr="00CC7457">
        <w:rPr>
          <w:rFonts w:ascii="Palatino Linotype" w:eastAsia="Calibri" w:hAnsi="Palatino Linotype" w:cs="Tahoma"/>
          <w:sz w:val="22"/>
          <w:szCs w:val="22"/>
          <w:lang w:eastAsia="es-ES_tradnl"/>
        </w:rPr>
        <w:t>Por lo que hace a las causales de sobreseimiento, del análisis realizado por este Instituto, se advierte que</w:t>
      </w:r>
      <w:r w:rsidRPr="00CC7457">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CC7457">
        <w:rPr>
          <w:rFonts w:ascii="Palatino Linotype" w:eastAsia="Calibri" w:hAnsi="Palatino Linotype" w:cs="Tahoma"/>
          <w:sz w:val="22"/>
          <w:szCs w:val="22"/>
          <w:lang w:eastAsia="es-ES_tradnl"/>
        </w:rPr>
        <w:t>lo anterior, en virtud de que no existe constancia en el expediente en que se actúa, de que el Recurrente se hubiera desistido de los recursos, hubiera fallecido, que sobreviniera alguna causal de improcedencia, que el Sujeto Obligado hubiese modificado o revocado los actos impugnados, o bien que los recursos de revisión hubieran quedado sin materia.</w:t>
      </w:r>
    </w:p>
    <w:p w14:paraId="7DD01F9F" w14:textId="77777777" w:rsidR="008F0C40" w:rsidRPr="00CC7457" w:rsidRDefault="008F0C40" w:rsidP="008F0C40">
      <w:pPr>
        <w:spacing w:line="360" w:lineRule="auto"/>
        <w:ind w:right="-595"/>
        <w:jc w:val="both"/>
        <w:rPr>
          <w:rFonts w:ascii="Palatino Linotype" w:hAnsi="Palatino Linotype" w:cs="Tahoma"/>
          <w:sz w:val="22"/>
          <w:szCs w:val="22"/>
        </w:rPr>
      </w:pPr>
    </w:p>
    <w:p w14:paraId="345A0176" w14:textId="77777777" w:rsidR="008F0C40" w:rsidRPr="00CC7457" w:rsidRDefault="008F0C40" w:rsidP="008F0C40">
      <w:pPr>
        <w:spacing w:line="360" w:lineRule="auto"/>
        <w:ind w:right="-595"/>
        <w:jc w:val="both"/>
        <w:rPr>
          <w:rFonts w:ascii="Palatino Linotype" w:eastAsia="Calibri" w:hAnsi="Palatino Linotype" w:cs="Tahoma"/>
          <w:sz w:val="22"/>
          <w:szCs w:val="22"/>
          <w:lang w:eastAsia="es-ES_tradnl"/>
        </w:rPr>
      </w:pPr>
      <w:r w:rsidRPr="00CC7457">
        <w:rPr>
          <w:rFonts w:ascii="Palatino Linotype" w:eastAsia="Calibri" w:hAnsi="Palatino Linotype" w:cs="Tahoma"/>
          <w:bCs/>
          <w:sz w:val="22"/>
          <w:szCs w:val="22"/>
          <w:lang w:eastAsia="es-ES_tradnl"/>
        </w:rPr>
        <w:t xml:space="preserve">Una vez expuesto lo anterior, </w:t>
      </w:r>
      <w:r w:rsidRPr="00CC7457">
        <w:rPr>
          <w:rFonts w:ascii="Palatino Linotype" w:eastAsia="Calibri" w:hAnsi="Palatino Linotype" w:cs="Tahoma"/>
          <w:sz w:val="22"/>
          <w:szCs w:val="22"/>
          <w:lang w:eastAsia="es-ES_tradnl"/>
        </w:rPr>
        <w:t xml:space="preserve">se considera procedente entrar al fondo del asunto. </w:t>
      </w:r>
    </w:p>
    <w:p w14:paraId="23A537F7" w14:textId="77777777" w:rsidR="00543A5B" w:rsidRPr="00CC7457" w:rsidRDefault="00543A5B" w:rsidP="00543A5B">
      <w:pPr>
        <w:spacing w:line="360" w:lineRule="auto"/>
        <w:jc w:val="both"/>
        <w:rPr>
          <w:rFonts w:ascii="Palatino Linotype" w:eastAsia="Calibri" w:hAnsi="Palatino Linotype" w:cs="Tahoma"/>
          <w:b/>
          <w:bCs/>
          <w:sz w:val="22"/>
          <w:szCs w:val="22"/>
          <w:lang w:eastAsia="en-US"/>
        </w:rPr>
      </w:pPr>
    </w:p>
    <w:p w14:paraId="62211CAB" w14:textId="4D85549F" w:rsidR="00441079" w:rsidRPr="00CC7457" w:rsidRDefault="00543A5B" w:rsidP="00543A5B">
      <w:pPr>
        <w:spacing w:line="360" w:lineRule="auto"/>
        <w:jc w:val="both"/>
        <w:rPr>
          <w:rFonts w:ascii="Palatino Linotype" w:eastAsia="Calibri" w:hAnsi="Palatino Linotype" w:cs="Tahoma"/>
          <w:b/>
          <w:bCs/>
          <w:sz w:val="22"/>
          <w:szCs w:val="22"/>
          <w:lang w:eastAsia="en-US"/>
        </w:rPr>
      </w:pPr>
      <w:r w:rsidRPr="00CC7457">
        <w:rPr>
          <w:rFonts w:ascii="Palatino Linotype" w:eastAsia="Calibri" w:hAnsi="Palatino Linotype" w:cs="Tahoma"/>
          <w:b/>
          <w:bCs/>
          <w:sz w:val="22"/>
          <w:szCs w:val="22"/>
          <w:lang w:eastAsia="en-US"/>
        </w:rPr>
        <w:t xml:space="preserve">TERCERO. </w:t>
      </w:r>
      <w:r w:rsidR="00441079" w:rsidRPr="00CC7457">
        <w:rPr>
          <w:rFonts w:ascii="Palatino Linotype" w:eastAsia="Calibri" w:hAnsi="Palatino Linotype" w:cs="Tahoma"/>
          <w:b/>
          <w:bCs/>
          <w:sz w:val="22"/>
          <w:szCs w:val="22"/>
          <w:lang w:eastAsia="en-US"/>
        </w:rPr>
        <w:t xml:space="preserve">Determinación de la Controversia. </w:t>
      </w:r>
    </w:p>
    <w:p w14:paraId="633B0C3D" w14:textId="77777777" w:rsidR="00441079" w:rsidRPr="00CC7457" w:rsidRDefault="00441079" w:rsidP="00543A5B">
      <w:pPr>
        <w:spacing w:line="360" w:lineRule="auto"/>
        <w:jc w:val="both"/>
        <w:rPr>
          <w:rFonts w:ascii="Palatino Linotype" w:eastAsia="Calibri" w:hAnsi="Palatino Linotype" w:cs="Tahoma"/>
          <w:bCs/>
          <w:sz w:val="22"/>
          <w:szCs w:val="22"/>
          <w:lang w:eastAsia="en-US"/>
        </w:rPr>
      </w:pPr>
    </w:p>
    <w:p w14:paraId="74A8AF66" w14:textId="15421452" w:rsidR="00390708" w:rsidRPr="00CC7457" w:rsidRDefault="00390708" w:rsidP="00390708">
      <w:pPr>
        <w:tabs>
          <w:tab w:val="left" w:pos="4962"/>
        </w:tabs>
        <w:spacing w:line="360" w:lineRule="auto"/>
        <w:ind w:right="-595"/>
        <w:jc w:val="both"/>
        <w:rPr>
          <w:rFonts w:ascii="Palatino Linotype" w:eastAsia="Calibri" w:hAnsi="Palatino Linotype" w:cs="Tahoma"/>
          <w:sz w:val="22"/>
          <w:szCs w:val="22"/>
          <w:lang w:eastAsia="en-US"/>
        </w:rPr>
      </w:pPr>
      <w:r w:rsidRPr="00CC7457">
        <w:rPr>
          <w:rFonts w:ascii="Palatino Linotype" w:eastAsia="Calibri" w:hAnsi="Palatino Linotype" w:cs="Tahoma"/>
          <w:iCs/>
          <w:sz w:val="22"/>
          <w:szCs w:val="22"/>
          <w:lang w:eastAsia="es-ES_tradnl"/>
        </w:rPr>
        <w:t xml:space="preserve">El Particular, a través del Sistema de Acceso a la Información Mexiquense (SAIMEX), solicitó al </w:t>
      </w:r>
      <w:r w:rsidRPr="00CC7457">
        <w:rPr>
          <w:rFonts w:ascii="Palatino Linotype" w:eastAsia="Calibri" w:hAnsi="Palatino Linotype" w:cs="Tahoma"/>
          <w:sz w:val="22"/>
          <w:szCs w:val="22"/>
          <w:lang w:eastAsia="en-US"/>
        </w:rPr>
        <w:t xml:space="preserve">Sujeto Obligado, </w:t>
      </w:r>
      <w:r w:rsidR="00170ACB" w:rsidRPr="00CC7457">
        <w:rPr>
          <w:rFonts w:ascii="Palatino Linotype" w:eastAsia="Calibri" w:hAnsi="Palatino Linotype" w:cs="Tahoma"/>
          <w:sz w:val="22"/>
          <w:szCs w:val="22"/>
          <w:lang w:eastAsia="en-US"/>
        </w:rPr>
        <w:t>información sobre el presupuesto basado en resultados en materia de género.</w:t>
      </w:r>
    </w:p>
    <w:p w14:paraId="410E8E52" w14:textId="77777777" w:rsidR="00390708" w:rsidRPr="00CC7457" w:rsidRDefault="00390708" w:rsidP="00390708">
      <w:pPr>
        <w:tabs>
          <w:tab w:val="left" w:pos="4962"/>
        </w:tabs>
        <w:spacing w:line="360" w:lineRule="auto"/>
        <w:ind w:right="-595"/>
        <w:jc w:val="both"/>
        <w:rPr>
          <w:rFonts w:ascii="Palatino Linotype" w:eastAsia="Calibri" w:hAnsi="Palatino Linotype" w:cs="Tahoma"/>
          <w:sz w:val="22"/>
          <w:szCs w:val="22"/>
          <w:lang w:eastAsia="en-US"/>
        </w:rPr>
      </w:pPr>
    </w:p>
    <w:p w14:paraId="25C3D85B" w14:textId="77777777" w:rsidR="00390708" w:rsidRPr="00CC7457" w:rsidRDefault="00390708" w:rsidP="00390708">
      <w:pPr>
        <w:tabs>
          <w:tab w:val="left" w:pos="4962"/>
        </w:tabs>
        <w:spacing w:line="360" w:lineRule="auto"/>
        <w:ind w:right="-595"/>
        <w:jc w:val="both"/>
        <w:rPr>
          <w:rFonts w:ascii="Palatino Linotype" w:eastAsia="Calibri" w:hAnsi="Palatino Linotype" w:cs="Tahoma"/>
          <w:iCs/>
          <w:sz w:val="22"/>
          <w:szCs w:val="22"/>
          <w:lang w:eastAsia="es-ES_tradnl"/>
        </w:rPr>
      </w:pPr>
      <w:r w:rsidRPr="00CC7457">
        <w:rPr>
          <w:rFonts w:ascii="Palatino Linotype" w:eastAsia="Calibri" w:hAnsi="Palatino Linotype" w:cs="Tahoma"/>
          <w:iCs/>
          <w:sz w:val="22"/>
          <w:szCs w:val="22"/>
          <w:lang w:eastAsia="es-ES_tradnl"/>
        </w:rPr>
        <w:t xml:space="preserve">Concluido el plazo para otorgar respuesta, </w:t>
      </w:r>
      <w:r w:rsidRPr="00CC7457">
        <w:rPr>
          <w:rFonts w:ascii="Palatino Linotype" w:eastAsia="Calibri" w:hAnsi="Palatino Linotype" w:cs="Tahoma"/>
          <w:b/>
          <w:iCs/>
          <w:sz w:val="22"/>
          <w:szCs w:val="22"/>
          <w:lang w:eastAsia="es-ES_tradnl"/>
        </w:rPr>
        <w:t>el Sujeto Obligado fue omiso en atender la solicitud de acceso a la información pública que nos ocupa</w:t>
      </w:r>
      <w:r w:rsidRPr="00CC7457">
        <w:rPr>
          <w:rFonts w:ascii="Palatino Linotype" w:eastAsia="Calibri" w:hAnsi="Palatino Linotype" w:cs="Tahoma"/>
          <w:iCs/>
          <w:sz w:val="22"/>
          <w:szCs w:val="22"/>
          <w:lang w:eastAsia="es-ES_tradnl"/>
        </w:rPr>
        <w:t>; razón por lo que, el Particular presentó Recursos de Revisión ante este Instituto, en el que manifestó como a</w:t>
      </w:r>
      <w:r w:rsidRPr="00CC7457">
        <w:rPr>
          <w:rFonts w:ascii="Palatino Linotype" w:eastAsia="Calibri" w:hAnsi="Palatino Linotype" w:cs="Tahoma"/>
          <w:b/>
          <w:iCs/>
          <w:sz w:val="22"/>
          <w:szCs w:val="22"/>
          <w:lang w:eastAsia="es-ES_tradnl"/>
        </w:rPr>
        <w:t>gravios la falta de respuesta del Sujeto Obligado a sus solicitudes</w:t>
      </w:r>
      <w:r w:rsidRPr="00CC7457">
        <w:rPr>
          <w:rFonts w:ascii="Palatino Linotype" w:eastAsia="Calibri" w:hAnsi="Palatino Linotype" w:cs="Tahoma"/>
          <w:iCs/>
          <w:sz w:val="22"/>
          <w:szCs w:val="22"/>
          <w:lang w:eastAsia="es-ES_tradnl"/>
        </w:rPr>
        <w:t xml:space="preserve"> de acceso a la información dentro de los plazos previstos por la Ley de Transparencia y Acceso a la Información Pública del Estado de México y Municipios.</w:t>
      </w:r>
    </w:p>
    <w:p w14:paraId="654FE084" w14:textId="77777777" w:rsidR="00390708" w:rsidRPr="00CC7457" w:rsidRDefault="00390708" w:rsidP="00390708">
      <w:pPr>
        <w:tabs>
          <w:tab w:val="left" w:pos="4962"/>
        </w:tabs>
        <w:spacing w:line="360" w:lineRule="auto"/>
        <w:ind w:right="-595"/>
        <w:jc w:val="both"/>
        <w:rPr>
          <w:rFonts w:ascii="Palatino Linotype" w:eastAsia="Calibri" w:hAnsi="Palatino Linotype" w:cs="Tahoma"/>
          <w:iCs/>
          <w:sz w:val="22"/>
          <w:szCs w:val="22"/>
          <w:lang w:eastAsia="es-ES_tradnl"/>
        </w:rPr>
      </w:pPr>
    </w:p>
    <w:p w14:paraId="44651067" w14:textId="77777777" w:rsidR="00390708" w:rsidRPr="00CC7457" w:rsidRDefault="00390708" w:rsidP="00390708">
      <w:pPr>
        <w:tabs>
          <w:tab w:val="left" w:pos="4962"/>
        </w:tabs>
        <w:spacing w:line="360" w:lineRule="auto"/>
        <w:ind w:right="-595"/>
        <w:jc w:val="both"/>
        <w:rPr>
          <w:rFonts w:ascii="Palatino Linotype" w:eastAsia="Calibri" w:hAnsi="Palatino Linotype" w:cs="Tahoma"/>
          <w:iCs/>
          <w:sz w:val="22"/>
          <w:szCs w:val="22"/>
          <w:lang w:eastAsia="es-ES_tradnl"/>
        </w:rPr>
      </w:pPr>
      <w:r w:rsidRPr="00CC7457">
        <w:rPr>
          <w:rFonts w:ascii="Palatino Linotype" w:eastAsia="Calibri" w:hAnsi="Palatino Linotype" w:cs="Tahoma"/>
          <w:iCs/>
          <w:sz w:val="22"/>
          <w:szCs w:val="22"/>
          <w:lang w:eastAsia="es-ES_tradnl"/>
        </w:rPr>
        <w:lastRenderedPageBreak/>
        <w:t xml:space="preserve">Ante la admisión del Recurso de Revisión, el Sujeto Obligado omitió rendir Informe Justificado, de igual forma el Recurrente no realizó manifestación alguna. </w:t>
      </w:r>
    </w:p>
    <w:p w14:paraId="74332132" w14:textId="77777777" w:rsidR="00390708" w:rsidRPr="00CC7457" w:rsidRDefault="00390708" w:rsidP="00390708">
      <w:pPr>
        <w:tabs>
          <w:tab w:val="left" w:pos="4962"/>
        </w:tabs>
        <w:spacing w:line="360" w:lineRule="auto"/>
        <w:ind w:right="-595"/>
        <w:jc w:val="both"/>
        <w:rPr>
          <w:rFonts w:ascii="Palatino Linotype" w:eastAsia="Calibri" w:hAnsi="Palatino Linotype" w:cs="Tahoma"/>
          <w:iCs/>
          <w:sz w:val="22"/>
          <w:szCs w:val="22"/>
          <w:lang w:eastAsia="es-ES_tradnl"/>
        </w:rPr>
      </w:pPr>
    </w:p>
    <w:p w14:paraId="688D7CF0" w14:textId="77777777" w:rsidR="00390708" w:rsidRPr="00CC7457" w:rsidRDefault="00390708" w:rsidP="00390708">
      <w:pPr>
        <w:autoSpaceDE w:val="0"/>
        <w:autoSpaceDN w:val="0"/>
        <w:adjustRightInd w:val="0"/>
        <w:spacing w:line="360" w:lineRule="auto"/>
        <w:ind w:right="-595"/>
        <w:jc w:val="both"/>
        <w:rPr>
          <w:rFonts w:ascii="Palatino Linotype" w:eastAsia="Calibri" w:hAnsi="Palatino Linotype" w:cs="Tahoma"/>
          <w:bCs/>
          <w:color w:val="000000"/>
          <w:sz w:val="22"/>
          <w:szCs w:val="22"/>
        </w:rPr>
      </w:pPr>
      <w:r w:rsidRPr="00CC7457">
        <w:rPr>
          <w:rFonts w:ascii="Palatino Linotype" w:eastAsia="Calibri" w:hAnsi="Palatino Linotype" w:cs="Tahoma"/>
          <w:color w:val="000000"/>
          <w:sz w:val="22"/>
          <w:szCs w:val="22"/>
        </w:rPr>
        <w:t xml:space="preserve">Finalmente, en el asunto que nos ocupa se actualiza la causal de procedencia señalada en el </w:t>
      </w:r>
      <w:r w:rsidRPr="00CC7457">
        <w:rPr>
          <w:rFonts w:ascii="Palatino Linotype" w:eastAsia="Calibri" w:hAnsi="Palatino Linotype" w:cs="Tahoma"/>
          <w:b/>
          <w:sz w:val="22"/>
          <w:szCs w:val="22"/>
        </w:rPr>
        <w:t>artículo 179, fracción VII, de la Ley de la materia</w:t>
      </w:r>
      <w:r w:rsidRPr="00CC7457">
        <w:rPr>
          <w:rFonts w:ascii="Palatino Linotype" w:eastAsia="Calibri" w:hAnsi="Palatino Linotype" w:cs="Tahoma"/>
          <w:b/>
          <w:bCs/>
          <w:sz w:val="22"/>
          <w:szCs w:val="22"/>
        </w:rPr>
        <w:t>, toda vez que la parte solicitante se inconformó por la falta de respuesta a una solicitud de acceso a la información.</w:t>
      </w:r>
    </w:p>
    <w:p w14:paraId="11555B6F" w14:textId="77777777" w:rsidR="00D37195" w:rsidRPr="00CC7457" w:rsidRDefault="00D37195" w:rsidP="00A223DA">
      <w:pPr>
        <w:tabs>
          <w:tab w:val="left" w:pos="4962"/>
        </w:tabs>
        <w:spacing w:line="360" w:lineRule="auto"/>
        <w:jc w:val="both"/>
        <w:rPr>
          <w:rFonts w:ascii="Palatino Linotype" w:eastAsia="Calibri" w:hAnsi="Palatino Linotype" w:cs="Tahoma"/>
          <w:iCs/>
          <w:sz w:val="22"/>
          <w:szCs w:val="22"/>
          <w:lang w:eastAsia="es-ES_tradnl"/>
        </w:rPr>
      </w:pPr>
    </w:p>
    <w:p w14:paraId="0BD42157" w14:textId="77777777" w:rsidR="004052EA" w:rsidRPr="00CC7457" w:rsidRDefault="004052EA" w:rsidP="004052EA">
      <w:pPr>
        <w:spacing w:line="360" w:lineRule="auto"/>
        <w:ind w:right="-93"/>
        <w:jc w:val="both"/>
        <w:rPr>
          <w:rFonts w:ascii="Palatino Linotype" w:hAnsi="Palatino Linotype" w:cs="Tahoma"/>
          <w:b/>
          <w:sz w:val="22"/>
          <w:szCs w:val="22"/>
        </w:rPr>
      </w:pPr>
      <w:r w:rsidRPr="00CC7457">
        <w:rPr>
          <w:rFonts w:ascii="Palatino Linotype" w:eastAsia="Calibri" w:hAnsi="Palatino Linotype" w:cs="Tahoma"/>
          <w:b/>
          <w:bCs/>
          <w:sz w:val="22"/>
          <w:szCs w:val="22"/>
          <w:lang w:eastAsia="en-US"/>
        </w:rPr>
        <w:t xml:space="preserve">CUARTO. </w:t>
      </w:r>
      <w:r w:rsidRPr="00CC7457">
        <w:rPr>
          <w:rFonts w:ascii="Palatino Linotype" w:hAnsi="Palatino Linotype" w:cs="Tahoma"/>
          <w:b/>
          <w:sz w:val="22"/>
          <w:szCs w:val="22"/>
        </w:rPr>
        <w:t>Marco normativo aplicable en materia de transparencia y acceso a la información pública.</w:t>
      </w:r>
    </w:p>
    <w:p w14:paraId="640FC71E" w14:textId="16FEF41B" w:rsidR="004052EA" w:rsidRPr="00CC7457" w:rsidRDefault="00390708" w:rsidP="004052EA">
      <w:pPr>
        <w:spacing w:line="360" w:lineRule="auto"/>
        <w:jc w:val="both"/>
        <w:rPr>
          <w:rFonts w:ascii="Palatino Linotype" w:eastAsia="Calibri" w:hAnsi="Palatino Linotype" w:cs="Tahoma"/>
          <w:b/>
          <w:bCs/>
          <w:sz w:val="22"/>
          <w:szCs w:val="22"/>
          <w:lang w:eastAsia="en-US"/>
        </w:rPr>
      </w:pPr>
      <w:r w:rsidRPr="00CC7457">
        <w:rPr>
          <w:rFonts w:ascii="Palatino Linotype" w:eastAsia="Calibri" w:hAnsi="Palatino Linotype" w:cs="Tahoma"/>
          <w:b/>
          <w:bCs/>
          <w:sz w:val="22"/>
          <w:szCs w:val="22"/>
          <w:lang w:eastAsia="en-US"/>
        </w:rPr>
        <w:t xml:space="preserve"> </w:t>
      </w:r>
    </w:p>
    <w:p w14:paraId="4C56B2CC" w14:textId="77777777" w:rsidR="004052EA" w:rsidRPr="00CC7457" w:rsidRDefault="004052EA" w:rsidP="004052EA">
      <w:pPr>
        <w:spacing w:line="360" w:lineRule="auto"/>
        <w:contextualSpacing/>
        <w:jc w:val="both"/>
        <w:rPr>
          <w:rFonts w:ascii="Palatino Linotype" w:hAnsi="Palatino Linotype" w:cs="Tahoma"/>
          <w:sz w:val="22"/>
          <w:szCs w:val="22"/>
        </w:rPr>
      </w:pPr>
      <w:r w:rsidRPr="00CC745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162157" w14:textId="77777777" w:rsidR="004052EA" w:rsidRPr="00CC7457" w:rsidRDefault="004052EA" w:rsidP="004052EA">
      <w:pPr>
        <w:spacing w:line="360" w:lineRule="auto"/>
        <w:contextualSpacing/>
        <w:jc w:val="both"/>
        <w:rPr>
          <w:rFonts w:ascii="Palatino Linotype" w:hAnsi="Palatino Linotype" w:cs="Tahoma"/>
          <w:sz w:val="22"/>
          <w:szCs w:val="22"/>
        </w:rPr>
      </w:pPr>
    </w:p>
    <w:p w14:paraId="2D09C94B" w14:textId="77777777" w:rsidR="004052EA" w:rsidRPr="00CC7457" w:rsidRDefault="004052EA" w:rsidP="004052EA">
      <w:pPr>
        <w:spacing w:line="360" w:lineRule="auto"/>
        <w:jc w:val="both"/>
        <w:rPr>
          <w:rFonts w:ascii="Palatino Linotype" w:hAnsi="Palatino Linotype" w:cs="Tahoma"/>
          <w:sz w:val="22"/>
          <w:szCs w:val="22"/>
        </w:rPr>
      </w:pPr>
      <w:r w:rsidRPr="00CC7457">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B7C0F0C" w14:textId="77777777" w:rsidR="004052EA" w:rsidRPr="00CC7457" w:rsidRDefault="004052EA" w:rsidP="004052EA">
      <w:pPr>
        <w:spacing w:line="360" w:lineRule="auto"/>
        <w:jc w:val="both"/>
        <w:rPr>
          <w:rFonts w:ascii="Palatino Linotype" w:hAnsi="Palatino Linotype" w:cs="Tahoma"/>
          <w:sz w:val="22"/>
          <w:szCs w:val="22"/>
        </w:rPr>
      </w:pPr>
    </w:p>
    <w:p w14:paraId="115A202B" w14:textId="77777777" w:rsidR="004052EA" w:rsidRPr="00CC7457" w:rsidRDefault="004052EA" w:rsidP="004052EA">
      <w:pPr>
        <w:spacing w:line="360" w:lineRule="auto"/>
        <w:jc w:val="both"/>
        <w:rPr>
          <w:rFonts w:ascii="Palatino Linotype" w:hAnsi="Palatino Linotype" w:cs="Tahoma"/>
          <w:sz w:val="22"/>
          <w:szCs w:val="22"/>
        </w:rPr>
      </w:pPr>
      <w:r w:rsidRPr="00CC7457">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990DF2C" w14:textId="77777777" w:rsidR="004052EA" w:rsidRPr="00CC7457" w:rsidRDefault="004052EA" w:rsidP="004052EA">
      <w:pPr>
        <w:spacing w:line="360" w:lineRule="auto"/>
        <w:jc w:val="both"/>
        <w:rPr>
          <w:rFonts w:ascii="Palatino Linotype" w:hAnsi="Palatino Linotype" w:cs="Tahoma"/>
          <w:sz w:val="22"/>
          <w:szCs w:val="22"/>
        </w:rPr>
      </w:pPr>
    </w:p>
    <w:p w14:paraId="55CE74BF" w14:textId="77777777" w:rsidR="004052EA" w:rsidRPr="00CC7457" w:rsidRDefault="004052EA" w:rsidP="004052EA">
      <w:pPr>
        <w:spacing w:line="360" w:lineRule="auto"/>
        <w:jc w:val="both"/>
        <w:rPr>
          <w:rFonts w:ascii="Palatino Linotype" w:hAnsi="Palatino Linotype" w:cs="Tahoma"/>
          <w:sz w:val="22"/>
          <w:szCs w:val="22"/>
        </w:rPr>
      </w:pPr>
      <w:r w:rsidRPr="00CC7457">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C61B473" w14:textId="77777777" w:rsidR="004052EA" w:rsidRPr="00CC7457" w:rsidRDefault="004052EA" w:rsidP="004052EA">
      <w:pPr>
        <w:spacing w:line="360" w:lineRule="auto"/>
        <w:jc w:val="both"/>
        <w:rPr>
          <w:rFonts w:ascii="Palatino Linotype" w:hAnsi="Palatino Linotype" w:cs="Tahoma"/>
          <w:sz w:val="22"/>
          <w:szCs w:val="22"/>
        </w:rPr>
      </w:pPr>
    </w:p>
    <w:p w14:paraId="7B54A3A6" w14:textId="77777777" w:rsidR="004052EA" w:rsidRPr="00CC7457" w:rsidRDefault="004052EA" w:rsidP="004052EA">
      <w:pPr>
        <w:spacing w:line="360" w:lineRule="auto"/>
        <w:jc w:val="both"/>
        <w:rPr>
          <w:rFonts w:ascii="Palatino Linotype" w:hAnsi="Palatino Linotype" w:cs="Tahoma"/>
          <w:sz w:val="22"/>
          <w:szCs w:val="22"/>
        </w:rPr>
      </w:pPr>
      <w:r w:rsidRPr="00CC745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9170B84" w14:textId="77777777" w:rsidR="004052EA" w:rsidRPr="00CC7457" w:rsidRDefault="004052EA" w:rsidP="004052EA">
      <w:pPr>
        <w:spacing w:line="360" w:lineRule="auto"/>
        <w:jc w:val="both"/>
        <w:rPr>
          <w:rFonts w:ascii="Palatino Linotype" w:hAnsi="Palatino Linotype" w:cs="Tahoma"/>
          <w:sz w:val="22"/>
          <w:szCs w:val="22"/>
        </w:rPr>
      </w:pPr>
    </w:p>
    <w:p w14:paraId="0421BCAB" w14:textId="77777777" w:rsidR="004052EA" w:rsidRPr="00CC7457" w:rsidRDefault="004052EA" w:rsidP="004052EA">
      <w:pPr>
        <w:spacing w:line="360" w:lineRule="auto"/>
        <w:jc w:val="both"/>
        <w:rPr>
          <w:rFonts w:ascii="Palatino Linotype" w:hAnsi="Palatino Linotype" w:cs="Tahoma"/>
          <w:sz w:val="22"/>
          <w:szCs w:val="22"/>
        </w:rPr>
      </w:pPr>
      <w:r w:rsidRPr="00CC7457">
        <w:rPr>
          <w:rFonts w:ascii="Palatino Linotype" w:hAnsi="Palatino Linotype" w:cs="Tahoma"/>
          <w:sz w:val="22"/>
          <w:szCs w:val="22"/>
        </w:rPr>
        <w:t>El artículo 12, que, quienes generen, recopilen, administren, manejen, procesen, archiven o conserven información pública serán responsables de la misma.</w:t>
      </w:r>
    </w:p>
    <w:p w14:paraId="1D4FAD63" w14:textId="77777777" w:rsidR="004052EA" w:rsidRPr="00CC7457" w:rsidRDefault="004052EA" w:rsidP="004052EA">
      <w:pPr>
        <w:spacing w:line="360" w:lineRule="auto"/>
        <w:jc w:val="both"/>
        <w:rPr>
          <w:rFonts w:ascii="Palatino Linotype" w:hAnsi="Palatino Linotype" w:cs="Tahoma"/>
          <w:sz w:val="22"/>
          <w:szCs w:val="22"/>
        </w:rPr>
      </w:pPr>
    </w:p>
    <w:p w14:paraId="14BB6A76" w14:textId="77777777" w:rsidR="004052EA" w:rsidRPr="00CC7457" w:rsidRDefault="004052EA" w:rsidP="004052EA">
      <w:pPr>
        <w:spacing w:line="360" w:lineRule="auto"/>
        <w:jc w:val="both"/>
        <w:rPr>
          <w:rFonts w:ascii="Palatino Linotype" w:hAnsi="Palatino Linotype" w:cs="Tahoma"/>
          <w:sz w:val="22"/>
          <w:szCs w:val="22"/>
        </w:rPr>
      </w:pPr>
      <w:r w:rsidRPr="00CC745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4EFECE2" w14:textId="77777777" w:rsidR="004052EA" w:rsidRPr="00CC7457" w:rsidRDefault="004052EA" w:rsidP="004052EA">
      <w:pPr>
        <w:spacing w:line="360" w:lineRule="auto"/>
        <w:jc w:val="both"/>
        <w:rPr>
          <w:rFonts w:ascii="Palatino Linotype" w:hAnsi="Palatino Linotype" w:cs="Tahoma"/>
          <w:sz w:val="22"/>
          <w:szCs w:val="22"/>
        </w:rPr>
      </w:pPr>
    </w:p>
    <w:p w14:paraId="335F86E6" w14:textId="77777777" w:rsidR="004052EA" w:rsidRPr="00CC7457" w:rsidRDefault="004052EA" w:rsidP="004052EA">
      <w:pPr>
        <w:spacing w:line="360" w:lineRule="auto"/>
        <w:jc w:val="both"/>
        <w:rPr>
          <w:rFonts w:ascii="Palatino Linotype" w:hAnsi="Palatino Linotype" w:cs="Tahoma"/>
          <w:sz w:val="22"/>
          <w:szCs w:val="22"/>
        </w:rPr>
      </w:pPr>
      <w:r w:rsidRPr="00CC745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2C6F580" w14:textId="77777777" w:rsidR="004052EA" w:rsidRPr="00CC7457" w:rsidRDefault="004052EA" w:rsidP="004052EA">
      <w:pPr>
        <w:spacing w:line="360" w:lineRule="auto"/>
        <w:jc w:val="both"/>
        <w:rPr>
          <w:rFonts w:ascii="Palatino Linotype" w:hAnsi="Palatino Linotype" w:cs="Tahoma"/>
          <w:sz w:val="22"/>
          <w:szCs w:val="22"/>
        </w:rPr>
      </w:pPr>
    </w:p>
    <w:p w14:paraId="55C5286F" w14:textId="77777777" w:rsidR="004052EA" w:rsidRPr="00CC7457" w:rsidRDefault="004052EA" w:rsidP="004052EA">
      <w:pPr>
        <w:spacing w:line="360" w:lineRule="auto"/>
        <w:ind w:right="-93"/>
        <w:jc w:val="both"/>
        <w:rPr>
          <w:rFonts w:ascii="Palatino Linotype" w:hAnsi="Palatino Linotype" w:cs="Tahoma"/>
          <w:b/>
          <w:sz w:val="22"/>
          <w:szCs w:val="22"/>
        </w:rPr>
      </w:pPr>
      <w:r w:rsidRPr="00CC7457">
        <w:rPr>
          <w:rFonts w:ascii="Palatino Linotype" w:hAnsi="Palatino Linotype" w:cs="Tahoma"/>
          <w:b/>
          <w:sz w:val="22"/>
          <w:szCs w:val="22"/>
        </w:rPr>
        <w:t>QUINTO. Estudio de Fondo.</w:t>
      </w:r>
    </w:p>
    <w:p w14:paraId="07AD0AC3" w14:textId="77777777" w:rsidR="004052EA" w:rsidRPr="00CC7457" w:rsidRDefault="004052EA" w:rsidP="004052EA">
      <w:pPr>
        <w:spacing w:line="360" w:lineRule="auto"/>
        <w:ind w:right="-93"/>
        <w:jc w:val="both"/>
        <w:rPr>
          <w:rFonts w:ascii="Palatino Linotype" w:eastAsia="Calibri" w:hAnsi="Palatino Linotype" w:cs="Tahoma"/>
          <w:bCs/>
          <w:sz w:val="22"/>
          <w:szCs w:val="22"/>
          <w:lang w:eastAsia="en-US"/>
        </w:rPr>
      </w:pPr>
    </w:p>
    <w:p w14:paraId="1482858D" w14:textId="77777777" w:rsidR="004052EA" w:rsidRPr="00CC7457" w:rsidRDefault="004052EA" w:rsidP="004052EA">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w:t>
      </w:r>
      <w:r w:rsidRPr="00CC7457">
        <w:rPr>
          <w:rFonts w:ascii="Palatino Linotype" w:eastAsia="Calibri" w:hAnsi="Palatino Linotype" w:cs="Tahoma"/>
          <w:bCs/>
          <w:sz w:val="22"/>
          <w:szCs w:val="22"/>
          <w:lang w:eastAsia="en-US"/>
        </w:rPr>
        <w:lastRenderedPageBreak/>
        <w:t>acceso por parte de los Sujetos Obligados, los cuales se encuentran establecidos en el artículo 2° de dicho ordenamiento jurídico y son los siguientes:</w:t>
      </w:r>
    </w:p>
    <w:p w14:paraId="6E4A3A3A" w14:textId="77777777" w:rsidR="004052EA" w:rsidRPr="00CC7457" w:rsidRDefault="004052EA" w:rsidP="004052EA">
      <w:pPr>
        <w:spacing w:line="360" w:lineRule="auto"/>
        <w:ind w:right="-93"/>
        <w:jc w:val="both"/>
        <w:rPr>
          <w:rFonts w:ascii="Palatino Linotype" w:eastAsia="Calibri" w:hAnsi="Palatino Linotype" w:cs="Tahoma"/>
          <w:bCs/>
          <w:sz w:val="22"/>
          <w:szCs w:val="22"/>
          <w:lang w:eastAsia="en-US"/>
        </w:rPr>
      </w:pPr>
    </w:p>
    <w:p w14:paraId="30A8B244" w14:textId="77777777" w:rsidR="004052EA" w:rsidRPr="00CC7457" w:rsidRDefault="004052EA" w:rsidP="00FA06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C7457">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2CBA375" w14:textId="77777777" w:rsidR="004052EA" w:rsidRPr="00CC7457" w:rsidRDefault="004052EA" w:rsidP="004052EA">
      <w:pPr>
        <w:spacing w:line="360" w:lineRule="auto"/>
        <w:ind w:left="360" w:right="-93"/>
        <w:jc w:val="both"/>
        <w:rPr>
          <w:rFonts w:ascii="Palatino Linotype" w:eastAsia="Calibri" w:hAnsi="Palatino Linotype" w:cs="Tahoma"/>
          <w:bCs/>
          <w:sz w:val="22"/>
          <w:szCs w:val="22"/>
          <w:lang w:eastAsia="en-US"/>
        </w:rPr>
      </w:pPr>
    </w:p>
    <w:p w14:paraId="694AA7A7" w14:textId="77777777" w:rsidR="004052EA" w:rsidRPr="00CC7457" w:rsidRDefault="004052EA" w:rsidP="00FA06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C7457">
        <w:rPr>
          <w:rFonts w:ascii="Palatino Linotype" w:eastAsia="Calibri" w:hAnsi="Palatino Linotype" w:cs="Tahoma"/>
          <w:bCs/>
          <w:szCs w:val="22"/>
          <w:lang w:eastAsia="en-US"/>
        </w:rPr>
        <w:t>Transparentar la gestión pública, mediante la difusión de la información generada por los Sujetos Obligados, y</w:t>
      </w:r>
    </w:p>
    <w:p w14:paraId="700E9DF0" w14:textId="77777777" w:rsidR="004052EA" w:rsidRPr="00CC7457" w:rsidRDefault="004052EA" w:rsidP="004052EA">
      <w:pPr>
        <w:pStyle w:val="Prrafodelista"/>
        <w:spacing w:line="360" w:lineRule="auto"/>
        <w:rPr>
          <w:rFonts w:ascii="Palatino Linotype" w:eastAsia="Calibri" w:hAnsi="Palatino Linotype" w:cs="Tahoma"/>
          <w:bCs/>
          <w:szCs w:val="22"/>
          <w:lang w:eastAsia="en-US"/>
        </w:rPr>
      </w:pPr>
    </w:p>
    <w:p w14:paraId="7BCDEC15" w14:textId="77777777" w:rsidR="004052EA" w:rsidRPr="00CC7457" w:rsidRDefault="004052EA" w:rsidP="00FA06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C7457">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5E6D10D" w14:textId="77777777" w:rsidR="004052EA" w:rsidRPr="00CC7457" w:rsidRDefault="004052EA" w:rsidP="004052EA">
      <w:pPr>
        <w:spacing w:line="360" w:lineRule="auto"/>
        <w:ind w:right="-93"/>
        <w:jc w:val="both"/>
        <w:rPr>
          <w:rFonts w:ascii="Palatino Linotype" w:eastAsia="Calibri" w:hAnsi="Palatino Linotype" w:cs="Tahoma"/>
          <w:bCs/>
          <w:sz w:val="22"/>
          <w:szCs w:val="22"/>
          <w:lang w:eastAsia="en-US"/>
        </w:rPr>
      </w:pPr>
    </w:p>
    <w:p w14:paraId="22EE9719" w14:textId="77777777" w:rsidR="004052EA" w:rsidRPr="00CC7457" w:rsidRDefault="004052EA" w:rsidP="004052EA">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 xml:space="preserve">Conforme a lo anterior, se deprende que </w:t>
      </w:r>
      <w:r w:rsidRPr="00CC7457">
        <w:rPr>
          <w:rFonts w:ascii="Palatino Linotype" w:eastAsia="Calibri" w:hAnsi="Palatino Linotype" w:cs="Tahoma"/>
          <w:b/>
          <w:bCs/>
          <w:sz w:val="22"/>
          <w:szCs w:val="22"/>
          <w:lang w:eastAsia="en-US"/>
        </w:rPr>
        <w:t>los objetivos de la Ley de la materia,</w:t>
      </w:r>
      <w:r w:rsidRPr="00CC7457">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627567A" w14:textId="77777777" w:rsidR="004052EA" w:rsidRPr="00CC7457" w:rsidRDefault="004052EA" w:rsidP="004052EA">
      <w:pPr>
        <w:spacing w:line="360" w:lineRule="auto"/>
        <w:ind w:right="-93"/>
        <w:jc w:val="both"/>
        <w:rPr>
          <w:rFonts w:ascii="Palatino Linotype" w:eastAsia="Calibri" w:hAnsi="Palatino Linotype" w:cs="Tahoma"/>
          <w:bCs/>
          <w:sz w:val="22"/>
          <w:szCs w:val="22"/>
          <w:lang w:eastAsia="en-US"/>
        </w:rPr>
      </w:pPr>
    </w:p>
    <w:p w14:paraId="1E2D493C" w14:textId="77777777" w:rsidR="004052EA" w:rsidRPr="00CC7457" w:rsidRDefault="004052EA" w:rsidP="004052EA">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CC7457">
        <w:rPr>
          <w:rFonts w:ascii="Palatino Linotype" w:eastAsia="Calibri" w:hAnsi="Palatino Linotype" w:cs="Tahoma"/>
          <w:b/>
          <w:bCs/>
          <w:sz w:val="22"/>
          <w:szCs w:val="22"/>
          <w:lang w:eastAsia="en-US"/>
        </w:rPr>
        <w:t>principio de máxima publicidad</w:t>
      </w:r>
      <w:r w:rsidRPr="00CC7457">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2DFBF86" w14:textId="77777777" w:rsidR="004052EA" w:rsidRPr="00CC7457" w:rsidRDefault="004052EA" w:rsidP="004052EA">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CC3465B" w14:textId="77777777" w:rsidR="004052EA" w:rsidRPr="00CC7457" w:rsidRDefault="004052EA" w:rsidP="004052EA">
      <w:pPr>
        <w:spacing w:line="360" w:lineRule="auto"/>
        <w:ind w:right="-93"/>
        <w:jc w:val="both"/>
        <w:rPr>
          <w:rFonts w:ascii="Palatino Linotype" w:eastAsia="Calibri" w:hAnsi="Palatino Linotype" w:cs="Tahoma"/>
          <w:bCs/>
          <w:sz w:val="22"/>
          <w:szCs w:val="22"/>
          <w:lang w:eastAsia="en-US"/>
        </w:rPr>
      </w:pPr>
    </w:p>
    <w:p w14:paraId="0A6EE043" w14:textId="77777777" w:rsidR="004052EA" w:rsidRPr="00CC7457" w:rsidRDefault="004052EA" w:rsidP="00FA06B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CC7457">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A9E1D97" w14:textId="77777777" w:rsidR="004052EA" w:rsidRPr="00CC7457" w:rsidRDefault="004052EA" w:rsidP="004052EA">
      <w:pPr>
        <w:pStyle w:val="Prrafodelista"/>
        <w:spacing w:line="360" w:lineRule="auto"/>
        <w:ind w:right="-93"/>
        <w:jc w:val="both"/>
        <w:rPr>
          <w:rFonts w:ascii="Palatino Linotype" w:eastAsia="Calibri" w:hAnsi="Palatino Linotype" w:cs="Tahoma"/>
          <w:bCs/>
          <w:szCs w:val="22"/>
          <w:lang w:eastAsia="en-US"/>
        </w:rPr>
      </w:pPr>
    </w:p>
    <w:p w14:paraId="7EE20CFB" w14:textId="77777777" w:rsidR="004052EA" w:rsidRPr="00CC7457" w:rsidRDefault="004052EA" w:rsidP="00FA06B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CC7457">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CC7457">
        <w:rPr>
          <w:rFonts w:ascii="Palatino Linotype" w:eastAsia="Calibri" w:hAnsi="Palatino Linotype" w:cs="Tahoma"/>
          <w:b/>
          <w:bCs/>
          <w:szCs w:val="22"/>
          <w:lang w:eastAsia="en-US"/>
        </w:rPr>
        <w:t>quince días, contados a partir del día siguiente a la presentación de esta.</w:t>
      </w:r>
      <w:r w:rsidRPr="00CC7457">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119054D" w14:textId="77777777" w:rsidR="004052EA" w:rsidRPr="00CC7457" w:rsidRDefault="004052EA" w:rsidP="004052EA">
      <w:pPr>
        <w:pStyle w:val="Prrafodelista"/>
        <w:spacing w:line="360" w:lineRule="auto"/>
        <w:rPr>
          <w:rFonts w:ascii="Palatino Linotype" w:eastAsia="Calibri" w:hAnsi="Palatino Linotype" w:cs="Tahoma"/>
          <w:bCs/>
          <w:szCs w:val="22"/>
          <w:lang w:eastAsia="en-US"/>
        </w:rPr>
      </w:pPr>
    </w:p>
    <w:p w14:paraId="77ED2838" w14:textId="77777777" w:rsidR="004052EA" w:rsidRPr="00CC7457" w:rsidRDefault="004052EA" w:rsidP="00FA06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CC7457">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C7457">
        <w:rPr>
          <w:rFonts w:ascii="Palatino Linotype" w:eastAsia="Calibri" w:hAnsi="Palatino Linotype" w:cs="Tahoma"/>
          <w:b/>
          <w:bCs/>
          <w:szCs w:val="22"/>
          <w:lang w:eastAsia="en-US"/>
        </w:rPr>
        <w:t>que se encuentren en sus archivos o que estén constreñidos a elaborar;</w:t>
      </w:r>
    </w:p>
    <w:p w14:paraId="602CF6F6" w14:textId="77777777" w:rsidR="004052EA" w:rsidRPr="00CC7457" w:rsidRDefault="004052EA" w:rsidP="004052EA">
      <w:pPr>
        <w:pStyle w:val="Prrafodelista"/>
        <w:spacing w:line="360" w:lineRule="auto"/>
        <w:rPr>
          <w:rFonts w:ascii="Palatino Linotype" w:eastAsia="Calibri" w:hAnsi="Palatino Linotype" w:cs="Tahoma"/>
          <w:b/>
          <w:bCs/>
          <w:szCs w:val="22"/>
          <w:lang w:eastAsia="en-US"/>
        </w:rPr>
      </w:pPr>
    </w:p>
    <w:p w14:paraId="380B16B5" w14:textId="77777777" w:rsidR="004052EA" w:rsidRPr="00CC7457" w:rsidRDefault="004052EA" w:rsidP="00FA06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CC7457">
        <w:rPr>
          <w:rFonts w:ascii="Palatino Linotype" w:eastAsia="Calibri" w:hAnsi="Palatino Linotype" w:cs="Tahoma"/>
          <w:bCs/>
          <w:szCs w:val="22"/>
          <w:lang w:eastAsia="en-US"/>
        </w:rPr>
        <w:t xml:space="preserve">El acceso se dará en la modalidad de entrega y en su caso, de envío elegido por la solicitante, cuando no se pueda entregarse en dicha modalidad, el Sujeto Obligado </w:t>
      </w:r>
      <w:r w:rsidRPr="00CC7457">
        <w:rPr>
          <w:rFonts w:ascii="Palatino Linotype" w:eastAsia="Calibri" w:hAnsi="Palatino Linotype" w:cs="Tahoma"/>
          <w:bCs/>
          <w:szCs w:val="22"/>
          <w:lang w:eastAsia="en-US"/>
        </w:rPr>
        <w:lastRenderedPageBreak/>
        <w:t>deberá ofrecer otras; por lo cual, deberá fundamentar y motivar la necesidad de modificar el medio de entrega, y</w:t>
      </w:r>
    </w:p>
    <w:p w14:paraId="61B7F6F9" w14:textId="77777777" w:rsidR="00BA50F1" w:rsidRPr="00CC7457" w:rsidRDefault="00BA50F1" w:rsidP="00BA50F1">
      <w:pPr>
        <w:pStyle w:val="Prrafodelista"/>
        <w:rPr>
          <w:rFonts w:ascii="Palatino Linotype" w:eastAsia="Calibri" w:hAnsi="Palatino Linotype" w:cs="Tahoma"/>
          <w:b/>
          <w:bCs/>
          <w:szCs w:val="22"/>
          <w:lang w:eastAsia="en-US"/>
        </w:rPr>
      </w:pPr>
    </w:p>
    <w:p w14:paraId="0F40041D" w14:textId="7E3B9A4C" w:rsidR="004052EA" w:rsidRPr="00CC7457" w:rsidRDefault="004052EA" w:rsidP="00FA06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CC7457">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5EA83FC" w14:textId="77777777" w:rsidR="004052EA" w:rsidRPr="00CC7457" w:rsidRDefault="004052EA" w:rsidP="00A223DA">
      <w:pPr>
        <w:tabs>
          <w:tab w:val="left" w:pos="4962"/>
        </w:tabs>
        <w:spacing w:line="360" w:lineRule="auto"/>
        <w:jc w:val="both"/>
        <w:rPr>
          <w:rFonts w:ascii="Palatino Linotype" w:eastAsia="Calibri" w:hAnsi="Palatino Linotype" w:cs="Tahoma"/>
          <w:b/>
          <w:iCs/>
          <w:szCs w:val="22"/>
          <w:lang w:eastAsia="es-ES_tradnl"/>
        </w:rPr>
      </w:pPr>
    </w:p>
    <w:p w14:paraId="7E5608BD" w14:textId="4284678A" w:rsidR="00161C91" w:rsidRPr="00CC7457" w:rsidRDefault="00161C91" w:rsidP="00161C91">
      <w:pPr>
        <w:spacing w:line="360" w:lineRule="auto"/>
        <w:ind w:right="-93"/>
        <w:jc w:val="both"/>
        <w:rPr>
          <w:rFonts w:ascii="Palatino Linotype" w:hAnsi="Palatino Linotype" w:cs="Tahoma"/>
          <w:sz w:val="22"/>
          <w:szCs w:val="22"/>
        </w:rPr>
      </w:pPr>
      <w:r w:rsidRPr="00CC7457">
        <w:rPr>
          <w:rFonts w:ascii="Palatino Linotype" w:eastAsia="Calibri" w:hAnsi="Palatino Linotype" w:cs="Tahoma"/>
          <w:bCs/>
          <w:sz w:val="22"/>
          <w:szCs w:val="22"/>
          <w:lang w:eastAsia="en-US"/>
        </w:rPr>
        <w:t xml:space="preserve">Establecido lo anterior, es preciso indicar que uno de los motivos de inconformidad hecho valer por el Recurrente consistió en que a la fecha de la interposición del Recurso de Revisión, el Ayuntamiento de </w:t>
      </w:r>
      <w:r w:rsidR="00EE3293" w:rsidRPr="00CC7457">
        <w:rPr>
          <w:rFonts w:ascii="Palatino Linotype" w:eastAsia="Calibri" w:hAnsi="Palatino Linotype" w:cs="Tahoma"/>
          <w:bCs/>
          <w:sz w:val="22"/>
          <w:szCs w:val="22"/>
          <w:lang w:eastAsia="en-US"/>
        </w:rPr>
        <w:t>Rayón</w:t>
      </w:r>
      <w:r w:rsidRPr="00CC7457">
        <w:rPr>
          <w:rFonts w:ascii="Palatino Linotype" w:eastAsia="Calibri" w:hAnsi="Palatino Linotype" w:cs="Tahoma"/>
          <w:bCs/>
          <w:sz w:val="22"/>
          <w:szCs w:val="22"/>
          <w:lang w:eastAsia="en-US"/>
        </w:rPr>
        <w:t xml:space="preserve"> no registró respuesta o prórroga a su requerimiento de acceso a la información, como se verificó en el  </w:t>
      </w:r>
      <w:r w:rsidRPr="00CC7457">
        <w:rPr>
          <w:rFonts w:ascii="Palatino Linotype" w:hAnsi="Palatino Linotype" w:cs="Tahoma"/>
          <w:sz w:val="22"/>
          <w:szCs w:val="22"/>
        </w:rPr>
        <w:t>Sistema de Acceso a la Información Mexiquense (SAIMEX), plataforma utilizada para presentar el requerimiento de información.</w:t>
      </w:r>
    </w:p>
    <w:p w14:paraId="459A3C36" w14:textId="77777777" w:rsidR="00161C91" w:rsidRPr="00CC7457" w:rsidRDefault="00161C91" w:rsidP="00161C91">
      <w:pPr>
        <w:tabs>
          <w:tab w:val="left" w:pos="4962"/>
        </w:tabs>
        <w:spacing w:line="360" w:lineRule="auto"/>
        <w:jc w:val="both"/>
        <w:rPr>
          <w:rFonts w:ascii="Palatino Linotype" w:eastAsia="Calibri" w:hAnsi="Palatino Linotype" w:cs="Tahoma"/>
          <w:b/>
          <w:iCs/>
          <w:szCs w:val="22"/>
          <w:lang w:eastAsia="es-ES_tradnl"/>
        </w:rPr>
      </w:pPr>
    </w:p>
    <w:p w14:paraId="4904BFB4" w14:textId="00B9A8AD" w:rsidR="00161C91" w:rsidRPr="00CC7457" w:rsidRDefault="00161C91" w:rsidP="00161C91">
      <w:pPr>
        <w:spacing w:line="360" w:lineRule="auto"/>
        <w:ind w:right="-93" w:firstLine="1"/>
        <w:jc w:val="both"/>
        <w:rPr>
          <w:rFonts w:ascii="Palatino Linotype" w:eastAsia="Calibri" w:hAnsi="Palatino Linotype" w:cs="Tahoma"/>
          <w:b/>
          <w:bCs/>
          <w:sz w:val="22"/>
          <w:szCs w:val="22"/>
          <w:lang w:eastAsia="en-US"/>
        </w:rPr>
      </w:pPr>
      <w:r w:rsidRPr="00CC7457">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Pr="00CC7457">
        <w:rPr>
          <w:rFonts w:ascii="Palatino Linotype" w:eastAsia="Calibri" w:hAnsi="Palatino Linotype" w:cs="Tahoma"/>
          <w:b/>
          <w:bCs/>
          <w:sz w:val="22"/>
          <w:szCs w:val="22"/>
          <w:lang w:eastAsia="en-US"/>
        </w:rPr>
        <w:t>veinti</w:t>
      </w:r>
      <w:r w:rsidR="00EE3293" w:rsidRPr="00CC7457">
        <w:rPr>
          <w:rFonts w:ascii="Palatino Linotype" w:eastAsia="Calibri" w:hAnsi="Palatino Linotype" w:cs="Tahoma"/>
          <w:b/>
          <w:bCs/>
          <w:sz w:val="22"/>
          <w:szCs w:val="22"/>
          <w:lang w:eastAsia="en-US"/>
        </w:rPr>
        <w:t>siete</w:t>
      </w:r>
      <w:r w:rsidRPr="00CC7457">
        <w:rPr>
          <w:rFonts w:ascii="Palatino Linotype" w:eastAsia="Calibri" w:hAnsi="Palatino Linotype" w:cs="Tahoma"/>
          <w:b/>
          <w:bCs/>
          <w:sz w:val="22"/>
          <w:szCs w:val="22"/>
          <w:lang w:eastAsia="en-US"/>
        </w:rPr>
        <w:t xml:space="preserve"> de </w:t>
      </w:r>
      <w:r w:rsidR="00EE3293" w:rsidRPr="00CC7457">
        <w:rPr>
          <w:rFonts w:ascii="Palatino Linotype" w:eastAsia="Calibri" w:hAnsi="Palatino Linotype" w:cs="Tahoma"/>
          <w:b/>
          <w:bCs/>
          <w:sz w:val="22"/>
          <w:szCs w:val="22"/>
          <w:lang w:eastAsia="en-US"/>
        </w:rPr>
        <w:t>mayo</w:t>
      </w:r>
      <w:r w:rsidRPr="00CC7457">
        <w:rPr>
          <w:rFonts w:ascii="Palatino Linotype" w:eastAsia="Calibri" w:hAnsi="Palatino Linotype" w:cs="Tahoma"/>
          <w:b/>
          <w:bCs/>
          <w:sz w:val="22"/>
          <w:szCs w:val="22"/>
          <w:lang w:eastAsia="en-US"/>
        </w:rPr>
        <w:t xml:space="preserve"> de la presente anualidad</w:t>
      </w:r>
      <w:r w:rsidRPr="00CC7457">
        <w:rPr>
          <w:rFonts w:ascii="Palatino Linotype" w:eastAsia="Calibri" w:hAnsi="Palatino Linotype" w:cs="Tahoma"/>
          <w:bCs/>
          <w:sz w:val="22"/>
          <w:szCs w:val="22"/>
          <w:lang w:eastAsia="en-US"/>
        </w:rPr>
        <w:t xml:space="preserve"> y feneció el </w:t>
      </w:r>
      <w:r w:rsidR="00EE3293" w:rsidRPr="00CC7457">
        <w:rPr>
          <w:rFonts w:ascii="Palatino Linotype" w:eastAsia="Calibri" w:hAnsi="Palatino Linotype" w:cs="Tahoma"/>
          <w:b/>
          <w:bCs/>
          <w:sz w:val="22"/>
          <w:szCs w:val="22"/>
          <w:lang w:eastAsia="en-US"/>
        </w:rPr>
        <w:t>catorce</w:t>
      </w:r>
      <w:r w:rsidRPr="00CC7457">
        <w:rPr>
          <w:rFonts w:ascii="Palatino Linotype" w:eastAsia="Calibri" w:hAnsi="Palatino Linotype" w:cs="Tahoma"/>
          <w:b/>
          <w:bCs/>
          <w:sz w:val="22"/>
          <w:szCs w:val="22"/>
          <w:lang w:eastAsia="en-US"/>
        </w:rPr>
        <w:t xml:space="preserve"> de </w:t>
      </w:r>
      <w:r w:rsidR="00EE3293" w:rsidRPr="00CC7457">
        <w:rPr>
          <w:rFonts w:ascii="Palatino Linotype" w:eastAsia="Calibri" w:hAnsi="Palatino Linotype" w:cs="Tahoma"/>
          <w:b/>
          <w:bCs/>
          <w:sz w:val="22"/>
          <w:szCs w:val="22"/>
          <w:lang w:eastAsia="en-US"/>
        </w:rPr>
        <w:t>junio</w:t>
      </w:r>
      <w:r w:rsidRPr="00CC7457">
        <w:rPr>
          <w:rFonts w:ascii="Palatino Linotype" w:eastAsia="Calibri" w:hAnsi="Palatino Linotype" w:cs="Tahoma"/>
          <w:b/>
          <w:bCs/>
          <w:sz w:val="22"/>
          <w:szCs w:val="22"/>
          <w:lang w:eastAsia="en-US"/>
        </w:rPr>
        <w:t xml:space="preserve"> del mismo año; </w:t>
      </w:r>
      <w:r w:rsidRPr="00CC7457">
        <w:rPr>
          <w:rFonts w:ascii="Palatino Linotype" w:eastAsia="Calibri" w:hAnsi="Palatino Linotype" w:cs="Tahoma"/>
          <w:bCs/>
          <w:sz w:val="22"/>
          <w:szCs w:val="22"/>
          <w:lang w:eastAsia="en-US"/>
        </w:rPr>
        <w:t xml:space="preserve">lo anterior, sin contar los días </w:t>
      </w:r>
      <w:r w:rsidR="00EE3293" w:rsidRPr="00CC7457">
        <w:rPr>
          <w:rFonts w:ascii="Palatino Linotype" w:eastAsia="Calibri" w:hAnsi="Palatino Linotype" w:cs="Tahoma"/>
          <w:bCs/>
          <w:sz w:val="22"/>
          <w:szCs w:val="22"/>
          <w:lang w:eastAsia="en-US"/>
        </w:rPr>
        <w:t>uno, dos, ocho y nueve de junio</w:t>
      </w:r>
      <w:r w:rsidRPr="00CC7457">
        <w:rPr>
          <w:rFonts w:ascii="Palatino Linotype" w:eastAsia="Calibri" w:hAnsi="Palatino Linotype" w:cs="Tahoma"/>
          <w:bCs/>
          <w:sz w:val="22"/>
          <w:szCs w:val="22"/>
          <w:lang w:eastAsia="en-US"/>
        </w:rPr>
        <w:t xml:space="preserve">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563B3F4C" w14:textId="77777777" w:rsidR="00161C91" w:rsidRPr="00CC7457" w:rsidRDefault="00161C91" w:rsidP="00161C91">
      <w:pPr>
        <w:spacing w:line="360" w:lineRule="auto"/>
        <w:ind w:right="-93"/>
        <w:jc w:val="both"/>
        <w:rPr>
          <w:rFonts w:ascii="Palatino Linotype" w:eastAsia="Calibri" w:hAnsi="Palatino Linotype" w:cs="Tahoma"/>
          <w:bCs/>
          <w:sz w:val="22"/>
          <w:szCs w:val="22"/>
          <w:lang w:eastAsia="en-US"/>
        </w:rPr>
      </w:pPr>
    </w:p>
    <w:p w14:paraId="39F81775" w14:textId="2E1BCF06" w:rsidR="00161C91" w:rsidRPr="00CC7457" w:rsidRDefault="00161C91" w:rsidP="00161C91">
      <w:pPr>
        <w:spacing w:line="360" w:lineRule="auto"/>
        <w:ind w:right="-93"/>
        <w:jc w:val="both"/>
        <w:rPr>
          <w:rFonts w:ascii="Palatino Linotype" w:eastAsia="Calibri" w:hAnsi="Palatino Linotype" w:cs="Tahoma"/>
          <w:b/>
          <w:bCs/>
          <w:sz w:val="22"/>
          <w:szCs w:val="22"/>
          <w:lang w:eastAsia="en-US"/>
        </w:rPr>
      </w:pPr>
      <w:r w:rsidRPr="00CC7457">
        <w:rPr>
          <w:rFonts w:ascii="Palatino Linotype" w:eastAsia="Calibri" w:hAnsi="Palatino Linotype" w:cs="Tahoma"/>
          <w:bCs/>
          <w:sz w:val="22"/>
          <w:szCs w:val="22"/>
          <w:lang w:eastAsia="en-US"/>
        </w:rPr>
        <w:lastRenderedPageBreak/>
        <w:t xml:space="preserve">De la revisión de las constancias que obran en el Sistema de acceso a la Información Mexiquense (SAIMEX), se advierte que, tal como lo indicó el Particular, el Ayuntamiento de </w:t>
      </w:r>
      <w:r w:rsidR="00ED0BA6" w:rsidRPr="00CC7457">
        <w:rPr>
          <w:rFonts w:ascii="Palatino Linotype" w:eastAsia="Calibri" w:hAnsi="Palatino Linotype" w:cs="Tahoma"/>
          <w:bCs/>
          <w:sz w:val="22"/>
          <w:szCs w:val="22"/>
          <w:lang w:eastAsia="en-US"/>
        </w:rPr>
        <w:t>Rayón</w:t>
      </w:r>
      <w:r w:rsidRPr="00CC7457">
        <w:rPr>
          <w:rFonts w:ascii="Palatino Linotype" w:eastAsia="Calibri" w:hAnsi="Palatino Linotype" w:cs="Tahoma"/>
          <w:bCs/>
          <w:sz w:val="22"/>
          <w:szCs w:val="22"/>
          <w:lang w:eastAsia="en-US"/>
        </w:rPr>
        <w:t xml:space="preserve"> no emitió respuesta, ni solicitó prórroga para dar contestación a la solicitud de información, dentro de los plazos establecidos en el artículo 163 de la Ley de la materia, pues tenía hasta el </w:t>
      </w:r>
      <w:r w:rsidR="00ED0BA6" w:rsidRPr="00CC7457">
        <w:rPr>
          <w:rFonts w:ascii="Palatino Linotype" w:eastAsia="Calibri" w:hAnsi="Palatino Linotype" w:cs="Tahoma"/>
          <w:bCs/>
          <w:sz w:val="22"/>
          <w:szCs w:val="22"/>
          <w:lang w:eastAsia="en-US"/>
        </w:rPr>
        <w:t>catorce</w:t>
      </w:r>
      <w:r w:rsidRPr="00CC7457">
        <w:rPr>
          <w:rFonts w:ascii="Palatino Linotype" w:eastAsia="Calibri" w:hAnsi="Palatino Linotype" w:cs="Tahoma"/>
          <w:bCs/>
          <w:sz w:val="22"/>
          <w:szCs w:val="22"/>
          <w:lang w:eastAsia="en-US"/>
        </w:rPr>
        <w:t xml:space="preserve"> de </w:t>
      </w:r>
      <w:r w:rsidR="00ED0BA6" w:rsidRPr="00CC7457">
        <w:rPr>
          <w:rFonts w:ascii="Palatino Linotype" w:eastAsia="Calibri" w:hAnsi="Palatino Linotype" w:cs="Tahoma"/>
          <w:bCs/>
          <w:sz w:val="22"/>
          <w:szCs w:val="22"/>
          <w:lang w:eastAsia="en-US"/>
        </w:rPr>
        <w:t xml:space="preserve">junio de </w:t>
      </w:r>
      <w:r w:rsidRPr="00CC7457">
        <w:rPr>
          <w:rFonts w:ascii="Palatino Linotype" w:eastAsia="Calibri" w:hAnsi="Palatino Linotype" w:cs="Tahoma"/>
          <w:bCs/>
          <w:sz w:val="22"/>
          <w:szCs w:val="22"/>
          <w:lang w:eastAsia="en-US"/>
        </w:rPr>
        <w:t xml:space="preserve">dos mil diecinueve para notificar alguna de las dos situaciones; por lo que, resulta evidente que </w:t>
      </w:r>
      <w:r w:rsidRPr="00CC7457">
        <w:rPr>
          <w:rFonts w:ascii="Palatino Linotype" w:eastAsia="Calibri" w:hAnsi="Palatino Linotype" w:cs="Tahoma"/>
          <w:b/>
          <w:bCs/>
          <w:sz w:val="22"/>
          <w:szCs w:val="22"/>
          <w:lang w:eastAsia="en-US"/>
        </w:rPr>
        <w:t>el agravio hecho valer por el Recurrente resulta fundado.</w:t>
      </w:r>
    </w:p>
    <w:p w14:paraId="7BE1D98A" w14:textId="77777777" w:rsidR="00170ACB" w:rsidRPr="00CC7457" w:rsidRDefault="00170ACB" w:rsidP="00161C91">
      <w:pPr>
        <w:spacing w:line="360" w:lineRule="auto"/>
        <w:ind w:right="-93"/>
        <w:jc w:val="both"/>
        <w:rPr>
          <w:rFonts w:ascii="Palatino Linotype" w:eastAsia="Calibri" w:hAnsi="Palatino Linotype" w:cs="Tahoma"/>
          <w:b/>
          <w:bCs/>
          <w:sz w:val="22"/>
          <w:szCs w:val="22"/>
          <w:lang w:eastAsia="en-US"/>
        </w:rPr>
      </w:pPr>
    </w:p>
    <w:p w14:paraId="2B4CFD22" w14:textId="77777777" w:rsidR="0021006B" w:rsidRPr="00CC7457" w:rsidRDefault="00BA46A8" w:rsidP="0021006B">
      <w:pPr>
        <w:spacing w:line="360" w:lineRule="auto"/>
        <w:jc w:val="both"/>
        <w:rPr>
          <w:rFonts w:ascii="Palatino Linotype" w:eastAsia="Calibri" w:hAnsi="Palatino Linotype" w:cs="Tahoma"/>
          <w:b/>
          <w:bCs/>
          <w:sz w:val="22"/>
          <w:szCs w:val="22"/>
          <w:lang w:eastAsia="en-US"/>
        </w:rPr>
      </w:pPr>
      <w:r w:rsidRPr="00CC7457">
        <w:rPr>
          <w:rFonts w:ascii="Palatino Linotype" w:hAnsi="Palatino Linotype" w:cs="Tahoma"/>
          <w:b/>
          <w:sz w:val="22"/>
          <w:szCs w:val="22"/>
        </w:rPr>
        <w:t>SEXTO.</w:t>
      </w:r>
      <w:r w:rsidR="0021006B" w:rsidRPr="00CC7457">
        <w:rPr>
          <w:rFonts w:ascii="Palatino Linotype" w:hAnsi="Palatino Linotype" w:cs="Tahoma"/>
          <w:b/>
          <w:sz w:val="22"/>
          <w:szCs w:val="22"/>
        </w:rPr>
        <w:t xml:space="preserve"> </w:t>
      </w:r>
      <w:r w:rsidR="0021006B" w:rsidRPr="00CC7457">
        <w:rPr>
          <w:rFonts w:ascii="Palatino Linotype" w:eastAsia="Calibri" w:hAnsi="Palatino Linotype" w:cs="Tahoma"/>
          <w:b/>
          <w:bCs/>
          <w:sz w:val="22"/>
          <w:szCs w:val="22"/>
          <w:lang w:eastAsia="en-US"/>
        </w:rPr>
        <w:t>Análisis de la naturaleza de la información.</w:t>
      </w:r>
    </w:p>
    <w:p w14:paraId="4397D379" w14:textId="77777777" w:rsidR="0021006B" w:rsidRPr="00CC7457" w:rsidRDefault="0021006B" w:rsidP="0021006B">
      <w:pPr>
        <w:shd w:val="clear" w:color="auto" w:fill="FFFFFF" w:themeFill="background1"/>
        <w:spacing w:line="360" w:lineRule="auto"/>
        <w:jc w:val="both"/>
        <w:rPr>
          <w:rFonts w:ascii="Palatino Linotype" w:eastAsia="Calibri" w:hAnsi="Palatino Linotype" w:cs="Tahoma"/>
          <w:bCs/>
          <w:sz w:val="22"/>
          <w:szCs w:val="22"/>
          <w:lang w:eastAsia="en-US"/>
        </w:rPr>
      </w:pPr>
    </w:p>
    <w:p w14:paraId="276E6934"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Una vez, establecido se procede analizar la información solicitada en cada requerimiento informativo, realizado por la Particular, conforme a lo siguiente:</w:t>
      </w:r>
    </w:p>
    <w:p w14:paraId="51C6B905"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4FB4D972"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eastAsia="Calibri" w:hAnsi="Palatino Linotype" w:cs="Tahoma"/>
          <w:b/>
          <w:bCs/>
          <w:szCs w:val="22"/>
          <w:lang w:eastAsia="en-US"/>
        </w:rPr>
      </w:pPr>
      <w:r w:rsidRPr="00CC7457">
        <w:rPr>
          <w:rFonts w:ascii="Palatino Linotype" w:eastAsia="Calibri" w:hAnsi="Palatino Linotype" w:cs="Tahoma"/>
          <w:b/>
          <w:bCs/>
          <w:szCs w:val="22"/>
          <w:lang w:eastAsia="en-US"/>
        </w:rPr>
        <w:t>Presupuesto de Egresos por clasificación programática, aprobado y ejercido, correspondiente al Programa “El papel fundamental de la mujer y la perspectiva de género”, así como, sus subprogramas y proyectos, del dos mil trece al dos mil dieciséis.</w:t>
      </w:r>
    </w:p>
    <w:p w14:paraId="6806C214"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66506709"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En ese contexto, se procedió a revisar en principio el Manual para la Planeación, Programación y Presupuestación Municipal para el Ejercicio Fiscal 2013 y el respectivo del 2014, que contiene la Estructura Programática Municipal, de dichos años, se muestra como ejemplo, el del segundo ordenamiento:</w:t>
      </w:r>
    </w:p>
    <w:p w14:paraId="358DA215"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158FC2FE"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noProof/>
          <w:lang w:val="es-MX" w:eastAsia="es-MX"/>
        </w:rPr>
        <w:lastRenderedPageBreak/>
        <w:drawing>
          <wp:inline distT="0" distB="0" distL="0" distR="0" wp14:anchorId="42074039" wp14:editId="2B37A84B">
            <wp:extent cx="5742940" cy="18973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897380"/>
                    </a:xfrm>
                    <a:prstGeom prst="rect">
                      <a:avLst/>
                    </a:prstGeom>
                  </pic:spPr>
                </pic:pic>
              </a:graphicData>
            </a:graphic>
          </wp:inline>
        </w:drawing>
      </w:r>
    </w:p>
    <w:p w14:paraId="47384910"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5557CCE5"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Por otra parte, se revisaron los Manual para la Planeación, Programación y Presupuestación Municipal para el Ejercicio Fiscal 2015, así como, los Manuales para la Planeación, Programación y Presupuesto Municipal para los Ejercicios Fiscales 2016, 2017 y 2018, de los cuales de la misma forma, contienen la Estructura Programática Municipal, tal como se muestra a continuación:</w:t>
      </w:r>
    </w:p>
    <w:p w14:paraId="245C3E1E"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01C7BEF9"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noProof/>
          <w:lang w:val="es-MX" w:eastAsia="es-MX"/>
        </w:rPr>
        <w:drawing>
          <wp:inline distT="0" distB="0" distL="0" distR="0" wp14:anchorId="11401A11" wp14:editId="6334C954">
            <wp:extent cx="5742940" cy="30924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09245"/>
                    </a:xfrm>
                    <a:prstGeom prst="rect">
                      <a:avLst/>
                    </a:prstGeom>
                  </pic:spPr>
                </pic:pic>
              </a:graphicData>
            </a:graphic>
          </wp:inline>
        </w:drawing>
      </w:r>
    </w:p>
    <w:p w14:paraId="66F6012A" w14:textId="77777777" w:rsidR="00585080" w:rsidRPr="00CC7457" w:rsidRDefault="00585080" w:rsidP="00585080">
      <w:pPr>
        <w:shd w:val="clear" w:color="auto" w:fill="FFFFFF" w:themeFill="background1"/>
        <w:spacing w:line="360" w:lineRule="auto"/>
        <w:jc w:val="center"/>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w:t>
      </w:r>
    </w:p>
    <w:p w14:paraId="069796A2" w14:textId="77777777" w:rsidR="00585080" w:rsidRPr="00CC7457" w:rsidRDefault="00585080" w:rsidP="00585080">
      <w:pPr>
        <w:shd w:val="clear" w:color="auto" w:fill="FFFFFF" w:themeFill="background1"/>
        <w:spacing w:line="360" w:lineRule="auto"/>
        <w:jc w:val="center"/>
        <w:rPr>
          <w:rFonts w:ascii="Palatino Linotype" w:eastAsia="Calibri" w:hAnsi="Palatino Linotype" w:cs="Tahoma"/>
          <w:bCs/>
          <w:sz w:val="22"/>
          <w:szCs w:val="22"/>
          <w:lang w:eastAsia="en-US"/>
        </w:rPr>
      </w:pPr>
      <w:r w:rsidRPr="00CC7457">
        <w:rPr>
          <w:noProof/>
          <w:lang w:val="es-MX" w:eastAsia="es-MX"/>
        </w:rPr>
        <w:drawing>
          <wp:inline distT="0" distB="0" distL="0" distR="0" wp14:anchorId="7B1C7C78" wp14:editId="0EE00973">
            <wp:extent cx="5742940" cy="7512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751205"/>
                    </a:xfrm>
                    <a:prstGeom prst="rect">
                      <a:avLst/>
                    </a:prstGeom>
                  </pic:spPr>
                </pic:pic>
              </a:graphicData>
            </a:graphic>
          </wp:inline>
        </w:drawing>
      </w:r>
    </w:p>
    <w:p w14:paraId="007A7E53" w14:textId="77777777" w:rsidR="00585080" w:rsidRPr="00CC7457" w:rsidRDefault="00585080" w:rsidP="00585080">
      <w:pPr>
        <w:shd w:val="clear" w:color="auto" w:fill="FFFFFF" w:themeFill="background1"/>
        <w:spacing w:line="360" w:lineRule="auto"/>
        <w:rPr>
          <w:rFonts w:ascii="Palatino Linotype" w:eastAsia="Calibri" w:hAnsi="Palatino Linotype" w:cs="Tahoma"/>
          <w:bCs/>
          <w:sz w:val="22"/>
          <w:szCs w:val="22"/>
          <w:lang w:eastAsia="en-US"/>
        </w:rPr>
      </w:pPr>
    </w:p>
    <w:p w14:paraId="764CF5D7"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Finalmente, se analizó el Manual para la Planeación, Programación y Presupuesto Municipal para el Ejercicio Fiscal 2019, del cual se desprende la siguiente estructura programática:</w:t>
      </w:r>
    </w:p>
    <w:p w14:paraId="01802216"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2BA85114"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noProof/>
          <w:lang w:val="es-MX" w:eastAsia="es-MX"/>
        </w:rPr>
        <w:drawing>
          <wp:inline distT="0" distB="0" distL="0" distR="0" wp14:anchorId="43D72C03" wp14:editId="30C04183">
            <wp:extent cx="5742940" cy="30099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300990"/>
                    </a:xfrm>
                    <a:prstGeom prst="rect">
                      <a:avLst/>
                    </a:prstGeom>
                  </pic:spPr>
                </pic:pic>
              </a:graphicData>
            </a:graphic>
          </wp:inline>
        </w:drawing>
      </w:r>
    </w:p>
    <w:p w14:paraId="733B30C0" w14:textId="77777777" w:rsidR="00585080" w:rsidRPr="00CC7457" w:rsidRDefault="00585080" w:rsidP="00585080">
      <w:pPr>
        <w:shd w:val="clear" w:color="auto" w:fill="FFFFFF" w:themeFill="background1"/>
        <w:spacing w:line="360" w:lineRule="auto"/>
        <w:jc w:val="center"/>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w:t>
      </w:r>
    </w:p>
    <w:p w14:paraId="40CA1BD7"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noProof/>
          <w:lang w:val="es-MX" w:eastAsia="es-MX"/>
        </w:rPr>
        <w:lastRenderedPageBreak/>
        <w:drawing>
          <wp:inline distT="0" distB="0" distL="0" distR="0" wp14:anchorId="5A9E10EF" wp14:editId="7CFC9290">
            <wp:extent cx="5742940" cy="5429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169" b="73106"/>
                    <a:stretch/>
                  </pic:blipFill>
                  <pic:spPr bwMode="auto">
                    <a:xfrm>
                      <a:off x="0" y="0"/>
                      <a:ext cx="5742940" cy="542925"/>
                    </a:xfrm>
                    <a:prstGeom prst="rect">
                      <a:avLst/>
                    </a:prstGeom>
                    <a:ln>
                      <a:noFill/>
                    </a:ln>
                    <a:extLst>
                      <a:ext uri="{53640926-AAD7-44D8-BBD7-CCE9431645EC}">
                        <a14:shadowObscured xmlns:a14="http://schemas.microsoft.com/office/drawing/2010/main"/>
                      </a:ext>
                    </a:extLst>
                  </pic:spPr>
                </pic:pic>
              </a:graphicData>
            </a:graphic>
          </wp:inline>
        </w:drawing>
      </w:r>
    </w:p>
    <w:p w14:paraId="249AE07F"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noProof/>
          <w:lang w:val="es-MX" w:eastAsia="es-MX"/>
        </w:rPr>
        <w:drawing>
          <wp:inline distT="0" distB="0" distL="0" distR="0" wp14:anchorId="008F942E" wp14:editId="1F34518D">
            <wp:extent cx="5742940" cy="11938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4563"/>
                    <a:stretch/>
                  </pic:blipFill>
                  <pic:spPr bwMode="auto">
                    <a:xfrm>
                      <a:off x="0" y="0"/>
                      <a:ext cx="5742940" cy="119380"/>
                    </a:xfrm>
                    <a:prstGeom prst="rect">
                      <a:avLst/>
                    </a:prstGeom>
                    <a:ln>
                      <a:noFill/>
                    </a:ln>
                    <a:extLst>
                      <a:ext uri="{53640926-AAD7-44D8-BBD7-CCE9431645EC}">
                        <a14:shadowObscured xmlns:a14="http://schemas.microsoft.com/office/drawing/2010/main"/>
                      </a:ext>
                    </a:extLst>
                  </pic:spPr>
                </pic:pic>
              </a:graphicData>
            </a:graphic>
          </wp:inline>
        </w:drawing>
      </w:r>
    </w:p>
    <w:p w14:paraId="64A3365C"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64695989"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Como se logra observar, la pretensión de la Solicitante es obtener aquel documento que contenga el Presupuesto aprobado y ejercido, conforme a lo siguiente:</w:t>
      </w:r>
    </w:p>
    <w:p w14:paraId="389CCF1C"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72C2460D"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sidRPr="00CC7457">
        <w:rPr>
          <w:rFonts w:ascii="Palatino Linotype" w:eastAsia="Calibri" w:hAnsi="Palatino Linotype" w:cs="Tahoma"/>
          <w:bCs/>
          <w:szCs w:val="22"/>
          <w:lang w:eastAsia="en-US"/>
        </w:rPr>
        <w:t>Del dos mil trece y dos mil catorce, el programa 070301  “El papel fundamental de la mujer y la perspectiva de género”;</w:t>
      </w:r>
    </w:p>
    <w:p w14:paraId="22065B9B"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sidRPr="00CC7457">
        <w:rPr>
          <w:rFonts w:ascii="Palatino Linotype" w:eastAsia="Calibri" w:hAnsi="Palatino Linotype" w:cs="Tahoma"/>
          <w:bCs/>
          <w:szCs w:val="22"/>
          <w:lang w:eastAsia="en-US"/>
        </w:rPr>
        <w:t>De dos mil quince al dos mil dieciocho, el programa 02060805 “El papel fundamental de la mujer y la perspectiva de género, y</w:t>
      </w:r>
    </w:p>
    <w:p w14:paraId="68F51EF3"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sidRPr="00CC7457">
        <w:rPr>
          <w:rFonts w:ascii="Palatino Linotype" w:eastAsia="Calibri" w:hAnsi="Palatino Linotype" w:cs="Tahoma"/>
          <w:bCs/>
          <w:szCs w:val="22"/>
          <w:lang w:eastAsia="en-US"/>
        </w:rPr>
        <w:t xml:space="preserve"> Del dos mil diecinueve, el programa “Igualdad de trato y oportunidades para la mujer y el hombre”.</w:t>
      </w:r>
    </w:p>
    <w:p w14:paraId="1EB141B9"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113309D6"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Una vez, establecido lo anterior, se procedió a verificar los Manuales previamente referidos, y se localizó que los Municipios, deben elaborar el Formato PbRm-04a Presupuesto de Egresos Detallado, que tiene como objeto identificar el gasto total según el clasificador por objeto del gasto y su programación, el cual se encuentra divido por clave programática, tal como se muestra a continuación:</w:t>
      </w:r>
    </w:p>
    <w:p w14:paraId="6E0D0FFC"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062B2E10"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noProof/>
          <w:lang w:val="es-MX" w:eastAsia="es-MX"/>
        </w:rPr>
        <w:drawing>
          <wp:inline distT="0" distB="0" distL="0" distR="0" wp14:anchorId="3529417A" wp14:editId="0AC1AD98">
            <wp:extent cx="5742940" cy="850900"/>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850900"/>
                    </a:xfrm>
                    <a:prstGeom prst="rect">
                      <a:avLst/>
                    </a:prstGeom>
                  </pic:spPr>
                </pic:pic>
              </a:graphicData>
            </a:graphic>
          </wp:inline>
        </w:drawing>
      </w:r>
    </w:p>
    <w:p w14:paraId="0EDAF020" w14:textId="77777777" w:rsidR="0021006B" w:rsidRPr="00CC7457" w:rsidRDefault="0021006B" w:rsidP="00585080">
      <w:pPr>
        <w:spacing w:line="360" w:lineRule="auto"/>
        <w:jc w:val="both"/>
        <w:rPr>
          <w:rFonts w:ascii="Palatino Linotype" w:hAnsi="Palatino Linotype" w:cs="Tahoma"/>
          <w:bCs/>
          <w:sz w:val="22"/>
          <w:szCs w:val="24"/>
        </w:rPr>
      </w:pPr>
    </w:p>
    <w:p w14:paraId="4192C480" w14:textId="4112F201" w:rsidR="00585080" w:rsidRPr="00CC7457" w:rsidRDefault="00585080" w:rsidP="00585080">
      <w:pPr>
        <w:spacing w:line="360" w:lineRule="auto"/>
        <w:jc w:val="both"/>
        <w:rPr>
          <w:rFonts w:ascii="Palatino Linotype" w:hAnsi="Palatino Linotype" w:cs="Tahoma"/>
          <w:bCs/>
          <w:sz w:val="22"/>
          <w:szCs w:val="24"/>
        </w:rPr>
      </w:pPr>
      <w:r w:rsidRPr="00CC7457">
        <w:rPr>
          <w:rFonts w:ascii="Palatino Linotype" w:hAnsi="Palatino Linotype" w:cs="Tahoma"/>
          <w:bCs/>
          <w:sz w:val="22"/>
          <w:szCs w:val="24"/>
        </w:rPr>
        <w:t xml:space="preserve">Por otra parte, resulta necesario traer a colación el artículo 19 y 20 de la Ley de Planeación del Estado de México y Municipios, que establece que la Unidad de Información, Planeación, </w:t>
      </w:r>
      <w:r w:rsidRPr="00CC7457">
        <w:rPr>
          <w:rFonts w:ascii="Palatino Linotype" w:hAnsi="Palatino Linotype" w:cs="Tahoma"/>
          <w:bCs/>
          <w:sz w:val="22"/>
          <w:szCs w:val="24"/>
        </w:rPr>
        <w:lastRenderedPageBreak/>
        <w:t>Programación y Evaluación, deberá presentar al Presidente Municipal y al Cabildo, un reporte de evaluación sobre el comportamiento del avance de logros y resultados; el cual deberá ser proporcionado al Organismo Superior de Fiscalización del Estado de México</w:t>
      </w:r>
    </w:p>
    <w:p w14:paraId="36892E2E"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47BD5FB8"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 xml:space="preserve">En ese orden de ideas, la Guía Metodológica para el Seguimiento y Evaluación del Plan De Desarrollo Municipal 2013-2015, así como la Vigente, establece que los Municipios deberán de realizar un </w:t>
      </w:r>
      <w:r w:rsidRPr="00CC7457">
        <w:rPr>
          <w:rFonts w:ascii="Palatino Linotype" w:eastAsia="Calibri" w:hAnsi="Palatino Linotype" w:cs="Tahoma"/>
          <w:b/>
          <w:bCs/>
          <w:sz w:val="22"/>
          <w:szCs w:val="22"/>
          <w:lang w:eastAsia="en-US"/>
        </w:rPr>
        <w:t xml:space="preserve">Informe Mensual Presupuestal, </w:t>
      </w:r>
      <w:r w:rsidRPr="00CC7457">
        <w:rPr>
          <w:rFonts w:ascii="Palatino Linotype" w:eastAsia="Calibri" w:hAnsi="Palatino Linotype" w:cs="Tahoma"/>
          <w:bCs/>
          <w:sz w:val="22"/>
          <w:szCs w:val="22"/>
          <w:lang w:eastAsia="en-US"/>
        </w:rPr>
        <w:t xml:space="preserve">que busca dar seguimiento a la ejecución del Presupuesto de Egresos Municipal, a través de la presentación, de diversos formatos, entre los cuales se encuentra PbRM-10a </w:t>
      </w:r>
      <w:r w:rsidRPr="00CC7457">
        <w:rPr>
          <w:rFonts w:ascii="Palatino Linotype" w:eastAsia="Calibri" w:hAnsi="Palatino Linotype" w:cs="Tahoma"/>
          <w:b/>
          <w:bCs/>
          <w:sz w:val="22"/>
          <w:szCs w:val="22"/>
          <w:lang w:eastAsia="en-US"/>
        </w:rPr>
        <w:t>Avance Presupuestal de Egresos Detallado</w:t>
      </w:r>
      <w:r w:rsidRPr="00CC7457">
        <w:rPr>
          <w:rFonts w:ascii="Palatino Linotype" w:eastAsia="Calibri" w:hAnsi="Palatino Linotype" w:cs="Tahoma"/>
          <w:bCs/>
          <w:sz w:val="22"/>
          <w:szCs w:val="22"/>
          <w:lang w:eastAsia="en-US"/>
        </w:rPr>
        <w:t xml:space="preserve"> que establece el avance presupuestal de los egresos de forma completa, permitiendo visualizar el avance del presupuesto anual, así como el presupuesto del mes y el presupuesto acumulado, tal como se muestra a continuación:</w:t>
      </w:r>
    </w:p>
    <w:p w14:paraId="470DFAD9"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7E5D2AF9"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noProof/>
          <w:lang w:val="es-MX" w:eastAsia="es-MX"/>
        </w:rPr>
        <w:drawing>
          <wp:inline distT="0" distB="0" distL="0" distR="0" wp14:anchorId="432D47E5" wp14:editId="3B2BE9B5">
            <wp:extent cx="5742940" cy="11430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143000"/>
                    </a:xfrm>
                    <a:prstGeom prst="rect">
                      <a:avLst/>
                    </a:prstGeom>
                  </pic:spPr>
                </pic:pic>
              </a:graphicData>
            </a:graphic>
          </wp:inline>
        </w:drawing>
      </w:r>
    </w:p>
    <w:p w14:paraId="574691FC"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495B5061" w14:textId="77777777" w:rsidR="00585080" w:rsidRPr="00CC7457" w:rsidRDefault="00585080" w:rsidP="00585080">
      <w:pPr>
        <w:spacing w:line="360" w:lineRule="auto"/>
        <w:jc w:val="both"/>
        <w:rPr>
          <w:rFonts w:ascii="Palatino Linotype" w:hAnsi="Palatino Linotype" w:cs="Tahoma"/>
          <w:sz w:val="22"/>
          <w:szCs w:val="22"/>
        </w:rPr>
      </w:pPr>
      <w:r w:rsidRPr="00CC7457">
        <w:rPr>
          <w:rFonts w:ascii="Palatino Linotype" w:eastAsia="Calibri" w:hAnsi="Palatino Linotype" w:cs="Tahoma"/>
          <w:bCs/>
          <w:sz w:val="22"/>
          <w:szCs w:val="22"/>
          <w:lang w:eastAsia="en-US"/>
        </w:rPr>
        <w:t>Conforme a lo anterior, se advierte que el Sujeto Obligado cuenta con diversos documentos que dan cuenta de lo solicitado, a saber, de manera enunciativa, más no limitativa, los formatos PbRM-04a y PbRM-10a, pues contienen el presupuesto aprobado y ejercido, dividido por estructura programática; d</w:t>
      </w:r>
      <w:r w:rsidRPr="00CC7457">
        <w:rPr>
          <w:rFonts w:ascii="Palatino Linotype" w:hAnsi="Palatino Linotype" w:cs="Tahoma"/>
          <w:bCs/>
          <w:iCs/>
          <w:sz w:val="22"/>
          <w:szCs w:val="24"/>
        </w:rPr>
        <w:t xml:space="preserve">icha determinación toma relevancia, pues </w:t>
      </w:r>
      <w:r w:rsidRPr="00CC7457">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 la </w:t>
      </w:r>
      <w:r w:rsidRPr="00CC7457">
        <w:rPr>
          <w:rFonts w:ascii="Palatino Linotype" w:hAnsi="Palatino Linotype" w:cs="Tahoma"/>
          <w:sz w:val="22"/>
          <w:szCs w:val="22"/>
        </w:rPr>
        <w:lastRenderedPageBreak/>
        <w:t>Solicitante, además, que tampoco deberá generarla, resumirla, efectuar cálculos o practicar investigaciones.</w:t>
      </w:r>
    </w:p>
    <w:p w14:paraId="4F277F4A" w14:textId="77777777" w:rsidR="00585080" w:rsidRPr="00CC7457" w:rsidRDefault="00585080" w:rsidP="00585080">
      <w:pPr>
        <w:tabs>
          <w:tab w:val="left" w:pos="4962"/>
        </w:tabs>
        <w:spacing w:line="360" w:lineRule="auto"/>
        <w:jc w:val="both"/>
        <w:rPr>
          <w:rFonts w:ascii="Palatino Linotype" w:hAnsi="Palatino Linotype" w:cs="Tahoma"/>
          <w:sz w:val="22"/>
          <w:szCs w:val="22"/>
        </w:rPr>
      </w:pPr>
    </w:p>
    <w:p w14:paraId="394B22DC" w14:textId="77777777" w:rsidR="00585080" w:rsidRPr="00CC7457" w:rsidRDefault="00585080" w:rsidP="00585080">
      <w:pPr>
        <w:tabs>
          <w:tab w:val="left" w:pos="4962"/>
        </w:tabs>
        <w:spacing w:line="360" w:lineRule="auto"/>
        <w:jc w:val="both"/>
        <w:rPr>
          <w:rFonts w:ascii="Palatino Linotype" w:eastAsia="Calibri" w:hAnsi="Palatino Linotype" w:cs="Tahoma"/>
          <w:iCs/>
          <w:sz w:val="22"/>
          <w:szCs w:val="22"/>
          <w:lang w:eastAsia="es-ES_tradnl"/>
        </w:rPr>
      </w:pPr>
      <w:r w:rsidRPr="00CC7457">
        <w:rPr>
          <w:rFonts w:ascii="Palatino Linotype" w:hAnsi="Palatino Linotype" w:cs="Tahoma"/>
          <w:sz w:val="22"/>
          <w:szCs w:val="22"/>
        </w:rPr>
        <w:t xml:space="preserve">De esta manera, </w:t>
      </w:r>
      <w:r w:rsidRPr="00CC7457">
        <w:rPr>
          <w:rFonts w:ascii="Palatino Linotype" w:hAnsi="Palatino Linotype" w:cs="Tahoma"/>
          <w:sz w:val="22"/>
          <w:szCs w:val="24"/>
        </w:rPr>
        <w:t xml:space="preserve">el derecho de acceso a la información pública se satisface en aquellos casos en que se entregue el soporte documental en el que conste la información solicitada, sin necesidad de elaborar documentos </w:t>
      </w:r>
      <w:r w:rsidRPr="00CC7457">
        <w:rPr>
          <w:rFonts w:ascii="Palatino Linotype" w:hAnsi="Palatino Linotype" w:cs="Tahoma"/>
          <w:i/>
          <w:sz w:val="22"/>
          <w:szCs w:val="22"/>
        </w:rPr>
        <w:t>ad hoc</w:t>
      </w:r>
      <w:r w:rsidRPr="00CC7457">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CC7457">
        <w:rPr>
          <w:rFonts w:ascii="Palatino Linotype" w:eastAsia="Calibri" w:hAnsi="Palatino Linotype" w:cs="Tahoma"/>
          <w:iCs/>
          <w:sz w:val="22"/>
          <w:szCs w:val="22"/>
          <w:lang w:eastAsia="es-ES_tradnl"/>
        </w:rPr>
        <w:t>el Criterio 03/17 del Instituto Nacional de Transparencia, Acceso a la Información y Protección de Datos Personales que a continuación se cita:</w:t>
      </w:r>
    </w:p>
    <w:p w14:paraId="128517C2" w14:textId="77777777" w:rsidR="00585080" w:rsidRPr="00CC7457" w:rsidRDefault="00585080" w:rsidP="00585080">
      <w:pPr>
        <w:spacing w:line="360" w:lineRule="auto"/>
        <w:ind w:left="567" w:right="567"/>
        <w:jc w:val="both"/>
        <w:rPr>
          <w:rFonts w:ascii="Palatino Linotype" w:eastAsia="Arial" w:hAnsi="Palatino Linotype" w:cs="Arial"/>
          <w:b/>
          <w:sz w:val="22"/>
        </w:rPr>
      </w:pPr>
    </w:p>
    <w:p w14:paraId="16ED2C0B" w14:textId="77777777" w:rsidR="00585080" w:rsidRPr="00CC7457" w:rsidRDefault="00585080" w:rsidP="00585080">
      <w:pPr>
        <w:spacing w:line="360" w:lineRule="auto"/>
        <w:ind w:left="567" w:right="567"/>
        <w:jc w:val="both"/>
        <w:rPr>
          <w:rFonts w:ascii="Palatino Linotype" w:eastAsia="Arial" w:hAnsi="Palatino Linotype" w:cs="Arial"/>
          <w:i/>
        </w:rPr>
      </w:pPr>
      <w:r w:rsidRPr="00CC7457">
        <w:rPr>
          <w:rFonts w:ascii="Palatino Linotype" w:eastAsia="Arial" w:hAnsi="Palatino Linotype" w:cs="Arial"/>
          <w:b/>
          <w:i/>
        </w:rPr>
        <w:t xml:space="preserve">“No existe obligación de elaborar </w:t>
      </w:r>
      <w:r w:rsidRPr="00CC7457">
        <w:rPr>
          <w:rFonts w:ascii="Palatino Linotype" w:eastAsia="Arial" w:hAnsi="Palatino Linotype" w:cs="Arial"/>
          <w:b/>
          <w:i/>
          <w:spacing w:val="-3"/>
        </w:rPr>
        <w:t>d</w:t>
      </w:r>
      <w:r w:rsidRPr="00CC7457">
        <w:rPr>
          <w:rFonts w:ascii="Palatino Linotype" w:eastAsia="Arial" w:hAnsi="Palatino Linotype" w:cs="Arial"/>
          <w:b/>
          <w:i/>
        </w:rPr>
        <w:t>ocum</w:t>
      </w:r>
      <w:r w:rsidRPr="00CC7457">
        <w:rPr>
          <w:rFonts w:ascii="Palatino Linotype" w:eastAsia="Arial" w:hAnsi="Palatino Linotype" w:cs="Arial"/>
          <w:b/>
          <w:i/>
          <w:spacing w:val="1"/>
        </w:rPr>
        <w:t>e</w:t>
      </w:r>
      <w:r w:rsidRPr="00CC7457">
        <w:rPr>
          <w:rFonts w:ascii="Palatino Linotype" w:eastAsia="Arial" w:hAnsi="Palatino Linotype" w:cs="Arial"/>
          <w:b/>
          <w:i/>
        </w:rPr>
        <w:t>n</w:t>
      </w:r>
      <w:r w:rsidRPr="00CC7457">
        <w:rPr>
          <w:rFonts w:ascii="Palatino Linotype" w:eastAsia="Arial" w:hAnsi="Palatino Linotype" w:cs="Arial"/>
          <w:b/>
          <w:i/>
          <w:spacing w:val="-1"/>
        </w:rPr>
        <w:t>t</w:t>
      </w:r>
      <w:r w:rsidRPr="00CC7457">
        <w:rPr>
          <w:rFonts w:ascii="Palatino Linotype" w:eastAsia="Arial" w:hAnsi="Palatino Linotype" w:cs="Arial"/>
          <w:b/>
          <w:i/>
        </w:rPr>
        <w:t xml:space="preserve">os </w:t>
      </w:r>
      <w:r w:rsidRPr="00CC7457">
        <w:rPr>
          <w:rFonts w:ascii="Palatino Linotype" w:eastAsia="Arial" w:hAnsi="Palatino Linotype" w:cs="Arial"/>
          <w:b/>
          <w:i/>
          <w:spacing w:val="-1"/>
        </w:rPr>
        <w:t xml:space="preserve">ad </w:t>
      </w:r>
      <w:r w:rsidRPr="00CC7457">
        <w:rPr>
          <w:rFonts w:ascii="Palatino Linotype" w:eastAsia="Arial" w:hAnsi="Palatino Linotype" w:cs="Arial"/>
          <w:b/>
          <w:i/>
        </w:rPr>
        <w:t>hoc para atender las sol</w:t>
      </w:r>
      <w:r w:rsidRPr="00CC7457">
        <w:rPr>
          <w:rFonts w:ascii="Palatino Linotype" w:eastAsia="Arial" w:hAnsi="Palatino Linotype" w:cs="Arial"/>
          <w:b/>
          <w:i/>
          <w:spacing w:val="-2"/>
        </w:rPr>
        <w:t>i</w:t>
      </w:r>
      <w:r w:rsidRPr="00CC7457">
        <w:rPr>
          <w:rFonts w:ascii="Palatino Linotype" w:eastAsia="Arial" w:hAnsi="Palatino Linotype" w:cs="Arial"/>
          <w:b/>
          <w:i/>
          <w:spacing w:val="1"/>
        </w:rPr>
        <w:t>c</w:t>
      </w:r>
      <w:r w:rsidRPr="00CC7457">
        <w:rPr>
          <w:rFonts w:ascii="Palatino Linotype" w:eastAsia="Arial" w:hAnsi="Palatino Linotype" w:cs="Arial"/>
          <w:b/>
          <w:i/>
        </w:rPr>
        <w:t xml:space="preserve">itudes de </w:t>
      </w:r>
      <w:r w:rsidRPr="00CC7457">
        <w:rPr>
          <w:rFonts w:ascii="Palatino Linotype" w:eastAsia="Arial" w:hAnsi="Palatino Linotype" w:cs="Arial"/>
          <w:b/>
          <w:i/>
          <w:spacing w:val="1"/>
        </w:rPr>
        <w:t>ac</w:t>
      </w:r>
      <w:r w:rsidRPr="00CC7457">
        <w:rPr>
          <w:rFonts w:ascii="Palatino Linotype" w:eastAsia="Arial" w:hAnsi="Palatino Linotype" w:cs="Arial"/>
          <w:b/>
          <w:i/>
          <w:spacing w:val="-1"/>
        </w:rPr>
        <w:t>c</w:t>
      </w:r>
      <w:r w:rsidRPr="00CC7457">
        <w:rPr>
          <w:rFonts w:ascii="Palatino Linotype" w:eastAsia="Arial" w:hAnsi="Palatino Linotype" w:cs="Arial"/>
          <w:b/>
          <w:i/>
          <w:spacing w:val="1"/>
        </w:rPr>
        <w:t>es</w:t>
      </w:r>
      <w:r w:rsidRPr="00CC7457">
        <w:rPr>
          <w:rFonts w:ascii="Palatino Linotype" w:eastAsia="Arial" w:hAnsi="Palatino Linotype" w:cs="Arial"/>
          <w:b/>
          <w:i/>
        </w:rPr>
        <w:t>o a la informa</w:t>
      </w:r>
      <w:r w:rsidRPr="00CC7457">
        <w:rPr>
          <w:rFonts w:ascii="Palatino Linotype" w:eastAsia="Arial" w:hAnsi="Palatino Linotype" w:cs="Arial"/>
          <w:b/>
          <w:i/>
          <w:spacing w:val="1"/>
        </w:rPr>
        <w:t>c</w:t>
      </w:r>
      <w:r w:rsidRPr="00CC7457">
        <w:rPr>
          <w:rFonts w:ascii="Palatino Linotype" w:eastAsia="Arial" w:hAnsi="Palatino Linotype" w:cs="Arial"/>
          <w:b/>
          <w:i/>
        </w:rPr>
        <w:t>ió</w:t>
      </w:r>
      <w:r w:rsidRPr="00CC7457">
        <w:rPr>
          <w:rFonts w:ascii="Palatino Linotype" w:eastAsia="Arial" w:hAnsi="Palatino Linotype" w:cs="Arial"/>
          <w:b/>
          <w:i/>
          <w:spacing w:val="-2"/>
        </w:rPr>
        <w:t>n</w:t>
      </w:r>
      <w:r w:rsidRPr="00CC7457">
        <w:rPr>
          <w:rFonts w:ascii="Palatino Linotype" w:eastAsia="Arial" w:hAnsi="Palatino Linotype" w:cs="Arial"/>
          <w:b/>
          <w:i/>
        </w:rPr>
        <w:t xml:space="preserve">. </w:t>
      </w:r>
      <w:r w:rsidRPr="00CC7457">
        <w:rPr>
          <w:rFonts w:ascii="Palatino Linotype" w:eastAsia="Arial" w:hAnsi="Palatino Linotype" w:cs="Arial"/>
          <w:i/>
          <w:spacing w:val="18"/>
        </w:rPr>
        <w:t>L</w:t>
      </w:r>
      <w:r w:rsidRPr="00CC7457">
        <w:rPr>
          <w:rFonts w:ascii="Palatino Linotype" w:eastAsia="Arial" w:hAnsi="Palatino Linotype" w:cs="Arial"/>
          <w:i/>
          <w:spacing w:val="-1"/>
        </w:rPr>
        <w:t xml:space="preserve">os </w:t>
      </w:r>
      <w:r w:rsidRPr="00CC7457">
        <w:rPr>
          <w:rFonts w:ascii="Palatino Linotype" w:eastAsia="Arial" w:hAnsi="Palatino Linotype" w:cs="Arial"/>
          <w:i/>
          <w:spacing w:val="1"/>
        </w:rPr>
        <w:t>a</w:t>
      </w:r>
      <w:r w:rsidRPr="00CC7457">
        <w:rPr>
          <w:rFonts w:ascii="Palatino Linotype" w:eastAsia="Arial" w:hAnsi="Palatino Linotype" w:cs="Arial"/>
          <w:i/>
        </w:rPr>
        <w:t>rt</w:t>
      </w:r>
      <w:r w:rsidRPr="00CC7457">
        <w:rPr>
          <w:rFonts w:ascii="Palatino Linotype" w:eastAsia="Arial" w:hAnsi="Palatino Linotype" w:cs="Arial"/>
          <w:i/>
          <w:spacing w:val="-2"/>
        </w:rPr>
        <w:t>í</w:t>
      </w:r>
      <w:r w:rsidRPr="00CC7457">
        <w:rPr>
          <w:rFonts w:ascii="Palatino Linotype" w:eastAsia="Arial" w:hAnsi="Palatino Linotype" w:cs="Arial"/>
          <w:i/>
        </w:rPr>
        <w:t>c</w:t>
      </w:r>
      <w:r w:rsidRPr="00CC7457">
        <w:rPr>
          <w:rFonts w:ascii="Palatino Linotype" w:eastAsia="Arial" w:hAnsi="Palatino Linotype" w:cs="Arial"/>
          <w:i/>
          <w:spacing w:val="1"/>
        </w:rPr>
        <w:t>u</w:t>
      </w:r>
      <w:r w:rsidRPr="00CC7457">
        <w:rPr>
          <w:rFonts w:ascii="Palatino Linotype" w:eastAsia="Arial" w:hAnsi="Palatino Linotype" w:cs="Arial"/>
          <w:i/>
        </w:rPr>
        <w:t>los</w:t>
      </w:r>
      <w:r w:rsidRPr="00CC7457">
        <w:rPr>
          <w:rFonts w:ascii="Palatino Linotype" w:eastAsia="Arial" w:hAnsi="Palatino Linotype" w:cs="Arial"/>
          <w:i/>
          <w:spacing w:val="8"/>
        </w:rPr>
        <w:t xml:space="preserve"> 129 </w:t>
      </w:r>
      <w:r w:rsidRPr="00CC7457">
        <w:rPr>
          <w:rFonts w:ascii="Palatino Linotype" w:eastAsia="Arial" w:hAnsi="Palatino Linotype" w:cs="Arial"/>
          <w:i/>
          <w:spacing w:val="1"/>
        </w:rPr>
        <w:t>d</w:t>
      </w:r>
      <w:r w:rsidRPr="00CC7457">
        <w:rPr>
          <w:rFonts w:ascii="Palatino Linotype" w:eastAsia="Arial" w:hAnsi="Palatino Linotype" w:cs="Arial"/>
          <w:i/>
        </w:rPr>
        <w:t xml:space="preserve">e la </w:t>
      </w:r>
      <w:r w:rsidRPr="00CC7457">
        <w:rPr>
          <w:rFonts w:ascii="Palatino Linotype" w:eastAsia="Arial" w:hAnsi="Palatino Linotype" w:cs="Arial"/>
          <w:i/>
          <w:spacing w:val="-1"/>
        </w:rPr>
        <w:t>L</w:t>
      </w:r>
      <w:r w:rsidRPr="00CC7457">
        <w:rPr>
          <w:rFonts w:ascii="Palatino Linotype" w:eastAsia="Arial" w:hAnsi="Palatino Linotype" w:cs="Arial"/>
          <w:i/>
          <w:spacing w:val="1"/>
        </w:rPr>
        <w:t>e</w:t>
      </w:r>
      <w:r w:rsidRPr="00CC7457">
        <w:rPr>
          <w:rFonts w:ascii="Palatino Linotype" w:eastAsia="Arial" w:hAnsi="Palatino Linotype" w:cs="Arial"/>
          <w:i/>
        </w:rPr>
        <w:t xml:space="preserve">y General </w:t>
      </w:r>
      <w:r w:rsidRPr="00CC7457">
        <w:rPr>
          <w:rFonts w:ascii="Palatino Linotype" w:eastAsia="Arial" w:hAnsi="Palatino Linotype" w:cs="Arial"/>
          <w:i/>
          <w:spacing w:val="-1"/>
        </w:rPr>
        <w:t>d</w:t>
      </w:r>
      <w:r w:rsidRPr="00CC7457">
        <w:rPr>
          <w:rFonts w:ascii="Palatino Linotype" w:eastAsia="Arial" w:hAnsi="Palatino Linotype" w:cs="Arial"/>
          <w:i/>
        </w:rPr>
        <w:t xml:space="preserve">e </w:t>
      </w:r>
      <w:r w:rsidRPr="00CC7457">
        <w:rPr>
          <w:rFonts w:ascii="Palatino Linotype" w:eastAsia="Arial" w:hAnsi="Palatino Linotype" w:cs="Arial"/>
          <w:i/>
          <w:spacing w:val="2"/>
        </w:rPr>
        <w:t>T</w:t>
      </w:r>
      <w:r w:rsidRPr="00CC7457">
        <w:rPr>
          <w:rFonts w:ascii="Palatino Linotype" w:eastAsia="Arial" w:hAnsi="Palatino Linotype" w:cs="Arial"/>
          <w:i/>
        </w:rPr>
        <w:t>r</w:t>
      </w:r>
      <w:r w:rsidRPr="00CC7457">
        <w:rPr>
          <w:rFonts w:ascii="Palatino Linotype" w:eastAsia="Arial" w:hAnsi="Palatino Linotype" w:cs="Arial"/>
          <w:i/>
          <w:spacing w:val="-2"/>
        </w:rPr>
        <w:t>a</w:t>
      </w:r>
      <w:r w:rsidRPr="00CC7457">
        <w:rPr>
          <w:rFonts w:ascii="Palatino Linotype" w:eastAsia="Arial" w:hAnsi="Palatino Linotype" w:cs="Arial"/>
          <w:i/>
          <w:spacing w:val="1"/>
        </w:rPr>
        <w:t>n</w:t>
      </w:r>
      <w:r w:rsidRPr="00CC7457">
        <w:rPr>
          <w:rFonts w:ascii="Palatino Linotype" w:eastAsia="Arial" w:hAnsi="Palatino Linotype" w:cs="Arial"/>
          <w:i/>
        </w:rPr>
        <w:t>s</w:t>
      </w:r>
      <w:r w:rsidRPr="00CC7457">
        <w:rPr>
          <w:rFonts w:ascii="Palatino Linotype" w:eastAsia="Arial" w:hAnsi="Palatino Linotype" w:cs="Arial"/>
          <w:i/>
          <w:spacing w:val="1"/>
        </w:rPr>
        <w:t>pa</w:t>
      </w:r>
      <w:r w:rsidRPr="00CC7457">
        <w:rPr>
          <w:rFonts w:ascii="Palatino Linotype" w:eastAsia="Arial" w:hAnsi="Palatino Linotype" w:cs="Arial"/>
          <w:i/>
        </w:rPr>
        <w:t>r</w:t>
      </w:r>
      <w:r w:rsidRPr="00CC7457">
        <w:rPr>
          <w:rFonts w:ascii="Palatino Linotype" w:eastAsia="Arial" w:hAnsi="Palatino Linotype" w:cs="Arial"/>
          <w:i/>
          <w:spacing w:val="-2"/>
        </w:rPr>
        <w:t>e</w:t>
      </w:r>
      <w:r w:rsidRPr="00CC7457">
        <w:rPr>
          <w:rFonts w:ascii="Palatino Linotype" w:eastAsia="Arial" w:hAnsi="Palatino Linotype" w:cs="Arial"/>
          <w:i/>
          <w:spacing w:val="1"/>
        </w:rPr>
        <w:t>n</w:t>
      </w:r>
      <w:r w:rsidRPr="00CC7457">
        <w:rPr>
          <w:rFonts w:ascii="Palatino Linotype" w:eastAsia="Arial" w:hAnsi="Palatino Linotype" w:cs="Arial"/>
          <w:i/>
        </w:rPr>
        <w:t>cia y Acc</w:t>
      </w:r>
      <w:r w:rsidRPr="00CC7457">
        <w:rPr>
          <w:rFonts w:ascii="Palatino Linotype" w:eastAsia="Arial" w:hAnsi="Palatino Linotype" w:cs="Arial"/>
          <w:i/>
          <w:spacing w:val="1"/>
        </w:rPr>
        <w:t>e</w:t>
      </w:r>
      <w:r w:rsidRPr="00CC7457">
        <w:rPr>
          <w:rFonts w:ascii="Palatino Linotype" w:eastAsia="Arial" w:hAnsi="Palatino Linotype" w:cs="Arial"/>
          <w:i/>
        </w:rPr>
        <w:t>so a la I</w:t>
      </w:r>
      <w:r w:rsidRPr="00CC7457">
        <w:rPr>
          <w:rFonts w:ascii="Palatino Linotype" w:eastAsia="Arial" w:hAnsi="Palatino Linotype" w:cs="Arial"/>
          <w:i/>
          <w:spacing w:val="-1"/>
        </w:rPr>
        <w:t>n</w:t>
      </w:r>
      <w:r w:rsidRPr="00CC7457">
        <w:rPr>
          <w:rFonts w:ascii="Palatino Linotype" w:eastAsia="Arial" w:hAnsi="Palatino Linotype" w:cs="Arial"/>
          <w:i/>
        </w:rPr>
        <w:t>f</w:t>
      </w:r>
      <w:r w:rsidRPr="00CC7457">
        <w:rPr>
          <w:rFonts w:ascii="Palatino Linotype" w:eastAsia="Arial" w:hAnsi="Palatino Linotype" w:cs="Arial"/>
          <w:i/>
          <w:spacing w:val="1"/>
        </w:rPr>
        <w:t>o</w:t>
      </w:r>
      <w:r w:rsidRPr="00CC7457">
        <w:rPr>
          <w:rFonts w:ascii="Palatino Linotype" w:eastAsia="Arial" w:hAnsi="Palatino Linotype" w:cs="Arial"/>
          <w:i/>
          <w:spacing w:val="-3"/>
        </w:rPr>
        <w:t>r</w:t>
      </w:r>
      <w:r w:rsidRPr="00CC7457">
        <w:rPr>
          <w:rFonts w:ascii="Palatino Linotype" w:eastAsia="Arial" w:hAnsi="Palatino Linotype" w:cs="Arial"/>
          <w:i/>
          <w:spacing w:val="1"/>
        </w:rPr>
        <w:t>ma</w:t>
      </w:r>
      <w:r w:rsidRPr="00CC7457">
        <w:rPr>
          <w:rFonts w:ascii="Palatino Linotype" w:eastAsia="Arial" w:hAnsi="Palatino Linotype" w:cs="Arial"/>
          <w:i/>
        </w:rPr>
        <w:t>ci</w:t>
      </w:r>
      <w:r w:rsidRPr="00CC7457">
        <w:rPr>
          <w:rFonts w:ascii="Palatino Linotype" w:eastAsia="Arial" w:hAnsi="Palatino Linotype" w:cs="Arial"/>
          <w:i/>
          <w:spacing w:val="-2"/>
        </w:rPr>
        <w:t>ó</w:t>
      </w:r>
      <w:r w:rsidRPr="00CC7457">
        <w:rPr>
          <w:rFonts w:ascii="Palatino Linotype" w:eastAsia="Arial" w:hAnsi="Palatino Linotype" w:cs="Arial"/>
          <w:i/>
        </w:rPr>
        <w:t xml:space="preserve">n </w:t>
      </w:r>
      <w:r w:rsidRPr="00CC7457">
        <w:rPr>
          <w:rFonts w:ascii="Palatino Linotype" w:eastAsia="Arial" w:hAnsi="Palatino Linotype" w:cs="Arial"/>
          <w:i/>
          <w:spacing w:val="-2"/>
        </w:rPr>
        <w:t>P</w:t>
      </w:r>
      <w:r w:rsidRPr="00CC7457">
        <w:rPr>
          <w:rFonts w:ascii="Palatino Linotype" w:eastAsia="Arial" w:hAnsi="Palatino Linotype" w:cs="Arial"/>
          <w:i/>
          <w:spacing w:val="1"/>
        </w:rPr>
        <w:t>úb</w:t>
      </w:r>
      <w:r w:rsidRPr="00CC7457">
        <w:rPr>
          <w:rFonts w:ascii="Palatino Linotype" w:eastAsia="Arial" w:hAnsi="Palatino Linotype" w:cs="Arial"/>
          <w:i/>
        </w:rPr>
        <w:t>l</w:t>
      </w:r>
      <w:r w:rsidRPr="00CC7457">
        <w:rPr>
          <w:rFonts w:ascii="Palatino Linotype" w:eastAsia="Arial" w:hAnsi="Palatino Linotype" w:cs="Arial"/>
          <w:i/>
          <w:spacing w:val="-1"/>
        </w:rPr>
        <w:t>i</w:t>
      </w:r>
      <w:r w:rsidRPr="00CC7457">
        <w:rPr>
          <w:rFonts w:ascii="Palatino Linotype" w:eastAsia="Arial" w:hAnsi="Palatino Linotype" w:cs="Arial"/>
          <w:i/>
        </w:rPr>
        <w:t xml:space="preserve">ca y </w:t>
      </w:r>
      <w:r w:rsidRPr="00CC7457">
        <w:rPr>
          <w:rFonts w:ascii="Palatino Linotype" w:eastAsia="Arial" w:hAnsi="Palatino Linotype" w:cs="Arial"/>
          <w:i/>
          <w:spacing w:val="8"/>
        </w:rPr>
        <w:t xml:space="preserve">130, párrafo cuarto, </w:t>
      </w:r>
      <w:r w:rsidRPr="00CC7457">
        <w:rPr>
          <w:rFonts w:ascii="Palatino Linotype" w:eastAsia="Arial" w:hAnsi="Palatino Linotype" w:cs="Arial"/>
          <w:i/>
          <w:spacing w:val="1"/>
        </w:rPr>
        <w:t>d</w:t>
      </w:r>
      <w:r w:rsidRPr="00CC7457">
        <w:rPr>
          <w:rFonts w:ascii="Palatino Linotype" w:eastAsia="Arial" w:hAnsi="Palatino Linotype" w:cs="Arial"/>
          <w:i/>
        </w:rPr>
        <w:t xml:space="preserve">e la </w:t>
      </w:r>
      <w:r w:rsidRPr="00CC7457">
        <w:rPr>
          <w:rFonts w:ascii="Palatino Linotype" w:eastAsia="Arial" w:hAnsi="Palatino Linotype" w:cs="Arial"/>
          <w:i/>
          <w:spacing w:val="-1"/>
        </w:rPr>
        <w:t>L</w:t>
      </w:r>
      <w:r w:rsidRPr="00CC7457">
        <w:rPr>
          <w:rFonts w:ascii="Palatino Linotype" w:eastAsia="Arial" w:hAnsi="Palatino Linotype" w:cs="Arial"/>
          <w:i/>
          <w:spacing w:val="1"/>
        </w:rPr>
        <w:t>e</w:t>
      </w:r>
      <w:r w:rsidRPr="00CC7457">
        <w:rPr>
          <w:rFonts w:ascii="Palatino Linotype" w:eastAsia="Arial" w:hAnsi="Palatino Linotype" w:cs="Arial"/>
          <w:i/>
        </w:rPr>
        <w:t>y Fe</w:t>
      </w:r>
      <w:r w:rsidRPr="00CC7457">
        <w:rPr>
          <w:rFonts w:ascii="Palatino Linotype" w:eastAsia="Arial" w:hAnsi="Palatino Linotype" w:cs="Arial"/>
          <w:i/>
          <w:spacing w:val="1"/>
        </w:rPr>
        <w:t>de</w:t>
      </w:r>
      <w:r w:rsidRPr="00CC7457">
        <w:rPr>
          <w:rFonts w:ascii="Palatino Linotype" w:eastAsia="Arial" w:hAnsi="Palatino Linotype" w:cs="Arial"/>
          <w:i/>
        </w:rPr>
        <w:t xml:space="preserve">ral </w:t>
      </w:r>
      <w:r w:rsidRPr="00CC7457">
        <w:rPr>
          <w:rFonts w:ascii="Palatino Linotype" w:eastAsia="Arial" w:hAnsi="Palatino Linotype" w:cs="Arial"/>
          <w:i/>
          <w:spacing w:val="-1"/>
        </w:rPr>
        <w:t>d</w:t>
      </w:r>
      <w:r w:rsidRPr="00CC7457">
        <w:rPr>
          <w:rFonts w:ascii="Palatino Linotype" w:eastAsia="Arial" w:hAnsi="Palatino Linotype" w:cs="Arial"/>
          <w:i/>
        </w:rPr>
        <w:t xml:space="preserve">e </w:t>
      </w:r>
      <w:r w:rsidRPr="00CC7457">
        <w:rPr>
          <w:rFonts w:ascii="Palatino Linotype" w:eastAsia="Arial" w:hAnsi="Palatino Linotype" w:cs="Arial"/>
          <w:i/>
          <w:spacing w:val="2"/>
        </w:rPr>
        <w:t>T</w:t>
      </w:r>
      <w:r w:rsidRPr="00CC7457">
        <w:rPr>
          <w:rFonts w:ascii="Palatino Linotype" w:eastAsia="Arial" w:hAnsi="Palatino Linotype" w:cs="Arial"/>
          <w:i/>
        </w:rPr>
        <w:t>r</w:t>
      </w:r>
      <w:r w:rsidRPr="00CC7457">
        <w:rPr>
          <w:rFonts w:ascii="Palatino Linotype" w:eastAsia="Arial" w:hAnsi="Palatino Linotype" w:cs="Arial"/>
          <w:i/>
          <w:spacing w:val="-2"/>
        </w:rPr>
        <w:t>a</w:t>
      </w:r>
      <w:r w:rsidRPr="00CC7457">
        <w:rPr>
          <w:rFonts w:ascii="Palatino Linotype" w:eastAsia="Arial" w:hAnsi="Palatino Linotype" w:cs="Arial"/>
          <w:i/>
          <w:spacing w:val="1"/>
        </w:rPr>
        <w:t>n</w:t>
      </w:r>
      <w:r w:rsidRPr="00CC7457">
        <w:rPr>
          <w:rFonts w:ascii="Palatino Linotype" w:eastAsia="Arial" w:hAnsi="Palatino Linotype" w:cs="Arial"/>
          <w:i/>
        </w:rPr>
        <w:t>s</w:t>
      </w:r>
      <w:r w:rsidRPr="00CC7457">
        <w:rPr>
          <w:rFonts w:ascii="Palatino Linotype" w:eastAsia="Arial" w:hAnsi="Palatino Linotype" w:cs="Arial"/>
          <w:i/>
          <w:spacing w:val="1"/>
        </w:rPr>
        <w:t>pa</w:t>
      </w:r>
      <w:r w:rsidRPr="00CC7457">
        <w:rPr>
          <w:rFonts w:ascii="Palatino Linotype" w:eastAsia="Arial" w:hAnsi="Palatino Linotype" w:cs="Arial"/>
          <w:i/>
        </w:rPr>
        <w:t>r</w:t>
      </w:r>
      <w:r w:rsidRPr="00CC7457">
        <w:rPr>
          <w:rFonts w:ascii="Palatino Linotype" w:eastAsia="Arial" w:hAnsi="Palatino Linotype" w:cs="Arial"/>
          <w:i/>
          <w:spacing w:val="-2"/>
        </w:rPr>
        <w:t>e</w:t>
      </w:r>
      <w:r w:rsidRPr="00CC7457">
        <w:rPr>
          <w:rFonts w:ascii="Palatino Linotype" w:eastAsia="Arial" w:hAnsi="Palatino Linotype" w:cs="Arial"/>
          <w:i/>
          <w:spacing w:val="1"/>
        </w:rPr>
        <w:t>n</w:t>
      </w:r>
      <w:r w:rsidRPr="00CC7457">
        <w:rPr>
          <w:rFonts w:ascii="Palatino Linotype" w:eastAsia="Arial" w:hAnsi="Palatino Linotype" w:cs="Arial"/>
          <w:i/>
        </w:rPr>
        <w:t>cia y Acc</w:t>
      </w:r>
      <w:r w:rsidRPr="00CC7457">
        <w:rPr>
          <w:rFonts w:ascii="Palatino Linotype" w:eastAsia="Arial" w:hAnsi="Palatino Linotype" w:cs="Arial"/>
          <w:i/>
          <w:spacing w:val="1"/>
        </w:rPr>
        <w:t>e</w:t>
      </w:r>
      <w:r w:rsidRPr="00CC7457">
        <w:rPr>
          <w:rFonts w:ascii="Palatino Linotype" w:eastAsia="Arial" w:hAnsi="Palatino Linotype" w:cs="Arial"/>
          <w:i/>
        </w:rPr>
        <w:t>so a la I</w:t>
      </w:r>
      <w:r w:rsidRPr="00CC7457">
        <w:rPr>
          <w:rFonts w:ascii="Palatino Linotype" w:eastAsia="Arial" w:hAnsi="Palatino Linotype" w:cs="Arial"/>
          <w:i/>
          <w:spacing w:val="-1"/>
        </w:rPr>
        <w:t>n</w:t>
      </w:r>
      <w:r w:rsidRPr="00CC7457">
        <w:rPr>
          <w:rFonts w:ascii="Palatino Linotype" w:eastAsia="Arial" w:hAnsi="Palatino Linotype" w:cs="Arial"/>
          <w:i/>
        </w:rPr>
        <w:t>f</w:t>
      </w:r>
      <w:r w:rsidRPr="00CC7457">
        <w:rPr>
          <w:rFonts w:ascii="Palatino Linotype" w:eastAsia="Arial" w:hAnsi="Palatino Linotype" w:cs="Arial"/>
          <w:i/>
          <w:spacing w:val="1"/>
        </w:rPr>
        <w:t>o</w:t>
      </w:r>
      <w:r w:rsidRPr="00CC7457">
        <w:rPr>
          <w:rFonts w:ascii="Palatino Linotype" w:eastAsia="Arial" w:hAnsi="Palatino Linotype" w:cs="Arial"/>
          <w:i/>
          <w:spacing w:val="-3"/>
        </w:rPr>
        <w:t>r</w:t>
      </w:r>
      <w:r w:rsidRPr="00CC7457">
        <w:rPr>
          <w:rFonts w:ascii="Palatino Linotype" w:eastAsia="Arial" w:hAnsi="Palatino Linotype" w:cs="Arial"/>
          <w:i/>
          <w:spacing w:val="1"/>
        </w:rPr>
        <w:t>ma</w:t>
      </w:r>
      <w:r w:rsidRPr="00CC7457">
        <w:rPr>
          <w:rFonts w:ascii="Palatino Linotype" w:eastAsia="Arial" w:hAnsi="Palatino Linotype" w:cs="Arial"/>
          <w:i/>
        </w:rPr>
        <w:t>ci</w:t>
      </w:r>
      <w:r w:rsidRPr="00CC7457">
        <w:rPr>
          <w:rFonts w:ascii="Palatino Linotype" w:eastAsia="Arial" w:hAnsi="Palatino Linotype" w:cs="Arial"/>
          <w:i/>
          <w:spacing w:val="-2"/>
        </w:rPr>
        <w:t>ó</w:t>
      </w:r>
      <w:r w:rsidRPr="00CC7457">
        <w:rPr>
          <w:rFonts w:ascii="Palatino Linotype" w:eastAsia="Arial" w:hAnsi="Palatino Linotype" w:cs="Arial"/>
          <w:i/>
        </w:rPr>
        <w:t xml:space="preserve">n </w:t>
      </w:r>
      <w:r w:rsidRPr="00CC7457">
        <w:rPr>
          <w:rFonts w:ascii="Palatino Linotype" w:eastAsia="Arial" w:hAnsi="Palatino Linotype" w:cs="Arial"/>
          <w:i/>
          <w:spacing w:val="-2"/>
        </w:rPr>
        <w:t>P</w:t>
      </w:r>
      <w:r w:rsidRPr="00CC7457">
        <w:rPr>
          <w:rFonts w:ascii="Palatino Linotype" w:eastAsia="Arial" w:hAnsi="Palatino Linotype" w:cs="Arial"/>
          <w:i/>
          <w:spacing w:val="1"/>
        </w:rPr>
        <w:t>úb</w:t>
      </w:r>
      <w:r w:rsidRPr="00CC7457">
        <w:rPr>
          <w:rFonts w:ascii="Palatino Linotype" w:eastAsia="Arial" w:hAnsi="Palatino Linotype" w:cs="Arial"/>
          <w:i/>
        </w:rPr>
        <w:t>l</w:t>
      </w:r>
      <w:r w:rsidRPr="00CC7457">
        <w:rPr>
          <w:rFonts w:ascii="Palatino Linotype" w:eastAsia="Arial" w:hAnsi="Palatino Linotype" w:cs="Arial"/>
          <w:i/>
          <w:spacing w:val="-1"/>
        </w:rPr>
        <w:t>i</w:t>
      </w:r>
      <w:r w:rsidRPr="00CC7457">
        <w:rPr>
          <w:rFonts w:ascii="Palatino Linotype" w:eastAsia="Arial" w:hAnsi="Palatino Linotype" w:cs="Arial"/>
          <w:i/>
        </w:rPr>
        <w:t xml:space="preserve">ca, </w:t>
      </w:r>
      <w:r w:rsidRPr="00CC7457">
        <w:rPr>
          <w:rFonts w:ascii="Palatino Linotype" w:eastAsia="Arial" w:hAnsi="Palatino Linotype" w:cs="Arial"/>
          <w:i/>
          <w:spacing w:val="-1"/>
        </w:rPr>
        <w:t>señalan q</w:t>
      </w:r>
      <w:r w:rsidRPr="00CC7457">
        <w:rPr>
          <w:rFonts w:ascii="Palatino Linotype" w:eastAsia="Arial" w:hAnsi="Palatino Linotype" w:cs="Arial"/>
          <w:i/>
          <w:spacing w:val="1"/>
        </w:rPr>
        <w:t>u</w:t>
      </w:r>
      <w:r w:rsidRPr="00CC7457">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C7457">
        <w:rPr>
          <w:rFonts w:ascii="Palatino Linotype" w:eastAsia="Arial" w:hAnsi="Palatino Linotype" w:cs="Arial"/>
          <w:i/>
          <w:spacing w:val="-1"/>
        </w:rPr>
        <w:t xml:space="preserve"> sin necesidad de</w:t>
      </w:r>
      <w:r w:rsidRPr="00CC7457">
        <w:rPr>
          <w:rFonts w:ascii="Palatino Linotype" w:eastAsia="Arial" w:hAnsi="Palatino Linotype" w:cs="Arial"/>
          <w:i/>
          <w:spacing w:val="1"/>
        </w:rPr>
        <w:t xml:space="preserve"> e</w:t>
      </w:r>
      <w:r w:rsidRPr="00CC7457">
        <w:rPr>
          <w:rFonts w:ascii="Palatino Linotype" w:eastAsia="Arial" w:hAnsi="Palatino Linotype" w:cs="Arial"/>
          <w:i/>
        </w:rPr>
        <w:t>la</w:t>
      </w:r>
      <w:r w:rsidRPr="00CC7457">
        <w:rPr>
          <w:rFonts w:ascii="Palatino Linotype" w:eastAsia="Arial" w:hAnsi="Palatino Linotype" w:cs="Arial"/>
          <w:i/>
          <w:spacing w:val="1"/>
        </w:rPr>
        <w:t>bo</w:t>
      </w:r>
      <w:r w:rsidRPr="00CC7457">
        <w:rPr>
          <w:rFonts w:ascii="Palatino Linotype" w:eastAsia="Arial" w:hAnsi="Palatino Linotype" w:cs="Arial"/>
          <w:i/>
        </w:rPr>
        <w:t xml:space="preserve">rar </w:t>
      </w:r>
      <w:r w:rsidRPr="00CC7457">
        <w:rPr>
          <w:rFonts w:ascii="Palatino Linotype" w:eastAsia="Arial" w:hAnsi="Palatino Linotype" w:cs="Arial"/>
          <w:i/>
          <w:spacing w:val="1"/>
        </w:rPr>
        <w:t>do</w:t>
      </w:r>
      <w:r w:rsidRPr="00CC7457">
        <w:rPr>
          <w:rFonts w:ascii="Palatino Linotype" w:eastAsia="Arial" w:hAnsi="Palatino Linotype" w:cs="Arial"/>
          <w:i/>
          <w:spacing w:val="-2"/>
        </w:rPr>
        <w:t>c</w:t>
      </w:r>
      <w:r w:rsidRPr="00CC7457">
        <w:rPr>
          <w:rFonts w:ascii="Palatino Linotype" w:eastAsia="Arial" w:hAnsi="Palatino Linotype" w:cs="Arial"/>
          <w:i/>
          <w:spacing w:val="1"/>
        </w:rPr>
        <w:t>u</w:t>
      </w:r>
      <w:r w:rsidRPr="00CC7457">
        <w:rPr>
          <w:rFonts w:ascii="Palatino Linotype" w:eastAsia="Arial" w:hAnsi="Palatino Linotype" w:cs="Arial"/>
          <w:i/>
          <w:spacing w:val="-1"/>
        </w:rPr>
        <w:t>m</w:t>
      </w:r>
      <w:r w:rsidRPr="00CC7457">
        <w:rPr>
          <w:rFonts w:ascii="Palatino Linotype" w:eastAsia="Arial" w:hAnsi="Palatino Linotype" w:cs="Arial"/>
          <w:i/>
          <w:spacing w:val="1"/>
        </w:rPr>
        <w:t>en</w:t>
      </w:r>
      <w:r w:rsidRPr="00CC7457">
        <w:rPr>
          <w:rFonts w:ascii="Palatino Linotype" w:eastAsia="Arial" w:hAnsi="Palatino Linotype" w:cs="Arial"/>
          <w:i/>
          <w:spacing w:val="-2"/>
        </w:rPr>
        <w:t>t</w:t>
      </w:r>
      <w:r w:rsidRPr="00CC7457">
        <w:rPr>
          <w:rFonts w:ascii="Palatino Linotype" w:eastAsia="Arial" w:hAnsi="Palatino Linotype" w:cs="Arial"/>
          <w:i/>
          <w:spacing w:val="1"/>
        </w:rPr>
        <w:t>o</w:t>
      </w:r>
      <w:r w:rsidRPr="00CC7457">
        <w:rPr>
          <w:rFonts w:ascii="Palatino Linotype" w:eastAsia="Arial" w:hAnsi="Palatino Linotype" w:cs="Arial"/>
          <w:i/>
        </w:rPr>
        <w:t xml:space="preserve">s </w:t>
      </w:r>
      <w:r w:rsidRPr="00CC7457">
        <w:rPr>
          <w:rFonts w:ascii="Palatino Linotype" w:eastAsia="Arial" w:hAnsi="Palatino Linotype" w:cs="Arial"/>
          <w:i/>
          <w:spacing w:val="1"/>
        </w:rPr>
        <w:t>a</w:t>
      </w:r>
      <w:r w:rsidRPr="00CC7457">
        <w:rPr>
          <w:rFonts w:ascii="Palatino Linotype" w:eastAsia="Arial" w:hAnsi="Palatino Linotype" w:cs="Arial"/>
          <w:i/>
        </w:rPr>
        <w:t>d</w:t>
      </w:r>
      <w:r w:rsidRPr="00CC7457">
        <w:rPr>
          <w:rFonts w:ascii="Palatino Linotype" w:eastAsia="Arial" w:hAnsi="Palatino Linotype" w:cs="Arial"/>
          <w:i/>
          <w:spacing w:val="1"/>
        </w:rPr>
        <w:t xml:space="preserve"> ho</w:t>
      </w:r>
      <w:r w:rsidRPr="00CC7457">
        <w:rPr>
          <w:rFonts w:ascii="Palatino Linotype" w:eastAsia="Arial" w:hAnsi="Palatino Linotype" w:cs="Arial"/>
          <w:i/>
        </w:rPr>
        <w:t xml:space="preserve">c </w:t>
      </w:r>
      <w:r w:rsidRPr="00CC7457">
        <w:rPr>
          <w:rFonts w:ascii="Palatino Linotype" w:eastAsia="Arial" w:hAnsi="Palatino Linotype" w:cs="Arial"/>
          <w:i/>
          <w:spacing w:val="1"/>
        </w:rPr>
        <w:t>pa</w:t>
      </w:r>
      <w:r w:rsidRPr="00CC7457">
        <w:rPr>
          <w:rFonts w:ascii="Palatino Linotype" w:eastAsia="Arial" w:hAnsi="Palatino Linotype" w:cs="Arial"/>
          <w:i/>
        </w:rPr>
        <w:t xml:space="preserve">ra </w:t>
      </w:r>
      <w:r w:rsidRPr="00CC7457">
        <w:rPr>
          <w:rFonts w:ascii="Palatino Linotype" w:eastAsia="Arial" w:hAnsi="Palatino Linotype" w:cs="Arial"/>
          <w:i/>
          <w:spacing w:val="1"/>
        </w:rPr>
        <w:t>a</w:t>
      </w:r>
      <w:r w:rsidRPr="00CC7457">
        <w:rPr>
          <w:rFonts w:ascii="Palatino Linotype" w:eastAsia="Arial" w:hAnsi="Palatino Linotype" w:cs="Arial"/>
          <w:i/>
        </w:rPr>
        <w:t>t</w:t>
      </w:r>
      <w:r w:rsidRPr="00CC7457">
        <w:rPr>
          <w:rFonts w:ascii="Palatino Linotype" w:eastAsia="Arial" w:hAnsi="Palatino Linotype" w:cs="Arial"/>
          <w:i/>
          <w:spacing w:val="-1"/>
        </w:rPr>
        <w:t>e</w:t>
      </w:r>
      <w:r w:rsidRPr="00CC7457">
        <w:rPr>
          <w:rFonts w:ascii="Palatino Linotype" w:eastAsia="Arial" w:hAnsi="Palatino Linotype" w:cs="Arial"/>
          <w:i/>
          <w:spacing w:val="1"/>
        </w:rPr>
        <w:t>n</w:t>
      </w:r>
      <w:r w:rsidRPr="00CC7457">
        <w:rPr>
          <w:rFonts w:ascii="Palatino Linotype" w:eastAsia="Arial" w:hAnsi="Palatino Linotype" w:cs="Arial"/>
          <w:i/>
          <w:spacing w:val="-1"/>
        </w:rPr>
        <w:t>d</w:t>
      </w:r>
      <w:r w:rsidRPr="00CC7457">
        <w:rPr>
          <w:rFonts w:ascii="Palatino Linotype" w:eastAsia="Arial" w:hAnsi="Palatino Linotype" w:cs="Arial"/>
          <w:i/>
          <w:spacing w:val="1"/>
        </w:rPr>
        <w:t>e</w:t>
      </w:r>
      <w:r w:rsidRPr="00CC7457">
        <w:rPr>
          <w:rFonts w:ascii="Palatino Linotype" w:eastAsia="Arial" w:hAnsi="Palatino Linotype" w:cs="Arial"/>
          <w:i/>
        </w:rPr>
        <w:t>r l</w:t>
      </w:r>
      <w:r w:rsidRPr="00CC7457">
        <w:rPr>
          <w:rFonts w:ascii="Palatino Linotype" w:eastAsia="Arial" w:hAnsi="Palatino Linotype" w:cs="Arial"/>
          <w:i/>
          <w:spacing w:val="-2"/>
        </w:rPr>
        <w:t>a</w:t>
      </w:r>
      <w:r w:rsidRPr="00CC7457">
        <w:rPr>
          <w:rFonts w:ascii="Palatino Linotype" w:eastAsia="Arial" w:hAnsi="Palatino Linotype" w:cs="Arial"/>
          <w:i/>
        </w:rPr>
        <w:t>s s</w:t>
      </w:r>
      <w:r w:rsidRPr="00CC7457">
        <w:rPr>
          <w:rFonts w:ascii="Palatino Linotype" w:eastAsia="Arial" w:hAnsi="Palatino Linotype" w:cs="Arial"/>
          <w:i/>
          <w:spacing w:val="1"/>
        </w:rPr>
        <w:t>o</w:t>
      </w:r>
      <w:r w:rsidRPr="00CC7457">
        <w:rPr>
          <w:rFonts w:ascii="Palatino Linotype" w:eastAsia="Arial" w:hAnsi="Palatino Linotype" w:cs="Arial"/>
          <w:i/>
        </w:rPr>
        <w:t>l</w:t>
      </w:r>
      <w:r w:rsidRPr="00CC7457">
        <w:rPr>
          <w:rFonts w:ascii="Palatino Linotype" w:eastAsia="Arial" w:hAnsi="Palatino Linotype" w:cs="Arial"/>
          <w:i/>
          <w:spacing w:val="-1"/>
        </w:rPr>
        <w:t>i</w:t>
      </w:r>
      <w:r w:rsidRPr="00CC7457">
        <w:rPr>
          <w:rFonts w:ascii="Palatino Linotype" w:eastAsia="Arial" w:hAnsi="Palatino Linotype" w:cs="Arial"/>
          <w:i/>
        </w:rPr>
        <w:t>cit</w:t>
      </w:r>
      <w:r w:rsidRPr="00CC7457">
        <w:rPr>
          <w:rFonts w:ascii="Palatino Linotype" w:eastAsia="Arial" w:hAnsi="Palatino Linotype" w:cs="Arial"/>
          <w:i/>
          <w:spacing w:val="1"/>
        </w:rPr>
        <w:t>ude</w:t>
      </w:r>
      <w:r w:rsidRPr="00CC7457">
        <w:rPr>
          <w:rFonts w:ascii="Palatino Linotype" w:eastAsia="Arial" w:hAnsi="Palatino Linotype" w:cs="Arial"/>
          <w:i/>
        </w:rPr>
        <w:t xml:space="preserve">s </w:t>
      </w:r>
      <w:r w:rsidRPr="00CC7457">
        <w:rPr>
          <w:rFonts w:ascii="Palatino Linotype" w:eastAsia="Arial" w:hAnsi="Palatino Linotype" w:cs="Arial"/>
          <w:i/>
          <w:spacing w:val="-1"/>
        </w:rPr>
        <w:t>d</w:t>
      </w:r>
      <w:r w:rsidRPr="00CC7457">
        <w:rPr>
          <w:rFonts w:ascii="Palatino Linotype" w:eastAsia="Arial" w:hAnsi="Palatino Linotype" w:cs="Arial"/>
          <w:i/>
        </w:rPr>
        <w:t>e i</w:t>
      </w:r>
      <w:r w:rsidRPr="00CC7457">
        <w:rPr>
          <w:rFonts w:ascii="Palatino Linotype" w:eastAsia="Arial" w:hAnsi="Palatino Linotype" w:cs="Arial"/>
          <w:i/>
          <w:spacing w:val="-2"/>
        </w:rPr>
        <w:t>n</w:t>
      </w:r>
      <w:r w:rsidRPr="00CC7457">
        <w:rPr>
          <w:rFonts w:ascii="Palatino Linotype" w:eastAsia="Arial" w:hAnsi="Palatino Linotype" w:cs="Arial"/>
          <w:i/>
        </w:rPr>
        <w:t>f</w:t>
      </w:r>
      <w:r w:rsidRPr="00CC7457">
        <w:rPr>
          <w:rFonts w:ascii="Palatino Linotype" w:eastAsia="Arial" w:hAnsi="Palatino Linotype" w:cs="Arial"/>
          <w:i/>
          <w:spacing w:val="1"/>
        </w:rPr>
        <w:t>o</w:t>
      </w:r>
      <w:r w:rsidRPr="00CC7457">
        <w:rPr>
          <w:rFonts w:ascii="Palatino Linotype" w:eastAsia="Arial" w:hAnsi="Palatino Linotype" w:cs="Arial"/>
          <w:i/>
        </w:rPr>
        <w:t>r</w:t>
      </w:r>
      <w:r w:rsidRPr="00CC7457">
        <w:rPr>
          <w:rFonts w:ascii="Palatino Linotype" w:eastAsia="Arial" w:hAnsi="Palatino Linotype" w:cs="Arial"/>
          <w:i/>
          <w:spacing w:val="-1"/>
        </w:rPr>
        <w:t>m</w:t>
      </w:r>
      <w:r w:rsidRPr="00CC7457">
        <w:rPr>
          <w:rFonts w:ascii="Palatino Linotype" w:eastAsia="Arial" w:hAnsi="Palatino Linotype" w:cs="Arial"/>
          <w:i/>
          <w:spacing w:val="1"/>
        </w:rPr>
        <w:t>a</w:t>
      </w:r>
      <w:r w:rsidRPr="00CC7457">
        <w:rPr>
          <w:rFonts w:ascii="Palatino Linotype" w:eastAsia="Arial" w:hAnsi="Palatino Linotype" w:cs="Arial"/>
          <w:i/>
        </w:rPr>
        <w:t>ció</w:t>
      </w:r>
      <w:r w:rsidRPr="00CC7457">
        <w:rPr>
          <w:rFonts w:ascii="Palatino Linotype" w:eastAsia="Arial" w:hAnsi="Palatino Linotype" w:cs="Arial"/>
          <w:i/>
          <w:spacing w:val="1"/>
        </w:rPr>
        <w:t>n</w:t>
      </w:r>
      <w:r w:rsidRPr="00CC7457">
        <w:rPr>
          <w:rFonts w:ascii="Palatino Linotype" w:eastAsia="Arial" w:hAnsi="Palatino Linotype" w:cs="Arial"/>
          <w:i/>
        </w:rPr>
        <w:t>.”</w:t>
      </w:r>
    </w:p>
    <w:p w14:paraId="23BF6F2D" w14:textId="77777777" w:rsidR="00585080" w:rsidRPr="00CC7457" w:rsidRDefault="00585080" w:rsidP="00585080">
      <w:pPr>
        <w:spacing w:line="360" w:lineRule="auto"/>
        <w:jc w:val="both"/>
        <w:rPr>
          <w:rFonts w:ascii="Palatino Linotype" w:hAnsi="Palatino Linotype" w:cs="Tahoma"/>
          <w:sz w:val="22"/>
          <w:szCs w:val="24"/>
        </w:rPr>
      </w:pPr>
    </w:p>
    <w:p w14:paraId="0218C846" w14:textId="77777777" w:rsidR="00585080" w:rsidRPr="00CC7457" w:rsidRDefault="00585080" w:rsidP="00585080">
      <w:pPr>
        <w:pStyle w:val="Prrafodelista"/>
        <w:spacing w:line="360" w:lineRule="auto"/>
        <w:ind w:left="0"/>
        <w:jc w:val="both"/>
        <w:rPr>
          <w:rFonts w:ascii="Palatino Linotype" w:hAnsi="Palatino Linotype" w:cs="Tahoma"/>
          <w:lang w:val="es-ES"/>
        </w:rPr>
      </w:pPr>
      <w:r w:rsidRPr="00CC7457">
        <w:rPr>
          <w:rFonts w:ascii="Palatino Linotype" w:hAnsi="Palatino Linotype" w:cs="Tahoma"/>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 la Recurrente;</w:t>
      </w:r>
      <w:r w:rsidRPr="00CC7457">
        <w:rPr>
          <w:rFonts w:ascii="Palatino Linotype" w:hAnsi="Palatino Linotype" w:cs="Tahoma"/>
          <w:lang w:val="es-ES"/>
        </w:rPr>
        <w:t xml:space="preserve"> por lo que, para atender el presente requerimiento, el Sujeto Obligado, deberá realizar una búsqueda exhaustiva y razonable, en todos los archivos de la</w:t>
      </w:r>
      <w:r w:rsidRPr="00CC7457">
        <w:rPr>
          <w:rFonts w:ascii="Times New Roman" w:hAnsi="Times New Roman"/>
          <w:sz w:val="20"/>
          <w:szCs w:val="20"/>
        </w:rPr>
        <w:t xml:space="preserve"> </w:t>
      </w:r>
      <w:r w:rsidRPr="00CC7457">
        <w:rPr>
          <w:rFonts w:ascii="Palatino Linotype" w:hAnsi="Palatino Linotype" w:cs="Tahoma"/>
          <w:b/>
        </w:rPr>
        <w:t xml:space="preserve">Unidad de Información, </w:t>
      </w:r>
      <w:r w:rsidRPr="00CC7457">
        <w:rPr>
          <w:rFonts w:ascii="Palatino Linotype" w:hAnsi="Palatino Linotype" w:cs="Tahoma"/>
          <w:b/>
        </w:rPr>
        <w:lastRenderedPageBreak/>
        <w:t>Planeación, Programación y Evaluación</w:t>
      </w:r>
      <w:r w:rsidRPr="00CC7457">
        <w:rPr>
          <w:rFonts w:ascii="Palatino Linotype" w:hAnsi="Palatino Linotype" w:cs="Tahoma"/>
          <w:b/>
          <w:lang w:val="es-ES"/>
        </w:rPr>
        <w:t xml:space="preserve">, </w:t>
      </w:r>
      <w:r w:rsidRPr="00CC7457">
        <w:rPr>
          <w:rFonts w:ascii="Palatino Linotype" w:hAnsi="Palatino Linotype" w:cs="Tahoma"/>
          <w:lang w:val="es-ES"/>
        </w:rPr>
        <w:t>al ser la encargada de elaborar los informes trimestrales que contienen los avances de los programas del Plan de Desarrollo Municipal, así como presentarlo ante el Cabildo, la Presidencia Municipal y el Órgano Superior de Fiscalización del Estado de México</w:t>
      </w:r>
      <w:r w:rsidRPr="00CC7457">
        <w:rPr>
          <w:rFonts w:ascii="Palatino Linotype" w:hAnsi="Palatino Linotype" w:cs="Tahoma"/>
          <w:b/>
          <w:lang w:val="es-ES"/>
        </w:rPr>
        <w:t>,</w:t>
      </w:r>
      <w:r w:rsidRPr="00CC7457">
        <w:rPr>
          <w:rFonts w:ascii="Palatino Linotype" w:hAnsi="Palatino Linotype" w:cs="Tahoma"/>
          <w:lang w:val="es-ES"/>
        </w:rPr>
        <w:t xml:space="preserve"> en términos del artículo 162 de la Ley de Transparencia y Acceso a la Información Pública del Estado de México y Municipios, a efecto de que proporcione los documentos, tal como obren en sus archivos, de conformidad con los diversos 12 y 160 del ordenamiento jurídico precisado, que contengan el presupuesto aprobado y ejercido, del dos mil trece a la fecha de la solicitud (veinticuatro de mayo de dos mil diecinueve), para los siguientes programas:</w:t>
      </w:r>
    </w:p>
    <w:p w14:paraId="0BC7DE61" w14:textId="77777777" w:rsidR="00585080" w:rsidRPr="00CC7457" w:rsidRDefault="00585080" w:rsidP="00585080">
      <w:pPr>
        <w:pStyle w:val="Prrafodelista"/>
        <w:spacing w:line="360" w:lineRule="auto"/>
        <w:ind w:left="0"/>
        <w:jc w:val="both"/>
        <w:rPr>
          <w:rFonts w:ascii="Palatino Linotype" w:hAnsi="Palatino Linotype" w:cs="Tahoma"/>
          <w:lang w:val="es-ES"/>
        </w:rPr>
      </w:pPr>
    </w:p>
    <w:p w14:paraId="0DAAE485" w14:textId="77777777" w:rsidR="00585080" w:rsidRPr="00CC7457" w:rsidRDefault="00585080" w:rsidP="00585080">
      <w:pPr>
        <w:pStyle w:val="Prrafodelista"/>
        <w:numPr>
          <w:ilvl w:val="0"/>
          <w:numId w:val="38"/>
        </w:numPr>
        <w:shd w:val="clear" w:color="auto" w:fill="FFFFFF" w:themeFill="background1"/>
        <w:spacing w:line="360" w:lineRule="auto"/>
        <w:ind w:left="567"/>
        <w:jc w:val="both"/>
        <w:rPr>
          <w:rFonts w:ascii="Palatino Linotype" w:eastAsia="Calibri" w:hAnsi="Palatino Linotype" w:cs="Tahoma"/>
          <w:bCs/>
          <w:szCs w:val="22"/>
          <w:lang w:eastAsia="en-US"/>
        </w:rPr>
      </w:pPr>
      <w:r w:rsidRPr="00CC7457">
        <w:rPr>
          <w:rFonts w:ascii="Palatino Linotype" w:eastAsia="Calibri" w:hAnsi="Palatino Linotype" w:cs="Tahoma"/>
          <w:b/>
          <w:bCs/>
          <w:szCs w:val="22"/>
          <w:lang w:eastAsia="en-US"/>
        </w:rPr>
        <w:t>Del dos mil trece y dos mil catorce</w:t>
      </w:r>
      <w:r w:rsidRPr="00CC7457">
        <w:rPr>
          <w:rFonts w:ascii="Palatino Linotype" w:eastAsia="Calibri" w:hAnsi="Palatino Linotype" w:cs="Tahoma"/>
          <w:bCs/>
          <w:szCs w:val="22"/>
          <w:lang w:eastAsia="en-US"/>
        </w:rPr>
        <w:t>, el programa 070301  “El papel fundamental de la mujer y la perspectiva de género”;</w:t>
      </w:r>
    </w:p>
    <w:p w14:paraId="700D6C0A" w14:textId="77777777" w:rsidR="00585080" w:rsidRPr="00CC7457" w:rsidRDefault="00585080" w:rsidP="00585080">
      <w:pPr>
        <w:pStyle w:val="Prrafodelista"/>
        <w:numPr>
          <w:ilvl w:val="0"/>
          <w:numId w:val="38"/>
        </w:numPr>
        <w:shd w:val="clear" w:color="auto" w:fill="FFFFFF" w:themeFill="background1"/>
        <w:spacing w:line="360" w:lineRule="auto"/>
        <w:ind w:left="567"/>
        <w:jc w:val="both"/>
        <w:rPr>
          <w:rFonts w:ascii="Palatino Linotype" w:eastAsia="Calibri" w:hAnsi="Palatino Linotype" w:cs="Tahoma"/>
          <w:bCs/>
          <w:szCs w:val="22"/>
          <w:lang w:eastAsia="en-US"/>
        </w:rPr>
      </w:pPr>
      <w:r w:rsidRPr="00CC7457">
        <w:rPr>
          <w:rFonts w:ascii="Palatino Linotype" w:eastAsia="Calibri" w:hAnsi="Palatino Linotype" w:cs="Tahoma"/>
          <w:b/>
          <w:bCs/>
          <w:szCs w:val="22"/>
          <w:lang w:eastAsia="en-US"/>
        </w:rPr>
        <w:t>De dos mil quince al dos mil dieciocho</w:t>
      </w:r>
      <w:r w:rsidRPr="00CC7457">
        <w:rPr>
          <w:rFonts w:ascii="Palatino Linotype" w:eastAsia="Calibri" w:hAnsi="Palatino Linotype" w:cs="Tahoma"/>
          <w:bCs/>
          <w:szCs w:val="22"/>
          <w:lang w:eastAsia="en-US"/>
        </w:rPr>
        <w:t>, el programa 02060805 “El papel fundamental de la mujer y la perspectiva de género, y</w:t>
      </w:r>
    </w:p>
    <w:p w14:paraId="4DF6B341" w14:textId="77777777" w:rsidR="00585080" w:rsidRPr="00CC7457" w:rsidRDefault="00585080" w:rsidP="00585080">
      <w:pPr>
        <w:pStyle w:val="Prrafodelista"/>
        <w:numPr>
          <w:ilvl w:val="0"/>
          <w:numId w:val="38"/>
        </w:numPr>
        <w:shd w:val="clear" w:color="auto" w:fill="FFFFFF" w:themeFill="background1"/>
        <w:spacing w:line="360" w:lineRule="auto"/>
        <w:ind w:left="567"/>
        <w:jc w:val="both"/>
        <w:rPr>
          <w:rFonts w:ascii="Palatino Linotype" w:eastAsia="Calibri" w:hAnsi="Palatino Linotype" w:cs="Tahoma"/>
          <w:bCs/>
          <w:szCs w:val="22"/>
          <w:lang w:eastAsia="en-US"/>
        </w:rPr>
      </w:pPr>
      <w:r w:rsidRPr="00CC7457">
        <w:rPr>
          <w:rFonts w:ascii="Palatino Linotype" w:eastAsia="Calibri" w:hAnsi="Palatino Linotype" w:cs="Tahoma"/>
          <w:b/>
          <w:bCs/>
          <w:szCs w:val="22"/>
          <w:lang w:eastAsia="en-US"/>
        </w:rPr>
        <w:t xml:space="preserve">Del dos mil diecinueve, </w:t>
      </w:r>
      <w:r w:rsidRPr="00CC7457">
        <w:rPr>
          <w:rFonts w:ascii="Palatino Linotype" w:eastAsia="Calibri" w:hAnsi="Palatino Linotype" w:cs="Tahoma"/>
          <w:bCs/>
          <w:szCs w:val="22"/>
          <w:lang w:eastAsia="en-US"/>
        </w:rPr>
        <w:t>el programa 02060805 “Igualdad de trato y oportunidades para la mujer y el hombre”.</w:t>
      </w:r>
    </w:p>
    <w:p w14:paraId="0C47B156" w14:textId="77777777" w:rsidR="00585080" w:rsidRPr="00CC7457" w:rsidRDefault="00585080" w:rsidP="00585080">
      <w:pPr>
        <w:pStyle w:val="Prrafodelista"/>
        <w:spacing w:line="360" w:lineRule="auto"/>
        <w:ind w:left="0"/>
        <w:jc w:val="both"/>
        <w:rPr>
          <w:rFonts w:ascii="Palatino Linotype" w:hAnsi="Palatino Linotype" w:cs="Tahoma"/>
          <w:lang w:val="es-ES"/>
        </w:rPr>
      </w:pPr>
    </w:p>
    <w:p w14:paraId="356AF939"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eastAsia="Calibri" w:hAnsi="Palatino Linotype" w:cs="Tahoma"/>
          <w:bCs/>
          <w:sz w:val="20"/>
          <w:szCs w:val="22"/>
          <w:lang w:eastAsia="en-US"/>
        </w:rPr>
      </w:pPr>
      <w:r w:rsidRPr="00CC7457">
        <w:rPr>
          <w:rFonts w:ascii="Palatino Linotype" w:hAnsi="Palatino Linotype" w:cs="Tahoma"/>
          <w:b/>
        </w:rPr>
        <w:t>De la dependencia clave I01 Desarrollo Social, así como, de la auxiliar Clave 152 Atención a la Mujer, o sus equivalentes, el Pres</w:t>
      </w:r>
      <w:r w:rsidRPr="00CC7457">
        <w:rPr>
          <w:rFonts w:ascii="Palatino Linotype" w:eastAsia="Calibri" w:hAnsi="Palatino Linotype" w:cs="Tahoma"/>
          <w:b/>
          <w:bCs/>
          <w:szCs w:val="22"/>
          <w:lang w:eastAsia="en-US"/>
        </w:rPr>
        <w:t>upuesto de Egresos clasificado por objeto de gasto (desglosado solamente por capítulos generales 1000, 2000, 3000, 4000, 5000, 6000, 7000, 8000 y 9000), y</w:t>
      </w:r>
    </w:p>
    <w:p w14:paraId="63E7D666" w14:textId="77777777" w:rsidR="00585080" w:rsidRPr="00CC7457" w:rsidRDefault="00585080" w:rsidP="00585080">
      <w:pPr>
        <w:shd w:val="clear" w:color="auto" w:fill="FFFFFF" w:themeFill="background1"/>
        <w:spacing w:line="360" w:lineRule="auto"/>
        <w:jc w:val="both"/>
        <w:rPr>
          <w:rFonts w:ascii="Palatino Linotype" w:hAnsi="Palatino Linotype" w:cs="Tahoma"/>
          <w:b/>
          <w:sz w:val="22"/>
        </w:rPr>
      </w:pPr>
    </w:p>
    <w:p w14:paraId="5018E6F6" w14:textId="77777777" w:rsidR="00585080" w:rsidRPr="00CC7457" w:rsidRDefault="00585080" w:rsidP="00585080">
      <w:pPr>
        <w:shd w:val="clear" w:color="auto" w:fill="FFFFFF" w:themeFill="background1"/>
        <w:spacing w:line="360" w:lineRule="auto"/>
        <w:jc w:val="both"/>
        <w:rPr>
          <w:rFonts w:ascii="Palatino Linotype" w:hAnsi="Palatino Linotype" w:cs="Tahoma"/>
          <w:bCs/>
          <w:sz w:val="22"/>
        </w:rPr>
      </w:pPr>
      <w:r w:rsidRPr="00CC7457">
        <w:rPr>
          <w:rFonts w:ascii="Palatino Linotype" w:hAnsi="Palatino Linotype" w:cs="Tahoma"/>
          <w:sz w:val="22"/>
        </w:rPr>
        <w:t xml:space="preserve">En principio, se analizaron los Manuales </w:t>
      </w:r>
      <w:r w:rsidRPr="00CC7457">
        <w:rPr>
          <w:rFonts w:ascii="Palatino Linotype" w:hAnsi="Palatino Linotype" w:cs="Tahoma"/>
          <w:bCs/>
          <w:sz w:val="22"/>
        </w:rPr>
        <w:t>para la Planeación, Programación y Presupuesto Municipal para de los ejercicios fiscales 2013 a 2019 y se localizaron, los Catálogos de Dependencias Generales y Auxiliares para Municipios, tal como se muestra a continuación:</w:t>
      </w:r>
    </w:p>
    <w:p w14:paraId="66615863" w14:textId="77777777" w:rsidR="00585080" w:rsidRPr="00CC7457" w:rsidRDefault="00585080" w:rsidP="00585080">
      <w:pPr>
        <w:shd w:val="clear" w:color="auto" w:fill="FFFFFF" w:themeFill="background1"/>
        <w:spacing w:line="360" w:lineRule="auto"/>
        <w:jc w:val="both"/>
        <w:rPr>
          <w:rFonts w:ascii="Palatino Linotype" w:hAnsi="Palatino Linotype" w:cs="Tahoma"/>
          <w:b/>
          <w:bCs/>
          <w:sz w:val="22"/>
        </w:rPr>
      </w:pPr>
      <w:r w:rsidRPr="00CC7457">
        <w:rPr>
          <w:rFonts w:ascii="Palatino Linotype" w:hAnsi="Palatino Linotype" w:cs="Tahoma"/>
          <w:b/>
          <w:noProof/>
          <w:sz w:val="22"/>
          <w:lang w:val="es-MX" w:eastAsia="es-MX"/>
        </w:rPr>
        <w:lastRenderedPageBreak/>
        <w:drawing>
          <wp:inline distT="0" distB="0" distL="0" distR="0" wp14:anchorId="1EB187E4" wp14:editId="1BB70614">
            <wp:extent cx="5742940" cy="61023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610235"/>
                    </a:xfrm>
                    <a:prstGeom prst="rect">
                      <a:avLst/>
                    </a:prstGeom>
                  </pic:spPr>
                </pic:pic>
              </a:graphicData>
            </a:graphic>
          </wp:inline>
        </w:drawing>
      </w:r>
    </w:p>
    <w:p w14:paraId="3F88B2D2" w14:textId="77777777" w:rsidR="00585080" w:rsidRPr="00CC7457" w:rsidRDefault="00585080" w:rsidP="00585080">
      <w:pPr>
        <w:shd w:val="clear" w:color="auto" w:fill="FFFFFF" w:themeFill="background1"/>
        <w:spacing w:line="360" w:lineRule="auto"/>
        <w:jc w:val="both"/>
        <w:rPr>
          <w:rFonts w:ascii="Palatino Linotype" w:hAnsi="Palatino Linotype" w:cs="Tahoma"/>
          <w:b/>
          <w:bCs/>
          <w:sz w:val="22"/>
        </w:rPr>
      </w:pPr>
      <w:r w:rsidRPr="00CC7457">
        <w:rPr>
          <w:rFonts w:ascii="Palatino Linotype" w:hAnsi="Palatino Linotype" w:cs="Tahoma"/>
          <w:b/>
          <w:bCs/>
          <w:sz w:val="22"/>
        </w:rPr>
        <w:t>…</w:t>
      </w:r>
    </w:p>
    <w:p w14:paraId="7A40E87E" w14:textId="77777777" w:rsidR="00585080" w:rsidRPr="00CC7457" w:rsidRDefault="00585080" w:rsidP="00585080">
      <w:pPr>
        <w:shd w:val="clear" w:color="auto" w:fill="FFFFFF" w:themeFill="background1"/>
        <w:spacing w:line="360" w:lineRule="auto"/>
        <w:jc w:val="both"/>
        <w:rPr>
          <w:rFonts w:ascii="Palatino Linotype" w:hAnsi="Palatino Linotype" w:cs="Tahoma"/>
          <w:b/>
          <w:bCs/>
          <w:sz w:val="22"/>
        </w:rPr>
      </w:pPr>
      <w:r w:rsidRPr="00CC7457">
        <w:rPr>
          <w:rFonts w:ascii="Palatino Linotype" w:hAnsi="Palatino Linotype" w:cs="Tahoma"/>
          <w:b/>
          <w:noProof/>
          <w:sz w:val="22"/>
          <w:lang w:val="es-MX" w:eastAsia="es-MX"/>
        </w:rPr>
        <w:drawing>
          <wp:inline distT="0" distB="0" distL="0" distR="0" wp14:anchorId="5770F558" wp14:editId="23812722">
            <wp:extent cx="5742940" cy="376555"/>
            <wp:effectExtent l="0" t="0" r="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376555"/>
                    </a:xfrm>
                    <a:prstGeom prst="rect">
                      <a:avLst/>
                    </a:prstGeom>
                  </pic:spPr>
                </pic:pic>
              </a:graphicData>
            </a:graphic>
          </wp:inline>
        </w:drawing>
      </w:r>
    </w:p>
    <w:p w14:paraId="2724318C" w14:textId="77777777" w:rsidR="00585080" w:rsidRPr="00CC7457" w:rsidRDefault="00585080" w:rsidP="00585080">
      <w:pPr>
        <w:shd w:val="clear" w:color="auto" w:fill="FFFFFF" w:themeFill="background1"/>
        <w:spacing w:line="360" w:lineRule="auto"/>
        <w:jc w:val="both"/>
        <w:rPr>
          <w:rFonts w:ascii="Palatino Linotype" w:hAnsi="Palatino Linotype" w:cs="Tahoma"/>
          <w:b/>
          <w:bCs/>
          <w:sz w:val="22"/>
        </w:rPr>
      </w:pPr>
    </w:p>
    <w:p w14:paraId="328D806E" w14:textId="77777777" w:rsidR="00585080" w:rsidRPr="00CC7457" w:rsidRDefault="00585080" w:rsidP="00585080">
      <w:pPr>
        <w:shd w:val="clear" w:color="auto" w:fill="FFFFFF" w:themeFill="background1"/>
        <w:spacing w:line="360" w:lineRule="auto"/>
        <w:jc w:val="both"/>
        <w:rPr>
          <w:rFonts w:ascii="Palatino Linotype" w:hAnsi="Palatino Linotype" w:cs="Tahoma"/>
          <w:b/>
          <w:bCs/>
          <w:sz w:val="22"/>
        </w:rPr>
      </w:pPr>
      <w:r w:rsidRPr="00CC7457">
        <w:rPr>
          <w:rFonts w:ascii="Palatino Linotype" w:hAnsi="Palatino Linotype" w:cs="Tahoma"/>
          <w:b/>
          <w:noProof/>
          <w:sz w:val="22"/>
          <w:lang w:val="es-MX" w:eastAsia="es-MX"/>
        </w:rPr>
        <w:drawing>
          <wp:inline distT="0" distB="0" distL="0" distR="0" wp14:anchorId="2CC707FD" wp14:editId="6A8A3712">
            <wp:extent cx="5742940" cy="59118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591185"/>
                    </a:xfrm>
                    <a:prstGeom prst="rect">
                      <a:avLst/>
                    </a:prstGeom>
                  </pic:spPr>
                </pic:pic>
              </a:graphicData>
            </a:graphic>
          </wp:inline>
        </w:drawing>
      </w:r>
    </w:p>
    <w:p w14:paraId="7984DB1E" w14:textId="77777777" w:rsidR="00585080" w:rsidRPr="00CC7457" w:rsidRDefault="00585080" w:rsidP="00585080">
      <w:pPr>
        <w:shd w:val="clear" w:color="auto" w:fill="FFFFFF" w:themeFill="background1"/>
        <w:spacing w:line="360" w:lineRule="auto"/>
        <w:jc w:val="both"/>
        <w:rPr>
          <w:rFonts w:ascii="Palatino Linotype" w:hAnsi="Palatino Linotype" w:cs="Tahoma"/>
          <w:b/>
          <w:bCs/>
          <w:sz w:val="22"/>
        </w:rPr>
      </w:pPr>
      <w:r w:rsidRPr="00CC7457">
        <w:rPr>
          <w:rFonts w:ascii="Palatino Linotype" w:hAnsi="Palatino Linotype" w:cs="Tahoma"/>
          <w:b/>
          <w:bCs/>
          <w:sz w:val="22"/>
        </w:rPr>
        <w:t>…</w:t>
      </w:r>
    </w:p>
    <w:p w14:paraId="78D701F6" w14:textId="77777777" w:rsidR="00585080" w:rsidRPr="00CC7457" w:rsidRDefault="00585080" w:rsidP="00585080">
      <w:pPr>
        <w:shd w:val="clear" w:color="auto" w:fill="FFFFFF" w:themeFill="background1"/>
        <w:spacing w:line="360" w:lineRule="auto"/>
        <w:jc w:val="both"/>
        <w:rPr>
          <w:rFonts w:ascii="Palatino Linotype" w:hAnsi="Palatino Linotype" w:cs="Tahoma"/>
          <w:b/>
          <w:bCs/>
          <w:sz w:val="22"/>
        </w:rPr>
      </w:pPr>
      <w:r w:rsidRPr="00CC7457">
        <w:rPr>
          <w:rFonts w:ascii="Palatino Linotype" w:hAnsi="Palatino Linotype" w:cs="Tahoma"/>
          <w:b/>
          <w:noProof/>
          <w:sz w:val="22"/>
          <w:lang w:val="es-MX" w:eastAsia="es-MX"/>
        </w:rPr>
        <w:drawing>
          <wp:inline distT="0" distB="0" distL="0" distR="0" wp14:anchorId="536F964A" wp14:editId="7AE56C2C">
            <wp:extent cx="5742940" cy="38354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383540"/>
                    </a:xfrm>
                    <a:prstGeom prst="rect">
                      <a:avLst/>
                    </a:prstGeom>
                  </pic:spPr>
                </pic:pic>
              </a:graphicData>
            </a:graphic>
          </wp:inline>
        </w:drawing>
      </w:r>
    </w:p>
    <w:p w14:paraId="6B732224" w14:textId="77777777" w:rsidR="00585080" w:rsidRPr="00CC7457" w:rsidRDefault="00585080" w:rsidP="00585080">
      <w:pPr>
        <w:shd w:val="clear" w:color="auto" w:fill="FFFFFF" w:themeFill="background1"/>
        <w:spacing w:line="360" w:lineRule="auto"/>
        <w:jc w:val="both"/>
        <w:rPr>
          <w:rFonts w:ascii="Palatino Linotype" w:hAnsi="Palatino Linotype" w:cs="Tahoma"/>
          <w:b/>
          <w:bCs/>
          <w:sz w:val="22"/>
        </w:rPr>
      </w:pPr>
    </w:p>
    <w:p w14:paraId="3AF1AEF2" w14:textId="77777777" w:rsidR="00585080" w:rsidRPr="00CC7457" w:rsidRDefault="00585080" w:rsidP="00585080">
      <w:pPr>
        <w:shd w:val="clear" w:color="auto" w:fill="FFFFFF" w:themeFill="background1"/>
        <w:spacing w:line="360" w:lineRule="auto"/>
        <w:jc w:val="both"/>
        <w:rPr>
          <w:rFonts w:ascii="Palatino Linotype" w:hAnsi="Palatino Linotype" w:cs="Tahoma"/>
          <w:bCs/>
          <w:sz w:val="22"/>
        </w:rPr>
      </w:pPr>
      <w:r w:rsidRPr="00CC7457">
        <w:rPr>
          <w:rFonts w:ascii="Palatino Linotype" w:hAnsi="Palatino Linotype" w:cs="Tahoma"/>
          <w:bCs/>
          <w:sz w:val="22"/>
        </w:rPr>
        <w:t>Como se logra observar, la ahora Solicitante, en un requerimiento informativo requiere tener acceso al Presupuesto de Egresos de una Dependencia General (Desarrollo Social) y una Auxiliar (Atención a la Mujer), unidades establecidas dentro de la temporalidad requerida.</w:t>
      </w:r>
    </w:p>
    <w:p w14:paraId="64D15B18" w14:textId="77777777" w:rsidR="00585080" w:rsidRPr="00CC7457" w:rsidRDefault="00585080" w:rsidP="00585080">
      <w:pPr>
        <w:shd w:val="clear" w:color="auto" w:fill="FFFFFF" w:themeFill="background1"/>
        <w:spacing w:line="360" w:lineRule="auto"/>
        <w:jc w:val="both"/>
        <w:rPr>
          <w:rFonts w:ascii="Palatino Linotype" w:hAnsi="Palatino Linotype" w:cs="Tahoma"/>
          <w:b/>
          <w:bCs/>
          <w:sz w:val="22"/>
        </w:rPr>
      </w:pPr>
    </w:p>
    <w:p w14:paraId="4EA0981C" w14:textId="77777777" w:rsidR="00585080" w:rsidRPr="00CC7457" w:rsidRDefault="00585080" w:rsidP="00585080">
      <w:pPr>
        <w:shd w:val="clear" w:color="auto" w:fill="FFFFFF" w:themeFill="background1"/>
        <w:spacing w:line="360" w:lineRule="auto"/>
        <w:jc w:val="both"/>
        <w:rPr>
          <w:rFonts w:ascii="Palatino Linotype" w:hAnsi="Palatino Linotype" w:cs="Tahoma"/>
          <w:bCs/>
          <w:sz w:val="22"/>
        </w:rPr>
      </w:pPr>
      <w:r w:rsidRPr="00CC7457">
        <w:rPr>
          <w:rFonts w:ascii="Palatino Linotype" w:hAnsi="Palatino Linotype" w:cs="Tahoma"/>
          <w:bCs/>
          <w:sz w:val="22"/>
        </w:rPr>
        <w:t>Ahora bien, respecto al documento que daría cuenta de lo solicitado, este Instituto localizó en los multicitados Manuales, que el Sujeto Obligado debe elaborar el formato PbRM-04a  Presupuesto de Egresos Detallado, que identifica el gasto total según el clasificador por objeto del gasto y su programación durante el ejercicio presupuestal correspondiente; además, que contiene los siguientes datos:</w:t>
      </w:r>
    </w:p>
    <w:p w14:paraId="01F855B3" w14:textId="77777777" w:rsidR="00585080" w:rsidRPr="00CC7457" w:rsidRDefault="00585080" w:rsidP="00585080">
      <w:pPr>
        <w:shd w:val="clear" w:color="auto" w:fill="FFFFFF" w:themeFill="background1"/>
        <w:spacing w:line="360" w:lineRule="auto"/>
        <w:jc w:val="both"/>
        <w:rPr>
          <w:rFonts w:ascii="Palatino Linotype" w:hAnsi="Palatino Linotype" w:cs="Tahoma"/>
          <w:bCs/>
          <w:sz w:val="22"/>
        </w:rPr>
      </w:pPr>
    </w:p>
    <w:p w14:paraId="2EFC5A3E"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hAnsi="Palatino Linotype" w:cs="Tahoma"/>
          <w:b/>
          <w:bCs/>
        </w:rPr>
      </w:pPr>
      <w:r w:rsidRPr="00CC7457">
        <w:rPr>
          <w:rFonts w:ascii="Palatino Linotype" w:hAnsi="Palatino Linotype" w:cs="Tahoma"/>
          <w:b/>
          <w:bCs/>
        </w:rPr>
        <w:t xml:space="preserve">DG y DA: </w:t>
      </w:r>
      <w:r w:rsidRPr="00CC7457">
        <w:rPr>
          <w:rFonts w:ascii="Palatino Linotype" w:hAnsi="Palatino Linotype" w:cs="Tahoma"/>
          <w:bCs/>
        </w:rPr>
        <w:t>Se refiere al código de la dependencia general (DG) y auxiliar (DA), mismas que deberán identificar su denominación en la columna de concepto.</w:t>
      </w:r>
    </w:p>
    <w:p w14:paraId="221EC86E" w14:textId="77777777" w:rsidR="00585080" w:rsidRPr="00CC7457" w:rsidRDefault="00585080" w:rsidP="00585080">
      <w:pPr>
        <w:pStyle w:val="Prrafodelista"/>
        <w:shd w:val="clear" w:color="auto" w:fill="FFFFFF" w:themeFill="background1"/>
        <w:spacing w:line="360" w:lineRule="auto"/>
        <w:jc w:val="both"/>
        <w:rPr>
          <w:rFonts w:ascii="Palatino Linotype" w:hAnsi="Palatino Linotype" w:cs="Tahoma"/>
          <w:b/>
          <w:bCs/>
        </w:rPr>
      </w:pPr>
    </w:p>
    <w:p w14:paraId="11FBEE85"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hAnsi="Palatino Linotype" w:cs="Tahoma"/>
          <w:b/>
          <w:bCs/>
        </w:rPr>
      </w:pPr>
      <w:r w:rsidRPr="00CC7457">
        <w:rPr>
          <w:rFonts w:ascii="Palatino Linotype" w:hAnsi="Palatino Linotype" w:cs="Tahoma"/>
          <w:b/>
          <w:bCs/>
        </w:rPr>
        <w:lastRenderedPageBreak/>
        <w:t xml:space="preserve">Capítulo y Cuenta: </w:t>
      </w:r>
      <w:r w:rsidRPr="00CC7457">
        <w:rPr>
          <w:rFonts w:ascii="Palatino Linotype" w:hAnsi="Palatino Linotype" w:cs="Tahoma"/>
          <w:bCs/>
        </w:rPr>
        <w:t>Se refiere a la clave numérica que tiene cada capítulo, concepto, partida genérica y partida específica del gasto que tiene el clasificador por objeto de gasto vigente.</w:t>
      </w:r>
    </w:p>
    <w:p w14:paraId="08FA0D88" w14:textId="77777777" w:rsidR="00585080" w:rsidRPr="00CC7457" w:rsidRDefault="00585080" w:rsidP="00585080">
      <w:pPr>
        <w:pStyle w:val="Prrafodelista"/>
        <w:rPr>
          <w:rFonts w:ascii="Palatino Linotype" w:hAnsi="Palatino Linotype" w:cs="Tahoma"/>
          <w:b/>
          <w:bCs/>
        </w:rPr>
      </w:pPr>
    </w:p>
    <w:p w14:paraId="7BE5CA22" w14:textId="77777777" w:rsidR="00585080" w:rsidRPr="00CC7457" w:rsidRDefault="00585080" w:rsidP="00585080">
      <w:pPr>
        <w:shd w:val="clear" w:color="auto" w:fill="FFFFFF" w:themeFill="background1"/>
        <w:spacing w:line="360" w:lineRule="auto"/>
        <w:jc w:val="both"/>
        <w:rPr>
          <w:rFonts w:ascii="Palatino Linotype" w:hAnsi="Palatino Linotype" w:cs="Tahoma"/>
          <w:bCs/>
          <w:sz w:val="22"/>
          <w:szCs w:val="22"/>
        </w:rPr>
      </w:pPr>
      <w:r w:rsidRPr="00CC7457">
        <w:rPr>
          <w:rFonts w:ascii="Palatino Linotype" w:hAnsi="Palatino Linotype" w:cs="Tahoma"/>
          <w:bCs/>
          <w:sz w:val="22"/>
          <w:szCs w:val="22"/>
        </w:rPr>
        <w:t>Se muestra un ejemplo del formato número PbRM-04a, a continuación:</w:t>
      </w:r>
    </w:p>
    <w:p w14:paraId="39886F3E" w14:textId="77777777" w:rsidR="00585080" w:rsidRPr="00CC7457" w:rsidRDefault="00585080" w:rsidP="00585080">
      <w:pPr>
        <w:shd w:val="clear" w:color="auto" w:fill="FFFFFF" w:themeFill="background1"/>
        <w:spacing w:line="360" w:lineRule="auto"/>
        <w:jc w:val="both"/>
        <w:rPr>
          <w:rFonts w:ascii="Palatino Linotype" w:hAnsi="Palatino Linotype" w:cs="Tahoma"/>
          <w:bCs/>
          <w:sz w:val="22"/>
          <w:szCs w:val="22"/>
        </w:rPr>
      </w:pPr>
    </w:p>
    <w:p w14:paraId="42205EC9" w14:textId="77777777" w:rsidR="00585080" w:rsidRPr="00CC7457" w:rsidRDefault="00585080" w:rsidP="00585080">
      <w:pPr>
        <w:shd w:val="clear" w:color="auto" w:fill="FFFFFF" w:themeFill="background1"/>
        <w:spacing w:line="360" w:lineRule="auto"/>
        <w:jc w:val="both"/>
        <w:rPr>
          <w:rFonts w:ascii="Palatino Linotype" w:hAnsi="Palatino Linotype" w:cs="Tahoma"/>
          <w:bCs/>
          <w:sz w:val="22"/>
          <w:szCs w:val="22"/>
        </w:rPr>
      </w:pPr>
      <w:r w:rsidRPr="00CC7457">
        <w:rPr>
          <w:noProof/>
          <w:lang w:val="es-MX" w:eastAsia="es-MX"/>
        </w:rPr>
        <mc:AlternateContent>
          <mc:Choice Requires="wps">
            <w:drawing>
              <wp:anchor distT="0" distB="0" distL="114300" distR="114300" simplePos="0" relativeHeight="251681792" behindDoc="0" locked="0" layoutInCell="1" allowOverlap="1" wp14:anchorId="4E73C547" wp14:editId="4A6400D8">
                <wp:simplePos x="0" y="0"/>
                <wp:positionH relativeFrom="column">
                  <wp:posOffset>1772920</wp:posOffset>
                </wp:positionH>
                <wp:positionV relativeFrom="paragraph">
                  <wp:posOffset>535306</wp:posOffset>
                </wp:positionV>
                <wp:extent cx="352425" cy="276860"/>
                <wp:effectExtent l="19050" t="19050" r="28575" b="27940"/>
                <wp:wrapNone/>
                <wp:docPr id="6" name="Rectángulo 6"/>
                <wp:cNvGraphicFramePr/>
                <a:graphic xmlns:a="http://schemas.openxmlformats.org/drawingml/2006/main">
                  <a:graphicData uri="http://schemas.microsoft.com/office/word/2010/wordprocessingShape">
                    <wps:wsp>
                      <wps:cNvSpPr/>
                      <wps:spPr>
                        <a:xfrm>
                          <a:off x="0" y="0"/>
                          <a:ext cx="352425" cy="27686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6DDECB" id="Rectángulo 6" o:spid="_x0000_s1026" style="position:absolute;margin-left:139.6pt;margin-top:42.15pt;width:27.75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NQogIAAI8FAAAOAAAAZHJzL2Uyb0RvYy54bWysVMFu2zAMvQ/YPwi6r068JO2COkWQIsOA&#10;oi3aDj2rshQbkEVNUuJkf7Nv2Y+Vkmwn6IodhvkgiyL5KD6RvLzaN4rshHU16IKOz0aUCM2hrPWm&#10;oN+f1p8uKHGe6ZIp0KKgB+Ho1eLjh8vWzEUOFahSWIIg2s1bU9DKezPPMscr0TB3BkZoVEqwDfMo&#10;2k1WWtYieqOyfDSaZS3Y0ljgwjk8vU5Kuoj4Ugru76R0whNVULybj6uN60tYs8Ulm28sM1XNu2uw&#10;f7hFw2qNQQeoa+YZ2dr6D6im5hYcSH/GoclAypqLmANmMx69yeaxYkbEXJAcZwaa3P+D5be7e0vq&#10;sqAzSjRr8IkekLTfv/Rmq4DMAkGtcXO0ezT3tpMcbkO2e2mb8Mc8yD6SehhIFXtPOB5+nuaTfEoJ&#10;R1V+PruYRdKzo7Oxzn8V0JCwKajF8JFKtrtxHgOiaW8SYmlY10rFd1OatAh6MT2fRg8Hqi6DNtjF&#10;EhIrZcmO4eP7/TjkgmAnVigpjYchw5RT3PmDEgFC6QchkRzMIk8BQlkeMRnnQvtxUlWsFCnUdIRf&#10;H6z3iKEjYECWeMkBuwPoLRNIj53u3NkHVxGrenAe/e1iyXnwiJFB+8G5qTXY9wAUZtVFTvY9SYma&#10;wNILlAcsHQupp5zh6xof8IY5f88sNhG2Gw4Gf4eLVIAPBd2Okgrsz/fOgz3WNmopabEpC+p+bJkV&#10;lKhvGqv+y3gyCV0chcn0PEfBnmpeTjV626wAn36MI8jwuA32XvVbaaF5xvmxDFFRxTTH2AXl3vbC&#10;yqdhgROIi+UymmHnGuZv9KPhATywGgr0af/MrOmq2GP530LfwGz+ppiTbfDUsNx6kHWs9COvHd/Y&#10;9bFwugkVxsqpHK2Oc3TxCgAA//8DAFBLAwQUAAYACAAAACEAT0Mf3uEAAAAKAQAADwAAAGRycy9k&#10;b3ducmV2LnhtbEyPwU7DMBBE70j8g7VIXBB1mlQ0DXEqhMQBcQBKi8TNjZckIl4H22kDX89yguNq&#10;nmbeluvJ9uKAPnSOFMxnCQik2pmOGgXbl7vLHESImozuHaGCLwywrk5PSl0Yd6RnPGxiI7iEQqEV&#10;tDEOhZShbtHqMHMDEmfvzlsd+fSNNF4fudz2Mk2SK2l1R7zQ6gFvW6w/NqNV8PY51Y/+on71+W58&#10;uv9+iPOuWSl1fjbdXIOIOMU/GH71WR0qdtq7kUwQvYJ0uUoZVZAvMhAMZNliCWLPJEcgq1L+f6H6&#10;AQAA//8DAFBLAQItABQABgAIAAAAIQC2gziS/gAAAOEBAAATAAAAAAAAAAAAAAAAAAAAAABbQ29u&#10;dGVudF9UeXBlc10ueG1sUEsBAi0AFAAGAAgAAAAhADj9If/WAAAAlAEAAAsAAAAAAAAAAAAAAAAA&#10;LwEAAF9yZWxzLy5yZWxzUEsBAi0AFAAGAAgAAAAhADH3w1CiAgAAjwUAAA4AAAAAAAAAAAAAAAAA&#10;LgIAAGRycy9lMm9Eb2MueG1sUEsBAi0AFAAGAAgAAAAhAE9DH97hAAAACgEAAA8AAAAAAAAAAAAA&#10;AAAA/AQAAGRycy9kb3ducmV2LnhtbFBLBQYAAAAABAAEAPMAAAAKBgAAAAA=&#10;" filled="f" strokecolor="black [3213]" strokeweight="2.25pt"/>
            </w:pict>
          </mc:Fallback>
        </mc:AlternateContent>
      </w:r>
      <w:r w:rsidRPr="00CC7457">
        <w:rPr>
          <w:noProof/>
          <w:lang w:val="es-MX" w:eastAsia="es-MX"/>
        </w:rPr>
        <mc:AlternateContent>
          <mc:Choice Requires="wps">
            <w:drawing>
              <wp:anchor distT="0" distB="0" distL="114300" distR="114300" simplePos="0" relativeHeight="251680768" behindDoc="0" locked="0" layoutInCell="1" allowOverlap="1" wp14:anchorId="79814651" wp14:editId="6F73882F">
                <wp:simplePos x="0" y="0"/>
                <wp:positionH relativeFrom="column">
                  <wp:posOffset>1270</wp:posOffset>
                </wp:positionH>
                <wp:positionV relativeFrom="paragraph">
                  <wp:posOffset>449580</wp:posOffset>
                </wp:positionV>
                <wp:extent cx="485775" cy="362585"/>
                <wp:effectExtent l="19050" t="19050" r="28575" b="18415"/>
                <wp:wrapNone/>
                <wp:docPr id="7" name="Rectángulo 7"/>
                <wp:cNvGraphicFramePr/>
                <a:graphic xmlns:a="http://schemas.openxmlformats.org/drawingml/2006/main">
                  <a:graphicData uri="http://schemas.microsoft.com/office/word/2010/wordprocessingShape">
                    <wps:wsp>
                      <wps:cNvSpPr/>
                      <wps:spPr>
                        <a:xfrm>
                          <a:off x="0" y="0"/>
                          <a:ext cx="485775" cy="36258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54D781" id="Rectángulo 7" o:spid="_x0000_s1026" style="position:absolute;margin-left:.1pt;margin-top:35.4pt;width:38.25pt;height:28.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9EoQIAAI8FAAAOAAAAZHJzL2Uyb0RvYy54bWysVMFu2zAMvQ/YPwi6r06yuOmMOkXQosOA&#10;oi3aDj2rshQbkEVNUuJkf7Nv2Y+Vkmwn6IodhvkgSyL5SD6RPL/YtYpshXUN6JJOTyaUCM2havS6&#10;pN+frj+dUeI80xVToEVJ98LRi+XHD+edKcQMalCVsARBtCs6U9Lae1NkmeO1aJk7ASM0CiXYlnk8&#10;2nVWWdYhequy2WRymnVgK2OBC+fw9ioJ6TLiSym4v5PSCU9USTE2H1cb15ewZstzVqwtM3XD+zDY&#10;P0TRskaj0xHqinlGNrb5A6ptuAUH0p9waDOQsuEi5oDZTCdvsnmsmRExFyTHmZEm9/9g+e323pKm&#10;KumCEs1afKIHJO33L73eKCCLQFBnXIF6j+be9ieH25DtTto2/DEPsouk7kdSxc4Tjpfzs3yxyCnh&#10;KPp8OsvP8oCZHYyNdf6rgJaETUktuo9Usu2N80l1UAm+NFw3SuE9K5QmXUln6CCPFg5UUwVpEMYS&#10;EpfKki3Dx/e7ae/3SAujUBqDCRmmnOLO75VI+A9CIjmYxSw5CGV5wGScC+2nSVSzSiRX+QS/wdlg&#10;EVNWGgEDssQgR+weYNBMIAN2IqDXD6YiVvVoPPlbYMl4tIieQfvRuG002PcAFGbVe076A0mJmsDS&#10;C1R7LB0Lqaec4dcNPuANc/6eWWwibDccDP4OF6kAHwr6HSU12J/v3Qd9rG2UUtJhU5bU/dgwKyhR&#10;3zRW/ZfpfB66OB7m+WKGB3sseTmW6E17Cfj0UxxBhsdt0Pdq2EoL7TPOj1XwiiKmOfouKfd2OFz6&#10;NCxwAnGxWkU17FzD/I1+NDyAB1ZDgT7tnpk1fRV7LP9bGBqYFW+KOekGSw2rjQfZxEo/8NrzjV0f&#10;C6efUGGsHJ+j1mGOLl8BAAD//wMAUEsDBBQABgAIAAAAIQArwxN63QAAAAYBAAAPAAAAZHJzL2Rv&#10;d25yZXYueG1sTI7BTsMwEETvSPyDtUhcUOs0h6YNcSqExAFxAApU4ubaSxIRr4PttIGvZ3uC42ie&#10;Zl61mVwvDhhi50nBYp6BQDLedtQoeH25m61AxKTJ6t4TKvjGCJv6/KzSpfVHesbDNjWCRyiWWkGb&#10;0lBKGU2LTse5H5C4+/DB6cQxNNIGfeRx18s8y5bS6Y74odUD3rZoPrejU/D+NZnHcGV2YfU2Pt3/&#10;PKRF16yVuryYbq5BJJzSHwwnfVaHmp32fiQbRa8gZ05BkbE/t8WyALFnKi/WIOtK/tevfwEAAP//&#10;AwBQSwECLQAUAAYACAAAACEAtoM4kv4AAADhAQAAEwAAAAAAAAAAAAAAAAAAAAAAW0NvbnRlbnRf&#10;VHlwZXNdLnhtbFBLAQItABQABgAIAAAAIQA4/SH/1gAAAJQBAAALAAAAAAAAAAAAAAAAAC8BAABf&#10;cmVscy8ucmVsc1BLAQItABQABgAIAAAAIQAo0Q9EoQIAAI8FAAAOAAAAAAAAAAAAAAAAAC4CAABk&#10;cnMvZTJvRG9jLnhtbFBLAQItABQABgAIAAAAIQArwxN63QAAAAYBAAAPAAAAAAAAAAAAAAAAAPsE&#10;AABkcnMvZG93bnJldi54bWxQSwUGAAAAAAQABADzAAAABQYAAAAA&#10;" filled="f" strokecolor="black [3213]" strokeweight="2.25pt"/>
            </w:pict>
          </mc:Fallback>
        </mc:AlternateContent>
      </w:r>
      <w:r w:rsidRPr="00CC7457">
        <w:rPr>
          <w:noProof/>
          <w:lang w:val="es-MX" w:eastAsia="es-MX"/>
        </w:rPr>
        <w:drawing>
          <wp:inline distT="0" distB="0" distL="0" distR="0" wp14:anchorId="3E3C6F88" wp14:editId="2F8F8302">
            <wp:extent cx="5742940" cy="810260"/>
            <wp:effectExtent l="0" t="0" r="0"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2940" cy="810260"/>
                    </a:xfrm>
                    <a:prstGeom prst="rect">
                      <a:avLst/>
                    </a:prstGeom>
                  </pic:spPr>
                </pic:pic>
              </a:graphicData>
            </a:graphic>
          </wp:inline>
        </w:drawing>
      </w:r>
    </w:p>
    <w:p w14:paraId="6EE126E0" w14:textId="77777777" w:rsidR="00585080" w:rsidRPr="00CC7457" w:rsidRDefault="00585080" w:rsidP="00585080">
      <w:pPr>
        <w:shd w:val="clear" w:color="auto" w:fill="FFFFFF" w:themeFill="background1"/>
        <w:spacing w:line="360" w:lineRule="auto"/>
        <w:jc w:val="both"/>
        <w:rPr>
          <w:rFonts w:ascii="Palatino Linotype" w:hAnsi="Palatino Linotype" w:cs="Tahoma"/>
          <w:bCs/>
          <w:sz w:val="22"/>
          <w:szCs w:val="22"/>
        </w:rPr>
      </w:pPr>
    </w:p>
    <w:p w14:paraId="4E9D41C1" w14:textId="77777777" w:rsidR="00585080" w:rsidRPr="00CC7457" w:rsidRDefault="00585080" w:rsidP="00585080">
      <w:pPr>
        <w:shd w:val="clear" w:color="auto" w:fill="FFFFFF" w:themeFill="background1"/>
        <w:spacing w:line="360" w:lineRule="auto"/>
        <w:jc w:val="both"/>
        <w:rPr>
          <w:rFonts w:ascii="Palatino Linotype" w:hAnsi="Palatino Linotype" w:cs="Tahoma"/>
          <w:bCs/>
          <w:sz w:val="22"/>
          <w:szCs w:val="22"/>
        </w:rPr>
      </w:pPr>
      <w:r w:rsidRPr="00CC7457">
        <w:rPr>
          <w:rFonts w:ascii="Palatino Linotype" w:hAnsi="Palatino Linotype" w:cs="Tahoma"/>
          <w:bCs/>
          <w:sz w:val="22"/>
          <w:szCs w:val="22"/>
        </w:rPr>
        <w:t xml:space="preserve">Como se logra observar, el documento que contiene la información requerida por la Particular, es el PbRM-04a  </w:t>
      </w:r>
      <w:r w:rsidRPr="00CC7457">
        <w:rPr>
          <w:rFonts w:ascii="Palatino Linotype" w:hAnsi="Palatino Linotype" w:cs="Tahoma"/>
          <w:b/>
          <w:bCs/>
          <w:sz w:val="22"/>
          <w:szCs w:val="22"/>
        </w:rPr>
        <w:t>Presupuesto de Egresos Detallado, del dos mil trece al dos mil diecinueve</w:t>
      </w:r>
      <w:r w:rsidRPr="00CC7457">
        <w:rPr>
          <w:rFonts w:ascii="Palatino Linotype" w:hAnsi="Palatino Linotype" w:cs="Tahoma"/>
          <w:bCs/>
          <w:sz w:val="22"/>
          <w:szCs w:val="22"/>
        </w:rPr>
        <w:t xml:space="preserve">, pues contiene el presupuesto autorizado por cada Dirección General y Dirección Auxiliar, es decir, incluyen las solicitadas por la Recurrente, a saber, Desarrollo Social y Atención a la Mujer, tal como obra en sus archivos, por lo que, deberá realizar una búsqueda de información pública, en todas las unidades administrativas competentes, entre las cuales no podrá omitirá a la </w:t>
      </w:r>
      <w:r w:rsidRPr="00CC7457">
        <w:rPr>
          <w:rFonts w:ascii="Palatino Linotype" w:hAnsi="Palatino Linotype" w:cs="Tahoma"/>
          <w:b/>
          <w:bCs/>
          <w:iCs/>
          <w:sz w:val="22"/>
          <w:szCs w:val="22"/>
        </w:rPr>
        <w:t>Tesorería Municipal</w:t>
      </w:r>
      <w:r w:rsidRPr="00CC7457">
        <w:rPr>
          <w:rFonts w:ascii="Palatino Linotype" w:hAnsi="Palatino Linotype" w:cs="Tahoma"/>
          <w:bCs/>
          <w:iCs/>
          <w:sz w:val="22"/>
          <w:szCs w:val="22"/>
        </w:rPr>
        <w:t>, que es la encargada de llevar los registros contables, financieros y administrativos de los ingresos, egresos e inventarios; así como presentar anualmente al ayuntamiento un informe de la situación contable financiera, de conformidad con el artículo 95, fracciones IV y VI, de la Ley Orgánica Municipal del Estado de México y proporcionar el formato previsto, para dar cumplimiento a los diversos 12, 160 y 162 de la Ley de Transparencia y Acceso a la Información Pública.</w:t>
      </w:r>
    </w:p>
    <w:p w14:paraId="01F075FD" w14:textId="77777777" w:rsidR="00585080" w:rsidRPr="00CC7457" w:rsidRDefault="00585080" w:rsidP="00585080">
      <w:pPr>
        <w:shd w:val="clear" w:color="auto" w:fill="FFFFFF" w:themeFill="background1"/>
        <w:spacing w:line="360" w:lineRule="auto"/>
        <w:jc w:val="both"/>
        <w:rPr>
          <w:rFonts w:ascii="Palatino Linotype" w:hAnsi="Palatino Linotype" w:cs="Tahoma"/>
          <w:b/>
          <w:sz w:val="22"/>
        </w:rPr>
      </w:pPr>
    </w:p>
    <w:p w14:paraId="00EB1B78"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hAnsi="Palatino Linotype" w:cs="Tahoma"/>
          <w:b/>
        </w:rPr>
      </w:pPr>
      <w:r w:rsidRPr="00CC7457">
        <w:rPr>
          <w:rFonts w:ascii="Palatino Linotype" w:hAnsi="Palatino Linotype" w:cs="Tahoma"/>
          <w:b/>
        </w:rPr>
        <w:t>Presupuesto de Egresos por Objeto del Gasto y Dependencia General (</w:t>
      </w:r>
      <w:proofErr w:type="spellStart"/>
      <w:r w:rsidRPr="00CC7457">
        <w:rPr>
          <w:rFonts w:ascii="Palatino Linotype" w:hAnsi="Palatino Linotype" w:cs="Tahoma"/>
          <w:b/>
        </w:rPr>
        <w:t>PbRM</w:t>
      </w:r>
      <w:proofErr w:type="spellEnd"/>
      <w:r w:rsidRPr="00CC7457">
        <w:rPr>
          <w:rFonts w:ascii="Palatino Linotype" w:hAnsi="Palatino Linotype" w:cs="Tahoma"/>
          <w:b/>
        </w:rPr>
        <w:t xml:space="preserve"> 04b).</w:t>
      </w:r>
    </w:p>
    <w:p w14:paraId="568972AF"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720174DD"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72B562D4"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lastRenderedPageBreak/>
        <w:t xml:space="preserve">Al respecto, los Manuales para la Planeación, Programación y Presupuesto Municipal para de los ejercicios fiscales 2013 a 2019, establecen que los Municipios deberán elaborar el formato </w:t>
      </w:r>
      <w:proofErr w:type="spellStart"/>
      <w:r w:rsidRPr="00CC7457">
        <w:rPr>
          <w:rFonts w:ascii="Palatino Linotype" w:eastAsia="Calibri" w:hAnsi="Palatino Linotype" w:cs="Tahoma"/>
          <w:bCs/>
          <w:sz w:val="22"/>
          <w:szCs w:val="22"/>
          <w:lang w:eastAsia="en-US"/>
        </w:rPr>
        <w:t>PbRM</w:t>
      </w:r>
      <w:proofErr w:type="spellEnd"/>
      <w:r w:rsidRPr="00CC7457">
        <w:rPr>
          <w:rFonts w:ascii="Palatino Linotype" w:eastAsia="Calibri" w:hAnsi="Palatino Linotype" w:cs="Tahoma"/>
          <w:bCs/>
          <w:sz w:val="22"/>
          <w:szCs w:val="22"/>
          <w:lang w:eastAsia="en-US"/>
        </w:rPr>
        <w:t xml:space="preserve"> 04b</w:t>
      </w:r>
      <w:r w:rsidRPr="00CC7457">
        <w:t xml:space="preserve"> </w:t>
      </w:r>
      <w:r w:rsidRPr="00CC7457">
        <w:rPr>
          <w:rFonts w:ascii="Palatino Linotype" w:eastAsia="Calibri" w:hAnsi="Palatino Linotype" w:cs="Tahoma"/>
          <w:bCs/>
          <w:sz w:val="22"/>
          <w:szCs w:val="22"/>
          <w:lang w:eastAsia="en-US"/>
        </w:rPr>
        <w:t>Presupuesto de Egresos por Objeto del Gasto y Dependencia General, cuyo fin es identificar el gasto a nivel de Dependencia General por partida del gasto, con calendarización mensual y total anual, a través del siguiente formato:</w:t>
      </w:r>
    </w:p>
    <w:p w14:paraId="339D654A"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38438E8A"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noProof/>
          <w:lang w:val="es-MX" w:eastAsia="es-MX"/>
        </w:rPr>
        <w:drawing>
          <wp:inline distT="0" distB="0" distL="0" distR="0" wp14:anchorId="2FA1ABF5" wp14:editId="684EB3BD">
            <wp:extent cx="5742940" cy="99504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42940" cy="995045"/>
                    </a:xfrm>
                    <a:prstGeom prst="rect">
                      <a:avLst/>
                    </a:prstGeom>
                  </pic:spPr>
                </pic:pic>
              </a:graphicData>
            </a:graphic>
          </wp:inline>
        </w:drawing>
      </w:r>
    </w:p>
    <w:p w14:paraId="12C028FD"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70F1381E" w14:textId="051D23B6"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 xml:space="preserve">Como se logra observar, dicho formato es elaborado por cada Dependencia General, con la que cuenta el Sujeto Obligado, por lo que, resulta procedente ordenar la entrega de los formatos </w:t>
      </w:r>
      <w:proofErr w:type="spellStart"/>
      <w:r w:rsidRPr="00CC7457">
        <w:rPr>
          <w:rFonts w:ascii="Palatino Linotype" w:eastAsia="Calibri" w:hAnsi="Palatino Linotype" w:cs="Tahoma"/>
          <w:bCs/>
          <w:sz w:val="22"/>
          <w:szCs w:val="22"/>
          <w:lang w:eastAsia="en-US"/>
        </w:rPr>
        <w:t>PbRM</w:t>
      </w:r>
      <w:proofErr w:type="spellEnd"/>
      <w:r w:rsidRPr="00CC7457">
        <w:rPr>
          <w:rFonts w:ascii="Palatino Linotype" w:eastAsia="Calibri" w:hAnsi="Palatino Linotype" w:cs="Tahoma"/>
          <w:bCs/>
          <w:sz w:val="22"/>
          <w:szCs w:val="22"/>
          <w:lang w:eastAsia="en-US"/>
        </w:rPr>
        <w:t xml:space="preserve"> 04b, de todas las dependencias generales que elaboraron el mismo, del dos mil trece al dos mil diecinueve, en términos de los artículos 12 y 160 de la Ley de la materia, por lo que, el Ayuntamiento de </w:t>
      </w:r>
      <w:r w:rsidR="00E300D9" w:rsidRPr="00CC7457">
        <w:rPr>
          <w:rFonts w:ascii="Palatino Linotype" w:eastAsia="Calibri" w:hAnsi="Palatino Linotype" w:cs="Tahoma"/>
          <w:bCs/>
          <w:sz w:val="22"/>
          <w:szCs w:val="22"/>
          <w:lang w:eastAsia="en-US"/>
        </w:rPr>
        <w:t>Rayón</w:t>
      </w:r>
      <w:r w:rsidRPr="00CC7457">
        <w:rPr>
          <w:rFonts w:ascii="Palatino Linotype" w:eastAsia="Calibri" w:hAnsi="Palatino Linotype" w:cs="Tahoma"/>
          <w:bCs/>
          <w:sz w:val="22"/>
          <w:szCs w:val="22"/>
          <w:lang w:eastAsia="en-US"/>
        </w:rPr>
        <w:t>, deberá realizar una búsqueda exhaustiva y razonable, en todas las áreas competentes entre las cuales, se encuentra la Tesorería Municipal, a efecto de que proporcione dicha información.</w:t>
      </w:r>
    </w:p>
    <w:p w14:paraId="7102B84D"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10656746"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sidRPr="00CC7457">
        <w:rPr>
          <w:rFonts w:ascii="Palatino Linotype" w:eastAsia="Calibri" w:hAnsi="Palatino Linotype" w:cs="Tahoma"/>
          <w:b/>
          <w:bCs/>
          <w:szCs w:val="22"/>
          <w:lang w:eastAsia="en-US"/>
        </w:rPr>
        <w:t>De la Dependencia General “Desarrollo Social”, así como, de la Auxiliar “Atención a la Mujer”, o sus equivalentes</w:t>
      </w:r>
      <w:r w:rsidRPr="00CC7457">
        <w:rPr>
          <w:rFonts w:ascii="Palatino Linotype" w:eastAsia="Calibri" w:hAnsi="Palatino Linotype" w:cs="Tahoma"/>
          <w:bCs/>
          <w:szCs w:val="22"/>
          <w:lang w:eastAsia="en-US"/>
        </w:rPr>
        <w:t xml:space="preserve">, </w:t>
      </w:r>
      <w:r w:rsidRPr="00CC7457">
        <w:rPr>
          <w:rFonts w:ascii="Palatino Linotype" w:eastAsia="Calibri" w:hAnsi="Palatino Linotype" w:cs="Tahoma"/>
          <w:b/>
          <w:bCs/>
          <w:szCs w:val="22"/>
          <w:lang w:eastAsia="en-US"/>
        </w:rPr>
        <w:t xml:space="preserve">los formatos del </w:t>
      </w:r>
      <w:proofErr w:type="spellStart"/>
      <w:r w:rsidRPr="00CC7457">
        <w:rPr>
          <w:rFonts w:ascii="Palatino Linotype" w:eastAsia="Calibri" w:hAnsi="Palatino Linotype" w:cs="Tahoma"/>
          <w:b/>
          <w:bCs/>
          <w:szCs w:val="22"/>
          <w:lang w:eastAsia="en-US"/>
        </w:rPr>
        <w:t>PbRM</w:t>
      </w:r>
      <w:proofErr w:type="spellEnd"/>
      <w:r w:rsidRPr="00CC7457">
        <w:rPr>
          <w:rFonts w:ascii="Palatino Linotype" w:eastAsia="Calibri" w:hAnsi="Palatino Linotype" w:cs="Tahoma"/>
          <w:b/>
          <w:bCs/>
          <w:szCs w:val="22"/>
          <w:lang w:eastAsia="en-US"/>
        </w:rPr>
        <w:t xml:space="preserve"> 01a, </w:t>
      </w:r>
      <w:proofErr w:type="spellStart"/>
      <w:r w:rsidRPr="00CC7457">
        <w:rPr>
          <w:rFonts w:ascii="Palatino Linotype" w:eastAsia="Calibri" w:hAnsi="Palatino Linotype" w:cs="Tahoma"/>
          <w:b/>
          <w:bCs/>
          <w:szCs w:val="22"/>
          <w:lang w:eastAsia="en-US"/>
        </w:rPr>
        <w:t>PbRM</w:t>
      </w:r>
      <w:proofErr w:type="spellEnd"/>
      <w:r w:rsidRPr="00CC7457">
        <w:rPr>
          <w:rFonts w:ascii="Palatino Linotype" w:eastAsia="Calibri" w:hAnsi="Palatino Linotype" w:cs="Tahoma"/>
          <w:b/>
          <w:bCs/>
          <w:szCs w:val="22"/>
          <w:lang w:eastAsia="en-US"/>
        </w:rPr>
        <w:t xml:space="preserve"> 01b, </w:t>
      </w:r>
      <w:proofErr w:type="spellStart"/>
      <w:r w:rsidRPr="00CC7457">
        <w:rPr>
          <w:rFonts w:ascii="Palatino Linotype" w:eastAsia="Calibri" w:hAnsi="Palatino Linotype" w:cs="Tahoma"/>
          <w:b/>
          <w:bCs/>
          <w:szCs w:val="22"/>
          <w:lang w:eastAsia="en-US"/>
        </w:rPr>
        <w:t>PbRM</w:t>
      </w:r>
      <w:proofErr w:type="spellEnd"/>
      <w:r w:rsidRPr="00CC7457">
        <w:rPr>
          <w:rFonts w:ascii="Palatino Linotype" w:eastAsia="Calibri" w:hAnsi="Palatino Linotype" w:cs="Tahoma"/>
          <w:b/>
          <w:bCs/>
          <w:szCs w:val="22"/>
          <w:lang w:eastAsia="en-US"/>
        </w:rPr>
        <w:t xml:space="preserve"> 01c, </w:t>
      </w:r>
      <w:proofErr w:type="spellStart"/>
      <w:r w:rsidRPr="00CC7457">
        <w:rPr>
          <w:rFonts w:ascii="Palatino Linotype" w:eastAsia="Calibri" w:hAnsi="Palatino Linotype" w:cs="Tahoma"/>
          <w:b/>
          <w:bCs/>
          <w:szCs w:val="22"/>
          <w:lang w:eastAsia="en-US"/>
        </w:rPr>
        <w:t>PbRM</w:t>
      </w:r>
      <w:proofErr w:type="spellEnd"/>
      <w:r w:rsidRPr="00CC7457">
        <w:rPr>
          <w:rFonts w:ascii="Palatino Linotype" w:eastAsia="Calibri" w:hAnsi="Palatino Linotype" w:cs="Tahoma"/>
          <w:b/>
          <w:bCs/>
          <w:szCs w:val="22"/>
          <w:lang w:eastAsia="en-US"/>
        </w:rPr>
        <w:t xml:space="preserve"> 01d, PbRM-01e y </w:t>
      </w:r>
      <w:proofErr w:type="spellStart"/>
      <w:r w:rsidRPr="00CC7457">
        <w:rPr>
          <w:rFonts w:ascii="Palatino Linotype" w:eastAsia="Calibri" w:hAnsi="Palatino Linotype" w:cs="Tahoma"/>
          <w:b/>
          <w:bCs/>
          <w:szCs w:val="22"/>
          <w:lang w:eastAsia="en-US"/>
        </w:rPr>
        <w:t>PbRM</w:t>
      </w:r>
      <w:proofErr w:type="spellEnd"/>
      <w:r w:rsidRPr="00CC7457">
        <w:rPr>
          <w:rFonts w:ascii="Palatino Linotype" w:eastAsia="Calibri" w:hAnsi="Palatino Linotype" w:cs="Tahoma"/>
          <w:b/>
          <w:bCs/>
          <w:szCs w:val="22"/>
          <w:lang w:eastAsia="en-US"/>
        </w:rPr>
        <w:t xml:space="preserve"> 02a; así como, el Formato de la Ficha Técnica de Diseño de Indicadores Estratégicos o de Gestión</w:t>
      </w:r>
      <w:r w:rsidRPr="00CC7457">
        <w:rPr>
          <w:rFonts w:ascii="Palatino Linotype" w:eastAsia="Calibri" w:hAnsi="Palatino Linotype" w:cs="Tahoma"/>
          <w:bCs/>
          <w:szCs w:val="22"/>
          <w:lang w:eastAsia="en-US"/>
        </w:rPr>
        <w:t>.</w:t>
      </w:r>
    </w:p>
    <w:p w14:paraId="1D37A14D"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7A33DBA3"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lastRenderedPageBreak/>
        <w:t xml:space="preserve">Así, resulta necesario precisar que conforme a los Manuales para la Planeación, Programación y Presupuesto de Egresos Municipal para los ejercicios fiscales 2013-2019, el </w:t>
      </w:r>
      <w:r w:rsidRPr="00CC7457">
        <w:rPr>
          <w:rFonts w:ascii="Palatino Linotype" w:eastAsia="Calibri" w:hAnsi="Palatino Linotype" w:cs="Tahoma"/>
          <w:b/>
          <w:bCs/>
          <w:sz w:val="22"/>
          <w:szCs w:val="22"/>
          <w:lang w:eastAsia="en-US"/>
        </w:rPr>
        <w:t xml:space="preserve">Programa Operativo Anual, </w:t>
      </w:r>
      <w:r w:rsidRPr="00CC7457">
        <w:rPr>
          <w:rFonts w:ascii="Palatino Linotype" w:eastAsia="Calibri" w:hAnsi="Palatino Linotype" w:cs="Tahoma"/>
          <w:bCs/>
          <w:sz w:val="22"/>
          <w:szCs w:val="22"/>
          <w:lang w:eastAsia="en-US"/>
        </w:rPr>
        <w:t>se conforma de diversos formatos, a saber, los siguientes:</w:t>
      </w:r>
    </w:p>
    <w:p w14:paraId="327E0629"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27BF15CF" w14:textId="77777777" w:rsidR="00585080" w:rsidRPr="00CC7457" w:rsidRDefault="00585080" w:rsidP="00585080">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CC7457">
        <w:rPr>
          <w:rFonts w:ascii="Palatino Linotype" w:eastAsia="Calibri" w:hAnsi="Palatino Linotype" w:cs="Tahoma"/>
          <w:b/>
          <w:bCs/>
          <w:sz w:val="22"/>
          <w:szCs w:val="22"/>
          <w:lang w:eastAsia="en-US"/>
        </w:rPr>
        <w:t xml:space="preserve">PbRM-01a Dimensión Administrativa del Gasto: </w:t>
      </w:r>
      <w:r w:rsidRPr="00CC7457">
        <w:rPr>
          <w:rFonts w:ascii="Palatino Linotype" w:eastAsia="Calibri" w:hAnsi="Palatino Linotype" w:cs="Tahoma"/>
          <w:bCs/>
          <w:sz w:val="22"/>
          <w:szCs w:val="22"/>
          <w:lang w:eastAsia="en-US"/>
        </w:rPr>
        <w:t xml:space="preserve">Que tiene como propósito identificar la corresponsabilidad de dependencias generales y auxiliares en la ejecución de proyectos por programa, </w:t>
      </w:r>
      <w:r w:rsidRPr="00CC7457">
        <w:rPr>
          <w:rFonts w:ascii="Palatino Linotype" w:eastAsia="Calibri" w:hAnsi="Palatino Linotype" w:cs="Tahoma"/>
          <w:b/>
          <w:bCs/>
          <w:sz w:val="22"/>
          <w:szCs w:val="22"/>
          <w:lang w:eastAsia="en-US"/>
        </w:rPr>
        <w:t>dimensiona el gasto por proyecto y programa</w:t>
      </w:r>
      <w:r w:rsidRPr="00CC7457">
        <w:rPr>
          <w:rFonts w:ascii="Palatino Linotype" w:eastAsia="Calibri" w:hAnsi="Palatino Linotype" w:cs="Tahoma"/>
          <w:bCs/>
          <w:sz w:val="22"/>
          <w:szCs w:val="22"/>
          <w:lang w:eastAsia="en-US"/>
        </w:rPr>
        <w:t>.</w:t>
      </w:r>
    </w:p>
    <w:p w14:paraId="68B4618A"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
          <w:bCs/>
          <w:sz w:val="22"/>
          <w:szCs w:val="22"/>
          <w:lang w:eastAsia="en-US"/>
        </w:rPr>
      </w:pPr>
    </w:p>
    <w:p w14:paraId="6B0EE5F0" w14:textId="77777777" w:rsidR="00585080" w:rsidRPr="00CC7457" w:rsidRDefault="00585080" w:rsidP="00585080">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CC7457">
        <w:rPr>
          <w:rFonts w:ascii="Palatino Linotype" w:eastAsia="Calibri" w:hAnsi="Palatino Linotype" w:cs="Tahoma"/>
          <w:b/>
          <w:bCs/>
          <w:sz w:val="22"/>
          <w:szCs w:val="22"/>
          <w:lang w:eastAsia="en-US"/>
        </w:rPr>
        <w:t xml:space="preserve">PbRM-01b Descripción del Programa presupuestario: </w:t>
      </w:r>
      <w:r w:rsidRPr="00CC7457">
        <w:rPr>
          <w:rFonts w:ascii="Palatino Linotype" w:eastAsia="Calibri" w:hAnsi="Palatino Linotype" w:cs="Tahoma"/>
          <w:bCs/>
          <w:sz w:val="22"/>
          <w:szCs w:val="22"/>
          <w:lang w:eastAsia="en-US"/>
        </w:rPr>
        <w:t xml:space="preserve">Que identifica el entorno general para </w:t>
      </w:r>
      <w:proofErr w:type="spellStart"/>
      <w:r w:rsidRPr="00CC7457">
        <w:rPr>
          <w:rFonts w:ascii="Palatino Linotype" w:eastAsia="Calibri" w:hAnsi="Palatino Linotype" w:cs="Tahoma"/>
          <w:bCs/>
          <w:sz w:val="22"/>
          <w:szCs w:val="22"/>
          <w:lang w:eastAsia="en-US"/>
        </w:rPr>
        <w:t>eficientar</w:t>
      </w:r>
      <w:proofErr w:type="spellEnd"/>
      <w:r w:rsidRPr="00CC7457">
        <w:rPr>
          <w:rFonts w:ascii="Palatino Linotype" w:eastAsia="Calibri" w:hAnsi="Palatino Linotype" w:cs="Tahoma"/>
          <w:bCs/>
          <w:sz w:val="22"/>
          <w:szCs w:val="22"/>
          <w:lang w:eastAsia="en-US"/>
        </w:rPr>
        <w:t xml:space="preserve"> la ejecución del programa que corresponda, los objetivos a lograr y las estrategias, lo cual permitirá contar con elementos para establecer las acciones con las será posible redefinir, adecuar o mantener las acciones municipales identificadas en los programas a ejecutar.</w:t>
      </w:r>
    </w:p>
    <w:p w14:paraId="35981D3A"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
          <w:bCs/>
          <w:sz w:val="22"/>
          <w:szCs w:val="22"/>
          <w:lang w:eastAsia="en-US"/>
        </w:rPr>
      </w:pPr>
    </w:p>
    <w:p w14:paraId="27A6096C" w14:textId="77777777" w:rsidR="00585080" w:rsidRPr="00CC7457" w:rsidRDefault="00585080" w:rsidP="00585080">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CC7457">
        <w:rPr>
          <w:rFonts w:ascii="Palatino Linotype" w:eastAsia="Calibri" w:hAnsi="Palatino Linotype" w:cs="Tahoma"/>
          <w:b/>
          <w:bCs/>
          <w:sz w:val="22"/>
          <w:szCs w:val="22"/>
          <w:lang w:eastAsia="en-US"/>
        </w:rPr>
        <w:t>PbRM-01c</w:t>
      </w:r>
      <w:r w:rsidRPr="00CC7457">
        <w:rPr>
          <w:rFonts w:ascii="Palatino Linotype" w:eastAsia="Calibri" w:hAnsi="Palatino Linotype" w:cs="Tahoma"/>
          <w:bCs/>
          <w:sz w:val="22"/>
          <w:szCs w:val="22"/>
          <w:lang w:eastAsia="en-US"/>
        </w:rPr>
        <w:t xml:space="preserve"> </w:t>
      </w:r>
      <w:r w:rsidRPr="00CC7457">
        <w:rPr>
          <w:rFonts w:ascii="Palatino Linotype" w:eastAsia="Calibri" w:hAnsi="Palatino Linotype" w:cs="Tahoma"/>
          <w:b/>
          <w:bCs/>
          <w:sz w:val="22"/>
          <w:szCs w:val="22"/>
          <w:lang w:eastAsia="en-US"/>
        </w:rPr>
        <w:t xml:space="preserve">Metas de actividad por Proyecto: </w:t>
      </w:r>
      <w:r w:rsidRPr="00CC7457">
        <w:rPr>
          <w:rFonts w:ascii="Palatino Linotype" w:eastAsia="Calibri" w:hAnsi="Palatino Linotype" w:cs="Tahoma"/>
          <w:bCs/>
          <w:sz w:val="22"/>
          <w:szCs w:val="22"/>
          <w:lang w:eastAsia="en-US"/>
        </w:rPr>
        <w:t>Que define y establece las acciones sustantivas que se pretenden realizar durante el ejercicio presupuestal, por proyecto, ligadas a las estrategias del programa.</w:t>
      </w:r>
    </w:p>
    <w:p w14:paraId="27C4356C"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
          <w:bCs/>
          <w:sz w:val="22"/>
          <w:szCs w:val="22"/>
          <w:lang w:eastAsia="en-US"/>
        </w:rPr>
      </w:pPr>
    </w:p>
    <w:p w14:paraId="2D424B20" w14:textId="77777777" w:rsidR="00585080" w:rsidRPr="00CC7457" w:rsidRDefault="00585080" w:rsidP="00585080">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CC7457">
        <w:rPr>
          <w:rFonts w:ascii="Palatino Linotype" w:eastAsia="Calibri" w:hAnsi="Palatino Linotype" w:cs="Tahoma"/>
          <w:b/>
          <w:bCs/>
          <w:sz w:val="22"/>
          <w:szCs w:val="22"/>
          <w:lang w:eastAsia="en-US"/>
        </w:rPr>
        <w:t>PbRM-01d</w:t>
      </w:r>
      <w:r w:rsidRPr="00CC7457">
        <w:rPr>
          <w:rFonts w:ascii="Palatino Linotype" w:eastAsia="Calibri" w:hAnsi="Palatino Linotype" w:cs="Tahoma"/>
          <w:bCs/>
          <w:sz w:val="22"/>
          <w:szCs w:val="22"/>
          <w:lang w:eastAsia="en-US"/>
        </w:rPr>
        <w:t xml:space="preserve"> </w:t>
      </w:r>
      <w:r w:rsidRPr="00CC7457">
        <w:rPr>
          <w:rFonts w:ascii="Palatino Linotype" w:eastAsia="Calibri" w:hAnsi="Palatino Linotype" w:cs="Tahoma"/>
          <w:b/>
          <w:bCs/>
          <w:sz w:val="22"/>
          <w:szCs w:val="22"/>
          <w:lang w:eastAsia="en-US"/>
        </w:rPr>
        <w:t xml:space="preserve">Ficha de Técnica de Diseño de Indicadores Estratégicos o de Gestión: </w:t>
      </w:r>
      <w:r w:rsidRPr="00CC7457">
        <w:rPr>
          <w:rFonts w:ascii="Palatino Linotype" w:eastAsia="Calibri" w:hAnsi="Palatino Linotype" w:cs="Tahoma"/>
          <w:bCs/>
          <w:sz w:val="22"/>
          <w:szCs w:val="22"/>
          <w:lang w:eastAsia="en-US"/>
        </w:rPr>
        <w:t>Que apoya en el diseño de indicadores estratégicos y de gestión incluidos en la Matriz de Indicadores para Resultados tipo y aquellos desarrollados particularmente por el Municipio de que se trate, que midan los objetos de los Programas presupuestarios incluidos en el Programa Anual y su contribución al del Plan de Desarrollo Municipal vigente.</w:t>
      </w:r>
    </w:p>
    <w:p w14:paraId="6348CAC3"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
          <w:bCs/>
          <w:sz w:val="22"/>
          <w:szCs w:val="22"/>
          <w:lang w:eastAsia="en-US"/>
        </w:rPr>
      </w:pPr>
    </w:p>
    <w:p w14:paraId="7A978742" w14:textId="77777777" w:rsidR="00585080" w:rsidRPr="00CC7457" w:rsidRDefault="00585080" w:rsidP="00585080">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CC7457">
        <w:rPr>
          <w:rFonts w:ascii="Palatino Linotype" w:eastAsia="Calibri" w:hAnsi="Palatino Linotype" w:cs="Tahoma"/>
          <w:b/>
          <w:bCs/>
          <w:sz w:val="22"/>
          <w:szCs w:val="22"/>
          <w:lang w:eastAsia="en-US"/>
        </w:rPr>
        <w:lastRenderedPageBreak/>
        <w:t>PbRM-01e</w:t>
      </w:r>
      <w:r w:rsidRPr="00CC7457">
        <w:rPr>
          <w:rFonts w:ascii="Palatino Linotype" w:eastAsia="Calibri" w:hAnsi="Palatino Linotype" w:cs="Tahoma"/>
          <w:bCs/>
          <w:sz w:val="22"/>
          <w:szCs w:val="22"/>
          <w:lang w:eastAsia="en-US"/>
        </w:rPr>
        <w:t xml:space="preserve"> </w:t>
      </w:r>
      <w:r w:rsidRPr="00CC7457">
        <w:rPr>
          <w:rFonts w:ascii="Palatino Linotype" w:eastAsia="Calibri" w:hAnsi="Palatino Linotype" w:cs="Tahoma"/>
          <w:b/>
          <w:bCs/>
          <w:sz w:val="22"/>
          <w:szCs w:val="22"/>
          <w:lang w:eastAsia="en-US"/>
        </w:rPr>
        <w:t xml:space="preserve">Matriz de Indicadores para Resultados por Programa Presupuestario y Dependencia General: </w:t>
      </w:r>
      <w:r w:rsidRPr="00CC7457">
        <w:rPr>
          <w:rFonts w:ascii="Palatino Linotype" w:eastAsia="Calibri" w:hAnsi="Palatino Linotype" w:cs="Tahoma"/>
          <w:bCs/>
          <w:sz w:val="22"/>
          <w:szCs w:val="22"/>
          <w:lang w:eastAsia="en-US"/>
        </w:rPr>
        <w:t>Que facilita el proceso de evaluación de los resultados o impactos de los objetivos pro Programa presupuestario, de forma resumida, sencilla y armónica, así como, de incorporar indicadores que miden los objetivos y resultados esperados.</w:t>
      </w:r>
    </w:p>
    <w:p w14:paraId="222CE8D0"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
          <w:bCs/>
          <w:sz w:val="22"/>
          <w:szCs w:val="22"/>
          <w:lang w:eastAsia="en-US"/>
        </w:rPr>
      </w:pPr>
    </w:p>
    <w:p w14:paraId="2FEC3487" w14:textId="77777777" w:rsidR="00585080" w:rsidRPr="00CC7457" w:rsidRDefault="00585080" w:rsidP="00585080">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CC7457">
        <w:rPr>
          <w:rFonts w:ascii="Palatino Linotype" w:eastAsia="Calibri" w:hAnsi="Palatino Linotype" w:cs="Tahoma"/>
          <w:b/>
          <w:bCs/>
          <w:sz w:val="22"/>
          <w:szCs w:val="22"/>
          <w:lang w:eastAsia="en-US"/>
        </w:rPr>
        <w:t xml:space="preserve">PbRM-02a Calendarización de Metas de actividad por Proyecto: </w:t>
      </w:r>
      <w:r w:rsidRPr="00CC7457">
        <w:rPr>
          <w:rFonts w:ascii="Palatino Linotype" w:eastAsia="Calibri" w:hAnsi="Palatino Linotype" w:cs="Tahoma"/>
          <w:bCs/>
          <w:sz w:val="22"/>
          <w:szCs w:val="22"/>
          <w:lang w:eastAsia="en-US"/>
        </w:rPr>
        <w:t>Que calendariza las metas de las acciones por trimestre para medir el grado de cumplimiento en cada período de tiempo, con el propósito de dar seguimiento a lo programado y tomar en su caso las medidas correctivas para evitar desviación.</w:t>
      </w:r>
    </w:p>
    <w:p w14:paraId="13A7E507"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2B0A0A0C" w14:textId="2B47662E"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 xml:space="preserve">Conforme a lo anterior, se advierte que el Programa Operativo Anual del Ayuntamiento de </w:t>
      </w:r>
      <w:r w:rsidR="00E300D9" w:rsidRPr="00CC7457">
        <w:rPr>
          <w:rFonts w:ascii="Palatino Linotype" w:eastAsia="Calibri" w:hAnsi="Palatino Linotype" w:cs="Tahoma"/>
          <w:bCs/>
          <w:sz w:val="22"/>
          <w:szCs w:val="22"/>
          <w:lang w:eastAsia="en-US"/>
        </w:rPr>
        <w:t>Rayón</w:t>
      </w:r>
      <w:r w:rsidRPr="00CC7457">
        <w:rPr>
          <w:rFonts w:ascii="Palatino Linotype" w:eastAsia="Calibri" w:hAnsi="Palatino Linotype" w:cs="Tahoma"/>
          <w:bCs/>
          <w:sz w:val="22"/>
          <w:szCs w:val="22"/>
          <w:lang w:eastAsia="en-US"/>
        </w:rPr>
        <w:t>, se encuentra integrado por diversos formatos del Presupuesto basado en Resultados Municipales, recabados y elaborados por las diversas Direcciones Generales y Auxiliares con las que cuenta el Municipio; por lo que, los documentos que dan cuenta de la información solicitada, son dichos formatos, que hayan sido elaborados por las dependencias con clave I01 y 152.</w:t>
      </w:r>
    </w:p>
    <w:p w14:paraId="3B30334B"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432CA248"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Así y toda vez, que el Ente Recurrido no dio respuesta a la solicitud de información, este deberá entregar los formatos PbRM-01a, PbRM-01b, PbRM-01c, PbRM-01d, PbRM-01e, PbRM-02a, elaborados por la Dependencia de Desarrollo Social (I01) y la Auxiliar de Atención a la Mujer (152), para los ejercicios fiscales 2013-2019, para dar cumplimiento a los artículos 12 y 160 de la Ley de Transparencia y Acceso a la Información Pública del Estado de México y Municipios.</w:t>
      </w:r>
    </w:p>
    <w:p w14:paraId="225A7C6D"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04641407" w14:textId="30B46001"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lastRenderedPageBreak/>
        <w:t xml:space="preserve">Ahora bien, en el supuesto de que el Ayuntamiento de </w:t>
      </w:r>
      <w:r w:rsidR="0021006B" w:rsidRPr="00CC7457">
        <w:rPr>
          <w:rFonts w:ascii="Palatino Linotype" w:eastAsia="Calibri" w:hAnsi="Palatino Linotype" w:cs="Tahoma"/>
          <w:bCs/>
          <w:sz w:val="22"/>
          <w:szCs w:val="22"/>
          <w:lang w:eastAsia="en-US"/>
        </w:rPr>
        <w:t>Rayón</w:t>
      </w:r>
      <w:r w:rsidRPr="00CC7457">
        <w:rPr>
          <w:rFonts w:ascii="Palatino Linotype" w:eastAsia="Calibri" w:hAnsi="Palatino Linotype" w:cs="Tahoma"/>
          <w:bCs/>
          <w:sz w:val="22"/>
          <w:szCs w:val="22"/>
          <w:lang w:eastAsia="en-US"/>
        </w:rPr>
        <w:t>, no cuente con los formatos previamente señalados, elaborados por la Dependencia General I01 o Auxiliar 152, porque no hayan sido elaborados, deberá señalar dicha situación en términos del artículo 19, segundo párrafo de la Ley de Transparencia y Acceso a la Información Pública del Estado de México y Municipios.</w:t>
      </w:r>
    </w:p>
    <w:p w14:paraId="0E610D63"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3C4B5553"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eastAsia="Calibri" w:hAnsi="Palatino Linotype" w:cs="Tahoma"/>
          <w:b/>
          <w:bCs/>
          <w:szCs w:val="22"/>
          <w:lang w:eastAsia="en-US"/>
        </w:rPr>
      </w:pPr>
      <w:r w:rsidRPr="00CC7457">
        <w:rPr>
          <w:rFonts w:ascii="Palatino Linotype" w:eastAsia="Calibri" w:hAnsi="Palatino Linotype" w:cs="Tahoma"/>
          <w:b/>
          <w:bCs/>
          <w:szCs w:val="22"/>
          <w:lang w:eastAsia="en-US"/>
        </w:rPr>
        <w:t>Carátulas de Presupuesto de Ingresos y Egresos (</w:t>
      </w:r>
      <w:proofErr w:type="spellStart"/>
      <w:r w:rsidRPr="00CC7457">
        <w:rPr>
          <w:rFonts w:ascii="Palatino Linotype" w:eastAsia="Calibri" w:hAnsi="Palatino Linotype" w:cs="Tahoma"/>
          <w:b/>
          <w:bCs/>
          <w:szCs w:val="22"/>
          <w:lang w:eastAsia="en-US"/>
        </w:rPr>
        <w:t>PbRM</w:t>
      </w:r>
      <w:proofErr w:type="spellEnd"/>
      <w:r w:rsidRPr="00CC7457">
        <w:rPr>
          <w:rFonts w:ascii="Palatino Linotype" w:eastAsia="Calibri" w:hAnsi="Palatino Linotype" w:cs="Tahoma"/>
          <w:b/>
          <w:bCs/>
          <w:szCs w:val="22"/>
          <w:lang w:eastAsia="en-US"/>
        </w:rPr>
        <w:t xml:space="preserve"> 03b y </w:t>
      </w:r>
      <w:proofErr w:type="spellStart"/>
      <w:r w:rsidRPr="00CC7457">
        <w:rPr>
          <w:rFonts w:ascii="Palatino Linotype" w:eastAsia="Calibri" w:hAnsi="Palatino Linotype" w:cs="Tahoma"/>
          <w:b/>
          <w:bCs/>
          <w:szCs w:val="22"/>
          <w:lang w:eastAsia="en-US"/>
        </w:rPr>
        <w:t>PbRM</w:t>
      </w:r>
      <w:proofErr w:type="spellEnd"/>
      <w:r w:rsidRPr="00CC7457">
        <w:rPr>
          <w:rFonts w:ascii="Palatino Linotype" w:eastAsia="Calibri" w:hAnsi="Palatino Linotype" w:cs="Tahoma"/>
          <w:b/>
          <w:bCs/>
          <w:szCs w:val="22"/>
          <w:lang w:eastAsia="en-US"/>
        </w:rPr>
        <w:t xml:space="preserve"> 04d).</w:t>
      </w:r>
    </w:p>
    <w:p w14:paraId="31151A22"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iCs/>
          <w:sz w:val="22"/>
          <w:szCs w:val="22"/>
          <w:lang w:eastAsia="en-US"/>
        </w:rPr>
      </w:pPr>
    </w:p>
    <w:p w14:paraId="1198610C"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En principio, resulta necesario señalar que el Sujeto Obligado omitió realizar un pronunciamiento expreso, respecto a la información requerida de los ingresos y egresos presupuestos, por lo que, incumplió con el principio de exhaustividad y por lo tanto, resulta necesario analizar la naturaleza de la información.</w:t>
      </w:r>
    </w:p>
    <w:p w14:paraId="1DCFC2E8"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p>
    <w:p w14:paraId="467504F0"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 xml:space="preserve">En principio, el párrafo tercero del artículo 285, del Código Financiero del Estado de México y Municipios, que precisa que el Ayuntamiento es el encargado de aprobar el Presupuesto de Egresos del Municipio. </w:t>
      </w:r>
    </w:p>
    <w:p w14:paraId="124B500B"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p>
    <w:p w14:paraId="6E4A7C34"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3A8BB84C"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p>
    <w:p w14:paraId="1D2A1A8C" w14:textId="77777777" w:rsidR="00585080" w:rsidRPr="00CC7457" w:rsidRDefault="00585080" w:rsidP="00585080">
      <w:pPr>
        <w:spacing w:line="360" w:lineRule="auto"/>
        <w:ind w:right="-93"/>
        <w:jc w:val="both"/>
        <w:rPr>
          <w:rFonts w:ascii="Palatino Linotype" w:eastAsia="Calibri" w:hAnsi="Palatino Linotype" w:cs="Tahoma"/>
          <w:b/>
          <w:bCs/>
          <w:sz w:val="22"/>
          <w:szCs w:val="22"/>
          <w:lang w:eastAsia="en-US"/>
        </w:rPr>
      </w:pPr>
      <w:r w:rsidRPr="00CC7457">
        <w:rPr>
          <w:rFonts w:ascii="Palatino Linotype" w:eastAsia="Calibri" w:hAnsi="Palatino Linotype" w:cs="Tahoma"/>
          <w:bCs/>
          <w:sz w:val="22"/>
          <w:szCs w:val="22"/>
          <w:lang w:eastAsia="en-US"/>
        </w:rPr>
        <w:t xml:space="preserve">En ese contexto, de conformidad con el artículo 100 y 101, fracción II, de dicho ordenamiento jurídico, el Presupuesto de Egresos, deberá contener las previsiones de gasto público y se </w:t>
      </w:r>
      <w:r w:rsidRPr="00CC7457">
        <w:rPr>
          <w:rFonts w:ascii="Palatino Linotype" w:eastAsia="Calibri" w:hAnsi="Palatino Linotype" w:cs="Tahoma"/>
          <w:bCs/>
          <w:sz w:val="22"/>
          <w:szCs w:val="22"/>
          <w:lang w:eastAsia="en-US"/>
        </w:rPr>
        <w:lastRenderedPageBreak/>
        <w:t>conformará, entre otras cosas, por la</w:t>
      </w:r>
      <w:r w:rsidRPr="00CC7457">
        <w:rPr>
          <w:rFonts w:ascii="Palatino Linotype" w:eastAsia="Calibri" w:hAnsi="Palatino Linotype" w:cs="Tahoma"/>
          <w:b/>
          <w:bCs/>
          <w:sz w:val="22"/>
          <w:szCs w:val="22"/>
          <w:lang w:eastAsia="en-US"/>
        </w:rPr>
        <w:t xml:space="preserve"> estimación de los ingresos y gastos del ejercicio fiscal calendarizados.</w:t>
      </w:r>
    </w:p>
    <w:p w14:paraId="734925A7"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p>
    <w:p w14:paraId="58366BBB"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Así, el punto 1.2 del Manual para la Planeación, Programación y Presupuesto de Egresos Municipal para el Ejercicio Fiscal 2019, publicado en la “Gaceta del Gobierno” el seis de noviembre de dos mil dieciocho, establece que el Presupuesto es la estimación financiera anticipada de los ingresos y egresos del gobierno, necesarios para cumplir con los objetivos establecidos.</w:t>
      </w:r>
    </w:p>
    <w:p w14:paraId="3ACFCCB6"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p>
    <w:p w14:paraId="50ED2B8C"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Respecto a lo requerido, el punto III.4 Presupuesto de Egresos Municipal, de dicho Manual, establece que Presupuesto de Egresos, contendrá los ingresos y egresos, conformados por los siguientes formatos:</w:t>
      </w:r>
    </w:p>
    <w:p w14:paraId="35AC7400" w14:textId="77777777" w:rsidR="00585080" w:rsidRPr="00CC7457" w:rsidRDefault="00585080" w:rsidP="00585080">
      <w:pPr>
        <w:spacing w:line="360" w:lineRule="auto"/>
        <w:ind w:right="-93"/>
        <w:jc w:val="both"/>
        <w:rPr>
          <w:rFonts w:ascii="Palatino Linotype" w:eastAsia="Calibri" w:hAnsi="Palatino Linotype" w:cs="Tahoma"/>
          <w:iCs/>
          <w:sz w:val="22"/>
          <w:szCs w:val="22"/>
          <w:lang w:eastAsia="es-ES_tradnl"/>
        </w:rPr>
      </w:pPr>
    </w:p>
    <w:p w14:paraId="33EAEB2F" w14:textId="77777777" w:rsidR="00585080" w:rsidRPr="00CC7457" w:rsidRDefault="00585080" w:rsidP="00585080">
      <w:pPr>
        <w:pStyle w:val="Prrafodelista"/>
        <w:numPr>
          <w:ilvl w:val="0"/>
          <w:numId w:val="40"/>
        </w:numPr>
        <w:spacing w:line="360" w:lineRule="auto"/>
        <w:ind w:right="-93"/>
        <w:jc w:val="both"/>
        <w:rPr>
          <w:rFonts w:ascii="Palatino Linotype" w:eastAsia="Calibri" w:hAnsi="Palatino Linotype" w:cs="Tahoma"/>
          <w:b/>
          <w:bCs/>
          <w:szCs w:val="22"/>
          <w:lang w:eastAsia="en-US"/>
        </w:rPr>
      </w:pPr>
      <w:r w:rsidRPr="00CC7457">
        <w:rPr>
          <w:rFonts w:ascii="Palatino Linotype" w:eastAsia="Calibri" w:hAnsi="Palatino Linotype" w:cs="Tahoma"/>
          <w:b/>
          <w:bCs/>
          <w:szCs w:val="22"/>
          <w:lang w:eastAsia="en-US"/>
        </w:rPr>
        <w:t xml:space="preserve">Carátula de presupuesto de ingresos (PbRM-03b), </w:t>
      </w:r>
      <w:r w:rsidRPr="00CC7457">
        <w:rPr>
          <w:rFonts w:ascii="Palatino Linotype" w:eastAsia="Calibri" w:hAnsi="Palatino Linotype" w:cs="Tahoma"/>
          <w:bCs/>
          <w:szCs w:val="22"/>
          <w:lang w:eastAsia="en-US"/>
        </w:rPr>
        <w:t>en el que se deberá registrar los importes por tipo de ingreso; esto es, presar a nivel de capítulo el total del presupuesto autorizado de ingresos del municipio, por lo que únicamente contienda datos globales</w:t>
      </w:r>
      <w:r w:rsidRPr="00CC7457">
        <w:rPr>
          <w:rFonts w:ascii="Palatino Linotype" w:eastAsia="Calibri" w:hAnsi="Palatino Linotype" w:cs="Tahoma"/>
          <w:b/>
          <w:bCs/>
          <w:szCs w:val="22"/>
          <w:lang w:eastAsia="en-US"/>
        </w:rPr>
        <w:t xml:space="preserve"> </w:t>
      </w:r>
      <w:r w:rsidRPr="00CC7457">
        <w:rPr>
          <w:rFonts w:ascii="Palatino Linotype" w:eastAsia="Calibri" w:hAnsi="Palatino Linotype" w:cs="Tahoma"/>
          <w:bCs/>
          <w:szCs w:val="22"/>
          <w:lang w:eastAsia="en-US"/>
        </w:rPr>
        <w:t>del formato PbRM-3a</w:t>
      </w:r>
    </w:p>
    <w:p w14:paraId="564D32FA"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p>
    <w:p w14:paraId="6AA996E8" w14:textId="77777777" w:rsidR="00585080" w:rsidRPr="00CC7457" w:rsidRDefault="00585080" w:rsidP="00585080">
      <w:pPr>
        <w:spacing w:line="360" w:lineRule="auto"/>
        <w:jc w:val="both"/>
        <w:rPr>
          <w:rFonts w:ascii="Palatino Linotype" w:eastAsia="Calibri" w:hAnsi="Palatino Linotype" w:cs="Tahoma"/>
          <w:b/>
          <w:iCs/>
          <w:sz w:val="22"/>
          <w:szCs w:val="22"/>
          <w:lang w:eastAsia="es-ES_tradnl"/>
        </w:rPr>
      </w:pPr>
      <w:r w:rsidRPr="00CC7457">
        <w:rPr>
          <w:noProof/>
          <w:lang w:val="es-MX" w:eastAsia="es-MX"/>
        </w:rPr>
        <w:drawing>
          <wp:inline distT="0" distB="0" distL="0" distR="0" wp14:anchorId="2E523C6B" wp14:editId="23E497C9">
            <wp:extent cx="5742940" cy="1590675"/>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8228" b="5897"/>
                    <a:stretch/>
                  </pic:blipFill>
                  <pic:spPr bwMode="auto">
                    <a:xfrm>
                      <a:off x="0" y="0"/>
                      <a:ext cx="5742940" cy="1590675"/>
                    </a:xfrm>
                    <a:prstGeom prst="rect">
                      <a:avLst/>
                    </a:prstGeom>
                    <a:ln>
                      <a:noFill/>
                    </a:ln>
                    <a:extLst>
                      <a:ext uri="{53640926-AAD7-44D8-BBD7-CCE9431645EC}">
                        <a14:shadowObscured xmlns:a14="http://schemas.microsoft.com/office/drawing/2010/main"/>
                      </a:ext>
                    </a:extLst>
                  </pic:spPr>
                </pic:pic>
              </a:graphicData>
            </a:graphic>
          </wp:inline>
        </w:drawing>
      </w:r>
    </w:p>
    <w:p w14:paraId="070F2650"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iCs/>
          <w:sz w:val="22"/>
          <w:szCs w:val="22"/>
          <w:lang w:eastAsia="en-US"/>
        </w:rPr>
      </w:pPr>
    </w:p>
    <w:p w14:paraId="6B3D9158" w14:textId="77777777" w:rsidR="00585080" w:rsidRPr="00CC7457" w:rsidRDefault="00585080" w:rsidP="00585080">
      <w:pPr>
        <w:pStyle w:val="Prrafodelista"/>
        <w:numPr>
          <w:ilvl w:val="0"/>
          <w:numId w:val="41"/>
        </w:numPr>
        <w:spacing w:line="360" w:lineRule="auto"/>
        <w:jc w:val="both"/>
        <w:rPr>
          <w:rFonts w:ascii="Palatino Linotype" w:eastAsia="Calibri" w:hAnsi="Palatino Linotype" w:cs="Tahoma"/>
          <w:iCs/>
          <w:szCs w:val="22"/>
          <w:lang w:val="es-ES" w:eastAsia="es-ES_tradnl"/>
        </w:rPr>
      </w:pPr>
      <w:r w:rsidRPr="00CC7457">
        <w:rPr>
          <w:rFonts w:ascii="Palatino Linotype" w:eastAsia="Calibri" w:hAnsi="Palatino Linotype" w:cs="Tahoma"/>
          <w:b/>
          <w:bCs/>
          <w:iCs/>
          <w:szCs w:val="22"/>
          <w:lang w:eastAsia="es-ES_tradnl"/>
        </w:rPr>
        <w:lastRenderedPageBreak/>
        <w:t xml:space="preserve">Carátula de presupuesto de egresos (formato </w:t>
      </w:r>
      <w:proofErr w:type="spellStart"/>
      <w:r w:rsidRPr="00CC7457">
        <w:rPr>
          <w:rFonts w:ascii="Palatino Linotype" w:eastAsia="Calibri" w:hAnsi="Palatino Linotype" w:cs="Tahoma"/>
          <w:b/>
          <w:bCs/>
          <w:iCs/>
          <w:szCs w:val="22"/>
          <w:lang w:eastAsia="es-ES_tradnl"/>
        </w:rPr>
        <w:t>PbRM</w:t>
      </w:r>
      <w:proofErr w:type="spellEnd"/>
      <w:r w:rsidRPr="00CC7457">
        <w:rPr>
          <w:rFonts w:ascii="Palatino Linotype" w:eastAsia="Calibri" w:hAnsi="Palatino Linotype" w:cs="Tahoma"/>
          <w:b/>
          <w:bCs/>
          <w:iCs/>
          <w:szCs w:val="22"/>
          <w:lang w:eastAsia="es-ES_tradnl"/>
        </w:rPr>
        <w:t xml:space="preserve"> E-04d),</w:t>
      </w:r>
      <w:r w:rsidRPr="00CC7457">
        <w:rPr>
          <w:rFonts w:ascii="Palatino Linotype" w:eastAsia="Calibri" w:hAnsi="Palatino Linotype" w:cs="Tahoma"/>
          <w:bCs/>
          <w:iCs/>
          <w:szCs w:val="22"/>
          <w:lang w:eastAsia="es-ES_tradnl"/>
        </w:rPr>
        <w:t xml:space="preserve"> que deberá contener los importes del formato </w:t>
      </w:r>
      <w:proofErr w:type="spellStart"/>
      <w:r w:rsidRPr="00CC7457">
        <w:rPr>
          <w:rFonts w:ascii="Palatino Linotype" w:eastAsia="Calibri" w:hAnsi="Palatino Linotype" w:cs="Tahoma"/>
          <w:bCs/>
          <w:iCs/>
          <w:szCs w:val="22"/>
          <w:lang w:eastAsia="es-ES_tradnl"/>
        </w:rPr>
        <w:t>PbRM</w:t>
      </w:r>
      <w:proofErr w:type="spellEnd"/>
      <w:r w:rsidRPr="00CC7457">
        <w:rPr>
          <w:rFonts w:ascii="Palatino Linotype" w:eastAsia="Calibri" w:hAnsi="Palatino Linotype" w:cs="Tahoma"/>
          <w:bCs/>
          <w:iCs/>
          <w:szCs w:val="22"/>
          <w:lang w:eastAsia="es-ES_tradnl"/>
        </w:rPr>
        <w:t xml:space="preserve"> E-04c por capítulo de gasto; esto es, presentar a nivel capítulo, el total del presupuesto de egresos autorizado.</w:t>
      </w:r>
    </w:p>
    <w:p w14:paraId="33FDC558" w14:textId="77777777" w:rsidR="00585080" w:rsidRPr="00CC7457" w:rsidRDefault="00585080" w:rsidP="00585080">
      <w:pPr>
        <w:pStyle w:val="Prrafodelista"/>
        <w:spacing w:line="360" w:lineRule="auto"/>
        <w:jc w:val="both"/>
        <w:rPr>
          <w:rFonts w:ascii="Palatino Linotype" w:eastAsia="Calibri" w:hAnsi="Palatino Linotype" w:cs="Tahoma"/>
          <w:iCs/>
          <w:szCs w:val="22"/>
          <w:lang w:val="es-ES" w:eastAsia="es-ES_tradnl"/>
        </w:rPr>
      </w:pPr>
    </w:p>
    <w:p w14:paraId="29889BDC" w14:textId="77777777" w:rsidR="00585080" w:rsidRPr="00CC7457" w:rsidRDefault="00585080" w:rsidP="00585080">
      <w:pPr>
        <w:spacing w:line="360" w:lineRule="auto"/>
        <w:jc w:val="both"/>
        <w:rPr>
          <w:rFonts w:ascii="Palatino Linotype" w:eastAsia="Calibri" w:hAnsi="Palatino Linotype" w:cs="Tahoma"/>
          <w:iCs/>
          <w:sz w:val="22"/>
          <w:szCs w:val="22"/>
          <w:lang w:eastAsia="es-ES_tradnl"/>
        </w:rPr>
      </w:pPr>
      <w:r w:rsidRPr="00CC7457">
        <w:rPr>
          <w:noProof/>
          <w:lang w:val="es-MX" w:eastAsia="es-MX"/>
        </w:rPr>
        <w:drawing>
          <wp:inline distT="0" distB="0" distL="0" distR="0" wp14:anchorId="139FB55E" wp14:editId="70FD853A">
            <wp:extent cx="5742940" cy="16192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11150"/>
                    <a:stretch/>
                  </pic:blipFill>
                  <pic:spPr bwMode="auto">
                    <a:xfrm>
                      <a:off x="0" y="0"/>
                      <a:ext cx="5742940" cy="1619250"/>
                    </a:xfrm>
                    <a:prstGeom prst="rect">
                      <a:avLst/>
                    </a:prstGeom>
                    <a:ln>
                      <a:noFill/>
                    </a:ln>
                    <a:extLst>
                      <a:ext uri="{53640926-AAD7-44D8-BBD7-CCE9431645EC}">
                        <a14:shadowObscured xmlns:a14="http://schemas.microsoft.com/office/drawing/2010/main"/>
                      </a:ext>
                    </a:extLst>
                  </pic:spPr>
                </pic:pic>
              </a:graphicData>
            </a:graphic>
          </wp:inline>
        </w:drawing>
      </w:r>
    </w:p>
    <w:p w14:paraId="78D0070F"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iCs/>
          <w:sz w:val="22"/>
          <w:szCs w:val="22"/>
          <w:lang w:eastAsia="en-US"/>
        </w:rPr>
      </w:pPr>
    </w:p>
    <w:p w14:paraId="5FABB6DE" w14:textId="5315F0B4" w:rsidR="00585080" w:rsidRPr="00CC7457" w:rsidRDefault="00585080" w:rsidP="00585080">
      <w:pPr>
        <w:spacing w:line="360" w:lineRule="auto"/>
        <w:jc w:val="both"/>
        <w:rPr>
          <w:rFonts w:ascii="Palatino Linotype" w:eastAsia="Calibri" w:hAnsi="Palatino Linotype" w:cs="Tahoma"/>
          <w:b/>
          <w:iCs/>
          <w:sz w:val="22"/>
          <w:szCs w:val="22"/>
          <w:lang w:eastAsia="es-ES_tradnl"/>
        </w:rPr>
      </w:pPr>
      <w:r w:rsidRPr="00CC7457">
        <w:rPr>
          <w:rFonts w:ascii="Palatino Linotype" w:eastAsia="Calibri" w:hAnsi="Palatino Linotype" w:cs="Tahoma"/>
          <w:bCs/>
          <w:iCs/>
          <w:sz w:val="22"/>
          <w:szCs w:val="22"/>
          <w:lang w:eastAsia="en-US"/>
        </w:rPr>
        <w:t xml:space="preserve">Como se logra observar, el Ayuntamiento de </w:t>
      </w:r>
      <w:r w:rsidR="005F5886" w:rsidRPr="00CC7457">
        <w:rPr>
          <w:rFonts w:ascii="Palatino Linotype" w:eastAsia="Calibri" w:hAnsi="Palatino Linotype" w:cs="Tahoma"/>
          <w:bCs/>
          <w:iCs/>
          <w:sz w:val="22"/>
          <w:szCs w:val="22"/>
          <w:lang w:eastAsia="en-US"/>
        </w:rPr>
        <w:t>Rayón</w:t>
      </w:r>
      <w:r w:rsidRPr="00CC7457">
        <w:rPr>
          <w:rFonts w:ascii="Palatino Linotype" w:eastAsia="Calibri" w:hAnsi="Palatino Linotype" w:cs="Tahoma"/>
          <w:bCs/>
          <w:iCs/>
          <w:sz w:val="22"/>
          <w:szCs w:val="22"/>
          <w:lang w:eastAsia="en-US"/>
        </w:rPr>
        <w:t xml:space="preserve">, se encuentra obligado a elaborar los formatos solicitados por la Particular, a saber, la Carátula de presupuesto de egresos e ingresos (PbRM-03b y </w:t>
      </w:r>
      <w:proofErr w:type="spellStart"/>
      <w:r w:rsidRPr="00CC7457">
        <w:rPr>
          <w:rFonts w:ascii="Palatino Linotype" w:eastAsia="Calibri" w:hAnsi="Palatino Linotype" w:cs="Tahoma"/>
          <w:bCs/>
          <w:iCs/>
          <w:sz w:val="22"/>
          <w:szCs w:val="22"/>
          <w:lang w:eastAsia="en-US"/>
        </w:rPr>
        <w:t>PbRM</w:t>
      </w:r>
      <w:proofErr w:type="spellEnd"/>
      <w:r w:rsidRPr="00CC7457">
        <w:rPr>
          <w:rFonts w:ascii="Palatino Linotype" w:eastAsia="Calibri" w:hAnsi="Palatino Linotype" w:cs="Tahoma"/>
          <w:bCs/>
          <w:iCs/>
          <w:sz w:val="22"/>
          <w:szCs w:val="22"/>
          <w:lang w:eastAsia="en-US"/>
        </w:rPr>
        <w:t xml:space="preserve"> E-04d); </w:t>
      </w:r>
      <w:r w:rsidRPr="00CC7457">
        <w:rPr>
          <w:rFonts w:ascii="Palatino Linotype" w:eastAsia="Calibri" w:hAnsi="Palatino Linotype" w:cs="Tahoma"/>
          <w:iCs/>
          <w:sz w:val="22"/>
          <w:szCs w:val="22"/>
          <w:lang w:eastAsia="es-ES_tradnl"/>
        </w:rPr>
        <w:t xml:space="preserve">por lo que, en el presente caso y en atención de que el Sujeto Obligado no emitió respuesta, deberá proporcionar el </w:t>
      </w:r>
      <w:r w:rsidRPr="00CC7457">
        <w:rPr>
          <w:rFonts w:ascii="Palatino Linotype" w:eastAsia="Calibri" w:hAnsi="Palatino Linotype" w:cs="Tahoma"/>
          <w:b/>
          <w:iCs/>
          <w:sz w:val="22"/>
          <w:szCs w:val="22"/>
          <w:lang w:eastAsia="es-ES_tradnl"/>
        </w:rPr>
        <w:t>dichos documentos, del dos mil trece a la dos mil diecinueve.</w:t>
      </w:r>
    </w:p>
    <w:p w14:paraId="59935C8E"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iCs/>
          <w:sz w:val="22"/>
          <w:szCs w:val="22"/>
          <w:lang w:eastAsia="en-US"/>
        </w:rPr>
      </w:pPr>
    </w:p>
    <w:p w14:paraId="0552A1BC"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eastAsia="Calibri" w:hAnsi="Palatino Linotype" w:cs="Tahoma"/>
          <w:b/>
          <w:bCs/>
          <w:szCs w:val="22"/>
          <w:lang w:eastAsia="en-US"/>
        </w:rPr>
      </w:pPr>
      <w:r w:rsidRPr="00CC7457">
        <w:rPr>
          <w:rFonts w:ascii="Palatino Linotype" w:eastAsia="Calibri" w:hAnsi="Palatino Linotype" w:cs="Tahoma"/>
          <w:b/>
          <w:bCs/>
          <w:szCs w:val="22"/>
          <w:lang w:eastAsia="en-US"/>
        </w:rPr>
        <w:t xml:space="preserve">Nombre de la dependencia responsable de la atención a la mujer clave 125, si corresponde a una dirección de área y si dependen de alguna otra unidad administrativa. </w:t>
      </w:r>
    </w:p>
    <w:p w14:paraId="4E135D39" w14:textId="77777777" w:rsidR="00585080" w:rsidRPr="00CC7457" w:rsidRDefault="00585080" w:rsidP="00585080">
      <w:pPr>
        <w:pStyle w:val="Prrafodelista"/>
        <w:numPr>
          <w:ilvl w:val="0"/>
          <w:numId w:val="37"/>
        </w:numPr>
        <w:shd w:val="clear" w:color="auto" w:fill="FFFFFF" w:themeFill="background1"/>
        <w:spacing w:line="360" w:lineRule="auto"/>
        <w:jc w:val="both"/>
        <w:rPr>
          <w:rFonts w:ascii="Palatino Linotype" w:eastAsia="Calibri" w:hAnsi="Palatino Linotype" w:cs="Tahoma"/>
          <w:b/>
          <w:bCs/>
          <w:szCs w:val="22"/>
          <w:lang w:eastAsia="en-US"/>
        </w:rPr>
      </w:pPr>
      <w:r w:rsidRPr="00CC7457">
        <w:rPr>
          <w:rFonts w:ascii="Palatino Linotype" w:eastAsia="Calibri" w:hAnsi="Palatino Linotype" w:cs="Tahoma"/>
          <w:b/>
          <w:bCs/>
          <w:szCs w:val="22"/>
          <w:lang w:eastAsia="en-US"/>
        </w:rPr>
        <w:t>Fuente de financiamiento en materia de género o atención a la mujer de carácter estatal, federal o internacional, y el monto.</w:t>
      </w:r>
    </w:p>
    <w:p w14:paraId="57EC28D3"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68F30592" w14:textId="3E9BC64D"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 xml:space="preserve">Conforme a lo expuesto, el Ayuntamiento, debe contar con algún documento que dé cuenta del nombre de la dependencia responsable de la atención a la mujer y si se encuentra adscrita a alguna área en específico, así como, la fuente de financiamiento en materia de género o </w:t>
      </w:r>
      <w:r w:rsidRPr="00CC7457">
        <w:rPr>
          <w:rFonts w:ascii="Palatino Linotype" w:eastAsia="Calibri" w:hAnsi="Palatino Linotype" w:cs="Tahoma"/>
          <w:bCs/>
          <w:sz w:val="22"/>
          <w:szCs w:val="22"/>
          <w:lang w:eastAsia="en-US"/>
        </w:rPr>
        <w:lastRenderedPageBreak/>
        <w:t>atención a la mujer de carácter estatal, federal o internacional, y el monto; toda vez que cuenta con áreas especialidades en la atención de la mujer.</w:t>
      </w:r>
    </w:p>
    <w:p w14:paraId="4E2992FF"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2BF91C20"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Conforme a lo anterior, se considera que el Sujeto Obligado deberá realizar una búsqueda exhaustiva y razonable, en todas las unidades administrativas competentes, entre las cuales no podrá omitir a la Tesorería Municipal, del documento donde conste lo anterior, al veinticuatro de mayo de dos mil diecinueve, fecha en que se presentó la segunda solicitud de información y así dar cumplimiento a los artículos 12, 160 y 162 de la Ley de Transparencia y Acceso a la Información Pública del Estado de México y Municipios.</w:t>
      </w:r>
    </w:p>
    <w:p w14:paraId="0EB8C926" w14:textId="77777777"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p>
    <w:p w14:paraId="62098241" w14:textId="77777777" w:rsidR="00585080" w:rsidRPr="00CC7457" w:rsidRDefault="00585080" w:rsidP="00585080">
      <w:pPr>
        <w:spacing w:line="360" w:lineRule="auto"/>
        <w:ind w:right="-93"/>
        <w:jc w:val="both"/>
        <w:rPr>
          <w:rFonts w:ascii="Palatino Linotype" w:hAnsi="Palatino Linotype" w:cs="Tahoma"/>
          <w:b/>
          <w:sz w:val="22"/>
          <w:szCs w:val="22"/>
        </w:rPr>
      </w:pPr>
      <w:r w:rsidRPr="00CC7457">
        <w:rPr>
          <w:rFonts w:ascii="Palatino Linotype" w:hAnsi="Palatino Linotype" w:cs="Tahoma"/>
          <w:b/>
          <w:sz w:val="22"/>
          <w:szCs w:val="22"/>
        </w:rPr>
        <w:t xml:space="preserve">SÉPTIMO. Decisión. </w:t>
      </w:r>
    </w:p>
    <w:p w14:paraId="21D6F472" w14:textId="77777777" w:rsidR="00585080" w:rsidRPr="00CC7457" w:rsidRDefault="00585080" w:rsidP="00585080">
      <w:pPr>
        <w:spacing w:line="360" w:lineRule="auto"/>
        <w:ind w:right="-93"/>
        <w:jc w:val="both"/>
        <w:rPr>
          <w:rFonts w:ascii="Palatino Linotype" w:hAnsi="Palatino Linotype" w:cs="Tahoma"/>
          <w:b/>
          <w:sz w:val="22"/>
          <w:szCs w:val="22"/>
        </w:rPr>
      </w:pPr>
    </w:p>
    <w:p w14:paraId="4E6C846B" w14:textId="77777777" w:rsidR="00585080" w:rsidRPr="00CC7457" w:rsidRDefault="00585080" w:rsidP="00585080">
      <w:pPr>
        <w:spacing w:line="360" w:lineRule="auto"/>
        <w:ind w:right="-93"/>
        <w:jc w:val="both"/>
        <w:rPr>
          <w:rFonts w:ascii="Palatino Linotype" w:hAnsi="Palatino Linotype" w:cs="Tahoma"/>
          <w:bCs/>
          <w:sz w:val="22"/>
          <w:szCs w:val="22"/>
        </w:rPr>
      </w:pPr>
      <w:r w:rsidRPr="00CC745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CC7457">
        <w:rPr>
          <w:rFonts w:ascii="Palatino Linotype" w:hAnsi="Palatino Linotype" w:cs="Tahoma"/>
          <w:b/>
          <w:sz w:val="22"/>
          <w:szCs w:val="22"/>
        </w:rPr>
        <w:t xml:space="preserve">ORDENAR </w:t>
      </w:r>
      <w:r w:rsidRPr="00CC7457">
        <w:rPr>
          <w:rFonts w:ascii="Palatino Linotype" w:hAnsi="Palatino Linotype" w:cs="Tahoma"/>
          <w:sz w:val="22"/>
          <w:szCs w:val="22"/>
        </w:rPr>
        <w:t xml:space="preserve">al Ente Recurrido, </w:t>
      </w:r>
      <w:r w:rsidRPr="00CC7457">
        <w:rPr>
          <w:rFonts w:ascii="Palatino Linotype" w:hAnsi="Palatino Linotype" w:cs="Tahoma"/>
          <w:sz w:val="22"/>
        </w:rPr>
        <w:t xml:space="preserve">a efecto de que, previa búsqueda exhaustiva y razonable, </w:t>
      </w:r>
      <w:r w:rsidRPr="00CC7457">
        <w:rPr>
          <w:rFonts w:ascii="Palatino Linotype" w:hAnsi="Palatino Linotype" w:cs="Tahoma"/>
          <w:sz w:val="22"/>
          <w:szCs w:val="22"/>
        </w:rPr>
        <w:t xml:space="preserve">en todas las áreas competentes, entre las cuales se encuentra la Tesorería Municipal y la Unidad de Información, Planeación, Programación y Evaluación, a efecto de que entregue, </w:t>
      </w:r>
      <w:r w:rsidRPr="00CC7457">
        <w:rPr>
          <w:rFonts w:ascii="Palatino Linotype" w:hAnsi="Palatino Linotype" w:cs="Tahoma"/>
          <w:bCs/>
          <w:sz w:val="22"/>
          <w:szCs w:val="22"/>
        </w:rPr>
        <w:t>a través del Sistema de Acceso a la Información Mexiquense (SAIMEX), los documentos donde conste lo siguiente:</w:t>
      </w:r>
    </w:p>
    <w:p w14:paraId="3420CFE5" w14:textId="77777777" w:rsidR="00585080" w:rsidRPr="00CC7457" w:rsidRDefault="00585080" w:rsidP="00585080">
      <w:pPr>
        <w:spacing w:line="360" w:lineRule="auto"/>
        <w:ind w:right="-93"/>
        <w:jc w:val="both"/>
        <w:rPr>
          <w:rFonts w:ascii="Palatino Linotype" w:hAnsi="Palatino Linotype" w:cs="Tahoma"/>
          <w:bCs/>
          <w:sz w:val="22"/>
          <w:szCs w:val="22"/>
        </w:rPr>
      </w:pPr>
    </w:p>
    <w:p w14:paraId="69D4418E" w14:textId="77777777" w:rsidR="00585080" w:rsidRPr="00CC7457" w:rsidRDefault="00585080" w:rsidP="00585080">
      <w:pPr>
        <w:spacing w:line="360" w:lineRule="auto"/>
        <w:ind w:right="-93"/>
        <w:jc w:val="both"/>
        <w:rPr>
          <w:rFonts w:ascii="Palatino Linotype" w:hAnsi="Palatino Linotype" w:cs="Tahoma"/>
          <w:b/>
          <w:bCs/>
          <w:sz w:val="22"/>
          <w:szCs w:val="22"/>
        </w:rPr>
      </w:pPr>
      <w:r w:rsidRPr="00CC7457">
        <w:rPr>
          <w:rFonts w:ascii="Palatino Linotype" w:hAnsi="Palatino Linotype" w:cs="Tahoma"/>
          <w:b/>
          <w:bCs/>
          <w:sz w:val="22"/>
          <w:szCs w:val="22"/>
        </w:rPr>
        <w:t>Del dos mil trece al veinticuatro de mayo de dos mil diecinueve:</w:t>
      </w:r>
    </w:p>
    <w:p w14:paraId="0EE3DBBA" w14:textId="77777777" w:rsidR="00585080" w:rsidRPr="00CC7457" w:rsidRDefault="00585080" w:rsidP="00585080">
      <w:pPr>
        <w:spacing w:line="360" w:lineRule="auto"/>
        <w:ind w:right="-93"/>
        <w:jc w:val="both"/>
        <w:rPr>
          <w:rFonts w:ascii="Palatino Linotype" w:hAnsi="Palatino Linotype" w:cs="Tahoma"/>
          <w:bCs/>
          <w:sz w:val="22"/>
          <w:szCs w:val="22"/>
        </w:rPr>
      </w:pPr>
    </w:p>
    <w:p w14:paraId="56711AB4" w14:textId="77777777" w:rsidR="00585080" w:rsidRPr="00CC7457" w:rsidRDefault="00585080" w:rsidP="00585080">
      <w:pPr>
        <w:pStyle w:val="Prrafodelista"/>
        <w:numPr>
          <w:ilvl w:val="0"/>
          <w:numId w:val="43"/>
        </w:numPr>
        <w:spacing w:line="360" w:lineRule="auto"/>
        <w:ind w:right="-93"/>
        <w:jc w:val="both"/>
        <w:rPr>
          <w:rFonts w:ascii="Palatino Linotype" w:hAnsi="Palatino Linotype" w:cs="Tahoma"/>
          <w:bCs/>
          <w:szCs w:val="22"/>
        </w:rPr>
      </w:pPr>
      <w:r w:rsidRPr="00CC7457">
        <w:rPr>
          <w:rFonts w:ascii="Palatino Linotype" w:hAnsi="Palatino Linotype" w:cs="Tahoma"/>
          <w:bCs/>
          <w:szCs w:val="22"/>
        </w:rPr>
        <w:t>El presupuesto de egresos aprobado y ejercido (formatos PbRM-04a y PbRM-10a, señalados de manera enunciativa, más no limitativa), respecto los siguientes programas:</w:t>
      </w:r>
    </w:p>
    <w:p w14:paraId="4C1A44B4" w14:textId="77777777" w:rsidR="00585080" w:rsidRPr="00CC7457" w:rsidRDefault="00585080" w:rsidP="00585080">
      <w:pPr>
        <w:pStyle w:val="Prrafodelista"/>
        <w:spacing w:line="360" w:lineRule="auto"/>
        <w:ind w:right="-93"/>
        <w:jc w:val="both"/>
        <w:rPr>
          <w:rFonts w:ascii="Palatino Linotype" w:hAnsi="Palatino Linotype" w:cs="Tahoma"/>
          <w:bCs/>
          <w:szCs w:val="22"/>
        </w:rPr>
      </w:pPr>
    </w:p>
    <w:p w14:paraId="26CA9B03" w14:textId="77777777" w:rsidR="00585080" w:rsidRPr="00CC7457" w:rsidRDefault="00585080" w:rsidP="00585080">
      <w:pPr>
        <w:pStyle w:val="Prrafodelista"/>
        <w:numPr>
          <w:ilvl w:val="0"/>
          <w:numId w:val="44"/>
        </w:numPr>
        <w:spacing w:line="360" w:lineRule="auto"/>
        <w:ind w:left="993" w:right="-93"/>
        <w:jc w:val="both"/>
        <w:rPr>
          <w:rFonts w:ascii="Palatino Linotype" w:hAnsi="Palatino Linotype" w:cs="Tahoma"/>
          <w:bCs/>
          <w:szCs w:val="22"/>
        </w:rPr>
      </w:pPr>
      <w:r w:rsidRPr="00CC7457">
        <w:rPr>
          <w:rFonts w:ascii="Palatino Linotype" w:hAnsi="Palatino Linotype" w:cs="Tahoma"/>
          <w:b/>
          <w:bCs/>
          <w:szCs w:val="22"/>
        </w:rPr>
        <w:lastRenderedPageBreak/>
        <w:t>Del dos mil trece y dos mil catorce</w:t>
      </w:r>
      <w:r w:rsidRPr="00CC7457">
        <w:rPr>
          <w:rFonts w:ascii="Palatino Linotype" w:hAnsi="Palatino Linotype" w:cs="Tahoma"/>
          <w:bCs/>
          <w:szCs w:val="22"/>
        </w:rPr>
        <w:t>, el programa 070301  “El papel fundamental de la mujer y la perspectiva de género”;</w:t>
      </w:r>
    </w:p>
    <w:p w14:paraId="45A991F7" w14:textId="77777777" w:rsidR="00585080" w:rsidRPr="00CC7457" w:rsidRDefault="00585080" w:rsidP="00585080">
      <w:pPr>
        <w:pStyle w:val="Prrafodelista"/>
        <w:numPr>
          <w:ilvl w:val="0"/>
          <w:numId w:val="44"/>
        </w:numPr>
        <w:spacing w:line="360" w:lineRule="auto"/>
        <w:ind w:left="993" w:right="-93"/>
        <w:jc w:val="both"/>
        <w:rPr>
          <w:rFonts w:ascii="Palatino Linotype" w:hAnsi="Palatino Linotype" w:cs="Tahoma"/>
          <w:bCs/>
          <w:szCs w:val="22"/>
        </w:rPr>
      </w:pPr>
      <w:r w:rsidRPr="00CC7457">
        <w:rPr>
          <w:rFonts w:ascii="Palatino Linotype" w:hAnsi="Palatino Linotype" w:cs="Tahoma"/>
          <w:b/>
          <w:bCs/>
          <w:szCs w:val="22"/>
        </w:rPr>
        <w:t>De dos mil quince al dos mil dieciocho</w:t>
      </w:r>
      <w:r w:rsidRPr="00CC7457">
        <w:rPr>
          <w:rFonts w:ascii="Palatino Linotype" w:hAnsi="Palatino Linotype" w:cs="Tahoma"/>
          <w:bCs/>
          <w:szCs w:val="22"/>
        </w:rPr>
        <w:t>, el programa 02060805 “El papel fundamental de la mujer y la perspectiva de género, y</w:t>
      </w:r>
    </w:p>
    <w:p w14:paraId="15517C56" w14:textId="77777777" w:rsidR="00585080" w:rsidRPr="00CC7457" w:rsidRDefault="00585080" w:rsidP="00585080">
      <w:pPr>
        <w:pStyle w:val="Prrafodelista"/>
        <w:numPr>
          <w:ilvl w:val="0"/>
          <w:numId w:val="44"/>
        </w:numPr>
        <w:spacing w:line="360" w:lineRule="auto"/>
        <w:ind w:left="993" w:right="-93"/>
        <w:jc w:val="both"/>
        <w:rPr>
          <w:rFonts w:ascii="Palatino Linotype" w:hAnsi="Palatino Linotype" w:cs="Tahoma"/>
          <w:bCs/>
          <w:szCs w:val="22"/>
        </w:rPr>
      </w:pPr>
      <w:r w:rsidRPr="00CC7457">
        <w:rPr>
          <w:rFonts w:ascii="Palatino Linotype" w:hAnsi="Palatino Linotype" w:cs="Tahoma"/>
          <w:b/>
          <w:bCs/>
          <w:szCs w:val="22"/>
        </w:rPr>
        <w:t>Del dos mil diecinueve</w:t>
      </w:r>
      <w:r w:rsidRPr="00CC7457">
        <w:rPr>
          <w:rFonts w:ascii="Palatino Linotype" w:hAnsi="Palatino Linotype" w:cs="Tahoma"/>
          <w:bCs/>
          <w:szCs w:val="22"/>
        </w:rPr>
        <w:t>, el programa 02060805 “Igualdad de trato y oportunidades para la mujer y el hombre”.</w:t>
      </w:r>
    </w:p>
    <w:p w14:paraId="721BAD48" w14:textId="77777777" w:rsidR="00585080" w:rsidRPr="00CC7457" w:rsidRDefault="00585080" w:rsidP="00585080">
      <w:pPr>
        <w:pStyle w:val="Prrafodelista"/>
        <w:spacing w:line="360" w:lineRule="auto"/>
        <w:ind w:right="-93"/>
        <w:jc w:val="both"/>
        <w:rPr>
          <w:rFonts w:ascii="Palatino Linotype" w:hAnsi="Palatino Linotype" w:cs="Tahoma"/>
          <w:bCs/>
          <w:szCs w:val="22"/>
        </w:rPr>
      </w:pPr>
    </w:p>
    <w:p w14:paraId="2AD38C48" w14:textId="77777777" w:rsidR="00585080" w:rsidRPr="00CC7457" w:rsidRDefault="00585080" w:rsidP="00585080">
      <w:pPr>
        <w:spacing w:line="360" w:lineRule="auto"/>
        <w:rPr>
          <w:rFonts w:ascii="Palatino Linotype" w:hAnsi="Palatino Linotype" w:cs="Tahoma"/>
          <w:b/>
          <w:bCs/>
          <w:sz w:val="22"/>
          <w:szCs w:val="22"/>
        </w:rPr>
      </w:pPr>
      <w:r w:rsidRPr="00CC7457">
        <w:rPr>
          <w:rFonts w:ascii="Palatino Linotype" w:hAnsi="Palatino Linotype" w:cs="Tahoma"/>
          <w:b/>
          <w:bCs/>
          <w:sz w:val="22"/>
          <w:szCs w:val="22"/>
        </w:rPr>
        <w:t>De los ejercicios fiscales dos mil trece al dos mil diecinueve:</w:t>
      </w:r>
    </w:p>
    <w:p w14:paraId="10B97A01" w14:textId="77777777" w:rsidR="00585080" w:rsidRPr="00CC7457" w:rsidRDefault="00585080" w:rsidP="00585080">
      <w:pPr>
        <w:pStyle w:val="Prrafodelista"/>
        <w:spacing w:line="360" w:lineRule="auto"/>
        <w:ind w:right="-93"/>
        <w:jc w:val="both"/>
        <w:rPr>
          <w:rFonts w:ascii="Palatino Linotype" w:hAnsi="Palatino Linotype" w:cs="Tahoma"/>
          <w:bCs/>
          <w:szCs w:val="22"/>
        </w:rPr>
      </w:pPr>
    </w:p>
    <w:p w14:paraId="368A35A8" w14:textId="77777777" w:rsidR="00585080" w:rsidRPr="00CC7457" w:rsidRDefault="00585080" w:rsidP="00585080">
      <w:pPr>
        <w:pStyle w:val="Prrafodelista"/>
        <w:numPr>
          <w:ilvl w:val="0"/>
          <w:numId w:val="43"/>
        </w:numPr>
        <w:spacing w:line="360" w:lineRule="auto"/>
        <w:ind w:right="-93"/>
        <w:jc w:val="both"/>
        <w:rPr>
          <w:rFonts w:ascii="Palatino Linotype" w:hAnsi="Palatino Linotype" w:cs="Tahoma"/>
          <w:bCs/>
          <w:szCs w:val="22"/>
        </w:rPr>
      </w:pPr>
      <w:r w:rsidRPr="00CC7457">
        <w:rPr>
          <w:rFonts w:ascii="Palatino Linotype" w:hAnsi="Palatino Linotype" w:cs="Tahoma"/>
          <w:bCs/>
          <w:szCs w:val="22"/>
        </w:rPr>
        <w:t>Presupuesto de Egresos Detallado (PbRM-04a).</w:t>
      </w:r>
    </w:p>
    <w:p w14:paraId="6F3937D5" w14:textId="77777777" w:rsidR="00585080" w:rsidRPr="00CC7457" w:rsidRDefault="00585080" w:rsidP="00585080">
      <w:pPr>
        <w:pStyle w:val="Prrafodelista"/>
        <w:spacing w:line="360" w:lineRule="auto"/>
        <w:ind w:right="-93"/>
        <w:jc w:val="both"/>
        <w:rPr>
          <w:rFonts w:ascii="Palatino Linotype" w:hAnsi="Palatino Linotype" w:cs="Tahoma"/>
          <w:bCs/>
          <w:szCs w:val="22"/>
        </w:rPr>
      </w:pPr>
    </w:p>
    <w:p w14:paraId="011FE35D" w14:textId="77777777" w:rsidR="00585080" w:rsidRPr="00CC7457" w:rsidRDefault="00585080" w:rsidP="00585080">
      <w:pPr>
        <w:pStyle w:val="Prrafodelista"/>
        <w:numPr>
          <w:ilvl w:val="0"/>
          <w:numId w:val="43"/>
        </w:numPr>
        <w:spacing w:line="360" w:lineRule="auto"/>
        <w:ind w:right="-93"/>
        <w:jc w:val="both"/>
        <w:rPr>
          <w:rFonts w:ascii="Palatino Linotype" w:hAnsi="Palatino Linotype" w:cs="Tahoma"/>
          <w:bCs/>
          <w:szCs w:val="22"/>
        </w:rPr>
      </w:pPr>
      <w:r w:rsidRPr="00CC7457">
        <w:rPr>
          <w:rFonts w:ascii="Palatino Linotype" w:hAnsi="Palatino Linotype" w:cs="Tahoma"/>
          <w:bCs/>
          <w:szCs w:val="22"/>
        </w:rPr>
        <w:t>Presupuesto de Egresos por Objeto del Gasto y Dependencia General (PbRM-04b), de todas las Dependencias Generales del Ayuntamiento.</w:t>
      </w:r>
    </w:p>
    <w:p w14:paraId="3F62195D" w14:textId="77777777" w:rsidR="00585080" w:rsidRPr="00CC7457" w:rsidRDefault="00585080" w:rsidP="00585080">
      <w:pPr>
        <w:pStyle w:val="Prrafodelista"/>
        <w:rPr>
          <w:rFonts w:ascii="Palatino Linotype" w:hAnsi="Palatino Linotype" w:cs="Tahoma"/>
          <w:bCs/>
          <w:szCs w:val="22"/>
        </w:rPr>
      </w:pPr>
    </w:p>
    <w:p w14:paraId="3173CF91" w14:textId="77777777" w:rsidR="00585080" w:rsidRPr="00CC7457" w:rsidRDefault="00585080" w:rsidP="00585080">
      <w:pPr>
        <w:pStyle w:val="Prrafodelista"/>
        <w:numPr>
          <w:ilvl w:val="0"/>
          <w:numId w:val="43"/>
        </w:numPr>
        <w:spacing w:line="360" w:lineRule="auto"/>
        <w:ind w:right="-93"/>
        <w:jc w:val="both"/>
        <w:rPr>
          <w:rFonts w:ascii="Palatino Linotype" w:hAnsi="Palatino Linotype" w:cs="Tahoma"/>
          <w:szCs w:val="22"/>
        </w:rPr>
      </w:pPr>
      <w:r w:rsidRPr="00CC7457">
        <w:rPr>
          <w:rFonts w:ascii="Palatino Linotype" w:hAnsi="Palatino Linotype" w:cs="Tahoma"/>
          <w:bCs/>
          <w:szCs w:val="22"/>
        </w:rPr>
        <w:t>Los formatos PbRM-01a, PbRM-01b, PbRM-01c, PbRM-01d, PbRM-01e, PbRM-02a, elaborados por la Dependencia de Desarrollo Social (I01) y la Auxiliar de Atención a la Mujer (152). Para el caso, de que dichas dependencias, no hayan elaborado los documentos en comento, deberá hacérselo del conocimiento al Particular, en términos del artículo 19, segundo párrafo, del ordenamiento referido.</w:t>
      </w:r>
    </w:p>
    <w:p w14:paraId="42EEB741" w14:textId="77777777" w:rsidR="00585080" w:rsidRPr="00CC7457" w:rsidRDefault="00585080" w:rsidP="00585080">
      <w:pPr>
        <w:pStyle w:val="Prrafodelista"/>
        <w:rPr>
          <w:rFonts w:ascii="Palatino Linotype" w:hAnsi="Palatino Linotype" w:cs="Tahoma"/>
          <w:szCs w:val="22"/>
        </w:rPr>
      </w:pPr>
    </w:p>
    <w:p w14:paraId="5AF920B0" w14:textId="77777777" w:rsidR="00585080" w:rsidRPr="00CC7457" w:rsidRDefault="00585080" w:rsidP="00585080">
      <w:pPr>
        <w:pStyle w:val="Prrafodelista"/>
        <w:numPr>
          <w:ilvl w:val="0"/>
          <w:numId w:val="43"/>
        </w:numPr>
        <w:spacing w:line="360" w:lineRule="auto"/>
        <w:ind w:right="-93"/>
        <w:jc w:val="both"/>
        <w:rPr>
          <w:rFonts w:ascii="Palatino Linotype" w:hAnsi="Palatino Linotype" w:cs="Tahoma"/>
          <w:szCs w:val="22"/>
        </w:rPr>
      </w:pPr>
      <w:r w:rsidRPr="00CC7457">
        <w:rPr>
          <w:rFonts w:ascii="Palatino Linotype" w:hAnsi="Palatino Linotype" w:cs="Tahoma"/>
          <w:bCs/>
          <w:iCs/>
          <w:szCs w:val="22"/>
          <w:lang w:val="es-ES"/>
        </w:rPr>
        <w:t xml:space="preserve">Carátula de presupuesto de egresos e ingresos (PbRM-03b y </w:t>
      </w:r>
      <w:proofErr w:type="spellStart"/>
      <w:r w:rsidRPr="00CC7457">
        <w:rPr>
          <w:rFonts w:ascii="Palatino Linotype" w:hAnsi="Palatino Linotype" w:cs="Tahoma"/>
          <w:bCs/>
          <w:iCs/>
          <w:szCs w:val="22"/>
          <w:lang w:val="es-ES"/>
        </w:rPr>
        <w:t>PbRM</w:t>
      </w:r>
      <w:proofErr w:type="spellEnd"/>
      <w:r w:rsidRPr="00CC7457">
        <w:rPr>
          <w:rFonts w:ascii="Palatino Linotype" w:hAnsi="Palatino Linotype" w:cs="Tahoma"/>
          <w:bCs/>
          <w:iCs/>
          <w:szCs w:val="22"/>
          <w:lang w:val="es-ES"/>
        </w:rPr>
        <w:t xml:space="preserve"> E-04d).</w:t>
      </w:r>
    </w:p>
    <w:p w14:paraId="724B0BDB" w14:textId="77777777" w:rsidR="001257B7" w:rsidRPr="00CC7457" w:rsidRDefault="001257B7" w:rsidP="00585080">
      <w:pPr>
        <w:spacing w:line="360" w:lineRule="auto"/>
        <w:ind w:right="-93"/>
        <w:jc w:val="both"/>
        <w:rPr>
          <w:rFonts w:ascii="Palatino Linotype" w:hAnsi="Palatino Linotype" w:cs="Tahoma"/>
          <w:b/>
          <w:sz w:val="22"/>
          <w:szCs w:val="22"/>
        </w:rPr>
      </w:pPr>
    </w:p>
    <w:p w14:paraId="2267E53E" w14:textId="79133E54" w:rsidR="00585080" w:rsidRPr="00CC7457" w:rsidRDefault="00585080" w:rsidP="00585080">
      <w:pPr>
        <w:spacing w:line="360" w:lineRule="auto"/>
        <w:ind w:right="-93"/>
        <w:jc w:val="both"/>
        <w:rPr>
          <w:rFonts w:ascii="Palatino Linotype" w:hAnsi="Palatino Linotype" w:cs="Tahoma"/>
          <w:b/>
          <w:sz w:val="22"/>
          <w:szCs w:val="22"/>
        </w:rPr>
      </w:pPr>
      <w:r w:rsidRPr="00CC7457">
        <w:rPr>
          <w:rFonts w:ascii="Palatino Linotype" w:hAnsi="Palatino Linotype" w:cs="Tahoma"/>
          <w:b/>
          <w:sz w:val="22"/>
          <w:szCs w:val="22"/>
        </w:rPr>
        <w:t>Al veinticuatro de mayo de dos mil diecinueve:</w:t>
      </w:r>
    </w:p>
    <w:p w14:paraId="06D2452F" w14:textId="77777777" w:rsidR="00585080" w:rsidRPr="00CC7457" w:rsidRDefault="00585080" w:rsidP="00585080">
      <w:pPr>
        <w:spacing w:line="360" w:lineRule="auto"/>
        <w:ind w:right="-93"/>
        <w:jc w:val="both"/>
        <w:rPr>
          <w:rFonts w:ascii="Palatino Linotype" w:hAnsi="Palatino Linotype" w:cs="Tahoma"/>
          <w:b/>
          <w:sz w:val="22"/>
          <w:szCs w:val="22"/>
        </w:rPr>
      </w:pPr>
    </w:p>
    <w:p w14:paraId="4BB4BE64" w14:textId="77777777" w:rsidR="00585080" w:rsidRPr="00CC7457" w:rsidRDefault="00585080" w:rsidP="00585080">
      <w:pPr>
        <w:pStyle w:val="Prrafodelista"/>
        <w:numPr>
          <w:ilvl w:val="0"/>
          <w:numId w:val="43"/>
        </w:numPr>
        <w:spacing w:line="360" w:lineRule="auto"/>
        <w:ind w:right="-93"/>
        <w:jc w:val="both"/>
        <w:rPr>
          <w:rFonts w:ascii="Palatino Linotype" w:hAnsi="Palatino Linotype"/>
          <w:color w:val="000000"/>
          <w:szCs w:val="22"/>
        </w:rPr>
      </w:pPr>
      <w:r w:rsidRPr="00CC7457">
        <w:rPr>
          <w:rFonts w:ascii="Palatino Linotype" w:eastAsia="Calibri" w:hAnsi="Palatino Linotype" w:cs="Tahoma"/>
          <w:bCs/>
          <w:szCs w:val="22"/>
          <w:lang w:eastAsia="en-US"/>
        </w:rPr>
        <w:t>N</w:t>
      </w:r>
      <w:r w:rsidRPr="00CC7457">
        <w:rPr>
          <w:rFonts w:ascii="Palatino Linotype" w:hAnsi="Palatino Linotype"/>
          <w:color w:val="000000"/>
          <w:szCs w:val="22"/>
        </w:rPr>
        <w:t>ombre de la Dependencia Auxiliar (clave 125) encargada de la atención a la mujer, así como, la adscripción a otra área de la misma.</w:t>
      </w:r>
    </w:p>
    <w:p w14:paraId="6FF8E382" w14:textId="77777777" w:rsidR="00585080" w:rsidRPr="00CC7457" w:rsidRDefault="00585080" w:rsidP="00585080">
      <w:pPr>
        <w:pStyle w:val="Prrafodelista"/>
        <w:numPr>
          <w:ilvl w:val="0"/>
          <w:numId w:val="43"/>
        </w:numPr>
        <w:spacing w:line="360" w:lineRule="auto"/>
        <w:ind w:right="-93"/>
        <w:jc w:val="both"/>
        <w:rPr>
          <w:rFonts w:ascii="Palatino Linotype" w:hAnsi="Palatino Linotype"/>
        </w:rPr>
      </w:pPr>
      <w:r w:rsidRPr="00CC7457">
        <w:rPr>
          <w:rFonts w:ascii="Palatino Linotype" w:hAnsi="Palatino Linotype" w:cs="Tahoma"/>
          <w:bCs/>
          <w:iCs/>
          <w:szCs w:val="22"/>
          <w:lang w:val="es-ES"/>
        </w:rPr>
        <w:lastRenderedPageBreak/>
        <w:t>Fuente</w:t>
      </w:r>
      <w:r w:rsidRPr="00CC7457">
        <w:rPr>
          <w:rFonts w:ascii="Palatino Linotype" w:hAnsi="Palatino Linotype"/>
        </w:rPr>
        <w:t xml:space="preserve"> de financiamiento en materia de género o atención a la mujer de carácter estatal, federal o internacional, y el monto.</w:t>
      </w:r>
    </w:p>
    <w:p w14:paraId="3A3CE29F" w14:textId="77777777" w:rsidR="00585080" w:rsidRPr="00CC7457" w:rsidRDefault="00585080" w:rsidP="00585080">
      <w:pPr>
        <w:spacing w:line="360" w:lineRule="auto"/>
        <w:ind w:right="-93"/>
        <w:jc w:val="both"/>
        <w:rPr>
          <w:rFonts w:ascii="Palatino Linotype" w:hAnsi="Palatino Linotype" w:cs="Tahoma"/>
          <w:sz w:val="22"/>
        </w:rPr>
      </w:pPr>
    </w:p>
    <w:p w14:paraId="4CCEB2EC" w14:textId="77777777" w:rsidR="00585080" w:rsidRPr="00CC7457" w:rsidRDefault="00585080" w:rsidP="00585080">
      <w:pPr>
        <w:spacing w:line="360" w:lineRule="auto"/>
        <w:ind w:right="-93"/>
        <w:jc w:val="both"/>
        <w:rPr>
          <w:rFonts w:ascii="Palatino Linotype" w:hAnsi="Palatino Linotype" w:cs="Tahoma"/>
          <w:b/>
          <w:sz w:val="22"/>
          <w:szCs w:val="22"/>
        </w:rPr>
      </w:pPr>
      <w:r w:rsidRPr="00CC7457">
        <w:rPr>
          <w:rFonts w:ascii="Palatino Linotype" w:eastAsia="Calibri" w:hAnsi="Palatino Linotype" w:cs="Tahoma"/>
          <w:b/>
          <w:bCs/>
          <w:sz w:val="22"/>
          <w:szCs w:val="22"/>
          <w:lang w:eastAsia="en-US"/>
        </w:rPr>
        <w:t xml:space="preserve">OCTAVO. </w:t>
      </w:r>
      <w:r w:rsidRPr="00CC7457">
        <w:rPr>
          <w:rFonts w:ascii="Palatino Linotype" w:hAnsi="Palatino Linotype" w:cs="Tahoma"/>
          <w:b/>
          <w:sz w:val="22"/>
          <w:szCs w:val="22"/>
        </w:rPr>
        <w:t xml:space="preserve">Vista a la Contraloría Interna y </w:t>
      </w:r>
      <w:r w:rsidRPr="00CC7457">
        <w:rPr>
          <w:rFonts w:ascii="Palatino Linotype" w:eastAsia="Calibri" w:hAnsi="Palatino Linotype" w:cs="Tahoma"/>
          <w:b/>
          <w:bCs/>
          <w:sz w:val="22"/>
          <w:szCs w:val="22"/>
          <w:lang w:val="es-ES_tradnl" w:eastAsia="en-US"/>
        </w:rPr>
        <w:t>Órgano de Control y Vigilancia</w:t>
      </w:r>
      <w:r w:rsidRPr="00CC7457">
        <w:rPr>
          <w:rFonts w:ascii="Palatino Linotype" w:hAnsi="Palatino Linotype" w:cs="Tahoma"/>
          <w:b/>
          <w:sz w:val="22"/>
          <w:szCs w:val="22"/>
        </w:rPr>
        <w:t xml:space="preserve">. </w:t>
      </w:r>
    </w:p>
    <w:p w14:paraId="30B2D450" w14:textId="77777777" w:rsidR="00585080" w:rsidRPr="00CC7457" w:rsidRDefault="00585080" w:rsidP="00585080">
      <w:pPr>
        <w:widowControl w:val="0"/>
        <w:spacing w:line="360" w:lineRule="auto"/>
        <w:ind w:right="-91"/>
        <w:jc w:val="both"/>
        <w:rPr>
          <w:rFonts w:ascii="Palatino Linotype" w:hAnsi="Palatino Linotype" w:cs="Tahoma"/>
          <w:b/>
          <w:sz w:val="22"/>
          <w:szCs w:val="22"/>
        </w:rPr>
      </w:pPr>
    </w:p>
    <w:p w14:paraId="5787CCF7" w14:textId="5246E7B8" w:rsidR="00585080" w:rsidRPr="00CC7457" w:rsidRDefault="00585080" w:rsidP="00585080">
      <w:pPr>
        <w:spacing w:line="360" w:lineRule="auto"/>
        <w:ind w:right="-93"/>
        <w:jc w:val="both"/>
        <w:rPr>
          <w:rFonts w:ascii="Palatino Linotype" w:hAnsi="Palatino Linotype" w:cs="Tahoma"/>
          <w:sz w:val="22"/>
          <w:szCs w:val="22"/>
        </w:rPr>
      </w:pPr>
      <w:r w:rsidRPr="00CC7457">
        <w:rPr>
          <w:rFonts w:ascii="Palatino Linotype" w:eastAsia="Calibri" w:hAnsi="Palatino Linotype" w:cs="Tahoma"/>
          <w:bCs/>
          <w:sz w:val="22"/>
          <w:szCs w:val="22"/>
          <w:lang w:eastAsia="en-US"/>
        </w:rPr>
        <w:t>E</w:t>
      </w:r>
      <w:r w:rsidRPr="00CC7457">
        <w:rPr>
          <w:rFonts w:ascii="Palatino Linotype" w:hAnsi="Palatino Linotype" w:cs="Tahoma"/>
          <w:sz w:val="22"/>
          <w:szCs w:val="22"/>
        </w:rPr>
        <w:t xml:space="preserve">n el caso en estudio, ha quedado acreditado que el Ayuntamiento de </w:t>
      </w:r>
      <w:r w:rsidR="001257B7" w:rsidRPr="00CC7457">
        <w:rPr>
          <w:rFonts w:ascii="Palatino Linotype" w:hAnsi="Palatino Linotype" w:cs="Tahoma"/>
          <w:sz w:val="22"/>
          <w:szCs w:val="22"/>
        </w:rPr>
        <w:t>Rayón</w:t>
      </w:r>
      <w:r w:rsidRPr="00CC7457">
        <w:rPr>
          <w:rFonts w:ascii="Palatino Linotype" w:hAnsi="Palatino Linotype" w:cs="Tahoma"/>
          <w:sz w:val="22"/>
          <w:szCs w:val="22"/>
        </w:rPr>
        <w:t xml:space="preserve">  no emitió respuesta en el plazo señalado en el artículo 163 de la Ley de Transparencia y Acceso a la Información Pública del Estado de México y Municipios.</w:t>
      </w:r>
    </w:p>
    <w:p w14:paraId="0FCEF9A6" w14:textId="77777777" w:rsidR="00585080" w:rsidRPr="00CC7457" w:rsidRDefault="00585080" w:rsidP="00585080">
      <w:pPr>
        <w:spacing w:line="360" w:lineRule="auto"/>
        <w:ind w:right="-93"/>
        <w:jc w:val="both"/>
        <w:rPr>
          <w:rFonts w:ascii="Palatino Linotype" w:hAnsi="Palatino Linotype" w:cs="Tahoma"/>
          <w:sz w:val="22"/>
          <w:szCs w:val="22"/>
        </w:rPr>
      </w:pPr>
    </w:p>
    <w:p w14:paraId="124C0796" w14:textId="77777777" w:rsidR="00585080" w:rsidRPr="00CC7457" w:rsidRDefault="00585080" w:rsidP="00585080">
      <w:pPr>
        <w:widowControl w:val="0"/>
        <w:spacing w:line="360" w:lineRule="auto"/>
        <w:ind w:right="-91"/>
        <w:jc w:val="both"/>
        <w:rPr>
          <w:rFonts w:ascii="Palatino Linotype" w:hAnsi="Palatino Linotype" w:cs="Tahoma"/>
          <w:sz w:val="22"/>
          <w:szCs w:val="22"/>
        </w:rPr>
      </w:pPr>
      <w:r w:rsidRPr="00CC7457">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09CBB467" w14:textId="77777777" w:rsidR="00585080" w:rsidRPr="00CC7457" w:rsidRDefault="00585080" w:rsidP="00585080">
      <w:pPr>
        <w:spacing w:line="360" w:lineRule="auto"/>
        <w:ind w:right="-93"/>
        <w:jc w:val="both"/>
        <w:rPr>
          <w:rFonts w:ascii="Palatino Linotype" w:hAnsi="Palatino Linotype" w:cs="Tahoma"/>
          <w:sz w:val="22"/>
          <w:szCs w:val="22"/>
        </w:rPr>
      </w:pPr>
    </w:p>
    <w:p w14:paraId="66D47BA7"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0098A444"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p>
    <w:p w14:paraId="7AE27C12"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5DBEC7A8"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p>
    <w:p w14:paraId="7AFE6CD7" w14:textId="77777777" w:rsidR="00585080" w:rsidRPr="00CC7457" w:rsidRDefault="00585080" w:rsidP="00585080">
      <w:pPr>
        <w:tabs>
          <w:tab w:val="left" w:pos="4962"/>
        </w:tabs>
        <w:spacing w:line="360" w:lineRule="auto"/>
        <w:jc w:val="both"/>
        <w:rPr>
          <w:rFonts w:ascii="Palatino Linotype" w:hAnsi="Palatino Linotype" w:cs="Tahoma"/>
          <w:b/>
          <w:sz w:val="22"/>
          <w:szCs w:val="22"/>
        </w:rPr>
      </w:pPr>
      <w:r w:rsidRPr="00CC745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sidRPr="00CC7457">
        <w:rPr>
          <w:rFonts w:ascii="Palatino Linotype" w:eastAsia="Calibri" w:hAnsi="Palatino Linotype" w:cs="Tahoma"/>
          <w:bCs/>
          <w:sz w:val="22"/>
          <w:szCs w:val="22"/>
          <w:lang w:eastAsia="en-US"/>
        </w:rPr>
        <w:lastRenderedPageBreak/>
        <w:t xml:space="preserve">Autónomo, advirtió la falta de respuesta del Sujeto Obligado, se considera procedente dar vista </w:t>
      </w:r>
      <w:r w:rsidRPr="00CC7457">
        <w:rPr>
          <w:rFonts w:ascii="Palatino Linotype" w:eastAsia="Calibri" w:hAnsi="Palatino Linotype" w:cs="Tahoma"/>
          <w:bCs/>
          <w:sz w:val="22"/>
          <w:szCs w:val="22"/>
          <w:lang w:val="es-ES_tradnl" w:eastAsia="en-US"/>
        </w:rPr>
        <w:t>al Contralor Interno y Titular del Órgano de Control y Vigilancia de este Instituto</w:t>
      </w:r>
      <w:r w:rsidRPr="00CC7457">
        <w:rPr>
          <w:rFonts w:ascii="Palatino Linotype" w:eastAsia="Calibri" w:hAnsi="Palatino Linotype" w:cs="Tahoma"/>
          <w:bCs/>
          <w:sz w:val="22"/>
          <w:szCs w:val="22"/>
          <w:lang w:eastAsia="en-US"/>
        </w:rPr>
        <w:t>.</w:t>
      </w:r>
    </w:p>
    <w:p w14:paraId="0DA27B21" w14:textId="77777777" w:rsidR="00585080" w:rsidRPr="00CC7457" w:rsidRDefault="00585080" w:rsidP="00585080">
      <w:pPr>
        <w:spacing w:line="360" w:lineRule="auto"/>
        <w:ind w:right="-91"/>
        <w:jc w:val="center"/>
        <w:rPr>
          <w:rFonts w:ascii="Palatino Linotype" w:eastAsia="Calibri" w:hAnsi="Palatino Linotype" w:cs="Tahoma"/>
          <w:b/>
          <w:bCs/>
          <w:sz w:val="22"/>
          <w:szCs w:val="22"/>
          <w:lang w:eastAsia="en-US"/>
        </w:rPr>
      </w:pPr>
    </w:p>
    <w:p w14:paraId="2D5A60C1" w14:textId="77777777" w:rsidR="00585080" w:rsidRPr="00CC7457" w:rsidRDefault="00585080" w:rsidP="00585080">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eastAsia="en-US"/>
        </w:rPr>
        <w:t>Por lo expuesto y fundado, este Pleno:</w:t>
      </w:r>
    </w:p>
    <w:p w14:paraId="7F3E95B0" w14:textId="77777777" w:rsidR="00585080" w:rsidRPr="00CC7457" w:rsidRDefault="00585080" w:rsidP="00585080">
      <w:pPr>
        <w:spacing w:line="360" w:lineRule="auto"/>
        <w:ind w:right="-91"/>
        <w:jc w:val="center"/>
        <w:rPr>
          <w:rFonts w:ascii="Palatino Linotype" w:eastAsia="Calibri" w:hAnsi="Palatino Linotype" w:cs="Tahoma"/>
          <w:b/>
          <w:bCs/>
          <w:sz w:val="22"/>
          <w:szCs w:val="22"/>
          <w:lang w:eastAsia="en-US"/>
        </w:rPr>
      </w:pPr>
    </w:p>
    <w:p w14:paraId="1F018F61" w14:textId="77777777" w:rsidR="00585080" w:rsidRPr="00CC7457" w:rsidRDefault="00585080" w:rsidP="00585080">
      <w:pPr>
        <w:spacing w:line="360" w:lineRule="auto"/>
        <w:ind w:right="-91"/>
        <w:jc w:val="center"/>
        <w:rPr>
          <w:rFonts w:ascii="Palatino Linotype" w:eastAsia="Calibri" w:hAnsi="Palatino Linotype" w:cs="Tahoma"/>
          <w:b/>
          <w:bCs/>
          <w:sz w:val="22"/>
          <w:szCs w:val="22"/>
          <w:lang w:eastAsia="en-US"/>
        </w:rPr>
      </w:pPr>
      <w:r w:rsidRPr="00CC7457">
        <w:rPr>
          <w:rFonts w:ascii="Palatino Linotype" w:eastAsia="Calibri" w:hAnsi="Palatino Linotype" w:cs="Tahoma"/>
          <w:b/>
          <w:bCs/>
          <w:sz w:val="22"/>
          <w:szCs w:val="22"/>
          <w:lang w:eastAsia="en-US"/>
        </w:rPr>
        <w:t>RESUELVE:</w:t>
      </w:r>
    </w:p>
    <w:p w14:paraId="19E63B41" w14:textId="77777777" w:rsidR="00585080" w:rsidRPr="00CC7457" w:rsidRDefault="00585080" w:rsidP="00585080">
      <w:pPr>
        <w:spacing w:line="360" w:lineRule="auto"/>
        <w:jc w:val="center"/>
        <w:rPr>
          <w:rFonts w:ascii="Palatino Linotype" w:hAnsi="Palatino Linotype" w:cs="Tahoma"/>
          <w:b/>
          <w:bCs/>
          <w:sz w:val="22"/>
          <w:szCs w:val="22"/>
          <w:lang w:val="es-ES_tradnl"/>
        </w:rPr>
      </w:pPr>
    </w:p>
    <w:p w14:paraId="307BFD3D" w14:textId="77C71AA2" w:rsidR="00585080" w:rsidRPr="00CC7457" w:rsidRDefault="00585080" w:rsidP="00585080">
      <w:pPr>
        <w:shd w:val="clear" w:color="auto" w:fill="FFFFFF" w:themeFill="background1"/>
        <w:spacing w:line="360" w:lineRule="auto"/>
        <w:jc w:val="both"/>
        <w:rPr>
          <w:rFonts w:ascii="Palatino Linotype" w:eastAsia="Calibri" w:hAnsi="Palatino Linotype" w:cs="Tahoma"/>
          <w:bCs/>
          <w:sz w:val="22"/>
          <w:szCs w:val="22"/>
          <w:lang w:eastAsia="en-US"/>
        </w:rPr>
      </w:pPr>
      <w:r w:rsidRPr="00CC7457">
        <w:rPr>
          <w:rFonts w:ascii="Palatino Linotype" w:hAnsi="Palatino Linotype" w:cs="Tahoma"/>
          <w:b/>
          <w:bCs/>
          <w:sz w:val="22"/>
          <w:szCs w:val="22"/>
          <w:lang w:val="es-ES_tradnl"/>
        </w:rPr>
        <w:t xml:space="preserve">PRIMERO. </w:t>
      </w:r>
      <w:r w:rsidRPr="00CC7457">
        <w:rPr>
          <w:rFonts w:ascii="Palatino Linotype" w:eastAsia="Calibri" w:hAnsi="Palatino Linotype" w:cs="Tahoma"/>
          <w:bCs/>
          <w:sz w:val="22"/>
          <w:szCs w:val="22"/>
          <w:lang w:eastAsia="en-US"/>
        </w:rPr>
        <w:t xml:space="preserve">Resultan </w:t>
      </w:r>
      <w:r w:rsidRPr="00CC7457">
        <w:rPr>
          <w:rFonts w:ascii="Palatino Linotype" w:eastAsia="Calibri" w:hAnsi="Palatino Linotype" w:cs="Tahoma"/>
          <w:b/>
          <w:bCs/>
          <w:sz w:val="22"/>
          <w:szCs w:val="22"/>
          <w:lang w:eastAsia="en-US"/>
        </w:rPr>
        <w:t>FUNDADAS</w:t>
      </w:r>
      <w:r w:rsidRPr="00CC7457">
        <w:rPr>
          <w:rFonts w:ascii="Palatino Linotype" w:eastAsia="Calibri" w:hAnsi="Palatino Linotype" w:cs="Tahoma"/>
          <w:bCs/>
          <w:sz w:val="22"/>
          <w:szCs w:val="22"/>
          <w:lang w:eastAsia="en-US"/>
        </w:rPr>
        <w:t xml:space="preserve"> las razones o motivos de inconformidad hechos valer por la Particular, en los Recursos de Revisión con número 05</w:t>
      </w:r>
      <w:r w:rsidR="0098389C" w:rsidRPr="00CC7457">
        <w:rPr>
          <w:rFonts w:ascii="Palatino Linotype" w:eastAsia="Calibri" w:hAnsi="Palatino Linotype" w:cs="Tahoma"/>
          <w:bCs/>
          <w:sz w:val="22"/>
          <w:szCs w:val="22"/>
          <w:lang w:eastAsia="en-US"/>
        </w:rPr>
        <w:t>636</w:t>
      </w:r>
      <w:r w:rsidRPr="00CC7457">
        <w:rPr>
          <w:rFonts w:ascii="Palatino Linotype" w:eastAsia="Calibri" w:hAnsi="Palatino Linotype" w:cs="Tahoma"/>
          <w:bCs/>
          <w:sz w:val="22"/>
          <w:szCs w:val="22"/>
          <w:lang w:eastAsia="en-US"/>
        </w:rPr>
        <w:t>/INFOEM/IP/RR/2019 y 05</w:t>
      </w:r>
      <w:r w:rsidR="0098389C" w:rsidRPr="00CC7457">
        <w:rPr>
          <w:rFonts w:ascii="Palatino Linotype" w:eastAsia="Calibri" w:hAnsi="Palatino Linotype" w:cs="Tahoma"/>
          <w:bCs/>
          <w:sz w:val="22"/>
          <w:szCs w:val="22"/>
          <w:lang w:eastAsia="en-US"/>
        </w:rPr>
        <w:t>637</w:t>
      </w:r>
      <w:r w:rsidRPr="00CC7457">
        <w:rPr>
          <w:rFonts w:ascii="Palatino Linotype" w:eastAsia="Calibri" w:hAnsi="Palatino Linotype" w:cs="Tahoma"/>
          <w:bCs/>
          <w:sz w:val="22"/>
          <w:szCs w:val="22"/>
          <w:lang w:eastAsia="en-US"/>
        </w:rPr>
        <w:t xml:space="preserve">/INFOEM/IP/RR/2019, en términos de los Considerandos </w:t>
      </w:r>
      <w:r w:rsidRPr="00CC7457">
        <w:rPr>
          <w:rFonts w:ascii="Palatino Linotype" w:eastAsia="Calibri" w:hAnsi="Palatino Linotype" w:cs="Tahoma"/>
          <w:b/>
          <w:bCs/>
          <w:sz w:val="22"/>
          <w:szCs w:val="22"/>
          <w:lang w:eastAsia="en-US"/>
        </w:rPr>
        <w:t>QUINTO,</w:t>
      </w:r>
      <w:r w:rsidRPr="00CC7457">
        <w:rPr>
          <w:rFonts w:ascii="Palatino Linotype" w:eastAsia="Calibri" w:hAnsi="Palatino Linotype" w:cs="Tahoma"/>
          <w:bCs/>
          <w:sz w:val="22"/>
          <w:szCs w:val="22"/>
          <w:lang w:eastAsia="en-US"/>
        </w:rPr>
        <w:t xml:space="preserve"> </w:t>
      </w:r>
      <w:r w:rsidRPr="00CC7457">
        <w:rPr>
          <w:rFonts w:ascii="Palatino Linotype" w:eastAsia="Calibri" w:hAnsi="Palatino Linotype" w:cs="Tahoma"/>
          <w:b/>
          <w:bCs/>
          <w:sz w:val="22"/>
          <w:szCs w:val="22"/>
          <w:lang w:eastAsia="en-US"/>
        </w:rPr>
        <w:t>SEXTO Y SÉPTIMO</w:t>
      </w:r>
      <w:r w:rsidRPr="00CC7457">
        <w:rPr>
          <w:rFonts w:ascii="Palatino Linotype" w:eastAsia="Calibri" w:hAnsi="Palatino Linotype" w:cs="Tahoma"/>
          <w:bCs/>
          <w:sz w:val="22"/>
          <w:szCs w:val="22"/>
          <w:lang w:eastAsia="en-US"/>
        </w:rPr>
        <w:t xml:space="preserve"> de la presente Resolución.</w:t>
      </w:r>
    </w:p>
    <w:p w14:paraId="1FAED1B9" w14:textId="77777777" w:rsidR="00585080" w:rsidRPr="00CC7457" w:rsidRDefault="00585080" w:rsidP="00585080">
      <w:pPr>
        <w:spacing w:line="360" w:lineRule="auto"/>
        <w:jc w:val="both"/>
        <w:rPr>
          <w:rFonts w:ascii="Palatino Linotype" w:hAnsi="Palatino Linotype" w:cs="Tahoma"/>
          <w:sz w:val="22"/>
          <w:szCs w:val="22"/>
        </w:rPr>
      </w:pPr>
    </w:p>
    <w:p w14:paraId="10B06167" w14:textId="77777777" w:rsidR="00585080" w:rsidRPr="00CC7457" w:rsidRDefault="00585080" w:rsidP="00585080">
      <w:pPr>
        <w:tabs>
          <w:tab w:val="left" w:pos="4962"/>
        </w:tabs>
        <w:spacing w:line="360" w:lineRule="auto"/>
        <w:jc w:val="both"/>
        <w:rPr>
          <w:rFonts w:ascii="Palatino Linotype" w:eastAsia="Calibri" w:hAnsi="Palatino Linotype" w:cs="Tahoma"/>
          <w:bCs/>
          <w:iCs/>
          <w:sz w:val="22"/>
          <w:szCs w:val="22"/>
          <w:lang w:eastAsia="en-US"/>
        </w:rPr>
      </w:pPr>
      <w:r w:rsidRPr="00CC7457">
        <w:rPr>
          <w:rFonts w:ascii="Palatino Linotype" w:eastAsia="Calibri" w:hAnsi="Palatino Linotype" w:cs="Tahoma"/>
          <w:b/>
          <w:bCs/>
          <w:sz w:val="22"/>
          <w:szCs w:val="22"/>
          <w:lang w:eastAsia="en-US"/>
        </w:rPr>
        <w:t xml:space="preserve">SEGUNDO. </w:t>
      </w:r>
      <w:r w:rsidRPr="00CC7457">
        <w:rPr>
          <w:rFonts w:ascii="Palatino Linotype" w:eastAsia="Calibri" w:hAnsi="Palatino Linotype" w:cs="Tahoma"/>
          <w:bCs/>
          <w:sz w:val="22"/>
          <w:szCs w:val="22"/>
          <w:lang w:eastAsia="en-US"/>
        </w:rPr>
        <w:t xml:space="preserve">Se </w:t>
      </w:r>
      <w:r w:rsidRPr="00CC7457">
        <w:rPr>
          <w:rFonts w:ascii="Palatino Linotype" w:eastAsia="Calibri" w:hAnsi="Palatino Linotype" w:cs="Tahoma"/>
          <w:b/>
          <w:bCs/>
          <w:sz w:val="22"/>
          <w:szCs w:val="22"/>
          <w:lang w:eastAsia="en-US"/>
        </w:rPr>
        <w:t>ORDENA</w:t>
      </w:r>
      <w:r w:rsidRPr="00CC7457">
        <w:rPr>
          <w:rFonts w:ascii="Palatino Linotype" w:eastAsia="Calibri" w:hAnsi="Palatino Linotype" w:cs="Tahoma"/>
          <w:bCs/>
          <w:sz w:val="22"/>
          <w:szCs w:val="22"/>
          <w:lang w:eastAsia="en-US"/>
        </w:rPr>
        <w:t xml:space="preserve"> al Sujeto Obligado, a efecto de que, </w:t>
      </w:r>
      <w:r w:rsidRPr="00CC7457">
        <w:rPr>
          <w:rFonts w:ascii="Palatino Linotype" w:eastAsia="Calibri" w:hAnsi="Palatino Linotype" w:cs="Tahoma"/>
          <w:bCs/>
          <w:iCs/>
          <w:sz w:val="22"/>
          <w:szCs w:val="22"/>
          <w:lang w:eastAsia="en-US"/>
        </w:rPr>
        <w:t xml:space="preserve">previa búsqueda exhaustiva y razonable en todas las áreas competentes dé respuesta a las solicitudes de información y </w:t>
      </w:r>
      <w:r w:rsidRPr="00CC7457">
        <w:rPr>
          <w:rFonts w:ascii="Palatino Linotype" w:eastAsia="Calibri" w:hAnsi="Palatino Linotype" w:cs="Tahoma"/>
          <w:bCs/>
          <w:sz w:val="22"/>
          <w:szCs w:val="22"/>
          <w:lang w:eastAsia="en-US"/>
        </w:rPr>
        <w:t xml:space="preserve">proporcioné, a través del </w:t>
      </w:r>
      <w:r w:rsidRPr="00CC7457">
        <w:rPr>
          <w:rFonts w:ascii="Palatino Linotype" w:eastAsia="Calibri" w:hAnsi="Palatino Linotype" w:cs="Tahoma"/>
          <w:bCs/>
          <w:iCs/>
          <w:sz w:val="22"/>
          <w:szCs w:val="22"/>
          <w:lang w:eastAsia="en-US"/>
        </w:rPr>
        <w:t>Sistema de Acceso a la Información Mexiquense (SAIMEX), los documentos donde conste lo siguiente:</w:t>
      </w:r>
    </w:p>
    <w:p w14:paraId="599572ED" w14:textId="77777777" w:rsidR="00585080" w:rsidRPr="00CC7457" w:rsidRDefault="00585080" w:rsidP="00585080">
      <w:pPr>
        <w:tabs>
          <w:tab w:val="left" w:pos="4962"/>
        </w:tabs>
        <w:spacing w:line="360" w:lineRule="auto"/>
        <w:jc w:val="both"/>
        <w:rPr>
          <w:rFonts w:ascii="Palatino Linotype" w:eastAsia="Calibri" w:hAnsi="Palatino Linotype" w:cs="Tahoma"/>
          <w:bCs/>
          <w:iCs/>
          <w:sz w:val="22"/>
          <w:szCs w:val="22"/>
          <w:lang w:eastAsia="en-US"/>
        </w:rPr>
      </w:pPr>
    </w:p>
    <w:p w14:paraId="5566C503" w14:textId="77777777" w:rsidR="00585080" w:rsidRPr="00CC7457" w:rsidRDefault="00585080" w:rsidP="00585080">
      <w:pPr>
        <w:tabs>
          <w:tab w:val="left" w:pos="4962"/>
        </w:tabs>
        <w:spacing w:line="360" w:lineRule="auto"/>
        <w:jc w:val="both"/>
        <w:rPr>
          <w:rFonts w:ascii="Palatino Linotype" w:eastAsia="Calibri" w:hAnsi="Palatino Linotype" w:cs="Tahoma"/>
          <w:b/>
          <w:bCs/>
          <w:iCs/>
          <w:sz w:val="22"/>
          <w:szCs w:val="22"/>
          <w:lang w:eastAsia="en-US"/>
        </w:rPr>
      </w:pPr>
      <w:r w:rsidRPr="00CC7457">
        <w:rPr>
          <w:rFonts w:ascii="Palatino Linotype" w:eastAsia="Calibri" w:hAnsi="Palatino Linotype" w:cs="Tahoma"/>
          <w:b/>
          <w:bCs/>
          <w:iCs/>
          <w:sz w:val="22"/>
          <w:szCs w:val="22"/>
          <w:lang w:eastAsia="en-US"/>
        </w:rPr>
        <w:t>Del dos mil trece al veinticuatro de mayo de dos mil diecinueve:</w:t>
      </w:r>
    </w:p>
    <w:p w14:paraId="62A0F8E7" w14:textId="77777777" w:rsidR="00585080" w:rsidRPr="00CC7457" w:rsidRDefault="00585080" w:rsidP="00585080">
      <w:pPr>
        <w:tabs>
          <w:tab w:val="left" w:pos="4962"/>
        </w:tabs>
        <w:spacing w:line="360" w:lineRule="auto"/>
        <w:jc w:val="both"/>
        <w:rPr>
          <w:rFonts w:ascii="Palatino Linotype" w:eastAsia="Calibri" w:hAnsi="Palatino Linotype" w:cs="Tahoma"/>
          <w:bCs/>
          <w:iCs/>
          <w:sz w:val="22"/>
          <w:szCs w:val="22"/>
          <w:lang w:eastAsia="en-US"/>
        </w:rPr>
      </w:pPr>
    </w:p>
    <w:p w14:paraId="54799693" w14:textId="77777777" w:rsidR="00585080" w:rsidRPr="00CC7457" w:rsidRDefault="00585080" w:rsidP="00585080">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CC7457">
        <w:rPr>
          <w:rFonts w:ascii="Palatino Linotype" w:eastAsia="Calibri" w:hAnsi="Palatino Linotype" w:cs="Tahoma"/>
          <w:bCs/>
          <w:iCs/>
          <w:sz w:val="22"/>
          <w:szCs w:val="22"/>
          <w:lang w:eastAsia="en-US"/>
        </w:rPr>
        <w:t>El presupuesto de egresos aprobado y ejercido, respecto los siguientes programas:</w:t>
      </w:r>
    </w:p>
    <w:p w14:paraId="57926B61" w14:textId="77777777" w:rsidR="00585080" w:rsidRPr="00CC7457" w:rsidRDefault="00585080" w:rsidP="00585080">
      <w:pPr>
        <w:tabs>
          <w:tab w:val="left" w:pos="4962"/>
        </w:tabs>
        <w:spacing w:line="360" w:lineRule="auto"/>
        <w:jc w:val="both"/>
        <w:rPr>
          <w:rFonts w:ascii="Palatino Linotype" w:eastAsia="Calibri" w:hAnsi="Palatino Linotype" w:cs="Tahoma"/>
          <w:bCs/>
          <w:iCs/>
          <w:sz w:val="22"/>
          <w:szCs w:val="22"/>
          <w:lang w:eastAsia="en-US"/>
        </w:rPr>
      </w:pPr>
    </w:p>
    <w:p w14:paraId="272E4A3F" w14:textId="77777777" w:rsidR="00585080" w:rsidRPr="00CC7457" w:rsidRDefault="00585080" w:rsidP="00585080">
      <w:pPr>
        <w:numPr>
          <w:ilvl w:val="0"/>
          <w:numId w:val="44"/>
        </w:numPr>
        <w:tabs>
          <w:tab w:val="left" w:pos="4962"/>
        </w:tabs>
        <w:spacing w:line="360" w:lineRule="auto"/>
        <w:jc w:val="both"/>
        <w:rPr>
          <w:rFonts w:ascii="Palatino Linotype" w:eastAsia="Calibri" w:hAnsi="Palatino Linotype" w:cs="Tahoma"/>
          <w:bCs/>
          <w:iCs/>
          <w:sz w:val="22"/>
          <w:szCs w:val="22"/>
          <w:lang w:eastAsia="en-US"/>
        </w:rPr>
      </w:pPr>
      <w:r w:rsidRPr="00CC7457">
        <w:rPr>
          <w:rFonts w:ascii="Palatino Linotype" w:eastAsia="Calibri" w:hAnsi="Palatino Linotype" w:cs="Tahoma"/>
          <w:b/>
          <w:bCs/>
          <w:iCs/>
          <w:sz w:val="22"/>
          <w:szCs w:val="22"/>
          <w:lang w:eastAsia="en-US"/>
        </w:rPr>
        <w:t>Del dos mil trece y dos mil catorce</w:t>
      </w:r>
      <w:r w:rsidRPr="00CC7457">
        <w:rPr>
          <w:rFonts w:ascii="Palatino Linotype" w:eastAsia="Calibri" w:hAnsi="Palatino Linotype" w:cs="Tahoma"/>
          <w:bCs/>
          <w:iCs/>
          <w:sz w:val="22"/>
          <w:szCs w:val="22"/>
          <w:lang w:eastAsia="en-US"/>
        </w:rPr>
        <w:t>, el programa 070301  “El papel fundamental de la mujer y la perspectiva de género”;</w:t>
      </w:r>
    </w:p>
    <w:p w14:paraId="35E31CD8" w14:textId="77777777" w:rsidR="00585080" w:rsidRPr="00CC7457" w:rsidRDefault="00585080" w:rsidP="00585080">
      <w:pPr>
        <w:numPr>
          <w:ilvl w:val="0"/>
          <w:numId w:val="44"/>
        </w:numPr>
        <w:tabs>
          <w:tab w:val="left" w:pos="4962"/>
        </w:tabs>
        <w:spacing w:line="360" w:lineRule="auto"/>
        <w:jc w:val="both"/>
        <w:rPr>
          <w:rFonts w:ascii="Palatino Linotype" w:eastAsia="Calibri" w:hAnsi="Palatino Linotype" w:cs="Tahoma"/>
          <w:bCs/>
          <w:iCs/>
          <w:sz w:val="22"/>
          <w:szCs w:val="22"/>
          <w:lang w:eastAsia="en-US"/>
        </w:rPr>
      </w:pPr>
      <w:r w:rsidRPr="00CC7457">
        <w:rPr>
          <w:rFonts w:ascii="Palatino Linotype" w:eastAsia="Calibri" w:hAnsi="Palatino Linotype" w:cs="Tahoma"/>
          <w:b/>
          <w:bCs/>
          <w:iCs/>
          <w:sz w:val="22"/>
          <w:szCs w:val="22"/>
          <w:lang w:eastAsia="en-US"/>
        </w:rPr>
        <w:t>De dos mil quince al dos mil dieciocho</w:t>
      </w:r>
      <w:r w:rsidRPr="00CC7457">
        <w:rPr>
          <w:rFonts w:ascii="Palatino Linotype" w:eastAsia="Calibri" w:hAnsi="Palatino Linotype" w:cs="Tahoma"/>
          <w:bCs/>
          <w:iCs/>
          <w:sz w:val="22"/>
          <w:szCs w:val="22"/>
          <w:lang w:eastAsia="en-US"/>
        </w:rPr>
        <w:t>, el programa 02060805 “El papel fundamental de la mujer y la perspectiva de género, y</w:t>
      </w:r>
    </w:p>
    <w:p w14:paraId="64D648A8" w14:textId="77777777" w:rsidR="00585080" w:rsidRPr="00CC7457" w:rsidRDefault="00585080" w:rsidP="00585080">
      <w:pPr>
        <w:numPr>
          <w:ilvl w:val="0"/>
          <w:numId w:val="44"/>
        </w:numPr>
        <w:tabs>
          <w:tab w:val="left" w:pos="4962"/>
        </w:tabs>
        <w:spacing w:line="360" w:lineRule="auto"/>
        <w:jc w:val="both"/>
        <w:rPr>
          <w:rFonts w:ascii="Palatino Linotype" w:eastAsia="Calibri" w:hAnsi="Palatino Linotype" w:cs="Tahoma"/>
          <w:bCs/>
          <w:iCs/>
          <w:sz w:val="22"/>
          <w:szCs w:val="22"/>
          <w:lang w:eastAsia="en-US"/>
        </w:rPr>
      </w:pPr>
      <w:r w:rsidRPr="00CC7457">
        <w:rPr>
          <w:rFonts w:ascii="Palatino Linotype" w:eastAsia="Calibri" w:hAnsi="Palatino Linotype" w:cs="Tahoma"/>
          <w:b/>
          <w:bCs/>
          <w:iCs/>
          <w:sz w:val="22"/>
          <w:szCs w:val="22"/>
          <w:lang w:eastAsia="en-US"/>
        </w:rPr>
        <w:lastRenderedPageBreak/>
        <w:t>Del dos mil diecinueve</w:t>
      </w:r>
      <w:r w:rsidRPr="00CC7457">
        <w:rPr>
          <w:rFonts w:ascii="Palatino Linotype" w:eastAsia="Calibri" w:hAnsi="Palatino Linotype" w:cs="Tahoma"/>
          <w:bCs/>
          <w:iCs/>
          <w:sz w:val="22"/>
          <w:szCs w:val="22"/>
          <w:lang w:eastAsia="en-US"/>
        </w:rPr>
        <w:t>, el programa 02060805 “Igualdad de trato y oportunidades para la mujer y el hombre”.</w:t>
      </w:r>
    </w:p>
    <w:p w14:paraId="0BAE4C19" w14:textId="77777777" w:rsidR="00585080" w:rsidRPr="00CC7457" w:rsidRDefault="00585080" w:rsidP="00585080">
      <w:pPr>
        <w:tabs>
          <w:tab w:val="left" w:pos="4962"/>
        </w:tabs>
        <w:spacing w:line="360" w:lineRule="auto"/>
        <w:jc w:val="both"/>
        <w:rPr>
          <w:rFonts w:ascii="Palatino Linotype" w:eastAsia="Calibri" w:hAnsi="Palatino Linotype" w:cs="Tahoma"/>
          <w:bCs/>
          <w:iCs/>
          <w:sz w:val="22"/>
          <w:szCs w:val="22"/>
          <w:lang w:eastAsia="en-US"/>
        </w:rPr>
      </w:pPr>
    </w:p>
    <w:p w14:paraId="38AA003F" w14:textId="77777777" w:rsidR="00585080" w:rsidRPr="00CC7457" w:rsidRDefault="00585080" w:rsidP="00585080">
      <w:pPr>
        <w:tabs>
          <w:tab w:val="left" w:pos="4962"/>
        </w:tabs>
        <w:spacing w:line="360" w:lineRule="auto"/>
        <w:jc w:val="both"/>
        <w:rPr>
          <w:rFonts w:ascii="Palatino Linotype" w:eastAsia="Calibri" w:hAnsi="Palatino Linotype" w:cs="Tahoma"/>
          <w:b/>
          <w:bCs/>
          <w:iCs/>
          <w:sz w:val="22"/>
          <w:szCs w:val="22"/>
          <w:lang w:eastAsia="en-US"/>
        </w:rPr>
      </w:pPr>
      <w:r w:rsidRPr="00CC7457">
        <w:rPr>
          <w:rFonts w:ascii="Palatino Linotype" w:eastAsia="Calibri" w:hAnsi="Palatino Linotype" w:cs="Tahoma"/>
          <w:b/>
          <w:bCs/>
          <w:iCs/>
          <w:sz w:val="22"/>
          <w:szCs w:val="22"/>
          <w:lang w:eastAsia="en-US"/>
        </w:rPr>
        <w:t>De los ejercicios fiscales dos mil trece al dos mil diecinueve:</w:t>
      </w:r>
    </w:p>
    <w:p w14:paraId="6CD84E52" w14:textId="77777777" w:rsidR="00585080" w:rsidRPr="00CC7457" w:rsidRDefault="00585080" w:rsidP="00585080">
      <w:pPr>
        <w:tabs>
          <w:tab w:val="left" w:pos="4962"/>
        </w:tabs>
        <w:spacing w:line="360" w:lineRule="auto"/>
        <w:jc w:val="both"/>
        <w:rPr>
          <w:rFonts w:ascii="Palatino Linotype" w:eastAsia="Calibri" w:hAnsi="Palatino Linotype" w:cs="Tahoma"/>
          <w:bCs/>
          <w:iCs/>
          <w:sz w:val="22"/>
          <w:szCs w:val="22"/>
          <w:lang w:eastAsia="en-US"/>
        </w:rPr>
      </w:pPr>
    </w:p>
    <w:p w14:paraId="41418D09" w14:textId="77777777" w:rsidR="00585080" w:rsidRPr="00CC7457" w:rsidRDefault="00585080" w:rsidP="00585080">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CC7457">
        <w:rPr>
          <w:rFonts w:ascii="Palatino Linotype" w:eastAsia="Calibri" w:hAnsi="Palatino Linotype" w:cs="Tahoma"/>
          <w:bCs/>
          <w:iCs/>
          <w:sz w:val="22"/>
          <w:szCs w:val="22"/>
          <w:lang w:eastAsia="en-US"/>
        </w:rPr>
        <w:t>Presupuesto de Egresos Detallado (PbRM-04a).</w:t>
      </w:r>
    </w:p>
    <w:p w14:paraId="0ACC65D1" w14:textId="77777777" w:rsidR="00585080" w:rsidRPr="00CC7457" w:rsidRDefault="00585080" w:rsidP="00585080">
      <w:pPr>
        <w:tabs>
          <w:tab w:val="left" w:pos="4962"/>
        </w:tabs>
        <w:spacing w:line="360" w:lineRule="auto"/>
        <w:jc w:val="both"/>
        <w:rPr>
          <w:rFonts w:ascii="Palatino Linotype" w:eastAsia="Calibri" w:hAnsi="Palatino Linotype" w:cs="Tahoma"/>
          <w:bCs/>
          <w:iCs/>
          <w:sz w:val="22"/>
          <w:szCs w:val="22"/>
          <w:lang w:eastAsia="en-US"/>
        </w:rPr>
      </w:pPr>
    </w:p>
    <w:p w14:paraId="5E6ACAB5" w14:textId="77777777" w:rsidR="00585080" w:rsidRPr="00CC7457" w:rsidRDefault="00585080" w:rsidP="00585080">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CC7457">
        <w:rPr>
          <w:rFonts w:ascii="Palatino Linotype" w:eastAsia="Calibri" w:hAnsi="Palatino Linotype" w:cs="Tahoma"/>
          <w:bCs/>
          <w:iCs/>
          <w:sz w:val="22"/>
          <w:szCs w:val="22"/>
          <w:lang w:eastAsia="en-US"/>
        </w:rPr>
        <w:t>Presupuesto de Egresos por Objeto del Gasto y Dependencia General (PbRM-04b), de todas las Dependencias Generales del Ayuntamiento.</w:t>
      </w:r>
    </w:p>
    <w:p w14:paraId="41EF5C0B" w14:textId="77777777" w:rsidR="00585080" w:rsidRPr="00CC7457" w:rsidRDefault="00585080" w:rsidP="00585080">
      <w:pPr>
        <w:tabs>
          <w:tab w:val="left" w:pos="4962"/>
        </w:tabs>
        <w:spacing w:line="360" w:lineRule="auto"/>
        <w:jc w:val="both"/>
        <w:rPr>
          <w:rFonts w:ascii="Palatino Linotype" w:eastAsia="Calibri" w:hAnsi="Palatino Linotype" w:cs="Tahoma"/>
          <w:bCs/>
          <w:iCs/>
          <w:sz w:val="22"/>
          <w:szCs w:val="22"/>
          <w:lang w:eastAsia="en-US"/>
        </w:rPr>
      </w:pPr>
    </w:p>
    <w:p w14:paraId="16AAE71E" w14:textId="77777777" w:rsidR="00585080" w:rsidRPr="00CC7457" w:rsidRDefault="00585080" w:rsidP="00585080">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CC7457">
        <w:rPr>
          <w:rFonts w:ascii="Palatino Linotype" w:eastAsia="Calibri" w:hAnsi="Palatino Linotype" w:cs="Tahoma"/>
          <w:bCs/>
          <w:iCs/>
          <w:sz w:val="22"/>
          <w:szCs w:val="22"/>
          <w:lang w:eastAsia="en-US"/>
        </w:rPr>
        <w:t>Los formatos PbRM-01a, PbRM-01b, PbRM-01c, PbRM-01d, PbRM-01e, PbRM-02a, elaborados por la Dependencia de Desarrollo Social (I01) y la Auxiliar de Atención a la Mujer (152). Para el caso, de que dichas dependencias, no hayan elaborado los documentos en comento, deberá hacérselo del conocimiento al Particular, en términos del artículo 19, segundo párrafo, del ordenamiento referido.</w:t>
      </w:r>
    </w:p>
    <w:p w14:paraId="35712A90" w14:textId="77777777" w:rsidR="00585080" w:rsidRPr="00CC7457" w:rsidRDefault="00585080" w:rsidP="00585080">
      <w:pPr>
        <w:tabs>
          <w:tab w:val="left" w:pos="4962"/>
        </w:tabs>
        <w:spacing w:line="360" w:lineRule="auto"/>
        <w:jc w:val="both"/>
        <w:rPr>
          <w:rFonts w:ascii="Palatino Linotype" w:eastAsia="Calibri" w:hAnsi="Palatino Linotype" w:cs="Tahoma"/>
          <w:bCs/>
          <w:iCs/>
          <w:sz w:val="22"/>
          <w:szCs w:val="22"/>
          <w:lang w:eastAsia="en-US"/>
        </w:rPr>
      </w:pPr>
    </w:p>
    <w:p w14:paraId="517AA6C9" w14:textId="77777777" w:rsidR="00585080" w:rsidRPr="00CC7457" w:rsidRDefault="00585080" w:rsidP="00585080">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CC7457">
        <w:rPr>
          <w:rFonts w:ascii="Palatino Linotype" w:eastAsia="Calibri" w:hAnsi="Palatino Linotype" w:cs="Tahoma"/>
          <w:bCs/>
          <w:iCs/>
          <w:sz w:val="22"/>
          <w:szCs w:val="22"/>
          <w:lang w:eastAsia="en-US"/>
        </w:rPr>
        <w:t xml:space="preserve">Carátula de presupuesto de egresos e ingresos (PbRM-03b y </w:t>
      </w:r>
      <w:proofErr w:type="spellStart"/>
      <w:r w:rsidRPr="00CC7457">
        <w:rPr>
          <w:rFonts w:ascii="Palatino Linotype" w:eastAsia="Calibri" w:hAnsi="Palatino Linotype" w:cs="Tahoma"/>
          <w:bCs/>
          <w:iCs/>
          <w:sz w:val="22"/>
          <w:szCs w:val="22"/>
          <w:lang w:eastAsia="en-US"/>
        </w:rPr>
        <w:t>PbRM</w:t>
      </w:r>
      <w:proofErr w:type="spellEnd"/>
      <w:r w:rsidRPr="00CC7457">
        <w:rPr>
          <w:rFonts w:ascii="Palatino Linotype" w:eastAsia="Calibri" w:hAnsi="Palatino Linotype" w:cs="Tahoma"/>
          <w:bCs/>
          <w:iCs/>
          <w:sz w:val="22"/>
          <w:szCs w:val="22"/>
          <w:lang w:eastAsia="en-US"/>
        </w:rPr>
        <w:t xml:space="preserve"> E-04d).</w:t>
      </w:r>
    </w:p>
    <w:p w14:paraId="695D4A01" w14:textId="77777777" w:rsidR="00585080" w:rsidRPr="00CC7457" w:rsidRDefault="00585080" w:rsidP="00585080">
      <w:pPr>
        <w:tabs>
          <w:tab w:val="left" w:pos="4962"/>
        </w:tabs>
        <w:spacing w:line="360" w:lineRule="auto"/>
        <w:jc w:val="both"/>
        <w:rPr>
          <w:rFonts w:ascii="Palatino Linotype" w:eastAsia="Calibri" w:hAnsi="Palatino Linotype" w:cs="Tahoma"/>
          <w:b/>
          <w:bCs/>
          <w:iCs/>
          <w:sz w:val="22"/>
          <w:szCs w:val="22"/>
          <w:lang w:eastAsia="en-US"/>
        </w:rPr>
      </w:pPr>
    </w:p>
    <w:p w14:paraId="3AECF22A" w14:textId="77777777" w:rsidR="00585080" w:rsidRPr="00CC7457" w:rsidRDefault="00585080" w:rsidP="00585080">
      <w:pPr>
        <w:tabs>
          <w:tab w:val="left" w:pos="4962"/>
        </w:tabs>
        <w:spacing w:line="360" w:lineRule="auto"/>
        <w:jc w:val="both"/>
        <w:rPr>
          <w:rFonts w:ascii="Palatino Linotype" w:eastAsia="Calibri" w:hAnsi="Palatino Linotype" w:cs="Tahoma"/>
          <w:b/>
          <w:bCs/>
          <w:iCs/>
          <w:sz w:val="22"/>
          <w:szCs w:val="22"/>
          <w:lang w:eastAsia="en-US"/>
        </w:rPr>
      </w:pPr>
      <w:r w:rsidRPr="00CC7457">
        <w:rPr>
          <w:rFonts w:ascii="Palatino Linotype" w:eastAsia="Calibri" w:hAnsi="Palatino Linotype" w:cs="Tahoma"/>
          <w:b/>
          <w:bCs/>
          <w:iCs/>
          <w:sz w:val="22"/>
          <w:szCs w:val="22"/>
          <w:lang w:eastAsia="en-US"/>
        </w:rPr>
        <w:t>Al veinticuatro de mayo de dos mil diecinueve:</w:t>
      </w:r>
    </w:p>
    <w:p w14:paraId="2F12FB04" w14:textId="77777777" w:rsidR="00585080" w:rsidRPr="00CC7457" w:rsidRDefault="00585080" w:rsidP="00585080">
      <w:pPr>
        <w:tabs>
          <w:tab w:val="left" w:pos="4962"/>
        </w:tabs>
        <w:spacing w:line="360" w:lineRule="auto"/>
        <w:jc w:val="both"/>
        <w:rPr>
          <w:rFonts w:ascii="Palatino Linotype" w:eastAsia="Calibri" w:hAnsi="Palatino Linotype" w:cs="Tahoma"/>
          <w:b/>
          <w:bCs/>
          <w:iCs/>
          <w:sz w:val="22"/>
          <w:szCs w:val="22"/>
          <w:lang w:eastAsia="en-US"/>
        </w:rPr>
      </w:pPr>
    </w:p>
    <w:p w14:paraId="0634A66B" w14:textId="77777777" w:rsidR="00585080" w:rsidRPr="00CC7457" w:rsidRDefault="00585080" w:rsidP="00585080">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CC7457">
        <w:rPr>
          <w:rFonts w:ascii="Palatino Linotype" w:eastAsia="Calibri" w:hAnsi="Palatino Linotype" w:cs="Tahoma"/>
          <w:bCs/>
          <w:iCs/>
          <w:sz w:val="22"/>
          <w:szCs w:val="22"/>
          <w:lang w:eastAsia="en-US"/>
        </w:rPr>
        <w:t>Nombre de la Dependencia Auxiliar (clave 125) encargada de la atención a la mujer, así como, la adscripción a otra área de la misma.</w:t>
      </w:r>
    </w:p>
    <w:p w14:paraId="2CE101CE" w14:textId="77777777" w:rsidR="00585080" w:rsidRPr="00CC7457" w:rsidRDefault="00585080" w:rsidP="00585080">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CC7457">
        <w:rPr>
          <w:rFonts w:ascii="Palatino Linotype" w:eastAsia="Calibri" w:hAnsi="Palatino Linotype" w:cs="Tahoma"/>
          <w:bCs/>
          <w:iCs/>
          <w:sz w:val="22"/>
          <w:szCs w:val="22"/>
          <w:lang w:eastAsia="en-US"/>
        </w:rPr>
        <w:t>Fuente de financiamiento en materia de género o atención a la mujer de carácter estatal, federal o internacional, y el monto.</w:t>
      </w:r>
    </w:p>
    <w:p w14:paraId="4F0F18BF" w14:textId="77777777" w:rsidR="00585080" w:rsidRPr="00CC7457" w:rsidRDefault="00585080" w:rsidP="00585080">
      <w:pPr>
        <w:tabs>
          <w:tab w:val="left" w:pos="4962"/>
        </w:tabs>
        <w:spacing w:line="360" w:lineRule="auto"/>
        <w:jc w:val="both"/>
        <w:rPr>
          <w:rFonts w:ascii="Palatino Linotype" w:eastAsia="Calibri" w:hAnsi="Palatino Linotype" w:cs="Tahoma"/>
          <w:bCs/>
          <w:sz w:val="22"/>
          <w:szCs w:val="22"/>
          <w:lang w:eastAsia="en-US"/>
        </w:rPr>
      </w:pPr>
    </w:p>
    <w:p w14:paraId="11353A38" w14:textId="77777777" w:rsidR="00585080" w:rsidRPr="00CC7457" w:rsidRDefault="00585080" w:rsidP="00585080">
      <w:pPr>
        <w:spacing w:line="360" w:lineRule="auto"/>
        <w:jc w:val="both"/>
        <w:rPr>
          <w:rFonts w:ascii="Palatino Linotype" w:hAnsi="Palatino Linotype" w:cs="Tahoma"/>
          <w:i/>
          <w:sz w:val="22"/>
          <w:szCs w:val="22"/>
        </w:rPr>
      </w:pPr>
      <w:r w:rsidRPr="00CC7457">
        <w:rPr>
          <w:rFonts w:ascii="Palatino Linotype" w:eastAsia="Calibri" w:hAnsi="Palatino Linotype" w:cs="Tahoma"/>
          <w:b/>
          <w:bCs/>
          <w:sz w:val="22"/>
          <w:szCs w:val="22"/>
          <w:lang w:eastAsia="en-US"/>
        </w:rPr>
        <w:lastRenderedPageBreak/>
        <w:t>TERCERO.</w:t>
      </w:r>
      <w:r w:rsidRPr="00CC7457">
        <w:rPr>
          <w:rFonts w:ascii="Palatino Linotype" w:hAnsi="Palatino Linotype" w:cs="Tahoma"/>
          <w:color w:val="000000" w:themeColor="text1"/>
          <w:sz w:val="22"/>
          <w:szCs w:val="22"/>
        </w:rPr>
        <w:t xml:space="preserve"> </w:t>
      </w:r>
      <w:r w:rsidRPr="00CC7457">
        <w:rPr>
          <w:rFonts w:ascii="Palatino Linotype" w:hAnsi="Palatino Linotype" w:cs="Tahoma"/>
          <w:b/>
          <w:sz w:val="22"/>
          <w:szCs w:val="22"/>
        </w:rPr>
        <w:t xml:space="preserve">NOTIFÍQUESE </w:t>
      </w:r>
      <w:r w:rsidRPr="00CC745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5D2EFEC" w14:textId="77777777" w:rsidR="00C24B89" w:rsidRPr="00CC7457" w:rsidRDefault="00C24B89" w:rsidP="00C24B89">
      <w:pPr>
        <w:shd w:val="clear" w:color="auto" w:fill="FFFFFF" w:themeFill="background1"/>
        <w:spacing w:line="360" w:lineRule="auto"/>
        <w:jc w:val="both"/>
        <w:rPr>
          <w:rFonts w:ascii="Palatino Linotype" w:eastAsia="Calibri" w:hAnsi="Palatino Linotype" w:cs="Tahoma"/>
          <w:sz w:val="22"/>
          <w:szCs w:val="22"/>
          <w:lang w:eastAsia="es-MX"/>
        </w:rPr>
      </w:pPr>
    </w:p>
    <w:p w14:paraId="184B25B3" w14:textId="77777777" w:rsidR="00C24B89" w:rsidRPr="00CC7457" w:rsidRDefault="00C24B89" w:rsidP="00C24B89">
      <w:pPr>
        <w:shd w:val="clear" w:color="auto" w:fill="FFFFFF" w:themeFill="background1"/>
        <w:spacing w:line="360" w:lineRule="auto"/>
        <w:jc w:val="both"/>
        <w:rPr>
          <w:rFonts w:ascii="Palatino Linotype" w:hAnsi="Palatino Linotype" w:cs="Tahoma"/>
          <w:sz w:val="22"/>
          <w:szCs w:val="22"/>
        </w:rPr>
      </w:pPr>
      <w:r w:rsidRPr="00CC7457">
        <w:rPr>
          <w:rFonts w:ascii="Palatino Linotype" w:eastAsia="Calibri" w:hAnsi="Palatino Linotype" w:cs="Tahoma"/>
          <w:b/>
          <w:sz w:val="22"/>
          <w:szCs w:val="22"/>
          <w:lang w:eastAsia="es-MX"/>
        </w:rPr>
        <w:t>CUARTO</w:t>
      </w:r>
      <w:r w:rsidRPr="00CC7457">
        <w:rPr>
          <w:rFonts w:ascii="Palatino Linotype" w:eastAsia="Calibri" w:hAnsi="Palatino Linotype" w:cs="Tahoma"/>
          <w:b/>
          <w:bCs/>
          <w:sz w:val="22"/>
          <w:szCs w:val="22"/>
          <w:lang w:eastAsia="en-US"/>
        </w:rPr>
        <w:t xml:space="preserve">. </w:t>
      </w:r>
      <w:r w:rsidRPr="00CC7457">
        <w:rPr>
          <w:rFonts w:ascii="Palatino Linotype" w:hAnsi="Palatino Linotype" w:cs="Tahoma"/>
          <w:b/>
          <w:sz w:val="22"/>
          <w:szCs w:val="22"/>
        </w:rPr>
        <w:t>NOTIFÍQUESE</w:t>
      </w:r>
      <w:r w:rsidRPr="00CC7457">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F20C43" w14:textId="77777777" w:rsidR="00C24B89" w:rsidRPr="00CC7457" w:rsidRDefault="00C24B89" w:rsidP="00C24B89">
      <w:pPr>
        <w:shd w:val="clear" w:color="auto" w:fill="FFFFFF" w:themeFill="background1"/>
        <w:spacing w:line="360" w:lineRule="auto"/>
        <w:jc w:val="both"/>
        <w:rPr>
          <w:rFonts w:ascii="Palatino Linotype" w:hAnsi="Palatino Linotype" w:cs="Tahoma"/>
          <w:sz w:val="22"/>
          <w:szCs w:val="22"/>
        </w:rPr>
      </w:pPr>
    </w:p>
    <w:p w14:paraId="01CD1DB7" w14:textId="77777777" w:rsidR="00C24B89" w:rsidRPr="00CC7457" w:rsidRDefault="00C24B89" w:rsidP="00C24B89">
      <w:pPr>
        <w:spacing w:line="360" w:lineRule="auto"/>
        <w:jc w:val="both"/>
        <w:rPr>
          <w:rFonts w:ascii="Palatino Linotype" w:hAnsi="Palatino Linotype" w:cs="Tahoma"/>
          <w:b/>
          <w:sz w:val="22"/>
          <w:szCs w:val="22"/>
        </w:rPr>
      </w:pPr>
      <w:r w:rsidRPr="00CC7457">
        <w:rPr>
          <w:rFonts w:ascii="Palatino Linotype" w:hAnsi="Palatino Linotype" w:cs="Tahoma"/>
          <w:b/>
          <w:sz w:val="22"/>
          <w:szCs w:val="22"/>
        </w:rPr>
        <w:t xml:space="preserve">QUINTO. </w:t>
      </w:r>
      <w:r w:rsidRPr="00CC7457">
        <w:rPr>
          <w:rFonts w:ascii="Palatino Linotype" w:eastAsia="Calibri" w:hAnsi="Palatino Linotype" w:cs="Tahoma"/>
          <w:bCs/>
          <w:sz w:val="22"/>
          <w:szCs w:val="22"/>
          <w:lang w:val="es-ES_tradnl" w:eastAsia="en-US"/>
        </w:rPr>
        <w:t xml:space="preserve">Con fundamento en lo dispuesto en los artículos 190 de la </w:t>
      </w:r>
      <w:r w:rsidRPr="00CC7457">
        <w:rPr>
          <w:rFonts w:ascii="Palatino Linotype" w:hAnsi="Palatino Linotype" w:cs="Tahoma"/>
          <w:sz w:val="22"/>
          <w:szCs w:val="22"/>
        </w:rPr>
        <w:t xml:space="preserve">Ley de Transparencia y Acceso a la Información Pública del Estado de México y Municipios, gírese </w:t>
      </w:r>
      <w:r w:rsidRPr="00CC7457">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CC7457">
        <w:rPr>
          <w:rFonts w:ascii="Palatino Linotype" w:eastAsia="Calibri" w:hAnsi="Palatino Linotype" w:cs="Tahoma"/>
          <w:b/>
          <w:bCs/>
          <w:sz w:val="22"/>
          <w:szCs w:val="22"/>
          <w:lang w:val="es-ES_tradnl" w:eastAsia="en-US"/>
        </w:rPr>
        <w:t xml:space="preserve">SÉPTIMO </w:t>
      </w:r>
      <w:r w:rsidRPr="00CC7457">
        <w:rPr>
          <w:rFonts w:ascii="Palatino Linotype" w:eastAsia="Calibri" w:hAnsi="Palatino Linotype" w:cs="Tahoma"/>
          <w:bCs/>
          <w:sz w:val="22"/>
          <w:szCs w:val="22"/>
          <w:lang w:val="es-ES_tradnl" w:eastAsia="en-US"/>
        </w:rPr>
        <w:t>de la presente Resolución.</w:t>
      </w:r>
    </w:p>
    <w:p w14:paraId="2786D31A" w14:textId="77777777" w:rsidR="00115DC2" w:rsidRPr="00CC7457" w:rsidRDefault="00115DC2" w:rsidP="00115DC2">
      <w:pPr>
        <w:spacing w:line="360" w:lineRule="auto"/>
        <w:jc w:val="both"/>
        <w:rPr>
          <w:rFonts w:ascii="Palatino Linotype" w:hAnsi="Palatino Linotype" w:cs="Tahoma"/>
          <w:sz w:val="22"/>
          <w:szCs w:val="24"/>
          <w:lang w:eastAsia="es-MX"/>
        </w:rPr>
      </w:pPr>
    </w:p>
    <w:p w14:paraId="78DF7402" w14:textId="77777777" w:rsidR="00A00FD1" w:rsidRPr="00CC7457" w:rsidRDefault="00A00FD1" w:rsidP="00A00FD1">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sz w:val="22"/>
          <w:szCs w:val="22"/>
          <w:lang w:val="es-ES_tradnl" w:eastAsia="en-US"/>
        </w:rPr>
        <w:t xml:space="preserve">ASÍ LO RESUELVEN POR </w:t>
      </w:r>
      <w:r w:rsidRPr="00CC7457">
        <w:rPr>
          <w:rFonts w:ascii="Palatino Linotype" w:eastAsia="Calibri" w:hAnsi="Palatino Linotype" w:cs="Tahoma"/>
          <w:b/>
          <w:bCs/>
          <w:sz w:val="22"/>
          <w:szCs w:val="22"/>
          <w:lang w:val="es-ES_tradnl" w:eastAsia="en-US"/>
        </w:rPr>
        <w:t>UNANIMIDAD</w:t>
      </w:r>
      <w:r w:rsidRPr="00CC7457">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(AUSENCIA JUSTIFICADA); EVA ABAID YAPUR; JOSÉ GUADALUPE LUNA HERNÁNDEZ; JAVIER MARTÍNEZ CRUZ Y LUIS GUSTAVO PARRA NORIEGA, EN LA TRIGÉSIMA TERCERA SESIÓN ORDINARIA, CELEBRADA EL ONCE DE SEPTIEMBRE DE DOS MIL DIECINUEVE, ANTE EL SECRETARIO TÉCNICO DEL PLENO, ALEXIS TAPIA RAMÍREZ.</w:t>
      </w:r>
    </w:p>
    <w:p w14:paraId="2F7277C0" w14:textId="77777777" w:rsidR="00A00FD1" w:rsidRPr="00CC7457" w:rsidRDefault="00A00FD1" w:rsidP="00A00FD1">
      <w:pPr>
        <w:spacing w:line="360" w:lineRule="auto"/>
        <w:ind w:right="-93"/>
        <w:jc w:val="both"/>
        <w:rPr>
          <w:rFonts w:ascii="Palatino Linotype" w:eastAsia="Calibri" w:hAnsi="Palatino Linotype" w:cs="Tahoma"/>
          <w:bCs/>
          <w:sz w:val="22"/>
          <w:szCs w:val="22"/>
          <w:lang w:eastAsia="en-US"/>
        </w:rPr>
      </w:pPr>
    </w:p>
    <w:p w14:paraId="5568C083" w14:textId="77777777" w:rsidR="00A00FD1" w:rsidRPr="00CC7457" w:rsidRDefault="00A00FD1" w:rsidP="00A00FD1">
      <w:pPr>
        <w:spacing w:line="360" w:lineRule="auto"/>
        <w:ind w:right="-93"/>
        <w:jc w:val="both"/>
        <w:rPr>
          <w:rFonts w:ascii="Palatino Linotype" w:eastAsia="Calibri" w:hAnsi="Palatino Linotype" w:cs="Tahoma"/>
          <w:bCs/>
          <w:sz w:val="22"/>
          <w:szCs w:val="22"/>
          <w:lang w:eastAsia="en-US"/>
        </w:rPr>
      </w:pPr>
    </w:p>
    <w:p w14:paraId="0A905F30" w14:textId="77777777" w:rsidR="00A00FD1" w:rsidRPr="00CC7457" w:rsidRDefault="00A00FD1" w:rsidP="00A00FD1">
      <w:pPr>
        <w:spacing w:line="360" w:lineRule="auto"/>
        <w:ind w:right="-93"/>
        <w:jc w:val="both"/>
        <w:rPr>
          <w:rFonts w:ascii="Palatino Linotype" w:eastAsia="Calibri" w:hAnsi="Palatino Linotype" w:cs="Tahoma"/>
          <w:bCs/>
          <w:sz w:val="22"/>
          <w:szCs w:val="22"/>
          <w:lang w:eastAsia="en-US"/>
        </w:rPr>
      </w:pPr>
    </w:p>
    <w:p w14:paraId="2EAE5189"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r w:rsidRPr="00CC7457">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83840" behindDoc="0" locked="0" layoutInCell="1" allowOverlap="1" wp14:anchorId="6744E872" wp14:editId="59964BB5">
                <wp:simplePos x="0" y="0"/>
                <wp:positionH relativeFrom="margin">
                  <wp:align>center</wp:align>
                </wp:positionH>
                <wp:positionV relativeFrom="paragraph">
                  <wp:posOffset>129540</wp:posOffset>
                </wp:positionV>
                <wp:extent cx="2551430" cy="809625"/>
                <wp:effectExtent l="0" t="0" r="2032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4D81A9"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A741326"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20F8214" w14:textId="77777777" w:rsidR="00A00FD1" w:rsidRPr="00DA1AD1" w:rsidRDefault="00A00FD1" w:rsidP="00A00FD1">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07FE1AFA" w14:textId="77777777" w:rsidR="00A00FD1" w:rsidRPr="00016AF3" w:rsidRDefault="00A00FD1" w:rsidP="00A00FD1">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44E872" id="_x0000_t202" coordsize="21600,21600" o:spt="202" path="m,l,21600r21600,l21600,xe">
                <v:stroke joinstyle="miter"/>
                <v:path gradientshapeok="t" o:connecttype="rect"/>
              </v:shapetype>
              <v:shape id="Cuadro de texto 1" o:spid="_x0000_s1026" type="#_x0000_t202" style="position:absolute;left:0;text-align:left;margin-left:0;margin-top:10.2pt;width:200.9pt;height:63.7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lEnwIAANIFAAAOAAAAZHJzL2Uyb0RvYy54bWysVEtvGyEQvlfqf0Dcm7UdO02srCPXUapK&#10;VhLVqXLGLNirAEMBe9f99R1g/WiaS6peWNj55vXN4/qm1YpshfM1mJL2z3qUCMOhqs2qpD+e7j5d&#10;UuIDMxVTYERJd8LTm8nHD9eNHYsBrEFVwhE0Yvy4sSVdh2DHReH5Wmjmz8AKg0IJTrOAT7cqKsca&#10;tK5VMej1LooGXGUdcOE9/r3NQjpJ9qUUPDxI6UUgqqQYW0inS+cynsXkmo1Xjtl1zbsw2D9EoVlt&#10;0OnB1C0LjGxc/ZcpXXMHHmQ446ALkLLmIuWA2fR7r7JZrJkVKRckx9sDTf7/meX320dH6gprR4lh&#10;Gks027DKAakECaINQPqRpMb6MWIXFtGh/QJtVIgJezsH/uIRUpxgsoJHdMS00un4xXQJKmIddgfu&#10;0QXh+HMwGvWH5yjiKLvsXV0MRtFvcdS2zoevAjSJl5I6rG2KgG3nPmToHpICA1VXd7VS6RH7ScyU&#10;I1uGnaBCSgqN+1OUMqQp6cX5qJdTO5WljjxaWK7esID2lInuROq8LqxIS2Yi3cJOiYhR5ruQyHwi&#10;5I0YGefCHOJM6IiSmNF7FDv8Mar3KOc8UCN5BhMOyro24DJLf1JbveyJkRnfNYbPeUcKQrtsu5Za&#10;QrXDjnKQB9NbfldjdefMh0fmcBKxIXC7hAc8pAKsDnQ3Stbgfr31P+JxQFBKSYOTXVL/c8OcoER9&#10;Mzg6V/3hMK6C9BiOPg/w4U4ly1OJ2egZYMvgeGB06RrxQe2v0oF+xiU0jV5RxAxH3yUN++ss5H2D&#10;S4yL6TSBcPgtC3OzsHw/SLF3n9pn5mzX4HH67mG/A9j4VZ9nbCyMgekmgKzTEESCM6sd8bg40hh1&#10;Sy5uptN3Qh1X8eQ3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jMyZRJ8CAADSBQAADgAAAAAAAAAAAAAAAAAuAgAAZHJzL2Uy&#10;b0RvYy54bWxQSwECLQAUAAYACAAAACEAhLwY/doAAAAHAQAADwAAAAAAAAAAAAAAAAD5BAAAZHJz&#10;L2Rvd25yZXYueG1sUEsFBgAAAAAEAAQA8wAAAAAGAAAAAA==&#10;" fillcolor="white [3201]" strokecolor="white [3212]" strokeweight=".5pt">
                <v:path arrowok="t"/>
                <v:textbox>
                  <w:txbxContent>
                    <w:p w14:paraId="3A4D81A9"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A741326"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20F8214" w14:textId="77777777" w:rsidR="00A00FD1" w:rsidRPr="00DA1AD1" w:rsidRDefault="00A00FD1" w:rsidP="00A00FD1">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07FE1AFA" w14:textId="77777777" w:rsidR="00A00FD1" w:rsidRPr="00016AF3" w:rsidRDefault="00A00FD1" w:rsidP="00A00FD1">
                      <w:pPr>
                        <w:jc w:val="center"/>
                        <w:rPr>
                          <w:rFonts w:ascii="Palatino Linotype" w:hAnsi="Palatino Linotype"/>
                          <w:b/>
                          <w:sz w:val="24"/>
                          <w:szCs w:val="24"/>
                        </w:rPr>
                      </w:pPr>
                    </w:p>
                  </w:txbxContent>
                </v:textbox>
                <w10:wrap anchorx="margin"/>
              </v:shape>
            </w:pict>
          </mc:Fallback>
        </mc:AlternateContent>
      </w:r>
    </w:p>
    <w:p w14:paraId="707AB67B"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p>
    <w:p w14:paraId="2EB771FD"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p>
    <w:p w14:paraId="4E9CC090"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p>
    <w:p w14:paraId="6E94435B"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p>
    <w:p w14:paraId="5FA07D57"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p>
    <w:p w14:paraId="48E8DB3E"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r w:rsidRPr="00CC7457">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85888" behindDoc="0" locked="0" layoutInCell="1" allowOverlap="1" wp14:anchorId="75E346FA" wp14:editId="2B26D810">
                <wp:simplePos x="0" y="0"/>
                <wp:positionH relativeFrom="margin">
                  <wp:posOffset>3011805</wp:posOffset>
                </wp:positionH>
                <wp:positionV relativeFrom="paragraph">
                  <wp:posOffset>9525</wp:posOffset>
                </wp:positionV>
                <wp:extent cx="2800350" cy="776378"/>
                <wp:effectExtent l="0" t="0" r="19050" b="241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5D96E7"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372EA98"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9E986B" w14:textId="77777777" w:rsidR="00A00FD1" w:rsidRPr="00DA1AD1" w:rsidRDefault="00A00FD1" w:rsidP="00A00FD1">
                            <w:pPr>
                              <w:jc w:val="center"/>
                              <w:rPr>
                                <w:rFonts w:ascii="Palatino Linotype" w:hAnsi="Palatino Linotype"/>
                                <w:b/>
                                <w:sz w:val="22"/>
                                <w:szCs w:val="24"/>
                              </w:rPr>
                            </w:pPr>
                            <w:r w:rsidRPr="00DA1AD1">
                              <w:rPr>
                                <w:rFonts w:ascii="Palatino Linotype" w:hAnsi="Palatino Linotype"/>
                                <w:b/>
                                <w:sz w:val="22"/>
                                <w:szCs w:val="24"/>
                              </w:rPr>
                              <w:t>(Rúbrica)</w:t>
                            </w:r>
                          </w:p>
                          <w:p w14:paraId="114A1A7D" w14:textId="77777777" w:rsidR="00A00FD1" w:rsidRPr="00DA1AD1" w:rsidRDefault="00A00FD1" w:rsidP="00A00FD1">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346FA" id="Cuadro de texto 2" o:spid="_x0000_s1027" type="#_x0000_t202" style="position:absolute;left:0;text-align:left;margin-left:237.15pt;margin-top:.75pt;width:220.5pt;height:61.1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QmwIAANk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gBLL&#10;DJZotmaVB1IJEkUTgQwSSbULY8Q+OETH5gs0WOyccHBz4M8BIcURplUIiE6kNNKb9Md0CSpiHbZ7&#10;7tEF4fg4GPV6p+co4igbDi9Oh6PktzhoOx/iVwGGpENJPdY2R8A28xBb6A6SnAXQqrpRWudL6icx&#10;055sGHaCjv3O+AuUtqQu6UUK428WFss3LGCw2iZNkTuvCyvR0jKRT3GrRcJo+11IZD4T8kaMjHNh&#10;93FmdEJJzOg9ih3+ENV7lNs8UCN7Bhv3ykZZ8C1LL6mtnnfEyBbfNUZo804UxGbR5JbLyPSygGqL&#10;jeWhnc/g+I3CIs9ZiPfM40BiX+CSiXf4kRqwSNCdKFmB//XWe8LjnKCUkhoHvKTh55p5QYn+ZnGC&#10;PvfPztJGyJez8+EAL/5YsjiW2LWZAXZOH9eZ4/mY8FHvjtKDecJdNE1eUcQsR98ljbvjLLZrB3cZ&#10;F9NpBuEOcCzO7YPju3lKLfzYPDHvuj5PQ3gLu1XAxq/avcWm+liYriNIlWfhwGrHP+6PPE3drksL&#10;6vieUYeNPPkNAAD//wMAUEsDBBQABgAIAAAAIQDaWgx73AAAAAkBAAAPAAAAZHJzL2Rvd25yZXYu&#10;eG1sTI/LTsMwEEX3SP0Ha5DYUTtJX4Q4VYUELBFtkVi68ZBEjcdR7Kbh7xlWsDy6V3fOFNvJdWLE&#10;IbSeNCRzBQKp8ralWsPx8Hy/ARGiIWs6T6jhGwNsy9lNYXLrr/SO4z7Wgkco5EZDE2OfSxmqBp0J&#10;c98jcfblB2ci41BLO5grj7tOpkqtpDMt8YXG9PjUYHXeX5wGr44fNnkbXyVm7afqV+k5Ji9a391O&#10;u0cQEaf4V4ZffVaHkp1O/kI2iE7DYr3IuMrBEgTnD8mS+cScZhuQZSH/f1D+AAAA//8DAFBLAQIt&#10;ABQABgAIAAAAIQC2gziS/gAAAOEBAAATAAAAAAAAAAAAAAAAAAAAAABbQ29udGVudF9UeXBlc10u&#10;eG1sUEsBAi0AFAAGAAgAAAAhADj9If/WAAAAlAEAAAsAAAAAAAAAAAAAAAAALwEAAF9yZWxzLy5y&#10;ZWxzUEsBAi0AFAAGAAgAAAAhAKv6RZCbAgAA2QUAAA4AAAAAAAAAAAAAAAAALgIAAGRycy9lMm9E&#10;b2MueG1sUEsBAi0AFAAGAAgAAAAhANpaDHvcAAAACQEAAA8AAAAAAAAAAAAAAAAA9QQAAGRycy9k&#10;b3ducmV2LnhtbFBLBQYAAAAABAAEAPMAAAD+BQAAAAA=&#10;" fillcolor="white [3201]" strokecolor="white [3212]" strokeweight=".5pt">
                <v:path arrowok="t"/>
                <v:textbox>
                  <w:txbxContent>
                    <w:p w14:paraId="3A5D96E7"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372EA98"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9E986B" w14:textId="77777777" w:rsidR="00A00FD1" w:rsidRPr="00DA1AD1" w:rsidRDefault="00A00FD1" w:rsidP="00A00FD1">
                      <w:pPr>
                        <w:jc w:val="center"/>
                        <w:rPr>
                          <w:rFonts w:ascii="Palatino Linotype" w:hAnsi="Palatino Linotype"/>
                          <w:b/>
                          <w:sz w:val="22"/>
                          <w:szCs w:val="24"/>
                        </w:rPr>
                      </w:pPr>
                      <w:r w:rsidRPr="00DA1AD1">
                        <w:rPr>
                          <w:rFonts w:ascii="Palatino Linotype" w:hAnsi="Palatino Linotype"/>
                          <w:b/>
                          <w:sz w:val="22"/>
                          <w:szCs w:val="24"/>
                        </w:rPr>
                        <w:t>(Rúbrica)</w:t>
                      </w:r>
                    </w:p>
                    <w:p w14:paraId="114A1A7D" w14:textId="77777777" w:rsidR="00A00FD1" w:rsidRPr="00DA1AD1" w:rsidRDefault="00A00FD1" w:rsidP="00A00FD1">
                      <w:pPr>
                        <w:jc w:val="center"/>
                        <w:rPr>
                          <w:rFonts w:ascii="Palatino Linotype" w:hAnsi="Palatino Linotype"/>
                          <w:sz w:val="24"/>
                          <w:szCs w:val="24"/>
                        </w:rPr>
                      </w:pPr>
                    </w:p>
                  </w:txbxContent>
                </v:textbox>
                <w10:wrap anchorx="margin"/>
              </v:shape>
            </w:pict>
          </mc:Fallback>
        </mc:AlternateContent>
      </w:r>
      <w:r w:rsidRPr="00CC7457">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84864" behindDoc="0" locked="0" layoutInCell="1" allowOverlap="1" wp14:anchorId="0C3B9F61" wp14:editId="665DFD3D">
                <wp:simplePos x="0" y="0"/>
                <wp:positionH relativeFrom="margin">
                  <wp:align>left</wp:align>
                </wp:positionH>
                <wp:positionV relativeFrom="paragraph">
                  <wp:posOffset>12328</wp:posOffset>
                </wp:positionV>
                <wp:extent cx="1943100" cy="7524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E6EA2D" w14:textId="77777777" w:rsidR="00A00FD1" w:rsidRPr="00DA1AD1" w:rsidRDefault="00A00FD1" w:rsidP="00A00FD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FB2A61A"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39B008D" w14:textId="77777777" w:rsidR="00A00FD1" w:rsidRPr="00DA1AD1" w:rsidRDefault="00A00FD1" w:rsidP="00A00FD1">
                            <w:pPr>
                              <w:jc w:val="center"/>
                              <w:rPr>
                                <w:rFonts w:ascii="Palatino Linotype" w:hAnsi="Palatino Linotype"/>
                                <w:b/>
                                <w:sz w:val="22"/>
                                <w:szCs w:val="24"/>
                              </w:rPr>
                            </w:pPr>
                            <w:r w:rsidRPr="00DA1AD1">
                              <w:rPr>
                                <w:rFonts w:ascii="Palatino Linotype" w:hAnsi="Palatino Linotype"/>
                                <w:b/>
                                <w:sz w:val="22"/>
                                <w:szCs w:val="24"/>
                              </w:rPr>
                              <w:t>(Rúbrica)</w:t>
                            </w:r>
                          </w:p>
                          <w:p w14:paraId="3C70D12D" w14:textId="77777777" w:rsidR="00A00FD1" w:rsidRPr="00DA1AD1" w:rsidRDefault="00A00FD1" w:rsidP="00A00FD1">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3B9F61" id="Cuadro de texto 3" o:spid="_x0000_s1028" type="#_x0000_t202" style="position:absolute;left:0;text-align:left;margin-left:0;margin-top:.95pt;width:153pt;height:59.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QnwIAANkFAAAOAAAAZHJzL2Uyb0RvYy54bWysVFtv2yAUfp+0/4B4X5xru0Z1qixVp0lR&#10;W62d+kwwJFaBw4DEzn79DthO0y6a1GkvGHy+c/vO5fKq1orshPMlmJwOen1KhOFQlGad0x+PN58+&#10;U+IDMwVTYERO98LTq9nHD5eVnYohbEAVwhE0Yvy0sjndhGCnWeb5Rmjme2CFQaEEp1nAp1tnhWMV&#10;WtcqG/b7Z1kFrrAOuPAe/143QjpL9qUUPNxJ6UUgKqcYW0inS+cqntnskk3XjtlNydsw2D9EoVlp&#10;0OnB1DULjGxd+YcpXXIHHmTocdAZSFlykXLAbAb9N9k8bJgVKRckx9sDTf7/meW3u3tHyiKnI0oM&#10;01iixZYVDkghSBB1ADKKJFXWTxH7YBEd6i9QY7FTwt4ugT97hGRHmEbBIzqSUkun4xfTJaiIddgf&#10;uEcXhEdrF+PRoI8ijrLzyXB8Pol+sxdt63z4KkCTeMmpw9qmCNhu6UMD7SDRmQdVFjelUukR+0ks&#10;lCM7hp2gwqA1/gqlDKlyejaa9JvU/mJhtT5hAYNVJroTqfPasCItDRPpFvZKRIwy34VE5hMhJ2Jk&#10;nAtziDOhI0piRu9RbPEvUb1HuckDNZJnMOGgrEsDrmHpNbXFc0eMbPBtY/gm70hBqFd1arlh11kr&#10;KPbYWA6a+fSW35RY5CXz4Z45HEjsC1wy4Q4PqQCLBO2Nkg24X6f+RzzOCUopqXDAc+p/bpkTlKhv&#10;BifoYjAex42QHuPJ+RAf7liyOpaYrV4Ads4A15nl6RrxQXVX6UA/4S6aR68oYoaj75yG7roIzdrB&#10;XcbFfJ5AuAMsC0vzYHk3T7GFH+sn5mzb53EIb6FbBWz6pt0bbKyPgfk2gCzTLESeG1Zb/nF/pGlq&#10;d11cUMfvhHrZyLPf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C9ughCfAgAA2QUAAA4AAAAAAAAAAAAAAAAALgIAAGRycy9lMm9E&#10;b2MueG1sUEsBAi0AFAAGAAgAAAAhABJTHqPYAAAABgEAAA8AAAAAAAAAAAAAAAAA+QQAAGRycy9k&#10;b3ducmV2LnhtbFBLBQYAAAAABAAEAPMAAAD+BQAAAAA=&#10;" fillcolor="white [3201]" strokecolor="white [3212]" strokeweight=".5pt">
                <v:path arrowok="t"/>
                <v:textbox>
                  <w:txbxContent>
                    <w:p w14:paraId="62E6EA2D" w14:textId="77777777" w:rsidR="00A00FD1" w:rsidRPr="00DA1AD1" w:rsidRDefault="00A00FD1" w:rsidP="00A00FD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FB2A61A"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39B008D" w14:textId="77777777" w:rsidR="00A00FD1" w:rsidRPr="00DA1AD1" w:rsidRDefault="00A00FD1" w:rsidP="00A00FD1">
                      <w:pPr>
                        <w:jc w:val="center"/>
                        <w:rPr>
                          <w:rFonts w:ascii="Palatino Linotype" w:hAnsi="Palatino Linotype"/>
                          <w:b/>
                          <w:sz w:val="22"/>
                          <w:szCs w:val="24"/>
                        </w:rPr>
                      </w:pPr>
                      <w:r w:rsidRPr="00DA1AD1">
                        <w:rPr>
                          <w:rFonts w:ascii="Palatino Linotype" w:hAnsi="Palatino Linotype"/>
                          <w:b/>
                          <w:sz w:val="22"/>
                          <w:szCs w:val="24"/>
                        </w:rPr>
                        <w:t>(Rúbrica)</w:t>
                      </w:r>
                    </w:p>
                    <w:p w14:paraId="3C70D12D" w14:textId="77777777" w:rsidR="00A00FD1" w:rsidRPr="00DA1AD1" w:rsidRDefault="00A00FD1" w:rsidP="00A00FD1">
                      <w:pPr>
                        <w:jc w:val="center"/>
                        <w:rPr>
                          <w:sz w:val="18"/>
                        </w:rPr>
                      </w:pPr>
                    </w:p>
                  </w:txbxContent>
                </v:textbox>
                <w10:wrap anchorx="margin"/>
              </v:shape>
            </w:pict>
          </mc:Fallback>
        </mc:AlternateContent>
      </w:r>
    </w:p>
    <w:p w14:paraId="282FA3A1"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p>
    <w:p w14:paraId="46A5239E"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p>
    <w:p w14:paraId="48542CDB"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p>
    <w:p w14:paraId="604999D5"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p>
    <w:p w14:paraId="029F7D23"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p>
    <w:p w14:paraId="2AF568B2" w14:textId="77777777" w:rsidR="00A00FD1" w:rsidRPr="00CC7457" w:rsidRDefault="00A00FD1" w:rsidP="00A00FD1">
      <w:pPr>
        <w:spacing w:line="360" w:lineRule="auto"/>
        <w:ind w:right="-93"/>
        <w:jc w:val="both"/>
        <w:rPr>
          <w:rFonts w:ascii="Palatino Linotype" w:eastAsia="Calibri" w:hAnsi="Palatino Linotype" w:cs="Tahoma"/>
          <w:b/>
          <w:bCs/>
          <w:sz w:val="22"/>
          <w:szCs w:val="22"/>
          <w:lang w:eastAsia="en-US"/>
        </w:rPr>
      </w:pPr>
    </w:p>
    <w:p w14:paraId="3B906BC0" w14:textId="77777777" w:rsidR="00A00FD1" w:rsidRPr="00CC7457" w:rsidRDefault="00A00FD1" w:rsidP="00A00FD1">
      <w:pPr>
        <w:spacing w:line="360" w:lineRule="auto"/>
        <w:ind w:right="-93"/>
        <w:jc w:val="both"/>
        <w:rPr>
          <w:rFonts w:ascii="Palatino Linotype" w:eastAsia="Calibri" w:hAnsi="Palatino Linotype" w:cs="Tahoma"/>
          <w:bCs/>
          <w:sz w:val="22"/>
          <w:szCs w:val="22"/>
          <w:lang w:eastAsia="en-US"/>
        </w:rPr>
      </w:pPr>
      <w:r w:rsidRPr="00CC7457">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88960" behindDoc="0" locked="0" layoutInCell="1" allowOverlap="1" wp14:anchorId="3EC9056C" wp14:editId="40E1C82A">
                <wp:simplePos x="0" y="0"/>
                <wp:positionH relativeFrom="margin">
                  <wp:align>right</wp:align>
                </wp:positionH>
                <wp:positionV relativeFrom="paragraph">
                  <wp:posOffset>5080</wp:posOffset>
                </wp:positionV>
                <wp:extent cx="2276475" cy="724618"/>
                <wp:effectExtent l="0" t="0" r="28575" b="18415"/>
                <wp:wrapNone/>
                <wp:docPr id="2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158EC7" w14:textId="77777777" w:rsidR="00A00FD1" w:rsidRPr="00DA1AD1" w:rsidRDefault="00A00FD1" w:rsidP="00A00FD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913438F"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3138191" w14:textId="77777777" w:rsidR="00A00FD1" w:rsidRPr="00DA1AD1" w:rsidRDefault="00A00FD1" w:rsidP="00A00FD1">
                            <w:pPr>
                              <w:jc w:val="center"/>
                              <w:rPr>
                                <w:rFonts w:ascii="Palatino Linotype" w:hAnsi="Palatino Linotype"/>
                                <w:b/>
                                <w:sz w:val="18"/>
                              </w:rPr>
                            </w:pPr>
                            <w:r w:rsidRPr="00DA1AD1">
                              <w:rPr>
                                <w:rFonts w:ascii="Palatino Linotype" w:hAnsi="Palatino Linotype"/>
                                <w:b/>
                                <w:sz w:val="22"/>
                                <w:szCs w:val="24"/>
                              </w:rPr>
                              <w:t>(Rúbrica)</w:t>
                            </w:r>
                          </w:p>
                          <w:p w14:paraId="5E5E6F7D" w14:textId="77777777" w:rsidR="00A00FD1" w:rsidRDefault="00A00FD1" w:rsidP="00A00F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C9056C" id="Cuadro de texto 9" o:spid="_x0000_s1029" type="#_x0000_t202" style="position:absolute;left:0;text-align:left;margin-left:128.05pt;margin-top:.4pt;width:179.25pt;height:57.0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p/og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D+j&#10;xLAKa7TYstIBKQUJoglALiJLtfVTBN9bhIfmMzRY7ZSxt0vgTx4h2RGmVfCIjqw00lXxi/kSVMRC&#10;7A/kowvC8WeeT8ajCQbBUTbJR+PhefSbPWtb58MXARWJl4I6LG6KgO2WPrTQHhKdedCqvFFap0ds&#10;KLHQjuwYtoIOw874C5Q2pC7o+PRs0Kb2Fwur9RsWMFhtojuRWq8LK9LSMpFuYa9FxGjzXUikPhHy&#10;RoyMc2EOcSZ0REnM6D2KHf45qvcot3mgRvIMJhyUK2XAtSy9pLZ86omRLb5rDN/mHSkIzapJPXfa&#10;d9YKyj02loN2QL3lNwqLvGQ+3DGHE4ktg1sm3OIhNWCRoLtRsgH3663/EY+DglJKapzwgvqfW+YE&#10;JfqrwRG6GI5GcSWkx+hskuPDHUtWxxKzrRaAnTPEfWZ5ukZ80P1VOqgecRnNo1cUMcPRd0FDf12E&#10;du/gMuNiPk8gXAKWhaW5t7yfp9jCD80jc7br8ziE36DfBWz6qt1bbKyPgfk2gFRpFiLPLasd/7hA&#10;0jR1yy5uqON3Qj2v5NlvAAAA//8DAFBLAwQUAAYACAAAACEASimbUtoAAAAFAQAADwAAAGRycy9k&#10;b3ducmV2LnhtbEyPwU7DMBBE70j8g7VI3KidllZtmk2FkIAjohSJoxsvSdR4HcVuGv6e5QTH0Yxm&#10;3hS7yXdqpCG2gRGymQFFXAXXco1weH+6W4OKybKzXWBC+KYIu/L6qrC5Cxd+o3GfaiUlHHOL0KTU&#10;51rHqiFv4yz0xOJ9hcHbJHKotRvsRcp9p+fGrLS3LctCY3t6bKg67c8eIZjDh8texxdNi/bT9Kv5&#10;KWXPiLc308MWVKIp/YXhF1/QoRSmYzizi6pDkCMJQejFWyzXS1BHCWX3G9Blof/Tlz8AAAD//wMA&#10;UEsBAi0AFAAGAAgAAAAhALaDOJL+AAAA4QEAABMAAAAAAAAAAAAAAAAAAAAAAFtDb250ZW50X1R5&#10;cGVzXS54bWxQSwECLQAUAAYACAAAACEAOP0h/9YAAACUAQAACwAAAAAAAAAAAAAAAAAvAQAAX3Jl&#10;bHMvLnJlbHNQSwECLQAUAAYACAAAACEA45l6f6ICAADaBQAADgAAAAAAAAAAAAAAAAAuAgAAZHJz&#10;L2Uyb0RvYy54bWxQSwECLQAUAAYACAAAACEASimbUtoAAAAFAQAADwAAAAAAAAAAAAAAAAD8BAAA&#10;ZHJzL2Rvd25yZXYueG1sUEsFBgAAAAAEAAQA8wAAAAMGAAAAAA==&#10;" fillcolor="white [3201]" strokecolor="white [3212]" strokeweight=".5pt">
                <v:path arrowok="t"/>
                <v:textbox>
                  <w:txbxContent>
                    <w:p w14:paraId="4F158EC7" w14:textId="77777777" w:rsidR="00A00FD1" w:rsidRPr="00DA1AD1" w:rsidRDefault="00A00FD1" w:rsidP="00A00FD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913438F"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3138191" w14:textId="77777777" w:rsidR="00A00FD1" w:rsidRPr="00DA1AD1" w:rsidRDefault="00A00FD1" w:rsidP="00A00FD1">
                      <w:pPr>
                        <w:jc w:val="center"/>
                        <w:rPr>
                          <w:rFonts w:ascii="Palatino Linotype" w:hAnsi="Palatino Linotype"/>
                          <w:b/>
                          <w:sz w:val="18"/>
                        </w:rPr>
                      </w:pPr>
                      <w:r w:rsidRPr="00DA1AD1">
                        <w:rPr>
                          <w:rFonts w:ascii="Palatino Linotype" w:hAnsi="Palatino Linotype"/>
                          <w:b/>
                          <w:sz w:val="22"/>
                          <w:szCs w:val="24"/>
                        </w:rPr>
                        <w:t>(Rúbrica)</w:t>
                      </w:r>
                    </w:p>
                    <w:p w14:paraId="5E5E6F7D" w14:textId="77777777" w:rsidR="00A00FD1" w:rsidRDefault="00A00FD1" w:rsidP="00A00FD1"/>
                  </w:txbxContent>
                </v:textbox>
                <w10:wrap anchorx="margin"/>
              </v:shape>
            </w:pict>
          </mc:Fallback>
        </mc:AlternateContent>
      </w:r>
      <w:r w:rsidRPr="00CC7457">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87936" behindDoc="0" locked="0" layoutInCell="1" allowOverlap="1" wp14:anchorId="30C8DB7C" wp14:editId="2498F0ED">
                <wp:simplePos x="0" y="0"/>
                <wp:positionH relativeFrom="margin">
                  <wp:align>left</wp:align>
                </wp:positionH>
                <wp:positionV relativeFrom="paragraph">
                  <wp:posOffset>8890</wp:posOffset>
                </wp:positionV>
                <wp:extent cx="2133600" cy="681486"/>
                <wp:effectExtent l="0" t="0" r="19050" b="23495"/>
                <wp:wrapNone/>
                <wp:docPr id="2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E80A1D"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BD8F677"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D741DB4" w14:textId="77777777" w:rsidR="00A00FD1" w:rsidRPr="00DA1AD1" w:rsidRDefault="00A00FD1" w:rsidP="00A00F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C8DB7C" id="Cuadro de texto 8" o:spid="_x0000_s1030" type="#_x0000_t202" style="position:absolute;left:0;text-align:left;margin-left:0;margin-top:.7pt;width:168pt;height:53.6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j+oAIAANoFAAAOAAAAZHJzL2Uyb0RvYy54bWysVFtP2zAUfp+0/2D5faQppXQVKeqKmCZV&#10;gAYTz65jtxGOj2e7Tbpfv2M7KYWhSUx7ceyc79y+c7m4bGtFdsK6CnRB85MBJUJzKCu9LuiPh+tP&#10;E0qcZ7pkCrQo6F44ejn7+OGiMVMxhA2oUliCRrSbNqagG+/NNMsc34iauRMwQqNQgq2Zx6ddZ6Vl&#10;DVqvVTYcDMZZA7Y0FrhwDv9eJSGdRftSCu5vpXTCE1VQjM3H08ZzFc5sdsGma8vMpuJdGOwfoqhZ&#10;pdHpwdQV84xsbfWHqbriFhxIf8KhzkDKiouYA2aTD15lc79hRsRckBxnDjS5/2eW3+zuLKnKgg7P&#10;KdGsxhottqy0QEpBvGg9kElgqTFuiuB7g3DffoEWqx0zdmYJ/MkhJDvCJAWH6MBKK20dvpgvQUUs&#10;xP5AProgHH8O89PT8QBFHGXjST6ajIPf7FnbWOe/CqhJuBTUYnFjBGy3dD5Be0hw5kBV5XWlVHyE&#10;hhILZcmOYSson3fGX6CUJg06Pz0bpNT+YmG1fsMCBqt0cCdi63VhBVoSE/Hm90oEjNLfhUTqIyFv&#10;xMg4F/oQZ0QHlMSM3qPY4Z+jeo9yygM1omfQ/qBcVxpsYuklteVTT4xM+K4xXMo7UODbVRt7btR3&#10;1grKPTaWhTSgzvDrCou8ZM7fMYsTiX2BW8bf4iEVYJGgu1GyAfvrrf8Bj4OCUkoanPCCup9bZgUl&#10;6pvGEfqcj0ZhJcTH6Ox8iA97LFkdS/S2XgB2To77zPB4DXiv+qu0UD/iMpoHryhimqPvgvr+uvBp&#10;7+Ay42I+jyBcAob5pb43vJ+n0MIP7SOzpuvzMIQ30O8CNn3V7gkb6qNhvvUgqzgLgefEasc/LpA4&#10;Td2yCxvq+B1Rzyt59hs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Aj5nj+oAIAANoFAAAOAAAAAAAAAAAAAAAAAC4CAABkcnMvZTJv&#10;RG9jLnhtbFBLAQItABQABgAIAAAAIQCyy/MP2AAAAAYBAAAPAAAAAAAAAAAAAAAAAPoEAABkcnMv&#10;ZG93bnJldi54bWxQSwUGAAAAAAQABADzAAAA/wUAAAAA&#10;" fillcolor="white [3201]" strokecolor="white [3212]" strokeweight=".5pt">
                <v:path arrowok="t"/>
                <v:textbox>
                  <w:txbxContent>
                    <w:p w14:paraId="67E80A1D"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BD8F677"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D741DB4" w14:textId="77777777" w:rsidR="00A00FD1" w:rsidRPr="00DA1AD1" w:rsidRDefault="00A00FD1" w:rsidP="00A00F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2E827BE5" w14:textId="77777777" w:rsidR="00A00FD1" w:rsidRPr="00CC7457" w:rsidRDefault="00A00FD1" w:rsidP="00A00FD1">
      <w:pPr>
        <w:spacing w:line="360" w:lineRule="auto"/>
        <w:ind w:right="-93"/>
        <w:jc w:val="both"/>
        <w:rPr>
          <w:rFonts w:ascii="Palatino Linotype" w:eastAsia="Calibri" w:hAnsi="Palatino Linotype" w:cs="Tahoma"/>
          <w:bCs/>
          <w:sz w:val="22"/>
          <w:szCs w:val="22"/>
          <w:lang w:eastAsia="en-US"/>
        </w:rPr>
      </w:pPr>
    </w:p>
    <w:p w14:paraId="5ED7D42F" w14:textId="77777777" w:rsidR="00A00FD1" w:rsidRPr="00CC7457" w:rsidRDefault="00A00FD1" w:rsidP="00A00FD1">
      <w:pPr>
        <w:spacing w:line="360" w:lineRule="auto"/>
        <w:ind w:right="-93"/>
        <w:jc w:val="both"/>
        <w:rPr>
          <w:rFonts w:ascii="Palatino Linotype" w:eastAsia="Calibri" w:hAnsi="Palatino Linotype" w:cs="Tahoma"/>
          <w:bCs/>
          <w:sz w:val="22"/>
          <w:szCs w:val="22"/>
          <w:lang w:eastAsia="en-US"/>
        </w:rPr>
      </w:pPr>
    </w:p>
    <w:p w14:paraId="18F400AB" w14:textId="77777777" w:rsidR="00A00FD1" w:rsidRPr="00CC7457" w:rsidRDefault="00A00FD1" w:rsidP="00A00FD1">
      <w:pPr>
        <w:spacing w:line="360" w:lineRule="auto"/>
        <w:ind w:right="-93"/>
        <w:jc w:val="both"/>
        <w:rPr>
          <w:rFonts w:ascii="Palatino Linotype" w:eastAsia="Calibri" w:hAnsi="Palatino Linotype" w:cs="Tahoma"/>
          <w:bCs/>
          <w:sz w:val="22"/>
          <w:szCs w:val="22"/>
          <w:lang w:eastAsia="en-US"/>
        </w:rPr>
      </w:pPr>
    </w:p>
    <w:p w14:paraId="23BE3255" w14:textId="77777777" w:rsidR="00A00FD1" w:rsidRPr="00CC7457" w:rsidRDefault="00A00FD1" w:rsidP="00A00FD1">
      <w:pPr>
        <w:spacing w:line="360" w:lineRule="auto"/>
        <w:ind w:right="-93"/>
        <w:jc w:val="both"/>
        <w:rPr>
          <w:rFonts w:ascii="Palatino Linotype" w:eastAsia="Calibri" w:hAnsi="Palatino Linotype" w:cs="Tahoma"/>
          <w:bCs/>
          <w:sz w:val="22"/>
          <w:szCs w:val="22"/>
          <w:lang w:eastAsia="en-US"/>
        </w:rPr>
      </w:pPr>
    </w:p>
    <w:p w14:paraId="66124DF0" w14:textId="77777777" w:rsidR="00A00FD1" w:rsidRPr="00CC7457" w:rsidRDefault="00A00FD1" w:rsidP="00A00FD1">
      <w:pPr>
        <w:spacing w:line="360" w:lineRule="auto"/>
        <w:ind w:right="-93"/>
        <w:jc w:val="both"/>
      </w:pPr>
      <w:r w:rsidRPr="00CC7457">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86912" behindDoc="0" locked="0" layoutInCell="1" allowOverlap="1" wp14:anchorId="1A5F7583" wp14:editId="5B2BEC05">
                <wp:simplePos x="0" y="0"/>
                <wp:positionH relativeFrom="page">
                  <wp:posOffset>2294626</wp:posOffset>
                </wp:positionH>
                <wp:positionV relativeFrom="paragraph">
                  <wp:posOffset>10172</wp:posOffset>
                </wp:positionV>
                <wp:extent cx="3152775" cy="706671"/>
                <wp:effectExtent l="0" t="0" r="28575" b="1778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A46080" w14:textId="77777777" w:rsidR="00A00FD1" w:rsidRPr="00DA1AD1" w:rsidRDefault="00A00FD1" w:rsidP="00A00FD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F16EDBC"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DAB19F7" w14:textId="77777777" w:rsidR="00A00FD1" w:rsidRDefault="00A00FD1" w:rsidP="00A00FD1">
                            <w:pPr>
                              <w:jc w:val="center"/>
                              <w:rPr>
                                <w:rFonts w:ascii="Palatino Linotype" w:hAnsi="Palatino Linotype"/>
                                <w:b/>
                                <w:sz w:val="22"/>
                                <w:szCs w:val="24"/>
                              </w:rPr>
                            </w:pPr>
                            <w:r w:rsidRPr="00DA1AD1">
                              <w:rPr>
                                <w:rFonts w:ascii="Palatino Linotype" w:hAnsi="Palatino Linotype"/>
                                <w:b/>
                                <w:sz w:val="22"/>
                                <w:szCs w:val="24"/>
                              </w:rPr>
                              <w:t>(Rúbrica)</w:t>
                            </w:r>
                          </w:p>
                          <w:p w14:paraId="380FFC50" w14:textId="77777777" w:rsidR="00A00FD1" w:rsidRPr="00DA1AD1" w:rsidRDefault="00A00FD1" w:rsidP="00A00FD1">
                            <w:pPr>
                              <w:jc w:val="center"/>
                              <w:rPr>
                                <w:rFonts w:ascii="Palatino Linotype" w:hAnsi="Palatino Linotype"/>
                                <w:b/>
                                <w:sz w:val="22"/>
                                <w:szCs w:val="24"/>
                              </w:rPr>
                            </w:pPr>
                          </w:p>
                          <w:p w14:paraId="584F4BE6" w14:textId="77777777" w:rsidR="00A00FD1" w:rsidRPr="00DA1AD1" w:rsidRDefault="00A00FD1" w:rsidP="00A00FD1">
                            <w:pPr>
                              <w:jc w:val="center"/>
                              <w:rPr>
                                <w:rFonts w:ascii="Palatino Linotype" w:hAnsi="Palatino Linotype"/>
                                <w:sz w:val="22"/>
                                <w:szCs w:val="24"/>
                              </w:rPr>
                            </w:pPr>
                          </w:p>
                          <w:p w14:paraId="751F914A" w14:textId="77777777" w:rsidR="00A00FD1" w:rsidRPr="00EF2FC0" w:rsidRDefault="00A00FD1" w:rsidP="00A00FD1">
                            <w:pPr>
                              <w:jc w:val="center"/>
                              <w:rPr>
                                <w:rFonts w:ascii="Palatino Linotype" w:hAnsi="Palatino Linotype"/>
                                <w:sz w:val="24"/>
                                <w:szCs w:val="24"/>
                              </w:rPr>
                            </w:pPr>
                          </w:p>
                          <w:p w14:paraId="5715C2CF" w14:textId="77777777" w:rsidR="00A00FD1" w:rsidRDefault="00A00FD1" w:rsidP="00A00F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5F7583" id="Cuadro de texto 28" o:spid="_x0000_s1031" type="#_x0000_t202" style="position:absolute;left:0;text-align:left;margin-left:180.7pt;margin-top:.8pt;width:248.25pt;height:55.6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ffoQIAANsFAAAOAAAAZHJzL2Uyb0RvYy54bWysVFtP2zAUfp+0/2D5faQtvWxVU9QVMU2q&#10;AA0mnl3HbiMcH892m3S/nmM7KYWhSUx7ceyc79y+c5ldNJUie2FdCTqn/bMeJUJzKEq9yenP+6tP&#10;nylxnumCKdAipwfh6MX844dZbaZiAFtQhbAEjWg3rU1Ot96baZY5vhUVc2dghEahBFsxj0+7yQrL&#10;arReqWzQ642zGmxhLHDhHP69TEI6j/alFNzfSOmEJyqnGJuPp43nOpzZfMamG8vMtuRtGOwfoqhY&#10;qdHp0dQl84zsbPmHqarkFhxIf8ahykDKkouYA2bT773K5m7LjIi5IDnOHGly/88sv97fWlIWOR1g&#10;pTSrsEbLHSsskEIQLxoPBCVIU23cFNF3BvG++QoNljum7MwK+KNDSHaCSQoO0YGWRtoqfDFhgopY&#10;icORffRBOP48748Gk8mIEo6ySW88nvSD3+xZ21jnvwmoSLjk1GJ1YwRsv3I+QTtIcOZAlcVVqVR8&#10;hI4SS2XJnmEvKN8Zf4FSmtQ5HZ+Peim1v1hYb96wgMEqHdyJ2HttWIGWxES8+YMSAaP0DyGR+0jI&#10;GzEyzoU+xhnRASUxo/cotvjnqN6jnPJAjegZtD8qV6UGm1h6SW3x2BEjE75tDJfyDhT4Zt3Epht1&#10;nbWG4oCNZSFNqDP8qsQir5jzt8ziSGLL4JrxN3hIBVgkaG+UbMH+fut/wOOkoJSSGkc8p+7XjllB&#10;ifqucYa+9IfDsBPiYziaDPBhTyXrU4neVUvAzunjQjM8XgPeq+4qLVQPuI0WwSuKmOboO6e+uy59&#10;Wjy4zbhYLCIIt4BhfqXvDO/mKbTwffPArGn7PEzhNXTLgE1ftXvChvpoWOw8yDLOQuA5sdryjxsk&#10;TlO77cKKOn1H1PNOnj8B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s0d9+hAgAA2wUAAA4AAAAAAAAAAAAAAAAALgIAAGRy&#10;cy9lMm9Eb2MueG1sUEsBAi0AFAAGAAgAAAAhAFQfC/PcAAAACQEAAA8AAAAAAAAAAAAAAAAA+wQA&#10;AGRycy9kb3ducmV2LnhtbFBLBQYAAAAABAAEAPMAAAAEBgAAAAA=&#10;" fillcolor="white [3201]" strokecolor="white [3212]" strokeweight=".5pt">
                <v:path arrowok="t"/>
                <v:textbox>
                  <w:txbxContent>
                    <w:p w14:paraId="4AA46080" w14:textId="77777777" w:rsidR="00A00FD1" w:rsidRPr="00DA1AD1" w:rsidRDefault="00A00FD1" w:rsidP="00A00FD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F16EDBC" w14:textId="77777777" w:rsidR="00A00FD1" w:rsidRPr="00DA1AD1" w:rsidRDefault="00A00FD1" w:rsidP="00A00FD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DAB19F7" w14:textId="77777777" w:rsidR="00A00FD1" w:rsidRDefault="00A00FD1" w:rsidP="00A00FD1">
                      <w:pPr>
                        <w:jc w:val="center"/>
                        <w:rPr>
                          <w:rFonts w:ascii="Palatino Linotype" w:hAnsi="Palatino Linotype"/>
                          <w:b/>
                          <w:sz w:val="22"/>
                          <w:szCs w:val="24"/>
                        </w:rPr>
                      </w:pPr>
                      <w:r w:rsidRPr="00DA1AD1">
                        <w:rPr>
                          <w:rFonts w:ascii="Palatino Linotype" w:hAnsi="Palatino Linotype"/>
                          <w:b/>
                          <w:sz w:val="22"/>
                          <w:szCs w:val="24"/>
                        </w:rPr>
                        <w:t>(Rúbrica)</w:t>
                      </w:r>
                    </w:p>
                    <w:p w14:paraId="380FFC50" w14:textId="77777777" w:rsidR="00A00FD1" w:rsidRPr="00DA1AD1" w:rsidRDefault="00A00FD1" w:rsidP="00A00FD1">
                      <w:pPr>
                        <w:jc w:val="center"/>
                        <w:rPr>
                          <w:rFonts w:ascii="Palatino Linotype" w:hAnsi="Palatino Linotype"/>
                          <w:b/>
                          <w:sz w:val="22"/>
                          <w:szCs w:val="24"/>
                        </w:rPr>
                      </w:pPr>
                    </w:p>
                    <w:p w14:paraId="584F4BE6" w14:textId="77777777" w:rsidR="00A00FD1" w:rsidRPr="00DA1AD1" w:rsidRDefault="00A00FD1" w:rsidP="00A00FD1">
                      <w:pPr>
                        <w:jc w:val="center"/>
                        <w:rPr>
                          <w:rFonts w:ascii="Palatino Linotype" w:hAnsi="Palatino Linotype"/>
                          <w:sz w:val="22"/>
                          <w:szCs w:val="24"/>
                        </w:rPr>
                      </w:pPr>
                    </w:p>
                    <w:p w14:paraId="751F914A" w14:textId="77777777" w:rsidR="00A00FD1" w:rsidRPr="00EF2FC0" w:rsidRDefault="00A00FD1" w:rsidP="00A00FD1">
                      <w:pPr>
                        <w:jc w:val="center"/>
                        <w:rPr>
                          <w:rFonts w:ascii="Palatino Linotype" w:hAnsi="Palatino Linotype"/>
                          <w:sz w:val="24"/>
                          <w:szCs w:val="24"/>
                        </w:rPr>
                      </w:pPr>
                    </w:p>
                    <w:p w14:paraId="5715C2CF" w14:textId="77777777" w:rsidR="00A00FD1" w:rsidRDefault="00A00FD1" w:rsidP="00A00FD1"/>
                  </w:txbxContent>
                </v:textbox>
                <w10:wrap anchorx="page"/>
              </v:shape>
            </w:pict>
          </mc:Fallback>
        </mc:AlternateContent>
      </w:r>
    </w:p>
    <w:p w14:paraId="567434F2" w14:textId="77777777" w:rsidR="008C67EF" w:rsidRPr="00CC7457" w:rsidRDefault="008C67EF" w:rsidP="007479DD">
      <w:pPr>
        <w:spacing w:line="360" w:lineRule="auto"/>
        <w:jc w:val="both"/>
        <w:rPr>
          <w:rFonts w:ascii="Palatino Linotype" w:hAnsi="Palatino Linotype" w:cs="Tahoma"/>
          <w:sz w:val="22"/>
          <w:szCs w:val="22"/>
          <w:lang w:val="es-MX"/>
        </w:rPr>
      </w:pPr>
    </w:p>
    <w:p w14:paraId="3F0A55F5" w14:textId="77777777" w:rsidR="00A00FD1" w:rsidRPr="00CC7457" w:rsidRDefault="00A00FD1" w:rsidP="007479DD">
      <w:pPr>
        <w:spacing w:line="360" w:lineRule="auto"/>
        <w:jc w:val="both"/>
        <w:rPr>
          <w:rFonts w:ascii="Palatino Linotype" w:hAnsi="Palatino Linotype" w:cs="Tahoma"/>
          <w:sz w:val="22"/>
          <w:szCs w:val="22"/>
          <w:lang w:val="es-MX"/>
        </w:rPr>
      </w:pPr>
    </w:p>
    <w:p w14:paraId="3324016C" w14:textId="2D4071FA" w:rsidR="007F77C8" w:rsidRPr="006A36F7" w:rsidRDefault="007516C8" w:rsidP="00693B2B">
      <w:pPr>
        <w:spacing w:line="360" w:lineRule="auto"/>
        <w:jc w:val="both"/>
        <w:rPr>
          <w:rFonts w:ascii="Palatino Linotype" w:eastAsia="Calibri" w:hAnsi="Palatino Linotype" w:cs="Arial"/>
          <w:sz w:val="22"/>
          <w:szCs w:val="22"/>
          <w:lang w:eastAsia="en-US"/>
        </w:rPr>
      </w:pPr>
      <w:r w:rsidRPr="00CC7457">
        <w:rPr>
          <w:rFonts w:ascii="Palatino Linotype" w:eastAsia="Calibri" w:hAnsi="Palatino Linotype" w:cs="Arial"/>
          <w:sz w:val="22"/>
          <w:szCs w:val="22"/>
          <w:lang w:eastAsia="en-US"/>
        </w:rPr>
        <w:t xml:space="preserve">Esta foja corresponde a la </w:t>
      </w:r>
      <w:r w:rsidR="00A00FD1" w:rsidRPr="00CC7457">
        <w:rPr>
          <w:rFonts w:ascii="Palatino Linotype" w:eastAsia="Calibri" w:hAnsi="Palatino Linotype" w:cs="Arial"/>
          <w:sz w:val="22"/>
          <w:szCs w:val="22"/>
          <w:lang w:eastAsia="en-US"/>
        </w:rPr>
        <w:t>r</w:t>
      </w:r>
      <w:r w:rsidR="006C1EB6" w:rsidRPr="00CC7457">
        <w:rPr>
          <w:rFonts w:ascii="Palatino Linotype" w:eastAsia="Calibri" w:hAnsi="Palatino Linotype" w:cs="Arial"/>
          <w:sz w:val="22"/>
          <w:szCs w:val="22"/>
          <w:lang w:eastAsia="en-US"/>
        </w:rPr>
        <w:t xml:space="preserve">esolución </w:t>
      </w:r>
      <w:r w:rsidRPr="00CC7457">
        <w:rPr>
          <w:rFonts w:ascii="Palatino Linotype" w:eastAsia="Calibri" w:hAnsi="Palatino Linotype" w:cs="Arial"/>
          <w:sz w:val="22"/>
          <w:szCs w:val="22"/>
          <w:lang w:eastAsia="en-US"/>
        </w:rPr>
        <w:t xml:space="preserve">de </w:t>
      </w:r>
      <w:r w:rsidR="006172A0" w:rsidRPr="00CC7457">
        <w:rPr>
          <w:rFonts w:ascii="Palatino Linotype" w:eastAsia="Calibri" w:hAnsi="Palatino Linotype" w:cs="Arial"/>
          <w:sz w:val="22"/>
          <w:szCs w:val="22"/>
          <w:lang w:eastAsia="en-US"/>
        </w:rPr>
        <w:t>once de septiembre</w:t>
      </w:r>
      <w:r w:rsidR="00300671" w:rsidRPr="00CC7457">
        <w:rPr>
          <w:rFonts w:ascii="Palatino Linotype" w:eastAsia="Calibri" w:hAnsi="Palatino Linotype" w:cs="Arial"/>
          <w:sz w:val="22"/>
          <w:szCs w:val="22"/>
          <w:lang w:eastAsia="en-US"/>
        </w:rPr>
        <w:t xml:space="preserve"> </w:t>
      </w:r>
      <w:r w:rsidRPr="00CC7457">
        <w:rPr>
          <w:rFonts w:ascii="Palatino Linotype" w:eastAsia="Calibri" w:hAnsi="Palatino Linotype" w:cs="Arial"/>
          <w:sz w:val="22"/>
          <w:szCs w:val="22"/>
          <w:lang w:eastAsia="en-US"/>
        </w:rPr>
        <w:t>de dos mil dieci</w:t>
      </w:r>
      <w:r w:rsidR="007479DD" w:rsidRPr="00CC7457">
        <w:rPr>
          <w:rFonts w:ascii="Palatino Linotype" w:eastAsia="Calibri" w:hAnsi="Palatino Linotype" w:cs="Arial"/>
          <w:sz w:val="22"/>
          <w:szCs w:val="22"/>
          <w:lang w:eastAsia="en-US"/>
        </w:rPr>
        <w:t>nueve</w:t>
      </w:r>
      <w:r w:rsidRPr="00CC7457">
        <w:rPr>
          <w:rFonts w:ascii="Palatino Linotype" w:eastAsia="Calibri" w:hAnsi="Palatino Linotype" w:cs="Arial"/>
          <w:sz w:val="22"/>
          <w:szCs w:val="22"/>
          <w:lang w:eastAsia="en-US"/>
        </w:rPr>
        <w:t xml:space="preserve">, emitida en el </w:t>
      </w:r>
      <w:r w:rsidR="006C1EB6" w:rsidRPr="00CC7457">
        <w:rPr>
          <w:rFonts w:ascii="Palatino Linotype" w:eastAsia="Calibri" w:hAnsi="Palatino Linotype" w:cs="Arial"/>
          <w:sz w:val="22"/>
          <w:szCs w:val="22"/>
          <w:lang w:eastAsia="en-US"/>
        </w:rPr>
        <w:t xml:space="preserve">Recurso </w:t>
      </w:r>
      <w:r w:rsidRPr="00CC7457">
        <w:rPr>
          <w:rFonts w:ascii="Palatino Linotype" w:eastAsia="Calibri" w:hAnsi="Palatino Linotype" w:cs="Arial"/>
          <w:sz w:val="22"/>
          <w:szCs w:val="22"/>
          <w:lang w:eastAsia="en-US"/>
        </w:rPr>
        <w:t xml:space="preserve">de </w:t>
      </w:r>
      <w:r w:rsidR="006C1EB6" w:rsidRPr="00CC7457">
        <w:rPr>
          <w:rFonts w:ascii="Palatino Linotype" w:eastAsia="Calibri" w:hAnsi="Palatino Linotype" w:cs="Arial"/>
          <w:sz w:val="22"/>
          <w:szCs w:val="22"/>
          <w:lang w:eastAsia="en-US"/>
        </w:rPr>
        <w:t xml:space="preserve">Revisión </w:t>
      </w:r>
      <w:r w:rsidRPr="00CC7457">
        <w:rPr>
          <w:rFonts w:ascii="Palatino Linotype" w:eastAsia="Calibri" w:hAnsi="Palatino Linotype" w:cs="Arial"/>
          <w:sz w:val="22"/>
          <w:szCs w:val="22"/>
          <w:lang w:eastAsia="en-US"/>
        </w:rPr>
        <w:t xml:space="preserve">número </w:t>
      </w:r>
      <w:r w:rsidR="00EA656A" w:rsidRPr="00CC7457">
        <w:rPr>
          <w:rFonts w:ascii="Palatino Linotype" w:eastAsia="Calibri" w:hAnsi="Palatino Linotype" w:cs="Tahoma"/>
          <w:b/>
          <w:bCs/>
          <w:sz w:val="22"/>
          <w:szCs w:val="22"/>
          <w:lang w:eastAsia="en-US"/>
        </w:rPr>
        <w:t>0</w:t>
      </w:r>
      <w:r w:rsidR="006172A0" w:rsidRPr="00CC7457">
        <w:rPr>
          <w:rFonts w:ascii="Palatino Linotype" w:eastAsia="Calibri" w:hAnsi="Palatino Linotype" w:cs="Tahoma"/>
          <w:b/>
          <w:bCs/>
          <w:sz w:val="22"/>
          <w:szCs w:val="22"/>
          <w:lang w:eastAsia="en-US"/>
        </w:rPr>
        <w:t>5636</w:t>
      </w:r>
      <w:r w:rsidR="00EA656A" w:rsidRPr="00CC7457">
        <w:rPr>
          <w:rFonts w:ascii="Palatino Linotype" w:eastAsia="Calibri" w:hAnsi="Palatino Linotype" w:cs="Tahoma"/>
          <w:b/>
          <w:bCs/>
          <w:sz w:val="22"/>
          <w:szCs w:val="22"/>
          <w:lang w:eastAsia="en-US"/>
        </w:rPr>
        <w:t>/INFOEM/IP/RR/2019</w:t>
      </w:r>
      <w:r w:rsidR="006172A0" w:rsidRPr="00CC7457">
        <w:rPr>
          <w:rFonts w:ascii="Palatino Linotype" w:eastAsia="Calibri" w:hAnsi="Palatino Linotype" w:cs="Arial"/>
          <w:b/>
          <w:bCs/>
          <w:sz w:val="22"/>
          <w:szCs w:val="22"/>
          <w:lang w:eastAsia="en-US"/>
        </w:rPr>
        <w:t xml:space="preserve"> y acumulado.</w:t>
      </w:r>
    </w:p>
    <w:sectPr w:rsidR="007F77C8" w:rsidRPr="006A36F7" w:rsidSect="007516C8">
      <w:headerReference w:type="default" r:id="rId23"/>
      <w:footerReference w:type="default" r:id="rId24"/>
      <w:headerReference w:type="first" r:id="rId25"/>
      <w:footerReference w:type="first" r:id="rId26"/>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3D93A" w14:textId="77777777" w:rsidR="00053A39" w:rsidRDefault="00053A39" w:rsidP="00B31222">
      <w:r>
        <w:separator/>
      </w:r>
    </w:p>
  </w:endnote>
  <w:endnote w:type="continuationSeparator" w:id="0">
    <w:p w14:paraId="7771D8C6" w14:textId="77777777" w:rsidR="00053A39" w:rsidRDefault="00053A3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ED0BA6" w:rsidRDefault="00ED0BA6">
            <w:pPr>
              <w:pStyle w:val="Piedepgina"/>
              <w:jc w:val="right"/>
            </w:pPr>
          </w:p>
          <w:p w14:paraId="56743513" w14:textId="77777777" w:rsidR="00ED0BA6" w:rsidRDefault="00ED0BA6">
            <w:pPr>
              <w:pStyle w:val="Piedepgina"/>
              <w:jc w:val="right"/>
            </w:pPr>
          </w:p>
          <w:p w14:paraId="56743514" w14:textId="4D7F0C05" w:rsidR="00ED0BA6" w:rsidRPr="00035017" w:rsidRDefault="00ED0BA6">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910F73">
              <w:rPr>
                <w:b/>
                <w:bCs/>
                <w:noProof/>
              </w:rPr>
              <w:t>20</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910F73">
              <w:rPr>
                <w:b/>
                <w:bCs/>
                <w:noProof/>
              </w:rPr>
              <w:t>46</w:t>
            </w:r>
            <w:r w:rsidRPr="00035017">
              <w:rPr>
                <w:b/>
                <w:bCs/>
              </w:rPr>
              <w:fldChar w:fldCharType="end"/>
            </w:r>
          </w:p>
        </w:sdtContent>
      </w:sdt>
    </w:sdtContent>
  </w:sdt>
  <w:p w14:paraId="56743515" w14:textId="77777777" w:rsidR="00ED0BA6" w:rsidRDefault="00ED0B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ED0BA6" w:rsidRDefault="00ED0BA6">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10F7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10F73">
              <w:rPr>
                <w:b/>
                <w:bCs/>
                <w:noProof/>
              </w:rPr>
              <w:t>46</w:t>
            </w:r>
            <w:r>
              <w:rPr>
                <w:b/>
                <w:bCs/>
                <w:sz w:val="24"/>
                <w:szCs w:val="24"/>
              </w:rPr>
              <w:fldChar w:fldCharType="end"/>
            </w:r>
          </w:p>
        </w:sdtContent>
      </w:sdt>
    </w:sdtContent>
  </w:sdt>
  <w:p w14:paraId="56743527" w14:textId="77777777" w:rsidR="00ED0BA6" w:rsidRDefault="00ED0B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0C102" w14:textId="77777777" w:rsidR="00053A39" w:rsidRDefault="00053A39" w:rsidP="00B31222">
      <w:r>
        <w:separator/>
      </w:r>
    </w:p>
  </w:footnote>
  <w:footnote w:type="continuationSeparator" w:id="0">
    <w:p w14:paraId="0A6B60C4" w14:textId="77777777" w:rsidR="00053A39" w:rsidRDefault="00053A3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D0BA6" w:rsidRPr="005C106F" w14:paraId="56743510" w14:textId="77777777" w:rsidTr="00202DB8">
      <w:trPr>
        <w:trHeight w:val="1435"/>
      </w:trPr>
      <w:tc>
        <w:tcPr>
          <w:tcW w:w="2835" w:type="dxa"/>
          <w:shd w:val="clear" w:color="auto" w:fill="auto"/>
        </w:tcPr>
        <w:p w14:paraId="56743505" w14:textId="77777777" w:rsidR="00ED0BA6" w:rsidRPr="005C106F" w:rsidRDefault="00ED0BA6"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ED0BA6" w:rsidRPr="00E152D8" w14:paraId="56743508" w14:textId="77777777" w:rsidTr="00812BB6">
            <w:trPr>
              <w:trHeight w:val="144"/>
            </w:trPr>
            <w:tc>
              <w:tcPr>
                <w:tcW w:w="2698" w:type="dxa"/>
              </w:tcPr>
              <w:p w14:paraId="56743506" w14:textId="77777777" w:rsidR="00ED0BA6" w:rsidRPr="00E152D8" w:rsidRDefault="00ED0BA6"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09C85293" w:rsidR="00ED0BA6" w:rsidRPr="003A15D6" w:rsidRDefault="00ED0BA6" w:rsidP="009C10DB">
                <w:pPr>
                  <w:tabs>
                    <w:tab w:val="right" w:pos="8838"/>
                  </w:tabs>
                  <w:ind w:left="-28" w:right="-32"/>
                  <w:jc w:val="both"/>
                  <w:rPr>
                    <w:rFonts w:ascii="Palatino Linotype" w:eastAsia="Calibri" w:hAnsi="Palatino Linotype" w:cs="Tahoma"/>
                    <w:bCs/>
                    <w:sz w:val="22"/>
                    <w:szCs w:val="22"/>
                    <w:lang w:eastAsia="en-US"/>
                  </w:rPr>
                </w:pPr>
                <w:r w:rsidRPr="003A15D6">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5636</w:t>
                </w:r>
                <w:r w:rsidRPr="003A15D6">
                  <w:rPr>
                    <w:rFonts w:ascii="Palatino Linotype" w:eastAsia="Calibri" w:hAnsi="Palatino Linotype" w:cs="Tahoma"/>
                    <w:bCs/>
                    <w:sz w:val="22"/>
                    <w:szCs w:val="22"/>
                    <w:lang w:eastAsia="en-US"/>
                  </w:rPr>
                  <w:t>/INFOEM/IP/RR/2019</w:t>
                </w:r>
                <w:r>
                  <w:rPr>
                    <w:rFonts w:ascii="Palatino Linotype" w:eastAsia="Calibri" w:hAnsi="Palatino Linotype" w:cs="Tahoma"/>
                    <w:bCs/>
                    <w:sz w:val="22"/>
                    <w:szCs w:val="22"/>
                    <w:lang w:eastAsia="en-US"/>
                  </w:rPr>
                  <w:t xml:space="preserve"> y acumulado</w:t>
                </w:r>
              </w:p>
            </w:tc>
          </w:tr>
          <w:tr w:rsidR="00ED0BA6" w:rsidRPr="00E152D8" w14:paraId="5674350B" w14:textId="77777777" w:rsidTr="00812BB6">
            <w:trPr>
              <w:trHeight w:val="283"/>
            </w:trPr>
            <w:tc>
              <w:tcPr>
                <w:tcW w:w="2698" w:type="dxa"/>
              </w:tcPr>
              <w:p w14:paraId="56743509" w14:textId="77777777" w:rsidR="00ED0BA6" w:rsidRPr="00E152D8" w:rsidRDefault="00ED0BA6"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7124F917" w:rsidR="00ED0BA6" w:rsidRPr="00E152D8" w:rsidRDefault="00ED0BA6" w:rsidP="009C10DB">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Ayuntamiento de Rayón</w:t>
                </w:r>
              </w:p>
            </w:tc>
          </w:tr>
          <w:tr w:rsidR="00ED0BA6" w:rsidRPr="00E152D8" w14:paraId="5674350E" w14:textId="77777777" w:rsidTr="00812BB6">
            <w:trPr>
              <w:trHeight w:val="283"/>
            </w:trPr>
            <w:tc>
              <w:tcPr>
                <w:tcW w:w="2698" w:type="dxa"/>
              </w:tcPr>
              <w:p w14:paraId="5674350C" w14:textId="77777777" w:rsidR="00ED0BA6" w:rsidRPr="00E152D8" w:rsidRDefault="00ED0BA6"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4F3CCBDB" w:rsidR="00ED0BA6" w:rsidRPr="00E152D8" w:rsidRDefault="00ED0BA6"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ED0BA6" w:rsidRPr="005C106F" w:rsidRDefault="00ED0BA6" w:rsidP="00232673">
          <w:pPr>
            <w:tabs>
              <w:tab w:val="right" w:pos="8838"/>
            </w:tabs>
            <w:ind w:left="-28"/>
            <w:jc w:val="both"/>
            <w:rPr>
              <w:rFonts w:ascii="Arial" w:eastAsia="Calibri" w:hAnsi="Arial" w:cs="Arial"/>
              <w:b/>
              <w:sz w:val="22"/>
              <w:szCs w:val="22"/>
              <w:lang w:val="es-MX" w:eastAsia="en-US"/>
            </w:rPr>
          </w:pPr>
        </w:p>
      </w:tc>
    </w:tr>
  </w:tbl>
  <w:p w14:paraId="56743511" w14:textId="77777777" w:rsidR="00ED0BA6" w:rsidRPr="00443C6B" w:rsidRDefault="00ED0BA6"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D0BA6" w:rsidRPr="005C106F" w14:paraId="56743524" w14:textId="77777777" w:rsidTr="005762DA">
      <w:trPr>
        <w:trHeight w:val="1435"/>
      </w:trPr>
      <w:tc>
        <w:tcPr>
          <w:tcW w:w="2835" w:type="dxa"/>
          <w:shd w:val="clear" w:color="auto" w:fill="auto"/>
        </w:tcPr>
        <w:p w14:paraId="56743516" w14:textId="77777777" w:rsidR="00ED0BA6" w:rsidRPr="005C106F" w:rsidRDefault="00ED0BA6"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ED0BA6" w:rsidRPr="00E152D8" w14:paraId="56743519" w14:textId="77777777" w:rsidTr="005762DA">
            <w:trPr>
              <w:trHeight w:val="144"/>
            </w:trPr>
            <w:tc>
              <w:tcPr>
                <w:tcW w:w="2698" w:type="dxa"/>
              </w:tcPr>
              <w:p w14:paraId="56743517" w14:textId="77777777" w:rsidR="00ED0BA6" w:rsidRPr="00E152D8" w:rsidRDefault="00ED0BA6"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29036260" w:rsidR="00ED0BA6" w:rsidRPr="00E152D8" w:rsidRDefault="00ED0BA6" w:rsidP="00A00FD1">
                <w:pPr>
                  <w:tabs>
                    <w:tab w:val="right" w:pos="8838"/>
                  </w:tabs>
                  <w:ind w:left="-28" w:right="-32"/>
                  <w:jc w:val="both"/>
                  <w:rPr>
                    <w:rFonts w:ascii="Palatino Linotype" w:eastAsia="Calibri" w:hAnsi="Palatino Linotype" w:cs="Tahoma"/>
                    <w:bCs/>
                    <w:sz w:val="22"/>
                    <w:szCs w:val="22"/>
                    <w:lang w:eastAsia="en-US"/>
                  </w:rPr>
                </w:pPr>
                <w:r w:rsidRPr="00A438FB">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5636</w:t>
                </w:r>
                <w:r w:rsidRPr="00A438FB">
                  <w:rPr>
                    <w:rFonts w:ascii="Palatino Linotype" w:eastAsia="Calibri" w:hAnsi="Palatino Linotype" w:cs="Tahoma"/>
                    <w:bCs/>
                    <w:sz w:val="22"/>
                    <w:szCs w:val="22"/>
                    <w:lang w:eastAsia="en-US"/>
                  </w:rPr>
                  <w:t>/INFOEM/IP/RR/2019</w:t>
                </w:r>
                <w:r w:rsidR="00A00FD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y</w:t>
                </w:r>
                <w:r w:rsidR="00A00FD1">
                  <w:rPr>
                    <w:rFonts w:ascii="Palatino Linotype" w:eastAsia="Calibri" w:hAnsi="Palatino Linotype" w:cs="Tahoma"/>
                    <w:bCs/>
                    <w:sz w:val="22"/>
                    <w:szCs w:val="22"/>
                    <w:lang w:eastAsia="en-US"/>
                  </w:rPr>
                  <w:t xml:space="preserve"> a</w:t>
                </w:r>
                <w:r>
                  <w:rPr>
                    <w:rFonts w:ascii="Palatino Linotype" w:eastAsia="Calibri" w:hAnsi="Palatino Linotype" w:cs="Tahoma"/>
                    <w:bCs/>
                    <w:sz w:val="22"/>
                    <w:szCs w:val="22"/>
                    <w:lang w:eastAsia="en-US"/>
                  </w:rPr>
                  <w:t>cumulado</w:t>
                </w:r>
              </w:p>
            </w:tc>
          </w:tr>
          <w:tr w:rsidR="00ED0BA6" w:rsidRPr="00E152D8" w14:paraId="5674351C" w14:textId="77777777" w:rsidTr="005762DA">
            <w:trPr>
              <w:trHeight w:val="144"/>
            </w:trPr>
            <w:tc>
              <w:tcPr>
                <w:tcW w:w="2698" w:type="dxa"/>
              </w:tcPr>
              <w:p w14:paraId="5674351A" w14:textId="77777777" w:rsidR="00ED0BA6" w:rsidRPr="00E152D8" w:rsidRDefault="00ED0BA6"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180C6564" w:rsidR="00ED0BA6" w:rsidRPr="00E152D8" w:rsidRDefault="00BD63AA" w:rsidP="007B0FDC">
                <w:pPr>
                  <w:tabs>
                    <w:tab w:val="right" w:pos="8838"/>
                  </w:tabs>
                  <w:ind w:right="-32"/>
                  <w:jc w:val="both"/>
                  <w:rPr>
                    <w:rFonts w:ascii="Palatino Linotype" w:eastAsia="Calibri" w:hAnsi="Palatino Linotype" w:cs="Tahoma"/>
                    <w:sz w:val="22"/>
                    <w:szCs w:val="22"/>
                    <w:lang w:val="es-MX" w:eastAsia="en-US"/>
                  </w:rPr>
                </w:pPr>
                <w:r w:rsidRPr="00BD63AA">
                  <w:rPr>
                    <w:rFonts w:ascii="Palatino Linotype" w:eastAsia="Calibri" w:hAnsi="Palatino Linotype" w:cs="Tahoma"/>
                    <w:sz w:val="22"/>
                    <w:szCs w:val="22"/>
                    <w:highlight w:val="black"/>
                    <w:lang w:val="es-MX" w:eastAsia="en-US"/>
                  </w:rPr>
                  <w:t>XXXXXXXXXXXXXXXXXXXX</w:t>
                </w:r>
              </w:p>
            </w:tc>
          </w:tr>
          <w:tr w:rsidR="00ED0BA6" w:rsidRPr="00E152D8" w14:paraId="5674351F" w14:textId="77777777" w:rsidTr="005762DA">
            <w:trPr>
              <w:trHeight w:val="283"/>
            </w:trPr>
            <w:tc>
              <w:tcPr>
                <w:tcW w:w="2698" w:type="dxa"/>
              </w:tcPr>
              <w:p w14:paraId="5674351D" w14:textId="77777777" w:rsidR="00ED0BA6" w:rsidRPr="00E152D8" w:rsidRDefault="00ED0BA6"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39FF19FB" w:rsidR="00ED0BA6" w:rsidRPr="00E152D8" w:rsidRDefault="00ED0BA6" w:rsidP="001D4BED">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Rayón</w:t>
                </w:r>
              </w:p>
            </w:tc>
          </w:tr>
          <w:tr w:rsidR="00ED0BA6" w:rsidRPr="00E152D8" w14:paraId="56743522" w14:textId="77777777" w:rsidTr="005762DA">
            <w:trPr>
              <w:trHeight w:val="283"/>
            </w:trPr>
            <w:tc>
              <w:tcPr>
                <w:tcW w:w="2698" w:type="dxa"/>
              </w:tcPr>
              <w:p w14:paraId="56743520" w14:textId="77777777" w:rsidR="00ED0BA6" w:rsidRPr="00E152D8" w:rsidRDefault="00ED0BA6"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21" w14:textId="77777777" w:rsidR="00ED0BA6" w:rsidRPr="00E152D8" w:rsidRDefault="00ED0BA6"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23" w14:textId="77777777" w:rsidR="00ED0BA6" w:rsidRPr="005C106F" w:rsidRDefault="00ED0BA6" w:rsidP="005608D0">
          <w:pPr>
            <w:tabs>
              <w:tab w:val="right" w:pos="8838"/>
            </w:tabs>
            <w:ind w:left="-28"/>
            <w:jc w:val="both"/>
            <w:rPr>
              <w:rFonts w:ascii="Arial" w:eastAsia="Calibri" w:hAnsi="Arial" w:cs="Arial"/>
              <w:b/>
              <w:sz w:val="22"/>
              <w:szCs w:val="22"/>
              <w:lang w:val="es-MX" w:eastAsia="en-US"/>
            </w:rPr>
          </w:pPr>
        </w:p>
      </w:tc>
    </w:tr>
  </w:tbl>
  <w:p w14:paraId="56743525" w14:textId="77777777" w:rsidR="00ED0BA6" w:rsidRPr="007516C8" w:rsidRDefault="00ED0B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2694"/>
        </w:tabs>
        <w:ind w:left="2694" w:hanging="360"/>
      </w:pPr>
      <w:rPr>
        <w:rFonts w:ascii="Symbol" w:hAnsi="Symbol" w:hint="default"/>
      </w:rPr>
    </w:lvl>
  </w:abstractNum>
  <w:abstractNum w:abstractNumId="1" w15:restartNumberingAfterBreak="0">
    <w:nsid w:val="00C7096F"/>
    <w:multiLevelType w:val="hybridMultilevel"/>
    <w:tmpl w:val="966E8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0D740A"/>
    <w:multiLevelType w:val="hybridMultilevel"/>
    <w:tmpl w:val="ED6E408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4B0236"/>
    <w:multiLevelType w:val="hybridMultilevel"/>
    <w:tmpl w:val="F5A8C018"/>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855891"/>
    <w:multiLevelType w:val="hybridMultilevel"/>
    <w:tmpl w:val="00724CD6"/>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F316EE2"/>
    <w:multiLevelType w:val="hybridMultilevel"/>
    <w:tmpl w:val="56C075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0A3F01"/>
    <w:multiLevelType w:val="hybridMultilevel"/>
    <w:tmpl w:val="B82627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47503F8"/>
    <w:multiLevelType w:val="hybridMultilevel"/>
    <w:tmpl w:val="F7B0D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AF2DD2"/>
    <w:multiLevelType w:val="hybridMultilevel"/>
    <w:tmpl w:val="F74E050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550445B"/>
    <w:multiLevelType w:val="hybridMultilevel"/>
    <w:tmpl w:val="C1ECFC9C"/>
    <w:lvl w:ilvl="0" w:tplc="78C6B09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2551EC"/>
    <w:multiLevelType w:val="hybridMultilevel"/>
    <w:tmpl w:val="8F180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51374A"/>
    <w:multiLevelType w:val="hybridMultilevel"/>
    <w:tmpl w:val="AC8AD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896E44"/>
    <w:multiLevelType w:val="hybridMultilevel"/>
    <w:tmpl w:val="1226A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A64D98"/>
    <w:multiLevelType w:val="hybridMultilevel"/>
    <w:tmpl w:val="DCD216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0567F3D"/>
    <w:multiLevelType w:val="hybridMultilevel"/>
    <w:tmpl w:val="1A245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62645A"/>
    <w:multiLevelType w:val="hybridMultilevel"/>
    <w:tmpl w:val="F9B085F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49A3470"/>
    <w:multiLevelType w:val="hybridMultilevel"/>
    <w:tmpl w:val="F9B085F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5995E75"/>
    <w:multiLevelType w:val="hybridMultilevel"/>
    <w:tmpl w:val="FEB28B76"/>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3B0C05"/>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7667D5"/>
    <w:multiLevelType w:val="hybridMultilevel"/>
    <w:tmpl w:val="F9B085F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38136FE0"/>
    <w:multiLevelType w:val="hybridMultilevel"/>
    <w:tmpl w:val="CD360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DC1532"/>
    <w:multiLevelType w:val="hybridMultilevel"/>
    <w:tmpl w:val="2FC61524"/>
    <w:lvl w:ilvl="0" w:tplc="7C5AFA9C">
      <w:start w:val="1"/>
      <w:numFmt w:val="decimal"/>
      <w:lvlText w:val="%1."/>
      <w:lvlJc w:val="left"/>
      <w:pPr>
        <w:ind w:left="1440" w:hanging="360"/>
      </w:pPr>
      <w:rPr>
        <w:i w:val="0"/>
      </w:rPr>
    </w:lvl>
    <w:lvl w:ilvl="1" w:tplc="78AE0A70">
      <w:numFmt w:val="bullet"/>
      <w:lvlText w:val="·"/>
      <w:lvlJc w:val="left"/>
      <w:pPr>
        <w:ind w:left="2160" w:hanging="360"/>
      </w:pPr>
      <w:rPr>
        <w:rFonts w:ascii="Palatino Linotype" w:eastAsia="Times New Roman" w:hAnsi="Palatino Linotype" w:cs="Times New Roman"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3B707C"/>
    <w:multiLevelType w:val="hybridMultilevel"/>
    <w:tmpl w:val="ED6E408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7C74F26"/>
    <w:multiLevelType w:val="hybridMultilevel"/>
    <w:tmpl w:val="6F7EA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8536840"/>
    <w:multiLevelType w:val="hybridMultilevel"/>
    <w:tmpl w:val="4F30456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BD44150"/>
    <w:multiLevelType w:val="hybridMultilevel"/>
    <w:tmpl w:val="BC0476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CB20D9F"/>
    <w:multiLevelType w:val="hybridMultilevel"/>
    <w:tmpl w:val="63F88B2A"/>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273FB7"/>
    <w:multiLevelType w:val="hybridMultilevel"/>
    <w:tmpl w:val="29224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C119B4"/>
    <w:multiLevelType w:val="hybridMultilevel"/>
    <w:tmpl w:val="92FC33A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33441E"/>
    <w:multiLevelType w:val="hybridMultilevel"/>
    <w:tmpl w:val="F7B0D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F67322"/>
    <w:multiLevelType w:val="hybridMultilevel"/>
    <w:tmpl w:val="53FA2A34"/>
    <w:lvl w:ilvl="0" w:tplc="377265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024AC7"/>
    <w:multiLevelType w:val="hybridMultilevel"/>
    <w:tmpl w:val="13BA1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C976DE"/>
    <w:multiLevelType w:val="hybridMultilevel"/>
    <w:tmpl w:val="8076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EA5811"/>
    <w:multiLevelType w:val="hybridMultilevel"/>
    <w:tmpl w:val="FEAA4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3161FA"/>
    <w:multiLevelType w:val="hybridMultilevel"/>
    <w:tmpl w:val="CD360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41"/>
  </w:num>
  <w:num w:numId="4">
    <w:abstractNumId w:val="17"/>
  </w:num>
  <w:num w:numId="5">
    <w:abstractNumId w:val="25"/>
  </w:num>
  <w:num w:numId="6">
    <w:abstractNumId w:val="40"/>
  </w:num>
  <w:num w:numId="7">
    <w:abstractNumId w:val="4"/>
  </w:num>
  <w:num w:numId="8">
    <w:abstractNumId w:val="13"/>
  </w:num>
  <w:num w:numId="9">
    <w:abstractNumId w:val="26"/>
  </w:num>
  <w:num w:numId="10">
    <w:abstractNumId w:val="16"/>
  </w:num>
  <w:num w:numId="11">
    <w:abstractNumId w:val="33"/>
  </w:num>
  <w:num w:numId="12">
    <w:abstractNumId w:val="20"/>
  </w:num>
  <w:num w:numId="13">
    <w:abstractNumId w:val="3"/>
  </w:num>
  <w:num w:numId="14">
    <w:abstractNumId w:val="5"/>
  </w:num>
  <w:num w:numId="15">
    <w:abstractNumId w:val="9"/>
  </w:num>
  <w:num w:numId="16">
    <w:abstractNumId w:val="32"/>
  </w:num>
  <w:num w:numId="17">
    <w:abstractNumId w:val="38"/>
  </w:num>
  <w:num w:numId="18">
    <w:abstractNumId w:val="8"/>
  </w:num>
  <w:num w:numId="19">
    <w:abstractNumId w:val="37"/>
  </w:num>
  <w:num w:numId="20">
    <w:abstractNumId w:val="6"/>
  </w:num>
  <w:num w:numId="21">
    <w:abstractNumId w:val="19"/>
  </w:num>
  <w:num w:numId="22">
    <w:abstractNumId w:val="10"/>
  </w:num>
  <w:num w:numId="23">
    <w:abstractNumId w:val="14"/>
  </w:num>
  <w:num w:numId="24">
    <w:abstractNumId w:val="35"/>
  </w:num>
  <w:num w:numId="25">
    <w:abstractNumId w:val="30"/>
  </w:num>
  <w:num w:numId="26">
    <w:abstractNumId w:val="12"/>
  </w:num>
  <w:num w:numId="27">
    <w:abstractNumId w:val="22"/>
  </w:num>
  <w:num w:numId="28">
    <w:abstractNumId w:val="18"/>
  </w:num>
  <w:num w:numId="29">
    <w:abstractNumId w:val="11"/>
  </w:num>
  <w:num w:numId="30">
    <w:abstractNumId w:val="34"/>
  </w:num>
  <w:num w:numId="31">
    <w:abstractNumId w:val="27"/>
  </w:num>
  <w:num w:numId="32">
    <w:abstractNumId w:val="29"/>
  </w:num>
  <w:num w:numId="33">
    <w:abstractNumId w:val="44"/>
  </w:num>
  <w:num w:numId="34">
    <w:abstractNumId w:val="42"/>
  </w:num>
  <w:num w:numId="35">
    <w:abstractNumId w:val="24"/>
  </w:num>
  <w:num w:numId="36">
    <w:abstractNumId w:val="21"/>
  </w:num>
  <w:num w:numId="37">
    <w:abstractNumId w:val="1"/>
  </w:num>
  <w:num w:numId="38">
    <w:abstractNumId w:val="39"/>
  </w:num>
  <w:num w:numId="39">
    <w:abstractNumId w:val="36"/>
  </w:num>
  <w:num w:numId="40">
    <w:abstractNumId w:val="43"/>
  </w:num>
  <w:num w:numId="41">
    <w:abstractNumId w:val="23"/>
  </w:num>
  <w:num w:numId="42">
    <w:abstractNumId w:val="31"/>
  </w:num>
  <w:num w:numId="43">
    <w:abstractNumId w:val="2"/>
  </w:num>
  <w:num w:numId="44">
    <w:abstractNumId w:val="7"/>
  </w:num>
  <w:num w:numId="45">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37F3"/>
    <w:rsid w:val="0000485A"/>
    <w:rsid w:val="00004A65"/>
    <w:rsid w:val="00006543"/>
    <w:rsid w:val="00010026"/>
    <w:rsid w:val="00010687"/>
    <w:rsid w:val="00011DAE"/>
    <w:rsid w:val="00012250"/>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3A39"/>
    <w:rsid w:val="0005440D"/>
    <w:rsid w:val="00054FDD"/>
    <w:rsid w:val="000562E0"/>
    <w:rsid w:val="000567DD"/>
    <w:rsid w:val="0006017B"/>
    <w:rsid w:val="00060F74"/>
    <w:rsid w:val="00062804"/>
    <w:rsid w:val="000630CF"/>
    <w:rsid w:val="0006374C"/>
    <w:rsid w:val="00064038"/>
    <w:rsid w:val="00064B0D"/>
    <w:rsid w:val="00067867"/>
    <w:rsid w:val="00067EEE"/>
    <w:rsid w:val="000702B8"/>
    <w:rsid w:val="00073C4E"/>
    <w:rsid w:val="00080A02"/>
    <w:rsid w:val="00081271"/>
    <w:rsid w:val="0008148B"/>
    <w:rsid w:val="00081885"/>
    <w:rsid w:val="00081D04"/>
    <w:rsid w:val="00085CF1"/>
    <w:rsid w:val="00085F6F"/>
    <w:rsid w:val="00086262"/>
    <w:rsid w:val="00092535"/>
    <w:rsid w:val="000926A0"/>
    <w:rsid w:val="000939DD"/>
    <w:rsid w:val="00097211"/>
    <w:rsid w:val="000974F0"/>
    <w:rsid w:val="000A0466"/>
    <w:rsid w:val="000A47A6"/>
    <w:rsid w:val="000A6FA7"/>
    <w:rsid w:val="000B0FAA"/>
    <w:rsid w:val="000B0FB6"/>
    <w:rsid w:val="000B2C93"/>
    <w:rsid w:val="000B36DD"/>
    <w:rsid w:val="000B3FBF"/>
    <w:rsid w:val="000C27CA"/>
    <w:rsid w:val="000C5160"/>
    <w:rsid w:val="000D1B23"/>
    <w:rsid w:val="000D453A"/>
    <w:rsid w:val="000D5064"/>
    <w:rsid w:val="000D6E73"/>
    <w:rsid w:val="000E2948"/>
    <w:rsid w:val="000E6EB0"/>
    <w:rsid w:val="000F24C8"/>
    <w:rsid w:val="000F33A7"/>
    <w:rsid w:val="000F3DA0"/>
    <w:rsid w:val="000F4061"/>
    <w:rsid w:val="000F555D"/>
    <w:rsid w:val="000F674A"/>
    <w:rsid w:val="000F7A45"/>
    <w:rsid w:val="000F7FD8"/>
    <w:rsid w:val="00100BAC"/>
    <w:rsid w:val="001017B7"/>
    <w:rsid w:val="001034C6"/>
    <w:rsid w:val="001036FF"/>
    <w:rsid w:val="00104454"/>
    <w:rsid w:val="001049B0"/>
    <w:rsid w:val="001050A6"/>
    <w:rsid w:val="00106724"/>
    <w:rsid w:val="001125F4"/>
    <w:rsid w:val="001137EE"/>
    <w:rsid w:val="00114068"/>
    <w:rsid w:val="00114103"/>
    <w:rsid w:val="001150E9"/>
    <w:rsid w:val="00115DC2"/>
    <w:rsid w:val="00117267"/>
    <w:rsid w:val="001231FF"/>
    <w:rsid w:val="00123832"/>
    <w:rsid w:val="00124134"/>
    <w:rsid w:val="001257B7"/>
    <w:rsid w:val="00127757"/>
    <w:rsid w:val="00130745"/>
    <w:rsid w:val="001325E8"/>
    <w:rsid w:val="00132A80"/>
    <w:rsid w:val="00132F95"/>
    <w:rsid w:val="00134A3B"/>
    <w:rsid w:val="00135946"/>
    <w:rsid w:val="00137B0F"/>
    <w:rsid w:val="00137DD6"/>
    <w:rsid w:val="0014199D"/>
    <w:rsid w:val="0014307A"/>
    <w:rsid w:val="00144D0B"/>
    <w:rsid w:val="00145D24"/>
    <w:rsid w:val="00147566"/>
    <w:rsid w:val="00151053"/>
    <w:rsid w:val="00151E39"/>
    <w:rsid w:val="00152B91"/>
    <w:rsid w:val="0015337B"/>
    <w:rsid w:val="001561D9"/>
    <w:rsid w:val="00156A6B"/>
    <w:rsid w:val="00157645"/>
    <w:rsid w:val="00157D55"/>
    <w:rsid w:val="00161C91"/>
    <w:rsid w:val="00162234"/>
    <w:rsid w:val="00163AFF"/>
    <w:rsid w:val="00163BC1"/>
    <w:rsid w:val="00163EDA"/>
    <w:rsid w:val="0016796B"/>
    <w:rsid w:val="00170545"/>
    <w:rsid w:val="0017067D"/>
    <w:rsid w:val="00170ACB"/>
    <w:rsid w:val="001715F4"/>
    <w:rsid w:val="001723FF"/>
    <w:rsid w:val="0017459B"/>
    <w:rsid w:val="00180989"/>
    <w:rsid w:val="00183D24"/>
    <w:rsid w:val="00183E3F"/>
    <w:rsid w:val="001847FF"/>
    <w:rsid w:val="00184CAA"/>
    <w:rsid w:val="001851A6"/>
    <w:rsid w:val="00191DF6"/>
    <w:rsid w:val="00191E78"/>
    <w:rsid w:val="001934DC"/>
    <w:rsid w:val="0019389B"/>
    <w:rsid w:val="001A0A9D"/>
    <w:rsid w:val="001A1B94"/>
    <w:rsid w:val="001A3A58"/>
    <w:rsid w:val="001A6B36"/>
    <w:rsid w:val="001A7FD2"/>
    <w:rsid w:val="001B107D"/>
    <w:rsid w:val="001B43B8"/>
    <w:rsid w:val="001B5B40"/>
    <w:rsid w:val="001B61FF"/>
    <w:rsid w:val="001B79D2"/>
    <w:rsid w:val="001C5022"/>
    <w:rsid w:val="001D4BED"/>
    <w:rsid w:val="001D7BD2"/>
    <w:rsid w:val="001E2A4D"/>
    <w:rsid w:val="001E49D7"/>
    <w:rsid w:val="001E53C2"/>
    <w:rsid w:val="001F0039"/>
    <w:rsid w:val="001F0955"/>
    <w:rsid w:val="001F1540"/>
    <w:rsid w:val="001F2865"/>
    <w:rsid w:val="001F652C"/>
    <w:rsid w:val="001F6DBF"/>
    <w:rsid w:val="001F74A4"/>
    <w:rsid w:val="001F7FEC"/>
    <w:rsid w:val="00202DB8"/>
    <w:rsid w:val="00204DAB"/>
    <w:rsid w:val="0020547B"/>
    <w:rsid w:val="00205D66"/>
    <w:rsid w:val="002070BE"/>
    <w:rsid w:val="00207736"/>
    <w:rsid w:val="00207855"/>
    <w:rsid w:val="0021006B"/>
    <w:rsid w:val="00215D0D"/>
    <w:rsid w:val="002179CD"/>
    <w:rsid w:val="00217AEF"/>
    <w:rsid w:val="00220816"/>
    <w:rsid w:val="00222574"/>
    <w:rsid w:val="00222FCE"/>
    <w:rsid w:val="00223C13"/>
    <w:rsid w:val="00223ECD"/>
    <w:rsid w:val="002244BB"/>
    <w:rsid w:val="00224774"/>
    <w:rsid w:val="00224F7A"/>
    <w:rsid w:val="00225152"/>
    <w:rsid w:val="0022562E"/>
    <w:rsid w:val="00230E81"/>
    <w:rsid w:val="00231211"/>
    <w:rsid w:val="0023178B"/>
    <w:rsid w:val="00232673"/>
    <w:rsid w:val="00236863"/>
    <w:rsid w:val="00237383"/>
    <w:rsid w:val="00237508"/>
    <w:rsid w:val="002378D5"/>
    <w:rsid w:val="00237C1F"/>
    <w:rsid w:val="002433A4"/>
    <w:rsid w:val="002457AF"/>
    <w:rsid w:val="002473C5"/>
    <w:rsid w:val="00250389"/>
    <w:rsid w:val="00252669"/>
    <w:rsid w:val="00254288"/>
    <w:rsid w:val="0025651D"/>
    <w:rsid w:val="002579CE"/>
    <w:rsid w:val="00260FEC"/>
    <w:rsid w:val="00262BF1"/>
    <w:rsid w:val="002635FF"/>
    <w:rsid w:val="002639BC"/>
    <w:rsid w:val="002657E2"/>
    <w:rsid w:val="00267409"/>
    <w:rsid w:val="002727CC"/>
    <w:rsid w:val="00273679"/>
    <w:rsid w:val="002739B6"/>
    <w:rsid w:val="002757AE"/>
    <w:rsid w:val="002811AA"/>
    <w:rsid w:val="00281F04"/>
    <w:rsid w:val="00281F48"/>
    <w:rsid w:val="00282BAA"/>
    <w:rsid w:val="00284486"/>
    <w:rsid w:val="00285644"/>
    <w:rsid w:val="0028581E"/>
    <w:rsid w:val="002859D1"/>
    <w:rsid w:val="00287A2B"/>
    <w:rsid w:val="00287C6B"/>
    <w:rsid w:val="00291955"/>
    <w:rsid w:val="00291ACA"/>
    <w:rsid w:val="0029280D"/>
    <w:rsid w:val="00293491"/>
    <w:rsid w:val="00294329"/>
    <w:rsid w:val="002A0D89"/>
    <w:rsid w:val="002A1142"/>
    <w:rsid w:val="002A1F13"/>
    <w:rsid w:val="002A3D21"/>
    <w:rsid w:val="002A3F0A"/>
    <w:rsid w:val="002A5257"/>
    <w:rsid w:val="002A5AD6"/>
    <w:rsid w:val="002A6193"/>
    <w:rsid w:val="002A733D"/>
    <w:rsid w:val="002A7A2C"/>
    <w:rsid w:val="002B20A1"/>
    <w:rsid w:val="002B46D4"/>
    <w:rsid w:val="002B49F6"/>
    <w:rsid w:val="002B54CF"/>
    <w:rsid w:val="002B6DDE"/>
    <w:rsid w:val="002C1077"/>
    <w:rsid w:val="002C65C0"/>
    <w:rsid w:val="002C6B42"/>
    <w:rsid w:val="002D1CF4"/>
    <w:rsid w:val="002D788C"/>
    <w:rsid w:val="002E0369"/>
    <w:rsid w:val="002E1640"/>
    <w:rsid w:val="002E378C"/>
    <w:rsid w:val="002E53C1"/>
    <w:rsid w:val="002E728F"/>
    <w:rsid w:val="002F0CE9"/>
    <w:rsid w:val="002F1957"/>
    <w:rsid w:val="002F2D2D"/>
    <w:rsid w:val="002F6CCD"/>
    <w:rsid w:val="00300671"/>
    <w:rsid w:val="00301EA2"/>
    <w:rsid w:val="00301F46"/>
    <w:rsid w:val="003038DC"/>
    <w:rsid w:val="00306418"/>
    <w:rsid w:val="003100F3"/>
    <w:rsid w:val="00310C11"/>
    <w:rsid w:val="00310D7C"/>
    <w:rsid w:val="00316600"/>
    <w:rsid w:val="003172EC"/>
    <w:rsid w:val="00317E85"/>
    <w:rsid w:val="003207C6"/>
    <w:rsid w:val="00323325"/>
    <w:rsid w:val="003239EE"/>
    <w:rsid w:val="00323B74"/>
    <w:rsid w:val="00325984"/>
    <w:rsid w:val="00325EC0"/>
    <w:rsid w:val="00332BB1"/>
    <w:rsid w:val="003340EC"/>
    <w:rsid w:val="00334906"/>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1A40"/>
    <w:rsid w:val="003638A6"/>
    <w:rsid w:val="00363F22"/>
    <w:rsid w:val="00364521"/>
    <w:rsid w:val="00365DF2"/>
    <w:rsid w:val="00367F82"/>
    <w:rsid w:val="00375460"/>
    <w:rsid w:val="003756AF"/>
    <w:rsid w:val="00377491"/>
    <w:rsid w:val="0037778A"/>
    <w:rsid w:val="00380441"/>
    <w:rsid w:val="003864D2"/>
    <w:rsid w:val="0038781C"/>
    <w:rsid w:val="00390249"/>
    <w:rsid w:val="00390708"/>
    <w:rsid w:val="00390B72"/>
    <w:rsid w:val="00390BF8"/>
    <w:rsid w:val="003921B2"/>
    <w:rsid w:val="0039286F"/>
    <w:rsid w:val="00392E12"/>
    <w:rsid w:val="00394FD0"/>
    <w:rsid w:val="003956E9"/>
    <w:rsid w:val="003965EC"/>
    <w:rsid w:val="00396757"/>
    <w:rsid w:val="00396BA0"/>
    <w:rsid w:val="003A0E17"/>
    <w:rsid w:val="003A15D6"/>
    <w:rsid w:val="003A357E"/>
    <w:rsid w:val="003A422C"/>
    <w:rsid w:val="003A6E62"/>
    <w:rsid w:val="003A7173"/>
    <w:rsid w:val="003A7BE8"/>
    <w:rsid w:val="003B2140"/>
    <w:rsid w:val="003B2F11"/>
    <w:rsid w:val="003B3C9D"/>
    <w:rsid w:val="003B45A9"/>
    <w:rsid w:val="003B7F67"/>
    <w:rsid w:val="003C28B8"/>
    <w:rsid w:val="003C3626"/>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2F62"/>
    <w:rsid w:val="003F6C7D"/>
    <w:rsid w:val="004002FF"/>
    <w:rsid w:val="004004E9"/>
    <w:rsid w:val="00401847"/>
    <w:rsid w:val="004022FB"/>
    <w:rsid w:val="00402DAB"/>
    <w:rsid w:val="004042AF"/>
    <w:rsid w:val="004052C5"/>
    <w:rsid w:val="004052EA"/>
    <w:rsid w:val="0040764D"/>
    <w:rsid w:val="004100AA"/>
    <w:rsid w:val="00411A08"/>
    <w:rsid w:val="00412203"/>
    <w:rsid w:val="00412DC4"/>
    <w:rsid w:val="00417DE3"/>
    <w:rsid w:val="00420CD8"/>
    <w:rsid w:val="00422869"/>
    <w:rsid w:val="004230EF"/>
    <w:rsid w:val="00424608"/>
    <w:rsid w:val="004301C1"/>
    <w:rsid w:val="00431C5E"/>
    <w:rsid w:val="00432121"/>
    <w:rsid w:val="0043257A"/>
    <w:rsid w:val="00440556"/>
    <w:rsid w:val="004406CF"/>
    <w:rsid w:val="00441079"/>
    <w:rsid w:val="0044198D"/>
    <w:rsid w:val="00442B41"/>
    <w:rsid w:val="004435B4"/>
    <w:rsid w:val="00445B55"/>
    <w:rsid w:val="00447C48"/>
    <w:rsid w:val="00457548"/>
    <w:rsid w:val="0045757E"/>
    <w:rsid w:val="0046048A"/>
    <w:rsid w:val="00463EA3"/>
    <w:rsid w:val="0046566A"/>
    <w:rsid w:val="00465F43"/>
    <w:rsid w:val="00466346"/>
    <w:rsid w:val="00466FD7"/>
    <w:rsid w:val="00467780"/>
    <w:rsid w:val="00467D2F"/>
    <w:rsid w:val="00471C5B"/>
    <w:rsid w:val="00471E46"/>
    <w:rsid w:val="00473AA4"/>
    <w:rsid w:val="004751D6"/>
    <w:rsid w:val="00476B3C"/>
    <w:rsid w:val="00477E20"/>
    <w:rsid w:val="00477E8A"/>
    <w:rsid w:val="004809AF"/>
    <w:rsid w:val="00480BB8"/>
    <w:rsid w:val="004831D0"/>
    <w:rsid w:val="00483504"/>
    <w:rsid w:val="0048519E"/>
    <w:rsid w:val="004860BD"/>
    <w:rsid w:val="004866EC"/>
    <w:rsid w:val="00486D92"/>
    <w:rsid w:val="00487430"/>
    <w:rsid w:val="00487D0E"/>
    <w:rsid w:val="00491DB2"/>
    <w:rsid w:val="00492ED9"/>
    <w:rsid w:val="004A07F1"/>
    <w:rsid w:val="004A0BB0"/>
    <w:rsid w:val="004A182E"/>
    <w:rsid w:val="004A26CD"/>
    <w:rsid w:val="004A577A"/>
    <w:rsid w:val="004A7990"/>
    <w:rsid w:val="004B42D0"/>
    <w:rsid w:val="004B51A0"/>
    <w:rsid w:val="004B591D"/>
    <w:rsid w:val="004B6860"/>
    <w:rsid w:val="004C001D"/>
    <w:rsid w:val="004C2232"/>
    <w:rsid w:val="004C2782"/>
    <w:rsid w:val="004D1C65"/>
    <w:rsid w:val="004D39B6"/>
    <w:rsid w:val="004D5DB3"/>
    <w:rsid w:val="004E136A"/>
    <w:rsid w:val="004E1448"/>
    <w:rsid w:val="004E1B47"/>
    <w:rsid w:val="004E1EDE"/>
    <w:rsid w:val="004E2BB7"/>
    <w:rsid w:val="004E3B59"/>
    <w:rsid w:val="004E41C7"/>
    <w:rsid w:val="004F1465"/>
    <w:rsid w:val="004F2D88"/>
    <w:rsid w:val="004F4A2A"/>
    <w:rsid w:val="004F4CC8"/>
    <w:rsid w:val="0050016E"/>
    <w:rsid w:val="005007A8"/>
    <w:rsid w:val="005070C3"/>
    <w:rsid w:val="00510789"/>
    <w:rsid w:val="00511933"/>
    <w:rsid w:val="00513163"/>
    <w:rsid w:val="00515F48"/>
    <w:rsid w:val="00515F84"/>
    <w:rsid w:val="00521DDE"/>
    <w:rsid w:val="005220BE"/>
    <w:rsid w:val="005248B2"/>
    <w:rsid w:val="00527D2D"/>
    <w:rsid w:val="00542D5F"/>
    <w:rsid w:val="00542D77"/>
    <w:rsid w:val="005435DE"/>
    <w:rsid w:val="005439B6"/>
    <w:rsid w:val="00543A5B"/>
    <w:rsid w:val="00544785"/>
    <w:rsid w:val="00545672"/>
    <w:rsid w:val="00546BAE"/>
    <w:rsid w:val="0055108C"/>
    <w:rsid w:val="005516C0"/>
    <w:rsid w:val="00552AB4"/>
    <w:rsid w:val="00552EBD"/>
    <w:rsid w:val="00553A0C"/>
    <w:rsid w:val="00554A40"/>
    <w:rsid w:val="00555F71"/>
    <w:rsid w:val="005608D0"/>
    <w:rsid w:val="00565A44"/>
    <w:rsid w:val="00565C0E"/>
    <w:rsid w:val="00566FBF"/>
    <w:rsid w:val="005762DA"/>
    <w:rsid w:val="00580D73"/>
    <w:rsid w:val="00581D41"/>
    <w:rsid w:val="005830BF"/>
    <w:rsid w:val="00585080"/>
    <w:rsid w:val="00586FA8"/>
    <w:rsid w:val="00587F23"/>
    <w:rsid w:val="00593CB4"/>
    <w:rsid w:val="00594120"/>
    <w:rsid w:val="00594BDA"/>
    <w:rsid w:val="00595D26"/>
    <w:rsid w:val="005A30A4"/>
    <w:rsid w:val="005B0D7C"/>
    <w:rsid w:val="005B1986"/>
    <w:rsid w:val="005B2F6E"/>
    <w:rsid w:val="005B6854"/>
    <w:rsid w:val="005C0C8B"/>
    <w:rsid w:val="005C24D0"/>
    <w:rsid w:val="005C2AB0"/>
    <w:rsid w:val="005C4034"/>
    <w:rsid w:val="005C55CC"/>
    <w:rsid w:val="005C651C"/>
    <w:rsid w:val="005C77A1"/>
    <w:rsid w:val="005D5607"/>
    <w:rsid w:val="005D5E5B"/>
    <w:rsid w:val="005E371F"/>
    <w:rsid w:val="005E71A9"/>
    <w:rsid w:val="005E7894"/>
    <w:rsid w:val="005F03DB"/>
    <w:rsid w:val="005F1700"/>
    <w:rsid w:val="005F1AE5"/>
    <w:rsid w:val="005F3F8B"/>
    <w:rsid w:val="005F5886"/>
    <w:rsid w:val="00603A46"/>
    <w:rsid w:val="00611002"/>
    <w:rsid w:val="006134E0"/>
    <w:rsid w:val="00614D3A"/>
    <w:rsid w:val="00616189"/>
    <w:rsid w:val="006168A7"/>
    <w:rsid w:val="006172A0"/>
    <w:rsid w:val="0062020B"/>
    <w:rsid w:val="006217BB"/>
    <w:rsid w:val="00622592"/>
    <w:rsid w:val="00622EC8"/>
    <w:rsid w:val="00625506"/>
    <w:rsid w:val="00625BD5"/>
    <w:rsid w:val="00625DFB"/>
    <w:rsid w:val="00633619"/>
    <w:rsid w:val="00635590"/>
    <w:rsid w:val="00636401"/>
    <w:rsid w:val="00636712"/>
    <w:rsid w:val="00637179"/>
    <w:rsid w:val="00637F1F"/>
    <w:rsid w:val="00642903"/>
    <w:rsid w:val="006437B2"/>
    <w:rsid w:val="00643FBC"/>
    <w:rsid w:val="006446D3"/>
    <w:rsid w:val="006449D5"/>
    <w:rsid w:val="006452C2"/>
    <w:rsid w:val="006476CA"/>
    <w:rsid w:val="00651274"/>
    <w:rsid w:val="00653812"/>
    <w:rsid w:val="006552AE"/>
    <w:rsid w:val="00655773"/>
    <w:rsid w:val="006563CA"/>
    <w:rsid w:val="006578FC"/>
    <w:rsid w:val="006608AB"/>
    <w:rsid w:val="006611A5"/>
    <w:rsid w:val="006628ED"/>
    <w:rsid w:val="00663257"/>
    <w:rsid w:val="006643BB"/>
    <w:rsid w:val="00664587"/>
    <w:rsid w:val="00665052"/>
    <w:rsid w:val="006676C2"/>
    <w:rsid w:val="00667EF4"/>
    <w:rsid w:val="00670495"/>
    <w:rsid w:val="00670DD3"/>
    <w:rsid w:val="006713A4"/>
    <w:rsid w:val="00672095"/>
    <w:rsid w:val="00673DD4"/>
    <w:rsid w:val="00674AEB"/>
    <w:rsid w:val="0067655F"/>
    <w:rsid w:val="006801A7"/>
    <w:rsid w:val="0068182D"/>
    <w:rsid w:val="00682C84"/>
    <w:rsid w:val="00683BCF"/>
    <w:rsid w:val="00685453"/>
    <w:rsid w:val="0068693D"/>
    <w:rsid w:val="006877F1"/>
    <w:rsid w:val="00690D82"/>
    <w:rsid w:val="006921A6"/>
    <w:rsid w:val="00693506"/>
    <w:rsid w:val="00693B2B"/>
    <w:rsid w:val="00696FC2"/>
    <w:rsid w:val="006A026A"/>
    <w:rsid w:val="006A0311"/>
    <w:rsid w:val="006A335C"/>
    <w:rsid w:val="006A36F7"/>
    <w:rsid w:val="006A3BD2"/>
    <w:rsid w:val="006A4182"/>
    <w:rsid w:val="006A45E9"/>
    <w:rsid w:val="006A73E2"/>
    <w:rsid w:val="006B0426"/>
    <w:rsid w:val="006B0E83"/>
    <w:rsid w:val="006C10C0"/>
    <w:rsid w:val="006C1EB6"/>
    <w:rsid w:val="006C3747"/>
    <w:rsid w:val="006C3E05"/>
    <w:rsid w:val="006C5399"/>
    <w:rsid w:val="006C5A76"/>
    <w:rsid w:val="006C70C1"/>
    <w:rsid w:val="006C7760"/>
    <w:rsid w:val="006D1EB0"/>
    <w:rsid w:val="006D4D74"/>
    <w:rsid w:val="006D522C"/>
    <w:rsid w:val="006D61AE"/>
    <w:rsid w:val="006D7795"/>
    <w:rsid w:val="006D7ACB"/>
    <w:rsid w:val="006D7C70"/>
    <w:rsid w:val="006E241A"/>
    <w:rsid w:val="006E6157"/>
    <w:rsid w:val="006E71E1"/>
    <w:rsid w:val="006F1F3A"/>
    <w:rsid w:val="006F5E24"/>
    <w:rsid w:val="00700A76"/>
    <w:rsid w:val="00702DD7"/>
    <w:rsid w:val="00703A54"/>
    <w:rsid w:val="00705C40"/>
    <w:rsid w:val="0070729C"/>
    <w:rsid w:val="00707833"/>
    <w:rsid w:val="0071087E"/>
    <w:rsid w:val="007208A6"/>
    <w:rsid w:val="007235AA"/>
    <w:rsid w:val="00723B40"/>
    <w:rsid w:val="00723E23"/>
    <w:rsid w:val="00724B13"/>
    <w:rsid w:val="0073225C"/>
    <w:rsid w:val="00735836"/>
    <w:rsid w:val="00735B05"/>
    <w:rsid w:val="00735C0A"/>
    <w:rsid w:val="00735C21"/>
    <w:rsid w:val="0073614A"/>
    <w:rsid w:val="007365E6"/>
    <w:rsid w:val="00740C8C"/>
    <w:rsid w:val="00741BC6"/>
    <w:rsid w:val="00743410"/>
    <w:rsid w:val="00743966"/>
    <w:rsid w:val="00743DA8"/>
    <w:rsid w:val="00746CC7"/>
    <w:rsid w:val="007479DD"/>
    <w:rsid w:val="007516C8"/>
    <w:rsid w:val="007541F8"/>
    <w:rsid w:val="00754412"/>
    <w:rsid w:val="007574BB"/>
    <w:rsid w:val="0075751E"/>
    <w:rsid w:val="0075764C"/>
    <w:rsid w:val="007606EE"/>
    <w:rsid w:val="00760EAA"/>
    <w:rsid w:val="00760F24"/>
    <w:rsid w:val="00762198"/>
    <w:rsid w:val="00763E6E"/>
    <w:rsid w:val="00765D57"/>
    <w:rsid w:val="00770792"/>
    <w:rsid w:val="00773425"/>
    <w:rsid w:val="00774FFE"/>
    <w:rsid w:val="00775638"/>
    <w:rsid w:val="0077599A"/>
    <w:rsid w:val="00776E99"/>
    <w:rsid w:val="00777353"/>
    <w:rsid w:val="00777602"/>
    <w:rsid w:val="007835C9"/>
    <w:rsid w:val="00784909"/>
    <w:rsid w:val="00785461"/>
    <w:rsid w:val="00786FF3"/>
    <w:rsid w:val="00790B7C"/>
    <w:rsid w:val="007917F2"/>
    <w:rsid w:val="00793090"/>
    <w:rsid w:val="00793ACE"/>
    <w:rsid w:val="00796319"/>
    <w:rsid w:val="00797B53"/>
    <w:rsid w:val="00797E3A"/>
    <w:rsid w:val="007A1889"/>
    <w:rsid w:val="007A2F42"/>
    <w:rsid w:val="007A2F67"/>
    <w:rsid w:val="007A3918"/>
    <w:rsid w:val="007A4A05"/>
    <w:rsid w:val="007A5676"/>
    <w:rsid w:val="007B0E89"/>
    <w:rsid w:val="007B0FDC"/>
    <w:rsid w:val="007B2C38"/>
    <w:rsid w:val="007B2E54"/>
    <w:rsid w:val="007B2E61"/>
    <w:rsid w:val="007B442D"/>
    <w:rsid w:val="007B60EF"/>
    <w:rsid w:val="007B6E92"/>
    <w:rsid w:val="007B7498"/>
    <w:rsid w:val="007B77E9"/>
    <w:rsid w:val="007B7AEE"/>
    <w:rsid w:val="007C37C6"/>
    <w:rsid w:val="007C48BF"/>
    <w:rsid w:val="007D2F75"/>
    <w:rsid w:val="007D3811"/>
    <w:rsid w:val="007D65BF"/>
    <w:rsid w:val="007D7101"/>
    <w:rsid w:val="007D7433"/>
    <w:rsid w:val="007E22E7"/>
    <w:rsid w:val="007E4C1B"/>
    <w:rsid w:val="007E69BB"/>
    <w:rsid w:val="007E700D"/>
    <w:rsid w:val="007F1500"/>
    <w:rsid w:val="007F2249"/>
    <w:rsid w:val="007F3DF2"/>
    <w:rsid w:val="007F3EF1"/>
    <w:rsid w:val="007F77C8"/>
    <w:rsid w:val="007F789E"/>
    <w:rsid w:val="0080060B"/>
    <w:rsid w:val="00802515"/>
    <w:rsid w:val="008049A0"/>
    <w:rsid w:val="00806144"/>
    <w:rsid w:val="00806EA0"/>
    <w:rsid w:val="0081283F"/>
    <w:rsid w:val="00812BB6"/>
    <w:rsid w:val="00812C23"/>
    <w:rsid w:val="0081480A"/>
    <w:rsid w:val="0081616D"/>
    <w:rsid w:val="00816B1E"/>
    <w:rsid w:val="008202EB"/>
    <w:rsid w:val="00824C22"/>
    <w:rsid w:val="00832B45"/>
    <w:rsid w:val="008336A5"/>
    <w:rsid w:val="008373C0"/>
    <w:rsid w:val="0084145F"/>
    <w:rsid w:val="00841DA2"/>
    <w:rsid w:val="0084277D"/>
    <w:rsid w:val="00842D94"/>
    <w:rsid w:val="008458F6"/>
    <w:rsid w:val="00845AED"/>
    <w:rsid w:val="00846AC6"/>
    <w:rsid w:val="00850680"/>
    <w:rsid w:val="00851AE4"/>
    <w:rsid w:val="00851E7A"/>
    <w:rsid w:val="0085267C"/>
    <w:rsid w:val="00852CAD"/>
    <w:rsid w:val="00854167"/>
    <w:rsid w:val="00854523"/>
    <w:rsid w:val="00854A47"/>
    <w:rsid w:val="0085598D"/>
    <w:rsid w:val="0085628E"/>
    <w:rsid w:val="008615B8"/>
    <w:rsid w:val="00862771"/>
    <w:rsid w:val="00865241"/>
    <w:rsid w:val="008671D1"/>
    <w:rsid w:val="00871023"/>
    <w:rsid w:val="00871601"/>
    <w:rsid w:val="00876C0A"/>
    <w:rsid w:val="00876F54"/>
    <w:rsid w:val="00877292"/>
    <w:rsid w:val="0088046B"/>
    <w:rsid w:val="00883FB3"/>
    <w:rsid w:val="00885168"/>
    <w:rsid w:val="008859F9"/>
    <w:rsid w:val="00887889"/>
    <w:rsid w:val="00887B13"/>
    <w:rsid w:val="00891634"/>
    <w:rsid w:val="0089173B"/>
    <w:rsid w:val="0089220F"/>
    <w:rsid w:val="008935AA"/>
    <w:rsid w:val="0089520B"/>
    <w:rsid w:val="008A0DF3"/>
    <w:rsid w:val="008A134B"/>
    <w:rsid w:val="008A30D6"/>
    <w:rsid w:val="008A33DE"/>
    <w:rsid w:val="008A6E95"/>
    <w:rsid w:val="008B0B38"/>
    <w:rsid w:val="008B2BD8"/>
    <w:rsid w:val="008B4795"/>
    <w:rsid w:val="008B6848"/>
    <w:rsid w:val="008B6EC2"/>
    <w:rsid w:val="008B7EF3"/>
    <w:rsid w:val="008C1A04"/>
    <w:rsid w:val="008C2FA1"/>
    <w:rsid w:val="008C3CF9"/>
    <w:rsid w:val="008C5C93"/>
    <w:rsid w:val="008C67EF"/>
    <w:rsid w:val="008C6A2B"/>
    <w:rsid w:val="008D7E0D"/>
    <w:rsid w:val="008D7EDB"/>
    <w:rsid w:val="008E1008"/>
    <w:rsid w:val="008E2986"/>
    <w:rsid w:val="008E45EB"/>
    <w:rsid w:val="008E4838"/>
    <w:rsid w:val="008E5C09"/>
    <w:rsid w:val="008E64F0"/>
    <w:rsid w:val="008F0AAF"/>
    <w:rsid w:val="008F0C40"/>
    <w:rsid w:val="008F18ED"/>
    <w:rsid w:val="008F2645"/>
    <w:rsid w:val="008F6853"/>
    <w:rsid w:val="008F70FD"/>
    <w:rsid w:val="008F77D5"/>
    <w:rsid w:val="00903D37"/>
    <w:rsid w:val="00906410"/>
    <w:rsid w:val="00910F73"/>
    <w:rsid w:val="00912ABA"/>
    <w:rsid w:val="009145C1"/>
    <w:rsid w:val="00917D6F"/>
    <w:rsid w:val="00921B1A"/>
    <w:rsid w:val="009241D4"/>
    <w:rsid w:val="0092600D"/>
    <w:rsid w:val="00926395"/>
    <w:rsid w:val="0092746A"/>
    <w:rsid w:val="00927823"/>
    <w:rsid w:val="0093039D"/>
    <w:rsid w:val="00930D73"/>
    <w:rsid w:val="00931E4F"/>
    <w:rsid w:val="0093364D"/>
    <w:rsid w:val="00934AA6"/>
    <w:rsid w:val="00935607"/>
    <w:rsid w:val="00935E91"/>
    <w:rsid w:val="009377A0"/>
    <w:rsid w:val="00941015"/>
    <w:rsid w:val="009411AA"/>
    <w:rsid w:val="0094268A"/>
    <w:rsid w:val="00943205"/>
    <w:rsid w:val="00944513"/>
    <w:rsid w:val="0094782C"/>
    <w:rsid w:val="0096202E"/>
    <w:rsid w:val="00966BD6"/>
    <w:rsid w:val="009676DF"/>
    <w:rsid w:val="00967869"/>
    <w:rsid w:val="00971F26"/>
    <w:rsid w:val="00971F54"/>
    <w:rsid w:val="009725C5"/>
    <w:rsid w:val="00973F40"/>
    <w:rsid w:val="009818CF"/>
    <w:rsid w:val="00982940"/>
    <w:rsid w:val="009837CA"/>
    <w:rsid w:val="0098389C"/>
    <w:rsid w:val="00984F89"/>
    <w:rsid w:val="009934CF"/>
    <w:rsid w:val="00994299"/>
    <w:rsid w:val="00994DE8"/>
    <w:rsid w:val="00995312"/>
    <w:rsid w:val="009A0D75"/>
    <w:rsid w:val="009A347A"/>
    <w:rsid w:val="009A5B23"/>
    <w:rsid w:val="009B0763"/>
    <w:rsid w:val="009B26C7"/>
    <w:rsid w:val="009B680A"/>
    <w:rsid w:val="009B6A6F"/>
    <w:rsid w:val="009B75FE"/>
    <w:rsid w:val="009C09D9"/>
    <w:rsid w:val="009C10DB"/>
    <w:rsid w:val="009C1AFE"/>
    <w:rsid w:val="009C2441"/>
    <w:rsid w:val="009D048B"/>
    <w:rsid w:val="009D7DDA"/>
    <w:rsid w:val="009E065A"/>
    <w:rsid w:val="009E1F43"/>
    <w:rsid w:val="009E5419"/>
    <w:rsid w:val="009E5A4B"/>
    <w:rsid w:val="009E5A6E"/>
    <w:rsid w:val="009F0491"/>
    <w:rsid w:val="009F0A95"/>
    <w:rsid w:val="009F100E"/>
    <w:rsid w:val="009F1635"/>
    <w:rsid w:val="009F1746"/>
    <w:rsid w:val="009F240A"/>
    <w:rsid w:val="009F38BB"/>
    <w:rsid w:val="009F46DC"/>
    <w:rsid w:val="009F6799"/>
    <w:rsid w:val="009F6EDF"/>
    <w:rsid w:val="00A00C8A"/>
    <w:rsid w:val="00A00FD1"/>
    <w:rsid w:val="00A051E4"/>
    <w:rsid w:val="00A07D3E"/>
    <w:rsid w:val="00A119A3"/>
    <w:rsid w:val="00A125A9"/>
    <w:rsid w:val="00A15750"/>
    <w:rsid w:val="00A15CC2"/>
    <w:rsid w:val="00A1620D"/>
    <w:rsid w:val="00A16AC0"/>
    <w:rsid w:val="00A20107"/>
    <w:rsid w:val="00A20B0A"/>
    <w:rsid w:val="00A223D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37F48"/>
    <w:rsid w:val="00A40A51"/>
    <w:rsid w:val="00A438FB"/>
    <w:rsid w:val="00A46C1D"/>
    <w:rsid w:val="00A47916"/>
    <w:rsid w:val="00A51788"/>
    <w:rsid w:val="00A5420A"/>
    <w:rsid w:val="00A57C3D"/>
    <w:rsid w:val="00A621CF"/>
    <w:rsid w:val="00A622B0"/>
    <w:rsid w:val="00A631FA"/>
    <w:rsid w:val="00A6697B"/>
    <w:rsid w:val="00A727AE"/>
    <w:rsid w:val="00A73608"/>
    <w:rsid w:val="00A74C2D"/>
    <w:rsid w:val="00A768CC"/>
    <w:rsid w:val="00A76B34"/>
    <w:rsid w:val="00A80B52"/>
    <w:rsid w:val="00A818F8"/>
    <w:rsid w:val="00A830BC"/>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D1740"/>
    <w:rsid w:val="00AD1923"/>
    <w:rsid w:val="00AD2611"/>
    <w:rsid w:val="00AD3D57"/>
    <w:rsid w:val="00AD42C1"/>
    <w:rsid w:val="00AD5855"/>
    <w:rsid w:val="00AD728F"/>
    <w:rsid w:val="00AE273C"/>
    <w:rsid w:val="00AE5F0C"/>
    <w:rsid w:val="00AE6BAB"/>
    <w:rsid w:val="00AE7834"/>
    <w:rsid w:val="00AF090B"/>
    <w:rsid w:val="00AF11C6"/>
    <w:rsid w:val="00AF28EC"/>
    <w:rsid w:val="00AF367A"/>
    <w:rsid w:val="00AF42DB"/>
    <w:rsid w:val="00AF6580"/>
    <w:rsid w:val="00B02EB9"/>
    <w:rsid w:val="00B03FF6"/>
    <w:rsid w:val="00B070AA"/>
    <w:rsid w:val="00B07E94"/>
    <w:rsid w:val="00B10400"/>
    <w:rsid w:val="00B11CCE"/>
    <w:rsid w:val="00B1415B"/>
    <w:rsid w:val="00B1448B"/>
    <w:rsid w:val="00B15BF7"/>
    <w:rsid w:val="00B1733A"/>
    <w:rsid w:val="00B202EE"/>
    <w:rsid w:val="00B2065E"/>
    <w:rsid w:val="00B21489"/>
    <w:rsid w:val="00B21A0D"/>
    <w:rsid w:val="00B26756"/>
    <w:rsid w:val="00B269F1"/>
    <w:rsid w:val="00B274AE"/>
    <w:rsid w:val="00B274BF"/>
    <w:rsid w:val="00B31222"/>
    <w:rsid w:val="00B312D3"/>
    <w:rsid w:val="00B332A5"/>
    <w:rsid w:val="00B3716A"/>
    <w:rsid w:val="00B37CD4"/>
    <w:rsid w:val="00B41440"/>
    <w:rsid w:val="00B414D1"/>
    <w:rsid w:val="00B42B2B"/>
    <w:rsid w:val="00B42E81"/>
    <w:rsid w:val="00B4329D"/>
    <w:rsid w:val="00B44807"/>
    <w:rsid w:val="00B520F9"/>
    <w:rsid w:val="00B5495A"/>
    <w:rsid w:val="00B577A3"/>
    <w:rsid w:val="00B60AB8"/>
    <w:rsid w:val="00B60EF8"/>
    <w:rsid w:val="00B6238F"/>
    <w:rsid w:val="00B64B52"/>
    <w:rsid w:val="00B657BE"/>
    <w:rsid w:val="00B67D46"/>
    <w:rsid w:val="00B7262F"/>
    <w:rsid w:val="00B73FD4"/>
    <w:rsid w:val="00B740D5"/>
    <w:rsid w:val="00B74FC5"/>
    <w:rsid w:val="00B75A6C"/>
    <w:rsid w:val="00B76D35"/>
    <w:rsid w:val="00B83E2A"/>
    <w:rsid w:val="00B83E38"/>
    <w:rsid w:val="00B86C19"/>
    <w:rsid w:val="00B908CF"/>
    <w:rsid w:val="00B9572E"/>
    <w:rsid w:val="00BA0733"/>
    <w:rsid w:val="00BA0AF6"/>
    <w:rsid w:val="00BA46A8"/>
    <w:rsid w:val="00BA4993"/>
    <w:rsid w:val="00BA50F1"/>
    <w:rsid w:val="00BB12ED"/>
    <w:rsid w:val="00BB20F1"/>
    <w:rsid w:val="00BB375D"/>
    <w:rsid w:val="00BB4B53"/>
    <w:rsid w:val="00BB515F"/>
    <w:rsid w:val="00BC11C7"/>
    <w:rsid w:val="00BC2C0C"/>
    <w:rsid w:val="00BC6175"/>
    <w:rsid w:val="00BC758B"/>
    <w:rsid w:val="00BD1319"/>
    <w:rsid w:val="00BD63AA"/>
    <w:rsid w:val="00BE0A93"/>
    <w:rsid w:val="00BE17C6"/>
    <w:rsid w:val="00BE2EB2"/>
    <w:rsid w:val="00BE33AC"/>
    <w:rsid w:val="00BE4865"/>
    <w:rsid w:val="00BE51D9"/>
    <w:rsid w:val="00BE5347"/>
    <w:rsid w:val="00BE7B48"/>
    <w:rsid w:val="00BF1A8A"/>
    <w:rsid w:val="00BF219A"/>
    <w:rsid w:val="00BF57B8"/>
    <w:rsid w:val="00C04C52"/>
    <w:rsid w:val="00C078D4"/>
    <w:rsid w:val="00C07FC5"/>
    <w:rsid w:val="00C10F14"/>
    <w:rsid w:val="00C141BF"/>
    <w:rsid w:val="00C159C6"/>
    <w:rsid w:val="00C15DFF"/>
    <w:rsid w:val="00C16B4B"/>
    <w:rsid w:val="00C17427"/>
    <w:rsid w:val="00C17FC6"/>
    <w:rsid w:val="00C24B89"/>
    <w:rsid w:val="00C25238"/>
    <w:rsid w:val="00C25C49"/>
    <w:rsid w:val="00C27AEF"/>
    <w:rsid w:val="00C3081B"/>
    <w:rsid w:val="00C31E61"/>
    <w:rsid w:val="00C3345C"/>
    <w:rsid w:val="00C408C6"/>
    <w:rsid w:val="00C502A5"/>
    <w:rsid w:val="00C50D2D"/>
    <w:rsid w:val="00C521F7"/>
    <w:rsid w:val="00C53008"/>
    <w:rsid w:val="00C54178"/>
    <w:rsid w:val="00C549DB"/>
    <w:rsid w:val="00C55151"/>
    <w:rsid w:val="00C560FA"/>
    <w:rsid w:val="00C57FF9"/>
    <w:rsid w:val="00C6051B"/>
    <w:rsid w:val="00C61451"/>
    <w:rsid w:val="00C61B8A"/>
    <w:rsid w:val="00C639BA"/>
    <w:rsid w:val="00C63E22"/>
    <w:rsid w:val="00C64224"/>
    <w:rsid w:val="00C64434"/>
    <w:rsid w:val="00C64FA9"/>
    <w:rsid w:val="00C66A40"/>
    <w:rsid w:val="00C66EB4"/>
    <w:rsid w:val="00C67641"/>
    <w:rsid w:val="00C70E41"/>
    <w:rsid w:val="00C73C57"/>
    <w:rsid w:val="00C74D43"/>
    <w:rsid w:val="00C75FF0"/>
    <w:rsid w:val="00C77CBF"/>
    <w:rsid w:val="00C801CF"/>
    <w:rsid w:val="00C8061A"/>
    <w:rsid w:val="00C857D8"/>
    <w:rsid w:val="00C8780E"/>
    <w:rsid w:val="00C9053F"/>
    <w:rsid w:val="00C92552"/>
    <w:rsid w:val="00C929A8"/>
    <w:rsid w:val="00C93F1B"/>
    <w:rsid w:val="00C97307"/>
    <w:rsid w:val="00C9744D"/>
    <w:rsid w:val="00CA2E81"/>
    <w:rsid w:val="00CA780B"/>
    <w:rsid w:val="00CB05F4"/>
    <w:rsid w:val="00CB6335"/>
    <w:rsid w:val="00CB675A"/>
    <w:rsid w:val="00CC2092"/>
    <w:rsid w:val="00CC4899"/>
    <w:rsid w:val="00CC7457"/>
    <w:rsid w:val="00CD044D"/>
    <w:rsid w:val="00CD0A7D"/>
    <w:rsid w:val="00CD3A5D"/>
    <w:rsid w:val="00CD4806"/>
    <w:rsid w:val="00CD52D4"/>
    <w:rsid w:val="00CD5FD4"/>
    <w:rsid w:val="00CE0585"/>
    <w:rsid w:val="00CE0DCE"/>
    <w:rsid w:val="00CE2A00"/>
    <w:rsid w:val="00CE33C1"/>
    <w:rsid w:val="00CE340E"/>
    <w:rsid w:val="00CE76FF"/>
    <w:rsid w:val="00CF066F"/>
    <w:rsid w:val="00CF275B"/>
    <w:rsid w:val="00D00894"/>
    <w:rsid w:val="00D02370"/>
    <w:rsid w:val="00D0310D"/>
    <w:rsid w:val="00D04F20"/>
    <w:rsid w:val="00D05C7C"/>
    <w:rsid w:val="00D07742"/>
    <w:rsid w:val="00D07ADB"/>
    <w:rsid w:val="00D11557"/>
    <w:rsid w:val="00D1236A"/>
    <w:rsid w:val="00D147D5"/>
    <w:rsid w:val="00D14DB7"/>
    <w:rsid w:val="00D15ED5"/>
    <w:rsid w:val="00D17B47"/>
    <w:rsid w:val="00D2464B"/>
    <w:rsid w:val="00D248D9"/>
    <w:rsid w:val="00D26AE1"/>
    <w:rsid w:val="00D31114"/>
    <w:rsid w:val="00D33E07"/>
    <w:rsid w:val="00D348F7"/>
    <w:rsid w:val="00D3640C"/>
    <w:rsid w:val="00D36A6E"/>
    <w:rsid w:val="00D37195"/>
    <w:rsid w:val="00D40BC3"/>
    <w:rsid w:val="00D434EC"/>
    <w:rsid w:val="00D44E9D"/>
    <w:rsid w:val="00D472A7"/>
    <w:rsid w:val="00D476B5"/>
    <w:rsid w:val="00D476DA"/>
    <w:rsid w:val="00D51853"/>
    <w:rsid w:val="00D6110D"/>
    <w:rsid w:val="00D714C8"/>
    <w:rsid w:val="00D717A5"/>
    <w:rsid w:val="00D74FFF"/>
    <w:rsid w:val="00D82D10"/>
    <w:rsid w:val="00D84B17"/>
    <w:rsid w:val="00D8507D"/>
    <w:rsid w:val="00D86622"/>
    <w:rsid w:val="00D86A7C"/>
    <w:rsid w:val="00D90C9D"/>
    <w:rsid w:val="00D91488"/>
    <w:rsid w:val="00D91910"/>
    <w:rsid w:val="00D91AA8"/>
    <w:rsid w:val="00D9416C"/>
    <w:rsid w:val="00D944A6"/>
    <w:rsid w:val="00D954A2"/>
    <w:rsid w:val="00D964FC"/>
    <w:rsid w:val="00D969C4"/>
    <w:rsid w:val="00D96FC3"/>
    <w:rsid w:val="00D97378"/>
    <w:rsid w:val="00D97523"/>
    <w:rsid w:val="00DA0E0D"/>
    <w:rsid w:val="00DA1F5B"/>
    <w:rsid w:val="00DA2B47"/>
    <w:rsid w:val="00DA495D"/>
    <w:rsid w:val="00DA53ED"/>
    <w:rsid w:val="00DA7BA0"/>
    <w:rsid w:val="00DB1300"/>
    <w:rsid w:val="00DB429F"/>
    <w:rsid w:val="00DB512E"/>
    <w:rsid w:val="00DB52C3"/>
    <w:rsid w:val="00DB5DA3"/>
    <w:rsid w:val="00DB71D1"/>
    <w:rsid w:val="00DB79D3"/>
    <w:rsid w:val="00DC09E4"/>
    <w:rsid w:val="00DC10B0"/>
    <w:rsid w:val="00DC1508"/>
    <w:rsid w:val="00DC1594"/>
    <w:rsid w:val="00DC28CF"/>
    <w:rsid w:val="00DC45F5"/>
    <w:rsid w:val="00DC4B25"/>
    <w:rsid w:val="00DC4BCD"/>
    <w:rsid w:val="00DD07A3"/>
    <w:rsid w:val="00DD1495"/>
    <w:rsid w:val="00DD178F"/>
    <w:rsid w:val="00DD2565"/>
    <w:rsid w:val="00DD3484"/>
    <w:rsid w:val="00DD3E76"/>
    <w:rsid w:val="00DD512C"/>
    <w:rsid w:val="00DE1D63"/>
    <w:rsid w:val="00DE24EC"/>
    <w:rsid w:val="00DE2D32"/>
    <w:rsid w:val="00DE40C1"/>
    <w:rsid w:val="00DE410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9E"/>
    <w:rsid w:val="00DF7EC8"/>
    <w:rsid w:val="00E007CF"/>
    <w:rsid w:val="00E00C15"/>
    <w:rsid w:val="00E028ED"/>
    <w:rsid w:val="00E04BA7"/>
    <w:rsid w:val="00E05754"/>
    <w:rsid w:val="00E05C48"/>
    <w:rsid w:val="00E066F3"/>
    <w:rsid w:val="00E07B94"/>
    <w:rsid w:val="00E07E66"/>
    <w:rsid w:val="00E104F6"/>
    <w:rsid w:val="00E10748"/>
    <w:rsid w:val="00E10E63"/>
    <w:rsid w:val="00E1222D"/>
    <w:rsid w:val="00E12F57"/>
    <w:rsid w:val="00E130A4"/>
    <w:rsid w:val="00E15208"/>
    <w:rsid w:val="00E152D8"/>
    <w:rsid w:val="00E15F26"/>
    <w:rsid w:val="00E168F5"/>
    <w:rsid w:val="00E173CD"/>
    <w:rsid w:val="00E20151"/>
    <w:rsid w:val="00E210D6"/>
    <w:rsid w:val="00E22DFA"/>
    <w:rsid w:val="00E268D9"/>
    <w:rsid w:val="00E27DDF"/>
    <w:rsid w:val="00E300D9"/>
    <w:rsid w:val="00E30A90"/>
    <w:rsid w:val="00E405F8"/>
    <w:rsid w:val="00E43469"/>
    <w:rsid w:val="00E445DA"/>
    <w:rsid w:val="00E45379"/>
    <w:rsid w:val="00E50A5C"/>
    <w:rsid w:val="00E50B22"/>
    <w:rsid w:val="00E50C90"/>
    <w:rsid w:val="00E50E86"/>
    <w:rsid w:val="00E51588"/>
    <w:rsid w:val="00E51F43"/>
    <w:rsid w:val="00E528CB"/>
    <w:rsid w:val="00E53706"/>
    <w:rsid w:val="00E54C61"/>
    <w:rsid w:val="00E60CF3"/>
    <w:rsid w:val="00E62E3B"/>
    <w:rsid w:val="00E65875"/>
    <w:rsid w:val="00E72348"/>
    <w:rsid w:val="00E72E71"/>
    <w:rsid w:val="00E73254"/>
    <w:rsid w:val="00E75E8B"/>
    <w:rsid w:val="00E76A71"/>
    <w:rsid w:val="00E772F5"/>
    <w:rsid w:val="00E8155D"/>
    <w:rsid w:val="00E85D82"/>
    <w:rsid w:val="00E866E9"/>
    <w:rsid w:val="00E9460C"/>
    <w:rsid w:val="00E97764"/>
    <w:rsid w:val="00EA0E04"/>
    <w:rsid w:val="00EA1DFB"/>
    <w:rsid w:val="00EA220D"/>
    <w:rsid w:val="00EA2F58"/>
    <w:rsid w:val="00EA31FB"/>
    <w:rsid w:val="00EA356C"/>
    <w:rsid w:val="00EA3A85"/>
    <w:rsid w:val="00EA4AD6"/>
    <w:rsid w:val="00EA573F"/>
    <w:rsid w:val="00EA5D2C"/>
    <w:rsid w:val="00EA5D8E"/>
    <w:rsid w:val="00EA656A"/>
    <w:rsid w:val="00EB30CF"/>
    <w:rsid w:val="00EB31B1"/>
    <w:rsid w:val="00EB3B88"/>
    <w:rsid w:val="00EB485A"/>
    <w:rsid w:val="00EB6626"/>
    <w:rsid w:val="00EB73E6"/>
    <w:rsid w:val="00EC017E"/>
    <w:rsid w:val="00EC1585"/>
    <w:rsid w:val="00EC1EE6"/>
    <w:rsid w:val="00EC261B"/>
    <w:rsid w:val="00EC5752"/>
    <w:rsid w:val="00EC5CA0"/>
    <w:rsid w:val="00EC60A0"/>
    <w:rsid w:val="00EC64AC"/>
    <w:rsid w:val="00EC7372"/>
    <w:rsid w:val="00ED0BA6"/>
    <w:rsid w:val="00ED30E8"/>
    <w:rsid w:val="00ED3378"/>
    <w:rsid w:val="00ED7A0A"/>
    <w:rsid w:val="00EE021D"/>
    <w:rsid w:val="00EE3293"/>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6104"/>
    <w:rsid w:val="00F07BD7"/>
    <w:rsid w:val="00F11389"/>
    <w:rsid w:val="00F11AB3"/>
    <w:rsid w:val="00F16AD7"/>
    <w:rsid w:val="00F215EC"/>
    <w:rsid w:val="00F33D24"/>
    <w:rsid w:val="00F34E6E"/>
    <w:rsid w:val="00F35243"/>
    <w:rsid w:val="00F4376E"/>
    <w:rsid w:val="00F43E6E"/>
    <w:rsid w:val="00F44423"/>
    <w:rsid w:val="00F46C14"/>
    <w:rsid w:val="00F4785B"/>
    <w:rsid w:val="00F501F8"/>
    <w:rsid w:val="00F50BB4"/>
    <w:rsid w:val="00F51236"/>
    <w:rsid w:val="00F52112"/>
    <w:rsid w:val="00F53751"/>
    <w:rsid w:val="00F541B8"/>
    <w:rsid w:val="00F54C30"/>
    <w:rsid w:val="00F56CC2"/>
    <w:rsid w:val="00F56EA5"/>
    <w:rsid w:val="00F61B76"/>
    <w:rsid w:val="00F628D3"/>
    <w:rsid w:val="00F63152"/>
    <w:rsid w:val="00F6497E"/>
    <w:rsid w:val="00F67789"/>
    <w:rsid w:val="00F677E2"/>
    <w:rsid w:val="00F71603"/>
    <w:rsid w:val="00F72BF9"/>
    <w:rsid w:val="00F738AE"/>
    <w:rsid w:val="00F74E05"/>
    <w:rsid w:val="00F75EAD"/>
    <w:rsid w:val="00F7651D"/>
    <w:rsid w:val="00F77154"/>
    <w:rsid w:val="00F777E3"/>
    <w:rsid w:val="00F80F33"/>
    <w:rsid w:val="00F81CC1"/>
    <w:rsid w:val="00F9173A"/>
    <w:rsid w:val="00F918F3"/>
    <w:rsid w:val="00F9650A"/>
    <w:rsid w:val="00F967C7"/>
    <w:rsid w:val="00FA0037"/>
    <w:rsid w:val="00FA0437"/>
    <w:rsid w:val="00FA06BB"/>
    <w:rsid w:val="00FA0E91"/>
    <w:rsid w:val="00FA233F"/>
    <w:rsid w:val="00FA2E05"/>
    <w:rsid w:val="00FA600E"/>
    <w:rsid w:val="00FA7D57"/>
    <w:rsid w:val="00FB0008"/>
    <w:rsid w:val="00FB071C"/>
    <w:rsid w:val="00FB09D6"/>
    <w:rsid w:val="00FB236C"/>
    <w:rsid w:val="00FB4A61"/>
    <w:rsid w:val="00FB5064"/>
    <w:rsid w:val="00FB60C5"/>
    <w:rsid w:val="00FB7DDC"/>
    <w:rsid w:val="00FC2209"/>
    <w:rsid w:val="00FC4210"/>
    <w:rsid w:val="00FC7531"/>
    <w:rsid w:val="00FC7EAA"/>
    <w:rsid w:val="00FD3D01"/>
    <w:rsid w:val="00FD4C0B"/>
    <w:rsid w:val="00FD4FA5"/>
    <w:rsid w:val="00FD7CE9"/>
    <w:rsid w:val="00FE1DE2"/>
    <w:rsid w:val="00FE26EC"/>
    <w:rsid w:val="00FE57C8"/>
    <w:rsid w:val="00FE58D3"/>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43430"/>
  <w15:docId w15:val="{6EB55ABC-0E52-440C-866C-FBBB9062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styleId="NormalWeb">
    <w:name w:val="Normal (Web)"/>
    <w:basedOn w:val="Normal"/>
    <w:uiPriority w:val="99"/>
    <w:semiHidden/>
    <w:unhideWhenUsed/>
    <w:rsid w:val="00ED7A0A"/>
    <w:pPr>
      <w:spacing w:before="100" w:beforeAutospacing="1" w:after="100" w:afterAutospacing="1"/>
    </w:pPr>
    <w:rPr>
      <w:sz w:val="24"/>
      <w:szCs w:val="24"/>
      <w:lang w:val="es-MX" w:eastAsia="es-MX"/>
    </w:rPr>
  </w:style>
  <w:style w:type="paragraph" w:customStyle="1" w:styleId="xmsonormal">
    <w:name w:val="x_msonormal"/>
    <w:basedOn w:val="Normal"/>
    <w:rsid w:val="00EA4AD6"/>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4983641">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896986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6705712">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6574369">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060261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9572566">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9338">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5507E-54D8-498C-AB12-6557CB78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9909</Words>
  <Characters>54501</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4</cp:revision>
  <cp:lastPrinted>2019-09-12T16:55:00Z</cp:lastPrinted>
  <dcterms:created xsi:type="dcterms:W3CDTF">2019-10-08T18:22:00Z</dcterms:created>
  <dcterms:modified xsi:type="dcterms:W3CDTF">2019-12-05T00:25:00Z</dcterms:modified>
</cp:coreProperties>
</file>