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A829C8">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F27637">
        <w:rPr>
          <w:rFonts w:ascii="Palatino Linotype" w:hAnsi="Palatino Linotype" w:cs="Arial"/>
          <w:b/>
        </w:rPr>
        <w:t xml:space="preserve">CUADRAGÉSIMA </w:t>
      </w:r>
      <w:r w:rsidR="00EC7728">
        <w:rPr>
          <w:rFonts w:ascii="Palatino Linotype" w:hAnsi="Palatino Linotype" w:cs="Arial"/>
          <w:b/>
        </w:rPr>
        <w:t xml:space="preserve">CUARTA </w:t>
      </w:r>
      <w:r w:rsidR="00355366">
        <w:rPr>
          <w:rFonts w:ascii="Palatino Linotype" w:hAnsi="Palatino Linotype" w:cs="Arial"/>
          <w:b/>
        </w:rPr>
        <w:t xml:space="preserve">SESIÓN ORDINARIA DE </w:t>
      </w:r>
      <w:r w:rsidR="00EC7728">
        <w:rPr>
          <w:rFonts w:ascii="Palatino Linotype" w:hAnsi="Palatino Linotype" w:cs="Arial"/>
          <w:b/>
        </w:rPr>
        <w:t xml:space="preserve">VEINTISIETE </w:t>
      </w:r>
      <w:r w:rsidRPr="00D21AFF">
        <w:rPr>
          <w:rFonts w:ascii="Palatino Linotype" w:hAnsi="Palatino Linotype" w:cs="Arial"/>
          <w:b/>
        </w:rPr>
        <w:t xml:space="preserve">DE </w:t>
      </w:r>
      <w:r w:rsidR="00F27637">
        <w:rPr>
          <w:rFonts w:ascii="Palatino Linotype" w:hAnsi="Palatino Linotype" w:cs="Arial"/>
          <w:b/>
        </w:rPr>
        <w:t xml:space="preserve">NOVIEMBRE </w:t>
      </w:r>
      <w:r w:rsidRPr="00D21AFF">
        <w:rPr>
          <w:rFonts w:ascii="Palatino Linotype" w:hAnsi="Palatino Linotype" w:cs="Arial"/>
          <w:b/>
        </w:rPr>
        <w:t>DE DOS MIL DI</w:t>
      </w:r>
      <w:r w:rsidR="00595243">
        <w:rPr>
          <w:rFonts w:ascii="Palatino Linotype" w:hAnsi="Palatino Linotype" w:cs="Arial"/>
          <w:b/>
        </w:rPr>
        <w:t>ECINUEVE</w:t>
      </w:r>
      <w:r w:rsidR="00F27637">
        <w:rPr>
          <w:rFonts w:ascii="Palatino Linotype" w:hAnsi="Palatino Linotype" w:cs="Arial"/>
          <w:b/>
        </w:rPr>
        <w:t xml:space="preserve">, EN </w:t>
      </w:r>
      <w:r w:rsidR="00A06DBC">
        <w:rPr>
          <w:rFonts w:ascii="Palatino Linotype" w:hAnsi="Palatino Linotype" w:cs="Arial"/>
          <w:b/>
        </w:rPr>
        <w:t>EL</w:t>
      </w:r>
      <w:r w:rsidRPr="00D21AFF">
        <w:rPr>
          <w:rFonts w:ascii="Palatino Linotype" w:hAnsi="Palatino Linotype" w:cs="Arial"/>
          <w:b/>
        </w:rPr>
        <w:t xml:space="preserve"> RECURSO DE REVISIÓN </w:t>
      </w:r>
      <w:r w:rsidR="00EC7728">
        <w:rPr>
          <w:rFonts w:ascii="Palatino Linotype" w:hAnsi="Palatino Linotype" w:cs="Arial"/>
          <w:b/>
        </w:rPr>
        <w:t>06864</w:t>
      </w:r>
      <w:r w:rsidR="00F27637" w:rsidRPr="00F27637">
        <w:rPr>
          <w:rFonts w:ascii="Palatino Linotype" w:hAnsi="Palatino Linotype" w:cs="Arial"/>
          <w:b/>
        </w:rPr>
        <w:t>/INFOEM/IP/RR/2019</w:t>
      </w:r>
      <w:r w:rsidRPr="00D21AFF">
        <w:rPr>
          <w:rFonts w:ascii="Palatino Linotype" w:eastAsia="Calibri" w:hAnsi="Palatino Linotype" w:cs="Arial"/>
          <w:b/>
          <w:bCs/>
          <w:color w:val="000000"/>
        </w:rPr>
        <w:t>.</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w:t>
      </w:r>
      <w:r w:rsidR="00A06DBC">
        <w:rPr>
          <w:rFonts w:ascii="Palatino Linotype" w:hAnsi="Palatino Linotype" w:cs="Arial"/>
        </w:rPr>
        <w:t xml:space="preserve">el </w:t>
      </w:r>
      <w:r w:rsidRPr="00D21AFF">
        <w:rPr>
          <w:rFonts w:ascii="Palatino Linotype" w:hAnsi="Palatino Linotype" w:cs="Arial"/>
        </w:rPr>
        <w:t xml:space="preserve">recurso de revisión </w:t>
      </w:r>
      <w:r w:rsidR="00EC7728">
        <w:rPr>
          <w:rFonts w:ascii="Palatino Linotype" w:hAnsi="Palatino Linotype" w:cs="Arial"/>
          <w:b/>
        </w:rPr>
        <w:t>06864</w:t>
      </w:r>
      <w:r w:rsidR="00F27637" w:rsidRPr="00F27637">
        <w:rPr>
          <w:rFonts w:ascii="Palatino Linotype" w:hAnsi="Palatino Linotype" w:cs="Arial"/>
          <w:b/>
        </w:rPr>
        <w:t>/INFOEM/IP/RR/2019</w:t>
      </w:r>
      <w:r w:rsidR="00F27637" w:rsidRPr="00F27637">
        <w:rPr>
          <w:rFonts w:ascii="Palatino Linotype" w:eastAsia="Calibri" w:hAnsi="Palatino Linotype" w:cs="Arial"/>
          <w:bCs/>
          <w:color w:val="000000"/>
        </w:rPr>
        <w:t>,</w:t>
      </w:r>
      <w:r w:rsidRPr="00D21AFF">
        <w:rPr>
          <w:rFonts w:ascii="Palatino Linotype" w:hAnsi="Palatino Linotype" w:cs="Arial"/>
        </w:rPr>
        <w:t xml:space="preserve"> pronunciada por el Pleno de este Instituto ante el proyecto </w:t>
      </w:r>
      <w:r w:rsidR="00355366">
        <w:rPr>
          <w:rFonts w:ascii="Palatino Linotype" w:hAnsi="Palatino Linotype" w:cs="Arial"/>
        </w:rPr>
        <w:t>present</w:t>
      </w:r>
      <w:r w:rsidR="00EC7728">
        <w:rPr>
          <w:rFonts w:ascii="Palatino Linotype" w:hAnsi="Palatino Linotype" w:cs="Arial"/>
        </w:rPr>
        <w:t xml:space="preserve">ado por </w:t>
      </w:r>
      <w:r w:rsidR="00944100">
        <w:rPr>
          <w:rFonts w:ascii="Palatino Linotype" w:hAnsi="Palatino Linotype" w:cs="Arial"/>
        </w:rPr>
        <w:t>el Comisionado</w:t>
      </w:r>
      <w:r w:rsidRPr="00D21AFF">
        <w:rPr>
          <w:rFonts w:ascii="Palatino Linotype" w:hAnsi="Palatino Linotype" w:cs="Arial"/>
        </w:rPr>
        <w:t xml:space="preserve"> </w:t>
      </w:r>
      <w:r w:rsidR="00EC7728">
        <w:rPr>
          <w:rFonts w:ascii="Palatino Linotype" w:hAnsi="Palatino Linotype" w:cs="Arial"/>
          <w:b/>
          <w:lang w:val="es-ES_tradnl"/>
        </w:rPr>
        <w:t>JAVIER MARTÍNEZ CRUZ</w:t>
      </w:r>
      <w:r w:rsidRPr="00D21AFF">
        <w:rPr>
          <w:rFonts w:ascii="Palatino Linotype" w:hAnsi="Palatino Linotype" w:cs="Arial"/>
          <w:b/>
        </w:rPr>
        <w:t>,</w:t>
      </w:r>
      <w:r w:rsidRPr="00D21AFF">
        <w:rPr>
          <w:rFonts w:ascii="Palatino Linotype" w:hAnsi="Palatino Linotype" w:cs="Arial"/>
        </w:rPr>
        <w:t xml:space="preserve"> que es del tenor siguiente.</w:t>
      </w:r>
    </w:p>
    <w:p w:rsidR="00EC7728" w:rsidRDefault="005D5E8E" w:rsidP="00EC7728">
      <w:pPr>
        <w:spacing w:before="100" w:beforeAutospacing="1" w:after="100" w:afterAutospacing="1" w:line="360" w:lineRule="auto"/>
        <w:ind w:right="51"/>
        <w:jc w:val="both"/>
        <w:rPr>
          <w:rFonts w:ascii="Palatino Linotype" w:hAnsi="Palatino Linotype" w:cs="Arial"/>
        </w:rPr>
      </w:pPr>
      <w:r w:rsidRPr="00D21AFF">
        <w:rPr>
          <w:rFonts w:ascii="Palatino Linotype" w:hAnsi="Palatino Linotype"/>
        </w:rPr>
        <w:t xml:space="preserve">Como quedó precisado en la resolución de mérito, </w:t>
      </w:r>
      <w:r w:rsidR="00944100">
        <w:rPr>
          <w:rFonts w:ascii="Palatino Linotype" w:hAnsi="Palatino Linotype"/>
        </w:rPr>
        <w:t>el</w:t>
      </w:r>
      <w:r w:rsidRPr="00D21AFF">
        <w:rPr>
          <w:rFonts w:ascii="Palatino Linotype" w:hAnsi="Palatino Linotype"/>
        </w:rPr>
        <w:t xml:space="preserve"> particular requirió de</w:t>
      </w:r>
      <w:r w:rsidR="00595243">
        <w:rPr>
          <w:rFonts w:ascii="Palatino Linotype" w:hAnsi="Palatino Linotype"/>
        </w:rPr>
        <w:t xml:space="preserve">l </w:t>
      </w:r>
      <w:r w:rsidR="00595243">
        <w:rPr>
          <w:rFonts w:ascii="Palatino Linotype" w:hAnsi="Palatino Linotype"/>
          <w:b/>
        </w:rPr>
        <w:t xml:space="preserve">Ayuntamiento de </w:t>
      </w:r>
      <w:r w:rsidR="00EC7728">
        <w:rPr>
          <w:rFonts w:ascii="Palatino Linotype" w:hAnsi="Palatino Linotype"/>
          <w:b/>
        </w:rPr>
        <w:t>la Paz</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EC7728">
        <w:rPr>
          <w:rFonts w:ascii="Palatino Linotype" w:hAnsi="Palatino Linotype"/>
          <w:b/>
        </w:rPr>
        <w:t xml:space="preserve">, </w:t>
      </w:r>
      <w:r w:rsidR="00EC7728" w:rsidRPr="00EC7728">
        <w:rPr>
          <w:rFonts w:ascii="Palatino Linotype" w:hAnsi="Palatino Linotype"/>
        </w:rPr>
        <w:t>se le proporcionara</w:t>
      </w:r>
      <w:r w:rsidR="00EC7728">
        <w:rPr>
          <w:rFonts w:ascii="Palatino Linotype" w:hAnsi="Palatino Linotype"/>
        </w:rPr>
        <w:t xml:space="preserve"> información </w:t>
      </w:r>
      <w:r w:rsidR="00EC7728" w:rsidRPr="0097269E">
        <w:rPr>
          <w:rFonts w:ascii="Palatino Linotype" w:hAnsi="Palatino Linotype" w:cs="Arial"/>
        </w:rPr>
        <w:t>en rel</w:t>
      </w:r>
      <w:r w:rsidR="00EC7728">
        <w:rPr>
          <w:rFonts w:ascii="Palatino Linotype" w:hAnsi="Palatino Linotype" w:cs="Arial"/>
        </w:rPr>
        <w:t>ación al Directo</w:t>
      </w:r>
      <w:r w:rsidR="00005E26">
        <w:rPr>
          <w:rFonts w:ascii="Palatino Linotype" w:hAnsi="Palatino Linotype" w:cs="Arial"/>
        </w:rPr>
        <w:t>r</w:t>
      </w:r>
      <w:r w:rsidR="00EC7728">
        <w:rPr>
          <w:rFonts w:ascii="Palatino Linotype" w:hAnsi="Palatino Linotype" w:cs="Arial"/>
        </w:rPr>
        <w:t xml:space="preserve"> de Gobernación: </w:t>
      </w:r>
    </w:p>
    <w:p w:rsidR="00EC7728" w:rsidRPr="00EC7728" w:rsidRDefault="00EC7728" w:rsidP="00EC7728">
      <w:pPr>
        <w:pStyle w:val="Prrafodelista"/>
        <w:numPr>
          <w:ilvl w:val="0"/>
          <w:numId w:val="5"/>
        </w:numPr>
        <w:spacing w:before="100" w:beforeAutospacing="1" w:after="100" w:afterAutospacing="1" w:line="240" w:lineRule="auto"/>
        <w:ind w:left="851" w:right="899" w:firstLine="0"/>
        <w:jc w:val="both"/>
        <w:rPr>
          <w:rFonts w:ascii="Palatino Linotype" w:hAnsi="Palatino Linotype" w:cs="Arial"/>
          <w:i/>
        </w:rPr>
      </w:pPr>
      <w:r w:rsidRPr="00EC7728">
        <w:rPr>
          <w:rFonts w:ascii="Palatino Linotype" w:hAnsi="Palatino Linotype" w:cs="Arial"/>
          <w:i/>
        </w:rPr>
        <w:t>Nombre completo</w:t>
      </w:r>
    </w:p>
    <w:p w:rsidR="00EC7728" w:rsidRPr="0097269E" w:rsidRDefault="00EC7728" w:rsidP="00EC7728">
      <w:pPr>
        <w:pStyle w:val="Prrafodelista"/>
        <w:numPr>
          <w:ilvl w:val="0"/>
          <w:numId w:val="5"/>
        </w:numPr>
        <w:spacing w:before="240" w:after="240" w:line="240" w:lineRule="auto"/>
        <w:ind w:left="851" w:right="899" w:firstLine="0"/>
        <w:contextualSpacing w:val="0"/>
        <w:jc w:val="both"/>
        <w:rPr>
          <w:rFonts w:ascii="Palatino Linotype" w:hAnsi="Palatino Linotype" w:cs="Arial"/>
          <w:i/>
        </w:rPr>
      </w:pPr>
      <w:r w:rsidRPr="0097269E">
        <w:rPr>
          <w:rFonts w:ascii="Palatino Linotype" w:hAnsi="Palatino Linotype" w:cs="Arial"/>
          <w:i/>
        </w:rPr>
        <w:t>Sus ingresos netos y brutos.</w:t>
      </w:r>
    </w:p>
    <w:p w:rsidR="00EC7728" w:rsidRPr="0097269E" w:rsidRDefault="00EC7728" w:rsidP="00EC7728">
      <w:pPr>
        <w:pStyle w:val="Prrafodelista"/>
        <w:numPr>
          <w:ilvl w:val="0"/>
          <w:numId w:val="5"/>
        </w:numPr>
        <w:spacing w:before="240" w:after="240" w:line="240" w:lineRule="auto"/>
        <w:ind w:left="851" w:right="899" w:firstLine="0"/>
        <w:contextualSpacing w:val="0"/>
        <w:jc w:val="both"/>
        <w:rPr>
          <w:rFonts w:ascii="Palatino Linotype" w:hAnsi="Palatino Linotype" w:cs="Arial"/>
          <w:i/>
        </w:rPr>
      </w:pPr>
      <w:r w:rsidRPr="0097269E">
        <w:rPr>
          <w:rFonts w:ascii="Palatino Linotype" w:hAnsi="Palatino Linotype" w:cs="Arial"/>
          <w:i/>
        </w:rPr>
        <w:t>Certificación y qué tipo de estudios solicitan para ese cargo, en base a que se basaron para entregar el puesto.</w:t>
      </w:r>
    </w:p>
    <w:p w:rsidR="00EC7728" w:rsidRPr="0097269E" w:rsidRDefault="00EC7728" w:rsidP="00EC7728">
      <w:pPr>
        <w:pStyle w:val="Prrafodelista"/>
        <w:numPr>
          <w:ilvl w:val="0"/>
          <w:numId w:val="5"/>
        </w:numPr>
        <w:spacing w:before="240" w:after="240" w:line="240" w:lineRule="auto"/>
        <w:ind w:left="851" w:right="899" w:firstLine="0"/>
        <w:contextualSpacing w:val="0"/>
        <w:jc w:val="both"/>
        <w:rPr>
          <w:rFonts w:ascii="Palatino Linotype" w:hAnsi="Palatino Linotype" w:cs="Arial"/>
          <w:i/>
        </w:rPr>
      </w:pPr>
      <w:r w:rsidRPr="0097269E">
        <w:rPr>
          <w:rFonts w:ascii="Palatino Linotype" w:hAnsi="Palatino Linotype" w:cs="Arial"/>
          <w:i/>
        </w:rPr>
        <w:lastRenderedPageBreak/>
        <w:t xml:space="preserve">Personal que tiene adscrito, </w:t>
      </w:r>
      <w:r>
        <w:rPr>
          <w:rFonts w:ascii="Palatino Linotype" w:hAnsi="Palatino Linotype" w:cs="Arial"/>
          <w:i/>
        </w:rPr>
        <w:t xml:space="preserve">número de personas de confianza, </w:t>
      </w:r>
      <w:r w:rsidRPr="0097269E">
        <w:rPr>
          <w:rFonts w:ascii="Palatino Linotype" w:hAnsi="Palatino Linotype" w:cs="Arial"/>
          <w:i/>
        </w:rPr>
        <w:t>sindicalizados y los que tiene en nómina oficial, así como sus sueldos y actividades a desarrollar de cada uno</w:t>
      </w:r>
    </w:p>
    <w:p w:rsidR="00EC7728" w:rsidRPr="0097269E" w:rsidRDefault="00EC7728" w:rsidP="00EC7728">
      <w:pPr>
        <w:pStyle w:val="Prrafodelista"/>
        <w:numPr>
          <w:ilvl w:val="0"/>
          <w:numId w:val="5"/>
        </w:numPr>
        <w:spacing w:before="240" w:after="240" w:line="240" w:lineRule="auto"/>
        <w:ind w:left="851" w:right="899" w:firstLine="0"/>
        <w:contextualSpacing w:val="0"/>
        <w:jc w:val="both"/>
        <w:rPr>
          <w:rFonts w:ascii="Palatino Linotype" w:hAnsi="Palatino Linotype" w:cs="Arial"/>
          <w:i/>
        </w:rPr>
      </w:pPr>
      <w:r w:rsidRPr="0097269E">
        <w:rPr>
          <w:rFonts w:ascii="Palatino Linotype" w:hAnsi="Palatino Linotype" w:cs="Arial"/>
          <w:i/>
        </w:rPr>
        <w:t>Porque atienden de mala gana y porque motivo se la pasen en la explanada y en la parte alta fumando.</w:t>
      </w:r>
    </w:p>
    <w:p w:rsidR="00EC7728" w:rsidRPr="0097269E" w:rsidRDefault="00EC7728" w:rsidP="00EC7728">
      <w:pPr>
        <w:pStyle w:val="Prrafodelista"/>
        <w:numPr>
          <w:ilvl w:val="0"/>
          <w:numId w:val="5"/>
        </w:numPr>
        <w:spacing w:before="240" w:after="240" w:line="240" w:lineRule="auto"/>
        <w:ind w:left="851" w:right="899" w:firstLine="0"/>
        <w:contextualSpacing w:val="0"/>
        <w:jc w:val="both"/>
        <w:rPr>
          <w:rFonts w:ascii="Palatino Linotype" w:hAnsi="Palatino Linotype" w:cs="Arial"/>
          <w:i/>
        </w:rPr>
      </w:pPr>
      <w:r w:rsidRPr="0097269E">
        <w:rPr>
          <w:rFonts w:ascii="Palatino Linotype" w:hAnsi="Palatino Linotype" w:cs="Arial"/>
          <w:i/>
        </w:rPr>
        <w:t xml:space="preserve">Plan de trabajo y en el organigrama en qué lugar se encuentra. </w:t>
      </w:r>
    </w:p>
    <w:p w:rsidR="00EC7728" w:rsidRPr="0097269E" w:rsidRDefault="00EC7728" w:rsidP="00EC7728">
      <w:pPr>
        <w:pStyle w:val="Prrafodelista"/>
        <w:numPr>
          <w:ilvl w:val="0"/>
          <w:numId w:val="5"/>
        </w:numPr>
        <w:spacing w:before="240" w:after="240" w:line="240" w:lineRule="auto"/>
        <w:ind w:left="851" w:right="899" w:firstLine="0"/>
        <w:contextualSpacing w:val="0"/>
        <w:jc w:val="both"/>
        <w:rPr>
          <w:rFonts w:ascii="Palatino Linotype" w:hAnsi="Palatino Linotype" w:cs="Arial"/>
          <w:i/>
        </w:rPr>
      </w:pPr>
      <w:r w:rsidRPr="0097269E">
        <w:rPr>
          <w:rFonts w:ascii="Palatino Linotype" w:hAnsi="Palatino Linotype" w:cs="Arial"/>
          <w:i/>
        </w:rPr>
        <w:t>Proyectos desarrollados en beneficio a la administración y en qué se fundamenta.</w:t>
      </w:r>
    </w:p>
    <w:p w:rsidR="00EC7728" w:rsidRPr="0097269E" w:rsidRDefault="00EC7728" w:rsidP="00EC7728">
      <w:pPr>
        <w:pStyle w:val="Prrafodelista"/>
        <w:numPr>
          <w:ilvl w:val="0"/>
          <w:numId w:val="5"/>
        </w:numPr>
        <w:spacing w:before="240" w:after="240" w:line="240" w:lineRule="auto"/>
        <w:ind w:left="851" w:right="899" w:firstLine="0"/>
        <w:contextualSpacing w:val="0"/>
        <w:jc w:val="both"/>
        <w:rPr>
          <w:rFonts w:ascii="Palatino Linotype" w:hAnsi="Palatino Linotype" w:cs="Arial"/>
          <w:i/>
        </w:rPr>
      </w:pPr>
      <w:r w:rsidRPr="0097269E">
        <w:rPr>
          <w:rFonts w:ascii="Palatino Linotype" w:hAnsi="Palatino Linotype" w:cs="Arial"/>
          <w:i/>
        </w:rPr>
        <w:t xml:space="preserve">si su personal es originario del Municipio de la Paz. </w:t>
      </w:r>
    </w:p>
    <w:p w:rsidR="00EC7728" w:rsidRPr="00EC7728" w:rsidRDefault="00EC7728" w:rsidP="00EC7728">
      <w:pPr>
        <w:pStyle w:val="Prrafodelista"/>
        <w:numPr>
          <w:ilvl w:val="0"/>
          <w:numId w:val="5"/>
        </w:numPr>
        <w:spacing w:before="100" w:beforeAutospacing="1" w:after="100" w:afterAutospacing="1"/>
        <w:ind w:left="851" w:right="899" w:firstLine="0"/>
        <w:jc w:val="both"/>
        <w:rPr>
          <w:rFonts w:ascii="Palatino Linotype" w:hAnsi="Palatino Linotype"/>
          <w:b/>
        </w:rPr>
      </w:pPr>
      <w:r w:rsidRPr="00EC7728">
        <w:rPr>
          <w:rFonts w:ascii="Palatino Linotype" w:hAnsi="Palatino Linotype" w:cs="Arial"/>
          <w:i/>
        </w:rPr>
        <w:t>Por último, con hechos demostrables trabajo para la administración de Morena.</w:t>
      </w:r>
    </w:p>
    <w:p w:rsidR="00EC7728" w:rsidRDefault="005D5E8E" w:rsidP="00944100">
      <w:pPr>
        <w:spacing w:before="100" w:beforeAutospacing="1" w:after="100" w:afterAutospacing="1" w:line="360" w:lineRule="auto"/>
        <w:ind w:right="51"/>
        <w:jc w:val="both"/>
        <w:rPr>
          <w:rFonts w:ascii="Palatino Linotype" w:hAnsi="Palatino Linotype" w:cs="Arial"/>
        </w:rPr>
      </w:pPr>
      <w:r w:rsidRPr="00D21AFF">
        <w:rPr>
          <w:rFonts w:ascii="Palatino Linotype" w:hAnsi="Palatino Linotype"/>
        </w:rPr>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FE2755">
        <w:rPr>
          <w:rFonts w:ascii="Palatino Linotype" w:hAnsi="Palatino Linotype" w:cs="Arial"/>
        </w:rPr>
        <w:t xml:space="preserve">en su respuesta </w:t>
      </w:r>
      <w:r w:rsidR="00005E26">
        <w:rPr>
          <w:rFonts w:ascii="Palatino Linotype" w:hAnsi="Palatino Linotype" w:cs="Arial"/>
        </w:rPr>
        <w:t>señaló</w:t>
      </w:r>
      <w:r w:rsidR="00EC7728">
        <w:rPr>
          <w:rFonts w:ascii="Palatino Linotype" w:hAnsi="Palatino Linotype" w:cs="Arial"/>
        </w:rPr>
        <w:t>:</w:t>
      </w:r>
    </w:p>
    <w:p w:rsidR="00EC7728" w:rsidRPr="008B61B3" w:rsidRDefault="00EC7728" w:rsidP="008B61B3">
      <w:pPr>
        <w:pStyle w:val="Prrafodelista"/>
        <w:numPr>
          <w:ilvl w:val="0"/>
          <w:numId w:val="6"/>
        </w:numPr>
        <w:spacing w:after="0" w:line="360" w:lineRule="auto"/>
        <w:ind w:left="851" w:right="899" w:firstLine="0"/>
        <w:contextualSpacing w:val="0"/>
        <w:jc w:val="both"/>
        <w:rPr>
          <w:rFonts w:ascii="Palatino Linotype" w:hAnsi="Palatino Linotype"/>
          <w:bCs/>
          <w:i/>
        </w:rPr>
      </w:pPr>
      <w:r w:rsidRPr="008B61B3">
        <w:rPr>
          <w:rFonts w:ascii="Palatino Linotype" w:hAnsi="Palatino Linotype"/>
          <w:bCs/>
          <w:i/>
        </w:rPr>
        <w:t xml:space="preserve">El nombre del Director de Gobernación, así mismo señalo que lo referente a sus ingresos brutos y netos le corresponden a la Tesorería Municipal, </w:t>
      </w:r>
      <w:r w:rsidR="008B61B3" w:rsidRPr="008B61B3">
        <w:rPr>
          <w:rFonts w:ascii="Palatino Linotype" w:hAnsi="Palatino Linotype"/>
          <w:bCs/>
          <w:i/>
        </w:rPr>
        <w:t>anexando</w:t>
      </w:r>
      <w:r w:rsidRPr="008B61B3">
        <w:rPr>
          <w:rFonts w:ascii="Palatino Linotype" w:hAnsi="Palatino Linotype"/>
          <w:bCs/>
          <w:i/>
        </w:rPr>
        <w:t xml:space="preserve"> copia simple del personal adscrito a dicha Dirección, </w:t>
      </w:r>
      <w:r w:rsidR="008B61B3" w:rsidRPr="008B61B3">
        <w:rPr>
          <w:rFonts w:ascii="Palatino Linotype" w:hAnsi="Palatino Linotype"/>
          <w:bCs/>
          <w:i/>
        </w:rPr>
        <w:t>en los que se precisó</w:t>
      </w:r>
      <w:r w:rsidRPr="008B61B3">
        <w:rPr>
          <w:rFonts w:ascii="Palatino Linotype" w:hAnsi="Palatino Linotype"/>
          <w:bCs/>
          <w:i/>
        </w:rPr>
        <w:t xml:space="preserve"> funciones, cargos y tipo de trabajador; anexa objetivos generales y específicos, en relación al Plan de Trabajo le corresponde a la Dirección de Gobernación entregar la información, por lo que se refiere a la estructura orgánica refiere que se encuentra en proceso de reestructuración y aprobación.</w:t>
      </w:r>
    </w:p>
    <w:p w:rsidR="00EC7728" w:rsidRPr="008B61B3" w:rsidRDefault="008B61B3" w:rsidP="008B61B3">
      <w:pPr>
        <w:pStyle w:val="Prrafodelista"/>
        <w:numPr>
          <w:ilvl w:val="0"/>
          <w:numId w:val="6"/>
        </w:numPr>
        <w:spacing w:after="0" w:line="360" w:lineRule="auto"/>
        <w:ind w:left="851" w:right="899" w:firstLine="0"/>
        <w:contextualSpacing w:val="0"/>
        <w:jc w:val="both"/>
        <w:rPr>
          <w:rFonts w:ascii="Palatino Linotype" w:hAnsi="Palatino Linotype"/>
          <w:bCs/>
          <w:i/>
        </w:rPr>
      </w:pPr>
      <w:r w:rsidRPr="008B61B3">
        <w:rPr>
          <w:rFonts w:ascii="Palatino Linotype" w:hAnsi="Palatino Linotype"/>
          <w:bCs/>
          <w:i/>
        </w:rPr>
        <w:t xml:space="preserve">Recuadro </w:t>
      </w:r>
      <w:r w:rsidR="00EC7728" w:rsidRPr="008B61B3">
        <w:rPr>
          <w:rFonts w:ascii="Palatino Linotype" w:hAnsi="Palatino Linotype"/>
          <w:bCs/>
          <w:i/>
        </w:rPr>
        <w:t>en el que se proporciona el nombre. Funciones, tipo de trabajador y horario de los servidores públicos adscritos a la Dirección de Gobernación.</w:t>
      </w:r>
    </w:p>
    <w:p w:rsidR="00EC7728" w:rsidRPr="0097269E" w:rsidRDefault="008B61B3" w:rsidP="008B61B3">
      <w:pPr>
        <w:pStyle w:val="Prrafodelista"/>
        <w:numPr>
          <w:ilvl w:val="0"/>
          <w:numId w:val="6"/>
        </w:numPr>
        <w:spacing w:after="0" w:line="360" w:lineRule="auto"/>
        <w:ind w:left="851" w:right="899" w:firstLine="0"/>
        <w:contextualSpacing w:val="0"/>
        <w:jc w:val="both"/>
        <w:rPr>
          <w:rFonts w:ascii="Palatino Linotype" w:hAnsi="Palatino Linotype"/>
          <w:bCs/>
        </w:rPr>
      </w:pPr>
      <w:r w:rsidRPr="008B61B3">
        <w:rPr>
          <w:rFonts w:ascii="Palatino Linotype" w:hAnsi="Palatino Linotype"/>
          <w:bCs/>
          <w:i/>
        </w:rPr>
        <w:t xml:space="preserve">El </w:t>
      </w:r>
      <w:r w:rsidR="00EC7728" w:rsidRPr="008B61B3">
        <w:rPr>
          <w:rFonts w:ascii="Palatino Linotype" w:hAnsi="Palatino Linotype"/>
          <w:bCs/>
          <w:i/>
        </w:rPr>
        <w:t xml:space="preserve">Director de Gobernación manifestó el nombre del titular de la Dirección de Gobernación, que sus percepciones se encuentra en la </w:t>
      </w:r>
      <w:r w:rsidRPr="008B61B3">
        <w:rPr>
          <w:rFonts w:ascii="Palatino Linotype" w:hAnsi="Palatino Linotype"/>
          <w:bCs/>
          <w:i/>
        </w:rPr>
        <w:t>página</w:t>
      </w:r>
      <w:r w:rsidR="00EC7728" w:rsidRPr="008B61B3">
        <w:rPr>
          <w:rFonts w:ascii="Palatino Linotype" w:hAnsi="Palatino Linotype"/>
          <w:bCs/>
          <w:i/>
        </w:rPr>
        <w:t xml:space="preserve"> web; en relación a la certificación y tipo de estudios requeridos para ocupar el cargo manifestó que el artículo 32 de la Ley Orgánica Municipal establecen cuales son los requisitos para </w:t>
      </w:r>
      <w:r w:rsidR="00EC7728" w:rsidRPr="008B61B3">
        <w:rPr>
          <w:rFonts w:ascii="Palatino Linotype" w:hAnsi="Palatino Linotype"/>
          <w:bCs/>
          <w:i/>
        </w:rPr>
        <w:lastRenderedPageBreak/>
        <w:t xml:space="preserve">ocupar el cargo, argumentando que no </w:t>
      </w:r>
      <w:r w:rsidRPr="008B61B3">
        <w:rPr>
          <w:rFonts w:ascii="Palatino Linotype" w:hAnsi="Palatino Linotype"/>
          <w:bCs/>
          <w:i/>
        </w:rPr>
        <w:t>está</w:t>
      </w:r>
      <w:r w:rsidR="00EC7728" w:rsidRPr="008B61B3">
        <w:rPr>
          <w:rFonts w:ascii="Palatino Linotype" w:hAnsi="Palatino Linotype"/>
          <w:bCs/>
          <w:i/>
        </w:rPr>
        <w:t xml:space="preserve"> obligado a contar con certificación ni </w:t>
      </w:r>
      <w:r w:rsidRPr="008B61B3">
        <w:rPr>
          <w:rFonts w:ascii="Palatino Linotype" w:hAnsi="Palatino Linotype"/>
          <w:bCs/>
          <w:i/>
        </w:rPr>
        <w:t>título</w:t>
      </w:r>
      <w:r w:rsidR="00EC7728" w:rsidRPr="008B61B3">
        <w:rPr>
          <w:rFonts w:ascii="Palatino Linotype" w:hAnsi="Palatino Linotype"/>
          <w:bCs/>
          <w:i/>
        </w:rPr>
        <w:t xml:space="preserve"> profesional y que con fundamento en el artículo 31 fracción XVII de la Ley Orgánica Municipal fue nombrado para ocupar el cargo de Director de Gobernación; que mediante oficio DGLP/075/06/2019 dirigido a la Jefatura de Factor Humano le proporcionó lo relativo a los servidores públicos adscritos a la </w:t>
      </w:r>
      <w:proofErr w:type="spellStart"/>
      <w:r w:rsidR="00EC7728" w:rsidRPr="008B61B3">
        <w:rPr>
          <w:rFonts w:ascii="Palatino Linotype" w:hAnsi="Palatino Linotype"/>
          <w:bCs/>
          <w:i/>
        </w:rPr>
        <w:t>multireferida</w:t>
      </w:r>
      <w:proofErr w:type="spellEnd"/>
      <w:r w:rsidR="00EC7728" w:rsidRPr="008B61B3">
        <w:rPr>
          <w:rFonts w:ascii="Palatino Linotype" w:hAnsi="Palatino Linotype"/>
          <w:bCs/>
          <w:i/>
        </w:rPr>
        <w:t xml:space="preserve"> Dirección; manifiesta que no existe alguna queja relacionada con la forma en que se atiende a la ciudadanía; mediante oficio DGLP/067/31/05/2019 entregó a la Presidencia Municipal información detallada sobre las funciones y el Plan de Trabajo, así como las líneas de acción de la coordinación de asuntos religiosos; en relación a los proyectos manifestó </w:t>
      </w:r>
      <w:bookmarkStart w:id="0" w:name="_Hlk25145342"/>
      <w:r w:rsidR="00EC7728" w:rsidRPr="008B61B3">
        <w:rPr>
          <w:rFonts w:ascii="Palatino Linotype" w:hAnsi="Palatino Linotype"/>
          <w:bCs/>
          <w:i/>
        </w:rPr>
        <w:t>que ha elaborado 30 anteproyectos de los cuales proporciona los ejes transversales sobre los que se desarrollaron, agregando que 8 proyectos son de carácter confidencial en atención a la problemática que atienden</w:t>
      </w:r>
      <w:bookmarkEnd w:id="0"/>
      <w:r w:rsidR="00EC7728" w:rsidRPr="008B61B3">
        <w:rPr>
          <w:rFonts w:ascii="Palatino Linotype" w:hAnsi="Palatino Linotype"/>
          <w:bCs/>
          <w:i/>
        </w:rPr>
        <w:t>; por otra parte manifiesta que el 35% de su población no es originaria del Municipio; que el personal de la Dirección de Gobernación no realiza ninguna gestión ante instancias federales para bajar recursos económicos y no cobran por gestiones; por ultimo menciona que el servicio público es para todos los ciudadanos y no atiende a las tendencias partidistas.</w:t>
      </w:r>
      <w:r w:rsidR="00EC7728" w:rsidRPr="0097269E">
        <w:rPr>
          <w:rFonts w:ascii="Palatino Linotype" w:hAnsi="Palatino Linotype"/>
          <w:bCs/>
        </w:rPr>
        <w:t xml:space="preserve"> </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E7525C">
        <w:rPr>
          <w:rFonts w:ascii="Palatino Linotype" w:hAnsi="Palatino Linotype"/>
          <w:color w:val="000000"/>
          <w:lang w:eastAsia="es-MX"/>
        </w:rPr>
        <w:t>la</w:t>
      </w:r>
      <w:r w:rsidRPr="00D21AFF">
        <w:rPr>
          <w:rFonts w:ascii="Palatino Linotype" w:hAnsi="Palatino Linotype"/>
          <w:color w:val="000000"/>
          <w:lang w:eastAsia="es-MX"/>
        </w:rPr>
        <w:t xml:space="preserve"> respuesta</w:t>
      </w:r>
      <w:r w:rsidR="00E7525C">
        <w:rPr>
          <w:rFonts w:ascii="Palatino Linotype" w:hAnsi="Palatino Linotype"/>
          <w:color w:val="000000"/>
          <w:lang w:eastAsia="es-MX"/>
        </w:rPr>
        <w:t xml:space="preserve"> otorgada por parte del </w:t>
      </w:r>
      <w:r w:rsidR="00E7525C" w:rsidRPr="00E7525C">
        <w:rPr>
          <w:rFonts w:ascii="Palatino Linotype" w:hAnsi="Palatino Linotype"/>
          <w:b/>
          <w:color w:val="000000"/>
          <w:lang w:eastAsia="es-MX"/>
        </w:rPr>
        <w:t>SUJETO OBLIGADO</w:t>
      </w:r>
      <w:r w:rsidR="00E7525C">
        <w:rPr>
          <w:rFonts w:ascii="Palatino Linotype" w:hAnsi="Palatino Linotype"/>
          <w:color w:val="000000"/>
          <w:lang w:eastAsia="es-MX"/>
        </w:rPr>
        <w:t>,</w:t>
      </w:r>
      <w:r w:rsidRPr="00D21AFF">
        <w:rPr>
          <w:rFonts w:ascii="Palatino Linotype" w:hAnsi="Palatino Linotype"/>
          <w:color w:val="000000"/>
          <w:lang w:eastAsia="es-MX"/>
        </w:rPr>
        <w:t xml:space="preserve"> </w:t>
      </w:r>
      <w:r w:rsidR="004C3DC0">
        <w:rPr>
          <w:rFonts w:ascii="Palatino Linotype" w:hAnsi="Palatino Linotype"/>
          <w:b/>
          <w:color w:val="000000"/>
          <w:lang w:eastAsia="es-MX"/>
        </w:rPr>
        <w:t>E</w:t>
      </w:r>
      <w:r w:rsidR="00DC6F6A">
        <w:rPr>
          <w:rFonts w:ascii="Palatino Linotype" w:hAnsi="Palatino Linotype"/>
          <w:b/>
          <w:color w:val="000000"/>
          <w:lang w:eastAsia="es-MX"/>
        </w:rPr>
        <w:t>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004C3DC0">
        <w:rPr>
          <w:rFonts w:ascii="Palatino Linotype" w:hAnsi="Palatino Linotype" w:cs="Arial"/>
        </w:rPr>
        <w:t xml:space="preserve">interpuso </w:t>
      </w:r>
      <w:r w:rsidR="00A06DBC">
        <w:rPr>
          <w:rFonts w:ascii="Palatino Linotype" w:hAnsi="Palatino Linotype" w:cs="Arial"/>
        </w:rPr>
        <w:t>el</w:t>
      </w:r>
      <w:r w:rsidRPr="00D21AFF">
        <w:rPr>
          <w:rFonts w:ascii="Palatino Linotype" w:hAnsi="Palatino Linotype" w:cs="Arial"/>
        </w:rPr>
        <w:t xml:space="preserve"> recurso d</w:t>
      </w:r>
      <w:r w:rsidR="004C3DC0">
        <w:rPr>
          <w:rFonts w:ascii="Palatino Linotype" w:hAnsi="Palatino Linotype" w:cs="Arial"/>
        </w:rPr>
        <w:t xml:space="preserve">e revisión de mérito, mediante </w:t>
      </w:r>
      <w:r w:rsidR="00A06DBC">
        <w:rPr>
          <w:rFonts w:ascii="Palatino Linotype" w:hAnsi="Palatino Linotype" w:cs="Arial"/>
        </w:rPr>
        <w:t>el</w:t>
      </w:r>
      <w:r w:rsidRPr="00D21AFF">
        <w:rPr>
          <w:rFonts w:ascii="Palatino Linotype" w:hAnsi="Palatino Linotype" w:cs="Arial"/>
        </w:rPr>
        <w:t xml:space="preserve"> cual señaló como acto impugnado:</w:t>
      </w:r>
    </w:p>
    <w:p w:rsidR="005D5E8E" w:rsidRPr="00A0476E" w:rsidRDefault="00DC6F6A" w:rsidP="00A0476E">
      <w:pPr>
        <w:spacing w:line="276" w:lineRule="auto"/>
        <w:ind w:left="851" w:right="902"/>
        <w:jc w:val="both"/>
        <w:rPr>
          <w:rFonts w:ascii="Palatino Linotype" w:eastAsiaTheme="minorHAnsi" w:hAnsi="Palatino Linotype" w:cstheme="minorBidi"/>
          <w:bCs/>
          <w:i/>
          <w:sz w:val="22"/>
          <w:szCs w:val="22"/>
          <w:lang w:eastAsia="en-US"/>
        </w:rPr>
      </w:pPr>
      <w:r w:rsidRPr="00A0476E">
        <w:rPr>
          <w:rFonts w:ascii="Palatino Linotype" w:eastAsiaTheme="minorHAnsi" w:hAnsi="Palatino Linotype" w:cstheme="minorBidi"/>
          <w:bCs/>
          <w:i/>
          <w:sz w:val="22"/>
          <w:szCs w:val="22"/>
          <w:lang w:eastAsia="en-US"/>
        </w:rPr>
        <w:t>“</w:t>
      </w:r>
      <w:r w:rsidR="008B61B3" w:rsidRPr="00A0476E">
        <w:rPr>
          <w:rFonts w:ascii="Palatino Linotype" w:eastAsiaTheme="minorHAnsi" w:hAnsi="Palatino Linotype" w:cstheme="minorBidi"/>
          <w:bCs/>
          <w:i/>
          <w:sz w:val="22"/>
          <w:szCs w:val="22"/>
          <w:lang w:eastAsia="en-US"/>
        </w:rPr>
        <w:t xml:space="preserve">Ti no conozco al de gobernación no </w:t>
      </w:r>
      <w:proofErr w:type="spellStart"/>
      <w:r w:rsidR="008B61B3" w:rsidRPr="00A0476E">
        <w:rPr>
          <w:rFonts w:ascii="Palatino Linotype" w:eastAsiaTheme="minorHAnsi" w:hAnsi="Palatino Linotype" w:cstheme="minorBidi"/>
          <w:bCs/>
          <w:i/>
          <w:sz w:val="22"/>
          <w:szCs w:val="22"/>
          <w:lang w:eastAsia="en-US"/>
        </w:rPr>
        <w:t>se</w:t>
      </w:r>
      <w:proofErr w:type="spellEnd"/>
      <w:r w:rsidR="008B61B3" w:rsidRPr="00A0476E">
        <w:rPr>
          <w:rFonts w:ascii="Palatino Linotype" w:eastAsiaTheme="minorHAnsi" w:hAnsi="Palatino Linotype" w:cstheme="minorBidi"/>
          <w:bCs/>
          <w:i/>
          <w:sz w:val="22"/>
          <w:szCs w:val="22"/>
          <w:lang w:eastAsia="en-US"/>
        </w:rPr>
        <w:t xml:space="preserve"> porque se </w:t>
      </w:r>
      <w:proofErr w:type="spellStart"/>
      <w:r w:rsidR="008B61B3" w:rsidRPr="00A0476E">
        <w:rPr>
          <w:rFonts w:ascii="Palatino Linotype" w:eastAsiaTheme="minorHAnsi" w:hAnsi="Palatino Linotype" w:cstheme="minorBidi"/>
          <w:bCs/>
          <w:i/>
          <w:sz w:val="22"/>
          <w:szCs w:val="22"/>
          <w:lang w:eastAsia="en-US"/>
        </w:rPr>
        <w:t>dirigde</w:t>
      </w:r>
      <w:proofErr w:type="spellEnd"/>
      <w:r w:rsidR="008B61B3" w:rsidRPr="00A0476E">
        <w:rPr>
          <w:rFonts w:ascii="Palatino Linotype" w:eastAsiaTheme="minorHAnsi" w:hAnsi="Palatino Linotype" w:cstheme="minorBidi"/>
          <w:bCs/>
          <w:i/>
          <w:sz w:val="22"/>
          <w:szCs w:val="22"/>
          <w:lang w:eastAsia="en-US"/>
        </w:rPr>
        <w:t xml:space="preserve"> de manera irrespetuosa a mi persona y diciéndome que soy ella y no el</w:t>
      </w:r>
      <w:r w:rsidR="004C3DC0" w:rsidRPr="00A0476E">
        <w:rPr>
          <w:rFonts w:ascii="Palatino Linotype" w:eastAsiaTheme="minorHAnsi" w:hAnsi="Palatino Linotype" w:cstheme="minorBidi"/>
          <w:bCs/>
          <w:i/>
          <w:sz w:val="22"/>
          <w:szCs w:val="22"/>
          <w:lang w:eastAsia="en-US"/>
        </w:rPr>
        <w:t>” (Sic)</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5D5E8E" w:rsidP="00A0476E">
      <w:pPr>
        <w:spacing w:line="276" w:lineRule="auto"/>
        <w:ind w:left="851" w:right="851"/>
        <w:jc w:val="both"/>
        <w:rPr>
          <w:rFonts w:ascii="Palatino Linotype" w:hAnsi="Palatino Linotype" w:cs="Arial"/>
          <w:i/>
          <w:sz w:val="22"/>
          <w:szCs w:val="22"/>
        </w:rPr>
      </w:pPr>
      <w:r w:rsidRPr="00A0476E">
        <w:rPr>
          <w:rFonts w:ascii="Palatino Linotype" w:eastAsiaTheme="minorHAnsi" w:hAnsi="Palatino Linotype" w:cstheme="minorBidi"/>
          <w:bCs/>
          <w:i/>
          <w:sz w:val="22"/>
          <w:szCs w:val="22"/>
          <w:lang w:eastAsia="en-US"/>
        </w:rPr>
        <w:lastRenderedPageBreak/>
        <w:t>“</w:t>
      </w:r>
      <w:r w:rsidR="008B61B3" w:rsidRPr="00A0476E">
        <w:rPr>
          <w:rFonts w:ascii="Palatino Linotype" w:eastAsiaTheme="minorHAnsi" w:hAnsi="Palatino Linotype" w:cstheme="minorBidi"/>
          <w:bCs/>
          <w:i/>
          <w:sz w:val="22"/>
          <w:szCs w:val="22"/>
          <w:lang w:eastAsia="en-US"/>
        </w:rPr>
        <w:t xml:space="preserve">Buenos días el motivo por el cual me inconformo es por lo siguiente: se supone que la información que uno solicita es para tener más claro y conciso como administran los recursos y como están trabajando los servidores públicos, en primera no soy mujer. Soy hombre y en segunda yo no conozco al señor director de gobernación esa contestación se me hizo bastante absurda pero más una burla </w:t>
      </w:r>
      <w:proofErr w:type="spellStart"/>
      <w:r w:rsidR="008B61B3" w:rsidRPr="00A0476E">
        <w:rPr>
          <w:rFonts w:ascii="Palatino Linotype" w:eastAsiaTheme="minorHAnsi" w:hAnsi="Palatino Linotype" w:cstheme="minorBidi"/>
          <w:bCs/>
          <w:i/>
          <w:sz w:val="22"/>
          <w:szCs w:val="22"/>
          <w:lang w:eastAsia="en-US"/>
        </w:rPr>
        <w:t>como</w:t>
      </w:r>
      <w:proofErr w:type="spellEnd"/>
      <w:r w:rsidR="008B61B3" w:rsidRPr="00A0476E">
        <w:rPr>
          <w:rFonts w:ascii="Palatino Linotype" w:eastAsiaTheme="minorHAnsi" w:hAnsi="Palatino Linotype" w:cstheme="minorBidi"/>
          <w:bCs/>
          <w:i/>
          <w:sz w:val="22"/>
          <w:szCs w:val="22"/>
          <w:lang w:eastAsia="en-US"/>
        </w:rPr>
        <w:t xml:space="preserve"> es posible que contesten con esa ligereza la información parece que se burlan de la sociedad en esta administración me gustaría que la información que me dice que le pregunté a la presidenta por eso solicite mi información por este medio porque según sus plataformas de información son para informarnos, otro punto deseo de manera comprobable me entreguen de manera virtual los proyectos que han realizado solo los enlistan pero no me dan herramientas ni como los conforman y si ha resuelto los problemas del municipio y la intención de verificar si sus trabajadores eran del municipio es porque hay muchas personas que como nosotros que somos originarios de aquí y no hay oportunidad de trabajo y mejor dan trabajo a otras personas fuera de la misma , la verdad sí estoy molesto espero me puedan brindar una información más profesional y certera así como las pruebas de que esos proyectos se han realizado y de dónde se financiarán esos proyectos gracias</w:t>
      </w:r>
      <w:r w:rsidRPr="00A0476E">
        <w:rPr>
          <w:rFonts w:ascii="Palatino Linotype" w:eastAsiaTheme="minorHAnsi" w:hAnsi="Palatino Linotype" w:cstheme="minorBidi"/>
          <w:bCs/>
          <w:i/>
          <w:sz w:val="22"/>
          <w:szCs w:val="22"/>
          <w:lang w:eastAsia="en-US"/>
        </w:rPr>
        <w:t>” (sic)</w:t>
      </w:r>
    </w:p>
    <w:p w:rsidR="007F4993" w:rsidRDefault="005D5E8E" w:rsidP="007F4993">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t xml:space="preserve">Siendo así, la Ponencia </w:t>
      </w:r>
      <w:proofErr w:type="spellStart"/>
      <w:r w:rsidRPr="00D21AFF">
        <w:rPr>
          <w:rFonts w:ascii="Palatino Linotype" w:hAnsi="Palatino Linotype" w:cs="Arial"/>
        </w:rPr>
        <w:t>Resolutora</w:t>
      </w:r>
      <w:proofErr w:type="spellEnd"/>
      <w:r w:rsidRPr="00D21AFF">
        <w:rPr>
          <w:rFonts w:ascii="Palatino Linotype" w:hAnsi="Palatino Linotype" w:cs="Arial"/>
        </w:rPr>
        <w:t xml:space="preserve"> al emitir la resolución concluyó que </w:t>
      </w:r>
      <w:r w:rsidRPr="00D21AFF">
        <w:rPr>
          <w:rFonts w:ascii="Palatino Linotype" w:hAnsi="Palatino Linotype" w:cs="Arial"/>
          <w:i/>
        </w:rPr>
        <w:t>“</w:t>
      </w:r>
      <w:r w:rsidR="000A0AF5">
        <w:rPr>
          <w:rFonts w:ascii="Palatino Linotype" w:hAnsi="Palatino Linotype" w:cs="Arial"/>
          <w:b/>
        </w:rPr>
        <w:t>Resultan fundada</w:t>
      </w:r>
      <w:r w:rsidR="00815A43">
        <w:rPr>
          <w:rFonts w:ascii="Palatino Linotype" w:hAnsi="Palatino Linotype" w:cs="Arial"/>
          <w:b/>
        </w:rPr>
        <w:t xml:space="preserve">s </w:t>
      </w:r>
      <w:r w:rsidRPr="00D21AFF">
        <w:rPr>
          <w:rFonts w:ascii="Palatino Linotype" w:hAnsi="Palatino Linotype" w:cs="Arial"/>
        </w:rPr>
        <w:t>l</w:t>
      </w:r>
      <w:r w:rsidR="00C51826">
        <w:rPr>
          <w:rFonts w:ascii="Palatino Linotype" w:hAnsi="Palatino Linotype" w:cs="Arial"/>
        </w:rPr>
        <w:t xml:space="preserve">as razones y </w:t>
      </w:r>
      <w:r w:rsidRPr="00D21AFF">
        <w:rPr>
          <w:rFonts w:ascii="Palatino Linotype" w:hAnsi="Palatino Linotype" w:cs="Arial"/>
        </w:rPr>
        <w:t xml:space="preserve">motivos de inconformidad hechos valer por </w:t>
      </w:r>
      <w:r w:rsidR="00C51826">
        <w:rPr>
          <w:rFonts w:ascii="Palatino Linotype" w:hAnsi="Palatino Linotype" w:cs="Arial"/>
          <w:b/>
        </w:rPr>
        <w:t>EL</w:t>
      </w:r>
      <w:r w:rsidRPr="00D21AFF">
        <w:rPr>
          <w:rFonts w:ascii="Palatino Linotype" w:hAnsi="Palatino Linotype" w:cs="Arial"/>
          <w:b/>
        </w:rPr>
        <w:t xml:space="preserve"> RECURRENTE</w:t>
      </w:r>
      <w:r w:rsidRPr="00D21AFF">
        <w:rPr>
          <w:rFonts w:ascii="Palatino Linotype" w:hAnsi="Palatino Linotype" w:cs="Arial"/>
          <w:i/>
        </w:rPr>
        <w:t>…”</w:t>
      </w:r>
      <w:r w:rsidR="007F4993">
        <w:rPr>
          <w:rFonts w:ascii="Palatino Linotype" w:hAnsi="Palatino Linotype" w:cs="Arial"/>
        </w:rPr>
        <w:t>, en consecuencia,</w:t>
      </w:r>
      <w:r w:rsidRPr="00D21AFF">
        <w:rPr>
          <w:rFonts w:ascii="Palatino Linotype" w:hAnsi="Palatino Linotype" w:cs="Arial"/>
        </w:rPr>
        <w:t xml:space="preserve"> determinó</w:t>
      </w:r>
      <w:r w:rsidRPr="00D21AFF">
        <w:rPr>
          <w:rFonts w:ascii="Palatino Linotype" w:hAnsi="Palatino Linotype"/>
          <w:color w:val="000000"/>
        </w:rPr>
        <w:t xml:space="preserve"> </w:t>
      </w:r>
      <w:r w:rsidR="008B61B3">
        <w:rPr>
          <w:rFonts w:ascii="Palatino Linotype" w:hAnsi="Palatino Linotype"/>
          <w:b/>
          <w:color w:val="000000"/>
        </w:rPr>
        <w:t>MODIFICAR</w:t>
      </w:r>
      <w:r w:rsidR="007F4993" w:rsidRPr="007F4993">
        <w:rPr>
          <w:rFonts w:ascii="Palatino Linotype" w:hAnsi="Palatino Linotype"/>
          <w:b/>
          <w:color w:val="000000"/>
        </w:rPr>
        <w:t xml:space="preserve"> </w:t>
      </w:r>
      <w:r w:rsidR="00C51826">
        <w:rPr>
          <w:rFonts w:ascii="Palatino Linotype" w:hAnsi="Palatino Linotype"/>
          <w:color w:val="000000"/>
        </w:rPr>
        <w:t>la</w:t>
      </w:r>
      <w:r w:rsidR="0085791E">
        <w:rPr>
          <w:rFonts w:ascii="Palatino Linotype" w:hAnsi="Palatino Linotype"/>
          <w:color w:val="000000"/>
        </w:rPr>
        <w:t xml:space="preserve"> respuesta</w:t>
      </w:r>
      <w:r w:rsidR="00C51826">
        <w:rPr>
          <w:rFonts w:ascii="Palatino Linotype" w:hAnsi="Palatino Linotype"/>
          <w:color w:val="000000"/>
        </w:rPr>
        <w:t xml:space="preserve"> </w:t>
      </w:r>
      <w:r w:rsidR="0085791E">
        <w:rPr>
          <w:rFonts w:ascii="Palatino Linotype" w:hAnsi="Palatino Linotype"/>
          <w:color w:val="000000"/>
        </w:rPr>
        <w:t xml:space="preserve">del </w:t>
      </w:r>
      <w:r w:rsidR="000A0AF5">
        <w:rPr>
          <w:rFonts w:ascii="Palatino Linotype" w:hAnsi="Palatino Linotype"/>
          <w:b/>
          <w:color w:val="000000"/>
        </w:rPr>
        <w:t xml:space="preserve">SUJETO OBLIGADO </w:t>
      </w:r>
      <w:r w:rsidR="007F4993" w:rsidRPr="007F4993">
        <w:rPr>
          <w:rFonts w:ascii="Palatino Linotype" w:hAnsi="Palatino Linotype"/>
          <w:color w:val="000000"/>
        </w:rPr>
        <w:t>y</w:t>
      </w:r>
      <w:r w:rsidR="007F4993">
        <w:rPr>
          <w:rFonts w:ascii="Palatino Linotype" w:hAnsi="Palatino Linotype"/>
          <w:b/>
          <w:color w:val="000000"/>
        </w:rPr>
        <w:t xml:space="preserve"> ordenar</w:t>
      </w:r>
      <w:r w:rsidR="007F4993">
        <w:rPr>
          <w:rFonts w:ascii="Palatino Linotype" w:hAnsi="Palatino Linotype"/>
          <w:color w:val="000000"/>
        </w:rPr>
        <w:t xml:space="preserve"> </w:t>
      </w:r>
      <w:r w:rsidR="000A0AF5">
        <w:rPr>
          <w:rFonts w:ascii="Palatino Linotype" w:hAnsi="Palatino Linotype"/>
          <w:color w:val="000000"/>
        </w:rPr>
        <w:t>en versión pública,</w:t>
      </w:r>
      <w:r w:rsidR="007F4993">
        <w:rPr>
          <w:rFonts w:ascii="Palatino Linotype" w:hAnsi="Palatino Linotype"/>
          <w:color w:val="000000"/>
        </w:rPr>
        <w:t xml:space="preserve"> </w:t>
      </w:r>
      <w:r w:rsidR="008B61B3">
        <w:rPr>
          <w:rFonts w:ascii="Palatino Linotype" w:hAnsi="Palatino Linotype"/>
          <w:color w:val="000000"/>
        </w:rPr>
        <w:t xml:space="preserve">el soporte documental en donde conste </w:t>
      </w:r>
      <w:r w:rsidR="007F4993">
        <w:rPr>
          <w:rFonts w:ascii="Palatino Linotype" w:hAnsi="Palatino Linotype"/>
          <w:color w:val="000000"/>
        </w:rPr>
        <w:t>lo</w:t>
      </w:r>
      <w:r w:rsidR="0085791E">
        <w:rPr>
          <w:rFonts w:ascii="Palatino Linotype" w:hAnsi="Palatino Linotype"/>
          <w:color w:val="000000"/>
        </w:rPr>
        <w:t xml:space="preserve"> </w:t>
      </w:r>
      <w:r w:rsidR="007F4993">
        <w:rPr>
          <w:rFonts w:ascii="Palatino Linotype" w:hAnsi="Palatino Linotype"/>
          <w:color w:val="000000"/>
        </w:rPr>
        <w:t xml:space="preserve">siguiente: </w:t>
      </w:r>
    </w:p>
    <w:p w:rsidR="008B61B3" w:rsidRPr="00A0476E" w:rsidRDefault="008B61B3" w:rsidP="00A0476E">
      <w:pPr>
        <w:pStyle w:val="Prrafodelista"/>
        <w:numPr>
          <w:ilvl w:val="0"/>
          <w:numId w:val="7"/>
        </w:numPr>
        <w:autoSpaceDE w:val="0"/>
        <w:autoSpaceDN w:val="0"/>
        <w:adjustRightInd w:val="0"/>
        <w:spacing w:line="276" w:lineRule="auto"/>
        <w:ind w:left="851" w:right="902" w:firstLine="0"/>
        <w:jc w:val="both"/>
        <w:rPr>
          <w:rFonts w:ascii="Palatino Linotype" w:hAnsi="Palatino Linotype" w:cs="Arial"/>
          <w:i/>
        </w:rPr>
      </w:pPr>
      <w:r w:rsidRPr="00A0476E">
        <w:rPr>
          <w:rFonts w:ascii="Palatino Linotype" w:hAnsi="Palatino Linotype" w:cs="Arial"/>
          <w:i/>
        </w:rPr>
        <w:t>Documento comprobatorio del grado de estudios del Director de Gobernación;</w:t>
      </w:r>
    </w:p>
    <w:p w:rsidR="008B61B3" w:rsidRPr="00A0476E" w:rsidRDefault="008B61B3" w:rsidP="00A0476E">
      <w:pPr>
        <w:pStyle w:val="Prrafodelista"/>
        <w:numPr>
          <w:ilvl w:val="0"/>
          <w:numId w:val="7"/>
        </w:numPr>
        <w:autoSpaceDE w:val="0"/>
        <w:autoSpaceDN w:val="0"/>
        <w:adjustRightInd w:val="0"/>
        <w:spacing w:line="276" w:lineRule="auto"/>
        <w:ind w:left="851" w:right="902" w:firstLine="0"/>
        <w:jc w:val="both"/>
        <w:rPr>
          <w:rFonts w:ascii="Palatino Linotype" w:hAnsi="Palatino Linotype" w:cs="Arial"/>
          <w:i/>
        </w:rPr>
      </w:pPr>
      <w:r w:rsidRPr="00A0476E">
        <w:rPr>
          <w:rFonts w:ascii="Palatino Linotype" w:hAnsi="Palatino Linotype" w:cs="Arial"/>
          <w:i/>
        </w:rPr>
        <w:t>Los proyectos referidos en el oficio DGLP/098/08/2019 de fecha 19 de agosto de 2019.</w:t>
      </w:r>
    </w:p>
    <w:p w:rsidR="0085791E" w:rsidRPr="0085791E" w:rsidRDefault="008B61B3" w:rsidP="00A0476E">
      <w:pPr>
        <w:autoSpaceDE w:val="0"/>
        <w:autoSpaceDN w:val="0"/>
        <w:adjustRightInd w:val="0"/>
        <w:spacing w:line="276" w:lineRule="auto"/>
        <w:ind w:left="851" w:right="902"/>
        <w:jc w:val="both"/>
        <w:rPr>
          <w:rFonts w:ascii="Palatino Linotype" w:eastAsiaTheme="minorHAnsi" w:hAnsi="Palatino Linotype" w:cs="Arial"/>
          <w:i/>
          <w:sz w:val="22"/>
          <w:szCs w:val="22"/>
          <w:lang w:eastAsia="en-US"/>
        </w:rPr>
      </w:pPr>
      <w:r w:rsidRPr="008B61B3">
        <w:rPr>
          <w:rFonts w:ascii="Palatino Linotype" w:eastAsiaTheme="minorHAnsi" w:hAnsi="Palatino Linotype" w:cs="Arial"/>
          <w:i/>
          <w:sz w:val="22"/>
          <w:szCs w:val="22"/>
          <w:lang w:eastAsia="en-US"/>
        </w:rPr>
        <w:t xml:space="preserve">Para lo cual se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w:t>
      </w:r>
      <w:r w:rsidRPr="008B61B3">
        <w:rPr>
          <w:rFonts w:ascii="Palatino Linotype" w:eastAsiaTheme="minorHAnsi" w:hAnsi="Palatino Linotype" w:cs="Arial"/>
          <w:i/>
          <w:sz w:val="22"/>
          <w:szCs w:val="22"/>
          <w:lang w:eastAsia="en-US"/>
        </w:rPr>
        <w:lastRenderedPageBreak/>
        <w:t>documental respectivo objeto de las versiones públicas que se formulen y se ponga</w:t>
      </w:r>
      <w:r w:rsidR="00A0476E">
        <w:rPr>
          <w:rFonts w:ascii="Palatino Linotype" w:eastAsiaTheme="minorHAnsi" w:hAnsi="Palatino Linotype" w:cs="Arial"/>
          <w:i/>
          <w:sz w:val="22"/>
          <w:szCs w:val="22"/>
          <w:lang w:eastAsia="en-US"/>
        </w:rPr>
        <w:t xml:space="preserve"> a disposición de la recurrente</w:t>
      </w:r>
      <w:r w:rsidR="0085791E" w:rsidRPr="0085791E">
        <w:rPr>
          <w:rFonts w:ascii="Palatino Linotype" w:eastAsiaTheme="minorHAnsi" w:hAnsi="Palatino Linotype" w:cs="Arial"/>
          <w:i/>
          <w:sz w:val="22"/>
          <w:szCs w:val="22"/>
          <w:lang w:eastAsia="en-US"/>
        </w:rPr>
        <w:t>.</w:t>
      </w:r>
    </w:p>
    <w:p w:rsidR="000166B9" w:rsidRPr="00DC06C9" w:rsidRDefault="005D5E8E" w:rsidP="00A829C8">
      <w:pPr>
        <w:spacing w:before="100" w:beforeAutospacing="1" w:after="100" w:afterAutospacing="1" w:line="360" w:lineRule="auto"/>
        <w:jc w:val="both"/>
        <w:rPr>
          <w:rFonts w:ascii="Palatino Linotype" w:hAnsi="Palatino Linotype"/>
          <w:color w:val="000000"/>
          <w:szCs w:val="22"/>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007F4993" w:rsidRPr="007F4993">
        <w:rPr>
          <w:rFonts w:ascii="Palatino Linotype" w:hAnsi="Palatino Linotype"/>
          <w:b/>
          <w:color w:val="000000"/>
        </w:rPr>
        <w:t>E</w:t>
      </w:r>
      <w:r w:rsidR="00815A43" w:rsidRPr="007F4993">
        <w:rPr>
          <w:rFonts w:ascii="Palatino Linotype" w:hAnsi="Palatino Linotype"/>
          <w:b/>
          <w:color w:val="000000"/>
        </w:rPr>
        <w:t>L</w:t>
      </w:r>
      <w:r w:rsidRPr="007F4993">
        <w:rPr>
          <w:rFonts w:ascii="Palatino Linotype" w:hAnsi="Palatino Linotype"/>
          <w:b/>
          <w:color w:val="000000"/>
        </w:rPr>
        <w:t xml:space="preserve"> </w:t>
      </w:r>
      <w:r w:rsidRPr="00D21AFF">
        <w:rPr>
          <w:rFonts w:ascii="Palatino Linotype" w:hAnsi="Palatino Linotype"/>
          <w:b/>
          <w:color w:val="000000"/>
        </w:rPr>
        <w:t>RECURRENTE</w:t>
      </w:r>
      <w:r w:rsidRPr="00D21AFF">
        <w:rPr>
          <w:rFonts w:ascii="Palatino Linotype" w:hAnsi="Palatino Linotype"/>
          <w:color w:val="000000"/>
        </w:rPr>
        <w:t>, tal como</w:t>
      </w:r>
      <w:r w:rsidR="007F4993">
        <w:rPr>
          <w:rFonts w:ascii="Palatino Linotype" w:hAnsi="Palatino Linotype"/>
          <w:color w:val="000000"/>
        </w:rPr>
        <w:t xml:space="preserve"> fue sostenido y resuelto por el Comisionado</w:t>
      </w:r>
      <w:r w:rsidRPr="00D21AFF">
        <w:rPr>
          <w:rFonts w:ascii="Palatino Linotype" w:hAnsi="Palatino Linotype"/>
          <w:color w:val="000000"/>
        </w:rPr>
        <w:t xml:space="preserve"> Ponente, la suscrita advierte que en dicho fallo debió precisarse que las manifestaciones hechas por </w:t>
      </w:r>
      <w:r w:rsidR="007F4993">
        <w:rPr>
          <w:rFonts w:ascii="Palatino Linotype" w:hAnsi="Palatino Linotype"/>
          <w:color w:val="000000"/>
        </w:rPr>
        <w:t>el</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w:t>
      </w:r>
      <w:r w:rsidR="00165678">
        <w:rPr>
          <w:rFonts w:ascii="Palatino Linotype" w:hAnsi="Palatino Linotype"/>
          <w:color w:val="000000"/>
        </w:rPr>
        <w:t>ra</w:t>
      </w:r>
      <w:r w:rsidRPr="00D21AFF">
        <w:rPr>
          <w:rFonts w:ascii="Palatino Linotype" w:hAnsi="Palatino Linotype"/>
          <w:color w:val="000000"/>
        </w:rPr>
        <w:t>n parcialmente fundadas</w:t>
      </w:r>
      <w:r w:rsidR="00091CB5">
        <w:rPr>
          <w:rFonts w:ascii="Palatino Linotype" w:hAnsi="Palatino Linotype"/>
          <w:color w:val="000000"/>
        </w:rPr>
        <w:t xml:space="preserve"> en virtud de que, en sus motivos de inconformidad señalo </w:t>
      </w:r>
      <w:r w:rsidR="008C5BDF">
        <w:rPr>
          <w:rFonts w:ascii="Palatino Linotype" w:hAnsi="Palatino Linotype"/>
          <w:color w:val="000000"/>
        </w:rPr>
        <w:t>“…</w:t>
      </w:r>
      <w:r w:rsidR="00A0476E" w:rsidRPr="00A0476E">
        <w:rPr>
          <w:rFonts w:ascii="Palatino Linotype" w:hAnsi="Palatino Linotype"/>
          <w:i/>
          <w:color w:val="000000"/>
          <w:sz w:val="22"/>
          <w:szCs w:val="22"/>
        </w:rPr>
        <w:t xml:space="preserve">en primera no soy mujer. Soy hombre y en segunda yo no conozco al señor director de gobernación esa contestación se me hizo bastante absurda pero más una burla </w:t>
      </w:r>
      <w:proofErr w:type="spellStart"/>
      <w:r w:rsidR="00A0476E" w:rsidRPr="00A0476E">
        <w:rPr>
          <w:rFonts w:ascii="Palatino Linotype" w:hAnsi="Palatino Linotype"/>
          <w:i/>
          <w:color w:val="000000"/>
          <w:sz w:val="22"/>
          <w:szCs w:val="22"/>
        </w:rPr>
        <w:t>como</w:t>
      </w:r>
      <w:proofErr w:type="spellEnd"/>
      <w:r w:rsidR="00A0476E" w:rsidRPr="00A0476E">
        <w:rPr>
          <w:rFonts w:ascii="Palatino Linotype" w:hAnsi="Palatino Linotype"/>
          <w:i/>
          <w:color w:val="000000"/>
          <w:sz w:val="22"/>
          <w:szCs w:val="22"/>
        </w:rPr>
        <w:t xml:space="preserve"> es posible que contesten con esa ligereza la información parece que se burlan de la sociedad en esta administración me gustaría que la información que me dice que le pregunté a la presidenta por eso solicite mi información por este medio porque según sus plataformas de información son para informarnos</w:t>
      </w:r>
      <w:r w:rsidR="008C5BDF">
        <w:rPr>
          <w:rFonts w:ascii="Palatino Linotype" w:hAnsi="Palatino Linotype"/>
          <w:i/>
          <w:color w:val="000000"/>
          <w:sz w:val="22"/>
          <w:szCs w:val="22"/>
        </w:rPr>
        <w:t xml:space="preserve">…” (Sic), </w:t>
      </w:r>
      <w:r w:rsidR="000166B9" w:rsidRPr="00DC06C9">
        <w:rPr>
          <w:rFonts w:ascii="Palatino Linotype" w:hAnsi="Palatino Linotype"/>
          <w:color w:val="000000"/>
          <w:szCs w:val="22"/>
        </w:rPr>
        <w:t>en ese sentido, al señalar en la resolución que resultan fundados los motivos de inconformidad, tal parece que se refiere a todos y cada uno de los argumentos expuestos por el solicitante, aun cuando parte de éstos resultan ser manifestaciones subjetivas y unilaterales, en virtud de que evidentemente no obran constancias que integran el expediente de</w:t>
      </w:r>
      <w:r w:rsidR="0085791E">
        <w:rPr>
          <w:rFonts w:ascii="Palatino Linotype" w:hAnsi="Palatino Linotype"/>
          <w:color w:val="000000"/>
          <w:szCs w:val="22"/>
        </w:rPr>
        <w:t>l</w:t>
      </w:r>
      <w:r w:rsidR="000166B9" w:rsidRPr="00DC06C9">
        <w:rPr>
          <w:rFonts w:ascii="Palatino Linotype" w:hAnsi="Palatino Linotype"/>
          <w:color w:val="000000"/>
          <w:szCs w:val="22"/>
        </w:rPr>
        <w:t xml:space="preserve"> recurso de revisión algún pronunciamiento por parte del </w:t>
      </w:r>
      <w:r w:rsidR="000166B9" w:rsidRPr="00DC06C9">
        <w:rPr>
          <w:rFonts w:ascii="Palatino Linotype" w:hAnsi="Palatino Linotype"/>
          <w:b/>
          <w:color w:val="000000"/>
          <w:szCs w:val="22"/>
        </w:rPr>
        <w:t xml:space="preserve">SUJETO OBLIGADO, </w:t>
      </w:r>
      <w:r w:rsidR="000166B9" w:rsidRPr="00DC06C9">
        <w:rPr>
          <w:rFonts w:ascii="Palatino Linotype" w:hAnsi="Palatino Linotype"/>
          <w:color w:val="000000"/>
          <w:szCs w:val="22"/>
        </w:rPr>
        <w:t xml:space="preserve">por ende se trata de afirmaciones realizadas por el particular respecto a hechos que él mismo deduce, los cuales no son materia del recurso de revisión, al no ser esté el medio para determinar tal aseveración. </w:t>
      </w:r>
    </w:p>
    <w:p w:rsidR="00A829C8" w:rsidRPr="00DC06C9" w:rsidRDefault="000166B9" w:rsidP="00A829C8">
      <w:pPr>
        <w:spacing w:before="100" w:beforeAutospacing="1" w:after="100" w:afterAutospacing="1" w:line="360" w:lineRule="auto"/>
        <w:jc w:val="both"/>
        <w:rPr>
          <w:rFonts w:ascii="Palatino Linotype" w:hAnsi="Palatino Linotype"/>
          <w:color w:val="000000"/>
        </w:rPr>
      </w:pPr>
      <w:r w:rsidRPr="00DC06C9">
        <w:rPr>
          <w:rFonts w:ascii="Palatino Linotype" w:hAnsi="Palatino Linotype"/>
          <w:color w:val="000000"/>
        </w:rPr>
        <w:t xml:space="preserve">En conclusión, la que suscribe emite </w:t>
      </w:r>
      <w:r w:rsidRPr="00DC06C9">
        <w:rPr>
          <w:rFonts w:ascii="Palatino Linotype" w:hAnsi="Palatino Linotype"/>
          <w:b/>
          <w:color w:val="000000"/>
        </w:rPr>
        <w:t>OPINIÓN PARTICULAR</w:t>
      </w:r>
      <w:r w:rsidRPr="00DC06C9">
        <w:rPr>
          <w:rFonts w:ascii="Palatino Linotype" w:hAnsi="Palatino Linotype"/>
          <w:color w:val="000000"/>
        </w:rPr>
        <w:t xml:space="preserve"> y con independencia de que se comparta el fallo, tanto en lo general como en su sentido, lo procedente sería precisar que las razones o motivos de inconformidad resultaron </w:t>
      </w:r>
      <w:r w:rsidR="00A829C8" w:rsidRPr="00DC06C9">
        <w:rPr>
          <w:rFonts w:ascii="Palatino Linotype" w:hAnsi="Palatino Linotype" w:cs="Arial"/>
          <w:b/>
        </w:rPr>
        <w:t>parcialmente</w:t>
      </w:r>
      <w:r w:rsidR="00A829C8" w:rsidRPr="00DC06C9">
        <w:rPr>
          <w:rFonts w:ascii="Palatino Linotype" w:hAnsi="Palatino Linotype" w:cs="Arial"/>
        </w:rPr>
        <w:t xml:space="preserve"> </w:t>
      </w:r>
      <w:r w:rsidR="00A829C8" w:rsidRPr="00DC06C9">
        <w:rPr>
          <w:rFonts w:ascii="Palatino Linotype" w:hAnsi="Palatino Linotype" w:cs="Arial"/>
          <w:b/>
        </w:rPr>
        <w:lastRenderedPageBreak/>
        <w:t>fundadas</w:t>
      </w:r>
      <w:r w:rsidR="00A829C8" w:rsidRPr="00DC06C9">
        <w:rPr>
          <w:rFonts w:ascii="Palatino Linotype" w:hAnsi="Palatino Linotype" w:cs="Arial"/>
        </w:rPr>
        <w:t xml:space="preserve">, ya que </w:t>
      </w:r>
      <w:r w:rsidRPr="00DC06C9">
        <w:rPr>
          <w:rFonts w:ascii="Palatino Linotype" w:hAnsi="Palatino Linotype" w:cs="Arial"/>
        </w:rPr>
        <w:t xml:space="preserve">las </w:t>
      </w:r>
      <w:r w:rsidR="00A829C8" w:rsidRPr="00DC06C9">
        <w:rPr>
          <w:rFonts w:ascii="Palatino Linotype" w:hAnsi="Palatino Linotype" w:cs="Arial"/>
        </w:rPr>
        <w:t>manifestaciones resultan improcedentes</w:t>
      </w:r>
      <w:r w:rsidRPr="00DC06C9">
        <w:rPr>
          <w:rFonts w:ascii="Palatino Linotype" w:hAnsi="Palatino Linotype" w:cs="Arial"/>
        </w:rPr>
        <w:t xml:space="preserve"> para su análisis mediante el medio de impugnación de que se trata</w:t>
      </w:r>
      <w:r w:rsidR="00A829C8" w:rsidRPr="00DC06C9">
        <w:rPr>
          <w:rFonts w:ascii="Palatino Linotype" w:hAnsi="Palatino Linotype" w:cs="Arial"/>
        </w:rPr>
        <w:t xml:space="preserve">. </w:t>
      </w:r>
    </w:p>
    <w:p w:rsidR="008A0D5C" w:rsidRPr="00D21AFF" w:rsidRDefault="008A0D5C" w:rsidP="00A829C8">
      <w:pPr>
        <w:spacing w:before="100" w:beforeAutospacing="1" w:after="100" w:afterAutospacing="1" w:line="360" w:lineRule="auto"/>
        <w:rPr>
          <w:rFonts w:ascii="Palatino Linotype" w:hAnsi="Palatino Linotype" w:cs="Arial"/>
          <w:b/>
        </w:rPr>
      </w:pPr>
    </w:p>
    <w:p w:rsidR="000166B9" w:rsidRDefault="000166B9" w:rsidP="00A829C8">
      <w:pPr>
        <w:jc w:val="center"/>
        <w:rPr>
          <w:rFonts w:ascii="Palatino Linotype" w:hAnsi="Palatino Linotype" w:cs="Arial"/>
          <w:b/>
        </w:rPr>
      </w:pPr>
    </w:p>
    <w:p w:rsidR="0085791E" w:rsidRDefault="0085791E" w:rsidP="00A829C8">
      <w:pPr>
        <w:jc w:val="center"/>
        <w:rPr>
          <w:rFonts w:ascii="Palatino Linotype" w:hAnsi="Palatino Linotype" w:cs="Arial"/>
          <w:b/>
        </w:rPr>
      </w:pPr>
    </w:p>
    <w:p w:rsidR="0085791E" w:rsidRDefault="0085791E" w:rsidP="00A829C8">
      <w:pPr>
        <w:jc w:val="center"/>
        <w:rPr>
          <w:rFonts w:ascii="Palatino Linotype" w:hAnsi="Palatino Linotype" w:cs="Arial"/>
          <w:b/>
        </w:rPr>
      </w:pPr>
    </w:p>
    <w:p w:rsidR="0085791E" w:rsidRDefault="0085791E" w:rsidP="00A829C8">
      <w:pPr>
        <w:jc w:val="center"/>
        <w:rPr>
          <w:rFonts w:ascii="Palatino Linotype" w:hAnsi="Palatino Linotype" w:cs="Arial"/>
          <w:b/>
        </w:rPr>
      </w:pPr>
    </w:p>
    <w:p w:rsidR="0085791E" w:rsidRDefault="0085791E" w:rsidP="00A829C8">
      <w:pPr>
        <w:jc w:val="center"/>
        <w:rPr>
          <w:rFonts w:ascii="Palatino Linotype" w:hAnsi="Palatino Linotype" w:cs="Arial"/>
          <w:b/>
        </w:rPr>
      </w:pPr>
    </w:p>
    <w:p w:rsidR="0085791E" w:rsidRDefault="0085791E" w:rsidP="00A829C8">
      <w:pPr>
        <w:jc w:val="center"/>
        <w:rPr>
          <w:rFonts w:ascii="Palatino Linotype" w:hAnsi="Palatino Linotype" w:cs="Arial"/>
          <w:b/>
        </w:rPr>
      </w:pPr>
    </w:p>
    <w:p w:rsidR="00DC06C9" w:rsidRDefault="00DC06C9" w:rsidP="00A829C8">
      <w:pPr>
        <w:jc w:val="center"/>
        <w:rPr>
          <w:rFonts w:ascii="Palatino Linotype" w:hAnsi="Palatino Linotype" w:cs="Arial"/>
          <w:b/>
        </w:rPr>
      </w:pPr>
    </w:p>
    <w:p w:rsidR="009A099B" w:rsidRDefault="009A099B" w:rsidP="00A829C8">
      <w:pPr>
        <w:jc w:val="center"/>
        <w:rPr>
          <w:rFonts w:ascii="Palatino Linotype" w:hAnsi="Palatino Linotype" w:cs="Arial"/>
          <w:b/>
        </w:rPr>
      </w:pPr>
    </w:p>
    <w:p w:rsidR="005D5E8E" w:rsidRPr="00D21AFF" w:rsidRDefault="005D5E8E" w:rsidP="00A829C8">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A829C8">
      <w:pPr>
        <w:jc w:val="center"/>
        <w:rPr>
          <w:rFonts w:ascii="Palatino Linotype" w:hAnsi="Palatino Linotype" w:cs="Arial"/>
          <w:b/>
        </w:rPr>
      </w:pPr>
      <w:r w:rsidRPr="00D21AFF">
        <w:rPr>
          <w:rFonts w:ascii="Palatino Linotype" w:hAnsi="Palatino Linotype" w:cs="Arial"/>
          <w:b/>
        </w:rPr>
        <w:t>COMISIONADA</w:t>
      </w:r>
    </w:p>
    <w:p w:rsidR="00D4574D" w:rsidRPr="00D21AFF" w:rsidRDefault="00D4574D" w:rsidP="00A829C8">
      <w:pPr>
        <w:jc w:val="center"/>
        <w:rPr>
          <w:rFonts w:ascii="Palatino Linotype" w:hAnsi="Palatino Linotype" w:cs="Arial"/>
          <w:b/>
        </w:rPr>
      </w:pPr>
      <w:r>
        <w:rPr>
          <w:rFonts w:ascii="Palatino Linotype" w:hAnsi="Palatino Linotype" w:cs="Arial"/>
          <w:b/>
        </w:rPr>
        <w:t>(RÚBRICA)</w:t>
      </w:r>
    </w:p>
    <w:p w:rsidR="000166B9" w:rsidRDefault="000166B9"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85791E" w:rsidRDefault="0085791E" w:rsidP="00A829C8">
      <w:pPr>
        <w:jc w:val="both"/>
        <w:rPr>
          <w:rFonts w:ascii="Palatino Linotype" w:hAnsi="Palatino Linotype" w:cs="Arial"/>
          <w:sz w:val="20"/>
          <w:szCs w:val="18"/>
        </w:rPr>
      </w:pPr>
    </w:p>
    <w:p w:rsidR="0078211D" w:rsidRDefault="0078211D" w:rsidP="00A829C8">
      <w:pPr>
        <w:jc w:val="both"/>
        <w:rPr>
          <w:rFonts w:ascii="Palatino Linotype" w:hAnsi="Palatino Linotype" w:cs="Arial"/>
          <w:sz w:val="20"/>
          <w:szCs w:val="18"/>
        </w:rPr>
      </w:pPr>
      <w:bookmarkStart w:id="1" w:name="_GoBack"/>
      <w:bookmarkEnd w:id="1"/>
    </w:p>
    <w:p w:rsidR="000166B9" w:rsidRDefault="000166B9" w:rsidP="00A829C8">
      <w:pPr>
        <w:jc w:val="both"/>
        <w:rPr>
          <w:rFonts w:ascii="Palatino Linotype" w:hAnsi="Palatino Linotype" w:cs="Arial"/>
          <w:sz w:val="20"/>
          <w:szCs w:val="18"/>
        </w:rPr>
      </w:pPr>
    </w:p>
    <w:p w:rsidR="009A099B" w:rsidRDefault="009A099B" w:rsidP="00A829C8">
      <w:pPr>
        <w:jc w:val="both"/>
        <w:rPr>
          <w:rFonts w:ascii="Palatino Linotype" w:hAnsi="Palatino Linotype" w:cs="Arial"/>
          <w:sz w:val="20"/>
          <w:szCs w:val="18"/>
        </w:rPr>
      </w:pPr>
    </w:p>
    <w:p w:rsidR="009A099B" w:rsidRDefault="009A099B" w:rsidP="00A829C8">
      <w:pPr>
        <w:jc w:val="both"/>
        <w:rPr>
          <w:rFonts w:ascii="Palatino Linotype" w:hAnsi="Palatino Linotype" w:cs="Arial"/>
          <w:sz w:val="20"/>
          <w:szCs w:val="18"/>
        </w:rPr>
      </w:pPr>
    </w:p>
    <w:p w:rsidR="00680112" w:rsidRDefault="00680112" w:rsidP="00A829C8">
      <w:pPr>
        <w:jc w:val="both"/>
        <w:rPr>
          <w:rFonts w:ascii="Palatino Linotype" w:hAnsi="Palatino Linotype" w:cs="Arial"/>
          <w:sz w:val="20"/>
          <w:szCs w:val="18"/>
        </w:rPr>
      </w:pPr>
      <w:r w:rsidRPr="001A34E9">
        <w:rPr>
          <w:rFonts w:ascii="Palatino Linotype" w:hAnsi="Palatino Linotype" w:cs="Arial"/>
          <w:sz w:val="20"/>
          <w:szCs w:val="18"/>
        </w:rPr>
        <w:t>Esta hoja corresponde a la opinión particular emitid</w:t>
      </w:r>
      <w:r w:rsidR="00BE555A" w:rsidRPr="001A34E9">
        <w:rPr>
          <w:rFonts w:ascii="Palatino Linotype" w:hAnsi="Palatino Linotype" w:cs="Arial"/>
          <w:sz w:val="20"/>
          <w:szCs w:val="18"/>
        </w:rPr>
        <w:t xml:space="preserve">a en </w:t>
      </w:r>
      <w:r w:rsidR="001A34E9">
        <w:rPr>
          <w:rFonts w:ascii="Palatino Linotype" w:hAnsi="Palatino Linotype" w:cs="Arial"/>
          <w:sz w:val="20"/>
          <w:szCs w:val="18"/>
        </w:rPr>
        <w:t>la resolución d</w:t>
      </w:r>
      <w:r w:rsidR="00A829C8">
        <w:rPr>
          <w:rFonts w:ascii="Palatino Linotype" w:hAnsi="Palatino Linotype" w:cs="Arial"/>
          <w:sz w:val="20"/>
          <w:szCs w:val="18"/>
        </w:rPr>
        <w:t>e</w:t>
      </w:r>
      <w:r w:rsidR="0085791E">
        <w:rPr>
          <w:rFonts w:ascii="Palatino Linotype" w:hAnsi="Palatino Linotype" w:cs="Arial"/>
          <w:sz w:val="20"/>
          <w:szCs w:val="18"/>
        </w:rPr>
        <w:t>l</w:t>
      </w:r>
      <w:r w:rsidR="000166B9">
        <w:rPr>
          <w:rFonts w:ascii="Palatino Linotype" w:hAnsi="Palatino Linotype" w:cs="Arial"/>
          <w:sz w:val="20"/>
          <w:szCs w:val="18"/>
        </w:rPr>
        <w:t xml:space="preserve"> </w:t>
      </w:r>
      <w:r w:rsidR="00A829C8">
        <w:rPr>
          <w:rFonts w:ascii="Palatino Linotype" w:hAnsi="Palatino Linotype" w:cs="Arial"/>
          <w:sz w:val="20"/>
          <w:szCs w:val="18"/>
        </w:rPr>
        <w:t>recurso</w:t>
      </w:r>
      <w:r w:rsidR="00A0476E">
        <w:rPr>
          <w:rFonts w:ascii="Palatino Linotype" w:hAnsi="Palatino Linotype" w:cs="Arial"/>
          <w:sz w:val="20"/>
          <w:szCs w:val="18"/>
        </w:rPr>
        <w:t xml:space="preserve"> de revisión 06864</w:t>
      </w:r>
      <w:r w:rsidRPr="001A34E9">
        <w:rPr>
          <w:rFonts w:ascii="Palatino Linotype" w:hAnsi="Palatino Linotype" w:cs="Arial"/>
          <w:sz w:val="20"/>
          <w:szCs w:val="18"/>
        </w:rPr>
        <w:t>/INF</w:t>
      </w:r>
      <w:r w:rsidR="001A34E9">
        <w:rPr>
          <w:rFonts w:ascii="Palatino Linotype" w:hAnsi="Palatino Linotype" w:cs="Arial"/>
          <w:sz w:val="20"/>
          <w:szCs w:val="18"/>
        </w:rPr>
        <w:t>OEM/IP/RR/201</w:t>
      </w:r>
      <w:r w:rsidR="0085791E">
        <w:rPr>
          <w:rFonts w:ascii="Palatino Linotype" w:hAnsi="Palatino Linotype" w:cs="Arial"/>
          <w:sz w:val="20"/>
          <w:szCs w:val="18"/>
        </w:rPr>
        <w:t>9</w:t>
      </w:r>
      <w:r w:rsidR="000166B9">
        <w:rPr>
          <w:rFonts w:ascii="Palatino Linotype" w:hAnsi="Palatino Linotype" w:cs="Arial"/>
          <w:sz w:val="20"/>
          <w:szCs w:val="18"/>
        </w:rPr>
        <w:t>,</w:t>
      </w:r>
      <w:r w:rsidR="00815A43">
        <w:rPr>
          <w:rFonts w:ascii="Palatino Linotype" w:hAnsi="Palatino Linotype" w:cs="Arial"/>
          <w:sz w:val="20"/>
          <w:szCs w:val="18"/>
        </w:rPr>
        <w:t xml:space="preserve"> aprobad</w:t>
      </w:r>
      <w:r w:rsidR="008A0D5C">
        <w:rPr>
          <w:rFonts w:ascii="Palatino Linotype" w:hAnsi="Palatino Linotype" w:cs="Arial"/>
          <w:sz w:val="20"/>
          <w:szCs w:val="18"/>
        </w:rPr>
        <w:t>a</w:t>
      </w:r>
      <w:r w:rsidR="00A829C8">
        <w:rPr>
          <w:rFonts w:ascii="Palatino Linotype" w:hAnsi="Palatino Linotype" w:cs="Arial"/>
          <w:sz w:val="20"/>
          <w:szCs w:val="18"/>
        </w:rPr>
        <w:t xml:space="preserve"> el </w:t>
      </w:r>
      <w:r w:rsidR="00A0476E">
        <w:rPr>
          <w:rFonts w:ascii="Palatino Linotype" w:hAnsi="Palatino Linotype" w:cs="Arial"/>
          <w:sz w:val="20"/>
          <w:szCs w:val="18"/>
        </w:rPr>
        <w:t xml:space="preserve">veintisiete </w:t>
      </w:r>
      <w:r w:rsidRPr="001A34E9">
        <w:rPr>
          <w:rFonts w:ascii="Palatino Linotype" w:hAnsi="Palatino Linotype" w:cs="Arial"/>
          <w:sz w:val="20"/>
          <w:szCs w:val="18"/>
        </w:rPr>
        <w:t xml:space="preserve">de </w:t>
      </w:r>
      <w:r w:rsidR="000166B9">
        <w:rPr>
          <w:rFonts w:ascii="Palatino Linotype" w:hAnsi="Palatino Linotype" w:cs="Arial"/>
          <w:sz w:val="20"/>
          <w:szCs w:val="18"/>
        </w:rPr>
        <w:t xml:space="preserve">noviembre </w:t>
      </w:r>
      <w:r w:rsidR="00A829C8">
        <w:rPr>
          <w:rFonts w:ascii="Palatino Linotype" w:hAnsi="Palatino Linotype" w:cs="Arial"/>
          <w:sz w:val="20"/>
          <w:szCs w:val="18"/>
        </w:rPr>
        <w:t>de dos mil diecinueve</w:t>
      </w:r>
      <w:r w:rsidRPr="001A34E9">
        <w:rPr>
          <w:rFonts w:ascii="Palatino Linotype" w:hAnsi="Palatino Linotype" w:cs="Arial"/>
          <w:sz w:val="20"/>
          <w:szCs w:val="18"/>
        </w:rPr>
        <w:t>.</w:t>
      </w:r>
    </w:p>
    <w:p w:rsidR="003B13D0" w:rsidRPr="003B13D0" w:rsidRDefault="003B13D0" w:rsidP="00A829C8">
      <w:pPr>
        <w:jc w:val="both"/>
        <w:rPr>
          <w:rFonts w:ascii="Palatino Linotype" w:hAnsi="Palatino Linotype" w:cs="Arial"/>
          <w:sz w:val="10"/>
          <w:szCs w:val="18"/>
        </w:rPr>
      </w:pPr>
    </w:p>
    <w:p w:rsidR="005D5E8E" w:rsidRPr="001A34E9" w:rsidRDefault="00BE555A" w:rsidP="00A829C8">
      <w:pPr>
        <w:jc w:val="both"/>
        <w:rPr>
          <w:rFonts w:ascii="Palatino Linotype" w:hAnsi="Palatino Linotype"/>
          <w:sz w:val="20"/>
          <w:szCs w:val="18"/>
        </w:rPr>
      </w:pPr>
      <w:r w:rsidRPr="001A34E9">
        <w:rPr>
          <w:rFonts w:ascii="Palatino Linotype" w:hAnsi="Palatino Linotype" w:cs="Arial"/>
          <w:sz w:val="20"/>
          <w:szCs w:val="18"/>
        </w:rPr>
        <w:t>YSM</w:t>
      </w:r>
      <w:r w:rsidR="00680112" w:rsidRPr="001A34E9">
        <w:rPr>
          <w:rFonts w:ascii="Palatino Linotype" w:hAnsi="Palatino Linotype" w:cs="Arial"/>
          <w:sz w:val="20"/>
          <w:szCs w:val="18"/>
        </w:rPr>
        <w:t>/</w:t>
      </w:r>
      <w:r w:rsidR="0078211D">
        <w:rPr>
          <w:rFonts w:ascii="Palatino Linotype" w:hAnsi="Palatino Linotype" w:cs="Arial"/>
          <w:sz w:val="20"/>
          <w:szCs w:val="18"/>
        </w:rPr>
        <w:t>ATU/</w:t>
      </w:r>
      <w:r w:rsidR="00680112" w:rsidRPr="001A34E9">
        <w:rPr>
          <w:rFonts w:ascii="Palatino Linotype" w:hAnsi="Palatino Linotype" w:cs="Arial"/>
          <w:sz w:val="20"/>
          <w:szCs w:val="18"/>
        </w:rPr>
        <w:t>IAHA</w:t>
      </w:r>
    </w:p>
    <w:sectPr w:rsidR="005D5E8E" w:rsidRPr="001A34E9"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28" w:rsidRDefault="005E1A28" w:rsidP="00DE7C48">
      <w:r>
        <w:separator/>
      </w:r>
    </w:p>
  </w:endnote>
  <w:endnote w:type="continuationSeparator" w:id="0">
    <w:p w:rsidR="005E1A28" w:rsidRDefault="005E1A28"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D4574D" w:rsidP="00C062F9">
    <w:pPr>
      <w:pStyle w:val="Piedepgina"/>
      <w:tabs>
        <w:tab w:val="clear" w:pos="4252"/>
        <w:tab w:val="left" w:pos="4228"/>
      </w:tabs>
      <w:rPr>
        <w:rFonts w:ascii="Palatino Linotype" w:hAnsi="Palatino Linotype" w:cs="Arial"/>
        <w:b/>
        <w:bCs/>
        <w:sz w:val="20"/>
        <w:szCs w:val="20"/>
      </w:rPr>
    </w:pPr>
  </w:p>
  <w:p w:rsidR="00C062F9" w:rsidRDefault="00D4574D" w:rsidP="00C062F9">
    <w:pPr>
      <w:pStyle w:val="Piedepgina"/>
      <w:tabs>
        <w:tab w:val="clear" w:pos="4252"/>
        <w:tab w:val="left" w:pos="4228"/>
      </w:tabs>
      <w:rPr>
        <w:rFonts w:ascii="Palatino Linotype" w:hAnsi="Palatino Linotype" w:cs="Arial"/>
        <w:b/>
        <w:bCs/>
        <w:sz w:val="20"/>
        <w:szCs w:val="20"/>
      </w:rPr>
    </w:pPr>
  </w:p>
  <w:p w:rsidR="00C062F9" w:rsidRDefault="00D4574D" w:rsidP="00C062F9">
    <w:pPr>
      <w:pStyle w:val="Piedepgina"/>
      <w:tabs>
        <w:tab w:val="clear" w:pos="4252"/>
        <w:tab w:val="left" w:pos="4228"/>
      </w:tabs>
      <w:rPr>
        <w:rFonts w:ascii="Palatino Linotype" w:hAnsi="Palatino Linotype" w:cs="Arial"/>
        <w:b/>
        <w:bCs/>
        <w:sz w:val="20"/>
        <w:szCs w:val="20"/>
      </w:rPr>
    </w:pPr>
  </w:p>
  <w:p w:rsidR="00C062F9" w:rsidRDefault="00D4574D"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4574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4574D">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C062F9" w:rsidRDefault="00D4574D"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28" w:rsidRDefault="005E1A28" w:rsidP="00DE7C48">
      <w:r>
        <w:separator/>
      </w:r>
    </w:p>
  </w:footnote>
  <w:footnote w:type="continuationSeparator" w:id="0">
    <w:p w:rsidR="005E1A28" w:rsidRDefault="005E1A28"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D457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A06DBC"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A06DBC"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sidR="00EC7728">
      <w:rPr>
        <w:rFonts w:ascii="Palatino Linotype" w:hAnsi="Palatino Linotype" w:cs="Arial"/>
        <w:sz w:val="20"/>
        <w:szCs w:val="20"/>
      </w:rPr>
      <w:t xml:space="preserve"> 06864</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w:t>
    </w:r>
  </w:p>
  <w:p w:rsidR="00C062F9" w:rsidRDefault="00D4574D"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89.5pt;margin-top:241.7pt;width:659.3pt;height:93.55pt;rotation:315;z-index:-251658240;mso-position-horizontal-relative:margin;mso-position-vertical-relative:margin" o:allowincell="f" fillcolor="#bfbfbf [2412]" stroked="f" strokecolor="blue">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D4574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F6ACE"/>
    <w:multiLevelType w:val="hybridMultilevel"/>
    <w:tmpl w:val="5D7CBA5C"/>
    <w:lvl w:ilvl="0" w:tplc="6E1498C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97153F5"/>
    <w:multiLevelType w:val="hybridMultilevel"/>
    <w:tmpl w:val="57E205E4"/>
    <w:lvl w:ilvl="0" w:tplc="7B68C30E">
      <w:start w:val="1"/>
      <w:numFmt w:val="decimal"/>
      <w:lvlText w:val="%1."/>
      <w:lvlJc w:val="left"/>
      <w:pPr>
        <w:ind w:left="1211"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F05525"/>
    <w:multiLevelType w:val="hybridMultilevel"/>
    <w:tmpl w:val="B1BAD46C"/>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3"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4CC7457D"/>
    <w:multiLevelType w:val="hybridMultilevel"/>
    <w:tmpl w:val="EB629E80"/>
    <w:lvl w:ilvl="0" w:tplc="E88C048C">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56F40C7F"/>
    <w:multiLevelType w:val="hybridMultilevel"/>
    <w:tmpl w:val="44E47108"/>
    <w:lvl w:ilvl="0" w:tplc="E8105B34">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05E26"/>
    <w:rsid w:val="000139E8"/>
    <w:rsid w:val="000166B9"/>
    <w:rsid w:val="00091CB5"/>
    <w:rsid w:val="000A0AF5"/>
    <w:rsid w:val="000D0E3F"/>
    <w:rsid w:val="001354D3"/>
    <w:rsid w:val="00165678"/>
    <w:rsid w:val="001A34E9"/>
    <w:rsid w:val="001C012F"/>
    <w:rsid w:val="001E5B6F"/>
    <w:rsid w:val="00227F51"/>
    <w:rsid w:val="002B368B"/>
    <w:rsid w:val="002C3163"/>
    <w:rsid w:val="002F035B"/>
    <w:rsid w:val="00302630"/>
    <w:rsid w:val="00323E44"/>
    <w:rsid w:val="00324537"/>
    <w:rsid w:val="00355366"/>
    <w:rsid w:val="00365F29"/>
    <w:rsid w:val="0038314D"/>
    <w:rsid w:val="003B13D0"/>
    <w:rsid w:val="003C2143"/>
    <w:rsid w:val="003C6D56"/>
    <w:rsid w:val="004C3DC0"/>
    <w:rsid w:val="004D6A48"/>
    <w:rsid w:val="004F69CB"/>
    <w:rsid w:val="00513236"/>
    <w:rsid w:val="00563516"/>
    <w:rsid w:val="00577A5E"/>
    <w:rsid w:val="00595243"/>
    <w:rsid w:val="005D5E8E"/>
    <w:rsid w:val="005E0A3F"/>
    <w:rsid w:val="005E1A28"/>
    <w:rsid w:val="006016A4"/>
    <w:rsid w:val="006353A8"/>
    <w:rsid w:val="0065070A"/>
    <w:rsid w:val="00672CE4"/>
    <w:rsid w:val="00680112"/>
    <w:rsid w:val="007039EA"/>
    <w:rsid w:val="00710DD6"/>
    <w:rsid w:val="007262CE"/>
    <w:rsid w:val="00742CFC"/>
    <w:rsid w:val="00780BF9"/>
    <w:rsid w:val="0078211D"/>
    <w:rsid w:val="007F4993"/>
    <w:rsid w:val="00815A43"/>
    <w:rsid w:val="00840C51"/>
    <w:rsid w:val="0085791E"/>
    <w:rsid w:val="008A0D5C"/>
    <w:rsid w:val="008B61B3"/>
    <w:rsid w:val="008C5BDF"/>
    <w:rsid w:val="008F565A"/>
    <w:rsid w:val="009405C9"/>
    <w:rsid w:val="00944100"/>
    <w:rsid w:val="00994F65"/>
    <w:rsid w:val="009A099B"/>
    <w:rsid w:val="009A6DA7"/>
    <w:rsid w:val="009D369E"/>
    <w:rsid w:val="009F5AD7"/>
    <w:rsid w:val="00A0476E"/>
    <w:rsid w:val="00A06DBC"/>
    <w:rsid w:val="00A30D37"/>
    <w:rsid w:val="00A829C8"/>
    <w:rsid w:val="00AC482B"/>
    <w:rsid w:val="00B3248D"/>
    <w:rsid w:val="00B71C76"/>
    <w:rsid w:val="00BE555A"/>
    <w:rsid w:val="00BF0607"/>
    <w:rsid w:val="00BF3AD5"/>
    <w:rsid w:val="00C23B43"/>
    <w:rsid w:val="00C51826"/>
    <w:rsid w:val="00C52C51"/>
    <w:rsid w:val="00CC4235"/>
    <w:rsid w:val="00CE38E8"/>
    <w:rsid w:val="00D02C8A"/>
    <w:rsid w:val="00D21AFF"/>
    <w:rsid w:val="00D410EB"/>
    <w:rsid w:val="00D447D3"/>
    <w:rsid w:val="00D4574D"/>
    <w:rsid w:val="00DA73ED"/>
    <w:rsid w:val="00DA758F"/>
    <w:rsid w:val="00DC06C9"/>
    <w:rsid w:val="00DC6F6A"/>
    <w:rsid w:val="00DE7C48"/>
    <w:rsid w:val="00DF0879"/>
    <w:rsid w:val="00E2199C"/>
    <w:rsid w:val="00E279C5"/>
    <w:rsid w:val="00E576DA"/>
    <w:rsid w:val="00E7525C"/>
    <w:rsid w:val="00E808D8"/>
    <w:rsid w:val="00EC564A"/>
    <w:rsid w:val="00EC7728"/>
    <w:rsid w:val="00ED37C2"/>
    <w:rsid w:val="00F27637"/>
    <w:rsid w:val="00F65943"/>
    <w:rsid w:val="00FA74D6"/>
    <w:rsid w:val="00FC62F6"/>
    <w:rsid w:val="00FE27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1385</Words>
  <Characters>7618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2018-12-11T20:36:00Z</cp:lastPrinted>
  <dcterms:created xsi:type="dcterms:W3CDTF">2019-11-29T17:11:00Z</dcterms:created>
  <dcterms:modified xsi:type="dcterms:W3CDTF">2019-12-18T01:49:00Z</dcterms:modified>
</cp:coreProperties>
</file>