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921" w:rsidRDefault="00202921" w:rsidP="00420194">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73286C">
        <w:rPr>
          <w:rFonts w:ascii="Palatino Linotype" w:hAnsi="Palatino Linotype" w:cs="Arial"/>
          <w:b/>
        </w:rPr>
        <w:t>VOTO PARTICULAR</w:t>
      </w:r>
      <w:r w:rsidR="006577EC">
        <w:rPr>
          <w:rFonts w:ascii="Palatino Linotype" w:hAnsi="Palatino Linotype" w:cs="Arial"/>
          <w:b/>
        </w:rPr>
        <w:t xml:space="preserve"> CONCURRENTE</w:t>
      </w:r>
      <w:r w:rsidRPr="0073286C">
        <w:rPr>
          <w:rFonts w:ascii="Palatino Linotype" w:hAnsi="Palatino Linotype" w:cs="Arial"/>
          <w:b/>
        </w:rPr>
        <w:t xml:space="preserve"> QUE FORMULA</w:t>
      </w:r>
      <w:r w:rsidR="006577EC">
        <w:rPr>
          <w:rFonts w:ascii="Palatino Linotype" w:hAnsi="Palatino Linotype" w:cs="Arial"/>
          <w:b/>
        </w:rPr>
        <w:t xml:space="preserve">N </w:t>
      </w:r>
      <w:r w:rsidRPr="0073286C">
        <w:rPr>
          <w:rFonts w:ascii="Palatino Linotype" w:hAnsi="Palatino Linotype" w:cs="Arial"/>
          <w:b/>
        </w:rPr>
        <w:t>LA COMISIONADA EVA ABAID YAPUR</w:t>
      </w:r>
      <w:r w:rsidR="006577EC">
        <w:rPr>
          <w:rFonts w:ascii="Palatino Linotype" w:hAnsi="Palatino Linotype" w:cs="Arial"/>
          <w:b/>
        </w:rPr>
        <w:t xml:space="preserve"> Y LA COMISIONADA PRESIDENTA ZULEMA MARTÍNEZ SÁNCHEZ</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3969D6">
        <w:rPr>
          <w:rFonts w:ascii="Palatino Linotype" w:hAnsi="Palatino Linotype" w:cs="Arial"/>
          <w:b/>
        </w:rPr>
        <w:t>NOVENA</w:t>
      </w:r>
      <w:r w:rsidR="00B527C6">
        <w:rPr>
          <w:rFonts w:ascii="Palatino Linotype" w:hAnsi="Palatino Linotype" w:cs="Arial"/>
          <w:b/>
        </w:rPr>
        <w:t xml:space="preserve"> </w:t>
      </w:r>
      <w:r w:rsidRPr="0073286C">
        <w:rPr>
          <w:rFonts w:ascii="Palatino Linotype" w:hAnsi="Palatino Linotype" w:cs="Arial"/>
          <w:b/>
        </w:rPr>
        <w:t xml:space="preserve">SESIÓN ORDINARIA DE </w:t>
      </w:r>
      <w:r w:rsidR="001B6BA0">
        <w:rPr>
          <w:rFonts w:ascii="Palatino Linotype" w:hAnsi="Palatino Linotype" w:cs="Arial"/>
          <w:b/>
        </w:rPr>
        <w:t>ONCE</w:t>
      </w:r>
      <w:r w:rsidR="00B527C6">
        <w:rPr>
          <w:rFonts w:ascii="Palatino Linotype" w:hAnsi="Palatino Linotype" w:cs="Arial"/>
          <w:b/>
        </w:rPr>
        <w:t xml:space="preserve"> DE </w:t>
      </w:r>
      <w:r w:rsidR="003969D6">
        <w:rPr>
          <w:rFonts w:ascii="Palatino Linotype" w:hAnsi="Palatino Linotype" w:cs="Arial"/>
          <w:b/>
        </w:rPr>
        <w:t>MARZO</w:t>
      </w:r>
      <w:r w:rsidR="00B527C6">
        <w:rPr>
          <w:rFonts w:ascii="Palatino Linotype" w:hAnsi="Palatino Linotype" w:cs="Arial"/>
          <w:b/>
        </w:rPr>
        <w:t xml:space="preserve"> </w:t>
      </w:r>
      <w:r>
        <w:rPr>
          <w:rFonts w:ascii="Palatino Linotype" w:hAnsi="Palatino Linotype" w:cs="Arial"/>
          <w:b/>
        </w:rPr>
        <w:t xml:space="preserve">DE DOS MIL </w:t>
      </w:r>
      <w:r w:rsidR="000840C3">
        <w:rPr>
          <w:rFonts w:ascii="Palatino Linotype" w:hAnsi="Palatino Linotype" w:cs="Arial"/>
          <w:b/>
        </w:rPr>
        <w:t>VEINTE</w:t>
      </w:r>
      <w:r w:rsidRPr="0073286C">
        <w:rPr>
          <w:rFonts w:ascii="Palatino Linotype" w:hAnsi="Palatino Linotype" w:cs="Arial"/>
          <w:b/>
        </w:rPr>
        <w:t xml:space="preserve">, EN </w:t>
      </w:r>
      <w:r w:rsidR="00400547">
        <w:rPr>
          <w:rFonts w:ascii="Palatino Linotype" w:hAnsi="Palatino Linotype" w:cs="Arial"/>
          <w:b/>
        </w:rPr>
        <w:t>EL</w:t>
      </w:r>
      <w:r w:rsidRPr="0073286C">
        <w:rPr>
          <w:rFonts w:ascii="Palatino Linotype" w:hAnsi="Palatino Linotype" w:cs="Arial"/>
          <w:b/>
        </w:rPr>
        <w:t xml:space="preserve"> RECURSO DE REVISIÓN</w:t>
      </w:r>
      <w:r w:rsidR="00140A27">
        <w:rPr>
          <w:rFonts w:ascii="Palatino Linotype" w:hAnsi="Palatino Linotype" w:cs="Arial"/>
          <w:b/>
        </w:rPr>
        <w:t xml:space="preserve"> 0</w:t>
      </w:r>
      <w:r w:rsidR="003969D6">
        <w:rPr>
          <w:rFonts w:ascii="Palatino Linotype" w:hAnsi="Palatino Linotype" w:cs="Arial"/>
          <w:b/>
        </w:rPr>
        <w:t>8639</w:t>
      </w:r>
      <w:r>
        <w:rPr>
          <w:rFonts w:ascii="Palatino Linotype" w:hAnsi="Palatino Linotype" w:cs="Arial"/>
          <w:b/>
        </w:rPr>
        <w:t>/</w:t>
      </w:r>
      <w:r w:rsidRPr="00F87541">
        <w:rPr>
          <w:rFonts w:ascii="Palatino Linotype" w:hAnsi="Palatino Linotype" w:cs="Arial"/>
          <w:b/>
        </w:rPr>
        <w:t>INFOEM/IP/RR/201</w:t>
      </w:r>
      <w:r w:rsidR="006577EC">
        <w:rPr>
          <w:rFonts w:ascii="Palatino Linotype" w:hAnsi="Palatino Linotype" w:cs="Arial"/>
          <w:b/>
        </w:rPr>
        <w:t>9</w:t>
      </w:r>
      <w:r w:rsidRPr="0073286C">
        <w:rPr>
          <w:rFonts w:ascii="Palatino Linotype" w:eastAsia="Calibri" w:hAnsi="Palatino Linotype" w:cs="Arial"/>
          <w:b/>
          <w:color w:val="000000"/>
        </w:rPr>
        <w:t>.</w:t>
      </w:r>
      <w:r w:rsidR="00213408">
        <w:rPr>
          <w:rFonts w:ascii="Palatino Linotype" w:eastAsia="Calibri" w:hAnsi="Palatino Linotype" w:cs="Arial"/>
          <w:b/>
          <w:color w:val="000000"/>
        </w:rPr>
        <w:t xml:space="preserve"> </w:t>
      </w:r>
    </w:p>
    <w:p w:rsidR="006468C8" w:rsidRDefault="006468C8" w:rsidP="00420194">
      <w:pPr>
        <w:widowControl w:val="0"/>
        <w:spacing w:before="100" w:beforeAutospacing="1" w:after="100" w:afterAutospacing="1" w:line="360" w:lineRule="auto"/>
        <w:contextualSpacing/>
        <w:jc w:val="both"/>
        <w:rPr>
          <w:rFonts w:ascii="Palatino Linotype" w:eastAsia="Calibri" w:hAnsi="Palatino Linotype" w:cs="Arial"/>
          <w:b/>
          <w:color w:val="000000"/>
        </w:rPr>
      </w:pPr>
    </w:p>
    <w:p w:rsidR="00202921" w:rsidRDefault="00202921" w:rsidP="00420194">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Con fundamento en lo dispuesto por el artículo 14</w:t>
      </w:r>
      <w:r w:rsidR="000840C3">
        <w:rPr>
          <w:rFonts w:ascii="Palatino Linotype" w:hAnsi="Palatino Linotype" w:cs="Arial"/>
        </w:rPr>
        <w:t>,</w:t>
      </w:r>
      <w:r w:rsidRPr="0073286C">
        <w:rPr>
          <w:rFonts w:ascii="Palatino Linotype" w:hAnsi="Palatino Linotype" w:cs="Arial"/>
        </w:rPr>
        <w:t xml:space="preserve"> fracciones X y XI del Reglamento Interior del Instituto de Transparencia, Acceso a la Información Pública y Protección de Datos Personales del Estado de México y Municipios, la</w:t>
      </w:r>
      <w:r w:rsidR="006577EC">
        <w:rPr>
          <w:rFonts w:ascii="Palatino Linotype" w:hAnsi="Palatino Linotype" w:cs="Arial"/>
        </w:rPr>
        <w:t>s</w:t>
      </w:r>
      <w:r w:rsidRPr="0073286C">
        <w:rPr>
          <w:rFonts w:ascii="Palatino Linotype" w:hAnsi="Palatino Linotype" w:cs="Arial"/>
        </w:rPr>
        <w:t xml:space="preserve"> que suscribe</w:t>
      </w:r>
      <w:r w:rsidR="006577EC">
        <w:rPr>
          <w:rFonts w:ascii="Palatino Linotype" w:hAnsi="Palatino Linotype" w:cs="Arial"/>
        </w:rPr>
        <w:t>n</w:t>
      </w:r>
      <w:r w:rsidRPr="0073286C">
        <w:rPr>
          <w:rFonts w:ascii="Palatino Linotype" w:hAnsi="Palatino Linotype" w:cs="Arial"/>
          <w:b/>
          <w:lang w:val="es-ES_tradnl"/>
        </w:rPr>
        <w:t xml:space="preserve"> </w:t>
      </w:r>
      <w:r w:rsidRPr="0073286C">
        <w:rPr>
          <w:rFonts w:ascii="Palatino Linotype" w:hAnsi="Palatino Linotype" w:cs="Arial"/>
          <w:b/>
        </w:rPr>
        <w:t>EVA ABAID YAPUR</w:t>
      </w:r>
      <w:r w:rsidR="006577EC">
        <w:rPr>
          <w:rFonts w:ascii="Palatino Linotype" w:hAnsi="Palatino Linotype" w:cs="Arial"/>
          <w:b/>
        </w:rPr>
        <w:t xml:space="preserve"> </w:t>
      </w:r>
      <w:r w:rsidR="006577EC" w:rsidRPr="00CA0BBF">
        <w:rPr>
          <w:rFonts w:ascii="Palatino Linotype" w:hAnsi="Palatino Linotype" w:cs="Arial"/>
        </w:rPr>
        <w:t>y</w:t>
      </w:r>
      <w:r w:rsidR="006577EC">
        <w:rPr>
          <w:rFonts w:ascii="Palatino Linotype" w:hAnsi="Palatino Linotype" w:cs="Arial"/>
          <w:b/>
        </w:rPr>
        <w:t xml:space="preserve"> ZULEMA MARTÍNEZ SÁNCHEZ</w:t>
      </w:r>
      <w:r w:rsidRPr="0073286C">
        <w:rPr>
          <w:rFonts w:ascii="Palatino Linotype" w:hAnsi="Palatino Linotype" w:cs="Arial"/>
          <w:b/>
        </w:rPr>
        <w:t xml:space="preserve"> </w:t>
      </w:r>
      <w:r w:rsidRPr="0073286C">
        <w:rPr>
          <w:rFonts w:ascii="Palatino Linotype" w:hAnsi="Palatino Linotype" w:cs="Arial"/>
        </w:rPr>
        <w:t>emite</w:t>
      </w:r>
      <w:r w:rsidR="006577EC">
        <w:rPr>
          <w:rFonts w:ascii="Palatino Linotype" w:hAnsi="Palatino Linotype" w:cs="Arial"/>
        </w:rPr>
        <w:t>n</w:t>
      </w:r>
      <w:r w:rsidRPr="0073286C">
        <w:rPr>
          <w:rFonts w:ascii="Palatino Linotype" w:hAnsi="Palatino Linotype" w:cs="Arial"/>
        </w:rPr>
        <w:t xml:space="preserve"> </w:t>
      </w:r>
      <w:r w:rsidRPr="0073286C">
        <w:rPr>
          <w:rFonts w:ascii="Palatino Linotype" w:hAnsi="Palatino Linotype" w:cs="Arial"/>
          <w:b/>
        </w:rPr>
        <w:t>VOTO PARTICULAR</w:t>
      </w:r>
      <w:r w:rsidR="006577EC">
        <w:rPr>
          <w:rFonts w:ascii="Palatino Linotype" w:hAnsi="Palatino Linotype" w:cs="Arial"/>
          <w:b/>
        </w:rPr>
        <w:t xml:space="preserve"> CONCURRENTE</w:t>
      </w:r>
      <w:r w:rsidRPr="0073286C">
        <w:rPr>
          <w:rFonts w:ascii="Palatino Linotype" w:hAnsi="Palatino Linotype" w:cs="Arial"/>
          <w:b/>
        </w:rPr>
        <w:t xml:space="preserve"> </w:t>
      </w:r>
      <w:r w:rsidRPr="0073286C">
        <w:rPr>
          <w:rFonts w:ascii="Palatino Linotype" w:hAnsi="Palatino Linotype" w:cs="Arial"/>
        </w:rPr>
        <w:t xml:space="preserve">respecto de la resolución dictada en </w:t>
      </w:r>
      <w:r w:rsidR="00400547">
        <w:rPr>
          <w:rFonts w:ascii="Palatino Linotype" w:hAnsi="Palatino Linotype" w:cs="Arial"/>
        </w:rPr>
        <w:t>el</w:t>
      </w:r>
      <w:r>
        <w:rPr>
          <w:rFonts w:ascii="Palatino Linotype" w:hAnsi="Palatino Linotype" w:cs="Arial"/>
        </w:rPr>
        <w:t xml:space="preserve"> recurso de revisión </w:t>
      </w:r>
      <w:r w:rsidR="001B6BA0">
        <w:rPr>
          <w:rFonts w:ascii="Palatino Linotype" w:hAnsi="Palatino Linotype" w:cs="Arial"/>
          <w:b/>
        </w:rPr>
        <w:t>08639</w:t>
      </w:r>
      <w:r w:rsidR="006577EC">
        <w:rPr>
          <w:rFonts w:ascii="Palatino Linotype" w:hAnsi="Palatino Linotype" w:cs="Arial"/>
          <w:b/>
        </w:rPr>
        <w:t>/INFOEM/IP/RR/2019</w:t>
      </w:r>
      <w:r w:rsidRPr="0073286C">
        <w:rPr>
          <w:rFonts w:ascii="Palatino Linotype" w:hAnsi="Palatino Linotype" w:cs="Arial"/>
        </w:rPr>
        <w:t>, pronunciada por el Pleno de este Instituto an</w:t>
      </w:r>
      <w:r w:rsidR="00B527C6">
        <w:rPr>
          <w:rFonts w:ascii="Palatino Linotype" w:hAnsi="Palatino Linotype" w:cs="Arial"/>
        </w:rPr>
        <w:t>te el pro</w:t>
      </w:r>
      <w:r w:rsidR="003969D6">
        <w:rPr>
          <w:rFonts w:ascii="Palatino Linotype" w:hAnsi="Palatino Linotype" w:cs="Arial"/>
        </w:rPr>
        <w:t>yecto presentado por el C</w:t>
      </w:r>
      <w:r w:rsidRPr="0073286C">
        <w:rPr>
          <w:rFonts w:ascii="Palatino Linotype" w:hAnsi="Palatino Linotype" w:cs="Arial"/>
        </w:rPr>
        <w:t>omisionad</w:t>
      </w:r>
      <w:r w:rsidR="003969D6">
        <w:rPr>
          <w:rFonts w:ascii="Palatino Linotype" w:hAnsi="Palatino Linotype" w:cs="Arial"/>
        </w:rPr>
        <w:t>o</w:t>
      </w:r>
      <w:r w:rsidR="00140A27">
        <w:rPr>
          <w:rFonts w:ascii="Palatino Linotype" w:hAnsi="Palatino Linotype" w:cs="Arial"/>
        </w:rPr>
        <w:t xml:space="preserve"> </w:t>
      </w:r>
      <w:r w:rsidR="003969D6">
        <w:rPr>
          <w:rFonts w:ascii="Palatino Linotype" w:hAnsi="Palatino Linotype" w:cs="Arial"/>
          <w:b/>
        </w:rPr>
        <w:t>JAVIER MARTINEZ CRUZ</w:t>
      </w:r>
      <w:r w:rsidRPr="0073286C">
        <w:rPr>
          <w:rFonts w:ascii="Palatino Linotype" w:hAnsi="Palatino Linotype" w:cs="Arial"/>
        </w:rPr>
        <w:t>, que es del tenor siguiente</w:t>
      </w:r>
      <w:r>
        <w:rPr>
          <w:rFonts w:ascii="Palatino Linotype" w:hAnsi="Palatino Linotype" w:cs="Arial"/>
        </w:rPr>
        <w:t>.</w:t>
      </w:r>
    </w:p>
    <w:p w:rsidR="006468C8" w:rsidRDefault="006468C8" w:rsidP="00420194">
      <w:pPr>
        <w:spacing w:before="100" w:beforeAutospacing="1" w:after="100" w:afterAutospacing="1" w:line="360" w:lineRule="auto"/>
        <w:contextualSpacing/>
        <w:jc w:val="both"/>
        <w:rPr>
          <w:rFonts w:ascii="Palatino Linotype" w:hAnsi="Palatino Linotype" w:cs="Arial"/>
        </w:rPr>
      </w:pPr>
    </w:p>
    <w:p w:rsidR="00B527C6" w:rsidRDefault="00B860AF" w:rsidP="00420194">
      <w:pPr>
        <w:spacing w:before="100" w:beforeAutospacing="1" w:after="100" w:afterAutospacing="1" w:line="360" w:lineRule="auto"/>
        <w:contextualSpacing/>
        <w:jc w:val="both"/>
        <w:rPr>
          <w:rFonts w:ascii="Palatino Linotype" w:hAnsi="Palatino Linotype"/>
        </w:rPr>
      </w:pPr>
      <w:r w:rsidRPr="003E7669">
        <w:rPr>
          <w:rFonts w:ascii="Palatino Linotype" w:hAnsi="Palatino Linotype"/>
        </w:rPr>
        <w:t>Es de destacar, que la</w:t>
      </w:r>
      <w:r w:rsidR="00CA0BBF">
        <w:rPr>
          <w:rFonts w:ascii="Palatino Linotype" w:hAnsi="Palatino Linotype"/>
        </w:rPr>
        <w:t>s</w:t>
      </w:r>
      <w:r w:rsidRPr="003E7669">
        <w:rPr>
          <w:rFonts w:ascii="Palatino Linotype" w:hAnsi="Palatino Linotype"/>
        </w:rPr>
        <w:t xml:space="preserve"> suscrita</w:t>
      </w:r>
      <w:r>
        <w:rPr>
          <w:rFonts w:ascii="Palatino Linotype" w:hAnsi="Palatino Linotype"/>
        </w:rPr>
        <w:t>s, estimamos</w:t>
      </w:r>
      <w:r w:rsidRPr="0073286C">
        <w:rPr>
          <w:rFonts w:ascii="Palatino Linotype" w:hAnsi="Palatino Linotype"/>
        </w:rPr>
        <w:t xml:space="preserve"> necesario precisar algunas consideraciones de hecho y de derecho</w:t>
      </w:r>
      <w:r>
        <w:rPr>
          <w:rFonts w:ascii="Palatino Linotype" w:hAnsi="Palatino Linotype"/>
        </w:rPr>
        <w:t>.</w:t>
      </w:r>
    </w:p>
    <w:p w:rsidR="00B860AF" w:rsidRDefault="00B860AF" w:rsidP="00420194">
      <w:pPr>
        <w:spacing w:before="100" w:beforeAutospacing="1" w:after="100" w:afterAutospacing="1" w:line="360" w:lineRule="auto"/>
        <w:contextualSpacing/>
        <w:jc w:val="both"/>
        <w:rPr>
          <w:rFonts w:ascii="Palatino Linotype" w:hAnsi="Palatino Linotype"/>
        </w:rPr>
      </w:pPr>
    </w:p>
    <w:p w:rsidR="00B860AF" w:rsidRDefault="00B860AF" w:rsidP="00420194">
      <w:pPr>
        <w:spacing w:before="100" w:beforeAutospacing="1" w:after="100" w:afterAutospacing="1" w:line="360" w:lineRule="auto"/>
        <w:contextualSpacing/>
        <w:jc w:val="both"/>
        <w:rPr>
          <w:rFonts w:ascii="Palatino Linotype" w:hAnsi="Palatino Linotype"/>
        </w:rPr>
      </w:pPr>
      <w:r w:rsidRPr="0073286C">
        <w:rPr>
          <w:rFonts w:ascii="Palatino Linotype" w:hAnsi="Palatino Linotype"/>
        </w:rPr>
        <w:t>Al respecto, tal y como quedó debidamente asentado en la resoluci</w:t>
      </w:r>
      <w:r>
        <w:rPr>
          <w:rFonts w:ascii="Palatino Linotype" w:hAnsi="Palatino Linotype"/>
        </w:rPr>
        <w:t>ón materia del presente voto, el</w:t>
      </w:r>
      <w:r w:rsidRPr="0073286C">
        <w:rPr>
          <w:rFonts w:ascii="Palatino Linotype" w:hAnsi="Palatino Linotype"/>
        </w:rPr>
        <w:t xml:space="preserve"> particular requirió </w:t>
      </w:r>
      <w:r w:rsidR="003969D6">
        <w:rPr>
          <w:rFonts w:ascii="Palatino Linotype" w:hAnsi="Palatino Linotype"/>
        </w:rPr>
        <w:t xml:space="preserve">medularmente del </w:t>
      </w:r>
      <w:r w:rsidR="003969D6">
        <w:rPr>
          <w:rFonts w:ascii="Palatino Linotype" w:hAnsi="Palatino Linotype"/>
          <w:b/>
        </w:rPr>
        <w:t xml:space="preserve">Instituto de </w:t>
      </w:r>
      <w:r w:rsidR="00CA0BBF">
        <w:rPr>
          <w:rFonts w:ascii="Palatino Linotype" w:hAnsi="Palatino Linotype"/>
          <w:b/>
        </w:rPr>
        <w:t>Seguridad</w:t>
      </w:r>
      <w:r w:rsidR="003969D6">
        <w:rPr>
          <w:rFonts w:ascii="Palatino Linotype" w:hAnsi="Palatino Linotype"/>
          <w:b/>
        </w:rPr>
        <w:t xml:space="preserve"> Social del Estado de México</w:t>
      </w:r>
      <w:r>
        <w:rPr>
          <w:rFonts w:ascii="Palatino Linotype" w:hAnsi="Palatino Linotype"/>
        </w:rPr>
        <w:t xml:space="preserve">, en lo sucesivo </w:t>
      </w:r>
      <w:r w:rsidRPr="0073286C">
        <w:rPr>
          <w:rFonts w:ascii="Palatino Linotype" w:hAnsi="Palatino Linotype"/>
          <w:b/>
        </w:rPr>
        <w:t>SUJETO OBLIGADO,</w:t>
      </w:r>
      <w:r w:rsidRPr="0073286C">
        <w:rPr>
          <w:rFonts w:ascii="Palatino Linotype" w:hAnsi="Palatino Linotype"/>
        </w:rPr>
        <w:t xml:space="preserve"> </w:t>
      </w:r>
      <w:r>
        <w:rPr>
          <w:rFonts w:ascii="Palatino Linotype" w:hAnsi="Palatino Linotype"/>
        </w:rPr>
        <w:t>lo siguiente:</w:t>
      </w:r>
    </w:p>
    <w:p w:rsidR="00B860AF" w:rsidRDefault="00B860AF" w:rsidP="00420194">
      <w:pPr>
        <w:spacing w:before="100" w:beforeAutospacing="1" w:after="100" w:afterAutospacing="1" w:line="360" w:lineRule="auto"/>
        <w:contextualSpacing/>
        <w:jc w:val="both"/>
        <w:rPr>
          <w:rFonts w:ascii="Palatino Linotype" w:hAnsi="Palatino Linotype"/>
        </w:rPr>
      </w:pPr>
    </w:p>
    <w:p w:rsidR="003969D6" w:rsidRPr="003969D6" w:rsidRDefault="00B860AF" w:rsidP="003969D6">
      <w:pPr>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i/>
          <w:sz w:val="22"/>
          <w:szCs w:val="22"/>
        </w:rPr>
        <w:t>“</w:t>
      </w:r>
      <w:r w:rsidR="003969D6" w:rsidRPr="003969D6">
        <w:rPr>
          <w:rFonts w:ascii="Palatino Linotype" w:hAnsi="Palatino Linotype" w:cs="Arial"/>
          <w:i/>
          <w:sz w:val="22"/>
          <w:szCs w:val="22"/>
        </w:rPr>
        <w:t xml:space="preserve">1). Los movimientos de alta y baja que obran en los archivos del ISSEMYM, para mayor referencia adjunto cuadro de las puestos desempeñados en la administración pública. </w:t>
      </w:r>
    </w:p>
    <w:p w:rsidR="00B860AF" w:rsidRDefault="003969D6" w:rsidP="003969D6">
      <w:pPr>
        <w:spacing w:before="100" w:beforeAutospacing="1" w:after="100" w:afterAutospacing="1"/>
        <w:ind w:left="851" w:right="902"/>
        <w:contextualSpacing/>
        <w:jc w:val="both"/>
        <w:rPr>
          <w:rFonts w:ascii="Palatino Linotype" w:hAnsi="Palatino Linotype"/>
        </w:rPr>
      </w:pPr>
      <w:r w:rsidRPr="003969D6">
        <w:rPr>
          <w:rFonts w:ascii="Palatino Linotype" w:hAnsi="Palatino Linotype" w:cs="Arial"/>
          <w:i/>
          <w:sz w:val="22"/>
          <w:szCs w:val="22"/>
        </w:rPr>
        <w:t xml:space="preserve">2) Asimismo, solicito por favor que la búsqueda se realice con mi nombre completo, así como por Luis Ignacio </w:t>
      </w:r>
      <w:proofErr w:type="spellStart"/>
      <w:r w:rsidRPr="003969D6">
        <w:rPr>
          <w:rFonts w:ascii="Palatino Linotype" w:hAnsi="Palatino Linotype" w:cs="Arial"/>
          <w:i/>
          <w:sz w:val="22"/>
          <w:szCs w:val="22"/>
        </w:rPr>
        <w:t>Lujano</w:t>
      </w:r>
      <w:proofErr w:type="spellEnd"/>
      <w:r w:rsidRPr="003969D6">
        <w:rPr>
          <w:rFonts w:ascii="Palatino Linotype" w:hAnsi="Palatino Linotype" w:cs="Arial"/>
          <w:i/>
          <w:sz w:val="22"/>
          <w:szCs w:val="22"/>
        </w:rPr>
        <w:t xml:space="preserve"> Rivera, ya que también podr</w:t>
      </w:r>
      <w:r>
        <w:rPr>
          <w:rFonts w:ascii="Palatino Linotype" w:hAnsi="Palatino Linotype" w:cs="Arial"/>
          <w:i/>
          <w:sz w:val="22"/>
          <w:szCs w:val="22"/>
        </w:rPr>
        <w:t>ían encontrarse por este último.´</w:t>
      </w:r>
    </w:p>
    <w:p w:rsidR="00B860AF" w:rsidRDefault="00B860AF" w:rsidP="00420194">
      <w:pPr>
        <w:spacing w:before="100" w:beforeAutospacing="1" w:after="100" w:afterAutospacing="1" w:line="360" w:lineRule="auto"/>
        <w:contextualSpacing/>
        <w:jc w:val="both"/>
        <w:rPr>
          <w:rFonts w:ascii="Palatino Linotype" w:hAnsi="Palatino Linotype" w:cs="Arial"/>
        </w:rPr>
      </w:pPr>
    </w:p>
    <w:p w:rsidR="00B860AF" w:rsidRDefault="00B860AF" w:rsidP="00420194">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Pr="0073286C">
        <w:rPr>
          <w:rFonts w:ascii="Palatino Linotype" w:hAnsi="Palatino Linotype" w:cs="Arial"/>
        </w:rPr>
        <w:t>en respuesta</w:t>
      </w:r>
      <w:r>
        <w:rPr>
          <w:rFonts w:ascii="Palatino Linotype" w:hAnsi="Palatino Linotype" w:cs="Arial"/>
        </w:rPr>
        <w:t xml:space="preserve"> a la solicitud de información </w:t>
      </w:r>
      <w:r w:rsidRPr="00701C3F">
        <w:rPr>
          <w:rFonts w:ascii="Palatino Linotype" w:hAnsi="Palatino Linotype" w:cs="Arial"/>
        </w:rPr>
        <w:t>manifestó</w:t>
      </w:r>
      <w:r>
        <w:rPr>
          <w:rFonts w:ascii="Palatino Linotype" w:hAnsi="Palatino Linotype" w:cs="Arial"/>
        </w:rPr>
        <w:t>:</w:t>
      </w:r>
    </w:p>
    <w:p w:rsidR="003969D6" w:rsidRPr="003969D6" w:rsidRDefault="003969D6" w:rsidP="00CA0BBF">
      <w:pPr>
        <w:pStyle w:val="Prrafodelista"/>
        <w:spacing w:before="100" w:beforeAutospacing="1" w:after="100" w:afterAutospacing="1"/>
        <w:ind w:left="851" w:right="902"/>
        <w:jc w:val="both"/>
        <w:rPr>
          <w:rFonts w:ascii="Palatino Linotype" w:hAnsi="Palatino Linotype" w:cs="Arial"/>
          <w:i/>
          <w:sz w:val="22"/>
          <w:szCs w:val="22"/>
        </w:rPr>
      </w:pPr>
      <w:r w:rsidRPr="003969D6">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969D6" w:rsidRPr="003969D6" w:rsidRDefault="003969D6" w:rsidP="00CA0BBF">
      <w:pPr>
        <w:pStyle w:val="Prrafodelista"/>
        <w:spacing w:before="100" w:beforeAutospacing="1" w:after="100" w:afterAutospacing="1"/>
        <w:ind w:left="851" w:right="902"/>
        <w:jc w:val="both"/>
        <w:rPr>
          <w:rFonts w:ascii="Palatino Linotype" w:hAnsi="Palatino Linotype" w:cs="Arial"/>
          <w:i/>
          <w:sz w:val="22"/>
          <w:szCs w:val="22"/>
        </w:rPr>
      </w:pPr>
      <w:r w:rsidRPr="003969D6">
        <w:rPr>
          <w:rFonts w:ascii="Palatino Linotype" w:hAnsi="Palatino Linotype" w:cs="Arial"/>
          <w:i/>
          <w:sz w:val="22"/>
          <w:szCs w:val="22"/>
        </w:rPr>
        <w:t>Como archivo adjunto, encontrará el oficio que dará respuesta a su solicitud de acceso a datos personales. Para cualquier duda o aclaración respecto a la presente respuesta, nos ponemos a sus órdenes en el teléfono (01722) 2261900 extensiones 1151 y 1177.”</w:t>
      </w:r>
    </w:p>
    <w:p w:rsidR="00B860AF" w:rsidRPr="00AA5F7D" w:rsidRDefault="00B860AF" w:rsidP="00420194">
      <w:pPr>
        <w:spacing w:before="100" w:beforeAutospacing="1" w:after="100" w:afterAutospacing="1"/>
        <w:ind w:right="899"/>
        <w:contextualSpacing/>
        <w:jc w:val="both"/>
        <w:rPr>
          <w:rFonts w:ascii="Palatino Linotype" w:hAnsi="Palatino Linotype" w:cs="Arial"/>
          <w:i/>
          <w:sz w:val="22"/>
          <w:szCs w:val="22"/>
        </w:rPr>
      </w:pPr>
    </w:p>
    <w:p w:rsidR="00B527C6" w:rsidRDefault="00B860AF" w:rsidP="000840C3">
      <w:pPr>
        <w:spacing w:before="100" w:beforeAutospacing="1" w:after="100" w:afterAutospacing="1" w:line="360" w:lineRule="auto"/>
        <w:contextualSpacing/>
        <w:jc w:val="both"/>
        <w:rPr>
          <w:rFonts w:ascii="Palatino Linotype" w:hAnsi="Palatino Linotype" w:cs="Arial"/>
        </w:rPr>
      </w:pPr>
      <w:r w:rsidRPr="00AA5F7D">
        <w:rPr>
          <w:rFonts w:ascii="Palatino Linotype" w:hAnsi="Palatino Linotype"/>
        </w:rPr>
        <w:t xml:space="preserve">Advirtiendo de dicha respuesta, que </w:t>
      </w:r>
      <w:r w:rsidRPr="00AA5F7D">
        <w:rPr>
          <w:rFonts w:ascii="Palatino Linotype" w:hAnsi="Palatino Linotype" w:cs="Arial"/>
          <w:b/>
        </w:rPr>
        <w:t>EL SUJETO OBLIGADO</w:t>
      </w:r>
      <w:r w:rsidRPr="00AA5F7D">
        <w:rPr>
          <w:rFonts w:ascii="Palatino Linotype" w:hAnsi="Palatino Linotype"/>
        </w:rPr>
        <w:t xml:space="preserve"> acompañó </w:t>
      </w:r>
      <w:r w:rsidR="001B6BA0">
        <w:rPr>
          <w:rFonts w:ascii="Palatino Linotype" w:hAnsi="Palatino Linotype"/>
        </w:rPr>
        <w:t xml:space="preserve">el archivo </w:t>
      </w:r>
      <w:r>
        <w:rPr>
          <w:rFonts w:ascii="Palatino Linotype" w:hAnsi="Palatino Linotype"/>
        </w:rPr>
        <w:t xml:space="preserve">electrónico </w:t>
      </w:r>
      <w:hyperlink r:id="rId8" w:tgtFrame="_blank" w:history="1">
        <w:r w:rsidR="003969D6">
          <w:rPr>
            <w:rFonts w:ascii="Palatino Linotype" w:hAnsi="Palatino Linotype" w:cs="Arial"/>
            <w:b/>
          </w:rPr>
          <w:t>491.AD</w:t>
        </w:r>
        <w:r w:rsidRPr="00AA5F7D">
          <w:rPr>
            <w:rFonts w:ascii="Palatino Linotype" w:hAnsi="Palatino Linotype" w:cs="Arial"/>
            <w:b/>
          </w:rPr>
          <w:t>.pdf</w:t>
        </w:r>
      </w:hyperlink>
      <w:r>
        <w:rPr>
          <w:rFonts w:ascii="Palatino Linotype" w:hAnsi="Palatino Linotype" w:cs="Arial"/>
          <w:b/>
        </w:rPr>
        <w:t xml:space="preserve"> </w:t>
      </w:r>
      <w:r w:rsidRPr="00B860AF">
        <w:rPr>
          <w:rFonts w:ascii="Palatino Linotype" w:hAnsi="Palatino Linotype" w:cs="Arial"/>
        </w:rPr>
        <w:t>mediante</w:t>
      </w:r>
      <w:r>
        <w:rPr>
          <w:rFonts w:ascii="Palatino Linotype" w:hAnsi="Palatino Linotype" w:cs="Arial"/>
          <w:b/>
        </w:rPr>
        <w:t xml:space="preserve"> </w:t>
      </w:r>
      <w:r w:rsidR="003969D6">
        <w:rPr>
          <w:rFonts w:ascii="Palatino Linotype" w:hAnsi="Palatino Linotype" w:cs="Arial"/>
        </w:rPr>
        <w:t xml:space="preserve">el cual el </w:t>
      </w:r>
      <w:r w:rsidR="00E239E9">
        <w:rPr>
          <w:rFonts w:ascii="Palatino Linotype" w:hAnsi="Palatino Linotype" w:cs="Arial"/>
        </w:rPr>
        <w:t>Servidor P</w:t>
      </w:r>
      <w:r w:rsidR="00CA0BBF">
        <w:rPr>
          <w:rFonts w:ascii="Palatino Linotype" w:hAnsi="Palatino Linotype" w:cs="Arial"/>
        </w:rPr>
        <w:t>ú</w:t>
      </w:r>
      <w:r w:rsidR="00E239E9">
        <w:rPr>
          <w:rFonts w:ascii="Palatino Linotype" w:hAnsi="Palatino Linotype" w:cs="Arial"/>
        </w:rPr>
        <w:t>blico Ha</w:t>
      </w:r>
      <w:r w:rsidR="00CA0BBF">
        <w:rPr>
          <w:rFonts w:ascii="Palatino Linotype" w:hAnsi="Palatino Linotype" w:cs="Arial"/>
        </w:rPr>
        <w:t>bilitado de la Coordinación de Prestaciones remitió un cuadro con los movimientos de alta y baja como se muestra a continuación:</w:t>
      </w:r>
    </w:p>
    <w:p w:rsidR="00CA0BBF" w:rsidRDefault="001B6BA0" w:rsidP="000840C3">
      <w:pPr>
        <w:spacing w:before="100" w:beforeAutospacing="1" w:after="100" w:afterAutospacing="1" w:line="360" w:lineRule="auto"/>
        <w:contextualSpacing/>
        <w:jc w:val="both"/>
        <w:rPr>
          <w:rFonts w:ascii="Palatino Linotype" w:hAnsi="Palatino Linotype" w:cs="Arial"/>
        </w:rPr>
      </w:pPr>
      <w:bookmarkStart w:id="0" w:name="_GoBack"/>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123825</wp:posOffset>
                </wp:positionV>
                <wp:extent cx="5715000" cy="1729740"/>
                <wp:effectExtent l="0" t="0" r="19050" b="22860"/>
                <wp:wrapNone/>
                <wp:docPr id="3" name="Conector recto 3"/>
                <wp:cNvGraphicFramePr/>
                <a:graphic xmlns:a="http://schemas.openxmlformats.org/drawingml/2006/main">
                  <a:graphicData uri="http://schemas.microsoft.com/office/word/2010/wordprocessingShape">
                    <wps:wsp>
                      <wps:cNvCnPr/>
                      <wps:spPr>
                        <a:xfrm>
                          <a:off x="0" y="0"/>
                          <a:ext cx="5715000" cy="17297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86CB89"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15pt,9.75pt" to="462.15pt,1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" strokecolor="#5b9bd5 [3204]" strokeweight=".5pt">
                <v:stroke joinstyle="miter"/>
              </v:line>
            </w:pict>
          </mc:Fallback>
        </mc:AlternateContent>
      </w:r>
      <w:bookmarkEnd w:id="0"/>
    </w:p>
    <w:p w:rsidR="00CA0BBF" w:rsidRDefault="00CA0BBF" w:rsidP="000840C3">
      <w:pPr>
        <w:spacing w:before="100" w:beforeAutospacing="1" w:after="100" w:afterAutospacing="1" w:line="360" w:lineRule="auto"/>
        <w:contextualSpacing/>
        <w:jc w:val="both"/>
        <w:rPr>
          <w:rFonts w:ascii="Palatino Linotype" w:hAnsi="Palatino Linotype" w:cs="Arial"/>
        </w:rPr>
      </w:pPr>
      <w:r w:rsidRPr="005736B1">
        <w:rPr>
          <w:rFonts w:ascii="Palatino Linotype" w:hAnsi="Palatino Linotype" w:cs="Arial"/>
          <w:noProof/>
          <w:lang w:val="es-MX" w:eastAsia="es-MX"/>
        </w:rPr>
        <w:lastRenderedPageBreak/>
        <w:drawing>
          <wp:inline distT="0" distB="0" distL="0" distR="0" wp14:anchorId="71D8B538" wp14:editId="21AD1537">
            <wp:extent cx="5882640" cy="2952750"/>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2640" cy="2952750"/>
                    </a:xfrm>
                    <a:prstGeom prst="rect">
                      <a:avLst/>
                    </a:prstGeom>
                    <a:noFill/>
                    <a:ln>
                      <a:noFill/>
                    </a:ln>
                  </pic:spPr>
                </pic:pic>
              </a:graphicData>
            </a:graphic>
          </wp:inline>
        </w:drawing>
      </w:r>
    </w:p>
    <w:p w:rsidR="00E83D90" w:rsidRDefault="00E83D90" w:rsidP="00420194">
      <w:pPr>
        <w:spacing w:before="100" w:beforeAutospacing="1" w:after="100" w:afterAutospacing="1" w:line="360" w:lineRule="auto"/>
        <w:contextualSpacing/>
        <w:jc w:val="both"/>
        <w:rPr>
          <w:rFonts w:ascii="Palatino Linotype" w:hAnsi="Palatino Linotype" w:cs="Arial"/>
        </w:rPr>
      </w:pPr>
    </w:p>
    <w:p w:rsidR="00E83D90" w:rsidRDefault="00E83D90" w:rsidP="00420194">
      <w:pPr>
        <w:spacing w:before="100" w:beforeAutospacing="1" w:after="100" w:afterAutospacing="1" w:line="360" w:lineRule="auto"/>
        <w:contextualSpacing/>
        <w:jc w:val="both"/>
        <w:rPr>
          <w:rFonts w:ascii="Palatino Linotype" w:hAnsi="Palatino Linotype"/>
        </w:rPr>
      </w:pPr>
      <w:r>
        <w:rPr>
          <w:rFonts w:ascii="Palatino Linotype" w:hAnsi="Palatino Linotype"/>
        </w:rPr>
        <w:t xml:space="preserve">Inconforme con la respuesta otorgada por </w:t>
      </w:r>
      <w:r>
        <w:rPr>
          <w:rFonts w:ascii="Palatino Linotype" w:hAnsi="Palatino Linotype"/>
          <w:b/>
        </w:rPr>
        <w:t xml:space="preserve">EL SUJETO OBLIGADO, </w:t>
      </w:r>
      <w:r>
        <w:rPr>
          <w:rFonts w:ascii="Palatino Linotype" w:hAnsi="Palatino Linotype"/>
        </w:rPr>
        <w:t>el particular interpuso el recurso de revisión de mérito señalando como acto impugnado:</w:t>
      </w:r>
    </w:p>
    <w:p w:rsidR="00E83D90" w:rsidRDefault="00E83D90" w:rsidP="00420194">
      <w:pPr>
        <w:spacing w:before="100" w:beforeAutospacing="1" w:after="100" w:afterAutospacing="1" w:line="360" w:lineRule="auto"/>
        <w:contextualSpacing/>
        <w:jc w:val="both"/>
        <w:rPr>
          <w:rFonts w:ascii="Palatino Linotype" w:hAnsi="Palatino Linotype"/>
        </w:rPr>
      </w:pPr>
    </w:p>
    <w:p w:rsidR="00E83D90" w:rsidRPr="00AA5F7D" w:rsidRDefault="00E83D90" w:rsidP="00420194">
      <w:pPr>
        <w:spacing w:before="100" w:beforeAutospacing="1" w:after="100" w:afterAutospacing="1"/>
        <w:ind w:left="851" w:right="899"/>
        <w:contextualSpacing/>
        <w:jc w:val="both"/>
        <w:rPr>
          <w:rFonts w:ascii="Palatino Linotype" w:hAnsi="Palatino Linotype" w:cs="Arial"/>
          <w:i/>
          <w:sz w:val="22"/>
          <w:szCs w:val="22"/>
        </w:rPr>
      </w:pPr>
      <w:r w:rsidRPr="00AA5F7D">
        <w:rPr>
          <w:rFonts w:ascii="Palatino Linotype" w:hAnsi="Palatino Linotype" w:cs="Arial"/>
          <w:i/>
          <w:sz w:val="22"/>
          <w:szCs w:val="22"/>
        </w:rPr>
        <w:t>“</w:t>
      </w:r>
      <w:r w:rsidR="00CA0BBF" w:rsidRPr="00CA0BBF">
        <w:rPr>
          <w:rFonts w:ascii="Palatino Linotype" w:hAnsi="Palatino Linotype" w:cs="Arial"/>
          <w:i/>
          <w:sz w:val="22"/>
          <w:szCs w:val="22"/>
        </w:rPr>
        <w:t>La falta de información solicitada, ya que la información que refiere en su respuesta está incompleta</w:t>
      </w:r>
      <w:r w:rsidRPr="00AA5F7D">
        <w:rPr>
          <w:rFonts w:ascii="Palatino Linotype" w:hAnsi="Palatino Linotype" w:cs="Arial"/>
          <w:i/>
          <w:sz w:val="22"/>
          <w:szCs w:val="22"/>
        </w:rPr>
        <w:t>.” (Sic)</w:t>
      </w:r>
    </w:p>
    <w:p w:rsidR="00E83D90" w:rsidRDefault="00E83D90" w:rsidP="00420194">
      <w:pPr>
        <w:spacing w:before="100" w:beforeAutospacing="1" w:after="100" w:afterAutospacing="1" w:line="360" w:lineRule="auto"/>
        <w:contextualSpacing/>
        <w:jc w:val="both"/>
        <w:rPr>
          <w:rFonts w:ascii="Palatino Linotype" w:hAnsi="Palatino Linotype"/>
        </w:rPr>
      </w:pPr>
    </w:p>
    <w:p w:rsidR="00E83D90" w:rsidRDefault="00E83D90" w:rsidP="00420194">
      <w:pPr>
        <w:spacing w:before="100" w:beforeAutospacing="1" w:after="100" w:afterAutospacing="1" w:line="360" w:lineRule="auto"/>
        <w:contextualSpacing/>
        <w:jc w:val="both"/>
        <w:rPr>
          <w:rFonts w:ascii="Palatino Linotype" w:hAnsi="Palatino Linotype"/>
        </w:rPr>
      </w:pPr>
      <w:r>
        <w:rPr>
          <w:rFonts w:ascii="Palatino Linotype" w:hAnsi="Palatino Linotype"/>
        </w:rPr>
        <w:t>Asimismo, como razones o motivos de inconformidad:</w:t>
      </w:r>
    </w:p>
    <w:p w:rsidR="00E83D90" w:rsidRDefault="00E83D90" w:rsidP="00420194">
      <w:pPr>
        <w:spacing w:before="100" w:beforeAutospacing="1" w:after="100" w:afterAutospacing="1" w:line="360" w:lineRule="auto"/>
        <w:contextualSpacing/>
        <w:jc w:val="both"/>
        <w:rPr>
          <w:rFonts w:ascii="Palatino Linotype" w:hAnsi="Palatino Linotype"/>
        </w:rPr>
      </w:pPr>
    </w:p>
    <w:p w:rsidR="00CA0BBF" w:rsidRPr="00CA0BBF" w:rsidRDefault="00E83D90" w:rsidP="00CA0BBF">
      <w:pPr>
        <w:spacing w:before="100" w:beforeAutospacing="1" w:after="100" w:afterAutospacing="1"/>
        <w:ind w:left="851" w:right="902"/>
        <w:contextualSpacing/>
        <w:jc w:val="both"/>
        <w:rPr>
          <w:rFonts w:ascii="Palatino Linotype" w:hAnsi="Palatino Linotype" w:cs="Arial"/>
          <w:i/>
          <w:sz w:val="22"/>
          <w:szCs w:val="22"/>
        </w:rPr>
      </w:pPr>
      <w:r w:rsidRPr="00AA5F7D">
        <w:rPr>
          <w:rFonts w:ascii="Palatino Linotype" w:hAnsi="Palatino Linotype" w:cs="Arial"/>
          <w:i/>
          <w:sz w:val="22"/>
          <w:szCs w:val="22"/>
        </w:rPr>
        <w:t>“</w:t>
      </w:r>
      <w:r w:rsidR="00CA0BBF" w:rsidRPr="00CA0BBF">
        <w:rPr>
          <w:rFonts w:ascii="Palatino Linotype" w:hAnsi="Palatino Linotype" w:cs="Arial"/>
          <w:i/>
          <w:sz w:val="22"/>
          <w:szCs w:val="22"/>
        </w:rPr>
        <w:t xml:space="preserve">La falta de información solicitada, ya que la información que refiere en su respuesta está incompleta por las siguientes razones: </w:t>
      </w:r>
    </w:p>
    <w:p w:rsidR="00CA0BBF" w:rsidRDefault="00CA0BBF" w:rsidP="00CA0BBF">
      <w:pPr>
        <w:spacing w:before="100" w:beforeAutospacing="1" w:after="100" w:afterAutospacing="1"/>
        <w:ind w:left="851" w:right="902"/>
        <w:contextualSpacing/>
        <w:jc w:val="both"/>
        <w:rPr>
          <w:rFonts w:ascii="Palatino Linotype" w:hAnsi="Palatino Linotype" w:cs="Arial"/>
          <w:i/>
          <w:sz w:val="22"/>
          <w:szCs w:val="22"/>
        </w:rPr>
      </w:pPr>
    </w:p>
    <w:p w:rsidR="00CA0BBF" w:rsidRPr="00CA0BBF" w:rsidRDefault="00CA0BBF" w:rsidP="00CA0BBF">
      <w:pPr>
        <w:spacing w:before="100" w:beforeAutospacing="1" w:after="100" w:afterAutospacing="1"/>
        <w:ind w:left="851" w:right="902"/>
        <w:contextualSpacing/>
        <w:jc w:val="both"/>
        <w:rPr>
          <w:rFonts w:ascii="Palatino Linotype" w:hAnsi="Palatino Linotype" w:cs="Arial"/>
          <w:i/>
          <w:sz w:val="22"/>
          <w:szCs w:val="22"/>
        </w:rPr>
      </w:pPr>
      <w:r w:rsidRPr="00CA0BBF">
        <w:rPr>
          <w:rFonts w:ascii="Palatino Linotype" w:hAnsi="Palatino Linotype" w:cs="Arial"/>
          <w:i/>
          <w:sz w:val="22"/>
          <w:szCs w:val="22"/>
        </w:rPr>
        <w:t xml:space="preserve">1. No incluyó TODAS las dependencias en las que laboré, aun cuando agregué un listado con fechas y nombres de las instancias donde trabajé. NO incluyó al Ayuntamiento de Atlacomulco; la Escuela Preparatoria de Atlacomulco, dependiente de la UAEM; ni tampoco incluyó  al Colegio de Bachilleres del Estado de México </w:t>
      </w:r>
    </w:p>
    <w:p w:rsidR="00CA0BBF" w:rsidRPr="00CA0BBF" w:rsidRDefault="00CA0BBF" w:rsidP="00CA0BBF">
      <w:pPr>
        <w:spacing w:before="100" w:beforeAutospacing="1" w:after="100" w:afterAutospacing="1"/>
        <w:ind w:left="851" w:right="902"/>
        <w:contextualSpacing/>
        <w:jc w:val="both"/>
        <w:rPr>
          <w:rFonts w:ascii="Palatino Linotype" w:hAnsi="Palatino Linotype" w:cs="Arial"/>
          <w:i/>
          <w:sz w:val="22"/>
          <w:szCs w:val="22"/>
        </w:rPr>
      </w:pPr>
    </w:p>
    <w:p w:rsidR="00CA0BBF" w:rsidRPr="00CA0BBF" w:rsidRDefault="00CA0BBF" w:rsidP="00CA0BBF">
      <w:pPr>
        <w:spacing w:before="100" w:beforeAutospacing="1" w:after="100" w:afterAutospacing="1"/>
        <w:ind w:left="851" w:right="902"/>
        <w:contextualSpacing/>
        <w:jc w:val="both"/>
        <w:rPr>
          <w:rFonts w:ascii="Palatino Linotype" w:hAnsi="Palatino Linotype" w:cs="Arial"/>
          <w:i/>
          <w:sz w:val="22"/>
          <w:szCs w:val="22"/>
        </w:rPr>
      </w:pPr>
      <w:r w:rsidRPr="00CA0BBF">
        <w:rPr>
          <w:rFonts w:ascii="Palatino Linotype" w:hAnsi="Palatino Linotype" w:cs="Arial"/>
          <w:i/>
          <w:sz w:val="22"/>
          <w:szCs w:val="22"/>
        </w:rPr>
        <w:t xml:space="preserve">2. De la información proporcionada faltó que registrara por ejemplo: La baja de la Junta Local de Conciliación y Arbitraje; El alta en la Secretaría de Ecología y la Baja en la Procuraduría General de Justicia. </w:t>
      </w:r>
    </w:p>
    <w:p w:rsidR="00CA0BBF" w:rsidRPr="00CA0BBF" w:rsidRDefault="00CA0BBF" w:rsidP="00CA0BBF">
      <w:pPr>
        <w:spacing w:before="100" w:beforeAutospacing="1" w:after="100" w:afterAutospacing="1"/>
        <w:ind w:left="851" w:right="902"/>
        <w:contextualSpacing/>
        <w:jc w:val="both"/>
        <w:rPr>
          <w:rFonts w:ascii="Palatino Linotype" w:hAnsi="Palatino Linotype" w:cs="Arial"/>
          <w:i/>
          <w:sz w:val="22"/>
          <w:szCs w:val="22"/>
        </w:rPr>
      </w:pPr>
    </w:p>
    <w:p w:rsidR="00E83D90" w:rsidRPr="00AA5F7D" w:rsidRDefault="00CA0BBF" w:rsidP="00CA0BBF">
      <w:pPr>
        <w:spacing w:before="100" w:beforeAutospacing="1" w:after="100" w:afterAutospacing="1"/>
        <w:ind w:left="851" w:right="902"/>
        <w:contextualSpacing/>
        <w:jc w:val="both"/>
        <w:rPr>
          <w:rFonts w:ascii="Palatino Linotype" w:hAnsi="Palatino Linotype" w:cs="Arial"/>
          <w:i/>
          <w:sz w:val="22"/>
          <w:szCs w:val="22"/>
        </w:rPr>
      </w:pPr>
      <w:r w:rsidRPr="00CA0BBF">
        <w:rPr>
          <w:rFonts w:ascii="Palatino Linotype" w:hAnsi="Palatino Linotype" w:cs="Arial"/>
          <w:i/>
          <w:sz w:val="22"/>
          <w:szCs w:val="22"/>
        </w:rPr>
        <w:t xml:space="preserve">3. En atención a su respuesta, en el sentido de que: "...esta información no acredita que se encuentre el respectivo de las contribuciones de seguridad social." Al respecto, solicito me indique específicamente si de todos los movimientos que refiere en su escrito de respuesta y en las dependencias que le indicó que no tomó en consideración, me indique si tienen pagadas todas las aportaciones al ISSEMYM de todas las dependencias, ya que </w:t>
      </w:r>
      <w:r>
        <w:rPr>
          <w:rFonts w:ascii="Palatino Linotype" w:hAnsi="Palatino Linotype" w:cs="Arial"/>
          <w:i/>
          <w:sz w:val="22"/>
          <w:szCs w:val="22"/>
        </w:rPr>
        <w:t>a mí siempre me las descontaron</w:t>
      </w:r>
      <w:r w:rsidR="00E83D90" w:rsidRPr="00AA5F7D">
        <w:rPr>
          <w:rFonts w:ascii="Palatino Linotype" w:hAnsi="Palatino Linotype" w:cs="Arial"/>
          <w:i/>
          <w:sz w:val="22"/>
          <w:szCs w:val="22"/>
        </w:rPr>
        <w:t>.” (Sic)</w:t>
      </w:r>
    </w:p>
    <w:p w:rsidR="00E83D90" w:rsidRDefault="00E83D90" w:rsidP="00420194">
      <w:pPr>
        <w:spacing w:before="100" w:beforeAutospacing="1" w:after="100" w:afterAutospacing="1" w:line="360" w:lineRule="auto"/>
        <w:contextualSpacing/>
        <w:jc w:val="both"/>
        <w:rPr>
          <w:rFonts w:ascii="Palatino Linotype" w:hAnsi="Palatino Linotype"/>
        </w:rPr>
      </w:pPr>
    </w:p>
    <w:p w:rsidR="00E83D90" w:rsidRDefault="00E83D90" w:rsidP="00420194">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 xml:space="preserve">Atento a lo anterior, </w:t>
      </w:r>
      <w:r w:rsidR="000840C3">
        <w:rPr>
          <w:rFonts w:ascii="Palatino Linotype" w:hAnsi="Palatino Linotype" w:cs="Arial"/>
        </w:rPr>
        <w:t>se</w:t>
      </w:r>
      <w:r w:rsidRPr="0073286C">
        <w:rPr>
          <w:rFonts w:ascii="Palatino Linotype" w:hAnsi="Palatino Linotype" w:cs="Arial"/>
        </w:rPr>
        <w:t xml:space="preserve"> determinó </w:t>
      </w:r>
      <w:r>
        <w:rPr>
          <w:rFonts w:ascii="Palatino Linotype" w:hAnsi="Palatino Linotype" w:cs="Arial"/>
          <w:b/>
        </w:rPr>
        <w:t>MODIFICAR</w:t>
      </w:r>
      <w:r w:rsidRPr="0073286C">
        <w:rPr>
          <w:rFonts w:ascii="Palatino Linotype" w:hAnsi="Palatino Linotype" w:cs="Arial"/>
          <w:b/>
        </w:rPr>
        <w:t xml:space="preserve"> </w:t>
      </w:r>
      <w:r w:rsidRPr="0073286C">
        <w:rPr>
          <w:rFonts w:ascii="Palatino Linotype" w:hAnsi="Palatino Linotype" w:cs="Arial"/>
        </w:rPr>
        <w:t>la respuesta del</w:t>
      </w:r>
      <w:r w:rsidRPr="0073286C">
        <w:rPr>
          <w:rFonts w:ascii="Palatino Linotype" w:hAnsi="Palatino Linotype" w:cs="Arial"/>
          <w:b/>
        </w:rPr>
        <w:t xml:space="preserve"> SUJETO OBLIGADO </w:t>
      </w:r>
      <w:r>
        <w:rPr>
          <w:rFonts w:ascii="Palatino Linotype" w:hAnsi="Palatino Linotype" w:cs="Arial"/>
        </w:rPr>
        <w:t>ordenándole la entrega</w:t>
      </w:r>
      <w:r w:rsidRPr="00222326">
        <w:rPr>
          <w:rFonts w:ascii="Palatino Linotype" w:hAnsi="Palatino Linotype" w:cs="Arial"/>
        </w:rPr>
        <w:t xml:space="preserve"> en copias certificadas </w:t>
      </w:r>
      <w:r w:rsidRPr="00222326">
        <w:rPr>
          <w:rFonts w:ascii="Palatino Linotype" w:hAnsi="Palatino Linotype" w:cs="Arial"/>
          <w:i/>
        </w:rPr>
        <w:t>sin costo</w:t>
      </w:r>
      <w:r w:rsidRPr="00222326">
        <w:rPr>
          <w:rFonts w:ascii="Palatino Linotype" w:hAnsi="Palatino Linotype" w:cs="Arial"/>
        </w:rPr>
        <w:t xml:space="preserve">, </w:t>
      </w:r>
      <w:r>
        <w:rPr>
          <w:rFonts w:ascii="Palatino Linotype" w:hAnsi="Palatino Linotype" w:cs="Arial"/>
        </w:rPr>
        <w:t>de lo</w:t>
      </w:r>
      <w:r w:rsidRPr="00222326">
        <w:rPr>
          <w:rFonts w:ascii="Palatino Linotype" w:hAnsi="Palatino Linotype" w:cs="Arial"/>
        </w:rPr>
        <w:t xml:space="preserve"> siguiente:</w:t>
      </w:r>
    </w:p>
    <w:p w:rsidR="00E83D90" w:rsidRDefault="00E83D90" w:rsidP="00420194">
      <w:pPr>
        <w:spacing w:before="100" w:beforeAutospacing="1" w:after="100" w:afterAutospacing="1" w:line="360" w:lineRule="auto"/>
        <w:contextualSpacing/>
        <w:jc w:val="both"/>
        <w:rPr>
          <w:rFonts w:ascii="Palatino Linotype" w:hAnsi="Palatino Linotype" w:cs="Arial"/>
        </w:rPr>
      </w:pPr>
    </w:p>
    <w:p w:rsidR="00E43604" w:rsidRPr="00E43604" w:rsidRDefault="00E83D90" w:rsidP="00E43604">
      <w:pPr>
        <w:spacing w:before="100" w:beforeAutospacing="1" w:after="100" w:afterAutospacing="1"/>
        <w:ind w:left="851" w:right="902"/>
        <w:contextualSpacing/>
        <w:jc w:val="both"/>
        <w:rPr>
          <w:rFonts w:ascii="Palatino Linotype" w:eastAsiaTheme="minorEastAsia" w:hAnsi="Palatino Linotype" w:cs="Arial"/>
          <w:i/>
          <w:sz w:val="22"/>
          <w:szCs w:val="22"/>
          <w:lang w:val="es-ES_tradnl" w:eastAsia="es-MX"/>
        </w:rPr>
      </w:pPr>
      <w:r w:rsidRPr="00AA5F7D">
        <w:rPr>
          <w:rFonts w:ascii="Palatino Linotype" w:eastAsiaTheme="minorEastAsia" w:hAnsi="Palatino Linotype" w:cs="Arial"/>
          <w:i/>
          <w:sz w:val="22"/>
          <w:szCs w:val="22"/>
          <w:lang w:val="es-ES_tradnl" w:eastAsia="es-MX"/>
        </w:rPr>
        <w:t>“</w:t>
      </w:r>
      <w:r w:rsidR="00E43604" w:rsidRPr="00E43604">
        <w:rPr>
          <w:rFonts w:ascii="Palatino Linotype" w:eastAsiaTheme="minorEastAsia" w:hAnsi="Palatino Linotype" w:cs="Arial"/>
          <w:i/>
          <w:sz w:val="22"/>
          <w:szCs w:val="22"/>
          <w:lang w:val="es-ES_tradnl" w:eastAsia="es-MX"/>
        </w:rPr>
        <w:t>1.- En Copias certificadas sin costo, los avisos de movimientos de ALTA y BAJA ante el Instituto de Seguridad Social del Estado de México y Municipios, referidos en la respuesta a la solicitud de mérito.</w:t>
      </w:r>
    </w:p>
    <w:p w:rsidR="00E43604" w:rsidRDefault="00E43604" w:rsidP="00E43604">
      <w:pPr>
        <w:spacing w:before="100" w:beforeAutospacing="1" w:after="100" w:afterAutospacing="1"/>
        <w:ind w:left="851" w:right="902"/>
        <w:contextualSpacing/>
        <w:jc w:val="both"/>
        <w:rPr>
          <w:rFonts w:ascii="Palatino Linotype" w:eastAsiaTheme="minorEastAsia" w:hAnsi="Palatino Linotype" w:cs="Arial"/>
          <w:i/>
          <w:sz w:val="22"/>
          <w:szCs w:val="22"/>
          <w:lang w:val="es-ES_tradnl" w:eastAsia="es-MX"/>
        </w:rPr>
      </w:pPr>
    </w:p>
    <w:p w:rsidR="00E83D90" w:rsidRPr="00E43604" w:rsidRDefault="00E43604" w:rsidP="00E43604">
      <w:pPr>
        <w:spacing w:before="100" w:beforeAutospacing="1" w:after="100" w:afterAutospacing="1"/>
        <w:ind w:left="851" w:right="902"/>
        <w:contextualSpacing/>
        <w:jc w:val="both"/>
        <w:rPr>
          <w:rFonts w:ascii="Palatino Linotype" w:eastAsiaTheme="minorEastAsia" w:hAnsi="Palatino Linotype" w:cs="Arial"/>
          <w:i/>
          <w:sz w:val="22"/>
          <w:szCs w:val="22"/>
          <w:lang w:val="es-ES_tradnl"/>
        </w:rPr>
      </w:pPr>
      <w:r w:rsidRPr="00E43604">
        <w:rPr>
          <w:rFonts w:ascii="Palatino Linotype" w:eastAsiaTheme="minorEastAsia" w:hAnsi="Palatino Linotype" w:cs="Arial"/>
          <w:i/>
          <w:sz w:val="22"/>
          <w:szCs w:val="22"/>
          <w:lang w:val="es-ES_tradnl" w:eastAsia="es-MX"/>
        </w:rPr>
        <w:t>Para lo cual EL SUJETO OBLIGADO deberá indicar la fecha, hora y lugar en la que debe presentarse la titular para que se le haga entrega de la información referida en el inciso anterior.</w:t>
      </w:r>
      <w:r>
        <w:rPr>
          <w:rFonts w:ascii="Palatino Linotype" w:eastAsiaTheme="minorEastAsia" w:hAnsi="Palatino Linotype" w:cs="Arial"/>
          <w:i/>
          <w:sz w:val="22"/>
          <w:szCs w:val="22"/>
          <w:lang w:val="es-ES_tradnl" w:eastAsia="es-MX"/>
        </w:rPr>
        <w:t>´</w:t>
      </w:r>
    </w:p>
    <w:p w:rsidR="00E43604" w:rsidRDefault="00E43604" w:rsidP="00420194">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E83D90" w:rsidRDefault="00E83D90" w:rsidP="00420194">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 xml:space="preserve">Lo anterior, obedece a que de acuerdo a lo </w:t>
      </w:r>
      <w:r w:rsidR="000840C3">
        <w:rPr>
          <w:rFonts w:ascii="Palatino Linotype" w:hAnsi="Palatino Linotype" w:cs="Arial"/>
        </w:rPr>
        <w:t>requerido, se solicitó la información</w:t>
      </w:r>
      <w:r w:rsidR="00F558D4">
        <w:rPr>
          <w:rFonts w:ascii="Palatino Linotype" w:hAnsi="Palatino Linotype" w:cs="Arial"/>
        </w:rPr>
        <w:t xml:space="preserve"> acceder en la</w:t>
      </w:r>
      <w:r w:rsidRPr="00B63948">
        <w:rPr>
          <w:rFonts w:ascii="Palatino Linotype" w:hAnsi="Palatino Linotype" w:cs="Arial"/>
        </w:rPr>
        <w:t xml:space="preserve"> moda</w:t>
      </w:r>
      <w:r>
        <w:rPr>
          <w:rFonts w:ascii="Palatino Linotype" w:hAnsi="Palatino Linotype" w:cs="Arial"/>
        </w:rPr>
        <w:t xml:space="preserve">lidad de copias certificadas sin </w:t>
      </w:r>
      <w:r w:rsidRPr="00B63948">
        <w:rPr>
          <w:rFonts w:ascii="Palatino Linotype" w:hAnsi="Palatino Linotype" w:cs="Arial"/>
        </w:rPr>
        <w:t>costo</w:t>
      </w:r>
      <w:r>
        <w:rPr>
          <w:rFonts w:ascii="Palatino Linotype" w:hAnsi="Palatino Linotype" w:cs="Arial"/>
        </w:rPr>
        <w:t>.</w:t>
      </w:r>
      <w:r w:rsidRPr="00B63948">
        <w:rPr>
          <w:rFonts w:ascii="Palatino Linotype" w:hAnsi="Palatino Linotype" w:cs="Arial"/>
        </w:rPr>
        <w:t xml:space="preserve"> </w:t>
      </w:r>
      <w:r w:rsidR="00600A8B">
        <w:rPr>
          <w:rFonts w:ascii="Palatino Linotype" w:hAnsi="Palatino Linotype" w:cs="Arial"/>
        </w:rPr>
        <w:t>Atento a lo anterior es importante traer a colación el artículo 176 de la Ley estatal en materia el cual señala:</w:t>
      </w:r>
    </w:p>
    <w:p w:rsidR="00600A8B" w:rsidRDefault="00600A8B" w:rsidP="00420194">
      <w:pPr>
        <w:autoSpaceDE w:val="0"/>
        <w:autoSpaceDN w:val="0"/>
        <w:adjustRightInd w:val="0"/>
        <w:spacing w:before="100" w:beforeAutospacing="1" w:after="100" w:afterAutospacing="1" w:line="360" w:lineRule="auto"/>
        <w:ind w:left="851" w:right="902"/>
        <w:contextualSpacing/>
        <w:jc w:val="both"/>
        <w:rPr>
          <w:rFonts w:ascii="Palatino Linotype" w:hAnsi="Palatino Linotype" w:cs="Arial"/>
        </w:rPr>
      </w:pPr>
    </w:p>
    <w:p w:rsidR="00E83D90" w:rsidRPr="004C2F66" w:rsidRDefault="00E83D90" w:rsidP="00420194">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Pr>
          <w:rFonts w:ascii="Palatino Linotype" w:hAnsi="Palatino Linotype"/>
          <w:b/>
          <w:i/>
          <w:sz w:val="22"/>
          <w:szCs w:val="22"/>
        </w:rPr>
        <w:t>“</w:t>
      </w:r>
      <w:r w:rsidRPr="009A2CD2">
        <w:rPr>
          <w:rFonts w:ascii="Palatino Linotype" w:hAnsi="Palatino Linotype"/>
          <w:b/>
          <w:i/>
          <w:sz w:val="22"/>
          <w:szCs w:val="22"/>
        </w:rPr>
        <w:t>Artículo 176</w:t>
      </w:r>
      <w:r w:rsidRPr="009A2CD2">
        <w:rPr>
          <w:rFonts w:ascii="Palatino Linotype" w:hAnsi="Palatino Linotype"/>
          <w:i/>
          <w:sz w:val="22"/>
          <w:szCs w:val="22"/>
        </w:rPr>
        <w:t>. El recurso de revisión es la garantía secundaria mediante la cual se pretende reparar cualquier posible afectación al derecho de acceso a la información pública en términos del presente y del siguiente Capítulo.</w:t>
      </w:r>
      <w:r>
        <w:rPr>
          <w:rFonts w:ascii="Palatino Linotype" w:hAnsi="Palatino Linotype"/>
          <w:i/>
          <w:sz w:val="22"/>
          <w:szCs w:val="22"/>
        </w:rPr>
        <w:t>”</w:t>
      </w:r>
    </w:p>
    <w:p w:rsidR="00420194" w:rsidRDefault="00420194" w:rsidP="00420194">
      <w:pPr>
        <w:autoSpaceDE w:val="0"/>
        <w:autoSpaceDN w:val="0"/>
        <w:adjustRightInd w:val="0"/>
        <w:spacing w:before="100" w:beforeAutospacing="1" w:after="100" w:afterAutospacing="1" w:line="360" w:lineRule="auto"/>
        <w:contextualSpacing/>
        <w:jc w:val="both"/>
        <w:rPr>
          <w:rFonts w:ascii="Palatino Linotype" w:hAnsi="Palatino Linotype"/>
        </w:rPr>
      </w:pPr>
    </w:p>
    <w:p w:rsidR="00E83D90" w:rsidRDefault="00600A8B" w:rsidP="00420194">
      <w:pPr>
        <w:autoSpaceDE w:val="0"/>
        <w:autoSpaceDN w:val="0"/>
        <w:adjustRightInd w:val="0"/>
        <w:spacing w:before="100" w:beforeAutospacing="1" w:after="100" w:afterAutospacing="1" w:line="360" w:lineRule="auto"/>
        <w:contextualSpacing/>
        <w:jc w:val="both"/>
        <w:rPr>
          <w:rFonts w:ascii="Palatino Linotype" w:hAnsi="Palatino Linotype"/>
        </w:rPr>
      </w:pPr>
      <w:r>
        <w:rPr>
          <w:rFonts w:ascii="Palatino Linotype" w:hAnsi="Palatino Linotype"/>
        </w:rPr>
        <w:lastRenderedPageBreak/>
        <w:t>Ahora bien, de las modalidades que puede elegir el particular para la entrega</w:t>
      </w:r>
      <w:r w:rsidR="00420194">
        <w:rPr>
          <w:rFonts w:ascii="Palatino Linotype" w:hAnsi="Palatino Linotype"/>
        </w:rPr>
        <w:t xml:space="preserve"> de la información </w:t>
      </w:r>
      <w:r w:rsidR="00E83D90">
        <w:rPr>
          <w:rFonts w:ascii="Palatino Linotype" w:hAnsi="Palatino Linotype"/>
        </w:rPr>
        <w:t>podemos advertir que no está estipulada como tal la expedición de copias certificadas sin costo al momento de presentar la solicitud de información, únicamente figura la expedición previo pago de derechos tal y como se aprecia a continuación:</w:t>
      </w:r>
    </w:p>
    <w:p w:rsidR="00600A8B" w:rsidRDefault="00600A8B" w:rsidP="00420194">
      <w:pPr>
        <w:autoSpaceDE w:val="0"/>
        <w:autoSpaceDN w:val="0"/>
        <w:adjustRightInd w:val="0"/>
        <w:spacing w:before="100" w:beforeAutospacing="1" w:after="100" w:afterAutospacing="1" w:line="360" w:lineRule="auto"/>
        <w:contextualSpacing/>
        <w:jc w:val="both"/>
        <w:rPr>
          <w:rFonts w:ascii="Palatino Linotype" w:hAnsi="Palatino Linotype"/>
        </w:rPr>
      </w:pPr>
    </w:p>
    <w:p w:rsidR="00E83D90" w:rsidRDefault="00E83D90" w:rsidP="00420194">
      <w:pPr>
        <w:autoSpaceDE w:val="0"/>
        <w:autoSpaceDN w:val="0"/>
        <w:adjustRightInd w:val="0"/>
        <w:spacing w:before="100" w:beforeAutospacing="1" w:after="100" w:afterAutospacing="1" w:line="360" w:lineRule="auto"/>
        <w:contextualSpacing/>
        <w:jc w:val="both"/>
        <w:rPr>
          <w:rFonts w:ascii="Palatino Linotype" w:hAnsi="Palatino Linotype"/>
        </w:rPr>
      </w:pPr>
      <w:r>
        <w:rPr>
          <w:noProof/>
          <w:lang w:val="es-MX" w:eastAsia="es-MX"/>
        </w:rPr>
        <w:drawing>
          <wp:inline distT="0" distB="0" distL="0" distR="0" wp14:anchorId="13EEC00B" wp14:editId="494A247C">
            <wp:extent cx="5850890" cy="1581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50890" cy="1581150"/>
                    </a:xfrm>
                    <a:prstGeom prst="rect">
                      <a:avLst/>
                    </a:prstGeom>
                  </pic:spPr>
                </pic:pic>
              </a:graphicData>
            </a:graphic>
          </wp:inline>
        </w:drawing>
      </w:r>
    </w:p>
    <w:p w:rsidR="00E83D90" w:rsidRDefault="00F558D4" w:rsidP="00420194">
      <w:pPr>
        <w:autoSpaceDE w:val="0"/>
        <w:autoSpaceDN w:val="0"/>
        <w:adjustRightInd w:val="0"/>
        <w:spacing w:before="100" w:beforeAutospacing="1" w:after="100" w:afterAutospacing="1" w:line="360" w:lineRule="auto"/>
        <w:ind w:right="142"/>
        <w:contextualSpacing/>
        <w:jc w:val="both"/>
        <w:rPr>
          <w:rFonts w:ascii="Palatino Linotype" w:hAnsi="Palatino Linotype"/>
        </w:rPr>
      </w:pPr>
      <w:r>
        <w:rPr>
          <w:rFonts w:ascii="Palatino Linotype" w:hAnsi="Palatino Linotype"/>
        </w:rPr>
        <w:t>Lo anterior, encuentra sustento en</w:t>
      </w:r>
      <w:r w:rsidR="00E83D90">
        <w:rPr>
          <w:rFonts w:ascii="Palatino Linotype" w:hAnsi="Palatino Linotype"/>
        </w:rPr>
        <w:t xml:space="preserve"> el artículo 73, fracciones I y V del Código Financiero del Estado de México que a la letra señala:</w:t>
      </w:r>
    </w:p>
    <w:p w:rsidR="00420194" w:rsidRDefault="00420194" w:rsidP="00420194">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p>
    <w:p w:rsidR="00E83D90" w:rsidRPr="00374E82" w:rsidRDefault="00E83D90" w:rsidP="00420194">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rPr>
      </w:pPr>
      <w:r w:rsidRPr="00374E82">
        <w:rPr>
          <w:rFonts w:ascii="Palatino Linotype" w:hAnsi="Palatino Linotype"/>
          <w:i/>
          <w:sz w:val="22"/>
          <w:szCs w:val="22"/>
        </w:rPr>
        <w:t>“</w:t>
      </w:r>
      <w:r w:rsidRPr="00374E82">
        <w:rPr>
          <w:rFonts w:ascii="Palatino Linotype" w:hAnsi="Palatino Linotype"/>
          <w:b/>
          <w:i/>
          <w:sz w:val="22"/>
          <w:szCs w:val="22"/>
        </w:rPr>
        <w:t>Artículo 73</w:t>
      </w:r>
      <w:r w:rsidRPr="00374E82">
        <w:rPr>
          <w:rFonts w:ascii="Palatino Linotype" w:hAnsi="Palatino Linotype"/>
          <w:i/>
          <w:sz w:val="22"/>
          <w:szCs w:val="22"/>
        </w:rPr>
        <w:t xml:space="preserve">.- Por la expedición de los siguientes documentos se pagarán: </w:t>
      </w:r>
    </w:p>
    <w:p w:rsidR="00420194" w:rsidRDefault="00420194" w:rsidP="00420194">
      <w:pPr>
        <w:autoSpaceDE w:val="0"/>
        <w:autoSpaceDN w:val="0"/>
        <w:adjustRightInd w:val="0"/>
        <w:spacing w:before="100" w:beforeAutospacing="1" w:after="100" w:afterAutospacing="1"/>
        <w:ind w:left="851" w:right="902"/>
        <w:contextualSpacing/>
        <w:jc w:val="center"/>
        <w:rPr>
          <w:rFonts w:ascii="Palatino Linotype" w:hAnsi="Palatino Linotype"/>
          <w:b/>
          <w:i/>
          <w:sz w:val="22"/>
          <w:szCs w:val="22"/>
        </w:rPr>
      </w:pPr>
    </w:p>
    <w:p w:rsidR="00E83D90" w:rsidRPr="00374E82" w:rsidRDefault="00E83D90" w:rsidP="00420194">
      <w:pPr>
        <w:autoSpaceDE w:val="0"/>
        <w:autoSpaceDN w:val="0"/>
        <w:adjustRightInd w:val="0"/>
        <w:spacing w:before="100" w:beforeAutospacing="1" w:after="100" w:afterAutospacing="1"/>
        <w:ind w:left="851" w:right="902"/>
        <w:contextualSpacing/>
        <w:jc w:val="center"/>
        <w:rPr>
          <w:rFonts w:ascii="Palatino Linotype" w:hAnsi="Palatino Linotype"/>
          <w:b/>
          <w:i/>
          <w:sz w:val="22"/>
          <w:szCs w:val="22"/>
        </w:rPr>
      </w:pPr>
      <w:r w:rsidRPr="00374E82">
        <w:rPr>
          <w:rFonts w:ascii="Palatino Linotype" w:hAnsi="Palatino Linotype"/>
          <w:b/>
          <w:i/>
          <w:sz w:val="22"/>
          <w:szCs w:val="22"/>
        </w:rPr>
        <w:t>TARIFA</w:t>
      </w:r>
    </w:p>
    <w:p w:rsidR="00420194" w:rsidRDefault="00420194" w:rsidP="00420194">
      <w:pPr>
        <w:autoSpaceDE w:val="0"/>
        <w:autoSpaceDN w:val="0"/>
        <w:adjustRightInd w:val="0"/>
        <w:spacing w:before="100" w:beforeAutospacing="1" w:after="100" w:afterAutospacing="1"/>
        <w:ind w:left="851" w:right="902"/>
        <w:contextualSpacing/>
        <w:rPr>
          <w:rFonts w:ascii="Palatino Linotype" w:hAnsi="Palatino Linotype"/>
          <w:b/>
          <w:i/>
          <w:sz w:val="22"/>
          <w:szCs w:val="22"/>
        </w:rPr>
      </w:pPr>
    </w:p>
    <w:p w:rsidR="00E83D90" w:rsidRPr="000C5BE6" w:rsidRDefault="00E83D90" w:rsidP="00420194">
      <w:pPr>
        <w:autoSpaceDE w:val="0"/>
        <w:autoSpaceDN w:val="0"/>
        <w:adjustRightInd w:val="0"/>
        <w:spacing w:before="100" w:beforeAutospacing="1" w:after="100" w:afterAutospacing="1"/>
        <w:ind w:left="851" w:right="902"/>
        <w:contextualSpacing/>
        <w:rPr>
          <w:rFonts w:ascii="Palatino Linotype" w:hAnsi="Palatino Linotype"/>
          <w:i/>
          <w:sz w:val="22"/>
          <w:szCs w:val="22"/>
        </w:rPr>
      </w:pPr>
      <w:r w:rsidRPr="000C5BE6">
        <w:rPr>
          <w:rFonts w:ascii="Palatino Linotype" w:hAnsi="Palatino Linotype"/>
          <w:b/>
          <w:i/>
          <w:sz w:val="22"/>
          <w:szCs w:val="22"/>
        </w:rPr>
        <w:t>I</w:t>
      </w:r>
      <w:r w:rsidRPr="000C5BE6">
        <w:rPr>
          <w:rFonts w:ascii="Palatino Linotype" w:hAnsi="Palatino Linotype"/>
          <w:i/>
          <w:sz w:val="22"/>
          <w:szCs w:val="22"/>
        </w:rPr>
        <w:t xml:space="preserve">. Por la expedición de copias certificadas: </w:t>
      </w:r>
    </w:p>
    <w:p w:rsidR="00E83D90" w:rsidRPr="000C5BE6" w:rsidRDefault="00E83D90" w:rsidP="00420194">
      <w:pPr>
        <w:autoSpaceDE w:val="0"/>
        <w:autoSpaceDN w:val="0"/>
        <w:adjustRightInd w:val="0"/>
        <w:spacing w:before="100" w:beforeAutospacing="1" w:after="100" w:afterAutospacing="1"/>
        <w:ind w:left="851" w:right="902"/>
        <w:contextualSpacing/>
        <w:rPr>
          <w:rFonts w:ascii="Palatino Linotype" w:hAnsi="Palatino Linotype"/>
          <w:i/>
          <w:sz w:val="22"/>
          <w:szCs w:val="22"/>
        </w:rPr>
      </w:pPr>
      <w:r w:rsidRPr="000C5BE6">
        <w:rPr>
          <w:rFonts w:ascii="Palatino Linotype" w:hAnsi="Palatino Linotype"/>
          <w:i/>
          <w:sz w:val="22"/>
          <w:szCs w:val="22"/>
        </w:rPr>
        <w:t xml:space="preserve">A). Por la primera hoja. $76 </w:t>
      </w:r>
    </w:p>
    <w:p w:rsidR="00E83D90" w:rsidRDefault="00E83D90" w:rsidP="00420194">
      <w:pPr>
        <w:autoSpaceDE w:val="0"/>
        <w:autoSpaceDN w:val="0"/>
        <w:adjustRightInd w:val="0"/>
        <w:spacing w:before="100" w:beforeAutospacing="1" w:after="100" w:afterAutospacing="1"/>
        <w:ind w:left="851" w:right="902"/>
        <w:contextualSpacing/>
        <w:rPr>
          <w:rFonts w:ascii="Palatino Linotype" w:hAnsi="Palatino Linotype"/>
          <w:i/>
          <w:sz w:val="22"/>
          <w:szCs w:val="22"/>
        </w:rPr>
      </w:pPr>
      <w:r w:rsidRPr="000C5BE6">
        <w:rPr>
          <w:rFonts w:ascii="Palatino Linotype" w:hAnsi="Palatino Linotype"/>
          <w:i/>
          <w:sz w:val="22"/>
          <w:szCs w:val="22"/>
        </w:rPr>
        <w:t>B). Por cada hoja subsecuente. $37</w:t>
      </w:r>
    </w:p>
    <w:p w:rsidR="00E83D90" w:rsidRDefault="00E83D90" w:rsidP="00420194">
      <w:pPr>
        <w:autoSpaceDE w:val="0"/>
        <w:autoSpaceDN w:val="0"/>
        <w:adjustRightInd w:val="0"/>
        <w:spacing w:before="100" w:beforeAutospacing="1" w:after="100" w:afterAutospacing="1"/>
        <w:ind w:left="851" w:right="902"/>
        <w:contextualSpacing/>
        <w:rPr>
          <w:rFonts w:ascii="Palatino Linotype" w:hAnsi="Palatino Linotype"/>
          <w:i/>
          <w:sz w:val="22"/>
          <w:szCs w:val="22"/>
        </w:rPr>
      </w:pPr>
      <w:r w:rsidRPr="003B2F65">
        <w:rPr>
          <w:rFonts w:ascii="Palatino Linotype" w:hAnsi="Palatino Linotype"/>
          <w:i/>
          <w:sz w:val="22"/>
          <w:szCs w:val="22"/>
        </w:rPr>
        <w:t xml:space="preserve">II. Copias simples: </w:t>
      </w:r>
    </w:p>
    <w:p w:rsidR="00E83D90" w:rsidRDefault="00E83D90" w:rsidP="00420194">
      <w:pPr>
        <w:autoSpaceDE w:val="0"/>
        <w:autoSpaceDN w:val="0"/>
        <w:adjustRightInd w:val="0"/>
        <w:spacing w:before="100" w:beforeAutospacing="1" w:after="100" w:afterAutospacing="1"/>
        <w:ind w:left="851" w:right="902"/>
        <w:contextualSpacing/>
        <w:rPr>
          <w:rFonts w:ascii="Palatino Linotype" w:hAnsi="Palatino Linotype"/>
          <w:i/>
          <w:sz w:val="22"/>
          <w:szCs w:val="22"/>
        </w:rPr>
      </w:pPr>
      <w:r w:rsidRPr="003B2F65">
        <w:rPr>
          <w:rFonts w:ascii="Palatino Linotype" w:hAnsi="Palatino Linotype"/>
          <w:i/>
          <w:sz w:val="22"/>
          <w:szCs w:val="22"/>
        </w:rPr>
        <w:t xml:space="preserve">A). Por la primera hoja. $20 </w:t>
      </w:r>
    </w:p>
    <w:p w:rsidR="00E83D90" w:rsidRDefault="00E83D90" w:rsidP="00420194">
      <w:pPr>
        <w:autoSpaceDE w:val="0"/>
        <w:autoSpaceDN w:val="0"/>
        <w:adjustRightInd w:val="0"/>
        <w:spacing w:before="100" w:beforeAutospacing="1" w:after="100" w:afterAutospacing="1"/>
        <w:ind w:left="851" w:right="902"/>
        <w:contextualSpacing/>
        <w:rPr>
          <w:rFonts w:ascii="Palatino Linotype" w:hAnsi="Palatino Linotype"/>
          <w:i/>
          <w:sz w:val="22"/>
          <w:szCs w:val="22"/>
        </w:rPr>
      </w:pPr>
      <w:r w:rsidRPr="003B2F65">
        <w:rPr>
          <w:rFonts w:ascii="Palatino Linotype" w:hAnsi="Palatino Linotype"/>
          <w:i/>
          <w:sz w:val="22"/>
          <w:szCs w:val="22"/>
        </w:rPr>
        <w:t>B). Por cada hoja subsecuente. $2</w:t>
      </w:r>
      <w:r>
        <w:rPr>
          <w:rFonts w:ascii="Palatino Linotype" w:hAnsi="Palatino Linotype"/>
          <w:i/>
          <w:sz w:val="22"/>
          <w:szCs w:val="22"/>
        </w:rPr>
        <w:t>”</w:t>
      </w:r>
    </w:p>
    <w:p w:rsidR="00E83D90" w:rsidRPr="006172AA" w:rsidRDefault="00E83D90" w:rsidP="00420194">
      <w:pPr>
        <w:autoSpaceDE w:val="0"/>
        <w:autoSpaceDN w:val="0"/>
        <w:adjustRightInd w:val="0"/>
        <w:spacing w:before="100" w:beforeAutospacing="1" w:after="100" w:afterAutospacing="1"/>
        <w:ind w:left="851" w:right="902"/>
        <w:contextualSpacing/>
        <w:rPr>
          <w:rFonts w:ascii="Palatino Linotype" w:hAnsi="Palatino Linotype"/>
          <w:i/>
          <w:sz w:val="22"/>
          <w:szCs w:val="22"/>
        </w:rPr>
      </w:pPr>
    </w:p>
    <w:p w:rsidR="00E83D90" w:rsidRDefault="00E83D90" w:rsidP="00420194">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r>
        <w:rPr>
          <w:rFonts w:ascii="Palatino Linotype" w:hAnsi="Palatino Linotype" w:cs="Arial"/>
        </w:rPr>
        <w:t xml:space="preserve">Por lo cual, las suscritas emitimos </w:t>
      </w:r>
      <w:r w:rsidRPr="006073E1">
        <w:rPr>
          <w:rFonts w:ascii="Palatino Linotype" w:hAnsi="Palatino Linotype" w:cs="Arial"/>
          <w:b/>
        </w:rPr>
        <w:t>VOTO PARTICULAR</w:t>
      </w:r>
      <w:r>
        <w:rPr>
          <w:rFonts w:ascii="Palatino Linotype" w:hAnsi="Palatino Linotype" w:cs="Arial"/>
          <w:b/>
        </w:rPr>
        <w:t xml:space="preserve"> CONCURRENTE </w:t>
      </w:r>
      <w:r w:rsidRPr="00F74B57">
        <w:rPr>
          <w:rFonts w:ascii="Palatino Linotype" w:hAnsi="Palatino Linotype" w:cs="Arial"/>
        </w:rPr>
        <w:t xml:space="preserve">con </w:t>
      </w:r>
      <w:r>
        <w:rPr>
          <w:rFonts w:ascii="Palatino Linotype" w:hAnsi="Palatino Linotype" w:cs="Arial"/>
        </w:rPr>
        <w:t xml:space="preserve">independencia de que se comparta el fallo, tanto en lo general como en su sentido, ya que se insiste que, no se considera procedente eximir al </w:t>
      </w:r>
      <w:r w:rsidRPr="0046500C">
        <w:rPr>
          <w:rFonts w:ascii="Palatino Linotype" w:hAnsi="Palatino Linotype" w:cs="Arial"/>
          <w:b/>
        </w:rPr>
        <w:t>RECURRENTE</w:t>
      </w:r>
      <w:r>
        <w:rPr>
          <w:rFonts w:ascii="Palatino Linotype" w:hAnsi="Palatino Linotype" w:cs="Arial"/>
        </w:rPr>
        <w:t xml:space="preserve"> del pago de </w:t>
      </w:r>
      <w:r>
        <w:rPr>
          <w:rFonts w:ascii="Palatino Linotype" w:hAnsi="Palatino Linotype" w:cs="Arial"/>
        </w:rPr>
        <w:lastRenderedPageBreak/>
        <w:t>derechos por la expedición de copias certificadas, pues al emitir la resolución se debe actuar con apego a los principios de exhaustividad y congruencia.</w:t>
      </w:r>
    </w:p>
    <w:p w:rsidR="00E83D90" w:rsidRDefault="00E83D90" w:rsidP="00420194">
      <w:pPr>
        <w:autoSpaceDE w:val="0"/>
        <w:autoSpaceDN w:val="0"/>
        <w:adjustRightInd w:val="0"/>
        <w:spacing w:before="100" w:beforeAutospacing="1" w:after="100" w:afterAutospacing="1" w:line="360" w:lineRule="auto"/>
        <w:ind w:right="49"/>
        <w:contextualSpacing/>
        <w:jc w:val="both"/>
        <w:rPr>
          <w:rFonts w:ascii="Palatino Linotype" w:hAnsi="Palatino Linotype" w:cs="Arial"/>
        </w:rPr>
      </w:pPr>
    </w:p>
    <w:p w:rsidR="00B410C7" w:rsidRDefault="00B410C7" w:rsidP="00420194">
      <w:pPr>
        <w:spacing w:before="100" w:beforeAutospacing="1" w:after="100" w:afterAutospacing="1" w:line="360" w:lineRule="auto"/>
        <w:contextualSpacing/>
        <w:jc w:val="both"/>
        <w:rPr>
          <w:rFonts w:ascii="Palatino Linotype" w:hAnsi="Palatino Linotype" w:cs="Arial"/>
          <w:sz w:val="20"/>
        </w:rPr>
      </w:pPr>
    </w:p>
    <w:p w:rsidR="00B410C7" w:rsidRPr="00B57C14" w:rsidRDefault="00B410C7" w:rsidP="00420194">
      <w:pPr>
        <w:spacing w:before="100" w:beforeAutospacing="1" w:after="100" w:afterAutospacing="1" w:line="360" w:lineRule="auto"/>
        <w:contextualSpacing/>
        <w:jc w:val="both"/>
        <w:rPr>
          <w:rFonts w:ascii="Palatino Linotype" w:hAnsi="Palatino Linotype" w:cs="Arial"/>
          <w:sz w:val="20"/>
        </w:rPr>
      </w:pPr>
    </w:p>
    <w:tbl>
      <w:tblPr>
        <w:tblpPr w:leftFromText="141" w:rightFromText="141" w:vertAnchor="text" w:horzAnchor="margin" w:tblpY="139"/>
        <w:tblW w:w="4393" w:type="dxa"/>
        <w:tblLayout w:type="fixed"/>
        <w:tblLook w:val="04A0" w:firstRow="1" w:lastRow="0" w:firstColumn="1" w:lastColumn="0" w:noHBand="0" w:noVBand="1"/>
      </w:tblPr>
      <w:tblGrid>
        <w:gridCol w:w="4393"/>
      </w:tblGrid>
      <w:tr w:rsidR="002A5DD9" w:rsidRPr="0073286C" w:rsidTr="00B57C14">
        <w:trPr>
          <w:trHeight w:val="428"/>
        </w:trPr>
        <w:tc>
          <w:tcPr>
            <w:tcW w:w="4393" w:type="dxa"/>
          </w:tcPr>
          <w:p w:rsidR="002A5DD9" w:rsidRPr="0073286C" w:rsidRDefault="002A5DD9" w:rsidP="00420194">
            <w:pPr>
              <w:spacing w:before="100" w:beforeAutospacing="1" w:after="100" w:afterAutospacing="1"/>
              <w:contextualSpacing/>
              <w:jc w:val="center"/>
              <w:rPr>
                <w:rFonts w:ascii="Palatino Linotype" w:hAnsi="Palatino Linotype"/>
                <w:b/>
              </w:rPr>
            </w:pPr>
            <w:r w:rsidRPr="0073286C">
              <w:rPr>
                <w:rFonts w:ascii="Palatino Linotype" w:hAnsi="Palatino Linotype"/>
                <w:b/>
              </w:rPr>
              <w:t>EVA ABAID YAPUR</w:t>
            </w:r>
            <w:r>
              <w:rPr>
                <w:rFonts w:ascii="Palatino Linotype" w:hAnsi="Palatino Linotype"/>
                <w:b/>
              </w:rPr>
              <w:t xml:space="preserve">     </w:t>
            </w:r>
          </w:p>
          <w:p w:rsidR="002A5DD9" w:rsidRDefault="002A5DD9" w:rsidP="00420194">
            <w:pPr>
              <w:spacing w:before="100" w:beforeAutospacing="1" w:after="100" w:afterAutospacing="1"/>
              <w:contextualSpacing/>
              <w:jc w:val="center"/>
              <w:rPr>
                <w:rFonts w:ascii="Palatino Linotype" w:hAnsi="Palatino Linotype"/>
                <w:b/>
              </w:rPr>
            </w:pPr>
            <w:r w:rsidRPr="0073286C">
              <w:rPr>
                <w:rFonts w:ascii="Palatino Linotype" w:hAnsi="Palatino Linotype"/>
                <w:b/>
              </w:rPr>
              <w:t>COMISIONADA</w:t>
            </w:r>
          </w:p>
          <w:p w:rsidR="001C3CB5" w:rsidRPr="0073286C" w:rsidRDefault="001C3CB5" w:rsidP="00420194">
            <w:pPr>
              <w:spacing w:before="100" w:beforeAutospacing="1" w:after="100" w:afterAutospacing="1"/>
              <w:contextualSpacing/>
              <w:jc w:val="center"/>
              <w:rPr>
                <w:rFonts w:ascii="Palatino Linotype" w:hAnsi="Palatino Linotype"/>
                <w:b/>
              </w:rPr>
            </w:pPr>
            <w:r>
              <w:rPr>
                <w:rFonts w:ascii="Palatino Linotype" w:hAnsi="Palatino Linotype"/>
                <w:b/>
              </w:rPr>
              <w:t>(RÚBRICA)</w:t>
            </w:r>
          </w:p>
        </w:tc>
      </w:tr>
    </w:tbl>
    <w:tbl>
      <w:tblPr>
        <w:tblStyle w:val="Tablaconcuadrcula"/>
        <w:tblpPr w:leftFromText="141" w:rightFromText="141" w:vertAnchor="text" w:horzAnchor="margin" w:tblpXSpec="right" w:tblpY="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1"/>
      </w:tblGrid>
      <w:tr w:rsidR="002A5DD9" w:rsidRPr="00457590" w:rsidTr="00A96CF7">
        <w:trPr>
          <w:trHeight w:val="274"/>
        </w:trPr>
        <w:tc>
          <w:tcPr>
            <w:tcW w:w="4991" w:type="dxa"/>
          </w:tcPr>
          <w:p w:rsidR="002A5DD9" w:rsidRPr="00457590" w:rsidRDefault="002A5DD9" w:rsidP="00420194">
            <w:pPr>
              <w:spacing w:before="100" w:beforeAutospacing="1" w:after="100" w:afterAutospacing="1"/>
              <w:contextualSpacing/>
              <w:jc w:val="center"/>
              <w:rPr>
                <w:rFonts w:ascii="Palatino Linotype" w:hAnsi="Palatino Linotype" w:cs="Arial"/>
                <w:b/>
              </w:rPr>
            </w:pPr>
            <w:r>
              <w:rPr>
                <w:rFonts w:ascii="Palatino Linotype" w:hAnsi="Palatino Linotype" w:cs="Arial"/>
                <w:b/>
              </w:rPr>
              <w:t>ZULEMA MARTÍNEZ SÁNCHEZ</w:t>
            </w:r>
          </w:p>
        </w:tc>
      </w:tr>
      <w:tr w:rsidR="002A5DD9" w:rsidRPr="00457590" w:rsidTr="00B57C14">
        <w:trPr>
          <w:trHeight w:val="91"/>
        </w:trPr>
        <w:tc>
          <w:tcPr>
            <w:tcW w:w="4991" w:type="dxa"/>
          </w:tcPr>
          <w:p w:rsidR="002A5DD9" w:rsidRDefault="002A5DD9" w:rsidP="00420194">
            <w:pPr>
              <w:spacing w:before="100" w:beforeAutospacing="1" w:after="100" w:afterAutospacing="1"/>
              <w:contextualSpacing/>
              <w:jc w:val="center"/>
              <w:rPr>
                <w:rFonts w:ascii="Palatino Linotype" w:hAnsi="Palatino Linotype" w:cs="Arial"/>
                <w:b/>
              </w:rPr>
            </w:pPr>
            <w:r>
              <w:rPr>
                <w:rFonts w:ascii="Palatino Linotype" w:hAnsi="Palatino Linotype" w:cs="Arial"/>
                <w:b/>
              </w:rPr>
              <w:t>COMISIONADA PRESIDENTA</w:t>
            </w:r>
          </w:p>
          <w:p w:rsidR="001C3CB5" w:rsidRPr="00457590" w:rsidRDefault="001C3CB5" w:rsidP="00420194">
            <w:pPr>
              <w:spacing w:before="100" w:beforeAutospacing="1" w:after="100" w:afterAutospacing="1"/>
              <w:contextualSpacing/>
              <w:jc w:val="center"/>
              <w:rPr>
                <w:rFonts w:ascii="Palatino Linotype" w:hAnsi="Palatino Linotype" w:cs="Arial"/>
                <w:b/>
              </w:rPr>
            </w:pPr>
            <w:r>
              <w:rPr>
                <w:rFonts w:ascii="Palatino Linotype" w:hAnsi="Palatino Linotype"/>
                <w:b/>
              </w:rPr>
              <w:t>(RÚBRICA)</w:t>
            </w:r>
          </w:p>
        </w:tc>
      </w:tr>
    </w:tbl>
    <w:p w:rsidR="00B410C7" w:rsidRDefault="00B410C7" w:rsidP="00420194">
      <w:pPr>
        <w:spacing w:before="100" w:beforeAutospacing="1" w:after="100" w:afterAutospacing="1"/>
        <w:contextualSpacing/>
        <w:jc w:val="both"/>
        <w:rPr>
          <w:rFonts w:ascii="Palatino Linotype" w:eastAsia="Calibri" w:hAnsi="Palatino Linotype" w:cs="Arial"/>
          <w:color w:val="000000" w:themeColor="text1"/>
          <w:sz w:val="20"/>
          <w:szCs w:val="20"/>
        </w:rPr>
      </w:pPr>
    </w:p>
    <w:p w:rsidR="00B410C7" w:rsidRDefault="00B410C7" w:rsidP="00420194">
      <w:pPr>
        <w:spacing w:before="100" w:beforeAutospacing="1" w:after="100" w:afterAutospacing="1"/>
        <w:contextualSpacing/>
        <w:jc w:val="both"/>
        <w:rPr>
          <w:rFonts w:ascii="Palatino Linotype" w:eastAsia="Calibri" w:hAnsi="Palatino Linotype" w:cs="Arial"/>
          <w:color w:val="000000" w:themeColor="text1"/>
          <w:sz w:val="20"/>
          <w:szCs w:val="20"/>
        </w:rPr>
      </w:pPr>
    </w:p>
    <w:p w:rsidR="005D6AED" w:rsidRDefault="005D6AED" w:rsidP="00420194">
      <w:pPr>
        <w:spacing w:before="100" w:beforeAutospacing="1" w:after="100" w:afterAutospacing="1"/>
        <w:contextualSpacing/>
        <w:jc w:val="both"/>
        <w:rPr>
          <w:rFonts w:ascii="Palatino Linotype" w:eastAsia="Calibri" w:hAnsi="Palatino Linotype" w:cs="Arial"/>
          <w:color w:val="000000" w:themeColor="text1"/>
          <w:sz w:val="20"/>
          <w:szCs w:val="20"/>
        </w:rPr>
      </w:pPr>
    </w:p>
    <w:p w:rsidR="00202921" w:rsidRDefault="00202921" w:rsidP="00420194">
      <w:pPr>
        <w:spacing w:before="100" w:beforeAutospacing="1" w:after="100" w:afterAutospacing="1"/>
        <w:contextualSpacing/>
        <w:jc w:val="both"/>
        <w:rPr>
          <w:rFonts w:ascii="Palatino Linotype" w:eastAsia="Calibri" w:hAnsi="Palatino Linotype" w:cs="Arial"/>
          <w:color w:val="000000" w:themeColor="text1"/>
          <w:sz w:val="20"/>
          <w:szCs w:val="20"/>
        </w:rPr>
      </w:pPr>
      <w:r w:rsidRPr="001A4E4A">
        <w:rPr>
          <w:rFonts w:ascii="Palatino Linotype" w:eastAsia="Calibri" w:hAnsi="Palatino Linotype" w:cs="Arial"/>
          <w:color w:val="000000" w:themeColor="text1"/>
          <w:sz w:val="20"/>
          <w:szCs w:val="20"/>
        </w:rPr>
        <w:t>Esta hoja corresponde al voto particular</w:t>
      </w:r>
      <w:r w:rsidR="002A5DD9">
        <w:rPr>
          <w:rFonts w:ascii="Palatino Linotype" w:eastAsia="Calibri" w:hAnsi="Palatino Linotype" w:cs="Arial"/>
          <w:color w:val="000000" w:themeColor="text1"/>
          <w:sz w:val="20"/>
          <w:szCs w:val="20"/>
        </w:rPr>
        <w:t xml:space="preserve"> concurrente</w:t>
      </w:r>
      <w:r w:rsidRPr="001A4E4A">
        <w:rPr>
          <w:rFonts w:ascii="Palatino Linotype" w:eastAsia="Calibri" w:hAnsi="Palatino Linotype" w:cs="Arial"/>
          <w:color w:val="000000" w:themeColor="text1"/>
          <w:sz w:val="20"/>
          <w:szCs w:val="20"/>
        </w:rPr>
        <w:t xml:space="preserve"> emitido</w:t>
      </w:r>
      <w:r w:rsidR="006468C8">
        <w:rPr>
          <w:rFonts w:ascii="Palatino Linotype" w:eastAsia="Calibri" w:hAnsi="Palatino Linotype" w:cs="Arial"/>
          <w:color w:val="000000" w:themeColor="text1"/>
          <w:sz w:val="20"/>
          <w:szCs w:val="20"/>
        </w:rPr>
        <w:t xml:space="preserve"> en </w:t>
      </w:r>
      <w:r w:rsidR="0046500C">
        <w:rPr>
          <w:rFonts w:ascii="Palatino Linotype" w:eastAsia="Calibri" w:hAnsi="Palatino Linotype" w:cs="Arial"/>
          <w:color w:val="000000" w:themeColor="text1"/>
          <w:sz w:val="20"/>
          <w:szCs w:val="20"/>
        </w:rPr>
        <w:t>la resolución del</w:t>
      </w:r>
      <w:r w:rsidR="0038201A">
        <w:rPr>
          <w:rFonts w:ascii="Palatino Linotype" w:eastAsia="Calibri" w:hAnsi="Palatino Linotype" w:cs="Arial"/>
          <w:color w:val="000000" w:themeColor="text1"/>
          <w:sz w:val="20"/>
          <w:szCs w:val="20"/>
        </w:rPr>
        <w:t xml:space="preserve"> recurso de revisión 0</w:t>
      </w:r>
      <w:r w:rsidR="00E43604">
        <w:rPr>
          <w:rFonts w:ascii="Palatino Linotype" w:eastAsia="Calibri" w:hAnsi="Palatino Linotype" w:cs="Arial"/>
          <w:color w:val="000000" w:themeColor="text1"/>
          <w:sz w:val="20"/>
          <w:szCs w:val="20"/>
        </w:rPr>
        <w:t>8639</w:t>
      </w:r>
      <w:r w:rsidRPr="001A4E4A">
        <w:rPr>
          <w:rFonts w:ascii="Palatino Linotype" w:eastAsia="Calibri" w:hAnsi="Palatino Linotype" w:cs="Arial"/>
          <w:color w:val="000000" w:themeColor="text1"/>
          <w:sz w:val="20"/>
          <w:szCs w:val="20"/>
        </w:rPr>
        <w:t>/INFOEM/IP/RR/201</w:t>
      </w:r>
      <w:r w:rsidR="002A5DD9">
        <w:rPr>
          <w:rFonts w:ascii="Palatino Linotype" w:eastAsia="Calibri" w:hAnsi="Palatino Linotype" w:cs="Arial"/>
          <w:color w:val="000000" w:themeColor="text1"/>
          <w:sz w:val="20"/>
          <w:szCs w:val="20"/>
        </w:rPr>
        <w:t>9</w:t>
      </w:r>
      <w:r w:rsidRPr="001A4E4A">
        <w:rPr>
          <w:rFonts w:ascii="Palatino Linotype" w:eastAsia="Calibri" w:hAnsi="Palatino Linotype" w:cs="Arial"/>
          <w:color w:val="000000" w:themeColor="text1"/>
          <w:sz w:val="20"/>
          <w:szCs w:val="20"/>
        </w:rPr>
        <w:t>, aprobad</w:t>
      </w:r>
      <w:r w:rsidR="0046500C">
        <w:rPr>
          <w:rFonts w:ascii="Palatino Linotype" w:eastAsia="Calibri" w:hAnsi="Palatino Linotype" w:cs="Arial"/>
          <w:color w:val="000000" w:themeColor="text1"/>
          <w:sz w:val="20"/>
          <w:szCs w:val="20"/>
        </w:rPr>
        <w:t>a</w:t>
      </w:r>
      <w:r w:rsidRPr="001A4E4A">
        <w:rPr>
          <w:rFonts w:ascii="Palatino Linotype" w:eastAsia="Calibri" w:hAnsi="Palatino Linotype" w:cs="Arial"/>
          <w:color w:val="000000" w:themeColor="text1"/>
          <w:sz w:val="20"/>
          <w:szCs w:val="20"/>
        </w:rPr>
        <w:t xml:space="preserve"> el </w:t>
      </w:r>
      <w:r w:rsidR="00420194">
        <w:rPr>
          <w:rFonts w:ascii="Palatino Linotype" w:eastAsia="Calibri" w:hAnsi="Palatino Linotype" w:cs="Arial"/>
          <w:color w:val="000000" w:themeColor="text1"/>
          <w:sz w:val="20"/>
          <w:szCs w:val="20"/>
        </w:rPr>
        <w:t xml:space="preserve">nueve de </w:t>
      </w:r>
      <w:r w:rsidR="00E43604">
        <w:rPr>
          <w:rFonts w:ascii="Palatino Linotype" w:eastAsia="Calibri" w:hAnsi="Palatino Linotype" w:cs="Arial"/>
          <w:color w:val="000000" w:themeColor="text1"/>
          <w:sz w:val="20"/>
          <w:szCs w:val="20"/>
        </w:rPr>
        <w:t xml:space="preserve">marzo </w:t>
      </w:r>
      <w:r w:rsidR="006468C8">
        <w:rPr>
          <w:rFonts w:ascii="Palatino Linotype" w:eastAsia="Calibri" w:hAnsi="Palatino Linotype" w:cs="Arial"/>
          <w:color w:val="000000" w:themeColor="text1"/>
          <w:sz w:val="20"/>
          <w:szCs w:val="20"/>
        </w:rPr>
        <w:t xml:space="preserve">de </w:t>
      </w:r>
      <w:r w:rsidR="002A5DD9">
        <w:rPr>
          <w:rFonts w:ascii="Palatino Linotype" w:eastAsia="Calibri" w:hAnsi="Palatino Linotype" w:cs="Arial"/>
          <w:color w:val="000000" w:themeColor="text1"/>
          <w:sz w:val="20"/>
          <w:szCs w:val="20"/>
        </w:rPr>
        <w:t>dos mil</w:t>
      </w:r>
      <w:r w:rsidR="00420194">
        <w:rPr>
          <w:rFonts w:ascii="Palatino Linotype" w:eastAsia="Calibri" w:hAnsi="Palatino Linotype" w:cs="Arial"/>
          <w:color w:val="000000" w:themeColor="text1"/>
          <w:sz w:val="20"/>
          <w:szCs w:val="20"/>
        </w:rPr>
        <w:t xml:space="preserve"> veinte</w:t>
      </w:r>
      <w:r w:rsidR="002A5DD9">
        <w:rPr>
          <w:rFonts w:ascii="Palatino Linotype" w:eastAsia="Calibri" w:hAnsi="Palatino Linotype" w:cs="Arial"/>
          <w:color w:val="000000" w:themeColor="text1"/>
          <w:sz w:val="20"/>
          <w:szCs w:val="20"/>
        </w:rPr>
        <w:t>.</w:t>
      </w:r>
    </w:p>
    <w:p w:rsidR="00202921" w:rsidRPr="001A4E4A" w:rsidRDefault="00202921" w:rsidP="00420194">
      <w:pPr>
        <w:spacing w:before="100" w:beforeAutospacing="1" w:after="100" w:afterAutospacing="1"/>
        <w:contextualSpacing/>
        <w:jc w:val="both"/>
        <w:rPr>
          <w:rFonts w:ascii="Palatino Linotype" w:hAnsi="Palatino Linotype"/>
          <w:sz w:val="20"/>
          <w:szCs w:val="20"/>
        </w:rPr>
      </w:pPr>
      <w:r w:rsidRPr="001A4E4A">
        <w:rPr>
          <w:rFonts w:ascii="Palatino Linotype" w:eastAsia="Calibri" w:hAnsi="Palatino Linotype" w:cs="Arial"/>
          <w:color w:val="000000" w:themeColor="text1"/>
          <w:sz w:val="20"/>
          <w:szCs w:val="20"/>
        </w:rPr>
        <w:t>YSM/</w:t>
      </w:r>
      <w:r w:rsidR="00E8265F">
        <w:rPr>
          <w:rFonts w:ascii="Palatino Linotype" w:eastAsia="Calibri" w:hAnsi="Palatino Linotype" w:cs="Arial"/>
          <w:color w:val="000000" w:themeColor="text1"/>
          <w:sz w:val="20"/>
          <w:szCs w:val="20"/>
        </w:rPr>
        <w:t>OSAM</w:t>
      </w:r>
      <w:r w:rsidR="00923981">
        <w:rPr>
          <w:rFonts w:ascii="Palatino Linotype" w:eastAsia="Calibri" w:hAnsi="Palatino Linotype" w:cs="Arial"/>
          <w:color w:val="000000" w:themeColor="text1"/>
          <w:sz w:val="20"/>
          <w:szCs w:val="20"/>
        </w:rPr>
        <w:t>/</w:t>
      </w:r>
      <w:r w:rsidR="002A5DD9">
        <w:rPr>
          <w:rFonts w:ascii="Palatino Linotype" w:eastAsia="Calibri" w:hAnsi="Palatino Linotype" w:cs="Arial"/>
          <w:color w:val="000000" w:themeColor="text1"/>
          <w:sz w:val="20"/>
          <w:szCs w:val="20"/>
        </w:rPr>
        <w:t>LGMJ</w:t>
      </w:r>
    </w:p>
    <w:sectPr w:rsidR="00202921" w:rsidRPr="001A4E4A" w:rsidSect="005F4959">
      <w:headerReference w:type="even" r:id="rId11"/>
      <w:headerReference w:type="default" r:id="rId12"/>
      <w:footerReference w:type="default" r:id="rId13"/>
      <w:headerReference w:type="first" r:id="rId14"/>
      <w:pgSz w:w="12240" w:h="15840"/>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906" w:rsidRDefault="00375906" w:rsidP="00202921">
      <w:r>
        <w:separator/>
      </w:r>
    </w:p>
  </w:endnote>
  <w:endnote w:type="continuationSeparator" w:id="0">
    <w:p w:rsidR="00375906" w:rsidRDefault="00375906"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75906" w:rsidP="00DC5C4E">
    <w:pPr>
      <w:pStyle w:val="Piedepgina"/>
      <w:tabs>
        <w:tab w:val="clear" w:pos="4252"/>
        <w:tab w:val="left" w:pos="4228"/>
      </w:tabs>
      <w:rPr>
        <w:rFonts w:ascii="Palatino Linotype" w:hAnsi="Palatino Linotype" w:cs="Arial"/>
        <w:b/>
        <w:bCs/>
        <w:sz w:val="20"/>
        <w:szCs w:val="20"/>
      </w:rPr>
    </w:pPr>
  </w:p>
  <w:p w:rsidR="0038201A" w:rsidRDefault="0038201A" w:rsidP="00DC5C4E">
    <w:pPr>
      <w:pStyle w:val="Piedepgina"/>
      <w:tabs>
        <w:tab w:val="clear" w:pos="4252"/>
        <w:tab w:val="left" w:pos="4228"/>
      </w:tabs>
      <w:rPr>
        <w:rFonts w:ascii="Palatino Linotype" w:hAnsi="Palatino Linotype" w:cs="Arial"/>
        <w:b/>
        <w:bCs/>
        <w:sz w:val="20"/>
        <w:szCs w:val="20"/>
      </w:rPr>
    </w:pPr>
  </w:p>
  <w:p w:rsidR="006468C8" w:rsidRDefault="006468C8" w:rsidP="00DC5C4E">
    <w:pPr>
      <w:pStyle w:val="Piedepgina"/>
      <w:tabs>
        <w:tab w:val="clear" w:pos="4252"/>
        <w:tab w:val="left" w:pos="4228"/>
      </w:tabs>
      <w:rPr>
        <w:rFonts w:ascii="Palatino Linotype" w:hAnsi="Palatino Linotype" w:cs="Arial"/>
        <w:b/>
        <w:bCs/>
        <w:sz w:val="20"/>
        <w:szCs w:val="20"/>
      </w:rPr>
    </w:pPr>
  </w:p>
  <w:p w:rsidR="005C7C8F" w:rsidRDefault="00375906" w:rsidP="00DC5C4E">
    <w:pPr>
      <w:pStyle w:val="Piedepgina"/>
      <w:tabs>
        <w:tab w:val="clear" w:pos="4252"/>
        <w:tab w:val="left" w:pos="4228"/>
      </w:tabs>
      <w:rPr>
        <w:rFonts w:ascii="Palatino Linotype" w:hAnsi="Palatino Linotype" w:cs="Arial"/>
        <w:b/>
        <w:bCs/>
        <w:sz w:val="20"/>
        <w:szCs w:val="20"/>
      </w:rPr>
    </w:pPr>
  </w:p>
  <w:p w:rsidR="005C7C8F" w:rsidRDefault="00375906" w:rsidP="00DC5C4E">
    <w:pPr>
      <w:pStyle w:val="Piedepgina"/>
      <w:rPr>
        <w:rFonts w:ascii="Palatino Linotype" w:hAnsi="Palatino Linotype" w:cs="Arial"/>
        <w:b/>
        <w:bCs/>
        <w:sz w:val="20"/>
        <w:szCs w:val="20"/>
      </w:rPr>
    </w:pPr>
  </w:p>
  <w:p w:rsidR="005C7C8F" w:rsidRPr="00F12350" w:rsidRDefault="0061572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B6BA0">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B6BA0">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375906"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906" w:rsidRDefault="00375906" w:rsidP="00202921">
      <w:r>
        <w:separator/>
      </w:r>
    </w:p>
  </w:footnote>
  <w:footnote w:type="continuationSeparator" w:id="0">
    <w:p w:rsidR="00375906" w:rsidRDefault="00375906" w:rsidP="0020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7590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0C7" w:rsidRDefault="00B410C7" w:rsidP="00DC5C4E">
    <w:pPr>
      <w:pStyle w:val="Encabezado"/>
      <w:tabs>
        <w:tab w:val="clear" w:pos="4252"/>
        <w:tab w:val="clear" w:pos="8504"/>
        <w:tab w:val="left" w:pos="2326"/>
      </w:tabs>
      <w:jc w:val="right"/>
      <w:rPr>
        <w:rFonts w:ascii="Palatino Linotype" w:hAnsi="Palatino Linotype"/>
        <w:sz w:val="20"/>
      </w:rPr>
    </w:pPr>
  </w:p>
  <w:p w:rsidR="0038201A" w:rsidRDefault="00615728" w:rsidP="00DC5C4E">
    <w:pPr>
      <w:pStyle w:val="Encabezado"/>
      <w:tabs>
        <w:tab w:val="clear" w:pos="4252"/>
        <w:tab w:val="clear" w:pos="8504"/>
        <w:tab w:val="left" w:pos="2326"/>
      </w:tabs>
      <w:jc w:val="right"/>
      <w:rPr>
        <w:rFonts w:ascii="Palatino Linotype" w:hAnsi="Palatino Linotype"/>
        <w:sz w:val="20"/>
      </w:rPr>
    </w:pPr>
    <w:r>
      <w:rPr>
        <w:rFonts w:ascii="Palatino Linotype" w:hAnsi="Palatino Linotype"/>
        <w:noProof/>
        <w:lang w:val="es-MX" w:eastAsia="es-MX"/>
      </w:rPr>
      <w:drawing>
        <wp:anchor distT="0" distB="0" distL="114300" distR="114300" simplePos="0" relativeHeight="251659264" behindDoc="1" locked="0" layoutInCell="1" allowOverlap="1" wp14:anchorId="5FEEF36E" wp14:editId="6CFDAEA1">
          <wp:simplePos x="0" y="0"/>
          <wp:positionH relativeFrom="column">
            <wp:posOffset>-744220</wp:posOffset>
          </wp:positionH>
          <wp:positionV relativeFrom="paragraph">
            <wp:posOffset>-423512</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38201A" w:rsidRPr="00B57C14" w:rsidRDefault="0038201A" w:rsidP="00DC5C4E">
    <w:pPr>
      <w:pStyle w:val="Encabezado"/>
      <w:tabs>
        <w:tab w:val="clear" w:pos="4252"/>
        <w:tab w:val="clear" w:pos="8504"/>
        <w:tab w:val="left" w:pos="2326"/>
      </w:tabs>
      <w:jc w:val="right"/>
      <w:rPr>
        <w:rFonts w:ascii="Palatino Linotype" w:hAnsi="Palatino Linotype"/>
        <w:sz w:val="20"/>
      </w:rPr>
    </w:pPr>
  </w:p>
  <w:p w:rsidR="00400547" w:rsidRDefault="00400547" w:rsidP="006577EC">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sidR="00B57C14" w:rsidRPr="003764C2">
      <w:rPr>
        <w:rFonts w:ascii="Palatino Linotype" w:hAnsi="Palatino Linotype" w:cs="Arial"/>
        <w:sz w:val="20"/>
        <w:szCs w:val="20"/>
      </w:rPr>
      <w:t>VOTO</w:t>
    </w:r>
    <w:r w:rsidR="00B57C14" w:rsidRPr="006F01F2">
      <w:rPr>
        <w:rFonts w:ascii="Palatino Linotype" w:hAnsi="Palatino Linotype" w:cs="Arial"/>
        <w:sz w:val="20"/>
        <w:szCs w:val="20"/>
      </w:rPr>
      <w:t xml:space="preserve"> PARTICULAR</w:t>
    </w:r>
    <w:r w:rsidR="00B57C14">
      <w:rPr>
        <w:rFonts w:ascii="Palatino Linotype" w:hAnsi="Palatino Linotype" w:cs="Arial"/>
        <w:sz w:val="20"/>
        <w:szCs w:val="20"/>
      </w:rPr>
      <w:t xml:space="preserve"> CONCURRENTE</w:t>
    </w:r>
  </w:p>
  <w:p w:rsidR="00400547" w:rsidRDefault="00B57C14" w:rsidP="00400547">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3969D6">
      <w:rPr>
        <w:rFonts w:ascii="Palatino Linotype" w:hAnsi="Palatino Linotype" w:cs="Arial"/>
        <w:sz w:val="20"/>
        <w:szCs w:val="20"/>
      </w:rPr>
      <w:t>08639</w:t>
    </w:r>
    <w:r w:rsidRPr="00400547">
      <w:rPr>
        <w:rFonts w:ascii="Palatino Linotype" w:hAnsi="Palatino Linotype" w:cs="Arial"/>
        <w:sz w:val="20"/>
        <w:szCs w:val="20"/>
      </w:rPr>
      <w:t>/INFOEM/IP/RR/201</w:t>
    </w:r>
    <w:r>
      <w:rPr>
        <w:rFonts w:ascii="Palatino Linotype" w:hAnsi="Palatino Linotype" w:cs="Arial"/>
        <w:sz w:val="20"/>
        <w:szCs w:val="20"/>
      </w:rPr>
      <w:t>9</w:t>
    </w:r>
  </w:p>
  <w:p w:rsidR="006008A4" w:rsidRDefault="00375906"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80.25pt;margin-top:257.45pt;width:660.5pt;height:93.55pt;rotation:315;z-index:-251655168;mso-position-horizontal-relative:margin;mso-position-vertical-relative:margin" o:allowincell="f" fillcolor="#bfbfbf [2412]" stroked="f">
          <v:fill opacity=".5"/>
          <v:textpath style="font-family:&quot;Palatino Linotype&quot;;font-size:1pt" string="VOTO PARTICULAR CONCURREN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7590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nsid w:val="0FCE1546"/>
    <w:multiLevelType w:val="hybridMultilevel"/>
    <w:tmpl w:val="D0388A9C"/>
    <w:lvl w:ilvl="0" w:tplc="E37478D4">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70650FCC"/>
    <w:multiLevelType w:val="hybridMultilevel"/>
    <w:tmpl w:val="C0EA5C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num w:numId="1">
    <w:abstractNumId w:val="2"/>
  </w:num>
  <w:num w:numId="2">
    <w:abstractNumId w:val="6"/>
  </w:num>
  <w:num w:numId="3">
    <w:abstractNumId w:val="0"/>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21"/>
    <w:rsid w:val="000060E4"/>
    <w:rsid w:val="000840C3"/>
    <w:rsid w:val="000D48B5"/>
    <w:rsid w:val="000F0BC5"/>
    <w:rsid w:val="000F28C8"/>
    <w:rsid w:val="00140A27"/>
    <w:rsid w:val="001478F4"/>
    <w:rsid w:val="00173159"/>
    <w:rsid w:val="00177727"/>
    <w:rsid w:val="001B6BA0"/>
    <w:rsid w:val="001C3CB5"/>
    <w:rsid w:val="001E051F"/>
    <w:rsid w:val="001E0C0E"/>
    <w:rsid w:val="00202921"/>
    <w:rsid w:val="00213408"/>
    <w:rsid w:val="00222326"/>
    <w:rsid w:val="002A5DD9"/>
    <w:rsid w:val="002B258A"/>
    <w:rsid w:val="002C1CC6"/>
    <w:rsid w:val="002C4124"/>
    <w:rsid w:val="002C4B4A"/>
    <w:rsid w:val="00364F1A"/>
    <w:rsid w:val="00375906"/>
    <w:rsid w:val="0038201A"/>
    <w:rsid w:val="003837CB"/>
    <w:rsid w:val="00385565"/>
    <w:rsid w:val="003878EC"/>
    <w:rsid w:val="003969D6"/>
    <w:rsid w:val="003C6361"/>
    <w:rsid w:val="00400547"/>
    <w:rsid w:val="00420194"/>
    <w:rsid w:val="00451878"/>
    <w:rsid w:val="0046500C"/>
    <w:rsid w:val="00473466"/>
    <w:rsid w:val="004E606A"/>
    <w:rsid w:val="00535591"/>
    <w:rsid w:val="00563561"/>
    <w:rsid w:val="005D6AED"/>
    <w:rsid w:val="00600A8B"/>
    <w:rsid w:val="00615728"/>
    <w:rsid w:val="006233FF"/>
    <w:rsid w:val="006468C8"/>
    <w:rsid w:val="00650F98"/>
    <w:rsid w:val="006577EC"/>
    <w:rsid w:val="006D2BB3"/>
    <w:rsid w:val="00717A14"/>
    <w:rsid w:val="007739F4"/>
    <w:rsid w:val="007B3771"/>
    <w:rsid w:val="007E5E40"/>
    <w:rsid w:val="007F37AC"/>
    <w:rsid w:val="008C6F1B"/>
    <w:rsid w:val="00923981"/>
    <w:rsid w:val="00934AF7"/>
    <w:rsid w:val="00941B97"/>
    <w:rsid w:val="009F044A"/>
    <w:rsid w:val="00A86F59"/>
    <w:rsid w:val="00A90248"/>
    <w:rsid w:val="00AB3A08"/>
    <w:rsid w:val="00AF0831"/>
    <w:rsid w:val="00B1482C"/>
    <w:rsid w:val="00B410C7"/>
    <w:rsid w:val="00B527C6"/>
    <w:rsid w:val="00B57C14"/>
    <w:rsid w:val="00B63948"/>
    <w:rsid w:val="00B754E1"/>
    <w:rsid w:val="00B81A48"/>
    <w:rsid w:val="00B860AF"/>
    <w:rsid w:val="00B96217"/>
    <w:rsid w:val="00BC1C56"/>
    <w:rsid w:val="00C23B43"/>
    <w:rsid w:val="00C434F0"/>
    <w:rsid w:val="00C9714C"/>
    <w:rsid w:val="00CA0BBF"/>
    <w:rsid w:val="00CB7A00"/>
    <w:rsid w:val="00D31CB8"/>
    <w:rsid w:val="00D336E4"/>
    <w:rsid w:val="00DE5412"/>
    <w:rsid w:val="00DE6850"/>
    <w:rsid w:val="00E239E9"/>
    <w:rsid w:val="00E43604"/>
    <w:rsid w:val="00E515B2"/>
    <w:rsid w:val="00E777E5"/>
    <w:rsid w:val="00E8265F"/>
    <w:rsid w:val="00E83D90"/>
    <w:rsid w:val="00E854A6"/>
    <w:rsid w:val="00F007A5"/>
    <w:rsid w:val="00F22431"/>
    <w:rsid w:val="00F558D4"/>
    <w:rsid w:val="00F7170A"/>
    <w:rsid w:val="00FA5E83"/>
    <w:rsid w:val="00FF14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A2E6DD8-C5A3-4C85-B62B-D0AFC237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2A5DD9"/>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00601">
      <w:bodyDiv w:val="1"/>
      <w:marLeft w:val="0"/>
      <w:marRight w:val="0"/>
      <w:marTop w:val="0"/>
      <w:marBottom w:val="0"/>
      <w:divBdr>
        <w:top w:val="none" w:sz="0" w:space="0" w:color="auto"/>
        <w:left w:val="none" w:sz="0" w:space="0" w:color="auto"/>
        <w:bottom w:val="none" w:sz="0" w:space="0" w:color="auto"/>
        <w:right w:val="none" w:sz="0" w:space="0" w:color="auto"/>
      </w:divBdr>
    </w:div>
    <w:div w:id="1058623849">
      <w:bodyDiv w:val="1"/>
      <w:marLeft w:val="0"/>
      <w:marRight w:val="0"/>
      <w:marTop w:val="0"/>
      <w:marBottom w:val="0"/>
      <w:divBdr>
        <w:top w:val="none" w:sz="0" w:space="0" w:color="auto"/>
        <w:left w:val="none" w:sz="0" w:space="0" w:color="auto"/>
        <w:bottom w:val="none" w:sz="0" w:space="0" w:color="auto"/>
        <w:right w:val="none" w:sz="0" w:space="0" w:color="auto"/>
      </w:divBdr>
    </w:div>
    <w:div w:id="1390810778">
      <w:bodyDiv w:val="1"/>
      <w:marLeft w:val="0"/>
      <w:marRight w:val="0"/>
      <w:marTop w:val="0"/>
      <w:marBottom w:val="0"/>
      <w:divBdr>
        <w:top w:val="none" w:sz="0" w:space="0" w:color="auto"/>
        <w:left w:val="none" w:sz="0" w:space="0" w:color="auto"/>
        <w:bottom w:val="none" w:sz="0" w:space="0" w:color="auto"/>
        <w:right w:val="none" w:sz="0" w:space="0" w:color="auto"/>
      </w:divBdr>
    </w:div>
    <w:div w:id="1618443635">
      <w:bodyDiv w:val="1"/>
      <w:marLeft w:val="0"/>
      <w:marRight w:val="0"/>
      <w:marTop w:val="0"/>
      <w:marBottom w:val="0"/>
      <w:divBdr>
        <w:top w:val="none" w:sz="0" w:space="0" w:color="auto"/>
        <w:left w:val="none" w:sz="0" w:space="0" w:color="auto"/>
        <w:bottom w:val="none" w:sz="0" w:space="0" w:color="auto"/>
        <w:right w:val="none" w:sz="0" w:space="0" w:color="auto"/>
      </w:divBdr>
    </w:div>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20609.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2F7E9-43EC-4AF2-8589-A12D4EEF0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1022</Words>
  <Characters>5623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 cid</cp:lastModifiedBy>
  <cp:revision>2</cp:revision>
  <cp:lastPrinted>2020-02-04T18:42:00Z</cp:lastPrinted>
  <dcterms:created xsi:type="dcterms:W3CDTF">2020-04-28T16:36:00Z</dcterms:created>
  <dcterms:modified xsi:type="dcterms:W3CDTF">2020-04-28T16:36:00Z</dcterms:modified>
</cp:coreProperties>
</file>