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D8798" w14:textId="330CAA18"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E52583">
        <w:rPr>
          <w:rFonts w:ascii="Palatino Linotype" w:eastAsia="Times New Roman" w:hAnsi="Palatino Linotype" w:cs="Arial"/>
          <w:color w:val="000000"/>
          <w:sz w:val="24"/>
          <w:szCs w:val="24"/>
          <w:lang w:eastAsia="es-MX"/>
        </w:rPr>
        <w:t xml:space="preserve">a </w:t>
      </w:r>
      <w:r w:rsidR="00900DA6">
        <w:rPr>
          <w:rFonts w:ascii="Palatino Linotype" w:eastAsia="Times New Roman" w:hAnsi="Palatino Linotype" w:cs="Arial"/>
          <w:color w:val="000000"/>
          <w:sz w:val="24"/>
          <w:szCs w:val="24"/>
          <w:lang w:eastAsia="es-MX"/>
        </w:rPr>
        <w:t>cinco</w:t>
      </w:r>
      <w:r w:rsidR="00E52583">
        <w:rPr>
          <w:rFonts w:ascii="Palatino Linotype" w:eastAsia="Times New Roman" w:hAnsi="Palatino Linotype" w:cs="Arial"/>
          <w:color w:val="000000"/>
          <w:sz w:val="24"/>
          <w:szCs w:val="24"/>
          <w:lang w:eastAsia="es-MX"/>
        </w:rPr>
        <w:t xml:space="preserve">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4D715256"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E52583" w:rsidRPr="00E52583">
        <w:rPr>
          <w:rFonts w:ascii="Palatino Linotype" w:hAnsi="Palatino Linotype" w:cs="Arial"/>
          <w:b/>
          <w:bCs/>
          <w:sz w:val="23"/>
          <w:szCs w:val="23"/>
          <w:lang w:eastAsia="es-MX"/>
        </w:rPr>
        <w:t>12200/INFOEM/IP/RR/2019, 12228/INFOEM/IP/RR/2019, 12282/INFOEM/IP/RR/2019, 12283/INFOEM/IP/RR/2019, 12284/INFOEM/IP/RR/2019, 12285/INFOEM/IP/RR/2019, 12286/INFOEM/IP/RR/2019, 12287/INFOEM/IP/RR/2019, 12288/INFOEM/IP/RR/2019, 12289/INFOEM/IP/RR/2019, 12290/INFOEM/IP/RR/2019, 12291/INFOEM/IP/RR/2019, 12292/INFOEM/IP/RR/2019, 12293/INFOEM/IP/RR/2019, 12294/INFOEM/IP/RR/2019, 12295/INFOEM/IP/RR/2019, 12296/INFOEM/IP/RR/2019, 12297/INFOEM/IP/RR/2019, 12298/INFOEM/IP/RR/2019 y 12299/INFOEM/IP/RR/2019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035DB8">
        <w:rPr>
          <w:rFonts w:ascii="Palatino Linotype" w:hAnsi="Palatino Linotype" w:cs="Arial"/>
          <w:sz w:val="24"/>
          <w:szCs w:val="24"/>
        </w:rPr>
        <w:t xml:space="preserve"> una persona que no proporcionó un nombre para ser identificado, sin embargo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805AD4">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E52583" w:rsidRPr="00E52583">
        <w:rPr>
          <w:rFonts w:ascii="Palatino Linotype" w:hAnsi="Palatino Linotype" w:cs="Arial"/>
          <w:b/>
          <w:sz w:val="24"/>
          <w:szCs w:val="24"/>
        </w:rPr>
        <w:t>Ayuntamiento de Ecatzingo</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0EBD3C3"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120820">
        <w:rPr>
          <w:rFonts w:ascii="Palatino Linotype" w:hAnsi="Palatino Linotype" w:cs="Arial"/>
          <w:sz w:val="24"/>
          <w:szCs w:val="24"/>
        </w:rPr>
        <w:t xml:space="preserve">veintiséis de noviembre </w:t>
      </w:r>
      <w:r w:rsidR="00906098">
        <w:rPr>
          <w:rFonts w:ascii="Palatino Linotype" w:hAnsi="Palatino Linotype" w:cs="Arial"/>
          <w:sz w:val="24"/>
          <w:szCs w:val="24"/>
        </w:rPr>
        <w:t>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w:t>
      </w:r>
      <w:r w:rsidRPr="00AD2A55">
        <w:rPr>
          <w:rFonts w:ascii="Palatino Linotype" w:hAnsi="Palatino Linotype" w:cs="Arial"/>
          <w:sz w:val="24"/>
          <w:szCs w:val="24"/>
        </w:rPr>
        <w:lastRenderedPageBreak/>
        <w:t>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hyperlink r:id="rId8" w:history="1">
        <w:r w:rsidR="00E52583" w:rsidRPr="00E52583">
          <w:rPr>
            <w:rFonts w:ascii="Palatino Linotype" w:hAnsi="Palatino Linotype"/>
            <w:b/>
            <w:sz w:val="24"/>
            <w:szCs w:val="24"/>
          </w:rPr>
          <w:t>00551/ECATZIN/IP/2019</w:t>
        </w:r>
      </w:hyperlink>
      <w:r w:rsidR="00120820">
        <w:rPr>
          <w:rFonts w:ascii="Palatino Linotype" w:hAnsi="Palatino Linotype" w:cs="Arial"/>
          <w:b/>
          <w:sz w:val="24"/>
          <w:szCs w:val="24"/>
        </w:rPr>
        <w:t xml:space="preserve">, </w:t>
      </w:r>
      <w:hyperlink r:id="rId9" w:history="1">
        <w:r w:rsidR="00E52583" w:rsidRPr="00E52583">
          <w:rPr>
            <w:rFonts w:ascii="Palatino Linotype" w:hAnsi="Palatino Linotype"/>
            <w:b/>
            <w:sz w:val="24"/>
            <w:szCs w:val="24"/>
          </w:rPr>
          <w:t>00515/ECATZIN/IP/2019</w:t>
        </w:r>
      </w:hyperlink>
      <w:r w:rsidR="00120820">
        <w:rPr>
          <w:rFonts w:ascii="Palatino Linotype" w:hAnsi="Palatino Linotype" w:cs="Arial"/>
          <w:b/>
          <w:sz w:val="24"/>
          <w:szCs w:val="24"/>
        </w:rPr>
        <w:t xml:space="preserve">, </w:t>
      </w:r>
      <w:hyperlink r:id="rId10" w:history="1">
        <w:r w:rsidR="001135C7" w:rsidRPr="001135C7">
          <w:rPr>
            <w:rFonts w:ascii="Palatino Linotype" w:hAnsi="Palatino Linotype"/>
            <w:b/>
            <w:sz w:val="24"/>
            <w:szCs w:val="24"/>
          </w:rPr>
          <w:t>00447/ECATZIN/IP/2019</w:t>
        </w:r>
      </w:hyperlink>
      <w:r w:rsidR="00120820">
        <w:rPr>
          <w:rFonts w:ascii="Palatino Linotype" w:hAnsi="Palatino Linotype" w:cs="Arial"/>
          <w:b/>
          <w:sz w:val="24"/>
          <w:szCs w:val="24"/>
        </w:rPr>
        <w:t xml:space="preserve">, </w:t>
      </w:r>
      <w:hyperlink r:id="rId11" w:history="1">
        <w:r w:rsidR="001135C7" w:rsidRPr="001135C7">
          <w:rPr>
            <w:rFonts w:ascii="Palatino Linotype" w:hAnsi="Palatino Linotype"/>
            <w:b/>
            <w:sz w:val="24"/>
            <w:szCs w:val="24"/>
          </w:rPr>
          <w:t>00446/ECATZIN/IP/2019</w:t>
        </w:r>
      </w:hyperlink>
      <w:r w:rsidR="00120820">
        <w:rPr>
          <w:rFonts w:ascii="Palatino Linotype" w:hAnsi="Palatino Linotype" w:cs="Arial"/>
          <w:b/>
          <w:sz w:val="24"/>
          <w:szCs w:val="24"/>
        </w:rPr>
        <w:t xml:space="preserve">, </w:t>
      </w:r>
      <w:r w:rsidR="001135C7" w:rsidRPr="001135C7">
        <w:rPr>
          <w:rFonts w:ascii="Palatino Linotype" w:hAnsi="Palatino Linotype"/>
          <w:b/>
          <w:sz w:val="24"/>
          <w:szCs w:val="24"/>
        </w:rPr>
        <w:t>00445/ECATZIN/IP/2019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00444/ECATZIN/IP/2019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00443/ECATZIN/IP/2019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00442/ECATZIN/IP/2019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00441/ECATZIN/IP/2019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00440/ECATZIN/IP/2019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00439/ECATZIN/IP/2019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00438/ECATZIN/IP/2019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00437/ECATZIN/IP/2019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00436/ECATZIN/IP/2019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00435/ECATZIN/IP/2019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00434/ECATZIN/IP/2019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00433/ECATZIN/IP/2019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00432/ECATZIN/IP/2019</w:t>
      </w:r>
      <w:r w:rsidR="00120820" w:rsidRPr="001135C7">
        <w:rPr>
          <w:rFonts w:ascii="Palatino Linotype" w:hAnsi="Palatino Linotype"/>
          <w:b/>
          <w:sz w:val="24"/>
          <w:szCs w:val="24"/>
        </w:rPr>
        <w:t xml:space="preserve">, </w:t>
      </w:r>
      <w:r w:rsidR="001135C7" w:rsidRPr="001135C7">
        <w:rPr>
          <w:rFonts w:ascii="Palatino Linotype" w:hAnsi="Palatino Linotype"/>
          <w:b/>
          <w:sz w:val="24"/>
          <w:szCs w:val="24"/>
        </w:rPr>
        <w:t>00431/ECATZIN/IP/2019</w:t>
      </w:r>
      <w:r w:rsidR="00120820" w:rsidRPr="001135C7">
        <w:rPr>
          <w:rFonts w:ascii="Palatino Linotype" w:hAnsi="Palatino Linotype"/>
          <w:b/>
          <w:sz w:val="24"/>
          <w:szCs w:val="24"/>
        </w:rPr>
        <w:t xml:space="preserve"> y </w:t>
      </w:r>
      <w:r w:rsidR="001135C7" w:rsidRPr="001135C7">
        <w:rPr>
          <w:rFonts w:ascii="Palatino Linotype" w:hAnsi="Palatino Linotype"/>
          <w:b/>
          <w:sz w:val="24"/>
          <w:szCs w:val="24"/>
        </w:rPr>
        <w:t>00430/ECATZIN/IP/2019</w:t>
      </w:r>
      <w:r w:rsidR="00120820">
        <w:rPr>
          <w:rFonts w:ascii="Palatino Linotype" w:hAnsi="Palatino Linotype" w:cs="Arial"/>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65EDF28F"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i/>
          <w:color w:val="000000"/>
        </w:rPr>
        <w:t xml:space="preserve"> </w:t>
      </w:r>
      <w:hyperlink r:id="rId12" w:history="1">
        <w:r w:rsidR="00366869" w:rsidRPr="00366869">
          <w:rPr>
            <w:rFonts w:ascii="Palatino Linotype" w:hAnsi="Palatino Linotype"/>
            <w:b/>
            <w:sz w:val="24"/>
            <w:szCs w:val="24"/>
          </w:rPr>
          <w:t>00551/ECATZIN/IP/2019</w:t>
        </w:r>
      </w:hyperlink>
      <w:r w:rsidR="0074157F">
        <w:rPr>
          <w:rFonts w:ascii="Palatino Linotype" w:hAnsi="Palatino Linotype" w:cs="Arial"/>
          <w:b/>
          <w:sz w:val="24"/>
          <w:szCs w:val="24"/>
        </w:rPr>
        <w:t>.</w:t>
      </w:r>
    </w:p>
    <w:p w14:paraId="309698B8" w14:textId="6A071585" w:rsidR="0074157F" w:rsidRPr="008C1A91" w:rsidRDefault="0074157F" w:rsidP="005F08CE">
      <w:pPr>
        <w:spacing w:after="0" w:line="360" w:lineRule="auto"/>
        <w:ind w:left="851" w:right="850"/>
        <w:jc w:val="both"/>
        <w:rPr>
          <w:rFonts w:ascii="Palatino Linotype" w:hAnsi="Palatino Linotype"/>
          <w:i/>
          <w:color w:val="000000"/>
        </w:rPr>
      </w:pPr>
      <w:r w:rsidRPr="008C1A91">
        <w:rPr>
          <w:rFonts w:ascii="Palatino Linotype" w:hAnsi="Palatino Linotype" w:cs="Arial"/>
          <w:i/>
        </w:rPr>
        <w:t>“</w:t>
      </w:r>
      <w:r w:rsidR="00282471" w:rsidRPr="00282471">
        <w:rPr>
          <w:rFonts w:ascii="Palatino Linotype" w:hAnsi="Palatino Linotype"/>
          <w:i/>
          <w:color w:val="000000"/>
        </w:rPr>
        <w:t>Solicito los oficios que la Dirección de Administración ha notificado a presidencia</w:t>
      </w:r>
      <w:proofErr w:type="gramStart"/>
      <w:r w:rsidR="00282471" w:rsidRPr="00282471">
        <w:rPr>
          <w:rFonts w:ascii="Palatino Linotype" w:hAnsi="Palatino Linotype"/>
          <w:i/>
          <w:color w:val="000000"/>
        </w:rPr>
        <w:t>.</w:t>
      </w:r>
      <w:r w:rsidRPr="008C1A91">
        <w:rPr>
          <w:rFonts w:ascii="Palatino Linotype" w:hAnsi="Palatino Linotype"/>
          <w:i/>
          <w:color w:val="000000"/>
        </w:rPr>
        <w:t>”(</w:t>
      </w:r>
      <w:proofErr w:type="gramEnd"/>
      <w:r w:rsidRPr="008C1A91">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2A7AA0AC"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hyperlink r:id="rId13" w:history="1">
        <w:r w:rsidR="00366869" w:rsidRPr="00366869">
          <w:rPr>
            <w:rFonts w:ascii="Palatino Linotype" w:hAnsi="Palatino Linotype"/>
            <w:b/>
            <w:sz w:val="24"/>
            <w:szCs w:val="24"/>
          </w:rPr>
          <w:t>00515/ECATZIN/IP/2019</w:t>
        </w:r>
      </w:hyperlink>
    </w:p>
    <w:p w14:paraId="57F6C99F" w14:textId="44026613" w:rsidR="0074157F" w:rsidRPr="00AF1E39" w:rsidRDefault="0074157F"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 xml:space="preserve">Solicito </w:t>
      </w:r>
      <w:bookmarkStart w:id="0" w:name="_Hlk33628954"/>
      <w:r w:rsidR="00282471" w:rsidRPr="00282471">
        <w:rPr>
          <w:rFonts w:ascii="Palatino Linotype" w:hAnsi="Palatino Linotype"/>
          <w:i/>
          <w:color w:val="000000"/>
        </w:rPr>
        <w:t>el minutario de la presidencia municipal</w:t>
      </w:r>
      <w:bookmarkEnd w:id="0"/>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30DCAD0A" w14:textId="77777777" w:rsidR="0074157F" w:rsidRPr="00AF1E39" w:rsidRDefault="0074157F" w:rsidP="0074157F">
      <w:pPr>
        <w:spacing w:after="0" w:line="360" w:lineRule="auto"/>
        <w:ind w:right="850"/>
        <w:jc w:val="both"/>
        <w:rPr>
          <w:rFonts w:ascii="Palatino Linotype" w:hAnsi="Palatino Linotype" w:cs="Arial"/>
          <w:b/>
          <w:sz w:val="20"/>
          <w:szCs w:val="24"/>
        </w:rPr>
      </w:pPr>
    </w:p>
    <w:p w14:paraId="4AAB84F6" w14:textId="7FDE7E74" w:rsidR="0074157F" w:rsidRDefault="00BD4516" w:rsidP="0074157F">
      <w:pPr>
        <w:spacing w:after="0" w:line="360" w:lineRule="auto"/>
        <w:ind w:left="851" w:right="850"/>
        <w:jc w:val="both"/>
        <w:rPr>
          <w:rFonts w:ascii="Palatino Linotype" w:hAnsi="Palatino Linotype" w:cs="Arial"/>
          <w:b/>
          <w:sz w:val="24"/>
          <w:szCs w:val="24"/>
        </w:rPr>
      </w:pPr>
      <w:r w:rsidRPr="008D5E8F">
        <w:rPr>
          <w:rFonts w:ascii="Palatino Linotype" w:hAnsi="Palatino Linotype" w:cs="Arial"/>
          <w:b/>
          <w:i/>
        </w:rPr>
        <w:t xml:space="preserve"> </w:t>
      </w:r>
      <w:r w:rsidR="0074157F" w:rsidRPr="00680961">
        <w:rPr>
          <w:rFonts w:ascii="Palatino Linotype" w:hAnsi="Palatino Linotype" w:cs="Arial"/>
          <w:b/>
          <w:sz w:val="24"/>
          <w:szCs w:val="24"/>
        </w:rPr>
        <w:t>Solicitu</w:t>
      </w:r>
      <w:r w:rsidR="0074157F">
        <w:rPr>
          <w:rFonts w:ascii="Palatino Linotype" w:hAnsi="Palatino Linotype" w:cs="Arial"/>
          <w:b/>
          <w:sz w:val="24"/>
          <w:szCs w:val="24"/>
        </w:rPr>
        <w:t>d</w:t>
      </w:r>
      <w:r w:rsidR="0074157F"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366869" w:rsidRPr="00366869">
        <w:rPr>
          <w:rFonts w:ascii="Palatino Linotype" w:hAnsi="Palatino Linotype" w:cs="Arial"/>
          <w:b/>
          <w:sz w:val="24"/>
          <w:szCs w:val="24"/>
        </w:rPr>
        <w:t>00447/ECATZIN/IP/2019</w:t>
      </w:r>
    </w:p>
    <w:p w14:paraId="1976ABD2" w14:textId="20DFACF8"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octubre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DD2C25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18BCBE" w14:textId="7E618651"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366869" w:rsidRPr="00366869">
        <w:rPr>
          <w:rFonts w:ascii="Palatino Linotype" w:hAnsi="Palatino Linotype" w:cs="Arial"/>
          <w:b/>
          <w:sz w:val="24"/>
          <w:szCs w:val="24"/>
        </w:rPr>
        <w:t>0044</w:t>
      </w:r>
      <w:r w:rsidR="00366869">
        <w:rPr>
          <w:rFonts w:ascii="Palatino Linotype" w:hAnsi="Palatino Linotype" w:cs="Arial"/>
          <w:b/>
          <w:sz w:val="24"/>
          <w:szCs w:val="24"/>
        </w:rPr>
        <w:t>6</w:t>
      </w:r>
      <w:r w:rsidR="00366869" w:rsidRPr="00366869">
        <w:rPr>
          <w:rFonts w:ascii="Palatino Linotype" w:hAnsi="Palatino Linotype" w:cs="Arial"/>
          <w:b/>
          <w:sz w:val="24"/>
          <w:szCs w:val="24"/>
        </w:rPr>
        <w:t>/ECATZIN/IP/2019</w:t>
      </w:r>
    </w:p>
    <w:p w14:paraId="3C869EE3" w14:textId="6E847F5F"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septiembre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8AA68E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D0D83AA" w14:textId="0E98BE7B"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366869" w:rsidRPr="00366869">
        <w:rPr>
          <w:rFonts w:ascii="Palatino Linotype" w:hAnsi="Palatino Linotype" w:cs="Arial"/>
          <w:b/>
          <w:sz w:val="24"/>
          <w:szCs w:val="24"/>
        </w:rPr>
        <w:t>00445/ECATZIN/IP/2019</w:t>
      </w:r>
    </w:p>
    <w:p w14:paraId="394BC2F1" w14:textId="1CE19A67"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agosto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138A3CD0"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5B622E4D" w14:textId="77777777" w:rsidR="00282471" w:rsidRDefault="00282471" w:rsidP="0074157F">
      <w:pPr>
        <w:spacing w:after="0" w:line="360" w:lineRule="auto"/>
        <w:ind w:left="851" w:right="850"/>
        <w:jc w:val="both"/>
        <w:rPr>
          <w:rFonts w:ascii="Palatino Linotype" w:hAnsi="Palatino Linotype" w:cs="Arial"/>
          <w:b/>
          <w:sz w:val="24"/>
          <w:szCs w:val="24"/>
        </w:rPr>
      </w:pPr>
    </w:p>
    <w:p w14:paraId="2A80E4E7" w14:textId="7C441839"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lastRenderedPageBreak/>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00444/ECATZIN/IP/2019</w:t>
      </w:r>
    </w:p>
    <w:p w14:paraId="67B82CD8" w14:textId="5B8AF0C8"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junio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24945AE3" w14:textId="77777777" w:rsidR="00282471" w:rsidRDefault="00282471" w:rsidP="0074157F">
      <w:pPr>
        <w:spacing w:after="0" w:line="360" w:lineRule="auto"/>
        <w:ind w:left="851" w:right="850"/>
        <w:jc w:val="both"/>
        <w:rPr>
          <w:rFonts w:ascii="Palatino Linotype" w:hAnsi="Palatino Linotype" w:cs="Arial"/>
          <w:b/>
          <w:sz w:val="24"/>
          <w:szCs w:val="24"/>
        </w:rPr>
      </w:pPr>
    </w:p>
    <w:p w14:paraId="2DDA4B16" w14:textId="609739E1"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00443/ECATZIN/IP/2019</w:t>
      </w:r>
    </w:p>
    <w:p w14:paraId="71985692" w14:textId="607A7804"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mayo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1F9D537B"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A7F4450" w14:textId="623DD8AD"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00442/ECATZIN/IP/2019</w:t>
      </w:r>
    </w:p>
    <w:p w14:paraId="723C4D91" w14:textId="2169DF5C"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abril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C3E046A"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6F6C892D" w14:textId="37F73CDB"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00441/ECATZIN/IP/2019</w:t>
      </w:r>
    </w:p>
    <w:p w14:paraId="15DCE774" w14:textId="20747296"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marzo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1DCB287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D77491" w14:textId="0599297F"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00440/ECATZIN/IP/2019</w:t>
      </w:r>
    </w:p>
    <w:p w14:paraId="084BC6A2" w14:textId="25A0F305"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febrero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56A80EC7"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19FA3D6" w14:textId="3D1D3E8C"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00439/ECATZIN/IP/2019</w:t>
      </w:r>
    </w:p>
    <w:p w14:paraId="2181E503" w14:textId="71030996"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emitieron en el mes de enero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5E0FDC43"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545D1551" w14:textId="18B87B33"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00438/ECATZIN/IP/2019</w:t>
      </w:r>
    </w:p>
    <w:p w14:paraId="743BF498" w14:textId="69741F3B"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recibieron en el mes de octubre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0F3B626F"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1207B6B2" w14:textId="6D920892"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00437/ECATZIN/IP/2019</w:t>
      </w:r>
    </w:p>
    <w:p w14:paraId="557BA6FB" w14:textId="7D8E9F92" w:rsidR="008C1A91" w:rsidRPr="008C1A91"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282471" w:rsidRPr="00282471">
        <w:rPr>
          <w:rFonts w:ascii="Palatino Linotype" w:hAnsi="Palatino Linotype"/>
          <w:i/>
          <w:color w:val="000000"/>
        </w:rPr>
        <w:t>Solicito los oficios que se recibieron en el mes de septiembre de 2019</w:t>
      </w:r>
      <w:proofErr w:type="gramStart"/>
      <w:r w:rsidR="00282471" w:rsidRPr="00282471">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r w:rsidRPr="008C1A91">
        <w:rPr>
          <w:rFonts w:ascii="Palatino Linotype" w:hAnsi="Palatino Linotype"/>
          <w:i/>
          <w:color w:val="000000"/>
        </w:rPr>
        <w:t>.</w:t>
      </w:r>
    </w:p>
    <w:p w14:paraId="3B2354DE"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4CF87E37" w14:textId="55C6AFE1"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00436/ECATZIN/IP/2019</w:t>
      </w:r>
    </w:p>
    <w:p w14:paraId="3FA13B75" w14:textId="16138F22" w:rsidR="008C1A91" w:rsidRPr="004913E9" w:rsidRDefault="008C1A91" w:rsidP="004913E9">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282471" w:rsidRPr="00282471">
        <w:rPr>
          <w:rFonts w:ascii="Palatino Linotype" w:eastAsia="Times New Roman" w:hAnsi="Palatino Linotype" w:cs="Times New Roman"/>
          <w:i/>
          <w:lang w:eastAsia="es-MX"/>
        </w:rPr>
        <w:t>Solicito los oficios que se recibieron en el mes de agosto de 2019</w:t>
      </w:r>
      <w:proofErr w:type="gramStart"/>
      <w:r w:rsidR="00282471" w:rsidRPr="00282471">
        <w:rPr>
          <w:rFonts w:ascii="Palatino Linotype" w:eastAsia="Times New Roman" w:hAnsi="Palatino Linotype" w:cs="Times New Roman"/>
          <w:i/>
          <w:lang w:eastAsia="es-MX"/>
        </w:rPr>
        <w:t>.</w:t>
      </w:r>
      <w:r w:rsidRPr="008C1A91">
        <w:rPr>
          <w:rFonts w:ascii="Palatino Linotype" w:hAnsi="Palatino Linotype"/>
          <w:i/>
          <w:color w:val="000000"/>
        </w:rPr>
        <w:t>”(</w:t>
      </w:r>
      <w:proofErr w:type="gramEnd"/>
      <w:r w:rsidRPr="008C1A91">
        <w:rPr>
          <w:rFonts w:ascii="Palatino Linotype" w:hAnsi="Palatino Linotype"/>
          <w:i/>
          <w:color w:val="000000"/>
        </w:rPr>
        <w:t>Sic).</w:t>
      </w:r>
    </w:p>
    <w:p w14:paraId="03C1DF54" w14:textId="77777777" w:rsidR="008C1A91" w:rsidRDefault="008C1A91" w:rsidP="0074157F">
      <w:pPr>
        <w:spacing w:after="0" w:line="360" w:lineRule="auto"/>
        <w:ind w:left="851" w:right="850"/>
        <w:jc w:val="both"/>
        <w:rPr>
          <w:rFonts w:ascii="Palatino Linotype" w:hAnsi="Palatino Linotype" w:cs="Arial"/>
          <w:b/>
          <w:sz w:val="24"/>
          <w:szCs w:val="24"/>
        </w:rPr>
      </w:pPr>
    </w:p>
    <w:p w14:paraId="740EDC9E" w14:textId="2C916EAE"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00435/ECATZIN/IP/2019</w:t>
      </w:r>
    </w:p>
    <w:p w14:paraId="7C76BBE3" w14:textId="336DAFF2"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E756B" w:rsidRPr="008E756B">
        <w:rPr>
          <w:rFonts w:ascii="Palatino Linotype" w:hAnsi="Palatino Linotype"/>
          <w:i/>
          <w:color w:val="000000"/>
        </w:rPr>
        <w:t>Solicito los oficios que se recibieron en el mes de junio de 2019</w:t>
      </w:r>
      <w:proofErr w:type="gramStart"/>
      <w:r w:rsidR="008E756B" w:rsidRPr="008E756B">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2772DC36"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79329507" w14:textId="5EA34CC5"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00434/ECATZIN/IP/2019</w:t>
      </w:r>
    </w:p>
    <w:p w14:paraId="58B97FDE" w14:textId="46BA5B8F"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E756B" w:rsidRPr="008E756B">
        <w:rPr>
          <w:rFonts w:ascii="Palatino Linotype" w:hAnsi="Palatino Linotype"/>
          <w:i/>
          <w:color w:val="000000"/>
        </w:rPr>
        <w:t>Solicito los oficios que se recibieron en el mes de mayo de 2019</w:t>
      </w:r>
      <w:proofErr w:type="gramStart"/>
      <w:r w:rsidR="008E756B" w:rsidRPr="008E756B">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212DD1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48C22A8" w14:textId="39DBC391"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00433/ECATZIN/IP/2019</w:t>
      </w:r>
    </w:p>
    <w:p w14:paraId="34AFFC8F" w14:textId="1836930D"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E756B" w:rsidRPr="008E756B">
        <w:rPr>
          <w:rFonts w:ascii="Palatino Linotype" w:hAnsi="Palatino Linotype"/>
          <w:i/>
          <w:color w:val="000000"/>
        </w:rPr>
        <w:t>Solicito los oficios que se recibieron en el mes de abril de 2019</w:t>
      </w:r>
      <w:proofErr w:type="gramStart"/>
      <w:r w:rsidR="008E756B" w:rsidRPr="008E756B">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5F6B5BDC"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F1A5D46" w14:textId="414D8348"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00432/ECATZIN/IP/2019</w:t>
      </w:r>
    </w:p>
    <w:p w14:paraId="5D64726A" w14:textId="3ED7BCED"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E756B" w:rsidRPr="008E756B">
        <w:rPr>
          <w:rFonts w:ascii="Palatino Linotype" w:hAnsi="Palatino Linotype"/>
          <w:i/>
          <w:color w:val="000000"/>
        </w:rPr>
        <w:t>Solicito los oficios que se recibieron en el mes de marzo de 2019</w:t>
      </w:r>
      <w:proofErr w:type="gramStart"/>
      <w:r w:rsidR="008E756B" w:rsidRPr="008E756B">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5E78DA88"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217922E5" w14:textId="730B008D"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00431/ECATZIN/IP/2019</w:t>
      </w:r>
    </w:p>
    <w:p w14:paraId="445160CB" w14:textId="3D92D44E" w:rsidR="008C1A91" w:rsidRPr="00AF1E39" w:rsidRDefault="008C1A91" w:rsidP="00AF1E39">
      <w:pPr>
        <w:ind w:left="851" w:right="850"/>
        <w:jc w:val="both"/>
        <w:rPr>
          <w:rFonts w:ascii="Palatino Linotype" w:eastAsia="Times New Roman" w:hAnsi="Palatino Linotype" w:cs="Times New Roman"/>
          <w:i/>
          <w:lang w:eastAsia="es-MX"/>
        </w:rPr>
      </w:pPr>
      <w:r w:rsidRPr="00AF1E39">
        <w:rPr>
          <w:rFonts w:ascii="Palatino Linotype" w:hAnsi="Palatino Linotype" w:cs="Arial"/>
          <w:i/>
        </w:rPr>
        <w:t>“</w:t>
      </w:r>
      <w:r w:rsidR="008E756B" w:rsidRPr="008E756B">
        <w:rPr>
          <w:rFonts w:ascii="Palatino Linotype" w:eastAsia="Times New Roman" w:hAnsi="Palatino Linotype" w:cs="Times New Roman"/>
          <w:i/>
          <w:lang w:eastAsia="es-MX"/>
        </w:rPr>
        <w:t>Solicito los oficios que se recibieron en el mes de febrero de 2019</w:t>
      </w:r>
      <w:proofErr w:type="gramStart"/>
      <w:r w:rsidR="008E756B" w:rsidRPr="008E756B">
        <w:rPr>
          <w:rFonts w:ascii="Palatino Linotype" w:eastAsia="Times New Roman" w:hAnsi="Palatino Linotype" w:cs="Times New Roman"/>
          <w:i/>
          <w:lang w:eastAsia="es-MX"/>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18632A2" w14:textId="77777777" w:rsidR="008C1A91" w:rsidRPr="00AF1E39" w:rsidRDefault="008C1A91" w:rsidP="0074157F">
      <w:pPr>
        <w:spacing w:after="0" w:line="360" w:lineRule="auto"/>
        <w:ind w:left="851" w:right="850"/>
        <w:jc w:val="both"/>
        <w:rPr>
          <w:rFonts w:ascii="Palatino Linotype" w:hAnsi="Palatino Linotype" w:cs="Arial"/>
          <w:b/>
          <w:sz w:val="20"/>
          <w:szCs w:val="24"/>
        </w:rPr>
      </w:pPr>
    </w:p>
    <w:p w14:paraId="3F3C6436" w14:textId="1C20CA7A" w:rsidR="0074157F" w:rsidRDefault="0074157F" w:rsidP="0074157F">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Pr>
          <w:rFonts w:ascii="Palatino Linotype" w:hAnsi="Palatino Linotype" w:cs="Arial"/>
          <w:b/>
          <w:sz w:val="24"/>
          <w:szCs w:val="24"/>
        </w:rPr>
        <w:t xml:space="preserve"> </w:t>
      </w:r>
      <w:r w:rsidR="00282471" w:rsidRPr="00282471">
        <w:rPr>
          <w:rFonts w:ascii="Palatino Linotype" w:hAnsi="Palatino Linotype" w:cs="Arial"/>
          <w:b/>
          <w:sz w:val="24"/>
          <w:szCs w:val="24"/>
        </w:rPr>
        <w:t>00430/ECATZIN/IP/2019</w:t>
      </w:r>
    </w:p>
    <w:p w14:paraId="4005A455" w14:textId="7509EF8F" w:rsidR="008C1A91" w:rsidRPr="00AF1E39" w:rsidRDefault="008C1A91" w:rsidP="00AF1E39">
      <w:pPr>
        <w:spacing w:after="0" w:line="360" w:lineRule="auto"/>
        <w:ind w:left="851" w:right="850"/>
        <w:jc w:val="both"/>
        <w:rPr>
          <w:rFonts w:ascii="Palatino Linotype" w:hAnsi="Palatino Linotype"/>
          <w:i/>
          <w:color w:val="000000"/>
        </w:rPr>
      </w:pPr>
      <w:r w:rsidRPr="00AF1E39">
        <w:rPr>
          <w:rFonts w:ascii="Palatino Linotype" w:hAnsi="Palatino Linotype" w:cs="Arial"/>
          <w:i/>
        </w:rPr>
        <w:t>“</w:t>
      </w:r>
      <w:r w:rsidR="008E756B" w:rsidRPr="008E756B">
        <w:rPr>
          <w:rFonts w:ascii="Palatino Linotype" w:hAnsi="Palatino Linotype"/>
          <w:i/>
          <w:color w:val="000000"/>
        </w:rPr>
        <w:t>Solicito los oficios que se recibieron en el mes de enero de 2019</w:t>
      </w:r>
      <w:proofErr w:type="gramStart"/>
      <w:r w:rsidR="008E756B" w:rsidRPr="008E756B">
        <w:rPr>
          <w:rFonts w:ascii="Palatino Linotype" w:hAnsi="Palatino Linotype"/>
          <w:i/>
          <w:color w:val="000000"/>
        </w:rPr>
        <w:t>.</w:t>
      </w:r>
      <w:r w:rsidRPr="00AF1E39">
        <w:rPr>
          <w:rFonts w:ascii="Palatino Linotype" w:hAnsi="Palatino Linotype"/>
          <w:i/>
          <w:color w:val="000000"/>
        </w:rPr>
        <w:t>”(</w:t>
      </w:r>
      <w:proofErr w:type="gramEnd"/>
      <w:r w:rsidRPr="00AF1E39">
        <w:rPr>
          <w:rFonts w:ascii="Palatino Linotype" w:hAnsi="Palatino Linotype"/>
          <w:i/>
          <w:color w:val="000000"/>
        </w:rPr>
        <w:t>Sic).</w:t>
      </w:r>
    </w:p>
    <w:p w14:paraId="788DFD11" w14:textId="3D021D7B"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1531D07A" w14:textId="3317952A" w:rsidR="006A66D1" w:rsidRDefault="006A66D1" w:rsidP="00EA760D">
      <w:pPr>
        <w:spacing w:before="240" w:after="240" w:line="360" w:lineRule="auto"/>
        <w:jc w:val="both"/>
        <w:rPr>
          <w:rFonts w:ascii="Palatino Linotype" w:hAnsi="Palatino Linotype" w:cs="Arial"/>
          <w:sz w:val="24"/>
          <w:szCs w:val="24"/>
        </w:rPr>
      </w:pPr>
    </w:p>
    <w:p w14:paraId="2AC2329E" w14:textId="77777777" w:rsidR="006A66D1" w:rsidRDefault="006A66D1" w:rsidP="00EA760D">
      <w:pPr>
        <w:spacing w:before="240" w:after="24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lastRenderedPageBreak/>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1CB06320"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35D78324" w14:textId="77777777" w:rsidR="006A66D1" w:rsidRDefault="006A66D1" w:rsidP="003F5C59">
      <w:pPr>
        <w:spacing w:after="0" w:line="360" w:lineRule="auto"/>
        <w:jc w:val="both"/>
        <w:rPr>
          <w:rFonts w:ascii="Palatino Linotype" w:hAnsi="Palatino Linotype"/>
          <w:sz w:val="24"/>
          <w:szCs w:val="24"/>
        </w:rPr>
      </w:pPr>
    </w:p>
    <w:p w14:paraId="20417FEF" w14:textId="60012826" w:rsidR="006A66D1" w:rsidRDefault="006A66D1" w:rsidP="003F5C59">
      <w:pPr>
        <w:spacing w:after="0" w:line="360" w:lineRule="auto"/>
        <w:jc w:val="both"/>
        <w:rPr>
          <w:rFonts w:ascii="Palatino Linotype" w:hAnsi="Palatino Linotype"/>
          <w:sz w:val="24"/>
          <w:szCs w:val="24"/>
        </w:rPr>
      </w:pPr>
      <w:r>
        <w:rPr>
          <w:rFonts w:ascii="Palatino Linotype" w:hAnsi="Palatino Linotype"/>
          <w:noProof/>
          <w:sz w:val="24"/>
          <w:szCs w:val="24"/>
        </w:rPr>
        <mc:AlternateContent>
          <mc:Choice Requires="wps">
            <w:drawing>
              <wp:anchor distT="0" distB="0" distL="114300" distR="114300" simplePos="0" relativeHeight="251669504" behindDoc="0" locked="0" layoutInCell="1" allowOverlap="1" wp14:anchorId="276E3690" wp14:editId="5479B00B">
                <wp:simplePos x="0" y="0"/>
                <wp:positionH relativeFrom="column">
                  <wp:posOffset>310515</wp:posOffset>
                </wp:positionH>
                <wp:positionV relativeFrom="paragraph">
                  <wp:posOffset>710565</wp:posOffset>
                </wp:positionV>
                <wp:extent cx="5133975" cy="419100"/>
                <wp:effectExtent l="19050" t="19050" r="28575" b="19050"/>
                <wp:wrapNone/>
                <wp:docPr id="4" name="Rectángulo 4"/>
                <wp:cNvGraphicFramePr/>
                <a:graphic xmlns:a="http://schemas.openxmlformats.org/drawingml/2006/main">
                  <a:graphicData uri="http://schemas.microsoft.com/office/word/2010/wordprocessingShape">
                    <wps:wsp>
                      <wps:cNvSpPr/>
                      <wps:spPr>
                        <a:xfrm>
                          <a:off x="0" y="0"/>
                          <a:ext cx="5133975" cy="41910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2979D9" id="Rectángulo 4" o:spid="_x0000_s1026" style="position:absolute;margin-left:24.45pt;margin-top:55.95pt;width:404.25pt;height:33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" filled="f" strokecolor="#c00000" strokeweight="2.25pt"/>
            </w:pict>
          </mc:Fallback>
        </mc:AlternateContent>
      </w:r>
      <w:r w:rsidRPr="006A66D1">
        <w:rPr>
          <w:rFonts w:ascii="Palatino Linotype" w:hAnsi="Palatino Linotype"/>
          <w:noProof/>
          <w:sz w:val="24"/>
          <w:szCs w:val="24"/>
        </w:rPr>
        <w:drawing>
          <wp:inline distT="0" distB="0" distL="0" distR="0" wp14:anchorId="20FC00BC" wp14:editId="46D413E7">
            <wp:extent cx="5372100" cy="2410694"/>
            <wp:effectExtent l="190500" t="190500" r="190500" b="1993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79666" cy="2414089"/>
                    </a:xfrm>
                    <a:prstGeom prst="rect">
                      <a:avLst/>
                    </a:prstGeom>
                    <a:ln>
                      <a:noFill/>
                    </a:ln>
                    <a:effectLst>
                      <a:outerShdw blurRad="190500" algn="tl" rotWithShape="0">
                        <a:srgbClr val="000000">
                          <a:alpha val="70000"/>
                        </a:srgbClr>
                      </a:outerShdw>
                    </a:effectLst>
                  </pic:spPr>
                </pic:pic>
              </a:graphicData>
            </a:graphic>
          </wp:inline>
        </w:drawing>
      </w:r>
    </w:p>
    <w:p w14:paraId="3630645B" w14:textId="7B80F127" w:rsidR="00D31527" w:rsidRDefault="00D31527" w:rsidP="00D31527">
      <w:pPr>
        <w:spacing w:after="0" w:line="360" w:lineRule="auto"/>
        <w:jc w:val="center"/>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19691AA4"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6A66D1">
        <w:rPr>
          <w:rFonts w:ascii="Palatino Linotype" w:hAnsi="Palatino Linotype" w:cs="Arial"/>
          <w:sz w:val="24"/>
          <w:szCs w:val="24"/>
        </w:rPr>
        <w:t>diecinueve</w:t>
      </w:r>
      <w:r w:rsidR="00D31527">
        <w:rPr>
          <w:rFonts w:ascii="Palatino Linotype" w:hAnsi="Palatino Linotype" w:cs="Arial"/>
          <w:sz w:val="24"/>
          <w:szCs w:val="24"/>
        </w:rPr>
        <w:t xml:space="preserve"> </w:t>
      </w:r>
      <w:r w:rsidR="00B46138">
        <w:rPr>
          <w:rFonts w:ascii="Palatino Linotype" w:hAnsi="Palatino Linotype" w:cs="Arial"/>
          <w:sz w:val="24"/>
          <w:szCs w:val="24"/>
        </w:rPr>
        <w:t>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6A66D1" w:rsidRPr="006A66D1">
        <w:rPr>
          <w:rFonts w:ascii="Palatino Linotype" w:hAnsi="Palatino Linotype" w:cs="Arial"/>
          <w:b/>
          <w:bCs/>
          <w:sz w:val="23"/>
          <w:szCs w:val="23"/>
          <w:lang w:eastAsia="es-MX"/>
        </w:rPr>
        <w:t xml:space="preserve">12200/INFOEM/IP/RR/2019, 12228/INFOEM/IP/RR/2019, 12282/INFOEM/IP/RR/2019, 12283/INFOEM/IP/RR/2019, 12284/INFOEM/IP/RR/2019, </w:t>
      </w:r>
      <w:bookmarkStart w:id="1" w:name="_Hlk33626349"/>
      <w:r w:rsidR="006A66D1" w:rsidRPr="006A66D1">
        <w:rPr>
          <w:rFonts w:ascii="Palatino Linotype" w:hAnsi="Palatino Linotype" w:cs="Arial"/>
          <w:b/>
          <w:bCs/>
          <w:sz w:val="23"/>
          <w:szCs w:val="23"/>
          <w:lang w:eastAsia="es-MX"/>
        </w:rPr>
        <w:t>12285/INFOEM/IP/RR/2019</w:t>
      </w:r>
      <w:bookmarkEnd w:id="1"/>
      <w:r w:rsidR="006A66D1" w:rsidRPr="006A66D1">
        <w:rPr>
          <w:rFonts w:ascii="Palatino Linotype" w:hAnsi="Palatino Linotype" w:cs="Arial"/>
          <w:b/>
          <w:bCs/>
          <w:sz w:val="23"/>
          <w:szCs w:val="23"/>
          <w:lang w:eastAsia="es-MX"/>
        </w:rPr>
        <w:t xml:space="preserve">, 12286/INFOEM/IP/RR/2019, 12287/INFOEM/IP/RR/2019, 12288/INFOEM/IP/RR/2019, 12289/INFOEM/IP/RR/2019, 12290/INFOEM/IP/RR/2019, 12291/INFOEM/IP/RR/2019, 12292/INFOEM/IP/RR/2019, 12293/INFOEM/IP/RR/2019, </w:t>
      </w:r>
      <w:r w:rsidR="006A66D1" w:rsidRPr="006A66D1">
        <w:rPr>
          <w:rFonts w:ascii="Palatino Linotype" w:hAnsi="Palatino Linotype" w:cs="Arial"/>
          <w:b/>
          <w:bCs/>
          <w:sz w:val="23"/>
          <w:szCs w:val="23"/>
          <w:lang w:eastAsia="es-MX"/>
        </w:rPr>
        <w:lastRenderedPageBreak/>
        <w:t>12294/INFOEM/IP/RR/2019, 12295/INFOEM/IP/RR/2019, 12296/INFOEM/IP/RR/2019, 12297/INFOEM/IP/RR/2019, 12298/INFOEM/IP/RR/2019 y 12299/INFOEM/IP/RR/2019</w:t>
      </w:r>
      <w:r w:rsidR="00D31527">
        <w:rPr>
          <w:rFonts w:ascii="Palatino Linotype" w:hAnsi="Palatino Linotype" w:cs="Arial"/>
          <w:b/>
          <w:bCs/>
          <w:sz w:val="24"/>
          <w:szCs w:val="24"/>
          <w:lang w:eastAsia="es-MX"/>
        </w:rPr>
        <w:t>,</w:t>
      </w:r>
      <w:r w:rsidR="00D31527" w:rsidRPr="00AD2A55">
        <w:rPr>
          <w:rFonts w:ascii="Palatino Linotype" w:hAnsi="Palatino Linotype" w:cs="Arial"/>
          <w:sz w:val="24"/>
          <w:szCs w:val="24"/>
        </w:rPr>
        <w:t xml:space="preserve"> </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Default="00ED60A5" w:rsidP="00AD2A55">
      <w:pPr>
        <w:spacing w:after="0" w:line="360" w:lineRule="auto"/>
        <w:jc w:val="both"/>
        <w:rPr>
          <w:rFonts w:ascii="Palatino Linotype" w:hAnsi="Palatino Linotype" w:cs="Arial"/>
          <w:sz w:val="24"/>
          <w:szCs w:val="24"/>
        </w:rPr>
      </w:pP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6621C4D0" w:rsidR="00BD12EB" w:rsidRPr="00D31527" w:rsidRDefault="00BD12EB" w:rsidP="00BD4516">
      <w:pPr>
        <w:spacing w:after="0" w:line="240" w:lineRule="auto"/>
        <w:ind w:left="851" w:right="850"/>
        <w:jc w:val="both"/>
        <w:rPr>
          <w:rFonts w:ascii="Palatino Linotype" w:hAnsi="Palatino Linotype"/>
          <w:i/>
          <w:color w:val="000000"/>
        </w:rPr>
      </w:pPr>
      <w:r w:rsidRPr="00D31527">
        <w:rPr>
          <w:rFonts w:ascii="Palatino Linotype" w:hAnsi="Palatino Linotype"/>
          <w:i/>
          <w:color w:val="000000"/>
        </w:rPr>
        <w:t>“</w:t>
      </w:r>
      <w:r w:rsidR="006A66D1" w:rsidRPr="006A66D1">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proofErr w:type="gramStart"/>
      <w:r w:rsidR="006A66D1" w:rsidRPr="006A66D1">
        <w:rPr>
          <w:rFonts w:ascii="Palatino Linotype" w:hAnsi="Palatino Linotype"/>
          <w:i/>
          <w:color w:val="000000"/>
        </w:rPr>
        <w:t>.</w:t>
      </w:r>
      <w:r w:rsidRPr="00D31527">
        <w:rPr>
          <w:rFonts w:ascii="Palatino Linotype" w:hAnsi="Palatino Linotype"/>
          <w:i/>
          <w:color w:val="000000"/>
        </w:rPr>
        <w:t>”(</w:t>
      </w:r>
      <w:proofErr w:type="gramEnd"/>
      <w:r w:rsidRPr="00D31527">
        <w:rPr>
          <w:rFonts w:ascii="Palatino Linotype" w:hAnsi="Palatino Linotype"/>
          <w:i/>
          <w:color w:val="000000"/>
        </w:rPr>
        <w:t>Sic).</w:t>
      </w:r>
    </w:p>
    <w:p w14:paraId="3CDF4E9D" w14:textId="77777777" w:rsidR="00BD12EB" w:rsidRPr="00AD2A55" w:rsidRDefault="00BD12EB" w:rsidP="00BD4516">
      <w:pPr>
        <w:spacing w:after="0" w:line="360" w:lineRule="auto"/>
        <w:ind w:left="851" w:right="850"/>
        <w:jc w:val="center"/>
        <w:rPr>
          <w:rFonts w:ascii="Palatino Linotype" w:eastAsia="Times New Roman" w:hAnsi="Palatino Linotype" w:cs="Times New Roman"/>
          <w:i/>
          <w:sz w:val="24"/>
          <w:szCs w:val="24"/>
          <w:lang w:eastAsia="es-MX"/>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15EA2516" w:rsidR="009F6F65" w:rsidRPr="00D31527" w:rsidRDefault="00BD12EB" w:rsidP="00BD4516">
      <w:pPr>
        <w:spacing w:after="0" w:line="240" w:lineRule="auto"/>
        <w:ind w:left="851" w:right="851"/>
        <w:jc w:val="both"/>
        <w:rPr>
          <w:rFonts w:ascii="Palatino Linotype" w:eastAsia="Times New Roman" w:hAnsi="Palatino Linotype" w:cs="Times New Roman"/>
          <w:i/>
          <w:lang w:eastAsia="es-MX"/>
        </w:rPr>
      </w:pPr>
      <w:r w:rsidRPr="00D31527">
        <w:rPr>
          <w:rFonts w:ascii="Palatino Linotype" w:hAnsi="Palatino Linotype" w:cs="Arial"/>
          <w:i/>
        </w:rPr>
        <w:t>“</w:t>
      </w:r>
      <w:r w:rsidR="006A66D1" w:rsidRPr="006A66D1">
        <w:rPr>
          <w:rFonts w:ascii="Palatino Linotype" w:hAnsi="Palatino Linotype"/>
          <w:i/>
          <w:color w:val="000000"/>
        </w:rPr>
        <w:t>No proporcionan la información requerida.</w:t>
      </w:r>
      <w:r w:rsidR="009763E3" w:rsidRPr="00D31527">
        <w:rPr>
          <w:rFonts w:ascii="Palatino Linotype" w:hAnsi="Palatino Linotype"/>
          <w:i/>
          <w:color w:val="000000"/>
        </w:rPr>
        <w:t>” (S</w:t>
      </w:r>
      <w:r w:rsidRPr="00D31527">
        <w:rPr>
          <w:rFonts w:ascii="Palatino Linotype" w:hAnsi="Palatino Linotype"/>
          <w:i/>
          <w:color w:val="000000"/>
        </w:rPr>
        <w:t>ic)</w:t>
      </w:r>
      <w:r w:rsidR="006A3E42" w:rsidRPr="00D31527">
        <w:rPr>
          <w:rFonts w:ascii="Palatino Linotype" w:hAnsi="Palatino Linotype"/>
          <w:i/>
          <w:color w:val="000000"/>
        </w:rPr>
        <w:t>.</w:t>
      </w:r>
    </w:p>
    <w:p w14:paraId="12E99597" w14:textId="77777777" w:rsidR="00DC4580" w:rsidRDefault="00DC4580" w:rsidP="00AD2A55">
      <w:pPr>
        <w:spacing w:after="0" w:line="360" w:lineRule="auto"/>
        <w:jc w:val="both"/>
        <w:rPr>
          <w:rFonts w:ascii="Palatino Linotype" w:hAnsi="Palatino Linotype" w:cs="Arial"/>
          <w:b/>
          <w:sz w:val="24"/>
          <w:szCs w:val="24"/>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3CFB48DB"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Los medios de impugnación presenta</w:t>
      </w:r>
      <w:r w:rsidRPr="005E39B9">
        <w:rPr>
          <w:rFonts w:ascii="Palatino Linotype" w:hAnsi="Palatino Linotype" w:cs="Arial"/>
          <w:sz w:val="24"/>
          <w:szCs w:val="24"/>
        </w:rPr>
        <w:t xml:space="preserve">dos mediante recursos de revisión con número </w:t>
      </w:r>
      <w:r w:rsidR="005502BE" w:rsidRPr="005502BE">
        <w:rPr>
          <w:rFonts w:ascii="Palatino Linotype" w:hAnsi="Palatino Linotype" w:cs="Arial"/>
          <w:b/>
          <w:sz w:val="24"/>
          <w:szCs w:val="24"/>
        </w:rPr>
        <w:t>12200/INFOEM/IP/RR/2019</w:t>
      </w:r>
      <w:r w:rsidRPr="005E39B9">
        <w:rPr>
          <w:rFonts w:ascii="Palatino Linotype" w:hAnsi="Palatino Linotype" w:cs="Arial"/>
          <w:sz w:val="24"/>
          <w:szCs w:val="24"/>
        </w:rPr>
        <w:t>,</w:t>
      </w:r>
      <w:r w:rsidR="00D31527" w:rsidRPr="005E39B9">
        <w:rPr>
          <w:rFonts w:ascii="Palatino Linotype" w:hAnsi="Palatino Linotype" w:cs="Arial"/>
          <w:sz w:val="24"/>
          <w:szCs w:val="24"/>
        </w:rPr>
        <w:t xml:space="preserve"> </w:t>
      </w:r>
      <w:r w:rsidR="005502BE" w:rsidRPr="005502BE">
        <w:rPr>
          <w:rFonts w:ascii="Palatino Linotype" w:hAnsi="Palatino Linotype" w:cs="Arial"/>
          <w:b/>
          <w:sz w:val="24"/>
          <w:szCs w:val="24"/>
        </w:rPr>
        <w:t>12285/INFOEM/IP/RR/2019</w:t>
      </w:r>
      <w:r w:rsidR="00D31527" w:rsidRPr="005E39B9">
        <w:rPr>
          <w:rFonts w:ascii="Palatino Linotype" w:hAnsi="Palatino Linotype" w:cs="Arial"/>
          <w:sz w:val="24"/>
          <w:szCs w:val="24"/>
        </w:rPr>
        <w:t>,</w:t>
      </w:r>
      <w:r w:rsidRPr="005E39B9">
        <w:rPr>
          <w:rFonts w:ascii="Palatino Linotype" w:hAnsi="Palatino Linotype" w:cs="Arial"/>
          <w:sz w:val="24"/>
          <w:szCs w:val="24"/>
        </w:rPr>
        <w:t xml:space="preserve"> </w:t>
      </w:r>
      <w:r w:rsidR="005502BE" w:rsidRPr="005502BE">
        <w:rPr>
          <w:rFonts w:ascii="Palatino Linotype" w:hAnsi="Palatino Linotype" w:cs="Arial"/>
          <w:b/>
          <w:sz w:val="24"/>
          <w:szCs w:val="24"/>
        </w:rPr>
        <w:t>12290/INFOEM/IP/RR/2019</w:t>
      </w:r>
      <w:r w:rsidR="005502BE">
        <w:rPr>
          <w:rFonts w:ascii="Palatino Linotype" w:hAnsi="Palatino Linotype" w:cs="Arial"/>
          <w:b/>
          <w:sz w:val="24"/>
          <w:szCs w:val="24"/>
        </w:rPr>
        <w:t xml:space="preserve"> y </w:t>
      </w:r>
      <w:r w:rsidR="005502BE" w:rsidRPr="005502BE">
        <w:rPr>
          <w:rFonts w:ascii="Palatino Linotype" w:hAnsi="Palatino Linotype" w:cs="Arial"/>
          <w:b/>
          <w:sz w:val="24"/>
          <w:szCs w:val="24"/>
        </w:rPr>
        <w:t>12295/INFOEM/IP/RR/2019</w:t>
      </w:r>
      <w:r w:rsidR="00D31527" w:rsidRPr="005E39B9">
        <w:rPr>
          <w:rFonts w:ascii="Palatino Linotype" w:hAnsi="Palatino Linotype" w:cs="Arial"/>
          <w:sz w:val="24"/>
          <w:szCs w:val="24"/>
        </w:rPr>
        <w:t xml:space="preserve">, </w:t>
      </w:r>
      <w:r w:rsidR="00774E9A">
        <w:rPr>
          <w:rFonts w:ascii="Palatino Linotype" w:hAnsi="Palatino Linotype" w:cs="Arial"/>
          <w:sz w:val="24"/>
          <w:szCs w:val="24"/>
        </w:rPr>
        <w:t>le</w:t>
      </w:r>
      <w:r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 la Comisionada </w:t>
      </w:r>
      <w:r w:rsidRPr="005E39B9">
        <w:rPr>
          <w:rFonts w:ascii="Palatino Linotype" w:hAnsi="Palatino Linotype" w:cs="Arial"/>
          <w:b/>
          <w:sz w:val="24"/>
          <w:szCs w:val="24"/>
        </w:rPr>
        <w:t xml:space="preserve">Zulema Martínez Sánchez, </w:t>
      </w:r>
      <w:r w:rsidRPr="005E39B9">
        <w:rPr>
          <w:rFonts w:ascii="Palatino Linotype" w:hAnsi="Palatino Linotype" w:cs="Arial"/>
          <w:sz w:val="24"/>
          <w:szCs w:val="24"/>
        </w:rPr>
        <w:t>l</w:t>
      </w:r>
      <w:r w:rsidR="00D31527" w:rsidRPr="005E39B9">
        <w:rPr>
          <w:rFonts w:ascii="Palatino Linotype" w:hAnsi="Palatino Linotype" w:cs="Arial"/>
          <w:sz w:val="24"/>
          <w:szCs w:val="24"/>
        </w:rPr>
        <w:t>os</w:t>
      </w:r>
      <w:r w:rsidRPr="005E39B9">
        <w:rPr>
          <w:rFonts w:ascii="Palatino Linotype" w:hAnsi="Palatino Linotype" w:cs="Arial"/>
          <w:sz w:val="24"/>
          <w:szCs w:val="24"/>
        </w:rPr>
        <w:t xml:space="preserve"> recurso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de revisión </w:t>
      </w:r>
      <w:r w:rsidR="00774E9A" w:rsidRPr="00774E9A">
        <w:rPr>
          <w:rFonts w:ascii="Palatino Linotype" w:hAnsi="Palatino Linotype" w:cs="Arial"/>
          <w:b/>
          <w:sz w:val="24"/>
          <w:szCs w:val="24"/>
        </w:rPr>
        <w:t>12286/INFOEM/IP/RR/2019</w:t>
      </w:r>
      <w:r w:rsidRPr="005E39B9">
        <w:rPr>
          <w:rFonts w:ascii="Palatino Linotype" w:hAnsi="Palatino Linotype" w:cs="Arial"/>
          <w:b/>
          <w:sz w:val="24"/>
          <w:szCs w:val="24"/>
        </w:rPr>
        <w:t>,</w:t>
      </w:r>
      <w:r w:rsidR="00D31527" w:rsidRPr="005E39B9">
        <w:rPr>
          <w:rFonts w:ascii="Palatino Linotype" w:hAnsi="Palatino Linotype" w:cs="Arial"/>
          <w:b/>
          <w:sz w:val="24"/>
          <w:szCs w:val="24"/>
        </w:rPr>
        <w:t xml:space="preserve"> </w:t>
      </w:r>
      <w:r w:rsidR="005E39B9"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12291/INFOEM/IP/RR/2019</w:t>
      </w:r>
      <w:r w:rsidR="00774E9A">
        <w:rPr>
          <w:rFonts w:ascii="Palatino Linotype" w:hAnsi="Palatino Linotype" w:cs="Arial"/>
          <w:b/>
          <w:sz w:val="24"/>
          <w:szCs w:val="24"/>
        </w:rPr>
        <w:t xml:space="preserve"> y </w:t>
      </w:r>
      <w:r w:rsidR="00774E9A" w:rsidRPr="00774E9A">
        <w:rPr>
          <w:rFonts w:ascii="Palatino Linotype" w:hAnsi="Palatino Linotype" w:cs="Arial"/>
          <w:b/>
          <w:sz w:val="24"/>
          <w:szCs w:val="24"/>
        </w:rPr>
        <w:t>12296/INFOEM/IP/RR/2019</w:t>
      </w:r>
      <w:r w:rsidR="00D31527" w:rsidRPr="005E39B9">
        <w:rPr>
          <w:rFonts w:ascii="Palatino Linotype" w:hAnsi="Palatino Linotype" w:cs="Arial"/>
          <w:b/>
          <w:sz w:val="24"/>
          <w:szCs w:val="24"/>
        </w:rPr>
        <w:t xml:space="preserve">, </w:t>
      </w:r>
      <w:r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Pr="005E39B9">
        <w:rPr>
          <w:rFonts w:ascii="Palatino Linotype" w:hAnsi="Palatino Linotype" w:cs="Arial"/>
          <w:sz w:val="24"/>
          <w:szCs w:val="24"/>
        </w:rPr>
        <w:t xml:space="preserve"> turnado</w:t>
      </w:r>
      <w:r w:rsidR="00D31527" w:rsidRPr="005E39B9">
        <w:rPr>
          <w:rFonts w:ascii="Palatino Linotype" w:hAnsi="Palatino Linotype" w:cs="Arial"/>
          <w:sz w:val="24"/>
          <w:szCs w:val="24"/>
        </w:rPr>
        <w:t>s</w:t>
      </w:r>
      <w:r w:rsidRPr="005E39B9">
        <w:rPr>
          <w:rFonts w:ascii="Palatino Linotype" w:hAnsi="Palatino Linotype" w:cs="Arial"/>
          <w:sz w:val="24"/>
          <w:szCs w:val="24"/>
        </w:rPr>
        <w:t xml:space="preserve"> al Comisionad</w:t>
      </w:r>
      <w:r w:rsidR="00F32FBF" w:rsidRPr="005E39B9">
        <w:rPr>
          <w:rFonts w:ascii="Palatino Linotype" w:hAnsi="Palatino Linotype" w:cs="Arial"/>
          <w:sz w:val="24"/>
          <w:szCs w:val="24"/>
        </w:rPr>
        <w:t>o</w:t>
      </w:r>
      <w:r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D31527" w:rsidRPr="005E39B9">
        <w:rPr>
          <w:rFonts w:ascii="Palatino Linotype" w:hAnsi="Palatino Linotype" w:cs="Arial"/>
          <w:sz w:val="24"/>
          <w:szCs w:val="24"/>
        </w:rPr>
        <w:t xml:space="preserve">los recursos de revisión </w:t>
      </w:r>
      <w:r w:rsidR="00774E9A" w:rsidRPr="00774E9A">
        <w:rPr>
          <w:rFonts w:ascii="Palatino Linotype" w:hAnsi="Palatino Linotype" w:cs="Arial"/>
          <w:b/>
          <w:sz w:val="24"/>
          <w:szCs w:val="24"/>
        </w:rPr>
        <w:t>12282/INFOEM/IP/RR/2019</w:t>
      </w:r>
      <w:r w:rsidR="00D31527"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12287/INFOEM/IP/RR/2019</w:t>
      </w:r>
      <w:r w:rsidR="00774E9A">
        <w:rPr>
          <w:rFonts w:ascii="Palatino Linotype" w:hAnsi="Palatino Linotype" w:cs="Arial"/>
          <w:b/>
          <w:sz w:val="24"/>
          <w:szCs w:val="24"/>
        </w:rPr>
        <w:t xml:space="preserve">, </w:t>
      </w:r>
      <w:r w:rsidR="00774E9A" w:rsidRPr="00774E9A">
        <w:rPr>
          <w:rFonts w:ascii="Palatino Linotype" w:hAnsi="Palatino Linotype" w:cs="Arial"/>
          <w:b/>
          <w:sz w:val="24"/>
          <w:szCs w:val="24"/>
        </w:rPr>
        <w:t>12292/INFOEM/IP/RR/2019</w:t>
      </w:r>
      <w:r w:rsidR="00774E9A">
        <w:rPr>
          <w:rFonts w:ascii="Palatino Linotype" w:hAnsi="Palatino Linotype" w:cs="Arial"/>
          <w:b/>
          <w:sz w:val="24"/>
          <w:szCs w:val="24"/>
        </w:rPr>
        <w:t xml:space="preserve"> y </w:t>
      </w:r>
      <w:r w:rsidR="00774E9A" w:rsidRPr="00774E9A">
        <w:rPr>
          <w:rFonts w:ascii="Palatino Linotype" w:hAnsi="Palatino Linotype" w:cs="Arial"/>
          <w:b/>
          <w:sz w:val="24"/>
          <w:szCs w:val="24"/>
        </w:rPr>
        <w:t>12297/INFOEM/IP/RR/2019</w:t>
      </w:r>
      <w:r w:rsidR="00D31527" w:rsidRPr="005E39B9">
        <w:rPr>
          <w:rFonts w:ascii="Palatino Linotype" w:hAnsi="Palatino Linotype" w:cs="Arial"/>
          <w:b/>
          <w:sz w:val="24"/>
          <w:szCs w:val="24"/>
        </w:rPr>
        <w:t xml:space="preserve">, </w:t>
      </w:r>
      <w:r w:rsidR="00D31527" w:rsidRPr="005E39B9">
        <w:rPr>
          <w:rFonts w:ascii="Palatino Linotype" w:hAnsi="Palatino Linotype" w:cs="Arial"/>
          <w:sz w:val="24"/>
          <w:szCs w:val="24"/>
        </w:rPr>
        <w:t xml:space="preserve">fueron turnados a la Comisionada </w:t>
      </w:r>
      <w:r w:rsidR="00D31527" w:rsidRPr="005E39B9">
        <w:rPr>
          <w:rFonts w:ascii="Palatino Linotype" w:hAnsi="Palatino Linotype" w:cs="Arial"/>
          <w:b/>
          <w:sz w:val="24"/>
          <w:szCs w:val="24"/>
        </w:rPr>
        <w:t xml:space="preserve">Eva </w:t>
      </w:r>
      <w:proofErr w:type="spellStart"/>
      <w:r w:rsidR="00D31527" w:rsidRPr="005E39B9">
        <w:rPr>
          <w:rFonts w:ascii="Palatino Linotype" w:hAnsi="Palatino Linotype" w:cs="Arial"/>
          <w:b/>
          <w:sz w:val="24"/>
          <w:szCs w:val="24"/>
        </w:rPr>
        <w:t>Abaid</w:t>
      </w:r>
      <w:proofErr w:type="spellEnd"/>
      <w:r w:rsidR="00D31527" w:rsidRPr="005E39B9">
        <w:rPr>
          <w:rFonts w:ascii="Palatino Linotype" w:hAnsi="Palatino Linotype" w:cs="Arial"/>
          <w:b/>
          <w:sz w:val="24"/>
          <w:szCs w:val="24"/>
        </w:rPr>
        <w:t xml:space="preserve"> Yapur, </w:t>
      </w:r>
      <w:r w:rsidR="00D31527" w:rsidRPr="005E39B9">
        <w:rPr>
          <w:rFonts w:ascii="Palatino Linotype" w:hAnsi="Palatino Linotype" w:cs="Arial"/>
          <w:sz w:val="24"/>
          <w:szCs w:val="24"/>
        </w:rPr>
        <w:t xml:space="preserve">los recursos de revisión </w:t>
      </w:r>
      <w:r w:rsidR="00774E9A" w:rsidRPr="00774E9A">
        <w:rPr>
          <w:rFonts w:ascii="Palatino Linotype" w:hAnsi="Palatino Linotype" w:cs="Arial"/>
          <w:b/>
          <w:sz w:val="24"/>
          <w:szCs w:val="24"/>
        </w:rPr>
        <w:t>12228/INFOEM/IP/RR/2019</w:t>
      </w:r>
      <w:r w:rsidR="00D31527"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12283/INFOEM/IP/RR/2019</w:t>
      </w:r>
      <w:r w:rsidR="005E39B9"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12288/INFOEM/IP/RR/2019</w:t>
      </w:r>
      <w:r w:rsidR="005E39B9"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12293/INFOEM/IP/RR/2019</w:t>
      </w:r>
      <w:r w:rsidR="00774E9A">
        <w:rPr>
          <w:rFonts w:ascii="Palatino Linotype" w:hAnsi="Palatino Linotype" w:cs="Arial"/>
          <w:b/>
          <w:sz w:val="24"/>
          <w:szCs w:val="24"/>
        </w:rPr>
        <w:t xml:space="preserve"> y </w:t>
      </w:r>
      <w:r w:rsidR="00774E9A" w:rsidRPr="00774E9A">
        <w:rPr>
          <w:rFonts w:ascii="Palatino Linotype" w:hAnsi="Palatino Linotype" w:cs="Arial"/>
          <w:b/>
          <w:sz w:val="24"/>
          <w:szCs w:val="24"/>
        </w:rPr>
        <w:t>12298/INFOEM/IP/RR/2019</w:t>
      </w:r>
      <w:r w:rsidR="005E39B9" w:rsidRPr="005E39B9">
        <w:rPr>
          <w:rFonts w:ascii="Palatino Linotype" w:hAnsi="Palatino Linotype" w:cs="Arial"/>
          <w:b/>
          <w:sz w:val="24"/>
          <w:szCs w:val="24"/>
        </w:rPr>
        <w:t xml:space="preserve">, </w:t>
      </w:r>
      <w:r w:rsidR="005E39B9" w:rsidRPr="005E39B9">
        <w:rPr>
          <w:rFonts w:ascii="Palatino Linotype" w:hAnsi="Palatino Linotype" w:cs="Arial"/>
          <w:sz w:val="24"/>
          <w:szCs w:val="24"/>
        </w:rPr>
        <w:t xml:space="preserve">fueron turnados al Comisionado </w:t>
      </w:r>
      <w:r w:rsidR="005E39B9" w:rsidRPr="00774E9A">
        <w:rPr>
          <w:rFonts w:ascii="Palatino Linotype" w:hAnsi="Palatino Linotype" w:cs="Arial"/>
          <w:b/>
          <w:bCs/>
          <w:sz w:val="24"/>
          <w:szCs w:val="24"/>
        </w:rPr>
        <w:t xml:space="preserve">José Guadalupe Luna </w:t>
      </w:r>
      <w:r w:rsidR="005E39B9" w:rsidRPr="00774E9A">
        <w:rPr>
          <w:rFonts w:ascii="Palatino Linotype" w:hAnsi="Palatino Linotype" w:cs="Arial"/>
          <w:b/>
          <w:bCs/>
          <w:sz w:val="24"/>
          <w:szCs w:val="24"/>
        </w:rPr>
        <w:lastRenderedPageBreak/>
        <w:t>Hernández</w:t>
      </w:r>
      <w:r w:rsidR="00774E9A">
        <w:rPr>
          <w:rFonts w:ascii="Palatino Linotype" w:hAnsi="Palatino Linotype" w:cs="Arial"/>
          <w:sz w:val="24"/>
          <w:szCs w:val="24"/>
        </w:rPr>
        <w:t>; mientras que</w:t>
      </w:r>
      <w:r w:rsidR="005E39B9" w:rsidRPr="005E39B9">
        <w:rPr>
          <w:rFonts w:ascii="Palatino Linotype" w:hAnsi="Palatino Linotype" w:cs="Arial"/>
          <w:sz w:val="24"/>
          <w:szCs w:val="24"/>
        </w:rPr>
        <w:t xml:space="preserve"> los recursos de revisión </w:t>
      </w:r>
      <w:r w:rsidR="00774E9A" w:rsidRPr="00774E9A">
        <w:rPr>
          <w:rFonts w:ascii="Palatino Linotype" w:hAnsi="Palatino Linotype" w:cs="Arial"/>
          <w:b/>
          <w:sz w:val="24"/>
          <w:szCs w:val="24"/>
        </w:rPr>
        <w:t>12284/INFOEM/IP/RR/2019</w:t>
      </w:r>
      <w:r w:rsidR="005E39B9"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12289/INFOEM/IP/RR/2019</w:t>
      </w:r>
      <w:r w:rsidR="005E39B9"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12294/INFOEM/IP/RR/2019</w:t>
      </w:r>
      <w:r w:rsidR="00774E9A">
        <w:rPr>
          <w:rFonts w:ascii="Palatino Linotype" w:hAnsi="Palatino Linotype" w:cs="Arial"/>
          <w:b/>
          <w:sz w:val="24"/>
          <w:szCs w:val="24"/>
        </w:rPr>
        <w:t xml:space="preserve"> y</w:t>
      </w:r>
      <w:r w:rsidR="005E39B9" w:rsidRPr="005E39B9">
        <w:rPr>
          <w:rFonts w:ascii="Palatino Linotype" w:hAnsi="Palatino Linotype" w:cs="Arial"/>
          <w:b/>
          <w:sz w:val="24"/>
          <w:szCs w:val="24"/>
        </w:rPr>
        <w:t xml:space="preserve"> </w:t>
      </w:r>
      <w:r w:rsidR="00774E9A" w:rsidRPr="00774E9A">
        <w:rPr>
          <w:rFonts w:ascii="Palatino Linotype" w:hAnsi="Palatino Linotype" w:cs="Arial"/>
          <w:b/>
          <w:sz w:val="24"/>
          <w:szCs w:val="24"/>
        </w:rPr>
        <w:t>12299/INFOEM/IP/RR/2019</w:t>
      </w:r>
      <w:r w:rsidR="005E39B9" w:rsidRPr="005E39B9">
        <w:rPr>
          <w:rFonts w:ascii="Palatino Linotype" w:hAnsi="Palatino Linotype" w:cs="Arial"/>
          <w:b/>
          <w:sz w:val="24"/>
          <w:szCs w:val="24"/>
        </w:rPr>
        <w:t xml:space="preserve">, </w:t>
      </w:r>
      <w:r w:rsidR="005E39B9" w:rsidRPr="005E39B9">
        <w:rPr>
          <w:rFonts w:ascii="Palatino Linotype" w:hAnsi="Palatino Linotype" w:cs="Arial"/>
          <w:sz w:val="24"/>
          <w:szCs w:val="24"/>
        </w:rPr>
        <w:t xml:space="preserve">le fueron turnados al Comisionado </w:t>
      </w:r>
      <w:r w:rsidR="00F80D24" w:rsidRPr="005E39B9">
        <w:rPr>
          <w:rFonts w:ascii="Palatino Linotype" w:hAnsi="Palatino Linotype" w:cs="Arial"/>
          <w:b/>
          <w:sz w:val="24"/>
          <w:szCs w:val="24"/>
        </w:rPr>
        <w:t>Javier Martínez Cruz</w:t>
      </w:r>
      <w:r w:rsidR="00F80D24" w:rsidRPr="005E39B9">
        <w:rPr>
          <w:rFonts w:ascii="Palatino Linotype" w:hAnsi="Palatino Linotype" w:cs="Arial"/>
          <w:sz w:val="24"/>
          <w:szCs w:val="24"/>
        </w:rPr>
        <w:t xml:space="preserve"> 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5E39B9">
        <w:rPr>
          <w:rFonts w:ascii="Palatino Linotype" w:hAnsi="Palatino Linotype" w:cs="Arial"/>
          <w:sz w:val="24"/>
          <w:szCs w:val="24"/>
        </w:rPr>
        <w:t xml:space="preserve"> </w:t>
      </w:r>
      <w:r w:rsidR="00F059EE">
        <w:rPr>
          <w:rFonts w:ascii="Palatino Linotype" w:hAnsi="Palatino Linotype" w:cs="Arial"/>
          <w:sz w:val="24"/>
          <w:szCs w:val="24"/>
        </w:rPr>
        <w:t>diez</w:t>
      </w:r>
      <w:r w:rsidR="005E39B9">
        <w:rPr>
          <w:rFonts w:ascii="Palatino Linotype" w:hAnsi="Palatino Linotype" w:cs="Arial"/>
          <w:sz w:val="24"/>
          <w:szCs w:val="24"/>
        </w:rPr>
        <w:t xml:space="preserve"> de enero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18AF545D"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F059EE">
        <w:rPr>
          <w:rFonts w:ascii="Palatino Linotype" w:hAnsi="Palatino Linotype" w:cs="Arial"/>
        </w:rPr>
        <w:t>Tercera</w:t>
      </w:r>
      <w:r>
        <w:rPr>
          <w:rFonts w:ascii="Palatino Linotype" w:hAnsi="Palatino Linotype" w:cs="Arial"/>
        </w:rPr>
        <w:t xml:space="preserve"> </w:t>
      </w:r>
      <w:r w:rsidRPr="00697742">
        <w:rPr>
          <w:rFonts w:ascii="Palatino Linotype" w:hAnsi="Palatino Linotype" w:cs="Arial"/>
        </w:rPr>
        <w:t xml:space="preserve">Sesión Ordinaria del </w:t>
      </w:r>
      <w:r w:rsidR="00F059EE">
        <w:rPr>
          <w:rFonts w:ascii="Palatino Linotype" w:hAnsi="Palatino Linotype" w:cs="Arial"/>
        </w:rPr>
        <w:t>veintinueve</w:t>
      </w:r>
      <w:r w:rsidR="00F80D24">
        <w:rPr>
          <w:rFonts w:ascii="Palatino Linotype" w:hAnsi="Palatino Linotype" w:cs="Arial"/>
        </w:rPr>
        <w:t xml:space="preserve"> de enero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lastRenderedPageBreak/>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7CFAA7" w14:textId="77777777" w:rsidR="00F059EE" w:rsidRDefault="00F059EE" w:rsidP="00AD2A55">
      <w:pPr>
        <w:spacing w:after="0" w:line="360" w:lineRule="auto"/>
        <w:jc w:val="both"/>
        <w:rPr>
          <w:rFonts w:ascii="Palatino Linotype" w:hAnsi="Palatino Linotype" w:cs="Arial"/>
          <w:b/>
          <w:sz w:val="28"/>
          <w:szCs w:val="28"/>
        </w:rPr>
      </w:pPr>
    </w:p>
    <w:p w14:paraId="665015D4" w14:textId="194440F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3AD00F58"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o remitieron información alguna, como se muestra a continuación:</w:t>
      </w:r>
    </w:p>
    <w:p w14:paraId="5AE97085" w14:textId="77777777" w:rsidR="00EC3A99" w:rsidRDefault="00EC3A99" w:rsidP="00DD5650">
      <w:pPr>
        <w:spacing w:after="0" w:line="360" w:lineRule="auto"/>
        <w:jc w:val="both"/>
        <w:rPr>
          <w:rFonts w:ascii="Palatino Linotype" w:hAnsi="Palatino Linotype" w:cs="Arial"/>
          <w:sz w:val="24"/>
          <w:szCs w:val="24"/>
        </w:rPr>
      </w:pPr>
    </w:p>
    <w:p w14:paraId="36C938C9" w14:textId="21391D31" w:rsidR="00AC3BD3" w:rsidRDefault="00EC3A99" w:rsidP="00EC3A99">
      <w:pPr>
        <w:spacing w:after="0" w:line="360" w:lineRule="auto"/>
        <w:jc w:val="center"/>
        <w:rPr>
          <w:rFonts w:ascii="Palatino Linotype" w:hAnsi="Palatino Linotype" w:cs="Arial"/>
          <w:sz w:val="24"/>
          <w:szCs w:val="24"/>
        </w:rPr>
      </w:pPr>
      <w:r w:rsidRPr="00EC3A99">
        <w:rPr>
          <w:rFonts w:ascii="Palatino Linotype" w:hAnsi="Palatino Linotype" w:cs="Arial"/>
          <w:noProof/>
          <w:sz w:val="24"/>
          <w:szCs w:val="24"/>
        </w:rPr>
        <w:drawing>
          <wp:inline distT="0" distB="0" distL="0" distR="0" wp14:anchorId="2119B706" wp14:editId="5D147F3A">
            <wp:extent cx="5164226" cy="1481186"/>
            <wp:effectExtent l="190500" t="190500" r="189230" b="1955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0009" cy="1494317"/>
                    </a:xfrm>
                    <a:prstGeom prst="rect">
                      <a:avLst/>
                    </a:prstGeom>
                    <a:ln>
                      <a:noFill/>
                    </a:ln>
                    <a:effectLst>
                      <a:outerShdw blurRad="190500" algn="tl" rotWithShape="0">
                        <a:srgbClr val="000000">
                          <a:alpha val="70000"/>
                        </a:srgbClr>
                      </a:outerShdw>
                    </a:effectLst>
                  </pic:spPr>
                </pic:pic>
              </a:graphicData>
            </a:graphic>
          </wp:inline>
        </w:drawing>
      </w: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6D629A0D"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E80DF7">
        <w:rPr>
          <w:rFonts w:ascii="Palatino Linotype" w:hAnsi="Palatino Linotype" w:cs="Arial"/>
          <w:sz w:val="24"/>
          <w:szCs w:val="24"/>
        </w:rPr>
        <w:t>s veintitrés y treinta y uno</w:t>
      </w:r>
      <w:r w:rsidRPr="00AD2A55">
        <w:rPr>
          <w:rFonts w:ascii="Palatino Linotype" w:hAnsi="Palatino Linotype" w:cs="Arial"/>
          <w:sz w:val="24"/>
          <w:szCs w:val="24"/>
        </w:rPr>
        <w:t xml:space="preserve"> </w:t>
      </w:r>
      <w:r w:rsidR="00F80D24">
        <w:rPr>
          <w:rFonts w:ascii="Palatino Linotype" w:hAnsi="Palatino Linotype" w:cs="Arial"/>
          <w:sz w:val="24"/>
          <w:szCs w:val="24"/>
        </w:rPr>
        <w:t>de enero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ABCE7EB" w14:textId="384CA0BE" w:rsidR="00E80DF7" w:rsidRDefault="00E80DF7" w:rsidP="00AD2A55">
      <w:pPr>
        <w:spacing w:after="0" w:line="360" w:lineRule="auto"/>
        <w:jc w:val="both"/>
        <w:rPr>
          <w:rFonts w:ascii="Palatino Linotype" w:hAnsi="Palatino Linotype" w:cs="Arial"/>
          <w:sz w:val="24"/>
          <w:szCs w:val="24"/>
        </w:rPr>
      </w:pPr>
    </w:p>
    <w:p w14:paraId="6EBF5B68" w14:textId="77777777" w:rsidR="002C3D59" w:rsidRDefault="002C3D59" w:rsidP="00AD2A55">
      <w:pPr>
        <w:spacing w:after="0" w:line="360" w:lineRule="auto"/>
        <w:jc w:val="both"/>
        <w:rPr>
          <w:rFonts w:ascii="Palatino Linotype" w:hAnsi="Palatino Linotype" w:cs="Arial"/>
          <w:sz w:val="24"/>
          <w:szCs w:val="24"/>
        </w:rPr>
      </w:pP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lastRenderedPageBreak/>
        <w:t>Ampliación del plazo para resolver el recurso de revisión.</w:t>
      </w:r>
    </w:p>
    <w:p w14:paraId="58771190" w14:textId="7004AC26"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2C3D59">
        <w:rPr>
          <w:rFonts w:ascii="Palatino Linotype" w:hAnsi="Palatino Linotype" w:cs="Arial"/>
          <w:sz w:val="24"/>
          <w:szCs w:val="24"/>
        </w:rPr>
        <w:t>veinticinco de febrero</w:t>
      </w:r>
      <w:r w:rsidR="00F80D24">
        <w:rPr>
          <w:rFonts w:ascii="Palatino Linotype" w:hAnsi="Palatino Linotype" w:cs="Arial"/>
          <w:sz w:val="24"/>
          <w:szCs w:val="24"/>
        </w:rPr>
        <w:t xml:space="preserve"> </w:t>
      </w:r>
      <w:r w:rsidR="00BF4C26">
        <w:rPr>
          <w:rFonts w:ascii="Palatino Linotype" w:hAnsi="Palatino Linotype" w:cs="Arial"/>
          <w:sz w:val="24"/>
          <w:szCs w:val="24"/>
        </w:rPr>
        <w:t>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E4D1175" w14:textId="77777777" w:rsidR="002C3D59" w:rsidRDefault="002C3D59"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w:t>
      </w:r>
      <w:r w:rsidRPr="00AD2A55">
        <w:rPr>
          <w:rFonts w:ascii="Palatino Linotype" w:hAnsi="Palatino Linotype" w:cs="Arial"/>
          <w:sz w:val="24"/>
          <w:szCs w:val="24"/>
        </w:rPr>
        <w:lastRenderedPageBreak/>
        <w:t xml:space="preserve">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6"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7"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sobreseimiento que impiden abordar el estudio de fondo del asunto en el </w:t>
      </w:r>
      <w:r w:rsidRPr="00C27225">
        <w:rPr>
          <w:rFonts w:ascii="Palatino Linotype" w:hAnsi="Palatino Linotype"/>
          <w:b/>
          <w:i/>
          <w:sz w:val="22"/>
          <w:szCs w:val="22"/>
          <w:u w:val="single"/>
        </w:rPr>
        <w:lastRenderedPageBreak/>
        <w:t>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2BA9C19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C27225">
        <w:rPr>
          <w:rFonts w:ascii="Palatino Linotype" w:hAnsi="Palatino Linotype" w:cs="Arial"/>
          <w:sz w:val="24"/>
          <w:szCs w:val="24"/>
        </w:rPr>
        <w:lastRenderedPageBreak/>
        <w:t>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2A7482A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2C49DA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5BE1D65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1E9391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B405E5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1F6FAC1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1A29A43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 El acto que se recurre; </w:t>
      </w:r>
    </w:p>
    <w:p w14:paraId="4A8E35E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CB71A9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784D34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2DA90C6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494D903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3FA1EAFD"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41C0CC6B"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1C6EFCE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8E960E4" w14:textId="344BD725"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C27225" w:rsidRPr="00C27225">
        <w:rPr>
          <w:rFonts w:ascii="Palatino Linotype" w:hAnsi="Palatino Linotype" w:cs="Arial"/>
          <w:sz w:val="24"/>
          <w:szCs w:val="24"/>
        </w:rPr>
        <w:t>algún nombre</w:t>
      </w:r>
      <w:r w:rsidRPr="00C27225">
        <w:rPr>
          <w:rFonts w:ascii="Palatino Linotype" w:hAnsi="Palatino Linotype" w:cs="Arial"/>
          <w:sz w:val="24"/>
          <w:szCs w:val="24"/>
        </w:rPr>
        <w:t xml:space="preserve">, por lo que no tiene certeza sobre su identidad, lo que </w:t>
      </w:r>
      <w:r w:rsidRPr="00C27225">
        <w:rPr>
          <w:rFonts w:ascii="Palatino Linotype" w:hAnsi="Palatino Linotype" w:cs="Arial"/>
          <w:sz w:val="24"/>
          <w:szCs w:val="24"/>
        </w:rPr>
        <w:lastRenderedPageBreak/>
        <w:t>en estricto sentido, no se colmarían los requisitos establecidos en el citado artículo 180 de la Ley de Transparencia.</w:t>
      </w:r>
    </w:p>
    <w:p w14:paraId="5C36FA6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30E04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14:paraId="22194A6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3F4925B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39C44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672D062E" w14:textId="77777777" w:rsidR="00F80D24" w:rsidRPr="00C27225" w:rsidRDefault="00F80D24" w:rsidP="00F80D24">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4552F9BD" w14:textId="77777777" w:rsidR="00F80D24" w:rsidRPr="00C27225" w:rsidRDefault="00F80D24" w:rsidP="00F80D24">
      <w:pPr>
        <w:autoSpaceDE w:val="0"/>
        <w:autoSpaceDN w:val="0"/>
        <w:adjustRightInd w:val="0"/>
        <w:spacing w:after="0" w:line="240" w:lineRule="auto"/>
        <w:jc w:val="both"/>
        <w:rPr>
          <w:rFonts w:ascii="Palatino Linotype" w:hAnsi="Palatino Linotype" w:cs="Arial"/>
        </w:rPr>
      </w:pPr>
    </w:p>
    <w:p w14:paraId="1B43982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302D57"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Toda persona tiene derecho al libre acceso a información plural y oportuna, así como a buscar, recibir y difundir información e ideas de toda índole por cualquier medio de expresión.</w:t>
      </w:r>
    </w:p>
    <w:p w14:paraId="5248260A"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34E839C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BFC7F1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A3CD33"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1703FA7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EAB7D8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63FB21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3558C0"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D9A9291"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2DF5B63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465B56D5"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p>
    <w:p w14:paraId="391F0BD6"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715DE24"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1CF7FD4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0BC1302"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w:t>
      </w:r>
      <w:r w:rsidRPr="00C27225">
        <w:rPr>
          <w:rFonts w:ascii="Palatino Linotype" w:hAnsi="Palatino Linotype" w:cs="Arial"/>
          <w:i/>
          <w:szCs w:val="24"/>
        </w:rPr>
        <w:lastRenderedPageBreak/>
        <w:t>Estado Mexicano sea parte, así como de las garantías para su protección, cuyo ejercicio no podrá restringirse ni suspenderse, salvo en los casos y bajo las condiciones que esta Constitución establece.</w:t>
      </w:r>
    </w:p>
    <w:p w14:paraId="7A3236D9"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736F1E3C"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8E7EA4C"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4141AE2"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582F8F"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1C256A87"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62746DE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27A8D484" w14:textId="77777777" w:rsidR="00F80D24" w:rsidRPr="00C27225" w:rsidRDefault="00F80D24" w:rsidP="00F80D24">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w:t>
      </w:r>
      <w:r w:rsidRPr="00C27225">
        <w:rPr>
          <w:rFonts w:ascii="Palatino Linotype" w:hAnsi="Palatino Linotype" w:cs="Arial"/>
          <w:i/>
          <w:szCs w:val="24"/>
        </w:rPr>
        <w:lastRenderedPageBreak/>
        <w:t>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2ED9C21"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408B5F1A"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3DCC3C5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F34A668"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01E0CFD5"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7CBF5525" w14:textId="47D6E821"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53325FF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 xml:space="preserve">Aunado a lo anterior, el propio artículo 180 en su último párrafo establece que cuando el recurso se interponga de manera electrónica, no será indispensable que contenga determinados requisitos, entre ellos, el nombre del recurrente, por lo </w:t>
      </w:r>
      <w:proofErr w:type="gramStart"/>
      <w:r w:rsidRPr="00C27225">
        <w:rPr>
          <w:rFonts w:ascii="Palatino Linotype" w:hAnsi="Palatino Linotype" w:cs="Arial"/>
          <w:sz w:val="24"/>
          <w:szCs w:val="24"/>
        </w:rPr>
        <w:t>que</w:t>
      </w:r>
      <w:proofErr w:type="gramEnd"/>
      <w:r w:rsidRPr="00C27225">
        <w:rPr>
          <w:rFonts w:ascii="Palatino Linotype" w:hAnsi="Palatino Linotype" w:cs="Arial"/>
          <w:sz w:val="24"/>
          <w:szCs w:val="24"/>
        </w:rPr>
        <w:t xml:space="preserve"> en el presente caso, al haber sido presentado el recurso de revisión vía SAIMEX, dicho requisito resulta innecesario.</w:t>
      </w:r>
    </w:p>
    <w:p w14:paraId="4E98FD9E"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E4683A4" w14:textId="77777777" w:rsidR="00F80D24" w:rsidRDefault="00F80D24" w:rsidP="00F80D24">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083BA74B" w14:textId="7F6C4403"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2B7EC4">
        <w:rPr>
          <w:rFonts w:ascii="Palatino Linotype" w:eastAsia="Times New Roman" w:hAnsi="Palatino Linotype" w:cs="Times New Roman"/>
          <w:b/>
          <w:sz w:val="24"/>
          <w:szCs w:val="24"/>
          <w:lang w:eastAsia="es-ES"/>
        </w:rPr>
        <w:t>e</w:t>
      </w:r>
      <w:r w:rsidRPr="00584718">
        <w:rPr>
          <w:rFonts w:ascii="Palatino Linotype" w:eastAsia="Times New Roman" w:hAnsi="Palatino Linotype" w:cs="Times New Roman"/>
          <w:b/>
          <w:sz w:val="24"/>
          <w:szCs w:val="24"/>
          <w:lang w:eastAsia="es-ES"/>
        </w:rPr>
        <w:t>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medio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impugnación, </w:t>
      </w:r>
      <w:r w:rsidR="002B7EC4">
        <w:rPr>
          <w:rFonts w:ascii="Palatino Linotype" w:eastAsia="Times New Roman" w:hAnsi="Palatino Linotype" w:cs="Times New Roman"/>
          <w:sz w:val="24"/>
          <w:szCs w:val="24"/>
          <w:lang w:eastAsia="es-ES"/>
        </w:rPr>
        <w:t>los</w:t>
      </w:r>
      <w:r w:rsidRPr="00584718">
        <w:rPr>
          <w:rFonts w:ascii="Palatino Linotype" w:eastAsia="Times New Roman" w:hAnsi="Palatino Linotype" w:cs="Times New Roman"/>
          <w:sz w:val="24"/>
          <w:szCs w:val="24"/>
          <w:lang w:eastAsia="es-ES"/>
        </w:rPr>
        <w:t xml:space="preserve"> cual</w:t>
      </w:r>
      <w:r w:rsidR="002B7EC4">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tiene</w:t>
      </w:r>
      <w:r w:rsidR="002B7EC4">
        <w:rPr>
          <w:rFonts w:ascii="Palatino Linotype" w:eastAsia="Times New Roman" w:hAnsi="Palatino Linotype" w:cs="Times New Roman"/>
          <w:sz w:val="24"/>
          <w:szCs w:val="24"/>
          <w:lang w:eastAsia="es-ES"/>
        </w:rPr>
        <w:t>n</w:t>
      </w:r>
      <w:r w:rsidRPr="00584718">
        <w:rPr>
          <w:rFonts w:ascii="Palatino Linotype" w:eastAsia="Times New Roman" w:hAnsi="Palatino Linotype" w:cs="Times New Roman"/>
          <w:sz w:val="24"/>
          <w:szCs w:val="24"/>
          <w:lang w:eastAsia="es-ES"/>
        </w:rPr>
        <w:t xml:space="preserv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38D93DA"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p>
    <w:p w14:paraId="196E0776"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figura jurídica cuya </w:t>
      </w:r>
      <w:r w:rsidRPr="00584718">
        <w:rPr>
          <w:rFonts w:ascii="Palatino Linotype" w:eastAsia="Times New Roman" w:hAnsi="Palatino Linotype" w:cs="Times New Roman"/>
          <w:sz w:val="24"/>
          <w:szCs w:val="24"/>
          <w:lang w:eastAsia="es-ES"/>
        </w:rPr>
        <w:lastRenderedPageBreak/>
        <w:t>esencia consiste en atribuir un efecto negativo al silencio de la autoridad administrativa frente a las instancias y solicitudes que hagan los particulares.</w:t>
      </w:r>
    </w:p>
    <w:p w14:paraId="2D20F7AF"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64CAC8CB"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285F3E1"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77E9DA4C"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1689476" w14:textId="77777777" w:rsidR="003D68B6" w:rsidRPr="00584718" w:rsidRDefault="003D68B6" w:rsidP="003D68B6">
      <w:pPr>
        <w:pStyle w:val="Sinespaciado"/>
      </w:pPr>
    </w:p>
    <w:p w14:paraId="041460A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CC2B0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5F9B6E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w:t>
      </w:r>
      <w:r w:rsidRPr="00584718">
        <w:rPr>
          <w:rFonts w:ascii="Palatino Linotype" w:eastAsia="Times New Roman" w:hAnsi="Palatino Linotype" w:cs="Times New Roman"/>
          <w:i/>
          <w:lang w:eastAsia="es-ES"/>
        </w:rPr>
        <w:lastRenderedPageBreak/>
        <w:t>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A7912"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03899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EC369AF"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9BA3F0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1000C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5FB807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7CB78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77990BB5" w14:textId="77777777" w:rsidR="003D68B6" w:rsidRPr="00584718" w:rsidRDefault="003D68B6" w:rsidP="003D68B6">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456306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030CB858"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08B5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5B1781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BFD1A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DBCBE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729AED6"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25252CD3"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proofErr w:type="gramStart"/>
      <w:r w:rsidRPr="00584718">
        <w:rPr>
          <w:rFonts w:ascii="Palatino Linotype" w:eastAsia="Times New Roman" w:hAnsi="Palatino Linotype" w:cs="Times New Roman"/>
          <w:sz w:val="24"/>
          <w:szCs w:val="24"/>
          <w:lang w:eastAsia="es-ES"/>
        </w:rPr>
        <w:t>administren</w:t>
      </w:r>
      <w:proofErr w:type="gramEnd"/>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w:t>
      </w:r>
      <w:r w:rsidRPr="00584718">
        <w:rPr>
          <w:rFonts w:ascii="Palatino Linotype" w:eastAsia="Times New Roman" w:hAnsi="Palatino Linotype" w:cs="Times New Roman"/>
          <w:sz w:val="24"/>
          <w:szCs w:val="24"/>
          <w:lang w:eastAsia="es-ES"/>
        </w:rPr>
        <w:lastRenderedPageBreak/>
        <w:t xml:space="preserve">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E354F67" w14:textId="77777777" w:rsidR="003D68B6" w:rsidRPr="00584718" w:rsidRDefault="003D68B6" w:rsidP="003D68B6">
      <w:pPr>
        <w:pStyle w:val="Sinespaciado"/>
      </w:pPr>
    </w:p>
    <w:p w14:paraId="7E33F775" w14:textId="77777777" w:rsidR="003D68B6" w:rsidRPr="005A0F33" w:rsidRDefault="003D68B6" w:rsidP="003D68B6">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A949ED"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3B85DDD8"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99C6BA8" w14:textId="77777777" w:rsidR="003D68B6" w:rsidRPr="00584718" w:rsidRDefault="003D68B6" w:rsidP="003D68B6">
      <w:pPr>
        <w:pStyle w:val="Sinespaciado"/>
      </w:pPr>
    </w:p>
    <w:p w14:paraId="20DACAC0"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4A0DC81"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2A37EF8C" w14:textId="77777777" w:rsidR="003D68B6" w:rsidRPr="00584718" w:rsidRDefault="003D68B6" w:rsidP="003D68B6">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EED878E" w14:textId="77777777" w:rsidR="003D68B6" w:rsidRPr="00584718"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3976272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4C9EC54" w14:textId="77777777" w:rsidR="003D68B6" w:rsidRPr="002813C0"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17BF31C" w14:textId="22D5902F" w:rsidR="003D68B6" w:rsidRDefault="003D68B6" w:rsidP="003D68B6">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lastRenderedPageBreak/>
        <w:t>En este tenor, de forma objetiva al desentrañar la</w:t>
      </w:r>
      <w:r w:rsidR="007533CF">
        <w:rPr>
          <w:rFonts w:ascii="Palatino Linotype" w:hAnsi="Palatino Linotype"/>
          <w:sz w:val="24"/>
          <w:szCs w:val="24"/>
        </w:rPr>
        <w:t>s</w:t>
      </w:r>
      <w:r w:rsidRPr="00584718">
        <w:rPr>
          <w:rFonts w:ascii="Palatino Linotype" w:hAnsi="Palatino Linotype"/>
          <w:sz w:val="24"/>
          <w:szCs w:val="24"/>
        </w:rPr>
        <w:t xml:space="preserve"> solicitud</w:t>
      </w:r>
      <w:r w:rsidR="007533CF">
        <w:rPr>
          <w:rFonts w:ascii="Palatino Linotype" w:hAnsi="Palatino Linotype"/>
          <w:sz w:val="24"/>
          <w:szCs w:val="24"/>
        </w:rPr>
        <w:t>es</w:t>
      </w:r>
      <w:r w:rsidRPr="00584718">
        <w:rPr>
          <w:rFonts w:ascii="Palatino Linotype" w:hAnsi="Palatino Linotype"/>
          <w:sz w:val="24"/>
          <w:szCs w:val="24"/>
        </w:rPr>
        <w:t xml:space="preserve"> de información </w:t>
      </w:r>
      <w:r w:rsidR="007533CF" w:rsidRPr="007533CF">
        <w:rPr>
          <w:rFonts w:ascii="Palatino Linotype" w:hAnsi="Palatino Linotype"/>
          <w:b/>
          <w:sz w:val="24"/>
          <w:szCs w:val="24"/>
        </w:rPr>
        <w:t>00551/ECATZIN/IP/2019, 00515/ECATZIN/IP/2019, 00447/ECATZIN/IP/2019, 00446/ECATZIN/IP/2019, 00445/ECATZIN/IP/2019, 00444/ECATZIN/IP/2019, 00443/ECATZIN/IP/2019, 00442/ECATZIN/IP/2019, 00441/ECATZIN/IP/2019, 00440/ECATZIN/IP/2019, 00439/ECATZIN/IP/2019, 00438/ECATZIN/IP/2019, 00437/ECATZIN/IP/2019, 00436/ECATZIN/IP/2019, 00435/ECATZIN/IP/2019, 00434/ECATZIN/IP/2019, 00433/ECATZIN/IP/2019, 00432/ECATZIN/IP/2019, 00431/ECATZIN/IP/2019 y 00430/ECATZIN/IP/2019</w:t>
      </w:r>
      <w:r w:rsidRPr="00584718">
        <w:rPr>
          <w:rFonts w:ascii="Palatino Linotype" w:hAnsi="Palatino Linotype"/>
          <w:sz w:val="24"/>
          <w:szCs w:val="24"/>
        </w:rPr>
        <w:t xml:space="preserve">, podemos identificar que </w:t>
      </w:r>
      <w:r>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lo siguiente: </w:t>
      </w:r>
    </w:p>
    <w:p w14:paraId="1B2A538A" w14:textId="77777777" w:rsidR="003D68B6" w:rsidRDefault="003D68B6" w:rsidP="003D68B6">
      <w:pPr>
        <w:pStyle w:val="Sinespaciado"/>
      </w:pPr>
    </w:p>
    <w:p w14:paraId="41D38ADB" w14:textId="4FB56980" w:rsidR="003D68B6" w:rsidRDefault="007533CF" w:rsidP="003D68B6">
      <w:pPr>
        <w:jc w:val="both"/>
        <w:rPr>
          <w:rFonts w:ascii="Palatino Linotype" w:hAnsi="Palatino Linotype"/>
          <w:b/>
          <w:i/>
          <w:sz w:val="24"/>
          <w:szCs w:val="24"/>
          <w:u w:val="single"/>
        </w:rPr>
      </w:pPr>
      <w:r>
        <w:rPr>
          <w:rFonts w:ascii="Palatino Linotype" w:hAnsi="Palatino Linotype"/>
          <w:b/>
          <w:i/>
          <w:sz w:val="24"/>
          <w:szCs w:val="24"/>
          <w:u w:val="single"/>
        </w:rPr>
        <w:t>Los oficios que</w:t>
      </w:r>
      <w:r w:rsidR="003C278B">
        <w:rPr>
          <w:rFonts w:ascii="Palatino Linotype" w:hAnsi="Palatino Linotype"/>
          <w:b/>
          <w:i/>
          <w:sz w:val="24"/>
          <w:szCs w:val="24"/>
          <w:u w:val="single"/>
        </w:rPr>
        <w:t xml:space="preserve"> recibió el Sujeto Obligado de periodo comprendido de enero a junio y </w:t>
      </w:r>
      <w:r w:rsidR="00D24EF9">
        <w:rPr>
          <w:rFonts w:ascii="Palatino Linotype" w:hAnsi="Palatino Linotype"/>
          <w:b/>
          <w:i/>
          <w:sz w:val="24"/>
          <w:szCs w:val="24"/>
          <w:u w:val="single"/>
        </w:rPr>
        <w:t xml:space="preserve">de </w:t>
      </w:r>
      <w:r w:rsidR="003C278B">
        <w:rPr>
          <w:rFonts w:ascii="Palatino Linotype" w:hAnsi="Palatino Linotype"/>
          <w:b/>
          <w:i/>
          <w:sz w:val="24"/>
          <w:szCs w:val="24"/>
          <w:u w:val="single"/>
        </w:rPr>
        <w:t>agosto</w:t>
      </w:r>
      <w:r w:rsidR="00D24EF9">
        <w:rPr>
          <w:rFonts w:ascii="Palatino Linotype" w:hAnsi="Palatino Linotype"/>
          <w:b/>
          <w:i/>
          <w:sz w:val="24"/>
          <w:szCs w:val="24"/>
          <w:u w:val="single"/>
        </w:rPr>
        <w:t xml:space="preserve"> a octubre</w:t>
      </w:r>
      <w:r w:rsidR="003C278B">
        <w:rPr>
          <w:rFonts w:ascii="Palatino Linotype" w:hAnsi="Palatino Linotype"/>
          <w:b/>
          <w:i/>
          <w:sz w:val="24"/>
          <w:szCs w:val="24"/>
          <w:u w:val="single"/>
        </w:rPr>
        <w:t xml:space="preserve"> de 2019</w:t>
      </w:r>
      <w:r w:rsidR="00D24EF9">
        <w:rPr>
          <w:rFonts w:ascii="Palatino Linotype" w:hAnsi="Palatino Linotype"/>
          <w:b/>
          <w:i/>
          <w:sz w:val="24"/>
          <w:szCs w:val="24"/>
          <w:u w:val="single"/>
        </w:rPr>
        <w:t>;</w:t>
      </w:r>
    </w:p>
    <w:p w14:paraId="7570AC22" w14:textId="5E8FDA45" w:rsidR="00D24EF9" w:rsidRDefault="00D24EF9" w:rsidP="00D24EF9">
      <w:pPr>
        <w:jc w:val="both"/>
        <w:rPr>
          <w:rFonts w:ascii="Palatino Linotype" w:hAnsi="Palatino Linotype"/>
          <w:b/>
          <w:i/>
          <w:sz w:val="24"/>
          <w:szCs w:val="24"/>
          <w:u w:val="single"/>
        </w:rPr>
      </w:pPr>
      <w:r>
        <w:rPr>
          <w:rFonts w:ascii="Palatino Linotype" w:hAnsi="Palatino Linotype"/>
          <w:b/>
          <w:i/>
          <w:sz w:val="24"/>
          <w:szCs w:val="24"/>
          <w:u w:val="single"/>
        </w:rPr>
        <w:t>Los oficios que emitió el Sujeto Obligado de periodo comprendido de enero a junio y de agosto a octubre de 2019;</w:t>
      </w:r>
    </w:p>
    <w:p w14:paraId="6D2BC237" w14:textId="4DB2C72D" w:rsidR="00D24EF9" w:rsidRDefault="00D24EF9" w:rsidP="00D24EF9">
      <w:pPr>
        <w:jc w:val="both"/>
        <w:rPr>
          <w:rFonts w:ascii="Palatino Linotype" w:hAnsi="Palatino Linotype" w:cs="Arial"/>
          <w:b/>
          <w:bCs/>
          <w:i/>
          <w:color w:val="000000"/>
          <w:sz w:val="24"/>
          <w:szCs w:val="24"/>
          <w:u w:val="single"/>
        </w:rPr>
      </w:pPr>
      <w:r>
        <w:rPr>
          <w:rFonts w:ascii="Palatino Linotype" w:hAnsi="Palatino Linotype" w:cs="Arial"/>
          <w:b/>
          <w:bCs/>
          <w:i/>
          <w:color w:val="000000"/>
          <w:sz w:val="24"/>
          <w:szCs w:val="24"/>
          <w:u w:val="single"/>
        </w:rPr>
        <w:t>E</w:t>
      </w:r>
      <w:r w:rsidRPr="00D24EF9">
        <w:rPr>
          <w:rFonts w:ascii="Palatino Linotype" w:hAnsi="Palatino Linotype" w:cs="Arial"/>
          <w:b/>
          <w:bCs/>
          <w:i/>
          <w:color w:val="000000"/>
          <w:sz w:val="24"/>
          <w:szCs w:val="24"/>
          <w:u w:val="single"/>
        </w:rPr>
        <w:t>l minutario de la presidencia municipal</w:t>
      </w:r>
      <w:r>
        <w:rPr>
          <w:rFonts w:ascii="Palatino Linotype" w:hAnsi="Palatino Linotype" w:cs="Arial"/>
          <w:b/>
          <w:bCs/>
          <w:i/>
          <w:color w:val="000000"/>
          <w:sz w:val="24"/>
          <w:szCs w:val="24"/>
          <w:u w:val="single"/>
        </w:rPr>
        <w:t xml:space="preserve"> y;</w:t>
      </w:r>
    </w:p>
    <w:p w14:paraId="0DD5B4C4" w14:textId="4D5B2B0A" w:rsidR="00D24EF9" w:rsidRDefault="00D24EF9" w:rsidP="003D68B6">
      <w:pPr>
        <w:jc w:val="both"/>
        <w:rPr>
          <w:rFonts w:ascii="Palatino Linotype" w:hAnsi="Palatino Linotype" w:cs="Arial"/>
          <w:b/>
          <w:bCs/>
          <w:i/>
          <w:color w:val="000000"/>
          <w:sz w:val="24"/>
          <w:szCs w:val="24"/>
          <w:u w:val="single"/>
        </w:rPr>
      </w:pPr>
      <w:r>
        <w:rPr>
          <w:rFonts w:ascii="Palatino Linotype" w:hAnsi="Palatino Linotype" w:cs="Arial"/>
          <w:b/>
          <w:bCs/>
          <w:i/>
          <w:color w:val="000000"/>
          <w:sz w:val="24"/>
          <w:szCs w:val="24"/>
          <w:u w:val="single"/>
        </w:rPr>
        <w:t>L</w:t>
      </w:r>
      <w:r w:rsidRPr="00D24EF9">
        <w:rPr>
          <w:rFonts w:ascii="Palatino Linotype" w:hAnsi="Palatino Linotype" w:cs="Arial"/>
          <w:b/>
          <w:bCs/>
          <w:i/>
          <w:color w:val="000000"/>
          <w:sz w:val="24"/>
          <w:szCs w:val="24"/>
          <w:u w:val="single"/>
        </w:rPr>
        <w:t>os oficios que la Dirección de Administración ha notificado a presidencia</w:t>
      </w:r>
      <w:r>
        <w:rPr>
          <w:rFonts w:ascii="Palatino Linotype" w:hAnsi="Palatino Linotype" w:cs="Arial"/>
          <w:b/>
          <w:bCs/>
          <w:i/>
          <w:color w:val="000000"/>
          <w:sz w:val="24"/>
          <w:szCs w:val="24"/>
          <w:u w:val="single"/>
        </w:rPr>
        <w:t>.</w:t>
      </w:r>
    </w:p>
    <w:p w14:paraId="23398C5B" w14:textId="77777777" w:rsidR="00D24EF9" w:rsidRPr="0049322E" w:rsidRDefault="00D24EF9" w:rsidP="003D68B6">
      <w:pPr>
        <w:jc w:val="both"/>
        <w:rPr>
          <w:rFonts w:ascii="Palatino Linotype" w:hAnsi="Palatino Linotype" w:cs="Arial"/>
          <w:b/>
          <w:bCs/>
          <w:i/>
          <w:color w:val="000000"/>
          <w:sz w:val="24"/>
          <w:szCs w:val="24"/>
          <w:u w:val="single"/>
        </w:rPr>
      </w:pPr>
    </w:p>
    <w:p w14:paraId="6B82D676"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6A641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D8E2CCE" w14:textId="77777777" w:rsidR="003D68B6" w:rsidRPr="00584718" w:rsidRDefault="003D68B6" w:rsidP="003D68B6">
      <w:pPr>
        <w:pStyle w:val="Sinespaciado"/>
      </w:pPr>
    </w:p>
    <w:p w14:paraId="4259B6FF" w14:textId="77777777" w:rsidR="003D68B6"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lastRenderedPageBreak/>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CE3E84"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40F451"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23E9A144" w14:textId="77777777" w:rsidR="003D68B6" w:rsidRDefault="003D68B6" w:rsidP="003D68B6">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4DC7F60" w14:textId="77777777" w:rsidR="003D68B6" w:rsidRPr="004D3D74" w:rsidRDefault="003D68B6" w:rsidP="003D68B6">
      <w:pPr>
        <w:pStyle w:val="Prrafodelista"/>
        <w:autoSpaceDE w:val="0"/>
        <w:autoSpaceDN w:val="0"/>
        <w:adjustRightInd w:val="0"/>
        <w:ind w:left="851" w:right="851"/>
        <w:rPr>
          <w:rFonts w:ascii="Palatino Linotype" w:hAnsi="Palatino Linotype" w:cs="Arial"/>
          <w:b/>
          <w:i/>
        </w:rPr>
      </w:pPr>
    </w:p>
    <w:p w14:paraId="2A0F5F44" w14:textId="5EB1B099" w:rsidR="003D68B6"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D24EF9">
        <w:rPr>
          <w:rFonts w:ascii="Palatino Linotype" w:hAnsi="Palatino Linotype" w:cs="Arial"/>
        </w:rPr>
        <w:t>s</w:t>
      </w:r>
      <w:r w:rsidRPr="00584718">
        <w:rPr>
          <w:rFonts w:ascii="Palatino Linotype" w:hAnsi="Palatino Linotype" w:cs="Arial"/>
        </w:rPr>
        <w:t xml:space="preserve"> solicitud</w:t>
      </w:r>
      <w:r w:rsidR="00D24EF9">
        <w:rPr>
          <w:rFonts w:ascii="Palatino Linotype" w:hAnsi="Palatino Linotype" w:cs="Arial"/>
        </w:rPr>
        <w:t>es</w:t>
      </w:r>
      <w:r w:rsidRPr="00584718">
        <w:rPr>
          <w:rFonts w:ascii="Palatino Linotype" w:hAnsi="Palatino Linotype" w:cs="Arial"/>
        </w:rPr>
        <w:t xml:space="preserve"> de información hecha</w:t>
      </w:r>
      <w:r w:rsidR="00D24EF9">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AC681E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C735337" w14:textId="72A3AE54" w:rsidR="003D68B6" w:rsidRPr="004D3D74" w:rsidRDefault="003D68B6" w:rsidP="003D68B6">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la falta de respuesta</w:t>
      </w:r>
      <w:r w:rsidR="00D24EF9">
        <w:rPr>
          <w:rFonts w:ascii="Palatino Linotype" w:hAnsi="Palatino Linotype"/>
          <w:lang w:eastAsia="es-MX"/>
        </w:rPr>
        <w:t>s</w:t>
      </w:r>
      <w:r w:rsidRPr="00584718">
        <w:rPr>
          <w:rFonts w:ascii="Palatino Linotype" w:hAnsi="Palatino Linotype"/>
          <w:lang w:eastAsia="es-MX"/>
        </w:rPr>
        <w:t xml:space="preserve"> del </w:t>
      </w:r>
      <w:r w:rsidRPr="00584718">
        <w:rPr>
          <w:rFonts w:ascii="Palatino Linotype" w:hAnsi="Palatino Linotype"/>
          <w:b/>
          <w:lang w:eastAsia="es-MX"/>
        </w:rPr>
        <w:t>Sujeto Obligado</w:t>
      </w:r>
      <w:r w:rsidRPr="00584718">
        <w:rPr>
          <w:rFonts w:ascii="Palatino Linotype" w:hAnsi="Palatino Linotype"/>
          <w:lang w:eastAsia="es-MX"/>
        </w:rPr>
        <w:t xml:space="preserve"> a la</w:t>
      </w:r>
      <w:r w:rsidR="00D24EF9">
        <w:rPr>
          <w:rFonts w:ascii="Palatino Linotype" w:hAnsi="Palatino Linotype"/>
          <w:lang w:eastAsia="es-MX"/>
        </w:rPr>
        <w:t>s</w:t>
      </w:r>
      <w:r w:rsidRPr="00584718">
        <w:rPr>
          <w:rFonts w:ascii="Palatino Linotype" w:hAnsi="Palatino Linotype"/>
          <w:lang w:eastAsia="es-MX"/>
        </w:rPr>
        <w:t xml:space="preserve"> solicitud</w:t>
      </w:r>
      <w:r w:rsidR="00D24EF9">
        <w:rPr>
          <w:rFonts w:ascii="Palatino Linotype" w:hAnsi="Palatino Linotype"/>
          <w:lang w:eastAsia="es-MX"/>
        </w:rPr>
        <w:t>es</w:t>
      </w:r>
      <w:r w:rsidRPr="00584718">
        <w:rPr>
          <w:rFonts w:ascii="Palatino Linotype" w:hAnsi="Palatino Linotype"/>
          <w:lang w:eastAsia="es-MX"/>
        </w:rPr>
        <w:t xml:space="preserve">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F4C30F6" w14:textId="77777777" w:rsidR="003D68B6" w:rsidRPr="005A0F33" w:rsidRDefault="003D68B6" w:rsidP="003D68B6">
      <w:pPr>
        <w:pStyle w:val="Sinespaciado"/>
        <w:rPr>
          <w:sz w:val="12"/>
        </w:rPr>
      </w:pPr>
    </w:p>
    <w:p w14:paraId="78FF07E2" w14:textId="77777777" w:rsidR="003D68B6" w:rsidRPr="004D3D74" w:rsidRDefault="003D68B6" w:rsidP="003D68B6">
      <w:pPr>
        <w:pStyle w:val="Sinespaciado"/>
        <w:rPr>
          <w:rFonts w:ascii="Palatino Linotype" w:hAnsi="Palatino Linotype"/>
        </w:rPr>
      </w:pPr>
    </w:p>
    <w:p w14:paraId="6ADE63FB"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w:t>
      </w:r>
      <w:r w:rsidRPr="00584718">
        <w:rPr>
          <w:rFonts w:ascii="Palatino Linotype" w:hAnsi="Palatino Linotype" w:cs="Arial"/>
          <w:i/>
        </w:rPr>
        <w:lastRenderedPageBreak/>
        <w:t xml:space="preserve">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70AE9030"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p>
    <w:p w14:paraId="73DE72F3"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37ECDBAC"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14B43805"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60D5C5D2" w14:textId="77777777" w:rsidR="003D68B6" w:rsidRPr="00584718" w:rsidRDefault="003D68B6" w:rsidP="003D68B6">
      <w:pPr>
        <w:pStyle w:val="Sinespaciado"/>
      </w:pPr>
    </w:p>
    <w:p w14:paraId="0412F75D" w14:textId="77777777" w:rsidR="003D68B6" w:rsidRPr="00893282" w:rsidRDefault="003D68B6" w:rsidP="003D68B6">
      <w:pPr>
        <w:pStyle w:val="Sinespaciado"/>
        <w:rPr>
          <w:sz w:val="8"/>
        </w:rPr>
      </w:pPr>
    </w:p>
    <w:p w14:paraId="66A857B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33AED43"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p>
    <w:p w14:paraId="66AD09F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7652945" w14:textId="77777777" w:rsidR="003D68B6" w:rsidRPr="00CE48BA" w:rsidRDefault="003D68B6" w:rsidP="003D68B6">
      <w:pPr>
        <w:spacing w:after="0" w:line="360" w:lineRule="auto"/>
        <w:ind w:left="426"/>
        <w:contextualSpacing/>
        <w:jc w:val="both"/>
        <w:rPr>
          <w:rFonts w:ascii="Palatino Linotype" w:eastAsia="MS Mincho" w:hAnsi="Palatino Linotype" w:cs="Arial"/>
          <w:i/>
          <w:sz w:val="24"/>
          <w:szCs w:val="24"/>
          <w:lang w:eastAsia="es-ES"/>
        </w:rPr>
      </w:pPr>
    </w:p>
    <w:p w14:paraId="1EED074C"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 xml:space="preserve">Este Órgano Garante en aras de promover y garantizar la debida tutela del derecho humano de acceso a la información pública, destaca la obligación del Estado, a través </w:t>
      </w:r>
      <w:r w:rsidRPr="00CE48BA">
        <w:rPr>
          <w:rFonts w:ascii="Palatino Linotype" w:eastAsia="Times New Roman" w:hAnsi="Palatino Linotype" w:cs="Arial"/>
          <w:color w:val="000000"/>
          <w:sz w:val="24"/>
          <w:szCs w:val="24"/>
          <w:lang w:val="es-ES_tradnl" w:eastAsia="es-ES"/>
        </w:rPr>
        <w:lastRenderedPageBreak/>
        <w:t>de sus diversas autoridades, de preservar sus documentos en archivos administrativos y actualizados, supuesto indispensable para hacerlos del conocimiento de los particulares que requieren conocer la información contenida en estos.</w:t>
      </w:r>
    </w:p>
    <w:p w14:paraId="063DB02D" w14:textId="77777777" w:rsidR="003D68B6" w:rsidRDefault="003D68B6" w:rsidP="003D68B6">
      <w:pPr>
        <w:pStyle w:val="Prrafodelista"/>
        <w:spacing w:line="360" w:lineRule="auto"/>
        <w:ind w:left="0"/>
        <w:contextualSpacing/>
        <w:jc w:val="both"/>
        <w:rPr>
          <w:rFonts w:ascii="Palatino Linotype" w:eastAsia="MS Mincho" w:hAnsi="Palatino Linotype"/>
          <w:lang w:val="es-ES_tradnl"/>
        </w:rPr>
      </w:pPr>
    </w:p>
    <w:p w14:paraId="079C5F5B" w14:textId="77777777" w:rsidR="003D68B6" w:rsidRDefault="003D68B6" w:rsidP="003D68B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502D198" w14:textId="77777777" w:rsidR="003D68B6" w:rsidRDefault="003D68B6" w:rsidP="003D68B6">
      <w:pPr>
        <w:pStyle w:val="Prrafodelista"/>
        <w:spacing w:line="360" w:lineRule="auto"/>
        <w:ind w:left="0"/>
        <w:contextualSpacing/>
        <w:jc w:val="both"/>
        <w:rPr>
          <w:rFonts w:ascii="Palatino Linotype" w:hAnsi="Palatino Linotype"/>
          <w:lang w:eastAsia="es-MX"/>
        </w:rPr>
      </w:pPr>
    </w:p>
    <w:p w14:paraId="282F7C27" w14:textId="77777777" w:rsidR="003D68B6" w:rsidRPr="00296F63" w:rsidRDefault="003D68B6" w:rsidP="003D68B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AA608" w14:textId="77777777" w:rsidR="003D68B6" w:rsidRPr="00296F63" w:rsidRDefault="003D68B6" w:rsidP="003D68B6">
      <w:pPr>
        <w:spacing w:after="0" w:line="360" w:lineRule="auto"/>
        <w:jc w:val="both"/>
        <w:rPr>
          <w:rFonts w:ascii="Palatino Linotype" w:hAnsi="Palatino Linotype" w:cs="Arial"/>
          <w:b/>
          <w:sz w:val="24"/>
          <w:szCs w:val="24"/>
        </w:rPr>
      </w:pPr>
    </w:p>
    <w:p w14:paraId="53804DC8"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 xml:space="preserve">de vía directa le sean presentadas en ejercicio del derecho humano de acceso a la </w:t>
      </w:r>
      <w:r w:rsidRPr="00296F63">
        <w:rPr>
          <w:rFonts w:ascii="Palatino Linotype" w:hAnsi="Palatino Linotype" w:cs="Arial"/>
        </w:rPr>
        <w:lastRenderedPageBreak/>
        <w:t>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7C34D96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28640C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36F06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4FB2CC"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D8B0504"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rPr>
      </w:pPr>
    </w:p>
    <w:p w14:paraId="494C3A2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w:t>
      </w:r>
      <w:r>
        <w:rPr>
          <w:rFonts w:ascii="Palatino Linotype" w:eastAsia="Calibri" w:hAnsi="Palatino Linotype"/>
        </w:rPr>
        <w:lastRenderedPageBreak/>
        <w:t xml:space="preserve">obligación del Estado Mexicano, de </w:t>
      </w:r>
      <w:r>
        <w:rPr>
          <w:rFonts w:ascii="Palatino Linotype" w:eastAsia="Calibri" w:hAnsi="Palatino Linotype"/>
          <w:i/>
        </w:rPr>
        <w:t>investigar, sancionar y reparar las violaciones a los derechos humanos.</w:t>
      </w:r>
    </w:p>
    <w:p w14:paraId="0C60B46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4F4B38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w:t>
      </w:r>
      <w:proofErr w:type="gramStart"/>
      <w:r>
        <w:rPr>
          <w:rFonts w:ascii="Palatino Linotype" w:hAnsi="Palatino Linotype" w:cs="Arial"/>
        </w:rPr>
        <w:t>que</w:t>
      </w:r>
      <w:proofErr w:type="gramEnd"/>
      <w:r>
        <w:rPr>
          <w:rFonts w:ascii="Palatino Linotype" w:hAnsi="Palatino Linotype" w:cs="Arial"/>
        </w:rPr>
        <w:t xml:space="preserv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97DDB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F20AA3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32DD9F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10EB89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w:t>
      </w:r>
      <w:r>
        <w:rPr>
          <w:rFonts w:ascii="Palatino Linotype" w:hAnsi="Palatino Linotype" w:cs="Arial"/>
        </w:rPr>
        <w:lastRenderedPageBreak/>
        <w:t>Información Pública del Estado de México y Municipios; en su defecto, de no localizar la información que debía tener, procediendo según lo refieren los párrafos segundo o tercero del artículo 19 de la Ley en cita, pero emitiendo una respuesta.</w:t>
      </w:r>
    </w:p>
    <w:p w14:paraId="7CCD0C24"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6157BF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E511C51" w14:textId="77777777" w:rsidR="003D68B6" w:rsidRDefault="003D68B6" w:rsidP="003D68B6">
      <w:pPr>
        <w:pStyle w:val="Sinespaciado"/>
        <w:rPr>
          <w:rFonts w:eastAsia="Calibri"/>
        </w:rPr>
      </w:pPr>
    </w:p>
    <w:p w14:paraId="08B84B5C" w14:textId="77777777" w:rsidR="003D68B6" w:rsidRPr="00893282" w:rsidRDefault="003D68B6" w:rsidP="003D68B6">
      <w:pPr>
        <w:pStyle w:val="Sinespaciado"/>
        <w:rPr>
          <w:rFonts w:eastAsia="Calibri"/>
        </w:rPr>
      </w:pPr>
    </w:p>
    <w:p w14:paraId="212FCCAF" w14:textId="77777777" w:rsidR="003D68B6" w:rsidRPr="001D2FCC" w:rsidRDefault="003D68B6" w:rsidP="003D68B6">
      <w:pPr>
        <w:pStyle w:val="Sinespaciado"/>
        <w:rPr>
          <w:sz w:val="8"/>
        </w:rPr>
      </w:pPr>
    </w:p>
    <w:p w14:paraId="41CC1B42" w14:textId="77777777" w:rsidR="003D68B6" w:rsidRPr="00893282"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4E3E89F8"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503FC483" w14:textId="77777777" w:rsidR="003D68B6" w:rsidRPr="00893282" w:rsidRDefault="003D68B6" w:rsidP="003D68B6">
      <w:pPr>
        <w:autoSpaceDE w:val="0"/>
        <w:autoSpaceDN w:val="0"/>
        <w:adjustRightInd w:val="0"/>
        <w:spacing w:after="0" w:line="360" w:lineRule="auto"/>
        <w:jc w:val="both"/>
        <w:rPr>
          <w:rFonts w:ascii="Palatino Linotype" w:hAnsi="Palatino Linotype" w:cs="Arial"/>
          <w:sz w:val="24"/>
          <w:szCs w:val="24"/>
        </w:rPr>
      </w:pPr>
    </w:p>
    <w:p w14:paraId="3962B221" w14:textId="77777777" w:rsidR="003D68B6" w:rsidRPr="00893282" w:rsidRDefault="003D68B6" w:rsidP="003D68B6">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1A585BFB" w14:textId="77777777" w:rsidR="003D68B6" w:rsidRPr="00893282" w:rsidRDefault="003D68B6" w:rsidP="003D68B6">
      <w:pPr>
        <w:pStyle w:val="Sinespaciado"/>
      </w:pPr>
    </w:p>
    <w:p w14:paraId="4ACD644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448DE00C"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1D912CA"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4FB28E7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0108F8D"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665FD4A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56E395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lastRenderedPageBreak/>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09A0E80"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612B2D2C" w14:textId="77777777" w:rsidR="003D68B6" w:rsidRPr="00893282" w:rsidRDefault="003D68B6" w:rsidP="003D68B6">
      <w:pPr>
        <w:spacing w:after="0" w:line="240" w:lineRule="auto"/>
        <w:ind w:left="851" w:right="851"/>
        <w:jc w:val="both"/>
        <w:rPr>
          <w:rFonts w:ascii="Palatino Linotype" w:hAnsi="Palatino Linotype" w:cs="Arial"/>
          <w:b/>
          <w:i/>
          <w:szCs w:val="24"/>
        </w:rPr>
      </w:pPr>
    </w:p>
    <w:p w14:paraId="5070E7B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6776068"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7CBA3D5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FCFF7FE"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3869868B"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435B4FF9"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2117D641"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2A834A71" w14:textId="77777777" w:rsidR="003D68B6" w:rsidRPr="00893282" w:rsidRDefault="003D68B6" w:rsidP="003D68B6">
      <w:pPr>
        <w:spacing w:after="0" w:line="240" w:lineRule="auto"/>
        <w:ind w:left="851" w:right="851"/>
        <w:jc w:val="both"/>
        <w:rPr>
          <w:rFonts w:ascii="Palatino Linotype" w:hAnsi="Palatino Linotype" w:cs="Arial"/>
          <w:i/>
          <w:szCs w:val="24"/>
        </w:rPr>
      </w:pPr>
    </w:p>
    <w:p w14:paraId="09CB87D4"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60267B06"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3F4A790F" w14:textId="77777777" w:rsidR="003D68B6" w:rsidRPr="00893282" w:rsidRDefault="003D68B6" w:rsidP="003D68B6">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7131329"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1D2D627"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06E49DF" w14:textId="77777777" w:rsidR="003D68B6" w:rsidRPr="00893282" w:rsidRDefault="003D68B6" w:rsidP="003D68B6">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1214B03A" w14:textId="77777777" w:rsidR="003D68B6" w:rsidRPr="00893282" w:rsidRDefault="003D68B6" w:rsidP="003D68B6">
      <w:pPr>
        <w:spacing w:after="0" w:line="360" w:lineRule="auto"/>
        <w:ind w:left="851" w:right="851"/>
        <w:jc w:val="both"/>
        <w:rPr>
          <w:rFonts w:ascii="Palatino Linotype" w:hAnsi="Palatino Linotype" w:cs="Arial"/>
          <w:i/>
          <w:szCs w:val="24"/>
        </w:rPr>
      </w:pPr>
    </w:p>
    <w:p w14:paraId="3EB96E19" w14:textId="77777777" w:rsidR="003D68B6" w:rsidRPr="00893282" w:rsidRDefault="003D68B6" w:rsidP="003D68B6">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893282">
        <w:rPr>
          <w:rFonts w:ascii="Palatino Linotype" w:hAnsi="Palatino Linotype"/>
          <w:sz w:val="24"/>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6AC1846E" w14:textId="77777777" w:rsidR="003D68B6" w:rsidRPr="00893282" w:rsidRDefault="003D68B6" w:rsidP="003D68B6">
      <w:pPr>
        <w:spacing w:after="0" w:line="360" w:lineRule="auto"/>
        <w:ind w:right="851"/>
        <w:jc w:val="both"/>
        <w:rPr>
          <w:rFonts w:ascii="Palatino Linotype" w:hAnsi="Palatino Linotype"/>
          <w:sz w:val="24"/>
        </w:rPr>
      </w:pPr>
    </w:p>
    <w:p w14:paraId="1D025784" w14:textId="77777777" w:rsidR="003D68B6" w:rsidRDefault="003D68B6" w:rsidP="003D68B6">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DE41779" w14:textId="77777777" w:rsidR="003D68B6" w:rsidRPr="00893282" w:rsidRDefault="003D68B6" w:rsidP="003D68B6">
      <w:pPr>
        <w:spacing w:after="0" w:line="360" w:lineRule="auto"/>
        <w:jc w:val="both"/>
        <w:rPr>
          <w:rFonts w:ascii="Palatino Linotype" w:hAnsi="Palatino Linotype" w:cs="Arial"/>
          <w:sz w:val="24"/>
          <w:szCs w:val="24"/>
          <w:lang w:eastAsia="es-CO"/>
        </w:rPr>
      </w:pPr>
    </w:p>
    <w:p w14:paraId="326589D3" w14:textId="77777777" w:rsidR="003D68B6" w:rsidRPr="00584718" w:rsidRDefault="003D68B6" w:rsidP="003D68B6">
      <w:pPr>
        <w:pStyle w:val="Prrafodelista"/>
        <w:numPr>
          <w:ilvl w:val="0"/>
          <w:numId w:val="46"/>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7C6529B5" w14:textId="77777777" w:rsidR="003D68B6" w:rsidRPr="00584718" w:rsidRDefault="003D68B6" w:rsidP="003D68B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FFDFE96" w14:textId="77777777" w:rsidR="003D68B6" w:rsidRPr="00584718" w:rsidRDefault="003D68B6" w:rsidP="003D68B6">
      <w:pPr>
        <w:spacing w:after="0" w:line="360" w:lineRule="auto"/>
        <w:contextualSpacing/>
        <w:jc w:val="both"/>
        <w:rPr>
          <w:rFonts w:ascii="Palatino Linotype" w:eastAsia="MS Mincho" w:hAnsi="Palatino Linotype"/>
        </w:rPr>
      </w:pPr>
    </w:p>
    <w:p w14:paraId="5E1CA7D1" w14:textId="77777777" w:rsidR="003D68B6" w:rsidRPr="00584718" w:rsidRDefault="003D68B6" w:rsidP="003D68B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lastRenderedPageBreak/>
        <w:t>Por ello, es conveniente señalar la fracción X, del artículo 36, de la Ley de Transparencia y Acceso a la Información Pública del Estado de México y Municipios, que establece:</w:t>
      </w:r>
    </w:p>
    <w:p w14:paraId="0C5EE947"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3027EEE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07060BC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DFDEF84"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61DA4CDB"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EC3465A"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746EA789" w14:textId="77777777" w:rsidR="003D68B6" w:rsidRDefault="003D68B6" w:rsidP="003D68B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41E1F7D" w14:textId="77777777" w:rsidR="003D68B6" w:rsidRPr="00893282" w:rsidRDefault="003D68B6" w:rsidP="003D68B6">
      <w:pPr>
        <w:pStyle w:val="Sinespaciado"/>
        <w:rPr>
          <w:rFonts w:eastAsia="MS Mincho"/>
          <w:sz w:val="22"/>
        </w:rPr>
      </w:pPr>
    </w:p>
    <w:p w14:paraId="22AAEDD5" w14:textId="77777777" w:rsidR="003D68B6" w:rsidRPr="00584718" w:rsidRDefault="003D68B6" w:rsidP="003D68B6">
      <w:pPr>
        <w:pStyle w:val="Sinespaciado"/>
        <w:rPr>
          <w:sz w:val="8"/>
        </w:rPr>
      </w:pPr>
    </w:p>
    <w:p w14:paraId="1272BBAE"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96B7A2"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p>
    <w:p w14:paraId="6F0FAF3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7C2E538"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AE06D6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2ED132DA"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A989E6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lastRenderedPageBreak/>
        <w:t>(…)</w:t>
      </w:r>
    </w:p>
    <w:p w14:paraId="3C019AA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6CC37" w14:textId="77777777" w:rsidR="003D68B6" w:rsidRPr="00584718" w:rsidRDefault="003D68B6" w:rsidP="003D68B6">
      <w:pPr>
        <w:spacing w:after="0" w:line="360" w:lineRule="auto"/>
        <w:contextualSpacing/>
        <w:jc w:val="both"/>
        <w:rPr>
          <w:rFonts w:ascii="Palatino Linotype" w:eastAsia="Calibri" w:hAnsi="Palatino Linotype" w:cs="Arial"/>
          <w:color w:val="000000"/>
          <w:lang w:eastAsia="es-MX"/>
        </w:rPr>
      </w:pPr>
    </w:p>
    <w:p w14:paraId="482521C3" w14:textId="77777777" w:rsidR="003D68B6" w:rsidRPr="00AA17EB" w:rsidRDefault="003D68B6" w:rsidP="003D68B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6F34D49" w14:textId="77777777" w:rsidR="002213DE" w:rsidRPr="00A424DD" w:rsidRDefault="002213DE" w:rsidP="00042724">
      <w:pPr>
        <w:tabs>
          <w:tab w:val="left" w:pos="709"/>
        </w:tabs>
        <w:spacing w:after="0" w:line="240" w:lineRule="auto"/>
        <w:ind w:left="567" w:right="567"/>
        <w:jc w:val="both"/>
        <w:rPr>
          <w:rFonts w:ascii="Palatino Linotype" w:hAnsi="Palatino Linotype"/>
          <w:i/>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4370891D"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IV</w:t>
      </w:r>
      <w:r w:rsidRPr="0024637B">
        <w:rPr>
          <w:rFonts w:ascii="Palatino Linotype" w:hAnsi="Palatino Linotype"/>
          <w:sz w:val="24"/>
          <w:szCs w:val="24"/>
        </w:rPr>
        <w:t xml:space="preserve"> de la Ley de Transparencia y Acceso a la Información Pública del Estado de México y Municipios, se </w:t>
      </w:r>
      <w:r>
        <w:rPr>
          <w:rFonts w:ascii="Palatino Linotype" w:hAnsi="Palatino Linotype"/>
          <w:sz w:val="24"/>
          <w:szCs w:val="24"/>
        </w:rPr>
        <w:t>ORDENA atienda</w:t>
      </w:r>
      <w:r w:rsidRPr="0024637B">
        <w:rPr>
          <w:rFonts w:ascii="Palatino Linotype" w:hAnsi="Palatino Linotype"/>
          <w:sz w:val="24"/>
          <w:szCs w:val="24"/>
        </w:rPr>
        <w:t xml:space="preserve"> la</w:t>
      </w:r>
      <w:r>
        <w:rPr>
          <w:rFonts w:ascii="Palatino Linotype" w:hAnsi="Palatino Linotype"/>
          <w:sz w:val="24"/>
          <w:szCs w:val="24"/>
        </w:rPr>
        <w:t>s</w:t>
      </w:r>
      <w:r w:rsidRPr="0024637B">
        <w:rPr>
          <w:rFonts w:ascii="Palatino Linotype" w:hAnsi="Palatino Linotype"/>
          <w:sz w:val="24"/>
          <w:szCs w:val="24"/>
        </w:rPr>
        <w:t xml:space="preserve"> solicitud</w:t>
      </w:r>
      <w:r>
        <w:rPr>
          <w:rFonts w:ascii="Palatino Linotype" w:hAnsi="Palatino Linotype"/>
          <w:sz w:val="24"/>
          <w:szCs w:val="24"/>
        </w:rPr>
        <w:t>es</w:t>
      </w:r>
      <w:r w:rsidRPr="0024637B">
        <w:rPr>
          <w:rFonts w:ascii="Palatino Linotype" w:hAnsi="Palatino Linotype"/>
          <w:sz w:val="24"/>
          <w:szCs w:val="24"/>
        </w:rPr>
        <w:t xml:space="preserve"> de información </w:t>
      </w:r>
      <w:r w:rsidR="00D24EF9" w:rsidRPr="00AD2A55">
        <w:rPr>
          <w:rFonts w:ascii="Palatino Linotype" w:hAnsi="Palatino Linotype" w:cs="Arial"/>
          <w:sz w:val="24"/>
          <w:szCs w:val="24"/>
        </w:rPr>
        <w:t>expediente</w:t>
      </w:r>
      <w:r w:rsidR="00D24EF9">
        <w:rPr>
          <w:rFonts w:ascii="Palatino Linotype" w:hAnsi="Palatino Linotype" w:cs="Arial"/>
          <w:sz w:val="24"/>
          <w:szCs w:val="24"/>
        </w:rPr>
        <w:t>s</w:t>
      </w:r>
      <w:r w:rsidR="00D24EF9" w:rsidRPr="00AD2A55">
        <w:rPr>
          <w:rFonts w:ascii="Palatino Linotype" w:hAnsi="Palatino Linotype" w:cs="Arial"/>
          <w:b/>
          <w:sz w:val="24"/>
          <w:szCs w:val="24"/>
        </w:rPr>
        <w:t xml:space="preserve"> </w:t>
      </w:r>
      <w:hyperlink r:id="rId18" w:history="1">
        <w:r w:rsidR="00D24EF9" w:rsidRPr="00E52583">
          <w:rPr>
            <w:rFonts w:ascii="Palatino Linotype" w:hAnsi="Palatino Linotype"/>
            <w:b/>
            <w:sz w:val="24"/>
            <w:szCs w:val="24"/>
          </w:rPr>
          <w:t>00551/ECATZIN/IP/2019</w:t>
        </w:r>
      </w:hyperlink>
      <w:r w:rsidR="00D24EF9">
        <w:rPr>
          <w:rFonts w:ascii="Palatino Linotype" w:hAnsi="Palatino Linotype" w:cs="Arial"/>
          <w:b/>
          <w:sz w:val="24"/>
          <w:szCs w:val="24"/>
        </w:rPr>
        <w:t xml:space="preserve">, </w:t>
      </w:r>
      <w:hyperlink r:id="rId19" w:history="1">
        <w:r w:rsidR="00D24EF9" w:rsidRPr="00E52583">
          <w:rPr>
            <w:rFonts w:ascii="Palatino Linotype" w:hAnsi="Palatino Linotype"/>
            <w:b/>
            <w:sz w:val="24"/>
            <w:szCs w:val="24"/>
          </w:rPr>
          <w:t>00515/ECATZIN/IP/2019</w:t>
        </w:r>
      </w:hyperlink>
      <w:r w:rsidR="00D24EF9">
        <w:rPr>
          <w:rFonts w:ascii="Palatino Linotype" w:hAnsi="Palatino Linotype" w:cs="Arial"/>
          <w:b/>
          <w:sz w:val="24"/>
          <w:szCs w:val="24"/>
        </w:rPr>
        <w:t xml:space="preserve">, </w:t>
      </w:r>
      <w:hyperlink r:id="rId20" w:history="1">
        <w:r w:rsidR="00D24EF9" w:rsidRPr="001135C7">
          <w:rPr>
            <w:rFonts w:ascii="Palatino Linotype" w:hAnsi="Palatino Linotype"/>
            <w:b/>
            <w:sz w:val="24"/>
            <w:szCs w:val="24"/>
          </w:rPr>
          <w:t>00447/ECATZIN/IP/2019</w:t>
        </w:r>
      </w:hyperlink>
      <w:r w:rsidR="00D24EF9">
        <w:rPr>
          <w:rFonts w:ascii="Palatino Linotype" w:hAnsi="Palatino Linotype" w:cs="Arial"/>
          <w:b/>
          <w:sz w:val="24"/>
          <w:szCs w:val="24"/>
        </w:rPr>
        <w:t xml:space="preserve">, </w:t>
      </w:r>
      <w:hyperlink r:id="rId21" w:history="1">
        <w:r w:rsidR="00D24EF9" w:rsidRPr="001135C7">
          <w:rPr>
            <w:rFonts w:ascii="Palatino Linotype" w:hAnsi="Palatino Linotype"/>
            <w:b/>
            <w:sz w:val="24"/>
            <w:szCs w:val="24"/>
          </w:rPr>
          <w:t>00446/ECATZIN/IP/2019</w:t>
        </w:r>
      </w:hyperlink>
      <w:r w:rsidR="00D24EF9">
        <w:rPr>
          <w:rFonts w:ascii="Palatino Linotype" w:hAnsi="Palatino Linotype" w:cs="Arial"/>
          <w:b/>
          <w:sz w:val="24"/>
          <w:szCs w:val="24"/>
        </w:rPr>
        <w:t xml:space="preserve">, </w:t>
      </w:r>
      <w:r w:rsidR="00D24EF9" w:rsidRPr="001135C7">
        <w:rPr>
          <w:rFonts w:ascii="Palatino Linotype" w:hAnsi="Palatino Linotype"/>
          <w:b/>
          <w:sz w:val="24"/>
          <w:szCs w:val="24"/>
        </w:rPr>
        <w:t xml:space="preserve">00445/ECATZIN/IP/2019, 00444/ECATZIN/IP/2019, 00443/ECATZIN/IP/2019, 00442/ECATZIN/IP/2019, 00441/ECATZIN/IP/2019, 00440/ECATZIN/IP/2019, 00439/ECATZIN/IP/2019, 00438/ECATZIN/IP/2019, 00437/ECATZIN/IP/2019, 00436/ECATZIN/IP/2019, </w:t>
      </w:r>
      <w:r w:rsidR="00D24EF9" w:rsidRPr="001135C7">
        <w:rPr>
          <w:rFonts w:ascii="Palatino Linotype" w:hAnsi="Palatino Linotype"/>
          <w:b/>
          <w:sz w:val="24"/>
          <w:szCs w:val="24"/>
        </w:rPr>
        <w:lastRenderedPageBreak/>
        <w:t>00435/ECATZIN/IP/2019, 00434/ECATZIN/IP/2019, 00433/ECATZIN/IP/2019, 00432/ECATZIN/IP/2019, 00431/ECATZIN/IP/2019 y 00430/ECATZIN/IP/2019</w:t>
      </w:r>
      <w:r w:rsidR="001D3E82">
        <w:rPr>
          <w:rFonts w:ascii="Palatino Linotype" w:hAnsi="Palatino Linotype" w:cs="Arial"/>
          <w:b/>
          <w:sz w:val="24"/>
          <w:szCs w:val="24"/>
        </w:rPr>
        <w:t>,</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440DEF26" w14:textId="77777777" w:rsidR="004D0935" w:rsidRDefault="004D0935"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Pr="00D24EF9" w:rsidRDefault="00D117F9" w:rsidP="00D117F9">
      <w:pPr>
        <w:spacing w:after="0" w:line="360" w:lineRule="auto"/>
        <w:jc w:val="center"/>
        <w:rPr>
          <w:rFonts w:ascii="Palatino Linotype" w:eastAsia="Times New Roman" w:hAnsi="Palatino Linotype"/>
          <w:b/>
          <w:bCs/>
          <w:spacing w:val="60"/>
          <w:sz w:val="28"/>
          <w:szCs w:val="28"/>
          <w:lang w:val="es-ES_tradnl"/>
        </w:rPr>
      </w:pPr>
      <w:r w:rsidRPr="00D24EF9">
        <w:rPr>
          <w:rFonts w:ascii="Palatino Linotype" w:eastAsia="Times New Roman" w:hAnsi="Palatino Linotype"/>
          <w:b/>
          <w:bCs/>
          <w:spacing w:val="60"/>
          <w:sz w:val="28"/>
          <w:szCs w:val="28"/>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13F187B9" w14:textId="3D4F8F29" w:rsidR="00D117F9" w:rsidRPr="00D428DB" w:rsidRDefault="00D117F9" w:rsidP="00D117F9">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w:t>
      </w:r>
      <w:r w:rsidR="00FD4336" w:rsidRPr="00FD4336">
        <w:rPr>
          <w:rFonts w:ascii="Palatino Linotype" w:eastAsia="Times New Roman" w:hAnsi="Palatino Linotype" w:cs="Arial"/>
          <w:sz w:val="24"/>
          <w:szCs w:val="24"/>
        </w:rPr>
        <w:t>e</w:t>
      </w:r>
      <w:r w:rsidRPr="00FD4336">
        <w:rPr>
          <w:rFonts w:ascii="Palatino Linotype" w:eastAsia="Times New Roman" w:hAnsi="Palatino Linotype" w:cs="Arial"/>
          <w:sz w:val="24"/>
          <w:szCs w:val="24"/>
        </w:rPr>
        <w:t>l Recurrente e</w:t>
      </w:r>
      <w:r>
        <w:rPr>
          <w:rFonts w:ascii="Palatino Linotype" w:eastAsia="Times New Roman" w:hAnsi="Palatino Linotype" w:cs="Arial"/>
          <w:sz w:val="24"/>
          <w:szCs w:val="24"/>
        </w:rPr>
        <w:t xml:space="preserve">n términos del considerando </w:t>
      </w:r>
      <w:r w:rsidR="00D24EF9" w:rsidRPr="00D24EF9">
        <w:rPr>
          <w:rFonts w:ascii="Palatino Linotype" w:eastAsia="Times New Roman" w:hAnsi="Palatino Linotype" w:cs="Arial"/>
          <w:b/>
          <w:bCs/>
          <w:sz w:val="24"/>
          <w:szCs w:val="24"/>
        </w:rPr>
        <w:t>CUARTO</w:t>
      </w:r>
      <w:r>
        <w:rPr>
          <w:rFonts w:ascii="Palatino Linotype" w:eastAsia="Times New Roman" w:hAnsi="Palatino Linotype" w:cs="Arial"/>
          <w:sz w:val="24"/>
          <w:szCs w:val="24"/>
        </w:rPr>
        <w:t xml:space="preserve"> de la presente resolución.</w:t>
      </w:r>
    </w:p>
    <w:p w14:paraId="33F06F11" w14:textId="77777777" w:rsidR="00D117F9" w:rsidRDefault="00D117F9" w:rsidP="00D117F9">
      <w:pPr>
        <w:spacing w:after="0" w:line="360" w:lineRule="auto"/>
        <w:jc w:val="both"/>
        <w:rPr>
          <w:rFonts w:ascii="Palatino Linotype" w:hAnsi="Palatino Linotype" w:cs="Arial"/>
          <w:b/>
          <w:bCs/>
          <w:sz w:val="28"/>
          <w:szCs w:val="28"/>
          <w:shd w:val="clear" w:color="auto" w:fill="FFFFFF"/>
        </w:rPr>
      </w:pPr>
    </w:p>
    <w:p w14:paraId="352AE3AF" w14:textId="758CCE2E" w:rsidR="00D24EF9" w:rsidRDefault="00D117F9" w:rsidP="00D24EF9">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w:t>
      </w:r>
      <w:r w:rsidR="00D24EF9" w:rsidRPr="00271D0C">
        <w:rPr>
          <w:rFonts w:ascii="Palatino Linotype" w:hAnsi="Palatino Linotype" w:cs="Arial"/>
          <w:b/>
          <w:sz w:val="24"/>
          <w:szCs w:val="24"/>
        </w:rPr>
        <w:t>ORDENA</w:t>
      </w:r>
      <w:r w:rsidRPr="00271D0C">
        <w:rPr>
          <w:rFonts w:ascii="Palatino Linotype" w:hAnsi="Palatino Linotype" w:cs="Arial"/>
          <w:b/>
          <w:sz w:val="24"/>
          <w:szCs w:val="24"/>
        </w:rPr>
        <w:t xml:space="preserve">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w:t>
      </w:r>
      <w:r w:rsidR="00FD4336">
        <w:rPr>
          <w:rFonts w:ascii="Palatino Linotype" w:eastAsia="Times New Roman" w:hAnsi="Palatino Linotype" w:cs="Arial"/>
          <w:sz w:val="24"/>
          <w:szCs w:val="24"/>
        </w:rPr>
        <w:t>s</w:t>
      </w:r>
      <w:r w:rsidRPr="00271D0C">
        <w:rPr>
          <w:rFonts w:ascii="Palatino Linotype" w:eastAsia="Times New Roman" w:hAnsi="Palatino Linotype" w:cs="Arial"/>
          <w:sz w:val="24"/>
          <w:szCs w:val="24"/>
        </w:rPr>
        <w:t xml:space="preserve"> solicitud</w:t>
      </w:r>
      <w:r w:rsidR="00FD4336">
        <w:rPr>
          <w:rFonts w:ascii="Palatino Linotype" w:eastAsia="Times New Roman" w:hAnsi="Palatino Linotype" w:cs="Arial"/>
          <w:sz w:val="24"/>
          <w:szCs w:val="24"/>
        </w:rPr>
        <w:t>es</w:t>
      </w:r>
      <w:r w:rsidRPr="00271D0C">
        <w:rPr>
          <w:rFonts w:ascii="Palatino Linotype" w:eastAsia="Times New Roman" w:hAnsi="Palatino Linotype" w:cs="Arial"/>
          <w:sz w:val="24"/>
          <w:szCs w:val="24"/>
        </w:rPr>
        <w:t xml:space="preserve"> de información número</w:t>
      </w:r>
      <w:r w:rsidR="00D24EF9" w:rsidRPr="00AD2A55">
        <w:rPr>
          <w:rFonts w:ascii="Palatino Linotype" w:hAnsi="Palatino Linotype" w:cs="Arial"/>
          <w:b/>
          <w:sz w:val="24"/>
          <w:szCs w:val="24"/>
        </w:rPr>
        <w:t xml:space="preserve"> </w:t>
      </w:r>
      <w:hyperlink r:id="rId22" w:history="1">
        <w:r w:rsidR="00D24EF9" w:rsidRPr="00E52583">
          <w:rPr>
            <w:rFonts w:ascii="Palatino Linotype" w:hAnsi="Palatino Linotype"/>
            <w:b/>
            <w:sz w:val="24"/>
            <w:szCs w:val="24"/>
          </w:rPr>
          <w:t>00551/ECATZIN/IP/2019</w:t>
        </w:r>
      </w:hyperlink>
      <w:r w:rsidR="00D24EF9">
        <w:rPr>
          <w:rFonts w:ascii="Palatino Linotype" w:hAnsi="Palatino Linotype" w:cs="Arial"/>
          <w:b/>
          <w:sz w:val="24"/>
          <w:szCs w:val="24"/>
        </w:rPr>
        <w:t xml:space="preserve">, </w:t>
      </w:r>
      <w:hyperlink r:id="rId23" w:history="1">
        <w:r w:rsidR="00D24EF9" w:rsidRPr="00E52583">
          <w:rPr>
            <w:rFonts w:ascii="Palatino Linotype" w:hAnsi="Palatino Linotype"/>
            <w:b/>
            <w:sz w:val="24"/>
            <w:szCs w:val="24"/>
          </w:rPr>
          <w:t>00515/ECATZIN/IP/2019</w:t>
        </w:r>
      </w:hyperlink>
      <w:r w:rsidR="00D24EF9">
        <w:rPr>
          <w:rFonts w:ascii="Palatino Linotype" w:hAnsi="Palatino Linotype" w:cs="Arial"/>
          <w:b/>
          <w:sz w:val="24"/>
          <w:szCs w:val="24"/>
        </w:rPr>
        <w:t xml:space="preserve">, </w:t>
      </w:r>
      <w:hyperlink r:id="rId24" w:history="1">
        <w:r w:rsidR="00D24EF9" w:rsidRPr="001135C7">
          <w:rPr>
            <w:rFonts w:ascii="Palatino Linotype" w:hAnsi="Palatino Linotype"/>
            <w:b/>
            <w:sz w:val="24"/>
            <w:szCs w:val="24"/>
          </w:rPr>
          <w:t>00447/ECATZIN/IP/2019</w:t>
        </w:r>
      </w:hyperlink>
      <w:r w:rsidR="00D24EF9">
        <w:rPr>
          <w:rFonts w:ascii="Palatino Linotype" w:hAnsi="Palatino Linotype" w:cs="Arial"/>
          <w:b/>
          <w:sz w:val="24"/>
          <w:szCs w:val="24"/>
        </w:rPr>
        <w:t xml:space="preserve">, </w:t>
      </w:r>
      <w:hyperlink r:id="rId25" w:history="1">
        <w:r w:rsidR="00D24EF9" w:rsidRPr="001135C7">
          <w:rPr>
            <w:rFonts w:ascii="Palatino Linotype" w:hAnsi="Palatino Linotype"/>
            <w:b/>
            <w:sz w:val="24"/>
            <w:szCs w:val="24"/>
          </w:rPr>
          <w:t>00446/ECATZIN/IP/2019</w:t>
        </w:r>
      </w:hyperlink>
      <w:r w:rsidR="00D24EF9">
        <w:rPr>
          <w:rFonts w:ascii="Palatino Linotype" w:hAnsi="Palatino Linotype" w:cs="Arial"/>
          <w:b/>
          <w:sz w:val="24"/>
          <w:szCs w:val="24"/>
        </w:rPr>
        <w:t xml:space="preserve">, </w:t>
      </w:r>
      <w:r w:rsidR="00D24EF9" w:rsidRPr="001135C7">
        <w:rPr>
          <w:rFonts w:ascii="Palatino Linotype" w:hAnsi="Palatino Linotype"/>
          <w:b/>
          <w:sz w:val="24"/>
          <w:szCs w:val="24"/>
        </w:rPr>
        <w:t>00445/ECATZIN/IP/2019, 00444/ECATZIN/IP/2019, 00443/ECATZIN/IP/2019, 00442/ECATZIN/IP/2019, 00441/ECATZIN/IP/2019, 00440/ECATZIN/IP/2019, 00439/ECATZIN/IP/2019, 00438/ECATZIN/IP/2019, 00437/ECATZIN/IP/2019, 00436/ECATZIN/IP/2019, 00435/ECATZIN/IP/2019, 00434/ECATZIN/IP/2019, 00433/ECATZIN/IP/2019, 00432/ECATZIN/IP/2019, 00431/ECATZIN/IP/2019 y 00430/ECATZIN/IP/2019</w:t>
      </w:r>
      <w:r w:rsidR="001D3E82">
        <w:rPr>
          <w:rFonts w:ascii="Palatino Linotype" w:hAnsi="Palatino Linotype" w:cs="Arial"/>
          <w:b/>
          <w:sz w:val="24"/>
          <w:szCs w:val="24"/>
        </w:rPr>
        <w:t>,</w:t>
      </w:r>
      <w:r w:rsidRPr="00271D0C">
        <w:rPr>
          <w:rFonts w:ascii="Palatino Linotype" w:eastAsia="Times New Roman" w:hAnsi="Palatino Linotype" w:cs="Arial"/>
          <w:sz w:val="24"/>
          <w:szCs w:val="24"/>
        </w:rPr>
        <w:t xml:space="preserve"> </w:t>
      </w:r>
      <w:r w:rsidR="00900DA6">
        <w:rPr>
          <w:rFonts w:ascii="Palatino Linotype" w:eastAsia="Times New Roman" w:hAnsi="Palatino Linotype" w:cs="Arial"/>
          <w:sz w:val="24"/>
          <w:szCs w:val="24"/>
        </w:rPr>
        <w:t xml:space="preserve">en términos del Considerando </w:t>
      </w:r>
      <w:r w:rsidR="00900DA6">
        <w:rPr>
          <w:rFonts w:ascii="Palatino Linotype" w:eastAsia="Times New Roman" w:hAnsi="Palatino Linotype" w:cs="Arial"/>
          <w:b/>
          <w:sz w:val="24"/>
          <w:szCs w:val="24"/>
        </w:rPr>
        <w:t xml:space="preserve">CUARTO </w:t>
      </w:r>
      <w:r w:rsidR="00900DA6" w:rsidRPr="000444B6">
        <w:rPr>
          <w:rFonts w:ascii="Palatino Linotype" w:eastAsia="Times New Roman" w:hAnsi="Palatino Linotype" w:cs="Arial"/>
          <w:bCs/>
          <w:sz w:val="24"/>
          <w:szCs w:val="24"/>
        </w:rPr>
        <w:t>de esta Resolución</w:t>
      </w:r>
      <w:r w:rsidR="00900DA6">
        <w:rPr>
          <w:rFonts w:ascii="Palatino Linotype" w:eastAsia="Times New Roman" w:hAnsi="Palatino Linotype" w:cs="Arial"/>
          <w:sz w:val="24"/>
          <w:szCs w:val="24"/>
        </w:rPr>
        <w:t xml:space="preserve">, vía </w:t>
      </w:r>
      <w:r w:rsidR="00900DA6">
        <w:rPr>
          <w:rFonts w:ascii="Palatino Linotype" w:hAnsi="Palatino Linotype" w:cs="Arial"/>
          <w:sz w:val="24"/>
          <w:szCs w:val="24"/>
        </w:rPr>
        <w:t xml:space="preserve">Sistema de Acceso a la Información Mexiquense </w:t>
      </w:r>
      <w:r w:rsidR="00900DA6" w:rsidRPr="00AA17EB">
        <w:rPr>
          <w:rFonts w:ascii="Palatino Linotype" w:hAnsi="Palatino Linotype" w:cs="Arial"/>
          <w:b/>
          <w:sz w:val="24"/>
          <w:szCs w:val="24"/>
        </w:rPr>
        <w:t>(SAIMEX)</w:t>
      </w:r>
      <w:r w:rsidR="00900DA6">
        <w:rPr>
          <w:rFonts w:ascii="Palatino Linotype" w:hAnsi="Palatino Linotype" w:cs="Arial"/>
          <w:sz w:val="24"/>
          <w:szCs w:val="24"/>
        </w:rPr>
        <w:t>.</w:t>
      </w:r>
    </w:p>
    <w:p w14:paraId="34ABC35C" w14:textId="496D71FD" w:rsidR="00916CC5" w:rsidRDefault="00916CC5" w:rsidP="00916CC5">
      <w:pPr>
        <w:tabs>
          <w:tab w:val="left" w:pos="8647"/>
        </w:tabs>
        <w:spacing w:after="0" w:line="360" w:lineRule="auto"/>
        <w:ind w:right="51"/>
        <w:jc w:val="both"/>
        <w:rPr>
          <w:rFonts w:ascii="Palatino Linotype" w:hAnsi="Palatino Linotype" w:cs="Arial"/>
          <w:sz w:val="24"/>
          <w:szCs w:val="24"/>
        </w:rPr>
      </w:pPr>
    </w:p>
    <w:p w14:paraId="73D577BE" w14:textId="77777777" w:rsidR="00916CC5" w:rsidRPr="00CF3179" w:rsidRDefault="00916CC5" w:rsidP="00916CC5">
      <w:pPr>
        <w:spacing w:after="0" w:line="360" w:lineRule="auto"/>
        <w:jc w:val="both"/>
        <w:rPr>
          <w:rFonts w:ascii="Palatino Linotype" w:hAnsi="Palatino Linotype" w:cs="Arial"/>
          <w:i/>
          <w:sz w:val="24"/>
          <w:szCs w:val="24"/>
          <w:lang w:eastAsia="es-MX"/>
        </w:rPr>
      </w:pPr>
    </w:p>
    <w:p w14:paraId="3DE99587" w14:textId="77777777" w:rsidR="00D24EF9" w:rsidRPr="0058435B" w:rsidRDefault="00D24EF9" w:rsidP="00D24EF9">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lastRenderedPageBreak/>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51A2459"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16F14F0A"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Pr="00584718">
        <w:rPr>
          <w:rFonts w:ascii="Palatino Linotype" w:hAnsi="Palatino Linotype" w:cs="Arial"/>
          <w:b/>
          <w:sz w:val="24"/>
          <w:szCs w:val="24"/>
        </w:rPr>
        <w:t xml:space="preserve">NOTIFÍQUESE </w:t>
      </w:r>
      <w:r w:rsidRPr="00584718">
        <w:rPr>
          <w:rFonts w:ascii="Palatino Linotype" w:hAnsi="Palatino Linotype" w:cs="Arial"/>
          <w:sz w:val="24"/>
          <w:szCs w:val="24"/>
        </w:rPr>
        <w:t>a</w:t>
      </w:r>
      <w:r>
        <w:rPr>
          <w:rFonts w:ascii="Palatino Linotype" w:hAnsi="Palatino Linotype" w:cs="Arial"/>
          <w:sz w:val="24"/>
          <w:szCs w:val="24"/>
        </w:rPr>
        <w:t>l</w:t>
      </w:r>
      <w:r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w:t>
      </w:r>
      <w:r>
        <w:rPr>
          <w:rFonts w:ascii="Palatino Linotype" w:hAnsi="Palatino Linotype" w:cs="Arial"/>
          <w:sz w:val="24"/>
          <w:szCs w:val="24"/>
        </w:rPr>
        <w:t xml:space="preserve"> Estado de México y Municipios.</w:t>
      </w:r>
    </w:p>
    <w:p w14:paraId="4271EAE7" w14:textId="77777777" w:rsidR="00D24EF9" w:rsidRDefault="00D24EF9" w:rsidP="00D24EF9">
      <w:pPr>
        <w:autoSpaceDE w:val="0"/>
        <w:autoSpaceDN w:val="0"/>
        <w:adjustRightInd w:val="0"/>
        <w:spacing w:after="0" w:line="360" w:lineRule="auto"/>
        <w:jc w:val="both"/>
        <w:rPr>
          <w:rFonts w:ascii="Palatino Linotype" w:hAnsi="Palatino Linotype" w:cs="Arial"/>
          <w:sz w:val="24"/>
          <w:szCs w:val="24"/>
        </w:rPr>
      </w:pPr>
    </w:p>
    <w:p w14:paraId="274D8992" w14:textId="22DF590B"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w:t>
      </w:r>
      <w:r>
        <w:rPr>
          <w:rFonts w:ascii="Palatino Linotype" w:eastAsia="MS Mincho" w:hAnsi="Palatino Linotype" w:cs="Times New Roman"/>
          <w:sz w:val="24"/>
        </w:rPr>
        <w:t xml:space="preserve"> </w:t>
      </w:r>
      <w:r w:rsidRPr="00D24EF9">
        <w:rPr>
          <w:rFonts w:ascii="Palatino Linotype" w:eastAsia="MS Mincho" w:hAnsi="Palatino Linotype" w:cs="Times New Roman"/>
          <w:b/>
          <w:bCs/>
          <w:sz w:val="24"/>
        </w:rPr>
        <w:t>CUARTO</w:t>
      </w:r>
      <w:r w:rsidRPr="00584718">
        <w:rPr>
          <w:rFonts w:ascii="Palatino Linotype" w:eastAsia="MS Mincho" w:hAnsi="Palatino Linotype" w:cs="Times New Roman"/>
          <w:sz w:val="24"/>
        </w:rPr>
        <w:t xml:space="preserve"> de la presente resolución. </w:t>
      </w:r>
    </w:p>
    <w:p w14:paraId="64A35DDC" w14:textId="77777777" w:rsidR="00D24EF9" w:rsidRDefault="00D24EF9" w:rsidP="00D24EF9">
      <w:pPr>
        <w:autoSpaceDE w:val="0"/>
        <w:autoSpaceDN w:val="0"/>
        <w:adjustRightInd w:val="0"/>
        <w:spacing w:after="0" w:line="360" w:lineRule="auto"/>
        <w:jc w:val="both"/>
        <w:rPr>
          <w:rFonts w:ascii="Palatino Linotype" w:eastAsia="MS Mincho" w:hAnsi="Palatino Linotype" w:cs="Times New Roman"/>
          <w:sz w:val="24"/>
        </w:rPr>
      </w:pPr>
    </w:p>
    <w:p w14:paraId="6A54A71F" w14:textId="77777777" w:rsidR="00D24EF9" w:rsidRPr="00A87BAA" w:rsidRDefault="00D24EF9" w:rsidP="00D24EF9">
      <w:pPr>
        <w:spacing w:after="0" w:line="360" w:lineRule="auto"/>
        <w:jc w:val="both"/>
        <w:rPr>
          <w:rFonts w:ascii="Palatino Linotype" w:eastAsia="Calibri" w:hAnsi="Palatino Linotype" w:cs="Times New Roman"/>
          <w:b/>
          <w:sz w:val="24"/>
          <w:szCs w:val="24"/>
          <w:lang w:eastAsia="es-ES_tradnl"/>
        </w:rPr>
      </w:pPr>
      <w:bookmarkStart w:id="2" w:name="_Hlk33119190"/>
      <w:r w:rsidRPr="00A87BAA">
        <w:rPr>
          <w:rFonts w:ascii="Palatino Linotype" w:eastAsia="Calibri" w:hAnsi="Palatino Linotype" w:cs="Times New Roman"/>
          <w:b/>
          <w:sz w:val="28"/>
          <w:szCs w:val="24"/>
          <w:lang w:eastAsia="es-ES_tradnl"/>
        </w:rPr>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w:t>
      </w:r>
      <w:r w:rsidRPr="00A87BAA">
        <w:rPr>
          <w:rFonts w:ascii="Palatino Linotype" w:eastAsia="Calibri" w:hAnsi="Palatino Linotype" w:cs="Times New Roman"/>
          <w:sz w:val="24"/>
          <w:szCs w:val="24"/>
          <w:lang w:eastAsia="es-ES_tradnl"/>
        </w:rPr>
        <w:lastRenderedPageBreak/>
        <w:t xml:space="preserve">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2"/>
    <w:p w14:paraId="15C72B74" w14:textId="77777777" w:rsidR="006000D9" w:rsidRDefault="006000D9" w:rsidP="00D117F9">
      <w:pPr>
        <w:spacing w:after="0" w:line="360" w:lineRule="auto"/>
        <w:jc w:val="both"/>
        <w:rPr>
          <w:rFonts w:ascii="Palatino Linotype" w:hAnsi="Palatino Linotype"/>
          <w:sz w:val="24"/>
          <w:szCs w:val="24"/>
          <w:lang w:eastAsia="es-ES_tradnl"/>
        </w:rPr>
      </w:pPr>
    </w:p>
    <w:p w14:paraId="66C0EDFF" w14:textId="28A68B56" w:rsidR="00271D0C" w:rsidRPr="004209CE" w:rsidRDefault="00271D0C" w:rsidP="004209CE">
      <w:pPr>
        <w:spacing w:after="0" w:line="360" w:lineRule="auto"/>
        <w:jc w:val="both"/>
        <w:rPr>
          <w:rFonts w:ascii="Palatino Linotype" w:hAnsi="Palatino Linotype" w:cs="Arial"/>
          <w:sz w:val="24"/>
          <w:szCs w:val="24"/>
        </w:rPr>
      </w:pPr>
      <w:r w:rsidRPr="004209CE">
        <w:rPr>
          <w:rFonts w:ascii="Palatino Linotype" w:hAnsi="Palatino Linotype" w:cs="Arial"/>
          <w:sz w:val="24"/>
          <w:szCs w:val="24"/>
        </w:rPr>
        <w:t xml:space="preserve"> </w:t>
      </w:r>
    </w:p>
    <w:p w14:paraId="3B8C7E4F" w14:textId="2B318C75"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6B3689">
        <w:rPr>
          <w:rFonts w:ascii="Palatino Linotype" w:hAnsi="Palatino Linotype" w:cs="Arial"/>
          <w:sz w:val="24"/>
          <w:szCs w:val="24"/>
        </w:rPr>
        <w:t xml:space="preserve"> (AUSENCIA JUSTIFICADA)</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6B3689">
        <w:rPr>
          <w:rFonts w:ascii="Palatino Linotype" w:hAnsi="Palatino Linotype" w:cs="Arial"/>
          <w:sz w:val="24"/>
          <w:szCs w:val="24"/>
        </w:rPr>
        <w:t>OCTAVA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FE39A2">
        <w:rPr>
          <w:rFonts w:ascii="Palatino Linotype" w:eastAsia="Times New Roman" w:hAnsi="Palatino Linotype" w:cs="Arial"/>
          <w:color w:val="000000"/>
          <w:sz w:val="24"/>
          <w:szCs w:val="24"/>
          <w:lang w:eastAsia="es-MX"/>
        </w:rPr>
        <w:t>CINCO</w:t>
      </w:r>
      <w:r w:rsidR="00D24EF9">
        <w:rPr>
          <w:rFonts w:ascii="Palatino Linotype" w:eastAsia="Times New Roman" w:hAnsi="Palatino Linotype" w:cs="Arial"/>
          <w:color w:val="000000"/>
          <w:sz w:val="24"/>
          <w:szCs w:val="24"/>
          <w:lang w:eastAsia="es-MX"/>
        </w:rPr>
        <w:t xml:space="preserve"> DE MARZO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D24EF9">
        <w:rPr>
          <w:rFonts w:ascii="Palatino Linotype" w:hAnsi="Palatino Linotype" w:cs="Arial"/>
          <w:sz w:val="24"/>
          <w:szCs w:val="24"/>
        </w:rPr>
        <w:t>----------------------------------------------------------------------------------------------------------------------------------------------------------------------------------------------------------------------------------------------------------------------------------------------------------------------------------------------------------------------------------------------------------------------------------------------------------------------------------------------------------------------------------------------------------------------------------------------------------------------------------------------------------------------------------------------------------------------------------------------------------------------------------------------------------------------------------------------------------------------------------------------------------------------------------------------------------------------------------------------------------------------------------------------------------------------------------------------------------------------------------------------------------------------------------------------------------------------------------------------------------------------------------------------------------------------------</w:t>
      </w:r>
    </w:p>
    <w:p w14:paraId="3D140337" w14:textId="43CC26E1" w:rsidR="006E5475" w:rsidRDefault="006E5475" w:rsidP="00AD2A55">
      <w:pPr>
        <w:spacing w:after="0" w:line="360" w:lineRule="auto"/>
        <w:jc w:val="both"/>
        <w:rPr>
          <w:rFonts w:ascii="Palatino Linotype" w:hAnsi="Palatino Linotype"/>
          <w:sz w:val="24"/>
          <w:szCs w:val="24"/>
        </w:rPr>
      </w:pPr>
    </w:p>
    <w:p w14:paraId="09FC4DAC" w14:textId="77777777" w:rsidR="006E5475" w:rsidRDefault="006E547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E52583" w:rsidRPr="00EF2FC0" w:rsidRDefault="00E52583"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E52583" w:rsidRDefault="00E52583"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E52583" w:rsidRPr="00016AF3" w:rsidRDefault="00E52583"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2F3C8159" w:rsidR="004B1036" w:rsidRDefault="004B1036" w:rsidP="00AD2A55">
      <w:pPr>
        <w:spacing w:after="0" w:line="360" w:lineRule="auto"/>
        <w:rPr>
          <w:rFonts w:ascii="Palatino Linotype" w:hAnsi="Palatino Linotype"/>
          <w:b/>
          <w:sz w:val="18"/>
          <w:szCs w:val="24"/>
        </w:rPr>
      </w:pPr>
    </w:p>
    <w:p w14:paraId="3F3B0035" w14:textId="77777777" w:rsidR="006E5475" w:rsidRPr="00D701CA" w:rsidRDefault="006E5475"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E52583" w:rsidRPr="00EF2FC0" w:rsidRDefault="00E52583"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E52583"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E52583" w:rsidRPr="00797B31" w:rsidRDefault="00E52583"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E52583" w:rsidRPr="00EF2FC0" w:rsidRDefault="00E52583"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E52583" w:rsidRDefault="00E52583"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5583D907" w:rsidR="00BF3214" w:rsidRDefault="00BF3214" w:rsidP="00AD2A55">
      <w:pPr>
        <w:spacing w:after="0" w:line="360" w:lineRule="auto"/>
        <w:rPr>
          <w:rFonts w:ascii="Palatino Linotype" w:hAnsi="Palatino Linotype"/>
          <w:b/>
          <w:sz w:val="24"/>
          <w:szCs w:val="24"/>
        </w:rPr>
      </w:pPr>
    </w:p>
    <w:p w14:paraId="3E29D156" w14:textId="77777777" w:rsidR="006E5475" w:rsidRPr="00AD2A55" w:rsidRDefault="006E5475"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E52583" w:rsidRPr="00EF2FC0" w:rsidRDefault="00E52583"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E52583" w:rsidRPr="00EF2FC0" w:rsidRDefault="00E52583"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E52583" w:rsidRDefault="00E52583"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E52583" w:rsidRDefault="00E52583"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1B3DCAC4"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w:t>
                            </w:r>
                            <w:r w:rsidR="0001283A">
                              <w:rPr>
                                <w:rFonts w:ascii="Palatino Linotype" w:hAnsi="Palatino Linotype"/>
                                <w:b/>
                                <w:sz w:val="24"/>
                                <w:szCs w:val="24"/>
                              </w:rPr>
                              <w:t>Ausencia Justificada</w:t>
                            </w:r>
                            <w:r>
                              <w:rPr>
                                <w:rFonts w:ascii="Palatino Linotype" w:hAnsi="Palatino Linotype"/>
                                <w:b/>
                                <w:sz w:val="24"/>
                                <w:szCs w:val="24"/>
                              </w:rPr>
                              <w:t>).</w:t>
                            </w:r>
                          </w:p>
                          <w:p w14:paraId="7F2D8609"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6A494" id="_x0000_t202" coordsize="21600,21600" o:spt="202" path="m,l,21600r21600,l21600,xe">
                <v:stroke joinstyle="miter"/>
                <v:path gradientshapeok="t" o:connecttype="rect"/>
              </v:shapetype>
              <v:shape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E52583" w:rsidRPr="00EF2FC0" w:rsidRDefault="00E52583"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E52583" w:rsidRPr="00EF2FC0" w:rsidRDefault="00E52583"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1B3DCAC4" w:rsidR="00E52583" w:rsidRDefault="00E52583" w:rsidP="00813C38">
                      <w:pPr>
                        <w:spacing w:after="0" w:line="240" w:lineRule="auto"/>
                        <w:jc w:val="center"/>
                        <w:rPr>
                          <w:rFonts w:ascii="Palatino Linotype" w:hAnsi="Palatino Linotype"/>
                          <w:b/>
                          <w:sz w:val="24"/>
                          <w:szCs w:val="24"/>
                        </w:rPr>
                      </w:pPr>
                      <w:r>
                        <w:rPr>
                          <w:rFonts w:ascii="Palatino Linotype" w:hAnsi="Palatino Linotype"/>
                          <w:b/>
                          <w:sz w:val="24"/>
                          <w:szCs w:val="24"/>
                        </w:rPr>
                        <w:t>(</w:t>
                      </w:r>
                      <w:r w:rsidR="0001283A">
                        <w:rPr>
                          <w:rFonts w:ascii="Palatino Linotype" w:hAnsi="Palatino Linotype"/>
                          <w:b/>
                          <w:sz w:val="24"/>
                          <w:szCs w:val="24"/>
                        </w:rPr>
                        <w:t>Ausencia Justificada</w:t>
                      </w:r>
                      <w:r>
                        <w:rPr>
                          <w:rFonts w:ascii="Palatino Linotype" w:hAnsi="Palatino Linotype"/>
                          <w:b/>
                          <w:sz w:val="24"/>
                          <w:szCs w:val="24"/>
                        </w:rPr>
                        <w:t>).</w:t>
                      </w:r>
                    </w:p>
                    <w:p w14:paraId="7F2D8609" w14:textId="77777777" w:rsidR="00E52583" w:rsidRDefault="00E52583"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E52583" w:rsidRPr="007F6133" w:rsidRDefault="00E52583"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E52583" w:rsidRDefault="00E52583"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E52583" w:rsidRDefault="00E52583"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E52583" w:rsidRDefault="00E52583" w:rsidP="00BF3214">
                      <w:pPr>
                        <w:jc w:val="center"/>
                        <w:rPr>
                          <w:rFonts w:ascii="Palatino Linotype" w:hAnsi="Palatino Linotype"/>
                          <w:sz w:val="24"/>
                          <w:szCs w:val="24"/>
                        </w:rPr>
                      </w:pPr>
                    </w:p>
                    <w:p w14:paraId="01412AD8" w14:textId="77777777" w:rsidR="00E52583" w:rsidRPr="00EF2FC0" w:rsidRDefault="00E52583" w:rsidP="00BF3214">
                      <w:pPr>
                        <w:jc w:val="center"/>
                        <w:rPr>
                          <w:rFonts w:ascii="Palatino Linotype" w:hAnsi="Palatino Linotype"/>
                          <w:sz w:val="24"/>
                          <w:szCs w:val="24"/>
                        </w:rPr>
                      </w:pPr>
                    </w:p>
                    <w:p w14:paraId="3C1552D2" w14:textId="77777777" w:rsidR="00E52583" w:rsidRDefault="00E52583"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4603544B"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1EFB36C1" w14:textId="77777777" w:rsidR="006E5475" w:rsidRDefault="006E5475" w:rsidP="006E5475">
      <w:pPr>
        <w:tabs>
          <w:tab w:val="left" w:pos="5415"/>
        </w:tabs>
        <w:spacing w:after="0" w:line="240" w:lineRule="auto"/>
        <w:ind w:right="51"/>
        <w:jc w:val="both"/>
        <w:rPr>
          <w:rFonts w:ascii="Palatino Linotype" w:hAnsi="Palatino Linotype" w:cs="Arial"/>
          <w:sz w:val="16"/>
          <w:szCs w:val="16"/>
        </w:rPr>
      </w:pPr>
    </w:p>
    <w:p w14:paraId="02D5A41D" w14:textId="6417E977" w:rsidR="006E5475" w:rsidRPr="00584718" w:rsidRDefault="006E5475" w:rsidP="006E5475">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900DA6">
        <w:rPr>
          <w:rFonts w:ascii="Palatino Linotype" w:hAnsi="Palatino Linotype" w:cs="Arial"/>
          <w:sz w:val="16"/>
          <w:szCs w:val="16"/>
        </w:rPr>
        <w:t>cinco</w:t>
      </w:r>
      <w:r>
        <w:rPr>
          <w:rFonts w:ascii="Palatino Linotype" w:hAnsi="Palatino Linotype" w:cs="Arial"/>
          <w:sz w:val="16"/>
          <w:szCs w:val="16"/>
        </w:rPr>
        <w:t xml:space="preserve"> de marzo</w:t>
      </w:r>
      <w:r w:rsidRPr="00584718">
        <w:rPr>
          <w:rFonts w:ascii="Palatino Linotype" w:hAnsi="Palatino Linotype" w:cs="Arial"/>
          <w:sz w:val="16"/>
          <w:szCs w:val="16"/>
        </w:rPr>
        <w:t xml:space="preserve"> de dos mil </w:t>
      </w:r>
      <w:r>
        <w:rPr>
          <w:rFonts w:ascii="Palatino Linotype" w:hAnsi="Palatino Linotype" w:cs="Arial"/>
          <w:sz w:val="16"/>
          <w:szCs w:val="16"/>
        </w:rPr>
        <w:t>veinte, emitida en el Recurso de R</w:t>
      </w:r>
      <w:r w:rsidRPr="00584718">
        <w:rPr>
          <w:rFonts w:ascii="Palatino Linotype" w:hAnsi="Palatino Linotype" w:cs="Arial"/>
          <w:sz w:val="16"/>
          <w:szCs w:val="16"/>
        </w:rPr>
        <w:t xml:space="preserve">evisión </w:t>
      </w:r>
      <w:r w:rsidRPr="006E5475">
        <w:rPr>
          <w:rFonts w:ascii="Palatino Linotype" w:hAnsi="Palatino Linotype" w:cs="Arial"/>
          <w:b/>
          <w:bCs/>
          <w:sz w:val="16"/>
          <w:szCs w:val="16"/>
          <w:lang w:eastAsia="es-MX"/>
        </w:rPr>
        <w:t>12200/INFOEM/IP/RR/2019</w:t>
      </w:r>
      <w:r>
        <w:rPr>
          <w:rFonts w:ascii="Palatino Linotype" w:hAnsi="Palatino Linotype" w:cs="Arial"/>
          <w:b/>
          <w:bCs/>
          <w:sz w:val="16"/>
          <w:szCs w:val="16"/>
          <w:lang w:eastAsia="es-MX"/>
        </w:rPr>
        <w:t xml:space="preserve"> y Acumulados</w:t>
      </w:r>
      <w:r w:rsidRPr="000510FC">
        <w:rPr>
          <w:rFonts w:ascii="Palatino Linotype" w:hAnsi="Palatino Linotype" w:cs="Arial"/>
          <w:bCs/>
          <w:sz w:val="16"/>
          <w:szCs w:val="16"/>
          <w:lang w:eastAsia="es-MX"/>
        </w:rPr>
        <w:t>.</w:t>
      </w:r>
    </w:p>
    <w:p w14:paraId="59059871" w14:textId="77777777" w:rsidR="006E5475" w:rsidRPr="005A797B" w:rsidRDefault="006E5475" w:rsidP="006E5475">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Pr>
          <w:rFonts w:ascii="Palatino Linotype" w:hAnsi="Palatino Linotype" w:cs="Arial"/>
          <w:bCs/>
          <w:sz w:val="16"/>
          <w:szCs w:val="16"/>
          <w:lang w:eastAsia="es-MX"/>
        </w:rPr>
        <w:t>EJDG</w:t>
      </w:r>
    </w:p>
    <w:p w14:paraId="118AFAF7" w14:textId="68BBAC80" w:rsidR="00C70171" w:rsidRPr="00D701CA" w:rsidRDefault="00C70171" w:rsidP="006E5475">
      <w:pPr>
        <w:spacing w:after="0" w:line="240" w:lineRule="auto"/>
        <w:jc w:val="both"/>
        <w:rPr>
          <w:rFonts w:ascii="Palatino Linotype" w:hAnsi="Palatino Linotype"/>
          <w:sz w:val="20"/>
          <w:szCs w:val="20"/>
        </w:rPr>
      </w:pPr>
    </w:p>
    <w:sectPr w:rsidR="00C70171" w:rsidRPr="00D701CA" w:rsidSect="006E3E3B">
      <w:headerReference w:type="default" r:id="rId26"/>
      <w:footerReference w:type="default" r:id="rId27"/>
      <w:headerReference w:type="first" r:id="rId28"/>
      <w:footerReference w:type="first" r:id="rId2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F9D4A" w14:textId="77777777" w:rsidR="007E0519" w:rsidRDefault="007E0519" w:rsidP="00BF3214">
      <w:pPr>
        <w:spacing w:after="0" w:line="240" w:lineRule="auto"/>
      </w:pPr>
      <w:r>
        <w:separator/>
      </w:r>
    </w:p>
  </w:endnote>
  <w:endnote w:type="continuationSeparator" w:id="0">
    <w:p w14:paraId="0CDB8576" w14:textId="77777777" w:rsidR="007E0519" w:rsidRDefault="007E0519"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E52583" w:rsidRPr="002D6DD8"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42</w:t>
            </w:r>
            <w:r>
              <w:rPr>
                <w:rFonts w:ascii="Palatino Linotype" w:hAnsi="Palatino Linotype"/>
                <w:bCs/>
                <w:noProof/>
                <w:sz w:val="20"/>
              </w:rPr>
              <w:fldChar w:fldCharType="end"/>
            </w:r>
          </w:p>
        </w:sdtContent>
      </w:sdt>
    </w:sdtContent>
  </w:sdt>
  <w:p w14:paraId="1002C619" w14:textId="77777777" w:rsidR="00E52583" w:rsidRDefault="00E525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CCB1E" w14:textId="77777777" w:rsidR="00E52583" w:rsidRPr="000B69FA" w:rsidRDefault="00E52583"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Pr>
        <w:rFonts w:ascii="Palatino Linotype" w:hAnsi="Palatino Linotype"/>
        <w:bCs/>
        <w:noProof/>
        <w:sz w:val="20"/>
      </w:rPr>
      <w:t>41</w:t>
    </w:r>
    <w:r>
      <w:rPr>
        <w:rFonts w:ascii="Palatino Linotype" w:hAnsi="Palatino Linotype"/>
        <w:bCs/>
        <w:noProof/>
        <w:sz w:val="20"/>
      </w:rPr>
      <w:fldChar w:fldCharType="end"/>
    </w:r>
  </w:p>
  <w:p w14:paraId="1DC90981" w14:textId="77777777" w:rsidR="00E52583" w:rsidRDefault="00E525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A086D" w14:textId="77777777" w:rsidR="007E0519" w:rsidRDefault="007E0519" w:rsidP="00BF3214">
      <w:pPr>
        <w:spacing w:after="0" w:line="240" w:lineRule="auto"/>
      </w:pPr>
      <w:r>
        <w:separator/>
      </w:r>
    </w:p>
  </w:footnote>
  <w:footnote w:type="continuationSeparator" w:id="0">
    <w:p w14:paraId="651FD635" w14:textId="77777777" w:rsidR="007E0519" w:rsidRDefault="007E0519" w:rsidP="00BF3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E52583" w14:paraId="35E5EC0A" w14:textId="77777777" w:rsidTr="00035DB8">
      <w:trPr>
        <w:trHeight w:val="227"/>
      </w:trPr>
      <w:tc>
        <w:tcPr>
          <w:tcW w:w="6233" w:type="dxa"/>
          <w:hideMark/>
        </w:tcPr>
        <w:p w14:paraId="7BC472F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0172C914" w:rsidR="00E52583" w:rsidRDefault="006A7592" w:rsidP="00956E95">
          <w:pPr>
            <w:spacing w:after="120" w:line="256" w:lineRule="auto"/>
            <w:ind w:left="-486" w:right="214"/>
            <w:jc w:val="right"/>
            <w:rPr>
              <w:rFonts w:ascii="Palatino Linotype" w:hAnsi="Palatino Linotype" w:cs="Arial"/>
              <w:szCs w:val="20"/>
            </w:rPr>
          </w:pPr>
          <w:r w:rsidRPr="006A7592">
            <w:rPr>
              <w:rFonts w:ascii="Palatino Linotype" w:hAnsi="Palatino Linotype" w:cs="Arial"/>
              <w:b/>
              <w:bCs/>
              <w:sz w:val="21"/>
              <w:szCs w:val="21"/>
              <w:lang w:eastAsia="es-MX"/>
            </w:rPr>
            <w:t>12200/INFOEM/IP/RR/2019</w:t>
          </w:r>
          <w:r w:rsidR="00E52583">
            <w:rPr>
              <w:rFonts w:ascii="Palatino Linotype" w:hAnsi="Palatino Linotype" w:cs="Arial"/>
              <w:b/>
              <w:bCs/>
              <w:sz w:val="21"/>
              <w:szCs w:val="21"/>
              <w:lang w:eastAsia="es-MX"/>
            </w:rPr>
            <w:t xml:space="preserve"> y acumulados.</w:t>
          </w:r>
        </w:p>
      </w:tc>
    </w:tr>
    <w:tr w:rsidR="00E52583" w14:paraId="0482DFAC" w14:textId="77777777" w:rsidTr="00035DB8">
      <w:trPr>
        <w:trHeight w:val="242"/>
      </w:trPr>
      <w:tc>
        <w:tcPr>
          <w:tcW w:w="6233" w:type="dxa"/>
          <w:hideMark/>
        </w:tcPr>
        <w:p w14:paraId="509D07E9" w14:textId="77777777" w:rsidR="00E52583" w:rsidRDefault="00E52583"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081598F5" w:rsidR="00E52583" w:rsidRDefault="006A7592" w:rsidP="00956E95">
          <w:pPr>
            <w:spacing w:after="120" w:line="256" w:lineRule="auto"/>
            <w:ind w:left="-486" w:right="214" w:firstLine="284"/>
            <w:jc w:val="right"/>
            <w:rPr>
              <w:rFonts w:ascii="Palatino Linotype" w:hAnsi="Palatino Linotype" w:cs="Arial"/>
              <w:szCs w:val="20"/>
            </w:rPr>
          </w:pPr>
          <w:r w:rsidRPr="006A7592">
            <w:rPr>
              <w:rFonts w:ascii="Palatino Linotype" w:hAnsi="Palatino Linotype" w:cs="Arial"/>
              <w:b/>
              <w:sz w:val="21"/>
              <w:szCs w:val="21"/>
            </w:rPr>
            <w:t>Ayuntamiento de Ecatzingo</w:t>
          </w:r>
        </w:p>
      </w:tc>
    </w:tr>
    <w:tr w:rsidR="00E52583" w14:paraId="7B7E63F5" w14:textId="77777777" w:rsidTr="00035DB8">
      <w:trPr>
        <w:trHeight w:val="342"/>
      </w:trPr>
      <w:tc>
        <w:tcPr>
          <w:tcW w:w="6233" w:type="dxa"/>
          <w:hideMark/>
        </w:tcPr>
        <w:p w14:paraId="2BCB7A44" w14:textId="77777777" w:rsidR="00E52583" w:rsidRDefault="00E52583"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E52583" w:rsidRPr="00035DB8" w:rsidRDefault="00E52583"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E52583" w:rsidRDefault="00E52583"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E52583" w:rsidRPr="00D26364" w14:paraId="25A37BB4" w14:textId="77777777" w:rsidTr="00035DB8">
      <w:trPr>
        <w:trHeight w:val="227"/>
      </w:trPr>
      <w:tc>
        <w:tcPr>
          <w:tcW w:w="6233" w:type="dxa"/>
          <w:hideMark/>
        </w:tcPr>
        <w:p w14:paraId="3B7407D3" w14:textId="77777777" w:rsidR="00E52583" w:rsidRPr="00D26364" w:rsidRDefault="00E52583"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 xml:space="preserve">Recurso de Revisión </w:t>
          </w:r>
          <w:proofErr w:type="spellStart"/>
          <w:r w:rsidRPr="00D26364">
            <w:rPr>
              <w:rFonts w:ascii="Palatino Linotype" w:hAnsi="Palatino Linotype" w:cs="Arial"/>
              <w:b/>
              <w:szCs w:val="20"/>
            </w:rPr>
            <w:t>N°</w:t>
          </w:r>
          <w:proofErr w:type="spellEnd"/>
          <w:r w:rsidRPr="00D26364">
            <w:rPr>
              <w:rFonts w:ascii="Palatino Linotype" w:hAnsi="Palatino Linotype" w:cs="Arial"/>
              <w:b/>
              <w:szCs w:val="20"/>
            </w:rPr>
            <w:t>:</w:t>
          </w:r>
        </w:p>
      </w:tc>
      <w:tc>
        <w:tcPr>
          <w:tcW w:w="3974" w:type="dxa"/>
          <w:hideMark/>
        </w:tcPr>
        <w:p w14:paraId="6D5D0C08" w14:textId="00B9EF2D" w:rsidR="00E52583" w:rsidRPr="00D26364" w:rsidRDefault="00A32108" w:rsidP="00A32108">
          <w:pPr>
            <w:spacing w:after="120" w:line="256" w:lineRule="auto"/>
            <w:ind w:left="-486" w:right="72" w:firstLine="1416"/>
            <w:jc w:val="right"/>
            <w:rPr>
              <w:rFonts w:ascii="Palatino Linotype" w:hAnsi="Palatino Linotype" w:cs="Arial"/>
              <w:b/>
              <w:sz w:val="21"/>
              <w:szCs w:val="21"/>
            </w:rPr>
          </w:pPr>
          <w:r w:rsidRPr="006A7592">
            <w:rPr>
              <w:rFonts w:ascii="Palatino Linotype" w:hAnsi="Palatino Linotype" w:cs="Arial"/>
              <w:b/>
              <w:bCs/>
              <w:sz w:val="21"/>
              <w:szCs w:val="21"/>
              <w:lang w:eastAsia="es-MX"/>
            </w:rPr>
            <w:t>12200/INFOEM/IP/RR/2019</w:t>
          </w:r>
          <w:r>
            <w:rPr>
              <w:rFonts w:ascii="Palatino Linotype" w:hAnsi="Palatino Linotype" w:cs="Arial"/>
              <w:b/>
              <w:bCs/>
              <w:sz w:val="21"/>
              <w:szCs w:val="21"/>
              <w:lang w:eastAsia="es-MX"/>
            </w:rPr>
            <w:t xml:space="preserve"> y acumulados.</w:t>
          </w:r>
        </w:p>
      </w:tc>
    </w:tr>
    <w:tr w:rsidR="00E52583" w:rsidRPr="00D26364" w14:paraId="480BC2A1" w14:textId="77777777" w:rsidTr="00035DB8">
      <w:trPr>
        <w:trHeight w:val="242"/>
      </w:trPr>
      <w:tc>
        <w:tcPr>
          <w:tcW w:w="6233" w:type="dxa"/>
          <w:hideMark/>
        </w:tcPr>
        <w:p w14:paraId="0BCD7858" w14:textId="77777777" w:rsidR="00E52583" w:rsidRPr="00D26364" w:rsidRDefault="00E52583"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4F48978" w:rsidR="00E52583" w:rsidRPr="00D26364" w:rsidRDefault="006A7592" w:rsidP="001067A3">
          <w:pPr>
            <w:spacing w:after="120" w:line="256" w:lineRule="auto"/>
            <w:ind w:left="-486" w:right="72" w:firstLine="284"/>
            <w:jc w:val="right"/>
            <w:rPr>
              <w:rFonts w:ascii="Palatino Linotype" w:hAnsi="Palatino Linotype" w:cs="Arial"/>
              <w:b/>
              <w:sz w:val="21"/>
              <w:szCs w:val="21"/>
            </w:rPr>
          </w:pPr>
          <w:r w:rsidRPr="006A7592">
            <w:rPr>
              <w:rFonts w:ascii="Palatino Linotype" w:hAnsi="Palatino Linotype" w:cs="Arial"/>
              <w:b/>
              <w:sz w:val="21"/>
              <w:szCs w:val="21"/>
            </w:rPr>
            <w:t>Ayuntamiento de Ecatzingo</w:t>
          </w:r>
        </w:p>
      </w:tc>
    </w:tr>
    <w:tr w:rsidR="00E52583" w:rsidRPr="00D26364" w14:paraId="60A059F9" w14:textId="77777777" w:rsidTr="00035DB8">
      <w:trPr>
        <w:trHeight w:val="342"/>
      </w:trPr>
      <w:tc>
        <w:tcPr>
          <w:tcW w:w="6233" w:type="dxa"/>
        </w:tcPr>
        <w:p w14:paraId="063683FE"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664CFD7E" w:rsidR="00E52583" w:rsidRPr="00D26364" w:rsidRDefault="00E5258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 xml:space="preserve"> </w:t>
          </w:r>
        </w:p>
      </w:tc>
    </w:tr>
    <w:tr w:rsidR="00E52583" w:rsidRPr="00D26364" w14:paraId="7854C9FF" w14:textId="77777777" w:rsidTr="00035DB8">
      <w:trPr>
        <w:trHeight w:val="342"/>
      </w:trPr>
      <w:tc>
        <w:tcPr>
          <w:tcW w:w="6233" w:type="dxa"/>
        </w:tcPr>
        <w:p w14:paraId="02A89BC6" w14:textId="77777777" w:rsidR="00E52583" w:rsidRPr="00D26364" w:rsidRDefault="00E52583"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E52583" w:rsidRPr="00D26364" w:rsidRDefault="00E52583"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E52583" w:rsidRDefault="00E525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C505D"/>
    <w:multiLevelType w:val="hybridMultilevel"/>
    <w:tmpl w:val="9E2431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B0152"/>
    <w:multiLevelType w:val="hybridMultilevel"/>
    <w:tmpl w:val="CDFE499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44D3CB6"/>
    <w:multiLevelType w:val="hybridMultilevel"/>
    <w:tmpl w:val="BCC0C1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E27EC"/>
    <w:multiLevelType w:val="hybridMultilevel"/>
    <w:tmpl w:val="322888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205438"/>
    <w:multiLevelType w:val="hybridMultilevel"/>
    <w:tmpl w:val="53E631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54760"/>
    <w:multiLevelType w:val="hybridMultilevel"/>
    <w:tmpl w:val="C9CE6B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6D46BE"/>
    <w:multiLevelType w:val="hybridMultilevel"/>
    <w:tmpl w:val="5324E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477096"/>
    <w:multiLevelType w:val="hybridMultilevel"/>
    <w:tmpl w:val="3AE4AE3C"/>
    <w:lvl w:ilvl="0" w:tplc="A274A6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E01FB"/>
    <w:multiLevelType w:val="hybridMultilevel"/>
    <w:tmpl w:val="3CB4393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B803B2"/>
    <w:multiLevelType w:val="hybridMultilevel"/>
    <w:tmpl w:val="E3FA85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B7799"/>
    <w:multiLevelType w:val="hybridMultilevel"/>
    <w:tmpl w:val="032C02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9E1654"/>
    <w:multiLevelType w:val="hybridMultilevel"/>
    <w:tmpl w:val="C38EBB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5540B5"/>
    <w:multiLevelType w:val="hybridMultilevel"/>
    <w:tmpl w:val="1EE6B7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2E5EA7"/>
    <w:multiLevelType w:val="hybridMultilevel"/>
    <w:tmpl w:val="007CE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34C65AF2"/>
    <w:multiLevelType w:val="hybridMultilevel"/>
    <w:tmpl w:val="67C433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F9336C"/>
    <w:multiLevelType w:val="hybridMultilevel"/>
    <w:tmpl w:val="30F8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FD2EA0"/>
    <w:multiLevelType w:val="hybridMultilevel"/>
    <w:tmpl w:val="C8D8A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0374B"/>
    <w:multiLevelType w:val="multilevel"/>
    <w:tmpl w:val="D57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34C2B"/>
    <w:multiLevelType w:val="hybridMultilevel"/>
    <w:tmpl w:val="86887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D912E3"/>
    <w:multiLevelType w:val="hybridMultilevel"/>
    <w:tmpl w:val="79C27D5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15:restartNumberingAfterBreak="0">
    <w:nsid w:val="446C1626"/>
    <w:multiLevelType w:val="multilevel"/>
    <w:tmpl w:val="B6847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00202"/>
    <w:multiLevelType w:val="hybridMultilevel"/>
    <w:tmpl w:val="C60095B0"/>
    <w:lvl w:ilvl="0" w:tplc="13DAD25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D759BE"/>
    <w:multiLevelType w:val="hybridMultilevel"/>
    <w:tmpl w:val="488A3548"/>
    <w:lvl w:ilvl="0" w:tplc="080A0017">
      <w:start w:val="1"/>
      <w:numFmt w:val="lowerLetter"/>
      <w:lvlText w:val="%1)"/>
      <w:lvlJc w:val="left"/>
      <w:pPr>
        <w:ind w:left="1571" w:hanging="360"/>
      </w:pPr>
      <w:rPr>
        <w:rFont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BE50D2"/>
    <w:multiLevelType w:val="hybridMultilevel"/>
    <w:tmpl w:val="B414037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51E223F6"/>
    <w:multiLevelType w:val="hybridMultilevel"/>
    <w:tmpl w:val="9B3E3F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3913628"/>
    <w:multiLevelType w:val="hybridMultilevel"/>
    <w:tmpl w:val="1BFE57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B4F33C8"/>
    <w:multiLevelType w:val="hybridMultilevel"/>
    <w:tmpl w:val="1A6048C6"/>
    <w:lvl w:ilvl="0" w:tplc="157C8CB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E8A2F34"/>
    <w:multiLevelType w:val="multilevel"/>
    <w:tmpl w:val="1EAC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9B7679"/>
    <w:multiLevelType w:val="hybridMultilevel"/>
    <w:tmpl w:val="9D30C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DA3431"/>
    <w:multiLevelType w:val="hybridMultilevel"/>
    <w:tmpl w:val="DECE3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62C6B48"/>
    <w:multiLevelType w:val="hybridMultilevel"/>
    <w:tmpl w:val="ECBEB5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2A0868"/>
    <w:multiLevelType w:val="hybridMultilevel"/>
    <w:tmpl w:val="40B85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761BFE"/>
    <w:multiLevelType w:val="hybridMultilevel"/>
    <w:tmpl w:val="0EB6C7E8"/>
    <w:lvl w:ilvl="0" w:tplc="94F4D684">
      <w:start w:val="61"/>
      <w:numFmt w:val="decimal"/>
      <w:lvlText w:val="%1."/>
      <w:lvlJc w:val="left"/>
      <w:pPr>
        <w:ind w:left="0" w:firstLine="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E356FE"/>
    <w:multiLevelType w:val="hybridMultilevel"/>
    <w:tmpl w:val="747C32C8"/>
    <w:lvl w:ilvl="0" w:tplc="080A0017">
      <w:start w:val="1"/>
      <w:numFmt w:val="lowerLetter"/>
      <w:lvlText w:val="%1)"/>
      <w:lvlJc w:val="left"/>
      <w:pPr>
        <w:ind w:left="1211" w:hanging="360"/>
      </w:pPr>
      <w:rPr>
        <w:rFonts w:hint="default"/>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4095DC5"/>
    <w:multiLevelType w:val="hybridMultilevel"/>
    <w:tmpl w:val="03A2AF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D75BE3"/>
    <w:multiLevelType w:val="multilevel"/>
    <w:tmpl w:val="BEDA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2C7473"/>
    <w:multiLevelType w:val="hybridMultilevel"/>
    <w:tmpl w:val="78C0C6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63651E"/>
    <w:multiLevelType w:val="hybridMultilevel"/>
    <w:tmpl w:val="D7B83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4"/>
  </w:num>
  <w:num w:numId="4">
    <w:abstractNumId w:val="7"/>
  </w:num>
  <w:num w:numId="5">
    <w:abstractNumId w:val="24"/>
  </w:num>
  <w:num w:numId="6">
    <w:abstractNumId w:val="36"/>
  </w:num>
  <w:num w:numId="7">
    <w:abstractNumId w:val="11"/>
  </w:num>
  <w:num w:numId="8">
    <w:abstractNumId w:val="20"/>
  </w:num>
  <w:num w:numId="9">
    <w:abstractNumId w:val="40"/>
  </w:num>
  <w:num w:numId="10">
    <w:abstractNumId w:val="28"/>
  </w:num>
  <w:num w:numId="11">
    <w:abstractNumId w:val="0"/>
  </w:num>
  <w:num w:numId="12">
    <w:abstractNumId w:val="12"/>
  </w:num>
  <w:num w:numId="13">
    <w:abstractNumId w:val="25"/>
  </w:num>
  <w:num w:numId="14">
    <w:abstractNumId w:val="14"/>
  </w:num>
  <w:num w:numId="15">
    <w:abstractNumId w:val="29"/>
  </w:num>
  <w:num w:numId="16">
    <w:abstractNumId w:val="33"/>
  </w:num>
  <w:num w:numId="17">
    <w:abstractNumId w:val="13"/>
  </w:num>
  <w:num w:numId="18">
    <w:abstractNumId w:val="10"/>
  </w:num>
  <w:num w:numId="19">
    <w:abstractNumId w:val="39"/>
  </w:num>
  <w:num w:numId="20">
    <w:abstractNumId w:val="42"/>
  </w:num>
  <w:num w:numId="21">
    <w:abstractNumId w:val="34"/>
  </w:num>
  <w:num w:numId="22">
    <w:abstractNumId w:val="27"/>
  </w:num>
  <w:num w:numId="23">
    <w:abstractNumId w:val="5"/>
  </w:num>
  <w:num w:numId="24">
    <w:abstractNumId w:val="32"/>
  </w:num>
  <w:num w:numId="25">
    <w:abstractNumId w:val="18"/>
  </w:num>
  <w:num w:numId="26">
    <w:abstractNumId w:val="3"/>
  </w:num>
  <w:num w:numId="27">
    <w:abstractNumId w:val="17"/>
  </w:num>
  <w:num w:numId="28">
    <w:abstractNumId w:val="31"/>
  </w:num>
  <w:num w:numId="29">
    <w:abstractNumId w:val="43"/>
  </w:num>
  <w:num w:numId="30">
    <w:abstractNumId w:val="45"/>
  </w:num>
  <w:num w:numId="31">
    <w:abstractNumId w:val="15"/>
  </w:num>
  <w:num w:numId="32">
    <w:abstractNumId w:val="6"/>
  </w:num>
  <w:num w:numId="33">
    <w:abstractNumId w:val="8"/>
  </w:num>
  <w:num w:numId="34">
    <w:abstractNumId w:val="2"/>
  </w:num>
  <w:num w:numId="35">
    <w:abstractNumId w:val="16"/>
  </w:num>
  <w:num w:numId="36">
    <w:abstractNumId w:val="35"/>
  </w:num>
  <w:num w:numId="37">
    <w:abstractNumId w:val="23"/>
  </w:num>
  <w:num w:numId="38">
    <w:abstractNumId w:val="21"/>
  </w:num>
  <w:num w:numId="39">
    <w:abstractNumId w:val="26"/>
  </w:num>
  <w:num w:numId="40">
    <w:abstractNumId w:val="44"/>
  </w:num>
  <w:num w:numId="41">
    <w:abstractNumId w:val="1"/>
  </w:num>
  <w:num w:numId="42">
    <w:abstractNumId w:val="30"/>
  </w:num>
  <w:num w:numId="43">
    <w:abstractNumId w:val="22"/>
  </w:num>
  <w:num w:numId="44">
    <w:abstractNumId w:val="37"/>
  </w:num>
  <w:num w:numId="45">
    <w:abstractNumId w:val="9"/>
  </w:num>
  <w:num w:numId="46">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283A"/>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35C7"/>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0743"/>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6CD"/>
    <w:rsid w:val="001D0BD2"/>
    <w:rsid w:val="001D10D7"/>
    <w:rsid w:val="001D1B77"/>
    <w:rsid w:val="001D226D"/>
    <w:rsid w:val="001D2E59"/>
    <w:rsid w:val="001D2FDA"/>
    <w:rsid w:val="001D3A76"/>
    <w:rsid w:val="001D3E82"/>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71"/>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C4"/>
    <w:rsid w:val="002B7ED6"/>
    <w:rsid w:val="002C019B"/>
    <w:rsid w:val="002C02E6"/>
    <w:rsid w:val="002C08C0"/>
    <w:rsid w:val="002C2B44"/>
    <w:rsid w:val="002C2BB7"/>
    <w:rsid w:val="002C2EBB"/>
    <w:rsid w:val="002C3D59"/>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6869"/>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278B"/>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8B6"/>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6CE"/>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0D61"/>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3E9"/>
    <w:rsid w:val="00491479"/>
    <w:rsid w:val="00491510"/>
    <w:rsid w:val="004918A4"/>
    <w:rsid w:val="004922D6"/>
    <w:rsid w:val="0049234A"/>
    <w:rsid w:val="00492A8F"/>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53D8"/>
    <w:rsid w:val="0053606B"/>
    <w:rsid w:val="00536EF4"/>
    <w:rsid w:val="00540872"/>
    <w:rsid w:val="0054331B"/>
    <w:rsid w:val="00543E5E"/>
    <w:rsid w:val="005440DF"/>
    <w:rsid w:val="005458DE"/>
    <w:rsid w:val="005479B3"/>
    <w:rsid w:val="005502BE"/>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6F7A"/>
    <w:rsid w:val="005F7291"/>
    <w:rsid w:val="006000D9"/>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37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6D1"/>
    <w:rsid w:val="006A69A8"/>
    <w:rsid w:val="006A6E65"/>
    <w:rsid w:val="006A6EBA"/>
    <w:rsid w:val="006A6F83"/>
    <w:rsid w:val="006A7382"/>
    <w:rsid w:val="006A7592"/>
    <w:rsid w:val="006B1B46"/>
    <w:rsid w:val="006B2149"/>
    <w:rsid w:val="006B255C"/>
    <w:rsid w:val="006B25C0"/>
    <w:rsid w:val="006B2F3A"/>
    <w:rsid w:val="006B3689"/>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475"/>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33CF"/>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4E9A"/>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519"/>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AD4"/>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56B"/>
    <w:rsid w:val="008E7FB7"/>
    <w:rsid w:val="008F1774"/>
    <w:rsid w:val="008F1E99"/>
    <w:rsid w:val="008F2D95"/>
    <w:rsid w:val="008F2EF5"/>
    <w:rsid w:val="008F3348"/>
    <w:rsid w:val="008F3A41"/>
    <w:rsid w:val="008F5341"/>
    <w:rsid w:val="008F559A"/>
    <w:rsid w:val="008F5E77"/>
    <w:rsid w:val="008F6478"/>
    <w:rsid w:val="008F694E"/>
    <w:rsid w:val="0090095F"/>
    <w:rsid w:val="00900DA6"/>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108"/>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0B8"/>
    <w:rsid w:val="00B7625A"/>
    <w:rsid w:val="00B76C08"/>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4EF9"/>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41C"/>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58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DF7"/>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3A99"/>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59EE"/>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39A2"/>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98837);" TargetMode="External"/><Relationship Id="rId13" Type="http://schemas.openxmlformats.org/officeDocument/2006/relationships/hyperlink" Target="javascript:abrirAcuse(298837);" TargetMode="External"/><Relationship Id="rId18" Type="http://schemas.openxmlformats.org/officeDocument/2006/relationships/hyperlink" Target="javascript:abrirAcuse(29883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javascript:abrirAcuse(298837);" TargetMode="External"/><Relationship Id="rId7" Type="http://schemas.openxmlformats.org/officeDocument/2006/relationships/endnotes" Target="endnotes.xml"/><Relationship Id="rId12" Type="http://schemas.openxmlformats.org/officeDocument/2006/relationships/hyperlink" Target="javascript:abrirAcuse(298837);" TargetMode="External"/><Relationship Id="rId17" Type="http://schemas.openxmlformats.org/officeDocument/2006/relationships/hyperlink" Target="javascript:AbrirModal(2)" TargetMode="External"/><Relationship Id="rId25" Type="http://schemas.openxmlformats.org/officeDocument/2006/relationships/hyperlink" Target="javascript:abrirAcuse(298837);" TargetMode="External"/><Relationship Id="rId2" Type="http://schemas.openxmlformats.org/officeDocument/2006/relationships/numbering" Target="numbering.xml"/><Relationship Id="rId16" Type="http://schemas.openxmlformats.org/officeDocument/2006/relationships/hyperlink" Target="javascript:AbrirModal(1)" TargetMode="External"/><Relationship Id="rId20" Type="http://schemas.openxmlformats.org/officeDocument/2006/relationships/hyperlink" Target="javascript:abrirAcuse(29883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Acuse(298837);" TargetMode="External"/><Relationship Id="rId24" Type="http://schemas.openxmlformats.org/officeDocument/2006/relationships/hyperlink" Target="javascript:abrirAcuse(298837);"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javascript:abrirAcuse(298837);" TargetMode="External"/><Relationship Id="rId28" Type="http://schemas.openxmlformats.org/officeDocument/2006/relationships/header" Target="header2.xml"/><Relationship Id="rId10" Type="http://schemas.openxmlformats.org/officeDocument/2006/relationships/hyperlink" Target="javascript:abrirAcuse(298837);" TargetMode="External"/><Relationship Id="rId19" Type="http://schemas.openxmlformats.org/officeDocument/2006/relationships/hyperlink" Target="javascript:abrirAcuse(29883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Acuse(298837);" TargetMode="External"/><Relationship Id="rId14" Type="http://schemas.openxmlformats.org/officeDocument/2006/relationships/image" Target="media/image1.png"/><Relationship Id="rId22" Type="http://schemas.openxmlformats.org/officeDocument/2006/relationships/hyperlink" Target="javascript:abrirAcuse(298837);"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86E95-3116-4B07-B4E5-3972A4D9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8799</Words>
  <Characters>48397</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2019-08-29T15:35:00Z</cp:lastPrinted>
  <dcterms:created xsi:type="dcterms:W3CDTF">2020-04-15T23:42:00Z</dcterms:created>
  <dcterms:modified xsi:type="dcterms:W3CDTF">2020-04-15T23:42:00Z</dcterms:modified>
</cp:coreProperties>
</file>