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BC90B07" w:rsidR="00BF3214" w:rsidRPr="007614D6"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7614D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7614D6">
        <w:rPr>
          <w:rFonts w:ascii="Palatino Linotype" w:eastAsia="Times New Roman" w:hAnsi="Palatino Linotype" w:cs="Arial"/>
          <w:color w:val="000000"/>
          <w:sz w:val="24"/>
          <w:szCs w:val="24"/>
          <w:lang w:eastAsia="es-MX"/>
        </w:rPr>
        <w:t xml:space="preserve">Estado de </w:t>
      </w:r>
      <w:r w:rsidRPr="007614D6">
        <w:rPr>
          <w:rFonts w:ascii="Palatino Linotype" w:eastAsia="Times New Roman" w:hAnsi="Palatino Linotype" w:cs="Arial"/>
          <w:color w:val="000000"/>
          <w:sz w:val="24"/>
          <w:szCs w:val="24"/>
          <w:lang w:eastAsia="es-MX"/>
        </w:rPr>
        <w:t xml:space="preserve">México, a </w:t>
      </w:r>
      <w:r w:rsidR="00014951" w:rsidRPr="007614D6">
        <w:rPr>
          <w:rFonts w:ascii="Palatino Linotype" w:eastAsia="Times New Roman" w:hAnsi="Palatino Linotype" w:cs="Arial"/>
          <w:color w:val="000000"/>
          <w:sz w:val="24"/>
          <w:szCs w:val="24"/>
          <w:lang w:eastAsia="es-MX"/>
        </w:rPr>
        <w:t>veintiséis</w:t>
      </w:r>
      <w:r w:rsidR="007763F3" w:rsidRPr="007614D6">
        <w:rPr>
          <w:rFonts w:ascii="Palatino Linotype" w:eastAsia="Times New Roman" w:hAnsi="Palatino Linotype" w:cs="Arial"/>
          <w:color w:val="000000"/>
          <w:sz w:val="24"/>
          <w:szCs w:val="24"/>
          <w:lang w:eastAsia="es-MX"/>
        </w:rPr>
        <w:t xml:space="preserve"> de </w:t>
      </w:r>
      <w:r w:rsidR="00014951" w:rsidRPr="007614D6">
        <w:rPr>
          <w:rFonts w:ascii="Palatino Linotype" w:eastAsia="Times New Roman" w:hAnsi="Palatino Linotype" w:cs="Arial"/>
          <w:color w:val="000000"/>
          <w:sz w:val="24"/>
          <w:szCs w:val="24"/>
          <w:lang w:eastAsia="es-MX"/>
        </w:rPr>
        <w:t>junio</w:t>
      </w:r>
      <w:r w:rsidR="00D071F2" w:rsidRPr="007614D6">
        <w:rPr>
          <w:rFonts w:ascii="Palatino Linotype" w:eastAsia="Times New Roman" w:hAnsi="Palatino Linotype" w:cs="Arial"/>
          <w:color w:val="000000"/>
          <w:sz w:val="24"/>
          <w:szCs w:val="24"/>
          <w:lang w:eastAsia="es-MX"/>
        </w:rPr>
        <w:t xml:space="preserve"> </w:t>
      </w:r>
      <w:r w:rsidRPr="007614D6">
        <w:rPr>
          <w:rFonts w:ascii="Palatino Linotype" w:eastAsia="Times New Roman" w:hAnsi="Palatino Linotype" w:cs="Arial"/>
          <w:color w:val="000000"/>
          <w:sz w:val="24"/>
          <w:szCs w:val="24"/>
          <w:lang w:eastAsia="es-MX"/>
        </w:rPr>
        <w:t>dos mil dieci</w:t>
      </w:r>
      <w:r w:rsidR="00014951" w:rsidRPr="007614D6">
        <w:rPr>
          <w:rFonts w:ascii="Palatino Linotype" w:eastAsia="Times New Roman" w:hAnsi="Palatino Linotype" w:cs="Arial"/>
          <w:color w:val="000000"/>
          <w:sz w:val="24"/>
          <w:szCs w:val="24"/>
          <w:lang w:eastAsia="es-MX"/>
        </w:rPr>
        <w:t>nueve</w:t>
      </w:r>
      <w:r w:rsidRPr="007614D6">
        <w:rPr>
          <w:rFonts w:ascii="Palatino Linotype" w:eastAsia="Times New Roman" w:hAnsi="Palatino Linotype" w:cs="Arial"/>
          <w:color w:val="000000"/>
          <w:sz w:val="24"/>
          <w:szCs w:val="24"/>
          <w:lang w:eastAsia="es-MX"/>
        </w:rPr>
        <w:t>.</w:t>
      </w:r>
    </w:p>
    <w:p w14:paraId="1C07CFE0" w14:textId="77777777" w:rsidR="009D066D" w:rsidRPr="007614D6"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6899821E" w:rsidR="00BF3214" w:rsidRPr="007614D6" w:rsidRDefault="00BF3214" w:rsidP="00AD2A55">
      <w:pPr>
        <w:tabs>
          <w:tab w:val="left" w:pos="1701"/>
        </w:tabs>
        <w:spacing w:after="0" w:line="360" w:lineRule="auto"/>
        <w:jc w:val="both"/>
        <w:rPr>
          <w:rFonts w:ascii="Palatino Linotype" w:hAnsi="Palatino Linotype" w:cs="Arial"/>
          <w:b/>
          <w:sz w:val="24"/>
          <w:szCs w:val="24"/>
        </w:rPr>
      </w:pPr>
      <w:r w:rsidRPr="007614D6">
        <w:rPr>
          <w:rFonts w:ascii="Palatino Linotype" w:hAnsi="Palatino Linotype" w:cs="Arial"/>
          <w:b/>
          <w:sz w:val="24"/>
          <w:szCs w:val="24"/>
        </w:rPr>
        <w:t>VISTO</w:t>
      </w:r>
      <w:r w:rsidRPr="007614D6">
        <w:rPr>
          <w:rFonts w:ascii="Palatino Linotype" w:hAnsi="Palatino Linotype" w:cs="Arial"/>
          <w:sz w:val="24"/>
          <w:szCs w:val="24"/>
        </w:rPr>
        <w:t xml:space="preserve"> el expediente electrónico formado con motivo del recurso de revisión número </w:t>
      </w:r>
      <w:r w:rsidR="000B2630" w:rsidRPr="007614D6">
        <w:rPr>
          <w:rFonts w:ascii="Palatino Linotype" w:hAnsi="Palatino Linotype" w:cs="Arial"/>
          <w:b/>
          <w:bCs/>
          <w:sz w:val="24"/>
          <w:szCs w:val="24"/>
          <w:lang w:eastAsia="es-MX"/>
        </w:rPr>
        <w:t>0</w:t>
      </w:r>
      <w:r w:rsidR="00014951" w:rsidRPr="007614D6">
        <w:rPr>
          <w:rFonts w:ascii="Palatino Linotype" w:hAnsi="Palatino Linotype" w:cs="Arial"/>
          <w:b/>
          <w:bCs/>
          <w:sz w:val="24"/>
          <w:szCs w:val="24"/>
          <w:lang w:eastAsia="es-MX"/>
        </w:rPr>
        <w:t>2510</w:t>
      </w:r>
      <w:r w:rsidR="0044569F" w:rsidRPr="007614D6">
        <w:rPr>
          <w:rFonts w:ascii="Palatino Linotype" w:hAnsi="Palatino Linotype" w:cs="Arial"/>
          <w:b/>
          <w:bCs/>
          <w:sz w:val="24"/>
          <w:szCs w:val="24"/>
          <w:lang w:eastAsia="es-MX"/>
        </w:rPr>
        <w:t>/INFOEM/IP/RR/201</w:t>
      </w:r>
      <w:r w:rsidR="00014951" w:rsidRPr="007614D6">
        <w:rPr>
          <w:rFonts w:ascii="Palatino Linotype" w:hAnsi="Palatino Linotype" w:cs="Arial"/>
          <w:b/>
          <w:bCs/>
          <w:sz w:val="24"/>
          <w:szCs w:val="24"/>
          <w:lang w:eastAsia="es-MX"/>
        </w:rPr>
        <w:t>9</w:t>
      </w:r>
      <w:r w:rsidRPr="007614D6">
        <w:rPr>
          <w:rFonts w:ascii="Palatino Linotype" w:hAnsi="Palatino Linotype" w:cs="Arial"/>
          <w:sz w:val="24"/>
          <w:szCs w:val="24"/>
        </w:rPr>
        <w:t xml:space="preserve">, interpuesto por </w:t>
      </w:r>
      <w:r w:rsidR="00831C2C" w:rsidRPr="007614D6">
        <w:rPr>
          <w:rFonts w:ascii="Palatino Linotype" w:hAnsi="Palatino Linotype" w:cs="Arial"/>
          <w:sz w:val="24"/>
          <w:szCs w:val="24"/>
        </w:rPr>
        <w:t>el</w:t>
      </w:r>
      <w:r w:rsidR="008447B3" w:rsidRPr="007614D6">
        <w:rPr>
          <w:rFonts w:ascii="Palatino Linotype" w:hAnsi="Palatino Linotype" w:cs="Arial"/>
          <w:sz w:val="24"/>
          <w:szCs w:val="24"/>
        </w:rPr>
        <w:t xml:space="preserve"> </w:t>
      </w:r>
      <w:r w:rsidR="00F60B1C" w:rsidRPr="007614D6">
        <w:rPr>
          <w:rFonts w:ascii="Palatino Linotype" w:hAnsi="Palatino Linotype" w:cs="Arial"/>
          <w:b/>
          <w:sz w:val="24"/>
          <w:szCs w:val="24"/>
        </w:rPr>
        <w:t xml:space="preserve">C. </w:t>
      </w:r>
      <w:r w:rsidR="005207FC">
        <w:rPr>
          <w:rFonts w:ascii="Palatino Linotype" w:hAnsi="Palatino Linotype" w:cs="Arial"/>
          <w:b/>
          <w:sz w:val="24"/>
          <w:szCs w:val="24"/>
        </w:rPr>
        <w:t>xxxx xxxxx xxxxxx x</w:t>
      </w:r>
      <w:r w:rsidR="007052CB" w:rsidRPr="007614D6">
        <w:rPr>
          <w:rFonts w:ascii="Palatino Linotype" w:hAnsi="Palatino Linotype" w:cs="Arial"/>
          <w:sz w:val="24"/>
          <w:szCs w:val="24"/>
        </w:rPr>
        <w:t>,</w:t>
      </w:r>
      <w:r w:rsidR="007052CB" w:rsidRPr="007614D6">
        <w:rPr>
          <w:rFonts w:ascii="Palatino Linotype" w:hAnsi="Palatino Linotype" w:cs="Arial"/>
          <w:b/>
          <w:sz w:val="24"/>
          <w:szCs w:val="24"/>
        </w:rPr>
        <w:t xml:space="preserve"> </w:t>
      </w:r>
      <w:r w:rsidRPr="007614D6">
        <w:rPr>
          <w:rFonts w:ascii="Palatino Linotype" w:hAnsi="Palatino Linotype" w:cs="Arial"/>
          <w:sz w:val="24"/>
          <w:szCs w:val="24"/>
        </w:rPr>
        <w:t>en</w:t>
      </w:r>
      <w:r w:rsidR="00173A17" w:rsidRPr="007614D6">
        <w:rPr>
          <w:rFonts w:ascii="Palatino Linotype" w:hAnsi="Palatino Linotype" w:cs="Arial"/>
          <w:sz w:val="24"/>
          <w:szCs w:val="24"/>
        </w:rPr>
        <w:t xml:space="preserve"> </w:t>
      </w:r>
      <w:r w:rsidRPr="007614D6">
        <w:rPr>
          <w:rFonts w:ascii="Palatino Linotype" w:hAnsi="Palatino Linotype" w:cs="Arial"/>
          <w:sz w:val="24"/>
          <w:szCs w:val="24"/>
        </w:rPr>
        <w:t xml:space="preserve">lo </w:t>
      </w:r>
      <w:r w:rsidR="00B75470" w:rsidRPr="007614D6">
        <w:rPr>
          <w:rFonts w:ascii="Palatino Linotype" w:hAnsi="Palatino Linotype" w:cs="Arial"/>
          <w:sz w:val="24"/>
          <w:szCs w:val="24"/>
        </w:rPr>
        <w:t>s</w:t>
      </w:r>
      <w:r w:rsidR="00F60B1C" w:rsidRPr="007614D6">
        <w:rPr>
          <w:rFonts w:ascii="Palatino Linotype" w:hAnsi="Palatino Linotype" w:cs="Arial"/>
          <w:sz w:val="24"/>
          <w:szCs w:val="24"/>
        </w:rPr>
        <w:t xml:space="preserve">ucesivo </w:t>
      </w:r>
      <w:r w:rsidR="00831C2C" w:rsidRPr="007614D6">
        <w:rPr>
          <w:rFonts w:ascii="Palatino Linotype" w:hAnsi="Palatino Linotype" w:cs="Arial"/>
          <w:b/>
          <w:sz w:val="24"/>
          <w:szCs w:val="24"/>
        </w:rPr>
        <w:t>El</w:t>
      </w:r>
      <w:r w:rsidR="00440B5C" w:rsidRPr="007614D6">
        <w:rPr>
          <w:rFonts w:ascii="Palatino Linotype" w:hAnsi="Palatino Linotype" w:cs="Arial"/>
          <w:b/>
          <w:sz w:val="24"/>
          <w:szCs w:val="24"/>
        </w:rPr>
        <w:t xml:space="preserve"> Recurrente</w:t>
      </w:r>
      <w:r w:rsidRPr="007614D6">
        <w:rPr>
          <w:rFonts w:ascii="Palatino Linotype" w:hAnsi="Palatino Linotype" w:cs="Arial"/>
          <w:sz w:val="24"/>
          <w:szCs w:val="24"/>
        </w:rPr>
        <w:t>,</w:t>
      </w:r>
      <w:r w:rsidR="00163D26" w:rsidRPr="007614D6">
        <w:rPr>
          <w:rFonts w:ascii="Palatino Linotype" w:hAnsi="Palatino Linotype" w:cs="Arial"/>
          <w:sz w:val="24"/>
          <w:szCs w:val="24"/>
        </w:rPr>
        <w:t xml:space="preserve"> en contra de la</w:t>
      </w:r>
      <w:r w:rsidR="0059317F" w:rsidRPr="007614D6">
        <w:rPr>
          <w:rFonts w:ascii="Palatino Linotype" w:hAnsi="Palatino Linotype" w:cs="Arial"/>
          <w:sz w:val="24"/>
          <w:szCs w:val="24"/>
        </w:rPr>
        <w:t xml:space="preserve"> respuesta</w:t>
      </w:r>
      <w:r w:rsidRPr="007614D6">
        <w:rPr>
          <w:rFonts w:ascii="Palatino Linotype" w:hAnsi="Palatino Linotype" w:cs="Arial"/>
          <w:sz w:val="24"/>
          <w:szCs w:val="24"/>
        </w:rPr>
        <w:t xml:space="preserve"> de</w:t>
      </w:r>
      <w:r w:rsidR="003D23D7" w:rsidRPr="007614D6">
        <w:rPr>
          <w:rFonts w:ascii="Palatino Linotype" w:hAnsi="Palatino Linotype" w:cs="Arial"/>
          <w:sz w:val="24"/>
          <w:szCs w:val="24"/>
        </w:rPr>
        <w:t xml:space="preserve">l </w:t>
      </w:r>
      <w:r w:rsidR="00293A9B" w:rsidRPr="007614D6">
        <w:rPr>
          <w:rFonts w:ascii="Palatino Linotype" w:hAnsi="Palatino Linotype" w:cs="Arial"/>
          <w:b/>
          <w:sz w:val="24"/>
          <w:szCs w:val="24"/>
        </w:rPr>
        <w:t>Ayuntamiento de Valle de Chalco Solidaridad</w:t>
      </w:r>
      <w:r w:rsidR="007052CB" w:rsidRPr="007614D6">
        <w:rPr>
          <w:rFonts w:ascii="Palatino Linotype" w:hAnsi="Palatino Linotype" w:cs="Arial"/>
          <w:sz w:val="24"/>
          <w:szCs w:val="24"/>
        </w:rPr>
        <w:t>,</w:t>
      </w:r>
      <w:r w:rsidR="000B2630" w:rsidRPr="007614D6">
        <w:rPr>
          <w:rFonts w:ascii="Palatino Linotype" w:hAnsi="Palatino Linotype" w:cs="Arial"/>
          <w:b/>
          <w:sz w:val="24"/>
          <w:szCs w:val="24"/>
        </w:rPr>
        <w:t xml:space="preserve"> </w:t>
      </w:r>
      <w:r w:rsidRPr="007614D6">
        <w:rPr>
          <w:rFonts w:ascii="Palatino Linotype" w:hAnsi="Palatino Linotype" w:cs="Arial"/>
          <w:sz w:val="24"/>
          <w:szCs w:val="24"/>
        </w:rPr>
        <w:t>en lo subsecuente</w:t>
      </w:r>
      <w:r w:rsidR="007763F3" w:rsidRPr="007614D6">
        <w:rPr>
          <w:rFonts w:ascii="Palatino Linotype" w:hAnsi="Palatino Linotype" w:cs="Arial"/>
          <w:b/>
          <w:sz w:val="24"/>
          <w:szCs w:val="24"/>
        </w:rPr>
        <w:t xml:space="preserve"> E</w:t>
      </w:r>
      <w:r w:rsidRPr="007614D6">
        <w:rPr>
          <w:rFonts w:ascii="Palatino Linotype" w:hAnsi="Palatino Linotype" w:cs="Arial"/>
          <w:b/>
          <w:sz w:val="24"/>
          <w:szCs w:val="24"/>
        </w:rPr>
        <w:t xml:space="preserve">l Sujeto Obligado, </w:t>
      </w:r>
      <w:r w:rsidRPr="007614D6">
        <w:rPr>
          <w:rFonts w:ascii="Palatino Linotype" w:hAnsi="Palatino Linotype" w:cs="Arial"/>
          <w:sz w:val="24"/>
          <w:szCs w:val="24"/>
        </w:rPr>
        <w:t>se procede a dictar la presente resolución.</w:t>
      </w:r>
    </w:p>
    <w:p w14:paraId="138C6F64" w14:textId="77777777" w:rsidR="00081DAC" w:rsidRPr="007614D6"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7614D6" w:rsidRDefault="00BF3214" w:rsidP="00AD2A55">
      <w:pPr>
        <w:spacing w:after="0" w:line="360" w:lineRule="auto"/>
        <w:jc w:val="center"/>
        <w:rPr>
          <w:rFonts w:ascii="Palatino Linotype" w:hAnsi="Palatino Linotype" w:cs="Arial"/>
          <w:b/>
          <w:sz w:val="28"/>
          <w:szCs w:val="24"/>
        </w:rPr>
      </w:pPr>
      <w:r w:rsidRPr="007614D6">
        <w:rPr>
          <w:rFonts w:ascii="Palatino Linotype" w:hAnsi="Palatino Linotype" w:cs="Arial"/>
          <w:b/>
          <w:sz w:val="28"/>
          <w:szCs w:val="24"/>
        </w:rPr>
        <w:t>A N T E C E D E N T E S</w:t>
      </w:r>
    </w:p>
    <w:p w14:paraId="6A86D231" w14:textId="77777777" w:rsidR="00081DAC" w:rsidRPr="007614D6" w:rsidRDefault="00081DAC" w:rsidP="00AD2A55">
      <w:pPr>
        <w:spacing w:after="0" w:line="360" w:lineRule="auto"/>
        <w:jc w:val="center"/>
        <w:rPr>
          <w:rFonts w:ascii="Palatino Linotype" w:hAnsi="Palatino Linotype" w:cs="Arial"/>
          <w:b/>
          <w:sz w:val="28"/>
          <w:szCs w:val="24"/>
        </w:rPr>
      </w:pPr>
    </w:p>
    <w:p w14:paraId="513A9A0F" w14:textId="77777777" w:rsidR="00EE326A" w:rsidRPr="007614D6" w:rsidRDefault="00BF3214" w:rsidP="00AD2A55">
      <w:pPr>
        <w:spacing w:after="0" w:line="360" w:lineRule="auto"/>
        <w:jc w:val="both"/>
        <w:rPr>
          <w:rFonts w:ascii="Palatino Linotype" w:hAnsi="Palatino Linotype" w:cs="Arial"/>
          <w:b/>
          <w:sz w:val="28"/>
          <w:szCs w:val="24"/>
        </w:rPr>
      </w:pPr>
      <w:r w:rsidRPr="007614D6">
        <w:rPr>
          <w:rFonts w:ascii="Palatino Linotype" w:hAnsi="Palatino Linotype" w:cs="Arial"/>
          <w:b/>
          <w:sz w:val="28"/>
          <w:szCs w:val="24"/>
        </w:rPr>
        <w:t>PRIMERO.</w:t>
      </w:r>
      <w:r w:rsidR="00EE326A" w:rsidRPr="007614D6">
        <w:rPr>
          <w:rFonts w:ascii="Palatino Linotype" w:hAnsi="Palatino Linotype" w:cs="Arial"/>
          <w:b/>
          <w:sz w:val="28"/>
          <w:szCs w:val="24"/>
        </w:rPr>
        <w:t xml:space="preserve"> De la solicitud de información.</w:t>
      </w:r>
    </w:p>
    <w:p w14:paraId="50351FBE" w14:textId="030B8AB0" w:rsidR="00BF3214" w:rsidRPr="007614D6" w:rsidRDefault="00BF3214" w:rsidP="00AD2A55">
      <w:pPr>
        <w:spacing w:after="0" w:line="360" w:lineRule="auto"/>
        <w:jc w:val="both"/>
        <w:rPr>
          <w:rFonts w:ascii="Palatino Linotype" w:hAnsi="Palatino Linotype" w:cs="Arial"/>
          <w:sz w:val="24"/>
          <w:szCs w:val="24"/>
        </w:rPr>
      </w:pPr>
      <w:r w:rsidRPr="007614D6">
        <w:rPr>
          <w:rFonts w:ascii="Palatino Linotype" w:hAnsi="Palatino Linotype" w:cs="Arial"/>
          <w:sz w:val="24"/>
          <w:szCs w:val="24"/>
        </w:rPr>
        <w:t xml:space="preserve">Con fecha </w:t>
      </w:r>
      <w:r w:rsidR="00293A9B" w:rsidRPr="007614D6">
        <w:rPr>
          <w:rFonts w:ascii="Palatino Linotype" w:hAnsi="Palatino Linotype" w:cs="Arial"/>
          <w:sz w:val="24"/>
          <w:szCs w:val="24"/>
        </w:rPr>
        <w:t>dieciocho de febrero</w:t>
      </w:r>
      <w:r w:rsidR="00BB6A72" w:rsidRPr="007614D6">
        <w:rPr>
          <w:rFonts w:ascii="Palatino Linotype" w:hAnsi="Palatino Linotype" w:cs="Arial"/>
          <w:sz w:val="24"/>
          <w:szCs w:val="24"/>
        </w:rPr>
        <w:t xml:space="preserve"> de dos mil </w:t>
      </w:r>
      <w:r w:rsidR="00293A9B" w:rsidRPr="007614D6">
        <w:rPr>
          <w:rFonts w:ascii="Palatino Linotype" w:hAnsi="Palatino Linotype" w:cs="Arial"/>
          <w:sz w:val="24"/>
          <w:szCs w:val="24"/>
        </w:rPr>
        <w:t>diecinueve</w:t>
      </w:r>
      <w:r w:rsidRPr="007614D6">
        <w:rPr>
          <w:rFonts w:ascii="Palatino Linotype" w:hAnsi="Palatino Linotype" w:cs="Arial"/>
          <w:sz w:val="24"/>
          <w:szCs w:val="24"/>
        </w:rPr>
        <w:t xml:space="preserve">, </w:t>
      </w:r>
      <w:r w:rsidR="00BB6A72" w:rsidRPr="007614D6">
        <w:rPr>
          <w:rFonts w:ascii="Palatino Linotype" w:hAnsi="Palatino Linotype" w:cs="Arial"/>
          <w:b/>
          <w:sz w:val="24"/>
          <w:szCs w:val="24"/>
        </w:rPr>
        <w:t>El</w:t>
      </w:r>
      <w:r w:rsidR="00440B5C" w:rsidRPr="007614D6">
        <w:rPr>
          <w:rFonts w:ascii="Palatino Linotype" w:hAnsi="Palatino Linotype" w:cs="Arial"/>
          <w:b/>
          <w:sz w:val="24"/>
          <w:szCs w:val="24"/>
        </w:rPr>
        <w:t xml:space="preserve"> Recurrente</w:t>
      </w:r>
      <w:r w:rsidRPr="007614D6">
        <w:rPr>
          <w:rFonts w:ascii="Palatino Linotype" w:hAnsi="Palatino Linotype" w:cs="Arial"/>
          <w:sz w:val="24"/>
          <w:szCs w:val="24"/>
        </w:rPr>
        <w:t>, presentó a través del Sistema de Acceso a la Información Mexiquense (</w:t>
      </w:r>
      <w:r w:rsidRPr="007614D6">
        <w:rPr>
          <w:rFonts w:ascii="Palatino Linotype" w:hAnsi="Palatino Linotype" w:cs="Arial"/>
          <w:b/>
          <w:sz w:val="24"/>
          <w:szCs w:val="24"/>
        </w:rPr>
        <w:t>SAIMEX)</w:t>
      </w:r>
      <w:r w:rsidRPr="007614D6">
        <w:rPr>
          <w:rFonts w:ascii="Palatino Linotype" w:hAnsi="Palatino Linotype" w:cs="Arial"/>
          <w:sz w:val="24"/>
          <w:szCs w:val="24"/>
        </w:rPr>
        <w:t xml:space="preserve"> ante </w:t>
      </w:r>
      <w:r w:rsidR="007763F3" w:rsidRPr="007614D6">
        <w:rPr>
          <w:rFonts w:ascii="Palatino Linotype" w:hAnsi="Palatino Linotype" w:cs="Arial"/>
          <w:b/>
          <w:sz w:val="24"/>
          <w:szCs w:val="24"/>
        </w:rPr>
        <w:t>E</w:t>
      </w:r>
      <w:r w:rsidRPr="007614D6">
        <w:rPr>
          <w:rFonts w:ascii="Palatino Linotype" w:hAnsi="Palatino Linotype" w:cs="Arial"/>
          <w:b/>
          <w:sz w:val="24"/>
          <w:szCs w:val="24"/>
        </w:rPr>
        <w:t>l Sujeto Obligado</w:t>
      </w:r>
      <w:r w:rsidRPr="007614D6">
        <w:rPr>
          <w:rFonts w:ascii="Palatino Linotype" w:hAnsi="Palatino Linotype" w:cs="Arial"/>
          <w:sz w:val="24"/>
          <w:szCs w:val="24"/>
        </w:rPr>
        <w:t xml:space="preserve">, </w:t>
      </w:r>
      <w:r w:rsidR="00631855" w:rsidRPr="007614D6">
        <w:rPr>
          <w:rFonts w:ascii="Palatino Linotype" w:hAnsi="Palatino Linotype" w:cs="Arial"/>
          <w:sz w:val="24"/>
          <w:szCs w:val="24"/>
        </w:rPr>
        <w:t xml:space="preserve">la </w:t>
      </w:r>
      <w:r w:rsidRPr="007614D6">
        <w:rPr>
          <w:rFonts w:ascii="Palatino Linotype" w:hAnsi="Palatino Linotype" w:cs="Arial"/>
          <w:sz w:val="24"/>
          <w:szCs w:val="24"/>
        </w:rPr>
        <w:t>solicitud de acceso a la información pública, registrada bajo el número de expediente</w:t>
      </w:r>
      <w:r w:rsidRPr="007614D6">
        <w:rPr>
          <w:rFonts w:ascii="Palatino Linotype" w:hAnsi="Palatino Linotype" w:cs="Arial"/>
          <w:b/>
          <w:sz w:val="24"/>
          <w:szCs w:val="24"/>
        </w:rPr>
        <w:t xml:space="preserve"> </w:t>
      </w:r>
      <w:r w:rsidR="00293A9B" w:rsidRPr="007614D6">
        <w:rPr>
          <w:rFonts w:ascii="Palatino Linotype" w:hAnsi="Palatino Linotype" w:cs="Arial"/>
          <w:b/>
          <w:sz w:val="24"/>
          <w:szCs w:val="24"/>
        </w:rPr>
        <w:t>00146/VACHASO/IP/2019</w:t>
      </w:r>
      <w:r w:rsidRPr="007614D6">
        <w:rPr>
          <w:rFonts w:ascii="Palatino Linotype" w:hAnsi="Palatino Linotype" w:cs="Arial"/>
          <w:sz w:val="24"/>
          <w:szCs w:val="24"/>
          <w:lang w:eastAsia="es-MX"/>
        </w:rPr>
        <w:t>,</w:t>
      </w:r>
      <w:r w:rsidRPr="007614D6">
        <w:rPr>
          <w:rFonts w:ascii="Palatino Linotype" w:hAnsi="Palatino Linotype" w:cs="Arial"/>
          <w:b/>
          <w:sz w:val="24"/>
          <w:szCs w:val="24"/>
          <w:lang w:eastAsia="es-MX"/>
        </w:rPr>
        <w:t xml:space="preserve"> </w:t>
      </w:r>
      <w:r w:rsidRPr="007614D6">
        <w:rPr>
          <w:rFonts w:ascii="Palatino Linotype" w:hAnsi="Palatino Linotype" w:cs="Arial"/>
          <w:sz w:val="24"/>
          <w:szCs w:val="24"/>
        </w:rPr>
        <w:t>mediante la cual solicitó información en el tenor siguiente:</w:t>
      </w:r>
    </w:p>
    <w:p w14:paraId="210FA440" w14:textId="77777777" w:rsidR="00081DAC" w:rsidRPr="007614D6" w:rsidRDefault="00081DAC" w:rsidP="00AD2A55">
      <w:pPr>
        <w:spacing w:after="0" w:line="360" w:lineRule="auto"/>
        <w:ind w:left="851" w:right="850"/>
        <w:jc w:val="both"/>
        <w:rPr>
          <w:rFonts w:ascii="Palatino Linotype" w:hAnsi="Palatino Linotype" w:cs="Arial"/>
          <w:i/>
          <w:sz w:val="20"/>
          <w:szCs w:val="24"/>
        </w:rPr>
      </w:pPr>
    </w:p>
    <w:p w14:paraId="701CF820" w14:textId="18044D01" w:rsidR="00BF3214" w:rsidRPr="007614D6" w:rsidRDefault="00BF3214" w:rsidP="00582883">
      <w:pPr>
        <w:ind w:left="851" w:right="850"/>
        <w:jc w:val="both"/>
        <w:rPr>
          <w:rFonts w:ascii="Palatino Linotype" w:eastAsia="Times New Roman" w:hAnsi="Palatino Linotype" w:cs="Times New Roman"/>
          <w:i/>
          <w:lang w:val="es-ES_tradnl" w:eastAsia="es-ES"/>
        </w:rPr>
      </w:pPr>
      <w:r w:rsidRPr="007614D6">
        <w:rPr>
          <w:rFonts w:ascii="Palatino Linotype" w:eastAsia="Times New Roman" w:hAnsi="Palatino Linotype" w:cs="Times New Roman"/>
          <w:i/>
          <w:lang w:eastAsia="es-ES"/>
        </w:rPr>
        <w:t>“</w:t>
      </w:r>
      <w:r w:rsidR="00293A9B" w:rsidRPr="007614D6">
        <w:rPr>
          <w:rFonts w:ascii="Palatino Linotype" w:eastAsia="Times New Roman" w:hAnsi="Palatino Linotype" w:cs="Times New Roman"/>
          <w:i/>
          <w:lang w:eastAsia="es-MX"/>
        </w:rPr>
        <w:t>nos proporcionen las ordenes las actas de cabildo ordinarias y extraordinarias del mes de enero y febrero 2019, así como los acuerdos y seguimientos de los puntos a tratar</w:t>
      </w:r>
      <w:r w:rsidRPr="007614D6">
        <w:rPr>
          <w:rFonts w:ascii="Palatino Linotype" w:eastAsia="Times New Roman" w:hAnsi="Palatino Linotype" w:cs="Times New Roman"/>
          <w:i/>
          <w:lang w:eastAsia="es-ES"/>
        </w:rPr>
        <w:t>”</w:t>
      </w:r>
      <w:r w:rsidRPr="007614D6">
        <w:rPr>
          <w:rFonts w:ascii="Palatino Linotype" w:eastAsia="Times New Roman" w:hAnsi="Palatino Linotype" w:cs="Times New Roman"/>
          <w:i/>
          <w:lang w:val="es-ES_tradnl" w:eastAsia="es-ES"/>
        </w:rPr>
        <w:t xml:space="preserve"> </w:t>
      </w:r>
      <w:r w:rsidR="00EA51DC" w:rsidRPr="007614D6">
        <w:rPr>
          <w:rFonts w:ascii="Palatino Linotype" w:eastAsia="Times New Roman" w:hAnsi="Palatino Linotype" w:cs="Times New Roman"/>
          <w:i/>
          <w:lang w:val="es-ES_tradnl" w:eastAsia="es-ES"/>
        </w:rPr>
        <w:t>(Sic).</w:t>
      </w:r>
    </w:p>
    <w:p w14:paraId="76D99508" w14:textId="77777777" w:rsidR="00582883" w:rsidRPr="007614D6" w:rsidRDefault="00582883" w:rsidP="00293A9B">
      <w:pPr>
        <w:pStyle w:val="Sinespaciado"/>
      </w:pPr>
    </w:p>
    <w:p w14:paraId="4DCEA985" w14:textId="35C16D57" w:rsidR="00CC50CE" w:rsidRPr="007614D6" w:rsidRDefault="00BB6A72" w:rsidP="00293A9B">
      <w:pPr>
        <w:tabs>
          <w:tab w:val="left" w:pos="5647"/>
        </w:tabs>
        <w:spacing w:after="0" w:line="360" w:lineRule="auto"/>
        <w:ind w:right="850"/>
        <w:jc w:val="both"/>
        <w:rPr>
          <w:rFonts w:ascii="Palatino Linotype" w:hAnsi="Palatino Linotype"/>
          <w:color w:val="000000"/>
          <w:sz w:val="24"/>
          <w:szCs w:val="24"/>
        </w:rPr>
      </w:pPr>
      <w:r w:rsidRPr="007614D6">
        <w:rPr>
          <w:rFonts w:ascii="Palatino Linotype" w:eastAsia="Times New Roman" w:hAnsi="Palatino Linotype" w:cs="Times New Roman"/>
          <w:b/>
          <w:sz w:val="24"/>
          <w:szCs w:val="24"/>
          <w:lang w:val="es-ES_tradnl" w:eastAsia="es-ES"/>
        </w:rPr>
        <w:t>MODALIDAD DE ENTREGA:</w:t>
      </w:r>
      <w:r w:rsidRPr="007614D6">
        <w:rPr>
          <w:rFonts w:ascii="Palatino Linotype" w:eastAsia="Times New Roman" w:hAnsi="Palatino Linotype" w:cs="Times New Roman"/>
          <w:sz w:val="24"/>
          <w:szCs w:val="24"/>
          <w:lang w:val="es-ES_tradnl" w:eastAsia="es-ES"/>
        </w:rPr>
        <w:t xml:space="preserve"> </w:t>
      </w:r>
      <w:r w:rsidR="007763F3" w:rsidRPr="007614D6">
        <w:rPr>
          <w:rFonts w:ascii="Palatino Linotype" w:hAnsi="Palatino Linotype"/>
          <w:color w:val="000000"/>
          <w:sz w:val="24"/>
          <w:szCs w:val="24"/>
        </w:rPr>
        <w:t>A</w:t>
      </w:r>
      <w:r w:rsidR="00745404" w:rsidRPr="007614D6">
        <w:rPr>
          <w:rFonts w:ascii="Palatino Linotype" w:hAnsi="Palatino Linotype"/>
          <w:color w:val="000000"/>
          <w:sz w:val="24"/>
          <w:szCs w:val="24"/>
        </w:rPr>
        <w:t xml:space="preserve"> través del </w:t>
      </w:r>
      <w:r w:rsidR="00745404" w:rsidRPr="007614D6">
        <w:rPr>
          <w:rFonts w:ascii="Palatino Linotype" w:hAnsi="Palatino Linotype"/>
          <w:b/>
          <w:color w:val="000000"/>
          <w:sz w:val="24"/>
          <w:szCs w:val="24"/>
        </w:rPr>
        <w:t>SAIMEX</w:t>
      </w:r>
      <w:r w:rsidR="00745404" w:rsidRPr="007614D6">
        <w:rPr>
          <w:rFonts w:ascii="Palatino Linotype" w:hAnsi="Palatino Linotype"/>
          <w:color w:val="000000"/>
          <w:sz w:val="24"/>
          <w:szCs w:val="24"/>
        </w:rPr>
        <w:t>.</w:t>
      </w:r>
    </w:p>
    <w:p w14:paraId="3E1DF9D8" w14:textId="7A1ACBD7" w:rsidR="00B407EE" w:rsidRPr="007614D6" w:rsidRDefault="00293A9B" w:rsidP="00AD2A55">
      <w:pPr>
        <w:spacing w:after="0" w:line="360" w:lineRule="auto"/>
        <w:jc w:val="both"/>
        <w:rPr>
          <w:rFonts w:ascii="Palatino Linotype" w:hAnsi="Palatino Linotype" w:cs="Arial"/>
          <w:b/>
          <w:sz w:val="28"/>
          <w:szCs w:val="24"/>
        </w:rPr>
      </w:pPr>
      <w:r w:rsidRPr="007614D6">
        <w:rPr>
          <w:rFonts w:ascii="Palatino Linotype" w:hAnsi="Palatino Linotype" w:cs="Arial"/>
          <w:b/>
          <w:sz w:val="28"/>
          <w:szCs w:val="24"/>
        </w:rPr>
        <w:lastRenderedPageBreak/>
        <w:t>SEGUND</w:t>
      </w:r>
      <w:r w:rsidR="00CC50CE" w:rsidRPr="007614D6">
        <w:rPr>
          <w:rFonts w:ascii="Palatino Linotype" w:hAnsi="Palatino Linotype" w:cs="Arial"/>
          <w:b/>
          <w:sz w:val="28"/>
          <w:szCs w:val="24"/>
        </w:rPr>
        <w:t>O</w:t>
      </w:r>
      <w:r w:rsidR="00BF3214" w:rsidRPr="007614D6">
        <w:rPr>
          <w:rFonts w:ascii="Palatino Linotype" w:hAnsi="Palatino Linotype" w:cs="Arial"/>
          <w:b/>
          <w:sz w:val="28"/>
          <w:szCs w:val="24"/>
        </w:rPr>
        <w:t xml:space="preserve">. </w:t>
      </w:r>
      <w:r w:rsidR="00B407EE" w:rsidRPr="007614D6">
        <w:rPr>
          <w:rFonts w:ascii="Palatino Linotype" w:hAnsi="Palatino Linotype" w:cs="Arial"/>
          <w:b/>
          <w:sz w:val="28"/>
          <w:szCs w:val="24"/>
        </w:rPr>
        <w:t xml:space="preserve">De la respuesta del </w:t>
      </w:r>
      <w:r w:rsidR="00CC50CE" w:rsidRPr="007614D6">
        <w:rPr>
          <w:rFonts w:ascii="Palatino Linotype" w:hAnsi="Palatino Linotype" w:cs="Arial"/>
          <w:b/>
          <w:sz w:val="28"/>
          <w:szCs w:val="24"/>
        </w:rPr>
        <w:t>Sujeto Obligado</w:t>
      </w:r>
      <w:r w:rsidR="00B407EE" w:rsidRPr="007614D6">
        <w:rPr>
          <w:rFonts w:ascii="Palatino Linotype" w:hAnsi="Palatino Linotype" w:cs="Arial"/>
          <w:b/>
          <w:sz w:val="28"/>
          <w:szCs w:val="24"/>
        </w:rPr>
        <w:t xml:space="preserve">. </w:t>
      </w:r>
    </w:p>
    <w:p w14:paraId="1F069689" w14:textId="1450604E" w:rsidR="0078453F" w:rsidRPr="007614D6" w:rsidRDefault="0027181F" w:rsidP="00AD2A55">
      <w:pPr>
        <w:spacing w:after="0" w:line="360" w:lineRule="auto"/>
        <w:jc w:val="both"/>
        <w:rPr>
          <w:rFonts w:ascii="Palatino Linotype" w:hAnsi="Palatino Linotype" w:cs="Arial"/>
          <w:sz w:val="24"/>
          <w:szCs w:val="24"/>
        </w:rPr>
      </w:pPr>
      <w:r w:rsidRPr="007614D6">
        <w:rPr>
          <w:rFonts w:ascii="Palatino Linotype" w:hAnsi="Palatino Linotype" w:cs="Arial"/>
          <w:sz w:val="24"/>
          <w:szCs w:val="24"/>
        </w:rPr>
        <w:t xml:space="preserve">De las constancias que obran en el sistema SAIMEX, se advierte que </w:t>
      </w:r>
      <w:r w:rsidR="00E579DB" w:rsidRPr="007614D6">
        <w:rPr>
          <w:rFonts w:ascii="Palatino Linotype" w:hAnsi="Palatino Linotype" w:cs="Arial"/>
          <w:sz w:val="24"/>
          <w:szCs w:val="24"/>
        </w:rPr>
        <w:t xml:space="preserve">en fecha </w:t>
      </w:r>
      <w:r w:rsidR="00293A9B" w:rsidRPr="007614D6">
        <w:rPr>
          <w:rFonts w:ascii="Palatino Linotype" w:hAnsi="Palatino Linotype" w:cs="Arial"/>
          <w:sz w:val="24"/>
          <w:szCs w:val="24"/>
        </w:rPr>
        <w:t>nueve de abril de dos mil diecinueve</w:t>
      </w:r>
      <w:r w:rsidR="00DA3233" w:rsidRPr="007614D6">
        <w:rPr>
          <w:rFonts w:ascii="Palatino Linotype" w:hAnsi="Palatino Linotype" w:cs="Arial"/>
          <w:sz w:val="24"/>
          <w:szCs w:val="24"/>
        </w:rPr>
        <w:t xml:space="preserve">, </w:t>
      </w:r>
      <w:r w:rsidR="00CC50CE" w:rsidRPr="007614D6">
        <w:rPr>
          <w:rFonts w:ascii="Palatino Linotype" w:hAnsi="Palatino Linotype" w:cs="Arial"/>
          <w:b/>
          <w:sz w:val="24"/>
          <w:szCs w:val="24"/>
        </w:rPr>
        <w:t xml:space="preserve">El </w:t>
      </w:r>
      <w:r w:rsidRPr="007614D6">
        <w:rPr>
          <w:rFonts w:ascii="Palatino Linotype" w:hAnsi="Palatino Linotype" w:cs="Arial"/>
          <w:b/>
          <w:sz w:val="24"/>
          <w:szCs w:val="24"/>
        </w:rPr>
        <w:t>Sujeto Obligado</w:t>
      </w:r>
      <w:r w:rsidRPr="007614D6">
        <w:rPr>
          <w:rFonts w:ascii="Palatino Linotype" w:hAnsi="Palatino Linotype" w:cs="Arial"/>
          <w:sz w:val="24"/>
          <w:szCs w:val="24"/>
        </w:rPr>
        <w:t xml:space="preserve"> </w:t>
      </w:r>
      <w:r w:rsidR="00253D9D" w:rsidRPr="007614D6">
        <w:rPr>
          <w:rFonts w:ascii="Palatino Linotype" w:hAnsi="Palatino Linotype" w:cs="Arial"/>
          <w:sz w:val="24"/>
          <w:szCs w:val="24"/>
        </w:rPr>
        <w:t>e</w:t>
      </w:r>
      <w:r w:rsidRPr="007614D6">
        <w:rPr>
          <w:rFonts w:ascii="Palatino Linotype" w:hAnsi="Palatino Linotype" w:cs="Arial"/>
          <w:sz w:val="24"/>
          <w:szCs w:val="24"/>
        </w:rPr>
        <w:t xml:space="preserve">mitió </w:t>
      </w:r>
      <w:r w:rsidR="00CC50CE" w:rsidRPr="007614D6">
        <w:rPr>
          <w:rFonts w:ascii="Palatino Linotype" w:hAnsi="Palatino Linotype" w:cs="Arial"/>
          <w:sz w:val="24"/>
          <w:szCs w:val="24"/>
        </w:rPr>
        <w:t xml:space="preserve">la </w:t>
      </w:r>
      <w:r w:rsidRPr="007614D6">
        <w:rPr>
          <w:rFonts w:ascii="Palatino Linotype" w:hAnsi="Palatino Linotype" w:cs="Arial"/>
          <w:sz w:val="24"/>
          <w:szCs w:val="24"/>
        </w:rPr>
        <w:t xml:space="preserve">respuesta </w:t>
      </w:r>
      <w:r w:rsidR="00253D9D" w:rsidRPr="007614D6">
        <w:rPr>
          <w:rFonts w:ascii="Palatino Linotype" w:hAnsi="Palatino Linotype" w:cs="Arial"/>
          <w:sz w:val="24"/>
          <w:szCs w:val="24"/>
        </w:rPr>
        <w:t xml:space="preserve">en los siguientes </w:t>
      </w:r>
      <w:r w:rsidR="004B184A" w:rsidRPr="007614D6">
        <w:rPr>
          <w:rFonts w:ascii="Palatino Linotype" w:hAnsi="Palatino Linotype" w:cs="Arial"/>
          <w:sz w:val="24"/>
          <w:szCs w:val="24"/>
        </w:rPr>
        <w:t>términos</w:t>
      </w:r>
      <w:r w:rsidR="00253D9D" w:rsidRPr="007614D6">
        <w:rPr>
          <w:rFonts w:ascii="Palatino Linotype" w:hAnsi="Palatino Linotype" w:cs="Arial"/>
          <w:sz w:val="24"/>
          <w:szCs w:val="24"/>
        </w:rPr>
        <w:t>:</w:t>
      </w:r>
    </w:p>
    <w:p w14:paraId="5AC9BFB0" w14:textId="77777777" w:rsidR="00AD2A55" w:rsidRPr="007614D6" w:rsidRDefault="00AD2A55" w:rsidP="00AD2A55">
      <w:pPr>
        <w:spacing w:after="0" w:line="360" w:lineRule="auto"/>
        <w:jc w:val="both"/>
        <w:rPr>
          <w:rFonts w:ascii="Palatino Linotype" w:hAnsi="Palatino Linotype" w:cs="Arial"/>
          <w:sz w:val="10"/>
          <w:szCs w:val="24"/>
        </w:rPr>
      </w:pPr>
    </w:p>
    <w:p w14:paraId="0E364B1E" w14:textId="77777777" w:rsidR="00293A9B" w:rsidRPr="007614D6" w:rsidRDefault="00CC50CE" w:rsidP="00293A9B">
      <w:pPr>
        <w:spacing w:after="0" w:line="240" w:lineRule="auto"/>
        <w:ind w:left="851" w:right="850"/>
        <w:jc w:val="both"/>
        <w:rPr>
          <w:rFonts w:ascii="Palatino Linotype" w:eastAsia="Times New Roman" w:hAnsi="Palatino Linotype" w:cs="Times New Roman"/>
          <w:i/>
          <w:lang w:eastAsia="es-MX"/>
        </w:rPr>
      </w:pPr>
      <w:r w:rsidRPr="007614D6">
        <w:rPr>
          <w:rFonts w:ascii="Palatino Linotype" w:eastAsia="Times New Roman" w:hAnsi="Palatino Linotype" w:cs="Times New Roman"/>
          <w:i/>
          <w:lang w:eastAsia="es-MX"/>
        </w:rPr>
        <w:t>“</w:t>
      </w:r>
      <w:r w:rsidR="00293A9B" w:rsidRPr="007614D6">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5339D0" w14:textId="77777777" w:rsidR="00293A9B" w:rsidRPr="007614D6" w:rsidRDefault="00293A9B" w:rsidP="00293A9B">
      <w:pPr>
        <w:spacing w:after="0" w:line="240" w:lineRule="auto"/>
        <w:ind w:left="851" w:right="850"/>
        <w:jc w:val="both"/>
        <w:rPr>
          <w:rFonts w:ascii="Palatino Linotype" w:eastAsia="Times New Roman" w:hAnsi="Palatino Linotype" w:cs="Times New Roman"/>
          <w:i/>
          <w:lang w:eastAsia="es-MX"/>
        </w:rPr>
      </w:pPr>
    </w:p>
    <w:p w14:paraId="53EC7FE9" w14:textId="77777777" w:rsidR="00293A9B" w:rsidRPr="007614D6" w:rsidRDefault="00293A9B" w:rsidP="00293A9B">
      <w:pPr>
        <w:spacing w:after="0" w:line="240" w:lineRule="auto"/>
        <w:ind w:left="851" w:right="850"/>
        <w:jc w:val="both"/>
        <w:rPr>
          <w:rFonts w:ascii="Palatino Linotype" w:eastAsia="Times New Roman" w:hAnsi="Palatino Linotype" w:cs="Times New Roman"/>
          <w:i/>
          <w:lang w:eastAsia="es-MX"/>
        </w:rPr>
      </w:pPr>
      <w:r w:rsidRPr="007614D6">
        <w:rPr>
          <w:rFonts w:ascii="Palatino Linotype" w:eastAsia="Times New Roman" w:hAnsi="Palatino Linotype" w:cs="Times New Roman"/>
          <w:i/>
          <w:lang w:eastAsia="es-MX"/>
        </w:rPr>
        <w:t>Por medio del presente reciba un cordial y afectuoso saludo, me dirijo a Usted con el debido respeto que merece para dar contestación a la presente solicitud, sin mas por el momento quedo de usted.</w:t>
      </w:r>
    </w:p>
    <w:p w14:paraId="27DDB3A9" w14:textId="77777777" w:rsidR="00293A9B" w:rsidRPr="007614D6" w:rsidRDefault="00293A9B" w:rsidP="00293A9B">
      <w:pPr>
        <w:spacing w:after="0" w:line="240" w:lineRule="auto"/>
        <w:ind w:left="851" w:right="850"/>
        <w:jc w:val="both"/>
        <w:rPr>
          <w:rFonts w:ascii="Palatino Linotype" w:eastAsia="Times New Roman" w:hAnsi="Palatino Linotype" w:cs="Times New Roman"/>
          <w:i/>
          <w:lang w:eastAsia="es-MX"/>
        </w:rPr>
      </w:pPr>
    </w:p>
    <w:p w14:paraId="32F3E875" w14:textId="77777777" w:rsidR="00293A9B" w:rsidRPr="007614D6" w:rsidRDefault="00293A9B" w:rsidP="00293A9B">
      <w:pPr>
        <w:spacing w:after="0" w:line="240" w:lineRule="auto"/>
        <w:ind w:left="851" w:right="850"/>
        <w:jc w:val="both"/>
        <w:rPr>
          <w:rFonts w:ascii="Palatino Linotype" w:eastAsia="Times New Roman" w:hAnsi="Palatino Linotype" w:cs="Times New Roman"/>
          <w:i/>
          <w:lang w:eastAsia="es-MX"/>
        </w:rPr>
      </w:pPr>
      <w:r w:rsidRPr="007614D6">
        <w:rPr>
          <w:rFonts w:ascii="Palatino Linotype" w:eastAsia="Times New Roman" w:hAnsi="Palatino Linotype" w:cs="Times New Roman"/>
          <w:i/>
          <w:lang w:eastAsia="es-MX"/>
        </w:rPr>
        <w:t>ATENTAMENTE</w:t>
      </w:r>
    </w:p>
    <w:p w14:paraId="4A7442F5" w14:textId="5229B009" w:rsidR="00910619" w:rsidRPr="007614D6" w:rsidRDefault="00293A9B" w:rsidP="00293A9B">
      <w:pPr>
        <w:spacing w:after="0" w:line="240" w:lineRule="auto"/>
        <w:ind w:left="851" w:right="850"/>
        <w:jc w:val="both"/>
        <w:rPr>
          <w:rFonts w:ascii="Palatino Linotype" w:eastAsia="Times New Roman" w:hAnsi="Palatino Linotype" w:cs="Times New Roman"/>
          <w:i/>
          <w:lang w:eastAsia="es-MX"/>
        </w:rPr>
      </w:pPr>
      <w:r w:rsidRPr="007614D6">
        <w:rPr>
          <w:rFonts w:ascii="Palatino Linotype" w:eastAsia="Times New Roman" w:hAnsi="Palatino Linotype" w:cs="Times New Roman"/>
          <w:i/>
          <w:lang w:eastAsia="es-MX"/>
        </w:rPr>
        <w:t>LIC. ARTURO ORTEGA CENTENO</w:t>
      </w:r>
      <w:r w:rsidR="00CC50CE" w:rsidRPr="007614D6">
        <w:rPr>
          <w:rFonts w:ascii="Palatino Linotype" w:eastAsia="Times New Roman" w:hAnsi="Palatino Linotype" w:cs="Times New Roman"/>
          <w:i/>
          <w:lang w:eastAsia="es-MX"/>
        </w:rPr>
        <w:t>” (Sic).</w:t>
      </w:r>
    </w:p>
    <w:p w14:paraId="4F149213" w14:textId="77777777" w:rsidR="00CC50CE" w:rsidRPr="007614D6" w:rsidRDefault="00CC50CE" w:rsidP="007763F3">
      <w:pPr>
        <w:spacing w:after="0" w:line="360" w:lineRule="auto"/>
        <w:jc w:val="both"/>
        <w:rPr>
          <w:rFonts w:ascii="Palatino Linotype" w:hAnsi="Palatino Linotype" w:cs="Arial"/>
          <w:sz w:val="24"/>
          <w:szCs w:val="24"/>
        </w:rPr>
      </w:pPr>
    </w:p>
    <w:p w14:paraId="112EAE56" w14:textId="18C7212C" w:rsidR="00293A9B" w:rsidRPr="007614D6" w:rsidRDefault="00D23670" w:rsidP="00293A9B">
      <w:pPr>
        <w:spacing w:after="0" w:line="360" w:lineRule="auto"/>
        <w:jc w:val="both"/>
        <w:rPr>
          <w:rFonts w:ascii="Palatino Linotype" w:hAnsi="Palatino Linotype" w:cs="Arial"/>
          <w:sz w:val="24"/>
          <w:szCs w:val="24"/>
        </w:rPr>
      </w:pPr>
      <w:r w:rsidRPr="007614D6">
        <w:rPr>
          <w:rFonts w:ascii="Palatino Linotype" w:hAnsi="Palatino Linotype" w:cs="Arial"/>
          <w:sz w:val="24"/>
          <w:szCs w:val="24"/>
        </w:rPr>
        <w:t xml:space="preserve">Adjuntando </w:t>
      </w:r>
      <w:r w:rsidR="00293A9B" w:rsidRPr="007614D6">
        <w:rPr>
          <w:rFonts w:ascii="Palatino Linotype" w:hAnsi="Palatino Linotype" w:cs="Arial"/>
          <w:sz w:val="24"/>
          <w:szCs w:val="24"/>
        </w:rPr>
        <w:t xml:space="preserve">los archivos electrónicos denominados </w:t>
      </w:r>
      <w:r w:rsidR="00293A9B" w:rsidRPr="007614D6">
        <w:rPr>
          <w:rFonts w:ascii="Palatino Linotype" w:hAnsi="Palatino Linotype" w:cs="Arial"/>
          <w:b/>
          <w:i/>
          <w:sz w:val="24"/>
          <w:szCs w:val="24"/>
        </w:rPr>
        <w:t>“4a. SESION ORDINARIA 2019-2021.pdf</w:t>
      </w:r>
      <w:r w:rsidR="00293A9B" w:rsidRPr="007614D6">
        <w:rPr>
          <w:rFonts w:ascii="Palatino Linotype" w:hAnsi="Palatino Linotype" w:cs="Arial"/>
          <w:sz w:val="24"/>
          <w:szCs w:val="24"/>
        </w:rPr>
        <w:t xml:space="preserve">”, </w:t>
      </w:r>
      <w:r w:rsidR="00293A9B" w:rsidRPr="007614D6">
        <w:rPr>
          <w:rFonts w:ascii="Palatino Linotype" w:hAnsi="Palatino Linotype" w:cs="Arial"/>
          <w:b/>
          <w:i/>
          <w:sz w:val="24"/>
          <w:szCs w:val="24"/>
        </w:rPr>
        <w:t>“1a. SESION EXTRAORDINARIA 2019-2021.pdf”</w:t>
      </w:r>
      <w:r w:rsidR="00293A9B" w:rsidRPr="007614D6">
        <w:rPr>
          <w:rFonts w:ascii="Palatino Linotype" w:hAnsi="Palatino Linotype" w:cs="Arial"/>
          <w:sz w:val="24"/>
          <w:szCs w:val="24"/>
        </w:rPr>
        <w:t xml:space="preserve">, </w:t>
      </w:r>
      <w:r w:rsidR="00293A9B" w:rsidRPr="007614D6">
        <w:rPr>
          <w:rFonts w:ascii="Palatino Linotype" w:hAnsi="Palatino Linotype" w:cs="Arial"/>
          <w:b/>
          <w:i/>
          <w:sz w:val="24"/>
          <w:szCs w:val="24"/>
        </w:rPr>
        <w:t>“4a. SESION EXTRAORDINARIA 2019-2021.pdf”</w:t>
      </w:r>
      <w:r w:rsidR="00293A9B" w:rsidRPr="007614D6">
        <w:rPr>
          <w:rFonts w:ascii="Palatino Linotype" w:hAnsi="Palatino Linotype" w:cs="Arial"/>
          <w:sz w:val="24"/>
          <w:szCs w:val="24"/>
        </w:rPr>
        <w:t xml:space="preserve">, </w:t>
      </w:r>
      <w:r w:rsidR="00293A9B" w:rsidRPr="007614D6">
        <w:rPr>
          <w:rFonts w:ascii="Palatino Linotype" w:hAnsi="Palatino Linotype" w:cs="Arial"/>
          <w:b/>
          <w:i/>
          <w:sz w:val="24"/>
          <w:szCs w:val="24"/>
        </w:rPr>
        <w:t>“3a. SESION EXTRAORDINARIA 2019-2021.pdf”</w:t>
      </w:r>
      <w:r w:rsidR="00293A9B" w:rsidRPr="007614D6">
        <w:rPr>
          <w:rFonts w:ascii="Palatino Linotype" w:hAnsi="Palatino Linotype" w:cs="Arial"/>
          <w:sz w:val="24"/>
          <w:szCs w:val="24"/>
        </w:rPr>
        <w:t xml:space="preserve">, </w:t>
      </w:r>
      <w:r w:rsidR="00293A9B" w:rsidRPr="007614D6">
        <w:rPr>
          <w:rFonts w:ascii="Palatino Linotype" w:hAnsi="Palatino Linotype" w:cs="Arial"/>
          <w:b/>
          <w:i/>
          <w:sz w:val="24"/>
          <w:szCs w:val="24"/>
        </w:rPr>
        <w:t>“2a. SESION EXTRAORDINARIA 2019-2021.pdf”</w:t>
      </w:r>
      <w:r w:rsidR="00293A9B" w:rsidRPr="007614D6">
        <w:rPr>
          <w:rFonts w:ascii="Palatino Linotype" w:hAnsi="Palatino Linotype" w:cs="Arial"/>
          <w:sz w:val="24"/>
          <w:szCs w:val="24"/>
        </w:rPr>
        <w:t xml:space="preserve">, </w:t>
      </w:r>
      <w:r w:rsidR="00293A9B" w:rsidRPr="007614D6">
        <w:rPr>
          <w:rFonts w:ascii="Palatino Linotype" w:hAnsi="Palatino Linotype" w:cs="Arial"/>
          <w:b/>
          <w:i/>
          <w:sz w:val="24"/>
          <w:szCs w:val="24"/>
        </w:rPr>
        <w:t>“3a. SESION ORDINARIA 2019-2021.pdf”</w:t>
      </w:r>
      <w:r w:rsidR="00293A9B" w:rsidRPr="007614D6">
        <w:rPr>
          <w:rFonts w:ascii="Palatino Linotype" w:hAnsi="Palatino Linotype" w:cs="Arial"/>
          <w:sz w:val="24"/>
          <w:szCs w:val="24"/>
        </w:rPr>
        <w:t xml:space="preserve"> y </w:t>
      </w:r>
      <w:r w:rsidR="00293A9B" w:rsidRPr="007614D6">
        <w:rPr>
          <w:rFonts w:ascii="Palatino Linotype" w:hAnsi="Palatino Linotype" w:cs="Arial"/>
          <w:b/>
          <w:i/>
          <w:sz w:val="24"/>
          <w:szCs w:val="24"/>
        </w:rPr>
        <w:t>“2a. SESION ORDINARIA 2019-2021.pdf”</w:t>
      </w:r>
      <w:r w:rsidR="00293A9B" w:rsidRPr="007614D6">
        <w:rPr>
          <w:rFonts w:ascii="Palatino Linotype" w:hAnsi="Palatino Linotype" w:cs="Arial"/>
          <w:sz w:val="24"/>
          <w:szCs w:val="24"/>
        </w:rPr>
        <w:t xml:space="preserve">; mismos que no se reproducen por ser del conocimiento de las partes, sin embargo, serán materia de estudio de la presente resolución. </w:t>
      </w:r>
    </w:p>
    <w:p w14:paraId="2A718DC7" w14:textId="79D31E00" w:rsidR="00DB0383" w:rsidRPr="007614D6" w:rsidRDefault="00DB0383" w:rsidP="00AD2A55">
      <w:pPr>
        <w:spacing w:after="0" w:line="360" w:lineRule="auto"/>
        <w:jc w:val="both"/>
        <w:rPr>
          <w:rFonts w:ascii="Palatino Linotype" w:hAnsi="Palatino Linotype" w:cs="Arial"/>
          <w:sz w:val="24"/>
          <w:szCs w:val="24"/>
        </w:rPr>
      </w:pPr>
    </w:p>
    <w:p w14:paraId="59285F40" w14:textId="0240008D" w:rsidR="00BD12EB" w:rsidRPr="007614D6" w:rsidRDefault="00293A9B" w:rsidP="00AD2A55">
      <w:pPr>
        <w:spacing w:after="0" w:line="360" w:lineRule="auto"/>
        <w:jc w:val="both"/>
        <w:rPr>
          <w:rFonts w:ascii="Palatino Linotype" w:hAnsi="Palatino Linotype" w:cs="Arial"/>
          <w:b/>
          <w:sz w:val="28"/>
          <w:szCs w:val="24"/>
        </w:rPr>
      </w:pPr>
      <w:r w:rsidRPr="007614D6">
        <w:rPr>
          <w:rFonts w:ascii="Palatino Linotype" w:hAnsi="Palatino Linotype" w:cs="Arial"/>
          <w:b/>
          <w:sz w:val="28"/>
          <w:szCs w:val="24"/>
        </w:rPr>
        <w:t>TERCER</w:t>
      </w:r>
      <w:r w:rsidR="00464149" w:rsidRPr="007614D6">
        <w:rPr>
          <w:rFonts w:ascii="Palatino Linotype" w:hAnsi="Palatino Linotype" w:cs="Arial"/>
          <w:b/>
          <w:sz w:val="28"/>
          <w:szCs w:val="24"/>
        </w:rPr>
        <w:t>O</w:t>
      </w:r>
      <w:r w:rsidR="005353D8" w:rsidRPr="007614D6">
        <w:rPr>
          <w:rFonts w:ascii="Palatino Linotype" w:hAnsi="Palatino Linotype" w:cs="Arial"/>
          <w:b/>
          <w:sz w:val="28"/>
          <w:szCs w:val="24"/>
        </w:rPr>
        <w:t xml:space="preserve">. </w:t>
      </w:r>
      <w:r w:rsidR="00BD12EB" w:rsidRPr="007614D6">
        <w:rPr>
          <w:rFonts w:ascii="Palatino Linotype" w:hAnsi="Palatino Linotype" w:cs="Arial"/>
          <w:b/>
          <w:sz w:val="28"/>
          <w:szCs w:val="24"/>
        </w:rPr>
        <w:t>Del recurso de revisión.</w:t>
      </w:r>
    </w:p>
    <w:p w14:paraId="7ABB3B05" w14:textId="71E17D4E" w:rsidR="00BD12EB" w:rsidRPr="007614D6" w:rsidRDefault="00BD12EB" w:rsidP="00AD2A55">
      <w:pPr>
        <w:spacing w:after="0" w:line="360" w:lineRule="auto"/>
        <w:jc w:val="both"/>
        <w:rPr>
          <w:rFonts w:ascii="Palatino Linotype" w:hAnsi="Palatino Linotype" w:cs="Arial"/>
          <w:sz w:val="24"/>
          <w:szCs w:val="24"/>
        </w:rPr>
      </w:pPr>
      <w:r w:rsidRPr="007614D6">
        <w:rPr>
          <w:rFonts w:ascii="Palatino Linotype" w:hAnsi="Palatino Linotype" w:cs="Arial"/>
          <w:sz w:val="24"/>
          <w:szCs w:val="24"/>
        </w:rPr>
        <w:t xml:space="preserve">Inconforme con la respuesta por parte del </w:t>
      </w:r>
      <w:r w:rsidRPr="007614D6">
        <w:rPr>
          <w:rFonts w:ascii="Palatino Linotype" w:hAnsi="Palatino Linotype" w:cs="Arial"/>
          <w:b/>
          <w:sz w:val="24"/>
          <w:szCs w:val="24"/>
        </w:rPr>
        <w:t>Sujeto Obligado</w:t>
      </w:r>
      <w:r w:rsidR="008B6600" w:rsidRPr="007614D6">
        <w:rPr>
          <w:rFonts w:ascii="Palatino Linotype" w:hAnsi="Palatino Linotype" w:cs="Arial"/>
          <w:sz w:val="24"/>
          <w:szCs w:val="24"/>
        </w:rPr>
        <w:t xml:space="preserve">, </w:t>
      </w:r>
      <w:r w:rsidR="00464149" w:rsidRPr="007614D6">
        <w:rPr>
          <w:rFonts w:ascii="Palatino Linotype" w:hAnsi="Palatino Linotype" w:cs="Arial"/>
          <w:sz w:val="24"/>
          <w:szCs w:val="24"/>
        </w:rPr>
        <w:t>el</w:t>
      </w:r>
      <w:r w:rsidRPr="007614D6">
        <w:rPr>
          <w:rFonts w:ascii="Palatino Linotype" w:hAnsi="Palatino Linotype" w:cs="Arial"/>
          <w:sz w:val="24"/>
          <w:szCs w:val="24"/>
        </w:rPr>
        <w:t xml:space="preserve"> ahora </w:t>
      </w:r>
      <w:r w:rsidRPr="007614D6">
        <w:rPr>
          <w:rFonts w:ascii="Palatino Linotype" w:hAnsi="Palatino Linotype" w:cs="Arial"/>
          <w:b/>
          <w:sz w:val="24"/>
          <w:szCs w:val="24"/>
        </w:rPr>
        <w:t>Recurrente</w:t>
      </w:r>
      <w:r w:rsidRPr="007614D6">
        <w:rPr>
          <w:rFonts w:ascii="Palatino Linotype" w:hAnsi="Palatino Linotype" w:cs="Arial"/>
          <w:sz w:val="24"/>
          <w:szCs w:val="24"/>
        </w:rPr>
        <w:t xml:space="preserve"> en fecha </w:t>
      </w:r>
      <w:r w:rsidR="00293A9B" w:rsidRPr="007614D6">
        <w:rPr>
          <w:rFonts w:ascii="Palatino Linotype" w:hAnsi="Palatino Linotype" w:cs="Arial"/>
          <w:sz w:val="24"/>
          <w:szCs w:val="24"/>
        </w:rPr>
        <w:t>diez de abril de dos mil diecinueve</w:t>
      </w:r>
      <w:r w:rsidRPr="007614D6">
        <w:rPr>
          <w:rFonts w:ascii="Palatino Linotype" w:hAnsi="Palatino Linotype" w:cs="Arial"/>
          <w:sz w:val="24"/>
          <w:szCs w:val="24"/>
        </w:rPr>
        <w:t xml:space="preserve">, interpuso el recurso de revisión, el cual fue </w:t>
      </w:r>
      <w:r w:rsidRPr="007614D6">
        <w:rPr>
          <w:rFonts w:ascii="Palatino Linotype" w:hAnsi="Palatino Linotype" w:cs="Arial"/>
          <w:sz w:val="24"/>
          <w:szCs w:val="24"/>
        </w:rPr>
        <w:lastRenderedPageBreak/>
        <w:t>registrado</w:t>
      </w:r>
      <w:r w:rsidRPr="007614D6">
        <w:rPr>
          <w:rFonts w:ascii="Palatino Linotype" w:hAnsi="Palatino Linotype" w:cs="Arial"/>
          <w:b/>
          <w:sz w:val="24"/>
          <w:szCs w:val="24"/>
        </w:rPr>
        <w:t xml:space="preserve"> </w:t>
      </w:r>
      <w:r w:rsidRPr="007614D6">
        <w:rPr>
          <w:rFonts w:ascii="Palatino Linotype" w:hAnsi="Palatino Linotype" w:cs="Arial"/>
          <w:sz w:val="24"/>
          <w:szCs w:val="24"/>
        </w:rPr>
        <w:t xml:space="preserve">en el sistema electrónico con el expediente número </w:t>
      </w:r>
      <w:r w:rsidRPr="007614D6">
        <w:rPr>
          <w:rFonts w:ascii="Palatino Linotype" w:hAnsi="Palatino Linotype" w:cs="Arial"/>
          <w:b/>
          <w:bCs/>
          <w:sz w:val="24"/>
          <w:szCs w:val="24"/>
          <w:lang w:eastAsia="es-MX"/>
        </w:rPr>
        <w:t>0</w:t>
      </w:r>
      <w:r w:rsidR="00DA1664" w:rsidRPr="007614D6">
        <w:rPr>
          <w:rFonts w:ascii="Palatino Linotype" w:hAnsi="Palatino Linotype" w:cs="Arial"/>
          <w:b/>
          <w:bCs/>
          <w:sz w:val="24"/>
          <w:szCs w:val="24"/>
          <w:lang w:eastAsia="es-MX"/>
        </w:rPr>
        <w:t>2510</w:t>
      </w:r>
      <w:r w:rsidRPr="007614D6">
        <w:rPr>
          <w:rFonts w:ascii="Palatino Linotype" w:hAnsi="Palatino Linotype" w:cs="Arial"/>
          <w:b/>
          <w:bCs/>
          <w:sz w:val="24"/>
          <w:szCs w:val="24"/>
          <w:lang w:eastAsia="es-MX"/>
        </w:rPr>
        <w:t>/INFOEM/IP/RR/201</w:t>
      </w:r>
      <w:r w:rsidR="00DA1664" w:rsidRPr="007614D6">
        <w:rPr>
          <w:rFonts w:ascii="Palatino Linotype" w:hAnsi="Palatino Linotype" w:cs="Arial"/>
          <w:b/>
          <w:bCs/>
          <w:sz w:val="24"/>
          <w:szCs w:val="24"/>
          <w:lang w:eastAsia="es-MX"/>
        </w:rPr>
        <w:t>9</w:t>
      </w:r>
      <w:r w:rsidRPr="007614D6">
        <w:rPr>
          <w:rFonts w:ascii="Palatino Linotype" w:hAnsi="Palatino Linotype" w:cs="Arial"/>
          <w:sz w:val="24"/>
          <w:szCs w:val="24"/>
        </w:rPr>
        <w:t>, en el cual aduce, las siguientes manifestaciones:</w:t>
      </w:r>
    </w:p>
    <w:p w14:paraId="6AFE8853" w14:textId="77777777" w:rsidR="00464149" w:rsidRPr="007614D6" w:rsidRDefault="00464149" w:rsidP="00AD2A55">
      <w:pPr>
        <w:spacing w:after="0" w:line="360" w:lineRule="auto"/>
        <w:jc w:val="both"/>
        <w:rPr>
          <w:rFonts w:ascii="Palatino Linotype" w:hAnsi="Palatino Linotype" w:cs="Arial"/>
          <w:sz w:val="24"/>
          <w:szCs w:val="24"/>
        </w:rPr>
      </w:pPr>
    </w:p>
    <w:p w14:paraId="7BD42008" w14:textId="12343FAE" w:rsidR="00BD12EB" w:rsidRPr="007614D6" w:rsidRDefault="00BD12EB" w:rsidP="008B6600">
      <w:pPr>
        <w:pStyle w:val="Prrafodelista"/>
        <w:numPr>
          <w:ilvl w:val="0"/>
          <w:numId w:val="27"/>
        </w:numPr>
        <w:spacing w:line="360" w:lineRule="auto"/>
        <w:jc w:val="both"/>
        <w:rPr>
          <w:rFonts w:ascii="Palatino Linotype" w:hAnsi="Palatino Linotype" w:cs="Arial"/>
          <w:b/>
        </w:rPr>
      </w:pPr>
      <w:r w:rsidRPr="007614D6">
        <w:rPr>
          <w:rFonts w:ascii="Palatino Linotype" w:hAnsi="Palatino Linotype" w:cs="Arial"/>
          <w:b/>
        </w:rPr>
        <w:t>Acto Impugnado:</w:t>
      </w:r>
    </w:p>
    <w:p w14:paraId="3CDF4E9D" w14:textId="764D7C88" w:rsidR="00BD12EB" w:rsidRPr="007614D6" w:rsidRDefault="00BD12EB" w:rsidP="00DA1664">
      <w:pPr>
        <w:ind w:left="851" w:right="850"/>
        <w:jc w:val="both"/>
        <w:rPr>
          <w:rFonts w:ascii="Palatino Linotype" w:eastAsia="Times New Roman" w:hAnsi="Palatino Linotype" w:cs="Times New Roman"/>
          <w:i/>
          <w:lang w:eastAsia="es-MX"/>
        </w:rPr>
      </w:pPr>
      <w:r w:rsidRPr="007614D6">
        <w:rPr>
          <w:rFonts w:ascii="Palatino Linotype" w:hAnsi="Palatino Linotype"/>
          <w:i/>
          <w:color w:val="000000"/>
        </w:rPr>
        <w:t>“</w:t>
      </w:r>
      <w:r w:rsidR="00DA1664" w:rsidRPr="007614D6">
        <w:rPr>
          <w:rFonts w:ascii="Palatino Linotype" w:eastAsia="Times New Roman" w:hAnsi="Palatino Linotype" w:cs="Times New Roman"/>
          <w:i/>
          <w:lang w:eastAsia="es-MX"/>
        </w:rPr>
        <w:t>proporcione información</w:t>
      </w:r>
      <w:r w:rsidRPr="007614D6">
        <w:rPr>
          <w:rFonts w:ascii="Palatino Linotype" w:hAnsi="Palatino Linotype"/>
          <w:i/>
          <w:color w:val="000000"/>
        </w:rPr>
        <w:t>”(Sic).</w:t>
      </w:r>
    </w:p>
    <w:p w14:paraId="15AF5C27" w14:textId="77777777" w:rsidR="00DA1664" w:rsidRPr="007614D6" w:rsidRDefault="00DA1664" w:rsidP="00DA1664">
      <w:pPr>
        <w:pStyle w:val="Sinespaciado"/>
      </w:pPr>
    </w:p>
    <w:p w14:paraId="5DD7AFE8" w14:textId="74BA433D" w:rsidR="00BD12EB" w:rsidRPr="007614D6" w:rsidRDefault="00BD12EB" w:rsidP="008B6600">
      <w:pPr>
        <w:pStyle w:val="Prrafodelista"/>
        <w:numPr>
          <w:ilvl w:val="0"/>
          <w:numId w:val="27"/>
        </w:numPr>
        <w:spacing w:line="360" w:lineRule="auto"/>
        <w:jc w:val="both"/>
        <w:rPr>
          <w:rFonts w:ascii="Palatino Linotype" w:hAnsi="Palatino Linotype" w:cs="Arial"/>
        </w:rPr>
      </w:pPr>
      <w:r w:rsidRPr="007614D6">
        <w:rPr>
          <w:rFonts w:ascii="Palatino Linotype" w:hAnsi="Palatino Linotype" w:cs="Arial"/>
          <w:b/>
        </w:rPr>
        <w:t>Razones o Motivos de Inconformidad</w:t>
      </w:r>
      <w:r w:rsidRPr="007614D6">
        <w:rPr>
          <w:rFonts w:ascii="Palatino Linotype" w:hAnsi="Palatino Linotype" w:cs="Arial"/>
        </w:rPr>
        <w:t xml:space="preserve">: </w:t>
      </w:r>
    </w:p>
    <w:p w14:paraId="36842D13" w14:textId="221213EC" w:rsidR="009F6F65" w:rsidRPr="007614D6" w:rsidRDefault="00BD12EB" w:rsidP="008E433F">
      <w:pPr>
        <w:tabs>
          <w:tab w:val="left" w:pos="851"/>
        </w:tabs>
        <w:spacing w:after="0" w:line="240" w:lineRule="auto"/>
        <w:ind w:left="851" w:right="850"/>
        <w:jc w:val="both"/>
        <w:rPr>
          <w:rFonts w:ascii="Palatino Linotype" w:eastAsia="Times New Roman" w:hAnsi="Palatino Linotype" w:cs="Times New Roman"/>
          <w:i/>
          <w:lang w:eastAsia="es-MX"/>
        </w:rPr>
      </w:pPr>
      <w:r w:rsidRPr="007614D6">
        <w:rPr>
          <w:rFonts w:ascii="Palatino Linotype" w:hAnsi="Palatino Linotype" w:cs="Arial"/>
          <w:i/>
        </w:rPr>
        <w:t>“</w:t>
      </w:r>
      <w:r w:rsidR="00DA1664" w:rsidRPr="007614D6">
        <w:rPr>
          <w:rFonts w:ascii="Palatino Linotype" w:hAnsi="Palatino Linotype"/>
          <w:i/>
          <w:color w:val="000000"/>
        </w:rPr>
        <w:t>proporcione información veraz</w:t>
      </w:r>
      <w:r w:rsidR="008B6600" w:rsidRPr="007614D6">
        <w:rPr>
          <w:rFonts w:ascii="Palatino Linotype" w:hAnsi="Palatino Linotype"/>
          <w:i/>
          <w:color w:val="000000"/>
        </w:rPr>
        <w:t>” (S</w:t>
      </w:r>
      <w:r w:rsidRPr="007614D6">
        <w:rPr>
          <w:rFonts w:ascii="Palatino Linotype" w:hAnsi="Palatino Linotype"/>
          <w:i/>
          <w:color w:val="000000"/>
        </w:rPr>
        <w:t>ic)</w:t>
      </w:r>
    </w:p>
    <w:p w14:paraId="07C20AEC" w14:textId="77777777" w:rsidR="00525913" w:rsidRPr="007614D6" w:rsidRDefault="00525913" w:rsidP="00AD2A55">
      <w:pPr>
        <w:spacing w:after="0" w:line="360" w:lineRule="auto"/>
        <w:jc w:val="center"/>
        <w:rPr>
          <w:rFonts w:ascii="Palatino Linotype" w:hAnsi="Palatino Linotype" w:cs="Arial"/>
          <w:b/>
          <w:sz w:val="24"/>
          <w:szCs w:val="24"/>
        </w:rPr>
      </w:pPr>
    </w:p>
    <w:p w14:paraId="0EB3FDCF" w14:textId="77777777" w:rsidR="0006665C" w:rsidRPr="007614D6" w:rsidRDefault="0006665C" w:rsidP="00DA1664">
      <w:pPr>
        <w:pStyle w:val="Sinespaciado"/>
      </w:pPr>
    </w:p>
    <w:p w14:paraId="3A29AB1E" w14:textId="27AE781C" w:rsidR="00DE5FCB" w:rsidRPr="007614D6" w:rsidRDefault="00DA1664" w:rsidP="00AD2A55">
      <w:pPr>
        <w:spacing w:after="0" w:line="360" w:lineRule="auto"/>
        <w:jc w:val="both"/>
        <w:rPr>
          <w:rFonts w:ascii="Palatino Linotype" w:hAnsi="Palatino Linotype" w:cs="Arial"/>
          <w:b/>
          <w:sz w:val="28"/>
          <w:szCs w:val="24"/>
        </w:rPr>
      </w:pPr>
      <w:r w:rsidRPr="007614D6">
        <w:rPr>
          <w:rFonts w:ascii="Palatino Linotype" w:hAnsi="Palatino Linotype" w:cs="Arial"/>
          <w:b/>
          <w:sz w:val="28"/>
          <w:szCs w:val="24"/>
        </w:rPr>
        <w:t>CUAR</w:t>
      </w:r>
      <w:r w:rsidR="00E07EC8" w:rsidRPr="007614D6">
        <w:rPr>
          <w:rFonts w:ascii="Palatino Linotype" w:hAnsi="Palatino Linotype" w:cs="Arial"/>
          <w:b/>
          <w:sz w:val="28"/>
          <w:szCs w:val="24"/>
        </w:rPr>
        <w:t>T</w:t>
      </w:r>
      <w:r w:rsidR="00BF3214" w:rsidRPr="007614D6">
        <w:rPr>
          <w:rFonts w:ascii="Palatino Linotype" w:hAnsi="Palatino Linotype" w:cs="Arial"/>
          <w:b/>
          <w:sz w:val="28"/>
          <w:szCs w:val="24"/>
        </w:rPr>
        <w:t xml:space="preserve">O. </w:t>
      </w:r>
      <w:r w:rsidR="00DE5FCB" w:rsidRPr="007614D6">
        <w:rPr>
          <w:rFonts w:ascii="Palatino Linotype" w:hAnsi="Palatino Linotype" w:cs="Arial"/>
          <w:b/>
          <w:sz w:val="28"/>
          <w:szCs w:val="24"/>
        </w:rPr>
        <w:t>Del turno del recurso de revisión.</w:t>
      </w:r>
    </w:p>
    <w:p w14:paraId="11CEEC8A" w14:textId="7E3563DF" w:rsidR="0006665C" w:rsidRPr="007614D6" w:rsidRDefault="00DE5FCB" w:rsidP="0006665C">
      <w:pPr>
        <w:spacing w:after="0" w:line="360" w:lineRule="auto"/>
        <w:jc w:val="both"/>
        <w:rPr>
          <w:rFonts w:ascii="Palatino Linotype" w:hAnsi="Palatino Linotype" w:cs="Arial"/>
          <w:sz w:val="24"/>
          <w:szCs w:val="24"/>
        </w:rPr>
      </w:pPr>
      <w:r w:rsidRPr="007614D6">
        <w:rPr>
          <w:rFonts w:ascii="Palatino Linotype" w:hAnsi="Palatino Linotype" w:cs="Arial"/>
          <w:sz w:val="24"/>
          <w:szCs w:val="24"/>
        </w:rPr>
        <w:t xml:space="preserve">Medio de impugnación que le fue turnado a la Comisionada </w:t>
      </w:r>
      <w:r w:rsidRPr="007614D6">
        <w:rPr>
          <w:rFonts w:ascii="Palatino Linotype" w:hAnsi="Palatino Linotype" w:cs="Arial"/>
          <w:b/>
          <w:sz w:val="24"/>
          <w:szCs w:val="24"/>
        </w:rPr>
        <w:t>Zulema Martínez Sánchez</w:t>
      </w:r>
      <w:r w:rsidRPr="007614D6">
        <w:rPr>
          <w:rFonts w:ascii="Palatino Linotype" w:hAnsi="Palatino Linotype" w:cs="Arial"/>
          <w:sz w:val="24"/>
          <w:szCs w:val="24"/>
        </w:rPr>
        <w:t>, por medio del sistema electrónico, en términos del arábigo 185</w:t>
      </w:r>
      <w:r w:rsidR="0006665C" w:rsidRPr="007614D6">
        <w:rPr>
          <w:rFonts w:ascii="Palatino Linotype" w:hAnsi="Palatino Linotype" w:cs="Arial"/>
          <w:sz w:val="24"/>
          <w:szCs w:val="24"/>
        </w:rPr>
        <w:t>,</w:t>
      </w:r>
      <w:r w:rsidRPr="007614D6">
        <w:rPr>
          <w:rFonts w:ascii="Palatino Linotype" w:hAnsi="Palatino Linotype" w:cs="Arial"/>
          <w:sz w:val="24"/>
          <w:szCs w:val="24"/>
        </w:rPr>
        <w:t xml:space="preserve"> fracción I</w:t>
      </w:r>
      <w:r w:rsidR="0006665C" w:rsidRPr="007614D6">
        <w:rPr>
          <w:rFonts w:ascii="Palatino Linotype" w:hAnsi="Palatino Linotype" w:cs="Arial"/>
          <w:sz w:val="24"/>
          <w:szCs w:val="24"/>
        </w:rPr>
        <w:t>,</w:t>
      </w:r>
      <w:r w:rsidRPr="007614D6">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DA1664" w:rsidRPr="007614D6">
        <w:rPr>
          <w:rFonts w:ascii="Palatino Linotype" w:hAnsi="Palatino Linotype" w:cs="Arial"/>
          <w:sz w:val="24"/>
          <w:szCs w:val="24"/>
        </w:rPr>
        <w:t>veintitrés de abril</w:t>
      </w:r>
      <w:r w:rsidR="001C16ED" w:rsidRPr="007614D6">
        <w:rPr>
          <w:rFonts w:ascii="Palatino Linotype" w:hAnsi="Palatino Linotype" w:cs="Arial"/>
          <w:sz w:val="24"/>
          <w:szCs w:val="24"/>
        </w:rPr>
        <w:t xml:space="preserve"> </w:t>
      </w:r>
      <w:r w:rsidR="008B6600" w:rsidRPr="007614D6">
        <w:rPr>
          <w:rFonts w:ascii="Palatino Linotype" w:hAnsi="Palatino Linotype" w:cs="Arial"/>
          <w:sz w:val="24"/>
          <w:szCs w:val="24"/>
        </w:rPr>
        <w:t>del</w:t>
      </w:r>
      <w:r w:rsidRPr="007614D6">
        <w:rPr>
          <w:rFonts w:ascii="Palatino Linotype" w:hAnsi="Palatino Linotype" w:cs="Arial"/>
          <w:sz w:val="24"/>
          <w:szCs w:val="24"/>
        </w:rPr>
        <w:t xml:space="preserve"> </w:t>
      </w:r>
      <w:r w:rsidR="008B6600" w:rsidRPr="007614D6">
        <w:rPr>
          <w:rFonts w:ascii="Palatino Linotype" w:hAnsi="Palatino Linotype" w:cs="Arial"/>
          <w:sz w:val="24"/>
          <w:szCs w:val="24"/>
        </w:rPr>
        <w:t>año en curso</w:t>
      </w:r>
      <w:r w:rsidRPr="007614D6">
        <w:rPr>
          <w:rFonts w:ascii="Palatino Linotype" w:hAnsi="Palatino Linotype" w:cs="Arial"/>
          <w:sz w:val="24"/>
          <w:szCs w:val="24"/>
        </w:rPr>
        <w:t>, determinándose en él, un plazo de siete días para que las partes manifestaran lo que a su derecho corresponda en términos del numeral ya citado.</w:t>
      </w:r>
    </w:p>
    <w:p w14:paraId="73EE6DE6" w14:textId="77777777" w:rsidR="0006665C" w:rsidRPr="007614D6" w:rsidRDefault="0006665C" w:rsidP="0006665C">
      <w:pPr>
        <w:pStyle w:val="Sinespaciado"/>
        <w:rPr>
          <w:rFonts w:ascii="Palatino Linotype" w:eastAsiaTheme="minorHAnsi" w:hAnsi="Palatino Linotype" w:cs="Arial"/>
          <w:lang w:eastAsia="en-US"/>
        </w:rPr>
      </w:pPr>
    </w:p>
    <w:p w14:paraId="6861C5C0" w14:textId="77777777" w:rsidR="0006665C" w:rsidRPr="007614D6" w:rsidRDefault="0006665C" w:rsidP="0006665C">
      <w:pPr>
        <w:pStyle w:val="Sinespaciado"/>
      </w:pPr>
    </w:p>
    <w:p w14:paraId="665015D4" w14:textId="09D47C3F" w:rsidR="00BC106F" w:rsidRPr="007614D6" w:rsidRDefault="00DA1664" w:rsidP="00AD2A55">
      <w:pPr>
        <w:spacing w:after="0" w:line="360" w:lineRule="auto"/>
        <w:jc w:val="both"/>
        <w:rPr>
          <w:rFonts w:ascii="Palatino Linotype" w:hAnsi="Palatino Linotype" w:cs="Arial"/>
          <w:b/>
          <w:sz w:val="28"/>
          <w:szCs w:val="24"/>
        </w:rPr>
      </w:pPr>
      <w:r w:rsidRPr="007614D6">
        <w:rPr>
          <w:rFonts w:ascii="Palatino Linotype" w:hAnsi="Palatino Linotype" w:cs="Arial"/>
          <w:b/>
          <w:sz w:val="28"/>
          <w:szCs w:val="24"/>
        </w:rPr>
        <w:t>QUIN</w:t>
      </w:r>
      <w:r w:rsidR="003116CC" w:rsidRPr="007614D6">
        <w:rPr>
          <w:rFonts w:ascii="Palatino Linotype" w:hAnsi="Palatino Linotype" w:cs="Arial"/>
          <w:b/>
          <w:sz w:val="28"/>
          <w:szCs w:val="24"/>
        </w:rPr>
        <w:t>T</w:t>
      </w:r>
      <w:r w:rsidR="007D0B6C" w:rsidRPr="007614D6">
        <w:rPr>
          <w:rFonts w:ascii="Palatino Linotype" w:hAnsi="Palatino Linotype" w:cs="Arial"/>
          <w:b/>
          <w:sz w:val="28"/>
          <w:szCs w:val="24"/>
        </w:rPr>
        <w:t>O</w:t>
      </w:r>
      <w:r w:rsidR="00BF3214" w:rsidRPr="007614D6">
        <w:rPr>
          <w:rFonts w:ascii="Palatino Linotype" w:hAnsi="Palatino Linotype" w:cs="Arial"/>
          <w:b/>
          <w:sz w:val="28"/>
          <w:szCs w:val="24"/>
        </w:rPr>
        <w:t xml:space="preserve">. </w:t>
      </w:r>
      <w:r w:rsidRPr="007614D6">
        <w:rPr>
          <w:rFonts w:ascii="Palatino Linotype" w:hAnsi="Palatino Linotype" w:cs="Arial"/>
          <w:b/>
          <w:sz w:val="28"/>
          <w:szCs w:val="24"/>
        </w:rPr>
        <w:t>De la etapa de instrucción</w:t>
      </w:r>
      <w:r w:rsidR="00BC106F" w:rsidRPr="007614D6">
        <w:rPr>
          <w:rFonts w:ascii="Palatino Linotype" w:hAnsi="Palatino Linotype" w:cs="Arial"/>
          <w:b/>
          <w:sz w:val="28"/>
          <w:szCs w:val="24"/>
        </w:rPr>
        <w:t>.</w:t>
      </w:r>
    </w:p>
    <w:p w14:paraId="725743E3" w14:textId="16DDD162" w:rsidR="00A6139A" w:rsidRPr="007614D6" w:rsidRDefault="00BC106F" w:rsidP="00AD2A55">
      <w:pPr>
        <w:spacing w:after="0" w:line="360" w:lineRule="auto"/>
        <w:jc w:val="both"/>
        <w:rPr>
          <w:rFonts w:ascii="Palatino Linotype" w:hAnsi="Palatino Linotype"/>
          <w:noProof/>
          <w:sz w:val="24"/>
          <w:szCs w:val="24"/>
          <w:lang w:eastAsia="es-MX"/>
        </w:rPr>
      </w:pPr>
      <w:r w:rsidRPr="007614D6">
        <w:rPr>
          <w:rFonts w:ascii="Palatino Linotype" w:hAnsi="Palatino Linotype" w:cs="Arial"/>
          <w:sz w:val="24"/>
          <w:szCs w:val="24"/>
        </w:rPr>
        <w:t xml:space="preserve">Así, una vez transcurrido el término legal referido se destaca que </w:t>
      </w:r>
      <w:r w:rsidR="008B6600" w:rsidRPr="007614D6">
        <w:rPr>
          <w:rFonts w:ascii="Palatino Linotype" w:hAnsi="Palatino Linotype" w:cs="Arial"/>
          <w:b/>
          <w:sz w:val="24"/>
          <w:szCs w:val="24"/>
        </w:rPr>
        <w:t xml:space="preserve">El </w:t>
      </w:r>
      <w:r w:rsidR="009B3F97" w:rsidRPr="007614D6">
        <w:rPr>
          <w:rFonts w:ascii="Palatino Linotype" w:hAnsi="Palatino Linotype" w:cs="Arial"/>
          <w:b/>
          <w:sz w:val="24"/>
          <w:szCs w:val="24"/>
        </w:rPr>
        <w:t>Sujeto Obligado</w:t>
      </w:r>
      <w:r w:rsidRPr="007614D6">
        <w:rPr>
          <w:rFonts w:ascii="Palatino Linotype" w:hAnsi="Palatino Linotype" w:cs="Arial"/>
          <w:sz w:val="24"/>
          <w:szCs w:val="24"/>
        </w:rPr>
        <w:t xml:space="preserve"> </w:t>
      </w:r>
      <w:r w:rsidR="00DA1664" w:rsidRPr="007614D6">
        <w:rPr>
          <w:rFonts w:ascii="Palatino Linotype" w:hAnsi="Palatino Linotype" w:cs="Arial"/>
          <w:sz w:val="24"/>
          <w:szCs w:val="24"/>
        </w:rPr>
        <w:t>fue omiso en remitir</w:t>
      </w:r>
      <w:r w:rsidR="0006665C" w:rsidRPr="007614D6">
        <w:rPr>
          <w:rFonts w:ascii="Palatino Linotype" w:hAnsi="Palatino Linotype" w:cs="Arial"/>
          <w:sz w:val="24"/>
          <w:szCs w:val="24"/>
        </w:rPr>
        <w:t xml:space="preserve"> su Informe Justificado; p</w:t>
      </w:r>
      <w:r w:rsidR="007E0AAA" w:rsidRPr="007614D6">
        <w:rPr>
          <w:rFonts w:ascii="Palatino Linotype" w:hAnsi="Palatino Linotype" w:cs="Arial"/>
          <w:sz w:val="24"/>
          <w:szCs w:val="24"/>
        </w:rPr>
        <w:t xml:space="preserve">or parte el </w:t>
      </w:r>
      <w:r w:rsidR="007E0AAA" w:rsidRPr="007614D6">
        <w:rPr>
          <w:rFonts w:ascii="Palatino Linotype" w:hAnsi="Palatino Linotype" w:cs="Arial"/>
          <w:b/>
          <w:sz w:val="24"/>
          <w:szCs w:val="24"/>
        </w:rPr>
        <w:t>Recurrente</w:t>
      </w:r>
      <w:r w:rsidR="00631855" w:rsidRPr="007614D6">
        <w:rPr>
          <w:rFonts w:ascii="Palatino Linotype" w:hAnsi="Palatino Linotype" w:cs="Arial"/>
          <w:sz w:val="24"/>
          <w:szCs w:val="24"/>
        </w:rPr>
        <w:t>,</w:t>
      </w:r>
      <w:r w:rsidR="007E0AAA" w:rsidRPr="007614D6">
        <w:rPr>
          <w:rFonts w:ascii="Palatino Linotype" w:hAnsi="Palatino Linotype" w:cs="Arial"/>
          <w:sz w:val="24"/>
          <w:szCs w:val="24"/>
        </w:rPr>
        <w:t xml:space="preserve"> </w:t>
      </w:r>
      <w:r w:rsidR="00DA1664" w:rsidRPr="007614D6">
        <w:rPr>
          <w:rFonts w:ascii="Palatino Linotype" w:hAnsi="Palatino Linotype" w:cs="Arial"/>
          <w:sz w:val="24"/>
          <w:szCs w:val="24"/>
        </w:rPr>
        <w:t>tamnpoco</w:t>
      </w:r>
      <w:r w:rsidR="0006665C" w:rsidRPr="007614D6">
        <w:rPr>
          <w:rFonts w:ascii="Palatino Linotype" w:hAnsi="Palatino Linotype" w:cs="Arial"/>
          <w:sz w:val="24"/>
          <w:szCs w:val="24"/>
        </w:rPr>
        <w:t xml:space="preserve"> realizó manifestación alguna</w:t>
      </w:r>
      <w:r w:rsidR="008E433F" w:rsidRPr="007614D6">
        <w:rPr>
          <w:rFonts w:ascii="Palatino Linotype" w:hAnsi="Palatino Linotype" w:cs="Arial"/>
          <w:sz w:val="24"/>
          <w:szCs w:val="24"/>
        </w:rPr>
        <w:t xml:space="preserve">, </w:t>
      </w:r>
      <w:r w:rsidR="0006665C" w:rsidRPr="007614D6">
        <w:rPr>
          <w:rFonts w:ascii="Palatino Linotype" w:hAnsi="Palatino Linotype" w:cs="Arial"/>
          <w:sz w:val="24"/>
          <w:szCs w:val="24"/>
        </w:rPr>
        <w:t>de conformidad con la siguiente imagen:</w:t>
      </w:r>
    </w:p>
    <w:p w14:paraId="01AA1D35" w14:textId="6651F4A0" w:rsidR="00DF3FAE" w:rsidRPr="007614D6" w:rsidRDefault="00DF3FAE" w:rsidP="00AD2A55">
      <w:pPr>
        <w:spacing w:after="0" w:line="360" w:lineRule="auto"/>
        <w:jc w:val="both"/>
        <w:rPr>
          <w:rFonts w:ascii="Palatino Linotype" w:hAnsi="Palatino Linotype" w:cs="Arial"/>
          <w:sz w:val="24"/>
          <w:szCs w:val="24"/>
        </w:rPr>
      </w:pPr>
    </w:p>
    <w:p w14:paraId="03F2074A" w14:textId="75C8A786" w:rsidR="00DA1664" w:rsidRPr="007614D6" w:rsidRDefault="00DA1664" w:rsidP="00DA1664">
      <w:pPr>
        <w:spacing w:after="0" w:line="360" w:lineRule="auto"/>
        <w:jc w:val="both"/>
        <w:rPr>
          <w:rFonts w:ascii="Palatino Linotype" w:hAnsi="Palatino Linotype" w:cs="Arial"/>
          <w:sz w:val="24"/>
          <w:szCs w:val="24"/>
        </w:rPr>
      </w:pPr>
      <w:r w:rsidRPr="007614D6">
        <w:rPr>
          <w:rFonts w:ascii="Palatino Linotype" w:hAnsi="Palatino Linotype" w:cs="Arial"/>
          <w:noProof/>
          <w:sz w:val="24"/>
          <w:szCs w:val="24"/>
          <w:lang w:eastAsia="es-MX"/>
        </w:rPr>
        <w:lastRenderedPageBreak/>
        <w:drawing>
          <wp:inline distT="0" distB="0" distL="0" distR="0" wp14:anchorId="7390D447" wp14:editId="6800374D">
            <wp:extent cx="5756910" cy="2480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480945"/>
                    </a:xfrm>
                    <a:prstGeom prst="rect">
                      <a:avLst/>
                    </a:prstGeom>
                    <a:noFill/>
                    <a:ln>
                      <a:noFill/>
                    </a:ln>
                  </pic:spPr>
                </pic:pic>
              </a:graphicData>
            </a:graphic>
          </wp:inline>
        </w:drawing>
      </w:r>
    </w:p>
    <w:p w14:paraId="2DCFBF36" w14:textId="77777777" w:rsidR="00DA1664" w:rsidRPr="007614D6" w:rsidRDefault="00DA1664" w:rsidP="00DA1664">
      <w:pPr>
        <w:spacing w:after="0" w:line="360" w:lineRule="auto"/>
        <w:jc w:val="both"/>
        <w:rPr>
          <w:rFonts w:ascii="Palatino Linotype" w:hAnsi="Palatino Linotype" w:cs="Arial"/>
          <w:sz w:val="12"/>
          <w:szCs w:val="24"/>
        </w:rPr>
      </w:pPr>
    </w:p>
    <w:p w14:paraId="26577AAA" w14:textId="31A3BF72" w:rsidR="00BC106F" w:rsidRPr="007614D6" w:rsidRDefault="00DA1664" w:rsidP="00AD2A55">
      <w:pPr>
        <w:tabs>
          <w:tab w:val="left" w:pos="3206"/>
        </w:tabs>
        <w:spacing w:after="0" w:line="360" w:lineRule="auto"/>
        <w:jc w:val="both"/>
        <w:rPr>
          <w:rFonts w:ascii="Palatino Linotype" w:hAnsi="Palatino Linotype" w:cs="Arial"/>
          <w:b/>
          <w:sz w:val="28"/>
          <w:szCs w:val="24"/>
        </w:rPr>
      </w:pPr>
      <w:r w:rsidRPr="007614D6">
        <w:rPr>
          <w:rFonts w:ascii="Palatino Linotype" w:hAnsi="Palatino Linotype" w:cs="Arial"/>
          <w:b/>
          <w:sz w:val="28"/>
          <w:szCs w:val="24"/>
        </w:rPr>
        <w:t>SEXT</w:t>
      </w:r>
      <w:r w:rsidR="0006665C" w:rsidRPr="007614D6">
        <w:rPr>
          <w:rFonts w:ascii="Palatino Linotype" w:hAnsi="Palatino Linotype" w:cs="Arial"/>
          <w:b/>
          <w:sz w:val="28"/>
          <w:szCs w:val="24"/>
        </w:rPr>
        <w:t>O.</w:t>
      </w:r>
      <w:r w:rsidR="008B6600" w:rsidRPr="007614D6">
        <w:rPr>
          <w:rFonts w:ascii="Palatino Linotype" w:hAnsi="Palatino Linotype" w:cs="Arial"/>
          <w:b/>
          <w:sz w:val="28"/>
          <w:szCs w:val="24"/>
        </w:rPr>
        <w:t xml:space="preserve"> </w:t>
      </w:r>
      <w:r w:rsidR="00BC106F" w:rsidRPr="007614D6">
        <w:rPr>
          <w:rFonts w:ascii="Palatino Linotype" w:hAnsi="Palatino Linotype" w:cs="Arial"/>
          <w:b/>
          <w:sz w:val="28"/>
          <w:szCs w:val="24"/>
        </w:rPr>
        <w:t>Del cierre de instrucción.</w:t>
      </w:r>
      <w:r w:rsidR="00BC106F" w:rsidRPr="007614D6">
        <w:rPr>
          <w:rFonts w:ascii="Palatino Linotype" w:hAnsi="Palatino Linotype" w:cs="Arial"/>
          <w:b/>
          <w:sz w:val="28"/>
          <w:szCs w:val="24"/>
        </w:rPr>
        <w:tab/>
      </w:r>
    </w:p>
    <w:p w14:paraId="40A90B77" w14:textId="566151A0" w:rsidR="00DA1664" w:rsidRPr="007614D6" w:rsidRDefault="00BC106F" w:rsidP="00DA1664">
      <w:pPr>
        <w:spacing w:after="0" w:line="360" w:lineRule="auto"/>
        <w:jc w:val="both"/>
        <w:rPr>
          <w:rFonts w:ascii="Palatino Linotype" w:hAnsi="Palatino Linotype" w:cs="Arial"/>
          <w:sz w:val="24"/>
          <w:szCs w:val="24"/>
        </w:rPr>
      </w:pPr>
      <w:r w:rsidRPr="007614D6">
        <w:rPr>
          <w:rFonts w:ascii="Palatino Linotype" w:hAnsi="Palatino Linotype" w:cs="Arial"/>
          <w:sz w:val="24"/>
          <w:szCs w:val="24"/>
        </w:rPr>
        <w:t>Así, una vez transcurr</w:t>
      </w:r>
      <w:r w:rsidR="00631855" w:rsidRPr="007614D6">
        <w:rPr>
          <w:rFonts w:ascii="Palatino Linotype" w:hAnsi="Palatino Linotype" w:cs="Arial"/>
          <w:sz w:val="24"/>
          <w:szCs w:val="24"/>
        </w:rPr>
        <w:t>ido el término legal, se decretó</w:t>
      </w:r>
      <w:r w:rsidRPr="007614D6">
        <w:rPr>
          <w:rFonts w:ascii="Palatino Linotype" w:hAnsi="Palatino Linotype" w:cs="Arial"/>
          <w:sz w:val="24"/>
          <w:szCs w:val="24"/>
        </w:rPr>
        <w:t xml:space="preserve"> el cierre de instrucción en fecha </w:t>
      </w:r>
      <w:r w:rsidR="00DA1664" w:rsidRPr="007614D6">
        <w:rPr>
          <w:rFonts w:ascii="Palatino Linotype" w:hAnsi="Palatino Linotype" w:cs="Arial"/>
          <w:sz w:val="24"/>
          <w:szCs w:val="24"/>
        </w:rPr>
        <w:t>siete de mayo de dos mil diecinueve</w:t>
      </w:r>
      <w:r w:rsidRPr="007614D6">
        <w:rPr>
          <w:rFonts w:ascii="Palatino Linotype" w:hAnsi="Palatino Linotype" w:cs="Arial"/>
          <w:sz w:val="24"/>
          <w:szCs w:val="24"/>
        </w:rPr>
        <w:t>, en términos del artículo 185</w:t>
      </w:r>
      <w:r w:rsidR="00027ADB" w:rsidRPr="007614D6">
        <w:rPr>
          <w:rFonts w:ascii="Palatino Linotype" w:hAnsi="Palatino Linotype" w:cs="Arial"/>
          <w:sz w:val="24"/>
          <w:szCs w:val="24"/>
        </w:rPr>
        <w:t>,</w:t>
      </w:r>
      <w:r w:rsidRPr="007614D6">
        <w:rPr>
          <w:rFonts w:ascii="Palatino Linotype" w:hAnsi="Palatino Linotype" w:cs="Arial"/>
          <w:sz w:val="24"/>
          <w:szCs w:val="24"/>
        </w:rPr>
        <w:t xml:space="preserve"> Fracción VI</w:t>
      </w:r>
      <w:r w:rsidR="00027ADB" w:rsidRPr="007614D6">
        <w:rPr>
          <w:rFonts w:ascii="Palatino Linotype" w:hAnsi="Palatino Linotype" w:cs="Arial"/>
          <w:sz w:val="24"/>
          <w:szCs w:val="24"/>
        </w:rPr>
        <w:t>,</w:t>
      </w:r>
      <w:r w:rsidRPr="007614D6">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4824CFF0" w14:textId="77777777" w:rsidR="00DA1664" w:rsidRPr="007614D6" w:rsidRDefault="00DA1664" w:rsidP="00DA1664">
      <w:pPr>
        <w:spacing w:after="0" w:line="360" w:lineRule="auto"/>
        <w:jc w:val="both"/>
        <w:rPr>
          <w:rFonts w:ascii="Palatino Linotype" w:hAnsi="Palatino Linotype" w:cs="Arial"/>
          <w:sz w:val="24"/>
          <w:szCs w:val="24"/>
        </w:rPr>
      </w:pPr>
    </w:p>
    <w:p w14:paraId="12F33C9D" w14:textId="6E85496E" w:rsidR="00027ADB" w:rsidRPr="007614D6" w:rsidRDefault="00DA1664" w:rsidP="00AD2A55">
      <w:pPr>
        <w:spacing w:after="0" w:line="360" w:lineRule="auto"/>
        <w:jc w:val="both"/>
        <w:rPr>
          <w:rFonts w:ascii="Palatino Linotype" w:hAnsi="Palatino Linotype" w:cs="Arial"/>
          <w:sz w:val="24"/>
          <w:szCs w:val="24"/>
        </w:rPr>
      </w:pPr>
      <w:r w:rsidRPr="007614D6">
        <w:rPr>
          <w:rFonts w:ascii="Palatino Linotype" w:hAnsi="Palatino Linotype" w:cs="Arial"/>
          <w:sz w:val="24"/>
          <w:szCs w:val="24"/>
        </w:rPr>
        <w:t>Así, en fecha seis</w:t>
      </w:r>
      <w:r w:rsidR="006022C6" w:rsidRPr="007614D6">
        <w:rPr>
          <w:rFonts w:ascii="Palatino Linotype" w:hAnsi="Palatino Linotype" w:cs="Arial"/>
          <w:sz w:val="24"/>
          <w:szCs w:val="24"/>
        </w:rPr>
        <w:t xml:space="preserve"> de </w:t>
      </w:r>
      <w:r w:rsidRPr="007614D6">
        <w:rPr>
          <w:rFonts w:ascii="Palatino Linotype" w:hAnsi="Palatino Linotype" w:cs="Arial"/>
          <w:sz w:val="24"/>
          <w:szCs w:val="24"/>
        </w:rPr>
        <w:t>junio</w:t>
      </w:r>
      <w:r w:rsidR="006022C6" w:rsidRPr="007614D6">
        <w:rPr>
          <w:rFonts w:ascii="Palatino Linotype" w:hAnsi="Palatino Linotype" w:cs="Arial"/>
          <w:sz w:val="24"/>
          <w:szCs w:val="24"/>
        </w:rPr>
        <w:t xml:space="preserve"> del presente</w:t>
      </w:r>
      <w:r w:rsidRPr="007614D6">
        <w:rPr>
          <w:rFonts w:ascii="Palatino Linotype" w:hAnsi="Palatino Linotype" w:cs="Arial"/>
          <w:sz w:val="24"/>
          <w:szCs w:val="24"/>
        </w:rPr>
        <w:t xml:space="preserve"> año</w:t>
      </w:r>
      <w:r w:rsidR="006022C6" w:rsidRPr="007614D6">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DCE14F3" w14:textId="77777777" w:rsidR="00DA1664" w:rsidRPr="007614D6" w:rsidRDefault="00DA1664" w:rsidP="00DA1664">
      <w:pPr>
        <w:spacing w:after="0" w:line="360" w:lineRule="auto"/>
        <w:rPr>
          <w:rFonts w:ascii="Palatino Linotype" w:hAnsi="Palatino Linotype" w:cs="Arial"/>
          <w:b/>
          <w:sz w:val="24"/>
          <w:szCs w:val="24"/>
        </w:rPr>
      </w:pPr>
    </w:p>
    <w:p w14:paraId="6AE9A437" w14:textId="77777777" w:rsidR="00BF3214" w:rsidRPr="007614D6" w:rsidRDefault="00BF3214" w:rsidP="00AD2A55">
      <w:pPr>
        <w:spacing w:after="0" w:line="360" w:lineRule="auto"/>
        <w:jc w:val="center"/>
        <w:rPr>
          <w:rFonts w:ascii="Palatino Linotype" w:hAnsi="Palatino Linotype" w:cs="Arial"/>
          <w:b/>
          <w:sz w:val="28"/>
          <w:szCs w:val="24"/>
        </w:rPr>
      </w:pPr>
      <w:r w:rsidRPr="007614D6">
        <w:rPr>
          <w:rFonts w:ascii="Palatino Linotype" w:hAnsi="Palatino Linotype" w:cs="Arial"/>
          <w:b/>
          <w:sz w:val="28"/>
          <w:szCs w:val="24"/>
        </w:rPr>
        <w:t xml:space="preserve">C O N S I D E R A N D O </w:t>
      </w:r>
    </w:p>
    <w:p w14:paraId="204DC932" w14:textId="77777777" w:rsidR="00983EFD" w:rsidRPr="007614D6" w:rsidRDefault="00983EFD" w:rsidP="00AD2A55">
      <w:pPr>
        <w:spacing w:after="0" w:line="360" w:lineRule="auto"/>
        <w:jc w:val="center"/>
        <w:rPr>
          <w:rFonts w:ascii="Palatino Linotype" w:hAnsi="Palatino Linotype" w:cs="Arial"/>
          <w:b/>
          <w:sz w:val="14"/>
          <w:szCs w:val="24"/>
        </w:rPr>
      </w:pPr>
    </w:p>
    <w:p w14:paraId="632C3657" w14:textId="77777777" w:rsidR="00EE326A" w:rsidRPr="007614D6" w:rsidRDefault="00BF3214" w:rsidP="00AD2A55">
      <w:pPr>
        <w:spacing w:after="0" w:line="360" w:lineRule="auto"/>
        <w:jc w:val="both"/>
        <w:rPr>
          <w:rFonts w:ascii="Palatino Linotype" w:hAnsi="Palatino Linotype" w:cs="Arial"/>
          <w:sz w:val="28"/>
          <w:szCs w:val="24"/>
        </w:rPr>
      </w:pPr>
      <w:r w:rsidRPr="007614D6">
        <w:rPr>
          <w:rFonts w:ascii="Palatino Linotype" w:hAnsi="Palatino Linotype" w:cs="Arial"/>
          <w:b/>
          <w:sz w:val="28"/>
          <w:szCs w:val="24"/>
        </w:rPr>
        <w:t xml:space="preserve">PRIMERO. </w:t>
      </w:r>
      <w:r w:rsidR="00EE326A" w:rsidRPr="007614D6">
        <w:rPr>
          <w:rFonts w:ascii="Palatino Linotype" w:hAnsi="Palatino Linotype" w:cs="Arial"/>
          <w:b/>
          <w:sz w:val="28"/>
          <w:szCs w:val="24"/>
        </w:rPr>
        <w:t>De la c</w:t>
      </w:r>
      <w:r w:rsidRPr="007614D6">
        <w:rPr>
          <w:rFonts w:ascii="Palatino Linotype" w:hAnsi="Palatino Linotype" w:cs="Arial"/>
          <w:b/>
          <w:sz w:val="28"/>
          <w:szCs w:val="24"/>
        </w:rPr>
        <w:t>ompetencia</w:t>
      </w:r>
      <w:r w:rsidRPr="007614D6">
        <w:rPr>
          <w:rFonts w:ascii="Palatino Linotype" w:hAnsi="Palatino Linotype" w:cs="Arial"/>
          <w:sz w:val="28"/>
          <w:szCs w:val="24"/>
        </w:rPr>
        <w:t>.</w:t>
      </w:r>
    </w:p>
    <w:p w14:paraId="322D83C5" w14:textId="77777777" w:rsidR="00BF3214" w:rsidRPr="007614D6" w:rsidRDefault="00BF3214" w:rsidP="00AD2A55">
      <w:pPr>
        <w:spacing w:after="0" w:line="360" w:lineRule="auto"/>
        <w:jc w:val="both"/>
        <w:rPr>
          <w:rFonts w:ascii="Palatino Linotype" w:hAnsi="Palatino Linotype" w:cs="Arial"/>
          <w:sz w:val="24"/>
          <w:szCs w:val="24"/>
        </w:rPr>
      </w:pPr>
      <w:r w:rsidRPr="007614D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7614D6">
        <w:rPr>
          <w:rFonts w:ascii="Palatino Linotype" w:hAnsi="Palatino Linotype" w:cs="Arial"/>
          <w:sz w:val="24"/>
          <w:szCs w:val="24"/>
        </w:rPr>
        <w:lastRenderedPageBreak/>
        <w:t xml:space="preserve">el presente recurso de revisión interpuesto por el </w:t>
      </w:r>
      <w:r w:rsidR="00B90166" w:rsidRPr="007614D6">
        <w:rPr>
          <w:rFonts w:ascii="Palatino Linotype" w:hAnsi="Palatino Linotype" w:cs="Arial"/>
          <w:sz w:val="24"/>
          <w:szCs w:val="24"/>
        </w:rPr>
        <w:t>ciudadano</w:t>
      </w:r>
      <w:r w:rsidR="00982CAE" w:rsidRPr="007614D6">
        <w:rPr>
          <w:rFonts w:ascii="Palatino Linotype" w:hAnsi="Palatino Linotype" w:cs="Arial"/>
          <w:sz w:val="24"/>
          <w:szCs w:val="24"/>
        </w:rPr>
        <w:t>,</w:t>
      </w:r>
      <w:r w:rsidR="00B90166" w:rsidRPr="007614D6">
        <w:rPr>
          <w:rFonts w:ascii="Palatino Linotype" w:hAnsi="Palatino Linotype" w:cs="Arial"/>
          <w:b/>
          <w:sz w:val="24"/>
          <w:szCs w:val="24"/>
        </w:rPr>
        <w:t xml:space="preserve"> </w:t>
      </w:r>
      <w:r w:rsidRPr="007614D6">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7614D6">
        <w:rPr>
          <w:rFonts w:ascii="Palatino Linotype" w:hAnsi="Palatino Linotype" w:cs="Arial"/>
          <w:sz w:val="24"/>
          <w:szCs w:val="24"/>
        </w:rPr>
        <w:t>vigésimo</w:t>
      </w:r>
      <w:r w:rsidRPr="007614D6">
        <w:rPr>
          <w:rFonts w:ascii="Palatino Linotype" w:hAnsi="Palatino Linotype" w:cs="Arial"/>
          <w:sz w:val="24"/>
          <w:szCs w:val="24"/>
        </w:rPr>
        <w:t xml:space="preserve">, </w:t>
      </w:r>
      <w:r w:rsidR="00A726D8" w:rsidRPr="007614D6">
        <w:rPr>
          <w:rFonts w:ascii="Palatino Linotype" w:hAnsi="Palatino Linotype" w:cs="Arial"/>
          <w:sz w:val="24"/>
          <w:szCs w:val="24"/>
        </w:rPr>
        <w:t>vigésimo primero y vigésimo segundo</w:t>
      </w:r>
      <w:r w:rsidRPr="007614D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7614D6">
        <w:rPr>
          <w:rFonts w:ascii="Palatino Linotype" w:hAnsi="Palatino Linotype" w:cs="Arial"/>
          <w:sz w:val="24"/>
          <w:szCs w:val="24"/>
        </w:rPr>
        <w:t xml:space="preserve">9, fracciones I y XXIV y 11 </w:t>
      </w:r>
      <w:r w:rsidRPr="007614D6">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7614D6" w:rsidRDefault="00617BF5" w:rsidP="00AD2A55">
      <w:pPr>
        <w:spacing w:after="0" w:line="360" w:lineRule="auto"/>
        <w:jc w:val="both"/>
        <w:rPr>
          <w:rFonts w:ascii="Palatino Linotype" w:hAnsi="Palatino Linotype" w:cs="Arial"/>
          <w:sz w:val="24"/>
          <w:szCs w:val="24"/>
        </w:rPr>
      </w:pPr>
    </w:p>
    <w:p w14:paraId="7CB52BFD" w14:textId="484F8512" w:rsidR="00EE326A" w:rsidRPr="007614D6" w:rsidRDefault="00BF3214" w:rsidP="00AD2A55">
      <w:pPr>
        <w:autoSpaceDE w:val="0"/>
        <w:autoSpaceDN w:val="0"/>
        <w:adjustRightInd w:val="0"/>
        <w:spacing w:after="0" w:line="360" w:lineRule="auto"/>
        <w:jc w:val="both"/>
        <w:rPr>
          <w:rFonts w:ascii="Palatino Linotype" w:hAnsi="Palatino Linotype" w:cs="Arial"/>
          <w:b/>
          <w:sz w:val="28"/>
          <w:szCs w:val="24"/>
        </w:rPr>
      </w:pPr>
      <w:r w:rsidRPr="007614D6">
        <w:rPr>
          <w:rFonts w:ascii="Palatino Linotype" w:hAnsi="Palatino Linotype" w:cs="Arial"/>
          <w:b/>
          <w:sz w:val="28"/>
          <w:szCs w:val="24"/>
        </w:rPr>
        <w:t xml:space="preserve">SEGUNDO. </w:t>
      </w:r>
      <w:r w:rsidR="00EE326A" w:rsidRPr="007614D6">
        <w:rPr>
          <w:rFonts w:ascii="Palatino Linotype" w:hAnsi="Palatino Linotype" w:cs="Arial"/>
          <w:b/>
          <w:sz w:val="28"/>
          <w:szCs w:val="24"/>
        </w:rPr>
        <w:t>De los a</w:t>
      </w:r>
      <w:r w:rsidR="00A17DC4" w:rsidRPr="007614D6">
        <w:rPr>
          <w:rFonts w:ascii="Palatino Linotype" w:hAnsi="Palatino Linotype" w:cs="Arial"/>
          <w:b/>
          <w:sz w:val="28"/>
          <w:szCs w:val="24"/>
        </w:rPr>
        <w:t xml:space="preserve">lcances del Recurso de Revisión. </w:t>
      </w:r>
    </w:p>
    <w:p w14:paraId="4D65891D" w14:textId="77777777" w:rsidR="000035B9" w:rsidRPr="007614D6" w:rsidRDefault="00A17DC4" w:rsidP="00AD2A55">
      <w:pPr>
        <w:autoSpaceDE w:val="0"/>
        <w:autoSpaceDN w:val="0"/>
        <w:adjustRightInd w:val="0"/>
        <w:spacing w:after="0" w:line="360" w:lineRule="auto"/>
        <w:jc w:val="both"/>
        <w:rPr>
          <w:rFonts w:ascii="Palatino Linotype" w:hAnsi="Palatino Linotype" w:cs="Arial"/>
          <w:sz w:val="24"/>
          <w:szCs w:val="24"/>
        </w:rPr>
      </w:pPr>
      <w:r w:rsidRPr="007614D6">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7614D6"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77777777" w:rsidR="00EE326A" w:rsidRPr="007614D6" w:rsidRDefault="00A17DC4" w:rsidP="00AD2A55">
      <w:pPr>
        <w:autoSpaceDE w:val="0"/>
        <w:autoSpaceDN w:val="0"/>
        <w:adjustRightInd w:val="0"/>
        <w:spacing w:after="0" w:line="360" w:lineRule="auto"/>
        <w:jc w:val="both"/>
        <w:rPr>
          <w:rFonts w:ascii="Palatino Linotype" w:hAnsi="Palatino Linotype" w:cs="Arial"/>
          <w:b/>
          <w:sz w:val="28"/>
          <w:szCs w:val="24"/>
        </w:rPr>
      </w:pPr>
      <w:r w:rsidRPr="007614D6">
        <w:rPr>
          <w:rFonts w:ascii="Palatino Linotype" w:hAnsi="Palatino Linotype" w:cs="Arial"/>
          <w:b/>
          <w:sz w:val="28"/>
          <w:szCs w:val="24"/>
        </w:rPr>
        <w:t xml:space="preserve">TERCERO. </w:t>
      </w:r>
      <w:r w:rsidR="00EE326A" w:rsidRPr="007614D6">
        <w:rPr>
          <w:rFonts w:ascii="Palatino Linotype" w:hAnsi="Palatino Linotype" w:cs="Arial"/>
          <w:b/>
          <w:sz w:val="28"/>
          <w:szCs w:val="24"/>
        </w:rPr>
        <w:t>Del e</w:t>
      </w:r>
      <w:r w:rsidR="003E076B" w:rsidRPr="007614D6">
        <w:rPr>
          <w:rFonts w:ascii="Palatino Linotype" w:hAnsi="Palatino Linotype" w:cs="Arial"/>
          <w:b/>
          <w:sz w:val="28"/>
          <w:szCs w:val="24"/>
        </w:rPr>
        <w:t xml:space="preserve">studio de las causas de improcedencia. </w:t>
      </w:r>
    </w:p>
    <w:p w14:paraId="7974FB0E" w14:textId="77777777" w:rsidR="003F6292" w:rsidRPr="007614D6" w:rsidRDefault="003F6292" w:rsidP="00AD2A55">
      <w:pPr>
        <w:autoSpaceDE w:val="0"/>
        <w:autoSpaceDN w:val="0"/>
        <w:adjustRightInd w:val="0"/>
        <w:spacing w:after="0" w:line="360" w:lineRule="auto"/>
        <w:jc w:val="both"/>
        <w:rPr>
          <w:rFonts w:ascii="Palatino Linotype" w:hAnsi="Palatino Linotype" w:cs="Arial"/>
          <w:sz w:val="24"/>
          <w:szCs w:val="24"/>
        </w:rPr>
      </w:pPr>
      <w:r w:rsidRPr="007614D6">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7614D6">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7614D6"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7614D6" w:rsidRDefault="003F6292" w:rsidP="00AD2A55">
      <w:pPr>
        <w:spacing w:after="0" w:line="240" w:lineRule="auto"/>
        <w:ind w:left="851" w:right="851"/>
        <w:jc w:val="both"/>
        <w:rPr>
          <w:rFonts w:ascii="Palatino Linotype" w:hAnsi="Palatino Linotype"/>
          <w:b/>
          <w:bCs/>
          <w:i/>
          <w:lang w:eastAsia="es-MX"/>
        </w:rPr>
      </w:pPr>
      <w:r w:rsidRPr="007614D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7614D6"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7614D6">
        <w:rPr>
          <w:rFonts w:ascii="Palatino Linotype" w:hAnsi="Palatino Linotype"/>
          <w:i/>
          <w:sz w:val="22"/>
          <w:szCs w:val="22"/>
        </w:rPr>
        <w:t>Del examen de compatibilidad de los artículos</w:t>
      </w:r>
      <w:r w:rsidRPr="007614D6">
        <w:rPr>
          <w:rStyle w:val="apple-converted-space"/>
          <w:rFonts w:ascii="Palatino Linotype" w:hAnsi="Palatino Linotype"/>
          <w:i/>
          <w:sz w:val="22"/>
          <w:szCs w:val="22"/>
        </w:rPr>
        <w:t> </w:t>
      </w:r>
      <w:hyperlink r:id="rId9" w:history="1">
        <w:r w:rsidRPr="007614D6">
          <w:rPr>
            <w:rStyle w:val="Hipervnculo"/>
            <w:rFonts w:ascii="Palatino Linotype" w:eastAsia="Calibri" w:hAnsi="Palatino Linotype"/>
            <w:i/>
            <w:sz w:val="22"/>
            <w:szCs w:val="22"/>
          </w:rPr>
          <w:t>73 y 74 de la Ley de Amparo</w:t>
        </w:r>
      </w:hyperlink>
      <w:r w:rsidRPr="007614D6">
        <w:rPr>
          <w:rStyle w:val="apple-converted-space"/>
          <w:rFonts w:ascii="Palatino Linotype" w:hAnsi="Palatino Linotype"/>
          <w:i/>
          <w:sz w:val="22"/>
          <w:szCs w:val="22"/>
        </w:rPr>
        <w:t> </w:t>
      </w:r>
      <w:r w:rsidRPr="007614D6">
        <w:rPr>
          <w:rFonts w:ascii="Palatino Linotype" w:hAnsi="Palatino Linotype"/>
          <w:i/>
          <w:sz w:val="22"/>
          <w:szCs w:val="22"/>
        </w:rPr>
        <w:t>con el artículo</w:t>
      </w:r>
      <w:r w:rsidRPr="007614D6">
        <w:rPr>
          <w:rStyle w:val="apple-converted-space"/>
          <w:rFonts w:ascii="Palatino Linotype" w:hAnsi="Palatino Linotype"/>
          <w:i/>
          <w:sz w:val="22"/>
          <w:szCs w:val="22"/>
        </w:rPr>
        <w:t> </w:t>
      </w:r>
      <w:hyperlink r:id="rId10" w:history="1">
        <w:r w:rsidRPr="007614D6">
          <w:rPr>
            <w:rStyle w:val="Hipervnculo"/>
            <w:rFonts w:ascii="Palatino Linotype" w:eastAsia="Calibri" w:hAnsi="Palatino Linotype"/>
            <w:i/>
            <w:sz w:val="22"/>
            <w:szCs w:val="22"/>
          </w:rPr>
          <w:t>25.1 de la Convención Americana sobre Derechos Humanos</w:t>
        </w:r>
      </w:hyperlink>
      <w:r w:rsidRPr="007614D6">
        <w:rPr>
          <w:rStyle w:val="apple-converted-space"/>
          <w:rFonts w:ascii="Palatino Linotype" w:hAnsi="Palatino Linotype"/>
          <w:i/>
          <w:sz w:val="22"/>
          <w:szCs w:val="22"/>
        </w:rPr>
        <w:t> </w:t>
      </w:r>
      <w:r w:rsidRPr="007614D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614D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7614D6"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7614D6" w:rsidRDefault="003F6292" w:rsidP="006022C6">
      <w:pPr>
        <w:autoSpaceDE w:val="0"/>
        <w:autoSpaceDN w:val="0"/>
        <w:adjustRightInd w:val="0"/>
        <w:spacing w:after="0" w:line="360" w:lineRule="auto"/>
        <w:jc w:val="both"/>
        <w:rPr>
          <w:rFonts w:ascii="Palatino Linotype" w:hAnsi="Palatino Linotype" w:cs="Arial"/>
          <w:sz w:val="24"/>
          <w:szCs w:val="24"/>
        </w:rPr>
      </w:pPr>
      <w:r w:rsidRPr="007614D6">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07FDDE45" w14:textId="77777777" w:rsidR="003F6292" w:rsidRPr="007614D6" w:rsidRDefault="003F6292" w:rsidP="00AD2A55">
      <w:pPr>
        <w:pStyle w:val="Prrafodelista"/>
        <w:autoSpaceDE w:val="0"/>
        <w:autoSpaceDN w:val="0"/>
        <w:adjustRightInd w:val="0"/>
        <w:ind w:right="850"/>
        <w:jc w:val="both"/>
        <w:rPr>
          <w:rFonts w:ascii="Palatino Linotype" w:hAnsi="Palatino Linotype" w:cs="Arial"/>
          <w:i/>
          <w:sz w:val="22"/>
          <w:szCs w:val="22"/>
        </w:rPr>
      </w:pPr>
      <w:r w:rsidRPr="007614D6">
        <w:rPr>
          <w:rFonts w:ascii="Palatino Linotype" w:hAnsi="Palatino Linotype" w:cs="Arial"/>
          <w:i/>
          <w:sz w:val="22"/>
          <w:szCs w:val="22"/>
        </w:rPr>
        <w:t>“</w:t>
      </w:r>
      <w:r w:rsidRPr="007614D6">
        <w:rPr>
          <w:rFonts w:ascii="Palatino Linotype" w:hAnsi="Palatino Linotype" w:cs="Arial"/>
          <w:b/>
          <w:i/>
          <w:sz w:val="22"/>
          <w:szCs w:val="22"/>
        </w:rPr>
        <w:t>Artículo 191.</w:t>
      </w:r>
      <w:r w:rsidRPr="007614D6">
        <w:rPr>
          <w:rFonts w:ascii="Palatino Linotype" w:hAnsi="Palatino Linotype" w:cs="Arial"/>
          <w:i/>
          <w:sz w:val="22"/>
          <w:szCs w:val="22"/>
        </w:rPr>
        <w:t xml:space="preserve"> El recurso será desechado por improcedente cuando:  </w:t>
      </w:r>
    </w:p>
    <w:p w14:paraId="3144C1A1" w14:textId="77777777" w:rsidR="003F6292" w:rsidRPr="007614D6" w:rsidRDefault="003F6292" w:rsidP="00AD2A55">
      <w:pPr>
        <w:pStyle w:val="Prrafodelista"/>
        <w:autoSpaceDE w:val="0"/>
        <w:autoSpaceDN w:val="0"/>
        <w:adjustRightInd w:val="0"/>
        <w:ind w:right="850"/>
        <w:jc w:val="both"/>
        <w:rPr>
          <w:rFonts w:ascii="Palatino Linotype" w:hAnsi="Palatino Linotype" w:cs="Arial"/>
          <w:i/>
          <w:sz w:val="22"/>
          <w:szCs w:val="22"/>
        </w:rPr>
      </w:pPr>
      <w:r w:rsidRPr="007614D6">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7614D6" w:rsidRDefault="003F6292" w:rsidP="00AD2A55">
      <w:pPr>
        <w:pStyle w:val="Prrafodelista"/>
        <w:autoSpaceDE w:val="0"/>
        <w:autoSpaceDN w:val="0"/>
        <w:adjustRightInd w:val="0"/>
        <w:ind w:right="850"/>
        <w:jc w:val="both"/>
        <w:rPr>
          <w:rFonts w:ascii="Palatino Linotype" w:hAnsi="Palatino Linotype" w:cs="Arial"/>
          <w:i/>
          <w:sz w:val="22"/>
          <w:szCs w:val="22"/>
        </w:rPr>
      </w:pPr>
      <w:r w:rsidRPr="007614D6">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7614D6" w:rsidRDefault="003F6292" w:rsidP="00AD2A55">
      <w:pPr>
        <w:pStyle w:val="Prrafodelista"/>
        <w:autoSpaceDE w:val="0"/>
        <w:autoSpaceDN w:val="0"/>
        <w:adjustRightInd w:val="0"/>
        <w:ind w:right="850"/>
        <w:jc w:val="both"/>
        <w:rPr>
          <w:rFonts w:ascii="Palatino Linotype" w:hAnsi="Palatino Linotype" w:cs="Arial"/>
          <w:i/>
          <w:sz w:val="22"/>
          <w:szCs w:val="22"/>
        </w:rPr>
      </w:pPr>
      <w:r w:rsidRPr="007614D6">
        <w:rPr>
          <w:rFonts w:ascii="Palatino Linotype" w:hAnsi="Palatino Linotype" w:cs="Arial"/>
          <w:i/>
          <w:sz w:val="22"/>
          <w:szCs w:val="22"/>
        </w:rPr>
        <w:t xml:space="preserve">III. No actualice alguno de los supuestos previstos en la presente Ley;  </w:t>
      </w:r>
    </w:p>
    <w:p w14:paraId="6CF9B48B" w14:textId="794E8808" w:rsidR="003F6292" w:rsidRPr="007614D6" w:rsidRDefault="003F6292" w:rsidP="00AD2A55">
      <w:pPr>
        <w:pStyle w:val="Prrafodelista"/>
        <w:autoSpaceDE w:val="0"/>
        <w:autoSpaceDN w:val="0"/>
        <w:adjustRightInd w:val="0"/>
        <w:ind w:right="850"/>
        <w:jc w:val="both"/>
        <w:rPr>
          <w:rFonts w:ascii="Palatino Linotype" w:hAnsi="Palatino Linotype" w:cs="Arial"/>
          <w:i/>
          <w:sz w:val="22"/>
          <w:szCs w:val="22"/>
        </w:rPr>
      </w:pPr>
      <w:r w:rsidRPr="007614D6">
        <w:rPr>
          <w:rFonts w:ascii="Palatino Linotype" w:hAnsi="Palatino Linotype" w:cs="Arial"/>
          <w:i/>
          <w:sz w:val="22"/>
          <w:szCs w:val="22"/>
        </w:rPr>
        <w:t>IV. No se haya desahogado la prevención en los términos es</w:t>
      </w:r>
      <w:r w:rsidR="00D8612D" w:rsidRPr="007614D6">
        <w:rPr>
          <w:rFonts w:ascii="Palatino Linotype" w:hAnsi="Palatino Linotype" w:cs="Arial"/>
          <w:i/>
          <w:sz w:val="22"/>
          <w:szCs w:val="22"/>
        </w:rPr>
        <w:t>tablecidos en la presente Ley;</w:t>
      </w:r>
    </w:p>
    <w:p w14:paraId="42902D4F" w14:textId="77777777" w:rsidR="003F6292" w:rsidRPr="007614D6" w:rsidRDefault="003F6292" w:rsidP="00AD2A55">
      <w:pPr>
        <w:pStyle w:val="Prrafodelista"/>
        <w:autoSpaceDE w:val="0"/>
        <w:autoSpaceDN w:val="0"/>
        <w:adjustRightInd w:val="0"/>
        <w:ind w:right="850"/>
        <w:jc w:val="both"/>
        <w:rPr>
          <w:rFonts w:ascii="Palatino Linotype" w:hAnsi="Palatino Linotype" w:cs="Arial"/>
          <w:i/>
          <w:sz w:val="22"/>
          <w:szCs w:val="22"/>
        </w:rPr>
      </w:pPr>
      <w:r w:rsidRPr="007614D6">
        <w:rPr>
          <w:rFonts w:ascii="Palatino Linotype" w:hAnsi="Palatino Linotype" w:cs="Arial"/>
          <w:i/>
          <w:sz w:val="22"/>
          <w:szCs w:val="22"/>
        </w:rPr>
        <w:t xml:space="preserve">V. Se impugne la veracidad de la información proporcionada;  </w:t>
      </w:r>
    </w:p>
    <w:p w14:paraId="3027106F" w14:textId="77777777" w:rsidR="003F6292" w:rsidRPr="007614D6" w:rsidRDefault="003F6292" w:rsidP="00AD2A55">
      <w:pPr>
        <w:pStyle w:val="Prrafodelista"/>
        <w:autoSpaceDE w:val="0"/>
        <w:autoSpaceDN w:val="0"/>
        <w:adjustRightInd w:val="0"/>
        <w:ind w:right="850"/>
        <w:jc w:val="both"/>
        <w:rPr>
          <w:rFonts w:ascii="Palatino Linotype" w:hAnsi="Palatino Linotype" w:cs="Arial"/>
          <w:i/>
          <w:sz w:val="22"/>
          <w:szCs w:val="22"/>
        </w:rPr>
      </w:pPr>
      <w:r w:rsidRPr="007614D6">
        <w:rPr>
          <w:rFonts w:ascii="Palatino Linotype" w:hAnsi="Palatino Linotype" w:cs="Arial"/>
          <w:i/>
          <w:sz w:val="22"/>
          <w:szCs w:val="22"/>
        </w:rPr>
        <w:t xml:space="preserve">VI. Se trate de una consulta, o trámite en específico; y  </w:t>
      </w:r>
    </w:p>
    <w:p w14:paraId="65AE38E8" w14:textId="77777777" w:rsidR="003F6292" w:rsidRPr="007614D6" w:rsidRDefault="003F6292" w:rsidP="00AD2A55">
      <w:pPr>
        <w:pStyle w:val="Prrafodelista"/>
        <w:autoSpaceDE w:val="0"/>
        <w:autoSpaceDN w:val="0"/>
        <w:adjustRightInd w:val="0"/>
        <w:ind w:right="850"/>
        <w:jc w:val="both"/>
        <w:rPr>
          <w:rFonts w:ascii="Palatino Linotype" w:hAnsi="Palatino Linotype" w:cs="Arial"/>
          <w:i/>
          <w:sz w:val="22"/>
          <w:szCs w:val="22"/>
        </w:rPr>
      </w:pPr>
      <w:r w:rsidRPr="007614D6">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7614D6"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7614D6" w:rsidRDefault="006D5AA8" w:rsidP="00AD2A55">
      <w:pPr>
        <w:autoSpaceDE w:val="0"/>
        <w:autoSpaceDN w:val="0"/>
        <w:adjustRightInd w:val="0"/>
        <w:spacing w:after="0" w:line="360" w:lineRule="auto"/>
        <w:jc w:val="both"/>
        <w:rPr>
          <w:rFonts w:ascii="Palatino Linotype" w:hAnsi="Palatino Linotype" w:cs="Arial"/>
          <w:sz w:val="24"/>
          <w:szCs w:val="24"/>
        </w:rPr>
      </w:pPr>
      <w:r w:rsidRPr="007614D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7614D6"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7614D6" w:rsidRDefault="008515A4" w:rsidP="00AD2A55">
      <w:pPr>
        <w:pStyle w:val="Prrafodelista"/>
        <w:autoSpaceDE w:val="0"/>
        <w:autoSpaceDN w:val="0"/>
        <w:adjustRightInd w:val="0"/>
        <w:spacing w:line="360" w:lineRule="auto"/>
        <w:ind w:left="0"/>
        <w:jc w:val="both"/>
        <w:rPr>
          <w:rFonts w:ascii="Palatino Linotype" w:hAnsi="Palatino Linotype" w:cs="Arial"/>
        </w:rPr>
      </w:pPr>
      <w:r w:rsidRPr="007614D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F8A2515" w14:textId="77777777" w:rsidR="000C0F46" w:rsidRPr="007614D6" w:rsidRDefault="000C0F46" w:rsidP="00AD2A55">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Pr="007614D6" w:rsidRDefault="00BF3214" w:rsidP="00AD2A55">
      <w:pPr>
        <w:pStyle w:val="Prrafodelista"/>
        <w:autoSpaceDE w:val="0"/>
        <w:autoSpaceDN w:val="0"/>
        <w:adjustRightInd w:val="0"/>
        <w:spacing w:line="360" w:lineRule="auto"/>
        <w:ind w:left="0"/>
        <w:jc w:val="both"/>
        <w:rPr>
          <w:rFonts w:ascii="Palatino Linotype" w:hAnsi="Palatino Linotype" w:cs="Arial"/>
          <w:sz w:val="28"/>
        </w:rPr>
      </w:pPr>
      <w:r w:rsidRPr="007614D6">
        <w:rPr>
          <w:rFonts w:ascii="Palatino Linotype" w:hAnsi="Palatino Linotype" w:cs="Arial"/>
          <w:b/>
          <w:sz w:val="28"/>
        </w:rPr>
        <w:t xml:space="preserve">CUARTO. </w:t>
      </w:r>
      <w:r w:rsidR="006571D2" w:rsidRPr="007614D6">
        <w:rPr>
          <w:rFonts w:ascii="Palatino Linotype" w:hAnsi="Palatino Linotype" w:cs="Arial"/>
          <w:b/>
          <w:sz w:val="28"/>
        </w:rPr>
        <w:t>Del e</w:t>
      </w:r>
      <w:r w:rsidRPr="007614D6">
        <w:rPr>
          <w:rFonts w:ascii="Palatino Linotype" w:hAnsi="Palatino Linotype" w:cs="Arial"/>
          <w:b/>
          <w:sz w:val="28"/>
        </w:rPr>
        <w:t xml:space="preserve">studio </w:t>
      </w:r>
      <w:r w:rsidR="008958C8" w:rsidRPr="007614D6">
        <w:rPr>
          <w:rFonts w:ascii="Palatino Linotype" w:hAnsi="Palatino Linotype" w:cs="Arial"/>
          <w:b/>
          <w:sz w:val="28"/>
        </w:rPr>
        <w:t>y resolución del asunto</w:t>
      </w:r>
      <w:r w:rsidRPr="007614D6">
        <w:rPr>
          <w:rFonts w:ascii="Palatino Linotype" w:hAnsi="Palatino Linotype" w:cs="Arial"/>
          <w:b/>
          <w:sz w:val="28"/>
        </w:rPr>
        <w:t>.</w:t>
      </w:r>
      <w:r w:rsidRPr="007614D6">
        <w:rPr>
          <w:rFonts w:ascii="Palatino Linotype" w:hAnsi="Palatino Linotype" w:cs="Arial"/>
          <w:sz w:val="28"/>
        </w:rPr>
        <w:t xml:space="preserve"> </w:t>
      </w:r>
    </w:p>
    <w:p w14:paraId="4B8D9D65" w14:textId="186919EC" w:rsidR="00201EF1" w:rsidRPr="007614D6" w:rsidRDefault="00BF3214" w:rsidP="00AD2A55">
      <w:pPr>
        <w:autoSpaceDE w:val="0"/>
        <w:autoSpaceDN w:val="0"/>
        <w:adjustRightInd w:val="0"/>
        <w:spacing w:after="0" w:line="360" w:lineRule="auto"/>
        <w:jc w:val="both"/>
        <w:rPr>
          <w:rFonts w:ascii="Palatino Linotype" w:hAnsi="Palatino Linotype" w:cs="Arial"/>
          <w:sz w:val="24"/>
          <w:szCs w:val="24"/>
        </w:rPr>
      </w:pPr>
      <w:r w:rsidRPr="007614D6">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w:t>
      </w:r>
      <w:r w:rsidRPr="007614D6">
        <w:rPr>
          <w:rFonts w:ascii="Palatino Linotype" w:hAnsi="Palatino Linotype" w:cs="Arial"/>
          <w:sz w:val="24"/>
          <w:szCs w:val="24"/>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7614D6">
        <w:rPr>
          <w:rFonts w:ascii="Palatino Linotype" w:hAnsi="Palatino Linotype" w:cs="Arial"/>
          <w:sz w:val="24"/>
          <w:szCs w:val="24"/>
        </w:rPr>
        <w:t>,</w:t>
      </w:r>
      <w:r w:rsidRPr="007614D6">
        <w:rPr>
          <w:rFonts w:ascii="Palatino Linotype" w:hAnsi="Palatino Linotype" w:cs="Arial"/>
          <w:sz w:val="24"/>
          <w:szCs w:val="24"/>
        </w:rPr>
        <w:t xml:space="preserve"> de la Ley de Transparencia local.</w:t>
      </w:r>
    </w:p>
    <w:p w14:paraId="12DC0934" w14:textId="77777777" w:rsidR="00201EF1" w:rsidRPr="007614D6" w:rsidRDefault="00201EF1" w:rsidP="00AD2A55">
      <w:pPr>
        <w:autoSpaceDE w:val="0"/>
        <w:autoSpaceDN w:val="0"/>
        <w:adjustRightInd w:val="0"/>
        <w:spacing w:after="0" w:line="360" w:lineRule="auto"/>
        <w:jc w:val="both"/>
        <w:rPr>
          <w:rFonts w:ascii="Palatino Linotype" w:hAnsi="Palatino Linotype" w:cs="Arial"/>
          <w:sz w:val="24"/>
          <w:szCs w:val="24"/>
        </w:rPr>
      </w:pPr>
    </w:p>
    <w:p w14:paraId="1E59DDBE" w14:textId="155E6B14" w:rsidR="00130EAD" w:rsidRPr="007614D6" w:rsidRDefault="00130EAD" w:rsidP="00AD2A55">
      <w:pPr>
        <w:spacing w:after="0" w:line="360" w:lineRule="auto"/>
        <w:ind w:right="141"/>
        <w:jc w:val="both"/>
        <w:rPr>
          <w:rFonts w:ascii="Palatino Linotype" w:hAnsi="Palatino Linotype"/>
          <w:sz w:val="24"/>
          <w:szCs w:val="24"/>
          <w:lang w:eastAsia="es-MX"/>
        </w:rPr>
      </w:pPr>
      <w:r w:rsidRPr="007614D6">
        <w:rPr>
          <w:rFonts w:ascii="Palatino Linotype" w:hAnsi="Palatino Linotype"/>
          <w:sz w:val="24"/>
          <w:szCs w:val="24"/>
          <w:lang w:eastAsia="es-MX"/>
        </w:rPr>
        <w:t>En este sentido nuestro estudio versará en determinar si la información remitida mediante</w:t>
      </w:r>
      <w:r w:rsidR="00C46D78" w:rsidRPr="007614D6">
        <w:rPr>
          <w:rFonts w:ascii="Palatino Linotype" w:hAnsi="Palatino Linotype"/>
          <w:sz w:val="24"/>
          <w:szCs w:val="24"/>
          <w:lang w:eastAsia="es-MX"/>
        </w:rPr>
        <w:t xml:space="preserve"> respuesta</w:t>
      </w:r>
      <w:r w:rsidRPr="007614D6">
        <w:rPr>
          <w:rFonts w:ascii="Palatino Linotype" w:hAnsi="Palatino Linotype"/>
          <w:sz w:val="24"/>
          <w:szCs w:val="24"/>
          <w:lang w:eastAsia="es-MX"/>
        </w:rPr>
        <w:t xml:space="preserve">, colma el derecho de acceso a la información solicitado por </w:t>
      </w:r>
      <w:r w:rsidR="00E74754" w:rsidRPr="007614D6">
        <w:rPr>
          <w:rFonts w:ascii="Palatino Linotype" w:hAnsi="Palatino Linotype"/>
          <w:b/>
          <w:sz w:val="24"/>
          <w:szCs w:val="24"/>
          <w:lang w:eastAsia="es-MX"/>
        </w:rPr>
        <w:t>El</w:t>
      </w:r>
      <w:r w:rsidRPr="007614D6">
        <w:rPr>
          <w:rFonts w:ascii="Palatino Linotype" w:hAnsi="Palatino Linotype"/>
          <w:b/>
          <w:sz w:val="24"/>
          <w:szCs w:val="24"/>
          <w:lang w:eastAsia="es-MX"/>
        </w:rPr>
        <w:t xml:space="preserve"> Recurrente</w:t>
      </w:r>
      <w:r w:rsidRPr="007614D6">
        <w:rPr>
          <w:rFonts w:ascii="Palatino Linotype" w:hAnsi="Palatino Linotype"/>
          <w:sz w:val="24"/>
          <w:szCs w:val="24"/>
          <w:lang w:eastAsia="es-MX"/>
        </w:rPr>
        <w:t xml:space="preserve">, para ello analizaremos </w:t>
      </w:r>
      <w:r w:rsidR="00DB0383" w:rsidRPr="007614D6">
        <w:rPr>
          <w:rFonts w:ascii="Palatino Linotype" w:hAnsi="Palatino Linotype"/>
          <w:sz w:val="24"/>
          <w:szCs w:val="24"/>
          <w:lang w:eastAsia="es-MX"/>
        </w:rPr>
        <w:t>lo</w:t>
      </w:r>
      <w:r w:rsidR="00105201" w:rsidRPr="007614D6">
        <w:rPr>
          <w:rFonts w:ascii="Palatino Linotype" w:hAnsi="Palatino Linotype"/>
          <w:sz w:val="24"/>
          <w:szCs w:val="24"/>
          <w:lang w:eastAsia="es-MX"/>
        </w:rPr>
        <w:t xml:space="preserve"> solicitado y </w:t>
      </w:r>
      <w:r w:rsidRPr="007614D6">
        <w:rPr>
          <w:rFonts w:ascii="Palatino Linotype" w:hAnsi="Palatino Linotype"/>
          <w:sz w:val="24"/>
          <w:szCs w:val="24"/>
          <w:lang w:eastAsia="es-MX"/>
        </w:rPr>
        <w:t>la información proporcionada.</w:t>
      </w:r>
    </w:p>
    <w:p w14:paraId="789C914B" w14:textId="77777777" w:rsidR="00130EAD" w:rsidRPr="007614D6" w:rsidRDefault="00130EAD" w:rsidP="00AD2A55">
      <w:pPr>
        <w:spacing w:after="0" w:line="360" w:lineRule="auto"/>
        <w:ind w:right="141"/>
        <w:jc w:val="both"/>
        <w:rPr>
          <w:rFonts w:ascii="Palatino Linotype" w:hAnsi="Palatino Linotype"/>
          <w:sz w:val="24"/>
          <w:szCs w:val="24"/>
          <w:lang w:eastAsia="es-MX"/>
        </w:rPr>
      </w:pPr>
    </w:p>
    <w:p w14:paraId="297EF132" w14:textId="77777777" w:rsidR="00C46D78" w:rsidRPr="007614D6" w:rsidRDefault="000C0F46" w:rsidP="00AD2A55">
      <w:pPr>
        <w:spacing w:after="0" w:line="360" w:lineRule="auto"/>
        <w:ind w:right="141"/>
        <w:jc w:val="both"/>
        <w:rPr>
          <w:rFonts w:ascii="Palatino Linotype" w:hAnsi="Palatino Linotype"/>
          <w:sz w:val="24"/>
          <w:szCs w:val="24"/>
          <w:lang w:eastAsia="es-MX"/>
        </w:rPr>
      </w:pPr>
      <w:r w:rsidRPr="007614D6">
        <w:rPr>
          <w:rFonts w:ascii="Palatino Linotype" w:hAnsi="Palatino Linotype"/>
          <w:sz w:val="24"/>
          <w:szCs w:val="24"/>
          <w:lang w:eastAsia="es-MX"/>
        </w:rPr>
        <w:t>Requerimientos solicitados:</w:t>
      </w:r>
    </w:p>
    <w:p w14:paraId="05F7C3E3" w14:textId="77777777" w:rsidR="000C0F46" w:rsidRPr="007614D6" w:rsidRDefault="000C0F46" w:rsidP="00AD2A55">
      <w:pPr>
        <w:spacing w:after="0" w:line="360" w:lineRule="auto"/>
        <w:ind w:right="141"/>
        <w:jc w:val="both"/>
        <w:rPr>
          <w:rFonts w:ascii="Palatino Linotype" w:hAnsi="Palatino Linotype"/>
          <w:sz w:val="24"/>
          <w:szCs w:val="24"/>
          <w:lang w:eastAsia="es-MX"/>
        </w:rPr>
      </w:pPr>
    </w:p>
    <w:p w14:paraId="26BEC193" w14:textId="162D799B" w:rsidR="00DB0383" w:rsidRPr="007614D6" w:rsidRDefault="009B51AA" w:rsidP="009B51AA">
      <w:pPr>
        <w:pStyle w:val="Prrafodelista"/>
        <w:numPr>
          <w:ilvl w:val="0"/>
          <w:numId w:val="30"/>
        </w:numPr>
        <w:spacing w:line="360" w:lineRule="auto"/>
        <w:ind w:right="141"/>
        <w:jc w:val="both"/>
        <w:rPr>
          <w:rFonts w:ascii="Palatino Linotype" w:hAnsi="Palatino Linotype"/>
          <w:i/>
          <w:lang w:eastAsia="es-MX"/>
        </w:rPr>
      </w:pPr>
      <w:r w:rsidRPr="007614D6">
        <w:rPr>
          <w:rFonts w:ascii="Palatino Linotype" w:hAnsi="Palatino Linotype"/>
          <w:i/>
          <w:lang w:eastAsia="es-MX"/>
        </w:rPr>
        <w:t>Las ordenes, las Actas de Cabildo Ordinarias y Extraordinarias del mes de enero y febrero 2019, así como los Acuerdos y Seguimientos de los puntos a tratar</w:t>
      </w:r>
      <w:r w:rsidR="00920BD4" w:rsidRPr="007614D6">
        <w:rPr>
          <w:rFonts w:ascii="Palatino Linotype" w:hAnsi="Palatino Linotype"/>
          <w:i/>
          <w:lang w:eastAsia="es-MX"/>
        </w:rPr>
        <w:t>.</w:t>
      </w:r>
    </w:p>
    <w:p w14:paraId="71FEF1C7" w14:textId="77777777" w:rsidR="00DB0383" w:rsidRPr="007614D6" w:rsidRDefault="00DB0383" w:rsidP="00DB0383">
      <w:pPr>
        <w:spacing w:after="0" w:line="360" w:lineRule="auto"/>
        <w:ind w:right="141"/>
        <w:jc w:val="both"/>
        <w:rPr>
          <w:rFonts w:ascii="Palatino Linotype" w:hAnsi="Palatino Linotype"/>
          <w:sz w:val="24"/>
          <w:szCs w:val="24"/>
          <w:lang w:eastAsia="es-MX"/>
        </w:rPr>
      </w:pPr>
    </w:p>
    <w:p w14:paraId="15E2A99E" w14:textId="0AC66CEC" w:rsidR="009B51AA" w:rsidRPr="007614D6" w:rsidRDefault="00055744" w:rsidP="00DB0383">
      <w:pPr>
        <w:spacing w:after="0" w:line="360" w:lineRule="auto"/>
        <w:ind w:right="141"/>
        <w:jc w:val="both"/>
        <w:rPr>
          <w:rFonts w:ascii="Palatino Linotype" w:hAnsi="Palatino Linotype" w:cs="Arial"/>
          <w:sz w:val="24"/>
          <w:szCs w:val="24"/>
        </w:rPr>
      </w:pPr>
      <w:r w:rsidRPr="007614D6">
        <w:rPr>
          <w:rFonts w:ascii="Palatino Linotype" w:hAnsi="Palatino Linotype"/>
          <w:sz w:val="24"/>
          <w:szCs w:val="24"/>
          <w:lang w:eastAsia="es-MX"/>
        </w:rPr>
        <w:t>Atento</w:t>
      </w:r>
      <w:r w:rsidR="000C0F46" w:rsidRPr="007614D6">
        <w:rPr>
          <w:rFonts w:ascii="Palatino Linotype" w:hAnsi="Palatino Linotype"/>
          <w:sz w:val="24"/>
          <w:szCs w:val="24"/>
          <w:lang w:eastAsia="es-MX"/>
        </w:rPr>
        <w:t xml:space="preserve"> a la solicitud de información </w:t>
      </w:r>
      <w:r w:rsidR="00920BD4" w:rsidRPr="007614D6">
        <w:rPr>
          <w:rFonts w:ascii="Palatino Linotype" w:hAnsi="Palatino Linotype"/>
          <w:b/>
          <w:sz w:val="24"/>
          <w:szCs w:val="24"/>
          <w:lang w:eastAsia="es-MX"/>
        </w:rPr>
        <w:t xml:space="preserve">El </w:t>
      </w:r>
      <w:r w:rsidRPr="007614D6">
        <w:rPr>
          <w:rFonts w:ascii="Palatino Linotype" w:hAnsi="Palatino Linotype"/>
          <w:b/>
          <w:sz w:val="24"/>
          <w:szCs w:val="24"/>
          <w:lang w:eastAsia="es-MX"/>
        </w:rPr>
        <w:t>Sujeto Obligado</w:t>
      </w:r>
      <w:r w:rsidRPr="007614D6">
        <w:rPr>
          <w:rFonts w:ascii="Palatino Linotype" w:hAnsi="Palatino Linotype"/>
          <w:sz w:val="24"/>
          <w:szCs w:val="24"/>
          <w:lang w:eastAsia="es-MX"/>
        </w:rPr>
        <w:t>, emitió su respuesta en donde</w:t>
      </w:r>
      <w:r w:rsidR="009B51AA" w:rsidRPr="007614D6">
        <w:rPr>
          <w:rFonts w:ascii="Palatino Linotype" w:hAnsi="Palatino Linotype"/>
          <w:sz w:val="24"/>
          <w:szCs w:val="24"/>
          <w:lang w:eastAsia="es-MX"/>
        </w:rPr>
        <w:t xml:space="preserve"> adjuntó los archivos electrónicos denominados </w:t>
      </w:r>
      <w:r w:rsidR="009B51AA" w:rsidRPr="007614D6">
        <w:rPr>
          <w:rFonts w:ascii="Palatino Linotype" w:hAnsi="Palatino Linotype" w:cs="Arial"/>
          <w:b/>
          <w:i/>
          <w:sz w:val="24"/>
          <w:szCs w:val="24"/>
        </w:rPr>
        <w:t>“4a. SESION ORDINARIA 2019-2021.pdf</w:t>
      </w:r>
      <w:r w:rsidR="009B51AA" w:rsidRPr="007614D6">
        <w:rPr>
          <w:rFonts w:ascii="Palatino Linotype" w:hAnsi="Palatino Linotype" w:cs="Arial"/>
          <w:sz w:val="24"/>
          <w:szCs w:val="24"/>
        </w:rPr>
        <w:t xml:space="preserve">”, </w:t>
      </w:r>
      <w:r w:rsidR="009B51AA" w:rsidRPr="007614D6">
        <w:rPr>
          <w:rFonts w:ascii="Palatino Linotype" w:hAnsi="Palatino Linotype" w:cs="Arial"/>
          <w:b/>
          <w:i/>
          <w:sz w:val="24"/>
          <w:szCs w:val="24"/>
        </w:rPr>
        <w:t>“1a. SESION EXTRAORDINARIA 2019-2021.pdf”</w:t>
      </w:r>
      <w:r w:rsidR="009B51AA" w:rsidRPr="007614D6">
        <w:rPr>
          <w:rFonts w:ascii="Palatino Linotype" w:hAnsi="Palatino Linotype" w:cs="Arial"/>
          <w:sz w:val="24"/>
          <w:szCs w:val="24"/>
        </w:rPr>
        <w:t xml:space="preserve">, </w:t>
      </w:r>
      <w:r w:rsidR="009B51AA" w:rsidRPr="007614D6">
        <w:rPr>
          <w:rFonts w:ascii="Palatino Linotype" w:hAnsi="Palatino Linotype" w:cs="Arial"/>
          <w:b/>
          <w:i/>
          <w:sz w:val="24"/>
          <w:szCs w:val="24"/>
        </w:rPr>
        <w:t>“4a. SESION EXTRAORDINARIA 2019-2021.pdf”</w:t>
      </w:r>
      <w:r w:rsidR="009B51AA" w:rsidRPr="007614D6">
        <w:rPr>
          <w:rFonts w:ascii="Palatino Linotype" w:hAnsi="Palatino Linotype" w:cs="Arial"/>
          <w:sz w:val="24"/>
          <w:szCs w:val="24"/>
        </w:rPr>
        <w:t xml:space="preserve">, </w:t>
      </w:r>
      <w:r w:rsidR="009B51AA" w:rsidRPr="007614D6">
        <w:rPr>
          <w:rFonts w:ascii="Palatino Linotype" w:hAnsi="Palatino Linotype" w:cs="Arial"/>
          <w:b/>
          <w:i/>
          <w:sz w:val="24"/>
          <w:szCs w:val="24"/>
        </w:rPr>
        <w:t>“3a. SESION EXTRAORDINARIA 2019-2021.pdf”</w:t>
      </w:r>
      <w:r w:rsidR="009B51AA" w:rsidRPr="007614D6">
        <w:rPr>
          <w:rFonts w:ascii="Palatino Linotype" w:hAnsi="Palatino Linotype" w:cs="Arial"/>
          <w:sz w:val="24"/>
          <w:szCs w:val="24"/>
        </w:rPr>
        <w:t xml:space="preserve">, </w:t>
      </w:r>
      <w:r w:rsidR="009B51AA" w:rsidRPr="007614D6">
        <w:rPr>
          <w:rFonts w:ascii="Palatino Linotype" w:hAnsi="Palatino Linotype" w:cs="Arial"/>
          <w:b/>
          <w:i/>
          <w:sz w:val="24"/>
          <w:szCs w:val="24"/>
        </w:rPr>
        <w:t>“2a. SESION EXTRAORDINARIA 2019-2021.pdf”</w:t>
      </w:r>
      <w:r w:rsidR="009B51AA" w:rsidRPr="007614D6">
        <w:rPr>
          <w:rFonts w:ascii="Palatino Linotype" w:hAnsi="Palatino Linotype" w:cs="Arial"/>
          <w:sz w:val="24"/>
          <w:szCs w:val="24"/>
        </w:rPr>
        <w:t xml:space="preserve">, </w:t>
      </w:r>
      <w:r w:rsidR="009B51AA" w:rsidRPr="007614D6">
        <w:rPr>
          <w:rFonts w:ascii="Palatino Linotype" w:hAnsi="Palatino Linotype" w:cs="Arial"/>
          <w:b/>
          <w:i/>
          <w:sz w:val="24"/>
          <w:szCs w:val="24"/>
        </w:rPr>
        <w:t>“3a. SESION ORDINARIA 2019-2021.pdf”</w:t>
      </w:r>
      <w:r w:rsidR="009B51AA" w:rsidRPr="007614D6">
        <w:rPr>
          <w:rFonts w:ascii="Palatino Linotype" w:hAnsi="Palatino Linotype" w:cs="Arial"/>
          <w:sz w:val="24"/>
          <w:szCs w:val="24"/>
        </w:rPr>
        <w:t xml:space="preserve"> y </w:t>
      </w:r>
      <w:r w:rsidR="009B51AA" w:rsidRPr="007614D6">
        <w:rPr>
          <w:rFonts w:ascii="Palatino Linotype" w:hAnsi="Palatino Linotype" w:cs="Arial"/>
          <w:b/>
          <w:i/>
          <w:sz w:val="24"/>
          <w:szCs w:val="24"/>
        </w:rPr>
        <w:t>“2a. SESION ORDINARIA 2019-2021.pdf”</w:t>
      </w:r>
      <w:r w:rsidR="009B51AA" w:rsidRPr="007614D6">
        <w:rPr>
          <w:rFonts w:ascii="Palatino Linotype" w:hAnsi="Palatino Linotype" w:cs="Arial"/>
          <w:i/>
          <w:sz w:val="24"/>
          <w:szCs w:val="24"/>
        </w:rPr>
        <w:t xml:space="preserve">. </w:t>
      </w:r>
      <w:r w:rsidR="009B51AA" w:rsidRPr="007614D6">
        <w:rPr>
          <w:rFonts w:ascii="Palatino Linotype" w:hAnsi="Palatino Linotype" w:cs="Arial"/>
          <w:sz w:val="24"/>
          <w:szCs w:val="24"/>
        </w:rPr>
        <w:t xml:space="preserve">Cuyo contenido son las Actas de Cabildo </w:t>
      </w:r>
      <w:r w:rsidR="00303DC8" w:rsidRPr="007614D6">
        <w:rPr>
          <w:rFonts w:ascii="Palatino Linotype" w:hAnsi="Palatino Linotype" w:cs="Arial"/>
          <w:sz w:val="24"/>
          <w:szCs w:val="24"/>
        </w:rPr>
        <w:t xml:space="preserve">del </w:t>
      </w:r>
      <w:r w:rsidR="009B51AA" w:rsidRPr="007614D6">
        <w:rPr>
          <w:rFonts w:ascii="Palatino Linotype" w:hAnsi="Palatino Linotype" w:cs="Arial"/>
          <w:sz w:val="24"/>
          <w:szCs w:val="24"/>
        </w:rPr>
        <w:t xml:space="preserve">H. </w:t>
      </w:r>
      <w:r w:rsidR="00303DC8" w:rsidRPr="007614D6">
        <w:rPr>
          <w:rFonts w:ascii="Palatino Linotype" w:hAnsi="Palatino Linotype" w:cs="Arial"/>
          <w:sz w:val="24"/>
          <w:szCs w:val="24"/>
        </w:rPr>
        <w:t xml:space="preserve">Ayuntamiento de Valle de Chalco </w:t>
      </w:r>
      <w:r w:rsidR="00303DC8" w:rsidRPr="007614D6">
        <w:rPr>
          <w:rFonts w:ascii="Palatino Linotype" w:hAnsi="Palatino Linotype" w:cs="Arial"/>
          <w:sz w:val="24"/>
          <w:szCs w:val="24"/>
        </w:rPr>
        <w:lastRenderedPageBreak/>
        <w:t>Solidaridad, Estado de México, de las Sesiones Ordinarias y Extraordinarias, en donde tratan los siguientes puntos:</w:t>
      </w:r>
    </w:p>
    <w:p w14:paraId="794D512E" w14:textId="77777777" w:rsidR="00303DC8" w:rsidRPr="007614D6" w:rsidRDefault="00303DC8" w:rsidP="00303DC8">
      <w:pPr>
        <w:pStyle w:val="Sinespaciado"/>
      </w:pPr>
    </w:p>
    <w:p w14:paraId="706467CD" w14:textId="02764256" w:rsidR="00303DC8" w:rsidRPr="007614D6" w:rsidRDefault="00303DC8" w:rsidP="00303DC8">
      <w:pPr>
        <w:pStyle w:val="Prrafodelista"/>
        <w:numPr>
          <w:ilvl w:val="0"/>
          <w:numId w:val="37"/>
        </w:numPr>
        <w:spacing w:line="360" w:lineRule="auto"/>
        <w:ind w:right="141"/>
        <w:jc w:val="both"/>
        <w:rPr>
          <w:rFonts w:ascii="Palatino Linotype" w:hAnsi="Palatino Linotype"/>
          <w:lang w:eastAsia="es-MX"/>
        </w:rPr>
      </w:pPr>
      <w:r w:rsidRPr="007614D6">
        <w:rPr>
          <w:rFonts w:ascii="Palatino Linotype" w:hAnsi="Palatino Linotype"/>
          <w:lang w:eastAsia="es-MX"/>
        </w:rPr>
        <w:t>ORDEN DEL DÍA;</w:t>
      </w:r>
    </w:p>
    <w:p w14:paraId="5365C653" w14:textId="172C7700" w:rsidR="00303DC8" w:rsidRPr="007614D6" w:rsidRDefault="00303DC8" w:rsidP="00303DC8">
      <w:pPr>
        <w:pStyle w:val="Prrafodelista"/>
        <w:numPr>
          <w:ilvl w:val="0"/>
          <w:numId w:val="37"/>
        </w:numPr>
        <w:spacing w:line="360" w:lineRule="auto"/>
        <w:ind w:right="141"/>
        <w:jc w:val="both"/>
        <w:rPr>
          <w:rFonts w:ascii="Palatino Linotype" w:hAnsi="Palatino Linotype"/>
          <w:lang w:eastAsia="es-MX"/>
        </w:rPr>
      </w:pPr>
      <w:r w:rsidRPr="007614D6">
        <w:rPr>
          <w:rFonts w:ascii="Palatino Linotype" w:hAnsi="Palatino Linotype"/>
          <w:lang w:eastAsia="es-MX"/>
        </w:rPr>
        <w:t>DESAHOGO DE LOS PUNTOS; y</w:t>
      </w:r>
    </w:p>
    <w:p w14:paraId="50EB85DA" w14:textId="4ACE75BF" w:rsidR="00303DC8" w:rsidRPr="007614D6" w:rsidRDefault="00303DC8" w:rsidP="00303DC8">
      <w:pPr>
        <w:pStyle w:val="Prrafodelista"/>
        <w:numPr>
          <w:ilvl w:val="0"/>
          <w:numId w:val="37"/>
        </w:numPr>
        <w:spacing w:line="360" w:lineRule="auto"/>
        <w:ind w:right="141"/>
        <w:jc w:val="both"/>
        <w:rPr>
          <w:rFonts w:ascii="Palatino Linotype" w:hAnsi="Palatino Linotype"/>
          <w:lang w:eastAsia="es-MX"/>
        </w:rPr>
      </w:pPr>
      <w:r w:rsidRPr="007614D6">
        <w:rPr>
          <w:rFonts w:ascii="Palatino Linotype" w:hAnsi="Palatino Linotype"/>
          <w:lang w:eastAsia="es-MX"/>
        </w:rPr>
        <w:t>ACUERDO.</w:t>
      </w:r>
    </w:p>
    <w:p w14:paraId="75CD2990" w14:textId="77777777" w:rsidR="00E74754" w:rsidRPr="007614D6" w:rsidRDefault="00E74754" w:rsidP="00DB0383">
      <w:pPr>
        <w:spacing w:after="0" w:line="360" w:lineRule="auto"/>
        <w:jc w:val="both"/>
        <w:rPr>
          <w:rFonts w:ascii="Palatino Linotype" w:hAnsi="Palatino Linotype" w:cs="Arial"/>
          <w:b/>
          <w:sz w:val="24"/>
          <w:szCs w:val="24"/>
        </w:rPr>
      </w:pPr>
    </w:p>
    <w:p w14:paraId="54C5927E" w14:textId="7927BBF3" w:rsidR="00D8612D" w:rsidRPr="007614D6" w:rsidRDefault="00D8612D" w:rsidP="00AD2A55">
      <w:pPr>
        <w:spacing w:after="0" w:line="360" w:lineRule="auto"/>
        <w:ind w:right="141"/>
        <w:jc w:val="both"/>
        <w:rPr>
          <w:rFonts w:ascii="Palatino Linotype" w:hAnsi="Palatino Linotype"/>
          <w:sz w:val="24"/>
          <w:szCs w:val="24"/>
          <w:lang w:eastAsia="es-MX"/>
        </w:rPr>
      </w:pPr>
      <w:r w:rsidRPr="007614D6">
        <w:rPr>
          <w:rFonts w:ascii="Palatino Linotype" w:hAnsi="Palatino Linotype" w:cs="Arial"/>
          <w:bCs/>
          <w:sz w:val="24"/>
          <w:szCs w:val="24"/>
        </w:rPr>
        <w:t xml:space="preserve">Es así que derivado de la respuesta emitida por </w:t>
      </w:r>
      <w:r w:rsidRPr="007614D6">
        <w:rPr>
          <w:rFonts w:ascii="Palatino Linotype" w:hAnsi="Palatino Linotype" w:cs="Arial"/>
          <w:b/>
          <w:bCs/>
          <w:sz w:val="24"/>
          <w:szCs w:val="24"/>
        </w:rPr>
        <w:t>El Sujeto Obligado</w:t>
      </w:r>
      <w:r w:rsidRPr="007614D6">
        <w:rPr>
          <w:rFonts w:ascii="Palatino Linotype" w:hAnsi="Palatino Linotype" w:cs="Arial"/>
          <w:bCs/>
          <w:sz w:val="24"/>
          <w:szCs w:val="24"/>
        </w:rPr>
        <w:t xml:space="preserve">, </w:t>
      </w:r>
      <w:r w:rsidRPr="007614D6">
        <w:rPr>
          <w:rFonts w:ascii="Palatino Linotype" w:hAnsi="Palatino Linotype" w:cs="Arial"/>
          <w:b/>
          <w:bCs/>
          <w:sz w:val="24"/>
          <w:szCs w:val="24"/>
        </w:rPr>
        <w:t>El Recurrente</w:t>
      </w:r>
      <w:r w:rsidRPr="007614D6">
        <w:rPr>
          <w:rFonts w:ascii="Palatino Linotype" w:hAnsi="Palatino Linotype" w:cs="Arial"/>
          <w:bCs/>
          <w:sz w:val="24"/>
          <w:szCs w:val="24"/>
        </w:rPr>
        <w:t xml:space="preserve">, interpuso el presente recurso de revisión, señalando sustancialmente como acto impugnado y las razones o motivos de inconformidad que: </w:t>
      </w:r>
      <w:r w:rsidRPr="007614D6">
        <w:rPr>
          <w:rFonts w:ascii="Palatino Linotype" w:hAnsi="Palatino Linotype" w:cs="Arial"/>
          <w:bCs/>
          <w:i/>
          <w:sz w:val="24"/>
          <w:szCs w:val="24"/>
        </w:rPr>
        <w:t>“</w:t>
      </w:r>
      <w:r w:rsidR="00303DC8" w:rsidRPr="007614D6">
        <w:rPr>
          <w:rFonts w:ascii="Palatino Linotype" w:hAnsi="Palatino Linotype" w:cs="Arial"/>
          <w:bCs/>
          <w:i/>
          <w:sz w:val="24"/>
          <w:szCs w:val="24"/>
        </w:rPr>
        <w:t>proporcione información</w:t>
      </w:r>
      <w:r w:rsidRPr="007614D6">
        <w:rPr>
          <w:rFonts w:ascii="Palatino Linotype" w:hAnsi="Palatino Linotype" w:cs="Arial"/>
          <w:bCs/>
          <w:i/>
          <w:sz w:val="24"/>
          <w:szCs w:val="24"/>
        </w:rPr>
        <w:t>”</w:t>
      </w:r>
      <w:r w:rsidRPr="007614D6">
        <w:rPr>
          <w:rFonts w:ascii="Palatino Linotype" w:hAnsi="Palatino Linotype" w:cs="Arial"/>
          <w:bCs/>
          <w:sz w:val="24"/>
          <w:szCs w:val="24"/>
        </w:rPr>
        <w:t xml:space="preserve"> y </w:t>
      </w:r>
      <w:r w:rsidRPr="007614D6">
        <w:rPr>
          <w:rFonts w:ascii="Palatino Linotype" w:hAnsi="Palatino Linotype" w:cs="Arial"/>
          <w:bCs/>
          <w:i/>
          <w:sz w:val="24"/>
          <w:szCs w:val="24"/>
        </w:rPr>
        <w:t>“</w:t>
      </w:r>
      <w:r w:rsidR="00303DC8" w:rsidRPr="007614D6">
        <w:rPr>
          <w:rFonts w:ascii="Palatino Linotype" w:hAnsi="Palatino Linotype" w:cs="Arial"/>
          <w:bCs/>
          <w:i/>
          <w:sz w:val="24"/>
          <w:szCs w:val="24"/>
        </w:rPr>
        <w:t>proporcione información veraz</w:t>
      </w:r>
      <w:r w:rsidRPr="007614D6">
        <w:rPr>
          <w:rFonts w:ascii="Palatino Linotype" w:hAnsi="Palatino Linotype" w:cs="Arial"/>
          <w:bCs/>
          <w:i/>
          <w:sz w:val="24"/>
          <w:szCs w:val="24"/>
        </w:rPr>
        <w:t>”</w:t>
      </w:r>
      <w:r w:rsidRPr="007614D6">
        <w:rPr>
          <w:rFonts w:ascii="Palatino Linotype" w:hAnsi="Palatino Linotype" w:cs="Arial"/>
          <w:bCs/>
          <w:sz w:val="24"/>
          <w:szCs w:val="24"/>
        </w:rPr>
        <w:t>, respectivamente.</w:t>
      </w:r>
    </w:p>
    <w:p w14:paraId="1EA43948" w14:textId="77777777" w:rsidR="00DB0383" w:rsidRPr="007614D6" w:rsidRDefault="00DB0383" w:rsidP="00AD2A55">
      <w:pPr>
        <w:spacing w:after="0" w:line="360" w:lineRule="auto"/>
        <w:ind w:right="141"/>
        <w:jc w:val="both"/>
        <w:rPr>
          <w:rFonts w:ascii="Palatino Linotype" w:hAnsi="Palatino Linotype"/>
          <w:sz w:val="24"/>
          <w:szCs w:val="24"/>
          <w:lang w:eastAsia="es-MX"/>
        </w:rPr>
      </w:pPr>
    </w:p>
    <w:p w14:paraId="1150B6DB" w14:textId="2AB7E9A4" w:rsidR="00303DC8" w:rsidRPr="007614D6" w:rsidRDefault="00303DC8" w:rsidP="006356A6">
      <w:pPr>
        <w:spacing w:after="0" w:line="360" w:lineRule="auto"/>
        <w:jc w:val="both"/>
        <w:rPr>
          <w:rFonts w:ascii="Palatino Linotype" w:hAnsi="Palatino Linotype" w:cs="Arial"/>
          <w:sz w:val="24"/>
          <w:szCs w:val="24"/>
          <w:lang w:eastAsia="es-MX"/>
        </w:rPr>
      </w:pPr>
      <w:r w:rsidRPr="007614D6">
        <w:rPr>
          <w:rFonts w:ascii="Palatino Linotype" w:hAnsi="Palatino Linotype" w:cs="Arial"/>
          <w:sz w:val="24"/>
          <w:szCs w:val="24"/>
          <w:lang w:eastAsia="es-MX"/>
        </w:rPr>
        <w:t>C</w:t>
      </w:r>
      <w:r w:rsidR="006356A6" w:rsidRPr="007614D6">
        <w:rPr>
          <w:rFonts w:ascii="Palatino Linotype" w:hAnsi="Palatino Linotype" w:cs="Arial"/>
          <w:sz w:val="24"/>
          <w:szCs w:val="24"/>
          <w:lang w:eastAsia="es-MX"/>
        </w:rPr>
        <w:t xml:space="preserve">omo ya ha quedado establecido, </w:t>
      </w:r>
      <w:r w:rsidR="004E300F" w:rsidRPr="007614D6">
        <w:rPr>
          <w:rFonts w:ascii="Palatino Linotype" w:hAnsi="Palatino Linotype" w:cs="Arial"/>
          <w:b/>
          <w:sz w:val="24"/>
          <w:szCs w:val="24"/>
          <w:lang w:eastAsia="es-MX"/>
        </w:rPr>
        <w:t>El</w:t>
      </w:r>
      <w:r w:rsidR="006356A6" w:rsidRPr="007614D6">
        <w:rPr>
          <w:rFonts w:ascii="Palatino Linotype" w:hAnsi="Palatino Linotype" w:cs="Arial"/>
          <w:b/>
          <w:sz w:val="24"/>
          <w:szCs w:val="24"/>
          <w:lang w:eastAsia="es-MX"/>
        </w:rPr>
        <w:t xml:space="preserve"> Recurrente</w:t>
      </w:r>
      <w:r w:rsidR="006356A6" w:rsidRPr="007614D6">
        <w:rPr>
          <w:rFonts w:ascii="Palatino Linotype" w:hAnsi="Palatino Linotype" w:cs="Arial"/>
          <w:sz w:val="24"/>
          <w:szCs w:val="24"/>
          <w:lang w:eastAsia="es-MX"/>
        </w:rPr>
        <w:t xml:space="preserve"> se inconforma </w:t>
      </w:r>
      <w:r w:rsidRPr="007614D6">
        <w:rPr>
          <w:rFonts w:ascii="Palatino Linotype" w:hAnsi="Palatino Linotype" w:cs="Arial"/>
          <w:sz w:val="24"/>
          <w:szCs w:val="24"/>
          <w:lang w:eastAsia="es-MX"/>
        </w:rPr>
        <w:t>por la falta de formalización de las Actas de Cabildo celebradas en los meses de enero y febrero del año en curso.</w:t>
      </w:r>
    </w:p>
    <w:p w14:paraId="3712BFFA" w14:textId="77777777" w:rsidR="006356A6" w:rsidRPr="007614D6" w:rsidRDefault="006356A6" w:rsidP="004E300F">
      <w:pPr>
        <w:pStyle w:val="Sinespaciado"/>
      </w:pPr>
    </w:p>
    <w:p w14:paraId="5E5BBA5E" w14:textId="741B4580" w:rsidR="00303DC8" w:rsidRPr="007614D6" w:rsidRDefault="00107FE5"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7614D6">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7614D6">
        <w:rPr>
          <w:rFonts w:ascii="Palatino Linotype" w:eastAsiaTheme="minorHAnsi" w:hAnsi="Palatino Linotype" w:cs="Arial"/>
          <w:b/>
          <w:bCs/>
          <w:lang w:val="es-MX" w:eastAsia="en-US"/>
        </w:rPr>
        <w:t>El Sujeto Obligado</w:t>
      </w:r>
      <w:r w:rsidRPr="007614D6">
        <w:rPr>
          <w:rFonts w:ascii="Palatino Linotype" w:eastAsiaTheme="minorHAnsi" w:hAnsi="Palatino Linotype" w:cs="Arial"/>
          <w:bCs/>
          <w:lang w:val="es-MX" w:eastAsia="en-US"/>
        </w:rPr>
        <w:t xml:space="preserve"> en su respuesta proporcionó </w:t>
      </w:r>
      <w:r w:rsidR="00303DC8" w:rsidRPr="007614D6">
        <w:rPr>
          <w:rFonts w:ascii="Palatino Linotype" w:eastAsiaTheme="minorHAnsi" w:hAnsi="Palatino Linotype" w:cs="Arial"/>
          <w:bCs/>
          <w:lang w:val="es-MX" w:eastAsia="en-US"/>
        </w:rPr>
        <w:t>las Actas de las Sesiones siguientes:</w:t>
      </w:r>
    </w:p>
    <w:p w14:paraId="08EAEC33" w14:textId="77777777" w:rsidR="001D2292" w:rsidRPr="007614D6" w:rsidRDefault="001D2292" w:rsidP="001D2292">
      <w:pPr>
        <w:pStyle w:val="Prrafodelista"/>
        <w:numPr>
          <w:ilvl w:val="0"/>
          <w:numId w:val="39"/>
        </w:numPr>
        <w:autoSpaceDE w:val="0"/>
        <w:autoSpaceDN w:val="0"/>
        <w:adjustRightInd w:val="0"/>
        <w:spacing w:line="480" w:lineRule="auto"/>
        <w:jc w:val="both"/>
        <w:rPr>
          <w:rFonts w:ascii="Palatino Linotype" w:eastAsiaTheme="minorHAnsi" w:hAnsi="Palatino Linotype" w:cs="Arial"/>
          <w:bCs/>
        </w:rPr>
      </w:pPr>
      <w:r w:rsidRPr="007614D6">
        <w:rPr>
          <w:rFonts w:ascii="Palatino Linotype" w:eastAsiaTheme="minorHAnsi" w:hAnsi="Palatino Linotype" w:cs="Arial"/>
          <w:b/>
          <w:bCs/>
          <w:u w:val="single"/>
          <w:lang w:val="es-MX" w:eastAsia="en-US"/>
        </w:rPr>
        <w:t>1a. SESION EXTRAORDINARIA 2019-2021</w:t>
      </w:r>
      <w:r w:rsidRPr="007614D6">
        <w:rPr>
          <w:rFonts w:ascii="Palatino Linotype" w:eastAsiaTheme="minorHAnsi" w:hAnsi="Palatino Linotype" w:cs="Arial"/>
          <w:bCs/>
          <w:lang w:val="es-MX" w:eastAsia="en-US"/>
        </w:rPr>
        <w:t>, de fecha 02 de enero de 2019.</w:t>
      </w:r>
    </w:p>
    <w:p w14:paraId="3C245833" w14:textId="77777777" w:rsidR="001D2292" w:rsidRPr="007614D6" w:rsidRDefault="001D2292" w:rsidP="001D2292">
      <w:pPr>
        <w:pStyle w:val="Prrafodelista"/>
        <w:numPr>
          <w:ilvl w:val="0"/>
          <w:numId w:val="39"/>
        </w:numPr>
        <w:autoSpaceDE w:val="0"/>
        <w:autoSpaceDN w:val="0"/>
        <w:adjustRightInd w:val="0"/>
        <w:spacing w:line="480" w:lineRule="auto"/>
        <w:jc w:val="both"/>
        <w:rPr>
          <w:rFonts w:ascii="Palatino Linotype" w:eastAsiaTheme="minorHAnsi" w:hAnsi="Palatino Linotype" w:cs="Arial"/>
          <w:bCs/>
        </w:rPr>
      </w:pPr>
      <w:r w:rsidRPr="007614D6">
        <w:rPr>
          <w:rFonts w:ascii="Palatino Linotype" w:eastAsiaTheme="minorHAnsi" w:hAnsi="Palatino Linotype" w:cs="Arial"/>
          <w:b/>
          <w:bCs/>
          <w:u w:val="single"/>
          <w:lang w:val="es-MX" w:eastAsia="en-US"/>
        </w:rPr>
        <w:t>2a. SESION EXTRAORDINARIA 2019-2021</w:t>
      </w:r>
      <w:r w:rsidRPr="007614D6">
        <w:rPr>
          <w:rFonts w:ascii="Palatino Linotype" w:eastAsiaTheme="minorHAnsi" w:hAnsi="Palatino Linotype" w:cs="Arial"/>
          <w:bCs/>
          <w:lang w:val="es-MX" w:eastAsia="en-US"/>
        </w:rPr>
        <w:t>, de fecha 03 de enero de 2019.</w:t>
      </w:r>
    </w:p>
    <w:p w14:paraId="543C2944" w14:textId="77777777" w:rsidR="001D2292" w:rsidRPr="007614D6" w:rsidRDefault="001D2292" w:rsidP="001D2292">
      <w:pPr>
        <w:pStyle w:val="Prrafodelista"/>
        <w:numPr>
          <w:ilvl w:val="0"/>
          <w:numId w:val="39"/>
        </w:numPr>
        <w:autoSpaceDE w:val="0"/>
        <w:autoSpaceDN w:val="0"/>
        <w:adjustRightInd w:val="0"/>
        <w:spacing w:line="480" w:lineRule="auto"/>
        <w:jc w:val="both"/>
        <w:rPr>
          <w:rFonts w:ascii="Palatino Linotype" w:eastAsiaTheme="minorHAnsi" w:hAnsi="Palatino Linotype" w:cs="Arial"/>
          <w:bCs/>
        </w:rPr>
      </w:pPr>
      <w:r w:rsidRPr="007614D6">
        <w:rPr>
          <w:rFonts w:ascii="Palatino Linotype" w:eastAsiaTheme="minorHAnsi" w:hAnsi="Palatino Linotype" w:cs="Arial"/>
          <w:b/>
          <w:bCs/>
          <w:u w:val="single"/>
          <w:lang w:val="es-MX" w:eastAsia="en-US"/>
        </w:rPr>
        <w:t>3a. SESION EXTRAORDINARIA 2019-2021</w:t>
      </w:r>
      <w:r w:rsidRPr="007614D6">
        <w:rPr>
          <w:rFonts w:ascii="Palatino Linotype" w:eastAsiaTheme="minorHAnsi" w:hAnsi="Palatino Linotype" w:cs="Arial"/>
          <w:bCs/>
          <w:lang w:val="es-MX" w:eastAsia="en-US"/>
        </w:rPr>
        <w:t>, de fecha 05 de enero de 2019.</w:t>
      </w:r>
    </w:p>
    <w:p w14:paraId="6F7385DF" w14:textId="2BA4788A" w:rsidR="001D2292" w:rsidRPr="007614D6" w:rsidRDefault="001D2292" w:rsidP="001D2292">
      <w:pPr>
        <w:pStyle w:val="Prrafodelista"/>
        <w:numPr>
          <w:ilvl w:val="0"/>
          <w:numId w:val="39"/>
        </w:numPr>
        <w:spacing w:line="480" w:lineRule="auto"/>
        <w:rPr>
          <w:rFonts w:ascii="Palatino Linotype" w:eastAsiaTheme="minorHAnsi" w:hAnsi="Palatino Linotype" w:cs="Arial"/>
          <w:bCs/>
          <w:lang w:val="es-MX" w:eastAsia="en-US"/>
        </w:rPr>
      </w:pPr>
      <w:r w:rsidRPr="007614D6">
        <w:rPr>
          <w:rFonts w:ascii="Palatino Linotype" w:eastAsiaTheme="minorHAnsi" w:hAnsi="Palatino Linotype" w:cs="Arial"/>
          <w:b/>
          <w:bCs/>
          <w:u w:val="single"/>
        </w:rPr>
        <w:t>2a. SESION ORDINARIA 2019-2021</w:t>
      </w:r>
      <w:r w:rsidRPr="007614D6">
        <w:rPr>
          <w:rFonts w:ascii="Palatino Linotype" w:eastAsiaTheme="minorHAnsi" w:hAnsi="Palatino Linotype" w:cs="Arial"/>
          <w:bCs/>
        </w:rPr>
        <w:t xml:space="preserve">; </w:t>
      </w:r>
      <w:r w:rsidRPr="007614D6">
        <w:rPr>
          <w:rFonts w:ascii="Palatino Linotype" w:eastAsiaTheme="minorHAnsi" w:hAnsi="Palatino Linotype" w:cs="Arial"/>
          <w:bCs/>
          <w:lang w:val="es-MX" w:eastAsia="en-US"/>
        </w:rPr>
        <w:t>de fecha 10 de enero de 2019.</w:t>
      </w:r>
    </w:p>
    <w:p w14:paraId="2170970B" w14:textId="2AA413CF" w:rsidR="001D2292" w:rsidRPr="007614D6" w:rsidRDefault="001D2292" w:rsidP="001D2292">
      <w:pPr>
        <w:pStyle w:val="Prrafodelista"/>
        <w:numPr>
          <w:ilvl w:val="0"/>
          <w:numId w:val="39"/>
        </w:numPr>
        <w:autoSpaceDE w:val="0"/>
        <w:autoSpaceDN w:val="0"/>
        <w:adjustRightInd w:val="0"/>
        <w:spacing w:line="480" w:lineRule="auto"/>
        <w:jc w:val="both"/>
        <w:rPr>
          <w:rFonts w:ascii="Palatino Linotype" w:eastAsiaTheme="minorHAnsi" w:hAnsi="Palatino Linotype" w:cs="Arial"/>
          <w:bCs/>
        </w:rPr>
      </w:pPr>
      <w:r w:rsidRPr="007614D6">
        <w:rPr>
          <w:rFonts w:ascii="Palatino Linotype" w:eastAsiaTheme="minorHAnsi" w:hAnsi="Palatino Linotype" w:cs="Arial"/>
          <w:b/>
          <w:bCs/>
          <w:u w:val="single"/>
          <w:lang w:val="es-MX" w:eastAsia="en-US"/>
        </w:rPr>
        <w:lastRenderedPageBreak/>
        <w:t>3a. SESION ORDINARIA 2019-2021</w:t>
      </w:r>
      <w:r w:rsidRPr="007614D6">
        <w:rPr>
          <w:rFonts w:ascii="Palatino Linotype" w:eastAsiaTheme="minorHAnsi" w:hAnsi="Palatino Linotype" w:cs="Arial"/>
          <w:bCs/>
          <w:lang w:val="es-MX" w:eastAsia="en-US"/>
        </w:rPr>
        <w:t>, de fecha 17 de enero del año 2019.</w:t>
      </w:r>
    </w:p>
    <w:p w14:paraId="772AEFC6" w14:textId="428D5307" w:rsidR="001D2292" w:rsidRPr="007614D6" w:rsidRDefault="001D2292" w:rsidP="001D2292">
      <w:pPr>
        <w:pStyle w:val="Prrafodelista"/>
        <w:numPr>
          <w:ilvl w:val="0"/>
          <w:numId w:val="39"/>
        </w:numPr>
        <w:autoSpaceDE w:val="0"/>
        <w:autoSpaceDN w:val="0"/>
        <w:adjustRightInd w:val="0"/>
        <w:spacing w:line="480" w:lineRule="auto"/>
        <w:jc w:val="both"/>
        <w:rPr>
          <w:rFonts w:ascii="Palatino Linotype" w:eastAsiaTheme="minorHAnsi" w:hAnsi="Palatino Linotype" w:cs="Arial"/>
          <w:bCs/>
        </w:rPr>
      </w:pPr>
      <w:r w:rsidRPr="007614D6">
        <w:rPr>
          <w:rFonts w:ascii="Palatino Linotype" w:eastAsiaTheme="minorHAnsi" w:hAnsi="Palatino Linotype" w:cs="Arial"/>
          <w:b/>
          <w:bCs/>
          <w:u w:val="single"/>
          <w:lang w:val="es-MX" w:eastAsia="en-US"/>
        </w:rPr>
        <w:t>4a. SESION ORDINARIA 2019-2021</w:t>
      </w:r>
      <w:r w:rsidRPr="007614D6">
        <w:rPr>
          <w:rFonts w:ascii="Palatino Linotype" w:eastAsiaTheme="minorHAnsi" w:hAnsi="Palatino Linotype" w:cs="Arial"/>
          <w:bCs/>
          <w:lang w:val="es-MX" w:eastAsia="en-US"/>
        </w:rPr>
        <w:t>, de fecha 24 de enero de 2019.</w:t>
      </w:r>
    </w:p>
    <w:p w14:paraId="75F5F0FC" w14:textId="2FB4DC13" w:rsidR="001D2292" w:rsidRPr="007614D6" w:rsidRDefault="001D2292" w:rsidP="001D2292">
      <w:pPr>
        <w:pStyle w:val="Prrafodelista"/>
        <w:numPr>
          <w:ilvl w:val="0"/>
          <w:numId w:val="39"/>
        </w:numPr>
        <w:autoSpaceDE w:val="0"/>
        <w:autoSpaceDN w:val="0"/>
        <w:adjustRightInd w:val="0"/>
        <w:spacing w:line="480" w:lineRule="auto"/>
        <w:jc w:val="both"/>
        <w:rPr>
          <w:rFonts w:ascii="Palatino Linotype" w:eastAsiaTheme="minorHAnsi" w:hAnsi="Palatino Linotype" w:cs="Arial"/>
          <w:bCs/>
        </w:rPr>
      </w:pPr>
      <w:r w:rsidRPr="007614D6">
        <w:rPr>
          <w:rFonts w:ascii="Palatino Linotype" w:eastAsiaTheme="minorHAnsi" w:hAnsi="Palatino Linotype" w:cs="Arial"/>
          <w:b/>
          <w:bCs/>
          <w:u w:val="single"/>
          <w:lang w:val="es-MX" w:eastAsia="en-US"/>
        </w:rPr>
        <w:t>4a. SESION EXTRAORDINARIA 2019-2021</w:t>
      </w:r>
      <w:r w:rsidRPr="007614D6">
        <w:rPr>
          <w:rFonts w:ascii="Palatino Linotype" w:eastAsiaTheme="minorHAnsi" w:hAnsi="Palatino Linotype" w:cs="Arial"/>
          <w:bCs/>
          <w:lang w:val="es-MX" w:eastAsia="en-US"/>
        </w:rPr>
        <w:t>, de fecha 26 de enero de 2019.</w:t>
      </w:r>
    </w:p>
    <w:p w14:paraId="0B53A23A" w14:textId="77777777" w:rsidR="00107FE5" w:rsidRPr="007614D6" w:rsidRDefault="00107FE5" w:rsidP="00163C61">
      <w:pPr>
        <w:pStyle w:val="Sinespaciado"/>
      </w:pPr>
    </w:p>
    <w:p w14:paraId="234CB602" w14:textId="07C68032" w:rsidR="000D1887" w:rsidRPr="007614D6" w:rsidRDefault="000D1887" w:rsidP="00AD2A55">
      <w:pPr>
        <w:spacing w:after="0" w:line="360" w:lineRule="auto"/>
        <w:ind w:right="141"/>
        <w:jc w:val="both"/>
        <w:rPr>
          <w:rFonts w:ascii="Palatino Linotype" w:hAnsi="Palatino Linotype"/>
          <w:sz w:val="24"/>
          <w:szCs w:val="24"/>
          <w:lang w:eastAsia="es-MX"/>
        </w:rPr>
      </w:pPr>
      <w:r w:rsidRPr="007614D6">
        <w:rPr>
          <w:rFonts w:ascii="Palatino Linotype" w:hAnsi="Palatino Linotype"/>
          <w:sz w:val="24"/>
          <w:szCs w:val="24"/>
          <w:lang w:eastAsia="es-MX"/>
        </w:rPr>
        <w:t>Por lo que este Instituto considera de suma importancia reproducir a manera de ejemplo un Acta de Cabildo remitida</w:t>
      </w:r>
      <w:r w:rsidR="009109C2" w:rsidRPr="007614D6">
        <w:rPr>
          <w:rFonts w:ascii="Palatino Linotype" w:hAnsi="Palatino Linotype"/>
          <w:sz w:val="24"/>
          <w:szCs w:val="24"/>
          <w:lang w:eastAsia="es-MX"/>
        </w:rPr>
        <w:t xml:space="preserve"> </w:t>
      </w:r>
      <w:r w:rsidRPr="007614D6">
        <w:rPr>
          <w:rFonts w:ascii="Palatino Linotype" w:hAnsi="Palatino Linotype"/>
          <w:sz w:val="24"/>
          <w:szCs w:val="24"/>
          <w:lang w:eastAsia="es-MX"/>
        </w:rPr>
        <w:t>en respuesta,</w:t>
      </w:r>
      <w:r w:rsidRPr="007614D6">
        <w:t xml:space="preserve"> </w:t>
      </w:r>
      <w:r w:rsidRPr="007614D6">
        <w:rPr>
          <w:rFonts w:ascii="Palatino Linotype" w:hAnsi="Palatino Linotype"/>
          <w:sz w:val="24"/>
          <w:szCs w:val="24"/>
          <w:lang w:eastAsia="es-MX"/>
        </w:rPr>
        <w:t>lo anterior para verificar la validez de dichos documentos en términos de la normatividad aplicable.</w:t>
      </w:r>
    </w:p>
    <w:p w14:paraId="5E8A6C55" w14:textId="6530B53C" w:rsidR="00163C61" w:rsidRPr="007614D6" w:rsidRDefault="00163C61" w:rsidP="00AD2A55">
      <w:pPr>
        <w:spacing w:after="0" w:line="360" w:lineRule="auto"/>
        <w:ind w:right="141"/>
        <w:jc w:val="both"/>
        <w:rPr>
          <w:rFonts w:ascii="Palatino Linotype" w:hAnsi="Palatino Linotype"/>
          <w:sz w:val="10"/>
          <w:szCs w:val="24"/>
          <w:lang w:eastAsia="es-MX"/>
        </w:rPr>
      </w:pPr>
      <w:r w:rsidRPr="007614D6">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4DCEFF22" wp14:editId="49FA8F9D">
                <wp:simplePos x="0" y="0"/>
                <wp:positionH relativeFrom="column">
                  <wp:posOffset>859984</wp:posOffset>
                </wp:positionH>
                <wp:positionV relativeFrom="paragraph">
                  <wp:posOffset>64356</wp:posOffset>
                </wp:positionV>
                <wp:extent cx="4349364" cy="818985"/>
                <wp:effectExtent l="19050" t="19050" r="13335" b="19685"/>
                <wp:wrapNone/>
                <wp:docPr id="4" name="Rectángulo 4"/>
                <wp:cNvGraphicFramePr/>
                <a:graphic xmlns:a="http://schemas.openxmlformats.org/drawingml/2006/main">
                  <a:graphicData uri="http://schemas.microsoft.com/office/word/2010/wordprocessingShape">
                    <wps:wsp>
                      <wps:cNvSpPr/>
                      <wps:spPr>
                        <a:xfrm>
                          <a:off x="0" y="0"/>
                          <a:ext cx="4349364" cy="8189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436319" id="Rectángulo 4" o:spid="_x0000_s1026" style="position:absolute;margin-left:67.7pt;margin-top:5.05pt;width:342.45pt;height:6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" filled="f" strokecolor="red" strokeweight="3pt"/>
            </w:pict>
          </mc:Fallback>
        </mc:AlternateContent>
      </w:r>
    </w:p>
    <w:p w14:paraId="34C20E08" w14:textId="66E9A019" w:rsidR="000D1887" w:rsidRPr="007614D6" w:rsidRDefault="000D1887" w:rsidP="00AD2A55">
      <w:pPr>
        <w:spacing w:after="0" w:line="360" w:lineRule="auto"/>
        <w:ind w:right="141"/>
        <w:jc w:val="both"/>
        <w:rPr>
          <w:rFonts w:ascii="Palatino Linotype" w:hAnsi="Palatino Linotype"/>
          <w:sz w:val="24"/>
          <w:szCs w:val="24"/>
          <w:lang w:eastAsia="es-MX"/>
        </w:rPr>
      </w:pPr>
      <w:r w:rsidRPr="007614D6">
        <w:rPr>
          <w:rFonts w:ascii="Palatino Linotype" w:hAnsi="Palatino Linotype"/>
          <w:noProof/>
          <w:sz w:val="24"/>
          <w:szCs w:val="24"/>
          <w:lang w:eastAsia="es-MX"/>
        </w:rPr>
        <w:drawing>
          <wp:inline distT="0" distB="0" distL="0" distR="0" wp14:anchorId="4456B187" wp14:editId="6F850C7C">
            <wp:extent cx="5759450" cy="4890052"/>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2076" b="10331"/>
                    <a:stretch/>
                  </pic:blipFill>
                  <pic:spPr bwMode="auto">
                    <a:xfrm>
                      <a:off x="0" y="0"/>
                      <a:ext cx="5774510" cy="4902838"/>
                    </a:xfrm>
                    <a:prstGeom prst="rect">
                      <a:avLst/>
                    </a:prstGeom>
                    <a:noFill/>
                    <a:ln>
                      <a:noFill/>
                    </a:ln>
                    <a:extLst>
                      <a:ext uri="{53640926-AAD7-44D8-BBD7-CCE9431645EC}">
                        <a14:shadowObscured xmlns:a14="http://schemas.microsoft.com/office/drawing/2010/main"/>
                      </a:ext>
                    </a:extLst>
                  </pic:spPr>
                </pic:pic>
              </a:graphicData>
            </a:graphic>
          </wp:inline>
        </w:drawing>
      </w:r>
    </w:p>
    <w:p w14:paraId="3787EE69" w14:textId="48863120" w:rsidR="000D1887" w:rsidRPr="007614D6" w:rsidRDefault="000D1887" w:rsidP="00732D98">
      <w:pPr>
        <w:spacing w:after="120" w:line="360" w:lineRule="auto"/>
        <w:ind w:right="49"/>
        <w:contextualSpacing/>
        <w:jc w:val="both"/>
        <w:rPr>
          <w:rFonts w:ascii="Palatino Linotype" w:hAnsi="Palatino Linotype"/>
          <w:sz w:val="24"/>
          <w:szCs w:val="24"/>
          <w:lang w:eastAsia="es-MX"/>
        </w:rPr>
      </w:pPr>
      <w:r w:rsidRPr="007614D6">
        <w:rPr>
          <w:rFonts w:ascii="Palatino Linotype" w:hAnsi="Palatino Linotype"/>
          <w:noProof/>
          <w:sz w:val="24"/>
          <w:szCs w:val="24"/>
          <w:lang w:eastAsia="es-MX"/>
        </w:rPr>
        <w:lastRenderedPageBreak/>
        <w:drawing>
          <wp:inline distT="0" distB="0" distL="0" distR="0" wp14:anchorId="194500DB" wp14:editId="4B04D400">
            <wp:extent cx="5760045" cy="73788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4145" b="2298"/>
                    <a:stretch/>
                  </pic:blipFill>
                  <pic:spPr bwMode="auto">
                    <a:xfrm>
                      <a:off x="0" y="0"/>
                      <a:ext cx="5763695" cy="7383486"/>
                    </a:xfrm>
                    <a:prstGeom prst="rect">
                      <a:avLst/>
                    </a:prstGeom>
                    <a:noFill/>
                    <a:ln>
                      <a:noFill/>
                    </a:ln>
                    <a:extLst>
                      <a:ext uri="{53640926-AAD7-44D8-BBD7-CCE9431645EC}">
                        <a14:shadowObscured xmlns:a14="http://schemas.microsoft.com/office/drawing/2010/main"/>
                      </a:ext>
                    </a:extLst>
                  </pic:spPr>
                </pic:pic>
              </a:graphicData>
            </a:graphic>
          </wp:inline>
        </w:drawing>
      </w:r>
    </w:p>
    <w:p w14:paraId="74D20251" w14:textId="6B8EC652" w:rsidR="000D1887" w:rsidRPr="007614D6" w:rsidRDefault="000D1887" w:rsidP="00732D98">
      <w:pPr>
        <w:spacing w:after="120" w:line="360" w:lineRule="auto"/>
        <w:ind w:right="49"/>
        <w:contextualSpacing/>
        <w:jc w:val="both"/>
        <w:rPr>
          <w:rFonts w:ascii="Palatino Linotype" w:hAnsi="Palatino Linotype"/>
          <w:sz w:val="24"/>
          <w:szCs w:val="24"/>
          <w:lang w:eastAsia="es-MX"/>
        </w:rPr>
      </w:pPr>
      <w:r w:rsidRPr="007614D6">
        <w:rPr>
          <w:rFonts w:ascii="Palatino Linotype" w:hAnsi="Palatino Linotype"/>
          <w:noProof/>
          <w:sz w:val="24"/>
          <w:szCs w:val="24"/>
          <w:lang w:eastAsia="es-MX"/>
        </w:rPr>
        <w:lastRenderedPageBreak/>
        <w:drawing>
          <wp:inline distT="0" distB="0" distL="0" distR="0" wp14:anchorId="51D1D2AA" wp14:editId="5F01A616">
            <wp:extent cx="5760085" cy="74344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4763" cy="7440508"/>
                    </a:xfrm>
                    <a:prstGeom prst="rect">
                      <a:avLst/>
                    </a:prstGeom>
                    <a:noFill/>
                    <a:ln>
                      <a:noFill/>
                    </a:ln>
                  </pic:spPr>
                </pic:pic>
              </a:graphicData>
            </a:graphic>
          </wp:inline>
        </w:drawing>
      </w:r>
    </w:p>
    <w:p w14:paraId="37AFC4E7" w14:textId="5AD1CFC5" w:rsidR="000D1887" w:rsidRPr="007614D6" w:rsidRDefault="000D1887" w:rsidP="00732D98">
      <w:pPr>
        <w:spacing w:after="120" w:line="360" w:lineRule="auto"/>
        <w:ind w:right="49"/>
        <w:contextualSpacing/>
        <w:jc w:val="both"/>
        <w:rPr>
          <w:rFonts w:ascii="Palatino Linotype" w:hAnsi="Palatino Linotype"/>
          <w:sz w:val="24"/>
          <w:szCs w:val="24"/>
          <w:lang w:eastAsia="es-MX"/>
        </w:rPr>
      </w:pPr>
      <w:r w:rsidRPr="007614D6">
        <w:rPr>
          <w:rFonts w:ascii="Palatino Linotype" w:hAnsi="Palatino Linotype"/>
          <w:noProof/>
          <w:sz w:val="24"/>
          <w:szCs w:val="24"/>
          <w:lang w:eastAsia="es-MX"/>
        </w:rPr>
        <w:lastRenderedPageBreak/>
        <w:drawing>
          <wp:inline distT="0" distB="0" distL="0" distR="0" wp14:anchorId="49FDC190" wp14:editId="1556C6CF">
            <wp:extent cx="5759972" cy="636899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2920" b="21611"/>
                    <a:stretch/>
                  </pic:blipFill>
                  <pic:spPr bwMode="auto">
                    <a:xfrm>
                      <a:off x="0" y="0"/>
                      <a:ext cx="5760720" cy="6369822"/>
                    </a:xfrm>
                    <a:prstGeom prst="rect">
                      <a:avLst/>
                    </a:prstGeom>
                    <a:noFill/>
                    <a:ln>
                      <a:noFill/>
                    </a:ln>
                    <a:extLst>
                      <a:ext uri="{53640926-AAD7-44D8-BBD7-CCE9431645EC}">
                        <a14:shadowObscured xmlns:a14="http://schemas.microsoft.com/office/drawing/2010/main"/>
                      </a:ext>
                    </a:extLst>
                  </pic:spPr>
                </pic:pic>
              </a:graphicData>
            </a:graphic>
          </wp:inline>
        </w:drawing>
      </w:r>
    </w:p>
    <w:p w14:paraId="6D21A5E9" w14:textId="77777777" w:rsidR="000D1887" w:rsidRPr="007614D6" w:rsidRDefault="000D1887" w:rsidP="00732D98">
      <w:pPr>
        <w:spacing w:after="120" w:line="360" w:lineRule="auto"/>
        <w:ind w:right="49"/>
        <w:contextualSpacing/>
        <w:jc w:val="both"/>
        <w:rPr>
          <w:rFonts w:ascii="Palatino Linotype" w:hAnsi="Palatino Linotype"/>
          <w:sz w:val="24"/>
          <w:szCs w:val="24"/>
          <w:lang w:eastAsia="es-MX"/>
        </w:rPr>
      </w:pPr>
    </w:p>
    <w:p w14:paraId="3EE6CD3C" w14:textId="77777777" w:rsidR="000D1887" w:rsidRPr="007614D6" w:rsidRDefault="000D1887" w:rsidP="00732D98">
      <w:pPr>
        <w:spacing w:after="120" w:line="360" w:lineRule="auto"/>
        <w:ind w:right="49"/>
        <w:contextualSpacing/>
        <w:jc w:val="both"/>
        <w:rPr>
          <w:rFonts w:ascii="Palatino Linotype" w:hAnsi="Palatino Linotype"/>
          <w:sz w:val="24"/>
          <w:szCs w:val="24"/>
          <w:lang w:eastAsia="es-MX"/>
        </w:rPr>
      </w:pPr>
    </w:p>
    <w:p w14:paraId="375C5EB9" w14:textId="77777777" w:rsidR="000D1887" w:rsidRPr="007614D6" w:rsidRDefault="000D1887" w:rsidP="00732D98">
      <w:pPr>
        <w:spacing w:after="120" w:line="360" w:lineRule="auto"/>
        <w:ind w:right="49"/>
        <w:contextualSpacing/>
        <w:jc w:val="both"/>
        <w:rPr>
          <w:rFonts w:ascii="Palatino Linotype" w:hAnsi="Palatino Linotype"/>
          <w:sz w:val="24"/>
          <w:szCs w:val="24"/>
          <w:lang w:eastAsia="es-MX"/>
        </w:rPr>
      </w:pPr>
    </w:p>
    <w:p w14:paraId="6DAAB692" w14:textId="03E8CBA5" w:rsidR="000D1887" w:rsidRPr="007614D6" w:rsidRDefault="000D1887" w:rsidP="00732D98">
      <w:pPr>
        <w:spacing w:after="120" w:line="360" w:lineRule="auto"/>
        <w:ind w:right="49"/>
        <w:contextualSpacing/>
        <w:jc w:val="both"/>
        <w:rPr>
          <w:rFonts w:ascii="Palatino Linotype" w:hAnsi="Palatino Linotype"/>
          <w:sz w:val="24"/>
          <w:szCs w:val="24"/>
          <w:lang w:eastAsia="es-MX"/>
        </w:rPr>
      </w:pPr>
      <w:r w:rsidRPr="007614D6">
        <w:rPr>
          <w:rFonts w:ascii="Palatino Linotype" w:hAnsi="Palatino Linotype"/>
          <w:noProof/>
          <w:sz w:val="24"/>
          <w:szCs w:val="24"/>
          <w:lang w:eastAsia="es-MX"/>
        </w:rPr>
        <w:lastRenderedPageBreak/>
        <w:drawing>
          <wp:inline distT="0" distB="0" distL="0" distR="0" wp14:anchorId="638C0B22" wp14:editId="470B07C3">
            <wp:extent cx="5760085" cy="558934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t="10444" b="20940"/>
                    <a:stretch/>
                  </pic:blipFill>
                  <pic:spPr bwMode="auto">
                    <a:xfrm>
                      <a:off x="0" y="0"/>
                      <a:ext cx="5760720" cy="5589964"/>
                    </a:xfrm>
                    <a:prstGeom prst="rect">
                      <a:avLst/>
                    </a:prstGeom>
                    <a:noFill/>
                    <a:ln>
                      <a:noFill/>
                    </a:ln>
                    <a:extLst>
                      <a:ext uri="{53640926-AAD7-44D8-BBD7-CCE9431645EC}">
                        <a14:shadowObscured xmlns:a14="http://schemas.microsoft.com/office/drawing/2010/main"/>
                      </a:ext>
                    </a:extLst>
                  </pic:spPr>
                </pic:pic>
              </a:graphicData>
            </a:graphic>
          </wp:inline>
        </w:drawing>
      </w:r>
    </w:p>
    <w:p w14:paraId="3BB9DA0A" w14:textId="77777777" w:rsidR="000D1887" w:rsidRPr="007614D6" w:rsidRDefault="000D1887" w:rsidP="000D1887">
      <w:pPr>
        <w:pStyle w:val="Sinespaciado"/>
      </w:pPr>
    </w:p>
    <w:p w14:paraId="0596A1F4" w14:textId="384F719A" w:rsidR="000D1887" w:rsidRPr="007614D6" w:rsidRDefault="000D1887" w:rsidP="000D1887">
      <w:pPr>
        <w:spacing w:after="0" w:line="360" w:lineRule="auto"/>
        <w:jc w:val="both"/>
        <w:rPr>
          <w:rFonts w:ascii="Palatino Linotype" w:hAnsi="Palatino Linotype" w:cs="Arial"/>
          <w:sz w:val="24"/>
          <w:szCs w:val="24"/>
        </w:rPr>
      </w:pPr>
      <w:r w:rsidRPr="007614D6">
        <w:rPr>
          <w:rFonts w:ascii="Palatino Linotype" w:hAnsi="Palatino Linotype" w:cs="Arial"/>
          <w:sz w:val="24"/>
          <w:szCs w:val="24"/>
        </w:rPr>
        <w:t>Ahora bien, antes de entrar al estudio correspondiente al fondo del contenido de las Actas de Cabildo, es necesario verificar que cumpla con los requisitos de validez establecidos por la normatividad vigente. Por lo anterior, se debe estar a lo dispuesto en el artículo 1.8</w:t>
      </w:r>
      <w:r w:rsidR="00163C61" w:rsidRPr="007614D6">
        <w:rPr>
          <w:rFonts w:ascii="Palatino Linotype" w:hAnsi="Palatino Linotype" w:cs="Arial"/>
          <w:sz w:val="24"/>
          <w:szCs w:val="24"/>
        </w:rPr>
        <w:t>,</w:t>
      </w:r>
      <w:r w:rsidRPr="007614D6">
        <w:rPr>
          <w:rFonts w:ascii="Palatino Linotype" w:hAnsi="Palatino Linotype" w:cs="Arial"/>
          <w:sz w:val="24"/>
          <w:szCs w:val="24"/>
        </w:rPr>
        <w:t xml:space="preserve"> de</w:t>
      </w:r>
      <w:r w:rsidR="00163C61" w:rsidRPr="007614D6">
        <w:rPr>
          <w:rFonts w:ascii="Palatino Linotype" w:hAnsi="Palatino Linotype" w:cs="Arial"/>
          <w:sz w:val="24"/>
          <w:szCs w:val="24"/>
        </w:rPr>
        <w:t>l</w:t>
      </w:r>
      <w:r w:rsidRPr="007614D6">
        <w:rPr>
          <w:rFonts w:ascii="Palatino Linotype" w:hAnsi="Palatino Linotype" w:cs="Arial"/>
          <w:sz w:val="24"/>
          <w:szCs w:val="24"/>
        </w:rPr>
        <w:t xml:space="preserve"> Código Administrativo del Estado de México, el cual a la letra establece lo siguiente:</w:t>
      </w:r>
    </w:p>
    <w:p w14:paraId="7ECFB7AC" w14:textId="77777777" w:rsidR="000D1887" w:rsidRPr="007614D6" w:rsidRDefault="000D1887" w:rsidP="000D1887">
      <w:pPr>
        <w:spacing w:after="0" w:line="240" w:lineRule="auto"/>
        <w:ind w:left="567" w:right="567"/>
        <w:jc w:val="both"/>
        <w:rPr>
          <w:rFonts w:ascii="Palatino Linotype" w:hAnsi="Palatino Linotype" w:cs="Arial"/>
          <w:b/>
          <w:i/>
          <w:szCs w:val="24"/>
        </w:rPr>
      </w:pPr>
      <w:r w:rsidRPr="007614D6">
        <w:rPr>
          <w:rFonts w:ascii="Palatino Linotype" w:hAnsi="Palatino Linotype" w:cs="Arial"/>
          <w:b/>
          <w:i/>
          <w:szCs w:val="24"/>
        </w:rPr>
        <w:lastRenderedPageBreak/>
        <w:t>Artículo 1.8.</w:t>
      </w:r>
      <w:r w:rsidRPr="007614D6">
        <w:rPr>
          <w:rFonts w:ascii="Palatino Linotype" w:hAnsi="Palatino Linotype" w:cs="Arial"/>
          <w:i/>
          <w:szCs w:val="24"/>
        </w:rPr>
        <w:t xml:space="preserve">- </w:t>
      </w:r>
      <w:r w:rsidRPr="007614D6">
        <w:rPr>
          <w:rFonts w:ascii="Palatino Linotype" w:hAnsi="Palatino Linotype" w:cs="Arial"/>
          <w:b/>
          <w:i/>
          <w:szCs w:val="24"/>
        </w:rPr>
        <w:t>Para tener validez, el acto administrativo deberá satisfacer lo siguiente:</w:t>
      </w:r>
    </w:p>
    <w:p w14:paraId="01C63DDF" w14:textId="65F3EDE7" w:rsidR="000D1887" w:rsidRPr="007614D6" w:rsidRDefault="000D1887" w:rsidP="000D1887">
      <w:pPr>
        <w:tabs>
          <w:tab w:val="left" w:pos="3519"/>
        </w:tabs>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ab/>
      </w:r>
    </w:p>
    <w:p w14:paraId="2D403535"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I. Ser expedido por autoridad competente y, en caso de que se trate de órgano colegiado, se deberá cumplir con las formalidades previstas al efecto en el ordenamiento que lo faculta para emitirlo;</w:t>
      </w:r>
    </w:p>
    <w:p w14:paraId="1345F7A5"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II. Ser expedido sin que medie error sobre el objeto, causa o fin del acto;</w:t>
      </w:r>
    </w:p>
    <w:p w14:paraId="7E3A20B2"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III. Ser expedido sin que existan dolo ni violencia en su emisión;</w:t>
      </w:r>
    </w:p>
    <w:p w14:paraId="17054FDE"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IV. Que su objeto sea posible de hecho, determinado o determinable y esté previsto en el ordenamiento que resulte aplicable;</w:t>
      </w:r>
    </w:p>
    <w:p w14:paraId="41D5AD39"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V. Cumplir con la finalidad de interés público señalada en el ordenamiento que resulte aplicable, sin que puedan perseguirse otros fines distintos;</w:t>
      </w:r>
    </w:p>
    <w:p w14:paraId="3D6338AD" w14:textId="77777777" w:rsidR="000D1887" w:rsidRPr="007614D6" w:rsidRDefault="000D1887" w:rsidP="000D1887">
      <w:pPr>
        <w:spacing w:after="0" w:line="240" w:lineRule="auto"/>
        <w:ind w:left="567" w:right="567"/>
        <w:jc w:val="both"/>
        <w:rPr>
          <w:rFonts w:ascii="Palatino Linotype" w:hAnsi="Palatino Linotype" w:cs="Arial"/>
          <w:b/>
          <w:i/>
          <w:szCs w:val="24"/>
        </w:rPr>
      </w:pPr>
      <w:r w:rsidRPr="007614D6">
        <w:rPr>
          <w:rFonts w:ascii="Palatino Linotype" w:hAnsi="Palatino Linotype" w:cs="Arial"/>
          <w:b/>
          <w:i/>
          <w:szCs w:val="24"/>
        </w:rPr>
        <w:t xml:space="preserve">VI. Constar por escrito o de manera electrónica indicando la autoridad de la que emane y </w:t>
      </w:r>
      <w:r w:rsidRPr="007614D6">
        <w:rPr>
          <w:rFonts w:ascii="Palatino Linotype" w:hAnsi="Palatino Linotype" w:cs="Arial"/>
          <w:b/>
          <w:i/>
          <w:szCs w:val="24"/>
          <w:u w:val="single"/>
        </w:rPr>
        <w:t>contener la firma autógrafa, electrónica avanzada o el sello electrónico en su caso del servidor público</w:t>
      </w:r>
      <w:r w:rsidRPr="007614D6">
        <w:rPr>
          <w:rFonts w:ascii="Palatino Linotype" w:hAnsi="Palatino Linotype" w:cs="Arial"/>
          <w:b/>
          <w:i/>
          <w:szCs w:val="24"/>
        </w:rPr>
        <w:t>;</w:t>
      </w:r>
    </w:p>
    <w:p w14:paraId="22821DF1"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w:t>
      </w:r>
    </w:p>
    <w:p w14:paraId="74C358E6"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VIII. Expedirse de conformidad con los principios, normas e instituciones jurídicas que establezcan las disposiciones aplicables;</w:t>
      </w:r>
    </w:p>
    <w:p w14:paraId="05367229"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IX. Guardar congruencia en su contenido y, en su caso, con lo solicitado;</w:t>
      </w:r>
    </w:p>
    <w:p w14:paraId="14C63316"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X. Señalar el lugar y la fecha de su emisión, así como los datos relativos a la identificación precisa del expediente, documentos, nombre y domicilio físico o correo electrónico de las personas de que se trate;</w:t>
      </w:r>
    </w:p>
    <w:p w14:paraId="12A2A292"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XI. Tratándose de actos administrativos que deban notificarse, se hará mención expresa de la dependencia emisora, la oficina en la que se encuentra dicho expediente o el portal electrónico a través del cual puede realizar la consulta del expediente respectivo;</w:t>
      </w:r>
    </w:p>
    <w:p w14:paraId="04436AC6"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XII. Tratándose de resoluciones desfavorables a los derechos e intereses legítimos de los particulares, deberá hacerse mención del derecho y plazo que tienen para promover el recurso administrativo de inconformidad o el juicio ante el Tribunal de lo Contencioso Administrativo;</w:t>
      </w:r>
    </w:p>
    <w:p w14:paraId="2963D618" w14:textId="77777777" w:rsidR="000D1887" w:rsidRPr="007614D6" w:rsidRDefault="000D1887" w:rsidP="000D1887">
      <w:pPr>
        <w:spacing w:after="0" w:line="240" w:lineRule="auto"/>
        <w:ind w:left="567" w:right="567"/>
        <w:jc w:val="both"/>
        <w:rPr>
          <w:rFonts w:ascii="Palatino Linotype" w:hAnsi="Palatino Linotype" w:cs="Arial"/>
          <w:i/>
          <w:szCs w:val="24"/>
        </w:rPr>
      </w:pPr>
      <w:r w:rsidRPr="007614D6">
        <w:rPr>
          <w:rFonts w:ascii="Palatino Linotype" w:hAnsi="Palatino Linotype" w:cs="Arial"/>
          <w:i/>
          <w:szCs w:val="24"/>
        </w:rPr>
        <w:t>XIII. Resolver expresamente todos los puntos propuestos por los interesados o previstos en las disposiciones aplicables.</w:t>
      </w:r>
    </w:p>
    <w:p w14:paraId="5541DF14" w14:textId="77777777" w:rsidR="006356A6" w:rsidRPr="007614D6" w:rsidRDefault="006356A6" w:rsidP="009F60B0">
      <w:pPr>
        <w:pStyle w:val="Sinespaciado"/>
        <w:rPr>
          <w:rFonts w:eastAsia="Arial Unicode MS"/>
        </w:rPr>
      </w:pPr>
    </w:p>
    <w:p w14:paraId="5AC5E0A2" w14:textId="77777777" w:rsidR="00163C61" w:rsidRPr="007614D6" w:rsidRDefault="00163C61" w:rsidP="00163C61">
      <w:pPr>
        <w:pStyle w:val="Sinespaciado"/>
      </w:pPr>
    </w:p>
    <w:p w14:paraId="385B2B60" w14:textId="6AD2447F" w:rsidR="009F60B0" w:rsidRPr="007614D6" w:rsidRDefault="009F60B0" w:rsidP="009F60B0">
      <w:pPr>
        <w:autoSpaceDE w:val="0"/>
        <w:autoSpaceDN w:val="0"/>
        <w:adjustRightInd w:val="0"/>
        <w:spacing w:line="360" w:lineRule="auto"/>
        <w:jc w:val="both"/>
        <w:rPr>
          <w:rFonts w:ascii="Palatino Linotype" w:hAnsi="Palatino Linotype" w:cs="Arial"/>
          <w:sz w:val="24"/>
        </w:rPr>
      </w:pPr>
      <w:r w:rsidRPr="007614D6">
        <w:rPr>
          <w:rFonts w:ascii="Palatino Linotype" w:hAnsi="Palatino Linotype" w:cs="Arial"/>
          <w:sz w:val="24"/>
        </w:rPr>
        <w:lastRenderedPageBreak/>
        <w:t xml:space="preserve">Precisado lo anterior, y de acuerdo a las obligaciones de transparencia comunes que le son atribuibles al </w:t>
      </w:r>
      <w:r w:rsidRPr="007614D6">
        <w:rPr>
          <w:rFonts w:ascii="Palatino Linotype" w:hAnsi="Palatino Linotype" w:cs="Arial"/>
          <w:b/>
          <w:sz w:val="24"/>
        </w:rPr>
        <w:t>Sujeto Obligado</w:t>
      </w:r>
      <w:r w:rsidRPr="007614D6">
        <w:rPr>
          <w:rFonts w:ascii="Palatino Linotype" w:hAnsi="Palatino Linotype" w:cs="Arial"/>
          <w:sz w:val="24"/>
        </w:rPr>
        <w:t xml:space="preserve"> de conformidad con el artículo 92, fracción L, y 94, fracción II, inciso b), de la Ley de Transparencia y Acceso a la Información Pública del Estado de México y Municipios, éste debe contar con la información de las actas de sesiones ordinarias y extraordinarias, así como las opiniones y recomendaciones de los consejos consultivos; así como las actas de sesiones de cabildo, artículos y fracciones que para mayor referencia se cita a continuación:</w:t>
      </w:r>
    </w:p>
    <w:p w14:paraId="483F6112" w14:textId="77777777" w:rsidR="009F60B0" w:rsidRPr="007614D6" w:rsidRDefault="009F60B0" w:rsidP="009F60B0">
      <w:pPr>
        <w:pStyle w:val="Sinespaciado"/>
      </w:pPr>
    </w:p>
    <w:p w14:paraId="1C9BC623" w14:textId="77777777" w:rsidR="009F60B0" w:rsidRPr="007614D6" w:rsidRDefault="009F60B0" w:rsidP="009F60B0">
      <w:pPr>
        <w:autoSpaceDE w:val="0"/>
        <w:autoSpaceDN w:val="0"/>
        <w:adjustRightInd w:val="0"/>
        <w:spacing w:after="0"/>
        <w:ind w:left="567" w:right="567"/>
        <w:jc w:val="both"/>
        <w:rPr>
          <w:rFonts w:ascii="Palatino Linotype" w:hAnsi="Palatino Linotype" w:cs="Bookman Old Style"/>
          <w:i/>
        </w:rPr>
      </w:pPr>
      <w:r w:rsidRPr="007614D6">
        <w:rPr>
          <w:rFonts w:ascii="Palatino Linotype" w:hAnsi="Palatino Linotype" w:cs="Bookman Old Style,Bold"/>
          <w:b/>
          <w:bCs/>
          <w:i/>
        </w:rPr>
        <w:t xml:space="preserve">“Artículo 92. </w:t>
      </w:r>
      <w:r w:rsidRPr="007614D6">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F0CF267" w14:textId="0E3B0727" w:rsidR="009F60B0" w:rsidRPr="007614D6" w:rsidRDefault="009F60B0" w:rsidP="009F60B0">
      <w:pPr>
        <w:autoSpaceDE w:val="0"/>
        <w:autoSpaceDN w:val="0"/>
        <w:adjustRightInd w:val="0"/>
        <w:spacing w:after="0"/>
        <w:ind w:left="567" w:right="567"/>
        <w:jc w:val="both"/>
        <w:rPr>
          <w:rFonts w:ascii="Palatino Linotype" w:hAnsi="Palatino Linotype" w:cs="Bookman Old Style"/>
          <w:i/>
        </w:rPr>
      </w:pPr>
      <w:r w:rsidRPr="007614D6">
        <w:rPr>
          <w:rFonts w:ascii="Palatino Linotype" w:hAnsi="Palatino Linotype" w:cs="Bookman Old Style"/>
          <w:i/>
        </w:rPr>
        <w:t>(…)</w:t>
      </w:r>
    </w:p>
    <w:p w14:paraId="146FEA19" w14:textId="77777777" w:rsidR="009F60B0" w:rsidRPr="007614D6" w:rsidRDefault="009F60B0" w:rsidP="009F60B0">
      <w:pPr>
        <w:autoSpaceDE w:val="0"/>
        <w:autoSpaceDN w:val="0"/>
        <w:adjustRightInd w:val="0"/>
        <w:spacing w:after="0"/>
        <w:ind w:left="567" w:right="567"/>
        <w:jc w:val="both"/>
        <w:rPr>
          <w:rFonts w:ascii="Palatino Linotype" w:hAnsi="Palatino Linotype" w:cs="Bookman Old Style"/>
          <w:i/>
        </w:rPr>
      </w:pPr>
      <w:r w:rsidRPr="007614D6">
        <w:rPr>
          <w:rFonts w:ascii="Palatino Linotype" w:hAnsi="Palatino Linotype" w:cs="Bookman Old Style,Bold"/>
          <w:b/>
          <w:bCs/>
          <w:i/>
        </w:rPr>
        <w:t>L. Las actas de sesiones ordinarias y extraordinarias, así como las opiniones y recomendaciones de los consejos consultivos;</w:t>
      </w:r>
      <w:r w:rsidRPr="007614D6">
        <w:rPr>
          <w:rFonts w:ascii="Palatino Linotype" w:hAnsi="Palatino Linotype" w:cs="Bookman Old Style"/>
          <w:i/>
        </w:rPr>
        <w:t xml:space="preserve">” </w:t>
      </w:r>
    </w:p>
    <w:p w14:paraId="233DDCE6" w14:textId="77777777" w:rsidR="009F60B0" w:rsidRPr="007614D6" w:rsidRDefault="009F60B0" w:rsidP="009F60B0">
      <w:pPr>
        <w:autoSpaceDE w:val="0"/>
        <w:autoSpaceDN w:val="0"/>
        <w:adjustRightInd w:val="0"/>
        <w:spacing w:after="0"/>
        <w:ind w:left="567" w:right="567"/>
        <w:jc w:val="both"/>
        <w:rPr>
          <w:rFonts w:ascii="Palatino Linotype" w:hAnsi="Palatino Linotype" w:cs="Bookman Old Style"/>
          <w:i/>
        </w:rPr>
      </w:pPr>
    </w:p>
    <w:p w14:paraId="49B7F47F" w14:textId="77777777" w:rsidR="009F60B0" w:rsidRPr="007614D6" w:rsidRDefault="009F60B0" w:rsidP="009F60B0">
      <w:pPr>
        <w:autoSpaceDE w:val="0"/>
        <w:autoSpaceDN w:val="0"/>
        <w:adjustRightInd w:val="0"/>
        <w:spacing w:after="0"/>
        <w:ind w:left="567" w:right="567"/>
        <w:jc w:val="both"/>
        <w:rPr>
          <w:rFonts w:ascii="Palatino Linotype" w:hAnsi="Palatino Linotype" w:cs="Bookman Old Style"/>
          <w:i/>
        </w:rPr>
      </w:pPr>
      <w:r w:rsidRPr="007614D6">
        <w:rPr>
          <w:rFonts w:ascii="Palatino Linotype" w:hAnsi="Palatino Linotype" w:cs="Bookman Old Style"/>
          <w:b/>
          <w:i/>
        </w:rPr>
        <w:t>Artículo 94.</w:t>
      </w:r>
      <w:r w:rsidRPr="007614D6">
        <w:rPr>
          <w:rFonts w:ascii="Palatino Linotype" w:hAnsi="Palatino Linotype" w:cs="Bookman Old Style"/>
          <w:i/>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16FF8F0A" w14:textId="77777777" w:rsidR="009F60B0" w:rsidRPr="007614D6" w:rsidRDefault="009F60B0" w:rsidP="009F60B0">
      <w:pPr>
        <w:autoSpaceDE w:val="0"/>
        <w:autoSpaceDN w:val="0"/>
        <w:adjustRightInd w:val="0"/>
        <w:spacing w:after="0"/>
        <w:ind w:left="567" w:right="567"/>
        <w:jc w:val="both"/>
        <w:rPr>
          <w:rFonts w:ascii="Palatino Linotype" w:hAnsi="Palatino Linotype" w:cs="Bookman Old Style"/>
          <w:b/>
          <w:i/>
        </w:rPr>
      </w:pPr>
      <w:r w:rsidRPr="007614D6">
        <w:rPr>
          <w:rFonts w:ascii="Palatino Linotype" w:hAnsi="Palatino Linotype" w:cs="Bookman Old Style"/>
          <w:b/>
          <w:i/>
        </w:rPr>
        <w:t>II. Adicionalmente en el caso de los municipios:</w:t>
      </w:r>
    </w:p>
    <w:p w14:paraId="651F3564" w14:textId="23627555" w:rsidR="009F60B0" w:rsidRPr="007614D6" w:rsidRDefault="009F60B0" w:rsidP="009F60B0">
      <w:pPr>
        <w:autoSpaceDE w:val="0"/>
        <w:autoSpaceDN w:val="0"/>
        <w:adjustRightInd w:val="0"/>
        <w:spacing w:after="0"/>
        <w:ind w:left="567" w:right="567"/>
        <w:jc w:val="both"/>
        <w:rPr>
          <w:rFonts w:ascii="Palatino Linotype" w:hAnsi="Palatino Linotype" w:cs="Bookman Old Style"/>
          <w:i/>
        </w:rPr>
      </w:pPr>
      <w:r w:rsidRPr="007614D6">
        <w:rPr>
          <w:rFonts w:ascii="Palatino Linotype" w:hAnsi="Palatino Linotype" w:cs="Bookman Old Style"/>
          <w:i/>
        </w:rPr>
        <w:t>(…)</w:t>
      </w:r>
    </w:p>
    <w:p w14:paraId="1E1E4212" w14:textId="77777777" w:rsidR="009F60B0" w:rsidRPr="007614D6" w:rsidRDefault="009F60B0" w:rsidP="009F60B0">
      <w:pPr>
        <w:autoSpaceDE w:val="0"/>
        <w:autoSpaceDN w:val="0"/>
        <w:adjustRightInd w:val="0"/>
        <w:spacing w:after="0"/>
        <w:ind w:left="567" w:right="567"/>
        <w:jc w:val="both"/>
        <w:rPr>
          <w:rFonts w:ascii="Palatino Linotype" w:hAnsi="Palatino Linotype" w:cs="Bookman Old Style"/>
          <w:i/>
        </w:rPr>
      </w:pPr>
      <w:r w:rsidRPr="007614D6">
        <w:rPr>
          <w:rFonts w:ascii="Palatino Linotype" w:hAnsi="Palatino Linotype" w:cs="Bookman Old Style"/>
          <w:b/>
          <w:i/>
          <w:u w:val="single"/>
        </w:rPr>
        <w:t>b) Las actas de sesiones de cabildo, los controles de asistencia de los integrantes del Ayuntamiento a las sesiones de cabildo y el sentido de votación de los miembros del cabildo sobre las iniciativas o acuerdos</w:t>
      </w:r>
      <w:r w:rsidRPr="007614D6">
        <w:rPr>
          <w:rFonts w:ascii="Palatino Linotype" w:hAnsi="Palatino Linotype" w:cs="Bookman Old Style"/>
          <w:i/>
        </w:rPr>
        <w:t>;</w:t>
      </w:r>
    </w:p>
    <w:p w14:paraId="4EBC0A0C" w14:textId="0DDE80C8" w:rsidR="009F60B0" w:rsidRPr="007614D6" w:rsidRDefault="009F60B0" w:rsidP="009F60B0">
      <w:pPr>
        <w:autoSpaceDE w:val="0"/>
        <w:autoSpaceDN w:val="0"/>
        <w:adjustRightInd w:val="0"/>
        <w:spacing w:after="0"/>
        <w:ind w:left="567" w:right="567"/>
        <w:jc w:val="both"/>
        <w:rPr>
          <w:rFonts w:ascii="Palatino Linotype" w:hAnsi="Palatino Linotype" w:cs="Bookman Old Style"/>
          <w:i/>
        </w:rPr>
      </w:pPr>
      <w:r w:rsidRPr="007614D6">
        <w:rPr>
          <w:rFonts w:ascii="Palatino Linotype" w:hAnsi="Palatino Linotype" w:cs="Bookman Old Style"/>
          <w:i/>
        </w:rPr>
        <w:t xml:space="preserve">(…) </w:t>
      </w:r>
    </w:p>
    <w:p w14:paraId="1EDA43C8" w14:textId="77777777" w:rsidR="009F60B0" w:rsidRPr="007614D6" w:rsidRDefault="009F60B0" w:rsidP="009F60B0">
      <w:pPr>
        <w:autoSpaceDE w:val="0"/>
        <w:autoSpaceDN w:val="0"/>
        <w:adjustRightInd w:val="0"/>
        <w:spacing w:after="0" w:line="360" w:lineRule="auto"/>
        <w:ind w:left="567"/>
        <w:jc w:val="right"/>
        <w:rPr>
          <w:rFonts w:ascii="Palatino Linotype" w:hAnsi="Palatino Linotype" w:cs="Arial"/>
          <w:i/>
        </w:rPr>
      </w:pPr>
      <w:r w:rsidRPr="007614D6">
        <w:rPr>
          <w:rFonts w:ascii="Palatino Linotype" w:hAnsi="Palatino Linotype" w:cs="Arial"/>
          <w:i/>
          <w:sz w:val="20"/>
          <w:szCs w:val="20"/>
        </w:rPr>
        <w:t>(Énfasis añadido)</w:t>
      </w:r>
    </w:p>
    <w:p w14:paraId="2A583181" w14:textId="77777777" w:rsidR="009F60B0" w:rsidRPr="007614D6" w:rsidRDefault="009F60B0" w:rsidP="00FB127F">
      <w:pPr>
        <w:pStyle w:val="Sinespaciado"/>
      </w:pPr>
    </w:p>
    <w:p w14:paraId="35F1B0EC" w14:textId="77777777" w:rsidR="00B807B0" w:rsidRPr="007614D6" w:rsidRDefault="009F60B0" w:rsidP="00B807B0">
      <w:pPr>
        <w:spacing w:before="240" w:after="240" w:line="360" w:lineRule="auto"/>
        <w:jc w:val="both"/>
        <w:rPr>
          <w:rFonts w:ascii="Palatino Linotype" w:hAnsi="Palatino Linotype" w:cs="Arial"/>
          <w:sz w:val="24"/>
        </w:rPr>
      </w:pPr>
      <w:r w:rsidRPr="007614D6">
        <w:rPr>
          <w:rFonts w:ascii="Palatino Linotype" w:hAnsi="Palatino Linotype" w:cs="Arial"/>
          <w:sz w:val="24"/>
        </w:rPr>
        <w:lastRenderedPageBreak/>
        <w:t>En tal virtud, la ley otorga publicidad a la información relacionada con la</w:t>
      </w:r>
      <w:r w:rsidR="00FB127F" w:rsidRPr="007614D6">
        <w:rPr>
          <w:rFonts w:ascii="Palatino Linotype" w:hAnsi="Palatino Linotype" w:cs="Arial"/>
          <w:sz w:val="24"/>
        </w:rPr>
        <w:t>s</w:t>
      </w:r>
      <w:r w:rsidRPr="007614D6">
        <w:rPr>
          <w:rFonts w:ascii="Palatino Linotype" w:hAnsi="Palatino Linotype" w:cs="Arial"/>
          <w:sz w:val="24"/>
        </w:rPr>
        <w:t xml:space="preserve"> </w:t>
      </w:r>
      <w:r w:rsidR="00FB127F" w:rsidRPr="007614D6">
        <w:rPr>
          <w:rFonts w:ascii="Palatino Linotype" w:hAnsi="Palatino Linotype" w:cs="Arial"/>
          <w:sz w:val="24"/>
        </w:rPr>
        <w:t>actas de sesiones de cabildo</w:t>
      </w:r>
      <w:r w:rsidRPr="007614D6">
        <w:rPr>
          <w:rFonts w:ascii="Palatino Linotype" w:hAnsi="Palatino Linotype" w:cs="Arial"/>
          <w:sz w:val="24"/>
        </w:rPr>
        <w:t xml:space="preserve">; tan es así, que el artículo </w:t>
      </w:r>
      <w:r w:rsidR="00FB127F" w:rsidRPr="007614D6">
        <w:rPr>
          <w:rFonts w:ascii="Palatino Linotype" w:hAnsi="Palatino Linotype" w:cs="Arial"/>
          <w:sz w:val="24"/>
        </w:rPr>
        <w:t>94</w:t>
      </w:r>
      <w:r w:rsidRPr="007614D6">
        <w:rPr>
          <w:rFonts w:ascii="Palatino Linotype" w:hAnsi="Palatino Linotype" w:cs="Arial"/>
          <w:sz w:val="24"/>
        </w:rPr>
        <w:t xml:space="preserve">, </w:t>
      </w:r>
      <w:r w:rsidR="00FB127F" w:rsidRPr="007614D6">
        <w:rPr>
          <w:rFonts w:ascii="Palatino Linotype" w:hAnsi="Palatino Linotype" w:cs="Arial"/>
          <w:sz w:val="24"/>
        </w:rPr>
        <w:t>fracción II, inciso b),</w:t>
      </w:r>
      <w:r w:rsidRPr="007614D6">
        <w:rPr>
          <w:rFonts w:ascii="Palatino Linotype" w:hAnsi="Palatino Linotype" w:cs="Arial"/>
          <w:sz w:val="24"/>
        </w:rPr>
        <w:t xml:space="preserve"> de la</w:t>
      </w:r>
      <w:r w:rsidR="00FB127F" w:rsidRPr="007614D6">
        <w:rPr>
          <w:rFonts w:ascii="Palatino Linotype" w:hAnsi="Palatino Linotype" w:cs="Arial"/>
          <w:sz w:val="24"/>
        </w:rPr>
        <w:t xml:space="preserve"> citada ley, dispone</w:t>
      </w:r>
      <w:r w:rsidRPr="007614D6">
        <w:rPr>
          <w:rFonts w:ascii="Palatino Linotype" w:hAnsi="Palatino Linotype" w:cs="Arial"/>
          <w:sz w:val="24"/>
        </w:rPr>
        <w:t xml:space="preserve"> que los Sujetos Obligados deben hacer pública </w:t>
      </w:r>
      <w:r w:rsidR="00FB127F" w:rsidRPr="007614D6">
        <w:rPr>
          <w:rFonts w:ascii="Palatino Linotype" w:hAnsi="Palatino Linotype" w:cs="Arial"/>
          <w:sz w:val="24"/>
        </w:rPr>
        <w:t>dicha</w:t>
      </w:r>
      <w:r w:rsidRPr="007614D6">
        <w:rPr>
          <w:rFonts w:ascii="Palatino Linotype" w:hAnsi="Palatino Linotype" w:cs="Arial"/>
          <w:sz w:val="24"/>
        </w:rPr>
        <w:t xml:space="preserve"> información.</w:t>
      </w:r>
    </w:p>
    <w:p w14:paraId="3C8CCF32" w14:textId="77777777" w:rsidR="00B807B0" w:rsidRPr="007614D6" w:rsidRDefault="00B807B0" w:rsidP="00B807B0">
      <w:pPr>
        <w:pStyle w:val="Sinespaciado"/>
        <w:rPr>
          <w:sz w:val="2"/>
        </w:rPr>
      </w:pPr>
    </w:p>
    <w:p w14:paraId="12F706E2" w14:textId="3720099B" w:rsidR="00B807B0" w:rsidRPr="007614D6" w:rsidRDefault="00163C61" w:rsidP="00B807B0">
      <w:pPr>
        <w:spacing w:before="240" w:after="240" w:line="360" w:lineRule="auto"/>
        <w:jc w:val="both"/>
        <w:rPr>
          <w:rFonts w:ascii="Palatino Linotype" w:hAnsi="Palatino Linotype" w:cs="Arial"/>
          <w:sz w:val="24"/>
          <w:szCs w:val="24"/>
        </w:rPr>
      </w:pPr>
      <w:r w:rsidRPr="007614D6">
        <w:rPr>
          <w:rFonts w:ascii="Palatino Linotype" w:hAnsi="Palatino Linotype" w:cs="Arial"/>
          <w:sz w:val="24"/>
          <w:szCs w:val="24"/>
        </w:rPr>
        <w:t>Por otra parte</w:t>
      </w:r>
      <w:r w:rsidR="00B807B0" w:rsidRPr="007614D6">
        <w:rPr>
          <w:rFonts w:ascii="Palatino Linotype" w:hAnsi="Palatino Linotype" w:cs="Arial"/>
          <w:sz w:val="24"/>
          <w:szCs w:val="24"/>
        </w:rPr>
        <w:t xml:space="preserve">, es de destacar que </w:t>
      </w:r>
      <w:r w:rsidRPr="007614D6">
        <w:rPr>
          <w:rFonts w:ascii="Palatino Linotype" w:eastAsia="MS Mincho" w:hAnsi="Palatino Linotype"/>
          <w:color w:val="000000"/>
          <w:sz w:val="24"/>
          <w:szCs w:val="24"/>
          <w:lang w:val="es-ES_tradnl"/>
        </w:rPr>
        <w:t>r</w:t>
      </w:r>
      <w:r w:rsidR="00B807B0" w:rsidRPr="007614D6">
        <w:rPr>
          <w:rFonts w:ascii="Palatino Linotype" w:eastAsia="MS Mincho" w:hAnsi="Palatino Linotype"/>
          <w:color w:val="000000"/>
          <w:sz w:val="24"/>
          <w:szCs w:val="24"/>
          <w:lang w:val="es-ES_tradnl"/>
        </w:rPr>
        <w:t>elativo al caso concreto que nos ocupa estudiar</w:t>
      </w:r>
      <w:r w:rsidRPr="007614D6">
        <w:rPr>
          <w:rFonts w:ascii="Palatino Linotype" w:eastAsia="MS Mincho" w:hAnsi="Palatino Linotype"/>
          <w:color w:val="000000"/>
          <w:sz w:val="24"/>
          <w:szCs w:val="24"/>
          <w:lang w:val="es-ES_tradnl"/>
        </w:rPr>
        <w:t>,</w:t>
      </w:r>
      <w:r w:rsidR="00B807B0" w:rsidRPr="007614D6">
        <w:rPr>
          <w:rFonts w:ascii="Palatino Linotype" w:eastAsia="MS Mincho" w:hAnsi="Palatino Linotype"/>
          <w:color w:val="000000"/>
          <w:sz w:val="24"/>
          <w:szCs w:val="24"/>
          <w:lang w:val="es-ES_tradnl"/>
        </w:rPr>
        <w:t xml:space="preserve"> es necesario </w:t>
      </w:r>
      <w:r w:rsidR="00B807B0" w:rsidRPr="007614D6">
        <w:rPr>
          <w:rFonts w:ascii="Palatino Linotype" w:hAnsi="Palatino Linotype" w:cs="Arial"/>
          <w:sz w:val="24"/>
          <w:szCs w:val="24"/>
        </w:rPr>
        <w:t xml:space="preserve">partir de lo establecido en el artículo 115, fracción I, párrafo cuarto de la Constitución Política de los Estados Unidos Mexicanos que a la letra </w:t>
      </w:r>
      <w:r w:rsidR="00DC0E22" w:rsidRPr="007614D6">
        <w:rPr>
          <w:rFonts w:ascii="Palatino Linotype" w:hAnsi="Palatino Linotype" w:cs="Arial"/>
          <w:sz w:val="24"/>
          <w:szCs w:val="24"/>
        </w:rPr>
        <w:t>indica</w:t>
      </w:r>
      <w:r w:rsidR="00B807B0" w:rsidRPr="007614D6">
        <w:rPr>
          <w:rFonts w:ascii="Palatino Linotype" w:hAnsi="Palatino Linotype" w:cs="Arial"/>
          <w:sz w:val="24"/>
          <w:szCs w:val="24"/>
        </w:rPr>
        <w:t xml:space="preserve">: </w:t>
      </w:r>
    </w:p>
    <w:p w14:paraId="29CFBD2E" w14:textId="77777777" w:rsidR="00B807B0" w:rsidRPr="007614D6" w:rsidRDefault="00B807B0" w:rsidP="000F327A">
      <w:pPr>
        <w:pStyle w:val="Sinespaciado"/>
        <w:rPr>
          <w:sz w:val="14"/>
          <w:lang w:val="es-ES"/>
        </w:rPr>
      </w:pPr>
    </w:p>
    <w:p w14:paraId="21996694" w14:textId="77777777" w:rsidR="00B807B0" w:rsidRPr="007614D6" w:rsidRDefault="00B807B0" w:rsidP="000F327A">
      <w:pPr>
        <w:spacing w:after="0" w:line="240" w:lineRule="auto"/>
        <w:ind w:left="851" w:right="1134"/>
        <w:contextualSpacing/>
        <w:jc w:val="both"/>
        <w:rPr>
          <w:rFonts w:ascii="Palatino Linotype" w:eastAsiaTheme="minorEastAsia" w:hAnsi="Palatino Linotype"/>
          <w:b/>
          <w:i/>
          <w:lang w:val="es-ES_tradnl" w:eastAsia="es-ES"/>
        </w:rPr>
      </w:pPr>
      <w:r w:rsidRPr="007614D6">
        <w:rPr>
          <w:rFonts w:ascii="Palatino Linotype" w:eastAsiaTheme="minorEastAsia" w:hAnsi="Palatino Linotype"/>
          <w:b/>
          <w:i/>
          <w:lang w:val="es-ES_tradnl" w:eastAsia="es-ES"/>
        </w:rPr>
        <w:t>“Articulo 115.</w:t>
      </w:r>
    </w:p>
    <w:p w14:paraId="1500FF94" w14:textId="77777777" w:rsidR="00B807B0" w:rsidRPr="007614D6" w:rsidRDefault="00B807B0" w:rsidP="000F327A">
      <w:pPr>
        <w:spacing w:after="0" w:line="240" w:lineRule="auto"/>
        <w:ind w:left="851" w:right="1134"/>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w:t>
      </w:r>
    </w:p>
    <w:p w14:paraId="62599300" w14:textId="77777777" w:rsidR="00B807B0" w:rsidRPr="007614D6" w:rsidRDefault="00B807B0" w:rsidP="000F327A">
      <w:pPr>
        <w:numPr>
          <w:ilvl w:val="0"/>
          <w:numId w:val="34"/>
        </w:numPr>
        <w:spacing w:after="0" w:line="240" w:lineRule="auto"/>
        <w:ind w:right="1134"/>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Estado.”(Sic).</w:t>
      </w:r>
    </w:p>
    <w:p w14:paraId="6130A403" w14:textId="28B1EC70" w:rsidR="00B807B0" w:rsidRPr="007614D6" w:rsidRDefault="00B807B0" w:rsidP="000F327A">
      <w:pPr>
        <w:numPr>
          <w:ilvl w:val="0"/>
          <w:numId w:val="34"/>
        </w:numPr>
        <w:spacing w:after="0" w:line="240" w:lineRule="auto"/>
        <w:ind w:right="1134"/>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vecinal.”(Sic).</w:t>
      </w:r>
    </w:p>
    <w:p w14:paraId="15A62684" w14:textId="77777777" w:rsidR="00163C61" w:rsidRPr="007614D6" w:rsidRDefault="00163C61" w:rsidP="000F327A">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2210F8C2" w14:textId="30E45913" w:rsidR="00B807B0" w:rsidRPr="007614D6" w:rsidRDefault="00B807B0" w:rsidP="000F327A">
      <w:p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7614D6">
        <w:rPr>
          <w:rFonts w:ascii="Palatino Linotype" w:eastAsia="MS Mincho" w:hAnsi="Palatino Linotype" w:cs="Times New Roman"/>
          <w:color w:val="000000"/>
          <w:sz w:val="24"/>
          <w:szCs w:val="24"/>
          <w:lang w:val="es-ES_tradnl" w:eastAsia="es-ES"/>
        </w:rPr>
        <w:t>Asimismo, la Constitución Local, establece en el artículo 125, párrafo ocho, lo siguiente:</w:t>
      </w:r>
    </w:p>
    <w:p w14:paraId="6BBECB39" w14:textId="77777777" w:rsidR="000F327A" w:rsidRPr="007614D6" w:rsidRDefault="000F327A" w:rsidP="000F327A">
      <w:pPr>
        <w:spacing w:after="0" w:line="240" w:lineRule="auto"/>
        <w:ind w:left="851"/>
        <w:contextualSpacing/>
        <w:jc w:val="both"/>
        <w:rPr>
          <w:rFonts w:ascii="Palatino Linotype" w:eastAsiaTheme="minorEastAsia" w:hAnsi="Palatino Linotype"/>
          <w:i/>
          <w:lang w:val="es-ES_tradnl" w:eastAsia="es-ES"/>
        </w:rPr>
      </w:pPr>
    </w:p>
    <w:p w14:paraId="0023F303" w14:textId="77777777" w:rsidR="00B807B0" w:rsidRPr="007614D6" w:rsidRDefault="00B807B0" w:rsidP="000F327A">
      <w:pPr>
        <w:spacing w:after="0" w:line="240" w:lineRule="auto"/>
        <w:ind w:left="851"/>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 xml:space="preserve">“Los Ayuntamientos celebrarán </w:t>
      </w:r>
      <w:r w:rsidRPr="007614D6">
        <w:rPr>
          <w:rFonts w:ascii="Palatino Linotype" w:eastAsiaTheme="minorEastAsia" w:hAnsi="Palatino Linotype"/>
          <w:b/>
          <w:i/>
          <w:lang w:val="es-ES_tradnl" w:eastAsia="es-ES"/>
        </w:rPr>
        <w:t>sesiones extraordinarias de cabildo</w:t>
      </w:r>
      <w:r w:rsidRPr="007614D6">
        <w:rPr>
          <w:rFonts w:ascii="Palatino Linotype" w:eastAsiaTheme="minorEastAsia" w:hAnsi="Palatino Linotype"/>
          <w:i/>
          <w:lang w:val="es-ES_tradnl" w:eastAsia="es-ES"/>
        </w:rPr>
        <w:t xml:space="preserve"> cuando la Ley de Ingresos aprobada por la Legislatura, implique adecuaciones a su Presupuesto de Egresos. Estas sesiones nunca excederán al 15 de febrero y tendrán como único objeto, concordar el </w:t>
      </w:r>
      <w:r w:rsidRPr="007614D6">
        <w:rPr>
          <w:rFonts w:ascii="Palatino Linotype" w:eastAsiaTheme="minorEastAsia" w:hAnsi="Palatino Linotype"/>
          <w:i/>
          <w:lang w:val="es-ES_tradnl" w:eastAsia="es-ES"/>
        </w:rPr>
        <w:lastRenderedPageBreak/>
        <w:t>Presupuesto de Egresos con la citada Ley de Ingresos. Al concluir las sesiones en las que se apruebe el Presupuesto de Egresos Municipal en forma definitiva, se dispondrá, por el Presidente Municipal, su promulgación y publicación, teniendo la obligación de enviar la ratificación, o modificaciones en su caso, de dicho Presupuesto de Egresos, al Órgano Superior de Fiscalización, a más tardar el día 25 de febrero de cada año.” (Sic).</w:t>
      </w:r>
    </w:p>
    <w:p w14:paraId="4CC85503" w14:textId="77777777" w:rsidR="000F327A" w:rsidRPr="007614D6" w:rsidRDefault="000F327A" w:rsidP="000F327A">
      <w:pPr>
        <w:spacing w:before="240" w:after="240" w:line="360" w:lineRule="auto"/>
        <w:contextualSpacing/>
        <w:jc w:val="both"/>
        <w:rPr>
          <w:rFonts w:ascii="Palatino Linotype" w:eastAsia="MS Mincho" w:hAnsi="Palatino Linotype" w:cs="Times New Roman"/>
          <w:i/>
          <w:color w:val="000000"/>
          <w:lang w:val="es-ES_tradnl" w:eastAsia="es-ES"/>
        </w:rPr>
      </w:pPr>
    </w:p>
    <w:p w14:paraId="553130BB" w14:textId="11874066" w:rsidR="00B807B0" w:rsidRPr="007614D6" w:rsidRDefault="00B807B0" w:rsidP="000F327A">
      <w:p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7614D6">
        <w:rPr>
          <w:rFonts w:ascii="Palatino Linotype" w:eastAsia="MS Mincho" w:hAnsi="Palatino Linotype" w:cs="Times New Roman"/>
          <w:color w:val="000000"/>
          <w:sz w:val="24"/>
          <w:szCs w:val="24"/>
          <w:lang w:val="es-ES_tradnl" w:eastAsia="es-ES"/>
        </w:rPr>
        <w:t>En este orden de ideas el artículo 28 y 48</w:t>
      </w:r>
      <w:r w:rsidR="000F327A" w:rsidRPr="007614D6">
        <w:rPr>
          <w:rFonts w:ascii="Palatino Linotype" w:eastAsia="MS Mincho" w:hAnsi="Palatino Linotype" w:cs="Times New Roman"/>
          <w:color w:val="000000"/>
          <w:sz w:val="24"/>
          <w:szCs w:val="24"/>
          <w:lang w:val="es-ES_tradnl" w:eastAsia="es-ES"/>
        </w:rPr>
        <w:t>,</w:t>
      </w:r>
      <w:r w:rsidRPr="007614D6">
        <w:rPr>
          <w:rFonts w:ascii="Palatino Linotype" w:eastAsia="MS Mincho" w:hAnsi="Palatino Linotype" w:cs="Times New Roman"/>
          <w:color w:val="000000"/>
          <w:sz w:val="24"/>
          <w:szCs w:val="24"/>
          <w:lang w:val="es-ES_tradnl" w:eastAsia="es-ES"/>
        </w:rPr>
        <w:t xml:space="preserve"> de la Ley Orgánica Municipal del Estado de México establece lo siguiente:</w:t>
      </w:r>
    </w:p>
    <w:p w14:paraId="5B2748BA" w14:textId="77777777" w:rsidR="00B807B0" w:rsidRPr="007614D6" w:rsidRDefault="00B807B0" w:rsidP="000F327A">
      <w:pPr>
        <w:spacing w:after="0" w:line="240" w:lineRule="auto"/>
        <w:ind w:left="426" w:right="-567"/>
        <w:contextualSpacing/>
        <w:jc w:val="both"/>
        <w:rPr>
          <w:rFonts w:ascii="Palatino Linotype" w:eastAsia="MS Mincho" w:hAnsi="Palatino Linotype" w:cs="Times New Roman"/>
          <w:color w:val="000000"/>
          <w:sz w:val="24"/>
          <w:szCs w:val="24"/>
          <w:lang w:val="es-ES_tradnl" w:eastAsia="es-ES"/>
        </w:rPr>
      </w:pPr>
    </w:p>
    <w:p w14:paraId="0D1DFCC3" w14:textId="77777777" w:rsidR="00B807B0" w:rsidRPr="007614D6" w:rsidRDefault="00B807B0" w:rsidP="000F327A">
      <w:pPr>
        <w:tabs>
          <w:tab w:val="left" w:pos="851"/>
        </w:tabs>
        <w:spacing w:after="0" w:line="240" w:lineRule="auto"/>
        <w:ind w:left="851"/>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w:t>
      </w:r>
      <w:r w:rsidRPr="007614D6">
        <w:rPr>
          <w:rFonts w:ascii="Palatino Linotype" w:eastAsiaTheme="minorEastAsia" w:hAnsi="Palatino Linotype"/>
          <w:b/>
          <w:i/>
          <w:lang w:val="es-ES_tradnl" w:eastAsia="es-ES"/>
        </w:rPr>
        <w:t>Artículo 28</w:t>
      </w:r>
      <w:r w:rsidRPr="007614D6">
        <w:rPr>
          <w:rFonts w:ascii="Palatino Linotype" w:eastAsiaTheme="minorEastAsia" w:hAnsi="Palatino Linotype"/>
          <w:i/>
          <w:lang w:val="es-ES_tradnl" w:eastAsia="es-ES"/>
        </w:rPr>
        <w:t>.- Los ayuntamientos sesionarán cuando menos una vez cada ocho días o cuantas veces sea necesario en asuntos de urgente resolución, a petición de la mayoría de sus miembros y podrán declararse en sesión permanente cuando la importancia del asunto lo requiera. Las sesiones de los ayuntamientos serán públicas y deberán transmitirse a través de la página de internet del municipio.</w:t>
      </w:r>
    </w:p>
    <w:p w14:paraId="56438C9C" w14:textId="77777777" w:rsidR="000F327A" w:rsidRPr="007614D6" w:rsidRDefault="000F327A" w:rsidP="000F327A">
      <w:pPr>
        <w:tabs>
          <w:tab w:val="left" w:pos="851"/>
        </w:tabs>
        <w:spacing w:after="0" w:line="240" w:lineRule="auto"/>
        <w:ind w:left="851"/>
        <w:contextualSpacing/>
        <w:jc w:val="both"/>
        <w:rPr>
          <w:rFonts w:ascii="Palatino Linotype" w:eastAsiaTheme="minorEastAsia" w:hAnsi="Palatino Linotype"/>
          <w:i/>
          <w:lang w:val="es-ES_tradnl" w:eastAsia="es-ES"/>
        </w:rPr>
      </w:pPr>
    </w:p>
    <w:p w14:paraId="52767B9D" w14:textId="579A51DE" w:rsidR="00B807B0" w:rsidRPr="007614D6" w:rsidRDefault="00B807B0" w:rsidP="000F327A">
      <w:pPr>
        <w:tabs>
          <w:tab w:val="left" w:pos="851"/>
        </w:tabs>
        <w:spacing w:after="0" w:line="240" w:lineRule="auto"/>
        <w:ind w:left="851"/>
        <w:contextualSpacing/>
        <w:jc w:val="both"/>
        <w:rPr>
          <w:rFonts w:ascii="Palatino Linotype" w:eastAsia="MS Mincho" w:hAnsi="Palatino Linotype" w:cs="Times New Roman"/>
          <w:i/>
          <w:color w:val="000000"/>
          <w:lang w:val="es-ES_tradnl" w:eastAsia="es-ES"/>
        </w:rPr>
      </w:pPr>
      <w:r w:rsidRPr="007614D6">
        <w:rPr>
          <w:rFonts w:ascii="Palatino Linotype" w:eastAsiaTheme="minorEastAsia" w:hAnsi="Palatino Linotype"/>
          <w:i/>
          <w:lang w:val="es-ES_tradnl" w:eastAsia="es-ES"/>
        </w:rPr>
        <w:t xml:space="preserve">Las sesiones de los ayuntamientos se celebrarán en la sala de cabildos; y cuando la solemnidad del caso lo requiera, en el recinto previamente declarado oficial para tal objeto.”(Sic). </w:t>
      </w:r>
    </w:p>
    <w:p w14:paraId="26710769" w14:textId="77777777" w:rsidR="00B807B0" w:rsidRPr="007614D6" w:rsidRDefault="00B807B0" w:rsidP="000F327A">
      <w:pPr>
        <w:spacing w:after="0" w:line="240" w:lineRule="auto"/>
        <w:ind w:left="426" w:right="-567"/>
        <w:contextualSpacing/>
        <w:jc w:val="both"/>
        <w:rPr>
          <w:rFonts w:ascii="Palatino Linotype" w:eastAsia="MS Mincho" w:hAnsi="Palatino Linotype" w:cs="Times New Roman"/>
          <w:color w:val="000000"/>
          <w:sz w:val="24"/>
          <w:szCs w:val="24"/>
          <w:lang w:val="es-ES_tradnl" w:eastAsia="es-ES"/>
        </w:rPr>
      </w:pPr>
    </w:p>
    <w:p w14:paraId="593604A9" w14:textId="77777777" w:rsidR="00B807B0" w:rsidRPr="007614D6" w:rsidRDefault="00B807B0" w:rsidP="000F327A">
      <w:pPr>
        <w:tabs>
          <w:tab w:val="left" w:pos="851"/>
        </w:tabs>
        <w:spacing w:after="0" w:line="240" w:lineRule="auto"/>
        <w:ind w:left="851"/>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w:t>
      </w:r>
      <w:r w:rsidRPr="007614D6">
        <w:rPr>
          <w:rFonts w:ascii="Palatino Linotype" w:eastAsiaTheme="minorEastAsia" w:hAnsi="Palatino Linotype"/>
          <w:b/>
          <w:i/>
          <w:lang w:val="es-ES_tradnl" w:eastAsia="es-ES"/>
        </w:rPr>
        <w:t>Artículo 48</w:t>
      </w:r>
      <w:r w:rsidRPr="007614D6">
        <w:rPr>
          <w:rFonts w:ascii="Palatino Linotype" w:eastAsiaTheme="minorEastAsia" w:hAnsi="Palatino Linotype"/>
          <w:i/>
          <w:lang w:val="es-ES_tradnl" w:eastAsia="es-ES"/>
        </w:rPr>
        <w:t>.- El presidente municipal tiene las siguientes atribuciones:</w:t>
      </w:r>
    </w:p>
    <w:p w14:paraId="085DA61C" w14:textId="4FF85015" w:rsidR="00B807B0" w:rsidRPr="007614D6" w:rsidRDefault="000F327A" w:rsidP="000F327A">
      <w:pPr>
        <w:tabs>
          <w:tab w:val="left" w:pos="851"/>
        </w:tabs>
        <w:spacing w:after="0" w:line="240" w:lineRule="auto"/>
        <w:ind w:left="851"/>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w:t>
      </w:r>
    </w:p>
    <w:p w14:paraId="0BBA2411" w14:textId="77777777" w:rsidR="00B807B0" w:rsidRPr="007614D6" w:rsidRDefault="00B807B0" w:rsidP="000F327A">
      <w:pPr>
        <w:tabs>
          <w:tab w:val="left" w:pos="851"/>
        </w:tabs>
        <w:spacing w:after="0" w:line="240" w:lineRule="auto"/>
        <w:ind w:left="851"/>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 xml:space="preserve">I. Presidir y dirigir las </w:t>
      </w:r>
      <w:r w:rsidRPr="007614D6">
        <w:rPr>
          <w:rFonts w:ascii="Palatino Linotype" w:eastAsiaTheme="minorEastAsia" w:hAnsi="Palatino Linotype"/>
          <w:b/>
          <w:i/>
          <w:lang w:val="es-ES_tradnl" w:eastAsia="es-ES"/>
        </w:rPr>
        <w:t>sesiones</w:t>
      </w:r>
      <w:r w:rsidRPr="007614D6">
        <w:rPr>
          <w:rFonts w:ascii="Palatino Linotype" w:eastAsiaTheme="minorEastAsia" w:hAnsi="Palatino Linotype"/>
          <w:i/>
          <w:lang w:val="es-ES_tradnl" w:eastAsia="es-ES"/>
        </w:rPr>
        <w:t xml:space="preserve"> del ayuntamiento.</w:t>
      </w:r>
    </w:p>
    <w:p w14:paraId="7F0653DF" w14:textId="77777777" w:rsidR="00B807B0" w:rsidRPr="007614D6" w:rsidRDefault="00B807B0" w:rsidP="000F327A">
      <w:pPr>
        <w:tabs>
          <w:tab w:val="left" w:pos="851"/>
        </w:tabs>
        <w:spacing w:after="0" w:line="240" w:lineRule="auto"/>
        <w:ind w:left="851"/>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 xml:space="preserve">V. Convocar a </w:t>
      </w:r>
      <w:r w:rsidRPr="007614D6">
        <w:rPr>
          <w:rFonts w:ascii="Palatino Linotype" w:eastAsiaTheme="minorEastAsia" w:hAnsi="Palatino Linotype"/>
          <w:b/>
          <w:i/>
          <w:u w:val="single"/>
          <w:lang w:val="es-ES_tradnl" w:eastAsia="es-ES"/>
        </w:rPr>
        <w:t>sesiones ordinarias y extraordinarias</w:t>
      </w:r>
      <w:r w:rsidRPr="007614D6">
        <w:rPr>
          <w:rFonts w:ascii="Palatino Linotype" w:eastAsiaTheme="minorEastAsia" w:hAnsi="Palatino Linotype"/>
          <w:i/>
          <w:lang w:val="es-ES_tradnl" w:eastAsia="es-ES"/>
        </w:rPr>
        <w:t xml:space="preserve"> a los integrantes del Ayuntamiento.”(Sic).</w:t>
      </w:r>
    </w:p>
    <w:p w14:paraId="30CC9EF4" w14:textId="77777777" w:rsidR="00B807B0" w:rsidRPr="007614D6" w:rsidRDefault="00B807B0" w:rsidP="000F327A">
      <w:pPr>
        <w:tabs>
          <w:tab w:val="left" w:pos="851"/>
        </w:tabs>
        <w:spacing w:after="0" w:line="240" w:lineRule="auto"/>
        <w:ind w:left="851"/>
        <w:contextualSpacing/>
        <w:jc w:val="both"/>
        <w:rPr>
          <w:rFonts w:ascii="Palatino Linotype" w:eastAsiaTheme="minorEastAsia" w:hAnsi="Palatino Linotype"/>
          <w:i/>
          <w:lang w:val="es-ES_tradnl" w:eastAsia="es-ES"/>
        </w:rPr>
      </w:pPr>
    </w:p>
    <w:p w14:paraId="0425194A" w14:textId="77777777" w:rsidR="000F327A" w:rsidRPr="007614D6" w:rsidRDefault="000F327A" w:rsidP="000F327A">
      <w:pPr>
        <w:pStyle w:val="Sinespaciado"/>
        <w:rPr>
          <w:rFonts w:eastAsia="MS Mincho"/>
          <w:lang w:val="es-ES_tradnl"/>
        </w:rPr>
      </w:pPr>
    </w:p>
    <w:p w14:paraId="34FAC3BE" w14:textId="77777777" w:rsidR="00B807B0" w:rsidRPr="007614D6" w:rsidRDefault="00B807B0" w:rsidP="000F327A">
      <w:pPr>
        <w:spacing w:before="240" w:after="240" w:line="360" w:lineRule="auto"/>
        <w:ind w:right="-567"/>
        <w:contextualSpacing/>
        <w:jc w:val="both"/>
        <w:rPr>
          <w:rFonts w:ascii="Palatino Linotype" w:eastAsia="MS Mincho" w:hAnsi="Palatino Linotype" w:cs="Times New Roman"/>
          <w:color w:val="000000"/>
          <w:sz w:val="24"/>
          <w:szCs w:val="24"/>
          <w:lang w:val="es-ES_tradnl" w:eastAsia="es-ES"/>
        </w:rPr>
      </w:pPr>
      <w:r w:rsidRPr="007614D6">
        <w:rPr>
          <w:rFonts w:ascii="Palatino Linotype" w:eastAsia="MS Mincho" w:hAnsi="Palatino Linotype" w:cs="Times New Roman"/>
          <w:color w:val="000000"/>
          <w:sz w:val="24"/>
          <w:szCs w:val="24"/>
          <w:lang w:val="es-ES_tradnl" w:eastAsia="es-ES"/>
        </w:rPr>
        <w:t>Es importante decir que el Ayuntamiento, como órgano colegiado y deliberante, es la autoridad máximo en un municipio, y cuyas decisiones se establecen a través de las sesiones de cabildo que para tal efecto lleve, tal y como lo establece el artículo 30 segundo párrafo de la misma Ley Orgánica que a la letra dice:</w:t>
      </w:r>
    </w:p>
    <w:p w14:paraId="6EF15381" w14:textId="77777777" w:rsidR="000F327A" w:rsidRPr="007614D6" w:rsidRDefault="000F327A" w:rsidP="000F327A">
      <w:pPr>
        <w:spacing w:before="240" w:after="240" w:line="360" w:lineRule="auto"/>
        <w:ind w:right="-567"/>
        <w:contextualSpacing/>
        <w:jc w:val="both"/>
        <w:rPr>
          <w:rFonts w:ascii="Palatino Linotype" w:eastAsiaTheme="minorEastAsia" w:hAnsi="Palatino Linotype"/>
          <w:i/>
          <w:lang w:val="es-ES_tradnl" w:eastAsia="es-ES"/>
        </w:rPr>
      </w:pPr>
    </w:p>
    <w:p w14:paraId="13342658" w14:textId="77777777" w:rsidR="00B807B0" w:rsidRPr="007614D6" w:rsidRDefault="00B807B0" w:rsidP="000F327A">
      <w:pPr>
        <w:spacing w:after="0" w:line="240" w:lineRule="auto"/>
        <w:ind w:left="851" w:right="708"/>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w:t>
      </w:r>
      <w:r w:rsidRPr="007614D6">
        <w:rPr>
          <w:rFonts w:ascii="Palatino Linotype" w:eastAsiaTheme="minorEastAsia" w:hAnsi="Palatino Linotype"/>
          <w:b/>
          <w:i/>
          <w:lang w:val="es-ES_tradnl" w:eastAsia="es-ES"/>
        </w:rPr>
        <w:t>Artículo 30.</w:t>
      </w:r>
      <w:r w:rsidRPr="007614D6">
        <w:rPr>
          <w:rFonts w:ascii="Palatino Linotype" w:eastAsiaTheme="minorEastAsia" w:hAnsi="Palatino Linotype"/>
          <w:i/>
          <w:lang w:val="es-ES_tradnl" w:eastAsia="es-ES"/>
        </w:rPr>
        <w:t xml:space="preserve"> </w:t>
      </w:r>
      <w:r w:rsidRPr="007614D6">
        <w:rPr>
          <w:rFonts w:ascii="Palatino Linotype" w:eastAsiaTheme="minorEastAsia" w:hAnsi="Palatino Linotype"/>
          <w:b/>
          <w:i/>
          <w:lang w:val="es-ES_tradnl" w:eastAsia="es-ES"/>
        </w:rPr>
        <w:t>Las sesiones del ayuntamiento</w:t>
      </w:r>
      <w:r w:rsidRPr="007614D6">
        <w:rPr>
          <w:rFonts w:ascii="Palatino Linotype" w:eastAsiaTheme="minorEastAsia" w:hAnsi="Palatino Linotype"/>
          <w:i/>
          <w:lang w:val="es-ES_tradnl" w:eastAsia="es-ES"/>
        </w:rPr>
        <w:t xml:space="preserve"> serán presididas por el presidente municipal o por quien lo sustituya legalmente; </w:t>
      </w:r>
      <w:r w:rsidRPr="007614D6">
        <w:rPr>
          <w:rFonts w:ascii="Palatino Linotype" w:eastAsiaTheme="minorEastAsia" w:hAnsi="Palatino Linotype"/>
          <w:b/>
          <w:i/>
          <w:u w:val="single"/>
          <w:lang w:val="es-ES_tradnl" w:eastAsia="es-ES"/>
        </w:rPr>
        <w:t xml:space="preserve">constarán en un libro que deberá contener las actas en las cuales deberán asentarse los extractos de los </w:t>
      </w:r>
      <w:r w:rsidRPr="007614D6">
        <w:rPr>
          <w:rFonts w:ascii="Palatino Linotype" w:eastAsiaTheme="minorEastAsia" w:hAnsi="Palatino Linotype"/>
          <w:b/>
          <w:i/>
          <w:u w:val="single"/>
          <w:lang w:val="es-ES_tradnl" w:eastAsia="es-ES"/>
        </w:rPr>
        <w:lastRenderedPageBreak/>
        <w:t>acuerdos y asuntos tratados y el resultado de la votación</w:t>
      </w:r>
      <w:r w:rsidRPr="007614D6">
        <w:rPr>
          <w:rFonts w:ascii="Palatino Linotype" w:eastAsiaTheme="minorEastAsia" w:hAnsi="Palatino Linotype"/>
          <w:i/>
          <w:lang w:val="es-ES_tradnl" w:eastAsia="es-ES"/>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r w:rsidRPr="007614D6">
        <w:rPr>
          <w:rFonts w:eastAsiaTheme="minorEastAsia"/>
          <w:sz w:val="24"/>
          <w:szCs w:val="24"/>
          <w:lang w:val="es-ES_tradnl" w:eastAsia="es-ES"/>
        </w:rPr>
        <w:t>.</w:t>
      </w:r>
    </w:p>
    <w:p w14:paraId="52AFBB09" w14:textId="77777777" w:rsidR="00B807B0" w:rsidRPr="007614D6" w:rsidRDefault="00B807B0" w:rsidP="00B807B0">
      <w:pPr>
        <w:spacing w:before="240" w:after="240" w:line="360" w:lineRule="auto"/>
        <w:ind w:left="426" w:right="-567"/>
        <w:contextualSpacing/>
        <w:jc w:val="both"/>
        <w:rPr>
          <w:rFonts w:ascii="Palatino Linotype" w:eastAsiaTheme="minorEastAsia" w:hAnsi="Palatino Linotype"/>
          <w:i/>
          <w:lang w:val="es-ES_tradnl" w:eastAsia="es-ES"/>
        </w:rPr>
      </w:pPr>
    </w:p>
    <w:p w14:paraId="3AA72388" w14:textId="77777777" w:rsidR="00B807B0" w:rsidRPr="007614D6" w:rsidRDefault="00B807B0" w:rsidP="000F327A">
      <w:pPr>
        <w:spacing w:after="0" w:line="240" w:lineRule="auto"/>
        <w:ind w:left="851" w:right="708"/>
        <w:contextualSpacing/>
        <w:jc w:val="both"/>
        <w:rPr>
          <w:rFonts w:ascii="Palatino Linotype" w:eastAsiaTheme="minorEastAsia" w:hAnsi="Palatino Linotype"/>
          <w:i/>
          <w:lang w:val="es-ES_tradnl" w:eastAsia="es-ES"/>
        </w:rPr>
      </w:pPr>
      <w:r w:rsidRPr="007614D6">
        <w:rPr>
          <w:rFonts w:ascii="Palatino Linotype" w:eastAsiaTheme="minorEastAsia" w:hAnsi="Palatino Linotype"/>
          <w:i/>
          <w:lang w:val="es-ES_tradnl" w:eastAsia="es-ES"/>
        </w:rPr>
        <w:t xml:space="preserve">Todos los acuerdos de las sesiones que </w:t>
      </w:r>
      <w:r w:rsidRPr="007614D6">
        <w:rPr>
          <w:rFonts w:ascii="Palatino Linotype" w:eastAsiaTheme="minorEastAsia" w:hAnsi="Palatino Linotype"/>
          <w:b/>
          <w:i/>
          <w:u w:val="single"/>
          <w:lang w:val="es-ES_tradnl" w:eastAsia="es-ES"/>
        </w:rPr>
        <w:t>no contengan información clasificada y el resultado de su votación, serán difundidos cada mes en la Gaceta Municipal</w:t>
      </w:r>
      <w:r w:rsidRPr="007614D6">
        <w:rPr>
          <w:rFonts w:ascii="Palatino Linotype" w:eastAsiaTheme="minorEastAsia" w:hAnsi="Palatino Linotype"/>
          <w:i/>
          <w:u w:val="single"/>
          <w:lang w:val="es-ES_tradnl" w:eastAsia="es-ES"/>
        </w:rPr>
        <w:t xml:space="preserve"> </w:t>
      </w:r>
      <w:r w:rsidRPr="007614D6">
        <w:rPr>
          <w:rFonts w:ascii="Palatino Linotype" w:eastAsiaTheme="minorEastAsia" w:hAnsi="Palatino Linotype"/>
          <w:i/>
          <w:lang w:val="es-ES_tradnl" w:eastAsia="es-ES"/>
        </w:rPr>
        <w:t>y en los estrados de la Secretaría del Ayuntamiento, así como los datos de identificación de las actas que contengan información clasificada, incluyendo en cada caso, el fundamento legal que clasifica la información.</w:t>
      </w:r>
    </w:p>
    <w:p w14:paraId="2F8218DD" w14:textId="77777777" w:rsidR="000F327A" w:rsidRPr="007614D6" w:rsidRDefault="000F327A" w:rsidP="000F327A">
      <w:pPr>
        <w:autoSpaceDE w:val="0"/>
        <w:autoSpaceDN w:val="0"/>
        <w:adjustRightInd w:val="0"/>
        <w:spacing w:after="0" w:line="240" w:lineRule="auto"/>
        <w:ind w:left="851" w:right="708"/>
        <w:jc w:val="both"/>
        <w:rPr>
          <w:rFonts w:ascii="Palatino Linotype" w:eastAsiaTheme="minorEastAsia" w:hAnsi="Palatino Linotype"/>
          <w:b/>
          <w:i/>
          <w:szCs w:val="24"/>
          <w:lang w:val="es-ES_tradnl" w:eastAsia="es-ES"/>
        </w:rPr>
      </w:pPr>
    </w:p>
    <w:p w14:paraId="390AFB63" w14:textId="77777777" w:rsidR="00B807B0" w:rsidRPr="007614D6" w:rsidRDefault="00B807B0" w:rsidP="000F327A">
      <w:pPr>
        <w:autoSpaceDE w:val="0"/>
        <w:autoSpaceDN w:val="0"/>
        <w:adjustRightInd w:val="0"/>
        <w:spacing w:after="0" w:line="240" w:lineRule="auto"/>
        <w:ind w:left="851" w:right="708"/>
        <w:jc w:val="both"/>
        <w:rPr>
          <w:rFonts w:ascii="Palatino Linotype" w:eastAsiaTheme="minorEastAsia" w:hAnsi="Palatino Linotype"/>
          <w:b/>
          <w:i/>
          <w:szCs w:val="24"/>
          <w:lang w:val="es-ES_tradnl" w:eastAsia="es-ES"/>
        </w:rPr>
      </w:pPr>
      <w:r w:rsidRPr="007614D6">
        <w:rPr>
          <w:rFonts w:ascii="Palatino Linotype" w:eastAsiaTheme="minorEastAsia" w:hAnsi="Palatino Linotype"/>
          <w:b/>
          <w:i/>
          <w:szCs w:val="24"/>
          <w:lang w:val="es-ES_tradnl" w:eastAsia="es-ES"/>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755ADCC7" w14:textId="77777777" w:rsidR="00B807B0" w:rsidRPr="007614D6" w:rsidRDefault="00B807B0" w:rsidP="000F327A">
      <w:pPr>
        <w:autoSpaceDE w:val="0"/>
        <w:autoSpaceDN w:val="0"/>
        <w:adjustRightInd w:val="0"/>
        <w:spacing w:after="0" w:line="240" w:lineRule="auto"/>
        <w:ind w:left="851" w:right="708"/>
        <w:jc w:val="right"/>
        <w:rPr>
          <w:rFonts w:ascii="Palatino Linotype" w:eastAsiaTheme="minorEastAsia" w:hAnsi="Palatino Linotype"/>
          <w:i/>
          <w:sz w:val="18"/>
          <w:szCs w:val="24"/>
          <w:lang w:val="es-ES_tradnl" w:eastAsia="es-ES"/>
        </w:rPr>
      </w:pPr>
      <w:r w:rsidRPr="007614D6">
        <w:rPr>
          <w:rFonts w:ascii="Palatino Linotype" w:eastAsiaTheme="minorEastAsia" w:hAnsi="Palatino Linotype"/>
          <w:i/>
          <w:sz w:val="18"/>
          <w:szCs w:val="24"/>
          <w:lang w:val="es-ES_tradnl" w:eastAsia="es-ES"/>
        </w:rPr>
        <w:t>(Énfasis añadido)</w:t>
      </w:r>
    </w:p>
    <w:p w14:paraId="39D4BA00" w14:textId="77777777" w:rsidR="00B807B0" w:rsidRPr="007614D6" w:rsidRDefault="00B807B0" w:rsidP="00B807B0">
      <w:pPr>
        <w:spacing w:before="240" w:after="240" w:line="360" w:lineRule="auto"/>
        <w:ind w:left="851"/>
        <w:contextualSpacing/>
        <w:jc w:val="both"/>
        <w:rPr>
          <w:rFonts w:ascii="Palatino Linotype" w:eastAsiaTheme="minorEastAsia" w:hAnsi="Palatino Linotype"/>
          <w:i/>
          <w:lang w:val="es-ES_tradnl" w:eastAsia="es-ES"/>
        </w:rPr>
      </w:pPr>
    </w:p>
    <w:p w14:paraId="11C4F006" w14:textId="2D00ADF4" w:rsidR="00B807B0" w:rsidRPr="007614D6" w:rsidRDefault="00B807B0" w:rsidP="000F327A">
      <w:pPr>
        <w:spacing w:before="240" w:after="240" w:line="360" w:lineRule="auto"/>
        <w:ind w:right="-567"/>
        <w:contextualSpacing/>
        <w:jc w:val="both"/>
        <w:rPr>
          <w:rFonts w:ascii="Palatino Linotype" w:eastAsiaTheme="minorEastAsia" w:hAnsi="Palatino Linotype"/>
          <w:i/>
          <w:sz w:val="24"/>
          <w:szCs w:val="24"/>
          <w:lang w:val="es-ES_tradnl" w:eastAsia="es-ES"/>
        </w:rPr>
      </w:pPr>
      <w:r w:rsidRPr="007614D6">
        <w:rPr>
          <w:rFonts w:ascii="Palatino Linotype" w:eastAsiaTheme="minorEastAsia" w:hAnsi="Palatino Linotype"/>
          <w:sz w:val="24"/>
          <w:szCs w:val="24"/>
          <w:lang w:val="es-ES_tradnl" w:eastAsia="es-ES"/>
        </w:rPr>
        <w:t>De igual forma, el artículo 91</w:t>
      </w:r>
      <w:r w:rsidR="000F327A" w:rsidRPr="007614D6">
        <w:rPr>
          <w:rFonts w:ascii="Palatino Linotype" w:eastAsiaTheme="minorEastAsia" w:hAnsi="Palatino Linotype"/>
          <w:sz w:val="24"/>
          <w:szCs w:val="24"/>
          <w:lang w:val="es-ES_tradnl" w:eastAsia="es-ES"/>
        </w:rPr>
        <w:t>,</w:t>
      </w:r>
      <w:r w:rsidRPr="007614D6">
        <w:rPr>
          <w:rFonts w:ascii="Palatino Linotype" w:eastAsiaTheme="minorEastAsia" w:hAnsi="Palatino Linotype"/>
          <w:sz w:val="24"/>
          <w:szCs w:val="24"/>
          <w:lang w:val="es-ES_tradnl" w:eastAsia="es-ES"/>
        </w:rPr>
        <w:t xml:space="preserve"> de dicho ordenamiento señala:</w:t>
      </w:r>
    </w:p>
    <w:p w14:paraId="4B38C9CE" w14:textId="77777777" w:rsidR="00B807B0" w:rsidRPr="007614D6" w:rsidRDefault="00B807B0" w:rsidP="00B807B0">
      <w:pPr>
        <w:spacing w:before="240" w:after="240" w:line="360" w:lineRule="auto"/>
        <w:ind w:left="426" w:right="-567"/>
        <w:contextualSpacing/>
        <w:jc w:val="both"/>
        <w:rPr>
          <w:rFonts w:ascii="Palatino Linotype" w:eastAsiaTheme="minorEastAsia" w:hAnsi="Palatino Linotype"/>
          <w:i/>
          <w:sz w:val="8"/>
          <w:szCs w:val="24"/>
          <w:lang w:val="es-ES_tradnl" w:eastAsia="es-ES"/>
        </w:rPr>
      </w:pPr>
    </w:p>
    <w:p w14:paraId="5CA2C371" w14:textId="77777777" w:rsidR="00B807B0" w:rsidRPr="007614D6" w:rsidRDefault="00B807B0" w:rsidP="000F327A">
      <w:pPr>
        <w:autoSpaceDE w:val="0"/>
        <w:autoSpaceDN w:val="0"/>
        <w:adjustRightInd w:val="0"/>
        <w:spacing w:after="0" w:line="240" w:lineRule="auto"/>
        <w:ind w:left="851" w:right="708"/>
        <w:contextualSpacing/>
        <w:jc w:val="both"/>
        <w:rPr>
          <w:rFonts w:ascii="Palatino Linotype" w:eastAsiaTheme="minorEastAsia" w:hAnsi="Palatino Linotype"/>
          <w:i/>
          <w:szCs w:val="24"/>
          <w:lang w:val="es-ES_tradnl" w:eastAsia="es-ES"/>
        </w:rPr>
      </w:pPr>
      <w:r w:rsidRPr="007614D6">
        <w:rPr>
          <w:rFonts w:ascii="Palatino Linotype" w:eastAsiaTheme="minorEastAsia" w:hAnsi="Palatino Linotype"/>
          <w:b/>
          <w:i/>
          <w:szCs w:val="24"/>
          <w:lang w:val="es-ES_tradnl" w:eastAsia="es-ES"/>
        </w:rPr>
        <w:t>Artículo 91.- La Secretaría del Ayuntamiento estará a cargo de un Secretario</w:t>
      </w:r>
      <w:r w:rsidRPr="007614D6">
        <w:rPr>
          <w:rFonts w:ascii="Palatino Linotype" w:eastAsiaTheme="minorEastAsia" w:hAnsi="Palatino Linotype"/>
          <w:i/>
          <w:szCs w:val="24"/>
          <w:lang w:val="es-ES_tradnl" w:eastAsia="es-ES"/>
        </w:rPr>
        <w:t xml:space="preserve">, el que, sin ser miembro del mismo, deberá ser nombrado por el propio Ayuntamiento a propuesta del Presidente Municipal como lo marca el artículo 31 de la presente ley. </w:t>
      </w:r>
    </w:p>
    <w:p w14:paraId="6B30BD8F" w14:textId="77777777" w:rsidR="00B807B0" w:rsidRPr="007614D6" w:rsidRDefault="00B807B0" w:rsidP="000F327A">
      <w:pPr>
        <w:autoSpaceDE w:val="0"/>
        <w:autoSpaceDN w:val="0"/>
        <w:adjustRightInd w:val="0"/>
        <w:spacing w:after="0" w:line="240" w:lineRule="auto"/>
        <w:ind w:left="851" w:right="708"/>
        <w:contextualSpacing/>
        <w:jc w:val="both"/>
        <w:rPr>
          <w:rFonts w:ascii="Palatino Linotype" w:eastAsiaTheme="minorEastAsia" w:hAnsi="Palatino Linotype"/>
          <w:i/>
          <w:szCs w:val="24"/>
          <w:lang w:val="es-ES_tradnl" w:eastAsia="es-ES"/>
        </w:rPr>
      </w:pPr>
      <w:r w:rsidRPr="007614D6">
        <w:rPr>
          <w:rFonts w:ascii="Palatino Linotype" w:eastAsiaTheme="minorEastAsia" w:hAnsi="Palatino Linotype"/>
          <w:i/>
          <w:szCs w:val="24"/>
          <w:lang w:val="es-ES_tradnl" w:eastAsia="es-ES"/>
        </w:rPr>
        <w:t>Sus faltas temporales serán cubiertas por quien designe el Ayuntamiento y sus atribuciones son las siguientes:</w:t>
      </w:r>
    </w:p>
    <w:p w14:paraId="47E50C49" w14:textId="77777777" w:rsidR="00B807B0" w:rsidRPr="007614D6" w:rsidRDefault="00B807B0" w:rsidP="000F327A">
      <w:pPr>
        <w:autoSpaceDE w:val="0"/>
        <w:autoSpaceDN w:val="0"/>
        <w:adjustRightInd w:val="0"/>
        <w:spacing w:after="0" w:line="240" w:lineRule="auto"/>
        <w:ind w:left="851" w:right="708"/>
        <w:contextualSpacing/>
        <w:jc w:val="both"/>
        <w:rPr>
          <w:rFonts w:ascii="Palatino Linotype" w:eastAsiaTheme="minorEastAsia" w:hAnsi="Palatino Linotype"/>
          <w:b/>
          <w:i/>
          <w:szCs w:val="24"/>
          <w:lang w:val="es-ES_tradnl" w:eastAsia="es-ES"/>
        </w:rPr>
      </w:pPr>
      <w:r w:rsidRPr="007614D6">
        <w:rPr>
          <w:rFonts w:ascii="Palatino Linotype" w:eastAsiaTheme="minorEastAsia" w:hAnsi="Palatino Linotype"/>
          <w:b/>
          <w:i/>
          <w:szCs w:val="24"/>
          <w:lang w:val="es-ES_tradnl" w:eastAsia="es-ES"/>
        </w:rPr>
        <w:t>I. Asistir a las sesiones del ayuntamiento y levantar las actas correspondientes;</w:t>
      </w:r>
    </w:p>
    <w:p w14:paraId="391537BE" w14:textId="7961C7EB" w:rsidR="00B807B0" w:rsidRPr="007614D6" w:rsidRDefault="00163C61" w:rsidP="000F327A">
      <w:pPr>
        <w:autoSpaceDE w:val="0"/>
        <w:autoSpaceDN w:val="0"/>
        <w:adjustRightInd w:val="0"/>
        <w:spacing w:after="0" w:line="240" w:lineRule="auto"/>
        <w:ind w:left="851" w:right="708"/>
        <w:contextualSpacing/>
        <w:jc w:val="both"/>
        <w:rPr>
          <w:rFonts w:ascii="Palatino Linotype" w:eastAsiaTheme="minorEastAsia" w:hAnsi="Palatino Linotype"/>
          <w:i/>
          <w:szCs w:val="24"/>
          <w:lang w:val="es-ES_tradnl" w:eastAsia="es-ES"/>
        </w:rPr>
      </w:pPr>
      <w:r w:rsidRPr="007614D6">
        <w:rPr>
          <w:rFonts w:ascii="Palatino Linotype" w:eastAsiaTheme="minorEastAsia" w:hAnsi="Palatino Linotype"/>
          <w:i/>
          <w:szCs w:val="24"/>
          <w:lang w:val="es-ES_tradnl" w:eastAsia="es-ES"/>
        </w:rPr>
        <w:t>(</w:t>
      </w:r>
      <w:r w:rsidR="00B807B0" w:rsidRPr="007614D6">
        <w:rPr>
          <w:rFonts w:ascii="Palatino Linotype" w:eastAsiaTheme="minorEastAsia" w:hAnsi="Palatino Linotype"/>
          <w:i/>
          <w:szCs w:val="24"/>
          <w:lang w:val="es-ES_tradnl" w:eastAsia="es-ES"/>
        </w:rPr>
        <w:t>…</w:t>
      </w:r>
      <w:r w:rsidRPr="007614D6">
        <w:rPr>
          <w:rFonts w:ascii="Palatino Linotype" w:eastAsiaTheme="minorEastAsia" w:hAnsi="Palatino Linotype"/>
          <w:i/>
          <w:szCs w:val="24"/>
          <w:lang w:val="es-ES_tradnl" w:eastAsia="es-ES"/>
        </w:rPr>
        <w:t>)</w:t>
      </w:r>
    </w:p>
    <w:p w14:paraId="7E084B16" w14:textId="77777777" w:rsidR="00B807B0" w:rsidRPr="007614D6" w:rsidRDefault="00B807B0" w:rsidP="000F327A">
      <w:pPr>
        <w:autoSpaceDE w:val="0"/>
        <w:autoSpaceDN w:val="0"/>
        <w:adjustRightInd w:val="0"/>
        <w:spacing w:after="0" w:line="240" w:lineRule="auto"/>
        <w:ind w:left="851" w:right="708"/>
        <w:contextualSpacing/>
        <w:jc w:val="both"/>
        <w:rPr>
          <w:rFonts w:ascii="Palatino Linotype" w:eastAsiaTheme="minorEastAsia" w:hAnsi="Palatino Linotype"/>
          <w:b/>
          <w:i/>
          <w:szCs w:val="24"/>
          <w:lang w:val="es-ES_tradnl" w:eastAsia="es-ES"/>
        </w:rPr>
      </w:pPr>
      <w:r w:rsidRPr="007614D6">
        <w:rPr>
          <w:rFonts w:ascii="Palatino Linotype" w:eastAsiaTheme="minorEastAsia" w:hAnsi="Palatino Linotype"/>
          <w:b/>
          <w:i/>
          <w:szCs w:val="24"/>
          <w:lang w:val="es-ES_tradnl" w:eastAsia="es-ES"/>
        </w:rPr>
        <w:t>IV. Llevar y conservar los libros de actas de cabildo, obteniendo las firmas de los asistentes a las sesiones;</w:t>
      </w:r>
    </w:p>
    <w:p w14:paraId="0714A9F5" w14:textId="1AD189E1" w:rsidR="00B807B0" w:rsidRPr="007614D6" w:rsidRDefault="00B807B0" w:rsidP="000F327A">
      <w:pPr>
        <w:autoSpaceDE w:val="0"/>
        <w:autoSpaceDN w:val="0"/>
        <w:adjustRightInd w:val="0"/>
        <w:spacing w:after="0" w:line="240" w:lineRule="auto"/>
        <w:ind w:left="851" w:right="708"/>
        <w:contextualSpacing/>
        <w:jc w:val="right"/>
        <w:rPr>
          <w:rFonts w:ascii="Palatino Linotype" w:eastAsiaTheme="minorEastAsia" w:hAnsi="Palatino Linotype"/>
          <w:i/>
          <w:sz w:val="18"/>
          <w:szCs w:val="24"/>
          <w:lang w:val="es-ES_tradnl" w:eastAsia="es-ES"/>
        </w:rPr>
      </w:pPr>
      <w:r w:rsidRPr="007614D6">
        <w:rPr>
          <w:rFonts w:ascii="Palatino Linotype" w:eastAsiaTheme="minorEastAsia" w:hAnsi="Palatino Linotype"/>
          <w:i/>
          <w:sz w:val="18"/>
          <w:szCs w:val="24"/>
          <w:lang w:val="es-ES_tradnl" w:eastAsia="es-ES"/>
        </w:rPr>
        <w:t>(Énfasis añadido)</w:t>
      </w:r>
    </w:p>
    <w:p w14:paraId="73A34365" w14:textId="77777777" w:rsidR="000F327A" w:rsidRPr="007614D6" w:rsidRDefault="000F327A" w:rsidP="000F327A">
      <w:pPr>
        <w:autoSpaceDE w:val="0"/>
        <w:autoSpaceDN w:val="0"/>
        <w:adjustRightInd w:val="0"/>
        <w:spacing w:after="0" w:line="240" w:lineRule="auto"/>
        <w:ind w:left="851" w:right="708"/>
        <w:contextualSpacing/>
        <w:jc w:val="both"/>
        <w:rPr>
          <w:rFonts w:ascii="Palatino Linotype" w:eastAsiaTheme="minorEastAsia" w:hAnsi="Palatino Linotype"/>
          <w:i/>
          <w:szCs w:val="24"/>
          <w:lang w:val="es-ES_tradnl" w:eastAsia="es-ES"/>
        </w:rPr>
      </w:pPr>
    </w:p>
    <w:p w14:paraId="29577C5F" w14:textId="77777777" w:rsidR="009F60B0" w:rsidRPr="007614D6" w:rsidRDefault="009F60B0" w:rsidP="009F60B0">
      <w:pPr>
        <w:spacing w:before="240" w:after="240" w:line="360" w:lineRule="auto"/>
        <w:jc w:val="both"/>
        <w:rPr>
          <w:rFonts w:ascii="Palatino Linotype" w:hAnsi="Palatino Linotype" w:cs="Arial"/>
          <w:sz w:val="2"/>
        </w:rPr>
      </w:pPr>
    </w:p>
    <w:p w14:paraId="36E6DB29" w14:textId="7E6BEE11" w:rsidR="00800F69" w:rsidRPr="007614D6" w:rsidRDefault="00800F69" w:rsidP="00800F69">
      <w:pPr>
        <w:pStyle w:val="Sinespaciado"/>
        <w:spacing w:line="360" w:lineRule="auto"/>
        <w:jc w:val="both"/>
        <w:rPr>
          <w:rFonts w:ascii="Palatino Linotype" w:hAnsi="Palatino Linotype"/>
        </w:rPr>
      </w:pPr>
      <w:r w:rsidRPr="007614D6">
        <w:rPr>
          <w:rFonts w:ascii="Palatino Linotype" w:hAnsi="Palatino Linotype"/>
        </w:rPr>
        <w:lastRenderedPageBreak/>
        <w:t xml:space="preserve">Es de destacar que el día de la solicitud de información (18 de febrero de 2019), el </w:t>
      </w:r>
      <w:r w:rsidRPr="007614D6">
        <w:rPr>
          <w:rFonts w:ascii="Palatino Linotype" w:hAnsi="Palatino Linotype"/>
          <w:b/>
        </w:rPr>
        <w:t>Sujeto Obligado</w:t>
      </w:r>
      <w:r w:rsidRPr="007614D6">
        <w:rPr>
          <w:rFonts w:ascii="Palatino Linotype" w:hAnsi="Palatino Linotype"/>
        </w:rPr>
        <w:t xml:space="preserve"> no estaba constreñido a remitir las Actas celebradas durante todo el periodo del mes de febrero; también es que, el </w:t>
      </w:r>
      <w:r w:rsidRPr="007614D6">
        <w:rPr>
          <w:rFonts w:ascii="Palatino Linotype" w:hAnsi="Palatino Linotype"/>
          <w:b/>
        </w:rPr>
        <w:t>Sujeto Obligado</w:t>
      </w:r>
      <w:r w:rsidRPr="007614D6">
        <w:rPr>
          <w:rFonts w:ascii="Palatino Linotype" w:hAnsi="Palatino Linotype"/>
        </w:rPr>
        <w:t xml:space="preserve">, tuvo las herramientas y los tiempos necesarios para hacerle llegar por la modalidad (vía SAIMEX) la información solicitada por el </w:t>
      </w:r>
      <w:r w:rsidRPr="007614D6">
        <w:rPr>
          <w:rFonts w:ascii="Palatino Linotype" w:hAnsi="Palatino Linotype"/>
          <w:b/>
        </w:rPr>
        <w:t>Recurrente</w:t>
      </w:r>
      <w:r w:rsidRPr="007614D6">
        <w:rPr>
          <w:rFonts w:ascii="Palatino Linotype" w:hAnsi="Palatino Linotype"/>
        </w:rPr>
        <w:t>, de conformidad con lo siguiente:</w:t>
      </w:r>
    </w:p>
    <w:p w14:paraId="51728B43" w14:textId="77777777" w:rsidR="00800F69" w:rsidRPr="007614D6" w:rsidRDefault="00800F69" w:rsidP="00800F69">
      <w:pPr>
        <w:pStyle w:val="Sinespaciado"/>
        <w:spacing w:line="360" w:lineRule="auto"/>
        <w:jc w:val="both"/>
        <w:rPr>
          <w:rFonts w:ascii="Palatino Linotype" w:hAnsi="Palatino Linotype"/>
        </w:rPr>
      </w:pPr>
    </w:p>
    <w:p w14:paraId="32555B3D" w14:textId="77777777" w:rsidR="00800F69" w:rsidRPr="007614D6" w:rsidRDefault="00800F69" w:rsidP="00800F69">
      <w:pPr>
        <w:pStyle w:val="Sinespaciado"/>
        <w:spacing w:line="360" w:lineRule="auto"/>
        <w:jc w:val="both"/>
        <w:rPr>
          <w:rFonts w:ascii="Palatino Linotype" w:hAnsi="Palatino Linotype"/>
        </w:rPr>
      </w:pPr>
      <w:r w:rsidRPr="007614D6">
        <w:rPr>
          <w:rFonts w:ascii="Palatino Linotype" w:hAnsi="Palatino Linotype"/>
        </w:rPr>
        <w:t xml:space="preserve">En primer lugar, las Unidades de Transparencia de los sujetos obligados, deberán notificar la respuesta a la solicitud al interesado en el menor tiempo posible, que no podrá exceder de quince días hábiles, contados a partir del día siguiente a la presentación de aquélla. </w:t>
      </w:r>
      <w:r w:rsidRPr="007614D6">
        <w:rPr>
          <w:rFonts w:ascii="Palatino Linotype" w:hAnsi="Palatino Linotype"/>
          <w:b/>
          <w:u w:val="single"/>
        </w:rPr>
        <w:t>Excepcionalmente, el plazo antes referido, podrá ampliarse hasta por siete días hábiles más, siempre y cuando existan razones fundadas y motivadas, las cuales deberán ser aprobadas por el Comité de Transparencia</w:t>
      </w:r>
      <w:r w:rsidRPr="007614D6">
        <w:rPr>
          <w:rFonts w:ascii="Palatino Linotype" w:hAnsi="Palatino Linotype"/>
        </w:rPr>
        <w:t>, mediante la emisión de una resolución que deberá notificarse al solicitante, antes de su vencimiento.</w:t>
      </w:r>
    </w:p>
    <w:p w14:paraId="0F99FB18" w14:textId="77777777" w:rsidR="00800F69" w:rsidRPr="007614D6" w:rsidRDefault="00800F69" w:rsidP="00800F69">
      <w:pPr>
        <w:pStyle w:val="Sinespaciado"/>
        <w:spacing w:line="360" w:lineRule="auto"/>
        <w:jc w:val="both"/>
        <w:rPr>
          <w:rFonts w:ascii="Palatino Linotype" w:hAnsi="Palatino Linotype"/>
        </w:rPr>
      </w:pPr>
    </w:p>
    <w:p w14:paraId="21428995" w14:textId="652AFFBE" w:rsidR="00800F69" w:rsidRPr="007614D6" w:rsidRDefault="00800F69" w:rsidP="00800F69">
      <w:pPr>
        <w:pStyle w:val="Sinespaciado"/>
        <w:spacing w:line="360" w:lineRule="auto"/>
        <w:jc w:val="both"/>
        <w:rPr>
          <w:rFonts w:ascii="Palatino Linotype" w:hAnsi="Palatino Linotype"/>
        </w:rPr>
      </w:pPr>
      <w:r w:rsidRPr="007614D6">
        <w:rPr>
          <w:rFonts w:ascii="Palatino Linotype" w:hAnsi="Palatino Linotype"/>
        </w:rPr>
        <w:t xml:space="preserve">Considerando lo anterior, el Comité de Transparencia al tener la facultad de notificar la ampliación de plazo (prórroga) de la respuesta que realicen los titulares de las áreas de los sujetos obligados, pudo haber usado dicha excepción a la norma, ya que considerando los tiempos entre el acuse de la solicitud de información (18 de febrero de 2019) y la fecha límite para dar respuesta por parte del </w:t>
      </w:r>
      <w:r w:rsidRPr="007614D6">
        <w:rPr>
          <w:rFonts w:ascii="Palatino Linotype" w:hAnsi="Palatino Linotype"/>
          <w:b/>
        </w:rPr>
        <w:t>Sujeto Obligado</w:t>
      </w:r>
      <w:r w:rsidRPr="007614D6">
        <w:rPr>
          <w:rFonts w:ascii="Palatino Linotype" w:hAnsi="Palatino Linotype"/>
        </w:rPr>
        <w:t>, era el día 12 de marzo del año en curso, y en caso de que se hubiera notificado la ampliación de plazo para dar contestación, este se cumplía el día 22 de marzo de 2019.</w:t>
      </w:r>
    </w:p>
    <w:p w14:paraId="10A4E602" w14:textId="77777777" w:rsidR="00800F69" w:rsidRPr="007614D6" w:rsidRDefault="00800F69" w:rsidP="00800F69">
      <w:pPr>
        <w:pStyle w:val="Sinespaciado"/>
        <w:spacing w:line="360" w:lineRule="auto"/>
        <w:jc w:val="both"/>
        <w:rPr>
          <w:rFonts w:ascii="Palatino Linotype" w:hAnsi="Palatino Linotype"/>
        </w:rPr>
      </w:pPr>
    </w:p>
    <w:p w14:paraId="21189C24" w14:textId="77777777" w:rsidR="00800F69" w:rsidRPr="007614D6" w:rsidRDefault="00800F69" w:rsidP="00800F69">
      <w:pPr>
        <w:pStyle w:val="Sinespaciado"/>
        <w:spacing w:line="360" w:lineRule="auto"/>
        <w:jc w:val="both"/>
        <w:rPr>
          <w:rFonts w:ascii="Palatino Linotype" w:hAnsi="Palatino Linotype"/>
        </w:rPr>
      </w:pPr>
      <w:r w:rsidRPr="007614D6">
        <w:rPr>
          <w:rFonts w:ascii="Palatino Linotype" w:hAnsi="Palatino Linotype"/>
        </w:rPr>
        <w:lastRenderedPageBreak/>
        <w:t xml:space="preserve">En segundo lugar, al recaer el presente recurso de revisión interpuesto por el particular, debemos mencionar que dicho procedimiento secundario, tiene como finalidad respetar y, en su caso, reparar las posibles afectaciones al derecho humano en cuestión, por lo que una vez admitido el recurso de revisión, la o el Comisionado ponente deberá integrar un expediente y ponerlo a disposición de las partes, para que, en un </w:t>
      </w:r>
      <w:r w:rsidRPr="007614D6">
        <w:rPr>
          <w:rFonts w:ascii="Palatino Linotype" w:hAnsi="Palatino Linotype"/>
          <w:b/>
          <w:u w:val="single"/>
        </w:rPr>
        <w:t>plazo máximo de siete días hábiles, manifiesten lo que a su derecho convenga</w:t>
      </w:r>
      <w:r w:rsidRPr="007614D6">
        <w:rPr>
          <w:rFonts w:ascii="Palatino Linotype" w:hAnsi="Palatino Linotype"/>
        </w:rPr>
        <w:t>.</w:t>
      </w:r>
    </w:p>
    <w:p w14:paraId="482ADA82" w14:textId="77777777" w:rsidR="00800F69" w:rsidRPr="007614D6" w:rsidRDefault="00800F69" w:rsidP="00800F69">
      <w:pPr>
        <w:pStyle w:val="Sinespaciado"/>
        <w:spacing w:line="360" w:lineRule="auto"/>
        <w:jc w:val="both"/>
        <w:rPr>
          <w:rFonts w:ascii="Palatino Linotype" w:hAnsi="Palatino Linotype"/>
        </w:rPr>
      </w:pPr>
    </w:p>
    <w:p w14:paraId="2F0D875E" w14:textId="50338123" w:rsidR="00800F69" w:rsidRPr="007614D6" w:rsidRDefault="00800F69" w:rsidP="00800F69">
      <w:pPr>
        <w:pStyle w:val="Sinespaciado"/>
        <w:spacing w:line="360" w:lineRule="auto"/>
        <w:jc w:val="both"/>
        <w:rPr>
          <w:rFonts w:ascii="Palatino Linotype" w:hAnsi="Palatino Linotype"/>
        </w:rPr>
      </w:pPr>
      <w:r w:rsidRPr="007614D6">
        <w:rPr>
          <w:rFonts w:ascii="Palatino Linotype" w:hAnsi="Palatino Linotype"/>
        </w:rPr>
        <w:t xml:space="preserve">Más aún, tomando en cuenta que en la etapa de instrucción del presente recurso, el </w:t>
      </w:r>
      <w:r w:rsidRPr="007614D6">
        <w:rPr>
          <w:rFonts w:ascii="Palatino Linotype" w:hAnsi="Palatino Linotype"/>
          <w:b/>
        </w:rPr>
        <w:t>Sujeto Obligado</w:t>
      </w:r>
      <w:r w:rsidRPr="007614D6">
        <w:rPr>
          <w:rFonts w:ascii="Palatino Linotype" w:hAnsi="Palatino Linotype"/>
        </w:rPr>
        <w:t xml:space="preserve"> tuvo siete días hábiles para remitir la información solicitada, si embargo, fue omiso en rendir su Informe Justificado, por lo que no se encuadra a lo apegado al principio de máxima publicidad que rigen los Principios para el Derecho de Acceso a la Información Pública.</w:t>
      </w:r>
    </w:p>
    <w:p w14:paraId="350EE855" w14:textId="77777777" w:rsidR="00800F69" w:rsidRPr="007614D6" w:rsidRDefault="00800F69" w:rsidP="00800F69">
      <w:pPr>
        <w:pStyle w:val="Sinespaciado"/>
        <w:spacing w:line="360" w:lineRule="auto"/>
        <w:jc w:val="both"/>
        <w:rPr>
          <w:rFonts w:ascii="Palatino Linotype" w:hAnsi="Palatino Linotype"/>
        </w:rPr>
      </w:pPr>
    </w:p>
    <w:p w14:paraId="5F25AC6B" w14:textId="77777777" w:rsidR="00800F69" w:rsidRPr="007614D6" w:rsidRDefault="00800F69" w:rsidP="00800F69">
      <w:pPr>
        <w:pStyle w:val="Sinespaciado"/>
        <w:spacing w:line="360" w:lineRule="auto"/>
        <w:jc w:val="both"/>
        <w:rPr>
          <w:rFonts w:ascii="Palatino Linotype" w:hAnsi="Palatino Linotype"/>
        </w:rPr>
      </w:pPr>
      <w:r w:rsidRPr="007614D6">
        <w:rPr>
          <w:rFonts w:ascii="Palatino Linotype" w:hAnsi="Palatino Linotype"/>
        </w:rPr>
        <w:t xml:space="preserve">En conclusión, se advierte que el </w:t>
      </w:r>
      <w:r w:rsidRPr="007614D6">
        <w:rPr>
          <w:rFonts w:ascii="Palatino Linotype" w:hAnsi="Palatino Linotype"/>
          <w:b/>
        </w:rPr>
        <w:t>Sujeto Obligado</w:t>
      </w:r>
      <w:r w:rsidRPr="007614D6">
        <w:rPr>
          <w:rFonts w:ascii="Palatino Linotype" w:hAnsi="Palatino Linotype"/>
        </w:rPr>
        <w:t xml:space="preserve"> debió remitir la documentación solicitada en la etapa de instrucción, con la finalidad de tener por colmado el derecho humano de acceso a la información pública, ya que la obligación de acceso a la información pública se tendrá por cumplida cuando el solicitante tenga a su disposición la información requerida, o cuando realice la consulta de la misma en el lugar en el que ésta se localice.</w:t>
      </w:r>
    </w:p>
    <w:p w14:paraId="19997D12" w14:textId="77777777" w:rsidR="00800F69" w:rsidRPr="007614D6" w:rsidRDefault="00800F69" w:rsidP="00800F69">
      <w:pPr>
        <w:pStyle w:val="Sinespaciado"/>
        <w:spacing w:line="360" w:lineRule="auto"/>
        <w:jc w:val="both"/>
        <w:rPr>
          <w:rFonts w:ascii="Palatino Linotype" w:hAnsi="Palatino Linotype"/>
        </w:rPr>
      </w:pPr>
    </w:p>
    <w:p w14:paraId="1C4B00A3" w14:textId="435471AB" w:rsidR="009F60B0" w:rsidRPr="007614D6" w:rsidRDefault="009F60B0" w:rsidP="00800F69">
      <w:pPr>
        <w:pStyle w:val="Sinespaciado"/>
        <w:spacing w:line="360" w:lineRule="auto"/>
        <w:jc w:val="both"/>
        <w:rPr>
          <w:rFonts w:ascii="Palatino Linotype" w:hAnsi="Palatino Linotype"/>
        </w:rPr>
      </w:pPr>
      <w:r w:rsidRPr="007614D6">
        <w:rPr>
          <w:rFonts w:ascii="Palatino Linotype" w:hAnsi="Palatino Linotype" w:cs="Arial"/>
        </w:rPr>
        <w:t>Por lo tanto, lo solicitado corresponde a información pública susceptible de ser entregada, en</w:t>
      </w:r>
      <w:r w:rsidR="00FB127F" w:rsidRPr="007614D6">
        <w:rPr>
          <w:rFonts w:ascii="Palatino Linotype" w:hAnsi="Palatino Linotype" w:cs="Arial"/>
        </w:rPr>
        <w:t xml:space="preserve"> su caso, en versión pública</w:t>
      </w:r>
      <w:r w:rsidR="00163C61" w:rsidRPr="007614D6">
        <w:rPr>
          <w:rFonts w:ascii="Palatino Linotype" w:hAnsi="Palatino Linotype" w:cs="Arial"/>
        </w:rPr>
        <w:t xml:space="preserve">, las Actas de Cabildo remitidas en respuesta y las celebradas al día </w:t>
      </w:r>
      <w:r w:rsidR="00800F69" w:rsidRPr="007614D6">
        <w:rPr>
          <w:rFonts w:ascii="Palatino Linotype" w:hAnsi="Palatino Linotype" w:cs="Arial"/>
        </w:rPr>
        <w:t>2</w:t>
      </w:r>
      <w:r w:rsidR="00163C61" w:rsidRPr="007614D6">
        <w:rPr>
          <w:rFonts w:ascii="Palatino Linotype" w:hAnsi="Palatino Linotype" w:cs="Arial"/>
        </w:rPr>
        <w:t>8 de febrero de 2019</w:t>
      </w:r>
      <w:r w:rsidR="00781C1C" w:rsidRPr="007614D6">
        <w:rPr>
          <w:rFonts w:ascii="Palatino Linotype" w:hAnsi="Palatino Linotype" w:cs="Arial"/>
        </w:rPr>
        <w:t>, debidamente firmadas</w:t>
      </w:r>
      <w:r w:rsidR="00FB127F" w:rsidRPr="007614D6">
        <w:rPr>
          <w:rFonts w:ascii="Palatino Linotype" w:hAnsi="Palatino Linotype" w:cs="Arial"/>
        </w:rPr>
        <w:t>.</w:t>
      </w:r>
    </w:p>
    <w:p w14:paraId="53838671" w14:textId="77777777" w:rsidR="00FB127F" w:rsidRPr="007614D6" w:rsidRDefault="00FB127F" w:rsidP="000F327A"/>
    <w:p w14:paraId="6E912F7A" w14:textId="77777777" w:rsidR="00450C46" w:rsidRPr="007614D6" w:rsidRDefault="00450C46" w:rsidP="00450C46">
      <w:pPr>
        <w:pStyle w:val="Prrafodelista"/>
        <w:numPr>
          <w:ilvl w:val="0"/>
          <w:numId w:val="28"/>
        </w:numPr>
        <w:tabs>
          <w:tab w:val="left" w:pos="709"/>
        </w:tabs>
        <w:spacing w:line="360" w:lineRule="auto"/>
        <w:jc w:val="both"/>
        <w:rPr>
          <w:rFonts w:ascii="Palatino Linotype" w:hAnsi="Palatino Linotype" w:cs="Arial"/>
          <w:b/>
          <w:i/>
          <w:sz w:val="28"/>
        </w:rPr>
      </w:pPr>
      <w:r w:rsidRPr="007614D6">
        <w:rPr>
          <w:rFonts w:ascii="Palatino Linotype" w:hAnsi="Palatino Linotype" w:cs="Arial"/>
          <w:b/>
          <w:i/>
          <w:sz w:val="28"/>
        </w:rPr>
        <w:lastRenderedPageBreak/>
        <w:t>De la versión pública</w:t>
      </w:r>
    </w:p>
    <w:p w14:paraId="52D73BFA" w14:textId="77777777" w:rsidR="00450C46" w:rsidRPr="007614D6" w:rsidRDefault="00450C46" w:rsidP="00450C4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7614D6">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2624CBF3" w14:textId="77777777" w:rsidR="00450C46" w:rsidRPr="007614D6" w:rsidRDefault="00450C46" w:rsidP="00450C4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6CB0F2DB" w14:textId="082D6BA2" w:rsidR="00450C46" w:rsidRPr="007614D6" w:rsidRDefault="00450C46" w:rsidP="00450C46">
      <w:pPr>
        <w:spacing w:after="0" w:line="360" w:lineRule="auto"/>
        <w:jc w:val="both"/>
        <w:rPr>
          <w:rFonts w:ascii="Palatino Linotype" w:hAnsi="Palatino Linotype" w:cs="Arial"/>
          <w:sz w:val="24"/>
          <w:szCs w:val="24"/>
        </w:rPr>
      </w:pPr>
      <w:r w:rsidRPr="007614D6">
        <w:rPr>
          <w:rFonts w:ascii="Palatino Linotype" w:hAnsi="Palatino Linotype" w:cs="Arial"/>
          <w:sz w:val="24"/>
          <w:szCs w:val="24"/>
        </w:rPr>
        <w:t>Para tales efectos se deberá observar lo dispuesto por los artículos 3 fracciones IX, XX, XXI y XLV, 91, 132 fracciones II y III, y 143</w:t>
      </w:r>
      <w:r w:rsidR="00FB127F" w:rsidRPr="007614D6">
        <w:rPr>
          <w:rFonts w:ascii="Palatino Linotype" w:hAnsi="Palatino Linotype" w:cs="Arial"/>
          <w:sz w:val="24"/>
          <w:szCs w:val="24"/>
        </w:rPr>
        <w:t>,</w:t>
      </w:r>
      <w:r w:rsidRPr="007614D6">
        <w:rPr>
          <w:rFonts w:ascii="Palatino Linotype" w:hAnsi="Palatino Linotype" w:cs="Arial"/>
          <w:sz w:val="24"/>
          <w:szCs w:val="24"/>
        </w:rPr>
        <w:t xml:space="preserve"> fracción I</w:t>
      </w:r>
      <w:r w:rsidR="00FB127F" w:rsidRPr="007614D6">
        <w:rPr>
          <w:rFonts w:ascii="Palatino Linotype" w:hAnsi="Palatino Linotype" w:cs="Arial"/>
          <w:sz w:val="24"/>
          <w:szCs w:val="24"/>
        </w:rPr>
        <w:t>,</w:t>
      </w:r>
      <w:r w:rsidRPr="007614D6">
        <w:rPr>
          <w:rFonts w:ascii="Palatino Linotype" w:hAnsi="Palatino Linotype" w:cs="Arial"/>
          <w:sz w:val="24"/>
          <w:szCs w:val="24"/>
        </w:rPr>
        <w:t xml:space="preserve"> de la Ley de Transparencia y Acceso a la Información Pública del Estado de México y Municipios que establecen:</w:t>
      </w:r>
    </w:p>
    <w:p w14:paraId="5B61A3A2" w14:textId="77777777" w:rsidR="00450C46" w:rsidRPr="007614D6" w:rsidRDefault="00450C46" w:rsidP="00450C46">
      <w:pPr>
        <w:spacing w:after="0" w:line="360" w:lineRule="auto"/>
        <w:jc w:val="both"/>
        <w:rPr>
          <w:rFonts w:ascii="Palatino Linotype" w:hAnsi="Palatino Linotype" w:cs="Arial"/>
          <w:sz w:val="24"/>
          <w:szCs w:val="24"/>
        </w:rPr>
      </w:pPr>
    </w:p>
    <w:p w14:paraId="4BCF633B"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Artículo 3.</w:t>
      </w:r>
      <w:r w:rsidRPr="007614D6">
        <w:rPr>
          <w:rFonts w:ascii="Palatino Linotype" w:hAnsi="Palatino Linotype" w:cs="Arial"/>
          <w:i/>
          <w:szCs w:val="24"/>
        </w:rPr>
        <w:t xml:space="preserve"> Para los efectos de la presente Ley se entenderá por:</w:t>
      </w:r>
    </w:p>
    <w:p w14:paraId="6E1E9F0E"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i/>
          <w:szCs w:val="24"/>
        </w:rPr>
        <w:t>[…]</w:t>
      </w:r>
    </w:p>
    <w:p w14:paraId="27C8C703" w14:textId="77777777" w:rsidR="00450C46" w:rsidRPr="007614D6" w:rsidRDefault="00450C46" w:rsidP="00450C46">
      <w:pPr>
        <w:spacing w:after="0" w:line="240" w:lineRule="auto"/>
        <w:ind w:left="851" w:right="851"/>
        <w:jc w:val="both"/>
        <w:rPr>
          <w:rFonts w:ascii="Palatino Linotype" w:hAnsi="Palatino Linotype" w:cs="Arial"/>
          <w:i/>
          <w:szCs w:val="24"/>
        </w:rPr>
      </w:pPr>
    </w:p>
    <w:p w14:paraId="5C87795B"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IX. Datos personales:</w:t>
      </w:r>
      <w:r w:rsidRPr="007614D6">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4478BE6"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XX. Información clasificada:</w:t>
      </w:r>
      <w:r w:rsidRPr="007614D6">
        <w:rPr>
          <w:rFonts w:ascii="Palatino Linotype" w:hAnsi="Palatino Linotype" w:cs="Arial"/>
          <w:i/>
          <w:szCs w:val="24"/>
        </w:rPr>
        <w:t xml:space="preserve"> Aquella considerada por la presente Ley como reservada o confidencial;</w:t>
      </w:r>
    </w:p>
    <w:p w14:paraId="57CEC959"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XXI. Información confidencial:</w:t>
      </w:r>
      <w:r w:rsidRPr="007614D6">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0F5085"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XLV. Versión pública:</w:t>
      </w:r>
      <w:r w:rsidRPr="007614D6">
        <w:rPr>
          <w:rFonts w:ascii="Palatino Linotype" w:hAnsi="Palatino Linotype" w:cs="Arial"/>
          <w:i/>
          <w:szCs w:val="24"/>
        </w:rPr>
        <w:t xml:space="preserve"> Documento en el que se elimine, suprime o borra la información clasificada como reservada o confidencial para permitir su acceso.</w:t>
      </w:r>
    </w:p>
    <w:p w14:paraId="6D90DB73"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i/>
          <w:szCs w:val="24"/>
        </w:rPr>
        <w:t>[…]</w:t>
      </w:r>
    </w:p>
    <w:p w14:paraId="693FC283"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Artículo 91.</w:t>
      </w:r>
      <w:r w:rsidRPr="007614D6">
        <w:rPr>
          <w:rFonts w:ascii="Palatino Linotype" w:hAnsi="Palatino Linotype" w:cs="Arial"/>
          <w:i/>
          <w:szCs w:val="24"/>
        </w:rPr>
        <w:t xml:space="preserve"> El acceso a la información pública será restringido excepcionalmente, cuando ésta sea clasificada como reservada o confidencial.</w:t>
      </w:r>
    </w:p>
    <w:p w14:paraId="4E15FF9E" w14:textId="77777777" w:rsidR="00450C46" w:rsidRPr="007614D6" w:rsidRDefault="00450C46" w:rsidP="00450C46">
      <w:pPr>
        <w:spacing w:after="0" w:line="240" w:lineRule="auto"/>
        <w:ind w:left="851" w:right="851"/>
        <w:jc w:val="both"/>
        <w:rPr>
          <w:rFonts w:ascii="Palatino Linotype" w:hAnsi="Palatino Linotype" w:cs="Arial"/>
          <w:i/>
          <w:szCs w:val="24"/>
        </w:rPr>
      </w:pPr>
    </w:p>
    <w:p w14:paraId="3CFC3D0C"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Artículo 132.</w:t>
      </w:r>
      <w:r w:rsidRPr="007614D6">
        <w:rPr>
          <w:rFonts w:ascii="Palatino Linotype" w:hAnsi="Palatino Linotype" w:cs="Arial"/>
          <w:i/>
          <w:szCs w:val="24"/>
        </w:rPr>
        <w:t xml:space="preserve"> </w:t>
      </w:r>
      <w:r w:rsidRPr="007614D6">
        <w:rPr>
          <w:rFonts w:ascii="Palatino Linotype" w:hAnsi="Palatino Linotype" w:cs="Arial"/>
          <w:i/>
          <w:szCs w:val="24"/>
          <w:u w:val="single"/>
        </w:rPr>
        <w:t>La clasificación de la información se llevará a cabo en el momento en que</w:t>
      </w:r>
      <w:r w:rsidRPr="007614D6">
        <w:rPr>
          <w:rFonts w:ascii="Palatino Linotype" w:hAnsi="Palatino Linotype" w:cs="Arial"/>
          <w:i/>
          <w:szCs w:val="24"/>
        </w:rPr>
        <w:t>:</w:t>
      </w:r>
    </w:p>
    <w:p w14:paraId="33BEB75F"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I.</w:t>
      </w:r>
      <w:r w:rsidRPr="007614D6">
        <w:rPr>
          <w:rFonts w:ascii="Palatino Linotype" w:hAnsi="Palatino Linotype" w:cs="Arial"/>
          <w:i/>
          <w:szCs w:val="24"/>
        </w:rPr>
        <w:t xml:space="preserve"> Se reciba una solicitud de acceso a la información;</w:t>
      </w:r>
    </w:p>
    <w:p w14:paraId="368D9253" w14:textId="77777777" w:rsidR="00450C46" w:rsidRPr="007614D6" w:rsidRDefault="00450C46" w:rsidP="00450C46">
      <w:pPr>
        <w:spacing w:after="0" w:line="240" w:lineRule="auto"/>
        <w:ind w:left="851" w:right="851"/>
        <w:jc w:val="both"/>
        <w:rPr>
          <w:rFonts w:ascii="Palatino Linotype" w:hAnsi="Palatino Linotype" w:cs="Arial"/>
          <w:i/>
          <w:szCs w:val="24"/>
          <w:u w:val="single"/>
        </w:rPr>
      </w:pPr>
      <w:r w:rsidRPr="007614D6">
        <w:rPr>
          <w:rFonts w:ascii="Palatino Linotype" w:hAnsi="Palatino Linotype" w:cs="Arial"/>
          <w:b/>
          <w:i/>
          <w:szCs w:val="24"/>
        </w:rPr>
        <w:t>II.</w:t>
      </w:r>
      <w:r w:rsidRPr="007614D6">
        <w:rPr>
          <w:rFonts w:ascii="Palatino Linotype" w:hAnsi="Palatino Linotype" w:cs="Arial"/>
          <w:i/>
          <w:szCs w:val="24"/>
        </w:rPr>
        <w:t xml:space="preserve"> </w:t>
      </w:r>
      <w:r w:rsidRPr="007614D6">
        <w:rPr>
          <w:rFonts w:ascii="Palatino Linotype" w:hAnsi="Palatino Linotype" w:cs="Arial"/>
          <w:i/>
          <w:szCs w:val="24"/>
          <w:u w:val="single"/>
        </w:rPr>
        <w:t>Se determine mediante resolución de autoridad competente; o</w:t>
      </w:r>
    </w:p>
    <w:p w14:paraId="703359AF" w14:textId="77777777" w:rsidR="00450C46" w:rsidRPr="007614D6" w:rsidRDefault="00450C46" w:rsidP="00450C46">
      <w:pPr>
        <w:spacing w:after="0" w:line="240" w:lineRule="auto"/>
        <w:ind w:left="851" w:right="851"/>
        <w:jc w:val="both"/>
        <w:rPr>
          <w:rFonts w:ascii="Palatino Linotype" w:hAnsi="Palatino Linotype" w:cs="Arial"/>
          <w:i/>
          <w:szCs w:val="24"/>
          <w:u w:val="single"/>
        </w:rPr>
      </w:pPr>
      <w:r w:rsidRPr="007614D6">
        <w:rPr>
          <w:rFonts w:ascii="Palatino Linotype" w:hAnsi="Palatino Linotype" w:cs="Arial"/>
          <w:b/>
          <w:i/>
          <w:szCs w:val="24"/>
        </w:rPr>
        <w:lastRenderedPageBreak/>
        <w:t>III.</w:t>
      </w:r>
      <w:r w:rsidRPr="007614D6">
        <w:rPr>
          <w:rFonts w:ascii="Palatino Linotype" w:hAnsi="Palatino Linotype" w:cs="Arial"/>
          <w:i/>
          <w:szCs w:val="24"/>
        </w:rPr>
        <w:t xml:space="preserve"> </w:t>
      </w:r>
      <w:r w:rsidRPr="007614D6">
        <w:rPr>
          <w:rFonts w:ascii="Palatino Linotype" w:hAnsi="Palatino Linotype" w:cs="Arial"/>
          <w:i/>
          <w:szCs w:val="24"/>
          <w:u w:val="single"/>
        </w:rPr>
        <w:t>Se generen versiones públicas para dar cumplimiento a las obligaciones de transparencia previstas en esta Ley.</w:t>
      </w:r>
    </w:p>
    <w:p w14:paraId="7D047F1D"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i/>
          <w:szCs w:val="24"/>
        </w:rPr>
        <w:t>[…]</w:t>
      </w:r>
    </w:p>
    <w:p w14:paraId="308D7525" w14:textId="77777777" w:rsidR="00450C46" w:rsidRPr="007614D6" w:rsidRDefault="00450C46" w:rsidP="00450C46">
      <w:pPr>
        <w:spacing w:after="0" w:line="240" w:lineRule="auto"/>
        <w:ind w:left="851" w:right="851"/>
        <w:jc w:val="both"/>
        <w:rPr>
          <w:rFonts w:ascii="Palatino Linotype" w:hAnsi="Palatino Linotype" w:cs="Arial"/>
          <w:i/>
          <w:szCs w:val="24"/>
        </w:rPr>
      </w:pPr>
    </w:p>
    <w:p w14:paraId="3DD3DECA"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Artículo 143.</w:t>
      </w:r>
      <w:r w:rsidRPr="007614D6">
        <w:rPr>
          <w:rFonts w:ascii="Palatino Linotype" w:hAnsi="Palatino Linotype" w:cs="Arial"/>
          <w:i/>
          <w:szCs w:val="24"/>
        </w:rPr>
        <w:t xml:space="preserve"> </w:t>
      </w:r>
      <w:r w:rsidRPr="007614D6">
        <w:rPr>
          <w:rFonts w:ascii="Palatino Linotype" w:hAnsi="Palatino Linotype" w:cs="Arial"/>
          <w:i/>
          <w:szCs w:val="24"/>
          <w:u w:val="single"/>
        </w:rPr>
        <w:t>Para los efectos de esta Ley se considera información confidencial, la clasificada como tal, de manera permanente, por su naturaleza, cuando</w:t>
      </w:r>
      <w:r w:rsidRPr="007614D6">
        <w:rPr>
          <w:rFonts w:ascii="Palatino Linotype" w:hAnsi="Palatino Linotype" w:cs="Arial"/>
          <w:i/>
          <w:szCs w:val="24"/>
        </w:rPr>
        <w:t>:</w:t>
      </w:r>
    </w:p>
    <w:p w14:paraId="0416B6C4"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I.</w:t>
      </w:r>
      <w:r w:rsidRPr="007614D6">
        <w:rPr>
          <w:rFonts w:ascii="Palatino Linotype" w:hAnsi="Palatino Linotype" w:cs="Arial"/>
          <w:i/>
          <w:szCs w:val="24"/>
        </w:rPr>
        <w:t xml:space="preserve"> </w:t>
      </w:r>
      <w:r w:rsidRPr="007614D6">
        <w:rPr>
          <w:rFonts w:ascii="Palatino Linotype" w:hAnsi="Palatino Linotype" w:cs="Arial"/>
          <w:i/>
          <w:szCs w:val="24"/>
          <w:u w:val="single"/>
        </w:rPr>
        <w:t>Se refiera a la información privada y los datos personales concernientes a una persona física o jurídico colectiva identificada o identificable</w:t>
      </w:r>
      <w:r w:rsidRPr="007614D6">
        <w:rPr>
          <w:rFonts w:ascii="Palatino Linotype" w:hAnsi="Palatino Linotype" w:cs="Arial"/>
          <w:i/>
          <w:szCs w:val="24"/>
        </w:rPr>
        <w:t>;</w:t>
      </w:r>
    </w:p>
    <w:p w14:paraId="766E2656" w14:textId="77777777" w:rsidR="00450C46" w:rsidRPr="007614D6" w:rsidRDefault="00450C46" w:rsidP="00450C46">
      <w:pPr>
        <w:spacing w:after="0" w:line="240" w:lineRule="auto"/>
        <w:ind w:left="851" w:right="851"/>
        <w:jc w:val="both"/>
        <w:rPr>
          <w:rFonts w:ascii="Palatino Linotype" w:hAnsi="Palatino Linotype" w:cs="Arial"/>
          <w:i/>
          <w:szCs w:val="24"/>
          <w:u w:val="single"/>
        </w:rPr>
      </w:pPr>
      <w:r w:rsidRPr="007614D6">
        <w:rPr>
          <w:rFonts w:ascii="Palatino Linotype" w:hAnsi="Palatino Linotype" w:cs="Arial"/>
          <w:b/>
          <w:i/>
          <w:szCs w:val="24"/>
        </w:rPr>
        <w:t>II.</w:t>
      </w:r>
      <w:r w:rsidRPr="007614D6">
        <w:rPr>
          <w:rFonts w:ascii="Palatino Linotype" w:hAnsi="Palatino Linotype" w:cs="Arial"/>
          <w:i/>
          <w:szCs w:val="24"/>
        </w:rPr>
        <w:t xml:space="preserve"> </w:t>
      </w:r>
      <w:r w:rsidRPr="007614D6">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AC1A6BA"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b/>
          <w:i/>
          <w:szCs w:val="24"/>
        </w:rPr>
        <w:t>III.</w:t>
      </w:r>
      <w:r w:rsidRPr="007614D6">
        <w:rPr>
          <w:rFonts w:ascii="Palatino Linotype" w:hAnsi="Palatino Linotype" w:cs="Arial"/>
          <w:i/>
          <w:szCs w:val="24"/>
        </w:rPr>
        <w:t xml:space="preserve"> La que presenten los particulares a los sujetos obligados, de conformidad con lo dispuesto por las leyes o los tratados internacionales.</w:t>
      </w:r>
    </w:p>
    <w:p w14:paraId="72262694"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A2E318" w14:textId="77777777" w:rsidR="00450C46" w:rsidRPr="007614D6" w:rsidRDefault="00450C46" w:rsidP="00450C46">
      <w:pPr>
        <w:spacing w:after="0" w:line="240" w:lineRule="auto"/>
        <w:ind w:left="851" w:right="851"/>
        <w:jc w:val="both"/>
        <w:rPr>
          <w:rFonts w:ascii="Palatino Linotype" w:hAnsi="Palatino Linotype" w:cs="Arial"/>
          <w:i/>
          <w:szCs w:val="24"/>
        </w:rPr>
      </w:pPr>
      <w:r w:rsidRPr="007614D6">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FEED5C7" w14:textId="77777777" w:rsidR="00450C46" w:rsidRPr="007614D6" w:rsidRDefault="00450C46" w:rsidP="00450C46">
      <w:pPr>
        <w:spacing w:after="0" w:line="360" w:lineRule="auto"/>
        <w:ind w:left="851" w:right="851"/>
        <w:jc w:val="both"/>
        <w:rPr>
          <w:rFonts w:ascii="Palatino Linotype" w:hAnsi="Palatino Linotype" w:cs="Arial"/>
          <w:i/>
          <w:szCs w:val="24"/>
        </w:rPr>
      </w:pPr>
    </w:p>
    <w:p w14:paraId="188C06C4" w14:textId="77777777" w:rsidR="00450C46" w:rsidRPr="007614D6" w:rsidRDefault="00450C46" w:rsidP="00450C46">
      <w:pPr>
        <w:spacing w:after="0" w:line="360" w:lineRule="auto"/>
        <w:jc w:val="both"/>
        <w:rPr>
          <w:rFonts w:ascii="Palatino Linotype" w:hAnsi="Palatino Linotype"/>
          <w:sz w:val="24"/>
        </w:rPr>
      </w:pPr>
      <w:r w:rsidRPr="007614D6">
        <w:rPr>
          <w:rFonts w:ascii="Palatino Linotype" w:hAnsi="Palatino Linotype"/>
          <w:sz w:val="24"/>
        </w:rPr>
        <w:t xml:space="preserve">Igualmente, los </w:t>
      </w:r>
      <w:r w:rsidRPr="007614D6">
        <w:rPr>
          <w:rFonts w:ascii="Palatino Linotype" w:hAnsi="Palatino Linotype"/>
          <w:i/>
          <w:sz w:val="24"/>
        </w:rPr>
        <w:t>Lineamientos Generales en Materia de Clasificación y Desclasificación de la Información, así como para la elaboración de Versiones Públicas</w:t>
      </w:r>
      <w:r w:rsidRPr="007614D6">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EC4E04" w14:textId="77777777" w:rsidR="00450C46" w:rsidRPr="007614D6" w:rsidRDefault="00450C46" w:rsidP="00450C46">
      <w:pPr>
        <w:spacing w:after="0" w:line="360" w:lineRule="auto"/>
        <w:ind w:left="851" w:right="851"/>
        <w:jc w:val="both"/>
        <w:rPr>
          <w:rFonts w:ascii="Palatino Linotype" w:hAnsi="Palatino Linotype"/>
          <w:sz w:val="24"/>
        </w:rPr>
      </w:pPr>
    </w:p>
    <w:p w14:paraId="3927A11E" w14:textId="212D69FE" w:rsidR="00450C46" w:rsidRPr="007614D6" w:rsidRDefault="00450C46" w:rsidP="0024635B">
      <w:pPr>
        <w:spacing w:after="0" w:line="360" w:lineRule="auto"/>
        <w:jc w:val="both"/>
        <w:rPr>
          <w:rFonts w:ascii="Palatino Linotype" w:hAnsi="Palatino Linotype" w:cs="Arial"/>
          <w:sz w:val="24"/>
          <w:szCs w:val="24"/>
          <w:lang w:eastAsia="es-CO"/>
        </w:rPr>
      </w:pPr>
      <w:r w:rsidRPr="007614D6">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w:t>
      </w:r>
      <w:bookmarkStart w:id="0" w:name="_GoBack"/>
      <w:bookmarkEnd w:id="0"/>
      <w:r w:rsidRPr="007614D6">
        <w:rPr>
          <w:rFonts w:ascii="Palatino Linotype" w:hAnsi="Palatino Linotype" w:cs="Arial"/>
          <w:sz w:val="24"/>
          <w:szCs w:val="24"/>
          <w:lang w:eastAsia="es-CO"/>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EE66C2D" w14:textId="77777777" w:rsidR="00F537EC" w:rsidRPr="007614D6" w:rsidRDefault="00F537EC" w:rsidP="0024635B">
      <w:pPr>
        <w:spacing w:after="0" w:line="360" w:lineRule="auto"/>
        <w:jc w:val="both"/>
        <w:rPr>
          <w:rFonts w:ascii="Palatino Linotype" w:hAnsi="Palatino Linotype" w:cs="Arial"/>
          <w:sz w:val="24"/>
          <w:szCs w:val="24"/>
          <w:lang w:eastAsia="es-CO"/>
        </w:rPr>
      </w:pPr>
    </w:p>
    <w:p w14:paraId="1E4F16DE" w14:textId="2DCEFC09" w:rsidR="00047D12" w:rsidRPr="007614D6" w:rsidRDefault="00047D12" w:rsidP="00047D12">
      <w:pPr>
        <w:spacing w:after="0" w:line="360" w:lineRule="auto"/>
        <w:jc w:val="both"/>
        <w:rPr>
          <w:rFonts w:ascii="Palatino Linotype" w:hAnsi="Palatino Linotype"/>
          <w:sz w:val="24"/>
          <w:szCs w:val="24"/>
        </w:rPr>
      </w:pPr>
      <w:r w:rsidRPr="007614D6">
        <w:rPr>
          <w:rFonts w:ascii="Palatino Linotype" w:hAnsi="Palatino Linotype" w:cs="Arial"/>
          <w:sz w:val="24"/>
          <w:szCs w:val="24"/>
          <w:lang w:eastAsia="es-MX"/>
        </w:rPr>
        <w:t>Final</w:t>
      </w:r>
      <w:r w:rsidRPr="007614D6">
        <w:rPr>
          <w:rFonts w:ascii="Palatino Linotype" w:hAnsi="Palatino Linotype"/>
          <w:sz w:val="24"/>
          <w:szCs w:val="24"/>
        </w:rPr>
        <w:t xml:space="preserve">mente y en mérito de lo expuesto en líneas anteriores, resultan fundados los motivos de inconformidad vertidos por </w:t>
      </w:r>
      <w:r w:rsidRPr="007614D6">
        <w:rPr>
          <w:rFonts w:ascii="Palatino Linotype" w:hAnsi="Palatino Linotype"/>
          <w:b/>
          <w:sz w:val="24"/>
          <w:szCs w:val="24"/>
        </w:rPr>
        <w:t>El Recurrente</w:t>
      </w:r>
      <w:r w:rsidRPr="007614D6">
        <w:rPr>
          <w:rFonts w:ascii="Palatino Linotype" w:hAnsi="Palatino Linotype"/>
          <w:sz w:val="24"/>
          <w:szCs w:val="24"/>
        </w:rPr>
        <w:t xml:space="preserve">, por ello con fundamento en la </w:t>
      </w:r>
      <w:r w:rsidR="00163C61" w:rsidRPr="007614D6">
        <w:rPr>
          <w:rFonts w:ascii="Palatino Linotype" w:hAnsi="Palatino Linotype"/>
          <w:i/>
          <w:sz w:val="24"/>
          <w:szCs w:val="24"/>
        </w:rPr>
        <w:t>primera</w:t>
      </w:r>
      <w:r w:rsidRPr="007614D6">
        <w:rPr>
          <w:rFonts w:ascii="Palatino Linotype" w:hAnsi="Palatino Linotype"/>
          <w:i/>
          <w:sz w:val="24"/>
          <w:szCs w:val="24"/>
        </w:rPr>
        <w:t xml:space="preserve"> hipótesis</w:t>
      </w:r>
      <w:r w:rsidRPr="007614D6">
        <w:rPr>
          <w:rFonts w:ascii="Palatino Linotype" w:hAnsi="Palatino Linotype"/>
          <w:sz w:val="24"/>
          <w:szCs w:val="24"/>
        </w:rPr>
        <w:t xml:space="preserve"> del artículo 186, fracción III, de la Ley de Transparencia y Acceso a la Información Pública del Estado de México y Municipios, se </w:t>
      </w:r>
      <w:r w:rsidR="00163C61" w:rsidRPr="007614D6">
        <w:rPr>
          <w:rFonts w:ascii="Palatino Linotype" w:hAnsi="Palatino Linotype"/>
          <w:b/>
          <w:sz w:val="24"/>
          <w:szCs w:val="24"/>
        </w:rPr>
        <w:t>REVOC</w:t>
      </w:r>
      <w:r w:rsidRPr="007614D6">
        <w:rPr>
          <w:rFonts w:ascii="Palatino Linotype" w:hAnsi="Palatino Linotype"/>
          <w:b/>
          <w:sz w:val="24"/>
          <w:szCs w:val="24"/>
        </w:rPr>
        <w:t xml:space="preserve">A </w:t>
      </w:r>
      <w:r w:rsidRPr="007614D6">
        <w:rPr>
          <w:rFonts w:ascii="Palatino Linotype" w:hAnsi="Palatino Linotype"/>
          <w:sz w:val="24"/>
          <w:szCs w:val="24"/>
        </w:rPr>
        <w:t xml:space="preserve">la respuesta a la solicitud de información </w:t>
      </w:r>
      <w:r w:rsidR="00163C61" w:rsidRPr="007614D6">
        <w:rPr>
          <w:rFonts w:ascii="Palatino Linotype" w:hAnsi="Palatino Linotype" w:cs="Arial"/>
          <w:b/>
          <w:sz w:val="24"/>
          <w:szCs w:val="24"/>
        </w:rPr>
        <w:t>00146/VACHASO/IP/2019</w:t>
      </w:r>
      <w:r w:rsidRPr="007614D6">
        <w:rPr>
          <w:rFonts w:ascii="Palatino Linotype" w:hAnsi="Palatino Linotype" w:cs="Arial"/>
          <w:sz w:val="24"/>
          <w:szCs w:val="24"/>
        </w:rPr>
        <w:t xml:space="preserve">, </w:t>
      </w:r>
      <w:r w:rsidRPr="007614D6">
        <w:rPr>
          <w:rFonts w:ascii="Palatino Linotype" w:hAnsi="Palatino Linotype"/>
          <w:sz w:val="24"/>
          <w:szCs w:val="24"/>
        </w:rPr>
        <w:t>que ha sido materia del presente fallo.</w:t>
      </w:r>
    </w:p>
    <w:p w14:paraId="1040AA24" w14:textId="77777777" w:rsidR="0024635B" w:rsidRPr="007614D6" w:rsidRDefault="0024635B" w:rsidP="0024635B">
      <w:pPr>
        <w:spacing w:after="0" w:line="360" w:lineRule="auto"/>
        <w:jc w:val="both"/>
        <w:rPr>
          <w:rFonts w:ascii="Arial" w:hAnsi="Arial" w:cs="Arial"/>
          <w:b/>
          <w:bCs/>
          <w:color w:val="333333"/>
          <w:sz w:val="24"/>
          <w:szCs w:val="24"/>
        </w:rPr>
      </w:pPr>
    </w:p>
    <w:p w14:paraId="1BCBF2FC" w14:textId="77777777" w:rsidR="0024635B" w:rsidRPr="007614D6" w:rsidRDefault="0024635B" w:rsidP="0024635B">
      <w:pPr>
        <w:spacing w:after="0" w:line="360" w:lineRule="auto"/>
        <w:jc w:val="both"/>
        <w:rPr>
          <w:rFonts w:ascii="Palatino Linotype" w:hAnsi="Palatino Linotype"/>
          <w:sz w:val="24"/>
          <w:szCs w:val="24"/>
        </w:rPr>
      </w:pPr>
      <w:r w:rsidRPr="007614D6">
        <w:rPr>
          <w:rFonts w:ascii="Palatino Linotype" w:hAnsi="Palatino Linotype"/>
          <w:sz w:val="24"/>
          <w:szCs w:val="24"/>
        </w:rPr>
        <w:t xml:space="preserve">Por lo antes expuesto y fundado. </w:t>
      </w:r>
    </w:p>
    <w:p w14:paraId="7766AEC6" w14:textId="77777777" w:rsidR="00F537EC" w:rsidRPr="007614D6" w:rsidRDefault="00F537EC" w:rsidP="0024635B">
      <w:pPr>
        <w:spacing w:after="0" w:line="360" w:lineRule="auto"/>
        <w:jc w:val="both"/>
        <w:rPr>
          <w:rFonts w:ascii="Palatino Linotype" w:hAnsi="Palatino Linotype"/>
          <w:sz w:val="24"/>
          <w:szCs w:val="24"/>
        </w:rPr>
      </w:pPr>
    </w:p>
    <w:p w14:paraId="6CDAD4B8" w14:textId="77777777" w:rsidR="0024635B" w:rsidRPr="007614D6" w:rsidRDefault="0024635B" w:rsidP="0024635B">
      <w:pPr>
        <w:spacing w:after="0" w:line="360" w:lineRule="auto"/>
        <w:jc w:val="center"/>
        <w:rPr>
          <w:rFonts w:ascii="Palatino Linotype" w:eastAsia="Times New Roman" w:hAnsi="Palatino Linotype"/>
          <w:b/>
          <w:bCs/>
          <w:spacing w:val="60"/>
          <w:sz w:val="28"/>
          <w:szCs w:val="24"/>
          <w:lang w:val="es-ES_tradnl"/>
        </w:rPr>
      </w:pPr>
      <w:r w:rsidRPr="007614D6">
        <w:rPr>
          <w:rFonts w:ascii="Palatino Linotype" w:eastAsia="Times New Roman" w:hAnsi="Palatino Linotype"/>
          <w:b/>
          <w:bCs/>
          <w:spacing w:val="60"/>
          <w:sz w:val="28"/>
          <w:szCs w:val="24"/>
          <w:lang w:val="es-ES_tradnl"/>
        </w:rPr>
        <w:t>SE    RESUELVE</w:t>
      </w:r>
    </w:p>
    <w:p w14:paraId="221F928D" w14:textId="77777777" w:rsidR="0024635B" w:rsidRPr="007614D6" w:rsidRDefault="0024635B" w:rsidP="00F537EC">
      <w:pPr>
        <w:pStyle w:val="Sinespaciado"/>
        <w:rPr>
          <w:lang w:val="es-ES_tradnl"/>
        </w:rPr>
      </w:pPr>
    </w:p>
    <w:p w14:paraId="015A2E09" w14:textId="305FEE1C" w:rsidR="000F327A" w:rsidRPr="007614D6"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7614D6">
        <w:rPr>
          <w:rFonts w:ascii="Palatino Linotype" w:hAnsi="Palatino Linotype" w:cs="Arial"/>
          <w:b/>
          <w:sz w:val="28"/>
          <w:szCs w:val="28"/>
          <w:lang w:val="es-ES_tradnl"/>
        </w:rPr>
        <w:t>PRIMERO.</w:t>
      </w:r>
      <w:r w:rsidRPr="007614D6">
        <w:rPr>
          <w:rFonts w:ascii="Palatino Linotype" w:hAnsi="Palatino Linotype" w:cs="Arial"/>
          <w:sz w:val="24"/>
          <w:szCs w:val="24"/>
          <w:lang w:val="es-ES_tradnl"/>
        </w:rPr>
        <w:t xml:space="preserve"> </w:t>
      </w:r>
      <w:r w:rsidRPr="007614D6">
        <w:rPr>
          <w:rFonts w:ascii="Palatino Linotype" w:hAnsi="Palatino Linotype" w:cs="Arial"/>
          <w:sz w:val="24"/>
          <w:szCs w:val="24"/>
        </w:rPr>
        <w:t>Se</w:t>
      </w:r>
      <w:r w:rsidRPr="007614D6">
        <w:rPr>
          <w:rFonts w:ascii="Palatino Linotype" w:hAnsi="Palatino Linotype" w:cs="Arial"/>
          <w:b/>
          <w:sz w:val="24"/>
          <w:szCs w:val="24"/>
        </w:rPr>
        <w:t xml:space="preserve"> </w:t>
      </w:r>
      <w:r w:rsidR="00163C61" w:rsidRPr="007614D6">
        <w:rPr>
          <w:rFonts w:ascii="Palatino Linotype" w:hAnsi="Palatino Linotype" w:cs="Arial"/>
          <w:b/>
          <w:sz w:val="24"/>
          <w:szCs w:val="24"/>
        </w:rPr>
        <w:t>REVOCA</w:t>
      </w:r>
      <w:r w:rsidRPr="007614D6">
        <w:rPr>
          <w:rFonts w:ascii="Palatino Linotype" w:hAnsi="Palatino Linotype" w:cs="Arial"/>
          <w:b/>
          <w:sz w:val="24"/>
          <w:szCs w:val="24"/>
        </w:rPr>
        <w:t xml:space="preserve"> </w:t>
      </w:r>
      <w:r w:rsidR="00570BDD" w:rsidRPr="007614D6">
        <w:rPr>
          <w:rFonts w:ascii="Palatino Linotype" w:eastAsia="Arial Unicode MS" w:hAnsi="Palatino Linotype" w:cs="Arial"/>
          <w:sz w:val="24"/>
          <w:szCs w:val="24"/>
        </w:rPr>
        <w:t xml:space="preserve">la respuesta entregada por </w:t>
      </w:r>
      <w:r w:rsidR="00570BDD" w:rsidRPr="007614D6">
        <w:rPr>
          <w:rFonts w:ascii="Palatino Linotype" w:eastAsia="Arial Unicode MS" w:hAnsi="Palatino Linotype" w:cs="Arial"/>
          <w:b/>
          <w:sz w:val="24"/>
          <w:szCs w:val="24"/>
        </w:rPr>
        <w:t xml:space="preserve">El Sujeto Obligado </w:t>
      </w:r>
      <w:r w:rsidR="00570BDD" w:rsidRPr="007614D6">
        <w:rPr>
          <w:rFonts w:ascii="Palatino Linotype" w:eastAsia="Arial Unicode MS" w:hAnsi="Palatino Linotype" w:cs="Arial"/>
          <w:sz w:val="24"/>
          <w:szCs w:val="24"/>
        </w:rPr>
        <w:t xml:space="preserve">a la solicitud de información número </w:t>
      </w:r>
      <w:r w:rsidR="00163C61" w:rsidRPr="007614D6">
        <w:rPr>
          <w:rFonts w:ascii="Palatino Linotype" w:hAnsi="Palatino Linotype" w:cs="Arial"/>
          <w:b/>
          <w:sz w:val="24"/>
          <w:szCs w:val="24"/>
        </w:rPr>
        <w:t>00146/VACHASO/IP/2019</w:t>
      </w:r>
      <w:r w:rsidRPr="007614D6">
        <w:rPr>
          <w:rFonts w:ascii="Palatino Linotype" w:hAnsi="Palatino Linotype" w:cs="Arial"/>
          <w:sz w:val="24"/>
          <w:szCs w:val="24"/>
        </w:rPr>
        <w:t xml:space="preserve">, por resultar fundados los motivos de inconformidad vertidos por </w:t>
      </w:r>
      <w:r w:rsidR="00B807B0" w:rsidRPr="007614D6">
        <w:rPr>
          <w:rFonts w:ascii="Palatino Linotype" w:hAnsi="Palatino Linotype" w:cs="Arial"/>
          <w:b/>
          <w:sz w:val="24"/>
          <w:szCs w:val="24"/>
        </w:rPr>
        <w:t>El</w:t>
      </w:r>
      <w:r w:rsidR="00570BDD" w:rsidRPr="007614D6">
        <w:rPr>
          <w:rFonts w:ascii="Palatino Linotype" w:hAnsi="Palatino Linotype" w:cs="Arial"/>
          <w:b/>
          <w:sz w:val="24"/>
          <w:szCs w:val="24"/>
        </w:rPr>
        <w:t xml:space="preserve"> </w:t>
      </w:r>
      <w:r w:rsidRPr="007614D6">
        <w:rPr>
          <w:rFonts w:ascii="Palatino Linotype" w:hAnsi="Palatino Linotype" w:cs="Arial"/>
          <w:b/>
          <w:sz w:val="24"/>
          <w:szCs w:val="24"/>
        </w:rPr>
        <w:t>Recurrente</w:t>
      </w:r>
      <w:r w:rsidRPr="007614D6">
        <w:rPr>
          <w:rFonts w:ascii="Palatino Linotype" w:hAnsi="Palatino Linotype" w:cs="Arial"/>
          <w:sz w:val="24"/>
          <w:szCs w:val="24"/>
        </w:rPr>
        <w:t xml:space="preserve">, en términos del Considerando </w:t>
      </w:r>
      <w:r w:rsidR="00B807B0" w:rsidRPr="007614D6">
        <w:rPr>
          <w:rFonts w:ascii="Palatino Linotype" w:hAnsi="Palatino Linotype" w:cs="Arial"/>
          <w:b/>
          <w:sz w:val="24"/>
          <w:szCs w:val="24"/>
        </w:rPr>
        <w:t>CUARTO</w:t>
      </w:r>
      <w:r w:rsidRPr="007614D6">
        <w:rPr>
          <w:rFonts w:ascii="Palatino Linotype" w:hAnsi="Palatino Linotype" w:cs="Arial"/>
          <w:sz w:val="24"/>
          <w:szCs w:val="24"/>
        </w:rPr>
        <w:t xml:space="preserve"> de ésta resolución.</w:t>
      </w:r>
    </w:p>
    <w:p w14:paraId="44F1C260" w14:textId="43CBED44" w:rsidR="00535AED" w:rsidRPr="007614D6"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7614D6">
        <w:rPr>
          <w:rFonts w:ascii="Palatino Linotype" w:hAnsi="Palatino Linotype" w:cs="Arial"/>
          <w:b/>
          <w:sz w:val="28"/>
          <w:szCs w:val="28"/>
        </w:rPr>
        <w:lastRenderedPageBreak/>
        <w:t>SEGUNDO.</w:t>
      </w:r>
      <w:r w:rsidRPr="007614D6">
        <w:rPr>
          <w:rFonts w:ascii="Palatino Linotype" w:hAnsi="Palatino Linotype" w:cs="Arial"/>
          <w:sz w:val="24"/>
          <w:szCs w:val="24"/>
        </w:rPr>
        <w:t xml:space="preserve"> Se </w:t>
      </w:r>
      <w:r w:rsidR="006A5AC2" w:rsidRPr="007614D6">
        <w:rPr>
          <w:rFonts w:ascii="Palatino Linotype" w:hAnsi="Palatino Linotype" w:cs="Arial"/>
          <w:b/>
          <w:sz w:val="24"/>
          <w:szCs w:val="24"/>
        </w:rPr>
        <w:t>ORDENA</w:t>
      </w:r>
      <w:r w:rsidRPr="007614D6">
        <w:rPr>
          <w:rFonts w:ascii="Palatino Linotype" w:hAnsi="Palatino Linotype" w:cs="Arial"/>
          <w:sz w:val="24"/>
          <w:szCs w:val="24"/>
        </w:rPr>
        <w:t xml:space="preserve"> al </w:t>
      </w:r>
      <w:r w:rsidRPr="007614D6">
        <w:rPr>
          <w:rFonts w:ascii="Palatino Linotype" w:hAnsi="Palatino Linotype" w:cs="Arial"/>
          <w:b/>
          <w:sz w:val="24"/>
          <w:szCs w:val="24"/>
        </w:rPr>
        <w:t>Sujeto Obligado</w:t>
      </w:r>
      <w:r w:rsidRPr="007614D6">
        <w:rPr>
          <w:rFonts w:ascii="Palatino Linotype" w:hAnsi="Palatino Linotype" w:cs="Arial"/>
          <w:sz w:val="24"/>
          <w:szCs w:val="24"/>
        </w:rPr>
        <w:t xml:space="preserve"> haga entrega a</w:t>
      </w:r>
      <w:r w:rsidR="00B807B0" w:rsidRPr="007614D6">
        <w:rPr>
          <w:rFonts w:ascii="Palatino Linotype" w:hAnsi="Palatino Linotype" w:cs="Arial"/>
          <w:sz w:val="24"/>
          <w:szCs w:val="24"/>
        </w:rPr>
        <w:t>l</w:t>
      </w:r>
      <w:r w:rsidRPr="007614D6">
        <w:rPr>
          <w:rFonts w:ascii="Palatino Linotype" w:hAnsi="Palatino Linotype" w:cs="Arial"/>
          <w:sz w:val="24"/>
          <w:szCs w:val="24"/>
        </w:rPr>
        <w:t xml:space="preserve"> </w:t>
      </w:r>
      <w:r w:rsidRPr="007614D6">
        <w:rPr>
          <w:rFonts w:ascii="Palatino Linotype" w:hAnsi="Palatino Linotype" w:cs="Arial"/>
          <w:b/>
          <w:sz w:val="24"/>
          <w:szCs w:val="24"/>
        </w:rPr>
        <w:t>Recurrente</w:t>
      </w:r>
      <w:r w:rsidRPr="007614D6">
        <w:rPr>
          <w:rFonts w:ascii="Palatino Linotype" w:hAnsi="Palatino Linotype" w:cs="Arial"/>
          <w:sz w:val="24"/>
          <w:szCs w:val="24"/>
        </w:rPr>
        <w:t xml:space="preserve"> a través del </w:t>
      </w:r>
      <w:r w:rsidRPr="007614D6">
        <w:rPr>
          <w:rFonts w:ascii="Palatino Linotype" w:hAnsi="Palatino Linotype" w:cs="Arial"/>
          <w:b/>
          <w:sz w:val="24"/>
          <w:szCs w:val="24"/>
        </w:rPr>
        <w:t>SAIMEX</w:t>
      </w:r>
      <w:r w:rsidR="00450C46" w:rsidRPr="007614D6">
        <w:rPr>
          <w:rFonts w:ascii="Palatino Linotype" w:hAnsi="Palatino Linotype" w:cs="Arial"/>
          <w:sz w:val="24"/>
          <w:szCs w:val="24"/>
        </w:rPr>
        <w:t>, de ser procedente en versión pública, la siguiente información:</w:t>
      </w:r>
    </w:p>
    <w:p w14:paraId="09BAB478" w14:textId="77777777" w:rsidR="00535AED" w:rsidRPr="007614D6" w:rsidRDefault="00535AED" w:rsidP="00535AED">
      <w:pPr>
        <w:autoSpaceDE w:val="0"/>
        <w:autoSpaceDN w:val="0"/>
        <w:adjustRightInd w:val="0"/>
        <w:spacing w:after="0" w:line="360" w:lineRule="auto"/>
        <w:ind w:right="49"/>
        <w:jc w:val="both"/>
        <w:rPr>
          <w:rFonts w:ascii="Palatino Linotype" w:hAnsi="Palatino Linotype" w:cs="Arial"/>
          <w:sz w:val="12"/>
          <w:szCs w:val="24"/>
        </w:rPr>
      </w:pPr>
    </w:p>
    <w:p w14:paraId="6E4CD283" w14:textId="02BE3FF6" w:rsidR="00535AED" w:rsidRPr="007614D6" w:rsidRDefault="005F390E" w:rsidP="005F390E">
      <w:pPr>
        <w:pStyle w:val="Prrafodelista"/>
        <w:numPr>
          <w:ilvl w:val="0"/>
          <w:numId w:val="30"/>
        </w:numPr>
        <w:spacing w:line="360" w:lineRule="auto"/>
        <w:jc w:val="both"/>
        <w:rPr>
          <w:rFonts w:ascii="Palatino Linotype" w:hAnsi="Palatino Linotype"/>
          <w:lang w:eastAsia="es-MX"/>
        </w:rPr>
      </w:pPr>
      <w:r w:rsidRPr="007614D6">
        <w:rPr>
          <w:rFonts w:ascii="Palatino Linotype" w:hAnsi="Palatino Linotype"/>
          <w:lang w:eastAsia="es-MX"/>
        </w:rPr>
        <w:t xml:space="preserve">Las Actas de Sesiones </w:t>
      </w:r>
      <w:r w:rsidR="00163C61" w:rsidRPr="007614D6">
        <w:rPr>
          <w:rFonts w:ascii="Palatino Linotype" w:hAnsi="Palatino Linotype"/>
          <w:lang w:eastAsia="es-MX"/>
        </w:rPr>
        <w:t xml:space="preserve">Ordinarias y Extraordinarias </w:t>
      </w:r>
      <w:r w:rsidRPr="007614D6">
        <w:rPr>
          <w:rFonts w:ascii="Palatino Linotype" w:hAnsi="Palatino Linotype"/>
          <w:lang w:eastAsia="es-MX"/>
        </w:rPr>
        <w:t xml:space="preserve">de Cabildo del Ayuntamiento de </w:t>
      </w:r>
      <w:r w:rsidR="00163C61" w:rsidRPr="007614D6">
        <w:rPr>
          <w:rFonts w:ascii="Palatino Linotype" w:hAnsi="Palatino Linotype"/>
          <w:lang w:eastAsia="es-MX"/>
        </w:rPr>
        <w:t>Valle de Chalco Solidaridad</w:t>
      </w:r>
      <w:r w:rsidRPr="007614D6">
        <w:rPr>
          <w:rFonts w:ascii="Palatino Linotype" w:hAnsi="Palatino Linotype"/>
          <w:lang w:eastAsia="es-MX"/>
        </w:rPr>
        <w:t>, celebrada</w:t>
      </w:r>
      <w:r w:rsidR="00800F69" w:rsidRPr="007614D6">
        <w:rPr>
          <w:rFonts w:ascii="Palatino Linotype" w:hAnsi="Palatino Linotype"/>
          <w:lang w:eastAsia="es-MX"/>
        </w:rPr>
        <w:t xml:space="preserve">s en el periodo comprendido de los meses de enero y febrero </w:t>
      </w:r>
      <w:r w:rsidR="00163C61" w:rsidRPr="007614D6">
        <w:rPr>
          <w:rFonts w:ascii="Palatino Linotype" w:hAnsi="Palatino Linotype"/>
          <w:lang w:eastAsia="es-MX"/>
        </w:rPr>
        <w:t>de 2019</w:t>
      </w:r>
      <w:r w:rsidRPr="007614D6">
        <w:rPr>
          <w:rFonts w:ascii="Palatino Linotype" w:hAnsi="Palatino Linotype"/>
          <w:lang w:eastAsia="es-MX"/>
        </w:rPr>
        <w:t>.</w:t>
      </w:r>
    </w:p>
    <w:p w14:paraId="5568EC43" w14:textId="77777777" w:rsidR="00B36966" w:rsidRPr="007614D6" w:rsidRDefault="00B36966" w:rsidP="00B36966">
      <w:pPr>
        <w:spacing w:line="360" w:lineRule="auto"/>
        <w:ind w:left="360"/>
        <w:jc w:val="both"/>
        <w:rPr>
          <w:rFonts w:ascii="Palatino Linotype" w:hAnsi="Palatino Linotype" w:cs="Arial"/>
          <w:sz w:val="4"/>
        </w:rPr>
      </w:pPr>
    </w:p>
    <w:p w14:paraId="7C0EFCB4" w14:textId="77777777" w:rsidR="000F327A" w:rsidRPr="007614D6" w:rsidRDefault="00B36966" w:rsidP="005F390E">
      <w:pPr>
        <w:spacing w:after="0" w:line="240" w:lineRule="auto"/>
        <w:ind w:left="993" w:right="425"/>
        <w:jc w:val="both"/>
        <w:rPr>
          <w:rFonts w:ascii="Palatino Linotype" w:hAnsi="Palatino Linotype" w:cs="Arial"/>
          <w:i/>
          <w:sz w:val="24"/>
        </w:rPr>
      </w:pPr>
      <w:r w:rsidRPr="007614D6">
        <w:rPr>
          <w:rFonts w:ascii="Palatino Linotype" w:hAnsi="Palatino Linotype" w:cs="Arial"/>
          <w:i/>
          <w:sz w:val="24"/>
        </w:rPr>
        <w:t>En caso de proceder la entrega de la documentación en versión pública, se deberá emitir el acuerdo de clasificación que la respalde, en términos de lo señalado en el Considerando Cuarto y en los artículos 49, fracción VIII, 132, fracción II</w:t>
      </w:r>
      <w:r w:rsidR="00B807B0" w:rsidRPr="007614D6">
        <w:rPr>
          <w:rFonts w:ascii="Palatino Linotype" w:hAnsi="Palatino Linotype" w:cs="Arial"/>
          <w:i/>
          <w:sz w:val="24"/>
        </w:rPr>
        <w:t>,</w:t>
      </w:r>
      <w:r w:rsidRPr="007614D6">
        <w:rPr>
          <w:rFonts w:ascii="Palatino Linotype" w:hAnsi="Palatino Linotype" w:cs="Arial"/>
          <w:i/>
          <w:sz w:val="24"/>
        </w:rPr>
        <w:t xml:space="preserve"> de la Ley de Transparencia y Acceso a la Información Pública del Estado de México y Municipios y demás normatividades aplicables.</w:t>
      </w:r>
    </w:p>
    <w:p w14:paraId="0DEFCC2E" w14:textId="77777777" w:rsidR="005F390E" w:rsidRPr="007614D6" w:rsidRDefault="005F390E" w:rsidP="000F327A">
      <w:pPr>
        <w:spacing w:after="0" w:line="276" w:lineRule="auto"/>
        <w:ind w:right="850"/>
        <w:jc w:val="both"/>
        <w:rPr>
          <w:rFonts w:ascii="Palatino Linotype" w:hAnsi="Palatino Linotype" w:cs="Arial"/>
          <w:i/>
          <w:sz w:val="24"/>
        </w:rPr>
      </w:pPr>
    </w:p>
    <w:p w14:paraId="28280B7C" w14:textId="394BC895" w:rsidR="00535AED" w:rsidRPr="007614D6"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7614D6">
        <w:rPr>
          <w:rFonts w:ascii="Palatino Linotype" w:hAnsi="Palatino Linotype" w:cs="Arial"/>
          <w:b/>
          <w:sz w:val="28"/>
          <w:szCs w:val="28"/>
          <w:lang w:val="es-ES_tradnl"/>
        </w:rPr>
        <w:t xml:space="preserve">TERCERO. </w:t>
      </w:r>
      <w:r w:rsidR="00E63D29" w:rsidRPr="007614D6">
        <w:rPr>
          <w:rFonts w:ascii="Palatino Linotype" w:hAnsi="Palatino Linotype" w:cs="Arial"/>
          <w:b/>
          <w:sz w:val="24"/>
          <w:szCs w:val="28"/>
          <w:lang w:val="es-ES_tradnl"/>
        </w:rPr>
        <w:t>NOTIFÍQUESE</w:t>
      </w:r>
      <w:r w:rsidR="006A5AC2" w:rsidRPr="007614D6">
        <w:rPr>
          <w:rFonts w:ascii="Palatino Linotype" w:hAnsi="Palatino Linotype" w:cs="Arial"/>
          <w:b/>
          <w:sz w:val="28"/>
          <w:szCs w:val="28"/>
          <w:lang w:val="es-ES_tradnl"/>
        </w:rPr>
        <w:t xml:space="preserve"> </w:t>
      </w:r>
      <w:r w:rsidR="006A5AC2" w:rsidRPr="007614D6">
        <w:rPr>
          <w:rFonts w:ascii="Palatino Linotype" w:hAnsi="Palatino Linotype" w:cs="Arial"/>
          <w:sz w:val="24"/>
          <w:szCs w:val="28"/>
          <w:lang w:val="es-ES_tradnl"/>
        </w:rPr>
        <w:t xml:space="preserve">la presente resolución </w:t>
      </w:r>
      <w:r w:rsidRPr="007614D6">
        <w:rPr>
          <w:rFonts w:ascii="Palatino Linotype" w:hAnsi="Palatino Linotype" w:cs="Arial"/>
          <w:sz w:val="24"/>
          <w:szCs w:val="28"/>
          <w:lang w:val="es-ES_tradnl"/>
        </w:rPr>
        <w:t>al Titular de la Unidad de Transparencia del Sujeto Obligado, para que conforme al artículo 186</w:t>
      </w:r>
      <w:r w:rsidR="000F327A" w:rsidRPr="007614D6">
        <w:rPr>
          <w:rFonts w:ascii="Palatino Linotype" w:hAnsi="Palatino Linotype" w:cs="Arial"/>
          <w:sz w:val="24"/>
          <w:szCs w:val="28"/>
          <w:lang w:val="es-ES_tradnl"/>
        </w:rPr>
        <w:t>,</w:t>
      </w:r>
      <w:r w:rsidRPr="007614D6">
        <w:rPr>
          <w:rFonts w:ascii="Palatino Linotype" w:hAnsi="Palatino Linotype" w:cs="Arial"/>
          <w:sz w:val="24"/>
          <w:szCs w:val="28"/>
          <w:lang w:val="es-ES_tradnl"/>
        </w:rPr>
        <w:t xml:space="preserve"> último párrafo, 189</w:t>
      </w:r>
      <w:r w:rsidR="00F537EC" w:rsidRPr="007614D6">
        <w:rPr>
          <w:rFonts w:ascii="Palatino Linotype" w:hAnsi="Palatino Linotype" w:cs="Arial"/>
          <w:sz w:val="24"/>
          <w:szCs w:val="28"/>
          <w:lang w:val="es-ES_tradnl"/>
        </w:rPr>
        <w:t>,</w:t>
      </w:r>
      <w:r w:rsidRPr="007614D6">
        <w:rPr>
          <w:rFonts w:ascii="Palatino Linotype" w:hAnsi="Palatino Linotype" w:cs="Arial"/>
          <w:sz w:val="24"/>
          <w:szCs w:val="28"/>
          <w:lang w:val="es-ES_tradnl"/>
        </w:rPr>
        <w:t xml:space="preserve"> segundo párrafo y 194</w:t>
      </w:r>
      <w:r w:rsidR="00B807B0" w:rsidRPr="007614D6">
        <w:rPr>
          <w:rFonts w:ascii="Palatino Linotype" w:hAnsi="Palatino Linotype" w:cs="Arial"/>
          <w:sz w:val="24"/>
          <w:szCs w:val="28"/>
          <w:lang w:val="es-ES_tradnl"/>
        </w:rPr>
        <w:t>,</w:t>
      </w:r>
      <w:r w:rsidRPr="007614D6">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7614D6">
        <w:rPr>
          <w:rFonts w:ascii="Palatino Linotype" w:hAnsi="Palatino Linotype" w:cs="Arial"/>
          <w:sz w:val="24"/>
          <w:szCs w:val="28"/>
          <w:lang w:val="es-ES_tradnl"/>
        </w:rPr>
        <w:t xml:space="preserve"> la presente</w:t>
      </w:r>
      <w:r w:rsidRPr="007614D6">
        <w:rPr>
          <w:rFonts w:ascii="Palatino Linotype" w:hAnsi="Palatino Linotype" w:cs="Arial"/>
          <w:sz w:val="24"/>
          <w:szCs w:val="28"/>
          <w:lang w:val="es-ES_tradnl"/>
        </w:rPr>
        <w:t>.</w:t>
      </w:r>
    </w:p>
    <w:p w14:paraId="6B3E8874" w14:textId="77777777" w:rsidR="00800F69" w:rsidRPr="007614D6" w:rsidRDefault="00800F69" w:rsidP="00535AED">
      <w:pPr>
        <w:autoSpaceDE w:val="0"/>
        <w:autoSpaceDN w:val="0"/>
        <w:adjustRightInd w:val="0"/>
        <w:spacing w:after="0" w:line="360" w:lineRule="auto"/>
        <w:ind w:right="49"/>
        <w:jc w:val="both"/>
        <w:rPr>
          <w:rFonts w:ascii="Palatino Linotype" w:hAnsi="Palatino Linotype" w:cs="Arial"/>
          <w:b/>
          <w:sz w:val="28"/>
          <w:szCs w:val="28"/>
        </w:rPr>
      </w:pPr>
    </w:p>
    <w:p w14:paraId="234D5FBA" w14:textId="074C76A2" w:rsidR="00535AED" w:rsidRPr="007614D6"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7614D6">
        <w:rPr>
          <w:rFonts w:ascii="Palatino Linotype" w:hAnsi="Palatino Linotype" w:cs="Arial"/>
          <w:b/>
          <w:sz w:val="28"/>
          <w:szCs w:val="28"/>
        </w:rPr>
        <w:t>CUARTO.</w:t>
      </w:r>
      <w:r w:rsidRPr="007614D6">
        <w:rPr>
          <w:rFonts w:ascii="Palatino Linotype" w:hAnsi="Palatino Linotype" w:cs="Arial"/>
          <w:b/>
          <w:sz w:val="24"/>
          <w:szCs w:val="24"/>
        </w:rPr>
        <w:t xml:space="preserve"> </w:t>
      </w:r>
      <w:r w:rsidR="00E63D29" w:rsidRPr="007614D6">
        <w:rPr>
          <w:rFonts w:ascii="Palatino Linotype" w:hAnsi="Palatino Linotype" w:cs="Arial"/>
          <w:b/>
          <w:sz w:val="24"/>
          <w:szCs w:val="24"/>
        </w:rPr>
        <w:t>NOTIFÍQUESE</w:t>
      </w:r>
      <w:r w:rsidRPr="007614D6">
        <w:rPr>
          <w:rFonts w:ascii="Palatino Linotype" w:hAnsi="Palatino Linotype" w:cs="Arial"/>
          <w:sz w:val="24"/>
          <w:szCs w:val="24"/>
        </w:rPr>
        <w:t xml:space="preserve"> a</w:t>
      </w:r>
      <w:r w:rsidR="005F390E" w:rsidRPr="007614D6">
        <w:rPr>
          <w:rFonts w:ascii="Palatino Linotype" w:hAnsi="Palatino Linotype" w:cs="Arial"/>
          <w:sz w:val="24"/>
          <w:szCs w:val="24"/>
        </w:rPr>
        <w:t>l</w:t>
      </w:r>
      <w:r w:rsidRPr="007614D6">
        <w:rPr>
          <w:rFonts w:ascii="Palatino Linotype" w:hAnsi="Palatino Linotype" w:cs="Arial"/>
          <w:sz w:val="24"/>
          <w:szCs w:val="24"/>
        </w:rPr>
        <w:t xml:space="preserve"> </w:t>
      </w:r>
      <w:r w:rsidRPr="007614D6">
        <w:rPr>
          <w:rFonts w:ascii="Palatino Linotype" w:hAnsi="Palatino Linotype" w:cs="Arial"/>
          <w:b/>
          <w:sz w:val="24"/>
          <w:szCs w:val="24"/>
        </w:rPr>
        <w:t>Recurrente</w:t>
      </w:r>
      <w:r w:rsidRPr="007614D6">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7614D6">
        <w:rPr>
          <w:rFonts w:ascii="Palatino Linotype" w:hAnsi="Palatino Linotype" w:cs="Arial"/>
          <w:sz w:val="24"/>
          <w:szCs w:val="24"/>
        </w:rPr>
        <w:t>,</w:t>
      </w:r>
      <w:r w:rsidRPr="007614D6">
        <w:rPr>
          <w:rFonts w:ascii="Palatino Linotype" w:hAnsi="Palatino Linotype" w:cs="Arial"/>
          <w:sz w:val="24"/>
          <w:szCs w:val="24"/>
        </w:rPr>
        <w:t xml:space="preserve"> de la Ley de Transparencia y Acceso a la Información Pública del Estado de México y Municipios.</w:t>
      </w:r>
    </w:p>
    <w:p w14:paraId="2467C20F" w14:textId="77777777" w:rsidR="00493C1D" w:rsidRPr="007614D6" w:rsidRDefault="00493C1D" w:rsidP="00AD2A55">
      <w:pPr>
        <w:autoSpaceDE w:val="0"/>
        <w:autoSpaceDN w:val="0"/>
        <w:adjustRightInd w:val="0"/>
        <w:spacing w:after="0" w:line="360" w:lineRule="auto"/>
        <w:jc w:val="both"/>
        <w:rPr>
          <w:rFonts w:ascii="Palatino Linotype" w:hAnsi="Palatino Linotype" w:cs="Arial"/>
          <w:sz w:val="24"/>
          <w:szCs w:val="24"/>
        </w:rPr>
      </w:pPr>
    </w:p>
    <w:p w14:paraId="06585CC3" w14:textId="031B3A76" w:rsidR="00F537EC" w:rsidRPr="007614D6" w:rsidRDefault="00BF3214" w:rsidP="00AD2A55">
      <w:pPr>
        <w:spacing w:after="0" w:line="360" w:lineRule="auto"/>
        <w:jc w:val="both"/>
        <w:rPr>
          <w:rFonts w:ascii="Palatino Linotype" w:hAnsi="Palatino Linotype"/>
          <w:sz w:val="24"/>
          <w:szCs w:val="24"/>
        </w:rPr>
      </w:pPr>
      <w:r w:rsidRPr="007614D6">
        <w:rPr>
          <w:rFonts w:ascii="Palatino Linotype" w:hAnsi="Palatino Linotype" w:cs="Arial"/>
          <w:sz w:val="24"/>
          <w:szCs w:val="24"/>
        </w:rPr>
        <w:lastRenderedPageBreak/>
        <w:t>ASÍ LO RESUELVE, POR UNANIMIDAD DE VOTOS</w:t>
      </w:r>
      <w:r w:rsidR="00D701CA" w:rsidRPr="007614D6">
        <w:rPr>
          <w:rFonts w:ascii="Palatino Linotype" w:hAnsi="Palatino Linotype" w:cs="Arial"/>
          <w:sz w:val="24"/>
          <w:szCs w:val="24"/>
        </w:rPr>
        <w:t xml:space="preserve">, </w:t>
      </w:r>
      <w:r w:rsidRPr="007614D6">
        <w:rPr>
          <w:rFonts w:ascii="Palatino Linotype" w:hAnsi="Palatino Linotype" w:cs="Arial"/>
          <w:sz w:val="24"/>
          <w:szCs w:val="24"/>
        </w:rPr>
        <w:t>EL PLENO DEL</w:t>
      </w:r>
      <w:r w:rsidRPr="007614D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614D6">
        <w:rPr>
          <w:rFonts w:ascii="Palatino Linotype" w:hAnsi="Palatino Linotype" w:cs="Arial"/>
          <w:sz w:val="24"/>
          <w:szCs w:val="24"/>
        </w:rPr>
        <w:t>, CONFORMADO POR LOS COMISIONADOS</w:t>
      </w:r>
      <w:r w:rsidR="00F7698D" w:rsidRPr="007614D6">
        <w:rPr>
          <w:rFonts w:ascii="Palatino Linotype" w:hAnsi="Palatino Linotype" w:cs="Arial"/>
          <w:sz w:val="24"/>
          <w:szCs w:val="24"/>
        </w:rPr>
        <w:t xml:space="preserve"> ZULEMA MARTÍNEZ SÁNCHEZ</w:t>
      </w:r>
      <w:r w:rsidRPr="007614D6">
        <w:rPr>
          <w:rFonts w:ascii="Palatino Linotype" w:hAnsi="Palatino Linotype" w:cs="Arial"/>
          <w:sz w:val="24"/>
          <w:szCs w:val="24"/>
        </w:rPr>
        <w:t>, EVA ABAID YAPUR,</w:t>
      </w:r>
      <w:r w:rsidR="00031A78" w:rsidRPr="007614D6">
        <w:rPr>
          <w:rFonts w:ascii="Palatino Linotype" w:hAnsi="Palatino Linotype" w:cs="Arial"/>
          <w:sz w:val="24"/>
          <w:szCs w:val="24"/>
        </w:rPr>
        <w:t xml:space="preserve"> </w:t>
      </w:r>
      <w:r w:rsidRPr="007614D6">
        <w:rPr>
          <w:rFonts w:ascii="Palatino Linotype" w:hAnsi="Palatino Linotype" w:cs="Arial"/>
          <w:sz w:val="24"/>
          <w:szCs w:val="24"/>
        </w:rPr>
        <w:t>JOSÉ GUADALUPE LUNA HERNÁNDEZ</w:t>
      </w:r>
      <w:r w:rsidR="005F390E" w:rsidRPr="007614D6">
        <w:rPr>
          <w:rFonts w:ascii="Palatino Linotype" w:hAnsi="Palatino Linotype" w:cs="Arial"/>
          <w:sz w:val="24"/>
          <w:szCs w:val="24"/>
        </w:rPr>
        <w:t xml:space="preserve">, </w:t>
      </w:r>
      <w:r w:rsidRPr="007614D6">
        <w:rPr>
          <w:rFonts w:ascii="Palatino Linotype" w:hAnsi="Palatino Linotype" w:cs="Arial"/>
          <w:sz w:val="24"/>
          <w:szCs w:val="24"/>
        </w:rPr>
        <w:t>JAVIER MARTÍNEZ CRUZ</w:t>
      </w:r>
      <w:r w:rsidR="005F390E" w:rsidRPr="007614D6">
        <w:rPr>
          <w:rFonts w:ascii="Palatino Linotype" w:hAnsi="Palatino Linotype" w:cs="Arial"/>
          <w:sz w:val="24"/>
          <w:szCs w:val="24"/>
        </w:rPr>
        <w:t xml:space="preserve"> Y LUIS GUSTAVO PARRA NORIEGA</w:t>
      </w:r>
      <w:r w:rsidR="007614D6">
        <w:rPr>
          <w:rFonts w:ascii="Palatino Linotype" w:hAnsi="Palatino Linotype" w:cs="Arial"/>
          <w:sz w:val="24"/>
          <w:szCs w:val="24"/>
        </w:rPr>
        <w:t xml:space="preserve"> (EMITIENDO VOTO PARTICULAR)</w:t>
      </w:r>
      <w:r w:rsidR="00DA3599" w:rsidRPr="007614D6">
        <w:rPr>
          <w:rFonts w:ascii="Palatino Linotype" w:hAnsi="Palatino Linotype" w:cs="Arial"/>
          <w:sz w:val="24"/>
          <w:szCs w:val="24"/>
        </w:rPr>
        <w:t xml:space="preserve">, </w:t>
      </w:r>
      <w:r w:rsidRPr="007614D6">
        <w:rPr>
          <w:rFonts w:ascii="Palatino Linotype" w:hAnsi="Palatino Linotype" w:cs="Arial"/>
          <w:sz w:val="24"/>
          <w:szCs w:val="24"/>
        </w:rPr>
        <w:t xml:space="preserve">EN LA </w:t>
      </w:r>
      <w:r w:rsidR="00A87D50" w:rsidRPr="007614D6">
        <w:rPr>
          <w:rFonts w:ascii="Palatino Linotype" w:hAnsi="Palatino Linotype" w:cs="Arial"/>
          <w:sz w:val="24"/>
          <w:szCs w:val="24"/>
        </w:rPr>
        <w:t>VIGÉSIMA CUARTA</w:t>
      </w:r>
      <w:r w:rsidR="006A5AC2" w:rsidRPr="007614D6">
        <w:rPr>
          <w:rFonts w:ascii="Palatino Linotype" w:hAnsi="Palatino Linotype" w:cs="Arial"/>
          <w:sz w:val="24"/>
          <w:szCs w:val="24"/>
        </w:rPr>
        <w:t xml:space="preserve"> SESIÓN </w:t>
      </w:r>
      <w:r w:rsidR="003F6183" w:rsidRPr="007614D6">
        <w:rPr>
          <w:rFonts w:ascii="Palatino Linotype" w:hAnsi="Palatino Linotype" w:cs="Arial"/>
          <w:sz w:val="24"/>
          <w:szCs w:val="24"/>
        </w:rPr>
        <w:t xml:space="preserve">ORDINARIA CELEBRADA EL </w:t>
      </w:r>
      <w:r w:rsidR="00A87D50" w:rsidRPr="007614D6">
        <w:rPr>
          <w:rFonts w:ascii="Palatino Linotype" w:eastAsia="Times New Roman" w:hAnsi="Palatino Linotype" w:cs="Arial"/>
          <w:color w:val="000000"/>
          <w:sz w:val="24"/>
          <w:szCs w:val="24"/>
          <w:lang w:eastAsia="es-MX"/>
        </w:rPr>
        <w:t>VEINTISÉIS</w:t>
      </w:r>
      <w:r w:rsidR="006A5AC2" w:rsidRPr="007614D6">
        <w:rPr>
          <w:rFonts w:ascii="Palatino Linotype" w:eastAsia="Times New Roman" w:hAnsi="Palatino Linotype" w:cs="Arial"/>
          <w:color w:val="000000"/>
          <w:sz w:val="24"/>
          <w:szCs w:val="24"/>
          <w:lang w:eastAsia="es-MX"/>
        </w:rPr>
        <w:t xml:space="preserve"> </w:t>
      </w:r>
      <w:r w:rsidR="005F390E" w:rsidRPr="007614D6">
        <w:rPr>
          <w:rFonts w:ascii="Palatino Linotype" w:eastAsia="Times New Roman" w:hAnsi="Palatino Linotype" w:cs="Arial"/>
          <w:color w:val="000000"/>
          <w:sz w:val="24"/>
          <w:szCs w:val="24"/>
          <w:lang w:eastAsia="es-MX"/>
        </w:rPr>
        <w:t xml:space="preserve">DE </w:t>
      </w:r>
      <w:r w:rsidR="00A87D50" w:rsidRPr="007614D6">
        <w:rPr>
          <w:rFonts w:ascii="Palatino Linotype" w:eastAsia="Times New Roman" w:hAnsi="Palatino Linotype" w:cs="Arial"/>
          <w:color w:val="000000"/>
          <w:sz w:val="24"/>
          <w:szCs w:val="24"/>
          <w:lang w:eastAsia="es-MX"/>
        </w:rPr>
        <w:t>JUNIO</w:t>
      </w:r>
      <w:r w:rsidR="005F390E" w:rsidRPr="007614D6">
        <w:rPr>
          <w:rFonts w:ascii="Palatino Linotype" w:eastAsia="Times New Roman" w:hAnsi="Palatino Linotype" w:cs="Arial"/>
          <w:color w:val="000000"/>
          <w:sz w:val="24"/>
          <w:szCs w:val="24"/>
          <w:lang w:eastAsia="es-MX"/>
        </w:rPr>
        <w:t xml:space="preserve"> </w:t>
      </w:r>
      <w:r w:rsidR="00DA3599" w:rsidRPr="007614D6">
        <w:rPr>
          <w:rFonts w:ascii="Palatino Linotype" w:eastAsia="Times New Roman" w:hAnsi="Palatino Linotype" w:cs="Arial"/>
          <w:color w:val="000000"/>
          <w:sz w:val="24"/>
          <w:szCs w:val="24"/>
          <w:lang w:eastAsia="es-MX"/>
        </w:rPr>
        <w:t>DE</w:t>
      </w:r>
      <w:r w:rsidRPr="007614D6">
        <w:rPr>
          <w:rFonts w:ascii="Palatino Linotype" w:hAnsi="Palatino Linotype" w:cs="Arial"/>
          <w:sz w:val="24"/>
          <w:szCs w:val="24"/>
        </w:rPr>
        <w:t xml:space="preserve"> DOS MIL DIECI</w:t>
      </w:r>
      <w:r w:rsidR="00A87D50" w:rsidRPr="007614D6">
        <w:rPr>
          <w:rFonts w:ascii="Palatino Linotype" w:hAnsi="Palatino Linotype" w:cs="Arial"/>
          <w:sz w:val="24"/>
          <w:szCs w:val="24"/>
        </w:rPr>
        <w:t>NUEVE</w:t>
      </w:r>
      <w:r w:rsidR="006A5AC2" w:rsidRPr="007614D6">
        <w:rPr>
          <w:rFonts w:ascii="Palatino Linotype" w:hAnsi="Palatino Linotype" w:cs="Arial"/>
          <w:sz w:val="24"/>
          <w:szCs w:val="24"/>
        </w:rPr>
        <w:t>, ANTE EL</w:t>
      </w:r>
      <w:r w:rsidRPr="007614D6">
        <w:rPr>
          <w:rFonts w:ascii="Palatino Linotype" w:hAnsi="Palatino Linotype" w:cs="Arial"/>
          <w:sz w:val="24"/>
          <w:szCs w:val="24"/>
        </w:rPr>
        <w:t xml:space="preserve"> </w:t>
      </w:r>
      <w:r w:rsidR="006A5AC2" w:rsidRPr="007614D6">
        <w:rPr>
          <w:rFonts w:ascii="Palatino Linotype" w:hAnsi="Palatino Linotype" w:cs="Arial"/>
          <w:sz w:val="24"/>
          <w:szCs w:val="24"/>
        </w:rPr>
        <w:t xml:space="preserve">SECRETARIO </w:t>
      </w:r>
      <w:r w:rsidR="005E3C4B" w:rsidRPr="007614D6">
        <w:rPr>
          <w:rFonts w:ascii="Palatino Linotype" w:hAnsi="Palatino Linotype" w:cs="Arial"/>
          <w:sz w:val="24"/>
          <w:szCs w:val="24"/>
        </w:rPr>
        <w:t>TÉCNICO</w:t>
      </w:r>
      <w:r w:rsidRPr="007614D6">
        <w:rPr>
          <w:rFonts w:ascii="Palatino Linotype" w:hAnsi="Palatino Linotype" w:cs="Arial"/>
          <w:sz w:val="24"/>
          <w:szCs w:val="24"/>
        </w:rPr>
        <w:t xml:space="preserve"> DEL</w:t>
      </w:r>
      <w:r w:rsidR="006A5AC2" w:rsidRPr="007614D6">
        <w:rPr>
          <w:rFonts w:ascii="Palatino Linotype" w:hAnsi="Palatino Linotype" w:cs="Arial"/>
          <w:sz w:val="24"/>
          <w:szCs w:val="24"/>
        </w:rPr>
        <w:t xml:space="preserve"> PLENO, ALEXIS TAPIA RAMÍREZ</w:t>
      </w:r>
      <w:r w:rsidR="00F84E71" w:rsidRPr="007614D6">
        <w:rPr>
          <w:rFonts w:ascii="Palatino Linotype" w:hAnsi="Palatino Linotype" w:cs="Arial"/>
          <w:sz w:val="24"/>
          <w:szCs w:val="24"/>
        </w:rPr>
        <w:t>.</w:t>
      </w:r>
      <w:r w:rsidR="00A87D50" w:rsidRPr="007614D6">
        <w:rPr>
          <w:rFonts w:ascii="Palatino Linotype" w:hAnsi="Palatino Linotype" w:cs="Arial"/>
          <w:sz w:val="24"/>
          <w:szCs w:val="24"/>
        </w:rPr>
        <w:t>------------------------------------------------------------------------------------------------------------------------------------------------------------------------------------------------------------------- --------------------------------------------------------------------------------------------------------------------------------------------------------------------------------------------------------------------------------------------------------------------------------------------------------------------------------------------------------------------------------------------------------------------------------------------------------------------</w:t>
      </w:r>
      <w:r w:rsidR="00800F69" w:rsidRPr="007614D6">
        <w:rPr>
          <w:rFonts w:ascii="Palatino Linotype" w:hAnsi="Palatino Linotype" w:cs="Arial"/>
          <w:sz w:val="24"/>
          <w:szCs w:val="24"/>
        </w:rPr>
        <w:t>---------------------------------------------------------------------------------------------------------------------------------------------------------------------------------------------------------------------------------------------------------------------------------------------------------------------------------------------------------------------------------------------------------------------------------------------------------------------------------------------------------------------------------------------------------------------------------------------------------------------------------------------------------------------------------------------------------------------------------------------------------------------------------------------------------------------------------------------------------------------------------------------------------------------------------------------------------------------------------------------------------------------------------------------------------</w:t>
      </w:r>
      <w:r w:rsidR="00A87D50" w:rsidRPr="007614D6">
        <w:rPr>
          <w:rFonts w:ascii="Palatino Linotype" w:hAnsi="Palatino Linotype" w:cs="Arial"/>
          <w:sz w:val="24"/>
          <w:szCs w:val="24"/>
        </w:rPr>
        <w:t>---------------------------------------------------------</w:t>
      </w:r>
      <w:r w:rsidR="007614D6">
        <w:rPr>
          <w:rFonts w:ascii="Palatino Linotype" w:hAnsi="Palatino Linotype" w:cs="Arial"/>
          <w:sz w:val="24"/>
          <w:szCs w:val="24"/>
        </w:rPr>
        <w:t>-</w:t>
      </w:r>
    </w:p>
    <w:p w14:paraId="2F147F07" w14:textId="77777777" w:rsidR="00115058" w:rsidRPr="007614D6" w:rsidRDefault="00115058" w:rsidP="00AD2A55">
      <w:pPr>
        <w:spacing w:after="0" w:line="360" w:lineRule="auto"/>
        <w:jc w:val="both"/>
        <w:rPr>
          <w:rFonts w:ascii="Palatino Linotype" w:hAnsi="Palatino Linotype"/>
          <w:sz w:val="32"/>
          <w:szCs w:val="24"/>
        </w:rPr>
      </w:pPr>
    </w:p>
    <w:p w14:paraId="35509F6A" w14:textId="77777777" w:rsidR="00F84E71" w:rsidRPr="007614D6" w:rsidRDefault="00F84E71" w:rsidP="00AD2A55">
      <w:pPr>
        <w:spacing w:after="0" w:line="360" w:lineRule="auto"/>
        <w:jc w:val="both"/>
        <w:rPr>
          <w:rFonts w:ascii="Palatino Linotype" w:hAnsi="Palatino Linotype"/>
          <w:sz w:val="24"/>
          <w:szCs w:val="24"/>
        </w:rPr>
      </w:pPr>
    </w:p>
    <w:p w14:paraId="19240298" w14:textId="77777777" w:rsidR="00BF3214" w:rsidRPr="007614D6" w:rsidRDefault="00BF3214" w:rsidP="00AD2A55">
      <w:pPr>
        <w:spacing w:after="0" w:line="360" w:lineRule="auto"/>
        <w:jc w:val="both"/>
        <w:rPr>
          <w:rFonts w:ascii="Palatino Linotype" w:hAnsi="Palatino Linotype"/>
          <w:sz w:val="24"/>
          <w:szCs w:val="24"/>
        </w:rPr>
      </w:pPr>
      <w:r w:rsidRPr="007614D6">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94E96" w:rsidRPr="00EF2FC0" w:rsidRDefault="00E94E96"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4E96" w:rsidRDefault="00E94E96"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4E96" w:rsidRPr="005F2FD2" w:rsidRDefault="00E94E96" w:rsidP="006A5AC2">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35E96549" w14:textId="77777777" w:rsidR="00E94E96" w:rsidRPr="00016AF3" w:rsidRDefault="00E94E96"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94E96" w:rsidRPr="00EF2FC0" w:rsidRDefault="00E94E96"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4E96" w:rsidRDefault="00E94E96"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4E96" w:rsidRPr="005F2FD2" w:rsidRDefault="00E94E96" w:rsidP="006A5AC2">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35E96549" w14:textId="77777777" w:rsidR="00E94E96" w:rsidRPr="00016AF3" w:rsidRDefault="00E94E96"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7614D6" w:rsidRDefault="00BF3214" w:rsidP="00AD2A55">
      <w:pPr>
        <w:spacing w:after="0" w:line="360" w:lineRule="auto"/>
        <w:jc w:val="center"/>
        <w:rPr>
          <w:rFonts w:ascii="Palatino Linotype" w:hAnsi="Palatino Linotype"/>
          <w:sz w:val="24"/>
          <w:szCs w:val="24"/>
        </w:rPr>
      </w:pPr>
    </w:p>
    <w:p w14:paraId="0BAFC4CC" w14:textId="77777777" w:rsidR="009400F4" w:rsidRPr="007614D6" w:rsidRDefault="009400F4" w:rsidP="00AD2A55">
      <w:pPr>
        <w:spacing w:after="0" w:line="360" w:lineRule="auto"/>
        <w:rPr>
          <w:rFonts w:ascii="Palatino Linotype" w:hAnsi="Palatino Linotype"/>
          <w:b/>
          <w:sz w:val="24"/>
          <w:szCs w:val="24"/>
        </w:rPr>
      </w:pPr>
    </w:p>
    <w:p w14:paraId="711D7AB5" w14:textId="77777777" w:rsidR="009400F4" w:rsidRPr="007614D6" w:rsidRDefault="009400F4" w:rsidP="00AD2A55">
      <w:pPr>
        <w:spacing w:after="0" w:line="360" w:lineRule="auto"/>
        <w:rPr>
          <w:rFonts w:ascii="Palatino Linotype" w:hAnsi="Palatino Linotype"/>
          <w:b/>
          <w:sz w:val="24"/>
          <w:szCs w:val="24"/>
        </w:rPr>
      </w:pPr>
    </w:p>
    <w:p w14:paraId="12F95F3A" w14:textId="77777777" w:rsidR="004B1036" w:rsidRPr="007614D6" w:rsidRDefault="004B1036" w:rsidP="00AD2A55">
      <w:pPr>
        <w:spacing w:after="0" w:line="360" w:lineRule="auto"/>
        <w:rPr>
          <w:rFonts w:ascii="Palatino Linotype" w:hAnsi="Palatino Linotype"/>
          <w:b/>
          <w:sz w:val="18"/>
          <w:szCs w:val="24"/>
        </w:rPr>
      </w:pPr>
    </w:p>
    <w:p w14:paraId="03C6F616" w14:textId="77777777" w:rsidR="004B1036" w:rsidRPr="007614D6" w:rsidRDefault="004B1036" w:rsidP="00AD2A55">
      <w:pPr>
        <w:spacing w:after="0" w:line="360" w:lineRule="auto"/>
        <w:rPr>
          <w:rFonts w:ascii="Palatino Linotype" w:hAnsi="Palatino Linotype"/>
          <w:b/>
          <w:sz w:val="24"/>
          <w:szCs w:val="24"/>
        </w:rPr>
      </w:pPr>
    </w:p>
    <w:p w14:paraId="76D0F760" w14:textId="77777777" w:rsidR="00F84E71" w:rsidRPr="007614D6" w:rsidRDefault="00F84E71" w:rsidP="00AD2A55">
      <w:pPr>
        <w:spacing w:after="0" w:line="360" w:lineRule="auto"/>
        <w:rPr>
          <w:rFonts w:ascii="Palatino Linotype" w:hAnsi="Palatino Linotype"/>
          <w:b/>
          <w:sz w:val="24"/>
          <w:szCs w:val="24"/>
        </w:rPr>
      </w:pPr>
    </w:p>
    <w:p w14:paraId="02DB5E72" w14:textId="77777777" w:rsidR="00BF3214" w:rsidRPr="007614D6" w:rsidRDefault="00BF3214" w:rsidP="00AD2A55">
      <w:pPr>
        <w:spacing w:after="0" w:line="360" w:lineRule="auto"/>
        <w:rPr>
          <w:rFonts w:ascii="Palatino Linotype" w:hAnsi="Palatino Linotype"/>
          <w:b/>
          <w:sz w:val="24"/>
          <w:szCs w:val="24"/>
        </w:rPr>
      </w:pPr>
      <w:r w:rsidRPr="007614D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94E96" w:rsidRPr="00EF2FC0" w:rsidRDefault="00E94E96"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4E96" w:rsidRDefault="00E94E96"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4E96" w:rsidRPr="005F2FD2" w:rsidRDefault="00E94E96" w:rsidP="006A5AC2">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7869A7EC" w14:textId="77777777" w:rsidR="00E94E96" w:rsidRPr="00797B31" w:rsidRDefault="00E94E96"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94E96" w:rsidRPr="00EF2FC0" w:rsidRDefault="00E94E96"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4E96" w:rsidRDefault="00E94E96"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4E96" w:rsidRPr="005F2FD2" w:rsidRDefault="00E94E96" w:rsidP="006A5AC2">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7869A7EC" w14:textId="77777777" w:rsidR="00E94E96" w:rsidRPr="00797B31" w:rsidRDefault="00E94E96" w:rsidP="00BF3214">
                      <w:pPr>
                        <w:spacing w:line="240" w:lineRule="auto"/>
                        <w:jc w:val="center"/>
                        <w:rPr>
                          <w:rFonts w:ascii="Palatino Linotype" w:hAnsi="Palatino Linotype"/>
                          <w:sz w:val="24"/>
                          <w:szCs w:val="24"/>
                        </w:rPr>
                      </w:pPr>
                    </w:p>
                  </w:txbxContent>
                </v:textbox>
                <w10:wrap anchorx="margin"/>
              </v:shape>
            </w:pict>
          </mc:Fallback>
        </mc:AlternateContent>
      </w:r>
      <w:r w:rsidRPr="007614D6">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94E96" w:rsidRPr="00EF2FC0" w:rsidRDefault="00E94E96"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94E96" w:rsidRPr="00EF2FC0" w:rsidRDefault="00E94E96"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4E96" w:rsidRPr="005F2FD2" w:rsidRDefault="00E94E96" w:rsidP="006A5AC2">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5066F988" w14:textId="77777777" w:rsidR="00E94E96" w:rsidRDefault="00E94E96"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94E96" w:rsidRPr="00EF2FC0" w:rsidRDefault="00E94E96"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94E96" w:rsidRPr="00EF2FC0" w:rsidRDefault="00E94E96"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4E96" w:rsidRPr="005F2FD2" w:rsidRDefault="00E94E96" w:rsidP="006A5AC2">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5066F988" w14:textId="77777777" w:rsidR="00E94E96" w:rsidRDefault="00E94E96" w:rsidP="00BF3214">
                      <w:pPr>
                        <w:jc w:val="center"/>
                      </w:pPr>
                    </w:p>
                  </w:txbxContent>
                </v:textbox>
                <w10:wrap anchorx="margin"/>
              </v:shape>
            </w:pict>
          </mc:Fallback>
        </mc:AlternateContent>
      </w:r>
    </w:p>
    <w:p w14:paraId="34C2F496" w14:textId="77777777" w:rsidR="00BF3214" w:rsidRPr="007614D6" w:rsidRDefault="00BF3214" w:rsidP="00AD2A55">
      <w:pPr>
        <w:spacing w:after="0" w:line="360" w:lineRule="auto"/>
        <w:rPr>
          <w:rFonts w:ascii="Palatino Linotype" w:hAnsi="Palatino Linotype"/>
          <w:b/>
          <w:sz w:val="24"/>
          <w:szCs w:val="24"/>
        </w:rPr>
      </w:pPr>
    </w:p>
    <w:p w14:paraId="362DE8AD" w14:textId="77777777" w:rsidR="00BF3214" w:rsidRPr="007614D6" w:rsidRDefault="00BF3214" w:rsidP="00AD2A55">
      <w:pPr>
        <w:spacing w:after="0" w:line="360" w:lineRule="auto"/>
        <w:rPr>
          <w:rFonts w:ascii="Palatino Linotype" w:hAnsi="Palatino Linotype"/>
          <w:b/>
          <w:sz w:val="24"/>
          <w:szCs w:val="24"/>
        </w:rPr>
      </w:pPr>
    </w:p>
    <w:p w14:paraId="3CA44DC3" w14:textId="77777777" w:rsidR="00BF3214" w:rsidRPr="007614D6" w:rsidRDefault="00BF3214" w:rsidP="00AD2A55">
      <w:pPr>
        <w:spacing w:after="0" w:line="360" w:lineRule="auto"/>
        <w:rPr>
          <w:rFonts w:ascii="Palatino Linotype" w:hAnsi="Palatino Linotype"/>
          <w:b/>
          <w:sz w:val="24"/>
          <w:szCs w:val="24"/>
        </w:rPr>
      </w:pPr>
    </w:p>
    <w:p w14:paraId="41BDF070" w14:textId="77777777" w:rsidR="00F84E71" w:rsidRPr="007614D6" w:rsidRDefault="00F84E71" w:rsidP="00AD2A55">
      <w:pPr>
        <w:spacing w:after="0" w:line="360" w:lineRule="auto"/>
        <w:rPr>
          <w:rFonts w:ascii="Palatino Linotype" w:hAnsi="Palatino Linotype"/>
          <w:b/>
          <w:sz w:val="20"/>
          <w:szCs w:val="24"/>
        </w:rPr>
      </w:pPr>
    </w:p>
    <w:p w14:paraId="0647FF52" w14:textId="7A8BF881" w:rsidR="00363388" w:rsidRPr="007614D6" w:rsidRDefault="00363388" w:rsidP="00AD2A55">
      <w:pPr>
        <w:spacing w:after="0" w:line="360" w:lineRule="auto"/>
        <w:rPr>
          <w:rFonts w:ascii="Palatino Linotype" w:hAnsi="Palatino Linotype"/>
          <w:b/>
          <w:sz w:val="20"/>
          <w:szCs w:val="24"/>
        </w:rPr>
      </w:pPr>
    </w:p>
    <w:p w14:paraId="2EBDDA78" w14:textId="74D030F6" w:rsidR="00F84E71" w:rsidRPr="007614D6" w:rsidRDefault="005F390E" w:rsidP="00AD2A55">
      <w:pPr>
        <w:spacing w:after="0" w:line="360" w:lineRule="auto"/>
        <w:rPr>
          <w:rFonts w:ascii="Palatino Linotype" w:hAnsi="Palatino Linotype" w:cs="Arial"/>
          <w:sz w:val="24"/>
          <w:szCs w:val="24"/>
        </w:rPr>
      </w:pPr>
      <w:r w:rsidRPr="007614D6">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5F390E" w:rsidRPr="00EF2FC0" w:rsidRDefault="005F390E"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5F390E" w:rsidRPr="00EF2FC0" w:rsidRDefault="005F390E"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5F390E" w:rsidRPr="005F2FD2" w:rsidRDefault="005F390E" w:rsidP="005F390E">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175DFA9A" w14:textId="77777777" w:rsidR="005F390E" w:rsidRDefault="005F390E"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5F390E" w:rsidRPr="00EF2FC0" w:rsidRDefault="005F390E"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5F390E" w:rsidRPr="00EF2FC0" w:rsidRDefault="005F390E"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5F390E" w:rsidRPr="005F2FD2" w:rsidRDefault="005F390E" w:rsidP="005F390E">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175DFA9A" w14:textId="77777777" w:rsidR="005F390E" w:rsidRDefault="005F390E" w:rsidP="005F390E"/>
                  </w:txbxContent>
                </v:textbox>
                <w10:wrap anchorx="page"/>
              </v:shape>
            </w:pict>
          </mc:Fallback>
        </mc:AlternateContent>
      </w:r>
      <w:r w:rsidRPr="007614D6">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E94E96" w:rsidRPr="00EF2FC0" w:rsidRDefault="005F390E"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E94E96" w:rsidRPr="00EF2FC0" w:rsidRDefault="00E94E96"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4E96" w:rsidRPr="005F2FD2" w:rsidRDefault="00E94E96" w:rsidP="006A5AC2">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7F2D8609" w14:textId="77777777" w:rsidR="00E94E96" w:rsidRDefault="00E94E96"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E94E96" w:rsidRPr="00EF2FC0" w:rsidRDefault="005F390E"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E94E96" w:rsidRPr="00EF2FC0" w:rsidRDefault="00E94E96"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4E96" w:rsidRPr="005F2FD2" w:rsidRDefault="00E94E96" w:rsidP="006A5AC2">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7F2D8609" w14:textId="77777777" w:rsidR="00E94E96" w:rsidRDefault="00E94E96" w:rsidP="00BF3214"/>
                  </w:txbxContent>
                </v:textbox>
                <w10:wrap anchorx="page"/>
              </v:shape>
            </w:pict>
          </mc:Fallback>
        </mc:AlternateContent>
      </w:r>
    </w:p>
    <w:p w14:paraId="23FAAD07" w14:textId="087E6AB4" w:rsidR="00F84E71" w:rsidRPr="007614D6" w:rsidRDefault="00F84E71" w:rsidP="00AD2A55">
      <w:pPr>
        <w:spacing w:after="0" w:line="360" w:lineRule="auto"/>
        <w:rPr>
          <w:rFonts w:ascii="Palatino Linotype" w:hAnsi="Palatino Linotype" w:cs="Arial"/>
          <w:sz w:val="24"/>
          <w:szCs w:val="24"/>
        </w:rPr>
      </w:pPr>
    </w:p>
    <w:p w14:paraId="62CCB411" w14:textId="77B5EEBE" w:rsidR="00F84E71" w:rsidRPr="007614D6" w:rsidRDefault="00F84E71" w:rsidP="00AD2A55">
      <w:pPr>
        <w:spacing w:after="0" w:line="360" w:lineRule="auto"/>
        <w:rPr>
          <w:rFonts w:ascii="Palatino Linotype" w:hAnsi="Palatino Linotype" w:cs="Arial"/>
          <w:sz w:val="24"/>
          <w:szCs w:val="24"/>
        </w:rPr>
      </w:pPr>
    </w:p>
    <w:p w14:paraId="6224D7CD" w14:textId="77777777" w:rsidR="00F84E71" w:rsidRPr="007614D6" w:rsidRDefault="00F84E71" w:rsidP="00AD2A55">
      <w:pPr>
        <w:spacing w:after="0" w:line="360" w:lineRule="auto"/>
        <w:rPr>
          <w:rFonts w:ascii="Palatino Linotype" w:hAnsi="Palatino Linotype" w:cs="Arial"/>
          <w:sz w:val="24"/>
          <w:szCs w:val="24"/>
        </w:rPr>
      </w:pPr>
    </w:p>
    <w:p w14:paraId="3FDDBBB3" w14:textId="77777777" w:rsidR="00B36966" w:rsidRPr="007614D6" w:rsidRDefault="00B36966" w:rsidP="00AD2A55">
      <w:pPr>
        <w:spacing w:after="0" w:line="360" w:lineRule="auto"/>
        <w:rPr>
          <w:rFonts w:ascii="Palatino Linotype" w:hAnsi="Palatino Linotype" w:cs="Arial"/>
          <w:sz w:val="18"/>
          <w:szCs w:val="24"/>
        </w:rPr>
      </w:pPr>
    </w:p>
    <w:p w14:paraId="25A61CA5" w14:textId="77777777" w:rsidR="00BF3214" w:rsidRPr="007614D6" w:rsidRDefault="00BF3214" w:rsidP="00AD2A55">
      <w:pPr>
        <w:spacing w:after="0" w:line="360" w:lineRule="auto"/>
        <w:rPr>
          <w:rFonts w:ascii="Palatino Linotype" w:hAnsi="Palatino Linotype" w:cs="Arial"/>
          <w:sz w:val="24"/>
          <w:szCs w:val="24"/>
        </w:rPr>
      </w:pPr>
      <w:r w:rsidRPr="007614D6">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E94E96" w:rsidRPr="007F6133" w:rsidRDefault="006A5AC2"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E94E96" w:rsidRDefault="00B34A58" w:rsidP="006A5AC2">
                            <w:pPr>
                              <w:spacing w:after="0" w:line="240" w:lineRule="auto"/>
                              <w:jc w:val="center"/>
                              <w:rPr>
                                <w:rFonts w:ascii="Palatino Linotype" w:hAnsi="Palatino Linotype"/>
                                <w:sz w:val="24"/>
                                <w:szCs w:val="24"/>
                              </w:rPr>
                            </w:pPr>
                            <w:r>
                              <w:rPr>
                                <w:rFonts w:ascii="Palatino Linotype" w:hAnsi="Palatino Linotype"/>
                                <w:sz w:val="24"/>
                                <w:szCs w:val="24"/>
                              </w:rPr>
                              <w:t>Secretario</w:t>
                            </w:r>
                            <w:r w:rsidR="005E3C4B">
                              <w:rPr>
                                <w:rFonts w:ascii="Palatino Linotype" w:hAnsi="Palatino Linotype"/>
                                <w:sz w:val="24"/>
                                <w:szCs w:val="24"/>
                              </w:rPr>
                              <w:t xml:space="preserve"> Técnico</w:t>
                            </w:r>
                            <w:r w:rsidR="00E94E96" w:rsidRPr="007F6133">
                              <w:rPr>
                                <w:rFonts w:ascii="Palatino Linotype" w:hAnsi="Palatino Linotype"/>
                                <w:sz w:val="24"/>
                                <w:szCs w:val="24"/>
                              </w:rPr>
                              <w:t xml:space="preserve"> del Pleno</w:t>
                            </w:r>
                            <w:r w:rsidR="00E94E96" w:rsidRPr="00EF2FC0">
                              <w:rPr>
                                <w:rFonts w:ascii="Palatino Linotype" w:hAnsi="Palatino Linotype"/>
                                <w:sz w:val="24"/>
                                <w:szCs w:val="24"/>
                              </w:rPr>
                              <w:t xml:space="preserve"> </w:t>
                            </w:r>
                          </w:p>
                          <w:p w14:paraId="0A7DBA69" w14:textId="77777777" w:rsidR="00E94E96" w:rsidRPr="005F2FD2" w:rsidRDefault="00E94E96" w:rsidP="006A5AC2">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1464FCC1" w14:textId="77777777" w:rsidR="00E94E96" w:rsidRDefault="00E94E96" w:rsidP="00BF3214">
                            <w:pPr>
                              <w:jc w:val="center"/>
                              <w:rPr>
                                <w:rFonts w:ascii="Palatino Linotype" w:hAnsi="Palatino Linotype"/>
                                <w:sz w:val="24"/>
                                <w:szCs w:val="24"/>
                              </w:rPr>
                            </w:pPr>
                          </w:p>
                          <w:p w14:paraId="01412AD8" w14:textId="77777777" w:rsidR="00E94E96" w:rsidRPr="00EF2FC0" w:rsidRDefault="00E94E96" w:rsidP="00BF3214">
                            <w:pPr>
                              <w:jc w:val="center"/>
                              <w:rPr>
                                <w:rFonts w:ascii="Palatino Linotype" w:hAnsi="Palatino Linotype"/>
                                <w:sz w:val="24"/>
                                <w:szCs w:val="24"/>
                              </w:rPr>
                            </w:pPr>
                          </w:p>
                          <w:p w14:paraId="3C1552D2" w14:textId="77777777" w:rsidR="00E94E96" w:rsidRDefault="00E94E96"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E94E96" w:rsidRPr="007F6133" w:rsidRDefault="006A5AC2"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E94E96" w:rsidRDefault="00B34A58" w:rsidP="006A5AC2">
                      <w:pPr>
                        <w:spacing w:after="0" w:line="240" w:lineRule="auto"/>
                        <w:jc w:val="center"/>
                        <w:rPr>
                          <w:rFonts w:ascii="Palatino Linotype" w:hAnsi="Palatino Linotype"/>
                          <w:sz w:val="24"/>
                          <w:szCs w:val="24"/>
                        </w:rPr>
                      </w:pPr>
                      <w:r>
                        <w:rPr>
                          <w:rFonts w:ascii="Palatino Linotype" w:hAnsi="Palatino Linotype"/>
                          <w:sz w:val="24"/>
                          <w:szCs w:val="24"/>
                        </w:rPr>
                        <w:t>Secretario</w:t>
                      </w:r>
                      <w:r w:rsidR="005E3C4B">
                        <w:rPr>
                          <w:rFonts w:ascii="Palatino Linotype" w:hAnsi="Palatino Linotype"/>
                          <w:sz w:val="24"/>
                          <w:szCs w:val="24"/>
                        </w:rPr>
                        <w:t xml:space="preserve"> Técnico</w:t>
                      </w:r>
                      <w:r w:rsidR="00E94E96" w:rsidRPr="007F6133">
                        <w:rPr>
                          <w:rFonts w:ascii="Palatino Linotype" w:hAnsi="Palatino Linotype"/>
                          <w:sz w:val="24"/>
                          <w:szCs w:val="24"/>
                        </w:rPr>
                        <w:t xml:space="preserve"> del Pleno</w:t>
                      </w:r>
                      <w:r w:rsidR="00E94E96" w:rsidRPr="00EF2FC0">
                        <w:rPr>
                          <w:rFonts w:ascii="Palatino Linotype" w:hAnsi="Palatino Linotype"/>
                          <w:sz w:val="24"/>
                          <w:szCs w:val="24"/>
                        </w:rPr>
                        <w:t xml:space="preserve"> </w:t>
                      </w:r>
                    </w:p>
                    <w:p w14:paraId="0A7DBA69" w14:textId="77777777" w:rsidR="00E94E96" w:rsidRPr="005F2FD2" w:rsidRDefault="00E94E96" w:rsidP="006A5AC2">
                      <w:pPr>
                        <w:spacing w:after="0" w:line="240" w:lineRule="auto"/>
                        <w:jc w:val="center"/>
                        <w:rPr>
                          <w:rFonts w:ascii="Palatino Linotype" w:hAnsi="Palatino Linotype"/>
                          <w:b/>
                          <w:color w:val="FFFFFF" w:themeColor="background1"/>
                          <w:sz w:val="24"/>
                          <w:szCs w:val="24"/>
                        </w:rPr>
                      </w:pPr>
                      <w:r w:rsidRPr="005F2FD2">
                        <w:rPr>
                          <w:rFonts w:ascii="Palatino Linotype" w:hAnsi="Palatino Linotype"/>
                          <w:b/>
                          <w:color w:val="FFFFFF" w:themeColor="background1"/>
                          <w:sz w:val="24"/>
                          <w:szCs w:val="24"/>
                        </w:rPr>
                        <w:t>(Rúbrica).</w:t>
                      </w:r>
                    </w:p>
                    <w:p w14:paraId="1464FCC1" w14:textId="77777777" w:rsidR="00E94E96" w:rsidRDefault="00E94E96" w:rsidP="00BF3214">
                      <w:pPr>
                        <w:jc w:val="center"/>
                        <w:rPr>
                          <w:rFonts w:ascii="Palatino Linotype" w:hAnsi="Palatino Linotype"/>
                          <w:sz w:val="24"/>
                          <w:szCs w:val="24"/>
                        </w:rPr>
                      </w:pPr>
                    </w:p>
                    <w:p w14:paraId="01412AD8" w14:textId="77777777" w:rsidR="00E94E96" w:rsidRPr="00EF2FC0" w:rsidRDefault="00E94E96" w:rsidP="00BF3214">
                      <w:pPr>
                        <w:jc w:val="center"/>
                        <w:rPr>
                          <w:rFonts w:ascii="Palatino Linotype" w:hAnsi="Palatino Linotype"/>
                          <w:sz w:val="24"/>
                          <w:szCs w:val="24"/>
                        </w:rPr>
                      </w:pPr>
                    </w:p>
                    <w:p w14:paraId="3C1552D2" w14:textId="77777777" w:rsidR="00E94E96" w:rsidRDefault="00E94E96" w:rsidP="00BF3214"/>
                  </w:txbxContent>
                </v:textbox>
                <w10:wrap anchorx="page"/>
              </v:shape>
            </w:pict>
          </mc:Fallback>
        </mc:AlternateContent>
      </w:r>
    </w:p>
    <w:p w14:paraId="1F73A795" w14:textId="77777777" w:rsidR="00BF3214" w:rsidRPr="007614D6" w:rsidRDefault="00BF3214" w:rsidP="00AD2A55">
      <w:pPr>
        <w:spacing w:after="0" w:line="360" w:lineRule="auto"/>
        <w:jc w:val="both"/>
        <w:rPr>
          <w:rFonts w:ascii="Palatino Linotype" w:hAnsi="Palatino Linotype" w:cs="Arial"/>
          <w:sz w:val="24"/>
          <w:szCs w:val="24"/>
        </w:rPr>
      </w:pPr>
    </w:p>
    <w:p w14:paraId="32F0D12D" w14:textId="77777777" w:rsidR="004655A5" w:rsidRPr="007614D6" w:rsidRDefault="004655A5" w:rsidP="00AD2A55">
      <w:pPr>
        <w:spacing w:after="0" w:line="360" w:lineRule="auto"/>
        <w:jc w:val="both"/>
        <w:rPr>
          <w:rFonts w:ascii="Palatino Linotype" w:hAnsi="Palatino Linotype" w:cs="Arial"/>
          <w:sz w:val="4"/>
          <w:szCs w:val="24"/>
        </w:rPr>
      </w:pPr>
    </w:p>
    <w:p w14:paraId="53C6F082" w14:textId="77777777" w:rsidR="00F84E71" w:rsidRPr="007614D6" w:rsidRDefault="00F84E71" w:rsidP="00AD2A55">
      <w:pPr>
        <w:spacing w:after="0" w:line="240" w:lineRule="auto"/>
        <w:jc w:val="both"/>
        <w:rPr>
          <w:rFonts w:ascii="Palatino Linotype" w:hAnsi="Palatino Linotype" w:cs="Arial"/>
          <w:sz w:val="2"/>
          <w:szCs w:val="20"/>
        </w:rPr>
      </w:pPr>
    </w:p>
    <w:p w14:paraId="529F9A45" w14:textId="77777777" w:rsidR="00A87D50" w:rsidRPr="007614D6" w:rsidRDefault="00A87D50" w:rsidP="00AD2A55">
      <w:pPr>
        <w:spacing w:after="0" w:line="240" w:lineRule="auto"/>
        <w:jc w:val="both"/>
        <w:rPr>
          <w:rFonts w:ascii="Palatino Linotype" w:hAnsi="Palatino Linotype" w:cs="Arial"/>
          <w:sz w:val="16"/>
          <w:szCs w:val="20"/>
        </w:rPr>
      </w:pPr>
    </w:p>
    <w:p w14:paraId="00DD0C01" w14:textId="77777777" w:rsidR="00A87D50" w:rsidRPr="007614D6" w:rsidRDefault="00A87D50" w:rsidP="00AD2A55">
      <w:pPr>
        <w:spacing w:after="0" w:line="240" w:lineRule="auto"/>
        <w:jc w:val="both"/>
        <w:rPr>
          <w:rFonts w:ascii="Palatino Linotype" w:hAnsi="Palatino Linotype" w:cs="Arial"/>
          <w:sz w:val="16"/>
          <w:szCs w:val="20"/>
        </w:rPr>
      </w:pPr>
    </w:p>
    <w:p w14:paraId="5B958137" w14:textId="1BC7AA11" w:rsidR="00BF3214" w:rsidRPr="007614D6" w:rsidRDefault="00BF3214" w:rsidP="00AD2A55">
      <w:pPr>
        <w:spacing w:after="0" w:line="240" w:lineRule="auto"/>
        <w:jc w:val="both"/>
        <w:rPr>
          <w:rFonts w:ascii="Palatino Linotype" w:hAnsi="Palatino Linotype" w:cs="Arial"/>
          <w:sz w:val="16"/>
          <w:szCs w:val="20"/>
        </w:rPr>
      </w:pPr>
      <w:r w:rsidRPr="007614D6">
        <w:rPr>
          <w:rFonts w:ascii="Palatino Linotype" w:hAnsi="Palatino Linotype" w:cs="Arial"/>
          <w:sz w:val="16"/>
          <w:szCs w:val="20"/>
        </w:rPr>
        <w:t xml:space="preserve">Esta hoja corresponde a la resolución de </w:t>
      </w:r>
      <w:r w:rsidR="009624B5" w:rsidRPr="007614D6">
        <w:rPr>
          <w:rFonts w:ascii="Palatino Linotype" w:hAnsi="Palatino Linotype" w:cs="Arial"/>
          <w:sz w:val="16"/>
          <w:szCs w:val="20"/>
        </w:rPr>
        <w:t xml:space="preserve">fecha </w:t>
      </w:r>
      <w:r w:rsidR="00A87D50" w:rsidRPr="007614D6">
        <w:rPr>
          <w:rFonts w:ascii="Palatino Linotype" w:eastAsia="Times New Roman" w:hAnsi="Palatino Linotype" w:cs="Arial"/>
          <w:color w:val="000000"/>
          <w:sz w:val="16"/>
          <w:szCs w:val="20"/>
          <w:lang w:eastAsia="es-MX"/>
        </w:rPr>
        <w:t>veintiséis</w:t>
      </w:r>
      <w:r w:rsidR="006A5AC2" w:rsidRPr="007614D6">
        <w:rPr>
          <w:rFonts w:ascii="Palatino Linotype" w:eastAsia="Times New Roman" w:hAnsi="Palatino Linotype" w:cs="Arial"/>
          <w:color w:val="000000"/>
          <w:sz w:val="16"/>
          <w:szCs w:val="20"/>
          <w:lang w:eastAsia="es-MX"/>
        </w:rPr>
        <w:t xml:space="preserve"> de </w:t>
      </w:r>
      <w:r w:rsidR="00A87D50" w:rsidRPr="007614D6">
        <w:rPr>
          <w:rFonts w:ascii="Palatino Linotype" w:eastAsia="Times New Roman" w:hAnsi="Palatino Linotype" w:cs="Arial"/>
          <w:color w:val="000000"/>
          <w:sz w:val="16"/>
          <w:szCs w:val="20"/>
          <w:lang w:eastAsia="es-MX"/>
        </w:rPr>
        <w:t>junio</w:t>
      </w:r>
      <w:r w:rsidR="00AD1604" w:rsidRPr="007614D6">
        <w:rPr>
          <w:rFonts w:ascii="Palatino Linotype" w:eastAsia="Times New Roman" w:hAnsi="Palatino Linotype" w:cs="Arial"/>
          <w:color w:val="000000"/>
          <w:sz w:val="16"/>
          <w:szCs w:val="20"/>
          <w:lang w:eastAsia="es-MX"/>
        </w:rPr>
        <w:t xml:space="preserve"> de </w:t>
      </w:r>
      <w:r w:rsidR="002D7DDB" w:rsidRPr="007614D6">
        <w:rPr>
          <w:rFonts w:ascii="Palatino Linotype" w:hAnsi="Palatino Linotype" w:cs="Arial"/>
          <w:sz w:val="16"/>
          <w:szCs w:val="20"/>
        </w:rPr>
        <w:t xml:space="preserve">dos mil </w:t>
      </w:r>
      <w:r w:rsidR="003F6183" w:rsidRPr="007614D6">
        <w:rPr>
          <w:rFonts w:ascii="Palatino Linotype" w:hAnsi="Palatino Linotype" w:cs="Arial"/>
          <w:sz w:val="16"/>
          <w:szCs w:val="20"/>
        </w:rPr>
        <w:t>dieci</w:t>
      </w:r>
      <w:r w:rsidR="00A87D50" w:rsidRPr="007614D6">
        <w:rPr>
          <w:rFonts w:ascii="Palatino Linotype" w:hAnsi="Palatino Linotype" w:cs="Arial"/>
          <w:sz w:val="16"/>
          <w:szCs w:val="20"/>
        </w:rPr>
        <w:t>nueve</w:t>
      </w:r>
      <w:r w:rsidRPr="007614D6">
        <w:rPr>
          <w:rFonts w:ascii="Palatino Linotype" w:hAnsi="Palatino Linotype" w:cs="Arial"/>
          <w:sz w:val="16"/>
          <w:szCs w:val="20"/>
        </w:rPr>
        <w:t xml:space="preserve">, emitida en el recurso de revisión </w:t>
      </w:r>
      <w:r w:rsidR="005F390E" w:rsidRPr="007614D6">
        <w:rPr>
          <w:rFonts w:ascii="Palatino Linotype" w:hAnsi="Palatino Linotype" w:cs="Arial"/>
          <w:b/>
          <w:sz w:val="16"/>
          <w:szCs w:val="20"/>
        </w:rPr>
        <w:t>0</w:t>
      </w:r>
      <w:r w:rsidR="00A87D50" w:rsidRPr="007614D6">
        <w:rPr>
          <w:rFonts w:ascii="Palatino Linotype" w:hAnsi="Palatino Linotype" w:cs="Arial"/>
          <w:b/>
          <w:bCs/>
          <w:sz w:val="16"/>
          <w:szCs w:val="20"/>
          <w:lang w:eastAsia="es-MX"/>
        </w:rPr>
        <w:t>2510</w:t>
      </w:r>
      <w:r w:rsidR="00BF4C87" w:rsidRPr="007614D6">
        <w:rPr>
          <w:rFonts w:ascii="Palatino Linotype" w:hAnsi="Palatino Linotype" w:cs="Arial"/>
          <w:b/>
          <w:bCs/>
          <w:sz w:val="16"/>
          <w:szCs w:val="20"/>
          <w:lang w:eastAsia="es-MX"/>
        </w:rPr>
        <w:t>/</w:t>
      </w:r>
      <w:r w:rsidR="000B2630" w:rsidRPr="007614D6">
        <w:rPr>
          <w:rFonts w:ascii="Palatino Linotype" w:hAnsi="Palatino Linotype" w:cs="Arial"/>
          <w:b/>
          <w:bCs/>
          <w:sz w:val="16"/>
          <w:szCs w:val="20"/>
          <w:lang w:eastAsia="es-MX"/>
        </w:rPr>
        <w:t>INFOEM/IP/RR/201</w:t>
      </w:r>
      <w:r w:rsidR="00A87D50" w:rsidRPr="007614D6">
        <w:rPr>
          <w:rFonts w:ascii="Palatino Linotype" w:hAnsi="Palatino Linotype" w:cs="Arial"/>
          <w:b/>
          <w:bCs/>
          <w:sz w:val="16"/>
          <w:szCs w:val="20"/>
          <w:lang w:eastAsia="es-MX"/>
        </w:rPr>
        <w:t>9</w:t>
      </w:r>
      <w:r w:rsidRPr="007614D6">
        <w:rPr>
          <w:rFonts w:ascii="Palatino Linotype" w:hAnsi="Palatino Linotype" w:cs="Arial"/>
          <w:sz w:val="16"/>
          <w:szCs w:val="20"/>
        </w:rPr>
        <w:t>.</w:t>
      </w:r>
    </w:p>
    <w:p w14:paraId="118AFAF7" w14:textId="415B55BC" w:rsidR="00C70171" w:rsidRPr="006A5AC2" w:rsidRDefault="006A5AC2" w:rsidP="00AD2A55">
      <w:pPr>
        <w:spacing w:after="0" w:line="240" w:lineRule="auto"/>
        <w:rPr>
          <w:rFonts w:ascii="Palatino Linotype" w:hAnsi="Palatino Linotype"/>
          <w:sz w:val="14"/>
          <w:szCs w:val="20"/>
        </w:rPr>
      </w:pPr>
      <w:r w:rsidRPr="007614D6">
        <w:rPr>
          <w:rFonts w:ascii="Palatino Linotype" w:hAnsi="Palatino Linotype"/>
          <w:sz w:val="14"/>
          <w:szCs w:val="20"/>
        </w:rPr>
        <w:t>ZMS/</w:t>
      </w:r>
      <w:r w:rsidR="00C75EA5" w:rsidRPr="007614D6">
        <w:rPr>
          <w:rFonts w:ascii="Palatino Linotype" w:hAnsi="Palatino Linotype"/>
          <w:sz w:val="14"/>
          <w:szCs w:val="20"/>
        </w:rPr>
        <w:t>OSAM/</w:t>
      </w:r>
      <w:r w:rsidRPr="007614D6">
        <w:rPr>
          <w:rFonts w:ascii="Palatino Linotype" w:hAnsi="Palatino Linotype"/>
          <w:sz w:val="14"/>
          <w:szCs w:val="20"/>
        </w:rPr>
        <w:t>jasm</w:t>
      </w:r>
    </w:p>
    <w:sectPr w:rsidR="00C70171" w:rsidRPr="006A5AC2" w:rsidSect="006E3E3B">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BCC62" w14:textId="77777777" w:rsidR="0058771A" w:rsidRDefault="0058771A" w:rsidP="00BF3214">
      <w:pPr>
        <w:spacing w:after="0" w:line="240" w:lineRule="auto"/>
      </w:pPr>
      <w:r>
        <w:separator/>
      </w:r>
    </w:p>
  </w:endnote>
  <w:endnote w:type="continuationSeparator" w:id="0">
    <w:p w14:paraId="361646E1" w14:textId="77777777" w:rsidR="0058771A" w:rsidRDefault="0058771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94E96" w:rsidRPr="002D6DD8" w:rsidRDefault="00E94E96"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07FC">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002D0669">
              <w:rPr>
                <w:rFonts w:ascii="Palatino Linotype" w:hAnsi="Palatino Linotype"/>
                <w:bCs/>
                <w:noProof/>
                <w:sz w:val="20"/>
              </w:rPr>
              <w:fldChar w:fldCharType="begin"/>
            </w:r>
            <w:r w:rsidR="002D0669">
              <w:rPr>
                <w:rFonts w:ascii="Palatino Linotype" w:hAnsi="Palatino Linotype"/>
                <w:bCs/>
                <w:noProof/>
                <w:sz w:val="20"/>
              </w:rPr>
              <w:instrText>NUMPAGES  \* Arabic  \* MERGEFORMAT</w:instrText>
            </w:r>
            <w:r w:rsidR="002D0669">
              <w:rPr>
                <w:rFonts w:ascii="Palatino Linotype" w:hAnsi="Palatino Linotype"/>
                <w:bCs/>
                <w:noProof/>
                <w:sz w:val="20"/>
              </w:rPr>
              <w:fldChar w:fldCharType="separate"/>
            </w:r>
            <w:r w:rsidR="005207FC">
              <w:rPr>
                <w:rFonts w:ascii="Palatino Linotype" w:hAnsi="Palatino Linotype"/>
                <w:bCs/>
                <w:noProof/>
                <w:sz w:val="20"/>
              </w:rPr>
              <w:t>27</w:t>
            </w:r>
            <w:r w:rsidR="002D0669">
              <w:rPr>
                <w:rFonts w:ascii="Palatino Linotype" w:hAnsi="Palatino Linotype"/>
                <w:bCs/>
                <w:noProof/>
                <w:sz w:val="20"/>
              </w:rPr>
              <w:fldChar w:fldCharType="end"/>
            </w:r>
          </w:p>
        </w:sdtContent>
      </w:sdt>
    </w:sdtContent>
  </w:sdt>
  <w:p w14:paraId="1002C619" w14:textId="77777777" w:rsidR="00E94E96" w:rsidRDefault="00E94E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94E96" w:rsidRPr="000B69FA" w:rsidRDefault="00E94E96"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07F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2D0669">
      <w:rPr>
        <w:rFonts w:ascii="Palatino Linotype" w:hAnsi="Palatino Linotype"/>
        <w:bCs/>
        <w:noProof/>
        <w:sz w:val="20"/>
      </w:rPr>
      <w:fldChar w:fldCharType="begin"/>
    </w:r>
    <w:r w:rsidR="002D0669">
      <w:rPr>
        <w:rFonts w:ascii="Palatino Linotype" w:hAnsi="Palatino Linotype"/>
        <w:bCs/>
        <w:noProof/>
        <w:sz w:val="20"/>
      </w:rPr>
      <w:instrText>NUMPAGES  \* Arabic  \* MERGEFORMAT</w:instrText>
    </w:r>
    <w:r w:rsidR="002D0669">
      <w:rPr>
        <w:rFonts w:ascii="Palatino Linotype" w:hAnsi="Palatino Linotype"/>
        <w:bCs/>
        <w:noProof/>
        <w:sz w:val="20"/>
      </w:rPr>
      <w:fldChar w:fldCharType="separate"/>
    </w:r>
    <w:r w:rsidR="005207FC">
      <w:rPr>
        <w:rFonts w:ascii="Palatino Linotype" w:hAnsi="Palatino Linotype"/>
        <w:bCs/>
        <w:noProof/>
        <w:sz w:val="20"/>
      </w:rPr>
      <w:t>27</w:t>
    </w:r>
    <w:r w:rsidR="002D0669">
      <w:rPr>
        <w:rFonts w:ascii="Palatino Linotype" w:hAnsi="Palatino Linotype"/>
        <w:bCs/>
        <w:noProof/>
        <w:sz w:val="20"/>
      </w:rPr>
      <w:fldChar w:fldCharType="end"/>
    </w:r>
  </w:p>
  <w:p w14:paraId="1DC90981" w14:textId="77777777" w:rsidR="00E94E96" w:rsidRDefault="00E94E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405B9" w14:textId="77777777" w:rsidR="0058771A" w:rsidRDefault="0058771A" w:rsidP="00BF3214">
      <w:pPr>
        <w:spacing w:after="0" w:line="240" w:lineRule="auto"/>
      </w:pPr>
      <w:r>
        <w:separator/>
      </w:r>
    </w:p>
  </w:footnote>
  <w:footnote w:type="continuationSeparator" w:id="0">
    <w:p w14:paraId="1FAF6636" w14:textId="77777777" w:rsidR="0058771A" w:rsidRDefault="0058771A"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582883" w14:paraId="35E5EC0A" w14:textId="77777777" w:rsidTr="00793820">
      <w:trPr>
        <w:trHeight w:val="227"/>
      </w:trPr>
      <w:tc>
        <w:tcPr>
          <w:tcW w:w="5671" w:type="dxa"/>
          <w:hideMark/>
        </w:tcPr>
        <w:p w14:paraId="7BC472F9" w14:textId="77777777" w:rsidR="00582883" w:rsidRDefault="00582883"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6E824D1A" w:rsidR="00582883" w:rsidRDefault="00E63D29" w:rsidP="00014951">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014951">
            <w:rPr>
              <w:rFonts w:ascii="Palatino Linotype" w:hAnsi="Palatino Linotype" w:cs="Arial"/>
              <w:bCs/>
              <w:sz w:val="24"/>
              <w:lang w:eastAsia="es-MX"/>
            </w:rPr>
            <w:t>2510</w:t>
          </w:r>
          <w:r w:rsidR="00582883">
            <w:rPr>
              <w:rFonts w:ascii="Palatino Linotype" w:hAnsi="Palatino Linotype" w:cs="Arial"/>
              <w:bCs/>
              <w:sz w:val="24"/>
              <w:lang w:eastAsia="es-MX"/>
            </w:rPr>
            <w:t>/INFOEM/IP/RR/201</w:t>
          </w:r>
          <w:r w:rsidR="00014951">
            <w:rPr>
              <w:rFonts w:ascii="Palatino Linotype" w:hAnsi="Palatino Linotype" w:cs="Arial"/>
              <w:bCs/>
              <w:sz w:val="24"/>
              <w:lang w:eastAsia="es-MX"/>
            </w:rPr>
            <w:t>9</w:t>
          </w:r>
        </w:p>
      </w:tc>
    </w:tr>
    <w:tr w:rsidR="00582883" w14:paraId="0482DFAC" w14:textId="77777777" w:rsidTr="00793820">
      <w:trPr>
        <w:trHeight w:val="242"/>
      </w:trPr>
      <w:tc>
        <w:tcPr>
          <w:tcW w:w="5671" w:type="dxa"/>
          <w:hideMark/>
        </w:tcPr>
        <w:p w14:paraId="509D07E9" w14:textId="77777777" w:rsidR="00582883" w:rsidRDefault="00582883"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54A57E13" w14:textId="77777777" w:rsidR="00014951" w:rsidRPr="00014951" w:rsidRDefault="00014951" w:rsidP="00014951">
          <w:pPr>
            <w:spacing w:after="120" w:line="256" w:lineRule="auto"/>
            <w:ind w:left="-486" w:right="214" w:firstLine="284"/>
            <w:jc w:val="right"/>
            <w:rPr>
              <w:rFonts w:ascii="Palatino Linotype" w:hAnsi="Palatino Linotype" w:cs="Arial"/>
              <w:szCs w:val="20"/>
            </w:rPr>
          </w:pPr>
          <w:r w:rsidRPr="00014951">
            <w:rPr>
              <w:rFonts w:ascii="Palatino Linotype" w:hAnsi="Palatino Linotype" w:cs="Arial"/>
              <w:szCs w:val="20"/>
            </w:rPr>
            <w:t xml:space="preserve">Ayuntamiento de Valle </w:t>
          </w:r>
        </w:p>
        <w:p w14:paraId="33454C0A" w14:textId="6BE27033" w:rsidR="00582883" w:rsidRDefault="00014951" w:rsidP="00014951">
          <w:pPr>
            <w:spacing w:after="120" w:line="256" w:lineRule="auto"/>
            <w:ind w:left="-486" w:right="214" w:firstLine="284"/>
            <w:jc w:val="right"/>
            <w:rPr>
              <w:rFonts w:ascii="Palatino Linotype" w:hAnsi="Palatino Linotype" w:cs="Arial"/>
              <w:szCs w:val="20"/>
            </w:rPr>
          </w:pPr>
          <w:r w:rsidRPr="00014951">
            <w:rPr>
              <w:rFonts w:ascii="Palatino Linotype" w:hAnsi="Palatino Linotype" w:cs="Arial"/>
              <w:szCs w:val="20"/>
            </w:rPr>
            <w:t>de Chalco Solidaridad</w:t>
          </w:r>
        </w:p>
      </w:tc>
    </w:tr>
    <w:tr w:rsidR="00E94E96" w14:paraId="7B7E63F5" w14:textId="77777777" w:rsidTr="00793820">
      <w:trPr>
        <w:trHeight w:val="342"/>
      </w:trPr>
      <w:tc>
        <w:tcPr>
          <w:tcW w:w="5671" w:type="dxa"/>
          <w:hideMark/>
        </w:tcPr>
        <w:p w14:paraId="2BCB7A44" w14:textId="77777777" w:rsidR="00E94E96" w:rsidRDefault="00E94E96"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E94E96" w:rsidRDefault="00E94E96"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E94E96" w:rsidRDefault="00E94E96"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94E96" w14:paraId="25A37BB4" w14:textId="77777777" w:rsidTr="0041408B">
      <w:trPr>
        <w:trHeight w:val="227"/>
      </w:trPr>
      <w:tc>
        <w:tcPr>
          <w:tcW w:w="5671" w:type="dxa"/>
          <w:hideMark/>
        </w:tcPr>
        <w:p w14:paraId="3B7407D3" w14:textId="77777777" w:rsidR="00E94E96" w:rsidRDefault="00E94E96"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061C431C" w:rsidR="00E94E96" w:rsidRDefault="00831C2C" w:rsidP="00014951">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014951">
            <w:rPr>
              <w:rFonts w:ascii="Palatino Linotype" w:hAnsi="Palatino Linotype" w:cs="Arial"/>
              <w:bCs/>
              <w:sz w:val="24"/>
              <w:lang w:eastAsia="es-MX"/>
            </w:rPr>
            <w:t>2510</w:t>
          </w:r>
          <w:r w:rsidR="000F24E3">
            <w:rPr>
              <w:rFonts w:ascii="Palatino Linotype" w:hAnsi="Palatino Linotype" w:cs="Arial"/>
              <w:bCs/>
              <w:sz w:val="24"/>
              <w:lang w:eastAsia="es-MX"/>
            </w:rPr>
            <w:t>/INFOEM/IP/RR/201</w:t>
          </w:r>
          <w:r w:rsidR="00014951">
            <w:rPr>
              <w:rFonts w:ascii="Palatino Linotype" w:hAnsi="Palatino Linotype" w:cs="Arial"/>
              <w:bCs/>
              <w:sz w:val="24"/>
              <w:lang w:eastAsia="es-MX"/>
            </w:rPr>
            <w:t>9</w:t>
          </w:r>
        </w:p>
      </w:tc>
    </w:tr>
    <w:tr w:rsidR="00E94E96" w14:paraId="480BC2A1" w14:textId="77777777" w:rsidTr="0041408B">
      <w:trPr>
        <w:trHeight w:val="242"/>
      </w:trPr>
      <w:tc>
        <w:tcPr>
          <w:tcW w:w="5671" w:type="dxa"/>
          <w:hideMark/>
        </w:tcPr>
        <w:p w14:paraId="0BCD7858" w14:textId="77777777" w:rsidR="00E94E96" w:rsidRDefault="00E94E96"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EF73240" w14:textId="77777777" w:rsidR="00014951" w:rsidRDefault="00E94E96" w:rsidP="00014951">
          <w:pPr>
            <w:spacing w:after="120" w:line="240"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014951">
            <w:rPr>
              <w:rFonts w:ascii="Palatino Linotype" w:hAnsi="Palatino Linotype" w:cs="Arial"/>
              <w:szCs w:val="20"/>
            </w:rPr>
            <w:t xml:space="preserve">Valle </w:t>
          </w:r>
        </w:p>
        <w:p w14:paraId="648E742D" w14:textId="03DE1FF7" w:rsidR="00E94E96" w:rsidRDefault="00014951" w:rsidP="00014951">
          <w:pPr>
            <w:spacing w:after="120" w:line="240" w:lineRule="auto"/>
            <w:ind w:left="-486" w:right="214" w:firstLine="284"/>
            <w:jc w:val="right"/>
            <w:rPr>
              <w:rFonts w:ascii="Palatino Linotype" w:hAnsi="Palatino Linotype" w:cs="Arial"/>
              <w:szCs w:val="20"/>
            </w:rPr>
          </w:pPr>
          <w:r>
            <w:rPr>
              <w:rFonts w:ascii="Palatino Linotype" w:hAnsi="Palatino Linotype" w:cs="Arial"/>
              <w:szCs w:val="20"/>
            </w:rPr>
            <w:t>de Chalco Solidaridad</w:t>
          </w:r>
        </w:p>
      </w:tc>
    </w:tr>
    <w:tr w:rsidR="00E94E96" w14:paraId="60A059F9" w14:textId="77777777" w:rsidTr="009754A4">
      <w:trPr>
        <w:trHeight w:val="342"/>
      </w:trPr>
      <w:tc>
        <w:tcPr>
          <w:tcW w:w="5671" w:type="dxa"/>
        </w:tcPr>
        <w:p w14:paraId="063683FE" w14:textId="77777777" w:rsidR="00E94E96" w:rsidRDefault="00E94E96"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5E9B45C9" w:rsidR="00E94E96" w:rsidRPr="003D23D7" w:rsidRDefault="005207FC" w:rsidP="00831C2C">
          <w:pPr>
            <w:spacing w:after="120" w:line="240" w:lineRule="auto"/>
            <w:ind w:left="-486" w:right="214" w:firstLine="567"/>
            <w:jc w:val="right"/>
            <w:rPr>
              <w:rFonts w:ascii="Palatino Linotype" w:hAnsi="Palatino Linotype" w:cs="Arial"/>
            </w:rPr>
          </w:pPr>
          <w:r>
            <w:rPr>
              <w:rFonts w:ascii="Palatino Linotype" w:hAnsi="Palatino Linotype" w:cs="Arial"/>
            </w:rPr>
            <w:t>xxxxx xxxx xxxxxx x</w:t>
          </w:r>
        </w:p>
      </w:tc>
    </w:tr>
    <w:tr w:rsidR="00E94E96" w14:paraId="7854C9FF" w14:textId="77777777" w:rsidTr="0041408B">
      <w:trPr>
        <w:trHeight w:val="342"/>
      </w:trPr>
      <w:tc>
        <w:tcPr>
          <w:tcW w:w="5671" w:type="dxa"/>
        </w:tcPr>
        <w:p w14:paraId="02A89BC6" w14:textId="77777777" w:rsidR="00E94E96" w:rsidRDefault="00E94E96"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E94E96" w:rsidRDefault="00E94E96"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E94E96" w:rsidRDefault="00E94E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362D"/>
    <w:multiLevelType w:val="hybridMultilevel"/>
    <w:tmpl w:val="D0EA1F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24"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1B1472"/>
    <w:multiLevelType w:val="hybridMultilevel"/>
    <w:tmpl w:val="E6B2F3FC"/>
    <w:lvl w:ilvl="0" w:tplc="99DE5F7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8B14FE"/>
    <w:multiLevelType w:val="hybridMultilevel"/>
    <w:tmpl w:val="B7CA693C"/>
    <w:lvl w:ilvl="0" w:tplc="98543F70">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6"/>
  </w:num>
  <w:num w:numId="3">
    <w:abstractNumId w:val="3"/>
  </w:num>
  <w:num w:numId="4">
    <w:abstractNumId w:val="6"/>
  </w:num>
  <w:num w:numId="5">
    <w:abstractNumId w:val="18"/>
  </w:num>
  <w:num w:numId="6">
    <w:abstractNumId w:val="30"/>
  </w:num>
  <w:num w:numId="7">
    <w:abstractNumId w:val="8"/>
  </w:num>
  <w:num w:numId="8">
    <w:abstractNumId w:val="17"/>
  </w:num>
  <w:num w:numId="9">
    <w:abstractNumId w:val="34"/>
  </w:num>
  <w:num w:numId="10">
    <w:abstractNumId w:val="24"/>
  </w:num>
  <w:num w:numId="11">
    <w:abstractNumId w:val="1"/>
  </w:num>
  <w:num w:numId="12">
    <w:abstractNumId w:val="9"/>
  </w:num>
  <w:num w:numId="13">
    <w:abstractNumId w:val="19"/>
  </w:num>
  <w:num w:numId="14">
    <w:abstractNumId w:val="13"/>
  </w:num>
  <w:num w:numId="15">
    <w:abstractNumId w:val="25"/>
  </w:num>
  <w:num w:numId="16">
    <w:abstractNumId w:val="26"/>
  </w:num>
  <w:num w:numId="17">
    <w:abstractNumId w:val="11"/>
  </w:num>
  <w:num w:numId="18">
    <w:abstractNumId w:val="7"/>
  </w:num>
  <w:num w:numId="19">
    <w:abstractNumId w:val="33"/>
  </w:num>
  <w:num w:numId="20">
    <w:abstractNumId w:val="36"/>
  </w:num>
  <w:num w:numId="21">
    <w:abstractNumId w:val="27"/>
  </w:num>
  <w:num w:numId="22">
    <w:abstractNumId w:val="22"/>
  </w:num>
  <w:num w:numId="23">
    <w:abstractNumId w:val="5"/>
  </w:num>
  <w:num w:numId="24">
    <w:abstractNumId w:val="31"/>
  </w:num>
  <w:num w:numId="25">
    <w:abstractNumId w:val="20"/>
  </w:num>
  <w:num w:numId="26">
    <w:abstractNumId w:val="15"/>
  </w:num>
  <w:num w:numId="27">
    <w:abstractNumId w:val="37"/>
  </w:num>
  <w:num w:numId="28">
    <w:abstractNumId w:val="4"/>
  </w:num>
  <w:num w:numId="29">
    <w:abstractNumId w:val="12"/>
  </w:num>
  <w:num w:numId="30">
    <w:abstractNumId w:val="23"/>
  </w:num>
  <w:num w:numId="31">
    <w:abstractNumId w:val="28"/>
  </w:num>
  <w:num w:numId="32">
    <w:abstractNumId w:val="32"/>
  </w:num>
  <w:num w:numId="33">
    <w:abstractNumId w:val="14"/>
  </w:num>
  <w:num w:numId="34">
    <w:abstractNumId w:val="2"/>
  </w:num>
  <w:num w:numId="35">
    <w:abstractNumId w:val="10"/>
  </w:num>
  <w:num w:numId="36">
    <w:abstractNumId w:val="21"/>
  </w:num>
  <w:num w:numId="37">
    <w:abstractNumId w:val="38"/>
  </w:num>
  <w:num w:numId="38">
    <w:abstractNumId w:val="0"/>
  </w:num>
  <w:num w:numId="39">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406C"/>
    <w:rsid w:val="00014951"/>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172D"/>
    <w:rsid w:val="000D1887"/>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C61"/>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292"/>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A9B"/>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3DC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DBA"/>
    <w:rsid w:val="00331A8E"/>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F6E"/>
    <w:rsid w:val="0037412F"/>
    <w:rsid w:val="003746CE"/>
    <w:rsid w:val="003756CA"/>
    <w:rsid w:val="00376263"/>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07FC"/>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71A"/>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2FD2"/>
    <w:rsid w:val="005F32E0"/>
    <w:rsid w:val="005F390E"/>
    <w:rsid w:val="005F4E4F"/>
    <w:rsid w:val="005F5DEB"/>
    <w:rsid w:val="005F69E6"/>
    <w:rsid w:val="005F7291"/>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4D6"/>
    <w:rsid w:val="0076189E"/>
    <w:rsid w:val="00761CE1"/>
    <w:rsid w:val="00763410"/>
    <w:rsid w:val="00763830"/>
    <w:rsid w:val="00764C28"/>
    <w:rsid w:val="0077008C"/>
    <w:rsid w:val="007703FF"/>
    <w:rsid w:val="00771211"/>
    <w:rsid w:val="00771668"/>
    <w:rsid w:val="00771A4D"/>
    <w:rsid w:val="007734F0"/>
    <w:rsid w:val="0077376D"/>
    <w:rsid w:val="00774D14"/>
    <w:rsid w:val="00775CB5"/>
    <w:rsid w:val="007763F3"/>
    <w:rsid w:val="00776A85"/>
    <w:rsid w:val="007771B8"/>
    <w:rsid w:val="00777B7C"/>
    <w:rsid w:val="00780E2E"/>
    <w:rsid w:val="00781C1C"/>
    <w:rsid w:val="00781EC0"/>
    <w:rsid w:val="0078453F"/>
    <w:rsid w:val="00784698"/>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0F69"/>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7E8B"/>
    <w:rsid w:val="008411FD"/>
    <w:rsid w:val="00842037"/>
    <w:rsid w:val="00842057"/>
    <w:rsid w:val="008437E1"/>
    <w:rsid w:val="00843CDB"/>
    <w:rsid w:val="00844247"/>
    <w:rsid w:val="008447B3"/>
    <w:rsid w:val="008466E4"/>
    <w:rsid w:val="00846A93"/>
    <w:rsid w:val="00847342"/>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6BBD"/>
    <w:rsid w:val="008A733D"/>
    <w:rsid w:val="008A7CC7"/>
    <w:rsid w:val="008B1BB2"/>
    <w:rsid w:val="008B251D"/>
    <w:rsid w:val="008B285C"/>
    <w:rsid w:val="008B37D7"/>
    <w:rsid w:val="008B396E"/>
    <w:rsid w:val="008B48BD"/>
    <w:rsid w:val="008B6600"/>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89E"/>
    <w:rsid w:val="008C7BB2"/>
    <w:rsid w:val="008C7CD7"/>
    <w:rsid w:val="008D0C6C"/>
    <w:rsid w:val="008D0DE8"/>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1AA"/>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A00432"/>
    <w:rsid w:val="00A02747"/>
    <w:rsid w:val="00A03323"/>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8E1"/>
    <w:rsid w:val="00A54F30"/>
    <w:rsid w:val="00A55537"/>
    <w:rsid w:val="00A56347"/>
    <w:rsid w:val="00A5790C"/>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47D5"/>
    <w:rsid w:val="00A84F2F"/>
    <w:rsid w:val="00A858AB"/>
    <w:rsid w:val="00A85E3C"/>
    <w:rsid w:val="00A867F7"/>
    <w:rsid w:val="00A87D50"/>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BAD"/>
    <w:rsid w:val="00B72CD9"/>
    <w:rsid w:val="00B74ED9"/>
    <w:rsid w:val="00B75470"/>
    <w:rsid w:val="00B7625A"/>
    <w:rsid w:val="00B76C08"/>
    <w:rsid w:val="00B77ACE"/>
    <w:rsid w:val="00B807B0"/>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C7E29"/>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664"/>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javascript:AbrirModal(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F81E-B596-4513-BC01-3DF8DBDC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5499</Words>
  <Characters>30250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2019-07-02T23:39:00Z</cp:lastPrinted>
  <dcterms:created xsi:type="dcterms:W3CDTF">2019-08-21T01:35:00Z</dcterms:created>
  <dcterms:modified xsi:type="dcterms:W3CDTF">2019-08-21T01:35:00Z</dcterms:modified>
</cp:coreProperties>
</file>