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54F93C70" w:rsidR="00994396" w:rsidRPr="00B73882" w:rsidRDefault="00994396" w:rsidP="007E5EF1">
      <w:pPr>
        <w:spacing w:line="360" w:lineRule="auto"/>
        <w:jc w:val="both"/>
        <w:rPr>
          <w:rFonts w:ascii="Palatino Linotype" w:hAnsi="Palatino Linotype" w:cs="Tahoma"/>
          <w:sz w:val="22"/>
          <w:szCs w:val="22"/>
        </w:rPr>
      </w:pPr>
      <w:bookmarkStart w:id="0" w:name="_GoBack"/>
      <w:bookmarkEnd w:id="0"/>
      <w:r w:rsidRPr="00B738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525B">
        <w:rPr>
          <w:rFonts w:ascii="Palatino Linotype" w:hAnsi="Palatino Linotype" w:cs="Tahoma"/>
          <w:bCs/>
          <w:sz w:val="22"/>
          <w:szCs w:val="22"/>
        </w:rPr>
        <w:t>veintisiete de noviembre</w:t>
      </w:r>
      <w:r w:rsidR="00C87071" w:rsidRPr="00B73882">
        <w:rPr>
          <w:rFonts w:ascii="Palatino Linotype" w:hAnsi="Palatino Linotype" w:cs="Tahoma"/>
          <w:bCs/>
          <w:sz w:val="22"/>
          <w:szCs w:val="22"/>
        </w:rPr>
        <w:t xml:space="preserve"> de dos mil diecinueve</w:t>
      </w:r>
      <w:r w:rsidRPr="00B73882">
        <w:rPr>
          <w:rFonts w:ascii="Palatino Linotype" w:hAnsi="Palatino Linotype" w:cs="Tahoma"/>
          <w:bCs/>
          <w:sz w:val="22"/>
          <w:szCs w:val="22"/>
        </w:rPr>
        <w:t>.</w:t>
      </w:r>
    </w:p>
    <w:p w14:paraId="53C3A8BB" w14:textId="77777777" w:rsidR="00B31222" w:rsidRPr="00B73882" w:rsidRDefault="00B31222" w:rsidP="007E5EF1">
      <w:pPr>
        <w:spacing w:line="360" w:lineRule="auto"/>
        <w:rPr>
          <w:rFonts w:ascii="Palatino Linotype" w:hAnsi="Palatino Linotype" w:cs="Tahoma"/>
          <w:bCs/>
          <w:sz w:val="22"/>
          <w:szCs w:val="22"/>
        </w:rPr>
      </w:pPr>
    </w:p>
    <w:p w14:paraId="142CF317" w14:textId="56004001" w:rsidR="00B31222" w:rsidRPr="00B73882" w:rsidRDefault="00994396" w:rsidP="007E5EF1">
      <w:pPr>
        <w:spacing w:line="360" w:lineRule="auto"/>
        <w:jc w:val="both"/>
        <w:rPr>
          <w:rFonts w:ascii="Palatino Linotype" w:hAnsi="Palatino Linotype" w:cs="Tahoma"/>
          <w:bCs/>
          <w:sz w:val="22"/>
          <w:szCs w:val="22"/>
        </w:rPr>
      </w:pPr>
      <w:r w:rsidRPr="00B73882">
        <w:rPr>
          <w:rFonts w:ascii="Palatino Linotype" w:hAnsi="Palatino Linotype" w:cs="Tahoma"/>
          <w:b/>
          <w:bCs/>
          <w:color w:val="0D0D0D" w:themeColor="text1" w:themeTint="F2"/>
          <w:sz w:val="22"/>
          <w:szCs w:val="22"/>
        </w:rPr>
        <w:t>VISTO</w:t>
      </w:r>
      <w:r w:rsidR="00F41B19" w:rsidRPr="00B73882">
        <w:rPr>
          <w:rFonts w:ascii="Palatino Linotype" w:hAnsi="Palatino Linotype" w:cs="Tahoma"/>
          <w:b/>
          <w:bCs/>
          <w:color w:val="0D0D0D" w:themeColor="text1" w:themeTint="F2"/>
          <w:sz w:val="22"/>
          <w:szCs w:val="22"/>
        </w:rPr>
        <w:t xml:space="preserve"> </w:t>
      </w:r>
      <w:r w:rsidR="001171BD" w:rsidRPr="00B73882">
        <w:rPr>
          <w:rFonts w:ascii="Palatino Linotype" w:hAnsi="Palatino Linotype" w:cs="Tahoma"/>
          <w:bCs/>
          <w:color w:val="0D0D0D" w:themeColor="text1" w:themeTint="F2"/>
          <w:sz w:val="22"/>
          <w:szCs w:val="22"/>
        </w:rPr>
        <w:t>el expediente</w:t>
      </w:r>
      <w:r w:rsidR="0019389B" w:rsidRPr="00B73882">
        <w:rPr>
          <w:rFonts w:ascii="Palatino Linotype" w:hAnsi="Palatino Linotype" w:cs="Tahoma"/>
          <w:bCs/>
          <w:color w:val="0D0D0D" w:themeColor="text1" w:themeTint="F2"/>
          <w:sz w:val="22"/>
          <w:szCs w:val="22"/>
        </w:rPr>
        <w:t xml:space="preserve"> conformado </w:t>
      </w:r>
      <w:r w:rsidR="00422869" w:rsidRPr="00B73882">
        <w:rPr>
          <w:rFonts w:ascii="Palatino Linotype" w:hAnsi="Palatino Linotype" w:cs="Tahoma"/>
          <w:bCs/>
          <w:color w:val="0D0D0D" w:themeColor="text1" w:themeTint="F2"/>
          <w:sz w:val="22"/>
          <w:szCs w:val="22"/>
        </w:rPr>
        <w:t xml:space="preserve">con motivo del Recurso de Revisión </w:t>
      </w:r>
      <w:r w:rsidR="000269B1" w:rsidRPr="00B73882">
        <w:rPr>
          <w:rFonts w:ascii="Palatino Linotype" w:hAnsi="Palatino Linotype" w:cs="Tahoma"/>
          <w:b/>
          <w:bCs/>
          <w:color w:val="0D0D0D" w:themeColor="text1" w:themeTint="F2"/>
          <w:sz w:val="22"/>
          <w:szCs w:val="22"/>
        </w:rPr>
        <w:t>0</w:t>
      </w:r>
      <w:r w:rsidR="00CF525B">
        <w:rPr>
          <w:rFonts w:ascii="Palatino Linotype" w:hAnsi="Palatino Linotype" w:cs="Tahoma"/>
          <w:b/>
          <w:bCs/>
          <w:color w:val="0D0D0D" w:themeColor="text1" w:themeTint="F2"/>
          <w:sz w:val="22"/>
          <w:szCs w:val="22"/>
        </w:rPr>
        <w:t>7556</w:t>
      </w:r>
      <w:r w:rsidR="000269B1" w:rsidRPr="00B73882">
        <w:rPr>
          <w:rFonts w:ascii="Palatino Linotype" w:hAnsi="Palatino Linotype" w:cs="Tahoma"/>
          <w:b/>
          <w:bCs/>
          <w:color w:val="0D0D0D" w:themeColor="text1" w:themeTint="F2"/>
          <w:sz w:val="22"/>
          <w:szCs w:val="22"/>
        </w:rPr>
        <w:t>/INFOEM/IP/RR/2019</w:t>
      </w:r>
      <w:r w:rsidR="00422869" w:rsidRPr="00B73882">
        <w:rPr>
          <w:rFonts w:ascii="Palatino Linotype" w:hAnsi="Palatino Linotype" w:cs="Tahoma"/>
          <w:bCs/>
          <w:color w:val="0D0D0D" w:themeColor="text1" w:themeTint="F2"/>
          <w:sz w:val="22"/>
          <w:szCs w:val="22"/>
        </w:rPr>
        <w:t xml:space="preserve">, </w:t>
      </w:r>
      <w:r w:rsidR="00127757" w:rsidRPr="00B73882">
        <w:rPr>
          <w:rFonts w:ascii="Palatino Linotype" w:hAnsi="Palatino Linotype" w:cs="Tahoma"/>
          <w:bCs/>
          <w:color w:val="0D0D0D" w:themeColor="text1" w:themeTint="F2"/>
          <w:sz w:val="22"/>
          <w:szCs w:val="22"/>
        </w:rPr>
        <w:t xml:space="preserve">interpuesto por </w:t>
      </w:r>
      <w:r w:rsidR="00537712" w:rsidRPr="00537712">
        <w:rPr>
          <w:rFonts w:ascii="Palatino Linotype" w:hAnsi="Palatino Linotype" w:cs="Tahoma"/>
          <w:b/>
          <w:bCs/>
          <w:color w:val="0D0D0D" w:themeColor="text1" w:themeTint="F2"/>
          <w:sz w:val="22"/>
          <w:szCs w:val="22"/>
          <w:highlight w:val="black"/>
        </w:rPr>
        <w:t>------------------------------------</w:t>
      </w:r>
      <w:r w:rsidRPr="00B73882">
        <w:rPr>
          <w:rFonts w:ascii="Palatino Linotype" w:hAnsi="Palatino Linotype" w:cs="Tahoma"/>
          <w:bCs/>
          <w:color w:val="0D0D0D" w:themeColor="text1" w:themeTint="F2"/>
          <w:sz w:val="22"/>
          <w:szCs w:val="22"/>
        </w:rPr>
        <w:t xml:space="preserve">, en lo sucesivo </w:t>
      </w:r>
      <w:r w:rsidR="00C87071" w:rsidRPr="00B73882">
        <w:rPr>
          <w:rFonts w:ascii="Palatino Linotype" w:hAnsi="Palatino Linotype" w:cs="Tahoma"/>
          <w:bCs/>
          <w:color w:val="0D0D0D" w:themeColor="text1" w:themeTint="F2"/>
          <w:sz w:val="22"/>
          <w:szCs w:val="22"/>
        </w:rPr>
        <w:t>R</w:t>
      </w:r>
      <w:r w:rsidRPr="00B73882">
        <w:rPr>
          <w:rFonts w:ascii="Palatino Linotype" w:hAnsi="Palatino Linotype" w:cs="Tahoma"/>
          <w:bCs/>
          <w:color w:val="0D0D0D" w:themeColor="text1" w:themeTint="F2"/>
          <w:sz w:val="22"/>
          <w:szCs w:val="22"/>
        </w:rPr>
        <w:t xml:space="preserve">ecurrente o </w:t>
      </w:r>
      <w:r w:rsidR="00C87071" w:rsidRPr="00B73882">
        <w:rPr>
          <w:rFonts w:ascii="Palatino Linotype" w:hAnsi="Palatino Linotype" w:cs="Tahoma"/>
          <w:bCs/>
          <w:color w:val="0D0D0D" w:themeColor="text1" w:themeTint="F2"/>
          <w:sz w:val="22"/>
          <w:szCs w:val="22"/>
        </w:rPr>
        <w:t>P</w:t>
      </w:r>
      <w:r w:rsidRPr="00B73882">
        <w:rPr>
          <w:rFonts w:ascii="Palatino Linotype" w:hAnsi="Palatino Linotype" w:cs="Tahoma"/>
          <w:bCs/>
          <w:color w:val="0D0D0D" w:themeColor="text1" w:themeTint="F2"/>
          <w:sz w:val="22"/>
          <w:szCs w:val="22"/>
        </w:rPr>
        <w:t>articular,</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en contra de la respuesta del </w:t>
      </w:r>
      <w:r w:rsidR="002A0FB8" w:rsidRPr="00B73882">
        <w:rPr>
          <w:rFonts w:ascii="Palatino Linotype" w:hAnsi="Palatino Linotype" w:cs="Tahoma"/>
          <w:b/>
          <w:bCs/>
          <w:color w:val="0D0D0D" w:themeColor="text1" w:themeTint="F2"/>
          <w:sz w:val="22"/>
          <w:szCs w:val="22"/>
        </w:rPr>
        <w:t>Sujeto Obligado</w:t>
      </w:r>
      <w:r w:rsidR="002060B4" w:rsidRPr="00B73882">
        <w:rPr>
          <w:rFonts w:ascii="Palatino Linotype" w:hAnsi="Palatino Linotype" w:cs="Tahoma"/>
          <w:b/>
          <w:bCs/>
          <w:color w:val="0D0D0D" w:themeColor="text1" w:themeTint="F2"/>
          <w:sz w:val="22"/>
          <w:szCs w:val="22"/>
        </w:rPr>
        <w:t>,</w:t>
      </w:r>
      <w:r w:rsidR="00F41B19" w:rsidRPr="00B73882">
        <w:rPr>
          <w:rFonts w:ascii="Palatino Linotype" w:hAnsi="Palatino Linotype" w:cs="Tahoma"/>
          <w:b/>
          <w:bCs/>
          <w:color w:val="0D0D0D" w:themeColor="text1" w:themeTint="F2"/>
          <w:sz w:val="22"/>
          <w:szCs w:val="22"/>
        </w:rPr>
        <w:t xml:space="preserve"> </w:t>
      </w:r>
      <w:r w:rsidR="005E44E5" w:rsidRPr="00B73882">
        <w:rPr>
          <w:rFonts w:ascii="Palatino Linotype" w:hAnsi="Palatino Linotype" w:cs="Tahoma"/>
          <w:b/>
          <w:bCs/>
          <w:color w:val="0D0D0D" w:themeColor="text1" w:themeTint="F2"/>
          <w:sz w:val="22"/>
          <w:szCs w:val="22"/>
        </w:rPr>
        <w:t xml:space="preserve">Ayuntamiento de </w:t>
      </w:r>
      <w:r w:rsidR="00A07E5E">
        <w:rPr>
          <w:rFonts w:ascii="Palatino Linotype" w:hAnsi="Palatino Linotype" w:cs="Tahoma"/>
          <w:b/>
          <w:bCs/>
          <w:color w:val="0D0D0D" w:themeColor="text1" w:themeTint="F2"/>
          <w:sz w:val="22"/>
          <w:szCs w:val="22"/>
        </w:rPr>
        <w:t>Almoloya de Juárez</w:t>
      </w:r>
      <w:r w:rsidR="00DC1594" w:rsidRPr="00B73882">
        <w:rPr>
          <w:rFonts w:ascii="Palatino Linotype" w:hAnsi="Palatino Linotype" w:cs="Tahoma"/>
          <w:bCs/>
          <w:color w:val="0D0D0D" w:themeColor="text1" w:themeTint="F2"/>
          <w:sz w:val="22"/>
          <w:szCs w:val="22"/>
        </w:rPr>
        <w:t xml:space="preserve">, </w:t>
      </w:r>
      <w:r w:rsidR="00422869" w:rsidRPr="00B73882">
        <w:rPr>
          <w:rFonts w:ascii="Palatino Linotype" w:hAnsi="Palatino Linotype" w:cs="Tahoma"/>
          <w:bCs/>
          <w:color w:val="0D0D0D" w:themeColor="text1" w:themeTint="F2"/>
          <w:sz w:val="22"/>
          <w:szCs w:val="22"/>
        </w:rPr>
        <w:t xml:space="preserve">se emite la presente Resolución, </w:t>
      </w:r>
      <w:r w:rsidR="00DC1594" w:rsidRPr="00B73882">
        <w:rPr>
          <w:rFonts w:ascii="Palatino Linotype" w:hAnsi="Palatino Linotype" w:cs="Tahoma"/>
          <w:bCs/>
          <w:color w:val="0D0D0D" w:themeColor="text1" w:themeTint="F2"/>
          <w:sz w:val="22"/>
          <w:szCs w:val="22"/>
        </w:rPr>
        <w:t>con base en</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los </w:t>
      </w:r>
      <w:r w:rsidR="006C1B1D" w:rsidRPr="00B73882">
        <w:rPr>
          <w:rFonts w:ascii="Palatino Linotype" w:hAnsi="Palatino Linotype" w:cs="Tahoma"/>
          <w:bCs/>
          <w:color w:val="0D0D0D" w:themeColor="text1" w:themeTint="F2"/>
          <w:sz w:val="22"/>
          <w:szCs w:val="22"/>
        </w:rPr>
        <w:t>A</w:t>
      </w:r>
      <w:r w:rsidR="00DC1594" w:rsidRPr="00B73882">
        <w:rPr>
          <w:rFonts w:ascii="Palatino Linotype" w:hAnsi="Palatino Linotype" w:cs="Tahoma"/>
          <w:bCs/>
          <w:color w:val="0D0D0D" w:themeColor="text1" w:themeTint="F2"/>
          <w:sz w:val="22"/>
          <w:szCs w:val="22"/>
        </w:rPr>
        <w:t xml:space="preserve">ntecedentes y </w:t>
      </w:r>
      <w:r w:rsidR="002A0FB8" w:rsidRPr="00B73882">
        <w:rPr>
          <w:rFonts w:ascii="Palatino Linotype" w:hAnsi="Palatino Linotype" w:cs="Tahoma"/>
          <w:bCs/>
          <w:color w:val="0D0D0D" w:themeColor="text1" w:themeTint="F2"/>
          <w:sz w:val="22"/>
          <w:szCs w:val="22"/>
        </w:rPr>
        <w:t>C</w:t>
      </w:r>
      <w:r w:rsidR="002A0FB8" w:rsidRPr="00B73882">
        <w:rPr>
          <w:rFonts w:ascii="Palatino Linotype" w:hAnsi="Palatino Linotype" w:cs="Tahoma"/>
          <w:bCs/>
          <w:sz w:val="22"/>
          <w:szCs w:val="22"/>
        </w:rPr>
        <w:t xml:space="preserve">onsiderandos </w:t>
      </w:r>
      <w:r w:rsidR="00DC1594" w:rsidRPr="00B73882">
        <w:rPr>
          <w:rFonts w:ascii="Palatino Linotype" w:hAnsi="Palatino Linotype" w:cs="Tahoma"/>
          <w:bCs/>
          <w:sz w:val="22"/>
          <w:szCs w:val="22"/>
        </w:rPr>
        <w:t>que a continuación se exponen</w:t>
      </w:r>
      <w:r w:rsidR="00B31222" w:rsidRPr="00B73882">
        <w:rPr>
          <w:rFonts w:ascii="Palatino Linotype" w:hAnsi="Palatino Linotype" w:cs="Tahoma"/>
          <w:bCs/>
          <w:sz w:val="22"/>
          <w:szCs w:val="22"/>
        </w:rPr>
        <w:t>:</w:t>
      </w:r>
    </w:p>
    <w:p w14:paraId="1B767513" w14:textId="77777777" w:rsidR="00735915" w:rsidRPr="00B73882" w:rsidRDefault="00735915" w:rsidP="007E5EF1">
      <w:pPr>
        <w:spacing w:line="360" w:lineRule="auto"/>
        <w:rPr>
          <w:rFonts w:ascii="Palatino Linotype" w:hAnsi="Palatino Linotype" w:cs="Tahoma"/>
          <w:sz w:val="22"/>
          <w:szCs w:val="22"/>
        </w:rPr>
      </w:pPr>
    </w:p>
    <w:p w14:paraId="2A762AD4" w14:textId="77777777" w:rsidR="00B31222" w:rsidRPr="00B73882" w:rsidRDefault="00B31222" w:rsidP="007E5EF1">
      <w:pPr>
        <w:tabs>
          <w:tab w:val="center" w:pos="4522"/>
          <w:tab w:val="left" w:pos="7245"/>
        </w:tabs>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ANTECEDENTES:</w:t>
      </w:r>
    </w:p>
    <w:p w14:paraId="1255C117" w14:textId="77777777" w:rsidR="00B31222" w:rsidRPr="00B73882" w:rsidRDefault="00B31222" w:rsidP="007E5EF1">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B73882" w:rsidRDefault="00B31222"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 xml:space="preserve">I. Presentación de la solicitud de información. </w:t>
      </w:r>
    </w:p>
    <w:p w14:paraId="08096630" w14:textId="77777777" w:rsidR="00DC1594" w:rsidRPr="00B73882" w:rsidRDefault="00DC1594" w:rsidP="007E5EF1">
      <w:pPr>
        <w:pStyle w:val="Prrafodelista"/>
        <w:tabs>
          <w:tab w:val="left" w:pos="567"/>
        </w:tabs>
        <w:spacing w:line="360" w:lineRule="auto"/>
        <w:ind w:left="0"/>
        <w:contextualSpacing w:val="0"/>
        <w:jc w:val="both"/>
        <w:rPr>
          <w:rFonts w:ascii="Palatino Linotype" w:hAnsi="Palatino Linotype" w:cs="Tahoma"/>
          <w:szCs w:val="22"/>
        </w:rPr>
      </w:pPr>
    </w:p>
    <w:p w14:paraId="6BA1E1FA" w14:textId="3A5EBFB0" w:rsidR="00B31222" w:rsidRPr="00B73882" w:rsidRDefault="00AA417B" w:rsidP="007E5EF1">
      <w:pPr>
        <w:pStyle w:val="Prrafodelista"/>
        <w:tabs>
          <w:tab w:val="left" w:pos="567"/>
        </w:tabs>
        <w:spacing w:line="360" w:lineRule="auto"/>
        <w:ind w:left="0"/>
        <w:contextualSpacing w:val="0"/>
        <w:jc w:val="both"/>
        <w:rPr>
          <w:rFonts w:ascii="Palatino Linotype" w:hAnsi="Palatino Linotype" w:cs="Tahoma"/>
          <w:szCs w:val="22"/>
        </w:rPr>
      </w:pPr>
      <w:r w:rsidRPr="00B73882">
        <w:rPr>
          <w:rFonts w:ascii="Palatino Linotype" w:hAnsi="Palatino Linotype" w:cs="Tahoma"/>
          <w:szCs w:val="22"/>
        </w:rPr>
        <w:t>Con fecha</w:t>
      </w:r>
      <w:r w:rsidR="00F41B19" w:rsidRPr="00B73882">
        <w:rPr>
          <w:rFonts w:ascii="Palatino Linotype" w:hAnsi="Palatino Linotype" w:cs="Tahoma"/>
          <w:szCs w:val="22"/>
        </w:rPr>
        <w:t xml:space="preserve"> </w:t>
      </w:r>
      <w:r w:rsidR="00CF525B">
        <w:rPr>
          <w:rFonts w:ascii="Palatino Linotype" w:hAnsi="Palatino Linotype" w:cs="Tahoma"/>
          <w:szCs w:val="22"/>
        </w:rPr>
        <w:t>cinco de septiembre</w:t>
      </w:r>
      <w:r w:rsidR="005B3267" w:rsidRPr="00B73882">
        <w:rPr>
          <w:rFonts w:ascii="Palatino Linotype" w:hAnsi="Palatino Linotype" w:cs="Tahoma"/>
          <w:szCs w:val="22"/>
        </w:rPr>
        <w:t xml:space="preserve"> de dos mil diecinueve</w:t>
      </w:r>
      <w:r w:rsidR="00F052CE" w:rsidRPr="00B73882">
        <w:rPr>
          <w:rFonts w:ascii="Palatino Linotype" w:hAnsi="Palatino Linotype" w:cs="Tahoma"/>
          <w:szCs w:val="22"/>
        </w:rPr>
        <w:t>,</w:t>
      </w:r>
      <w:r w:rsidR="00B31222" w:rsidRPr="00B73882">
        <w:rPr>
          <w:rFonts w:ascii="Palatino Linotype" w:hAnsi="Palatino Linotype" w:cs="Tahoma"/>
          <w:szCs w:val="22"/>
        </w:rPr>
        <w:t xml:space="preserve"> </w:t>
      </w:r>
      <w:r w:rsidR="00272ABF">
        <w:rPr>
          <w:rFonts w:ascii="Palatino Linotype" w:hAnsi="Palatino Linotype" w:cs="Tahoma"/>
          <w:szCs w:val="22"/>
        </w:rPr>
        <w:t>la</w:t>
      </w:r>
      <w:r w:rsidR="00C87071" w:rsidRPr="00B73882">
        <w:rPr>
          <w:rFonts w:ascii="Palatino Linotype" w:hAnsi="Palatino Linotype" w:cs="Tahoma"/>
          <w:szCs w:val="22"/>
        </w:rPr>
        <w:t xml:space="preserve"> Particular</w:t>
      </w:r>
      <w:r w:rsidR="00B31222" w:rsidRPr="00B73882">
        <w:rPr>
          <w:rFonts w:ascii="Palatino Linotype" w:hAnsi="Palatino Linotype" w:cs="Tahoma"/>
          <w:szCs w:val="22"/>
        </w:rPr>
        <w:t xml:space="preserve"> </w:t>
      </w:r>
      <w:r w:rsidR="001171BD" w:rsidRPr="00B73882">
        <w:rPr>
          <w:rFonts w:ascii="Palatino Linotype" w:hAnsi="Palatino Linotype" w:cs="Tahoma"/>
          <w:szCs w:val="22"/>
        </w:rPr>
        <w:t xml:space="preserve">presentó solicitud de acceso a la información pública a través del Sistema de Acceso a la Información Mexiquense </w:t>
      </w:r>
      <w:r w:rsidR="004100AA" w:rsidRPr="00B73882">
        <w:rPr>
          <w:rFonts w:ascii="Palatino Linotype" w:hAnsi="Palatino Linotype" w:cs="Tahoma"/>
          <w:szCs w:val="22"/>
        </w:rPr>
        <w:t>(SAIMEX)</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ante e</w:t>
      </w:r>
      <w:r w:rsidR="000C27CA" w:rsidRPr="00B73882">
        <w:rPr>
          <w:rFonts w:ascii="Palatino Linotype" w:hAnsi="Palatino Linotype" w:cs="Tahoma"/>
          <w:szCs w:val="22"/>
        </w:rPr>
        <w:t xml:space="preserve">l </w:t>
      </w:r>
      <w:r w:rsidR="005E44E5" w:rsidRPr="00B73882">
        <w:rPr>
          <w:rFonts w:ascii="Palatino Linotype" w:hAnsi="Palatino Linotype" w:cs="Tahoma"/>
          <w:szCs w:val="22"/>
        </w:rPr>
        <w:t xml:space="preserve">Ayuntamiento de </w:t>
      </w:r>
      <w:r w:rsidR="00A07E5E">
        <w:rPr>
          <w:rFonts w:ascii="Palatino Linotype" w:hAnsi="Palatino Linotype" w:cs="Tahoma"/>
          <w:szCs w:val="22"/>
        </w:rPr>
        <w:t>Almoloya de Juárez</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mediante </w:t>
      </w:r>
      <w:r w:rsidR="001171BD" w:rsidRPr="00B73882">
        <w:rPr>
          <w:rFonts w:ascii="Palatino Linotype" w:hAnsi="Palatino Linotype" w:cs="Tahoma"/>
          <w:szCs w:val="22"/>
        </w:rPr>
        <w:t>el cual requirió</w:t>
      </w:r>
      <w:r w:rsidR="00B31222" w:rsidRPr="00B73882">
        <w:rPr>
          <w:rFonts w:ascii="Palatino Linotype" w:hAnsi="Palatino Linotype" w:cs="Tahoma"/>
          <w:szCs w:val="22"/>
        </w:rPr>
        <w:t>:</w:t>
      </w:r>
    </w:p>
    <w:p w14:paraId="3C6729E8" w14:textId="77777777" w:rsidR="00637179" w:rsidRPr="00B73882" w:rsidRDefault="00637179" w:rsidP="007E5EF1">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FE640A" w:rsidRDefault="00D01F75" w:rsidP="007E5EF1">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“DESCRIPCIÓN CLARA Y PRECISA DE LA INFORMACIÓN SOLICITADA</w:t>
      </w:r>
    </w:p>
    <w:p w14:paraId="3B9CFC59" w14:textId="0B39024F" w:rsidR="00D01F75" w:rsidRPr="00FE640A" w:rsidRDefault="00CF525B" w:rsidP="007E5EF1">
      <w:pPr>
        <w:tabs>
          <w:tab w:val="left" w:pos="4667"/>
        </w:tabs>
        <w:spacing w:line="360" w:lineRule="auto"/>
        <w:ind w:left="567" w:right="567"/>
        <w:jc w:val="both"/>
        <w:rPr>
          <w:rFonts w:ascii="Palatino Linotype" w:hAnsi="Palatino Linotype" w:cs="Tahoma"/>
          <w:bCs/>
          <w:i/>
        </w:rPr>
      </w:pPr>
      <w:proofErr w:type="gramStart"/>
      <w:r w:rsidRPr="00CF525B">
        <w:rPr>
          <w:rFonts w:ascii="Palatino Linotype" w:hAnsi="Palatino Linotype" w:cs="Tahoma"/>
          <w:bCs/>
          <w:i/>
        </w:rPr>
        <w:t>copia</w:t>
      </w:r>
      <w:proofErr w:type="gramEnd"/>
      <w:r w:rsidRPr="00CF525B">
        <w:rPr>
          <w:rFonts w:ascii="Palatino Linotype" w:hAnsi="Palatino Linotype" w:cs="Tahoma"/>
          <w:bCs/>
          <w:i/>
        </w:rPr>
        <w:t xml:space="preserve"> de las actas de </w:t>
      </w:r>
      <w:proofErr w:type="spellStart"/>
      <w:r w:rsidRPr="00CF525B">
        <w:rPr>
          <w:rFonts w:ascii="Palatino Linotype" w:hAnsi="Palatino Linotype" w:cs="Tahoma"/>
          <w:bCs/>
          <w:i/>
        </w:rPr>
        <w:t>sesion</w:t>
      </w:r>
      <w:proofErr w:type="spellEnd"/>
      <w:r w:rsidRPr="00CF525B">
        <w:rPr>
          <w:rFonts w:ascii="Palatino Linotype" w:hAnsi="Palatino Linotype" w:cs="Tahoma"/>
          <w:bCs/>
          <w:i/>
        </w:rPr>
        <w:t xml:space="preserve"> ordinaria y extraordinaria que ha celebrado la </w:t>
      </w:r>
      <w:proofErr w:type="spellStart"/>
      <w:r w:rsidRPr="00CF525B">
        <w:rPr>
          <w:rFonts w:ascii="Palatino Linotype" w:hAnsi="Palatino Linotype" w:cs="Tahoma"/>
          <w:bCs/>
          <w:i/>
        </w:rPr>
        <w:t>Comision</w:t>
      </w:r>
      <w:proofErr w:type="spellEnd"/>
      <w:r w:rsidRPr="00CF525B">
        <w:rPr>
          <w:rFonts w:ascii="Palatino Linotype" w:hAnsi="Palatino Linotype" w:cs="Tahoma"/>
          <w:bCs/>
          <w:i/>
        </w:rPr>
        <w:t xml:space="preserve"> del servicio profesional de carrera, honor y justicia de </w:t>
      </w:r>
      <w:proofErr w:type="spellStart"/>
      <w:r w:rsidRPr="00CF525B">
        <w:rPr>
          <w:rFonts w:ascii="Palatino Linotype" w:hAnsi="Palatino Linotype" w:cs="Tahoma"/>
          <w:bCs/>
          <w:i/>
        </w:rPr>
        <w:t>almoloya</w:t>
      </w:r>
      <w:proofErr w:type="spellEnd"/>
      <w:r w:rsidRPr="00CF525B">
        <w:rPr>
          <w:rFonts w:ascii="Palatino Linotype" w:hAnsi="Palatino Linotype" w:cs="Tahoma"/>
          <w:bCs/>
          <w:i/>
        </w:rPr>
        <w:t xml:space="preserve"> de </w:t>
      </w:r>
      <w:proofErr w:type="spellStart"/>
      <w:r w:rsidRPr="00CF525B">
        <w:rPr>
          <w:rFonts w:ascii="Palatino Linotype" w:hAnsi="Palatino Linotype" w:cs="Tahoma"/>
          <w:bCs/>
          <w:i/>
        </w:rPr>
        <w:t>juarez</w:t>
      </w:r>
      <w:proofErr w:type="spellEnd"/>
      <w:r w:rsidRPr="00CF525B">
        <w:rPr>
          <w:rFonts w:ascii="Palatino Linotype" w:hAnsi="Palatino Linotype" w:cs="Tahoma"/>
          <w:bCs/>
          <w:i/>
        </w:rPr>
        <w:t xml:space="preserve"> durante este año 2019</w:t>
      </w:r>
      <w:r w:rsidR="00D01F75" w:rsidRPr="00FE640A">
        <w:rPr>
          <w:rFonts w:ascii="Palatino Linotype" w:hAnsi="Palatino Linotype" w:cs="Tahoma"/>
          <w:bCs/>
          <w:i/>
        </w:rPr>
        <w:t xml:space="preserve">” </w:t>
      </w:r>
      <w:r w:rsidR="00A07E5E" w:rsidRPr="00FE640A">
        <w:rPr>
          <w:rFonts w:ascii="Palatino Linotype" w:hAnsi="Palatino Linotype" w:cs="Tahoma"/>
          <w:bCs/>
          <w:i/>
        </w:rPr>
        <w:t>(Sic.)</w:t>
      </w:r>
    </w:p>
    <w:p w14:paraId="1DB91780" w14:textId="77777777" w:rsidR="00AC2BB3" w:rsidRDefault="00AC2BB3" w:rsidP="007E5EF1">
      <w:pPr>
        <w:tabs>
          <w:tab w:val="left" w:pos="4667"/>
        </w:tabs>
        <w:spacing w:line="360" w:lineRule="auto"/>
        <w:ind w:left="567" w:right="567"/>
        <w:jc w:val="both"/>
        <w:rPr>
          <w:rFonts w:ascii="Palatino Linotype" w:hAnsi="Palatino Linotype" w:cs="Tahoma"/>
          <w:b/>
          <w:bCs/>
          <w:i/>
        </w:rPr>
      </w:pPr>
    </w:p>
    <w:p w14:paraId="0B729EC9" w14:textId="77777777" w:rsidR="00D01F75" w:rsidRPr="00FE640A" w:rsidRDefault="00D01F75" w:rsidP="007E5EF1">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“MODALIDAD DE ENTREGA</w:t>
      </w:r>
    </w:p>
    <w:p w14:paraId="47423E31" w14:textId="77777777" w:rsidR="00D01F75" w:rsidRPr="00FE640A" w:rsidRDefault="00E64BD9" w:rsidP="007E5EF1">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Cs/>
          <w:i/>
        </w:rPr>
        <w:t>A través del SAIMEX</w:t>
      </w:r>
      <w:r w:rsidR="00D01F75" w:rsidRPr="00FE640A">
        <w:rPr>
          <w:rFonts w:ascii="Palatino Linotype" w:hAnsi="Palatino Linotype" w:cs="Tahoma"/>
          <w:bCs/>
          <w:i/>
        </w:rPr>
        <w:t>”</w:t>
      </w:r>
    </w:p>
    <w:p w14:paraId="57F90BA8" w14:textId="77777777" w:rsidR="00C24EDF" w:rsidRDefault="00C24EDF" w:rsidP="007E5EF1">
      <w:pPr>
        <w:pStyle w:val="Prrafodelista"/>
        <w:tabs>
          <w:tab w:val="left" w:pos="567"/>
        </w:tabs>
        <w:spacing w:line="360" w:lineRule="auto"/>
        <w:ind w:left="0"/>
        <w:contextualSpacing w:val="0"/>
        <w:jc w:val="both"/>
        <w:rPr>
          <w:rFonts w:ascii="Palatino Linotype" w:hAnsi="Palatino Linotype" w:cs="Tahoma"/>
          <w:b/>
          <w:szCs w:val="22"/>
        </w:rPr>
      </w:pPr>
    </w:p>
    <w:p w14:paraId="0B311B48" w14:textId="77777777" w:rsidR="00AA5A86" w:rsidRPr="00B73882" w:rsidRDefault="006C1B1D"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II</w:t>
      </w:r>
      <w:r w:rsidR="00C55151" w:rsidRPr="00B73882">
        <w:rPr>
          <w:rFonts w:ascii="Palatino Linotype" w:hAnsi="Palatino Linotype" w:cs="Tahoma"/>
          <w:b/>
          <w:szCs w:val="22"/>
        </w:rPr>
        <w:t xml:space="preserve">. </w:t>
      </w:r>
      <w:r w:rsidR="00AA5A86" w:rsidRPr="00B73882">
        <w:rPr>
          <w:rFonts w:ascii="Palatino Linotype" w:hAnsi="Palatino Linotype" w:cs="Tahoma"/>
          <w:b/>
          <w:szCs w:val="22"/>
        </w:rPr>
        <w:t>Respuesta del Sujeto Obligado.</w:t>
      </w:r>
    </w:p>
    <w:p w14:paraId="213F776D" w14:textId="3EBB31CC" w:rsidR="00CC285C" w:rsidRPr="00B73882" w:rsidRDefault="00E43A0F"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lastRenderedPageBreak/>
        <w:t xml:space="preserve">Con fecha </w:t>
      </w:r>
      <w:r w:rsidR="00CF525B">
        <w:rPr>
          <w:rFonts w:ascii="Palatino Linotype" w:hAnsi="Palatino Linotype" w:cs="Tahoma"/>
          <w:sz w:val="22"/>
          <w:szCs w:val="22"/>
        </w:rPr>
        <w:t>veinte de sep</w:t>
      </w:r>
      <w:r w:rsidR="00152247">
        <w:rPr>
          <w:rFonts w:ascii="Palatino Linotype" w:hAnsi="Palatino Linotype" w:cs="Tahoma"/>
          <w:sz w:val="22"/>
          <w:szCs w:val="22"/>
        </w:rPr>
        <w:t>tiembre</w:t>
      </w:r>
      <w:r w:rsidR="00A07E5E">
        <w:rPr>
          <w:rFonts w:ascii="Palatino Linotype" w:hAnsi="Palatino Linotype" w:cs="Tahoma"/>
          <w:sz w:val="22"/>
          <w:szCs w:val="22"/>
        </w:rPr>
        <w:t xml:space="preserve"> </w:t>
      </w:r>
      <w:r w:rsidRPr="00B73882">
        <w:rPr>
          <w:rFonts w:ascii="Palatino Linotype" w:hAnsi="Palatino Linotype" w:cs="Tahoma"/>
          <w:sz w:val="22"/>
          <w:szCs w:val="22"/>
        </w:rPr>
        <w:t xml:space="preserve">de </w:t>
      </w:r>
      <w:r w:rsidR="005E44E5" w:rsidRPr="00B73882">
        <w:rPr>
          <w:rFonts w:ascii="Palatino Linotype" w:hAnsi="Palatino Linotype" w:cs="Tahoma"/>
          <w:sz w:val="22"/>
          <w:szCs w:val="22"/>
        </w:rPr>
        <w:t>dos mil diecinueve</w:t>
      </w:r>
      <w:r w:rsidRPr="00B73882">
        <w:rPr>
          <w:rFonts w:ascii="Palatino Linotype" w:hAnsi="Palatino Linotype" w:cs="Tahoma"/>
          <w:sz w:val="22"/>
          <w:szCs w:val="22"/>
        </w:rPr>
        <w:t xml:space="preserve">, </w:t>
      </w:r>
      <w:r w:rsidR="00152247">
        <w:rPr>
          <w:rFonts w:ascii="Palatino Linotype" w:hAnsi="Palatino Linotype" w:cs="Tahoma"/>
          <w:sz w:val="22"/>
          <w:szCs w:val="22"/>
        </w:rPr>
        <w:t>el</w:t>
      </w:r>
      <w:r w:rsidRPr="00B73882">
        <w:rPr>
          <w:rFonts w:ascii="Palatino Linotype" w:hAnsi="Palatino Linotype" w:cs="Tahoma"/>
          <w:sz w:val="22"/>
          <w:szCs w:val="22"/>
        </w:rPr>
        <w:t xml:space="preserve"> </w:t>
      </w:r>
      <w:r w:rsidR="005E44E5" w:rsidRPr="00B73882">
        <w:rPr>
          <w:rFonts w:ascii="Palatino Linotype" w:hAnsi="Palatino Linotype" w:cs="Tahoma"/>
          <w:sz w:val="22"/>
          <w:szCs w:val="22"/>
        </w:rPr>
        <w:t xml:space="preserve">Ayuntamiento de </w:t>
      </w:r>
      <w:r w:rsidR="00A07E5E">
        <w:rPr>
          <w:rFonts w:ascii="Palatino Linotype" w:hAnsi="Palatino Linotype" w:cs="Tahoma"/>
          <w:sz w:val="22"/>
          <w:szCs w:val="22"/>
        </w:rPr>
        <w:t>Almoloya de Juárez</w:t>
      </w:r>
      <w:r w:rsidR="008469FC" w:rsidRPr="00B73882">
        <w:rPr>
          <w:rFonts w:ascii="Palatino Linotype" w:hAnsi="Palatino Linotype" w:cs="Tahoma"/>
          <w:sz w:val="22"/>
          <w:szCs w:val="22"/>
        </w:rPr>
        <w:t>,</w:t>
      </w:r>
      <w:r w:rsidRPr="00B73882">
        <w:rPr>
          <w:rFonts w:ascii="Palatino Linotype" w:hAnsi="Palatino Linotype" w:cs="Tahoma"/>
          <w:sz w:val="22"/>
          <w:szCs w:val="22"/>
        </w:rPr>
        <w:t xml:space="preserve"> notificó </w:t>
      </w:r>
      <w:r w:rsidR="00272ABF">
        <w:rPr>
          <w:rFonts w:ascii="Palatino Linotype" w:hAnsi="Palatino Linotype" w:cs="Tahoma"/>
          <w:sz w:val="22"/>
          <w:szCs w:val="22"/>
        </w:rPr>
        <w:t xml:space="preserve">a la </w:t>
      </w:r>
      <w:r w:rsidR="009D7B52" w:rsidRPr="00B73882">
        <w:rPr>
          <w:rFonts w:ascii="Palatino Linotype" w:hAnsi="Palatino Linotype" w:cs="Tahoma"/>
          <w:sz w:val="22"/>
          <w:szCs w:val="22"/>
        </w:rPr>
        <w:t>Particular</w:t>
      </w:r>
      <w:r w:rsidRPr="00B73882">
        <w:rPr>
          <w:rFonts w:ascii="Palatino Linotype" w:hAnsi="Palatino Linotype" w:cs="Tahoma"/>
          <w:sz w:val="22"/>
          <w:szCs w:val="22"/>
        </w:rPr>
        <w:t>, mediante el Sistema de Acceso a la Información Me</w:t>
      </w:r>
      <w:r w:rsidR="003C5C01" w:rsidRPr="00B73882">
        <w:rPr>
          <w:rFonts w:ascii="Palatino Linotype" w:hAnsi="Palatino Linotype" w:cs="Tahoma"/>
          <w:sz w:val="22"/>
          <w:szCs w:val="22"/>
        </w:rPr>
        <w:t>xiquense (SAIMEX), la respuesta</w:t>
      </w:r>
      <w:r w:rsidR="000C6B57" w:rsidRPr="00B73882">
        <w:rPr>
          <w:rFonts w:ascii="Palatino Linotype" w:hAnsi="Palatino Linotype" w:cs="Tahoma"/>
          <w:sz w:val="22"/>
          <w:szCs w:val="22"/>
        </w:rPr>
        <w:t xml:space="preserve"> a la solicitud de información</w:t>
      </w:r>
      <w:r w:rsidR="00ED675F">
        <w:rPr>
          <w:rFonts w:ascii="Palatino Linotype" w:hAnsi="Palatino Linotype" w:cs="Tahoma"/>
          <w:sz w:val="22"/>
          <w:szCs w:val="22"/>
        </w:rPr>
        <w:t xml:space="preserve">, a través del oficio </w:t>
      </w:r>
      <w:r w:rsidR="00152247">
        <w:rPr>
          <w:rFonts w:ascii="Palatino Linotype" w:hAnsi="Palatino Linotype" w:cs="Tahoma"/>
          <w:sz w:val="22"/>
          <w:szCs w:val="22"/>
        </w:rPr>
        <w:t xml:space="preserve">sin </w:t>
      </w:r>
      <w:r w:rsidR="00ED675F">
        <w:rPr>
          <w:rFonts w:ascii="Palatino Linotype" w:hAnsi="Palatino Linotype" w:cs="Tahoma"/>
          <w:sz w:val="22"/>
          <w:szCs w:val="22"/>
        </w:rPr>
        <w:t xml:space="preserve">número, </w:t>
      </w:r>
      <w:r w:rsidR="00152247">
        <w:rPr>
          <w:rFonts w:ascii="Palatino Linotype" w:hAnsi="Palatino Linotype" w:cs="Tahoma"/>
          <w:sz w:val="22"/>
          <w:szCs w:val="22"/>
        </w:rPr>
        <w:t>de la misma fecha de recepción</w:t>
      </w:r>
      <w:r w:rsidR="00ED675F">
        <w:rPr>
          <w:rFonts w:ascii="Palatino Linotype" w:hAnsi="Palatino Linotype" w:cs="Tahoma"/>
          <w:sz w:val="22"/>
          <w:szCs w:val="22"/>
        </w:rPr>
        <w:t xml:space="preserve">, </w:t>
      </w:r>
      <w:r w:rsidR="00152247">
        <w:rPr>
          <w:rFonts w:ascii="Palatino Linotype" w:hAnsi="Palatino Linotype" w:cs="Tahoma"/>
          <w:sz w:val="22"/>
          <w:szCs w:val="22"/>
        </w:rPr>
        <w:t>emitido por el Responsable</w:t>
      </w:r>
      <w:r w:rsidR="00ED675F">
        <w:rPr>
          <w:rFonts w:ascii="Palatino Linotype" w:hAnsi="Palatino Linotype" w:cs="Tahoma"/>
          <w:sz w:val="22"/>
          <w:szCs w:val="22"/>
        </w:rPr>
        <w:t xml:space="preserve"> de la Unidad de Transparencia,  mediante el cual precisó que remitía </w:t>
      </w:r>
      <w:r w:rsidR="00152247">
        <w:rPr>
          <w:rFonts w:ascii="Palatino Linotype" w:hAnsi="Palatino Linotype" w:cs="Tahoma"/>
          <w:sz w:val="22"/>
          <w:szCs w:val="22"/>
        </w:rPr>
        <w:t>las documentales públicas que atendían a la solicitud de información.</w:t>
      </w:r>
    </w:p>
    <w:p w14:paraId="28B015E9" w14:textId="77777777" w:rsidR="004D7F63" w:rsidRPr="00B73882" w:rsidRDefault="004D7F63" w:rsidP="007E5EF1">
      <w:pPr>
        <w:autoSpaceDE w:val="0"/>
        <w:autoSpaceDN w:val="0"/>
        <w:adjustRightInd w:val="0"/>
        <w:spacing w:line="360" w:lineRule="auto"/>
        <w:jc w:val="both"/>
        <w:rPr>
          <w:rFonts w:ascii="Palatino Linotype" w:hAnsi="Palatino Linotype" w:cs="Tahoma"/>
          <w:sz w:val="22"/>
          <w:szCs w:val="22"/>
        </w:rPr>
      </w:pPr>
    </w:p>
    <w:p w14:paraId="2EE008F6" w14:textId="77777777" w:rsidR="00152247" w:rsidRDefault="00C811CF" w:rsidP="007E5EF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152247">
        <w:rPr>
          <w:rFonts w:ascii="Palatino Linotype" w:hAnsi="Palatino Linotype" w:cs="Tahoma"/>
          <w:sz w:val="22"/>
          <w:szCs w:val="22"/>
        </w:rPr>
        <w:t xml:space="preserve"> de lo siguiente:</w:t>
      </w:r>
    </w:p>
    <w:p w14:paraId="04C1381C" w14:textId="77777777" w:rsidR="00152247" w:rsidRDefault="00152247" w:rsidP="007E5EF1">
      <w:pPr>
        <w:autoSpaceDE w:val="0"/>
        <w:autoSpaceDN w:val="0"/>
        <w:adjustRightInd w:val="0"/>
        <w:spacing w:line="360" w:lineRule="auto"/>
        <w:jc w:val="both"/>
        <w:rPr>
          <w:rFonts w:ascii="Palatino Linotype" w:hAnsi="Palatino Linotype" w:cs="Tahoma"/>
          <w:sz w:val="22"/>
          <w:szCs w:val="22"/>
        </w:rPr>
      </w:pPr>
    </w:p>
    <w:p w14:paraId="65A0332A" w14:textId="1E619758" w:rsidR="00C811CF" w:rsidRDefault="00152247" w:rsidP="007E5EF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 Versión pública del A</w:t>
      </w:r>
      <w:r w:rsidR="00C811CF">
        <w:rPr>
          <w:rFonts w:ascii="Palatino Linotype" w:hAnsi="Palatino Linotype" w:cs="Tahoma"/>
          <w:sz w:val="22"/>
          <w:szCs w:val="22"/>
        </w:rPr>
        <w:t>cta de la Primera Sesión Extraordinaria de la Comisión del Servicio</w:t>
      </w:r>
      <w:r w:rsidR="0041065C">
        <w:rPr>
          <w:rFonts w:ascii="Palatino Linotype" w:hAnsi="Palatino Linotype" w:cs="Tahoma"/>
          <w:sz w:val="22"/>
          <w:szCs w:val="22"/>
        </w:rPr>
        <w:t xml:space="preserve"> Profesional de Carrera, Honor y Justicia de Almoloya de Juárez, del veinte de febrero de dos mil diecinueve.</w:t>
      </w:r>
    </w:p>
    <w:p w14:paraId="424573B5" w14:textId="77777777" w:rsidR="00152247" w:rsidRDefault="00152247" w:rsidP="007E5EF1">
      <w:pPr>
        <w:autoSpaceDE w:val="0"/>
        <w:autoSpaceDN w:val="0"/>
        <w:adjustRightInd w:val="0"/>
        <w:spacing w:line="360" w:lineRule="auto"/>
        <w:jc w:val="both"/>
        <w:rPr>
          <w:rFonts w:ascii="Palatino Linotype" w:hAnsi="Palatino Linotype" w:cs="Tahoma"/>
          <w:sz w:val="22"/>
          <w:szCs w:val="22"/>
        </w:rPr>
      </w:pPr>
    </w:p>
    <w:p w14:paraId="2EE02EA5" w14:textId="1CA99FAF" w:rsidR="00AE1CC2" w:rsidRPr="00AE1CC2" w:rsidRDefault="00152247" w:rsidP="00AE1CC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w:t>
      </w:r>
      <w:r w:rsidR="00AE1CC2">
        <w:rPr>
          <w:rFonts w:ascii="Palatino Linotype" w:hAnsi="Palatino Linotype" w:cs="Tahoma"/>
          <w:sz w:val="22"/>
          <w:szCs w:val="22"/>
        </w:rPr>
        <w:t xml:space="preserve"> </w:t>
      </w:r>
      <w:r w:rsidR="00AE1CC2" w:rsidRPr="00AE1CC2">
        <w:rPr>
          <w:rFonts w:ascii="Palatino Linotype" w:hAnsi="Palatino Linotype" w:cs="Tahoma"/>
          <w:sz w:val="22"/>
          <w:szCs w:val="22"/>
        </w:rPr>
        <w:t xml:space="preserve">Versión pública del Acta de la </w:t>
      </w:r>
      <w:r w:rsidR="00AE1CC2">
        <w:rPr>
          <w:rFonts w:ascii="Palatino Linotype" w:hAnsi="Palatino Linotype" w:cs="Tahoma"/>
          <w:sz w:val="22"/>
          <w:szCs w:val="22"/>
        </w:rPr>
        <w:t>Segunda</w:t>
      </w:r>
      <w:r w:rsidR="00AE1CC2" w:rsidRPr="00AE1CC2">
        <w:rPr>
          <w:rFonts w:ascii="Palatino Linotype" w:hAnsi="Palatino Linotype" w:cs="Tahoma"/>
          <w:sz w:val="22"/>
          <w:szCs w:val="22"/>
        </w:rPr>
        <w:t xml:space="preserve"> Sesión Extraordinaria de la Comisión del Servicio Profesional de Carrera, Honor y Justicia de Almoloya de Juárez, del </w:t>
      </w:r>
      <w:r w:rsidR="00AE1CC2">
        <w:rPr>
          <w:rFonts w:ascii="Palatino Linotype" w:hAnsi="Palatino Linotype" w:cs="Tahoma"/>
          <w:sz w:val="22"/>
          <w:szCs w:val="22"/>
        </w:rPr>
        <w:t>veinticinco de junio</w:t>
      </w:r>
      <w:r w:rsidR="00AE1CC2" w:rsidRPr="00AE1CC2">
        <w:rPr>
          <w:rFonts w:ascii="Palatino Linotype" w:hAnsi="Palatino Linotype" w:cs="Tahoma"/>
          <w:sz w:val="22"/>
          <w:szCs w:val="22"/>
        </w:rPr>
        <w:t xml:space="preserve"> de </w:t>
      </w:r>
      <w:r w:rsidR="00050D6D">
        <w:rPr>
          <w:rFonts w:ascii="Palatino Linotype" w:hAnsi="Palatino Linotype" w:cs="Tahoma"/>
          <w:sz w:val="22"/>
          <w:szCs w:val="22"/>
        </w:rPr>
        <w:t>la presente anualidad.</w:t>
      </w:r>
    </w:p>
    <w:p w14:paraId="0A257157" w14:textId="77777777" w:rsidR="00152247" w:rsidRDefault="00152247" w:rsidP="007E5EF1">
      <w:pPr>
        <w:autoSpaceDE w:val="0"/>
        <w:autoSpaceDN w:val="0"/>
        <w:adjustRightInd w:val="0"/>
        <w:spacing w:line="360" w:lineRule="auto"/>
        <w:jc w:val="both"/>
        <w:rPr>
          <w:rFonts w:ascii="Palatino Linotype" w:hAnsi="Palatino Linotype" w:cs="Tahoma"/>
          <w:sz w:val="22"/>
          <w:szCs w:val="22"/>
        </w:rPr>
      </w:pPr>
    </w:p>
    <w:p w14:paraId="6F767D9F" w14:textId="169D762A" w:rsidR="00AE1CC2" w:rsidRPr="00AE1CC2" w:rsidRDefault="00152247" w:rsidP="00AE1CC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iii)</w:t>
      </w:r>
      <w:r w:rsidR="00AE1CC2">
        <w:rPr>
          <w:rFonts w:ascii="Palatino Linotype" w:hAnsi="Palatino Linotype" w:cs="Tahoma"/>
          <w:sz w:val="22"/>
          <w:szCs w:val="22"/>
        </w:rPr>
        <w:t xml:space="preserve"> </w:t>
      </w:r>
      <w:r w:rsidR="00AE1CC2" w:rsidRPr="00AE1CC2">
        <w:rPr>
          <w:rFonts w:ascii="Palatino Linotype" w:hAnsi="Palatino Linotype" w:cs="Tahoma"/>
          <w:sz w:val="22"/>
          <w:szCs w:val="22"/>
        </w:rPr>
        <w:t xml:space="preserve">Versión pública del Acta de la </w:t>
      </w:r>
      <w:r w:rsidR="00AE1CC2">
        <w:rPr>
          <w:rFonts w:ascii="Palatino Linotype" w:hAnsi="Palatino Linotype" w:cs="Tahoma"/>
          <w:sz w:val="22"/>
          <w:szCs w:val="22"/>
        </w:rPr>
        <w:t xml:space="preserve">Segunda </w:t>
      </w:r>
      <w:r w:rsidR="00AE1CC2" w:rsidRPr="00AE1CC2">
        <w:rPr>
          <w:rFonts w:ascii="Palatino Linotype" w:hAnsi="Palatino Linotype" w:cs="Tahoma"/>
          <w:sz w:val="22"/>
          <w:szCs w:val="22"/>
        </w:rPr>
        <w:t xml:space="preserve">Sesión </w:t>
      </w:r>
      <w:r w:rsidR="00AE1CC2">
        <w:rPr>
          <w:rFonts w:ascii="Palatino Linotype" w:hAnsi="Palatino Linotype" w:cs="Tahoma"/>
          <w:sz w:val="22"/>
          <w:szCs w:val="22"/>
        </w:rPr>
        <w:t>Ordinaria</w:t>
      </w:r>
      <w:r w:rsidR="00AE1CC2" w:rsidRPr="00AE1CC2">
        <w:rPr>
          <w:rFonts w:ascii="Palatino Linotype" w:hAnsi="Palatino Linotype" w:cs="Tahoma"/>
          <w:sz w:val="22"/>
          <w:szCs w:val="22"/>
        </w:rPr>
        <w:t xml:space="preserve"> de la Comisión del Servicio Profesional de Carrera, Honor y Justicia de Almoloya de Juárez, del </w:t>
      </w:r>
      <w:r w:rsidR="00050D6D">
        <w:rPr>
          <w:rFonts w:ascii="Palatino Linotype" w:hAnsi="Palatino Linotype" w:cs="Tahoma"/>
          <w:sz w:val="22"/>
          <w:szCs w:val="22"/>
        </w:rPr>
        <w:t>treinta de abril del año en curso.</w:t>
      </w:r>
    </w:p>
    <w:p w14:paraId="05A277A0" w14:textId="77777777" w:rsidR="00152247" w:rsidRDefault="00152247" w:rsidP="007E5EF1">
      <w:pPr>
        <w:autoSpaceDE w:val="0"/>
        <w:autoSpaceDN w:val="0"/>
        <w:adjustRightInd w:val="0"/>
        <w:spacing w:line="360" w:lineRule="auto"/>
        <w:jc w:val="both"/>
        <w:rPr>
          <w:rFonts w:ascii="Palatino Linotype" w:hAnsi="Palatino Linotype" w:cs="Tahoma"/>
          <w:sz w:val="22"/>
          <w:szCs w:val="22"/>
        </w:rPr>
      </w:pPr>
    </w:p>
    <w:p w14:paraId="7DDBD88E" w14:textId="60939AAC" w:rsidR="00AE1CC2" w:rsidRDefault="00152247" w:rsidP="00AE1CC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iv) </w:t>
      </w:r>
      <w:r w:rsidR="00AE1CC2" w:rsidRPr="00AE1CC2">
        <w:rPr>
          <w:rFonts w:ascii="Palatino Linotype" w:hAnsi="Palatino Linotype" w:cs="Tahoma"/>
          <w:sz w:val="22"/>
          <w:szCs w:val="22"/>
        </w:rPr>
        <w:t xml:space="preserve">Versión pública del Acta de la </w:t>
      </w:r>
      <w:r w:rsidR="00AE1CC2">
        <w:rPr>
          <w:rFonts w:ascii="Palatino Linotype" w:hAnsi="Palatino Linotype" w:cs="Tahoma"/>
          <w:sz w:val="22"/>
          <w:szCs w:val="22"/>
        </w:rPr>
        <w:t>Tercera Sesión Ordinaria</w:t>
      </w:r>
      <w:r w:rsidR="00AE1CC2" w:rsidRPr="00AE1CC2">
        <w:rPr>
          <w:rFonts w:ascii="Palatino Linotype" w:hAnsi="Palatino Linotype" w:cs="Tahoma"/>
          <w:sz w:val="22"/>
          <w:szCs w:val="22"/>
        </w:rPr>
        <w:t xml:space="preserve"> de la Comisión del Servicio Profesional de Carrera, Honor y Justicia de Almoloya de Juárez, del </w:t>
      </w:r>
      <w:r w:rsidR="00050D6D">
        <w:rPr>
          <w:rFonts w:ascii="Palatino Linotype" w:hAnsi="Palatino Linotype" w:cs="Tahoma"/>
          <w:sz w:val="22"/>
          <w:szCs w:val="22"/>
        </w:rPr>
        <w:t>veintiséis de julio</w:t>
      </w:r>
      <w:r w:rsidR="00AE1CC2" w:rsidRPr="00AE1CC2">
        <w:rPr>
          <w:rFonts w:ascii="Palatino Linotype" w:hAnsi="Palatino Linotype" w:cs="Tahoma"/>
          <w:sz w:val="22"/>
          <w:szCs w:val="22"/>
        </w:rPr>
        <w:t xml:space="preserve"> de dos mil diecinueve.</w:t>
      </w:r>
    </w:p>
    <w:p w14:paraId="7039B19D" w14:textId="77777777" w:rsidR="0060070E" w:rsidRPr="00AE1CC2" w:rsidRDefault="0060070E" w:rsidP="00AE1CC2">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B73882" w:rsidRDefault="003850E8"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hAnsi="Palatino Linotype" w:cs="Tahoma"/>
          <w:b/>
          <w:sz w:val="22"/>
          <w:szCs w:val="22"/>
        </w:rPr>
        <w:t>III</w:t>
      </w:r>
      <w:r w:rsidR="00AA5A86" w:rsidRPr="00B73882">
        <w:rPr>
          <w:rFonts w:ascii="Palatino Linotype" w:hAnsi="Palatino Linotype" w:cs="Tahoma"/>
          <w:b/>
          <w:sz w:val="22"/>
          <w:szCs w:val="22"/>
        </w:rPr>
        <w:t xml:space="preserve">. </w:t>
      </w:r>
      <w:r w:rsidR="004100AA" w:rsidRPr="00B73882">
        <w:rPr>
          <w:rFonts w:ascii="Palatino Linotype" w:hAnsi="Palatino Linotype" w:cs="Tahoma"/>
          <w:b/>
          <w:sz w:val="22"/>
          <w:szCs w:val="22"/>
        </w:rPr>
        <w:t>Interposición</w:t>
      </w:r>
      <w:r w:rsidR="00C459A9" w:rsidRPr="00B73882">
        <w:rPr>
          <w:rFonts w:ascii="Palatino Linotype" w:hAnsi="Palatino Linotype" w:cs="Tahoma"/>
          <w:b/>
          <w:sz w:val="22"/>
          <w:szCs w:val="22"/>
        </w:rPr>
        <w:t xml:space="preserve"> del Recurso de R</w:t>
      </w:r>
      <w:r w:rsidR="00C25238" w:rsidRPr="00B73882">
        <w:rPr>
          <w:rFonts w:ascii="Palatino Linotype" w:hAnsi="Palatino Linotype" w:cs="Tahoma"/>
          <w:b/>
          <w:sz w:val="22"/>
          <w:szCs w:val="22"/>
        </w:rPr>
        <w:t xml:space="preserve">evisión. </w:t>
      </w:r>
    </w:p>
    <w:p w14:paraId="3F4F2229" w14:textId="66F33412" w:rsidR="00BE4843" w:rsidRPr="00B73882" w:rsidRDefault="004E401B"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lastRenderedPageBreak/>
        <w:t xml:space="preserve">Con fecha </w:t>
      </w:r>
      <w:r w:rsidR="00555221">
        <w:rPr>
          <w:rFonts w:ascii="Palatino Linotype" w:hAnsi="Palatino Linotype" w:cs="Tahoma"/>
          <w:sz w:val="22"/>
          <w:szCs w:val="22"/>
        </w:rPr>
        <w:t>veintitrés de septiembre</w:t>
      </w:r>
      <w:r w:rsidR="00C25238" w:rsidRPr="00B73882">
        <w:rPr>
          <w:rFonts w:ascii="Palatino Linotype" w:hAnsi="Palatino Linotype" w:cs="Tahoma"/>
          <w:sz w:val="22"/>
          <w:szCs w:val="22"/>
        </w:rPr>
        <w:t xml:space="preserve"> de dos mil </w:t>
      </w:r>
      <w:r w:rsidR="00C347CB" w:rsidRPr="00B73882">
        <w:rPr>
          <w:rFonts w:ascii="Palatino Linotype" w:hAnsi="Palatino Linotype" w:cs="Tahoma"/>
          <w:sz w:val="22"/>
          <w:szCs w:val="22"/>
        </w:rPr>
        <w:t>diecinueve</w:t>
      </w:r>
      <w:r w:rsidR="00C25238" w:rsidRPr="00B73882">
        <w:rPr>
          <w:rFonts w:ascii="Palatino Linotype" w:hAnsi="Palatino Linotype" w:cs="Tahoma"/>
          <w:sz w:val="22"/>
          <w:szCs w:val="22"/>
        </w:rPr>
        <w:t xml:space="preserve">, </w:t>
      </w:r>
      <w:r w:rsidR="00BE4843" w:rsidRPr="00B73882">
        <w:rPr>
          <w:rFonts w:ascii="Palatino Linotype" w:hAnsi="Palatino Linotype" w:cs="Tahoma"/>
          <w:sz w:val="22"/>
          <w:szCs w:val="22"/>
        </w:rPr>
        <w:t>se recibió en este Instituto, a través del Sistema de Acceso a la Información Mexiquense (SAIMEX),</w:t>
      </w:r>
      <w:r w:rsidR="00E6439D" w:rsidRPr="00B73882">
        <w:rPr>
          <w:rFonts w:ascii="Palatino Linotype" w:hAnsi="Palatino Linotype" w:cs="Tahoma"/>
          <w:sz w:val="22"/>
          <w:szCs w:val="22"/>
        </w:rPr>
        <w:t xml:space="preserve"> el</w:t>
      </w:r>
      <w:r w:rsidR="00BE4843" w:rsidRPr="00B73882">
        <w:rPr>
          <w:rFonts w:ascii="Palatino Linotype" w:hAnsi="Palatino Linotype" w:cs="Tahoma"/>
          <w:sz w:val="22"/>
          <w:szCs w:val="22"/>
        </w:rPr>
        <w:t xml:space="preserve"> Recurso de Rev</w:t>
      </w:r>
      <w:r w:rsidR="003850E8" w:rsidRPr="00B73882">
        <w:rPr>
          <w:rFonts w:ascii="Palatino Linotype" w:hAnsi="Palatino Linotype" w:cs="Tahoma"/>
          <w:sz w:val="22"/>
          <w:szCs w:val="22"/>
        </w:rPr>
        <w:t>isión interpuesto por la parte R</w:t>
      </w:r>
      <w:r w:rsidR="00BE4843" w:rsidRPr="00B73882">
        <w:rPr>
          <w:rFonts w:ascii="Palatino Linotype" w:hAnsi="Palatino Linotype" w:cs="Tahoma"/>
          <w:sz w:val="22"/>
          <w:szCs w:val="22"/>
        </w:rPr>
        <w:t xml:space="preserve">ecurrente, en contra de la respuesta emitida por el Sujeto Obligado a la solicitud de </w:t>
      </w:r>
      <w:r w:rsidR="003850E8" w:rsidRPr="00B73882">
        <w:rPr>
          <w:rFonts w:ascii="Palatino Linotype" w:hAnsi="Palatino Linotype" w:cs="Tahoma"/>
          <w:sz w:val="22"/>
          <w:szCs w:val="22"/>
        </w:rPr>
        <w:t xml:space="preserve">acceso a la </w:t>
      </w:r>
      <w:r w:rsidR="00BE4843" w:rsidRPr="00B73882">
        <w:rPr>
          <w:rFonts w:ascii="Palatino Linotype" w:hAnsi="Palatino Linotype" w:cs="Tahoma"/>
          <w:sz w:val="22"/>
          <w:szCs w:val="22"/>
        </w:rPr>
        <w:t>información, en los siguientes términos:</w:t>
      </w:r>
    </w:p>
    <w:p w14:paraId="59DE616D" w14:textId="77777777" w:rsidR="00C25238" w:rsidRDefault="00C25238" w:rsidP="007E5EF1">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FE640A" w:rsidRDefault="00B727C5" w:rsidP="007E5EF1">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
          <w:bCs/>
          <w:i/>
        </w:rPr>
        <w:t>“</w:t>
      </w:r>
      <w:r w:rsidR="00C25238" w:rsidRPr="00FE640A">
        <w:rPr>
          <w:rFonts w:ascii="Palatino Linotype" w:hAnsi="Palatino Linotype" w:cs="Tahoma"/>
          <w:b/>
          <w:bCs/>
          <w:i/>
        </w:rPr>
        <w:t>ACTO IMPUGNADO</w:t>
      </w:r>
    </w:p>
    <w:p w14:paraId="6516FFCC" w14:textId="54EB3963" w:rsidR="00CD3A5D" w:rsidRPr="00FE640A" w:rsidRDefault="00555221" w:rsidP="007E5EF1">
      <w:pPr>
        <w:autoSpaceDE w:val="0"/>
        <w:autoSpaceDN w:val="0"/>
        <w:adjustRightInd w:val="0"/>
        <w:spacing w:line="360" w:lineRule="auto"/>
        <w:ind w:left="567" w:right="567"/>
        <w:jc w:val="both"/>
        <w:rPr>
          <w:rFonts w:ascii="Palatino Linotype" w:hAnsi="Palatino Linotype" w:cs="Tahoma"/>
          <w:i/>
        </w:rPr>
      </w:pPr>
      <w:proofErr w:type="gramStart"/>
      <w:r w:rsidRPr="00555221">
        <w:rPr>
          <w:rFonts w:ascii="Palatino Linotype" w:hAnsi="Palatino Linotype" w:cs="Tahoma"/>
          <w:i/>
        </w:rPr>
        <w:t>la</w:t>
      </w:r>
      <w:proofErr w:type="gramEnd"/>
      <w:r w:rsidRPr="00555221">
        <w:rPr>
          <w:rFonts w:ascii="Palatino Linotype" w:hAnsi="Palatino Linotype" w:cs="Tahoma"/>
          <w:i/>
        </w:rPr>
        <w:t xml:space="preserve"> falta de </w:t>
      </w:r>
      <w:proofErr w:type="spellStart"/>
      <w:r w:rsidRPr="00555221">
        <w:rPr>
          <w:rFonts w:ascii="Palatino Linotype" w:hAnsi="Palatino Linotype" w:cs="Tahoma"/>
          <w:i/>
        </w:rPr>
        <w:t>informacion</w:t>
      </w:r>
      <w:proofErr w:type="spellEnd"/>
      <w:r w:rsidR="00B727C5" w:rsidRPr="00FE640A">
        <w:rPr>
          <w:rFonts w:ascii="Palatino Linotype" w:hAnsi="Palatino Linotype" w:cs="Tahoma"/>
          <w:i/>
        </w:rPr>
        <w:t>”</w:t>
      </w:r>
      <w:r w:rsidR="00092475" w:rsidRPr="00FE640A">
        <w:rPr>
          <w:rFonts w:ascii="Palatino Linotype" w:hAnsi="Palatino Linotype" w:cs="Tahoma"/>
          <w:i/>
        </w:rPr>
        <w:t xml:space="preserve"> </w:t>
      </w:r>
      <w:r w:rsidR="00205F27" w:rsidRPr="00FE640A">
        <w:rPr>
          <w:rFonts w:ascii="Palatino Linotype" w:hAnsi="Palatino Linotype" w:cs="Tahoma"/>
          <w:i/>
        </w:rPr>
        <w:t>(Sic)</w:t>
      </w:r>
    </w:p>
    <w:p w14:paraId="3543AA7A" w14:textId="77777777" w:rsidR="00F86C05" w:rsidRPr="00FE640A" w:rsidRDefault="00F86C05" w:rsidP="007E5EF1">
      <w:pPr>
        <w:autoSpaceDE w:val="0"/>
        <w:autoSpaceDN w:val="0"/>
        <w:adjustRightInd w:val="0"/>
        <w:spacing w:line="360" w:lineRule="auto"/>
        <w:ind w:left="567" w:right="567"/>
        <w:jc w:val="both"/>
        <w:rPr>
          <w:rFonts w:ascii="Palatino Linotype" w:hAnsi="Palatino Linotype" w:cs="Tahoma"/>
          <w:i/>
        </w:rPr>
      </w:pPr>
    </w:p>
    <w:p w14:paraId="0AEFFAFD" w14:textId="77777777" w:rsidR="00C25238" w:rsidRPr="00FE640A" w:rsidRDefault="00B727C5" w:rsidP="007E5EF1">
      <w:pPr>
        <w:autoSpaceDE w:val="0"/>
        <w:autoSpaceDN w:val="0"/>
        <w:adjustRightInd w:val="0"/>
        <w:spacing w:line="360" w:lineRule="auto"/>
        <w:ind w:left="567" w:right="567"/>
        <w:jc w:val="both"/>
        <w:rPr>
          <w:rFonts w:ascii="Palatino Linotype" w:hAnsi="Palatino Linotype" w:cs="Tahoma"/>
          <w:b/>
          <w:i/>
        </w:rPr>
      </w:pPr>
      <w:r w:rsidRPr="00FE640A">
        <w:rPr>
          <w:rFonts w:ascii="Palatino Linotype" w:hAnsi="Palatino Linotype" w:cs="Tahoma"/>
          <w:b/>
          <w:i/>
        </w:rPr>
        <w:t>“</w:t>
      </w:r>
      <w:r w:rsidR="00C25238" w:rsidRPr="00FE640A">
        <w:rPr>
          <w:rFonts w:ascii="Palatino Linotype" w:hAnsi="Palatino Linotype" w:cs="Tahoma"/>
          <w:b/>
          <w:i/>
        </w:rPr>
        <w:t>RAZONES O MOTIVOS DE LA INCONFORMIDAD</w:t>
      </w:r>
    </w:p>
    <w:p w14:paraId="337C7C33" w14:textId="600A8DB4" w:rsidR="00B31222" w:rsidRPr="00FE640A" w:rsidRDefault="00555221" w:rsidP="007E5EF1">
      <w:pPr>
        <w:autoSpaceDE w:val="0"/>
        <w:autoSpaceDN w:val="0"/>
        <w:adjustRightInd w:val="0"/>
        <w:spacing w:line="360" w:lineRule="auto"/>
        <w:ind w:left="567" w:right="567"/>
        <w:jc w:val="both"/>
        <w:rPr>
          <w:rFonts w:ascii="Palatino Linotype" w:hAnsi="Palatino Linotype" w:cs="Tahoma"/>
          <w:i/>
        </w:rPr>
      </w:pPr>
      <w:proofErr w:type="gramStart"/>
      <w:r w:rsidRPr="00555221">
        <w:rPr>
          <w:rFonts w:ascii="Palatino Linotype" w:hAnsi="Palatino Linotype" w:cs="Tahoma"/>
          <w:i/>
        </w:rPr>
        <w:t>no</w:t>
      </w:r>
      <w:proofErr w:type="gramEnd"/>
      <w:r w:rsidRPr="00555221">
        <w:rPr>
          <w:rFonts w:ascii="Palatino Linotype" w:hAnsi="Palatino Linotype" w:cs="Tahoma"/>
          <w:i/>
        </w:rPr>
        <w:t xml:space="preserve"> se pueden abrir los archivos que adjunto la autoridad</w:t>
      </w:r>
      <w:r w:rsidR="00B727C5" w:rsidRPr="00FE640A">
        <w:rPr>
          <w:rFonts w:ascii="Palatino Linotype" w:hAnsi="Palatino Linotype" w:cs="Tahoma"/>
          <w:i/>
        </w:rPr>
        <w:t>”</w:t>
      </w:r>
      <w:r w:rsidR="00205F27" w:rsidRPr="00FE640A">
        <w:rPr>
          <w:rFonts w:ascii="Palatino Linotype" w:hAnsi="Palatino Linotype" w:cs="Tahoma"/>
          <w:i/>
        </w:rPr>
        <w:t xml:space="preserve"> (Sic</w:t>
      </w:r>
      <w:r w:rsidR="00641A29" w:rsidRPr="00FE640A">
        <w:rPr>
          <w:rFonts w:ascii="Palatino Linotype" w:hAnsi="Palatino Linotype" w:cs="Tahoma"/>
          <w:i/>
        </w:rPr>
        <w:t>.</w:t>
      </w:r>
      <w:r w:rsidR="00205F27" w:rsidRPr="00FE640A">
        <w:rPr>
          <w:rFonts w:ascii="Palatino Linotype" w:hAnsi="Palatino Linotype" w:cs="Tahoma"/>
          <w:i/>
        </w:rPr>
        <w:t>)</w:t>
      </w:r>
      <w:r w:rsidR="006C1B1D" w:rsidRPr="00FE640A">
        <w:rPr>
          <w:rFonts w:ascii="Palatino Linotype" w:hAnsi="Palatino Linotype" w:cs="Tahoma"/>
          <w:i/>
        </w:rPr>
        <w:t xml:space="preserve"> </w:t>
      </w:r>
    </w:p>
    <w:p w14:paraId="49B58486" w14:textId="77777777" w:rsidR="006E4FCB" w:rsidRPr="00B73882" w:rsidRDefault="006E4FCB" w:rsidP="007E5EF1">
      <w:pPr>
        <w:spacing w:line="360" w:lineRule="auto"/>
        <w:jc w:val="both"/>
        <w:rPr>
          <w:rFonts w:ascii="Palatino Linotype" w:hAnsi="Palatino Linotype" w:cs="Tahoma"/>
          <w:b/>
          <w:sz w:val="22"/>
          <w:szCs w:val="22"/>
        </w:rPr>
      </w:pPr>
    </w:p>
    <w:p w14:paraId="53A9D3E8" w14:textId="77777777" w:rsidR="00B31222" w:rsidRPr="00B73882" w:rsidRDefault="003850E8" w:rsidP="007E5EF1">
      <w:pPr>
        <w:spacing w:line="360" w:lineRule="auto"/>
        <w:jc w:val="both"/>
        <w:rPr>
          <w:rFonts w:ascii="Palatino Linotype" w:eastAsia="Batang" w:hAnsi="Palatino Linotype" w:cs="Tahoma"/>
          <w:b/>
          <w:bCs/>
          <w:sz w:val="22"/>
          <w:szCs w:val="22"/>
        </w:rPr>
      </w:pPr>
      <w:r w:rsidRPr="00B73882">
        <w:rPr>
          <w:rFonts w:ascii="Palatino Linotype" w:hAnsi="Palatino Linotype" w:cs="Tahoma"/>
          <w:b/>
          <w:sz w:val="22"/>
          <w:szCs w:val="22"/>
        </w:rPr>
        <w:t>IV</w:t>
      </w:r>
      <w:r w:rsidR="00B31222"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 xml:space="preserve">Trámite del </w:t>
      </w:r>
      <w:r w:rsidR="00C459A9" w:rsidRPr="00B73882">
        <w:rPr>
          <w:rFonts w:ascii="Palatino Linotype" w:hAnsi="Palatino Linotype" w:cs="Tahoma"/>
          <w:b/>
          <w:sz w:val="22"/>
          <w:szCs w:val="22"/>
        </w:rPr>
        <w:t>Recurso de Revisión</w:t>
      </w:r>
      <w:r w:rsidR="00AE489D"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ante el Instituto</w:t>
      </w:r>
      <w:r w:rsidR="00E445DA" w:rsidRPr="00B73882">
        <w:rPr>
          <w:rFonts w:ascii="Palatino Linotype" w:eastAsia="Batang" w:hAnsi="Palatino Linotype" w:cs="Tahoma"/>
          <w:b/>
          <w:bCs/>
          <w:sz w:val="22"/>
          <w:szCs w:val="22"/>
        </w:rPr>
        <w:t>.</w:t>
      </w:r>
    </w:p>
    <w:p w14:paraId="35335335" w14:textId="77777777" w:rsidR="00E445DA" w:rsidRPr="00B73882" w:rsidRDefault="00E445DA" w:rsidP="007E5EF1">
      <w:pPr>
        <w:spacing w:line="360" w:lineRule="auto"/>
        <w:jc w:val="both"/>
        <w:rPr>
          <w:rFonts w:ascii="Palatino Linotype" w:eastAsia="Batang" w:hAnsi="Palatino Linotype" w:cs="Tahoma"/>
          <w:b/>
          <w:bCs/>
          <w:sz w:val="22"/>
          <w:szCs w:val="22"/>
        </w:rPr>
      </w:pPr>
    </w:p>
    <w:p w14:paraId="0D0BEFA0" w14:textId="0D038E97" w:rsidR="00BE4843" w:rsidRPr="00B73882" w:rsidRDefault="00A90F9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 xml:space="preserve">a) </w:t>
      </w:r>
      <w:r w:rsidR="00B31222" w:rsidRPr="00B73882">
        <w:rPr>
          <w:rFonts w:ascii="Palatino Linotype" w:eastAsia="Batang" w:hAnsi="Palatino Linotype" w:cs="Tahoma"/>
          <w:b/>
          <w:bCs/>
          <w:sz w:val="22"/>
          <w:szCs w:val="22"/>
        </w:rPr>
        <w:t xml:space="preserve">Turno del </w:t>
      </w:r>
      <w:r w:rsidR="00C459A9" w:rsidRPr="00B73882">
        <w:rPr>
          <w:rFonts w:ascii="Palatino Linotype" w:hAnsi="Palatino Linotype" w:cs="Tahoma"/>
          <w:b/>
          <w:sz w:val="22"/>
          <w:szCs w:val="22"/>
        </w:rPr>
        <w:t>Recurso de Revisión</w:t>
      </w:r>
      <w:r w:rsidRPr="00B73882">
        <w:rPr>
          <w:rFonts w:ascii="Palatino Linotype" w:eastAsia="Batang" w:hAnsi="Palatino Linotype" w:cs="Tahoma"/>
          <w:b/>
          <w:bCs/>
          <w:sz w:val="22"/>
          <w:szCs w:val="22"/>
        </w:rPr>
        <w:t>.</w:t>
      </w:r>
      <w:r w:rsidR="00AE489D"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555221">
        <w:rPr>
          <w:rFonts w:ascii="Palatino Linotype" w:eastAsia="Batang" w:hAnsi="Palatino Linotype" w:cs="Tahoma"/>
          <w:bCs/>
          <w:sz w:val="22"/>
          <w:szCs w:val="22"/>
        </w:rPr>
        <w:t>veintitrés de septiembre</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el </w:t>
      </w:r>
      <w:r w:rsidR="00BE4843" w:rsidRPr="00B73882">
        <w:rPr>
          <w:rFonts w:ascii="Palatino Linotype" w:hAnsi="Palatino Linotype" w:cs="Tahoma"/>
          <w:sz w:val="22"/>
          <w:szCs w:val="22"/>
        </w:rPr>
        <w:t>Sistema de Acceso a la Información Mexiquense (SAIMEX),</w:t>
      </w:r>
      <w:r w:rsidR="00BE4843" w:rsidRPr="00B73882">
        <w:rPr>
          <w:rFonts w:ascii="Palatino Linotype" w:eastAsia="Batang" w:hAnsi="Palatino Linotype" w:cs="Tahoma"/>
          <w:bCs/>
          <w:sz w:val="22"/>
          <w:szCs w:val="22"/>
        </w:rPr>
        <w:t xml:space="preserve"> asignó el número de expediente </w:t>
      </w:r>
      <w:r w:rsidR="000269B1" w:rsidRPr="00B73882">
        <w:rPr>
          <w:rFonts w:ascii="Palatino Linotype" w:eastAsia="Batang" w:hAnsi="Palatino Linotype" w:cs="Tahoma"/>
          <w:bCs/>
          <w:sz w:val="22"/>
          <w:szCs w:val="22"/>
        </w:rPr>
        <w:t>0</w:t>
      </w:r>
      <w:r w:rsidR="00CF525B">
        <w:rPr>
          <w:rFonts w:ascii="Palatino Linotype" w:eastAsia="Batang" w:hAnsi="Palatino Linotype" w:cs="Tahoma"/>
          <w:bCs/>
          <w:sz w:val="22"/>
          <w:szCs w:val="22"/>
        </w:rPr>
        <w:t>7556</w:t>
      </w:r>
      <w:r w:rsidR="000269B1" w:rsidRPr="00B73882">
        <w:rPr>
          <w:rFonts w:ascii="Palatino Linotype" w:eastAsia="Batang" w:hAnsi="Palatino Linotype" w:cs="Tahoma"/>
          <w:bCs/>
          <w:sz w:val="22"/>
          <w:szCs w:val="22"/>
        </w:rPr>
        <w:t>/INFOEM/IP/RR/2019</w:t>
      </w:r>
      <w:r w:rsidR="00BE4843" w:rsidRPr="00B73882">
        <w:rPr>
          <w:rFonts w:ascii="Palatino Linotype" w:eastAsia="Batang" w:hAnsi="Palatino Linotype" w:cs="Tahoma"/>
          <w:bCs/>
          <w:sz w:val="22"/>
          <w:szCs w:val="22"/>
        </w:rPr>
        <w:t>,</w:t>
      </w:r>
      <w:r w:rsidR="00AE489D" w:rsidRPr="00B73882">
        <w:rPr>
          <w:rFonts w:ascii="Palatino Linotype" w:eastAsia="Batang" w:hAnsi="Palatino Linotype" w:cs="Tahoma"/>
          <w:bCs/>
          <w:sz w:val="22"/>
          <w:szCs w:val="22"/>
        </w:rPr>
        <w:t xml:space="preserve"> </w:t>
      </w:r>
      <w:r w:rsidR="00BE4843" w:rsidRPr="00B738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B73882" w:rsidRDefault="00BE4843" w:rsidP="007E5EF1">
      <w:pPr>
        <w:spacing w:line="360" w:lineRule="auto"/>
        <w:ind w:left="708"/>
        <w:jc w:val="both"/>
        <w:rPr>
          <w:rFonts w:ascii="Palatino Linotype" w:eastAsia="Batang" w:hAnsi="Palatino Linotype" w:cs="Tahoma"/>
          <w:bCs/>
          <w:sz w:val="22"/>
          <w:szCs w:val="22"/>
        </w:rPr>
      </w:pPr>
    </w:p>
    <w:p w14:paraId="46C5B353" w14:textId="63E2B347" w:rsidR="00B31222" w:rsidRPr="00B73882" w:rsidRDefault="00625DF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b</w:t>
      </w:r>
      <w:r w:rsidR="009F46DC" w:rsidRPr="00B73882">
        <w:rPr>
          <w:rFonts w:ascii="Palatino Linotype" w:eastAsia="Batang" w:hAnsi="Palatino Linotype" w:cs="Tahoma"/>
          <w:b/>
          <w:bCs/>
          <w:sz w:val="22"/>
          <w:szCs w:val="22"/>
        </w:rPr>
        <w:t xml:space="preserve">) </w:t>
      </w:r>
      <w:r w:rsidR="00B31222" w:rsidRPr="00B73882">
        <w:rPr>
          <w:rFonts w:ascii="Palatino Linotype" w:eastAsia="Batang" w:hAnsi="Palatino Linotype" w:cs="Tahoma"/>
          <w:b/>
          <w:bCs/>
          <w:sz w:val="22"/>
          <w:szCs w:val="22"/>
        </w:rPr>
        <w:t>Admisión del</w:t>
      </w:r>
      <w:r w:rsidR="00AE489D" w:rsidRPr="00B73882">
        <w:rPr>
          <w:rFonts w:ascii="Palatino Linotype" w:eastAsia="Batang" w:hAnsi="Palatino Linotype" w:cs="Tahoma"/>
          <w:b/>
          <w:bCs/>
          <w:sz w:val="22"/>
          <w:szCs w:val="22"/>
        </w:rPr>
        <w:t xml:space="preserve"> </w:t>
      </w:r>
      <w:r w:rsidR="00C459A9" w:rsidRPr="00B73882">
        <w:rPr>
          <w:rFonts w:ascii="Palatino Linotype" w:hAnsi="Palatino Linotype" w:cs="Tahoma"/>
          <w:b/>
          <w:sz w:val="22"/>
          <w:szCs w:val="22"/>
        </w:rPr>
        <w:t>Recurso de Revisión</w:t>
      </w:r>
      <w:r w:rsidR="00B31222"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ED6348">
        <w:rPr>
          <w:rFonts w:ascii="Palatino Linotype" w:eastAsia="Batang" w:hAnsi="Palatino Linotype" w:cs="Tahoma"/>
          <w:bCs/>
          <w:sz w:val="22"/>
          <w:szCs w:val="22"/>
        </w:rPr>
        <w:t>veintisiete de septiembre</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se acordó la admisión del Recurso de Revisión interpuesto por </w:t>
      </w:r>
      <w:r w:rsidR="003609DB">
        <w:rPr>
          <w:rFonts w:ascii="Palatino Linotype" w:eastAsia="Batang" w:hAnsi="Palatino Linotype" w:cs="Tahoma"/>
          <w:bCs/>
          <w:sz w:val="22"/>
          <w:szCs w:val="22"/>
        </w:rPr>
        <w:t>la</w:t>
      </w:r>
      <w:r w:rsidR="00BE4843" w:rsidRPr="00B73882">
        <w:rPr>
          <w:rFonts w:ascii="Palatino Linotype" w:eastAsia="Batang" w:hAnsi="Palatino Linotype" w:cs="Tahoma"/>
          <w:bCs/>
          <w:sz w:val="22"/>
          <w:szCs w:val="22"/>
        </w:rPr>
        <w:t xml:space="preserve"> Recurrente en contra del </w:t>
      </w:r>
      <w:r w:rsidR="00141895" w:rsidRPr="00B73882">
        <w:rPr>
          <w:rFonts w:ascii="Palatino Linotype" w:eastAsia="Batang" w:hAnsi="Palatino Linotype" w:cs="Tahoma"/>
          <w:bCs/>
          <w:sz w:val="22"/>
          <w:szCs w:val="22"/>
        </w:rPr>
        <w:t>Sujeto Obligado</w:t>
      </w:r>
      <w:r w:rsidR="00BE4843" w:rsidRPr="00B73882">
        <w:rPr>
          <w:rFonts w:ascii="Palatino Linotype" w:eastAsia="Batang" w:hAnsi="Palatino Linotype" w:cs="Tahoma"/>
          <w:bCs/>
          <w:sz w:val="22"/>
          <w:szCs w:val="22"/>
        </w:rPr>
        <w:t>, en términos del artículo 185, fracciones I y II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w:t>
      </w:r>
      <w:r w:rsidR="00BE4843" w:rsidRPr="00B73882">
        <w:rPr>
          <w:rFonts w:ascii="Palatino Linotype" w:eastAsia="Batang" w:hAnsi="Palatino Linotype" w:cs="Tahoma"/>
          <w:bCs/>
          <w:sz w:val="22"/>
          <w:szCs w:val="22"/>
        </w:rPr>
        <w:lastRenderedPageBreak/>
        <w:t>que se les otorgó un plazo de siete días hábiles posteriores a la misma, para que manifestaran lo que a su derecho conviniera y formularan alegatos.</w:t>
      </w:r>
    </w:p>
    <w:p w14:paraId="297D5F61" w14:textId="77777777" w:rsidR="0061115C" w:rsidRPr="00B73882" w:rsidRDefault="0061115C" w:rsidP="007E5EF1">
      <w:pPr>
        <w:spacing w:line="360" w:lineRule="auto"/>
        <w:jc w:val="both"/>
        <w:rPr>
          <w:rFonts w:ascii="Palatino Linotype" w:hAnsi="Palatino Linotype" w:cs="Tahoma"/>
          <w:bCs/>
          <w:sz w:val="22"/>
          <w:szCs w:val="22"/>
        </w:rPr>
      </w:pPr>
    </w:p>
    <w:p w14:paraId="430178B2" w14:textId="77A513AE" w:rsidR="00E75111" w:rsidRPr="00B73882" w:rsidRDefault="004406CF" w:rsidP="007E5EF1">
      <w:pPr>
        <w:spacing w:line="360" w:lineRule="auto"/>
        <w:jc w:val="both"/>
        <w:rPr>
          <w:rFonts w:ascii="Palatino Linotype" w:eastAsia="Calibri" w:hAnsi="Palatino Linotype" w:cs="Tahoma"/>
          <w:b/>
          <w:bCs/>
          <w:iCs/>
          <w:sz w:val="22"/>
          <w:szCs w:val="22"/>
          <w:lang w:eastAsia="en-US"/>
        </w:rPr>
      </w:pPr>
      <w:r w:rsidRPr="00B73882">
        <w:rPr>
          <w:rFonts w:ascii="Palatino Linotype" w:hAnsi="Palatino Linotype" w:cs="Tahoma"/>
          <w:b/>
          <w:sz w:val="22"/>
          <w:szCs w:val="22"/>
        </w:rPr>
        <w:t>c</w:t>
      </w:r>
      <w:r w:rsidR="00B31222" w:rsidRPr="00B73882">
        <w:rPr>
          <w:rFonts w:ascii="Palatino Linotype" w:hAnsi="Palatino Linotype" w:cs="Tahoma"/>
          <w:b/>
          <w:sz w:val="22"/>
          <w:szCs w:val="22"/>
        </w:rPr>
        <w:t xml:space="preserve">) </w:t>
      </w:r>
      <w:r w:rsidR="00E82C39" w:rsidRPr="00B73882">
        <w:rPr>
          <w:rFonts w:ascii="Palatino Linotype" w:hAnsi="Palatino Linotype" w:cs="Tahoma"/>
          <w:b/>
          <w:bCs/>
          <w:sz w:val="22"/>
          <w:szCs w:val="22"/>
        </w:rPr>
        <w:t xml:space="preserve">Ampliación del plazo para resolver: </w:t>
      </w:r>
      <w:r w:rsidR="00E82C39" w:rsidRPr="00B73882">
        <w:rPr>
          <w:rFonts w:ascii="Palatino Linotype" w:hAnsi="Palatino Linotype" w:cs="Tahoma"/>
          <w:sz w:val="22"/>
          <w:szCs w:val="22"/>
        </w:rPr>
        <w:t xml:space="preserve">El </w:t>
      </w:r>
      <w:r w:rsidR="00ED6348">
        <w:rPr>
          <w:rFonts w:ascii="Palatino Linotype" w:hAnsi="Palatino Linotype" w:cs="Tahoma"/>
          <w:sz w:val="22"/>
          <w:szCs w:val="22"/>
        </w:rPr>
        <w:t>ocho de noviembre</w:t>
      </w:r>
      <w:r w:rsidR="00E82C39" w:rsidRPr="00B738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w:t>
      </w:r>
      <w:r w:rsidR="00ED6348">
        <w:rPr>
          <w:rFonts w:ascii="Palatino Linotype" w:hAnsi="Palatino Linotype" w:cs="Tahoma"/>
          <w:sz w:val="22"/>
          <w:szCs w:val="22"/>
        </w:rPr>
        <w:t>.</w:t>
      </w:r>
      <w:r w:rsidR="00E75111" w:rsidRPr="00B73882">
        <w:rPr>
          <w:rFonts w:ascii="Palatino Linotype" w:eastAsia="Calibri" w:hAnsi="Palatino Linotype" w:cs="Tahoma"/>
          <w:bCs/>
          <w:sz w:val="22"/>
          <w:szCs w:val="22"/>
          <w:lang w:eastAsia="en-US"/>
        </w:rPr>
        <w:t xml:space="preserve"> </w:t>
      </w:r>
    </w:p>
    <w:p w14:paraId="36D1ACB3" w14:textId="77777777" w:rsidR="00E75111" w:rsidRPr="00B73882" w:rsidRDefault="00E75111" w:rsidP="007E5EF1">
      <w:pPr>
        <w:spacing w:line="360" w:lineRule="auto"/>
        <w:jc w:val="both"/>
        <w:rPr>
          <w:rFonts w:ascii="Palatino Linotype" w:hAnsi="Palatino Linotype" w:cs="Tahoma"/>
          <w:sz w:val="22"/>
          <w:szCs w:val="22"/>
        </w:rPr>
      </w:pPr>
    </w:p>
    <w:p w14:paraId="0CE9F713" w14:textId="2397DB46" w:rsidR="00CA3510" w:rsidRPr="00ED6348" w:rsidRDefault="00ED6348" w:rsidP="00ED6348">
      <w:pPr>
        <w:spacing w:line="360" w:lineRule="auto"/>
        <w:jc w:val="both"/>
        <w:rPr>
          <w:rFonts w:ascii="Palatino Linotype" w:hAnsi="Palatino Linotype" w:cs="Tahoma"/>
          <w:b/>
          <w:sz w:val="22"/>
          <w:szCs w:val="22"/>
        </w:rPr>
      </w:pPr>
      <w:r>
        <w:rPr>
          <w:rFonts w:ascii="Palatino Linotype" w:hAnsi="Palatino Linotype" w:cs="Tahoma"/>
          <w:b/>
          <w:bCs/>
          <w:sz w:val="22"/>
          <w:szCs w:val="22"/>
        </w:rPr>
        <w:t>d</w:t>
      </w:r>
      <w:r w:rsidR="00E75111" w:rsidRPr="00B73882">
        <w:rPr>
          <w:rFonts w:ascii="Palatino Linotype" w:hAnsi="Palatino Linotype" w:cs="Tahoma"/>
          <w:b/>
          <w:bCs/>
          <w:sz w:val="22"/>
          <w:szCs w:val="22"/>
        </w:rPr>
        <w:t xml:space="preserve">) </w:t>
      </w:r>
      <w:r w:rsidR="00A46072" w:rsidRPr="00B73882">
        <w:rPr>
          <w:rFonts w:ascii="Palatino Linotype" w:hAnsi="Palatino Linotype" w:cs="Tahoma"/>
          <w:b/>
          <w:sz w:val="22"/>
          <w:szCs w:val="22"/>
        </w:rPr>
        <w:t>Cierre de instrucción.</w:t>
      </w:r>
      <w:r w:rsidR="00A46072" w:rsidRPr="00B73882">
        <w:rPr>
          <w:rFonts w:ascii="Palatino Linotype" w:hAnsi="Palatino Linotype" w:cs="Tahoma"/>
          <w:sz w:val="22"/>
          <w:szCs w:val="22"/>
        </w:rPr>
        <w:t xml:space="preserve"> El </w:t>
      </w:r>
      <w:r>
        <w:rPr>
          <w:rFonts w:ascii="Palatino Linotype" w:hAnsi="Palatino Linotype" w:cs="Tahoma"/>
          <w:sz w:val="22"/>
          <w:szCs w:val="22"/>
        </w:rPr>
        <w:t>veintiuno de noviembre</w:t>
      </w:r>
      <w:r w:rsidR="00A46072" w:rsidRPr="00B7388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w:t>
      </w:r>
      <w:r>
        <w:rPr>
          <w:rFonts w:ascii="Palatino Linotype" w:hAnsi="Palatino Linotype" w:cs="Tahoma"/>
          <w:sz w:val="22"/>
          <w:szCs w:val="22"/>
        </w:rPr>
        <w:t xml:space="preserve">nformación Mexiquense (SAIMEX). </w:t>
      </w:r>
      <w:r>
        <w:rPr>
          <w:rFonts w:ascii="Palatino Linotype" w:hAnsi="Palatino Linotype" w:cs="Tahoma"/>
          <w:b/>
          <w:sz w:val="22"/>
          <w:szCs w:val="22"/>
        </w:rPr>
        <w:t>Cabe precisar que las partes fueron omisas a emitir manifestaciones y alegatos.</w:t>
      </w:r>
    </w:p>
    <w:p w14:paraId="4C987D89" w14:textId="77777777" w:rsidR="00126C33" w:rsidRPr="00B73882" w:rsidRDefault="00126C33" w:rsidP="007E5EF1">
      <w:pPr>
        <w:spacing w:line="360" w:lineRule="auto"/>
        <w:jc w:val="both"/>
        <w:rPr>
          <w:rFonts w:ascii="Palatino Linotype" w:hAnsi="Palatino Linotype" w:cs="Tahoma"/>
          <w:b/>
          <w:sz w:val="22"/>
          <w:szCs w:val="22"/>
        </w:rPr>
      </w:pPr>
    </w:p>
    <w:p w14:paraId="134AE7D7" w14:textId="32E5E9F3" w:rsidR="0060070E" w:rsidRDefault="0060070E" w:rsidP="006007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e)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14:paraId="3BACEAF6" w14:textId="77777777" w:rsidR="0060070E" w:rsidRDefault="0060070E" w:rsidP="0060070E">
      <w:pPr>
        <w:autoSpaceDE w:val="0"/>
        <w:autoSpaceDN w:val="0"/>
        <w:adjustRightInd w:val="0"/>
        <w:spacing w:line="360" w:lineRule="auto"/>
        <w:jc w:val="both"/>
        <w:rPr>
          <w:rFonts w:ascii="Palatino Linotype" w:hAnsi="Palatino Linotype" w:cs="Tahoma"/>
          <w:b/>
          <w:sz w:val="22"/>
          <w:szCs w:val="22"/>
        </w:rPr>
      </w:pPr>
    </w:p>
    <w:p w14:paraId="73BEC09F" w14:textId="77777777" w:rsidR="0060070E" w:rsidRDefault="0060070E" w:rsidP="0060070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al Comisionado </w:t>
      </w:r>
      <w:r w:rsidRPr="00C11B49">
        <w:rPr>
          <w:rFonts w:ascii="Palatino Linotype" w:hAnsi="Palatino Linotype" w:cs="Tahoma"/>
          <w:sz w:val="22"/>
          <w:szCs w:val="22"/>
        </w:rPr>
        <w:t>José Guadalupe Luna Hernández</w:t>
      </w:r>
      <w:r>
        <w:rPr>
          <w:rFonts w:ascii="Palatino Linotype" w:hAnsi="Palatino Linotype" w:cs="Tahoma"/>
          <w:sz w:val="22"/>
          <w:szCs w:val="22"/>
        </w:rPr>
        <w:t>.</w:t>
      </w:r>
    </w:p>
    <w:p w14:paraId="77F08B1F" w14:textId="77777777" w:rsidR="0060070E" w:rsidRPr="00FD61A8" w:rsidRDefault="0060070E" w:rsidP="0060070E">
      <w:pPr>
        <w:spacing w:line="360" w:lineRule="auto"/>
        <w:jc w:val="both"/>
        <w:rPr>
          <w:rFonts w:ascii="Palatino Linotype" w:hAnsi="Palatino Linotype" w:cs="Tahoma"/>
          <w:sz w:val="22"/>
          <w:szCs w:val="24"/>
        </w:rPr>
      </w:pPr>
    </w:p>
    <w:p w14:paraId="62160BBC" w14:textId="77777777" w:rsidR="0060070E" w:rsidRDefault="0060070E" w:rsidP="0060070E">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resolución que conforme a Derecho proceda, de acuerdo a los siguientes: </w:t>
      </w:r>
    </w:p>
    <w:p w14:paraId="50EBA7EA" w14:textId="77777777" w:rsidR="00DB3311" w:rsidRPr="00DB3311" w:rsidRDefault="00DB3311" w:rsidP="007E5EF1">
      <w:pPr>
        <w:spacing w:line="360" w:lineRule="auto"/>
        <w:jc w:val="center"/>
        <w:rPr>
          <w:rFonts w:ascii="Palatino Linotype" w:hAnsi="Palatino Linotype" w:cs="Tahoma"/>
          <w:b/>
          <w:sz w:val="14"/>
          <w:szCs w:val="14"/>
        </w:rPr>
      </w:pPr>
    </w:p>
    <w:p w14:paraId="02EEA9CE" w14:textId="77777777" w:rsidR="004F2D88" w:rsidRPr="00B73882" w:rsidRDefault="009A620E" w:rsidP="007E5EF1">
      <w:pPr>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CONSIDERANDOS</w:t>
      </w:r>
      <w:r w:rsidR="004F2D88" w:rsidRPr="00B73882">
        <w:rPr>
          <w:rFonts w:ascii="Palatino Linotype" w:hAnsi="Palatino Linotype" w:cs="Tahoma"/>
          <w:b/>
          <w:sz w:val="22"/>
          <w:szCs w:val="22"/>
        </w:rPr>
        <w:t>:</w:t>
      </w:r>
    </w:p>
    <w:p w14:paraId="08089204" w14:textId="77777777" w:rsidR="00B64641" w:rsidRPr="00B73882" w:rsidRDefault="00B64641"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PRIMER</w:t>
      </w:r>
      <w:r w:rsidR="002241A6" w:rsidRPr="00B73882">
        <w:rPr>
          <w:rFonts w:ascii="Palatino Linotype" w:eastAsia="Calibri" w:hAnsi="Palatino Linotype" w:cs="Tahoma"/>
          <w:b/>
          <w:color w:val="000000"/>
          <w:sz w:val="22"/>
          <w:szCs w:val="22"/>
          <w:lang w:eastAsia="es-MX"/>
        </w:rPr>
        <w:t>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Competencia.</w:t>
      </w:r>
    </w:p>
    <w:p w14:paraId="4BD668B0" w14:textId="77777777" w:rsidR="00B727C5" w:rsidRPr="00B73882" w:rsidRDefault="00B727C5" w:rsidP="007E5EF1">
      <w:pPr>
        <w:autoSpaceDE w:val="0"/>
        <w:autoSpaceDN w:val="0"/>
        <w:adjustRightInd w:val="0"/>
        <w:spacing w:line="360" w:lineRule="auto"/>
        <w:jc w:val="both"/>
        <w:rPr>
          <w:rFonts w:ascii="Palatino Linotype" w:hAnsi="Palatino Linotype" w:cs="Tahoma"/>
          <w:sz w:val="22"/>
          <w:szCs w:val="22"/>
        </w:rPr>
      </w:pPr>
    </w:p>
    <w:p w14:paraId="7B7AFB7B" w14:textId="5151EB04" w:rsidR="00436FD3" w:rsidRPr="00B73882" w:rsidRDefault="00436FD3" w:rsidP="007E5EF1">
      <w:pPr>
        <w:spacing w:line="360" w:lineRule="auto"/>
        <w:jc w:val="both"/>
        <w:rPr>
          <w:rFonts w:ascii="Palatino Linotype" w:hAnsi="Palatino Linotype" w:cs="Tahoma"/>
          <w:sz w:val="22"/>
          <w:szCs w:val="22"/>
          <w:shd w:val="clear" w:color="auto" w:fill="FFFFFF"/>
        </w:rPr>
      </w:pPr>
      <w:r w:rsidRPr="00B738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apartado A de la Constitución Política de los Estados Unidos Mexicanos; 5</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párrafos vigésimo</w:t>
      </w:r>
      <w:r w:rsidR="00ED6348">
        <w:rPr>
          <w:rFonts w:ascii="Palatino Linotype" w:hAnsi="Palatino Linotype" w:cs="Tahoma"/>
          <w:sz w:val="22"/>
          <w:szCs w:val="22"/>
          <w:shd w:val="clear" w:color="auto" w:fill="FFFFFF"/>
        </w:rPr>
        <w:t xml:space="preserve"> segundo</w:t>
      </w:r>
      <w:r w:rsidRPr="00B73882">
        <w:rPr>
          <w:rFonts w:ascii="Palatino Linotype" w:hAnsi="Palatino Linotype" w:cs="Tahoma"/>
          <w:sz w:val="22"/>
          <w:szCs w:val="22"/>
          <w:shd w:val="clear" w:color="auto" w:fill="FFFFFF"/>
        </w:rPr>
        <w:t xml:space="preserve">, vigésimo </w:t>
      </w:r>
      <w:r w:rsidR="00ED6348">
        <w:rPr>
          <w:rFonts w:ascii="Palatino Linotype" w:hAnsi="Palatino Linotype" w:cs="Tahoma"/>
          <w:sz w:val="22"/>
          <w:szCs w:val="22"/>
          <w:shd w:val="clear" w:color="auto" w:fill="FFFFFF"/>
        </w:rPr>
        <w:t>tercero</w:t>
      </w:r>
      <w:r w:rsidRPr="00B73882">
        <w:rPr>
          <w:rFonts w:ascii="Palatino Linotype" w:hAnsi="Palatino Linotype" w:cs="Tahoma"/>
          <w:sz w:val="22"/>
          <w:szCs w:val="22"/>
          <w:shd w:val="clear" w:color="auto" w:fill="FFFFFF"/>
        </w:rPr>
        <w:t xml:space="preserve"> y vigésimo </w:t>
      </w:r>
      <w:r w:rsidR="00ED6348">
        <w:rPr>
          <w:rFonts w:ascii="Palatino Linotype" w:hAnsi="Palatino Linotype" w:cs="Tahoma"/>
          <w:sz w:val="22"/>
          <w:szCs w:val="22"/>
          <w:shd w:val="clear" w:color="auto" w:fill="FFFFFF"/>
        </w:rPr>
        <w:t>cuarto</w:t>
      </w:r>
      <w:r w:rsidRPr="00B73882">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73882">
        <w:rPr>
          <w:rStyle w:val="apple-converted-space"/>
          <w:rFonts w:ascii="Palatino Linotype" w:hAnsi="Palatino Linotype" w:cs="Tahoma"/>
          <w:sz w:val="22"/>
          <w:szCs w:val="22"/>
          <w:shd w:val="clear" w:color="auto" w:fill="FFFFFF"/>
        </w:rPr>
        <w:t xml:space="preserve"> 7°, </w:t>
      </w:r>
      <w:r w:rsidRPr="00B73882">
        <w:rPr>
          <w:rFonts w:ascii="Palatino Linotype" w:hAnsi="Palatino Linotype" w:cs="Tahoma"/>
          <w:sz w:val="22"/>
          <w:szCs w:val="22"/>
        </w:rPr>
        <w:t>9</w:t>
      </w:r>
      <w:r w:rsidR="00A56F39" w:rsidRPr="00B73882">
        <w:rPr>
          <w:rFonts w:ascii="Palatino Linotype" w:hAnsi="Palatino Linotype" w:cs="Tahoma"/>
          <w:sz w:val="22"/>
          <w:szCs w:val="22"/>
        </w:rPr>
        <w:t>°</w:t>
      </w:r>
      <w:r w:rsidRPr="00B73882">
        <w:rPr>
          <w:rFonts w:ascii="Palatino Linotype" w:hAnsi="Palatino Linotype" w:cs="Tahoma"/>
          <w:sz w:val="22"/>
          <w:szCs w:val="22"/>
        </w:rPr>
        <w:t xml:space="preserve">, fracciones I y XXIV y 11 </w:t>
      </w:r>
      <w:r w:rsidRPr="00B738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B73882" w:rsidRDefault="00B727C5" w:rsidP="007E5EF1">
      <w:pPr>
        <w:spacing w:line="360" w:lineRule="auto"/>
        <w:jc w:val="both"/>
        <w:rPr>
          <w:rFonts w:ascii="Palatino Linotype" w:eastAsia="Calibri" w:hAnsi="Palatino Linotype" w:cs="Tahoma"/>
          <w:bCs/>
          <w:color w:val="000000"/>
          <w:sz w:val="22"/>
          <w:szCs w:val="22"/>
          <w:lang w:eastAsia="es-ES_tradnl"/>
        </w:rPr>
      </w:pPr>
    </w:p>
    <w:p w14:paraId="21171E75" w14:textId="2154F9A7" w:rsidR="00F72CA9" w:rsidRPr="00B73882" w:rsidRDefault="00F72CA9"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SEGUNDO</w:t>
      </w:r>
      <w:r w:rsidRPr="00B73882">
        <w:rPr>
          <w:rFonts w:ascii="Palatino Linotype" w:eastAsia="Calibri" w:hAnsi="Palatino Linotype" w:cs="Tahoma"/>
          <w:color w:val="000000"/>
          <w:sz w:val="22"/>
          <w:szCs w:val="22"/>
          <w:lang w:eastAsia="es-MX"/>
        </w:rPr>
        <w:t xml:space="preserve">. </w:t>
      </w:r>
      <w:r w:rsidR="00ED6348">
        <w:rPr>
          <w:rFonts w:ascii="Palatino Linotype" w:hAnsi="Palatino Linotype" w:cs="Tahoma"/>
          <w:b/>
          <w:sz w:val="22"/>
          <w:szCs w:val="22"/>
        </w:rPr>
        <w:t>Causales de procedencia y sobreseimiento.</w:t>
      </w:r>
    </w:p>
    <w:p w14:paraId="0EF82B33" w14:textId="77777777" w:rsidR="00A0513F" w:rsidRPr="00B73882" w:rsidRDefault="00A0513F" w:rsidP="007E5EF1">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proofErr w:type="spellStart"/>
      <w:r w:rsidR="00F35B95" w:rsidRPr="00B73882">
        <w:rPr>
          <w:rFonts w:ascii="Palatino Linotype" w:hAnsi="Palatino Linotype" w:cs="Tahoma"/>
          <w:i/>
          <w:sz w:val="22"/>
          <w:szCs w:val="22"/>
        </w:rPr>
        <w:t>l</w:t>
      </w:r>
      <w:r w:rsidR="003C794A" w:rsidRPr="00B73882">
        <w:rPr>
          <w:rFonts w:ascii="Palatino Linotype" w:hAnsi="Palatino Linotype" w:cs="Tahoma"/>
          <w:i/>
          <w:sz w:val="22"/>
          <w:szCs w:val="22"/>
        </w:rPr>
        <w:t>itis</w:t>
      </w:r>
      <w:proofErr w:type="spellEnd"/>
      <w:r w:rsidRPr="00B7388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73882">
        <w:rPr>
          <w:rFonts w:ascii="Palatino Linotype" w:eastAsia="Calibri" w:hAnsi="Palatino Linotype" w:cs="Tahoma"/>
          <w:b/>
          <w:color w:val="000000"/>
          <w:sz w:val="22"/>
          <w:szCs w:val="22"/>
          <w:lang w:eastAsia="es-MX"/>
        </w:rPr>
        <w:lastRenderedPageBreak/>
        <w:t>Causales de improcedencia.</w:t>
      </w:r>
    </w:p>
    <w:p w14:paraId="22BB840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AB5F83" w14:textId="77777777" w:rsidR="00EC0F10" w:rsidRPr="00B73882" w:rsidRDefault="00EC0F10" w:rsidP="007E5EF1">
      <w:pPr>
        <w:spacing w:line="360" w:lineRule="auto"/>
        <w:jc w:val="both"/>
        <w:rPr>
          <w:rFonts w:ascii="Palatino Linotype" w:hAnsi="Palatino Linotype" w:cs="Tahoma"/>
          <w:sz w:val="22"/>
          <w:szCs w:val="22"/>
        </w:rPr>
      </w:pPr>
    </w:p>
    <w:p w14:paraId="67CF8189" w14:textId="0D94648B"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3609DB">
        <w:rPr>
          <w:rFonts w:ascii="Palatino Linotype" w:hAnsi="Palatino Linotype" w:cs="Tahoma"/>
          <w:sz w:val="22"/>
          <w:szCs w:val="22"/>
        </w:rPr>
        <w:t>la R</w:t>
      </w:r>
      <w:r w:rsidRPr="00B738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B73882" w:rsidRDefault="00F72CA9" w:rsidP="007E5EF1">
      <w:pPr>
        <w:spacing w:line="360" w:lineRule="auto"/>
        <w:jc w:val="both"/>
        <w:rPr>
          <w:rFonts w:ascii="Palatino Linotype" w:hAnsi="Palatino Linotype" w:cs="Tahoma"/>
          <w:sz w:val="22"/>
          <w:szCs w:val="22"/>
        </w:rPr>
      </w:pPr>
    </w:p>
    <w:p w14:paraId="4D319EEA" w14:textId="67EB0DA2" w:rsidR="00986967" w:rsidRPr="00B73882" w:rsidRDefault="00F72CA9" w:rsidP="007E5EF1">
      <w:pPr>
        <w:spacing w:line="360" w:lineRule="auto"/>
        <w:jc w:val="both"/>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t xml:space="preserve">Asimismo, se actualizan las causales de procedencia del recurso de revisión señalada en el artículo 179, fracción </w:t>
      </w:r>
      <w:r w:rsidR="006034BA">
        <w:rPr>
          <w:rFonts w:ascii="Palatino Linotype" w:hAnsi="Palatino Linotype" w:cs="Tahoma"/>
          <w:sz w:val="22"/>
          <w:szCs w:val="22"/>
        </w:rPr>
        <w:t>IX</w:t>
      </w:r>
      <w:r w:rsidRPr="00B73882">
        <w:rPr>
          <w:rFonts w:ascii="Palatino Linotype" w:hAnsi="Palatino Linotype" w:cs="Tahoma"/>
          <w:sz w:val="22"/>
          <w:szCs w:val="22"/>
        </w:rPr>
        <w:t xml:space="preserve">, de la Ley en cita, </w:t>
      </w:r>
      <w:r w:rsidR="00986967" w:rsidRPr="00B73882">
        <w:rPr>
          <w:rFonts w:ascii="Palatino Linotype" w:eastAsia="Calibri" w:hAnsi="Palatino Linotype" w:cs="Tahoma"/>
          <w:color w:val="000000"/>
          <w:sz w:val="22"/>
          <w:szCs w:val="22"/>
          <w:lang w:eastAsia="es-MX"/>
        </w:rPr>
        <w:t xml:space="preserve">pues la parte Recurrente se inconformó </w:t>
      </w:r>
      <w:r w:rsidR="006034BA">
        <w:rPr>
          <w:rFonts w:ascii="Palatino Linotype" w:eastAsia="Calibri" w:hAnsi="Palatino Linotype" w:cs="Tahoma"/>
          <w:color w:val="000000"/>
          <w:sz w:val="22"/>
          <w:szCs w:val="22"/>
          <w:lang w:eastAsia="es-MX"/>
        </w:rPr>
        <w:t xml:space="preserve">con la entrega de información en un formato no accesible para </w:t>
      </w:r>
      <w:r w:rsidR="00846D4D">
        <w:rPr>
          <w:rFonts w:ascii="Palatino Linotype" w:eastAsia="Calibri" w:hAnsi="Palatino Linotype" w:cs="Tahoma"/>
          <w:color w:val="000000"/>
          <w:sz w:val="22"/>
          <w:szCs w:val="22"/>
          <w:lang w:eastAsia="es-MX"/>
        </w:rPr>
        <w:t>la</w:t>
      </w:r>
      <w:r w:rsidR="006034BA">
        <w:rPr>
          <w:rFonts w:ascii="Palatino Linotype" w:eastAsia="Calibri" w:hAnsi="Palatino Linotype" w:cs="Tahoma"/>
          <w:color w:val="000000"/>
          <w:sz w:val="22"/>
          <w:szCs w:val="22"/>
          <w:lang w:eastAsia="es-MX"/>
        </w:rPr>
        <w:t xml:space="preserve"> Solicitante.</w:t>
      </w:r>
    </w:p>
    <w:p w14:paraId="785E3F8A" w14:textId="77777777" w:rsidR="00A0513F"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557E90CA" w14:textId="77777777" w:rsidR="00E25D4D" w:rsidRPr="00302243" w:rsidRDefault="00E25D4D" w:rsidP="00E25D4D">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b/>
          <w:bCs/>
          <w:color w:val="000000" w:themeColor="text1"/>
          <w:sz w:val="22"/>
          <w:szCs w:val="22"/>
        </w:rPr>
        <w:t>Causales de sobreseimiento.</w:t>
      </w:r>
    </w:p>
    <w:p w14:paraId="7385846C" w14:textId="77777777" w:rsidR="00E25D4D" w:rsidRPr="00302243" w:rsidRDefault="00E25D4D" w:rsidP="00E25D4D">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 </w:t>
      </w:r>
    </w:p>
    <w:p w14:paraId="64362AC7" w14:textId="77777777" w:rsidR="00E25D4D" w:rsidRPr="00302243" w:rsidRDefault="00E25D4D" w:rsidP="00E25D4D">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lastRenderedPageBreak/>
        <w:t>Por ser de previo y especial pronunciamiento, este Instituto analiza si se actualiza alguna causal de sobreseimiento.</w:t>
      </w:r>
    </w:p>
    <w:p w14:paraId="0D1404C4" w14:textId="77777777" w:rsidR="00E25D4D" w:rsidRPr="00302243" w:rsidRDefault="00E25D4D" w:rsidP="00E25D4D">
      <w:pPr>
        <w:spacing w:line="360" w:lineRule="auto"/>
        <w:jc w:val="both"/>
        <w:rPr>
          <w:rFonts w:ascii="Palatino Linotype" w:hAnsi="Palatino Linotype" w:cs="Tahoma"/>
          <w:color w:val="000000" w:themeColor="text1"/>
          <w:sz w:val="22"/>
          <w:szCs w:val="22"/>
        </w:rPr>
      </w:pPr>
    </w:p>
    <w:p w14:paraId="540778F7" w14:textId="3B382E4C" w:rsidR="00E25D4D" w:rsidRPr="00302243" w:rsidRDefault="00E25D4D" w:rsidP="00E25D4D">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46D4D">
        <w:rPr>
          <w:rFonts w:ascii="Palatino Linotype" w:hAnsi="Palatino Linotype" w:cs="Tahoma"/>
          <w:color w:val="000000" w:themeColor="text1"/>
          <w:sz w:val="22"/>
          <w:szCs w:val="22"/>
        </w:rPr>
        <w:t>la R</w:t>
      </w:r>
      <w:r w:rsidRPr="00302243">
        <w:rPr>
          <w:rFonts w:ascii="Palatino Linotype" w:hAnsi="Palatino Linotype" w:cs="Tahoma"/>
          <w:color w:val="000000" w:themeColor="text1"/>
          <w:sz w:val="22"/>
          <w:szCs w:val="22"/>
        </w:rPr>
        <w:t>ecurrente se haya desistido del recurso, haya fallecido, sobreviniera alguna causal de improcedencia, que el Sujeto Obligado hubiese modificado o revocado el acto impugnado o bien, haya quedado sin materia.</w:t>
      </w:r>
    </w:p>
    <w:p w14:paraId="3DB88A8D" w14:textId="77777777" w:rsidR="00E25D4D" w:rsidRPr="00302243" w:rsidRDefault="00E25D4D" w:rsidP="00E25D4D">
      <w:pPr>
        <w:spacing w:line="360" w:lineRule="auto"/>
        <w:jc w:val="both"/>
        <w:rPr>
          <w:rFonts w:ascii="Palatino Linotype" w:hAnsi="Palatino Linotype" w:cs="Tahoma"/>
          <w:color w:val="000000" w:themeColor="text1"/>
          <w:sz w:val="22"/>
          <w:szCs w:val="22"/>
        </w:rPr>
      </w:pPr>
    </w:p>
    <w:p w14:paraId="6BA80F7F" w14:textId="77777777" w:rsidR="00E25D4D" w:rsidRPr="00302243" w:rsidRDefault="00E25D4D" w:rsidP="00E25D4D">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bCs/>
          <w:color w:val="000000" w:themeColor="text1"/>
          <w:sz w:val="22"/>
          <w:szCs w:val="22"/>
        </w:rPr>
        <w:t xml:space="preserve">Por tales motivos, </w:t>
      </w:r>
      <w:r w:rsidRPr="00302243">
        <w:rPr>
          <w:rFonts w:ascii="Palatino Linotype" w:hAnsi="Palatino Linotype" w:cs="Tahoma"/>
          <w:color w:val="000000" w:themeColor="text1"/>
          <w:sz w:val="22"/>
          <w:szCs w:val="22"/>
        </w:rPr>
        <w:t xml:space="preserve">se considera procedente entrar al fondo del presente asunto. </w:t>
      </w:r>
    </w:p>
    <w:p w14:paraId="296777E5" w14:textId="77777777" w:rsidR="00E25D4D" w:rsidRPr="00302243" w:rsidRDefault="00E25D4D" w:rsidP="00E25D4D">
      <w:pPr>
        <w:spacing w:line="360" w:lineRule="auto"/>
        <w:jc w:val="both"/>
        <w:rPr>
          <w:rFonts w:ascii="Palatino Linotype" w:hAnsi="Palatino Linotype" w:cs="Tahoma"/>
          <w:b/>
          <w:color w:val="000000" w:themeColor="text1"/>
          <w:sz w:val="22"/>
          <w:szCs w:val="22"/>
          <w:lang w:val="es-ES"/>
        </w:rPr>
      </w:pPr>
    </w:p>
    <w:p w14:paraId="016F504E" w14:textId="77777777" w:rsidR="00E25D4D" w:rsidRPr="00302243" w:rsidRDefault="00E25D4D" w:rsidP="00E25D4D">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r w:rsidRPr="00302243">
        <w:rPr>
          <w:rFonts w:ascii="Palatino Linotype" w:eastAsia="Calibri" w:hAnsi="Palatino Linotype" w:cs="Tahoma"/>
          <w:b/>
          <w:iCs/>
          <w:color w:val="000000" w:themeColor="text1"/>
          <w:sz w:val="22"/>
          <w:szCs w:val="22"/>
          <w:lang w:val="es-ES" w:eastAsia="es-ES_tradnl"/>
        </w:rPr>
        <w:t xml:space="preserve">TERCERO. Determinación de la Controversia. </w:t>
      </w:r>
    </w:p>
    <w:p w14:paraId="26687816" w14:textId="77777777" w:rsidR="00E25D4D" w:rsidRPr="00302243" w:rsidRDefault="00E25D4D" w:rsidP="00E25D4D">
      <w:pPr>
        <w:tabs>
          <w:tab w:val="left" w:pos="4962"/>
        </w:tabs>
        <w:spacing w:line="360" w:lineRule="auto"/>
        <w:jc w:val="both"/>
        <w:rPr>
          <w:rFonts w:ascii="Palatino Linotype" w:eastAsia="Calibri" w:hAnsi="Palatino Linotype" w:cs="Tahoma"/>
          <w:b/>
          <w:iCs/>
          <w:color w:val="000000" w:themeColor="text1"/>
          <w:sz w:val="22"/>
          <w:szCs w:val="22"/>
          <w:lang w:val="es-ES" w:eastAsia="es-ES_tradnl"/>
        </w:rPr>
      </w:pPr>
    </w:p>
    <w:p w14:paraId="10D39CDE" w14:textId="77777777" w:rsidR="00E25D4D" w:rsidRPr="00302243" w:rsidRDefault="00E25D4D" w:rsidP="00E25D4D">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302243">
        <w:rPr>
          <w:rFonts w:ascii="Palatino Linotype" w:eastAsia="Calibri" w:hAnsi="Palatino Linotype" w:cs="Tahoma"/>
          <w:iCs/>
          <w:color w:val="000000" w:themeColor="text1"/>
          <w:sz w:val="22"/>
          <w:szCs w:val="22"/>
          <w:lang w:val="es-ES" w:eastAsia="es-ES_tradnl"/>
        </w:rPr>
        <w:t>Una vez realizado el estudio de las constancias que integran el expediente en que se actúa, se desprende lo siguiente:</w:t>
      </w:r>
    </w:p>
    <w:p w14:paraId="6F1501E2" w14:textId="77777777" w:rsidR="00E25D4D" w:rsidRDefault="00E25D4D" w:rsidP="007E5EF1">
      <w:pPr>
        <w:spacing w:line="360" w:lineRule="auto"/>
        <w:jc w:val="both"/>
        <w:rPr>
          <w:rFonts w:ascii="Palatino Linotype" w:hAnsi="Palatino Linotype" w:cs="Tahoma"/>
          <w:sz w:val="22"/>
          <w:szCs w:val="22"/>
        </w:rPr>
      </w:pPr>
    </w:p>
    <w:p w14:paraId="1411CC09" w14:textId="02DAFC11" w:rsidR="00E25D4D" w:rsidRPr="00E25D4D" w:rsidRDefault="00E25D4D" w:rsidP="00E25D4D">
      <w:pPr>
        <w:spacing w:line="360" w:lineRule="auto"/>
        <w:jc w:val="both"/>
        <w:rPr>
          <w:rFonts w:ascii="Palatino Linotype" w:hAnsi="Palatino Linotype" w:cs="Tahoma"/>
          <w:iCs/>
          <w:sz w:val="22"/>
          <w:szCs w:val="22"/>
        </w:rPr>
      </w:pPr>
      <w:r>
        <w:rPr>
          <w:rFonts w:ascii="Palatino Linotype" w:hAnsi="Palatino Linotype" w:cs="Tahoma"/>
          <w:sz w:val="22"/>
          <w:szCs w:val="22"/>
        </w:rPr>
        <w:t>L</w:t>
      </w:r>
      <w:r w:rsidRPr="00E25D4D">
        <w:rPr>
          <w:rFonts w:ascii="Palatino Linotype" w:hAnsi="Palatino Linotype" w:cs="Tahoma"/>
          <w:sz w:val="22"/>
          <w:szCs w:val="22"/>
        </w:rPr>
        <w:t xml:space="preserve">a Particular </w:t>
      </w:r>
      <w:r w:rsidRPr="00E25D4D">
        <w:rPr>
          <w:rFonts w:ascii="Palatino Linotype" w:hAnsi="Palatino Linotype" w:cs="Tahoma"/>
          <w:iCs/>
          <w:sz w:val="22"/>
          <w:szCs w:val="22"/>
        </w:rPr>
        <w:t>requirió, al Ayuntamiento de Almoloya de Juárez, respecto a la Comisión del Servicio Profesional de Carrera,</w:t>
      </w:r>
      <w:r>
        <w:rPr>
          <w:rFonts w:ascii="Palatino Linotype" w:hAnsi="Palatino Linotype" w:cs="Tahoma"/>
          <w:iCs/>
          <w:sz w:val="22"/>
          <w:szCs w:val="22"/>
        </w:rPr>
        <w:t xml:space="preserve"> Honor y Justicia, las </w:t>
      </w:r>
      <w:r w:rsidRPr="00E25D4D">
        <w:rPr>
          <w:rFonts w:ascii="Palatino Linotype" w:hAnsi="Palatino Linotype" w:cs="Tahoma"/>
          <w:iCs/>
          <w:sz w:val="22"/>
          <w:szCs w:val="22"/>
        </w:rPr>
        <w:t xml:space="preserve">actas ordinarias y extraordinarias que hayan sido celebradas del uno de enero al </w:t>
      </w:r>
      <w:r w:rsidR="00B07E07">
        <w:rPr>
          <w:rFonts w:ascii="Palatino Linotype" w:hAnsi="Palatino Linotype" w:cs="Tahoma"/>
          <w:iCs/>
          <w:sz w:val="22"/>
          <w:szCs w:val="22"/>
        </w:rPr>
        <w:t>cinco de septiembre</w:t>
      </w:r>
      <w:r w:rsidRPr="00E25D4D">
        <w:rPr>
          <w:rFonts w:ascii="Palatino Linotype" w:hAnsi="Palatino Linotype" w:cs="Tahoma"/>
          <w:iCs/>
          <w:sz w:val="22"/>
          <w:szCs w:val="22"/>
        </w:rPr>
        <w:t xml:space="preserve"> de la presente anualidad (fecha de la solicitud).</w:t>
      </w:r>
    </w:p>
    <w:p w14:paraId="2135AA75" w14:textId="77777777" w:rsidR="00E25D4D" w:rsidRDefault="00E25D4D" w:rsidP="007E5EF1">
      <w:pPr>
        <w:spacing w:line="360" w:lineRule="auto"/>
        <w:jc w:val="both"/>
        <w:rPr>
          <w:rFonts w:ascii="Palatino Linotype" w:hAnsi="Palatino Linotype" w:cs="Tahoma"/>
          <w:sz w:val="22"/>
          <w:szCs w:val="22"/>
        </w:rPr>
      </w:pPr>
    </w:p>
    <w:p w14:paraId="6DE417F6" w14:textId="65B1BECD" w:rsidR="00AC7020" w:rsidRDefault="00B07E07" w:rsidP="00AC7020">
      <w:pPr>
        <w:spacing w:line="360" w:lineRule="auto"/>
        <w:jc w:val="both"/>
        <w:rPr>
          <w:rFonts w:ascii="Palatino Linotype" w:eastAsia="Calibri" w:hAnsi="Palatino Linotype" w:cs="Tahoma"/>
          <w:iCs/>
          <w:color w:val="000000" w:themeColor="text1"/>
          <w:sz w:val="22"/>
          <w:szCs w:val="22"/>
          <w:lang w:eastAsia="es-ES_tradnl"/>
        </w:rPr>
      </w:pPr>
      <w:r w:rsidRPr="00B07E07">
        <w:rPr>
          <w:rFonts w:ascii="Palatino Linotype" w:hAnsi="Palatino Linotype" w:cs="Tahoma"/>
          <w:iCs/>
          <w:sz w:val="22"/>
          <w:szCs w:val="22"/>
        </w:rPr>
        <w:t xml:space="preserve">En repuesta, el Sujeto Obligado proporcionó </w:t>
      </w:r>
      <w:r>
        <w:rPr>
          <w:rFonts w:ascii="Palatino Linotype" w:hAnsi="Palatino Linotype" w:cs="Tahoma"/>
          <w:iCs/>
          <w:sz w:val="22"/>
          <w:szCs w:val="22"/>
        </w:rPr>
        <w:t xml:space="preserve">las Actas de la Primera y Segunda </w:t>
      </w:r>
      <w:r w:rsidRPr="00B07E07">
        <w:rPr>
          <w:rFonts w:ascii="Palatino Linotype" w:hAnsi="Palatino Linotype" w:cs="Tahoma"/>
          <w:iCs/>
          <w:sz w:val="22"/>
          <w:szCs w:val="22"/>
        </w:rPr>
        <w:t>Sesión Extraordinaria de la Comisión del Servicio Profesional de Carrera, Honor y Justicia de Almoloya de Juárez</w:t>
      </w:r>
      <w:r>
        <w:rPr>
          <w:rFonts w:ascii="Palatino Linotype" w:hAnsi="Palatino Linotype" w:cs="Tahoma"/>
          <w:iCs/>
          <w:sz w:val="22"/>
          <w:szCs w:val="22"/>
        </w:rPr>
        <w:t>; así como, de la Segunda y Tercera Sesión Ordinaria.</w:t>
      </w:r>
      <w:r w:rsidRPr="00B07E07">
        <w:rPr>
          <w:rFonts w:ascii="Palatino Linotype" w:hAnsi="Palatino Linotype" w:cs="Tahoma"/>
          <w:iCs/>
          <w:sz w:val="22"/>
          <w:szCs w:val="22"/>
        </w:rPr>
        <w:t xml:space="preserve"> Inconforme con lo </w:t>
      </w:r>
      <w:r w:rsidRPr="00B07E07">
        <w:rPr>
          <w:rFonts w:ascii="Palatino Linotype" w:hAnsi="Palatino Linotype" w:cs="Tahoma"/>
          <w:iCs/>
          <w:sz w:val="22"/>
          <w:szCs w:val="22"/>
        </w:rPr>
        <w:lastRenderedPageBreak/>
        <w:t xml:space="preserve">anterior, la </w:t>
      </w:r>
      <w:r>
        <w:rPr>
          <w:rFonts w:ascii="Palatino Linotype" w:hAnsi="Palatino Linotype" w:cs="Tahoma"/>
          <w:iCs/>
          <w:sz w:val="22"/>
          <w:szCs w:val="22"/>
        </w:rPr>
        <w:t>Solicitante</w:t>
      </w:r>
      <w:r w:rsidRPr="00B07E07">
        <w:rPr>
          <w:rFonts w:ascii="Palatino Linotype" w:hAnsi="Palatino Linotype" w:cs="Tahoma"/>
          <w:iCs/>
          <w:sz w:val="22"/>
          <w:szCs w:val="22"/>
        </w:rPr>
        <w:t xml:space="preserve"> interpuso un Recurso de Revisión, donde se agravió </w:t>
      </w:r>
      <w:r>
        <w:rPr>
          <w:rFonts w:ascii="Palatino Linotype" w:hAnsi="Palatino Linotype" w:cs="Tahoma"/>
          <w:iCs/>
          <w:sz w:val="22"/>
          <w:szCs w:val="22"/>
        </w:rPr>
        <w:t>con la entrega de información en un formato no accesible, al señalar que</w:t>
      </w:r>
      <w:r w:rsidR="00EE6257">
        <w:rPr>
          <w:rFonts w:ascii="Palatino Linotype" w:hAnsi="Palatino Linotype" w:cs="Tahoma"/>
          <w:iCs/>
          <w:sz w:val="22"/>
          <w:szCs w:val="22"/>
        </w:rPr>
        <w:t xml:space="preserve"> no podía abrir los archivos adjuntos,</w:t>
      </w:r>
      <w:r>
        <w:rPr>
          <w:rFonts w:ascii="Palatino Linotype" w:hAnsi="Palatino Linotype" w:cs="Tahoma"/>
          <w:iCs/>
          <w:sz w:val="22"/>
          <w:szCs w:val="22"/>
        </w:rPr>
        <w:t xml:space="preserve"> </w:t>
      </w:r>
      <w:r w:rsidRPr="00B07E07">
        <w:rPr>
          <w:rFonts w:ascii="Palatino Linotype" w:hAnsi="Palatino Linotype" w:cs="Tahoma"/>
          <w:iCs/>
          <w:sz w:val="22"/>
          <w:szCs w:val="22"/>
        </w:rPr>
        <w:t xml:space="preserve">motivo por el cual se actualiza el supuesto previsto en el artículo 179, fracción </w:t>
      </w:r>
      <w:r w:rsidR="00EE6257">
        <w:rPr>
          <w:rFonts w:ascii="Palatino Linotype" w:hAnsi="Palatino Linotype" w:cs="Tahoma"/>
          <w:iCs/>
          <w:sz w:val="22"/>
          <w:szCs w:val="22"/>
        </w:rPr>
        <w:t>IX</w:t>
      </w:r>
      <w:r w:rsidRPr="00B07E07">
        <w:rPr>
          <w:rFonts w:ascii="Palatino Linotype" w:hAnsi="Palatino Linotype" w:cs="Tahoma"/>
          <w:iCs/>
          <w:sz w:val="22"/>
          <w:szCs w:val="22"/>
        </w:rPr>
        <w:t>, de la Ley de Transparencia y Acceso a la Información Pública del Estado de México y Municipios</w:t>
      </w:r>
      <w:r w:rsidR="00EE6257">
        <w:rPr>
          <w:rFonts w:ascii="Palatino Linotype" w:hAnsi="Palatino Linotype" w:cs="Tahoma"/>
          <w:iCs/>
          <w:sz w:val="22"/>
          <w:szCs w:val="22"/>
        </w:rPr>
        <w:t xml:space="preserve">. </w:t>
      </w:r>
      <w:r w:rsidR="00AC7020" w:rsidRPr="00302243">
        <w:rPr>
          <w:rFonts w:ascii="Palatino Linotype" w:eastAsia="Calibri" w:hAnsi="Palatino Linotype" w:cs="Tahoma"/>
          <w:iCs/>
          <w:color w:val="000000" w:themeColor="text1"/>
          <w:sz w:val="22"/>
          <w:szCs w:val="22"/>
          <w:lang w:eastAsia="es-ES_tradnl"/>
        </w:rPr>
        <w:t xml:space="preserve">Así las cosas, una vez admitido y notificado el Recurso de Revisión a las partes, </w:t>
      </w:r>
      <w:r w:rsidR="00AC7020">
        <w:rPr>
          <w:rFonts w:ascii="Palatino Linotype" w:eastAsia="Calibri" w:hAnsi="Palatino Linotype" w:cs="Tahoma"/>
          <w:iCs/>
          <w:color w:val="000000" w:themeColor="text1"/>
          <w:sz w:val="22"/>
          <w:szCs w:val="22"/>
          <w:lang w:eastAsia="es-ES_tradnl"/>
        </w:rPr>
        <w:t>estas fueron omisas en emitirá manifestaciones o alegatos.</w:t>
      </w:r>
    </w:p>
    <w:p w14:paraId="4A946B60" w14:textId="0E96CF8F" w:rsidR="00AC7020" w:rsidRPr="00302243" w:rsidRDefault="00AC7020" w:rsidP="00AC7020">
      <w:pPr>
        <w:spacing w:line="360" w:lineRule="auto"/>
        <w:jc w:val="both"/>
        <w:rPr>
          <w:rFonts w:ascii="Palatino Linotype" w:eastAsia="Calibri" w:hAnsi="Palatino Linotype" w:cs="Tahoma"/>
          <w:bCs/>
          <w:color w:val="000000" w:themeColor="text1"/>
          <w:sz w:val="22"/>
          <w:szCs w:val="22"/>
          <w:lang w:eastAsia="en-US"/>
        </w:rPr>
      </w:pPr>
      <w:r w:rsidRPr="00302243">
        <w:rPr>
          <w:rFonts w:ascii="Palatino Linotype" w:hAnsi="Palatino Linotype" w:cs="Tahoma"/>
          <w:color w:val="000000" w:themeColor="text1"/>
          <w:sz w:val="22"/>
          <w:szCs w:val="22"/>
          <w:lang w:val="es-ES"/>
        </w:rPr>
        <w:t xml:space="preserve">Lo anterior, se desprende de las documentales que obran en el expediente de referencia, materia de la presente resolución, consistentes en: la solicitud de acceso a la información con número de folio </w:t>
      </w:r>
      <w:r w:rsidRPr="00AC7020">
        <w:rPr>
          <w:rFonts w:ascii="Palatino Linotype" w:eastAsia="Calibri" w:hAnsi="Palatino Linotype" w:cs="Tahoma"/>
          <w:bCs/>
          <w:color w:val="000000" w:themeColor="text1"/>
          <w:sz w:val="22"/>
          <w:szCs w:val="22"/>
          <w:lang w:eastAsia="en-US"/>
        </w:rPr>
        <w:t>00185/ALMOJU/IP/2019</w:t>
      </w:r>
      <w:r w:rsidRPr="00302243">
        <w:rPr>
          <w:rFonts w:ascii="Palatino Linotype" w:eastAsia="Calibri" w:hAnsi="Palatino Linotype" w:cs="Tahoma"/>
          <w:bCs/>
          <w:color w:val="000000" w:themeColor="text1"/>
          <w:sz w:val="22"/>
          <w:szCs w:val="22"/>
          <w:lang w:eastAsia="en-US"/>
        </w:rPr>
        <w:t xml:space="preserve">; la respuesta proporcionada por el Ayuntamiento de </w:t>
      </w:r>
      <w:r>
        <w:rPr>
          <w:rFonts w:ascii="Palatino Linotype" w:eastAsia="Calibri" w:hAnsi="Palatino Linotype" w:cs="Tahoma"/>
          <w:bCs/>
          <w:color w:val="000000" w:themeColor="text1"/>
          <w:sz w:val="22"/>
          <w:szCs w:val="22"/>
          <w:lang w:eastAsia="en-US"/>
        </w:rPr>
        <w:t>Almoloya de Juárez y</w:t>
      </w:r>
      <w:r w:rsidRPr="00302243">
        <w:rPr>
          <w:rFonts w:ascii="Palatino Linotype" w:eastAsia="Calibri" w:hAnsi="Palatino Linotype" w:cs="Tahoma"/>
          <w:bCs/>
          <w:color w:val="000000" w:themeColor="text1"/>
          <w:sz w:val="22"/>
          <w:szCs w:val="22"/>
          <w:lang w:eastAsia="en-US"/>
        </w:rPr>
        <w:t xml:space="preserve"> el escrito </w:t>
      </w:r>
      <w:proofErr w:type="spellStart"/>
      <w:r w:rsidRPr="00302243">
        <w:rPr>
          <w:rFonts w:ascii="Palatino Linotype" w:eastAsia="Calibri" w:hAnsi="Palatino Linotype" w:cs="Tahoma"/>
          <w:bCs/>
          <w:color w:val="000000" w:themeColor="text1"/>
          <w:sz w:val="22"/>
          <w:szCs w:val="22"/>
          <w:lang w:eastAsia="en-US"/>
        </w:rPr>
        <w:t>recursal</w:t>
      </w:r>
      <w:proofErr w:type="spellEnd"/>
      <w:r w:rsidRPr="00302243">
        <w:rPr>
          <w:rFonts w:ascii="Palatino Linotype" w:eastAsia="Calibri" w:hAnsi="Palatino Linotype" w:cs="Tahoma"/>
          <w:bCs/>
          <w:color w:val="000000" w:themeColor="text1"/>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D973BC0" w14:textId="7BE627E1" w:rsidR="00B07E07" w:rsidRPr="00B07E07" w:rsidRDefault="00B07E07" w:rsidP="00B07E07">
      <w:pPr>
        <w:spacing w:line="360" w:lineRule="auto"/>
        <w:jc w:val="both"/>
        <w:rPr>
          <w:rFonts w:ascii="Palatino Linotype" w:hAnsi="Palatino Linotype" w:cs="Tahoma"/>
          <w:iCs/>
          <w:sz w:val="22"/>
          <w:szCs w:val="22"/>
        </w:rPr>
      </w:pPr>
    </w:p>
    <w:p w14:paraId="2D196297" w14:textId="77777777" w:rsidR="00AC7020" w:rsidRPr="00302243" w:rsidRDefault="00AC7020" w:rsidP="00AC7020">
      <w:pPr>
        <w:spacing w:line="360" w:lineRule="auto"/>
        <w:jc w:val="both"/>
        <w:rPr>
          <w:rFonts w:ascii="Palatino Linotype" w:hAnsi="Palatino Linotype" w:cs="Tahoma"/>
          <w:b/>
          <w:color w:val="000000" w:themeColor="text1"/>
          <w:sz w:val="22"/>
          <w:szCs w:val="22"/>
        </w:rPr>
      </w:pPr>
      <w:r w:rsidRPr="00302243">
        <w:rPr>
          <w:rFonts w:ascii="Palatino Linotype" w:hAnsi="Palatino Linotype" w:cs="Tahoma"/>
          <w:b/>
          <w:color w:val="000000" w:themeColor="text1"/>
          <w:sz w:val="22"/>
          <w:szCs w:val="22"/>
          <w:lang w:val="es-ES"/>
        </w:rPr>
        <w:t xml:space="preserve">CUARTO. </w:t>
      </w:r>
      <w:r w:rsidRPr="00302243">
        <w:rPr>
          <w:rFonts w:ascii="Palatino Linotype" w:hAnsi="Palatino Linotype" w:cs="Tahoma"/>
          <w:b/>
          <w:color w:val="000000" w:themeColor="text1"/>
          <w:sz w:val="22"/>
          <w:szCs w:val="22"/>
        </w:rPr>
        <w:t>Marco normativo aplicable en materia de transparencia y acceso a la información pública.</w:t>
      </w:r>
    </w:p>
    <w:p w14:paraId="41E80AA8" w14:textId="77777777" w:rsidR="00AC7020" w:rsidRPr="00302243" w:rsidRDefault="00AC7020" w:rsidP="00AC7020">
      <w:pPr>
        <w:spacing w:line="360" w:lineRule="auto"/>
        <w:contextualSpacing/>
        <w:jc w:val="both"/>
        <w:rPr>
          <w:rFonts w:ascii="Palatino Linotype" w:hAnsi="Palatino Linotype" w:cs="Tahoma"/>
          <w:color w:val="000000" w:themeColor="text1"/>
          <w:sz w:val="22"/>
          <w:szCs w:val="22"/>
        </w:rPr>
      </w:pPr>
    </w:p>
    <w:p w14:paraId="7DED93AA" w14:textId="77777777" w:rsidR="00AC7020" w:rsidRPr="00302243" w:rsidRDefault="00AC7020" w:rsidP="00AC7020">
      <w:pPr>
        <w:widowControl w:val="0"/>
        <w:spacing w:line="360" w:lineRule="auto"/>
        <w:contextualSpacing/>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E46C949" w14:textId="77777777" w:rsidR="00AC7020" w:rsidRPr="00302243" w:rsidRDefault="00AC7020" w:rsidP="00AC7020">
      <w:pPr>
        <w:spacing w:line="360" w:lineRule="auto"/>
        <w:contextualSpacing/>
        <w:jc w:val="both"/>
        <w:rPr>
          <w:rFonts w:ascii="Palatino Linotype" w:hAnsi="Palatino Linotype" w:cs="Tahoma"/>
          <w:color w:val="000000" w:themeColor="text1"/>
          <w:sz w:val="22"/>
          <w:szCs w:val="22"/>
        </w:rPr>
      </w:pPr>
    </w:p>
    <w:p w14:paraId="1CA4B7FC"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32F671" w14:textId="77777777" w:rsidR="00AC7020" w:rsidRPr="00302243" w:rsidRDefault="00AC7020" w:rsidP="00AC7020">
      <w:pPr>
        <w:spacing w:line="360" w:lineRule="auto"/>
        <w:jc w:val="both"/>
        <w:rPr>
          <w:rFonts w:ascii="Palatino Linotype" w:hAnsi="Palatino Linotype" w:cs="Tahoma"/>
          <w:color w:val="000000" w:themeColor="text1"/>
          <w:sz w:val="22"/>
          <w:szCs w:val="22"/>
        </w:rPr>
      </w:pPr>
    </w:p>
    <w:p w14:paraId="1C253A39" w14:textId="77777777" w:rsidR="00AC7020"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B376935"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CC018C" w14:textId="77777777" w:rsidR="00AC7020" w:rsidRPr="00302243" w:rsidRDefault="00AC7020" w:rsidP="00AC7020">
      <w:pPr>
        <w:spacing w:line="360" w:lineRule="auto"/>
        <w:jc w:val="both"/>
        <w:rPr>
          <w:rFonts w:ascii="Palatino Linotype" w:hAnsi="Palatino Linotype" w:cs="Tahoma"/>
          <w:color w:val="000000" w:themeColor="text1"/>
          <w:sz w:val="22"/>
          <w:szCs w:val="22"/>
        </w:rPr>
      </w:pPr>
    </w:p>
    <w:p w14:paraId="68645C41"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Por su parte, la Ley de Transparencia y Acceso a la Información Pública del Estado de México y Municipios (Reglamentaria del artículo 5° de la Constitución Local), establece lo siguiente:</w:t>
      </w:r>
    </w:p>
    <w:p w14:paraId="6D342851" w14:textId="77777777" w:rsidR="00AC7020" w:rsidRPr="00302243" w:rsidRDefault="00AC7020" w:rsidP="00AC7020">
      <w:pPr>
        <w:spacing w:line="360" w:lineRule="auto"/>
        <w:jc w:val="both"/>
        <w:rPr>
          <w:rFonts w:ascii="Palatino Linotype" w:hAnsi="Palatino Linotype" w:cs="Tahoma"/>
          <w:color w:val="000000" w:themeColor="text1"/>
          <w:sz w:val="22"/>
          <w:szCs w:val="22"/>
        </w:rPr>
      </w:pPr>
    </w:p>
    <w:p w14:paraId="04FB8B30"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El artículo 12, que, quienes generen, recopilen, administren, manejen, procesen, archiven o conserven información pública serán responsables de la misma.</w:t>
      </w:r>
    </w:p>
    <w:p w14:paraId="4117694F" w14:textId="77777777" w:rsidR="00AC7020" w:rsidRPr="00302243" w:rsidRDefault="00AC7020" w:rsidP="00AC7020">
      <w:pPr>
        <w:spacing w:line="360" w:lineRule="auto"/>
        <w:jc w:val="both"/>
        <w:rPr>
          <w:rFonts w:ascii="Palatino Linotype" w:hAnsi="Palatino Linotype" w:cs="Tahoma"/>
          <w:color w:val="000000" w:themeColor="text1"/>
          <w:sz w:val="22"/>
          <w:szCs w:val="22"/>
        </w:rPr>
      </w:pPr>
    </w:p>
    <w:p w14:paraId="3A2FD05E"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75989BA" w14:textId="77777777" w:rsidR="00AC7020" w:rsidRPr="00302243" w:rsidRDefault="00AC7020" w:rsidP="00AC7020">
      <w:pPr>
        <w:spacing w:line="360" w:lineRule="auto"/>
        <w:jc w:val="both"/>
        <w:rPr>
          <w:rFonts w:ascii="Palatino Linotype" w:hAnsi="Palatino Linotype" w:cs="Tahoma"/>
          <w:color w:val="000000" w:themeColor="text1"/>
          <w:sz w:val="22"/>
          <w:szCs w:val="22"/>
        </w:rPr>
      </w:pPr>
    </w:p>
    <w:p w14:paraId="21058DC6" w14:textId="77777777" w:rsidR="00AC7020" w:rsidRPr="00302243" w:rsidRDefault="00AC7020" w:rsidP="00AC7020">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color w:val="000000" w:themeColor="text1"/>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0711FA" w14:textId="77777777" w:rsidR="00AC7020" w:rsidRPr="00302243" w:rsidRDefault="00AC7020" w:rsidP="00AC7020">
      <w:pPr>
        <w:spacing w:line="360" w:lineRule="auto"/>
        <w:jc w:val="both"/>
        <w:rPr>
          <w:rFonts w:ascii="Palatino Linotype" w:hAnsi="Palatino Linotype" w:cs="Tahoma"/>
          <w:b/>
          <w:color w:val="000000" w:themeColor="text1"/>
          <w:sz w:val="22"/>
          <w:szCs w:val="22"/>
          <w:lang w:val="es-ES"/>
        </w:rPr>
      </w:pPr>
      <w:r w:rsidRPr="00302243">
        <w:rPr>
          <w:rFonts w:ascii="Palatino Linotype" w:hAnsi="Palatino Linotype" w:cs="Tahoma"/>
          <w:b/>
          <w:color w:val="000000" w:themeColor="text1"/>
          <w:sz w:val="22"/>
          <w:szCs w:val="22"/>
          <w:lang w:val="es-ES"/>
        </w:rPr>
        <w:lastRenderedPageBreak/>
        <w:t>QUINTO. Estudio de Fondo.</w:t>
      </w:r>
    </w:p>
    <w:p w14:paraId="2B49871A" w14:textId="77777777" w:rsidR="00AC7020" w:rsidRPr="00302243" w:rsidRDefault="00AC7020" w:rsidP="00AC7020">
      <w:pPr>
        <w:spacing w:line="360" w:lineRule="auto"/>
        <w:jc w:val="both"/>
        <w:rPr>
          <w:rFonts w:ascii="Palatino Linotype" w:hAnsi="Palatino Linotype" w:cs="Tahoma"/>
          <w:b/>
          <w:color w:val="000000" w:themeColor="text1"/>
          <w:sz w:val="22"/>
          <w:szCs w:val="22"/>
          <w:lang w:val="es-ES"/>
        </w:rPr>
      </w:pPr>
    </w:p>
    <w:p w14:paraId="25EF63A1" w14:textId="40DA3ACB" w:rsidR="00B07E07" w:rsidRDefault="00AC7020" w:rsidP="00AC7020">
      <w:pPr>
        <w:spacing w:line="360" w:lineRule="auto"/>
        <w:jc w:val="both"/>
        <w:rPr>
          <w:rFonts w:ascii="Palatino Linotype" w:hAnsi="Palatino Linotype" w:cs="Tahoma"/>
          <w:bCs/>
          <w:color w:val="000000" w:themeColor="text1"/>
          <w:sz w:val="22"/>
          <w:szCs w:val="22"/>
          <w:lang w:val="es-ES_tradnl"/>
        </w:rPr>
      </w:pPr>
      <w:r w:rsidRPr="00302243">
        <w:rPr>
          <w:rFonts w:ascii="Palatino Linotype" w:hAnsi="Palatino Linotype" w:cs="Tahoma"/>
          <w:bCs/>
          <w:color w:val="000000" w:themeColor="text1"/>
          <w:sz w:val="22"/>
          <w:szCs w:val="22"/>
          <w:lang w:val="es-ES_tradnl"/>
        </w:rPr>
        <w:t xml:space="preserve">Expuestas las posturas de las partes, se procede analizar el agravio hecho valer por </w:t>
      </w:r>
      <w:r w:rsidR="00846D4D">
        <w:rPr>
          <w:rFonts w:ascii="Palatino Linotype" w:hAnsi="Palatino Linotype" w:cs="Tahoma"/>
          <w:bCs/>
          <w:color w:val="000000" w:themeColor="text1"/>
          <w:sz w:val="22"/>
          <w:szCs w:val="22"/>
          <w:lang w:val="es-ES_tradnl"/>
        </w:rPr>
        <w:t>la</w:t>
      </w:r>
      <w:r w:rsidRPr="00302243">
        <w:rPr>
          <w:rFonts w:ascii="Palatino Linotype" w:hAnsi="Palatino Linotype" w:cs="Tahoma"/>
          <w:bCs/>
          <w:color w:val="000000" w:themeColor="text1"/>
          <w:sz w:val="22"/>
          <w:szCs w:val="22"/>
          <w:lang w:val="es-ES_tradnl"/>
        </w:rPr>
        <w:t xml:space="preserve"> ahora Recurrente;</w:t>
      </w:r>
      <w:r w:rsidR="009C3199">
        <w:rPr>
          <w:rFonts w:ascii="Palatino Linotype" w:hAnsi="Palatino Linotype" w:cs="Tahoma"/>
          <w:bCs/>
          <w:color w:val="000000" w:themeColor="text1"/>
          <w:sz w:val="22"/>
          <w:szCs w:val="22"/>
          <w:lang w:val="es-ES_tradnl"/>
        </w:rPr>
        <w:t xml:space="preserve"> </w:t>
      </w:r>
      <w:r w:rsidR="00454196">
        <w:rPr>
          <w:rFonts w:ascii="Palatino Linotype" w:hAnsi="Palatino Linotype" w:cs="Tahoma"/>
          <w:bCs/>
          <w:color w:val="000000" w:themeColor="text1"/>
          <w:sz w:val="22"/>
          <w:szCs w:val="22"/>
          <w:lang w:val="es-ES_tradnl"/>
        </w:rPr>
        <w:t>para ello,</w:t>
      </w:r>
      <w:r w:rsidR="009C3199">
        <w:rPr>
          <w:rFonts w:ascii="Palatino Linotype" w:hAnsi="Palatino Linotype" w:cs="Tahoma"/>
          <w:bCs/>
          <w:color w:val="000000" w:themeColor="text1"/>
          <w:sz w:val="22"/>
          <w:szCs w:val="22"/>
          <w:lang w:val="es-ES_tradnl"/>
        </w:rPr>
        <w:t xml:space="preserve"> </w:t>
      </w:r>
      <w:r w:rsidR="00454196">
        <w:rPr>
          <w:rFonts w:ascii="Palatino Linotype" w:hAnsi="Palatino Linotype" w:cs="Tahoma"/>
          <w:bCs/>
          <w:color w:val="000000" w:themeColor="text1"/>
          <w:sz w:val="22"/>
          <w:szCs w:val="22"/>
          <w:lang w:val="es-ES_tradnl"/>
        </w:rPr>
        <w:t>es</w:t>
      </w:r>
      <w:r w:rsidR="009C3199">
        <w:rPr>
          <w:rFonts w:ascii="Palatino Linotype" w:hAnsi="Palatino Linotype" w:cs="Tahoma"/>
          <w:bCs/>
          <w:color w:val="000000" w:themeColor="text1"/>
          <w:sz w:val="22"/>
          <w:szCs w:val="22"/>
          <w:lang w:val="es-ES_tradnl"/>
        </w:rPr>
        <w:t xml:space="preserve"> necesario precisar que en respuesta el Sujeto Obligado adjuntó un archivo electrónico denominado “actas”, mismos que contiene lo siguiente:</w:t>
      </w:r>
    </w:p>
    <w:p w14:paraId="44652A94" w14:textId="5E50DC7B" w:rsidR="009C3199" w:rsidRDefault="009C3199" w:rsidP="00337ECE">
      <w:pPr>
        <w:spacing w:line="360" w:lineRule="auto"/>
        <w:jc w:val="center"/>
        <w:rPr>
          <w:rFonts w:ascii="Palatino Linotype" w:hAnsi="Palatino Linotype" w:cs="Tahoma"/>
          <w:iCs/>
          <w:sz w:val="22"/>
          <w:szCs w:val="22"/>
        </w:rPr>
      </w:pPr>
      <w:r>
        <w:rPr>
          <w:noProof/>
          <w:lang w:eastAsia="es-MX"/>
        </w:rPr>
        <w:drawing>
          <wp:inline distT="0" distB="0" distL="0" distR="0" wp14:anchorId="5F2746CE" wp14:editId="61239893">
            <wp:extent cx="4829175" cy="140646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9634" cy="1409509"/>
                    </a:xfrm>
                    <a:prstGeom prst="rect">
                      <a:avLst/>
                    </a:prstGeom>
                  </pic:spPr>
                </pic:pic>
              </a:graphicData>
            </a:graphic>
          </wp:inline>
        </w:drawing>
      </w:r>
    </w:p>
    <w:p w14:paraId="5220E9B1" w14:textId="77777777" w:rsidR="00B07E07" w:rsidRDefault="00B07E07" w:rsidP="007E5EF1">
      <w:pPr>
        <w:spacing w:line="360" w:lineRule="auto"/>
        <w:jc w:val="both"/>
        <w:rPr>
          <w:rFonts w:ascii="Palatino Linotype" w:hAnsi="Palatino Linotype" w:cs="Tahoma"/>
          <w:iCs/>
          <w:sz w:val="22"/>
          <w:szCs w:val="22"/>
        </w:rPr>
      </w:pPr>
    </w:p>
    <w:p w14:paraId="7D584C9C" w14:textId="4E7494D4" w:rsidR="00E25D4D" w:rsidRDefault="005D6407" w:rsidP="007E5EF1">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se abrió cada uno de los archivos obtenidos, se muestra el ejemplo del archivo “primera </w:t>
      </w:r>
      <w:proofErr w:type="spellStart"/>
      <w:r>
        <w:rPr>
          <w:rFonts w:ascii="Palatino Linotype" w:hAnsi="Palatino Linotype" w:cs="Tahoma"/>
          <w:sz w:val="22"/>
          <w:szCs w:val="22"/>
        </w:rPr>
        <w:t>sesión.rar</w:t>
      </w:r>
      <w:proofErr w:type="spellEnd"/>
      <w:r>
        <w:rPr>
          <w:rFonts w:ascii="Palatino Linotype" w:hAnsi="Palatino Linotype" w:cs="Tahoma"/>
          <w:sz w:val="22"/>
          <w:szCs w:val="22"/>
        </w:rPr>
        <w:t>”, a continuación:</w:t>
      </w:r>
    </w:p>
    <w:p w14:paraId="697E6D1E" w14:textId="77777777" w:rsidR="005D6407" w:rsidRDefault="005D6407" w:rsidP="007E5EF1">
      <w:pPr>
        <w:spacing w:line="360" w:lineRule="auto"/>
        <w:jc w:val="both"/>
        <w:rPr>
          <w:rFonts w:ascii="Palatino Linotype" w:hAnsi="Palatino Linotype" w:cs="Tahoma"/>
          <w:sz w:val="22"/>
          <w:szCs w:val="22"/>
        </w:rPr>
      </w:pPr>
    </w:p>
    <w:p w14:paraId="322D0B84" w14:textId="597330DF" w:rsidR="005D6407" w:rsidRDefault="005D6407" w:rsidP="00337ECE">
      <w:pPr>
        <w:spacing w:line="360" w:lineRule="auto"/>
        <w:jc w:val="center"/>
        <w:rPr>
          <w:rFonts w:ascii="Palatino Linotype" w:hAnsi="Palatino Linotype" w:cs="Tahoma"/>
          <w:sz w:val="22"/>
          <w:szCs w:val="22"/>
        </w:rPr>
      </w:pPr>
      <w:r>
        <w:rPr>
          <w:noProof/>
          <w:lang w:eastAsia="es-MX"/>
        </w:rPr>
        <w:drawing>
          <wp:inline distT="0" distB="0" distL="0" distR="0" wp14:anchorId="3326B560" wp14:editId="67B22E41">
            <wp:extent cx="5036614" cy="2667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2267" cy="2675289"/>
                    </a:xfrm>
                    <a:prstGeom prst="rect">
                      <a:avLst/>
                    </a:prstGeom>
                  </pic:spPr>
                </pic:pic>
              </a:graphicData>
            </a:graphic>
          </wp:inline>
        </w:drawing>
      </w:r>
    </w:p>
    <w:p w14:paraId="3F7FFE26" w14:textId="77777777" w:rsidR="00E25D4D" w:rsidRDefault="00E25D4D" w:rsidP="007E5EF1">
      <w:pPr>
        <w:spacing w:line="360" w:lineRule="auto"/>
        <w:jc w:val="both"/>
        <w:rPr>
          <w:rFonts w:ascii="Palatino Linotype" w:hAnsi="Palatino Linotype" w:cs="Tahoma"/>
          <w:sz w:val="22"/>
          <w:szCs w:val="22"/>
        </w:rPr>
      </w:pPr>
    </w:p>
    <w:p w14:paraId="4DC24805" w14:textId="77777777" w:rsidR="009E4C98" w:rsidRDefault="005D6407" w:rsidP="007E5EF1">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Conforme a lo anterior y de la revisión de cada una de las carpetas e imágenes obtenidas, se logra observar que el Sujeto Obligado </w:t>
      </w:r>
      <w:r w:rsidR="009E4C98">
        <w:rPr>
          <w:rFonts w:ascii="Palatino Linotype" w:hAnsi="Palatino Linotype" w:cs="Tahoma"/>
          <w:sz w:val="22"/>
          <w:szCs w:val="22"/>
        </w:rPr>
        <w:t>proporcionó la siguiente información:</w:t>
      </w:r>
    </w:p>
    <w:p w14:paraId="791AE7D0" w14:textId="77777777" w:rsidR="008276B9" w:rsidRDefault="008276B9" w:rsidP="007E5EF1">
      <w:pPr>
        <w:spacing w:line="360" w:lineRule="auto"/>
        <w:jc w:val="both"/>
        <w:rPr>
          <w:rFonts w:ascii="Palatino Linotype" w:hAnsi="Palatino Linotype" w:cs="Tahoma"/>
          <w:sz w:val="22"/>
          <w:szCs w:val="22"/>
        </w:rPr>
      </w:pPr>
    </w:p>
    <w:p w14:paraId="42A691CA" w14:textId="76DF0EEC" w:rsidR="009E4C98" w:rsidRDefault="009E4C98" w:rsidP="009E4C98">
      <w:pPr>
        <w:pStyle w:val="Prrafodelista"/>
        <w:numPr>
          <w:ilvl w:val="0"/>
          <w:numId w:val="10"/>
        </w:numPr>
        <w:autoSpaceDE w:val="0"/>
        <w:autoSpaceDN w:val="0"/>
        <w:adjustRightInd w:val="0"/>
        <w:spacing w:line="360" w:lineRule="auto"/>
        <w:jc w:val="both"/>
        <w:rPr>
          <w:rFonts w:ascii="Palatino Linotype" w:hAnsi="Palatino Linotype" w:cs="Tahoma"/>
          <w:b/>
          <w:szCs w:val="22"/>
        </w:rPr>
      </w:pPr>
      <w:r w:rsidRPr="009E4C98">
        <w:rPr>
          <w:rFonts w:ascii="Palatino Linotype" w:hAnsi="Palatino Linotype" w:cs="Tahoma"/>
          <w:b/>
          <w:szCs w:val="22"/>
        </w:rPr>
        <w:t>Acta de la Primera Sesión Extraordinaria de la Comisión del Servicio Profesional de Carrera, Honor y Justicia de Almoloya de Juárez, del veinte de febrero de dos mil diecinueve:</w:t>
      </w:r>
    </w:p>
    <w:p w14:paraId="4A5B964A" w14:textId="77777777" w:rsidR="009E4C98" w:rsidRDefault="009E4C98" w:rsidP="009E4C98">
      <w:pPr>
        <w:autoSpaceDE w:val="0"/>
        <w:autoSpaceDN w:val="0"/>
        <w:adjustRightInd w:val="0"/>
        <w:spacing w:line="360" w:lineRule="auto"/>
        <w:jc w:val="both"/>
        <w:rPr>
          <w:rFonts w:ascii="Palatino Linotype" w:hAnsi="Palatino Linotype" w:cs="Tahoma"/>
          <w:b/>
          <w:szCs w:val="22"/>
        </w:rPr>
      </w:pPr>
    </w:p>
    <w:p w14:paraId="30E6C581" w14:textId="1E9102A1" w:rsidR="009E4C98" w:rsidRDefault="009E4C98" w:rsidP="00337ECE">
      <w:pPr>
        <w:autoSpaceDE w:val="0"/>
        <w:autoSpaceDN w:val="0"/>
        <w:adjustRightInd w:val="0"/>
        <w:spacing w:line="360" w:lineRule="auto"/>
        <w:ind w:left="567"/>
        <w:jc w:val="center"/>
        <w:rPr>
          <w:rFonts w:ascii="Palatino Linotype" w:hAnsi="Palatino Linotype" w:cs="Tahoma"/>
          <w:b/>
          <w:szCs w:val="22"/>
        </w:rPr>
      </w:pPr>
      <w:r>
        <w:rPr>
          <w:noProof/>
          <w:lang w:eastAsia="es-MX"/>
        </w:rPr>
        <w:drawing>
          <wp:inline distT="0" distB="0" distL="0" distR="0" wp14:anchorId="3C1E90F6" wp14:editId="541C3FED">
            <wp:extent cx="3582988"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5440" cy="2338663"/>
                    </a:xfrm>
                    <a:prstGeom prst="rect">
                      <a:avLst/>
                    </a:prstGeom>
                  </pic:spPr>
                </pic:pic>
              </a:graphicData>
            </a:graphic>
          </wp:inline>
        </w:drawing>
      </w:r>
    </w:p>
    <w:p w14:paraId="2033A900" w14:textId="77777777" w:rsidR="009E4C98" w:rsidRPr="009E4C98" w:rsidRDefault="009E4C98" w:rsidP="009E4C98">
      <w:pPr>
        <w:autoSpaceDE w:val="0"/>
        <w:autoSpaceDN w:val="0"/>
        <w:adjustRightInd w:val="0"/>
        <w:spacing w:line="360" w:lineRule="auto"/>
        <w:jc w:val="both"/>
        <w:rPr>
          <w:rFonts w:ascii="Palatino Linotype" w:hAnsi="Palatino Linotype" w:cs="Tahoma"/>
          <w:b/>
          <w:szCs w:val="22"/>
        </w:rPr>
      </w:pPr>
    </w:p>
    <w:p w14:paraId="2A64BE00" w14:textId="5C7A618C" w:rsidR="009E4C98" w:rsidRDefault="009E4C98" w:rsidP="009E4C98">
      <w:pPr>
        <w:pStyle w:val="Prrafodelista"/>
        <w:numPr>
          <w:ilvl w:val="0"/>
          <w:numId w:val="10"/>
        </w:numPr>
        <w:autoSpaceDE w:val="0"/>
        <w:autoSpaceDN w:val="0"/>
        <w:adjustRightInd w:val="0"/>
        <w:spacing w:line="360" w:lineRule="auto"/>
        <w:jc w:val="both"/>
        <w:rPr>
          <w:rFonts w:ascii="Palatino Linotype" w:hAnsi="Palatino Linotype" w:cs="Tahoma"/>
          <w:b/>
          <w:szCs w:val="22"/>
        </w:rPr>
      </w:pPr>
      <w:r w:rsidRPr="009E4C98">
        <w:rPr>
          <w:rFonts w:ascii="Palatino Linotype" w:hAnsi="Palatino Linotype" w:cs="Tahoma"/>
          <w:b/>
          <w:szCs w:val="22"/>
        </w:rPr>
        <w:t>Acta de la Segunda Sesión Extraordinaria de la Comisión del Servicio Profesional de Carrera, Honor y Justicia de Almoloya de Juárez, del veinticinco de junio de la presente anualidad:</w:t>
      </w:r>
    </w:p>
    <w:p w14:paraId="78E7353F" w14:textId="77777777" w:rsidR="009E4C98" w:rsidRDefault="009E4C98" w:rsidP="009E4C98">
      <w:pPr>
        <w:autoSpaceDE w:val="0"/>
        <w:autoSpaceDN w:val="0"/>
        <w:adjustRightInd w:val="0"/>
        <w:spacing w:line="360" w:lineRule="auto"/>
        <w:jc w:val="both"/>
        <w:rPr>
          <w:rFonts w:ascii="Palatino Linotype" w:hAnsi="Palatino Linotype" w:cs="Tahoma"/>
          <w:b/>
          <w:szCs w:val="22"/>
        </w:rPr>
      </w:pPr>
    </w:p>
    <w:p w14:paraId="369849FE" w14:textId="459789F2" w:rsidR="009E4C98" w:rsidRDefault="00337ECE" w:rsidP="00337ECE">
      <w:pPr>
        <w:autoSpaceDE w:val="0"/>
        <w:autoSpaceDN w:val="0"/>
        <w:adjustRightInd w:val="0"/>
        <w:spacing w:line="360" w:lineRule="auto"/>
        <w:ind w:left="567"/>
        <w:jc w:val="center"/>
        <w:rPr>
          <w:rFonts w:ascii="Palatino Linotype" w:hAnsi="Palatino Linotype" w:cs="Tahoma"/>
          <w:b/>
          <w:szCs w:val="22"/>
        </w:rPr>
      </w:pPr>
      <w:r>
        <w:rPr>
          <w:noProof/>
          <w:lang w:eastAsia="es-MX"/>
        </w:rPr>
        <w:lastRenderedPageBreak/>
        <w:drawing>
          <wp:inline distT="0" distB="0" distL="0" distR="0" wp14:anchorId="6193DEA1" wp14:editId="000D03B4">
            <wp:extent cx="3371850" cy="24781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8976" cy="2498042"/>
                    </a:xfrm>
                    <a:prstGeom prst="rect">
                      <a:avLst/>
                    </a:prstGeom>
                  </pic:spPr>
                </pic:pic>
              </a:graphicData>
            </a:graphic>
          </wp:inline>
        </w:drawing>
      </w:r>
    </w:p>
    <w:p w14:paraId="5434A850" w14:textId="7EC51F7D" w:rsidR="009E4C98" w:rsidRDefault="009E4C98" w:rsidP="009E4C98">
      <w:pPr>
        <w:pStyle w:val="Prrafodelista"/>
        <w:numPr>
          <w:ilvl w:val="0"/>
          <w:numId w:val="10"/>
        </w:numPr>
        <w:autoSpaceDE w:val="0"/>
        <w:autoSpaceDN w:val="0"/>
        <w:adjustRightInd w:val="0"/>
        <w:spacing w:line="360" w:lineRule="auto"/>
        <w:jc w:val="both"/>
        <w:rPr>
          <w:rFonts w:ascii="Palatino Linotype" w:hAnsi="Palatino Linotype" w:cs="Tahoma"/>
          <w:b/>
          <w:szCs w:val="22"/>
        </w:rPr>
      </w:pPr>
      <w:r w:rsidRPr="009E4C98">
        <w:rPr>
          <w:rFonts w:ascii="Palatino Linotype" w:hAnsi="Palatino Linotype" w:cs="Tahoma"/>
          <w:b/>
          <w:szCs w:val="22"/>
        </w:rPr>
        <w:t>Acta de la Segunda Sesión Ordinaria de la Comisión del Servicio Profesional de Carrera, Honor y Justicia de Almoloya de Juárez, del treinta de abril del año en curso:</w:t>
      </w:r>
    </w:p>
    <w:p w14:paraId="4B35FA90" w14:textId="77777777" w:rsidR="009E4C98" w:rsidRDefault="009E4C98" w:rsidP="009E4C98">
      <w:pPr>
        <w:autoSpaceDE w:val="0"/>
        <w:autoSpaceDN w:val="0"/>
        <w:adjustRightInd w:val="0"/>
        <w:spacing w:line="360" w:lineRule="auto"/>
        <w:jc w:val="both"/>
        <w:rPr>
          <w:rFonts w:ascii="Palatino Linotype" w:hAnsi="Palatino Linotype" w:cs="Tahoma"/>
          <w:b/>
          <w:szCs w:val="22"/>
        </w:rPr>
      </w:pPr>
    </w:p>
    <w:p w14:paraId="2B15909D" w14:textId="4B9307C2" w:rsidR="009E4C98" w:rsidRDefault="00337ECE" w:rsidP="00337ECE">
      <w:pPr>
        <w:autoSpaceDE w:val="0"/>
        <w:autoSpaceDN w:val="0"/>
        <w:adjustRightInd w:val="0"/>
        <w:spacing w:line="360" w:lineRule="auto"/>
        <w:ind w:left="567"/>
        <w:jc w:val="center"/>
        <w:rPr>
          <w:rFonts w:ascii="Palatino Linotype" w:hAnsi="Palatino Linotype" w:cs="Tahoma"/>
          <w:b/>
          <w:szCs w:val="22"/>
        </w:rPr>
      </w:pPr>
      <w:r>
        <w:rPr>
          <w:noProof/>
          <w:lang w:eastAsia="es-MX"/>
        </w:rPr>
        <w:drawing>
          <wp:inline distT="0" distB="0" distL="0" distR="0" wp14:anchorId="629D7A9C" wp14:editId="4D85551A">
            <wp:extent cx="3390900" cy="242785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2767" cy="2443509"/>
                    </a:xfrm>
                    <a:prstGeom prst="rect">
                      <a:avLst/>
                    </a:prstGeom>
                  </pic:spPr>
                </pic:pic>
              </a:graphicData>
            </a:graphic>
          </wp:inline>
        </w:drawing>
      </w:r>
    </w:p>
    <w:p w14:paraId="7559973F" w14:textId="77777777" w:rsidR="009E4C98" w:rsidRPr="009E4C98" w:rsidRDefault="009E4C98" w:rsidP="009E4C98">
      <w:pPr>
        <w:autoSpaceDE w:val="0"/>
        <w:autoSpaceDN w:val="0"/>
        <w:adjustRightInd w:val="0"/>
        <w:spacing w:line="360" w:lineRule="auto"/>
        <w:jc w:val="both"/>
        <w:rPr>
          <w:rFonts w:ascii="Palatino Linotype" w:hAnsi="Palatino Linotype" w:cs="Tahoma"/>
          <w:b/>
          <w:szCs w:val="22"/>
        </w:rPr>
      </w:pPr>
    </w:p>
    <w:p w14:paraId="65F94F51" w14:textId="5735E9EA" w:rsidR="005D6407" w:rsidRDefault="009E4C98" w:rsidP="009E4C98">
      <w:pPr>
        <w:pStyle w:val="Prrafodelista"/>
        <w:numPr>
          <w:ilvl w:val="0"/>
          <w:numId w:val="10"/>
        </w:numPr>
        <w:autoSpaceDE w:val="0"/>
        <w:autoSpaceDN w:val="0"/>
        <w:adjustRightInd w:val="0"/>
        <w:spacing w:line="360" w:lineRule="auto"/>
        <w:jc w:val="both"/>
        <w:rPr>
          <w:rFonts w:ascii="Palatino Linotype" w:hAnsi="Palatino Linotype" w:cs="Tahoma"/>
          <w:b/>
          <w:szCs w:val="22"/>
        </w:rPr>
      </w:pPr>
      <w:r w:rsidRPr="009E4C98">
        <w:rPr>
          <w:rFonts w:ascii="Palatino Linotype" w:hAnsi="Palatino Linotype" w:cs="Tahoma"/>
          <w:b/>
          <w:szCs w:val="22"/>
        </w:rPr>
        <w:t>Acta de la Tercera Sesión Ordinaria de la Comisión del Servicio Profesional de Carrera, Honor y Justicia de Almoloya de Juárez, del veintiséis de julio de dos mil diecinueve:</w:t>
      </w:r>
    </w:p>
    <w:p w14:paraId="090C3F48" w14:textId="77777777" w:rsidR="009E4C98" w:rsidRDefault="009E4C98" w:rsidP="009E4C98">
      <w:pPr>
        <w:autoSpaceDE w:val="0"/>
        <w:autoSpaceDN w:val="0"/>
        <w:adjustRightInd w:val="0"/>
        <w:spacing w:line="360" w:lineRule="auto"/>
        <w:jc w:val="both"/>
        <w:rPr>
          <w:rFonts w:ascii="Palatino Linotype" w:hAnsi="Palatino Linotype" w:cs="Tahoma"/>
          <w:b/>
          <w:szCs w:val="22"/>
        </w:rPr>
      </w:pPr>
    </w:p>
    <w:p w14:paraId="30EFCC15" w14:textId="0C0D79B1" w:rsidR="009E4C98" w:rsidRDefault="00337ECE" w:rsidP="00337ECE">
      <w:pPr>
        <w:autoSpaceDE w:val="0"/>
        <w:autoSpaceDN w:val="0"/>
        <w:adjustRightInd w:val="0"/>
        <w:spacing w:line="360" w:lineRule="auto"/>
        <w:ind w:left="567"/>
        <w:jc w:val="center"/>
        <w:rPr>
          <w:rFonts w:ascii="Palatino Linotype" w:hAnsi="Palatino Linotype" w:cs="Tahoma"/>
          <w:b/>
          <w:szCs w:val="22"/>
        </w:rPr>
      </w:pPr>
      <w:r>
        <w:rPr>
          <w:noProof/>
          <w:lang w:eastAsia="es-MX"/>
        </w:rPr>
        <w:drawing>
          <wp:inline distT="0" distB="0" distL="0" distR="0" wp14:anchorId="7C02307F" wp14:editId="7D012B0E">
            <wp:extent cx="3057525" cy="240289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2278" cy="2406626"/>
                    </a:xfrm>
                    <a:prstGeom prst="rect">
                      <a:avLst/>
                    </a:prstGeom>
                  </pic:spPr>
                </pic:pic>
              </a:graphicData>
            </a:graphic>
          </wp:inline>
        </w:drawing>
      </w:r>
    </w:p>
    <w:p w14:paraId="394CD530" w14:textId="77777777" w:rsidR="0060070E" w:rsidRDefault="0060070E" w:rsidP="007E5EF1">
      <w:pPr>
        <w:spacing w:line="360" w:lineRule="auto"/>
        <w:jc w:val="both"/>
        <w:rPr>
          <w:rFonts w:ascii="Palatino Linotype" w:hAnsi="Palatino Linotype" w:cs="Tahoma"/>
          <w:sz w:val="22"/>
          <w:szCs w:val="22"/>
        </w:rPr>
      </w:pPr>
    </w:p>
    <w:p w14:paraId="7E86503A" w14:textId="73C89B16" w:rsidR="00CB3247" w:rsidRDefault="00C80ADE" w:rsidP="007E5EF1">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w:t>
      </w:r>
      <w:r w:rsidR="00031504">
        <w:rPr>
          <w:rFonts w:ascii="Palatino Linotype" w:hAnsi="Palatino Linotype" w:cs="Tahoma"/>
          <w:sz w:val="22"/>
          <w:szCs w:val="22"/>
        </w:rPr>
        <w:t xml:space="preserve">, </w:t>
      </w:r>
      <w:r>
        <w:rPr>
          <w:rFonts w:ascii="Palatino Linotype" w:hAnsi="Palatino Linotype" w:cs="Tahoma"/>
          <w:sz w:val="22"/>
          <w:szCs w:val="22"/>
        </w:rPr>
        <w:t xml:space="preserve">se colige que </w:t>
      </w:r>
      <w:r w:rsidR="00031504">
        <w:rPr>
          <w:rFonts w:ascii="Palatino Linotype" w:hAnsi="Palatino Linotype" w:cs="Tahoma"/>
          <w:sz w:val="22"/>
          <w:szCs w:val="22"/>
        </w:rPr>
        <w:t xml:space="preserve">la información proporcionada por el Sujeto Obligado, se encuentra en un </w:t>
      </w:r>
      <w:r w:rsidR="00031504" w:rsidRPr="00C80ADE">
        <w:rPr>
          <w:rFonts w:ascii="Palatino Linotype" w:hAnsi="Palatino Linotype" w:cs="Tahoma"/>
          <w:b/>
          <w:sz w:val="22"/>
          <w:szCs w:val="22"/>
        </w:rPr>
        <w:t>formato accesible para cualquier computadora,</w:t>
      </w:r>
      <w:r w:rsidR="00031504">
        <w:rPr>
          <w:rFonts w:ascii="Palatino Linotype" w:hAnsi="Palatino Linotype" w:cs="Tahoma"/>
          <w:sz w:val="22"/>
          <w:szCs w:val="22"/>
        </w:rPr>
        <w:t xml:space="preserve"> tan es así, que este Instituto pudo </w:t>
      </w:r>
      <w:r>
        <w:rPr>
          <w:rFonts w:ascii="Palatino Linotype" w:hAnsi="Palatino Linotype" w:cs="Tahoma"/>
          <w:sz w:val="22"/>
          <w:szCs w:val="22"/>
        </w:rPr>
        <w:t>verificar su contenido y advertir las siguientes situaciones:</w:t>
      </w:r>
    </w:p>
    <w:p w14:paraId="539B57F8" w14:textId="77777777" w:rsidR="0060070E" w:rsidRDefault="0060070E" w:rsidP="007E5EF1">
      <w:pPr>
        <w:spacing w:line="360" w:lineRule="auto"/>
        <w:jc w:val="both"/>
        <w:rPr>
          <w:rFonts w:ascii="Palatino Linotype" w:hAnsi="Palatino Linotype" w:cs="Tahoma"/>
          <w:sz w:val="22"/>
          <w:szCs w:val="22"/>
        </w:rPr>
      </w:pPr>
    </w:p>
    <w:p w14:paraId="26FD52DD" w14:textId="1B7C3A81" w:rsidR="00C80ADE" w:rsidRDefault="00C80ADE" w:rsidP="00C80ADE">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No se tiene certeza de que la información se encuentre completa;</w:t>
      </w:r>
    </w:p>
    <w:p w14:paraId="07DD2A74" w14:textId="5A7792BD" w:rsidR="00C80ADE" w:rsidRDefault="00C80ADE" w:rsidP="00C80ADE">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 xml:space="preserve">Las actas se encuentran en versión pública, en donde se clasificó la firma de los miembros de la Comisión </w:t>
      </w:r>
      <w:r w:rsidR="00575AF0">
        <w:rPr>
          <w:rFonts w:ascii="Palatino Linotype" w:hAnsi="Palatino Linotype" w:cs="Tahoma"/>
          <w:szCs w:val="22"/>
        </w:rPr>
        <w:t>del Servicio Profesional de Carrera, Honor y Justicia de Almoloya de Ju</w:t>
      </w:r>
      <w:r w:rsidR="00BA2087">
        <w:rPr>
          <w:rFonts w:ascii="Palatino Linotype" w:hAnsi="Palatino Linotype" w:cs="Tahoma"/>
          <w:szCs w:val="22"/>
        </w:rPr>
        <w:t>árez, y</w:t>
      </w:r>
    </w:p>
    <w:p w14:paraId="4A6D342E" w14:textId="4D604AB6" w:rsidR="00BA2087" w:rsidRPr="00C80ADE" w:rsidRDefault="00BA2087" w:rsidP="00C80ADE">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 xml:space="preserve">Contienen el nombre de los policías que se encuentran en diversas </w:t>
      </w:r>
      <w:r w:rsidR="008276B9">
        <w:rPr>
          <w:rFonts w:ascii="Palatino Linotype" w:hAnsi="Palatino Linotype" w:cs="Tahoma"/>
          <w:szCs w:val="22"/>
        </w:rPr>
        <w:t>situaciones específicas</w:t>
      </w:r>
      <w:r>
        <w:rPr>
          <w:rFonts w:ascii="Palatino Linotype" w:hAnsi="Palatino Linotype" w:cs="Tahoma"/>
          <w:szCs w:val="22"/>
        </w:rPr>
        <w:t>.</w:t>
      </w:r>
    </w:p>
    <w:p w14:paraId="733E2ED8" w14:textId="22FE336B" w:rsidR="00E25D4D" w:rsidRDefault="00E25D4D" w:rsidP="007E5EF1">
      <w:pPr>
        <w:spacing w:line="360" w:lineRule="auto"/>
        <w:jc w:val="both"/>
        <w:rPr>
          <w:rFonts w:ascii="Palatino Linotype" w:hAnsi="Palatino Linotype" w:cs="Tahoma"/>
          <w:sz w:val="22"/>
          <w:szCs w:val="22"/>
        </w:rPr>
      </w:pPr>
    </w:p>
    <w:p w14:paraId="5B55FDED" w14:textId="0661CABA" w:rsidR="006D2E71" w:rsidRDefault="00BA2087" w:rsidP="00E12BB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tales circunstancias, este Instituto para verificar si se cumplió con el derecho de acceso a la información pública, considera necesario analizar </w:t>
      </w:r>
      <w:r w:rsidR="00E12BB5">
        <w:rPr>
          <w:rFonts w:ascii="Palatino Linotype" w:hAnsi="Palatino Linotype" w:cs="Tahoma"/>
          <w:sz w:val="22"/>
          <w:szCs w:val="22"/>
        </w:rPr>
        <w:t xml:space="preserve">dichas situaciones; </w:t>
      </w:r>
      <w:r w:rsidR="006D2E71">
        <w:rPr>
          <w:rFonts w:ascii="Palatino Linotype" w:hAnsi="Palatino Linotype" w:cs="Tahoma"/>
          <w:sz w:val="22"/>
          <w:szCs w:val="22"/>
        </w:rPr>
        <w:t>para lo cual cabe recordar que el Sujeto Obligado proporcionó la siguiente información:</w:t>
      </w:r>
    </w:p>
    <w:p w14:paraId="20F0FEF0" w14:textId="77777777" w:rsidR="006D2E71" w:rsidRDefault="006D2E71" w:rsidP="00E12BB5">
      <w:pPr>
        <w:spacing w:line="360" w:lineRule="auto"/>
        <w:ind w:right="-93"/>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3011"/>
        <w:gridCol w:w="3011"/>
        <w:gridCol w:w="3012"/>
      </w:tblGrid>
      <w:tr w:rsidR="006D2E71" w14:paraId="18CC95E0" w14:textId="77777777" w:rsidTr="006D2E71">
        <w:tc>
          <w:tcPr>
            <w:tcW w:w="3011" w:type="dxa"/>
            <w:shd w:val="clear" w:color="auto" w:fill="BFBFBF" w:themeFill="background1" w:themeFillShade="BF"/>
          </w:tcPr>
          <w:p w14:paraId="3162D818" w14:textId="5B94157A"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lastRenderedPageBreak/>
              <w:t>Número de Acta</w:t>
            </w:r>
          </w:p>
        </w:tc>
        <w:tc>
          <w:tcPr>
            <w:tcW w:w="3011" w:type="dxa"/>
            <w:shd w:val="clear" w:color="auto" w:fill="BFBFBF" w:themeFill="background1" w:themeFillShade="BF"/>
          </w:tcPr>
          <w:p w14:paraId="3808D0B5" w14:textId="7E0DC134"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Ordinaria</w:t>
            </w:r>
          </w:p>
        </w:tc>
        <w:tc>
          <w:tcPr>
            <w:tcW w:w="3012" w:type="dxa"/>
            <w:shd w:val="clear" w:color="auto" w:fill="BFBFBF" w:themeFill="background1" w:themeFillShade="BF"/>
          </w:tcPr>
          <w:p w14:paraId="453B8E3D" w14:textId="27DB88F4"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Extraordinaria</w:t>
            </w:r>
          </w:p>
        </w:tc>
      </w:tr>
      <w:tr w:rsidR="006D2E71" w14:paraId="549FEAAA" w14:textId="77777777" w:rsidTr="006D2E71">
        <w:tc>
          <w:tcPr>
            <w:tcW w:w="3011" w:type="dxa"/>
          </w:tcPr>
          <w:p w14:paraId="7B9E726F" w14:textId="23AF42BE"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Primera</w:t>
            </w:r>
          </w:p>
        </w:tc>
        <w:tc>
          <w:tcPr>
            <w:tcW w:w="3011" w:type="dxa"/>
          </w:tcPr>
          <w:p w14:paraId="08991825" w14:textId="77777777" w:rsidR="006D2E71" w:rsidRPr="006D2E71" w:rsidRDefault="006D2E71" w:rsidP="006D2E71">
            <w:pPr>
              <w:spacing w:line="360" w:lineRule="auto"/>
              <w:ind w:right="-93"/>
              <w:jc w:val="center"/>
              <w:rPr>
                <w:rFonts w:ascii="Palatino Linotype" w:hAnsi="Palatino Linotype" w:cs="Tahoma"/>
                <w:b/>
                <w:sz w:val="22"/>
                <w:szCs w:val="22"/>
              </w:rPr>
            </w:pPr>
          </w:p>
        </w:tc>
        <w:tc>
          <w:tcPr>
            <w:tcW w:w="3012" w:type="dxa"/>
          </w:tcPr>
          <w:p w14:paraId="743FF4D1" w14:textId="4C738BED"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X</w:t>
            </w:r>
          </w:p>
        </w:tc>
      </w:tr>
      <w:tr w:rsidR="006D2E71" w14:paraId="100B6F97" w14:textId="77777777" w:rsidTr="006D2E71">
        <w:tc>
          <w:tcPr>
            <w:tcW w:w="3011" w:type="dxa"/>
          </w:tcPr>
          <w:p w14:paraId="15FA559A" w14:textId="40AED799"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Segunda</w:t>
            </w:r>
          </w:p>
        </w:tc>
        <w:tc>
          <w:tcPr>
            <w:tcW w:w="3011" w:type="dxa"/>
          </w:tcPr>
          <w:p w14:paraId="3FB2A041" w14:textId="34B442EA"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X</w:t>
            </w:r>
          </w:p>
        </w:tc>
        <w:tc>
          <w:tcPr>
            <w:tcW w:w="3012" w:type="dxa"/>
          </w:tcPr>
          <w:p w14:paraId="42BAB701" w14:textId="07CBE376"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X</w:t>
            </w:r>
          </w:p>
        </w:tc>
      </w:tr>
      <w:tr w:rsidR="006D2E71" w14:paraId="356369F5" w14:textId="77777777" w:rsidTr="006D2E71">
        <w:tc>
          <w:tcPr>
            <w:tcW w:w="3011" w:type="dxa"/>
          </w:tcPr>
          <w:p w14:paraId="21C4BF9C" w14:textId="0BAE31AC"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Tercera</w:t>
            </w:r>
          </w:p>
        </w:tc>
        <w:tc>
          <w:tcPr>
            <w:tcW w:w="3011" w:type="dxa"/>
          </w:tcPr>
          <w:p w14:paraId="13F78FA7" w14:textId="0277E407" w:rsidR="006D2E71" w:rsidRPr="006D2E71" w:rsidRDefault="006D2E71" w:rsidP="006D2E71">
            <w:pPr>
              <w:spacing w:line="360" w:lineRule="auto"/>
              <w:ind w:right="-93"/>
              <w:jc w:val="center"/>
              <w:rPr>
                <w:rFonts w:ascii="Palatino Linotype" w:hAnsi="Palatino Linotype" w:cs="Tahoma"/>
                <w:b/>
                <w:sz w:val="22"/>
                <w:szCs w:val="22"/>
              </w:rPr>
            </w:pPr>
            <w:r>
              <w:rPr>
                <w:rFonts w:ascii="Palatino Linotype" w:hAnsi="Palatino Linotype" w:cs="Tahoma"/>
                <w:b/>
                <w:sz w:val="22"/>
                <w:szCs w:val="22"/>
              </w:rPr>
              <w:t>X</w:t>
            </w:r>
          </w:p>
        </w:tc>
        <w:tc>
          <w:tcPr>
            <w:tcW w:w="3012" w:type="dxa"/>
          </w:tcPr>
          <w:p w14:paraId="1B4EB431" w14:textId="77777777" w:rsidR="006D2E71" w:rsidRPr="006D2E71" w:rsidRDefault="006D2E71" w:rsidP="006D2E71">
            <w:pPr>
              <w:spacing w:line="360" w:lineRule="auto"/>
              <w:ind w:right="-93"/>
              <w:jc w:val="center"/>
              <w:rPr>
                <w:rFonts w:ascii="Palatino Linotype" w:hAnsi="Palatino Linotype" w:cs="Tahoma"/>
                <w:b/>
                <w:sz w:val="22"/>
                <w:szCs w:val="22"/>
              </w:rPr>
            </w:pPr>
          </w:p>
        </w:tc>
      </w:tr>
    </w:tbl>
    <w:p w14:paraId="5870F515" w14:textId="77777777" w:rsidR="006D2E71" w:rsidRDefault="006D2E71" w:rsidP="00E12BB5">
      <w:pPr>
        <w:spacing w:line="360" w:lineRule="auto"/>
        <w:ind w:right="-93"/>
        <w:jc w:val="both"/>
        <w:rPr>
          <w:rFonts w:ascii="Palatino Linotype" w:hAnsi="Palatino Linotype" w:cs="Tahoma"/>
          <w:sz w:val="22"/>
          <w:szCs w:val="22"/>
        </w:rPr>
      </w:pPr>
    </w:p>
    <w:p w14:paraId="7FB4EB81" w14:textId="77777777" w:rsidR="00FF14C4" w:rsidRDefault="006D2E71" w:rsidP="00E12BB5">
      <w:pPr>
        <w:spacing w:line="360" w:lineRule="auto"/>
        <w:ind w:right="-93"/>
        <w:jc w:val="both"/>
        <w:rPr>
          <w:rFonts w:ascii="Palatino Linotype" w:hAnsi="Palatino Linotype" w:cs="Tahoma"/>
          <w:b/>
          <w:sz w:val="22"/>
          <w:szCs w:val="22"/>
        </w:rPr>
      </w:pPr>
      <w:r>
        <w:rPr>
          <w:rFonts w:ascii="Palatino Linotype" w:hAnsi="Palatino Linotype" w:cs="Tahoma"/>
          <w:sz w:val="22"/>
          <w:szCs w:val="22"/>
        </w:rPr>
        <w:t>Conforme a lo anterior, se advierte que el Sujeto Obligado no entregó el Acta de la Primera Sesión O</w:t>
      </w:r>
      <w:r w:rsidR="00FF14C4">
        <w:rPr>
          <w:rFonts w:ascii="Palatino Linotype" w:hAnsi="Palatino Linotype" w:cs="Tahoma"/>
          <w:sz w:val="22"/>
          <w:szCs w:val="22"/>
        </w:rPr>
        <w:t xml:space="preserve">rdinaria, dado que existe la Segunda y Tercera; al respecto, el tercer párrafo, del artículo 65 de la Ley Orgánica Municipal del Estado de México, indicó que una vez nombrados los integrantes de las comisiones, </w:t>
      </w:r>
      <w:r w:rsidR="00FF14C4">
        <w:rPr>
          <w:rFonts w:ascii="Palatino Linotype" w:hAnsi="Palatino Linotype" w:cs="Tahoma"/>
          <w:b/>
          <w:sz w:val="22"/>
          <w:szCs w:val="22"/>
        </w:rPr>
        <w:t>los presidentes de cada una tendrán treinta días hábiles para convocar a sesión, e efecto de llevar a cabo su instalación e inicio de trabajos.</w:t>
      </w:r>
    </w:p>
    <w:p w14:paraId="6B3A617A" w14:textId="77777777" w:rsidR="00FF14C4" w:rsidRDefault="00FF14C4" w:rsidP="00E12BB5">
      <w:pPr>
        <w:spacing w:line="360" w:lineRule="auto"/>
        <w:ind w:right="-93"/>
        <w:jc w:val="both"/>
        <w:rPr>
          <w:rFonts w:ascii="Palatino Linotype" w:hAnsi="Palatino Linotype" w:cs="Tahoma"/>
          <w:b/>
          <w:sz w:val="22"/>
          <w:szCs w:val="22"/>
        </w:rPr>
      </w:pPr>
    </w:p>
    <w:p w14:paraId="007713CE" w14:textId="26B95428" w:rsidR="006D2E71" w:rsidRDefault="00FF14C4" w:rsidP="00E12BB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cabe precisar que en ninguna de las actas proporcionadas, </w:t>
      </w:r>
      <w:r w:rsidR="00B37AD4">
        <w:rPr>
          <w:rFonts w:ascii="Palatino Linotype" w:hAnsi="Palatino Linotype" w:cs="Tahoma"/>
          <w:sz w:val="22"/>
          <w:szCs w:val="22"/>
        </w:rPr>
        <w:t xml:space="preserve">se llevó a cabo la instalación e inicio de trabajos de la </w:t>
      </w:r>
      <w:r w:rsidR="00B37AD4" w:rsidRPr="00B37AD4">
        <w:rPr>
          <w:rFonts w:ascii="Palatino Linotype" w:hAnsi="Palatino Linotype" w:cs="Tahoma"/>
          <w:sz w:val="22"/>
          <w:szCs w:val="22"/>
        </w:rPr>
        <w:t>Comisión del Servicio Profesional de Carrera, Honor y Justicia de Almoloya de Juárez</w:t>
      </w:r>
      <w:r w:rsidR="00B37AD4">
        <w:rPr>
          <w:rFonts w:ascii="Palatino Linotype" w:hAnsi="Palatino Linotype" w:cs="Tahoma"/>
          <w:sz w:val="22"/>
          <w:szCs w:val="22"/>
        </w:rPr>
        <w:t xml:space="preserve">, la cual se podría presumir que se trata de la Primera Sesión Ordinaria, por lo que, no se tiene certeza que haya entregado todas actas llevadas a cabo, del primero de enero al </w:t>
      </w:r>
      <w:r w:rsidR="00196C43">
        <w:rPr>
          <w:rFonts w:ascii="Palatino Linotype" w:hAnsi="Palatino Linotype" w:cs="Tahoma"/>
          <w:sz w:val="22"/>
          <w:szCs w:val="22"/>
        </w:rPr>
        <w:t>cinco de septiembre de dos mil diecinueve.</w:t>
      </w:r>
    </w:p>
    <w:p w14:paraId="733F6BE6" w14:textId="77777777" w:rsidR="006D2E71" w:rsidRDefault="006D2E71" w:rsidP="00E12BB5">
      <w:pPr>
        <w:spacing w:line="360" w:lineRule="auto"/>
        <w:ind w:right="-93"/>
        <w:jc w:val="both"/>
        <w:rPr>
          <w:rFonts w:ascii="Palatino Linotype" w:hAnsi="Palatino Linotype" w:cs="Tahoma"/>
          <w:sz w:val="22"/>
          <w:szCs w:val="22"/>
        </w:rPr>
      </w:pPr>
    </w:p>
    <w:p w14:paraId="506B2207" w14:textId="35818D1D" w:rsidR="00E12BB5" w:rsidRPr="005A30B4" w:rsidRDefault="00196C43" w:rsidP="00E12BB5">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Lo anterior, toma relevancia pues de las constancias que obran en el expediente no se logró desprender a</w:t>
      </w:r>
      <w:r w:rsidR="00E12BB5">
        <w:rPr>
          <w:rFonts w:ascii="Palatino Linotype" w:hAnsi="Palatino Linotype" w:cs="Tahoma"/>
          <w:sz w:val="22"/>
          <w:szCs w:val="22"/>
        </w:rPr>
        <w:t xml:space="preserve"> quién se turnó la solicitud de información;</w:t>
      </w:r>
      <w:r w:rsidR="00F5650B">
        <w:rPr>
          <w:rFonts w:ascii="Palatino Linotype" w:hAnsi="Palatino Linotype" w:cs="Tahoma"/>
          <w:sz w:val="22"/>
          <w:szCs w:val="22"/>
        </w:rPr>
        <w:t xml:space="preserve"> </w:t>
      </w:r>
      <w:r w:rsidR="00E12BB5" w:rsidRPr="005A30B4">
        <w:rPr>
          <w:rFonts w:ascii="Palatino Linotype" w:hAnsi="Palatino Linotype" w:cs="Tahoma"/>
          <w:bCs/>
          <w:sz w:val="22"/>
          <w:szCs w:val="22"/>
        </w:rPr>
        <w:t xml:space="preserve">por lo que, es necesario hacer referencia </w:t>
      </w:r>
      <w:r w:rsidR="00E12BB5" w:rsidRPr="005A30B4">
        <w:rPr>
          <w:rFonts w:ascii="Palatino Linotype" w:hAnsi="Palatino Linotype" w:cs="Tahoma"/>
          <w:sz w:val="22"/>
          <w:szCs w:val="22"/>
        </w:rPr>
        <w:t xml:space="preserve">al </w:t>
      </w:r>
      <w:r w:rsidR="00E12BB5" w:rsidRPr="005A30B4">
        <w:rPr>
          <w:rFonts w:ascii="Palatino Linotype" w:hAnsi="Palatino Linotype" w:cs="Tahoma"/>
          <w:b/>
          <w:sz w:val="22"/>
          <w:szCs w:val="22"/>
        </w:rPr>
        <w:t>procedimiento de búsqueda que deben de seguir los Sujetos Obligados para localizar la información</w:t>
      </w:r>
      <w:r w:rsidR="00E12BB5" w:rsidRPr="005A30B4">
        <w:rPr>
          <w:rFonts w:ascii="Palatino Linotype" w:hAnsi="Palatino Linotype" w:cs="Tahoma"/>
          <w:sz w:val="22"/>
          <w:szCs w:val="22"/>
        </w:rPr>
        <w:t>, el cual se encuentra previsto en los artículos</w:t>
      </w:r>
      <w:r w:rsidR="00E12BB5"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3905542A" w14:textId="77777777" w:rsidR="00E12BB5" w:rsidRDefault="00E12BB5" w:rsidP="00E12BB5">
      <w:pPr>
        <w:tabs>
          <w:tab w:val="left" w:pos="6240"/>
        </w:tabs>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b/>
      </w:r>
    </w:p>
    <w:p w14:paraId="1C7A9F22" w14:textId="77777777" w:rsidR="00E12BB5" w:rsidRDefault="00E12BB5" w:rsidP="00E12BB5">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2737A6F5" w14:textId="77777777" w:rsidR="00E12BB5" w:rsidRDefault="00E12BB5" w:rsidP="00E12BB5">
      <w:pPr>
        <w:spacing w:line="360" w:lineRule="auto"/>
        <w:ind w:left="720"/>
        <w:jc w:val="both"/>
        <w:rPr>
          <w:rFonts w:ascii="Palatino Linotype" w:eastAsia="Calibri" w:hAnsi="Palatino Linotype" w:cs="Tahoma"/>
          <w:bCs/>
          <w:sz w:val="22"/>
          <w:szCs w:val="22"/>
          <w:lang w:val="es-ES" w:eastAsia="en-US"/>
        </w:rPr>
      </w:pPr>
    </w:p>
    <w:p w14:paraId="1D0CC30C" w14:textId="1AAA0CE8" w:rsidR="00E12BB5" w:rsidRDefault="00E12BB5" w:rsidP="00E12BB5">
      <w:pPr>
        <w:numPr>
          <w:ilvl w:val="0"/>
          <w:numId w:val="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846D4D">
        <w:rPr>
          <w:rFonts w:ascii="Palatino Linotype" w:eastAsia="Calibri" w:hAnsi="Palatino Linotype" w:cs="Tahoma"/>
          <w:bCs/>
          <w:sz w:val="22"/>
          <w:szCs w:val="22"/>
          <w:lang w:val="es-ES" w:eastAsia="en-US"/>
        </w:rPr>
        <w:t>la</w:t>
      </w:r>
      <w:r>
        <w:rPr>
          <w:rFonts w:ascii="Palatino Linotype" w:eastAsia="Calibri" w:hAnsi="Palatino Linotype" w:cs="Tahoma"/>
          <w:bCs/>
          <w:sz w:val="22"/>
          <w:szCs w:val="22"/>
          <w:lang w:val="es-ES" w:eastAsia="en-US"/>
        </w:rPr>
        <w:t xml:space="preserve"> solicitante manifieste, de entre aquellos formatos existentes.</w:t>
      </w:r>
    </w:p>
    <w:p w14:paraId="7A7033C0" w14:textId="1748570A" w:rsidR="00E12BB5" w:rsidRPr="00E12BB5" w:rsidRDefault="00E12BB5" w:rsidP="007E5EF1">
      <w:pPr>
        <w:spacing w:line="360" w:lineRule="auto"/>
        <w:jc w:val="both"/>
        <w:rPr>
          <w:rFonts w:ascii="Palatino Linotype" w:hAnsi="Palatino Linotype" w:cs="Tahoma"/>
          <w:sz w:val="22"/>
          <w:szCs w:val="22"/>
        </w:rPr>
      </w:pPr>
    </w:p>
    <w:p w14:paraId="10947B5E" w14:textId="49389563" w:rsidR="00F15DEC" w:rsidRPr="00F15DEC" w:rsidRDefault="00F15DEC" w:rsidP="00F15DEC">
      <w:pPr>
        <w:spacing w:line="360" w:lineRule="auto"/>
        <w:jc w:val="both"/>
        <w:rPr>
          <w:rFonts w:ascii="Palatino Linotype" w:hAnsi="Palatino Linotype" w:cs="Tahoma"/>
          <w:bCs/>
          <w:sz w:val="22"/>
          <w:szCs w:val="22"/>
        </w:rPr>
      </w:pPr>
      <w:r w:rsidRPr="00F15DEC">
        <w:rPr>
          <w:rFonts w:ascii="Palatino Linotype" w:hAnsi="Palatino Linotype" w:cs="Tahoma"/>
          <w:bCs/>
          <w:sz w:val="22"/>
          <w:szCs w:val="22"/>
        </w:rPr>
        <w:t xml:space="preserve">Atendiendo a lo dispuesto en los preceptos legales de referencia, a efecto de determinar si el Sujeto Obligado siguió el procedimiento antes descrito, es necesario citar el oficio número MAJ/STCMSP/AFMA/035/2019, mediante el cual el Secretario Técnico del Consejo de Seguridad Pública, precisó que la Comisión del Servicio Profesional de Carrera, Honor y Justicia de Almoloya de Juárez, se conformaba entre otros servidores públicos, </w:t>
      </w:r>
      <w:r w:rsidR="00160FCB">
        <w:rPr>
          <w:rFonts w:ascii="Palatino Linotype" w:hAnsi="Palatino Linotype" w:cs="Tahoma"/>
          <w:bCs/>
          <w:sz w:val="22"/>
          <w:szCs w:val="22"/>
        </w:rPr>
        <w:t>por el</w:t>
      </w:r>
      <w:r w:rsidRPr="00F15DEC">
        <w:rPr>
          <w:rFonts w:ascii="Palatino Linotype" w:hAnsi="Palatino Linotype" w:cs="Tahoma"/>
          <w:bCs/>
          <w:sz w:val="22"/>
          <w:szCs w:val="22"/>
        </w:rPr>
        <w:t xml:space="preserve"> Secretario del Ayuntamiento, que ocupaba el cargo de Presidente de dicho órgano colegiado; lo anterior, se robustece con </w:t>
      </w:r>
      <w:r w:rsidR="00160FCB">
        <w:rPr>
          <w:rFonts w:ascii="Palatino Linotype" w:hAnsi="Palatino Linotype" w:cs="Tahoma"/>
          <w:bCs/>
          <w:sz w:val="22"/>
          <w:szCs w:val="22"/>
        </w:rPr>
        <w:t>las Actas proporcionadas de</w:t>
      </w:r>
      <w:r w:rsidRPr="00F15DEC">
        <w:rPr>
          <w:rFonts w:ascii="Palatino Linotype" w:hAnsi="Palatino Linotype" w:cs="Tahoma"/>
          <w:bCs/>
          <w:sz w:val="22"/>
          <w:szCs w:val="22"/>
        </w:rPr>
        <w:t xml:space="preserve"> la Comisión del Servicio Profesional de Carrera, Honor y Justicia de Almoloya de Juárez, en la cual se desprende que el servidor público mencionado, ocupa dicho cargo.</w:t>
      </w:r>
    </w:p>
    <w:p w14:paraId="6B7E75B1" w14:textId="77777777" w:rsidR="00BA2087" w:rsidRDefault="00BA2087" w:rsidP="00F15DEC">
      <w:pPr>
        <w:spacing w:line="360" w:lineRule="auto"/>
        <w:ind w:left="708" w:hanging="708"/>
        <w:jc w:val="both"/>
        <w:rPr>
          <w:rFonts w:ascii="Palatino Linotype" w:hAnsi="Palatino Linotype" w:cs="Tahoma"/>
          <w:sz w:val="22"/>
          <w:szCs w:val="22"/>
        </w:rPr>
      </w:pPr>
    </w:p>
    <w:p w14:paraId="2287B1AD" w14:textId="1405C8EE" w:rsidR="00160FCB" w:rsidRDefault="00160FCB" w:rsidP="00160FCB">
      <w:pPr>
        <w:spacing w:line="360" w:lineRule="auto"/>
        <w:jc w:val="both"/>
        <w:rPr>
          <w:rFonts w:ascii="Palatino Linotype" w:hAnsi="Palatino Linotype" w:cs="Tahoma"/>
          <w:bCs/>
          <w:sz w:val="22"/>
          <w:szCs w:val="22"/>
        </w:rPr>
      </w:pPr>
      <w:r>
        <w:rPr>
          <w:rFonts w:ascii="Palatino Linotype" w:hAnsi="Palatino Linotype" w:cs="Tahoma"/>
          <w:bCs/>
          <w:sz w:val="22"/>
          <w:szCs w:val="22"/>
        </w:rPr>
        <w:t>Así</w:t>
      </w:r>
      <w:r w:rsidRPr="00160FCB">
        <w:rPr>
          <w:rFonts w:ascii="Palatino Linotype" w:hAnsi="Palatino Linotype" w:cs="Tahoma"/>
          <w:bCs/>
          <w:sz w:val="22"/>
          <w:szCs w:val="22"/>
        </w:rPr>
        <w:t xml:space="preserve">, se advierte que el Ayuntamiento de Almoloya de Juárez, </w:t>
      </w:r>
      <w:r>
        <w:rPr>
          <w:rFonts w:ascii="Palatino Linotype" w:hAnsi="Palatino Linotype" w:cs="Tahoma"/>
          <w:bCs/>
          <w:sz w:val="22"/>
          <w:szCs w:val="22"/>
        </w:rPr>
        <w:t>no gestionó</w:t>
      </w:r>
      <w:r w:rsidRPr="00160FCB">
        <w:rPr>
          <w:rFonts w:ascii="Palatino Linotype" w:hAnsi="Palatino Linotype" w:cs="Tahoma"/>
          <w:bCs/>
          <w:sz w:val="22"/>
          <w:szCs w:val="22"/>
        </w:rPr>
        <w:t xml:space="preserve"> el requerimiento informativo a la unidad administrativa idónea para conocer de lo requerido, a saber, el Secretario del Ayuntamiento, pues es el Presidente de la Comisión del Servicio Profesional de Carrera, Honor y Justicia</w:t>
      </w:r>
      <w:r>
        <w:rPr>
          <w:rFonts w:ascii="Palatino Linotype" w:hAnsi="Palatino Linotype" w:cs="Tahoma"/>
          <w:bCs/>
          <w:sz w:val="22"/>
          <w:szCs w:val="22"/>
        </w:rPr>
        <w:t xml:space="preserve">; por lo  que, se colige que incumplió </w:t>
      </w:r>
      <w:r w:rsidRPr="00160FCB">
        <w:rPr>
          <w:rFonts w:ascii="Palatino Linotype" w:hAnsi="Palatino Linotype" w:cs="Tahoma"/>
          <w:bCs/>
          <w:sz w:val="22"/>
          <w:szCs w:val="22"/>
        </w:rPr>
        <w:t>con el procedimiento de búsqueda establecido en el artículo 162 de la Ley de la materia</w:t>
      </w:r>
      <w:r>
        <w:rPr>
          <w:rFonts w:ascii="Palatino Linotype" w:hAnsi="Palatino Linotype" w:cs="Tahoma"/>
          <w:bCs/>
          <w:sz w:val="22"/>
          <w:szCs w:val="22"/>
        </w:rPr>
        <w:t>.</w:t>
      </w:r>
    </w:p>
    <w:p w14:paraId="3CFA1E37" w14:textId="77777777" w:rsidR="00160FCB" w:rsidRDefault="00160FCB" w:rsidP="00160FCB">
      <w:pPr>
        <w:spacing w:line="360" w:lineRule="auto"/>
        <w:jc w:val="both"/>
        <w:rPr>
          <w:rFonts w:ascii="Palatino Linotype" w:hAnsi="Palatino Linotype" w:cs="Tahoma"/>
          <w:bCs/>
          <w:sz w:val="22"/>
          <w:szCs w:val="22"/>
        </w:rPr>
      </w:pPr>
    </w:p>
    <w:p w14:paraId="54763488" w14:textId="666AD704" w:rsidR="00F5650B" w:rsidRDefault="00F5650B" w:rsidP="00F5650B">
      <w:pPr>
        <w:spacing w:line="360" w:lineRule="auto"/>
        <w:jc w:val="both"/>
        <w:rPr>
          <w:rFonts w:ascii="Palatino Linotype" w:hAnsi="Palatino Linotype" w:cs="Tahoma"/>
          <w:sz w:val="22"/>
          <w:szCs w:val="22"/>
        </w:rPr>
      </w:pPr>
      <w:r>
        <w:rPr>
          <w:rFonts w:ascii="Palatino Linotype" w:hAnsi="Palatino Linotype" w:cs="Tahoma"/>
          <w:bCs/>
          <w:sz w:val="22"/>
          <w:szCs w:val="22"/>
        </w:rPr>
        <w:lastRenderedPageBreak/>
        <w:t>Lo anterior, es de suma importancia, toda vez que para validar las respuestas de los sujetos obligados, se debe acreditar que se realizó una búsqueda exhaustiva y razonable en los archivos de las unidades administrativas competentes</w:t>
      </w:r>
      <w:r>
        <w:rPr>
          <w:rFonts w:ascii="Palatino Linotype" w:hAnsi="Palatino Linotype" w:cs="Tahoma"/>
          <w:sz w:val="22"/>
          <w:szCs w:val="22"/>
        </w:rPr>
        <w:t>; así, resulta necesario determinar, que es una investigación con esas características.</w:t>
      </w:r>
    </w:p>
    <w:p w14:paraId="55CA36C6" w14:textId="77777777" w:rsidR="00F5650B" w:rsidRDefault="00F5650B" w:rsidP="00F5650B">
      <w:pPr>
        <w:spacing w:line="360" w:lineRule="auto"/>
        <w:jc w:val="both"/>
        <w:rPr>
          <w:rFonts w:ascii="Palatino Linotype" w:hAnsi="Palatino Linotype" w:cs="Tahoma"/>
          <w:sz w:val="22"/>
          <w:szCs w:val="22"/>
        </w:rPr>
      </w:pPr>
    </w:p>
    <w:p w14:paraId="49A41CF3" w14:textId="77777777" w:rsidR="00F5650B" w:rsidRDefault="00F5650B" w:rsidP="00F5650B">
      <w:pPr>
        <w:spacing w:line="360" w:lineRule="auto"/>
        <w:jc w:val="both"/>
        <w:rPr>
          <w:rFonts w:ascii="Palatino Linotype" w:hAnsi="Palatino Linotype" w:cs="Arial"/>
          <w:b/>
          <w:bCs/>
          <w:sz w:val="22"/>
          <w:szCs w:val="22"/>
        </w:rPr>
      </w:pPr>
      <w:r>
        <w:rPr>
          <w:rFonts w:ascii="Palatino Linotype" w:hAnsi="Palatino Linotype" w:cs="Arial"/>
          <w:bCs/>
          <w:sz w:val="22"/>
          <w:szCs w:val="22"/>
        </w:rPr>
        <w:t>En ese sentido</w:t>
      </w:r>
      <w:r w:rsidRPr="00385BFC">
        <w:rPr>
          <w:rFonts w:ascii="Palatino Linotype" w:hAnsi="Palatino Linotype" w:cs="Arial"/>
          <w:bCs/>
          <w:sz w:val="22"/>
          <w:szCs w:val="22"/>
        </w:rPr>
        <w:t xml:space="preserve">, según </w:t>
      </w:r>
      <w:r>
        <w:rPr>
          <w:rFonts w:ascii="Palatino Linotype" w:hAnsi="Palatino Linotype" w:cs="Arial"/>
          <w:bCs/>
          <w:sz w:val="22"/>
          <w:szCs w:val="22"/>
        </w:rPr>
        <w:t>Jarquín, Soledad</w:t>
      </w:r>
      <w:r w:rsidRPr="00385BFC">
        <w:rPr>
          <w:rFonts w:ascii="Palatino Linotype" w:hAnsi="Palatino Linotype" w:cs="Arial"/>
          <w:bCs/>
          <w:sz w:val="22"/>
          <w:szCs w:val="22"/>
        </w:rPr>
        <w:t xml:space="preserve"> (2019), en el “Diccionario de Transparencia y Acceso a la Información Pública” (p. </w:t>
      </w:r>
      <w:r>
        <w:rPr>
          <w:rFonts w:ascii="Palatino Linotype" w:hAnsi="Palatino Linotype" w:cs="Arial"/>
          <w:bCs/>
          <w:sz w:val="22"/>
          <w:szCs w:val="22"/>
        </w:rPr>
        <w:t>68</w:t>
      </w:r>
      <w:r w:rsidRPr="00385BFC">
        <w:rPr>
          <w:rFonts w:ascii="Palatino Linotype" w:hAnsi="Palatino Linotype" w:cs="Arial"/>
          <w:bCs/>
          <w:sz w:val="22"/>
          <w:szCs w:val="22"/>
        </w:rPr>
        <w:t xml:space="preserve">), </w:t>
      </w:r>
      <w:r w:rsidRPr="00F30A15">
        <w:rPr>
          <w:rFonts w:ascii="Palatino Linotype" w:hAnsi="Palatino Linotype" w:cs="Arial"/>
          <w:b/>
          <w:bCs/>
          <w:sz w:val="22"/>
          <w:szCs w:val="22"/>
        </w:rPr>
        <w:t>la búsqueda exhaustiva</w:t>
      </w:r>
      <w:r>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3B6D95">
        <w:rPr>
          <w:rFonts w:ascii="Palatino Linotype" w:hAnsi="Palatino Linotype" w:cs="Arial"/>
          <w:b/>
          <w:bCs/>
          <w:sz w:val="22"/>
          <w:szCs w:val="22"/>
        </w:rPr>
        <w:t xml:space="preserve">hasta agotar por completo las posibilidades </w:t>
      </w:r>
      <w:r>
        <w:rPr>
          <w:rFonts w:ascii="Palatino Linotype" w:hAnsi="Palatino Linotype" w:cs="Arial"/>
          <w:b/>
          <w:bCs/>
          <w:sz w:val="22"/>
          <w:szCs w:val="22"/>
        </w:rPr>
        <w:t>de indagación.</w:t>
      </w:r>
    </w:p>
    <w:p w14:paraId="37F77A02" w14:textId="77777777" w:rsidR="00F5650B" w:rsidRDefault="00F5650B" w:rsidP="00F5650B">
      <w:pPr>
        <w:spacing w:line="360" w:lineRule="auto"/>
        <w:jc w:val="both"/>
        <w:rPr>
          <w:rFonts w:ascii="Palatino Linotype" w:hAnsi="Palatino Linotype" w:cs="Arial"/>
          <w:b/>
          <w:bCs/>
          <w:sz w:val="22"/>
          <w:szCs w:val="22"/>
        </w:rPr>
      </w:pPr>
    </w:p>
    <w:p w14:paraId="2C106F80" w14:textId="77777777" w:rsidR="00F5650B" w:rsidRPr="00385BFC" w:rsidRDefault="00F5650B" w:rsidP="00F5650B">
      <w:pPr>
        <w:spacing w:line="360" w:lineRule="auto"/>
        <w:jc w:val="both"/>
        <w:rPr>
          <w:rFonts w:ascii="Palatino Linotype" w:hAnsi="Palatino Linotype" w:cs="Arial"/>
          <w:b/>
          <w:bCs/>
          <w:sz w:val="22"/>
          <w:szCs w:val="22"/>
        </w:rPr>
      </w:pPr>
      <w:r>
        <w:rPr>
          <w:rFonts w:ascii="Palatino Linotype" w:hAnsi="Palatino Linotype" w:cs="Arial"/>
          <w:bCs/>
          <w:sz w:val="22"/>
          <w:szCs w:val="22"/>
        </w:rPr>
        <w:t>Además</w:t>
      </w:r>
      <w:r w:rsidRPr="007B6AD2">
        <w:rPr>
          <w:rFonts w:ascii="Palatino Linotype" w:hAnsi="Palatino Linotype" w:cs="Arial"/>
          <w:bCs/>
          <w:sz w:val="22"/>
          <w:szCs w:val="22"/>
        </w:rPr>
        <w:t xml:space="preserve">, según </w:t>
      </w:r>
      <w:r>
        <w:rPr>
          <w:rFonts w:ascii="Palatino Linotype" w:hAnsi="Palatino Linotype" w:cs="Arial"/>
          <w:bCs/>
          <w:sz w:val="22"/>
          <w:szCs w:val="22"/>
        </w:rPr>
        <w:t>Calero</w:t>
      </w:r>
      <w:r w:rsidRPr="007B6AD2">
        <w:rPr>
          <w:rFonts w:ascii="Palatino Linotype" w:hAnsi="Palatino Linotype" w:cs="Arial"/>
          <w:bCs/>
          <w:sz w:val="22"/>
          <w:szCs w:val="22"/>
        </w:rPr>
        <w:t xml:space="preserve">, </w:t>
      </w:r>
      <w:r>
        <w:rPr>
          <w:rFonts w:ascii="Palatino Linotype" w:hAnsi="Palatino Linotype" w:cs="Arial"/>
          <w:bCs/>
          <w:sz w:val="22"/>
          <w:szCs w:val="22"/>
        </w:rPr>
        <w:t>Natalia</w:t>
      </w:r>
      <w:r w:rsidRPr="007B6AD2">
        <w:rPr>
          <w:rFonts w:ascii="Palatino Linotype" w:hAnsi="Palatino Linotype" w:cs="Arial"/>
          <w:bCs/>
          <w:sz w:val="22"/>
          <w:szCs w:val="22"/>
        </w:rPr>
        <w:t xml:space="preserve"> (2016), en la “Ley General de Transparencia y Acceso a la Información Pública Comentada” (p. </w:t>
      </w:r>
      <w:r>
        <w:rPr>
          <w:rFonts w:ascii="Palatino Linotype" w:hAnsi="Palatino Linotype" w:cs="Arial"/>
          <w:bCs/>
          <w:sz w:val="22"/>
          <w:szCs w:val="22"/>
        </w:rPr>
        <w:t>408</w:t>
      </w:r>
      <w:r w:rsidRPr="007B6AD2">
        <w:rPr>
          <w:rFonts w:ascii="Palatino Linotype" w:hAnsi="Palatino Linotype" w:cs="Arial"/>
          <w:bCs/>
          <w:sz w:val="22"/>
          <w:szCs w:val="22"/>
        </w:rPr>
        <w:t>),</w:t>
      </w:r>
      <w:r>
        <w:rPr>
          <w:rFonts w:ascii="Palatino Linotype" w:hAnsi="Palatino Linotype" w:cs="Arial"/>
          <w:bCs/>
          <w:sz w:val="22"/>
          <w:szCs w:val="22"/>
        </w:rPr>
        <w:t xml:space="preserve"> establece que para que exista una búsqueda exhaustiva y razonable, se debe hacer una </w:t>
      </w:r>
      <w:r>
        <w:rPr>
          <w:rFonts w:ascii="Palatino Linotype" w:hAnsi="Palatino Linotype" w:cs="Arial"/>
          <w:b/>
          <w:bCs/>
          <w:sz w:val="22"/>
          <w:szCs w:val="22"/>
        </w:rPr>
        <w:t xml:space="preserve">indagación consiente y minuciosa en sus archivos físicos y electrónicos. </w:t>
      </w:r>
    </w:p>
    <w:p w14:paraId="41AD36F4" w14:textId="77777777" w:rsidR="00F5650B" w:rsidRPr="00692CFF" w:rsidRDefault="00F5650B" w:rsidP="00F5650B">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Pr>
          <w:rFonts w:ascii="Palatino Linotype" w:hAnsi="Palatino Linotype" w:cs="Tahoma"/>
          <w:b/>
          <w:sz w:val="22"/>
          <w:szCs w:val="22"/>
        </w:rPr>
        <w:t>los criterios de búsqueda utilizados y demás circunstancias que fueron tomadas en cuenta.</w:t>
      </w:r>
    </w:p>
    <w:p w14:paraId="2D21F5E6" w14:textId="77777777" w:rsidR="00F5650B" w:rsidRDefault="00F5650B" w:rsidP="00F5650B">
      <w:pPr>
        <w:spacing w:line="360" w:lineRule="auto"/>
        <w:jc w:val="both"/>
        <w:rPr>
          <w:rFonts w:ascii="Palatino Linotype" w:hAnsi="Palatino Linotype" w:cs="Tahoma"/>
          <w:sz w:val="22"/>
          <w:szCs w:val="22"/>
        </w:rPr>
      </w:pPr>
    </w:p>
    <w:p w14:paraId="15F7A9CD" w14:textId="32D2AB68" w:rsidR="00F5650B" w:rsidRDefault="00890CF3" w:rsidP="00F5650B">
      <w:pPr>
        <w:spacing w:line="360" w:lineRule="auto"/>
        <w:jc w:val="both"/>
        <w:rPr>
          <w:rFonts w:ascii="Palatino Linotype" w:hAnsi="Palatino Linotype" w:cs="Tahoma"/>
          <w:sz w:val="22"/>
          <w:szCs w:val="22"/>
        </w:rPr>
      </w:pPr>
      <w:r>
        <w:rPr>
          <w:rFonts w:ascii="Palatino Linotype" w:hAnsi="Palatino Linotype" w:cs="Tahoma"/>
          <w:sz w:val="22"/>
          <w:szCs w:val="22"/>
        </w:rPr>
        <w:t>Así</w:t>
      </w:r>
      <w:r w:rsidR="00F5650B">
        <w:rPr>
          <w:rFonts w:ascii="Palatino Linotype" w:hAnsi="Palatino Linotype" w:cs="Tahoma"/>
          <w:sz w:val="22"/>
          <w:szCs w:val="22"/>
        </w:rPr>
        <w:t xml:space="preserve">, este Instituto considera que el Ayuntamiento de </w:t>
      </w:r>
      <w:r w:rsidR="00FF1363">
        <w:rPr>
          <w:rFonts w:ascii="Palatino Linotype" w:hAnsi="Palatino Linotype" w:cs="Tahoma"/>
          <w:sz w:val="22"/>
          <w:szCs w:val="22"/>
        </w:rPr>
        <w:t>Almoloya de Juárez</w:t>
      </w:r>
      <w:r w:rsidR="00F5650B">
        <w:rPr>
          <w:rFonts w:ascii="Palatino Linotype" w:hAnsi="Palatino Linotype" w:cs="Tahoma"/>
          <w:sz w:val="22"/>
          <w:szCs w:val="22"/>
        </w:rPr>
        <w:t>, no cumpli</w:t>
      </w:r>
      <w:r w:rsidR="00FF1363">
        <w:rPr>
          <w:rFonts w:ascii="Palatino Linotype" w:hAnsi="Palatino Linotype" w:cs="Tahoma"/>
          <w:sz w:val="22"/>
          <w:szCs w:val="22"/>
        </w:rPr>
        <w:t>ó con ninguno de los requisitos, pues únicamente proporcionó diversas actas, sin señalar el área que las proporcionó, ni se advierte algún elemento del tipo de b</w:t>
      </w:r>
      <w:r w:rsidR="003C3D63">
        <w:rPr>
          <w:rFonts w:ascii="Palatino Linotype" w:hAnsi="Palatino Linotype" w:cs="Tahoma"/>
          <w:sz w:val="22"/>
          <w:szCs w:val="22"/>
        </w:rPr>
        <w:t>úsqueda realizado por este; por lo cual, no se tiene certeza que haya proporcionado todas la información requerida; tan es así, que omitió entregar el Acta de la Primera Sesión Ordinaria de la Comisión señalada en el requerimiento informativo.</w:t>
      </w:r>
    </w:p>
    <w:p w14:paraId="5495B1E9" w14:textId="1FCD2939" w:rsidR="003C3D63" w:rsidRDefault="00010C0B" w:rsidP="00F5650B">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Por tales circunstancias se considera que el Sujeto Obligado, para atender el pedimento de información, deberá realizar una búsqueda exhaustiva y razonable, conforme a los criterios previamente señalados, en todos los archivos de la Secretaría del Ayuntamiento, a efecto de que proporcioné todas las actas de las sesiones ordinarias y extraordinarias, celebradas por la </w:t>
      </w:r>
      <w:r w:rsidRPr="00010C0B">
        <w:rPr>
          <w:rFonts w:ascii="Palatino Linotype" w:hAnsi="Palatino Linotype" w:cs="Tahoma"/>
          <w:sz w:val="22"/>
          <w:szCs w:val="22"/>
        </w:rPr>
        <w:t>Comisión del Servicio Profesional de Carrera, Honor y Justicia de Almoloya de Juárez</w:t>
      </w:r>
      <w:r>
        <w:rPr>
          <w:rFonts w:ascii="Palatino Linotype" w:hAnsi="Palatino Linotype" w:cs="Tahoma"/>
          <w:sz w:val="22"/>
          <w:szCs w:val="22"/>
        </w:rPr>
        <w:t>, del primero de enero de dos mil diecinueve al cinco de septiembre de la presente anualidad.</w:t>
      </w:r>
    </w:p>
    <w:p w14:paraId="69897CD2" w14:textId="77777777" w:rsidR="00E25D4D" w:rsidRDefault="00E25D4D" w:rsidP="007E5EF1">
      <w:pPr>
        <w:spacing w:line="360" w:lineRule="auto"/>
        <w:jc w:val="both"/>
        <w:rPr>
          <w:rFonts w:ascii="Palatino Linotype" w:hAnsi="Palatino Linotype" w:cs="Tahoma"/>
          <w:sz w:val="22"/>
          <w:szCs w:val="22"/>
        </w:rPr>
      </w:pPr>
    </w:p>
    <w:p w14:paraId="5717A018" w14:textId="45DBDDA6" w:rsidR="002D49FB" w:rsidRDefault="002D49FB" w:rsidP="007E5EF1">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en el caso que no localice el Acta de la Primera Sesión Ordinaria de dicha Comisión, al no ser localizada en los archivos del Sujeto Obligado, se considera que deberá declarar la inexistencia de la misma, pues como se precisó si llevó a cabo la Segunda y Tercera Sesión.</w:t>
      </w:r>
    </w:p>
    <w:p w14:paraId="322B6559" w14:textId="77777777" w:rsidR="002D49FB" w:rsidRDefault="002D49FB" w:rsidP="007E5EF1">
      <w:pPr>
        <w:spacing w:line="360" w:lineRule="auto"/>
        <w:jc w:val="both"/>
        <w:rPr>
          <w:rFonts w:ascii="Palatino Linotype" w:hAnsi="Palatino Linotype" w:cs="Tahoma"/>
          <w:sz w:val="22"/>
          <w:szCs w:val="22"/>
        </w:rPr>
      </w:pPr>
    </w:p>
    <w:p w14:paraId="5A52E51F" w14:textId="77777777" w:rsidR="002D49FB" w:rsidRPr="000660A7" w:rsidRDefault="002D49FB" w:rsidP="002D49FB">
      <w:pPr>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0B4A32">
        <w:rPr>
          <w:rFonts w:ascii="Palatino Linotype" w:eastAsia="Calibri" w:hAnsi="Palatino Linotype" w:cs="Tahoma"/>
          <w:bCs/>
          <w:sz w:val="22"/>
          <w:szCs w:val="22"/>
          <w:lang w:eastAsia="en-US"/>
        </w:rPr>
        <w:t xml:space="preserve">, según </w:t>
      </w:r>
      <w:r>
        <w:rPr>
          <w:rFonts w:ascii="Palatino Linotype" w:eastAsia="Calibri" w:hAnsi="Palatino Linotype" w:cs="Tahoma"/>
          <w:bCs/>
          <w:sz w:val="22"/>
          <w:szCs w:val="22"/>
          <w:lang w:eastAsia="en-US"/>
        </w:rPr>
        <w:t>Trujillo</w:t>
      </w:r>
      <w:r w:rsidRPr="000B4A3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Humberto</w:t>
      </w:r>
      <w:r w:rsidRPr="000B4A32">
        <w:rPr>
          <w:rFonts w:ascii="Palatino Linotype" w:eastAsia="Calibri" w:hAnsi="Palatino Linotype" w:cs="Tahoma"/>
          <w:bCs/>
          <w:sz w:val="22"/>
          <w:szCs w:val="22"/>
          <w:lang w:eastAsia="en-US"/>
        </w:rPr>
        <w:t xml:space="preserve"> (2019), en el “Diccionario de Transparencia y Acceso a la Información Pública” (p. </w:t>
      </w:r>
      <w:r>
        <w:rPr>
          <w:rFonts w:ascii="Palatino Linotype" w:eastAsia="Calibri" w:hAnsi="Palatino Linotype" w:cs="Tahoma"/>
          <w:bCs/>
          <w:sz w:val="22"/>
          <w:szCs w:val="22"/>
          <w:lang w:eastAsia="en-US"/>
        </w:rPr>
        <w:t>171</w:t>
      </w:r>
      <w:r w:rsidRPr="000B4A32">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 xml:space="preserve">la inexistencia de la información, </w:t>
      </w:r>
      <w:r w:rsidRPr="000660A7">
        <w:rPr>
          <w:rFonts w:ascii="Palatino Linotype" w:eastAsia="Calibri" w:hAnsi="Palatino Linotype" w:cs="Tahoma"/>
          <w:bCs/>
          <w:sz w:val="22"/>
          <w:szCs w:val="22"/>
          <w:lang w:eastAsia="en-US"/>
        </w:rPr>
        <w:t>es una respuesta de un sujeto obligado a un requerimiento informativo, cuando esta no se encuentra en los arc</w:t>
      </w:r>
      <w:r>
        <w:rPr>
          <w:rFonts w:ascii="Palatino Linotype" w:eastAsia="Calibri" w:hAnsi="Palatino Linotype" w:cs="Tahoma"/>
          <w:bCs/>
          <w:sz w:val="22"/>
          <w:szCs w:val="22"/>
          <w:lang w:eastAsia="en-US"/>
        </w:rPr>
        <w:t xml:space="preserve">hivos públicos o en los reservados o clasificados, ya sea </w:t>
      </w:r>
      <w:r>
        <w:rPr>
          <w:rFonts w:ascii="Palatino Linotype" w:eastAsia="Calibri" w:hAnsi="Palatino Linotype" w:cs="Tahoma"/>
          <w:b/>
          <w:bCs/>
          <w:sz w:val="22"/>
          <w:szCs w:val="22"/>
          <w:lang w:eastAsia="en-US"/>
        </w:rPr>
        <w:t xml:space="preserve">por una omisión o pérdida de la misma, en los registros </w:t>
      </w:r>
      <w:r>
        <w:rPr>
          <w:rFonts w:ascii="Palatino Linotype" w:eastAsia="Calibri" w:hAnsi="Palatino Linotype" w:cs="Tahoma"/>
          <w:bCs/>
          <w:sz w:val="22"/>
          <w:szCs w:val="22"/>
          <w:lang w:eastAsia="en-US"/>
        </w:rPr>
        <w:t xml:space="preserve"> de la institución. </w:t>
      </w:r>
    </w:p>
    <w:p w14:paraId="392CB4BF" w14:textId="77777777" w:rsidR="002D49FB" w:rsidRDefault="002D49FB" w:rsidP="002D49FB">
      <w:pPr>
        <w:spacing w:line="360" w:lineRule="auto"/>
        <w:ind w:right="-91"/>
        <w:jc w:val="both"/>
        <w:rPr>
          <w:rFonts w:ascii="Palatino Linotype" w:eastAsia="Calibri" w:hAnsi="Palatino Linotype" w:cs="Tahoma"/>
          <w:bCs/>
          <w:sz w:val="22"/>
          <w:szCs w:val="22"/>
          <w:lang w:eastAsia="en-US"/>
        </w:rPr>
      </w:pPr>
    </w:p>
    <w:p w14:paraId="031EDF1A" w14:textId="77777777" w:rsidR="002D49FB" w:rsidRPr="00DF36BD" w:rsidRDefault="002D49FB" w:rsidP="002D49FB">
      <w:pPr>
        <w:spacing w:line="360" w:lineRule="auto"/>
        <w:jc w:val="both"/>
        <w:rPr>
          <w:rFonts w:ascii="Palatino Linotype" w:hAnsi="Palatino Linotype" w:cs="Tahoma"/>
          <w:sz w:val="22"/>
          <w:szCs w:val="22"/>
        </w:rPr>
      </w:pPr>
      <w:r w:rsidRPr="00DF36BD">
        <w:rPr>
          <w:rFonts w:ascii="Palatino Linotype" w:hAnsi="Palatino Linotype" w:cs="Tahoma"/>
          <w:sz w:val="22"/>
          <w:szCs w:val="22"/>
          <w:lang w:val="es-ES_tradnl"/>
        </w:rPr>
        <w:t xml:space="preserve">En ese orden de ideas, en el </w:t>
      </w:r>
      <w:r w:rsidRPr="00DF36BD">
        <w:rPr>
          <w:rFonts w:ascii="Palatino Linotype" w:hAnsi="Palatino Linotype" w:cs="Tahoma"/>
          <w:sz w:val="22"/>
          <w:szCs w:val="22"/>
        </w:rPr>
        <w:t xml:space="preserve">Criterio 14/17, emitido por </w:t>
      </w:r>
      <w:r>
        <w:rPr>
          <w:rFonts w:ascii="Palatino Linotype" w:hAnsi="Palatino Linotype" w:cs="Tahoma"/>
          <w:sz w:val="22"/>
          <w:szCs w:val="22"/>
        </w:rPr>
        <w:t>el Instituto Nacional de Transparencia, Acceso a la Información Pública y Protección de Datos Personales en el Estado de México y Municipios</w:t>
      </w:r>
      <w:r w:rsidRPr="00DF36BD">
        <w:rPr>
          <w:rFonts w:ascii="Palatino Linotype" w:hAnsi="Palatino Linotype" w:cs="Tahoma"/>
          <w:sz w:val="22"/>
          <w:szCs w:val="22"/>
        </w:rPr>
        <w:t>, se señala lo siguiente:</w:t>
      </w:r>
    </w:p>
    <w:p w14:paraId="5261A882" w14:textId="77777777" w:rsidR="002D49FB" w:rsidRPr="00DF36BD" w:rsidRDefault="002D49FB" w:rsidP="002D49FB">
      <w:pPr>
        <w:spacing w:line="360" w:lineRule="auto"/>
        <w:jc w:val="both"/>
        <w:rPr>
          <w:rFonts w:ascii="Palatino Linotype" w:hAnsi="Palatino Linotype" w:cs="Tahoma"/>
          <w:sz w:val="22"/>
          <w:szCs w:val="22"/>
        </w:rPr>
      </w:pPr>
    </w:p>
    <w:p w14:paraId="078A68B0" w14:textId="77777777" w:rsidR="002D49FB" w:rsidRPr="00352425" w:rsidRDefault="002D49FB" w:rsidP="002D49FB">
      <w:pPr>
        <w:spacing w:line="360" w:lineRule="auto"/>
        <w:ind w:left="567" w:right="567"/>
        <w:jc w:val="both"/>
        <w:rPr>
          <w:rFonts w:ascii="Palatino Linotype" w:hAnsi="Palatino Linotype" w:cs="Tahoma"/>
          <w:bCs/>
          <w:i/>
          <w:lang w:val="es-ES"/>
        </w:rPr>
      </w:pPr>
      <w:r w:rsidRPr="00352425">
        <w:rPr>
          <w:rFonts w:ascii="Palatino Linotype" w:hAnsi="Palatino Linotype" w:cs="Tahoma"/>
          <w:bCs/>
          <w:i/>
          <w:lang w:val="es-ES"/>
        </w:rPr>
        <w:t>“</w:t>
      </w:r>
      <w:r w:rsidRPr="00352425">
        <w:rPr>
          <w:rFonts w:ascii="Palatino Linotype" w:hAnsi="Palatino Linotype" w:cs="Tahoma"/>
          <w:b/>
          <w:bCs/>
          <w:i/>
          <w:lang w:val="es-ES"/>
        </w:rPr>
        <w:t xml:space="preserve">Inexistencia. </w:t>
      </w:r>
      <w:r w:rsidRPr="00352425">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63DEC9CE" w14:textId="77777777" w:rsidR="002D49FB" w:rsidRPr="00DF36BD" w:rsidRDefault="002D49FB" w:rsidP="002D49FB">
      <w:pPr>
        <w:spacing w:line="360" w:lineRule="auto"/>
        <w:jc w:val="both"/>
        <w:rPr>
          <w:rFonts w:ascii="Palatino Linotype" w:hAnsi="Palatino Linotype" w:cs="Tahoma"/>
          <w:sz w:val="22"/>
          <w:szCs w:val="22"/>
        </w:rPr>
      </w:pPr>
    </w:p>
    <w:p w14:paraId="74F0C191" w14:textId="77777777" w:rsidR="002D49FB" w:rsidRPr="00DF36BD" w:rsidRDefault="002D49FB" w:rsidP="002D49FB">
      <w:pPr>
        <w:spacing w:line="360" w:lineRule="auto"/>
        <w:jc w:val="both"/>
        <w:rPr>
          <w:rFonts w:ascii="Palatino Linotype" w:hAnsi="Palatino Linotype" w:cs="Tahoma"/>
          <w:sz w:val="22"/>
          <w:szCs w:val="22"/>
        </w:rPr>
      </w:pPr>
      <w:r w:rsidRPr="00DF36BD">
        <w:rPr>
          <w:rFonts w:ascii="Palatino Linotype" w:hAnsi="Palatino Linotype" w:cs="Tahoma"/>
          <w:sz w:val="22"/>
          <w:szCs w:val="22"/>
        </w:rPr>
        <w:lastRenderedPageBreak/>
        <w:t>Del citado criterio, se desprende que la inexistencia de la información, es una cuestión de hecho que se le atribuye a la misma, cuando ésta no se encuentra en los archivos del sujeto obligado.</w:t>
      </w:r>
    </w:p>
    <w:p w14:paraId="533EE0CB" w14:textId="77777777" w:rsidR="002D49FB" w:rsidRPr="00DF36BD" w:rsidRDefault="002D49FB" w:rsidP="002D49FB">
      <w:pPr>
        <w:spacing w:line="360" w:lineRule="auto"/>
        <w:jc w:val="both"/>
        <w:rPr>
          <w:rFonts w:ascii="Palatino Linotype" w:hAnsi="Palatino Linotype" w:cs="Tahoma"/>
          <w:sz w:val="22"/>
          <w:szCs w:val="22"/>
          <w:lang w:val="es-ES"/>
        </w:rPr>
      </w:pPr>
    </w:p>
    <w:p w14:paraId="647FE7C5" w14:textId="77777777" w:rsidR="00EB4A47" w:rsidRDefault="002D49FB" w:rsidP="00EB4A47">
      <w:pPr>
        <w:tabs>
          <w:tab w:val="left" w:pos="4667"/>
        </w:tabs>
        <w:spacing w:line="360" w:lineRule="auto"/>
        <w:jc w:val="both"/>
        <w:rPr>
          <w:rFonts w:ascii="Palatino Linotype" w:hAnsi="Palatino Linotype" w:cs="Arial"/>
          <w:color w:val="000000" w:themeColor="text1"/>
          <w:sz w:val="22"/>
          <w:szCs w:val="22"/>
        </w:rPr>
      </w:pPr>
      <w:r w:rsidRPr="00DF36BD">
        <w:rPr>
          <w:rFonts w:ascii="Palatino Linotype" w:hAnsi="Palatino Linotype" w:cs="Tahoma"/>
          <w:sz w:val="22"/>
          <w:szCs w:val="22"/>
          <w:lang w:val="es-ES"/>
        </w:rPr>
        <w:t>Conforme a lo anterior</w:t>
      </w:r>
      <w:r w:rsidRPr="00DF36BD">
        <w:rPr>
          <w:rFonts w:ascii="Palatino Linotype" w:hAnsi="Palatino Linotype" w:cs="Tahoma"/>
          <w:sz w:val="22"/>
          <w:szCs w:val="22"/>
          <w:lang w:val="es-ES_tradnl"/>
        </w:rPr>
        <w:t xml:space="preserve">, es posible concluir que la </w:t>
      </w:r>
      <w:r w:rsidRPr="00DF36BD">
        <w:rPr>
          <w:rFonts w:ascii="Palatino Linotype" w:hAnsi="Palatino Linotype" w:cs="Tahoma"/>
          <w:b/>
          <w:sz w:val="22"/>
          <w:szCs w:val="22"/>
          <w:lang w:val="es-ES_tradnl"/>
        </w:rPr>
        <w:t>inexistencia</w:t>
      </w:r>
      <w:r w:rsidRPr="00DF36BD">
        <w:rPr>
          <w:rFonts w:ascii="Palatino Linotype" w:hAnsi="Palatino Linotype" w:cs="Tahoma"/>
          <w:sz w:val="22"/>
          <w:szCs w:val="22"/>
          <w:lang w:val="es-ES_tradnl"/>
        </w:rPr>
        <w:t xml:space="preserve"> presupone la competencia del sujeto obligado para conocer de la información, pero por alguna circunstancia, la documentación sol</w:t>
      </w:r>
      <w:r w:rsidR="00EB4A47">
        <w:rPr>
          <w:rFonts w:ascii="Palatino Linotype" w:hAnsi="Palatino Linotype" w:cs="Tahoma"/>
          <w:sz w:val="22"/>
          <w:szCs w:val="22"/>
          <w:lang w:val="es-ES_tradnl"/>
        </w:rPr>
        <w:t xml:space="preserve">icitada no obra en sus archivos. En ese contexto, el </w:t>
      </w:r>
      <w:r w:rsidR="00EB4A47">
        <w:rPr>
          <w:rFonts w:ascii="Palatino Linotype" w:hAnsi="Palatino Linotype" w:cs="Arial"/>
          <w:color w:val="000000" w:themeColor="text1"/>
          <w:sz w:val="22"/>
          <w:szCs w:val="22"/>
        </w:rPr>
        <w:t>Criterio 14/19 emitido por el Instituto de Transparencia, Acceso a la Información y Protección de Datos Personales, establece lo siguiente:</w:t>
      </w:r>
    </w:p>
    <w:p w14:paraId="19EB5220" w14:textId="77777777" w:rsidR="00EB4A47" w:rsidRDefault="00EB4A47" w:rsidP="00EB4A47">
      <w:pPr>
        <w:tabs>
          <w:tab w:val="left" w:pos="4667"/>
        </w:tabs>
        <w:spacing w:line="360" w:lineRule="auto"/>
        <w:jc w:val="both"/>
        <w:rPr>
          <w:rFonts w:ascii="Palatino Linotype" w:hAnsi="Palatino Linotype" w:cs="Arial"/>
          <w:color w:val="000000" w:themeColor="text1"/>
          <w:sz w:val="22"/>
          <w:szCs w:val="22"/>
        </w:rPr>
      </w:pPr>
    </w:p>
    <w:p w14:paraId="73BA5C21" w14:textId="77777777" w:rsidR="00EB4A47" w:rsidRPr="00B86BD9" w:rsidRDefault="00EB4A47" w:rsidP="00EB4A47">
      <w:pPr>
        <w:tabs>
          <w:tab w:val="left" w:pos="4667"/>
        </w:tabs>
        <w:spacing w:line="360" w:lineRule="auto"/>
        <w:ind w:left="567" w:right="567"/>
        <w:jc w:val="both"/>
        <w:rPr>
          <w:rFonts w:ascii="Palatino Linotype" w:hAnsi="Palatino Linotype" w:cs="Arial"/>
          <w:bCs/>
          <w:i/>
        </w:rPr>
      </w:pPr>
      <w:r>
        <w:rPr>
          <w:rFonts w:ascii="Palatino Linotype" w:hAnsi="Palatino Linotype" w:cs="Arial"/>
          <w:b/>
          <w:i/>
        </w:rPr>
        <w:t>“</w:t>
      </w:r>
      <w:r w:rsidRPr="00B86BD9">
        <w:rPr>
          <w:rFonts w:ascii="Palatino Linotype" w:hAnsi="Palatino Linotype" w:cs="Arial"/>
          <w:b/>
          <w:i/>
        </w:rPr>
        <w:t>Propósito de la declaración formal de inexistencia.</w:t>
      </w:r>
      <w:r w:rsidRPr="00B86BD9">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r>
        <w:rPr>
          <w:rFonts w:ascii="Palatino Linotype" w:hAnsi="Palatino Linotype" w:cs="Arial"/>
          <w:bCs/>
          <w:i/>
        </w:rPr>
        <w:t>”</w:t>
      </w:r>
    </w:p>
    <w:p w14:paraId="4F6D5B45" w14:textId="77777777" w:rsidR="00EB4A47" w:rsidRPr="009369C4" w:rsidRDefault="00EB4A47" w:rsidP="00EB4A47">
      <w:pPr>
        <w:tabs>
          <w:tab w:val="left" w:pos="4667"/>
        </w:tabs>
        <w:spacing w:line="360" w:lineRule="auto"/>
        <w:jc w:val="both"/>
        <w:rPr>
          <w:rFonts w:ascii="Palatino Linotype" w:hAnsi="Palatino Linotype" w:cs="Arial"/>
          <w:color w:val="000000" w:themeColor="text1"/>
          <w:sz w:val="22"/>
          <w:szCs w:val="22"/>
        </w:rPr>
      </w:pPr>
    </w:p>
    <w:p w14:paraId="31533484" w14:textId="42CDB810" w:rsidR="00EB4A47" w:rsidRPr="009369C4" w:rsidRDefault="00EB4A47" w:rsidP="00EB4A47">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Del criterio citado</w:t>
      </w:r>
      <w:r w:rsidRPr="009369C4">
        <w:rPr>
          <w:rFonts w:ascii="Palatino Linotype" w:hAnsi="Palatino Linotype" w:cs="Arial"/>
          <w:color w:val="000000" w:themeColor="text1"/>
          <w:sz w:val="22"/>
          <w:szCs w:val="22"/>
        </w:rPr>
        <w:t>,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60128C9C" w14:textId="77777777" w:rsidR="00EB4A47" w:rsidRDefault="00EB4A47" w:rsidP="00EB4A47">
      <w:pPr>
        <w:spacing w:line="360" w:lineRule="auto"/>
        <w:ind w:right="-93"/>
        <w:jc w:val="both"/>
        <w:rPr>
          <w:rFonts w:ascii="Palatino Linotype" w:hAnsi="Palatino Linotype" w:cs="Tahoma"/>
          <w:sz w:val="22"/>
          <w:lang w:val="es-ES"/>
        </w:rPr>
      </w:pPr>
    </w:p>
    <w:p w14:paraId="42A922A6" w14:textId="77777777" w:rsidR="00EB4A47" w:rsidRDefault="00EB4A47" w:rsidP="00EB4A47">
      <w:pPr>
        <w:spacing w:line="360" w:lineRule="auto"/>
        <w:ind w:right="-93"/>
        <w:jc w:val="both"/>
        <w:rPr>
          <w:rFonts w:ascii="Palatino Linotype" w:hAnsi="Palatino Linotype" w:cs="Tahoma"/>
          <w:bCs/>
          <w:sz w:val="22"/>
        </w:rPr>
      </w:pPr>
      <w:r w:rsidRPr="002C31DF">
        <w:rPr>
          <w:rFonts w:ascii="Palatino Linotype" w:hAnsi="Palatino Linotype" w:cs="Tahoma"/>
          <w:bCs/>
          <w:sz w:val="22"/>
        </w:rPr>
        <w:lastRenderedPageBreak/>
        <w:t>Además, según Calero, Natalia (2016), en la “Ley General de Transparencia y Acceso a la Información Pública Comentada” (p. 4</w:t>
      </w:r>
      <w:r>
        <w:rPr>
          <w:rFonts w:ascii="Palatino Linotype" w:hAnsi="Palatino Linotype" w:cs="Tahoma"/>
          <w:bCs/>
          <w:sz w:val="22"/>
        </w:rPr>
        <w:t>19</w:t>
      </w:r>
      <w:r w:rsidRPr="002C31DF">
        <w:rPr>
          <w:rFonts w:ascii="Palatino Linotype" w:hAnsi="Palatino Linotype" w:cs="Tahoma"/>
          <w:bCs/>
          <w:sz w:val="22"/>
        </w:rPr>
        <w:t xml:space="preserve">), establece que </w:t>
      </w:r>
      <w:r>
        <w:rPr>
          <w:rFonts w:ascii="Palatino Linotype" w:hAnsi="Palatino Linotype" w:cs="Tahoma"/>
          <w:bCs/>
          <w:sz w:val="22"/>
        </w:rPr>
        <w:t>las declaraciones de inexistencia, deben contener lo siguiente:</w:t>
      </w:r>
    </w:p>
    <w:p w14:paraId="20198E4C" w14:textId="77777777" w:rsidR="00EB4A47" w:rsidRDefault="00EB4A47" w:rsidP="00EB4A47">
      <w:pPr>
        <w:spacing w:line="360" w:lineRule="auto"/>
        <w:ind w:right="-93"/>
        <w:jc w:val="both"/>
        <w:rPr>
          <w:rFonts w:ascii="Palatino Linotype" w:hAnsi="Palatino Linotype" w:cs="Tahoma"/>
          <w:bCs/>
          <w:sz w:val="22"/>
        </w:rPr>
      </w:pPr>
    </w:p>
    <w:p w14:paraId="6DA31C4F" w14:textId="77777777" w:rsidR="00EB4A47" w:rsidRPr="00714208" w:rsidRDefault="00EB4A47" w:rsidP="00EB4A47">
      <w:pPr>
        <w:pStyle w:val="Prrafodelista"/>
        <w:numPr>
          <w:ilvl w:val="0"/>
          <w:numId w:val="13"/>
        </w:numPr>
        <w:spacing w:line="360" w:lineRule="auto"/>
        <w:ind w:right="-93"/>
        <w:jc w:val="both"/>
        <w:rPr>
          <w:rFonts w:ascii="Palatino Linotype" w:hAnsi="Palatino Linotype" w:cs="Tahoma"/>
          <w:b/>
          <w:bCs/>
        </w:rPr>
      </w:pPr>
      <w:r w:rsidRPr="00E6136E">
        <w:rPr>
          <w:rFonts w:ascii="Palatino Linotype" w:hAnsi="Palatino Linotype" w:cs="Tahoma"/>
          <w:b/>
          <w:bCs/>
        </w:rPr>
        <w:t>Los elementos que le permitan a los solicitantes tener certeza de que el Sujeto Obligado utilizó un criterio de búsqueda exhaustivo:</w:t>
      </w:r>
      <w:r>
        <w:rPr>
          <w:rFonts w:ascii="Palatino Linotype" w:hAnsi="Palatino Linotype" w:cs="Tahoma"/>
          <w:bCs/>
        </w:rPr>
        <w:t xml:space="preserve"> Para atender dicho supuesto, se debe precisar en qué unidades administrativas buscó, así como en el tipo de archivos y la manera en que realizó la indagación;</w:t>
      </w:r>
    </w:p>
    <w:p w14:paraId="2581F305" w14:textId="77777777" w:rsidR="00EB4A47" w:rsidRPr="00714208" w:rsidRDefault="00EB4A47" w:rsidP="00EB4A47">
      <w:pPr>
        <w:pStyle w:val="Prrafodelista"/>
        <w:numPr>
          <w:ilvl w:val="0"/>
          <w:numId w:val="13"/>
        </w:numPr>
        <w:spacing w:line="360" w:lineRule="auto"/>
        <w:ind w:right="-93"/>
        <w:jc w:val="both"/>
        <w:rPr>
          <w:rFonts w:ascii="Palatino Linotype" w:hAnsi="Palatino Linotype" w:cs="Tahoma"/>
          <w:b/>
          <w:bCs/>
        </w:rPr>
      </w:pPr>
      <w:r w:rsidRPr="00E6136E">
        <w:rPr>
          <w:rFonts w:ascii="Palatino Linotype" w:hAnsi="Palatino Linotype" w:cs="Tahoma"/>
          <w:b/>
          <w:bCs/>
        </w:rPr>
        <w:t>Las circunstancias de tiempo, modo y lugar que motiven las razones por las cuales la información es inexistente</w:t>
      </w:r>
      <w:r>
        <w:rPr>
          <w:rFonts w:ascii="Palatino Linotype" w:hAnsi="Palatino Linotype" w:cs="Tahoma"/>
          <w:b/>
          <w:bCs/>
        </w:rPr>
        <w:t xml:space="preserve">: </w:t>
      </w:r>
      <w:r>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Pr>
          <w:rFonts w:ascii="Palatino Linotype" w:hAnsi="Palatino Linotype" w:cs="Tahoma"/>
          <w:b/>
          <w:bCs/>
        </w:rPr>
        <w:t>,</w:t>
      </w:r>
      <w:r w:rsidRPr="00E6136E">
        <w:rPr>
          <w:rFonts w:ascii="Palatino Linotype" w:hAnsi="Palatino Linotype" w:cs="Tahoma"/>
          <w:bCs/>
        </w:rPr>
        <w:t xml:space="preserve"> y</w:t>
      </w:r>
    </w:p>
    <w:p w14:paraId="0554C516" w14:textId="77777777" w:rsidR="00EB4A47" w:rsidRPr="002C31DF" w:rsidRDefault="00EB4A47" w:rsidP="00EB4A47">
      <w:pPr>
        <w:pStyle w:val="Prrafodelista"/>
        <w:numPr>
          <w:ilvl w:val="0"/>
          <w:numId w:val="13"/>
        </w:numPr>
        <w:spacing w:line="360" w:lineRule="auto"/>
        <w:ind w:right="-93"/>
        <w:jc w:val="both"/>
        <w:rPr>
          <w:rFonts w:ascii="Palatino Linotype" w:hAnsi="Palatino Linotype" w:cs="Tahoma"/>
          <w:b/>
          <w:bCs/>
        </w:rPr>
      </w:pPr>
      <w:r w:rsidRPr="00E6136E">
        <w:rPr>
          <w:rFonts w:ascii="Palatino Linotype" w:hAnsi="Palatino Linotype" w:cs="Tahoma"/>
          <w:b/>
          <w:bCs/>
        </w:rPr>
        <w:t>El servidor público responsable de contar con ésta</w:t>
      </w:r>
      <w:r>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14:paraId="2E42B52C" w14:textId="4040BFDC" w:rsidR="002D49FB" w:rsidRPr="00DF36BD" w:rsidRDefault="002D49FB" w:rsidP="002D49FB">
      <w:pPr>
        <w:spacing w:line="360" w:lineRule="auto"/>
        <w:jc w:val="both"/>
        <w:rPr>
          <w:rFonts w:ascii="Palatino Linotype" w:hAnsi="Palatino Linotype" w:cs="Tahoma"/>
          <w:sz w:val="22"/>
          <w:szCs w:val="22"/>
          <w:lang w:val="es-ES_tradnl"/>
        </w:rPr>
      </w:pPr>
    </w:p>
    <w:p w14:paraId="2E199206" w14:textId="3726E4FF" w:rsidR="00890CF3" w:rsidRPr="009369C4" w:rsidRDefault="00890CF3" w:rsidP="00890CF3">
      <w:pPr>
        <w:spacing w:line="360" w:lineRule="auto"/>
        <w:jc w:val="both"/>
        <w:rPr>
          <w:rFonts w:ascii="Palatino Linotype" w:hAnsi="Palatino Linotype" w:cs="Tahoma"/>
          <w:b/>
          <w:sz w:val="22"/>
          <w:szCs w:val="22"/>
          <w:lang w:eastAsia="es-MX"/>
        </w:rPr>
      </w:pPr>
      <w:r>
        <w:rPr>
          <w:rFonts w:ascii="Palatino Linotype" w:hAnsi="Palatino Linotype" w:cs="Tahoma"/>
          <w:sz w:val="22"/>
          <w:szCs w:val="22"/>
        </w:rPr>
        <w:t xml:space="preserve">En ese orden de ideas, se considera que en el caso que no localice la Primera Acta de la Sesión Ordinaria de la Comisión indicada en la solicitud, el Ayuntamiento de Almoloya de Juárez, deberá declarar </w:t>
      </w:r>
      <w:r w:rsidRPr="001B25F1">
        <w:rPr>
          <w:rFonts w:ascii="Palatino Linotype" w:hAnsi="Palatino Linotype" w:cs="Tahoma"/>
          <w:b/>
          <w:sz w:val="22"/>
          <w:szCs w:val="24"/>
          <w:lang w:eastAsia="es-MX"/>
        </w:rPr>
        <w:t>por medio de su Comité de Transparencia, la inexistencia de la información solicitada,</w:t>
      </w:r>
      <w:r>
        <w:rPr>
          <w:rFonts w:ascii="Palatino Linotype" w:hAnsi="Palatino Linotype" w:cs="Tahoma"/>
          <w:sz w:val="22"/>
          <w:szCs w:val="24"/>
          <w:lang w:eastAsia="es-MX"/>
        </w:rPr>
        <w:t xml:space="preserve"> pues dicho ente, si llevó a cabo la Segunda y Tercera Sesión Ordinaria; aunado a que no se advierte que en alguna de las proporcionadas, se haya instalado e iniciado actividades</w:t>
      </w:r>
      <w:r w:rsidR="00316082">
        <w:rPr>
          <w:rFonts w:ascii="Palatino Linotype" w:hAnsi="Palatino Linotype" w:cs="Tahoma"/>
          <w:sz w:val="22"/>
          <w:szCs w:val="24"/>
          <w:lang w:eastAsia="es-MX"/>
        </w:rPr>
        <w:t xml:space="preserve"> ña Comisión </w:t>
      </w:r>
      <w:r w:rsidR="00316082" w:rsidRPr="00316082">
        <w:rPr>
          <w:rFonts w:ascii="Palatino Linotype" w:hAnsi="Palatino Linotype" w:cs="Tahoma"/>
          <w:iCs/>
          <w:sz w:val="22"/>
          <w:szCs w:val="24"/>
          <w:lang w:eastAsia="es-MX"/>
        </w:rPr>
        <w:t>del Servicio Profesional de Carrera, Honor y Justicia</w:t>
      </w:r>
    </w:p>
    <w:p w14:paraId="1ED30CBD" w14:textId="27F2B0F5" w:rsidR="002D49FB" w:rsidRDefault="002D49FB" w:rsidP="007E5EF1">
      <w:pPr>
        <w:spacing w:line="360" w:lineRule="auto"/>
        <w:jc w:val="both"/>
        <w:rPr>
          <w:rFonts w:ascii="Palatino Linotype" w:hAnsi="Palatino Linotype" w:cs="Tahoma"/>
          <w:sz w:val="22"/>
          <w:szCs w:val="22"/>
        </w:rPr>
      </w:pPr>
    </w:p>
    <w:p w14:paraId="329A20CC" w14:textId="77777777" w:rsidR="00316082" w:rsidRPr="009369C4" w:rsidRDefault="00316082" w:rsidP="00316082">
      <w:pPr>
        <w:spacing w:line="360" w:lineRule="auto"/>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 xml:space="preserve">Para tal situación, deberá seguir el procedimiento establecido en el artículo 169 y 170 de la Ley de Transparencia y Acceso a la Información Pública del Estado de México y Municipios, que </w:t>
      </w:r>
      <w:r w:rsidRPr="009369C4">
        <w:rPr>
          <w:rFonts w:ascii="Palatino Linotype" w:hAnsi="Palatino Linotype" w:cs="Tahoma"/>
          <w:sz w:val="22"/>
          <w:szCs w:val="24"/>
          <w:lang w:eastAsia="es-MX"/>
        </w:rPr>
        <w:lastRenderedPageBreak/>
        <w:t>precisa que cuando la información no se encuentre en los archivos del Sujeto Obligado, el Comité de Transparencia deberá:</w:t>
      </w:r>
    </w:p>
    <w:p w14:paraId="5DE90A00" w14:textId="77777777" w:rsidR="00316082" w:rsidRPr="009369C4" w:rsidRDefault="00316082" w:rsidP="00316082">
      <w:pPr>
        <w:spacing w:line="360" w:lineRule="auto"/>
        <w:jc w:val="both"/>
        <w:rPr>
          <w:rFonts w:ascii="Palatino Linotype" w:hAnsi="Palatino Linotype" w:cs="Tahoma"/>
          <w:sz w:val="22"/>
          <w:szCs w:val="24"/>
          <w:lang w:eastAsia="es-MX"/>
        </w:rPr>
      </w:pPr>
    </w:p>
    <w:p w14:paraId="50317E50" w14:textId="77777777" w:rsidR="00316082" w:rsidRPr="009369C4" w:rsidRDefault="00316082" w:rsidP="00316082">
      <w:pPr>
        <w:numPr>
          <w:ilvl w:val="0"/>
          <w:numId w:val="14"/>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Analizar el caso y tomar las medidas necesarias para localizar la información;</w:t>
      </w:r>
    </w:p>
    <w:p w14:paraId="15C79483" w14:textId="77777777" w:rsidR="00316082" w:rsidRPr="009369C4" w:rsidRDefault="00316082" w:rsidP="00316082">
      <w:pPr>
        <w:numPr>
          <w:ilvl w:val="0"/>
          <w:numId w:val="14"/>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Expedir una resolución que confirme la inexistencia de la información, que contenga los elementos mínimos que permitan al Solicitante tener la certeza de que se utilizó un criterio de búsqueda exhaustivo, así como, las circunstancias de modio, tiempo y lugar que generaron la inexistencia y el servidor público responsable de contar con la información.</w:t>
      </w:r>
    </w:p>
    <w:p w14:paraId="24992A14" w14:textId="77777777" w:rsidR="00316082" w:rsidRPr="009369C4" w:rsidRDefault="00316082" w:rsidP="00316082">
      <w:pPr>
        <w:numPr>
          <w:ilvl w:val="0"/>
          <w:numId w:val="14"/>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Ordenar, siempre que sea materialmente posible, que se genere o se reponga la información en caso de que tuviera que existir en sus archivos, o que previa acreditación de la imposibilidad de su generación, exponga de forma fundada y motivada, las razones por las cuales, no se elaboró la información, y</w:t>
      </w:r>
    </w:p>
    <w:p w14:paraId="22EFF57E" w14:textId="77777777" w:rsidR="00316082" w:rsidRPr="009369C4" w:rsidRDefault="00316082" w:rsidP="00316082">
      <w:pPr>
        <w:numPr>
          <w:ilvl w:val="0"/>
          <w:numId w:val="14"/>
        </w:numPr>
        <w:spacing w:line="360" w:lineRule="auto"/>
        <w:contextualSpacing/>
        <w:jc w:val="both"/>
        <w:rPr>
          <w:rFonts w:ascii="Palatino Linotype" w:hAnsi="Palatino Linotype" w:cs="Tahoma"/>
          <w:sz w:val="22"/>
          <w:szCs w:val="24"/>
          <w:lang w:eastAsia="es-MX"/>
        </w:rPr>
      </w:pPr>
      <w:r w:rsidRPr="009369C4">
        <w:rPr>
          <w:rFonts w:ascii="Palatino Linotype" w:hAnsi="Palatino Linotype" w:cs="Tahoma"/>
          <w:sz w:val="22"/>
          <w:szCs w:val="24"/>
          <w:lang w:eastAsia="es-MX"/>
        </w:rPr>
        <w:t>Notificar el Órgano Interno de Control o equivalente, quien deberá iniciar  el procedimiento de responsabilidad administrativa correspondiente.</w:t>
      </w:r>
    </w:p>
    <w:p w14:paraId="40659B2D" w14:textId="77777777" w:rsidR="002D49FB" w:rsidRDefault="002D49FB" w:rsidP="007E5EF1">
      <w:pPr>
        <w:spacing w:line="360" w:lineRule="auto"/>
        <w:jc w:val="both"/>
        <w:rPr>
          <w:rFonts w:ascii="Palatino Linotype" w:hAnsi="Palatino Linotype" w:cs="Tahoma"/>
          <w:sz w:val="22"/>
          <w:szCs w:val="22"/>
        </w:rPr>
      </w:pPr>
    </w:p>
    <w:p w14:paraId="71164F66" w14:textId="5E71EE74" w:rsidR="002D49FB" w:rsidRDefault="002D49FB" w:rsidP="007E5EF1">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w:t>
      </w:r>
      <w:r w:rsidR="00316082">
        <w:rPr>
          <w:rFonts w:ascii="Palatino Linotype" w:hAnsi="Palatino Linotype" w:cs="Tahoma"/>
          <w:sz w:val="22"/>
          <w:szCs w:val="22"/>
        </w:rPr>
        <w:t>no pasa desapercibido que el Sujeto Obligado proporcionó diversas actas, en versión pública, en donde clasificó la firma de los integrantes de órgano colegiado previamente señalado, por lo que, se procede analizar si dicha información es confidencial o pública.</w:t>
      </w:r>
    </w:p>
    <w:p w14:paraId="5A866758" w14:textId="77777777" w:rsidR="00E25D4D" w:rsidRDefault="00E25D4D" w:rsidP="007E5EF1">
      <w:pPr>
        <w:spacing w:line="360" w:lineRule="auto"/>
        <w:jc w:val="both"/>
        <w:rPr>
          <w:rFonts w:ascii="Palatino Linotype" w:hAnsi="Palatino Linotype" w:cs="Tahoma"/>
          <w:sz w:val="22"/>
          <w:szCs w:val="22"/>
        </w:rPr>
      </w:pPr>
    </w:p>
    <w:p w14:paraId="0BD1CD8D"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Sobre dicha situación, </w:t>
      </w:r>
      <w:r w:rsidRPr="00D00D35">
        <w:rPr>
          <w:rFonts w:ascii="Palatino Linotype" w:eastAsia="Calibri" w:hAnsi="Palatino Linotype" w:cs="Tahoma"/>
          <w:bCs/>
          <w:sz w:val="22"/>
          <w:szCs w:val="22"/>
          <w:lang w:eastAsia="en-US"/>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w:t>
      </w:r>
      <w:r w:rsidRPr="00D00D35">
        <w:rPr>
          <w:rFonts w:ascii="Palatino Linotype" w:eastAsia="Calibri" w:hAnsi="Palatino Linotype" w:cs="Tahoma"/>
          <w:bCs/>
          <w:sz w:val="22"/>
          <w:szCs w:val="22"/>
          <w:lang w:eastAsia="en-US"/>
        </w:rPr>
        <w:lastRenderedPageBreak/>
        <w:t>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AC75D70" w14:textId="77777777" w:rsidR="00B02D7E" w:rsidRPr="00AC4497"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1D58428B"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DFD9274"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63E862AD"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51E6E52"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5B7B3A12"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16FAF2A"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549FA3F1"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B612B8C"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29D048EB"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w:t>
      </w:r>
      <w:r w:rsidRPr="00D00D35">
        <w:rPr>
          <w:rFonts w:ascii="Palatino Linotype" w:eastAsia="Calibri" w:hAnsi="Palatino Linotype" w:cs="Tahoma"/>
          <w:bCs/>
          <w:sz w:val="22"/>
          <w:szCs w:val="22"/>
          <w:lang w:eastAsia="en-U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68A158C" w14:textId="77777777" w:rsidR="00B02D7E" w:rsidRPr="007431AD" w:rsidRDefault="00B02D7E" w:rsidP="00B02D7E">
      <w:pPr>
        <w:shd w:val="clear" w:color="auto" w:fill="FFFFFF" w:themeFill="background1"/>
        <w:spacing w:line="360" w:lineRule="auto"/>
        <w:jc w:val="both"/>
        <w:rPr>
          <w:rFonts w:ascii="Palatino Linotype" w:eastAsia="Calibri" w:hAnsi="Palatino Linotype" w:cs="Tahoma"/>
          <w:bCs/>
          <w:sz w:val="14"/>
          <w:szCs w:val="22"/>
          <w:lang w:eastAsia="en-US"/>
        </w:rPr>
      </w:pPr>
    </w:p>
    <w:p w14:paraId="6A695BD9"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66F57251"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712F6923" w14:textId="77777777" w:rsidR="00B02D7E" w:rsidRPr="00D00D35" w:rsidRDefault="00B02D7E" w:rsidP="00B02D7E">
      <w:pPr>
        <w:pStyle w:val="Prrafodelista"/>
        <w:numPr>
          <w:ilvl w:val="0"/>
          <w:numId w:val="15"/>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2E14A24"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57E62C9B" w14:textId="77777777" w:rsidR="00B02D7E" w:rsidRPr="00D00D35" w:rsidRDefault="00B02D7E" w:rsidP="00B02D7E">
      <w:pPr>
        <w:pStyle w:val="Prrafodelista"/>
        <w:numPr>
          <w:ilvl w:val="0"/>
          <w:numId w:val="15"/>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Para la difusión de los datos, se requiera el consentimiento del titular. </w:t>
      </w:r>
    </w:p>
    <w:p w14:paraId="344A14DE"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190F6B55"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F9557D1"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1F56F91E"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1ACA272A"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84D2F94"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242718E2"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AF260F5"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0F7E5C17"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D9FA3F6"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70620AC0"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40EC4DE8"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47587D6"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6BE8EC50"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1BEB584"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p>
    <w:p w14:paraId="6C467DEA" w14:textId="77777777" w:rsidR="00B02D7E" w:rsidRPr="00D00D35" w:rsidRDefault="00B02D7E" w:rsidP="00B02D7E">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3184FE9" w14:textId="4D9CDC4A" w:rsidR="00733B99" w:rsidRDefault="00B02D7E" w:rsidP="00B02D7E">
      <w:pPr>
        <w:spacing w:line="360" w:lineRule="auto"/>
        <w:jc w:val="both"/>
        <w:rPr>
          <w:rFonts w:ascii="Palatino Linotype" w:hAnsi="Palatino Linotype" w:cs="Tahoma"/>
          <w:bCs/>
          <w:sz w:val="22"/>
          <w:szCs w:val="22"/>
        </w:rPr>
      </w:pPr>
      <w:r>
        <w:rPr>
          <w:rFonts w:ascii="Palatino Linotype" w:hAnsi="Palatino Linotype" w:cs="Tahoma"/>
          <w:sz w:val="22"/>
          <w:szCs w:val="22"/>
        </w:rPr>
        <w:lastRenderedPageBreak/>
        <w:t>Bajo ese contexto, se analizar</w:t>
      </w:r>
      <w:r w:rsidR="0006187B">
        <w:rPr>
          <w:rFonts w:ascii="Palatino Linotype" w:hAnsi="Palatino Linotype" w:cs="Tahoma"/>
          <w:sz w:val="22"/>
          <w:szCs w:val="22"/>
        </w:rPr>
        <w:t>á</w:t>
      </w:r>
      <w:r w:rsidRPr="00D00D35">
        <w:rPr>
          <w:rFonts w:ascii="Palatino Linotype" w:hAnsi="Palatino Linotype" w:cs="Tahoma"/>
          <w:sz w:val="22"/>
          <w:szCs w:val="22"/>
        </w:rPr>
        <w:t xml:space="preserve"> si </w:t>
      </w:r>
      <w:r w:rsidR="0006187B">
        <w:rPr>
          <w:rFonts w:ascii="Palatino Linotype" w:hAnsi="Palatino Linotype" w:cs="Tahoma"/>
          <w:sz w:val="22"/>
          <w:szCs w:val="22"/>
        </w:rPr>
        <w:t>la firma de los integrantes de la Comisión</w:t>
      </w:r>
      <w:r w:rsidR="00733B99">
        <w:rPr>
          <w:rFonts w:ascii="Palatino Linotype" w:hAnsi="Palatino Linotype" w:cs="Tahoma"/>
          <w:sz w:val="22"/>
          <w:szCs w:val="22"/>
        </w:rPr>
        <w:t xml:space="preserve"> del Servicio Profesional, Honor y Justicia, debe ser considerada</w:t>
      </w:r>
      <w:r w:rsidR="00DF225D">
        <w:rPr>
          <w:rFonts w:ascii="Palatino Linotype" w:hAnsi="Palatino Linotype" w:cs="Tahoma"/>
          <w:sz w:val="22"/>
          <w:szCs w:val="22"/>
        </w:rPr>
        <w:t xml:space="preserve"> un dato confidencial; a</w:t>
      </w:r>
      <w:r w:rsidR="00733B99">
        <w:rPr>
          <w:rFonts w:ascii="Palatino Linotype" w:hAnsi="Palatino Linotype" w:cs="Tahoma"/>
          <w:sz w:val="22"/>
          <w:szCs w:val="22"/>
        </w:rPr>
        <w:t xml:space="preserve">l </w:t>
      </w:r>
      <w:r w:rsidR="00DF225D">
        <w:rPr>
          <w:rFonts w:ascii="Palatino Linotype" w:hAnsi="Palatino Linotype" w:cs="Tahoma"/>
          <w:bCs/>
          <w:sz w:val="22"/>
          <w:szCs w:val="22"/>
        </w:rPr>
        <w:t>respecto, dicho dato es considerado</w:t>
      </w:r>
      <w:r w:rsidR="00733B99" w:rsidRPr="00733B99">
        <w:rPr>
          <w:rFonts w:ascii="Palatino Linotype" w:hAnsi="Palatino Linotype" w:cs="Tahoma"/>
          <w:bCs/>
          <w:sz w:val="22"/>
          <w:szCs w:val="22"/>
        </w:rPr>
        <w:t xml:space="preserve"> un dato personal, al tratarse de información gráfica a través de la cual su titular exterioriza su voluntad en </w:t>
      </w:r>
      <w:r w:rsidR="00A72609">
        <w:rPr>
          <w:rFonts w:ascii="Palatino Linotype" w:hAnsi="Palatino Linotype" w:cs="Tahoma"/>
          <w:bCs/>
          <w:sz w:val="22"/>
          <w:szCs w:val="22"/>
        </w:rPr>
        <w:t>actos públicos y privados.</w:t>
      </w:r>
      <w:r w:rsidR="00733B99" w:rsidRPr="00733B99">
        <w:rPr>
          <w:rFonts w:ascii="Palatino Linotype" w:hAnsi="Palatino Linotype" w:cs="Tahoma"/>
          <w:bCs/>
          <w:sz w:val="22"/>
          <w:szCs w:val="22"/>
        </w:rPr>
        <w:t xml:space="preserve"> </w:t>
      </w:r>
    </w:p>
    <w:p w14:paraId="2F400E8A" w14:textId="77777777" w:rsidR="00A72609" w:rsidRDefault="00A72609" w:rsidP="00B02D7E">
      <w:pPr>
        <w:spacing w:line="360" w:lineRule="auto"/>
        <w:jc w:val="both"/>
        <w:rPr>
          <w:rFonts w:ascii="Palatino Linotype" w:hAnsi="Palatino Linotype" w:cs="Tahoma"/>
          <w:bCs/>
          <w:sz w:val="22"/>
          <w:szCs w:val="22"/>
        </w:rPr>
      </w:pPr>
    </w:p>
    <w:p w14:paraId="43A9C68C" w14:textId="6C973D41" w:rsidR="00A72609" w:rsidRDefault="00A72609" w:rsidP="00B02D7E">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Sin embargo, </w:t>
      </w:r>
      <w:r w:rsidR="00DF225D">
        <w:rPr>
          <w:rFonts w:ascii="Palatino Linotype" w:hAnsi="Palatino Linotype" w:cs="Tahoma"/>
          <w:bCs/>
          <w:sz w:val="22"/>
          <w:szCs w:val="22"/>
        </w:rPr>
        <w:t xml:space="preserve">tal como se precisó en párrafos anteriores, los miembros de dicho órgano colegiado, son servidores públicos adscritos al Ayuntamiento de Almoloya de Juárez, que tiene como principal función de autorizar la suspensión temporal, separación, remoción, baja, cese o cualquier forma </w:t>
      </w:r>
      <w:r w:rsidR="00CC4C99">
        <w:rPr>
          <w:rFonts w:ascii="Palatino Linotype" w:hAnsi="Palatino Linotype" w:cs="Tahoma"/>
          <w:bCs/>
          <w:sz w:val="22"/>
          <w:szCs w:val="22"/>
        </w:rPr>
        <w:t>de terminación del servicio de los elementos policiales, de conformidad con el artículo 160 de la Ley de Seguridad del Estado de México.</w:t>
      </w:r>
    </w:p>
    <w:p w14:paraId="0115DF7A" w14:textId="34A84193" w:rsidR="00CC4C99" w:rsidRDefault="00CC4C99" w:rsidP="00B02D7E">
      <w:pPr>
        <w:spacing w:line="360" w:lineRule="auto"/>
        <w:jc w:val="both"/>
        <w:rPr>
          <w:rFonts w:ascii="Palatino Linotype" w:hAnsi="Palatino Linotype" w:cs="Tahoma"/>
          <w:bCs/>
          <w:sz w:val="22"/>
          <w:szCs w:val="22"/>
        </w:rPr>
      </w:pPr>
      <w:r>
        <w:rPr>
          <w:rFonts w:ascii="Palatino Linotype" w:hAnsi="Palatino Linotype" w:cs="Tahoma"/>
          <w:bCs/>
          <w:sz w:val="22"/>
          <w:szCs w:val="22"/>
        </w:rPr>
        <w:t>Así, se logra advertir que en el presente caso, se trata de la firma de servidores p</w:t>
      </w:r>
      <w:r w:rsidR="00E53D8D">
        <w:rPr>
          <w:rFonts w:ascii="Palatino Linotype" w:hAnsi="Palatino Linotype" w:cs="Tahoma"/>
          <w:bCs/>
          <w:sz w:val="22"/>
          <w:szCs w:val="22"/>
        </w:rPr>
        <w:t>úblicos, plasmada en un acto de autoridad, en ejercicio de sus funciones; por lo cual, se considera de naturaleza pública, pues los documentos fueron realizados en cumplimiento de las obligaciones que les corresponde, y por lo tanto</w:t>
      </w:r>
      <w:r w:rsidR="008D5CC2">
        <w:rPr>
          <w:rFonts w:ascii="Palatino Linotype" w:hAnsi="Palatino Linotype" w:cs="Tahoma"/>
          <w:bCs/>
          <w:sz w:val="22"/>
          <w:szCs w:val="22"/>
        </w:rPr>
        <w:t>, da y rinde cuentas sobre el debido ejercicio de sus atribuciones con motivo del empleo, cargo o comisión. Dichas circunstancias</w:t>
      </w:r>
      <w:r w:rsidR="00E609F8">
        <w:rPr>
          <w:rFonts w:ascii="Palatino Linotype" w:hAnsi="Palatino Linotype" w:cs="Tahoma"/>
          <w:bCs/>
          <w:sz w:val="22"/>
          <w:szCs w:val="22"/>
        </w:rPr>
        <w:t>, se robustecen, con el criterio 02/19, emitido por el Instituto</w:t>
      </w:r>
      <w:r w:rsidR="000F2BB2">
        <w:rPr>
          <w:rFonts w:ascii="Palatino Linotype" w:hAnsi="Palatino Linotype" w:cs="Tahoma"/>
          <w:bCs/>
          <w:sz w:val="22"/>
          <w:szCs w:val="22"/>
        </w:rPr>
        <w:t xml:space="preserve"> Nacional</w:t>
      </w:r>
      <w:r w:rsidR="00E609F8">
        <w:rPr>
          <w:rFonts w:ascii="Palatino Linotype" w:hAnsi="Palatino Linotype" w:cs="Tahoma"/>
          <w:bCs/>
          <w:sz w:val="22"/>
          <w:szCs w:val="22"/>
        </w:rPr>
        <w:t xml:space="preserve"> de Transpar</w:t>
      </w:r>
      <w:r w:rsidR="000F2BB2">
        <w:rPr>
          <w:rFonts w:ascii="Palatino Linotype" w:hAnsi="Palatino Linotype" w:cs="Tahoma"/>
          <w:bCs/>
          <w:sz w:val="22"/>
          <w:szCs w:val="22"/>
        </w:rPr>
        <w:t>encia, Acceso a la Información y Protección de Datos Personales, que establece lo siguiente:</w:t>
      </w:r>
    </w:p>
    <w:p w14:paraId="35E8625E" w14:textId="77777777" w:rsidR="000F2BB2" w:rsidRPr="000F2BB2" w:rsidRDefault="000F2BB2" w:rsidP="000F2BB2">
      <w:pPr>
        <w:spacing w:line="360" w:lineRule="auto"/>
        <w:ind w:left="567" w:right="567"/>
        <w:jc w:val="both"/>
        <w:rPr>
          <w:rFonts w:ascii="Palatino Linotype" w:hAnsi="Palatino Linotype" w:cs="Tahoma"/>
          <w:bCs/>
          <w:sz w:val="22"/>
        </w:rPr>
      </w:pPr>
    </w:p>
    <w:p w14:paraId="2F12924E" w14:textId="05B8BE63" w:rsidR="000F2BB2" w:rsidRPr="004260F6" w:rsidRDefault="000F2BB2" w:rsidP="000F2BB2">
      <w:pPr>
        <w:spacing w:line="360" w:lineRule="auto"/>
        <w:ind w:left="567" w:right="567"/>
        <w:jc w:val="both"/>
        <w:rPr>
          <w:rFonts w:ascii="Palatino Linotype" w:hAnsi="Palatino Linotype" w:cs="Tahoma"/>
          <w:bCs/>
          <w:i/>
        </w:rPr>
      </w:pPr>
      <w:r w:rsidRPr="004260F6">
        <w:rPr>
          <w:rFonts w:ascii="Palatino Linotype" w:hAnsi="Palatino Linotype" w:cs="Tahoma"/>
          <w:bCs/>
          <w:i/>
        </w:rPr>
        <w:t>“</w:t>
      </w:r>
      <w:r w:rsidR="004260F6" w:rsidRPr="004260F6">
        <w:rPr>
          <w:rFonts w:ascii="Palatino Linotype" w:hAnsi="Palatino Linotype" w:cs="Tahoma"/>
          <w:b/>
          <w:bCs/>
          <w:i/>
        </w:rPr>
        <w:t>Firma y rúbrica de servidores públicos.</w:t>
      </w:r>
      <w:r w:rsidR="004260F6" w:rsidRPr="004260F6">
        <w:rPr>
          <w:rFonts w:ascii="Palatino Linotype" w:hAnsi="Palatino Linotype" w:cs="Tahoma"/>
          <w:bCs/>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4260F6">
        <w:rPr>
          <w:rFonts w:ascii="Palatino Linotype" w:hAnsi="Palatino Linotype" w:cs="Tahoma"/>
          <w:bCs/>
          <w:i/>
        </w:rPr>
        <w:t>”</w:t>
      </w:r>
    </w:p>
    <w:p w14:paraId="477A8E16" w14:textId="77777777" w:rsidR="00A72609" w:rsidRDefault="00A72609" w:rsidP="00B02D7E">
      <w:pPr>
        <w:spacing w:line="360" w:lineRule="auto"/>
        <w:jc w:val="both"/>
        <w:rPr>
          <w:rFonts w:ascii="Palatino Linotype" w:hAnsi="Palatino Linotype" w:cs="Tahoma"/>
          <w:sz w:val="22"/>
          <w:szCs w:val="22"/>
        </w:rPr>
      </w:pPr>
    </w:p>
    <w:p w14:paraId="7E91E79F" w14:textId="4484E74E" w:rsidR="00861507" w:rsidRDefault="004260F6" w:rsidP="0082279C">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consideraciones, se considera que no procede la clasificación como confidencial, en términos, del artículo 143, fracción I de la Ley de Transparencia y Acceso a la Información Pública del Estado de México y Municipios, la firma de los miembros de la Comisión del </w:t>
      </w:r>
      <w:r>
        <w:rPr>
          <w:rFonts w:ascii="Palatino Linotype" w:hAnsi="Palatino Linotype" w:cs="Tahoma"/>
          <w:sz w:val="22"/>
          <w:szCs w:val="22"/>
        </w:rPr>
        <w:lastRenderedPageBreak/>
        <w:t>Servicio Profesional, Honor y Justicia, localizadas en las Actas proporcionadas</w:t>
      </w:r>
      <w:r w:rsidR="0082279C">
        <w:rPr>
          <w:rFonts w:ascii="Palatino Linotype" w:hAnsi="Palatino Linotype" w:cs="Tahoma"/>
          <w:sz w:val="22"/>
          <w:szCs w:val="22"/>
        </w:rPr>
        <w:t xml:space="preserve"> y por lo tanto, deberá entregar las mismas, sin testar dicho dato.</w:t>
      </w:r>
    </w:p>
    <w:p w14:paraId="4DA816F1" w14:textId="77777777" w:rsidR="0082279C" w:rsidRDefault="0082279C" w:rsidP="0082279C">
      <w:pPr>
        <w:spacing w:line="360" w:lineRule="auto"/>
        <w:jc w:val="both"/>
        <w:rPr>
          <w:rFonts w:ascii="Palatino Linotype" w:hAnsi="Palatino Linotype" w:cs="Tahoma"/>
          <w:sz w:val="22"/>
          <w:szCs w:val="22"/>
        </w:rPr>
      </w:pPr>
    </w:p>
    <w:p w14:paraId="1956534E" w14:textId="021EFBBE" w:rsidR="001E2443" w:rsidRPr="003D020D" w:rsidRDefault="0082279C" w:rsidP="001E2443">
      <w:pPr>
        <w:spacing w:line="360" w:lineRule="auto"/>
        <w:jc w:val="both"/>
        <w:rPr>
          <w:rFonts w:ascii="Palatino Linotype" w:hAnsi="Palatino Linotype"/>
          <w:bCs/>
          <w:sz w:val="22"/>
          <w:szCs w:val="22"/>
        </w:rPr>
      </w:pPr>
      <w:r>
        <w:rPr>
          <w:rFonts w:ascii="Palatino Linotype" w:hAnsi="Palatino Linotype" w:cs="Tahoma"/>
          <w:sz w:val="22"/>
          <w:szCs w:val="22"/>
        </w:rPr>
        <w:t>Ahora bien, este Instituto advirtió que las actas contienen los nombres de diversos policías, que se encuentran en una situación espec</w:t>
      </w:r>
      <w:r w:rsidR="001E2443">
        <w:rPr>
          <w:rFonts w:ascii="Palatino Linotype" w:hAnsi="Palatino Linotype" w:cs="Tahoma"/>
          <w:sz w:val="22"/>
          <w:szCs w:val="22"/>
        </w:rPr>
        <w:t xml:space="preserve">ífica, por lo que, </w:t>
      </w:r>
      <w:r w:rsidR="001E2443">
        <w:rPr>
          <w:rFonts w:ascii="Palatino Linotype" w:eastAsia="Calibri" w:hAnsi="Palatino Linotype" w:cs="Tahoma"/>
          <w:bCs/>
          <w:sz w:val="22"/>
          <w:szCs w:val="22"/>
          <w:lang w:eastAsia="en-US"/>
        </w:rPr>
        <w:t xml:space="preserve">es de señalar que </w:t>
      </w:r>
      <w:r w:rsidR="001E2443" w:rsidRPr="003D020D">
        <w:rPr>
          <w:rFonts w:ascii="Palatino Linotype" w:eastAsia="Calibri" w:hAnsi="Palatino Linotype" w:cs="Tahoma"/>
          <w:bCs/>
          <w:sz w:val="22"/>
          <w:szCs w:val="22"/>
          <w:lang w:eastAsia="en-US"/>
        </w:rPr>
        <w:t xml:space="preserve">este Instituto </w:t>
      </w:r>
      <w:r w:rsidR="001E2443"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001E2443" w:rsidRPr="003D020D">
        <w:rPr>
          <w:rFonts w:ascii="Palatino Linotype" w:hAnsi="Palatino Linotype"/>
          <w:bCs/>
          <w:sz w:val="22"/>
          <w:szCs w:val="22"/>
        </w:rPr>
        <w:t xml:space="preserve">los vuelve identificables y posiblemente reconocibles para grupos delictivos, que pudieran relacionarlos directamente </w:t>
      </w:r>
      <w:r w:rsidR="001E2443">
        <w:rPr>
          <w:rFonts w:ascii="Palatino Linotype" w:hAnsi="Palatino Linotype"/>
          <w:bCs/>
          <w:sz w:val="22"/>
          <w:szCs w:val="22"/>
        </w:rPr>
        <w:t>con las actividades que realizan para la</w:t>
      </w:r>
      <w:r w:rsidR="001E2443" w:rsidRPr="003D020D">
        <w:rPr>
          <w:rFonts w:ascii="Palatino Linotype" w:hAnsi="Palatino Linotype"/>
          <w:bCs/>
          <w:sz w:val="22"/>
          <w:szCs w:val="22"/>
        </w:rPr>
        <w:t xml:space="preserve"> prevención y salvaguarda de la integridad de las personas en el combate a la delincuencia; así</w:t>
      </w:r>
      <w:r w:rsidR="001E2443">
        <w:rPr>
          <w:rFonts w:ascii="Palatino Linotype" w:hAnsi="Palatino Linotype"/>
          <w:bCs/>
          <w:sz w:val="22"/>
          <w:szCs w:val="22"/>
        </w:rPr>
        <w:t xml:space="preserve"> mismo</w:t>
      </w:r>
      <w:r w:rsidR="001E2443" w:rsidRPr="003D020D">
        <w:rPr>
          <w:rFonts w:ascii="Palatino Linotype" w:hAnsi="Palatino Linotype"/>
          <w:bCs/>
          <w:sz w:val="22"/>
          <w:szCs w:val="22"/>
        </w:rPr>
        <w:t xml:space="preserve">, dicha información puede ser utilizada para </w:t>
      </w:r>
      <w:r w:rsidR="001E2443" w:rsidRPr="003D020D">
        <w:rPr>
          <w:rFonts w:ascii="Palatino Linotype" w:hAnsi="Palatino Linotype"/>
          <w:b/>
          <w:bCs/>
          <w:sz w:val="22"/>
          <w:szCs w:val="22"/>
        </w:rPr>
        <w:t>vulnerar la vida, seguridad o salud de dichos elementos, incluso la de sus familias o entorno social.</w:t>
      </w:r>
      <w:r w:rsidR="001E2443" w:rsidRPr="003D020D">
        <w:rPr>
          <w:rFonts w:ascii="Palatino Linotype" w:hAnsi="Palatino Linotype"/>
          <w:bCs/>
          <w:sz w:val="22"/>
          <w:szCs w:val="22"/>
        </w:rPr>
        <w:t xml:space="preserve"> Además, que aumenta el riesgo de que personas ajenas a los intereses institucionales que persigue la </w:t>
      </w:r>
      <w:r w:rsidR="001E2443">
        <w:rPr>
          <w:rFonts w:ascii="Palatino Linotype" w:hAnsi="Palatino Linotype"/>
          <w:b/>
          <w:bCs/>
          <w:iCs/>
          <w:sz w:val="22"/>
          <w:szCs w:val="22"/>
        </w:rPr>
        <w:t>Dirección de Seguridad Pública, Vialidad y Protección Civil</w:t>
      </w:r>
      <w:r w:rsidR="001E2443" w:rsidRPr="00C95E61">
        <w:rPr>
          <w:rFonts w:ascii="Palatino Linotype" w:hAnsi="Palatino Linotype"/>
          <w:b/>
          <w:bCs/>
          <w:iCs/>
          <w:sz w:val="22"/>
          <w:szCs w:val="22"/>
        </w:rPr>
        <w:t>,</w:t>
      </w:r>
      <w:r w:rsidR="001E2443" w:rsidRPr="003D020D">
        <w:rPr>
          <w:rFonts w:ascii="Palatino Linotype" w:hAnsi="Palatino Linotype"/>
          <w:bCs/>
          <w:sz w:val="22"/>
          <w:szCs w:val="22"/>
        </w:rPr>
        <w:t xml:space="preserve"> intenten realizar actos tendientes a inhibir o entrometerse en las funciones de los policías municipales, lo cual causaría una vulneración a la seguridad municipal.</w:t>
      </w:r>
    </w:p>
    <w:p w14:paraId="1FC689EA" w14:textId="77777777" w:rsidR="001E2443" w:rsidRDefault="001E2443" w:rsidP="001E2443">
      <w:pPr>
        <w:spacing w:line="360" w:lineRule="auto"/>
        <w:jc w:val="both"/>
        <w:rPr>
          <w:rFonts w:ascii="Palatino Linotype" w:hAnsi="Palatino Linotype"/>
          <w:bCs/>
          <w:sz w:val="22"/>
          <w:szCs w:val="22"/>
        </w:rPr>
      </w:pPr>
    </w:p>
    <w:p w14:paraId="1EA5A0CA" w14:textId="77777777" w:rsidR="001E2443" w:rsidRPr="003D020D" w:rsidRDefault="001E2443" w:rsidP="001E2443">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5316237F" w14:textId="77777777" w:rsidR="001E2443" w:rsidRPr="003D020D" w:rsidRDefault="001E2443" w:rsidP="001E2443">
      <w:pPr>
        <w:spacing w:line="360" w:lineRule="auto"/>
        <w:jc w:val="both"/>
        <w:rPr>
          <w:rFonts w:ascii="Palatino Linotype" w:hAnsi="Palatino Linotype"/>
          <w:sz w:val="22"/>
          <w:szCs w:val="22"/>
          <w:lang w:val="es-ES"/>
        </w:rPr>
      </w:pPr>
    </w:p>
    <w:p w14:paraId="135CAF3C" w14:textId="77777777" w:rsidR="001E2443" w:rsidRPr="003D020D" w:rsidRDefault="001E2443" w:rsidP="001E2443">
      <w:pPr>
        <w:spacing w:line="360" w:lineRule="auto"/>
        <w:jc w:val="both"/>
        <w:rPr>
          <w:rFonts w:ascii="Palatino Linotype" w:hAnsi="Palatino Linotype"/>
          <w:sz w:val="22"/>
          <w:szCs w:val="22"/>
          <w:lang w:val="es-ES"/>
        </w:rPr>
      </w:pPr>
      <w:r>
        <w:rPr>
          <w:rFonts w:ascii="Palatino Linotype" w:hAnsi="Palatino Linotype"/>
          <w:bCs/>
          <w:sz w:val="22"/>
          <w:szCs w:val="22"/>
        </w:rPr>
        <w:t>Asimismo</w:t>
      </w:r>
      <w:r w:rsidRPr="003D020D">
        <w:rPr>
          <w:rFonts w:ascii="Palatino Linotype" w:hAnsi="Palatino Linotype"/>
          <w:bCs/>
          <w:sz w:val="22"/>
          <w:szCs w:val="22"/>
        </w:rPr>
        <w:t>, según Solange, María (2018), en la “</w:t>
      </w:r>
      <w:r w:rsidRPr="003D020D">
        <w:rPr>
          <w:rFonts w:ascii="Palatino Linotype" w:hAnsi="Palatino Linotype"/>
          <w:bCs/>
          <w:i/>
          <w:sz w:val="22"/>
          <w:szCs w:val="22"/>
        </w:rPr>
        <w:t>Ley General de Protección de Datos Personales en Posesión de Sujetos Obligados Comentada”</w:t>
      </w:r>
      <w:r>
        <w:rPr>
          <w:rFonts w:ascii="Palatino Linotype" w:hAnsi="Palatino Linotype"/>
          <w:bCs/>
          <w:sz w:val="22"/>
          <w:szCs w:val="22"/>
        </w:rPr>
        <w:t xml:space="preserve"> (p. 44),</w:t>
      </w:r>
      <w:r w:rsidRPr="003D020D">
        <w:rPr>
          <w:rFonts w:ascii="Palatino Linotype" w:hAnsi="Palatino Linotype"/>
          <w:bCs/>
          <w:sz w:val="22"/>
          <w:szCs w:val="22"/>
        </w:rPr>
        <w:t xml:space="preserve"> la eficacia de la disociación depende de los resultados obtenidos, que deben ser similares o equivalentes a la eliminación o borrado de los </w:t>
      </w:r>
      <w:r w:rsidRPr="003D020D">
        <w:rPr>
          <w:rFonts w:ascii="Palatino Linotype" w:hAnsi="Palatino Linotype"/>
          <w:bCs/>
          <w:sz w:val="22"/>
          <w:szCs w:val="22"/>
        </w:rPr>
        <w:lastRenderedPageBreak/>
        <w:t xml:space="preserve">datos, sin perder de vista los posibles riesgos residuales de la </w:t>
      </w:r>
      <w:proofErr w:type="spellStart"/>
      <w:r w:rsidRPr="003D020D">
        <w:rPr>
          <w:rFonts w:ascii="Palatino Linotype" w:hAnsi="Palatino Linotype"/>
          <w:bCs/>
          <w:sz w:val="22"/>
          <w:szCs w:val="22"/>
        </w:rPr>
        <w:t>reidentificación</w:t>
      </w:r>
      <w:proofErr w:type="spellEnd"/>
      <w:r w:rsidRPr="003D020D">
        <w:rPr>
          <w:rFonts w:ascii="Palatino Linotype" w:hAnsi="Palatino Linotype"/>
          <w:bCs/>
          <w:sz w:val="22"/>
          <w:szCs w:val="22"/>
        </w:rPr>
        <w:t xml:space="preserve"> ante las tecnologías disponibles. </w:t>
      </w:r>
    </w:p>
    <w:p w14:paraId="65BB3A15" w14:textId="77777777" w:rsidR="001E2443" w:rsidRPr="003D020D" w:rsidRDefault="001E2443" w:rsidP="001E2443">
      <w:pPr>
        <w:shd w:val="clear" w:color="auto" w:fill="FFFFFF" w:themeFill="background1"/>
        <w:spacing w:line="360" w:lineRule="auto"/>
        <w:jc w:val="both"/>
        <w:rPr>
          <w:rFonts w:ascii="Palatino Linotype" w:eastAsia="Calibri" w:hAnsi="Palatino Linotype" w:cs="Tahoma"/>
          <w:bCs/>
          <w:sz w:val="22"/>
          <w:szCs w:val="22"/>
          <w:lang w:eastAsia="en-US"/>
        </w:rPr>
      </w:pPr>
    </w:p>
    <w:p w14:paraId="5AB014B0" w14:textId="77777777" w:rsidR="001E2443" w:rsidRPr="003D020D" w:rsidRDefault="001E2443" w:rsidP="001E2443">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Pr="003D020D">
        <w:rPr>
          <w:rFonts w:ascii="Palatino Linotype" w:eastAsia="Calibri" w:hAnsi="Palatino Linotype" w:cs="Tahoma"/>
          <w:bCs/>
          <w:sz w:val="22"/>
          <w:szCs w:val="22"/>
          <w:lang w:eastAsia="en-US"/>
        </w:rPr>
        <w:t>,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301694B5" w14:textId="77777777" w:rsidR="001E2443" w:rsidRPr="003D020D" w:rsidRDefault="001E2443" w:rsidP="001E2443">
      <w:pPr>
        <w:shd w:val="clear" w:color="auto" w:fill="FFFFFF" w:themeFill="background1"/>
        <w:spacing w:line="360" w:lineRule="auto"/>
        <w:jc w:val="both"/>
        <w:rPr>
          <w:rFonts w:ascii="Palatino Linotype" w:eastAsia="Calibri" w:hAnsi="Palatino Linotype" w:cs="Tahoma"/>
          <w:bCs/>
          <w:sz w:val="22"/>
          <w:szCs w:val="22"/>
          <w:lang w:eastAsia="en-US"/>
        </w:rPr>
      </w:pPr>
    </w:p>
    <w:p w14:paraId="6D53A563" w14:textId="77777777" w:rsidR="001E2443" w:rsidRPr="003D020D" w:rsidRDefault="001E2443" w:rsidP="001E2443">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proofErr w:type="spellStart"/>
      <w:r w:rsidRPr="003D020D">
        <w:rPr>
          <w:rFonts w:ascii="Palatino Linotype" w:eastAsia="Calibri" w:hAnsi="Palatino Linotype" w:cs="Tahoma"/>
          <w:b/>
          <w:bCs/>
          <w:sz w:val="22"/>
          <w:szCs w:val="22"/>
          <w:lang w:eastAsia="en-US"/>
        </w:rPr>
        <w:t>anonimización</w:t>
      </w:r>
      <w:proofErr w:type="spellEnd"/>
      <w:r w:rsidRPr="003D020D">
        <w:rPr>
          <w:rFonts w:ascii="Palatino Linotype" w:eastAsia="Calibri" w:hAnsi="Palatino Linotype" w:cs="Tahoma"/>
          <w:b/>
          <w:bCs/>
          <w:sz w:val="22"/>
          <w:szCs w:val="22"/>
          <w:lang w:eastAsia="en-US"/>
        </w:rPr>
        <w:t xml:space="preserve">,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3CFCCBAA" w14:textId="77777777" w:rsidR="001E2443" w:rsidRPr="003D020D" w:rsidRDefault="001E2443" w:rsidP="001E244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491E069C" w14:textId="77777777" w:rsidR="001E2443" w:rsidRPr="003D020D" w:rsidRDefault="001E2443" w:rsidP="001E2443">
      <w:pPr>
        <w:spacing w:line="360" w:lineRule="auto"/>
        <w:jc w:val="both"/>
        <w:rPr>
          <w:rFonts w:ascii="Palatino Linotype" w:hAnsi="Palatino Linotype"/>
          <w:sz w:val="22"/>
          <w:szCs w:val="22"/>
          <w:lang w:val="es-ES"/>
        </w:rPr>
      </w:pPr>
    </w:p>
    <w:p w14:paraId="1FF05DF3" w14:textId="77777777" w:rsidR="001E2443" w:rsidRPr="008A2E82" w:rsidRDefault="001E2443" w:rsidP="001E2443">
      <w:pPr>
        <w:numPr>
          <w:ilvl w:val="0"/>
          <w:numId w:val="1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6350ED7F" w14:textId="77777777" w:rsidR="001E2443" w:rsidRPr="00F32FA0" w:rsidRDefault="001E2443" w:rsidP="001E2443">
      <w:pPr>
        <w:spacing w:line="360" w:lineRule="auto"/>
        <w:ind w:left="720"/>
        <w:contextualSpacing/>
        <w:jc w:val="both"/>
        <w:rPr>
          <w:rFonts w:ascii="Palatino Linotype" w:hAnsi="Palatino Linotype"/>
          <w:b/>
          <w:sz w:val="22"/>
          <w:szCs w:val="22"/>
          <w:lang w:val="es-ES"/>
        </w:rPr>
      </w:pPr>
    </w:p>
    <w:p w14:paraId="32B40026" w14:textId="77777777" w:rsidR="001E2443" w:rsidRPr="003D020D" w:rsidRDefault="001E2443" w:rsidP="001E2443">
      <w:pPr>
        <w:numPr>
          <w:ilvl w:val="0"/>
          <w:numId w:val="1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lastRenderedPageBreak/>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3E767192" w14:textId="77777777" w:rsidR="001E2443" w:rsidRPr="003D020D" w:rsidRDefault="001E2443" w:rsidP="001E2443">
      <w:pPr>
        <w:spacing w:line="360" w:lineRule="auto"/>
        <w:jc w:val="both"/>
        <w:rPr>
          <w:rFonts w:ascii="Palatino Linotype" w:hAnsi="Palatino Linotype"/>
          <w:sz w:val="22"/>
          <w:szCs w:val="22"/>
          <w:lang w:val="es-ES"/>
        </w:rPr>
      </w:pPr>
    </w:p>
    <w:p w14:paraId="60EFB79E" w14:textId="77777777" w:rsidR="001E2443" w:rsidRPr="003D020D" w:rsidRDefault="001E2443" w:rsidP="001E244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proofErr w:type="spellStart"/>
      <w:r w:rsidRPr="003D020D">
        <w:rPr>
          <w:rFonts w:ascii="Palatino Linotype" w:hAnsi="Palatino Linotype"/>
          <w:b/>
          <w:sz w:val="22"/>
          <w:szCs w:val="22"/>
          <w:lang w:val="es-ES"/>
        </w:rPr>
        <w:t>anonimización</w:t>
      </w:r>
      <w:proofErr w:type="spellEnd"/>
      <w:r w:rsidRPr="003D020D">
        <w:rPr>
          <w:rFonts w:ascii="Palatino Linotype" w:hAnsi="Palatino Linotype"/>
          <w:b/>
          <w:sz w:val="22"/>
          <w:szCs w:val="22"/>
          <w:lang w:val="es-ES"/>
        </w:rPr>
        <w:t xml:space="preserve">,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67641079" w14:textId="77777777" w:rsidR="001E2443" w:rsidRPr="003D020D" w:rsidRDefault="001E2443" w:rsidP="001E2443">
      <w:pPr>
        <w:spacing w:line="360" w:lineRule="auto"/>
        <w:jc w:val="both"/>
        <w:rPr>
          <w:rFonts w:ascii="Palatino Linotype" w:hAnsi="Palatino Linotype"/>
          <w:sz w:val="22"/>
          <w:szCs w:val="22"/>
          <w:lang w:val="es-ES"/>
        </w:rPr>
      </w:pPr>
    </w:p>
    <w:p w14:paraId="04D8D744" w14:textId="77777777" w:rsidR="001E2443" w:rsidRPr="003D020D" w:rsidRDefault="001E2443" w:rsidP="001E2443">
      <w:pPr>
        <w:spacing w:line="360" w:lineRule="auto"/>
        <w:jc w:val="both"/>
        <w:rPr>
          <w:rFonts w:ascii="Palatino Linotype" w:hAnsi="Palatino Linotype"/>
          <w:sz w:val="22"/>
          <w:szCs w:val="22"/>
          <w:lang w:val="es-ES"/>
        </w:rPr>
      </w:pPr>
      <w:r>
        <w:rPr>
          <w:rFonts w:ascii="Palatino Linotype" w:hAnsi="Palatino Linotype"/>
          <w:sz w:val="22"/>
          <w:szCs w:val="22"/>
          <w:lang w:val="es-ES"/>
        </w:rPr>
        <w:t>De tal circunstancia</w:t>
      </w:r>
      <w:r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0DC6EEFF" w14:textId="77777777" w:rsidR="001E2443" w:rsidRPr="003D020D" w:rsidRDefault="001E2443" w:rsidP="001E2443">
      <w:pPr>
        <w:spacing w:line="360" w:lineRule="auto"/>
        <w:jc w:val="both"/>
        <w:rPr>
          <w:rFonts w:ascii="Palatino Linotype" w:hAnsi="Palatino Linotype"/>
          <w:sz w:val="22"/>
          <w:szCs w:val="22"/>
          <w:lang w:val="es-ES"/>
        </w:rPr>
      </w:pPr>
    </w:p>
    <w:p w14:paraId="23CB7552" w14:textId="77777777" w:rsidR="001E2443" w:rsidRPr="003D020D" w:rsidRDefault="001E2443" w:rsidP="001E2443">
      <w:pPr>
        <w:numPr>
          <w:ilvl w:val="0"/>
          <w:numId w:val="1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F60859B" w14:textId="77777777" w:rsidR="001E2443" w:rsidRPr="003D020D" w:rsidRDefault="001E2443" w:rsidP="001E2443">
      <w:pPr>
        <w:spacing w:line="360" w:lineRule="auto"/>
        <w:jc w:val="both"/>
        <w:rPr>
          <w:rFonts w:ascii="Palatino Linotype" w:hAnsi="Palatino Linotype"/>
          <w:b/>
          <w:sz w:val="22"/>
          <w:szCs w:val="22"/>
          <w:lang w:val="es-ES"/>
        </w:rPr>
      </w:pPr>
    </w:p>
    <w:p w14:paraId="44F27BB3" w14:textId="77777777" w:rsidR="001E2443" w:rsidRPr="003D020D" w:rsidRDefault="001E2443" w:rsidP="001E2443">
      <w:pPr>
        <w:numPr>
          <w:ilvl w:val="0"/>
          <w:numId w:val="1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25806D8D" w14:textId="77777777" w:rsidR="001E2443" w:rsidRPr="003D020D" w:rsidRDefault="001E2443" w:rsidP="001E2443">
      <w:pPr>
        <w:spacing w:line="360" w:lineRule="auto"/>
        <w:jc w:val="both"/>
        <w:rPr>
          <w:rFonts w:ascii="Palatino Linotype" w:hAnsi="Palatino Linotype"/>
          <w:sz w:val="22"/>
          <w:szCs w:val="22"/>
          <w:lang w:val="es-ES"/>
        </w:rPr>
      </w:pPr>
    </w:p>
    <w:p w14:paraId="4AF786CD" w14:textId="726EF3C6" w:rsidR="001E2443" w:rsidRPr="003D020D" w:rsidRDefault="001E2443" w:rsidP="001E244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 xml:space="preserve">Conforme a lo anterior, se considera que para atender el requerimiento informativo, el Sujeto Obligado deberá entregar </w:t>
      </w:r>
      <w:r>
        <w:rPr>
          <w:rFonts w:ascii="Palatino Linotype" w:hAnsi="Palatino Linotype"/>
          <w:sz w:val="22"/>
          <w:szCs w:val="22"/>
          <w:lang w:val="es-ES"/>
        </w:rPr>
        <w:t>los documentos que den cuenta de la información solicitada,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D020D">
        <w:rPr>
          <w:rFonts w:ascii="Palatino Linotype" w:hAnsi="Palatino Linotype"/>
          <w:b/>
          <w:bCs/>
          <w:sz w:val="22"/>
          <w:szCs w:val="22"/>
        </w:rPr>
        <w:t xml:space="preserve"> vida, seguridad o salud, o bien, de sus 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sidRPr="001208AC">
        <w:rPr>
          <w:rFonts w:ascii="Palatino Linotype" w:hAnsi="Palatino Linotype"/>
          <w:bCs/>
          <w:sz w:val="22"/>
          <w:szCs w:val="22"/>
        </w:rPr>
        <w:t>Dirección de Seguridad Pública, Vialidad y Protección Civil</w:t>
      </w:r>
      <w:r w:rsidRPr="003D020D">
        <w:rPr>
          <w:rFonts w:ascii="Palatino Linotype" w:hAnsi="Palatino Linotype"/>
          <w:bCs/>
          <w:sz w:val="22"/>
          <w:szCs w:val="22"/>
        </w:rPr>
        <w:t>.</w:t>
      </w:r>
      <w:r>
        <w:rPr>
          <w:rFonts w:ascii="Palatino Linotype" w:hAnsi="Palatino Linotype"/>
          <w:bCs/>
          <w:sz w:val="22"/>
          <w:szCs w:val="22"/>
        </w:rPr>
        <w:t xml:space="preserve"> Para lo cual, se considera que una manera de disociar la información en el presente caso, es suprimiendo el nombre </w:t>
      </w:r>
      <w:r w:rsidR="006D6894">
        <w:rPr>
          <w:rFonts w:ascii="Palatino Linotype" w:hAnsi="Palatino Linotype"/>
          <w:bCs/>
          <w:sz w:val="22"/>
          <w:szCs w:val="22"/>
        </w:rPr>
        <w:t xml:space="preserve">de los elementos de seguridad que se encuentren en las actas respectivas y se proporcione un listado con el puro nombre de los servidores públicos que se encuentren en la Dirección de Seguridad Pública y Protección Civil, sin precisar el cargo o funciones que realizan. </w:t>
      </w:r>
    </w:p>
    <w:p w14:paraId="6A05AA14" w14:textId="37CAD69E" w:rsidR="00B02D7E" w:rsidRDefault="00B02D7E" w:rsidP="007E5EF1">
      <w:pPr>
        <w:spacing w:line="360" w:lineRule="auto"/>
        <w:jc w:val="both"/>
        <w:rPr>
          <w:rFonts w:ascii="Palatino Linotype" w:hAnsi="Palatino Linotype" w:cs="Tahoma"/>
          <w:sz w:val="22"/>
          <w:szCs w:val="22"/>
        </w:rPr>
      </w:pPr>
    </w:p>
    <w:p w14:paraId="258ADD7B" w14:textId="4357A51C" w:rsidR="006D6894" w:rsidRDefault="006D6894" w:rsidP="007E5EF1">
      <w:pPr>
        <w:spacing w:line="360" w:lineRule="auto"/>
        <w:jc w:val="both"/>
        <w:rPr>
          <w:rFonts w:ascii="Palatino Linotype" w:hAnsi="Palatino Linotype" w:cs="Tahoma"/>
          <w:bCs/>
          <w:iCs/>
          <w:sz w:val="22"/>
          <w:szCs w:val="22"/>
          <w:lang w:eastAsia="es-MX"/>
        </w:rPr>
      </w:pPr>
      <w:r>
        <w:rPr>
          <w:rFonts w:ascii="Palatino Linotype" w:hAnsi="Palatino Linotype" w:cs="Tahoma"/>
          <w:sz w:val="22"/>
          <w:szCs w:val="22"/>
          <w:lang w:eastAsia="es-MX"/>
        </w:rPr>
        <w:t xml:space="preserve">Finalmente, toda vez que se desconoce </w:t>
      </w:r>
      <w:r w:rsidR="002F3D6D">
        <w:rPr>
          <w:rFonts w:ascii="Palatino Linotype" w:hAnsi="Palatino Linotype" w:cs="Tahoma"/>
          <w:sz w:val="22"/>
          <w:szCs w:val="22"/>
          <w:lang w:eastAsia="es-MX"/>
        </w:rPr>
        <w:t xml:space="preserve">si existen otras actas, a las proporcionadas en respuesta y su contenido, se considera que en el caso que estas </w:t>
      </w:r>
      <w:r w:rsidR="002F3D6D" w:rsidRPr="002F3D6D">
        <w:rPr>
          <w:rFonts w:ascii="Palatino Linotype" w:hAnsi="Palatino Linotype" w:cs="Tahoma"/>
          <w:bCs/>
          <w:iCs/>
          <w:sz w:val="22"/>
          <w:szCs w:val="22"/>
          <w:lang w:eastAsia="es-MX"/>
        </w:rPr>
        <w:t>contengan datos o información clasificada, deberá elaborar las versiones públicas respectivas</w:t>
      </w:r>
      <w:r w:rsidR="006B5AB4">
        <w:rPr>
          <w:rFonts w:ascii="Palatino Linotype" w:hAnsi="Palatino Linotype" w:cs="Tahoma"/>
          <w:bCs/>
          <w:iCs/>
          <w:sz w:val="22"/>
          <w:szCs w:val="22"/>
          <w:lang w:eastAsia="es-MX"/>
        </w:rPr>
        <w:t xml:space="preserve">, </w:t>
      </w:r>
      <w:r w:rsidR="006B5AB4" w:rsidRPr="006B5AB4">
        <w:rPr>
          <w:rFonts w:ascii="Palatino Linotype" w:hAnsi="Palatino Linotype" w:cs="Tahoma"/>
          <w:bCs/>
          <w:iCs/>
          <w:sz w:val="22"/>
          <w:szCs w:val="22"/>
          <w:lang w:eastAsia="es-MX"/>
        </w:rPr>
        <w:t>conforme al artícul</w:t>
      </w:r>
      <w:r w:rsidR="002F187D">
        <w:rPr>
          <w:rFonts w:ascii="Palatino Linotype" w:hAnsi="Palatino Linotype" w:cs="Tahoma"/>
          <w:bCs/>
          <w:iCs/>
          <w:sz w:val="22"/>
          <w:szCs w:val="22"/>
          <w:lang w:eastAsia="es-MX"/>
        </w:rPr>
        <w:t xml:space="preserve">o 3°, fracción XLV, y 137 </w:t>
      </w:r>
      <w:r w:rsidR="006B5AB4" w:rsidRPr="006B5AB4">
        <w:rPr>
          <w:rFonts w:ascii="Palatino Linotype" w:hAnsi="Palatino Linotype" w:cs="Tahoma"/>
          <w:bCs/>
          <w:iCs/>
          <w:sz w:val="22"/>
          <w:szCs w:val="22"/>
          <w:lang w:eastAsia="es-MX"/>
        </w:rPr>
        <w:t>de la Ley de Transparencia y Acceso a la Información Pública del Estado de México y Municipios</w:t>
      </w:r>
      <w:r w:rsidR="002F3D6D" w:rsidRPr="002F3D6D">
        <w:rPr>
          <w:rFonts w:ascii="Palatino Linotype" w:hAnsi="Palatino Linotype" w:cs="Tahoma"/>
          <w:bCs/>
          <w:iCs/>
          <w:sz w:val="22"/>
          <w:szCs w:val="22"/>
          <w:lang w:eastAsia="es-MX"/>
        </w:rPr>
        <w:t>. En ese tenor, deberá emitir y entregar el acuerdo de su Comité de Transparencia, en donde, de manera fundada y motivad</w:t>
      </w:r>
      <w:r w:rsidR="002F187D">
        <w:rPr>
          <w:rFonts w:ascii="Palatino Linotype" w:hAnsi="Palatino Linotype" w:cs="Tahoma"/>
          <w:bCs/>
          <w:iCs/>
          <w:sz w:val="22"/>
          <w:szCs w:val="22"/>
          <w:lang w:eastAsia="es-MX"/>
        </w:rPr>
        <w:t xml:space="preserve">a, confirme dicha clasificación, en términos del </w:t>
      </w:r>
      <w:r w:rsidR="00141BD4">
        <w:rPr>
          <w:rFonts w:ascii="Palatino Linotype" w:hAnsi="Palatino Linotype" w:cs="Tahoma"/>
          <w:bCs/>
          <w:iCs/>
          <w:sz w:val="22"/>
          <w:szCs w:val="22"/>
          <w:lang w:eastAsia="es-MX"/>
        </w:rPr>
        <w:t>diverso</w:t>
      </w:r>
      <w:r w:rsidR="002F187D">
        <w:rPr>
          <w:rFonts w:ascii="Palatino Linotype" w:hAnsi="Palatino Linotype" w:cs="Tahoma"/>
          <w:bCs/>
          <w:iCs/>
          <w:sz w:val="22"/>
          <w:szCs w:val="22"/>
          <w:lang w:eastAsia="es-MX"/>
        </w:rPr>
        <w:t xml:space="preserve"> 168 del ordenamiento referido.</w:t>
      </w:r>
    </w:p>
    <w:p w14:paraId="45778CAB" w14:textId="77777777" w:rsidR="002F187D" w:rsidRDefault="002F187D" w:rsidP="007E5EF1">
      <w:pPr>
        <w:spacing w:line="360" w:lineRule="auto"/>
        <w:jc w:val="both"/>
        <w:rPr>
          <w:rFonts w:ascii="Palatino Linotype" w:hAnsi="Palatino Linotype" w:cs="Tahoma"/>
          <w:bCs/>
          <w:iCs/>
          <w:sz w:val="22"/>
          <w:szCs w:val="22"/>
          <w:lang w:eastAsia="es-MX"/>
        </w:rPr>
      </w:pPr>
    </w:p>
    <w:p w14:paraId="6E4C5C31" w14:textId="4B99C711" w:rsidR="002F187D" w:rsidRPr="002F187D" w:rsidRDefault="002F187D" w:rsidP="007E5EF1">
      <w:pPr>
        <w:spacing w:line="360" w:lineRule="auto"/>
        <w:jc w:val="both"/>
        <w:rPr>
          <w:rFonts w:ascii="Palatino Linotype" w:hAnsi="Palatino Linotype" w:cs="Tahoma"/>
          <w:sz w:val="22"/>
          <w:szCs w:val="22"/>
          <w:lang w:eastAsia="es-MX"/>
        </w:rPr>
      </w:pPr>
      <w:r>
        <w:rPr>
          <w:rFonts w:ascii="Palatino Linotype" w:hAnsi="Palatino Linotype" w:cs="Tahoma"/>
          <w:bCs/>
          <w:iCs/>
          <w:sz w:val="22"/>
          <w:szCs w:val="22"/>
          <w:lang w:eastAsia="es-MX"/>
        </w:rPr>
        <w:t xml:space="preserve">Conforme a lo expuesto, se considera que el agravio hecho valer por la ahora Recurrente, deviene de </w:t>
      </w:r>
      <w:r>
        <w:rPr>
          <w:rFonts w:ascii="Palatino Linotype" w:hAnsi="Palatino Linotype" w:cs="Tahoma"/>
          <w:b/>
          <w:bCs/>
          <w:iCs/>
          <w:sz w:val="22"/>
          <w:szCs w:val="22"/>
          <w:lang w:eastAsia="es-MX"/>
        </w:rPr>
        <w:t xml:space="preserve">PARCIALMENTE FUNDADO, </w:t>
      </w:r>
      <w:r>
        <w:rPr>
          <w:rFonts w:ascii="Palatino Linotype" w:hAnsi="Palatino Linotype" w:cs="Tahoma"/>
          <w:bCs/>
          <w:iCs/>
          <w:sz w:val="22"/>
          <w:szCs w:val="22"/>
          <w:lang w:eastAsia="es-MX"/>
        </w:rPr>
        <w:t>pues como se precisó, no entregó la información de manera completa y clasificó datos de naturaleza pública.</w:t>
      </w:r>
    </w:p>
    <w:p w14:paraId="5B5F768C" w14:textId="77777777" w:rsidR="006D6894" w:rsidRDefault="006D6894" w:rsidP="007E5EF1">
      <w:pPr>
        <w:spacing w:line="360" w:lineRule="auto"/>
        <w:jc w:val="both"/>
        <w:rPr>
          <w:rFonts w:ascii="Palatino Linotype" w:hAnsi="Palatino Linotype" w:cs="Tahoma"/>
          <w:sz w:val="22"/>
          <w:szCs w:val="22"/>
          <w:lang w:eastAsia="es-MX"/>
        </w:rPr>
      </w:pPr>
    </w:p>
    <w:p w14:paraId="28D9187B" w14:textId="77777777" w:rsidR="002F5554" w:rsidRPr="00302243" w:rsidRDefault="002F5554" w:rsidP="002F5554">
      <w:pPr>
        <w:spacing w:line="360" w:lineRule="auto"/>
        <w:ind w:right="-93"/>
        <w:jc w:val="both"/>
        <w:rPr>
          <w:rFonts w:ascii="Palatino Linotype" w:hAnsi="Palatino Linotype" w:cs="Tahoma"/>
          <w:b/>
          <w:color w:val="000000" w:themeColor="text1"/>
          <w:sz w:val="22"/>
          <w:szCs w:val="22"/>
        </w:rPr>
      </w:pPr>
      <w:r w:rsidRPr="00302243">
        <w:rPr>
          <w:rFonts w:ascii="Palatino Linotype" w:hAnsi="Palatino Linotype" w:cs="Tahoma"/>
          <w:b/>
          <w:color w:val="000000" w:themeColor="text1"/>
          <w:sz w:val="22"/>
          <w:szCs w:val="22"/>
        </w:rPr>
        <w:t xml:space="preserve">SEXTO. Decisión. </w:t>
      </w:r>
    </w:p>
    <w:p w14:paraId="15F3FEF6" w14:textId="293BE340" w:rsidR="002F5554" w:rsidRDefault="0060070E" w:rsidP="002F5554">
      <w:pPr>
        <w:spacing w:line="360" w:lineRule="auto"/>
        <w:ind w:right="-93"/>
        <w:jc w:val="both"/>
        <w:rPr>
          <w:rFonts w:ascii="Palatino Linotype" w:eastAsia="Calibri" w:hAnsi="Palatino Linotype" w:cs="Tahoma"/>
          <w:iCs/>
          <w:color w:val="000000" w:themeColor="text1"/>
          <w:sz w:val="22"/>
          <w:szCs w:val="22"/>
          <w:lang w:eastAsia="es-ES_tradnl"/>
        </w:rPr>
      </w:pPr>
      <w:r>
        <w:rPr>
          <w:rFonts w:ascii="Palatino Linotype" w:hAnsi="Palatino Linotype" w:cs="Tahoma"/>
          <w:color w:val="000000" w:themeColor="text1"/>
          <w:sz w:val="22"/>
          <w:szCs w:val="22"/>
        </w:rPr>
        <w:lastRenderedPageBreak/>
        <w:t>C</w:t>
      </w:r>
      <w:r w:rsidR="002F5554" w:rsidRPr="00302243">
        <w:rPr>
          <w:rFonts w:ascii="Palatino Linotype" w:hAnsi="Palatino Linotype" w:cs="Tahoma"/>
          <w:color w:val="000000" w:themeColor="text1"/>
          <w:sz w:val="22"/>
          <w:szCs w:val="22"/>
        </w:rPr>
        <w:t xml:space="preserve">on fundamento en el artículo 186, fracción III, de la Ley de Transparencia y Acceso a la Información Pública del Estado de México y Municipios, este Instituto considera procedente </w:t>
      </w:r>
      <w:r w:rsidR="002F5554">
        <w:rPr>
          <w:rFonts w:ascii="Palatino Linotype" w:hAnsi="Palatino Linotype" w:cs="Tahoma"/>
          <w:b/>
          <w:color w:val="000000" w:themeColor="text1"/>
          <w:sz w:val="22"/>
          <w:szCs w:val="22"/>
        </w:rPr>
        <w:t xml:space="preserve">MODIFICAR </w:t>
      </w:r>
      <w:r w:rsidR="002F5554" w:rsidRPr="00302243">
        <w:rPr>
          <w:rFonts w:ascii="Palatino Linotype" w:hAnsi="Palatino Linotype" w:cs="Tahoma"/>
          <w:color w:val="000000" w:themeColor="text1"/>
          <w:sz w:val="22"/>
          <w:szCs w:val="22"/>
        </w:rPr>
        <w:t xml:space="preserve">la respuesta otorgada por el Ayuntamiento de </w:t>
      </w:r>
      <w:r w:rsidR="00BE230A">
        <w:rPr>
          <w:rFonts w:ascii="Palatino Linotype" w:hAnsi="Palatino Linotype" w:cs="Tahoma"/>
          <w:color w:val="000000" w:themeColor="text1"/>
          <w:sz w:val="22"/>
          <w:szCs w:val="22"/>
        </w:rPr>
        <w:t>Almoloya de Juárez</w:t>
      </w:r>
      <w:r w:rsidR="002F5554" w:rsidRPr="00302243">
        <w:rPr>
          <w:rFonts w:ascii="Palatino Linotype" w:hAnsi="Palatino Linotype" w:cs="Tahoma"/>
          <w:color w:val="000000" w:themeColor="text1"/>
          <w:sz w:val="22"/>
          <w:szCs w:val="22"/>
        </w:rPr>
        <w:t>,</w:t>
      </w:r>
      <w:r w:rsidR="002F5554" w:rsidRPr="00302243">
        <w:rPr>
          <w:rFonts w:ascii="Palatino Linotype" w:eastAsia="Calibri" w:hAnsi="Palatino Linotype" w:cs="Tahoma"/>
          <w:color w:val="000000" w:themeColor="text1"/>
          <w:sz w:val="22"/>
          <w:szCs w:val="22"/>
          <w:lang w:eastAsia="en-US"/>
        </w:rPr>
        <w:t xml:space="preserve"> e</w:t>
      </w:r>
      <w:r w:rsidR="002F5554" w:rsidRPr="00302243">
        <w:rPr>
          <w:rFonts w:ascii="Palatino Linotype" w:hAnsi="Palatino Linotype" w:cs="Tahoma"/>
          <w:color w:val="000000" w:themeColor="text1"/>
          <w:sz w:val="22"/>
          <w:szCs w:val="22"/>
        </w:rPr>
        <w:t xml:space="preserve"> instruir a efecto de que entregue, </w:t>
      </w:r>
      <w:r w:rsidR="002F5554" w:rsidRPr="00302243">
        <w:rPr>
          <w:rFonts w:ascii="Palatino Linotype" w:eastAsia="Calibri" w:hAnsi="Palatino Linotype" w:cs="Tahoma"/>
          <w:iCs/>
          <w:color w:val="000000" w:themeColor="text1"/>
          <w:sz w:val="22"/>
          <w:szCs w:val="22"/>
          <w:lang w:eastAsia="es-ES_tradnl"/>
        </w:rPr>
        <w:t xml:space="preserve">a través del Sistema de Acceso a la Información Mexiquense (SAIMEX), previa búsqueda exhaustiva y razonable, en todas las unidades administrativas competentes, entre las cuales no podrá omitir a la </w:t>
      </w:r>
      <w:r w:rsidR="00BE230A">
        <w:rPr>
          <w:rFonts w:ascii="Palatino Linotype" w:eastAsia="Calibri" w:hAnsi="Palatino Linotype" w:cs="Tahoma"/>
          <w:iCs/>
          <w:color w:val="000000" w:themeColor="text1"/>
          <w:sz w:val="22"/>
          <w:szCs w:val="22"/>
          <w:lang w:eastAsia="es-ES_tradnl"/>
        </w:rPr>
        <w:t>Secretaria del Ayuntamiento</w:t>
      </w:r>
      <w:r w:rsidR="002F5554">
        <w:rPr>
          <w:rFonts w:ascii="Palatino Linotype" w:eastAsia="Calibri" w:hAnsi="Palatino Linotype" w:cs="Tahoma"/>
          <w:iCs/>
          <w:color w:val="000000" w:themeColor="text1"/>
          <w:sz w:val="22"/>
          <w:szCs w:val="22"/>
          <w:lang w:eastAsia="es-ES_tradnl"/>
        </w:rPr>
        <w:t xml:space="preserve">, </w:t>
      </w:r>
      <w:r w:rsidR="00BE230A">
        <w:rPr>
          <w:rFonts w:ascii="Palatino Linotype" w:eastAsia="Calibri" w:hAnsi="Palatino Linotype" w:cs="Tahoma"/>
          <w:iCs/>
          <w:color w:val="000000" w:themeColor="text1"/>
          <w:sz w:val="22"/>
          <w:szCs w:val="22"/>
          <w:lang w:eastAsia="es-ES_tradnl"/>
        </w:rPr>
        <w:t xml:space="preserve">en su caso en versión pública, las Actas de las Sesiones Ordinaras y Extraordinarias celebradas por la </w:t>
      </w:r>
      <w:r w:rsidR="00BE230A" w:rsidRPr="00BE230A">
        <w:rPr>
          <w:rFonts w:ascii="Palatino Linotype" w:eastAsia="Calibri" w:hAnsi="Palatino Linotype" w:cs="Tahoma"/>
          <w:iCs/>
          <w:color w:val="000000" w:themeColor="text1"/>
          <w:sz w:val="22"/>
          <w:szCs w:val="22"/>
          <w:lang w:eastAsia="es-ES_tradnl"/>
        </w:rPr>
        <w:t>Comisión del Servicio Profesional de Carrera, Honor y Justicia de Almoloya de Juárez</w:t>
      </w:r>
      <w:r w:rsidR="00714576">
        <w:rPr>
          <w:rFonts w:ascii="Palatino Linotype" w:eastAsia="Calibri" w:hAnsi="Palatino Linotype" w:cs="Tahoma"/>
          <w:iCs/>
          <w:color w:val="000000" w:themeColor="text1"/>
          <w:sz w:val="22"/>
          <w:szCs w:val="22"/>
          <w:lang w:eastAsia="es-ES_tradnl"/>
        </w:rPr>
        <w:t>, celebradas del primero de enero de dos mil diecinueve al cinco de septiembre de la presente anualidad.</w:t>
      </w:r>
    </w:p>
    <w:p w14:paraId="446133B5" w14:textId="77777777" w:rsidR="00BE230A" w:rsidRDefault="00BE230A" w:rsidP="002F5554">
      <w:pPr>
        <w:spacing w:line="360" w:lineRule="auto"/>
        <w:ind w:right="-93"/>
        <w:jc w:val="both"/>
        <w:rPr>
          <w:rFonts w:ascii="Palatino Linotype" w:eastAsia="Calibri" w:hAnsi="Palatino Linotype" w:cs="Tahoma"/>
          <w:iCs/>
          <w:color w:val="000000" w:themeColor="text1"/>
          <w:sz w:val="22"/>
          <w:szCs w:val="22"/>
          <w:lang w:eastAsia="es-ES_tradnl"/>
        </w:rPr>
      </w:pPr>
    </w:p>
    <w:p w14:paraId="727488DD" w14:textId="2632970C" w:rsidR="00714576" w:rsidRDefault="00714576" w:rsidP="00714576">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Por otra parte, en el supuesto de que </w:t>
      </w:r>
      <w:r w:rsidRPr="004468F9">
        <w:rPr>
          <w:rFonts w:ascii="Palatino Linotype" w:hAnsi="Palatino Linotype" w:cs="Tahoma"/>
          <w:bCs/>
          <w:sz w:val="22"/>
          <w:szCs w:val="24"/>
          <w:lang w:val="es-ES" w:eastAsia="es-MX"/>
        </w:rPr>
        <w:t xml:space="preserve">de la búsqueda no localice </w:t>
      </w:r>
      <w:r>
        <w:rPr>
          <w:rFonts w:ascii="Palatino Linotype" w:hAnsi="Palatino Linotype" w:cs="Tahoma"/>
          <w:bCs/>
          <w:sz w:val="22"/>
          <w:szCs w:val="24"/>
          <w:lang w:val="es-ES" w:eastAsia="es-MX"/>
        </w:rPr>
        <w:t>el Acta de la Primera Sesión Ordinaria de dicha Comisión,</w:t>
      </w:r>
      <w:r w:rsidRPr="004468F9">
        <w:rPr>
          <w:rFonts w:ascii="Palatino Linotype" w:hAnsi="Palatino Linotype" w:cs="Tahoma"/>
          <w:bCs/>
          <w:sz w:val="22"/>
          <w:szCs w:val="24"/>
          <w:lang w:val="es-ES" w:eastAsia="es-MX"/>
        </w:rPr>
        <w:t xml:space="preserve"> deberá inform</w:t>
      </w:r>
      <w:r>
        <w:rPr>
          <w:rFonts w:ascii="Palatino Linotype" w:hAnsi="Palatino Linotype" w:cs="Tahoma"/>
          <w:bCs/>
          <w:sz w:val="22"/>
          <w:szCs w:val="24"/>
          <w:lang w:val="es-ES" w:eastAsia="es-MX"/>
        </w:rPr>
        <w:t>a</w:t>
      </w:r>
      <w:r w:rsidRPr="004468F9">
        <w:rPr>
          <w:rFonts w:ascii="Palatino Linotype" w:hAnsi="Palatino Linotype" w:cs="Tahoma"/>
          <w:bCs/>
          <w:sz w:val="22"/>
          <w:szCs w:val="24"/>
          <w:lang w:val="es-ES" w:eastAsia="es-MX"/>
        </w:rPr>
        <w:t>r</w:t>
      </w:r>
      <w:r>
        <w:rPr>
          <w:rFonts w:ascii="Palatino Linotype" w:hAnsi="Palatino Linotype" w:cs="Tahoma"/>
          <w:bCs/>
          <w:sz w:val="22"/>
          <w:szCs w:val="24"/>
          <w:lang w:val="es-ES" w:eastAsia="es-MX"/>
        </w:rPr>
        <w:t>lo a la P</w:t>
      </w:r>
      <w:r w:rsidRPr="004468F9">
        <w:rPr>
          <w:rFonts w:ascii="Palatino Linotype" w:hAnsi="Palatino Linotype" w:cs="Tahoma"/>
          <w:bCs/>
          <w:sz w:val="22"/>
          <w:szCs w:val="24"/>
          <w:lang w:val="es-ES" w:eastAsia="es-MX"/>
        </w:rPr>
        <w:t xml:space="preserve">articular, </w:t>
      </w:r>
      <w:r>
        <w:rPr>
          <w:rFonts w:ascii="Palatino Linotype" w:hAnsi="Palatino Linotype" w:cs="Tahoma"/>
          <w:bCs/>
          <w:sz w:val="22"/>
          <w:szCs w:val="24"/>
          <w:lang w:val="es-ES" w:eastAsia="es-MX"/>
        </w:rPr>
        <w:t>de manera fundada y motivada</w:t>
      </w:r>
      <w:r w:rsidRPr="004468F9">
        <w:rPr>
          <w:rFonts w:ascii="Palatino Linotype" w:hAnsi="Palatino Linotype" w:cs="Tahoma"/>
          <w:bCs/>
          <w:sz w:val="22"/>
          <w:szCs w:val="24"/>
          <w:lang w:val="es-ES" w:eastAsia="es-MX"/>
        </w:rPr>
        <w:t xml:space="preserve">, </w:t>
      </w:r>
      <w:r>
        <w:rPr>
          <w:rFonts w:ascii="Palatino Linotype" w:hAnsi="Palatino Linotype" w:cs="Tahoma"/>
          <w:bCs/>
          <w:sz w:val="22"/>
          <w:szCs w:val="24"/>
          <w:lang w:val="es-ES" w:eastAsia="es-MX"/>
        </w:rPr>
        <w:t>a través</w:t>
      </w:r>
      <w:r w:rsidRPr="004468F9">
        <w:rPr>
          <w:rFonts w:ascii="Palatino Linotype" w:hAnsi="Palatino Linotype" w:cs="Tahoma"/>
          <w:bCs/>
          <w:sz w:val="22"/>
          <w:szCs w:val="24"/>
          <w:lang w:val="es-ES" w:eastAsia="es-MX"/>
        </w:rPr>
        <w:t xml:space="preserve"> </w:t>
      </w:r>
      <w:r>
        <w:rPr>
          <w:rFonts w:ascii="Palatino Linotype" w:hAnsi="Palatino Linotype" w:cs="Tahoma"/>
          <w:bCs/>
          <w:sz w:val="22"/>
          <w:szCs w:val="24"/>
          <w:lang w:val="es-ES" w:eastAsia="es-MX"/>
        </w:rPr>
        <w:t>d</w:t>
      </w:r>
      <w:r w:rsidRPr="004468F9">
        <w:rPr>
          <w:rFonts w:ascii="Palatino Linotype" w:hAnsi="Palatino Linotype" w:cs="Tahoma"/>
          <w:bCs/>
          <w:sz w:val="22"/>
          <w:szCs w:val="24"/>
          <w:lang w:val="es-ES" w:eastAsia="es-MX"/>
        </w:rPr>
        <w:t xml:space="preserve">el procedimiento </w:t>
      </w:r>
      <w:r>
        <w:rPr>
          <w:rFonts w:ascii="Palatino Linotype" w:hAnsi="Palatino Linotype" w:cs="Tahoma"/>
          <w:bCs/>
          <w:sz w:val="22"/>
          <w:szCs w:val="24"/>
          <w:lang w:val="es-ES" w:eastAsia="es-MX"/>
        </w:rPr>
        <w:t xml:space="preserve">de declaración de inexistencia, </w:t>
      </w:r>
      <w:r w:rsidRPr="004468F9">
        <w:rPr>
          <w:rFonts w:ascii="Palatino Linotype" w:hAnsi="Palatino Linotype" w:cs="Tahoma"/>
          <w:bCs/>
          <w:sz w:val="22"/>
          <w:szCs w:val="24"/>
          <w:lang w:val="es-ES" w:eastAsia="es-MX"/>
        </w:rPr>
        <w:t xml:space="preserve">establecido en </w:t>
      </w:r>
      <w:r>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250B8C7A" w14:textId="77777777" w:rsidR="002F5554" w:rsidRDefault="002F5554" w:rsidP="002F5554">
      <w:pPr>
        <w:spacing w:line="360" w:lineRule="auto"/>
        <w:ind w:right="-93"/>
        <w:jc w:val="both"/>
        <w:rPr>
          <w:rFonts w:ascii="Palatino Linotype" w:eastAsia="Calibri" w:hAnsi="Palatino Linotype" w:cs="Tahoma"/>
          <w:iCs/>
          <w:color w:val="000000" w:themeColor="text1"/>
          <w:sz w:val="22"/>
          <w:szCs w:val="22"/>
          <w:lang w:eastAsia="es-ES_tradnl"/>
        </w:rPr>
      </w:pPr>
    </w:p>
    <w:p w14:paraId="7EDCB9F1" w14:textId="7B7FD13E" w:rsidR="00B050C3" w:rsidRPr="00B050C3" w:rsidRDefault="00B050C3" w:rsidP="00B050C3">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Finalmente en el caso, </w:t>
      </w:r>
      <w:r w:rsidRPr="00C57C74">
        <w:rPr>
          <w:rFonts w:ascii="Palatino Linotype" w:eastAsia="Calibri" w:hAnsi="Palatino Linotype" w:cs="Tahoma"/>
          <w:bCs/>
          <w:iCs/>
          <w:sz w:val="22"/>
          <w:szCs w:val="22"/>
          <w:lang w:eastAsia="es-ES_tradnl"/>
        </w:rPr>
        <w:t>de que los documentos localizados, contengan datos o información clasificada, el Sujeto Obligado deberá elaborar las versiones públicas respectivas</w:t>
      </w:r>
      <w:r w:rsidRPr="00B050C3">
        <w:rPr>
          <w:rFonts w:ascii="Palatino Linotype" w:eastAsia="Calibri" w:hAnsi="Palatino Linotype" w:cs="Tahoma"/>
          <w:bCs/>
          <w:iCs/>
          <w:sz w:val="22"/>
          <w:szCs w:val="22"/>
          <w:lang w:eastAsia="es-ES_tradnl"/>
        </w:rPr>
        <w:t xml:space="preserve">, conforme al artículo 3°, fracción XLV, y 137 de la Ley </w:t>
      </w:r>
      <w:r>
        <w:rPr>
          <w:rFonts w:ascii="Palatino Linotype" w:eastAsia="Calibri" w:hAnsi="Palatino Linotype" w:cs="Tahoma"/>
          <w:bCs/>
          <w:iCs/>
          <w:sz w:val="22"/>
          <w:szCs w:val="22"/>
          <w:lang w:eastAsia="es-ES_tradnl"/>
        </w:rPr>
        <w:t>de la materia</w:t>
      </w:r>
      <w:r w:rsidRPr="00B050C3">
        <w:rPr>
          <w:rFonts w:ascii="Palatino Linotype" w:eastAsia="Calibri" w:hAnsi="Palatino Linotype" w:cs="Tahoma"/>
          <w:bCs/>
          <w:iCs/>
          <w:sz w:val="22"/>
          <w:szCs w:val="22"/>
          <w:lang w:eastAsia="es-ES_tradnl"/>
        </w:rPr>
        <w:t xml:space="preserve">. En ese tenor, deberá emitir y entregar el acuerdo de su Comité de Transparencia, en donde, de manera fundada y motivada, confirme dicha clasificación, en términos del </w:t>
      </w:r>
      <w:r w:rsidR="00141BD4">
        <w:rPr>
          <w:rFonts w:ascii="Palatino Linotype" w:eastAsia="Calibri" w:hAnsi="Palatino Linotype" w:cs="Tahoma"/>
          <w:bCs/>
          <w:iCs/>
          <w:sz w:val="22"/>
          <w:szCs w:val="22"/>
          <w:lang w:eastAsia="es-ES_tradnl"/>
        </w:rPr>
        <w:t>diverso</w:t>
      </w:r>
      <w:r w:rsidRPr="00B050C3">
        <w:rPr>
          <w:rFonts w:ascii="Palatino Linotype" w:eastAsia="Calibri" w:hAnsi="Palatino Linotype" w:cs="Tahoma"/>
          <w:bCs/>
          <w:iCs/>
          <w:sz w:val="22"/>
          <w:szCs w:val="22"/>
          <w:lang w:eastAsia="es-ES_tradnl"/>
        </w:rPr>
        <w:t xml:space="preserve"> 168 del ordenamiento referido.</w:t>
      </w:r>
    </w:p>
    <w:p w14:paraId="2B6AC95E" w14:textId="77777777" w:rsidR="00714576" w:rsidRDefault="00714576" w:rsidP="002F5554">
      <w:pPr>
        <w:spacing w:line="360" w:lineRule="auto"/>
        <w:ind w:right="-93"/>
        <w:jc w:val="both"/>
        <w:rPr>
          <w:rFonts w:ascii="Palatino Linotype" w:eastAsia="Calibri" w:hAnsi="Palatino Linotype" w:cs="Tahoma"/>
          <w:iCs/>
          <w:color w:val="000000" w:themeColor="text1"/>
          <w:sz w:val="22"/>
          <w:szCs w:val="22"/>
          <w:lang w:eastAsia="es-ES_tradnl"/>
        </w:rPr>
      </w:pPr>
    </w:p>
    <w:p w14:paraId="54ACD66A" w14:textId="300FBB97" w:rsidR="002F5554" w:rsidRPr="004B50EF" w:rsidRDefault="002F5554" w:rsidP="002F5554">
      <w:pPr>
        <w:spacing w:line="360" w:lineRule="auto"/>
        <w:jc w:val="both"/>
        <w:rPr>
          <w:rFonts w:ascii="Palatino Linotype" w:eastAsia="Calibri" w:hAnsi="Palatino Linotype" w:cs="Tahoma"/>
          <w:b/>
          <w:bCs/>
          <w:sz w:val="22"/>
          <w:szCs w:val="22"/>
          <w:lang w:eastAsia="en-US"/>
        </w:rPr>
      </w:pPr>
      <w:r>
        <w:rPr>
          <w:rFonts w:ascii="Palatino Linotype" w:hAnsi="Palatino Linotype" w:cs="Tahoma"/>
          <w:b/>
          <w:sz w:val="22"/>
          <w:szCs w:val="22"/>
        </w:rPr>
        <w:t>SÉPTIMO</w:t>
      </w:r>
      <w:r w:rsidRPr="00095CD6">
        <w:rPr>
          <w:rFonts w:ascii="Palatino Linotype" w:hAnsi="Palatino Linotype" w:cs="Tahoma"/>
          <w:b/>
          <w:sz w:val="22"/>
          <w:szCs w:val="22"/>
        </w:rPr>
        <w:t>.</w:t>
      </w:r>
      <w:r>
        <w:rPr>
          <w:rFonts w:ascii="Palatino Linotype" w:hAnsi="Palatino Linotype" w:cs="Tahoma"/>
          <w:b/>
          <w:sz w:val="22"/>
          <w:szCs w:val="22"/>
        </w:rPr>
        <w:t xml:space="preserve"> </w:t>
      </w:r>
      <w:r w:rsidRPr="004B50EF">
        <w:rPr>
          <w:rFonts w:ascii="Palatino Linotype" w:eastAsia="Calibri" w:hAnsi="Palatino Linotype" w:cs="Tahoma"/>
          <w:b/>
          <w:bCs/>
          <w:sz w:val="22"/>
          <w:szCs w:val="22"/>
          <w:lang w:eastAsia="en-US"/>
        </w:rPr>
        <w:t xml:space="preserve">Vista al </w:t>
      </w:r>
      <w:r w:rsidRPr="004B50EF">
        <w:rPr>
          <w:rFonts w:ascii="Palatino Linotype" w:eastAsia="Calibri" w:hAnsi="Palatino Linotype" w:cs="Tahoma"/>
          <w:b/>
          <w:bCs/>
          <w:caps/>
          <w:sz w:val="22"/>
          <w:szCs w:val="22"/>
          <w:lang w:eastAsia="en-US"/>
        </w:rPr>
        <w:t>ó</w:t>
      </w:r>
      <w:r w:rsidRPr="004B50EF">
        <w:rPr>
          <w:rFonts w:ascii="Palatino Linotype" w:eastAsia="Calibri" w:hAnsi="Palatino Linotype" w:cs="Tahoma"/>
          <w:b/>
          <w:bCs/>
          <w:sz w:val="22"/>
          <w:szCs w:val="22"/>
          <w:lang w:eastAsia="en-US"/>
        </w:rPr>
        <w:t xml:space="preserve">rgano </w:t>
      </w:r>
      <w:r>
        <w:rPr>
          <w:rFonts w:ascii="Palatino Linotype" w:eastAsia="Calibri" w:hAnsi="Palatino Linotype" w:cs="Tahoma"/>
          <w:b/>
          <w:bCs/>
          <w:sz w:val="22"/>
          <w:szCs w:val="22"/>
          <w:lang w:eastAsia="en-US"/>
        </w:rPr>
        <w:t>Interno de Control.</w:t>
      </w:r>
    </w:p>
    <w:p w14:paraId="05AA7901" w14:textId="77777777" w:rsidR="002F5554" w:rsidRDefault="002F5554" w:rsidP="002F5554">
      <w:pPr>
        <w:spacing w:line="360" w:lineRule="auto"/>
        <w:jc w:val="both"/>
        <w:rPr>
          <w:rFonts w:ascii="Palatino Linotype" w:eastAsia="Calibri" w:hAnsi="Palatino Linotype" w:cs="Tahoma"/>
          <w:bCs/>
          <w:sz w:val="22"/>
          <w:szCs w:val="22"/>
          <w:lang w:eastAsia="en-US"/>
        </w:rPr>
      </w:pPr>
    </w:p>
    <w:p w14:paraId="77F0BC54" w14:textId="571D461D" w:rsidR="002F5554" w:rsidRDefault="002F5554" w:rsidP="002F5554">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No pasa inadvertido para este Instituto que el Sujeto Obligado </w:t>
      </w:r>
      <w:r w:rsidR="00141BD4">
        <w:rPr>
          <w:rFonts w:ascii="Palatino Linotype" w:eastAsia="Calibri" w:hAnsi="Palatino Linotype" w:cs="Tahoma"/>
          <w:bCs/>
          <w:sz w:val="22"/>
          <w:szCs w:val="22"/>
          <w:lang w:eastAsia="en-US"/>
        </w:rPr>
        <w:t>proporcionó</w:t>
      </w:r>
      <w:r>
        <w:rPr>
          <w:rFonts w:ascii="Palatino Linotype" w:eastAsia="Calibri" w:hAnsi="Palatino Linotype" w:cs="Tahoma"/>
          <w:bCs/>
          <w:sz w:val="22"/>
          <w:szCs w:val="22"/>
          <w:lang w:eastAsia="en-US"/>
        </w:rPr>
        <w:t xml:space="preserve"> el nombre de los servidores públicos que son policías</w:t>
      </w:r>
      <w:r w:rsidR="00141BD4">
        <w:rPr>
          <w:rFonts w:ascii="Palatino Linotype" w:eastAsia="Calibri" w:hAnsi="Palatino Linotype" w:cs="Tahoma"/>
          <w:bCs/>
          <w:sz w:val="22"/>
          <w:szCs w:val="22"/>
          <w:lang w:eastAsia="en-US"/>
        </w:rPr>
        <w:t xml:space="preserve"> en las actas </w:t>
      </w:r>
      <w:r w:rsidR="005C61FF">
        <w:rPr>
          <w:rFonts w:ascii="Palatino Linotype" w:eastAsia="Calibri" w:hAnsi="Palatino Linotype" w:cs="Tahoma"/>
          <w:bCs/>
          <w:sz w:val="22"/>
          <w:szCs w:val="22"/>
          <w:lang w:eastAsia="en-US"/>
        </w:rPr>
        <w:t>proporcionadas</w:t>
      </w:r>
      <w:r>
        <w:rPr>
          <w:rFonts w:ascii="Palatino Linotype" w:eastAsia="Calibri" w:hAnsi="Palatino Linotype" w:cs="Tahoma"/>
          <w:bCs/>
          <w:sz w:val="22"/>
          <w:szCs w:val="22"/>
          <w:lang w:eastAsia="en-US"/>
        </w:rPr>
        <w:t xml:space="preserve">, lo cual pone en peligro su </w:t>
      </w:r>
      <w:r>
        <w:rPr>
          <w:rFonts w:ascii="Palatino Linotype" w:eastAsia="Calibri" w:hAnsi="Palatino Linotype" w:cs="Tahoma"/>
          <w:bCs/>
          <w:sz w:val="22"/>
          <w:szCs w:val="22"/>
          <w:lang w:eastAsia="en-US"/>
        </w:rPr>
        <w:lastRenderedPageBreak/>
        <w:t>vida, seguridad y salud de estos. Por lo cual</w:t>
      </w:r>
      <w:r w:rsidRPr="007A725F">
        <w:rPr>
          <w:rFonts w:ascii="Palatino Linotype" w:eastAsia="Calibri" w:hAnsi="Palatino Linotype" w:cs="Tahoma"/>
          <w:bCs/>
          <w:sz w:val="22"/>
          <w:szCs w:val="22"/>
          <w:lang w:eastAsia="en-US"/>
        </w:rPr>
        <w:t xml:space="preserve">, </w:t>
      </w:r>
      <w:r w:rsidRPr="004B50EF">
        <w:rPr>
          <w:rFonts w:ascii="Palatino Linotype" w:eastAsia="Calibri" w:hAnsi="Palatino Linotype" w:cs="Tahoma"/>
          <w:bCs/>
          <w:sz w:val="22"/>
          <w:szCs w:val="22"/>
          <w:lang w:eastAsia="en-US"/>
        </w:rPr>
        <w:t>en términos del artículo 190 de la Ley de Transparencia y Acceso a la Información Pública del Estado de México y Municipios, debe hacerse de conocimiento de la Contraloría de este Instituto para que inicie, en su caso, el procedimiento de responsabilidad respectivo</w:t>
      </w:r>
      <w:r w:rsidRPr="00FF679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Además, que se le requiere al Ayuntamiento de Tultitlán, dé de baja dicha información del Portal, mencionado.</w:t>
      </w:r>
    </w:p>
    <w:p w14:paraId="694344A1" w14:textId="77777777" w:rsidR="002F5554" w:rsidRPr="00302243" w:rsidRDefault="002F5554" w:rsidP="002F5554">
      <w:pPr>
        <w:spacing w:line="360" w:lineRule="auto"/>
        <w:ind w:right="-93"/>
        <w:jc w:val="both"/>
        <w:rPr>
          <w:rFonts w:ascii="Palatino Linotype" w:eastAsia="Calibri" w:hAnsi="Palatino Linotype" w:cs="Tahoma"/>
          <w:iCs/>
          <w:color w:val="000000" w:themeColor="text1"/>
          <w:sz w:val="22"/>
          <w:szCs w:val="22"/>
          <w:lang w:eastAsia="es-ES_tradnl"/>
        </w:rPr>
      </w:pPr>
    </w:p>
    <w:p w14:paraId="4718E881" w14:textId="77777777" w:rsidR="002F5554" w:rsidRPr="00302243" w:rsidRDefault="002F5554" w:rsidP="002F5554">
      <w:pPr>
        <w:spacing w:line="360" w:lineRule="auto"/>
        <w:jc w:val="both"/>
        <w:rPr>
          <w:rFonts w:ascii="Palatino Linotype" w:eastAsia="Calibri" w:hAnsi="Palatino Linotype" w:cs="Tahoma"/>
          <w:bCs/>
          <w:color w:val="000000" w:themeColor="text1"/>
          <w:sz w:val="22"/>
          <w:szCs w:val="22"/>
          <w:lang w:eastAsia="en-US"/>
        </w:rPr>
      </w:pPr>
      <w:r w:rsidRPr="00302243">
        <w:rPr>
          <w:rFonts w:ascii="Palatino Linotype" w:eastAsia="Calibri" w:hAnsi="Palatino Linotype" w:cs="Tahoma"/>
          <w:bCs/>
          <w:color w:val="000000" w:themeColor="text1"/>
          <w:sz w:val="22"/>
          <w:szCs w:val="22"/>
          <w:lang w:eastAsia="en-US"/>
        </w:rPr>
        <w:t>Por lo expuesto y fundado, este Pleno:</w:t>
      </w:r>
    </w:p>
    <w:p w14:paraId="219C81F2" w14:textId="77777777" w:rsidR="002F5554" w:rsidRPr="00302243" w:rsidRDefault="002F5554" w:rsidP="002F5554">
      <w:pPr>
        <w:spacing w:line="360" w:lineRule="auto"/>
        <w:jc w:val="both"/>
        <w:rPr>
          <w:rFonts w:ascii="Palatino Linotype" w:eastAsia="Calibri" w:hAnsi="Palatino Linotype" w:cs="Tahoma"/>
          <w:bCs/>
          <w:color w:val="000000" w:themeColor="text1"/>
          <w:sz w:val="22"/>
          <w:szCs w:val="22"/>
          <w:lang w:eastAsia="en-US"/>
        </w:rPr>
      </w:pPr>
    </w:p>
    <w:p w14:paraId="0C31D5AB" w14:textId="77777777" w:rsidR="002F5554" w:rsidRPr="00302243" w:rsidRDefault="002F5554" w:rsidP="002F5554">
      <w:pPr>
        <w:spacing w:line="360" w:lineRule="auto"/>
        <w:ind w:right="-91"/>
        <w:jc w:val="center"/>
        <w:rPr>
          <w:rFonts w:ascii="Palatino Linotype" w:eastAsia="Calibri" w:hAnsi="Palatino Linotype" w:cs="Tahoma"/>
          <w:b/>
          <w:bCs/>
          <w:color w:val="000000" w:themeColor="text1"/>
          <w:sz w:val="22"/>
          <w:szCs w:val="22"/>
          <w:lang w:eastAsia="en-US"/>
        </w:rPr>
      </w:pPr>
      <w:r w:rsidRPr="00302243">
        <w:rPr>
          <w:rFonts w:ascii="Palatino Linotype" w:eastAsia="Calibri" w:hAnsi="Palatino Linotype" w:cs="Tahoma"/>
          <w:b/>
          <w:bCs/>
          <w:color w:val="000000" w:themeColor="text1"/>
          <w:sz w:val="22"/>
          <w:szCs w:val="22"/>
          <w:lang w:eastAsia="en-US"/>
        </w:rPr>
        <w:t>RESUELVE:</w:t>
      </w:r>
    </w:p>
    <w:p w14:paraId="6EDEAFCD" w14:textId="77777777" w:rsidR="002F5554" w:rsidRPr="00302243" w:rsidRDefault="002F5554" w:rsidP="002F5554">
      <w:pPr>
        <w:spacing w:line="360" w:lineRule="auto"/>
        <w:jc w:val="center"/>
        <w:rPr>
          <w:rFonts w:ascii="Palatino Linotype" w:hAnsi="Palatino Linotype" w:cs="Tahoma"/>
          <w:b/>
          <w:bCs/>
          <w:color w:val="000000" w:themeColor="text1"/>
          <w:sz w:val="22"/>
          <w:szCs w:val="22"/>
        </w:rPr>
      </w:pPr>
    </w:p>
    <w:p w14:paraId="700B2B87" w14:textId="2E77C332" w:rsidR="002F5554" w:rsidRPr="00302243" w:rsidRDefault="002F5554" w:rsidP="002F5554">
      <w:pPr>
        <w:spacing w:line="360" w:lineRule="auto"/>
        <w:jc w:val="both"/>
        <w:rPr>
          <w:rFonts w:ascii="Palatino Linotype" w:hAnsi="Palatino Linotype" w:cs="Tahoma"/>
          <w:color w:val="000000" w:themeColor="text1"/>
          <w:sz w:val="22"/>
          <w:szCs w:val="22"/>
        </w:rPr>
      </w:pPr>
      <w:r w:rsidRPr="00302243">
        <w:rPr>
          <w:rFonts w:ascii="Palatino Linotype" w:hAnsi="Palatino Linotype" w:cs="Tahoma"/>
          <w:b/>
          <w:bCs/>
          <w:color w:val="000000" w:themeColor="text1"/>
          <w:sz w:val="22"/>
          <w:szCs w:val="22"/>
        </w:rPr>
        <w:t xml:space="preserve">PRIMERO. </w:t>
      </w:r>
      <w:r w:rsidRPr="00302243">
        <w:rPr>
          <w:rFonts w:ascii="Palatino Linotype" w:hAnsi="Palatino Linotype" w:cs="Tahoma"/>
          <w:color w:val="000000" w:themeColor="text1"/>
          <w:sz w:val="22"/>
          <w:szCs w:val="22"/>
        </w:rPr>
        <w:t xml:space="preserve">Se </w:t>
      </w:r>
      <w:r w:rsidR="005C61FF">
        <w:rPr>
          <w:rFonts w:ascii="Palatino Linotype" w:hAnsi="Palatino Linotype" w:cs="Tahoma"/>
          <w:b/>
          <w:color w:val="000000" w:themeColor="text1"/>
          <w:sz w:val="22"/>
          <w:szCs w:val="22"/>
        </w:rPr>
        <w:t>MODIFICA</w:t>
      </w:r>
      <w:r w:rsidRPr="00302243">
        <w:rPr>
          <w:rFonts w:ascii="Palatino Linotype" w:hAnsi="Palatino Linotype" w:cs="Tahoma"/>
          <w:b/>
          <w:color w:val="000000" w:themeColor="text1"/>
          <w:sz w:val="22"/>
          <w:szCs w:val="22"/>
        </w:rPr>
        <w:t xml:space="preserve"> </w:t>
      </w:r>
      <w:r w:rsidRPr="00302243">
        <w:rPr>
          <w:rFonts w:ascii="Palatino Linotype" w:hAnsi="Palatino Linotype" w:cs="Tahoma"/>
          <w:color w:val="000000" w:themeColor="text1"/>
          <w:sz w:val="22"/>
          <w:szCs w:val="22"/>
        </w:rPr>
        <w:t xml:space="preserve">la respuesta entregada por el Sujeto Obligado a la solicitud de información con número </w:t>
      </w:r>
      <w:r w:rsidR="005C61FF" w:rsidRPr="005C61FF">
        <w:rPr>
          <w:rFonts w:ascii="Palatino Linotype" w:hAnsi="Palatino Linotype" w:cs="Tahoma"/>
          <w:b/>
          <w:bCs/>
          <w:iCs/>
          <w:color w:val="000000" w:themeColor="text1"/>
          <w:sz w:val="22"/>
          <w:szCs w:val="22"/>
        </w:rPr>
        <w:t>00185/ALMOJU/IP/2019</w:t>
      </w:r>
      <w:r w:rsidRPr="00302243">
        <w:rPr>
          <w:rFonts w:ascii="Palatino Linotype" w:hAnsi="Palatino Linotype" w:cs="Tahoma"/>
          <w:color w:val="000000" w:themeColor="text1"/>
          <w:sz w:val="22"/>
          <w:szCs w:val="22"/>
        </w:rPr>
        <w:t>, por resultar</w:t>
      </w:r>
      <w:r>
        <w:rPr>
          <w:rFonts w:ascii="Palatino Linotype" w:hAnsi="Palatino Linotype" w:cs="Tahoma"/>
          <w:color w:val="000000" w:themeColor="text1"/>
          <w:sz w:val="22"/>
          <w:szCs w:val="22"/>
        </w:rPr>
        <w:t xml:space="preserve"> </w:t>
      </w:r>
      <w:r w:rsidRPr="00DE5239">
        <w:rPr>
          <w:rFonts w:ascii="Palatino Linotype" w:hAnsi="Palatino Linotype" w:cs="Tahoma"/>
          <w:b/>
          <w:color w:val="000000" w:themeColor="text1"/>
          <w:sz w:val="22"/>
          <w:szCs w:val="22"/>
        </w:rPr>
        <w:t xml:space="preserve">PARCIALMENTE </w:t>
      </w:r>
      <w:r w:rsidRPr="00302243">
        <w:rPr>
          <w:rFonts w:ascii="Palatino Linotype" w:hAnsi="Palatino Linotype" w:cs="Tahoma"/>
          <w:b/>
          <w:color w:val="000000" w:themeColor="text1"/>
          <w:sz w:val="22"/>
          <w:szCs w:val="22"/>
        </w:rPr>
        <w:t xml:space="preserve">FUNDADO el </w:t>
      </w:r>
      <w:r w:rsidRPr="00302243">
        <w:rPr>
          <w:rFonts w:ascii="Palatino Linotype" w:hAnsi="Palatino Linotype" w:cs="Tahoma"/>
          <w:color w:val="000000" w:themeColor="text1"/>
          <w:sz w:val="22"/>
          <w:szCs w:val="22"/>
        </w:rPr>
        <w:t xml:space="preserve">motivo de inconformidad vertido por </w:t>
      </w:r>
      <w:r w:rsidR="00846D4D">
        <w:rPr>
          <w:rFonts w:ascii="Palatino Linotype" w:hAnsi="Palatino Linotype" w:cs="Tahoma"/>
          <w:color w:val="000000" w:themeColor="text1"/>
          <w:sz w:val="22"/>
          <w:szCs w:val="22"/>
        </w:rPr>
        <w:t>la</w:t>
      </w:r>
      <w:r w:rsidRPr="00302243">
        <w:rPr>
          <w:rFonts w:ascii="Palatino Linotype" w:hAnsi="Palatino Linotype" w:cs="Tahoma"/>
          <w:color w:val="000000" w:themeColor="text1"/>
          <w:sz w:val="22"/>
          <w:szCs w:val="22"/>
        </w:rPr>
        <w:t xml:space="preserve"> Recurrente, en términos de los Considerandos </w:t>
      </w:r>
      <w:r w:rsidRPr="00302243">
        <w:rPr>
          <w:rFonts w:ascii="Palatino Linotype" w:hAnsi="Palatino Linotype" w:cs="Tahoma"/>
          <w:b/>
          <w:color w:val="000000" w:themeColor="text1"/>
          <w:sz w:val="22"/>
          <w:szCs w:val="22"/>
        </w:rPr>
        <w:t>QUINTO</w:t>
      </w:r>
      <w:r w:rsidRPr="00302243">
        <w:rPr>
          <w:rFonts w:ascii="Palatino Linotype" w:hAnsi="Palatino Linotype" w:cs="Tahoma"/>
          <w:color w:val="000000" w:themeColor="text1"/>
          <w:sz w:val="22"/>
          <w:szCs w:val="22"/>
        </w:rPr>
        <w:t xml:space="preserve"> y </w:t>
      </w:r>
      <w:r w:rsidRPr="00302243">
        <w:rPr>
          <w:rFonts w:ascii="Palatino Linotype" w:hAnsi="Palatino Linotype" w:cs="Tahoma"/>
          <w:b/>
          <w:color w:val="000000" w:themeColor="text1"/>
          <w:sz w:val="22"/>
          <w:szCs w:val="22"/>
        </w:rPr>
        <w:t>SEXTO</w:t>
      </w:r>
      <w:r w:rsidRPr="00302243">
        <w:rPr>
          <w:rFonts w:ascii="Palatino Linotype" w:hAnsi="Palatino Linotype" w:cs="Tahoma"/>
          <w:color w:val="000000" w:themeColor="text1"/>
          <w:sz w:val="22"/>
          <w:szCs w:val="22"/>
        </w:rPr>
        <w:t xml:space="preserve"> de la presente Resolución.</w:t>
      </w:r>
    </w:p>
    <w:p w14:paraId="7791D526" w14:textId="77777777" w:rsidR="002F5554" w:rsidRPr="00302243" w:rsidRDefault="002F5554" w:rsidP="002F5554">
      <w:pPr>
        <w:spacing w:line="360" w:lineRule="auto"/>
        <w:jc w:val="both"/>
        <w:rPr>
          <w:rFonts w:ascii="Palatino Linotype" w:hAnsi="Palatino Linotype" w:cs="Tahoma"/>
          <w:color w:val="000000" w:themeColor="text1"/>
          <w:sz w:val="22"/>
          <w:szCs w:val="22"/>
        </w:rPr>
      </w:pPr>
    </w:p>
    <w:p w14:paraId="79BF3944" w14:textId="4E0EEC60" w:rsidR="002F5554" w:rsidRDefault="002F5554" w:rsidP="005C61FF">
      <w:pPr>
        <w:tabs>
          <w:tab w:val="left" w:pos="4962"/>
        </w:tabs>
        <w:spacing w:line="360" w:lineRule="auto"/>
        <w:jc w:val="both"/>
        <w:rPr>
          <w:rFonts w:ascii="Palatino Linotype" w:eastAsia="Calibri" w:hAnsi="Palatino Linotype" w:cs="Tahoma"/>
          <w:bCs/>
          <w:iCs/>
          <w:color w:val="000000" w:themeColor="text1"/>
          <w:sz w:val="22"/>
          <w:szCs w:val="22"/>
          <w:lang w:eastAsia="en-US"/>
        </w:rPr>
      </w:pPr>
      <w:r w:rsidRPr="00302243">
        <w:rPr>
          <w:rFonts w:ascii="Palatino Linotype" w:eastAsia="Calibri" w:hAnsi="Palatino Linotype" w:cs="Tahoma"/>
          <w:b/>
          <w:bCs/>
          <w:color w:val="000000" w:themeColor="text1"/>
          <w:sz w:val="22"/>
          <w:szCs w:val="22"/>
          <w:lang w:eastAsia="en-US"/>
        </w:rPr>
        <w:t xml:space="preserve">SEGUNDO. </w:t>
      </w:r>
      <w:r w:rsidRPr="00302243">
        <w:rPr>
          <w:rFonts w:ascii="Palatino Linotype" w:eastAsia="Calibri" w:hAnsi="Palatino Linotype" w:cs="Tahoma"/>
          <w:bCs/>
          <w:color w:val="000000" w:themeColor="text1"/>
          <w:sz w:val="22"/>
          <w:szCs w:val="22"/>
          <w:lang w:eastAsia="en-US"/>
        </w:rPr>
        <w:t xml:space="preserve">Se </w:t>
      </w:r>
      <w:r w:rsidRPr="00302243">
        <w:rPr>
          <w:rFonts w:ascii="Palatino Linotype" w:eastAsia="Calibri" w:hAnsi="Palatino Linotype" w:cs="Tahoma"/>
          <w:b/>
          <w:bCs/>
          <w:color w:val="000000" w:themeColor="text1"/>
          <w:sz w:val="22"/>
          <w:szCs w:val="22"/>
          <w:lang w:eastAsia="en-US"/>
        </w:rPr>
        <w:t>ORDENA</w:t>
      </w:r>
      <w:r w:rsidRPr="00302243">
        <w:rPr>
          <w:rFonts w:ascii="Palatino Linotype" w:eastAsia="Calibri" w:hAnsi="Palatino Linotype" w:cs="Tahoma"/>
          <w:bCs/>
          <w:color w:val="000000" w:themeColor="text1"/>
          <w:sz w:val="22"/>
          <w:szCs w:val="22"/>
          <w:lang w:eastAsia="en-US"/>
        </w:rPr>
        <w:t xml:space="preserve"> </w:t>
      </w:r>
      <w:r w:rsidRPr="00302243">
        <w:rPr>
          <w:rFonts w:ascii="Palatino Linotype" w:eastAsia="Calibri" w:hAnsi="Palatino Linotype" w:cs="Tahoma"/>
          <w:bCs/>
          <w:color w:val="000000" w:themeColor="text1"/>
          <w:sz w:val="22"/>
          <w:szCs w:val="22"/>
          <w:lang w:val="es-ES_tradnl" w:eastAsia="en-US"/>
        </w:rPr>
        <w:t xml:space="preserve">al Sujeto Obligado </w:t>
      </w:r>
      <w:r w:rsidRPr="00302243">
        <w:rPr>
          <w:rFonts w:ascii="Palatino Linotype" w:eastAsia="Calibri" w:hAnsi="Palatino Linotype" w:cs="Tahoma"/>
          <w:bCs/>
          <w:color w:val="000000" w:themeColor="text1"/>
          <w:sz w:val="22"/>
          <w:szCs w:val="22"/>
          <w:lang w:eastAsia="en-US"/>
        </w:rPr>
        <w:t xml:space="preserve">a efecto de que entregue, a través del Sistema de Acceso a la Información Mexiquense (SAIMEX), </w:t>
      </w:r>
      <w:r w:rsidRPr="00302243">
        <w:rPr>
          <w:rFonts w:ascii="Palatino Linotype" w:eastAsia="Calibri" w:hAnsi="Palatino Linotype" w:cs="Tahoma"/>
          <w:bCs/>
          <w:iCs/>
          <w:color w:val="000000" w:themeColor="text1"/>
          <w:sz w:val="22"/>
          <w:szCs w:val="22"/>
          <w:lang w:eastAsia="en-US"/>
        </w:rPr>
        <w:t xml:space="preserve">previa búsqueda exhaustiva y razonable, en todas las unidades administrativas competentes, </w:t>
      </w:r>
      <w:r w:rsidR="005C61FF">
        <w:rPr>
          <w:rFonts w:ascii="Palatino Linotype" w:eastAsia="Calibri" w:hAnsi="Palatino Linotype" w:cs="Tahoma"/>
          <w:bCs/>
          <w:iCs/>
          <w:color w:val="000000" w:themeColor="text1"/>
          <w:sz w:val="22"/>
          <w:szCs w:val="22"/>
          <w:lang w:eastAsia="en-US"/>
        </w:rPr>
        <w:t>en su caso, en versión pública, lo siguiente:</w:t>
      </w:r>
    </w:p>
    <w:p w14:paraId="071E5FB9" w14:textId="77777777" w:rsidR="005C61FF" w:rsidRDefault="005C61FF" w:rsidP="005C61FF">
      <w:pPr>
        <w:tabs>
          <w:tab w:val="left" w:pos="4962"/>
        </w:tabs>
        <w:spacing w:line="360" w:lineRule="auto"/>
        <w:jc w:val="both"/>
        <w:rPr>
          <w:rFonts w:ascii="Palatino Linotype" w:eastAsia="Calibri" w:hAnsi="Palatino Linotype" w:cs="Tahoma"/>
          <w:bCs/>
          <w:iCs/>
          <w:color w:val="000000" w:themeColor="text1"/>
          <w:sz w:val="22"/>
          <w:szCs w:val="22"/>
          <w:lang w:eastAsia="en-US"/>
        </w:rPr>
      </w:pPr>
    </w:p>
    <w:p w14:paraId="08E40F34" w14:textId="0704B9BD" w:rsidR="005C61FF" w:rsidRPr="005C61FF" w:rsidRDefault="005C61FF" w:rsidP="005C61FF">
      <w:pPr>
        <w:pStyle w:val="Prrafodelista"/>
        <w:numPr>
          <w:ilvl w:val="0"/>
          <w:numId w:val="18"/>
        </w:numPr>
        <w:spacing w:line="360" w:lineRule="auto"/>
        <w:ind w:right="-93"/>
        <w:jc w:val="both"/>
        <w:rPr>
          <w:rFonts w:ascii="Palatino Linotype" w:eastAsia="Calibri" w:hAnsi="Palatino Linotype" w:cs="Tahoma"/>
          <w:iCs/>
          <w:color w:val="000000" w:themeColor="text1"/>
          <w:szCs w:val="22"/>
          <w:lang w:eastAsia="es-ES_tradnl"/>
        </w:rPr>
      </w:pPr>
      <w:r>
        <w:rPr>
          <w:rFonts w:ascii="Palatino Linotype" w:eastAsia="Calibri" w:hAnsi="Palatino Linotype" w:cs="Tahoma"/>
          <w:iCs/>
          <w:color w:val="000000" w:themeColor="text1"/>
          <w:szCs w:val="22"/>
          <w:lang w:eastAsia="es-ES_tradnl"/>
        </w:rPr>
        <w:t>L</w:t>
      </w:r>
      <w:r w:rsidRPr="005C61FF">
        <w:rPr>
          <w:rFonts w:ascii="Palatino Linotype" w:eastAsia="Calibri" w:hAnsi="Palatino Linotype" w:cs="Tahoma"/>
          <w:iCs/>
          <w:color w:val="000000" w:themeColor="text1"/>
          <w:szCs w:val="22"/>
          <w:lang w:eastAsia="es-ES_tradnl"/>
        </w:rPr>
        <w:t>as Actas de las Sesiones Ordinaras y Extraordinarias celebradas por la Comisión del Servicio Profesional de Carrera, Honor y Justicia de Almoloya de Juárez, celebradas del primero de enero de dos mil diecinueve al cinco de septiembre de la presente anualidad.</w:t>
      </w:r>
    </w:p>
    <w:p w14:paraId="3028018D" w14:textId="77777777" w:rsidR="005C61FF" w:rsidRPr="005C61FF" w:rsidRDefault="005C61FF" w:rsidP="005C61FF">
      <w:pPr>
        <w:pStyle w:val="Prrafodelista"/>
        <w:spacing w:line="360" w:lineRule="auto"/>
        <w:ind w:right="-93"/>
        <w:jc w:val="both"/>
        <w:rPr>
          <w:rFonts w:ascii="Palatino Linotype" w:eastAsia="Calibri" w:hAnsi="Palatino Linotype" w:cs="Tahoma"/>
          <w:iCs/>
          <w:color w:val="000000" w:themeColor="text1"/>
          <w:szCs w:val="22"/>
          <w:lang w:eastAsia="es-ES_tradnl"/>
        </w:rPr>
      </w:pPr>
    </w:p>
    <w:p w14:paraId="09D058E4" w14:textId="14C02F8E" w:rsidR="005C61FF" w:rsidRPr="0058039A" w:rsidRDefault="005C61FF" w:rsidP="0058039A">
      <w:pPr>
        <w:spacing w:line="360" w:lineRule="auto"/>
        <w:jc w:val="both"/>
        <w:rPr>
          <w:rFonts w:ascii="Palatino Linotype" w:hAnsi="Palatino Linotype" w:cs="Tahoma"/>
          <w:bCs/>
          <w:sz w:val="22"/>
          <w:szCs w:val="22"/>
          <w:lang w:val="es-ES" w:eastAsia="es-MX"/>
        </w:rPr>
      </w:pPr>
      <w:r w:rsidRPr="0058039A">
        <w:rPr>
          <w:rFonts w:ascii="Palatino Linotype" w:hAnsi="Palatino Linotype" w:cs="Tahoma"/>
          <w:sz w:val="22"/>
          <w:szCs w:val="22"/>
          <w:lang w:eastAsia="es-MX"/>
        </w:rPr>
        <w:t xml:space="preserve">En el supuesto de que </w:t>
      </w:r>
      <w:r w:rsidRPr="0058039A">
        <w:rPr>
          <w:rFonts w:ascii="Palatino Linotype" w:hAnsi="Palatino Linotype" w:cs="Tahoma"/>
          <w:bCs/>
          <w:sz w:val="22"/>
          <w:szCs w:val="22"/>
          <w:lang w:val="es-ES" w:eastAsia="es-MX"/>
        </w:rPr>
        <w:t xml:space="preserve">de la búsqueda no localice el Acta de la Primera Sesión Ordinaria de dicha Comisión, deberá informarlo a la Particular, de manera fundada y motivada, a través </w:t>
      </w:r>
      <w:r w:rsidRPr="0058039A">
        <w:rPr>
          <w:rFonts w:ascii="Palatino Linotype" w:hAnsi="Palatino Linotype" w:cs="Tahoma"/>
          <w:bCs/>
          <w:sz w:val="22"/>
          <w:szCs w:val="22"/>
          <w:lang w:val="es-ES" w:eastAsia="es-MX"/>
        </w:rPr>
        <w:lastRenderedPageBreak/>
        <w:t>del procedimiento de declaración de inexistencia, establecido en los artículos 169 y 170 de la Ley de Transparencia y Acceso a la Información Pública del Estado de México y Municipios.</w:t>
      </w:r>
    </w:p>
    <w:p w14:paraId="79AC5068" w14:textId="77777777" w:rsidR="008276B9" w:rsidRPr="0058039A" w:rsidRDefault="008276B9" w:rsidP="005C61FF">
      <w:pPr>
        <w:pStyle w:val="Prrafodelista"/>
        <w:spacing w:line="360" w:lineRule="auto"/>
        <w:jc w:val="both"/>
        <w:rPr>
          <w:rFonts w:ascii="Palatino Linotype" w:hAnsi="Palatino Linotype" w:cs="Tahoma"/>
          <w:szCs w:val="22"/>
          <w:lang w:eastAsia="es-MX"/>
        </w:rPr>
      </w:pPr>
    </w:p>
    <w:p w14:paraId="24DBAC2F" w14:textId="2EAEDFB1" w:rsidR="00DF6B42" w:rsidRPr="00DF6B42" w:rsidRDefault="00DF6B42" w:rsidP="00DF6B42">
      <w:pPr>
        <w:spacing w:line="360" w:lineRule="auto"/>
        <w:jc w:val="both"/>
        <w:rPr>
          <w:rFonts w:ascii="Palatino Linotype" w:hAnsi="Palatino Linotype" w:cs="Tahoma"/>
          <w:bCs/>
          <w:sz w:val="22"/>
          <w:szCs w:val="22"/>
        </w:rPr>
      </w:pPr>
      <w:r>
        <w:rPr>
          <w:rFonts w:ascii="Palatino Linotype" w:hAnsi="Palatino Linotype" w:cs="Tahoma"/>
          <w:bCs/>
          <w:sz w:val="22"/>
          <w:szCs w:val="22"/>
        </w:rPr>
        <w:t>Junto con las versiones públicas que en su caso se entreguen, se deberán acompañar e</w:t>
      </w:r>
      <w:r w:rsidRPr="00DF6B42">
        <w:rPr>
          <w:rFonts w:ascii="Palatino Linotype" w:hAnsi="Palatino Linotype" w:cs="Tahoma"/>
          <w:bCs/>
          <w:sz w:val="22"/>
          <w:szCs w:val="22"/>
        </w:rPr>
        <w:t xml:space="preserve">l Acuerdo emitido por el Comité de Transparencia, en donde de manera fundada y motivada, confirme la clasificación </w:t>
      </w:r>
      <w:r>
        <w:rPr>
          <w:rFonts w:ascii="Palatino Linotype" w:hAnsi="Palatino Linotype" w:cs="Tahoma"/>
          <w:bCs/>
          <w:sz w:val="22"/>
          <w:szCs w:val="22"/>
        </w:rPr>
        <w:t>de los datos testados</w:t>
      </w:r>
      <w:r w:rsidRPr="00DF6B42">
        <w:rPr>
          <w:rFonts w:ascii="Palatino Linotype" w:hAnsi="Palatino Linotype" w:cs="Tahoma"/>
          <w:bCs/>
          <w:sz w:val="22"/>
          <w:szCs w:val="22"/>
        </w:rPr>
        <w:t>, en términos de</w:t>
      </w:r>
      <w:r>
        <w:rPr>
          <w:rFonts w:ascii="Palatino Linotype" w:hAnsi="Palatino Linotype" w:cs="Tahoma"/>
          <w:bCs/>
          <w:sz w:val="22"/>
          <w:szCs w:val="22"/>
        </w:rPr>
        <w:t xml:space="preserve"> los</w:t>
      </w:r>
      <w:r w:rsidRPr="00DF6B42">
        <w:rPr>
          <w:rFonts w:ascii="Palatino Linotype" w:hAnsi="Palatino Linotype" w:cs="Tahoma"/>
          <w:bCs/>
          <w:sz w:val="22"/>
          <w:szCs w:val="22"/>
        </w:rPr>
        <w:t xml:space="preserve"> artículo</w:t>
      </w:r>
      <w:r>
        <w:rPr>
          <w:rFonts w:ascii="Palatino Linotype" w:hAnsi="Palatino Linotype" w:cs="Tahoma"/>
          <w:bCs/>
          <w:sz w:val="22"/>
          <w:szCs w:val="22"/>
        </w:rPr>
        <w:t>s 49, fracción II y 132, fracción II</w:t>
      </w:r>
      <w:r w:rsidRPr="00DF6B42">
        <w:rPr>
          <w:rFonts w:ascii="Palatino Linotype" w:hAnsi="Palatino Linotype" w:cs="Tahoma"/>
          <w:bCs/>
          <w:sz w:val="22"/>
          <w:szCs w:val="22"/>
        </w:rPr>
        <w:t xml:space="preserve"> de la Ley de Transparencia y Acceso a la Información Pública del Estado de México y Municipios</w:t>
      </w:r>
      <w:r w:rsidRPr="00DF6B42">
        <w:rPr>
          <w:rFonts w:ascii="Palatino Linotype" w:hAnsi="Palatino Linotype" w:cs="Tahoma"/>
          <w:bCs/>
          <w:sz w:val="22"/>
          <w:szCs w:val="22"/>
          <w:lang w:val="es-ES"/>
        </w:rPr>
        <w:t xml:space="preserve">. </w:t>
      </w:r>
    </w:p>
    <w:p w14:paraId="5EE5CD4D" w14:textId="77777777" w:rsidR="005C61FF" w:rsidRPr="00302243" w:rsidRDefault="005C61FF" w:rsidP="005C61FF">
      <w:pPr>
        <w:tabs>
          <w:tab w:val="left" w:pos="4962"/>
        </w:tabs>
        <w:spacing w:line="360" w:lineRule="auto"/>
        <w:jc w:val="both"/>
        <w:rPr>
          <w:rFonts w:ascii="Palatino Linotype" w:eastAsia="Calibri" w:hAnsi="Palatino Linotype" w:cs="Tahoma"/>
          <w:bCs/>
          <w:iCs/>
          <w:color w:val="000000" w:themeColor="text1"/>
          <w:sz w:val="22"/>
          <w:szCs w:val="22"/>
          <w:lang w:eastAsia="en-US"/>
        </w:rPr>
      </w:pPr>
    </w:p>
    <w:p w14:paraId="3804D1D3" w14:textId="77777777" w:rsidR="002F5554" w:rsidRPr="00302243" w:rsidRDefault="002F5554" w:rsidP="002F5554">
      <w:pPr>
        <w:spacing w:line="360" w:lineRule="auto"/>
        <w:jc w:val="both"/>
        <w:rPr>
          <w:rFonts w:ascii="Palatino Linotype" w:hAnsi="Palatino Linotype" w:cs="Tahoma"/>
          <w:i/>
          <w:color w:val="000000" w:themeColor="text1"/>
          <w:sz w:val="22"/>
          <w:szCs w:val="22"/>
        </w:rPr>
      </w:pPr>
      <w:r w:rsidRPr="00302243">
        <w:rPr>
          <w:rFonts w:ascii="Palatino Linotype" w:hAnsi="Palatino Linotype" w:cs="Tahoma"/>
          <w:b/>
          <w:color w:val="000000" w:themeColor="text1"/>
          <w:sz w:val="22"/>
          <w:szCs w:val="22"/>
        </w:rPr>
        <w:t xml:space="preserve">TERCERO. NOTIFÍQUESE </w:t>
      </w:r>
      <w:r w:rsidRPr="00302243">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BF269B0" w14:textId="77777777" w:rsidR="002F5554" w:rsidRPr="00302243" w:rsidRDefault="002F5554" w:rsidP="002F5554">
      <w:pPr>
        <w:shd w:val="clear" w:color="auto" w:fill="FFFFFF" w:themeFill="background1"/>
        <w:spacing w:line="360" w:lineRule="auto"/>
        <w:jc w:val="both"/>
        <w:rPr>
          <w:rFonts w:ascii="Palatino Linotype" w:eastAsia="Calibri" w:hAnsi="Palatino Linotype" w:cs="Tahoma"/>
          <w:color w:val="000000" w:themeColor="text1"/>
          <w:sz w:val="22"/>
          <w:szCs w:val="22"/>
          <w:lang w:eastAsia="es-MX"/>
        </w:rPr>
      </w:pPr>
    </w:p>
    <w:p w14:paraId="0DCD5D35" w14:textId="2D3889ED" w:rsidR="002F5554" w:rsidRPr="00302243" w:rsidRDefault="002F5554" w:rsidP="002F5554">
      <w:pPr>
        <w:shd w:val="clear" w:color="auto" w:fill="FFFFFF" w:themeFill="background1"/>
        <w:spacing w:line="360" w:lineRule="auto"/>
        <w:jc w:val="both"/>
        <w:rPr>
          <w:rFonts w:ascii="Palatino Linotype" w:hAnsi="Palatino Linotype" w:cs="Tahoma"/>
          <w:color w:val="000000" w:themeColor="text1"/>
          <w:sz w:val="22"/>
          <w:szCs w:val="22"/>
        </w:rPr>
      </w:pPr>
      <w:r w:rsidRPr="00302243">
        <w:rPr>
          <w:rFonts w:ascii="Palatino Linotype" w:eastAsia="Calibri" w:hAnsi="Palatino Linotype" w:cs="Tahoma"/>
          <w:b/>
          <w:color w:val="000000" w:themeColor="text1"/>
          <w:sz w:val="22"/>
          <w:szCs w:val="22"/>
          <w:lang w:eastAsia="es-MX"/>
        </w:rPr>
        <w:t>CUARTO</w:t>
      </w:r>
      <w:r w:rsidRPr="00302243">
        <w:rPr>
          <w:rFonts w:ascii="Palatino Linotype" w:eastAsia="Calibri" w:hAnsi="Palatino Linotype" w:cs="Tahoma"/>
          <w:b/>
          <w:bCs/>
          <w:color w:val="000000" w:themeColor="text1"/>
          <w:sz w:val="22"/>
          <w:szCs w:val="22"/>
          <w:lang w:eastAsia="en-US"/>
        </w:rPr>
        <w:t xml:space="preserve">. </w:t>
      </w:r>
      <w:r w:rsidRPr="00302243">
        <w:rPr>
          <w:rFonts w:ascii="Palatino Linotype" w:hAnsi="Palatino Linotype" w:cs="Tahoma"/>
          <w:b/>
          <w:color w:val="000000" w:themeColor="text1"/>
          <w:sz w:val="22"/>
          <w:szCs w:val="22"/>
        </w:rPr>
        <w:t>NOTIFÍQUESE</w:t>
      </w:r>
      <w:r w:rsidRPr="00302243">
        <w:rPr>
          <w:rFonts w:ascii="Palatino Linotype" w:hAnsi="Palatino Linotype" w:cs="Tahoma"/>
          <w:color w:val="000000" w:themeColor="text1"/>
          <w:sz w:val="22"/>
          <w:szCs w:val="22"/>
        </w:rPr>
        <w:t xml:space="preserve"> a</w:t>
      </w:r>
      <w:r w:rsidR="00846D4D">
        <w:rPr>
          <w:rFonts w:ascii="Palatino Linotype" w:hAnsi="Palatino Linotype" w:cs="Tahoma"/>
          <w:color w:val="000000" w:themeColor="text1"/>
          <w:sz w:val="22"/>
          <w:szCs w:val="22"/>
        </w:rPr>
        <w:t xml:space="preserve"> </w:t>
      </w:r>
      <w:r w:rsidRPr="00302243">
        <w:rPr>
          <w:rFonts w:ascii="Palatino Linotype" w:hAnsi="Palatino Linotype" w:cs="Tahoma"/>
          <w:color w:val="000000" w:themeColor="text1"/>
          <w:sz w:val="22"/>
          <w:szCs w:val="22"/>
        </w:rPr>
        <w:t>l</w:t>
      </w:r>
      <w:r w:rsidR="00846D4D">
        <w:rPr>
          <w:rFonts w:ascii="Palatino Linotype" w:hAnsi="Palatino Linotype" w:cs="Tahoma"/>
          <w:color w:val="000000" w:themeColor="text1"/>
          <w:sz w:val="22"/>
          <w:szCs w:val="22"/>
        </w:rPr>
        <w:t>a</w:t>
      </w:r>
      <w:r w:rsidRPr="00302243">
        <w:rPr>
          <w:rFonts w:ascii="Palatino Linotype" w:hAnsi="Palatino Linotype" w:cs="Tahoma"/>
          <w:color w:val="000000" w:themeColor="text1"/>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3C1E8" w14:textId="77777777" w:rsidR="006D6894" w:rsidRDefault="006D6894" w:rsidP="007E5EF1">
      <w:pPr>
        <w:spacing w:line="360" w:lineRule="auto"/>
        <w:jc w:val="both"/>
        <w:rPr>
          <w:rFonts w:ascii="Palatino Linotype" w:hAnsi="Palatino Linotype" w:cs="Tahoma"/>
          <w:sz w:val="22"/>
          <w:szCs w:val="22"/>
          <w:lang w:eastAsia="es-MX"/>
        </w:rPr>
      </w:pPr>
    </w:p>
    <w:p w14:paraId="14F5185D" w14:textId="77777777" w:rsidR="002F5554" w:rsidRPr="00A735ED" w:rsidRDefault="002F5554" w:rsidP="002F5554">
      <w:pPr>
        <w:spacing w:line="360" w:lineRule="auto"/>
        <w:ind w:right="-93"/>
        <w:jc w:val="both"/>
        <w:rPr>
          <w:rFonts w:ascii="Palatino Linotype" w:eastAsia="Calibri" w:hAnsi="Palatino Linotype" w:cs="Tahoma"/>
          <w:bCs/>
          <w:sz w:val="22"/>
          <w:szCs w:val="22"/>
          <w:lang w:val="es-ES_tradnl" w:eastAsia="en-US"/>
        </w:rPr>
      </w:pPr>
      <w:r w:rsidRPr="00A735ED">
        <w:rPr>
          <w:rFonts w:ascii="Palatino Linotype" w:hAnsi="Palatino Linotype" w:cs="Tahoma"/>
          <w:b/>
          <w:bCs/>
          <w:sz w:val="22"/>
          <w:szCs w:val="22"/>
        </w:rPr>
        <w:t xml:space="preserve">QUINTO. </w:t>
      </w:r>
      <w:r w:rsidRPr="00A735ED">
        <w:rPr>
          <w:rFonts w:ascii="Palatino Linotype" w:eastAsia="Calibri" w:hAnsi="Palatino Linotype" w:cs="Tahoma"/>
          <w:bCs/>
          <w:sz w:val="22"/>
          <w:szCs w:val="22"/>
          <w:lang w:val="es-ES_tradnl" w:eastAsia="en-US"/>
        </w:rPr>
        <w:t xml:space="preserve">Con fundamento en lo dispuesto en el artículo 190 de la </w:t>
      </w:r>
      <w:r w:rsidRPr="00A735ED">
        <w:rPr>
          <w:rFonts w:ascii="Palatino Linotype" w:hAnsi="Palatino Linotype" w:cs="Tahoma"/>
          <w:sz w:val="22"/>
          <w:szCs w:val="22"/>
        </w:rPr>
        <w:t xml:space="preserve">Ley de Transparencia y Acceso a la Información Pública del Estado de México y Municipios, gírese </w:t>
      </w:r>
      <w:r w:rsidRPr="00A735ED">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9C4D98">
        <w:rPr>
          <w:rFonts w:ascii="Palatino Linotype" w:eastAsia="Calibri" w:hAnsi="Palatino Linotype" w:cs="Tahoma"/>
          <w:b/>
          <w:bCs/>
          <w:sz w:val="22"/>
          <w:szCs w:val="22"/>
          <w:lang w:val="es-ES_tradnl" w:eastAsia="en-US"/>
        </w:rPr>
        <w:t xml:space="preserve">SÉPTIMO </w:t>
      </w:r>
      <w:r w:rsidRPr="00A735ED">
        <w:rPr>
          <w:rFonts w:ascii="Palatino Linotype" w:eastAsia="Calibri" w:hAnsi="Palatino Linotype" w:cs="Tahoma"/>
          <w:bCs/>
          <w:sz w:val="22"/>
          <w:szCs w:val="22"/>
          <w:lang w:val="es-ES_tradnl" w:eastAsia="en-US"/>
        </w:rPr>
        <w:t>de la presente Resolución.</w:t>
      </w:r>
    </w:p>
    <w:p w14:paraId="08E94427" w14:textId="77777777" w:rsidR="0060070E" w:rsidRPr="00F012DF" w:rsidRDefault="0060070E" w:rsidP="0060070E">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lastRenderedPageBreak/>
        <w:t xml:space="preserve">ASÍ LO RESUELVEN POR </w:t>
      </w:r>
      <w:r w:rsidRPr="001C70D6">
        <w:rPr>
          <w:rFonts w:ascii="Palatino Linotype" w:eastAsia="Calibri" w:hAnsi="Palatino Linotype" w:cs="Tahoma"/>
          <w:b/>
          <w:bCs/>
          <w:sz w:val="22"/>
          <w:szCs w:val="22"/>
          <w:lang w:val="es-ES_tradnl" w:eastAsia="en-US"/>
        </w:rPr>
        <w:t>UNANIMIDAD</w:t>
      </w:r>
      <w:r w:rsidRPr="001C70D6">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77E84D81"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25F236B1"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5828DC45"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32973735"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D9E1CA9" wp14:editId="55BE52F0">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9BB60A"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CA3A360"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CBFA2EC"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4ED9F3C0" w14:textId="77777777" w:rsidR="0060070E" w:rsidRPr="00016AF3" w:rsidRDefault="0060070E" w:rsidP="0060070E">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E1CA9"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7C9BB60A"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CA3A360"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CBFA2EC"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4ED9F3C0" w14:textId="77777777" w:rsidR="0060070E" w:rsidRPr="00016AF3" w:rsidRDefault="0060070E" w:rsidP="0060070E">
                      <w:pPr>
                        <w:jc w:val="center"/>
                        <w:rPr>
                          <w:rFonts w:ascii="Palatino Linotype" w:hAnsi="Palatino Linotype"/>
                          <w:b/>
                          <w:sz w:val="24"/>
                          <w:szCs w:val="24"/>
                        </w:rPr>
                      </w:pPr>
                    </w:p>
                  </w:txbxContent>
                </v:textbox>
                <w10:wrap anchorx="margin"/>
              </v:shape>
            </w:pict>
          </mc:Fallback>
        </mc:AlternateContent>
      </w:r>
    </w:p>
    <w:p w14:paraId="6E2DB48F"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6A74B6A7"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1A90034E"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21DB8AA0"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7E61D3F1"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0A0CD11F" w14:textId="77777777" w:rsidR="0060070E" w:rsidRPr="00F012DF" w:rsidRDefault="0060070E" w:rsidP="0060070E">
      <w:pPr>
        <w:spacing w:line="360" w:lineRule="auto"/>
        <w:ind w:right="-93"/>
        <w:jc w:val="both"/>
        <w:rPr>
          <w:rFonts w:ascii="Palatino Linotype" w:eastAsia="Calibri" w:hAnsi="Palatino Linotype" w:cs="Tahoma"/>
          <w:b/>
          <w:bCs/>
          <w:sz w:val="22"/>
          <w:szCs w:val="22"/>
          <w:lang w:eastAsia="en-US"/>
        </w:rPr>
      </w:pPr>
    </w:p>
    <w:p w14:paraId="28BF3C73" w14:textId="77777777" w:rsidR="0060070E" w:rsidRPr="00F012DF" w:rsidRDefault="0060070E" w:rsidP="0060070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180AF56" wp14:editId="40D32A2B">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68F98C"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83A3FCF"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DAEBAC4"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333FF7DA" w14:textId="77777777" w:rsidR="0060070E" w:rsidRPr="00DA1AD1" w:rsidRDefault="0060070E" w:rsidP="0060070E">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AF56"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1A68F98C"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83A3FCF"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DAEBAC4"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333FF7DA" w14:textId="77777777" w:rsidR="0060070E" w:rsidRPr="00DA1AD1" w:rsidRDefault="0060070E" w:rsidP="0060070E">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000588BF" wp14:editId="6F5BAD26">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142968"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788551FF"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DA78DF6"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0FFDE69E" w14:textId="77777777" w:rsidR="0060070E" w:rsidRPr="00DA1AD1" w:rsidRDefault="0060070E" w:rsidP="0060070E">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88BF"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38142968"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88551FF"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DA78DF6"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0FFDE69E" w14:textId="77777777" w:rsidR="0060070E" w:rsidRPr="00DA1AD1" w:rsidRDefault="0060070E" w:rsidP="0060070E">
                      <w:pPr>
                        <w:jc w:val="center"/>
                        <w:rPr>
                          <w:sz w:val="18"/>
                        </w:rPr>
                      </w:pPr>
                    </w:p>
                  </w:txbxContent>
                </v:textbox>
                <w10:wrap anchorx="margin"/>
              </v:shape>
            </w:pict>
          </mc:Fallback>
        </mc:AlternateContent>
      </w:r>
    </w:p>
    <w:p w14:paraId="4B7EC55E" w14:textId="77777777" w:rsidR="0060070E" w:rsidRPr="00F012DF" w:rsidRDefault="0060070E" w:rsidP="0060070E">
      <w:pPr>
        <w:spacing w:line="360" w:lineRule="auto"/>
        <w:ind w:right="-93"/>
        <w:jc w:val="both"/>
        <w:rPr>
          <w:rFonts w:ascii="Palatino Linotype" w:eastAsia="Calibri" w:hAnsi="Palatino Linotype" w:cs="Tahoma"/>
          <w:b/>
          <w:bCs/>
          <w:sz w:val="22"/>
          <w:szCs w:val="22"/>
          <w:lang w:eastAsia="en-US"/>
        </w:rPr>
      </w:pPr>
    </w:p>
    <w:p w14:paraId="59668CD3" w14:textId="77777777" w:rsidR="0060070E" w:rsidRPr="00F012DF" w:rsidRDefault="0060070E" w:rsidP="0060070E">
      <w:pPr>
        <w:spacing w:line="360" w:lineRule="auto"/>
        <w:ind w:right="-93"/>
        <w:jc w:val="both"/>
        <w:rPr>
          <w:rFonts w:ascii="Palatino Linotype" w:eastAsia="Calibri" w:hAnsi="Palatino Linotype" w:cs="Tahoma"/>
          <w:b/>
          <w:bCs/>
          <w:sz w:val="22"/>
          <w:szCs w:val="22"/>
          <w:lang w:eastAsia="en-US"/>
        </w:rPr>
      </w:pPr>
    </w:p>
    <w:p w14:paraId="4E356726"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71C2F73E"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5F93E894" w14:textId="77777777" w:rsidR="0060070E" w:rsidRPr="00F012DF" w:rsidRDefault="0060070E" w:rsidP="0060070E">
      <w:pPr>
        <w:spacing w:line="360" w:lineRule="auto"/>
        <w:ind w:right="-93"/>
        <w:jc w:val="both"/>
        <w:rPr>
          <w:rFonts w:ascii="Palatino Linotype" w:eastAsia="Calibri" w:hAnsi="Palatino Linotype" w:cs="Tahoma"/>
          <w:b/>
          <w:bCs/>
          <w:sz w:val="22"/>
          <w:szCs w:val="22"/>
          <w:lang w:eastAsia="en-US"/>
        </w:rPr>
      </w:pPr>
    </w:p>
    <w:p w14:paraId="484E54B3"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4852714C"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1DD158FD"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034F965D"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1F4826F5"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2E0B4F30"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00143631" w14:textId="77777777" w:rsidR="0060070E" w:rsidRPr="00F012DF" w:rsidRDefault="0060070E" w:rsidP="0060070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B0E79A0" wp14:editId="655CC943">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85037B"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BE3557B"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533AAE"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2FF0DBD" w14:textId="77777777" w:rsidR="0060070E" w:rsidRDefault="0060070E" w:rsidP="0060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79A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1A85037B"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BE3557B"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533AAE" w14:textId="77777777" w:rsidR="0060070E" w:rsidRPr="00DA1AD1" w:rsidRDefault="0060070E" w:rsidP="0060070E">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2FF0DBD" w14:textId="77777777" w:rsidR="0060070E" w:rsidRDefault="0060070E" w:rsidP="0060070E"/>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33A1FCE3" wp14:editId="686F595E">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BECE0C"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BF379A8"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68EC699" w14:textId="77777777" w:rsidR="0060070E" w:rsidRPr="00DA1AD1" w:rsidRDefault="0060070E" w:rsidP="0060070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1FCE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2DBECE0C"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BF379A8"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68EC699" w14:textId="77777777" w:rsidR="0060070E" w:rsidRPr="00DA1AD1" w:rsidRDefault="0060070E" w:rsidP="0060070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26F9D24" w14:textId="77777777" w:rsidR="0060070E" w:rsidRDefault="0060070E" w:rsidP="0060070E">
      <w:pPr>
        <w:spacing w:line="360" w:lineRule="auto"/>
        <w:ind w:right="-93"/>
        <w:jc w:val="both"/>
        <w:rPr>
          <w:rFonts w:ascii="Palatino Linotype" w:eastAsia="Calibri" w:hAnsi="Palatino Linotype" w:cs="Tahoma"/>
          <w:bCs/>
          <w:sz w:val="22"/>
          <w:szCs w:val="22"/>
          <w:lang w:eastAsia="en-US"/>
        </w:rPr>
      </w:pPr>
    </w:p>
    <w:p w14:paraId="2EEC2F6B" w14:textId="77777777" w:rsidR="0060070E" w:rsidRPr="00515A59" w:rsidRDefault="0060070E" w:rsidP="0060070E">
      <w:pPr>
        <w:spacing w:line="360" w:lineRule="auto"/>
        <w:ind w:right="-93"/>
        <w:jc w:val="both"/>
        <w:rPr>
          <w:rFonts w:ascii="Palatino Linotype" w:eastAsia="Calibri" w:hAnsi="Palatino Linotype" w:cs="Tahoma"/>
          <w:b/>
          <w:bCs/>
          <w:sz w:val="22"/>
          <w:szCs w:val="22"/>
          <w:lang w:eastAsia="en-US"/>
        </w:rPr>
      </w:pPr>
    </w:p>
    <w:p w14:paraId="35E3EBF8" w14:textId="77777777" w:rsidR="0060070E" w:rsidRPr="00515A59" w:rsidRDefault="0060070E" w:rsidP="0060070E">
      <w:pPr>
        <w:spacing w:line="360" w:lineRule="auto"/>
        <w:ind w:right="-93"/>
        <w:jc w:val="both"/>
        <w:rPr>
          <w:rFonts w:ascii="Palatino Linotype" w:eastAsia="Calibri" w:hAnsi="Palatino Linotype" w:cs="Tahoma"/>
          <w:b/>
          <w:bCs/>
          <w:sz w:val="22"/>
          <w:szCs w:val="22"/>
          <w:lang w:eastAsia="en-US"/>
        </w:rPr>
      </w:pPr>
    </w:p>
    <w:p w14:paraId="03E0699B" w14:textId="77777777" w:rsidR="0060070E" w:rsidRPr="00515A59" w:rsidRDefault="0060070E" w:rsidP="0060070E">
      <w:pPr>
        <w:spacing w:line="360" w:lineRule="auto"/>
        <w:ind w:right="-93"/>
        <w:jc w:val="both"/>
        <w:rPr>
          <w:rFonts w:ascii="Palatino Linotype" w:eastAsia="Calibri" w:hAnsi="Palatino Linotype" w:cs="Tahoma"/>
          <w:b/>
          <w:bCs/>
          <w:sz w:val="22"/>
          <w:szCs w:val="22"/>
          <w:lang w:eastAsia="en-US"/>
        </w:rPr>
      </w:pPr>
    </w:p>
    <w:p w14:paraId="534010FC" w14:textId="77777777" w:rsidR="0060070E" w:rsidRDefault="0060070E" w:rsidP="0060070E">
      <w:pPr>
        <w:spacing w:line="360" w:lineRule="auto"/>
        <w:ind w:right="-93"/>
        <w:jc w:val="both"/>
        <w:rPr>
          <w:rFonts w:ascii="Palatino Linotype" w:eastAsia="Calibri" w:hAnsi="Palatino Linotype" w:cs="Tahoma"/>
          <w:b/>
          <w:bCs/>
          <w:sz w:val="22"/>
          <w:szCs w:val="22"/>
          <w:lang w:eastAsia="en-US"/>
        </w:rPr>
      </w:pPr>
    </w:p>
    <w:p w14:paraId="02E9A82D" w14:textId="77777777" w:rsidR="0060070E" w:rsidRPr="00515A59" w:rsidRDefault="0060070E" w:rsidP="0060070E">
      <w:pPr>
        <w:spacing w:line="360" w:lineRule="auto"/>
        <w:ind w:right="-93"/>
        <w:jc w:val="both"/>
        <w:rPr>
          <w:rFonts w:ascii="Palatino Linotype" w:eastAsia="Calibri" w:hAnsi="Palatino Linotype" w:cs="Tahoma"/>
          <w:b/>
          <w:bCs/>
          <w:sz w:val="22"/>
          <w:szCs w:val="22"/>
          <w:lang w:eastAsia="en-US"/>
        </w:rPr>
      </w:pPr>
    </w:p>
    <w:p w14:paraId="5BD87DCB" w14:textId="77777777" w:rsidR="0060070E" w:rsidRDefault="0060070E" w:rsidP="0060070E">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2C4613D" wp14:editId="12D31ED4">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5A7A1"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CDCD9B4"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F989EF0" w14:textId="77777777" w:rsidR="0060070E"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7D164123" w14:textId="77777777" w:rsidR="0060070E" w:rsidRDefault="0060070E" w:rsidP="0060070E">
                            <w:pPr>
                              <w:jc w:val="center"/>
                              <w:rPr>
                                <w:rFonts w:ascii="Palatino Linotype" w:hAnsi="Palatino Linotype"/>
                                <w:b/>
                                <w:sz w:val="22"/>
                                <w:szCs w:val="24"/>
                              </w:rPr>
                            </w:pPr>
                          </w:p>
                          <w:p w14:paraId="59CDE7C1" w14:textId="77777777" w:rsidR="0060070E" w:rsidRDefault="0060070E" w:rsidP="0060070E">
                            <w:pPr>
                              <w:jc w:val="center"/>
                              <w:rPr>
                                <w:rFonts w:ascii="Palatino Linotype" w:hAnsi="Palatino Linotype"/>
                                <w:b/>
                                <w:sz w:val="22"/>
                                <w:szCs w:val="24"/>
                              </w:rPr>
                            </w:pPr>
                          </w:p>
                          <w:p w14:paraId="4B40C3AF" w14:textId="77777777" w:rsidR="0060070E" w:rsidRPr="00DA1AD1" w:rsidRDefault="0060070E" w:rsidP="0060070E">
                            <w:pPr>
                              <w:jc w:val="center"/>
                              <w:rPr>
                                <w:rFonts w:ascii="Palatino Linotype" w:hAnsi="Palatino Linotype"/>
                                <w:b/>
                                <w:sz w:val="22"/>
                                <w:szCs w:val="24"/>
                              </w:rPr>
                            </w:pPr>
                          </w:p>
                          <w:p w14:paraId="0E9FF1FC" w14:textId="77777777" w:rsidR="0060070E" w:rsidRPr="00DA1AD1" w:rsidRDefault="0060070E" w:rsidP="0060070E">
                            <w:pPr>
                              <w:jc w:val="center"/>
                              <w:rPr>
                                <w:rFonts w:ascii="Palatino Linotype" w:hAnsi="Palatino Linotype"/>
                                <w:sz w:val="22"/>
                                <w:szCs w:val="24"/>
                              </w:rPr>
                            </w:pPr>
                          </w:p>
                          <w:p w14:paraId="2913091F" w14:textId="77777777" w:rsidR="0060070E" w:rsidRPr="00EF2FC0" w:rsidRDefault="0060070E" w:rsidP="0060070E">
                            <w:pPr>
                              <w:jc w:val="center"/>
                              <w:rPr>
                                <w:rFonts w:ascii="Palatino Linotype" w:hAnsi="Palatino Linotype"/>
                                <w:sz w:val="24"/>
                                <w:szCs w:val="24"/>
                              </w:rPr>
                            </w:pPr>
                          </w:p>
                          <w:p w14:paraId="5A51A30E" w14:textId="77777777" w:rsidR="0060070E" w:rsidRDefault="0060070E" w:rsidP="00600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4613D"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7E65A7A1" w14:textId="77777777" w:rsidR="0060070E" w:rsidRPr="00DA1AD1" w:rsidRDefault="0060070E" w:rsidP="0060070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CDCD9B4" w14:textId="77777777" w:rsidR="0060070E" w:rsidRPr="00DA1AD1" w:rsidRDefault="0060070E" w:rsidP="0060070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F989EF0" w14:textId="77777777" w:rsidR="0060070E" w:rsidRDefault="0060070E" w:rsidP="0060070E">
                      <w:pPr>
                        <w:jc w:val="center"/>
                        <w:rPr>
                          <w:rFonts w:ascii="Palatino Linotype" w:hAnsi="Palatino Linotype"/>
                          <w:b/>
                          <w:sz w:val="22"/>
                          <w:szCs w:val="24"/>
                        </w:rPr>
                      </w:pPr>
                      <w:r w:rsidRPr="00DA1AD1">
                        <w:rPr>
                          <w:rFonts w:ascii="Palatino Linotype" w:hAnsi="Palatino Linotype"/>
                          <w:b/>
                          <w:sz w:val="22"/>
                          <w:szCs w:val="24"/>
                        </w:rPr>
                        <w:t>(Rúbrica)</w:t>
                      </w:r>
                    </w:p>
                    <w:p w14:paraId="7D164123" w14:textId="77777777" w:rsidR="0060070E" w:rsidRDefault="0060070E" w:rsidP="0060070E">
                      <w:pPr>
                        <w:jc w:val="center"/>
                        <w:rPr>
                          <w:rFonts w:ascii="Palatino Linotype" w:hAnsi="Palatino Linotype"/>
                          <w:b/>
                          <w:sz w:val="22"/>
                          <w:szCs w:val="24"/>
                        </w:rPr>
                      </w:pPr>
                    </w:p>
                    <w:p w14:paraId="59CDE7C1" w14:textId="77777777" w:rsidR="0060070E" w:rsidRDefault="0060070E" w:rsidP="0060070E">
                      <w:pPr>
                        <w:jc w:val="center"/>
                        <w:rPr>
                          <w:rFonts w:ascii="Palatino Linotype" w:hAnsi="Palatino Linotype"/>
                          <w:b/>
                          <w:sz w:val="22"/>
                          <w:szCs w:val="24"/>
                        </w:rPr>
                      </w:pPr>
                    </w:p>
                    <w:p w14:paraId="4B40C3AF" w14:textId="77777777" w:rsidR="0060070E" w:rsidRPr="00DA1AD1" w:rsidRDefault="0060070E" w:rsidP="0060070E">
                      <w:pPr>
                        <w:jc w:val="center"/>
                        <w:rPr>
                          <w:rFonts w:ascii="Palatino Linotype" w:hAnsi="Palatino Linotype"/>
                          <w:b/>
                          <w:sz w:val="22"/>
                          <w:szCs w:val="24"/>
                        </w:rPr>
                      </w:pPr>
                    </w:p>
                    <w:p w14:paraId="0E9FF1FC" w14:textId="77777777" w:rsidR="0060070E" w:rsidRPr="00DA1AD1" w:rsidRDefault="0060070E" w:rsidP="0060070E">
                      <w:pPr>
                        <w:jc w:val="center"/>
                        <w:rPr>
                          <w:rFonts w:ascii="Palatino Linotype" w:hAnsi="Palatino Linotype"/>
                          <w:sz w:val="22"/>
                          <w:szCs w:val="24"/>
                        </w:rPr>
                      </w:pPr>
                    </w:p>
                    <w:p w14:paraId="2913091F" w14:textId="77777777" w:rsidR="0060070E" w:rsidRPr="00EF2FC0" w:rsidRDefault="0060070E" w:rsidP="0060070E">
                      <w:pPr>
                        <w:jc w:val="center"/>
                        <w:rPr>
                          <w:rFonts w:ascii="Palatino Linotype" w:hAnsi="Palatino Linotype"/>
                          <w:sz w:val="24"/>
                          <w:szCs w:val="24"/>
                        </w:rPr>
                      </w:pPr>
                    </w:p>
                    <w:p w14:paraId="5A51A30E" w14:textId="77777777" w:rsidR="0060070E" w:rsidRDefault="0060070E" w:rsidP="0060070E"/>
                  </w:txbxContent>
                </v:textbox>
                <w10:wrap anchorx="page"/>
              </v:shape>
            </w:pict>
          </mc:Fallback>
        </mc:AlternateContent>
      </w:r>
    </w:p>
    <w:p w14:paraId="1B5EC451" w14:textId="77777777" w:rsidR="0060070E" w:rsidRDefault="0060070E" w:rsidP="0060070E">
      <w:pPr>
        <w:spacing w:line="360" w:lineRule="auto"/>
        <w:ind w:right="-93"/>
        <w:jc w:val="both"/>
        <w:rPr>
          <w:rFonts w:ascii="Palatino Linotype" w:eastAsia="Calibri" w:hAnsi="Palatino Linotype" w:cs="Tahoma"/>
          <w:bCs/>
          <w:sz w:val="22"/>
          <w:szCs w:val="22"/>
          <w:highlight w:val="yellow"/>
          <w:lang w:val="es-ES_tradnl" w:eastAsia="en-US"/>
        </w:rPr>
      </w:pPr>
    </w:p>
    <w:p w14:paraId="48A99332" w14:textId="77777777" w:rsidR="00B07102" w:rsidRDefault="00B07102" w:rsidP="007E5EF1">
      <w:pPr>
        <w:tabs>
          <w:tab w:val="left" w:pos="8931"/>
        </w:tabs>
        <w:spacing w:line="360" w:lineRule="auto"/>
        <w:ind w:right="-93"/>
        <w:jc w:val="both"/>
        <w:rPr>
          <w:rFonts w:ascii="Palatino Linotype" w:eastAsia="Calibri" w:hAnsi="Palatino Linotype" w:cs="Tahoma"/>
          <w:sz w:val="22"/>
          <w:szCs w:val="22"/>
          <w:lang w:eastAsia="en-US"/>
        </w:rPr>
      </w:pPr>
    </w:p>
    <w:p w14:paraId="0F442AF4" w14:textId="4DA1AF3A" w:rsidR="0028216B" w:rsidRPr="00B7388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CF525B">
        <w:rPr>
          <w:rFonts w:ascii="Palatino Linotype" w:eastAsia="Calibri" w:hAnsi="Palatino Linotype" w:cs="Tahoma"/>
          <w:sz w:val="22"/>
          <w:szCs w:val="22"/>
          <w:lang w:eastAsia="en-US"/>
        </w:rPr>
        <w:t>veintisiete de noviembre</w:t>
      </w:r>
      <w:r w:rsidRPr="00B73882">
        <w:rPr>
          <w:rFonts w:ascii="Palatino Linotype" w:eastAsia="Calibri" w:hAnsi="Palatino Linotype" w:cs="Tahoma"/>
          <w:sz w:val="22"/>
          <w:szCs w:val="22"/>
          <w:lang w:eastAsia="en-US"/>
        </w:rPr>
        <w:t xml:space="preserve"> de dos</w:t>
      </w:r>
      <w:r w:rsidR="00B07102">
        <w:rPr>
          <w:rFonts w:ascii="Palatino Linotype" w:eastAsia="Calibri" w:hAnsi="Palatino Linotype" w:cs="Tahoma"/>
          <w:sz w:val="22"/>
          <w:szCs w:val="22"/>
          <w:lang w:eastAsia="en-US"/>
        </w:rPr>
        <w:t xml:space="preserve"> mil diecinueve, emitida en el R</w:t>
      </w:r>
      <w:r w:rsidRPr="00B73882">
        <w:rPr>
          <w:rFonts w:ascii="Palatino Linotype" w:eastAsia="Calibri" w:hAnsi="Palatino Linotype" w:cs="Tahoma"/>
          <w:sz w:val="22"/>
          <w:szCs w:val="22"/>
          <w:lang w:eastAsia="en-US"/>
        </w:rPr>
        <w:t xml:space="preserve">ecurso de </w:t>
      </w:r>
      <w:r w:rsidR="00B07102">
        <w:rPr>
          <w:rFonts w:ascii="Palatino Linotype" w:eastAsia="Calibri" w:hAnsi="Palatino Linotype" w:cs="Tahoma"/>
          <w:sz w:val="22"/>
          <w:szCs w:val="22"/>
          <w:lang w:eastAsia="en-US"/>
        </w:rPr>
        <w:t>R</w:t>
      </w:r>
      <w:r w:rsidRPr="00B73882">
        <w:rPr>
          <w:rFonts w:ascii="Palatino Linotype" w:eastAsia="Calibri" w:hAnsi="Palatino Linotype" w:cs="Tahoma"/>
          <w:sz w:val="22"/>
          <w:szCs w:val="22"/>
          <w:lang w:eastAsia="en-US"/>
        </w:rPr>
        <w:t xml:space="preserve">evisión número </w:t>
      </w:r>
      <w:r w:rsidRPr="00B73882">
        <w:rPr>
          <w:rFonts w:ascii="Palatino Linotype" w:eastAsia="Calibri" w:hAnsi="Palatino Linotype" w:cs="Tahoma"/>
          <w:b/>
          <w:bCs/>
          <w:sz w:val="22"/>
          <w:szCs w:val="22"/>
          <w:lang w:eastAsia="en-US"/>
        </w:rPr>
        <w:t>0</w:t>
      </w:r>
      <w:r w:rsidR="00CF525B">
        <w:rPr>
          <w:rFonts w:ascii="Palatino Linotype" w:eastAsia="Calibri" w:hAnsi="Palatino Linotype" w:cs="Tahoma"/>
          <w:b/>
          <w:bCs/>
          <w:sz w:val="22"/>
          <w:szCs w:val="22"/>
          <w:lang w:eastAsia="en-US"/>
        </w:rPr>
        <w:t>7556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8216B" w:rsidRPr="00B73882"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E863" w14:textId="77777777" w:rsidR="00BC6CE2" w:rsidRDefault="00BC6CE2" w:rsidP="00B31222">
      <w:r>
        <w:separator/>
      </w:r>
    </w:p>
  </w:endnote>
  <w:endnote w:type="continuationSeparator" w:id="0">
    <w:p w14:paraId="3951E2B7" w14:textId="77777777" w:rsidR="00BC6CE2" w:rsidRDefault="00BC6CE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FF14C4" w:rsidRDefault="00FF14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03B3">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03B3">
              <w:rPr>
                <w:b/>
                <w:bCs/>
                <w:noProof/>
              </w:rPr>
              <w:t>34</w:t>
            </w:r>
            <w:r>
              <w:rPr>
                <w:b/>
                <w:bCs/>
                <w:sz w:val="24"/>
                <w:szCs w:val="24"/>
              </w:rPr>
              <w:fldChar w:fldCharType="end"/>
            </w:r>
          </w:p>
        </w:sdtContent>
      </w:sdt>
    </w:sdtContent>
  </w:sdt>
  <w:p w14:paraId="755F0E71" w14:textId="77777777" w:rsidR="00FF14C4" w:rsidRDefault="00FF1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FF14C4" w:rsidRDefault="00FF14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03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03B3">
              <w:rPr>
                <w:b/>
                <w:bCs/>
                <w:noProof/>
              </w:rPr>
              <w:t>34</w:t>
            </w:r>
            <w:r>
              <w:rPr>
                <w:b/>
                <w:bCs/>
                <w:sz w:val="24"/>
                <w:szCs w:val="24"/>
              </w:rPr>
              <w:fldChar w:fldCharType="end"/>
            </w:r>
          </w:p>
        </w:sdtContent>
      </w:sdt>
    </w:sdtContent>
  </w:sdt>
  <w:p w14:paraId="6D74A71D" w14:textId="77777777" w:rsidR="00FF14C4" w:rsidRDefault="00FF14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BCBB6" w14:textId="77777777" w:rsidR="00BC6CE2" w:rsidRDefault="00BC6CE2" w:rsidP="00B31222">
      <w:r>
        <w:separator/>
      </w:r>
    </w:p>
  </w:footnote>
  <w:footnote w:type="continuationSeparator" w:id="0">
    <w:p w14:paraId="6B92B173" w14:textId="77777777" w:rsidR="00BC6CE2" w:rsidRDefault="00BC6CE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FF14C4" w:rsidRPr="005C106F" w14:paraId="095022DA" w14:textId="77777777" w:rsidTr="00DE4C74">
      <w:trPr>
        <w:trHeight w:val="1435"/>
      </w:trPr>
      <w:tc>
        <w:tcPr>
          <w:tcW w:w="2552" w:type="dxa"/>
          <w:shd w:val="clear" w:color="auto" w:fill="auto"/>
        </w:tcPr>
        <w:p w14:paraId="1D0AE070" w14:textId="77777777" w:rsidR="00FF14C4" w:rsidRPr="005C106F" w:rsidRDefault="00FF14C4"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FF14C4" w:rsidRDefault="00FF14C4"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FF14C4" w:rsidRPr="008A627A" w14:paraId="07FE6BE4" w14:textId="77777777" w:rsidTr="002556B4">
            <w:trPr>
              <w:trHeight w:val="144"/>
            </w:trPr>
            <w:tc>
              <w:tcPr>
                <w:tcW w:w="2443" w:type="dxa"/>
              </w:tcPr>
              <w:p w14:paraId="4B2EFC84"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3B57C62E" w:rsidR="00FF14C4" w:rsidRPr="008A627A" w:rsidRDefault="00FF14C4" w:rsidP="00CF525B">
                <w:pPr>
                  <w:tabs>
                    <w:tab w:val="right" w:pos="8838"/>
                  </w:tabs>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07556/INFOEM/IP/RR/2019</w:t>
                </w:r>
              </w:p>
            </w:tc>
          </w:tr>
          <w:tr w:rsidR="00FF14C4" w:rsidRPr="008A627A" w14:paraId="2534B72D" w14:textId="77777777" w:rsidTr="002556B4">
            <w:trPr>
              <w:trHeight w:val="283"/>
            </w:trPr>
            <w:tc>
              <w:tcPr>
                <w:tcW w:w="2443" w:type="dxa"/>
              </w:tcPr>
              <w:p w14:paraId="467DB669"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55D59893" w:rsidR="00FF14C4" w:rsidRPr="008A627A" w:rsidRDefault="00FF14C4" w:rsidP="00CF525B">
                <w:pPr>
                  <w:tabs>
                    <w:tab w:val="left" w:pos="2834"/>
                    <w:tab w:val="right" w:pos="8838"/>
                  </w:tabs>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Almoloya de Juárez</w:t>
                </w:r>
              </w:p>
            </w:tc>
          </w:tr>
          <w:tr w:rsidR="00FF14C4" w:rsidRPr="008A627A" w14:paraId="6B0D72E5" w14:textId="77777777" w:rsidTr="002556B4">
            <w:trPr>
              <w:trHeight w:val="283"/>
            </w:trPr>
            <w:tc>
              <w:tcPr>
                <w:tcW w:w="2443" w:type="dxa"/>
              </w:tcPr>
              <w:p w14:paraId="72640B77"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537F4962" w:rsidR="00FF14C4" w:rsidRPr="008A627A" w:rsidRDefault="0060070E" w:rsidP="0060070E">
                <w:pPr>
                  <w:tabs>
                    <w:tab w:val="right" w:pos="8838"/>
                  </w:tabs>
                  <w:ind w:left="-28" w:right="-108"/>
                  <w:jc w:val="both"/>
                  <w:rPr>
                    <w:rFonts w:ascii="Palatino Linotype" w:eastAsia="Calibri" w:hAnsi="Palatino Linotype" w:cs="Tahoma"/>
                    <w:b/>
                    <w:sz w:val="22"/>
                    <w:szCs w:val="22"/>
                    <w:lang w:val="es-MX" w:eastAsia="en-US"/>
                  </w:rPr>
                </w:pPr>
                <w:r w:rsidRPr="0060070E">
                  <w:rPr>
                    <w:rFonts w:ascii="Palatino Linotype" w:eastAsia="Calibri" w:hAnsi="Palatino Linotype" w:cs="Tahoma"/>
                    <w:sz w:val="22"/>
                    <w:szCs w:val="22"/>
                    <w:lang w:val="es-MX" w:eastAsia="en-US"/>
                  </w:rPr>
                  <w:t>José Guadalupe Luna Hernández</w:t>
                </w:r>
              </w:p>
            </w:tc>
          </w:tr>
        </w:tbl>
        <w:p w14:paraId="7DFDB686" w14:textId="77777777" w:rsidR="00FF14C4" w:rsidRPr="005C106F" w:rsidRDefault="00FF14C4" w:rsidP="005743D2">
          <w:pPr>
            <w:tabs>
              <w:tab w:val="right" w:pos="8838"/>
            </w:tabs>
            <w:ind w:left="-28"/>
            <w:jc w:val="both"/>
            <w:rPr>
              <w:rFonts w:ascii="Arial" w:eastAsia="Calibri" w:hAnsi="Arial" w:cs="Arial"/>
              <w:b/>
              <w:sz w:val="22"/>
              <w:szCs w:val="22"/>
              <w:lang w:eastAsia="en-US"/>
            </w:rPr>
          </w:pPr>
        </w:p>
      </w:tc>
    </w:tr>
  </w:tbl>
  <w:p w14:paraId="6255B586" w14:textId="77777777" w:rsidR="00FF14C4" w:rsidRDefault="00FF14C4" w:rsidP="00EF4A64">
    <w:pPr>
      <w:pStyle w:val="Encabezado"/>
      <w:rPr>
        <w:sz w:val="14"/>
      </w:rPr>
    </w:pPr>
  </w:p>
  <w:p w14:paraId="7711A4C4" w14:textId="77777777" w:rsidR="0060070E" w:rsidRPr="00443C6B" w:rsidRDefault="0060070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FF14C4" w:rsidRPr="005C106F" w14:paraId="2AA4153E" w14:textId="77777777" w:rsidTr="00DE4C74">
      <w:trPr>
        <w:trHeight w:val="1435"/>
      </w:trPr>
      <w:tc>
        <w:tcPr>
          <w:tcW w:w="2552" w:type="dxa"/>
          <w:shd w:val="clear" w:color="auto" w:fill="auto"/>
        </w:tcPr>
        <w:p w14:paraId="2A77423F" w14:textId="77777777" w:rsidR="00FF14C4" w:rsidRPr="005C106F" w:rsidRDefault="00FF14C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FF14C4" w:rsidRPr="008A627A" w14:paraId="259FA54B" w14:textId="77777777" w:rsidTr="00CF525B">
            <w:trPr>
              <w:trHeight w:val="144"/>
            </w:trPr>
            <w:tc>
              <w:tcPr>
                <w:tcW w:w="2444" w:type="dxa"/>
              </w:tcPr>
              <w:p w14:paraId="3C352A6D"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66878124" w:rsidR="00FF14C4" w:rsidRPr="008A627A" w:rsidRDefault="00FF14C4" w:rsidP="00CF525B">
                <w:pPr>
                  <w:tabs>
                    <w:tab w:val="right" w:pos="8838"/>
                  </w:tabs>
                  <w:ind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07556/INFOEM/IP/RR/2019</w:t>
                </w:r>
              </w:p>
            </w:tc>
          </w:tr>
          <w:tr w:rsidR="00FF14C4" w:rsidRPr="00537712" w14:paraId="655B710A" w14:textId="77777777" w:rsidTr="00CF525B">
            <w:trPr>
              <w:trHeight w:val="144"/>
            </w:trPr>
            <w:tc>
              <w:tcPr>
                <w:tcW w:w="2444" w:type="dxa"/>
              </w:tcPr>
              <w:p w14:paraId="7894EC0F"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4E3D1285" w:rsidR="00FF14C4" w:rsidRPr="00537712" w:rsidRDefault="00537712" w:rsidP="00CF525B">
                <w:pPr>
                  <w:tabs>
                    <w:tab w:val="left" w:pos="3122"/>
                    <w:tab w:val="right" w:pos="8838"/>
                  </w:tabs>
                  <w:ind w:right="-105"/>
                  <w:jc w:val="both"/>
                  <w:rPr>
                    <w:rFonts w:ascii="Palatino Linotype" w:eastAsia="Calibri" w:hAnsi="Palatino Linotype" w:cs="Tahoma"/>
                    <w:sz w:val="22"/>
                    <w:szCs w:val="22"/>
                    <w:highlight w:val="black"/>
                    <w:lang w:val="es-MX" w:eastAsia="en-US"/>
                  </w:rPr>
                </w:pPr>
                <w:r w:rsidRPr="00537712">
                  <w:rPr>
                    <w:rFonts w:ascii="Palatino Linotype" w:eastAsia="Calibri" w:hAnsi="Palatino Linotype" w:cs="Tahoma"/>
                    <w:sz w:val="22"/>
                    <w:szCs w:val="22"/>
                    <w:highlight w:val="black"/>
                    <w:lang w:val="es-MX" w:eastAsia="en-US"/>
                  </w:rPr>
                  <w:t>----------------------------------------</w:t>
                </w:r>
              </w:p>
            </w:tc>
          </w:tr>
          <w:tr w:rsidR="00FF14C4" w:rsidRPr="008A627A" w14:paraId="40D2DA5D" w14:textId="77777777" w:rsidTr="00CF525B">
            <w:trPr>
              <w:trHeight w:val="283"/>
            </w:trPr>
            <w:tc>
              <w:tcPr>
                <w:tcW w:w="2444" w:type="dxa"/>
              </w:tcPr>
              <w:p w14:paraId="000C6833"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22143133" w:rsidR="00FF14C4" w:rsidRPr="008A627A" w:rsidRDefault="00FF14C4" w:rsidP="00CF525B">
                <w:pPr>
                  <w:tabs>
                    <w:tab w:val="left" w:pos="2834"/>
                    <w:tab w:val="right" w:pos="8838"/>
                  </w:tabs>
                  <w:ind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Almoloya de Juárez</w:t>
                </w:r>
              </w:p>
            </w:tc>
          </w:tr>
          <w:tr w:rsidR="00FF14C4" w:rsidRPr="008A627A" w14:paraId="2721CDE8" w14:textId="77777777" w:rsidTr="00CF525B">
            <w:trPr>
              <w:trHeight w:val="283"/>
            </w:trPr>
            <w:tc>
              <w:tcPr>
                <w:tcW w:w="2444" w:type="dxa"/>
              </w:tcPr>
              <w:p w14:paraId="74100669" w14:textId="77777777" w:rsidR="00FF14C4" w:rsidRPr="008A627A" w:rsidRDefault="00FF14C4" w:rsidP="00CF525B">
                <w:pPr>
                  <w:tabs>
                    <w:tab w:val="right" w:pos="8838"/>
                  </w:tabs>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42D29320" w:rsidR="00FF14C4" w:rsidRPr="00CF525B" w:rsidRDefault="0060070E" w:rsidP="0060070E">
                <w:pPr>
                  <w:tabs>
                    <w:tab w:val="right" w:pos="8838"/>
                  </w:tabs>
                  <w:ind w:right="-105"/>
                  <w:jc w:val="both"/>
                  <w:rPr>
                    <w:rFonts w:ascii="Palatino Linotype" w:eastAsia="Calibri" w:hAnsi="Palatino Linotype" w:cs="Tahoma"/>
                    <w:sz w:val="22"/>
                    <w:szCs w:val="22"/>
                    <w:lang w:val="es-MX" w:eastAsia="en-US"/>
                  </w:rPr>
                </w:pPr>
                <w:r w:rsidRPr="0060070E">
                  <w:rPr>
                    <w:rFonts w:ascii="Palatino Linotype" w:eastAsia="Calibri" w:hAnsi="Palatino Linotype" w:cs="Tahoma"/>
                    <w:sz w:val="22"/>
                    <w:szCs w:val="22"/>
                    <w:lang w:val="es-MX" w:eastAsia="en-US"/>
                  </w:rPr>
                  <w:t>José Guadalupe Luna Hernández</w:t>
                </w:r>
              </w:p>
            </w:tc>
          </w:tr>
        </w:tbl>
        <w:p w14:paraId="56E502AA" w14:textId="77777777" w:rsidR="00FF14C4" w:rsidRPr="005C106F" w:rsidRDefault="00FF14C4" w:rsidP="00DB7E5F">
          <w:pPr>
            <w:tabs>
              <w:tab w:val="right" w:pos="8838"/>
            </w:tabs>
            <w:ind w:left="-28"/>
            <w:jc w:val="both"/>
            <w:rPr>
              <w:rFonts w:ascii="Arial" w:eastAsia="Calibri" w:hAnsi="Arial" w:cs="Arial"/>
              <w:b/>
              <w:sz w:val="22"/>
              <w:szCs w:val="22"/>
              <w:lang w:eastAsia="en-US"/>
            </w:rPr>
          </w:pPr>
        </w:p>
      </w:tc>
    </w:tr>
  </w:tbl>
  <w:p w14:paraId="73CFAB0F" w14:textId="77777777" w:rsidR="00FF14C4" w:rsidRDefault="00FF14C4" w:rsidP="00B727C5">
    <w:pPr>
      <w:pStyle w:val="Encabezado"/>
    </w:pPr>
  </w:p>
  <w:p w14:paraId="44C0258D" w14:textId="77777777" w:rsidR="0060070E" w:rsidRDefault="0060070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91FA1"/>
    <w:multiLevelType w:val="hybridMultilevel"/>
    <w:tmpl w:val="378E8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9142C"/>
    <w:multiLevelType w:val="hybridMultilevel"/>
    <w:tmpl w:val="046A9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B3F17"/>
    <w:multiLevelType w:val="hybridMultilevel"/>
    <w:tmpl w:val="31088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F82CAA"/>
    <w:multiLevelType w:val="hybridMultilevel"/>
    <w:tmpl w:val="BEBE335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10130BF"/>
    <w:multiLevelType w:val="hybridMultilevel"/>
    <w:tmpl w:val="A00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1B175C"/>
    <w:multiLevelType w:val="hybridMultilevel"/>
    <w:tmpl w:val="A998C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2945A6"/>
    <w:multiLevelType w:val="hybridMultilevel"/>
    <w:tmpl w:val="4A864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E27810"/>
    <w:multiLevelType w:val="hybridMultilevel"/>
    <w:tmpl w:val="80B8B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12BD4"/>
    <w:multiLevelType w:val="hybridMultilevel"/>
    <w:tmpl w:val="2E42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2"/>
  </w:num>
  <w:num w:numId="6">
    <w:abstractNumId w:val="16"/>
  </w:num>
  <w:num w:numId="7">
    <w:abstractNumId w:val="4"/>
  </w:num>
  <w:num w:numId="8">
    <w:abstractNumId w:val="2"/>
  </w:num>
  <w:num w:numId="9">
    <w:abstractNumId w:val="15"/>
  </w:num>
  <w:num w:numId="10">
    <w:abstractNumId w:val="8"/>
  </w:num>
  <w:num w:numId="11">
    <w:abstractNumId w:val="6"/>
  </w:num>
  <w:num w:numId="12">
    <w:abstractNumId w:val="3"/>
  </w:num>
  <w:num w:numId="13">
    <w:abstractNumId w:val="5"/>
  </w:num>
  <w:num w:numId="14">
    <w:abstractNumId w:val="1"/>
  </w:num>
  <w:num w:numId="15">
    <w:abstractNumId w:val="13"/>
  </w:num>
  <w:num w:numId="16">
    <w:abstractNumId w:val="17"/>
  </w:num>
  <w:num w:numId="17">
    <w:abstractNumId w:val="10"/>
  </w:num>
  <w:num w:numId="18">
    <w:abstractNumId w:val="9"/>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0C0B"/>
    <w:rsid w:val="00013A19"/>
    <w:rsid w:val="00014465"/>
    <w:rsid w:val="00017D26"/>
    <w:rsid w:val="000200A1"/>
    <w:rsid w:val="00020818"/>
    <w:rsid w:val="000212E5"/>
    <w:rsid w:val="00021C64"/>
    <w:rsid w:val="000241C5"/>
    <w:rsid w:val="00025F5D"/>
    <w:rsid w:val="0002642D"/>
    <w:rsid w:val="000269B1"/>
    <w:rsid w:val="000307C8"/>
    <w:rsid w:val="000313A7"/>
    <w:rsid w:val="00031504"/>
    <w:rsid w:val="00032F5B"/>
    <w:rsid w:val="00034E9D"/>
    <w:rsid w:val="00035F9E"/>
    <w:rsid w:val="000373BC"/>
    <w:rsid w:val="000376F8"/>
    <w:rsid w:val="00037B34"/>
    <w:rsid w:val="00037F4B"/>
    <w:rsid w:val="00041B8A"/>
    <w:rsid w:val="000437E1"/>
    <w:rsid w:val="00043C4B"/>
    <w:rsid w:val="0004646B"/>
    <w:rsid w:val="00046B43"/>
    <w:rsid w:val="0005091A"/>
    <w:rsid w:val="00050D6D"/>
    <w:rsid w:val="000528E6"/>
    <w:rsid w:val="000568F8"/>
    <w:rsid w:val="00057E4A"/>
    <w:rsid w:val="0006017B"/>
    <w:rsid w:val="00061029"/>
    <w:rsid w:val="0006187B"/>
    <w:rsid w:val="000620E1"/>
    <w:rsid w:val="00064855"/>
    <w:rsid w:val="0007114E"/>
    <w:rsid w:val="00071A4A"/>
    <w:rsid w:val="00072780"/>
    <w:rsid w:val="00075402"/>
    <w:rsid w:val="000813B0"/>
    <w:rsid w:val="0008148B"/>
    <w:rsid w:val="00091881"/>
    <w:rsid w:val="00092475"/>
    <w:rsid w:val="00092813"/>
    <w:rsid w:val="00095CD6"/>
    <w:rsid w:val="00097211"/>
    <w:rsid w:val="000A0237"/>
    <w:rsid w:val="000A0518"/>
    <w:rsid w:val="000A20A4"/>
    <w:rsid w:val="000A5058"/>
    <w:rsid w:val="000A7211"/>
    <w:rsid w:val="000A7E25"/>
    <w:rsid w:val="000B1930"/>
    <w:rsid w:val="000B1D37"/>
    <w:rsid w:val="000B2C93"/>
    <w:rsid w:val="000B36DD"/>
    <w:rsid w:val="000B5711"/>
    <w:rsid w:val="000B6020"/>
    <w:rsid w:val="000B78E0"/>
    <w:rsid w:val="000C2283"/>
    <w:rsid w:val="000C27CA"/>
    <w:rsid w:val="000C4288"/>
    <w:rsid w:val="000C59CB"/>
    <w:rsid w:val="000C6B57"/>
    <w:rsid w:val="000D0B08"/>
    <w:rsid w:val="000D1DDF"/>
    <w:rsid w:val="000D2A27"/>
    <w:rsid w:val="000D421D"/>
    <w:rsid w:val="000D47EE"/>
    <w:rsid w:val="000E0BEA"/>
    <w:rsid w:val="000F1071"/>
    <w:rsid w:val="000F1D0B"/>
    <w:rsid w:val="000F24C8"/>
    <w:rsid w:val="000F2BB2"/>
    <w:rsid w:val="000F2E37"/>
    <w:rsid w:val="000F2EBF"/>
    <w:rsid w:val="000F2FC0"/>
    <w:rsid w:val="000F3DA0"/>
    <w:rsid w:val="000F4183"/>
    <w:rsid w:val="000F4876"/>
    <w:rsid w:val="000F4E0B"/>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3543"/>
    <w:rsid w:val="00114068"/>
    <w:rsid w:val="001150E9"/>
    <w:rsid w:val="001166C8"/>
    <w:rsid w:val="0011684F"/>
    <w:rsid w:val="001171BD"/>
    <w:rsid w:val="001219C7"/>
    <w:rsid w:val="00121D5B"/>
    <w:rsid w:val="00122080"/>
    <w:rsid w:val="001221B8"/>
    <w:rsid w:val="001232DB"/>
    <w:rsid w:val="001246A1"/>
    <w:rsid w:val="00126C33"/>
    <w:rsid w:val="00127757"/>
    <w:rsid w:val="001279BF"/>
    <w:rsid w:val="00132A80"/>
    <w:rsid w:val="00132F95"/>
    <w:rsid w:val="00134822"/>
    <w:rsid w:val="0013647C"/>
    <w:rsid w:val="0013791C"/>
    <w:rsid w:val="00137B8F"/>
    <w:rsid w:val="00141895"/>
    <w:rsid w:val="00141BD4"/>
    <w:rsid w:val="0014307A"/>
    <w:rsid w:val="00144D0B"/>
    <w:rsid w:val="00147566"/>
    <w:rsid w:val="00147666"/>
    <w:rsid w:val="00147F3E"/>
    <w:rsid w:val="00150E21"/>
    <w:rsid w:val="00151053"/>
    <w:rsid w:val="00151FBB"/>
    <w:rsid w:val="00152247"/>
    <w:rsid w:val="00153CA7"/>
    <w:rsid w:val="001543C2"/>
    <w:rsid w:val="00155F96"/>
    <w:rsid w:val="00156408"/>
    <w:rsid w:val="00156A6B"/>
    <w:rsid w:val="00160FCB"/>
    <w:rsid w:val="00161DF9"/>
    <w:rsid w:val="00162383"/>
    <w:rsid w:val="00162CCE"/>
    <w:rsid w:val="00165891"/>
    <w:rsid w:val="00170545"/>
    <w:rsid w:val="00171ADD"/>
    <w:rsid w:val="00172D8F"/>
    <w:rsid w:val="0017459B"/>
    <w:rsid w:val="00175438"/>
    <w:rsid w:val="00175CEB"/>
    <w:rsid w:val="00176367"/>
    <w:rsid w:val="0018214D"/>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6C43"/>
    <w:rsid w:val="00197AB2"/>
    <w:rsid w:val="001A18AB"/>
    <w:rsid w:val="001A1B94"/>
    <w:rsid w:val="001A22E6"/>
    <w:rsid w:val="001A22F5"/>
    <w:rsid w:val="001A7FD2"/>
    <w:rsid w:val="001B107D"/>
    <w:rsid w:val="001B289D"/>
    <w:rsid w:val="001B2CD9"/>
    <w:rsid w:val="001B4B9F"/>
    <w:rsid w:val="001B601E"/>
    <w:rsid w:val="001B62A0"/>
    <w:rsid w:val="001B655F"/>
    <w:rsid w:val="001C1F64"/>
    <w:rsid w:val="001C282F"/>
    <w:rsid w:val="001C2EB6"/>
    <w:rsid w:val="001C349C"/>
    <w:rsid w:val="001C5C7A"/>
    <w:rsid w:val="001D0086"/>
    <w:rsid w:val="001D0094"/>
    <w:rsid w:val="001D5393"/>
    <w:rsid w:val="001D67AC"/>
    <w:rsid w:val="001D7012"/>
    <w:rsid w:val="001D7BD2"/>
    <w:rsid w:val="001E0F9A"/>
    <w:rsid w:val="001E2026"/>
    <w:rsid w:val="001E2443"/>
    <w:rsid w:val="001E29FD"/>
    <w:rsid w:val="001E2A4D"/>
    <w:rsid w:val="001E53C2"/>
    <w:rsid w:val="001E7CFB"/>
    <w:rsid w:val="001F0E9C"/>
    <w:rsid w:val="001F0EB8"/>
    <w:rsid w:val="001F1540"/>
    <w:rsid w:val="001F652C"/>
    <w:rsid w:val="001F78D9"/>
    <w:rsid w:val="00202DB8"/>
    <w:rsid w:val="00205F27"/>
    <w:rsid w:val="002060B4"/>
    <w:rsid w:val="00207736"/>
    <w:rsid w:val="002100B5"/>
    <w:rsid w:val="00212460"/>
    <w:rsid w:val="00213C82"/>
    <w:rsid w:val="00215106"/>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30E81"/>
    <w:rsid w:val="00232673"/>
    <w:rsid w:val="00236863"/>
    <w:rsid w:val="00237C1F"/>
    <w:rsid w:val="00237D0D"/>
    <w:rsid w:val="00241116"/>
    <w:rsid w:val="0024313B"/>
    <w:rsid w:val="002433A4"/>
    <w:rsid w:val="002435DC"/>
    <w:rsid w:val="00245740"/>
    <w:rsid w:val="00245757"/>
    <w:rsid w:val="0024692C"/>
    <w:rsid w:val="00247B17"/>
    <w:rsid w:val="00250108"/>
    <w:rsid w:val="00250389"/>
    <w:rsid w:val="00251FF7"/>
    <w:rsid w:val="00252669"/>
    <w:rsid w:val="00254209"/>
    <w:rsid w:val="00254288"/>
    <w:rsid w:val="0025469C"/>
    <w:rsid w:val="00254C6D"/>
    <w:rsid w:val="002556B4"/>
    <w:rsid w:val="002579CE"/>
    <w:rsid w:val="00260FEC"/>
    <w:rsid w:val="00261DD6"/>
    <w:rsid w:val="00262761"/>
    <w:rsid w:val="002657E2"/>
    <w:rsid w:val="00267BBC"/>
    <w:rsid w:val="00271E0B"/>
    <w:rsid w:val="002727CC"/>
    <w:rsid w:val="00272ABF"/>
    <w:rsid w:val="00272F36"/>
    <w:rsid w:val="00273679"/>
    <w:rsid w:val="002758CF"/>
    <w:rsid w:val="002764D1"/>
    <w:rsid w:val="00281A35"/>
    <w:rsid w:val="00281AD9"/>
    <w:rsid w:val="0028216B"/>
    <w:rsid w:val="00284486"/>
    <w:rsid w:val="00285644"/>
    <w:rsid w:val="0028581E"/>
    <w:rsid w:val="00286E6D"/>
    <w:rsid w:val="00287034"/>
    <w:rsid w:val="00290B89"/>
    <w:rsid w:val="00292B26"/>
    <w:rsid w:val="00292FDB"/>
    <w:rsid w:val="00293491"/>
    <w:rsid w:val="002934A4"/>
    <w:rsid w:val="0029622C"/>
    <w:rsid w:val="002A0B02"/>
    <w:rsid w:val="002A0FB8"/>
    <w:rsid w:val="002A1B97"/>
    <w:rsid w:val="002A57D2"/>
    <w:rsid w:val="002A6193"/>
    <w:rsid w:val="002A66CD"/>
    <w:rsid w:val="002A7BD4"/>
    <w:rsid w:val="002A7F32"/>
    <w:rsid w:val="002B20A1"/>
    <w:rsid w:val="002B226E"/>
    <w:rsid w:val="002B46D4"/>
    <w:rsid w:val="002B54CF"/>
    <w:rsid w:val="002C23B4"/>
    <w:rsid w:val="002C4046"/>
    <w:rsid w:val="002C458A"/>
    <w:rsid w:val="002C6693"/>
    <w:rsid w:val="002D1BE4"/>
    <w:rsid w:val="002D1D6C"/>
    <w:rsid w:val="002D49FB"/>
    <w:rsid w:val="002E17FE"/>
    <w:rsid w:val="002E2039"/>
    <w:rsid w:val="002E3220"/>
    <w:rsid w:val="002E5015"/>
    <w:rsid w:val="002E5649"/>
    <w:rsid w:val="002E7ACF"/>
    <w:rsid w:val="002F07BA"/>
    <w:rsid w:val="002F0C1A"/>
    <w:rsid w:val="002F0CE9"/>
    <w:rsid w:val="002F187D"/>
    <w:rsid w:val="002F3BD0"/>
    <w:rsid w:val="002F3D6D"/>
    <w:rsid w:val="002F3F6C"/>
    <w:rsid w:val="002F5554"/>
    <w:rsid w:val="002F58D8"/>
    <w:rsid w:val="002F7D66"/>
    <w:rsid w:val="00300A0B"/>
    <w:rsid w:val="00300F75"/>
    <w:rsid w:val="00301F46"/>
    <w:rsid w:val="0030280B"/>
    <w:rsid w:val="00303CAD"/>
    <w:rsid w:val="00303E71"/>
    <w:rsid w:val="00304E7C"/>
    <w:rsid w:val="00305F3D"/>
    <w:rsid w:val="00306354"/>
    <w:rsid w:val="00306418"/>
    <w:rsid w:val="003100F3"/>
    <w:rsid w:val="0031060C"/>
    <w:rsid w:val="00310C11"/>
    <w:rsid w:val="0031228F"/>
    <w:rsid w:val="00312456"/>
    <w:rsid w:val="00315A1C"/>
    <w:rsid w:val="00315E38"/>
    <w:rsid w:val="00316082"/>
    <w:rsid w:val="00316600"/>
    <w:rsid w:val="00316914"/>
    <w:rsid w:val="00316A07"/>
    <w:rsid w:val="003171AD"/>
    <w:rsid w:val="003172EC"/>
    <w:rsid w:val="00317A37"/>
    <w:rsid w:val="00321439"/>
    <w:rsid w:val="0032170B"/>
    <w:rsid w:val="00323325"/>
    <w:rsid w:val="003243B0"/>
    <w:rsid w:val="00325DE8"/>
    <w:rsid w:val="00325EC0"/>
    <w:rsid w:val="0032612A"/>
    <w:rsid w:val="00326BAD"/>
    <w:rsid w:val="00327369"/>
    <w:rsid w:val="00327879"/>
    <w:rsid w:val="00330729"/>
    <w:rsid w:val="003340EC"/>
    <w:rsid w:val="003350FF"/>
    <w:rsid w:val="00337ECE"/>
    <w:rsid w:val="0034057C"/>
    <w:rsid w:val="00340F0A"/>
    <w:rsid w:val="00350142"/>
    <w:rsid w:val="00353B6D"/>
    <w:rsid w:val="00354920"/>
    <w:rsid w:val="00355DC6"/>
    <w:rsid w:val="0035601C"/>
    <w:rsid w:val="003604D7"/>
    <w:rsid w:val="003609DB"/>
    <w:rsid w:val="00361176"/>
    <w:rsid w:val="0036351E"/>
    <w:rsid w:val="00363615"/>
    <w:rsid w:val="00364521"/>
    <w:rsid w:val="00365026"/>
    <w:rsid w:val="00365C7A"/>
    <w:rsid w:val="00367373"/>
    <w:rsid w:val="00367A08"/>
    <w:rsid w:val="00367F82"/>
    <w:rsid w:val="00370CB0"/>
    <w:rsid w:val="00372803"/>
    <w:rsid w:val="00373387"/>
    <w:rsid w:val="003749EC"/>
    <w:rsid w:val="003756AF"/>
    <w:rsid w:val="003756F3"/>
    <w:rsid w:val="00375815"/>
    <w:rsid w:val="003768D2"/>
    <w:rsid w:val="00380441"/>
    <w:rsid w:val="003817F4"/>
    <w:rsid w:val="00382696"/>
    <w:rsid w:val="0038358D"/>
    <w:rsid w:val="0038438A"/>
    <w:rsid w:val="00384CFA"/>
    <w:rsid w:val="003850E8"/>
    <w:rsid w:val="003864D2"/>
    <w:rsid w:val="003864E7"/>
    <w:rsid w:val="003875FB"/>
    <w:rsid w:val="00390249"/>
    <w:rsid w:val="00390BF8"/>
    <w:rsid w:val="00392877"/>
    <w:rsid w:val="00392E12"/>
    <w:rsid w:val="00394D7E"/>
    <w:rsid w:val="003956E9"/>
    <w:rsid w:val="003965EC"/>
    <w:rsid w:val="00396BA0"/>
    <w:rsid w:val="003A04C3"/>
    <w:rsid w:val="003A0E17"/>
    <w:rsid w:val="003A1942"/>
    <w:rsid w:val="003A24F5"/>
    <w:rsid w:val="003A357E"/>
    <w:rsid w:val="003A3AAB"/>
    <w:rsid w:val="003A51FF"/>
    <w:rsid w:val="003A6E62"/>
    <w:rsid w:val="003A78B5"/>
    <w:rsid w:val="003A7BE8"/>
    <w:rsid w:val="003A7C85"/>
    <w:rsid w:val="003A7FBE"/>
    <w:rsid w:val="003B0D09"/>
    <w:rsid w:val="003B0D64"/>
    <w:rsid w:val="003B0F07"/>
    <w:rsid w:val="003B165A"/>
    <w:rsid w:val="003B1A7B"/>
    <w:rsid w:val="003B2140"/>
    <w:rsid w:val="003B3C36"/>
    <w:rsid w:val="003B5AD4"/>
    <w:rsid w:val="003B6BEF"/>
    <w:rsid w:val="003C0AFA"/>
    <w:rsid w:val="003C0D10"/>
    <w:rsid w:val="003C28B8"/>
    <w:rsid w:val="003C28FA"/>
    <w:rsid w:val="003C3D63"/>
    <w:rsid w:val="003C4283"/>
    <w:rsid w:val="003C5152"/>
    <w:rsid w:val="003C5C01"/>
    <w:rsid w:val="003C6934"/>
    <w:rsid w:val="003C794A"/>
    <w:rsid w:val="003C7FD0"/>
    <w:rsid w:val="003D0268"/>
    <w:rsid w:val="003D1A43"/>
    <w:rsid w:val="003D1A64"/>
    <w:rsid w:val="003D1A6E"/>
    <w:rsid w:val="003D4D01"/>
    <w:rsid w:val="003D5FF4"/>
    <w:rsid w:val="003D624F"/>
    <w:rsid w:val="003D75E8"/>
    <w:rsid w:val="003D7795"/>
    <w:rsid w:val="003E31E5"/>
    <w:rsid w:val="003E32ED"/>
    <w:rsid w:val="003E3A39"/>
    <w:rsid w:val="003E58C9"/>
    <w:rsid w:val="003E68B5"/>
    <w:rsid w:val="003E6CCB"/>
    <w:rsid w:val="003F0DFC"/>
    <w:rsid w:val="003F650B"/>
    <w:rsid w:val="004004E9"/>
    <w:rsid w:val="004052C5"/>
    <w:rsid w:val="004059FB"/>
    <w:rsid w:val="00407A93"/>
    <w:rsid w:val="004100AA"/>
    <w:rsid w:val="0041065C"/>
    <w:rsid w:val="00410CD2"/>
    <w:rsid w:val="00412203"/>
    <w:rsid w:val="00412E20"/>
    <w:rsid w:val="00414170"/>
    <w:rsid w:val="00414F9B"/>
    <w:rsid w:val="0041679D"/>
    <w:rsid w:val="004172C5"/>
    <w:rsid w:val="00417DE3"/>
    <w:rsid w:val="00420B02"/>
    <w:rsid w:val="00420B07"/>
    <w:rsid w:val="00422869"/>
    <w:rsid w:val="00422A45"/>
    <w:rsid w:val="00423D2F"/>
    <w:rsid w:val="00425F1A"/>
    <w:rsid w:val="004260F6"/>
    <w:rsid w:val="00426448"/>
    <w:rsid w:val="00427457"/>
    <w:rsid w:val="004321C5"/>
    <w:rsid w:val="0043257A"/>
    <w:rsid w:val="00436FD3"/>
    <w:rsid w:val="004406CF"/>
    <w:rsid w:val="00441804"/>
    <w:rsid w:val="004435B4"/>
    <w:rsid w:val="004468C7"/>
    <w:rsid w:val="004468F9"/>
    <w:rsid w:val="0045021A"/>
    <w:rsid w:val="0045213A"/>
    <w:rsid w:val="00454196"/>
    <w:rsid w:val="004546CC"/>
    <w:rsid w:val="00456E3B"/>
    <w:rsid w:val="00457D17"/>
    <w:rsid w:val="0046048A"/>
    <w:rsid w:val="00460666"/>
    <w:rsid w:val="0046520B"/>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0E5F"/>
    <w:rsid w:val="0049422E"/>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4AC"/>
    <w:rsid w:val="004C4ACC"/>
    <w:rsid w:val="004C7489"/>
    <w:rsid w:val="004C7E83"/>
    <w:rsid w:val="004D2BEC"/>
    <w:rsid w:val="004D5DB3"/>
    <w:rsid w:val="004D7F63"/>
    <w:rsid w:val="004E345F"/>
    <w:rsid w:val="004E3BBA"/>
    <w:rsid w:val="004E3C39"/>
    <w:rsid w:val="004E401B"/>
    <w:rsid w:val="004E41C7"/>
    <w:rsid w:val="004E6598"/>
    <w:rsid w:val="004E6B93"/>
    <w:rsid w:val="004E7DB7"/>
    <w:rsid w:val="004F06FF"/>
    <w:rsid w:val="004F0A8E"/>
    <w:rsid w:val="004F0C1F"/>
    <w:rsid w:val="004F21BC"/>
    <w:rsid w:val="004F2D88"/>
    <w:rsid w:val="004F355A"/>
    <w:rsid w:val="004F3D21"/>
    <w:rsid w:val="005002BF"/>
    <w:rsid w:val="00502705"/>
    <w:rsid w:val="005039BD"/>
    <w:rsid w:val="005045E5"/>
    <w:rsid w:val="005070C3"/>
    <w:rsid w:val="00511258"/>
    <w:rsid w:val="0051276F"/>
    <w:rsid w:val="00513CD2"/>
    <w:rsid w:val="005220BE"/>
    <w:rsid w:val="005250C6"/>
    <w:rsid w:val="0052636B"/>
    <w:rsid w:val="00526575"/>
    <w:rsid w:val="005272AF"/>
    <w:rsid w:val="0052788E"/>
    <w:rsid w:val="005308FC"/>
    <w:rsid w:val="0053109E"/>
    <w:rsid w:val="00533927"/>
    <w:rsid w:val="00533B79"/>
    <w:rsid w:val="005372F3"/>
    <w:rsid w:val="00537712"/>
    <w:rsid w:val="00542D5F"/>
    <w:rsid w:val="005435DE"/>
    <w:rsid w:val="00543D10"/>
    <w:rsid w:val="00544277"/>
    <w:rsid w:val="00544C28"/>
    <w:rsid w:val="00546BAE"/>
    <w:rsid w:val="005472B5"/>
    <w:rsid w:val="005505C3"/>
    <w:rsid w:val="00552EBD"/>
    <w:rsid w:val="00553827"/>
    <w:rsid w:val="00553D7C"/>
    <w:rsid w:val="0055435F"/>
    <w:rsid w:val="00555221"/>
    <w:rsid w:val="00555F71"/>
    <w:rsid w:val="00556350"/>
    <w:rsid w:val="0056056C"/>
    <w:rsid w:val="00562F9D"/>
    <w:rsid w:val="00563BEB"/>
    <w:rsid w:val="00566849"/>
    <w:rsid w:val="005740F6"/>
    <w:rsid w:val="005743D2"/>
    <w:rsid w:val="005753C1"/>
    <w:rsid w:val="00575905"/>
    <w:rsid w:val="00575AAE"/>
    <w:rsid w:val="00575AF0"/>
    <w:rsid w:val="00576B8E"/>
    <w:rsid w:val="005802BD"/>
    <w:rsid w:val="0058039A"/>
    <w:rsid w:val="00581857"/>
    <w:rsid w:val="005828C8"/>
    <w:rsid w:val="00582E75"/>
    <w:rsid w:val="00583B7E"/>
    <w:rsid w:val="005844A9"/>
    <w:rsid w:val="00586DBD"/>
    <w:rsid w:val="00586FA8"/>
    <w:rsid w:val="00587887"/>
    <w:rsid w:val="00587DF8"/>
    <w:rsid w:val="00587F23"/>
    <w:rsid w:val="00591141"/>
    <w:rsid w:val="00591E3A"/>
    <w:rsid w:val="00591F05"/>
    <w:rsid w:val="00593CB4"/>
    <w:rsid w:val="00593E68"/>
    <w:rsid w:val="005973E4"/>
    <w:rsid w:val="00597E57"/>
    <w:rsid w:val="005A165F"/>
    <w:rsid w:val="005A31C7"/>
    <w:rsid w:val="005A44EC"/>
    <w:rsid w:val="005A52AC"/>
    <w:rsid w:val="005A62BE"/>
    <w:rsid w:val="005A64BC"/>
    <w:rsid w:val="005B004F"/>
    <w:rsid w:val="005B08E6"/>
    <w:rsid w:val="005B0D7C"/>
    <w:rsid w:val="005B0E86"/>
    <w:rsid w:val="005B3267"/>
    <w:rsid w:val="005B50B3"/>
    <w:rsid w:val="005B5CB1"/>
    <w:rsid w:val="005B6854"/>
    <w:rsid w:val="005C1943"/>
    <w:rsid w:val="005C37A0"/>
    <w:rsid w:val="005C4034"/>
    <w:rsid w:val="005C61FF"/>
    <w:rsid w:val="005C651C"/>
    <w:rsid w:val="005C656A"/>
    <w:rsid w:val="005C68C7"/>
    <w:rsid w:val="005C6DDE"/>
    <w:rsid w:val="005C7F72"/>
    <w:rsid w:val="005D1427"/>
    <w:rsid w:val="005D18F1"/>
    <w:rsid w:val="005D407F"/>
    <w:rsid w:val="005D49C8"/>
    <w:rsid w:val="005D5607"/>
    <w:rsid w:val="005D6407"/>
    <w:rsid w:val="005D6ED3"/>
    <w:rsid w:val="005E1DB5"/>
    <w:rsid w:val="005E1EE5"/>
    <w:rsid w:val="005E37E9"/>
    <w:rsid w:val="005E413C"/>
    <w:rsid w:val="005E44E5"/>
    <w:rsid w:val="005E59E4"/>
    <w:rsid w:val="005E736F"/>
    <w:rsid w:val="005F03DB"/>
    <w:rsid w:val="005F47CB"/>
    <w:rsid w:val="005F48F1"/>
    <w:rsid w:val="005F6F6F"/>
    <w:rsid w:val="005F744E"/>
    <w:rsid w:val="0060070E"/>
    <w:rsid w:val="00601A5B"/>
    <w:rsid w:val="006034BA"/>
    <w:rsid w:val="00603A46"/>
    <w:rsid w:val="00606194"/>
    <w:rsid w:val="0060652E"/>
    <w:rsid w:val="006070E4"/>
    <w:rsid w:val="0061115C"/>
    <w:rsid w:val="00611A49"/>
    <w:rsid w:val="00612883"/>
    <w:rsid w:val="00613017"/>
    <w:rsid w:val="00613A54"/>
    <w:rsid w:val="00613C5F"/>
    <w:rsid w:val="0061416E"/>
    <w:rsid w:val="00616189"/>
    <w:rsid w:val="0062078C"/>
    <w:rsid w:val="00620E8F"/>
    <w:rsid w:val="00621760"/>
    <w:rsid w:val="006217BB"/>
    <w:rsid w:val="00623A87"/>
    <w:rsid w:val="00625BD5"/>
    <w:rsid w:val="00625DFB"/>
    <w:rsid w:val="006277B7"/>
    <w:rsid w:val="006302C2"/>
    <w:rsid w:val="0063119B"/>
    <w:rsid w:val="00634D1A"/>
    <w:rsid w:val="0063655F"/>
    <w:rsid w:val="00637179"/>
    <w:rsid w:val="006418ED"/>
    <w:rsid w:val="00641A29"/>
    <w:rsid w:val="0064297F"/>
    <w:rsid w:val="00642B13"/>
    <w:rsid w:val="00645F7D"/>
    <w:rsid w:val="00646100"/>
    <w:rsid w:val="006476CA"/>
    <w:rsid w:val="00651C09"/>
    <w:rsid w:val="0065338B"/>
    <w:rsid w:val="00654355"/>
    <w:rsid w:val="00654827"/>
    <w:rsid w:val="006552AE"/>
    <w:rsid w:val="00655773"/>
    <w:rsid w:val="006563CA"/>
    <w:rsid w:val="00656FF2"/>
    <w:rsid w:val="006578FC"/>
    <w:rsid w:val="00657AC7"/>
    <w:rsid w:val="006606DA"/>
    <w:rsid w:val="006608AB"/>
    <w:rsid w:val="006620DA"/>
    <w:rsid w:val="00662B37"/>
    <w:rsid w:val="00664587"/>
    <w:rsid w:val="00666F25"/>
    <w:rsid w:val="00666FF7"/>
    <w:rsid w:val="00667C1C"/>
    <w:rsid w:val="00667E15"/>
    <w:rsid w:val="00670A43"/>
    <w:rsid w:val="00670C5D"/>
    <w:rsid w:val="006725DC"/>
    <w:rsid w:val="00673DD4"/>
    <w:rsid w:val="00674AEB"/>
    <w:rsid w:val="006828D8"/>
    <w:rsid w:val="0068455C"/>
    <w:rsid w:val="00684887"/>
    <w:rsid w:val="00685939"/>
    <w:rsid w:val="00686521"/>
    <w:rsid w:val="006867FA"/>
    <w:rsid w:val="006903B3"/>
    <w:rsid w:val="00693C8E"/>
    <w:rsid w:val="006969BA"/>
    <w:rsid w:val="00697FF1"/>
    <w:rsid w:val="006A026A"/>
    <w:rsid w:val="006A0425"/>
    <w:rsid w:val="006A1C96"/>
    <w:rsid w:val="006A1D62"/>
    <w:rsid w:val="006A3043"/>
    <w:rsid w:val="006A4EAE"/>
    <w:rsid w:val="006A56C3"/>
    <w:rsid w:val="006A6D7F"/>
    <w:rsid w:val="006B0298"/>
    <w:rsid w:val="006B031B"/>
    <w:rsid w:val="006B053B"/>
    <w:rsid w:val="006B0E83"/>
    <w:rsid w:val="006B31DB"/>
    <w:rsid w:val="006B4AE2"/>
    <w:rsid w:val="006B5493"/>
    <w:rsid w:val="006B5AB4"/>
    <w:rsid w:val="006C10C0"/>
    <w:rsid w:val="006C1B1D"/>
    <w:rsid w:val="006C32BB"/>
    <w:rsid w:val="006C3533"/>
    <w:rsid w:val="006C3747"/>
    <w:rsid w:val="006C4491"/>
    <w:rsid w:val="006C7760"/>
    <w:rsid w:val="006C7EEA"/>
    <w:rsid w:val="006D2E71"/>
    <w:rsid w:val="006D4D8D"/>
    <w:rsid w:val="006D522C"/>
    <w:rsid w:val="006D56AA"/>
    <w:rsid w:val="006D6894"/>
    <w:rsid w:val="006D7795"/>
    <w:rsid w:val="006D7ACB"/>
    <w:rsid w:val="006E00EF"/>
    <w:rsid w:val="006E06BB"/>
    <w:rsid w:val="006E1307"/>
    <w:rsid w:val="006E13C0"/>
    <w:rsid w:val="006E1A7A"/>
    <w:rsid w:val="006E2277"/>
    <w:rsid w:val="006E4FCB"/>
    <w:rsid w:val="006E716F"/>
    <w:rsid w:val="006E79CD"/>
    <w:rsid w:val="006E7E62"/>
    <w:rsid w:val="006F01E7"/>
    <w:rsid w:val="006F1CE3"/>
    <w:rsid w:val="006F1F3A"/>
    <w:rsid w:val="006F2C63"/>
    <w:rsid w:val="006F411A"/>
    <w:rsid w:val="006F7EB8"/>
    <w:rsid w:val="0070094A"/>
    <w:rsid w:val="00702DD7"/>
    <w:rsid w:val="007047D3"/>
    <w:rsid w:val="00705663"/>
    <w:rsid w:val="00705C40"/>
    <w:rsid w:val="0071087E"/>
    <w:rsid w:val="00713169"/>
    <w:rsid w:val="00714576"/>
    <w:rsid w:val="00715894"/>
    <w:rsid w:val="00721648"/>
    <w:rsid w:val="007229A1"/>
    <w:rsid w:val="007235AA"/>
    <w:rsid w:val="00725B77"/>
    <w:rsid w:val="00725E35"/>
    <w:rsid w:val="00726404"/>
    <w:rsid w:val="00731A0F"/>
    <w:rsid w:val="00732289"/>
    <w:rsid w:val="00733B99"/>
    <w:rsid w:val="007343FD"/>
    <w:rsid w:val="00734E09"/>
    <w:rsid w:val="00735915"/>
    <w:rsid w:val="00735C21"/>
    <w:rsid w:val="0073614A"/>
    <w:rsid w:val="0073648D"/>
    <w:rsid w:val="00736FF2"/>
    <w:rsid w:val="00740C8C"/>
    <w:rsid w:val="00741AC4"/>
    <w:rsid w:val="00742CA5"/>
    <w:rsid w:val="007440B8"/>
    <w:rsid w:val="00746101"/>
    <w:rsid w:val="00750A7E"/>
    <w:rsid w:val="007513F0"/>
    <w:rsid w:val="007515BC"/>
    <w:rsid w:val="007517D7"/>
    <w:rsid w:val="00752606"/>
    <w:rsid w:val="00754414"/>
    <w:rsid w:val="00756824"/>
    <w:rsid w:val="007573B2"/>
    <w:rsid w:val="007574BB"/>
    <w:rsid w:val="0075764C"/>
    <w:rsid w:val="0076076A"/>
    <w:rsid w:val="00762198"/>
    <w:rsid w:val="00763839"/>
    <w:rsid w:val="00763CE8"/>
    <w:rsid w:val="0076462E"/>
    <w:rsid w:val="007677B0"/>
    <w:rsid w:val="00770792"/>
    <w:rsid w:val="00771B0B"/>
    <w:rsid w:val="00771B59"/>
    <w:rsid w:val="007720F6"/>
    <w:rsid w:val="00773737"/>
    <w:rsid w:val="00774FFE"/>
    <w:rsid w:val="00775638"/>
    <w:rsid w:val="00775677"/>
    <w:rsid w:val="0077599A"/>
    <w:rsid w:val="00776811"/>
    <w:rsid w:val="0077724D"/>
    <w:rsid w:val="00777353"/>
    <w:rsid w:val="00780CD6"/>
    <w:rsid w:val="00782EA4"/>
    <w:rsid w:val="00785461"/>
    <w:rsid w:val="00785923"/>
    <w:rsid w:val="00786FF3"/>
    <w:rsid w:val="00787146"/>
    <w:rsid w:val="007876CF"/>
    <w:rsid w:val="00791730"/>
    <w:rsid w:val="00793090"/>
    <w:rsid w:val="00796949"/>
    <w:rsid w:val="00796F2A"/>
    <w:rsid w:val="00797D92"/>
    <w:rsid w:val="007A0176"/>
    <w:rsid w:val="007A2F67"/>
    <w:rsid w:val="007A301F"/>
    <w:rsid w:val="007A3918"/>
    <w:rsid w:val="007A3D3D"/>
    <w:rsid w:val="007B0221"/>
    <w:rsid w:val="007B0E89"/>
    <w:rsid w:val="007B2924"/>
    <w:rsid w:val="007B2C38"/>
    <w:rsid w:val="007B2E54"/>
    <w:rsid w:val="007B3DE9"/>
    <w:rsid w:val="007B56A8"/>
    <w:rsid w:val="007B7498"/>
    <w:rsid w:val="007B7AEE"/>
    <w:rsid w:val="007C5F33"/>
    <w:rsid w:val="007C5F4F"/>
    <w:rsid w:val="007C6C24"/>
    <w:rsid w:val="007C6ED5"/>
    <w:rsid w:val="007C7EB6"/>
    <w:rsid w:val="007D2F75"/>
    <w:rsid w:val="007D4164"/>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E04"/>
    <w:rsid w:val="00800F62"/>
    <w:rsid w:val="00801457"/>
    <w:rsid w:val="00801BCE"/>
    <w:rsid w:val="00802515"/>
    <w:rsid w:val="00803BA8"/>
    <w:rsid w:val="00803CAB"/>
    <w:rsid w:val="00804D2A"/>
    <w:rsid w:val="00805CA9"/>
    <w:rsid w:val="00807232"/>
    <w:rsid w:val="00812720"/>
    <w:rsid w:val="0081283F"/>
    <w:rsid w:val="00812C0C"/>
    <w:rsid w:val="0081480A"/>
    <w:rsid w:val="00820273"/>
    <w:rsid w:val="008202EB"/>
    <w:rsid w:val="00820F86"/>
    <w:rsid w:val="0082279C"/>
    <w:rsid w:val="0082344A"/>
    <w:rsid w:val="008242C5"/>
    <w:rsid w:val="00824939"/>
    <w:rsid w:val="008250EB"/>
    <w:rsid w:val="008276B9"/>
    <w:rsid w:val="008277B1"/>
    <w:rsid w:val="00827F88"/>
    <w:rsid w:val="008336A5"/>
    <w:rsid w:val="00835474"/>
    <w:rsid w:val="00835D4F"/>
    <w:rsid w:val="008373C0"/>
    <w:rsid w:val="0084105A"/>
    <w:rsid w:val="0084145F"/>
    <w:rsid w:val="00841DA2"/>
    <w:rsid w:val="00843ECF"/>
    <w:rsid w:val="00844CB5"/>
    <w:rsid w:val="008458F6"/>
    <w:rsid w:val="00845AED"/>
    <w:rsid w:val="008469FC"/>
    <w:rsid w:val="00846D4D"/>
    <w:rsid w:val="0084708E"/>
    <w:rsid w:val="008475AF"/>
    <w:rsid w:val="00847F2E"/>
    <w:rsid w:val="00851AE4"/>
    <w:rsid w:val="00853003"/>
    <w:rsid w:val="008554B6"/>
    <w:rsid w:val="0085598D"/>
    <w:rsid w:val="008559B0"/>
    <w:rsid w:val="008570B1"/>
    <w:rsid w:val="00860593"/>
    <w:rsid w:val="00861507"/>
    <w:rsid w:val="00862771"/>
    <w:rsid w:val="0086525B"/>
    <w:rsid w:val="0086682F"/>
    <w:rsid w:val="008704DF"/>
    <w:rsid w:val="00874748"/>
    <w:rsid w:val="00874894"/>
    <w:rsid w:val="00875793"/>
    <w:rsid w:val="00875E38"/>
    <w:rsid w:val="00876F54"/>
    <w:rsid w:val="00877292"/>
    <w:rsid w:val="0087754A"/>
    <w:rsid w:val="0087766C"/>
    <w:rsid w:val="00880552"/>
    <w:rsid w:val="00881F02"/>
    <w:rsid w:val="008839DA"/>
    <w:rsid w:val="00884EE8"/>
    <w:rsid w:val="00885168"/>
    <w:rsid w:val="00886A4C"/>
    <w:rsid w:val="00890CF3"/>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0732"/>
    <w:rsid w:val="008B0966"/>
    <w:rsid w:val="008B1B9C"/>
    <w:rsid w:val="008B2C26"/>
    <w:rsid w:val="008B6848"/>
    <w:rsid w:val="008B7844"/>
    <w:rsid w:val="008C0548"/>
    <w:rsid w:val="008C09B1"/>
    <w:rsid w:val="008C0AC2"/>
    <w:rsid w:val="008C12F2"/>
    <w:rsid w:val="008C2FA1"/>
    <w:rsid w:val="008C51AA"/>
    <w:rsid w:val="008C5587"/>
    <w:rsid w:val="008C5E9D"/>
    <w:rsid w:val="008D20E2"/>
    <w:rsid w:val="008D2C4C"/>
    <w:rsid w:val="008D3700"/>
    <w:rsid w:val="008D4097"/>
    <w:rsid w:val="008D41C9"/>
    <w:rsid w:val="008D5CC2"/>
    <w:rsid w:val="008D5E6C"/>
    <w:rsid w:val="008D75EF"/>
    <w:rsid w:val="008D7E0D"/>
    <w:rsid w:val="008D7EDB"/>
    <w:rsid w:val="008E11D0"/>
    <w:rsid w:val="008E1829"/>
    <w:rsid w:val="008E1A61"/>
    <w:rsid w:val="008E2327"/>
    <w:rsid w:val="008E4B90"/>
    <w:rsid w:val="008E5077"/>
    <w:rsid w:val="008E64F0"/>
    <w:rsid w:val="008E6FF3"/>
    <w:rsid w:val="008E7B05"/>
    <w:rsid w:val="008F18ED"/>
    <w:rsid w:val="008F46C2"/>
    <w:rsid w:val="008F7068"/>
    <w:rsid w:val="00900097"/>
    <w:rsid w:val="00902534"/>
    <w:rsid w:val="00903D37"/>
    <w:rsid w:val="00906B2E"/>
    <w:rsid w:val="0091055D"/>
    <w:rsid w:val="00910809"/>
    <w:rsid w:val="00911017"/>
    <w:rsid w:val="00912574"/>
    <w:rsid w:val="00912AA3"/>
    <w:rsid w:val="00914C61"/>
    <w:rsid w:val="00916C38"/>
    <w:rsid w:val="00917D6F"/>
    <w:rsid w:val="0092073B"/>
    <w:rsid w:val="00921B1A"/>
    <w:rsid w:val="00921B7F"/>
    <w:rsid w:val="00921DDA"/>
    <w:rsid w:val="00922DE1"/>
    <w:rsid w:val="00923711"/>
    <w:rsid w:val="00923DFB"/>
    <w:rsid w:val="0092600D"/>
    <w:rsid w:val="0093039D"/>
    <w:rsid w:val="00931E4F"/>
    <w:rsid w:val="0093364D"/>
    <w:rsid w:val="00936574"/>
    <w:rsid w:val="00937EE1"/>
    <w:rsid w:val="00943BCE"/>
    <w:rsid w:val="009479EB"/>
    <w:rsid w:val="00957485"/>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2498"/>
    <w:rsid w:val="00983EED"/>
    <w:rsid w:val="009849EF"/>
    <w:rsid w:val="00986967"/>
    <w:rsid w:val="00986DB7"/>
    <w:rsid w:val="009932ED"/>
    <w:rsid w:val="009934CF"/>
    <w:rsid w:val="00994396"/>
    <w:rsid w:val="00994539"/>
    <w:rsid w:val="00994FB1"/>
    <w:rsid w:val="00996600"/>
    <w:rsid w:val="009968E0"/>
    <w:rsid w:val="009A008A"/>
    <w:rsid w:val="009A0D75"/>
    <w:rsid w:val="009A1B9C"/>
    <w:rsid w:val="009A306D"/>
    <w:rsid w:val="009A315A"/>
    <w:rsid w:val="009A347A"/>
    <w:rsid w:val="009A620E"/>
    <w:rsid w:val="009A667A"/>
    <w:rsid w:val="009B424D"/>
    <w:rsid w:val="009B452D"/>
    <w:rsid w:val="009B5EC9"/>
    <w:rsid w:val="009B62BD"/>
    <w:rsid w:val="009B6A6F"/>
    <w:rsid w:val="009B7BD7"/>
    <w:rsid w:val="009C1AFE"/>
    <w:rsid w:val="009C23FE"/>
    <w:rsid w:val="009C3199"/>
    <w:rsid w:val="009C3E33"/>
    <w:rsid w:val="009C5799"/>
    <w:rsid w:val="009C5F24"/>
    <w:rsid w:val="009C68F6"/>
    <w:rsid w:val="009C6AFB"/>
    <w:rsid w:val="009D048B"/>
    <w:rsid w:val="009D1B5D"/>
    <w:rsid w:val="009D3D77"/>
    <w:rsid w:val="009D55DE"/>
    <w:rsid w:val="009D69C6"/>
    <w:rsid w:val="009D7B52"/>
    <w:rsid w:val="009E3AAE"/>
    <w:rsid w:val="009E4C98"/>
    <w:rsid w:val="009E5419"/>
    <w:rsid w:val="009E5A6E"/>
    <w:rsid w:val="009E70E7"/>
    <w:rsid w:val="009F1C41"/>
    <w:rsid w:val="009F25A8"/>
    <w:rsid w:val="009F46DC"/>
    <w:rsid w:val="009F5F4D"/>
    <w:rsid w:val="009F7A4E"/>
    <w:rsid w:val="00A01A57"/>
    <w:rsid w:val="00A01C00"/>
    <w:rsid w:val="00A03A1B"/>
    <w:rsid w:val="00A0513F"/>
    <w:rsid w:val="00A05EEC"/>
    <w:rsid w:val="00A06CC5"/>
    <w:rsid w:val="00A07E5E"/>
    <w:rsid w:val="00A108F3"/>
    <w:rsid w:val="00A11CAD"/>
    <w:rsid w:val="00A1620D"/>
    <w:rsid w:val="00A16AC0"/>
    <w:rsid w:val="00A16DC1"/>
    <w:rsid w:val="00A2097F"/>
    <w:rsid w:val="00A23D31"/>
    <w:rsid w:val="00A24C9B"/>
    <w:rsid w:val="00A26ECD"/>
    <w:rsid w:val="00A27D2B"/>
    <w:rsid w:val="00A301A7"/>
    <w:rsid w:val="00A30C34"/>
    <w:rsid w:val="00A30FD3"/>
    <w:rsid w:val="00A35E2F"/>
    <w:rsid w:val="00A36013"/>
    <w:rsid w:val="00A36D5A"/>
    <w:rsid w:val="00A3771E"/>
    <w:rsid w:val="00A37891"/>
    <w:rsid w:val="00A40A51"/>
    <w:rsid w:val="00A40C54"/>
    <w:rsid w:val="00A40CB0"/>
    <w:rsid w:val="00A44BCA"/>
    <w:rsid w:val="00A4594F"/>
    <w:rsid w:val="00A46072"/>
    <w:rsid w:val="00A46215"/>
    <w:rsid w:val="00A4693F"/>
    <w:rsid w:val="00A47916"/>
    <w:rsid w:val="00A52A03"/>
    <w:rsid w:val="00A536DA"/>
    <w:rsid w:val="00A55A1B"/>
    <w:rsid w:val="00A56039"/>
    <w:rsid w:val="00A56F39"/>
    <w:rsid w:val="00A571CD"/>
    <w:rsid w:val="00A57C3D"/>
    <w:rsid w:val="00A60B0E"/>
    <w:rsid w:val="00A60EBE"/>
    <w:rsid w:val="00A6629D"/>
    <w:rsid w:val="00A6697B"/>
    <w:rsid w:val="00A70F7C"/>
    <w:rsid w:val="00A719AA"/>
    <w:rsid w:val="00A72609"/>
    <w:rsid w:val="00A73C05"/>
    <w:rsid w:val="00A73DE3"/>
    <w:rsid w:val="00A74C2D"/>
    <w:rsid w:val="00A76B34"/>
    <w:rsid w:val="00A82538"/>
    <w:rsid w:val="00A83487"/>
    <w:rsid w:val="00A84A8E"/>
    <w:rsid w:val="00A854FF"/>
    <w:rsid w:val="00A87035"/>
    <w:rsid w:val="00A8745D"/>
    <w:rsid w:val="00A908DA"/>
    <w:rsid w:val="00A90F9B"/>
    <w:rsid w:val="00A92424"/>
    <w:rsid w:val="00A92694"/>
    <w:rsid w:val="00A93072"/>
    <w:rsid w:val="00A9624F"/>
    <w:rsid w:val="00A9629C"/>
    <w:rsid w:val="00A97BB6"/>
    <w:rsid w:val="00AA0BA0"/>
    <w:rsid w:val="00AA2289"/>
    <w:rsid w:val="00AA2AD5"/>
    <w:rsid w:val="00AA33EF"/>
    <w:rsid w:val="00AA35D5"/>
    <w:rsid w:val="00AA417B"/>
    <w:rsid w:val="00AA52D3"/>
    <w:rsid w:val="00AA533F"/>
    <w:rsid w:val="00AA5A86"/>
    <w:rsid w:val="00AA7516"/>
    <w:rsid w:val="00AB010D"/>
    <w:rsid w:val="00AB0749"/>
    <w:rsid w:val="00AB1A1C"/>
    <w:rsid w:val="00AB76D8"/>
    <w:rsid w:val="00AB7E6A"/>
    <w:rsid w:val="00AC1B50"/>
    <w:rsid w:val="00AC1B61"/>
    <w:rsid w:val="00AC2BB3"/>
    <w:rsid w:val="00AC2C6E"/>
    <w:rsid w:val="00AC5EE6"/>
    <w:rsid w:val="00AC7020"/>
    <w:rsid w:val="00AC7137"/>
    <w:rsid w:val="00AD0D24"/>
    <w:rsid w:val="00AD1923"/>
    <w:rsid w:val="00AD1E1B"/>
    <w:rsid w:val="00AD2611"/>
    <w:rsid w:val="00AD3754"/>
    <w:rsid w:val="00AD3AC5"/>
    <w:rsid w:val="00AD3D57"/>
    <w:rsid w:val="00AD6650"/>
    <w:rsid w:val="00AE0B4B"/>
    <w:rsid w:val="00AE1CC2"/>
    <w:rsid w:val="00AE1DE3"/>
    <w:rsid w:val="00AE3583"/>
    <w:rsid w:val="00AE4279"/>
    <w:rsid w:val="00AE47BF"/>
    <w:rsid w:val="00AE489D"/>
    <w:rsid w:val="00AE516A"/>
    <w:rsid w:val="00AE552E"/>
    <w:rsid w:val="00AE5747"/>
    <w:rsid w:val="00AE5E87"/>
    <w:rsid w:val="00AE6873"/>
    <w:rsid w:val="00AE6E63"/>
    <w:rsid w:val="00AF0A77"/>
    <w:rsid w:val="00AF3269"/>
    <w:rsid w:val="00AF5659"/>
    <w:rsid w:val="00AF6432"/>
    <w:rsid w:val="00AF6DED"/>
    <w:rsid w:val="00AF714F"/>
    <w:rsid w:val="00AF79BD"/>
    <w:rsid w:val="00B02D7E"/>
    <w:rsid w:val="00B02FDE"/>
    <w:rsid w:val="00B050C3"/>
    <w:rsid w:val="00B0526D"/>
    <w:rsid w:val="00B0538B"/>
    <w:rsid w:val="00B07102"/>
    <w:rsid w:val="00B07E07"/>
    <w:rsid w:val="00B07F12"/>
    <w:rsid w:val="00B07FE3"/>
    <w:rsid w:val="00B10BAE"/>
    <w:rsid w:val="00B10E5F"/>
    <w:rsid w:val="00B14154"/>
    <w:rsid w:val="00B1415B"/>
    <w:rsid w:val="00B14387"/>
    <w:rsid w:val="00B1516B"/>
    <w:rsid w:val="00B15278"/>
    <w:rsid w:val="00B15454"/>
    <w:rsid w:val="00B1631C"/>
    <w:rsid w:val="00B17573"/>
    <w:rsid w:val="00B222A2"/>
    <w:rsid w:val="00B234EC"/>
    <w:rsid w:val="00B242ED"/>
    <w:rsid w:val="00B25A6B"/>
    <w:rsid w:val="00B26CFA"/>
    <w:rsid w:val="00B274AE"/>
    <w:rsid w:val="00B274BF"/>
    <w:rsid w:val="00B31222"/>
    <w:rsid w:val="00B31FDB"/>
    <w:rsid w:val="00B35FDE"/>
    <w:rsid w:val="00B37AD4"/>
    <w:rsid w:val="00B4084F"/>
    <w:rsid w:val="00B40F04"/>
    <w:rsid w:val="00B42C7F"/>
    <w:rsid w:val="00B42E81"/>
    <w:rsid w:val="00B431D9"/>
    <w:rsid w:val="00B4329D"/>
    <w:rsid w:val="00B50D59"/>
    <w:rsid w:val="00B520F9"/>
    <w:rsid w:val="00B52812"/>
    <w:rsid w:val="00B5403E"/>
    <w:rsid w:val="00B5495A"/>
    <w:rsid w:val="00B577A3"/>
    <w:rsid w:val="00B6041B"/>
    <w:rsid w:val="00B6144B"/>
    <w:rsid w:val="00B61717"/>
    <w:rsid w:val="00B64641"/>
    <w:rsid w:val="00B64F40"/>
    <w:rsid w:val="00B6526C"/>
    <w:rsid w:val="00B7262F"/>
    <w:rsid w:val="00B727C5"/>
    <w:rsid w:val="00B72AD1"/>
    <w:rsid w:val="00B73882"/>
    <w:rsid w:val="00B73FD4"/>
    <w:rsid w:val="00B74FC5"/>
    <w:rsid w:val="00B75A6C"/>
    <w:rsid w:val="00B77275"/>
    <w:rsid w:val="00B813B9"/>
    <w:rsid w:val="00B82F2D"/>
    <w:rsid w:val="00B83E2A"/>
    <w:rsid w:val="00B83E38"/>
    <w:rsid w:val="00B84B22"/>
    <w:rsid w:val="00B85DF3"/>
    <w:rsid w:val="00B86C19"/>
    <w:rsid w:val="00B8725A"/>
    <w:rsid w:val="00B92BEE"/>
    <w:rsid w:val="00B92EDF"/>
    <w:rsid w:val="00B93510"/>
    <w:rsid w:val="00B93640"/>
    <w:rsid w:val="00B93E33"/>
    <w:rsid w:val="00B93FFB"/>
    <w:rsid w:val="00B954F3"/>
    <w:rsid w:val="00B95BCD"/>
    <w:rsid w:val="00B95CDC"/>
    <w:rsid w:val="00B95CE5"/>
    <w:rsid w:val="00BA0D0B"/>
    <w:rsid w:val="00BA2087"/>
    <w:rsid w:val="00BA7B05"/>
    <w:rsid w:val="00BB334B"/>
    <w:rsid w:val="00BB375D"/>
    <w:rsid w:val="00BB49A0"/>
    <w:rsid w:val="00BB515F"/>
    <w:rsid w:val="00BB532B"/>
    <w:rsid w:val="00BC1FA5"/>
    <w:rsid w:val="00BC2C0C"/>
    <w:rsid w:val="00BC44DA"/>
    <w:rsid w:val="00BC6CE2"/>
    <w:rsid w:val="00BC732A"/>
    <w:rsid w:val="00BC758B"/>
    <w:rsid w:val="00BD23FE"/>
    <w:rsid w:val="00BD29E9"/>
    <w:rsid w:val="00BD2EAC"/>
    <w:rsid w:val="00BD3A15"/>
    <w:rsid w:val="00BD4BB3"/>
    <w:rsid w:val="00BD6E35"/>
    <w:rsid w:val="00BD73CB"/>
    <w:rsid w:val="00BE17C6"/>
    <w:rsid w:val="00BE230A"/>
    <w:rsid w:val="00BE2BD3"/>
    <w:rsid w:val="00BE4843"/>
    <w:rsid w:val="00BE4865"/>
    <w:rsid w:val="00BE5595"/>
    <w:rsid w:val="00BE69BF"/>
    <w:rsid w:val="00BE725A"/>
    <w:rsid w:val="00BE73C1"/>
    <w:rsid w:val="00BE7430"/>
    <w:rsid w:val="00BE7B48"/>
    <w:rsid w:val="00BF3381"/>
    <w:rsid w:val="00C013E8"/>
    <w:rsid w:val="00C014B8"/>
    <w:rsid w:val="00C10FCF"/>
    <w:rsid w:val="00C143AF"/>
    <w:rsid w:val="00C16B4B"/>
    <w:rsid w:val="00C17427"/>
    <w:rsid w:val="00C20C00"/>
    <w:rsid w:val="00C210FD"/>
    <w:rsid w:val="00C2170A"/>
    <w:rsid w:val="00C22901"/>
    <w:rsid w:val="00C24EDF"/>
    <w:rsid w:val="00C25238"/>
    <w:rsid w:val="00C26B01"/>
    <w:rsid w:val="00C305F2"/>
    <w:rsid w:val="00C31209"/>
    <w:rsid w:val="00C3186F"/>
    <w:rsid w:val="00C3345C"/>
    <w:rsid w:val="00C33543"/>
    <w:rsid w:val="00C347CB"/>
    <w:rsid w:val="00C365EE"/>
    <w:rsid w:val="00C37EE6"/>
    <w:rsid w:val="00C40548"/>
    <w:rsid w:val="00C407E5"/>
    <w:rsid w:val="00C42986"/>
    <w:rsid w:val="00C42DAC"/>
    <w:rsid w:val="00C4342B"/>
    <w:rsid w:val="00C459A9"/>
    <w:rsid w:val="00C45BDA"/>
    <w:rsid w:val="00C477E7"/>
    <w:rsid w:val="00C502A5"/>
    <w:rsid w:val="00C5048E"/>
    <w:rsid w:val="00C521F7"/>
    <w:rsid w:val="00C53008"/>
    <w:rsid w:val="00C53CBD"/>
    <w:rsid w:val="00C55151"/>
    <w:rsid w:val="00C5575D"/>
    <w:rsid w:val="00C558FF"/>
    <w:rsid w:val="00C560FA"/>
    <w:rsid w:val="00C56772"/>
    <w:rsid w:val="00C57FF9"/>
    <w:rsid w:val="00C60EF0"/>
    <w:rsid w:val="00C627BD"/>
    <w:rsid w:val="00C64434"/>
    <w:rsid w:val="00C64A51"/>
    <w:rsid w:val="00C64B27"/>
    <w:rsid w:val="00C66301"/>
    <w:rsid w:val="00C67324"/>
    <w:rsid w:val="00C7034F"/>
    <w:rsid w:val="00C7063C"/>
    <w:rsid w:val="00C72FE7"/>
    <w:rsid w:val="00C73C57"/>
    <w:rsid w:val="00C740ED"/>
    <w:rsid w:val="00C746D9"/>
    <w:rsid w:val="00C74D43"/>
    <w:rsid w:val="00C75CA7"/>
    <w:rsid w:val="00C80ADE"/>
    <w:rsid w:val="00C81019"/>
    <w:rsid w:val="00C811CF"/>
    <w:rsid w:val="00C8401E"/>
    <w:rsid w:val="00C8595A"/>
    <w:rsid w:val="00C86432"/>
    <w:rsid w:val="00C86FC6"/>
    <w:rsid w:val="00C87071"/>
    <w:rsid w:val="00C901BB"/>
    <w:rsid w:val="00C90CD3"/>
    <w:rsid w:val="00C92552"/>
    <w:rsid w:val="00C9354D"/>
    <w:rsid w:val="00C93F15"/>
    <w:rsid w:val="00C93F1B"/>
    <w:rsid w:val="00C95001"/>
    <w:rsid w:val="00C96DFE"/>
    <w:rsid w:val="00C976D1"/>
    <w:rsid w:val="00CA16B4"/>
    <w:rsid w:val="00CA308F"/>
    <w:rsid w:val="00CA3510"/>
    <w:rsid w:val="00CA71D4"/>
    <w:rsid w:val="00CB1FD0"/>
    <w:rsid w:val="00CB2B60"/>
    <w:rsid w:val="00CB3247"/>
    <w:rsid w:val="00CB3D27"/>
    <w:rsid w:val="00CB4828"/>
    <w:rsid w:val="00CB5439"/>
    <w:rsid w:val="00CB5D29"/>
    <w:rsid w:val="00CB675A"/>
    <w:rsid w:val="00CB782B"/>
    <w:rsid w:val="00CC082B"/>
    <w:rsid w:val="00CC0E77"/>
    <w:rsid w:val="00CC2092"/>
    <w:rsid w:val="00CC285C"/>
    <w:rsid w:val="00CC32EF"/>
    <w:rsid w:val="00CC337C"/>
    <w:rsid w:val="00CC4C99"/>
    <w:rsid w:val="00CC5595"/>
    <w:rsid w:val="00CC5E76"/>
    <w:rsid w:val="00CD3A5D"/>
    <w:rsid w:val="00CD5FD4"/>
    <w:rsid w:val="00CE0DCE"/>
    <w:rsid w:val="00CE1BC9"/>
    <w:rsid w:val="00CE33C1"/>
    <w:rsid w:val="00CE4DD6"/>
    <w:rsid w:val="00CE76FF"/>
    <w:rsid w:val="00CF3489"/>
    <w:rsid w:val="00CF4012"/>
    <w:rsid w:val="00CF411A"/>
    <w:rsid w:val="00CF43D5"/>
    <w:rsid w:val="00CF5137"/>
    <w:rsid w:val="00CF525B"/>
    <w:rsid w:val="00D012F8"/>
    <w:rsid w:val="00D01F75"/>
    <w:rsid w:val="00D02BC6"/>
    <w:rsid w:val="00D0310D"/>
    <w:rsid w:val="00D039F1"/>
    <w:rsid w:val="00D05803"/>
    <w:rsid w:val="00D05C7C"/>
    <w:rsid w:val="00D06906"/>
    <w:rsid w:val="00D07742"/>
    <w:rsid w:val="00D1203F"/>
    <w:rsid w:val="00D1276A"/>
    <w:rsid w:val="00D12FCB"/>
    <w:rsid w:val="00D132BD"/>
    <w:rsid w:val="00D14DB7"/>
    <w:rsid w:val="00D15ED5"/>
    <w:rsid w:val="00D1667E"/>
    <w:rsid w:val="00D200AB"/>
    <w:rsid w:val="00D20DE1"/>
    <w:rsid w:val="00D20F18"/>
    <w:rsid w:val="00D2611A"/>
    <w:rsid w:val="00D31CD5"/>
    <w:rsid w:val="00D32019"/>
    <w:rsid w:val="00D33CEB"/>
    <w:rsid w:val="00D348F7"/>
    <w:rsid w:val="00D36EF4"/>
    <w:rsid w:val="00D371D0"/>
    <w:rsid w:val="00D37B4E"/>
    <w:rsid w:val="00D4062A"/>
    <w:rsid w:val="00D40BC3"/>
    <w:rsid w:val="00D434EC"/>
    <w:rsid w:val="00D44E9D"/>
    <w:rsid w:val="00D44EAC"/>
    <w:rsid w:val="00D472A7"/>
    <w:rsid w:val="00D51515"/>
    <w:rsid w:val="00D51BEC"/>
    <w:rsid w:val="00D54BD5"/>
    <w:rsid w:val="00D56E76"/>
    <w:rsid w:val="00D575F0"/>
    <w:rsid w:val="00D60578"/>
    <w:rsid w:val="00D61A0E"/>
    <w:rsid w:val="00D67179"/>
    <w:rsid w:val="00D67E3E"/>
    <w:rsid w:val="00D71CF9"/>
    <w:rsid w:val="00D74484"/>
    <w:rsid w:val="00D750B9"/>
    <w:rsid w:val="00D756AC"/>
    <w:rsid w:val="00D7675E"/>
    <w:rsid w:val="00D80080"/>
    <w:rsid w:val="00D8095C"/>
    <w:rsid w:val="00D80F9D"/>
    <w:rsid w:val="00D81388"/>
    <w:rsid w:val="00D81A3C"/>
    <w:rsid w:val="00D81BAE"/>
    <w:rsid w:val="00D846F7"/>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3F24"/>
    <w:rsid w:val="00DA495D"/>
    <w:rsid w:val="00DA5DCA"/>
    <w:rsid w:val="00DA7BA0"/>
    <w:rsid w:val="00DA7E6D"/>
    <w:rsid w:val="00DB11D3"/>
    <w:rsid w:val="00DB1484"/>
    <w:rsid w:val="00DB3311"/>
    <w:rsid w:val="00DB469A"/>
    <w:rsid w:val="00DB4D3A"/>
    <w:rsid w:val="00DB52C3"/>
    <w:rsid w:val="00DB5454"/>
    <w:rsid w:val="00DB5DA3"/>
    <w:rsid w:val="00DB66A9"/>
    <w:rsid w:val="00DB724D"/>
    <w:rsid w:val="00DB7E5F"/>
    <w:rsid w:val="00DC10B0"/>
    <w:rsid w:val="00DC1594"/>
    <w:rsid w:val="00DC4BCD"/>
    <w:rsid w:val="00DC6C9C"/>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225D"/>
    <w:rsid w:val="00DF6B42"/>
    <w:rsid w:val="00DF72D9"/>
    <w:rsid w:val="00DF7EC8"/>
    <w:rsid w:val="00E028ED"/>
    <w:rsid w:val="00E04BB1"/>
    <w:rsid w:val="00E056A5"/>
    <w:rsid w:val="00E064AB"/>
    <w:rsid w:val="00E071C4"/>
    <w:rsid w:val="00E104F6"/>
    <w:rsid w:val="00E10748"/>
    <w:rsid w:val="00E12BB5"/>
    <w:rsid w:val="00E12F57"/>
    <w:rsid w:val="00E14282"/>
    <w:rsid w:val="00E156F2"/>
    <w:rsid w:val="00E20DF8"/>
    <w:rsid w:val="00E2250E"/>
    <w:rsid w:val="00E24BF5"/>
    <w:rsid w:val="00E25D4D"/>
    <w:rsid w:val="00E27DDF"/>
    <w:rsid w:val="00E27E01"/>
    <w:rsid w:val="00E30A90"/>
    <w:rsid w:val="00E3195C"/>
    <w:rsid w:val="00E32DBA"/>
    <w:rsid w:val="00E3363A"/>
    <w:rsid w:val="00E43469"/>
    <w:rsid w:val="00E4369C"/>
    <w:rsid w:val="00E43A0F"/>
    <w:rsid w:val="00E445DA"/>
    <w:rsid w:val="00E45379"/>
    <w:rsid w:val="00E50B22"/>
    <w:rsid w:val="00E51E18"/>
    <w:rsid w:val="00E533BD"/>
    <w:rsid w:val="00E53706"/>
    <w:rsid w:val="00E53D8D"/>
    <w:rsid w:val="00E55411"/>
    <w:rsid w:val="00E56F7E"/>
    <w:rsid w:val="00E57CE2"/>
    <w:rsid w:val="00E57E2F"/>
    <w:rsid w:val="00E609F8"/>
    <w:rsid w:val="00E617BD"/>
    <w:rsid w:val="00E61E05"/>
    <w:rsid w:val="00E6439D"/>
    <w:rsid w:val="00E64BD9"/>
    <w:rsid w:val="00E67E50"/>
    <w:rsid w:val="00E705B4"/>
    <w:rsid w:val="00E72967"/>
    <w:rsid w:val="00E73237"/>
    <w:rsid w:val="00E73474"/>
    <w:rsid w:val="00E75111"/>
    <w:rsid w:val="00E77CE3"/>
    <w:rsid w:val="00E8155D"/>
    <w:rsid w:val="00E820FF"/>
    <w:rsid w:val="00E82C39"/>
    <w:rsid w:val="00E8413D"/>
    <w:rsid w:val="00E857B9"/>
    <w:rsid w:val="00E85B52"/>
    <w:rsid w:val="00E85CC0"/>
    <w:rsid w:val="00E87885"/>
    <w:rsid w:val="00E91242"/>
    <w:rsid w:val="00E93546"/>
    <w:rsid w:val="00EA0E04"/>
    <w:rsid w:val="00EA220D"/>
    <w:rsid w:val="00EA3156"/>
    <w:rsid w:val="00EA40A2"/>
    <w:rsid w:val="00EA4C20"/>
    <w:rsid w:val="00EA4CD5"/>
    <w:rsid w:val="00EA5D2C"/>
    <w:rsid w:val="00EA5D8E"/>
    <w:rsid w:val="00EA6633"/>
    <w:rsid w:val="00EB0465"/>
    <w:rsid w:val="00EB079A"/>
    <w:rsid w:val="00EB07CF"/>
    <w:rsid w:val="00EB2130"/>
    <w:rsid w:val="00EB3989"/>
    <w:rsid w:val="00EB3B88"/>
    <w:rsid w:val="00EB41E0"/>
    <w:rsid w:val="00EB4425"/>
    <w:rsid w:val="00EB4A47"/>
    <w:rsid w:val="00EB580F"/>
    <w:rsid w:val="00EB6BD5"/>
    <w:rsid w:val="00EC0C14"/>
    <w:rsid w:val="00EC0F10"/>
    <w:rsid w:val="00EC3B8F"/>
    <w:rsid w:val="00EC5CA0"/>
    <w:rsid w:val="00EC6977"/>
    <w:rsid w:val="00EC7372"/>
    <w:rsid w:val="00EC7C6C"/>
    <w:rsid w:val="00ED04C3"/>
    <w:rsid w:val="00ED19D1"/>
    <w:rsid w:val="00ED2423"/>
    <w:rsid w:val="00ED30E8"/>
    <w:rsid w:val="00ED3A3C"/>
    <w:rsid w:val="00ED3B69"/>
    <w:rsid w:val="00ED6348"/>
    <w:rsid w:val="00ED6518"/>
    <w:rsid w:val="00ED675F"/>
    <w:rsid w:val="00ED6CD1"/>
    <w:rsid w:val="00ED7702"/>
    <w:rsid w:val="00EE1B84"/>
    <w:rsid w:val="00EE5F2E"/>
    <w:rsid w:val="00EE6257"/>
    <w:rsid w:val="00EF2C2D"/>
    <w:rsid w:val="00EF4A64"/>
    <w:rsid w:val="00EF7042"/>
    <w:rsid w:val="00F02171"/>
    <w:rsid w:val="00F033EF"/>
    <w:rsid w:val="00F052CE"/>
    <w:rsid w:val="00F06127"/>
    <w:rsid w:val="00F061A6"/>
    <w:rsid w:val="00F070F8"/>
    <w:rsid w:val="00F0710C"/>
    <w:rsid w:val="00F071E7"/>
    <w:rsid w:val="00F11AB3"/>
    <w:rsid w:val="00F12912"/>
    <w:rsid w:val="00F14017"/>
    <w:rsid w:val="00F152C6"/>
    <w:rsid w:val="00F15DEC"/>
    <w:rsid w:val="00F1684C"/>
    <w:rsid w:val="00F20633"/>
    <w:rsid w:val="00F22781"/>
    <w:rsid w:val="00F2452F"/>
    <w:rsid w:val="00F25CFE"/>
    <w:rsid w:val="00F312F5"/>
    <w:rsid w:val="00F35243"/>
    <w:rsid w:val="00F35B95"/>
    <w:rsid w:val="00F37249"/>
    <w:rsid w:val="00F40B84"/>
    <w:rsid w:val="00F41B19"/>
    <w:rsid w:val="00F43DCA"/>
    <w:rsid w:val="00F43E6E"/>
    <w:rsid w:val="00F43EBF"/>
    <w:rsid w:val="00F44423"/>
    <w:rsid w:val="00F457CA"/>
    <w:rsid w:val="00F50BE6"/>
    <w:rsid w:val="00F51236"/>
    <w:rsid w:val="00F51453"/>
    <w:rsid w:val="00F52454"/>
    <w:rsid w:val="00F5374C"/>
    <w:rsid w:val="00F541B8"/>
    <w:rsid w:val="00F552CD"/>
    <w:rsid w:val="00F5650B"/>
    <w:rsid w:val="00F56CC2"/>
    <w:rsid w:val="00F577DA"/>
    <w:rsid w:val="00F60BC0"/>
    <w:rsid w:val="00F61013"/>
    <w:rsid w:val="00F61B7F"/>
    <w:rsid w:val="00F620AD"/>
    <w:rsid w:val="00F62370"/>
    <w:rsid w:val="00F628D3"/>
    <w:rsid w:val="00F6497E"/>
    <w:rsid w:val="00F65F91"/>
    <w:rsid w:val="00F67722"/>
    <w:rsid w:val="00F677E2"/>
    <w:rsid w:val="00F67962"/>
    <w:rsid w:val="00F717E6"/>
    <w:rsid w:val="00F72CA9"/>
    <w:rsid w:val="00F73751"/>
    <w:rsid w:val="00F75EAD"/>
    <w:rsid w:val="00F76475"/>
    <w:rsid w:val="00F77154"/>
    <w:rsid w:val="00F80F33"/>
    <w:rsid w:val="00F846D6"/>
    <w:rsid w:val="00F85100"/>
    <w:rsid w:val="00F86C05"/>
    <w:rsid w:val="00F9173A"/>
    <w:rsid w:val="00F91800"/>
    <w:rsid w:val="00F93843"/>
    <w:rsid w:val="00F94E99"/>
    <w:rsid w:val="00F95375"/>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C01F1"/>
    <w:rsid w:val="00FC0B63"/>
    <w:rsid w:val="00FC2209"/>
    <w:rsid w:val="00FC285E"/>
    <w:rsid w:val="00FC3980"/>
    <w:rsid w:val="00FC6482"/>
    <w:rsid w:val="00FC7531"/>
    <w:rsid w:val="00FC7D09"/>
    <w:rsid w:val="00FC7EAA"/>
    <w:rsid w:val="00FD17A7"/>
    <w:rsid w:val="00FD4FA5"/>
    <w:rsid w:val="00FD5166"/>
    <w:rsid w:val="00FE138E"/>
    <w:rsid w:val="00FE1A63"/>
    <w:rsid w:val="00FE39F9"/>
    <w:rsid w:val="00FE640A"/>
    <w:rsid w:val="00FE69B8"/>
    <w:rsid w:val="00FF05B9"/>
    <w:rsid w:val="00FF1363"/>
    <w:rsid w:val="00FF14C4"/>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194471">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511068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63CE1-CE2A-4E3A-A458-295485DF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7812</Words>
  <Characters>42972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Vero</cp:lastModifiedBy>
  <cp:revision>5</cp:revision>
  <cp:lastPrinted>2019-06-03T23:02:00Z</cp:lastPrinted>
  <dcterms:created xsi:type="dcterms:W3CDTF">2019-12-02T18:26:00Z</dcterms:created>
  <dcterms:modified xsi:type="dcterms:W3CDTF">2020-05-08T01:06:00Z</dcterms:modified>
</cp:coreProperties>
</file>