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A760" w14:textId="77777777" w:rsidR="00AD495E" w:rsidRPr="00C21918"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r w:rsidRPr="00C21918">
        <w:rPr>
          <w:rFonts w:ascii="Palatino Linotype" w:eastAsia="MS Mincho" w:hAnsi="Palatino Linotype" w:cs="Times New Roman"/>
          <w:b/>
          <w:sz w:val="24"/>
          <w:szCs w:val="24"/>
          <w:lang w:val="es-ES_tradnl" w:eastAsia="es-ES"/>
        </w:rPr>
        <w:t>LÍNEAS ARGUMENTATIVAS.</w:t>
      </w:r>
    </w:p>
    <w:p w14:paraId="12B1E505" w14:textId="77777777" w:rsidR="00127CC8" w:rsidRPr="00C21918"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14:paraId="4DABADCF" w14:textId="77777777" w:rsidR="00202E6A" w:rsidRPr="00C21918"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C21918">
        <w:rPr>
          <w:rFonts w:ascii="Palatino Linotype" w:eastAsia="Arial Unicode MS" w:hAnsi="Palatino Linotype" w:cs="Arial"/>
          <w:b/>
          <w:sz w:val="24"/>
          <w:szCs w:val="24"/>
          <w:lang w:val="es-ES_tradnl" w:eastAsia="es-ES"/>
        </w:rPr>
        <w:t>DEBERES DE LAS AUTORIDADES</w:t>
      </w:r>
      <w:r w:rsidRPr="00C21918">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C21918">
        <w:rPr>
          <w:rFonts w:ascii="Palatino Linotype" w:eastAsia="Arial Unicode MS" w:hAnsi="Palatino Linotype" w:cs="Arial"/>
          <w:sz w:val="24"/>
          <w:szCs w:val="24"/>
          <w:lang w:val="es-ES_tradnl" w:eastAsia="es-ES"/>
        </w:rPr>
        <w:t>. T</w:t>
      </w:r>
      <w:r w:rsidRPr="00C21918">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4E37B27E" w14:textId="77777777" w:rsidR="00127CC8" w:rsidRPr="00C21918"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49C772E0" w14:textId="77777777" w:rsidR="00127CC8" w:rsidRPr="00C21918"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C21918">
        <w:rPr>
          <w:rFonts w:ascii="Palatino Linotype" w:eastAsia="Arial Unicode MS" w:hAnsi="Palatino Linotype" w:cs="Arial"/>
          <w:b/>
          <w:sz w:val="24"/>
          <w:szCs w:val="24"/>
          <w:lang w:val="es-ES_tradnl" w:eastAsia="es-ES"/>
        </w:rPr>
        <w:t xml:space="preserve">DERECHO DE ACCESO A LA INFORMACIÓN PÚBLICA. </w:t>
      </w:r>
      <w:r w:rsidRPr="00C21918">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038ED2D2" w14:textId="77777777" w:rsidR="00E62DAF" w:rsidRPr="00C21918"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193A74CB" w14:textId="77777777" w:rsidR="00127CC8" w:rsidRPr="00C2191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C21918">
        <w:rPr>
          <w:rFonts w:ascii="Palatino Linotype" w:eastAsia="MS Mincho" w:hAnsi="Palatino Linotype" w:cs="Times New Roman"/>
          <w:b/>
          <w:sz w:val="24"/>
          <w:szCs w:val="24"/>
          <w:lang w:val="es-ES_tradnl" w:eastAsia="es-MX"/>
        </w:rPr>
        <w:t>RESPUESTAS IMPRECISAS O INCOMPLETAS, DEBER DE REPARACIÓN.</w:t>
      </w:r>
      <w:r w:rsidRPr="00C21918">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29F538E" w14:textId="77777777" w:rsidR="00127CC8" w:rsidRPr="00C2191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6555572F" w14:textId="77777777" w:rsidR="00C21918" w:rsidRPr="004A4B23"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C21918">
        <w:rPr>
          <w:rFonts w:ascii="Palatino Linotype" w:eastAsia="MS Mincho" w:hAnsi="Palatino Linotype" w:cs="Times New Roman"/>
          <w:b/>
          <w:sz w:val="24"/>
          <w:szCs w:val="24"/>
          <w:lang w:val="es-ES_tradnl" w:eastAsia="es-MX"/>
        </w:rPr>
        <w:t>DE LA GARANTÍA DE PROPORCIONAR LA INFORMACIÓN PÚBLICA GUBERNAMENTAL.</w:t>
      </w:r>
      <w:r w:rsidRPr="00C21918">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14:paraId="15FE95CC" w14:textId="77777777" w:rsidR="00C21918" w:rsidRPr="00C21918" w:rsidRDefault="00C21918" w:rsidP="00C21918">
      <w:pPr>
        <w:spacing w:after="0" w:line="360" w:lineRule="auto"/>
        <w:jc w:val="both"/>
        <w:rPr>
          <w:rFonts w:ascii="Palatino Linotype" w:eastAsia="Times New Roman" w:hAnsi="Palatino Linotype" w:cs="Arial"/>
          <w:noProof/>
          <w:color w:val="000000"/>
          <w:sz w:val="24"/>
          <w:szCs w:val="24"/>
          <w:lang w:eastAsia="es-ES"/>
        </w:rPr>
      </w:pPr>
      <w:r w:rsidRPr="00C21918">
        <w:rPr>
          <w:rFonts w:ascii="Palatino Linotype" w:eastAsia="MS Mincho" w:hAnsi="Palatino Linotype" w:cs="Arial"/>
          <w:b/>
          <w:noProof/>
          <w:color w:val="000000"/>
          <w:sz w:val="24"/>
          <w:szCs w:val="24"/>
          <w:lang w:eastAsia="es-ES"/>
        </w:rPr>
        <w:lastRenderedPageBreak/>
        <w:t>DOCUMENTOS GENERADOS POR LOS SUJETOS OBLIGADOS EN EJERCICIO DE SUS ATRIBUCIONES, LA INFORMACIÓN PÚBLICA SE ENCUENTRA CONTENIDA EN LOS</w:t>
      </w:r>
      <w:r w:rsidRPr="00C21918">
        <w:rPr>
          <w:rFonts w:ascii="Palatino Linotype" w:eastAsia="MS Mincho" w:hAnsi="Palatino Linotype" w:cs="Arial"/>
          <w:noProof/>
          <w:color w:val="000000"/>
          <w:sz w:val="24"/>
          <w:szCs w:val="24"/>
          <w:lang w:eastAsia="es-ES"/>
        </w:rPr>
        <w:t>. L</w:t>
      </w:r>
      <w:r w:rsidRPr="00C21918">
        <w:rPr>
          <w:rFonts w:ascii="Palatino Linotype" w:eastAsia="Times New Roman" w:hAnsi="Palatino Linotype" w:cs="Arial"/>
          <w:noProof/>
          <w:color w:val="000000"/>
          <w:sz w:val="24"/>
          <w:szCs w:val="24"/>
          <w:lang w:eastAsia="es-ES"/>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C21918">
        <w:rPr>
          <w:rFonts w:ascii="Palatino Linotype" w:eastAsia="MS Mincho" w:hAnsi="Palatino Linotype" w:cs="Arial"/>
          <w:noProof/>
          <w:color w:val="000000"/>
          <w:sz w:val="24"/>
          <w:szCs w:val="24"/>
          <w:lang w:eastAsia="es-ES"/>
        </w:rPr>
        <w:t xml:space="preserve"> </w:t>
      </w:r>
      <w:r w:rsidRPr="00C21918">
        <w:rPr>
          <w:rFonts w:ascii="Palatino Linotype" w:eastAsia="Times New Roman" w:hAnsi="Palatino Linotype" w:cs="Arial"/>
          <w:noProof/>
          <w:color w:val="000000"/>
          <w:sz w:val="24"/>
          <w:szCs w:val="24"/>
          <w:lang w:eastAsia="es-ES"/>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2C55FEA" w14:textId="77777777" w:rsidR="00127CC8" w:rsidRPr="00C21918" w:rsidRDefault="00127CC8" w:rsidP="00127CC8">
      <w:pPr>
        <w:tabs>
          <w:tab w:val="left" w:pos="567"/>
        </w:tabs>
        <w:spacing w:after="0" w:line="360" w:lineRule="auto"/>
        <w:jc w:val="both"/>
        <w:rPr>
          <w:rFonts w:ascii="Palatino Linotype" w:eastAsia="MS Mincho" w:hAnsi="Palatino Linotype" w:cs="Times New Roman"/>
          <w:sz w:val="24"/>
          <w:szCs w:val="24"/>
          <w:lang w:eastAsia="es-MX"/>
        </w:rPr>
      </w:pPr>
    </w:p>
    <w:p w14:paraId="48FD85AC" w14:textId="77777777" w:rsidR="00E62DAF" w:rsidRPr="00C21918" w:rsidRDefault="00E62DAF" w:rsidP="009F4EB1">
      <w:pPr>
        <w:spacing w:line="360" w:lineRule="auto"/>
        <w:contextualSpacing/>
        <w:jc w:val="both"/>
        <w:rPr>
          <w:rFonts w:ascii="Palatino Linotype" w:hAnsi="Palatino Linotype" w:cs="Arial"/>
          <w:b/>
          <w:sz w:val="24"/>
          <w:szCs w:val="24"/>
        </w:rPr>
      </w:pPr>
    </w:p>
    <w:p w14:paraId="40FE0661" w14:textId="77777777" w:rsidR="00E62DAF" w:rsidRPr="00C21918" w:rsidRDefault="00E62DAF" w:rsidP="009F4EB1">
      <w:pPr>
        <w:spacing w:line="360" w:lineRule="auto"/>
        <w:contextualSpacing/>
        <w:jc w:val="both"/>
        <w:rPr>
          <w:rFonts w:ascii="Palatino Linotype" w:hAnsi="Palatino Linotype" w:cs="Arial"/>
          <w:b/>
          <w:sz w:val="24"/>
          <w:szCs w:val="24"/>
        </w:rPr>
      </w:pPr>
    </w:p>
    <w:p w14:paraId="6C478A7B" w14:textId="77777777" w:rsidR="00E62DAF" w:rsidRPr="00C21918" w:rsidRDefault="00E62DAF" w:rsidP="009F4EB1">
      <w:pPr>
        <w:spacing w:line="360" w:lineRule="auto"/>
        <w:contextualSpacing/>
        <w:jc w:val="both"/>
        <w:rPr>
          <w:rFonts w:ascii="Palatino Linotype" w:hAnsi="Palatino Linotype" w:cs="Arial"/>
          <w:b/>
          <w:sz w:val="24"/>
          <w:szCs w:val="24"/>
        </w:rPr>
      </w:pPr>
    </w:p>
    <w:p w14:paraId="0F988952" w14:textId="77777777" w:rsidR="00E62DAF" w:rsidRPr="00C21918" w:rsidRDefault="00E62DAF" w:rsidP="009F4EB1">
      <w:pPr>
        <w:spacing w:line="360" w:lineRule="auto"/>
        <w:contextualSpacing/>
        <w:jc w:val="both"/>
        <w:rPr>
          <w:rFonts w:ascii="Palatino Linotype" w:hAnsi="Palatino Linotype" w:cs="Arial"/>
          <w:b/>
          <w:sz w:val="24"/>
          <w:szCs w:val="24"/>
        </w:rPr>
      </w:pPr>
    </w:p>
    <w:p w14:paraId="69D8D359" w14:textId="77777777" w:rsidR="00E62DAF" w:rsidRPr="00C21918" w:rsidRDefault="00E62DAF" w:rsidP="009F4EB1">
      <w:pPr>
        <w:spacing w:line="360" w:lineRule="auto"/>
        <w:contextualSpacing/>
        <w:jc w:val="both"/>
        <w:rPr>
          <w:rFonts w:ascii="Palatino Linotype" w:hAnsi="Palatino Linotype" w:cs="Arial"/>
          <w:b/>
          <w:sz w:val="24"/>
          <w:szCs w:val="24"/>
        </w:rPr>
      </w:pPr>
    </w:p>
    <w:p w14:paraId="3E30DEE4" w14:textId="77777777" w:rsidR="00E62DAF" w:rsidRPr="00C21918" w:rsidRDefault="00E62DAF" w:rsidP="009F4EB1">
      <w:pPr>
        <w:spacing w:line="360" w:lineRule="auto"/>
        <w:contextualSpacing/>
        <w:jc w:val="both"/>
        <w:rPr>
          <w:rFonts w:ascii="Palatino Linotype" w:hAnsi="Palatino Linotype" w:cs="Arial"/>
          <w:sz w:val="24"/>
          <w:szCs w:val="24"/>
        </w:rPr>
      </w:pPr>
    </w:p>
    <w:p w14:paraId="73E39755" w14:textId="77777777" w:rsidR="00792776" w:rsidRPr="00C21918" w:rsidRDefault="004A4B23"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C21918">
        <w:rPr>
          <w:rFonts w:ascii="Palatino Linotype" w:eastAsia="MS Mincho" w:hAnsi="Palatino Linotype" w:cs="Times New Roman"/>
          <w:b/>
          <w:sz w:val="24"/>
          <w:szCs w:val="24"/>
          <w:lang w:val="es-ES_tradnl" w:eastAsia="es-ES"/>
        </w:rPr>
        <w:lastRenderedPageBreak/>
        <w:t>ÍNDICE</w:t>
      </w:r>
      <w:r w:rsidRPr="00C21918">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7D319528" w14:textId="77777777" w:rsidR="00792776" w:rsidRPr="00C21918"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14:paraId="72341457" w14:textId="77777777" w:rsidR="003F4BE8" w:rsidRPr="00C21918" w:rsidRDefault="00792776" w:rsidP="003F4BE8">
          <w:pPr>
            <w:pStyle w:val="TDC1"/>
            <w:rPr>
              <w:rFonts w:eastAsiaTheme="minorEastAsia"/>
              <w:noProof/>
              <w:sz w:val="24"/>
              <w:szCs w:val="24"/>
              <w:lang w:eastAsia="es-MX"/>
            </w:rPr>
          </w:pPr>
          <w:r w:rsidRPr="00C21918">
            <w:rPr>
              <w:rFonts w:ascii="Palatino Linotype" w:hAnsi="Palatino Linotype"/>
              <w:sz w:val="24"/>
              <w:szCs w:val="24"/>
            </w:rPr>
            <w:fldChar w:fldCharType="begin"/>
          </w:r>
          <w:r w:rsidRPr="00C21918">
            <w:rPr>
              <w:rFonts w:ascii="Palatino Linotype" w:hAnsi="Palatino Linotype"/>
              <w:sz w:val="24"/>
              <w:szCs w:val="24"/>
            </w:rPr>
            <w:instrText xml:space="preserve"> TOC \o "1-3" \h \z \u </w:instrText>
          </w:r>
          <w:r w:rsidRPr="00C21918">
            <w:rPr>
              <w:rFonts w:ascii="Palatino Linotype" w:hAnsi="Palatino Linotype"/>
              <w:sz w:val="24"/>
              <w:szCs w:val="24"/>
            </w:rPr>
            <w:fldChar w:fldCharType="separate"/>
          </w:r>
          <w:hyperlink w:anchor="_Toc32346010" w:history="1">
            <w:r w:rsidR="003F4BE8" w:rsidRPr="00C21918">
              <w:rPr>
                <w:rStyle w:val="Hipervnculo"/>
                <w:rFonts w:ascii="Palatino Linotype" w:eastAsia="MS Gothic" w:hAnsi="Palatino Linotype" w:cs="Times New Roman"/>
                <w:b/>
                <w:noProof/>
                <w:sz w:val="24"/>
                <w:szCs w:val="24"/>
              </w:rPr>
              <w:t>A N T E C E D E N T E S</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_Toc32346010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5</w:t>
            </w:r>
            <w:r w:rsidR="003F4BE8" w:rsidRPr="00C21918">
              <w:rPr>
                <w:noProof/>
                <w:webHidden/>
                <w:sz w:val="24"/>
                <w:szCs w:val="24"/>
              </w:rPr>
              <w:fldChar w:fldCharType="end"/>
            </w:r>
          </w:hyperlink>
        </w:p>
        <w:p w14:paraId="52FD54B3" w14:textId="77777777" w:rsidR="003F4BE8" w:rsidRPr="00C21918" w:rsidRDefault="009B7536" w:rsidP="003F4BE8">
          <w:pPr>
            <w:pStyle w:val="TDC1"/>
            <w:rPr>
              <w:rFonts w:eastAsiaTheme="minorEastAsia"/>
              <w:noProof/>
              <w:sz w:val="24"/>
              <w:szCs w:val="24"/>
              <w:lang w:eastAsia="es-MX"/>
            </w:rPr>
          </w:pPr>
          <w:hyperlink w:anchor="_Toc32346011" w:history="1">
            <w:r w:rsidR="003F4BE8" w:rsidRPr="00C21918">
              <w:rPr>
                <w:rStyle w:val="Hipervnculo"/>
                <w:rFonts w:ascii="Palatino Linotype" w:eastAsia="MS Gothic" w:hAnsi="Palatino Linotype" w:cs="Times New Roman"/>
                <w:b/>
                <w:noProof/>
                <w:sz w:val="24"/>
                <w:szCs w:val="24"/>
              </w:rPr>
              <w:t>CONSIDERANDO</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_Toc32346011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11</w:t>
            </w:r>
            <w:r w:rsidR="003F4BE8" w:rsidRPr="00C21918">
              <w:rPr>
                <w:noProof/>
                <w:webHidden/>
                <w:sz w:val="24"/>
                <w:szCs w:val="24"/>
              </w:rPr>
              <w:fldChar w:fldCharType="end"/>
            </w:r>
          </w:hyperlink>
        </w:p>
        <w:p w14:paraId="5BA7440C" w14:textId="77777777" w:rsidR="003F4BE8" w:rsidRPr="00C21918" w:rsidRDefault="009B7536" w:rsidP="003F4BE8">
          <w:pPr>
            <w:pStyle w:val="TDC1"/>
            <w:rPr>
              <w:rFonts w:eastAsiaTheme="minorEastAsia"/>
              <w:noProof/>
              <w:sz w:val="24"/>
              <w:szCs w:val="24"/>
              <w:lang w:eastAsia="es-MX"/>
            </w:rPr>
          </w:pPr>
          <w:hyperlink w:anchor="_Toc32346012" w:history="1">
            <w:r w:rsidR="003F4BE8" w:rsidRPr="00C21918">
              <w:rPr>
                <w:rStyle w:val="Hipervnculo"/>
                <w:rFonts w:ascii="Palatino Linotype" w:eastAsia="MS Mincho" w:hAnsi="Palatino Linotype" w:cstheme="majorBidi"/>
                <w:b/>
                <w:noProof/>
                <w:sz w:val="24"/>
                <w:szCs w:val="24"/>
                <w:lang w:val="es-ES_tradnl" w:eastAsia="es-ES"/>
              </w:rPr>
              <w:t>PRIMERO</w:t>
            </w:r>
            <w:r w:rsidR="003F4BE8" w:rsidRPr="00C21918">
              <w:rPr>
                <w:rStyle w:val="Hipervnculo"/>
                <w:rFonts w:ascii="Palatino Linotype" w:eastAsia="MS Gothic" w:hAnsi="Palatino Linotype" w:cs="Times New Roman"/>
                <w:b/>
                <w:noProof/>
                <w:sz w:val="24"/>
                <w:szCs w:val="24"/>
              </w:rPr>
              <w:t>. De la competencia.</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_Toc32346012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11</w:t>
            </w:r>
            <w:r w:rsidR="003F4BE8" w:rsidRPr="00C21918">
              <w:rPr>
                <w:noProof/>
                <w:webHidden/>
                <w:sz w:val="24"/>
                <w:szCs w:val="24"/>
              </w:rPr>
              <w:fldChar w:fldCharType="end"/>
            </w:r>
          </w:hyperlink>
        </w:p>
        <w:p w14:paraId="3AEA6537" w14:textId="77777777" w:rsidR="003F4BE8" w:rsidRPr="00C21918" w:rsidRDefault="009B7536" w:rsidP="003F4BE8">
          <w:pPr>
            <w:pStyle w:val="TDC1"/>
            <w:rPr>
              <w:rFonts w:eastAsiaTheme="minorEastAsia"/>
              <w:noProof/>
              <w:sz w:val="24"/>
              <w:szCs w:val="24"/>
              <w:lang w:eastAsia="es-MX"/>
            </w:rPr>
          </w:pPr>
          <w:hyperlink w:anchor="_Toc32346013" w:history="1">
            <w:r w:rsidR="003F4BE8" w:rsidRPr="00C21918">
              <w:rPr>
                <w:rStyle w:val="Hipervnculo"/>
                <w:rFonts w:ascii="Palatino Linotype" w:eastAsia="MS Mincho" w:hAnsi="Palatino Linotype" w:cstheme="majorBidi"/>
                <w:b/>
                <w:noProof/>
                <w:sz w:val="24"/>
                <w:szCs w:val="24"/>
                <w:lang w:val="es-ES_tradnl" w:eastAsia="es-ES"/>
              </w:rPr>
              <w:t>SEGUNDO</w:t>
            </w:r>
            <w:r w:rsidR="003F4BE8" w:rsidRPr="00C21918">
              <w:rPr>
                <w:rStyle w:val="Hipervnculo"/>
                <w:rFonts w:ascii="Palatino Linotype" w:eastAsia="MS Gothic" w:hAnsi="Palatino Linotype" w:cs="Times New Roman"/>
                <w:b/>
                <w:noProof/>
                <w:sz w:val="24"/>
                <w:szCs w:val="24"/>
              </w:rPr>
              <w:t>. De la oportunidad y procedibilidad del recurso de revisión.</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_Toc32346013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12</w:t>
            </w:r>
            <w:r w:rsidR="003F4BE8" w:rsidRPr="00C21918">
              <w:rPr>
                <w:noProof/>
                <w:webHidden/>
                <w:sz w:val="24"/>
                <w:szCs w:val="24"/>
              </w:rPr>
              <w:fldChar w:fldCharType="end"/>
            </w:r>
          </w:hyperlink>
        </w:p>
        <w:p w14:paraId="4D39B530" w14:textId="77777777" w:rsidR="003F4BE8" w:rsidRPr="00C21918" w:rsidRDefault="009B7536" w:rsidP="003F4BE8">
          <w:pPr>
            <w:pStyle w:val="TDC1"/>
            <w:rPr>
              <w:rFonts w:eastAsiaTheme="minorEastAsia"/>
              <w:noProof/>
              <w:sz w:val="24"/>
              <w:szCs w:val="24"/>
              <w:lang w:eastAsia="es-MX"/>
            </w:rPr>
          </w:pPr>
          <w:hyperlink w:anchor="_Toc32346014" w:history="1">
            <w:r w:rsidR="003F4BE8" w:rsidRPr="00C21918">
              <w:rPr>
                <w:rStyle w:val="Hipervnculo"/>
                <w:rFonts w:ascii="Palatino Linotype" w:eastAsia="MS Mincho" w:hAnsi="Palatino Linotype" w:cstheme="majorBidi"/>
                <w:b/>
                <w:noProof/>
                <w:sz w:val="24"/>
                <w:szCs w:val="24"/>
                <w:lang w:val="es-ES_tradnl" w:eastAsia="es-ES"/>
              </w:rPr>
              <w:t>TERCERO</w:t>
            </w:r>
            <w:r w:rsidR="003F4BE8" w:rsidRPr="00C21918">
              <w:rPr>
                <w:rStyle w:val="Hipervnculo"/>
                <w:rFonts w:ascii="Palatino Linotype" w:eastAsia="MS Gothic" w:hAnsi="Palatino Linotype" w:cs="Times New Roman"/>
                <w:b/>
                <w:noProof/>
                <w:sz w:val="24"/>
                <w:szCs w:val="24"/>
              </w:rPr>
              <w:t>.Del Planteamiento de la Litis.</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_Toc32346014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14</w:t>
            </w:r>
            <w:r w:rsidR="003F4BE8" w:rsidRPr="00C21918">
              <w:rPr>
                <w:noProof/>
                <w:webHidden/>
                <w:sz w:val="24"/>
                <w:szCs w:val="24"/>
              </w:rPr>
              <w:fldChar w:fldCharType="end"/>
            </w:r>
          </w:hyperlink>
        </w:p>
        <w:p w14:paraId="39E8D3D8" w14:textId="77777777" w:rsidR="003F4BE8" w:rsidRPr="00C21918" w:rsidRDefault="009B7536" w:rsidP="003F4BE8">
          <w:pPr>
            <w:pStyle w:val="TDC1"/>
            <w:rPr>
              <w:rFonts w:eastAsiaTheme="minorEastAsia"/>
              <w:noProof/>
              <w:sz w:val="24"/>
              <w:szCs w:val="24"/>
              <w:lang w:eastAsia="es-MX"/>
            </w:rPr>
          </w:pPr>
          <w:hyperlink w:anchor="_Toc32346015" w:history="1">
            <w:r w:rsidR="003F4BE8" w:rsidRPr="00C21918">
              <w:rPr>
                <w:rStyle w:val="Hipervnculo"/>
                <w:rFonts w:ascii="Palatino Linotype" w:eastAsia="MS Gothic" w:hAnsi="Palatino Linotype" w:cs="Times New Roman"/>
                <w:b/>
                <w:noProof/>
                <w:sz w:val="24"/>
                <w:szCs w:val="24"/>
              </w:rPr>
              <w:t xml:space="preserve">CUARTO. </w:t>
            </w:r>
            <w:r w:rsidR="003F4BE8" w:rsidRPr="00C21918">
              <w:rPr>
                <w:rStyle w:val="Hipervnculo"/>
                <w:rFonts w:ascii="Palatino Linotype" w:eastAsia="MS Gothic" w:hAnsi="Palatino Linotype" w:cstheme="majorBidi"/>
                <w:b/>
                <w:noProof/>
                <w:sz w:val="24"/>
                <w:szCs w:val="24"/>
                <w:lang w:val="es-ES_tradnl" w:eastAsia="es-ES"/>
              </w:rPr>
              <w:t>Del Estudio y Resolución del Asunto.</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_Toc32346015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15</w:t>
            </w:r>
            <w:r w:rsidR="003F4BE8" w:rsidRPr="00C21918">
              <w:rPr>
                <w:noProof/>
                <w:webHidden/>
                <w:sz w:val="24"/>
                <w:szCs w:val="24"/>
              </w:rPr>
              <w:fldChar w:fldCharType="end"/>
            </w:r>
          </w:hyperlink>
        </w:p>
        <w:p w14:paraId="3413E467" w14:textId="77777777" w:rsidR="003F4BE8" w:rsidRPr="00C21918" w:rsidRDefault="009B7536" w:rsidP="003F4BE8">
          <w:pPr>
            <w:pStyle w:val="TDC1"/>
            <w:rPr>
              <w:rFonts w:eastAsiaTheme="minorEastAsia"/>
              <w:noProof/>
              <w:sz w:val="24"/>
              <w:szCs w:val="24"/>
              <w:lang w:eastAsia="es-MX"/>
            </w:rPr>
          </w:pPr>
          <w:hyperlink w:anchor="_Toc32346016" w:history="1">
            <w:r w:rsidR="003F4BE8" w:rsidRPr="00C21918">
              <w:rPr>
                <w:rStyle w:val="Hipervnculo"/>
                <w:rFonts w:ascii="Palatino Linotype" w:eastAsia="MS Gothic" w:hAnsi="Palatino Linotype" w:cs="Times New Roman"/>
                <w:b/>
                <w:noProof/>
                <w:sz w:val="24"/>
                <w:szCs w:val="24"/>
              </w:rPr>
              <w:t xml:space="preserve">I.  </w:t>
            </w:r>
            <w:r w:rsidR="003F4BE8" w:rsidRPr="00C21918">
              <w:rPr>
                <w:rStyle w:val="Hipervnculo"/>
                <w:rFonts w:ascii="Palatino Linotype" w:eastAsia="MS Mincho" w:hAnsi="Palatino Linotype" w:cs="Times New Roman"/>
                <w:b/>
                <w:noProof/>
                <w:sz w:val="24"/>
                <w:szCs w:val="24"/>
                <w:lang w:val="es-ES_tradnl" w:eastAsia="es-ES"/>
              </w:rPr>
              <w:t>De la Información Solicitada.</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_Toc32346016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17</w:t>
            </w:r>
            <w:r w:rsidR="003F4BE8" w:rsidRPr="00C21918">
              <w:rPr>
                <w:noProof/>
                <w:webHidden/>
                <w:sz w:val="24"/>
                <w:szCs w:val="24"/>
              </w:rPr>
              <w:fldChar w:fldCharType="end"/>
            </w:r>
          </w:hyperlink>
        </w:p>
        <w:p w14:paraId="7A2E2293" w14:textId="77777777" w:rsidR="003F4BE8" w:rsidRPr="00C21918" w:rsidRDefault="009B7536" w:rsidP="003F4BE8">
          <w:pPr>
            <w:pStyle w:val="TDC2"/>
            <w:tabs>
              <w:tab w:val="right" w:leader="dot" w:pos="8828"/>
            </w:tabs>
            <w:ind w:left="0"/>
            <w:rPr>
              <w:rFonts w:eastAsiaTheme="minorEastAsia"/>
              <w:noProof/>
              <w:sz w:val="24"/>
              <w:szCs w:val="24"/>
              <w:lang w:eastAsia="es-MX"/>
            </w:rPr>
          </w:pPr>
          <w:hyperlink w:anchor="_Toc32346017" w:history="1">
            <w:r w:rsidR="003F4BE8" w:rsidRPr="00C21918">
              <w:rPr>
                <w:rStyle w:val="Hipervnculo"/>
                <w:rFonts w:ascii="Palatino Linotype" w:eastAsia="MS Gothic" w:hAnsi="Palatino Linotype" w:cs="Times New Roman"/>
                <w:b/>
                <w:noProof/>
                <w:sz w:val="24"/>
                <w:szCs w:val="24"/>
                <w:lang w:eastAsia="es-ES_tradnl"/>
              </w:rPr>
              <w:t>QUINTO.</w:t>
            </w:r>
            <w:r w:rsidR="003F4BE8" w:rsidRPr="00C21918">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_Toc32346017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33</w:t>
            </w:r>
            <w:r w:rsidR="003F4BE8" w:rsidRPr="00C21918">
              <w:rPr>
                <w:noProof/>
                <w:webHidden/>
                <w:sz w:val="24"/>
                <w:szCs w:val="24"/>
              </w:rPr>
              <w:fldChar w:fldCharType="end"/>
            </w:r>
          </w:hyperlink>
        </w:p>
        <w:p w14:paraId="56F15577" w14:textId="77777777" w:rsidR="003F4BE8" w:rsidRPr="00C21918" w:rsidRDefault="009B7536" w:rsidP="003F4BE8">
          <w:pPr>
            <w:pStyle w:val="TDC1"/>
            <w:rPr>
              <w:rFonts w:eastAsiaTheme="minorEastAsia"/>
              <w:noProof/>
              <w:sz w:val="24"/>
              <w:szCs w:val="24"/>
              <w:lang w:eastAsia="es-MX"/>
            </w:rPr>
          </w:pPr>
          <w:hyperlink w:anchor="_Toc32346018" w:history="1">
            <w:r w:rsidR="003F4BE8" w:rsidRPr="00C21918">
              <w:rPr>
                <w:rStyle w:val="Hipervnculo"/>
                <w:rFonts w:ascii="Palatino Linotype" w:eastAsia="MS Gothic" w:hAnsi="Palatino Linotype" w:cs="Times New Roman"/>
                <w:b/>
                <w:noProof/>
                <w:sz w:val="24"/>
                <w:szCs w:val="24"/>
              </w:rPr>
              <w:t>R E S O L U T I V O S</w:t>
            </w:r>
            <w:r w:rsidR="003F4BE8" w:rsidRPr="00C21918">
              <w:rPr>
                <w:noProof/>
                <w:webHidden/>
                <w:sz w:val="24"/>
                <w:szCs w:val="24"/>
              </w:rPr>
              <w:tab/>
            </w:r>
            <w:r w:rsidR="003F4BE8" w:rsidRPr="00C21918">
              <w:rPr>
                <w:noProof/>
                <w:webHidden/>
                <w:sz w:val="24"/>
                <w:szCs w:val="24"/>
              </w:rPr>
              <w:fldChar w:fldCharType="begin"/>
            </w:r>
            <w:r w:rsidR="003F4BE8" w:rsidRPr="00C21918">
              <w:rPr>
                <w:noProof/>
                <w:webHidden/>
                <w:sz w:val="24"/>
                <w:szCs w:val="24"/>
              </w:rPr>
              <w:instrText xml:space="preserve"> PAGEREF _Toc32346018 \h </w:instrText>
            </w:r>
            <w:r w:rsidR="003F4BE8" w:rsidRPr="00C21918">
              <w:rPr>
                <w:noProof/>
                <w:webHidden/>
                <w:sz w:val="24"/>
                <w:szCs w:val="24"/>
              </w:rPr>
            </w:r>
            <w:r w:rsidR="003F4BE8" w:rsidRPr="00C21918">
              <w:rPr>
                <w:noProof/>
                <w:webHidden/>
                <w:sz w:val="24"/>
                <w:szCs w:val="24"/>
              </w:rPr>
              <w:fldChar w:fldCharType="separate"/>
            </w:r>
            <w:r w:rsidR="00C21918">
              <w:rPr>
                <w:noProof/>
                <w:webHidden/>
                <w:sz w:val="24"/>
                <w:szCs w:val="24"/>
              </w:rPr>
              <w:t>46</w:t>
            </w:r>
            <w:r w:rsidR="003F4BE8" w:rsidRPr="00C21918">
              <w:rPr>
                <w:noProof/>
                <w:webHidden/>
                <w:sz w:val="24"/>
                <w:szCs w:val="24"/>
              </w:rPr>
              <w:fldChar w:fldCharType="end"/>
            </w:r>
          </w:hyperlink>
        </w:p>
        <w:p w14:paraId="03689E03" w14:textId="77777777" w:rsidR="00E83734" w:rsidRPr="00C21918" w:rsidRDefault="00792776" w:rsidP="002F699A">
          <w:pPr>
            <w:tabs>
              <w:tab w:val="left" w:pos="0"/>
            </w:tabs>
            <w:spacing w:after="0" w:line="360" w:lineRule="auto"/>
            <w:rPr>
              <w:rFonts w:ascii="Palatino Linotype" w:hAnsi="Palatino Linotype"/>
              <w:b/>
              <w:bCs/>
              <w:sz w:val="24"/>
              <w:szCs w:val="24"/>
              <w:lang w:val="es-ES"/>
            </w:rPr>
          </w:pPr>
          <w:r w:rsidRPr="00C21918">
            <w:rPr>
              <w:rFonts w:ascii="Palatino Linotype" w:hAnsi="Palatino Linotype"/>
              <w:b/>
              <w:bCs/>
              <w:sz w:val="24"/>
              <w:szCs w:val="24"/>
              <w:lang w:val="es-ES"/>
            </w:rPr>
            <w:fldChar w:fldCharType="end"/>
          </w:r>
        </w:p>
      </w:sdtContent>
    </w:sdt>
    <w:p w14:paraId="5F827C28" w14:textId="77777777" w:rsidR="00E45FEF" w:rsidRPr="00C21918"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2BE1E4AC" w14:textId="77777777" w:rsidR="00E62DAF" w:rsidRPr="00C21918"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40E61AB" w14:textId="77777777" w:rsidR="00C46EC6" w:rsidRPr="00C2191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06C5A608" w14:textId="77777777" w:rsidR="00C46EC6" w:rsidRPr="00C2191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677F2A44" w14:textId="77777777" w:rsidR="00C46EC6" w:rsidRPr="00C2191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148556BC" w14:textId="77777777" w:rsidR="00C46EC6" w:rsidRPr="00C2191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5A5D3094" w14:textId="77777777" w:rsidR="00C46EC6" w:rsidRPr="00C21918"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41D8624" w14:textId="77777777" w:rsidR="00E62DAF" w:rsidRPr="00C21918"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3BAFEDE4" w14:textId="77777777" w:rsidR="00792776" w:rsidRPr="00C21918"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C21918">
        <w:rPr>
          <w:rFonts w:ascii="Palatino Linotype" w:eastAsia="MS Mincho" w:hAnsi="Palatino Linotype" w:cs="Times New Roman"/>
          <w:sz w:val="24"/>
          <w:szCs w:val="24"/>
          <w:lang w:val="es-ES_tradnl" w:eastAsia="es-ES"/>
        </w:rPr>
        <w:lastRenderedPageBreak/>
        <w:t>Resolución del Pleno del Institu</w:t>
      </w:r>
      <w:r w:rsidR="00792776" w:rsidRPr="00C21918">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4A4B23">
        <w:rPr>
          <w:rFonts w:ascii="Palatino Linotype" w:eastAsia="MS Mincho" w:hAnsi="Palatino Linotype" w:cs="Times New Roman"/>
          <w:sz w:val="24"/>
          <w:szCs w:val="24"/>
          <w:lang w:val="es-ES_tradnl" w:eastAsia="es-ES"/>
        </w:rPr>
        <w:t xml:space="preserve"> fecha cinco (05</w:t>
      </w:r>
      <w:r w:rsidR="00746B47" w:rsidRPr="00C21918">
        <w:rPr>
          <w:rFonts w:ascii="Palatino Linotype" w:eastAsia="MS Mincho" w:hAnsi="Palatino Linotype" w:cs="Times New Roman"/>
          <w:sz w:val="24"/>
          <w:szCs w:val="24"/>
          <w:lang w:val="es-ES_tradnl" w:eastAsia="es-ES"/>
        </w:rPr>
        <w:t>) de</w:t>
      </w:r>
      <w:r w:rsidR="004A4B23">
        <w:rPr>
          <w:rFonts w:ascii="Palatino Linotype" w:eastAsia="MS Mincho" w:hAnsi="Palatino Linotype" w:cs="Times New Roman"/>
          <w:sz w:val="24"/>
          <w:szCs w:val="24"/>
          <w:lang w:val="es-ES_tradnl" w:eastAsia="es-ES"/>
        </w:rPr>
        <w:t xml:space="preserve"> marzo </w:t>
      </w:r>
      <w:r w:rsidR="00166E0D" w:rsidRPr="00C21918">
        <w:rPr>
          <w:rFonts w:ascii="Palatino Linotype" w:eastAsia="MS Mincho" w:hAnsi="Palatino Linotype" w:cs="Times New Roman"/>
          <w:sz w:val="24"/>
          <w:szCs w:val="24"/>
          <w:lang w:val="es-ES_tradnl" w:eastAsia="es-ES"/>
        </w:rPr>
        <w:t xml:space="preserve">de </w:t>
      </w:r>
      <w:r w:rsidR="00063BF6">
        <w:rPr>
          <w:rFonts w:ascii="Palatino Linotype" w:eastAsia="MS Mincho" w:hAnsi="Palatino Linotype" w:cs="Times New Roman"/>
          <w:sz w:val="24"/>
          <w:szCs w:val="24"/>
          <w:lang w:val="es-ES_tradnl" w:eastAsia="es-ES"/>
        </w:rPr>
        <w:t>dos mil veinte</w:t>
      </w:r>
      <w:r w:rsidR="00C64E0E" w:rsidRPr="00C21918">
        <w:rPr>
          <w:rFonts w:ascii="Palatino Linotype" w:eastAsia="MS Mincho" w:hAnsi="Palatino Linotype" w:cs="Times New Roman"/>
          <w:sz w:val="24"/>
          <w:szCs w:val="24"/>
          <w:lang w:val="es-ES_tradnl" w:eastAsia="es-ES"/>
        </w:rPr>
        <w:t>.</w:t>
      </w:r>
    </w:p>
    <w:p w14:paraId="6746235C" w14:textId="77777777" w:rsidR="00C07697" w:rsidRPr="00C21918"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08C770F8" w14:textId="5A5F10FF" w:rsidR="00800695" w:rsidRPr="00C21918" w:rsidRDefault="00792776" w:rsidP="00800695">
      <w:pPr>
        <w:tabs>
          <w:tab w:val="center" w:pos="4252"/>
          <w:tab w:val="right" w:pos="8504"/>
        </w:tabs>
        <w:spacing w:line="360" w:lineRule="auto"/>
        <w:jc w:val="both"/>
        <w:rPr>
          <w:rFonts w:ascii="Palatino Linotype" w:eastAsia="Times New Roman" w:hAnsi="Palatino Linotype" w:cs="Times New Roman"/>
          <w:b/>
          <w:sz w:val="24"/>
          <w:szCs w:val="24"/>
          <w:lang w:val="es-ES_tradnl" w:eastAsia="es-ES"/>
        </w:rPr>
      </w:pPr>
      <w:r w:rsidRPr="00C21918">
        <w:rPr>
          <w:rFonts w:ascii="Palatino Linotype" w:eastAsia="MS Mincho" w:hAnsi="Palatino Linotype" w:cs="Times New Roman"/>
          <w:b/>
          <w:sz w:val="24"/>
          <w:szCs w:val="24"/>
          <w:lang w:val="es-ES_tradnl" w:eastAsia="es-ES"/>
        </w:rPr>
        <w:t>VIST</w:t>
      </w:r>
      <w:r w:rsidR="000D73B1" w:rsidRPr="00C21918">
        <w:rPr>
          <w:rFonts w:ascii="Palatino Linotype" w:eastAsia="MS Mincho" w:hAnsi="Palatino Linotype" w:cs="Times New Roman"/>
          <w:b/>
          <w:sz w:val="24"/>
          <w:szCs w:val="24"/>
          <w:lang w:val="es-ES_tradnl" w:eastAsia="es-ES"/>
        </w:rPr>
        <w:t>O</w:t>
      </w:r>
      <w:r w:rsidR="00D91B82" w:rsidRPr="00C21918">
        <w:rPr>
          <w:rFonts w:ascii="Palatino Linotype" w:eastAsia="MS Mincho" w:hAnsi="Palatino Linotype" w:cs="Times New Roman"/>
          <w:b/>
          <w:sz w:val="24"/>
          <w:szCs w:val="24"/>
          <w:lang w:val="es-ES_tradnl" w:eastAsia="es-ES"/>
        </w:rPr>
        <w:t xml:space="preserve"> </w:t>
      </w:r>
      <w:r w:rsidR="00D91B82" w:rsidRPr="00C21918">
        <w:rPr>
          <w:rFonts w:ascii="Palatino Linotype" w:eastAsia="MS Mincho" w:hAnsi="Palatino Linotype" w:cs="Times New Roman"/>
          <w:bCs/>
          <w:sz w:val="24"/>
          <w:szCs w:val="24"/>
          <w:lang w:val="es-ES_tradnl" w:eastAsia="es-ES"/>
        </w:rPr>
        <w:t>el</w:t>
      </w:r>
      <w:r w:rsidRPr="00C21918">
        <w:rPr>
          <w:rFonts w:ascii="Palatino Linotype" w:eastAsia="MS Mincho" w:hAnsi="Palatino Linotype" w:cs="Times New Roman"/>
          <w:sz w:val="24"/>
          <w:szCs w:val="24"/>
          <w:lang w:val="es-ES_tradnl" w:eastAsia="es-ES"/>
        </w:rPr>
        <w:t xml:space="preserve"> expediente electrónico formado con motivo de</w:t>
      </w:r>
      <w:r w:rsidR="00D91B82" w:rsidRPr="00C21918">
        <w:rPr>
          <w:rFonts w:ascii="Palatino Linotype" w:eastAsia="MS Mincho" w:hAnsi="Palatino Linotype" w:cs="Times New Roman"/>
          <w:sz w:val="24"/>
          <w:szCs w:val="24"/>
          <w:lang w:val="es-ES_tradnl" w:eastAsia="es-ES"/>
        </w:rPr>
        <w:t>l</w:t>
      </w:r>
      <w:r w:rsidRPr="00C21918">
        <w:rPr>
          <w:rFonts w:ascii="Palatino Linotype" w:eastAsia="MS Mincho" w:hAnsi="Palatino Linotype" w:cs="Times New Roman"/>
          <w:sz w:val="24"/>
          <w:szCs w:val="24"/>
          <w:lang w:val="es-ES_tradnl" w:eastAsia="es-ES"/>
        </w:rPr>
        <w:t xml:space="preserve"> recurso de </w:t>
      </w:r>
      <w:r w:rsidR="00D90B7D" w:rsidRPr="00C21918">
        <w:rPr>
          <w:rFonts w:ascii="Palatino Linotype" w:eastAsia="MS Mincho" w:hAnsi="Palatino Linotype" w:cs="Times New Roman"/>
          <w:sz w:val="24"/>
          <w:szCs w:val="24"/>
          <w:lang w:val="es-ES_tradnl" w:eastAsia="es-ES"/>
        </w:rPr>
        <w:t>revisión</w:t>
      </w:r>
      <w:r w:rsidR="00D91B82" w:rsidRPr="00C21918">
        <w:rPr>
          <w:rFonts w:ascii="Palatino Linotype" w:eastAsia="MS Mincho" w:hAnsi="Palatino Linotype" w:cs="Arial"/>
          <w:b/>
          <w:bCs/>
          <w:sz w:val="24"/>
          <w:szCs w:val="24"/>
          <w:lang w:val="es-ES_tradnl" w:eastAsia="es-ES"/>
        </w:rPr>
        <w:t xml:space="preserve"> </w:t>
      </w:r>
      <w:r w:rsidR="004A4B23" w:rsidRPr="004A4B23">
        <w:rPr>
          <w:rFonts w:ascii="Palatino Linotype" w:eastAsia="MS Mincho" w:hAnsi="Palatino Linotype" w:cs="Arial"/>
          <w:b/>
          <w:bCs/>
          <w:sz w:val="24"/>
          <w:szCs w:val="24"/>
          <w:lang w:eastAsia="es-ES"/>
        </w:rPr>
        <w:t>09148/INFOEM/IP/RR/2019</w:t>
      </w:r>
      <w:r w:rsidR="004A4B23" w:rsidRPr="004A4B23">
        <w:rPr>
          <w:rFonts w:ascii="Palatino Linotype" w:eastAsia="MS Mincho" w:hAnsi="Palatino Linotype" w:cs="Arial"/>
          <w:b/>
          <w:bCs/>
          <w:sz w:val="24"/>
          <w:szCs w:val="24"/>
          <w:lang w:val="es-ES_tradnl" w:eastAsia="es-ES"/>
        </w:rPr>
        <w:t xml:space="preserve"> </w:t>
      </w:r>
      <w:r w:rsidRPr="00C21918">
        <w:rPr>
          <w:rFonts w:ascii="Palatino Linotype" w:eastAsia="MS Mincho" w:hAnsi="Palatino Linotype" w:cs="Times New Roman"/>
          <w:sz w:val="24"/>
          <w:szCs w:val="24"/>
          <w:lang w:val="es-ES_tradnl" w:eastAsia="es-ES"/>
        </w:rPr>
        <w:t>promovido</w:t>
      </w:r>
      <w:r w:rsidR="00BC6D65" w:rsidRPr="00C21918">
        <w:rPr>
          <w:rFonts w:ascii="Palatino Linotype" w:eastAsia="MS Mincho" w:hAnsi="Palatino Linotype" w:cs="Times New Roman"/>
          <w:sz w:val="24"/>
          <w:szCs w:val="24"/>
          <w:lang w:val="es-ES_tradnl" w:eastAsia="es-ES"/>
        </w:rPr>
        <w:t xml:space="preserve"> por </w:t>
      </w:r>
      <w:r w:rsidR="008B2380" w:rsidRPr="008B2380">
        <w:rPr>
          <w:rFonts w:ascii="Palatino Linotype" w:eastAsia="MS Mincho" w:hAnsi="Palatino Linotype" w:cs="Times New Roman"/>
          <w:b/>
          <w:sz w:val="24"/>
          <w:szCs w:val="24"/>
          <w:highlight w:val="black"/>
          <w:lang w:val="es-ES_tradnl" w:eastAsia="es-ES"/>
        </w:rPr>
        <w:t xml:space="preserve">XXXXXX XXXXX </w:t>
      </w:r>
      <w:proofErr w:type="spellStart"/>
      <w:r w:rsidR="008B2380" w:rsidRPr="008B2380">
        <w:rPr>
          <w:rFonts w:ascii="Palatino Linotype" w:eastAsia="MS Mincho" w:hAnsi="Palatino Linotype" w:cs="Times New Roman"/>
          <w:b/>
          <w:sz w:val="24"/>
          <w:szCs w:val="24"/>
          <w:highlight w:val="black"/>
          <w:lang w:val="es-ES_tradnl" w:eastAsia="es-ES"/>
        </w:rPr>
        <w:t>XXXXX</w:t>
      </w:r>
      <w:proofErr w:type="spellEnd"/>
      <w:r w:rsidR="00D91B82" w:rsidRPr="00C21918">
        <w:rPr>
          <w:rFonts w:ascii="Palatino Linotype" w:hAnsi="Palatino Linotype"/>
          <w:bCs/>
          <w:sz w:val="24"/>
          <w:szCs w:val="24"/>
        </w:rPr>
        <w:t xml:space="preserve">, </w:t>
      </w:r>
      <w:r w:rsidR="00800695" w:rsidRPr="00C21918">
        <w:rPr>
          <w:rFonts w:ascii="Palatino Linotype" w:eastAsia="Times New Roman" w:hAnsi="Palatino Linotype" w:cs="Arial"/>
          <w:sz w:val="24"/>
          <w:szCs w:val="24"/>
          <w:lang w:val="es-ES_tradnl" w:eastAsia="es-ES"/>
        </w:rPr>
        <w:t xml:space="preserve">en su calidad de </w:t>
      </w:r>
      <w:r w:rsidR="00800695" w:rsidRPr="00C21918">
        <w:rPr>
          <w:rFonts w:ascii="Palatino Linotype" w:eastAsia="Times New Roman" w:hAnsi="Palatino Linotype" w:cs="Arial"/>
          <w:b/>
          <w:sz w:val="24"/>
          <w:szCs w:val="24"/>
          <w:lang w:val="es-ES_tradnl" w:eastAsia="es-ES"/>
        </w:rPr>
        <w:t>RECURRENTE</w:t>
      </w:r>
      <w:r w:rsidR="00800695" w:rsidRPr="00C21918">
        <w:rPr>
          <w:rFonts w:ascii="Palatino Linotype" w:eastAsia="Times New Roman" w:hAnsi="Palatino Linotype" w:cs="Arial"/>
          <w:sz w:val="24"/>
          <w:szCs w:val="24"/>
          <w:lang w:val="es-ES_tradnl" w:eastAsia="es-ES"/>
        </w:rPr>
        <w:t>, en contra de la respuesta del</w:t>
      </w:r>
      <w:r w:rsidR="00510293" w:rsidRPr="00C21918">
        <w:rPr>
          <w:rFonts w:ascii="Palatino Linotype" w:eastAsia="Times New Roman" w:hAnsi="Palatino Linotype" w:cs="Arial"/>
          <w:b/>
          <w:sz w:val="24"/>
          <w:szCs w:val="24"/>
          <w:lang w:val="es-ES_tradnl" w:eastAsia="es-ES"/>
        </w:rPr>
        <w:t xml:space="preserve"> Ayun</w:t>
      </w:r>
      <w:r w:rsidR="004A4B23">
        <w:rPr>
          <w:rFonts w:ascii="Palatino Linotype" w:eastAsia="Times New Roman" w:hAnsi="Palatino Linotype" w:cs="Arial"/>
          <w:b/>
          <w:sz w:val="24"/>
          <w:szCs w:val="24"/>
          <w:lang w:val="es-ES_tradnl" w:eastAsia="es-ES"/>
        </w:rPr>
        <w:t xml:space="preserve">tamiento de Valle de Bravo </w:t>
      </w:r>
      <w:r w:rsidR="00800695" w:rsidRPr="00C21918">
        <w:rPr>
          <w:rFonts w:ascii="Palatino Linotype" w:eastAsia="Times New Roman" w:hAnsi="Palatino Linotype" w:cs="Times New Roman"/>
          <w:sz w:val="24"/>
          <w:szCs w:val="24"/>
          <w:lang w:val="es-ES_tradnl" w:eastAsia="es-ES"/>
        </w:rPr>
        <w:t>en lo sucesivo el</w:t>
      </w:r>
      <w:r w:rsidR="00800695" w:rsidRPr="00C21918">
        <w:rPr>
          <w:rFonts w:ascii="Palatino Linotype" w:eastAsia="Times New Roman" w:hAnsi="Palatino Linotype" w:cs="Times New Roman"/>
          <w:b/>
          <w:sz w:val="24"/>
          <w:szCs w:val="24"/>
          <w:lang w:val="es-ES_tradnl" w:eastAsia="es-ES"/>
        </w:rPr>
        <w:t xml:space="preserve"> SUJETO OBLIGADO, </w:t>
      </w:r>
      <w:r w:rsidR="00800695" w:rsidRPr="00C21918">
        <w:rPr>
          <w:rFonts w:ascii="Palatino Linotype" w:eastAsia="Times New Roman" w:hAnsi="Palatino Linotype" w:cs="Times New Roman"/>
          <w:sz w:val="24"/>
          <w:szCs w:val="24"/>
          <w:lang w:val="es-ES_tradnl" w:eastAsia="es-ES"/>
        </w:rPr>
        <w:t>se procede a dictar la presente resolución, con base en los siguientes:</w:t>
      </w:r>
    </w:p>
    <w:p w14:paraId="664586D3" w14:textId="77777777" w:rsidR="00510293" w:rsidRPr="00C21918" w:rsidRDefault="00510293"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1452375A" w14:textId="77777777" w:rsidR="00792776" w:rsidRPr="00C2191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2346010"/>
      <w:r w:rsidRPr="00C21918">
        <w:rPr>
          <w:rFonts w:ascii="Palatino Linotype" w:eastAsia="MS Gothic" w:hAnsi="Palatino Linotype" w:cs="Times New Roman"/>
          <w:b/>
          <w:sz w:val="24"/>
          <w:szCs w:val="24"/>
        </w:rPr>
        <w:t>A N T E C E D E N T E S</w:t>
      </w:r>
      <w:bookmarkEnd w:id="0"/>
    </w:p>
    <w:p w14:paraId="31224459" w14:textId="77777777" w:rsidR="00792776" w:rsidRPr="00C21918" w:rsidRDefault="00792776" w:rsidP="00DF32AA">
      <w:pPr>
        <w:tabs>
          <w:tab w:val="left" w:pos="0"/>
        </w:tabs>
        <w:spacing w:after="0" w:line="360" w:lineRule="auto"/>
        <w:rPr>
          <w:rFonts w:ascii="Palatino Linotype" w:hAnsi="Palatino Linotype"/>
          <w:sz w:val="24"/>
          <w:szCs w:val="24"/>
        </w:rPr>
      </w:pPr>
    </w:p>
    <w:p w14:paraId="0AA4DD35" w14:textId="77777777" w:rsidR="00792776" w:rsidRPr="00C21918" w:rsidRDefault="004A4B23" w:rsidP="00BC6D65">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día ocho</w:t>
      </w:r>
      <w:r w:rsidR="00D91B82" w:rsidRPr="00C21918">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(08</w:t>
      </w:r>
      <w:r w:rsidR="00273A03" w:rsidRPr="00C21918">
        <w:rPr>
          <w:rFonts w:ascii="Palatino Linotype" w:eastAsia="Times New Roman" w:hAnsi="Palatino Linotype" w:cs="Arial"/>
          <w:sz w:val="24"/>
          <w:szCs w:val="24"/>
          <w:lang w:val="es-ES" w:eastAsia="es-ES"/>
        </w:rPr>
        <w:t>) de</w:t>
      </w:r>
      <w:r>
        <w:rPr>
          <w:rFonts w:ascii="Palatino Linotype" w:eastAsia="Times New Roman" w:hAnsi="Palatino Linotype" w:cs="Arial"/>
          <w:sz w:val="24"/>
          <w:szCs w:val="24"/>
          <w:lang w:val="es-ES" w:eastAsia="es-ES"/>
        </w:rPr>
        <w:t xml:space="preserve"> octubre </w:t>
      </w:r>
      <w:r w:rsidR="00B572E1" w:rsidRPr="00C21918">
        <w:rPr>
          <w:rFonts w:ascii="Palatino Linotype" w:eastAsia="Times New Roman" w:hAnsi="Palatino Linotype" w:cs="Arial"/>
          <w:sz w:val="24"/>
          <w:szCs w:val="24"/>
          <w:lang w:val="es-ES" w:eastAsia="es-ES"/>
        </w:rPr>
        <w:t xml:space="preserve">de </w:t>
      </w:r>
      <w:r w:rsidR="00F14552" w:rsidRPr="00C21918">
        <w:rPr>
          <w:rFonts w:ascii="Palatino Linotype" w:eastAsia="Times New Roman" w:hAnsi="Palatino Linotype" w:cs="Arial"/>
          <w:sz w:val="24"/>
          <w:szCs w:val="24"/>
          <w:lang w:val="es-ES" w:eastAsia="es-ES"/>
        </w:rPr>
        <w:t>dos mil diecinueve</w:t>
      </w:r>
      <w:r w:rsidR="00792776" w:rsidRPr="00C21918">
        <w:rPr>
          <w:rFonts w:ascii="Palatino Linotype" w:eastAsia="Calibri" w:hAnsi="Palatino Linotype" w:cs="Arial"/>
          <w:sz w:val="24"/>
          <w:szCs w:val="24"/>
          <w:lang w:val="es-ES" w:eastAsia="es-ES"/>
        </w:rPr>
        <w:t>,</w:t>
      </w:r>
      <w:r w:rsidR="00792776" w:rsidRPr="00C21918">
        <w:rPr>
          <w:rFonts w:ascii="Palatino Linotype" w:eastAsia="Calibri" w:hAnsi="Palatino Linotype" w:cs="Times New Roman"/>
          <w:sz w:val="24"/>
          <w:szCs w:val="24"/>
          <w:lang w:val="es-ES" w:eastAsia="es-ES"/>
        </w:rPr>
        <w:t xml:space="preserve"> se presentó </w:t>
      </w:r>
      <w:r w:rsidR="00792776" w:rsidRPr="00C21918">
        <w:rPr>
          <w:rFonts w:ascii="Palatino Linotype" w:eastAsia="Calibri" w:hAnsi="Palatino Linotype" w:cs="Arial"/>
          <w:sz w:val="24"/>
          <w:szCs w:val="24"/>
          <w:lang w:val="es-ES" w:eastAsia="es-ES"/>
        </w:rPr>
        <w:t>ante el</w:t>
      </w:r>
      <w:r w:rsidR="00510293" w:rsidRPr="00C21918">
        <w:rPr>
          <w:rFonts w:ascii="Palatino Linotype" w:eastAsia="Calibri" w:hAnsi="Palatino Linotype" w:cs="Arial"/>
          <w:sz w:val="24"/>
          <w:szCs w:val="24"/>
          <w:lang w:val="es-ES" w:eastAsia="es-ES"/>
        </w:rPr>
        <w:t xml:space="preserve"> </w:t>
      </w:r>
      <w:r w:rsidR="00510293" w:rsidRPr="00C21918">
        <w:rPr>
          <w:rFonts w:ascii="Palatino Linotype" w:eastAsia="Calibri" w:hAnsi="Palatino Linotype" w:cs="Arial"/>
          <w:b/>
          <w:sz w:val="24"/>
          <w:szCs w:val="24"/>
          <w:lang w:val="es-ES" w:eastAsia="es-ES"/>
        </w:rPr>
        <w:t>SUJETO OBLIGADO</w:t>
      </w:r>
      <w:r w:rsidR="005A608C" w:rsidRPr="00C21918">
        <w:rPr>
          <w:rFonts w:ascii="Palatino Linotype" w:eastAsia="Calibri" w:hAnsi="Palatino Linotype" w:cs="Arial"/>
          <w:sz w:val="24"/>
          <w:szCs w:val="24"/>
          <w:lang w:val="es-ES_tradnl" w:eastAsia="es-ES"/>
        </w:rPr>
        <w:t xml:space="preserve"> </w:t>
      </w:r>
      <w:r w:rsidR="00792776" w:rsidRPr="00C21918">
        <w:rPr>
          <w:rFonts w:ascii="Palatino Linotype" w:eastAsia="Calibri" w:hAnsi="Palatino Linotype" w:cs="Arial"/>
          <w:sz w:val="24"/>
          <w:szCs w:val="24"/>
          <w:lang w:val="es-ES_tradnl" w:eastAsia="es-ES"/>
        </w:rPr>
        <w:t xml:space="preserve">vía </w:t>
      </w:r>
      <w:r w:rsidR="00792776" w:rsidRPr="00C21918">
        <w:rPr>
          <w:rFonts w:ascii="Palatino Linotype" w:eastAsia="Calibri" w:hAnsi="Palatino Linotype" w:cs="Arial"/>
          <w:sz w:val="24"/>
          <w:szCs w:val="24"/>
          <w:lang w:val="es-ES" w:eastAsia="es-ES"/>
        </w:rPr>
        <w:t xml:space="preserve">Sistema de Acceso a la Información Mexiquense </w:t>
      </w:r>
      <w:r w:rsidR="00792776" w:rsidRPr="00C21918">
        <w:rPr>
          <w:rFonts w:ascii="Palatino Linotype" w:eastAsia="Calibri" w:hAnsi="Palatino Linotype" w:cs="Arial"/>
          <w:b/>
          <w:sz w:val="24"/>
          <w:szCs w:val="24"/>
          <w:lang w:val="es-ES" w:eastAsia="es-ES"/>
        </w:rPr>
        <w:t>SAIMEX</w:t>
      </w:r>
      <w:r w:rsidR="00792776" w:rsidRPr="00C21918">
        <w:rPr>
          <w:rFonts w:ascii="Palatino Linotype" w:eastAsia="Calibri" w:hAnsi="Palatino Linotype" w:cs="Arial"/>
          <w:sz w:val="24"/>
          <w:szCs w:val="24"/>
          <w:lang w:val="es-ES" w:eastAsia="es-ES"/>
        </w:rPr>
        <w:t xml:space="preserve">, la solicitud de información pública registrada con </w:t>
      </w:r>
      <w:r w:rsidR="00D91B82" w:rsidRPr="00C21918">
        <w:rPr>
          <w:rFonts w:ascii="Palatino Linotype" w:eastAsia="Calibri" w:hAnsi="Palatino Linotype" w:cs="Arial"/>
          <w:sz w:val="24"/>
          <w:szCs w:val="24"/>
          <w:lang w:val="es-ES" w:eastAsia="es-ES"/>
        </w:rPr>
        <w:t>el</w:t>
      </w:r>
      <w:r w:rsidR="00792776" w:rsidRPr="00C21918">
        <w:rPr>
          <w:rFonts w:ascii="Palatino Linotype" w:eastAsia="Calibri" w:hAnsi="Palatino Linotype" w:cs="Arial"/>
          <w:sz w:val="24"/>
          <w:szCs w:val="24"/>
          <w:lang w:val="es-ES" w:eastAsia="es-ES"/>
        </w:rPr>
        <w:t xml:space="preserve"> número </w:t>
      </w:r>
      <w:r w:rsidRPr="004A4B23">
        <w:rPr>
          <w:rFonts w:ascii="Palatino Linotype" w:eastAsia="Calibri" w:hAnsi="Palatino Linotype" w:cs="Arial"/>
          <w:b/>
          <w:bCs/>
          <w:sz w:val="24"/>
          <w:szCs w:val="24"/>
          <w:lang w:eastAsia="es-ES"/>
        </w:rPr>
        <w:t> 00184/VABRAVO/IP/2019</w:t>
      </w:r>
      <w:r w:rsidRPr="004A4B23">
        <w:rPr>
          <w:rFonts w:ascii="Palatino Linotype" w:eastAsia="Calibri" w:hAnsi="Palatino Linotype" w:cs="Arial"/>
          <w:sz w:val="24"/>
          <w:szCs w:val="24"/>
          <w:lang w:val="es-ES" w:eastAsia="es-ES"/>
        </w:rPr>
        <w:t xml:space="preserve"> </w:t>
      </w:r>
      <w:r w:rsidR="00792776" w:rsidRPr="00C21918">
        <w:rPr>
          <w:rFonts w:ascii="Palatino Linotype" w:eastAsia="Calibri" w:hAnsi="Palatino Linotype" w:cs="Arial"/>
          <w:sz w:val="24"/>
          <w:szCs w:val="24"/>
          <w:lang w:val="es-ES" w:eastAsia="es-ES"/>
        </w:rPr>
        <w:t>mediante la cual se solicitó:</w:t>
      </w:r>
    </w:p>
    <w:p w14:paraId="71C6E9AE" w14:textId="77777777" w:rsidR="00273A03" w:rsidRPr="00C21918"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76FFB796" w14:textId="77777777" w:rsidR="00264A3C" w:rsidRPr="00C21918"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C21918">
        <w:rPr>
          <w:rFonts w:ascii="Palatino Linotype" w:eastAsia="Calibri" w:hAnsi="Palatino Linotype" w:cs="Arial"/>
          <w:i/>
          <w:sz w:val="24"/>
          <w:szCs w:val="24"/>
          <w:lang w:val="es-ES" w:eastAsia="es-ES"/>
        </w:rPr>
        <w:t>“</w:t>
      </w:r>
      <w:r w:rsidR="004A4B23" w:rsidRPr="004A4B23">
        <w:rPr>
          <w:rFonts w:ascii="Palatino Linotype" w:eastAsia="Calibri" w:hAnsi="Palatino Linotype" w:cs="Arial"/>
          <w:i/>
          <w:sz w:val="24"/>
          <w:szCs w:val="24"/>
          <w:lang w:val="es-ES" w:eastAsia="es-ES"/>
        </w:rPr>
        <w:t xml:space="preserve">Solicito los oficios y notificaciones emitidos por el departamento y/o área de Recursos Humanos o en su caso por el o la Titular de la Dirección de Administración del Ayuntamiento de Valle de Bravo del periodo comprendido del 19 de junio de 2018 al 20 de julio de 2019, en los que se muestren el </w:t>
      </w:r>
      <w:r w:rsidR="004A4B23" w:rsidRPr="004A4B23">
        <w:rPr>
          <w:rFonts w:ascii="Palatino Linotype" w:eastAsia="Calibri" w:hAnsi="Palatino Linotype" w:cs="Arial"/>
          <w:i/>
          <w:sz w:val="24"/>
          <w:szCs w:val="24"/>
          <w:lang w:val="es-ES" w:eastAsia="es-ES"/>
        </w:rPr>
        <w:lastRenderedPageBreak/>
        <w:t>movimiento del personal (altas, bajas, cambios, comisiones, licencias, entre otros)</w:t>
      </w:r>
      <w:r w:rsidR="00273A03" w:rsidRPr="00C21918">
        <w:rPr>
          <w:rFonts w:ascii="Palatino Linotype" w:eastAsia="Calibri" w:hAnsi="Palatino Linotype" w:cs="Arial"/>
          <w:i/>
          <w:sz w:val="24"/>
          <w:szCs w:val="24"/>
          <w:lang w:val="es-ES" w:eastAsia="es-ES"/>
        </w:rPr>
        <w:t>.</w:t>
      </w:r>
      <w:r w:rsidRPr="00C21918">
        <w:rPr>
          <w:rFonts w:ascii="Palatino Linotype" w:hAnsi="Palatino Linotype"/>
          <w:i/>
          <w:color w:val="000000"/>
          <w:sz w:val="24"/>
          <w:szCs w:val="24"/>
        </w:rPr>
        <w:t xml:space="preserve">” (Sic) </w:t>
      </w:r>
    </w:p>
    <w:p w14:paraId="4B32ED9A" w14:textId="77777777" w:rsidR="00264A3C" w:rsidRPr="00C21918"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7BD20D60" w14:textId="77777777" w:rsidR="00273A03" w:rsidRPr="00C21918"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2191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21918">
        <w:rPr>
          <w:rFonts w:ascii="Palatino Linotype" w:eastAsiaTheme="minorEastAsia" w:hAnsi="Palatino Linotype" w:cs="Arial"/>
          <w:b/>
          <w:sz w:val="24"/>
          <w:szCs w:val="24"/>
          <w:lang w:val="es-ES_tradnl" w:eastAsia="es-ES"/>
        </w:rPr>
        <w:t xml:space="preserve">(SAIMEX). </w:t>
      </w:r>
    </w:p>
    <w:p w14:paraId="44581350" w14:textId="77777777" w:rsidR="00644938" w:rsidRPr="00C21918"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14:paraId="01E9AC39" w14:textId="77777777" w:rsidR="00792776" w:rsidRPr="00C21918" w:rsidRDefault="004A4B23"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Calibri" w:hAnsi="Palatino Linotype" w:cs="Arial"/>
          <w:sz w:val="24"/>
          <w:szCs w:val="24"/>
          <w:lang w:val="es-ES" w:eastAsia="es-ES"/>
        </w:rPr>
        <w:t>En fecha catorce (14</w:t>
      </w:r>
      <w:r w:rsidR="00914EB0" w:rsidRPr="00C21918">
        <w:rPr>
          <w:rFonts w:ascii="Palatino Linotype" w:eastAsia="Calibri" w:hAnsi="Palatino Linotype" w:cs="Arial"/>
          <w:sz w:val="24"/>
          <w:szCs w:val="24"/>
          <w:lang w:val="es-ES" w:eastAsia="es-ES"/>
        </w:rPr>
        <w:t>) de</w:t>
      </w:r>
      <w:r w:rsidR="00BC6D65" w:rsidRPr="00C21918">
        <w:rPr>
          <w:rFonts w:ascii="Palatino Linotype" w:eastAsia="Calibri" w:hAnsi="Palatino Linotype" w:cs="Arial"/>
          <w:sz w:val="24"/>
          <w:szCs w:val="24"/>
          <w:lang w:val="es-ES" w:eastAsia="es-ES"/>
        </w:rPr>
        <w:t xml:space="preserve"> noviembre</w:t>
      </w:r>
      <w:r w:rsidR="00B572E1" w:rsidRPr="00C21918">
        <w:rPr>
          <w:rFonts w:ascii="Palatino Linotype" w:eastAsia="Calibri" w:hAnsi="Palatino Linotype" w:cs="Arial"/>
          <w:sz w:val="24"/>
          <w:szCs w:val="24"/>
          <w:lang w:val="es-ES" w:eastAsia="es-ES"/>
        </w:rPr>
        <w:t xml:space="preserve"> </w:t>
      </w:r>
      <w:r w:rsidR="00914EB0" w:rsidRPr="00C21918">
        <w:rPr>
          <w:rFonts w:ascii="Palatino Linotype" w:eastAsia="Calibri" w:hAnsi="Palatino Linotype" w:cs="Arial"/>
          <w:sz w:val="24"/>
          <w:szCs w:val="24"/>
          <w:lang w:val="es-ES" w:eastAsia="es-ES"/>
        </w:rPr>
        <w:t xml:space="preserve">de dos mil diecinueve el </w:t>
      </w:r>
      <w:r w:rsidR="00914EB0" w:rsidRPr="00C21918">
        <w:rPr>
          <w:rFonts w:ascii="Palatino Linotype" w:eastAsia="Calibri" w:hAnsi="Palatino Linotype" w:cs="Arial"/>
          <w:b/>
          <w:sz w:val="24"/>
          <w:szCs w:val="24"/>
          <w:lang w:val="es-ES" w:eastAsia="es-ES"/>
        </w:rPr>
        <w:t>SUJETO OBLIGADO</w:t>
      </w:r>
      <w:r w:rsidR="005D422A" w:rsidRPr="00C21918">
        <w:rPr>
          <w:rFonts w:ascii="Palatino Linotype" w:eastAsia="Calibri" w:hAnsi="Palatino Linotype" w:cs="Arial"/>
          <w:sz w:val="24"/>
          <w:szCs w:val="24"/>
          <w:lang w:val="es-ES" w:eastAsia="es-ES"/>
        </w:rPr>
        <w:t>, proporcionó su res</w:t>
      </w:r>
      <w:r w:rsidR="00914EB0" w:rsidRPr="00C21918">
        <w:rPr>
          <w:rFonts w:ascii="Palatino Linotype" w:eastAsia="Calibri" w:hAnsi="Palatino Linotype" w:cs="Arial"/>
          <w:sz w:val="24"/>
          <w:szCs w:val="24"/>
          <w:lang w:val="es-ES" w:eastAsia="es-ES"/>
        </w:rPr>
        <w:t>puesta en razón de lo siguiente:</w:t>
      </w:r>
      <w:r w:rsidR="005D422A" w:rsidRPr="00C21918">
        <w:rPr>
          <w:rFonts w:ascii="Palatino Linotype" w:eastAsia="Calibri" w:hAnsi="Palatino Linotype" w:cs="Arial"/>
          <w:sz w:val="24"/>
          <w:szCs w:val="24"/>
          <w:lang w:val="es-ES" w:eastAsia="es-ES"/>
        </w:rPr>
        <w:t xml:space="preserve"> </w:t>
      </w:r>
    </w:p>
    <w:p w14:paraId="7C80B71B" w14:textId="77777777" w:rsidR="00273A03" w:rsidRPr="00C21918"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14:paraId="70FD940C" w14:textId="77777777" w:rsidR="004A4B23" w:rsidRPr="004A4B23" w:rsidRDefault="00273A03" w:rsidP="004A4B23">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C21918">
        <w:rPr>
          <w:rFonts w:ascii="Palatino Linotype" w:eastAsia="Times New Roman" w:hAnsi="Palatino Linotype" w:cs="Arial"/>
          <w:i/>
          <w:sz w:val="24"/>
          <w:szCs w:val="24"/>
          <w:lang w:val="es-ES" w:eastAsia="es-ES"/>
        </w:rPr>
        <w:t>“</w:t>
      </w:r>
      <w:r w:rsidR="004A4B23" w:rsidRPr="004A4B23">
        <w:rPr>
          <w:rFonts w:ascii="Palatino Linotype" w:eastAsia="Times New Roman" w:hAnsi="Palatino Linotype" w:cs="Arial"/>
          <w:i/>
          <w:sz w:val="24"/>
          <w:szCs w:val="24"/>
          <w:lang w:val="es-ES" w:eastAsia="es-ES"/>
        </w:rPr>
        <w:t>Valle de Bravo, México a 14 de Noviembre de 2019</w:t>
      </w:r>
    </w:p>
    <w:p w14:paraId="4B259043" w14:textId="24C6970C" w:rsidR="004A4B23" w:rsidRPr="004A4B23" w:rsidRDefault="004A4B23" w:rsidP="004A4B23">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 xml:space="preserve">Nombre del solicitante: </w:t>
      </w:r>
      <w:r w:rsidR="008B2380" w:rsidRPr="008B2380">
        <w:rPr>
          <w:rFonts w:ascii="Palatino Linotype" w:eastAsia="Times New Roman" w:hAnsi="Palatino Linotype" w:cs="Arial"/>
          <w:i/>
          <w:sz w:val="24"/>
          <w:szCs w:val="24"/>
          <w:highlight w:val="black"/>
          <w:lang w:val="es-ES" w:eastAsia="es-ES"/>
        </w:rPr>
        <w:t xml:space="preserve">XXXXXX XXXXX </w:t>
      </w:r>
      <w:proofErr w:type="spellStart"/>
      <w:r w:rsidR="008B2380" w:rsidRPr="008B2380">
        <w:rPr>
          <w:rFonts w:ascii="Palatino Linotype" w:eastAsia="Times New Roman" w:hAnsi="Palatino Linotype" w:cs="Arial"/>
          <w:i/>
          <w:sz w:val="24"/>
          <w:szCs w:val="24"/>
          <w:highlight w:val="black"/>
          <w:lang w:val="es-ES" w:eastAsia="es-ES"/>
        </w:rPr>
        <w:t>XXXXX</w:t>
      </w:r>
      <w:proofErr w:type="spellEnd"/>
    </w:p>
    <w:p w14:paraId="7B1C3693" w14:textId="77777777" w:rsidR="004A4B23" w:rsidRDefault="004A4B23" w:rsidP="004A4B23">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Folio de la solicitud: 00184/VABRAVO/IP/2019</w:t>
      </w:r>
    </w:p>
    <w:p w14:paraId="04669640" w14:textId="77777777" w:rsidR="004A4B23" w:rsidRPr="004A4B23" w:rsidRDefault="004A4B23" w:rsidP="004A4B23">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14:paraId="6E9EB7A4" w14:textId="77777777" w:rsidR="004A4B23" w:rsidRDefault="004A4B23" w:rsidP="004A4B23">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F7F6BA" w14:textId="77777777" w:rsidR="004A4B23" w:rsidRPr="004A4B23" w:rsidRDefault="004A4B23" w:rsidP="004A4B23">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18C129FF" w14:textId="77777777" w:rsidR="004A4B23" w:rsidRDefault="004A4B23" w:rsidP="004A4B23">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 xml:space="preserve">En respuesta a su solicitud, nos permitimos hacer de su conocimiento que con fundamento en los artículos 4, 7, 23 fracción </w:t>
      </w:r>
      <w:proofErr w:type="spellStart"/>
      <w:r w:rsidRPr="004A4B23">
        <w:rPr>
          <w:rFonts w:ascii="Palatino Linotype" w:eastAsia="Times New Roman" w:hAnsi="Palatino Linotype" w:cs="Arial"/>
          <w:i/>
          <w:sz w:val="24"/>
          <w:szCs w:val="24"/>
          <w:lang w:val="es-ES" w:eastAsia="es-ES"/>
        </w:rPr>
        <w:t>lV</w:t>
      </w:r>
      <w:proofErr w:type="spellEnd"/>
      <w:r w:rsidRPr="004A4B23">
        <w:rPr>
          <w:rFonts w:ascii="Palatino Linotype" w:eastAsia="Times New Roman" w:hAnsi="Palatino Linotype" w:cs="Arial"/>
          <w:i/>
          <w:sz w:val="24"/>
          <w:szCs w:val="24"/>
          <w:lang w:val="es-ES" w:eastAsia="es-ES"/>
        </w:rPr>
        <w:t xml:space="preserve">, 53 fracciones ll, </w:t>
      </w:r>
      <w:proofErr w:type="spellStart"/>
      <w:r w:rsidRPr="004A4B23">
        <w:rPr>
          <w:rFonts w:ascii="Palatino Linotype" w:eastAsia="Times New Roman" w:hAnsi="Palatino Linotype" w:cs="Arial"/>
          <w:i/>
          <w:sz w:val="24"/>
          <w:szCs w:val="24"/>
          <w:lang w:val="es-ES" w:eastAsia="es-ES"/>
        </w:rPr>
        <w:t>lV</w:t>
      </w:r>
      <w:proofErr w:type="spellEnd"/>
      <w:r w:rsidRPr="004A4B23">
        <w:rPr>
          <w:rFonts w:ascii="Palatino Linotype" w:eastAsia="Times New Roman" w:hAnsi="Palatino Linotype" w:cs="Arial"/>
          <w:i/>
          <w:sz w:val="24"/>
          <w:szCs w:val="24"/>
          <w:lang w:val="es-ES" w:eastAsia="es-ES"/>
        </w:rPr>
        <w:t xml:space="preserve"> y V de la Ley de Transparencia y Acceso a la Información Pública del Estado de México y Municipios, y en atención a su solicitud 000184/VABRAVO/IP/2019, le </w:t>
      </w:r>
      <w:r w:rsidRPr="004A4B23">
        <w:rPr>
          <w:rFonts w:ascii="Palatino Linotype" w:eastAsia="Times New Roman" w:hAnsi="Palatino Linotype" w:cs="Arial"/>
          <w:i/>
          <w:sz w:val="24"/>
          <w:szCs w:val="24"/>
          <w:lang w:val="es-ES" w:eastAsia="es-ES"/>
        </w:rPr>
        <w:lastRenderedPageBreak/>
        <w:t>informo que encontrará respuesta en archivo anexo, emitida por parte de la Dirección de Administración de Valle de Bravo. Sin más por el momento reciba un cordial saludo.</w:t>
      </w:r>
    </w:p>
    <w:p w14:paraId="4574C8BE" w14:textId="77777777" w:rsidR="004A4B23" w:rsidRPr="004A4B23" w:rsidRDefault="004A4B23" w:rsidP="004A4B23">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2C460834" w14:textId="77777777" w:rsidR="004A4B23" w:rsidRPr="004A4B23" w:rsidRDefault="004A4B23" w:rsidP="004A4B23">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ATENTAMENTE</w:t>
      </w:r>
    </w:p>
    <w:p w14:paraId="15B56AF1" w14:textId="77777777" w:rsidR="00273A03" w:rsidRPr="00C21918" w:rsidRDefault="004A4B23" w:rsidP="004A4B23">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4A4B23">
        <w:rPr>
          <w:rFonts w:ascii="Palatino Linotype" w:eastAsia="Times New Roman" w:hAnsi="Palatino Linotype" w:cs="Arial"/>
          <w:i/>
          <w:sz w:val="24"/>
          <w:szCs w:val="24"/>
          <w:lang w:val="es-ES" w:eastAsia="es-ES"/>
        </w:rPr>
        <w:t xml:space="preserve">M.A. CARLOS MARTINEZ </w:t>
      </w:r>
      <w:proofErr w:type="gramStart"/>
      <w:r w:rsidRPr="004A4B23">
        <w:rPr>
          <w:rFonts w:ascii="Palatino Linotype" w:eastAsia="Times New Roman" w:hAnsi="Palatino Linotype" w:cs="Arial"/>
          <w:i/>
          <w:sz w:val="24"/>
          <w:szCs w:val="24"/>
          <w:lang w:val="es-ES" w:eastAsia="es-ES"/>
        </w:rPr>
        <w:t>AVILA</w:t>
      </w:r>
      <w:r w:rsidR="00BC6D65" w:rsidRPr="00C21918">
        <w:rPr>
          <w:rFonts w:ascii="Palatino Linotype" w:eastAsia="Times New Roman" w:hAnsi="Palatino Linotype" w:cs="Arial"/>
          <w:i/>
          <w:sz w:val="24"/>
          <w:szCs w:val="24"/>
          <w:lang w:val="es-ES" w:eastAsia="es-ES"/>
        </w:rPr>
        <w:t xml:space="preserve"> </w:t>
      </w:r>
      <w:r w:rsidR="00273A03" w:rsidRPr="00C21918">
        <w:rPr>
          <w:rFonts w:ascii="Palatino Linotype" w:eastAsia="Times New Roman" w:hAnsi="Palatino Linotype" w:cs="Arial"/>
          <w:i/>
          <w:sz w:val="24"/>
          <w:szCs w:val="24"/>
          <w:lang w:val="es-ES" w:eastAsia="es-ES"/>
        </w:rPr>
        <w:t>”</w:t>
      </w:r>
      <w:proofErr w:type="gramEnd"/>
      <w:r w:rsidR="00800695" w:rsidRPr="00C21918">
        <w:rPr>
          <w:rFonts w:ascii="Palatino Linotype" w:eastAsia="Times New Roman" w:hAnsi="Palatino Linotype" w:cs="Arial"/>
          <w:i/>
          <w:sz w:val="24"/>
          <w:szCs w:val="24"/>
          <w:lang w:val="es-ES" w:eastAsia="es-ES"/>
        </w:rPr>
        <w:t xml:space="preserve"> (Sic)</w:t>
      </w:r>
    </w:p>
    <w:p w14:paraId="6BD44DEE" w14:textId="77777777" w:rsidR="00B572E1" w:rsidRPr="00C21918" w:rsidRDefault="00B572E1" w:rsidP="00B572E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4ABE8E02" w14:textId="77777777" w:rsidR="00B572E1" w:rsidRPr="00C21918" w:rsidRDefault="00B572E1"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21918">
        <w:rPr>
          <w:rFonts w:ascii="Palatino Linotype" w:eastAsia="MS Mincho" w:hAnsi="Palatino Linotype" w:cs="Arial"/>
          <w:sz w:val="24"/>
          <w:szCs w:val="24"/>
          <w:lang w:val="es-ES_tradnl" w:eastAsia="es-ES"/>
        </w:rPr>
        <w:t>A dicha respuesta se anexaron los siguientes documentos:</w:t>
      </w:r>
    </w:p>
    <w:p w14:paraId="0B5AC7F5" w14:textId="77777777" w:rsidR="00B572E1" w:rsidRPr="00C21918" w:rsidRDefault="00B572E1" w:rsidP="00B572E1">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34B5C4B1" w14:textId="77777777" w:rsidR="004A4B23" w:rsidRPr="004A4B23" w:rsidRDefault="009B7536" w:rsidP="004F6346">
      <w:pPr>
        <w:pStyle w:val="Prrafodelista"/>
        <w:numPr>
          <w:ilvl w:val="0"/>
          <w:numId w:val="16"/>
        </w:numPr>
        <w:tabs>
          <w:tab w:val="left" w:pos="0"/>
        </w:tabs>
        <w:spacing w:after="0" w:line="360" w:lineRule="auto"/>
        <w:ind w:right="616"/>
        <w:jc w:val="both"/>
        <w:rPr>
          <w:rFonts w:ascii="Palatino Linotype" w:eastAsia="MS Mincho" w:hAnsi="Palatino Linotype" w:cs="Arial"/>
          <w:b/>
          <w:sz w:val="24"/>
          <w:szCs w:val="24"/>
          <w:lang w:val="es-ES_tradnl" w:eastAsia="es-ES"/>
        </w:rPr>
      </w:pPr>
      <w:hyperlink r:id="rId8" w:tgtFrame="_blank" w:history="1">
        <w:r w:rsidR="004A4B23" w:rsidRPr="004A4B23">
          <w:rPr>
            <w:rStyle w:val="Hipervnculo"/>
            <w:rFonts w:ascii="Palatino Linotype" w:eastAsia="MS Mincho" w:hAnsi="Palatino Linotype" w:cs="Arial"/>
            <w:b/>
            <w:bCs/>
            <w:color w:val="000000" w:themeColor="text1"/>
            <w:sz w:val="24"/>
            <w:szCs w:val="24"/>
            <w:u w:val="none"/>
            <w:lang w:eastAsia="es-ES"/>
          </w:rPr>
          <w:t>cambios y comisiones - 2018 y 2019.rar</w:t>
        </w:r>
      </w:hyperlink>
      <w:r w:rsidR="004A4B23" w:rsidRPr="004A4B23">
        <w:rPr>
          <w:rFonts w:ascii="Palatino Linotype" w:eastAsia="MS Mincho" w:hAnsi="Palatino Linotype" w:cs="Arial"/>
          <w:b/>
          <w:color w:val="000000" w:themeColor="text1"/>
          <w:sz w:val="24"/>
          <w:szCs w:val="24"/>
          <w:lang w:val="es-ES_tradnl" w:eastAsia="es-ES"/>
        </w:rPr>
        <w:t xml:space="preserve">: </w:t>
      </w:r>
      <w:r w:rsidR="004A4B23" w:rsidRPr="004A4B23">
        <w:rPr>
          <w:rFonts w:ascii="Palatino Linotype" w:eastAsia="MS Mincho" w:hAnsi="Palatino Linotype" w:cs="Arial"/>
          <w:color w:val="000000" w:themeColor="text1"/>
          <w:sz w:val="24"/>
          <w:szCs w:val="24"/>
          <w:lang w:val="es-ES_tradnl" w:eastAsia="es-ES"/>
        </w:rPr>
        <w:t>Formato</w:t>
      </w:r>
      <w:r w:rsidR="004A4B23">
        <w:rPr>
          <w:rFonts w:ascii="Palatino Linotype" w:eastAsia="MS Mincho" w:hAnsi="Palatino Linotype" w:cs="Arial"/>
          <w:color w:val="000000" w:themeColor="text1"/>
          <w:sz w:val="24"/>
          <w:szCs w:val="24"/>
          <w:lang w:val="es-ES_tradnl" w:eastAsia="es-ES"/>
        </w:rPr>
        <w:t xml:space="preserve"> de compresión  RAR, mediante el cual según se aprecia, se realiza entrega de diversos oficios que tienen como propósito la el movimiento de personal </w:t>
      </w:r>
      <w:r w:rsidR="00AE3D5B">
        <w:rPr>
          <w:rFonts w:ascii="Palatino Linotype" w:eastAsia="MS Mincho" w:hAnsi="Palatino Linotype" w:cs="Arial"/>
          <w:color w:val="000000" w:themeColor="text1"/>
          <w:sz w:val="24"/>
          <w:szCs w:val="24"/>
          <w:lang w:val="es-ES_tradnl" w:eastAsia="es-ES"/>
        </w:rPr>
        <w:t xml:space="preserve">y asignación de comisiones </w:t>
      </w:r>
      <w:r w:rsidR="004A4B23">
        <w:rPr>
          <w:rFonts w:ascii="Palatino Linotype" w:eastAsia="MS Mincho" w:hAnsi="Palatino Linotype" w:cs="Arial"/>
          <w:color w:val="000000" w:themeColor="text1"/>
          <w:sz w:val="24"/>
          <w:szCs w:val="24"/>
          <w:lang w:val="es-ES_tradnl" w:eastAsia="es-ES"/>
        </w:rPr>
        <w:t xml:space="preserve">adscrito al ayuntamiento del periodo temporal solicitado.  </w:t>
      </w:r>
    </w:p>
    <w:p w14:paraId="3C47871A" w14:textId="77777777" w:rsidR="004A4B23" w:rsidRPr="004A4B23" w:rsidRDefault="004A4B23" w:rsidP="004A4B23">
      <w:pPr>
        <w:pStyle w:val="Prrafodelista"/>
        <w:tabs>
          <w:tab w:val="left" w:pos="0"/>
        </w:tabs>
        <w:spacing w:after="0" w:line="360" w:lineRule="auto"/>
        <w:ind w:right="616"/>
        <w:jc w:val="both"/>
        <w:rPr>
          <w:rFonts w:ascii="Palatino Linotype" w:eastAsia="MS Mincho" w:hAnsi="Palatino Linotype" w:cs="Arial"/>
          <w:b/>
          <w:color w:val="000000" w:themeColor="text1"/>
          <w:sz w:val="24"/>
          <w:szCs w:val="24"/>
          <w:lang w:val="es-ES_tradnl" w:eastAsia="es-ES"/>
        </w:rPr>
      </w:pPr>
    </w:p>
    <w:p w14:paraId="1F16D141" w14:textId="77777777" w:rsidR="00C42852" w:rsidRPr="00E638BE" w:rsidRDefault="009B7536" w:rsidP="00E638BE">
      <w:pPr>
        <w:pStyle w:val="Prrafodelista"/>
        <w:numPr>
          <w:ilvl w:val="0"/>
          <w:numId w:val="16"/>
        </w:numPr>
        <w:tabs>
          <w:tab w:val="left" w:pos="0"/>
        </w:tabs>
        <w:spacing w:after="0" w:line="360" w:lineRule="auto"/>
        <w:ind w:right="616"/>
        <w:jc w:val="both"/>
        <w:rPr>
          <w:rFonts w:ascii="Palatino Linotype" w:eastAsia="MS Mincho" w:hAnsi="Palatino Linotype" w:cs="Arial"/>
          <w:sz w:val="24"/>
          <w:szCs w:val="24"/>
          <w:lang w:eastAsia="es-ES"/>
        </w:rPr>
      </w:pPr>
      <w:hyperlink r:id="rId9" w:tgtFrame="_blank" w:history="1">
        <w:r w:rsidR="004A4B23" w:rsidRPr="004A4B23">
          <w:rPr>
            <w:rStyle w:val="Hipervnculo"/>
            <w:rFonts w:ascii="Palatino Linotype" w:eastAsia="MS Mincho" w:hAnsi="Palatino Linotype" w:cs="Arial"/>
            <w:b/>
            <w:bCs/>
            <w:color w:val="000000" w:themeColor="text1"/>
            <w:sz w:val="24"/>
            <w:szCs w:val="24"/>
            <w:u w:val="none"/>
            <w:lang w:eastAsia="es-ES"/>
          </w:rPr>
          <w:t>RESPUESTA 184.pdf</w:t>
        </w:r>
      </w:hyperlink>
      <w:r w:rsidR="004A4B23">
        <w:rPr>
          <w:rFonts w:ascii="Palatino Linotype" w:eastAsia="MS Mincho" w:hAnsi="Palatino Linotype" w:cs="Arial"/>
          <w:sz w:val="24"/>
          <w:szCs w:val="24"/>
          <w:lang w:val="es-ES_tradnl" w:eastAsia="es-ES"/>
        </w:rPr>
        <w:t xml:space="preserve">: </w:t>
      </w:r>
      <w:r w:rsidR="0009087A" w:rsidRPr="00C21918">
        <w:rPr>
          <w:rFonts w:ascii="Palatino Linotype" w:eastAsia="MS Mincho" w:hAnsi="Palatino Linotype" w:cs="Arial"/>
          <w:sz w:val="24"/>
          <w:szCs w:val="24"/>
          <w:lang w:val="es-ES_tradnl" w:eastAsia="es-ES"/>
        </w:rPr>
        <w:t xml:space="preserve">Documento electrónico que </w:t>
      </w:r>
      <w:r w:rsidR="004A4B23">
        <w:rPr>
          <w:rFonts w:ascii="Palatino Linotype" w:eastAsia="MS Mincho" w:hAnsi="Palatino Linotype" w:cs="Arial"/>
          <w:sz w:val="24"/>
          <w:szCs w:val="24"/>
          <w:lang w:val="es-ES_tradnl" w:eastAsia="es-ES"/>
        </w:rPr>
        <w:t>una hoja contiene el oficio DA/835</w:t>
      </w:r>
      <w:r w:rsidR="0009087A" w:rsidRPr="00C21918">
        <w:rPr>
          <w:rFonts w:ascii="Palatino Linotype" w:eastAsia="MS Mincho" w:hAnsi="Palatino Linotype" w:cs="Arial"/>
          <w:sz w:val="24"/>
          <w:szCs w:val="24"/>
          <w:lang w:val="es-ES_tradnl" w:eastAsia="es-ES"/>
        </w:rPr>
        <w:t xml:space="preserve">/2019 </w:t>
      </w:r>
      <w:r w:rsidR="003E7936" w:rsidRPr="00C21918">
        <w:rPr>
          <w:rFonts w:ascii="Palatino Linotype" w:eastAsia="MS Mincho" w:hAnsi="Palatino Linotype" w:cs="Arial"/>
          <w:sz w:val="24"/>
          <w:szCs w:val="24"/>
          <w:lang w:val="es-ES_tradnl" w:eastAsia="es-ES"/>
        </w:rPr>
        <w:t xml:space="preserve">dirigido </w:t>
      </w:r>
      <w:r w:rsidR="00A412FA" w:rsidRPr="00C21918">
        <w:rPr>
          <w:rFonts w:ascii="Palatino Linotype" w:eastAsia="MS Mincho" w:hAnsi="Palatino Linotype" w:cs="Arial"/>
          <w:sz w:val="24"/>
          <w:szCs w:val="24"/>
          <w:lang w:val="es-ES_tradnl" w:eastAsia="es-ES"/>
        </w:rPr>
        <w:t xml:space="preserve">al Titular de la Unidad de Transparencia </w:t>
      </w:r>
      <w:r w:rsidR="003E7936" w:rsidRPr="00C21918">
        <w:rPr>
          <w:rFonts w:ascii="Palatino Linotype" w:eastAsia="MS Mincho" w:hAnsi="Palatino Linotype" w:cs="Arial"/>
          <w:sz w:val="24"/>
          <w:szCs w:val="24"/>
          <w:lang w:val="es-ES_tradnl" w:eastAsia="es-ES"/>
        </w:rPr>
        <w:t xml:space="preserve">y suscrito por </w:t>
      </w:r>
      <w:r w:rsidR="0009087A" w:rsidRPr="00C21918">
        <w:rPr>
          <w:rFonts w:ascii="Palatino Linotype" w:eastAsia="MS Mincho" w:hAnsi="Palatino Linotype" w:cs="Arial"/>
          <w:sz w:val="24"/>
          <w:szCs w:val="24"/>
          <w:lang w:val="es-ES_tradnl" w:eastAsia="es-ES"/>
        </w:rPr>
        <w:t>el  Director de Administración</w:t>
      </w:r>
      <w:r w:rsidR="004A4B23">
        <w:rPr>
          <w:rFonts w:ascii="Palatino Linotype" w:eastAsia="MS Mincho" w:hAnsi="Palatino Linotype" w:cs="Arial"/>
          <w:sz w:val="24"/>
          <w:szCs w:val="24"/>
          <w:lang w:val="es-ES_tradnl" w:eastAsia="es-ES"/>
        </w:rPr>
        <w:t>,</w:t>
      </w:r>
      <w:r w:rsidR="003E7936" w:rsidRPr="00C21918">
        <w:rPr>
          <w:rFonts w:ascii="Palatino Linotype" w:eastAsia="MS Mincho" w:hAnsi="Palatino Linotype" w:cs="Arial"/>
          <w:sz w:val="24"/>
          <w:szCs w:val="24"/>
          <w:lang w:val="es-ES_tradnl" w:eastAsia="es-ES"/>
        </w:rPr>
        <w:t xml:space="preserve"> mediante el cual informa que </w:t>
      </w:r>
      <w:r w:rsidR="00E638BE">
        <w:rPr>
          <w:rFonts w:ascii="Palatino Linotype" w:eastAsia="MS Mincho" w:hAnsi="Palatino Linotype" w:cs="Arial"/>
          <w:sz w:val="24"/>
          <w:szCs w:val="24"/>
          <w:lang w:val="es-ES_tradnl" w:eastAsia="es-ES"/>
        </w:rPr>
        <w:t>se pone a disposición la información solicitada.</w:t>
      </w:r>
    </w:p>
    <w:p w14:paraId="4966782A" w14:textId="77777777" w:rsidR="00E638BE" w:rsidRPr="00E638BE" w:rsidRDefault="00E638BE" w:rsidP="00E638BE">
      <w:pPr>
        <w:tabs>
          <w:tab w:val="left" w:pos="0"/>
        </w:tabs>
        <w:spacing w:after="0" w:line="360" w:lineRule="auto"/>
        <w:ind w:right="616"/>
        <w:jc w:val="both"/>
        <w:rPr>
          <w:rFonts w:ascii="Palatino Linotype" w:eastAsia="MS Mincho" w:hAnsi="Palatino Linotype" w:cs="Arial"/>
          <w:sz w:val="24"/>
          <w:szCs w:val="24"/>
          <w:lang w:eastAsia="es-ES"/>
        </w:rPr>
      </w:pPr>
    </w:p>
    <w:p w14:paraId="7B1CBD05" w14:textId="77777777" w:rsidR="00075791" w:rsidRPr="00C21918" w:rsidRDefault="00382E9E" w:rsidP="00365107">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
          <w:sz w:val="24"/>
          <w:szCs w:val="24"/>
          <w:lang w:val="es-ES_tradnl" w:eastAsia="es-ES"/>
        </w:rPr>
      </w:pPr>
      <w:r w:rsidRPr="00C21918">
        <w:rPr>
          <w:rFonts w:ascii="Palatino Linotype" w:eastAsia="Times New Roman" w:hAnsi="Palatino Linotype" w:cs="Arial"/>
          <w:sz w:val="24"/>
          <w:szCs w:val="24"/>
          <w:lang w:val="es-ES" w:eastAsia="es-ES"/>
        </w:rPr>
        <w:lastRenderedPageBreak/>
        <w:t xml:space="preserve">En </w:t>
      </w:r>
      <w:r w:rsidR="003122CB" w:rsidRPr="00C21918">
        <w:rPr>
          <w:rFonts w:ascii="Palatino Linotype" w:eastAsia="Times New Roman" w:hAnsi="Palatino Linotype" w:cs="Arial"/>
          <w:sz w:val="24"/>
          <w:szCs w:val="24"/>
          <w:lang w:val="es-ES" w:eastAsia="es-ES"/>
        </w:rPr>
        <w:t>f</w:t>
      </w:r>
      <w:r w:rsidR="00E638BE">
        <w:rPr>
          <w:rFonts w:ascii="Palatino Linotype" w:eastAsia="Times New Roman" w:hAnsi="Palatino Linotype" w:cs="Arial"/>
          <w:sz w:val="24"/>
          <w:szCs w:val="24"/>
          <w:lang w:val="es-ES" w:eastAsia="es-ES"/>
        </w:rPr>
        <w:t xml:space="preserve">echa catorce </w:t>
      </w:r>
      <w:r w:rsidR="00166E0D" w:rsidRPr="00C21918">
        <w:rPr>
          <w:rFonts w:ascii="Palatino Linotype" w:eastAsia="Times New Roman" w:hAnsi="Palatino Linotype" w:cs="Arial"/>
          <w:sz w:val="24"/>
          <w:szCs w:val="24"/>
          <w:lang w:val="es-ES" w:eastAsia="es-ES"/>
        </w:rPr>
        <w:t>(</w:t>
      </w:r>
      <w:r w:rsidR="00E638BE">
        <w:rPr>
          <w:rFonts w:ascii="Palatino Linotype" w:eastAsia="Times New Roman" w:hAnsi="Palatino Linotype" w:cs="Arial"/>
          <w:sz w:val="24"/>
          <w:szCs w:val="24"/>
          <w:lang w:val="es-ES" w:eastAsia="es-ES"/>
        </w:rPr>
        <w:t>14</w:t>
      </w:r>
      <w:r w:rsidR="00960D99" w:rsidRPr="00C21918">
        <w:rPr>
          <w:rFonts w:ascii="Palatino Linotype" w:eastAsia="Times New Roman" w:hAnsi="Palatino Linotype" w:cs="Arial"/>
          <w:sz w:val="24"/>
          <w:szCs w:val="24"/>
          <w:lang w:val="es-ES" w:eastAsia="es-ES"/>
        </w:rPr>
        <w:t>) de</w:t>
      </w:r>
      <w:r w:rsidR="003122CB" w:rsidRPr="00C21918">
        <w:rPr>
          <w:rFonts w:ascii="Palatino Linotype" w:eastAsia="Times New Roman" w:hAnsi="Palatino Linotype" w:cs="Arial"/>
          <w:sz w:val="24"/>
          <w:szCs w:val="24"/>
          <w:lang w:val="es-ES" w:eastAsia="es-ES"/>
        </w:rPr>
        <w:t xml:space="preserve"> noviembre </w:t>
      </w:r>
      <w:r w:rsidR="00F14552" w:rsidRPr="00C21918">
        <w:rPr>
          <w:rFonts w:ascii="Palatino Linotype" w:eastAsia="Times New Roman" w:hAnsi="Palatino Linotype" w:cs="Arial"/>
          <w:sz w:val="24"/>
          <w:szCs w:val="24"/>
          <w:lang w:val="es-ES" w:eastAsia="es-ES"/>
        </w:rPr>
        <w:t>de dos mil diecinueve</w:t>
      </w:r>
      <w:r w:rsidR="00792776" w:rsidRPr="00C21918">
        <w:rPr>
          <w:rFonts w:ascii="Palatino Linotype" w:eastAsia="Times New Roman" w:hAnsi="Palatino Linotype" w:cs="Arial"/>
          <w:sz w:val="24"/>
          <w:szCs w:val="24"/>
          <w:lang w:val="es-ES" w:eastAsia="es-ES"/>
        </w:rPr>
        <w:t xml:space="preserve">, </w:t>
      </w:r>
      <w:r w:rsidR="005D422A" w:rsidRPr="00C21918">
        <w:rPr>
          <w:rFonts w:ascii="Palatino Linotype" w:eastAsia="Times New Roman" w:hAnsi="Palatino Linotype" w:cs="Arial"/>
          <w:sz w:val="24"/>
          <w:szCs w:val="24"/>
          <w:lang w:val="es-ES" w:eastAsia="es-ES"/>
        </w:rPr>
        <w:t>el particular</w:t>
      </w:r>
      <w:r w:rsidR="00792776" w:rsidRPr="00C21918">
        <w:rPr>
          <w:rFonts w:ascii="Palatino Linotype" w:eastAsia="Times New Roman" w:hAnsi="Palatino Linotype" w:cs="Arial"/>
          <w:sz w:val="24"/>
          <w:szCs w:val="24"/>
          <w:lang w:val="es-ES" w:eastAsia="es-ES"/>
        </w:rPr>
        <w:t xml:space="preserve"> interpus</w:t>
      </w:r>
      <w:r w:rsidR="00D91B82" w:rsidRPr="00C21918">
        <w:rPr>
          <w:rFonts w:ascii="Palatino Linotype" w:eastAsia="Times New Roman" w:hAnsi="Palatino Linotype" w:cs="Arial"/>
          <w:sz w:val="24"/>
          <w:szCs w:val="24"/>
          <w:lang w:val="es-ES" w:eastAsia="es-ES"/>
        </w:rPr>
        <w:t>o</w:t>
      </w:r>
      <w:r w:rsidR="00792776" w:rsidRPr="00C21918">
        <w:rPr>
          <w:rFonts w:ascii="Palatino Linotype" w:eastAsia="Times New Roman" w:hAnsi="Palatino Linotype" w:cs="Arial"/>
          <w:sz w:val="24"/>
          <w:szCs w:val="24"/>
          <w:lang w:val="es-ES" w:eastAsia="es-ES"/>
        </w:rPr>
        <w:t xml:space="preserve"> </w:t>
      </w:r>
      <w:r w:rsidR="00D91B82" w:rsidRPr="00C21918">
        <w:rPr>
          <w:rFonts w:ascii="Palatino Linotype" w:eastAsia="Times New Roman" w:hAnsi="Palatino Linotype" w:cs="Arial"/>
          <w:sz w:val="24"/>
          <w:szCs w:val="24"/>
          <w:lang w:val="es-ES" w:eastAsia="es-ES"/>
        </w:rPr>
        <w:t>el</w:t>
      </w:r>
      <w:r w:rsidR="00792776" w:rsidRPr="00C21918">
        <w:rPr>
          <w:rFonts w:ascii="Palatino Linotype" w:eastAsia="Times New Roman" w:hAnsi="Palatino Linotype" w:cs="Arial"/>
          <w:sz w:val="24"/>
          <w:szCs w:val="24"/>
          <w:lang w:val="es-ES" w:eastAsia="es-ES"/>
        </w:rPr>
        <w:t xml:space="preserve"> recurso de revisión que al rubro se indica, en contra de</w:t>
      </w:r>
      <w:r w:rsidR="005D422A" w:rsidRPr="00C21918">
        <w:rPr>
          <w:rFonts w:ascii="Palatino Linotype" w:eastAsia="Times New Roman" w:hAnsi="Palatino Linotype" w:cs="Arial"/>
          <w:sz w:val="24"/>
          <w:szCs w:val="24"/>
          <w:lang w:val="es-ES" w:eastAsia="es-ES"/>
        </w:rPr>
        <w:t xml:space="preserve"> la</w:t>
      </w:r>
      <w:r w:rsidR="00792776" w:rsidRPr="00C21918">
        <w:rPr>
          <w:rFonts w:ascii="Palatino Linotype" w:eastAsia="Times New Roman" w:hAnsi="Palatino Linotype" w:cs="Arial"/>
          <w:sz w:val="24"/>
          <w:szCs w:val="24"/>
          <w:lang w:val="es-ES" w:eastAsia="es-ES"/>
        </w:rPr>
        <w:t xml:space="preserve"> respuesta</w:t>
      </w:r>
      <w:r w:rsidR="005D422A" w:rsidRPr="00C21918">
        <w:rPr>
          <w:rFonts w:ascii="Palatino Linotype" w:eastAsia="Times New Roman" w:hAnsi="Palatino Linotype" w:cs="Arial"/>
          <w:sz w:val="24"/>
          <w:szCs w:val="24"/>
          <w:lang w:val="es-ES" w:eastAsia="es-ES"/>
        </w:rPr>
        <w:t xml:space="preserve"> del </w:t>
      </w:r>
      <w:r w:rsidR="005D422A" w:rsidRPr="00C21918">
        <w:rPr>
          <w:rFonts w:ascii="Palatino Linotype" w:eastAsia="Times New Roman" w:hAnsi="Palatino Linotype" w:cs="Arial"/>
          <w:b/>
          <w:bCs/>
          <w:sz w:val="24"/>
          <w:szCs w:val="24"/>
          <w:lang w:val="es-ES" w:eastAsia="es-ES"/>
        </w:rPr>
        <w:t>Sujeto Obligado</w:t>
      </w:r>
      <w:r w:rsidR="00792776" w:rsidRPr="00C21918">
        <w:rPr>
          <w:rFonts w:ascii="Palatino Linotype" w:eastAsia="Times New Roman" w:hAnsi="Palatino Linotype" w:cs="Arial"/>
          <w:sz w:val="24"/>
          <w:szCs w:val="24"/>
          <w:lang w:val="es-ES" w:eastAsia="es-ES"/>
        </w:rPr>
        <w:t xml:space="preserve">, </w:t>
      </w:r>
      <w:r w:rsidR="009A4582" w:rsidRPr="00C21918">
        <w:rPr>
          <w:rFonts w:ascii="Palatino Linotype" w:eastAsia="Times New Roman" w:hAnsi="Palatino Linotype" w:cs="Arial"/>
          <w:sz w:val="24"/>
          <w:szCs w:val="24"/>
          <w:lang w:val="es-ES" w:eastAsia="es-ES"/>
        </w:rPr>
        <w:t>señalándose</w:t>
      </w:r>
      <w:r w:rsidR="00792776" w:rsidRPr="00C21918">
        <w:rPr>
          <w:rFonts w:ascii="Palatino Linotype" w:eastAsia="Times New Roman" w:hAnsi="Palatino Linotype" w:cs="Arial"/>
          <w:sz w:val="24"/>
          <w:szCs w:val="24"/>
          <w:lang w:val="es-ES" w:eastAsia="es-ES"/>
        </w:rPr>
        <w:t xml:space="preserve"> lo siguiente:</w:t>
      </w:r>
    </w:p>
    <w:p w14:paraId="188C59E3" w14:textId="77777777" w:rsidR="00D91B82" w:rsidRPr="00C21918"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5B6110B0" w14:textId="77777777" w:rsidR="00792776" w:rsidRPr="00C21918" w:rsidRDefault="00792776" w:rsidP="00E638BE">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C21918">
        <w:rPr>
          <w:rFonts w:ascii="Palatino Linotype" w:eastAsia="MS Gothic" w:hAnsi="Palatino Linotype" w:cs="Times New Roman"/>
          <w:b/>
          <w:sz w:val="24"/>
          <w:szCs w:val="24"/>
          <w:lang w:val="es-ES"/>
        </w:rPr>
        <w:t>Acto impugnado</w:t>
      </w:r>
      <w:r w:rsidR="000A7870" w:rsidRPr="00C21918">
        <w:rPr>
          <w:rFonts w:ascii="Palatino Linotype" w:eastAsia="MS Mincho" w:hAnsi="Palatino Linotype" w:cs="Times New Roman"/>
          <w:sz w:val="24"/>
          <w:szCs w:val="24"/>
          <w:lang w:val="es-ES_tradnl" w:eastAsia="es-ES"/>
        </w:rPr>
        <w:t xml:space="preserve">: </w:t>
      </w:r>
      <w:r w:rsidRPr="00C21918">
        <w:rPr>
          <w:rFonts w:ascii="Palatino Linotype" w:eastAsia="MS Mincho" w:hAnsi="Palatino Linotype" w:cs="Times New Roman"/>
          <w:i/>
          <w:sz w:val="24"/>
          <w:szCs w:val="24"/>
          <w:lang w:val="es-ES_tradnl" w:eastAsia="es-ES"/>
        </w:rPr>
        <w:t>“</w:t>
      </w:r>
      <w:r w:rsidR="00E638BE" w:rsidRPr="00E638BE">
        <w:rPr>
          <w:rFonts w:ascii="Palatino Linotype" w:eastAsia="MS Mincho" w:hAnsi="Palatino Linotype" w:cs="Times New Roman"/>
          <w:i/>
          <w:sz w:val="24"/>
          <w:szCs w:val="24"/>
          <w:lang w:val="es-ES_tradnl" w:eastAsia="es-ES"/>
        </w:rPr>
        <w:t>NO se presentó l</w:t>
      </w:r>
      <w:r w:rsidR="00E638BE">
        <w:rPr>
          <w:rFonts w:ascii="Palatino Linotype" w:eastAsia="MS Mincho" w:hAnsi="Palatino Linotype" w:cs="Times New Roman"/>
          <w:i/>
          <w:sz w:val="24"/>
          <w:szCs w:val="24"/>
          <w:lang w:val="es-ES_tradnl" w:eastAsia="es-ES"/>
        </w:rPr>
        <w:t>a información completa y debida</w:t>
      </w:r>
      <w:r w:rsidR="00382E9E" w:rsidRPr="00C21918">
        <w:rPr>
          <w:rFonts w:ascii="Palatino Linotype" w:eastAsia="MS Mincho" w:hAnsi="Palatino Linotype" w:cs="Times New Roman"/>
          <w:i/>
          <w:sz w:val="24"/>
          <w:szCs w:val="24"/>
          <w:lang w:val="es-ES_tradnl" w:eastAsia="es-ES"/>
        </w:rPr>
        <w:t>.</w:t>
      </w:r>
      <w:r w:rsidRPr="00C21918">
        <w:rPr>
          <w:rFonts w:ascii="Palatino Linotype" w:eastAsia="MS Mincho" w:hAnsi="Palatino Linotype" w:cs="Times New Roman"/>
          <w:i/>
          <w:sz w:val="24"/>
          <w:szCs w:val="24"/>
          <w:lang w:val="es-ES_tradnl" w:eastAsia="es-ES"/>
        </w:rPr>
        <w:t>”</w:t>
      </w:r>
      <w:r w:rsidR="00E638BE">
        <w:rPr>
          <w:rFonts w:ascii="Palatino Linotype" w:eastAsia="MS Mincho" w:hAnsi="Palatino Linotype" w:cs="Times New Roman"/>
          <w:i/>
          <w:sz w:val="24"/>
          <w:szCs w:val="24"/>
          <w:lang w:val="es-ES_tradnl" w:eastAsia="es-ES"/>
        </w:rPr>
        <w:t xml:space="preserve"> </w:t>
      </w:r>
      <w:r w:rsidRPr="00C21918">
        <w:rPr>
          <w:rFonts w:ascii="Palatino Linotype" w:eastAsia="MS Mincho" w:hAnsi="Palatino Linotype" w:cs="Times New Roman"/>
          <w:i/>
          <w:sz w:val="24"/>
          <w:szCs w:val="24"/>
          <w:lang w:val="es-ES_tradnl" w:eastAsia="es-ES"/>
        </w:rPr>
        <w:t>(Sic)</w:t>
      </w:r>
    </w:p>
    <w:p w14:paraId="35CA04C2" w14:textId="77777777" w:rsidR="00A612C0" w:rsidRPr="00C21918" w:rsidRDefault="00A612C0" w:rsidP="00365107">
      <w:pPr>
        <w:tabs>
          <w:tab w:val="left" w:pos="0"/>
        </w:tabs>
        <w:spacing w:after="0" w:line="360" w:lineRule="auto"/>
        <w:ind w:left="567" w:right="616"/>
        <w:contextualSpacing/>
        <w:jc w:val="both"/>
        <w:rPr>
          <w:rFonts w:ascii="Palatino Linotype" w:eastAsia="MS Mincho" w:hAnsi="Palatino Linotype" w:cs="Times New Roman"/>
          <w:sz w:val="24"/>
          <w:szCs w:val="24"/>
          <w:lang w:val="es-ES_tradnl" w:eastAsia="es-ES"/>
        </w:rPr>
      </w:pPr>
    </w:p>
    <w:p w14:paraId="222551A2" w14:textId="77777777" w:rsidR="00075791" w:rsidRPr="00C21918" w:rsidRDefault="00792776" w:rsidP="00E638BE">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21918">
        <w:rPr>
          <w:rFonts w:ascii="Palatino Linotype" w:eastAsia="MS Gothic" w:hAnsi="Palatino Linotype" w:cs="Times New Roman"/>
          <w:b/>
          <w:sz w:val="24"/>
          <w:szCs w:val="24"/>
          <w:lang w:val="es-ES"/>
        </w:rPr>
        <w:t>Razones o Motivos de inconformidad</w:t>
      </w:r>
      <w:r w:rsidR="00365107" w:rsidRPr="00C21918">
        <w:rPr>
          <w:rFonts w:ascii="Palatino Linotype" w:eastAsia="MS Mincho" w:hAnsi="Palatino Linotype" w:cs="Times New Roman"/>
          <w:sz w:val="24"/>
          <w:szCs w:val="24"/>
          <w:lang w:val="es-ES_tradnl" w:eastAsia="es-ES"/>
        </w:rPr>
        <w:t>:</w:t>
      </w:r>
      <w:r w:rsidR="00E638BE">
        <w:rPr>
          <w:rFonts w:ascii="Palatino Linotype" w:eastAsia="MS Mincho" w:hAnsi="Palatino Linotype" w:cs="Times New Roman"/>
          <w:sz w:val="24"/>
          <w:szCs w:val="24"/>
          <w:lang w:val="es-ES_tradnl" w:eastAsia="es-ES"/>
        </w:rPr>
        <w:t xml:space="preserve"> </w:t>
      </w:r>
      <w:proofErr w:type="gramStart"/>
      <w:r w:rsidRPr="00C21918">
        <w:rPr>
          <w:rFonts w:ascii="Palatino Linotype" w:eastAsia="MS Mincho" w:hAnsi="Palatino Linotype" w:cs="Times New Roman"/>
          <w:i/>
          <w:sz w:val="24"/>
          <w:szCs w:val="24"/>
          <w:lang w:val="es-ES_tradnl" w:eastAsia="es-ES"/>
        </w:rPr>
        <w:t>“</w:t>
      </w:r>
      <w:r w:rsidR="00E638BE" w:rsidRPr="00E638BE">
        <w:t xml:space="preserve"> </w:t>
      </w:r>
      <w:r w:rsidR="00E638BE" w:rsidRPr="00E638BE">
        <w:rPr>
          <w:rFonts w:ascii="Palatino Linotype" w:eastAsia="MS Mincho" w:hAnsi="Palatino Linotype" w:cs="Times New Roman"/>
          <w:i/>
          <w:sz w:val="24"/>
          <w:szCs w:val="24"/>
          <w:lang w:val="es-ES_tradnl" w:eastAsia="es-ES"/>
        </w:rPr>
        <w:t>No</w:t>
      </w:r>
      <w:proofErr w:type="gramEnd"/>
      <w:r w:rsidR="00E638BE" w:rsidRPr="00E638BE">
        <w:rPr>
          <w:rFonts w:ascii="Palatino Linotype" w:eastAsia="MS Mincho" w:hAnsi="Palatino Linotype" w:cs="Times New Roman"/>
          <w:i/>
          <w:sz w:val="24"/>
          <w:szCs w:val="24"/>
          <w:lang w:val="es-ES_tradnl" w:eastAsia="es-ES"/>
        </w:rPr>
        <w:t xml:space="preserve"> se entregó en la respuesta la información completa requerida por parte del sujeto obligado, tal como se detalla en la respuesta el sujeto obligado solo manifiesta algunos cambios, pero no anexa las demás documentales públicas que se solicitaron, misma información que es pública y puede enviarse mediante este portal, por lo que solicito se remita la información completa por parte del su</w:t>
      </w:r>
      <w:r w:rsidR="00E638BE">
        <w:rPr>
          <w:rFonts w:ascii="Palatino Linotype" w:eastAsia="MS Mincho" w:hAnsi="Palatino Linotype" w:cs="Times New Roman"/>
          <w:i/>
          <w:sz w:val="24"/>
          <w:szCs w:val="24"/>
          <w:lang w:val="es-ES_tradnl" w:eastAsia="es-ES"/>
        </w:rPr>
        <w:t>jeto obligado en tiempo y forma</w:t>
      </w:r>
      <w:r w:rsidR="00365107" w:rsidRPr="00C21918">
        <w:rPr>
          <w:rFonts w:ascii="Palatino Linotype" w:eastAsia="MS Mincho" w:hAnsi="Palatino Linotype" w:cs="Times New Roman"/>
          <w:i/>
          <w:sz w:val="24"/>
          <w:szCs w:val="24"/>
          <w:lang w:val="es-ES_tradnl" w:eastAsia="es-ES"/>
        </w:rPr>
        <w:t>.”</w:t>
      </w:r>
      <w:r w:rsidRPr="00C21918">
        <w:rPr>
          <w:rFonts w:ascii="Palatino Linotype" w:eastAsia="MS Mincho" w:hAnsi="Palatino Linotype" w:cs="Times New Roman"/>
          <w:i/>
          <w:sz w:val="24"/>
          <w:szCs w:val="24"/>
          <w:lang w:val="es-ES_tradnl" w:eastAsia="es-ES"/>
        </w:rPr>
        <w:t>(Sic)</w:t>
      </w:r>
      <w:r w:rsidR="009C789B" w:rsidRPr="00C21918">
        <w:rPr>
          <w:rFonts w:ascii="Palatino Linotype" w:eastAsia="MS Mincho" w:hAnsi="Palatino Linotype" w:cs="Times New Roman"/>
          <w:i/>
          <w:sz w:val="24"/>
          <w:szCs w:val="24"/>
          <w:lang w:val="es-ES_tradnl" w:eastAsia="es-ES"/>
        </w:rPr>
        <w:t xml:space="preserve"> </w:t>
      </w:r>
    </w:p>
    <w:p w14:paraId="0CB96E73" w14:textId="77777777" w:rsidR="00382E9E" w:rsidRPr="00C21918"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40CEE6E7" w14:textId="77777777" w:rsidR="00792776" w:rsidRPr="00C21918" w:rsidRDefault="00E638BE"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Pr>
          <w:rFonts w:ascii="Palatino Linotype" w:eastAsia="Times New Roman" w:hAnsi="Palatino Linotype" w:cs="Arial"/>
          <w:sz w:val="24"/>
          <w:szCs w:val="24"/>
          <w:lang w:val="es-ES" w:eastAsia="es-ES"/>
        </w:rPr>
        <w:t xml:space="preserve">Se </w:t>
      </w:r>
      <w:r w:rsidR="00792776" w:rsidRPr="00C21918">
        <w:rPr>
          <w:rFonts w:ascii="Palatino Linotype" w:eastAsia="Times New Roman" w:hAnsi="Palatino Linotype" w:cs="Arial"/>
          <w:sz w:val="24"/>
          <w:szCs w:val="24"/>
          <w:lang w:val="es-ES" w:eastAsia="es-ES"/>
        </w:rPr>
        <w:t>registr</w:t>
      </w:r>
      <w:r w:rsidR="007C28F5" w:rsidRPr="00C21918">
        <w:rPr>
          <w:rFonts w:ascii="Palatino Linotype" w:eastAsia="Times New Roman" w:hAnsi="Palatino Linotype" w:cs="Arial"/>
          <w:sz w:val="24"/>
          <w:szCs w:val="24"/>
          <w:lang w:val="es-ES" w:eastAsia="es-ES"/>
        </w:rPr>
        <w:t>ó</w:t>
      </w:r>
      <w:r w:rsidR="00792776" w:rsidRPr="00C21918">
        <w:rPr>
          <w:rFonts w:ascii="Palatino Linotype" w:eastAsia="Times New Roman" w:hAnsi="Palatino Linotype" w:cs="Arial"/>
          <w:sz w:val="24"/>
          <w:szCs w:val="24"/>
          <w:lang w:val="es-ES" w:eastAsia="es-ES"/>
        </w:rPr>
        <w:t xml:space="preserve"> </w:t>
      </w:r>
      <w:r w:rsidR="007C28F5" w:rsidRPr="00C21918">
        <w:rPr>
          <w:rFonts w:ascii="Palatino Linotype" w:eastAsia="Times New Roman" w:hAnsi="Palatino Linotype" w:cs="Arial"/>
          <w:sz w:val="24"/>
          <w:szCs w:val="24"/>
          <w:lang w:val="es-ES" w:eastAsia="es-ES"/>
        </w:rPr>
        <w:t>el</w:t>
      </w:r>
      <w:r w:rsidR="00792776" w:rsidRPr="00C21918">
        <w:rPr>
          <w:rFonts w:ascii="Palatino Linotype" w:eastAsia="Times New Roman" w:hAnsi="Palatino Linotype" w:cs="Arial"/>
          <w:sz w:val="24"/>
          <w:szCs w:val="24"/>
          <w:lang w:val="es-ES" w:eastAsia="es-ES"/>
        </w:rPr>
        <w:t xml:space="preserve"> recurso de revisión bajo </w:t>
      </w:r>
      <w:r w:rsidR="007C28F5" w:rsidRPr="00C21918">
        <w:rPr>
          <w:rFonts w:ascii="Palatino Linotype" w:eastAsia="Times New Roman" w:hAnsi="Palatino Linotype" w:cs="Arial"/>
          <w:sz w:val="24"/>
          <w:szCs w:val="24"/>
          <w:lang w:val="es-ES" w:eastAsia="es-ES"/>
        </w:rPr>
        <w:t>el</w:t>
      </w:r>
      <w:r w:rsidR="00792776" w:rsidRPr="00C21918">
        <w:rPr>
          <w:rFonts w:ascii="Palatino Linotype" w:eastAsia="Times New Roman" w:hAnsi="Palatino Linotype" w:cs="Arial"/>
          <w:sz w:val="24"/>
          <w:szCs w:val="24"/>
          <w:lang w:val="es-ES" w:eastAsia="es-ES"/>
        </w:rPr>
        <w:t xml:space="preserve"> númer</w:t>
      </w:r>
      <w:r w:rsidR="007C28F5" w:rsidRPr="00C21918">
        <w:rPr>
          <w:rFonts w:ascii="Palatino Linotype" w:eastAsia="Times New Roman" w:hAnsi="Palatino Linotype" w:cs="Arial"/>
          <w:sz w:val="24"/>
          <w:szCs w:val="24"/>
          <w:lang w:val="es-ES" w:eastAsia="es-ES"/>
        </w:rPr>
        <w:t>o</w:t>
      </w:r>
      <w:r w:rsidR="00792776" w:rsidRPr="00C21918">
        <w:rPr>
          <w:rFonts w:ascii="Palatino Linotype" w:eastAsia="Times New Roman" w:hAnsi="Palatino Linotype" w:cs="Arial"/>
          <w:sz w:val="24"/>
          <w:szCs w:val="24"/>
          <w:lang w:val="es-ES" w:eastAsia="es-ES"/>
        </w:rPr>
        <w:t xml:space="preserve"> de expediente al rubro indicado, </w:t>
      </w:r>
      <w:r w:rsidR="00792776" w:rsidRPr="00C21918">
        <w:rPr>
          <w:rFonts w:ascii="Palatino Linotype" w:eastAsia="MS Mincho" w:hAnsi="Palatino Linotype" w:cs="Arial"/>
          <w:bCs/>
          <w:sz w:val="24"/>
          <w:szCs w:val="24"/>
          <w:lang w:val="es-ES_tradnl" w:eastAsia="es-ES"/>
        </w:rPr>
        <w:t xml:space="preserve">con fundamento en lo dispuesto por el </w:t>
      </w:r>
      <w:r w:rsidR="00792776" w:rsidRPr="00C21918">
        <w:rPr>
          <w:rFonts w:ascii="Palatino Linotype" w:eastAsia="Calibri" w:hAnsi="Palatino Linotype" w:cs="Arial"/>
          <w:sz w:val="24"/>
          <w:szCs w:val="24"/>
          <w:lang w:val="es-ES" w:eastAsia="es-ES"/>
        </w:rPr>
        <w:t xml:space="preserve">artículo 185 fracción I de la </w:t>
      </w:r>
      <w:r w:rsidR="00792776" w:rsidRPr="00C21918">
        <w:rPr>
          <w:rFonts w:ascii="Palatino Linotype" w:eastAsia="Calibri" w:hAnsi="Palatino Linotype" w:cs="Arial"/>
          <w:b/>
          <w:sz w:val="24"/>
          <w:szCs w:val="24"/>
          <w:lang w:val="es-ES" w:eastAsia="es-ES"/>
        </w:rPr>
        <w:t xml:space="preserve">Ley de Transparencia y Acceso a la Información Pública del Estado de México y Municipios </w:t>
      </w:r>
      <w:r w:rsidR="00792776" w:rsidRPr="00C21918">
        <w:rPr>
          <w:rFonts w:ascii="Palatino Linotype" w:eastAsia="Times New Roman" w:hAnsi="Palatino Linotype" w:cs="Arial"/>
          <w:sz w:val="24"/>
          <w:szCs w:val="24"/>
          <w:lang w:val="es-ES" w:eastAsia="es-ES"/>
        </w:rPr>
        <w:t xml:space="preserve">se turnó al </w:t>
      </w:r>
      <w:r w:rsidR="00792776" w:rsidRPr="00C21918">
        <w:rPr>
          <w:rFonts w:ascii="Palatino Linotype" w:eastAsia="Times New Roman" w:hAnsi="Palatino Linotype" w:cs="Arial"/>
          <w:b/>
          <w:sz w:val="24"/>
          <w:szCs w:val="24"/>
          <w:lang w:val="es-ES" w:eastAsia="es-ES"/>
        </w:rPr>
        <w:t xml:space="preserve">Comisionado José Guadalupe Luna Hernández, </w:t>
      </w:r>
      <w:r w:rsidR="00792776" w:rsidRPr="00C21918">
        <w:rPr>
          <w:rFonts w:ascii="Palatino Linotype" w:eastAsia="Times New Roman" w:hAnsi="Palatino Linotype" w:cs="Arial"/>
          <w:sz w:val="24"/>
          <w:szCs w:val="24"/>
          <w:lang w:val="es-ES" w:eastAsia="es-ES"/>
        </w:rPr>
        <w:t xml:space="preserve">con el objeto de </w:t>
      </w:r>
      <w:r w:rsidR="00792776" w:rsidRPr="00C21918">
        <w:rPr>
          <w:rFonts w:ascii="Palatino Linotype" w:eastAsia="Times New Roman" w:hAnsi="Palatino Linotype" w:cs="Arial"/>
          <w:sz w:val="24"/>
          <w:szCs w:val="24"/>
          <w:lang w:eastAsia="es-ES"/>
        </w:rPr>
        <w:t>su análisis</w:t>
      </w:r>
      <w:r w:rsidR="00792776" w:rsidRPr="00C21918">
        <w:rPr>
          <w:rFonts w:ascii="Palatino Linotype" w:eastAsia="Times New Roman" w:hAnsi="Palatino Linotype" w:cs="Arial"/>
          <w:sz w:val="24"/>
          <w:szCs w:val="24"/>
        </w:rPr>
        <w:t xml:space="preserve">. </w:t>
      </w:r>
    </w:p>
    <w:p w14:paraId="5C7CFD70" w14:textId="77777777" w:rsidR="007C28F5" w:rsidRPr="00C21918"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4213A381" w14:textId="77777777" w:rsidR="00A612C0" w:rsidRPr="00C21918"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21918">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7C28F5" w:rsidRPr="00C21918">
        <w:rPr>
          <w:rFonts w:ascii="Palatino Linotype" w:eastAsia="Calibri" w:hAnsi="Palatino Linotype" w:cs="Arial"/>
          <w:sz w:val="24"/>
          <w:szCs w:val="24"/>
          <w:lang w:val="es-ES" w:eastAsia="es-ES"/>
        </w:rPr>
        <w:t xml:space="preserve">l </w:t>
      </w:r>
      <w:r w:rsidR="00800695" w:rsidRPr="00C21918">
        <w:rPr>
          <w:rFonts w:ascii="Palatino Linotype" w:eastAsia="Calibri" w:hAnsi="Palatino Linotype" w:cs="Arial"/>
          <w:sz w:val="24"/>
          <w:szCs w:val="24"/>
          <w:lang w:val="es-ES" w:eastAsia="es-ES"/>
        </w:rPr>
        <w:t>acuerd</w:t>
      </w:r>
      <w:r w:rsidR="004F6346" w:rsidRPr="00C21918">
        <w:rPr>
          <w:rFonts w:ascii="Palatino Linotype" w:eastAsia="Calibri" w:hAnsi="Palatino Linotype" w:cs="Arial"/>
          <w:sz w:val="24"/>
          <w:szCs w:val="24"/>
          <w:lang w:val="es-ES" w:eastAsia="es-ES"/>
        </w:rPr>
        <w:t xml:space="preserve">o </w:t>
      </w:r>
      <w:r w:rsidR="00985C11">
        <w:rPr>
          <w:rFonts w:ascii="Palatino Linotype" w:eastAsia="Calibri" w:hAnsi="Palatino Linotype" w:cs="Arial"/>
          <w:sz w:val="24"/>
          <w:szCs w:val="24"/>
          <w:lang w:val="es-ES" w:eastAsia="es-ES"/>
        </w:rPr>
        <w:t>de admisión de fecha once (11</w:t>
      </w:r>
      <w:r w:rsidR="00382E9E" w:rsidRPr="00C21918">
        <w:rPr>
          <w:rFonts w:ascii="Palatino Linotype" w:eastAsia="Calibri" w:hAnsi="Palatino Linotype" w:cs="Arial"/>
          <w:sz w:val="24"/>
          <w:szCs w:val="24"/>
          <w:lang w:val="es-ES" w:eastAsia="es-ES"/>
        </w:rPr>
        <w:t>)</w:t>
      </w:r>
      <w:r w:rsidR="003E0C4D" w:rsidRPr="00C21918">
        <w:rPr>
          <w:rFonts w:ascii="Palatino Linotype" w:eastAsia="Calibri" w:hAnsi="Palatino Linotype" w:cs="Arial"/>
          <w:sz w:val="24"/>
          <w:szCs w:val="24"/>
          <w:lang w:val="es-ES" w:eastAsia="es-ES"/>
        </w:rPr>
        <w:t xml:space="preserve"> de</w:t>
      </w:r>
      <w:r w:rsidR="00C21918">
        <w:rPr>
          <w:rFonts w:ascii="Palatino Linotype" w:eastAsia="Calibri" w:hAnsi="Palatino Linotype" w:cs="Arial"/>
          <w:sz w:val="24"/>
          <w:szCs w:val="24"/>
          <w:lang w:val="es-ES" w:eastAsia="es-ES"/>
        </w:rPr>
        <w:t xml:space="preserve"> diciembre</w:t>
      </w:r>
      <w:r w:rsidR="00E72304" w:rsidRPr="00C21918">
        <w:rPr>
          <w:rFonts w:ascii="Palatino Linotype" w:eastAsia="Calibri" w:hAnsi="Palatino Linotype" w:cs="Arial"/>
          <w:sz w:val="24"/>
          <w:szCs w:val="24"/>
          <w:lang w:val="es-ES" w:eastAsia="es-ES"/>
        </w:rPr>
        <w:t xml:space="preserve"> </w:t>
      </w:r>
      <w:r w:rsidR="00A93DF7" w:rsidRPr="00C21918">
        <w:rPr>
          <w:rFonts w:ascii="Palatino Linotype" w:eastAsia="Calibri" w:hAnsi="Palatino Linotype" w:cs="Arial"/>
          <w:sz w:val="24"/>
          <w:szCs w:val="24"/>
          <w:lang w:val="es-ES" w:eastAsia="es-ES"/>
        </w:rPr>
        <w:t>de dos mil diecinueve,</w:t>
      </w:r>
      <w:r w:rsidRPr="00C21918">
        <w:rPr>
          <w:rFonts w:ascii="Palatino Linotype" w:eastAsia="Calibri" w:hAnsi="Palatino Linotype" w:cs="Arial"/>
          <w:sz w:val="24"/>
          <w:szCs w:val="24"/>
          <w:lang w:val="es-ES" w:eastAsia="es-ES"/>
        </w:rPr>
        <w:t xml:space="preserve"> puso a disposición de las partes </w:t>
      </w:r>
      <w:r w:rsidR="007C28F5" w:rsidRPr="00C21918">
        <w:rPr>
          <w:rFonts w:ascii="Palatino Linotype" w:eastAsia="Calibri" w:hAnsi="Palatino Linotype" w:cs="Arial"/>
          <w:sz w:val="24"/>
          <w:szCs w:val="24"/>
          <w:lang w:val="es-ES" w:eastAsia="es-ES"/>
        </w:rPr>
        <w:t>el</w:t>
      </w:r>
      <w:r w:rsidRPr="00C21918">
        <w:rPr>
          <w:rFonts w:ascii="Palatino Linotype" w:eastAsia="Calibri" w:hAnsi="Palatino Linotype" w:cs="Arial"/>
          <w:sz w:val="24"/>
          <w:szCs w:val="24"/>
          <w:lang w:val="es-ES" w:eastAsia="es-ES"/>
        </w:rPr>
        <w:t xml:space="preserve"> expediente electrónico </w:t>
      </w:r>
      <w:r w:rsidRPr="00C21918">
        <w:rPr>
          <w:rFonts w:ascii="Palatino Linotype" w:eastAsia="Calibri" w:hAnsi="Palatino Linotype" w:cs="Arial"/>
          <w:sz w:val="24"/>
          <w:szCs w:val="24"/>
          <w:lang w:val="es-ES_tradnl" w:eastAsia="es-ES"/>
        </w:rPr>
        <w:t xml:space="preserve">vía </w:t>
      </w:r>
      <w:r w:rsidRPr="00C21918">
        <w:rPr>
          <w:rFonts w:ascii="Palatino Linotype" w:eastAsia="Calibri" w:hAnsi="Palatino Linotype" w:cs="Arial"/>
          <w:sz w:val="24"/>
          <w:szCs w:val="24"/>
          <w:lang w:val="es-ES" w:eastAsia="es-ES"/>
        </w:rPr>
        <w:t>Sistema de Acceso a la Información Mexiquense (</w:t>
      </w:r>
      <w:r w:rsidRPr="00C21918">
        <w:rPr>
          <w:rFonts w:ascii="Palatino Linotype" w:eastAsia="Calibri" w:hAnsi="Palatino Linotype" w:cs="Arial"/>
          <w:b/>
          <w:sz w:val="24"/>
          <w:szCs w:val="24"/>
          <w:lang w:val="es-ES" w:eastAsia="es-ES"/>
        </w:rPr>
        <w:t xml:space="preserve">SAIMEX) </w:t>
      </w:r>
      <w:r w:rsidRPr="00C2191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21918">
        <w:rPr>
          <w:rFonts w:ascii="Palatino Linotype" w:eastAsia="Calibri" w:hAnsi="Palatino Linotype" w:cs="Arial"/>
          <w:sz w:val="24"/>
          <w:szCs w:val="24"/>
          <w:lang w:val="es-ES" w:eastAsia="es-ES"/>
        </w:rPr>
        <w:t xml:space="preserve">, de esta forma para que el </w:t>
      </w:r>
      <w:r w:rsidR="00D84EEB" w:rsidRPr="00C21918">
        <w:rPr>
          <w:rFonts w:ascii="Palatino Linotype" w:eastAsia="Calibri" w:hAnsi="Palatino Linotype" w:cs="Arial"/>
          <w:b/>
          <w:sz w:val="24"/>
          <w:szCs w:val="24"/>
          <w:lang w:val="es-ES" w:eastAsia="es-ES"/>
        </w:rPr>
        <w:t>SUJETO OBLIGADO</w:t>
      </w:r>
      <w:r w:rsidR="00A93DF7" w:rsidRPr="00C21918">
        <w:rPr>
          <w:rFonts w:ascii="Palatino Linotype" w:eastAsia="Calibri" w:hAnsi="Palatino Linotype" w:cs="Arial"/>
          <w:sz w:val="24"/>
          <w:szCs w:val="24"/>
          <w:lang w:val="es-ES" w:eastAsia="es-ES"/>
        </w:rPr>
        <w:t xml:space="preserve"> </w:t>
      </w:r>
      <w:r w:rsidR="009C789B" w:rsidRPr="00C21918">
        <w:rPr>
          <w:rFonts w:ascii="Palatino Linotype" w:eastAsia="Calibri" w:hAnsi="Palatino Linotype" w:cs="Arial"/>
          <w:sz w:val="24"/>
          <w:szCs w:val="24"/>
          <w:lang w:val="es-ES" w:eastAsia="es-ES"/>
        </w:rPr>
        <w:t>presentara</w:t>
      </w:r>
      <w:r w:rsidR="00A56228" w:rsidRPr="00C21918">
        <w:rPr>
          <w:rFonts w:ascii="Palatino Linotype" w:eastAsia="Calibri" w:hAnsi="Palatino Linotype" w:cs="Arial"/>
          <w:sz w:val="24"/>
          <w:szCs w:val="24"/>
          <w:lang w:val="es-ES" w:eastAsia="es-ES"/>
        </w:rPr>
        <w:t xml:space="preserve"> el </w:t>
      </w:r>
      <w:r w:rsidR="00244765" w:rsidRPr="00C21918">
        <w:rPr>
          <w:rFonts w:ascii="Palatino Linotype" w:eastAsia="Calibri" w:hAnsi="Palatino Linotype" w:cs="Arial"/>
          <w:sz w:val="24"/>
          <w:szCs w:val="24"/>
          <w:lang w:val="es-ES" w:eastAsia="es-ES"/>
        </w:rPr>
        <w:t>Informe Justifi</w:t>
      </w:r>
      <w:r w:rsidR="004F6346" w:rsidRPr="00C21918">
        <w:rPr>
          <w:rFonts w:ascii="Palatino Linotype" w:eastAsia="Calibri" w:hAnsi="Palatino Linotype" w:cs="Arial"/>
          <w:sz w:val="24"/>
          <w:szCs w:val="24"/>
          <w:lang w:val="es-ES" w:eastAsia="es-ES"/>
        </w:rPr>
        <w:t xml:space="preserve">cado procedente. </w:t>
      </w:r>
    </w:p>
    <w:p w14:paraId="06746256" w14:textId="77777777" w:rsidR="003635E0" w:rsidRPr="00C21918" w:rsidRDefault="003635E0" w:rsidP="003635E0">
      <w:pPr>
        <w:pStyle w:val="Prrafodelista"/>
        <w:rPr>
          <w:rFonts w:ascii="Palatino Linotype" w:eastAsia="Calibri" w:hAnsi="Palatino Linotype" w:cs="Arial"/>
          <w:sz w:val="24"/>
          <w:szCs w:val="24"/>
          <w:lang w:val="es-ES" w:eastAsia="es-ES"/>
        </w:rPr>
      </w:pPr>
    </w:p>
    <w:p w14:paraId="39ED21E2" w14:textId="77777777" w:rsidR="003635E0" w:rsidRPr="00C21918" w:rsidRDefault="003635E0" w:rsidP="003635E0">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C21918">
        <w:rPr>
          <w:rFonts w:ascii="Palatino Linotype" w:eastAsia="Calibri" w:hAnsi="Palatino Linotype" w:cs="Times New Roman"/>
          <w:color w:val="000000"/>
          <w:sz w:val="24"/>
          <w:szCs w:val="24"/>
          <w:lang w:val="es-ES" w:eastAsia="es-ES"/>
        </w:rPr>
        <w:t xml:space="preserve">El </w:t>
      </w:r>
      <w:r w:rsidRPr="00C21918">
        <w:rPr>
          <w:rFonts w:ascii="Palatino Linotype" w:eastAsia="Calibri" w:hAnsi="Palatino Linotype" w:cs="Times New Roman"/>
          <w:b/>
          <w:color w:val="000000"/>
          <w:sz w:val="24"/>
          <w:szCs w:val="24"/>
          <w:lang w:val="es-ES" w:eastAsia="es-ES"/>
        </w:rPr>
        <w:t xml:space="preserve">SUJETO OBLIGADO </w:t>
      </w:r>
      <w:r w:rsidRPr="00C21918">
        <w:rPr>
          <w:rFonts w:ascii="Palatino Linotype" w:eastAsia="Calibri" w:hAnsi="Palatino Linotype" w:cs="Times New Roman"/>
          <w:color w:val="000000"/>
          <w:sz w:val="24"/>
          <w:szCs w:val="24"/>
          <w:lang w:val="es-ES" w:eastAsia="es-ES"/>
        </w:rPr>
        <w:t xml:space="preserve">fue omiso en enviar el </w:t>
      </w:r>
      <w:r w:rsidRPr="00C21918">
        <w:rPr>
          <w:rFonts w:ascii="Palatino Linotype" w:eastAsia="MS Mincho" w:hAnsi="Palatino Linotype" w:cs="Times New Roman"/>
          <w:color w:val="000000"/>
          <w:sz w:val="24"/>
          <w:szCs w:val="24"/>
          <w:lang w:val="es-ES_tradnl" w:eastAsia="es-ES"/>
        </w:rPr>
        <w:t>informe justificado</w:t>
      </w:r>
      <w:r w:rsidRPr="00C21918">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C21918">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14:paraId="5939AE1F" w14:textId="77777777" w:rsidR="003635E0" w:rsidRPr="00C21918" w:rsidRDefault="003635E0" w:rsidP="003635E0">
      <w:pPr>
        <w:spacing w:before="240" w:after="240" w:line="360" w:lineRule="auto"/>
        <w:contextualSpacing/>
        <w:jc w:val="both"/>
        <w:rPr>
          <w:rFonts w:ascii="Palatino Linotype" w:eastAsia="MS Mincho" w:hAnsi="Palatino Linotype" w:cs="Times New Roman"/>
          <w:sz w:val="24"/>
          <w:szCs w:val="24"/>
          <w:lang w:val="es-ES_tradnl" w:eastAsia="es-ES"/>
        </w:rPr>
      </w:pPr>
    </w:p>
    <w:p w14:paraId="14D9BEFF" w14:textId="77777777" w:rsidR="003635E0" w:rsidRPr="00C21918" w:rsidRDefault="003635E0" w:rsidP="003635E0">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C21918">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C21918">
        <w:rPr>
          <w:rFonts w:ascii="Palatino Linotype" w:eastAsia="Calibri" w:hAnsi="Palatino Linotype" w:cs="Arial"/>
          <w:i/>
          <w:color w:val="000000"/>
          <w:sz w:val="24"/>
          <w:szCs w:val="24"/>
          <w:lang w:val="es-ES"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w:t>
      </w:r>
      <w:r w:rsidRPr="00C21918">
        <w:rPr>
          <w:rFonts w:ascii="Palatino Linotype" w:eastAsia="Calibri" w:hAnsi="Palatino Linotype" w:cs="Arial"/>
          <w:i/>
          <w:color w:val="000000"/>
          <w:sz w:val="24"/>
          <w:szCs w:val="24"/>
          <w:lang w:val="es-ES" w:eastAsia="es-ES"/>
        </w:rPr>
        <w:lastRenderedPageBreak/>
        <w:t>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080E70D" w14:textId="77777777" w:rsidR="003635E0" w:rsidRPr="00C21918" w:rsidRDefault="003635E0" w:rsidP="003635E0">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14:paraId="6C2C89DA" w14:textId="77777777" w:rsidR="00910ACA" w:rsidRPr="00985C11" w:rsidRDefault="003635E0" w:rsidP="00910ACA">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21918">
        <w:rPr>
          <w:rFonts w:ascii="Palatino Linotype" w:eastAsia="Times New Roman" w:hAnsi="Palatino Linotype" w:cs="Arial"/>
          <w:color w:val="000000"/>
          <w:sz w:val="24"/>
          <w:szCs w:val="24"/>
          <w:lang w:val="es-ES" w:eastAsia="es-MX"/>
        </w:rPr>
        <w:t>Por lo cual se indica que, l</w:t>
      </w:r>
      <w:r w:rsidRPr="00C21918">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C21918">
        <w:rPr>
          <w:rFonts w:ascii="Palatino Linotype" w:eastAsia="MS Mincho" w:hAnsi="Palatino Linotype" w:cs="Times New Roman"/>
          <w:b/>
          <w:color w:val="000000"/>
          <w:sz w:val="24"/>
          <w:szCs w:val="24"/>
          <w:lang w:val="es-ES_tradnl" w:eastAsia="es-ES"/>
        </w:rPr>
        <w:t>SUJETO</w:t>
      </w:r>
      <w:r w:rsidRPr="00C21918">
        <w:rPr>
          <w:rFonts w:ascii="Palatino Linotype" w:eastAsia="MS Mincho" w:hAnsi="Palatino Linotype" w:cs="Times New Roman"/>
          <w:color w:val="000000"/>
          <w:sz w:val="24"/>
          <w:szCs w:val="24"/>
          <w:lang w:val="es-ES_tradnl" w:eastAsia="es-ES"/>
        </w:rPr>
        <w:t xml:space="preserve"> </w:t>
      </w:r>
      <w:r w:rsidRPr="00C21918">
        <w:rPr>
          <w:rFonts w:ascii="Palatino Linotype" w:eastAsia="MS Mincho" w:hAnsi="Palatino Linotype" w:cs="Times New Roman"/>
          <w:b/>
          <w:color w:val="000000"/>
          <w:sz w:val="24"/>
          <w:szCs w:val="24"/>
          <w:lang w:val="es-ES_tradnl" w:eastAsia="es-ES"/>
        </w:rPr>
        <w:t>OBLIGADO</w:t>
      </w:r>
      <w:r w:rsidRPr="00C21918">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14:paraId="03B16FE1" w14:textId="77777777" w:rsidR="00BA736A" w:rsidRPr="00C21918" w:rsidRDefault="00985C11"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Pr>
          <w:rFonts w:ascii="Palatino Linotype" w:eastAsia="Calibri" w:hAnsi="Palatino Linotype" w:cs="Arial"/>
          <w:color w:val="000000"/>
          <w:sz w:val="24"/>
          <w:szCs w:val="24"/>
          <w:lang w:val="es-ES_tradnl" w:eastAsia="es-ES"/>
        </w:rPr>
        <w:t>El día veintisiete (27</w:t>
      </w:r>
      <w:r w:rsidR="00BA736A" w:rsidRPr="00C21918">
        <w:rPr>
          <w:rFonts w:ascii="Palatino Linotype" w:eastAsia="Calibri" w:hAnsi="Palatino Linotype" w:cs="Arial"/>
          <w:color w:val="000000"/>
          <w:sz w:val="24"/>
          <w:szCs w:val="24"/>
          <w:lang w:val="es-ES_tradnl" w:eastAsia="es-ES"/>
        </w:rPr>
        <w:t>) de</w:t>
      </w:r>
      <w:r w:rsidR="00C21918">
        <w:rPr>
          <w:rFonts w:ascii="Palatino Linotype" w:eastAsia="Calibri" w:hAnsi="Palatino Linotype" w:cs="Arial"/>
          <w:color w:val="000000"/>
          <w:sz w:val="24"/>
          <w:szCs w:val="24"/>
          <w:lang w:val="es-ES_tradnl" w:eastAsia="es-ES"/>
        </w:rPr>
        <w:t xml:space="preserve"> febrero </w:t>
      </w:r>
      <w:r w:rsidR="006057F3" w:rsidRPr="00C21918">
        <w:rPr>
          <w:rFonts w:ascii="Palatino Linotype" w:eastAsia="Calibri" w:hAnsi="Palatino Linotype" w:cs="Arial"/>
          <w:color w:val="000000"/>
          <w:sz w:val="24"/>
          <w:szCs w:val="24"/>
          <w:lang w:val="es-ES_tradnl" w:eastAsia="es-ES"/>
        </w:rPr>
        <w:t>de dos mil veinte</w:t>
      </w:r>
      <w:r w:rsidR="00BA736A" w:rsidRPr="00C21918">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C21918">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C21918">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14:paraId="491DB72C" w14:textId="77777777" w:rsidR="00BA736A" w:rsidRPr="00C21918"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C21918">
        <w:rPr>
          <w:rFonts w:ascii="Palatino Linotype" w:eastAsia="MS Mincho" w:hAnsi="Palatino Linotype" w:cs="Times New Roman"/>
          <w:sz w:val="24"/>
          <w:szCs w:val="24"/>
          <w:lang w:val="es-ES_tradnl" w:eastAsia="es-ES"/>
        </w:rPr>
        <w:lastRenderedPageBreak/>
        <w:t>El Comisionado Ponente decretó el cierre de instrucción</w:t>
      </w:r>
      <w:r w:rsidRPr="00C21918">
        <w:rPr>
          <w:rFonts w:ascii="Palatino Linotype" w:eastAsia="MS Mincho" w:hAnsi="Palatino Linotype" w:cs="Arial"/>
          <w:sz w:val="24"/>
          <w:szCs w:val="24"/>
          <w:lang w:val="es-ES_tradnl" w:eastAsia="es-ES"/>
        </w:rPr>
        <w:t xml:space="preserve"> </w:t>
      </w:r>
      <w:r w:rsidRPr="00C21918">
        <w:rPr>
          <w:rFonts w:ascii="Palatino Linotype" w:eastAsia="MS Mincho" w:hAnsi="Palatino Linotype" w:cs="Times New Roman"/>
          <w:sz w:val="24"/>
          <w:szCs w:val="24"/>
          <w:lang w:val="es-ES_tradnl" w:eastAsia="es-ES"/>
        </w:rPr>
        <w:t>med</w:t>
      </w:r>
      <w:r w:rsidR="006057F3" w:rsidRPr="00C21918">
        <w:rPr>
          <w:rFonts w:ascii="Palatino Linotype" w:eastAsia="MS Mincho" w:hAnsi="Palatino Linotype" w:cs="Times New Roman"/>
          <w:sz w:val="24"/>
          <w:szCs w:val="24"/>
          <w:lang w:val="es-ES_tradnl" w:eastAsia="es-ES"/>
        </w:rPr>
        <w:t>iante a</w:t>
      </w:r>
      <w:r w:rsidR="0035303C">
        <w:rPr>
          <w:rFonts w:ascii="Palatino Linotype" w:eastAsia="MS Mincho" w:hAnsi="Palatino Linotype" w:cs="Times New Roman"/>
          <w:sz w:val="24"/>
          <w:szCs w:val="24"/>
          <w:lang w:val="es-ES_tradnl" w:eastAsia="es-ES"/>
        </w:rPr>
        <w:t>cuerdo de fecha veintisiete (27</w:t>
      </w:r>
      <w:r w:rsidRPr="00C21918">
        <w:rPr>
          <w:rFonts w:ascii="Palatino Linotype" w:eastAsia="MS Mincho" w:hAnsi="Palatino Linotype" w:cs="Times New Roman"/>
          <w:sz w:val="24"/>
          <w:szCs w:val="24"/>
          <w:lang w:val="es-ES_tradnl" w:eastAsia="es-ES"/>
        </w:rPr>
        <w:t>) de</w:t>
      </w:r>
      <w:r w:rsidR="00C21918">
        <w:rPr>
          <w:rFonts w:ascii="Palatino Linotype" w:eastAsia="MS Mincho" w:hAnsi="Palatino Linotype" w:cs="Times New Roman"/>
          <w:sz w:val="24"/>
          <w:szCs w:val="24"/>
          <w:lang w:val="es-ES_tradnl" w:eastAsia="es-ES"/>
        </w:rPr>
        <w:t xml:space="preserve"> febrero</w:t>
      </w:r>
      <w:r w:rsidR="006057F3" w:rsidRPr="00C21918">
        <w:rPr>
          <w:rFonts w:ascii="Palatino Linotype" w:eastAsia="MS Mincho" w:hAnsi="Palatino Linotype" w:cs="Times New Roman"/>
          <w:sz w:val="24"/>
          <w:szCs w:val="24"/>
          <w:lang w:val="es-ES_tradnl" w:eastAsia="es-ES"/>
        </w:rPr>
        <w:t xml:space="preserve"> de dos mil veinte</w:t>
      </w:r>
      <w:r w:rsidRPr="00C21918">
        <w:rPr>
          <w:rFonts w:ascii="Palatino Linotype" w:eastAsia="MS Mincho" w:hAnsi="Palatino Linotype" w:cs="Times New Roman"/>
          <w:sz w:val="24"/>
          <w:szCs w:val="24"/>
          <w:lang w:val="es-ES_tradnl" w:eastAsia="es-ES"/>
        </w:rPr>
        <w:t xml:space="preserve">, </w:t>
      </w:r>
      <w:r w:rsidRPr="00C21918">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1408E1D0" w14:textId="77777777" w:rsidR="0001306C" w:rsidRPr="00C21918" w:rsidRDefault="0001306C" w:rsidP="0001306C">
      <w:pPr>
        <w:pStyle w:val="Prrafodelista"/>
        <w:tabs>
          <w:tab w:val="left" w:pos="0"/>
        </w:tabs>
        <w:spacing w:after="0" w:line="360" w:lineRule="auto"/>
        <w:ind w:left="0"/>
        <w:jc w:val="both"/>
        <w:rPr>
          <w:rFonts w:ascii="Palatino Linotype" w:hAnsi="Palatino Linotype"/>
          <w:sz w:val="24"/>
          <w:szCs w:val="24"/>
        </w:rPr>
      </w:pPr>
    </w:p>
    <w:p w14:paraId="33CB9F56" w14:textId="77777777" w:rsidR="00C07697" w:rsidRPr="00C21918" w:rsidRDefault="00792776" w:rsidP="003F4BE8">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2346011"/>
      <w:r w:rsidRPr="00C21918">
        <w:rPr>
          <w:rFonts w:ascii="Palatino Linotype" w:eastAsia="MS Gothic" w:hAnsi="Palatino Linotype" w:cs="Times New Roman"/>
          <w:b/>
          <w:sz w:val="24"/>
          <w:szCs w:val="24"/>
        </w:rPr>
        <w:t>CONSIDERANDO</w:t>
      </w:r>
      <w:bookmarkEnd w:id="1"/>
    </w:p>
    <w:p w14:paraId="25AC779E" w14:textId="77777777" w:rsidR="003F4BE8" w:rsidRPr="00C21918" w:rsidRDefault="003F4BE8" w:rsidP="003F4BE8">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6475A5EA" w14:textId="77777777" w:rsidR="00792776" w:rsidRPr="00C2191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2346012"/>
      <w:r w:rsidRPr="00C21918">
        <w:rPr>
          <w:rFonts w:ascii="Palatino Linotype" w:eastAsia="MS Mincho" w:hAnsi="Palatino Linotype" w:cstheme="majorBidi"/>
          <w:b/>
          <w:sz w:val="24"/>
          <w:szCs w:val="24"/>
          <w:lang w:val="es-ES_tradnl" w:eastAsia="es-ES"/>
        </w:rPr>
        <w:t>PRIMERO</w:t>
      </w:r>
      <w:r w:rsidRPr="00C21918">
        <w:rPr>
          <w:rFonts w:ascii="Palatino Linotype" w:eastAsia="MS Gothic" w:hAnsi="Palatino Linotype" w:cs="Times New Roman"/>
          <w:b/>
          <w:sz w:val="24"/>
          <w:szCs w:val="24"/>
        </w:rPr>
        <w:t>. De la competencia.</w:t>
      </w:r>
      <w:bookmarkEnd w:id="2"/>
    </w:p>
    <w:p w14:paraId="106AE0B8" w14:textId="77777777" w:rsidR="00792776" w:rsidRPr="00C21918" w:rsidRDefault="00792776" w:rsidP="00DF32AA">
      <w:pPr>
        <w:tabs>
          <w:tab w:val="left" w:pos="0"/>
        </w:tabs>
        <w:spacing w:after="0" w:line="360" w:lineRule="auto"/>
        <w:rPr>
          <w:rFonts w:ascii="Palatino Linotype" w:hAnsi="Palatino Linotype"/>
          <w:sz w:val="24"/>
          <w:szCs w:val="24"/>
        </w:rPr>
      </w:pPr>
    </w:p>
    <w:p w14:paraId="6F3BBD18" w14:textId="77777777" w:rsidR="00792776" w:rsidRPr="00C21918"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2191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1918">
        <w:rPr>
          <w:rFonts w:ascii="Palatino Linotype" w:eastAsia="Calibri" w:hAnsi="Palatino Linotype" w:cs="Times New Roman"/>
          <w:b/>
          <w:sz w:val="24"/>
          <w:szCs w:val="24"/>
          <w:lang w:val="es-ES" w:eastAsia="es-ES"/>
        </w:rPr>
        <w:t>Constitución Política de los Estados Unidos Mexicanos</w:t>
      </w:r>
      <w:r w:rsidRPr="00C21918">
        <w:rPr>
          <w:rFonts w:ascii="Palatino Linotype" w:eastAsia="Calibri" w:hAnsi="Palatino Linotype" w:cs="Times New Roman"/>
          <w:sz w:val="24"/>
          <w:szCs w:val="24"/>
          <w:lang w:val="es-ES" w:eastAsia="es-ES"/>
        </w:rPr>
        <w:t xml:space="preserve">; </w:t>
      </w:r>
      <w:r w:rsidRPr="00C21918">
        <w:rPr>
          <w:rFonts w:ascii="Palatino Linotype" w:hAnsi="Palatino Linotype" w:cs="Arial"/>
          <w:bCs/>
          <w:color w:val="222222"/>
          <w:sz w:val="24"/>
          <w:szCs w:val="24"/>
          <w:shd w:val="clear" w:color="auto" w:fill="FFFFFF"/>
          <w:lang w:val="es-ES"/>
        </w:rPr>
        <w:t>5, párrafos </w:t>
      </w:r>
      <w:r w:rsidRPr="00C21918">
        <w:rPr>
          <w:rFonts w:ascii="Palatino Linotype" w:hAnsi="Palatino Linotype" w:cs="Arial"/>
          <w:bCs/>
          <w:color w:val="222222"/>
          <w:sz w:val="24"/>
          <w:szCs w:val="24"/>
          <w:lang w:val="es-ES"/>
        </w:rPr>
        <w:t>vigésimo</w:t>
      </w:r>
      <w:r w:rsidR="007C28F5" w:rsidRPr="00C21918">
        <w:rPr>
          <w:rFonts w:ascii="Palatino Linotype" w:hAnsi="Palatino Linotype" w:cs="Arial"/>
          <w:bCs/>
          <w:color w:val="222222"/>
          <w:sz w:val="24"/>
          <w:szCs w:val="24"/>
          <w:lang w:val="es-ES"/>
        </w:rPr>
        <w:t xml:space="preserve"> segundo</w:t>
      </w:r>
      <w:r w:rsidRPr="00C21918">
        <w:rPr>
          <w:rFonts w:ascii="Palatino Linotype" w:hAnsi="Palatino Linotype" w:cs="Arial"/>
          <w:bCs/>
          <w:color w:val="222222"/>
          <w:sz w:val="24"/>
          <w:szCs w:val="24"/>
          <w:lang w:val="es-ES"/>
        </w:rPr>
        <w:t xml:space="preserve">, vigésimo </w:t>
      </w:r>
      <w:r w:rsidR="007C28F5" w:rsidRPr="00C21918">
        <w:rPr>
          <w:rFonts w:ascii="Palatino Linotype" w:hAnsi="Palatino Linotype" w:cs="Arial"/>
          <w:bCs/>
          <w:color w:val="222222"/>
          <w:sz w:val="24"/>
          <w:szCs w:val="24"/>
          <w:lang w:val="es-ES"/>
        </w:rPr>
        <w:t>tercero</w:t>
      </w:r>
      <w:r w:rsidRPr="00C21918">
        <w:rPr>
          <w:rFonts w:ascii="Palatino Linotype" w:hAnsi="Palatino Linotype" w:cs="Arial"/>
          <w:bCs/>
          <w:color w:val="222222"/>
          <w:sz w:val="24"/>
          <w:szCs w:val="24"/>
          <w:lang w:val="es-ES"/>
        </w:rPr>
        <w:t xml:space="preserve"> y vigésimo </w:t>
      </w:r>
      <w:r w:rsidR="007C28F5" w:rsidRPr="00C21918">
        <w:rPr>
          <w:rFonts w:ascii="Palatino Linotype" w:hAnsi="Palatino Linotype" w:cs="Arial"/>
          <w:bCs/>
          <w:color w:val="222222"/>
          <w:sz w:val="24"/>
          <w:szCs w:val="24"/>
          <w:lang w:val="es-ES"/>
        </w:rPr>
        <w:t>cuarto</w:t>
      </w:r>
      <w:r w:rsidRPr="00C21918">
        <w:rPr>
          <w:rFonts w:ascii="Palatino Linotype" w:hAnsi="Palatino Linotype" w:cs="Arial"/>
          <w:bCs/>
          <w:color w:val="222222"/>
          <w:sz w:val="24"/>
          <w:szCs w:val="24"/>
          <w:shd w:val="clear" w:color="auto" w:fill="FFFFFF"/>
          <w:lang w:val="es-ES"/>
        </w:rPr>
        <w:t> fracciones IV y V </w:t>
      </w:r>
      <w:r w:rsidRPr="00C21918">
        <w:rPr>
          <w:rFonts w:ascii="Palatino Linotype" w:eastAsia="Calibri" w:hAnsi="Palatino Linotype" w:cs="Times New Roman"/>
          <w:sz w:val="24"/>
          <w:szCs w:val="24"/>
          <w:lang w:val="es-ES" w:eastAsia="es-ES"/>
        </w:rPr>
        <w:t xml:space="preserve">de la </w:t>
      </w:r>
      <w:r w:rsidRPr="00C21918">
        <w:rPr>
          <w:rFonts w:ascii="Palatino Linotype" w:eastAsia="Calibri" w:hAnsi="Palatino Linotype" w:cs="Times New Roman"/>
          <w:b/>
          <w:sz w:val="24"/>
          <w:szCs w:val="24"/>
          <w:lang w:val="es-ES" w:eastAsia="es-ES"/>
        </w:rPr>
        <w:t>Constitución Política del Estado Libre y Soberano de México</w:t>
      </w:r>
      <w:r w:rsidRPr="00C2191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21918">
        <w:rPr>
          <w:rFonts w:ascii="Palatino Linotype" w:eastAsia="Calibri" w:hAnsi="Palatino Linotype" w:cs="Arial"/>
          <w:sz w:val="24"/>
          <w:szCs w:val="24"/>
          <w:lang w:val="es-ES" w:eastAsia="es-ES"/>
        </w:rPr>
        <w:t xml:space="preserve">de la </w:t>
      </w:r>
      <w:r w:rsidRPr="00C21918">
        <w:rPr>
          <w:rFonts w:ascii="Palatino Linotype" w:eastAsia="Calibri" w:hAnsi="Palatino Linotype" w:cs="Arial"/>
          <w:b/>
          <w:sz w:val="24"/>
          <w:szCs w:val="24"/>
          <w:lang w:val="es-ES" w:eastAsia="es-ES"/>
        </w:rPr>
        <w:t>Ley de Transparencia y Acceso a la Información Pública del Estado de México y Municipios</w:t>
      </w:r>
      <w:r w:rsidRPr="00C21918">
        <w:rPr>
          <w:rFonts w:ascii="Palatino Linotype" w:eastAsia="Calibri" w:hAnsi="Palatino Linotype" w:cs="Arial"/>
          <w:sz w:val="24"/>
          <w:szCs w:val="24"/>
          <w:lang w:val="es-ES" w:eastAsia="es-ES"/>
        </w:rPr>
        <w:t xml:space="preserve">; </w:t>
      </w:r>
      <w:r w:rsidRPr="00C21918">
        <w:rPr>
          <w:rFonts w:ascii="Palatino Linotype" w:eastAsia="Calibri" w:hAnsi="Palatino Linotype" w:cs="Arial"/>
          <w:b/>
          <w:sz w:val="24"/>
          <w:szCs w:val="24"/>
          <w:lang w:val="es-ES" w:eastAsia="es-ES"/>
        </w:rPr>
        <w:t>7, 9 fracciones I y XXIV, y 11</w:t>
      </w:r>
      <w:r w:rsidRPr="00C21918">
        <w:rPr>
          <w:rFonts w:ascii="Palatino Linotype" w:eastAsia="Calibri" w:hAnsi="Palatino Linotype" w:cs="Arial"/>
          <w:sz w:val="24"/>
          <w:szCs w:val="24"/>
          <w:lang w:val="es-ES" w:eastAsia="es-ES"/>
        </w:rPr>
        <w:t xml:space="preserve"> del </w:t>
      </w:r>
      <w:r w:rsidRPr="00C2191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21918">
        <w:rPr>
          <w:rFonts w:ascii="Palatino Linotype" w:eastAsia="MS Mincho" w:hAnsi="Palatino Linotype" w:cs="Times New Roman"/>
          <w:sz w:val="24"/>
          <w:szCs w:val="24"/>
          <w:lang w:val="es-ES_tradnl" w:eastAsia="es-ES"/>
        </w:rPr>
        <w:t>.</w:t>
      </w:r>
    </w:p>
    <w:p w14:paraId="61D24225" w14:textId="77777777" w:rsidR="00883657" w:rsidRPr="00C21918"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A406C2B" w14:textId="77777777" w:rsidR="003F4BE8" w:rsidRPr="00C21918" w:rsidRDefault="00792776" w:rsidP="003F4BE8">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2346013"/>
      <w:r w:rsidRPr="00C21918">
        <w:rPr>
          <w:rFonts w:ascii="Palatino Linotype" w:eastAsia="MS Mincho" w:hAnsi="Palatino Linotype" w:cstheme="majorBidi"/>
          <w:b/>
          <w:sz w:val="24"/>
          <w:szCs w:val="24"/>
          <w:lang w:val="es-ES_tradnl" w:eastAsia="es-ES"/>
        </w:rPr>
        <w:lastRenderedPageBreak/>
        <w:t>SEGUNDO</w:t>
      </w:r>
      <w:r w:rsidRPr="00C21918">
        <w:rPr>
          <w:rFonts w:ascii="Palatino Linotype" w:eastAsia="MS Gothic" w:hAnsi="Palatino Linotype" w:cs="Times New Roman"/>
          <w:b/>
          <w:sz w:val="24"/>
          <w:szCs w:val="24"/>
        </w:rPr>
        <w:t>.</w:t>
      </w:r>
      <w:r w:rsidR="0004167E" w:rsidRPr="00C21918">
        <w:rPr>
          <w:rFonts w:ascii="Palatino Linotype" w:eastAsia="MS Gothic" w:hAnsi="Palatino Linotype" w:cs="Times New Roman"/>
          <w:b/>
          <w:sz w:val="24"/>
          <w:szCs w:val="24"/>
        </w:rPr>
        <w:t xml:space="preserve"> De la oportunidad y procedibilidad del recurso de revisión</w:t>
      </w:r>
      <w:r w:rsidRPr="00C21918">
        <w:rPr>
          <w:rFonts w:ascii="Palatino Linotype" w:eastAsia="MS Gothic" w:hAnsi="Palatino Linotype" w:cs="Times New Roman"/>
          <w:b/>
          <w:sz w:val="24"/>
          <w:szCs w:val="24"/>
        </w:rPr>
        <w:t>.</w:t>
      </w:r>
      <w:bookmarkEnd w:id="3"/>
    </w:p>
    <w:p w14:paraId="74828895" w14:textId="77777777" w:rsidR="003F4BE8" w:rsidRPr="00C21918" w:rsidRDefault="003F4BE8" w:rsidP="003F4BE8">
      <w:pPr>
        <w:keepNext/>
        <w:keepLines/>
        <w:tabs>
          <w:tab w:val="left" w:pos="0"/>
        </w:tabs>
        <w:spacing w:after="0" w:line="360" w:lineRule="auto"/>
        <w:outlineLvl w:val="0"/>
        <w:rPr>
          <w:rFonts w:ascii="Palatino Linotype" w:eastAsia="MS Gothic" w:hAnsi="Palatino Linotype" w:cs="Times New Roman"/>
          <w:b/>
          <w:sz w:val="24"/>
          <w:szCs w:val="24"/>
        </w:rPr>
      </w:pPr>
    </w:p>
    <w:p w14:paraId="4EBEA999" w14:textId="77777777" w:rsidR="0035303C" w:rsidRPr="0035303C" w:rsidRDefault="00382E9E" w:rsidP="0035303C">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C21918">
        <w:rPr>
          <w:rFonts w:ascii="Palatino Linotype" w:eastAsia="Calibri" w:hAnsi="Palatino Linotype" w:cs="Arial"/>
          <w:sz w:val="24"/>
          <w:szCs w:val="24"/>
          <w:lang w:val="es-ES_tradnl" w:eastAsia="es-ES"/>
        </w:rPr>
        <w:t xml:space="preserve">El medio de impugnación fue presentado a través del </w:t>
      </w:r>
      <w:r w:rsidRPr="00C21918">
        <w:rPr>
          <w:rFonts w:ascii="Palatino Linotype" w:eastAsia="Calibri" w:hAnsi="Palatino Linotype" w:cs="Arial"/>
          <w:b/>
          <w:sz w:val="24"/>
          <w:szCs w:val="24"/>
          <w:lang w:val="es-ES_tradnl" w:eastAsia="es-ES"/>
        </w:rPr>
        <w:t>SAIMEX,</w:t>
      </w:r>
      <w:r w:rsidRPr="00C21918">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21918">
        <w:rPr>
          <w:rFonts w:ascii="Palatino Linotype" w:eastAsia="Calibri" w:hAnsi="Palatino Linotype" w:cs="Arial"/>
          <w:b/>
          <w:sz w:val="24"/>
          <w:szCs w:val="24"/>
          <w:lang w:val="es-ES_tradnl" w:eastAsia="es-ES"/>
        </w:rPr>
        <w:t>SUJETO OBLIGADO</w:t>
      </w:r>
      <w:r w:rsidR="004F6346" w:rsidRPr="00C21918">
        <w:rPr>
          <w:rFonts w:ascii="Palatino Linotype" w:eastAsia="Calibri" w:hAnsi="Palatino Linotype" w:cs="Arial"/>
          <w:sz w:val="24"/>
          <w:szCs w:val="24"/>
          <w:lang w:val="es-ES_tradnl" w:eastAsia="es-ES"/>
        </w:rPr>
        <w:t xml:space="preserve"> entr</w:t>
      </w:r>
      <w:r w:rsidR="0035303C">
        <w:rPr>
          <w:rFonts w:ascii="Palatino Linotype" w:eastAsia="Calibri" w:hAnsi="Palatino Linotype" w:cs="Arial"/>
          <w:sz w:val="24"/>
          <w:szCs w:val="24"/>
          <w:lang w:val="es-ES_tradnl" w:eastAsia="es-ES"/>
        </w:rPr>
        <w:t>egó respuesta el día catorce</w:t>
      </w:r>
      <w:r w:rsidR="005A5F02" w:rsidRPr="00C21918">
        <w:rPr>
          <w:rFonts w:ascii="Palatino Linotype" w:eastAsia="Calibri" w:hAnsi="Palatino Linotype" w:cs="Arial"/>
          <w:sz w:val="24"/>
          <w:szCs w:val="24"/>
          <w:lang w:val="es-ES_tradnl" w:eastAsia="es-ES"/>
        </w:rPr>
        <w:t xml:space="preserve"> </w:t>
      </w:r>
      <w:r w:rsidRPr="00C21918">
        <w:rPr>
          <w:rFonts w:ascii="Palatino Linotype" w:eastAsia="Calibri" w:hAnsi="Palatino Linotype" w:cs="Arial"/>
          <w:sz w:val="24"/>
          <w:szCs w:val="24"/>
          <w:lang w:val="es-ES_tradnl" w:eastAsia="es-ES"/>
        </w:rPr>
        <w:t>(</w:t>
      </w:r>
      <w:r w:rsidR="0035303C">
        <w:rPr>
          <w:rFonts w:ascii="Palatino Linotype" w:eastAsia="Calibri" w:hAnsi="Palatino Linotype" w:cs="Arial"/>
          <w:sz w:val="24"/>
          <w:szCs w:val="24"/>
          <w:lang w:val="es-ES_tradnl" w:eastAsia="es-ES"/>
        </w:rPr>
        <w:t>14</w:t>
      </w:r>
      <w:r w:rsidRPr="00C21918">
        <w:rPr>
          <w:rFonts w:ascii="Palatino Linotype" w:eastAsia="Calibri" w:hAnsi="Palatino Linotype" w:cs="Arial"/>
          <w:sz w:val="24"/>
          <w:szCs w:val="24"/>
          <w:lang w:val="es-ES_tradnl" w:eastAsia="es-ES"/>
        </w:rPr>
        <w:t>) de</w:t>
      </w:r>
      <w:r w:rsidR="004C4F64" w:rsidRPr="00C21918">
        <w:rPr>
          <w:rFonts w:ascii="Palatino Linotype" w:eastAsia="Calibri" w:hAnsi="Palatino Linotype" w:cs="Arial"/>
          <w:sz w:val="24"/>
          <w:szCs w:val="24"/>
          <w:lang w:val="es-ES_tradnl" w:eastAsia="es-ES"/>
        </w:rPr>
        <w:t xml:space="preserve"> noviembre</w:t>
      </w:r>
      <w:r w:rsidR="006057F3" w:rsidRPr="00C21918">
        <w:rPr>
          <w:rFonts w:ascii="Palatino Linotype" w:eastAsia="Calibri" w:hAnsi="Palatino Linotype" w:cs="Arial"/>
          <w:sz w:val="24"/>
          <w:szCs w:val="24"/>
          <w:lang w:val="es-ES_tradnl" w:eastAsia="es-ES"/>
        </w:rPr>
        <w:t xml:space="preserve"> </w:t>
      </w:r>
      <w:r w:rsidR="005A5F02" w:rsidRPr="00C21918">
        <w:rPr>
          <w:rFonts w:ascii="Palatino Linotype" w:eastAsia="Calibri" w:hAnsi="Palatino Linotype" w:cs="Arial"/>
          <w:sz w:val="24"/>
          <w:szCs w:val="24"/>
          <w:lang w:val="es-ES_tradnl" w:eastAsia="es-ES"/>
        </w:rPr>
        <w:t xml:space="preserve">de </w:t>
      </w:r>
      <w:r w:rsidRPr="00C21918">
        <w:rPr>
          <w:rFonts w:ascii="Palatino Linotype" w:eastAsia="Calibri" w:hAnsi="Palatino Linotype" w:cs="Arial"/>
          <w:sz w:val="24"/>
          <w:szCs w:val="24"/>
          <w:lang w:val="es-ES_tradnl" w:eastAsia="es-ES"/>
        </w:rPr>
        <w:t xml:space="preserve">dos mil diecinueve, </w:t>
      </w:r>
      <w:r w:rsidRPr="00C21918">
        <w:rPr>
          <w:rFonts w:ascii="Palatino Linotype" w:eastAsiaTheme="minorEastAsia" w:hAnsi="Palatino Linotype" w:cs="Arial"/>
          <w:sz w:val="24"/>
          <w:szCs w:val="24"/>
          <w:lang w:val="es-ES_tradnl" w:eastAsia="es-ES"/>
        </w:rPr>
        <w:t>de tal forma que el plazo para interponer el recurso</w:t>
      </w:r>
      <w:r w:rsidR="0035303C">
        <w:rPr>
          <w:rFonts w:ascii="Palatino Linotype" w:eastAsiaTheme="minorEastAsia" w:hAnsi="Palatino Linotype" w:cs="Arial"/>
          <w:sz w:val="24"/>
          <w:szCs w:val="24"/>
          <w:lang w:val="es-ES_tradnl" w:eastAsia="es-ES"/>
        </w:rPr>
        <w:t xml:space="preserve"> transcurrió del día quince</w:t>
      </w:r>
      <w:r w:rsidR="005A5F02" w:rsidRPr="00C21918">
        <w:rPr>
          <w:rFonts w:ascii="Palatino Linotype" w:eastAsiaTheme="minorEastAsia" w:hAnsi="Palatino Linotype" w:cs="Arial"/>
          <w:sz w:val="24"/>
          <w:szCs w:val="24"/>
          <w:lang w:val="es-ES_tradnl" w:eastAsia="es-ES"/>
        </w:rPr>
        <w:t xml:space="preserve"> </w:t>
      </w:r>
      <w:r w:rsidRPr="00C21918">
        <w:rPr>
          <w:rFonts w:ascii="Palatino Linotype" w:eastAsiaTheme="minorEastAsia" w:hAnsi="Palatino Linotype" w:cs="Arial"/>
          <w:sz w:val="24"/>
          <w:szCs w:val="24"/>
          <w:lang w:val="es-ES_tradnl" w:eastAsia="es-ES"/>
        </w:rPr>
        <w:t>(</w:t>
      </w:r>
      <w:r w:rsidR="0035303C">
        <w:rPr>
          <w:rFonts w:ascii="Palatino Linotype" w:eastAsiaTheme="minorEastAsia" w:hAnsi="Palatino Linotype" w:cs="Arial"/>
          <w:sz w:val="24"/>
          <w:szCs w:val="24"/>
          <w:lang w:val="es-ES_tradnl" w:eastAsia="es-ES"/>
        </w:rPr>
        <w:t>15</w:t>
      </w:r>
      <w:r w:rsidRPr="00C21918">
        <w:rPr>
          <w:rFonts w:ascii="Palatino Linotype" w:eastAsiaTheme="minorEastAsia" w:hAnsi="Palatino Linotype" w:cs="Arial"/>
          <w:sz w:val="24"/>
          <w:szCs w:val="24"/>
          <w:lang w:val="es-ES_tradnl" w:eastAsia="es-ES"/>
        </w:rPr>
        <w:t>)</w:t>
      </w:r>
      <w:r w:rsidR="004C4F64" w:rsidRPr="00C21918">
        <w:rPr>
          <w:rFonts w:ascii="Palatino Linotype" w:eastAsiaTheme="minorEastAsia" w:hAnsi="Palatino Linotype" w:cs="Arial"/>
          <w:sz w:val="24"/>
          <w:szCs w:val="24"/>
          <w:lang w:val="es-ES_tradnl" w:eastAsia="es-ES"/>
        </w:rPr>
        <w:t xml:space="preserve"> de noviembre</w:t>
      </w:r>
      <w:r w:rsidR="004F6346" w:rsidRPr="00C21918">
        <w:rPr>
          <w:rFonts w:ascii="Palatino Linotype" w:eastAsiaTheme="minorEastAsia" w:hAnsi="Palatino Linotype" w:cs="Arial"/>
          <w:sz w:val="24"/>
          <w:szCs w:val="24"/>
          <w:lang w:val="es-ES_tradnl" w:eastAsia="es-ES"/>
        </w:rPr>
        <w:t xml:space="preserve"> </w:t>
      </w:r>
      <w:r w:rsidRPr="00C21918">
        <w:rPr>
          <w:rFonts w:ascii="Palatino Linotype" w:eastAsiaTheme="minorEastAsia" w:hAnsi="Palatino Linotype" w:cs="Arial"/>
          <w:sz w:val="24"/>
          <w:szCs w:val="24"/>
          <w:lang w:val="es-ES_tradnl" w:eastAsia="es-ES"/>
        </w:rPr>
        <w:t>al</w:t>
      </w:r>
      <w:r w:rsidR="0035303C">
        <w:rPr>
          <w:rFonts w:ascii="Palatino Linotype" w:eastAsiaTheme="minorEastAsia" w:hAnsi="Palatino Linotype" w:cs="Arial"/>
          <w:sz w:val="24"/>
          <w:szCs w:val="24"/>
          <w:lang w:val="es-ES_tradnl" w:eastAsia="es-ES"/>
        </w:rPr>
        <w:t xml:space="preserve"> nueve (09</w:t>
      </w:r>
      <w:r w:rsidR="008D5F9F" w:rsidRPr="00C21918">
        <w:rPr>
          <w:rFonts w:ascii="Palatino Linotype" w:eastAsiaTheme="minorEastAsia" w:hAnsi="Palatino Linotype" w:cs="Arial"/>
          <w:sz w:val="24"/>
          <w:szCs w:val="24"/>
          <w:lang w:val="es-ES_tradnl" w:eastAsia="es-ES"/>
        </w:rPr>
        <w:t>) de</w:t>
      </w:r>
      <w:r w:rsidR="004C4F64" w:rsidRPr="00C21918">
        <w:rPr>
          <w:rFonts w:ascii="Palatino Linotype" w:eastAsiaTheme="minorEastAsia" w:hAnsi="Palatino Linotype" w:cs="Arial"/>
          <w:sz w:val="24"/>
          <w:szCs w:val="24"/>
          <w:lang w:val="es-ES_tradnl" w:eastAsia="es-ES"/>
        </w:rPr>
        <w:t xml:space="preserve"> diciembre</w:t>
      </w:r>
      <w:r w:rsidR="008D5F9F" w:rsidRPr="00C21918">
        <w:rPr>
          <w:rFonts w:ascii="Palatino Linotype" w:eastAsiaTheme="minorEastAsia" w:hAnsi="Palatino Linotype" w:cs="Arial"/>
          <w:sz w:val="24"/>
          <w:szCs w:val="24"/>
          <w:lang w:val="es-ES_tradnl" w:eastAsia="es-ES"/>
        </w:rPr>
        <w:t xml:space="preserve"> </w:t>
      </w:r>
      <w:r w:rsidRPr="00C21918">
        <w:rPr>
          <w:rFonts w:ascii="Palatino Linotype" w:eastAsiaTheme="minorEastAsia" w:hAnsi="Palatino Linotype" w:cs="Arial"/>
          <w:sz w:val="24"/>
          <w:szCs w:val="24"/>
          <w:lang w:val="es-ES_tradnl" w:eastAsia="es-ES"/>
        </w:rPr>
        <w:t>de dos mil diecinueve; en consecuencia, si el particular presentó su</w:t>
      </w:r>
      <w:r w:rsidR="005A5F02" w:rsidRPr="00C21918">
        <w:rPr>
          <w:rFonts w:ascii="Palatino Linotype" w:eastAsiaTheme="minorEastAsia" w:hAnsi="Palatino Linotype" w:cs="Arial"/>
          <w:sz w:val="24"/>
          <w:szCs w:val="24"/>
          <w:lang w:val="es-ES_tradnl" w:eastAsia="es-ES"/>
        </w:rPr>
        <w:t xml:space="preserve"> inco</w:t>
      </w:r>
      <w:r w:rsidR="0035303C">
        <w:rPr>
          <w:rFonts w:ascii="Palatino Linotype" w:eastAsiaTheme="minorEastAsia" w:hAnsi="Palatino Linotype" w:cs="Arial"/>
          <w:sz w:val="24"/>
          <w:szCs w:val="24"/>
          <w:lang w:val="es-ES_tradnl" w:eastAsia="es-ES"/>
        </w:rPr>
        <w:t>nformidad el día nueve</w:t>
      </w:r>
      <w:r w:rsidR="004C4F64" w:rsidRPr="00C21918">
        <w:rPr>
          <w:rFonts w:ascii="Palatino Linotype" w:eastAsiaTheme="minorEastAsia" w:hAnsi="Palatino Linotype" w:cs="Arial"/>
          <w:sz w:val="24"/>
          <w:szCs w:val="24"/>
          <w:lang w:val="es-ES_tradnl" w:eastAsia="es-ES"/>
        </w:rPr>
        <w:t xml:space="preserve"> </w:t>
      </w:r>
      <w:r w:rsidRPr="00C21918">
        <w:rPr>
          <w:rFonts w:ascii="Palatino Linotype" w:eastAsiaTheme="minorEastAsia" w:hAnsi="Palatino Linotype" w:cs="Arial"/>
          <w:sz w:val="24"/>
          <w:szCs w:val="24"/>
          <w:lang w:val="es-ES_tradnl" w:eastAsia="es-ES"/>
        </w:rPr>
        <w:t>(</w:t>
      </w:r>
      <w:r w:rsidR="0035303C">
        <w:rPr>
          <w:rFonts w:ascii="Palatino Linotype" w:eastAsiaTheme="minorEastAsia" w:hAnsi="Palatino Linotype" w:cs="Arial"/>
          <w:sz w:val="24"/>
          <w:szCs w:val="24"/>
          <w:lang w:val="es-ES_tradnl" w:eastAsia="es-ES"/>
        </w:rPr>
        <w:t>09</w:t>
      </w:r>
      <w:r w:rsidR="006057F3" w:rsidRPr="00C21918">
        <w:rPr>
          <w:rFonts w:ascii="Palatino Linotype" w:eastAsiaTheme="minorEastAsia" w:hAnsi="Palatino Linotype" w:cs="Arial"/>
          <w:sz w:val="24"/>
          <w:szCs w:val="24"/>
          <w:lang w:val="es-ES_tradnl" w:eastAsia="es-ES"/>
        </w:rPr>
        <w:t>) de</w:t>
      </w:r>
      <w:r w:rsidR="0035303C">
        <w:rPr>
          <w:rFonts w:ascii="Palatino Linotype" w:eastAsiaTheme="minorEastAsia" w:hAnsi="Palatino Linotype" w:cs="Arial"/>
          <w:sz w:val="24"/>
          <w:szCs w:val="24"/>
          <w:lang w:val="es-ES_tradnl" w:eastAsia="es-ES"/>
        </w:rPr>
        <w:t xml:space="preserve"> diciembre</w:t>
      </w:r>
      <w:r w:rsidR="004F6346" w:rsidRPr="00C21918">
        <w:rPr>
          <w:rFonts w:ascii="Palatino Linotype" w:eastAsiaTheme="minorEastAsia" w:hAnsi="Palatino Linotype" w:cs="Arial"/>
          <w:sz w:val="24"/>
          <w:szCs w:val="24"/>
          <w:lang w:val="es-ES_tradnl" w:eastAsia="es-ES"/>
        </w:rPr>
        <w:t xml:space="preserve"> </w:t>
      </w:r>
      <w:r w:rsidR="006057F3" w:rsidRPr="00C21918">
        <w:rPr>
          <w:rFonts w:ascii="Palatino Linotype" w:eastAsiaTheme="minorEastAsia" w:hAnsi="Palatino Linotype" w:cs="Arial"/>
          <w:sz w:val="24"/>
          <w:szCs w:val="24"/>
          <w:lang w:val="es-ES_tradnl" w:eastAsia="es-ES"/>
        </w:rPr>
        <w:t>de dos mil</w:t>
      </w:r>
      <w:r w:rsidRPr="00C21918">
        <w:rPr>
          <w:rFonts w:ascii="Palatino Linotype" w:eastAsiaTheme="minorEastAsia" w:hAnsi="Palatino Linotype" w:cs="Arial"/>
          <w:sz w:val="24"/>
          <w:szCs w:val="24"/>
          <w:lang w:val="es-ES_tradnl" w:eastAsia="es-ES"/>
        </w:rPr>
        <w:t xml:space="preserve"> diecinu</w:t>
      </w:r>
      <w:r w:rsidR="0035303C">
        <w:rPr>
          <w:rFonts w:ascii="Palatino Linotype" w:eastAsiaTheme="minorEastAsia" w:hAnsi="Palatino Linotype" w:cs="Arial"/>
          <w:sz w:val="24"/>
          <w:szCs w:val="24"/>
          <w:lang w:val="es-ES_tradnl" w:eastAsia="es-ES"/>
        </w:rPr>
        <w:t>eve</w:t>
      </w:r>
      <w:r w:rsidR="0035303C" w:rsidRPr="0035303C">
        <w:rPr>
          <w:rFonts w:ascii="Palatino Linotype" w:eastAsia="MS Mincho" w:hAnsi="Palatino Linotype" w:cs="Times New Roman"/>
          <w:sz w:val="24"/>
          <w:szCs w:val="24"/>
          <w:lang w:val="es-ES_tradnl" w:eastAsia="es-ES"/>
        </w:rPr>
        <w:t xml:space="preserve">, se encuentra dentro de los márgenes temporales previstos en el artículo 178 de la Ley de Transparencia y Acceso a la Información Pública del Estado de México y Municipios. En ese sentido, no existiendo causas de </w:t>
      </w:r>
      <w:proofErr w:type="spellStart"/>
      <w:r w:rsidR="0035303C" w:rsidRPr="0035303C">
        <w:rPr>
          <w:rFonts w:ascii="Palatino Linotype" w:eastAsia="MS Mincho" w:hAnsi="Palatino Linotype" w:cs="Times New Roman"/>
          <w:sz w:val="24"/>
          <w:szCs w:val="24"/>
          <w:lang w:val="es-ES_tradnl" w:eastAsia="es-ES"/>
        </w:rPr>
        <w:t>desechamiento</w:t>
      </w:r>
      <w:proofErr w:type="spellEnd"/>
      <w:r w:rsidR="0035303C" w:rsidRPr="0035303C">
        <w:rPr>
          <w:rFonts w:ascii="Palatino Linotype" w:eastAsia="MS Mincho" w:hAnsi="Palatino Linotype" w:cs="Times New Roman"/>
          <w:sz w:val="24"/>
          <w:szCs w:val="24"/>
          <w:lang w:val="es-ES_tradnl" w:eastAsia="es-ES"/>
        </w:rPr>
        <w:t xml:space="preserve"> por extemporaneidad, el recurso de revisión que hoy nos ocupa, resulta procedente.</w:t>
      </w:r>
    </w:p>
    <w:p w14:paraId="037D3AF6" w14:textId="77777777" w:rsidR="0035303C" w:rsidRPr="0035303C" w:rsidRDefault="0035303C" w:rsidP="0035303C">
      <w:pPr>
        <w:spacing w:before="240" w:after="240" w:line="360" w:lineRule="auto"/>
        <w:ind w:right="49"/>
        <w:contextualSpacing/>
        <w:jc w:val="both"/>
        <w:rPr>
          <w:rFonts w:ascii="Palatino Linotype" w:eastAsia="Calibri" w:hAnsi="Palatino Linotype" w:cs="Arial"/>
          <w:b/>
          <w:sz w:val="24"/>
          <w:szCs w:val="24"/>
          <w:lang w:val="es-ES_tradnl" w:eastAsia="es-ES"/>
        </w:rPr>
      </w:pPr>
    </w:p>
    <w:p w14:paraId="764BA3D0" w14:textId="77777777" w:rsidR="005D422A" w:rsidRPr="0035303C" w:rsidRDefault="0035303C" w:rsidP="0035303C">
      <w:pPr>
        <w:numPr>
          <w:ilvl w:val="0"/>
          <w:numId w:val="1"/>
        </w:numPr>
        <w:spacing w:before="240" w:after="240" w:line="360" w:lineRule="auto"/>
        <w:ind w:left="0" w:right="49" w:firstLine="0"/>
        <w:contextualSpacing/>
        <w:jc w:val="both"/>
        <w:rPr>
          <w:rFonts w:ascii="Palatino Linotype" w:eastAsia="Calibri" w:hAnsi="Palatino Linotype" w:cs="Arial"/>
          <w:b/>
          <w:sz w:val="24"/>
          <w:szCs w:val="24"/>
          <w:lang w:val="es-ES_tradnl" w:eastAsia="es-ES"/>
        </w:rPr>
      </w:pPr>
      <w:r w:rsidRPr="0035303C">
        <w:rPr>
          <w:rFonts w:ascii="Palatino Linotype" w:eastAsia="MS Mincho" w:hAnsi="Palatino Linotype" w:cs="Times New Roman"/>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D86875" w14:textId="77777777" w:rsidR="0035303C" w:rsidRPr="0035303C" w:rsidRDefault="0035303C" w:rsidP="0035303C">
      <w:pPr>
        <w:spacing w:before="240" w:after="240" w:line="360" w:lineRule="auto"/>
        <w:ind w:right="49"/>
        <w:contextualSpacing/>
        <w:jc w:val="both"/>
        <w:rPr>
          <w:rFonts w:ascii="Palatino Linotype" w:eastAsia="Calibri" w:hAnsi="Palatino Linotype" w:cs="Arial"/>
          <w:b/>
          <w:sz w:val="24"/>
          <w:szCs w:val="24"/>
          <w:lang w:val="es-ES_tradnl" w:eastAsia="es-ES"/>
        </w:rPr>
      </w:pPr>
    </w:p>
    <w:p w14:paraId="5F2C411F" w14:textId="77777777" w:rsidR="00176A58" w:rsidRPr="00C21918" w:rsidRDefault="00B54F03"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bookmarkStart w:id="4" w:name="_Toc455991148"/>
      <w:bookmarkStart w:id="5" w:name="_Toc450120669"/>
      <w:bookmarkStart w:id="6" w:name="_Toc461555896"/>
      <w:bookmarkStart w:id="7" w:name="_Toc462154385"/>
      <w:bookmarkStart w:id="8" w:name="_Toc462660376"/>
      <w:bookmarkStart w:id="9" w:name="_Toc462660687"/>
      <w:bookmarkStart w:id="10" w:name="_Toc462660766"/>
      <w:bookmarkStart w:id="11" w:name="_Toc465264624"/>
      <w:bookmarkStart w:id="12" w:name="_Toc465264870"/>
      <w:bookmarkStart w:id="13" w:name="_Toc465266520"/>
      <w:bookmarkStart w:id="14" w:name="_Toc466302258"/>
      <w:bookmarkStart w:id="15" w:name="_Toc466371866"/>
      <w:bookmarkStart w:id="16" w:name="_Toc466371925"/>
      <w:bookmarkStart w:id="17" w:name="_Toc466377654"/>
      <w:bookmarkStart w:id="18" w:name="_Toc478549736"/>
      <w:bookmarkStart w:id="19" w:name="_Toc478572850"/>
      <w:bookmarkStart w:id="20" w:name="_Toc479238537"/>
      <w:bookmarkStart w:id="21" w:name="_Toc32346014"/>
      <w:bookmarkStart w:id="22" w:name="_Toc461555893"/>
      <w:bookmarkStart w:id="23" w:name="_Toc458016386"/>
      <w:bookmarkStart w:id="24" w:name="_Toc455743517"/>
      <w:bookmarkStart w:id="25" w:name="_Toc454968928"/>
      <w:r w:rsidRPr="00C21918">
        <w:rPr>
          <w:rFonts w:ascii="Palatino Linotype" w:eastAsia="MS Mincho" w:hAnsi="Palatino Linotype" w:cstheme="majorBidi"/>
          <w:b/>
          <w:color w:val="000000" w:themeColor="text1"/>
          <w:sz w:val="24"/>
          <w:szCs w:val="24"/>
          <w:lang w:val="es-ES_tradnl" w:eastAsia="es-ES"/>
        </w:rPr>
        <w:lastRenderedPageBreak/>
        <w:t>TERCERO</w:t>
      </w:r>
      <w:r w:rsidRPr="00C21918">
        <w:rPr>
          <w:rFonts w:ascii="Palatino Linotype" w:eastAsia="MS Gothic" w:hAnsi="Palatino Linotype" w:cs="Times New Roman"/>
          <w:b/>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176A58" w:rsidRPr="00C21918">
        <w:rPr>
          <w:rFonts w:ascii="Palatino Linotype" w:eastAsia="MS Gothic" w:hAnsi="Palatino Linotype" w:cs="Times New Roman"/>
          <w:b/>
          <w:color w:val="000000" w:themeColor="text1"/>
          <w:sz w:val="24"/>
          <w:szCs w:val="24"/>
        </w:rPr>
        <w:t>Del Planteamiento de la Litis.</w:t>
      </w:r>
      <w:bookmarkEnd w:id="21"/>
    </w:p>
    <w:p w14:paraId="3FCB1C53" w14:textId="77777777" w:rsidR="003635E0" w:rsidRPr="00C21918" w:rsidRDefault="003635E0"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p>
    <w:p w14:paraId="6E0A82BA" w14:textId="77777777" w:rsidR="003635E0" w:rsidRPr="00C21918" w:rsidRDefault="003635E0" w:rsidP="003635E0">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21918">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C21918">
        <w:rPr>
          <w:rFonts w:ascii="Palatino Linotype" w:eastAsia="Calibri" w:hAnsi="Palatino Linotype" w:cs="Arial"/>
          <w:b/>
          <w:sz w:val="24"/>
          <w:szCs w:val="24"/>
          <w:lang w:val="es-ES" w:eastAsia="es-ES"/>
        </w:rPr>
        <w:t>Ley de Transparencia y Acceso a la Información Pública del Estado de México y Municipios</w:t>
      </w:r>
      <w:r w:rsidRPr="00C21918">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C21918">
        <w:rPr>
          <w:rFonts w:ascii="Palatino Linotype" w:eastAsiaTheme="minorEastAsia" w:hAnsi="Palatino Linotype" w:cs="Arial"/>
          <w:sz w:val="24"/>
          <w:szCs w:val="24"/>
          <w:lang w:val="es-ES_tradnl" w:eastAsia="es-ES"/>
        </w:rPr>
        <w:t>desechamiento</w:t>
      </w:r>
      <w:proofErr w:type="spellEnd"/>
      <w:r w:rsidRPr="00C21918">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14:paraId="24460CF6" w14:textId="77777777" w:rsidR="003635E0" w:rsidRPr="00C21918" w:rsidRDefault="003635E0" w:rsidP="003635E0">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E6C08B8" w14:textId="77777777" w:rsidR="003635E0" w:rsidRPr="00C21918" w:rsidRDefault="003635E0" w:rsidP="003635E0">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21918">
        <w:rPr>
          <w:rFonts w:ascii="Palatino Linotype" w:eastAsiaTheme="minorEastAsia" w:hAnsi="Palatino Linotype" w:cs="Arial"/>
          <w:sz w:val="24"/>
          <w:szCs w:val="24"/>
          <w:lang w:val="es-ES_tradnl" w:eastAsia="es-ES"/>
        </w:rPr>
        <w:t>De las constancias que obran en el expediente al rubro indicado, se desprende que</w:t>
      </w:r>
      <w:r w:rsidRPr="00C21918">
        <w:rPr>
          <w:rFonts w:ascii="Palatino Linotype" w:eastAsia="Times New Roman" w:hAnsi="Palatino Linotype"/>
          <w:sz w:val="24"/>
          <w:szCs w:val="24"/>
          <w:lang w:val="es-ES_tradnl" w:eastAsia="es-ES"/>
        </w:rPr>
        <w:t xml:space="preserve"> el particular solicitó </w:t>
      </w:r>
      <w:r w:rsidRPr="00C21918">
        <w:rPr>
          <w:rFonts w:ascii="Palatino Linotype" w:eastAsiaTheme="minorEastAsia" w:hAnsi="Palatino Linotype"/>
          <w:color w:val="000000"/>
          <w:sz w:val="24"/>
          <w:szCs w:val="24"/>
          <w:lang w:val="es-ES_tradnl" w:eastAsia="es-ES"/>
        </w:rPr>
        <w:t xml:space="preserve">información relacionada con </w:t>
      </w:r>
      <w:r w:rsidR="0035303C">
        <w:rPr>
          <w:rFonts w:ascii="Palatino Linotype" w:eastAsiaTheme="minorEastAsia" w:hAnsi="Palatino Linotype"/>
          <w:color w:val="000000"/>
          <w:sz w:val="24"/>
          <w:szCs w:val="24"/>
          <w:lang w:val="es-ES_tradnl" w:eastAsia="es-ES"/>
        </w:rPr>
        <w:t xml:space="preserve">los oficios  y notificaciones emitidos por el departamento de </w:t>
      </w:r>
      <w:r w:rsidR="001A31D0">
        <w:rPr>
          <w:rFonts w:ascii="Palatino Linotype" w:eastAsiaTheme="minorEastAsia" w:hAnsi="Palatino Linotype"/>
          <w:color w:val="000000"/>
          <w:sz w:val="24"/>
          <w:szCs w:val="24"/>
          <w:lang w:val="es-ES_tradnl" w:eastAsia="es-ES"/>
        </w:rPr>
        <w:t xml:space="preserve">recursos humanos en los que se aprecie movimiento de personal como pudiera ser altas, bajas, cambios, comisiones, licencias entre otros, </w:t>
      </w:r>
      <w:r w:rsidRPr="00C21918">
        <w:rPr>
          <w:rFonts w:ascii="Palatino Linotype" w:eastAsia="Times New Roman" w:hAnsi="Palatino Linotype"/>
          <w:sz w:val="24"/>
          <w:szCs w:val="24"/>
          <w:lang w:val="es-ES_tradnl" w:eastAsia="es-ES"/>
        </w:rPr>
        <w:t xml:space="preserve">el </w:t>
      </w:r>
      <w:r w:rsidRPr="00C21918">
        <w:rPr>
          <w:rFonts w:ascii="Palatino Linotype" w:eastAsia="Times New Roman" w:hAnsi="Palatino Linotype"/>
          <w:b/>
          <w:sz w:val="24"/>
          <w:szCs w:val="24"/>
          <w:lang w:val="es-ES_tradnl" w:eastAsia="es-ES"/>
        </w:rPr>
        <w:t xml:space="preserve">SUJETO OBLIGADO </w:t>
      </w:r>
      <w:r w:rsidR="001A31D0">
        <w:rPr>
          <w:rFonts w:ascii="Palatino Linotype" w:eastAsia="Times New Roman" w:hAnsi="Palatino Linotype"/>
          <w:sz w:val="24"/>
          <w:szCs w:val="24"/>
          <w:lang w:val="es-ES_tradnl" w:eastAsia="es-ES"/>
        </w:rPr>
        <w:t>emitió respuesta realizando entrega de los orificios con motivo de cambio y comisiones de personal</w:t>
      </w:r>
      <w:r w:rsidRPr="00C21918">
        <w:rPr>
          <w:rFonts w:ascii="Palatino Linotype" w:eastAsia="Times New Roman" w:hAnsi="Palatino Linotype"/>
          <w:sz w:val="24"/>
          <w:szCs w:val="24"/>
          <w:lang w:val="es-ES_tradnl" w:eastAsia="es-ES"/>
        </w:rPr>
        <w:t xml:space="preserve">, no obstante el particular se inconformó porque </w:t>
      </w:r>
      <w:r w:rsidR="004C4F64" w:rsidRPr="00C21918">
        <w:rPr>
          <w:rFonts w:ascii="Palatino Linotype" w:eastAsia="Times New Roman" w:hAnsi="Palatino Linotype"/>
          <w:sz w:val="24"/>
          <w:szCs w:val="24"/>
          <w:lang w:val="es-ES_tradnl" w:eastAsia="es-ES"/>
        </w:rPr>
        <w:t xml:space="preserve">la entrega de información </w:t>
      </w:r>
      <w:r w:rsidR="001A31D0">
        <w:rPr>
          <w:rFonts w:ascii="Palatino Linotype" w:eastAsia="Times New Roman" w:hAnsi="Palatino Linotype"/>
          <w:sz w:val="24"/>
          <w:szCs w:val="24"/>
          <w:lang w:val="es-ES_tradnl" w:eastAsia="es-ES"/>
        </w:rPr>
        <w:t xml:space="preserve">incompleta. </w:t>
      </w:r>
    </w:p>
    <w:p w14:paraId="01973C09" w14:textId="77777777" w:rsidR="00176A58" w:rsidRPr="001A31D0" w:rsidRDefault="003635E0" w:rsidP="001A31D0">
      <w:pPr>
        <w:pStyle w:val="Prrafodelista"/>
        <w:numPr>
          <w:ilvl w:val="0"/>
          <w:numId w:val="1"/>
        </w:numPr>
        <w:spacing w:before="240" w:after="240" w:line="360" w:lineRule="auto"/>
        <w:ind w:left="0" w:firstLine="0"/>
        <w:jc w:val="both"/>
        <w:rPr>
          <w:rFonts w:ascii="Palatino Linotype" w:eastAsiaTheme="minorEastAsia" w:hAnsi="Palatino Linotype"/>
          <w:i/>
          <w:sz w:val="24"/>
          <w:szCs w:val="24"/>
          <w:lang w:val="es-ES_tradnl" w:eastAsia="es-ES"/>
        </w:rPr>
      </w:pPr>
      <w:r w:rsidRPr="00C21918">
        <w:rPr>
          <w:rFonts w:ascii="Palatino Linotype" w:hAnsi="Palatino Linotype"/>
          <w:sz w:val="24"/>
          <w:szCs w:val="24"/>
        </w:rPr>
        <w:t xml:space="preserve">En dichas condiciones el presente recurso de revisión se circunscribe a determinar si el </w:t>
      </w:r>
      <w:r w:rsidRPr="00C21918">
        <w:rPr>
          <w:rFonts w:ascii="Palatino Linotype" w:hAnsi="Palatino Linotype"/>
          <w:b/>
          <w:sz w:val="24"/>
          <w:szCs w:val="24"/>
        </w:rPr>
        <w:t>SUJETO OBLIGADO</w:t>
      </w:r>
      <w:r w:rsidRPr="00C21918">
        <w:rPr>
          <w:rFonts w:ascii="Palatino Linotype" w:hAnsi="Palatino Linotype"/>
          <w:sz w:val="24"/>
          <w:szCs w:val="24"/>
        </w:rPr>
        <w:t xml:space="preserve"> con su respuesta a la solicitud satisface el derecho de acceso a la información o por el contrario actualiza las causales de procedencia previstas </w:t>
      </w:r>
      <w:r w:rsidR="004C4F64" w:rsidRPr="00C21918">
        <w:rPr>
          <w:rFonts w:ascii="Palatino Linotype" w:hAnsi="Palatino Linotype"/>
          <w:sz w:val="24"/>
          <w:szCs w:val="24"/>
        </w:rPr>
        <w:t>en el artículo 179 fracciones V</w:t>
      </w:r>
      <w:r w:rsidRPr="00C21918">
        <w:rPr>
          <w:rFonts w:ascii="Palatino Linotype" w:hAnsi="Palatino Linotype"/>
          <w:sz w:val="24"/>
          <w:szCs w:val="24"/>
        </w:rPr>
        <w:t xml:space="preserve"> y </w:t>
      </w:r>
      <w:r w:rsidR="004C4F64" w:rsidRPr="00C21918">
        <w:rPr>
          <w:rFonts w:ascii="Palatino Linotype" w:hAnsi="Palatino Linotype"/>
          <w:sz w:val="24"/>
          <w:szCs w:val="24"/>
        </w:rPr>
        <w:t>VI</w:t>
      </w:r>
      <w:r w:rsidRPr="00C21918">
        <w:rPr>
          <w:rFonts w:ascii="Palatino Linotype" w:hAnsi="Palatino Linotype"/>
          <w:sz w:val="24"/>
          <w:szCs w:val="24"/>
        </w:rPr>
        <w:t xml:space="preserve"> de la Ley de Transparencia y Acceso a la Información del Estado de México y Municipios. </w:t>
      </w:r>
    </w:p>
    <w:p w14:paraId="21E6D9CC" w14:textId="77777777" w:rsidR="002A01F9" w:rsidRPr="00C21918" w:rsidRDefault="00176A58" w:rsidP="003635E0">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2346015"/>
      <w:r w:rsidRPr="00C21918">
        <w:rPr>
          <w:rFonts w:ascii="Palatino Linotype" w:eastAsia="MS Gothic" w:hAnsi="Palatino Linotype" w:cs="Times New Roman"/>
          <w:b/>
          <w:sz w:val="24"/>
          <w:szCs w:val="24"/>
        </w:rPr>
        <w:lastRenderedPageBreak/>
        <w:t xml:space="preserve">CUARTO. </w:t>
      </w:r>
      <w:r w:rsidR="005E419C" w:rsidRPr="00C21918">
        <w:rPr>
          <w:rFonts w:ascii="Palatino Linotype" w:eastAsia="MS Gothic" w:hAnsi="Palatino Linotype" w:cstheme="majorBidi"/>
          <w:b/>
          <w:sz w:val="24"/>
          <w:szCs w:val="24"/>
          <w:lang w:val="es-ES_tradnl" w:eastAsia="es-ES"/>
        </w:rPr>
        <w:t>De</w:t>
      </w:r>
      <w:r w:rsidR="003E52DA" w:rsidRPr="00C21918">
        <w:rPr>
          <w:rFonts w:ascii="Palatino Linotype" w:eastAsia="MS Gothic" w:hAnsi="Palatino Linotype" w:cstheme="majorBidi"/>
          <w:b/>
          <w:sz w:val="24"/>
          <w:szCs w:val="24"/>
          <w:lang w:val="es-ES_tradnl" w:eastAsia="es-ES"/>
        </w:rPr>
        <w:t>l Estudio y Resolución del Asunto.</w:t>
      </w:r>
      <w:bookmarkEnd w:id="26"/>
      <w:r w:rsidR="003E52DA" w:rsidRPr="00C21918">
        <w:rPr>
          <w:rFonts w:ascii="Palatino Linotype" w:eastAsia="MS Gothic" w:hAnsi="Palatino Linotype" w:cstheme="majorBidi"/>
          <w:b/>
          <w:sz w:val="24"/>
          <w:szCs w:val="24"/>
          <w:lang w:val="es-ES_tradnl" w:eastAsia="es-ES"/>
        </w:rPr>
        <w:t xml:space="preserve"> </w:t>
      </w:r>
      <w:bookmarkEnd w:id="22"/>
      <w:bookmarkEnd w:id="23"/>
      <w:bookmarkEnd w:id="24"/>
      <w:bookmarkEnd w:id="25"/>
    </w:p>
    <w:p w14:paraId="303E2740" w14:textId="77777777" w:rsidR="002A01F9" w:rsidRPr="00C21918" w:rsidRDefault="00BB40C3" w:rsidP="002A01F9">
      <w:pPr>
        <w:pStyle w:val="Prrafodelista"/>
        <w:numPr>
          <w:ilvl w:val="0"/>
          <w:numId w:val="1"/>
        </w:numPr>
        <w:spacing w:before="240" w:after="240" w:line="360" w:lineRule="auto"/>
        <w:ind w:left="0" w:firstLine="0"/>
        <w:jc w:val="both"/>
        <w:rPr>
          <w:rFonts w:ascii="Palatino Linotype" w:eastAsia="MS Mincho" w:hAnsi="Palatino Linotype" w:cs="Arial"/>
          <w:sz w:val="24"/>
          <w:szCs w:val="24"/>
          <w:lang w:eastAsia="es-ES"/>
        </w:rPr>
      </w:pPr>
      <w:r w:rsidRPr="00C21918">
        <w:rPr>
          <w:rFonts w:ascii="Palatino Linotype" w:eastAsia="MS Mincho" w:hAnsi="Palatino Linotype" w:cs="Arial"/>
          <w:sz w:val="24"/>
          <w:szCs w:val="24"/>
          <w:lang w:eastAsia="es-ES"/>
        </w:rPr>
        <w:t>Consecuentemente, e</w:t>
      </w:r>
      <w:r w:rsidR="002A01F9" w:rsidRPr="00C21918">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A01F9" w:rsidRPr="00C21918">
        <w:rPr>
          <w:rFonts w:ascii="Palatino Linotype" w:eastAsia="MS Mincho" w:hAnsi="Palatino Linotype" w:cs="Arial"/>
          <w:b/>
          <w:sz w:val="24"/>
          <w:szCs w:val="24"/>
          <w:lang w:eastAsia="es-ES"/>
        </w:rPr>
        <w:t>SUJETO OBLIGADO</w:t>
      </w:r>
      <w:r w:rsidR="002A01F9" w:rsidRPr="00C21918">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C21918">
        <w:rPr>
          <w:rFonts w:ascii="Palatino Linotype" w:eastAsia="MS Mincho" w:hAnsi="Palatino Linotype" w:cs="Arial"/>
          <w:b/>
          <w:sz w:val="24"/>
          <w:szCs w:val="24"/>
          <w:lang w:eastAsia="es-ES"/>
        </w:rPr>
        <w:t xml:space="preserve">Constitución Política de los Estados Unidos Mexicanos </w:t>
      </w:r>
      <w:r w:rsidR="002A01F9" w:rsidRPr="00C21918">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14:paraId="5B7493CF" w14:textId="77777777" w:rsidR="002A01F9" w:rsidRPr="00C21918" w:rsidRDefault="002A01F9" w:rsidP="003635E0">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C21918">
        <w:rPr>
          <w:rFonts w:ascii="Palatino Linotype" w:eastAsia="MS Mincho" w:hAnsi="Palatino Linotype" w:cs="Arial"/>
          <w:sz w:val="24"/>
          <w:szCs w:val="24"/>
          <w:lang w:eastAsia="es-ES"/>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w:t>
      </w:r>
      <w:r w:rsidRPr="00C21918">
        <w:rPr>
          <w:rFonts w:ascii="Palatino Linotype" w:eastAsia="MS Mincho" w:hAnsi="Palatino Linotype" w:cs="Arial"/>
          <w:sz w:val="24"/>
          <w:szCs w:val="24"/>
          <w:lang w:eastAsia="es-ES"/>
        </w:rPr>
        <w:lastRenderedPageBreak/>
        <w:t>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574E52" w14:textId="77777777" w:rsidR="002A01F9" w:rsidRPr="00C21918"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14:paraId="0A6460FB" w14:textId="77777777" w:rsidR="002A01F9" w:rsidRPr="00C21918" w:rsidRDefault="002A01F9" w:rsidP="003635E0">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C21918">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E931B5" w14:textId="77777777" w:rsidR="002A01F9" w:rsidRPr="00C21918" w:rsidRDefault="002A01F9" w:rsidP="002A01F9">
      <w:pPr>
        <w:spacing w:before="240" w:after="240" w:line="360" w:lineRule="auto"/>
        <w:contextualSpacing/>
        <w:jc w:val="both"/>
        <w:rPr>
          <w:rFonts w:ascii="Palatino Linotype" w:eastAsia="MS Mincho" w:hAnsi="Palatino Linotype" w:cs="Arial"/>
          <w:sz w:val="24"/>
          <w:szCs w:val="24"/>
          <w:lang w:eastAsia="es-ES"/>
        </w:rPr>
      </w:pPr>
    </w:p>
    <w:p w14:paraId="5824D341" w14:textId="77777777" w:rsidR="002A0ECB" w:rsidRPr="00C21918" w:rsidRDefault="002A01F9" w:rsidP="003635E0">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C21918">
        <w:rPr>
          <w:rFonts w:ascii="Palatino Linotype" w:eastAsia="MS Mincho" w:hAnsi="Palatino Linotype" w:cs="Arial"/>
          <w:sz w:val="24"/>
          <w:szCs w:val="24"/>
          <w:lang w:eastAsia="es-ES"/>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C21918">
        <w:rPr>
          <w:rFonts w:ascii="Palatino Linotype" w:eastAsia="MS Mincho" w:hAnsi="Palatino Linotype" w:cs="Arial"/>
          <w:sz w:val="24"/>
          <w:szCs w:val="24"/>
          <w:lang w:eastAsia="es-ES"/>
        </w:rPr>
        <w:t>lación del derecho en cuestión.</w:t>
      </w:r>
    </w:p>
    <w:p w14:paraId="17C9510A" w14:textId="77777777" w:rsidR="002A0ECB" w:rsidRPr="00C21918" w:rsidRDefault="002A0ECB" w:rsidP="002A0ECB">
      <w:pPr>
        <w:spacing w:before="240" w:after="240" w:line="360" w:lineRule="auto"/>
        <w:contextualSpacing/>
        <w:jc w:val="both"/>
        <w:rPr>
          <w:rFonts w:ascii="Palatino Linotype" w:eastAsia="MS Mincho" w:hAnsi="Palatino Linotype" w:cs="Arial"/>
          <w:sz w:val="24"/>
          <w:szCs w:val="24"/>
          <w:lang w:eastAsia="es-ES"/>
        </w:rPr>
      </w:pPr>
    </w:p>
    <w:p w14:paraId="213699BE" w14:textId="77777777" w:rsidR="002A0ECB" w:rsidRPr="00C21918"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27" w:name="_Toc30680498"/>
      <w:bookmarkStart w:id="28" w:name="_Toc31372044"/>
      <w:bookmarkStart w:id="29" w:name="_Toc32346016"/>
      <w:r w:rsidRPr="00C21918">
        <w:rPr>
          <w:rFonts w:ascii="Palatino Linotype" w:eastAsia="MS Gothic" w:hAnsi="Palatino Linotype" w:cs="Times New Roman"/>
          <w:b/>
          <w:color w:val="000000"/>
          <w:sz w:val="24"/>
          <w:szCs w:val="24"/>
        </w:rPr>
        <w:lastRenderedPageBreak/>
        <w:t xml:space="preserve">I.  </w:t>
      </w:r>
      <w:r w:rsidRPr="00C21918">
        <w:rPr>
          <w:rFonts w:ascii="Palatino Linotype" w:eastAsia="MS Mincho" w:hAnsi="Palatino Linotype" w:cs="Times New Roman"/>
          <w:b/>
          <w:color w:val="000000"/>
          <w:sz w:val="24"/>
          <w:szCs w:val="24"/>
          <w:lang w:val="es-ES_tradnl" w:eastAsia="es-ES"/>
        </w:rPr>
        <w:t>De la Información Solicitada.</w:t>
      </w:r>
      <w:bookmarkEnd w:id="27"/>
      <w:bookmarkEnd w:id="28"/>
      <w:bookmarkEnd w:id="29"/>
      <w:r w:rsidRPr="00C21918">
        <w:rPr>
          <w:rFonts w:ascii="Palatino Linotype" w:eastAsia="MS Mincho" w:hAnsi="Palatino Linotype" w:cs="Times New Roman"/>
          <w:b/>
          <w:color w:val="000000"/>
          <w:sz w:val="24"/>
          <w:szCs w:val="24"/>
          <w:lang w:val="es-ES_tradnl" w:eastAsia="es-ES"/>
        </w:rPr>
        <w:t xml:space="preserve">  </w:t>
      </w:r>
    </w:p>
    <w:p w14:paraId="46B4CED6" w14:textId="77777777" w:rsidR="002A0ECB" w:rsidRPr="00C21918" w:rsidRDefault="002A0ECB" w:rsidP="002A0ECB">
      <w:pPr>
        <w:spacing w:after="0" w:line="240" w:lineRule="auto"/>
        <w:rPr>
          <w:rFonts w:ascii="Cambria" w:eastAsia="MS Mincho" w:hAnsi="Cambria" w:cs="Times New Roman"/>
          <w:sz w:val="24"/>
          <w:szCs w:val="24"/>
        </w:rPr>
      </w:pPr>
    </w:p>
    <w:p w14:paraId="216FC627" w14:textId="77777777" w:rsidR="002A0ECB" w:rsidRPr="00C21918" w:rsidRDefault="002A0ECB" w:rsidP="003635E0">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C21918">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58119AE9" w14:textId="77777777" w:rsidR="002A0ECB" w:rsidRPr="00C21918"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14:paraId="3670C732" w14:textId="77777777" w:rsidR="002A0ECB" w:rsidRPr="00C21918" w:rsidRDefault="002A0ECB" w:rsidP="003635E0">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C21918">
        <w:rPr>
          <w:rFonts w:ascii="Palatino Linotype" w:eastAsia="MS Mincho" w:hAnsi="Palatino Linotype" w:cs="Arial"/>
          <w:sz w:val="24"/>
          <w:szCs w:val="24"/>
          <w:lang w:val="es-ES_tradnl" w:eastAsia="es-ES"/>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1F9687E2" w14:textId="77777777" w:rsidR="002A0ECB" w:rsidRPr="00C21918" w:rsidRDefault="002A0ECB" w:rsidP="002A0ECB">
      <w:pPr>
        <w:spacing w:after="0" w:line="240" w:lineRule="auto"/>
        <w:ind w:left="720"/>
        <w:contextualSpacing/>
        <w:rPr>
          <w:rFonts w:ascii="Palatino Linotype" w:eastAsia="MS Mincho" w:hAnsi="Palatino Linotype" w:cs="Arial"/>
          <w:i/>
          <w:sz w:val="24"/>
          <w:szCs w:val="24"/>
          <w:lang w:eastAsia="es-ES"/>
        </w:rPr>
      </w:pPr>
    </w:p>
    <w:p w14:paraId="6CE79DD9" w14:textId="77777777" w:rsidR="002A0ECB" w:rsidRPr="00C21918" w:rsidRDefault="002A0ECB" w:rsidP="003635E0">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C21918">
        <w:rPr>
          <w:rFonts w:ascii="Palatino Linotype" w:eastAsia="Times New Roman" w:hAnsi="Palatino Linotype" w:cs="Arial"/>
          <w:sz w:val="24"/>
          <w:szCs w:val="24"/>
          <w:lang w:val="es-ES" w:eastAsia="es-MX"/>
        </w:rPr>
        <w:t>Asimismo, es pertinente mencionar que</w:t>
      </w:r>
      <w:r w:rsidRPr="00C21918">
        <w:rPr>
          <w:rFonts w:ascii="Palatino Linotype" w:eastAsia="Calibri" w:hAnsi="Palatino Linotype" w:cs="Arial"/>
          <w:bCs/>
          <w:sz w:val="24"/>
          <w:szCs w:val="24"/>
          <w:lang w:val="es-ES"/>
        </w:rPr>
        <w:t xml:space="preserve"> el </w:t>
      </w:r>
      <w:r w:rsidRPr="00C21918">
        <w:rPr>
          <w:rFonts w:ascii="Palatino Linotype" w:eastAsia="Calibri" w:hAnsi="Palatino Linotype" w:cs="Arial"/>
          <w:b/>
          <w:bCs/>
          <w:sz w:val="24"/>
          <w:szCs w:val="24"/>
          <w:lang w:val="es-ES"/>
        </w:rPr>
        <w:t>SUJETO OBLIGADO</w:t>
      </w:r>
      <w:r w:rsidRPr="00C21918">
        <w:rPr>
          <w:rFonts w:ascii="Palatino Linotype" w:eastAsia="Calibri" w:hAnsi="Palatino Linotype" w:cs="Arial"/>
          <w:bCs/>
          <w:sz w:val="24"/>
          <w:szCs w:val="24"/>
          <w:lang w:val="es-ES"/>
        </w:rPr>
        <w:t xml:space="preserve"> no niega la existencia de la información solicitada, sino por el contrario, al</w:t>
      </w:r>
      <w:r w:rsidR="001A31D0">
        <w:rPr>
          <w:rFonts w:ascii="Palatino Linotype" w:eastAsia="Times New Roman" w:hAnsi="Palatino Linotype" w:cs="Arial"/>
          <w:sz w:val="24"/>
          <w:szCs w:val="24"/>
          <w:lang w:val="es-ES" w:eastAsia="es-MX"/>
        </w:rPr>
        <w:t xml:space="preserve"> emitir documentales en calidad de respuesta </w:t>
      </w:r>
      <w:r w:rsidRPr="00C21918">
        <w:rPr>
          <w:rFonts w:ascii="Palatino Linotype" w:eastAsia="Times New Roman" w:hAnsi="Palatino Linotype" w:cs="Arial"/>
          <w:sz w:val="24"/>
          <w:szCs w:val="24"/>
          <w:lang w:val="es-ES" w:eastAsia="es-MX"/>
        </w:rPr>
        <w:t xml:space="preserve">asevera su existencia, por lo que el estudio de la naturaleza jurídica de la información solicitada, en el caso concreto, se obvia. </w:t>
      </w:r>
    </w:p>
    <w:p w14:paraId="0C9F893E" w14:textId="77777777" w:rsidR="002A0ECB" w:rsidRPr="00C21918" w:rsidRDefault="002A0ECB" w:rsidP="002A0ECB">
      <w:pPr>
        <w:ind w:left="720"/>
        <w:contextualSpacing/>
        <w:rPr>
          <w:rFonts w:ascii="Palatino Linotype" w:eastAsia="Times New Roman" w:hAnsi="Palatino Linotype" w:cs="Arial"/>
          <w:sz w:val="24"/>
          <w:szCs w:val="24"/>
          <w:lang w:val="es-ES" w:eastAsia="es-MX"/>
        </w:rPr>
      </w:pPr>
    </w:p>
    <w:p w14:paraId="5F60C94B" w14:textId="77777777" w:rsidR="002A0ECB" w:rsidRPr="00C21918" w:rsidRDefault="002A0ECB" w:rsidP="003635E0">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C21918">
        <w:rPr>
          <w:rFonts w:ascii="Palatino Linotype" w:eastAsia="Times New Roman" w:hAnsi="Palatino Linotype" w:cs="Arial"/>
          <w:sz w:val="24"/>
          <w:szCs w:val="24"/>
          <w:lang w:val="es-ES" w:eastAsia="es-MX"/>
        </w:rPr>
        <w:t>Lo anterior es así, ya que el estudio enunciado tiene por objeto determinar si el</w:t>
      </w:r>
      <w:r w:rsidRPr="00C21918">
        <w:rPr>
          <w:rFonts w:ascii="Palatino Linotype" w:eastAsia="Times New Roman" w:hAnsi="Palatino Linotype" w:cs="Arial"/>
          <w:b/>
          <w:sz w:val="24"/>
          <w:szCs w:val="24"/>
          <w:lang w:val="es-ES" w:eastAsia="es-MX"/>
        </w:rPr>
        <w:t xml:space="preserve"> SUJETO OBLIGADO</w:t>
      </w:r>
      <w:r w:rsidRPr="00C21918">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21918">
        <w:rPr>
          <w:rFonts w:ascii="Palatino Linotype" w:eastAsia="Times New Roman" w:hAnsi="Palatino Linotype" w:cs="Arial"/>
          <w:b/>
          <w:sz w:val="24"/>
          <w:szCs w:val="24"/>
          <w:lang w:val="es-ES" w:eastAsia="es-MX"/>
        </w:rPr>
        <w:t>SUJETO OBLIGADO</w:t>
      </w:r>
      <w:r w:rsidRPr="00C21918">
        <w:rPr>
          <w:rFonts w:ascii="Palatino Linotype" w:eastAsia="Times New Roman" w:hAnsi="Palatino Linotype" w:cs="Arial"/>
          <w:sz w:val="24"/>
          <w:szCs w:val="24"/>
          <w:lang w:val="es-ES" w:eastAsia="es-MX"/>
        </w:rPr>
        <w:t>.</w:t>
      </w:r>
    </w:p>
    <w:p w14:paraId="1F171DD0" w14:textId="77777777" w:rsidR="002A0ECB" w:rsidRPr="00C21918" w:rsidRDefault="002A0ECB" w:rsidP="002A0ECB">
      <w:pPr>
        <w:spacing w:before="240" w:after="240" w:line="360" w:lineRule="auto"/>
        <w:contextualSpacing/>
        <w:jc w:val="both"/>
        <w:rPr>
          <w:rFonts w:ascii="Palatino Linotype" w:eastAsia="Calibri" w:hAnsi="Palatino Linotype" w:cs="Arial"/>
          <w:i/>
          <w:sz w:val="24"/>
          <w:szCs w:val="24"/>
        </w:rPr>
      </w:pPr>
    </w:p>
    <w:p w14:paraId="54DF66B0" w14:textId="77777777" w:rsidR="002A0ECB" w:rsidRPr="00C21918" w:rsidRDefault="002A0ECB" w:rsidP="003635E0">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C21918">
        <w:rPr>
          <w:rFonts w:ascii="Palatino Linotype" w:eastAsia="MS Mincho" w:hAnsi="Palatino Linotype" w:cs="Arial"/>
          <w:color w:val="000000"/>
          <w:sz w:val="24"/>
          <w:szCs w:val="24"/>
          <w:lang w:eastAsia="es-ES"/>
        </w:rPr>
        <w:t xml:space="preserve">No obstante, </w:t>
      </w:r>
      <w:r w:rsidRPr="00C21918">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19735BA3" w14:textId="77777777" w:rsidR="002A0ECB" w:rsidRPr="00C21918"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14:paraId="798F2CB1" w14:textId="77777777" w:rsidR="002A0ECB" w:rsidRPr="00C21918"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C21918">
        <w:rPr>
          <w:rFonts w:ascii="Palatino Linotype" w:eastAsia="Times New Roman" w:hAnsi="Palatino Linotype" w:cs="Times New Roman"/>
          <w:b/>
          <w:i/>
          <w:szCs w:val="24"/>
          <w:lang w:val="es-ES_tradnl" w:eastAsia="es-ES_tradnl"/>
        </w:rPr>
        <w:t>Artículo 18.</w:t>
      </w:r>
      <w:r w:rsidRPr="00C21918">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04B27026" w14:textId="77777777" w:rsidR="002A0ECB" w:rsidRPr="00C21918" w:rsidRDefault="002A0ECB" w:rsidP="003635E0">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C21918">
        <w:rPr>
          <w:rFonts w:ascii="Palatino Linotype" w:eastAsia="Times New Roman" w:hAnsi="Palatino Linotype" w:cs="Arial"/>
          <w:color w:val="000000"/>
          <w:sz w:val="24"/>
          <w:szCs w:val="24"/>
          <w:lang w:val="es-ES_tradnl" w:eastAsia="es-ES"/>
        </w:rPr>
        <w:t xml:space="preserve">Así, por otro lado </w:t>
      </w:r>
      <w:r w:rsidRPr="00C21918">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C21918">
        <w:rPr>
          <w:rFonts w:ascii="Palatino Linotype" w:eastAsia="Times New Roman" w:hAnsi="Palatino Linotype" w:cs="Times New Roman"/>
          <w:b/>
          <w:sz w:val="24"/>
          <w:szCs w:val="24"/>
          <w:lang w:eastAsia="es-MX"/>
        </w:rPr>
        <w:t>SUJETOS OBLIGADOS</w:t>
      </w:r>
      <w:r w:rsidRPr="00C21918">
        <w:rPr>
          <w:rFonts w:ascii="Palatino Linotype" w:eastAsia="Times New Roman" w:hAnsi="Palatino Linotype" w:cs="Times New Roman"/>
          <w:sz w:val="24"/>
          <w:szCs w:val="24"/>
          <w:lang w:eastAsia="es-MX"/>
        </w:rPr>
        <w:t xml:space="preserve">, misma que debe ser accesible de manera permanente a </w:t>
      </w:r>
      <w:r w:rsidRPr="00C21918">
        <w:rPr>
          <w:rFonts w:ascii="Palatino Linotype" w:eastAsia="Times New Roman" w:hAnsi="Palatino Linotype" w:cs="Times New Roman"/>
          <w:sz w:val="24"/>
          <w:szCs w:val="24"/>
          <w:lang w:eastAsia="es-MX"/>
        </w:rPr>
        <w:lastRenderedPageBreak/>
        <w:t>cualquier persona, siempre privilegiando el principio de máxima publicidad, como se prevé su artículo 4, segundo párrafo:</w:t>
      </w:r>
    </w:p>
    <w:p w14:paraId="4C85205F" w14:textId="77777777" w:rsidR="002A0ECB" w:rsidRPr="00C21918"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14:paraId="2A37A9B1" w14:textId="77777777" w:rsidR="002A0ECB" w:rsidRPr="00C2191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C21918">
        <w:rPr>
          <w:rFonts w:ascii="Palatino Linotype" w:eastAsia="Times New Roman" w:hAnsi="Palatino Linotype" w:cs="Times New Roman"/>
          <w:i/>
          <w:lang w:val="es-ES" w:eastAsia="es-ES"/>
        </w:rPr>
        <w:t>“</w:t>
      </w:r>
      <w:r w:rsidRPr="00C21918">
        <w:rPr>
          <w:rFonts w:ascii="Palatino Linotype" w:eastAsia="Times New Roman" w:hAnsi="Palatino Linotype" w:cs="Times New Roman"/>
          <w:b/>
          <w:i/>
          <w:lang w:val="es-ES" w:eastAsia="es-ES"/>
        </w:rPr>
        <w:t>Artículo 4.</w:t>
      </w:r>
      <w:r w:rsidRPr="00C21918">
        <w:rPr>
          <w:rFonts w:ascii="Palatino Linotype" w:eastAsia="Times New Roman" w:hAnsi="Palatino Linotype" w:cs="Times New Roman"/>
          <w:i/>
          <w:lang w:val="es-ES" w:eastAsia="es-ES"/>
        </w:rPr>
        <w:t xml:space="preserve"> (…)</w:t>
      </w:r>
    </w:p>
    <w:p w14:paraId="3475A239" w14:textId="77777777" w:rsidR="002A0ECB" w:rsidRPr="00C21918" w:rsidRDefault="002A0ECB" w:rsidP="002A0ECB">
      <w:pPr>
        <w:spacing w:after="0" w:line="360" w:lineRule="auto"/>
        <w:ind w:left="567" w:right="567"/>
        <w:jc w:val="both"/>
        <w:rPr>
          <w:rFonts w:ascii="Palatino Linotype" w:eastAsia="Times New Roman" w:hAnsi="Palatino Linotype" w:cs="Times New Roman"/>
          <w:i/>
          <w:lang w:val="es-ES" w:eastAsia="es-ES"/>
        </w:rPr>
      </w:pPr>
    </w:p>
    <w:p w14:paraId="1FDD4405" w14:textId="77777777" w:rsidR="002A0ECB" w:rsidRPr="00C2191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C21918">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C21918">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C21918">
        <w:rPr>
          <w:rFonts w:ascii="Palatino Linotype" w:eastAsia="Times New Roman" w:hAnsi="Palatino Linotype" w:cs="Times New Roman"/>
          <w:b/>
          <w:i/>
          <w:lang w:val="es-ES" w:eastAsia="es-ES"/>
        </w:rPr>
        <w:t>principio de máxima publicidad</w:t>
      </w:r>
      <w:r w:rsidRPr="00C21918">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14:paraId="06872918" w14:textId="77777777" w:rsidR="002A0ECB" w:rsidRPr="00C21918" w:rsidRDefault="002A0ECB" w:rsidP="002A0ECB">
      <w:pPr>
        <w:spacing w:after="0" w:line="360" w:lineRule="auto"/>
        <w:ind w:left="567" w:right="567"/>
        <w:jc w:val="both"/>
        <w:rPr>
          <w:rFonts w:ascii="Palatino Linotype" w:eastAsia="Times New Roman" w:hAnsi="Palatino Linotype" w:cs="Times New Roman"/>
          <w:i/>
          <w:lang w:val="es-ES" w:eastAsia="es-ES"/>
        </w:rPr>
      </w:pPr>
    </w:p>
    <w:p w14:paraId="0A4036D1" w14:textId="77777777" w:rsidR="002A0ECB" w:rsidRPr="00C21918"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C21918">
        <w:rPr>
          <w:rFonts w:ascii="Palatino Linotype" w:eastAsia="Times New Roman" w:hAnsi="Palatino Linotype" w:cs="Times New Roman"/>
          <w:b/>
          <w:i/>
          <w:lang w:val="es-ES" w:eastAsia="es-ES"/>
        </w:rPr>
        <w:t>(…)</w:t>
      </w:r>
    </w:p>
    <w:p w14:paraId="5C83B323" w14:textId="77777777" w:rsidR="002A0ECB" w:rsidRPr="00C21918"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14:paraId="437C1CEE" w14:textId="77777777" w:rsidR="002A0ECB" w:rsidRPr="00C21918"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C21918">
        <w:rPr>
          <w:rFonts w:ascii="Palatino Linotype" w:eastAsia="Times New Roman" w:hAnsi="Palatino Linotype" w:cs="Times New Roman"/>
          <w:i/>
          <w:lang w:val="es-ES" w:eastAsia="es-ES"/>
        </w:rPr>
        <w:t>(Énfasis añadido)</w:t>
      </w:r>
    </w:p>
    <w:p w14:paraId="0B6EC0CA" w14:textId="77777777" w:rsidR="002A0ECB" w:rsidRPr="00C21918" w:rsidRDefault="002A0ECB" w:rsidP="002A0ECB">
      <w:pPr>
        <w:spacing w:after="0" w:line="360" w:lineRule="auto"/>
        <w:ind w:right="567"/>
        <w:jc w:val="both"/>
        <w:rPr>
          <w:rFonts w:ascii="Palatino Linotype" w:eastAsia="Times New Roman" w:hAnsi="Palatino Linotype" w:cs="Times New Roman"/>
          <w:i/>
          <w:lang w:val="es-ES" w:eastAsia="es-ES"/>
        </w:rPr>
      </w:pPr>
    </w:p>
    <w:p w14:paraId="32E6AF32" w14:textId="77777777" w:rsidR="002A0ECB" w:rsidRPr="00C21918" w:rsidRDefault="002A0ECB" w:rsidP="003635E0">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C21918">
        <w:rPr>
          <w:rFonts w:ascii="Palatino Linotype" w:eastAsia="Times New Roman" w:hAnsi="Palatino Linotype" w:cs="Arial"/>
          <w:sz w:val="24"/>
          <w:szCs w:val="24"/>
          <w:lang w:val="es-ES_tradnl" w:eastAsia="es-ES"/>
        </w:rPr>
        <w:t xml:space="preserve">En ese sentido, no debe de pasar de vista para el </w:t>
      </w:r>
      <w:r w:rsidRPr="00C21918">
        <w:rPr>
          <w:rFonts w:ascii="Palatino Linotype" w:eastAsia="Times New Roman" w:hAnsi="Palatino Linotype" w:cs="Arial"/>
          <w:b/>
          <w:sz w:val="24"/>
          <w:szCs w:val="24"/>
          <w:lang w:val="es-ES_tradnl" w:eastAsia="es-ES"/>
        </w:rPr>
        <w:t>SUJETO OBLIGADO</w:t>
      </w:r>
      <w:r w:rsidRPr="00C21918">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C21918">
        <w:rPr>
          <w:rFonts w:ascii="Palatino Linotype" w:eastAsia="Times New Roman" w:hAnsi="Palatino Linotype" w:cs="Arial"/>
          <w:sz w:val="24"/>
          <w:szCs w:val="24"/>
          <w:lang w:val="es-ES_tradnl" w:eastAsia="es-ES"/>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14:paraId="56DBD247" w14:textId="77777777" w:rsidR="002A0ECB" w:rsidRPr="00C21918"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14:paraId="4A1EC1B6"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C21918">
        <w:rPr>
          <w:rFonts w:ascii="Palatino Linotype" w:eastAsia="Times New Roman" w:hAnsi="Palatino Linotype" w:cs="Times New Roman"/>
          <w:i/>
          <w:szCs w:val="24"/>
          <w:lang w:val="es-ES_tradnl" w:eastAsia="es-ES"/>
        </w:rPr>
        <w:t>“</w:t>
      </w:r>
      <w:r w:rsidRPr="00C21918">
        <w:rPr>
          <w:rFonts w:ascii="Palatino Linotype" w:eastAsia="Times New Roman" w:hAnsi="Palatino Linotype" w:cs="Times New Roman"/>
          <w:b/>
          <w:i/>
          <w:szCs w:val="24"/>
          <w:lang w:val="es-ES_tradnl" w:eastAsia="es-ES"/>
        </w:rPr>
        <w:t>Artículo 8.</w:t>
      </w:r>
      <w:r w:rsidRPr="00C21918">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8FA4DBE"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558537B5"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C21918">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C21918">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6F1BE"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6F6501CD"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C21918">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14:paraId="11031860"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3ECADAF0"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C21918">
        <w:rPr>
          <w:rFonts w:ascii="Palatino Linotype" w:eastAsia="Times New Roman" w:hAnsi="Palatino Linotype" w:cs="Times New Roman"/>
          <w:i/>
          <w:szCs w:val="24"/>
          <w:lang w:val="es-ES_tradnl" w:eastAsia="es-ES"/>
        </w:rPr>
        <w:t>(Énfasis añadido)</w:t>
      </w:r>
    </w:p>
    <w:p w14:paraId="073E0EA5" w14:textId="77777777" w:rsidR="002A0ECB" w:rsidRPr="00C21918"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14:paraId="72C4812B" w14:textId="77777777" w:rsidR="002A0ECB" w:rsidRPr="00C21918" w:rsidRDefault="002A0ECB" w:rsidP="003635E0">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21918">
        <w:rPr>
          <w:rFonts w:ascii="Palatino Linotype" w:eastAsia="MS Mincho" w:hAnsi="Palatino Linotype" w:cs="Times New Roman"/>
          <w:sz w:val="24"/>
          <w:szCs w:val="24"/>
          <w:lang w:val="es-ES_tradnl" w:eastAsia="es-ES"/>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14:paraId="779C356B" w14:textId="77777777" w:rsidR="002A0ECB" w:rsidRPr="00C21918"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14:paraId="3EBA522B" w14:textId="77777777" w:rsidR="002A0ECB" w:rsidRPr="00C21918" w:rsidRDefault="002A0ECB"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C21918">
        <w:rPr>
          <w:rFonts w:ascii="Palatino Linotype" w:eastAsia="Times New Roman" w:hAnsi="Palatino Linotype" w:cs="Times New Roman"/>
          <w:b/>
          <w:i/>
          <w:szCs w:val="24"/>
          <w:lang w:val="es-ES_tradnl" w:eastAsia="es-ES"/>
        </w:rPr>
        <w:t xml:space="preserve">Artículo 160. </w:t>
      </w:r>
      <w:r w:rsidRPr="00C21918">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CEEFEAF" w14:textId="77777777" w:rsidR="004D497B" w:rsidRPr="00C21918"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14:paraId="47AD48DB" w14:textId="77777777" w:rsidR="0057408D" w:rsidRPr="0057408D" w:rsidRDefault="00172AD0" w:rsidP="001A31D0">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C21918">
        <w:rPr>
          <w:rFonts w:ascii="Palatino Linotype" w:eastAsia="Calibri" w:hAnsi="Palatino Linotype" w:cs="Times New Roman"/>
          <w:sz w:val="24"/>
          <w:szCs w:val="24"/>
          <w:lang w:val="es-ES_tradnl" w:eastAsia="es-ES"/>
        </w:rPr>
        <w:t>Así las cosas</w:t>
      </w:r>
      <w:r w:rsidR="00EE7962">
        <w:rPr>
          <w:rFonts w:ascii="Palatino Linotype" w:eastAsia="Calibri" w:hAnsi="Palatino Linotype" w:cs="Times New Roman"/>
          <w:sz w:val="24"/>
          <w:szCs w:val="24"/>
          <w:lang w:val="es-ES_tradnl" w:eastAsia="es-ES"/>
        </w:rPr>
        <w:t xml:space="preserve">, </w:t>
      </w:r>
      <w:r w:rsidR="00AB6AF9">
        <w:rPr>
          <w:rFonts w:ascii="Palatino Linotype" w:eastAsia="Calibri" w:hAnsi="Palatino Linotype" w:cs="Times New Roman"/>
          <w:sz w:val="24"/>
          <w:szCs w:val="24"/>
          <w:lang w:val="es-ES_tradnl" w:eastAsia="es-ES"/>
        </w:rPr>
        <w:t xml:space="preserve">y como ya fuere referido, el </w:t>
      </w:r>
      <w:r w:rsidR="00AB6AF9">
        <w:rPr>
          <w:rFonts w:ascii="Palatino Linotype" w:eastAsia="Calibri" w:hAnsi="Palatino Linotype" w:cs="Times New Roman"/>
          <w:b/>
          <w:sz w:val="24"/>
          <w:szCs w:val="24"/>
          <w:lang w:val="es-ES_tradnl" w:eastAsia="es-ES"/>
        </w:rPr>
        <w:t>SUJETO OBLIGADO</w:t>
      </w:r>
      <w:r w:rsidR="0057408D">
        <w:rPr>
          <w:rFonts w:ascii="Palatino Linotype" w:eastAsia="Calibri" w:hAnsi="Palatino Linotype" w:cs="Times New Roman"/>
          <w:b/>
          <w:sz w:val="24"/>
          <w:szCs w:val="24"/>
          <w:lang w:val="es-ES_tradnl" w:eastAsia="es-ES"/>
        </w:rPr>
        <w:t xml:space="preserve"> </w:t>
      </w:r>
      <w:r w:rsidR="0057408D">
        <w:rPr>
          <w:rFonts w:ascii="Palatino Linotype" w:eastAsia="Calibri" w:hAnsi="Palatino Linotype" w:cs="Times New Roman"/>
          <w:sz w:val="24"/>
          <w:szCs w:val="24"/>
          <w:lang w:val="es-ES_tradnl" w:eastAsia="es-ES"/>
        </w:rPr>
        <w:t xml:space="preserve">ha asumido que cuenta de conformidad con el artículo 160 de la Ley de Transparencia con facultadas para poseer o administrar la información solicitada por lo que es dable ordenar la entrega de los oficios o notificaciones emitidos por el área correspondiente en los que se muestren las altas, bajas,  asignación de comisiones o licencias del periodo comprendido del 19 de junio de dos mil dieciocho al veinte de julio de 2019, en versión pública de ser procedente en términos del considerando </w:t>
      </w:r>
      <w:r w:rsidR="0057408D" w:rsidRPr="0057408D">
        <w:rPr>
          <w:rFonts w:ascii="Palatino Linotype" w:eastAsia="Calibri" w:hAnsi="Palatino Linotype" w:cs="Times New Roman"/>
          <w:b/>
          <w:sz w:val="24"/>
          <w:szCs w:val="24"/>
          <w:lang w:val="es-ES_tradnl" w:eastAsia="es-ES"/>
        </w:rPr>
        <w:t>QUINTO</w:t>
      </w:r>
      <w:r w:rsidR="0057408D">
        <w:rPr>
          <w:rFonts w:ascii="Palatino Linotype" w:eastAsia="Calibri" w:hAnsi="Palatino Linotype" w:cs="Times New Roman"/>
          <w:sz w:val="24"/>
          <w:szCs w:val="24"/>
          <w:lang w:val="es-ES_tradnl" w:eastAsia="es-ES"/>
        </w:rPr>
        <w:t xml:space="preserve">. </w:t>
      </w:r>
    </w:p>
    <w:p w14:paraId="5DD0C5C2" w14:textId="77777777" w:rsidR="00B5643C" w:rsidRPr="00171F74" w:rsidRDefault="00AE3D5B" w:rsidP="00171F74">
      <w:pPr>
        <w:pStyle w:val="Prrafodelista"/>
        <w:numPr>
          <w:ilvl w:val="0"/>
          <w:numId w:val="1"/>
        </w:numPr>
        <w:tabs>
          <w:tab w:val="left" w:pos="567"/>
        </w:tabs>
        <w:spacing w:after="0" w:line="360" w:lineRule="auto"/>
        <w:ind w:left="0" w:right="49" w:firstLine="0"/>
        <w:jc w:val="both"/>
        <w:rPr>
          <w:rFonts w:ascii="Palatino Linotype" w:eastAsia="Calibri" w:hAnsi="Palatino Linotype" w:cs="Arial"/>
          <w:color w:val="000000"/>
          <w:sz w:val="24"/>
          <w:szCs w:val="24"/>
        </w:rPr>
      </w:pPr>
      <w:r w:rsidRPr="00AE3D5B">
        <w:rPr>
          <w:rFonts w:ascii="Palatino Linotype" w:hAnsi="Palatino Linotype"/>
          <w:sz w:val="24"/>
          <w:szCs w:val="24"/>
          <w:lang w:val="es-ES"/>
        </w:rPr>
        <w:t xml:space="preserve">Así, en caso de que la información relativa a los </w:t>
      </w:r>
      <w:r>
        <w:rPr>
          <w:rFonts w:ascii="Palatino Linotype" w:hAnsi="Palatino Linotype"/>
          <w:sz w:val="24"/>
          <w:szCs w:val="24"/>
          <w:lang w:val="es-ES"/>
        </w:rPr>
        <w:t>movimientos de personal</w:t>
      </w:r>
      <w:r w:rsidRPr="00AE3D5B">
        <w:rPr>
          <w:rFonts w:ascii="Palatino Linotype" w:hAnsi="Palatino Linotype"/>
          <w:sz w:val="24"/>
          <w:szCs w:val="24"/>
          <w:lang w:val="es-ES"/>
        </w:rPr>
        <w:t xml:space="preserve">, no hubiese sido generada habiendo, el </w:t>
      </w:r>
      <w:r w:rsidRPr="00AE3D5B">
        <w:rPr>
          <w:rFonts w:ascii="Palatino Linotype" w:hAnsi="Palatino Linotype"/>
          <w:b/>
          <w:sz w:val="24"/>
          <w:szCs w:val="24"/>
          <w:lang w:val="es-ES"/>
        </w:rPr>
        <w:t>SUJETO OBLIGADO</w:t>
      </w:r>
      <w:r w:rsidRPr="00AE3D5B">
        <w:rPr>
          <w:rFonts w:ascii="Palatino Linotype" w:hAnsi="Palatino Linotype"/>
          <w:sz w:val="24"/>
          <w:szCs w:val="24"/>
          <w:lang w:val="es-ES"/>
        </w:rPr>
        <w:t xml:space="preserve"> deberá de manifestar, de manera clara y precisa, </w:t>
      </w:r>
      <w:r w:rsidRPr="00AE3D5B">
        <w:rPr>
          <w:rFonts w:ascii="Palatino Linotype" w:hAnsi="Palatino Linotype"/>
          <w:b/>
          <w:sz w:val="24"/>
          <w:szCs w:val="24"/>
          <w:lang w:val="es-ES"/>
        </w:rPr>
        <w:t xml:space="preserve">las razones que expliquen a la parte RECURRENTE por </w:t>
      </w:r>
      <w:r w:rsidRPr="00AE3D5B">
        <w:rPr>
          <w:rFonts w:ascii="Palatino Linotype" w:hAnsi="Palatino Linotype"/>
          <w:b/>
          <w:sz w:val="24"/>
          <w:szCs w:val="24"/>
          <w:lang w:val="es-ES"/>
        </w:rPr>
        <w:lastRenderedPageBreak/>
        <w:t xml:space="preserve">qué no se cuenta con dicha información, lo anterior toda vez que la ley expresamente refiere facultades y atribuciones para su generación. </w:t>
      </w:r>
    </w:p>
    <w:p w14:paraId="2D3F9944" w14:textId="77777777" w:rsidR="00171F74" w:rsidRPr="00171F74" w:rsidRDefault="00171F74" w:rsidP="00171F74">
      <w:pPr>
        <w:pStyle w:val="Prrafodelista"/>
        <w:tabs>
          <w:tab w:val="left" w:pos="567"/>
        </w:tabs>
        <w:spacing w:after="0" w:line="360" w:lineRule="auto"/>
        <w:ind w:left="0" w:right="49"/>
        <w:jc w:val="both"/>
        <w:rPr>
          <w:rFonts w:ascii="Palatino Linotype" w:eastAsia="Calibri" w:hAnsi="Palatino Linotype" w:cs="Arial"/>
          <w:color w:val="000000"/>
          <w:sz w:val="24"/>
          <w:szCs w:val="24"/>
        </w:rPr>
      </w:pPr>
    </w:p>
    <w:p w14:paraId="7BE78DDB" w14:textId="77777777" w:rsidR="007D4DDA" w:rsidRPr="00C21918" w:rsidRDefault="007D4DDA" w:rsidP="007D4DDA">
      <w:pPr>
        <w:keepNext/>
        <w:keepLines/>
        <w:spacing w:before="40" w:after="0"/>
        <w:outlineLvl w:val="1"/>
        <w:rPr>
          <w:rFonts w:ascii="Palatino Linotype" w:eastAsia="MS Mincho" w:hAnsi="Palatino Linotype" w:cs="Times New Roman"/>
          <w:b/>
          <w:color w:val="000000"/>
          <w:sz w:val="24"/>
          <w:szCs w:val="24"/>
          <w:lang w:val="es-ES_tradnl" w:eastAsia="es-ES"/>
        </w:rPr>
      </w:pPr>
      <w:bookmarkStart w:id="30" w:name="_Toc517257959"/>
      <w:bookmarkStart w:id="31" w:name="_Toc30089457"/>
      <w:bookmarkStart w:id="32" w:name="_Toc32346017"/>
      <w:r w:rsidRPr="00C21918">
        <w:rPr>
          <w:rFonts w:ascii="Palatino Linotype" w:eastAsia="MS Gothic" w:hAnsi="Palatino Linotype" w:cs="Times New Roman"/>
          <w:b/>
          <w:color w:val="000000"/>
          <w:sz w:val="24"/>
          <w:szCs w:val="24"/>
          <w:lang w:eastAsia="es-ES_tradnl"/>
        </w:rPr>
        <w:t>QUINTO.</w:t>
      </w:r>
      <w:r w:rsidRPr="00C21918">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0"/>
      <w:bookmarkEnd w:id="31"/>
      <w:bookmarkEnd w:id="32"/>
    </w:p>
    <w:p w14:paraId="7D3A07AF" w14:textId="77777777" w:rsidR="007D4DDA" w:rsidRPr="00C21918" w:rsidRDefault="007D4DDA" w:rsidP="007D4DDA">
      <w:pPr>
        <w:spacing w:after="0" w:line="240" w:lineRule="auto"/>
        <w:rPr>
          <w:rFonts w:ascii="Cambria" w:eastAsia="MS Mincho" w:hAnsi="Cambria" w:cs="Times New Roman"/>
          <w:sz w:val="24"/>
          <w:szCs w:val="24"/>
          <w:lang w:val="es-ES_tradnl" w:eastAsia="es-ES"/>
        </w:rPr>
      </w:pPr>
    </w:p>
    <w:p w14:paraId="3645D1F7" w14:textId="77777777" w:rsidR="007D4DDA" w:rsidRPr="00C21918" w:rsidRDefault="007D4DDA" w:rsidP="00B5643C">
      <w:pPr>
        <w:pStyle w:val="Prrafodelista"/>
        <w:numPr>
          <w:ilvl w:val="0"/>
          <w:numId w:val="1"/>
        </w:numPr>
        <w:spacing w:after="120" w:line="360" w:lineRule="auto"/>
        <w:ind w:left="0" w:right="49" w:firstLine="0"/>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21918">
        <w:rPr>
          <w:rFonts w:ascii="Palatino Linotype" w:eastAsia="MS Mincho" w:hAnsi="Palatino Linotype" w:cs="Arial"/>
          <w:b/>
          <w:color w:val="000000"/>
          <w:sz w:val="24"/>
          <w:szCs w:val="24"/>
          <w:lang w:val="es-ES_tradnl" w:eastAsia="es-ES"/>
        </w:rPr>
        <w:t>versión pública</w:t>
      </w:r>
      <w:r w:rsidRPr="00C21918">
        <w:rPr>
          <w:rFonts w:ascii="Palatino Linotype" w:eastAsia="MS Mincho" w:hAnsi="Palatino Linotype" w:cs="Arial"/>
          <w:color w:val="000000"/>
          <w:sz w:val="24"/>
          <w:szCs w:val="24"/>
          <w:lang w:val="es-ES_tradnl" w:eastAsia="es-ES"/>
        </w:rPr>
        <w:t xml:space="preserve"> del documento por las consideraciones que se estimen pertinentes.</w:t>
      </w:r>
    </w:p>
    <w:p w14:paraId="2F94C148" w14:textId="77777777" w:rsidR="007D4DDA" w:rsidRPr="00C21918" w:rsidRDefault="007D4DDA" w:rsidP="007D4DDA">
      <w:pPr>
        <w:spacing w:after="0" w:line="240" w:lineRule="auto"/>
        <w:ind w:left="720"/>
        <w:contextualSpacing/>
        <w:rPr>
          <w:rFonts w:ascii="Palatino Linotype" w:eastAsia="MS Mincho" w:hAnsi="Palatino Linotype" w:cs="Times New Roman"/>
          <w:sz w:val="24"/>
          <w:szCs w:val="24"/>
          <w:lang w:val="es-ES_tradnl" w:eastAsia="es-ES"/>
        </w:rPr>
      </w:pPr>
    </w:p>
    <w:p w14:paraId="78C7A4BF"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21918">
        <w:rPr>
          <w:rFonts w:ascii="Cambria" w:eastAsia="MS Mincho" w:hAnsi="Cambria" w:cs="Times New Roman"/>
          <w:sz w:val="24"/>
          <w:szCs w:val="24"/>
          <w:vertAlign w:val="superscript"/>
          <w:lang w:val="es-ES_tradnl" w:eastAsia="es-ES"/>
        </w:rPr>
        <w:footnoteReference w:id="1"/>
      </w:r>
      <w:r w:rsidRPr="00C21918">
        <w:rPr>
          <w:rFonts w:ascii="Palatino Linotype" w:eastAsia="MS Mincho" w:hAnsi="Palatino Linotype" w:cs="Arial"/>
          <w:color w:val="000000"/>
          <w:sz w:val="24"/>
          <w:szCs w:val="24"/>
          <w:lang w:val="es-ES_tradnl" w:eastAsia="es-ES"/>
        </w:rPr>
        <w:t xml:space="preserve"> aunque cualquier límite o </w:t>
      </w:r>
      <w:r w:rsidRPr="00C21918">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21918">
        <w:rPr>
          <w:rFonts w:ascii="Cambria" w:eastAsia="MS Mincho" w:hAnsi="Cambria" w:cs="Times New Roman"/>
          <w:sz w:val="24"/>
          <w:szCs w:val="24"/>
          <w:vertAlign w:val="superscript"/>
          <w:lang w:val="es-ES_tradnl" w:eastAsia="es-ES"/>
        </w:rPr>
        <w:footnoteReference w:id="2"/>
      </w:r>
      <w:r w:rsidRPr="00C21918">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E081911"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37B66762"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BA8FC02"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b/>
          <w:color w:val="000000"/>
          <w:sz w:val="24"/>
          <w:szCs w:val="24"/>
          <w:lang w:eastAsia="es-ES"/>
        </w:rPr>
      </w:pPr>
    </w:p>
    <w:p w14:paraId="4CD8B7A9"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r w:rsidRPr="00C21918">
        <w:rPr>
          <w:rFonts w:ascii="Palatino Linotype" w:eastAsia="MS Mincho" w:hAnsi="Palatino Linotype" w:cs="Arial"/>
          <w:b/>
          <w:color w:val="000000"/>
          <w:sz w:val="24"/>
          <w:szCs w:val="24"/>
          <w:lang w:eastAsia="es-ES"/>
        </w:rPr>
        <w:t>Requisitos previos.</w:t>
      </w:r>
    </w:p>
    <w:p w14:paraId="310AADA1"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b/>
          <w:color w:val="000000"/>
          <w:sz w:val="24"/>
          <w:szCs w:val="24"/>
          <w:lang w:eastAsia="es-ES"/>
        </w:rPr>
      </w:pPr>
    </w:p>
    <w:p w14:paraId="01B3CE29"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F8B81C"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5BBF361"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6747541"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CC30E1E"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C21918">
        <w:rPr>
          <w:rFonts w:ascii="Palatino Linotype" w:eastAsia="MS Mincho" w:hAnsi="Palatino Linotype" w:cs="Arial"/>
          <w:b/>
          <w:color w:val="000000"/>
          <w:sz w:val="24"/>
          <w:szCs w:val="24"/>
          <w:lang w:val="es-ES_tradnl" w:eastAsia="es-ES"/>
        </w:rPr>
        <w:t xml:space="preserve">no se puede hacer </w:t>
      </w:r>
      <w:r w:rsidRPr="00C21918">
        <w:rPr>
          <w:rFonts w:ascii="Palatino Linotype" w:eastAsia="MS Mincho" w:hAnsi="Palatino Linotype" w:cs="Arial"/>
          <w:b/>
          <w:color w:val="000000"/>
          <w:sz w:val="24"/>
          <w:szCs w:val="24"/>
          <w:lang w:val="es-ES_tradnl" w:eastAsia="es-ES"/>
        </w:rPr>
        <w:lastRenderedPageBreak/>
        <w:t xml:space="preserve">un acuerdo para clasificar de manera general todos los documentos de un expediente o área,  </w:t>
      </w:r>
      <w:r w:rsidRPr="00C21918">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14:paraId="32013DA9"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b/>
          <w:color w:val="000000"/>
          <w:sz w:val="24"/>
          <w:szCs w:val="24"/>
          <w:lang w:eastAsia="es-ES"/>
        </w:rPr>
      </w:pPr>
    </w:p>
    <w:p w14:paraId="74A74F0A"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r w:rsidRPr="00C21918">
        <w:rPr>
          <w:rFonts w:ascii="Palatino Linotype" w:eastAsia="MS Mincho" w:hAnsi="Palatino Linotype" w:cs="Arial"/>
          <w:b/>
          <w:color w:val="000000"/>
          <w:sz w:val="24"/>
          <w:szCs w:val="24"/>
          <w:lang w:eastAsia="es-ES"/>
        </w:rPr>
        <w:t>Supuestos de clasificación</w:t>
      </w:r>
    </w:p>
    <w:p w14:paraId="519019E2"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p>
    <w:p w14:paraId="203DD8A2"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C21918">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14:paraId="7FAC770B"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165FEA0B"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14:paraId="78A26403" w14:textId="77777777" w:rsidR="007D4DDA" w:rsidRPr="00C21918" w:rsidRDefault="007D4DDA" w:rsidP="007D4DDA">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08E3B3E4" w14:textId="77777777" w:rsidR="007D4DDA" w:rsidRPr="00C21918" w:rsidRDefault="007D4DDA" w:rsidP="007D4DDA">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I. </w:t>
      </w:r>
      <w:r w:rsidRPr="00C21918">
        <w:rPr>
          <w:rFonts w:ascii="Palatino Linotype" w:eastAsia="MS Mincho" w:hAnsi="Palatino Linotype" w:cs="Arial"/>
          <w:i/>
          <w:color w:val="000000"/>
          <w:szCs w:val="24"/>
          <w:lang w:eastAsia="es-ES"/>
        </w:rPr>
        <w:t xml:space="preserve">Se refiera a la información privada y los datos personales concernientes a una persona física o jurídico colectiva identificada o identificable; </w:t>
      </w:r>
    </w:p>
    <w:p w14:paraId="2278DB6A" w14:textId="77777777" w:rsidR="007D4DDA" w:rsidRPr="00C21918" w:rsidRDefault="007D4DDA" w:rsidP="007D4DDA">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II. </w:t>
      </w:r>
      <w:r w:rsidRPr="00C21918">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1864415" w14:textId="77777777" w:rsidR="007D4DDA" w:rsidRPr="00C21918" w:rsidRDefault="007D4DDA" w:rsidP="007D4DDA">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III. </w:t>
      </w:r>
      <w:r w:rsidRPr="00C21918">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14:paraId="66EE938C" w14:textId="77777777" w:rsidR="007D4DDA" w:rsidRPr="00C21918" w:rsidRDefault="007D4DDA" w:rsidP="007D4DDA">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lastRenderedPageBreak/>
        <w:t xml:space="preserve">La información confidencial no estará sujeta a temporalidad alguna y sólo podrán tener acceso a ella los titulares de la misma, sus representantes y los servidores públicos facultados para ello. </w:t>
      </w:r>
    </w:p>
    <w:p w14:paraId="699F4B5B" w14:textId="77777777" w:rsidR="007D4DDA" w:rsidRPr="00C21918" w:rsidRDefault="007D4DDA" w:rsidP="007D4DDA">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inform.3ación pública. </w:t>
      </w:r>
    </w:p>
    <w:p w14:paraId="1F1AD8AC" w14:textId="77777777" w:rsidR="007D4DDA" w:rsidRPr="00C21918" w:rsidRDefault="007D4DDA" w:rsidP="007D4DDA">
      <w:pPr>
        <w:spacing w:after="120" w:line="360" w:lineRule="auto"/>
        <w:ind w:right="49"/>
        <w:contextualSpacing/>
        <w:jc w:val="both"/>
        <w:rPr>
          <w:rFonts w:ascii="Palatino Linotype" w:eastAsia="MS Mincho" w:hAnsi="Palatino Linotype" w:cs="Arial"/>
          <w:i/>
          <w:color w:val="000000"/>
          <w:sz w:val="24"/>
          <w:szCs w:val="24"/>
          <w:lang w:eastAsia="es-ES"/>
        </w:rPr>
      </w:pPr>
    </w:p>
    <w:p w14:paraId="63F70690"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C3B87A"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eastAsia="es-ES"/>
        </w:rPr>
      </w:pPr>
    </w:p>
    <w:p w14:paraId="6D88E4F4"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Como consecuencia de lo anterior, el </w:t>
      </w:r>
      <w:r w:rsidRPr="00C21918">
        <w:rPr>
          <w:rFonts w:ascii="Palatino Linotype" w:eastAsia="MS Mincho" w:hAnsi="Palatino Linotype" w:cs="Arial"/>
          <w:b/>
          <w:color w:val="000000"/>
          <w:sz w:val="24"/>
          <w:szCs w:val="24"/>
          <w:lang w:val="es-ES_tradnl" w:eastAsia="es-ES"/>
        </w:rPr>
        <w:t>SUJETO OBLIGADO</w:t>
      </w:r>
      <w:r w:rsidRPr="00C21918">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C21918">
        <w:rPr>
          <w:rFonts w:ascii="Palatino Linotype" w:eastAsia="MS Mincho" w:hAnsi="Palatino Linotype" w:cs="Arial"/>
          <w:color w:val="000000"/>
          <w:sz w:val="24"/>
          <w:szCs w:val="24"/>
          <w:vertAlign w:val="superscript"/>
          <w:lang w:val="es-ES_tradnl" w:eastAsia="es-ES"/>
        </w:rPr>
        <w:footnoteReference w:id="3"/>
      </w:r>
      <w:r w:rsidRPr="00C21918">
        <w:rPr>
          <w:rFonts w:ascii="Palatino Linotype" w:eastAsia="MS Mincho" w:hAnsi="Palatino Linotype" w:cs="Arial"/>
          <w:color w:val="000000"/>
          <w:sz w:val="24"/>
          <w:szCs w:val="24"/>
          <w:lang w:val="es-ES_tradnl" w:eastAsia="es-ES"/>
        </w:rPr>
        <w:t xml:space="preserve"> para </w:t>
      </w:r>
      <w:r w:rsidRPr="00C21918">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37C44D2B"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0D12D16"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r w:rsidRPr="00C21918">
        <w:rPr>
          <w:rFonts w:ascii="Palatino Linotype" w:eastAsia="MS Mincho" w:hAnsi="Palatino Linotype" w:cs="Arial"/>
          <w:b/>
          <w:color w:val="000000"/>
          <w:sz w:val="24"/>
          <w:szCs w:val="24"/>
          <w:lang w:eastAsia="es-ES"/>
        </w:rPr>
        <w:t>Formalidades para emitir el acuerdo de clasificación.</w:t>
      </w:r>
    </w:p>
    <w:p w14:paraId="73BB5CE3"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b/>
          <w:color w:val="000000"/>
          <w:sz w:val="24"/>
          <w:szCs w:val="24"/>
          <w:lang w:eastAsia="es-ES"/>
        </w:rPr>
      </w:pPr>
    </w:p>
    <w:p w14:paraId="75E75DA2"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48000E41"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52FBDF0"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C21918">
        <w:rPr>
          <w:rFonts w:ascii="Palatino Linotype" w:eastAsia="MS Mincho" w:hAnsi="Palatino Linotype" w:cs="Arial"/>
          <w:b/>
          <w:color w:val="000000"/>
          <w:sz w:val="24"/>
          <w:szCs w:val="24"/>
          <w:lang w:val="es-ES_tradnl" w:eastAsia="es-ES"/>
        </w:rPr>
        <w:t>el acto reúna con los requisitos elementales</w:t>
      </w:r>
      <w:r w:rsidRPr="00C21918">
        <w:rPr>
          <w:rFonts w:ascii="Palatino Linotype" w:eastAsia="MS Mincho" w:hAnsi="Palatino Linotype" w:cs="Arial"/>
          <w:color w:val="000000"/>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C21918">
        <w:rPr>
          <w:rFonts w:ascii="Palatino Linotype" w:eastAsia="MS Mincho" w:hAnsi="Palatino Linotype" w:cs="Arial"/>
          <w:color w:val="000000"/>
          <w:sz w:val="24"/>
          <w:szCs w:val="24"/>
          <w:lang w:val="es-ES_tradnl" w:eastAsia="es-ES"/>
        </w:rPr>
        <w:lastRenderedPageBreak/>
        <w:t>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396705C"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D6160E6"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BCF2B7A"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5C3AB94"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r w:rsidRPr="00C21918">
        <w:rPr>
          <w:rFonts w:ascii="Palatino Linotype" w:eastAsia="MS Mincho" w:hAnsi="Palatino Linotype" w:cs="Arial"/>
          <w:b/>
          <w:color w:val="000000"/>
          <w:sz w:val="24"/>
          <w:szCs w:val="24"/>
          <w:lang w:eastAsia="es-ES"/>
        </w:rPr>
        <w:t>Requisitos</w:t>
      </w:r>
      <w:r w:rsidRPr="00C21918">
        <w:rPr>
          <w:rFonts w:ascii="Palatino Linotype" w:eastAsia="MS Mincho" w:hAnsi="Palatino Linotype" w:cs="Arial"/>
          <w:color w:val="000000"/>
          <w:sz w:val="24"/>
          <w:szCs w:val="24"/>
          <w:lang w:eastAsia="es-ES"/>
        </w:rPr>
        <w:t xml:space="preserve"> </w:t>
      </w:r>
      <w:r w:rsidRPr="00C21918">
        <w:rPr>
          <w:rFonts w:ascii="Palatino Linotype" w:eastAsia="MS Mincho" w:hAnsi="Palatino Linotype" w:cs="Arial"/>
          <w:b/>
          <w:color w:val="000000"/>
          <w:sz w:val="24"/>
          <w:szCs w:val="24"/>
          <w:lang w:eastAsia="es-ES"/>
        </w:rPr>
        <w:t>de fondo del acuerdo de clasificación</w:t>
      </w:r>
    </w:p>
    <w:p w14:paraId="7E9A38CF"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eastAsia="es-ES"/>
        </w:rPr>
      </w:pPr>
    </w:p>
    <w:p w14:paraId="7D825A8D"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C21918">
        <w:rPr>
          <w:rFonts w:ascii="Palatino Linotype" w:eastAsia="MS Mincho" w:hAnsi="Palatino Linotype" w:cs="Arial"/>
          <w:color w:val="000000"/>
          <w:sz w:val="24"/>
          <w:szCs w:val="24"/>
          <w:lang w:val="es-ES_tradnl" w:eastAsia="es-ES"/>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CD8CF15"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748D15D8"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De lo anterior, se desprende que para una correcta </w:t>
      </w:r>
      <w:r w:rsidRPr="00C21918">
        <w:rPr>
          <w:rFonts w:ascii="Palatino Linotype" w:eastAsia="MS Mincho" w:hAnsi="Palatino Linotype" w:cs="Arial"/>
          <w:b/>
          <w:color w:val="000000"/>
          <w:sz w:val="24"/>
          <w:szCs w:val="24"/>
          <w:lang w:val="es-ES_tradnl" w:eastAsia="es-ES"/>
        </w:rPr>
        <w:t>clasificación total o parcial</w:t>
      </w:r>
      <w:r w:rsidRPr="00C21918">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8BE8AB"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969C2DD"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C21918">
        <w:rPr>
          <w:rFonts w:ascii="Palatino Linotype" w:eastAsia="MS Mincho" w:hAnsi="Palatino Linotype" w:cs="Arial"/>
          <w:color w:val="000000"/>
          <w:sz w:val="24"/>
          <w:szCs w:val="24"/>
          <w:lang w:val="es-ES_tradnl" w:eastAsia="es-ES"/>
        </w:rPr>
        <w:lastRenderedPageBreak/>
        <w:t>cuales llegaron a la conclusión de que esos hechos son ciertos, normalmente a partir del análisis de las pruebas, lo cual se debe exteriorizar en una argumentación o juicio de hecho....”</w:t>
      </w:r>
      <w:r w:rsidRPr="00C21918">
        <w:rPr>
          <w:rFonts w:ascii="Palatino Linotype" w:eastAsia="MS Mincho" w:hAnsi="Palatino Linotype" w:cs="Arial"/>
          <w:color w:val="000000"/>
          <w:sz w:val="24"/>
          <w:szCs w:val="24"/>
          <w:vertAlign w:val="superscript"/>
          <w:lang w:val="es-ES_tradnl" w:eastAsia="es-ES"/>
        </w:rPr>
        <w:footnoteReference w:id="4"/>
      </w:r>
    </w:p>
    <w:p w14:paraId="39654A7D"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7DE76BB5"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14:paraId="321BF7D7" w14:textId="77777777" w:rsidR="007D4DDA" w:rsidRPr="00C21918" w:rsidRDefault="007D4DDA" w:rsidP="007D4DDA">
      <w:pPr>
        <w:tabs>
          <w:tab w:val="left" w:pos="2100"/>
        </w:tabs>
        <w:spacing w:after="120" w:line="360" w:lineRule="auto"/>
        <w:ind w:right="49"/>
        <w:contextualSpacing/>
        <w:jc w:val="both"/>
        <w:rPr>
          <w:rFonts w:ascii="Palatino Linotype" w:eastAsia="MS Mincho" w:hAnsi="Palatino Linotype" w:cs="Arial"/>
          <w:color w:val="000000"/>
          <w:sz w:val="24"/>
          <w:szCs w:val="24"/>
          <w:lang w:eastAsia="es-ES"/>
        </w:rPr>
      </w:pPr>
      <w:r w:rsidRPr="00C21918">
        <w:rPr>
          <w:rFonts w:ascii="Palatino Linotype" w:eastAsia="MS Mincho" w:hAnsi="Palatino Linotype" w:cs="Arial"/>
          <w:color w:val="000000"/>
          <w:sz w:val="24"/>
          <w:szCs w:val="24"/>
          <w:lang w:eastAsia="es-ES"/>
        </w:rPr>
        <w:tab/>
      </w:r>
    </w:p>
    <w:p w14:paraId="75FFBAF5" w14:textId="77777777" w:rsidR="007D4DDA" w:rsidRPr="00C21918" w:rsidRDefault="003F4BE8"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
          <w:i/>
          <w:color w:val="000000"/>
          <w:szCs w:val="24"/>
          <w:lang w:eastAsia="es-ES"/>
        </w:rPr>
        <w:t>“</w:t>
      </w:r>
      <w:r w:rsidR="007D4DDA" w:rsidRPr="00C21918">
        <w:rPr>
          <w:rFonts w:ascii="Palatino Linotype" w:eastAsia="MS Mincho" w:hAnsi="Palatino Linotype" w:cs="Arial"/>
          <w:b/>
          <w:i/>
          <w:color w:val="000000"/>
          <w:szCs w:val="24"/>
          <w:lang w:eastAsia="es-ES"/>
        </w:rPr>
        <w:t>FUNDAMENTACIÓN Y MOTIVACIÓN.</w:t>
      </w:r>
      <w:r w:rsidR="007D4DDA" w:rsidRPr="00C21918">
        <w:rPr>
          <w:rFonts w:ascii="Palatino Linotype" w:eastAsia="MS Mincho" w:hAnsi="Palatino Linotype" w:cs="Arial"/>
          <w:i/>
          <w:color w:val="000000"/>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B4509F"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SEGUNDO TRIBUNAL COLEGIADO DEL SEXTO CIRCUITO.</w:t>
      </w:r>
    </w:p>
    <w:p w14:paraId="1685DB46"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Amparo directo 194/88. Bufete Industrial Construcciones, S.A. de C.V. 28 de junio de 1988. Unanimidad de votos. Ponente: Gustavo Calvillo Rangel. Secretario: Jorge Alberto González Álvarez.</w:t>
      </w:r>
    </w:p>
    <w:p w14:paraId="2839DB7B"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Revisión fiscal 103/88. Instituto Mexicano del Seguro Social. 18 de octubre de 1988. Unanimidad de votos. Ponente: Arnoldo Nájera Virgen. Secretario: Alejandro Esponda Rincón.</w:t>
      </w:r>
    </w:p>
    <w:p w14:paraId="4EA5C95C"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lastRenderedPageBreak/>
        <w:t>Amparo en revisión 333/88. Adilia Romero. 26 de octubre de 1988. Unanimidad de votos. Ponente: Arnoldo Nájera Virgen. Secretario: Enrique Crispín Campos Ramírez.</w:t>
      </w:r>
    </w:p>
    <w:p w14:paraId="492AB9CB"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Amparo en revisión 597/95. Emilio Maurer Bretón. 15 de noviembre de 1995. Unanimidad de votos. Ponente: Clementina Ramírez Moguel Goyzueta. Secretario: Gonzalo Carrera Molina.</w:t>
      </w:r>
    </w:p>
    <w:p w14:paraId="072685C1" w14:textId="77777777" w:rsidR="007D4DDA" w:rsidRPr="00C21918" w:rsidRDefault="007D4DDA" w:rsidP="003F4BE8">
      <w:pPr>
        <w:spacing w:after="120" w:line="360" w:lineRule="auto"/>
        <w:ind w:left="567" w:right="567"/>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i/>
          <w:color w:val="000000"/>
          <w:szCs w:val="24"/>
          <w:lang w:eastAsia="es-ES"/>
        </w:rPr>
        <w:t xml:space="preserve">Amparo directo 7/96. Pedro Vicente López Miro. 21 de febrero de 1996. Unanimidad de votos. Ponente: María Eugenia Estela Martínez Cardiel. Secretario: Enrique </w:t>
      </w:r>
      <w:proofErr w:type="spellStart"/>
      <w:r w:rsidRPr="00C21918">
        <w:rPr>
          <w:rFonts w:ascii="Palatino Linotype" w:eastAsia="MS Mincho" w:hAnsi="Palatino Linotype" w:cs="Arial"/>
          <w:i/>
          <w:color w:val="000000"/>
          <w:szCs w:val="24"/>
          <w:lang w:eastAsia="es-ES"/>
        </w:rPr>
        <w:t>Baigts</w:t>
      </w:r>
      <w:proofErr w:type="spellEnd"/>
      <w:r w:rsidRPr="00C21918">
        <w:rPr>
          <w:rFonts w:ascii="Palatino Linotype" w:eastAsia="MS Mincho" w:hAnsi="Palatino Linotype" w:cs="Arial"/>
          <w:i/>
          <w:color w:val="000000"/>
          <w:szCs w:val="24"/>
          <w:lang w:eastAsia="es-ES"/>
        </w:rPr>
        <w:t xml:space="preserve"> Muñoz.</w:t>
      </w:r>
      <w:r w:rsidR="003F4BE8" w:rsidRPr="00C21918">
        <w:rPr>
          <w:rFonts w:ascii="Palatino Linotype" w:eastAsia="MS Mincho" w:hAnsi="Palatino Linotype" w:cs="Arial"/>
          <w:i/>
          <w:color w:val="000000"/>
          <w:szCs w:val="24"/>
          <w:lang w:eastAsia="es-ES"/>
        </w:rPr>
        <w:t>”</w:t>
      </w:r>
    </w:p>
    <w:p w14:paraId="6BE5EAE4"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6E712C5B"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6BF7EE5"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7B73D6F4"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0A3E96"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720FC25A"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619FE9EF"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EDE5DC0"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Ahora bien, </w:t>
      </w:r>
      <w:r w:rsidRPr="00C21918">
        <w:rPr>
          <w:rFonts w:ascii="Palatino Linotype" w:eastAsia="MS Mincho" w:hAnsi="Palatino Linotype" w:cs="Arial"/>
          <w:b/>
          <w:color w:val="000000"/>
          <w:sz w:val="24"/>
          <w:szCs w:val="24"/>
          <w:lang w:val="es-ES_tradnl" w:eastAsia="es-ES"/>
        </w:rPr>
        <w:t>para cada caso además de fundar y motivar</w:t>
      </w:r>
      <w:r w:rsidRPr="00C21918">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21918">
        <w:rPr>
          <w:rFonts w:ascii="Palatino Linotype" w:eastAsia="MS Mincho" w:hAnsi="Palatino Linotype" w:cs="Arial"/>
          <w:color w:val="000000"/>
          <w:sz w:val="24"/>
          <w:szCs w:val="24"/>
          <w:vertAlign w:val="superscript"/>
          <w:lang w:val="es-ES_tradnl" w:eastAsia="es-ES"/>
        </w:rPr>
        <w:footnoteReference w:id="5"/>
      </w:r>
      <w:r w:rsidRPr="00C21918">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3BF661E"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0BD5ECC"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C21918">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14:paraId="1BEA800B" w14:textId="77777777" w:rsidR="007D4DDA" w:rsidRPr="00C21918" w:rsidRDefault="007D4DDA" w:rsidP="007D4DDA">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0E3EE7DD" w14:textId="77777777" w:rsidR="007D4DDA" w:rsidRPr="00C21918" w:rsidRDefault="007D4DDA" w:rsidP="007D4DDA">
      <w:pPr>
        <w:spacing w:after="120" w:line="360" w:lineRule="auto"/>
        <w:ind w:right="49"/>
        <w:contextualSpacing/>
        <w:jc w:val="both"/>
        <w:rPr>
          <w:rFonts w:ascii="Palatino Linotype" w:eastAsia="MS Mincho" w:hAnsi="Palatino Linotype" w:cs="Arial"/>
          <w:b/>
          <w:color w:val="000000"/>
          <w:sz w:val="24"/>
          <w:szCs w:val="24"/>
          <w:lang w:eastAsia="es-ES"/>
        </w:rPr>
      </w:pPr>
      <w:r w:rsidRPr="00C21918">
        <w:rPr>
          <w:rFonts w:ascii="Palatino Linotype" w:eastAsia="MS Mincho" w:hAnsi="Palatino Linotype" w:cs="Arial"/>
          <w:b/>
          <w:color w:val="000000"/>
          <w:sz w:val="24"/>
          <w:szCs w:val="24"/>
          <w:lang w:eastAsia="es-ES"/>
        </w:rPr>
        <w:lastRenderedPageBreak/>
        <w:t>Condiciones especiales de la clasificación de la información como confidencial.</w:t>
      </w:r>
    </w:p>
    <w:p w14:paraId="1E51AFCD"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b/>
          <w:color w:val="000000"/>
          <w:sz w:val="24"/>
          <w:szCs w:val="24"/>
          <w:lang w:eastAsia="es-ES"/>
        </w:rPr>
      </w:pPr>
    </w:p>
    <w:p w14:paraId="3ED20CE3" w14:textId="77777777" w:rsidR="007D4DDA" w:rsidRPr="00C21918" w:rsidRDefault="007D4DDA" w:rsidP="00B5643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B4529E6" w14:textId="77777777" w:rsidR="007D4DDA" w:rsidRPr="00C21918" w:rsidRDefault="007D4DDA" w:rsidP="007D4DDA">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47651054" w14:textId="77777777" w:rsidR="007D4DDA" w:rsidRPr="00C21918" w:rsidRDefault="007D4DDA" w:rsidP="007D4DDA">
      <w:pPr>
        <w:spacing w:after="120" w:line="360" w:lineRule="auto"/>
        <w:ind w:left="567" w:right="616"/>
        <w:contextualSpacing/>
        <w:jc w:val="both"/>
        <w:rPr>
          <w:rFonts w:ascii="Palatino Linotype" w:eastAsia="MS Mincho" w:hAnsi="Palatino Linotype" w:cs="Arial"/>
          <w:bCs/>
          <w:i/>
          <w:color w:val="000000"/>
          <w:szCs w:val="24"/>
          <w:lang w:eastAsia="es-ES"/>
        </w:rPr>
      </w:pPr>
      <w:r w:rsidRPr="00C21918">
        <w:rPr>
          <w:rFonts w:ascii="Palatino Linotype" w:eastAsia="MS Mincho" w:hAnsi="Palatino Linotype" w:cs="Arial"/>
          <w:bCs/>
          <w:i/>
          <w:color w:val="000000"/>
          <w:szCs w:val="24"/>
          <w:lang w:eastAsia="es-ES"/>
        </w:rPr>
        <w:t>I.</w:t>
      </w:r>
      <w:r w:rsidRPr="00C21918">
        <w:rPr>
          <w:rFonts w:ascii="Palatino Linotype" w:eastAsia="MS Mincho" w:hAnsi="Palatino Linotype" w:cs="Arial"/>
          <w:i/>
          <w:color w:val="000000"/>
          <w:szCs w:val="24"/>
          <w:lang w:eastAsia="es-ES"/>
        </w:rPr>
        <w:t xml:space="preserve"> La información se encuentre en registros públicos o fuentes de acceso público;</w:t>
      </w:r>
    </w:p>
    <w:p w14:paraId="0B305410" w14:textId="77777777" w:rsidR="007D4DDA" w:rsidRPr="00C21918" w:rsidRDefault="007D4DDA" w:rsidP="007D4DDA">
      <w:pPr>
        <w:spacing w:after="120" w:line="360" w:lineRule="auto"/>
        <w:ind w:left="567" w:right="616"/>
        <w:contextualSpacing/>
        <w:jc w:val="both"/>
        <w:rPr>
          <w:rFonts w:ascii="Palatino Linotype" w:eastAsia="MS Mincho" w:hAnsi="Palatino Linotype" w:cs="Arial"/>
          <w:bCs/>
          <w:i/>
          <w:color w:val="000000"/>
          <w:szCs w:val="24"/>
          <w:lang w:eastAsia="es-ES"/>
        </w:rPr>
      </w:pPr>
      <w:r w:rsidRPr="00C21918">
        <w:rPr>
          <w:rFonts w:ascii="Palatino Linotype" w:eastAsia="MS Mincho" w:hAnsi="Palatino Linotype" w:cs="Arial"/>
          <w:bCs/>
          <w:i/>
          <w:color w:val="000000"/>
          <w:szCs w:val="24"/>
          <w:lang w:eastAsia="es-ES"/>
        </w:rPr>
        <w:t xml:space="preserve">II. </w:t>
      </w:r>
      <w:r w:rsidRPr="00C21918">
        <w:rPr>
          <w:rFonts w:ascii="Palatino Linotype" w:eastAsia="MS Mincho" w:hAnsi="Palatino Linotype" w:cs="Arial"/>
          <w:i/>
          <w:color w:val="000000"/>
          <w:szCs w:val="24"/>
          <w:lang w:eastAsia="es-ES"/>
        </w:rPr>
        <w:t>Por Ley tenga el carácter de pública;</w:t>
      </w:r>
    </w:p>
    <w:p w14:paraId="5815B2B7" w14:textId="77777777" w:rsidR="007D4DDA" w:rsidRPr="00C21918" w:rsidRDefault="007D4DDA" w:rsidP="007D4DDA">
      <w:pPr>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III. </w:t>
      </w:r>
      <w:r w:rsidRPr="00C21918">
        <w:rPr>
          <w:rFonts w:ascii="Palatino Linotype" w:eastAsia="MS Mincho" w:hAnsi="Palatino Linotype" w:cs="Arial"/>
          <w:i/>
          <w:color w:val="000000"/>
          <w:szCs w:val="24"/>
          <w:lang w:eastAsia="es-ES"/>
        </w:rPr>
        <w:t xml:space="preserve">Exista una orden judicial; </w:t>
      </w:r>
    </w:p>
    <w:p w14:paraId="53760C91" w14:textId="77777777" w:rsidR="007D4DDA" w:rsidRPr="00C21918" w:rsidRDefault="007D4DDA" w:rsidP="007D4DDA">
      <w:pPr>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IV. </w:t>
      </w:r>
      <w:r w:rsidRPr="00C21918">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14:paraId="72CCFAB4" w14:textId="77777777" w:rsidR="007D4DDA" w:rsidRPr="00C21918" w:rsidRDefault="007D4DDA" w:rsidP="007D4DDA">
      <w:pPr>
        <w:spacing w:after="120" w:line="360" w:lineRule="auto"/>
        <w:ind w:left="567" w:right="616"/>
        <w:contextualSpacing/>
        <w:jc w:val="both"/>
        <w:rPr>
          <w:rFonts w:ascii="Palatino Linotype" w:eastAsia="MS Mincho" w:hAnsi="Palatino Linotype" w:cs="Arial"/>
          <w:i/>
          <w:color w:val="000000"/>
          <w:szCs w:val="24"/>
          <w:lang w:eastAsia="es-ES"/>
        </w:rPr>
      </w:pPr>
      <w:r w:rsidRPr="00C21918">
        <w:rPr>
          <w:rFonts w:ascii="Palatino Linotype" w:eastAsia="MS Mincho" w:hAnsi="Palatino Linotype" w:cs="Arial"/>
          <w:bCs/>
          <w:i/>
          <w:color w:val="000000"/>
          <w:szCs w:val="24"/>
          <w:lang w:eastAsia="es-ES"/>
        </w:rPr>
        <w:t xml:space="preserve">V. </w:t>
      </w:r>
      <w:r w:rsidRPr="00C21918">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BAB80A"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623319CB" w14:textId="77777777" w:rsidR="007D4DDA" w:rsidRPr="00C21918" w:rsidRDefault="007D4DDA" w:rsidP="00B5643C">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D71697F" w14:textId="77777777" w:rsidR="007D4DDA" w:rsidRPr="00C21918" w:rsidRDefault="007D4DDA" w:rsidP="007D4DDA">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62E9046D" w14:textId="77777777" w:rsidR="007D4DDA" w:rsidRPr="00C21918" w:rsidRDefault="007D4DDA" w:rsidP="00B5643C">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C21918">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w:t>
      </w:r>
      <w:r w:rsidRPr="00C21918">
        <w:rPr>
          <w:rFonts w:ascii="Palatino Linotype" w:eastAsia="MS Mincho" w:hAnsi="Palatino Linotype" w:cs="Arial"/>
          <w:color w:val="000000"/>
          <w:sz w:val="24"/>
          <w:szCs w:val="24"/>
          <w:lang w:val="es-ES_tradnl" w:eastAsia="es-ES"/>
        </w:rPr>
        <w:lastRenderedPageBreak/>
        <w:t xml:space="preserve">titular de los datos si permite o no el acceso. De no ser posible, la realización de la consulta, procede, fundando y motivando, la clasificación. </w:t>
      </w:r>
    </w:p>
    <w:p w14:paraId="205BBAE4" w14:textId="77777777" w:rsidR="007D4DDA" w:rsidRPr="00C21918" w:rsidRDefault="007D4DDA" w:rsidP="00B5643C">
      <w:pPr>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szCs w:val="24"/>
          <w:lang w:val="es-ES_tradnl" w:eastAsia="es-ES_tradnl"/>
        </w:rPr>
      </w:pPr>
      <w:r w:rsidRPr="00C21918">
        <w:rPr>
          <w:rFonts w:ascii="Palatino Linotype" w:eastAsia="MS Mincho" w:hAnsi="Palatino Linotype" w:cs="Arial"/>
          <w:color w:val="000000"/>
          <w:sz w:val="24"/>
          <w:szCs w:val="24"/>
          <w:lang w:val="es-ES_tradnl" w:eastAsia="es-ES"/>
        </w:rPr>
        <w:t>Luego entonces, en término</w:t>
      </w:r>
      <w:r w:rsidR="00CC0434" w:rsidRPr="00C21918">
        <w:rPr>
          <w:rFonts w:ascii="Palatino Linotype" w:eastAsia="MS Mincho" w:hAnsi="Palatino Linotype" w:cs="Arial"/>
          <w:color w:val="000000"/>
          <w:sz w:val="24"/>
          <w:szCs w:val="24"/>
          <w:lang w:val="es-ES_tradnl" w:eastAsia="es-ES"/>
        </w:rPr>
        <w:t>s del artículo 179 fracciones V</w:t>
      </w:r>
      <w:r w:rsidRPr="00C21918">
        <w:rPr>
          <w:rFonts w:ascii="Palatino Linotype" w:eastAsia="MS Mincho" w:hAnsi="Palatino Linotype" w:cs="Arial"/>
          <w:color w:val="000000"/>
          <w:sz w:val="24"/>
          <w:szCs w:val="24"/>
          <w:lang w:val="es-ES_tradnl" w:eastAsia="es-ES"/>
        </w:rPr>
        <w:t xml:space="preserve">  de la citada Ley, </w:t>
      </w:r>
      <w:r w:rsidRPr="00C21918">
        <w:rPr>
          <w:rFonts w:ascii="Palatino Linotype" w:eastAsia="MS Mincho" w:hAnsi="Palatino Linotype" w:cs="Times New Roman"/>
          <w:sz w:val="24"/>
          <w:szCs w:val="24"/>
          <w:lang w:val="es-ES_tradnl" w:eastAsia="es-ES"/>
        </w:rPr>
        <w:t xml:space="preserve"> resultan </w:t>
      </w:r>
      <w:r w:rsidRPr="00C21918">
        <w:rPr>
          <w:rFonts w:ascii="Palatino Linotype" w:eastAsia="Times New Roman" w:hAnsi="Palatino Linotype" w:cs="Arial"/>
          <w:sz w:val="24"/>
          <w:szCs w:val="24"/>
          <w:lang w:val="es-ES_tradnl" w:eastAsia="es-ES"/>
        </w:rPr>
        <w:t>fundadas las</w:t>
      </w:r>
      <w:r w:rsidRPr="00C21918">
        <w:rPr>
          <w:rFonts w:ascii="Palatino Linotype" w:eastAsia="Times New Roman" w:hAnsi="Palatino Linotype" w:cs="Arial"/>
          <w:b/>
          <w:sz w:val="24"/>
          <w:szCs w:val="24"/>
          <w:lang w:val="es-ES_tradnl" w:eastAsia="es-ES"/>
        </w:rPr>
        <w:t xml:space="preserve"> </w:t>
      </w:r>
      <w:r w:rsidRPr="00C21918">
        <w:rPr>
          <w:rFonts w:ascii="Palatino Linotype" w:eastAsia="Times New Roman" w:hAnsi="Palatino Linotype" w:cs="Arial"/>
          <w:sz w:val="24"/>
          <w:szCs w:val="24"/>
          <w:lang w:val="es-ES" w:eastAsia="es-ES"/>
        </w:rPr>
        <w:t xml:space="preserve">razones o motivos de inconformidad hechos valer por la </w:t>
      </w:r>
      <w:r w:rsidRPr="00C21918">
        <w:rPr>
          <w:rFonts w:ascii="Palatino Linotype" w:eastAsia="Times New Roman" w:hAnsi="Palatino Linotype" w:cs="Arial"/>
          <w:b/>
          <w:sz w:val="24"/>
          <w:szCs w:val="24"/>
          <w:lang w:val="es-ES" w:eastAsia="es-ES"/>
        </w:rPr>
        <w:t>RECURRENTE</w:t>
      </w:r>
      <w:r w:rsidRPr="00C21918">
        <w:rPr>
          <w:rFonts w:ascii="Palatino Linotype" w:eastAsia="Times New Roman" w:hAnsi="Palatino Linotype" w:cs="Arial"/>
          <w:sz w:val="24"/>
          <w:szCs w:val="24"/>
          <w:lang w:val="es-ES" w:eastAsia="es-ES"/>
        </w:rPr>
        <w:t xml:space="preserve"> </w:t>
      </w:r>
      <w:r w:rsidRPr="00C21918">
        <w:rPr>
          <w:rFonts w:ascii="Palatino Linotype" w:eastAsia="Calibri" w:hAnsi="Palatino Linotype" w:cs="Arial"/>
          <w:sz w:val="24"/>
          <w:szCs w:val="24"/>
          <w:lang w:val="es-ES" w:eastAsia="es-ES"/>
        </w:rPr>
        <w:t xml:space="preserve">en los recursos de revisión de mérito.  </w:t>
      </w:r>
    </w:p>
    <w:p w14:paraId="7A1D88E1" w14:textId="77777777" w:rsidR="007D4DDA" w:rsidRPr="00063BF6" w:rsidRDefault="007D4DDA" w:rsidP="00B5643C">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21918">
        <w:rPr>
          <w:rFonts w:ascii="Palatino Linotype" w:eastAsia="MS Mincho" w:hAnsi="Palatino Linotype" w:cs="Times New Roman"/>
          <w:color w:val="000000"/>
          <w:sz w:val="24"/>
          <w:szCs w:val="24"/>
          <w:lang w:val="es-ES" w:eastAsia="es-MX"/>
        </w:rPr>
        <w:t xml:space="preserve">Por lo anteriormente expuesto y fundado, este </w:t>
      </w:r>
      <w:r w:rsidRPr="00C21918">
        <w:rPr>
          <w:rFonts w:ascii="Palatino Linotype" w:eastAsia="MS Mincho" w:hAnsi="Palatino Linotype" w:cs="Times New Roman"/>
          <w:b/>
          <w:bCs/>
          <w:color w:val="000000"/>
          <w:sz w:val="24"/>
          <w:szCs w:val="24"/>
          <w:lang w:val="es-ES" w:eastAsia="es-MX"/>
        </w:rPr>
        <w:t>ÓRGANO GARANTE</w:t>
      </w:r>
      <w:r w:rsidRPr="00C21918">
        <w:rPr>
          <w:rFonts w:ascii="Palatino Linotype" w:eastAsia="MS Mincho" w:hAnsi="Palatino Linotype" w:cs="Times New Roman"/>
          <w:color w:val="000000"/>
          <w:sz w:val="24"/>
          <w:szCs w:val="24"/>
          <w:lang w:val="es-ES" w:eastAsia="es-MX"/>
        </w:rPr>
        <w:t xml:space="preserve"> emite los siguientes:</w:t>
      </w:r>
    </w:p>
    <w:p w14:paraId="5A190796"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59264" behindDoc="0" locked="0" layoutInCell="1" allowOverlap="1" wp14:anchorId="1BBFDDF6" wp14:editId="2AB2F545">
                <wp:simplePos x="0" y="0"/>
                <wp:positionH relativeFrom="column">
                  <wp:posOffset>81915</wp:posOffset>
                </wp:positionH>
                <wp:positionV relativeFrom="paragraph">
                  <wp:posOffset>220979</wp:posOffset>
                </wp:positionV>
                <wp:extent cx="5429250" cy="48482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29250"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68AC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7.4pt" to="433.95pt,3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" strokecolor="#5b9bd5 [3204]" strokeweight=".5pt">
                <v:stroke joinstyle="miter"/>
              </v:line>
            </w:pict>
          </mc:Fallback>
        </mc:AlternateContent>
      </w:r>
    </w:p>
    <w:p w14:paraId="0D44FC68"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2A93DF60"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05ED2531"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75B88EEE"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44504143"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55E48A78"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3BA10359"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2B0A3A6F"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42708AA4" w14:textId="77777777" w:rsidR="00063BF6" w:rsidRDefault="00063BF6" w:rsidP="00063BF6">
      <w:pPr>
        <w:spacing w:after="0" w:line="360" w:lineRule="auto"/>
        <w:contextualSpacing/>
        <w:jc w:val="both"/>
        <w:rPr>
          <w:rFonts w:ascii="Palatino Linotype" w:eastAsia="MS Mincho" w:hAnsi="Palatino Linotype" w:cs="Times New Roman"/>
          <w:color w:val="000000"/>
          <w:sz w:val="24"/>
          <w:szCs w:val="24"/>
          <w:lang w:val="es-ES" w:eastAsia="es-MX"/>
        </w:rPr>
      </w:pPr>
    </w:p>
    <w:p w14:paraId="72839901" w14:textId="77777777" w:rsidR="00063BF6" w:rsidRPr="00C21918" w:rsidRDefault="00063BF6" w:rsidP="00063BF6">
      <w:pPr>
        <w:spacing w:after="0" w:line="360" w:lineRule="auto"/>
        <w:contextualSpacing/>
        <w:jc w:val="both"/>
        <w:rPr>
          <w:rFonts w:ascii="Palatino Linotype" w:eastAsia="MS Mincho" w:hAnsi="Palatino Linotype" w:cs="Times New Roman"/>
          <w:color w:val="000000"/>
          <w:sz w:val="24"/>
          <w:szCs w:val="24"/>
          <w:lang w:val="es-ES_tradnl" w:eastAsia="es-ES"/>
        </w:rPr>
      </w:pPr>
    </w:p>
    <w:p w14:paraId="3D91BCFD" w14:textId="77777777" w:rsidR="00366E5C" w:rsidRPr="00C21918" w:rsidRDefault="007D4DDA" w:rsidP="00366E5C">
      <w:pPr>
        <w:keepNext/>
        <w:keepLines/>
        <w:spacing w:before="240" w:after="0" w:line="360" w:lineRule="auto"/>
        <w:jc w:val="center"/>
        <w:outlineLvl w:val="0"/>
        <w:rPr>
          <w:rFonts w:ascii="Palatino Linotype" w:eastAsia="MS Gothic" w:hAnsi="Palatino Linotype" w:cs="Times New Roman"/>
          <w:b/>
          <w:color w:val="000000"/>
          <w:sz w:val="24"/>
          <w:szCs w:val="24"/>
        </w:rPr>
      </w:pPr>
      <w:bookmarkStart w:id="33" w:name="_Toc466371865"/>
      <w:bookmarkStart w:id="34" w:name="_Toc466377653"/>
      <w:bookmarkStart w:id="35" w:name="_Toc490733631"/>
      <w:bookmarkStart w:id="36" w:name="_Toc495490236"/>
      <w:bookmarkStart w:id="37" w:name="_Toc30089458"/>
      <w:bookmarkStart w:id="38" w:name="_Toc32346018"/>
      <w:r w:rsidRPr="00C21918">
        <w:rPr>
          <w:rFonts w:ascii="Palatino Linotype" w:eastAsia="MS Gothic" w:hAnsi="Palatino Linotype" w:cs="Times New Roman"/>
          <w:b/>
          <w:color w:val="000000"/>
          <w:sz w:val="24"/>
          <w:szCs w:val="24"/>
        </w:rPr>
        <w:lastRenderedPageBreak/>
        <w:t>R E S O L U T I V O S</w:t>
      </w:r>
      <w:bookmarkEnd w:id="33"/>
      <w:bookmarkEnd w:id="34"/>
      <w:bookmarkEnd w:id="35"/>
      <w:bookmarkEnd w:id="36"/>
      <w:bookmarkEnd w:id="37"/>
      <w:bookmarkEnd w:id="38"/>
    </w:p>
    <w:p w14:paraId="1B0C190B" w14:textId="77777777" w:rsidR="007D4DDA" w:rsidRPr="00C21918" w:rsidRDefault="007D4DDA" w:rsidP="007D4DDA">
      <w:pPr>
        <w:spacing w:after="0" w:line="360" w:lineRule="auto"/>
        <w:jc w:val="both"/>
        <w:rPr>
          <w:rFonts w:ascii="Palatino Linotype" w:eastAsia="Times New Roman" w:hAnsi="Palatino Linotype" w:cs="Times New Roman"/>
          <w:sz w:val="24"/>
          <w:szCs w:val="24"/>
          <w:lang w:val="es-ES_tradnl" w:eastAsia="es-ES"/>
        </w:rPr>
      </w:pPr>
      <w:r w:rsidRPr="00C21918">
        <w:rPr>
          <w:rFonts w:ascii="Palatino Linotype" w:eastAsia="Times New Roman" w:hAnsi="Palatino Linotype" w:cs="Arial"/>
          <w:b/>
          <w:sz w:val="24"/>
          <w:szCs w:val="24"/>
          <w:lang w:val="es-ES_tradnl" w:eastAsia="es-ES"/>
        </w:rPr>
        <w:t xml:space="preserve">PRIMERO. </w:t>
      </w:r>
      <w:r w:rsidRPr="00C21918">
        <w:rPr>
          <w:rFonts w:ascii="Palatino Linotype" w:eastAsia="Times New Roman" w:hAnsi="Palatino Linotype" w:cs="Arial"/>
          <w:sz w:val="24"/>
          <w:szCs w:val="24"/>
          <w:lang w:val="es-ES_tradnl" w:eastAsia="es-ES"/>
        </w:rPr>
        <w:t>Resultan fundadas las</w:t>
      </w:r>
      <w:r w:rsidRPr="00C21918">
        <w:rPr>
          <w:rFonts w:ascii="Palatino Linotype" w:eastAsia="Times New Roman" w:hAnsi="Palatino Linotype" w:cs="Arial"/>
          <w:b/>
          <w:sz w:val="24"/>
          <w:szCs w:val="24"/>
          <w:lang w:val="es-ES_tradnl" w:eastAsia="es-ES"/>
        </w:rPr>
        <w:t xml:space="preserve"> </w:t>
      </w:r>
      <w:r w:rsidRPr="00C21918">
        <w:rPr>
          <w:rFonts w:ascii="Palatino Linotype" w:eastAsia="Times New Roman" w:hAnsi="Palatino Linotype" w:cs="Arial"/>
          <w:sz w:val="24"/>
          <w:szCs w:val="24"/>
          <w:lang w:val="es-ES" w:eastAsia="es-ES"/>
        </w:rPr>
        <w:t xml:space="preserve">razones o motivos de inconformidad hechos valer </w:t>
      </w:r>
      <w:r w:rsidRPr="00C21918">
        <w:rPr>
          <w:rFonts w:ascii="Palatino Linotype" w:eastAsia="Calibri" w:hAnsi="Palatino Linotype" w:cs="Arial"/>
          <w:sz w:val="24"/>
          <w:szCs w:val="24"/>
          <w:lang w:val="es-ES" w:eastAsia="es-ES"/>
        </w:rPr>
        <w:t xml:space="preserve">en el recurso de revisión </w:t>
      </w:r>
      <w:r w:rsidR="00EC4814">
        <w:rPr>
          <w:rFonts w:ascii="Palatino Linotype" w:eastAsiaTheme="minorEastAsia" w:hAnsi="Palatino Linotype" w:cs="Arial"/>
          <w:b/>
          <w:bCs/>
          <w:sz w:val="24"/>
          <w:szCs w:val="24"/>
          <w:lang w:val="es-ES_tradnl" w:eastAsia="es-ES"/>
        </w:rPr>
        <w:t>09148</w:t>
      </w:r>
      <w:r w:rsidR="00CC0434" w:rsidRPr="00C21918">
        <w:rPr>
          <w:rFonts w:ascii="Palatino Linotype" w:eastAsiaTheme="minorEastAsia" w:hAnsi="Palatino Linotype" w:cs="Arial"/>
          <w:b/>
          <w:bCs/>
          <w:sz w:val="24"/>
          <w:szCs w:val="24"/>
          <w:lang w:val="es-ES_tradnl" w:eastAsia="es-ES"/>
        </w:rPr>
        <w:t>/INFOEM/IP/RR/2019</w:t>
      </w:r>
      <w:r w:rsidRPr="00C21918">
        <w:rPr>
          <w:rFonts w:ascii="Palatino Linotype" w:eastAsiaTheme="minorEastAsia" w:hAnsi="Palatino Linotype" w:cs="Arial"/>
          <w:b/>
          <w:bCs/>
          <w:sz w:val="24"/>
          <w:szCs w:val="24"/>
          <w:lang w:val="es-ES_tradnl" w:eastAsia="es-ES"/>
        </w:rPr>
        <w:t xml:space="preserve">,  </w:t>
      </w:r>
      <w:r w:rsidRPr="00C21918">
        <w:rPr>
          <w:rFonts w:ascii="Palatino Linotype" w:eastAsiaTheme="minorEastAsia" w:hAnsi="Palatino Linotype" w:cs="Arial"/>
          <w:bCs/>
          <w:sz w:val="24"/>
          <w:szCs w:val="24"/>
          <w:lang w:val="es-ES_tradnl" w:eastAsia="es-ES"/>
        </w:rPr>
        <w:t xml:space="preserve">en términos de los </w:t>
      </w:r>
      <w:r w:rsidRPr="00C21918">
        <w:rPr>
          <w:rFonts w:ascii="Palatino Linotype" w:eastAsiaTheme="minorEastAsia" w:hAnsi="Palatino Linotype" w:cs="Arial"/>
          <w:b/>
          <w:bCs/>
          <w:sz w:val="24"/>
          <w:szCs w:val="24"/>
          <w:lang w:val="es-ES_tradnl" w:eastAsia="es-ES"/>
        </w:rPr>
        <w:t>Considerandos</w:t>
      </w:r>
      <w:r w:rsidRPr="00C21918">
        <w:rPr>
          <w:rFonts w:ascii="Palatino Linotype" w:eastAsiaTheme="minorEastAsia" w:hAnsi="Palatino Linotype" w:cs="Arial"/>
          <w:bCs/>
          <w:sz w:val="24"/>
          <w:szCs w:val="24"/>
          <w:lang w:val="es-ES_tradnl" w:eastAsia="es-ES"/>
        </w:rPr>
        <w:t xml:space="preserve"> </w:t>
      </w:r>
      <w:r w:rsidRPr="00C21918">
        <w:rPr>
          <w:rFonts w:ascii="Palatino Linotype" w:eastAsiaTheme="minorEastAsia" w:hAnsi="Palatino Linotype" w:cs="Arial"/>
          <w:b/>
          <w:bCs/>
          <w:sz w:val="24"/>
          <w:szCs w:val="24"/>
          <w:lang w:val="es-ES_tradnl" w:eastAsia="es-ES"/>
        </w:rPr>
        <w:t xml:space="preserve">CUARTO y QUINTO </w:t>
      </w:r>
      <w:r w:rsidRPr="00C21918">
        <w:rPr>
          <w:rFonts w:ascii="Palatino Linotype" w:eastAsiaTheme="minorEastAsia" w:hAnsi="Palatino Linotype" w:cs="Arial"/>
          <w:bCs/>
          <w:sz w:val="24"/>
          <w:szCs w:val="24"/>
          <w:lang w:val="es-ES_tradnl" w:eastAsia="es-ES"/>
        </w:rPr>
        <w:t>de la presente resolución.</w:t>
      </w:r>
    </w:p>
    <w:p w14:paraId="3A297A63" w14:textId="77777777" w:rsidR="00171F74" w:rsidRPr="00EC4814" w:rsidRDefault="007D4DDA" w:rsidP="00EC4814">
      <w:pPr>
        <w:spacing w:before="240" w:after="240" w:line="360" w:lineRule="auto"/>
        <w:jc w:val="both"/>
        <w:rPr>
          <w:rFonts w:ascii="Palatino Linotype" w:eastAsiaTheme="minorEastAsia" w:hAnsi="Palatino Linotype" w:cs="Arial"/>
          <w:bCs/>
          <w:sz w:val="24"/>
          <w:szCs w:val="24"/>
          <w:lang w:val="es-ES_tradnl" w:eastAsia="es-ES"/>
        </w:rPr>
      </w:pPr>
      <w:bookmarkStart w:id="39" w:name="_Toc477891768"/>
      <w:bookmarkStart w:id="40" w:name="_Toc477891858"/>
      <w:bookmarkStart w:id="41" w:name="_Toc481576259"/>
      <w:bookmarkStart w:id="42" w:name="_Toc492590391"/>
      <w:bookmarkStart w:id="43" w:name="_Toc462653937"/>
      <w:bookmarkStart w:id="44" w:name="_Toc453696502"/>
      <w:bookmarkStart w:id="45" w:name="_Toc454301155"/>
      <w:r w:rsidRPr="00C21918">
        <w:rPr>
          <w:rFonts w:ascii="Palatino Linotype" w:eastAsiaTheme="minorEastAsia" w:hAnsi="Palatino Linotype"/>
          <w:b/>
          <w:sz w:val="24"/>
          <w:szCs w:val="24"/>
          <w:lang w:val="es-ES_tradnl" w:eastAsia="es-ES"/>
        </w:rPr>
        <w:t>SEGUNDO.</w:t>
      </w:r>
      <w:r w:rsidRPr="00C21918">
        <w:rPr>
          <w:rFonts w:ascii="Palatino Linotype" w:eastAsiaTheme="majorEastAsia" w:hAnsi="Palatino Linotype" w:cstheme="majorBidi"/>
          <w:b/>
          <w:color w:val="2E74B5" w:themeColor="accent1" w:themeShade="BF"/>
          <w:sz w:val="26"/>
          <w:szCs w:val="26"/>
          <w:lang w:val="es-ES_tradnl" w:eastAsia="es-ES"/>
        </w:rPr>
        <w:t xml:space="preserve"> </w:t>
      </w:r>
      <w:bookmarkEnd w:id="39"/>
      <w:bookmarkEnd w:id="40"/>
      <w:bookmarkEnd w:id="41"/>
      <w:bookmarkEnd w:id="42"/>
      <w:bookmarkEnd w:id="43"/>
      <w:bookmarkEnd w:id="44"/>
      <w:bookmarkEnd w:id="45"/>
      <w:r w:rsidRPr="00C21918">
        <w:rPr>
          <w:rFonts w:ascii="Palatino Linotype" w:eastAsia="Calibri" w:hAnsi="Palatino Linotype" w:cs="Arial"/>
          <w:sz w:val="24"/>
          <w:szCs w:val="24"/>
          <w:lang w:val="es-ES" w:eastAsia="es-ES"/>
        </w:rPr>
        <w:t>Se</w:t>
      </w:r>
      <w:r w:rsidRPr="00C21918">
        <w:rPr>
          <w:rFonts w:ascii="Palatino Linotype" w:eastAsia="Calibri" w:hAnsi="Palatino Linotype" w:cs="Arial"/>
          <w:b/>
          <w:sz w:val="24"/>
          <w:szCs w:val="24"/>
          <w:lang w:val="es-ES" w:eastAsia="es-ES"/>
        </w:rPr>
        <w:t xml:space="preserve"> MODIFICA </w:t>
      </w:r>
      <w:r w:rsidR="00CC0434" w:rsidRPr="00C21918">
        <w:rPr>
          <w:rFonts w:ascii="Palatino Linotype" w:eastAsia="Calibri" w:hAnsi="Palatino Linotype" w:cs="Arial"/>
          <w:sz w:val="24"/>
          <w:szCs w:val="24"/>
          <w:lang w:val="es-ES" w:eastAsia="es-ES"/>
        </w:rPr>
        <w:t xml:space="preserve">la respuesta emitida por el </w:t>
      </w:r>
      <w:r w:rsidR="00366E5C">
        <w:rPr>
          <w:rFonts w:ascii="Palatino Linotype" w:eastAsia="Calibri" w:hAnsi="Palatino Linotype" w:cs="Arial"/>
          <w:b/>
          <w:sz w:val="24"/>
          <w:szCs w:val="24"/>
          <w:lang w:val="es-ES" w:eastAsia="es-ES"/>
        </w:rPr>
        <w:t>Ayuntamiento de Valle de Bravo</w:t>
      </w:r>
      <w:r w:rsidRPr="00C21918">
        <w:rPr>
          <w:rFonts w:ascii="Palatino Linotype" w:eastAsia="Calibri" w:hAnsi="Palatino Linotype" w:cs="Arial"/>
          <w:sz w:val="24"/>
          <w:szCs w:val="24"/>
          <w:lang w:val="es-ES" w:eastAsia="es-ES"/>
        </w:rPr>
        <w:t xml:space="preserve"> y se</w:t>
      </w:r>
      <w:r w:rsidRPr="00C21918">
        <w:rPr>
          <w:rFonts w:ascii="Palatino Linotype" w:eastAsia="Calibri" w:hAnsi="Palatino Linotype" w:cs="Arial"/>
          <w:b/>
          <w:sz w:val="24"/>
          <w:szCs w:val="24"/>
          <w:lang w:val="es-ES" w:eastAsia="es-ES"/>
        </w:rPr>
        <w:t xml:space="preserve"> ORDENA </w:t>
      </w:r>
      <w:r w:rsidRPr="00C21918">
        <w:rPr>
          <w:rFonts w:ascii="Palatino Linotype" w:eastAsia="Times New Roman" w:hAnsi="Palatino Linotype" w:cs="Arial"/>
          <w:sz w:val="24"/>
          <w:szCs w:val="24"/>
          <w:lang w:val="es-ES" w:eastAsia="es-ES"/>
        </w:rPr>
        <w:t xml:space="preserve">entregar vía Sistema de Acceso a la Información Mexiquense </w:t>
      </w:r>
      <w:r w:rsidRPr="00C21918">
        <w:rPr>
          <w:rFonts w:ascii="Palatino Linotype" w:eastAsia="Times New Roman" w:hAnsi="Palatino Linotype" w:cs="Arial"/>
          <w:b/>
          <w:sz w:val="24"/>
          <w:szCs w:val="24"/>
          <w:lang w:val="es-ES" w:eastAsia="es-ES"/>
        </w:rPr>
        <w:t>(</w:t>
      </w:r>
      <w:r w:rsidRPr="00EC4814">
        <w:rPr>
          <w:rFonts w:ascii="Palatino Linotype" w:eastAsia="Times New Roman" w:hAnsi="Palatino Linotype" w:cs="Arial"/>
          <w:b/>
          <w:sz w:val="24"/>
          <w:szCs w:val="24"/>
          <w:lang w:val="es-ES" w:eastAsia="es-ES"/>
        </w:rPr>
        <w:t>SAIMEX),</w:t>
      </w:r>
      <w:r w:rsidRPr="00EC4814">
        <w:rPr>
          <w:rFonts w:ascii="Palatino Linotype" w:eastAsia="Times New Roman" w:hAnsi="Palatino Linotype" w:cs="Arial"/>
          <w:sz w:val="24"/>
          <w:szCs w:val="24"/>
          <w:lang w:val="es-ES" w:eastAsia="es-ES"/>
        </w:rPr>
        <w:t xml:space="preserve"> en versión pública</w:t>
      </w:r>
      <w:r w:rsidR="00366E5C" w:rsidRPr="00EC4814">
        <w:rPr>
          <w:rFonts w:ascii="Palatino Linotype" w:eastAsia="Times New Roman" w:hAnsi="Palatino Linotype" w:cs="Arial"/>
          <w:sz w:val="24"/>
          <w:szCs w:val="24"/>
          <w:lang w:val="es-ES" w:eastAsia="es-ES"/>
        </w:rPr>
        <w:t xml:space="preserve"> de ser procedente</w:t>
      </w:r>
      <w:r w:rsidRPr="00EC4814">
        <w:rPr>
          <w:rFonts w:ascii="Palatino Linotype" w:eastAsia="Times New Roman" w:hAnsi="Palatino Linotype" w:cs="Arial"/>
          <w:sz w:val="24"/>
          <w:szCs w:val="24"/>
          <w:lang w:val="es-ES" w:eastAsia="es-ES"/>
        </w:rPr>
        <w:t xml:space="preserve">, la siguiente </w:t>
      </w:r>
      <w:r w:rsidRPr="00EC4814">
        <w:rPr>
          <w:rFonts w:ascii="Palatino Linotype" w:eastAsiaTheme="minorEastAsia" w:hAnsi="Palatino Linotype" w:cs="Arial"/>
          <w:bCs/>
          <w:sz w:val="24"/>
          <w:szCs w:val="24"/>
          <w:lang w:val="es-ES_tradnl" w:eastAsia="es-ES"/>
        </w:rPr>
        <w:t>información:</w:t>
      </w:r>
    </w:p>
    <w:p w14:paraId="6448F510" w14:textId="77777777" w:rsidR="00171F74" w:rsidRPr="00063BF6" w:rsidRDefault="00171F74" w:rsidP="00171F74">
      <w:pPr>
        <w:numPr>
          <w:ilvl w:val="0"/>
          <w:numId w:val="37"/>
        </w:numPr>
        <w:autoSpaceDE w:val="0"/>
        <w:autoSpaceDN w:val="0"/>
        <w:adjustRightInd w:val="0"/>
        <w:spacing w:after="0" w:line="360" w:lineRule="auto"/>
        <w:ind w:right="567"/>
        <w:jc w:val="both"/>
        <w:rPr>
          <w:rFonts w:ascii="Palatino Linotype" w:eastAsia="Calibri" w:hAnsi="Palatino Linotype" w:cs="Arial"/>
          <w:b/>
          <w:sz w:val="24"/>
          <w:szCs w:val="24"/>
          <w:lang w:val="es-ES" w:eastAsia="es-ES"/>
        </w:rPr>
      </w:pPr>
      <w:r w:rsidRPr="00EC4814">
        <w:rPr>
          <w:rFonts w:ascii="Palatino Linotype" w:eastAsia="Calibri" w:hAnsi="Palatino Linotype" w:cs="Arial"/>
          <w:b/>
          <w:sz w:val="24"/>
          <w:szCs w:val="24"/>
          <w:lang w:val="es-ES_tradnl" w:eastAsia="es-ES"/>
        </w:rPr>
        <w:t>Oficios o notificaciones emitidas por el área correspondiente en los que se muestre cualquier movimiento de personal como las altas, bajas o licencias del diecinueve (19) de junio de dos mil dieciocho al veinte (20) de julio de 2019.</w:t>
      </w:r>
    </w:p>
    <w:p w14:paraId="5DEE637E" w14:textId="77777777" w:rsidR="00063BF6" w:rsidRPr="00EC4814" w:rsidRDefault="00063BF6" w:rsidP="00063BF6">
      <w:pPr>
        <w:autoSpaceDE w:val="0"/>
        <w:autoSpaceDN w:val="0"/>
        <w:adjustRightInd w:val="0"/>
        <w:spacing w:after="0" w:line="360" w:lineRule="auto"/>
        <w:ind w:left="927" w:right="567"/>
        <w:jc w:val="both"/>
        <w:rPr>
          <w:rFonts w:ascii="Palatino Linotype" w:eastAsia="Calibri" w:hAnsi="Palatino Linotype" w:cs="Arial"/>
          <w:b/>
          <w:sz w:val="24"/>
          <w:szCs w:val="24"/>
          <w:lang w:val="es-ES" w:eastAsia="es-ES"/>
        </w:rPr>
      </w:pPr>
    </w:p>
    <w:p w14:paraId="1D6BBC35" w14:textId="1D5AC97F" w:rsidR="007D4DDA" w:rsidRDefault="007D4DDA" w:rsidP="007D4DDA">
      <w:pPr>
        <w:spacing w:after="0" w:line="360" w:lineRule="auto"/>
        <w:jc w:val="both"/>
        <w:rPr>
          <w:rFonts w:ascii="Palatino Linotype" w:eastAsia="Calibri" w:hAnsi="Palatino Linotype" w:cs="Arial"/>
          <w:sz w:val="24"/>
          <w:szCs w:val="24"/>
          <w:lang w:val="es-ES" w:eastAsia="es-ES"/>
        </w:rPr>
      </w:pPr>
      <w:r w:rsidRPr="00C21918">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6D79E8" w:rsidRPr="006D79E8">
        <w:rPr>
          <w:rFonts w:ascii="Palatino Linotype" w:eastAsia="Calibri" w:hAnsi="Palatino Linotype" w:cs="Arial"/>
          <w:b/>
          <w:sz w:val="24"/>
          <w:szCs w:val="24"/>
          <w:highlight w:val="black"/>
          <w:lang w:val="es-ES_tradnl" w:eastAsia="es-ES"/>
        </w:rPr>
        <w:t xml:space="preserve">XXXXXX XXXXX </w:t>
      </w:r>
      <w:proofErr w:type="spellStart"/>
      <w:r w:rsidR="006D79E8" w:rsidRPr="006D79E8">
        <w:rPr>
          <w:rFonts w:ascii="Palatino Linotype" w:eastAsia="Calibri" w:hAnsi="Palatino Linotype" w:cs="Arial"/>
          <w:b/>
          <w:sz w:val="24"/>
          <w:szCs w:val="24"/>
          <w:highlight w:val="black"/>
          <w:lang w:val="es-ES_tradnl" w:eastAsia="es-ES"/>
        </w:rPr>
        <w:t>XXXXX</w:t>
      </w:r>
      <w:proofErr w:type="spellEnd"/>
      <w:r w:rsidRPr="00C21918">
        <w:rPr>
          <w:rFonts w:ascii="Palatino Linotype" w:eastAsia="Calibri" w:hAnsi="Palatino Linotype" w:cs="Arial"/>
          <w:sz w:val="24"/>
          <w:szCs w:val="24"/>
          <w:lang w:val="es-ES" w:eastAsia="es-ES"/>
        </w:rPr>
        <w:t>.</w:t>
      </w:r>
    </w:p>
    <w:p w14:paraId="491FF227" w14:textId="77777777" w:rsidR="00956160" w:rsidRDefault="00956160" w:rsidP="007D4DDA">
      <w:pPr>
        <w:spacing w:after="0" w:line="360" w:lineRule="auto"/>
        <w:jc w:val="both"/>
        <w:rPr>
          <w:rFonts w:ascii="Palatino Linotype" w:eastAsia="Calibri" w:hAnsi="Palatino Linotype" w:cs="Arial"/>
          <w:sz w:val="24"/>
          <w:szCs w:val="24"/>
          <w:lang w:val="es-ES" w:eastAsia="es-ES"/>
        </w:rPr>
      </w:pPr>
    </w:p>
    <w:p w14:paraId="6999A525" w14:textId="77777777" w:rsidR="00956160" w:rsidRPr="00956160" w:rsidRDefault="00956160" w:rsidP="00956160">
      <w:pPr>
        <w:spacing w:after="0" w:line="360" w:lineRule="auto"/>
        <w:jc w:val="both"/>
        <w:rPr>
          <w:rFonts w:ascii="Palatino Linotype" w:eastAsia="Calibri" w:hAnsi="Palatino Linotype" w:cs="Arial"/>
          <w:sz w:val="24"/>
          <w:szCs w:val="24"/>
          <w:lang w:val="es-ES" w:eastAsia="es-ES"/>
        </w:rPr>
      </w:pPr>
      <w:r w:rsidRPr="00956160">
        <w:rPr>
          <w:rFonts w:ascii="Palatino Linotype" w:eastAsia="Calibri" w:hAnsi="Palatino Linotype" w:cs="Arial"/>
          <w:sz w:val="24"/>
          <w:szCs w:val="24"/>
          <w:lang w:val="es-ES" w:eastAsia="es-ES"/>
        </w:rPr>
        <w:t>Para el caso de que no</w:t>
      </w:r>
      <w:r>
        <w:rPr>
          <w:rFonts w:ascii="Palatino Linotype" w:eastAsia="Calibri" w:hAnsi="Palatino Linotype" w:cs="Arial"/>
          <w:sz w:val="24"/>
          <w:szCs w:val="24"/>
          <w:lang w:val="es-ES" w:eastAsia="es-ES"/>
        </w:rPr>
        <w:t xml:space="preserve"> se </w:t>
      </w:r>
      <w:r w:rsidRPr="00956160">
        <w:rPr>
          <w:rFonts w:ascii="Palatino Linotype" w:eastAsia="Calibri" w:hAnsi="Palatino Linotype" w:cs="Arial"/>
          <w:sz w:val="24"/>
          <w:szCs w:val="24"/>
          <w:lang w:val="es-ES" w:eastAsia="es-ES"/>
        </w:rPr>
        <w:t xml:space="preserve"> hubiere</w:t>
      </w:r>
      <w:r>
        <w:rPr>
          <w:rFonts w:ascii="Palatino Linotype" w:eastAsia="Calibri" w:hAnsi="Palatino Linotype" w:cs="Arial"/>
          <w:sz w:val="24"/>
          <w:szCs w:val="24"/>
          <w:lang w:val="es-ES" w:eastAsia="es-ES"/>
        </w:rPr>
        <w:t xml:space="preserve">n presentado los movimientos de personal referidos en el inciso </w:t>
      </w:r>
      <w:r w:rsidRPr="00956160">
        <w:rPr>
          <w:rFonts w:ascii="Palatino Linotype" w:eastAsia="Calibri" w:hAnsi="Palatino Linotype" w:cs="Arial"/>
          <w:b/>
          <w:sz w:val="24"/>
          <w:szCs w:val="24"/>
          <w:lang w:val="es-ES" w:eastAsia="es-ES"/>
        </w:rPr>
        <w:t>a)</w:t>
      </w:r>
      <w:r>
        <w:rPr>
          <w:rFonts w:ascii="Palatino Linotype" w:eastAsia="Calibri" w:hAnsi="Palatino Linotype" w:cs="Arial"/>
          <w:sz w:val="24"/>
          <w:szCs w:val="24"/>
          <w:lang w:val="es-ES" w:eastAsia="es-ES"/>
        </w:rPr>
        <w:t xml:space="preserve"> </w:t>
      </w:r>
      <w:r w:rsidRPr="00956160">
        <w:rPr>
          <w:rFonts w:ascii="Palatino Linotype" w:eastAsia="Calibri" w:hAnsi="Palatino Linotype" w:cs="Arial"/>
          <w:sz w:val="24"/>
          <w:szCs w:val="24"/>
          <w:lang w:val="es-ES" w:eastAsia="es-ES"/>
        </w:rPr>
        <w:t>y por tal motivo el </w:t>
      </w:r>
      <w:r w:rsidRPr="00956160">
        <w:rPr>
          <w:rFonts w:ascii="Palatino Linotype" w:eastAsia="Calibri" w:hAnsi="Palatino Linotype" w:cs="Arial"/>
          <w:b/>
          <w:bCs/>
          <w:sz w:val="24"/>
          <w:szCs w:val="24"/>
          <w:lang w:val="es-ES" w:eastAsia="es-ES"/>
        </w:rPr>
        <w:t>SUJETO OBLIGADO</w:t>
      </w:r>
      <w:r w:rsidRPr="00956160">
        <w:rPr>
          <w:rFonts w:ascii="Palatino Linotype" w:eastAsia="Calibri" w:hAnsi="Palatino Linotype" w:cs="Arial"/>
          <w:sz w:val="24"/>
          <w:szCs w:val="24"/>
          <w:lang w:val="es-ES" w:eastAsia="es-ES"/>
        </w:rPr>
        <w:t xml:space="preserve"> no cuente con la </w:t>
      </w:r>
      <w:r w:rsidRPr="00956160">
        <w:rPr>
          <w:rFonts w:ascii="Palatino Linotype" w:eastAsia="Calibri" w:hAnsi="Palatino Linotype" w:cs="Arial"/>
          <w:sz w:val="24"/>
          <w:szCs w:val="24"/>
          <w:lang w:val="es-ES" w:eastAsia="es-ES"/>
        </w:rPr>
        <w:lastRenderedPageBreak/>
        <w:t>información, éste deberá de manifestar de manera precisa y clara las razones que expliquen las causas por las que no se cuente con la información requerida.</w:t>
      </w:r>
    </w:p>
    <w:p w14:paraId="46617A9F" w14:textId="77777777" w:rsidR="007D4DDA" w:rsidRPr="00C21918" w:rsidRDefault="007D4DDA" w:rsidP="007D4DDA">
      <w:pPr>
        <w:spacing w:after="0" w:line="360" w:lineRule="auto"/>
        <w:jc w:val="both"/>
        <w:rPr>
          <w:rFonts w:ascii="Palatino Linotype" w:eastAsia="Calibri" w:hAnsi="Palatino Linotype" w:cs="Arial"/>
          <w:sz w:val="24"/>
          <w:szCs w:val="24"/>
          <w:lang w:val="es-ES" w:eastAsia="es-ES"/>
        </w:rPr>
      </w:pPr>
    </w:p>
    <w:p w14:paraId="24A9FB1B" w14:textId="77777777" w:rsidR="007D4DDA" w:rsidRPr="00C21918" w:rsidRDefault="007D4DDA" w:rsidP="007D4DD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46" w:name="_Toc460947013"/>
      <w:r w:rsidRPr="00C21918">
        <w:rPr>
          <w:rFonts w:ascii="Palatino Linotype" w:eastAsia="Palatino Linotype" w:hAnsi="Palatino Linotype" w:cs="Palatino Linotype"/>
          <w:b/>
          <w:sz w:val="24"/>
          <w:szCs w:val="24"/>
          <w:lang w:val="es-ES_tradnl" w:eastAsia="es-ES"/>
        </w:rPr>
        <w:t xml:space="preserve">TERCERO. Notifíquese </w:t>
      </w:r>
      <w:r w:rsidRPr="00C21918">
        <w:rPr>
          <w:rFonts w:ascii="Palatino Linotype" w:eastAsia="Palatino Linotype" w:hAnsi="Palatino Linotype" w:cs="Palatino Linotype"/>
          <w:sz w:val="24"/>
          <w:szCs w:val="24"/>
          <w:lang w:val="es-ES_tradnl" w:eastAsia="es-ES"/>
        </w:rPr>
        <w:t xml:space="preserve">al Titular de la Unidad de Transparencia del </w:t>
      </w:r>
      <w:r w:rsidRPr="00C21918">
        <w:rPr>
          <w:rFonts w:ascii="Palatino Linotype" w:eastAsia="Palatino Linotype" w:hAnsi="Palatino Linotype" w:cs="Palatino Linotype"/>
          <w:b/>
          <w:sz w:val="24"/>
          <w:szCs w:val="24"/>
          <w:lang w:val="es-ES_tradnl" w:eastAsia="es-ES"/>
        </w:rPr>
        <w:t>SUJETO OBLIGADO</w:t>
      </w:r>
      <w:r w:rsidRPr="00C2191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2191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8131061" w14:textId="77777777" w:rsidR="007D4DDA" w:rsidRPr="00C21918" w:rsidRDefault="007D4DDA" w:rsidP="007D4DDA">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E681D58" w14:textId="76DD431E" w:rsidR="007D4DDA" w:rsidRPr="00C21918" w:rsidRDefault="007D4DDA" w:rsidP="007D4DDA">
      <w:pPr>
        <w:shd w:val="clear" w:color="auto" w:fill="FFFFFF"/>
        <w:spacing w:after="0" w:line="360" w:lineRule="auto"/>
        <w:jc w:val="both"/>
        <w:rPr>
          <w:rFonts w:ascii="Palatino Linotype" w:eastAsiaTheme="minorEastAsia" w:hAnsi="Palatino Linotype"/>
          <w:sz w:val="24"/>
          <w:szCs w:val="24"/>
          <w:lang w:val="es-ES_tradnl" w:eastAsia="es-ES"/>
        </w:rPr>
      </w:pPr>
      <w:r w:rsidRPr="00C21918">
        <w:rPr>
          <w:rFonts w:ascii="Palatino Linotype" w:eastAsia="Times New Roman" w:hAnsi="Palatino Linotype" w:cs="Arial"/>
          <w:b/>
          <w:sz w:val="24"/>
          <w:szCs w:val="24"/>
          <w:lang w:val="es-ES_tradnl" w:eastAsia="es-ES"/>
        </w:rPr>
        <w:t xml:space="preserve">CUARTO. </w:t>
      </w:r>
      <w:r w:rsidRPr="00C21918">
        <w:rPr>
          <w:rFonts w:ascii="Palatino Linotype" w:eastAsia="Times New Roman" w:hAnsi="Palatino Linotype" w:cs="Times New Roman"/>
          <w:b/>
          <w:bCs/>
          <w:color w:val="222222"/>
          <w:sz w:val="24"/>
          <w:szCs w:val="24"/>
          <w:lang w:val="es-ES" w:eastAsia="es-ES"/>
        </w:rPr>
        <w:t xml:space="preserve">Notifíquese </w:t>
      </w:r>
      <w:r w:rsidRPr="00D77FB6">
        <w:rPr>
          <w:rFonts w:ascii="Palatino Linotype" w:eastAsia="Times New Roman" w:hAnsi="Palatino Linotype" w:cs="Times New Roman"/>
          <w:bCs/>
          <w:color w:val="222222"/>
          <w:sz w:val="24"/>
          <w:szCs w:val="24"/>
          <w:lang w:val="es-ES" w:eastAsia="es-ES"/>
        </w:rPr>
        <w:t>a</w:t>
      </w:r>
      <w:r w:rsidRPr="00C21918">
        <w:rPr>
          <w:rFonts w:ascii="Palatino Linotype" w:eastAsiaTheme="minorEastAsia" w:hAnsi="Palatino Linotype"/>
          <w:b/>
          <w:sz w:val="24"/>
          <w:szCs w:val="24"/>
          <w:lang w:val="es-ES_tradnl" w:eastAsia="es-ES"/>
        </w:rPr>
        <w:t xml:space="preserve"> </w:t>
      </w:r>
      <w:r w:rsidR="006D79E8" w:rsidRPr="006D79E8">
        <w:rPr>
          <w:rFonts w:ascii="Palatino Linotype" w:eastAsia="Calibri" w:hAnsi="Palatino Linotype" w:cs="Arial"/>
          <w:b/>
          <w:sz w:val="24"/>
          <w:szCs w:val="24"/>
          <w:highlight w:val="black"/>
          <w:lang w:val="es-ES_tradnl" w:eastAsia="es-ES"/>
        </w:rPr>
        <w:t xml:space="preserve">XXXXXX XXXXX </w:t>
      </w:r>
      <w:proofErr w:type="spellStart"/>
      <w:r w:rsidR="006D79E8" w:rsidRPr="006D79E8">
        <w:rPr>
          <w:rFonts w:ascii="Palatino Linotype" w:eastAsia="Calibri" w:hAnsi="Palatino Linotype" w:cs="Arial"/>
          <w:b/>
          <w:sz w:val="24"/>
          <w:szCs w:val="24"/>
          <w:highlight w:val="black"/>
          <w:lang w:val="es-ES_tradnl" w:eastAsia="es-ES"/>
        </w:rPr>
        <w:t>XXXXX</w:t>
      </w:r>
      <w:proofErr w:type="spellEnd"/>
      <w:r w:rsidR="006D79E8" w:rsidRPr="00C21918">
        <w:rPr>
          <w:rFonts w:ascii="Palatino Linotype" w:eastAsiaTheme="minorEastAsia" w:hAnsi="Palatino Linotype"/>
          <w:sz w:val="24"/>
          <w:szCs w:val="24"/>
          <w:lang w:val="es-ES_tradnl" w:eastAsia="es-ES"/>
        </w:rPr>
        <w:t xml:space="preserve"> </w:t>
      </w:r>
      <w:r w:rsidR="003F4BE8" w:rsidRPr="00C21918">
        <w:rPr>
          <w:rFonts w:ascii="Palatino Linotype" w:eastAsiaTheme="minorEastAsia" w:hAnsi="Palatino Linotype"/>
          <w:sz w:val="24"/>
          <w:szCs w:val="24"/>
          <w:lang w:val="es-ES_tradnl" w:eastAsia="es-ES"/>
        </w:rPr>
        <w:t xml:space="preserve">la presente resolución. </w:t>
      </w:r>
    </w:p>
    <w:p w14:paraId="7B3ABD70" w14:textId="77777777" w:rsidR="007D4DDA" w:rsidRPr="00C21918" w:rsidRDefault="007D4DDA" w:rsidP="007D4DDA">
      <w:pPr>
        <w:shd w:val="clear" w:color="auto" w:fill="FFFFFF"/>
        <w:spacing w:after="0" w:line="360" w:lineRule="auto"/>
        <w:jc w:val="both"/>
        <w:rPr>
          <w:rFonts w:ascii="Palatino Linotype" w:eastAsiaTheme="minorEastAsia" w:hAnsi="Palatino Linotype"/>
          <w:sz w:val="24"/>
          <w:szCs w:val="24"/>
          <w:lang w:val="es-ES_tradnl" w:eastAsia="es-ES"/>
        </w:rPr>
      </w:pPr>
    </w:p>
    <w:bookmarkEnd w:id="46"/>
    <w:p w14:paraId="1782774A" w14:textId="4589DCCD" w:rsidR="007D4DDA" w:rsidRPr="00C21918" w:rsidRDefault="007D4DDA" w:rsidP="007D4DDA">
      <w:pPr>
        <w:spacing w:after="0" w:line="360" w:lineRule="auto"/>
        <w:jc w:val="both"/>
        <w:rPr>
          <w:rFonts w:ascii="Palatino Linotype" w:eastAsia="MS Mincho" w:hAnsi="Palatino Linotype" w:cs="Times New Roman"/>
          <w:sz w:val="24"/>
          <w:szCs w:val="24"/>
          <w:lang w:val="es-ES" w:eastAsia="es-ES"/>
        </w:rPr>
      </w:pPr>
      <w:r w:rsidRPr="00C21918">
        <w:rPr>
          <w:rFonts w:ascii="Palatino Linotype" w:eastAsia="MS Mincho" w:hAnsi="Palatino Linotype" w:cs="Times New Roman"/>
          <w:b/>
          <w:sz w:val="24"/>
          <w:szCs w:val="24"/>
          <w:lang w:eastAsia="es-ES"/>
        </w:rPr>
        <w:t>QUINTO.</w:t>
      </w:r>
      <w:r w:rsidRPr="00C21918">
        <w:rPr>
          <w:rFonts w:ascii="Palatino Linotype" w:eastAsia="MS Mincho" w:hAnsi="Palatino Linotype" w:cs="Times New Roman"/>
          <w:sz w:val="24"/>
          <w:szCs w:val="24"/>
          <w:lang w:eastAsia="es-ES"/>
        </w:rPr>
        <w:t xml:space="preserve"> </w:t>
      </w:r>
      <w:r w:rsidRPr="00C21918">
        <w:rPr>
          <w:rFonts w:ascii="Palatino Linotype" w:eastAsia="MS Mincho" w:hAnsi="Palatino Linotype" w:cs="Times New Roman"/>
          <w:sz w:val="24"/>
          <w:szCs w:val="24"/>
          <w:lang w:val="es-ES" w:eastAsia="es-ES"/>
        </w:rPr>
        <w:t xml:space="preserve">Se hace del conocimiento de </w:t>
      </w:r>
      <w:r w:rsidR="006D79E8" w:rsidRPr="006D79E8">
        <w:rPr>
          <w:rFonts w:ascii="Palatino Linotype" w:eastAsia="Calibri" w:hAnsi="Palatino Linotype" w:cs="Arial"/>
          <w:b/>
          <w:sz w:val="24"/>
          <w:szCs w:val="24"/>
          <w:highlight w:val="black"/>
          <w:lang w:val="es-ES_tradnl" w:eastAsia="es-ES"/>
        </w:rPr>
        <w:t xml:space="preserve">XXXXXX XXXXX </w:t>
      </w:r>
      <w:proofErr w:type="spellStart"/>
      <w:r w:rsidR="006D79E8" w:rsidRPr="006D79E8">
        <w:rPr>
          <w:rFonts w:ascii="Palatino Linotype" w:eastAsia="Calibri" w:hAnsi="Palatino Linotype" w:cs="Arial"/>
          <w:b/>
          <w:sz w:val="24"/>
          <w:szCs w:val="24"/>
          <w:highlight w:val="black"/>
          <w:lang w:val="es-ES_tradnl" w:eastAsia="es-ES"/>
        </w:rPr>
        <w:t>XXXXX</w:t>
      </w:r>
      <w:proofErr w:type="spellEnd"/>
      <w:r w:rsidR="006D79E8" w:rsidRPr="00C21918">
        <w:rPr>
          <w:rFonts w:ascii="Palatino Linotype" w:eastAsia="MS Mincho" w:hAnsi="Palatino Linotype" w:cs="Times New Roman"/>
          <w:sz w:val="24"/>
          <w:szCs w:val="24"/>
          <w:lang w:val="es-ES" w:eastAsia="es-ES"/>
        </w:rPr>
        <w:t xml:space="preserve"> </w:t>
      </w:r>
      <w:r w:rsidRPr="00C2191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21918">
        <w:rPr>
          <w:rFonts w:ascii="Palatino Linotype" w:eastAsia="MS Mincho" w:hAnsi="Palatino Linotype" w:cs="Times New Roman"/>
          <w:bCs/>
          <w:sz w:val="24"/>
          <w:szCs w:val="24"/>
          <w:lang w:val="es-ES" w:eastAsia="es-ES"/>
        </w:rPr>
        <w:t>vía juicio de amparo</w:t>
      </w:r>
      <w:r w:rsidRPr="00C21918">
        <w:rPr>
          <w:rFonts w:ascii="Palatino Linotype" w:eastAsia="MS Mincho" w:hAnsi="Palatino Linotype" w:cs="Times New Roman"/>
          <w:sz w:val="24"/>
          <w:szCs w:val="24"/>
          <w:lang w:val="es-ES" w:eastAsia="es-ES"/>
        </w:rPr>
        <w:t> en los términos de las leyes aplicables.</w:t>
      </w:r>
    </w:p>
    <w:p w14:paraId="03270044" w14:textId="77777777" w:rsidR="007D4DDA" w:rsidRDefault="007D4DDA" w:rsidP="007D4DDA">
      <w:pPr>
        <w:spacing w:after="0" w:line="240" w:lineRule="auto"/>
        <w:rPr>
          <w:rFonts w:ascii="Palatino Linotype" w:eastAsia="Calibri" w:hAnsi="Palatino Linotype" w:cs="Times New Roman"/>
        </w:rPr>
      </w:pPr>
    </w:p>
    <w:p w14:paraId="0A41F4E4" w14:textId="77777777" w:rsidR="00063BF6" w:rsidRDefault="00063BF6" w:rsidP="00063BF6">
      <w:pPr>
        <w:pStyle w:val="Prrafodelista"/>
        <w:spacing w:line="240" w:lineRule="auto"/>
        <w:ind w:left="0"/>
        <w:jc w:val="both"/>
        <w:rPr>
          <w:rFonts w:ascii="Palatino Linotype" w:hAnsi="Palatino Linotype" w:cs="Arial"/>
          <w:color w:val="000000" w:themeColor="text1"/>
          <w:sz w:val="24"/>
          <w:szCs w:val="24"/>
        </w:rPr>
      </w:pPr>
      <w:r w:rsidRPr="007B021C">
        <w:rPr>
          <w:rFonts w:ascii="Palatino Linotype" w:hAnsi="Palatino Linotype"/>
          <w:color w:val="000000" w:themeColor="text1"/>
          <w:sz w:val="24"/>
          <w:szCs w:val="24"/>
        </w:rPr>
        <w:t>ASÍ LO RESUELVE, POR</w:t>
      </w:r>
      <w:r w:rsidRPr="007B021C">
        <w:rPr>
          <w:sz w:val="24"/>
          <w:szCs w:val="24"/>
        </w:rPr>
        <w:t xml:space="preserve"> </w:t>
      </w:r>
      <w:r w:rsidRPr="007B021C">
        <w:rPr>
          <w:rFonts w:ascii="Palatino Linotype" w:hAnsi="Palatino Linotype"/>
          <w:color w:val="000000" w:themeColor="text1"/>
          <w:sz w:val="24"/>
          <w:szCs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sz w:val="24"/>
          <w:szCs w:val="24"/>
        </w:rPr>
        <w:t xml:space="preserve"> CON AUSENCIA JUSTIFICADA</w:t>
      </w:r>
      <w:r w:rsidRPr="007B021C">
        <w:rPr>
          <w:rFonts w:ascii="Palatino Linotype" w:hAnsi="Palatino Linotype"/>
          <w:color w:val="000000" w:themeColor="text1"/>
          <w:sz w:val="24"/>
          <w:szCs w:val="24"/>
        </w:rPr>
        <w:t xml:space="preserve"> Y </w:t>
      </w:r>
      <w:r w:rsidRPr="007B021C">
        <w:rPr>
          <w:rFonts w:ascii="Palatino Linotype" w:hAnsi="Palatino Linotype"/>
          <w:color w:val="000000" w:themeColor="text1"/>
          <w:sz w:val="24"/>
          <w:szCs w:val="24"/>
        </w:rPr>
        <w:lastRenderedPageBreak/>
        <w:t>LUIS GUSTAVO PARRA NORIEGA;</w:t>
      </w:r>
      <w:r w:rsidRPr="007B021C">
        <w:rPr>
          <w:sz w:val="24"/>
          <w:szCs w:val="24"/>
        </w:rPr>
        <w:t xml:space="preserve"> </w:t>
      </w:r>
      <w:r w:rsidRPr="007B021C">
        <w:rPr>
          <w:rFonts w:ascii="Palatino Linotype" w:hAnsi="Palatino Linotype"/>
          <w:color w:val="000000" w:themeColor="text1"/>
          <w:sz w:val="24"/>
          <w:szCs w:val="24"/>
        </w:rPr>
        <w:t xml:space="preserve">EN LA </w:t>
      </w:r>
      <w:r>
        <w:rPr>
          <w:rFonts w:ascii="Palatino Linotype" w:hAnsi="Palatino Linotype"/>
          <w:color w:val="000000" w:themeColor="text1"/>
          <w:sz w:val="24"/>
          <w:szCs w:val="24"/>
        </w:rPr>
        <w:t>OCTAVA</w:t>
      </w:r>
      <w:r w:rsidRPr="007B021C">
        <w:rPr>
          <w:rFonts w:ascii="Palatino Linotype" w:hAnsi="Palatino Linotype"/>
          <w:color w:val="000000" w:themeColor="text1"/>
          <w:sz w:val="24"/>
          <w:szCs w:val="24"/>
        </w:rPr>
        <w:t xml:space="preserve"> SESIÓN ORDINARIA CELEBRADA EL  </w:t>
      </w:r>
      <w:r>
        <w:rPr>
          <w:rFonts w:ascii="Palatino Linotype" w:hAnsi="Palatino Linotype"/>
          <w:color w:val="000000" w:themeColor="text1"/>
          <w:sz w:val="24"/>
          <w:szCs w:val="24"/>
        </w:rPr>
        <w:t>CINCO</w:t>
      </w:r>
      <w:r w:rsidRPr="007B021C">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05</w:t>
      </w:r>
      <w:r w:rsidRPr="007B021C">
        <w:rPr>
          <w:rFonts w:ascii="Palatino Linotype" w:hAnsi="Palatino Linotype"/>
          <w:color w:val="000000" w:themeColor="text1"/>
          <w:sz w:val="24"/>
          <w:szCs w:val="24"/>
        </w:rPr>
        <w:t xml:space="preserve">) DE </w:t>
      </w:r>
      <w:r>
        <w:rPr>
          <w:rFonts w:ascii="Palatino Linotype" w:hAnsi="Palatino Linotype"/>
          <w:color w:val="000000" w:themeColor="text1"/>
          <w:sz w:val="24"/>
          <w:szCs w:val="24"/>
        </w:rPr>
        <w:t>MARZO</w:t>
      </w:r>
      <w:r w:rsidRPr="007B021C">
        <w:rPr>
          <w:rFonts w:ascii="Palatino Linotype" w:hAnsi="Palatino Linotype"/>
          <w:color w:val="000000" w:themeColor="text1"/>
          <w:sz w:val="24"/>
          <w:szCs w:val="24"/>
        </w:rPr>
        <w:t xml:space="preserve">  DE DOS MIL VEINTE, ANTE EL SECRETARIO TÉCNICO DEL PLENO ALEXIS TAPIA RAMÍREZ.</w:t>
      </w:r>
      <w:r w:rsidRPr="007B021C">
        <w:rPr>
          <w:rFonts w:ascii="Palatino Linotype" w:hAnsi="Palatino Linotype" w:cs="Arial"/>
          <w:color w:val="000000" w:themeColor="text1"/>
          <w:sz w:val="24"/>
          <w:szCs w:val="24"/>
        </w:rPr>
        <w:t xml:space="preserve"> </w:t>
      </w:r>
    </w:p>
    <w:p w14:paraId="1F5C8D8C" w14:textId="77777777" w:rsidR="00063BF6" w:rsidRPr="007B021C" w:rsidRDefault="00063BF6" w:rsidP="00063BF6">
      <w:pPr>
        <w:pStyle w:val="Prrafodelista"/>
        <w:spacing w:line="240" w:lineRule="auto"/>
        <w:ind w:left="0"/>
        <w:jc w:val="both"/>
        <w:rPr>
          <w:rFonts w:ascii="Palatino Linotype" w:hAnsi="Palatino Linotype" w:cs="Arial"/>
          <w:color w:val="000000" w:themeColor="text1"/>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063BF6" w:rsidRPr="008741D8" w14:paraId="2A796FF8" w14:textId="77777777" w:rsidTr="00FB1665">
        <w:trPr>
          <w:trHeight w:val="1807"/>
        </w:trPr>
        <w:tc>
          <w:tcPr>
            <w:tcW w:w="9073" w:type="dxa"/>
            <w:gridSpan w:val="2"/>
            <w:vAlign w:val="center"/>
          </w:tcPr>
          <w:p w14:paraId="3CAEFF9A" w14:textId="77777777" w:rsidR="00063BF6" w:rsidRDefault="00063BF6" w:rsidP="00063BF6">
            <w:pPr>
              <w:jc w:val="center"/>
              <w:rPr>
                <w:rFonts w:ascii="Palatino Linotype" w:hAnsi="Palatino Linotype" w:cs="Times New Roman"/>
              </w:rPr>
            </w:pPr>
            <w:r>
              <w:rPr>
                <w:rFonts w:ascii="Palatino Linotype" w:hAnsi="Palatino Linotype" w:cs="Times New Roman"/>
              </w:rPr>
              <w:tab/>
            </w:r>
          </w:p>
          <w:p w14:paraId="20909A0A" w14:textId="77777777" w:rsidR="00063BF6" w:rsidRDefault="00063BF6" w:rsidP="00063BF6">
            <w:pPr>
              <w:jc w:val="center"/>
              <w:rPr>
                <w:rFonts w:ascii="Palatino Linotype" w:hAnsi="Palatino Linotype" w:cs="Times New Roman"/>
              </w:rPr>
            </w:pPr>
          </w:p>
          <w:p w14:paraId="667240C1" w14:textId="77777777" w:rsidR="00063BF6" w:rsidRPr="008741D8" w:rsidRDefault="00063BF6" w:rsidP="00063BF6">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482B251F" w14:textId="77777777" w:rsidR="00063BF6" w:rsidRPr="008741D8" w:rsidRDefault="00063BF6" w:rsidP="00063BF6">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3A3BFD83" w14:textId="77777777" w:rsidR="00063BF6" w:rsidRPr="008741D8" w:rsidRDefault="00063BF6" w:rsidP="00063BF6">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063BF6" w:rsidRPr="008741D8" w14:paraId="5BB7928A" w14:textId="77777777" w:rsidTr="00FB1665">
        <w:trPr>
          <w:trHeight w:val="2156"/>
        </w:trPr>
        <w:tc>
          <w:tcPr>
            <w:tcW w:w="4253" w:type="dxa"/>
            <w:vAlign w:val="center"/>
          </w:tcPr>
          <w:p w14:paraId="0FC94DB8" w14:textId="77777777" w:rsidR="00063BF6" w:rsidRDefault="00063BF6" w:rsidP="00063BF6">
            <w:pPr>
              <w:jc w:val="center"/>
              <w:rPr>
                <w:rFonts w:ascii="Palatino Linotype" w:hAnsi="Palatino Linotype" w:cs="Times New Roman"/>
                <w:b/>
                <w:color w:val="000000" w:themeColor="text1"/>
              </w:rPr>
            </w:pPr>
          </w:p>
          <w:p w14:paraId="38B75067" w14:textId="77777777" w:rsidR="00063BF6" w:rsidRDefault="00063BF6" w:rsidP="00063BF6">
            <w:pPr>
              <w:jc w:val="center"/>
              <w:rPr>
                <w:rFonts w:ascii="Palatino Linotype" w:hAnsi="Palatino Linotype" w:cs="Times New Roman"/>
                <w:b/>
                <w:color w:val="000000" w:themeColor="text1"/>
              </w:rPr>
            </w:pPr>
          </w:p>
          <w:p w14:paraId="6B9460F9" w14:textId="77777777" w:rsidR="00063BF6" w:rsidRDefault="00063BF6" w:rsidP="00063BF6">
            <w:pPr>
              <w:jc w:val="center"/>
              <w:rPr>
                <w:rFonts w:ascii="Palatino Linotype" w:hAnsi="Palatino Linotype" w:cs="Times New Roman"/>
                <w:b/>
                <w:color w:val="000000" w:themeColor="text1"/>
              </w:rPr>
            </w:pPr>
          </w:p>
          <w:p w14:paraId="36591D54" w14:textId="77777777" w:rsidR="00063BF6" w:rsidRPr="008741D8" w:rsidRDefault="00063BF6" w:rsidP="00063BF6">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13C6F683"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2EBAEA5"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697CC7B" w14:textId="77777777" w:rsidR="00063BF6" w:rsidRDefault="00063BF6" w:rsidP="00063BF6">
            <w:pPr>
              <w:jc w:val="center"/>
              <w:rPr>
                <w:rFonts w:ascii="Palatino Linotype" w:hAnsi="Palatino Linotype" w:cs="Times New Roman"/>
                <w:b/>
                <w:color w:val="000000" w:themeColor="text1"/>
              </w:rPr>
            </w:pPr>
          </w:p>
          <w:p w14:paraId="788C4AAB" w14:textId="77777777" w:rsidR="00063BF6" w:rsidRDefault="00063BF6" w:rsidP="00063BF6">
            <w:pPr>
              <w:jc w:val="center"/>
              <w:rPr>
                <w:rFonts w:ascii="Palatino Linotype" w:hAnsi="Palatino Linotype" w:cs="Times New Roman"/>
                <w:b/>
                <w:color w:val="000000" w:themeColor="text1"/>
              </w:rPr>
            </w:pPr>
          </w:p>
          <w:p w14:paraId="391986F8" w14:textId="77777777" w:rsidR="00063BF6" w:rsidRDefault="00063BF6" w:rsidP="00063BF6">
            <w:pPr>
              <w:jc w:val="center"/>
              <w:rPr>
                <w:rFonts w:ascii="Palatino Linotype" w:hAnsi="Palatino Linotype" w:cs="Times New Roman"/>
                <w:b/>
                <w:color w:val="000000" w:themeColor="text1"/>
              </w:rPr>
            </w:pPr>
          </w:p>
          <w:p w14:paraId="235BB3E2" w14:textId="77777777" w:rsidR="00063BF6" w:rsidRPr="008741D8" w:rsidRDefault="00063BF6" w:rsidP="00063BF6">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1010AC23"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AA875AE"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63BF6" w:rsidRPr="008741D8" w14:paraId="7DE52F9C" w14:textId="77777777" w:rsidTr="00FB1665">
        <w:trPr>
          <w:trHeight w:val="2244"/>
        </w:trPr>
        <w:tc>
          <w:tcPr>
            <w:tcW w:w="4253" w:type="dxa"/>
            <w:vAlign w:val="center"/>
          </w:tcPr>
          <w:p w14:paraId="2C7D9B6A" w14:textId="77777777" w:rsidR="00063BF6" w:rsidRDefault="00063BF6" w:rsidP="00063BF6">
            <w:pPr>
              <w:jc w:val="center"/>
              <w:rPr>
                <w:rFonts w:ascii="Palatino Linotype" w:hAnsi="Palatino Linotype" w:cs="Times New Roman"/>
                <w:b/>
                <w:color w:val="000000" w:themeColor="text1"/>
              </w:rPr>
            </w:pPr>
          </w:p>
          <w:p w14:paraId="69BFFED5" w14:textId="77777777" w:rsidR="00063BF6" w:rsidRDefault="00063BF6" w:rsidP="00063BF6">
            <w:pPr>
              <w:jc w:val="center"/>
              <w:rPr>
                <w:rFonts w:ascii="Palatino Linotype" w:hAnsi="Palatino Linotype" w:cs="Times New Roman"/>
                <w:b/>
                <w:color w:val="000000" w:themeColor="text1"/>
              </w:rPr>
            </w:pPr>
          </w:p>
          <w:p w14:paraId="05A01C9B" w14:textId="77777777" w:rsidR="00063BF6" w:rsidRDefault="00063BF6" w:rsidP="00063BF6">
            <w:pPr>
              <w:jc w:val="center"/>
              <w:rPr>
                <w:rFonts w:ascii="Palatino Linotype" w:hAnsi="Palatino Linotype" w:cs="Times New Roman"/>
                <w:b/>
                <w:color w:val="000000" w:themeColor="text1"/>
              </w:rPr>
            </w:pPr>
          </w:p>
          <w:p w14:paraId="6A761702" w14:textId="77777777" w:rsidR="00063BF6" w:rsidRDefault="00063BF6" w:rsidP="00063BF6">
            <w:pPr>
              <w:jc w:val="center"/>
              <w:rPr>
                <w:rFonts w:ascii="Palatino Linotype" w:hAnsi="Palatino Linotype" w:cs="Times New Roman"/>
                <w:b/>
                <w:color w:val="000000" w:themeColor="text1"/>
              </w:rPr>
            </w:pPr>
          </w:p>
          <w:p w14:paraId="4F5DAA7A" w14:textId="77777777" w:rsidR="00063BF6" w:rsidRDefault="00063BF6" w:rsidP="00063BF6">
            <w:pPr>
              <w:jc w:val="center"/>
              <w:rPr>
                <w:rFonts w:ascii="Palatino Linotype" w:hAnsi="Palatino Linotype" w:cs="Times New Roman"/>
                <w:b/>
                <w:color w:val="000000" w:themeColor="text1"/>
              </w:rPr>
            </w:pPr>
          </w:p>
          <w:p w14:paraId="5761E2BC" w14:textId="77777777" w:rsidR="00063BF6" w:rsidRPr="008741D8" w:rsidRDefault="00063BF6" w:rsidP="00063BF6">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61442D06"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F801A25"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4077C48C" w14:textId="77777777" w:rsidR="00063BF6" w:rsidRDefault="00063BF6" w:rsidP="00063BF6">
            <w:pPr>
              <w:jc w:val="center"/>
              <w:rPr>
                <w:rFonts w:ascii="Palatino Linotype" w:hAnsi="Palatino Linotype"/>
                <w:b/>
                <w:color w:val="000000" w:themeColor="text1"/>
              </w:rPr>
            </w:pPr>
          </w:p>
          <w:p w14:paraId="4DBC1729" w14:textId="77777777" w:rsidR="00063BF6" w:rsidRDefault="00063BF6" w:rsidP="00063BF6">
            <w:pPr>
              <w:jc w:val="center"/>
              <w:rPr>
                <w:rFonts w:ascii="Palatino Linotype" w:hAnsi="Palatino Linotype"/>
                <w:b/>
                <w:color w:val="000000" w:themeColor="text1"/>
              </w:rPr>
            </w:pPr>
          </w:p>
          <w:p w14:paraId="43D153BD" w14:textId="77777777" w:rsidR="00063BF6" w:rsidRDefault="00063BF6" w:rsidP="00063BF6">
            <w:pPr>
              <w:jc w:val="center"/>
              <w:rPr>
                <w:rFonts w:ascii="Palatino Linotype" w:hAnsi="Palatino Linotype"/>
                <w:b/>
                <w:color w:val="000000" w:themeColor="text1"/>
              </w:rPr>
            </w:pPr>
          </w:p>
          <w:p w14:paraId="50865D50" w14:textId="77777777" w:rsidR="00063BF6" w:rsidRDefault="00063BF6" w:rsidP="00063BF6">
            <w:pPr>
              <w:jc w:val="center"/>
              <w:rPr>
                <w:rFonts w:ascii="Palatino Linotype" w:hAnsi="Palatino Linotype"/>
                <w:b/>
                <w:color w:val="000000" w:themeColor="text1"/>
              </w:rPr>
            </w:pPr>
          </w:p>
          <w:p w14:paraId="4DB6B63B" w14:textId="77777777" w:rsidR="00063BF6" w:rsidRPr="008741D8" w:rsidRDefault="00063BF6" w:rsidP="00063BF6">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7579CC0C"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C95E7A9" w14:textId="77777777" w:rsidR="00063BF6" w:rsidRPr="008741D8" w:rsidRDefault="00063BF6" w:rsidP="00063BF6">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063BF6" w:rsidRPr="008741D8" w14:paraId="2CB5948E" w14:textId="77777777" w:rsidTr="00FB1665">
        <w:trPr>
          <w:trHeight w:val="1953"/>
        </w:trPr>
        <w:tc>
          <w:tcPr>
            <w:tcW w:w="9073" w:type="dxa"/>
            <w:gridSpan w:val="2"/>
            <w:vAlign w:val="center"/>
          </w:tcPr>
          <w:p w14:paraId="5C605F1E" w14:textId="77777777" w:rsidR="00063BF6" w:rsidRDefault="00063BF6" w:rsidP="00063BF6">
            <w:pPr>
              <w:pStyle w:val="Prrafodelista"/>
              <w:ind w:left="0"/>
              <w:jc w:val="both"/>
              <w:rPr>
                <w:rFonts w:ascii="Palatino Linotype" w:hAnsi="Palatino Linotype"/>
                <w:color w:val="000000" w:themeColor="text1"/>
              </w:rPr>
            </w:pPr>
          </w:p>
          <w:p w14:paraId="782DEE04" w14:textId="77777777" w:rsidR="00063BF6" w:rsidRDefault="00063BF6" w:rsidP="00063BF6">
            <w:pPr>
              <w:pStyle w:val="Prrafodelista"/>
              <w:ind w:left="0"/>
              <w:jc w:val="both"/>
              <w:rPr>
                <w:rFonts w:ascii="Palatino Linotype" w:hAnsi="Palatino Linotype"/>
                <w:color w:val="000000" w:themeColor="text1"/>
              </w:rPr>
            </w:pPr>
          </w:p>
          <w:p w14:paraId="151113C8" w14:textId="77777777" w:rsidR="00063BF6" w:rsidRPr="008741D8" w:rsidRDefault="00063BF6" w:rsidP="00063BF6">
            <w:pPr>
              <w:pStyle w:val="Prrafodelista"/>
              <w:ind w:left="0"/>
              <w:jc w:val="both"/>
              <w:rPr>
                <w:rFonts w:ascii="Palatino Linotype" w:hAnsi="Palatino Linotype"/>
                <w:color w:val="000000" w:themeColor="text1"/>
              </w:rPr>
            </w:pPr>
          </w:p>
          <w:p w14:paraId="4B308ABD" w14:textId="77777777" w:rsidR="00063BF6" w:rsidRPr="008741D8" w:rsidRDefault="00063BF6" w:rsidP="00063BF6">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20475F83" w14:textId="77777777" w:rsidR="00063BF6" w:rsidRPr="008741D8" w:rsidRDefault="00063BF6" w:rsidP="00063BF6">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D27D8D0" w14:textId="77777777" w:rsidR="00063BF6" w:rsidRPr="007B021C" w:rsidRDefault="00063BF6" w:rsidP="00063BF6">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D10E221" w14:textId="77777777" w:rsidR="00063BF6" w:rsidRPr="00063BF6" w:rsidRDefault="00063BF6" w:rsidP="00063BF6">
      <w:pPr>
        <w:spacing w:after="0" w:line="240" w:lineRule="auto"/>
        <w:ind w:right="49"/>
        <w:contextualSpacing/>
        <w:jc w:val="both"/>
        <w:rPr>
          <w:rFonts w:ascii="Palatino Linotype" w:eastAsia="MS Mincho" w:hAnsi="Palatino Linotype" w:cstheme="majorBidi"/>
          <w:sz w:val="24"/>
          <w:szCs w:val="24"/>
          <w:lang w:val="es-ES_tradnl" w:eastAsia="es-ES"/>
        </w:rPr>
      </w:pPr>
      <w:r w:rsidRPr="007B021C">
        <w:rPr>
          <w:rFonts w:ascii="Palatino Linotype" w:eastAsiaTheme="minorEastAsia" w:hAnsi="Palatino Linotype"/>
        </w:rPr>
        <w:t xml:space="preserve">Esta hoja corresponde a la resolución del </w:t>
      </w:r>
      <w:r>
        <w:rPr>
          <w:rFonts w:ascii="Palatino Linotype" w:eastAsiaTheme="minorEastAsia" w:hAnsi="Palatino Linotype"/>
        </w:rPr>
        <w:t>cinco</w:t>
      </w:r>
      <w:r w:rsidRPr="007B021C">
        <w:rPr>
          <w:rFonts w:ascii="Palatino Linotype" w:eastAsiaTheme="minorEastAsia" w:hAnsi="Palatino Linotype"/>
        </w:rPr>
        <w:t xml:space="preserve"> de </w:t>
      </w:r>
      <w:r>
        <w:rPr>
          <w:rFonts w:ascii="Palatino Linotype" w:eastAsiaTheme="minorEastAsia" w:hAnsi="Palatino Linotype"/>
        </w:rPr>
        <w:t>marzo</w:t>
      </w:r>
      <w:r w:rsidRPr="007B021C">
        <w:rPr>
          <w:rFonts w:ascii="Palatino Linotype" w:eastAsiaTheme="minorEastAsia" w:hAnsi="Palatino Linotype"/>
        </w:rPr>
        <w:t xml:space="preserve"> de dos mil veinte en el recurso de revisión </w:t>
      </w:r>
      <w:r>
        <w:rPr>
          <w:rFonts w:ascii="Palatino Linotype" w:eastAsiaTheme="minorEastAsia" w:hAnsi="Palatino Linotype"/>
        </w:rPr>
        <w:t>09148</w:t>
      </w:r>
      <w:r w:rsidRPr="007B021C">
        <w:rPr>
          <w:rFonts w:ascii="Palatino Linotype" w:eastAsiaTheme="minorEastAsia" w:hAnsi="Palatino Linotype"/>
        </w:rPr>
        <w:t>/INFOEM/IP/RR/2019.</w:t>
      </w:r>
    </w:p>
    <w:sectPr w:rsidR="00063BF6" w:rsidRPr="00063BF6" w:rsidSect="002A0ECB">
      <w:headerReference w:type="default" r:id="rId10"/>
      <w:footerReference w:type="default" r:id="rId11"/>
      <w:headerReference w:type="first" r:id="rId12"/>
      <w:footerReference w:type="first" r:id="rId13"/>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5C16D" w14:textId="77777777" w:rsidR="009B7536" w:rsidRDefault="009B7536" w:rsidP="00792776">
      <w:pPr>
        <w:spacing w:after="0" w:line="240" w:lineRule="auto"/>
      </w:pPr>
      <w:r>
        <w:separator/>
      </w:r>
    </w:p>
  </w:endnote>
  <w:endnote w:type="continuationSeparator" w:id="0">
    <w:p w14:paraId="36A95BC7" w14:textId="77777777" w:rsidR="009B7536" w:rsidRDefault="009B753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DB37090" w14:textId="77777777" w:rsidR="001A31D0" w:rsidRPr="00883450" w:rsidRDefault="001A31D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63BF6">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63BF6">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14:paraId="17F24677" w14:textId="77777777" w:rsidR="001A31D0" w:rsidRDefault="001A31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51F6" w14:textId="77777777" w:rsidR="001A31D0" w:rsidRPr="00883450" w:rsidRDefault="001A31D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63BF6" w:rsidRPr="00063BF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63BF6" w:rsidRPr="00063BF6">
      <w:rPr>
        <w:rFonts w:ascii="Palatino Linotype" w:hAnsi="Palatino Linotype"/>
        <w:noProof/>
        <w:lang w:val="es-ES"/>
      </w:rPr>
      <w:t>36</w:t>
    </w:r>
    <w:r w:rsidRPr="00883450">
      <w:rPr>
        <w:rFonts w:ascii="Palatino Linotype" w:hAnsi="Palatino Linotype"/>
      </w:rPr>
      <w:fldChar w:fldCharType="end"/>
    </w:r>
  </w:p>
  <w:p w14:paraId="50983C08" w14:textId="77777777" w:rsidR="001A31D0" w:rsidRPr="00883450" w:rsidRDefault="001A31D0">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6D0E3" w14:textId="77777777" w:rsidR="009B7536" w:rsidRDefault="009B7536" w:rsidP="00792776">
      <w:pPr>
        <w:spacing w:after="0" w:line="240" w:lineRule="auto"/>
      </w:pPr>
      <w:r>
        <w:separator/>
      </w:r>
    </w:p>
  </w:footnote>
  <w:footnote w:type="continuationSeparator" w:id="0">
    <w:p w14:paraId="772BDA85" w14:textId="77777777" w:rsidR="009B7536" w:rsidRDefault="009B7536" w:rsidP="00792776">
      <w:pPr>
        <w:spacing w:after="0" w:line="240" w:lineRule="auto"/>
      </w:pPr>
      <w:r>
        <w:continuationSeparator/>
      </w:r>
    </w:p>
  </w:footnote>
  <w:footnote w:id="1">
    <w:p w14:paraId="31E9F931" w14:textId="77777777" w:rsidR="001A31D0" w:rsidRPr="00034B44" w:rsidRDefault="001A31D0" w:rsidP="007D4DD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8099840" w14:textId="77777777" w:rsidR="001A31D0" w:rsidRPr="00034B44" w:rsidRDefault="001A31D0" w:rsidP="007D4DDA">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2322CC15" w14:textId="77777777" w:rsidR="001A31D0" w:rsidRPr="00034B44" w:rsidRDefault="001A31D0" w:rsidP="007D4DD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8FC0CC9" w14:textId="77777777" w:rsidR="001A31D0" w:rsidRPr="00034B44" w:rsidRDefault="001A31D0" w:rsidP="007D4DD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883359D" w14:textId="77777777" w:rsidR="001A31D0" w:rsidRPr="00034B44" w:rsidRDefault="001A31D0" w:rsidP="007D4DD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ACA385" w14:textId="77777777" w:rsidR="001A31D0" w:rsidRPr="00034B44" w:rsidRDefault="001A31D0" w:rsidP="007D4DD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360A1D34" w14:textId="77777777" w:rsidR="001A31D0" w:rsidRPr="00034B44" w:rsidRDefault="001A31D0" w:rsidP="007D4DD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3D0F1F58" w14:textId="77777777" w:rsidR="001A31D0" w:rsidRPr="00034B44" w:rsidRDefault="001A31D0" w:rsidP="007D4DD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8324971" w14:textId="77777777" w:rsidR="001A31D0" w:rsidRPr="00034B44" w:rsidRDefault="001A31D0" w:rsidP="007D4DDA">
      <w:pPr>
        <w:pStyle w:val="Textonotapie"/>
        <w:jc w:val="both"/>
        <w:rPr>
          <w:rFonts w:ascii="Palatino Linotype" w:hAnsi="Palatino Linotype"/>
          <w:sz w:val="18"/>
        </w:rPr>
      </w:pPr>
      <w:r w:rsidRPr="00034B44">
        <w:rPr>
          <w:rFonts w:ascii="Palatino Linotype" w:hAnsi="Palatino Linotype"/>
          <w:sz w:val="18"/>
        </w:rPr>
        <w:t xml:space="preserve"> (…)</w:t>
      </w:r>
    </w:p>
    <w:p w14:paraId="0C3818B2" w14:textId="77777777" w:rsidR="001A31D0" w:rsidRPr="00034B44" w:rsidRDefault="001A31D0" w:rsidP="007D4DD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08E3" w14:textId="77777777" w:rsidR="001A31D0" w:rsidRDefault="001A31D0">
    <w:pPr>
      <w:pStyle w:val="Encabezado"/>
    </w:pPr>
  </w:p>
  <w:p w14:paraId="4CFCC076" w14:textId="77777777" w:rsidR="001A31D0" w:rsidRDefault="001A31D0"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1A31D0" w:rsidRPr="00EF13C1" w14:paraId="6B139B4E" w14:textId="77777777" w:rsidTr="00510293">
      <w:trPr>
        <w:trHeight w:val="138"/>
      </w:trPr>
      <w:tc>
        <w:tcPr>
          <w:tcW w:w="2693" w:type="dxa"/>
          <w:vAlign w:val="center"/>
        </w:tcPr>
        <w:p w14:paraId="17703A19" w14:textId="77777777" w:rsidR="001A31D0" w:rsidRPr="00EF13C1" w:rsidRDefault="001A31D0"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14:paraId="477192A5" w14:textId="77777777" w:rsidR="001A31D0" w:rsidRPr="00EF13C1" w:rsidRDefault="00EC4814" w:rsidP="00273A03">
          <w:pPr>
            <w:pStyle w:val="Encabezado"/>
            <w:rPr>
              <w:rFonts w:ascii="Palatino Linotype" w:hAnsi="Palatino Linotype"/>
              <w:b/>
              <w:sz w:val="22"/>
              <w:szCs w:val="22"/>
            </w:rPr>
          </w:pPr>
          <w:r>
            <w:rPr>
              <w:rFonts w:ascii="Palatino Linotype" w:hAnsi="Palatino Linotype" w:cs="Arial"/>
              <w:b/>
              <w:bCs/>
              <w:sz w:val="22"/>
              <w:szCs w:val="22"/>
              <w:lang w:eastAsia="es-MX"/>
            </w:rPr>
            <w:t>091</w:t>
          </w:r>
          <w:r w:rsidR="00366E5C">
            <w:rPr>
              <w:rFonts w:ascii="Palatino Linotype" w:hAnsi="Palatino Linotype" w:cs="Arial"/>
              <w:b/>
              <w:bCs/>
              <w:sz w:val="22"/>
              <w:szCs w:val="22"/>
              <w:lang w:eastAsia="es-MX"/>
            </w:rPr>
            <w:t>48</w:t>
          </w:r>
          <w:r w:rsidR="001A31D0">
            <w:rPr>
              <w:rFonts w:ascii="Palatino Linotype" w:hAnsi="Palatino Linotype" w:cs="Arial"/>
              <w:b/>
              <w:bCs/>
              <w:sz w:val="22"/>
              <w:szCs w:val="22"/>
              <w:lang w:eastAsia="es-MX"/>
            </w:rPr>
            <w:t xml:space="preserve">/INFOEM/IP/RR/2019 </w:t>
          </w:r>
        </w:p>
      </w:tc>
    </w:tr>
    <w:tr w:rsidR="001A31D0" w:rsidRPr="00EF13C1" w14:paraId="3FD819B0" w14:textId="77777777" w:rsidTr="00510293">
      <w:trPr>
        <w:trHeight w:val="321"/>
      </w:trPr>
      <w:tc>
        <w:tcPr>
          <w:tcW w:w="2693" w:type="dxa"/>
          <w:vAlign w:val="center"/>
        </w:tcPr>
        <w:p w14:paraId="6A39F798" w14:textId="77777777" w:rsidR="001A31D0" w:rsidRPr="00EF13C1" w:rsidRDefault="001A31D0"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14:paraId="4CDC7096" w14:textId="77777777" w:rsidR="001A31D0" w:rsidRPr="00EF13C1" w:rsidRDefault="00366E5C" w:rsidP="00273A03">
          <w:pPr>
            <w:pStyle w:val="Encabezado"/>
            <w:rPr>
              <w:rFonts w:ascii="Palatino Linotype" w:hAnsi="Palatino Linotype"/>
              <w:b/>
              <w:sz w:val="22"/>
              <w:szCs w:val="22"/>
            </w:rPr>
          </w:pPr>
          <w:r>
            <w:rPr>
              <w:rFonts w:ascii="Palatino Linotype" w:hAnsi="Palatino Linotype"/>
              <w:b/>
              <w:sz w:val="22"/>
              <w:szCs w:val="22"/>
            </w:rPr>
            <w:t>Ayuntamiento de Valle de Bravo</w:t>
          </w:r>
        </w:p>
      </w:tc>
    </w:tr>
    <w:tr w:rsidR="001A31D0" w:rsidRPr="00EF13C1" w14:paraId="12CC030D" w14:textId="77777777" w:rsidTr="00510293">
      <w:trPr>
        <w:trHeight w:val="321"/>
      </w:trPr>
      <w:tc>
        <w:tcPr>
          <w:tcW w:w="2693" w:type="dxa"/>
          <w:vAlign w:val="center"/>
        </w:tcPr>
        <w:p w14:paraId="605E3DB1" w14:textId="77777777" w:rsidR="001A31D0" w:rsidRPr="00EF13C1" w:rsidRDefault="001A31D0"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14:paraId="1A719774" w14:textId="77777777" w:rsidR="001A31D0" w:rsidRPr="00EF13C1" w:rsidRDefault="001A31D0"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79DCF42" w14:textId="77777777" w:rsidR="001A31D0" w:rsidRDefault="001A31D0" w:rsidP="00172A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6D8A" w14:textId="77777777" w:rsidR="001A31D0" w:rsidRDefault="001A31D0" w:rsidP="009A4582">
    <w:pPr>
      <w:pStyle w:val="Encabezado"/>
      <w:tabs>
        <w:tab w:val="left" w:pos="3103"/>
      </w:tabs>
    </w:pPr>
    <w:r>
      <w:tab/>
    </w:r>
    <w:r>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1A31D0" w:rsidRPr="00182113" w14:paraId="69B1F625" w14:textId="77777777" w:rsidTr="00510293">
      <w:trPr>
        <w:trHeight w:val="145"/>
      </w:trPr>
      <w:tc>
        <w:tcPr>
          <w:tcW w:w="2694" w:type="dxa"/>
          <w:vAlign w:val="center"/>
        </w:tcPr>
        <w:p w14:paraId="00424158" w14:textId="77777777" w:rsidR="001A31D0" w:rsidRPr="00166E0D" w:rsidRDefault="001A31D0"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14:paraId="08D18A44" w14:textId="77777777" w:rsidR="001A31D0" w:rsidRPr="00166E0D" w:rsidRDefault="001A31D0" w:rsidP="00273A03">
          <w:pPr>
            <w:pStyle w:val="Encabezado"/>
            <w:rPr>
              <w:rFonts w:ascii="Palatino Linotype" w:hAnsi="Palatino Linotype"/>
              <w:b/>
              <w:sz w:val="22"/>
            </w:rPr>
          </w:pPr>
          <w:r>
            <w:rPr>
              <w:rFonts w:ascii="Palatino Linotype" w:hAnsi="Palatino Linotype" w:cs="Arial"/>
              <w:b/>
              <w:bCs/>
              <w:sz w:val="22"/>
              <w:lang w:eastAsia="es-MX"/>
            </w:rPr>
            <w:t xml:space="preserve">09148/INFOEM/IP/RR/2019 </w:t>
          </w:r>
        </w:p>
      </w:tc>
    </w:tr>
    <w:tr w:rsidR="001A31D0" w:rsidRPr="00182113" w14:paraId="209FC901" w14:textId="77777777" w:rsidTr="00510293">
      <w:trPr>
        <w:trHeight w:val="239"/>
      </w:trPr>
      <w:tc>
        <w:tcPr>
          <w:tcW w:w="2694" w:type="dxa"/>
          <w:vAlign w:val="center"/>
        </w:tcPr>
        <w:p w14:paraId="6B3CCE6F" w14:textId="77777777" w:rsidR="001A31D0" w:rsidRPr="00166E0D" w:rsidRDefault="001A31D0"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14:paraId="16C8638D" w14:textId="33D38CFB" w:rsidR="001A31D0" w:rsidRPr="008B2380" w:rsidRDefault="008B2380" w:rsidP="00273A03">
          <w:pPr>
            <w:pStyle w:val="Encabezado"/>
            <w:ind w:right="-108"/>
            <w:rPr>
              <w:rFonts w:ascii="Palatino Linotype" w:hAnsi="Palatino Linotype"/>
              <w:b/>
              <w:highlight w:val="black"/>
            </w:rPr>
          </w:pPr>
          <w:r w:rsidRPr="008B2380">
            <w:rPr>
              <w:rFonts w:ascii="Palatino Linotype" w:hAnsi="Palatino Linotype"/>
              <w:b/>
              <w:color w:val="000000"/>
              <w:highlight w:val="black"/>
            </w:rPr>
            <w:t xml:space="preserve">XXXXXX XXXXX </w:t>
          </w:r>
          <w:proofErr w:type="spellStart"/>
          <w:r w:rsidRPr="008B2380">
            <w:rPr>
              <w:rFonts w:ascii="Palatino Linotype" w:hAnsi="Palatino Linotype"/>
              <w:b/>
              <w:color w:val="000000"/>
              <w:highlight w:val="black"/>
            </w:rPr>
            <w:t>XXXXX</w:t>
          </w:r>
          <w:proofErr w:type="spellEnd"/>
        </w:p>
      </w:tc>
    </w:tr>
    <w:tr w:rsidR="001A31D0" w:rsidRPr="00182113" w14:paraId="223DC6CC" w14:textId="77777777" w:rsidTr="00510293">
      <w:trPr>
        <w:trHeight w:val="245"/>
      </w:trPr>
      <w:tc>
        <w:tcPr>
          <w:tcW w:w="2694" w:type="dxa"/>
          <w:vAlign w:val="center"/>
        </w:tcPr>
        <w:p w14:paraId="2CEEE85B" w14:textId="77777777" w:rsidR="001A31D0" w:rsidRPr="00166E0D" w:rsidRDefault="001A31D0"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14:paraId="6454BF5A" w14:textId="77777777" w:rsidR="001A31D0" w:rsidRPr="00166E0D" w:rsidRDefault="001A31D0" w:rsidP="00800695">
          <w:pPr>
            <w:pStyle w:val="Encabezado"/>
            <w:ind w:right="-109"/>
            <w:rPr>
              <w:rFonts w:ascii="Palatino Linotype" w:hAnsi="Palatino Linotype"/>
              <w:b/>
              <w:sz w:val="22"/>
            </w:rPr>
          </w:pPr>
          <w:r>
            <w:rPr>
              <w:rFonts w:ascii="Palatino Linotype" w:hAnsi="Palatino Linotype"/>
              <w:b/>
              <w:sz w:val="22"/>
            </w:rPr>
            <w:t xml:space="preserve">Ayuntamiento de Valle de Bravo </w:t>
          </w:r>
        </w:p>
      </w:tc>
    </w:tr>
    <w:tr w:rsidR="001A31D0" w:rsidRPr="00182113" w14:paraId="5A03572A" w14:textId="77777777" w:rsidTr="00510293">
      <w:trPr>
        <w:trHeight w:val="70"/>
      </w:trPr>
      <w:tc>
        <w:tcPr>
          <w:tcW w:w="2694" w:type="dxa"/>
          <w:vAlign w:val="center"/>
        </w:tcPr>
        <w:p w14:paraId="3700578D" w14:textId="77777777" w:rsidR="001A31D0" w:rsidRPr="00166E0D" w:rsidRDefault="001A31D0"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14:paraId="232B9517" w14:textId="77777777" w:rsidR="001A31D0" w:rsidRPr="00166E0D" w:rsidRDefault="001A31D0"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14:paraId="4D33CEDB" w14:textId="77777777" w:rsidR="001A31D0" w:rsidRDefault="001A31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8A2"/>
    <w:multiLevelType w:val="hybridMultilevel"/>
    <w:tmpl w:val="45D6A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7152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05576A4"/>
    <w:multiLevelType w:val="hybridMultilevel"/>
    <w:tmpl w:val="8E78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A76485"/>
    <w:multiLevelType w:val="hybridMultilevel"/>
    <w:tmpl w:val="46A8144A"/>
    <w:lvl w:ilvl="0" w:tplc="B5D2B9AA">
      <w:start w:val="1"/>
      <w:numFmt w:val="lowerLetter"/>
      <w:lvlText w:val="%1)"/>
      <w:lvlJc w:val="left"/>
      <w:pPr>
        <w:ind w:left="987" w:hanging="4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5593407"/>
    <w:multiLevelType w:val="hybridMultilevel"/>
    <w:tmpl w:val="9FBA1382"/>
    <w:lvl w:ilvl="0" w:tplc="1664585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222794"/>
    <w:multiLevelType w:val="hybridMultilevel"/>
    <w:tmpl w:val="49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32D2AD2"/>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6B7CB7"/>
    <w:multiLevelType w:val="hybridMultilevel"/>
    <w:tmpl w:val="9FBA1382"/>
    <w:lvl w:ilvl="0" w:tplc="1664585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875C07"/>
    <w:multiLevelType w:val="hybridMultilevel"/>
    <w:tmpl w:val="291427F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4" w15:restartNumberingAfterBreak="0">
    <w:nsid w:val="7A4F0ADD"/>
    <w:multiLevelType w:val="hybridMultilevel"/>
    <w:tmpl w:val="9FBA1382"/>
    <w:lvl w:ilvl="0" w:tplc="1664585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29"/>
  </w:num>
  <w:num w:numId="3">
    <w:abstractNumId w:val="1"/>
  </w:num>
  <w:num w:numId="4">
    <w:abstractNumId w:val="2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5"/>
  </w:num>
  <w:num w:numId="8">
    <w:abstractNumId w:val="6"/>
  </w:num>
  <w:num w:numId="9">
    <w:abstractNumId w:val="33"/>
  </w:num>
  <w:num w:numId="10">
    <w:abstractNumId w:val="12"/>
  </w:num>
  <w:num w:numId="11">
    <w:abstractNumId w:val="10"/>
  </w:num>
  <w:num w:numId="12">
    <w:abstractNumId w:val="26"/>
  </w:num>
  <w:num w:numId="13">
    <w:abstractNumId w:val="27"/>
  </w:num>
  <w:num w:numId="14">
    <w:abstractNumId w:val="16"/>
  </w:num>
  <w:num w:numId="15">
    <w:abstractNumId w:val="7"/>
  </w:num>
  <w:num w:numId="16">
    <w:abstractNumId w:val="0"/>
  </w:num>
  <w:num w:numId="17">
    <w:abstractNumId w:val="5"/>
  </w:num>
  <w:num w:numId="18">
    <w:abstractNumId w:val="21"/>
  </w:num>
  <w:num w:numId="19">
    <w:abstractNumId w:val="8"/>
  </w:num>
  <w:num w:numId="20">
    <w:abstractNumId w:val="19"/>
  </w:num>
  <w:num w:numId="21">
    <w:abstractNumId w:val="14"/>
  </w:num>
  <w:num w:numId="22">
    <w:abstractNumId w:val="15"/>
  </w:num>
  <w:num w:numId="23">
    <w:abstractNumId w:val="18"/>
  </w:num>
  <w:num w:numId="24">
    <w:abstractNumId w:val="30"/>
  </w:num>
  <w:num w:numId="25">
    <w:abstractNumId w:val="22"/>
  </w:num>
  <w:num w:numId="26">
    <w:abstractNumId w:val="3"/>
  </w:num>
  <w:num w:numId="27">
    <w:abstractNumId w:val="25"/>
  </w:num>
  <w:num w:numId="28">
    <w:abstractNumId w:val="4"/>
  </w:num>
  <w:num w:numId="29">
    <w:abstractNumId w:val="2"/>
  </w:num>
  <w:num w:numId="30">
    <w:abstractNumId w:val="23"/>
  </w:num>
  <w:num w:numId="31">
    <w:abstractNumId w:val="11"/>
  </w:num>
  <w:num w:numId="32">
    <w:abstractNumId w:val="32"/>
  </w:num>
  <w:num w:numId="33">
    <w:abstractNumId w:val="13"/>
  </w:num>
  <w:num w:numId="34">
    <w:abstractNumId w:val="31"/>
  </w:num>
  <w:num w:numId="35">
    <w:abstractNumId w:val="34"/>
  </w:num>
  <w:num w:numId="36">
    <w:abstractNumId w:val="24"/>
  </w:num>
  <w:num w:numId="3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35CC8"/>
    <w:rsid w:val="0004167E"/>
    <w:rsid w:val="00043F36"/>
    <w:rsid w:val="0004441E"/>
    <w:rsid w:val="00053253"/>
    <w:rsid w:val="00060857"/>
    <w:rsid w:val="00063BF6"/>
    <w:rsid w:val="000705FD"/>
    <w:rsid w:val="0007062A"/>
    <w:rsid w:val="00071828"/>
    <w:rsid w:val="00072EFA"/>
    <w:rsid w:val="00075791"/>
    <w:rsid w:val="00076B7A"/>
    <w:rsid w:val="00077233"/>
    <w:rsid w:val="00077C61"/>
    <w:rsid w:val="00087306"/>
    <w:rsid w:val="0009087A"/>
    <w:rsid w:val="00093432"/>
    <w:rsid w:val="000A10C2"/>
    <w:rsid w:val="000A140D"/>
    <w:rsid w:val="000A39E9"/>
    <w:rsid w:val="000A7870"/>
    <w:rsid w:val="000A7D5D"/>
    <w:rsid w:val="000A7D97"/>
    <w:rsid w:val="000B2EAF"/>
    <w:rsid w:val="000B52C0"/>
    <w:rsid w:val="000B5A4C"/>
    <w:rsid w:val="000B7AF2"/>
    <w:rsid w:val="000C66EA"/>
    <w:rsid w:val="000D19F3"/>
    <w:rsid w:val="000D1D31"/>
    <w:rsid w:val="000D2CF8"/>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CC8"/>
    <w:rsid w:val="001364F4"/>
    <w:rsid w:val="00140674"/>
    <w:rsid w:val="00141004"/>
    <w:rsid w:val="0014195D"/>
    <w:rsid w:val="00141BDA"/>
    <w:rsid w:val="00145E3E"/>
    <w:rsid w:val="00147141"/>
    <w:rsid w:val="00152A54"/>
    <w:rsid w:val="00153924"/>
    <w:rsid w:val="0015495C"/>
    <w:rsid w:val="0015730F"/>
    <w:rsid w:val="0016207E"/>
    <w:rsid w:val="00164C01"/>
    <w:rsid w:val="001655F5"/>
    <w:rsid w:val="00165F58"/>
    <w:rsid w:val="00166E0D"/>
    <w:rsid w:val="0017140F"/>
    <w:rsid w:val="00171F74"/>
    <w:rsid w:val="00172AD0"/>
    <w:rsid w:val="00176A58"/>
    <w:rsid w:val="00181228"/>
    <w:rsid w:val="00181E44"/>
    <w:rsid w:val="001836FE"/>
    <w:rsid w:val="00190B36"/>
    <w:rsid w:val="0019151A"/>
    <w:rsid w:val="00195FD9"/>
    <w:rsid w:val="00196B6A"/>
    <w:rsid w:val="0019761F"/>
    <w:rsid w:val="001A0491"/>
    <w:rsid w:val="001A0935"/>
    <w:rsid w:val="001A22AB"/>
    <w:rsid w:val="001A31D0"/>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42E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84698"/>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42F6"/>
    <w:rsid w:val="0034611F"/>
    <w:rsid w:val="0035303C"/>
    <w:rsid w:val="00354158"/>
    <w:rsid w:val="00354999"/>
    <w:rsid w:val="003563D2"/>
    <w:rsid w:val="00360728"/>
    <w:rsid w:val="0036285E"/>
    <w:rsid w:val="00362EC7"/>
    <w:rsid w:val="0036358C"/>
    <w:rsid w:val="003635E0"/>
    <w:rsid w:val="00365107"/>
    <w:rsid w:val="00366B82"/>
    <w:rsid w:val="00366E5C"/>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08FE"/>
    <w:rsid w:val="003B4437"/>
    <w:rsid w:val="003B5F5E"/>
    <w:rsid w:val="003B66F9"/>
    <w:rsid w:val="003B69DE"/>
    <w:rsid w:val="003C76C7"/>
    <w:rsid w:val="003D09C0"/>
    <w:rsid w:val="003D1931"/>
    <w:rsid w:val="003D4338"/>
    <w:rsid w:val="003D63CC"/>
    <w:rsid w:val="003E0C4D"/>
    <w:rsid w:val="003E2326"/>
    <w:rsid w:val="003E34A4"/>
    <w:rsid w:val="003E52DA"/>
    <w:rsid w:val="003E56E9"/>
    <w:rsid w:val="003E585E"/>
    <w:rsid w:val="003E6B82"/>
    <w:rsid w:val="003E7936"/>
    <w:rsid w:val="003F2187"/>
    <w:rsid w:val="003F4348"/>
    <w:rsid w:val="003F4BE8"/>
    <w:rsid w:val="003F57ED"/>
    <w:rsid w:val="00402F5D"/>
    <w:rsid w:val="004068F4"/>
    <w:rsid w:val="00407F79"/>
    <w:rsid w:val="0041451D"/>
    <w:rsid w:val="00415E79"/>
    <w:rsid w:val="00416E17"/>
    <w:rsid w:val="004170FF"/>
    <w:rsid w:val="0042167E"/>
    <w:rsid w:val="00424790"/>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4B23"/>
    <w:rsid w:val="004A56E3"/>
    <w:rsid w:val="004A70B0"/>
    <w:rsid w:val="004B0B15"/>
    <w:rsid w:val="004B1BFA"/>
    <w:rsid w:val="004B5BFE"/>
    <w:rsid w:val="004B7A07"/>
    <w:rsid w:val="004C4F64"/>
    <w:rsid w:val="004D3665"/>
    <w:rsid w:val="004D497B"/>
    <w:rsid w:val="004D4D48"/>
    <w:rsid w:val="004D7D6D"/>
    <w:rsid w:val="004E591E"/>
    <w:rsid w:val="004E5C4B"/>
    <w:rsid w:val="004F0F5A"/>
    <w:rsid w:val="004F4C05"/>
    <w:rsid w:val="004F5429"/>
    <w:rsid w:val="004F6346"/>
    <w:rsid w:val="00500259"/>
    <w:rsid w:val="0050327B"/>
    <w:rsid w:val="00510198"/>
    <w:rsid w:val="00510293"/>
    <w:rsid w:val="0051337C"/>
    <w:rsid w:val="0051357E"/>
    <w:rsid w:val="00517157"/>
    <w:rsid w:val="005209C2"/>
    <w:rsid w:val="00523819"/>
    <w:rsid w:val="00525360"/>
    <w:rsid w:val="0053032A"/>
    <w:rsid w:val="0053252E"/>
    <w:rsid w:val="00534CBE"/>
    <w:rsid w:val="0054255A"/>
    <w:rsid w:val="00544BAE"/>
    <w:rsid w:val="00554F80"/>
    <w:rsid w:val="00561385"/>
    <w:rsid w:val="00565A3D"/>
    <w:rsid w:val="005666CD"/>
    <w:rsid w:val="005702BE"/>
    <w:rsid w:val="005706DC"/>
    <w:rsid w:val="00570A3F"/>
    <w:rsid w:val="0057408D"/>
    <w:rsid w:val="005779EC"/>
    <w:rsid w:val="00581B3D"/>
    <w:rsid w:val="00582905"/>
    <w:rsid w:val="005830D0"/>
    <w:rsid w:val="00583A1D"/>
    <w:rsid w:val="00586A12"/>
    <w:rsid w:val="0059199C"/>
    <w:rsid w:val="0059372E"/>
    <w:rsid w:val="005944D8"/>
    <w:rsid w:val="005969D9"/>
    <w:rsid w:val="005A2141"/>
    <w:rsid w:val="005A2187"/>
    <w:rsid w:val="005A2B5F"/>
    <w:rsid w:val="005A5F02"/>
    <w:rsid w:val="005A608C"/>
    <w:rsid w:val="005A6596"/>
    <w:rsid w:val="005B0F92"/>
    <w:rsid w:val="005B31A8"/>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5F47B0"/>
    <w:rsid w:val="00600629"/>
    <w:rsid w:val="00605673"/>
    <w:rsid w:val="006057F3"/>
    <w:rsid w:val="00606BC0"/>
    <w:rsid w:val="0061037B"/>
    <w:rsid w:val="00612344"/>
    <w:rsid w:val="00613EDD"/>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5D69"/>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0F80"/>
    <w:rsid w:val="006D3C82"/>
    <w:rsid w:val="006D79E8"/>
    <w:rsid w:val="006D7F52"/>
    <w:rsid w:val="006E21AE"/>
    <w:rsid w:val="006E77A3"/>
    <w:rsid w:val="006F025F"/>
    <w:rsid w:val="006F2EC5"/>
    <w:rsid w:val="006F4B6E"/>
    <w:rsid w:val="006F4C0F"/>
    <w:rsid w:val="00701DFC"/>
    <w:rsid w:val="007028A5"/>
    <w:rsid w:val="00704A38"/>
    <w:rsid w:val="00704FC1"/>
    <w:rsid w:val="00705962"/>
    <w:rsid w:val="0070716A"/>
    <w:rsid w:val="0071444E"/>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1581"/>
    <w:rsid w:val="007623BE"/>
    <w:rsid w:val="00763D40"/>
    <w:rsid w:val="00767A0A"/>
    <w:rsid w:val="00770566"/>
    <w:rsid w:val="007737F5"/>
    <w:rsid w:val="00774451"/>
    <w:rsid w:val="00774798"/>
    <w:rsid w:val="007823EF"/>
    <w:rsid w:val="0078284B"/>
    <w:rsid w:val="00783D75"/>
    <w:rsid w:val="007841CA"/>
    <w:rsid w:val="00792776"/>
    <w:rsid w:val="00793656"/>
    <w:rsid w:val="00797AAB"/>
    <w:rsid w:val="007A1B8B"/>
    <w:rsid w:val="007B222D"/>
    <w:rsid w:val="007B5650"/>
    <w:rsid w:val="007B5FFC"/>
    <w:rsid w:val="007C28F5"/>
    <w:rsid w:val="007D3AB1"/>
    <w:rsid w:val="007D4DDA"/>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1E2B"/>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B089E"/>
    <w:rsid w:val="008B2380"/>
    <w:rsid w:val="008B2A43"/>
    <w:rsid w:val="008B3290"/>
    <w:rsid w:val="008B7033"/>
    <w:rsid w:val="008C0CD1"/>
    <w:rsid w:val="008C1879"/>
    <w:rsid w:val="008C18E6"/>
    <w:rsid w:val="008C2739"/>
    <w:rsid w:val="008D45C3"/>
    <w:rsid w:val="008D5F9F"/>
    <w:rsid w:val="008E05D2"/>
    <w:rsid w:val="008E3BAC"/>
    <w:rsid w:val="008E49E0"/>
    <w:rsid w:val="008F0EEC"/>
    <w:rsid w:val="008F520D"/>
    <w:rsid w:val="008F546D"/>
    <w:rsid w:val="0090534F"/>
    <w:rsid w:val="0090539F"/>
    <w:rsid w:val="00910ACA"/>
    <w:rsid w:val="00912A19"/>
    <w:rsid w:val="00913F26"/>
    <w:rsid w:val="00914EB0"/>
    <w:rsid w:val="00920371"/>
    <w:rsid w:val="00920473"/>
    <w:rsid w:val="00921E87"/>
    <w:rsid w:val="00924969"/>
    <w:rsid w:val="00925065"/>
    <w:rsid w:val="0094139E"/>
    <w:rsid w:val="00943A89"/>
    <w:rsid w:val="00943B3E"/>
    <w:rsid w:val="00945B16"/>
    <w:rsid w:val="0094789C"/>
    <w:rsid w:val="00950227"/>
    <w:rsid w:val="00954538"/>
    <w:rsid w:val="00954F89"/>
    <w:rsid w:val="00956160"/>
    <w:rsid w:val="00960D99"/>
    <w:rsid w:val="009639D4"/>
    <w:rsid w:val="00966090"/>
    <w:rsid w:val="009664BA"/>
    <w:rsid w:val="00966F60"/>
    <w:rsid w:val="00971AFE"/>
    <w:rsid w:val="00985C11"/>
    <w:rsid w:val="0098724B"/>
    <w:rsid w:val="00987300"/>
    <w:rsid w:val="00987E5C"/>
    <w:rsid w:val="009910A2"/>
    <w:rsid w:val="00991C4B"/>
    <w:rsid w:val="009938D8"/>
    <w:rsid w:val="0099464D"/>
    <w:rsid w:val="00994BB5"/>
    <w:rsid w:val="00994D80"/>
    <w:rsid w:val="009A4582"/>
    <w:rsid w:val="009A7263"/>
    <w:rsid w:val="009B7536"/>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12FA"/>
    <w:rsid w:val="00A456C6"/>
    <w:rsid w:val="00A474D9"/>
    <w:rsid w:val="00A56228"/>
    <w:rsid w:val="00A57711"/>
    <w:rsid w:val="00A612C0"/>
    <w:rsid w:val="00A62DAF"/>
    <w:rsid w:val="00A65EE1"/>
    <w:rsid w:val="00A81EC8"/>
    <w:rsid w:val="00A82A7A"/>
    <w:rsid w:val="00A86F8F"/>
    <w:rsid w:val="00A93B4B"/>
    <w:rsid w:val="00A93DF7"/>
    <w:rsid w:val="00A9407F"/>
    <w:rsid w:val="00A95951"/>
    <w:rsid w:val="00A95C22"/>
    <w:rsid w:val="00AA0394"/>
    <w:rsid w:val="00AA1FA6"/>
    <w:rsid w:val="00AB417C"/>
    <w:rsid w:val="00AB4EDD"/>
    <w:rsid w:val="00AB6261"/>
    <w:rsid w:val="00AB6AF9"/>
    <w:rsid w:val="00AB7D7C"/>
    <w:rsid w:val="00AC210B"/>
    <w:rsid w:val="00AC48DC"/>
    <w:rsid w:val="00AC6E32"/>
    <w:rsid w:val="00AD0511"/>
    <w:rsid w:val="00AD19AF"/>
    <w:rsid w:val="00AD495E"/>
    <w:rsid w:val="00AD6896"/>
    <w:rsid w:val="00AE3AAE"/>
    <w:rsid w:val="00AE3D5B"/>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5643C"/>
    <w:rsid w:val="00B572E1"/>
    <w:rsid w:val="00B75BDC"/>
    <w:rsid w:val="00B7792E"/>
    <w:rsid w:val="00B83280"/>
    <w:rsid w:val="00B94A0A"/>
    <w:rsid w:val="00B95257"/>
    <w:rsid w:val="00BA0172"/>
    <w:rsid w:val="00BA1DA6"/>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6D65"/>
    <w:rsid w:val="00BC76FD"/>
    <w:rsid w:val="00BD6780"/>
    <w:rsid w:val="00BE69E6"/>
    <w:rsid w:val="00BE7DAF"/>
    <w:rsid w:val="00BF6C4C"/>
    <w:rsid w:val="00C05583"/>
    <w:rsid w:val="00C0713F"/>
    <w:rsid w:val="00C07697"/>
    <w:rsid w:val="00C11E8B"/>
    <w:rsid w:val="00C13B8D"/>
    <w:rsid w:val="00C16223"/>
    <w:rsid w:val="00C1764A"/>
    <w:rsid w:val="00C21918"/>
    <w:rsid w:val="00C220FF"/>
    <w:rsid w:val="00C226A0"/>
    <w:rsid w:val="00C26A49"/>
    <w:rsid w:val="00C31D07"/>
    <w:rsid w:val="00C42852"/>
    <w:rsid w:val="00C439DE"/>
    <w:rsid w:val="00C45589"/>
    <w:rsid w:val="00C46EC6"/>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0434"/>
    <w:rsid w:val="00CC3F44"/>
    <w:rsid w:val="00CC404F"/>
    <w:rsid w:val="00CC4D44"/>
    <w:rsid w:val="00CC57BD"/>
    <w:rsid w:val="00CC5C30"/>
    <w:rsid w:val="00CC798E"/>
    <w:rsid w:val="00CD4716"/>
    <w:rsid w:val="00CD522A"/>
    <w:rsid w:val="00CD56A4"/>
    <w:rsid w:val="00CD6711"/>
    <w:rsid w:val="00CE22DA"/>
    <w:rsid w:val="00CE4F6D"/>
    <w:rsid w:val="00D01849"/>
    <w:rsid w:val="00D04EF6"/>
    <w:rsid w:val="00D05EC3"/>
    <w:rsid w:val="00D140CA"/>
    <w:rsid w:val="00D175DF"/>
    <w:rsid w:val="00D21E92"/>
    <w:rsid w:val="00D21FFC"/>
    <w:rsid w:val="00D317A8"/>
    <w:rsid w:val="00D34FE4"/>
    <w:rsid w:val="00D402B7"/>
    <w:rsid w:val="00D42A15"/>
    <w:rsid w:val="00D4698E"/>
    <w:rsid w:val="00D500EB"/>
    <w:rsid w:val="00D51D9A"/>
    <w:rsid w:val="00D54A5D"/>
    <w:rsid w:val="00D56654"/>
    <w:rsid w:val="00D604A7"/>
    <w:rsid w:val="00D60F78"/>
    <w:rsid w:val="00D62A57"/>
    <w:rsid w:val="00D654B6"/>
    <w:rsid w:val="00D71586"/>
    <w:rsid w:val="00D77300"/>
    <w:rsid w:val="00D77FB6"/>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BE8"/>
    <w:rsid w:val="00E05C8A"/>
    <w:rsid w:val="00E07ABA"/>
    <w:rsid w:val="00E10778"/>
    <w:rsid w:val="00E16128"/>
    <w:rsid w:val="00E204F9"/>
    <w:rsid w:val="00E300EC"/>
    <w:rsid w:val="00E30C23"/>
    <w:rsid w:val="00E31ACB"/>
    <w:rsid w:val="00E32413"/>
    <w:rsid w:val="00E34687"/>
    <w:rsid w:val="00E36A14"/>
    <w:rsid w:val="00E4452E"/>
    <w:rsid w:val="00E4470A"/>
    <w:rsid w:val="00E45FEF"/>
    <w:rsid w:val="00E467B2"/>
    <w:rsid w:val="00E51824"/>
    <w:rsid w:val="00E51F4B"/>
    <w:rsid w:val="00E531F1"/>
    <w:rsid w:val="00E54450"/>
    <w:rsid w:val="00E56826"/>
    <w:rsid w:val="00E62CF3"/>
    <w:rsid w:val="00E62DAF"/>
    <w:rsid w:val="00E638BE"/>
    <w:rsid w:val="00E66EC1"/>
    <w:rsid w:val="00E72304"/>
    <w:rsid w:val="00E73112"/>
    <w:rsid w:val="00E76AC7"/>
    <w:rsid w:val="00E80CA3"/>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4814"/>
    <w:rsid w:val="00EC4D7B"/>
    <w:rsid w:val="00ED1828"/>
    <w:rsid w:val="00EE643B"/>
    <w:rsid w:val="00EE7962"/>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67117"/>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D0"/>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6EC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46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11">
    <w:name w:val="Tabla con cuadrícula111"/>
    <w:basedOn w:val="Tablanormal"/>
    <w:next w:val="Tablaconcuadrcula"/>
    <w:uiPriority w:val="59"/>
    <w:rsid w:val="007D4DD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632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7338364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816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828163.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080E-7DB2-4D7D-B262-75FB1A75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6586</Words>
  <Characters>36227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Antonio Alarcón Valerio</cp:lastModifiedBy>
  <cp:revision>3</cp:revision>
  <cp:lastPrinted>2020-02-05T20:33:00Z</cp:lastPrinted>
  <dcterms:created xsi:type="dcterms:W3CDTF">2020-05-07T22:24:00Z</dcterms:created>
  <dcterms:modified xsi:type="dcterms:W3CDTF">2020-05-07T22:37:00Z</dcterms:modified>
</cp:coreProperties>
</file>