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C408A" w:rsidRDefault="00C46003" w:rsidP="00891802">
      <w:pPr>
        <w:spacing w:after="200" w:line="360" w:lineRule="auto"/>
        <w:jc w:val="both"/>
        <w:rPr>
          <w:rFonts w:ascii="Palatino Linotype" w:hAnsi="Palatino Linotype"/>
        </w:rPr>
      </w:pPr>
      <w:r w:rsidRPr="006F0CA0">
        <w:rPr>
          <w:rFonts w:ascii="Palatino Linotype" w:hAnsi="Palatino Linotype"/>
        </w:rPr>
        <w:t>Resolución del Ple</w:t>
      </w:r>
      <w:r w:rsidRPr="00EC408A">
        <w:rPr>
          <w:rFonts w:ascii="Palatino Linotype" w:hAnsi="Palatino Linotype"/>
        </w:rPr>
        <w:t xml:space="preserve">no del Instituto de Transparencia, Acceso a la Información Pública y Protección de Datos Personales del Estado de México y Municipios, con domicilio en Metepec, Estado de México, de fecha </w:t>
      </w:r>
      <w:r w:rsidR="00FC3BB3" w:rsidRPr="00EC408A">
        <w:rPr>
          <w:rFonts w:ascii="Palatino Linotype" w:hAnsi="Palatino Linotype"/>
        </w:rPr>
        <w:t>dos de octubre</w:t>
      </w:r>
      <w:r w:rsidRPr="00EC408A">
        <w:rPr>
          <w:rFonts w:ascii="Palatino Linotype" w:hAnsi="Palatino Linotype"/>
        </w:rPr>
        <w:t xml:space="preserve"> de dos mil dieci</w:t>
      </w:r>
      <w:r w:rsidR="00CF4866" w:rsidRPr="00EC408A">
        <w:rPr>
          <w:rFonts w:ascii="Palatino Linotype" w:hAnsi="Palatino Linotype"/>
        </w:rPr>
        <w:t>nueve</w:t>
      </w:r>
      <w:r w:rsidRPr="00EC408A">
        <w:rPr>
          <w:rFonts w:ascii="Palatino Linotype" w:hAnsi="Palatino Linotype"/>
        </w:rPr>
        <w:t>.</w:t>
      </w:r>
    </w:p>
    <w:p w:rsidR="00F413DE" w:rsidRPr="00EC408A" w:rsidRDefault="00F413DE" w:rsidP="000F4A32">
      <w:pPr>
        <w:spacing w:before="200" w:after="200" w:line="360" w:lineRule="auto"/>
        <w:jc w:val="both"/>
        <w:rPr>
          <w:rFonts w:ascii="Palatino Linotype" w:hAnsi="Palatino Linotype"/>
        </w:rPr>
      </w:pPr>
      <w:r w:rsidRPr="00EC408A">
        <w:rPr>
          <w:rFonts w:ascii="Palatino Linotype" w:hAnsi="Palatino Linotype"/>
          <w:b/>
        </w:rPr>
        <w:t>VISTO</w:t>
      </w:r>
      <w:r w:rsidR="00D730A4" w:rsidRPr="00EC408A">
        <w:rPr>
          <w:rFonts w:ascii="Palatino Linotype" w:hAnsi="Palatino Linotype"/>
        </w:rPr>
        <w:t xml:space="preserve"> </w:t>
      </w:r>
      <w:r w:rsidR="00DD5205" w:rsidRPr="00EC408A">
        <w:rPr>
          <w:rFonts w:ascii="Palatino Linotype" w:hAnsi="Palatino Linotype"/>
        </w:rPr>
        <w:t>el</w:t>
      </w:r>
      <w:r w:rsidR="00D730A4" w:rsidRPr="00EC408A">
        <w:rPr>
          <w:rFonts w:ascii="Palatino Linotype" w:hAnsi="Palatino Linotype"/>
        </w:rPr>
        <w:t xml:space="preserve"> </w:t>
      </w:r>
      <w:r w:rsidRPr="00EC408A">
        <w:rPr>
          <w:rFonts w:ascii="Palatino Linotype" w:hAnsi="Palatino Linotype"/>
        </w:rPr>
        <w:t>expediente</w:t>
      </w:r>
      <w:r w:rsidR="00D730A4" w:rsidRPr="00EC408A">
        <w:rPr>
          <w:rFonts w:ascii="Palatino Linotype" w:hAnsi="Palatino Linotype"/>
        </w:rPr>
        <w:t xml:space="preserve"> </w:t>
      </w:r>
      <w:r w:rsidRPr="00EC408A">
        <w:rPr>
          <w:rFonts w:ascii="Palatino Linotype" w:hAnsi="Palatino Linotype"/>
        </w:rPr>
        <w:t>formado</w:t>
      </w:r>
      <w:r w:rsidR="00D730A4" w:rsidRPr="00EC408A">
        <w:rPr>
          <w:rFonts w:ascii="Palatino Linotype" w:hAnsi="Palatino Linotype"/>
        </w:rPr>
        <w:t xml:space="preserve"> </w:t>
      </w:r>
      <w:r w:rsidRPr="00EC408A">
        <w:rPr>
          <w:rFonts w:ascii="Palatino Linotype" w:hAnsi="Palatino Linotype"/>
        </w:rPr>
        <w:t>con</w:t>
      </w:r>
      <w:r w:rsidR="00D730A4" w:rsidRPr="00EC408A">
        <w:rPr>
          <w:rFonts w:ascii="Palatino Linotype" w:hAnsi="Palatino Linotype"/>
        </w:rPr>
        <w:t xml:space="preserve"> </w:t>
      </w:r>
      <w:r w:rsidRPr="00EC408A">
        <w:rPr>
          <w:rFonts w:ascii="Palatino Linotype" w:hAnsi="Palatino Linotype"/>
        </w:rPr>
        <w:t>motivo</w:t>
      </w:r>
      <w:r w:rsidR="00D730A4" w:rsidRPr="00EC408A">
        <w:rPr>
          <w:rFonts w:ascii="Palatino Linotype" w:hAnsi="Palatino Linotype"/>
        </w:rPr>
        <w:t xml:space="preserve"> </w:t>
      </w:r>
      <w:r w:rsidRPr="00EC408A">
        <w:rPr>
          <w:rFonts w:ascii="Palatino Linotype" w:hAnsi="Palatino Linotype"/>
        </w:rPr>
        <w:t>de</w:t>
      </w:r>
      <w:r w:rsidR="00DD5205" w:rsidRPr="00EC408A">
        <w:rPr>
          <w:rFonts w:ascii="Palatino Linotype" w:hAnsi="Palatino Linotype"/>
        </w:rPr>
        <w:t>l</w:t>
      </w:r>
      <w:r w:rsidR="00D730A4" w:rsidRPr="00EC408A">
        <w:rPr>
          <w:rFonts w:ascii="Palatino Linotype" w:hAnsi="Palatino Linotype"/>
        </w:rPr>
        <w:t xml:space="preserve"> </w:t>
      </w:r>
      <w:r w:rsidRPr="00EC408A">
        <w:rPr>
          <w:rFonts w:ascii="Palatino Linotype" w:hAnsi="Palatino Linotype"/>
        </w:rPr>
        <w:t>recurso</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revisión</w:t>
      </w:r>
      <w:r w:rsidR="00D730A4" w:rsidRPr="00EC408A">
        <w:rPr>
          <w:rFonts w:ascii="Palatino Linotype" w:hAnsi="Palatino Linotype"/>
        </w:rPr>
        <w:t xml:space="preserve"> </w:t>
      </w:r>
      <w:r w:rsidR="0033031E" w:rsidRPr="00EC408A">
        <w:rPr>
          <w:rFonts w:ascii="Palatino Linotype" w:hAnsi="Palatino Linotype"/>
          <w:b/>
        </w:rPr>
        <w:t>05767</w:t>
      </w:r>
      <w:r w:rsidR="000F28B6" w:rsidRPr="00EC408A">
        <w:rPr>
          <w:rFonts w:ascii="Palatino Linotype" w:hAnsi="Palatino Linotype"/>
          <w:b/>
        </w:rPr>
        <w:t>/INFOEM/IP/RR/2019</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promovido</w:t>
      </w:r>
      <w:r w:rsidR="00D730A4" w:rsidRPr="00EC408A">
        <w:rPr>
          <w:rFonts w:ascii="Palatino Linotype" w:hAnsi="Palatino Linotype"/>
        </w:rPr>
        <w:t xml:space="preserve"> </w:t>
      </w:r>
      <w:r w:rsidRPr="00EC408A">
        <w:rPr>
          <w:rFonts w:ascii="Palatino Linotype" w:hAnsi="Palatino Linotype"/>
        </w:rPr>
        <w:t>por</w:t>
      </w:r>
      <w:r w:rsidR="00E6045D" w:rsidRPr="00EC408A">
        <w:rPr>
          <w:rFonts w:ascii="Palatino Linotype" w:hAnsi="Palatino Linotype" w:cs="Arial"/>
          <w:b/>
        </w:rPr>
        <w:t xml:space="preserve"> </w:t>
      </w:r>
      <w:r w:rsidR="0033031E" w:rsidRPr="00EC408A">
        <w:rPr>
          <w:rFonts w:ascii="Palatino Linotype" w:hAnsi="Palatino Linotype" w:cs="Arial"/>
        </w:rPr>
        <w:t xml:space="preserve">la C. </w:t>
      </w:r>
      <w:proofErr w:type="spellStart"/>
      <w:r w:rsidR="00716132">
        <w:rPr>
          <w:rFonts w:ascii="Palatino Linotype" w:hAnsi="Palatino Linotype" w:cs="Arial"/>
        </w:rPr>
        <w:t>xxxx</w:t>
      </w:r>
      <w:proofErr w:type="spellEnd"/>
      <w:r w:rsidR="0033031E" w:rsidRPr="00EC408A">
        <w:rPr>
          <w:rFonts w:ascii="Palatino Linotype" w:hAnsi="Palatino Linotype" w:cs="Arial"/>
          <w:b/>
        </w:rPr>
        <w:t xml:space="preserve"> </w:t>
      </w:r>
      <w:proofErr w:type="spellStart"/>
      <w:r w:rsidR="00716132">
        <w:rPr>
          <w:rFonts w:ascii="Palatino Linotype" w:hAnsi="Palatino Linotype" w:cs="Arial"/>
          <w:b/>
        </w:rPr>
        <w:t>xxxxxxxxxxxx</w:t>
      </w:r>
      <w:proofErr w:type="spellEnd"/>
      <w:r w:rsidR="0033031E" w:rsidRPr="00EC408A">
        <w:rPr>
          <w:rFonts w:ascii="Palatino Linotype" w:hAnsi="Palatino Linotype" w:cs="Arial"/>
          <w:b/>
        </w:rPr>
        <w:t xml:space="preserve"> </w:t>
      </w:r>
      <w:r w:rsidR="00716132">
        <w:rPr>
          <w:rFonts w:ascii="Palatino Linotype" w:hAnsi="Palatino Linotype" w:cs="Arial"/>
          <w:b/>
        </w:rPr>
        <w:t>xxxxx</w:t>
      </w:r>
      <w:bookmarkStart w:id="0" w:name="_GoBack"/>
      <w:bookmarkEnd w:id="0"/>
      <w:r w:rsidR="00E6045D" w:rsidRPr="00EC408A">
        <w:rPr>
          <w:rFonts w:ascii="Palatino Linotype" w:hAnsi="Palatino Linotype" w:cs="Arial"/>
        </w:rPr>
        <w:t>, en lo sucesivo</w:t>
      </w:r>
      <w:r w:rsidR="00E6045D" w:rsidRPr="00EC408A">
        <w:rPr>
          <w:rFonts w:ascii="Palatino Linotype" w:hAnsi="Palatino Linotype" w:cs="Arial"/>
          <w:b/>
        </w:rPr>
        <w:t xml:space="preserve"> </w:t>
      </w:r>
      <w:r w:rsidR="0033031E" w:rsidRPr="00EC408A">
        <w:rPr>
          <w:rFonts w:ascii="Palatino Linotype" w:hAnsi="Palatino Linotype" w:cs="Arial"/>
          <w:b/>
        </w:rPr>
        <w:t>LA</w:t>
      </w:r>
      <w:r w:rsidR="00BA2266" w:rsidRPr="00EC408A">
        <w:rPr>
          <w:rFonts w:ascii="Palatino Linotype" w:hAnsi="Palatino Linotype" w:cs="Arial"/>
          <w:b/>
        </w:rPr>
        <w:t xml:space="preserve"> RECURRENTE</w:t>
      </w:r>
      <w:r w:rsidRPr="00EC408A">
        <w:rPr>
          <w:rFonts w:ascii="Palatino Linotype" w:hAnsi="Palatino Linotype"/>
        </w:rPr>
        <w:t>,</w:t>
      </w:r>
      <w:r w:rsidR="00D730A4" w:rsidRPr="00EC408A">
        <w:rPr>
          <w:rFonts w:ascii="Palatino Linotype" w:hAnsi="Palatino Linotype"/>
        </w:rPr>
        <w:t xml:space="preserve"> </w:t>
      </w:r>
      <w:r w:rsidR="001A2CEF" w:rsidRPr="00EC408A">
        <w:rPr>
          <w:rFonts w:ascii="Palatino Linotype" w:hAnsi="Palatino Linotype"/>
        </w:rPr>
        <w:t xml:space="preserve">en contra de la respuesta emitida por el </w:t>
      </w:r>
      <w:r w:rsidR="0033031E" w:rsidRPr="00EC408A">
        <w:rPr>
          <w:rFonts w:ascii="Palatino Linotype" w:hAnsi="Palatino Linotype"/>
          <w:b/>
        </w:rPr>
        <w:t>Ayuntamiento de Toluca</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en</w:t>
      </w:r>
      <w:r w:rsidR="00D730A4" w:rsidRPr="00EC408A">
        <w:rPr>
          <w:rFonts w:ascii="Palatino Linotype" w:hAnsi="Palatino Linotype"/>
        </w:rPr>
        <w:t xml:space="preserve"> </w:t>
      </w:r>
      <w:r w:rsidRPr="00EC408A">
        <w:rPr>
          <w:rFonts w:ascii="Palatino Linotype" w:hAnsi="Palatino Linotype"/>
        </w:rPr>
        <w:t>lo</w:t>
      </w:r>
      <w:r w:rsidR="00D730A4" w:rsidRPr="00EC408A">
        <w:rPr>
          <w:rFonts w:ascii="Palatino Linotype" w:hAnsi="Palatino Linotype"/>
        </w:rPr>
        <w:t xml:space="preserve"> </w:t>
      </w:r>
      <w:r w:rsidRPr="00EC408A">
        <w:rPr>
          <w:rFonts w:ascii="Palatino Linotype" w:hAnsi="Palatino Linotype"/>
        </w:rPr>
        <w:t>sucesivo</w:t>
      </w:r>
      <w:r w:rsidR="00D730A4" w:rsidRPr="00EC408A">
        <w:rPr>
          <w:rFonts w:ascii="Palatino Linotype" w:hAnsi="Palatino Linotype"/>
        </w:rPr>
        <w:t xml:space="preserve"> </w:t>
      </w:r>
      <w:r w:rsidRPr="00EC408A">
        <w:rPr>
          <w:rFonts w:ascii="Palatino Linotype" w:hAnsi="Palatino Linotype"/>
          <w:b/>
        </w:rPr>
        <w:t>EL</w:t>
      </w:r>
      <w:r w:rsidR="00D730A4" w:rsidRPr="00EC408A">
        <w:rPr>
          <w:rFonts w:ascii="Palatino Linotype" w:hAnsi="Palatino Linotype"/>
          <w:b/>
        </w:rPr>
        <w:t xml:space="preserve"> </w:t>
      </w:r>
      <w:r w:rsidRPr="00EC408A">
        <w:rPr>
          <w:rFonts w:ascii="Palatino Linotype" w:hAnsi="Palatino Linotype"/>
          <w:b/>
        </w:rPr>
        <w:t>SUJETO</w:t>
      </w:r>
      <w:r w:rsidR="00D730A4" w:rsidRPr="00EC408A">
        <w:rPr>
          <w:rFonts w:ascii="Palatino Linotype" w:hAnsi="Palatino Linotype"/>
          <w:b/>
        </w:rPr>
        <w:t xml:space="preserve"> </w:t>
      </w:r>
      <w:r w:rsidRPr="00EC408A">
        <w:rPr>
          <w:rFonts w:ascii="Palatino Linotype" w:hAnsi="Palatino Linotype"/>
          <w:b/>
        </w:rPr>
        <w:t>OBLIGADO</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se</w:t>
      </w:r>
      <w:r w:rsidR="00D730A4" w:rsidRPr="00EC408A">
        <w:rPr>
          <w:rFonts w:ascii="Palatino Linotype" w:hAnsi="Palatino Linotype"/>
        </w:rPr>
        <w:t xml:space="preserve"> </w:t>
      </w:r>
      <w:r w:rsidRPr="00EC408A">
        <w:rPr>
          <w:rFonts w:ascii="Palatino Linotype" w:hAnsi="Palatino Linotype"/>
        </w:rPr>
        <w:t>procede</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dictar</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presente</w:t>
      </w:r>
      <w:r w:rsidR="00D730A4" w:rsidRPr="00EC408A">
        <w:rPr>
          <w:rFonts w:ascii="Palatino Linotype" w:hAnsi="Palatino Linotype"/>
        </w:rPr>
        <w:t xml:space="preserve"> </w:t>
      </w:r>
      <w:r w:rsidRPr="00EC408A">
        <w:rPr>
          <w:rFonts w:ascii="Palatino Linotype" w:hAnsi="Palatino Linotype"/>
        </w:rPr>
        <w:t>resolución</w:t>
      </w:r>
      <w:r w:rsidR="00D730A4" w:rsidRPr="00EC408A">
        <w:rPr>
          <w:rFonts w:ascii="Palatino Linotype" w:hAnsi="Palatino Linotype"/>
        </w:rPr>
        <w:t xml:space="preserve"> </w:t>
      </w:r>
      <w:r w:rsidRPr="00EC408A">
        <w:rPr>
          <w:rFonts w:ascii="Palatino Linotype" w:hAnsi="Palatino Linotype"/>
        </w:rPr>
        <w:t>con</w:t>
      </w:r>
      <w:r w:rsidR="00D730A4" w:rsidRPr="00EC408A">
        <w:rPr>
          <w:rFonts w:ascii="Palatino Linotype" w:hAnsi="Palatino Linotype"/>
        </w:rPr>
        <w:t xml:space="preserve"> </w:t>
      </w:r>
      <w:r w:rsidRPr="00EC408A">
        <w:rPr>
          <w:rFonts w:ascii="Palatino Linotype" w:hAnsi="Palatino Linotype"/>
        </w:rPr>
        <w:t>base</w:t>
      </w:r>
      <w:r w:rsidR="00D730A4" w:rsidRPr="00EC408A">
        <w:rPr>
          <w:rFonts w:ascii="Palatino Linotype" w:hAnsi="Palatino Linotype"/>
        </w:rPr>
        <w:t xml:space="preserve"> </w:t>
      </w:r>
      <w:r w:rsidRPr="00EC408A">
        <w:rPr>
          <w:rFonts w:ascii="Palatino Linotype" w:hAnsi="Palatino Linotype"/>
        </w:rPr>
        <w:t>en</w:t>
      </w:r>
      <w:r w:rsidR="00D730A4" w:rsidRPr="00EC408A">
        <w:rPr>
          <w:rFonts w:ascii="Palatino Linotype" w:hAnsi="Palatino Linotype"/>
        </w:rPr>
        <w:t xml:space="preserve"> </w:t>
      </w:r>
      <w:r w:rsidRPr="00EC408A">
        <w:rPr>
          <w:rFonts w:ascii="Palatino Linotype" w:hAnsi="Palatino Linotype"/>
        </w:rPr>
        <w:t>lo</w:t>
      </w:r>
      <w:r w:rsidR="00D730A4" w:rsidRPr="00EC408A">
        <w:rPr>
          <w:rFonts w:ascii="Palatino Linotype" w:hAnsi="Palatino Linotype"/>
        </w:rPr>
        <w:t xml:space="preserve"> </w:t>
      </w:r>
      <w:r w:rsidRPr="00EC408A">
        <w:rPr>
          <w:rFonts w:ascii="Palatino Linotype" w:hAnsi="Palatino Linotype"/>
        </w:rPr>
        <w:t>siguiente:</w:t>
      </w:r>
      <w:r w:rsidR="00D730A4" w:rsidRPr="00EC408A">
        <w:rPr>
          <w:rFonts w:ascii="Palatino Linotype" w:hAnsi="Palatino Linotype"/>
        </w:rPr>
        <w:t xml:space="preserve"> </w:t>
      </w:r>
    </w:p>
    <w:p w:rsidR="00A2780F" w:rsidRPr="00EC408A" w:rsidRDefault="00A2780F" w:rsidP="00775A50">
      <w:pPr>
        <w:spacing w:before="120" w:line="360" w:lineRule="auto"/>
        <w:jc w:val="center"/>
        <w:rPr>
          <w:rFonts w:ascii="Palatino Linotype" w:hAnsi="Palatino Linotype"/>
          <w:b/>
          <w:bCs/>
          <w:spacing w:val="40"/>
          <w:sz w:val="28"/>
        </w:rPr>
      </w:pPr>
      <w:r w:rsidRPr="00EC408A">
        <w:rPr>
          <w:rFonts w:ascii="Palatino Linotype" w:hAnsi="Palatino Linotype"/>
          <w:b/>
          <w:bCs/>
          <w:spacing w:val="40"/>
          <w:sz w:val="28"/>
        </w:rPr>
        <w:t>RESULTANDO</w:t>
      </w:r>
    </w:p>
    <w:p w:rsidR="00345471" w:rsidRPr="00EC408A" w:rsidRDefault="00A327E0" w:rsidP="007B5BB9">
      <w:pPr>
        <w:pStyle w:val="Prrafodelista"/>
        <w:numPr>
          <w:ilvl w:val="0"/>
          <w:numId w:val="5"/>
        </w:numPr>
        <w:tabs>
          <w:tab w:val="left" w:pos="567"/>
        </w:tabs>
        <w:spacing w:before="120" w:after="240" w:line="360" w:lineRule="auto"/>
        <w:ind w:left="0" w:firstLine="0"/>
        <w:jc w:val="both"/>
        <w:rPr>
          <w:rFonts w:ascii="Palatino Linotype" w:hAnsi="Palatino Linotype" w:cs="Arial"/>
        </w:rPr>
      </w:pPr>
      <w:r w:rsidRPr="00EC408A">
        <w:rPr>
          <w:rFonts w:ascii="Palatino Linotype" w:hAnsi="Palatino Linotype"/>
        </w:rPr>
        <w:t>En</w:t>
      </w:r>
      <w:r w:rsidR="00D730A4" w:rsidRPr="00EC408A">
        <w:rPr>
          <w:rFonts w:ascii="Palatino Linotype" w:hAnsi="Palatino Linotype"/>
        </w:rPr>
        <w:t xml:space="preserve"> </w:t>
      </w:r>
      <w:r w:rsidRPr="00EC408A">
        <w:rPr>
          <w:rFonts w:ascii="Palatino Linotype" w:hAnsi="Palatino Linotype"/>
        </w:rPr>
        <w:t>fecha</w:t>
      </w:r>
      <w:r w:rsidR="00D730A4" w:rsidRPr="00EC408A">
        <w:rPr>
          <w:rFonts w:ascii="Palatino Linotype" w:hAnsi="Palatino Linotype"/>
        </w:rPr>
        <w:t xml:space="preserve"> </w:t>
      </w:r>
      <w:r w:rsidR="0033031E" w:rsidRPr="00EC408A">
        <w:rPr>
          <w:rFonts w:ascii="Palatino Linotype" w:hAnsi="Palatino Linotype"/>
        </w:rPr>
        <w:t>treinta y uno de mayo</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dos</w:t>
      </w:r>
      <w:r w:rsidR="00D730A4" w:rsidRPr="00EC408A">
        <w:rPr>
          <w:rFonts w:ascii="Palatino Linotype" w:hAnsi="Palatino Linotype"/>
        </w:rPr>
        <w:t xml:space="preserve"> </w:t>
      </w:r>
      <w:r w:rsidRPr="00EC408A">
        <w:rPr>
          <w:rFonts w:ascii="Palatino Linotype" w:hAnsi="Palatino Linotype"/>
        </w:rPr>
        <w:t>mil</w:t>
      </w:r>
      <w:r w:rsidR="00D730A4" w:rsidRPr="00EC408A">
        <w:rPr>
          <w:rFonts w:ascii="Palatino Linotype" w:hAnsi="Palatino Linotype"/>
        </w:rPr>
        <w:t xml:space="preserve"> </w:t>
      </w:r>
      <w:r w:rsidRPr="00EC408A">
        <w:rPr>
          <w:rFonts w:ascii="Palatino Linotype" w:hAnsi="Palatino Linotype"/>
        </w:rPr>
        <w:t>dieci</w:t>
      </w:r>
      <w:r w:rsidR="0091066D" w:rsidRPr="00EC408A">
        <w:rPr>
          <w:rFonts w:ascii="Palatino Linotype" w:hAnsi="Palatino Linotype"/>
        </w:rPr>
        <w:t>nueve</w:t>
      </w:r>
      <w:r w:rsidRPr="00EC408A">
        <w:rPr>
          <w:rFonts w:ascii="Palatino Linotype" w:hAnsi="Palatino Linotype"/>
        </w:rPr>
        <w:t>,</w:t>
      </w:r>
      <w:r w:rsidR="00D730A4" w:rsidRPr="00EC408A">
        <w:rPr>
          <w:rFonts w:ascii="Palatino Linotype" w:hAnsi="Palatino Linotype"/>
        </w:rPr>
        <w:t xml:space="preserve"> </w:t>
      </w:r>
      <w:r w:rsidR="0092117E" w:rsidRPr="00EC408A">
        <w:rPr>
          <w:rFonts w:ascii="Palatino Linotype" w:hAnsi="Palatino Linotype" w:cs="Arial"/>
          <w:b/>
        </w:rPr>
        <w:t>EL RECURRENTE</w:t>
      </w:r>
      <w:r w:rsidR="00D730A4" w:rsidRPr="00EC408A">
        <w:rPr>
          <w:rFonts w:ascii="Palatino Linotype" w:hAnsi="Palatino Linotype"/>
        </w:rPr>
        <w:t xml:space="preserve"> </w:t>
      </w:r>
      <w:r w:rsidRPr="00EC408A">
        <w:rPr>
          <w:rFonts w:ascii="Palatino Linotype" w:hAnsi="Palatino Linotype"/>
        </w:rPr>
        <w:t>presentó</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través</w:t>
      </w:r>
      <w:r w:rsidR="00D730A4" w:rsidRPr="00EC408A">
        <w:rPr>
          <w:rFonts w:ascii="Palatino Linotype" w:hAnsi="Palatino Linotype"/>
        </w:rPr>
        <w:t xml:space="preserve"> </w:t>
      </w:r>
      <w:r w:rsidRPr="00EC408A">
        <w:rPr>
          <w:rFonts w:ascii="Palatino Linotype" w:hAnsi="Palatino Linotype"/>
        </w:rPr>
        <w:t>del</w:t>
      </w:r>
      <w:r w:rsidR="00D730A4" w:rsidRPr="00EC408A">
        <w:rPr>
          <w:rFonts w:ascii="Palatino Linotype" w:hAnsi="Palatino Linotype"/>
        </w:rPr>
        <w:t xml:space="preserve"> </w:t>
      </w:r>
      <w:r w:rsidRPr="00EC408A">
        <w:rPr>
          <w:rFonts w:ascii="Palatino Linotype" w:hAnsi="Palatino Linotype" w:cs="Arial"/>
        </w:rPr>
        <w:t>Sistema</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Acceso</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Información</w:t>
      </w:r>
      <w:r w:rsidR="00D730A4" w:rsidRPr="00EC408A">
        <w:rPr>
          <w:rFonts w:ascii="Palatino Linotype" w:hAnsi="Palatino Linotype"/>
        </w:rPr>
        <w:t xml:space="preserve"> </w:t>
      </w:r>
      <w:r w:rsidRPr="00EC408A">
        <w:rPr>
          <w:rFonts w:ascii="Palatino Linotype" w:hAnsi="Palatino Linotype"/>
        </w:rPr>
        <w:t>Mexiquense,</w:t>
      </w:r>
      <w:r w:rsidR="00D730A4" w:rsidRPr="00EC408A">
        <w:rPr>
          <w:rFonts w:ascii="Palatino Linotype" w:hAnsi="Palatino Linotype"/>
        </w:rPr>
        <w:t xml:space="preserve"> </w:t>
      </w:r>
      <w:r w:rsidRPr="00EC408A">
        <w:rPr>
          <w:rFonts w:ascii="Palatino Linotype" w:hAnsi="Palatino Linotype"/>
        </w:rPr>
        <w:t>en</w:t>
      </w:r>
      <w:r w:rsidR="00D730A4" w:rsidRPr="00EC408A">
        <w:rPr>
          <w:rFonts w:ascii="Palatino Linotype" w:hAnsi="Palatino Linotype"/>
        </w:rPr>
        <w:t xml:space="preserve"> </w:t>
      </w:r>
      <w:r w:rsidRPr="00EC408A">
        <w:rPr>
          <w:rFonts w:ascii="Palatino Linotype" w:hAnsi="Palatino Linotype"/>
        </w:rPr>
        <w:t>lo</w:t>
      </w:r>
      <w:r w:rsidR="00D730A4" w:rsidRPr="00EC408A">
        <w:rPr>
          <w:rFonts w:ascii="Palatino Linotype" w:hAnsi="Palatino Linotype"/>
        </w:rPr>
        <w:t xml:space="preserve"> </w:t>
      </w:r>
      <w:r w:rsidRPr="00EC408A">
        <w:rPr>
          <w:rFonts w:ascii="Palatino Linotype" w:hAnsi="Palatino Linotype"/>
        </w:rPr>
        <w:t>subsecuente</w:t>
      </w:r>
      <w:r w:rsidR="00D730A4" w:rsidRPr="00EC408A">
        <w:rPr>
          <w:rFonts w:ascii="Palatino Linotype" w:hAnsi="Palatino Linotype"/>
        </w:rPr>
        <w:t xml:space="preserve"> </w:t>
      </w:r>
      <w:r w:rsidRPr="00EC408A">
        <w:rPr>
          <w:rFonts w:ascii="Palatino Linotype" w:hAnsi="Palatino Linotype"/>
          <w:b/>
        </w:rPr>
        <w:t>EL</w:t>
      </w:r>
      <w:r w:rsidR="00D730A4" w:rsidRPr="00EC408A">
        <w:rPr>
          <w:rFonts w:ascii="Palatino Linotype" w:hAnsi="Palatino Linotype"/>
          <w:b/>
        </w:rPr>
        <w:t xml:space="preserve"> </w:t>
      </w:r>
      <w:r w:rsidRPr="00EC408A">
        <w:rPr>
          <w:rFonts w:ascii="Palatino Linotype" w:hAnsi="Palatino Linotype"/>
          <w:b/>
        </w:rPr>
        <w:t>SAIMEX</w:t>
      </w:r>
      <w:r w:rsidR="00D730A4" w:rsidRPr="00EC408A">
        <w:rPr>
          <w:rFonts w:ascii="Palatino Linotype" w:hAnsi="Palatino Linotype"/>
        </w:rPr>
        <w:t xml:space="preserve"> </w:t>
      </w:r>
      <w:r w:rsidRPr="00EC408A">
        <w:rPr>
          <w:rFonts w:ascii="Palatino Linotype" w:hAnsi="Palatino Linotype"/>
        </w:rPr>
        <w:t>ante</w:t>
      </w:r>
      <w:r w:rsidR="00D730A4" w:rsidRPr="00EC408A">
        <w:rPr>
          <w:rFonts w:ascii="Palatino Linotype" w:hAnsi="Palatino Linotype"/>
        </w:rPr>
        <w:t xml:space="preserve"> </w:t>
      </w:r>
      <w:r w:rsidRPr="00EC408A">
        <w:rPr>
          <w:rFonts w:ascii="Palatino Linotype" w:hAnsi="Palatino Linotype"/>
          <w:b/>
        </w:rPr>
        <w:t>EL</w:t>
      </w:r>
      <w:r w:rsidR="00D730A4" w:rsidRPr="00EC408A">
        <w:rPr>
          <w:rFonts w:ascii="Palatino Linotype" w:hAnsi="Palatino Linotype"/>
          <w:b/>
        </w:rPr>
        <w:t xml:space="preserve"> </w:t>
      </w:r>
      <w:r w:rsidRPr="00EC408A">
        <w:rPr>
          <w:rFonts w:ascii="Palatino Linotype" w:hAnsi="Palatino Linotype"/>
          <w:b/>
        </w:rPr>
        <w:t>SUJETO</w:t>
      </w:r>
      <w:r w:rsidR="00D730A4" w:rsidRPr="00EC408A">
        <w:rPr>
          <w:rFonts w:ascii="Palatino Linotype" w:hAnsi="Palatino Linotype"/>
          <w:b/>
        </w:rPr>
        <w:t xml:space="preserve"> </w:t>
      </w:r>
      <w:r w:rsidRPr="00EC408A">
        <w:rPr>
          <w:rFonts w:ascii="Palatino Linotype" w:hAnsi="Palatino Linotype"/>
          <w:b/>
        </w:rPr>
        <w:t>OBLIGADO</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solicitud</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acceso</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información</w:t>
      </w:r>
      <w:r w:rsidR="00D730A4" w:rsidRPr="00EC408A">
        <w:rPr>
          <w:rFonts w:ascii="Palatino Linotype" w:hAnsi="Palatino Linotype"/>
        </w:rPr>
        <w:t xml:space="preserve"> </w:t>
      </w:r>
      <w:r w:rsidRPr="00EC408A">
        <w:rPr>
          <w:rFonts w:ascii="Palatino Linotype" w:hAnsi="Palatino Linotype"/>
        </w:rPr>
        <w:t>pública,</w:t>
      </w:r>
      <w:r w:rsidR="00D730A4" w:rsidRPr="00EC408A">
        <w:rPr>
          <w:rFonts w:ascii="Palatino Linotype" w:hAnsi="Palatino Linotype"/>
        </w:rPr>
        <w:t xml:space="preserve"> </w:t>
      </w:r>
      <w:r w:rsidR="00345471" w:rsidRPr="00EC408A">
        <w:rPr>
          <w:rFonts w:ascii="Palatino Linotype" w:hAnsi="Palatino Linotype"/>
        </w:rPr>
        <w:t xml:space="preserve">a la </w:t>
      </w:r>
      <w:r w:rsidR="00345471" w:rsidRPr="00EC408A">
        <w:rPr>
          <w:rFonts w:ascii="Palatino Linotype" w:hAnsi="Palatino Linotype" w:cs="Arial"/>
        </w:rPr>
        <w:t>que</w:t>
      </w:r>
      <w:r w:rsidR="00345471" w:rsidRPr="00EC408A">
        <w:rPr>
          <w:rFonts w:ascii="Palatino Linotype" w:hAnsi="Palatino Linotype"/>
        </w:rPr>
        <w:t xml:space="preserve"> se le asignó el número </w:t>
      </w:r>
      <w:r w:rsidR="0033031E" w:rsidRPr="00EC408A">
        <w:rPr>
          <w:rFonts w:ascii="Palatino Linotype" w:hAnsi="Palatino Linotype"/>
          <w:b/>
          <w:bCs/>
        </w:rPr>
        <w:t>00707/TOLUCA/IP/2019</w:t>
      </w:r>
      <w:r w:rsidR="00345471" w:rsidRPr="00EC408A">
        <w:rPr>
          <w:rFonts w:ascii="Palatino Linotype" w:hAnsi="Palatino Linotype"/>
        </w:rPr>
        <w:t xml:space="preserve">, </w:t>
      </w:r>
      <w:r w:rsidR="00002897" w:rsidRPr="00EC408A">
        <w:rPr>
          <w:rFonts w:ascii="Palatino Linotype" w:hAnsi="Palatino Linotype"/>
        </w:rPr>
        <w:t>mediante la cual requirió por dicha vía:</w:t>
      </w:r>
    </w:p>
    <w:p w:rsidR="00A327E0" w:rsidRPr="00EC408A" w:rsidRDefault="00A327E0" w:rsidP="00AC7EE0">
      <w:pPr>
        <w:spacing w:before="80" w:after="120"/>
        <w:ind w:left="709" w:right="709"/>
        <w:jc w:val="both"/>
        <w:rPr>
          <w:rFonts w:ascii="Palatino Linotype" w:hAnsi="Palatino Linotype"/>
          <w:sz w:val="22"/>
          <w:szCs w:val="22"/>
        </w:rPr>
      </w:pPr>
      <w:r w:rsidRPr="00EC408A">
        <w:rPr>
          <w:rFonts w:ascii="Palatino Linotype" w:hAnsi="Palatino Linotype" w:cs="Arial"/>
          <w:i/>
          <w:sz w:val="22"/>
          <w:szCs w:val="22"/>
        </w:rPr>
        <w:t>“</w:t>
      </w:r>
      <w:r w:rsidR="0033031E" w:rsidRPr="00EC408A">
        <w:rPr>
          <w:rFonts w:ascii="Palatino Linotype" w:hAnsi="Palatino Linotype" w:cs="Arial"/>
          <w:i/>
          <w:sz w:val="22"/>
          <w:szCs w:val="22"/>
        </w:rPr>
        <w:t xml:space="preserve">Solicito, copia de cheques, pagos y transferencias hechas a proveedores, por la compra venta, arrendamiento, servicio y adquisiciones en general, de la </w:t>
      </w:r>
      <w:proofErr w:type="spellStart"/>
      <w:r w:rsidR="0033031E" w:rsidRPr="00EC408A">
        <w:rPr>
          <w:rFonts w:ascii="Palatino Linotype" w:hAnsi="Palatino Linotype" w:cs="Arial"/>
          <w:i/>
          <w:sz w:val="22"/>
          <w:szCs w:val="22"/>
        </w:rPr>
        <w:t>pagina</w:t>
      </w:r>
      <w:proofErr w:type="spellEnd"/>
      <w:r w:rsidR="0033031E" w:rsidRPr="00EC408A">
        <w:rPr>
          <w:rFonts w:ascii="Palatino Linotype" w:hAnsi="Palatino Linotype" w:cs="Arial"/>
          <w:i/>
          <w:sz w:val="22"/>
          <w:szCs w:val="22"/>
        </w:rPr>
        <w:t xml:space="preserve">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w:t>
      </w:r>
      <w:r w:rsidRPr="00EC408A">
        <w:rPr>
          <w:rFonts w:ascii="Palatino Linotype" w:hAnsi="Palatino Linotype" w:cs="Arial"/>
          <w:i/>
          <w:sz w:val="22"/>
          <w:szCs w:val="22"/>
        </w:rPr>
        <w:t>”</w:t>
      </w:r>
      <w:r w:rsidR="00D730A4" w:rsidRPr="00EC408A">
        <w:rPr>
          <w:rFonts w:ascii="Palatino Linotype" w:hAnsi="Palatino Linotype" w:cs="Arial"/>
          <w:i/>
          <w:sz w:val="22"/>
          <w:szCs w:val="22"/>
        </w:rPr>
        <w:t xml:space="preserve"> </w:t>
      </w:r>
      <w:r w:rsidRPr="00EC408A">
        <w:rPr>
          <w:rFonts w:ascii="Palatino Linotype" w:hAnsi="Palatino Linotype"/>
          <w:sz w:val="22"/>
          <w:szCs w:val="22"/>
        </w:rPr>
        <w:t>(Sic)</w:t>
      </w:r>
      <w:r w:rsidR="005E4AF2" w:rsidRPr="00EC408A">
        <w:rPr>
          <w:rFonts w:ascii="Palatino Linotype" w:hAnsi="Palatino Linotype"/>
          <w:sz w:val="22"/>
          <w:szCs w:val="22"/>
        </w:rPr>
        <w:t>.</w:t>
      </w:r>
    </w:p>
    <w:p w:rsidR="00FE1809" w:rsidRPr="00EC408A" w:rsidRDefault="00FE1809" w:rsidP="000D497C">
      <w:pPr>
        <w:pStyle w:val="Prrafodelista"/>
        <w:numPr>
          <w:ilvl w:val="0"/>
          <w:numId w:val="5"/>
        </w:numPr>
        <w:tabs>
          <w:tab w:val="left" w:pos="567"/>
        </w:tabs>
        <w:spacing w:before="360" w:after="240" w:line="360" w:lineRule="auto"/>
        <w:ind w:left="0" w:firstLine="0"/>
        <w:jc w:val="both"/>
        <w:rPr>
          <w:rFonts w:ascii="Palatino Linotype" w:hAnsi="Palatino Linotype"/>
        </w:rPr>
      </w:pPr>
      <w:r w:rsidRPr="00EC408A">
        <w:rPr>
          <w:rFonts w:ascii="Palatino Linotype" w:hAnsi="Palatino Linotype"/>
        </w:rPr>
        <w:t>Con base en el detalle de seguimiento del</w:t>
      </w:r>
      <w:r w:rsidRPr="00EC408A">
        <w:rPr>
          <w:rFonts w:ascii="Palatino Linotype" w:hAnsi="Palatino Linotype"/>
          <w:b/>
        </w:rPr>
        <w:t xml:space="preserve"> SAIMEX</w:t>
      </w:r>
      <w:r w:rsidRPr="00EC408A">
        <w:rPr>
          <w:rFonts w:ascii="Palatino Linotype" w:hAnsi="Palatino Linotype"/>
        </w:rPr>
        <w:t xml:space="preserve">, se advierte que en fecha </w:t>
      </w:r>
      <w:r w:rsidR="0033031E" w:rsidRPr="00EC408A">
        <w:rPr>
          <w:rFonts w:ascii="Palatino Linotype" w:hAnsi="Palatino Linotype"/>
        </w:rPr>
        <w:t>cuatro de junio</w:t>
      </w:r>
      <w:r w:rsidR="00FB6089" w:rsidRPr="00EC408A">
        <w:rPr>
          <w:rFonts w:ascii="Palatino Linotype" w:hAnsi="Palatino Linotype"/>
        </w:rPr>
        <w:t xml:space="preserve"> de dos mil dieci</w:t>
      </w:r>
      <w:r w:rsidR="001B1598" w:rsidRPr="00EC408A">
        <w:rPr>
          <w:rFonts w:ascii="Palatino Linotype" w:hAnsi="Palatino Linotype"/>
        </w:rPr>
        <w:t>nueve</w:t>
      </w:r>
      <w:r w:rsidRPr="00EC408A">
        <w:rPr>
          <w:rFonts w:ascii="Palatino Linotype" w:hAnsi="Palatino Linotype"/>
        </w:rPr>
        <w:t>, la Unidad de Transparencia del</w:t>
      </w:r>
      <w:r w:rsidRPr="00EC408A">
        <w:rPr>
          <w:rFonts w:ascii="Palatino Linotype" w:hAnsi="Palatino Linotype"/>
          <w:b/>
        </w:rPr>
        <w:t xml:space="preserve"> SUJETO OBLIGADO</w:t>
      </w:r>
      <w:r w:rsidRPr="00EC408A">
        <w:rPr>
          <w:rFonts w:ascii="Palatino Linotype" w:hAnsi="Palatino Linotype"/>
        </w:rPr>
        <w:t xml:space="preserve"> turnó mediante requerimiento, el contenido de la solicitud de </w:t>
      </w:r>
      <w:r w:rsidRPr="00EC408A">
        <w:rPr>
          <w:rFonts w:ascii="Palatino Linotype" w:hAnsi="Palatino Linotype"/>
        </w:rPr>
        <w:lastRenderedPageBreak/>
        <w:t>información a</w:t>
      </w:r>
      <w:r w:rsidR="006234FA" w:rsidRPr="00EC408A">
        <w:rPr>
          <w:rFonts w:ascii="Palatino Linotype" w:hAnsi="Palatino Linotype"/>
        </w:rPr>
        <w:t>l</w:t>
      </w:r>
      <w:r w:rsidR="00AD31DF" w:rsidRPr="00EC408A">
        <w:rPr>
          <w:rFonts w:ascii="Palatino Linotype" w:hAnsi="Palatino Linotype"/>
        </w:rPr>
        <w:t xml:space="preserve"> </w:t>
      </w:r>
      <w:r w:rsidRPr="00EC408A">
        <w:rPr>
          <w:rFonts w:ascii="Palatino Linotype" w:hAnsi="Palatino Linotype"/>
        </w:rPr>
        <w:t>Servidor Públic</w:t>
      </w:r>
      <w:r w:rsidR="00AD31DF" w:rsidRPr="00EC408A">
        <w:rPr>
          <w:rFonts w:ascii="Palatino Linotype" w:hAnsi="Palatino Linotype"/>
        </w:rPr>
        <w:t>o</w:t>
      </w:r>
      <w:r w:rsidR="006F6F51" w:rsidRPr="00EC408A">
        <w:rPr>
          <w:rFonts w:ascii="Palatino Linotype" w:hAnsi="Palatino Linotype"/>
        </w:rPr>
        <w:t xml:space="preserve"> Habilitad</w:t>
      </w:r>
      <w:r w:rsidR="00AD31DF" w:rsidRPr="00EC408A">
        <w:rPr>
          <w:rFonts w:ascii="Palatino Linotype" w:hAnsi="Palatino Linotype"/>
        </w:rPr>
        <w:t xml:space="preserve">o </w:t>
      </w:r>
      <w:r w:rsidR="007D498C" w:rsidRPr="00EC408A">
        <w:rPr>
          <w:rFonts w:ascii="Palatino Linotype" w:hAnsi="Palatino Linotype"/>
        </w:rPr>
        <w:t>que consideró competente</w:t>
      </w:r>
      <w:r w:rsidRPr="00EC408A">
        <w:rPr>
          <w:rFonts w:ascii="Palatino Linotype" w:hAnsi="Palatino Linotype"/>
        </w:rPr>
        <w:t xml:space="preserve">, tal y como se aprecia de </w:t>
      </w:r>
      <w:r w:rsidR="007D498C" w:rsidRPr="00EC408A">
        <w:rPr>
          <w:rFonts w:ascii="Palatino Linotype" w:hAnsi="Palatino Linotype"/>
        </w:rPr>
        <w:t>la siguiente imagen</w:t>
      </w:r>
      <w:r w:rsidRPr="00EC408A">
        <w:rPr>
          <w:rFonts w:ascii="Palatino Linotype" w:hAnsi="Palatino Linotype"/>
        </w:rPr>
        <w:t>:</w:t>
      </w:r>
    </w:p>
    <w:p w:rsidR="00FE1809" w:rsidRPr="00EC408A" w:rsidRDefault="0033031E" w:rsidP="007D498C">
      <w:pPr>
        <w:pStyle w:val="Prrafodelista"/>
        <w:tabs>
          <w:tab w:val="left" w:pos="567"/>
        </w:tabs>
        <w:spacing w:before="360" w:after="240" w:line="360" w:lineRule="auto"/>
        <w:ind w:left="0"/>
        <w:jc w:val="both"/>
        <w:rPr>
          <w:rFonts w:ascii="Palatino Linotype" w:hAnsi="Palatino Linotype"/>
        </w:rPr>
      </w:pPr>
      <w:r w:rsidRPr="00EC408A">
        <w:rPr>
          <w:noProof/>
          <w:lang w:eastAsia="es-MX"/>
        </w:rPr>
        <w:drawing>
          <wp:inline distT="0" distB="0" distL="0" distR="0" wp14:anchorId="036268D7" wp14:editId="0B930BA6">
            <wp:extent cx="5791835" cy="15902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4035" cy="1599101"/>
                    </a:xfrm>
                    <a:prstGeom prst="rect">
                      <a:avLst/>
                    </a:prstGeom>
                  </pic:spPr>
                </pic:pic>
              </a:graphicData>
            </a:graphic>
          </wp:inline>
        </w:drawing>
      </w:r>
    </w:p>
    <w:p w:rsidR="00AD31DF" w:rsidRPr="00EC408A" w:rsidRDefault="00AD31DF" w:rsidP="003A5580">
      <w:pPr>
        <w:pStyle w:val="Prrafodelista"/>
        <w:tabs>
          <w:tab w:val="left" w:pos="567"/>
        </w:tabs>
        <w:spacing w:before="120" w:after="120"/>
        <w:ind w:left="0"/>
        <w:jc w:val="center"/>
        <w:rPr>
          <w:rFonts w:ascii="Palatino Linotype" w:hAnsi="Palatino Linotype"/>
        </w:rPr>
      </w:pPr>
    </w:p>
    <w:p w:rsidR="00FE1809" w:rsidRPr="00EC408A" w:rsidRDefault="00FE1809" w:rsidP="007B5BB9">
      <w:pPr>
        <w:pStyle w:val="Prrafodelista"/>
        <w:numPr>
          <w:ilvl w:val="0"/>
          <w:numId w:val="5"/>
        </w:numPr>
        <w:tabs>
          <w:tab w:val="left" w:pos="709"/>
        </w:tabs>
        <w:spacing w:before="200" w:after="200" w:line="360" w:lineRule="auto"/>
        <w:ind w:left="0" w:firstLine="0"/>
        <w:jc w:val="both"/>
        <w:rPr>
          <w:rFonts w:ascii="Palatino Linotype" w:hAnsi="Palatino Linotype" w:cs="Arial"/>
        </w:rPr>
      </w:pPr>
      <w:bookmarkStart w:id="1" w:name="_Ref532229977"/>
      <w:r w:rsidRPr="00EC408A">
        <w:rPr>
          <w:rFonts w:ascii="Palatino Linotype" w:hAnsi="Palatino Linotype" w:cs="Arial"/>
          <w:szCs w:val="20"/>
        </w:rPr>
        <w:t xml:space="preserve">De las constancias que obran en el expediente electrónico del </w:t>
      </w:r>
      <w:r w:rsidRPr="00EC408A">
        <w:rPr>
          <w:rFonts w:ascii="Palatino Linotype" w:hAnsi="Palatino Linotype" w:cs="Arial"/>
          <w:b/>
          <w:szCs w:val="20"/>
        </w:rPr>
        <w:t>SAIMEX</w:t>
      </w:r>
      <w:r w:rsidRPr="00EC408A">
        <w:rPr>
          <w:rFonts w:ascii="Palatino Linotype" w:hAnsi="Palatino Linotype" w:cs="Arial"/>
          <w:szCs w:val="20"/>
        </w:rPr>
        <w:t xml:space="preserve">, </w:t>
      </w:r>
      <w:r w:rsidRPr="00EC408A">
        <w:rPr>
          <w:rFonts w:ascii="Palatino Linotype" w:hAnsi="Palatino Linotype" w:cs="Arial"/>
        </w:rPr>
        <w:t xml:space="preserve">en fecha </w:t>
      </w:r>
      <w:r w:rsidR="005A4314" w:rsidRPr="00EC408A">
        <w:rPr>
          <w:rFonts w:ascii="Palatino Linotype" w:hAnsi="Palatino Linotype"/>
        </w:rPr>
        <w:t>diecisiete de junio</w:t>
      </w:r>
      <w:r w:rsidR="00E943B1" w:rsidRPr="00EC408A">
        <w:rPr>
          <w:rFonts w:ascii="Palatino Linotype" w:hAnsi="Palatino Linotype"/>
        </w:rPr>
        <w:t xml:space="preserve"> de dos mil diecinueve</w:t>
      </w:r>
      <w:r w:rsidRPr="00EC408A">
        <w:rPr>
          <w:rFonts w:ascii="Palatino Linotype" w:hAnsi="Palatino Linotype"/>
        </w:rPr>
        <w:t xml:space="preserve">, </w:t>
      </w:r>
      <w:r w:rsidR="004E66CD" w:rsidRPr="00EC408A">
        <w:rPr>
          <w:rFonts w:ascii="Palatino Linotype" w:hAnsi="Palatino Linotype" w:cs="Arial"/>
        </w:rPr>
        <w:t xml:space="preserve">el Titular de la Unidad de Transparencia del </w:t>
      </w:r>
      <w:r w:rsidR="004E66CD" w:rsidRPr="00EC408A">
        <w:rPr>
          <w:rFonts w:ascii="Palatino Linotype" w:hAnsi="Palatino Linotype" w:cs="Arial"/>
          <w:b/>
        </w:rPr>
        <w:t>SUJETO OBLIGADO</w:t>
      </w:r>
      <w:r w:rsidR="004E66CD" w:rsidRPr="00EC408A">
        <w:rPr>
          <w:rFonts w:ascii="Palatino Linotype" w:hAnsi="Palatino Linotype" w:cs="Arial"/>
        </w:rPr>
        <w:t xml:space="preserve">, </w:t>
      </w:r>
      <w:r w:rsidRPr="00EC408A">
        <w:rPr>
          <w:rFonts w:ascii="Palatino Linotype" w:hAnsi="Palatino Linotype" w:cs="Arial"/>
        </w:rPr>
        <w:t xml:space="preserve">dio respuesta a la </w:t>
      </w:r>
      <w:r w:rsidRPr="00EC408A">
        <w:rPr>
          <w:rFonts w:ascii="Palatino Linotype" w:hAnsi="Palatino Linotype"/>
        </w:rPr>
        <w:t>solicitud</w:t>
      </w:r>
      <w:r w:rsidRPr="00EC408A">
        <w:rPr>
          <w:rFonts w:ascii="Palatino Linotype" w:hAnsi="Palatino Linotype" w:cs="Arial"/>
        </w:rPr>
        <w:t xml:space="preserve"> de </w:t>
      </w:r>
      <w:r w:rsidRPr="00EC408A">
        <w:rPr>
          <w:rFonts w:ascii="Palatino Linotype" w:hAnsi="Palatino Linotype"/>
        </w:rPr>
        <w:t>acceso</w:t>
      </w:r>
      <w:r w:rsidRPr="00EC408A">
        <w:rPr>
          <w:rFonts w:ascii="Palatino Linotype" w:hAnsi="Palatino Linotype" w:cs="Arial"/>
        </w:rPr>
        <w:t xml:space="preserve"> a la información pública requerida por </w:t>
      </w:r>
      <w:r w:rsidR="0092117E" w:rsidRPr="00EC408A">
        <w:rPr>
          <w:rFonts w:ascii="Palatino Linotype" w:hAnsi="Palatino Linotype" w:cs="Arial"/>
          <w:b/>
        </w:rPr>
        <w:t>EL RECURRENTE</w:t>
      </w:r>
      <w:r w:rsidRPr="00EC408A">
        <w:rPr>
          <w:rFonts w:ascii="Palatino Linotype" w:hAnsi="Palatino Linotype" w:cs="Arial"/>
        </w:rPr>
        <w:t xml:space="preserve">, </w:t>
      </w:r>
      <w:r w:rsidR="00FA6719" w:rsidRPr="00EC408A">
        <w:rPr>
          <w:rFonts w:ascii="Palatino Linotype" w:hAnsi="Palatino Linotype" w:cs="Arial"/>
        </w:rPr>
        <w:t>con base en la</w:t>
      </w:r>
      <w:r w:rsidR="004E66CD" w:rsidRPr="00EC408A">
        <w:rPr>
          <w:rFonts w:ascii="Palatino Linotype" w:hAnsi="Palatino Linotype" w:cs="Arial"/>
        </w:rPr>
        <w:t xml:space="preserve"> </w:t>
      </w:r>
      <w:r w:rsidR="00FA6719" w:rsidRPr="00EC408A">
        <w:rPr>
          <w:rFonts w:ascii="Palatino Linotype" w:hAnsi="Palatino Linotype" w:cs="Arial"/>
        </w:rPr>
        <w:t>contestación</w:t>
      </w:r>
      <w:r w:rsidR="004E66CD" w:rsidRPr="00EC408A">
        <w:rPr>
          <w:rFonts w:ascii="Palatino Linotype" w:hAnsi="Palatino Linotype" w:cs="Arial"/>
        </w:rPr>
        <w:t xml:space="preserve"> a</w:t>
      </w:r>
      <w:r w:rsidR="00FA6719" w:rsidRPr="00EC408A">
        <w:rPr>
          <w:rFonts w:ascii="Palatino Linotype" w:hAnsi="Palatino Linotype" w:cs="Arial"/>
        </w:rPr>
        <w:t>l</w:t>
      </w:r>
      <w:r w:rsidR="004E66CD" w:rsidRPr="00EC408A">
        <w:rPr>
          <w:rFonts w:ascii="Palatino Linotype" w:hAnsi="Palatino Linotype" w:cs="Arial"/>
        </w:rPr>
        <w:t xml:space="preserve"> requerimiento </w:t>
      </w:r>
      <w:r w:rsidR="00FA6719" w:rsidRPr="00EC408A">
        <w:rPr>
          <w:rFonts w:ascii="Palatino Linotype" w:hAnsi="Palatino Linotype" w:cs="Arial"/>
        </w:rPr>
        <w:t xml:space="preserve">del </w:t>
      </w:r>
      <w:r w:rsidR="004E66CD" w:rsidRPr="00EC408A">
        <w:rPr>
          <w:rFonts w:ascii="Palatino Linotype" w:hAnsi="Palatino Linotype" w:cs="Arial"/>
        </w:rPr>
        <w:t xml:space="preserve">Servidor Público Habilitado referido, </w:t>
      </w:r>
      <w:r w:rsidRPr="00EC408A">
        <w:rPr>
          <w:rFonts w:ascii="Palatino Linotype" w:hAnsi="Palatino Linotype" w:cs="Arial"/>
        </w:rPr>
        <w:t>en los siguientes términos:</w:t>
      </w:r>
      <w:bookmarkEnd w:id="1"/>
    </w:p>
    <w:p w:rsidR="005A4314" w:rsidRPr="00EC408A" w:rsidRDefault="005969E7" w:rsidP="005A4314">
      <w:pPr>
        <w:ind w:left="709" w:right="757"/>
        <w:jc w:val="right"/>
        <w:rPr>
          <w:rFonts w:ascii="Palatino Linotype" w:hAnsi="Palatino Linotype"/>
          <w:i/>
          <w:color w:val="000000"/>
          <w:sz w:val="22"/>
          <w:szCs w:val="22"/>
        </w:rPr>
      </w:pPr>
      <w:r w:rsidRPr="00EC408A">
        <w:rPr>
          <w:rFonts w:ascii="Palatino Linotype" w:hAnsi="Palatino Linotype"/>
          <w:i/>
          <w:color w:val="000000"/>
          <w:sz w:val="22"/>
          <w:szCs w:val="22"/>
        </w:rPr>
        <w:t>“</w:t>
      </w:r>
      <w:r w:rsidR="005A4314" w:rsidRPr="00EC408A">
        <w:rPr>
          <w:rFonts w:ascii="Palatino Linotype" w:hAnsi="Palatino Linotype"/>
          <w:i/>
          <w:color w:val="000000"/>
          <w:sz w:val="22"/>
          <w:szCs w:val="22"/>
        </w:rPr>
        <w:t>…</w:t>
      </w:r>
    </w:p>
    <w:p w:rsidR="005A4314" w:rsidRPr="00EC408A" w:rsidRDefault="005A4314" w:rsidP="005A4314">
      <w:pPr>
        <w:ind w:left="709" w:right="757"/>
        <w:jc w:val="both"/>
        <w:rPr>
          <w:rFonts w:ascii="Palatino Linotype" w:hAnsi="Palatino Linotype"/>
          <w:i/>
          <w:color w:val="000000"/>
          <w:sz w:val="22"/>
          <w:szCs w:val="22"/>
        </w:rPr>
      </w:pPr>
      <w:r w:rsidRPr="00EC408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4314" w:rsidRPr="00EC408A" w:rsidRDefault="005A4314" w:rsidP="005A4314">
      <w:pPr>
        <w:ind w:left="709" w:right="757"/>
        <w:jc w:val="both"/>
        <w:rPr>
          <w:rFonts w:ascii="Palatino Linotype" w:hAnsi="Palatino Linotype"/>
          <w:i/>
          <w:color w:val="000000"/>
          <w:sz w:val="22"/>
          <w:szCs w:val="22"/>
        </w:rPr>
      </w:pPr>
      <w:r w:rsidRPr="00EC408A">
        <w:rPr>
          <w:rFonts w:ascii="Palatino Linotype" w:hAnsi="Palatino Linotype"/>
          <w:i/>
          <w:color w:val="000000"/>
          <w:sz w:val="22"/>
          <w:szCs w:val="22"/>
        </w:rPr>
        <w:t xml:space="preserve">Con fundamento en los artículos 4, 7, 23 fracción </w:t>
      </w:r>
      <w:proofErr w:type="spellStart"/>
      <w:r w:rsidRPr="00EC408A">
        <w:rPr>
          <w:rFonts w:ascii="Palatino Linotype" w:hAnsi="Palatino Linotype"/>
          <w:i/>
          <w:color w:val="000000"/>
          <w:sz w:val="22"/>
          <w:szCs w:val="22"/>
        </w:rPr>
        <w:t>lV</w:t>
      </w:r>
      <w:proofErr w:type="spellEnd"/>
      <w:r w:rsidRPr="00EC408A">
        <w:rPr>
          <w:rFonts w:ascii="Palatino Linotype" w:hAnsi="Palatino Linotype"/>
          <w:i/>
          <w:color w:val="000000"/>
          <w:sz w:val="22"/>
          <w:szCs w:val="22"/>
        </w:rPr>
        <w:t xml:space="preserve">, 53 fracciones ll, </w:t>
      </w:r>
      <w:proofErr w:type="spellStart"/>
      <w:r w:rsidRPr="00EC408A">
        <w:rPr>
          <w:rFonts w:ascii="Palatino Linotype" w:hAnsi="Palatino Linotype"/>
          <w:i/>
          <w:color w:val="000000"/>
          <w:sz w:val="22"/>
          <w:szCs w:val="22"/>
        </w:rPr>
        <w:t>lV</w:t>
      </w:r>
      <w:proofErr w:type="spellEnd"/>
      <w:r w:rsidRPr="00EC408A">
        <w:rPr>
          <w:rFonts w:ascii="Palatino Linotype" w:hAnsi="Palatino Linotype"/>
          <w:i/>
          <w:color w:val="000000"/>
          <w:sz w:val="22"/>
          <w:szCs w:val="22"/>
        </w:rPr>
        <w:t xml:space="preserve"> y V de la Ley de Transparencia y Acceso a la Información Pública del Estado de México y Municipios, y en atención a su solicitud 00707/TOLUCA/IP/2019 mediante la cual requiere lo siguiente: “Solicito, copia de cheques, pagos y transferencias hechas a proveedores, por la compra venta, arrendamiento, servicio y adquisiciones en general, de la </w:t>
      </w:r>
      <w:proofErr w:type="spellStart"/>
      <w:r w:rsidRPr="00EC408A">
        <w:rPr>
          <w:rFonts w:ascii="Palatino Linotype" w:hAnsi="Palatino Linotype"/>
          <w:i/>
          <w:color w:val="000000"/>
          <w:sz w:val="22"/>
          <w:szCs w:val="22"/>
        </w:rPr>
        <w:t>pagina</w:t>
      </w:r>
      <w:proofErr w:type="spellEnd"/>
      <w:r w:rsidRPr="00EC408A">
        <w:rPr>
          <w:rFonts w:ascii="Palatino Linotype" w:hAnsi="Palatino Linotype"/>
          <w:i/>
          <w:color w:val="000000"/>
          <w:sz w:val="22"/>
          <w:szCs w:val="22"/>
        </w:rPr>
        <w:t xml:space="preserve">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 Sic Al respecto la Dirección General de Administración, la Tesorería Municipal y la Coordinación </w:t>
      </w:r>
      <w:r w:rsidRPr="00EC408A">
        <w:rPr>
          <w:rFonts w:ascii="Palatino Linotype" w:hAnsi="Palatino Linotype"/>
          <w:i/>
          <w:color w:val="000000"/>
          <w:sz w:val="22"/>
          <w:szCs w:val="22"/>
        </w:rPr>
        <w:lastRenderedPageBreak/>
        <w:t xml:space="preserve">General de Comunicación Social, envían la información en formato </w:t>
      </w:r>
      <w:proofErr w:type="spellStart"/>
      <w:r w:rsidRPr="00EC408A">
        <w:rPr>
          <w:rFonts w:ascii="Palatino Linotype" w:hAnsi="Palatino Linotype"/>
          <w:i/>
          <w:color w:val="000000"/>
          <w:sz w:val="22"/>
          <w:szCs w:val="22"/>
        </w:rPr>
        <w:t>pdf</w:t>
      </w:r>
      <w:proofErr w:type="spellEnd"/>
      <w:r w:rsidRPr="00EC408A">
        <w:rPr>
          <w:rFonts w:ascii="Palatino Linotype" w:hAnsi="Palatino Linotype"/>
          <w:i/>
          <w:color w:val="000000"/>
          <w:sz w:val="22"/>
          <w:szCs w:val="22"/>
        </w:rPr>
        <w:t>. Sin más por el momento reciba un cordial saludo.</w:t>
      </w:r>
    </w:p>
    <w:p w:rsidR="005A4314" w:rsidRPr="00EC408A" w:rsidRDefault="005A4314" w:rsidP="005A4314">
      <w:pPr>
        <w:ind w:left="709" w:right="757"/>
        <w:jc w:val="right"/>
        <w:rPr>
          <w:rFonts w:ascii="Palatino Linotype" w:hAnsi="Palatino Linotype"/>
          <w:i/>
          <w:color w:val="000000"/>
          <w:sz w:val="22"/>
          <w:szCs w:val="22"/>
        </w:rPr>
      </w:pPr>
    </w:p>
    <w:p w:rsidR="005A4314" w:rsidRPr="00EC408A" w:rsidRDefault="005A4314" w:rsidP="005A4314">
      <w:pPr>
        <w:ind w:left="709" w:right="757"/>
        <w:rPr>
          <w:rFonts w:ascii="Palatino Linotype" w:hAnsi="Palatino Linotype"/>
          <w:i/>
          <w:color w:val="000000"/>
          <w:sz w:val="22"/>
          <w:szCs w:val="22"/>
        </w:rPr>
      </w:pPr>
      <w:r w:rsidRPr="00EC408A">
        <w:rPr>
          <w:rFonts w:ascii="Palatino Linotype" w:hAnsi="Palatino Linotype"/>
          <w:i/>
          <w:color w:val="000000"/>
          <w:sz w:val="22"/>
          <w:szCs w:val="22"/>
        </w:rPr>
        <w:t>ATENTAMENTE</w:t>
      </w:r>
    </w:p>
    <w:p w:rsidR="005969E7" w:rsidRPr="00EC408A" w:rsidRDefault="005A4314" w:rsidP="005A4314">
      <w:pPr>
        <w:ind w:left="709" w:right="757"/>
        <w:rPr>
          <w:rFonts w:ascii="Palatino Linotype" w:hAnsi="Palatino Linotype"/>
          <w:i/>
          <w:color w:val="000000"/>
          <w:sz w:val="22"/>
          <w:szCs w:val="22"/>
        </w:rPr>
      </w:pPr>
      <w:r w:rsidRPr="00EC408A">
        <w:rPr>
          <w:rFonts w:ascii="Palatino Linotype" w:hAnsi="Palatino Linotype"/>
          <w:i/>
          <w:color w:val="000000"/>
          <w:sz w:val="22"/>
          <w:szCs w:val="22"/>
        </w:rPr>
        <w:t>MTRA. LORENA NAVARRETE CASTAÑEDA</w:t>
      </w:r>
      <w:r w:rsidR="005969E7" w:rsidRPr="00EC408A">
        <w:rPr>
          <w:rFonts w:ascii="Palatino Linotype" w:hAnsi="Palatino Linotype"/>
          <w:i/>
          <w:color w:val="000000"/>
          <w:sz w:val="22"/>
          <w:szCs w:val="22"/>
        </w:rPr>
        <w:t>.”(Sic)</w:t>
      </w:r>
    </w:p>
    <w:p w:rsidR="005969E7" w:rsidRPr="00EC408A" w:rsidRDefault="005969E7" w:rsidP="005969E7">
      <w:pPr>
        <w:ind w:left="360" w:right="757"/>
        <w:jc w:val="both"/>
        <w:rPr>
          <w:rFonts w:ascii="Palatino Linotype" w:hAnsi="Palatino Linotype"/>
          <w:i/>
          <w:color w:val="000000"/>
          <w:sz w:val="22"/>
          <w:szCs w:val="22"/>
        </w:rPr>
      </w:pPr>
    </w:p>
    <w:p w:rsidR="005969E7" w:rsidRPr="00EC408A" w:rsidRDefault="005969E7" w:rsidP="0076111E">
      <w:pPr>
        <w:spacing w:line="360" w:lineRule="auto"/>
        <w:jc w:val="both"/>
        <w:rPr>
          <w:rFonts w:ascii="Palatino Linotype" w:hAnsi="Palatino Linotype"/>
        </w:rPr>
      </w:pPr>
      <w:r w:rsidRPr="00EC408A">
        <w:rPr>
          <w:rFonts w:ascii="Palatino Linotype" w:hAnsi="Palatino Linotype"/>
        </w:rPr>
        <w:t xml:space="preserve">Asimismo, </w:t>
      </w:r>
      <w:r w:rsidRPr="00EC408A">
        <w:rPr>
          <w:rFonts w:ascii="Palatino Linotype" w:hAnsi="Palatino Linotype"/>
          <w:b/>
        </w:rPr>
        <w:t xml:space="preserve">EL SUJETO OBLIGADO </w:t>
      </w:r>
      <w:r w:rsidR="00691210" w:rsidRPr="00EC408A">
        <w:rPr>
          <w:rFonts w:ascii="Palatino Linotype" w:hAnsi="Palatino Linotype"/>
        </w:rPr>
        <w:t xml:space="preserve">adjuntó a su respuesta los </w:t>
      </w:r>
      <w:r w:rsidRPr="00EC408A">
        <w:rPr>
          <w:rFonts w:ascii="Palatino Linotype" w:hAnsi="Palatino Linotype"/>
        </w:rPr>
        <w:t>archivo</w:t>
      </w:r>
      <w:r w:rsidR="00691210" w:rsidRPr="00EC408A">
        <w:rPr>
          <w:rFonts w:ascii="Palatino Linotype" w:hAnsi="Palatino Linotype"/>
        </w:rPr>
        <w:t>s</w:t>
      </w:r>
      <w:r w:rsidRPr="00EC408A">
        <w:rPr>
          <w:rFonts w:ascii="Palatino Linotype" w:hAnsi="Palatino Linotype"/>
        </w:rPr>
        <w:t xml:space="preserve"> electrónico</w:t>
      </w:r>
      <w:r w:rsidR="00691210" w:rsidRPr="00EC408A">
        <w:rPr>
          <w:rFonts w:ascii="Palatino Linotype" w:hAnsi="Palatino Linotype"/>
        </w:rPr>
        <w:t>s</w:t>
      </w:r>
      <w:r w:rsidRPr="00EC408A">
        <w:rPr>
          <w:rFonts w:ascii="Palatino Linotype" w:hAnsi="Palatino Linotype"/>
        </w:rPr>
        <w:t xml:space="preserve"> denominado</w:t>
      </w:r>
      <w:r w:rsidR="00691210" w:rsidRPr="00EC408A">
        <w:rPr>
          <w:rFonts w:ascii="Palatino Linotype" w:hAnsi="Palatino Linotype"/>
        </w:rPr>
        <w:t>s</w:t>
      </w:r>
      <w:r w:rsidRPr="00EC408A">
        <w:rPr>
          <w:rFonts w:ascii="Palatino Linotype" w:hAnsi="Palatino Linotype"/>
        </w:rPr>
        <w:t xml:space="preserve"> </w:t>
      </w:r>
      <w:r w:rsidR="00691210" w:rsidRPr="00EC408A">
        <w:rPr>
          <w:rFonts w:ascii="Palatino Linotype" w:hAnsi="Palatino Linotype"/>
          <w:b/>
          <w:i/>
        </w:rPr>
        <w:t xml:space="preserve">707ip2019.pdf, </w:t>
      </w:r>
      <w:proofErr w:type="spellStart"/>
      <w:r w:rsidR="00691210" w:rsidRPr="00EC408A">
        <w:rPr>
          <w:rFonts w:ascii="Palatino Linotype" w:hAnsi="Palatino Linotype"/>
          <w:b/>
          <w:i/>
        </w:rPr>
        <w:t>saimex</w:t>
      </w:r>
      <w:proofErr w:type="spellEnd"/>
      <w:r w:rsidR="00691210" w:rsidRPr="00EC408A">
        <w:rPr>
          <w:rFonts w:ascii="Palatino Linotype" w:hAnsi="Palatino Linotype"/>
          <w:b/>
          <w:i/>
        </w:rPr>
        <w:t xml:space="preserve"> 707.pdf, </w:t>
      </w:r>
      <w:proofErr w:type="spellStart"/>
      <w:r w:rsidR="00691210" w:rsidRPr="00EC408A">
        <w:rPr>
          <w:rFonts w:ascii="Palatino Linotype" w:hAnsi="Palatino Linotype"/>
          <w:b/>
          <w:i/>
        </w:rPr>
        <w:t>Resp</w:t>
      </w:r>
      <w:proofErr w:type="spellEnd"/>
      <w:r w:rsidR="00691210" w:rsidRPr="00EC408A">
        <w:rPr>
          <w:rFonts w:ascii="Palatino Linotype" w:hAnsi="Palatino Linotype"/>
          <w:b/>
          <w:i/>
        </w:rPr>
        <w:t xml:space="preserve">. </w:t>
      </w:r>
      <w:proofErr w:type="spellStart"/>
      <w:r w:rsidR="00691210" w:rsidRPr="00EC408A">
        <w:rPr>
          <w:rFonts w:ascii="Palatino Linotype" w:hAnsi="Palatino Linotype"/>
          <w:b/>
          <w:i/>
        </w:rPr>
        <w:t>Ppto</w:t>
      </w:r>
      <w:proofErr w:type="spellEnd"/>
      <w:r w:rsidR="00691210" w:rsidRPr="00EC408A">
        <w:rPr>
          <w:rFonts w:ascii="Palatino Linotype" w:hAnsi="Palatino Linotype"/>
          <w:b/>
          <w:i/>
        </w:rPr>
        <w:t xml:space="preserve">. </w:t>
      </w:r>
      <w:proofErr w:type="spellStart"/>
      <w:proofErr w:type="gramStart"/>
      <w:r w:rsidR="00691210" w:rsidRPr="00EC408A">
        <w:rPr>
          <w:rFonts w:ascii="Palatino Linotype" w:hAnsi="Palatino Linotype"/>
          <w:b/>
          <w:i/>
        </w:rPr>
        <w:t>saimex</w:t>
      </w:r>
      <w:proofErr w:type="spellEnd"/>
      <w:proofErr w:type="gramEnd"/>
      <w:r w:rsidR="00691210" w:rsidRPr="00EC408A">
        <w:rPr>
          <w:rFonts w:ascii="Palatino Linotype" w:hAnsi="Palatino Linotype"/>
          <w:b/>
          <w:i/>
        </w:rPr>
        <w:t xml:space="preserve"> 00707.pdf</w:t>
      </w:r>
      <w:r w:rsidRPr="00EC408A">
        <w:rPr>
          <w:rFonts w:ascii="Palatino Linotype" w:hAnsi="Palatino Linotype"/>
        </w:rPr>
        <w:t>, mismo</w:t>
      </w:r>
      <w:r w:rsidR="00691210" w:rsidRPr="00EC408A">
        <w:rPr>
          <w:rFonts w:ascii="Palatino Linotype" w:hAnsi="Palatino Linotype"/>
        </w:rPr>
        <w:t>s</w:t>
      </w:r>
      <w:r w:rsidR="00745EF4">
        <w:rPr>
          <w:rFonts w:ascii="Palatino Linotype" w:hAnsi="Palatino Linotype"/>
        </w:rPr>
        <w:t xml:space="preserve"> </w:t>
      </w:r>
      <w:r w:rsidRPr="00EC408A">
        <w:rPr>
          <w:rFonts w:ascii="Palatino Linotype" w:hAnsi="Palatino Linotype"/>
        </w:rPr>
        <w:t>que se omite su inserción por ser del conocimiento de las partes, aunado a que será</w:t>
      </w:r>
      <w:r w:rsidR="00E943B1" w:rsidRPr="00EC408A">
        <w:rPr>
          <w:rFonts w:ascii="Palatino Linotype" w:hAnsi="Palatino Linotype"/>
        </w:rPr>
        <w:t>n</w:t>
      </w:r>
      <w:r w:rsidRPr="00EC408A">
        <w:rPr>
          <w:rFonts w:ascii="Palatino Linotype" w:hAnsi="Palatino Linotype"/>
        </w:rPr>
        <w:t xml:space="preserve"> materia de análisis.</w:t>
      </w:r>
    </w:p>
    <w:p w:rsidR="005969E7" w:rsidRPr="00EC408A" w:rsidRDefault="005969E7" w:rsidP="005969E7">
      <w:pPr>
        <w:ind w:right="757"/>
        <w:jc w:val="both"/>
        <w:rPr>
          <w:rFonts w:ascii="Palatino Linotype" w:hAnsi="Palatino Linotype"/>
          <w:i/>
          <w:color w:val="000000"/>
          <w:sz w:val="22"/>
          <w:szCs w:val="22"/>
        </w:rPr>
      </w:pPr>
    </w:p>
    <w:p w:rsidR="003D7CEF" w:rsidRPr="00EC408A" w:rsidRDefault="003D7CEF" w:rsidP="004E66CD">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2" w:name="_Ref490476121"/>
      <w:r w:rsidRPr="00EC408A">
        <w:rPr>
          <w:rFonts w:ascii="Palatino Linotype" w:hAnsi="Palatino Linotype"/>
        </w:rPr>
        <w:t xml:space="preserve">Inconforme con la respuesta del </w:t>
      </w:r>
      <w:r w:rsidRPr="00EC408A">
        <w:rPr>
          <w:rFonts w:ascii="Palatino Linotype" w:hAnsi="Palatino Linotype"/>
          <w:b/>
        </w:rPr>
        <w:t>SUJETO OBLIGADO</w:t>
      </w:r>
      <w:r w:rsidRPr="00EC408A">
        <w:rPr>
          <w:rFonts w:ascii="Palatino Linotype" w:hAnsi="Palatino Linotype"/>
        </w:rPr>
        <w:t xml:space="preserve">, </w:t>
      </w:r>
      <w:r w:rsidRPr="00EC408A">
        <w:rPr>
          <w:rFonts w:ascii="Palatino Linotype" w:hAnsi="Palatino Linotype" w:cs="Arial"/>
        </w:rPr>
        <w:t>en</w:t>
      </w:r>
      <w:r w:rsidRPr="00EC408A">
        <w:rPr>
          <w:rFonts w:ascii="Palatino Linotype" w:hAnsi="Palatino Linotype"/>
        </w:rPr>
        <w:t xml:space="preserve"> fecha </w:t>
      </w:r>
      <w:r w:rsidR="00FC23AB" w:rsidRPr="00EC408A">
        <w:rPr>
          <w:rFonts w:ascii="Palatino Linotype" w:hAnsi="Palatino Linotype"/>
        </w:rPr>
        <w:t>veinticinco de junio</w:t>
      </w:r>
      <w:r w:rsidR="006F6F51" w:rsidRPr="00EC408A">
        <w:rPr>
          <w:rFonts w:ascii="Palatino Linotype" w:hAnsi="Palatino Linotype"/>
        </w:rPr>
        <w:t xml:space="preserve"> de dos mil dieci</w:t>
      </w:r>
      <w:r w:rsidR="006469AF" w:rsidRPr="00EC408A">
        <w:rPr>
          <w:rFonts w:ascii="Palatino Linotype" w:hAnsi="Palatino Linotype"/>
        </w:rPr>
        <w:t>nueve</w:t>
      </w:r>
      <w:r w:rsidRPr="00EC408A">
        <w:rPr>
          <w:rFonts w:ascii="Palatino Linotype" w:hAnsi="Palatino Linotype"/>
        </w:rPr>
        <w:t xml:space="preserve">, </w:t>
      </w:r>
      <w:r w:rsidR="00FC23AB" w:rsidRPr="00EC408A">
        <w:rPr>
          <w:rFonts w:ascii="Palatino Linotype" w:hAnsi="Palatino Linotype" w:cs="Arial"/>
          <w:b/>
        </w:rPr>
        <w:t>LA</w:t>
      </w:r>
      <w:r w:rsidR="0092117E" w:rsidRPr="00EC408A">
        <w:rPr>
          <w:rFonts w:ascii="Palatino Linotype" w:hAnsi="Palatino Linotype" w:cs="Arial"/>
          <w:b/>
        </w:rPr>
        <w:t xml:space="preserve"> RECURRENTE</w:t>
      </w:r>
      <w:r w:rsidRPr="00EC408A">
        <w:rPr>
          <w:rFonts w:ascii="Palatino Linotype" w:hAnsi="Palatino Linotype" w:cs="Arial"/>
        </w:rPr>
        <w:t xml:space="preserve"> </w:t>
      </w:r>
      <w:r w:rsidRPr="00EC408A">
        <w:rPr>
          <w:rFonts w:ascii="Palatino Linotype" w:hAnsi="Palatino Linotype"/>
        </w:rPr>
        <w:t xml:space="preserve">interpuso el recurso de revisión objeto del presente estudio, el cual fue registrado en </w:t>
      </w:r>
      <w:r w:rsidRPr="00EC408A">
        <w:rPr>
          <w:rFonts w:ascii="Palatino Linotype" w:hAnsi="Palatino Linotype"/>
          <w:b/>
        </w:rPr>
        <w:t>EL SAIMEX</w:t>
      </w:r>
      <w:r w:rsidRPr="00EC408A">
        <w:rPr>
          <w:rFonts w:ascii="Palatino Linotype" w:hAnsi="Palatino Linotype"/>
        </w:rPr>
        <w:t xml:space="preserve"> y se le asignó el número </w:t>
      </w:r>
      <w:r w:rsidR="00FC23AB" w:rsidRPr="00EC408A">
        <w:rPr>
          <w:rFonts w:ascii="Palatino Linotype" w:hAnsi="Palatino Linotype" w:cs="Arial"/>
          <w:b/>
        </w:rPr>
        <w:t>05767</w:t>
      </w:r>
      <w:r w:rsidR="000F28B6" w:rsidRPr="00EC408A">
        <w:rPr>
          <w:rFonts w:ascii="Palatino Linotype" w:hAnsi="Palatino Linotype" w:cs="Arial"/>
          <w:b/>
        </w:rPr>
        <w:t>/INFOEM/IP/RR/2019</w:t>
      </w:r>
      <w:r w:rsidRPr="00EC408A">
        <w:rPr>
          <w:rFonts w:ascii="Palatino Linotype" w:hAnsi="Palatino Linotype" w:cs="Arial"/>
        </w:rPr>
        <w:t>, en el que señaló como acto impugnado, lo siguiente:</w:t>
      </w:r>
      <w:bookmarkEnd w:id="2"/>
    </w:p>
    <w:p w:rsidR="00166DEF" w:rsidRPr="00EC408A" w:rsidRDefault="00166DEF" w:rsidP="006F6F51">
      <w:pPr>
        <w:spacing w:before="200" w:after="200"/>
        <w:ind w:left="709" w:right="709"/>
        <w:jc w:val="both"/>
        <w:rPr>
          <w:rFonts w:ascii="Palatino Linotype" w:hAnsi="Palatino Linotype" w:cs="Arial"/>
          <w:sz w:val="22"/>
          <w:szCs w:val="22"/>
          <w:lang w:eastAsia="es-MX"/>
        </w:rPr>
      </w:pPr>
      <w:r w:rsidRPr="00EC408A">
        <w:rPr>
          <w:rFonts w:ascii="Palatino Linotype" w:hAnsi="Palatino Linotype" w:cs="Arial"/>
          <w:i/>
          <w:sz w:val="22"/>
          <w:szCs w:val="22"/>
          <w:lang w:eastAsia="es-MX"/>
        </w:rPr>
        <w:t>“</w:t>
      </w:r>
      <w:r w:rsidR="008856F5" w:rsidRPr="00EC408A">
        <w:rPr>
          <w:rFonts w:ascii="Palatino Linotype" w:hAnsi="Palatino Linotype" w:cs="Arial"/>
          <w:i/>
          <w:sz w:val="22"/>
          <w:szCs w:val="22"/>
        </w:rPr>
        <w:t>la respuesta del sujeto obligado</w:t>
      </w:r>
      <w:r w:rsidRPr="00EC408A">
        <w:rPr>
          <w:rFonts w:ascii="Palatino Linotype" w:hAnsi="Palatino Linotype" w:cs="Arial"/>
          <w:i/>
          <w:sz w:val="22"/>
          <w:szCs w:val="22"/>
          <w:lang w:eastAsia="es-MX"/>
        </w:rPr>
        <w:t xml:space="preserve">” </w:t>
      </w:r>
      <w:r w:rsidRPr="00EC408A">
        <w:rPr>
          <w:rFonts w:ascii="Palatino Linotype" w:hAnsi="Palatino Linotype" w:cs="Arial"/>
          <w:sz w:val="22"/>
          <w:szCs w:val="22"/>
          <w:lang w:eastAsia="es-MX"/>
        </w:rPr>
        <w:t>(Sic)</w:t>
      </w:r>
    </w:p>
    <w:p w:rsidR="00166DEF" w:rsidRPr="00EC408A" w:rsidRDefault="00166DEF" w:rsidP="006F6F51">
      <w:pPr>
        <w:pStyle w:val="Prrafodelista"/>
        <w:spacing w:before="240" w:after="240" w:line="360" w:lineRule="auto"/>
        <w:ind w:left="0"/>
        <w:jc w:val="both"/>
        <w:rPr>
          <w:rFonts w:ascii="Palatino Linotype" w:hAnsi="Palatino Linotype"/>
        </w:rPr>
      </w:pPr>
      <w:r w:rsidRPr="00EC408A">
        <w:rPr>
          <w:rFonts w:ascii="Palatino Linotype" w:hAnsi="Palatino Linotype" w:cs="Arial"/>
        </w:rPr>
        <w:t>Asimismo</w:t>
      </w:r>
      <w:r w:rsidRPr="00EC408A">
        <w:rPr>
          <w:rFonts w:ascii="Palatino Linotype" w:hAnsi="Palatino Linotype"/>
        </w:rPr>
        <w:t xml:space="preserve">, </w:t>
      </w:r>
      <w:r w:rsidR="0092117E" w:rsidRPr="00EC408A">
        <w:rPr>
          <w:rFonts w:ascii="Palatino Linotype" w:hAnsi="Palatino Linotype" w:cs="Arial"/>
          <w:b/>
        </w:rPr>
        <w:t>EL RECURRENTE</w:t>
      </w:r>
      <w:r w:rsidR="00BA43F2" w:rsidRPr="00EC408A">
        <w:rPr>
          <w:rFonts w:ascii="Palatino Linotype" w:hAnsi="Palatino Linotype" w:cs="Arial"/>
          <w:b/>
        </w:rPr>
        <w:t xml:space="preserve"> </w:t>
      </w:r>
      <w:r w:rsidRPr="00EC408A">
        <w:rPr>
          <w:rFonts w:ascii="Palatino Linotype" w:hAnsi="Palatino Linotype"/>
        </w:rPr>
        <w:t xml:space="preserve">indicó como razones o motivos de inconformidad: </w:t>
      </w:r>
    </w:p>
    <w:p w:rsidR="00166DEF" w:rsidRPr="00EC408A" w:rsidRDefault="00166DEF" w:rsidP="004F450C">
      <w:pPr>
        <w:spacing w:before="200" w:after="200"/>
        <w:ind w:left="709" w:right="709"/>
        <w:jc w:val="both"/>
        <w:rPr>
          <w:rFonts w:ascii="Palatino Linotype" w:hAnsi="Palatino Linotype" w:cs="Arial"/>
          <w:spacing w:val="-6"/>
          <w:sz w:val="22"/>
          <w:lang w:eastAsia="es-MX"/>
        </w:rPr>
      </w:pPr>
      <w:r w:rsidRPr="00EC408A">
        <w:rPr>
          <w:rFonts w:ascii="Palatino Linotype" w:hAnsi="Palatino Linotype" w:cs="Arial"/>
          <w:i/>
          <w:sz w:val="22"/>
          <w:szCs w:val="22"/>
        </w:rPr>
        <w:t>“</w:t>
      </w:r>
      <w:r w:rsidR="008856F5" w:rsidRPr="00EC408A">
        <w:rPr>
          <w:rFonts w:ascii="Palatino Linotype" w:hAnsi="Palatino Linotype" w:cs="Arial"/>
          <w:i/>
          <w:sz w:val="22"/>
          <w:szCs w:val="22"/>
        </w:rPr>
        <w:t>adjunta archivos mal, para que no se puedan abrir</w:t>
      </w:r>
      <w:r w:rsidR="005969E7" w:rsidRPr="00EC408A">
        <w:rPr>
          <w:rFonts w:ascii="Palatino Linotype" w:hAnsi="Palatino Linotype" w:cs="Arial"/>
          <w:i/>
          <w:sz w:val="22"/>
          <w:szCs w:val="22"/>
        </w:rPr>
        <w:t>.</w:t>
      </w:r>
      <w:r w:rsidRPr="00EC408A">
        <w:rPr>
          <w:rFonts w:ascii="Palatino Linotype" w:hAnsi="Palatino Linotype" w:cs="Arial"/>
          <w:i/>
          <w:sz w:val="22"/>
          <w:lang w:eastAsia="es-MX"/>
        </w:rPr>
        <w:t>”</w:t>
      </w:r>
      <w:r w:rsidRPr="00EC408A">
        <w:rPr>
          <w:rFonts w:ascii="Palatino Linotype" w:hAnsi="Palatino Linotype" w:cs="Arial"/>
          <w:i/>
          <w:spacing w:val="-6"/>
          <w:sz w:val="22"/>
          <w:lang w:eastAsia="es-MX"/>
        </w:rPr>
        <w:t xml:space="preserve"> </w:t>
      </w:r>
      <w:r w:rsidRPr="00EC408A">
        <w:rPr>
          <w:rFonts w:ascii="Palatino Linotype" w:hAnsi="Palatino Linotype" w:cs="Arial"/>
          <w:spacing w:val="-6"/>
          <w:sz w:val="22"/>
          <w:lang w:eastAsia="es-MX"/>
        </w:rPr>
        <w:t>(Sic)</w:t>
      </w:r>
    </w:p>
    <w:p w:rsidR="00D73FD7" w:rsidRPr="00EC408A" w:rsidRDefault="00D73FD7" w:rsidP="007B5BB9">
      <w:pPr>
        <w:pStyle w:val="Prrafodelista"/>
        <w:numPr>
          <w:ilvl w:val="0"/>
          <w:numId w:val="5"/>
        </w:numPr>
        <w:tabs>
          <w:tab w:val="left" w:pos="567"/>
        </w:tabs>
        <w:spacing w:before="240" w:after="240" w:line="360" w:lineRule="auto"/>
        <w:ind w:left="0" w:firstLine="0"/>
        <w:jc w:val="both"/>
        <w:rPr>
          <w:rFonts w:ascii="Palatino Linotype" w:hAnsi="Palatino Linotype" w:cs="Arial"/>
          <w:lang w:val="es-ES_tradnl"/>
        </w:rPr>
      </w:pPr>
      <w:r w:rsidRPr="00EC408A">
        <w:rPr>
          <w:rFonts w:ascii="Palatino Linotype" w:hAnsi="Palatino Linotype" w:cs="Arial"/>
        </w:rPr>
        <w:t>E</w:t>
      </w:r>
      <w:r w:rsidR="00150CF7" w:rsidRPr="00EC408A">
        <w:rPr>
          <w:rFonts w:ascii="Palatino Linotype" w:hAnsi="Palatino Linotype" w:cs="Arial"/>
        </w:rPr>
        <w:t>n</w:t>
      </w:r>
      <w:r w:rsidR="00D730A4" w:rsidRPr="00EC408A">
        <w:rPr>
          <w:rFonts w:ascii="Palatino Linotype" w:hAnsi="Palatino Linotype" w:cs="Arial"/>
        </w:rPr>
        <w:t xml:space="preserve"> </w:t>
      </w:r>
      <w:r w:rsidR="00150CF7" w:rsidRPr="00EC408A">
        <w:rPr>
          <w:rFonts w:ascii="Palatino Linotype" w:hAnsi="Palatino Linotype" w:cs="Arial"/>
        </w:rPr>
        <w:t>fecha</w:t>
      </w:r>
      <w:r w:rsidR="00D730A4" w:rsidRPr="00EC408A">
        <w:rPr>
          <w:rFonts w:ascii="Palatino Linotype" w:hAnsi="Palatino Linotype" w:cs="Arial"/>
        </w:rPr>
        <w:t xml:space="preserve"> </w:t>
      </w:r>
      <w:r w:rsidR="008856F5" w:rsidRPr="00EC408A">
        <w:rPr>
          <w:rFonts w:ascii="Palatino Linotype" w:hAnsi="Palatino Linotype"/>
        </w:rPr>
        <w:t>veinticinco de junio</w:t>
      </w:r>
      <w:r w:rsidR="00946E0D" w:rsidRPr="00EC408A">
        <w:rPr>
          <w:rFonts w:ascii="Palatino Linotype" w:hAnsi="Palatino Linotype"/>
        </w:rPr>
        <w:t xml:space="preserve"> de dos mil diecinueve</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el</w:t>
      </w:r>
      <w:r w:rsidR="00D730A4" w:rsidRPr="00EC408A">
        <w:rPr>
          <w:rFonts w:ascii="Palatino Linotype" w:hAnsi="Palatino Linotype" w:cs="Arial"/>
        </w:rPr>
        <w:t xml:space="preserve"> </w:t>
      </w:r>
      <w:r w:rsidRPr="00EC408A">
        <w:rPr>
          <w:rFonts w:ascii="Palatino Linotype" w:hAnsi="Palatino Linotype" w:cs="Arial"/>
          <w:lang w:val="es-ES_tradnl"/>
        </w:rPr>
        <w:t>recurso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que</w:t>
      </w:r>
      <w:r w:rsidR="00D730A4" w:rsidRPr="00EC408A">
        <w:rPr>
          <w:rFonts w:ascii="Palatino Linotype" w:hAnsi="Palatino Linotype" w:cs="Arial"/>
        </w:rPr>
        <w:t xml:space="preserve"> </w:t>
      </w:r>
      <w:r w:rsidRPr="00EC408A">
        <w:rPr>
          <w:rFonts w:ascii="Palatino Linotype" w:hAnsi="Palatino Linotype" w:cs="Arial"/>
        </w:rPr>
        <w:t>se</w:t>
      </w:r>
      <w:r w:rsidR="00D730A4" w:rsidRPr="00EC408A">
        <w:rPr>
          <w:rFonts w:ascii="Palatino Linotype" w:hAnsi="Palatino Linotype" w:cs="Arial"/>
        </w:rPr>
        <w:t xml:space="preserve"> </w:t>
      </w:r>
      <w:r w:rsidRPr="00EC408A">
        <w:rPr>
          <w:rFonts w:ascii="Palatino Linotype" w:hAnsi="Palatino Linotype" w:cs="Arial"/>
        </w:rPr>
        <w:t>trata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se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envió</w:t>
      </w:r>
      <w:r w:rsidR="00D730A4" w:rsidRPr="00EC408A">
        <w:rPr>
          <w:rFonts w:ascii="Palatino Linotype" w:hAnsi="Palatino Linotype" w:cs="Arial"/>
          <w:lang w:val="es-ES_tradnl"/>
        </w:rPr>
        <w:t xml:space="preserve"> </w:t>
      </w:r>
      <w:r w:rsidRPr="00EC408A">
        <w:rPr>
          <w:rFonts w:ascii="Palatino Linotype" w:hAnsi="Palatino Linotype"/>
        </w:rPr>
        <w:t>electrónicamente</w:t>
      </w:r>
      <w:r w:rsidR="00D730A4" w:rsidRPr="00EC408A">
        <w:rPr>
          <w:rFonts w:ascii="Palatino Linotype" w:hAnsi="Palatino Linotype" w:cs="Arial"/>
          <w:lang w:val="es-ES_tradnl"/>
        </w:rPr>
        <w:t xml:space="preserve"> </w:t>
      </w:r>
      <w:r w:rsidRPr="00EC408A">
        <w:rPr>
          <w:rFonts w:ascii="Palatino Linotype" w:hAnsi="Palatino Linotype" w:cs="Arial"/>
        </w:rPr>
        <w:t>al</w:t>
      </w:r>
      <w:r w:rsidR="00D730A4" w:rsidRPr="00EC408A">
        <w:rPr>
          <w:rFonts w:ascii="Palatino Linotype" w:hAnsi="Palatino Linotype" w:cs="Arial"/>
          <w:lang w:val="es-ES_tradnl"/>
        </w:rPr>
        <w:t xml:space="preserve"> </w:t>
      </w:r>
      <w:r w:rsidRPr="00EC408A">
        <w:rPr>
          <w:rFonts w:ascii="Palatino Linotype" w:hAnsi="Palatino Linotype"/>
        </w:rPr>
        <w:t>Instituto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w:t>
      </w:r>
      <w:r w:rsidR="00D730A4" w:rsidRPr="00EC408A">
        <w:rPr>
          <w:rFonts w:ascii="Palatino Linotype" w:hAnsi="Palatino Linotype" w:cs="Arial"/>
          <w:lang w:val="es-ES_tradnl"/>
        </w:rPr>
        <w:t xml:space="preserve"> </w:t>
      </w:r>
      <w:r w:rsidRPr="00EC408A">
        <w:rPr>
          <w:rFonts w:ascii="Palatino Linotype" w:eastAsia="Arial Unicode MS" w:hAnsi="Palatino Linotype" w:cs="Arial"/>
        </w:rPr>
        <w:t>Transparencia</w:t>
      </w:r>
      <w:r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Acceso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la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Información</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Pública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y</w:t>
      </w:r>
      <w:r w:rsidR="00D730A4" w:rsidRPr="00EC408A">
        <w:rPr>
          <w:rFonts w:ascii="Palatino Linotype" w:hAnsi="Palatino Linotype" w:cs="Arial"/>
          <w:lang w:val="es-ES_tradnl"/>
        </w:rPr>
        <w:t xml:space="preserve"> </w:t>
      </w:r>
      <w:r w:rsidRPr="00EC408A">
        <w:rPr>
          <w:rFonts w:ascii="Palatino Linotype" w:hAnsi="Palatino Linotype" w:cs="Arial"/>
        </w:rPr>
        <w:t>Protección</w:t>
      </w:r>
      <w:r w:rsidR="00D730A4" w:rsidRPr="00EC408A">
        <w:rPr>
          <w:rFonts w:ascii="Palatino Linotype" w:hAnsi="Palatino Linotype" w:cs="Arial"/>
          <w:lang w:val="es-ES_tradnl"/>
        </w:rPr>
        <w:t xml:space="preserve"> </w:t>
      </w:r>
      <w:r w:rsidRPr="00EC408A">
        <w:rPr>
          <w:rFonts w:ascii="Palatino Linotype" w:hAnsi="Palatino Linotype" w:cs="Arial"/>
        </w:rPr>
        <w:t>de</w:t>
      </w:r>
      <w:r w:rsidR="00D730A4" w:rsidRPr="00EC408A">
        <w:rPr>
          <w:rFonts w:ascii="Palatino Linotype" w:hAnsi="Palatino Linotype" w:cs="Arial"/>
          <w:lang w:val="es-ES_tradnl"/>
        </w:rPr>
        <w:t xml:space="preserve"> </w:t>
      </w:r>
      <w:r w:rsidRPr="00EC408A">
        <w:rPr>
          <w:rFonts w:ascii="Palatino Linotype" w:hAnsi="Palatino Linotype"/>
        </w:rPr>
        <w:t>Datos</w:t>
      </w:r>
      <w:r w:rsidR="00D730A4" w:rsidRPr="00EC408A">
        <w:rPr>
          <w:rFonts w:ascii="Palatino Linotype" w:hAnsi="Palatino Linotype" w:cs="Arial"/>
          <w:lang w:val="es-ES_tradnl"/>
        </w:rPr>
        <w:t xml:space="preserve"> </w:t>
      </w:r>
      <w:r w:rsidRPr="00EC408A">
        <w:rPr>
          <w:rFonts w:ascii="Palatino Linotype" w:hAnsi="Palatino Linotype" w:cs="Arial"/>
        </w:rPr>
        <w:t>Personales</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del</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Estado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México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y</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Municipios</w:t>
      </w:r>
      <w:r w:rsidR="00946E0D"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y</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con</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fundamento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en</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el</w:t>
      </w:r>
      <w:r w:rsidR="00D730A4" w:rsidRPr="00EC408A">
        <w:rPr>
          <w:rFonts w:ascii="Palatino Linotype" w:hAnsi="Palatino Linotype" w:cs="Arial"/>
          <w:lang w:val="es-ES_tradnl"/>
        </w:rPr>
        <w:t xml:space="preserve"> </w:t>
      </w:r>
      <w:r w:rsidRPr="00EC408A">
        <w:rPr>
          <w:rFonts w:ascii="Palatino Linotype" w:hAnsi="Palatino Linotype" w:cs="Arial"/>
        </w:rPr>
        <w:t>artículo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185</w:t>
      </w:r>
      <w:r w:rsidR="00EA1249"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rPr>
        <w:t>fracción</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I</w:t>
      </w:r>
      <w:r w:rsidR="00EA1249"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la</w:t>
      </w:r>
      <w:r w:rsidR="00D730A4" w:rsidRPr="00EC408A">
        <w:rPr>
          <w:rFonts w:ascii="Palatino Linotype" w:hAnsi="Palatino Linotype" w:cs="Arial"/>
          <w:lang w:val="es-ES_tradnl"/>
        </w:rPr>
        <w:t xml:space="preserve"> </w:t>
      </w:r>
      <w:r w:rsidRPr="00EC408A">
        <w:rPr>
          <w:rFonts w:ascii="Palatino Linotype" w:hAnsi="Palatino Linotype"/>
        </w:rPr>
        <w:t>Ley</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Transparencia</w:t>
      </w:r>
      <w:r w:rsidR="00D730A4" w:rsidRPr="00EC408A">
        <w:rPr>
          <w:rFonts w:ascii="Palatino Linotype" w:hAnsi="Palatino Linotype"/>
        </w:rPr>
        <w:t xml:space="preserve"> </w:t>
      </w:r>
      <w:r w:rsidRPr="00EC408A">
        <w:rPr>
          <w:rFonts w:ascii="Palatino Linotype" w:hAnsi="Palatino Linotype"/>
        </w:rPr>
        <w:t>y</w:t>
      </w:r>
      <w:r w:rsidR="00D730A4" w:rsidRPr="00EC408A">
        <w:rPr>
          <w:rFonts w:ascii="Palatino Linotype" w:hAnsi="Palatino Linotype"/>
        </w:rPr>
        <w:t xml:space="preserve"> </w:t>
      </w:r>
      <w:r w:rsidRPr="00EC408A">
        <w:rPr>
          <w:rFonts w:ascii="Palatino Linotype" w:hAnsi="Palatino Linotype"/>
        </w:rPr>
        <w:t>Acceso</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Información</w:t>
      </w:r>
      <w:r w:rsidR="00D730A4" w:rsidRPr="00EC408A">
        <w:rPr>
          <w:rFonts w:ascii="Palatino Linotype" w:hAnsi="Palatino Linotype"/>
        </w:rPr>
        <w:t xml:space="preserve"> </w:t>
      </w:r>
      <w:r w:rsidRPr="00EC408A">
        <w:rPr>
          <w:rFonts w:ascii="Palatino Linotype" w:hAnsi="Palatino Linotype"/>
        </w:rPr>
        <w:t>Pública</w:t>
      </w:r>
      <w:r w:rsidR="00D730A4" w:rsidRPr="00EC408A">
        <w:rPr>
          <w:rFonts w:ascii="Palatino Linotype" w:hAnsi="Palatino Linotype"/>
        </w:rPr>
        <w:t xml:space="preserve"> </w:t>
      </w:r>
      <w:r w:rsidRPr="00EC408A">
        <w:rPr>
          <w:rFonts w:ascii="Palatino Linotype" w:hAnsi="Palatino Linotype"/>
        </w:rPr>
        <w:t>del</w:t>
      </w:r>
      <w:r w:rsidR="00D730A4" w:rsidRPr="00EC408A">
        <w:rPr>
          <w:rFonts w:ascii="Palatino Linotype" w:hAnsi="Palatino Linotype"/>
        </w:rPr>
        <w:t xml:space="preserve"> </w:t>
      </w:r>
      <w:r w:rsidRPr="00EC408A">
        <w:rPr>
          <w:rFonts w:ascii="Palatino Linotype" w:hAnsi="Palatino Linotype"/>
        </w:rPr>
        <w:t>Estado</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México</w:t>
      </w:r>
      <w:r w:rsidR="00D730A4" w:rsidRPr="00EC408A">
        <w:rPr>
          <w:rFonts w:ascii="Palatino Linotype" w:hAnsi="Palatino Linotype"/>
        </w:rPr>
        <w:t xml:space="preserve"> </w:t>
      </w:r>
      <w:r w:rsidRPr="00EC408A">
        <w:rPr>
          <w:rFonts w:ascii="Palatino Linotype" w:hAnsi="Palatino Linotype"/>
        </w:rPr>
        <w:t>y</w:t>
      </w:r>
      <w:r w:rsidR="00D730A4" w:rsidRPr="00EC408A">
        <w:rPr>
          <w:rFonts w:ascii="Palatino Linotype" w:hAnsi="Palatino Linotype"/>
        </w:rPr>
        <w:t xml:space="preserve"> </w:t>
      </w:r>
      <w:r w:rsidRPr="00EC408A">
        <w:rPr>
          <w:rFonts w:ascii="Palatino Linotype" w:hAnsi="Palatino Linotype"/>
        </w:rPr>
        <w:t>Municipios</w:t>
      </w:r>
      <w:r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se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turnó,</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través</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del</w:t>
      </w:r>
      <w:r w:rsidR="00D730A4" w:rsidRPr="00EC408A">
        <w:rPr>
          <w:rFonts w:ascii="Palatino Linotype" w:eastAsia="Arial Unicode MS" w:hAnsi="Palatino Linotype" w:cs="Arial"/>
          <w:lang w:val="es-ES_tradnl"/>
        </w:rPr>
        <w:t xml:space="preserve"> </w:t>
      </w:r>
      <w:r w:rsidRPr="00EC408A">
        <w:rPr>
          <w:rFonts w:ascii="Palatino Linotype" w:eastAsia="Arial Unicode MS" w:hAnsi="Palatino Linotype" w:cs="Arial"/>
          <w:b/>
          <w:lang w:val="es-ES_tradnl"/>
        </w:rPr>
        <w:t>SAIMEX</w:t>
      </w:r>
      <w:r w:rsidRPr="00EC408A">
        <w:rPr>
          <w:rFonts w:ascii="Palatino Linotype" w:hAnsi="Palatino Linotype"/>
        </w:rPr>
        <w:t>,</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cs="Arial"/>
          <w:lang w:val="es-ES_tradnl"/>
        </w:rPr>
        <w:t>Comisionada</w:t>
      </w:r>
      <w:r w:rsidR="00D730A4" w:rsidRPr="00EC408A">
        <w:rPr>
          <w:rFonts w:ascii="Palatino Linotype" w:hAnsi="Palatino Linotype" w:cs="Arial"/>
          <w:lang w:val="es-ES_tradnl"/>
        </w:rPr>
        <w:t xml:space="preserve"> </w:t>
      </w:r>
      <w:r w:rsidRPr="00EC408A">
        <w:rPr>
          <w:rFonts w:ascii="Palatino Linotype" w:hAnsi="Palatino Linotype" w:cs="Arial"/>
          <w:b/>
          <w:lang w:val="es-ES_tradnl"/>
        </w:rPr>
        <w:t>EVA</w:t>
      </w:r>
      <w:r w:rsidR="00D730A4" w:rsidRPr="00EC408A">
        <w:rPr>
          <w:rFonts w:ascii="Palatino Linotype" w:hAnsi="Palatino Linotype" w:cs="Arial"/>
          <w:b/>
          <w:lang w:val="es-ES_tradnl"/>
        </w:rPr>
        <w:t xml:space="preserve"> </w:t>
      </w:r>
      <w:r w:rsidRPr="00EC408A">
        <w:rPr>
          <w:rFonts w:ascii="Palatino Linotype" w:hAnsi="Palatino Linotype" w:cs="Arial"/>
          <w:b/>
          <w:lang w:val="es-ES_tradnl"/>
        </w:rPr>
        <w:t>ABAID</w:t>
      </w:r>
      <w:r w:rsidR="00D730A4" w:rsidRPr="00EC408A">
        <w:rPr>
          <w:rFonts w:ascii="Palatino Linotype" w:hAnsi="Palatino Linotype" w:cs="Arial"/>
          <w:b/>
          <w:lang w:val="es-ES_tradnl"/>
        </w:rPr>
        <w:t xml:space="preserve"> </w:t>
      </w:r>
      <w:r w:rsidRPr="00EC408A">
        <w:rPr>
          <w:rFonts w:ascii="Palatino Linotype" w:hAnsi="Palatino Linotype" w:cs="Arial"/>
          <w:b/>
          <w:lang w:val="es-ES_tradnl"/>
        </w:rPr>
        <w:t>YAPUR</w:t>
      </w:r>
      <w:r w:rsidRPr="00EC408A">
        <w:rPr>
          <w:rFonts w:ascii="Palatino Linotype" w:hAnsi="Palatino Linotype" w:cs="Arial"/>
          <w:lang w:val="es-ES_tradnl"/>
        </w:rPr>
        <w:t>,</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efecto</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que</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decretara</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su</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admisión</w:t>
      </w:r>
      <w:r w:rsidR="00D730A4" w:rsidRPr="00EC408A">
        <w:rPr>
          <w:rFonts w:ascii="Palatino Linotype" w:hAnsi="Palatino Linotype" w:cs="Arial"/>
          <w:lang w:val="es-ES_tradnl"/>
        </w:rPr>
        <w:t xml:space="preserve"> </w:t>
      </w:r>
      <w:r w:rsidRPr="00EC408A">
        <w:rPr>
          <w:rFonts w:ascii="Palatino Linotype" w:hAnsi="Palatino Linotype" w:cs="Arial"/>
          <w:lang w:val="es-ES_tradnl"/>
        </w:rPr>
        <w:t>o</w:t>
      </w:r>
      <w:r w:rsidR="00D730A4" w:rsidRPr="00EC408A">
        <w:rPr>
          <w:rFonts w:ascii="Palatino Linotype" w:hAnsi="Palatino Linotype" w:cs="Arial"/>
          <w:lang w:val="es-ES_tradnl"/>
        </w:rPr>
        <w:t xml:space="preserve"> </w:t>
      </w:r>
      <w:proofErr w:type="spellStart"/>
      <w:r w:rsidRPr="00EC408A">
        <w:rPr>
          <w:rFonts w:ascii="Palatino Linotype" w:hAnsi="Palatino Linotype" w:cs="Arial"/>
          <w:lang w:val="es-ES_tradnl"/>
        </w:rPr>
        <w:t>desechamiento</w:t>
      </w:r>
      <w:proofErr w:type="spellEnd"/>
      <w:r w:rsidRPr="00EC408A">
        <w:rPr>
          <w:rFonts w:ascii="Palatino Linotype" w:hAnsi="Palatino Linotype" w:cs="Arial"/>
          <w:lang w:val="es-ES_tradnl"/>
        </w:rPr>
        <w:t>.</w:t>
      </w:r>
    </w:p>
    <w:p w:rsidR="001E38B1" w:rsidRPr="00EC408A"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3" w:name="_Ref534647100"/>
      <w:r w:rsidRPr="00EC408A">
        <w:rPr>
          <w:rFonts w:ascii="Palatino Linotype" w:hAnsi="Palatino Linotype" w:cs="Arial"/>
        </w:rPr>
        <w:t>E</w:t>
      </w:r>
      <w:r w:rsidR="004B3947" w:rsidRPr="00EC408A">
        <w:rPr>
          <w:rFonts w:ascii="Palatino Linotype" w:hAnsi="Palatino Linotype" w:cs="Arial"/>
        </w:rPr>
        <w:t>n</w:t>
      </w:r>
      <w:r w:rsidR="00D730A4" w:rsidRPr="00EC408A">
        <w:rPr>
          <w:rFonts w:ascii="Palatino Linotype" w:hAnsi="Palatino Linotype" w:cs="Arial"/>
        </w:rPr>
        <w:t xml:space="preserve"> </w:t>
      </w:r>
      <w:r w:rsidR="004B3947" w:rsidRPr="00EC408A">
        <w:rPr>
          <w:rFonts w:ascii="Palatino Linotype" w:hAnsi="Palatino Linotype" w:cs="Arial"/>
        </w:rPr>
        <w:t>fecha</w:t>
      </w:r>
      <w:r w:rsidR="00D730A4" w:rsidRPr="00EC408A">
        <w:rPr>
          <w:rFonts w:ascii="Palatino Linotype" w:hAnsi="Palatino Linotype" w:cs="Arial"/>
        </w:rPr>
        <w:t xml:space="preserve"> </w:t>
      </w:r>
      <w:r w:rsidR="008856F5" w:rsidRPr="00EC408A">
        <w:rPr>
          <w:rFonts w:ascii="Palatino Linotype" w:hAnsi="Palatino Linotype"/>
        </w:rPr>
        <w:t>uno de julio</w:t>
      </w:r>
      <w:r w:rsidR="006469AF" w:rsidRPr="00EC408A">
        <w:rPr>
          <w:rFonts w:ascii="Palatino Linotype" w:hAnsi="Palatino Linotype"/>
        </w:rPr>
        <w:t xml:space="preserve"> de dos mil diecinueve</w:t>
      </w:r>
      <w:r w:rsidRPr="00EC408A">
        <w:rPr>
          <w:rFonts w:ascii="Palatino Linotype" w:hAnsi="Palatino Linotype" w:cs="Arial"/>
        </w:rPr>
        <w:t>,</w:t>
      </w:r>
      <w:r w:rsidR="00D730A4" w:rsidRPr="00EC408A">
        <w:rPr>
          <w:rFonts w:ascii="Palatino Linotype" w:hAnsi="Palatino Linotype" w:cs="Arial"/>
        </w:rPr>
        <w:t xml:space="preserve"> </w:t>
      </w:r>
      <w:r w:rsidRPr="00EC408A">
        <w:rPr>
          <w:rFonts w:ascii="Palatino Linotype" w:hAnsi="Palatino Linotype" w:cs="Arial"/>
        </w:rPr>
        <w:t>atento</w:t>
      </w:r>
      <w:r w:rsidR="00D730A4" w:rsidRPr="00EC408A">
        <w:rPr>
          <w:rFonts w:ascii="Palatino Linotype" w:hAnsi="Palatino Linotype" w:cs="Arial"/>
        </w:rPr>
        <w:t xml:space="preserve"> </w:t>
      </w:r>
      <w:r w:rsidRPr="00EC408A">
        <w:rPr>
          <w:rFonts w:ascii="Palatino Linotype" w:hAnsi="Palatino Linotype" w:cs="Arial"/>
        </w:rPr>
        <w:t>a</w:t>
      </w:r>
      <w:r w:rsidR="00D730A4" w:rsidRPr="00EC408A">
        <w:rPr>
          <w:rFonts w:ascii="Palatino Linotype" w:hAnsi="Palatino Linotype" w:cs="Arial"/>
        </w:rPr>
        <w:t xml:space="preserve"> </w:t>
      </w:r>
      <w:r w:rsidRPr="00EC408A">
        <w:rPr>
          <w:rFonts w:ascii="Palatino Linotype" w:hAnsi="Palatino Linotype" w:cs="Arial"/>
        </w:rPr>
        <w:t>lo</w:t>
      </w:r>
      <w:r w:rsidR="00D730A4" w:rsidRPr="00EC408A">
        <w:rPr>
          <w:rFonts w:ascii="Palatino Linotype" w:hAnsi="Palatino Linotype" w:cs="Arial"/>
        </w:rPr>
        <w:t xml:space="preserve"> </w:t>
      </w:r>
      <w:r w:rsidRPr="00EC408A">
        <w:rPr>
          <w:rFonts w:ascii="Palatino Linotype" w:hAnsi="Palatino Linotype" w:cs="Arial"/>
        </w:rPr>
        <w:t>dispuesto</w:t>
      </w:r>
      <w:r w:rsidR="00D730A4" w:rsidRPr="00EC408A">
        <w:rPr>
          <w:rFonts w:ascii="Palatino Linotype" w:hAnsi="Palatino Linotype" w:cs="Arial"/>
        </w:rPr>
        <w:t xml:space="preserve"> </w:t>
      </w:r>
      <w:r w:rsidRPr="00EC408A">
        <w:rPr>
          <w:rFonts w:ascii="Palatino Linotype" w:hAnsi="Palatino Linotype" w:cs="Arial"/>
        </w:rPr>
        <w:t>en</w:t>
      </w:r>
      <w:r w:rsidR="00D730A4" w:rsidRPr="00EC408A">
        <w:rPr>
          <w:rFonts w:ascii="Palatino Linotype" w:hAnsi="Palatino Linotype" w:cs="Arial"/>
        </w:rPr>
        <w:t xml:space="preserve"> </w:t>
      </w:r>
      <w:r w:rsidRPr="00EC408A">
        <w:rPr>
          <w:rFonts w:ascii="Palatino Linotype" w:hAnsi="Palatino Linotype" w:cs="Arial"/>
        </w:rPr>
        <w:t>el</w:t>
      </w:r>
      <w:r w:rsidR="00D730A4" w:rsidRPr="00EC408A">
        <w:rPr>
          <w:rFonts w:ascii="Palatino Linotype" w:hAnsi="Palatino Linotype" w:cs="Arial"/>
        </w:rPr>
        <w:t xml:space="preserve"> </w:t>
      </w:r>
      <w:r w:rsidRPr="00EC408A">
        <w:rPr>
          <w:rFonts w:ascii="Palatino Linotype" w:hAnsi="Palatino Linotype" w:cs="Arial"/>
        </w:rPr>
        <w:t>artículo</w:t>
      </w:r>
      <w:r w:rsidR="00D730A4" w:rsidRPr="00EC408A">
        <w:rPr>
          <w:rFonts w:ascii="Palatino Linotype" w:hAnsi="Palatino Linotype" w:cs="Arial"/>
        </w:rPr>
        <w:t xml:space="preserve"> </w:t>
      </w:r>
      <w:r w:rsidRPr="00EC408A">
        <w:rPr>
          <w:rFonts w:ascii="Palatino Linotype" w:hAnsi="Palatino Linotype" w:cs="Arial"/>
        </w:rPr>
        <w:t>185</w:t>
      </w:r>
      <w:r w:rsidR="00EA1249" w:rsidRPr="00EC408A">
        <w:rPr>
          <w:rFonts w:ascii="Palatino Linotype" w:hAnsi="Palatino Linotype" w:cs="Arial"/>
        </w:rPr>
        <w:t>,</w:t>
      </w:r>
      <w:r w:rsidR="00D730A4" w:rsidRPr="00EC408A">
        <w:rPr>
          <w:rFonts w:ascii="Palatino Linotype" w:hAnsi="Palatino Linotype" w:cs="Arial"/>
        </w:rPr>
        <w:t xml:space="preserve"> </w:t>
      </w:r>
      <w:r w:rsidRPr="00EC408A">
        <w:rPr>
          <w:rFonts w:ascii="Palatino Linotype" w:hAnsi="Palatino Linotype" w:cs="Arial"/>
        </w:rPr>
        <w:t>fracciones</w:t>
      </w:r>
      <w:r w:rsidR="00D730A4" w:rsidRPr="00EC408A">
        <w:rPr>
          <w:rFonts w:ascii="Palatino Linotype" w:hAnsi="Palatino Linotype" w:cs="Arial"/>
        </w:rPr>
        <w:t xml:space="preserve"> </w:t>
      </w:r>
      <w:r w:rsidRPr="00EC408A">
        <w:rPr>
          <w:rFonts w:ascii="Palatino Linotype" w:hAnsi="Palatino Linotype" w:cs="Arial"/>
        </w:rPr>
        <w:t>I,</w:t>
      </w:r>
      <w:r w:rsidR="00D730A4" w:rsidRPr="00EC408A">
        <w:rPr>
          <w:rFonts w:ascii="Palatino Linotype" w:hAnsi="Palatino Linotype" w:cs="Arial"/>
        </w:rPr>
        <w:t xml:space="preserve"> </w:t>
      </w:r>
      <w:r w:rsidRPr="00EC408A">
        <w:rPr>
          <w:rFonts w:ascii="Palatino Linotype" w:hAnsi="Palatino Linotype" w:cs="Arial"/>
        </w:rPr>
        <w:t>II</w:t>
      </w:r>
      <w:r w:rsidR="00D730A4" w:rsidRPr="00EC408A">
        <w:rPr>
          <w:rFonts w:ascii="Palatino Linotype" w:hAnsi="Palatino Linotype" w:cs="Arial"/>
        </w:rPr>
        <w:t xml:space="preserve"> </w:t>
      </w:r>
      <w:r w:rsidRPr="00EC408A">
        <w:rPr>
          <w:rFonts w:ascii="Palatino Linotype" w:hAnsi="Palatino Linotype" w:cs="Arial"/>
        </w:rPr>
        <w:t>y</w:t>
      </w:r>
      <w:r w:rsidR="00D730A4" w:rsidRPr="00EC408A">
        <w:rPr>
          <w:rFonts w:ascii="Palatino Linotype" w:hAnsi="Palatino Linotype" w:cs="Arial"/>
        </w:rPr>
        <w:t xml:space="preserve"> </w:t>
      </w:r>
      <w:r w:rsidRPr="00EC408A">
        <w:rPr>
          <w:rFonts w:ascii="Palatino Linotype" w:hAnsi="Palatino Linotype" w:cs="Arial"/>
        </w:rPr>
        <w:t>IV</w:t>
      </w:r>
      <w:r w:rsidR="00EA1249" w:rsidRPr="00EC408A">
        <w:rPr>
          <w:rFonts w:ascii="Palatino Linotype" w:hAnsi="Palatino Linotype" w:cs="Arial"/>
        </w:rPr>
        <w:t>,</w:t>
      </w:r>
      <w:r w:rsidR="00D730A4" w:rsidRPr="00EC408A">
        <w:rPr>
          <w:rFonts w:ascii="Palatino Linotype" w:hAnsi="Palatino Linotype" w:cs="Arial"/>
        </w:rPr>
        <w:t xml:space="preserve"> </w:t>
      </w:r>
      <w:r w:rsidRPr="00EC408A">
        <w:rPr>
          <w:rFonts w:ascii="Palatino Linotype" w:hAnsi="Palatino Linotype" w:cs="Arial"/>
        </w:rPr>
        <w:t>de</w:t>
      </w:r>
      <w:r w:rsidR="00D730A4" w:rsidRPr="00EC408A">
        <w:rPr>
          <w:rFonts w:ascii="Palatino Linotype" w:hAnsi="Palatino Linotype" w:cs="Arial"/>
        </w:rPr>
        <w:t xml:space="preserve"> </w:t>
      </w:r>
      <w:r w:rsidRPr="00EC408A">
        <w:rPr>
          <w:rFonts w:ascii="Palatino Linotype" w:hAnsi="Palatino Linotype"/>
        </w:rPr>
        <w:t>la</w:t>
      </w:r>
      <w:r w:rsidR="00D730A4" w:rsidRPr="00EC408A">
        <w:rPr>
          <w:rFonts w:ascii="Palatino Linotype" w:hAnsi="Palatino Linotype" w:cs="Arial"/>
        </w:rPr>
        <w:t xml:space="preserve"> </w:t>
      </w:r>
      <w:r w:rsidRPr="00EC408A">
        <w:rPr>
          <w:rFonts w:ascii="Palatino Linotype" w:hAnsi="Palatino Linotype"/>
        </w:rPr>
        <w:t>Ley</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Transparencia</w:t>
      </w:r>
      <w:r w:rsidR="00D730A4" w:rsidRPr="00EC408A">
        <w:rPr>
          <w:rFonts w:ascii="Palatino Linotype" w:hAnsi="Palatino Linotype"/>
        </w:rPr>
        <w:t xml:space="preserve"> </w:t>
      </w:r>
      <w:r w:rsidRPr="00EC408A">
        <w:rPr>
          <w:rFonts w:ascii="Palatino Linotype" w:hAnsi="Palatino Linotype"/>
        </w:rPr>
        <w:t>y</w:t>
      </w:r>
      <w:r w:rsidR="00D730A4" w:rsidRPr="00EC408A">
        <w:rPr>
          <w:rFonts w:ascii="Palatino Linotype" w:hAnsi="Palatino Linotype"/>
        </w:rPr>
        <w:t xml:space="preserve"> </w:t>
      </w:r>
      <w:r w:rsidRPr="00EC408A">
        <w:rPr>
          <w:rFonts w:ascii="Palatino Linotype" w:hAnsi="Palatino Linotype"/>
        </w:rPr>
        <w:t>Acceso</w:t>
      </w:r>
      <w:r w:rsidR="00D730A4" w:rsidRPr="00EC408A">
        <w:rPr>
          <w:rFonts w:ascii="Palatino Linotype" w:hAnsi="Palatino Linotype"/>
        </w:rPr>
        <w:t xml:space="preserve"> </w:t>
      </w:r>
      <w:r w:rsidRPr="00EC408A">
        <w:rPr>
          <w:rFonts w:ascii="Palatino Linotype" w:hAnsi="Palatino Linotype"/>
        </w:rPr>
        <w:t>a</w:t>
      </w:r>
      <w:r w:rsidR="00D730A4" w:rsidRPr="00EC408A">
        <w:rPr>
          <w:rFonts w:ascii="Palatino Linotype" w:hAnsi="Palatino Linotype"/>
        </w:rPr>
        <w:t xml:space="preserve"> </w:t>
      </w:r>
      <w:r w:rsidRPr="00EC408A">
        <w:rPr>
          <w:rFonts w:ascii="Palatino Linotype" w:hAnsi="Palatino Linotype"/>
        </w:rPr>
        <w:t>la</w:t>
      </w:r>
      <w:r w:rsidR="00D730A4" w:rsidRPr="00EC408A">
        <w:rPr>
          <w:rFonts w:ascii="Palatino Linotype" w:hAnsi="Palatino Linotype"/>
        </w:rPr>
        <w:t xml:space="preserve"> </w:t>
      </w:r>
      <w:r w:rsidRPr="00EC408A">
        <w:rPr>
          <w:rFonts w:ascii="Palatino Linotype" w:hAnsi="Palatino Linotype"/>
        </w:rPr>
        <w:t>Información</w:t>
      </w:r>
      <w:r w:rsidR="00D730A4" w:rsidRPr="00EC408A">
        <w:rPr>
          <w:rFonts w:ascii="Palatino Linotype" w:hAnsi="Palatino Linotype"/>
        </w:rPr>
        <w:t xml:space="preserve"> </w:t>
      </w:r>
      <w:r w:rsidRPr="00EC408A">
        <w:rPr>
          <w:rFonts w:ascii="Palatino Linotype" w:hAnsi="Palatino Linotype"/>
        </w:rPr>
        <w:t>Pública</w:t>
      </w:r>
      <w:r w:rsidR="00D730A4" w:rsidRPr="00EC408A">
        <w:rPr>
          <w:rFonts w:ascii="Palatino Linotype" w:hAnsi="Palatino Linotype"/>
        </w:rPr>
        <w:t xml:space="preserve"> </w:t>
      </w:r>
      <w:r w:rsidRPr="00EC408A">
        <w:rPr>
          <w:rFonts w:ascii="Palatino Linotype" w:hAnsi="Palatino Linotype"/>
        </w:rPr>
        <w:t>del</w:t>
      </w:r>
      <w:r w:rsidR="00D730A4" w:rsidRPr="00EC408A">
        <w:rPr>
          <w:rFonts w:ascii="Palatino Linotype" w:hAnsi="Palatino Linotype"/>
        </w:rPr>
        <w:t xml:space="preserve"> </w:t>
      </w:r>
      <w:r w:rsidRPr="00EC408A">
        <w:rPr>
          <w:rFonts w:ascii="Palatino Linotype" w:hAnsi="Palatino Linotype"/>
        </w:rPr>
        <w:t>Estado</w:t>
      </w:r>
      <w:r w:rsidR="00D730A4" w:rsidRPr="00EC408A">
        <w:rPr>
          <w:rFonts w:ascii="Palatino Linotype" w:hAnsi="Palatino Linotype"/>
        </w:rPr>
        <w:t xml:space="preserve"> </w:t>
      </w:r>
      <w:r w:rsidRPr="00EC408A">
        <w:rPr>
          <w:rFonts w:ascii="Palatino Linotype" w:hAnsi="Palatino Linotype"/>
        </w:rPr>
        <w:t>de</w:t>
      </w:r>
      <w:r w:rsidR="00D730A4" w:rsidRPr="00EC408A">
        <w:rPr>
          <w:rFonts w:ascii="Palatino Linotype" w:hAnsi="Palatino Linotype"/>
        </w:rPr>
        <w:t xml:space="preserve"> </w:t>
      </w:r>
      <w:r w:rsidRPr="00EC408A">
        <w:rPr>
          <w:rFonts w:ascii="Palatino Linotype" w:hAnsi="Palatino Linotype"/>
        </w:rPr>
        <w:t>México</w:t>
      </w:r>
      <w:r w:rsidR="00D730A4" w:rsidRPr="00EC408A">
        <w:rPr>
          <w:rFonts w:ascii="Palatino Linotype" w:hAnsi="Palatino Linotype"/>
        </w:rPr>
        <w:t xml:space="preserve"> </w:t>
      </w:r>
      <w:r w:rsidRPr="00EC408A">
        <w:rPr>
          <w:rFonts w:ascii="Palatino Linotype" w:hAnsi="Palatino Linotype"/>
        </w:rPr>
        <w:t>y</w:t>
      </w:r>
      <w:r w:rsidR="00D730A4" w:rsidRPr="00EC408A">
        <w:rPr>
          <w:rFonts w:ascii="Palatino Linotype" w:hAnsi="Palatino Linotype"/>
        </w:rPr>
        <w:t xml:space="preserve"> </w:t>
      </w:r>
      <w:r w:rsidRPr="00EC408A">
        <w:rPr>
          <w:rFonts w:ascii="Palatino Linotype" w:hAnsi="Palatino Linotype"/>
        </w:rPr>
        <w:t>Municipios,</w:t>
      </w:r>
      <w:r w:rsidR="00D730A4" w:rsidRPr="00EC408A">
        <w:rPr>
          <w:rFonts w:ascii="Palatino Linotype" w:hAnsi="Palatino Linotype"/>
        </w:rPr>
        <w:t xml:space="preserve"> </w:t>
      </w:r>
      <w:r w:rsidR="009012A7" w:rsidRPr="00EC408A">
        <w:rPr>
          <w:rFonts w:ascii="Palatino Linotype" w:hAnsi="Palatino Linotype"/>
        </w:rPr>
        <w:t>se</w:t>
      </w:r>
      <w:r w:rsidR="00D730A4" w:rsidRPr="00EC408A">
        <w:rPr>
          <w:rFonts w:ascii="Palatino Linotype" w:hAnsi="Palatino Linotype"/>
        </w:rPr>
        <w:t xml:space="preserve"> </w:t>
      </w:r>
      <w:r w:rsidRPr="00EC408A">
        <w:rPr>
          <w:rFonts w:ascii="Palatino Linotype" w:hAnsi="Palatino Linotype"/>
        </w:rPr>
        <w:t>a</w:t>
      </w:r>
      <w:r w:rsidRPr="00EC408A">
        <w:rPr>
          <w:rFonts w:ascii="Palatino Linotype" w:hAnsi="Palatino Linotype" w:cs="Arial"/>
        </w:rPr>
        <w:t>cordó</w:t>
      </w:r>
      <w:r w:rsidR="00D730A4" w:rsidRPr="00EC408A">
        <w:rPr>
          <w:rFonts w:ascii="Palatino Linotype" w:hAnsi="Palatino Linotype" w:cs="Arial"/>
        </w:rPr>
        <w:t xml:space="preserve"> </w:t>
      </w:r>
      <w:r w:rsidRPr="00EC408A">
        <w:rPr>
          <w:rFonts w:ascii="Palatino Linotype" w:hAnsi="Palatino Linotype" w:cs="Arial"/>
        </w:rPr>
        <w:t>la</w:t>
      </w:r>
      <w:r w:rsidR="00D730A4" w:rsidRPr="00EC408A">
        <w:rPr>
          <w:rFonts w:ascii="Palatino Linotype" w:hAnsi="Palatino Linotype" w:cs="Arial"/>
        </w:rPr>
        <w:t xml:space="preserve"> </w:t>
      </w:r>
      <w:r w:rsidRPr="00EC408A">
        <w:rPr>
          <w:rFonts w:ascii="Palatino Linotype" w:hAnsi="Palatino Linotype" w:cs="Arial"/>
        </w:rPr>
        <w:t>admisión</w:t>
      </w:r>
      <w:r w:rsidR="00D730A4" w:rsidRPr="00EC408A">
        <w:rPr>
          <w:rFonts w:ascii="Palatino Linotype" w:hAnsi="Palatino Linotype" w:cs="Arial"/>
        </w:rPr>
        <w:t xml:space="preserve"> </w:t>
      </w:r>
      <w:r w:rsidRPr="00EC408A">
        <w:rPr>
          <w:rFonts w:ascii="Palatino Linotype" w:hAnsi="Palatino Linotype" w:cs="Arial"/>
        </w:rPr>
        <w:t>a</w:t>
      </w:r>
      <w:r w:rsidR="00D730A4" w:rsidRPr="00EC408A">
        <w:rPr>
          <w:rFonts w:ascii="Palatino Linotype" w:hAnsi="Palatino Linotype" w:cs="Arial"/>
        </w:rPr>
        <w:t xml:space="preserve"> </w:t>
      </w:r>
      <w:r w:rsidRPr="00EC408A">
        <w:rPr>
          <w:rFonts w:ascii="Palatino Linotype" w:hAnsi="Palatino Linotype" w:cs="Arial"/>
        </w:rPr>
        <w:t>trámite</w:t>
      </w:r>
      <w:r w:rsidR="00D730A4" w:rsidRPr="00EC408A">
        <w:rPr>
          <w:rFonts w:ascii="Palatino Linotype" w:hAnsi="Palatino Linotype" w:cs="Arial"/>
        </w:rPr>
        <w:t xml:space="preserve"> </w:t>
      </w:r>
      <w:r w:rsidRPr="00EC408A">
        <w:rPr>
          <w:rFonts w:ascii="Palatino Linotype" w:hAnsi="Palatino Linotype" w:cs="Arial"/>
        </w:rPr>
        <w:t>de</w:t>
      </w:r>
      <w:r w:rsidR="00943778" w:rsidRPr="00EC408A">
        <w:rPr>
          <w:rFonts w:ascii="Palatino Linotype" w:hAnsi="Palatino Linotype" w:cs="Arial"/>
        </w:rPr>
        <w:t>l</w:t>
      </w:r>
      <w:r w:rsidR="00D730A4" w:rsidRPr="00EC408A">
        <w:rPr>
          <w:rFonts w:ascii="Palatino Linotype" w:hAnsi="Palatino Linotype" w:cs="Arial"/>
        </w:rPr>
        <w:t xml:space="preserve"> </w:t>
      </w:r>
      <w:r w:rsidRPr="00EC408A">
        <w:rPr>
          <w:rFonts w:ascii="Palatino Linotype" w:hAnsi="Palatino Linotype" w:cs="Arial"/>
        </w:rPr>
        <w:t>referido</w:t>
      </w:r>
      <w:r w:rsidR="00D730A4" w:rsidRPr="00EC408A">
        <w:rPr>
          <w:rFonts w:ascii="Palatino Linotype" w:hAnsi="Palatino Linotype" w:cs="Arial"/>
        </w:rPr>
        <w:t xml:space="preserve"> </w:t>
      </w:r>
      <w:r w:rsidRPr="00EC408A">
        <w:rPr>
          <w:rFonts w:ascii="Palatino Linotype" w:hAnsi="Palatino Linotype" w:cs="Arial"/>
        </w:rPr>
        <w:t>recurso</w:t>
      </w:r>
      <w:r w:rsidR="00D730A4" w:rsidRPr="00EC408A">
        <w:rPr>
          <w:rFonts w:ascii="Palatino Linotype" w:hAnsi="Palatino Linotype" w:cs="Arial"/>
        </w:rPr>
        <w:t xml:space="preserve"> </w:t>
      </w:r>
      <w:r w:rsidRPr="00EC408A">
        <w:rPr>
          <w:rFonts w:ascii="Palatino Linotype" w:hAnsi="Palatino Linotype" w:cs="Arial"/>
        </w:rPr>
        <w:t>de</w:t>
      </w:r>
      <w:r w:rsidR="00D730A4" w:rsidRPr="00EC408A">
        <w:rPr>
          <w:rFonts w:ascii="Palatino Linotype" w:hAnsi="Palatino Linotype" w:cs="Arial"/>
        </w:rPr>
        <w:t xml:space="preserve"> </w:t>
      </w:r>
      <w:r w:rsidRPr="00EC408A">
        <w:rPr>
          <w:rFonts w:ascii="Palatino Linotype" w:hAnsi="Palatino Linotype" w:cs="Arial"/>
          <w:lang w:val="es-ES_tradnl"/>
        </w:rPr>
        <w:t>revisión</w:t>
      </w:r>
      <w:r w:rsidRPr="00EC408A">
        <w:rPr>
          <w:rFonts w:ascii="Palatino Linotype" w:hAnsi="Palatino Linotype" w:cs="Arial"/>
        </w:rPr>
        <w:t>,</w:t>
      </w:r>
      <w:r w:rsidR="00D730A4" w:rsidRPr="00EC408A">
        <w:rPr>
          <w:rFonts w:ascii="Palatino Linotype" w:hAnsi="Palatino Linotype" w:cs="Arial"/>
        </w:rPr>
        <w:t xml:space="preserve"> </w:t>
      </w:r>
      <w:r w:rsidRPr="00EC408A">
        <w:rPr>
          <w:rFonts w:ascii="Palatino Linotype" w:hAnsi="Palatino Linotype" w:cs="Arial"/>
        </w:rPr>
        <w:t>así</w:t>
      </w:r>
      <w:r w:rsidR="00D730A4" w:rsidRPr="00EC408A">
        <w:rPr>
          <w:rFonts w:ascii="Palatino Linotype" w:hAnsi="Palatino Linotype" w:cs="Arial"/>
        </w:rPr>
        <w:t xml:space="preserve"> </w:t>
      </w:r>
      <w:r w:rsidRPr="00EC408A">
        <w:rPr>
          <w:rFonts w:ascii="Palatino Linotype" w:hAnsi="Palatino Linotype" w:cs="Arial"/>
        </w:rPr>
        <w:t>como</w:t>
      </w:r>
      <w:r w:rsidR="00D730A4" w:rsidRPr="00EC408A">
        <w:rPr>
          <w:rFonts w:ascii="Palatino Linotype" w:hAnsi="Palatino Linotype" w:cs="Arial"/>
        </w:rPr>
        <w:t xml:space="preserve"> </w:t>
      </w:r>
      <w:r w:rsidRPr="00EC408A">
        <w:rPr>
          <w:rFonts w:ascii="Palatino Linotype" w:hAnsi="Palatino Linotype" w:cs="Arial"/>
        </w:rPr>
        <w:t>la</w:t>
      </w:r>
      <w:r w:rsidR="00D730A4" w:rsidRPr="00EC408A">
        <w:rPr>
          <w:rFonts w:ascii="Palatino Linotype" w:hAnsi="Palatino Linotype" w:cs="Arial"/>
        </w:rPr>
        <w:t xml:space="preserve"> </w:t>
      </w:r>
      <w:r w:rsidRPr="00EC408A">
        <w:rPr>
          <w:rFonts w:ascii="Palatino Linotype" w:hAnsi="Palatino Linotype" w:cs="Arial"/>
        </w:rPr>
        <w:t>integración</w:t>
      </w:r>
      <w:r w:rsidR="00D730A4" w:rsidRPr="00EC408A">
        <w:rPr>
          <w:rFonts w:ascii="Palatino Linotype" w:hAnsi="Palatino Linotype" w:cs="Arial"/>
        </w:rPr>
        <w:t xml:space="preserve"> </w:t>
      </w:r>
      <w:r w:rsidRPr="00EC408A">
        <w:rPr>
          <w:rFonts w:ascii="Palatino Linotype" w:hAnsi="Palatino Linotype" w:cs="Arial"/>
        </w:rPr>
        <w:t>de</w:t>
      </w:r>
      <w:r w:rsidR="00943778" w:rsidRPr="00EC408A">
        <w:rPr>
          <w:rFonts w:ascii="Palatino Linotype" w:hAnsi="Palatino Linotype" w:cs="Arial"/>
        </w:rPr>
        <w:t>l</w:t>
      </w:r>
      <w:r w:rsidR="00D730A4" w:rsidRPr="00EC408A">
        <w:rPr>
          <w:rFonts w:ascii="Palatino Linotype" w:hAnsi="Palatino Linotype" w:cs="Arial"/>
        </w:rPr>
        <w:t xml:space="preserve"> </w:t>
      </w:r>
      <w:r w:rsidRPr="00EC408A">
        <w:rPr>
          <w:rFonts w:ascii="Palatino Linotype" w:hAnsi="Palatino Linotype" w:cs="Arial"/>
        </w:rPr>
        <w:t>expediente</w:t>
      </w:r>
      <w:r w:rsidR="00D730A4" w:rsidRPr="00EC408A">
        <w:rPr>
          <w:rFonts w:ascii="Palatino Linotype" w:hAnsi="Palatino Linotype" w:cs="Arial"/>
        </w:rPr>
        <w:t xml:space="preserve"> </w:t>
      </w:r>
      <w:r w:rsidRPr="00EC408A">
        <w:rPr>
          <w:rFonts w:ascii="Palatino Linotype" w:hAnsi="Palatino Linotype" w:cs="Arial"/>
          <w:lang w:val="es-ES_tradnl"/>
        </w:rPr>
        <w:t>respectivo</w:t>
      </w:r>
      <w:r w:rsidRPr="00EC408A">
        <w:rPr>
          <w:rFonts w:ascii="Palatino Linotype" w:hAnsi="Palatino Linotype" w:cs="Arial"/>
        </w:rPr>
        <w:t>,</w:t>
      </w:r>
      <w:r w:rsidR="00D730A4" w:rsidRPr="00EC408A">
        <w:rPr>
          <w:rFonts w:ascii="Palatino Linotype" w:hAnsi="Palatino Linotype" w:cs="Arial"/>
        </w:rPr>
        <w:t xml:space="preserve"> </w:t>
      </w:r>
      <w:r w:rsidRPr="00EC408A">
        <w:rPr>
          <w:rFonts w:ascii="Palatino Linotype" w:hAnsi="Palatino Linotype" w:cs="Arial"/>
        </w:rPr>
        <w:t>mismo</w:t>
      </w:r>
      <w:r w:rsidR="00D730A4" w:rsidRPr="00EC408A">
        <w:rPr>
          <w:rFonts w:ascii="Palatino Linotype" w:hAnsi="Palatino Linotype" w:cs="Arial"/>
        </w:rPr>
        <w:t xml:space="preserve"> </w:t>
      </w:r>
      <w:r w:rsidRPr="00EC408A">
        <w:rPr>
          <w:rFonts w:ascii="Palatino Linotype" w:hAnsi="Palatino Linotype" w:cs="Arial"/>
        </w:rPr>
        <w:t>que</w:t>
      </w:r>
      <w:r w:rsidR="00D730A4" w:rsidRPr="00EC408A">
        <w:rPr>
          <w:rFonts w:ascii="Palatino Linotype" w:hAnsi="Palatino Linotype" w:cs="Arial"/>
        </w:rPr>
        <w:t xml:space="preserve"> </w:t>
      </w:r>
      <w:r w:rsidRPr="00EC408A">
        <w:rPr>
          <w:rFonts w:ascii="Palatino Linotype" w:hAnsi="Palatino Linotype" w:cs="Arial"/>
        </w:rPr>
        <w:t>se</w:t>
      </w:r>
      <w:r w:rsidR="00D730A4" w:rsidRPr="00EC408A">
        <w:rPr>
          <w:rFonts w:ascii="Palatino Linotype" w:hAnsi="Palatino Linotype" w:cs="Arial"/>
        </w:rPr>
        <w:t xml:space="preserve"> </w:t>
      </w:r>
      <w:r w:rsidRPr="00EC408A">
        <w:rPr>
          <w:rFonts w:ascii="Palatino Linotype" w:hAnsi="Palatino Linotype" w:cs="Arial"/>
        </w:rPr>
        <w:t>pus</w:t>
      </w:r>
      <w:r w:rsidR="00943778" w:rsidRPr="00EC408A">
        <w:rPr>
          <w:rFonts w:ascii="Palatino Linotype" w:hAnsi="Palatino Linotype" w:cs="Arial"/>
        </w:rPr>
        <w:t>o</w:t>
      </w:r>
      <w:r w:rsidR="00D730A4" w:rsidRPr="00EC408A">
        <w:rPr>
          <w:rFonts w:ascii="Palatino Linotype" w:hAnsi="Palatino Linotype" w:cs="Arial"/>
        </w:rPr>
        <w:t xml:space="preserve"> </w:t>
      </w:r>
      <w:r w:rsidRPr="00EC408A">
        <w:rPr>
          <w:rFonts w:ascii="Palatino Linotype" w:hAnsi="Palatino Linotype" w:cs="Arial"/>
        </w:rPr>
        <w:t>a</w:t>
      </w:r>
      <w:r w:rsidR="00D730A4" w:rsidRPr="00EC408A">
        <w:rPr>
          <w:rFonts w:ascii="Palatino Linotype" w:hAnsi="Palatino Linotype" w:cs="Arial"/>
        </w:rPr>
        <w:t xml:space="preserve"> </w:t>
      </w:r>
      <w:r w:rsidRPr="00EC408A">
        <w:rPr>
          <w:rFonts w:ascii="Palatino Linotype" w:hAnsi="Palatino Linotype" w:cs="Arial"/>
        </w:rPr>
        <w:t>disposición</w:t>
      </w:r>
      <w:r w:rsidR="00D730A4" w:rsidRPr="00EC408A">
        <w:rPr>
          <w:rFonts w:ascii="Palatino Linotype" w:hAnsi="Palatino Linotype" w:cs="Arial"/>
        </w:rPr>
        <w:t xml:space="preserve"> </w:t>
      </w:r>
      <w:r w:rsidRPr="00EC408A">
        <w:rPr>
          <w:rFonts w:ascii="Palatino Linotype" w:hAnsi="Palatino Linotype" w:cs="Arial"/>
        </w:rPr>
        <w:t>de</w:t>
      </w:r>
      <w:r w:rsidR="00D730A4" w:rsidRPr="00EC408A">
        <w:rPr>
          <w:rFonts w:ascii="Palatino Linotype" w:hAnsi="Palatino Linotype" w:cs="Arial"/>
        </w:rPr>
        <w:t xml:space="preserve"> </w:t>
      </w:r>
      <w:r w:rsidRPr="00EC408A">
        <w:rPr>
          <w:rFonts w:ascii="Palatino Linotype" w:hAnsi="Palatino Linotype" w:cs="Arial"/>
        </w:rPr>
        <w:t>las</w:t>
      </w:r>
      <w:r w:rsidR="00D730A4" w:rsidRPr="00EC408A">
        <w:rPr>
          <w:rFonts w:ascii="Palatino Linotype" w:hAnsi="Palatino Linotype" w:cs="Arial"/>
        </w:rPr>
        <w:t xml:space="preserve"> </w:t>
      </w:r>
      <w:r w:rsidRPr="00EC408A">
        <w:rPr>
          <w:rFonts w:ascii="Palatino Linotype" w:hAnsi="Palatino Linotype" w:cs="Arial"/>
        </w:rPr>
        <w:t>partes,</w:t>
      </w:r>
      <w:r w:rsidR="00D730A4" w:rsidRPr="00EC408A">
        <w:rPr>
          <w:rFonts w:ascii="Palatino Linotype" w:hAnsi="Palatino Linotype" w:cs="Arial"/>
        </w:rPr>
        <w:t xml:space="preserve"> </w:t>
      </w:r>
      <w:r w:rsidRPr="00EC408A">
        <w:rPr>
          <w:rFonts w:ascii="Palatino Linotype" w:hAnsi="Palatino Linotype" w:cs="Arial"/>
        </w:rPr>
        <w:t>para</w:t>
      </w:r>
      <w:r w:rsidR="00D730A4" w:rsidRPr="00EC408A">
        <w:rPr>
          <w:rFonts w:ascii="Palatino Linotype" w:hAnsi="Palatino Linotype" w:cs="Arial"/>
        </w:rPr>
        <w:t xml:space="preserve"> </w:t>
      </w:r>
      <w:r w:rsidRPr="00EC408A">
        <w:rPr>
          <w:rFonts w:ascii="Palatino Linotype" w:hAnsi="Palatino Linotype" w:cs="Arial"/>
        </w:rPr>
        <w:t>que</w:t>
      </w:r>
      <w:r w:rsidR="00D730A4" w:rsidRPr="00EC408A">
        <w:rPr>
          <w:rFonts w:ascii="Palatino Linotype" w:hAnsi="Palatino Linotype" w:cs="Arial"/>
        </w:rPr>
        <w:t xml:space="preserve"> </w:t>
      </w:r>
      <w:r w:rsidRPr="00EC408A">
        <w:rPr>
          <w:rFonts w:ascii="Palatino Linotype" w:hAnsi="Palatino Linotype" w:cs="Arial"/>
        </w:rPr>
        <w:t>en</w:t>
      </w:r>
      <w:r w:rsidR="00D730A4" w:rsidRPr="00EC408A">
        <w:rPr>
          <w:rFonts w:ascii="Palatino Linotype" w:hAnsi="Palatino Linotype" w:cs="Arial"/>
        </w:rPr>
        <w:t xml:space="preserve"> </w:t>
      </w:r>
      <w:r w:rsidR="00E70A61" w:rsidRPr="00EC408A">
        <w:rPr>
          <w:rFonts w:ascii="Palatino Linotype" w:hAnsi="Palatino Linotype" w:cs="Arial"/>
        </w:rPr>
        <w:t>el</w:t>
      </w:r>
      <w:r w:rsidR="00D730A4" w:rsidRPr="00EC408A">
        <w:rPr>
          <w:rFonts w:ascii="Palatino Linotype" w:hAnsi="Palatino Linotype" w:cs="Arial"/>
        </w:rPr>
        <w:t xml:space="preserve"> </w:t>
      </w:r>
      <w:r w:rsidRPr="00EC408A">
        <w:rPr>
          <w:rFonts w:ascii="Palatino Linotype" w:hAnsi="Palatino Linotype" w:cs="Arial"/>
        </w:rPr>
        <w:t>plazo</w:t>
      </w:r>
      <w:r w:rsidR="00D730A4" w:rsidRPr="00EC408A">
        <w:rPr>
          <w:rFonts w:ascii="Palatino Linotype" w:hAnsi="Palatino Linotype" w:cs="Arial"/>
        </w:rPr>
        <w:t xml:space="preserve"> </w:t>
      </w:r>
      <w:r w:rsidRPr="00EC408A">
        <w:rPr>
          <w:rFonts w:ascii="Palatino Linotype" w:hAnsi="Palatino Linotype" w:cs="Arial"/>
        </w:rPr>
        <w:t>máximo</w:t>
      </w:r>
      <w:r w:rsidR="00D730A4" w:rsidRPr="00EC408A">
        <w:rPr>
          <w:rFonts w:ascii="Palatino Linotype" w:hAnsi="Palatino Linotype" w:cs="Arial"/>
        </w:rPr>
        <w:t xml:space="preserve"> </w:t>
      </w:r>
      <w:r w:rsidRPr="00EC408A">
        <w:rPr>
          <w:rFonts w:ascii="Palatino Linotype" w:hAnsi="Palatino Linotype" w:cs="Arial"/>
        </w:rPr>
        <w:t>de</w:t>
      </w:r>
      <w:r w:rsidR="00D730A4" w:rsidRPr="00EC408A">
        <w:rPr>
          <w:rFonts w:ascii="Palatino Linotype" w:hAnsi="Palatino Linotype" w:cs="Arial"/>
        </w:rPr>
        <w:t xml:space="preserve"> </w:t>
      </w:r>
      <w:r w:rsidRPr="00EC408A">
        <w:rPr>
          <w:rFonts w:ascii="Palatino Linotype" w:hAnsi="Palatino Linotype" w:cs="Arial"/>
        </w:rPr>
        <w:t>siete</w:t>
      </w:r>
      <w:r w:rsidR="00D730A4" w:rsidRPr="00EC408A">
        <w:rPr>
          <w:rFonts w:ascii="Palatino Linotype" w:hAnsi="Palatino Linotype" w:cs="Arial"/>
        </w:rPr>
        <w:t xml:space="preserve"> </w:t>
      </w:r>
      <w:r w:rsidRPr="00EC408A">
        <w:rPr>
          <w:rFonts w:ascii="Palatino Linotype" w:hAnsi="Palatino Linotype" w:cs="Arial"/>
        </w:rPr>
        <w:t>días</w:t>
      </w:r>
      <w:r w:rsidR="00D730A4" w:rsidRPr="00EC408A">
        <w:rPr>
          <w:rFonts w:ascii="Palatino Linotype" w:hAnsi="Palatino Linotype" w:cs="Arial"/>
        </w:rPr>
        <w:t xml:space="preserve"> </w:t>
      </w:r>
      <w:r w:rsidRPr="00EC408A">
        <w:rPr>
          <w:rFonts w:ascii="Palatino Linotype" w:hAnsi="Palatino Linotype" w:cs="Arial"/>
        </w:rPr>
        <w:t>hábiles</w:t>
      </w:r>
      <w:r w:rsidR="0025472A" w:rsidRPr="00EC408A">
        <w:rPr>
          <w:rFonts w:ascii="Palatino Linotype" w:hAnsi="Palatino Linotype" w:cs="Arial"/>
        </w:rPr>
        <w:t>,</w:t>
      </w:r>
      <w:r w:rsidR="00D730A4" w:rsidRPr="00EC408A">
        <w:rPr>
          <w:rFonts w:ascii="Palatino Linotype" w:hAnsi="Palatino Linotype" w:cs="Arial"/>
        </w:rPr>
        <w:t xml:space="preserve"> </w:t>
      </w:r>
      <w:r w:rsidR="0092117E" w:rsidRPr="00EC408A">
        <w:rPr>
          <w:rFonts w:ascii="Palatino Linotype" w:hAnsi="Palatino Linotype" w:cs="Arial"/>
          <w:b/>
        </w:rPr>
        <w:t>EL RECURRENTE</w:t>
      </w:r>
      <w:r w:rsidR="00D730A4" w:rsidRPr="00EC408A">
        <w:rPr>
          <w:rFonts w:ascii="Palatino Linotype" w:hAnsi="Palatino Linotype" w:cs="Arial"/>
        </w:rPr>
        <w:t xml:space="preserve"> </w:t>
      </w:r>
      <w:r w:rsidR="0025472A" w:rsidRPr="00EC408A">
        <w:rPr>
          <w:rFonts w:ascii="Palatino Linotype" w:hAnsi="Palatino Linotype" w:cs="Arial"/>
        </w:rPr>
        <w:t>realizara</w:t>
      </w:r>
      <w:r w:rsidR="00D730A4" w:rsidRPr="00EC408A">
        <w:rPr>
          <w:rFonts w:ascii="Palatino Linotype" w:hAnsi="Palatino Linotype" w:cs="Arial"/>
        </w:rPr>
        <w:t xml:space="preserve"> </w:t>
      </w:r>
      <w:r w:rsidRPr="00EC408A">
        <w:rPr>
          <w:rFonts w:ascii="Palatino Linotype" w:hAnsi="Palatino Linotype" w:cs="Arial"/>
        </w:rPr>
        <w:t>manifestaciones</w:t>
      </w:r>
      <w:r w:rsidR="00AD2090" w:rsidRPr="00EC408A">
        <w:rPr>
          <w:rFonts w:ascii="Palatino Linotype" w:hAnsi="Palatino Linotype" w:cs="Arial"/>
        </w:rPr>
        <w:t>,</w:t>
      </w:r>
      <w:r w:rsidR="00D730A4" w:rsidRPr="00EC408A">
        <w:rPr>
          <w:rFonts w:ascii="Palatino Linotype" w:hAnsi="Palatino Linotype" w:cs="Arial"/>
        </w:rPr>
        <w:t xml:space="preserve"> </w:t>
      </w:r>
      <w:r w:rsidR="00E70A61" w:rsidRPr="00EC408A">
        <w:rPr>
          <w:rFonts w:ascii="Palatino Linotype" w:hAnsi="Palatino Linotype" w:cs="Arial"/>
        </w:rPr>
        <w:t>alegatos</w:t>
      </w:r>
      <w:r w:rsidR="00D730A4" w:rsidRPr="00EC408A">
        <w:rPr>
          <w:rFonts w:ascii="Palatino Linotype" w:hAnsi="Palatino Linotype" w:cs="Arial"/>
        </w:rPr>
        <w:t xml:space="preserve"> </w:t>
      </w:r>
      <w:r w:rsidR="00AD2090" w:rsidRPr="00EC408A">
        <w:rPr>
          <w:rFonts w:ascii="Palatino Linotype" w:hAnsi="Palatino Linotype" w:cs="Arial"/>
        </w:rPr>
        <w:t>y</w:t>
      </w:r>
      <w:r w:rsidR="00D730A4" w:rsidRPr="00EC408A">
        <w:rPr>
          <w:rFonts w:ascii="Palatino Linotype" w:hAnsi="Palatino Linotype" w:cs="Arial"/>
        </w:rPr>
        <w:t xml:space="preserve"> </w:t>
      </w:r>
      <w:r w:rsidR="004E5727" w:rsidRPr="00EC408A">
        <w:rPr>
          <w:rFonts w:ascii="Palatino Linotype" w:hAnsi="Palatino Linotype" w:cs="Arial"/>
        </w:rPr>
        <w:t>ofrec</w:t>
      </w:r>
      <w:r w:rsidR="0025472A" w:rsidRPr="00EC408A">
        <w:rPr>
          <w:rFonts w:ascii="Palatino Linotype" w:hAnsi="Palatino Linotype" w:cs="Arial"/>
        </w:rPr>
        <w:t>iera</w:t>
      </w:r>
      <w:r w:rsidR="00D730A4" w:rsidRPr="00EC408A">
        <w:rPr>
          <w:rFonts w:ascii="Palatino Linotype" w:hAnsi="Palatino Linotype" w:cs="Arial"/>
        </w:rPr>
        <w:t xml:space="preserve"> </w:t>
      </w:r>
      <w:r w:rsidR="004E5727" w:rsidRPr="00EC408A">
        <w:rPr>
          <w:rFonts w:ascii="Palatino Linotype" w:hAnsi="Palatino Linotype" w:cs="Arial"/>
        </w:rPr>
        <w:t>las</w:t>
      </w:r>
      <w:r w:rsidR="00D730A4" w:rsidRPr="00EC408A">
        <w:rPr>
          <w:rFonts w:ascii="Palatino Linotype" w:hAnsi="Palatino Linotype" w:cs="Arial"/>
        </w:rPr>
        <w:t xml:space="preserve"> </w:t>
      </w:r>
      <w:r w:rsidR="004E5727" w:rsidRPr="00EC408A">
        <w:rPr>
          <w:rFonts w:ascii="Palatino Linotype" w:hAnsi="Palatino Linotype" w:cs="Arial"/>
        </w:rPr>
        <w:t>pruebas</w:t>
      </w:r>
      <w:r w:rsidR="00D730A4" w:rsidRPr="00EC408A">
        <w:rPr>
          <w:rFonts w:ascii="Palatino Linotype" w:hAnsi="Palatino Linotype" w:cs="Arial"/>
        </w:rPr>
        <w:t xml:space="preserve"> </w:t>
      </w:r>
      <w:r w:rsidR="00E70A61" w:rsidRPr="00EC408A">
        <w:rPr>
          <w:rFonts w:ascii="Palatino Linotype" w:hAnsi="Palatino Linotype" w:cs="Arial"/>
        </w:rPr>
        <w:t>que</w:t>
      </w:r>
      <w:r w:rsidR="00D730A4" w:rsidRPr="00EC408A">
        <w:rPr>
          <w:rFonts w:ascii="Palatino Linotype" w:hAnsi="Palatino Linotype" w:cs="Arial"/>
        </w:rPr>
        <w:t xml:space="preserve"> </w:t>
      </w:r>
      <w:r w:rsidR="00E70A61" w:rsidRPr="00EC408A">
        <w:rPr>
          <w:rFonts w:ascii="Palatino Linotype" w:hAnsi="Palatino Linotype" w:cs="Arial"/>
        </w:rPr>
        <w:t>a</w:t>
      </w:r>
      <w:r w:rsidR="00D730A4" w:rsidRPr="00EC408A">
        <w:rPr>
          <w:rFonts w:ascii="Palatino Linotype" w:hAnsi="Palatino Linotype" w:cs="Arial"/>
        </w:rPr>
        <w:t xml:space="preserve"> </w:t>
      </w:r>
      <w:r w:rsidR="00E70A61" w:rsidRPr="00EC408A">
        <w:rPr>
          <w:rFonts w:ascii="Palatino Linotype" w:hAnsi="Palatino Linotype" w:cs="Arial"/>
        </w:rPr>
        <w:t>su</w:t>
      </w:r>
      <w:r w:rsidR="00D730A4" w:rsidRPr="00EC408A">
        <w:rPr>
          <w:rFonts w:ascii="Palatino Linotype" w:hAnsi="Palatino Linotype" w:cs="Arial"/>
        </w:rPr>
        <w:t xml:space="preserve"> </w:t>
      </w:r>
      <w:r w:rsidR="00E70A61" w:rsidRPr="00EC408A">
        <w:rPr>
          <w:rFonts w:ascii="Palatino Linotype" w:hAnsi="Palatino Linotype" w:cs="Arial"/>
        </w:rPr>
        <w:t>derecho</w:t>
      </w:r>
      <w:r w:rsidR="00D730A4" w:rsidRPr="00EC408A">
        <w:rPr>
          <w:rFonts w:ascii="Palatino Linotype" w:hAnsi="Palatino Linotype" w:cs="Arial"/>
        </w:rPr>
        <w:t xml:space="preserve"> </w:t>
      </w:r>
      <w:r w:rsidR="00E70A61" w:rsidRPr="00EC408A">
        <w:rPr>
          <w:rFonts w:ascii="Palatino Linotype" w:hAnsi="Palatino Linotype" w:cs="Arial"/>
          <w:lang w:val="es-ES_tradnl"/>
        </w:rPr>
        <w:t>conviniera</w:t>
      </w:r>
      <w:r w:rsidR="00D730A4" w:rsidRPr="00EC408A">
        <w:rPr>
          <w:rFonts w:ascii="Palatino Linotype" w:hAnsi="Palatino Linotype" w:cs="Arial"/>
        </w:rPr>
        <w:t xml:space="preserve"> </w:t>
      </w:r>
      <w:r w:rsidR="0025472A" w:rsidRPr="00EC408A">
        <w:rPr>
          <w:rFonts w:ascii="Palatino Linotype" w:hAnsi="Palatino Linotype" w:cs="Arial"/>
        </w:rPr>
        <w:t>y,</w:t>
      </w:r>
      <w:r w:rsidR="00D730A4" w:rsidRPr="00EC408A">
        <w:rPr>
          <w:rFonts w:ascii="Palatino Linotype" w:hAnsi="Palatino Linotype" w:cs="Arial"/>
        </w:rPr>
        <w:t xml:space="preserve"> </w:t>
      </w:r>
      <w:r w:rsidR="0025472A" w:rsidRPr="00EC408A">
        <w:rPr>
          <w:rFonts w:ascii="Palatino Linotype" w:hAnsi="Palatino Linotype" w:cs="Arial"/>
        </w:rPr>
        <w:t>en</w:t>
      </w:r>
      <w:r w:rsidR="00D730A4" w:rsidRPr="00EC408A">
        <w:rPr>
          <w:rFonts w:ascii="Palatino Linotype" w:hAnsi="Palatino Linotype" w:cs="Arial"/>
        </w:rPr>
        <w:t xml:space="preserve"> </w:t>
      </w:r>
      <w:r w:rsidR="0025472A" w:rsidRPr="00EC408A">
        <w:rPr>
          <w:rFonts w:ascii="Palatino Linotype" w:hAnsi="Palatino Linotype" w:cs="Arial"/>
        </w:rPr>
        <w:t>el</w:t>
      </w:r>
      <w:r w:rsidR="00D730A4" w:rsidRPr="00EC408A">
        <w:rPr>
          <w:rFonts w:ascii="Palatino Linotype" w:hAnsi="Palatino Linotype" w:cs="Arial"/>
        </w:rPr>
        <w:t xml:space="preserve"> </w:t>
      </w:r>
      <w:r w:rsidR="0025472A" w:rsidRPr="00EC408A">
        <w:rPr>
          <w:rFonts w:ascii="Palatino Linotype" w:hAnsi="Palatino Linotype" w:cs="Arial"/>
        </w:rPr>
        <w:t>caso</w:t>
      </w:r>
      <w:r w:rsidR="00D730A4" w:rsidRPr="00EC408A">
        <w:rPr>
          <w:rFonts w:ascii="Palatino Linotype" w:hAnsi="Palatino Linotype" w:cs="Arial"/>
        </w:rPr>
        <w:t xml:space="preserve"> </w:t>
      </w:r>
      <w:r w:rsidR="0025472A" w:rsidRPr="00EC408A">
        <w:rPr>
          <w:rFonts w:ascii="Palatino Linotype" w:hAnsi="Palatino Linotype" w:cs="Arial"/>
        </w:rPr>
        <w:t>del</w:t>
      </w:r>
      <w:r w:rsidR="00D730A4" w:rsidRPr="00EC408A">
        <w:rPr>
          <w:rFonts w:ascii="Palatino Linotype" w:hAnsi="Palatino Linotype" w:cs="Arial"/>
          <w:b/>
        </w:rPr>
        <w:t xml:space="preserve"> </w:t>
      </w:r>
      <w:r w:rsidR="0025472A" w:rsidRPr="00EC408A">
        <w:rPr>
          <w:rFonts w:ascii="Palatino Linotype" w:hAnsi="Palatino Linotype" w:cs="Arial"/>
          <w:b/>
        </w:rPr>
        <w:t>SUJETO</w:t>
      </w:r>
      <w:r w:rsidR="00D730A4" w:rsidRPr="00EC408A">
        <w:rPr>
          <w:rFonts w:ascii="Palatino Linotype" w:hAnsi="Palatino Linotype" w:cs="Arial"/>
          <w:b/>
        </w:rPr>
        <w:t xml:space="preserve"> </w:t>
      </w:r>
      <w:r w:rsidR="0025472A" w:rsidRPr="00EC408A">
        <w:rPr>
          <w:rFonts w:ascii="Palatino Linotype" w:hAnsi="Palatino Linotype" w:cs="Arial"/>
          <w:b/>
        </w:rPr>
        <w:t>OBLIGADO</w:t>
      </w:r>
      <w:r w:rsidR="00D73FD7" w:rsidRPr="00EC408A">
        <w:rPr>
          <w:rFonts w:ascii="Palatino Linotype" w:hAnsi="Palatino Linotype" w:cs="Arial"/>
        </w:rPr>
        <w:t>,</w:t>
      </w:r>
      <w:r w:rsidR="00D730A4" w:rsidRPr="00EC408A">
        <w:rPr>
          <w:rFonts w:ascii="Palatino Linotype" w:hAnsi="Palatino Linotype" w:cs="Arial"/>
        </w:rPr>
        <w:t xml:space="preserve"> </w:t>
      </w:r>
      <w:r w:rsidR="00D73FD7" w:rsidRPr="00EC408A">
        <w:rPr>
          <w:rFonts w:ascii="Palatino Linotype" w:hAnsi="Palatino Linotype" w:cs="Arial"/>
        </w:rPr>
        <w:t>para</w:t>
      </w:r>
      <w:r w:rsidR="00D730A4" w:rsidRPr="00EC408A">
        <w:rPr>
          <w:rFonts w:ascii="Palatino Linotype" w:hAnsi="Palatino Linotype" w:cs="Arial"/>
        </w:rPr>
        <w:t xml:space="preserve"> </w:t>
      </w:r>
      <w:r w:rsidR="00D73FD7" w:rsidRPr="00EC408A">
        <w:rPr>
          <w:rFonts w:ascii="Palatino Linotype" w:hAnsi="Palatino Linotype" w:cs="Arial"/>
        </w:rPr>
        <w:t>que</w:t>
      </w:r>
      <w:r w:rsidR="00D730A4" w:rsidRPr="00EC408A">
        <w:rPr>
          <w:rFonts w:ascii="Palatino Linotype" w:hAnsi="Palatino Linotype" w:cs="Arial"/>
        </w:rPr>
        <w:t xml:space="preserve"> </w:t>
      </w:r>
      <w:r w:rsidR="0025472A" w:rsidRPr="00EC408A">
        <w:rPr>
          <w:rFonts w:ascii="Palatino Linotype" w:hAnsi="Palatino Linotype" w:cs="Arial"/>
        </w:rPr>
        <w:t>exhibiera</w:t>
      </w:r>
      <w:r w:rsidR="00D730A4" w:rsidRPr="00EC408A">
        <w:rPr>
          <w:rFonts w:ascii="Palatino Linotype" w:hAnsi="Palatino Linotype" w:cs="Arial"/>
        </w:rPr>
        <w:t xml:space="preserve"> </w:t>
      </w:r>
      <w:r w:rsidR="001E38B1" w:rsidRPr="00EC408A">
        <w:rPr>
          <w:rFonts w:ascii="Palatino Linotype" w:hAnsi="Palatino Linotype" w:cs="Arial"/>
        </w:rPr>
        <w:t>el</w:t>
      </w:r>
      <w:r w:rsidR="00D730A4" w:rsidRPr="00EC408A">
        <w:rPr>
          <w:rFonts w:ascii="Palatino Linotype" w:hAnsi="Palatino Linotype" w:cs="Arial"/>
        </w:rPr>
        <w:t xml:space="preserve"> </w:t>
      </w:r>
      <w:r w:rsidR="001B2536" w:rsidRPr="00EC408A">
        <w:rPr>
          <w:rFonts w:ascii="Palatino Linotype" w:hAnsi="Palatino Linotype" w:cs="Arial"/>
        </w:rPr>
        <w:t>Informe</w:t>
      </w:r>
      <w:r w:rsidR="00D730A4" w:rsidRPr="00EC408A">
        <w:rPr>
          <w:rFonts w:ascii="Palatino Linotype" w:hAnsi="Palatino Linotype" w:cs="Arial"/>
        </w:rPr>
        <w:t xml:space="preserve"> </w:t>
      </w:r>
      <w:r w:rsidR="001B2536" w:rsidRPr="00EC408A">
        <w:rPr>
          <w:rFonts w:ascii="Palatino Linotype" w:hAnsi="Palatino Linotype" w:cs="Arial"/>
        </w:rPr>
        <w:t>Justificado</w:t>
      </w:r>
      <w:r w:rsidR="00D730A4" w:rsidRPr="00EC408A">
        <w:rPr>
          <w:rFonts w:ascii="Palatino Linotype" w:hAnsi="Palatino Linotype" w:cs="Arial"/>
        </w:rPr>
        <w:t xml:space="preserve"> </w:t>
      </w:r>
      <w:r w:rsidR="0015612E" w:rsidRPr="00EC408A">
        <w:rPr>
          <w:rFonts w:ascii="Palatino Linotype" w:hAnsi="Palatino Linotype" w:cs="Arial"/>
        </w:rPr>
        <w:t>correspondiente</w:t>
      </w:r>
      <w:r w:rsidRPr="00EC408A">
        <w:rPr>
          <w:rFonts w:ascii="Palatino Linotype" w:hAnsi="Palatino Linotype" w:cs="Arial"/>
        </w:rPr>
        <w:t>.</w:t>
      </w:r>
      <w:bookmarkEnd w:id="3"/>
    </w:p>
    <w:bookmarkStart w:id="4" w:name="_Ref532313431"/>
    <w:p w:rsidR="00BC7B67" w:rsidRPr="00EC408A" w:rsidRDefault="00FC3BB3" w:rsidP="007C029C">
      <w:pPr>
        <w:pStyle w:val="Prrafodelista"/>
        <w:numPr>
          <w:ilvl w:val="0"/>
          <w:numId w:val="5"/>
        </w:numPr>
        <w:tabs>
          <w:tab w:val="left" w:pos="567"/>
        </w:tabs>
        <w:spacing w:before="360" w:after="240" w:line="360" w:lineRule="auto"/>
        <w:ind w:left="0" w:firstLine="0"/>
        <w:jc w:val="both"/>
        <w:rPr>
          <w:rFonts w:ascii="Palatino Linotype" w:hAnsi="Palatino Linotype"/>
          <w:color w:val="000000"/>
        </w:rPr>
      </w:pPr>
      <w:r w:rsidRPr="00EC408A">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2600325</wp:posOffset>
                </wp:positionV>
                <wp:extent cx="5819775" cy="23622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819775" cy="2362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BCB8C" id="Conector recto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4.75pt" to="458.25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" strokecolor="#4f81bd [3204]" strokeweight="2pt">
                <v:shadow on="t" color="black" opacity="24903f" origin=",.5" offset="0,.55556mm"/>
                <w10:wrap anchorx="margin"/>
              </v:line>
            </w:pict>
          </mc:Fallback>
        </mc:AlternateContent>
      </w:r>
      <w:r w:rsidR="00BC7B67" w:rsidRPr="00EC408A">
        <w:rPr>
          <w:rFonts w:ascii="Palatino Linotype" w:hAnsi="Palatino Linotype" w:cs="Arial"/>
        </w:rPr>
        <w:t>De</w:t>
      </w:r>
      <w:r w:rsidR="00BC7B67" w:rsidRPr="00EC408A">
        <w:rPr>
          <w:rFonts w:ascii="Palatino Linotype" w:hAnsi="Palatino Linotype" w:cs="Arial"/>
          <w:lang w:val="es-ES_tradnl"/>
        </w:rPr>
        <w:t xml:space="preserve"> las </w:t>
      </w:r>
      <w:r w:rsidR="00BC7B67" w:rsidRPr="00EC408A">
        <w:rPr>
          <w:rFonts w:ascii="Palatino Linotype" w:hAnsi="Palatino Linotype" w:cs="Arial"/>
        </w:rPr>
        <w:t>constancias</w:t>
      </w:r>
      <w:r w:rsidR="00BC7B67" w:rsidRPr="00EC408A">
        <w:rPr>
          <w:rFonts w:ascii="Palatino Linotype" w:hAnsi="Palatino Linotype" w:cs="Arial"/>
          <w:lang w:val="es-ES_tradnl"/>
        </w:rPr>
        <w:t xml:space="preserve"> que obran en el </w:t>
      </w:r>
      <w:r w:rsidR="00BC7B67" w:rsidRPr="00EC408A">
        <w:rPr>
          <w:rFonts w:ascii="Palatino Linotype" w:hAnsi="Palatino Linotype" w:cs="Arial"/>
          <w:b/>
          <w:lang w:val="es-ES_tradnl"/>
        </w:rPr>
        <w:t>SAIMEX</w:t>
      </w:r>
      <w:r w:rsidR="00BC7B67" w:rsidRPr="00EC408A">
        <w:rPr>
          <w:rFonts w:ascii="Palatino Linotype" w:hAnsi="Palatino Linotype" w:cs="Arial"/>
          <w:lang w:val="es-ES_tradnl"/>
        </w:rPr>
        <w:t>, se advierte que</w:t>
      </w:r>
      <w:r w:rsidR="00BC7B67" w:rsidRPr="00EC408A">
        <w:rPr>
          <w:rFonts w:ascii="Palatino Linotype" w:hAnsi="Palatino Linotype" w:cs="Arial"/>
          <w:b/>
          <w:lang w:val="es-ES_tradnl"/>
        </w:rPr>
        <w:t xml:space="preserve"> </w:t>
      </w:r>
      <w:r w:rsidR="0092117E" w:rsidRPr="00EC408A">
        <w:rPr>
          <w:rFonts w:ascii="Palatino Linotype" w:hAnsi="Palatino Linotype" w:cs="Arial"/>
          <w:b/>
        </w:rPr>
        <w:t>EL RECURRENTE</w:t>
      </w:r>
      <w:r w:rsidR="00BC7B67" w:rsidRPr="00EC408A">
        <w:rPr>
          <w:rFonts w:ascii="Palatino Linotype" w:hAnsi="Palatino Linotype" w:cs="Arial"/>
          <w:b/>
        </w:rPr>
        <w:t xml:space="preserve"> </w:t>
      </w:r>
      <w:r w:rsidR="00BC7B67" w:rsidRPr="00EC408A">
        <w:rPr>
          <w:rFonts w:ascii="Palatino Linotype" w:hAnsi="Palatino Linotype" w:cs="Arial"/>
        </w:rPr>
        <w:t>omitió</w:t>
      </w:r>
      <w:r w:rsidR="00BC7B67" w:rsidRPr="00EC408A">
        <w:rPr>
          <w:rFonts w:ascii="Palatino Linotype" w:hAnsi="Palatino Linotype" w:cs="Arial"/>
          <w:lang w:val="es-ES_tradnl"/>
        </w:rPr>
        <w:t xml:space="preserve"> </w:t>
      </w:r>
      <w:r w:rsidR="00BC7B67" w:rsidRPr="00EC408A">
        <w:rPr>
          <w:rFonts w:ascii="Palatino Linotype" w:hAnsi="Palatino Linotype"/>
        </w:rPr>
        <w:t>presentar</w:t>
      </w:r>
      <w:r w:rsidR="00BC7B67" w:rsidRPr="00EC408A">
        <w:rPr>
          <w:rFonts w:ascii="Palatino Linotype" w:hAnsi="Palatino Linotype" w:cs="Arial"/>
          <w:lang w:val="es-ES_tradnl"/>
        </w:rPr>
        <w:t xml:space="preserve"> </w:t>
      </w:r>
      <w:r w:rsidR="00BC7B67" w:rsidRPr="00EC408A">
        <w:rPr>
          <w:rFonts w:ascii="Palatino Linotype" w:hAnsi="Palatino Linotype" w:cs="Arial"/>
        </w:rPr>
        <w:t>manifestaciones</w:t>
      </w:r>
      <w:r w:rsidR="00BC7B67" w:rsidRPr="00EC408A">
        <w:rPr>
          <w:rFonts w:ascii="Palatino Linotype" w:hAnsi="Palatino Linotype" w:cs="Arial"/>
          <w:lang w:val="es-ES_tradnl"/>
        </w:rPr>
        <w:t xml:space="preserve"> y alegatos, así como ofrecer los medios de prueb</w:t>
      </w:r>
      <w:r w:rsidR="00340173" w:rsidRPr="00EC408A">
        <w:rPr>
          <w:rFonts w:ascii="Palatino Linotype" w:hAnsi="Palatino Linotype" w:cs="Arial"/>
          <w:lang w:val="es-ES_tradnl"/>
        </w:rPr>
        <w:t xml:space="preserve">a </w:t>
      </w:r>
      <w:r w:rsidR="00340173" w:rsidRPr="00EC408A">
        <w:rPr>
          <w:rFonts w:ascii="Palatino Linotype" w:hAnsi="Palatino Linotype" w:cs="Arial"/>
        </w:rPr>
        <w:t>que</w:t>
      </w:r>
      <w:r w:rsidR="00340173" w:rsidRPr="00EC408A">
        <w:rPr>
          <w:rFonts w:ascii="Palatino Linotype" w:hAnsi="Palatino Linotype" w:cs="Arial"/>
          <w:lang w:val="es-ES_tradnl"/>
        </w:rPr>
        <w:t xml:space="preserve"> a su </w:t>
      </w:r>
      <w:r w:rsidR="00340173" w:rsidRPr="00EC408A">
        <w:rPr>
          <w:rFonts w:ascii="Palatino Linotype" w:hAnsi="Palatino Linotype" w:cs="Arial"/>
        </w:rPr>
        <w:t>derecho</w:t>
      </w:r>
      <w:r w:rsidR="00340173" w:rsidRPr="00EC408A">
        <w:rPr>
          <w:rFonts w:ascii="Palatino Linotype" w:hAnsi="Palatino Linotype" w:cs="Arial"/>
          <w:lang w:val="es-ES_tradnl"/>
        </w:rPr>
        <w:t xml:space="preserve"> convinieran. </w:t>
      </w:r>
      <w:r w:rsidR="00BC7B67" w:rsidRPr="00EC408A">
        <w:rPr>
          <w:rFonts w:ascii="Palatino Linotype" w:hAnsi="Palatino Linotype" w:cs="Arial"/>
        </w:rPr>
        <w:t>Por</w:t>
      </w:r>
      <w:r w:rsidR="00BC7B67" w:rsidRPr="00EC408A">
        <w:rPr>
          <w:rFonts w:ascii="Palatino Linotype" w:hAnsi="Palatino Linotype" w:cs="Arial"/>
          <w:lang w:val="es-ES_tradnl"/>
        </w:rPr>
        <w:t xml:space="preserve"> su </w:t>
      </w:r>
      <w:r w:rsidR="00BC7B67" w:rsidRPr="00EC408A">
        <w:rPr>
          <w:rFonts w:ascii="Palatino Linotype" w:hAnsi="Palatino Linotype" w:cs="Arial"/>
        </w:rPr>
        <w:t>parte</w:t>
      </w:r>
      <w:r w:rsidR="00BC7B67" w:rsidRPr="00EC408A">
        <w:rPr>
          <w:rFonts w:ascii="Palatino Linotype" w:hAnsi="Palatino Linotype" w:cs="Arial"/>
          <w:lang w:val="es-ES_tradnl"/>
        </w:rPr>
        <w:t xml:space="preserve">, el </w:t>
      </w:r>
      <w:r w:rsidR="008856F5" w:rsidRPr="00EC408A">
        <w:rPr>
          <w:rFonts w:ascii="Palatino Linotype" w:hAnsi="Palatino Linotype"/>
        </w:rPr>
        <w:t>diez de julio</w:t>
      </w:r>
      <w:r w:rsidR="001827AF" w:rsidRPr="00EC408A">
        <w:rPr>
          <w:rFonts w:ascii="Palatino Linotype" w:hAnsi="Palatino Linotype"/>
        </w:rPr>
        <w:t xml:space="preserve"> de dos mil dieci</w:t>
      </w:r>
      <w:r w:rsidR="006469AF" w:rsidRPr="00EC408A">
        <w:rPr>
          <w:rFonts w:ascii="Palatino Linotype" w:hAnsi="Palatino Linotype"/>
        </w:rPr>
        <w:t>nueve</w:t>
      </w:r>
      <w:r w:rsidR="00BC7B67" w:rsidRPr="00EC408A">
        <w:rPr>
          <w:rFonts w:ascii="Palatino Linotype" w:hAnsi="Palatino Linotype" w:cs="Arial"/>
          <w:lang w:val="es-ES_tradnl"/>
        </w:rPr>
        <w:t>,</w:t>
      </w:r>
      <w:r w:rsidR="00BC7B67" w:rsidRPr="00EC408A">
        <w:rPr>
          <w:rFonts w:ascii="Palatino Linotype" w:hAnsi="Palatino Linotype" w:cs="Arial"/>
          <w:b/>
          <w:lang w:val="es-ES_tradnl"/>
        </w:rPr>
        <w:t xml:space="preserve"> EL SUJETO OBLIGADO</w:t>
      </w:r>
      <w:r w:rsidR="00BC7B67" w:rsidRPr="00EC408A">
        <w:rPr>
          <w:rFonts w:ascii="Palatino Linotype" w:hAnsi="Palatino Linotype" w:cs="Arial"/>
          <w:lang w:val="es-ES_tradnl"/>
        </w:rPr>
        <w:t xml:space="preserve"> exhibió el Informe Justificado correspondiente, adjuntando </w:t>
      </w:r>
      <w:r w:rsidR="006469AF" w:rsidRPr="00EC408A">
        <w:rPr>
          <w:rFonts w:ascii="Palatino Linotype" w:hAnsi="Palatino Linotype" w:cs="Arial"/>
          <w:lang w:val="es-ES_tradnl"/>
        </w:rPr>
        <w:t>los</w:t>
      </w:r>
      <w:r w:rsidR="00BC7B67" w:rsidRPr="00EC408A">
        <w:rPr>
          <w:rFonts w:ascii="Palatino Linotype" w:hAnsi="Palatino Linotype" w:cs="Arial"/>
          <w:lang w:val="es-ES_tradnl"/>
        </w:rPr>
        <w:t xml:space="preserve"> archivo</w:t>
      </w:r>
      <w:r w:rsidR="006469AF" w:rsidRPr="00EC408A">
        <w:rPr>
          <w:rFonts w:ascii="Palatino Linotype" w:hAnsi="Palatino Linotype" w:cs="Arial"/>
          <w:lang w:val="es-ES_tradnl"/>
        </w:rPr>
        <w:t>s</w:t>
      </w:r>
      <w:r w:rsidR="00B34493" w:rsidRPr="00EC408A">
        <w:rPr>
          <w:rFonts w:ascii="Palatino Linotype" w:hAnsi="Palatino Linotype" w:cs="Arial"/>
          <w:lang w:val="es-ES_tradnl"/>
        </w:rPr>
        <w:t xml:space="preserve"> electrónico</w:t>
      </w:r>
      <w:r w:rsidR="006469AF" w:rsidRPr="00EC408A">
        <w:rPr>
          <w:rFonts w:ascii="Palatino Linotype" w:hAnsi="Palatino Linotype" w:cs="Arial"/>
          <w:lang w:val="es-ES_tradnl"/>
        </w:rPr>
        <w:t>s</w:t>
      </w:r>
      <w:r w:rsidR="00BC7B67" w:rsidRPr="00EC408A">
        <w:rPr>
          <w:rFonts w:ascii="Palatino Linotype" w:hAnsi="Palatino Linotype" w:cs="Arial"/>
          <w:lang w:val="es-ES_tradnl"/>
        </w:rPr>
        <w:t xml:space="preserve"> denominado</w:t>
      </w:r>
      <w:r w:rsidR="006469AF" w:rsidRPr="00EC408A">
        <w:rPr>
          <w:rFonts w:ascii="Palatino Linotype" w:hAnsi="Palatino Linotype" w:cs="Arial"/>
          <w:lang w:val="es-ES_tradnl"/>
        </w:rPr>
        <w:t>s</w:t>
      </w:r>
      <w:r w:rsidR="00B34493" w:rsidRPr="00EC408A">
        <w:rPr>
          <w:rFonts w:ascii="Palatino Linotype" w:hAnsi="Palatino Linotype" w:cs="Arial"/>
          <w:lang w:val="es-ES_tradnl"/>
        </w:rPr>
        <w:t xml:space="preserve"> </w:t>
      </w:r>
      <w:r w:rsidR="007C029C" w:rsidRPr="00EC408A">
        <w:rPr>
          <w:rFonts w:ascii="Palatino Linotype" w:hAnsi="Palatino Linotype"/>
          <w:b/>
          <w:i/>
          <w:color w:val="000000"/>
        </w:rPr>
        <w:t xml:space="preserve">INFORME JUSTIF DEL RR 05767.pdf, ANEXOS AL RR 05767.pdf, </w:t>
      </w:r>
      <w:proofErr w:type="spellStart"/>
      <w:r w:rsidR="007C029C" w:rsidRPr="00EC408A">
        <w:rPr>
          <w:rFonts w:ascii="Palatino Linotype" w:hAnsi="Palatino Linotype"/>
          <w:b/>
          <w:i/>
          <w:color w:val="000000"/>
        </w:rPr>
        <w:t>Resp</w:t>
      </w:r>
      <w:proofErr w:type="spellEnd"/>
      <w:r w:rsidR="007C029C" w:rsidRPr="00EC408A">
        <w:rPr>
          <w:rFonts w:ascii="Palatino Linotype" w:hAnsi="Palatino Linotype"/>
          <w:b/>
          <w:i/>
          <w:color w:val="000000"/>
        </w:rPr>
        <w:t xml:space="preserve">. </w:t>
      </w:r>
      <w:proofErr w:type="spellStart"/>
      <w:r w:rsidR="007C029C" w:rsidRPr="00EC408A">
        <w:rPr>
          <w:rFonts w:ascii="Palatino Linotype" w:hAnsi="Palatino Linotype"/>
          <w:b/>
          <w:i/>
          <w:color w:val="000000"/>
        </w:rPr>
        <w:t>Ppto</w:t>
      </w:r>
      <w:proofErr w:type="spellEnd"/>
      <w:r w:rsidR="007C029C" w:rsidRPr="00EC408A">
        <w:rPr>
          <w:rFonts w:ascii="Palatino Linotype" w:hAnsi="Palatino Linotype"/>
          <w:b/>
          <w:i/>
          <w:color w:val="000000"/>
        </w:rPr>
        <w:t xml:space="preserve">. </w:t>
      </w:r>
      <w:proofErr w:type="spellStart"/>
      <w:r w:rsidR="007C029C" w:rsidRPr="00EC408A">
        <w:rPr>
          <w:rFonts w:ascii="Palatino Linotype" w:hAnsi="Palatino Linotype"/>
          <w:b/>
          <w:i/>
          <w:color w:val="000000"/>
        </w:rPr>
        <w:t>saimex</w:t>
      </w:r>
      <w:proofErr w:type="spellEnd"/>
      <w:r w:rsidR="007C029C" w:rsidRPr="00EC408A">
        <w:rPr>
          <w:rFonts w:ascii="Palatino Linotype" w:hAnsi="Palatino Linotype"/>
          <w:b/>
          <w:i/>
          <w:color w:val="000000"/>
        </w:rPr>
        <w:t xml:space="preserve"> 00707.pdf</w:t>
      </w:r>
      <w:r w:rsidR="006469AF" w:rsidRPr="00EC408A">
        <w:rPr>
          <w:rFonts w:ascii="Palatino Linotype" w:hAnsi="Palatino Linotype"/>
          <w:i/>
          <w:color w:val="000000"/>
        </w:rPr>
        <w:t>,</w:t>
      </w:r>
      <w:r w:rsidR="0089242C" w:rsidRPr="00EC408A">
        <w:rPr>
          <w:rFonts w:ascii="Palatino Linotype" w:hAnsi="Palatino Linotype"/>
          <w:color w:val="000000"/>
        </w:rPr>
        <w:t xml:space="preserve"> mismo que </w:t>
      </w:r>
      <w:r w:rsidR="008856F5" w:rsidRPr="00EC408A">
        <w:rPr>
          <w:rFonts w:ascii="Palatino Linotype" w:hAnsi="Palatino Linotype"/>
          <w:color w:val="000000"/>
        </w:rPr>
        <w:t xml:space="preserve">parte de éste </w:t>
      </w:r>
      <w:r w:rsidR="0089242C" w:rsidRPr="00EC408A">
        <w:rPr>
          <w:rFonts w:ascii="Palatino Linotype" w:hAnsi="Palatino Linotype"/>
          <w:color w:val="000000"/>
        </w:rPr>
        <w:t xml:space="preserve">se puso a la vista del particular mediante el acuerdo emitido el día </w:t>
      </w:r>
      <w:r w:rsidR="007C029C" w:rsidRPr="00EC408A">
        <w:rPr>
          <w:rFonts w:ascii="Palatino Linotype" w:hAnsi="Palatino Linotype"/>
          <w:color w:val="000000"/>
        </w:rPr>
        <w:t>veintiséis de septiembre</w:t>
      </w:r>
      <w:r w:rsidR="0089242C" w:rsidRPr="00EC408A">
        <w:rPr>
          <w:rFonts w:ascii="Palatino Linotype" w:hAnsi="Palatino Linotype"/>
          <w:color w:val="000000"/>
        </w:rPr>
        <w:t xml:space="preserve"> de dos mil diecinueve</w:t>
      </w:r>
      <w:r w:rsidR="0076111E" w:rsidRPr="00EC408A">
        <w:rPr>
          <w:rFonts w:ascii="Palatino Linotype" w:hAnsi="Palatino Linotype"/>
          <w:color w:val="000000"/>
        </w:rPr>
        <w:t>,</w:t>
      </w:r>
      <w:r w:rsidR="006469AF" w:rsidRPr="00EC408A">
        <w:rPr>
          <w:rFonts w:ascii="Palatino Linotype" w:hAnsi="Palatino Linotype"/>
          <w:i/>
          <w:color w:val="000000"/>
        </w:rPr>
        <w:t xml:space="preserve"> </w:t>
      </w:r>
      <w:r w:rsidR="0089242C" w:rsidRPr="00EC408A">
        <w:rPr>
          <w:rFonts w:ascii="Palatino Linotype" w:hAnsi="Palatino Linotype" w:cs="Arial"/>
          <w:lang w:val="es-ES_tradnl"/>
        </w:rPr>
        <w:t>en términos del artículo 185, fracción III de la Ley de la materia</w:t>
      </w:r>
      <w:r w:rsidR="00BC7B67" w:rsidRPr="00EC408A">
        <w:rPr>
          <w:rFonts w:ascii="Palatino Linotype" w:hAnsi="Palatino Linotype"/>
          <w:color w:val="000000"/>
        </w:rPr>
        <w:t>:</w:t>
      </w:r>
      <w:bookmarkEnd w:id="4"/>
    </w:p>
    <w:p w:rsidR="00D43082" w:rsidRPr="00EC408A" w:rsidRDefault="007C029C" w:rsidP="00D43082">
      <w:pPr>
        <w:pStyle w:val="Prrafodelista"/>
        <w:ind w:left="0"/>
        <w:jc w:val="center"/>
        <w:rPr>
          <w:rFonts w:ascii="Palatino Linotype" w:hAnsi="Palatino Linotype"/>
          <w:color w:val="000000"/>
        </w:rPr>
      </w:pPr>
      <w:r w:rsidRPr="00EC408A">
        <w:rPr>
          <w:noProof/>
          <w:lang w:eastAsia="es-MX"/>
        </w:rPr>
        <w:drawing>
          <wp:inline distT="0" distB="0" distL="0" distR="0" wp14:anchorId="24150686" wp14:editId="17C85AAE">
            <wp:extent cx="5791835" cy="353037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8088" cy="3534190"/>
                    </a:xfrm>
                    <a:prstGeom prst="rect">
                      <a:avLst/>
                    </a:prstGeom>
                  </pic:spPr>
                </pic:pic>
              </a:graphicData>
            </a:graphic>
          </wp:inline>
        </w:drawing>
      </w:r>
    </w:p>
    <w:p w:rsidR="00946E0D" w:rsidRPr="00EC408A" w:rsidRDefault="00946E0D" w:rsidP="00D43082">
      <w:pPr>
        <w:pStyle w:val="Prrafodelista"/>
        <w:ind w:left="0"/>
        <w:jc w:val="center"/>
        <w:rPr>
          <w:rFonts w:ascii="Palatino Linotype" w:hAnsi="Palatino Linotype"/>
          <w:color w:val="000000"/>
        </w:rPr>
      </w:pPr>
    </w:p>
    <w:p w:rsidR="00FF3111" w:rsidRPr="00EC408A" w:rsidRDefault="00270CBB" w:rsidP="00535E9B">
      <w:pPr>
        <w:pStyle w:val="Prrafodelista"/>
        <w:numPr>
          <w:ilvl w:val="0"/>
          <w:numId w:val="5"/>
        </w:numPr>
        <w:tabs>
          <w:tab w:val="left" w:pos="567"/>
        </w:tabs>
        <w:spacing w:before="360" w:after="240" w:line="360" w:lineRule="auto"/>
        <w:ind w:left="0" w:firstLine="0"/>
        <w:jc w:val="both"/>
        <w:rPr>
          <w:rFonts w:ascii="Palatino Linotype" w:hAnsi="Palatino Linotype"/>
        </w:rPr>
      </w:pPr>
      <w:r w:rsidRPr="00EC408A">
        <w:rPr>
          <w:rFonts w:ascii="Palatino Linotype" w:hAnsi="Palatino Linotype" w:cs="Arial"/>
        </w:rPr>
        <w:t>Una</w:t>
      </w:r>
      <w:r w:rsidR="00D730A4" w:rsidRPr="00EC408A">
        <w:rPr>
          <w:rFonts w:ascii="Palatino Linotype" w:hAnsi="Palatino Linotype" w:cs="Arial"/>
        </w:rPr>
        <w:t xml:space="preserve"> </w:t>
      </w:r>
      <w:r w:rsidRPr="00EC408A">
        <w:rPr>
          <w:rFonts w:ascii="Palatino Linotype" w:hAnsi="Palatino Linotype" w:cs="Arial"/>
        </w:rPr>
        <w:t>vez</w:t>
      </w:r>
      <w:r w:rsidR="00D730A4" w:rsidRPr="00EC408A">
        <w:rPr>
          <w:rFonts w:ascii="Palatino Linotype" w:hAnsi="Palatino Linotype" w:cs="Arial"/>
        </w:rPr>
        <w:t xml:space="preserve"> </w:t>
      </w:r>
      <w:r w:rsidRPr="00EC408A">
        <w:rPr>
          <w:rFonts w:ascii="Palatino Linotype" w:hAnsi="Palatino Linotype" w:cs="Arial"/>
        </w:rPr>
        <w:t>a</w:t>
      </w:r>
      <w:r w:rsidR="00FF3111" w:rsidRPr="00EC408A">
        <w:rPr>
          <w:rFonts w:ascii="Palatino Linotype" w:hAnsi="Palatino Linotype" w:cs="Arial"/>
        </w:rPr>
        <w:t>nalizado</w:t>
      </w:r>
      <w:r w:rsidR="00D730A4" w:rsidRPr="00EC408A">
        <w:rPr>
          <w:rFonts w:ascii="Palatino Linotype" w:hAnsi="Palatino Linotype" w:cs="Arial"/>
        </w:rPr>
        <w:t xml:space="preserve"> </w:t>
      </w:r>
      <w:r w:rsidR="00FF3111" w:rsidRPr="00EC408A">
        <w:rPr>
          <w:rFonts w:ascii="Palatino Linotype" w:hAnsi="Palatino Linotype" w:cs="Arial"/>
        </w:rPr>
        <w:t>el</w:t>
      </w:r>
      <w:r w:rsidR="00D730A4" w:rsidRPr="00EC408A">
        <w:rPr>
          <w:rFonts w:ascii="Palatino Linotype" w:hAnsi="Palatino Linotype" w:cs="Arial"/>
        </w:rPr>
        <w:t xml:space="preserve"> </w:t>
      </w:r>
      <w:r w:rsidR="00FF3111" w:rsidRPr="00EC408A">
        <w:rPr>
          <w:rFonts w:ascii="Palatino Linotype" w:hAnsi="Palatino Linotype" w:cs="Arial"/>
        </w:rPr>
        <w:t>estado</w:t>
      </w:r>
      <w:r w:rsidR="00D730A4" w:rsidRPr="00EC408A">
        <w:rPr>
          <w:rFonts w:ascii="Palatino Linotype" w:hAnsi="Palatino Linotype" w:cs="Arial"/>
        </w:rPr>
        <w:t xml:space="preserve"> </w:t>
      </w:r>
      <w:r w:rsidR="00FF3111" w:rsidRPr="00EC408A">
        <w:rPr>
          <w:rFonts w:ascii="Palatino Linotype" w:hAnsi="Palatino Linotype" w:cs="Arial"/>
        </w:rPr>
        <w:t>procesal</w:t>
      </w:r>
      <w:r w:rsidR="00D730A4" w:rsidRPr="00EC408A">
        <w:rPr>
          <w:rFonts w:ascii="Palatino Linotype" w:hAnsi="Palatino Linotype" w:cs="Arial"/>
        </w:rPr>
        <w:t xml:space="preserve"> </w:t>
      </w:r>
      <w:r w:rsidR="00FF3111" w:rsidRPr="00EC408A">
        <w:rPr>
          <w:rFonts w:ascii="Palatino Linotype" w:hAnsi="Palatino Linotype" w:cs="Arial"/>
        </w:rPr>
        <w:t>que</w:t>
      </w:r>
      <w:r w:rsidR="00D730A4" w:rsidRPr="00EC408A">
        <w:rPr>
          <w:rFonts w:ascii="Palatino Linotype" w:hAnsi="Palatino Linotype" w:cs="Arial"/>
        </w:rPr>
        <w:t xml:space="preserve"> </w:t>
      </w:r>
      <w:r w:rsidR="00FF3111" w:rsidRPr="00EC408A">
        <w:rPr>
          <w:rFonts w:ascii="Palatino Linotype" w:hAnsi="Palatino Linotype" w:cs="Arial"/>
        </w:rPr>
        <w:t>guarda</w:t>
      </w:r>
      <w:r w:rsidR="00D730A4" w:rsidRPr="00EC408A">
        <w:rPr>
          <w:rFonts w:ascii="Palatino Linotype" w:hAnsi="Palatino Linotype" w:cs="Arial"/>
        </w:rPr>
        <w:t xml:space="preserve"> </w:t>
      </w:r>
      <w:r w:rsidR="00FF3111" w:rsidRPr="00EC408A">
        <w:rPr>
          <w:rFonts w:ascii="Palatino Linotype" w:hAnsi="Palatino Linotype" w:cs="Arial"/>
        </w:rPr>
        <w:t>el</w:t>
      </w:r>
      <w:r w:rsidR="00D730A4" w:rsidRPr="00EC408A">
        <w:rPr>
          <w:rFonts w:ascii="Palatino Linotype" w:hAnsi="Palatino Linotype" w:cs="Arial"/>
        </w:rPr>
        <w:t xml:space="preserve"> </w:t>
      </w:r>
      <w:r w:rsidR="00FF3111" w:rsidRPr="00EC408A">
        <w:rPr>
          <w:rFonts w:ascii="Palatino Linotype" w:hAnsi="Palatino Linotype" w:cs="Arial"/>
        </w:rPr>
        <w:t>expediente,</w:t>
      </w:r>
      <w:r w:rsidR="00D730A4" w:rsidRPr="00EC408A">
        <w:rPr>
          <w:rFonts w:ascii="Palatino Linotype" w:hAnsi="Palatino Linotype" w:cs="Arial"/>
        </w:rPr>
        <w:t xml:space="preserve"> </w:t>
      </w:r>
      <w:r w:rsidR="00FF3111" w:rsidRPr="00EC408A">
        <w:rPr>
          <w:rFonts w:ascii="Palatino Linotype" w:hAnsi="Palatino Linotype" w:cs="Arial"/>
        </w:rPr>
        <w:t>en</w:t>
      </w:r>
      <w:r w:rsidR="00D730A4" w:rsidRPr="00EC408A">
        <w:rPr>
          <w:rFonts w:ascii="Palatino Linotype" w:hAnsi="Palatino Linotype" w:cs="Arial"/>
        </w:rPr>
        <w:t xml:space="preserve"> </w:t>
      </w:r>
      <w:r w:rsidR="00FF3111" w:rsidRPr="00EC408A">
        <w:rPr>
          <w:rFonts w:ascii="Palatino Linotype" w:hAnsi="Palatino Linotype" w:cs="Arial"/>
        </w:rPr>
        <w:t>fecha</w:t>
      </w:r>
      <w:r w:rsidR="00D730A4" w:rsidRPr="00EC408A">
        <w:rPr>
          <w:rFonts w:ascii="Palatino Linotype" w:hAnsi="Palatino Linotype" w:cs="Arial"/>
        </w:rPr>
        <w:t xml:space="preserve"> </w:t>
      </w:r>
      <w:r w:rsidR="007C029C" w:rsidRPr="00EC408A">
        <w:rPr>
          <w:rFonts w:ascii="Palatino Linotype" w:hAnsi="Palatino Linotype" w:cs="Arial"/>
        </w:rPr>
        <w:t>dos de octubre</w:t>
      </w:r>
      <w:r w:rsidR="00E342E3" w:rsidRPr="00EC408A">
        <w:rPr>
          <w:rFonts w:ascii="Palatino Linotype" w:hAnsi="Palatino Linotype" w:cs="Arial"/>
          <w:lang w:val="es-ES_tradnl"/>
        </w:rPr>
        <w:t xml:space="preserve"> de dos mil dieciocho</w:t>
      </w:r>
      <w:r w:rsidR="00FF3111" w:rsidRPr="00EC408A">
        <w:rPr>
          <w:rFonts w:ascii="Palatino Linotype" w:hAnsi="Palatino Linotype" w:cs="Arial"/>
        </w:rPr>
        <w:t>,</w:t>
      </w:r>
      <w:r w:rsidR="00D730A4" w:rsidRPr="00EC408A">
        <w:rPr>
          <w:rFonts w:ascii="Palatino Linotype" w:hAnsi="Palatino Linotype" w:cs="Arial"/>
        </w:rPr>
        <w:t xml:space="preserve"> </w:t>
      </w:r>
      <w:r w:rsidR="00FF3111" w:rsidRPr="00EC408A">
        <w:rPr>
          <w:rFonts w:ascii="Palatino Linotype" w:hAnsi="Palatino Linotype" w:cs="Arial"/>
        </w:rPr>
        <w:t>la</w:t>
      </w:r>
      <w:r w:rsidR="00D730A4" w:rsidRPr="00EC408A">
        <w:rPr>
          <w:rFonts w:ascii="Palatino Linotype" w:hAnsi="Palatino Linotype" w:cs="Arial"/>
        </w:rPr>
        <w:t xml:space="preserve"> </w:t>
      </w:r>
      <w:r w:rsidR="00FF3111" w:rsidRPr="00EC408A">
        <w:rPr>
          <w:rFonts w:ascii="Palatino Linotype" w:hAnsi="Palatino Linotype" w:cs="Arial"/>
        </w:rPr>
        <w:t>Comisionada</w:t>
      </w:r>
      <w:r w:rsidR="00D730A4" w:rsidRPr="00EC408A">
        <w:rPr>
          <w:rFonts w:ascii="Palatino Linotype" w:hAnsi="Palatino Linotype" w:cs="Arial"/>
        </w:rPr>
        <w:t xml:space="preserve"> </w:t>
      </w:r>
      <w:r w:rsidR="00FF3111" w:rsidRPr="00EC408A">
        <w:rPr>
          <w:rFonts w:ascii="Palatino Linotype" w:hAnsi="Palatino Linotype" w:cs="Arial"/>
        </w:rPr>
        <w:t>Ponente</w:t>
      </w:r>
      <w:r w:rsidR="00D730A4" w:rsidRPr="00EC408A">
        <w:rPr>
          <w:rFonts w:ascii="Palatino Linotype" w:hAnsi="Palatino Linotype" w:cs="Arial"/>
        </w:rPr>
        <w:t xml:space="preserve"> </w:t>
      </w:r>
      <w:r w:rsidR="00FF3111" w:rsidRPr="00EC408A">
        <w:rPr>
          <w:rFonts w:ascii="Palatino Linotype" w:hAnsi="Palatino Linotype" w:cs="Arial"/>
        </w:rPr>
        <w:t>acordó</w:t>
      </w:r>
      <w:r w:rsidR="00D730A4" w:rsidRPr="00EC408A">
        <w:rPr>
          <w:rFonts w:ascii="Palatino Linotype" w:hAnsi="Palatino Linotype" w:cs="Arial"/>
        </w:rPr>
        <w:t xml:space="preserve"> </w:t>
      </w:r>
      <w:r w:rsidR="00FF3111" w:rsidRPr="00EC408A">
        <w:rPr>
          <w:rFonts w:ascii="Palatino Linotype" w:hAnsi="Palatino Linotype" w:cs="Arial"/>
        </w:rPr>
        <w:t>el</w:t>
      </w:r>
      <w:r w:rsidR="00D730A4" w:rsidRPr="00EC408A">
        <w:rPr>
          <w:rFonts w:ascii="Palatino Linotype" w:hAnsi="Palatino Linotype" w:cs="Arial"/>
        </w:rPr>
        <w:t xml:space="preserve"> </w:t>
      </w:r>
      <w:r w:rsidR="00FF3111" w:rsidRPr="00EC408A">
        <w:rPr>
          <w:rFonts w:ascii="Palatino Linotype" w:hAnsi="Palatino Linotype" w:cs="Arial"/>
        </w:rPr>
        <w:t>cierre</w:t>
      </w:r>
      <w:r w:rsidR="00D730A4" w:rsidRPr="00EC408A">
        <w:rPr>
          <w:rFonts w:ascii="Palatino Linotype" w:hAnsi="Palatino Linotype" w:cs="Arial"/>
        </w:rPr>
        <w:t xml:space="preserve"> </w:t>
      </w:r>
      <w:r w:rsidR="00FF3111" w:rsidRPr="00EC408A">
        <w:rPr>
          <w:rFonts w:ascii="Palatino Linotype" w:hAnsi="Palatino Linotype" w:cs="Arial"/>
        </w:rPr>
        <w:t>de</w:t>
      </w:r>
      <w:r w:rsidR="00D730A4" w:rsidRPr="00EC408A">
        <w:rPr>
          <w:rFonts w:ascii="Palatino Linotype" w:hAnsi="Palatino Linotype" w:cs="Arial"/>
        </w:rPr>
        <w:t xml:space="preserve"> </w:t>
      </w:r>
      <w:r w:rsidR="00FF3111" w:rsidRPr="00EC408A">
        <w:rPr>
          <w:rFonts w:ascii="Palatino Linotype" w:hAnsi="Palatino Linotype" w:cs="Arial"/>
        </w:rPr>
        <w:t>instrucción,</w:t>
      </w:r>
      <w:r w:rsidR="00D730A4" w:rsidRPr="00EC408A">
        <w:rPr>
          <w:rFonts w:ascii="Palatino Linotype" w:hAnsi="Palatino Linotype" w:cs="Arial"/>
        </w:rPr>
        <w:t xml:space="preserve"> </w:t>
      </w:r>
      <w:r w:rsidR="00FF3111" w:rsidRPr="00EC408A">
        <w:rPr>
          <w:rFonts w:ascii="Palatino Linotype" w:hAnsi="Palatino Linotype" w:cs="Arial"/>
        </w:rPr>
        <w:t>así</w:t>
      </w:r>
      <w:r w:rsidR="00D730A4" w:rsidRPr="00EC408A">
        <w:rPr>
          <w:rFonts w:ascii="Palatino Linotype" w:hAnsi="Palatino Linotype" w:cs="Arial"/>
        </w:rPr>
        <w:t xml:space="preserve"> </w:t>
      </w:r>
      <w:r w:rsidR="00FF3111" w:rsidRPr="00EC408A">
        <w:rPr>
          <w:rFonts w:ascii="Palatino Linotype" w:hAnsi="Palatino Linotype" w:cs="Arial"/>
          <w:lang w:val="es-ES_tradnl"/>
        </w:rPr>
        <w:t>como</w:t>
      </w:r>
      <w:r w:rsidR="00D730A4" w:rsidRPr="00EC408A">
        <w:rPr>
          <w:rFonts w:ascii="Palatino Linotype" w:hAnsi="Palatino Linotype" w:cs="Arial"/>
        </w:rPr>
        <w:t xml:space="preserve"> </w:t>
      </w:r>
      <w:r w:rsidR="00FF3111" w:rsidRPr="00EC408A">
        <w:rPr>
          <w:rFonts w:ascii="Palatino Linotype" w:hAnsi="Palatino Linotype" w:cs="Arial"/>
        </w:rPr>
        <w:t>la</w:t>
      </w:r>
      <w:r w:rsidR="00D730A4" w:rsidRPr="00EC408A">
        <w:rPr>
          <w:rFonts w:ascii="Palatino Linotype" w:hAnsi="Palatino Linotype" w:cs="Arial"/>
        </w:rPr>
        <w:t xml:space="preserve"> </w:t>
      </w:r>
      <w:r w:rsidR="00FF3111" w:rsidRPr="00EC408A">
        <w:rPr>
          <w:rFonts w:ascii="Palatino Linotype" w:hAnsi="Palatino Linotype" w:cs="Arial"/>
        </w:rPr>
        <w:t>remisión</w:t>
      </w:r>
      <w:r w:rsidR="00D730A4" w:rsidRPr="00EC408A">
        <w:rPr>
          <w:rFonts w:ascii="Palatino Linotype" w:hAnsi="Palatino Linotype" w:cs="Arial"/>
        </w:rPr>
        <w:t xml:space="preserve"> </w:t>
      </w:r>
      <w:r w:rsidR="00FF3111" w:rsidRPr="00EC408A">
        <w:rPr>
          <w:rFonts w:ascii="Palatino Linotype" w:hAnsi="Palatino Linotype" w:cs="Arial"/>
        </w:rPr>
        <w:t>del</w:t>
      </w:r>
      <w:r w:rsidR="00D730A4" w:rsidRPr="00EC408A">
        <w:rPr>
          <w:rFonts w:ascii="Palatino Linotype" w:hAnsi="Palatino Linotype" w:cs="Arial"/>
        </w:rPr>
        <w:t xml:space="preserve"> </w:t>
      </w:r>
      <w:r w:rsidR="00FF3111" w:rsidRPr="00EC408A">
        <w:rPr>
          <w:rFonts w:ascii="Palatino Linotype" w:hAnsi="Palatino Linotype" w:cs="Arial"/>
        </w:rPr>
        <w:t>mismo</w:t>
      </w:r>
      <w:r w:rsidR="00D730A4" w:rsidRPr="00EC408A">
        <w:rPr>
          <w:rFonts w:ascii="Palatino Linotype" w:hAnsi="Palatino Linotype" w:cs="Arial"/>
        </w:rPr>
        <w:t xml:space="preserve"> </w:t>
      </w:r>
      <w:r w:rsidR="00FF3111" w:rsidRPr="00EC408A">
        <w:rPr>
          <w:rFonts w:ascii="Palatino Linotype" w:hAnsi="Palatino Linotype" w:cs="Arial"/>
        </w:rPr>
        <w:t>a</w:t>
      </w:r>
      <w:r w:rsidR="00D730A4" w:rsidRPr="00EC408A">
        <w:rPr>
          <w:rFonts w:ascii="Palatino Linotype" w:hAnsi="Palatino Linotype" w:cs="Arial"/>
        </w:rPr>
        <w:t xml:space="preserve"> </w:t>
      </w:r>
      <w:r w:rsidR="00FF3111" w:rsidRPr="00EC408A">
        <w:rPr>
          <w:rFonts w:ascii="Palatino Linotype" w:hAnsi="Palatino Linotype" w:cs="Arial"/>
        </w:rPr>
        <w:t>efecto</w:t>
      </w:r>
      <w:r w:rsidR="00D730A4" w:rsidRPr="00EC408A">
        <w:rPr>
          <w:rFonts w:ascii="Palatino Linotype" w:hAnsi="Palatino Linotype" w:cs="Arial"/>
        </w:rPr>
        <w:t xml:space="preserve"> </w:t>
      </w:r>
      <w:r w:rsidR="00FF3111" w:rsidRPr="00EC408A">
        <w:rPr>
          <w:rFonts w:ascii="Palatino Linotype" w:hAnsi="Palatino Linotype" w:cs="Arial"/>
          <w:lang w:val="es-ES_tradnl"/>
        </w:rPr>
        <w:t>de</w:t>
      </w:r>
      <w:r w:rsidR="00D730A4" w:rsidRPr="00EC408A">
        <w:rPr>
          <w:rFonts w:ascii="Palatino Linotype" w:hAnsi="Palatino Linotype" w:cs="Arial"/>
        </w:rPr>
        <w:t xml:space="preserve"> </w:t>
      </w:r>
      <w:r w:rsidR="00FF3111" w:rsidRPr="00EC408A">
        <w:rPr>
          <w:rFonts w:ascii="Palatino Linotype" w:hAnsi="Palatino Linotype" w:cs="Arial"/>
        </w:rPr>
        <w:t>ser</w:t>
      </w:r>
      <w:r w:rsidR="00D730A4" w:rsidRPr="00EC408A">
        <w:rPr>
          <w:rFonts w:ascii="Palatino Linotype" w:hAnsi="Palatino Linotype" w:cs="Arial"/>
        </w:rPr>
        <w:t xml:space="preserve"> </w:t>
      </w:r>
      <w:r w:rsidR="00FF3111" w:rsidRPr="00EC408A">
        <w:rPr>
          <w:rFonts w:ascii="Palatino Linotype" w:hAnsi="Palatino Linotype" w:cs="Arial"/>
        </w:rPr>
        <w:t>resuelto,</w:t>
      </w:r>
      <w:r w:rsidR="00D730A4" w:rsidRPr="00EC408A">
        <w:rPr>
          <w:rFonts w:ascii="Palatino Linotype" w:hAnsi="Palatino Linotype" w:cs="Arial"/>
        </w:rPr>
        <w:t xml:space="preserve"> </w:t>
      </w:r>
      <w:r w:rsidR="00FF3111" w:rsidRPr="00EC408A">
        <w:rPr>
          <w:rFonts w:ascii="Palatino Linotype" w:hAnsi="Palatino Linotype" w:cs="Arial"/>
        </w:rPr>
        <w:t>de</w:t>
      </w:r>
      <w:r w:rsidR="00D730A4" w:rsidRPr="00EC408A">
        <w:rPr>
          <w:rFonts w:ascii="Palatino Linotype" w:hAnsi="Palatino Linotype" w:cs="Arial"/>
        </w:rPr>
        <w:t xml:space="preserve"> </w:t>
      </w:r>
      <w:r w:rsidR="00FF3111" w:rsidRPr="00EC408A">
        <w:rPr>
          <w:rFonts w:ascii="Palatino Linotype" w:hAnsi="Palatino Linotype" w:cs="Arial"/>
        </w:rPr>
        <w:t>conformidad</w:t>
      </w:r>
      <w:r w:rsidR="00D730A4" w:rsidRPr="00EC408A">
        <w:rPr>
          <w:rFonts w:ascii="Palatino Linotype" w:hAnsi="Palatino Linotype" w:cs="Arial"/>
        </w:rPr>
        <w:t xml:space="preserve"> </w:t>
      </w:r>
      <w:r w:rsidR="00FF3111" w:rsidRPr="00EC408A">
        <w:rPr>
          <w:rFonts w:ascii="Palatino Linotype" w:hAnsi="Palatino Linotype" w:cs="Arial"/>
        </w:rPr>
        <w:t>con</w:t>
      </w:r>
      <w:r w:rsidR="00D730A4" w:rsidRPr="00EC408A">
        <w:rPr>
          <w:rFonts w:ascii="Palatino Linotype" w:hAnsi="Palatino Linotype" w:cs="Arial"/>
        </w:rPr>
        <w:t xml:space="preserve"> </w:t>
      </w:r>
      <w:r w:rsidR="00FF3111" w:rsidRPr="00EC408A">
        <w:rPr>
          <w:rFonts w:ascii="Palatino Linotype" w:hAnsi="Palatino Linotype" w:cs="Arial"/>
        </w:rPr>
        <w:t>lo</w:t>
      </w:r>
      <w:r w:rsidR="00D730A4" w:rsidRPr="00EC408A">
        <w:rPr>
          <w:rFonts w:ascii="Palatino Linotype" w:hAnsi="Palatino Linotype" w:cs="Arial"/>
        </w:rPr>
        <w:t xml:space="preserve"> </w:t>
      </w:r>
      <w:r w:rsidR="00FF3111" w:rsidRPr="00EC408A">
        <w:rPr>
          <w:rFonts w:ascii="Palatino Linotype" w:hAnsi="Palatino Linotype" w:cs="Arial"/>
        </w:rPr>
        <w:t>establecido</w:t>
      </w:r>
      <w:r w:rsidR="00D730A4" w:rsidRPr="00EC408A">
        <w:rPr>
          <w:rFonts w:ascii="Palatino Linotype" w:hAnsi="Palatino Linotype" w:cs="Arial"/>
        </w:rPr>
        <w:t xml:space="preserve"> </w:t>
      </w:r>
      <w:r w:rsidR="00FF3111" w:rsidRPr="00EC408A">
        <w:rPr>
          <w:rFonts w:ascii="Palatino Linotype" w:hAnsi="Palatino Linotype" w:cs="Arial"/>
        </w:rPr>
        <w:t>en</w:t>
      </w:r>
      <w:r w:rsidR="00D730A4" w:rsidRPr="00EC408A">
        <w:rPr>
          <w:rFonts w:ascii="Palatino Linotype" w:hAnsi="Palatino Linotype" w:cs="Arial"/>
        </w:rPr>
        <w:t xml:space="preserve"> </w:t>
      </w:r>
      <w:r w:rsidR="00FF3111" w:rsidRPr="00EC408A">
        <w:rPr>
          <w:rFonts w:ascii="Palatino Linotype" w:hAnsi="Palatino Linotype" w:cs="Arial"/>
        </w:rPr>
        <w:t>el</w:t>
      </w:r>
      <w:r w:rsidR="00D730A4" w:rsidRPr="00EC408A">
        <w:rPr>
          <w:rFonts w:ascii="Palatino Linotype" w:hAnsi="Palatino Linotype" w:cs="Arial"/>
        </w:rPr>
        <w:t xml:space="preserve"> </w:t>
      </w:r>
      <w:r w:rsidR="00FF3111" w:rsidRPr="00EC408A">
        <w:rPr>
          <w:rFonts w:ascii="Palatino Linotype" w:hAnsi="Palatino Linotype" w:cs="Arial"/>
        </w:rPr>
        <w:t>artículo</w:t>
      </w:r>
      <w:r w:rsidR="00D730A4" w:rsidRPr="00EC408A">
        <w:rPr>
          <w:rFonts w:ascii="Palatino Linotype" w:hAnsi="Palatino Linotype" w:cs="Arial"/>
        </w:rPr>
        <w:t xml:space="preserve"> </w:t>
      </w:r>
      <w:r w:rsidR="00FF3111" w:rsidRPr="00EC408A">
        <w:rPr>
          <w:rFonts w:ascii="Palatino Linotype" w:hAnsi="Palatino Linotype" w:cs="Arial"/>
        </w:rPr>
        <w:t>185</w:t>
      </w:r>
      <w:r w:rsidR="00EA1249" w:rsidRPr="00EC408A">
        <w:rPr>
          <w:rFonts w:ascii="Palatino Linotype" w:hAnsi="Palatino Linotype" w:cs="Arial"/>
        </w:rPr>
        <w:t>,</w:t>
      </w:r>
      <w:r w:rsidR="00D730A4" w:rsidRPr="00EC408A">
        <w:rPr>
          <w:rFonts w:ascii="Palatino Linotype" w:hAnsi="Palatino Linotype" w:cs="Arial"/>
        </w:rPr>
        <w:t xml:space="preserve"> </w:t>
      </w:r>
      <w:r w:rsidR="00FF3111" w:rsidRPr="00EC408A">
        <w:rPr>
          <w:rFonts w:ascii="Palatino Linotype" w:hAnsi="Palatino Linotype" w:cs="Arial"/>
        </w:rPr>
        <w:t>fracciones</w:t>
      </w:r>
      <w:r w:rsidR="00D730A4" w:rsidRPr="00EC408A">
        <w:rPr>
          <w:rFonts w:ascii="Palatino Linotype" w:hAnsi="Palatino Linotype" w:cs="Arial"/>
        </w:rPr>
        <w:t xml:space="preserve"> </w:t>
      </w:r>
      <w:r w:rsidR="00FF3111" w:rsidRPr="00EC408A">
        <w:rPr>
          <w:rFonts w:ascii="Palatino Linotype" w:hAnsi="Palatino Linotype" w:cs="Arial"/>
        </w:rPr>
        <w:t>VI</w:t>
      </w:r>
      <w:r w:rsidR="00D730A4" w:rsidRPr="00EC408A">
        <w:rPr>
          <w:rFonts w:ascii="Palatino Linotype" w:hAnsi="Palatino Linotype" w:cs="Arial"/>
        </w:rPr>
        <w:t xml:space="preserve"> </w:t>
      </w:r>
      <w:r w:rsidR="00FF3111" w:rsidRPr="00EC408A">
        <w:rPr>
          <w:rFonts w:ascii="Palatino Linotype" w:hAnsi="Palatino Linotype" w:cs="Arial"/>
        </w:rPr>
        <w:t>y</w:t>
      </w:r>
      <w:r w:rsidR="00D730A4" w:rsidRPr="00EC408A">
        <w:rPr>
          <w:rFonts w:ascii="Palatino Linotype" w:hAnsi="Palatino Linotype" w:cs="Arial"/>
        </w:rPr>
        <w:t xml:space="preserve"> </w:t>
      </w:r>
      <w:r w:rsidR="00FF3111" w:rsidRPr="00EC408A">
        <w:rPr>
          <w:rFonts w:ascii="Palatino Linotype" w:hAnsi="Palatino Linotype" w:cs="Arial"/>
        </w:rPr>
        <w:t>VIII</w:t>
      </w:r>
      <w:r w:rsidR="00EA1249" w:rsidRPr="00EC408A">
        <w:rPr>
          <w:rFonts w:ascii="Palatino Linotype" w:hAnsi="Palatino Linotype" w:cs="Arial"/>
        </w:rPr>
        <w:t>,</w:t>
      </w:r>
      <w:r w:rsidR="00D730A4" w:rsidRPr="00EC408A">
        <w:rPr>
          <w:rFonts w:ascii="Palatino Linotype" w:hAnsi="Palatino Linotype" w:cs="Arial"/>
        </w:rPr>
        <w:t xml:space="preserve"> </w:t>
      </w:r>
      <w:r w:rsidR="00FF3111" w:rsidRPr="00EC408A">
        <w:rPr>
          <w:rFonts w:ascii="Palatino Linotype" w:hAnsi="Palatino Linotype" w:cs="Arial"/>
        </w:rPr>
        <w:t>de</w:t>
      </w:r>
      <w:r w:rsidR="00D730A4" w:rsidRPr="00EC408A">
        <w:rPr>
          <w:rFonts w:ascii="Palatino Linotype" w:hAnsi="Palatino Linotype" w:cs="Arial"/>
        </w:rPr>
        <w:t xml:space="preserve"> </w:t>
      </w:r>
      <w:r w:rsidR="00FF3111" w:rsidRPr="00EC408A">
        <w:rPr>
          <w:rFonts w:ascii="Palatino Linotype" w:hAnsi="Palatino Linotype" w:cs="Arial"/>
        </w:rPr>
        <w:t>la</w:t>
      </w:r>
      <w:r w:rsidR="00D730A4" w:rsidRPr="00EC408A">
        <w:rPr>
          <w:rFonts w:ascii="Palatino Linotype" w:hAnsi="Palatino Linotype" w:cs="Arial"/>
        </w:rPr>
        <w:t xml:space="preserve"> </w:t>
      </w:r>
      <w:r w:rsidR="00FF3111" w:rsidRPr="00EC408A">
        <w:rPr>
          <w:rFonts w:ascii="Palatino Linotype" w:hAnsi="Palatino Linotype" w:cs="Arial"/>
        </w:rPr>
        <w:t>Ley</w:t>
      </w:r>
      <w:r w:rsidR="00D730A4" w:rsidRPr="00EC408A">
        <w:rPr>
          <w:rFonts w:ascii="Palatino Linotype" w:hAnsi="Palatino Linotype" w:cs="Arial"/>
        </w:rPr>
        <w:t xml:space="preserve"> </w:t>
      </w:r>
      <w:r w:rsidR="00FF3111" w:rsidRPr="00EC408A">
        <w:rPr>
          <w:rFonts w:ascii="Palatino Linotype" w:hAnsi="Palatino Linotype" w:cs="Arial"/>
        </w:rPr>
        <w:t>de</w:t>
      </w:r>
      <w:r w:rsidR="00D730A4" w:rsidRPr="00EC408A">
        <w:rPr>
          <w:rFonts w:ascii="Palatino Linotype" w:hAnsi="Palatino Linotype" w:cs="Arial"/>
        </w:rPr>
        <w:t xml:space="preserve"> </w:t>
      </w:r>
      <w:r w:rsidR="00FF3111" w:rsidRPr="00EC408A">
        <w:rPr>
          <w:rFonts w:ascii="Palatino Linotype" w:hAnsi="Palatino Linotype" w:cs="Arial"/>
        </w:rPr>
        <w:t>Transparencia</w:t>
      </w:r>
      <w:r w:rsidR="00D730A4" w:rsidRPr="00EC408A">
        <w:rPr>
          <w:rFonts w:ascii="Palatino Linotype" w:hAnsi="Palatino Linotype" w:cs="Arial"/>
        </w:rPr>
        <w:t xml:space="preserve"> </w:t>
      </w:r>
      <w:r w:rsidR="00FF3111" w:rsidRPr="00EC408A">
        <w:rPr>
          <w:rFonts w:ascii="Palatino Linotype" w:hAnsi="Palatino Linotype" w:cs="Arial"/>
        </w:rPr>
        <w:t>y</w:t>
      </w:r>
      <w:r w:rsidR="00D730A4" w:rsidRPr="00EC408A">
        <w:rPr>
          <w:rFonts w:ascii="Palatino Linotype" w:hAnsi="Palatino Linotype" w:cs="Arial"/>
        </w:rPr>
        <w:t xml:space="preserve"> </w:t>
      </w:r>
      <w:r w:rsidR="00FF3111" w:rsidRPr="00EC408A">
        <w:rPr>
          <w:rFonts w:ascii="Palatino Linotype" w:hAnsi="Palatino Linotype" w:cs="Arial"/>
        </w:rPr>
        <w:t>Acceso</w:t>
      </w:r>
      <w:r w:rsidR="00D730A4" w:rsidRPr="00EC408A">
        <w:rPr>
          <w:rFonts w:ascii="Palatino Linotype" w:hAnsi="Palatino Linotype" w:cs="Arial"/>
        </w:rPr>
        <w:t xml:space="preserve"> </w:t>
      </w:r>
      <w:r w:rsidR="00FF3111" w:rsidRPr="00EC408A">
        <w:rPr>
          <w:rFonts w:ascii="Palatino Linotype" w:hAnsi="Palatino Linotype" w:cs="Arial"/>
        </w:rPr>
        <w:t>a</w:t>
      </w:r>
      <w:r w:rsidR="00D730A4" w:rsidRPr="00EC408A">
        <w:rPr>
          <w:rFonts w:ascii="Palatino Linotype" w:hAnsi="Palatino Linotype" w:cs="Arial"/>
        </w:rPr>
        <w:t xml:space="preserve"> </w:t>
      </w:r>
      <w:r w:rsidR="00FF3111" w:rsidRPr="00EC408A">
        <w:rPr>
          <w:rFonts w:ascii="Palatino Linotype" w:hAnsi="Palatino Linotype" w:cs="Arial"/>
        </w:rPr>
        <w:t>la</w:t>
      </w:r>
      <w:r w:rsidR="00D730A4" w:rsidRPr="00EC408A">
        <w:rPr>
          <w:rFonts w:ascii="Palatino Linotype" w:hAnsi="Palatino Linotype" w:cs="Arial"/>
        </w:rPr>
        <w:t xml:space="preserve"> </w:t>
      </w:r>
      <w:r w:rsidR="00FF3111" w:rsidRPr="00EC408A">
        <w:rPr>
          <w:rFonts w:ascii="Palatino Linotype" w:hAnsi="Palatino Linotype" w:cs="Arial"/>
        </w:rPr>
        <w:t>Información</w:t>
      </w:r>
      <w:r w:rsidR="00D730A4" w:rsidRPr="00EC408A">
        <w:rPr>
          <w:rFonts w:ascii="Palatino Linotype" w:hAnsi="Palatino Linotype" w:cs="Arial"/>
        </w:rPr>
        <w:t xml:space="preserve"> </w:t>
      </w:r>
      <w:r w:rsidR="00FF3111" w:rsidRPr="00EC408A">
        <w:rPr>
          <w:rFonts w:ascii="Palatino Linotype" w:hAnsi="Palatino Linotype" w:cs="Arial"/>
        </w:rPr>
        <w:t>Pública</w:t>
      </w:r>
      <w:r w:rsidR="00D730A4" w:rsidRPr="00EC408A">
        <w:rPr>
          <w:rFonts w:ascii="Palatino Linotype" w:hAnsi="Palatino Linotype" w:cs="Arial"/>
        </w:rPr>
        <w:t xml:space="preserve"> </w:t>
      </w:r>
      <w:r w:rsidR="00FF3111" w:rsidRPr="00EC408A">
        <w:rPr>
          <w:rFonts w:ascii="Palatino Linotype" w:hAnsi="Palatino Linotype" w:cs="Arial"/>
        </w:rPr>
        <w:t>del</w:t>
      </w:r>
      <w:r w:rsidR="00D730A4" w:rsidRPr="00EC408A">
        <w:rPr>
          <w:rFonts w:ascii="Palatino Linotype" w:hAnsi="Palatino Linotype" w:cs="Arial"/>
        </w:rPr>
        <w:t xml:space="preserve"> </w:t>
      </w:r>
      <w:r w:rsidR="00FF3111" w:rsidRPr="00EC408A">
        <w:rPr>
          <w:rFonts w:ascii="Palatino Linotype" w:hAnsi="Palatino Linotype" w:cs="Arial"/>
        </w:rPr>
        <w:t>Estado</w:t>
      </w:r>
      <w:r w:rsidR="00D730A4" w:rsidRPr="00EC408A">
        <w:rPr>
          <w:rFonts w:ascii="Palatino Linotype" w:hAnsi="Palatino Linotype" w:cs="Arial"/>
        </w:rPr>
        <w:t xml:space="preserve"> </w:t>
      </w:r>
      <w:r w:rsidR="00FF3111" w:rsidRPr="00EC408A">
        <w:rPr>
          <w:rFonts w:ascii="Palatino Linotype" w:hAnsi="Palatino Linotype" w:cs="Arial"/>
        </w:rPr>
        <w:t>de</w:t>
      </w:r>
      <w:r w:rsidR="00D730A4" w:rsidRPr="00EC408A">
        <w:rPr>
          <w:rFonts w:ascii="Palatino Linotype" w:hAnsi="Palatino Linotype" w:cs="Arial"/>
        </w:rPr>
        <w:t xml:space="preserve"> </w:t>
      </w:r>
      <w:r w:rsidR="00FF3111" w:rsidRPr="00EC408A">
        <w:rPr>
          <w:rFonts w:ascii="Palatino Linotype" w:hAnsi="Palatino Linotype" w:cs="Arial"/>
        </w:rPr>
        <w:t>México</w:t>
      </w:r>
      <w:r w:rsidR="00D730A4" w:rsidRPr="00EC408A">
        <w:rPr>
          <w:rFonts w:ascii="Palatino Linotype" w:hAnsi="Palatino Linotype" w:cs="Arial"/>
        </w:rPr>
        <w:t xml:space="preserve"> </w:t>
      </w:r>
      <w:r w:rsidR="00FF3111" w:rsidRPr="00EC408A">
        <w:rPr>
          <w:rFonts w:ascii="Palatino Linotype" w:hAnsi="Palatino Linotype" w:cs="Arial"/>
        </w:rPr>
        <w:t>y</w:t>
      </w:r>
      <w:r w:rsidR="00D730A4" w:rsidRPr="00EC408A">
        <w:rPr>
          <w:rFonts w:ascii="Palatino Linotype" w:hAnsi="Palatino Linotype" w:cs="Arial"/>
        </w:rPr>
        <w:t xml:space="preserve"> </w:t>
      </w:r>
      <w:r w:rsidR="00FF3111" w:rsidRPr="00EC408A">
        <w:rPr>
          <w:rFonts w:ascii="Palatino Linotype" w:hAnsi="Palatino Linotype" w:cs="Arial"/>
        </w:rPr>
        <w:t>Municipios.</w:t>
      </w:r>
    </w:p>
    <w:p w:rsidR="00B97822" w:rsidRPr="00EC408A" w:rsidRDefault="00745EF4" w:rsidP="00B40229">
      <w:pPr>
        <w:pStyle w:val="Prrafodelista"/>
        <w:numPr>
          <w:ilvl w:val="0"/>
          <w:numId w:val="5"/>
        </w:numPr>
        <w:tabs>
          <w:tab w:val="left" w:pos="567"/>
        </w:tabs>
        <w:spacing w:before="360" w:after="360" w:line="360" w:lineRule="auto"/>
        <w:ind w:left="0" w:firstLine="0"/>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15239</wp:posOffset>
                </wp:positionH>
                <wp:positionV relativeFrom="paragraph">
                  <wp:posOffset>1228090</wp:posOffset>
                </wp:positionV>
                <wp:extent cx="5724525" cy="79057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724525"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76DC60" id="Conector recto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96.7pt" to="451.9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" strokecolor="#4f81bd [3204]" strokeweight="2pt">
                <v:shadow on="t" color="black" opacity="24903f" origin=",.5" offset="0,.55556mm"/>
              </v:line>
            </w:pict>
          </mc:Fallback>
        </mc:AlternateContent>
      </w:r>
      <w:r w:rsidR="00B97822" w:rsidRPr="00EC408A">
        <w:rPr>
          <w:rFonts w:ascii="Palatino Linotype" w:hAnsi="Palatino Linotype" w:cs="Arial"/>
        </w:rPr>
        <w:t xml:space="preserve">En </w:t>
      </w:r>
      <w:r w:rsidR="00B97822" w:rsidRPr="00EC408A">
        <w:rPr>
          <w:rFonts w:ascii="Palatino Linotype" w:hAnsi="Palatino Linotype" w:cs="Arial"/>
          <w:color w:val="000000" w:themeColor="text1"/>
        </w:rPr>
        <w:t xml:space="preserve">fecha </w:t>
      </w:r>
      <w:r w:rsidR="007C029C" w:rsidRPr="00EC408A">
        <w:rPr>
          <w:rFonts w:ascii="Palatino Linotype" w:hAnsi="Palatino Linotype" w:cs="Arial"/>
        </w:rPr>
        <w:t>dos de octubre</w:t>
      </w:r>
      <w:r w:rsidR="00B97822" w:rsidRPr="00EC408A">
        <w:rPr>
          <w:rFonts w:ascii="Palatino Linotype" w:hAnsi="Palatino Linotype" w:cs="Arial"/>
          <w:color w:val="000000" w:themeColor="text1"/>
        </w:rPr>
        <w:t xml:space="preserve"> de dos mil dieci</w:t>
      </w:r>
      <w:r w:rsidR="00535E9B" w:rsidRPr="00EC408A">
        <w:rPr>
          <w:rFonts w:ascii="Palatino Linotype" w:hAnsi="Palatino Linotype" w:cs="Arial"/>
          <w:color w:val="000000" w:themeColor="text1"/>
        </w:rPr>
        <w:t>nueve</w:t>
      </w:r>
      <w:r w:rsidR="00B97822" w:rsidRPr="00EC408A">
        <w:rPr>
          <w:rFonts w:ascii="Palatino Linotype" w:hAnsi="Palatino Linotype" w:cs="Arial"/>
          <w:color w:val="000000" w:themeColor="text1"/>
        </w:rPr>
        <w:t xml:space="preserve">, la Comisionada Ponente acordó </w:t>
      </w:r>
      <w:r w:rsidR="00B97822" w:rsidRPr="00EC408A">
        <w:rPr>
          <w:rFonts w:ascii="Palatino Linotype" w:hAnsi="Palatino Linotype"/>
          <w:color w:val="000000" w:themeColor="text1"/>
        </w:rPr>
        <w:t>ampliar</w:t>
      </w:r>
      <w:r w:rsidR="00B97822" w:rsidRPr="00EC408A">
        <w:rPr>
          <w:rFonts w:ascii="Palatino Linotype" w:hAnsi="Palatino Linotype" w:cs="Arial"/>
          <w:color w:val="000000" w:themeColor="text1"/>
        </w:rPr>
        <w:t xml:space="preserve"> el plazo para resolver el recurso de revisión de mérito, por un periodo de hasta quince días hábiles</w:t>
      </w:r>
      <w:r w:rsidR="00B97822" w:rsidRPr="00EC408A">
        <w:rPr>
          <w:rFonts w:ascii="Palatino Linotype" w:hAnsi="Palatino Linotype" w:cs="Arial"/>
        </w:rPr>
        <w:t>, de conformidad con el artículo 181</w:t>
      </w:r>
      <w:r w:rsidR="00EA1249" w:rsidRPr="00EC408A">
        <w:rPr>
          <w:rFonts w:ascii="Palatino Linotype" w:hAnsi="Palatino Linotype" w:cs="Arial"/>
        </w:rPr>
        <w:t>,</w:t>
      </w:r>
      <w:r w:rsidR="00B97822" w:rsidRPr="00EC408A">
        <w:rPr>
          <w:rFonts w:ascii="Palatino Linotype" w:hAnsi="Palatino Linotype" w:cs="Arial"/>
        </w:rPr>
        <w:t xml:space="preserve"> tercer párrafo</w:t>
      </w:r>
      <w:r w:rsidR="00EA1249" w:rsidRPr="00EC408A">
        <w:rPr>
          <w:rFonts w:ascii="Palatino Linotype" w:hAnsi="Palatino Linotype" w:cs="Arial"/>
        </w:rPr>
        <w:t>,</w:t>
      </w:r>
      <w:r w:rsidR="00B97822" w:rsidRPr="00EC408A">
        <w:rPr>
          <w:rFonts w:ascii="Palatino Linotype" w:hAnsi="Palatino Linotype" w:cs="Arial"/>
        </w:rPr>
        <w:t xml:space="preserve"> de la Ley de Transparencia y Acceso a la </w:t>
      </w:r>
      <w:r w:rsidR="00B97822" w:rsidRPr="00EC408A">
        <w:rPr>
          <w:rFonts w:ascii="Palatino Linotype" w:hAnsi="Palatino Linotype"/>
        </w:rPr>
        <w:t>Información</w:t>
      </w:r>
      <w:r w:rsidR="00B97822" w:rsidRPr="00EC408A">
        <w:rPr>
          <w:rFonts w:ascii="Palatino Linotype" w:hAnsi="Palatino Linotype" w:cs="Arial"/>
        </w:rPr>
        <w:t xml:space="preserve"> Pública del Estado de México y Municipios.</w:t>
      </w:r>
    </w:p>
    <w:p w:rsidR="00895004" w:rsidRPr="00EC408A" w:rsidRDefault="00895004" w:rsidP="008657DC">
      <w:pPr>
        <w:spacing w:line="360" w:lineRule="auto"/>
        <w:jc w:val="both"/>
        <w:rPr>
          <w:rFonts w:ascii="Palatino Linotype" w:hAnsi="Palatino Linotype" w:cs="Arial"/>
          <w:lang w:val="es-ES_tradnl"/>
        </w:rPr>
      </w:pPr>
    </w:p>
    <w:p w:rsidR="0089242C" w:rsidRPr="00EC408A" w:rsidRDefault="0089242C" w:rsidP="008657DC">
      <w:pPr>
        <w:pStyle w:val="Prrafodelista"/>
        <w:tabs>
          <w:tab w:val="left" w:pos="567"/>
        </w:tabs>
        <w:spacing w:before="360" w:after="360" w:line="360" w:lineRule="auto"/>
        <w:ind w:left="0"/>
        <w:jc w:val="both"/>
        <w:rPr>
          <w:rFonts w:ascii="Palatino Linotype" w:hAnsi="Palatino Linotype"/>
        </w:rPr>
      </w:pPr>
    </w:p>
    <w:p w:rsidR="004B4CB8" w:rsidRPr="00EC408A" w:rsidRDefault="004B4CB8" w:rsidP="00B40229">
      <w:pPr>
        <w:spacing w:before="360" w:after="360" w:line="360" w:lineRule="auto"/>
        <w:jc w:val="center"/>
        <w:rPr>
          <w:rFonts w:ascii="Palatino Linotype" w:hAnsi="Palatino Linotype"/>
          <w:b/>
          <w:bCs/>
          <w:spacing w:val="40"/>
          <w:sz w:val="28"/>
        </w:rPr>
      </w:pPr>
      <w:r w:rsidRPr="00EC408A">
        <w:rPr>
          <w:rFonts w:ascii="Palatino Linotype" w:hAnsi="Palatino Linotype"/>
          <w:b/>
          <w:bCs/>
          <w:spacing w:val="40"/>
          <w:sz w:val="28"/>
        </w:rPr>
        <w:t>CONSIDERANDO</w:t>
      </w:r>
    </w:p>
    <w:p w:rsidR="00AB4B9D" w:rsidRPr="00EC408A"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C408A">
        <w:rPr>
          <w:rFonts w:ascii="Palatino Linotype" w:hAnsi="Palatino Linotype"/>
          <w:b/>
        </w:rPr>
        <w:t>Competencia</w:t>
      </w:r>
      <w:r w:rsidRPr="00EC408A">
        <w:rPr>
          <w:rFonts w:ascii="Palatino Linotype" w:hAnsi="Palatino Linotype"/>
        </w:rPr>
        <w:t>.</w:t>
      </w:r>
      <w:r w:rsidR="00D730A4" w:rsidRPr="00EC408A">
        <w:rPr>
          <w:rFonts w:ascii="Palatino Linotype" w:hAnsi="Palatino Linotype"/>
          <w:b/>
        </w:rPr>
        <w:t xml:space="preserve"> </w:t>
      </w:r>
      <w:r w:rsidR="00B97822" w:rsidRPr="00EC408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745EF4">
        <w:rPr>
          <w:rFonts w:ascii="Palatino Linotype" w:hAnsi="Palatino Linotype"/>
        </w:rPr>
        <w:t xml:space="preserve"> segundo</w:t>
      </w:r>
      <w:r w:rsidR="00B97822" w:rsidRPr="00EC408A">
        <w:rPr>
          <w:rFonts w:ascii="Palatino Linotype" w:hAnsi="Palatino Linotype"/>
        </w:rPr>
        <w:t>, vigésimo</w:t>
      </w:r>
      <w:r w:rsidR="00745EF4">
        <w:rPr>
          <w:rFonts w:ascii="Palatino Linotype" w:hAnsi="Palatino Linotype"/>
        </w:rPr>
        <w:t xml:space="preserve"> tercero</w:t>
      </w:r>
      <w:r w:rsidR="00B97822" w:rsidRPr="00EC408A">
        <w:rPr>
          <w:rFonts w:ascii="Palatino Linotype" w:hAnsi="Palatino Linotype"/>
        </w:rPr>
        <w:t xml:space="preserve"> y vigésimo</w:t>
      </w:r>
      <w:r w:rsidR="00745EF4">
        <w:rPr>
          <w:rFonts w:ascii="Palatino Linotype" w:hAnsi="Palatino Linotype"/>
        </w:rPr>
        <w:t xml:space="preserve"> cuarto</w:t>
      </w:r>
      <w:r w:rsidR="00B97822" w:rsidRPr="00EC408A">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EC408A">
        <w:rPr>
          <w:rFonts w:ascii="Palatino Linotype" w:hAnsi="Palatino Linotype" w:cs="Arial"/>
        </w:rPr>
        <w:t>.</w:t>
      </w:r>
    </w:p>
    <w:p w:rsidR="0034196C" w:rsidRPr="00EC408A"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EC408A">
        <w:rPr>
          <w:rFonts w:ascii="Palatino Linotype" w:hAnsi="Palatino Linotype" w:cs="Arial"/>
          <w:b/>
        </w:rPr>
        <w:t>Interés.</w:t>
      </w:r>
      <w:r w:rsidR="00D730A4" w:rsidRPr="00EC408A">
        <w:rPr>
          <w:rFonts w:ascii="Palatino Linotype" w:hAnsi="Palatino Linotype" w:cs="Arial"/>
        </w:rPr>
        <w:t xml:space="preserve"> </w:t>
      </w:r>
      <w:r w:rsidRPr="00EC408A">
        <w:rPr>
          <w:rFonts w:ascii="Palatino Linotype" w:hAnsi="Palatino Linotype" w:cs="Arial"/>
        </w:rPr>
        <w:t>El</w:t>
      </w:r>
      <w:r w:rsidR="00D730A4" w:rsidRPr="00EC408A">
        <w:rPr>
          <w:rFonts w:ascii="Palatino Linotype" w:hAnsi="Palatino Linotype" w:cs="Arial"/>
        </w:rPr>
        <w:t xml:space="preserve"> </w:t>
      </w:r>
      <w:r w:rsidRPr="00EC408A">
        <w:rPr>
          <w:rFonts w:ascii="Palatino Linotype" w:hAnsi="Palatino Linotype" w:cs="Arial"/>
        </w:rPr>
        <w:t>recurso</w:t>
      </w:r>
      <w:r w:rsidR="00D730A4" w:rsidRPr="00EC408A">
        <w:rPr>
          <w:rFonts w:ascii="Palatino Linotype" w:hAnsi="Palatino Linotype" w:cs="Arial"/>
        </w:rPr>
        <w:t xml:space="preserve"> </w:t>
      </w:r>
      <w:r w:rsidRPr="00EC408A">
        <w:rPr>
          <w:rFonts w:ascii="Palatino Linotype" w:hAnsi="Palatino Linotype" w:cs="Arial"/>
        </w:rPr>
        <w:t>de</w:t>
      </w:r>
      <w:r w:rsidR="00D730A4" w:rsidRPr="00EC408A">
        <w:rPr>
          <w:rFonts w:ascii="Palatino Linotype" w:hAnsi="Palatino Linotype" w:cs="Arial"/>
        </w:rPr>
        <w:t xml:space="preserve"> </w:t>
      </w:r>
      <w:r w:rsidRPr="00EC408A">
        <w:rPr>
          <w:rFonts w:ascii="Palatino Linotype" w:hAnsi="Palatino Linotype" w:cs="Arial"/>
        </w:rPr>
        <w:t>revisión</w:t>
      </w:r>
      <w:r w:rsidR="00D730A4" w:rsidRPr="00EC408A">
        <w:rPr>
          <w:rFonts w:ascii="Palatino Linotype" w:hAnsi="Palatino Linotype" w:cs="Arial"/>
        </w:rPr>
        <w:t xml:space="preserve"> </w:t>
      </w:r>
      <w:r w:rsidRPr="00EC408A">
        <w:rPr>
          <w:rFonts w:ascii="Palatino Linotype" w:hAnsi="Palatino Linotype" w:cs="Arial"/>
        </w:rPr>
        <w:t>fue</w:t>
      </w:r>
      <w:r w:rsidR="00D730A4" w:rsidRPr="00EC408A">
        <w:rPr>
          <w:rFonts w:ascii="Palatino Linotype" w:hAnsi="Palatino Linotype" w:cs="Arial"/>
        </w:rPr>
        <w:t xml:space="preserve"> </w:t>
      </w:r>
      <w:r w:rsidRPr="00EC408A">
        <w:rPr>
          <w:rFonts w:ascii="Palatino Linotype" w:hAnsi="Palatino Linotype"/>
        </w:rPr>
        <w:t>interpuesto</w:t>
      </w:r>
      <w:r w:rsidR="00D730A4" w:rsidRPr="00EC408A">
        <w:rPr>
          <w:rFonts w:ascii="Palatino Linotype" w:hAnsi="Palatino Linotype" w:cs="Arial"/>
        </w:rPr>
        <w:t xml:space="preserve"> </w:t>
      </w:r>
      <w:r w:rsidRPr="00EC408A">
        <w:rPr>
          <w:rFonts w:ascii="Palatino Linotype" w:hAnsi="Palatino Linotype" w:cs="Arial"/>
        </w:rPr>
        <w:t>por</w:t>
      </w:r>
      <w:r w:rsidR="00D730A4" w:rsidRPr="00EC408A">
        <w:rPr>
          <w:rFonts w:ascii="Palatino Linotype" w:hAnsi="Palatino Linotype" w:cs="Arial"/>
        </w:rPr>
        <w:t xml:space="preserve"> </w:t>
      </w:r>
      <w:r w:rsidRPr="00EC408A">
        <w:rPr>
          <w:rFonts w:ascii="Palatino Linotype" w:hAnsi="Palatino Linotype" w:cs="Arial"/>
        </w:rPr>
        <w:t>parte</w:t>
      </w:r>
      <w:r w:rsidR="00D730A4" w:rsidRPr="00EC408A">
        <w:rPr>
          <w:rFonts w:ascii="Palatino Linotype" w:hAnsi="Palatino Linotype" w:cs="Arial"/>
        </w:rPr>
        <w:t xml:space="preserve"> </w:t>
      </w:r>
      <w:r w:rsidRPr="00EC408A">
        <w:rPr>
          <w:rFonts w:ascii="Palatino Linotype" w:hAnsi="Palatino Linotype" w:cs="Arial"/>
        </w:rPr>
        <w:t>legítima</w:t>
      </w:r>
      <w:r w:rsidR="00D730A4" w:rsidRPr="00EC408A">
        <w:rPr>
          <w:rFonts w:ascii="Palatino Linotype" w:hAnsi="Palatino Linotype" w:cs="Arial"/>
        </w:rPr>
        <w:t xml:space="preserve"> </w:t>
      </w:r>
      <w:r w:rsidRPr="00EC408A">
        <w:rPr>
          <w:rFonts w:ascii="Palatino Linotype" w:hAnsi="Palatino Linotype" w:cs="Arial"/>
        </w:rPr>
        <w:t>en</w:t>
      </w:r>
      <w:r w:rsidR="00D730A4" w:rsidRPr="00EC408A">
        <w:rPr>
          <w:rFonts w:ascii="Palatino Linotype" w:hAnsi="Palatino Linotype" w:cs="Arial"/>
        </w:rPr>
        <w:t xml:space="preserve"> </w:t>
      </w:r>
      <w:r w:rsidRPr="00EC408A">
        <w:rPr>
          <w:rFonts w:ascii="Palatino Linotype" w:hAnsi="Palatino Linotype" w:cs="Arial"/>
        </w:rPr>
        <w:t>atención</w:t>
      </w:r>
      <w:r w:rsidR="00D730A4" w:rsidRPr="00EC408A">
        <w:rPr>
          <w:rFonts w:ascii="Palatino Linotype" w:hAnsi="Palatino Linotype" w:cs="Arial"/>
        </w:rPr>
        <w:t xml:space="preserve"> </w:t>
      </w:r>
      <w:r w:rsidRPr="00EC408A">
        <w:rPr>
          <w:rFonts w:ascii="Palatino Linotype" w:hAnsi="Palatino Linotype" w:cs="Arial"/>
        </w:rPr>
        <w:t>a</w:t>
      </w:r>
      <w:r w:rsidR="00D730A4" w:rsidRPr="00EC408A">
        <w:rPr>
          <w:rFonts w:ascii="Palatino Linotype" w:hAnsi="Palatino Linotype" w:cs="Arial"/>
        </w:rPr>
        <w:t xml:space="preserve"> </w:t>
      </w:r>
      <w:r w:rsidRPr="00EC408A">
        <w:rPr>
          <w:rFonts w:ascii="Palatino Linotype" w:hAnsi="Palatino Linotype" w:cs="Arial"/>
        </w:rPr>
        <w:t>que</w:t>
      </w:r>
      <w:r w:rsidR="00D730A4" w:rsidRPr="00EC408A">
        <w:rPr>
          <w:rFonts w:ascii="Palatino Linotype" w:hAnsi="Palatino Linotype" w:cs="Arial"/>
        </w:rPr>
        <w:t xml:space="preserve"> </w:t>
      </w:r>
      <w:r w:rsidRPr="00EC408A">
        <w:rPr>
          <w:rFonts w:ascii="Palatino Linotype" w:hAnsi="Palatino Linotype" w:cs="Arial"/>
        </w:rPr>
        <w:t>fue</w:t>
      </w:r>
      <w:r w:rsidR="00D730A4" w:rsidRPr="00EC408A">
        <w:rPr>
          <w:rFonts w:ascii="Palatino Linotype" w:hAnsi="Palatino Linotype" w:cs="Arial"/>
        </w:rPr>
        <w:t xml:space="preserve"> </w:t>
      </w:r>
      <w:r w:rsidRPr="00EC408A">
        <w:rPr>
          <w:rFonts w:ascii="Palatino Linotype" w:hAnsi="Palatino Linotype"/>
        </w:rPr>
        <w:t>presentado</w:t>
      </w:r>
      <w:r w:rsidR="00D730A4" w:rsidRPr="00EC408A">
        <w:rPr>
          <w:rFonts w:ascii="Palatino Linotype" w:hAnsi="Palatino Linotype" w:cs="Arial"/>
        </w:rPr>
        <w:t xml:space="preserve"> </w:t>
      </w:r>
      <w:r w:rsidRPr="00EC408A">
        <w:rPr>
          <w:rFonts w:ascii="Palatino Linotype" w:hAnsi="Palatino Linotype" w:cs="Arial"/>
        </w:rPr>
        <w:t>por</w:t>
      </w:r>
      <w:r w:rsidR="00D730A4" w:rsidRPr="00EC408A">
        <w:rPr>
          <w:rFonts w:ascii="Palatino Linotype" w:hAnsi="Palatino Linotype" w:cs="Arial"/>
        </w:rPr>
        <w:t xml:space="preserve"> </w:t>
      </w:r>
      <w:r w:rsidR="0092117E" w:rsidRPr="00EC408A">
        <w:rPr>
          <w:rFonts w:ascii="Palatino Linotype" w:hAnsi="Palatino Linotype" w:cs="Arial"/>
          <w:b/>
        </w:rPr>
        <w:t>EL RECURRENTE</w:t>
      </w:r>
      <w:r w:rsidRPr="00EC408A">
        <w:rPr>
          <w:rFonts w:ascii="Palatino Linotype" w:hAnsi="Palatino Linotype" w:cs="Arial"/>
          <w:snapToGrid w:val="0"/>
        </w:rPr>
        <w:t>,</w:t>
      </w:r>
      <w:r w:rsidR="00D730A4" w:rsidRPr="00EC408A">
        <w:rPr>
          <w:rFonts w:ascii="Palatino Linotype" w:hAnsi="Palatino Linotype" w:cs="Arial"/>
          <w:snapToGrid w:val="0"/>
        </w:rPr>
        <w:t xml:space="preserve"> </w:t>
      </w:r>
      <w:r w:rsidRPr="00EC408A">
        <w:rPr>
          <w:rFonts w:ascii="Palatino Linotype" w:hAnsi="Palatino Linotype" w:cs="Arial"/>
        </w:rPr>
        <w:t>quien</w:t>
      </w:r>
      <w:r w:rsidR="00D730A4" w:rsidRPr="00EC408A">
        <w:rPr>
          <w:rFonts w:ascii="Palatino Linotype" w:hAnsi="Palatino Linotype" w:cs="Arial"/>
          <w:snapToGrid w:val="0"/>
        </w:rPr>
        <w:t xml:space="preserve"> </w:t>
      </w:r>
      <w:r w:rsidRPr="00EC408A">
        <w:rPr>
          <w:rFonts w:ascii="Palatino Linotype" w:hAnsi="Palatino Linotype"/>
        </w:rPr>
        <w:t>formuló</w:t>
      </w:r>
      <w:r w:rsidR="00D730A4" w:rsidRPr="00EC408A">
        <w:rPr>
          <w:rFonts w:ascii="Palatino Linotype" w:hAnsi="Palatino Linotype" w:cs="Arial"/>
          <w:snapToGrid w:val="0"/>
        </w:rPr>
        <w:t xml:space="preserve"> </w:t>
      </w:r>
      <w:r w:rsidRPr="00EC408A">
        <w:rPr>
          <w:rFonts w:ascii="Palatino Linotype" w:hAnsi="Palatino Linotype"/>
        </w:rPr>
        <w:t>la</w:t>
      </w:r>
      <w:r w:rsidR="00D730A4" w:rsidRPr="00EC408A">
        <w:rPr>
          <w:rFonts w:ascii="Palatino Linotype" w:hAnsi="Palatino Linotype" w:cs="Arial"/>
          <w:snapToGrid w:val="0"/>
        </w:rPr>
        <w:t xml:space="preserve"> </w:t>
      </w:r>
      <w:r w:rsidRPr="00EC408A">
        <w:rPr>
          <w:rFonts w:ascii="Palatino Linotype" w:hAnsi="Palatino Linotype" w:cs="Arial"/>
        </w:rPr>
        <w:t>solicitud</w:t>
      </w:r>
      <w:r w:rsidR="00D730A4" w:rsidRPr="00EC408A">
        <w:rPr>
          <w:rFonts w:ascii="Palatino Linotype" w:hAnsi="Palatino Linotype" w:cs="Arial"/>
          <w:snapToGrid w:val="0"/>
        </w:rPr>
        <w:t xml:space="preserve"> </w:t>
      </w:r>
      <w:r w:rsidRPr="00EC408A">
        <w:rPr>
          <w:rFonts w:ascii="Palatino Linotype" w:hAnsi="Palatino Linotype" w:cs="Arial"/>
          <w:snapToGrid w:val="0"/>
        </w:rPr>
        <w:t>de</w:t>
      </w:r>
      <w:r w:rsidR="00D730A4" w:rsidRPr="00EC408A">
        <w:rPr>
          <w:rFonts w:ascii="Palatino Linotype" w:hAnsi="Palatino Linotype" w:cs="Arial"/>
          <w:snapToGrid w:val="0"/>
        </w:rPr>
        <w:t xml:space="preserve"> </w:t>
      </w:r>
      <w:r w:rsidRPr="00EC408A">
        <w:rPr>
          <w:rFonts w:ascii="Palatino Linotype" w:hAnsi="Palatino Linotype" w:cs="Arial"/>
          <w:snapToGrid w:val="0"/>
        </w:rPr>
        <w:t>información</w:t>
      </w:r>
      <w:r w:rsidR="00D730A4" w:rsidRPr="00EC408A">
        <w:rPr>
          <w:rFonts w:ascii="Palatino Linotype" w:hAnsi="Palatino Linotype" w:cs="Arial"/>
          <w:snapToGrid w:val="0"/>
        </w:rPr>
        <w:t xml:space="preserve"> </w:t>
      </w:r>
      <w:r w:rsidRPr="00EC408A">
        <w:rPr>
          <w:rFonts w:ascii="Palatino Linotype" w:hAnsi="Palatino Linotype" w:cs="Arial"/>
          <w:snapToGrid w:val="0"/>
        </w:rPr>
        <w:t>pública</w:t>
      </w:r>
      <w:r w:rsidR="00D730A4" w:rsidRPr="00EC408A">
        <w:rPr>
          <w:rFonts w:ascii="Palatino Linotype" w:hAnsi="Palatino Linotype" w:cs="Arial"/>
          <w:snapToGrid w:val="0"/>
        </w:rPr>
        <w:t xml:space="preserve"> </w:t>
      </w:r>
      <w:r w:rsidRPr="00EC408A">
        <w:rPr>
          <w:rFonts w:ascii="Palatino Linotype" w:hAnsi="Palatino Linotype"/>
        </w:rPr>
        <w:t>número</w:t>
      </w:r>
      <w:r w:rsidR="00D730A4" w:rsidRPr="00EC408A">
        <w:rPr>
          <w:rFonts w:ascii="Palatino Linotype" w:hAnsi="Palatino Linotype" w:cs="Arial"/>
          <w:snapToGrid w:val="0"/>
        </w:rPr>
        <w:t xml:space="preserve"> </w:t>
      </w:r>
      <w:r w:rsidR="001B4DF2" w:rsidRPr="00EC408A">
        <w:rPr>
          <w:rFonts w:ascii="Palatino Linotype" w:hAnsi="Palatino Linotype"/>
          <w:b/>
          <w:bCs/>
        </w:rPr>
        <w:t>00707/TOLUCA/IP/2019</w:t>
      </w:r>
      <w:r w:rsidRPr="00EC408A">
        <w:rPr>
          <w:rFonts w:ascii="Palatino Linotype" w:hAnsi="Palatino Linotype" w:cs="Arial"/>
          <w:lang w:val="es-ES_tradnl"/>
        </w:rPr>
        <w:t>.</w:t>
      </w:r>
    </w:p>
    <w:p w:rsidR="00B97822" w:rsidRPr="00EC408A"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EC408A">
        <w:rPr>
          <w:rFonts w:ascii="Palatino Linotype" w:hAnsi="Palatino Linotype" w:cs="Arial"/>
          <w:b/>
        </w:rPr>
        <w:t>Oportunidad.</w:t>
      </w:r>
      <w:r w:rsidR="00B97822" w:rsidRPr="00EC408A">
        <w:rPr>
          <w:rFonts w:ascii="Palatino Linotype" w:hAnsi="Palatino Linotype" w:cs="Arial"/>
          <w:b/>
        </w:rPr>
        <w:t xml:space="preserve"> </w:t>
      </w:r>
      <w:r w:rsidR="00B97822" w:rsidRPr="00EC408A">
        <w:rPr>
          <w:rFonts w:ascii="Palatino Linotype" w:hAnsi="Palatino Linotype" w:cs="Arial"/>
        </w:rPr>
        <w:t xml:space="preserve">El </w:t>
      </w:r>
      <w:r w:rsidR="00B97822" w:rsidRPr="00EC408A">
        <w:rPr>
          <w:rFonts w:ascii="Palatino Linotype" w:hAnsi="Palatino Linotype"/>
        </w:rPr>
        <w:t>recurso</w:t>
      </w:r>
      <w:r w:rsidR="00B97822" w:rsidRPr="00EC408A">
        <w:rPr>
          <w:rFonts w:ascii="Palatino Linotype" w:hAnsi="Palatino Linotype" w:cs="Arial"/>
        </w:rPr>
        <w:t xml:space="preserve"> de revisión fue interpuesto dentro del plazo de quince días hábiles </w:t>
      </w:r>
      <w:r w:rsidR="00B97822" w:rsidRPr="00EC408A">
        <w:rPr>
          <w:rFonts w:ascii="Palatino Linotype" w:hAnsi="Palatino Linotype"/>
        </w:rPr>
        <w:t>contados</w:t>
      </w:r>
      <w:r w:rsidR="00B97822" w:rsidRPr="00EC408A">
        <w:rPr>
          <w:rFonts w:ascii="Palatino Linotype" w:hAnsi="Palatino Linotype" w:cs="Arial"/>
        </w:rPr>
        <w:t xml:space="preserve"> a </w:t>
      </w:r>
      <w:r w:rsidR="00B97822" w:rsidRPr="00EC408A">
        <w:rPr>
          <w:rFonts w:ascii="Palatino Linotype" w:hAnsi="Palatino Linotype"/>
        </w:rPr>
        <w:t>partir</w:t>
      </w:r>
      <w:r w:rsidR="00B97822" w:rsidRPr="00EC408A">
        <w:rPr>
          <w:rFonts w:ascii="Palatino Linotype" w:hAnsi="Palatino Linotype" w:cs="Arial"/>
        </w:rPr>
        <w:t xml:space="preserve"> del día siguiente al que </w:t>
      </w:r>
      <w:r w:rsidR="0092117E" w:rsidRPr="00EC408A">
        <w:rPr>
          <w:rFonts w:ascii="Palatino Linotype" w:hAnsi="Palatino Linotype" w:cs="Arial"/>
          <w:b/>
        </w:rPr>
        <w:t>EL RECURRENTE</w:t>
      </w:r>
      <w:r w:rsidR="00B97822" w:rsidRPr="00EC408A">
        <w:rPr>
          <w:rFonts w:ascii="Palatino Linotype" w:hAnsi="Palatino Linotype" w:cs="Arial"/>
          <w:b/>
          <w:bCs/>
        </w:rPr>
        <w:t xml:space="preserve"> </w:t>
      </w:r>
      <w:r w:rsidR="00B97822" w:rsidRPr="00EC408A">
        <w:rPr>
          <w:rFonts w:ascii="Palatino Linotype" w:hAnsi="Palatino Linotype" w:cs="Arial"/>
        </w:rPr>
        <w:t xml:space="preserve">tuvo conocimiento de la respuesta </w:t>
      </w:r>
      <w:r w:rsidR="00B97822" w:rsidRPr="00EC408A">
        <w:rPr>
          <w:rFonts w:ascii="Palatino Linotype" w:hAnsi="Palatino Linotype"/>
        </w:rPr>
        <w:t>impugnada</w:t>
      </w:r>
      <w:r w:rsidR="00B97822" w:rsidRPr="00EC408A">
        <w:rPr>
          <w:rFonts w:ascii="Palatino Linotype" w:hAnsi="Palatino Linotype" w:cs="Arial"/>
        </w:rPr>
        <w:t>, tal y como lo prevé el artículo 178 de la Ley de Transparencia y Acceso a la Información Pública del Estado de México y Municipios, que establece:</w:t>
      </w:r>
    </w:p>
    <w:p w:rsidR="00B97822" w:rsidRPr="00EC408A" w:rsidRDefault="00B97822" w:rsidP="009A2F52">
      <w:pPr>
        <w:spacing w:before="200" w:after="200"/>
        <w:ind w:left="709" w:right="709"/>
        <w:jc w:val="both"/>
        <w:rPr>
          <w:rFonts w:ascii="Palatino Linotype" w:hAnsi="Palatino Linotype" w:cs="Arial"/>
          <w:i/>
          <w:sz w:val="22"/>
          <w:szCs w:val="22"/>
        </w:rPr>
      </w:pPr>
      <w:r w:rsidRPr="00EC408A">
        <w:rPr>
          <w:rFonts w:ascii="Palatino Linotype" w:hAnsi="Palatino Linotype" w:cs="Arial"/>
          <w:i/>
          <w:sz w:val="22"/>
          <w:szCs w:val="22"/>
        </w:rPr>
        <w:t>“</w:t>
      </w:r>
      <w:r w:rsidRPr="00EC408A">
        <w:rPr>
          <w:rFonts w:ascii="Palatino Linotype" w:hAnsi="Palatino Linotype" w:cs="Arial"/>
          <w:b/>
          <w:i/>
          <w:sz w:val="22"/>
          <w:szCs w:val="22"/>
        </w:rPr>
        <w:t>Artículo 178.</w:t>
      </w:r>
      <w:r w:rsidRPr="00EC408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EC408A" w:rsidRDefault="00B97822" w:rsidP="009A2F52">
      <w:pPr>
        <w:spacing w:before="200" w:after="200"/>
        <w:ind w:left="709" w:right="709"/>
        <w:jc w:val="both"/>
        <w:rPr>
          <w:rFonts w:ascii="Palatino Linotype" w:hAnsi="Palatino Linotype" w:cs="Arial"/>
          <w:i/>
          <w:sz w:val="22"/>
          <w:szCs w:val="22"/>
        </w:rPr>
      </w:pPr>
      <w:r w:rsidRPr="00EC408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EC408A" w:rsidRDefault="00B97822" w:rsidP="009A2F52">
      <w:pPr>
        <w:spacing w:before="200" w:after="200"/>
        <w:ind w:left="709" w:right="709"/>
        <w:jc w:val="both"/>
        <w:rPr>
          <w:rFonts w:ascii="Palatino Linotype" w:hAnsi="Palatino Linotype" w:cs="Arial"/>
          <w:i/>
          <w:sz w:val="22"/>
          <w:szCs w:val="22"/>
        </w:rPr>
      </w:pPr>
      <w:r w:rsidRPr="00EC408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C408A">
        <w:rPr>
          <w:rFonts w:ascii="Palatino Linotype" w:hAnsi="Palatino Linotype" w:cs="Arial"/>
          <w:i/>
          <w:sz w:val="22"/>
          <w:szCs w:val="22"/>
          <w:lang w:eastAsia="es-MX"/>
        </w:rPr>
        <w:t>siguiente</w:t>
      </w:r>
      <w:r w:rsidRPr="00EC408A">
        <w:rPr>
          <w:rFonts w:ascii="Palatino Linotype" w:hAnsi="Palatino Linotype" w:cs="Arial"/>
          <w:i/>
          <w:sz w:val="22"/>
          <w:szCs w:val="22"/>
        </w:rPr>
        <w:t xml:space="preserve"> de haberlo recibido.”</w:t>
      </w:r>
    </w:p>
    <w:p w:rsidR="009A2F52" w:rsidRPr="00EC408A" w:rsidRDefault="009A2F52" w:rsidP="009A2F52">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EC408A">
        <w:rPr>
          <w:rFonts w:ascii="Palatino Linotype" w:hAnsi="Palatino Linotype" w:cs="Arial"/>
        </w:rPr>
        <w:t xml:space="preserve">En esa tesitura, atendiendo a que </w:t>
      </w:r>
      <w:r w:rsidRPr="00EC408A">
        <w:rPr>
          <w:rFonts w:ascii="Palatino Linotype" w:hAnsi="Palatino Linotype" w:cs="Arial"/>
          <w:b/>
        </w:rPr>
        <w:t>EL SUJETO OBLIGADO</w:t>
      </w:r>
      <w:r w:rsidRPr="00EC408A">
        <w:rPr>
          <w:rFonts w:ascii="Palatino Linotype" w:hAnsi="Palatino Linotype" w:cs="Arial"/>
        </w:rPr>
        <w:t xml:space="preserve"> notificó la respuesta a la solicitud de información pública el día </w:t>
      </w:r>
      <w:r w:rsidR="001B4DF2" w:rsidRPr="00EC408A">
        <w:rPr>
          <w:rFonts w:ascii="Palatino Linotype" w:hAnsi="Palatino Linotype" w:cs="Arial"/>
          <w:b/>
        </w:rPr>
        <w:t>diecisiete de junio</w:t>
      </w:r>
      <w:r w:rsidRPr="00EC408A">
        <w:rPr>
          <w:rFonts w:ascii="Palatino Linotype" w:hAnsi="Palatino Linotype" w:cs="Arial"/>
          <w:b/>
        </w:rPr>
        <w:t xml:space="preserve"> de dos mil </w:t>
      </w:r>
      <w:r w:rsidR="00C1041A" w:rsidRPr="00EC408A">
        <w:rPr>
          <w:rFonts w:ascii="Palatino Linotype" w:hAnsi="Palatino Linotype" w:cs="Arial"/>
          <w:b/>
        </w:rPr>
        <w:t>diecinueve</w:t>
      </w:r>
      <w:r w:rsidRPr="00EC408A">
        <w:rPr>
          <w:rFonts w:ascii="Palatino Linotype" w:hAnsi="Palatino Linotype" w:cs="Arial"/>
        </w:rPr>
        <w:t xml:space="preserve">; así, el plazo de quince días hábiles que el artículo 178 de la Ley de la materia otorga </w:t>
      </w:r>
      <w:r w:rsidR="001B4DF2" w:rsidRPr="00EC408A">
        <w:rPr>
          <w:rFonts w:ascii="Palatino Linotype" w:hAnsi="Palatino Linotype" w:cs="Arial"/>
        </w:rPr>
        <w:t xml:space="preserve">a </w:t>
      </w:r>
      <w:r w:rsidR="001B4DF2" w:rsidRPr="00EC408A">
        <w:rPr>
          <w:rFonts w:ascii="Palatino Linotype" w:hAnsi="Palatino Linotype" w:cs="Arial"/>
          <w:b/>
        </w:rPr>
        <w:t>LA</w:t>
      </w:r>
      <w:r w:rsidRPr="00EC408A">
        <w:rPr>
          <w:rFonts w:ascii="Palatino Linotype" w:hAnsi="Palatino Linotype" w:cs="Arial"/>
          <w:b/>
        </w:rPr>
        <w:t xml:space="preserve"> RECURRENTE </w:t>
      </w:r>
      <w:r w:rsidRPr="00EC408A">
        <w:rPr>
          <w:rFonts w:ascii="Palatino Linotype" w:hAnsi="Palatino Linotype" w:cs="Arial"/>
        </w:rPr>
        <w:t xml:space="preserve">para presentar el recurso de revisión, transcurrió del </w:t>
      </w:r>
      <w:r w:rsidR="001B4DF2" w:rsidRPr="00EC408A">
        <w:rPr>
          <w:rFonts w:ascii="Palatino Linotype" w:hAnsi="Palatino Linotype" w:cs="Arial"/>
          <w:b/>
        </w:rPr>
        <w:t>dieciocho de junio</w:t>
      </w:r>
      <w:r w:rsidRPr="00EC408A">
        <w:rPr>
          <w:rFonts w:ascii="Palatino Linotype" w:hAnsi="Palatino Linotype" w:cs="Arial"/>
          <w:b/>
        </w:rPr>
        <w:t xml:space="preserve"> </w:t>
      </w:r>
      <w:r w:rsidR="00BA2AD5" w:rsidRPr="00EC408A">
        <w:rPr>
          <w:rFonts w:ascii="Palatino Linotype" w:hAnsi="Palatino Linotype" w:cs="Arial"/>
          <w:b/>
        </w:rPr>
        <w:t xml:space="preserve">al </w:t>
      </w:r>
      <w:r w:rsidR="001B4DF2" w:rsidRPr="00EC408A">
        <w:rPr>
          <w:rFonts w:ascii="Palatino Linotype" w:hAnsi="Palatino Linotype" w:cs="Arial"/>
          <w:b/>
        </w:rPr>
        <w:t>ocho de julio</w:t>
      </w:r>
      <w:r w:rsidR="009F660A" w:rsidRPr="00EC408A">
        <w:rPr>
          <w:rFonts w:ascii="Palatino Linotype" w:hAnsi="Palatino Linotype" w:cs="Arial"/>
          <w:b/>
        </w:rPr>
        <w:t xml:space="preserve"> </w:t>
      </w:r>
      <w:r w:rsidRPr="00EC408A">
        <w:rPr>
          <w:rFonts w:ascii="Palatino Linotype" w:hAnsi="Palatino Linotype" w:cs="Arial"/>
          <w:b/>
        </w:rPr>
        <w:t>de dos mil diecinueve</w:t>
      </w:r>
      <w:r w:rsidRPr="00EC408A">
        <w:rPr>
          <w:rFonts w:ascii="Palatino Linotype" w:hAnsi="Palatino Linotype" w:cs="Arial"/>
        </w:rPr>
        <w:t xml:space="preserve">, sin contemplar en el cómputo los días </w:t>
      </w:r>
      <w:r w:rsidR="001B4DF2" w:rsidRPr="00EC408A">
        <w:rPr>
          <w:rFonts w:ascii="Palatino Linotype" w:hAnsi="Palatino Linotype" w:cs="Arial"/>
        </w:rPr>
        <w:t>veintidós, veintitrés, veintinueve y treinta de junio</w:t>
      </w:r>
      <w:r w:rsidR="00BA2AD5" w:rsidRPr="00EC408A">
        <w:rPr>
          <w:rFonts w:ascii="Palatino Linotype" w:hAnsi="Palatino Linotype" w:cs="Arial"/>
        </w:rPr>
        <w:t xml:space="preserve">, así como, </w:t>
      </w:r>
      <w:r w:rsidR="001B4DF2" w:rsidRPr="00EC408A">
        <w:rPr>
          <w:rFonts w:ascii="Palatino Linotype" w:hAnsi="Palatino Linotype" w:cs="Arial"/>
        </w:rPr>
        <w:t>seis y siete de julio</w:t>
      </w:r>
      <w:r w:rsidRPr="00EC408A">
        <w:rPr>
          <w:rFonts w:ascii="Palatino Linotype" w:hAnsi="Palatino Linotype" w:cs="Arial"/>
        </w:rPr>
        <w:t xml:space="preserve"> de dos mil diecinueve, por corresponder a sábados y domingos, en términos del artículo 3, fracción X, de la </w:t>
      </w:r>
      <w:r w:rsidRPr="00EC408A">
        <w:rPr>
          <w:rFonts w:ascii="Palatino Linotype" w:hAnsi="Palatino Linotype"/>
        </w:rPr>
        <w:t>Ley de Transparencia y Acceso a la Información Pública de</w:t>
      </w:r>
      <w:r w:rsidR="00BA2AD5" w:rsidRPr="00EC408A">
        <w:rPr>
          <w:rFonts w:ascii="Palatino Linotype" w:hAnsi="Palatino Linotype"/>
        </w:rPr>
        <w:t>l Estado de México y Municipios.</w:t>
      </w:r>
    </w:p>
    <w:p w:rsidR="009A2F52" w:rsidRPr="00EC408A" w:rsidRDefault="009A2F52" w:rsidP="009A2F5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EC408A">
        <w:rPr>
          <w:rFonts w:ascii="Palatino Linotype" w:hAnsi="Palatino Linotype" w:cs="Arial"/>
        </w:rPr>
        <w:t>En ese tenor, si el recurso de revisión que nos ocupa, se interpu</w:t>
      </w:r>
      <w:r w:rsidR="009F660A" w:rsidRPr="00EC408A">
        <w:rPr>
          <w:rFonts w:ascii="Palatino Linotype" w:hAnsi="Palatino Linotype" w:cs="Arial"/>
        </w:rPr>
        <w:t>so</w:t>
      </w:r>
      <w:r w:rsidRPr="00EC408A">
        <w:rPr>
          <w:rFonts w:ascii="Palatino Linotype" w:hAnsi="Palatino Linotype" w:cs="Arial"/>
        </w:rPr>
        <w:t xml:space="preserve"> el día</w:t>
      </w:r>
      <w:r w:rsidRPr="00EC408A">
        <w:rPr>
          <w:rFonts w:ascii="Palatino Linotype" w:hAnsi="Palatino Linotype" w:cs="Arial"/>
          <w:b/>
        </w:rPr>
        <w:t xml:space="preserve"> </w:t>
      </w:r>
      <w:r w:rsidR="00E80C54" w:rsidRPr="00EC408A">
        <w:rPr>
          <w:rFonts w:ascii="Palatino Linotype" w:hAnsi="Palatino Linotype" w:cs="Arial"/>
          <w:b/>
          <w:u w:val="single"/>
        </w:rPr>
        <w:t>veinticinco de junio</w:t>
      </w:r>
      <w:r w:rsidRPr="00EC408A">
        <w:rPr>
          <w:rFonts w:ascii="Palatino Linotype" w:hAnsi="Palatino Linotype" w:cs="Arial"/>
          <w:b/>
          <w:u w:val="single"/>
        </w:rPr>
        <w:t xml:space="preserve"> de dos mil diecinueve</w:t>
      </w:r>
      <w:r w:rsidRPr="00EC408A">
        <w:rPr>
          <w:rFonts w:ascii="Palatino Linotype" w:hAnsi="Palatino Linotype" w:cs="Arial"/>
        </w:rPr>
        <w:t>, éste se encuentra dentro de los márgenes temporales previstos en el artículo 178 de la Ley de Transparencia y Acceso a la Información</w:t>
      </w:r>
      <w:r w:rsidRPr="00EC408A">
        <w:rPr>
          <w:rFonts w:ascii="Palatino Linotype" w:hAnsi="Palatino Linotype"/>
        </w:rPr>
        <w:t xml:space="preserve"> Pública del Estado de México y Municipios</w:t>
      </w:r>
      <w:r w:rsidRPr="00EC408A">
        <w:rPr>
          <w:rFonts w:ascii="Palatino Linotype" w:hAnsi="Palatino Linotype" w:cs="Arial"/>
        </w:rPr>
        <w:t xml:space="preserve"> y, por tanto, su interposición se considera oportuna.</w:t>
      </w:r>
    </w:p>
    <w:p w:rsidR="0020533C" w:rsidRPr="00EC408A" w:rsidRDefault="00E80488" w:rsidP="005E4F5D">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proofErr w:type="spellStart"/>
      <w:r w:rsidRPr="00EC408A">
        <w:rPr>
          <w:rFonts w:ascii="Palatino Linotype" w:hAnsi="Palatino Linotype" w:cs="Arial"/>
          <w:b/>
          <w:szCs w:val="28"/>
        </w:rPr>
        <w:t>Procedibilidad</w:t>
      </w:r>
      <w:proofErr w:type="spellEnd"/>
      <w:r w:rsidRPr="00EC408A">
        <w:rPr>
          <w:rFonts w:ascii="Palatino Linotype" w:hAnsi="Palatino Linotype" w:cs="Arial"/>
          <w:b/>
          <w:szCs w:val="28"/>
        </w:rPr>
        <w:t xml:space="preserve">. </w:t>
      </w:r>
      <w:r w:rsidR="0020533C" w:rsidRPr="00EC408A">
        <w:rPr>
          <w:rFonts w:ascii="Palatino Linotype" w:hAnsi="Palatino Linotype" w:cs="Arial"/>
        </w:rPr>
        <w:t xml:space="preserve">Del </w:t>
      </w:r>
      <w:r w:rsidR="0020533C" w:rsidRPr="00EC408A">
        <w:rPr>
          <w:rFonts w:ascii="Palatino Linotype" w:hAnsi="Palatino Linotype"/>
        </w:rPr>
        <w:t>análisis</w:t>
      </w:r>
      <w:r w:rsidR="0020533C" w:rsidRPr="00EC408A">
        <w:rPr>
          <w:rFonts w:ascii="Palatino Linotype" w:hAnsi="Palatino Linotype" w:cs="Arial"/>
        </w:rPr>
        <w:t xml:space="preserve"> efectuado, se advierte la </w:t>
      </w:r>
      <w:proofErr w:type="spellStart"/>
      <w:r w:rsidR="0020533C" w:rsidRPr="00EC408A">
        <w:rPr>
          <w:rFonts w:ascii="Palatino Linotype" w:hAnsi="Palatino Linotype" w:cs="Arial"/>
        </w:rPr>
        <w:t>procedibilidad</w:t>
      </w:r>
      <w:proofErr w:type="spellEnd"/>
      <w:r w:rsidR="0020533C" w:rsidRPr="00EC408A">
        <w:rPr>
          <w:rFonts w:ascii="Palatino Linotype" w:hAnsi="Palatino Linotype" w:cs="Arial"/>
        </w:rPr>
        <w:t xml:space="preserve"> del presente recurso de revisión, en razón de acreditación </w:t>
      </w:r>
      <w:r w:rsidR="0020533C" w:rsidRPr="00EC408A">
        <w:rPr>
          <w:rFonts w:ascii="Palatino Linotype" w:hAnsi="Palatino Linotype" w:cs="Arial"/>
          <w:snapToGrid w:val="0"/>
        </w:rPr>
        <w:t>plena</w:t>
      </w:r>
      <w:r w:rsidR="0020533C" w:rsidRPr="00EC408A">
        <w:rPr>
          <w:rFonts w:ascii="Palatino Linotype" w:hAnsi="Palatino Linotype" w:cs="Arial"/>
        </w:rPr>
        <w:t xml:space="preserve"> de todos y cada uno de los elementos formales exigidos </w:t>
      </w:r>
      <w:r w:rsidR="0020533C" w:rsidRPr="00EC408A">
        <w:rPr>
          <w:rFonts w:ascii="Palatino Linotype" w:hAnsi="Palatino Linotype"/>
        </w:rPr>
        <w:t>por</w:t>
      </w:r>
      <w:r w:rsidR="0020533C" w:rsidRPr="00EC408A">
        <w:rPr>
          <w:rFonts w:ascii="Palatino Linotype" w:hAnsi="Palatino Linotype" w:cs="Arial"/>
        </w:rPr>
        <w:t xml:space="preserve"> el </w:t>
      </w:r>
      <w:r w:rsidR="0020533C" w:rsidRPr="00EC408A">
        <w:rPr>
          <w:rFonts w:ascii="Palatino Linotype" w:hAnsi="Palatino Linotype" w:cs="Arial"/>
          <w:color w:val="000000" w:themeColor="text1"/>
        </w:rPr>
        <w:t>artículo</w:t>
      </w:r>
      <w:r w:rsidR="0020533C" w:rsidRPr="00EC408A">
        <w:rPr>
          <w:rFonts w:ascii="Palatino Linotype" w:hAnsi="Palatino Linotype" w:cs="Arial"/>
        </w:rPr>
        <w:t xml:space="preserve"> 180 de la Ley de Transparencia y Acceso a la Información</w:t>
      </w:r>
      <w:r w:rsidR="0020533C" w:rsidRPr="00EC408A">
        <w:rPr>
          <w:rFonts w:ascii="Palatino Linotype" w:hAnsi="Palatino Linotype"/>
        </w:rPr>
        <w:t xml:space="preserve"> Pública </w:t>
      </w:r>
      <w:r w:rsidR="0020533C" w:rsidRPr="00EC408A">
        <w:rPr>
          <w:rFonts w:ascii="Palatino Linotype" w:hAnsi="Palatino Linotype" w:cs="Arial"/>
        </w:rPr>
        <w:t>del</w:t>
      </w:r>
      <w:r w:rsidR="0020533C" w:rsidRPr="00EC408A">
        <w:rPr>
          <w:rFonts w:ascii="Palatino Linotype" w:hAnsi="Palatino Linotype"/>
        </w:rPr>
        <w:t xml:space="preserve"> Estado de México y Municipios, en atención a que fue presentado mediante el formato visible en </w:t>
      </w:r>
      <w:r w:rsidR="0020533C" w:rsidRPr="00EC408A">
        <w:rPr>
          <w:rFonts w:ascii="Palatino Linotype" w:hAnsi="Palatino Linotype"/>
          <w:b/>
        </w:rPr>
        <w:t>EL SAIMEX</w:t>
      </w:r>
      <w:r w:rsidR="0020533C" w:rsidRPr="00EC408A">
        <w:rPr>
          <w:rFonts w:ascii="Palatino Linotype" w:hAnsi="Palatino Linotype"/>
        </w:rPr>
        <w:t>.</w:t>
      </w:r>
    </w:p>
    <w:p w:rsidR="00E80C54" w:rsidRPr="00EC408A" w:rsidRDefault="00E80C54" w:rsidP="00E80C54">
      <w:pPr>
        <w:autoSpaceDE w:val="0"/>
        <w:autoSpaceDN w:val="0"/>
        <w:adjustRightInd w:val="0"/>
        <w:spacing w:line="360" w:lineRule="auto"/>
        <w:ind w:right="49"/>
        <w:jc w:val="both"/>
        <w:rPr>
          <w:rFonts w:ascii="Palatino Linotype" w:hAnsi="Palatino Linotype" w:cs="Arial"/>
        </w:rPr>
      </w:pPr>
      <w:r w:rsidRPr="00EC408A">
        <w:rPr>
          <w:rFonts w:ascii="Palatino Linotype" w:hAnsi="Palatino Linotype" w:cs="Arial"/>
          <w:b/>
          <w:sz w:val="28"/>
          <w:szCs w:val="28"/>
        </w:rPr>
        <w:t>QUINTO.</w:t>
      </w:r>
      <w:r w:rsidRPr="00EC408A">
        <w:rPr>
          <w:rFonts w:ascii="Palatino Linotype" w:hAnsi="Palatino Linotype" w:cs="Arial"/>
          <w:b/>
        </w:rPr>
        <w:t xml:space="preserve"> </w:t>
      </w:r>
      <w:r w:rsidR="00586AC8" w:rsidRPr="00EC408A">
        <w:rPr>
          <w:rFonts w:ascii="Palatino Linotype" w:hAnsi="Palatino Linotype" w:cs="Arial"/>
          <w:b/>
        </w:rPr>
        <w:t xml:space="preserve">Estudio y resolución del recurso. </w:t>
      </w:r>
      <w:r w:rsidRPr="00EC408A">
        <w:rPr>
          <w:rFonts w:ascii="Palatino Linotype" w:hAnsi="Palatino Linotype" w:cs="Arial"/>
        </w:rPr>
        <w:t>Una vez determinada la vía sobre la que versará el presente Recurso, y previa revisión del expediente electrónico formado en el</w:t>
      </w:r>
      <w:r w:rsidRPr="00EC408A">
        <w:rPr>
          <w:rFonts w:ascii="Palatino Linotype" w:hAnsi="Palatino Linotype" w:cs="Arial"/>
          <w:b/>
        </w:rPr>
        <w:t xml:space="preserve"> SAIMEX</w:t>
      </w:r>
      <w:r w:rsidRPr="00EC408A">
        <w:rPr>
          <w:rFonts w:ascii="Palatino Linotype" w:hAnsi="Palatino Linotype" w:cs="Arial"/>
        </w:rPr>
        <w:t xml:space="preserve"> con motivo de la solicitud de información y del recurso a que da origen, es conveniente analizar si la respuesta del </w:t>
      </w:r>
      <w:r w:rsidRPr="00EC408A">
        <w:rPr>
          <w:rFonts w:ascii="Palatino Linotype" w:hAnsi="Palatino Linotype" w:cs="Arial"/>
          <w:b/>
          <w:lang w:eastAsia="es-MX"/>
        </w:rPr>
        <w:t>SUJETO OBLIGADO</w:t>
      </w:r>
      <w:r w:rsidRPr="00EC408A">
        <w:rPr>
          <w:rFonts w:ascii="Palatino Linotype" w:hAnsi="Palatino Linotype" w:cs="Arial"/>
        </w:rPr>
        <w:t xml:space="preserve"> cumple con los requisitos y procedimientos del derecho de acceso a la información, por lo que en primer término debemos recordar que la solicitud de información planteada por </w:t>
      </w:r>
      <w:r w:rsidRPr="00EC408A">
        <w:rPr>
          <w:rFonts w:ascii="Palatino Linotype" w:hAnsi="Palatino Linotype" w:cs="Arial"/>
          <w:b/>
        </w:rPr>
        <w:t>LA RECURRENTE</w:t>
      </w:r>
      <w:r w:rsidRPr="00EC408A">
        <w:rPr>
          <w:rFonts w:ascii="Palatino Linotype" w:hAnsi="Palatino Linotype" w:cs="Arial"/>
        </w:rPr>
        <w:t>, consistió en lo que a continuación se desagrega:</w:t>
      </w:r>
    </w:p>
    <w:p w:rsidR="00B65EFA" w:rsidRPr="00EC408A" w:rsidRDefault="00B65EFA" w:rsidP="00E80C54">
      <w:pPr>
        <w:autoSpaceDE w:val="0"/>
        <w:autoSpaceDN w:val="0"/>
        <w:adjustRightInd w:val="0"/>
        <w:spacing w:line="360" w:lineRule="auto"/>
        <w:ind w:right="49"/>
        <w:jc w:val="both"/>
        <w:rPr>
          <w:rFonts w:ascii="Palatino Linotype" w:hAnsi="Palatino Linotype" w:cs="Arial"/>
        </w:rPr>
      </w:pPr>
    </w:p>
    <w:p w:rsidR="00E80C54" w:rsidRPr="00EC408A" w:rsidRDefault="00B65EFA" w:rsidP="00B65EFA">
      <w:pPr>
        <w:pStyle w:val="Prrafodelista"/>
        <w:numPr>
          <w:ilvl w:val="0"/>
          <w:numId w:val="12"/>
        </w:numPr>
        <w:autoSpaceDE w:val="0"/>
        <w:autoSpaceDN w:val="0"/>
        <w:adjustRightInd w:val="0"/>
        <w:spacing w:line="360" w:lineRule="auto"/>
        <w:ind w:right="757"/>
        <w:jc w:val="both"/>
        <w:rPr>
          <w:rFonts w:ascii="Palatino Linotype" w:hAnsi="Palatino Linotype" w:cs="Arial"/>
        </w:rPr>
      </w:pPr>
      <w:r w:rsidRPr="00EC408A">
        <w:rPr>
          <w:rFonts w:ascii="Palatino Linotype" w:hAnsi="Palatino Linotype" w:cs="Arial"/>
        </w:rPr>
        <w:t>Copia de cheques, pagos y transferencias hechas a proveedores, por la compra venta, arrendamiento, servicios y adquisiciones en general de la página oficial del Ayuntamiento y cualquier otro software  durante el año 2019</w:t>
      </w:r>
    </w:p>
    <w:p w:rsidR="00B65EFA" w:rsidRPr="00EC408A" w:rsidRDefault="00B65EFA" w:rsidP="00B65EFA">
      <w:pPr>
        <w:pStyle w:val="Prrafodelista"/>
        <w:numPr>
          <w:ilvl w:val="0"/>
          <w:numId w:val="12"/>
        </w:numPr>
        <w:autoSpaceDE w:val="0"/>
        <w:autoSpaceDN w:val="0"/>
        <w:adjustRightInd w:val="0"/>
        <w:spacing w:line="360" w:lineRule="auto"/>
        <w:ind w:right="757"/>
        <w:jc w:val="both"/>
        <w:rPr>
          <w:rFonts w:ascii="Palatino Linotype" w:hAnsi="Palatino Linotype" w:cs="Arial"/>
        </w:rPr>
      </w:pPr>
      <w:r w:rsidRPr="00EC408A">
        <w:rPr>
          <w:rFonts w:ascii="Palatino Linotype" w:hAnsi="Palatino Linotype" w:cs="Arial"/>
        </w:rPr>
        <w:t>Factura y se haga de su conocimiento de que partida presupuestal se obtuvieron dichos recursos</w:t>
      </w:r>
    </w:p>
    <w:p w:rsidR="00E80C54" w:rsidRPr="00EC408A" w:rsidRDefault="00E80C54" w:rsidP="00E80C54">
      <w:pPr>
        <w:spacing w:line="360" w:lineRule="auto"/>
        <w:ind w:right="49"/>
        <w:jc w:val="both"/>
        <w:rPr>
          <w:rFonts w:ascii="Palatino Linotype" w:hAnsi="Palatino Linotype" w:cs="Arial"/>
          <w:i/>
          <w:sz w:val="22"/>
          <w:szCs w:val="22"/>
          <w:lang w:eastAsia="es-MX"/>
        </w:rPr>
      </w:pPr>
    </w:p>
    <w:p w:rsidR="00E80C54" w:rsidRPr="00EC408A" w:rsidRDefault="00E80C54" w:rsidP="00B65EFA">
      <w:pPr>
        <w:spacing w:line="360" w:lineRule="auto"/>
        <w:ind w:right="49"/>
        <w:jc w:val="both"/>
        <w:rPr>
          <w:rFonts w:ascii="Palatino Linotype" w:hAnsi="Palatino Linotype" w:cs="Arial"/>
        </w:rPr>
      </w:pPr>
      <w:r w:rsidRPr="00EC408A">
        <w:rPr>
          <w:rFonts w:ascii="Palatino Linotype" w:hAnsi="Palatino Linotype" w:cs="Arial"/>
        </w:rPr>
        <w:t xml:space="preserve">Así tenemos que </w:t>
      </w:r>
      <w:r w:rsidRPr="00EC408A">
        <w:rPr>
          <w:rFonts w:ascii="Palatino Linotype" w:hAnsi="Palatino Linotype" w:cs="Arial"/>
          <w:b/>
        </w:rPr>
        <w:t>EL SUJETO OBLIGADO</w:t>
      </w:r>
      <w:r w:rsidR="00B65EFA" w:rsidRPr="00EC408A">
        <w:rPr>
          <w:rFonts w:ascii="Palatino Linotype" w:hAnsi="Palatino Linotype" w:cs="Arial"/>
        </w:rPr>
        <w:t>, mediante respuesta, remitió diversos archivos electrónicos mismos que se enlistan a continuación.</w:t>
      </w:r>
    </w:p>
    <w:p w:rsidR="00B65EFA" w:rsidRPr="00EC408A" w:rsidRDefault="00B65EFA" w:rsidP="00B65EFA">
      <w:pPr>
        <w:spacing w:line="360" w:lineRule="auto"/>
        <w:ind w:right="49"/>
        <w:jc w:val="both"/>
        <w:rPr>
          <w:rFonts w:ascii="Palatino Linotype" w:hAnsi="Palatino Linotype" w:cs="Arial"/>
        </w:rPr>
      </w:pPr>
    </w:p>
    <w:p w:rsidR="00B65EFA" w:rsidRPr="00EC408A" w:rsidRDefault="00B65EFA" w:rsidP="00B65EFA">
      <w:pPr>
        <w:spacing w:line="360" w:lineRule="auto"/>
        <w:ind w:right="49"/>
        <w:jc w:val="both"/>
        <w:rPr>
          <w:rFonts w:ascii="Palatino Linotype" w:hAnsi="Palatino Linotype" w:cs="Arial"/>
        </w:rPr>
      </w:pPr>
      <w:r w:rsidRPr="00EC408A">
        <w:rPr>
          <w:rFonts w:ascii="Palatino Linotype" w:hAnsi="Palatino Linotype" w:cs="Arial"/>
          <w:b/>
          <w:i/>
        </w:rPr>
        <w:t xml:space="preserve">707ip2019.pdf: </w:t>
      </w:r>
      <w:r w:rsidRPr="00EC408A">
        <w:rPr>
          <w:rFonts w:ascii="Palatino Linotype" w:hAnsi="Palatino Linotype" w:cs="Arial"/>
        </w:rPr>
        <w:t xml:space="preserve">Oficio signado por el servidor público habilitado de la Coordinación General de Comunicación Social mismo en el que informa que el área responsable en materia de la arquitectura </w:t>
      </w:r>
      <w:r w:rsidR="008C018F" w:rsidRPr="00EC408A">
        <w:rPr>
          <w:rFonts w:ascii="Palatino Linotype" w:hAnsi="Palatino Linotype" w:cs="Arial"/>
        </w:rPr>
        <w:t>de la información del Municipio es la ya mencionada Coordinación, misma que tiene como función la aprobación y selección de contenidos, así como el diseño del sitio oficial del Ayuntamiento de Toluca para el caso del portal web 2019, por lo cual no se generó ninguna erogación o adquisición en cuanto al diseño.</w:t>
      </w:r>
    </w:p>
    <w:p w:rsidR="008C018F" w:rsidRPr="00EC408A" w:rsidRDefault="008C018F" w:rsidP="00B65EFA">
      <w:pPr>
        <w:spacing w:line="360" w:lineRule="auto"/>
        <w:ind w:right="49"/>
        <w:jc w:val="both"/>
        <w:rPr>
          <w:rFonts w:ascii="Palatino Linotype" w:hAnsi="Palatino Linotype" w:cs="Arial"/>
        </w:rPr>
      </w:pPr>
    </w:p>
    <w:p w:rsidR="00A05BDC" w:rsidRPr="00EC408A" w:rsidRDefault="0069000B" w:rsidP="00B65EFA">
      <w:pPr>
        <w:spacing w:line="360" w:lineRule="auto"/>
        <w:ind w:right="49"/>
        <w:jc w:val="both"/>
        <w:rPr>
          <w:rFonts w:ascii="Palatino Linotype" w:hAnsi="Palatino Linotype" w:cs="Arial"/>
        </w:rPr>
      </w:pPr>
      <w:proofErr w:type="spellStart"/>
      <w:proofErr w:type="gramStart"/>
      <w:r w:rsidRPr="00EC408A">
        <w:rPr>
          <w:rFonts w:ascii="Palatino Linotype" w:hAnsi="Palatino Linotype" w:cs="Arial"/>
          <w:b/>
          <w:i/>
        </w:rPr>
        <w:t>saimex</w:t>
      </w:r>
      <w:proofErr w:type="spellEnd"/>
      <w:proofErr w:type="gramEnd"/>
      <w:r w:rsidRPr="00EC408A">
        <w:rPr>
          <w:rFonts w:ascii="Palatino Linotype" w:hAnsi="Palatino Linotype" w:cs="Arial"/>
          <w:b/>
          <w:i/>
        </w:rPr>
        <w:t xml:space="preserve"> 707.pdf</w:t>
      </w:r>
      <w:r w:rsidR="00594F47" w:rsidRPr="00EC408A">
        <w:rPr>
          <w:rFonts w:ascii="Palatino Linotype" w:hAnsi="Palatino Linotype" w:cs="Arial"/>
          <w:b/>
          <w:i/>
        </w:rPr>
        <w:t xml:space="preserve">: </w:t>
      </w:r>
      <w:r w:rsidR="00594F47" w:rsidRPr="00EC408A">
        <w:rPr>
          <w:rFonts w:ascii="Palatino Linotype" w:hAnsi="Palatino Linotype" w:cs="Arial"/>
        </w:rPr>
        <w:t xml:space="preserve">Oficio signado por el Director de Informática, mismo en donde manifiesta que la Dirección General de Administración a través de la Dirección de Informática, es el área responsable de la administración </w:t>
      </w:r>
      <w:r w:rsidR="00A05BDC" w:rsidRPr="00EC408A">
        <w:rPr>
          <w:rFonts w:ascii="Palatino Linotype" w:hAnsi="Palatino Linotype" w:cs="Arial"/>
        </w:rPr>
        <w:t xml:space="preserve"> de la plataforma </w:t>
      </w:r>
      <w:r w:rsidR="00157D80" w:rsidRPr="00EC408A">
        <w:rPr>
          <w:rFonts w:ascii="Palatino Linotype" w:hAnsi="Palatino Linotype" w:cs="Arial"/>
        </w:rPr>
        <w:t>tecnológica</w:t>
      </w:r>
      <w:r w:rsidR="00A05BDC" w:rsidRPr="00EC408A">
        <w:rPr>
          <w:rFonts w:ascii="Palatino Linotype" w:hAnsi="Palatino Linotype" w:cs="Arial"/>
        </w:rPr>
        <w:t xml:space="preserve"> implementada para el sitio web del Ayuntamiento 2019, asimismo argumenta que, la programación y mantenimiento es realizado por el personal de la Dirección de Informática.</w:t>
      </w:r>
    </w:p>
    <w:p w:rsidR="00A05BDC" w:rsidRPr="00EC408A" w:rsidRDefault="00A05BDC" w:rsidP="00B65EFA">
      <w:pPr>
        <w:spacing w:line="360" w:lineRule="auto"/>
        <w:ind w:right="49"/>
        <w:jc w:val="both"/>
        <w:rPr>
          <w:rFonts w:ascii="Palatino Linotype" w:hAnsi="Palatino Linotype" w:cs="Arial"/>
        </w:rPr>
      </w:pPr>
    </w:p>
    <w:p w:rsidR="008C018F" w:rsidRPr="00EC408A" w:rsidRDefault="00A05BDC" w:rsidP="00B65EFA">
      <w:pPr>
        <w:spacing w:line="360" w:lineRule="auto"/>
        <w:ind w:right="49"/>
        <w:jc w:val="both"/>
        <w:rPr>
          <w:rFonts w:ascii="Palatino Linotype" w:hAnsi="Palatino Linotype" w:cs="Arial"/>
          <w:b/>
          <w:i/>
        </w:rPr>
      </w:pPr>
      <w:proofErr w:type="spellStart"/>
      <w:r w:rsidRPr="00EC408A">
        <w:rPr>
          <w:rFonts w:ascii="Palatino Linotype" w:hAnsi="Palatino Linotype" w:cs="Arial"/>
          <w:b/>
          <w:i/>
        </w:rPr>
        <w:t>Resp</w:t>
      </w:r>
      <w:proofErr w:type="spellEnd"/>
      <w:r w:rsidRPr="00EC408A">
        <w:rPr>
          <w:rFonts w:ascii="Palatino Linotype" w:hAnsi="Palatino Linotype" w:cs="Arial"/>
          <w:b/>
          <w:i/>
        </w:rPr>
        <w:t xml:space="preserve">. </w:t>
      </w:r>
      <w:proofErr w:type="spellStart"/>
      <w:r w:rsidRPr="00EC408A">
        <w:rPr>
          <w:rFonts w:ascii="Palatino Linotype" w:hAnsi="Palatino Linotype" w:cs="Arial"/>
          <w:b/>
          <w:i/>
        </w:rPr>
        <w:t>Ppto</w:t>
      </w:r>
      <w:proofErr w:type="spellEnd"/>
      <w:r w:rsidRPr="00EC408A">
        <w:rPr>
          <w:rFonts w:ascii="Palatino Linotype" w:hAnsi="Palatino Linotype" w:cs="Arial"/>
          <w:b/>
          <w:i/>
        </w:rPr>
        <w:t xml:space="preserve">. </w:t>
      </w:r>
      <w:proofErr w:type="spellStart"/>
      <w:proofErr w:type="gramStart"/>
      <w:r w:rsidRPr="00EC408A">
        <w:rPr>
          <w:rFonts w:ascii="Palatino Linotype" w:hAnsi="Palatino Linotype" w:cs="Arial"/>
          <w:b/>
          <w:i/>
        </w:rPr>
        <w:t>saimex</w:t>
      </w:r>
      <w:proofErr w:type="spellEnd"/>
      <w:proofErr w:type="gramEnd"/>
      <w:r w:rsidRPr="00EC408A">
        <w:rPr>
          <w:rFonts w:ascii="Palatino Linotype" w:hAnsi="Palatino Linotype" w:cs="Arial"/>
          <w:b/>
          <w:i/>
        </w:rPr>
        <w:t xml:space="preserve"> 00707.pdf: </w:t>
      </w:r>
      <w:r w:rsidRPr="00EC408A">
        <w:rPr>
          <w:rFonts w:ascii="Palatino Linotype" w:hAnsi="Palatino Linotype" w:cs="Arial"/>
        </w:rPr>
        <w:t>Oficio signado por la Directora de Egresos</w:t>
      </w:r>
      <w:r w:rsidR="00157D80" w:rsidRPr="00EC408A">
        <w:rPr>
          <w:rFonts w:ascii="Palatino Linotype" w:hAnsi="Palatino Linotype" w:cs="Arial"/>
        </w:rPr>
        <w:t>, en el que informó que no se habían realizado erogaciones bajo el concepto requerido</w:t>
      </w:r>
      <w:r w:rsidRPr="00EC408A">
        <w:rPr>
          <w:rFonts w:ascii="Palatino Linotype" w:hAnsi="Palatino Linotype" w:cs="Arial"/>
          <w:b/>
          <w:i/>
        </w:rPr>
        <w:t xml:space="preserve"> </w:t>
      </w:r>
      <w:r w:rsidR="00594F47" w:rsidRPr="00EC408A">
        <w:rPr>
          <w:rFonts w:ascii="Palatino Linotype" w:hAnsi="Palatino Linotype" w:cs="Arial"/>
          <w:b/>
          <w:i/>
        </w:rPr>
        <w:t xml:space="preserve"> </w:t>
      </w:r>
    </w:p>
    <w:p w:rsidR="00B65EFA" w:rsidRPr="00EC408A" w:rsidRDefault="00B65EFA" w:rsidP="00B65EFA">
      <w:pPr>
        <w:spacing w:line="360" w:lineRule="auto"/>
        <w:ind w:right="49"/>
        <w:jc w:val="both"/>
        <w:rPr>
          <w:rFonts w:ascii="Palatino Linotype" w:hAnsi="Palatino Linotype" w:cs="Arial"/>
        </w:rPr>
      </w:pPr>
    </w:p>
    <w:p w:rsidR="00E80C54" w:rsidRPr="00EC408A" w:rsidRDefault="00E80C54" w:rsidP="00E80C54">
      <w:pPr>
        <w:spacing w:line="360" w:lineRule="auto"/>
        <w:ind w:right="616"/>
        <w:jc w:val="both"/>
        <w:rPr>
          <w:rFonts w:ascii="Palatino Linotype" w:hAnsi="Palatino Linotype" w:cs="Arial"/>
        </w:rPr>
      </w:pPr>
      <w:r w:rsidRPr="00EC408A">
        <w:rPr>
          <w:rFonts w:ascii="Palatino Linotype" w:hAnsi="Palatino Linotype" w:cs="Arial"/>
        </w:rPr>
        <w:t xml:space="preserve">Por su parte, </w:t>
      </w:r>
      <w:r w:rsidRPr="00EC408A">
        <w:rPr>
          <w:rFonts w:ascii="Palatino Linotype" w:hAnsi="Palatino Linotype" w:cs="Arial"/>
          <w:b/>
        </w:rPr>
        <w:t xml:space="preserve">LA </w:t>
      </w:r>
      <w:r w:rsidRPr="00EC408A">
        <w:rPr>
          <w:rFonts w:ascii="Palatino Linotype" w:hAnsi="Palatino Linotype" w:cs="Arial"/>
          <w:b/>
          <w:lang w:eastAsia="es-MX"/>
        </w:rPr>
        <w:t>RECURRENTE</w:t>
      </w:r>
      <w:r w:rsidRPr="00EC408A">
        <w:rPr>
          <w:rFonts w:ascii="Palatino Linotype" w:hAnsi="Palatino Linotype" w:cs="Arial"/>
        </w:rPr>
        <w:t xml:space="preserve"> señaló como acto impugnado:</w:t>
      </w:r>
    </w:p>
    <w:p w:rsidR="00E80C54" w:rsidRPr="00EC408A" w:rsidRDefault="00E80C54" w:rsidP="00E80C54">
      <w:pPr>
        <w:spacing w:before="120" w:after="120"/>
        <w:ind w:left="567" w:right="616"/>
        <w:jc w:val="both"/>
        <w:rPr>
          <w:rFonts w:ascii="Palatino Linotype" w:hAnsi="Palatino Linotype"/>
          <w:i/>
        </w:rPr>
      </w:pPr>
      <w:r w:rsidRPr="00EC408A">
        <w:rPr>
          <w:rFonts w:ascii="Palatino Linotype" w:hAnsi="Palatino Linotype" w:cs="Arial"/>
          <w:i/>
          <w:sz w:val="22"/>
          <w:szCs w:val="22"/>
        </w:rPr>
        <w:t>“</w:t>
      </w:r>
      <w:r w:rsidR="00157D80" w:rsidRPr="00EC408A">
        <w:rPr>
          <w:rFonts w:ascii="Palatino Linotype" w:hAnsi="Palatino Linotype" w:cs="Arial"/>
          <w:i/>
          <w:sz w:val="22"/>
          <w:szCs w:val="22"/>
        </w:rPr>
        <w:t>la respuesta del sujeto obligado</w:t>
      </w:r>
      <w:r w:rsidRPr="00EC408A">
        <w:rPr>
          <w:rFonts w:ascii="Palatino Linotype" w:hAnsi="Palatino Linotype" w:cs="Arial"/>
          <w:i/>
          <w:sz w:val="22"/>
          <w:szCs w:val="22"/>
        </w:rPr>
        <w:t>” (Sic)</w:t>
      </w:r>
      <w:r w:rsidRPr="00EC408A">
        <w:rPr>
          <w:rFonts w:ascii="Palatino Linotype" w:hAnsi="Palatino Linotype"/>
          <w:i/>
        </w:rPr>
        <w:t xml:space="preserve">” </w:t>
      </w:r>
    </w:p>
    <w:p w:rsidR="00E80C54" w:rsidRPr="00EC408A" w:rsidRDefault="00E80C54" w:rsidP="00E80C54">
      <w:pPr>
        <w:autoSpaceDE w:val="0"/>
        <w:autoSpaceDN w:val="0"/>
        <w:adjustRightInd w:val="0"/>
        <w:spacing w:before="240" w:after="240" w:line="360" w:lineRule="auto"/>
        <w:jc w:val="both"/>
        <w:rPr>
          <w:rFonts w:ascii="Palatino Linotype" w:hAnsi="Palatino Linotype"/>
        </w:rPr>
      </w:pPr>
      <w:r w:rsidRPr="00EC408A">
        <w:rPr>
          <w:rFonts w:ascii="Palatino Linotype" w:hAnsi="Palatino Linotype"/>
        </w:rPr>
        <w:t>Asimismo, señaló como razones o motivos de la inconformidad, lo siguiente:</w:t>
      </w:r>
    </w:p>
    <w:p w:rsidR="00E80C54" w:rsidRPr="00EC408A" w:rsidRDefault="00E80C54" w:rsidP="00E80C54">
      <w:pPr>
        <w:spacing w:before="120" w:after="120"/>
        <w:ind w:left="567" w:right="616"/>
        <w:jc w:val="both"/>
        <w:rPr>
          <w:rFonts w:ascii="Palatino Linotype" w:hAnsi="Palatino Linotype" w:cs="Arial"/>
          <w:i/>
          <w:sz w:val="22"/>
          <w:szCs w:val="22"/>
        </w:rPr>
      </w:pPr>
      <w:r w:rsidRPr="00EC408A">
        <w:rPr>
          <w:rFonts w:ascii="Palatino Linotype" w:hAnsi="Palatino Linotype" w:cs="Arial"/>
          <w:i/>
          <w:sz w:val="22"/>
          <w:szCs w:val="22"/>
        </w:rPr>
        <w:t>“</w:t>
      </w:r>
      <w:r w:rsidR="00157D80" w:rsidRPr="00EC408A">
        <w:rPr>
          <w:rFonts w:ascii="Palatino Linotype" w:hAnsi="Palatino Linotype" w:cs="Arial"/>
          <w:i/>
          <w:sz w:val="22"/>
          <w:szCs w:val="22"/>
        </w:rPr>
        <w:t>adjunta archivos mal, para que no se puedan abrir</w:t>
      </w:r>
      <w:r w:rsidRPr="00EC408A">
        <w:rPr>
          <w:rFonts w:ascii="Palatino Linotype" w:hAnsi="Palatino Linotype" w:cs="Arial"/>
          <w:i/>
          <w:sz w:val="22"/>
          <w:szCs w:val="22"/>
        </w:rPr>
        <w:t>” (Sic)</w:t>
      </w:r>
    </w:p>
    <w:p w:rsidR="003C0786" w:rsidRPr="00EC408A" w:rsidRDefault="003C0786" w:rsidP="00E80C54">
      <w:pPr>
        <w:autoSpaceDE w:val="0"/>
        <w:autoSpaceDN w:val="0"/>
        <w:adjustRightInd w:val="0"/>
        <w:spacing w:before="240" w:after="240" w:line="360" w:lineRule="auto"/>
        <w:ind w:right="49"/>
        <w:jc w:val="both"/>
        <w:rPr>
          <w:rFonts w:ascii="Palatino Linotype" w:hAnsi="Palatino Linotype"/>
          <w:color w:val="000000"/>
        </w:rPr>
      </w:pPr>
      <w:r w:rsidRPr="00EC408A">
        <w:rPr>
          <w:rFonts w:ascii="Palatino Linotype" w:hAnsi="Palatino Linotype"/>
        </w:rPr>
        <w:t xml:space="preserve">En un acto procesal posterior, </w:t>
      </w:r>
      <w:r w:rsidRPr="00EC408A">
        <w:rPr>
          <w:rFonts w:ascii="Palatino Linotype" w:hAnsi="Palatino Linotype"/>
          <w:b/>
        </w:rPr>
        <w:t xml:space="preserve">EL SUJETO OBLIGADO, </w:t>
      </w:r>
      <w:r w:rsidRPr="00EC408A">
        <w:rPr>
          <w:rFonts w:ascii="Palatino Linotype" w:hAnsi="Palatino Linotype"/>
        </w:rPr>
        <w:t>rindió su Informe Justificado remitiendo los archivos electrónicos</w:t>
      </w:r>
      <w:r w:rsidR="00CE5C0E" w:rsidRPr="00EC408A">
        <w:rPr>
          <w:rFonts w:ascii="Palatino Linotype" w:hAnsi="Palatino Linotype"/>
        </w:rPr>
        <w:t xml:space="preserve"> </w:t>
      </w:r>
      <w:r w:rsidR="00CE5C0E" w:rsidRPr="00EC408A">
        <w:rPr>
          <w:rFonts w:ascii="Palatino Linotype" w:hAnsi="Palatino Linotype"/>
          <w:b/>
          <w:i/>
        </w:rPr>
        <w:t xml:space="preserve">INFORME JUSTIF DEL RR 05767.pdf, </w:t>
      </w:r>
      <w:proofErr w:type="spellStart"/>
      <w:r w:rsidR="00CE5C0E" w:rsidRPr="00EC408A">
        <w:rPr>
          <w:rFonts w:ascii="Palatino Linotype" w:hAnsi="Palatino Linotype"/>
          <w:b/>
          <w:i/>
        </w:rPr>
        <w:t>saimex</w:t>
      </w:r>
      <w:proofErr w:type="spellEnd"/>
      <w:r w:rsidR="00CE5C0E" w:rsidRPr="00EC408A">
        <w:rPr>
          <w:rFonts w:ascii="Palatino Linotype" w:hAnsi="Palatino Linotype"/>
          <w:b/>
          <w:i/>
        </w:rPr>
        <w:t xml:space="preserve"> 00707.pdf, </w:t>
      </w:r>
      <w:r w:rsidR="00CE5C0E" w:rsidRPr="00EC408A">
        <w:rPr>
          <w:rFonts w:ascii="Palatino Linotype" w:hAnsi="Palatino Linotype"/>
        </w:rPr>
        <w:t>mismos que se ponen a la vista de la particular, por otro lado el documento denominado</w:t>
      </w:r>
      <w:r w:rsidR="00C676A2" w:rsidRPr="00EC408A">
        <w:rPr>
          <w:rFonts w:ascii="Palatino Linotype" w:hAnsi="Palatino Linotype"/>
        </w:rPr>
        <w:t xml:space="preserve"> </w:t>
      </w:r>
      <w:r w:rsidR="00C676A2" w:rsidRPr="00EC408A">
        <w:rPr>
          <w:rFonts w:ascii="Palatino Linotype" w:hAnsi="Palatino Linotype"/>
          <w:b/>
          <w:i/>
          <w:color w:val="000000"/>
        </w:rPr>
        <w:t xml:space="preserve">ANEXOS AL RR 05767.pdf, </w:t>
      </w:r>
      <w:proofErr w:type="spellStart"/>
      <w:r w:rsidR="00C676A2" w:rsidRPr="00EC408A">
        <w:rPr>
          <w:rFonts w:ascii="Palatino Linotype" w:hAnsi="Palatino Linotype"/>
          <w:b/>
          <w:i/>
          <w:color w:val="000000"/>
        </w:rPr>
        <w:t>Resp</w:t>
      </w:r>
      <w:proofErr w:type="spellEnd"/>
      <w:r w:rsidR="00C676A2" w:rsidRPr="00EC408A">
        <w:rPr>
          <w:rFonts w:ascii="Palatino Linotype" w:hAnsi="Palatino Linotype"/>
          <w:b/>
          <w:i/>
          <w:color w:val="000000"/>
        </w:rPr>
        <w:t xml:space="preserve">. </w:t>
      </w:r>
      <w:proofErr w:type="spellStart"/>
      <w:r w:rsidR="00C676A2" w:rsidRPr="00EC408A">
        <w:rPr>
          <w:rFonts w:ascii="Palatino Linotype" w:hAnsi="Palatino Linotype"/>
          <w:b/>
          <w:i/>
          <w:color w:val="000000"/>
        </w:rPr>
        <w:t>Ppto</w:t>
      </w:r>
      <w:proofErr w:type="spellEnd"/>
      <w:r w:rsidR="00C676A2" w:rsidRPr="00EC408A">
        <w:rPr>
          <w:rFonts w:ascii="Palatino Linotype" w:hAnsi="Palatino Linotype"/>
          <w:b/>
          <w:i/>
          <w:color w:val="000000"/>
        </w:rPr>
        <w:t xml:space="preserve">, </w:t>
      </w:r>
      <w:r w:rsidR="00E943B1" w:rsidRPr="00EC408A">
        <w:rPr>
          <w:rFonts w:ascii="Palatino Linotype" w:hAnsi="Palatino Linotype"/>
          <w:color w:val="000000"/>
        </w:rPr>
        <w:t>no se puso</w:t>
      </w:r>
      <w:r w:rsidR="00C676A2" w:rsidRPr="00EC408A">
        <w:rPr>
          <w:rFonts w:ascii="Palatino Linotype" w:hAnsi="Palatino Linotype"/>
          <w:color w:val="000000"/>
        </w:rPr>
        <w:t xml:space="preserve"> a la vista, debido a que se observa</w:t>
      </w:r>
      <w:r w:rsidR="00E943B1" w:rsidRPr="00EC408A">
        <w:rPr>
          <w:rFonts w:ascii="Palatino Linotype" w:hAnsi="Palatino Linotype"/>
          <w:color w:val="000000"/>
        </w:rPr>
        <w:t xml:space="preserve"> un correo electrónico, mismo que se desconoce si es de naturaleza personal o laboral</w:t>
      </w:r>
      <w:r w:rsidR="00C676A2" w:rsidRPr="00EC408A">
        <w:rPr>
          <w:rFonts w:ascii="Palatino Linotype" w:hAnsi="Palatino Linotype"/>
          <w:color w:val="000000"/>
        </w:rPr>
        <w:t>.</w:t>
      </w:r>
    </w:p>
    <w:p w:rsidR="00AE13B0" w:rsidRPr="00EC408A" w:rsidRDefault="00AE13B0" w:rsidP="00E80C54">
      <w:pPr>
        <w:autoSpaceDE w:val="0"/>
        <w:autoSpaceDN w:val="0"/>
        <w:adjustRightInd w:val="0"/>
        <w:spacing w:before="240" w:after="240" w:line="360" w:lineRule="auto"/>
        <w:ind w:right="49"/>
        <w:jc w:val="both"/>
        <w:rPr>
          <w:rFonts w:ascii="Palatino Linotype" w:hAnsi="Palatino Linotype"/>
          <w:color w:val="000000"/>
        </w:rPr>
      </w:pPr>
      <w:r w:rsidRPr="00EC408A">
        <w:rPr>
          <w:rFonts w:ascii="Palatino Linotype" w:hAnsi="Palatino Linotype"/>
          <w:b/>
          <w:i/>
        </w:rPr>
        <w:t>INFORME JUSTIF DEL RR 05767.pdf:</w:t>
      </w:r>
    </w:p>
    <w:p w:rsidR="00AE13B0" w:rsidRPr="00EC408A" w:rsidRDefault="00AE13B0"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26A13DEE" wp14:editId="05891FF8">
            <wp:extent cx="5791835" cy="5657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657850"/>
                    </a:xfrm>
                    <a:prstGeom prst="rect">
                      <a:avLst/>
                    </a:prstGeom>
                  </pic:spPr>
                </pic:pic>
              </a:graphicData>
            </a:graphic>
          </wp:inline>
        </w:drawing>
      </w:r>
    </w:p>
    <w:p w:rsidR="00AE13B0" w:rsidRPr="00EC408A" w:rsidRDefault="00AE13B0"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0B82B88C" wp14:editId="2033E798">
            <wp:extent cx="5791835" cy="7496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96175"/>
                    </a:xfrm>
                    <a:prstGeom prst="rect">
                      <a:avLst/>
                    </a:prstGeom>
                  </pic:spPr>
                </pic:pic>
              </a:graphicData>
            </a:graphic>
          </wp:inline>
        </w:drawing>
      </w:r>
    </w:p>
    <w:p w:rsidR="00AE13B0" w:rsidRPr="00EC408A" w:rsidRDefault="00D772E0" w:rsidP="00E80C54">
      <w:pPr>
        <w:autoSpaceDE w:val="0"/>
        <w:autoSpaceDN w:val="0"/>
        <w:adjustRightInd w:val="0"/>
        <w:spacing w:before="240" w:after="240" w:line="360" w:lineRule="auto"/>
        <w:ind w:right="49"/>
        <w:jc w:val="both"/>
        <w:rPr>
          <w:rFonts w:ascii="Palatino Linotype" w:hAnsi="Palatino Linotype"/>
          <w:b/>
          <w:i/>
          <w:color w:val="000000"/>
        </w:rPr>
      </w:pPr>
      <w:r w:rsidRPr="00EC408A">
        <w:rPr>
          <w:rFonts w:ascii="Palatino Linotype" w:hAnsi="Palatino Linotype"/>
          <w:b/>
          <w:i/>
          <w:color w:val="000000"/>
        </w:rPr>
        <w:t xml:space="preserve">ANEXOS AL RR 05767.pdf, </w:t>
      </w:r>
      <w:proofErr w:type="spellStart"/>
      <w:r w:rsidRPr="00EC408A">
        <w:rPr>
          <w:rFonts w:ascii="Palatino Linotype" w:hAnsi="Palatino Linotype"/>
          <w:b/>
          <w:i/>
          <w:color w:val="000000"/>
        </w:rPr>
        <w:t>Resp</w:t>
      </w:r>
      <w:proofErr w:type="spellEnd"/>
      <w:r w:rsidRPr="00EC408A">
        <w:rPr>
          <w:rFonts w:ascii="Palatino Linotype" w:hAnsi="Palatino Linotype"/>
          <w:b/>
          <w:i/>
          <w:color w:val="000000"/>
        </w:rPr>
        <w:t xml:space="preserve">. </w:t>
      </w:r>
      <w:proofErr w:type="spellStart"/>
      <w:r w:rsidRPr="00EC408A">
        <w:rPr>
          <w:rFonts w:ascii="Palatino Linotype" w:hAnsi="Palatino Linotype"/>
          <w:b/>
          <w:i/>
          <w:color w:val="000000"/>
        </w:rPr>
        <w:t>Ppto</w:t>
      </w:r>
      <w:proofErr w:type="spellEnd"/>
      <w:r w:rsidRPr="00EC408A">
        <w:rPr>
          <w:rFonts w:ascii="Palatino Linotype" w:hAnsi="Palatino Linotype"/>
          <w:b/>
          <w:i/>
          <w:color w:val="000000"/>
        </w:rPr>
        <w:t>:</w:t>
      </w:r>
    </w:p>
    <w:p w:rsidR="00F60632" w:rsidRPr="00EC408A" w:rsidRDefault="00F60632" w:rsidP="00F60632">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42E2F1C4" wp14:editId="1761BA82">
            <wp:extent cx="5791835" cy="6962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962775"/>
                    </a:xfrm>
                    <a:prstGeom prst="rect">
                      <a:avLst/>
                    </a:prstGeom>
                  </pic:spPr>
                </pic:pic>
              </a:graphicData>
            </a:graphic>
          </wp:inline>
        </w:drawing>
      </w:r>
    </w:p>
    <w:p w:rsidR="00F60632" w:rsidRPr="00EC408A" w:rsidRDefault="00F60632" w:rsidP="00F60632">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1B3CB996" wp14:editId="03A8775A">
            <wp:extent cx="5791835" cy="7353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353300"/>
                    </a:xfrm>
                    <a:prstGeom prst="rect">
                      <a:avLst/>
                    </a:prstGeom>
                  </pic:spPr>
                </pic:pic>
              </a:graphicData>
            </a:graphic>
          </wp:inline>
        </w:drawing>
      </w:r>
    </w:p>
    <w:p w:rsidR="00F60632" w:rsidRPr="00EC408A" w:rsidRDefault="00F60632" w:rsidP="00F60632">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70F77296" wp14:editId="5FF3DBDA">
            <wp:extent cx="5791835" cy="716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169150"/>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006B350C" wp14:editId="6D36ED19">
            <wp:extent cx="5791835" cy="752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524750"/>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6C7ADEDF" wp14:editId="1F437256">
            <wp:extent cx="5791835" cy="7419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419975"/>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1744E5DF" wp14:editId="46E8669C">
            <wp:extent cx="5791835" cy="7496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496175"/>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73C4CB14" wp14:editId="45A48563">
            <wp:extent cx="5791835" cy="752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524750"/>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644DD271" wp14:editId="09A9B254">
            <wp:extent cx="5791835" cy="7543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543800"/>
                    </a:xfrm>
                    <a:prstGeom prst="rect">
                      <a:avLst/>
                    </a:prstGeom>
                  </pic:spPr>
                </pic:pic>
              </a:graphicData>
            </a:graphic>
          </wp:inline>
        </w:drawing>
      </w:r>
      <w:r w:rsidRPr="00EC408A">
        <w:rPr>
          <w:noProof/>
          <w:lang w:eastAsia="es-MX"/>
        </w:rPr>
        <w:drawing>
          <wp:inline distT="0" distB="0" distL="0" distR="0" wp14:anchorId="6B7B8FED" wp14:editId="5E9703E6">
            <wp:extent cx="5791835" cy="7610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610475"/>
                    </a:xfrm>
                    <a:prstGeom prst="rect">
                      <a:avLst/>
                    </a:prstGeom>
                  </pic:spPr>
                </pic:pic>
              </a:graphicData>
            </a:graphic>
          </wp:inline>
        </w:drawing>
      </w:r>
    </w:p>
    <w:p w:rsidR="00F60632" w:rsidRPr="00EC408A" w:rsidRDefault="00F60632" w:rsidP="00E80C54">
      <w:pPr>
        <w:autoSpaceDE w:val="0"/>
        <w:autoSpaceDN w:val="0"/>
        <w:adjustRightInd w:val="0"/>
        <w:spacing w:before="240" w:after="240" w:line="360" w:lineRule="auto"/>
        <w:ind w:right="49"/>
        <w:jc w:val="both"/>
        <w:rPr>
          <w:rFonts w:ascii="Palatino Linotype" w:hAnsi="Palatino Linotype"/>
          <w:color w:val="000000"/>
        </w:rPr>
      </w:pPr>
    </w:p>
    <w:p w:rsidR="00F60632" w:rsidRPr="00745EF4" w:rsidRDefault="00AE13B0" w:rsidP="00E80C54">
      <w:pPr>
        <w:autoSpaceDE w:val="0"/>
        <w:autoSpaceDN w:val="0"/>
        <w:adjustRightInd w:val="0"/>
        <w:spacing w:before="240" w:after="240" w:line="360" w:lineRule="auto"/>
        <w:ind w:right="49"/>
        <w:jc w:val="both"/>
        <w:rPr>
          <w:rFonts w:ascii="Palatino Linotype" w:hAnsi="Palatino Linotype"/>
          <w:b/>
          <w:i/>
        </w:rPr>
      </w:pPr>
      <w:proofErr w:type="spellStart"/>
      <w:proofErr w:type="gramStart"/>
      <w:r w:rsidRPr="00EC408A">
        <w:rPr>
          <w:rFonts w:ascii="Palatino Linotype" w:hAnsi="Palatino Linotype"/>
          <w:b/>
          <w:i/>
        </w:rPr>
        <w:t>saimex</w:t>
      </w:r>
      <w:proofErr w:type="spellEnd"/>
      <w:proofErr w:type="gramEnd"/>
      <w:r w:rsidRPr="00EC408A">
        <w:rPr>
          <w:rFonts w:ascii="Palatino Linotype" w:hAnsi="Palatino Linotype"/>
          <w:b/>
          <w:i/>
        </w:rPr>
        <w:t xml:space="preserve"> 00707.pdf:</w:t>
      </w:r>
    </w:p>
    <w:p w:rsidR="00AE13B0" w:rsidRPr="00EC408A" w:rsidRDefault="00AE13B0" w:rsidP="00E80C54">
      <w:pPr>
        <w:autoSpaceDE w:val="0"/>
        <w:autoSpaceDN w:val="0"/>
        <w:adjustRightInd w:val="0"/>
        <w:spacing w:before="240" w:after="240" w:line="360" w:lineRule="auto"/>
        <w:ind w:right="49"/>
        <w:jc w:val="both"/>
        <w:rPr>
          <w:rFonts w:ascii="Palatino Linotype" w:hAnsi="Palatino Linotype"/>
          <w:color w:val="000000"/>
        </w:rPr>
      </w:pPr>
      <w:r w:rsidRPr="00EC408A">
        <w:rPr>
          <w:noProof/>
          <w:lang w:eastAsia="es-MX"/>
        </w:rPr>
        <w:drawing>
          <wp:inline distT="0" distB="0" distL="0" distR="0" wp14:anchorId="4F2EF0FF" wp14:editId="272DEE81">
            <wp:extent cx="5791835" cy="518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5181600"/>
                    </a:xfrm>
                    <a:prstGeom prst="rect">
                      <a:avLst/>
                    </a:prstGeom>
                  </pic:spPr>
                </pic:pic>
              </a:graphicData>
            </a:graphic>
          </wp:inline>
        </w:drawing>
      </w:r>
    </w:p>
    <w:p w:rsidR="00C676A2" w:rsidRPr="00EC408A" w:rsidRDefault="00C676A2" w:rsidP="00E80C54">
      <w:pPr>
        <w:autoSpaceDE w:val="0"/>
        <w:autoSpaceDN w:val="0"/>
        <w:adjustRightInd w:val="0"/>
        <w:spacing w:before="240" w:after="240" w:line="360" w:lineRule="auto"/>
        <w:ind w:right="49"/>
        <w:jc w:val="both"/>
        <w:rPr>
          <w:rFonts w:ascii="Palatino Linotype" w:hAnsi="Palatino Linotype"/>
          <w:color w:val="000000"/>
        </w:rPr>
      </w:pPr>
      <w:r w:rsidRPr="00EC408A">
        <w:rPr>
          <w:rFonts w:ascii="Palatino Linotype" w:hAnsi="Palatino Linotype"/>
          <w:color w:val="000000"/>
        </w:rPr>
        <w:t>De lo anteriormente señalado, se advierte que el particular, manifiesta como razones y motivos de inconformidad, que le es imposibl</w:t>
      </w:r>
      <w:r w:rsidR="00CE6323" w:rsidRPr="00EC408A">
        <w:rPr>
          <w:rFonts w:ascii="Palatino Linotype" w:hAnsi="Palatino Linotype"/>
          <w:color w:val="000000"/>
        </w:rPr>
        <w:t>e el acceso</w:t>
      </w:r>
      <w:r w:rsidRPr="00EC408A">
        <w:rPr>
          <w:rFonts w:ascii="Palatino Linotype" w:hAnsi="Palatino Linotype"/>
          <w:color w:val="000000"/>
        </w:rPr>
        <w:t xml:space="preserve"> a las documentales adjuntas a la respuesta</w:t>
      </w:r>
      <w:r w:rsidR="00AE13B0" w:rsidRPr="00EC408A">
        <w:rPr>
          <w:rFonts w:ascii="Palatino Linotype" w:hAnsi="Palatino Linotype"/>
          <w:color w:val="000000"/>
        </w:rPr>
        <w:t>,</w:t>
      </w:r>
      <w:r w:rsidRPr="00EC408A">
        <w:rPr>
          <w:rFonts w:ascii="Palatino Linotype" w:hAnsi="Palatino Linotype"/>
          <w:color w:val="000000"/>
        </w:rPr>
        <w:t xml:space="preserve"> </w:t>
      </w:r>
      <w:r w:rsidR="00CE6323" w:rsidRPr="00EC408A">
        <w:rPr>
          <w:rFonts w:ascii="Palatino Linotype" w:hAnsi="Palatino Linotype"/>
          <w:color w:val="000000"/>
        </w:rPr>
        <w:t xml:space="preserve">argumentando que </w:t>
      </w:r>
      <w:r w:rsidR="00CE6323" w:rsidRPr="00EC408A">
        <w:rPr>
          <w:rFonts w:ascii="Palatino Linotype" w:hAnsi="Palatino Linotype"/>
          <w:b/>
          <w:color w:val="000000"/>
        </w:rPr>
        <w:t xml:space="preserve">EL SUJETO OBLIGADO, </w:t>
      </w:r>
      <w:r w:rsidR="00CE6323" w:rsidRPr="00EC408A">
        <w:rPr>
          <w:rFonts w:ascii="Palatino Linotype" w:hAnsi="Palatino Linotype"/>
          <w:color w:val="000000"/>
        </w:rPr>
        <w:t>las había remitido de</w:t>
      </w:r>
      <w:r w:rsidR="00AE13B0" w:rsidRPr="00EC408A">
        <w:rPr>
          <w:rFonts w:ascii="Palatino Linotype" w:hAnsi="Palatino Linotype"/>
          <w:color w:val="000000"/>
        </w:rPr>
        <w:t xml:space="preserve"> tal</w:t>
      </w:r>
      <w:r w:rsidR="00CE6323" w:rsidRPr="00EC408A">
        <w:rPr>
          <w:rFonts w:ascii="Palatino Linotype" w:hAnsi="Palatino Linotype"/>
          <w:color w:val="000000"/>
        </w:rPr>
        <w:t xml:space="preserve"> forma para que no se puedan abrir.</w:t>
      </w:r>
    </w:p>
    <w:p w:rsidR="00CE6323" w:rsidRPr="00EC408A" w:rsidRDefault="00CE6323" w:rsidP="00E80C54">
      <w:pPr>
        <w:autoSpaceDE w:val="0"/>
        <w:autoSpaceDN w:val="0"/>
        <w:adjustRightInd w:val="0"/>
        <w:spacing w:before="240" w:after="240" w:line="360" w:lineRule="auto"/>
        <w:ind w:right="49"/>
        <w:jc w:val="both"/>
        <w:rPr>
          <w:rFonts w:ascii="Palatino Linotype" w:hAnsi="Palatino Linotype"/>
          <w:color w:val="000000"/>
        </w:rPr>
      </w:pPr>
      <w:r w:rsidRPr="00EC408A">
        <w:rPr>
          <w:rFonts w:ascii="Palatino Linotype" w:hAnsi="Palatino Linotype"/>
          <w:color w:val="000000"/>
        </w:rPr>
        <w:t xml:space="preserve">Es así, que esta Ponencia al momento de realizar el análisis de todas las documentales que obran en el expediente dentro del SAIMEX, no tuvo problema alguno para acceder a los archivos electrónicos remitidos por </w:t>
      </w:r>
      <w:r w:rsidRPr="00EC408A">
        <w:rPr>
          <w:rFonts w:ascii="Palatino Linotype" w:hAnsi="Palatino Linotype"/>
          <w:b/>
          <w:color w:val="000000"/>
        </w:rPr>
        <w:t xml:space="preserve">EL SUJETO OBLIGADO, </w:t>
      </w:r>
      <w:r w:rsidRPr="00EC408A">
        <w:rPr>
          <w:rFonts w:ascii="Palatino Linotype" w:hAnsi="Palatino Linotype"/>
          <w:color w:val="000000"/>
        </w:rPr>
        <w:t>para reforzar lo señalado, en líneas anteriores se describen en su totalidad los oficios mandados en respuesta.</w:t>
      </w:r>
    </w:p>
    <w:p w:rsidR="00CE6323" w:rsidRPr="00EC408A" w:rsidRDefault="00FC3BB3" w:rsidP="00E80C54">
      <w:pPr>
        <w:autoSpaceDE w:val="0"/>
        <w:autoSpaceDN w:val="0"/>
        <w:adjustRightInd w:val="0"/>
        <w:spacing w:before="240" w:after="240" w:line="360" w:lineRule="auto"/>
        <w:ind w:right="49"/>
        <w:jc w:val="both"/>
        <w:rPr>
          <w:rFonts w:ascii="Palatino Linotype" w:hAnsi="Palatino Linotype"/>
        </w:rPr>
      </w:pPr>
      <w:r w:rsidRPr="00EC408A">
        <w:rPr>
          <w:rFonts w:ascii="Palatino Linotype" w:hAnsi="Palatino Linotype"/>
          <w:color w:val="000000"/>
        </w:rPr>
        <w:t>De tal manera</w:t>
      </w:r>
      <w:r w:rsidR="00CE6323" w:rsidRPr="00EC408A">
        <w:rPr>
          <w:rFonts w:ascii="Palatino Linotype" w:hAnsi="Palatino Linotype"/>
          <w:color w:val="000000"/>
        </w:rPr>
        <w:t>, que se puede aseverar que resultan infundadas las razones y motivos de inconformidad vertidas en el recurso de revisión de mérito, toda vez que las documentales que obran en el expediente son de total accesibilidad.</w:t>
      </w:r>
    </w:p>
    <w:p w:rsidR="00E80C54" w:rsidRPr="00EC408A" w:rsidRDefault="00257C9F" w:rsidP="00E80C54">
      <w:pPr>
        <w:autoSpaceDE w:val="0"/>
        <w:autoSpaceDN w:val="0"/>
        <w:adjustRightInd w:val="0"/>
        <w:spacing w:before="240" w:after="240" w:line="360" w:lineRule="auto"/>
        <w:ind w:right="49"/>
        <w:jc w:val="both"/>
        <w:rPr>
          <w:rFonts w:ascii="Palatino Linotype" w:hAnsi="Palatino Linotype" w:cs="Arial"/>
        </w:rPr>
      </w:pPr>
      <w:r w:rsidRPr="00EC408A">
        <w:rPr>
          <w:rFonts w:ascii="Palatino Linotype" w:hAnsi="Palatino Linotype"/>
        </w:rPr>
        <w:t>Aunado a lo anterior</w:t>
      </w:r>
      <w:r w:rsidR="00E80C54" w:rsidRPr="00EC408A">
        <w:rPr>
          <w:rFonts w:ascii="Palatino Linotype" w:hAnsi="Palatino Linotype"/>
        </w:rPr>
        <w:t>, es de precisar</w:t>
      </w:r>
      <w:r w:rsidR="00E80C54" w:rsidRPr="00EC408A">
        <w:rPr>
          <w:rFonts w:ascii="Palatino Linotype" w:hAnsi="Palatino Linotype" w:cs="Arial"/>
        </w:rPr>
        <w:t xml:space="preserve"> que se obvia el análisis de la competencia por parte del</w:t>
      </w:r>
      <w:r w:rsidR="00E80C54" w:rsidRPr="00EC408A">
        <w:rPr>
          <w:rFonts w:ascii="Palatino Linotype" w:hAnsi="Palatino Linotype" w:cs="Arial"/>
          <w:b/>
        </w:rPr>
        <w:t xml:space="preserve"> SUJETO OBLIGADO</w:t>
      </w:r>
      <w:r w:rsidR="00E80C54" w:rsidRPr="00EC408A">
        <w:rPr>
          <w:rFonts w:ascii="Palatino Linotype" w:hAnsi="Palatino Linotype" w:cs="Arial"/>
        </w:rPr>
        <w:t xml:space="preserve">, dado que éste ha </w:t>
      </w:r>
      <w:r w:rsidR="00E80C54" w:rsidRPr="00EC408A">
        <w:rPr>
          <w:rFonts w:ascii="Palatino Linotype" w:hAnsi="Palatino Linotype" w:cs="Arial"/>
          <w:color w:val="000000"/>
        </w:rPr>
        <w:t>asumido</w:t>
      </w:r>
      <w:r w:rsidR="00E80C54" w:rsidRPr="00EC408A">
        <w:rPr>
          <w:rFonts w:ascii="Palatino Linotype" w:hAnsi="Palatino Linotype" w:cs="Arial"/>
        </w:rPr>
        <w:t xml:space="preserve"> la misma</w:t>
      </w:r>
      <w:r w:rsidR="002C03F6" w:rsidRPr="00EC408A">
        <w:rPr>
          <w:rFonts w:ascii="Palatino Linotype" w:hAnsi="Palatino Linotype" w:cs="Arial"/>
        </w:rPr>
        <w:t>, al referir la existencia de una página electrónica oficial</w:t>
      </w:r>
      <w:r w:rsidR="00E80C54" w:rsidRPr="00EC408A">
        <w:rPr>
          <w:rFonts w:ascii="Palatino Linotype" w:hAnsi="Palatino Linotype" w:cs="Arial"/>
        </w:rPr>
        <w:t xml:space="preserve">, en razón que de los argumentos vertidos tanto en su respuesta, como en su informe justificado, se advierte que </w:t>
      </w:r>
      <w:r w:rsidR="00157D80" w:rsidRPr="00EC408A">
        <w:rPr>
          <w:rFonts w:ascii="Palatino Linotype" w:hAnsi="Palatino Linotype" w:cs="Arial"/>
        </w:rPr>
        <w:t>conoce de</w:t>
      </w:r>
      <w:r w:rsidR="00E80C54" w:rsidRPr="00EC408A">
        <w:rPr>
          <w:rFonts w:ascii="Palatino Linotype" w:hAnsi="Palatino Linotype" w:cs="Arial"/>
        </w:rPr>
        <w:t xml:space="preserve"> la información solicitada, ya que </w:t>
      </w:r>
      <w:r w:rsidR="00157D80" w:rsidRPr="00EC408A">
        <w:rPr>
          <w:rFonts w:ascii="Palatino Linotype" w:hAnsi="Palatino Linotype" w:cs="Arial"/>
        </w:rPr>
        <w:t>se manifiesta de manera negativa</w:t>
      </w:r>
      <w:r w:rsidR="00E80C54" w:rsidRPr="00EC408A">
        <w:rPr>
          <w:rFonts w:ascii="Palatino Linotype" w:hAnsi="Palatino Linotype" w:cs="Arial"/>
        </w:rPr>
        <w:t>.</w:t>
      </w:r>
    </w:p>
    <w:p w:rsidR="00E80C54" w:rsidRPr="00EC408A" w:rsidRDefault="00E80C54" w:rsidP="00E80C54">
      <w:pPr>
        <w:spacing w:before="240" w:after="240" w:line="360" w:lineRule="auto"/>
        <w:ind w:right="49"/>
        <w:jc w:val="both"/>
        <w:rPr>
          <w:rFonts w:ascii="Palatino Linotype" w:hAnsi="Palatino Linotype"/>
          <w:b/>
          <w:i/>
          <w:sz w:val="22"/>
          <w:szCs w:val="22"/>
        </w:rPr>
      </w:pPr>
      <w:r w:rsidRPr="00EC408A">
        <w:rPr>
          <w:rFonts w:ascii="Palatino Linotype" w:hAnsi="Palatino Linotype"/>
        </w:rPr>
        <w:t xml:space="preserve">En efecto, el hecho de que </w:t>
      </w:r>
      <w:r w:rsidRPr="00EC408A">
        <w:rPr>
          <w:rFonts w:ascii="Palatino Linotype" w:hAnsi="Palatino Linotype"/>
          <w:b/>
        </w:rPr>
        <w:t>EL SUJETO OBLIGADO</w:t>
      </w:r>
      <w:r w:rsidRPr="00EC408A">
        <w:rPr>
          <w:rFonts w:ascii="Palatino Linotype" w:hAnsi="Palatino Linotype"/>
        </w:rPr>
        <w:t xml:space="preserve"> se haya pronunciado respecto de la información requerida por </w:t>
      </w:r>
      <w:r w:rsidRPr="00EC408A">
        <w:rPr>
          <w:rFonts w:ascii="Palatino Linotype" w:hAnsi="Palatino Linotype"/>
          <w:b/>
        </w:rPr>
        <w:t>LA RECURRENTE</w:t>
      </w:r>
      <w:r w:rsidRPr="00EC408A">
        <w:rPr>
          <w:rFonts w:ascii="Palatino Linotype" w:hAnsi="Palatino Linotype" w:cs="Arial"/>
        </w:rPr>
        <w:t xml:space="preserve">, </w:t>
      </w:r>
      <w:r w:rsidRPr="00EC408A">
        <w:rPr>
          <w:rFonts w:ascii="Palatino Linotype" w:hAnsi="Palatino Linotype"/>
        </w:rPr>
        <w:t xml:space="preserve">acepta que </w:t>
      </w:r>
      <w:r w:rsidR="00157D80" w:rsidRPr="00EC408A">
        <w:rPr>
          <w:rFonts w:ascii="Palatino Linotype" w:hAnsi="Palatino Linotype"/>
        </w:rPr>
        <w:t>conoce de la pretensión planteada</w:t>
      </w:r>
      <w:r w:rsidRPr="00EC408A">
        <w:rPr>
          <w:rFonts w:ascii="Palatino Linotype" w:hAnsi="Palatino Linotype"/>
        </w:rPr>
        <w:t>, en ejercicio de sus funciones de derecho público, motivo por el cual, se actualiza el supuesto jurídico previsto en el artículo 12, de la Ley de Transparencia y Acceso a la Información Pública del Estado de México y Municipios.</w:t>
      </w:r>
    </w:p>
    <w:p w:rsidR="00E80C54" w:rsidRPr="00EC408A" w:rsidRDefault="00E80C54" w:rsidP="00E80C54">
      <w:pPr>
        <w:spacing w:before="240" w:after="240" w:line="360" w:lineRule="auto"/>
        <w:ind w:right="49"/>
        <w:jc w:val="both"/>
        <w:rPr>
          <w:rFonts w:ascii="Palatino Linotype" w:hAnsi="Palatino Linotype"/>
        </w:rPr>
      </w:pPr>
      <w:r w:rsidRPr="00EC408A">
        <w:rPr>
          <w:rFonts w:ascii="Palatino Linotype" w:hAnsi="Palatino Linotype"/>
        </w:rPr>
        <w:t xml:space="preserve">De hecho, el estudio de la naturaleza jurídica de la información pública solicitada, tiene por objeto determinar si ésta la genera, posee o administra </w:t>
      </w:r>
      <w:r w:rsidRPr="00EC408A">
        <w:rPr>
          <w:rFonts w:ascii="Palatino Linotype" w:hAnsi="Palatino Linotype"/>
          <w:b/>
        </w:rPr>
        <w:t>EL SUJETO OBLIGADO</w:t>
      </w:r>
      <w:r w:rsidRPr="00EC408A">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ya fue asumida por </w:t>
      </w:r>
      <w:r w:rsidRPr="00EC408A">
        <w:rPr>
          <w:rFonts w:ascii="Palatino Linotype" w:hAnsi="Palatino Linotype"/>
          <w:b/>
        </w:rPr>
        <w:t>EL SUJETO OBLIGADO</w:t>
      </w:r>
      <w:r w:rsidRPr="00EC408A">
        <w:rPr>
          <w:rFonts w:ascii="Palatino Linotype" w:hAnsi="Palatino Linotype"/>
        </w:rPr>
        <w:t>.</w:t>
      </w:r>
    </w:p>
    <w:p w:rsidR="00E80C54" w:rsidRPr="00EC408A" w:rsidRDefault="00E80C54" w:rsidP="00E80C54">
      <w:pPr>
        <w:spacing w:before="240" w:after="240" w:line="360" w:lineRule="auto"/>
        <w:ind w:right="49"/>
        <w:jc w:val="both"/>
        <w:rPr>
          <w:rFonts w:ascii="Palatino Linotype" w:hAnsi="Palatino Linotype" w:cs="Arial"/>
        </w:rPr>
      </w:pPr>
      <w:r w:rsidRPr="00EC408A">
        <w:rPr>
          <w:rFonts w:ascii="Palatino Linotype" w:hAnsi="Palatino Linotype" w:cs="Arial"/>
          <w:color w:val="000000" w:themeColor="text1"/>
        </w:rPr>
        <w:t xml:space="preserve">Ahora bien, y toda vez, que </w:t>
      </w:r>
      <w:r w:rsidRPr="00EC408A">
        <w:rPr>
          <w:rFonts w:ascii="Palatino Linotype" w:hAnsi="Palatino Linotype" w:cs="Arial"/>
          <w:b/>
          <w:color w:val="000000" w:themeColor="text1"/>
        </w:rPr>
        <w:t xml:space="preserve">EL SUJETO OBLIGADO </w:t>
      </w:r>
      <w:r w:rsidRPr="00EC408A">
        <w:rPr>
          <w:rFonts w:ascii="Palatino Linotype" w:hAnsi="Palatino Linotype" w:cs="Arial"/>
          <w:color w:val="000000" w:themeColor="text1"/>
        </w:rPr>
        <w:t xml:space="preserve">refiere que la información solicitada, </w:t>
      </w:r>
      <w:r w:rsidR="00157D80" w:rsidRPr="00EC408A">
        <w:rPr>
          <w:rFonts w:ascii="Palatino Linotype" w:hAnsi="Palatino Linotype" w:cs="Arial"/>
          <w:color w:val="000000" w:themeColor="text1"/>
        </w:rPr>
        <w:t>no se ha generado toda vez que, los servicios, mantenimiento y actualizaciones a la página web del Ayuntamiento son realizados por el personal adscrito al mismo</w:t>
      </w:r>
    </w:p>
    <w:p w:rsidR="008768A4" w:rsidRPr="00EC408A" w:rsidRDefault="008768A4" w:rsidP="008768A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C408A">
        <w:rPr>
          <w:rFonts w:ascii="Palatino Linotype" w:hAnsi="Palatino Linotype" w:cs="Arial"/>
        </w:rPr>
        <w:t xml:space="preserve">En esa virtud, es claro que </w:t>
      </w:r>
      <w:r w:rsidRPr="00EC408A">
        <w:rPr>
          <w:rFonts w:ascii="Palatino Linotype" w:hAnsi="Palatino Linotype" w:cs="Arial"/>
          <w:b/>
        </w:rPr>
        <w:t>EL SUJETO OBLIGADO</w:t>
      </w:r>
      <w:r w:rsidRPr="00EC408A">
        <w:rPr>
          <w:rFonts w:ascii="Palatino Linotype" w:hAnsi="Palatino Linotype" w:cs="Arial"/>
        </w:rPr>
        <w:t xml:space="preserve"> puntualmente remitió respuesta a la solicitud de acceso a la información pública; por lo que, se tiene por satisfecho el derecho ejercitado por la particular; ya que, en los documentos remitidos, efectivamente consta </w:t>
      </w:r>
      <w:r w:rsidR="00F60F0B" w:rsidRPr="00EC408A">
        <w:rPr>
          <w:rFonts w:ascii="Palatino Linotype" w:hAnsi="Palatino Linotype" w:cs="Arial"/>
        </w:rPr>
        <w:t>que todo lo relacionado a la página oficial del Ayuntamiento de Toluca, es llevado acabo por personal que labora ahí mismo</w:t>
      </w:r>
      <w:r w:rsidRPr="00EC408A">
        <w:rPr>
          <w:rFonts w:ascii="Palatino Linotype" w:hAnsi="Palatino Linotype" w:cs="Arial"/>
        </w:rPr>
        <w:t>; así, a juicio de este Instituto se colma la solicitud de origen, al entregarse la expresión documental en la que consta la información requerida.</w:t>
      </w:r>
    </w:p>
    <w:p w:rsidR="008768A4" w:rsidRPr="00EC408A" w:rsidRDefault="008768A4" w:rsidP="008768A4">
      <w:pPr>
        <w:spacing w:before="240" w:after="240" w:line="360" w:lineRule="auto"/>
        <w:jc w:val="both"/>
        <w:rPr>
          <w:rFonts w:ascii="Palatino Linotype" w:hAnsi="Palatino Linotype" w:cs="Arial"/>
          <w:lang w:val="es-ES"/>
        </w:rPr>
      </w:pPr>
      <w:r w:rsidRPr="00EC408A">
        <w:rPr>
          <w:rFonts w:ascii="Palatino Linotype" w:hAnsi="Palatino Linotype"/>
          <w:lang w:val="es-ES"/>
        </w:rPr>
        <w:t xml:space="preserve">Siendo necesario hacer hincapié que, </w:t>
      </w:r>
      <w:r w:rsidRPr="00EC408A">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EC408A">
        <w:rPr>
          <w:rFonts w:ascii="Palatino Linotype" w:hAnsi="Palatino Linotype" w:cs="Arial"/>
          <w:b/>
          <w:lang w:val="es-ES"/>
        </w:rPr>
        <w:t>expresión documental</w:t>
      </w:r>
      <w:r w:rsidRPr="00EC408A">
        <w:rPr>
          <w:rFonts w:ascii="Palatino Linotype" w:hAnsi="Palatino Linotype" w:cs="Arial"/>
          <w:lang w:val="es-ES"/>
        </w:rPr>
        <w:t>, deben atenderlas. Lo anterior, tiene apoyo en el criterio 16/17, emitido por el Pleno del INAI, el cual menciona lo siguiente:</w:t>
      </w:r>
    </w:p>
    <w:p w:rsidR="008768A4" w:rsidRPr="00EC408A" w:rsidRDefault="008768A4" w:rsidP="008768A4">
      <w:pPr>
        <w:spacing w:before="120" w:after="120"/>
        <w:ind w:left="567" w:right="618"/>
        <w:jc w:val="both"/>
        <w:rPr>
          <w:rFonts w:ascii="Palatino Linotype" w:hAnsi="Palatino Linotype" w:cs="Arial"/>
          <w:i/>
          <w:sz w:val="22"/>
          <w:szCs w:val="22"/>
          <w:lang w:val="es-ES"/>
        </w:rPr>
      </w:pPr>
      <w:r w:rsidRPr="00EC408A">
        <w:rPr>
          <w:rFonts w:ascii="Palatino Linotype" w:hAnsi="Palatino Linotype" w:cs="Arial"/>
          <w:i/>
          <w:sz w:val="22"/>
          <w:szCs w:val="22"/>
          <w:lang w:val="es-ES"/>
        </w:rPr>
        <w:t>“</w:t>
      </w:r>
      <w:r w:rsidRPr="00EC408A">
        <w:rPr>
          <w:rFonts w:ascii="Palatino Linotype" w:hAnsi="Palatino Linotype" w:cs="Arial"/>
          <w:b/>
          <w:i/>
          <w:sz w:val="22"/>
          <w:szCs w:val="22"/>
          <w:lang w:val="es-ES"/>
        </w:rPr>
        <w:t xml:space="preserve">Expresión documental. </w:t>
      </w:r>
      <w:r w:rsidRPr="00EC408A">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8768A4" w:rsidRPr="00EC408A" w:rsidRDefault="008768A4" w:rsidP="008768A4">
      <w:pPr>
        <w:spacing w:before="120" w:after="120"/>
        <w:ind w:left="567" w:right="618"/>
        <w:jc w:val="both"/>
        <w:rPr>
          <w:rFonts w:ascii="Palatino Linotype" w:hAnsi="Palatino Linotype" w:cs="Arial"/>
          <w:i/>
          <w:sz w:val="22"/>
          <w:szCs w:val="22"/>
          <w:lang w:val="es-ES"/>
        </w:rPr>
      </w:pPr>
      <w:r w:rsidRPr="00EC408A">
        <w:rPr>
          <w:rFonts w:ascii="Palatino Linotype" w:hAnsi="Palatino Linotype" w:cs="Arial"/>
          <w:i/>
          <w:sz w:val="22"/>
          <w:szCs w:val="22"/>
          <w:lang w:val="es-ES"/>
        </w:rPr>
        <w:t>Resoluciones:</w:t>
      </w:r>
    </w:p>
    <w:p w:rsidR="008768A4" w:rsidRPr="00EC408A" w:rsidRDefault="008768A4" w:rsidP="008768A4">
      <w:pPr>
        <w:spacing w:before="120" w:after="120"/>
        <w:ind w:left="567" w:right="618"/>
        <w:jc w:val="both"/>
        <w:rPr>
          <w:rFonts w:ascii="Palatino Linotype" w:hAnsi="Palatino Linotype" w:cs="Arial"/>
          <w:i/>
          <w:sz w:val="22"/>
          <w:szCs w:val="22"/>
          <w:lang w:val="es-ES"/>
        </w:rPr>
      </w:pPr>
      <w:r w:rsidRPr="00EC408A">
        <w:rPr>
          <w:rFonts w:ascii="Palatino Linotype" w:hAnsi="Palatino Linotype" w:cs="Arial"/>
          <w:i/>
          <w:sz w:val="22"/>
          <w:szCs w:val="22"/>
          <w:lang w:val="es-ES"/>
        </w:rPr>
        <w:t>•</w:t>
      </w:r>
      <w:r w:rsidRPr="00EC408A">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EC408A">
        <w:rPr>
          <w:rFonts w:ascii="Palatino Linotype" w:hAnsi="Palatino Linotype" w:cs="Arial"/>
          <w:i/>
          <w:sz w:val="22"/>
          <w:szCs w:val="22"/>
          <w:lang w:val="es-ES"/>
        </w:rPr>
        <w:t>Kurczyn</w:t>
      </w:r>
      <w:proofErr w:type="spellEnd"/>
      <w:r w:rsidRPr="00EC408A">
        <w:rPr>
          <w:rFonts w:ascii="Palatino Linotype" w:hAnsi="Palatino Linotype" w:cs="Arial"/>
          <w:i/>
          <w:sz w:val="22"/>
          <w:szCs w:val="22"/>
          <w:lang w:val="es-ES"/>
        </w:rPr>
        <w:t xml:space="preserve"> Villalobos.</w:t>
      </w:r>
    </w:p>
    <w:p w:rsidR="008768A4" w:rsidRPr="00EC408A" w:rsidRDefault="008768A4" w:rsidP="008768A4">
      <w:pPr>
        <w:spacing w:before="120" w:after="120"/>
        <w:ind w:left="567" w:right="618"/>
        <w:jc w:val="both"/>
        <w:rPr>
          <w:rFonts w:ascii="Palatino Linotype" w:hAnsi="Palatino Linotype" w:cs="Arial"/>
          <w:i/>
          <w:sz w:val="22"/>
          <w:szCs w:val="22"/>
          <w:lang w:val="es-ES"/>
        </w:rPr>
      </w:pPr>
      <w:r w:rsidRPr="00EC408A">
        <w:rPr>
          <w:rFonts w:ascii="Palatino Linotype" w:hAnsi="Palatino Linotype" w:cs="Arial"/>
          <w:i/>
          <w:sz w:val="22"/>
          <w:szCs w:val="22"/>
          <w:lang w:val="es-ES"/>
        </w:rPr>
        <w:t>•</w:t>
      </w:r>
      <w:r w:rsidRPr="00EC408A">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745EF4" w:rsidRDefault="008768A4" w:rsidP="00745EF4">
      <w:pPr>
        <w:ind w:left="567" w:right="618"/>
        <w:jc w:val="both"/>
        <w:rPr>
          <w:rFonts w:ascii="Palatino Linotype" w:hAnsi="Palatino Linotype" w:cs="Arial"/>
          <w:i/>
          <w:sz w:val="22"/>
          <w:szCs w:val="22"/>
          <w:lang w:val="es-ES"/>
        </w:rPr>
      </w:pPr>
      <w:r w:rsidRPr="00EC408A">
        <w:rPr>
          <w:rFonts w:ascii="Palatino Linotype" w:hAnsi="Palatino Linotype" w:cs="Arial"/>
          <w:i/>
          <w:sz w:val="22"/>
          <w:szCs w:val="22"/>
          <w:lang w:val="es-ES"/>
        </w:rPr>
        <w:t>•</w:t>
      </w:r>
      <w:r w:rsidRPr="00EC408A">
        <w:rPr>
          <w:rFonts w:ascii="Palatino Linotype" w:hAnsi="Palatino Linotype" w:cs="Arial"/>
          <w:i/>
          <w:sz w:val="22"/>
          <w:szCs w:val="22"/>
          <w:lang w:val="es-ES"/>
        </w:rPr>
        <w:tab/>
        <w:t>RRA 0540/17. Secretaría de Economía. 08 de marzo del 2017. Por unanimidad. Comisionado Ponente Francisco Javier Acuña Llamas.” (Sic)</w:t>
      </w:r>
    </w:p>
    <w:p w:rsidR="00745EF4" w:rsidRDefault="008768A4" w:rsidP="00745EF4">
      <w:pPr>
        <w:ind w:left="567" w:right="618"/>
        <w:jc w:val="both"/>
        <w:rPr>
          <w:rFonts w:ascii="Palatino Linotype" w:hAnsi="Palatino Linotype" w:cs="Arial"/>
          <w:sz w:val="22"/>
          <w:szCs w:val="22"/>
          <w:lang w:val="es-ES"/>
        </w:rPr>
      </w:pPr>
      <w:r w:rsidRPr="00EC408A">
        <w:rPr>
          <w:rFonts w:ascii="Palatino Linotype" w:hAnsi="Palatino Linotype" w:cs="Arial"/>
          <w:sz w:val="22"/>
          <w:szCs w:val="22"/>
          <w:lang w:val="es-ES"/>
        </w:rPr>
        <w:t>(Énfasis añadido)</w:t>
      </w:r>
    </w:p>
    <w:p w:rsidR="00745EF4" w:rsidRPr="00745EF4" w:rsidRDefault="00745EF4" w:rsidP="00745EF4">
      <w:pPr>
        <w:ind w:left="567" w:right="618"/>
        <w:jc w:val="both"/>
        <w:rPr>
          <w:rFonts w:ascii="Palatino Linotype" w:hAnsi="Palatino Linotype" w:cs="Arial"/>
          <w:i/>
          <w:sz w:val="22"/>
          <w:szCs w:val="22"/>
          <w:lang w:val="es-ES"/>
        </w:rPr>
      </w:pPr>
    </w:p>
    <w:p w:rsidR="00E80C54" w:rsidRPr="00EC408A" w:rsidRDefault="00E80C54" w:rsidP="00745EF4">
      <w:pPr>
        <w:spacing w:line="360" w:lineRule="auto"/>
        <w:jc w:val="both"/>
        <w:rPr>
          <w:rFonts w:ascii="Palatino Linotype" w:hAnsi="Palatino Linotype" w:cs="Arial"/>
          <w:lang w:eastAsia="es-MX"/>
        </w:rPr>
      </w:pPr>
      <w:r w:rsidRPr="00EC408A">
        <w:rPr>
          <w:rFonts w:ascii="Palatino Linotype" w:hAnsi="Palatino Linotype" w:cs="Arial"/>
          <w:lang w:eastAsia="es-MX"/>
        </w:rPr>
        <w:t xml:space="preserve">Adicional a lo antes descrito, y toda vez que </w:t>
      </w:r>
      <w:r w:rsidRPr="00EC408A">
        <w:rPr>
          <w:rFonts w:ascii="Palatino Linotype" w:hAnsi="Palatino Linotype" w:cs="Arial"/>
          <w:b/>
          <w:lang w:eastAsia="es-MX"/>
        </w:rPr>
        <w:t>EL SUJETO OBLIGADO</w:t>
      </w:r>
      <w:r w:rsidRPr="00EC408A">
        <w:rPr>
          <w:rFonts w:ascii="Palatino Linotype" w:hAnsi="Palatino Linotype" w:cs="Arial"/>
          <w:lang w:eastAsia="es-MX"/>
        </w:rPr>
        <w:t xml:space="preserve"> se manifestó respecto de la información solicitada y atendiendo a la naturaleza de la misma, este Instituto no está facultado para pronunciarse sobre la veracidad de la información proporcionada. Lo anterior,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E80C54" w:rsidRPr="00EC408A" w:rsidRDefault="00E80C54" w:rsidP="00E80C54">
      <w:pPr>
        <w:spacing w:line="360" w:lineRule="auto"/>
        <w:jc w:val="both"/>
        <w:rPr>
          <w:rFonts w:ascii="Palatino Linotype" w:hAnsi="Palatino Linotype" w:cs="Arial"/>
          <w:lang w:eastAsia="es-MX"/>
        </w:rPr>
      </w:pPr>
    </w:p>
    <w:p w:rsidR="00E80C54" w:rsidRPr="00EC408A" w:rsidRDefault="00E80C54" w:rsidP="00745EF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w:t>
      </w:r>
      <w:r w:rsidRPr="00EC408A">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EC408A">
        <w:rPr>
          <w:rFonts w:ascii="Palatino Linotype" w:hAnsi="Palatino Linotype" w:cs="Arial"/>
          <w:i/>
          <w:sz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Expedientes:</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2440/07 Comisión Federal de Electricidad - Alonso Lujambio Irazábal</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0113/09 Instituto de Seguridad y Servicios Sociales de los Trabajadores del Estado – Alonso Lujambio Irazábal</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 xml:space="preserve">1624/09 Instituto Nacional para la Educación de los Adultos - María </w:t>
      </w:r>
      <w:proofErr w:type="spellStart"/>
      <w:r w:rsidRPr="00EC408A">
        <w:rPr>
          <w:rFonts w:ascii="Palatino Linotype" w:hAnsi="Palatino Linotype" w:cs="Arial"/>
          <w:i/>
          <w:sz w:val="22"/>
          <w:lang w:eastAsia="es-MX"/>
        </w:rPr>
        <w:t>Marván</w:t>
      </w:r>
      <w:proofErr w:type="spellEnd"/>
      <w:r w:rsidRPr="00EC408A">
        <w:rPr>
          <w:rFonts w:ascii="Palatino Linotype" w:hAnsi="Palatino Linotype" w:cs="Arial"/>
          <w:i/>
          <w:sz w:val="22"/>
          <w:lang w:eastAsia="es-MX"/>
        </w:rPr>
        <w:t xml:space="preserve"> Laborde</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 xml:space="preserve">2395/09 Secretaría de Economía - María </w:t>
      </w:r>
      <w:proofErr w:type="spellStart"/>
      <w:r w:rsidRPr="00EC408A">
        <w:rPr>
          <w:rFonts w:ascii="Palatino Linotype" w:hAnsi="Palatino Linotype" w:cs="Arial"/>
          <w:i/>
          <w:sz w:val="22"/>
          <w:lang w:eastAsia="es-MX"/>
        </w:rPr>
        <w:t>Marván</w:t>
      </w:r>
      <w:proofErr w:type="spellEnd"/>
      <w:r w:rsidRPr="00EC408A">
        <w:rPr>
          <w:rFonts w:ascii="Palatino Linotype" w:hAnsi="Palatino Linotype" w:cs="Arial"/>
          <w:i/>
          <w:sz w:val="22"/>
          <w:lang w:eastAsia="es-MX"/>
        </w:rPr>
        <w:t xml:space="preserve"> Laborde</w:t>
      </w:r>
    </w:p>
    <w:p w:rsidR="00E80C54" w:rsidRPr="00EC408A" w:rsidRDefault="00E80C54" w:rsidP="00E80C54">
      <w:pPr>
        <w:ind w:left="709" w:right="757"/>
        <w:jc w:val="both"/>
        <w:rPr>
          <w:rFonts w:ascii="Palatino Linotype" w:hAnsi="Palatino Linotype" w:cs="Arial"/>
          <w:i/>
          <w:sz w:val="22"/>
          <w:lang w:eastAsia="es-MX"/>
        </w:rPr>
      </w:pPr>
      <w:r w:rsidRPr="00EC408A">
        <w:rPr>
          <w:rFonts w:ascii="Palatino Linotype" w:hAnsi="Palatino Linotype" w:cs="Arial"/>
          <w:i/>
          <w:sz w:val="22"/>
          <w:lang w:eastAsia="es-MX"/>
        </w:rPr>
        <w:t xml:space="preserve">0837/10 Administración Portuaria Integral de Veracruz, S.A. de C.V. – María </w:t>
      </w:r>
      <w:proofErr w:type="spellStart"/>
      <w:r w:rsidRPr="00EC408A">
        <w:rPr>
          <w:rFonts w:ascii="Palatino Linotype" w:hAnsi="Palatino Linotype" w:cs="Arial"/>
          <w:i/>
          <w:sz w:val="22"/>
          <w:lang w:eastAsia="es-MX"/>
        </w:rPr>
        <w:t>Marván</w:t>
      </w:r>
      <w:proofErr w:type="spellEnd"/>
      <w:r w:rsidRPr="00EC408A">
        <w:rPr>
          <w:rFonts w:ascii="Palatino Linotype" w:hAnsi="Palatino Linotype" w:cs="Arial"/>
          <w:i/>
          <w:sz w:val="22"/>
          <w:lang w:eastAsia="es-MX"/>
        </w:rPr>
        <w:t xml:space="preserve"> Laborde”</w:t>
      </w:r>
    </w:p>
    <w:p w:rsidR="00E80C54" w:rsidRPr="00EC408A" w:rsidRDefault="00E80C54" w:rsidP="00E80C54">
      <w:pPr>
        <w:ind w:left="709" w:right="757"/>
        <w:jc w:val="both"/>
        <w:rPr>
          <w:rFonts w:ascii="Palatino Linotype" w:hAnsi="Palatino Linotype" w:cs="Arial"/>
          <w:i/>
          <w:sz w:val="22"/>
          <w:lang w:eastAsia="es-MX"/>
        </w:rPr>
      </w:pPr>
    </w:p>
    <w:p w:rsidR="00257C9F" w:rsidRDefault="00257C9F" w:rsidP="00257C9F">
      <w:pPr>
        <w:spacing w:line="360" w:lineRule="auto"/>
        <w:jc w:val="both"/>
        <w:rPr>
          <w:rFonts w:ascii="Palatino Linotype" w:hAnsi="Palatino Linotype" w:cs="Arial"/>
          <w:color w:val="000000" w:themeColor="text1"/>
        </w:rPr>
      </w:pPr>
      <w:r w:rsidRPr="00EC408A">
        <w:rPr>
          <w:rFonts w:ascii="Palatino Linotype" w:hAnsi="Palatino Linotype" w:cs="Arial"/>
          <w:color w:val="000000" w:themeColor="text1"/>
        </w:rPr>
        <w:t xml:space="preserve">No pasa desapercibido de este Órgano Garante que, </w:t>
      </w:r>
      <w:r w:rsidRPr="00EC408A">
        <w:rPr>
          <w:rFonts w:ascii="Palatino Linotype" w:hAnsi="Palatino Linotype" w:cs="Arial"/>
          <w:b/>
          <w:color w:val="000000" w:themeColor="text1"/>
        </w:rPr>
        <w:t>EL SUJETO OBLIGADO</w:t>
      </w:r>
      <w:r w:rsidRPr="00EC408A">
        <w:rPr>
          <w:rFonts w:ascii="Palatino Linotype" w:hAnsi="Palatino Linotype" w:cs="Arial"/>
          <w:color w:val="000000" w:themeColor="text1"/>
        </w:rPr>
        <w:t xml:space="preserve"> de los documentos entregados al momento de rendir su Informe Justificado, </w:t>
      </w:r>
      <w:r w:rsidR="00A311B4" w:rsidRPr="00EC408A">
        <w:rPr>
          <w:rFonts w:ascii="Palatino Linotype" w:hAnsi="Palatino Linotype" w:cs="Arial"/>
          <w:color w:val="000000" w:themeColor="text1"/>
        </w:rPr>
        <w:t>remitió un oficio del que se advierte un correo electrónico sin que se tenga la certeza de que sea oficial o bien personal</w:t>
      </w:r>
      <w:r w:rsidRPr="00EC408A">
        <w:rPr>
          <w:rFonts w:ascii="Palatino Linotype" w:hAnsi="Palatino Linotype"/>
        </w:rPr>
        <w:t xml:space="preserve">, </w:t>
      </w:r>
      <w:r w:rsidRPr="00EC408A">
        <w:rPr>
          <w:rFonts w:ascii="Palatino Linotype" w:hAnsi="Palatino Linotype" w:cs="Arial"/>
          <w:color w:val="000000" w:themeColor="text1"/>
        </w:rPr>
        <w:t>lo que podría tratarse de incumplimientos a la Ley de Transparencia y Acceso a la Información Pública del Estado de México y Municipios en términos de lo que dispone el artículo 190, por lo que deberá comunicarse al Órgano Interno de Control para que en ejercicio de sus atribuciones resuelva en consecuencia.</w:t>
      </w:r>
    </w:p>
    <w:p w:rsidR="00745EF4" w:rsidRPr="00EC408A" w:rsidRDefault="00745EF4" w:rsidP="00257C9F">
      <w:pPr>
        <w:spacing w:line="360" w:lineRule="auto"/>
        <w:jc w:val="both"/>
        <w:rPr>
          <w:rFonts w:ascii="Palatino Linotype" w:hAnsi="Palatino Linotype" w:cs="Arial"/>
          <w:color w:val="000000" w:themeColor="text1"/>
        </w:rPr>
      </w:pPr>
    </w:p>
    <w:p w:rsidR="00F60F0B" w:rsidRDefault="00257C9F" w:rsidP="00745EF4">
      <w:pPr>
        <w:ind w:left="708" w:right="899"/>
        <w:jc w:val="both"/>
        <w:rPr>
          <w:rFonts w:ascii="Palatino Linotype" w:hAnsi="Palatino Linotype" w:cs="Arial"/>
          <w:i/>
          <w:sz w:val="22"/>
        </w:rPr>
      </w:pPr>
      <w:r w:rsidRPr="00EC408A">
        <w:rPr>
          <w:rFonts w:ascii="Palatino Linotype" w:hAnsi="Palatino Linotype" w:cs="Arial"/>
          <w:b/>
          <w:i/>
          <w:sz w:val="22"/>
        </w:rPr>
        <w:t>“Artículo 190</w:t>
      </w:r>
      <w:r w:rsidRPr="00EC408A">
        <w:rPr>
          <w:rFonts w:ascii="Palatino Linotype" w:hAnsi="Palatino Linotype" w:cs="Arial"/>
          <w:i/>
          <w:sz w:val="22"/>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80C54" w:rsidRPr="00EC408A" w:rsidRDefault="00E80C54" w:rsidP="00E80C54">
      <w:pPr>
        <w:spacing w:before="240" w:after="240" w:line="360" w:lineRule="auto"/>
        <w:jc w:val="both"/>
        <w:rPr>
          <w:rFonts w:ascii="Palatino Linotype" w:hAnsi="Palatino Linotype" w:cs="Arial"/>
        </w:rPr>
      </w:pPr>
      <w:r w:rsidRPr="00EC408A">
        <w:rPr>
          <w:rFonts w:ascii="Palatino Linotype" w:hAnsi="Palatino Linotype" w:cs="Arial"/>
        </w:rPr>
        <w:t xml:space="preserve">En mérito de lo ya expuesto, el Pleno de este Instituto determina que las razones o motivos de inconformidad devienen infundadas, toda vez que conforme al estudio realizado, la información no es susceptible de ser entregada a la particular, máxime que no se actualiza ninguna de las hipótesis previstas en el artículo 179 de la </w:t>
      </w:r>
      <w:r w:rsidRPr="00EC408A">
        <w:rPr>
          <w:rFonts w:ascii="Palatino Linotype" w:hAnsi="Palatino Linotype" w:cs="Arial"/>
          <w:lang w:eastAsia="es-MX"/>
        </w:rPr>
        <w:t>Ley de Transparencia y Acceso a la Información Pública del Estado de México y Municipios</w:t>
      </w:r>
      <w:r w:rsidRPr="00EC408A">
        <w:rPr>
          <w:rFonts w:ascii="Palatino Linotype" w:hAnsi="Palatino Linotype" w:cs="Arial"/>
        </w:rPr>
        <w:t xml:space="preserve">, razón por la cual se determina </w:t>
      </w:r>
      <w:r w:rsidRPr="00EC408A">
        <w:rPr>
          <w:rFonts w:ascii="Palatino Linotype" w:hAnsi="Palatino Linotype" w:cs="Arial"/>
          <w:b/>
        </w:rPr>
        <w:t>CONFIRMAR</w:t>
      </w:r>
      <w:r w:rsidRPr="00EC408A">
        <w:rPr>
          <w:rFonts w:ascii="Palatino Linotype" w:hAnsi="Palatino Linotype" w:cs="Arial"/>
        </w:rPr>
        <w:t xml:space="preserve"> la respuesta del Sujeto Obligado.</w:t>
      </w:r>
    </w:p>
    <w:p w:rsidR="00E80C54" w:rsidRPr="00745EF4" w:rsidRDefault="00E80C54" w:rsidP="00745EF4">
      <w:pPr>
        <w:spacing w:before="240" w:after="240" w:line="360" w:lineRule="auto"/>
        <w:jc w:val="both"/>
        <w:rPr>
          <w:rFonts w:ascii="Palatino Linotype" w:eastAsia="Calibri" w:hAnsi="Palatino Linotype" w:cs="Arial"/>
        </w:rPr>
      </w:pPr>
      <w:r w:rsidRPr="00EC408A">
        <w:rPr>
          <w:rFonts w:ascii="Palatino Linotype" w:eastAsia="Calibri" w:hAnsi="Palatino Linotype" w:cs="Arial"/>
        </w:rPr>
        <w:t xml:space="preserve">Así, con </w:t>
      </w:r>
      <w:r w:rsidRPr="00EC408A">
        <w:rPr>
          <w:rFonts w:ascii="Palatino Linotype" w:hAnsi="Palatino Linotype" w:cs="Arial"/>
        </w:rPr>
        <w:t>fundamento</w:t>
      </w:r>
      <w:r w:rsidRPr="00EC408A">
        <w:rPr>
          <w:rFonts w:ascii="Palatino Linotype" w:eastAsia="Calibri" w:hAnsi="Palatino Linotype" w:cs="Arial"/>
        </w:rPr>
        <w:t xml:space="preserve"> en lo prescrito en los artículos 5 párrafos </w:t>
      </w:r>
      <w:r w:rsidRPr="00EC408A">
        <w:rPr>
          <w:rFonts w:ascii="Palatino Linotype" w:hAnsi="Palatino Linotype"/>
        </w:rPr>
        <w:t>vigésimo</w:t>
      </w:r>
      <w:r w:rsidR="00745EF4">
        <w:rPr>
          <w:rFonts w:ascii="Palatino Linotype" w:hAnsi="Palatino Linotype"/>
        </w:rPr>
        <w:t xml:space="preserve"> segundo</w:t>
      </w:r>
      <w:r w:rsidRPr="00EC408A">
        <w:rPr>
          <w:rFonts w:ascii="Palatino Linotype" w:hAnsi="Palatino Linotype"/>
        </w:rPr>
        <w:t xml:space="preserve">, vigésimo </w:t>
      </w:r>
      <w:r w:rsidR="00745EF4">
        <w:rPr>
          <w:rFonts w:ascii="Palatino Linotype" w:hAnsi="Palatino Linotype"/>
        </w:rPr>
        <w:t xml:space="preserve">tercero </w:t>
      </w:r>
      <w:r w:rsidRPr="00EC408A">
        <w:rPr>
          <w:rFonts w:ascii="Palatino Linotype" w:hAnsi="Palatino Linotype"/>
        </w:rPr>
        <w:t xml:space="preserve">y vigésimo </w:t>
      </w:r>
      <w:r w:rsidR="00745EF4">
        <w:rPr>
          <w:rFonts w:ascii="Palatino Linotype" w:hAnsi="Palatino Linotype"/>
        </w:rPr>
        <w:t xml:space="preserve">cuarto, </w:t>
      </w:r>
      <w:r w:rsidRPr="00EC408A">
        <w:rPr>
          <w:rFonts w:ascii="Palatino Linotype" w:hAnsi="Palatino Linotype"/>
        </w:rPr>
        <w:t>fracciones IV y V</w:t>
      </w:r>
      <w:r w:rsidRPr="00EC408A">
        <w:rPr>
          <w:rFonts w:ascii="Palatino Linotype" w:eastAsia="Calibri" w:hAnsi="Palatino Linotype" w:cs="Arial"/>
        </w:rPr>
        <w:t xml:space="preserve"> de la Constitución Política del Estado Libre y Soberano de México; </w:t>
      </w:r>
      <w:r w:rsidRPr="00EC408A">
        <w:rPr>
          <w:rFonts w:ascii="Palatino Linotype" w:hAnsi="Palatino Linotype"/>
        </w:rPr>
        <w:t>2 fracción II, 29, 36 fracciones I y II, 176, 178, 179, 181, 185 fracción I, 186 y 188</w:t>
      </w:r>
      <w:r w:rsidRPr="00EC408A">
        <w:rPr>
          <w:rFonts w:ascii="Palatino Linotype" w:eastAsia="Calibri" w:hAnsi="Palatino Linotype" w:cs="Arial"/>
        </w:rPr>
        <w:t xml:space="preserve"> de la Ley de Transparencia y Acceso a la Información Pública del Estado de México y Municipios, este Pleno:</w:t>
      </w:r>
    </w:p>
    <w:p w:rsidR="00E80C54" w:rsidRPr="00EC408A" w:rsidRDefault="00E80C54" w:rsidP="00E80C54">
      <w:pPr>
        <w:spacing w:line="360" w:lineRule="auto"/>
        <w:jc w:val="center"/>
        <w:rPr>
          <w:rFonts w:ascii="Palatino Linotype" w:hAnsi="Palatino Linotype"/>
          <w:b/>
          <w:sz w:val="28"/>
        </w:rPr>
      </w:pPr>
      <w:r w:rsidRPr="00EC408A">
        <w:rPr>
          <w:rFonts w:ascii="Palatino Linotype" w:hAnsi="Palatino Linotype"/>
          <w:b/>
          <w:sz w:val="28"/>
        </w:rPr>
        <w:t>R E S U E L V E</w:t>
      </w:r>
    </w:p>
    <w:p w:rsidR="00E80C54" w:rsidRPr="00EC408A" w:rsidRDefault="00E80C54" w:rsidP="00E80C54">
      <w:pPr>
        <w:widowControl w:val="0"/>
        <w:autoSpaceDE w:val="0"/>
        <w:autoSpaceDN w:val="0"/>
        <w:adjustRightInd w:val="0"/>
        <w:spacing w:before="240" w:after="240" w:line="360" w:lineRule="auto"/>
        <w:jc w:val="both"/>
        <w:rPr>
          <w:rFonts w:ascii="Palatino Linotype" w:hAnsi="Palatino Linotype"/>
          <w:b/>
        </w:rPr>
      </w:pPr>
      <w:r w:rsidRPr="00EC408A">
        <w:rPr>
          <w:rFonts w:ascii="Palatino Linotype" w:hAnsi="Palatino Linotype" w:cs="Arial"/>
          <w:b/>
          <w:color w:val="000000" w:themeColor="text1"/>
          <w:sz w:val="28"/>
          <w:szCs w:val="28"/>
        </w:rPr>
        <w:t>PRIMERO.</w:t>
      </w:r>
      <w:r w:rsidRPr="00EC408A">
        <w:rPr>
          <w:rFonts w:ascii="Palatino Linotype" w:hAnsi="Palatino Linotype" w:cs="Arial"/>
          <w:color w:val="000000" w:themeColor="text1"/>
        </w:rPr>
        <w:t xml:space="preserve"> Resultan </w:t>
      </w:r>
      <w:r w:rsidRPr="00EC408A">
        <w:rPr>
          <w:rFonts w:ascii="Palatino Linotype" w:hAnsi="Palatino Linotype" w:cs="Arial"/>
          <w:b/>
          <w:color w:val="000000" w:themeColor="text1"/>
        </w:rPr>
        <w:t>infundadas</w:t>
      </w:r>
      <w:r w:rsidRPr="00EC408A">
        <w:rPr>
          <w:rFonts w:ascii="Palatino Linotype" w:hAnsi="Palatino Linotype" w:cs="Arial"/>
          <w:color w:val="000000" w:themeColor="text1"/>
        </w:rPr>
        <w:t xml:space="preserve"> las razones o motivos de inconformidad planteadas por </w:t>
      </w:r>
      <w:r w:rsidRPr="00EC408A">
        <w:rPr>
          <w:rFonts w:ascii="Palatino Linotype" w:hAnsi="Palatino Linotype" w:cs="Arial"/>
          <w:b/>
          <w:color w:val="000000"/>
          <w:lang w:eastAsia="es-MX"/>
        </w:rPr>
        <w:t>LA RECURRENTE</w:t>
      </w:r>
      <w:r w:rsidRPr="00EC408A">
        <w:rPr>
          <w:rFonts w:ascii="Palatino Linotype" w:hAnsi="Palatino Linotype" w:cs="Arial"/>
          <w:color w:val="000000" w:themeColor="text1"/>
        </w:rPr>
        <w:t xml:space="preserve"> y analizadas en el Considerando </w:t>
      </w:r>
      <w:r w:rsidRPr="00EC408A">
        <w:rPr>
          <w:rFonts w:ascii="Palatino Linotype" w:hAnsi="Palatino Linotype" w:cs="Arial"/>
          <w:b/>
          <w:color w:val="000000" w:themeColor="text1"/>
        </w:rPr>
        <w:t>QUINTO</w:t>
      </w:r>
      <w:r w:rsidRPr="00EC408A">
        <w:rPr>
          <w:rFonts w:ascii="Palatino Linotype" w:hAnsi="Palatino Linotype" w:cs="Arial"/>
          <w:color w:val="000000" w:themeColor="text1"/>
        </w:rPr>
        <w:t xml:space="preserve"> de esta resolución</w:t>
      </w:r>
    </w:p>
    <w:p w:rsidR="00E80C54" w:rsidRPr="00EC408A" w:rsidRDefault="00E80C54" w:rsidP="00E80C54">
      <w:pPr>
        <w:widowControl w:val="0"/>
        <w:autoSpaceDE w:val="0"/>
        <w:autoSpaceDN w:val="0"/>
        <w:adjustRightInd w:val="0"/>
        <w:spacing w:before="240" w:after="240" w:line="360" w:lineRule="auto"/>
        <w:jc w:val="both"/>
        <w:rPr>
          <w:rFonts w:ascii="Palatino Linotype" w:hAnsi="Palatino Linotype"/>
          <w:b/>
        </w:rPr>
      </w:pPr>
      <w:r w:rsidRPr="00EC408A">
        <w:rPr>
          <w:rFonts w:ascii="Palatino Linotype" w:hAnsi="Palatino Linotype" w:cs="Arial"/>
          <w:b/>
          <w:color w:val="000000" w:themeColor="text1"/>
          <w:sz w:val="28"/>
          <w:szCs w:val="28"/>
        </w:rPr>
        <w:t>SEGUNDA.</w:t>
      </w:r>
      <w:r w:rsidRPr="00EC408A">
        <w:rPr>
          <w:rFonts w:ascii="Palatino Linotype" w:hAnsi="Palatino Linotype" w:cs="Arial"/>
          <w:color w:val="000000" w:themeColor="text1"/>
        </w:rPr>
        <w:t xml:space="preserve"> Se</w:t>
      </w:r>
      <w:r w:rsidRPr="00EC408A">
        <w:rPr>
          <w:rFonts w:ascii="Palatino Linotype" w:hAnsi="Palatino Linotype" w:cs="Arial"/>
          <w:b/>
          <w:color w:val="000000" w:themeColor="text1"/>
        </w:rPr>
        <w:t xml:space="preserve"> CONFIRMA </w:t>
      </w:r>
      <w:r w:rsidRPr="00EC408A">
        <w:rPr>
          <w:rFonts w:ascii="Palatino Linotype" w:hAnsi="Palatino Linotype" w:cs="Arial"/>
          <w:color w:val="000000" w:themeColor="text1"/>
        </w:rPr>
        <w:t xml:space="preserve">la respuesta del </w:t>
      </w:r>
      <w:r w:rsidRPr="00EC408A">
        <w:rPr>
          <w:rFonts w:ascii="Palatino Linotype" w:hAnsi="Palatino Linotype" w:cs="Arial"/>
          <w:b/>
          <w:color w:val="000000" w:themeColor="text1"/>
        </w:rPr>
        <w:t xml:space="preserve">SUJETO OBLIGADO </w:t>
      </w:r>
      <w:r w:rsidRPr="00EC408A">
        <w:rPr>
          <w:rFonts w:ascii="Palatino Linotype" w:hAnsi="Palatino Linotype" w:cs="Arial"/>
          <w:color w:val="000000" w:themeColor="text1"/>
        </w:rPr>
        <w:t xml:space="preserve">otorgada a la solicitud de información número </w:t>
      </w:r>
      <w:r w:rsidR="00FC3BB3" w:rsidRPr="00EC408A">
        <w:rPr>
          <w:rFonts w:ascii="Palatino Linotype" w:hAnsi="Palatino Linotype"/>
          <w:b/>
          <w:bCs/>
        </w:rPr>
        <w:t>00707/TOLUCA/IP/2019</w:t>
      </w:r>
      <w:r w:rsidRPr="00EC408A">
        <w:rPr>
          <w:rFonts w:ascii="Palatino Linotype" w:hAnsi="Palatino Linotype" w:cs="Arial"/>
          <w:color w:val="000000" w:themeColor="text1"/>
        </w:rPr>
        <w:t xml:space="preserve">, en términos del Considerando </w:t>
      </w:r>
      <w:r w:rsidRPr="00EC408A">
        <w:rPr>
          <w:rFonts w:ascii="Palatino Linotype" w:hAnsi="Palatino Linotype" w:cs="Arial"/>
          <w:b/>
          <w:color w:val="000000" w:themeColor="text1"/>
        </w:rPr>
        <w:t>QUINTO</w:t>
      </w:r>
      <w:r w:rsidRPr="00EC408A">
        <w:rPr>
          <w:rFonts w:ascii="Palatino Linotype" w:hAnsi="Palatino Linotype" w:cs="Arial"/>
          <w:color w:val="000000" w:themeColor="text1"/>
        </w:rPr>
        <w:t>.</w:t>
      </w:r>
    </w:p>
    <w:p w:rsidR="00E80C54" w:rsidRPr="00EC408A" w:rsidRDefault="00E80C54" w:rsidP="00E80C54">
      <w:pPr>
        <w:widowControl w:val="0"/>
        <w:autoSpaceDE w:val="0"/>
        <w:autoSpaceDN w:val="0"/>
        <w:adjustRightInd w:val="0"/>
        <w:spacing w:before="240" w:after="240" w:line="360" w:lineRule="auto"/>
        <w:jc w:val="both"/>
        <w:rPr>
          <w:rFonts w:ascii="Palatino Linotype" w:hAnsi="Palatino Linotype"/>
          <w:b/>
        </w:rPr>
      </w:pPr>
      <w:r w:rsidRPr="00EC408A">
        <w:rPr>
          <w:rFonts w:ascii="Palatino Linotype" w:hAnsi="Palatino Linotype" w:cs="Arial"/>
          <w:b/>
          <w:color w:val="000000" w:themeColor="text1"/>
          <w:sz w:val="28"/>
          <w:szCs w:val="28"/>
        </w:rPr>
        <w:t xml:space="preserve">TERCERO. </w:t>
      </w:r>
      <w:r w:rsidRPr="00EC408A">
        <w:rPr>
          <w:rFonts w:ascii="Palatino Linotype" w:hAnsi="Palatino Linotype" w:cs="Arial"/>
          <w:b/>
          <w:lang w:val="es-ES_tradnl"/>
        </w:rPr>
        <w:t xml:space="preserve">Notifíquese </w:t>
      </w:r>
      <w:r w:rsidRPr="00EC408A">
        <w:rPr>
          <w:rFonts w:ascii="Palatino Linotype" w:hAnsi="Palatino Linotype" w:cs="Arial"/>
          <w:lang w:val="es-ES_tradnl"/>
        </w:rPr>
        <w:t xml:space="preserve">vía </w:t>
      </w:r>
      <w:r w:rsidRPr="00EC408A">
        <w:rPr>
          <w:rFonts w:ascii="Palatino Linotype" w:hAnsi="Palatino Linotype" w:cs="Arial"/>
          <w:b/>
          <w:lang w:val="es-ES_tradnl"/>
        </w:rPr>
        <w:t>SAIMEX</w:t>
      </w:r>
      <w:r w:rsidRPr="00EC408A">
        <w:rPr>
          <w:rFonts w:ascii="Palatino Linotype" w:hAnsi="Palatino Linotype" w:cs="Arial"/>
          <w:lang w:val="es-ES_tradnl"/>
        </w:rPr>
        <w:t xml:space="preserve"> la presente resolución al Titular de la Unidad de Transparencia del </w:t>
      </w:r>
      <w:r w:rsidRPr="00EC408A">
        <w:rPr>
          <w:rFonts w:ascii="Palatino Linotype" w:hAnsi="Palatino Linotype" w:cs="Arial"/>
          <w:b/>
          <w:lang w:val="es-ES_tradnl"/>
        </w:rPr>
        <w:t>SUJETO OBLIGADO</w:t>
      </w:r>
      <w:r w:rsidRPr="00EC408A">
        <w:rPr>
          <w:rFonts w:ascii="Palatino Linotype" w:hAnsi="Palatino Linotype" w:cs="Arial"/>
          <w:lang w:val="es-ES_tradnl"/>
        </w:rPr>
        <w:t>, para su conocimiento</w:t>
      </w:r>
      <w:r w:rsidRPr="00EC408A">
        <w:rPr>
          <w:rFonts w:ascii="Palatino Linotype" w:hAnsi="Palatino Linotype" w:cs="Arial"/>
          <w:b/>
          <w:lang w:val="es-ES_tradnl"/>
        </w:rPr>
        <w:t>.</w:t>
      </w:r>
    </w:p>
    <w:p w:rsidR="00FC3BB3" w:rsidRDefault="00FC3BB3" w:rsidP="00FC3BB3">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EC408A">
        <w:rPr>
          <w:rFonts w:ascii="Palatino Linotype" w:hAnsi="Palatino Linotype" w:cs="Arial"/>
          <w:b/>
          <w:color w:val="000000" w:themeColor="text1"/>
          <w:sz w:val="28"/>
          <w:szCs w:val="28"/>
        </w:rPr>
        <w:t>CUARTO.</w:t>
      </w:r>
      <w:r w:rsidRPr="00EC408A">
        <w:rPr>
          <w:rFonts w:ascii="Palatino Linotype" w:eastAsiaTheme="minorEastAsia" w:hAnsi="Palatino Linotype"/>
          <w:b/>
          <w:color w:val="222222"/>
          <w:lang w:eastAsia="es-ES_tradnl"/>
        </w:rPr>
        <w:t xml:space="preserve"> Notifíquese </w:t>
      </w:r>
      <w:r w:rsidRPr="00EC408A">
        <w:rPr>
          <w:rFonts w:ascii="Palatino Linotype" w:eastAsiaTheme="minorEastAsia" w:hAnsi="Palatino Linotype"/>
          <w:color w:val="222222"/>
          <w:lang w:eastAsia="es-ES_tradnl"/>
        </w:rPr>
        <w:t xml:space="preserve">a </w:t>
      </w:r>
      <w:r w:rsidRPr="00EC408A">
        <w:rPr>
          <w:rFonts w:ascii="Palatino Linotype" w:eastAsiaTheme="minorEastAsia" w:hAnsi="Palatino Linotype"/>
          <w:b/>
          <w:color w:val="222222"/>
          <w:lang w:eastAsia="es-ES_tradnl"/>
        </w:rPr>
        <w:t>LA RECURRENTE</w:t>
      </w:r>
      <w:r w:rsidRPr="00EC408A">
        <w:rPr>
          <w:rFonts w:ascii="Palatino Linotype" w:eastAsiaTheme="minorEastAsia" w:hAnsi="Palatino Linotype"/>
          <w:color w:val="222222"/>
          <w:lang w:eastAsia="es-ES_tradnl"/>
        </w:rPr>
        <w:t xml:space="preserve"> la presente resolución.</w:t>
      </w:r>
    </w:p>
    <w:p w:rsidR="00745EF4" w:rsidRPr="00AC4C99" w:rsidRDefault="00745EF4" w:rsidP="00745EF4">
      <w:pPr>
        <w:spacing w:before="200" w:line="360" w:lineRule="auto"/>
        <w:jc w:val="both"/>
        <w:rPr>
          <w:rFonts w:ascii="Palatino Linotype" w:hAnsi="Palatino Linotype" w:cs="Arial"/>
        </w:rPr>
      </w:pPr>
      <w:r w:rsidRPr="00E3631F">
        <w:rPr>
          <w:rFonts w:ascii="Palatino Linotype" w:hAnsi="Palatino Linotype" w:cs="Arial"/>
        </w:rPr>
        <w:t>ASÍ LO RESUELVE, POR UNANIMIDAD DE VOTOS EL PLENO DEL</w:t>
      </w:r>
      <w:r w:rsidRPr="00E3631F">
        <w:rPr>
          <w:rFonts w:ascii="Palatino Linotype" w:eastAsia="Arial Unicode MS" w:hAnsi="Palatino Linotype" w:cs="Arial"/>
        </w:rPr>
        <w:t xml:space="preserve"> INSTITUTO DE </w:t>
      </w:r>
      <w:r w:rsidRPr="00E3631F">
        <w:rPr>
          <w:rFonts w:ascii="Palatino Linotype" w:hAnsi="Palatino Linotype"/>
          <w:lang w:eastAsia="en-US"/>
        </w:rPr>
        <w:t>TRANSPARENCIA</w:t>
      </w:r>
      <w:r w:rsidRPr="00E3631F">
        <w:rPr>
          <w:rFonts w:ascii="Palatino Linotype" w:eastAsia="Arial Unicode MS" w:hAnsi="Palatino Linotype" w:cs="Arial"/>
        </w:rPr>
        <w:t>, ACCESO A LA INFORMACIÓN PÚBLICA Y PROTECCIÓN DE DATOS PERSONALES DEL ESTADO DE MÉXICO Y MUNICIPIOS</w:t>
      </w:r>
      <w:r w:rsidRPr="00E3631F">
        <w:rPr>
          <w:rFonts w:ascii="Palatino Linotype" w:hAnsi="Palatino Linotype" w:cs="Arial"/>
        </w:rPr>
        <w:t>, CONFORMADO POR LOS COMISIONADOS ZULEMA MARTÍNEZ SÁNCHEZ; EVA ABAID YAPUR; JOSÉ GUADALUPE LUNA HERNÁNDEZ; JAVIER MARTÍNEZ CRUZ Y LUIS GUSTAVO PARRA NORIEGA; EN</w:t>
      </w:r>
      <w:r w:rsidRPr="00E3631F">
        <w:rPr>
          <w:rFonts w:ascii="Palatino Linotype" w:hAnsi="Palatino Linotype" w:cs="Arial"/>
          <w:shd w:val="clear" w:color="auto" w:fill="FFFFFF" w:themeFill="background1"/>
        </w:rPr>
        <w:t xml:space="preserve"> LA </w:t>
      </w:r>
      <w:r w:rsidRPr="00E3631F">
        <w:rPr>
          <w:rFonts w:ascii="Palatino Linotype" w:hAnsi="Palatino Linotype" w:cs="Arial"/>
        </w:rPr>
        <w:t>TRIGÉSIMA SEXTA SESIÓN ORDINARIA CELEBRADA EL DÍA DOS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45EF4" w:rsidRPr="00925FAB" w:rsidTr="006001D1">
        <w:trPr>
          <w:jc w:val="center"/>
        </w:trPr>
        <w:tc>
          <w:tcPr>
            <w:tcW w:w="10365" w:type="dxa"/>
            <w:gridSpan w:val="2"/>
          </w:tcPr>
          <w:p w:rsidR="00745EF4" w:rsidRPr="00925FAB" w:rsidRDefault="00745EF4" w:rsidP="006001D1">
            <w:pPr>
              <w:jc w:val="center"/>
              <w:rPr>
                <w:rFonts w:ascii="Palatino Linotype" w:hAnsi="Palatino Linotype" w:cs="Arial"/>
                <w:b/>
              </w:rPr>
            </w:pPr>
          </w:p>
          <w:p w:rsidR="00745EF4" w:rsidRDefault="00745EF4" w:rsidP="006001D1">
            <w:pPr>
              <w:jc w:val="center"/>
              <w:rPr>
                <w:rFonts w:ascii="Palatino Linotype" w:hAnsi="Palatino Linotype" w:cs="Arial"/>
                <w:b/>
              </w:rPr>
            </w:pPr>
          </w:p>
          <w:p w:rsidR="00745EF4"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Zulema Martínez Sánchez</w:t>
            </w:r>
          </w:p>
          <w:p w:rsidR="00745EF4" w:rsidRPr="00925FAB" w:rsidRDefault="00745EF4" w:rsidP="006001D1">
            <w:pPr>
              <w:jc w:val="center"/>
              <w:rPr>
                <w:rFonts w:ascii="Palatino Linotype" w:hAnsi="Palatino Linotype" w:cs="Arial"/>
                <w:b/>
              </w:rPr>
            </w:pPr>
            <w:r w:rsidRPr="00925FAB">
              <w:rPr>
                <w:rFonts w:ascii="Palatino Linotype" w:hAnsi="Palatino Linotype" w:cs="Arial"/>
              </w:rPr>
              <w:t>Comisionada Presidenta</w:t>
            </w: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 xml:space="preserve">(RÚBRICA) </w:t>
            </w:r>
          </w:p>
        </w:tc>
      </w:tr>
      <w:tr w:rsidR="00745EF4" w:rsidRPr="00925FAB" w:rsidTr="006001D1">
        <w:trPr>
          <w:jc w:val="center"/>
        </w:trPr>
        <w:tc>
          <w:tcPr>
            <w:tcW w:w="5182" w:type="dxa"/>
          </w:tcPr>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 xml:space="preserve">Eva </w:t>
            </w:r>
            <w:proofErr w:type="spellStart"/>
            <w:r w:rsidRPr="00925FAB">
              <w:rPr>
                <w:rFonts w:ascii="Palatino Linotype" w:hAnsi="Palatino Linotype" w:cs="Arial"/>
                <w:b/>
              </w:rPr>
              <w:t>Abaid</w:t>
            </w:r>
            <w:proofErr w:type="spellEnd"/>
            <w:r w:rsidRPr="00925FAB">
              <w:rPr>
                <w:rFonts w:ascii="Palatino Linotype" w:hAnsi="Palatino Linotype" w:cs="Arial"/>
                <w:b/>
              </w:rPr>
              <w:t xml:space="preserve"> </w:t>
            </w:r>
            <w:proofErr w:type="spellStart"/>
            <w:r w:rsidRPr="00925FAB">
              <w:rPr>
                <w:rFonts w:ascii="Palatino Linotype" w:hAnsi="Palatino Linotype" w:cs="Arial"/>
                <w:b/>
              </w:rPr>
              <w:t>Yapur</w:t>
            </w:r>
            <w:proofErr w:type="spellEnd"/>
          </w:p>
          <w:p w:rsidR="00745EF4" w:rsidRPr="00925FAB" w:rsidRDefault="00745EF4" w:rsidP="006001D1">
            <w:pPr>
              <w:jc w:val="center"/>
              <w:rPr>
                <w:rFonts w:ascii="Palatino Linotype" w:hAnsi="Palatino Linotype" w:cs="Arial"/>
              </w:rPr>
            </w:pPr>
            <w:r w:rsidRPr="00925FAB">
              <w:rPr>
                <w:rFonts w:ascii="Palatino Linotype" w:hAnsi="Palatino Linotype" w:cs="Arial"/>
              </w:rPr>
              <w:t>Comisionada</w:t>
            </w: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(RÚBRICA)</w:t>
            </w:r>
          </w:p>
        </w:tc>
        <w:tc>
          <w:tcPr>
            <w:tcW w:w="5183" w:type="dxa"/>
          </w:tcPr>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José Guadalupe Luna Hernández</w:t>
            </w:r>
          </w:p>
          <w:p w:rsidR="00745EF4" w:rsidRPr="00925FAB" w:rsidRDefault="00745EF4" w:rsidP="006001D1">
            <w:pPr>
              <w:jc w:val="center"/>
              <w:rPr>
                <w:rFonts w:ascii="Palatino Linotype" w:hAnsi="Palatino Linotype" w:cs="Arial"/>
              </w:rPr>
            </w:pPr>
            <w:r w:rsidRPr="00925FAB">
              <w:rPr>
                <w:rFonts w:ascii="Palatino Linotype" w:hAnsi="Palatino Linotype" w:cs="Arial"/>
              </w:rPr>
              <w:t>Comisionado</w:t>
            </w: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(RÚBRICA)</w:t>
            </w:r>
          </w:p>
        </w:tc>
      </w:tr>
      <w:tr w:rsidR="00745EF4" w:rsidRPr="00925FAB" w:rsidTr="006001D1">
        <w:trPr>
          <w:jc w:val="center"/>
        </w:trPr>
        <w:tc>
          <w:tcPr>
            <w:tcW w:w="5182" w:type="dxa"/>
          </w:tcPr>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Javier Martínez Cruz</w:t>
            </w:r>
          </w:p>
          <w:p w:rsidR="00745EF4" w:rsidRPr="00925FAB" w:rsidRDefault="00745EF4" w:rsidP="006001D1">
            <w:pPr>
              <w:jc w:val="center"/>
              <w:rPr>
                <w:rFonts w:ascii="Palatino Linotype" w:hAnsi="Palatino Linotype" w:cs="Arial"/>
              </w:rPr>
            </w:pPr>
            <w:r w:rsidRPr="00925FAB">
              <w:rPr>
                <w:rFonts w:ascii="Palatino Linotype" w:hAnsi="Palatino Linotype" w:cs="Arial"/>
              </w:rPr>
              <w:t>Comisionado</w:t>
            </w:r>
          </w:p>
          <w:p w:rsidR="00745EF4" w:rsidRPr="00925FAB" w:rsidRDefault="00745EF4" w:rsidP="006001D1">
            <w:pPr>
              <w:jc w:val="center"/>
              <w:rPr>
                <w:rFonts w:ascii="Palatino Linotype" w:hAnsi="Palatino Linotype" w:cs="Arial"/>
              </w:rPr>
            </w:pPr>
            <w:r w:rsidRPr="00925FAB">
              <w:rPr>
                <w:rFonts w:ascii="Palatino Linotype" w:hAnsi="Palatino Linotype" w:cs="Arial"/>
                <w:b/>
              </w:rPr>
              <w:t>(RÚBRICA)</w:t>
            </w:r>
          </w:p>
        </w:tc>
        <w:tc>
          <w:tcPr>
            <w:tcW w:w="5183" w:type="dxa"/>
          </w:tcPr>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Luis Gustavo Parra Noriega</w:t>
            </w:r>
          </w:p>
          <w:p w:rsidR="00745EF4" w:rsidRPr="00925FAB" w:rsidRDefault="00745EF4" w:rsidP="006001D1">
            <w:pPr>
              <w:jc w:val="center"/>
              <w:rPr>
                <w:rFonts w:ascii="Palatino Linotype" w:hAnsi="Palatino Linotype" w:cs="Arial"/>
              </w:rPr>
            </w:pPr>
            <w:r w:rsidRPr="00925FAB">
              <w:rPr>
                <w:rFonts w:ascii="Palatino Linotype" w:hAnsi="Palatino Linotype" w:cs="Arial"/>
              </w:rPr>
              <w:t>Comisionado</w:t>
            </w: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(RÚBRICA)</w:t>
            </w:r>
          </w:p>
        </w:tc>
      </w:tr>
      <w:tr w:rsidR="00745EF4" w:rsidRPr="00925FAB" w:rsidTr="006001D1">
        <w:trPr>
          <w:jc w:val="center"/>
        </w:trPr>
        <w:tc>
          <w:tcPr>
            <w:tcW w:w="10365" w:type="dxa"/>
            <w:gridSpan w:val="2"/>
          </w:tcPr>
          <w:p w:rsidR="00745EF4" w:rsidRPr="00925FAB" w:rsidRDefault="00745EF4" w:rsidP="006001D1">
            <w:pPr>
              <w:jc w:val="center"/>
              <w:rPr>
                <w:rFonts w:ascii="Palatino Linotype" w:hAnsi="Palatino Linotype" w:cs="Arial"/>
                <w:b/>
              </w:rPr>
            </w:pPr>
          </w:p>
          <w:p w:rsidR="00745EF4" w:rsidRPr="00925FAB" w:rsidRDefault="00745EF4" w:rsidP="006001D1">
            <w:pPr>
              <w:jc w:val="center"/>
              <w:rPr>
                <w:rFonts w:ascii="Palatino Linotype" w:hAnsi="Palatino Linotype" w:cs="Arial"/>
                <w:b/>
              </w:rPr>
            </w:pPr>
          </w:p>
          <w:p w:rsidR="00745EF4" w:rsidRPr="00925FAB" w:rsidRDefault="00745EF4" w:rsidP="006001D1">
            <w:pPr>
              <w:rPr>
                <w:rFonts w:ascii="Palatino Linotype" w:hAnsi="Palatino Linotype" w:cs="Arial"/>
                <w:b/>
              </w:rPr>
            </w:pPr>
          </w:p>
          <w:p w:rsidR="00745EF4" w:rsidRPr="00925FAB" w:rsidRDefault="00745EF4" w:rsidP="006001D1">
            <w:pPr>
              <w:jc w:val="center"/>
              <w:rPr>
                <w:rFonts w:ascii="Palatino Linotype" w:hAnsi="Palatino Linotype" w:cs="Arial"/>
                <w:b/>
              </w:rPr>
            </w:pPr>
            <w:r w:rsidRPr="00925FAB">
              <w:rPr>
                <w:rFonts w:ascii="Palatino Linotype" w:hAnsi="Palatino Linotype" w:cs="Arial"/>
                <w:b/>
              </w:rPr>
              <w:t>Alexis Tapia Ramírez</w:t>
            </w:r>
          </w:p>
          <w:p w:rsidR="00745EF4" w:rsidRPr="00925FAB" w:rsidRDefault="00745EF4" w:rsidP="006001D1">
            <w:pPr>
              <w:jc w:val="center"/>
              <w:rPr>
                <w:rFonts w:ascii="Palatino Linotype" w:hAnsi="Palatino Linotype" w:cs="Arial"/>
              </w:rPr>
            </w:pPr>
            <w:r w:rsidRPr="00925FAB">
              <w:rPr>
                <w:rFonts w:ascii="Palatino Linotype" w:hAnsi="Palatino Linotype" w:cs="Arial"/>
              </w:rPr>
              <w:t>Secretario Técnico del Pleno</w:t>
            </w:r>
          </w:p>
          <w:p w:rsidR="00745EF4" w:rsidRDefault="00745EF4" w:rsidP="006001D1">
            <w:pPr>
              <w:jc w:val="center"/>
              <w:rPr>
                <w:rFonts w:ascii="Palatino Linotype" w:hAnsi="Palatino Linotype" w:cs="Arial"/>
              </w:rPr>
            </w:pPr>
            <w:r w:rsidRPr="00925FAB">
              <w:rPr>
                <w:rFonts w:ascii="Palatino Linotype" w:hAnsi="Palatino Linotype" w:cs="Arial"/>
                <w:b/>
              </w:rPr>
              <w:t>(RÚBRICA)</w:t>
            </w:r>
            <w:r w:rsidRPr="00925FAB">
              <w:rPr>
                <w:rFonts w:ascii="Palatino Linotype" w:hAnsi="Palatino Linotype" w:cs="Arial"/>
              </w:rPr>
              <w:t xml:space="preserve"> </w:t>
            </w:r>
          </w:p>
          <w:p w:rsidR="00745EF4" w:rsidRPr="00925FAB" w:rsidRDefault="00745EF4" w:rsidP="006001D1">
            <w:pPr>
              <w:jc w:val="center"/>
              <w:rPr>
                <w:rFonts w:ascii="Palatino Linotype" w:hAnsi="Palatino Linotype" w:cs="Arial"/>
              </w:rPr>
            </w:pPr>
          </w:p>
        </w:tc>
      </w:tr>
    </w:tbl>
    <w:p w:rsidR="000104F0" w:rsidRPr="00745EF4" w:rsidRDefault="000104F0" w:rsidP="00745EF4">
      <w:pPr>
        <w:jc w:val="both"/>
        <w:rPr>
          <w:rFonts w:ascii="Palatino Linotype" w:hAnsi="Palatino Linotype" w:cs="Arial"/>
          <w:sz w:val="22"/>
          <w:szCs w:val="22"/>
          <w:lang w:val="es-ES"/>
        </w:rPr>
      </w:pPr>
      <w:r w:rsidRPr="00745EF4">
        <w:rPr>
          <w:rFonts w:ascii="Palatino Linotype" w:hAnsi="Palatino Linotype" w:cs="Arial"/>
          <w:sz w:val="22"/>
          <w:szCs w:val="22"/>
          <w:lang w:val="es-ES"/>
        </w:rPr>
        <w:t>Esta</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hoja</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corresponde</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a</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la</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resolución</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de</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fecha</w:t>
      </w:r>
      <w:r w:rsidR="00D730A4" w:rsidRPr="00745EF4">
        <w:rPr>
          <w:rFonts w:ascii="Palatino Linotype" w:hAnsi="Palatino Linotype" w:cs="Arial"/>
          <w:sz w:val="22"/>
          <w:szCs w:val="22"/>
          <w:lang w:val="es-ES"/>
        </w:rPr>
        <w:t xml:space="preserve"> </w:t>
      </w:r>
      <w:r w:rsidR="00FC3BB3" w:rsidRPr="00745EF4">
        <w:rPr>
          <w:rFonts w:ascii="Palatino Linotype" w:hAnsi="Palatino Linotype" w:cs="Arial"/>
          <w:sz w:val="22"/>
          <w:szCs w:val="22"/>
          <w:lang w:val="es-ES"/>
        </w:rPr>
        <w:t>dos de octubre</w:t>
      </w:r>
      <w:r w:rsidR="0091066D" w:rsidRPr="00745EF4">
        <w:rPr>
          <w:rFonts w:ascii="Palatino Linotype" w:hAnsi="Palatino Linotype" w:cs="Arial"/>
          <w:sz w:val="22"/>
          <w:szCs w:val="22"/>
          <w:lang w:val="es-ES"/>
        </w:rPr>
        <w:t xml:space="preserve"> de dos mil diecinueve</w:t>
      </w:r>
      <w:r w:rsidRPr="00745EF4">
        <w:rPr>
          <w:rFonts w:ascii="Palatino Linotype" w:hAnsi="Palatino Linotype" w:cs="Arial"/>
          <w:sz w:val="22"/>
          <w:szCs w:val="22"/>
          <w:lang w:val="es-ES"/>
        </w:rPr>
        <w:t>,</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emitida</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en</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el</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recurso</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de</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revisión</w:t>
      </w:r>
      <w:r w:rsidR="00D730A4" w:rsidRPr="00745EF4">
        <w:rPr>
          <w:rFonts w:ascii="Palatino Linotype" w:hAnsi="Palatino Linotype" w:cs="Arial"/>
          <w:sz w:val="22"/>
          <w:szCs w:val="22"/>
          <w:lang w:val="es-ES"/>
        </w:rPr>
        <w:t xml:space="preserve"> </w:t>
      </w:r>
      <w:r w:rsidRPr="00745EF4">
        <w:rPr>
          <w:rFonts w:ascii="Palatino Linotype" w:hAnsi="Palatino Linotype" w:cs="Arial"/>
          <w:sz w:val="22"/>
          <w:szCs w:val="22"/>
          <w:lang w:val="es-ES"/>
        </w:rPr>
        <w:t>número</w:t>
      </w:r>
      <w:r w:rsidR="00D730A4" w:rsidRPr="00745EF4">
        <w:rPr>
          <w:rFonts w:ascii="Palatino Linotype" w:hAnsi="Palatino Linotype" w:cs="Arial"/>
          <w:sz w:val="22"/>
          <w:szCs w:val="22"/>
          <w:lang w:val="es-ES"/>
        </w:rPr>
        <w:t xml:space="preserve"> </w:t>
      </w:r>
      <w:r w:rsidR="00FC3BB3" w:rsidRPr="00745EF4">
        <w:rPr>
          <w:rFonts w:ascii="Palatino Linotype" w:hAnsi="Palatino Linotype" w:cs="Arial"/>
          <w:sz w:val="22"/>
          <w:szCs w:val="22"/>
          <w:lang w:val="es-ES"/>
        </w:rPr>
        <w:t>05767</w:t>
      </w:r>
      <w:r w:rsidR="000F28B6" w:rsidRPr="00745EF4">
        <w:rPr>
          <w:rFonts w:ascii="Palatino Linotype" w:hAnsi="Palatino Linotype" w:cs="Arial"/>
          <w:sz w:val="22"/>
          <w:szCs w:val="22"/>
          <w:lang w:val="es-ES"/>
        </w:rPr>
        <w:t>/INFOEM/IP/RR/2019</w:t>
      </w:r>
      <w:r w:rsidRPr="00745EF4">
        <w:rPr>
          <w:rFonts w:ascii="Palatino Linotype" w:hAnsi="Palatino Linotype" w:cs="Arial"/>
          <w:sz w:val="22"/>
          <w:szCs w:val="22"/>
          <w:lang w:val="es-ES"/>
        </w:rPr>
        <w:t>.</w:t>
      </w:r>
      <w:r w:rsidR="0091066D" w:rsidRPr="00745EF4">
        <w:rPr>
          <w:sz w:val="22"/>
          <w:szCs w:val="22"/>
        </w:rPr>
        <w:t xml:space="preserve"> </w:t>
      </w:r>
    </w:p>
    <w:p w:rsidR="000104F0" w:rsidRPr="00745EF4" w:rsidRDefault="009165B1" w:rsidP="00745EF4">
      <w:pPr>
        <w:jc w:val="both"/>
        <w:rPr>
          <w:rFonts w:ascii="Palatino Linotype" w:hAnsi="Palatino Linotype" w:cs="Arial"/>
          <w:sz w:val="22"/>
          <w:szCs w:val="22"/>
          <w:lang w:val="es-ES"/>
        </w:rPr>
      </w:pPr>
      <w:r w:rsidRPr="00745EF4">
        <w:rPr>
          <w:rFonts w:ascii="Palatino Linotype" w:hAnsi="Palatino Linotype" w:cs="Arial"/>
          <w:sz w:val="22"/>
          <w:szCs w:val="22"/>
          <w:lang w:val="es-ES"/>
        </w:rPr>
        <w:t>YSM/EJCA</w:t>
      </w:r>
    </w:p>
    <w:sectPr w:rsidR="000104F0" w:rsidRPr="00745EF4"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FD2" w:rsidRDefault="00885FD2" w:rsidP="00C80F8C">
      <w:r>
        <w:separator/>
      </w:r>
    </w:p>
  </w:endnote>
  <w:endnote w:type="continuationSeparator" w:id="0">
    <w:p w:rsidR="00885FD2" w:rsidRDefault="00885F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43" w:rsidRPr="00A2780F" w:rsidRDefault="0027384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6132">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6132">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43" w:rsidRDefault="0027384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613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6132">
      <w:rPr>
        <w:rFonts w:ascii="Arial" w:hAnsi="Arial" w:cs="Arial"/>
        <w:b/>
        <w:bCs/>
        <w:noProof/>
        <w:sz w:val="20"/>
        <w:szCs w:val="20"/>
      </w:rPr>
      <w:t>27</w:t>
    </w:r>
    <w:r w:rsidRPr="00986599">
      <w:rPr>
        <w:rFonts w:ascii="Arial" w:hAnsi="Arial" w:cs="Arial"/>
        <w:b/>
        <w:bCs/>
        <w:sz w:val="20"/>
        <w:szCs w:val="20"/>
      </w:rPr>
      <w:fldChar w:fldCharType="end"/>
    </w:r>
  </w:p>
  <w:p w:rsidR="00273843" w:rsidRPr="00070856" w:rsidRDefault="0027384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FD2" w:rsidRDefault="00885FD2" w:rsidP="00C80F8C">
      <w:r>
        <w:separator/>
      </w:r>
    </w:p>
  </w:footnote>
  <w:footnote w:type="continuationSeparator" w:id="0">
    <w:p w:rsidR="00885FD2" w:rsidRDefault="00885FD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43" w:rsidRPr="00BA2266" w:rsidRDefault="00273843"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273843" w:rsidRPr="008F2CCC" w:rsidTr="0092117E">
      <w:tc>
        <w:tcPr>
          <w:tcW w:w="3970" w:type="dxa"/>
        </w:tcPr>
        <w:p w:rsidR="00273843" w:rsidRPr="008F2CCC" w:rsidRDefault="00273843" w:rsidP="00AD3AEC">
          <w:pPr>
            <w:rPr>
              <w:rFonts w:ascii="Palatino Linotype" w:hAnsi="Palatino Linotype"/>
              <w:b/>
              <w:sz w:val="22"/>
              <w:szCs w:val="22"/>
              <w:lang w:val="es-ES_tradnl"/>
            </w:rPr>
          </w:pPr>
        </w:p>
      </w:tc>
      <w:tc>
        <w:tcPr>
          <w:tcW w:w="2551" w:type="dxa"/>
          <w:shd w:val="clear" w:color="auto" w:fill="auto"/>
        </w:tcPr>
        <w:p w:rsidR="00273843" w:rsidRPr="00664658" w:rsidRDefault="00273843"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273843" w:rsidRPr="008F2CCC" w:rsidRDefault="00AE13B0" w:rsidP="00AD3AEC">
          <w:pPr>
            <w:jc w:val="both"/>
            <w:rPr>
              <w:rFonts w:ascii="Palatino Linotype" w:hAnsi="Palatino Linotype"/>
              <w:b/>
              <w:sz w:val="22"/>
              <w:szCs w:val="22"/>
              <w:lang w:val="es-ES_tradnl"/>
            </w:rPr>
          </w:pPr>
          <w:r>
            <w:rPr>
              <w:rFonts w:ascii="Palatino Linotype" w:hAnsi="Palatino Linotype"/>
              <w:b/>
              <w:sz w:val="22"/>
              <w:szCs w:val="22"/>
              <w:lang w:val="es-ES_tradnl"/>
            </w:rPr>
            <w:t>05767</w:t>
          </w:r>
          <w:r w:rsidR="000F28B6">
            <w:rPr>
              <w:rFonts w:ascii="Palatino Linotype" w:hAnsi="Palatino Linotype"/>
              <w:b/>
              <w:sz w:val="22"/>
              <w:szCs w:val="22"/>
              <w:lang w:val="es-ES_tradnl"/>
            </w:rPr>
            <w:t>/INFOEM/IP/RR/2019</w:t>
          </w:r>
        </w:p>
      </w:tc>
    </w:tr>
    <w:tr w:rsidR="00273843" w:rsidRPr="008F2CCC" w:rsidTr="0092117E">
      <w:tc>
        <w:tcPr>
          <w:tcW w:w="3970" w:type="dxa"/>
        </w:tcPr>
        <w:p w:rsidR="00273843" w:rsidRPr="008F2CCC" w:rsidRDefault="00273843" w:rsidP="00AD3AEC">
          <w:pPr>
            <w:rPr>
              <w:rFonts w:ascii="Palatino Linotype" w:hAnsi="Palatino Linotype"/>
              <w:b/>
              <w:sz w:val="22"/>
              <w:szCs w:val="22"/>
              <w:lang w:val="es-ES_tradnl"/>
            </w:rPr>
          </w:pPr>
        </w:p>
      </w:tc>
      <w:tc>
        <w:tcPr>
          <w:tcW w:w="2551" w:type="dxa"/>
          <w:shd w:val="clear" w:color="auto" w:fill="auto"/>
        </w:tcPr>
        <w:p w:rsidR="00273843" w:rsidRPr="00664658" w:rsidRDefault="00273843"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273843" w:rsidRPr="00DC41C8" w:rsidRDefault="00273843" w:rsidP="00AE13B0">
          <w:pPr>
            <w:jc w:val="both"/>
            <w:rPr>
              <w:rFonts w:ascii="Palatino Linotype" w:hAnsi="Palatino Linotype"/>
              <w:b/>
              <w:sz w:val="22"/>
              <w:szCs w:val="22"/>
            </w:rPr>
          </w:pPr>
          <w:r w:rsidRPr="0092117E">
            <w:rPr>
              <w:rFonts w:ascii="Palatino Linotype" w:hAnsi="Palatino Linotype"/>
              <w:b/>
              <w:sz w:val="22"/>
              <w:szCs w:val="22"/>
            </w:rPr>
            <w:t xml:space="preserve">Ayuntamiento de </w:t>
          </w:r>
          <w:r w:rsidR="00AE13B0">
            <w:rPr>
              <w:rFonts w:ascii="Palatino Linotype" w:hAnsi="Palatino Linotype"/>
              <w:b/>
              <w:sz w:val="22"/>
              <w:szCs w:val="22"/>
            </w:rPr>
            <w:t>Toluca</w:t>
          </w:r>
        </w:p>
      </w:tc>
    </w:tr>
    <w:tr w:rsidR="00273843" w:rsidRPr="008F2CCC" w:rsidTr="0092117E">
      <w:trPr>
        <w:trHeight w:val="228"/>
      </w:trPr>
      <w:tc>
        <w:tcPr>
          <w:tcW w:w="3970" w:type="dxa"/>
        </w:tcPr>
        <w:p w:rsidR="00273843" w:rsidRPr="008F2CCC" w:rsidRDefault="00273843" w:rsidP="00AD3AEC">
          <w:pPr>
            <w:rPr>
              <w:rFonts w:ascii="Palatino Linotype" w:hAnsi="Palatino Linotype"/>
              <w:b/>
              <w:sz w:val="22"/>
              <w:szCs w:val="22"/>
              <w:lang w:val="es-ES_tradnl"/>
            </w:rPr>
          </w:pPr>
        </w:p>
      </w:tc>
      <w:tc>
        <w:tcPr>
          <w:tcW w:w="2551" w:type="dxa"/>
          <w:shd w:val="clear" w:color="auto" w:fill="auto"/>
        </w:tcPr>
        <w:p w:rsidR="00273843" w:rsidRPr="00664658" w:rsidRDefault="00273843"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273843" w:rsidRPr="00664658" w:rsidRDefault="00AE13B0" w:rsidP="00AD3AEC">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273843" w:rsidRPr="00BA2266" w:rsidRDefault="00273843"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43" w:rsidRPr="003A5580" w:rsidRDefault="00273843">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273843" w:rsidRPr="008F2CCC" w:rsidTr="009B6F41">
      <w:tc>
        <w:tcPr>
          <w:tcW w:w="3828" w:type="dxa"/>
          <w:vMerge w:val="restart"/>
        </w:tcPr>
        <w:p w:rsidR="00273843" w:rsidRPr="008F2CCC" w:rsidRDefault="00273843" w:rsidP="00A2780F">
          <w:pPr>
            <w:rPr>
              <w:rFonts w:ascii="Palatino Linotype" w:hAnsi="Palatino Linotype"/>
              <w:b/>
              <w:sz w:val="22"/>
              <w:szCs w:val="22"/>
              <w:lang w:val="es-ES_tradnl"/>
            </w:rPr>
          </w:pPr>
        </w:p>
      </w:tc>
      <w:tc>
        <w:tcPr>
          <w:tcW w:w="2551" w:type="dxa"/>
          <w:shd w:val="clear" w:color="auto" w:fill="auto"/>
        </w:tcPr>
        <w:p w:rsidR="00273843" w:rsidRPr="008F2CCC" w:rsidRDefault="002738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273843" w:rsidRPr="008F2CCC" w:rsidRDefault="0033031E" w:rsidP="00BA2266">
          <w:pPr>
            <w:jc w:val="both"/>
            <w:rPr>
              <w:rFonts w:ascii="Palatino Linotype" w:hAnsi="Palatino Linotype"/>
              <w:b/>
              <w:sz w:val="22"/>
              <w:szCs w:val="22"/>
              <w:lang w:val="es-ES_tradnl"/>
            </w:rPr>
          </w:pPr>
          <w:r>
            <w:rPr>
              <w:rFonts w:ascii="Palatino Linotype" w:hAnsi="Palatino Linotype"/>
              <w:b/>
              <w:sz w:val="22"/>
              <w:szCs w:val="22"/>
              <w:lang w:val="es-ES_tradnl"/>
            </w:rPr>
            <w:t>05767</w:t>
          </w:r>
          <w:r w:rsidR="000F28B6">
            <w:rPr>
              <w:rFonts w:ascii="Palatino Linotype" w:hAnsi="Palatino Linotype"/>
              <w:b/>
              <w:sz w:val="22"/>
              <w:szCs w:val="22"/>
              <w:lang w:val="es-ES_tradnl"/>
            </w:rPr>
            <w:t>/INFOEM/IP/RR/2019</w:t>
          </w:r>
        </w:p>
      </w:tc>
    </w:tr>
    <w:tr w:rsidR="00273843" w:rsidRPr="008F2CCC" w:rsidTr="009B6F41">
      <w:tc>
        <w:tcPr>
          <w:tcW w:w="3828" w:type="dxa"/>
          <w:vMerge/>
        </w:tcPr>
        <w:p w:rsidR="00273843" w:rsidRPr="008F2CCC" w:rsidRDefault="00273843" w:rsidP="00A2780F">
          <w:pPr>
            <w:rPr>
              <w:rFonts w:ascii="Palatino Linotype" w:hAnsi="Palatino Linotype"/>
              <w:b/>
              <w:sz w:val="22"/>
              <w:szCs w:val="22"/>
              <w:lang w:val="es-ES_tradnl"/>
            </w:rPr>
          </w:pPr>
        </w:p>
      </w:tc>
      <w:tc>
        <w:tcPr>
          <w:tcW w:w="2551" w:type="dxa"/>
          <w:shd w:val="clear" w:color="auto" w:fill="auto"/>
        </w:tcPr>
        <w:p w:rsidR="00273843" w:rsidRPr="008F2CCC" w:rsidRDefault="0027384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273843" w:rsidRPr="008F2CCC" w:rsidRDefault="00716132" w:rsidP="00716132">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33031E" w:rsidRPr="0033031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w:t>
          </w:r>
          <w:proofErr w:type="spellEnd"/>
          <w:r w:rsidR="0033031E" w:rsidRPr="0033031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273843" w:rsidRPr="008F2CCC" w:rsidTr="009B6F41">
      <w:trPr>
        <w:trHeight w:val="228"/>
      </w:trPr>
      <w:tc>
        <w:tcPr>
          <w:tcW w:w="3828" w:type="dxa"/>
          <w:vMerge/>
        </w:tcPr>
        <w:p w:rsidR="00273843" w:rsidRPr="008F2CCC" w:rsidRDefault="00273843" w:rsidP="00E37C88">
          <w:pPr>
            <w:rPr>
              <w:rFonts w:ascii="Palatino Linotype" w:hAnsi="Palatino Linotype"/>
              <w:b/>
              <w:sz w:val="22"/>
              <w:szCs w:val="22"/>
              <w:lang w:val="es-ES_tradnl"/>
            </w:rPr>
          </w:pPr>
        </w:p>
      </w:tc>
      <w:tc>
        <w:tcPr>
          <w:tcW w:w="2551" w:type="dxa"/>
          <w:shd w:val="clear" w:color="auto" w:fill="auto"/>
        </w:tcPr>
        <w:p w:rsidR="00273843" w:rsidRPr="008F2CCC" w:rsidRDefault="002738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273843" w:rsidRPr="00DC41C8" w:rsidRDefault="00475060" w:rsidP="0033031E">
          <w:pPr>
            <w:jc w:val="both"/>
            <w:rPr>
              <w:rFonts w:ascii="Palatino Linotype" w:hAnsi="Palatino Linotype"/>
              <w:b/>
              <w:sz w:val="22"/>
              <w:szCs w:val="22"/>
            </w:rPr>
          </w:pPr>
          <w:r w:rsidRPr="00475060">
            <w:rPr>
              <w:rFonts w:ascii="Palatino Linotype" w:hAnsi="Palatino Linotype"/>
              <w:b/>
              <w:sz w:val="22"/>
              <w:szCs w:val="22"/>
            </w:rPr>
            <w:t xml:space="preserve">Ayuntamiento de </w:t>
          </w:r>
          <w:r w:rsidR="0033031E">
            <w:rPr>
              <w:rFonts w:ascii="Palatino Linotype" w:hAnsi="Palatino Linotype"/>
              <w:b/>
              <w:sz w:val="22"/>
              <w:szCs w:val="22"/>
            </w:rPr>
            <w:t>Toluca</w:t>
          </w:r>
        </w:p>
      </w:tc>
    </w:tr>
    <w:tr w:rsidR="00273843" w:rsidRPr="008F2CCC" w:rsidTr="009B6F41">
      <w:tc>
        <w:tcPr>
          <w:tcW w:w="3828" w:type="dxa"/>
          <w:vMerge/>
        </w:tcPr>
        <w:p w:rsidR="00273843" w:rsidRPr="008F2CCC" w:rsidRDefault="00273843" w:rsidP="00A2780F">
          <w:pPr>
            <w:rPr>
              <w:rFonts w:ascii="Palatino Linotype" w:hAnsi="Palatino Linotype"/>
              <w:b/>
              <w:sz w:val="22"/>
              <w:szCs w:val="22"/>
              <w:lang w:val="es-ES_tradnl"/>
            </w:rPr>
          </w:pPr>
        </w:p>
      </w:tc>
      <w:tc>
        <w:tcPr>
          <w:tcW w:w="2551" w:type="dxa"/>
          <w:shd w:val="clear" w:color="auto" w:fill="auto"/>
        </w:tcPr>
        <w:p w:rsidR="00273843" w:rsidRPr="008F2CCC" w:rsidRDefault="0027384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273843" w:rsidRPr="008F2CCC" w:rsidRDefault="00AE13B0"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273843" w:rsidRPr="003A5580" w:rsidRDefault="00273843"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7355D"/>
    <w:multiLevelType w:val="hybridMultilevel"/>
    <w:tmpl w:val="D60C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9892328"/>
    <w:multiLevelType w:val="hybridMultilevel"/>
    <w:tmpl w:val="0E60F5D8"/>
    <w:lvl w:ilvl="0" w:tplc="0B84229E">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4D601F06"/>
    <w:multiLevelType w:val="hybridMultilevel"/>
    <w:tmpl w:val="D7520DB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56CE533F"/>
    <w:multiLevelType w:val="hybridMultilevel"/>
    <w:tmpl w:val="DF208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8"/>
  </w:num>
  <w:num w:numId="9">
    <w:abstractNumId w:val="6"/>
  </w:num>
  <w:num w:numId="10">
    <w:abstractNumId w:val="2"/>
  </w:num>
  <w:num w:numId="11">
    <w:abstractNumId w:val="7"/>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35"/>
    <w:rsid w:val="00020BD7"/>
    <w:rsid w:val="00020C9F"/>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B1A"/>
    <w:rsid w:val="0003756F"/>
    <w:rsid w:val="00037DDE"/>
    <w:rsid w:val="00037FDC"/>
    <w:rsid w:val="0004120D"/>
    <w:rsid w:val="000415DD"/>
    <w:rsid w:val="00041959"/>
    <w:rsid w:val="00041A86"/>
    <w:rsid w:val="000423AF"/>
    <w:rsid w:val="00042714"/>
    <w:rsid w:val="00042A23"/>
    <w:rsid w:val="00042F6A"/>
    <w:rsid w:val="0004330A"/>
    <w:rsid w:val="000438A9"/>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FA9"/>
    <w:rsid w:val="00054436"/>
    <w:rsid w:val="000546E2"/>
    <w:rsid w:val="000550D6"/>
    <w:rsid w:val="00055200"/>
    <w:rsid w:val="000558A1"/>
    <w:rsid w:val="00055E68"/>
    <w:rsid w:val="00056469"/>
    <w:rsid w:val="00057716"/>
    <w:rsid w:val="000606B4"/>
    <w:rsid w:val="000613E3"/>
    <w:rsid w:val="000618EE"/>
    <w:rsid w:val="00061D4C"/>
    <w:rsid w:val="00061E9B"/>
    <w:rsid w:val="00061EB4"/>
    <w:rsid w:val="000623AB"/>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680A"/>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EBA"/>
    <w:rsid w:val="00095302"/>
    <w:rsid w:val="0009541B"/>
    <w:rsid w:val="000955F6"/>
    <w:rsid w:val="00095950"/>
    <w:rsid w:val="0009628B"/>
    <w:rsid w:val="00096B11"/>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497C"/>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89F"/>
    <w:rsid w:val="000E558F"/>
    <w:rsid w:val="000E5592"/>
    <w:rsid w:val="000E5C93"/>
    <w:rsid w:val="000E68DA"/>
    <w:rsid w:val="000E6C51"/>
    <w:rsid w:val="000E7182"/>
    <w:rsid w:val="000E71A3"/>
    <w:rsid w:val="000E72D5"/>
    <w:rsid w:val="000E74AC"/>
    <w:rsid w:val="000F0F1C"/>
    <w:rsid w:val="000F2185"/>
    <w:rsid w:val="000F22FE"/>
    <w:rsid w:val="000F251F"/>
    <w:rsid w:val="000F28B6"/>
    <w:rsid w:val="000F2B5F"/>
    <w:rsid w:val="000F2DAA"/>
    <w:rsid w:val="000F3899"/>
    <w:rsid w:val="000F4A32"/>
    <w:rsid w:val="000F4AC2"/>
    <w:rsid w:val="000F4C20"/>
    <w:rsid w:val="000F4F47"/>
    <w:rsid w:val="000F54D4"/>
    <w:rsid w:val="000F55B8"/>
    <w:rsid w:val="000F55EC"/>
    <w:rsid w:val="000F5B87"/>
    <w:rsid w:val="000F5C07"/>
    <w:rsid w:val="000F5EF9"/>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2A50"/>
    <w:rsid w:val="00133607"/>
    <w:rsid w:val="00133D6C"/>
    <w:rsid w:val="00135033"/>
    <w:rsid w:val="0013622C"/>
    <w:rsid w:val="001371A5"/>
    <w:rsid w:val="001378F0"/>
    <w:rsid w:val="00137AEE"/>
    <w:rsid w:val="00137D02"/>
    <w:rsid w:val="00140252"/>
    <w:rsid w:val="001406EB"/>
    <w:rsid w:val="00140BE0"/>
    <w:rsid w:val="00140FA7"/>
    <w:rsid w:val="00141EE7"/>
    <w:rsid w:val="0014223B"/>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57D80"/>
    <w:rsid w:val="0016023D"/>
    <w:rsid w:val="00160405"/>
    <w:rsid w:val="00160AB4"/>
    <w:rsid w:val="00160C20"/>
    <w:rsid w:val="00161318"/>
    <w:rsid w:val="00161607"/>
    <w:rsid w:val="00161664"/>
    <w:rsid w:val="00161908"/>
    <w:rsid w:val="00161923"/>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84F"/>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4B4B"/>
    <w:rsid w:val="00195288"/>
    <w:rsid w:val="0019536A"/>
    <w:rsid w:val="00195662"/>
    <w:rsid w:val="00195F6E"/>
    <w:rsid w:val="001962AC"/>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98"/>
    <w:rsid w:val="001B15F4"/>
    <w:rsid w:val="001B1ABC"/>
    <w:rsid w:val="001B1F71"/>
    <w:rsid w:val="001B2536"/>
    <w:rsid w:val="001B27AD"/>
    <w:rsid w:val="001B3698"/>
    <w:rsid w:val="001B3C5C"/>
    <w:rsid w:val="001B449C"/>
    <w:rsid w:val="001B47B3"/>
    <w:rsid w:val="001B4DF2"/>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2E3"/>
    <w:rsid w:val="001E33CF"/>
    <w:rsid w:val="001E3434"/>
    <w:rsid w:val="001E38B1"/>
    <w:rsid w:val="001E3F74"/>
    <w:rsid w:val="001E3FB1"/>
    <w:rsid w:val="001E45E6"/>
    <w:rsid w:val="001E47C1"/>
    <w:rsid w:val="001E4855"/>
    <w:rsid w:val="001E6266"/>
    <w:rsid w:val="001E644B"/>
    <w:rsid w:val="001E6975"/>
    <w:rsid w:val="001E6F19"/>
    <w:rsid w:val="001E7550"/>
    <w:rsid w:val="001E7B88"/>
    <w:rsid w:val="001E7F57"/>
    <w:rsid w:val="001F0129"/>
    <w:rsid w:val="001F01FC"/>
    <w:rsid w:val="001F0238"/>
    <w:rsid w:val="001F1EC5"/>
    <w:rsid w:val="001F1EDF"/>
    <w:rsid w:val="001F1F43"/>
    <w:rsid w:val="001F2A8A"/>
    <w:rsid w:val="001F429F"/>
    <w:rsid w:val="001F4B32"/>
    <w:rsid w:val="001F4BE7"/>
    <w:rsid w:val="001F4EAA"/>
    <w:rsid w:val="001F4F63"/>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2B4D"/>
    <w:rsid w:val="002034BD"/>
    <w:rsid w:val="00204CE4"/>
    <w:rsid w:val="00204DE3"/>
    <w:rsid w:val="00204FDF"/>
    <w:rsid w:val="0020533C"/>
    <w:rsid w:val="00205684"/>
    <w:rsid w:val="00206075"/>
    <w:rsid w:val="002064B3"/>
    <w:rsid w:val="00206EF4"/>
    <w:rsid w:val="00210956"/>
    <w:rsid w:val="002124DF"/>
    <w:rsid w:val="00212797"/>
    <w:rsid w:val="00212AD4"/>
    <w:rsid w:val="00212CDA"/>
    <w:rsid w:val="00212E8D"/>
    <w:rsid w:val="00213125"/>
    <w:rsid w:val="002141DB"/>
    <w:rsid w:val="0021511B"/>
    <w:rsid w:val="002156E0"/>
    <w:rsid w:val="002159F8"/>
    <w:rsid w:val="00215C9B"/>
    <w:rsid w:val="00215D98"/>
    <w:rsid w:val="00215DCB"/>
    <w:rsid w:val="0021752E"/>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6A"/>
    <w:rsid w:val="00252AFC"/>
    <w:rsid w:val="00253DE8"/>
    <w:rsid w:val="00254045"/>
    <w:rsid w:val="0025472A"/>
    <w:rsid w:val="002552B3"/>
    <w:rsid w:val="002556A0"/>
    <w:rsid w:val="0025573E"/>
    <w:rsid w:val="002559D5"/>
    <w:rsid w:val="00255F02"/>
    <w:rsid w:val="00256CEB"/>
    <w:rsid w:val="00257594"/>
    <w:rsid w:val="0025785D"/>
    <w:rsid w:val="00257C9F"/>
    <w:rsid w:val="00257FDC"/>
    <w:rsid w:val="00260C82"/>
    <w:rsid w:val="0026169A"/>
    <w:rsid w:val="00261AD7"/>
    <w:rsid w:val="00263BFE"/>
    <w:rsid w:val="002653BD"/>
    <w:rsid w:val="00265CB9"/>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3843"/>
    <w:rsid w:val="002740AF"/>
    <w:rsid w:val="002743A2"/>
    <w:rsid w:val="0027448C"/>
    <w:rsid w:val="00274697"/>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243"/>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0E04"/>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3F6"/>
    <w:rsid w:val="002C0512"/>
    <w:rsid w:val="002C0CD3"/>
    <w:rsid w:val="002C12D5"/>
    <w:rsid w:val="002C135F"/>
    <w:rsid w:val="002C18C0"/>
    <w:rsid w:val="002C1C07"/>
    <w:rsid w:val="002C2724"/>
    <w:rsid w:val="002C3662"/>
    <w:rsid w:val="002C3A41"/>
    <w:rsid w:val="002C421A"/>
    <w:rsid w:val="002C451D"/>
    <w:rsid w:val="002C742B"/>
    <w:rsid w:val="002C783E"/>
    <w:rsid w:val="002C79B8"/>
    <w:rsid w:val="002D0ADC"/>
    <w:rsid w:val="002D0F74"/>
    <w:rsid w:val="002D1B9B"/>
    <w:rsid w:val="002D1F7F"/>
    <w:rsid w:val="002D2928"/>
    <w:rsid w:val="002D2D55"/>
    <w:rsid w:val="002D2E8E"/>
    <w:rsid w:val="002D30A0"/>
    <w:rsid w:val="002D32E2"/>
    <w:rsid w:val="002D334A"/>
    <w:rsid w:val="002D51F7"/>
    <w:rsid w:val="002D56DC"/>
    <w:rsid w:val="002D5769"/>
    <w:rsid w:val="002D5962"/>
    <w:rsid w:val="002D5D07"/>
    <w:rsid w:val="002D63F2"/>
    <w:rsid w:val="002D6654"/>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25C"/>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2BEC"/>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31E"/>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01E"/>
    <w:rsid w:val="003464F8"/>
    <w:rsid w:val="003473CE"/>
    <w:rsid w:val="003474F9"/>
    <w:rsid w:val="003478EC"/>
    <w:rsid w:val="00347F02"/>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3DD"/>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97A0C"/>
    <w:rsid w:val="003A0091"/>
    <w:rsid w:val="003A021D"/>
    <w:rsid w:val="003A04C3"/>
    <w:rsid w:val="003A097E"/>
    <w:rsid w:val="003A0D57"/>
    <w:rsid w:val="003A0EC4"/>
    <w:rsid w:val="003A10A9"/>
    <w:rsid w:val="003A1C98"/>
    <w:rsid w:val="003A1DFE"/>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786"/>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4F77"/>
    <w:rsid w:val="003E52CC"/>
    <w:rsid w:val="003E728E"/>
    <w:rsid w:val="003E77DB"/>
    <w:rsid w:val="003E7BF9"/>
    <w:rsid w:val="003E7D00"/>
    <w:rsid w:val="003F012C"/>
    <w:rsid w:val="003F01CE"/>
    <w:rsid w:val="003F05FB"/>
    <w:rsid w:val="003F078D"/>
    <w:rsid w:val="003F1307"/>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165"/>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049"/>
    <w:rsid w:val="00473992"/>
    <w:rsid w:val="004746D0"/>
    <w:rsid w:val="00474CAE"/>
    <w:rsid w:val="00475060"/>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27C"/>
    <w:rsid w:val="00490CDA"/>
    <w:rsid w:val="00492456"/>
    <w:rsid w:val="00492831"/>
    <w:rsid w:val="00492A12"/>
    <w:rsid w:val="00492D24"/>
    <w:rsid w:val="004935D2"/>
    <w:rsid w:val="00493E3D"/>
    <w:rsid w:val="00493E71"/>
    <w:rsid w:val="00493F71"/>
    <w:rsid w:val="00495278"/>
    <w:rsid w:val="00495796"/>
    <w:rsid w:val="00495E84"/>
    <w:rsid w:val="00496D9E"/>
    <w:rsid w:val="00497888"/>
    <w:rsid w:val="00497D47"/>
    <w:rsid w:val="00497FC5"/>
    <w:rsid w:val="004A04DD"/>
    <w:rsid w:val="004A087A"/>
    <w:rsid w:val="004A088B"/>
    <w:rsid w:val="004A1423"/>
    <w:rsid w:val="004A40F2"/>
    <w:rsid w:val="004A45F9"/>
    <w:rsid w:val="004A4A3B"/>
    <w:rsid w:val="004A4C80"/>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1962"/>
    <w:rsid w:val="004D220E"/>
    <w:rsid w:val="004D227C"/>
    <w:rsid w:val="004D251F"/>
    <w:rsid w:val="004D2AAD"/>
    <w:rsid w:val="004D3408"/>
    <w:rsid w:val="004D44C8"/>
    <w:rsid w:val="004D4EEC"/>
    <w:rsid w:val="004D546C"/>
    <w:rsid w:val="004D5B01"/>
    <w:rsid w:val="004D5D80"/>
    <w:rsid w:val="004D5EF3"/>
    <w:rsid w:val="004D6483"/>
    <w:rsid w:val="004D6B55"/>
    <w:rsid w:val="004D6E5B"/>
    <w:rsid w:val="004D70CD"/>
    <w:rsid w:val="004D748B"/>
    <w:rsid w:val="004D7B76"/>
    <w:rsid w:val="004E0611"/>
    <w:rsid w:val="004E2E1D"/>
    <w:rsid w:val="004E2FC6"/>
    <w:rsid w:val="004E3429"/>
    <w:rsid w:val="004E35E4"/>
    <w:rsid w:val="004E38AF"/>
    <w:rsid w:val="004E4332"/>
    <w:rsid w:val="004E43ED"/>
    <w:rsid w:val="004E49DF"/>
    <w:rsid w:val="004E54B5"/>
    <w:rsid w:val="004E5727"/>
    <w:rsid w:val="004E5A11"/>
    <w:rsid w:val="004E6445"/>
    <w:rsid w:val="004E66CD"/>
    <w:rsid w:val="004E6C22"/>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0E00"/>
    <w:rsid w:val="005017C0"/>
    <w:rsid w:val="00501E84"/>
    <w:rsid w:val="005029E0"/>
    <w:rsid w:val="00502DA2"/>
    <w:rsid w:val="00502E1B"/>
    <w:rsid w:val="00502F43"/>
    <w:rsid w:val="00504321"/>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6A14"/>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5E9B"/>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4F6"/>
    <w:rsid w:val="0054754C"/>
    <w:rsid w:val="00547BC3"/>
    <w:rsid w:val="00547D0B"/>
    <w:rsid w:val="00550E43"/>
    <w:rsid w:val="00551ECF"/>
    <w:rsid w:val="0055235E"/>
    <w:rsid w:val="005529BF"/>
    <w:rsid w:val="00552FCF"/>
    <w:rsid w:val="0055374D"/>
    <w:rsid w:val="0055375E"/>
    <w:rsid w:val="0055387A"/>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8E"/>
    <w:rsid w:val="00586A9F"/>
    <w:rsid w:val="00586AC8"/>
    <w:rsid w:val="00587C28"/>
    <w:rsid w:val="00590016"/>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47"/>
    <w:rsid w:val="0059570E"/>
    <w:rsid w:val="0059663D"/>
    <w:rsid w:val="005969E7"/>
    <w:rsid w:val="00596BF0"/>
    <w:rsid w:val="005A0144"/>
    <w:rsid w:val="005A0DD9"/>
    <w:rsid w:val="005A1F9F"/>
    <w:rsid w:val="005A2186"/>
    <w:rsid w:val="005A2C2F"/>
    <w:rsid w:val="005A37A7"/>
    <w:rsid w:val="005A4314"/>
    <w:rsid w:val="005A4B84"/>
    <w:rsid w:val="005A4D1B"/>
    <w:rsid w:val="005A523C"/>
    <w:rsid w:val="005A5D7B"/>
    <w:rsid w:val="005A6925"/>
    <w:rsid w:val="005A7195"/>
    <w:rsid w:val="005A7E33"/>
    <w:rsid w:val="005B0786"/>
    <w:rsid w:val="005B12C5"/>
    <w:rsid w:val="005B13D0"/>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E9F"/>
    <w:rsid w:val="005E4F5D"/>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37E5"/>
    <w:rsid w:val="005F4830"/>
    <w:rsid w:val="005F4A88"/>
    <w:rsid w:val="005F50D7"/>
    <w:rsid w:val="005F54BC"/>
    <w:rsid w:val="005F56AF"/>
    <w:rsid w:val="005F6AA0"/>
    <w:rsid w:val="00601150"/>
    <w:rsid w:val="00601329"/>
    <w:rsid w:val="006017E2"/>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4FA"/>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5F7"/>
    <w:rsid w:val="00635E0E"/>
    <w:rsid w:val="00636140"/>
    <w:rsid w:val="00636DC6"/>
    <w:rsid w:val="00637B99"/>
    <w:rsid w:val="00637D80"/>
    <w:rsid w:val="00640222"/>
    <w:rsid w:val="00640727"/>
    <w:rsid w:val="00640AF2"/>
    <w:rsid w:val="0064155A"/>
    <w:rsid w:val="00641BB8"/>
    <w:rsid w:val="00641C9D"/>
    <w:rsid w:val="006433AB"/>
    <w:rsid w:val="00643765"/>
    <w:rsid w:val="00644195"/>
    <w:rsid w:val="006457A5"/>
    <w:rsid w:val="006469AF"/>
    <w:rsid w:val="00646DD0"/>
    <w:rsid w:val="0064794B"/>
    <w:rsid w:val="00650174"/>
    <w:rsid w:val="006505CC"/>
    <w:rsid w:val="006509D6"/>
    <w:rsid w:val="00651AEC"/>
    <w:rsid w:val="0065218E"/>
    <w:rsid w:val="00652702"/>
    <w:rsid w:val="00652941"/>
    <w:rsid w:val="00653CF4"/>
    <w:rsid w:val="00653E80"/>
    <w:rsid w:val="00655403"/>
    <w:rsid w:val="00655596"/>
    <w:rsid w:val="00655AE0"/>
    <w:rsid w:val="006561B8"/>
    <w:rsid w:val="0065631D"/>
    <w:rsid w:val="0065642B"/>
    <w:rsid w:val="006565A2"/>
    <w:rsid w:val="00656BBE"/>
    <w:rsid w:val="00656EB8"/>
    <w:rsid w:val="00657406"/>
    <w:rsid w:val="006578F2"/>
    <w:rsid w:val="00660118"/>
    <w:rsid w:val="00660136"/>
    <w:rsid w:val="0066224A"/>
    <w:rsid w:val="00662929"/>
    <w:rsid w:val="00662A81"/>
    <w:rsid w:val="00662C05"/>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097"/>
    <w:rsid w:val="006836CA"/>
    <w:rsid w:val="00683942"/>
    <w:rsid w:val="00684A1C"/>
    <w:rsid w:val="00686102"/>
    <w:rsid w:val="0068633E"/>
    <w:rsid w:val="00686869"/>
    <w:rsid w:val="006868B0"/>
    <w:rsid w:val="0069000B"/>
    <w:rsid w:val="0069121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6F5A"/>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813"/>
    <w:rsid w:val="006D0AC8"/>
    <w:rsid w:val="006D0C2A"/>
    <w:rsid w:val="006D0E52"/>
    <w:rsid w:val="006D0EEE"/>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79F3"/>
    <w:rsid w:val="006F0727"/>
    <w:rsid w:val="006F0CA0"/>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316"/>
    <w:rsid w:val="00705741"/>
    <w:rsid w:val="0070598D"/>
    <w:rsid w:val="007066E2"/>
    <w:rsid w:val="00710016"/>
    <w:rsid w:val="00710255"/>
    <w:rsid w:val="00710A2A"/>
    <w:rsid w:val="00711DE7"/>
    <w:rsid w:val="00711F67"/>
    <w:rsid w:val="007123ED"/>
    <w:rsid w:val="0071255C"/>
    <w:rsid w:val="00712EE0"/>
    <w:rsid w:val="00713770"/>
    <w:rsid w:val="0071434B"/>
    <w:rsid w:val="007143E0"/>
    <w:rsid w:val="00716124"/>
    <w:rsid w:val="00716132"/>
    <w:rsid w:val="007161A6"/>
    <w:rsid w:val="00716989"/>
    <w:rsid w:val="0071714C"/>
    <w:rsid w:val="00717401"/>
    <w:rsid w:val="00717925"/>
    <w:rsid w:val="00717A1A"/>
    <w:rsid w:val="00717BD1"/>
    <w:rsid w:val="00720E0F"/>
    <w:rsid w:val="00721D05"/>
    <w:rsid w:val="007220B8"/>
    <w:rsid w:val="007221C6"/>
    <w:rsid w:val="00722614"/>
    <w:rsid w:val="0072335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5EF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11E"/>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2EC"/>
    <w:rsid w:val="00790A00"/>
    <w:rsid w:val="00790CA5"/>
    <w:rsid w:val="00790CE5"/>
    <w:rsid w:val="007920C2"/>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1D6"/>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3E61"/>
    <w:rsid w:val="007B4C03"/>
    <w:rsid w:val="007B564E"/>
    <w:rsid w:val="007B5BB9"/>
    <w:rsid w:val="007B5C61"/>
    <w:rsid w:val="007B6A1B"/>
    <w:rsid w:val="007B7F32"/>
    <w:rsid w:val="007C029C"/>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0E4"/>
    <w:rsid w:val="007C744C"/>
    <w:rsid w:val="007C74F6"/>
    <w:rsid w:val="007C7ACB"/>
    <w:rsid w:val="007C7DB0"/>
    <w:rsid w:val="007D01A4"/>
    <w:rsid w:val="007D0F53"/>
    <w:rsid w:val="007D11ED"/>
    <w:rsid w:val="007D1283"/>
    <w:rsid w:val="007D151C"/>
    <w:rsid w:val="007D1D94"/>
    <w:rsid w:val="007D2170"/>
    <w:rsid w:val="007D2429"/>
    <w:rsid w:val="007D258A"/>
    <w:rsid w:val="007D2616"/>
    <w:rsid w:val="007D2BC3"/>
    <w:rsid w:val="007D382E"/>
    <w:rsid w:val="007D3CE4"/>
    <w:rsid w:val="007D44BA"/>
    <w:rsid w:val="007D46F7"/>
    <w:rsid w:val="007D498C"/>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AA2"/>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6B"/>
    <w:rsid w:val="007F414D"/>
    <w:rsid w:val="007F4D6F"/>
    <w:rsid w:val="007F4DA5"/>
    <w:rsid w:val="007F502F"/>
    <w:rsid w:val="007F75A8"/>
    <w:rsid w:val="008011A7"/>
    <w:rsid w:val="008014D3"/>
    <w:rsid w:val="00801A6C"/>
    <w:rsid w:val="00802451"/>
    <w:rsid w:val="0080273A"/>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32C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52F0"/>
    <w:rsid w:val="00865318"/>
    <w:rsid w:val="00865519"/>
    <w:rsid w:val="008657DC"/>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8A4"/>
    <w:rsid w:val="00877DA5"/>
    <w:rsid w:val="00880852"/>
    <w:rsid w:val="00881598"/>
    <w:rsid w:val="00881F95"/>
    <w:rsid w:val="00882F26"/>
    <w:rsid w:val="008831C0"/>
    <w:rsid w:val="0088335C"/>
    <w:rsid w:val="00883602"/>
    <w:rsid w:val="008838AA"/>
    <w:rsid w:val="00883C9C"/>
    <w:rsid w:val="008843EE"/>
    <w:rsid w:val="008851BF"/>
    <w:rsid w:val="008856F5"/>
    <w:rsid w:val="0088574B"/>
    <w:rsid w:val="0088594E"/>
    <w:rsid w:val="00885FD2"/>
    <w:rsid w:val="0088649D"/>
    <w:rsid w:val="00886768"/>
    <w:rsid w:val="008876FD"/>
    <w:rsid w:val="00887A19"/>
    <w:rsid w:val="00890136"/>
    <w:rsid w:val="00890917"/>
    <w:rsid w:val="00891802"/>
    <w:rsid w:val="0089181D"/>
    <w:rsid w:val="0089193E"/>
    <w:rsid w:val="0089242C"/>
    <w:rsid w:val="0089272F"/>
    <w:rsid w:val="00892774"/>
    <w:rsid w:val="008929EC"/>
    <w:rsid w:val="00892AFC"/>
    <w:rsid w:val="0089336B"/>
    <w:rsid w:val="00893451"/>
    <w:rsid w:val="00895004"/>
    <w:rsid w:val="00895D8A"/>
    <w:rsid w:val="00895DE2"/>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15"/>
    <w:rsid w:val="008B1339"/>
    <w:rsid w:val="008B1DD6"/>
    <w:rsid w:val="008B2966"/>
    <w:rsid w:val="008B34DD"/>
    <w:rsid w:val="008B5001"/>
    <w:rsid w:val="008B5DCA"/>
    <w:rsid w:val="008B63C9"/>
    <w:rsid w:val="008B71B5"/>
    <w:rsid w:val="008B7526"/>
    <w:rsid w:val="008C018F"/>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D15"/>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66D"/>
    <w:rsid w:val="0091075B"/>
    <w:rsid w:val="00910EFB"/>
    <w:rsid w:val="00910FAF"/>
    <w:rsid w:val="00911033"/>
    <w:rsid w:val="00911129"/>
    <w:rsid w:val="00911151"/>
    <w:rsid w:val="009112AD"/>
    <w:rsid w:val="00911D17"/>
    <w:rsid w:val="00911E3E"/>
    <w:rsid w:val="009123D8"/>
    <w:rsid w:val="00912424"/>
    <w:rsid w:val="009129C6"/>
    <w:rsid w:val="00912DF0"/>
    <w:rsid w:val="00913850"/>
    <w:rsid w:val="00913B12"/>
    <w:rsid w:val="00913E2D"/>
    <w:rsid w:val="0091420B"/>
    <w:rsid w:val="00914871"/>
    <w:rsid w:val="00914B51"/>
    <w:rsid w:val="00914C1D"/>
    <w:rsid w:val="00914EEA"/>
    <w:rsid w:val="0091603B"/>
    <w:rsid w:val="009164CA"/>
    <w:rsid w:val="009165B1"/>
    <w:rsid w:val="00916A02"/>
    <w:rsid w:val="00916A56"/>
    <w:rsid w:val="00916B23"/>
    <w:rsid w:val="00917A4C"/>
    <w:rsid w:val="00917A67"/>
    <w:rsid w:val="00920678"/>
    <w:rsid w:val="00920E00"/>
    <w:rsid w:val="0092117E"/>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69"/>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D"/>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C86"/>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071"/>
    <w:rsid w:val="009776B8"/>
    <w:rsid w:val="00977935"/>
    <w:rsid w:val="009805B5"/>
    <w:rsid w:val="00980644"/>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689"/>
    <w:rsid w:val="00986F93"/>
    <w:rsid w:val="0098701B"/>
    <w:rsid w:val="00987B0D"/>
    <w:rsid w:val="00990AF2"/>
    <w:rsid w:val="00990BC0"/>
    <w:rsid w:val="00990E33"/>
    <w:rsid w:val="00990FB1"/>
    <w:rsid w:val="00991261"/>
    <w:rsid w:val="0099157D"/>
    <w:rsid w:val="009925D1"/>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2F52"/>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6F4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4B95"/>
    <w:rsid w:val="009D5619"/>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62B"/>
    <w:rsid w:val="009F07E0"/>
    <w:rsid w:val="009F0961"/>
    <w:rsid w:val="009F0B42"/>
    <w:rsid w:val="009F0D06"/>
    <w:rsid w:val="009F0EA8"/>
    <w:rsid w:val="009F150F"/>
    <w:rsid w:val="009F1AB6"/>
    <w:rsid w:val="009F1CCE"/>
    <w:rsid w:val="009F2046"/>
    <w:rsid w:val="009F222E"/>
    <w:rsid w:val="009F2705"/>
    <w:rsid w:val="009F2CCB"/>
    <w:rsid w:val="009F40B2"/>
    <w:rsid w:val="009F42AA"/>
    <w:rsid w:val="009F473C"/>
    <w:rsid w:val="009F4A50"/>
    <w:rsid w:val="009F5E8B"/>
    <w:rsid w:val="009F65C8"/>
    <w:rsid w:val="009F660A"/>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5BDC"/>
    <w:rsid w:val="00A060F8"/>
    <w:rsid w:val="00A0756F"/>
    <w:rsid w:val="00A07627"/>
    <w:rsid w:val="00A10763"/>
    <w:rsid w:val="00A11619"/>
    <w:rsid w:val="00A11B39"/>
    <w:rsid w:val="00A11C34"/>
    <w:rsid w:val="00A127A4"/>
    <w:rsid w:val="00A1302E"/>
    <w:rsid w:val="00A13741"/>
    <w:rsid w:val="00A1375F"/>
    <w:rsid w:val="00A139D8"/>
    <w:rsid w:val="00A14A4E"/>
    <w:rsid w:val="00A14D50"/>
    <w:rsid w:val="00A15442"/>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1B4"/>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62"/>
    <w:rsid w:val="00A34689"/>
    <w:rsid w:val="00A35172"/>
    <w:rsid w:val="00A356F2"/>
    <w:rsid w:val="00A3617A"/>
    <w:rsid w:val="00A3689D"/>
    <w:rsid w:val="00A36C8A"/>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310"/>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18C"/>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CBE"/>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9EC"/>
    <w:rsid w:val="00AD2F55"/>
    <w:rsid w:val="00AD31DF"/>
    <w:rsid w:val="00AD370C"/>
    <w:rsid w:val="00AD3AEC"/>
    <w:rsid w:val="00AD43BD"/>
    <w:rsid w:val="00AD48BB"/>
    <w:rsid w:val="00AD4B15"/>
    <w:rsid w:val="00AD5AF1"/>
    <w:rsid w:val="00AD5D99"/>
    <w:rsid w:val="00AD6316"/>
    <w:rsid w:val="00AD65CD"/>
    <w:rsid w:val="00AD66B5"/>
    <w:rsid w:val="00AD6D45"/>
    <w:rsid w:val="00AD743B"/>
    <w:rsid w:val="00AE0492"/>
    <w:rsid w:val="00AE05D5"/>
    <w:rsid w:val="00AE068E"/>
    <w:rsid w:val="00AE07B5"/>
    <w:rsid w:val="00AE13B0"/>
    <w:rsid w:val="00AE18D5"/>
    <w:rsid w:val="00AE26BF"/>
    <w:rsid w:val="00AE26E7"/>
    <w:rsid w:val="00AE27B1"/>
    <w:rsid w:val="00AE281B"/>
    <w:rsid w:val="00AE2FE6"/>
    <w:rsid w:val="00AE31CD"/>
    <w:rsid w:val="00AE3DC4"/>
    <w:rsid w:val="00AE4585"/>
    <w:rsid w:val="00AE45DB"/>
    <w:rsid w:val="00AE4B02"/>
    <w:rsid w:val="00AE4B07"/>
    <w:rsid w:val="00AE67F7"/>
    <w:rsid w:val="00AE6C84"/>
    <w:rsid w:val="00AE6EA9"/>
    <w:rsid w:val="00AE6F5F"/>
    <w:rsid w:val="00AE798C"/>
    <w:rsid w:val="00AE7F1F"/>
    <w:rsid w:val="00AF0034"/>
    <w:rsid w:val="00AF0113"/>
    <w:rsid w:val="00AF1159"/>
    <w:rsid w:val="00AF156F"/>
    <w:rsid w:val="00AF15EE"/>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8F7"/>
    <w:rsid w:val="00B11DDC"/>
    <w:rsid w:val="00B11F86"/>
    <w:rsid w:val="00B122C2"/>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5AE6"/>
    <w:rsid w:val="00B36189"/>
    <w:rsid w:val="00B36708"/>
    <w:rsid w:val="00B36DCE"/>
    <w:rsid w:val="00B40229"/>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4B"/>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5EFA"/>
    <w:rsid w:val="00B661B4"/>
    <w:rsid w:val="00B66639"/>
    <w:rsid w:val="00B6672B"/>
    <w:rsid w:val="00B66776"/>
    <w:rsid w:val="00B66D4D"/>
    <w:rsid w:val="00B7008A"/>
    <w:rsid w:val="00B7051B"/>
    <w:rsid w:val="00B70BE2"/>
    <w:rsid w:val="00B7136F"/>
    <w:rsid w:val="00B717AD"/>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2AD5"/>
    <w:rsid w:val="00BA35C1"/>
    <w:rsid w:val="00BA43F2"/>
    <w:rsid w:val="00BA4B00"/>
    <w:rsid w:val="00BA6E4C"/>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B2"/>
    <w:rsid w:val="00BC4729"/>
    <w:rsid w:val="00BC5979"/>
    <w:rsid w:val="00BC60DA"/>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5E28"/>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0F3"/>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56A"/>
    <w:rsid w:val="00C00901"/>
    <w:rsid w:val="00C02182"/>
    <w:rsid w:val="00C02547"/>
    <w:rsid w:val="00C03F7A"/>
    <w:rsid w:val="00C0486E"/>
    <w:rsid w:val="00C04CCB"/>
    <w:rsid w:val="00C052B7"/>
    <w:rsid w:val="00C057BF"/>
    <w:rsid w:val="00C0585D"/>
    <w:rsid w:val="00C05C01"/>
    <w:rsid w:val="00C06F89"/>
    <w:rsid w:val="00C1041A"/>
    <w:rsid w:val="00C10812"/>
    <w:rsid w:val="00C108DF"/>
    <w:rsid w:val="00C10B96"/>
    <w:rsid w:val="00C11597"/>
    <w:rsid w:val="00C125A7"/>
    <w:rsid w:val="00C12D95"/>
    <w:rsid w:val="00C13E34"/>
    <w:rsid w:val="00C1421C"/>
    <w:rsid w:val="00C143F4"/>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134C"/>
    <w:rsid w:val="00C32263"/>
    <w:rsid w:val="00C3378D"/>
    <w:rsid w:val="00C33B30"/>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700C"/>
    <w:rsid w:val="00C507F4"/>
    <w:rsid w:val="00C51BDD"/>
    <w:rsid w:val="00C524BC"/>
    <w:rsid w:val="00C52B72"/>
    <w:rsid w:val="00C53344"/>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20B"/>
    <w:rsid w:val="00C66C21"/>
    <w:rsid w:val="00C673CF"/>
    <w:rsid w:val="00C67518"/>
    <w:rsid w:val="00C676A2"/>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6BC"/>
    <w:rsid w:val="00C84D0D"/>
    <w:rsid w:val="00C84F67"/>
    <w:rsid w:val="00C857D8"/>
    <w:rsid w:val="00C86DC7"/>
    <w:rsid w:val="00C86DDC"/>
    <w:rsid w:val="00C878B0"/>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11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B6"/>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2FA7"/>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0C9"/>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A1"/>
    <w:rsid w:val="00CE5C0E"/>
    <w:rsid w:val="00CE5CFC"/>
    <w:rsid w:val="00CE6323"/>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8AB"/>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60F4"/>
    <w:rsid w:val="00D07B90"/>
    <w:rsid w:val="00D10920"/>
    <w:rsid w:val="00D10A84"/>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1E"/>
    <w:rsid w:val="00D35447"/>
    <w:rsid w:val="00D35470"/>
    <w:rsid w:val="00D35D60"/>
    <w:rsid w:val="00D36AD2"/>
    <w:rsid w:val="00D36B6B"/>
    <w:rsid w:val="00D36C25"/>
    <w:rsid w:val="00D36CAC"/>
    <w:rsid w:val="00D371D0"/>
    <w:rsid w:val="00D375BF"/>
    <w:rsid w:val="00D37DF9"/>
    <w:rsid w:val="00D4147A"/>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820"/>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DEF"/>
    <w:rsid w:val="00D67464"/>
    <w:rsid w:val="00D67B93"/>
    <w:rsid w:val="00D71480"/>
    <w:rsid w:val="00D7177B"/>
    <w:rsid w:val="00D717ED"/>
    <w:rsid w:val="00D71F9D"/>
    <w:rsid w:val="00D7223A"/>
    <w:rsid w:val="00D72689"/>
    <w:rsid w:val="00D7271E"/>
    <w:rsid w:val="00D72A7D"/>
    <w:rsid w:val="00D72E97"/>
    <w:rsid w:val="00D730A4"/>
    <w:rsid w:val="00D7388B"/>
    <w:rsid w:val="00D73E6E"/>
    <w:rsid w:val="00D73F30"/>
    <w:rsid w:val="00D73FD7"/>
    <w:rsid w:val="00D748BB"/>
    <w:rsid w:val="00D74944"/>
    <w:rsid w:val="00D75113"/>
    <w:rsid w:val="00D75F1C"/>
    <w:rsid w:val="00D76259"/>
    <w:rsid w:val="00D772E0"/>
    <w:rsid w:val="00D774E5"/>
    <w:rsid w:val="00D77927"/>
    <w:rsid w:val="00D77A78"/>
    <w:rsid w:val="00D805AF"/>
    <w:rsid w:val="00D812AB"/>
    <w:rsid w:val="00D812BF"/>
    <w:rsid w:val="00D8180F"/>
    <w:rsid w:val="00D8259E"/>
    <w:rsid w:val="00D83396"/>
    <w:rsid w:val="00D8363F"/>
    <w:rsid w:val="00D83902"/>
    <w:rsid w:val="00D84842"/>
    <w:rsid w:val="00D84ABB"/>
    <w:rsid w:val="00D84F12"/>
    <w:rsid w:val="00D8682D"/>
    <w:rsid w:val="00D86DB5"/>
    <w:rsid w:val="00D9016A"/>
    <w:rsid w:val="00D90F34"/>
    <w:rsid w:val="00D91286"/>
    <w:rsid w:val="00D91438"/>
    <w:rsid w:val="00D9186C"/>
    <w:rsid w:val="00D91C2F"/>
    <w:rsid w:val="00D91E6A"/>
    <w:rsid w:val="00D91F4E"/>
    <w:rsid w:val="00D9206C"/>
    <w:rsid w:val="00D920E3"/>
    <w:rsid w:val="00D92984"/>
    <w:rsid w:val="00D92BD7"/>
    <w:rsid w:val="00D93725"/>
    <w:rsid w:val="00D9389A"/>
    <w:rsid w:val="00D93976"/>
    <w:rsid w:val="00D93CAF"/>
    <w:rsid w:val="00D94B2E"/>
    <w:rsid w:val="00D94DC2"/>
    <w:rsid w:val="00D95268"/>
    <w:rsid w:val="00D952FA"/>
    <w:rsid w:val="00D95D9E"/>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61F"/>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5B6A"/>
    <w:rsid w:val="00DF6138"/>
    <w:rsid w:val="00DF65FB"/>
    <w:rsid w:val="00DF671C"/>
    <w:rsid w:val="00DF6CCB"/>
    <w:rsid w:val="00DF73B1"/>
    <w:rsid w:val="00DF7A96"/>
    <w:rsid w:val="00DF7AD5"/>
    <w:rsid w:val="00DF7B6F"/>
    <w:rsid w:val="00DF7CD7"/>
    <w:rsid w:val="00E00156"/>
    <w:rsid w:val="00E003F7"/>
    <w:rsid w:val="00E01355"/>
    <w:rsid w:val="00E01B94"/>
    <w:rsid w:val="00E01D16"/>
    <w:rsid w:val="00E02F72"/>
    <w:rsid w:val="00E03B27"/>
    <w:rsid w:val="00E040ED"/>
    <w:rsid w:val="00E044F7"/>
    <w:rsid w:val="00E0504C"/>
    <w:rsid w:val="00E06981"/>
    <w:rsid w:val="00E0755D"/>
    <w:rsid w:val="00E110F8"/>
    <w:rsid w:val="00E120FD"/>
    <w:rsid w:val="00E12A4F"/>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0C54"/>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3B1"/>
    <w:rsid w:val="00E947D0"/>
    <w:rsid w:val="00E94F26"/>
    <w:rsid w:val="00E96479"/>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926"/>
    <w:rsid w:val="00EC298C"/>
    <w:rsid w:val="00EC3861"/>
    <w:rsid w:val="00EC408A"/>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4E49"/>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CB4"/>
    <w:rsid w:val="00F05007"/>
    <w:rsid w:val="00F05412"/>
    <w:rsid w:val="00F058F6"/>
    <w:rsid w:val="00F05FE2"/>
    <w:rsid w:val="00F067FC"/>
    <w:rsid w:val="00F06AFF"/>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0BC"/>
    <w:rsid w:val="00F15864"/>
    <w:rsid w:val="00F15FC2"/>
    <w:rsid w:val="00F15FED"/>
    <w:rsid w:val="00F1614C"/>
    <w:rsid w:val="00F17345"/>
    <w:rsid w:val="00F1752B"/>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37A1E"/>
    <w:rsid w:val="00F40701"/>
    <w:rsid w:val="00F407CB"/>
    <w:rsid w:val="00F408A1"/>
    <w:rsid w:val="00F408E3"/>
    <w:rsid w:val="00F40912"/>
    <w:rsid w:val="00F413DE"/>
    <w:rsid w:val="00F41917"/>
    <w:rsid w:val="00F41F2F"/>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099"/>
    <w:rsid w:val="00F52126"/>
    <w:rsid w:val="00F521B2"/>
    <w:rsid w:val="00F52CBC"/>
    <w:rsid w:val="00F52F48"/>
    <w:rsid w:val="00F5331E"/>
    <w:rsid w:val="00F539CC"/>
    <w:rsid w:val="00F540C0"/>
    <w:rsid w:val="00F541E1"/>
    <w:rsid w:val="00F5458A"/>
    <w:rsid w:val="00F547BE"/>
    <w:rsid w:val="00F547F5"/>
    <w:rsid w:val="00F55473"/>
    <w:rsid w:val="00F555C0"/>
    <w:rsid w:val="00F558AA"/>
    <w:rsid w:val="00F55EBC"/>
    <w:rsid w:val="00F564CE"/>
    <w:rsid w:val="00F567DB"/>
    <w:rsid w:val="00F575AD"/>
    <w:rsid w:val="00F575DD"/>
    <w:rsid w:val="00F60632"/>
    <w:rsid w:val="00F60F0B"/>
    <w:rsid w:val="00F614DD"/>
    <w:rsid w:val="00F62034"/>
    <w:rsid w:val="00F62AF0"/>
    <w:rsid w:val="00F6315F"/>
    <w:rsid w:val="00F63352"/>
    <w:rsid w:val="00F640FB"/>
    <w:rsid w:val="00F64B57"/>
    <w:rsid w:val="00F64B73"/>
    <w:rsid w:val="00F64F8E"/>
    <w:rsid w:val="00F654AB"/>
    <w:rsid w:val="00F656D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4F52"/>
    <w:rsid w:val="00F8531B"/>
    <w:rsid w:val="00F85E1E"/>
    <w:rsid w:val="00F85FB2"/>
    <w:rsid w:val="00F86A17"/>
    <w:rsid w:val="00F86B2F"/>
    <w:rsid w:val="00F8715B"/>
    <w:rsid w:val="00F87384"/>
    <w:rsid w:val="00F8760C"/>
    <w:rsid w:val="00F87BD0"/>
    <w:rsid w:val="00F87C95"/>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56B"/>
    <w:rsid w:val="00FA1A30"/>
    <w:rsid w:val="00FA1B03"/>
    <w:rsid w:val="00FA22A4"/>
    <w:rsid w:val="00FA22CC"/>
    <w:rsid w:val="00FA259E"/>
    <w:rsid w:val="00FA3A26"/>
    <w:rsid w:val="00FA3A48"/>
    <w:rsid w:val="00FA3BF4"/>
    <w:rsid w:val="00FA532C"/>
    <w:rsid w:val="00FA55CB"/>
    <w:rsid w:val="00FA6719"/>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6AE"/>
    <w:rsid w:val="00FC09B1"/>
    <w:rsid w:val="00FC0D3F"/>
    <w:rsid w:val="00FC0D78"/>
    <w:rsid w:val="00FC157F"/>
    <w:rsid w:val="00FC1687"/>
    <w:rsid w:val="00FC23AB"/>
    <w:rsid w:val="00FC28DB"/>
    <w:rsid w:val="00FC3263"/>
    <w:rsid w:val="00FC3BB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435E"/>
    <w:rsid w:val="00FE49AC"/>
    <w:rsid w:val="00FE4EC9"/>
    <w:rsid w:val="00FE4FB6"/>
    <w:rsid w:val="00FE5042"/>
    <w:rsid w:val="00FE556C"/>
    <w:rsid w:val="00FF0610"/>
    <w:rsid w:val="00FF08B7"/>
    <w:rsid w:val="00FF097D"/>
    <w:rsid w:val="00FF0A60"/>
    <w:rsid w:val="00FF1A93"/>
    <w:rsid w:val="00FF2316"/>
    <w:rsid w:val="00FF3111"/>
    <w:rsid w:val="00FF40E7"/>
    <w:rsid w:val="00FF4D2F"/>
    <w:rsid w:val="00FF5232"/>
    <w:rsid w:val="00FF5D54"/>
    <w:rsid w:val="00FF61F3"/>
    <w:rsid w:val="00FF62F6"/>
    <w:rsid w:val="00FF7502"/>
    <w:rsid w:val="00FF787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FC78AA-A1BF-4DBB-8FA7-0E29BDEA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1734817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981665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4313829">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383DF-4FEB-48B2-A14C-42C30AF5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27</Pages>
  <Words>3563</Words>
  <Characters>19597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2019-09-27T16:45:00Z</cp:lastPrinted>
  <dcterms:created xsi:type="dcterms:W3CDTF">2019-09-27T19:01:00Z</dcterms:created>
  <dcterms:modified xsi:type="dcterms:W3CDTF">2019-10-25T16:10:00Z</dcterms:modified>
</cp:coreProperties>
</file>