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2E80" w:rsidRPr="00C35F18" w:rsidRDefault="007E2E80" w:rsidP="0014447C">
      <w:pPr>
        <w:pStyle w:val="Sinespaciado"/>
        <w:spacing w:line="360" w:lineRule="auto"/>
        <w:jc w:val="both"/>
        <w:rPr>
          <w:rFonts w:ascii="Palatino Linotype" w:hAnsi="Palatino Linotype"/>
          <w:sz w:val="24"/>
          <w:szCs w:val="24"/>
          <w:lang w:eastAsia="es-MX"/>
        </w:rPr>
      </w:pPr>
      <w:r w:rsidRPr="00C35F18">
        <w:rPr>
          <w:rFonts w:ascii="Palatino Linotype" w:hAnsi="Palatino Linotype"/>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00984D86">
        <w:rPr>
          <w:rFonts w:ascii="Palatino Linotype" w:hAnsi="Palatino Linotype"/>
          <w:sz w:val="24"/>
          <w:szCs w:val="24"/>
          <w:lang w:eastAsia="es-MX"/>
        </w:rPr>
        <w:t xml:space="preserve">a </w:t>
      </w:r>
      <w:r w:rsidR="00436C59">
        <w:rPr>
          <w:rFonts w:ascii="Palatino Linotype" w:hAnsi="Palatino Linotype"/>
          <w:sz w:val="24"/>
          <w:szCs w:val="24"/>
          <w:lang w:eastAsia="es-MX"/>
        </w:rPr>
        <w:t>once</w:t>
      </w:r>
      <w:r w:rsidR="00984D86">
        <w:rPr>
          <w:rFonts w:ascii="Palatino Linotype" w:hAnsi="Palatino Linotype"/>
          <w:sz w:val="24"/>
          <w:szCs w:val="24"/>
          <w:lang w:eastAsia="es-MX"/>
        </w:rPr>
        <w:t xml:space="preserve"> de </w:t>
      </w:r>
      <w:r w:rsidR="00871A93">
        <w:rPr>
          <w:rFonts w:ascii="Palatino Linotype" w:hAnsi="Palatino Linotype"/>
          <w:sz w:val="24"/>
          <w:szCs w:val="24"/>
          <w:lang w:eastAsia="es-MX"/>
        </w:rPr>
        <w:t>diciembre</w:t>
      </w:r>
      <w:r w:rsidR="00C6603E">
        <w:rPr>
          <w:rFonts w:ascii="Palatino Linotype" w:hAnsi="Palatino Linotype"/>
          <w:sz w:val="24"/>
          <w:szCs w:val="24"/>
          <w:lang w:eastAsia="es-MX"/>
        </w:rPr>
        <w:t xml:space="preserve"> d</w:t>
      </w:r>
      <w:r w:rsidR="00182616">
        <w:rPr>
          <w:rFonts w:ascii="Palatino Linotype" w:hAnsi="Palatino Linotype"/>
          <w:sz w:val="24"/>
          <w:szCs w:val="24"/>
          <w:lang w:eastAsia="es-MX"/>
        </w:rPr>
        <w:t>e</w:t>
      </w:r>
      <w:r w:rsidR="00BF123B" w:rsidRPr="00C35F18">
        <w:rPr>
          <w:rFonts w:ascii="Palatino Linotype" w:hAnsi="Palatino Linotype"/>
          <w:sz w:val="24"/>
          <w:szCs w:val="24"/>
          <w:lang w:eastAsia="es-MX"/>
        </w:rPr>
        <w:t xml:space="preserve"> dos mil </w:t>
      </w:r>
      <w:r w:rsidR="00984AA7">
        <w:rPr>
          <w:rFonts w:ascii="Palatino Linotype" w:hAnsi="Palatino Linotype"/>
          <w:sz w:val="24"/>
          <w:szCs w:val="24"/>
          <w:lang w:eastAsia="es-MX"/>
        </w:rPr>
        <w:t>diecinueve</w:t>
      </w:r>
      <w:r w:rsidRPr="00C35F18">
        <w:rPr>
          <w:rFonts w:ascii="Palatino Linotype" w:hAnsi="Palatino Linotype"/>
          <w:sz w:val="24"/>
          <w:szCs w:val="24"/>
          <w:lang w:eastAsia="es-MX"/>
        </w:rPr>
        <w:t>.</w:t>
      </w:r>
    </w:p>
    <w:p w:rsidR="007E2E80" w:rsidRPr="00C35F18" w:rsidRDefault="007E2E80" w:rsidP="0014447C">
      <w:pPr>
        <w:pStyle w:val="Sinespaciado"/>
        <w:spacing w:line="360" w:lineRule="auto"/>
        <w:jc w:val="both"/>
        <w:rPr>
          <w:rFonts w:ascii="Palatino Linotype" w:hAnsi="Palatino Linotype"/>
          <w:sz w:val="24"/>
          <w:szCs w:val="24"/>
          <w:lang w:eastAsia="es-MX"/>
        </w:rPr>
      </w:pPr>
    </w:p>
    <w:p w:rsidR="007E2E80" w:rsidRPr="00C35F18"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b/>
          <w:sz w:val="24"/>
          <w:szCs w:val="24"/>
        </w:rPr>
        <w:t>VISTO</w:t>
      </w:r>
      <w:r w:rsidRPr="00C35F18">
        <w:rPr>
          <w:rFonts w:ascii="Palatino Linotype" w:hAnsi="Palatino Linotype"/>
          <w:sz w:val="24"/>
          <w:szCs w:val="24"/>
        </w:rPr>
        <w:t xml:space="preserve"> el expediente electrónico formado con motivo del recurso de revisión número </w:t>
      </w:r>
      <w:r w:rsidR="00515BE1">
        <w:rPr>
          <w:rFonts w:ascii="Palatino Linotype" w:hAnsi="Palatino Linotype"/>
          <w:b/>
          <w:bCs/>
          <w:sz w:val="24"/>
          <w:szCs w:val="24"/>
          <w:lang w:eastAsia="es-MX"/>
        </w:rPr>
        <w:t>07735</w:t>
      </w:r>
      <w:r w:rsidR="004801C2" w:rsidRPr="004801C2">
        <w:rPr>
          <w:rFonts w:ascii="Palatino Linotype" w:hAnsi="Palatino Linotype"/>
          <w:b/>
          <w:bCs/>
          <w:sz w:val="24"/>
          <w:szCs w:val="24"/>
          <w:lang w:eastAsia="es-MX"/>
        </w:rPr>
        <w:t>/INFOEM/IP/RR/2019</w:t>
      </w:r>
      <w:r w:rsidR="003C3124">
        <w:rPr>
          <w:rFonts w:ascii="Palatino Linotype" w:hAnsi="Palatino Linotype"/>
          <w:sz w:val="24"/>
          <w:szCs w:val="24"/>
        </w:rPr>
        <w:t>, interpuest</w:t>
      </w:r>
      <w:r w:rsidR="009151CF">
        <w:rPr>
          <w:rFonts w:ascii="Palatino Linotype" w:hAnsi="Palatino Linotype"/>
          <w:sz w:val="24"/>
          <w:szCs w:val="24"/>
        </w:rPr>
        <w:t>o por</w:t>
      </w:r>
      <w:r w:rsidR="00F871E1">
        <w:rPr>
          <w:rFonts w:ascii="Palatino Linotype" w:hAnsi="Palatino Linotype"/>
          <w:sz w:val="24"/>
          <w:szCs w:val="24"/>
        </w:rPr>
        <w:t xml:space="preserve"> el</w:t>
      </w:r>
      <w:r w:rsidR="004801C2">
        <w:rPr>
          <w:rFonts w:ascii="Palatino Linotype" w:hAnsi="Palatino Linotype"/>
          <w:sz w:val="24"/>
          <w:szCs w:val="24"/>
        </w:rPr>
        <w:t xml:space="preserve"> </w:t>
      </w:r>
      <w:r w:rsidR="004801C2" w:rsidRPr="0015148C">
        <w:rPr>
          <w:rFonts w:ascii="Palatino Linotype" w:hAnsi="Palatino Linotype"/>
          <w:b/>
          <w:sz w:val="24"/>
          <w:szCs w:val="24"/>
        </w:rPr>
        <w:t>C</w:t>
      </w:r>
      <w:r w:rsidR="004801C2">
        <w:rPr>
          <w:rFonts w:ascii="Palatino Linotype" w:hAnsi="Palatino Linotype"/>
          <w:sz w:val="24"/>
          <w:szCs w:val="24"/>
        </w:rPr>
        <w:t>.</w:t>
      </w:r>
      <w:r w:rsidR="009151CF">
        <w:rPr>
          <w:rFonts w:ascii="Palatino Linotype" w:hAnsi="Palatino Linotype"/>
          <w:sz w:val="24"/>
          <w:szCs w:val="24"/>
        </w:rPr>
        <w:t xml:space="preserve"> </w:t>
      </w:r>
      <w:r w:rsidR="00EB0458" w:rsidRPr="00EB0458">
        <w:rPr>
          <w:rFonts w:ascii="Palatino Linotype" w:hAnsi="Palatino Linotype"/>
          <w:b/>
          <w:sz w:val="24"/>
          <w:szCs w:val="24"/>
        </w:rPr>
        <w:t>XXXXXXXXXXXXXXXXXXXXXX</w:t>
      </w:r>
      <w:r w:rsidR="00452ABA" w:rsidRPr="00452ABA">
        <w:rPr>
          <w:rFonts w:ascii="Palatino Linotype" w:hAnsi="Palatino Linotype"/>
          <w:b/>
          <w:sz w:val="24"/>
          <w:szCs w:val="24"/>
        </w:rPr>
        <w:t xml:space="preserve"> </w:t>
      </w:r>
      <w:r w:rsidRPr="00C35F18">
        <w:rPr>
          <w:rFonts w:ascii="Palatino Linotype" w:hAnsi="Palatino Linotype"/>
          <w:sz w:val="24"/>
          <w:szCs w:val="24"/>
        </w:rPr>
        <w:t xml:space="preserve">en lo sucesivo </w:t>
      </w:r>
      <w:r w:rsidR="00F871E1">
        <w:rPr>
          <w:rFonts w:ascii="Palatino Linotype" w:hAnsi="Palatino Linotype"/>
          <w:b/>
          <w:sz w:val="24"/>
          <w:szCs w:val="24"/>
        </w:rPr>
        <w:t>El Recurrente</w:t>
      </w:r>
      <w:r w:rsidRPr="00C35F18">
        <w:rPr>
          <w:rFonts w:ascii="Palatino Linotype" w:hAnsi="Palatino Linotype"/>
          <w:sz w:val="24"/>
          <w:szCs w:val="24"/>
        </w:rPr>
        <w:t xml:space="preserve">, en contra de la </w:t>
      </w:r>
      <w:r w:rsidRPr="00216B8D">
        <w:rPr>
          <w:rFonts w:ascii="Palatino Linotype" w:hAnsi="Palatino Linotype"/>
          <w:sz w:val="24"/>
          <w:szCs w:val="24"/>
        </w:rPr>
        <w:t>respuesta de</w:t>
      </w:r>
      <w:r w:rsidR="00436C59">
        <w:rPr>
          <w:rFonts w:ascii="Palatino Linotype" w:hAnsi="Palatino Linotype"/>
          <w:sz w:val="24"/>
          <w:szCs w:val="24"/>
        </w:rPr>
        <w:t xml:space="preserve"> </w:t>
      </w:r>
      <w:r w:rsidR="00871A93" w:rsidRPr="00436C59">
        <w:rPr>
          <w:rFonts w:ascii="Palatino Linotype" w:hAnsi="Palatino Linotype"/>
          <w:sz w:val="24"/>
          <w:szCs w:val="24"/>
        </w:rPr>
        <w:t>l</w:t>
      </w:r>
      <w:r w:rsidR="00436C59" w:rsidRPr="00436C59">
        <w:rPr>
          <w:rFonts w:ascii="Palatino Linotype" w:hAnsi="Palatino Linotype"/>
          <w:sz w:val="24"/>
          <w:szCs w:val="24"/>
        </w:rPr>
        <w:t>a</w:t>
      </w:r>
      <w:r w:rsidR="004801C2">
        <w:rPr>
          <w:rFonts w:ascii="Palatino Linotype" w:hAnsi="Palatino Linotype"/>
          <w:sz w:val="24"/>
          <w:szCs w:val="24"/>
        </w:rPr>
        <w:t xml:space="preserve"> </w:t>
      </w:r>
      <w:r w:rsidR="00436C59" w:rsidRPr="00436C59">
        <w:rPr>
          <w:rFonts w:ascii="Palatino Linotype" w:hAnsi="Palatino Linotype" w:cs="Arial"/>
          <w:b/>
          <w:sz w:val="24"/>
          <w:szCs w:val="24"/>
        </w:rPr>
        <w:t>Fiscalía General de Justicia del Estado de México</w:t>
      </w:r>
      <w:r w:rsidRPr="00216B8D">
        <w:rPr>
          <w:rFonts w:ascii="Palatino Linotype" w:hAnsi="Palatino Linotype"/>
          <w:sz w:val="24"/>
          <w:szCs w:val="24"/>
        </w:rPr>
        <w:t>, en lo subsecuente</w:t>
      </w:r>
      <w:r w:rsidR="004801C2">
        <w:rPr>
          <w:rFonts w:ascii="Palatino Linotype" w:hAnsi="Palatino Linotype"/>
          <w:b/>
          <w:sz w:val="24"/>
          <w:szCs w:val="24"/>
        </w:rPr>
        <w:t xml:space="preserve"> E</w:t>
      </w:r>
      <w:r w:rsidRPr="00C35F18">
        <w:rPr>
          <w:rFonts w:ascii="Palatino Linotype" w:hAnsi="Palatino Linotype"/>
          <w:b/>
          <w:sz w:val="24"/>
          <w:szCs w:val="24"/>
        </w:rPr>
        <w:t xml:space="preserve">l Sujeto Obligado, </w:t>
      </w:r>
      <w:r w:rsidRPr="00C35F18">
        <w:rPr>
          <w:rFonts w:ascii="Palatino Linotype" w:hAnsi="Palatino Linotype"/>
          <w:sz w:val="24"/>
          <w:szCs w:val="24"/>
        </w:rPr>
        <w:t>se procede a dictar la presente resolución.</w:t>
      </w:r>
    </w:p>
    <w:p w:rsidR="007E2E80" w:rsidRPr="00C35F18" w:rsidRDefault="00727C51"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 </w:t>
      </w:r>
    </w:p>
    <w:p w:rsidR="007E2E80" w:rsidRPr="00DD5971" w:rsidRDefault="007E2E80" w:rsidP="0014447C">
      <w:pPr>
        <w:pStyle w:val="Sinespaciado"/>
        <w:spacing w:line="360" w:lineRule="auto"/>
        <w:jc w:val="center"/>
        <w:rPr>
          <w:rFonts w:ascii="Palatino Linotype" w:hAnsi="Palatino Linotype"/>
          <w:b/>
          <w:sz w:val="28"/>
          <w:szCs w:val="28"/>
        </w:rPr>
      </w:pPr>
      <w:r w:rsidRPr="00DD5971">
        <w:rPr>
          <w:rFonts w:ascii="Palatino Linotype" w:hAnsi="Palatino Linotype"/>
          <w:b/>
          <w:sz w:val="28"/>
          <w:szCs w:val="28"/>
        </w:rPr>
        <w:t>A N T E C E D E N T E S   D E L   A S U N T O</w:t>
      </w:r>
    </w:p>
    <w:p w:rsidR="00DD5971" w:rsidRDefault="00DD5971" w:rsidP="0014447C">
      <w:pPr>
        <w:pStyle w:val="Sinespaciado"/>
        <w:spacing w:line="360" w:lineRule="auto"/>
        <w:jc w:val="both"/>
        <w:rPr>
          <w:rFonts w:ascii="Palatino Linotype" w:hAnsi="Palatino Linotype"/>
          <w:b/>
          <w:sz w:val="24"/>
          <w:szCs w:val="24"/>
        </w:rPr>
      </w:pPr>
    </w:p>
    <w:p w:rsidR="007E2E80" w:rsidRPr="00DD5971" w:rsidRDefault="007E2E80" w:rsidP="0014447C">
      <w:pPr>
        <w:pStyle w:val="Sinespaciado"/>
        <w:spacing w:line="360" w:lineRule="auto"/>
        <w:jc w:val="both"/>
        <w:rPr>
          <w:rFonts w:ascii="Palatino Linotype" w:hAnsi="Palatino Linotype"/>
          <w:sz w:val="26"/>
          <w:szCs w:val="26"/>
        </w:rPr>
      </w:pPr>
      <w:r w:rsidRPr="00DD5971">
        <w:rPr>
          <w:rFonts w:ascii="Palatino Linotype" w:hAnsi="Palatino Linotype"/>
          <w:b/>
          <w:sz w:val="26"/>
          <w:szCs w:val="26"/>
        </w:rPr>
        <w:t>PRIMERO.</w:t>
      </w:r>
      <w:r w:rsidRPr="00DD5971">
        <w:rPr>
          <w:rFonts w:ascii="Palatino Linotype" w:hAnsi="Palatino Linotype"/>
          <w:sz w:val="26"/>
          <w:szCs w:val="26"/>
        </w:rPr>
        <w:t xml:space="preserve"> </w:t>
      </w:r>
      <w:r w:rsidRPr="00DD5971">
        <w:rPr>
          <w:rFonts w:ascii="Palatino Linotype" w:hAnsi="Palatino Linotype"/>
          <w:b/>
          <w:sz w:val="26"/>
          <w:szCs w:val="26"/>
        </w:rPr>
        <w:t>De la Solicitud de Información.</w:t>
      </w:r>
    </w:p>
    <w:p w:rsidR="007E2E80"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sz w:val="24"/>
          <w:szCs w:val="24"/>
        </w:rPr>
        <w:t>Con</w:t>
      </w:r>
      <w:r w:rsidR="008C0E72">
        <w:rPr>
          <w:rFonts w:ascii="Palatino Linotype" w:hAnsi="Palatino Linotype"/>
          <w:sz w:val="24"/>
          <w:szCs w:val="24"/>
        </w:rPr>
        <w:t xml:space="preserve"> fecha </w:t>
      </w:r>
      <w:r w:rsidR="006F5832">
        <w:rPr>
          <w:rFonts w:ascii="Palatino Linotype" w:hAnsi="Palatino Linotype"/>
          <w:sz w:val="24"/>
          <w:szCs w:val="24"/>
        </w:rPr>
        <w:t>nueve</w:t>
      </w:r>
      <w:r w:rsidR="00871A93">
        <w:rPr>
          <w:rFonts w:ascii="Palatino Linotype" w:hAnsi="Palatino Linotype"/>
          <w:sz w:val="24"/>
          <w:szCs w:val="24"/>
        </w:rPr>
        <w:t xml:space="preserve"> de septiembre</w:t>
      </w:r>
      <w:r w:rsidR="00154B96">
        <w:rPr>
          <w:rFonts w:ascii="Palatino Linotype" w:hAnsi="Palatino Linotype"/>
          <w:sz w:val="24"/>
          <w:szCs w:val="24"/>
        </w:rPr>
        <w:t xml:space="preserve"> </w:t>
      </w:r>
      <w:r w:rsidR="008C0E72">
        <w:rPr>
          <w:rFonts w:ascii="Palatino Linotype" w:hAnsi="Palatino Linotype"/>
          <w:sz w:val="24"/>
          <w:szCs w:val="24"/>
        </w:rPr>
        <w:t>de dos mil dieci</w:t>
      </w:r>
      <w:r w:rsidR="004801C2">
        <w:rPr>
          <w:rFonts w:ascii="Palatino Linotype" w:hAnsi="Palatino Linotype"/>
          <w:sz w:val="24"/>
          <w:szCs w:val="24"/>
        </w:rPr>
        <w:t xml:space="preserve">nueve, </w:t>
      </w:r>
      <w:r w:rsidR="00F871E1">
        <w:rPr>
          <w:rFonts w:ascii="Palatino Linotype" w:hAnsi="Palatino Linotype"/>
          <w:sz w:val="24"/>
          <w:szCs w:val="24"/>
        </w:rPr>
        <w:t>El Recurrente</w:t>
      </w:r>
      <w:r w:rsidRPr="00C35F18">
        <w:rPr>
          <w:rFonts w:ascii="Palatino Linotype" w:hAnsi="Palatino Linotype"/>
          <w:sz w:val="24"/>
          <w:szCs w:val="24"/>
        </w:rPr>
        <w:t>, presentó a través del Sistema de Acceso a la Información Mexiquense (</w:t>
      </w:r>
      <w:r w:rsidRPr="00C35F18">
        <w:rPr>
          <w:rFonts w:ascii="Palatino Linotype" w:hAnsi="Palatino Linotype"/>
          <w:b/>
          <w:sz w:val="24"/>
          <w:szCs w:val="24"/>
        </w:rPr>
        <w:t>SAIMEX)</w:t>
      </w:r>
      <w:r w:rsidRPr="00C35F18">
        <w:rPr>
          <w:rFonts w:ascii="Palatino Linotype" w:hAnsi="Palatino Linotype"/>
          <w:sz w:val="24"/>
          <w:szCs w:val="24"/>
        </w:rPr>
        <w:t xml:space="preserve"> ante </w:t>
      </w:r>
      <w:r w:rsidR="00DD2D53" w:rsidRPr="00C35F18">
        <w:rPr>
          <w:rFonts w:ascii="Palatino Linotype" w:hAnsi="Palatino Linotype"/>
          <w:sz w:val="24"/>
          <w:szCs w:val="24"/>
        </w:rPr>
        <w:t>e</w:t>
      </w:r>
      <w:r w:rsidRPr="00C35F18">
        <w:rPr>
          <w:rFonts w:ascii="Palatino Linotype" w:hAnsi="Palatino Linotype"/>
          <w:sz w:val="24"/>
          <w:szCs w:val="24"/>
        </w:rPr>
        <w:t>l Sujeto Obligado, solicitud de acceso a la información pública, registrada bajo el número de expediente</w:t>
      </w:r>
      <w:r w:rsidR="005E3F88">
        <w:rPr>
          <w:rFonts w:ascii="Palatino Linotype" w:hAnsi="Palatino Linotype"/>
          <w:b/>
          <w:sz w:val="24"/>
          <w:szCs w:val="24"/>
        </w:rPr>
        <w:t xml:space="preserve"> </w:t>
      </w:r>
      <w:r w:rsidR="00236241" w:rsidRPr="00236241">
        <w:rPr>
          <w:rFonts w:ascii="Palatino Linotype" w:hAnsi="Palatino Linotype"/>
          <w:b/>
          <w:sz w:val="24"/>
          <w:szCs w:val="24"/>
        </w:rPr>
        <w:t>00865/FGJ/IP/2019</w:t>
      </w:r>
      <w:r w:rsidRPr="00C35F18">
        <w:rPr>
          <w:rFonts w:ascii="Palatino Linotype" w:hAnsi="Palatino Linotype"/>
          <w:b/>
          <w:sz w:val="24"/>
          <w:szCs w:val="24"/>
          <w:lang w:eastAsia="es-MX"/>
        </w:rPr>
        <w:t xml:space="preserve">, </w:t>
      </w:r>
      <w:r w:rsidRPr="00C35F18">
        <w:rPr>
          <w:rFonts w:ascii="Palatino Linotype" w:hAnsi="Palatino Linotype"/>
          <w:sz w:val="24"/>
          <w:szCs w:val="24"/>
        </w:rPr>
        <w:t>mediante la cual solicitó información en el tenor siguiente:</w:t>
      </w:r>
    </w:p>
    <w:p w:rsidR="00C35F18" w:rsidRPr="004F05CE" w:rsidRDefault="00C35F18" w:rsidP="0014447C">
      <w:pPr>
        <w:pStyle w:val="Sinespaciado"/>
        <w:spacing w:line="360" w:lineRule="auto"/>
        <w:jc w:val="both"/>
        <w:rPr>
          <w:rFonts w:ascii="Palatino Linotype" w:hAnsi="Palatino Linotype"/>
          <w:sz w:val="18"/>
          <w:szCs w:val="24"/>
        </w:rPr>
      </w:pPr>
    </w:p>
    <w:p w:rsidR="007E2E80" w:rsidRPr="004F05CE" w:rsidRDefault="007E2E80" w:rsidP="0014447C">
      <w:pPr>
        <w:pStyle w:val="Sinespaciado"/>
        <w:ind w:left="567" w:right="567"/>
        <w:jc w:val="both"/>
        <w:rPr>
          <w:rFonts w:ascii="Palatino Linotype" w:eastAsia="Times New Roman" w:hAnsi="Palatino Linotype" w:cs="Times New Roman"/>
          <w:i/>
          <w:lang w:val="es-ES_tradnl" w:eastAsia="es-ES"/>
        </w:rPr>
      </w:pPr>
      <w:r w:rsidRPr="004F05CE">
        <w:rPr>
          <w:rFonts w:ascii="Palatino Linotype" w:eastAsia="Times New Roman" w:hAnsi="Palatino Linotype" w:cs="Times New Roman"/>
          <w:i/>
          <w:lang w:val="es-ES_tradnl" w:eastAsia="es-ES"/>
        </w:rPr>
        <w:t>“</w:t>
      </w:r>
      <w:r w:rsidR="00515BE1" w:rsidRPr="00515BE1">
        <w:rPr>
          <w:rFonts w:ascii="Palatino Linotype" w:eastAsia="Times New Roman" w:hAnsi="Palatino Linotype" w:cs="Times New Roman"/>
          <w:i/>
          <w:lang w:eastAsia="es-ES"/>
        </w:rPr>
        <w:t xml:space="preserve">En términos de los artículos 6° (sexto), inciso A, Fracciones I, III y V, 8° (octavo) de la Constitución Política de los Estados Unidos Mexicanos, artículo 05 (cinco), párrafos XIII, XIV, XVIIII, XIX, incisos I, y III de la Constitución Política del Estado Libre y Soberano de México, 97, 98 y 106 de la Ley de Protección de Datos Personales en Posesión de Sujetos Obligados del Estado de México y Municipios, y 135 del Código de Procedimientos Administrativos del Estado de México lo siguiente: Una búsqueda de forma exhaustiva, desglosada, detallada y clara (en versión publica si es posible) el número total de carpetas </w:t>
      </w:r>
      <w:r w:rsidR="00515BE1" w:rsidRPr="00515BE1">
        <w:rPr>
          <w:rFonts w:ascii="Palatino Linotype" w:eastAsia="Times New Roman" w:hAnsi="Palatino Linotype" w:cs="Times New Roman"/>
          <w:i/>
          <w:lang w:eastAsia="es-ES"/>
        </w:rPr>
        <w:lastRenderedPageBreak/>
        <w:t>de investigación levantados por delitos de alto impacto cometidos en la zona oriente del estado de México, particularmente del municipio de Valle de Chalco Solidaridad, Estado de México tanto en la administración anterior 2016-2018 como en los primeros ocho meses de la presente administración 2019-2021.</w:t>
      </w:r>
      <w:r w:rsidRPr="004F05CE">
        <w:rPr>
          <w:rFonts w:ascii="Palatino Linotype" w:eastAsia="Times New Roman" w:hAnsi="Palatino Linotype" w:cs="Times New Roman"/>
          <w:i/>
          <w:lang w:val="es-ES_tradnl" w:eastAsia="es-ES"/>
        </w:rPr>
        <w:t>” [Sic]</w:t>
      </w:r>
    </w:p>
    <w:p w:rsidR="00B936ED" w:rsidRDefault="00B936ED" w:rsidP="0014447C">
      <w:pPr>
        <w:pStyle w:val="Sinespaciado"/>
        <w:spacing w:line="360" w:lineRule="auto"/>
        <w:jc w:val="both"/>
        <w:rPr>
          <w:rFonts w:ascii="Palatino Linotype" w:eastAsia="Times New Roman" w:hAnsi="Palatino Linotype" w:cs="Times New Roman"/>
          <w:sz w:val="24"/>
          <w:szCs w:val="24"/>
          <w:lang w:val="es-ES_tradnl" w:eastAsia="es-ES"/>
        </w:rPr>
      </w:pPr>
    </w:p>
    <w:p w:rsidR="007E2E80" w:rsidRPr="00452ABA" w:rsidRDefault="007E2E80" w:rsidP="0014447C">
      <w:pPr>
        <w:pStyle w:val="Sinespaciado"/>
        <w:spacing w:line="360" w:lineRule="auto"/>
        <w:jc w:val="both"/>
        <w:rPr>
          <w:rFonts w:ascii="Palatino Linotype" w:eastAsia="Times New Roman" w:hAnsi="Palatino Linotype" w:cs="Times New Roman"/>
          <w:sz w:val="24"/>
          <w:szCs w:val="24"/>
          <w:lang w:val="es-ES_tradnl" w:eastAsia="es-ES"/>
        </w:rPr>
      </w:pPr>
      <w:r w:rsidRPr="00C35F18">
        <w:rPr>
          <w:rFonts w:ascii="Palatino Linotype" w:eastAsia="Times New Roman" w:hAnsi="Palatino Linotype" w:cs="Times New Roman"/>
          <w:sz w:val="24"/>
          <w:szCs w:val="24"/>
          <w:lang w:val="es-ES_tradnl" w:eastAsia="es-ES"/>
        </w:rPr>
        <w:t>Modalidad de entrega:</w:t>
      </w:r>
      <w:r w:rsidR="000232F8">
        <w:rPr>
          <w:rFonts w:ascii="Palatino Linotype" w:eastAsia="Times New Roman" w:hAnsi="Palatino Linotype" w:cs="Times New Roman"/>
          <w:b/>
          <w:sz w:val="24"/>
          <w:szCs w:val="24"/>
          <w:lang w:val="es-ES_tradnl" w:eastAsia="es-ES"/>
        </w:rPr>
        <w:t xml:space="preserve"> </w:t>
      </w:r>
      <w:r w:rsidR="00452ABA" w:rsidRPr="00452ABA">
        <w:rPr>
          <w:rFonts w:ascii="Palatino Linotype" w:eastAsia="Times New Roman" w:hAnsi="Palatino Linotype" w:cs="Times New Roman"/>
          <w:b/>
          <w:sz w:val="24"/>
          <w:szCs w:val="24"/>
          <w:lang w:val="es-ES_tradnl" w:eastAsia="es-ES"/>
        </w:rPr>
        <w:t>A través del SAIMEX</w:t>
      </w:r>
      <w:r w:rsidR="004F05CE">
        <w:rPr>
          <w:rFonts w:ascii="Palatino Linotype" w:eastAsia="Times New Roman" w:hAnsi="Palatino Linotype" w:cs="Times New Roman"/>
          <w:b/>
          <w:sz w:val="24"/>
          <w:szCs w:val="24"/>
          <w:lang w:val="es-ES_tradnl" w:eastAsia="es-ES"/>
        </w:rPr>
        <w:t>.</w:t>
      </w:r>
    </w:p>
    <w:p w:rsidR="000F39EE" w:rsidRDefault="000F39EE" w:rsidP="0014447C">
      <w:pPr>
        <w:pStyle w:val="Sinespaciado"/>
        <w:spacing w:line="360" w:lineRule="auto"/>
        <w:jc w:val="both"/>
        <w:rPr>
          <w:rFonts w:ascii="Palatino Linotype" w:hAnsi="Palatino Linotype"/>
          <w:b/>
          <w:sz w:val="26"/>
          <w:szCs w:val="26"/>
        </w:rPr>
      </w:pPr>
    </w:p>
    <w:p w:rsidR="007E2E80" w:rsidRPr="00DD5971" w:rsidRDefault="00852911"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t>SEGUNDO</w:t>
      </w:r>
      <w:r w:rsidR="007E2E80" w:rsidRPr="00DD5971">
        <w:rPr>
          <w:rFonts w:ascii="Palatino Linotype" w:hAnsi="Palatino Linotype"/>
          <w:b/>
          <w:sz w:val="26"/>
          <w:szCs w:val="26"/>
        </w:rPr>
        <w:t xml:space="preserve">. </w:t>
      </w:r>
      <w:r w:rsidR="00DA21DB" w:rsidRPr="00DD5971">
        <w:rPr>
          <w:rFonts w:ascii="Palatino Linotype" w:hAnsi="Palatino Linotype"/>
          <w:b/>
          <w:sz w:val="26"/>
          <w:szCs w:val="26"/>
        </w:rPr>
        <w:t xml:space="preserve">De la </w:t>
      </w:r>
      <w:r w:rsidR="007E2E80" w:rsidRPr="00DD5971">
        <w:rPr>
          <w:rFonts w:ascii="Palatino Linotype" w:hAnsi="Palatino Linotype"/>
          <w:b/>
          <w:sz w:val="26"/>
          <w:szCs w:val="26"/>
        </w:rPr>
        <w:t>respuesta del Sujeto Obligado.</w:t>
      </w:r>
    </w:p>
    <w:p w:rsidR="008C0E72" w:rsidRDefault="007E2E80" w:rsidP="0014447C">
      <w:pPr>
        <w:pStyle w:val="Sinespaciado"/>
        <w:spacing w:line="360" w:lineRule="auto"/>
        <w:jc w:val="both"/>
        <w:rPr>
          <w:rFonts w:ascii="Palatino Linotype" w:hAnsi="Palatino Linotype"/>
          <w:sz w:val="24"/>
        </w:rPr>
      </w:pPr>
      <w:r w:rsidRPr="00C35F18">
        <w:rPr>
          <w:rFonts w:ascii="Palatino Linotype" w:hAnsi="Palatino Linotype"/>
          <w:sz w:val="24"/>
        </w:rPr>
        <w:t>En el expedient</w:t>
      </w:r>
      <w:r w:rsidR="008C0E72">
        <w:rPr>
          <w:rFonts w:ascii="Palatino Linotype" w:hAnsi="Palatino Linotype"/>
          <w:sz w:val="24"/>
        </w:rPr>
        <w:t>e electrónico SAIMEX, se observa</w:t>
      </w:r>
      <w:r w:rsidRPr="00C35F18">
        <w:rPr>
          <w:rFonts w:ascii="Palatino Linotype" w:hAnsi="Palatino Linotype"/>
          <w:sz w:val="24"/>
        </w:rPr>
        <w:t xml:space="preserve"> que </w:t>
      </w:r>
      <w:r w:rsidR="000E7C0A" w:rsidRPr="00C35F18">
        <w:rPr>
          <w:rFonts w:ascii="Palatino Linotype" w:hAnsi="Palatino Linotype"/>
          <w:sz w:val="24"/>
        </w:rPr>
        <w:t>el</w:t>
      </w:r>
      <w:r w:rsidRPr="00C35F18">
        <w:rPr>
          <w:rFonts w:ascii="Palatino Linotype" w:hAnsi="Palatino Linotype"/>
          <w:sz w:val="24"/>
        </w:rPr>
        <w:t xml:space="preserve"> Sujeto Obligado dio respuesta a la so</w:t>
      </w:r>
      <w:r w:rsidR="00452ABA">
        <w:rPr>
          <w:rFonts w:ascii="Palatino Linotype" w:hAnsi="Palatino Linotype"/>
          <w:sz w:val="24"/>
        </w:rPr>
        <w:t xml:space="preserve">licitud </w:t>
      </w:r>
      <w:r w:rsidR="00592F63">
        <w:rPr>
          <w:rFonts w:ascii="Palatino Linotype" w:hAnsi="Palatino Linotype"/>
          <w:sz w:val="24"/>
        </w:rPr>
        <w:t xml:space="preserve">de información en fecha </w:t>
      </w:r>
      <w:r w:rsidR="00367745" w:rsidRPr="00973F11">
        <w:rPr>
          <w:rFonts w:ascii="Palatino Linotype" w:hAnsi="Palatino Linotype"/>
          <w:sz w:val="24"/>
        </w:rPr>
        <w:t>veintiuno de agosto</w:t>
      </w:r>
      <w:r w:rsidR="008C0E72" w:rsidRPr="00973F11">
        <w:rPr>
          <w:rFonts w:ascii="Palatino Linotype" w:hAnsi="Palatino Linotype"/>
          <w:sz w:val="24"/>
        </w:rPr>
        <w:t xml:space="preserve"> de </w:t>
      </w:r>
      <w:r w:rsidR="004801C2" w:rsidRPr="00973F11">
        <w:rPr>
          <w:rFonts w:ascii="Palatino Linotype" w:hAnsi="Palatino Linotype"/>
          <w:sz w:val="24"/>
        </w:rPr>
        <w:t>dos mil diecinueve</w:t>
      </w:r>
      <w:r w:rsidRPr="00C35F18">
        <w:rPr>
          <w:rFonts w:ascii="Palatino Linotype" w:hAnsi="Palatino Linotype"/>
          <w:sz w:val="24"/>
        </w:rPr>
        <w:t xml:space="preserve">, </w:t>
      </w:r>
      <w:r w:rsidR="008C0E72">
        <w:rPr>
          <w:rFonts w:ascii="Palatino Linotype" w:hAnsi="Palatino Linotype"/>
          <w:sz w:val="24"/>
        </w:rPr>
        <w:t>manifestando lo siguiente:</w:t>
      </w:r>
    </w:p>
    <w:tbl>
      <w:tblPr>
        <w:tblW w:w="10348" w:type="dxa"/>
        <w:jc w:val="center"/>
        <w:tblCellSpacing w:w="0" w:type="dxa"/>
        <w:tblCellMar>
          <w:left w:w="0" w:type="dxa"/>
          <w:right w:w="0" w:type="dxa"/>
        </w:tblCellMar>
        <w:tblLook w:val="04A0" w:firstRow="1" w:lastRow="0" w:firstColumn="1" w:lastColumn="0" w:noHBand="0" w:noVBand="1"/>
      </w:tblPr>
      <w:tblGrid>
        <w:gridCol w:w="10348"/>
      </w:tblGrid>
      <w:tr w:rsidR="00647532" w:rsidRPr="009344F8" w:rsidTr="007D22E3">
        <w:trPr>
          <w:trHeight w:val="300"/>
          <w:tblCellSpacing w:w="0" w:type="dxa"/>
          <w:jc w:val="center"/>
        </w:trPr>
        <w:tc>
          <w:tcPr>
            <w:tcW w:w="10348" w:type="dxa"/>
            <w:vAlign w:val="center"/>
            <w:hideMark/>
          </w:tcPr>
          <w:p w:rsidR="00647532" w:rsidRDefault="005836AF" w:rsidP="005836AF">
            <w:pPr>
              <w:jc w:val="right"/>
            </w:pPr>
            <w:r>
              <w:rPr>
                <w:rFonts w:ascii="Verdana" w:hAnsi="Verdana"/>
                <w:sz w:val="18"/>
                <w:szCs w:val="18"/>
              </w:rPr>
              <w:t>Metepec, México a 20</w:t>
            </w:r>
            <w:r w:rsidR="00647532">
              <w:rPr>
                <w:rFonts w:ascii="Verdana" w:hAnsi="Verdana"/>
                <w:sz w:val="18"/>
                <w:szCs w:val="18"/>
              </w:rPr>
              <w:t xml:space="preserve"> de </w:t>
            </w:r>
            <w:r>
              <w:rPr>
                <w:rFonts w:ascii="Verdana" w:hAnsi="Verdana"/>
                <w:sz w:val="18"/>
                <w:szCs w:val="18"/>
              </w:rPr>
              <w:t>Septiembre</w:t>
            </w:r>
            <w:r w:rsidR="00647532">
              <w:rPr>
                <w:rFonts w:ascii="Verdana" w:hAnsi="Verdana"/>
                <w:sz w:val="18"/>
                <w:szCs w:val="18"/>
              </w:rPr>
              <w:t xml:space="preserve"> de 2019</w:t>
            </w:r>
          </w:p>
        </w:tc>
      </w:tr>
      <w:tr w:rsidR="00647532" w:rsidRPr="009344F8" w:rsidTr="007D22E3">
        <w:trPr>
          <w:trHeight w:val="300"/>
          <w:tblCellSpacing w:w="0" w:type="dxa"/>
          <w:jc w:val="center"/>
        </w:trPr>
        <w:tc>
          <w:tcPr>
            <w:tcW w:w="10348" w:type="dxa"/>
            <w:vAlign w:val="center"/>
            <w:hideMark/>
          </w:tcPr>
          <w:p w:rsidR="00647532" w:rsidRDefault="00647532" w:rsidP="00647532">
            <w:pPr>
              <w:jc w:val="right"/>
            </w:pPr>
            <w:r>
              <w:rPr>
                <w:rFonts w:ascii="Verdana" w:hAnsi="Verdana"/>
                <w:sz w:val="18"/>
                <w:szCs w:val="18"/>
              </w:rPr>
              <w:t xml:space="preserve">Folio de la solicitud: </w:t>
            </w:r>
            <w:r w:rsidR="005836AF">
              <w:rPr>
                <w:rFonts w:ascii="Verdana" w:hAnsi="Verdana"/>
                <w:color w:val="000000"/>
                <w:sz w:val="18"/>
                <w:szCs w:val="18"/>
              </w:rPr>
              <w:t>00817/NEZA/IP/2019</w:t>
            </w:r>
          </w:p>
        </w:tc>
      </w:tr>
      <w:tr w:rsidR="009344F8" w:rsidRPr="009344F8" w:rsidTr="007D22E3">
        <w:trPr>
          <w:trHeight w:val="450"/>
          <w:tblCellSpacing w:w="0" w:type="dxa"/>
          <w:jc w:val="center"/>
        </w:trPr>
        <w:tc>
          <w:tcPr>
            <w:tcW w:w="10348" w:type="dxa"/>
            <w:vAlign w:val="center"/>
            <w:hideMark/>
          </w:tcPr>
          <w:p w:rsidR="009344F8" w:rsidRPr="00D85F5F" w:rsidRDefault="009344F8" w:rsidP="009344F8">
            <w:pPr>
              <w:spacing w:after="0" w:line="240" w:lineRule="auto"/>
              <w:ind w:left="851" w:right="719"/>
              <w:jc w:val="right"/>
              <w:rPr>
                <w:rFonts w:ascii="Times New Roman" w:eastAsia="Times New Roman" w:hAnsi="Times New Roman" w:cs="Times New Roman"/>
                <w:sz w:val="12"/>
                <w:szCs w:val="24"/>
                <w:lang w:eastAsia="es-MX"/>
              </w:rPr>
            </w:pPr>
          </w:p>
        </w:tc>
      </w:tr>
      <w:tr w:rsidR="007D22E3" w:rsidRPr="009344F8" w:rsidTr="007D22E3">
        <w:trPr>
          <w:trHeight w:val="150"/>
          <w:tblCellSpacing w:w="0" w:type="dxa"/>
          <w:jc w:val="center"/>
        </w:trPr>
        <w:tc>
          <w:tcPr>
            <w:tcW w:w="10348" w:type="dxa"/>
            <w:hideMark/>
          </w:tcPr>
          <w:p w:rsidR="007D22E3" w:rsidRPr="00CB48C1" w:rsidRDefault="007D22E3" w:rsidP="00020DDB">
            <w:pPr>
              <w:ind w:left="567" w:right="709"/>
              <w:jc w:val="both"/>
            </w:pPr>
            <w:r w:rsidRPr="00CB48C1">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7D22E3" w:rsidRPr="009344F8" w:rsidTr="007D22E3">
        <w:trPr>
          <w:trHeight w:val="375"/>
          <w:tblCellSpacing w:w="0" w:type="dxa"/>
          <w:jc w:val="center"/>
        </w:trPr>
        <w:tc>
          <w:tcPr>
            <w:tcW w:w="10348" w:type="dxa"/>
            <w:hideMark/>
          </w:tcPr>
          <w:p w:rsidR="007D22E3" w:rsidRDefault="007D22E3" w:rsidP="00BD1AE6">
            <w:pPr>
              <w:ind w:left="567" w:right="709"/>
              <w:jc w:val="both"/>
            </w:pPr>
            <w:r w:rsidRPr="00CB48C1">
              <w:t xml:space="preserve">Toluca de Lerdo, Estado de México; a 1° de octubre de 2019. Número de oficio: 1773/MAIP/FGJ/2019. </w:t>
            </w:r>
            <w:r w:rsidR="00EB0458">
              <w:rPr>
                <w:rFonts w:ascii="Palatino Linotype" w:hAnsi="Palatino Linotype" w:cs="Arial"/>
                <w:sz w:val="20"/>
              </w:rPr>
              <w:t>XXXXXXXXXXXXXXXXXXXXXX</w:t>
            </w:r>
            <w:r w:rsidRPr="00CB48C1">
              <w:t xml:space="preserve"> Hago referencia al contenido de su solicitud de información pública, presentada el 9 de septiembre del año 2019, ante el Módulo de Transparencia y Acceso a la Información Pública de la Fiscalía General de Justicia del Estado de México, misma que fue registrada en el Sistema de Acceso a la Información Mexiquense (SAIMEX), bajo el folio 00865/FGJ/IP/2019, en la que pide lo siguiente: “En términos de los artículos 6° (sexto), inciso A, Fracciones I, III y V, 8° (octavo) de la Constitución Política de los Estados Unidos Mexicanos, artículo 05 (cinco), párrafos XIII, XIV, XVIIII, XIX, incisos I, y III de la Constitución Política del Estado Libre y Soberano de México, 97, 98 y 106 de la Ley de Protección de Datos Personales en Posesión de Sujetos Obligados del Estado de México y Municipios, y 135 del Código de Procedimientos Administrativos del Estado de México lo siguiente: Una búsqueda de forma exhaustiva, desglosada, detallada y clara (en versión publica si es posible) el número total de carpetas de investigación levantados por delitos de alto impacto cometidos en la zona oriente del estado de México, particularmente del municipio de Valle de Chalco Solidaridad, Estado de México tanto en la administración anterior 2016-2018 como en los primeros ocho meses de la presente administración 2019-2021.” (sic) Al respecto, esta Fiscalía General de Justicia del Estado de México, </w:t>
            </w:r>
            <w:r w:rsidRPr="00CB48C1">
              <w:lastRenderedPageBreak/>
              <w:t>con fundamento en los artículos 1, 4 y 163 de la Ley de Transparencia y Acceso a la Información Pública del Estado de México y Municipios, hace de su conocimiento que de acuerdo a lo informado por la Directora General de Información, Planeación, Programación y Evaluación, Servidora Pública Habilitada, después de realizar una búsqueda en el archivo de esa unidad administrativa, advirtió que no procesa la información como la solicita; sin embargo con la finalidad de dar cumplimiento al principio de máxima publicidad, estipulado en el segundo párrafo del artículo 4 de la Ley de la materia, se proporciona vía SAIMEX, el número de denuncias presentadas por los diferentes delitos, ante el Ministerio Público en el municipio de Valle de Chalco Solidaridad, del año 2016 al mes de agosto del año en curso, conforme a las cifras publicadas en la página del Sistema Nacional de Seguridad Pública. Sin otro particular, le reitero la seguridad de mi distinguida consideración. A T E N T A M E N T E YAMILIT LEYVA GUTIÉRREZ TITULAR DE LA UNIDAD DE TRANSPARENCIA YLG/MEJJ</w:t>
            </w:r>
          </w:p>
        </w:tc>
      </w:tr>
    </w:tbl>
    <w:p w:rsidR="00647532" w:rsidRDefault="00647532" w:rsidP="0068260A">
      <w:pPr>
        <w:pStyle w:val="Sinespaciado"/>
        <w:spacing w:line="360" w:lineRule="auto"/>
        <w:jc w:val="both"/>
        <w:rPr>
          <w:rFonts w:ascii="Palatino Linotype" w:hAnsi="Palatino Linotype"/>
          <w:sz w:val="24"/>
          <w:szCs w:val="24"/>
        </w:rPr>
      </w:pPr>
    </w:p>
    <w:p w:rsidR="007E2E80" w:rsidRPr="00B55730" w:rsidRDefault="0005161B" w:rsidP="0005161B">
      <w:pPr>
        <w:pStyle w:val="Sinespaciado"/>
        <w:spacing w:line="360" w:lineRule="auto"/>
        <w:jc w:val="both"/>
        <w:rPr>
          <w:rFonts w:ascii="Palatino Linotype" w:hAnsi="Palatino Linotype"/>
          <w:b/>
          <w:sz w:val="24"/>
          <w:szCs w:val="24"/>
        </w:rPr>
      </w:pPr>
      <w:r>
        <w:rPr>
          <w:rFonts w:ascii="Palatino Linotype" w:hAnsi="Palatino Linotype"/>
          <w:sz w:val="24"/>
          <w:szCs w:val="24"/>
        </w:rPr>
        <w:t>A su respuesta anexó un</w:t>
      </w:r>
      <w:r w:rsidR="0068260A">
        <w:rPr>
          <w:rFonts w:ascii="Palatino Linotype" w:hAnsi="Palatino Linotype"/>
          <w:sz w:val="24"/>
          <w:szCs w:val="24"/>
        </w:rPr>
        <w:t xml:space="preserve"> </w:t>
      </w:r>
      <w:r w:rsidR="0075676A">
        <w:rPr>
          <w:rFonts w:ascii="Palatino Linotype" w:hAnsi="Palatino Linotype"/>
          <w:sz w:val="24"/>
          <w:szCs w:val="24"/>
        </w:rPr>
        <w:t>archivo electrónico denominado</w:t>
      </w:r>
      <w:r>
        <w:rPr>
          <w:rFonts w:ascii="Palatino Linotype" w:hAnsi="Palatino Linotype"/>
          <w:sz w:val="24"/>
          <w:szCs w:val="24"/>
        </w:rPr>
        <w:t xml:space="preserve"> </w:t>
      </w:r>
      <w:r w:rsidR="0068260A" w:rsidRPr="0062140D">
        <w:rPr>
          <w:rFonts w:ascii="Palatino Linotype" w:hAnsi="Palatino Linotype"/>
          <w:b/>
          <w:sz w:val="24"/>
          <w:szCs w:val="24"/>
        </w:rPr>
        <w:t>“</w:t>
      </w:r>
      <w:r w:rsidR="00BD1AE6" w:rsidRPr="00BD1AE6">
        <w:rPr>
          <w:rFonts w:ascii="Palatino Linotype" w:hAnsi="Palatino Linotype"/>
          <w:b/>
          <w:sz w:val="24"/>
          <w:szCs w:val="24"/>
        </w:rPr>
        <w:t xml:space="preserve">ANEXO RESP. </w:t>
      </w:r>
      <w:proofErr w:type="gramStart"/>
      <w:r w:rsidR="00BD1AE6" w:rsidRPr="00BD1AE6">
        <w:rPr>
          <w:rFonts w:ascii="Palatino Linotype" w:hAnsi="Palatino Linotype"/>
          <w:b/>
          <w:sz w:val="24"/>
          <w:szCs w:val="24"/>
        </w:rPr>
        <w:t>865 .</w:t>
      </w:r>
      <w:proofErr w:type="gramEnd"/>
      <w:r w:rsidR="00BD1AE6" w:rsidRPr="00BD1AE6">
        <w:rPr>
          <w:rFonts w:ascii="Palatino Linotype" w:hAnsi="Palatino Linotype"/>
          <w:b/>
          <w:sz w:val="24"/>
          <w:szCs w:val="24"/>
        </w:rPr>
        <w:t xml:space="preserve">- </w:t>
      </w:r>
      <w:r w:rsidR="00EB0458" w:rsidRPr="00EB0458">
        <w:rPr>
          <w:rFonts w:ascii="Palatino Linotype" w:hAnsi="Palatino Linotype"/>
          <w:b/>
          <w:sz w:val="24"/>
          <w:szCs w:val="24"/>
        </w:rPr>
        <w:t>XXXXXXXXXXXXXXXXXXXXXX</w:t>
      </w:r>
      <w:r w:rsidR="00BD1AE6" w:rsidRPr="00BD1AE6">
        <w:rPr>
          <w:rFonts w:ascii="Palatino Linotype" w:hAnsi="Palatino Linotype"/>
          <w:b/>
          <w:sz w:val="24"/>
          <w:szCs w:val="24"/>
        </w:rPr>
        <w:t xml:space="preserve"> .- VALLE DE CHALCO.pdf</w:t>
      </w:r>
      <w:r w:rsidR="009344F8">
        <w:rPr>
          <w:rFonts w:ascii="Palatino Linotype" w:hAnsi="Palatino Linotype"/>
          <w:b/>
          <w:sz w:val="24"/>
          <w:szCs w:val="24"/>
        </w:rPr>
        <w:t>”</w:t>
      </w:r>
      <w:r w:rsidR="009344F8" w:rsidRPr="009344F8">
        <w:rPr>
          <w:rFonts w:ascii="Palatino Linotype" w:hAnsi="Palatino Linotype"/>
          <w:sz w:val="24"/>
          <w:szCs w:val="24"/>
        </w:rPr>
        <w:t>,</w:t>
      </w:r>
      <w:r w:rsidR="009344F8">
        <w:rPr>
          <w:rFonts w:ascii="Palatino Linotype" w:hAnsi="Palatino Linotype"/>
          <w:b/>
          <w:sz w:val="24"/>
          <w:szCs w:val="24"/>
        </w:rPr>
        <w:t xml:space="preserve"> </w:t>
      </w:r>
      <w:r>
        <w:rPr>
          <w:rFonts w:ascii="Palatino Linotype" w:hAnsi="Palatino Linotype"/>
          <w:b/>
          <w:sz w:val="24"/>
          <w:szCs w:val="24"/>
        </w:rPr>
        <w:t xml:space="preserve"> </w:t>
      </w:r>
      <w:r w:rsidRPr="0005161B">
        <w:rPr>
          <w:rFonts w:ascii="Palatino Linotype" w:hAnsi="Palatino Linotype"/>
          <w:sz w:val="24"/>
          <w:szCs w:val="24"/>
        </w:rPr>
        <w:t>el</w:t>
      </w:r>
      <w:r>
        <w:rPr>
          <w:rFonts w:ascii="Palatino Linotype" w:hAnsi="Palatino Linotype"/>
          <w:sz w:val="24"/>
          <w:szCs w:val="24"/>
        </w:rPr>
        <w:t xml:space="preserve"> </w:t>
      </w:r>
      <w:r w:rsidR="0075676A">
        <w:rPr>
          <w:rFonts w:ascii="Palatino Linotype" w:hAnsi="Palatino Linotype"/>
          <w:sz w:val="24"/>
          <w:szCs w:val="24"/>
        </w:rPr>
        <w:t>cual no se reproduce por ser del conocimiento de las partes; no o</w:t>
      </w:r>
      <w:r w:rsidR="00D04234" w:rsidRPr="00D04234">
        <w:rPr>
          <w:rFonts w:ascii="Palatino Linotype" w:hAnsi="Palatino Linotype"/>
          <w:sz w:val="24"/>
          <w:szCs w:val="24"/>
        </w:rPr>
        <w:t>bstante, se hará mérito de su contenido más adelante</w:t>
      </w:r>
      <w:r w:rsidR="00BE6D77" w:rsidRPr="00D04234">
        <w:rPr>
          <w:rFonts w:ascii="Palatino Linotype" w:hAnsi="Palatino Linotype"/>
          <w:sz w:val="24"/>
          <w:szCs w:val="24"/>
        </w:rPr>
        <w:t>.</w:t>
      </w:r>
    </w:p>
    <w:p w:rsidR="004F05CE" w:rsidRDefault="004F05CE" w:rsidP="0068260A">
      <w:pPr>
        <w:pStyle w:val="Sinespaciado"/>
        <w:spacing w:line="360" w:lineRule="auto"/>
        <w:jc w:val="both"/>
        <w:rPr>
          <w:rFonts w:ascii="Palatino Linotype" w:hAnsi="Palatino Linotype"/>
          <w:sz w:val="24"/>
          <w:szCs w:val="24"/>
        </w:rPr>
      </w:pPr>
    </w:p>
    <w:p w:rsidR="007E2E80" w:rsidRPr="00D04234" w:rsidRDefault="00852911"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t>TERCERO</w:t>
      </w:r>
      <w:r w:rsidR="007E2E80" w:rsidRPr="00D04234">
        <w:rPr>
          <w:rFonts w:ascii="Palatino Linotype" w:hAnsi="Palatino Linotype"/>
          <w:b/>
          <w:sz w:val="26"/>
          <w:szCs w:val="26"/>
        </w:rPr>
        <w:t>. Del recurso de revisión.</w:t>
      </w:r>
    </w:p>
    <w:p w:rsidR="007E2E80" w:rsidRPr="00D04234" w:rsidRDefault="007E2E80" w:rsidP="0014447C">
      <w:pPr>
        <w:pStyle w:val="Sinespaciado"/>
        <w:spacing w:line="360" w:lineRule="auto"/>
        <w:jc w:val="both"/>
        <w:rPr>
          <w:rFonts w:ascii="Palatino Linotype" w:hAnsi="Palatino Linotype"/>
          <w:sz w:val="24"/>
          <w:szCs w:val="24"/>
        </w:rPr>
      </w:pPr>
      <w:r w:rsidRPr="00D04234">
        <w:rPr>
          <w:rFonts w:ascii="Palatino Linotype" w:hAnsi="Palatino Linotype"/>
          <w:sz w:val="24"/>
          <w:szCs w:val="24"/>
        </w:rPr>
        <w:t>Inconforme c</w:t>
      </w:r>
      <w:r w:rsidR="00D04234">
        <w:rPr>
          <w:rFonts w:ascii="Palatino Linotype" w:hAnsi="Palatino Linotype"/>
          <w:sz w:val="24"/>
          <w:szCs w:val="24"/>
        </w:rPr>
        <w:t>on la respuesta emitida por el Sujeto O</w:t>
      </w:r>
      <w:r w:rsidRPr="00D04234">
        <w:rPr>
          <w:rFonts w:ascii="Palatino Linotype" w:hAnsi="Palatino Linotype"/>
          <w:sz w:val="24"/>
          <w:szCs w:val="24"/>
        </w:rPr>
        <w:t xml:space="preserve">bligado, </w:t>
      </w:r>
      <w:r w:rsidR="00F871E1">
        <w:rPr>
          <w:rFonts w:ascii="Palatino Linotype" w:hAnsi="Palatino Linotype"/>
          <w:sz w:val="24"/>
          <w:szCs w:val="24"/>
        </w:rPr>
        <w:t>El Recurrente</w:t>
      </w:r>
      <w:r w:rsidRPr="00D04234">
        <w:rPr>
          <w:rFonts w:ascii="Palatino Linotype" w:hAnsi="Palatino Linotype"/>
          <w:sz w:val="24"/>
          <w:szCs w:val="24"/>
        </w:rPr>
        <w:t xml:space="preserve"> interpuso el </w:t>
      </w:r>
      <w:r w:rsidR="00D04234">
        <w:rPr>
          <w:rFonts w:ascii="Palatino Linotype" w:hAnsi="Palatino Linotype"/>
          <w:sz w:val="24"/>
          <w:szCs w:val="24"/>
        </w:rPr>
        <w:t xml:space="preserve">presente </w:t>
      </w:r>
      <w:r w:rsidRPr="00D04234">
        <w:rPr>
          <w:rFonts w:ascii="Palatino Linotype" w:hAnsi="Palatino Linotype"/>
          <w:sz w:val="24"/>
          <w:szCs w:val="24"/>
        </w:rPr>
        <w:t xml:space="preserve">recurso de revisión, en fecha </w:t>
      </w:r>
      <w:r w:rsidR="00D8627C">
        <w:rPr>
          <w:rFonts w:ascii="Palatino Linotype" w:hAnsi="Palatino Linotype"/>
          <w:sz w:val="24"/>
          <w:szCs w:val="24"/>
        </w:rPr>
        <w:t>dos de octubre</w:t>
      </w:r>
      <w:r w:rsidR="00EA2AAB" w:rsidRPr="00362614">
        <w:rPr>
          <w:rFonts w:ascii="Palatino Linotype" w:hAnsi="Palatino Linotype"/>
          <w:sz w:val="24"/>
          <w:szCs w:val="24"/>
        </w:rPr>
        <w:t xml:space="preserve"> </w:t>
      </w:r>
      <w:r w:rsidR="00284C4B" w:rsidRPr="00362614">
        <w:rPr>
          <w:rFonts w:ascii="Palatino Linotype" w:hAnsi="Palatino Linotype"/>
          <w:sz w:val="24"/>
          <w:szCs w:val="24"/>
        </w:rPr>
        <w:t>de dos mil diecinueve</w:t>
      </w:r>
      <w:r w:rsidR="00852DE6">
        <w:rPr>
          <w:rFonts w:ascii="Palatino Linotype" w:hAnsi="Palatino Linotype"/>
          <w:sz w:val="24"/>
          <w:szCs w:val="24"/>
        </w:rPr>
        <w:t>, el cual</w:t>
      </w:r>
      <w:r w:rsidRPr="00D04234">
        <w:rPr>
          <w:rFonts w:ascii="Palatino Linotype" w:hAnsi="Palatino Linotype"/>
          <w:sz w:val="24"/>
          <w:szCs w:val="24"/>
        </w:rPr>
        <w:t xml:space="preserve"> </w:t>
      </w:r>
      <w:r w:rsidR="00852DE6">
        <w:rPr>
          <w:rFonts w:ascii="Palatino Linotype" w:hAnsi="Palatino Linotype"/>
          <w:sz w:val="24"/>
          <w:szCs w:val="24"/>
        </w:rPr>
        <w:t xml:space="preserve">fue registrado en el </w:t>
      </w:r>
      <w:r w:rsidRPr="00D04234">
        <w:rPr>
          <w:rFonts w:ascii="Palatino Linotype" w:hAnsi="Palatino Linotype"/>
          <w:sz w:val="24"/>
          <w:szCs w:val="24"/>
        </w:rPr>
        <w:t xml:space="preserve">sistema electrónico con el expediente número </w:t>
      </w:r>
      <w:r w:rsidR="00D8627C">
        <w:rPr>
          <w:rFonts w:ascii="Palatino Linotype" w:hAnsi="Palatino Linotype"/>
          <w:b/>
          <w:bCs/>
          <w:sz w:val="24"/>
          <w:szCs w:val="24"/>
          <w:lang w:eastAsia="es-MX"/>
        </w:rPr>
        <w:t>07735</w:t>
      </w:r>
      <w:r w:rsidR="009344F8" w:rsidRPr="009344F8">
        <w:rPr>
          <w:rFonts w:ascii="Palatino Linotype" w:hAnsi="Palatino Linotype"/>
          <w:b/>
          <w:bCs/>
          <w:sz w:val="24"/>
          <w:szCs w:val="24"/>
          <w:lang w:eastAsia="es-MX"/>
        </w:rPr>
        <w:t>/INFOEM/IP/RR/2019</w:t>
      </w:r>
      <w:r w:rsidRPr="00D04234">
        <w:rPr>
          <w:rFonts w:ascii="Palatino Linotype" w:hAnsi="Palatino Linotype"/>
          <w:sz w:val="24"/>
          <w:szCs w:val="24"/>
        </w:rPr>
        <w:t>, en el cual arguye</w:t>
      </w:r>
      <w:r w:rsidR="00D04234">
        <w:rPr>
          <w:rFonts w:ascii="Palatino Linotype" w:hAnsi="Palatino Linotype"/>
          <w:sz w:val="24"/>
          <w:szCs w:val="24"/>
        </w:rPr>
        <w:t xml:space="preserve"> l</w:t>
      </w:r>
      <w:r w:rsidRPr="00D04234">
        <w:rPr>
          <w:rFonts w:ascii="Palatino Linotype" w:hAnsi="Palatino Linotype"/>
          <w:sz w:val="24"/>
          <w:szCs w:val="24"/>
        </w:rPr>
        <w:t>as siguientes manifestaciones:</w:t>
      </w:r>
    </w:p>
    <w:p w:rsidR="007E2E80" w:rsidRPr="00D04234" w:rsidRDefault="007E2E80" w:rsidP="0014447C">
      <w:pPr>
        <w:spacing w:before="240"/>
        <w:jc w:val="both"/>
        <w:rPr>
          <w:rFonts w:ascii="Palatino Linotype" w:hAnsi="Palatino Linotype" w:cs="Arial"/>
          <w:b/>
          <w:sz w:val="24"/>
          <w:szCs w:val="24"/>
        </w:rPr>
      </w:pPr>
      <w:r w:rsidRPr="00D04234">
        <w:rPr>
          <w:rFonts w:ascii="Palatino Linotype" w:hAnsi="Palatino Linotype" w:cs="Arial"/>
          <w:b/>
          <w:sz w:val="24"/>
          <w:szCs w:val="24"/>
        </w:rPr>
        <w:t>Acto Impugnado:</w:t>
      </w:r>
    </w:p>
    <w:p w:rsidR="007E2E80" w:rsidRPr="004F05CE" w:rsidRDefault="007E2E80" w:rsidP="002F1B80">
      <w:pPr>
        <w:spacing w:line="240" w:lineRule="auto"/>
        <w:ind w:left="142" w:right="850"/>
        <w:jc w:val="both"/>
        <w:rPr>
          <w:rFonts w:ascii="Palatino Linotype" w:hAnsi="Palatino Linotype" w:cs="Arial"/>
          <w:i/>
        </w:rPr>
      </w:pPr>
      <w:r w:rsidRPr="004F05CE">
        <w:rPr>
          <w:rFonts w:ascii="Palatino Linotype" w:hAnsi="Palatino Linotype" w:cs="Arial"/>
          <w:i/>
        </w:rPr>
        <w:t>“</w:t>
      </w:r>
      <w:r w:rsidR="00D8627C" w:rsidRPr="00D8627C">
        <w:rPr>
          <w:rFonts w:ascii="Palatino Linotype" w:hAnsi="Palatino Linotype" w:cs="Arial"/>
          <w:i/>
        </w:rPr>
        <w:t>Entrega incompleta de la solicitud de Información</w:t>
      </w:r>
      <w:r w:rsidR="006A3A54" w:rsidRPr="004F05CE">
        <w:rPr>
          <w:rFonts w:ascii="Palatino Linotype" w:hAnsi="Palatino Linotype" w:cs="Arial"/>
          <w:i/>
        </w:rPr>
        <w:t>"(Sic)</w:t>
      </w:r>
    </w:p>
    <w:p w:rsidR="007E2E80" w:rsidRPr="00BE6D77" w:rsidRDefault="007E2E80" w:rsidP="0014447C">
      <w:pPr>
        <w:spacing w:before="240"/>
        <w:jc w:val="both"/>
        <w:rPr>
          <w:rFonts w:ascii="Palatino Linotype" w:hAnsi="Palatino Linotype" w:cs="Arial"/>
          <w:sz w:val="24"/>
          <w:szCs w:val="24"/>
        </w:rPr>
      </w:pPr>
      <w:r w:rsidRPr="00BE6D77">
        <w:rPr>
          <w:rFonts w:ascii="Palatino Linotype" w:hAnsi="Palatino Linotype" w:cs="Arial"/>
          <w:b/>
          <w:sz w:val="24"/>
          <w:szCs w:val="24"/>
        </w:rPr>
        <w:t>Razones o Motivos de Inconformidad</w:t>
      </w:r>
      <w:r w:rsidRPr="00BE6D77">
        <w:rPr>
          <w:rFonts w:ascii="Palatino Linotype" w:hAnsi="Palatino Linotype" w:cs="Arial"/>
          <w:sz w:val="24"/>
          <w:szCs w:val="24"/>
        </w:rPr>
        <w:t xml:space="preserve">: </w:t>
      </w:r>
    </w:p>
    <w:p w:rsidR="007E2E80" w:rsidRPr="004F05CE" w:rsidRDefault="007E2E80" w:rsidP="002F1B80">
      <w:pPr>
        <w:spacing w:line="240" w:lineRule="auto"/>
        <w:ind w:left="142" w:right="567"/>
        <w:jc w:val="both"/>
        <w:rPr>
          <w:rFonts w:ascii="Palatino Linotype" w:hAnsi="Palatino Linotype" w:cs="Arial"/>
          <w:i/>
        </w:rPr>
      </w:pPr>
      <w:r w:rsidRPr="004F05CE">
        <w:rPr>
          <w:rFonts w:ascii="Palatino Linotype" w:hAnsi="Palatino Linotype" w:cs="Arial"/>
          <w:i/>
        </w:rPr>
        <w:t>“</w:t>
      </w:r>
      <w:r w:rsidR="00D8627C" w:rsidRPr="00D8627C">
        <w:rPr>
          <w:rFonts w:ascii="Palatino Linotype" w:hAnsi="Palatino Linotype" w:cs="Arial"/>
          <w:i/>
        </w:rPr>
        <w:t xml:space="preserve">Antecedentes: El día nueve de septiembre del presente año promoví una solicitud de información al sujeto obligado cuyo contenido se reproduce de manera íntegra: “En términos de los artículos 6° (sexto), inciso A, Fracciones I, III y V, 8° (octavo) de la Constitución Política de </w:t>
      </w:r>
      <w:r w:rsidR="00D8627C" w:rsidRPr="00D8627C">
        <w:rPr>
          <w:rFonts w:ascii="Palatino Linotype" w:hAnsi="Palatino Linotype" w:cs="Arial"/>
          <w:i/>
        </w:rPr>
        <w:lastRenderedPageBreak/>
        <w:t xml:space="preserve">los Estados Unidos Mexicanos, artículo 05 (cinco), párrafos XIII, XIV, XVIIII, XIX, incisos I, y III de la Constitución Política del Estado Libre y Soberano de México, 97, 98 y 106 de la Ley de Protección de Datos Personales en Posesión de Sujetos Obligados del Estado de México y Municipios, y 135 del Código de Procedimientos Administrativos del Estado de México lo siguiente: Una búsqueda de forma exhaustiva, desglosada, detallada y clara (en versión publica si es posible) el número total de carpetas de investigación levantados por delitos de alto impacto cometidos en la zona oriente del estado de México, particularmente del municipio de Valle de Chalco Solidaridad, Estado de México tanto en la administración anterior 2016-2018 como en los primeros ocho meses de la presente administración 2019-2021." Que el día martes primero de octubre del presente año fui notificado de la respuesta otorgada por parte del sujeto obligado que cito de manera íntegra: “En respuesta a la solicitud recibida, nos permitimos hacer de su conocimiento que con fundamento en el artículo 53, Fracciones: II, V y VI de la Ley de Transparencia y Acceso a la Información Pública del Estado de México y Municipios, le contestamos que: Toluca de Lerdo, Estado de México; a 1° de octubre de 2019. Número de oficio: 1773/MAIP/FGJ/2019. </w:t>
      </w:r>
      <w:r w:rsidR="00EB0458" w:rsidRPr="00EB0458">
        <w:rPr>
          <w:rFonts w:ascii="Palatino Linotype" w:hAnsi="Palatino Linotype" w:cs="Arial"/>
          <w:i/>
        </w:rPr>
        <w:t xml:space="preserve">XXXXXXXXXXXXXXXXXXXXXX </w:t>
      </w:r>
      <w:r w:rsidR="00D8627C" w:rsidRPr="00D8627C">
        <w:rPr>
          <w:rFonts w:ascii="Palatino Linotype" w:hAnsi="Palatino Linotype" w:cs="Arial"/>
          <w:i/>
        </w:rPr>
        <w:t xml:space="preserve">Hago referencia al contenido de su solicitud de información pública, presentada el 9 de septiembre del año 2019, ante el Módulo de Transparencia y Acceso a la Información Pública de la Fiscalía General de Justicia del Estado de México, misma que fue registrada en el Sistema de Acceso a la Información Mexiquense (SAIMEX), bajo el folio 00865/FGJ/IP/2019, en la que pide lo siguiente: “En términos de los artículos 6° (sexto), inciso A, Fracciones I, III y V, 8° (octavo) de la Constitución Política de los Estados Unidos Mexicanos, artículo 05 (cinco), párrafos XIII, XIV, XVIIII, XIX, incisos I, y III de la Constitución Política del Estado Libre y Soberano de México, 97, 98 y 106 de la Ley de Protección de Datos Personales en Posesión de Sujetos Obligados del Estado de México y Municipios, y 135 del Código de Procedimientos Administrativos del Estado de México lo siguiente: Una búsqueda de forma exhaustiva, desglosada, detallada y clara (en versión publica si es posible) el número total de carpetas de investigación levantados por delitos de alto impacto cometidos en la zona oriente del estado de México, particularmente del municipio de Valle de Chalco Solidaridad, Estado de México tanto en la administración anterior 2016-2018 como en los primeros ocho meses de la presente administración 2019-2021.” (Sic) Al respecto, esta Fiscalía General de Justicia del Estado de México, con fundamento en los artículos 1, 4 y 163 de la Ley de Transparencia y Acceso a la Información Pública del Estado de México y Municipios, hace de su conocimiento que de acuerdo a lo informado por la Directora General de Información, Planeación, Programación y Evaluación, Servidora Pública Habilitada, después de realizar una búsqueda en el archivo de esa unidad administrativa, advirtió que no procesa la información como la solicita; sin embargo con la finalidad de dar cumplimiento al principio de máxima publicidad, estipulado en el segundo párrafo del artículo 4 de la Ley de la materia, se proporciona vía SAIMEX, el número de denuncias presentadas por los diferentes delitos, ante el Ministerio Público en el municipio de Valle de Chalco Solidaridad, del año 2016 al mes de agosto del año </w:t>
      </w:r>
      <w:r w:rsidR="00D8627C" w:rsidRPr="00D8627C">
        <w:rPr>
          <w:rFonts w:ascii="Palatino Linotype" w:hAnsi="Palatino Linotype" w:cs="Arial"/>
          <w:i/>
        </w:rPr>
        <w:lastRenderedPageBreak/>
        <w:t xml:space="preserve">en curso, conforme a las cifras publicadas en la página del Sistema Nacional de Seguridad Pública. Sin otro particular, le reitero la seguridad de mi distinguida consideración. A T E N T A M E N T E YAMILIT LEYVA GUTIÉRREZ TITULAR DE LA UNIDAD DE TRANSPARENCIA YLG/MEJJ” </w:t>
      </w:r>
      <w:r w:rsidR="00D8627C" w:rsidRPr="002F1B80">
        <w:rPr>
          <w:rFonts w:ascii="Palatino Linotype" w:hAnsi="Palatino Linotype" w:cs="Arial"/>
          <w:b/>
          <w:i/>
        </w:rPr>
        <w:t>Por lo anteriormente mencionado, al analizar el archivo adjunto enviado por el sujeto obligado aparecen las estadísticas correspondientes al año 2016, faltando los años 2017, 2018, así como del 01 de enero al 31 de agosto del presente año, por lo que promuevo dentro del plazo legal correspondiente el presente RECURSO DE REVISIÓN en contra de la Unidad de Transparencia y Acceso a la Información y Protección de Datos Personales de la Fiscalía General de Justicia del Estado de México por entregar de forma incompleta la solicitud de información 00865/FGJ/IP/2019</w:t>
      </w:r>
      <w:r w:rsidR="00D8627C" w:rsidRPr="00D8627C">
        <w:rPr>
          <w:rFonts w:ascii="Palatino Linotype" w:hAnsi="Palatino Linotype" w:cs="Arial"/>
          <w:i/>
        </w:rPr>
        <w:t>.</w:t>
      </w:r>
      <w:r w:rsidR="006A3A54" w:rsidRPr="004F05CE">
        <w:rPr>
          <w:rFonts w:ascii="Palatino Linotype" w:hAnsi="Palatino Linotype" w:cs="Arial"/>
          <w:i/>
        </w:rPr>
        <w:t>” (Sic)</w:t>
      </w:r>
    </w:p>
    <w:p w:rsidR="00BE6D77" w:rsidRPr="004657BE" w:rsidRDefault="00BE6D77" w:rsidP="004657BE">
      <w:pPr>
        <w:pStyle w:val="Sinespaciado"/>
        <w:spacing w:line="360" w:lineRule="auto"/>
        <w:jc w:val="both"/>
        <w:rPr>
          <w:rFonts w:ascii="Palatino Linotype" w:hAnsi="Palatino Linotype"/>
          <w:sz w:val="24"/>
          <w:szCs w:val="24"/>
        </w:rPr>
      </w:pPr>
    </w:p>
    <w:p w:rsidR="007E2E80" w:rsidRPr="004657BE" w:rsidRDefault="00852911" w:rsidP="004657BE">
      <w:pPr>
        <w:pStyle w:val="Sinespaciado"/>
        <w:spacing w:line="360" w:lineRule="auto"/>
        <w:jc w:val="both"/>
        <w:rPr>
          <w:rFonts w:ascii="Palatino Linotype" w:hAnsi="Palatino Linotype"/>
          <w:b/>
          <w:sz w:val="26"/>
          <w:szCs w:val="26"/>
        </w:rPr>
      </w:pPr>
      <w:r>
        <w:rPr>
          <w:rFonts w:ascii="Palatino Linotype" w:hAnsi="Palatino Linotype"/>
          <w:b/>
          <w:sz w:val="26"/>
          <w:szCs w:val="26"/>
        </w:rPr>
        <w:t>CUARTO</w:t>
      </w:r>
      <w:r w:rsidR="007E2E80" w:rsidRPr="004657BE">
        <w:rPr>
          <w:rFonts w:ascii="Palatino Linotype" w:hAnsi="Palatino Linotype"/>
          <w:b/>
          <w:sz w:val="26"/>
          <w:szCs w:val="26"/>
        </w:rPr>
        <w:t xml:space="preserve">. Del turno </w:t>
      </w:r>
      <w:r w:rsidR="000E7C0A" w:rsidRPr="004657BE">
        <w:rPr>
          <w:rFonts w:ascii="Palatino Linotype" w:hAnsi="Palatino Linotype"/>
          <w:b/>
          <w:sz w:val="26"/>
          <w:szCs w:val="26"/>
        </w:rPr>
        <w:t xml:space="preserve">y admisión </w:t>
      </w:r>
      <w:r w:rsidR="007E2E80" w:rsidRPr="004657BE">
        <w:rPr>
          <w:rFonts w:ascii="Palatino Linotype" w:hAnsi="Palatino Linotype"/>
          <w:b/>
          <w:sz w:val="26"/>
          <w:szCs w:val="26"/>
        </w:rPr>
        <w:t>del recurso de revisión.</w:t>
      </w:r>
    </w:p>
    <w:p w:rsidR="007E2E80" w:rsidRPr="004657BE" w:rsidRDefault="007E2E80" w:rsidP="004657BE">
      <w:pPr>
        <w:pStyle w:val="Sinespaciado"/>
        <w:spacing w:line="360" w:lineRule="auto"/>
        <w:jc w:val="both"/>
        <w:rPr>
          <w:rFonts w:ascii="Palatino Linotype" w:hAnsi="Palatino Linotype"/>
          <w:sz w:val="24"/>
          <w:szCs w:val="24"/>
        </w:rPr>
      </w:pPr>
      <w:r w:rsidRPr="004657BE">
        <w:rPr>
          <w:rFonts w:ascii="Palatino Linotype" w:hAnsi="Palatino Linotype"/>
          <w:sz w:val="24"/>
          <w:szCs w:val="24"/>
        </w:rPr>
        <w:t xml:space="preserve">Medio de impugnación que le fue turnado a la </w:t>
      </w:r>
      <w:r w:rsidRPr="00A4214D">
        <w:rPr>
          <w:rFonts w:ascii="Palatino Linotype" w:hAnsi="Palatino Linotype"/>
          <w:b/>
          <w:sz w:val="24"/>
          <w:szCs w:val="24"/>
        </w:rPr>
        <w:t>Comisionada Zulema Martínez Sánchez</w:t>
      </w:r>
      <w:r w:rsidRPr="004657BE">
        <w:rPr>
          <w:rFonts w:ascii="Palatino Linotype" w:hAnsi="Palatino Linotype"/>
          <w:sz w:val="24"/>
          <w:szCs w:val="24"/>
        </w:rPr>
        <w:t xml:space="preserve">, por medio del sistema electrónico en términos del </w:t>
      </w:r>
      <w:r w:rsidR="00BE6D77" w:rsidRPr="004657BE">
        <w:rPr>
          <w:rFonts w:ascii="Palatino Linotype" w:hAnsi="Palatino Linotype"/>
          <w:sz w:val="24"/>
          <w:szCs w:val="24"/>
        </w:rPr>
        <w:t>numeral</w:t>
      </w:r>
      <w:r w:rsidRPr="004657BE">
        <w:rPr>
          <w:rFonts w:ascii="Palatino Linotype" w:hAnsi="Palatino Linotype"/>
          <w:sz w:val="24"/>
          <w:szCs w:val="24"/>
        </w:rPr>
        <w:t xml:space="preserve"> 185 fracción I de la Ley de Transparencia y Acceso a la información Pública del Estado de México y Municipios, del cual recayó acuerdo de admisión en fecha </w:t>
      </w:r>
      <w:r w:rsidR="000A0B48">
        <w:rPr>
          <w:rFonts w:ascii="Palatino Linotype" w:hAnsi="Palatino Linotype"/>
          <w:sz w:val="24"/>
          <w:szCs w:val="24"/>
        </w:rPr>
        <w:t>tres de septiembre</w:t>
      </w:r>
      <w:r w:rsidR="000E7C0A" w:rsidRPr="004657BE">
        <w:rPr>
          <w:rFonts w:ascii="Palatino Linotype" w:hAnsi="Palatino Linotype"/>
          <w:sz w:val="24"/>
          <w:szCs w:val="24"/>
        </w:rPr>
        <w:t xml:space="preserve"> de dos mil dieci</w:t>
      </w:r>
      <w:r w:rsidR="007F6BFF">
        <w:rPr>
          <w:rFonts w:ascii="Palatino Linotype" w:hAnsi="Palatino Linotype"/>
          <w:sz w:val="24"/>
          <w:szCs w:val="24"/>
        </w:rPr>
        <w:t>nueve</w:t>
      </w:r>
      <w:r w:rsidRPr="004657BE">
        <w:rPr>
          <w:rFonts w:ascii="Palatino Linotype" w:hAnsi="Palatino Linotype"/>
          <w:sz w:val="24"/>
          <w:szCs w:val="24"/>
        </w:rPr>
        <w:t>, determinándose en él, un plazo de siete días para que las partes manifestaran lo que a su derecho corresponda en términos del numeral ya citado.</w:t>
      </w:r>
    </w:p>
    <w:p w:rsidR="00BE6D77" w:rsidRPr="004657BE" w:rsidRDefault="00BE6D77" w:rsidP="004657BE">
      <w:pPr>
        <w:pStyle w:val="Sinespaciado"/>
        <w:spacing w:line="360" w:lineRule="auto"/>
        <w:jc w:val="both"/>
        <w:rPr>
          <w:rFonts w:ascii="Palatino Linotype" w:hAnsi="Palatino Linotype"/>
          <w:sz w:val="24"/>
          <w:szCs w:val="24"/>
        </w:rPr>
      </w:pPr>
    </w:p>
    <w:p w:rsidR="007E2E80" w:rsidRPr="0014447C" w:rsidRDefault="00852911"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t>QUINTO</w:t>
      </w:r>
      <w:r w:rsidR="007E2E80" w:rsidRPr="0014447C">
        <w:rPr>
          <w:rFonts w:ascii="Palatino Linotype" w:hAnsi="Palatino Linotype"/>
          <w:b/>
          <w:sz w:val="26"/>
          <w:szCs w:val="26"/>
        </w:rPr>
        <w:t>. De la etapa de instrucción.</w:t>
      </w:r>
    </w:p>
    <w:p w:rsidR="009344F8" w:rsidRDefault="009344F8" w:rsidP="009344F8">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Así, una vez abierta la etapa de instrucción, en el sumario se observa que </w:t>
      </w:r>
      <w:r w:rsidR="00F871E1">
        <w:rPr>
          <w:rFonts w:ascii="Palatino Linotype" w:hAnsi="Palatino Linotype"/>
          <w:sz w:val="24"/>
          <w:szCs w:val="24"/>
        </w:rPr>
        <w:t>El Recurrente</w:t>
      </w:r>
      <w:r>
        <w:rPr>
          <w:rFonts w:ascii="Palatino Linotype" w:hAnsi="Palatino Linotype"/>
          <w:sz w:val="24"/>
          <w:szCs w:val="24"/>
        </w:rPr>
        <w:t xml:space="preserve"> no </w:t>
      </w:r>
      <w:r w:rsidRPr="0014447C">
        <w:rPr>
          <w:rFonts w:ascii="Palatino Linotype" w:hAnsi="Palatino Linotype"/>
          <w:sz w:val="24"/>
          <w:szCs w:val="24"/>
        </w:rPr>
        <w:t xml:space="preserve">realizó manifestaciones. Por su parte el Sujeto Obligado, en fecha </w:t>
      </w:r>
      <w:r w:rsidR="00752584">
        <w:rPr>
          <w:rFonts w:ascii="Palatino Linotype" w:hAnsi="Palatino Linotype"/>
          <w:sz w:val="24"/>
          <w:szCs w:val="24"/>
        </w:rPr>
        <w:t>quince de octubre d</w:t>
      </w:r>
      <w:r>
        <w:rPr>
          <w:rFonts w:ascii="Palatino Linotype" w:hAnsi="Palatino Linotype"/>
          <w:sz w:val="24"/>
          <w:szCs w:val="24"/>
        </w:rPr>
        <w:t xml:space="preserve">e dos mil diecinueve </w:t>
      </w:r>
      <w:r w:rsidRPr="0014447C">
        <w:rPr>
          <w:rFonts w:ascii="Palatino Linotype" w:hAnsi="Palatino Linotype"/>
          <w:sz w:val="24"/>
          <w:szCs w:val="24"/>
        </w:rPr>
        <w:t>remitió su I</w:t>
      </w:r>
      <w:r>
        <w:rPr>
          <w:rFonts w:ascii="Palatino Linotype" w:hAnsi="Palatino Linotype"/>
          <w:sz w:val="24"/>
          <w:szCs w:val="24"/>
        </w:rPr>
        <w:t>nform</w:t>
      </w:r>
      <w:r w:rsidR="000A0B48">
        <w:rPr>
          <w:rFonts w:ascii="Palatino Linotype" w:hAnsi="Palatino Linotype"/>
          <w:sz w:val="24"/>
          <w:szCs w:val="24"/>
        </w:rPr>
        <w:t>e Justificado, consistente en tres</w:t>
      </w:r>
      <w:r>
        <w:rPr>
          <w:rFonts w:ascii="Palatino Linotype" w:hAnsi="Palatino Linotype"/>
          <w:sz w:val="24"/>
          <w:szCs w:val="24"/>
        </w:rPr>
        <w:t xml:space="preserve"> archivo</w:t>
      </w:r>
      <w:r w:rsidR="000A0B48">
        <w:rPr>
          <w:rFonts w:ascii="Palatino Linotype" w:hAnsi="Palatino Linotype"/>
          <w:sz w:val="24"/>
          <w:szCs w:val="24"/>
        </w:rPr>
        <w:t>s</w:t>
      </w:r>
      <w:r>
        <w:rPr>
          <w:rFonts w:ascii="Palatino Linotype" w:hAnsi="Palatino Linotype"/>
          <w:sz w:val="24"/>
          <w:szCs w:val="24"/>
        </w:rPr>
        <w:t xml:space="preserve"> electrónico</w:t>
      </w:r>
      <w:r w:rsidR="000A0B48">
        <w:rPr>
          <w:rFonts w:ascii="Palatino Linotype" w:hAnsi="Palatino Linotype"/>
          <w:sz w:val="24"/>
          <w:szCs w:val="24"/>
        </w:rPr>
        <w:t>s</w:t>
      </w:r>
      <w:r w:rsidR="004F05CE">
        <w:rPr>
          <w:rFonts w:ascii="Palatino Linotype" w:hAnsi="Palatino Linotype"/>
          <w:sz w:val="24"/>
          <w:szCs w:val="24"/>
        </w:rPr>
        <w:t xml:space="preserve"> denominado</w:t>
      </w:r>
      <w:r w:rsidR="000A0B48">
        <w:rPr>
          <w:rFonts w:ascii="Palatino Linotype" w:hAnsi="Palatino Linotype"/>
          <w:sz w:val="24"/>
          <w:szCs w:val="24"/>
        </w:rPr>
        <w:t>s</w:t>
      </w:r>
      <w:r>
        <w:rPr>
          <w:rFonts w:ascii="Palatino Linotype" w:hAnsi="Palatino Linotype"/>
          <w:sz w:val="24"/>
          <w:szCs w:val="24"/>
        </w:rPr>
        <w:t xml:space="preserve"> </w:t>
      </w:r>
      <w:r w:rsidRPr="00122CD0">
        <w:rPr>
          <w:rFonts w:ascii="Palatino Linotype" w:hAnsi="Palatino Linotype"/>
          <w:b/>
          <w:sz w:val="24"/>
          <w:szCs w:val="24"/>
        </w:rPr>
        <w:t>“</w:t>
      </w:r>
      <w:r w:rsidR="00752584" w:rsidRPr="00752584">
        <w:rPr>
          <w:rFonts w:ascii="Palatino Linotype" w:hAnsi="Palatino Linotype"/>
          <w:b/>
          <w:sz w:val="24"/>
          <w:szCs w:val="24"/>
        </w:rPr>
        <w:t xml:space="preserve">OF. REMISIÓN DE </w:t>
      </w:r>
      <w:r w:rsidR="00EB0458" w:rsidRPr="00EB0458">
        <w:rPr>
          <w:rFonts w:ascii="Palatino Linotype" w:hAnsi="Palatino Linotype"/>
          <w:b/>
          <w:sz w:val="24"/>
          <w:szCs w:val="24"/>
        </w:rPr>
        <w:t>XXXXXXXXXXXXXXXXXXXXXX</w:t>
      </w:r>
      <w:r w:rsidR="00752584" w:rsidRPr="00752584">
        <w:rPr>
          <w:rFonts w:ascii="Palatino Linotype" w:hAnsi="Palatino Linotype"/>
          <w:b/>
          <w:sz w:val="24"/>
          <w:szCs w:val="24"/>
        </w:rPr>
        <w:t>.pdf</w:t>
      </w:r>
      <w:r w:rsidRPr="00122CD0">
        <w:rPr>
          <w:rFonts w:ascii="Palatino Linotype" w:hAnsi="Palatino Linotype"/>
          <w:b/>
          <w:sz w:val="24"/>
          <w:szCs w:val="24"/>
        </w:rPr>
        <w:t>”</w:t>
      </w:r>
      <w:r w:rsidRPr="00283338">
        <w:rPr>
          <w:rFonts w:ascii="Palatino Linotype" w:hAnsi="Palatino Linotype"/>
          <w:sz w:val="24"/>
          <w:szCs w:val="24"/>
        </w:rPr>
        <w:t>,</w:t>
      </w:r>
      <w:r w:rsidR="000A0B48">
        <w:rPr>
          <w:rFonts w:ascii="Palatino Linotype" w:hAnsi="Palatino Linotype"/>
          <w:sz w:val="24"/>
          <w:szCs w:val="24"/>
        </w:rPr>
        <w:t xml:space="preserve"> </w:t>
      </w:r>
      <w:r w:rsidR="000A0B48" w:rsidRPr="000A0B48">
        <w:rPr>
          <w:rFonts w:ascii="Palatino Linotype" w:hAnsi="Palatino Linotype"/>
          <w:b/>
          <w:sz w:val="24"/>
          <w:szCs w:val="24"/>
        </w:rPr>
        <w:t>“</w:t>
      </w:r>
      <w:r w:rsidR="00752584" w:rsidRPr="00752584">
        <w:rPr>
          <w:rFonts w:ascii="Palatino Linotype" w:hAnsi="Palatino Linotype"/>
          <w:b/>
          <w:sz w:val="24"/>
          <w:szCs w:val="24"/>
        </w:rPr>
        <w:tab/>
        <w:t xml:space="preserve">INF. JUST. </w:t>
      </w:r>
      <w:r w:rsidR="00EB0458" w:rsidRPr="00EB0458">
        <w:rPr>
          <w:rFonts w:ascii="Palatino Linotype" w:hAnsi="Palatino Linotype"/>
          <w:b/>
          <w:sz w:val="24"/>
          <w:szCs w:val="24"/>
        </w:rPr>
        <w:t>XXXXXXXXXXXXXXXXXXXXXX</w:t>
      </w:r>
      <w:r w:rsidR="00752584" w:rsidRPr="00752584">
        <w:rPr>
          <w:rFonts w:ascii="Palatino Linotype" w:hAnsi="Palatino Linotype"/>
          <w:b/>
          <w:sz w:val="24"/>
          <w:szCs w:val="24"/>
        </w:rPr>
        <w:t xml:space="preserve">.- SOBRESEIMIETO SE ADJUNTA </w:t>
      </w:r>
      <w:r w:rsidR="00752584" w:rsidRPr="00752584">
        <w:rPr>
          <w:rFonts w:ascii="Palatino Linotype" w:hAnsi="Palatino Linotype"/>
          <w:b/>
          <w:sz w:val="24"/>
          <w:szCs w:val="24"/>
        </w:rPr>
        <w:lastRenderedPageBreak/>
        <w:t>INFORMACIÓN. RR7735.pdf</w:t>
      </w:r>
      <w:r w:rsidR="000A0B48" w:rsidRPr="000A0B48">
        <w:rPr>
          <w:rFonts w:ascii="Palatino Linotype" w:hAnsi="Palatino Linotype"/>
          <w:b/>
          <w:sz w:val="24"/>
          <w:szCs w:val="24"/>
        </w:rPr>
        <w:t xml:space="preserve">” </w:t>
      </w:r>
      <w:r w:rsidR="000A0B48" w:rsidRPr="00A22E80">
        <w:rPr>
          <w:rFonts w:ascii="Palatino Linotype" w:hAnsi="Palatino Linotype"/>
          <w:sz w:val="24"/>
          <w:szCs w:val="24"/>
        </w:rPr>
        <w:t>y</w:t>
      </w:r>
      <w:r w:rsidR="000A0B48" w:rsidRPr="000A0B48">
        <w:rPr>
          <w:rFonts w:ascii="Palatino Linotype" w:hAnsi="Palatino Linotype"/>
          <w:b/>
          <w:sz w:val="24"/>
          <w:szCs w:val="24"/>
        </w:rPr>
        <w:t xml:space="preserve"> “</w:t>
      </w:r>
      <w:r w:rsidR="00752584" w:rsidRPr="00752584">
        <w:rPr>
          <w:rFonts w:ascii="Palatino Linotype" w:hAnsi="Palatino Linotype"/>
          <w:b/>
          <w:sz w:val="24"/>
          <w:szCs w:val="24"/>
        </w:rPr>
        <w:t xml:space="preserve">C. </w:t>
      </w:r>
      <w:r w:rsidR="00EB0458" w:rsidRPr="00EB0458">
        <w:rPr>
          <w:rFonts w:ascii="Palatino Linotype" w:hAnsi="Palatino Linotype"/>
          <w:b/>
          <w:sz w:val="24"/>
          <w:szCs w:val="24"/>
        </w:rPr>
        <w:t>XXXXXXXXXXXXXXXXXXXXXX</w:t>
      </w:r>
      <w:r w:rsidR="00752584" w:rsidRPr="00752584">
        <w:rPr>
          <w:rFonts w:ascii="Palatino Linotype" w:hAnsi="Palatino Linotype"/>
          <w:b/>
          <w:sz w:val="24"/>
          <w:szCs w:val="24"/>
        </w:rPr>
        <w:t xml:space="preserve"> RR7735.pdf</w:t>
      </w:r>
      <w:r w:rsidR="000A0B48" w:rsidRPr="000A0B48">
        <w:rPr>
          <w:rFonts w:ascii="Palatino Linotype" w:hAnsi="Palatino Linotype"/>
          <w:b/>
          <w:sz w:val="24"/>
          <w:szCs w:val="24"/>
        </w:rPr>
        <w:t>”</w:t>
      </w:r>
      <w:r w:rsidR="000A0B48">
        <w:rPr>
          <w:rFonts w:ascii="Palatino Linotype" w:hAnsi="Palatino Linotype"/>
          <w:sz w:val="24"/>
          <w:szCs w:val="24"/>
        </w:rPr>
        <w:t xml:space="preserve"> </w:t>
      </w:r>
      <w:r w:rsidR="00B751A2">
        <w:rPr>
          <w:rFonts w:ascii="Palatino Linotype" w:hAnsi="Palatino Linotype"/>
          <w:sz w:val="24"/>
          <w:szCs w:val="24"/>
        </w:rPr>
        <w:t>el</w:t>
      </w:r>
      <w:r>
        <w:rPr>
          <w:rFonts w:ascii="Palatino Linotype" w:hAnsi="Palatino Linotype"/>
          <w:sz w:val="24"/>
          <w:szCs w:val="24"/>
        </w:rPr>
        <w:t xml:space="preserve"> cual</w:t>
      </w:r>
      <w:r w:rsidR="00B751A2">
        <w:rPr>
          <w:rFonts w:ascii="Palatino Linotype" w:hAnsi="Palatino Linotype"/>
          <w:sz w:val="24"/>
          <w:szCs w:val="24"/>
        </w:rPr>
        <w:t xml:space="preserve"> se puso</w:t>
      </w:r>
      <w:r>
        <w:rPr>
          <w:rFonts w:ascii="Palatino Linotype" w:hAnsi="Palatino Linotype"/>
          <w:sz w:val="24"/>
          <w:szCs w:val="24"/>
        </w:rPr>
        <w:t xml:space="preserve"> a la vista </w:t>
      </w:r>
      <w:r w:rsidR="00B751A2">
        <w:rPr>
          <w:rFonts w:ascii="Palatino Linotype" w:hAnsi="Palatino Linotype"/>
          <w:sz w:val="24"/>
          <w:szCs w:val="24"/>
        </w:rPr>
        <w:t xml:space="preserve">de </w:t>
      </w:r>
      <w:r w:rsidR="00F871E1">
        <w:rPr>
          <w:rFonts w:ascii="Palatino Linotype" w:hAnsi="Palatino Linotype"/>
          <w:sz w:val="24"/>
          <w:szCs w:val="24"/>
        </w:rPr>
        <w:t>El Recurrente</w:t>
      </w:r>
      <w:r>
        <w:rPr>
          <w:rFonts w:ascii="Palatino Linotype" w:hAnsi="Palatino Linotype"/>
          <w:sz w:val="24"/>
          <w:szCs w:val="24"/>
        </w:rPr>
        <w:t xml:space="preserve"> mediante acuerdo de fecha </w:t>
      </w:r>
      <w:r w:rsidR="000156B1">
        <w:rPr>
          <w:rFonts w:ascii="Palatino Linotype" w:hAnsi="Palatino Linotype"/>
          <w:sz w:val="24"/>
          <w:szCs w:val="24"/>
        </w:rPr>
        <w:t>cinco de noviembre</w:t>
      </w:r>
      <w:r>
        <w:rPr>
          <w:rFonts w:ascii="Palatino Linotype" w:hAnsi="Palatino Linotype"/>
          <w:sz w:val="24"/>
          <w:szCs w:val="24"/>
        </w:rPr>
        <w:t xml:space="preserve"> del año en curso en términos de </w:t>
      </w:r>
      <w:r w:rsidRPr="0014447C">
        <w:rPr>
          <w:rFonts w:ascii="Palatino Linotype" w:hAnsi="Palatino Linotype"/>
          <w:sz w:val="24"/>
          <w:szCs w:val="24"/>
        </w:rPr>
        <w:t>la fracción III del artículo 185 de la Ley de Transparencia y Acceso a la Información Pública del Estado de México y Municipios</w:t>
      </w:r>
      <w:r>
        <w:rPr>
          <w:rFonts w:ascii="Palatino Linotype" w:hAnsi="Palatino Linotype"/>
          <w:sz w:val="24"/>
          <w:szCs w:val="24"/>
        </w:rPr>
        <w:t xml:space="preserve">, otorgando a </w:t>
      </w:r>
      <w:r w:rsidR="00F871E1">
        <w:rPr>
          <w:rFonts w:ascii="Palatino Linotype" w:hAnsi="Palatino Linotype"/>
          <w:sz w:val="24"/>
          <w:szCs w:val="24"/>
        </w:rPr>
        <w:t>El Recurrente</w:t>
      </w:r>
      <w:r>
        <w:rPr>
          <w:rFonts w:ascii="Palatino Linotype" w:hAnsi="Palatino Linotype"/>
          <w:sz w:val="24"/>
          <w:szCs w:val="24"/>
        </w:rPr>
        <w:t xml:space="preserve"> un término de tres días para manifestar lo que a su derecho conviniera, sin que se pronunciara al respecto. Se hará referencia a dicho</w:t>
      </w:r>
      <w:r w:rsidR="000156B1">
        <w:rPr>
          <w:rFonts w:ascii="Palatino Linotype" w:hAnsi="Palatino Linotype"/>
          <w:sz w:val="24"/>
          <w:szCs w:val="24"/>
        </w:rPr>
        <w:t>s</w:t>
      </w:r>
      <w:r>
        <w:rPr>
          <w:rFonts w:ascii="Palatino Linotype" w:hAnsi="Palatino Linotype"/>
          <w:sz w:val="24"/>
          <w:szCs w:val="24"/>
        </w:rPr>
        <w:t xml:space="preserve"> documento</w:t>
      </w:r>
      <w:r w:rsidR="000156B1">
        <w:rPr>
          <w:rFonts w:ascii="Palatino Linotype" w:hAnsi="Palatino Linotype"/>
          <w:sz w:val="24"/>
          <w:szCs w:val="24"/>
        </w:rPr>
        <w:t>s</w:t>
      </w:r>
      <w:r>
        <w:rPr>
          <w:rFonts w:ascii="Palatino Linotype" w:hAnsi="Palatino Linotype"/>
          <w:sz w:val="24"/>
          <w:szCs w:val="24"/>
        </w:rPr>
        <w:t xml:space="preserve"> durante el estudio correspondiente.</w:t>
      </w:r>
    </w:p>
    <w:p w:rsidR="00ED0209" w:rsidRDefault="00ED0209" w:rsidP="007F6BFF">
      <w:pPr>
        <w:pStyle w:val="Sinespaciado"/>
        <w:spacing w:line="360" w:lineRule="auto"/>
        <w:jc w:val="center"/>
        <w:rPr>
          <w:rFonts w:ascii="Palatino Linotype" w:hAnsi="Palatino Linotype"/>
          <w:b/>
          <w:sz w:val="26"/>
          <w:szCs w:val="26"/>
        </w:rPr>
      </w:pPr>
    </w:p>
    <w:p w:rsidR="00423C27" w:rsidRPr="0014447C" w:rsidRDefault="00852911"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t>SÉXTO</w:t>
      </w:r>
      <w:r w:rsidR="00423C27" w:rsidRPr="0014447C">
        <w:rPr>
          <w:rFonts w:ascii="Palatino Linotype" w:hAnsi="Palatino Linotype"/>
          <w:b/>
          <w:sz w:val="26"/>
          <w:szCs w:val="26"/>
        </w:rPr>
        <w:t>. Del cierre de instrucción.</w:t>
      </w:r>
      <w:r w:rsidR="00423C27" w:rsidRPr="0014447C">
        <w:rPr>
          <w:rFonts w:ascii="Palatino Linotype" w:hAnsi="Palatino Linotype"/>
          <w:b/>
          <w:sz w:val="26"/>
          <w:szCs w:val="26"/>
        </w:rPr>
        <w:tab/>
      </w:r>
    </w:p>
    <w:p w:rsidR="00423C27" w:rsidRPr="0014447C" w:rsidRDefault="00423C27"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Así, una vez transcurrido el término legal, se decretó el cierre de instrucción en fecha </w:t>
      </w:r>
      <w:r w:rsidR="00C42692">
        <w:rPr>
          <w:rFonts w:ascii="Palatino Linotype" w:hAnsi="Palatino Linotype"/>
          <w:sz w:val="24"/>
          <w:szCs w:val="24"/>
        </w:rPr>
        <w:t>trece de noviembre</w:t>
      </w:r>
      <w:r w:rsidR="00EB5002">
        <w:rPr>
          <w:rFonts w:ascii="Palatino Linotype" w:hAnsi="Palatino Linotype"/>
          <w:sz w:val="24"/>
          <w:szCs w:val="24"/>
        </w:rPr>
        <w:t xml:space="preserve"> de </w:t>
      </w:r>
      <w:r w:rsidR="00705D1C">
        <w:rPr>
          <w:rFonts w:ascii="Palatino Linotype" w:hAnsi="Palatino Linotype"/>
          <w:sz w:val="24"/>
          <w:szCs w:val="24"/>
        </w:rPr>
        <w:t xml:space="preserve">dos mil </w:t>
      </w:r>
      <w:r w:rsidRPr="0014447C">
        <w:rPr>
          <w:rFonts w:ascii="Palatino Linotype" w:hAnsi="Palatino Linotype"/>
          <w:sz w:val="24"/>
          <w:szCs w:val="24"/>
        </w:rPr>
        <w:t>dieci</w:t>
      </w:r>
      <w:r w:rsidR="007F6BFF">
        <w:rPr>
          <w:rFonts w:ascii="Palatino Linotype" w:hAnsi="Palatino Linotype"/>
          <w:sz w:val="24"/>
          <w:szCs w:val="24"/>
        </w:rPr>
        <w:t>nueve</w:t>
      </w:r>
      <w:r w:rsidRPr="0014447C">
        <w:rPr>
          <w:rFonts w:ascii="Palatino Linotype" w:hAnsi="Palatino Linotype"/>
          <w:sz w:val="24"/>
          <w:szCs w:val="24"/>
        </w:rPr>
        <w:t>, en términos del artículo 185 Fracción VI de la Ley de Transparencia y Acceso a la Información Pública del Estado de México y Municipios, iniciando el término legal para dictar resolución definitiva del asunto.</w:t>
      </w:r>
    </w:p>
    <w:p w:rsidR="00423C27" w:rsidRDefault="00423C27" w:rsidP="0014447C">
      <w:pPr>
        <w:pStyle w:val="Sinespaciado"/>
        <w:spacing w:line="360" w:lineRule="auto"/>
        <w:jc w:val="both"/>
        <w:rPr>
          <w:rFonts w:ascii="Palatino Linotype" w:hAnsi="Palatino Linotype"/>
          <w:sz w:val="24"/>
          <w:szCs w:val="24"/>
        </w:rPr>
      </w:pPr>
    </w:p>
    <w:p w:rsidR="00915450" w:rsidRPr="00915450" w:rsidRDefault="00852911" w:rsidP="00915450">
      <w:pPr>
        <w:spacing w:line="360" w:lineRule="auto"/>
        <w:jc w:val="both"/>
        <w:rPr>
          <w:rFonts w:ascii="Palatino Linotype" w:hAnsi="Palatino Linotype" w:cs="Arial"/>
          <w:b/>
          <w:sz w:val="24"/>
          <w:szCs w:val="24"/>
        </w:rPr>
      </w:pPr>
      <w:r>
        <w:rPr>
          <w:rFonts w:ascii="Palatino Linotype" w:hAnsi="Palatino Linotype" w:cs="Arial"/>
          <w:b/>
          <w:sz w:val="26"/>
          <w:szCs w:val="26"/>
        </w:rPr>
        <w:t>SÉPTIMO</w:t>
      </w:r>
      <w:r w:rsidR="00915450" w:rsidRPr="00915450">
        <w:rPr>
          <w:rFonts w:ascii="Palatino Linotype" w:hAnsi="Palatino Linotype" w:cs="Arial"/>
          <w:b/>
          <w:sz w:val="26"/>
          <w:szCs w:val="26"/>
        </w:rPr>
        <w:t>. De la ampliación del término para resolver</w:t>
      </w:r>
      <w:r w:rsidR="00915450" w:rsidRPr="00915450">
        <w:rPr>
          <w:rFonts w:ascii="Palatino Linotype" w:hAnsi="Palatino Linotype" w:cs="Arial"/>
          <w:b/>
          <w:sz w:val="24"/>
          <w:szCs w:val="24"/>
        </w:rPr>
        <w:t>.</w:t>
      </w:r>
    </w:p>
    <w:p w:rsidR="00CA5653" w:rsidRDefault="00915450" w:rsidP="00915450">
      <w:pPr>
        <w:spacing w:line="360" w:lineRule="auto"/>
        <w:jc w:val="both"/>
        <w:rPr>
          <w:rFonts w:ascii="Palatino Linotype" w:hAnsi="Palatino Linotype" w:cs="Arial"/>
          <w:sz w:val="24"/>
          <w:szCs w:val="24"/>
        </w:rPr>
      </w:pPr>
      <w:r w:rsidRPr="00A6293C">
        <w:rPr>
          <w:rFonts w:ascii="Palatino Linotype" w:hAnsi="Palatino Linotype" w:cs="Arial"/>
          <w:sz w:val="24"/>
          <w:szCs w:val="24"/>
        </w:rPr>
        <w:t xml:space="preserve">En </w:t>
      </w:r>
      <w:r w:rsidRPr="00CA5653">
        <w:rPr>
          <w:rFonts w:ascii="Palatino Linotype" w:hAnsi="Palatino Linotype" w:cs="Arial"/>
          <w:sz w:val="24"/>
          <w:szCs w:val="24"/>
        </w:rPr>
        <w:t xml:space="preserve">fecha </w:t>
      </w:r>
      <w:r w:rsidR="000156B1">
        <w:rPr>
          <w:rFonts w:ascii="Palatino Linotype" w:hAnsi="Palatino Linotype" w:cs="Arial"/>
          <w:sz w:val="24"/>
          <w:szCs w:val="24"/>
        </w:rPr>
        <w:t xml:space="preserve">veinticinco </w:t>
      </w:r>
      <w:r w:rsidR="00C42692">
        <w:rPr>
          <w:rFonts w:ascii="Palatino Linotype" w:hAnsi="Palatino Linotype" w:cs="Arial"/>
          <w:sz w:val="24"/>
          <w:szCs w:val="24"/>
        </w:rPr>
        <w:t>de noviembre</w:t>
      </w:r>
      <w:r w:rsidR="00EB5002" w:rsidRPr="00CA5653">
        <w:rPr>
          <w:rFonts w:ascii="Palatino Linotype" w:hAnsi="Palatino Linotype" w:cs="Arial"/>
          <w:sz w:val="24"/>
          <w:szCs w:val="24"/>
        </w:rPr>
        <w:t xml:space="preserve"> </w:t>
      </w:r>
      <w:r w:rsidRPr="00CA5653">
        <w:rPr>
          <w:rFonts w:ascii="Palatino Linotype" w:hAnsi="Palatino Linotype" w:cs="Arial"/>
          <w:sz w:val="24"/>
          <w:szCs w:val="24"/>
        </w:rPr>
        <w:t>de dos mil dieci</w:t>
      </w:r>
      <w:r w:rsidR="00EB5002" w:rsidRPr="00CA5653">
        <w:rPr>
          <w:rFonts w:ascii="Palatino Linotype" w:hAnsi="Palatino Linotype" w:cs="Arial"/>
          <w:sz w:val="24"/>
          <w:szCs w:val="24"/>
        </w:rPr>
        <w:t>nueve</w:t>
      </w:r>
      <w:r w:rsidRPr="00CA5653">
        <w:rPr>
          <w:rFonts w:ascii="Palatino Linotype" w:hAnsi="Palatino Linotype" w:cs="Arial"/>
          <w:sz w:val="24"/>
          <w:szCs w:val="24"/>
        </w:rPr>
        <w:t>,</w:t>
      </w:r>
      <w:r w:rsidRPr="00A6293C">
        <w:rPr>
          <w:rFonts w:ascii="Palatino Linotype" w:hAnsi="Palatino Linotype" w:cs="Arial"/>
          <w:sz w:val="24"/>
          <w:szCs w:val="24"/>
        </w:rPr>
        <w:t xml:space="preserve"> se amplió el término para resolver el recurso de revisión en términos del artículo 181 párrafo tercero de la Ley de Transparencia y Acceso a la Información Pública del Estado de México y Municipios por un plazo de quince días hábiles.</w:t>
      </w:r>
    </w:p>
    <w:p w:rsidR="007E2E80" w:rsidRPr="0014447C" w:rsidRDefault="007E2E80" w:rsidP="0014447C">
      <w:pPr>
        <w:pStyle w:val="Sinespaciado"/>
        <w:spacing w:line="360" w:lineRule="auto"/>
        <w:jc w:val="center"/>
        <w:rPr>
          <w:rFonts w:ascii="Palatino Linotype" w:hAnsi="Palatino Linotype"/>
          <w:b/>
          <w:sz w:val="28"/>
          <w:szCs w:val="28"/>
        </w:rPr>
      </w:pPr>
      <w:r w:rsidRPr="0014447C">
        <w:rPr>
          <w:rFonts w:ascii="Palatino Linotype" w:hAnsi="Palatino Linotype"/>
          <w:b/>
          <w:sz w:val="28"/>
          <w:szCs w:val="28"/>
        </w:rPr>
        <w:t>C O N S I D E R A N D O</w:t>
      </w:r>
    </w:p>
    <w:p w:rsidR="000E631B" w:rsidRDefault="000E631B" w:rsidP="0014447C">
      <w:pPr>
        <w:pStyle w:val="Sinespaciado"/>
        <w:spacing w:line="360" w:lineRule="auto"/>
        <w:jc w:val="both"/>
        <w:rPr>
          <w:rFonts w:ascii="Palatino Linotype" w:hAnsi="Palatino Linotype"/>
          <w:b/>
          <w:sz w:val="26"/>
          <w:szCs w:val="26"/>
        </w:rPr>
      </w:pPr>
    </w:p>
    <w:p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PRIMERO. De la competencia.</w:t>
      </w:r>
    </w:p>
    <w:p w:rsidR="0021396E" w:rsidRPr="00937BFA"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lastRenderedPageBreak/>
        <w:t xml:space="preserve">Este Instituto de Transparencia, Acceso a la Información Pública y Protección de Datos Personales del Estado de México, es competente para conocer y resolver el presente recurso de revisión interpuesto por </w:t>
      </w:r>
      <w:r w:rsidR="00F871E1">
        <w:rPr>
          <w:rFonts w:ascii="Palatino Linotype" w:hAnsi="Palatino Linotype"/>
          <w:sz w:val="24"/>
          <w:szCs w:val="24"/>
        </w:rPr>
        <w:t>El Recurrente</w:t>
      </w:r>
      <w:r w:rsidRPr="0014447C">
        <w:rPr>
          <w:rFonts w:ascii="Palatino Linotype" w:hAnsi="Palatino Linotype"/>
          <w:sz w:val="24"/>
          <w:szCs w:val="24"/>
        </w:rPr>
        <w:t xml:space="preserve"> conforme a lo dispuesto en los artículos 6, apartado A, fracción IV de la Constitución Política de los Estados Unidos M</w:t>
      </w:r>
      <w:r w:rsidR="00035CA7">
        <w:rPr>
          <w:rFonts w:ascii="Palatino Linotype" w:hAnsi="Palatino Linotype"/>
          <w:sz w:val="24"/>
          <w:szCs w:val="24"/>
        </w:rPr>
        <w:t>exicanos, 5, párrafos vigésimo segundo, vigésimo</w:t>
      </w:r>
      <w:r w:rsidR="00035CA7" w:rsidRPr="0014447C">
        <w:rPr>
          <w:rFonts w:ascii="Palatino Linotype" w:hAnsi="Palatino Linotype"/>
          <w:sz w:val="24"/>
          <w:szCs w:val="24"/>
        </w:rPr>
        <w:t xml:space="preserve"> </w:t>
      </w:r>
      <w:r w:rsidR="00035CA7">
        <w:rPr>
          <w:rFonts w:ascii="Palatino Linotype" w:hAnsi="Palatino Linotype"/>
          <w:sz w:val="24"/>
          <w:szCs w:val="24"/>
        </w:rPr>
        <w:t>tercero y vigésimo</w:t>
      </w:r>
      <w:r w:rsidR="00035CA7" w:rsidRPr="0014447C">
        <w:rPr>
          <w:rFonts w:ascii="Palatino Linotype" w:hAnsi="Palatino Linotype"/>
          <w:sz w:val="24"/>
          <w:szCs w:val="24"/>
        </w:rPr>
        <w:t xml:space="preserve"> </w:t>
      </w:r>
      <w:r w:rsidR="00035CA7">
        <w:rPr>
          <w:rFonts w:ascii="Palatino Linotype" w:hAnsi="Palatino Linotype"/>
          <w:sz w:val="24"/>
          <w:szCs w:val="24"/>
        </w:rPr>
        <w:t xml:space="preserve">cuarto </w:t>
      </w:r>
      <w:r w:rsidRPr="0014447C">
        <w:rPr>
          <w:rFonts w:ascii="Palatino Linotype" w:hAnsi="Palatino Linotype"/>
          <w:sz w:val="24"/>
          <w:szCs w:val="24"/>
        </w:rPr>
        <w:t>fracción IV de la Constitución Política del Estado Libre y Soberano de México, 1, 2 fracción II, 13, 29, 36 fracciones II</w:t>
      </w:r>
      <w:r w:rsidR="00AB65FD">
        <w:rPr>
          <w:rFonts w:ascii="Palatino Linotype" w:hAnsi="Palatino Linotype"/>
          <w:sz w:val="24"/>
          <w:szCs w:val="24"/>
        </w:rPr>
        <w:t xml:space="preserve"> y III, 176, 178, 179 fracción V</w:t>
      </w:r>
      <w:r w:rsidR="00AC6CD4">
        <w:rPr>
          <w:rFonts w:ascii="Palatino Linotype" w:hAnsi="Palatino Linotype"/>
          <w:sz w:val="24"/>
          <w:szCs w:val="24"/>
        </w:rPr>
        <w:t>I</w:t>
      </w:r>
      <w:r w:rsidRPr="0014447C">
        <w:rPr>
          <w:rFonts w:ascii="Palatino Linotype" w:hAnsi="Palatino Linotype"/>
          <w:sz w:val="24"/>
          <w:szCs w:val="24"/>
        </w:rPr>
        <w:t>, 181 párrafo tercero, 182, 185, 188 y 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rsidR="0021396E" w:rsidRDefault="00937BFA" w:rsidP="0014447C">
      <w:pPr>
        <w:pStyle w:val="Sinespaciado"/>
        <w:spacing w:line="360" w:lineRule="auto"/>
        <w:jc w:val="both"/>
        <w:rPr>
          <w:rFonts w:ascii="Palatino Linotype" w:hAnsi="Palatino Linotype"/>
          <w:sz w:val="20"/>
          <w:szCs w:val="24"/>
        </w:rPr>
      </w:pPr>
      <w:r>
        <w:rPr>
          <w:rFonts w:ascii="Palatino Linotype" w:hAnsi="Palatino Linotype"/>
          <w:sz w:val="20"/>
          <w:szCs w:val="24"/>
        </w:rPr>
        <w:t xml:space="preserve"> </w:t>
      </w:r>
    </w:p>
    <w:p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 xml:space="preserve">SEGUNDO. Sobre los alcances del recurso de revisión. </w:t>
      </w:r>
    </w:p>
    <w:p w:rsidR="007E2E80"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481A64" w:rsidRDefault="00481A64" w:rsidP="0014447C">
      <w:pPr>
        <w:pStyle w:val="Sinespaciado"/>
        <w:spacing w:line="360" w:lineRule="auto"/>
        <w:jc w:val="both"/>
        <w:rPr>
          <w:rFonts w:ascii="Palatino Linotype" w:hAnsi="Palatino Linotype"/>
          <w:sz w:val="24"/>
          <w:szCs w:val="24"/>
        </w:rPr>
      </w:pPr>
    </w:p>
    <w:p w:rsidR="00705D1C" w:rsidRPr="0014447C" w:rsidRDefault="00F75EE0" w:rsidP="00705D1C">
      <w:pPr>
        <w:pStyle w:val="Sinespaciado"/>
        <w:spacing w:line="360" w:lineRule="auto"/>
        <w:jc w:val="both"/>
        <w:rPr>
          <w:rFonts w:ascii="Palatino Linotype" w:hAnsi="Palatino Linotype"/>
          <w:b/>
          <w:sz w:val="26"/>
          <w:szCs w:val="26"/>
        </w:rPr>
      </w:pPr>
      <w:r>
        <w:rPr>
          <w:rFonts w:ascii="Palatino Linotype" w:hAnsi="Palatino Linotype"/>
          <w:b/>
          <w:sz w:val="26"/>
          <w:szCs w:val="26"/>
        </w:rPr>
        <w:t>TERCERO</w:t>
      </w:r>
      <w:r w:rsidR="007E2E80" w:rsidRPr="001F021C">
        <w:rPr>
          <w:rFonts w:ascii="Palatino Linotype" w:hAnsi="Palatino Linotype"/>
          <w:b/>
          <w:sz w:val="26"/>
          <w:szCs w:val="26"/>
        </w:rPr>
        <w:t xml:space="preserve">. </w:t>
      </w:r>
      <w:r w:rsidR="00705D1C" w:rsidRPr="0014447C">
        <w:rPr>
          <w:rFonts w:ascii="Palatino Linotype" w:hAnsi="Palatino Linotype"/>
          <w:b/>
          <w:sz w:val="26"/>
          <w:szCs w:val="26"/>
        </w:rPr>
        <w:t>De las causas de improcedencia.</w:t>
      </w:r>
    </w:p>
    <w:p w:rsidR="00705D1C" w:rsidRPr="0014447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lastRenderedPageBreak/>
        <w:t xml:space="preserve">En el procedimiento de acceso a la información y de los medios de impugnación de la materia, se advierten diversos supuestos de </w:t>
      </w:r>
      <w:proofErr w:type="spellStart"/>
      <w:r w:rsidRPr="0014447C">
        <w:rPr>
          <w:rFonts w:ascii="Palatino Linotype" w:hAnsi="Palatino Linotype"/>
          <w:sz w:val="24"/>
          <w:szCs w:val="24"/>
        </w:rPr>
        <w:t>procedibilidad</w:t>
      </w:r>
      <w:proofErr w:type="spellEnd"/>
      <w:r w:rsidRPr="0014447C">
        <w:rPr>
          <w:rFonts w:ascii="Palatino Linotype" w:hAnsi="Palatino Linotype"/>
          <w:sz w:val="24"/>
          <w:szCs w:val="24"/>
        </w:rPr>
        <w:t xml:space="preserve">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705D1C" w:rsidRPr="0014447C" w:rsidRDefault="00705D1C" w:rsidP="00705D1C">
      <w:pPr>
        <w:pStyle w:val="Sinespaciado"/>
        <w:spacing w:line="360" w:lineRule="auto"/>
        <w:jc w:val="both"/>
        <w:rPr>
          <w:rFonts w:ascii="Palatino Linotype" w:hAnsi="Palatino Linotype"/>
          <w:sz w:val="24"/>
          <w:szCs w:val="24"/>
        </w:rPr>
      </w:pPr>
    </w:p>
    <w:p w:rsidR="00705D1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Por lo anterior, es una facultad legal entrar al estudio de las causas de improcedencia que hagan valer las partes o que se adviertan de oficio por este </w:t>
      </w:r>
      <w:proofErr w:type="spellStart"/>
      <w:r w:rsidRPr="0014447C">
        <w:rPr>
          <w:rFonts w:ascii="Palatino Linotype" w:hAnsi="Palatino Linotype"/>
          <w:sz w:val="24"/>
          <w:szCs w:val="24"/>
        </w:rPr>
        <w:t>Resolutor</w:t>
      </w:r>
      <w:proofErr w:type="spellEnd"/>
      <w:r w:rsidRPr="0014447C">
        <w:rPr>
          <w:rFonts w:ascii="Palatino Linotype" w:hAnsi="Palatino Linotype"/>
          <w:sz w:val="24"/>
          <w:szCs w:val="24"/>
        </w:rPr>
        <w:t xml:space="preserve"> y por ende objeto de análisis previo al estudio de fondo del asunto; presupuestos procesales de inicio o trámite de un proceso que dotan de seguridad jurídica las resoluciones,</w:t>
      </w:r>
      <w:r w:rsidR="0021396E">
        <w:rPr>
          <w:rFonts w:ascii="Palatino Linotype" w:hAnsi="Palatino Linotype"/>
          <w:sz w:val="24"/>
          <w:szCs w:val="24"/>
        </w:rPr>
        <w:t xml:space="preserve"> </w:t>
      </w:r>
      <w:r w:rsidRPr="0014447C">
        <w:rPr>
          <w:rFonts w:ascii="Palatino Linotype" w:hAnsi="Palatino Linotype"/>
          <w:sz w:val="24"/>
          <w:szCs w:val="24"/>
        </w:rPr>
        <w:t>máxime que es una figura procesal adoptada en la ley de la materia</w:t>
      </w:r>
      <w:r w:rsidRPr="0014447C">
        <w:rPr>
          <w:rStyle w:val="Refdenotaalpie"/>
          <w:rFonts w:ascii="Palatino Linotype" w:hAnsi="Palatino Linotype" w:cs="Arial"/>
          <w:sz w:val="24"/>
          <w:szCs w:val="24"/>
        </w:rPr>
        <w:footnoteReference w:id="1"/>
      </w:r>
      <w:r w:rsidRPr="0014447C">
        <w:rPr>
          <w:rFonts w:ascii="Palatino Linotype" w:hAnsi="Palatino Linotype"/>
          <w:sz w:val="24"/>
          <w:szCs w:val="24"/>
        </w:rPr>
        <w:t xml:space="preserve">, la cual permite </w:t>
      </w:r>
      <w:r w:rsidRPr="0014447C">
        <w:rPr>
          <w:rFonts w:ascii="Palatino Linotype" w:hAnsi="Palatino Linotype"/>
          <w:sz w:val="24"/>
          <w:szCs w:val="24"/>
        </w:rPr>
        <w:lastRenderedPageBreak/>
        <w:t>dilucidar alguna causal que impida el estudio y resolución, cuando una vez admitido el recurso de revisión se advierta una causa de improcedencia que permita sobreseerlo, sin estudiar el fondo del asunto.</w:t>
      </w:r>
    </w:p>
    <w:p w:rsidR="00902E3B" w:rsidRPr="0014447C" w:rsidRDefault="00902E3B" w:rsidP="00705D1C">
      <w:pPr>
        <w:pStyle w:val="Sinespaciado"/>
        <w:spacing w:line="360" w:lineRule="auto"/>
        <w:jc w:val="both"/>
        <w:rPr>
          <w:rFonts w:ascii="Palatino Linotype" w:hAnsi="Palatino Linotype"/>
          <w:sz w:val="24"/>
          <w:szCs w:val="24"/>
        </w:rPr>
      </w:pPr>
    </w:p>
    <w:p w:rsidR="00705D1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rsidR="00937BFA" w:rsidRDefault="00937BFA" w:rsidP="00705D1C">
      <w:pPr>
        <w:pStyle w:val="Sinespaciado"/>
        <w:spacing w:line="360" w:lineRule="auto"/>
        <w:jc w:val="both"/>
        <w:rPr>
          <w:rFonts w:ascii="Palatino Linotype" w:hAnsi="Palatino Linotype"/>
          <w:sz w:val="24"/>
          <w:szCs w:val="24"/>
        </w:rPr>
      </w:pPr>
    </w:p>
    <w:p w:rsidR="00750558" w:rsidRPr="0014447C" w:rsidRDefault="00750558" w:rsidP="00750558">
      <w:pPr>
        <w:pStyle w:val="Sinespaciado"/>
        <w:spacing w:line="360" w:lineRule="auto"/>
        <w:jc w:val="both"/>
        <w:rPr>
          <w:rFonts w:ascii="Palatino Linotype" w:hAnsi="Palatino Linotype"/>
          <w:sz w:val="26"/>
          <w:szCs w:val="26"/>
        </w:rPr>
      </w:pPr>
      <w:r>
        <w:rPr>
          <w:rFonts w:ascii="Palatino Linotype" w:hAnsi="Palatino Linotype"/>
          <w:b/>
          <w:sz w:val="26"/>
          <w:szCs w:val="26"/>
        </w:rPr>
        <w:t xml:space="preserve">CUARTO. </w:t>
      </w:r>
      <w:r w:rsidRPr="0014447C">
        <w:rPr>
          <w:rFonts w:ascii="Palatino Linotype" w:hAnsi="Palatino Linotype"/>
          <w:b/>
          <w:sz w:val="26"/>
          <w:szCs w:val="26"/>
        </w:rPr>
        <w:t>Estudio y resolución del asunto.</w:t>
      </w:r>
    </w:p>
    <w:p w:rsidR="00750558" w:rsidRPr="00B230B3" w:rsidRDefault="00750558" w:rsidP="00750558">
      <w:pPr>
        <w:pStyle w:val="Sinespaciado"/>
        <w:spacing w:line="360" w:lineRule="auto"/>
        <w:jc w:val="both"/>
        <w:rPr>
          <w:rFonts w:ascii="Palatino Linotype" w:hAnsi="Palatino Linotype"/>
          <w:sz w:val="24"/>
        </w:rPr>
      </w:pPr>
      <w:r w:rsidRPr="00B230B3">
        <w:rPr>
          <w:rFonts w:ascii="Palatino Linotype" w:hAnsi="Palatino Linotype"/>
          <w:sz w:val="24"/>
        </w:rPr>
        <w:t xml:space="preserve">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w:t>
      </w:r>
      <w:r w:rsidRPr="00B230B3">
        <w:rPr>
          <w:rFonts w:ascii="Palatino Linotype" w:hAnsi="Palatino Linotype"/>
          <w:sz w:val="24"/>
        </w:rPr>
        <w:lastRenderedPageBreak/>
        <w:t>que el Estado Mexicano sea parte, en concordancia con el párrafo tercero del artículo 1 de la Constitución Federal y el diverso 8 de la Ley de Transparencia local.</w:t>
      </w:r>
    </w:p>
    <w:p w:rsidR="00750558" w:rsidRPr="00B230B3" w:rsidRDefault="00750558" w:rsidP="00750558">
      <w:pPr>
        <w:pStyle w:val="Sinespaciado"/>
        <w:spacing w:line="360" w:lineRule="auto"/>
        <w:jc w:val="both"/>
        <w:rPr>
          <w:rFonts w:ascii="Palatino Linotype" w:hAnsi="Palatino Linotype"/>
          <w:sz w:val="24"/>
        </w:rPr>
      </w:pPr>
    </w:p>
    <w:p w:rsidR="00750558" w:rsidRPr="00B230B3" w:rsidRDefault="00750558" w:rsidP="00750558">
      <w:pPr>
        <w:pStyle w:val="Sinespaciado"/>
        <w:spacing w:line="360" w:lineRule="auto"/>
        <w:jc w:val="both"/>
        <w:rPr>
          <w:rFonts w:ascii="Palatino Linotype" w:hAnsi="Palatino Linotype"/>
          <w:color w:val="000000"/>
          <w:sz w:val="24"/>
        </w:rPr>
      </w:pPr>
      <w:r w:rsidRPr="00B230B3">
        <w:rPr>
          <w:rFonts w:ascii="Palatino Linotype" w:hAnsi="Palatino Linotype"/>
          <w:sz w:val="24"/>
        </w:rPr>
        <w:t xml:space="preserve">En primer lugar </w:t>
      </w:r>
      <w:r w:rsidRPr="00B230B3">
        <w:rPr>
          <w:rFonts w:ascii="Palatino Linotype" w:hAnsi="Palatino Linotype"/>
          <w:color w:val="000000"/>
          <w:sz w:val="24"/>
        </w:rPr>
        <w:t>es de advertirse lo siguiente: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Mexicanos que a la letra establece</w:t>
      </w:r>
      <w:r w:rsidR="00B230B3">
        <w:rPr>
          <w:rFonts w:ascii="Palatino Linotype" w:hAnsi="Palatino Linotype"/>
          <w:color w:val="000000"/>
          <w:sz w:val="24"/>
        </w:rPr>
        <w:t>;</w:t>
      </w:r>
      <w:r w:rsidRPr="00B230B3">
        <w:rPr>
          <w:rFonts w:ascii="Palatino Linotype" w:hAnsi="Palatino Linotype"/>
          <w:color w:val="000000"/>
          <w:sz w:val="24"/>
        </w:rPr>
        <w:t xml:space="preserve"> </w:t>
      </w:r>
    </w:p>
    <w:p w:rsidR="00750558" w:rsidRPr="00407282" w:rsidRDefault="00750558" w:rsidP="00750558">
      <w:pPr>
        <w:pStyle w:val="Sinespaciado"/>
        <w:spacing w:line="360" w:lineRule="auto"/>
        <w:jc w:val="both"/>
        <w:rPr>
          <w:rFonts w:ascii="Palatino Linotype" w:hAnsi="Palatino Linotype"/>
          <w:color w:val="000000"/>
        </w:rPr>
      </w:pPr>
    </w:p>
    <w:p w:rsidR="00750558" w:rsidRPr="004E6B5B" w:rsidRDefault="00750558" w:rsidP="00750558">
      <w:pPr>
        <w:pStyle w:val="Sinespaciado"/>
        <w:ind w:left="567" w:right="567"/>
        <w:jc w:val="both"/>
        <w:rPr>
          <w:rFonts w:ascii="Palatino Linotype" w:hAnsi="Palatino Linotype"/>
          <w:b/>
          <w:i/>
        </w:rPr>
      </w:pPr>
      <w:r w:rsidRPr="004E6B5B">
        <w:rPr>
          <w:rFonts w:ascii="Palatino Linotype" w:hAnsi="Palatino Linotype"/>
          <w:b/>
          <w:i/>
        </w:rPr>
        <w:t>Artículo 6</w:t>
      </w:r>
    </w:p>
    <w:p w:rsidR="00750558" w:rsidRPr="004E6B5B" w:rsidRDefault="00750558" w:rsidP="00750558">
      <w:pPr>
        <w:pStyle w:val="Sinespaciado"/>
        <w:ind w:left="567" w:right="567"/>
        <w:jc w:val="both"/>
        <w:rPr>
          <w:rFonts w:ascii="Palatino Linotype" w:hAnsi="Palatino Linotype"/>
          <w:i/>
        </w:rPr>
      </w:pPr>
      <w:r w:rsidRPr="004E6B5B">
        <w:rPr>
          <w:rFonts w:ascii="Palatino Linotype" w:hAnsi="Palatino Linotype"/>
          <w:i/>
        </w:rPr>
        <w:t>…</w:t>
      </w:r>
    </w:p>
    <w:p w:rsidR="00750558" w:rsidRPr="004E6B5B" w:rsidRDefault="00750558" w:rsidP="00750558">
      <w:pPr>
        <w:pStyle w:val="Sinespaciado"/>
        <w:ind w:left="567" w:right="567"/>
        <w:jc w:val="both"/>
        <w:rPr>
          <w:rFonts w:ascii="Palatino Linotype" w:hAnsi="Palatino Linotype"/>
          <w:i/>
        </w:rPr>
      </w:pPr>
      <w:r w:rsidRPr="004E6B5B">
        <w:rPr>
          <w:rFonts w:ascii="Palatino Linotype" w:hAnsi="Palatino Linotype"/>
          <w:i/>
        </w:rPr>
        <w:t>Para el ejercicio del derecho de acceso a la información, la Federación, los Estados y el Distrito Federal, en el ámbito de sus respectivas competencias, se regirán por los siguientes principios y bases:</w:t>
      </w:r>
    </w:p>
    <w:p w:rsidR="00750558" w:rsidRPr="004E6B5B" w:rsidRDefault="00750558" w:rsidP="00750558">
      <w:pPr>
        <w:pStyle w:val="Sinespaciado"/>
        <w:ind w:left="567" w:right="567"/>
        <w:jc w:val="both"/>
        <w:rPr>
          <w:rFonts w:ascii="Palatino Linotype" w:hAnsi="Palatino Linotype"/>
          <w:i/>
        </w:rPr>
      </w:pPr>
    </w:p>
    <w:p w:rsidR="00750558" w:rsidRDefault="00750558" w:rsidP="00750558">
      <w:pPr>
        <w:pStyle w:val="Sinespaciado"/>
        <w:numPr>
          <w:ilvl w:val="0"/>
          <w:numId w:val="14"/>
        </w:numPr>
        <w:ind w:left="993" w:right="567"/>
        <w:jc w:val="both"/>
        <w:rPr>
          <w:rFonts w:ascii="Palatino Linotype" w:hAnsi="Palatino Linotype"/>
          <w:i/>
        </w:rPr>
      </w:pPr>
      <w:r w:rsidRPr="004E6B5B">
        <w:rPr>
          <w:rFonts w:ascii="Palatino Linotype" w:hAnsi="Palatino Linotype"/>
          <w:i/>
        </w:rPr>
        <w:t>Toda la información</w:t>
      </w:r>
    </w:p>
    <w:p w:rsidR="00750558" w:rsidRDefault="00750558" w:rsidP="00750558">
      <w:pPr>
        <w:pStyle w:val="Sinespaciado"/>
        <w:numPr>
          <w:ilvl w:val="0"/>
          <w:numId w:val="14"/>
        </w:numPr>
        <w:ind w:left="993" w:right="567"/>
        <w:jc w:val="both"/>
        <w:rPr>
          <w:rFonts w:ascii="Palatino Linotype" w:hAnsi="Palatino Linotype"/>
          <w:i/>
        </w:rPr>
      </w:pPr>
      <w:r w:rsidRPr="004E6B5B">
        <w:rPr>
          <w:rFonts w:ascii="Palatino Linotype" w:hAnsi="Palatino Linotype"/>
          <w:i/>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750558" w:rsidRPr="00407282" w:rsidRDefault="00750558" w:rsidP="00750558">
      <w:pPr>
        <w:pStyle w:val="Sinespaciado"/>
        <w:spacing w:line="360" w:lineRule="auto"/>
        <w:jc w:val="both"/>
        <w:rPr>
          <w:rFonts w:ascii="Palatino Linotype" w:hAnsi="Palatino Linotype"/>
        </w:rPr>
      </w:pPr>
    </w:p>
    <w:p w:rsidR="00750558" w:rsidRPr="00407282" w:rsidRDefault="00750558" w:rsidP="00750558">
      <w:pPr>
        <w:pStyle w:val="Sinespaciado"/>
        <w:spacing w:line="360" w:lineRule="auto"/>
        <w:jc w:val="both"/>
        <w:rPr>
          <w:rFonts w:ascii="Palatino Linotype" w:hAnsi="Palatino Linotype" w:cs="Arial"/>
        </w:rPr>
      </w:pPr>
      <w:r w:rsidRPr="00B230B3">
        <w:rPr>
          <w:rFonts w:ascii="Palatino Linotype" w:hAnsi="Palatino Linotype" w:cs="Arial"/>
          <w:sz w:val="24"/>
        </w:rPr>
        <w:t xml:space="preserve">Ahora bien, en atención a lo dispuesto por los artículos 3, fracción XI y 12 </w:t>
      </w:r>
      <w:r w:rsidRPr="00B230B3">
        <w:rPr>
          <w:rFonts w:ascii="Palatino Linotype" w:hAnsi="Palatino Linotype" w:cs="Arial"/>
          <w:bCs/>
          <w:sz w:val="24"/>
        </w:rPr>
        <w:t>de la Ley de Transparencia y Acceso a la Información Pública del Estado de México y Municipios</w:t>
      </w:r>
      <w:r w:rsidRPr="00B230B3">
        <w:rPr>
          <w:rFonts w:ascii="Palatino Linotype" w:hAnsi="Palatino Linotype" w:cs="Arial"/>
          <w:sz w:val="24"/>
        </w:rPr>
        <w:t>, los cuales son del tenor literal siguiente</w:t>
      </w:r>
      <w:r w:rsidRPr="00407282">
        <w:rPr>
          <w:rFonts w:ascii="Palatino Linotype" w:hAnsi="Palatino Linotype" w:cs="Arial"/>
        </w:rPr>
        <w:t>:</w:t>
      </w:r>
    </w:p>
    <w:p w:rsidR="00750558" w:rsidRPr="00407282" w:rsidRDefault="00750558" w:rsidP="00750558">
      <w:pPr>
        <w:pStyle w:val="Sinespaciado"/>
        <w:ind w:left="567" w:right="567"/>
        <w:jc w:val="both"/>
        <w:rPr>
          <w:rFonts w:ascii="Palatino Linotype" w:hAnsi="Palatino Linotype"/>
        </w:rPr>
      </w:pPr>
    </w:p>
    <w:p w:rsidR="00750558" w:rsidRPr="006376FA" w:rsidRDefault="00750558" w:rsidP="00750558">
      <w:pPr>
        <w:pStyle w:val="Sinespaciado"/>
        <w:ind w:left="567" w:right="567"/>
        <w:jc w:val="both"/>
        <w:rPr>
          <w:rFonts w:ascii="Palatino Linotype" w:hAnsi="Palatino Linotype"/>
          <w:i/>
        </w:rPr>
      </w:pPr>
      <w:r w:rsidRPr="006376FA">
        <w:rPr>
          <w:rFonts w:ascii="Palatino Linotype" w:hAnsi="Palatino Linotype"/>
          <w:b/>
          <w:bCs/>
          <w:i/>
        </w:rPr>
        <w:t xml:space="preserve">Artículo 3.- </w:t>
      </w:r>
      <w:r w:rsidRPr="006376FA">
        <w:rPr>
          <w:rFonts w:ascii="Palatino Linotype" w:hAnsi="Palatino Linotype"/>
          <w:i/>
        </w:rPr>
        <w:t>Para los efectos de la presente Ley se entenderá por:</w:t>
      </w:r>
    </w:p>
    <w:p w:rsidR="00750558" w:rsidRPr="006376FA" w:rsidRDefault="00750558" w:rsidP="00750558">
      <w:pPr>
        <w:pStyle w:val="Sinespaciado"/>
        <w:ind w:left="567" w:right="567"/>
        <w:jc w:val="both"/>
        <w:rPr>
          <w:rFonts w:ascii="Palatino Linotype" w:hAnsi="Palatino Linotype"/>
          <w:i/>
        </w:rPr>
      </w:pPr>
      <w:r w:rsidRPr="006376FA">
        <w:rPr>
          <w:rFonts w:ascii="Palatino Linotype" w:hAnsi="Palatino Linotype"/>
          <w:i/>
        </w:rPr>
        <w:t>…</w:t>
      </w:r>
    </w:p>
    <w:p w:rsidR="00750558" w:rsidRPr="006376FA" w:rsidRDefault="00750558" w:rsidP="00750558">
      <w:pPr>
        <w:pStyle w:val="Sinespaciado"/>
        <w:ind w:left="567" w:right="567"/>
        <w:jc w:val="both"/>
        <w:rPr>
          <w:rFonts w:ascii="Palatino Linotype" w:hAnsi="Palatino Linotype"/>
          <w:i/>
        </w:rPr>
      </w:pPr>
      <w:r w:rsidRPr="006376FA">
        <w:rPr>
          <w:rFonts w:ascii="Palatino Linotype" w:hAnsi="Palatino Linotype"/>
          <w:b/>
          <w:i/>
        </w:rPr>
        <w:t>XI.</w:t>
      </w:r>
      <w:r w:rsidRPr="006376FA">
        <w:rPr>
          <w:rFonts w:ascii="Palatino Linotype" w:hAnsi="Palatino Linotype"/>
          <w:i/>
        </w:rPr>
        <w:t xml:space="preserve"> </w:t>
      </w:r>
      <w:r w:rsidRPr="00937BFA">
        <w:rPr>
          <w:rFonts w:ascii="Palatino Linotype" w:hAnsi="Palatino Linotype"/>
          <w:b/>
          <w:i/>
        </w:rPr>
        <w:t>Documento</w:t>
      </w:r>
      <w:r w:rsidRPr="006376FA">
        <w:rPr>
          <w:rFonts w:ascii="Palatino Linotype" w:hAnsi="Palatino Linotype"/>
          <w:b/>
          <w:i/>
        </w:rPr>
        <w:t>:</w:t>
      </w:r>
      <w:r w:rsidRPr="006376FA">
        <w:rPr>
          <w:rFonts w:ascii="Palatino Linotype" w:hAnsi="Palatino Linotype"/>
          <w:i/>
        </w:rPr>
        <w:t xml:space="preserve"> Los expedientes, reportes, estudios, actas, resoluciones, oficios, correspondencia, acuerdos, directivas, directrices, circulares, contratos, convenios, instructivos, notas, memorandos, estadísticas o bien, </w:t>
      </w:r>
      <w:r w:rsidRPr="00993DE1">
        <w:rPr>
          <w:rFonts w:ascii="Palatino Linotype" w:hAnsi="Palatino Linotype"/>
          <w:i/>
        </w:rPr>
        <w:t>cualquier otro registro que documente el ejercicio de las facultades, funciones y competencias de los sujetos obligados, sus servidores públicos e integrantes, sin importar su fuente o fecha de elaboración.</w:t>
      </w:r>
      <w:r w:rsidRPr="006376FA">
        <w:rPr>
          <w:rFonts w:ascii="Palatino Linotype" w:hAnsi="Palatino Linotype"/>
          <w:i/>
        </w:rPr>
        <w:t xml:space="preserve"> Los documentos podrán estar en cualquier medio, sea escrito, impreso, sonoro, visual, electrónico, informático u holográfico;</w:t>
      </w:r>
    </w:p>
    <w:p w:rsidR="00750558" w:rsidRPr="006376FA" w:rsidRDefault="00750558" w:rsidP="00750558">
      <w:pPr>
        <w:pStyle w:val="Sinespaciado"/>
        <w:ind w:left="567" w:right="567"/>
        <w:jc w:val="both"/>
        <w:rPr>
          <w:rFonts w:ascii="Palatino Linotype" w:hAnsi="Palatino Linotype"/>
          <w:i/>
        </w:rPr>
      </w:pPr>
    </w:p>
    <w:p w:rsidR="00750558" w:rsidRPr="006376FA" w:rsidRDefault="00750558" w:rsidP="00750558">
      <w:pPr>
        <w:pStyle w:val="Sinespaciado"/>
        <w:ind w:left="567" w:right="567"/>
        <w:jc w:val="both"/>
        <w:rPr>
          <w:rFonts w:ascii="Palatino Linotype" w:hAnsi="Palatino Linotype"/>
          <w:bCs/>
          <w:i/>
        </w:rPr>
      </w:pPr>
      <w:r w:rsidRPr="006376FA">
        <w:rPr>
          <w:rFonts w:ascii="Palatino Linotype" w:hAnsi="Palatino Linotype"/>
          <w:b/>
          <w:bCs/>
          <w:i/>
        </w:rPr>
        <w:t>Artículo 4.</w:t>
      </w:r>
      <w:r w:rsidRPr="006376FA">
        <w:rPr>
          <w:rFonts w:ascii="Palatino Linotype" w:hAnsi="Palatino Linotype"/>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rsidR="00750558" w:rsidRPr="006376FA" w:rsidRDefault="00750558" w:rsidP="00750558">
      <w:pPr>
        <w:pStyle w:val="Sinespaciado"/>
        <w:ind w:left="567" w:right="567"/>
        <w:jc w:val="both"/>
        <w:rPr>
          <w:rFonts w:ascii="Palatino Linotype" w:hAnsi="Palatino Linotype"/>
          <w:bCs/>
          <w:i/>
        </w:rPr>
      </w:pPr>
      <w:r w:rsidRPr="00993DE1">
        <w:rPr>
          <w:rFonts w:ascii="Palatino Linotype" w:hAnsi="Palatino Linotype"/>
          <w:bCs/>
          <w:i/>
        </w:rPr>
        <w:t>Toda la información generada, obtenida, adquirida, transformada, administrada o en posesión de los sujetos obligados es pública y accesible de manera permanente a cualquier persona</w:t>
      </w:r>
      <w:r w:rsidRPr="006376FA">
        <w:rPr>
          <w:rFonts w:ascii="Palatino Linotype" w:hAnsi="Palatino Linotype"/>
          <w:b/>
          <w:bCs/>
          <w:i/>
          <w:u w:val="single"/>
        </w:rPr>
        <w:t>,</w:t>
      </w:r>
      <w:r w:rsidRPr="006376FA">
        <w:rPr>
          <w:rFonts w:ascii="Palatino Linotype" w:hAnsi="Palatino Linotype"/>
          <w:bCs/>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750558" w:rsidRPr="006376FA" w:rsidRDefault="00750558" w:rsidP="00750558">
      <w:pPr>
        <w:pStyle w:val="Sinespaciado"/>
        <w:ind w:left="567" w:right="567"/>
        <w:jc w:val="both"/>
        <w:rPr>
          <w:rFonts w:ascii="Palatino Linotype" w:hAnsi="Palatino Linotype"/>
          <w:bCs/>
          <w:i/>
        </w:rPr>
      </w:pPr>
    </w:p>
    <w:p w:rsidR="00750558" w:rsidRPr="006376FA" w:rsidRDefault="00750558" w:rsidP="00750558">
      <w:pPr>
        <w:pStyle w:val="Sinespaciado"/>
        <w:ind w:left="567" w:right="567"/>
        <w:jc w:val="both"/>
        <w:rPr>
          <w:rFonts w:ascii="Palatino Linotype" w:hAnsi="Palatino Linotype"/>
          <w:bCs/>
          <w:i/>
        </w:rPr>
      </w:pPr>
      <w:r w:rsidRPr="006376FA">
        <w:rPr>
          <w:rFonts w:ascii="Palatino Linotype" w:hAnsi="Palatino Linotype"/>
          <w:bCs/>
          <w:i/>
        </w:rPr>
        <w:t>Los sujetos obligados deben poner en práctica, políticas y programas de acceso a la información que se apeguen a criterios de publicidad, veracidad, oportunidad, precisión y suficiencia en beneficio de los solicitantes.</w:t>
      </w:r>
    </w:p>
    <w:p w:rsidR="00750558" w:rsidRPr="006376FA" w:rsidRDefault="00750558" w:rsidP="00750558">
      <w:pPr>
        <w:pStyle w:val="Sinespaciado"/>
        <w:ind w:left="567" w:right="567"/>
        <w:jc w:val="both"/>
        <w:rPr>
          <w:rFonts w:ascii="Palatino Linotype" w:hAnsi="Palatino Linotype"/>
          <w:i/>
        </w:rPr>
      </w:pPr>
    </w:p>
    <w:p w:rsidR="00750558" w:rsidRPr="006376FA" w:rsidRDefault="00750558" w:rsidP="00750558">
      <w:pPr>
        <w:pStyle w:val="Sinespaciado"/>
        <w:ind w:left="567" w:right="567"/>
        <w:jc w:val="both"/>
        <w:rPr>
          <w:rFonts w:ascii="Palatino Linotype" w:hAnsi="Palatino Linotype"/>
          <w:i/>
        </w:rPr>
      </w:pPr>
      <w:r w:rsidRPr="006376FA">
        <w:rPr>
          <w:rFonts w:ascii="Palatino Linotype" w:hAnsi="Palatino Linotype"/>
          <w:b/>
          <w:i/>
        </w:rPr>
        <w:t>Artículo 12.</w:t>
      </w:r>
      <w:r w:rsidRPr="006376FA">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rsidR="00750558" w:rsidRPr="006376FA" w:rsidRDefault="00750558" w:rsidP="00750558">
      <w:pPr>
        <w:pStyle w:val="Sinespaciado"/>
        <w:ind w:left="567" w:right="567"/>
        <w:jc w:val="both"/>
        <w:rPr>
          <w:rFonts w:ascii="Palatino Linotype" w:hAnsi="Palatino Linotype"/>
          <w:i/>
        </w:rPr>
      </w:pPr>
    </w:p>
    <w:p w:rsidR="00750558" w:rsidRPr="004E6B5B" w:rsidRDefault="00750558" w:rsidP="00750558">
      <w:pPr>
        <w:pStyle w:val="Sinespaciado"/>
        <w:ind w:left="567" w:right="567"/>
        <w:jc w:val="both"/>
        <w:rPr>
          <w:rFonts w:ascii="Palatino Linotype" w:hAnsi="Palatino Linotype"/>
          <w:i/>
          <w:u w:val="single"/>
        </w:rPr>
      </w:pPr>
      <w:r w:rsidRPr="006376FA">
        <w:rPr>
          <w:rFonts w:ascii="Palatino Linotype" w:hAnsi="Palatino Linotype"/>
          <w:b/>
          <w:i/>
          <w:u w:val="single"/>
        </w:rPr>
        <w:lastRenderedPageBreak/>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Pr>
          <w:rFonts w:ascii="Palatino Linotype" w:hAnsi="Palatino Linotype"/>
          <w:i/>
        </w:rPr>
        <w:t>.</w:t>
      </w:r>
    </w:p>
    <w:p w:rsidR="00750558" w:rsidRPr="00407282" w:rsidRDefault="00750558" w:rsidP="00750558">
      <w:pPr>
        <w:pStyle w:val="Sinespaciado"/>
        <w:spacing w:line="360" w:lineRule="auto"/>
        <w:jc w:val="both"/>
        <w:rPr>
          <w:rFonts w:ascii="Palatino Linotype" w:hAnsi="Palatino Linotype"/>
        </w:rPr>
      </w:pPr>
    </w:p>
    <w:p w:rsidR="00750558" w:rsidRDefault="00750558" w:rsidP="00750558">
      <w:pPr>
        <w:pStyle w:val="Sinespaciado"/>
        <w:spacing w:line="360" w:lineRule="auto"/>
        <w:jc w:val="both"/>
        <w:rPr>
          <w:rFonts w:ascii="Palatino Linotype" w:hAnsi="Palatino Linotype" w:cs="Arial"/>
          <w:sz w:val="24"/>
        </w:rPr>
      </w:pPr>
      <w:r w:rsidRPr="001837DE">
        <w:rPr>
          <w:rFonts w:ascii="Palatino Linotype" w:hAnsi="Palatino Linotype" w:cs="Arial"/>
          <w:sz w:val="24"/>
        </w:rPr>
        <w:t>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rsidR="00750558" w:rsidRDefault="00750558" w:rsidP="00750558">
      <w:pPr>
        <w:pStyle w:val="Sinespaciado"/>
      </w:pPr>
    </w:p>
    <w:p w:rsidR="002146AD" w:rsidRDefault="00750558" w:rsidP="00750558">
      <w:pPr>
        <w:pStyle w:val="Sinespaciado"/>
        <w:spacing w:line="360" w:lineRule="auto"/>
        <w:jc w:val="both"/>
        <w:rPr>
          <w:rFonts w:ascii="Palatino Linotype" w:hAnsi="Palatino Linotype"/>
          <w:sz w:val="24"/>
          <w:szCs w:val="24"/>
          <w:lang w:eastAsia="es-MX"/>
        </w:rPr>
      </w:pPr>
      <w:r w:rsidRPr="00B231BC">
        <w:rPr>
          <w:rFonts w:ascii="Palatino Linotype" w:hAnsi="Palatino Linotype"/>
          <w:sz w:val="24"/>
          <w:szCs w:val="24"/>
          <w:lang w:eastAsia="es-MX"/>
        </w:rPr>
        <w:t xml:space="preserve">En este sentido nuestro estudio versará en determinar si la información remitida mediante respuesta, colma el derecho de acceso a la información solicitado por </w:t>
      </w:r>
      <w:r>
        <w:rPr>
          <w:rFonts w:ascii="Palatino Linotype" w:hAnsi="Palatino Linotype"/>
          <w:b/>
          <w:sz w:val="24"/>
          <w:szCs w:val="24"/>
          <w:lang w:eastAsia="es-MX"/>
        </w:rPr>
        <w:t>El Recurrente</w:t>
      </w:r>
      <w:r w:rsidRPr="00B231BC">
        <w:rPr>
          <w:rFonts w:ascii="Palatino Linotype" w:hAnsi="Palatino Linotype"/>
          <w:sz w:val="24"/>
          <w:szCs w:val="24"/>
          <w:lang w:eastAsia="es-MX"/>
        </w:rPr>
        <w:t>, para ello analizaremos lo solicitado y la información proporcionada.</w:t>
      </w:r>
    </w:p>
    <w:p w:rsidR="00750558" w:rsidRDefault="00750558" w:rsidP="00750558">
      <w:pPr>
        <w:pStyle w:val="Sinespaciado"/>
        <w:spacing w:line="360" w:lineRule="auto"/>
        <w:jc w:val="both"/>
        <w:rPr>
          <w:rFonts w:ascii="Palatino Linotype" w:hAnsi="Palatino Linotype"/>
          <w:sz w:val="24"/>
          <w:szCs w:val="24"/>
          <w:lang w:eastAsia="es-MX"/>
        </w:rPr>
      </w:pPr>
    </w:p>
    <w:p w:rsidR="00750558" w:rsidRPr="001D6A01" w:rsidRDefault="00693AC2" w:rsidP="00693AC2">
      <w:pPr>
        <w:pStyle w:val="Prrafodelista"/>
        <w:numPr>
          <w:ilvl w:val="0"/>
          <w:numId w:val="24"/>
        </w:numPr>
        <w:spacing w:line="360" w:lineRule="auto"/>
        <w:ind w:right="850"/>
        <w:jc w:val="both"/>
        <w:rPr>
          <w:rFonts w:ascii="Palatino Linotype" w:hAnsi="Palatino Linotype"/>
          <w:lang w:eastAsia="es-MX"/>
        </w:rPr>
      </w:pPr>
      <w:r>
        <w:rPr>
          <w:rFonts w:ascii="Palatino Linotype" w:hAnsi="Palatino Linotype"/>
          <w:lang w:eastAsia="es-MX"/>
        </w:rPr>
        <w:t>E</w:t>
      </w:r>
      <w:r w:rsidRPr="00693AC2">
        <w:rPr>
          <w:rFonts w:ascii="Palatino Linotype" w:hAnsi="Palatino Linotype"/>
          <w:lang w:eastAsia="es-MX"/>
        </w:rPr>
        <w:t>l número total de carpetas de investigación levantados por delitos de alto impacto cometidos en la zona oriente del estado de México, particularmente del municipio de Valle de Chalco Solidaridad, Estado de México tanto en la administración anterior 2016-2018 como en los primeros ocho meses de la presente administración 2019-2021.</w:t>
      </w:r>
      <w:r w:rsidR="006C63F9">
        <w:rPr>
          <w:rFonts w:ascii="Palatino Linotype" w:hAnsi="Palatino Linotype"/>
          <w:lang w:eastAsia="es-MX"/>
        </w:rPr>
        <w:t xml:space="preserve"> </w:t>
      </w:r>
    </w:p>
    <w:p w:rsidR="000B7E55" w:rsidRPr="00AE3FCD" w:rsidRDefault="000B7E55" w:rsidP="000B7E55">
      <w:pPr>
        <w:spacing w:after="0" w:line="360" w:lineRule="auto"/>
        <w:jc w:val="both"/>
        <w:rPr>
          <w:rFonts w:ascii="Palatino Linotype" w:eastAsia="Times New Roman" w:hAnsi="Palatino Linotype" w:cs="Arial"/>
          <w:color w:val="000000" w:themeColor="text1"/>
          <w:sz w:val="24"/>
          <w:szCs w:val="24"/>
          <w:lang w:val="es-ES"/>
        </w:rPr>
      </w:pPr>
    </w:p>
    <w:p w:rsidR="00064FBC" w:rsidRDefault="00CD1520" w:rsidP="000B7E55">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Ahora </w:t>
      </w:r>
      <w:r w:rsidR="00D2704D">
        <w:rPr>
          <w:rFonts w:ascii="Palatino Linotype" w:hAnsi="Palatino Linotype" w:cs="Arial"/>
          <w:sz w:val="24"/>
          <w:szCs w:val="24"/>
        </w:rPr>
        <w:t>bien, el Sujeto O</w:t>
      </w:r>
      <w:r>
        <w:rPr>
          <w:rFonts w:ascii="Palatino Linotype" w:hAnsi="Palatino Linotype" w:cs="Arial"/>
          <w:sz w:val="24"/>
          <w:szCs w:val="24"/>
        </w:rPr>
        <w:t>bligado en referencia a lo peticionado</w:t>
      </w:r>
      <w:r w:rsidR="00331EE2">
        <w:rPr>
          <w:rFonts w:ascii="Palatino Linotype" w:hAnsi="Palatino Linotype" w:cs="Arial"/>
          <w:sz w:val="24"/>
          <w:szCs w:val="24"/>
        </w:rPr>
        <w:t>,</w:t>
      </w:r>
      <w:r>
        <w:rPr>
          <w:rFonts w:ascii="Palatino Linotype" w:hAnsi="Palatino Linotype" w:cs="Arial"/>
          <w:sz w:val="24"/>
          <w:szCs w:val="24"/>
        </w:rPr>
        <w:t xml:space="preserve"> </w:t>
      </w:r>
      <w:r w:rsidR="00064FBC">
        <w:rPr>
          <w:rFonts w:ascii="Palatino Linotype" w:hAnsi="Palatino Linotype" w:cs="Arial"/>
          <w:sz w:val="24"/>
          <w:szCs w:val="24"/>
        </w:rPr>
        <w:t xml:space="preserve">informó al impetrante </w:t>
      </w:r>
      <w:r w:rsidR="00064FBC" w:rsidRPr="00064FBC">
        <w:rPr>
          <w:rFonts w:ascii="Palatino Linotype" w:hAnsi="Palatino Linotype" w:cs="Arial"/>
          <w:sz w:val="24"/>
          <w:szCs w:val="24"/>
        </w:rPr>
        <w:t xml:space="preserve">que de acuerdo a lo informado por la Directora General de Información, Planeación, Programación y Evaluación, Servidora Pública Habilitada, después de realizar una </w:t>
      </w:r>
      <w:r w:rsidR="00064FBC" w:rsidRPr="00064FBC">
        <w:rPr>
          <w:rFonts w:ascii="Palatino Linotype" w:hAnsi="Palatino Linotype" w:cs="Arial"/>
          <w:sz w:val="24"/>
          <w:szCs w:val="24"/>
        </w:rPr>
        <w:lastRenderedPageBreak/>
        <w:t>búsqueda en el archivo de esa unidad administrativa, advirtió que no procesa la información como la solicita; sin embargo con la finalidad de dar cumplimiento al principio de máxima publicidad</w:t>
      </w:r>
      <w:r w:rsidR="00064FBC">
        <w:rPr>
          <w:rFonts w:ascii="Palatino Linotype" w:hAnsi="Palatino Linotype" w:cs="Arial"/>
          <w:sz w:val="24"/>
          <w:szCs w:val="24"/>
        </w:rPr>
        <w:t xml:space="preserve"> se </w:t>
      </w:r>
      <w:r w:rsidR="000C5A6E">
        <w:rPr>
          <w:rFonts w:ascii="Palatino Linotype" w:hAnsi="Palatino Linotype" w:cs="Arial"/>
          <w:sz w:val="24"/>
          <w:szCs w:val="24"/>
        </w:rPr>
        <w:t>proporciona</w:t>
      </w:r>
      <w:r w:rsidR="004F7FBA">
        <w:rPr>
          <w:rFonts w:ascii="Palatino Linotype" w:hAnsi="Palatino Linotype" w:cs="Arial"/>
          <w:sz w:val="24"/>
          <w:szCs w:val="24"/>
        </w:rPr>
        <w:t>ba</w:t>
      </w:r>
      <w:r w:rsidR="000C5A6E">
        <w:rPr>
          <w:rFonts w:ascii="Palatino Linotype" w:hAnsi="Palatino Linotype" w:cs="Arial"/>
          <w:sz w:val="24"/>
          <w:szCs w:val="24"/>
        </w:rPr>
        <w:t xml:space="preserve"> el n</w:t>
      </w:r>
      <w:r w:rsidR="004F7FBA">
        <w:rPr>
          <w:rFonts w:ascii="Palatino Linotype" w:hAnsi="Palatino Linotype" w:cs="Arial"/>
          <w:sz w:val="24"/>
          <w:szCs w:val="24"/>
        </w:rPr>
        <w:t xml:space="preserve">úmero de denuncias </w:t>
      </w:r>
      <w:r w:rsidR="004D681B" w:rsidRPr="004D681B">
        <w:rPr>
          <w:rFonts w:ascii="Palatino Linotype" w:hAnsi="Palatino Linotype" w:cs="Arial"/>
          <w:sz w:val="24"/>
          <w:szCs w:val="24"/>
        </w:rPr>
        <w:t>presentadas por los diferentes delitos, ante el Ministerio Público en el municipio de Valle de Chalco Solidaridad, del año 2016 al mes de agosto del año en curso, conforme a las cifras publicadas en la página del Sistema Nacional de Seguridad Pública.</w:t>
      </w:r>
    </w:p>
    <w:p w:rsidR="00B9117C" w:rsidRDefault="00B9117C" w:rsidP="000B7E55">
      <w:pPr>
        <w:spacing w:after="0" w:line="360" w:lineRule="auto"/>
        <w:jc w:val="both"/>
        <w:rPr>
          <w:rFonts w:ascii="Palatino Linotype" w:hAnsi="Palatino Linotype" w:cs="Arial"/>
          <w:sz w:val="24"/>
          <w:szCs w:val="24"/>
        </w:rPr>
      </w:pPr>
    </w:p>
    <w:p w:rsidR="00A4529F" w:rsidRDefault="004D681B" w:rsidP="000B7E55">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Adjuntando un documento en formato PDF </w:t>
      </w:r>
      <w:r w:rsidR="00C30603">
        <w:rPr>
          <w:rFonts w:ascii="Palatino Linotype" w:hAnsi="Palatino Linotype" w:cs="Arial"/>
          <w:sz w:val="24"/>
          <w:szCs w:val="24"/>
        </w:rPr>
        <w:t>mediant</w:t>
      </w:r>
      <w:r>
        <w:rPr>
          <w:rFonts w:ascii="Palatino Linotype" w:hAnsi="Palatino Linotype" w:cs="Arial"/>
          <w:sz w:val="24"/>
          <w:szCs w:val="24"/>
        </w:rPr>
        <w:t>e el cual se</w:t>
      </w:r>
      <w:r w:rsidR="00E471F5">
        <w:rPr>
          <w:rFonts w:ascii="Palatino Linotype" w:hAnsi="Palatino Linotype" w:cs="Arial"/>
          <w:sz w:val="24"/>
          <w:szCs w:val="24"/>
        </w:rPr>
        <w:t xml:space="preserve"> </w:t>
      </w:r>
      <w:r>
        <w:rPr>
          <w:rFonts w:ascii="Palatino Linotype" w:hAnsi="Palatino Linotype" w:cs="Arial"/>
          <w:sz w:val="24"/>
          <w:szCs w:val="24"/>
        </w:rPr>
        <w:t>advierte</w:t>
      </w:r>
      <w:r w:rsidR="00A4529F">
        <w:rPr>
          <w:rFonts w:ascii="Palatino Linotype" w:hAnsi="Palatino Linotype" w:cs="Arial"/>
          <w:sz w:val="24"/>
          <w:szCs w:val="24"/>
        </w:rPr>
        <w:t xml:space="preserve"> el instrumento para el registro, clasificación y reporte de delitos y las víctimas CNSP/38/15</w:t>
      </w:r>
      <w:r w:rsidR="006D7BE0">
        <w:rPr>
          <w:rFonts w:ascii="Palatino Linotype" w:hAnsi="Palatino Linotype" w:cs="Arial"/>
          <w:sz w:val="24"/>
          <w:szCs w:val="24"/>
        </w:rPr>
        <w:t>, denominado incidencia delictiva del fuero común de</w:t>
      </w:r>
      <w:r w:rsidR="00003546">
        <w:rPr>
          <w:rFonts w:ascii="Palatino Linotype" w:hAnsi="Palatino Linotype" w:cs="Arial"/>
          <w:sz w:val="24"/>
          <w:szCs w:val="24"/>
        </w:rPr>
        <w:t xml:space="preserve"> Valle de Chalco solidaridad </w:t>
      </w:r>
      <w:r w:rsidR="006D7BE0">
        <w:rPr>
          <w:rFonts w:ascii="Palatino Linotype" w:hAnsi="Palatino Linotype" w:cs="Arial"/>
          <w:sz w:val="24"/>
          <w:szCs w:val="24"/>
        </w:rPr>
        <w:t>México</w:t>
      </w:r>
      <w:r w:rsidR="00003546">
        <w:rPr>
          <w:rFonts w:ascii="Palatino Linotype" w:hAnsi="Palatino Linotype" w:cs="Arial"/>
          <w:sz w:val="24"/>
          <w:szCs w:val="24"/>
        </w:rPr>
        <w:t>,</w:t>
      </w:r>
      <w:r w:rsidR="006D7BE0">
        <w:rPr>
          <w:rFonts w:ascii="Palatino Linotype" w:hAnsi="Palatino Linotype" w:cs="Arial"/>
          <w:sz w:val="24"/>
          <w:szCs w:val="24"/>
        </w:rPr>
        <w:t xml:space="preserve"> en donde se advierten </w:t>
      </w:r>
      <w:r w:rsidR="00003546">
        <w:rPr>
          <w:rFonts w:ascii="Palatino Linotype" w:hAnsi="Palatino Linotype" w:cs="Arial"/>
          <w:sz w:val="24"/>
          <w:szCs w:val="24"/>
        </w:rPr>
        <w:t xml:space="preserve">los rubros; año, clave de la entidad, entidad, clave del Municipio, bien jurídico tutelado, tipo de delito, sub tipo de delito, modalidad y los meses a los que corresponde la cantidad de denuncias interpuestas </w:t>
      </w:r>
      <w:r w:rsidR="00E71D33">
        <w:rPr>
          <w:rFonts w:ascii="Palatino Linotype" w:hAnsi="Palatino Linotype" w:cs="Arial"/>
          <w:sz w:val="24"/>
          <w:szCs w:val="24"/>
        </w:rPr>
        <w:t xml:space="preserve">de enero a diciembre del año dos mil dieciséis. </w:t>
      </w:r>
    </w:p>
    <w:p w:rsidR="00BB7341" w:rsidRDefault="00BB7341" w:rsidP="000B7E55">
      <w:pPr>
        <w:spacing w:after="0" w:line="360" w:lineRule="auto"/>
        <w:jc w:val="both"/>
        <w:rPr>
          <w:rFonts w:ascii="Palatino Linotype" w:hAnsi="Palatino Linotype" w:cs="Arial"/>
          <w:sz w:val="24"/>
          <w:szCs w:val="24"/>
        </w:rPr>
      </w:pPr>
    </w:p>
    <w:p w:rsidR="008154CE" w:rsidRPr="00B231BC" w:rsidRDefault="008154CE" w:rsidP="008154CE">
      <w:pPr>
        <w:spacing w:after="0" w:line="360" w:lineRule="auto"/>
        <w:ind w:right="141"/>
        <w:jc w:val="both"/>
        <w:rPr>
          <w:rFonts w:ascii="Palatino Linotype" w:hAnsi="Palatino Linotype" w:cs="Arial"/>
          <w:bCs/>
          <w:sz w:val="24"/>
          <w:szCs w:val="24"/>
        </w:rPr>
      </w:pPr>
      <w:r w:rsidRPr="00B231BC">
        <w:rPr>
          <w:rFonts w:ascii="Palatino Linotype" w:hAnsi="Palatino Linotype" w:cs="Arial"/>
          <w:bCs/>
          <w:sz w:val="24"/>
          <w:szCs w:val="24"/>
        </w:rPr>
        <w:t xml:space="preserve">Es así que derivado de la respuesta emitida por </w:t>
      </w:r>
      <w:r w:rsidRPr="00B231BC">
        <w:rPr>
          <w:rFonts w:ascii="Palatino Linotype" w:hAnsi="Palatino Linotype" w:cs="Arial"/>
          <w:b/>
          <w:bCs/>
          <w:sz w:val="24"/>
          <w:szCs w:val="24"/>
        </w:rPr>
        <w:t>El Sujeto Obligado</w:t>
      </w:r>
      <w:r w:rsidRPr="00B231BC">
        <w:rPr>
          <w:rFonts w:ascii="Palatino Linotype" w:hAnsi="Palatino Linotype" w:cs="Arial"/>
          <w:bCs/>
          <w:sz w:val="24"/>
          <w:szCs w:val="24"/>
        </w:rPr>
        <w:t xml:space="preserve">, </w:t>
      </w:r>
      <w:r w:rsidR="00D10F5C">
        <w:rPr>
          <w:rFonts w:ascii="Palatino Linotype" w:hAnsi="Palatino Linotype" w:cs="Arial"/>
          <w:b/>
          <w:bCs/>
          <w:sz w:val="24"/>
          <w:szCs w:val="24"/>
        </w:rPr>
        <w:t>El</w:t>
      </w:r>
      <w:r>
        <w:rPr>
          <w:rFonts w:ascii="Palatino Linotype" w:hAnsi="Palatino Linotype" w:cs="Arial"/>
          <w:b/>
          <w:bCs/>
          <w:sz w:val="24"/>
          <w:szCs w:val="24"/>
        </w:rPr>
        <w:t xml:space="preserve"> Recurrente</w:t>
      </w:r>
      <w:r w:rsidRPr="00B231BC">
        <w:rPr>
          <w:rFonts w:ascii="Palatino Linotype" w:hAnsi="Palatino Linotype" w:cs="Arial"/>
          <w:bCs/>
          <w:sz w:val="24"/>
          <w:szCs w:val="24"/>
        </w:rPr>
        <w:t xml:space="preserve">, interpuso el presente recurso de revisión, señalando sustancialmente como acto impugnado y las razones o motivos de inconformidad que: </w:t>
      </w:r>
      <w:r w:rsidRPr="00B231BC">
        <w:rPr>
          <w:rFonts w:ascii="Palatino Linotype" w:hAnsi="Palatino Linotype" w:cs="Arial"/>
          <w:bCs/>
          <w:i/>
          <w:sz w:val="24"/>
          <w:szCs w:val="24"/>
        </w:rPr>
        <w:t>“</w:t>
      </w:r>
      <w:r w:rsidR="00AC5121">
        <w:rPr>
          <w:rFonts w:ascii="Palatino Linotype" w:hAnsi="Palatino Linotype" w:cs="Arial"/>
          <w:bCs/>
          <w:i/>
          <w:sz w:val="24"/>
          <w:szCs w:val="24"/>
        </w:rPr>
        <w:t xml:space="preserve">… </w:t>
      </w:r>
      <w:r w:rsidR="00AC5121" w:rsidRPr="00AC5121">
        <w:rPr>
          <w:rFonts w:ascii="Palatino Linotype" w:hAnsi="Palatino Linotype" w:cs="Arial"/>
          <w:bCs/>
          <w:i/>
          <w:sz w:val="24"/>
          <w:szCs w:val="24"/>
          <w:u w:val="single"/>
        </w:rPr>
        <w:t xml:space="preserve">Por lo anteriormente mencionado, al analizar el archivo adjunto enviado por el sujeto obligado aparecen las estadísticas correspondientes al año 2016, </w:t>
      </w:r>
      <w:r w:rsidR="00AC5121" w:rsidRPr="00AC5121">
        <w:rPr>
          <w:rFonts w:ascii="Palatino Linotype" w:hAnsi="Palatino Linotype" w:cs="Arial"/>
          <w:b/>
          <w:bCs/>
          <w:i/>
          <w:sz w:val="24"/>
          <w:szCs w:val="24"/>
          <w:u w:val="single"/>
        </w:rPr>
        <w:t>faltando los años 2017, 2018, así como del 01 de enero al 31 de agosto del presente año</w:t>
      </w:r>
      <w:r w:rsidR="00AC5121" w:rsidRPr="00AC5121">
        <w:rPr>
          <w:rFonts w:ascii="Palatino Linotype" w:hAnsi="Palatino Linotype" w:cs="Arial"/>
          <w:bCs/>
          <w:i/>
          <w:sz w:val="24"/>
          <w:szCs w:val="24"/>
          <w:u w:val="single"/>
        </w:rPr>
        <w:t xml:space="preserve">, por lo que promuevo dentro del plazo legal correspondiente el presente RECURSO DE REVISIÓN en contra de la Unidad de Transparencia y Acceso a la Información y Protección de Datos Personales de la Fiscalía </w:t>
      </w:r>
      <w:r w:rsidR="00AC5121" w:rsidRPr="00AC5121">
        <w:rPr>
          <w:rFonts w:ascii="Palatino Linotype" w:hAnsi="Palatino Linotype" w:cs="Arial"/>
          <w:bCs/>
          <w:i/>
          <w:sz w:val="24"/>
          <w:szCs w:val="24"/>
          <w:u w:val="single"/>
        </w:rPr>
        <w:lastRenderedPageBreak/>
        <w:t>General de Justicia del Estado de México por entregar de forma incompleta la solicitud de información 00865/FGJ/IP/2019.” (Sic)</w:t>
      </w:r>
      <w:r w:rsidRPr="00AC7A85">
        <w:rPr>
          <w:rFonts w:ascii="Palatino Linotype" w:hAnsi="Palatino Linotype" w:cs="Arial"/>
          <w:b/>
          <w:bCs/>
          <w:i/>
          <w:sz w:val="24"/>
          <w:szCs w:val="24"/>
        </w:rPr>
        <w:t>”</w:t>
      </w:r>
      <w:r w:rsidRPr="00B231BC">
        <w:rPr>
          <w:rFonts w:ascii="Palatino Linotype" w:hAnsi="Palatino Linotype" w:cs="Arial"/>
          <w:bCs/>
          <w:sz w:val="24"/>
          <w:szCs w:val="24"/>
        </w:rPr>
        <w:t>.</w:t>
      </w:r>
    </w:p>
    <w:p w:rsidR="008154CE" w:rsidRDefault="008154CE" w:rsidP="008154CE">
      <w:pPr>
        <w:pStyle w:val="Sinespaciado"/>
      </w:pPr>
    </w:p>
    <w:p w:rsidR="008154CE" w:rsidRDefault="008154CE" w:rsidP="008154CE">
      <w:pPr>
        <w:pStyle w:val="Prrafodelista"/>
        <w:autoSpaceDE w:val="0"/>
        <w:autoSpaceDN w:val="0"/>
        <w:adjustRightInd w:val="0"/>
        <w:spacing w:before="240" w:after="160" w:line="360" w:lineRule="auto"/>
        <w:ind w:left="0"/>
        <w:jc w:val="both"/>
        <w:rPr>
          <w:rFonts w:ascii="Palatino Linotype" w:eastAsiaTheme="minorHAnsi" w:hAnsi="Palatino Linotype" w:cs="Arial"/>
          <w:bCs/>
          <w:lang w:val="es-MX" w:eastAsia="en-US"/>
        </w:rPr>
      </w:pPr>
      <w:r w:rsidRPr="00B231BC">
        <w:rPr>
          <w:rFonts w:ascii="Palatino Linotype" w:eastAsiaTheme="minorHAnsi" w:hAnsi="Palatino Linotype" w:cs="Arial"/>
          <w:bCs/>
          <w:lang w:val="es-MX" w:eastAsia="en-US"/>
        </w:rPr>
        <w:t xml:space="preserve">Atento a ello, primeramente es importante señalar que se omite el estudio de la naturaleza jurídica de la información pública solicitada, en virtud de que </w:t>
      </w:r>
      <w:r w:rsidRPr="00B231BC">
        <w:rPr>
          <w:rFonts w:ascii="Palatino Linotype" w:eastAsiaTheme="minorHAnsi" w:hAnsi="Palatino Linotype" w:cs="Arial"/>
          <w:b/>
          <w:bCs/>
          <w:lang w:val="es-MX" w:eastAsia="en-US"/>
        </w:rPr>
        <w:t>El Sujeto Obligado</w:t>
      </w:r>
      <w:r w:rsidRPr="00B231BC">
        <w:rPr>
          <w:rFonts w:ascii="Palatino Linotype" w:eastAsiaTheme="minorHAnsi" w:hAnsi="Palatino Linotype" w:cs="Arial"/>
          <w:bCs/>
          <w:lang w:val="es-MX" w:eastAsia="en-US"/>
        </w:rPr>
        <w:t xml:space="preserve"> en su respuesta, proporcionó</w:t>
      </w:r>
      <w:r w:rsidR="00A63C39">
        <w:rPr>
          <w:rFonts w:ascii="Palatino Linotype" w:eastAsiaTheme="minorHAnsi" w:hAnsi="Palatino Linotype" w:cs="Arial"/>
          <w:bCs/>
          <w:lang w:val="es-MX" w:eastAsia="en-US"/>
        </w:rPr>
        <w:t xml:space="preserve"> medularmente</w:t>
      </w:r>
      <w:r w:rsidR="000B2EE8">
        <w:rPr>
          <w:rFonts w:ascii="Palatino Linotype" w:eastAsiaTheme="minorHAnsi" w:hAnsi="Palatino Linotype" w:cs="Arial"/>
          <w:bCs/>
          <w:lang w:val="es-MX" w:eastAsia="en-US"/>
        </w:rPr>
        <w:t xml:space="preserve"> el </w:t>
      </w:r>
      <w:r w:rsidR="001D73DF">
        <w:rPr>
          <w:rFonts w:ascii="Palatino Linotype" w:eastAsiaTheme="minorHAnsi" w:hAnsi="Palatino Linotype" w:cs="Arial"/>
          <w:bCs/>
          <w:lang w:val="es-MX" w:eastAsia="en-US"/>
        </w:rPr>
        <w:t>estadístico de las denuncias presentadas po</w:t>
      </w:r>
      <w:r w:rsidR="00EA5631">
        <w:rPr>
          <w:rFonts w:ascii="Palatino Linotype" w:eastAsiaTheme="minorHAnsi" w:hAnsi="Palatino Linotype" w:cs="Arial"/>
          <w:bCs/>
          <w:lang w:val="es-MX" w:eastAsia="en-US"/>
        </w:rPr>
        <w:t>r</w:t>
      </w:r>
      <w:r w:rsidR="001D73DF">
        <w:rPr>
          <w:rFonts w:ascii="Palatino Linotype" w:eastAsiaTheme="minorHAnsi" w:hAnsi="Palatino Linotype" w:cs="Arial"/>
          <w:bCs/>
          <w:lang w:val="es-MX" w:eastAsia="en-US"/>
        </w:rPr>
        <w:t xml:space="preserve"> diferentes delitos del fuero común</w:t>
      </w:r>
      <w:r w:rsidR="00F620C7">
        <w:rPr>
          <w:rFonts w:ascii="Palatino Linotype" w:eastAsiaTheme="minorHAnsi" w:hAnsi="Palatino Linotype" w:cs="Arial"/>
          <w:bCs/>
          <w:lang w:val="es-MX" w:eastAsia="en-US"/>
        </w:rPr>
        <w:t>, ante el Ministerio Público en el Municipio de Valle de Chalco Solidaridad,</w:t>
      </w:r>
      <w:r w:rsidRPr="00B231BC">
        <w:rPr>
          <w:rFonts w:ascii="Palatino Linotype" w:eastAsiaTheme="minorHAnsi" w:hAnsi="Palatino Linotype" w:cs="Arial"/>
          <w:bCs/>
          <w:lang w:val="es-MX" w:eastAsia="en-US"/>
        </w:rPr>
        <w:t xml:space="preserve"> información relativa a </w:t>
      </w:r>
      <w:r w:rsidR="00BA3308">
        <w:rPr>
          <w:rFonts w:ascii="Palatino Linotype" w:eastAsiaTheme="minorHAnsi" w:hAnsi="Palatino Linotype" w:cs="Arial"/>
          <w:bCs/>
          <w:lang w:val="es-MX" w:eastAsia="en-US"/>
        </w:rPr>
        <w:t>lo requerido</w:t>
      </w:r>
      <w:r w:rsidRPr="00B231BC">
        <w:rPr>
          <w:rFonts w:ascii="Palatino Linotype" w:eastAsiaTheme="minorHAnsi" w:hAnsi="Palatino Linotype" w:cs="Arial"/>
          <w:bCs/>
          <w:lang w:val="es-MX" w:eastAsia="en-US"/>
        </w:rPr>
        <w:t xml:space="preserve"> por el particular, por lo que, acepta mediante su respuesta que dicha información la genera posee y la administra, en ejercicio de sus funciones de derecho público.</w:t>
      </w:r>
    </w:p>
    <w:p w:rsidR="0004040B" w:rsidRPr="00B231BC" w:rsidRDefault="0004040B" w:rsidP="0004040B">
      <w:pPr>
        <w:pStyle w:val="Sinespaciado"/>
      </w:pPr>
    </w:p>
    <w:p w:rsidR="008154CE" w:rsidRDefault="008154CE" w:rsidP="008154CE">
      <w:pPr>
        <w:spacing w:line="360" w:lineRule="auto"/>
        <w:jc w:val="both"/>
        <w:rPr>
          <w:rFonts w:ascii="Palatino Linotype" w:eastAsia="Arial Unicode MS" w:hAnsi="Palatino Linotype" w:cs="Arial"/>
          <w:sz w:val="24"/>
        </w:rPr>
      </w:pPr>
      <w:r w:rsidRPr="00B231BC">
        <w:rPr>
          <w:rFonts w:ascii="Palatino Linotype" w:eastAsia="Arial Unicode MS" w:hAnsi="Palatino Linotype" w:cs="Arial"/>
          <w:sz w:val="24"/>
        </w:rPr>
        <w:t xml:space="preserve">De hecho el estudio de la </w:t>
      </w:r>
      <w:r w:rsidRPr="00B231BC">
        <w:rPr>
          <w:rFonts w:ascii="Palatino Linotype" w:hAnsi="Palatino Linotype" w:cs="Arial"/>
          <w:sz w:val="24"/>
        </w:rPr>
        <w:t>naturaleza</w:t>
      </w:r>
      <w:r w:rsidRPr="00B231BC">
        <w:rPr>
          <w:rFonts w:ascii="Palatino Linotype" w:eastAsia="Arial Unicode MS" w:hAnsi="Palatino Linotype" w:cs="Arial"/>
          <w:sz w:val="24"/>
        </w:rPr>
        <w:t xml:space="preserve"> jurídica de la información pública solicitada, tiene por objeto determinar si ésta la genera, posee o administra </w:t>
      </w:r>
      <w:r w:rsidRPr="00B231BC">
        <w:rPr>
          <w:rFonts w:ascii="Palatino Linotype" w:eastAsia="Arial Unicode MS" w:hAnsi="Palatino Linotype" w:cs="Arial"/>
          <w:b/>
          <w:color w:val="000000"/>
          <w:sz w:val="24"/>
        </w:rPr>
        <w:t>El Sujeto Obligado</w:t>
      </w:r>
      <w:r w:rsidRPr="00B231BC">
        <w:rPr>
          <w:rFonts w:ascii="Palatino Linotype" w:eastAsia="Arial Unicode MS" w:hAnsi="Palatino Linotype" w:cs="Arial"/>
          <w:color w:val="000000"/>
          <w:sz w:val="24"/>
        </w:rPr>
        <w:t>;</w:t>
      </w:r>
      <w:r w:rsidRPr="00B231BC">
        <w:rPr>
          <w:rFonts w:ascii="Palatino Linotype" w:eastAsia="Arial Unicode MS" w:hAnsi="Palatino Linotype" w:cs="Arial"/>
          <w:sz w:val="24"/>
        </w:rPr>
        <w:t xml:space="preserve"> sin embargo, en aquellos casos en que éste la asume, ello implica que la genera, posee o administra, por consiguiente, a nada práctico nos conduciría su estudio, ya que se insiste la información pública solicitada, fue asumida por </w:t>
      </w:r>
      <w:r w:rsidRPr="00B231BC">
        <w:rPr>
          <w:rFonts w:ascii="Palatino Linotype" w:eastAsia="Arial Unicode MS" w:hAnsi="Palatino Linotype" w:cs="Arial"/>
          <w:b/>
          <w:sz w:val="24"/>
        </w:rPr>
        <w:t>El</w:t>
      </w:r>
      <w:r w:rsidRPr="00B231BC">
        <w:rPr>
          <w:rFonts w:ascii="Palatino Linotype" w:eastAsia="Arial Unicode MS" w:hAnsi="Palatino Linotype" w:cs="Arial"/>
          <w:sz w:val="24"/>
        </w:rPr>
        <w:t xml:space="preserve"> </w:t>
      </w:r>
      <w:r w:rsidRPr="00B231BC">
        <w:rPr>
          <w:rFonts w:ascii="Palatino Linotype" w:eastAsia="Arial Unicode MS" w:hAnsi="Palatino Linotype" w:cs="Arial"/>
          <w:b/>
          <w:sz w:val="24"/>
        </w:rPr>
        <w:t>Sujeto Obligado</w:t>
      </w:r>
      <w:r w:rsidRPr="00B231BC">
        <w:rPr>
          <w:rFonts w:ascii="Palatino Linotype" w:eastAsia="Arial Unicode MS" w:hAnsi="Palatino Linotype" w:cs="Arial"/>
          <w:sz w:val="24"/>
        </w:rPr>
        <w:t>.</w:t>
      </w:r>
    </w:p>
    <w:p w:rsidR="008154CE" w:rsidRPr="00B231BC" w:rsidRDefault="008154CE" w:rsidP="008154CE">
      <w:pPr>
        <w:pStyle w:val="Sinespaciado"/>
        <w:rPr>
          <w:rFonts w:eastAsia="Arial Unicode MS"/>
        </w:rPr>
      </w:pPr>
    </w:p>
    <w:p w:rsidR="008154CE" w:rsidRPr="00B231BC" w:rsidRDefault="008154CE" w:rsidP="008154CE">
      <w:pPr>
        <w:spacing w:line="360" w:lineRule="auto"/>
        <w:jc w:val="both"/>
        <w:rPr>
          <w:rFonts w:ascii="Palatino Linotype" w:eastAsia="Arial Unicode MS" w:hAnsi="Palatino Linotype" w:cs="Arial"/>
          <w:b/>
          <w:sz w:val="24"/>
        </w:rPr>
      </w:pPr>
      <w:r w:rsidRPr="00B231BC">
        <w:rPr>
          <w:rFonts w:ascii="Palatino Linotype" w:hAnsi="Palatino Linotype" w:cs="Arial"/>
          <w:color w:val="000000"/>
          <w:sz w:val="24"/>
          <w:lang w:val="es-ES_tradnl"/>
        </w:rPr>
        <w:t xml:space="preserve">Por consiguiente, </w:t>
      </w:r>
      <w:r w:rsidRPr="00B231BC">
        <w:rPr>
          <w:rFonts w:ascii="Palatino Linotype" w:hAnsi="Palatino Linotype" w:cs="Arial"/>
          <w:sz w:val="24"/>
        </w:rPr>
        <w:t>es importante señalar que el artículo 4, párrafo segundo de la Ley de Transparencia y Acceso a la Información Pública del Estado de México y Municipios, dispone:</w:t>
      </w:r>
    </w:p>
    <w:p w:rsidR="008154CE" w:rsidRPr="00B231BC" w:rsidRDefault="008154CE" w:rsidP="008154CE">
      <w:pPr>
        <w:ind w:left="851" w:right="902"/>
        <w:jc w:val="both"/>
        <w:rPr>
          <w:rFonts w:ascii="Palatino Linotype" w:hAnsi="Palatino Linotype" w:cs="Arial"/>
          <w:sz w:val="2"/>
        </w:rPr>
      </w:pPr>
    </w:p>
    <w:p w:rsidR="008154CE" w:rsidRPr="00B231BC" w:rsidRDefault="008154CE" w:rsidP="008154CE">
      <w:pPr>
        <w:ind w:left="567" w:right="567"/>
        <w:jc w:val="both"/>
        <w:rPr>
          <w:rFonts w:ascii="Palatino Linotype" w:hAnsi="Palatino Linotype" w:cs="Arial"/>
          <w:i/>
          <w:color w:val="000000"/>
        </w:rPr>
      </w:pPr>
      <w:r w:rsidRPr="00B231BC">
        <w:rPr>
          <w:rFonts w:ascii="Palatino Linotype" w:hAnsi="Palatino Linotype" w:cs="Arial"/>
          <w:i/>
        </w:rPr>
        <w:t>“</w:t>
      </w:r>
      <w:r w:rsidRPr="00B231BC">
        <w:rPr>
          <w:rFonts w:ascii="Palatino Linotype" w:hAnsi="Palatino Linotype" w:cs="Arial"/>
          <w:b/>
          <w:i/>
          <w:color w:val="000000"/>
        </w:rPr>
        <w:t xml:space="preserve">Artículo 4. </w:t>
      </w:r>
      <w:r w:rsidRPr="00B231BC">
        <w:rPr>
          <w:rFonts w:ascii="Palatino Linotype" w:hAnsi="Palatino Linotype" w:cs="Arial"/>
          <w:i/>
          <w:color w:val="000000"/>
        </w:rPr>
        <w:t xml:space="preserve">… </w:t>
      </w:r>
    </w:p>
    <w:p w:rsidR="008154CE" w:rsidRPr="00B231BC" w:rsidRDefault="008154CE" w:rsidP="008154CE">
      <w:pPr>
        <w:ind w:left="567" w:right="567"/>
        <w:jc w:val="both"/>
        <w:rPr>
          <w:rFonts w:ascii="Palatino Linotype" w:hAnsi="Palatino Linotype" w:cs="Arial"/>
          <w:i/>
          <w:color w:val="000000"/>
        </w:rPr>
      </w:pPr>
      <w:r w:rsidRPr="00B231BC">
        <w:rPr>
          <w:rFonts w:ascii="Palatino Linotype" w:hAnsi="Palatino Linotype" w:cs="Arial"/>
          <w:i/>
          <w:color w:val="000000"/>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w:t>
      </w:r>
      <w:r w:rsidRPr="00B231BC">
        <w:rPr>
          <w:rFonts w:ascii="Palatino Linotype" w:hAnsi="Palatino Linotype" w:cs="Arial"/>
          <w:i/>
          <w:color w:val="000000"/>
        </w:rPr>
        <w:lastRenderedPageBreak/>
        <w:t>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8154CE" w:rsidRPr="00B231BC" w:rsidRDefault="008154CE" w:rsidP="008154CE">
      <w:pPr>
        <w:ind w:left="851" w:right="902"/>
        <w:jc w:val="both"/>
        <w:rPr>
          <w:rFonts w:ascii="Palatino Linotype" w:hAnsi="Palatino Linotype" w:cs="Arial"/>
          <w:i/>
        </w:rPr>
      </w:pPr>
      <w:r w:rsidRPr="00B231BC">
        <w:rPr>
          <w:rFonts w:ascii="Palatino Linotype" w:hAnsi="Palatino Linotype" w:cs="Arial"/>
          <w:i/>
          <w:color w:val="000000"/>
        </w:rPr>
        <w:t xml:space="preserve">( </w:t>
      </w:r>
      <w:r w:rsidRPr="00B231BC">
        <w:rPr>
          <w:rFonts w:ascii="Palatino Linotype" w:hAnsi="Palatino Linotype" w:cs="Arial"/>
          <w:i/>
        </w:rPr>
        <w:t>...)”</w:t>
      </w:r>
    </w:p>
    <w:p w:rsidR="008154CE" w:rsidRPr="00B231BC" w:rsidRDefault="008154CE" w:rsidP="008154CE">
      <w:pPr>
        <w:ind w:left="851" w:right="902"/>
        <w:jc w:val="both"/>
        <w:rPr>
          <w:rFonts w:ascii="Palatino Linotype" w:hAnsi="Palatino Linotype" w:cs="Arial"/>
          <w:sz w:val="14"/>
        </w:rPr>
      </w:pPr>
    </w:p>
    <w:p w:rsidR="008154CE" w:rsidRPr="00B231BC" w:rsidRDefault="008154CE" w:rsidP="008154CE">
      <w:pPr>
        <w:spacing w:line="360" w:lineRule="auto"/>
        <w:jc w:val="both"/>
        <w:rPr>
          <w:rFonts w:ascii="Palatino Linotype" w:hAnsi="Palatino Linotype" w:cs="Arial"/>
          <w:i/>
          <w:sz w:val="24"/>
        </w:rPr>
      </w:pPr>
      <w:r w:rsidRPr="00B231BC">
        <w:rPr>
          <w:rFonts w:ascii="Palatino Linotype" w:hAnsi="Palatino Linotype" w:cs="Arial"/>
          <w:sz w:val="24"/>
        </w:rPr>
        <w:t>De lo anterior, se desprende, que la información generada, obtenida, adquirida, transmitida, administrada o en posesión de los Sujetos Obligados, será accesible de manera permanente a cualquier persona, privilegiando el principio de máxima publicidad de la información.</w:t>
      </w:r>
    </w:p>
    <w:p w:rsidR="008154CE" w:rsidRPr="00B231BC" w:rsidRDefault="008154CE" w:rsidP="008154CE">
      <w:pPr>
        <w:spacing w:line="360" w:lineRule="auto"/>
        <w:ind w:right="425"/>
        <w:jc w:val="both"/>
        <w:rPr>
          <w:rFonts w:ascii="Palatino Linotype" w:hAnsi="Palatino Linotype" w:cs="Arial"/>
          <w:b/>
          <w:i/>
          <w:sz w:val="12"/>
        </w:rPr>
      </w:pPr>
    </w:p>
    <w:p w:rsidR="008154CE" w:rsidRPr="00B231BC" w:rsidRDefault="008154CE" w:rsidP="008154CE">
      <w:pPr>
        <w:spacing w:line="360" w:lineRule="auto"/>
        <w:jc w:val="both"/>
        <w:rPr>
          <w:rFonts w:ascii="Palatino Linotype" w:hAnsi="Palatino Linotype" w:cs="Arial"/>
          <w:sz w:val="24"/>
        </w:rPr>
      </w:pPr>
      <w:r w:rsidRPr="00B231BC">
        <w:rPr>
          <w:rFonts w:ascii="Palatino Linotype" w:hAnsi="Palatino Linotype" w:cs="Arial"/>
          <w:sz w:val="24"/>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rsidR="008154CE" w:rsidRPr="00B231BC" w:rsidRDefault="008154CE" w:rsidP="008154CE">
      <w:pPr>
        <w:ind w:left="567" w:right="567"/>
        <w:jc w:val="both"/>
        <w:rPr>
          <w:rFonts w:ascii="Palatino Linotype" w:hAnsi="Palatino Linotype" w:cs="Arial"/>
          <w:i/>
        </w:rPr>
      </w:pPr>
      <w:r w:rsidRPr="00B231BC">
        <w:rPr>
          <w:rFonts w:ascii="Palatino Linotype" w:hAnsi="Palatino Linotype" w:cs="Arial"/>
          <w:i/>
        </w:rPr>
        <w:t>“</w:t>
      </w:r>
      <w:r w:rsidRPr="00B231BC">
        <w:rPr>
          <w:rFonts w:ascii="Palatino Linotype" w:hAnsi="Palatino Linotype" w:cs="Arial"/>
          <w:b/>
          <w:i/>
          <w:color w:val="000000"/>
        </w:rPr>
        <w:t>Artículo 12.</w:t>
      </w:r>
      <w:r w:rsidRPr="00B231BC">
        <w:rPr>
          <w:rFonts w:ascii="Palatino Linotype" w:hAnsi="Palatino Linotype" w:cs="Arial"/>
          <w:i/>
          <w:color w:val="000000"/>
        </w:rPr>
        <w:t xml:space="preserve"> Quienes generen, recopilen, administren, manejen, procesen, archiven o conserven información pública serán responsables de la misma en los términos de las disposiciones jurídicas aplicables. </w:t>
      </w:r>
    </w:p>
    <w:p w:rsidR="008154CE" w:rsidRPr="00B231BC" w:rsidRDefault="008154CE" w:rsidP="008154CE">
      <w:pPr>
        <w:ind w:left="567" w:right="567"/>
        <w:jc w:val="both"/>
        <w:rPr>
          <w:rFonts w:ascii="Palatino Linotype" w:hAnsi="Palatino Linotype" w:cs="Arial"/>
          <w:i/>
          <w:color w:val="000000"/>
          <w:sz w:val="2"/>
        </w:rPr>
      </w:pPr>
    </w:p>
    <w:p w:rsidR="008154CE" w:rsidRPr="00B231BC" w:rsidRDefault="008154CE" w:rsidP="008154CE">
      <w:pPr>
        <w:ind w:left="567" w:right="567"/>
        <w:jc w:val="both"/>
        <w:rPr>
          <w:rFonts w:ascii="Palatino Linotype" w:hAnsi="Palatino Linotype" w:cs="Arial"/>
          <w:i/>
        </w:rPr>
      </w:pPr>
      <w:r w:rsidRPr="00B231BC">
        <w:rPr>
          <w:rFonts w:ascii="Palatino Linotype" w:hAnsi="Palatino Linotype" w:cs="Arial"/>
          <w:i/>
          <w:color w:val="000000"/>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B231BC">
        <w:rPr>
          <w:rFonts w:ascii="Palatino Linotype" w:hAnsi="Palatino Linotype" w:cs="Arial"/>
          <w:i/>
        </w:rPr>
        <w:t>”</w:t>
      </w:r>
    </w:p>
    <w:p w:rsidR="008154CE" w:rsidRPr="00B231BC" w:rsidRDefault="008154CE" w:rsidP="008154CE">
      <w:pPr>
        <w:ind w:left="567" w:right="567"/>
        <w:jc w:val="both"/>
        <w:rPr>
          <w:rFonts w:ascii="Palatino Linotype" w:hAnsi="Palatino Linotype" w:cs="Arial"/>
          <w:i/>
        </w:rPr>
      </w:pPr>
    </w:p>
    <w:p w:rsidR="008154CE" w:rsidRPr="00B231BC" w:rsidRDefault="008154CE" w:rsidP="008154CE">
      <w:pPr>
        <w:spacing w:line="360" w:lineRule="auto"/>
        <w:jc w:val="both"/>
        <w:rPr>
          <w:rFonts w:ascii="Palatino Linotype" w:hAnsi="Palatino Linotype" w:cs="Arial"/>
          <w:color w:val="000000"/>
          <w:sz w:val="24"/>
        </w:rPr>
      </w:pPr>
      <w:r w:rsidRPr="00B231BC">
        <w:rPr>
          <w:rFonts w:ascii="Palatino Linotype" w:hAnsi="Palatino Linotype" w:cs="Arial"/>
          <w:color w:val="000000"/>
          <w:sz w:val="24"/>
        </w:rPr>
        <w:lastRenderedPageBreak/>
        <w:t>En síntesis, el derecho de acceso a la información pública se satisface en aquellos casos en que se entregue el soporte documental en que conste la información pública, toda vez que, los Sujetos Obligados</w:t>
      </w:r>
      <w:r w:rsidRPr="00B231BC">
        <w:rPr>
          <w:rFonts w:ascii="Palatino Linotype" w:hAnsi="Palatino Linotype" w:cs="Arial"/>
          <w:b/>
          <w:color w:val="000000"/>
          <w:sz w:val="24"/>
        </w:rPr>
        <w:t xml:space="preserve"> </w:t>
      </w:r>
      <w:r w:rsidRPr="00B231BC">
        <w:rPr>
          <w:rFonts w:ascii="Palatino Linotype" w:hAnsi="Palatino Linotype" w:cs="Arial"/>
          <w:color w:val="000000"/>
          <w:sz w:val="24"/>
        </w:rPr>
        <w:t xml:space="preserve">no tienen el deber de generar, poseer o administrar la información pública con el grado de detalle solicitado; esto es, que no tienen el deber de generar un documento </w:t>
      </w:r>
      <w:r w:rsidRPr="00B231BC">
        <w:rPr>
          <w:rFonts w:ascii="Palatino Linotype" w:hAnsi="Palatino Linotype" w:cs="Arial"/>
          <w:i/>
          <w:color w:val="000000"/>
          <w:sz w:val="24"/>
        </w:rPr>
        <w:t>ad hoc</w:t>
      </w:r>
      <w:r w:rsidRPr="00B231BC">
        <w:rPr>
          <w:rFonts w:ascii="Palatino Linotype" w:hAnsi="Palatino Linotype" w:cs="Arial"/>
          <w:color w:val="000000"/>
          <w:sz w:val="24"/>
        </w:rPr>
        <w:t>, para satisfacer el derecho de acceso a la información pública.</w:t>
      </w:r>
    </w:p>
    <w:p w:rsidR="008154CE" w:rsidRPr="00B231BC" w:rsidRDefault="008154CE" w:rsidP="008154CE">
      <w:pPr>
        <w:spacing w:line="360" w:lineRule="auto"/>
        <w:jc w:val="both"/>
        <w:rPr>
          <w:rFonts w:ascii="Palatino Linotype" w:hAnsi="Palatino Linotype" w:cs="Arial"/>
          <w:color w:val="000000"/>
          <w:sz w:val="4"/>
        </w:rPr>
      </w:pPr>
    </w:p>
    <w:p w:rsidR="008154CE" w:rsidRPr="00B231BC" w:rsidRDefault="008154CE" w:rsidP="008154CE">
      <w:pPr>
        <w:spacing w:line="360" w:lineRule="auto"/>
        <w:jc w:val="both"/>
        <w:rPr>
          <w:rFonts w:ascii="Palatino Linotype" w:hAnsi="Palatino Linotype"/>
          <w:b/>
          <w:bCs/>
          <w:color w:val="000000"/>
          <w:sz w:val="24"/>
        </w:rPr>
      </w:pPr>
      <w:r w:rsidRPr="00B231BC">
        <w:rPr>
          <w:rFonts w:ascii="Palatino Linotype" w:hAnsi="Palatino Linotype" w:cs="Arial"/>
          <w:color w:val="000000"/>
          <w:sz w:val="24"/>
        </w:rPr>
        <w:t xml:space="preserve">Como apoyo a lo anterior, es aplicable el Criterio 03-17, emitido por </w:t>
      </w:r>
      <w:r w:rsidRPr="00B231BC">
        <w:rPr>
          <w:rFonts w:ascii="Palatino Linotype" w:eastAsia="Arial Unicode MS" w:hAnsi="Palatino Linotype" w:cs="Arial"/>
          <w:color w:val="000000"/>
          <w:sz w:val="24"/>
        </w:rPr>
        <w:t>el Instituto Nacional de Transparencia, Acceso a la Información y Protección de Datos Personales,</w:t>
      </w:r>
      <w:r w:rsidRPr="00B231BC">
        <w:rPr>
          <w:rFonts w:ascii="Palatino Linotype" w:hAnsi="Palatino Linotype"/>
          <w:bCs/>
          <w:color w:val="000000"/>
          <w:sz w:val="24"/>
        </w:rPr>
        <w:t xml:space="preserve"> que dice:</w:t>
      </w:r>
      <w:r w:rsidRPr="00B231BC">
        <w:rPr>
          <w:rFonts w:ascii="Palatino Linotype" w:hAnsi="Palatino Linotype"/>
          <w:b/>
          <w:bCs/>
          <w:color w:val="000000"/>
          <w:sz w:val="24"/>
        </w:rPr>
        <w:t xml:space="preserve"> </w:t>
      </w:r>
    </w:p>
    <w:p w:rsidR="008154CE" w:rsidRPr="00B231BC" w:rsidRDefault="008154CE" w:rsidP="008154CE">
      <w:pPr>
        <w:ind w:left="851" w:right="850"/>
        <w:jc w:val="both"/>
        <w:rPr>
          <w:rFonts w:ascii="Palatino Linotype" w:hAnsi="Palatino Linotype" w:cs="Arial"/>
          <w:color w:val="000000"/>
          <w:sz w:val="2"/>
        </w:rPr>
      </w:pPr>
    </w:p>
    <w:p w:rsidR="008154CE" w:rsidRPr="00B231BC" w:rsidRDefault="008154CE" w:rsidP="008154CE">
      <w:pPr>
        <w:ind w:left="567" w:right="567"/>
        <w:jc w:val="both"/>
        <w:rPr>
          <w:rFonts w:ascii="Palatino Linotype" w:hAnsi="Palatino Linotype" w:cs="Arial"/>
          <w:i/>
          <w:color w:val="000000"/>
        </w:rPr>
      </w:pPr>
      <w:r w:rsidRPr="00B231BC">
        <w:rPr>
          <w:rFonts w:ascii="Palatino Linotype" w:hAnsi="Palatino Linotype" w:cs="Arial"/>
          <w:i/>
          <w:color w:val="000000"/>
        </w:rPr>
        <w:t>“</w:t>
      </w:r>
      <w:r w:rsidRPr="00B231BC">
        <w:rPr>
          <w:rFonts w:ascii="Palatino Linotype" w:hAnsi="Palatino Linotype" w:cs="Arial"/>
          <w:b/>
          <w:i/>
          <w:color w:val="000000"/>
        </w:rPr>
        <w:t>No existe obligación de elaborar documentos ad hoc para atender las solicitudes de acceso a la información.</w:t>
      </w:r>
      <w:r w:rsidRPr="00B231BC">
        <w:rPr>
          <w:rFonts w:ascii="Palatino Linotype" w:hAnsi="Palatino Linotype" w:cs="Arial"/>
          <w:i/>
          <w:color w:val="000000"/>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8154CE" w:rsidRPr="00B231BC" w:rsidRDefault="008154CE" w:rsidP="008154CE">
      <w:pPr>
        <w:ind w:left="567" w:right="567"/>
        <w:jc w:val="both"/>
        <w:rPr>
          <w:rFonts w:ascii="Palatino Linotype" w:hAnsi="Palatino Linotype" w:cs="Arial"/>
          <w:i/>
          <w:color w:val="000000"/>
          <w:sz w:val="2"/>
        </w:rPr>
      </w:pPr>
    </w:p>
    <w:p w:rsidR="008154CE" w:rsidRPr="00B231BC" w:rsidRDefault="008154CE" w:rsidP="008154CE">
      <w:pPr>
        <w:spacing w:after="0"/>
        <w:ind w:left="567" w:right="567"/>
        <w:jc w:val="both"/>
        <w:rPr>
          <w:rFonts w:ascii="Palatino Linotype" w:hAnsi="Palatino Linotype" w:cs="Arial"/>
          <w:i/>
          <w:color w:val="000000"/>
          <w:sz w:val="20"/>
        </w:rPr>
      </w:pPr>
      <w:r w:rsidRPr="00B231BC">
        <w:rPr>
          <w:rFonts w:ascii="Palatino Linotype" w:hAnsi="Palatino Linotype" w:cs="Arial"/>
          <w:i/>
          <w:color w:val="000000"/>
          <w:sz w:val="20"/>
        </w:rPr>
        <w:t xml:space="preserve">Resoluciones: </w:t>
      </w:r>
    </w:p>
    <w:p w:rsidR="008154CE" w:rsidRPr="00B231BC" w:rsidRDefault="008154CE" w:rsidP="008154CE">
      <w:pPr>
        <w:spacing w:after="0"/>
        <w:ind w:left="567" w:right="567"/>
        <w:jc w:val="both"/>
        <w:rPr>
          <w:rFonts w:ascii="Palatino Linotype" w:hAnsi="Palatino Linotype" w:cs="Arial"/>
          <w:i/>
          <w:color w:val="000000"/>
          <w:sz w:val="20"/>
        </w:rPr>
      </w:pPr>
      <w:r w:rsidRPr="00B231BC">
        <w:rPr>
          <w:rFonts w:ascii="Palatino Linotype" w:hAnsi="Palatino Linotype" w:cs="Arial"/>
          <w:i/>
          <w:color w:val="000000"/>
          <w:sz w:val="20"/>
        </w:rPr>
        <w:sym w:font="Symbol" w:char="F0B7"/>
      </w:r>
      <w:r w:rsidRPr="00B231BC">
        <w:rPr>
          <w:rFonts w:ascii="Palatino Linotype" w:hAnsi="Palatino Linotype" w:cs="Arial"/>
          <w:i/>
          <w:color w:val="000000"/>
          <w:sz w:val="20"/>
        </w:rPr>
        <w:t xml:space="preserve"> RRA 0050/16. Instituto Nacional para la Evaluación de la Educación. 13 julio de 2016. Por unanimidad. Comisionado Ponente: Francisco Javier Acuña Llamas.</w:t>
      </w:r>
    </w:p>
    <w:p w:rsidR="008154CE" w:rsidRPr="00B231BC" w:rsidRDefault="008154CE" w:rsidP="008154CE">
      <w:pPr>
        <w:spacing w:after="0"/>
        <w:ind w:left="567" w:right="567"/>
        <w:jc w:val="both"/>
        <w:rPr>
          <w:rFonts w:ascii="Palatino Linotype" w:hAnsi="Palatino Linotype" w:cs="Arial"/>
          <w:i/>
          <w:color w:val="000000"/>
          <w:sz w:val="20"/>
        </w:rPr>
      </w:pPr>
      <w:r w:rsidRPr="00B231BC">
        <w:rPr>
          <w:rFonts w:ascii="Palatino Linotype" w:hAnsi="Palatino Linotype" w:cs="Arial"/>
          <w:i/>
          <w:color w:val="000000"/>
          <w:sz w:val="20"/>
        </w:rPr>
        <w:sym w:font="Symbol" w:char="F0B7"/>
      </w:r>
      <w:r w:rsidRPr="00B231BC">
        <w:rPr>
          <w:rFonts w:ascii="Palatino Linotype" w:hAnsi="Palatino Linotype" w:cs="Arial"/>
          <w:i/>
          <w:color w:val="000000"/>
          <w:sz w:val="20"/>
        </w:rPr>
        <w:t xml:space="preserve"> RRA 0310/16. Instituto Nacional de Transparencia, Acceso a la Información y Protección de Datos Personales. 10 de agosto de 2016. Por unanimidad. Comisionada Ponente. Areli Cano Guadiana. </w:t>
      </w:r>
    </w:p>
    <w:p w:rsidR="008154CE" w:rsidRPr="00B231BC" w:rsidRDefault="008154CE" w:rsidP="008154CE">
      <w:pPr>
        <w:spacing w:after="0"/>
        <w:ind w:left="567" w:right="567"/>
        <w:jc w:val="both"/>
        <w:rPr>
          <w:rFonts w:ascii="Palatino Linotype" w:hAnsi="Palatino Linotype" w:cs="Arial"/>
          <w:i/>
          <w:color w:val="000000"/>
          <w:sz w:val="20"/>
        </w:rPr>
      </w:pPr>
      <w:r w:rsidRPr="00B231BC">
        <w:rPr>
          <w:rFonts w:ascii="Palatino Linotype" w:hAnsi="Palatino Linotype" w:cs="Arial"/>
          <w:i/>
          <w:color w:val="000000"/>
          <w:sz w:val="20"/>
        </w:rPr>
        <w:sym w:font="Symbol" w:char="F0B7"/>
      </w:r>
      <w:r w:rsidRPr="00B231BC">
        <w:rPr>
          <w:rFonts w:ascii="Palatino Linotype" w:hAnsi="Palatino Linotype" w:cs="Arial"/>
          <w:i/>
          <w:color w:val="000000"/>
          <w:sz w:val="20"/>
        </w:rPr>
        <w:t xml:space="preserve"> RRA 1889/16. Secretaría de Hacienda y Crédito Público. 05 de octubre de 2016. Por unanimidad. Comisionada Ponente. Ximena Puente de la Mora.”</w:t>
      </w:r>
    </w:p>
    <w:p w:rsidR="008154CE" w:rsidRPr="00B231BC" w:rsidRDefault="008154CE" w:rsidP="008154CE">
      <w:pPr>
        <w:jc w:val="both"/>
        <w:rPr>
          <w:rFonts w:ascii="Palatino Linotype" w:hAnsi="Palatino Linotype" w:cs="Arial"/>
          <w:sz w:val="16"/>
        </w:rPr>
      </w:pPr>
    </w:p>
    <w:p w:rsidR="008154CE" w:rsidRPr="00B231BC" w:rsidRDefault="008154CE" w:rsidP="008154CE">
      <w:pPr>
        <w:spacing w:line="360" w:lineRule="auto"/>
        <w:jc w:val="both"/>
        <w:rPr>
          <w:rFonts w:ascii="Palatino Linotype" w:hAnsi="Palatino Linotype" w:cs="Arial"/>
          <w:color w:val="000000" w:themeColor="text1"/>
          <w:sz w:val="24"/>
        </w:rPr>
      </w:pPr>
      <w:r w:rsidRPr="00B231BC">
        <w:rPr>
          <w:rFonts w:ascii="Palatino Linotype" w:hAnsi="Palatino Linotype" w:cs="Arial"/>
          <w:color w:val="000000" w:themeColor="text1"/>
          <w:sz w:val="24"/>
        </w:rPr>
        <w:lastRenderedPageBreak/>
        <w:t xml:space="preserve">Asimismo, el artículo 24, de la Ley de la materia, dispone que los Sujetos Obligados sólo proporcionarán la información pública que </w:t>
      </w:r>
      <w:r w:rsidRPr="00B231BC">
        <w:rPr>
          <w:rFonts w:ascii="Palatino Linotype" w:hAnsi="Palatino Linotype" w:cs="Arial"/>
          <w:sz w:val="24"/>
        </w:rPr>
        <w:t>generen</w:t>
      </w:r>
      <w:r w:rsidRPr="00B231BC">
        <w:rPr>
          <w:rFonts w:ascii="Palatino Linotype" w:hAnsi="Palatino Linotype" w:cs="Arial"/>
          <w:color w:val="000000" w:themeColor="text1"/>
          <w:sz w:val="24"/>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8154CE" w:rsidRPr="00B231BC" w:rsidRDefault="008154CE" w:rsidP="008154CE">
      <w:pPr>
        <w:spacing w:line="360" w:lineRule="auto"/>
        <w:jc w:val="both"/>
        <w:rPr>
          <w:rFonts w:ascii="Palatino Linotype" w:hAnsi="Palatino Linotype" w:cs="Arial"/>
          <w:color w:val="000000" w:themeColor="text1"/>
          <w:sz w:val="6"/>
        </w:rPr>
      </w:pPr>
    </w:p>
    <w:p w:rsidR="008154CE" w:rsidRPr="00B231BC" w:rsidRDefault="008154CE" w:rsidP="008154CE">
      <w:pPr>
        <w:spacing w:line="360" w:lineRule="auto"/>
        <w:jc w:val="both"/>
        <w:rPr>
          <w:rFonts w:ascii="Palatino Linotype" w:hAnsi="Palatino Linotype" w:cs="Arial"/>
          <w:color w:val="000000" w:themeColor="text1"/>
          <w:sz w:val="24"/>
        </w:rPr>
      </w:pPr>
      <w:r w:rsidRPr="00B231BC">
        <w:rPr>
          <w:rFonts w:ascii="Palatino Linotype" w:hAnsi="Palatino Linotype" w:cs="Arial"/>
          <w:color w:val="000000" w:themeColor="text1"/>
          <w:sz w:val="24"/>
        </w:rPr>
        <w:t xml:space="preserve">En esta misma tesitura, es de subrayar que el derecho de acceso a la información pública, consiste en que la información solicitada conste en un soporte documental en cualquiera de sus formas, a saber: </w:t>
      </w:r>
      <w:r w:rsidRPr="00B231BC">
        <w:rPr>
          <w:rFonts w:ascii="Palatino Linotype" w:hAnsi="Palatino Linotype" w:cs="Arial"/>
          <w:sz w:val="24"/>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B231BC">
        <w:rPr>
          <w:rFonts w:ascii="Palatino Linotype" w:hAnsi="Palatino Linotype" w:cs="Arial"/>
          <w:color w:val="000000" w:themeColor="text1"/>
          <w:sz w:val="24"/>
        </w:rPr>
        <w:t xml:space="preserve">; los que, </w:t>
      </w:r>
      <w:r w:rsidRPr="00B231BC">
        <w:rPr>
          <w:rFonts w:ascii="Palatino Linotype" w:hAnsi="Palatino Linotype" w:cs="Arial"/>
          <w:sz w:val="24"/>
        </w:rPr>
        <w:t>podrán estar en cualquier medio, sea escrito, impreso, sonoro, visual, electrónico, informático u holográfico</w:t>
      </w:r>
      <w:r w:rsidRPr="00B231BC">
        <w:rPr>
          <w:rFonts w:ascii="Palatino Linotype" w:hAnsi="Palatino Linotype" w:cs="Arial"/>
          <w:color w:val="000000" w:themeColor="text1"/>
          <w:sz w:val="24"/>
        </w:rPr>
        <w:t xml:space="preserve">, de conformidad con el artículo 3, fracción XI de la Ley de la materia, el cual dispone lo siguiente: </w:t>
      </w:r>
    </w:p>
    <w:p w:rsidR="008154CE" w:rsidRPr="00B231BC" w:rsidRDefault="008154CE" w:rsidP="008154CE">
      <w:pPr>
        <w:ind w:left="851" w:right="902"/>
        <w:jc w:val="both"/>
        <w:rPr>
          <w:rFonts w:ascii="Palatino Linotype" w:hAnsi="Palatino Linotype" w:cs="Arial"/>
          <w:i/>
          <w:color w:val="000000"/>
          <w:sz w:val="6"/>
        </w:rPr>
      </w:pPr>
    </w:p>
    <w:p w:rsidR="008154CE" w:rsidRPr="00B231BC" w:rsidRDefault="008154CE" w:rsidP="008154CE">
      <w:pPr>
        <w:ind w:left="567" w:right="567"/>
        <w:jc w:val="both"/>
        <w:rPr>
          <w:rFonts w:ascii="Palatino Linotype" w:hAnsi="Palatino Linotype" w:cs="Arial"/>
          <w:i/>
          <w:color w:val="000000"/>
        </w:rPr>
      </w:pPr>
      <w:r w:rsidRPr="00B231BC">
        <w:rPr>
          <w:rFonts w:ascii="Palatino Linotype" w:hAnsi="Palatino Linotype" w:cs="Arial"/>
          <w:i/>
          <w:color w:val="000000"/>
        </w:rPr>
        <w:t>“</w:t>
      </w:r>
      <w:r w:rsidRPr="00B231BC">
        <w:rPr>
          <w:rFonts w:ascii="Palatino Linotype" w:hAnsi="Palatino Linotype" w:cs="Arial"/>
          <w:b/>
          <w:i/>
          <w:color w:val="000000"/>
        </w:rPr>
        <w:t xml:space="preserve">Artículo 3. </w:t>
      </w:r>
      <w:r w:rsidRPr="00B231BC">
        <w:rPr>
          <w:rFonts w:ascii="Palatino Linotype" w:hAnsi="Palatino Linotype" w:cs="Arial"/>
          <w:i/>
          <w:color w:val="000000"/>
        </w:rPr>
        <w:t>Para los efectos de la presente Ley se entenderá por:</w:t>
      </w:r>
    </w:p>
    <w:p w:rsidR="008154CE" w:rsidRPr="00B231BC" w:rsidRDefault="008154CE" w:rsidP="008154CE">
      <w:pPr>
        <w:ind w:left="567" w:right="567"/>
        <w:jc w:val="both"/>
        <w:rPr>
          <w:rFonts w:ascii="Palatino Linotype" w:hAnsi="Palatino Linotype" w:cs="Arial"/>
          <w:i/>
          <w:color w:val="000000"/>
        </w:rPr>
      </w:pPr>
      <w:r w:rsidRPr="00B231BC">
        <w:rPr>
          <w:rFonts w:ascii="Palatino Linotype" w:hAnsi="Palatino Linotype" w:cs="Arial"/>
          <w:i/>
          <w:color w:val="000000"/>
        </w:rPr>
        <w:t>(…)</w:t>
      </w:r>
    </w:p>
    <w:p w:rsidR="008154CE" w:rsidRPr="00B231BC" w:rsidRDefault="008154CE" w:rsidP="008154CE">
      <w:pPr>
        <w:ind w:left="567" w:right="567"/>
        <w:jc w:val="both"/>
        <w:rPr>
          <w:rFonts w:ascii="Palatino Linotype" w:hAnsi="Palatino Linotype" w:cs="Arial"/>
          <w:i/>
          <w:color w:val="000000"/>
        </w:rPr>
      </w:pPr>
      <w:r w:rsidRPr="00B231BC">
        <w:rPr>
          <w:rFonts w:ascii="Palatino Linotype" w:hAnsi="Palatino Linotype" w:cs="Arial"/>
          <w:b/>
          <w:i/>
          <w:color w:val="000000"/>
        </w:rPr>
        <w:t>XI. Documento:</w:t>
      </w:r>
      <w:r w:rsidRPr="00B231BC">
        <w:rPr>
          <w:rFonts w:ascii="Palatino Linotype" w:hAnsi="Palatino Linotype" w:cs="Arial"/>
          <w:i/>
          <w:color w:val="000000"/>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8154CE" w:rsidRPr="00B231BC" w:rsidRDefault="008154CE" w:rsidP="008154CE">
      <w:pPr>
        <w:ind w:left="567" w:right="567"/>
        <w:jc w:val="both"/>
        <w:rPr>
          <w:rFonts w:ascii="Palatino Linotype" w:hAnsi="Palatino Linotype" w:cs="Arial"/>
          <w:i/>
          <w:color w:val="000000"/>
        </w:rPr>
      </w:pPr>
      <w:r w:rsidRPr="00B231BC">
        <w:rPr>
          <w:rFonts w:ascii="Palatino Linotype" w:hAnsi="Palatino Linotype" w:cs="Arial"/>
          <w:i/>
          <w:color w:val="000000"/>
        </w:rPr>
        <w:t>(…)”</w:t>
      </w:r>
    </w:p>
    <w:p w:rsidR="008154CE" w:rsidRPr="00B231BC" w:rsidRDefault="008154CE" w:rsidP="008154CE">
      <w:pPr>
        <w:ind w:left="851" w:right="902"/>
        <w:jc w:val="both"/>
        <w:rPr>
          <w:rFonts w:ascii="Palatino Linotype" w:hAnsi="Palatino Linotype" w:cs="Arial"/>
          <w:sz w:val="10"/>
        </w:rPr>
      </w:pPr>
    </w:p>
    <w:p w:rsidR="008154CE" w:rsidRPr="00B231BC" w:rsidRDefault="008154CE" w:rsidP="008154CE">
      <w:pPr>
        <w:autoSpaceDE w:val="0"/>
        <w:autoSpaceDN w:val="0"/>
        <w:adjustRightInd w:val="0"/>
        <w:spacing w:line="360" w:lineRule="auto"/>
        <w:jc w:val="both"/>
        <w:rPr>
          <w:rFonts w:ascii="Palatino Linotype" w:hAnsi="Palatino Linotype" w:cs="Arial"/>
          <w:sz w:val="24"/>
        </w:rPr>
      </w:pPr>
      <w:r w:rsidRPr="00B231BC">
        <w:rPr>
          <w:rFonts w:ascii="Palatino Linotype" w:hAnsi="Palatino Linotype" w:cs="Arial"/>
          <w:sz w:val="24"/>
        </w:rPr>
        <w:t xml:space="preserve">Siendo aplicable el Criterio </w:t>
      </w:r>
      <w:r w:rsidRPr="00B231BC">
        <w:rPr>
          <w:rFonts w:ascii="Palatino Linotype" w:hAnsi="Palatino Linotype" w:cs="Arial"/>
          <w:bCs/>
          <w:sz w:val="24"/>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B231BC">
        <w:rPr>
          <w:rFonts w:ascii="Palatino Linotype" w:hAnsi="Palatino Linotype" w:cs="Arial"/>
          <w:sz w:val="24"/>
        </w:rPr>
        <w:t>cuyo rubro y texto dispone:</w:t>
      </w:r>
    </w:p>
    <w:p w:rsidR="008154CE" w:rsidRPr="00B231BC" w:rsidRDefault="008154CE" w:rsidP="008154CE">
      <w:pPr>
        <w:ind w:left="567" w:right="567"/>
        <w:jc w:val="both"/>
        <w:rPr>
          <w:rFonts w:ascii="Palatino Linotype" w:hAnsi="Palatino Linotype" w:cs="Arial"/>
          <w:sz w:val="2"/>
        </w:rPr>
      </w:pPr>
    </w:p>
    <w:p w:rsidR="008154CE" w:rsidRPr="00B231BC" w:rsidRDefault="008154CE" w:rsidP="008154CE">
      <w:pPr>
        <w:ind w:left="567" w:right="567"/>
        <w:jc w:val="both"/>
        <w:rPr>
          <w:rFonts w:ascii="Palatino Linotype" w:hAnsi="Palatino Linotype" w:cs="Arial"/>
          <w:b/>
          <w:i/>
          <w:lang w:eastAsia="es-MX"/>
        </w:rPr>
      </w:pPr>
      <w:r w:rsidRPr="00B231BC">
        <w:rPr>
          <w:rFonts w:ascii="Palatino Linotype" w:hAnsi="Palatino Linotype" w:cs="Arial"/>
          <w:b/>
          <w:lang w:eastAsia="es-MX"/>
        </w:rPr>
        <w:t>“</w:t>
      </w:r>
      <w:r w:rsidRPr="00B231BC">
        <w:rPr>
          <w:rFonts w:ascii="Palatino Linotype" w:hAnsi="Palatino Linotype" w:cs="Arial"/>
          <w:b/>
          <w:i/>
          <w:lang w:eastAsia="es-MX"/>
        </w:rPr>
        <w:t>CRITERIO 0002-11</w:t>
      </w:r>
    </w:p>
    <w:p w:rsidR="008154CE" w:rsidRPr="00B231BC" w:rsidRDefault="008154CE" w:rsidP="008154CE">
      <w:pPr>
        <w:ind w:left="567" w:right="567"/>
        <w:jc w:val="both"/>
        <w:rPr>
          <w:rFonts w:ascii="Palatino Linotype" w:hAnsi="Palatino Linotype" w:cs="Arial"/>
          <w:i/>
          <w:lang w:eastAsia="es-MX"/>
        </w:rPr>
      </w:pPr>
      <w:r w:rsidRPr="00B231BC">
        <w:rPr>
          <w:rFonts w:ascii="Palatino Linotype" w:hAnsi="Palatino Linotype" w:cs="Arial"/>
          <w:b/>
          <w:i/>
          <w:lang w:eastAsia="es-MX"/>
        </w:rPr>
        <w:t xml:space="preserve">INFORMACIÓN PÚBLICA, CONCEPTO DE, EN MATERIA DE TRANSPARENCIA. INTERPRETACIÓN SISTEMÁTICA DE LOS ARTÍCULOS 2°, FRACCIÓN </w:t>
      </w:r>
      <w:r w:rsidRPr="00B231BC">
        <w:rPr>
          <w:rFonts w:ascii="Palatino Linotype" w:hAnsi="Palatino Linotype" w:cs="Arial"/>
          <w:b/>
          <w:bCs/>
          <w:i/>
          <w:lang w:eastAsia="es-MX"/>
        </w:rPr>
        <w:t xml:space="preserve">V, XV, Y XVI, </w:t>
      </w:r>
      <w:r w:rsidRPr="00B231BC">
        <w:rPr>
          <w:rFonts w:ascii="Palatino Linotype" w:hAnsi="Palatino Linotype" w:cs="Arial"/>
          <w:b/>
          <w:i/>
          <w:lang w:eastAsia="es-MX"/>
        </w:rPr>
        <w:t>3°, 4°, 11 Y 41.</w:t>
      </w:r>
      <w:r w:rsidRPr="00B231BC">
        <w:rPr>
          <w:rFonts w:ascii="Palatino Linotype" w:hAnsi="Palatino Linotype" w:cs="Arial"/>
          <w:i/>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8154CE" w:rsidRPr="00B231BC" w:rsidRDefault="008154CE" w:rsidP="008154CE">
      <w:pPr>
        <w:ind w:left="567" w:right="567"/>
        <w:jc w:val="both"/>
        <w:rPr>
          <w:rFonts w:ascii="Palatino Linotype" w:hAnsi="Palatino Linotype" w:cs="Arial"/>
          <w:i/>
          <w:lang w:eastAsia="es-MX"/>
        </w:rPr>
      </w:pPr>
      <w:r w:rsidRPr="00B231BC">
        <w:rPr>
          <w:rFonts w:ascii="Palatino Linotype" w:hAnsi="Palatino Linotype" w:cs="Arial"/>
          <w:i/>
          <w:lang w:eastAsia="es-MX"/>
        </w:rPr>
        <w:t>En consecuencia el acceso a la información se refiere a que se cumplan cualquiera de los siguientes tres supuestos:</w:t>
      </w:r>
    </w:p>
    <w:p w:rsidR="008154CE" w:rsidRPr="00B231BC" w:rsidRDefault="008154CE" w:rsidP="008154CE">
      <w:pPr>
        <w:ind w:left="567" w:right="567"/>
        <w:jc w:val="both"/>
        <w:rPr>
          <w:rFonts w:ascii="Palatino Linotype" w:hAnsi="Palatino Linotype" w:cs="Arial"/>
          <w:b/>
          <w:i/>
          <w:lang w:eastAsia="es-MX"/>
        </w:rPr>
      </w:pPr>
      <w:r w:rsidRPr="00B231BC">
        <w:rPr>
          <w:rFonts w:ascii="Palatino Linotype" w:hAnsi="Palatino Linotype" w:cs="Arial"/>
          <w:b/>
          <w:i/>
          <w:lang w:eastAsia="es-MX"/>
        </w:rPr>
        <w:t>1) Que se trate de información registrada en cualquier soporte documental, que en ejercicio de las atribuciones conferidas, sea generada por los Sujetos Obligados;</w:t>
      </w:r>
    </w:p>
    <w:p w:rsidR="008154CE" w:rsidRPr="00B231BC" w:rsidRDefault="008154CE" w:rsidP="008154CE">
      <w:pPr>
        <w:ind w:left="567" w:right="567"/>
        <w:jc w:val="both"/>
        <w:rPr>
          <w:rFonts w:ascii="Palatino Linotype" w:hAnsi="Palatino Linotype" w:cs="Arial"/>
          <w:i/>
          <w:lang w:eastAsia="es-MX"/>
        </w:rPr>
      </w:pPr>
      <w:r w:rsidRPr="00B231BC">
        <w:rPr>
          <w:rFonts w:ascii="Palatino Linotype" w:hAnsi="Palatino Linotype" w:cs="Arial"/>
          <w:i/>
          <w:lang w:eastAsia="es-MX"/>
        </w:rPr>
        <w:t>2) Que se trate de información registrada en cualquier soporte documental, que en ejercicio de las atribuciones conferidas, sea administrada por los Sujetos Obligados, y</w:t>
      </w:r>
    </w:p>
    <w:p w:rsidR="008154CE" w:rsidRPr="00B231BC" w:rsidRDefault="008154CE" w:rsidP="008154CE">
      <w:pPr>
        <w:ind w:left="567" w:right="567"/>
        <w:jc w:val="both"/>
        <w:rPr>
          <w:rFonts w:ascii="Palatino Linotype" w:hAnsi="Palatino Linotype" w:cs="Arial"/>
          <w:i/>
          <w:lang w:eastAsia="es-MX"/>
        </w:rPr>
      </w:pPr>
      <w:r w:rsidRPr="00B231BC">
        <w:rPr>
          <w:rFonts w:ascii="Palatino Linotype" w:hAnsi="Palatino Linotype" w:cs="Arial"/>
          <w:i/>
          <w:lang w:eastAsia="es-MX"/>
        </w:rPr>
        <w:t>3) Que se trate de información registrada en cualquier soporte documental, que en ejercicio de las atribuciones conferidas, se encuentre en posesión de los Sujetos Obligados.” (SIC)</w:t>
      </w:r>
    </w:p>
    <w:p w:rsidR="008154CE" w:rsidRPr="00B231BC" w:rsidRDefault="008154CE" w:rsidP="008154CE">
      <w:pPr>
        <w:tabs>
          <w:tab w:val="left" w:pos="851"/>
        </w:tabs>
        <w:ind w:left="567" w:right="567"/>
        <w:jc w:val="right"/>
        <w:rPr>
          <w:rFonts w:ascii="Palatino Linotype" w:hAnsi="Palatino Linotype" w:cs="Arial"/>
          <w:i/>
          <w:sz w:val="20"/>
        </w:rPr>
      </w:pPr>
      <w:r w:rsidRPr="00B231BC">
        <w:rPr>
          <w:rFonts w:ascii="Palatino Linotype" w:hAnsi="Palatino Linotype" w:cs="Arial"/>
          <w:lang w:eastAsia="es-MX"/>
        </w:rPr>
        <w:tab/>
      </w:r>
      <w:r w:rsidRPr="00B231BC">
        <w:rPr>
          <w:rFonts w:ascii="Palatino Linotype" w:hAnsi="Palatino Linotype" w:cs="Arial"/>
          <w:i/>
          <w:sz w:val="20"/>
          <w:lang w:eastAsia="es-MX"/>
        </w:rPr>
        <w:t>(Énfasis Añadido)</w:t>
      </w:r>
    </w:p>
    <w:p w:rsidR="008154CE" w:rsidRPr="00B231BC" w:rsidRDefault="008154CE" w:rsidP="008154CE">
      <w:pPr>
        <w:spacing w:after="0" w:line="360" w:lineRule="auto"/>
        <w:jc w:val="both"/>
        <w:rPr>
          <w:rFonts w:ascii="Palatino Linotype" w:hAnsi="Palatino Linotype" w:cs="Arial"/>
          <w:sz w:val="24"/>
          <w:szCs w:val="24"/>
        </w:rPr>
      </w:pPr>
    </w:p>
    <w:p w:rsidR="008154CE" w:rsidRPr="00B231BC" w:rsidRDefault="008154CE" w:rsidP="008154CE">
      <w:pPr>
        <w:spacing w:after="0" w:line="360" w:lineRule="auto"/>
        <w:jc w:val="both"/>
        <w:rPr>
          <w:rFonts w:ascii="Palatino Linotype" w:hAnsi="Palatino Linotype" w:cs="Arial"/>
          <w:sz w:val="24"/>
        </w:rPr>
      </w:pPr>
      <w:r w:rsidRPr="00B231BC">
        <w:rPr>
          <w:rFonts w:ascii="Palatino Linotype" w:hAnsi="Palatino Linotype" w:cs="Arial"/>
          <w:sz w:val="24"/>
        </w:rPr>
        <w:t xml:space="preserve">Expuesto lo anterior, se procede al análisis de la totalidad de las constancias que integran el expediente electrónico del </w:t>
      </w:r>
      <w:r w:rsidRPr="00B231BC">
        <w:rPr>
          <w:rFonts w:ascii="Palatino Linotype" w:hAnsi="Palatino Linotype" w:cs="Arial"/>
          <w:b/>
          <w:sz w:val="24"/>
        </w:rPr>
        <w:t>SAIMEX</w:t>
      </w:r>
      <w:r w:rsidRPr="00B231BC">
        <w:rPr>
          <w:rFonts w:ascii="Palatino Linotype" w:hAnsi="Palatino Linotype" w:cs="Arial"/>
          <w:sz w:val="24"/>
        </w:rPr>
        <w:t xml:space="preserve">, a efecto de determinar si con la </w:t>
      </w:r>
      <w:r w:rsidRPr="00B231BC">
        <w:rPr>
          <w:rFonts w:ascii="Palatino Linotype" w:hAnsi="Palatino Linotype" w:cs="Arial"/>
          <w:sz w:val="24"/>
        </w:rPr>
        <w:lastRenderedPageBreak/>
        <w:t xml:space="preserve">información remitida por </w:t>
      </w:r>
      <w:r w:rsidRPr="00B231BC">
        <w:rPr>
          <w:rFonts w:ascii="Palatino Linotype" w:hAnsi="Palatino Linotype" w:cs="Arial"/>
          <w:b/>
          <w:sz w:val="24"/>
        </w:rPr>
        <w:t>El Sujeto Obligado</w:t>
      </w:r>
      <w:r w:rsidRPr="00B231BC">
        <w:rPr>
          <w:rFonts w:ascii="Palatino Linotype" w:hAnsi="Palatino Linotype" w:cs="Arial"/>
          <w:sz w:val="24"/>
        </w:rPr>
        <w:t xml:space="preserve"> a través de su respuesta se colma lo requerido en dicha solicitud. </w:t>
      </w:r>
    </w:p>
    <w:p w:rsidR="00BB7341" w:rsidRDefault="00BB7341" w:rsidP="000B7E55">
      <w:pPr>
        <w:spacing w:after="0" w:line="360" w:lineRule="auto"/>
        <w:jc w:val="both"/>
        <w:rPr>
          <w:rFonts w:ascii="Palatino Linotype" w:hAnsi="Palatino Linotype" w:cs="Arial"/>
          <w:sz w:val="24"/>
          <w:szCs w:val="24"/>
        </w:rPr>
      </w:pPr>
    </w:p>
    <w:p w:rsidR="001E1ABA" w:rsidRDefault="00D21948" w:rsidP="004F1B11">
      <w:pPr>
        <w:spacing w:after="0" w:line="360" w:lineRule="auto"/>
        <w:jc w:val="both"/>
        <w:rPr>
          <w:rFonts w:ascii="Palatino Linotype" w:hAnsi="Palatino Linotype" w:cs="Arial"/>
          <w:sz w:val="24"/>
          <w:szCs w:val="24"/>
        </w:rPr>
      </w:pPr>
      <w:r w:rsidRPr="00B231BC">
        <w:rPr>
          <w:rFonts w:ascii="Palatino Linotype" w:hAnsi="Palatino Linotype" w:cs="Arial"/>
          <w:sz w:val="24"/>
          <w:szCs w:val="24"/>
        </w:rPr>
        <w:t xml:space="preserve">Bajo tal tesitura, si bien </w:t>
      </w:r>
      <w:r w:rsidRPr="00B231BC">
        <w:rPr>
          <w:rFonts w:ascii="Palatino Linotype" w:hAnsi="Palatino Linotype" w:cs="Arial"/>
          <w:b/>
          <w:sz w:val="24"/>
          <w:szCs w:val="24"/>
        </w:rPr>
        <w:t>El Sujeto Obligado</w:t>
      </w:r>
      <w:r w:rsidRPr="00B231BC">
        <w:rPr>
          <w:rFonts w:ascii="Palatino Linotype" w:hAnsi="Palatino Linotype" w:cs="Arial"/>
          <w:sz w:val="24"/>
          <w:szCs w:val="24"/>
        </w:rPr>
        <w:t xml:space="preserve"> en su respuesta primigenia remitió </w:t>
      </w:r>
      <w:r w:rsidR="00F72EA4">
        <w:rPr>
          <w:rFonts w:ascii="Palatino Linotype" w:hAnsi="Palatino Linotype" w:cs="Arial"/>
          <w:sz w:val="24"/>
          <w:szCs w:val="24"/>
        </w:rPr>
        <w:t xml:space="preserve">lo correspondiente </w:t>
      </w:r>
      <w:r w:rsidR="00F87A3C">
        <w:rPr>
          <w:rFonts w:ascii="Palatino Linotype" w:hAnsi="Palatino Linotype" w:cs="Arial"/>
          <w:sz w:val="24"/>
          <w:szCs w:val="24"/>
        </w:rPr>
        <w:t>a</w:t>
      </w:r>
      <w:r w:rsidR="00F87A3C" w:rsidRPr="00F87A3C">
        <w:rPr>
          <w:rFonts w:ascii="Palatino Linotype" w:hAnsi="Palatino Linotype" w:cs="Arial"/>
          <w:sz w:val="24"/>
          <w:szCs w:val="24"/>
        </w:rPr>
        <w:t>l estadístico de las denuncias presentadas por diferentes delitos del fuero común, ante el Ministerio Público en el Municipio de Valle de Chalco Solidaridad</w:t>
      </w:r>
      <w:r w:rsidRPr="00B231BC">
        <w:rPr>
          <w:rFonts w:ascii="Palatino Linotype" w:hAnsi="Palatino Linotype" w:cs="Arial"/>
          <w:sz w:val="24"/>
          <w:szCs w:val="24"/>
        </w:rPr>
        <w:t xml:space="preserve">, lo cierto es que </w:t>
      </w:r>
      <w:r w:rsidR="00F87A3C">
        <w:rPr>
          <w:rFonts w:ascii="Palatino Linotype" w:hAnsi="Palatino Linotype" w:cs="Arial"/>
          <w:sz w:val="24"/>
          <w:szCs w:val="24"/>
        </w:rPr>
        <w:t>en dicho</w:t>
      </w:r>
      <w:r w:rsidR="00F72EA4">
        <w:rPr>
          <w:rFonts w:ascii="Palatino Linotype" w:hAnsi="Palatino Linotype" w:cs="Arial"/>
          <w:sz w:val="24"/>
          <w:szCs w:val="24"/>
        </w:rPr>
        <w:t xml:space="preserve"> </w:t>
      </w:r>
      <w:r w:rsidR="00F87A3C">
        <w:rPr>
          <w:rFonts w:ascii="Palatino Linotype" w:hAnsi="Palatino Linotype" w:cs="Arial"/>
          <w:sz w:val="24"/>
          <w:szCs w:val="24"/>
        </w:rPr>
        <w:t>documento sólo</w:t>
      </w:r>
      <w:r w:rsidR="00F72EA4">
        <w:rPr>
          <w:rFonts w:ascii="Palatino Linotype" w:hAnsi="Palatino Linotype" w:cs="Arial"/>
          <w:sz w:val="24"/>
          <w:szCs w:val="24"/>
        </w:rPr>
        <w:t xml:space="preserve"> se logra apreciar la información </w:t>
      </w:r>
      <w:r w:rsidR="00F87A3C">
        <w:rPr>
          <w:rFonts w:ascii="Palatino Linotype" w:hAnsi="Palatino Linotype" w:cs="Arial"/>
          <w:sz w:val="24"/>
          <w:szCs w:val="24"/>
        </w:rPr>
        <w:t xml:space="preserve">correspondiente al año dos mil dieciséis, </w:t>
      </w:r>
      <w:r w:rsidR="001E1ABA">
        <w:rPr>
          <w:rFonts w:ascii="Palatino Linotype" w:hAnsi="Palatino Linotype" w:cs="Arial"/>
          <w:sz w:val="24"/>
          <w:szCs w:val="24"/>
        </w:rPr>
        <w:t>sin remitir lo correspondiente a los años dos mil diecisiete, dos mil dieciocho y del uno al treinta y uno de agosto de dos mil diecinueve.</w:t>
      </w:r>
    </w:p>
    <w:p w:rsidR="004F1B11" w:rsidRDefault="004F1B11" w:rsidP="003D22A7">
      <w:pPr>
        <w:pStyle w:val="Sinespaciado"/>
      </w:pPr>
    </w:p>
    <w:p w:rsidR="002C7403" w:rsidRDefault="002C7403" w:rsidP="002C7403">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Como podemos apreciar en párrafos, se cae en cuenta que el recurrente sólo hace alusión a la falta de entrega de información respecto </w:t>
      </w:r>
      <w:r w:rsidR="00FC533A">
        <w:rPr>
          <w:rFonts w:ascii="Palatino Linotype" w:hAnsi="Palatino Linotype" w:cs="Arial"/>
          <w:sz w:val="24"/>
          <w:szCs w:val="24"/>
        </w:rPr>
        <w:t xml:space="preserve">del </w:t>
      </w:r>
      <w:r w:rsidR="00FC533A" w:rsidRPr="00FC533A">
        <w:rPr>
          <w:rFonts w:ascii="Palatino Linotype" w:hAnsi="Palatino Linotype" w:cs="Arial"/>
          <w:sz w:val="24"/>
          <w:szCs w:val="24"/>
        </w:rPr>
        <w:t xml:space="preserve">estadístico de denuncias presentadas por los diferentes delitos, ante las Agencias del Ministerio Público en el municipio de Valle de Chalco Solidaridad, </w:t>
      </w:r>
      <w:r w:rsidR="00D00DAD" w:rsidRPr="00D00DAD">
        <w:rPr>
          <w:rFonts w:ascii="Palatino Linotype" w:hAnsi="Palatino Linotype" w:cs="Arial"/>
          <w:sz w:val="24"/>
          <w:szCs w:val="24"/>
        </w:rPr>
        <w:t>faltando los años 2017, 2018, así como del 01 de enero al 31 de agosto del presente año</w:t>
      </w:r>
      <w:r w:rsidR="00ED0326">
        <w:rPr>
          <w:rFonts w:ascii="Palatino Linotype" w:hAnsi="Palatino Linotype" w:cs="Arial"/>
          <w:sz w:val="24"/>
          <w:szCs w:val="24"/>
        </w:rPr>
        <w:t>.</w:t>
      </w:r>
    </w:p>
    <w:p w:rsidR="002C7403" w:rsidRPr="009D65D2" w:rsidRDefault="002C7403" w:rsidP="003D22A7">
      <w:pPr>
        <w:pStyle w:val="Sinespaciado"/>
      </w:pPr>
    </w:p>
    <w:p w:rsidR="002C7403" w:rsidRPr="005B45EA" w:rsidRDefault="002C7403" w:rsidP="002C7403">
      <w:pPr>
        <w:spacing w:after="0" w:line="360" w:lineRule="auto"/>
        <w:jc w:val="both"/>
        <w:rPr>
          <w:rFonts w:ascii="Palatino Linotype" w:hAnsi="Palatino Linotype" w:cs="Arial"/>
          <w:sz w:val="24"/>
          <w:szCs w:val="24"/>
        </w:rPr>
      </w:pPr>
      <w:r w:rsidRPr="005B45EA">
        <w:rPr>
          <w:rFonts w:ascii="Palatino Linotype" w:hAnsi="Palatino Linotype" w:cs="Arial"/>
          <w:sz w:val="24"/>
          <w:szCs w:val="24"/>
        </w:rPr>
        <w:t>Luego entonces, se advierte la existencia de un acto consentido en la falta de impugnación de la información contenida en respuesta respecto de</w:t>
      </w:r>
      <w:r>
        <w:rPr>
          <w:rFonts w:ascii="Palatino Linotype" w:hAnsi="Palatino Linotype" w:cs="Arial"/>
          <w:sz w:val="24"/>
          <w:szCs w:val="24"/>
        </w:rPr>
        <w:t>l</w:t>
      </w:r>
      <w:r w:rsidR="003D22A7">
        <w:rPr>
          <w:rFonts w:ascii="Palatino Linotype" w:hAnsi="Palatino Linotype" w:cs="Arial"/>
          <w:sz w:val="24"/>
          <w:szCs w:val="24"/>
        </w:rPr>
        <w:t xml:space="preserve"> estadístico de denuncias presentadas en el año dos mil dieciséis</w:t>
      </w:r>
      <w:r>
        <w:rPr>
          <w:rFonts w:ascii="Palatino Linotype" w:hAnsi="Palatino Linotype" w:cs="Arial"/>
          <w:sz w:val="24"/>
          <w:szCs w:val="24"/>
        </w:rPr>
        <w:t>. E</w:t>
      </w:r>
      <w:r w:rsidRPr="005B45EA">
        <w:rPr>
          <w:rFonts w:ascii="Palatino Linotype" w:hAnsi="Palatino Linotype" w:cs="Arial"/>
          <w:sz w:val="24"/>
          <w:szCs w:val="24"/>
        </w:rPr>
        <w:t xml:space="preserve">l recurrente no aduce cuestiones como que no se remitió dato alguno, o que era ilegible o que simplemente no abriera tal archivo informático, no, en ello no repara ni se advierte de la lectura del texto </w:t>
      </w:r>
      <w:r>
        <w:rPr>
          <w:rFonts w:ascii="Palatino Linotype" w:hAnsi="Palatino Linotype" w:cs="Arial"/>
          <w:sz w:val="24"/>
          <w:szCs w:val="24"/>
        </w:rPr>
        <w:t>en análisis</w:t>
      </w:r>
      <w:r w:rsidRPr="005B45EA">
        <w:rPr>
          <w:rFonts w:ascii="Palatino Linotype" w:hAnsi="Palatino Linotype" w:cs="Arial"/>
          <w:sz w:val="24"/>
          <w:szCs w:val="24"/>
        </w:rPr>
        <w:t xml:space="preserve"> cuestión de tal índole, lo que se constituye como un acto consentido </w:t>
      </w:r>
      <w:r w:rsidRPr="005B45EA">
        <w:rPr>
          <w:rFonts w:ascii="Palatino Linotype" w:hAnsi="Palatino Linotype" w:cs="Arial"/>
          <w:sz w:val="24"/>
          <w:szCs w:val="24"/>
        </w:rPr>
        <w:lastRenderedPageBreak/>
        <w:t>propiamente dicho, porque la materia de la información solicitada fue satisfecha y por ende no recurrida.</w:t>
      </w:r>
    </w:p>
    <w:p w:rsidR="002C7403" w:rsidRPr="005B45EA" w:rsidRDefault="002C7403" w:rsidP="002C7403">
      <w:pPr>
        <w:spacing w:after="0" w:line="360" w:lineRule="auto"/>
        <w:jc w:val="both"/>
        <w:rPr>
          <w:rFonts w:ascii="Palatino Linotype" w:hAnsi="Palatino Linotype" w:cs="Arial"/>
          <w:sz w:val="24"/>
          <w:szCs w:val="24"/>
        </w:rPr>
      </w:pPr>
    </w:p>
    <w:p w:rsidR="002C7403" w:rsidRPr="003B3F28" w:rsidRDefault="002C7403" w:rsidP="002C7403">
      <w:pPr>
        <w:spacing w:after="0" w:line="360" w:lineRule="auto"/>
        <w:jc w:val="both"/>
        <w:rPr>
          <w:rFonts w:ascii="Palatino Linotype" w:hAnsi="Palatino Linotype" w:cs="Arial"/>
          <w:sz w:val="24"/>
          <w:szCs w:val="24"/>
        </w:rPr>
      </w:pPr>
      <w:r w:rsidRPr="003B3F28">
        <w:rPr>
          <w:rFonts w:ascii="Palatino Linotype" w:hAnsi="Palatino Linotype" w:cs="Arial"/>
          <w:sz w:val="24"/>
          <w:szCs w:val="24"/>
        </w:rPr>
        <w:t>Es necesario decir que estamos ante la presencia de actos propiamente consentidos por haber sido satisfechos o colmados; pues no se aprecia que la contestación dada a los puntos de mérito del texto petitorio, le causen molestia al particular, y es que bastaba que el entonces peticionario se inconformase de que no se le entregaron l</w:t>
      </w:r>
      <w:r>
        <w:rPr>
          <w:rFonts w:ascii="Palatino Linotype" w:hAnsi="Palatino Linotype" w:cs="Arial"/>
          <w:sz w:val="24"/>
          <w:szCs w:val="24"/>
        </w:rPr>
        <w:t>o</w:t>
      </w:r>
      <w:r w:rsidRPr="003B3F28">
        <w:rPr>
          <w:rFonts w:ascii="Palatino Linotype" w:hAnsi="Palatino Linotype" w:cs="Arial"/>
          <w:sz w:val="24"/>
          <w:szCs w:val="24"/>
        </w:rPr>
        <w:t>s</w:t>
      </w:r>
      <w:r>
        <w:rPr>
          <w:rFonts w:ascii="Palatino Linotype" w:hAnsi="Palatino Linotype" w:cs="Arial"/>
          <w:sz w:val="24"/>
          <w:szCs w:val="24"/>
        </w:rPr>
        <w:t xml:space="preserve"> documentos donde constara </w:t>
      </w:r>
      <w:r w:rsidR="00F86116">
        <w:rPr>
          <w:rFonts w:ascii="Palatino Linotype" w:hAnsi="Palatino Linotype" w:cs="Arial"/>
          <w:sz w:val="24"/>
          <w:szCs w:val="24"/>
        </w:rPr>
        <w:t xml:space="preserve">el número de denuncias correspondientes al año dos mil </w:t>
      </w:r>
      <w:r w:rsidR="00B230B3">
        <w:rPr>
          <w:rFonts w:ascii="Palatino Linotype" w:hAnsi="Palatino Linotype" w:cs="Arial"/>
          <w:sz w:val="24"/>
          <w:szCs w:val="24"/>
        </w:rPr>
        <w:t>dieciséis</w:t>
      </w:r>
      <w:r w:rsidRPr="003B3F28">
        <w:rPr>
          <w:rFonts w:ascii="Palatino Linotype" w:hAnsi="Palatino Linotype" w:cs="Arial"/>
          <w:sz w:val="24"/>
          <w:szCs w:val="24"/>
        </w:rPr>
        <w:t xml:space="preserve">, para que este Órgano </w:t>
      </w:r>
      <w:proofErr w:type="spellStart"/>
      <w:r w:rsidRPr="003B3F28">
        <w:rPr>
          <w:rFonts w:ascii="Palatino Linotype" w:hAnsi="Palatino Linotype" w:cs="Arial"/>
          <w:sz w:val="24"/>
          <w:szCs w:val="24"/>
        </w:rPr>
        <w:t>Resolutor</w:t>
      </w:r>
      <w:proofErr w:type="spellEnd"/>
      <w:r w:rsidRPr="003B3F28">
        <w:rPr>
          <w:rFonts w:ascii="Palatino Linotype" w:hAnsi="Palatino Linotype" w:cs="Arial"/>
          <w:sz w:val="24"/>
          <w:szCs w:val="24"/>
        </w:rPr>
        <w:t xml:space="preserve"> advirtiera que es su voluntad y único deseo el combatir aquellos puntos, es decir, no podemos inferir a partir de una no impugnación que una inconformidad es positiva u objetiva o que sí existió, pues se parte de la idea que una premisa constituida para advertir circunstancias tangibles u observables han de hacer notar la existencia ya sea de una consciencia volitiva (concreta) o de una cosa cierta.</w:t>
      </w:r>
    </w:p>
    <w:p w:rsidR="002C7403" w:rsidRPr="003B3F28" w:rsidRDefault="002C7403" w:rsidP="002C7403">
      <w:pPr>
        <w:spacing w:after="0" w:line="360" w:lineRule="auto"/>
        <w:jc w:val="both"/>
        <w:rPr>
          <w:rFonts w:ascii="Palatino Linotype" w:hAnsi="Palatino Linotype" w:cs="Arial"/>
          <w:sz w:val="24"/>
          <w:szCs w:val="24"/>
        </w:rPr>
      </w:pPr>
    </w:p>
    <w:p w:rsidR="002C7403" w:rsidRPr="003B3F28" w:rsidRDefault="002C7403" w:rsidP="002C7403">
      <w:pPr>
        <w:spacing w:after="0" w:line="360" w:lineRule="auto"/>
        <w:jc w:val="both"/>
        <w:rPr>
          <w:rFonts w:ascii="Palatino Linotype" w:hAnsi="Palatino Linotype" w:cs="Arial"/>
          <w:sz w:val="24"/>
          <w:szCs w:val="24"/>
        </w:rPr>
      </w:pPr>
      <w:r w:rsidRPr="003B3F28">
        <w:rPr>
          <w:rFonts w:ascii="Palatino Linotype" w:hAnsi="Palatino Linotype" w:cs="Arial"/>
          <w:sz w:val="24"/>
          <w:szCs w:val="24"/>
        </w:rPr>
        <w:t xml:space="preserve">Por el contrario cuando el recurrente emplea aforismos para impugnar la respuesta, se debe abocar a los puntos que combate cuando del propio análisis del </w:t>
      </w:r>
      <w:proofErr w:type="spellStart"/>
      <w:r w:rsidR="00B230B3" w:rsidRPr="003B3F28">
        <w:rPr>
          <w:rFonts w:ascii="Palatino Linotype" w:hAnsi="Palatino Linotype" w:cs="Arial"/>
          <w:sz w:val="24"/>
          <w:szCs w:val="24"/>
        </w:rPr>
        <w:t>Resolutor</w:t>
      </w:r>
      <w:proofErr w:type="spellEnd"/>
      <w:r w:rsidRPr="003B3F28">
        <w:rPr>
          <w:rFonts w:ascii="Palatino Linotype" w:hAnsi="Palatino Linotype" w:cs="Arial"/>
          <w:sz w:val="24"/>
          <w:szCs w:val="24"/>
        </w:rPr>
        <w:t xml:space="preserve"> o del dicho del accionante, o ambos, se desprende que están colmados los puntos que se solicitaron, que se atendieron y que no se debaten. Pues de forma apodíctica ha sido vertida la voluntad del recurrente de forma expresa en impugnar sólo aquel punto que visiblemente le afecto en su esfera jurídica y que por ende se aprecia en su texto agravioso.</w:t>
      </w:r>
    </w:p>
    <w:p w:rsidR="002C7403" w:rsidRPr="003B3F28" w:rsidRDefault="002C7403" w:rsidP="002C7403">
      <w:pPr>
        <w:spacing w:after="0" w:line="360" w:lineRule="auto"/>
        <w:jc w:val="both"/>
        <w:rPr>
          <w:rFonts w:ascii="Palatino Linotype" w:hAnsi="Palatino Linotype" w:cs="Arial"/>
          <w:sz w:val="24"/>
          <w:szCs w:val="24"/>
        </w:rPr>
      </w:pPr>
    </w:p>
    <w:p w:rsidR="002C7403" w:rsidRPr="003B3F28" w:rsidRDefault="002C7403" w:rsidP="002C7403">
      <w:pPr>
        <w:spacing w:after="0" w:line="360" w:lineRule="auto"/>
        <w:jc w:val="both"/>
        <w:rPr>
          <w:rFonts w:ascii="Palatino Linotype" w:hAnsi="Palatino Linotype" w:cs="Arial"/>
          <w:sz w:val="24"/>
          <w:szCs w:val="24"/>
        </w:rPr>
      </w:pPr>
      <w:r w:rsidRPr="003B3F28">
        <w:rPr>
          <w:rFonts w:ascii="Palatino Linotype" w:hAnsi="Palatino Linotype" w:cs="Arial"/>
          <w:sz w:val="24"/>
          <w:szCs w:val="24"/>
        </w:rPr>
        <w:lastRenderedPageBreak/>
        <w:t xml:space="preserve">El acto consentido [propiamente dicho], se aprecia en el presente asunto, pues de forma expresa el recurrente ha de aceptar de forma positiva, tangible y real, que la información proporcionada por el sujeto obligado respecto de los puntos </w:t>
      </w:r>
      <w:r>
        <w:rPr>
          <w:rFonts w:ascii="Palatino Linotype" w:hAnsi="Palatino Linotype" w:cs="Arial"/>
          <w:sz w:val="24"/>
          <w:szCs w:val="24"/>
        </w:rPr>
        <w:t>uno , dos, cuatro, cinco y seis</w:t>
      </w:r>
      <w:r w:rsidRPr="003B3F28">
        <w:rPr>
          <w:rFonts w:ascii="Palatino Linotype" w:hAnsi="Palatino Linotype" w:cs="Arial"/>
          <w:sz w:val="24"/>
          <w:szCs w:val="24"/>
        </w:rPr>
        <w:t>, colma su solicitud, pues no es necesario (al no establecerse en norma alguna), que se deba decir por parte del recurrente (ya sea de forma expresa o tácita) que no desea impugnar la contestación, máxime que le fue</w:t>
      </w:r>
      <w:r>
        <w:rPr>
          <w:rFonts w:ascii="Palatino Linotype" w:hAnsi="Palatino Linotype" w:cs="Arial"/>
          <w:sz w:val="24"/>
          <w:szCs w:val="24"/>
        </w:rPr>
        <w:t xml:space="preserve"> puesta a su disposición </w:t>
      </w:r>
      <w:r w:rsidRPr="003B3F28">
        <w:rPr>
          <w:rFonts w:ascii="Palatino Linotype" w:hAnsi="Palatino Linotype" w:cs="Arial"/>
          <w:sz w:val="24"/>
          <w:szCs w:val="24"/>
        </w:rPr>
        <w:t>en los términos pedidos, en otras palabras, el particular tiene la gnosis de que no desea impugnar lo que ya le remitieron o no le causa molestia, y por ende se configura un acto consentido relativo a lo solicitado en el punto antes señalado.</w:t>
      </w:r>
    </w:p>
    <w:p w:rsidR="002C7403" w:rsidRPr="005A3F83" w:rsidRDefault="002C7403" w:rsidP="002C7403">
      <w:pPr>
        <w:autoSpaceDE w:val="0"/>
        <w:autoSpaceDN w:val="0"/>
        <w:adjustRightInd w:val="0"/>
        <w:spacing w:after="0" w:line="360" w:lineRule="auto"/>
        <w:jc w:val="both"/>
        <w:rPr>
          <w:rFonts w:ascii="Palatino Linotype" w:hAnsi="Palatino Linotype"/>
          <w:color w:val="000000"/>
          <w:sz w:val="24"/>
          <w:szCs w:val="24"/>
        </w:rPr>
      </w:pPr>
    </w:p>
    <w:p w:rsidR="002C7403" w:rsidRPr="005A3F83" w:rsidRDefault="002C7403" w:rsidP="002C7403">
      <w:pPr>
        <w:autoSpaceDE w:val="0"/>
        <w:autoSpaceDN w:val="0"/>
        <w:adjustRightInd w:val="0"/>
        <w:spacing w:after="0" w:line="360" w:lineRule="auto"/>
        <w:jc w:val="both"/>
        <w:rPr>
          <w:rFonts w:ascii="Palatino Linotype" w:hAnsi="Palatino Linotype"/>
          <w:color w:val="000000"/>
          <w:sz w:val="24"/>
          <w:szCs w:val="24"/>
        </w:rPr>
      </w:pPr>
      <w:r w:rsidRPr="005A3F83">
        <w:rPr>
          <w:rFonts w:ascii="Palatino Linotype" w:hAnsi="Palatino Linotype"/>
          <w:color w:val="000000"/>
          <w:sz w:val="24"/>
          <w:szCs w:val="24"/>
        </w:rPr>
        <w:t>Lo anterior es así debido a que cuando el solicitante no expresa razón o motivo de inconformidad en contra de todos los rubros de la respuesta que pudieran ser un agravio a su derecho, los mismos deben estimarse atendidos. Sirve de apoyo a lo anterior, por analogía, la Tesis Jurisprudencial Número 3ª./J.7/91, publicada en el Semanario Judicial de la Federación y su Gaceta bajo el número de registro 174,177, que establece lo siguiente:</w:t>
      </w:r>
    </w:p>
    <w:p w:rsidR="002C7403" w:rsidRPr="005A3F83" w:rsidRDefault="002C7403" w:rsidP="002C7403">
      <w:pPr>
        <w:autoSpaceDE w:val="0"/>
        <w:autoSpaceDN w:val="0"/>
        <w:adjustRightInd w:val="0"/>
        <w:spacing w:after="0" w:line="360" w:lineRule="auto"/>
        <w:jc w:val="both"/>
        <w:rPr>
          <w:rFonts w:ascii="Palatino Linotype" w:hAnsi="Palatino Linotype"/>
          <w:color w:val="000000"/>
          <w:sz w:val="24"/>
          <w:szCs w:val="24"/>
        </w:rPr>
      </w:pPr>
    </w:p>
    <w:p w:rsidR="002C7403" w:rsidRPr="00915086" w:rsidRDefault="002C7403" w:rsidP="002C7403">
      <w:pPr>
        <w:spacing w:line="360" w:lineRule="auto"/>
        <w:ind w:left="567" w:right="567"/>
        <w:jc w:val="both"/>
        <w:rPr>
          <w:rFonts w:ascii="Palatino Linotype" w:hAnsi="Palatino Linotype"/>
          <w:i/>
          <w:lang w:eastAsia="es-MX"/>
        </w:rPr>
      </w:pPr>
      <w:r w:rsidRPr="00915086">
        <w:rPr>
          <w:rFonts w:ascii="Palatino Linotype" w:hAnsi="Palatino Linotype"/>
          <w:b/>
          <w:i/>
          <w:lang w:eastAsia="es-MX"/>
        </w:rPr>
        <w:t>REVISIÓN EN AMPARO. LOS RESOLUTIVOS NO COMBATIDOS DEBEN DECLARARSE FIRMES</w:t>
      </w:r>
      <w:r w:rsidRPr="00915086">
        <w:rPr>
          <w:rFonts w:ascii="Palatino Linotype" w:hAnsi="Palatino Linotype"/>
          <w:i/>
          <w:lang w:eastAsia="es-MX"/>
        </w:rPr>
        <w:t xml:space="preserve">.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w:t>
      </w:r>
      <w:r w:rsidRPr="00915086">
        <w:rPr>
          <w:rFonts w:ascii="Palatino Linotype" w:hAnsi="Palatino Linotype"/>
          <w:i/>
          <w:lang w:eastAsia="es-MX"/>
        </w:rPr>
        <w:lastRenderedPageBreak/>
        <w:t>debe reflejarse en la parte considerativa y en los resolutivos debe confirmarse la sentencia recurrida en la parte correspondiente.</w:t>
      </w:r>
    </w:p>
    <w:p w:rsidR="00F86116" w:rsidRDefault="00F86116" w:rsidP="00F86116">
      <w:pPr>
        <w:pStyle w:val="Sinespaciado"/>
      </w:pPr>
    </w:p>
    <w:p w:rsidR="002C7403" w:rsidRPr="00076DC0" w:rsidRDefault="002C7403" w:rsidP="002C7403">
      <w:pPr>
        <w:autoSpaceDE w:val="0"/>
        <w:autoSpaceDN w:val="0"/>
        <w:adjustRightInd w:val="0"/>
        <w:spacing w:after="0" w:line="360" w:lineRule="auto"/>
        <w:jc w:val="both"/>
        <w:rPr>
          <w:rFonts w:ascii="Palatino Linotype" w:hAnsi="Palatino Linotype"/>
          <w:color w:val="000000"/>
          <w:sz w:val="24"/>
          <w:szCs w:val="24"/>
        </w:rPr>
      </w:pPr>
      <w:r w:rsidRPr="00076DC0">
        <w:rPr>
          <w:rFonts w:ascii="Palatino Linotype" w:hAnsi="Palatino Linotype"/>
          <w:color w:val="000000"/>
          <w:sz w:val="24"/>
          <w:szCs w:val="24"/>
        </w:rPr>
        <w:t>Así, la parte de la solicitud sobre la que no se expresó inconformidad, d</w:t>
      </w:r>
      <w:r>
        <w:rPr>
          <w:rFonts w:ascii="Palatino Linotype" w:hAnsi="Palatino Linotype"/>
          <w:color w:val="000000"/>
          <w:sz w:val="24"/>
          <w:szCs w:val="24"/>
        </w:rPr>
        <w:t>ebe declararse consentida por el</w:t>
      </w:r>
      <w:r w:rsidRPr="00076DC0">
        <w:rPr>
          <w:rFonts w:ascii="Palatino Linotype" w:hAnsi="Palatino Linotype"/>
          <w:color w:val="000000"/>
          <w:sz w:val="24"/>
          <w:szCs w:val="24"/>
        </w:rPr>
        <w:t xml:space="preserve"> hoy Recurrente, ya que no pueden producirse efectos jurídicos tendentes a revocar, confirmar o modificar la parte de la respuesta con relación a la parte de la solicitud que no fue motivo de disenso ya que se infiere un consentimiento del Recurrente ante la falta de impugnación. Sirve de sustento a lo anterior, por analogía, la tesis jurisprudencial número VI.3o.C. J/60, publicada en el Semanario Judicial de la Federación y su Gaceta bajo el número de registro 176,608 que a la letra dice:</w:t>
      </w:r>
    </w:p>
    <w:p w:rsidR="002C7403" w:rsidRPr="00915086" w:rsidRDefault="002C7403" w:rsidP="002C7403">
      <w:pPr>
        <w:spacing w:line="360" w:lineRule="auto"/>
        <w:ind w:left="567" w:right="567"/>
        <w:jc w:val="both"/>
        <w:rPr>
          <w:rFonts w:ascii="Palatino Linotype" w:hAnsi="Palatino Linotype"/>
          <w:i/>
        </w:rPr>
      </w:pPr>
      <w:r w:rsidRPr="00915086">
        <w:rPr>
          <w:rFonts w:ascii="Palatino Linotype" w:hAnsi="Palatino Linotype"/>
          <w:b/>
          <w:i/>
        </w:rPr>
        <w:t>ACTOS CONSENTIDOS. SON LOS QUE NO SE IMPUGNAN MEDIANTE EL RECURSO IDÓNEO.</w:t>
      </w:r>
      <w:r w:rsidRPr="00915086">
        <w:rPr>
          <w:rFonts w:ascii="Palatino Linotype" w:hAnsi="Palatino Linotype"/>
          <w:i/>
        </w:rPr>
        <w:t xml:space="preserve">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3D7A95" w:rsidRDefault="003D7A95" w:rsidP="00F86116">
      <w:pPr>
        <w:pStyle w:val="Sinespaciado"/>
      </w:pPr>
    </w:p>
    <w:p w:rsidR="00F74585" w:rsidRDefault="003975D1" w:rsidP="004F1B11">
      <w:pPr>
        <w:spacing w:after="0" w:line="360" w:lineRule="auto"/>
        <w:jc w:val="both"/>
        <w:rPr>
          <w:rFonts w:ascii="Palatino Linotype" w:hAnsi="Palatino Linotype" w:cs="Arial"/>
          <w:sz w:val="24"/>
          <w:szCs w:val="24"/>
        </w:rPr>
      </w:pPr>
      <w:r>
        <w:rPr>
          <w:rFonts w:ascii="Palatino Linotype" w:hAnsi="Palatino Linotype" w:cs="Arial"/>
          <w:sz w:val="24"/>
          <w:szCs w:val="24"/>
        </w:rPr>
        <w:t>Ahora bien,</w:t>
      </w:r>
      <w:r w:rsidR="004B7154">
        <w:rPr>
          <w:rFonts w:ascii="Palatino Linotype" w:hAnsi="Palatino Linotype" w:cs="Arial"/>
          <w:sz w:val="24"/>
          <w:szCs w:val="24"/>
        </w:rPr>
        <w:t xml:space="preserve"> la</w:t>
      </w:r>
      <w:r>
        <w:rPr>
          <w:rFonts w:ascii="Palatino Linotype" w:hAnsi="Palatino Linotype" w:cs="Arial"/>
          <w:sz w:val="24"/>
          <w:szCs w:val="24"/>
        </w:rPr>
        <w:t xml:space="preserve"> </w:t>
      </w:r>
      <w:r w:rsidRPr="003975D1">
        <w:rPr>
          <w:rFonts w:ascii="Palatino Linotype" w:hAnsi="Palatino Linotype" w:cs="Arial"/>
          <w:sz w:val="24"/>
          <w:szCs w:val="24"/>
        </w:rPr>
        <w:t>Ley General Del Sistema Nacional De Seguridad Pública</w:t>
      </w:r>
      <w:r>
        <w:rPr>
          <w:rFonts w:ascii="Palatino Linotype" w:hAnsi="Palatino Linotype" w:cs="Arial"/>
          <w:sz w:val="24"/>
          <w:szCs w:val="24"/>
        </w:rPr>
        <w:t>,</w:t>
      </w:r>
      <w:r w:rsidR="004B7154">
        <w:rPr>
          <w:rFonts w:ascii="Palatino Linotype" w:hAnsi="Palatino Linotype" w:cs="Arial"/>
          <w:sz w:val="24"/>
          <w:szCs w:val="24"/>
        </w:rPr>
        <w:t xml:space="preserve"> menciona que</w:t>
      </w:r>
      <w:r>
        <w:rPr>
          <w:rFonts w:ascii="Palatino Linotype" w:hAnsi="Palatino Linotype" w:cs="Arial"/>
          <w:sz w:val="24"/>
          <w:szCs w:val="24"/>
        </w:rPr>
        <w:t xml:space="preserve"> las instituciones de seguridad pública de la Federación, Ciudad de México, Estados y Municipios, en el </w:t>
      </w:r>
      <w:r w:rsidR="00A73903">
        <w:rPr>
          <w:rFonts w:ascii="Palatino Linotype" w:hAnsi="Palatino Linotype" w:cs="Arial"/>
          <w:sz w:val="24"/>
          <w:szCs w:val="24"/>
        </w:rPr>
        <w:t>ámbito d</w:t>
      </w:r>
      <w:r>
        <w:rPr>
          <w:rFonts w:ascii="Palatino Linotype" w:hAnsi="Palatino Linotype" w:cs="Arial"/>
          <w:sz w:val="24"/>
          <w:szCs w:val="24"/>
        </w:rPr>
        <w:t>e</w:t>
      </w:r>
      <w:r w:rsidR="00A73903">
        <w:rPr>
          <w:rFonts w:ascii="Palatino Linotype" w:hAnsi="Palatino Linotype" w:cs="Arial"/>
          <w:sz w:val="24"/>
          <w:szCs w:val="24"/>
        </w:rPr>
        <w:t xml:space="preserve"> </w:t>
      </w:r>
      <w:r>
        <w:rPr>
          <w:rFonts w:ascii="Palatino Linotype" w:hAnsi="Palatino Linotype" w:cs="Arial"/>
          <w:sz w:val="24"/>
          <w:szCs w:val="24"/>
        </w:rPr>
        <w:t xml:space="preserve">sus competencias deberán </w:t>
      </w:r>
      <w:r w:rsidR="00A73903">
        <w:rPr>
          <w:rFonts w:ascii="Palatino Linotype" w:hAnsi="Palatino Linotype" w:cs="Arial"/>
          <w:sz w:val="24"/>
          <w:szCs w:val="24"/>
        </w:rPr>
        <w:t>conjugar</w:t>
      </w:r>
      <w:r>
        <w:rPr>
          <w:rFonts w:ascii="Palatino Linotype" w:hAnsi="Palatino Linotype" w:cs="Arial"/>
          <w:sz w:val="24"/>
          <w:szCs w:val="24"/>
        </w:rPr>
        <w:t xml:space="preserve"> </w:t>
      </w:r>
      <w:r w:rsidR="00A73903">
        <w:rPr>
          <w:rFonts w:ascii="Palatino Linotype" w:hAnsi="Palatino Linotype" w:cs="Arial"/>
          <w:sz w:val="24"/>
          <w:szCs w:val="24"/>
        </w:rPr>
        <w:t>para establecer y coordinar las bases de datos criminalísticas y de personal, para lo cual el Centro Nacional de Información</w:t>
      </w:r>
      <w:r w:rsidR="00336E98">
        <w:rPr>
          <w:rFonts w:ascii="Palatino Linotype" w:hAnsi="Palatino Linotype" w:cs="Arial"/>
          <w:sz w:val="24"/>
          <w:szCs w:val="24"/>
        </w:rPr>
        <w:t xml:space="preserve"> será el responsable de la operación del Sistema Nacional de </w:t>
      </w:r>
      <w:r w:rsidR="00336E98">
        <w:rPr>
          <w:rFonts w:ascii="Palatino Linotype" w:hAnsi="Palatino Linotype" w:cs="Arial"/>
          <w:sz w:val="24"/>
          <w:szCs w:val="24"/>
        </w:rPr>
        <w:lastRenderedPageBreak/>
        <w:t xml:space="preserve">Información de Seguridad Pública, por lo que tendrá entre otras atribuciones las siguientes: </w:t>
      </w:r>
    </w:p>
    <w:p w:rsidR="00336E98" w:rsidRDefault="00336E98" w:rsidP="004F1B11">
      <w:pPr>
        <w:spacing w:after="0" w:line="360" w:lineRule="auto"/>
        <w:jc w:val="both"/>
        <w:rPr>
          <w:rFonts w:ascii="Palatino Linotype" w:hAnsi="Palatino Linotype" w:cs="Arial"/>
          <w:sz w:val="24"/>
          <w:szCs w:val="24"/>
        </w:rPr>
      </w:pPr>
    </w:p>
    <w:p w:rsidR="00336E98" w:rsidRPr="00543CED" w:rsidRDefault="00336E98" w:rsidP="00DD372E">
      <w:pPr>
        <w:spacing w:after="0" w:line="276" w:lineRule="auto"/>
        <w:ind w:left="567" w:right="850"/>
        <w:jc w:val="both"/>
        <w:rPr>
          <w:rFonts w:ascii="Palatino Linotype" w:hAnsi="Palatino Linotype" w:cs="Arial"/>
          <w:i/>
          <w:sz w:val="20"/>
          <w:szCs w:val="24"/>
        </w:rPr>
      </w:pPr>
      <w:r w:rsidRPr="00DD372E">
        <w:rPr>
          <w:rFonts w:ascii="Palatino Linotype" w:hAnsi="Palatino Linotype" w:cs="Arial"/>
          <w:b/>
          <w:i/>
          <w:sz w:val="20"/>
          <w:szCs w:val="24"/>
        </w:rPr>
        <w:t>Artículo 19.-</w:t>
      </w:r>
      <w:r w:rsidRPr="00DD372E">
        <w:rPr>
          <w:rFonts w:ascii="Palatino Linotype" w:hAnsi="Palatino Linotype" w:cs="Arial"/>
          <w:i/>
          <w:sz w:val="20"/>
          <w:szCs w:val="24"/>
        </w:rPr>
        <w:t xml:space="preserve"> El Centro Nacional de Información será el responsable de regular el Sistema Nacional de Información y tendrá, entre otras, las siguientes atribuciones</w:t>
      </w:r>
      <w:r w:rsidRPr="00543CED">
        <w:rPr>
          <w:rFonts w:ascii="Palatino Linotype" w:hAnsi="Palatino Linotype" w:cs="Arial"/>
          <w:i/>
          <w:sz w:val="20"/>
          <w:szCs w:val="24"/>
        </w:rPr>
        <w:t>:</w:t>
      </w:r>
    </w:p>
    <w:p w:rsidR="00336E98" w:rsidRPr="00543CED" w:rsidRDefault="00336E98" w:rsidP="00DD372E">
      <w:pPr>
        <w:spacing w:after="0" w:line="276" w:lineRule="auto"/>
        <w:ind w:left="567" w:right="850"/>
        <w:jc w:val="right"/>
        <w:rPr>
          <w:rFonts w:ascii="Palatino Linotype" w:hAnsi="Palatino Linotype" w:cs="Arial"/>
          <w:i/>
          <w:sz w:val="18"/>
          <w:szCs w:val="24"/>
        </w:rPr>
      </w:pPr>
      <w:r w:rsidRPr="00543CED">
        <w:rPr>
          <w:rFonts w:ascii="Palatino Linotype" w:hAnsi="Palatino Linotype" w:cs="Arial"/>
          <w:i/>
          <w:sz w:val="18"/>
          <w:szCs w:val="24"/>
        </w:rPr>
        <w:t>Párrafo reformado DOF 27-05-2019</w:t>
      </w:r>
    </w:p>
    <w:p w:rsidR="00336E98" w:rsidRPr="00543CED" w:rsidRDefault="00336E98" w:rsidP="00DD372E">
      <w:pPr>
        <w:spacing w:after="0" w:line="276" w:lineRule="auto"/>
        <w:ind w:left="567" w:right="850"/>
        <w:jc w:val="both"/>
        <w:rPr>
          <w:rFonts w:ascii="Palatino Linotype" w:hAnsi="Palatino Linotype" w:cs="Arial"/>
          <w:i/>
          <w:sz w:val="20"/>
          <w:szCs w:val="24"/>
        </w:rPr>
      </w:pPr>
      <w:r w:rsidRPr="00543CED">
        <w:rPr>
          <w:rFonts w:ascii="Palatino Linotype" w:hAnsi="Palatino Linotype" w:cs="Arial"/>
          <w:i/>
          <w:sz w:val="20"/>
          <w:szCs w:val="24"/>
        </w:rPr>
        <w:t xml:space="preserve">I. Determinar los criterios técnicos y de homologación de las </w:t>
      </w:r>
      <w:r w:rsidR="00615796" w:rsidRPr="00543CED">
        <w:rPr>
          <w:rFonts w:ascii="Palatino Linotype" w:hAnsi="Palatino Linotype" w:cs="Arial"/>
          <w:i/>
          <w:sz w:val="20"/>
          <w:szCs w:val="24"/>
        </w:rPr>
        <w:t xml:space="preserve">Bases de Datos que conforman el </w:t>
      </w:r>
      <w:r w:rsidRPr="00543CED">
        <w:rPr>
          <w:rFonts w:ascii="Palatino Linotype" w:hAnsi="Palatino Linotype" w:cs="Arial"/>
          <w:i/>
          <w:sz w:val="20"/>
          <w:szCs w:val="24"/>
        </w:rPr>
        <w:t>Sistema Nacional de Información;</w:t>
      </w:r>
    </w:p>
    <w:p w:rsidR="00336E98" w:rsidRPr="00543CED" w:rsidRDefault="00336E98" w:rsidP="00DD372E">
      <w:pPr>
        <w:spacing w:after="0" w:line="276" w:lineRule="auto"/>
        <w:ind w:left="567" w:right="850"/>
        <w:jc w:val="right"/>
        <w:rPr>
          <w:rFonts w:ascii="Palatino Linotype" w:hAnsi="Palatino Linotype" w:cs="Arial"/>
          <w:i/>
          <w:sz w:val="18"/>
          <w:szCs w:val="24"/>
        </w:rPr>
      </w:pPr>
      <w:r w:rsidRPr="00543CED">
        <w:rPr>
          <w:rFonts w:ascii="Palatino Linotype" w:hAnsi="Palatino Linotype" w:cs="Arial"/>
          <w:i/>
          <w:sz w:val="18"/>
          <w:szCs w:val="24"/>
        </w:rPr>
        <w:t>Fracción reformada DOF 27-05-2019</w:t>
      </w:r>
    </w:p>
    <w:p w:rsidR="00DD372E" w:rsidRDefault="00336E98" w:rsidP="00DD372E">
      <w:pPr>
        <w:spacing w:after="0" w:line="276" w:lineRule="auto"/>
        <w:ind w:left="567" w:right="850"/>
        <w:rPr>
          <w:rFonts w:ascii="Palatino Linotype" w:hAnsi="Palatino Linotype" w:cs="Arial"/>
          <w:i/>
          <w:sz w:val="20"/>
          <w:szCs w:val="24"/>
        </w:rPr>
      </w:pPr>
      <w:r w:rsidRPr="00543CED">
        <w:rPr>
          <w:rFonts w:ascii="Palatino Linotype" w:hAnsi="Palatino Linotype" w:cs="Arial"/>
          <w:i/>
          <w:sz w:val="20"/>
          <w:szCs w:val="24"/>
        </w:rPr>
        <w:t>II. Emitir los lineamientos de uso, manejo y niveles de acceso al S</w:t>
      </w:r>
      <w:r w:rsidR="00615796" w:rsidRPr="00543CED">
        <w:rPr>
          <w:rFonts w:ascii="Palatino Linotype" w:hAnsi="Palatino Linotype" w:cs="Arial"/>
          <w:i/>
          <w:sz w:val="20"/>
          <w:szCs w:val="24"/>
        </w:rPr>
        <w:t xml:space="preserve">istema Nacional de Información;                                                               </w:t>
      </w:r>
      <w:r w:rsidR="00543CED" w:rsidRPr="00543CED">
        <w:rPr>
          <w:rFonts w:ascii="Palatino Linotype" w:hAnsi="Palatino Linotype" w:cs="Arial"/>
          <w:i/>
          <w:sz w:val="20"/>
          <w:szCs w:val="24"/>
        </w:rPr>
        <w:t xml:space="preserve">       </w:t>
      </w:r>
      <w:r w:rsidR="00615796" w:rsidRPr="00543CED">
        <w:rPr>
          <w:rFonts w:ascii="Palatino Linotype" w:hAnsi="Palatino Linotype" w:cs="Arial"/>
          <w:i/>
          <w:sz w:val="20"/>
          <w:szCs w:val="24"/>
        </w:rPr>
        <w:t xml:space="preserve">  </w:t>
      </w:r>
      <w:r w:rsidR="00DD372E">
        <w:rPr>
          <w:rFonts w:ascii="Palatino Linotype" w:hAnsi="Palatino Linotype" w:cs="Arial"/>
          <w:i/>
          <w:sz w:val="20"/>
          <w:szCs w:val="24"/>
        </w:rPr>
        <w:t xml:space="preserve">     </w:t>
      </w:r>
    </w:p>
    <w:p w:rsidR="00336E98" w:rsidRPr="00543CED" w:rsidRDefault="00336E98" w:rsidP="00DD372E">
      <w:pPr>
        <w:spacing w:after="0" w:line="276" w:lineRule="auto"/>
        <w:ind w:left="567" w:right="850"/>
        <w:jc w:val="right"/>
        <w:rPr>
          <w:rFonts w:ascii="Palatino Linotype" w:hAnsi="Palatino Linotype" w:cs="Arial"/>
          <w:i/>
          <w:sz w:val="20"/>
          <w:szCs w:val="24"/>
        </w:rPr>
      </w:pPr>
      <w:r w:rsidRPr="00543CED">
        <w:rPr>
          <w:rFonts w:ascii="Palatino Linotype" w:hAnsi="Palatino Linotype" w:cs="Arial"/>
          <w:i/>
          <w:sz w:val="18"/>
          <w:szCs w:val="24"/>
        </w:rPr>
        <w:t>Fracción reformada DOF 27-05-2019</w:t>
      </w:r>
    </w:p>
    <w:p w:rsidR="00336E98" w:rsidRPr="00543CED" w:rsidRDefault="00336E98" w:rsidP="00DD372E">
      <w:pPr>
        <w:spacing w:after="0" w:line="276" w:lineRule="auto"/>
        <w:ind w:left="567" w:right="850"/>
        <w:jc w:val="both"/>
        <w:rPr>
          <w:rFonts w:ascii="Palatino Linotype" w:hAnsi="Palatino Linotype" w:cs="Arial"/>
          <w:i/>
          <w:sz w:val="20"/>
          <w:szCs w:val="24"/>
        </w:rPr>
      </w:pPr>
      <w:r w:rsidRPr="00543CED">
        <w:rPr>
          <w:rFonts w:ascii="Palatino Linotype" w:hAnsi="Palatino Linotype" w:cs="Arial"/>
          <w:i/>
          <w:sz w:val="20"/>
          <w:szCs w:val="24"/>
        </w:rPr>
        <w:t xml:space="preserve">III. Conocer, integrar y analizar las Bases de Datos del Sistema </w:t>
      </w:r>
      <w:r w:rsidR="00615796" w:rsidRPr="00543CED">
        <w:rPr>
          <w:rFonts w:ascii="Palatino Linotype" w:hAnsi="Palatino Linotype" w:cs="Arial"/>
          <w:i/>
          <w:sz w:val="20"/>
          <w:szCs w:val="24"/>
        </w:rPr>
        <w:t xml:space="preserve">Nacional de Información, en </w:t>
      </w:r>
      <w:r w:rsidRPr="00543CED">
        <w:rPr>
          <w:rFonts w:ascii="Palatino Linotype" w:hAnsi="Palatino Linotype" w:cs="Arial"/>
          <w:i/>
          <w:sz w:val="20"/>
          <w:szCs w:val="24"/>
        </w:rPr>
        <w:t>términos de los lineamientos que al efecto emita;</w:t>
      </w:r>
    </w:p>
    <w:p w:rsidR="00336E98" w:rsidRPr="00543CED" w:rsidRDefault="00336E98" w:rsidP="00DD372E">
      <w:pPr>
        <w:spacing w:after="0" w:line="276" w:lineRule="auto"/>
        <w:ind w:left="567" w:right="850"/>
        <w:jc w:val="right"/>
        <w:rPr>
          <w:rFonts w:ascii="Palatino Linotype" w:hAnsi="Palatino Linotype" w:cs="Arial"/>
          <w:i/>
          <w:sz w:val="18"/>
          <w:szCs w:val="24"/>
        </w:rPr>
      </w:pPr>
      <w:r w:rsidRPr="00543CED">
        <w:rPr>
          <w:rFonts w:ascii="Palatino Linotype" w:hAnsi="Palatino Linotype" w:cs="Arial"/>
          <w:i/>
          <w:sz w:val="18"/>
          <w:szCs w:val="24"/>
        </w:rPr>
        <w:t>Fracción reformada DOF 27-05-2019</w:t>
      </w:r>
    </w:p>
    <w:p w:rsidR="00336E98" w:rsidRPr="00543CED" w:rsidRDefault="00336E98" w:rsidP="00DD372E">
      <w:pPr>
        <w:spacing w:after="0" w:line="276" w:lineRule="auto"/>
        <w:ind w:left="567" w:right="850"/>
        <w:jc w:val="both"/>
        <w:rPr>
          <w:rFonts w:ascii="Palatino Linotype" w:hAnsi="Palatino Linotype" w:cs="Arial"/>
          <w:i/>
          <w:sz w:val="20"/>
          <w:szCs w:val="24"/>
        </w:rPr>
      </w:pPr>
      <w:r w:rsidRPr="00543CED">
        <w:rPr>
          <w:rFonts w:ascii="Palatino Linotype" w:hAnsi="Palatino Linotype" w:cs="Arial"/>
          <w:i/>
          <w:sz w:val="20"/>
          <w:szCs w:val="24"/>
        </w:rPr>
        <w:t>IV. Vigilar el cumplimiento de los criterios de acceso a la informac</w:t>
      </w:r>
      <w:r w:rsidR="00615796" w:rsidRPr="00543CED">
        <w:rPr>
          <w:rFonts w:ascii="Palatino Linotype" w:hAnsi="Palatino Linotype" w:cs="Arial"/>
          <w:i/>
          <w:sz w:val="20"/>
          <w:szCs w:val="24"/>
        </w:rPr>
        <w:t xml:space="preserve">ión y hacer del conocimiento de </w:t>
      </w:r>
      <w:r w:rsidRPr="00543CED">
        <w:rPr>
          <w:rFonts w:ascii="Palatino Linotype" w:hAnsi="Palatino Linotype" w:cs="Arial"/>
          <w:i/>
          <w:sz w:val="20"/>
          <w:szCs w:val="24"/>
        </w:rPr>
        <w:t>las instancias competentes cualquier irregularidad detectada;</w:t>
      </w:r>
    </w:p>
    <w:p w:rsidR="00336E98" w:rsidRPr="00543CED" w:rsidRDefault="00336E98" w:rsidP="00DD372E">
      <w:pPr>
        <w:spacing w:after="0" w:line="276" w:lineRule="auto"/>
        <w:ind w:left="567" w:right="850"/>
        <w:jc w:val="both"/>
        <w:rPr>
          <w:rFonts w:ascii="Palatino Linotype" w:hAnsi="Palatino Linotype" w:cs="Arial"/>
          <w:i/>
          <w:sz w:val="20"/>
          <w:szCs w:val="24"/>
        </w:rPr>
      </w:pPr>
      <w:r w:rsidRPr="00543CED">
        <w:rPr>
          <w:rFonts w:ascii="Palatino Linotype" w:hAnsi="Palatino Linotype" w:cs="Arial"/>
          <w:i/>
          <w:sz w:val="20"/>
          <w:szCs w:val="24"/>
        </w:rPr>
        <w:t xml:space="preserve">V. Colaborar con el Instituto Nacional de Estadística y Geografía, </w:t>
      </w:r>
      <w:r w:rsidR="00615796" w:rsidRPr="00543CED">
        <w:rPr>
          <w:rFonts w:ascii="Palatino Linotype" w:hAnsi="Palatino Linotype" w:cs="Arial"/>
          <w:i/>
          <w:sz w:val="20"/>
          <w:szCs w:val="24"/>
        </w:rPr>
        <w:t xml:space="preserve">así como celebrar convenios con </w:t>
      </w:r>
      <w:r w:rsidRPr="00543CED">
        <w:rPr>
          <w:rFonts w:ascii="Palatino Linotype" w:hAnsi="Palatino Linotype" w:cs="Arial"/>
          <w:i/>
          <w:sz w:val="20"/>
          <w:szCs w:val="24"/>
        </w:rPr>
        <w:t>ese organismo para la integración de la estadística nacional e</w:t>
      </w:r>
      <w:r w:rsidR="00615796" w:rsidRPr="00543CED">
        <w:rPr>
          <w:rFonts w:ascii="Palatino Linotype" w:hAnsi="Palatino Linotype" w:cs="Arial"/>
          <w:i/>
          <w:sz w:val="20"/>
          <w:szCs w:val="24"/>
        </w:rPr>
        <w:t xml:space="preserve">n materia de seguridad pública, </w:t>
      </w:r>
      <w:r w:rsidRPr="00543CED">
        <w:rPr>
          <w:rFonts w:ascii="Palatino Linotype" w:hAnsi="Palatino Linotype" w:cs="Arial"/>
          <w:i/>
          <w:sz w:val="20"/>
          <w:szCs w:val="24"/>
        </w:rPr>
        <w:t>de conformidad con la ley y los lineamientos que emita el Sistema Nacional, y</w:t>
      </w:r>
    </w:p>
    <w:p w:rsidR="00336E98" w:rsidRPr="00543CED" w:rsidRDefault="00336E98" w:rsidP="00DD372E">
      <w:pPr>
        <w:spacing w:after="0" w:line="276" w:lineRule="auto"/>
        <w:ind w:left="567" w:right="850"/>
        <w:jc w:val="right"/>
        <w:rPr>
          <w:rFonts w:ascii="Palatino Linotype" w:hAnsi="Palatino Linotype" w:cs="Arial"/>
          <w:i/>
          <w:sz w:val="20"/>
          <w:szCs w:val="24"/>
        </w:rPr>
      </w:pPr>
      <w:r w:rsidRPr="00543CED">
        <w:rPr>
          <w:rFonts w:ascii="Palatino Linotype" w:hAnsi="Palatino Linotype" w:cs="Arial"/>
          <w:i/>
          <w:sz w:val="20"/>
          <w:szCs w:val="24"/>
        </w:rPr>
        <w:t>Fracción reformada DOF 27-05-2019</w:t>
      </w:r>
    </w:p>
    <w:p w:rsidR="00336E98" w:rsidRPr="00543CED" w:rsidRDefault="00336E98" w:rsidP="00DD372E">
      <w:pPr>
        <w:spacing w:after="0" w:line="276" w:lineRule="auto"/>
        <w:ind w:left="567" w:right="850"/>
        <w:jc w:val="both"/>
        <w:rPr>
          <w:rFonts w:ascii="Palatino Linotype" w:hAnsi="Palatino Linotype" w:cs="Arial"/>
          <w:i/>
          <w:sz w:val="20"/>
          <w:szCs w:val="24"/>
        </w:rPr>
      </w:pPr>
      <w:r w:rsidRPr="00543CED">
        <w:rPr>
          <w:rFonts w:ascii="Palatino Linotype" w:hAnsi="Palatino Linotype" w:cs="Arial"/>
          <w:i/>
          <w:sz w:val="20"/>
          <w:szCs w:val="24"/>
        </w:rPr>
        <w:t xml:space="preserve">VI. Brindar asesoría a las Instituciones de Seguridad Pública </w:t>
      </w:r>
      <w:r w:rsidR="00615796" w:rsidRPr="00543CED">
        <w:rPr>
          <w:rFonts w:ascii="Palatino Linotype" w:hAnsi="Palatino Linotype" w:cs="Arial"/>
          <w:i/>
          <w:sz w:val="20"/>
          <w:szCs w:val="24"/>
        </w:rPr>
        <w:t xml:space="preserve">para la integración y uso de la </w:t>
      </w:r>
      <w:r w:rsidRPr="00543CED">
        <w:rPr>
          <w:rFonts w:ascii="Palatino Linotype" w:hAnsi="Palatino Linotype" w:cs="Arial"/>
          <w:i/>
          <w:sz w:val="20"/>
          <w:szCs w:val="24"/>
        </w:rPr>
        <w:t>información de las Bases de Datos al Sistema Nacional de Información.</w:t>
      </w:r>
    </w:p>
    <w:p w:rsidR="00DD372E" w:rsidRDefault="00336E98" w:rsidP="00DD372E">
      <w:pPr>
        <w:spacing w:after="0" w:line="276" w:lineRule="auto"/>
        <w:ind w:left="567" w:right="850"/>
        <w:jc w:val="right"/>
        <w:rPr>
          <w:rFonts w:ascii="Palatino Linotype" w:hAnsi="Palatino Linotype" w:cs="Arial"/>
          <w:i/>
          <w:sz w:val="20"/>
          <w:szCs w:val="24"/>
        </w:rPr>
      </w:pPr>
      <w:r w:rsidRPr="00543CED">
        <w:rPr>
          <w:rFonts w:ascii="Palatino Linotype" w:hAnsi="Palatino Linotype" w:cs="Arial"/>
          <w:i/>
          <w:sz w:val="20"/>
          <w:szCs w:val="24"/>
        </w:rPr>
        <w:t>Fracción reformada DOF 27-05-2019</w:t>
      </w:r>
    </w:p>
    <w:p w:rsidR="004B7154" w:rsidRPr="00DD372E" w:rsidRDefault="004B7154" w:rsidP="00DD372E">
      <w:pPr>
        <w:spacing w:after="0" w:line="276" w:lineRule="auto"/>
        <w:ind w:left="567" w:right="850"/>
        <w:jc w:val="right"/>
        <w:rPr>
          <w:rFonts w:ascii="Palatino Linotype" w:hAnsi="Palatino Linotype" w:cs="Arial"/>
          <w:i/>
          <w:sz w:val="20"/>
          <w:szCs w:val="24"/>
        </w:rPr>
      </w:pPr>
    </w:p>
    <w:p w:rsidR="009E4940" w:rsidRPr="00434AD9" w:rsidRDefault="00264725" w:rsidP="00434AD9">
      <w:pPr>
        <w:pStyle w:val="Sinespaciado"/>
        <w:spacing w:line="360" w:lineRule="auto"/>
        <w:jc w:val="both"/>
        <w:rPr>
          <w:rFonts w:ascii="Palatino Linotype" w:hAnsi="Palatino Linotype" w:cs="Arial"/>
          <w:sz w:val="24"/>
          <w:szCs w:val="24"/>
        </w:rPr>
      </w:pPr>
      <w:r>
        <w:rPr>
          <w:rFonts w:ascii="Palatino Linotype" w:hAnsi="Palatino Linotype" w:cs="Arial"/>
          <w:sz w:val="24"/>
          <w:szCs w:val="24"/>
        </w:rPr>
        <w:t>Por su parte, el artículo 39 de la Ley en comento, en su apartado B fracciones V, V</w:t>
      </w:r>
      <w:r w:rsidR="00434AD9">
        <w:rPr>
          <w:rFonts w:ascii="Palatino Linotype" w:hAnsi="Palatino Linotype" w:cs="Arial"/>
          <w:sz w:val="24"/>
          <w:szCs w:val="24"/>
        </w:rPr>
        <w:t xml:space="preserve">I y XI dispone que le corresponde a los Estados asegurar la integración de la base de datos </w:t>
      </w:r>
      <w:r w:rsidR="00542F26">
        <w:rPr>
          <w:rFonts w:ascii="Palatino Linotype" w:hAnsi="Palatino Linotype" w:cs="Arial"/>
          <w:sz w:val="24"/>
          <w:szCs w:val="24"/>
        </w:rPr>
        <w:t>criminalísticas</w:t>
      </w:r>
      <w:r w:rsidR="00434AD9">
        <w:rPr>
          <w:rFonts w:ascii="Palatino Linotype" w:hAnsi="Palatino Linotype" w:cs="Arial"/>
          <w:sz w:val="24"/>
          <w:szCs w:val="24"/>
        </w:rPr>
        <w:t xml:space="preserve"> y de personal, para lo cual deberá designar a un responsable del control, suministro y manejo de la información, que permita </w:t>
      </w:r>
      <w:r w:rsidR="00600456">
        <w:rPr>
          <w:rFonts w:ascii="Palatino Linotype" w:hAnsi="Palatino Linotype" w:cs="Arial"/>
          <w:sz w:val="24"/>
          <w:szCs w:val="24"/>
        </w:rPr>
        <w:t>integrar</w:t>
      </w:r>
      <w:r w:rsidR="00434AD9">
        <w:rPr>
          <w:rFonts w:ascii="Palatino Linotype" w:hAnsi="Palatino Linotype" w:cs="Arial"/>
          <w:sz w:val="24"/>
          <w:szCs w:val="24"/>
        </w:rPr>
        <w:t xml:space="preserve"> y consultar la información </w:t>
      </w:r>
      <w:r w:rsidR="00434AD9" w:rsidRPr="00434AD9">
        <w:rPr>
          <w:rFonts w:ascii="Palatino Linotype" w:hAnsi="Palatino Linotype" w:cs="Arial"/>
          <w:sz w:val="24"/>
          <w:szCs w:val="24"/>
        </w:rPr>
        <w:t>relativa a la operació</w:t>
      </w:r>
      <w:r w:rsidR="00434AD9">
        <w:rPr>
          <w:rFonts w:ascii="Palatino Linotype" w:hAnsi="Palatino Linotype" w:cs="Arial"/>
          <w:sz w:val="24"/>
          <w:szCs w:val="24"/>
        </w:rPr>
        <w:t xml:space="preserve">n y Desarrollo Policial para el </w:t>
      </w:r>
      <w:r w:rsidR="00434AD9" w:rsidRPr="00434AD9">
        <w:rPr>
          <w:rFonts w:ascii="Palatino Linotype" w:hAnsi="Palatino Linotype" w:cs="Arial"/>
          <w:sz w:val="24"/>
          <w:szCs w:val="24"/>
        </w:rPr>
        <w:t>registro y seguimiento en el Sistema Nacional de Información</w:t>
      </w:r>
      <w:r w:rsidR="00434AD9">
        <w:rPr>
          <w:rFonts w:ascii="Palatino Linotype" w:hAnsi="Palatino Linotype" w:cs="Arial"/>
          <w:sz w:val="24"/>
          <w:szCs w:val="24"/>
        </w:rPr>
        <w:t xml:space="preserve">. </w:t>
      </w:r>
    </w:p>
    <w:p w:rsidR="009E4940" w:rsidRDefault="009E4940" w:rsidP="004B261B">
      <w:pPr>
        <w:pStyle w:val="Sinespaciado"/>
        <w:spacing w:line="360" w:lineRule="auto"/>
        <w:jc w:val="both"/>
        <w:rPr>
          <w:rFonts w:ascii="Palatino Linotype" w:hAnsi="Palatino Linotype"/>
        </w:rPr>
      </w:pPr>
    </w:p>
    <w:p w:rsidR="009E4940" w:rsidRPr="00542F26" w:rsidRDefault="00542F26" w:rsidP="004B261B">
      <w:pPr>
        <w:pStyle w:val="Sinespaciado"/>
        <w:spacing w:line="360" w:lineRule="auto"/>
        <w:jc w:val="both"/>
        <w:rPr>
          <w:rFonts w:ascii="Palatino Linotype" w:hAnsi="Palatino Linotype"/>
          <w:sz w:val="24"/>
        </w:rPr>
      </w:pPr>
      <w:r w:rsidRPr="00542F26">
        <w:rPr>
          <w:rFonts w:ascii="Palatino Linotype" w:hAnsi="Palatino Linotype"/>
          <w:sz w:val="24"/>
        </w:rPr>
        <w:lastRenderedPageBreak/>
        <w:t>Atento a lo</w:t>
      </w:r>
      <w:r>
        <w:rPr>
          <w:rFonts w:ascii="Palatino Linotype" w:hAnsi="Palatino Linotype"/>
          <w:sz w:val="24"/>
        </w:rPr>
        <w:t xml:space="preserve"> anterior, resulta indispensable señalar que el Sujeto Obligado asume </w:t>
      </w:r>
      <w:r w:rsidR="00600456">
        <w:rPr>
          <w:rFonts w:ascii="Palatino Linotype" w:hAnsi="Palatino Linotype"/>
          <w:sz w:val="24"/>
        </w:rPr>
        <w:t>que</w:t>
      </w:r>
      <w:r>
        <w:rPr>
          <w:rFonts w:ascii="Palatino Linotype" w:hAnsi="Palatino Linotype"/>
          <w:sz w:val="24"/>
        </w:rPr>
        <w:t xml:space="preserve"> genera e integra las bases de datos; ello así </w:t>
      </w:r>
      <w:r w:rsidR="00600456">
        <w:rPr>
          <w:rFonts w:ascii="Palatino Linotype" w:hAnsi="Palatino Linotype"/>
          <w:sz w:val="24"/>
        </w:rPr>
        <w:t xml:space="preserve">atendiendo a que la Fiscalía General de Justicia remitió al particular, la estadística de denuncias o querellas presentadas ante las Agencias del Ministerio Público, en el periodo comprendido de enero a diciembre del dos mil dieciséis, y que de acuerdo a su dicho son cifras publicadas por el sistema Nacional; empero a ello no atiende </w:t>
      </w:r>
      <w:r w:rsidR="00323B3D">
        <w:rPr>
          <w:rFonts w:ascii="Palatino Linotype" w:hAnsi="Palatino Linotype"/>
          <w:sz w:val="24"/>
        </w:rPr>
        <w:t xml:space="preserve">el requerimiento del particular, toda vez que este solicito conocer el estadístico </w:t>
      </w:r>
      <w:r w:rsidR="00292476">
        <w:rPr>
          <w:rFonts w:ascii="Palatino Linotype" w:hAnsi="Palatino Linotype"/>
          <w:sz w:val="24"/>
        </w:rPr>
        <w:t xml:space="preserve">de carpetas de investigación por delitos cometidos en el </w:t>
      </w:r>
      <w:r w:rsidR="005068F2">
        <w:rPr>
          <w:rFonts w:ascii="Palatino Linotype" w:hAnsi="Palatino Linotype"/>
          <w:sz w:val="24"/>
        </w:rPr>
        <w:t xml:space="preserve">Municipio de Valle de Chalco Solidaridad </w:t>
      </w:r>
      <w:r w:rsidR="00413CF3">
        <w:rPr>
          <w:rFonts w:ascii="Palatino Linotype" w:hAnsi="Palatino Linotype"/>
          <w:sz w:val="24"/>
        </w:rPr>
        <w:t>por el periodo comprendido del uno de enero de dos mil dieciséis al treinta y uno de agosto del dos mil  diecinueve.</w:t>
      </w:r>
    </w:p>
    <w:p w:rsidR="009E4940" w:rsidRDefault="009E4940" w:rsidP="004B261B">
      <w:pPr>
        <w:pStyle w:val="Sinespaciado"/>
        <w:spacing w:line="360" w:lineRule="auto"/>
        <w:jc w:val="both"/>
        <w:rPr>
          <w:rFonts w:ascii="Palatino Linotype" w:hAnsi="Palatino Linotype"/>
        </w:rPr>
      </w:pPr>
    </w:p>
    <w:p w:rsidR="007936EF" w:rsidRDefault="004B261B" w:rsidP="004B261B">
      <w:pPr>
        <w:pStyle w:val="Sinespaciado"/>
        <w:spacing w:line="360" w:lineRule="auto"/>
        <w:jc w:val="both"/>
        <w:rPr>
          <w:rFonts w:ascii="Palatino Linotype" w:hAnsi="Palatino Linotype" w:cs="Arial"/>
          <w:sz w:val="24"/>
          <w:szCs w:val="24"/>
        </w:rPr>
      </w:pPr>
      <w:r w:rsidRPr="00413CF3">
        <w:rPr>
          <w:rFonts w:ascii="Palatino Linotype" w:hAnsi="Palatino Linotype"/>
          <w:sz w:val="24"/>
        </w:rPr>
        <w:t xml:space="preserve">Razón, por la que </w:t>
      </w:r>
      <w:r w:rsidRPr="00413CF3">
        <w:rPr>
          <w:rFonts w:ascii="Palatino Linotype" w:hAnsi="Palatino Linotype"/>
          <w:b/>
          <w:sz w:val="24"/>
        </w:rPr>
        <w:t xml:space="preserve">EL SUJETO OBLIGADO </w:t>
      </w:r>
      <w:r w:rsidRPr="00413CF3">
        <w:rPr>
          <w:rFonts w:ascii="Palatino Linotype" w:hAnsi="Palatino Linotype"/>
          <w:sz w:val="24"/>
        </w:rPr>
        <w:t xml:space="preserve">vía Informe Justificado se pronunció de manera concreta sobre los motivos de inconformidad del ahora </w:t>
      </w:r>
      <w:r w:rsidRPr="00413CF3">
        <w:rPr>
          <w:rFonts w:ascii="Palatino Linotype" w:hAnsi="Palatino Linotype"/>
          <w:b/>
          <w:sz w:val="24"/>
        </w:rPr>
        <w:t>RECURRENTE</w:t>
      </w:r>
      <w:r w:rsidR="00843490">
        <w:rPr>
          <w:rFonts w:ascii="Palatino Linotype" w:hAnsi="Palatino Linotype"/>
          <w:b/>
          <w:sz w:val="24"/>
        </w:rPr>
        <w:t xml:space="preserve"> </w:t>
      </w:r>
      <w:r w:rsidR="00843490" w:rsidRPr="00843490">
        <w:rPr>
          <w:rFonts w:ascii="Palatino Linotype" w:hAnsi="Palatino Linotype"/>
          <w:sz w:val="24"/>
        </w:rPr>
        <w:t>anexando</w:t>
      </w:r>
      <w:r w:rsidR="00843490">
        <w:rPr>
          <w:rFonts w:ascii="Palatino Linotype" w:hAnsi="Palatino Linotype"/>
          <w:b/>
          <w:sz w:val="24"/>
        </w:rPr>
        <w:t xml:space="preserve"> </w:t>
      </w:r>
      <w:r w:rsidR="00843490" w:rsidRPr="00843490">
        <w:rPr>
          <w:rFonts w:ascii="Palatino Linotype" w:hAnsi="Palatino Linotype"/>
          <w:sz w:val="24"/>
        </w:rPr>
        <w:t>el</w:t>
      </w:r>
      <w:r w:rsidRPr="00413CF3">
        <w:rPr>
          <w:rFonts w:ascii="Palatino Linotype" w:hAnsi="Palatino Linotype"/>
          <w:b/>
          <w:sz w:val="24"/>
        </w:rPr>
        <w:t xml:space="preserve"> </w:t>
      </w:r>
      <w:r w:rsidR="0004040B">
        <w:rPr>
          <w:rFonts w:ascii="Palatino Linotype" w:hAnsi="Palatino Linotype" w:cs="Arial"/>
          <w:sz w:val="24"/>
          <w:szCs w:val="24"/>
        </w:rPr>
        <w:t xml:space="preserve">instrumento para el registro, clasificación y reporte de delitos y las víctimas CNSP/38/15, denominado incidencia delictiva del fuero común de Valle de Chalco solidaridad México, en donde se advierten los rubros; año, clave de la entidad, entidad, clave del Municipio, bien jurídico tutelado, tipo de delito, sub tipo de delito, modalidad y los meses a los que corresponde la cantidad de denuncias interpuestas </w:t>
      </w:r>
      <w:r w:rsidR="00B13756">
        <w:rPr>
          <w:rFonts w:ascii="Palatino Linotype" w:hAnsi="Palatino Linotype" w:cs="Arial"/>
          <w:sz w:val="24"/>
          <w:szCs w:val="24"/>
        </w:rPr>
        <w:t>de enero a agosto</w:t>
      </w:r>
      <w:r w:rsidR="0004040B">
        <w:rPr>
          <w:rFonts w:ascii="Palatino Linotype" w:hAnsi="Palatino Linotype" w:cs="Arial"/>
          <w:sz w:val="24"/>
          <w:szCs w:val="24"/>
        </w:rPr>
        <w:t xml:space="preserve"> del año dos mil dieciséis</w:t>
      </w:r>
      <w:r w:rsidR="001F2C21">
        <w:rPr>
          <w:rFonts w:ascii="Palatino Linotype" w:hAnsi="Palatino Linotype" w:cs="Arial"/>
          <w:sz w:val="24"/>
          <w:szCs w:val="24"/>
        </w:rPr>
        <w:t xml:space="preserve">, dos mil diecisiete, dos mil dieciocho y dos mil diecinueve, por lo que siguiendo la lógica de la temporalidad peticionada, </w:t>
      </w:r>
      <w:r w:rsidR="004F3E70">
        <w:rPr>
          <w:rFonts w:ascii="Palatino Linotype" w:hAnsi="Palatino Linotype" w:cs="Arial"/>
          <w:sz w:val="24"/>
          <w:szCs w:val="24"/>
        </w:rPr>
        <w:t xml:space="preserve">faltaría cubrir lo relativo a septiembre, octubre, noviembre y diciembre de los años dos mil diecisiete y dos mil dieciocho. </w:t>
      </w:r>
    </w:p>
    <w:p w:rsidR="007936EF" w:rsidRDefault="007936EF" w:rsidP="004B261B">
      <w:pPr>
        <w:pStyle w:val="Sinespaciado"/>
        <w:spacing w:line="360" w:lineRule="auto"/>
        <w:jc w:val="both"/>
        <w:rPr>
          <w:rFonts w:ascii="Palatino Linotype" w:hAnsi="Palatino Linotype" w:cs="Arial"/>
          <w:sz w:val="24"/>
          <w:szCs w:val="24"/>
        </w:rPr>
      </w:pPr>
    </w:p>
    <w:p w:rsidR="00D96339" w:rsidRDefault="004A794C" w:rsidP="004B261B">
      <w:pPr>
        <w:pStyle w:val="Sinespaciado"/>
        <w:spacing w:line="360" w:lineRule="auto"/>
        <w:jc w:val="both"/>
        <w:rPr>
          <w:rFonts w:ascii="Palatino Linotype" w:hAnsi="Palatino Linotype" w:cs="Arial"/>
          <w:sz w:val="24"/>
          <w:szCs w:val="24"/>
        </w:rPr>
      </w:pPr>
      <w:r>
        <w:rPr>
          <w:rFonts w:ascii="Palatino Linotype" w:hAnsi="Palatino Linotype" w:cs="Arial"/>
          <w:sz w:val="24"/>
          <w:szCs w:val="24"/>
        </w:rPr>
        <w:t>De allí pues, que la Fiscalía General de Justicia del Estado de México cu</w:t>
      </w:r>
      <w:r w:rsidR="00A65438">
        <w:rPr>
          <w:rFonts w:ascii="Palatino Linotype" w:hAnsi="Palatino Linotype" w:cs="Arial"/>
          <w:sz w:val="24"/>
          <w:szCs w:val="24"/>
        </w:rPr>
        <w:t xml:space="preserve">enta en lo que nos interesa con, con </w:t>
      </w:r>
      <w:r w:rsidR="00F3006E">
        <w:rPr>
          <w:rFonts w:ascii="Palatino Linotype" w:hAnsi="Palatino Linotype" w:cs="Arial"/>
          <w:sz w:val="24"/>
          <w:szCs w:val="24"/>
        </w:rPr>
        <w:t xml:space="preserve">la Dirección General de Información, Planeación, Programación </w:t>
      </w:r>
      <w:r w:rsidR="00F3006E">
        <w:rPr>
          <w:rFonts w:ascii="Palatino Linotype" w:hAnsi="Palatino Linotype" w:cs="Arial"/>
          <w:sz w:val="24"/>
          <w:szCs w:val="24"/>
        </w:rPr>
        <w:lastRenderedPageBreak/>
        <w:t>y Evaluación, de conformidad con el artículo 14, fracción XVI</w:t>
      </w:r>
      <w:r w:rsidR="00397C74">
        <w:rPr>
          <w:rFonts w:ascii="Palatino Linotype" w:hAnsi="Palatino Linotype" w:cs="Arial"/>
          <w:sz w:val="24"/>
          <w:szCs w:val="24"/>
        </w:rPr>
        <w:t xml:space="preserve"> conforme al Reglamento de la Ley Orgánica de la Procuraduría General de Justicia del Estado de México</w:t>
      </w:r>
      <w:r w:rsidR="00D96339">
        <w:rPr>
          <w:rFonts w:ascii="Palatino Linotype" w:hAnsi="Palatino Linotype" w:cs="Arial"/>
          <w:sz w:val="24"/>
          <w:szCs w:val="24"/>
        </w:rPr>
        <w:t>.</w:t>
      </w:r>
    </w:p>
    <w:p w:rsidR="00D96339" w:rsidRDefault="00D96339" w:rsidP="004B261B">
      <w:pPr>
        <w:pStyle w:val="Sinespaciado"/>
        <w:spacing w:line="360" w:lineRule="auto"/>
        <w:jc w:val="both"/>
        <w:rPr>
          <w:rFonts w:ascii="Palatino Linotype" w:hAnsi="Palatino Linotype" w:cs="Arial"/>
          <w:sz w:val="24"/>
          <w:szCs w:val="24"/>
        </w:rPr>
      </w:pPr>
    </w:p>
    <w:p w:rsidR="0004040B" w:rsidRPr="00662164" w:rsidRDefault="00D96339" w:rsidP="004B261B">
      <w:pPr>
        <w:pStyle w:val="Sinespaciado"/>
        <w:spacing w:line="360" w:lineRule="auto"/>
        <w:jc w:val="both"/>
        <w:rPr>
          <w:rFonts w:ascii="Palatino Linotype" w:hAnsi="Palatino Linotype"/>
          <w:b/>
          <w:sz w:val="24"/>
        </w:rPr>
      </w:pPr>
      <w:r>
        <w:rPr>
          <w:rFonts w:ascii="Palatino Linotype" w:hAnsi="Palatino Linotype" w:cs="Arial"/>
          <w:sz w:val="24"/>
          <w:szCs w:val="24"/>
        </w:rPr>
        <w:t>Así se ha verificado, que le corresponde a la Dirección mencionada con antelaci</w:t>
      </w:r>
      <w:r w:rsidR="00325BA7">
        <w:rPr>
          <w:rFonts w:ascii="Palatino Linotype" w:hAnsi="Palatino Linotype" w:cs="Arial"/>
          <w:sz w:val="24"/>
          <w:szCs w:val="24"/>
        </w:rPr>
        <w:t xml:space="preserve">ón, de conformidad con el artículo treinta y cuatro fracciones XI y XIX del Reglamento de la Ley Orgánica de la Procuraduría General de Justicia del Estado de México </w:t>
      </w:r>
      <w:r w:rsidR="00662164">
        <w:rPr>
          <w:rFonts w:ascii="Palatino Linotype" w:hAnsi="Palatino Linotype" w:cs="Arial"/>
          <w:sz w:val="24"/>
          <w:szCs w:val="24"/>
        </w:rPr>
        <w:t>“</w:t>
      </w:r>
      <w:r w:rsidR="00325BA7" w:rsidRPr="00325BA7">
        <w:rPr>
          <w:rFonts w:ascii="Palatino Linotype" w:hAnsi="Palatino Linotype"/>
          <w:i/>
        </w:rPr>
        <w:t>Llevar a cabo el soporte técnico en la Procuraduría, así como el seguimiento y control de bases de datos en el ámbito de su competencia, y contribuir con las unidades administrativas competentes al establecimiento, consolidación y protección de la información contenida en los sistemas y bases de datos en materia de investigación</w:t>
      </w:r>
      <w:r w:rsidR="00662164">
        <w:rPr>
          <w:rFonts w:ascii="Palatino Linotype" w:hAnsi="Palatino Linotype"/>
          <w:i/>
        </w:rPr>
        <w:t xml:space="preserve">” </w:t>
      </w:r>
      <w:r w:rsidR="00662164">
        <w:rPr>
          <w:rFonts w:ascii="Palatino Linotype" w:hAnsi="Palatino Linotype"/>
        </w:rPr>
        <w:t>y “</w:t>
      </w:r>
      <w:r w:rsidR="00662164" w:rsidRPr="00662164">
        <w:rPr>
          <w:rFonts w:ascii="Palatino Linotype" w:hAnsi="Palatino Linotype"/>
          <w:i/>
        </w:rPr>
        <w:t>Coordinar la integración de reportes estadísticos periódicos de avances en la gestión para la toma de decisiones, así como integrar los informes requeridos por</w:t>
      </w:r>
      <w:r w:rsidR="00662164">
        <w:rPr>
          <w:rFonts w:ascii="Palatino Linotype" w:hAnsi="Palatino Linotype"/>
          <w:i/>
        </w:rPr>
        <w:t xml:space="preserve"> otras instancias de gobierno,” </w:t>
      </w:r>
    </w:p>
    <w:p w:rsidR="004F1B11" w:rsidRDefault="004F1B11" w:rsidP="004F1B11">
      <w:pPr>
        <w:spacing w:after="0" w:line="360" w:lineRule="auto"/>
        <w:jc w:val="both"/>
        <w:rPr>
          <w:rFonts w:ascii="Palatino Linotype" w:hAnsi="Palatino Linotype" w:cs="Arial"/>
          <w:sz w:val="24"/>
          <w:szCs w:val="24"/>
        </w:rPr>
      </w:pPr>
    </w:p>
    <w:p w:rsidR="00081643" w:rsidRDefault="00BF0D5C" w:rsidP="004F1B11">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Correlativo a lo anterior, en fecha diez de febrero de dos mil catorce fue publicado en el Periódico Oficial Gaceta del Gobierno, el </w:t>
      </w:r>
      <w:r w:rsidR="00081643" w:rsidRPr="00081643">
        <w:rPr>
          <w:rFonts w:ascii="Palatino Linotype" w:hAnsi="Palatino Linotype" w:cs="Arial"/>
          <w:sz w:val="24"/>
          <w:szCs w:val="24"/>
        </w:rPr>
        <w:t>Procedimiento: “Integración y Validación de cifras estadísticas de denuncias presentadas ante las A</w:t>
      </w:r>
      <w:r w:rsidR="00081643">
        <w:rPr>
          <w:rFonts w:ascii="Palatino Linotype" w:hAnsi="Palatino Linotype" w:cs="Arial"/>
          <w:sz w:val="24"/>
          <w:szCs w:val="24"/>
        </w:rPr>
        <w:t xml:space="preserve">gencias del Ministerio Público”, que tiene como objetivo mejorar la recopilación y análisis de la información relacionada </w:t>
      </w:r>
      <w:r w:rsidR="001702D4">
        <w:rPr>
          <w:rFonts w:ascii="Palatino Linotype" w:hAnsi="Palatino Linotype" w:cs="Arial"/>
          <w:sz w:val="24"/>
          <w:szCs w:val="24"/>
        </w:rPr>
        <w:t>con las denuncias presentadas en las Agencias del Ministerio Público en el Estado de México, mediante la integración de reportes estadísticos y su publicación oportuna en la página web del Sistema Nacional de Seguridad Pública.</w:t>
      </w:r>
    </w:p>
    <w:p w:rsidR="00886FA1" w:rsidRDefault="00886FA1" w:rsidP="004F1B11">
      <w:pPr>
        <w:spacing w:after="0" w:line="360" w:lineRule="auto"/>
        <w:jc w:val="both"/>
        <w:rPr>
          <w:rFonts w:ascii="Palatino Linotype" w:hAnsi="Palatino Linotype" w:cs="Arial"/>
          <w:sz w:val="24"/>
          <w:szCs w:val="24"/>
        </w:rPr>
      </w:pPr>
    </w:p>
    <w:p w:rsidR="00424F37" w:rsidRDefault="00886FA1" w:rsidP="004F1B11">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Sobre la base de ideas expuestas, se tiene que el sujeto obligado asume atribuciones claramente definidas para realizar estadísticas </w:t>
      </w:r>
      <w:r w:rsidR="00D50266">
        <w:rPr>
          <w:rFonts w:ascii="Palatino Linotype" w:hAnsi="Palatino Linotype" w:cs="Arial"/>
          <w:sz w:val="24"/>
          <w:szCs w:val="24"/>
        </w:rPr>
        <w:t>mensuales</w:t>
      </w:r>
      <w:r>
        <w:rPr>
          <w:rFonts w:ascii="Palatino Linotype" w:hAnsi="Palatino Linotype" w:cs="Arial"/>
          <w:sz w:val="24"/>
          <w:szCs w:val="24"/>
        </w:rPr>
        <w:t xml:space="preserve">, por tipo de delito y el municipio; </w:t>
      </w:r>
      <w:r w:rsidR="00D50266">
        <w:rPr>
          <w:rFonts w:ascii="Palatino Linotype" w:hAnsi="Palatino Linotype" w:cs="Arial"/>
          <w:sz w:val="24"/>
          <w:szCs w:val="24"/>
        </w:rPr>
        <w:t xml:space="preserve">considerando que cuenta con diferentes áreas que entre otras funciones </w:t>
      </w:r>
      <w:r w:rsidR="0080593B">
        <w:rPr>
          <w:rFonts w:ascii="Palatino Linotype" w:hAnsi="Palatino Linotype" w:cs="Arial"/>
          <w:sz w:val="24"/>
          <w:szCs w:val="24"/>
        </w:rPr>
        <w:t>tienen</w:t>
      </w:r>
      <w:r w:rsidR="00D50266">
        <w:rPr>
          <w:rFonts w:ascii="Palatino Linotype" w:hAnsi="Palatino Linotype" w:cs="Arial"/>
          <w:sz w:val="24"/>
          <w:szCs w:val="24"/>
        </w:rPr>
        <w:t xml:space="preserve"> las de integrar y actu</w:t>
      </w:r>
      <w:r w:rsidR="00F44AE7">
        <w:rPr>
          <w:rFonts w:ascii="Palatino Linotype" w:hAnsi="Palatino Linotype" w:cs="Arial"/>
          <w:sz w:val="24"/>
          <w:szCs w:val="24"/>
        </w:rPr>
        <w:t xml:space="preserve">alizar diversas bases de datos, por lo que se encuentra </w:t>
      </w:r>
      <w:r w:rsidR="00F44AE7">
        <w:rPr>
          <w:rFonts w:ascii="Palatino Linotype" w:hAnsi="Palatino Linotype" w:cs="Arial"/>
          <w:sz w:val="24"/>
          <w:szCs w:val="24"/>
        </w:rPr>
        <w:lastRenderedPageBreak/>
        <w:t xml:space="preserve">posibilitado a entregar el </w:t>
      </w:r>
      <w:r w:rsidR="00C82437" w:rsidRPr="00F87A3C">
        <w:rPr>
          <w:rFonts w:ascii="Palatino Linotype" w:hAnsi="Palatino Linotype" w:cs="Arial"/>
          <w:sz w:val="24"/>
          <w:szCs w:val="24"/>
        </w:rPr>
        <w:t>estadístico de las denuncias presentadas por diferentes delitos del fuero común, ante el Ministerio Público en el Municipio de Valle de Chalco Solidaridad</w:t>
      </w:r>
      <w:r w:rsidR="00C82437">
        <w:rPr>
          <w:rFonts w:ascii="Palatino Linotype" w:hAnsi="Palatino Linotype" w:cs="Arial"/>
          <w:sz w:val="24"/>
          <w:szCs w:val="24"/>
        </w:rPr>
        <w:t xml:space="preserve"> en los meses de septiembre, octubre</w:t>
      </w:r>
      <w:r w:rsidR="00E50574">
        <w:rPr>
          <w:rFonts w:ascii="Palatino Linotype" w:hAnsi="Palatino Linotype" w:cs="Arial"/>
          <w:sz w:val="24"/>
          <w:szCs w:val="24"/>
        </w:rPr>
        <w:t>, noviembre</w:t>
      </w:r>
      <w:r w:rsidR="00C82437">
        <w:rPr>
          <w:rFonts w:ascii="Palatino Linotype" w:hAnsi="Palatino Linotype" w:cs="Arial"/>
          <w:sz w:val="24"/>
          <w:szCs w:val="24"/>
        </w:rPr>
        <w:t xml:space="preserve"> y diciembre de los años dos mil</w:t>
      </w:r>
      <w:r w:rsidR="00424F37">
        <w:rPr>
          <w:rFonts w:ascii="Palatino Linotype" w:hAnsi="Palatino Linotype" w:cs="Arial"/>
          <w:sz w:val="24"/>
          <w:szCs w:val="24"/>
        </w:rPr>
        <w:t xml:space="preserve"> diecisiete y dos mil dieciocho.</w:t>
      </w:r>
    </w:p>
    <w:p w:rsidR="00424F37" w:rsidRDefault="00424F37" w:rsidP="004F1B11">
      <w:pPr>
        <w:spacing w:after="0" w:line="360" w:lineRule="auto"/>
        <w:jc w:val="both"/>
        <w:rPr>
          <w:rFonts w:ascii="Palatino Linotype" w:hAnsi="Palatino Linotype" w:cs="Arial"/>
          <w:sz w:val="24"/>
          <w:szCs w:val="24"/>
        </w:rPr>
      </w:pPr>
    </w:p>
    <w:p w:rsidR="007C285F" w:rsidRPr="00691FC7" w:rsidRDefault="00424F37" w:rsidP="007C285F">
      <w:pPr>
        <w:spacing w:after="0" w:line="360" w:lineRule="auto"/>
        <w:jc w:val="both"/>
        <w:rPr>
          <w:rFonts w:ascii="Palatino Linotype" w:eastAsia="Calibri" w:hAnsi="Palatino Linotype" w:cs="Times New Roman"/>
          <w:sz w:val="24"/>
          <w:szCs w:val="24"/>
          <w:lang w:eastAsia="es-MX"/>
        </w:rPr>
      </w:pPr>
      <w:r>
        <w:rPr>
          <w:rFonts w:ascii="Palatino Linotype" w:hAnsi="Palatino Linotype" w:cs="Arial"/>
          <w:sz w:val="24"/>
          <w:szCs w:val="24"/>
        </w:rPr>
        <w:t xml:space="preserve">Atento a lo anterior es oportuno mencionar que </w:t>
      </w:r>
      <w:r w:rsidR="007C285F" w:rsidRPr="00691FC7">
        <w:rPr>
          <w:rFonts w:ascii="Palatino Linotype" w:eastAsia="Calibri" w:hAnsi="Palatino Linotype" w:cs="Arial"/>
          <w:bCs/>
          <w:sz w:val="24"/>
          <w:szCs w:val="24"/>
        </w:rPr>
        <w:t xml:space="preserve">este Órgano Garante no cuenta con facultades o atribuciones para dudar sobre la veracidad de lo manifestado por parte del </w:t>
      </w:r>
      <w:r w:rsidR="007C285F" w:rsidRPr="00691FC7">
        <w:rPr>
          <w:rFonts w:ascii="Palatino Linotype" w:eastAsia="Calibri" w:hAnsi="Palatino Linotype" w:cs="Arial"/>
          <w:b/>
          <w:bCs/>
          <w:sz w:val="24"/>
          <w:szCs w:val="24"/>
        </w:rPr>
        <w:t>Sujeto Obligado</w:t>
      </w:r>
      <w:r w:rsidR="007C285F" w:rsidRPr="00691FC7">
        <w:rPr>
          <w:rFonts w:ascii="Palatino Linotype" w:eastAsia="Calibri" w:hAnsi="Palatino Linotype" w:cs="Arial"/>
          <w:bCs/>
          <w:sz w:val="24"/>
          <w:szCs w:val="24"/>
        </w:rPr>
        <w:t xml:space="preserve">, pues no existe precepto legal alguno en la Ley de la materia que lo faculte para ello. </w:t>
      </w:r>
    </w:p>
    <w:p w:rsidR="007C285F" w:rsidRPr="00691FC7" w:rsidRDefault="007C285F" w:rsidP="007C285F">
      <w:pPr>
        <w:spacing w:after="0" w:line="360" w:lineRule="auto"/>
        <w:jc w:val="both"/>
        <w:rPr>
          <w:rFonts w:ascii="Palatino Linotype" w:eastAsia="Calibri" w:hAnsi="Palatino Linotype" w:cs="Arial"/>
          <w:bCs/>
          <w:sz w:val="24"/>
          <w:szCs w:val="24"/>
        </w:rPr>
      </w:pPr>
    </w:p>
    <w:p w:rsidR="007C285F" w:rsidRPr="00691FC7" w:rsidRDefault="007C285F" w:rsidP="007C285F">
      <w:pPr>
        <w:spacing w:after="0" w:line="360" w:lineRule="auto"/>
        <w:jc w:val="both"/>
        <w:rPr>
          <w:rFonts w:ascii="Palatino Linotype" w:eastAsia="Calibri" w:hAnsi="Palatino Linotype" w:cs="Times New Roman"/>
          <w:color w:val="000000"/>
          <w:sz w:val="24"/>
          <w:szCs w:val="24"/>
        </w:rPr>
      </w:pPr>
      <w:r w:rsidRPr="00691FC7">
        <w:rPr>
          <w:rFonts w:ascii="Palatino Linotype" w:eastAsia="Calibri" w:hAnsi="Palatino Linotype" w:cs="Arial"/>
          <w:sz w:val="24"/>
          <w:szCs w:val="24"/>
        </w:rPr>
        <w:t>Lo anterior se robustece con lo plasmado en el criterio</w:t>
      </w:r>
      <w:r w:rsidRPr="00691FC7">
        <w:rPr>
          <w:rFonts w:ascii="Palatino Linotype" w:eastAsia="Calibri" w:hAnsi="Palatino Linotype" w:cs="Times New Roman"/>
          <w:color w:val="000000"/>
          <w:sz w:val="24"/>
          <w:szCs w:val="24"/>
        </w:rPr>
        <w:t xml:space="preserve"> 31-10 emitido por el entonces Instituto Federal de Acceso a la Información y Protección de Datos (IFAI) ahora Instituto Nacional de Transparencia, Acceso a la Información, y Protección de Datos Personales (INAI),  que lleva por rubro y texto los siguientes: </w:t>
      </w:r>
    </w:p>
    <w:p w:rsidR="007C285F" w:rsidRPr="00691FC7" w:rsidRDefault="007C285F" w:rsidP="007C285F">
      <w:pPr>
        <w:spacing w:after="0" w:line="360" w:lineRule="auto"/>
        <w:jc w:val="both"/>
        <w:rPr>
          <w:rFonts w:ascii="Palatino Linotype" w:eastAsia="Calibri" w:hAnsi="Palatino Linotype" w:cs="Times New Roman"/>
          <w:color w:val="000000"/>
          <w:sz w:val="24"/>
          <w:szCs w:val="24"/>
        </w:rPr>
      </w:pPr>
    </w:p>
    <w:p w:rsidR="007C285F" w:rsidRPr="00691FC7" w:rsidRDefault="007C285F" w:rsidP="007C285F">
      <w:pPr>
        <w:spacing w:after="0" w:line="240" w:lineRule="auto"/>
        <w:ind w:left="567" w:right="567"/>
        <w:jc w:val="both"/>
        <w:rPr>
          <w:rFonts w:ascii="Palatino Linotype" w:eastAsia="Calibri" w:hAnsi="Palatino Linotype" w:cs="Times New Roman"/>
          <w:i/>
          <w:color w:val="000000"/>
          <w:highlight w:val="yellow"/>
        </w:rPr>
      </w:pPr>
      <w:r w:rsidRPr="00691FC7">
        <w:rPr>
          <w:rFonts w:ascii="Palatino Linotype" w:eastAsia="Calibri" w:hAnsi="Palatino Linotype" w:cs="Times New Roman"/>
          <w:i/>
          <w:color w:val="000000"/>
        </w:rPr>
        <w:t>“</w:t>
      </w:r>
      <w:r w:rsidRPr="00691FC7">
        <w:rPr>
          <w:rFonts w:ascii="Palatino Linotype" w:eastAsia="Calibri" w:hAnsi="Palatino Linotype" w:cs="Times New Roman"/>
          <w:b/>
          <w:i/>
          <w:color w:val="000000"/>
        </w:rPr>
        <w:t>El Instituto Federal de Acceso a la Información y Protección de Datos no cuenta con facultades para pronunciarse respecto de la veracidad de los documentos proporcionados por los sujetos obligados.</w:t>
      </w:r>
      <w:r w:rsidRPr="00691FC7">
        <w:rPr>
          <w:rFonts w:ascii="Palatino Linotype" w:eastAsia="Calibri" w:hAnsi="Palatino Linotype" w:cs="Times New Roman"/>
          <w:i/>
          <w:color w:val="000000"/>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424F37" w:rsidRDefault="00424F37" w:rsidP="004F1B11">
      <w:pPr>
        <w:spacing w:after="0" w:line="360" w:lineRule="auto"/>
        <w:jc w:val="both"/>
        <w:rPr>
          <w:rFonts w:ascii="Palatino Linotype" w:hAnsi="Palatino Linotype" w:cs="Arial"/>
          <w:sz w:val="24"/>
          <w:szCs w:val="24"/>
        </w:rPr>
      </w:pPr>
    </w:p>
    <w:p w:rsidR="005C3824" w:rsidRDefault="005C3824" w:rsidP="005C3824">
      <w:pPr>
        <w:pStyle w:val="Sinespaciado"/>
      </w:pPr>
    </w:p>
    <w:p w:rsidR="002A7BBE" w:rsidRDefault="002A7BBE" w:rsidP="002A7BBE">
      <w:pPr>
        <w:spacing w:line="360" w:lineRule="auto"/>
        <w:ind w:right="49"/>
        <w:jc w:val="both"/>
        <w:rPr>
          <w:rFonts w:ascii="Palatino Linotype" w:hAnsi="Palatino Linotype"/>
          <w:sz w:val="24"/>
          <w:szCs w:val="24"/>
        </w:rPr>
      </w:pPr>
      <w:r w:rsidRPr="00CA3ACB">
        <w:rPr>
          <w:rFonts w:ascii="Palatino Linotype" w:eastAsia="Calibri" w:hAnsi="Palatino Linotype" w:cs="Arial"/>
          <w:sz w:val="24"/>
        </w:rPr>
        <w:t>Así las cosas, con fundamento en lo prescrito en lo</w:t>
      </w:r>
      <w:r>
        <w:rPr>
          <w:rFonts w:ascii="Palatino Linotype" w:eastAsia="Calibri" w:hAnsi="Palatino Linotype" w:cs="Arial"/>
          <w:sz w:val="24"/>
        </w:rPr>
        <w:t>s artículos 5 párrafos</w:t>
      </w:r>
      <w:r w:rsidRPr="00CA3ACB">
        <w:rPr>
          <w:rFonts w:ascii="Palatino Linotype" w:hAnsi="Palatino Linotype" w:cs="Arial"/>
          <w:sz w:val="24"/>
        </w:rPr>
        <w:t xml:space="preserve"> vigésimo segundo</w:t>
      </w:r>
      <w:r>
        <w:rPr>
          <w:rFonts w:ascii="Palatino Linotype" w:hAnsi="Palatino Linotype" w:cs="Arial"/>
          <w:sz w:val="24"/>
        </w:rPr>
        <w:t>, vigésimo tercero y vigésimo cuarto</w:t>
      </w:r>
      <w:r w:rsidRPr="00CA3ACB">
        <w:rPr>
          <w:rFonts w:ascii="Palatino Linotype" w:hAnsi="Palatino Linotype" w:cs="Arial"/>
          <w:sz w:val="24"/>
        </w:rPr>
        <w:t xml:space="preserve"> de la Constitución Política del Estado Libre y Soberano de México; 2, fracción II; 29, 36 fracciones I y II; 176, 178, 179, 181 y 185 de </w:t>
      </w:r>
      <w:r w:rsidRPr="00CA3ACB">
        <w:rPr>
          <w:rFonts w:ascii="Palatino Linotype" w:eastAsia="Calibri" w:hAnsi="Palatino Linotype" w:cs="Arial"/>
          <w:sz w:val="24"/>
        </w:rPr>
        <w:t>la Ley de Transparencia y Acceso a la Información Pública del Estado de M</w:t>
      </w:r>
      <w:r>
        <w:rPr>
          <w:rFonts w:ascii="Palatino Linotype" w:eastAsia="Calibri" w:hAnsi="Palatino Linotype" w:cs="Arial"/>
          <w:sz w:val="24"/>
        </w:rPr>
        <w:t xml:space="preserve">éxico y Municipios, </w:t>
      </w:r>
      <w:r w:rsidRPr="0014447C">
        <w:rPr>
          <w:rFonts w:ascii="Palatino Linotype" w:hAnsi="Palatino Linotype"/>
          <w:sz w:val="24"/>
          <w:szCs w:val="24"/>
        </w:rPr>
        <w:t xml:space="preserve">con </w:t>
      </w:r>
      <w:r>
        <w:rPr>
          <w:rFonts w:ascii="Palatino Linotype" w:hAnsi="Palatino Linotype"/>
          <w:sz w:val="24"/>
          <w:szCs w:val="24"/>
        </w:rPr>
        <w:t>base</w:t>
      </w:r>
      <w:r w:rsidRPr="0014447C">
        <w:rPr>
          <w:rFonts w:ascii="Palatino Linotype" w:hAnsi="Palatino Linotype"/>
          <w:sz w:val="24"/>
          <w:szCs w:val="24"/>
        </w:rPr>
        <w:t xml:space="preserve"> en el artículo 186 fracción II</w:t>
      </w:r>
      <w:r>
        <w:rPr>
          <w:rFonts w:ascii="Palatino Linotype" w:hAnsi="Palatino Linotype"/>
          <w:sz w:val="24"/>
          <w:szCs w:val="24"/>
        </w:rPr>
        <w:t>I</w:t>
      </w:r>
      <w:r w:rsidRPr="0014447C">
        <w:rPr>
          <w:rFonts w:ascii="Palatino Linotype" w:hAnsi="Palatino Linotype"/>
          <w:sz w:val="24"/>
          <w:szCs w:val="24"/>
        </w:rPr>
        <w:t xml:space="preserve"> de la Ley de Transparencia y Acceso a la Información Pública del Estado de México y Municipios, se </w:t>
      </w:r>
      <w:r>
        <w:rPr>
          <w:rFonts w:ascii="Palatino Linotype" w:hAnsi="Palatino Linotype"/>
          <w:b/>
          <w:sz w:val="24"/>
          <w:szCs w:val="24"/>
        </w:rPr>
        <w:t>MODIFICA</w:t>
      </w:r>
      <w:r w:rsidRPr="0014447C">
        <w:rPr>
          <w:rFonts w:ascii="Palatino Linotype" w:hAnsi="Palatino Linotype"/>
          <w:sz w:val="24"/>
          <w:szCs w:val="24"/>
        </w:rPr>
        <w:t xml:space="preserve"> la respuesta a la s</w:t>
      </w:r>
      <w:r>
        <w:rPr>
          <w:rFonts w:ascii="Palatino Linotype" w:hAnsi="Palatino Linotype"/>
          <w:sz w:val="24"/>
          <w:szCs w:val="24"/>
        </w:rPr>
        <w:t>olicitud de información pública</w:t>
      </w:r>
      <w:r>
        <w:rPr>
          <w:rFonts w:ascii="Palatino Linotype" w:hAnsi="Palatino Linotype"/>
          <w:b/>
          <w:bCs/>
          <w:sz w:val="24"/>
          <w:szCs w:val="24"/>
        </w:rPr>
        <w:t xml:space="preserve"> </w:t>
      </w:r>
      <w:r w:rsidR="005C3824" w:rsidRPr="00236241">
        <w:rPr>
          <w:rFonts w:ascii="Palatino Linotype" w:hAnsi="Palatino Linotype"/>
          <w:b/>
          <w:sz w:val="24"/>
          <w:szCs w:val="24"/>
        </w:rPr>
        <w:t>00865/FGJ/IP/2019</w:t>
      </w:r>
      <w:r w:rsidRPr="0014447C">
        <w:rPr>
          <w:rFonts w:ascii="Palatino Linotype" w:hAnsi="Palatino Linotype"/>
          <w:bCs/>
          <w:sz w:val="24"/>
          <w:szCs w:val="24"/>
        </w:rPr>
        <w:t xml:space="preserve"> que ha sido materia del presente fallo</w:t>
      </w:r>
      <w:r w:rsidRPr="0014447C">
        <w:rPr>
          <w:rFonts w:ascii="Palatino Linotype" w:hAnsi="Palatino Linotype"/>
          <w:sz w:val="24"/>
          <w:szCs w:val="24"/>
        </w:rPr>
        <w:t>, por lo que este Pleno:</w:t>
      </w:r>
    </w:p>
    <w:p w:rsidR="002A7BBE" w:rsidRPr="00F16A6A" w:rsidRDefault="002A7BBE" w:rsidP="002A7BBE">
      <w:pPr>
        <w:pStyle w:val="Sinespaciado"/>
        <w:rPr>
          <w:sz w:val="10"/>
        </w:rPr>
      </w:pPr>
    </w:p>
    <w:p w:rsidR="002A7BBE" w:rsidRDefault="002A7BBE" w:rsidP="002A7BBE">
      <w:pPr>
        <w:tabs>
          <w:tab w:val="left" w:pos="709"/>
        </w:tabs>
        <w:spacing w:before="240" w:line="360" w:lineRule="auto"/>
        <w:ind w:right="51"/>
        <w:jc w:val="both"/>
        <w:rPr>
          <w:rFonts w:ascii="Palatino Linotype" w:hAnsi="Palatino Linotype"/>
          <w:sz w:val="24"/>
          <w:szCs w:val="24"/>
        </w:rPr>
      </w:pPr>
      <w:r w:rsidRPr="00FD7DA6">
        <w:rPr>
          <w:rFonts w:ascii="Palatino Linotype" w:hAnsi="Palatino Linotype"/>
          <w:sz w:val="24"/>
          <w:szCs w:val="24"/>
        </w:rPr>
        <w:t>Por lo antes expuesto y fundado es de resolverse y;</w:t>
      </w:r>
    </w:p>
    <w:p w:rsidR="002A7BBE" w:rsidRPr="00F16A6A" w:rsidRDefault="002A7BBE" w:rsidP="002A7BBE">
      <w:pPr>
        <w:pStyle w:val="Sinespaciado"/>
        <w:rPr>
          <w:sz w:val="6"/>
          <w:lang w:val="es-ES_tradnl"/>
        </w:rPr>
      </w:pPr>
    </w:p>
    <w:p w:rsidR="002A7BBE" w:rsidRPr="00A27F3D" w:rsidRDefault="002A7BBE" w:rsidP="002A7BBE">
      <w:pPr>
        <w:pStyle w:val="Sinespaciado"/>
        <w:rPr>
          <w:sz w:val="4"/>
        </w:rPr>
      </w:pPr>
    </w:p>
    <w:p w:rsidR="002A7BBE" w:rsidRPr="00FD7DA6" w:rsidRDefault="002A7BBE" w:rsidP="002A7BBE">
      <w:pPr>
        <w:spacing w:before="240" w:line="360" w:lineRule="auto"/>
        <w:jc w:val="center"/>
        <w:rPr>
          <w:rFonts w:ascii="Palatino Linotype" w:eastAsia="Times New Roman" w:hAnsi="Palatino Linotype"/>
          <w:b/>
          <w:bCs/>
          <w:spacing w:val="60"/>
          <w:sz w:val="28"/>
          <w:lang w:val="es-ES_tradnl"/>
        </w:rPr>
      </w:pPr>
      <w:r w:rsidRPr="00FD7DA6">
        <w:rPr>
          <w:rFonts w:ascii="Palatino Linotype" w:eastAsia="Times New Roman" w:hAnsi="Palatino Linotype"/>
          <w:b/>
          <w:bCs/>
          <w:spacing w:val="60"/>
          <w:sz w:val="28"/>
          <w:lang w:val="es-ES_tradnl"/>
        </w:rPr>
        <w:t>SE    RESUELVE</w:t>
      </w:r>
    </w:p>
    <w:p w:rsidR="002A7BBE" w:rsidRDefault="002A7BBE" w:rsidP="002A7BBE">
      <w:pPr>
        <w:tabs>
          <w:tab w:val="left" w:pos="8647"/>
        </w:tabs>
        <w:spacing w:after="0" w:line="360" w:lineRule="auto"/>
        <w:ind w:right="51"/>
        <w:jc w:val="both"/>
        <w:rPr>
          <w:rFonts w:ascii="Palatino Linotype" w:hAnsi="Palatino Linotype" w:cs="Arial"/>
          <w:sz w:val="24"/>
          <w:szCs w:val="24"/>
        </w:rPr>
      </w:pPr>
      <w:r w:rsidRPr="00523CF0">
        <w:rPr>
          <w:rFonts w:ascii="Palatino Linotype" w:hAnsi="Palatino Linotype" w:cs="Arial"/>
          <w:b/>
          <w:sz w:val="28"/>
          <w:szCs w:val="28"/>
          <w:lang w:val="es-ES_tradnl"/>
        </w:rPr>
        <w:t>PRIMERO.</w:t>
      </w:r>
      <w:r w:rsidRPr="00523CF0">
        <w:rPr>
          <w:rFonts w:ascii="Palatino Linotype" w:hAnsi="Palatino Linotype" w:cs="Arial"/>
          <w:lang w:val="es-ES_tradnl"/>
        </w:rPr>
        <w:t xml:space="preserve"> </w:t>
      </w:r>
      <w:r w:rsidR="00754FB7">
        <w:rPr>
          <w:rFonts w:ascii="Palatino Linotype" w:hAnsi="Palatino Linotype" w:cs="Arial"/>
          <w:sz w:val="24"/>
          <w:szCs w:val="24"/>
        </w:rPr>
        <w:t>Resultan</w:t>
      </w:r>
      <w:r>
        <w:rPr>
          <w:rFonts w:ascii="Palatino Linotype" w:hAnsi="Palatino Linotype" w:cs="Arial"/>
          <w:sz w:val="24"/>
          <w:szCs w:val="24"/>
        </w:rPr>
        <w:t xml:space="preserve"> fundados</w:t>
      </w:r>
      <w:r w:rsidRPr="00C608E1">
        <w:rPr>
          <w:rFonts w:ascii="Palatino Linotype" w:hAnsi="Palatino Linotype" w:cs="Arial"/>
          <w:sz w:val="24"/>
          <w:szCs w:val="24"/>
        </w:rPr>
        <w:t xml:space="preserve"> los motivos o razones de </w:t>
      </w:r>
      <w:r>
        <w:rPr>
          <w:rFonts w:ascii="Palatino Linotype" w:hAnsi="Palatino Linotype" w:cs="Arial"/>
          <w:sz w:val="24"/>
          <w:szCs w:val="24"/>
        </w:rPr>
        <w:t xml:space="preserve">inconformidad hechos valer por </w:t>
      </w:r>
      <w:r>
        <w:rPr>
          <w:rFonts w:ascii="Palatino Linotype" w:hAnsi="Palatino Linotype" w:cs="Arial"/>
          <w:b/>
          <w:sz w:val="24"/>
          <w:szCs w:val="24"/>
        </w:rPr>
        <w:t>El Recurrente</w:t>
      </w:r>
      <w:r w:rsidRPr="00C608E1">
        <w:rPr>
          <w:rFonts w:ascii="Palatino Linotype" w:hAnsi="Palatino Linotype" w:cs="Arial"/>
          <w:sz w:val="24"/>
          <w:szCs w:val="24"/>
        </w:rPr>
        <w:t xml:space="preserve">, por lo que se </w:t>
      </w:r>
      <w:r>
        <w:rPr>
          <w:rFonts w:ascii="Palatino Linotype" w:hAnsi="Palatino Linotype" w:cs="Arial"/>
          <w:b/>
          <w:sz w:val="24"/>
          <w:szCs w:val="24"/>
        </w:rPr>
        <w:t>MODIFICA</w:t>
      </w:r>
      <w:r w:rsidRPr="00C608E1">
        <w:rPr>
          <w:rFonts w:ascii="Palatino Linotype" w:hAnsi="Palatino Linotype" w:cs="Arial"/>
          <w:sz w:val="24"/>
          <w:szCs w:val="24"/>
        </w:rPr>
        <w:t xml:space="preserve"> la respuesta</w:t>
      </w:r>
      <w:r>
        <w:rPr>
          <w:rFonts w:ascii="Palatino Linotype" w:hAnsi="Palatino Linotype" w:cs="Arial"/>
          <w:sz w:val="24"/>
          <w:szCs w:val="24"/>
        </w:rPr>
        <w:t xml:space="preserve"> a la Solicitud de Información </w:t>
      </w:r>
      <w:r w:rsidR="007517F6" w:rsidRPr="00236241">
        <w:rPr>
          <w:rFonts w:ascii="Palatino Linotype" w:hAnsi="Palatino Linotype"/>
          <w:b/>
          <w:sz w:val="24"/>
          <w:szCs w:val="24"/>
        </w:rPr>
        <w:t>00865/FGJ/IP/2019</w:t>
      </w:r>
      <w:r>
        <w:rPr>
          <w:rFonts w:ascii="Palatino Linotype" w:hAnsi="Palatino Linotype" w:cs="Arial"/>
          <w:b/>
          <w:bCs/>
          <w:sz w:val="24"/>
        </w:rPr>
        <w:t xml:space="preserve"> </w:t>
      </w:r>
      <w:r w:rsidRPr="00C608E1">
        <w:rPr>
          <w:rFonts w:ascii="Palatino Linotype" w:hAnsi="Palatino Linotype" w:cs="Arial"/>
          <w:sz w:val="24"/>
          <w:szCs w:val="24"/>
        </w:rPr>
        <w:t>inmersa en el expediente electrónico del recurso de revisión</w:t>
      </w:r>
      <w:r>
        <w:rPr>
          <w:rFonts w:ascii="Palatino Linotype" w:hAnsi="Palatino Linotype" w:cs="Arial"/>
          <w:sz w:val="24"/>
          <w:szCs w:val="24"/>
        </w:rPr>
        <w:t xml:space="preserve"> </w:t>
      </w:r>
      <w:r w:rsidR="007517F6">
        <w:rPr>
          <w:rFonts w:ascii="Palatino Linotype" w:hAnsi="Palatino Linotype" w:cs="Arial"/>
          <w:b/>
          <w:bCs/>
          <w:sz w:val="24"/>
          <w:szCs w:val="24"/>
        </w:rPr>
        <w:t>07735</w:t>
      </w:r>
      <w:r w:rsidR="00241712" w:rsidRPr="00241712">
        <w:rPr>
          <w:rFonts w:ascii="Palatino Linotype" w:hAnsi="Palatino Linotype" w:cs="Arial"/>
          <w:b/>
          <w:bCs/>
          <w:sz w:val="24"/>
          <w:szCs w:val="24"/>
        </w:rPr>
        <w:t>/INFOEM/IP/RR/2019</w:t>
      </w:r>
      <w:r w:rsidRPr="00C608E1">
        <w:rPr>
          <w:rFonts w:ascii="Palatino Linotype" w:hAnsi="Palatino Linotype" w:cs="Arial"/>
          <w:sz w:val="24"/>
          <w:szCs w:val="24"/>
        </w:rPr>
        <w:t>, en términos del considerando</w:t>
      </w:r>
      <w:r>
        <w:rPr>
          <w:rFonts w:ascii="Palatino Linotype" w:hAnsi="Palatino Linotype" w:cs="Arial"/>
          <w:sz w:val="24"/>
          <w:szCs w:val="24"/>
        </w:rPr>
        <w:t xml:space="preserve"> </w:t>
      </w:r>
      <w:r w:rsidR="00241712">
        <w:rPr>
          <w:rFonts w:ascii="Palatino Linotype" w:hAnsi="Palatino Linotype" w:cs="Arial"/>
          <w:b/>
          <w:sz w:val="24"/>
          <w:szCs w:val="24"/>
        </w:rPr>
        <w:t>CUARTO</w:t>
      </w:r>
      <w:r>
        <w:rPr>
          <w:rFonts w:ascii="Palatino Linotype" w:hAnsi="Palatino Linotype" w:cs="Arial"/>
          <w:sz w:val="24"/>
          <w:szCs w:val="24"/>
        </w:rPr>
        <w:t xml:space="preserve"> </w:t>
      </w:r>
      <w:r w:rsidRPr="00C608E1">
        <w:rPr>
          <w:rFonts w:ascii="Palatino Linotype" w:hAnsi="Palatino Linotype" w:cs="Arial"/>
          <w:sz w:val="24"/>
          <w:szCs w:val="24"/>
        </w:rPr>
        <w:t xml:space="preserve">de </w:t>
      </w:r>
      <w:r>
        <w:rPr>
          <w:rFonts w:ascii="Palatino Linotype" w:hAnsi="Palatino Linotype" w:cs="Arial"/>
          <w:sz w:val="24"/>
          <w:szCs w:val="24"/>
        </w:rPr>
        <w:t xml:space="preserve">la presente </w:t>
      </w:r>
      <w:r w:rsidRPr="00C608E1">
        <w:rPr>
          <w:rFonts w:ascii="Palatino Linotype" w:hAnsi="Palatino Linotype" w:cs="Arial"/>
          <w:sz w:val="24"/>
          <w:szCs w:val="24"/>
        </w:rPr>
        <w:t>resolución</w:t>
      </w:r>
      <w:r>
        <w:rPr>
          <w:rFonts w:ascii="Palatino Linotype" w:hAnsi="Palatino Linotype" w:cs="Arial"/>
          <w:sz w:val="24"/>
          <w:szCs w:val="24"/>
        </w:rPr>
        <w:t>.</w:t>
      </w:r>
    </w:p>
    <w:p w:rsidR="002A7BBE" w:rsidRPr="00B712CA" w:rsidRDefault="002A7BBE" w:rsidP="00B712CA">
      <w:pPr>
        <w:tabs>
          <w:tab w:val="left" w:pos="709"/>
        </w:tabs>
        <w:spacing w:before="240" w:line="360" w:lineRule="auto"/>
        <w:ind w:right="51"/>
        <w:jc w:val="both"/>
        <w:rPr>
          <w:rFonts w:ascii="Palatino Linotype" w:hAnsi="Palatino Linotype"/>
          <w:sz w:val="24"/>
          <w:szCs w:val="24"/>
        </w:rPr>
      </w:pPr>
      <w:r w:rsidRPr="00EB2549">
        <w:rPr>
          <w:rFonts w:ascii="Palatino Linotype" w:hAnsi="Palatino Linotype" w:cs="Arial"/>
          <w:b/>
          <w:sz w:val="28"/>
          <w:szCs w:val="24"/>
          <w:lang w:val="es-ES_tradnl"/>
        </w:rPr>
        <w:t>SEGUNDO</w:t>
      </w:r>
      <w:r w:rsidRPr="00FD7DA6">
        <w:rPr>
          <w:rFonts w:ascii="Palatino Linotype" w:hAnsi="Palatino Linotype" w:cs="Arial"/>
          <w:b/>
          <w:sz w:val="24"/>
          <w:szCs w:val="24"/>
          <w:lang w:val="es-ES_tradnl"/>
        </w:rPr>
        <w:t>.</w:t>
      </w:r>
      <w:r w:rsidRPr="00FD7DA6">
        <w:rPr>
          <w:rFonts w:ascii="Palatino Linotype" w:hAnsi="Palatino Linotype" w:cs="Arial"/>
          <w:sz w:val="24"/>
          <w:szCs w:val="24"/>
        </w:rPr>
        <w:t xml:space="preserve"> Se ordena al </w:t>
      </w:r>
      <w:r w:rsidRPr="00FD7DA6">
        <w:rPr>
          <w:rFonts w:ascii="Palatino Linotype" w:hAnsi="Palatino Linotype" w:cs="Arial"/>
          <w:b/>
          <w:sz w:val="24"/>
          <w:szCs w:val="24"/>
        </w:rPr>
        <w:t>Sujeto Obligado</w:t>
      </w:r>
      <w:r>
        <w:rPr>
          <w:rFonts w:ascii="Palatino Linotype" w:hAnsi="Palatino Linotype" w:cs="Arial"/>
          <w:sz w:val="24"/>
          <w:szCs w:val="24"/>
        </w:rPr>
        <w:t xml:space="preserve"> haga entrega al</w:t>
      </w:r>
      <w:r w:rsidRPr="00FD7DA6">
        <w:rPr>
          <w:rFonts w:ascii="Palatino Linotype" w:hAnsi="Palatino Linotype" w:cs="Arial"/>
          <w:sz w:val="24"/>
          <w:szCs w:val="24"/>
        </w:rPr>
        <w:t xml:space="preserve"> Recurrente</w:t>
      </w:r>
      <w:r>
        <w:rPr>
          <w:rFonts w:ascii="Palatino Linotype" w:hAnsi="Palatino Linotype" w:cs="Arial"/>
          <w:sz w:val="24"/>
          <w:szCs w:val="24"/>
        </w:rPr>
        <w:t xml:space="preserve">, a través del SAIMEX, </w:t>
      </w:r>
      <w:r w:rsidR="00B712CA">
        <w:rPr>
          <w:rFonts w:ascii="Palatino Linotype" w:hAnsi="Palatino Linotype"/>
          <w:sz w:val="24"/>
          <w:szCs w:val="24"/>
        </w:rPr>
        <w:t xml:space="preserve">previa búsqueda exhaustiva y razonable </w:t>
      </w:r>
      <w:r w:rsidRPr="00FD7DA6">
        <w:rPr>
          <w:rFonts w:ascii="Palatino Linotype" w:hAnsi="Palatino Linotype" w:cs="Arial"/>
          <w:sz w:val="24"/>
          <w:szCs w:val="24"/>
        </w:rPr>
        <w:t>de</w:t>
      </w:r>
      <w:r>
        <w:rPr>
          <w:rFonts w:ascii="Palatino Linotype" w:hAnsi="Palatino Linotype" w:cs="Arial"/>
          <w:sz w:val="24"/>
          <w:szCs w:val="24"/>
        </w:rPr>
        <w:t>l documento o de los documentos donde conste o de los cuales se pueda advertir</w:t>
      </w:r>
      <w:r w:rsidRPr="00FD7DA6">
        <w:rPr>
          <w:rFonts w:ascii="Palatino Linotype" w:hAnsi="Palatino Linotype" w:cs="Arial"/>
          <w:sz w:val="24"/>
          <w:szCs w:val="24"/>
        </w:rPr>
        <w:t>:</w:t>
      </w:r>
    </w:p>
    <w:p w:rsidR="002A7BBE" w:rsidRDefault="002A7BBE" w:rsidP="0080284C">
      <w:pPr>
        <w:pStyle w:val="Sinespaciado"/>
      </w:pPr>
    </w:p>
    <w:p w:rsidR="002F0296" w:rsidRPr="00EB0458" w:rsidRDefault="00496F7F" w:rsidP="00496F7F">
      <w:pPr>
        <w:pStyle w:val="Prrafodelista"/>
        <w:numPr>
          <w:ilvl w:val="0"/>
          <w:numId w:val="22"/>
        </w:numPr>
        <w:spacing w:line="360" w:lineRule="auto"/>
        <w:jc w:val="both"/>
        <w:rPr>
          <w:rFonts w:ascii="Palatino Linotype" w:eastAsiaTheme="minorHAnsi" w:hAnsi="Palatino Linotype" w:cs="Arial"/>
          <w:sz w:val="22"/>
          <w:lang w:val="es-MX"/>
        </w:rPr>
      </w:pPr>
      <w:r w:rsidRPr="00EB0458">
        <w:rPr>
          <w:rFonts w:ascii="Palatino Linotype" w:hAnsi="Palatino Linotype" w:cs="Arial"/>
          <w:sz w:val="22"/>
        </w:rPr>
        <w:lastRenderedPageBreak/>
        <w:t xml:space="preserve">El estadístico de denuncias presentadas por </w:t>
      </w:r>
      <w:r w:rsidR="00B23F15" w:rsidRPr="00EB0458">
        <w:rPr>
          <w:rFonts w:ascii="Palatino Linotype" w:hAnsi="Palatino Linotype" w:cs="Arial"/>
          <w:sz w:val="22"/>
        </w:rPr>
        <w:t>lo</w:t>
      </w:r>
      <w:r w:rsidR="004B57C6" w:rsidRPr="00EB0458">
        <w:rPr>
          <w:rFonts w:ascii="Palatino Linotype" w:hAnsi="Palatino Linotype" w:cs="Arial"/>
          <w:sz w:val="22"/>
        </w:rPr>
        <w:t>s diferentes delitos, ante las A</w:t>
      </w:r>
      <w:r w:rsidR="00B23F15" w:rsidRPr="00EB0458">
        <w:rPr>
          <w:rFonts w:ascii="Palatino Linotype" w:hAnsi="Palatino Linotype" w:cs="Arial"/>
          <w:sz w:val="22"/>
        </w:rPr>
        <w:t>gencias del</w:t>
      </w:r>
      <w:r w:rsidRPr="00EB0458">
        <w:rPr>
          <w:rFonts w:ascii="Palatino Linotype" w:hAnsi="Palatino Linotype" w:cs="Arial"/>
          <w:sz w:val="22"/>
        </w:rPr>
        <w:t xml:space="preserve"> Ministerio Público en el municipio de Valle de Chalco Solidaridad, </w:t>
      </w:r>
      <w:r w:rsidR="00B23F15" w:rsidRPr="00EB0458">
        <w:rPr>
          <w:rFonts w:ascii="Palatino Linotype" w:hAnsi="Palatino Linotype" w:cs="Arial"/>
          <w:sz w:val="22"/>
        </w:rPr>
        <w:t xml:space="preserve">en los meses de septiembre, octubre, noviembre y diciembre </w:t>
      </w:r>
      <w:r w:rsidR="00A0370D" w:rsidRPr="00EB0458">
        <w:rPr>
          <w:rFonts w:ascii="Palatino Linotype" w:hAnsi="Palatino Linotype" w:cs="Arial"/>
          <w:sz w:val="22"/>
        </w:rPr>
        <w:t>de los</w:t>
      </w:r>
      <w:r w:rsidR="004B57C6" w:rsidRPr="00EB0458">
        <w:rPr>
          <w:rFonts w:ascii="Palatino Linotype" w:hAnsi="Palatino Linotype" w:cs="Arial"/>
          <w:sz w:val="22"/>
        </w:rPr>
        <w:t xml:space="preserve"> año</w:t>
      </w:r>
      <w:r w:rsidR="00A0370D" w:rsidRPr="00EB0458">
        <w:rPr>
          <w:rFonts w:ascii="Palatino Linotype" w:hAnsi="Palatino Linotype" w:cs="Arial"/>
          <w:sz w:val="22"/>
        </w:rPr>
        <w:t>s</w:t>
      </w:r>
      <w:r w:rsidR="004B57C6" w:rsidRPr="00EB0458">
        <w:rPr>
          <w:rFonts w:ascii="Palatino Linotype" w:hAnsi="Palatino Linotype" w:cs="Arial"/>
          <w:sz w:val="22"/>
        </w:rPr>
        <w:t xml:space="preserve"> 2017 y 2018</w:t>
      </w:r>
      <w:r w:rsidRPr="00EB0458">
        <w:rPr>
          <w:rFonts w:ascii="Palatino Linotype" w:hAnsi="Palatino Linotype" w:cs="Arial"/>
          <w:sz w:val="22"/>
        </w:rPr>
        <w:t>, conforme a las cifras publicadas en la página del Sistema Nacional de Seguridad Pública</w:t>
      </w:r>
      <w:r w:rsidR="009237F9" w:rsidRPr="00EB0458">
        <w:rPr>
          <w:rFonts w:ascii="Palatino Linotype" w:hAnsi="Palatino Linotype" w:cs="Arial"/>
          <w:sz w:val="22"/>
        </w:rPr>
        <w:t>.</w:t>
      </w:r>
    </w:p>
    <w:p w:rsidR="00EB0458" w:rsidRPr="00651FC9" w:rsidRDefault="00EB0458" w:rsidP="00EB0458">
      <w:pPr>
        <w:pStyle w:val="Prrafodelista"/>
        <w:spacing w:line="360" w:lineRule="auto"/>
        <w:ind w:left="720"/>
        <w:jc w:val="both"/>
        <w:rPr>
          <w:rFonts w:ascii="Palatino Linotype" w:eastAsiaTheme="minorHAnsi" w:hAnsi="Palatino Linotype" w:cs="Arial"/>
          <w:lang w:val="es-MX"/>
        </w:rPr>
      </w:pPr>
    </w:p>
    <w:p w:rsidR="00F42F80" w:rsidRPr="00EB0458" w:rsidRDefault="00F42F80" w:rsidP="00F42F80">
      <w:pPr>
        <w:pStyle w:val="Sinespaciado"/>
        <w:spacing w:line="360" w:lineRule="auto"/>
        <w:jc w:val="both"/>
        <w:rPr>
          <w:rFonts w:ascii="Palatino Linotype" w:hAnsi="Palatino Linotype" w:cs="Arial"/>
        </w:rPr>
      </w:pPr>
      <w:r w:rsidRPr="00EB0458">
        <w:rPr>
          <w:rFonts w:ascii="Palatino Linotype" w:hAnsi="Palatino Linotype" w:cs="Arial"/>
          <w:b/>
        </w:rPr>
        <w:t>TERCERO. NOTIFÍQUESE</w:t>
      </w:r>
      <w:r w:rsidRPr="00EB0458">
        <w:rPr>
          <w:rFonts w:ascii="Palatino Linotype" w:hAnsi="Palatino Linotype" w:cs="Arial"/>
          <w:b/>
          <w:i/>
        </w:rPr>
        <w:t xml:space="preserve"> </w:t>
      </w:r>
      <w:r w:rsidRPr="00EB0458">
        <w:rPr>
          <w:rFonts w:ascii="Palatino Linotype" w:hAnsi="Palatino Linotype" w:cs="Arial"/>
        </w:rPr>
        <w:t>al Titular de la Unidad de Transparencia del</w:t>
      </w:r>
      <w:r w:rsidRPr="00EB0458">
        <w:rPr>
          <w:rFonts w:ascii="Palatino Linotype" w:hAnsi="Palatino Linotype" w:cs="Arial"/>
          <w:b/>
        </w:rPr>
        <w:t xml:space="preserve"> Sujeto Obligado</w:t>
      </w:r>
      <w:r w:rsidRPr="00EB0458">
        <w:rPr>
          <w:rFonts w:ascii="Palatino Linotype" w:hAnsi="Palatino Linotype" w:cs="Arial"/>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7A0603" w:rsidRPr="00EB0458" w:rsidRDefault="007A0603" w:rsidP="007A0603">
      <w:pPr>
        <w:pStyle w:val="Sinespaciado"/>
        <w:spacing w:line="360" w:lineRule="auto"/>
        <w:jc w:val="both"/>
        <w:rPr>
          <w:rFonts w:ascii="Palatino Linotype" w:hAnsi="Palatino Linotype"/>
        </w:rPr>
      </w:pPr>
    </w:p>
    <w:p w:rsidR="007A0603" w:rsidRPr="00EB0458" w:rsidRDefault="00B712CA" w:rsidP="007A0603">
      <w:pPr>
        <w:pStyle w:val="Sinespaciado"/>
        <w:spacing w:line="360" w:lineRule="auto"/>
        <w:jc w:val="both"/>
        <w:rPr>
          <w:rFonts w:ascii="Palatino Linotype" w:hAnsi="Palatino Linotype"/>
        </w:rPr>
      </w:pPr>
      <w:r w:rsidRPr="00EB0458">
        <w:rPr>
          <w:rFonts w:ascii="Palatino Linotype" w:hAnsi="Palatino Linotype"/>
          <w:b/>
        </w:rPr>
        <w:t>CUARTO</w:t>
      </w:r>
      <w:r w:rsidR="007A0603" w:rsidRPr="00EB0458">
        <w:rPr>
          <w:rFonts w:ascii="Palatino Linotype" w:hAnsi="Palatino Linotype"/>
          <w:b/>
        </w:rPr>
        <w:t>.</w:t>
      </w:r>
      <w:r w:rsidR="007A0603" w:rsidRPr="00EB0458">
        <w:rPr>
          <w:rFonts w:ascii="Palatino Linotype" w:hAnsi="Palatino Linotype"/>
        </w:rPr>
        <w:t xml:space="preserve"> </w:t>
      </w:r>
      <w:r w:rsidR="007A0603" w:rsidRPr="00EB0458">
        <w:rPr>
          <w:rFonts w:ascii="Palatino Linotype" w:hAnsi="Palatino Linotype"/>
          <w:b/>
        </w:rPr>
        <w:t>NOTIFÍQUESE</w:t>
      </w:r>
      <w:r w:rsidR="007A0603" w:rsidRPr="00EB0458">
        <w:rPr>
          <w:rFonts w:ascii="Palatino Linotype" w:hAnsi="Palatino Linotype"/>
        </w:rPr>
        <w:t xml:space="preserve"> a </w:t>
      </w:r>
      <w:r w:rsidR="00F871E1" w:rsidRPr="00EB0458">
        <w:rPr>
          <w:rFonts w:ascii="Palatino Linotype" w:hAnsi="Palatino Linotype"/>
        </w:rPr>
        <w:t>El Recurrente</w:t>
      </w:r>
      <w:r w:rsidR="007A0603" w:rsidRPr="00EB0458">
        <w:rPr>
          <w:rFonts w:ascii="Palatino Linotype" w:hAnsi="Palatino Linotype"/>
          <w:b/>
        </w:rPr>
        <w:t xml:space="preserve"> </w:t>
      </w:r>
      <w:r w:rsidR="007A0603" w:rsidRPr="00EB0458">
        <w:rPr>
          <w:rFonts w:ascii="Palatino Linotype" w:hAnsi="Palatino Linotype"/>
        </w:rPr>
        <w:t xml:space="preserve">la presente resolución </w:t>
      </w:r>
      <w:r w:rsidR="007A0603" w:rsidRPr="00EB0458">
        <w:rPr>
          <w:rFonts w:ascii="Palatino Linotype" w:hAnsi="Palatino Linotype" w:cs="Arial"/>
          <w:bCs/>
        </w:rPr>
        <w:t xml:space="preserve">a través del SAIMEX y </w:t>
      </w:r>
      <w:r w:rsidR="007A0603" w:rsidRPr="00EB0458">
        <w:rPr>
          <w:rFonts w:ascii="Palatino Linotype" w:hAnsi="Palatino Linotype"/>
        </w:rPr>
        <w:t>hágase de su conocimiento que en caso de que considere que le causa algún perjuicio, podrá promover el Juicio de Amparo en los términos de las leyes aplicables, de acuerdo a lo estipulado por el artículo 196 de la Ley de Transparencia y Acceso a la Información Pública del Estado de México y Municipios.</w:t>
      </w:r>
    </w:p>
    <w:p w:rsidR="009237F9" w:rsidRPr="00762D42" w:rsidRDefault="009237F9" w:rsidP="007A0603">
      <w:pPr>
        <w:pStyle w:val="Sinespaciado"/>
        <w:spacing w:line="360" w:lineRule="auto"/>
        <w:jc w:val="both"/>
        <w:rPr>
          <w:rFonts w:ascii="Palatino Linotype" w:hAnsi="Palatino Linotype" w:cs="Arial"/>
          <w:bCs/>
          <w:sz w:val="24"/>
          <w:szCs w:val="24"/>
        </w:rPr>
      </w:pPr>
    </w:p>
    <w:p w:rsidR="007A0603" w:rsidRPr="00EB0458" w:rsidRDefault="007A0603" w:rsidP="007A0603">
      <w:pPr>
        <w:pStyle w:val="Sinespaciado"/>
        <w:spacing w:line="360" w:lineRule="auto"/>
        <w:jc w:val="both"/>
        <w:rPr>
          <w:rFonts w:ascii="Palatino Linotype" w:hAnsi="Palatino Linotype"/>
          <w:sz w:val="21"/>
          <w:szCs w:val="21"/>
        </w:rPr>
      </w:pPr>
      <w:r w:rsidRPr="00EB0458">
        <w:rPr>
          <w:rFonts w:ascii="Palatino Linotype" w:hAnsi="Palatino Linotype"/>
          <w:sz w:val="21"/>
          <w:szCs w:val="21"/>
        </w:rPr>
        <w:t>ASÍ LO RESUELVE, POR UNANIMIDAD DE VOTOS EL PLENO DEL</w:t>
      </w:r>
      <w:r w:rsidRPr="00EB0458">
        <w:rPr>
          <w:rFonts w:ascii="Palatino Linotype" w:eastAsia="Arial Unicode MS" w:hAnsi="Palatino Linotype"/>
          <w:sz w:val="21"/>
          <w:szCs w:val="21"/>
        </w:rPr>
        <w:t xml:space="preserve"> INSTITUTO DE TRANSPARENCIA, ACCESO A LA INFORM</w:t>
      </w:r>
      <w:bookmarkStart w:id="0" w:name="_GoBack"/>
      <w:bookmarkEnd w:id="0"/>
      <w:r w:rsidRPr="00EB0458">
        <w:rPr>
          <w:rFonts w:ascii="Palatino Linotype" w:eastAsia="Arial Unicode MS" w:hAnsi="Palatino Linotype"/>
          <w:sz w:val="21"/>
          <w:szCs w:val="21"/>
        </w:rPr>
        <w:t>ACIÓN PÚBLICA Y PROTECCIÓN DE DATOS PERSONALES DEL ESTADO DE MÉXICO Y MUNICIPIOS</w:t>
      </w:r>
      <w:r w:rsidRPr="00EB0458">
        <w:rPr>
          <w:rFonts w:ascii="Palatino Linotype" w:hAnsi="Palatino Linotype"/>
          <w:sz w:val="21"/>
          <w:szCs w:val="21"/>
        </w:rPr>
        <w:t>, CONFORMADO POR LOS COMISIONADOS ZULEMA MARTÍNEZ SÁNCHEZ, EVA ABAID YAPUR, JOSÉ GUADALUPE LUNA HERNÁNDEZ</w:t>
      </w:r>
      <w:r w:rsidR="00577395" w:rsidRPr="00EB0458">
        <w:rPr>
          <w:rFonts w:ascii="Palatino Linotype" w:hAnsi="Palatino Linotype"/>
          <w:sz w:val="21"/>
          <w:szCs w:val="21"/>
        </w:rPr>
        <w:t xml:space="preserve"> EMITIENDO VOTO PARTICULAR</w:t>
      </w:r>
      <w:r w:rsidRPr="00EB0458">
        <w:rPr>
          <w:rFonts w:ascii="Palatino Linotype" w:hAnsi="Palatino Linotype"/>
          <w:sz w:val="21"/>
          <w:szCs w:val="21"/>
        </w:rPr>
        <w:t xml:space="preserve">, JAVIER MARTÍNEZ CRUZ Y LUIS GUSTAVO PARRA NORIEGA, EN </w:t>
      </w:r>
      <w:r w:rsidR="00DB2B22" w:rsidRPr="00EB0458">
        <w:rPr>
          <w:rFonts w:ascii="Palatino Linotype" w:hAnsi="Palatino Linotype"/>
          <w:sz w:val="21"/>
          <w:szCs w:val="21"/>
        </w:rPr>
        <w:t xml:space="preserve">LA </w:t>
      </w:r>
      <w:r w:rsidR="00577395" w:rsidRPr="00EB0458">
        <w:rPr>
          <w:rFonts w:ascii="Palatino Linotype" w:hAnsi="Palatino Linotype"/>
          <w:sz w:val="21"/>
          <w:szCs w:val="21"/>
        </w:rPr>
        <w:t>CUADRAGÉSIMA SEXTA</w:t>
      </w:r>
      <w:r w:rsidR="00E4145C" w:rsidRPr="00EB0458">
        <w:rPr>
          <w:rFonts w:ascii="Palatino Linotype" w:hAnsi="Palatino Linotype"/>
          <w:sz w:val="21"/>
          <w:szCs w:val="21"/>
        </w:rPr>
        <w:t xml:space="preserve"> </w:t>
      </w:r>
      <w:r w:rsidRPr="00EB0458">
        <w:rPr>
          <w:rFonts w:ascii="Palatino Linotype" w:hAnsi="Palatino Linotype"/>
          <w:sz w:val="21"/>
          <w:szCs w:val="21"/>
        </w:rPr>
        <w:t xml:space="preserve">SESIÓN ORDINARIA CELEBRADA EL </w:t>
      </w:r>
      <w:r w:rsidR="00577395" w:rsidRPr="00EB0458">
        <w:rPr>
          <w:rFonts w:ascii="Palatino Linotype" w:hAnsi="Palatino Linotype"/>
          <w:sz w:val="21"/>
          <w:szCs w:val="21"/>
          <w:lang w:eastAsia="es-MX"/>
        </w:rPr>
        <w:t>ONCE DE DICIEMBRE</w:t>
      </w:r>
      <w:r w:rsidR="003029E9" w:rsidRPr="00EB0458">
        <w:rPr>
          <w:rFonts w:ascii="Palatino Linotype" w:hAnsi="Palatino Linotype"/>
          <w:sz w:val="21"/>
          <w:szCs w:val="21"/>
        </w:rPr>
        <w:t xml:space="preserve"> </w:t>
      </w:r>
      <w:r w:rsidRPr="00EB0458">
        <w:rPr>
          <w:rFonts w:ascii="Palatino Linotype" w:hAnsi="Palatino Linotype"/>
          <w:sz w:val="21"/>
          <w:szCs w:val="21"/>
        </w:rPr>
        <w:t>DOS MIL DIECINUEVE, ANTE EL SECRETARIO TÉCNICO DEL PLENO, ALEXIS TAPIA RAMÍREZ.</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2"/>
        <w:gridCol w:w="4530"/>
      </w:tblGrid>
      <w:tr w:rsidR="007A0603" w:rsidRPr="006149F1" w:rsidTr="005B4CF7">
        <w:tc>
          <w:tcPr>
            <w:tcW w:w="9062" w:type="dxa"/>
            <w:gridSpan w:val="2"/>
          </w:tcPr>
          <w:p w:rsidR="007A0603" w:rsidRDefault="007A0603" w:rsidP="005B4CF7">
            <w:pPr>
              <w:pStyle w:val="Sinespaciado"/>
              <w:tabs>
                <w:tab w:val="left" w:pos="5710"/>
              </w:tabs>
              <w:rPr>
                <w:rFonts w:ascii="Palatino Linotype" w:hAnsi="Palatino Linotype"/>
                <w:sz w:val="24"/>
                <w:szCs w:val="24"/>
              </w:rPr>
            </w:pPr>
          </w:p>
          <w:p w:rsidR="0015148C" w:rsidRPr="006149F1" w:rsidRDefault="0015148C" w:rsidP="005B4CF7">
            <w:pPr>
              <w:pStyle w:val="Sinespaciado"/>
              <w:tabs>
                <w:tab w:val="left" w:pos="5710"/>
              </w:tabs>
              <w:rPr>
                <w:rFonts w:ascii="Palatino Linotype" w:hAnsi="Palatino Linotype"/>
                <w:sz w:val="24"/>
                <w:szCs w:val="24"/>
              </w:rPr>
            </w:pPr>
          </w:p>
        </w:tc>
      </w:tr>
      <w:tr w:rsidR="007A0603" w:rsidRPr="0089501E" w:rsidTr="005B4CF7">
        <w:tc>
          <w:tcPr>
            <w:tcW w:w="9062" w:type="dxa"/>
            <w:gridSpan w:val="2"/>
          </w:tcPr>
          <w:p w:rsidR="00A57478" w:rsidRDefault="00A57478" w:rsidP="005B4CF7">
            <w:pPr>
              <w:jc w:val="center"/>
              <w:rPr>
                <w:rFonts w:ascii="Palatino Linotype" w:hAnsi="Palatino Linotype"/>
                <w:b/>
                <w:sz w:val="24"/>
                <w:szCs w:val="24"/>
              </w:rPr>
            </w:pPr>
          </w:p>
          <w:p w:rsidR="007A0603" w:rsidRPr="0089501E" w:rsidRDefault="007A0603" w:rsidP="005B4CF7">
            <w:pPr>
              <w:jc w:val="center"/>
              <w:rPr>
                <w:rFonts w:ascii="Palatino Linotype" w:hAnsi="Palatino Linotype"/>
                <w:b/>
                <w:sz w:val="24"/>
                <w:szCs w:val="24"/>
              </w:rPr>
            </w:pPr>
          </w:p>
          <w:p w:rsidR="007A0603" w:rsidRPr="0089501E" w:rsidRDefault="007A0603" w:rsidP="005B4CF7">
            <w:pPr>
              <w:jc w:val="center"/>
              <w:rPr>
                <w:rFonts w:ascii="Palatino Linotype" w:hAnsi="Palatino Linotype"/>
                <w:b/>
                <w:sz w:val="24"/>
                <w:szCs w:val="24"/>
              </w:rPr>
            </w:pPr>
            <w:r w:rsidRPr="0089501E">
              <w:rPr>
                <w:rFonts w:ascii="Palatino Linotype" w:hAnsi="Palatino Linotype"/>
                <w:b/>
                <w:sz w:val="24"/>
                <w:szCs w:val="24"/>
              </w:rPr>
              <w:t>Zulema Martínez Sánchez</w:t>
            </w:r>
          </w:p>
          <w:p w:rsidR="007A0603" w:rsidRPr="0089501E" w:rsidRDefault="007A0603" w:rsidP="005B4CF7">
            <w:pPr>
              <w:jc w:val="center"/>
              <w:rPr>
                <w:rFonts w:ascii="Palatino Linotype" w:hAnsi="Palatino Linotype"/>
                <w:sz w:val="24"/>
                <w:szCs w:val="24"/>
              </w:rPr>
            </w:pPr>
            <w:r w:rsidRPr="0089501E">
              <w:rPr>
                <w:rFonts w:ascii="Palatino Linotype" w:hAnsi="Palatino Linotype"/>
                <w:sz w:val="24"/>
                <w:szCs w:val="24"/>
              </w:rPr>
              <w:t>Comisionada Presidenta</w:t>
            </w:r>
          </w:p>
          <w:p w:rsidR="007A0603" w:rsidRPr="0089501E" w:rsidRDefault="00973F11" w:rsidP="005B4CF7">
            <w:pPr>
              <w:jc w:val="center"/>
              <w:rPr>
                <w:rFonts w:ascii="Palatino Linotype" w:hAnsi="Palatino Linotype"/>
                <w:b/>
                <w:sz w:val="24"/>
                <w:szCs w:val="24"/>
              </w:rPr>
            </w:pPr>
            <w:r>
              <w:rPr>
                <w:rFonts w:ascii="Palatino Linotype" w:hAnsi="Palatino Linotype"/>
                <w:sz w:val="24"/>
                <w:szCs w:val="24"/>
              </w:rPr>
              <w:t>(Rúbrica</w:t>
            </w:r>
            <w:r w:rsidR="007A0603" w:rsidRPr="0089501E">
              <w:rPr>
                <w:rFonts w:ascii="Palatino Linotype" w:hAnsi="Palatino Linotype"/>
                <w:b/>
                <w:sz w:val="24"/>
                <w:szCs w:val="24"/>
              </w:rPr>
              <w:t>).</w:t>
            </w:r>
          </w:p>
        </w:tc>
      </w:tr>
      <w:tr w:rsidR="007A0603" w:rsidRPr="0089501E" w:rsidTr="005B4CF7">
        <w:tc>
          <w:tcPr>
            <w:tcW w:w="4532" w:type="dxa"/>
          </w:tcPr>
          <w:p w:rsidR="007A0603" w:rsidRPr="0089501E" w:rsidRDefault="007A0603" w:rsidP="005B4CF7">
            <w:pPr>
              <w:jc w:val="center"/>
              <w:rPr>
                <w:rFonts w:ascii="Palatino Linotype" w:hAnsi="Palatino Linotype"/>
                <w:b/>
                <w:sz w:val="24"/>
                <w:szCs w:val="24"/>
              </w:rPr>
            </w:pPr>
          </w:p>
          <w:p w:rsidR="007A0603" w:rsidRDefault="007A0603" w:rsidP="005B4CF7">
            <w:pPr>
              <w:rPr>
                <w:rFonts w:ascii="Palatino Linotype" w:hAnsi="Palatino Linotype"/>
                <w:b/>
                <w:sz w:val="24"/>
                <w:szCs w:val="24"/>
              </w:rPr>
            </w:pPr>
          </w:p>
          <w:p w:rsidR="007A0603" w:rsidRDefault="007A0603" w:rsidP="005B4CF7">
            <w:pPr>
              <w:jc w:val="center"/>
              <w:rPr>
                <w:rFonts w:ascii="Palatino Linotype" w:hAnsi="Palatino Linotype"/>
                <w:b/>
                <w:sz w:val="24"/>
                <w:szCs w:val="24"/>
              </w:rPr>
            </w:pPr>
          </w:p>
          <w:p w:rsidR="0015148C" w:rsidRDefault="0015148C" w:rsidP="005B4CF7">
            <w:pPr>
              <w:jc w:val="center"/>
              <w:rPr>
                <w:rFonts w:ascii="Palatino Linotype" w:hAnsi="Palatino Linotype"/>
                <w:b/>
                <w:sz w:val="24"/>
                <w:szCs w:val="24"/>
              </w:rPr>
            </w:pPr>
          </w:p>
          <w:p w:rsidR="007A0603" w:rsidRPr="0089501E" w:rsidRDefault="007A0603" w:rsidP="005B4CF7">
            <w:pPr>
              <w:rPr>
                <w:rFonts w:ascii="Palatino Linotype" w:hAnsi="Palatino Linotype"/>
                <w:b/>
                <w:sz w:val="24"/>
                <w:szCs w:val="24"/>
              </w:rPr>
            </w:pPr>
          </w:p>
          <w:p w:rsidR="007A0603" w:rsidRPr="0089501E" w:rsidRDefault="007A0603" w:rsidP="005B4CF7">
            <w:pPr>
              <w:jc w:val="center"/>
              <w:rPr>
                <w:rFonts w:ascii="Palatino Linotype" w:hAnsi="Palatino Linotype"/>
                <w:b/>
                <w:sz w:val="24"/>
                <w:szCs w:val="24"/>
              </w:rPr>
            </w:pPr>
            <w:r w:rsidRPr="0089501E">
              <w:rPr>
                <w:rFonts w:ascii="Palatino Linotype" w:hAnsi="Palatino Linotype"/>
                <w:b/>
                <w:sz w:val="24"/>
                <w:szCs w:val="24"/>
              </w:rPr>
              <w:t xml:space="preserve">Eva </w:t>
            </w:r>
            <w:proofErr w:type="spellStart"/>
            <w:r w:rsidRPr="0089501E">
              <w:rPr>
                <w:rFonts w:ascii="Palatino Linotype" w:hAnsi="Palatino Linotype"/>
                <w:b/>
                <w:sz w:val="24"/>
                <w:szCs w:val="24"/>
              </w:rPr>
              <w:t>Abaid</w:t>
            </w:r>
            <w:proofErr w:type="spellEnd"/>
            <w:r w:rsidRPr="0089501E">
              <w:rPr>
                <w:rFonts w:ascii="Palatino Linotype" w:hAnsi="Palatino Linotype"/>
                <w:b/>
                <w:sz w:val="24"/>
                <w:szCs w:val="24"/>
              </w:rPr>
              <w:t xml:space="preserve"> </w:t>
            </w:r>
            <w:proofErr w:type="spellStart"/>
            <w:r w:rsidRPr="0089501E">
              <w:rPr>
                <w:rFonts w:ascii="Palatino Linotype" w:hAnsi="Palatino Linotype"/>
                <w:b/>
                <w:sz w:val="24"/>
                <w:szCs w:val="24"/>
              </w:rPr>
              <w:t>Yapur</w:t>
            </w:r>
            <w:proofErr w:type="spellEnd"/>
          </w:p>
          <w:p w:rsidR="007A0603" w:rsidRPr="0089501E" w:rsidRDefault="007A0603" w:rsidP="005B4CF7">
            <w:pPr>
              <w:jc w:val="center"/>
              <w:rPr>
                <w:rFonts w:ascii="Palatino Linotype" w:hAnsi="Palatino Linotype"/>
                <w:sz w:val="24"/>
                <w:szCs w:val="24"/>
              </w:rPr>
            </w:pPr>
            <w:r w:rsidRPr="0089501E">
              <w:rPr>
                <w:rFonts w:ascii="Palatino Linotype" w:hAnsi="Palatino Linotype"/>
                <w:sz w:val="24"/>
                <w:szCs w:val="24"/>
              </w:rPr>
              <w:t>Comisionada</w:t>
            </w:r>
          </w:p>
          <w:p w:rsidR="007A0603" w:rsidRPr="002F1CD7" w:rsidRDefault="00C7443C" w:rsidP="005B4CF7">
            <w:pPr>
              <w:jc w:val="center"/>
              <w:rPr>
                <w:rFonts w:ascii="Palatino Linotype" w:hAnsi="Palatino Linotype"/>
                <w:sz w:val="24"/>
                <w:szCs w:val="24"/>
              </w:rPr>
            </w:pPr>
            <w:r>
              <w:rPr>
                <w:rFonts w:ascii="Palatino Linotype" w:hAnsi="Palatino Linotype"/>
                <w:sz w:val="24"/>
                <w:szCs w:val="24"/>
              </w:rPr>
              <w:t>(</w:t>
            </w:r>
            <w:r w:rsidR="00973F11">
              <w:rPr>
                <w:rFonts w:ascii="Palatino Linotype" w:hAnsi="Palatino Linotype"/>
                <w:sz w:val="24"/>
                <w:szCs w:val="24"/>
              </w:rPr>
              <w:t>Rúbrica</w:t>
            </w:r>
            <w:r w:rsidR="007A0603" w:rsidRPr="002F1CD7">
              <w:rPr>
                <w:rFonts w:ascii="Palatino Linotype" w:hAnsi="Palatino Linotype"/>
                <w:sz w:val="24"/>
                <w:szCs w:val="24"/>
              </w:rPr>
              <w:t>).</w:t>
            </w:r>
          </w:p>
        </w:tc>
        <w:tc>
          <w:tcPr>
            <w:tcW w:w="4530" w:type="dxa"/>
          </w:tcPr>
          <w:p w:rsidR="007A0603" w:rsidRDefault="007A0603" w:rsidP="005B4CF7">
            <w:pPr>
              <w:rPr>
                <w:rFonts w:ascii="Palatino Linotype" w:hAnsi="Palatino Linotype"/>
                <w:b/>
                <w:sz w:val="24"/>
                <w:szCs w:val="24"/>
              </w:rPr>
            </w:pPr>
          </w:p>
          <w:p w:rsidR="007A0603" w:rsidRDefault="007A0603" w:rsidP="005B4CF7">
            <w:pPr>
              <w:rPr>
                <w:rFonts w:ascii="Palatino Linotype" w:hAnsi="Palatino Linotype"/>
                <w:b/>
                <w:sz w:val="24"/>
                <w:szCs w:val="24"/>
              </w:rPr>
            </w:pPr>
          </w:p>
          <w:p w:rsidR="007A0603" w:rsidRDefault="007A0603" w:rsidP="005B4CF7">
            <w:pPr>
              <w:rPr>
                <w:rFonts w:ascii="Palatino Linotype" w:hAnsi="Palatino Linotype"/>
                <w:b/>
                <w:sz w:val="24"/>
                <w:szCs w:val="24"/>
              </w:rPr>
            </w:pPr>
          </w:p>
          <w:p w:rsidR="00DB2B22" w:rsidRDefault="00DB2B22" w:rsidP="005B4CF7">
            <w:pPr>
              <w:rPr>
                <w:rFonts w:ascii="Palatino Linotype" w:hAnsi="Palatino Linotype"/>
                <w:b/>
                <w:sz w:val="24"/>
                <w:szCs w:val="24"/>
              </w:rPr>
            </w:pPr>
          </w:p>
          <w:p w:rsidR="007A0603" w:rsidRPr="0089501E" w:rsidRDefault="007A0603" w:rsidP="005B4CF7">
            <w:pPr>
              <w:rPr>
                <w:rFonts w:ascii="Palatino Linotype" w:hAnsi="Palatino Linotype"/>
                <w:b/>
                <w:sz w:val="24"/>
                <w:szCs w:val="24"/>
              </w:rPr>
            </w:pPr>
          </w:p>
          <w:p w:rsidR="007A0603" w:rsidRPr="0089501E" w:rsidRDefault="007A0603" w:rsidP="005B4CF7">
            <w:pPr>
              <w:jc w:val="center"/>
              <w:rPr>
                <w:rFonts w:ascii="Palatino Linotype" w:hAnsi="Palatino Linotype"/>
                <w:sz w:val="24"/>
                <w:szCs w:val="24"/>
              </w:rPr>
            </w:pPr>
            <w:r w:rsidRPr="0089501E">
              <w:rPr>
                <w:rFonts w:ascii="Palatino Linotype" w:hAnsi="Palatino Linotype"/>
                <w:b/>
                <w:sz w:val="24"/>
                <w:szCs w:val="24"/>
              </w:rPr>
              <w:t>José Guadalupe Luna Hernández</w:t>
            </w:r>
          </w:p>
          <w:p w:rsidR="007A0603" w:rsidRPr="0089501E" w:rsidRDefault="007A0603" w:rsidP="005B4CF7">
            <w:pPr>
              <w:jc w:val="center"/>
              <w:rPr>
                <w:rFonts w:ascii="Palatino Linotype" w:hAnsi="Palatino Linotype"/>
                <w:sz w:val="24"/>
                <w:szCs w:val="24"/>
              </w:rPr>
            </w:pPr>
            <w:r w:rsidRPr="0089501E">
              <w:rPr>
                <w:rFonts w:ascii="Palatino Linotype" w:hAnsi="Palatino Linotype"/>
                <w:sz w:val="24"/>
                <w:szCs w:val="24"/>
              </w:rPr>
              <w:t>Comisionado</w:t>
            </w:r>
          </w:p>
          <w:p w:rsidR="007A0603" w:rsidRPr="002F1CD7" w:rsidRDefault="007A0603" w:rsidP="005B4CF7">
            <w:pPr>
              <w:jc w:val="center"/>
              <w:rPr>
                <w:rFonts w:ascii="Palatino Linotype" w:hAnsi="Palatino Linotype"/>
                <w:sz w:val="24"/>
                <w:szCs w:val="24"/>
              </w:rPr>
            </w:pPr>
            <w:r w:rsidRPr="002F1CD7">
              <w:rPr>
                <w:rFonts w:ascii="Palatino Linotype" w:hAnsi="Palatino Linotype"/>
                <w:sz w:val="24"/>
                <w:szCs w:val="24"/>
              </w:rPr>
              <w:t>(</w:t>
            </w:r>
            <w:r w:rsidR="00973F11">
              <w:rPr>
                <w:rFonts w:ascii="Palatino Linotype" w:hAnsi="Palatino Linotype"/>
                <w:sz w:val="24"/>
                <w:szCs w:val="24"/>
              </w:rPr>
              <w:t>Rúbrica</w:t>
            </w:r>
            <w:r w:rsidRPr="002F1CD7">
              <w:rPr>
                <w:rFonts w:ascii="Palatino Linotype" w:hAnsi="Palatino Linotype"/>
                <w:sz w:val="24"/>
                <w:szCs w:val="24"/>
              </w:rPr>
              <w:t>).</w:t>
            </w:r>
          </w:p>
        </w:tc>
      </w:tr>
      <w:tr w:rsidR="007A0603" w:rsidRPr="0089501E" w:rsidTr="005B4CF7">
        <w:tc>
          <w:tcPr>
            <w:tcW w:w="4532" w:type="dxa"/>
          </w:tcPr>
          <w:p w:rsidR="007A0603" w:rsidRPr="0089501E" w:rsidRDefault="007A0603" w:rsidP="005B4CF7">
            <w:pPr>
              <w:jc w:val="center"/>
              <w:rPr>
                <w:rFonts w:ascii="Palatino Linotype" w:hAnsi="Palatino Linotype"/>
                <w:b/>
                <w:sz w:val="24"/>
                <w:szCs w:val="24"/>
              </w:rPr>
            </w:pPr>
          </w:p>
          <w:p w:rsidR="007A0603" w:rsidRPr="0089501E" w:rsidRDefault="007A0603" w:rsidP="005B4CF7">
            <w:pPr>
              <w:jc w:val="center"/>
              <w:rPr>
                <w:rFonts w:ascii="Palatino Linotype" w:hAnsi="Palatino Linotype"/>
                <w:b/>
                <w:sz w:val="24"/>
                <w:szCs w:val="24"/>
              </w:rPr>
            </w:pPr>
          </w:p>
          <w:p w:rsidR="007A0603" w:rsidRDefault="007A0603" w:rsidP="005B4CF7">
            <w:pPr>
              <w:rPr>
                <w:rFonts w:ascii="Palatino Linotype" w:hAnsi="Palatino Linotype"/>
                <w:b/>
                <w:sz w:val="24"/>
                <w:szCs w:val="24"/>
              </w:rPr>
            </w:pPr>
          </w:p>
          <w:p w:rsidR="007A0603" w:rsidRDefault="007A0603" w:rsidP="005B4CF7">
            <w:pPr>
              <w:rPr>
                <w:rFonts w:ascii="Palatino Linotype" w:hAnsi="Palatino Linotype"/>
                <w:b/>
                <w:sz w:val="24"/>
                <w:szCs w:val="24"/>
              </w:rPr>
            </w:pPr>
          </w:p>
          <w:p w:rsidR="007A0603" w:rsidRPr="0089501E" w:rsidRDefault="007A0603" w:rsidP="005B4CF7">
            <w:pPr>
              <w:jc w:val="center"/>
              <w:rPr>
                <w:rFonts w:ascii="Palatino Linotype" w:hAnsi="Palatino Linotype"/>
                <w:b/>
                <w:sz w:val="24"/>
                <w:szCs w:val="24"/>
              </w:rPr>
            </w:pPr>
          </w:p>
          <w:p w:rsidR="007A0603" w:rsidRPr="0089501E" w:rsidRDefault="007A0603" w:rsidP="005B4CF7">
            <w:pPr>
              <w:jc w:val="center"/>
              <w:rPr>
                <w:rFonts w:ascii="Palatino Linotype" w:hAnsi="Palatino Linotype"/>
                <w:b/>
                <w:sz w:val="24"/>
                <w:szCs w:val="24"/>
              </w:rPr>
            </w:pPr>
          </w:p>
          <w:p w:rsidR="007A0603" w:rsidRPr="0089501E" w:rsidRDefault="007A0603" w:rsidP="005B4CF7">
            <w:pPr>
              <w:jc w:val="center"/>
              <w:rPr>
                <w:rFonts w:ascii="Palatino Linotype" w:hAnsi="Palatino Linotype"/>
                <w:sz w:val="24"/>
                <w:szCs w:val="24"/>
              </w:rPr>
            </w:pPr>
            <w:r w:rsidRPr="0089501E">
              <w:rPr>
                <w:rFonts w:ascii="Palatino Linotype" w:hAnsi="Palatino Linotype"/>
                <w:b/>
                <w:sz w:val="24"/>
                <w:szCs w:val="24"/>
              </w:rPr>
              <w:t>Javier Martínez Cruz</w:t>
            </w:r>
          </w:p>
          <w:p w:rsidR="007A0603" w:rsidRPr="0089501E" w:rsidRDefault="007A0603" w:rsidP="005B4CF7">
            <w:pPr>
              <w:jc w:val="center"/>
              <w:rPr>
                <w:rFonts w:ascii="Palatino Linotype" w:hAnsi="Palatino Linotype"/>
                <w:sz w:val="24"/>
                <w:szCs w:val="24"/>
              </w:rPr>
            </w:pPr>
            <w:r w:rsidRPr="0089501E">
              <w:rPr>
                <w:rFonts w:ascii="Palatino Linotype" w:hAnsi="Palatino Linotype"/>
                <w:sz w:val="24"/>
                <w:szCs w:val="24"/>
              </w:rPr>
              <w:t>Comisionado</w:t>
            </w:r>
          </w:p>
          <w:p w:rsidR="007A0603" w:rsidRPr="002F1CD7" w:rsidRDefault="007A0603" w:rsidP="005B4CF7">
            <w:pPr>
              <w:jc w:val="center"/>
              <w:rPr>
                <w:rFonts w:ascii="Palatino Linotype" w:hAnsi="Palatino Linotype"/>
                <w:sz w:val="24"/>
                <w:szCs w:val="24"/>
              </w:rPr>
            </w:pPr>
            <w:r w:rsidRPr="002F1CD7">
              <w:rPr>
                <w:rFonts w:ascii="Palatino Linotype" w:hAnsi="Palatino Linotype"/>
                <w:sz w:val="24"/>
                <w:szCs w:val="24"/>
              </w:rPr>
              <w:t>(</w:t>
            </w:r>
            <w:r w:rsidR="00973F11">
              <w:rPr>
                <w:rFonts w:ascii="Palatino Linotype" w:hAnsi="Palatino Linotype"/>
                <w:sz w:val="24"/>
                <w:szCs w:val="24"/>
              </w:rPr>
              <w:t>Rúbrica</w:t>
            </w:r>
            <w:r w:rsidRPr="002F1CD7">
              <w:rPr>
                <w:rFonts w:ascii="Palatino Linotype" w:hAnsi="Palatino Linotype"/>
                <w:sz w:val="24"/>
                <w:szCs w:val="24"/>
              </w:rPr>
              <w:t>).</w:t>
            </w:r>
          </w:p>
        </w:tc>
        <w:tc>
          <w:tcPr>
            <w:tcW w:w="4530" w:type="dxa"/>
          </w:tcPr>
          <w:p w:rsidR="007A0603" w:rsidRPr="0089501E" w:rsidRDefault="007A0603" w:rsidP="005B4CF7">
            <w:pPr>
              <w:rPr>
                <w:rFonts w:ascii="Palatino Linotype" w:hAnsi="Palatino Linotype"/>
                <w:b/>
                <w:sz w:val="24"/>
                <w:szCs w:val="24"/>
              </w:rPr>
            </w:pPr>
          </w:p>
          <w:p w:rsidR="007A0603" w:rsidRPr="0089501E" w:rsidRDefault="007A0603" w:rsidP="005B4CF7">
            <w:pPr>
              <w:rPr>
                <w:rFonts w:ascii="Palatino Linotype" w:hAnsi="Palatino Linotype"/>
                <w:b/>
                <w:sz w:val="24"/>
                <w:szCs w:val="24"/>
              </w:rPr>
            </w:pPr>
          </w:p>
          <w:p w:rsidR="007A0603" w:rsidRDefault="007A0603" w:rsidP="005B4CF7">
            <w:pPr>
              <w:rPr>
                <w:rFonts w:ascii="Palatino Linotype" w:hAnsi="Palatino Linotype"/>
                <w:b/>
                <w:sz w:val="24"/>
                <w:szCs w:val="24"/>
              </w:rPr>
            </w:pPr>
          </w:p>
          <w:p w:rsidR="007A0603" w:rsidRPr="0089501E" w:rsidRDefault="007A0603" w:rsidP="005B4CF7">
            <w:pPr>
              <w:rPr>
                <w:rFonts w:ascii="Palatino Linotype" w:hAnsi="Palatino Linotype"/>
                <w:b/>
                <w:sz w:val="24"/>
                <w:szCs w:val="24"/>
              </w:rPr>
            </w:pPr>
          </w:p>
          <w:p w:rsidR="007A0603" w:rsidRPr="0089501E" w:rsidRDefault="007A0603" w:rsidP="005B4CF7">
            <w:pPr>
              <w:rPr>
                <w:rFonts w:ascii="Palatino Linotype" w:hAnsi="Palatino Linotype"/>
                <w:b/>
                <w:sz w:val="24"/>
                <w:szCs w:val="24"/>
              </w:rPr>
            </w:pPr>
          </w:p>
          <w:p w:rsidR="007A0603" w:rsidRPr="0089501E" w:rsidRDefault="007A0603" w:rsidP="005B4CF7">
            <w:pPr>
              <w:rPr>
                <w:rFonts w:ascii="Palatino Linotype" w:hAnsi="Palatino Linotype"/>
                <w:b/>
                <w:sz w:val="24"/>
                <w:szCs w:val="24"/>
              </w:rPr>
            </w:pPr>
          </w:p>
          <w:p w:rsidR="007A0603" w:rsidRPr="0089501E" w:rsidRDefault="007A0603" w:rsidP="005B4CF7">
            <w:pPr>
              <w:jc w:val="center"/>
              <w:rPr>
                <w:rFonts w:ascii="Palatino Linotype" w:hAnsi="Palatino Linotype"/>
                <w:sz w:val="24"/>
                <w:szCs w:val="24"/>
              </w:rPr>
            </w:pPr>
            <w:r w:rsidRPr="0089501E">
              <w:rPr>
                <w:rFonts w:ascii="Palatino Linotype" w:hAnsi="Palatino Linotype"/>
                <w:b/>
                <w:sz w:val="24"/>
                <w:szCs w:val="24"/>
              </w:rPr>
              <w:t>Luis Gustavo Parra Noriega</w:t>
            </w:r>
          </w:p>
          <w:p w:rsidR="007A0603" w:rsidRPr="0089501E" w:rsidRDefault="007A0603" w:rsidP="005B4CF7">
            <w:pPr>
              <w:jc w:val="center"/>
              <w:rPr>
                <w:rFonts w:ascii="Palatino Linotype" w:hAnsi="Palatino Linotype"/>
                <w:sz w:val="24"/>
                <w:szCs w:val="24"/>
              </w:rPr>
            </w:pPr>
            <w:r w:rsidRPr="0089501E">
              <w:rPr>
                <w:rFonts w:ascii="Palatino Linotype" w:hAnsi="Palatino Linotype"/>
                <w:sz w:val="24"/>
                <w:szCs w:val="24"/>
              </w:rPr>
              <w:t>Comisionado</w:t>
            </w:r>
          </w:p>
          <w:p w:rsidR="007A0603" w:rsidRPr="002F1CD7" w:rsidRDefault="007A0603" w:rsidP="005B4CF7">
            <w:pPr>
              <w:jc w:val="center"/>
              <w:rPr>
                <w:rFonts w:ascii="Palatino Linotype" w:hAnsi="Palatino Linotype"/>
                <w:sz w:val="24"/>
                <w:szCs w:val="24"/>
              </w:rPr>
            </w:pPr>
            <w:r w:rsidRPr="002F1CD7">
              <w:rPr>
                <w:rFonts w:ascii="Palatino Linotype" w:hAnsi="Palatino Linotype"/>
                <w:sz w:val="24"/>
                <w:szCs w:val="24"/>
              </w:rPr>
              <w:t>(</w:t>
            </w:r>
            <w:r w:rsidR="00973F11">
              <w:rPr>
                <w:rFonts w:ascii="Palatino Linotype" w:hAnsi="Palatino Linotype"/>
                <w:sz w:val="24"/>
                <w:szCs w:val="24"/>
              </w:rPr>
              <w:t>Rúbrica</w:t>
            </w:r>
            <w:r w:rsidRPr="002F1CD7">
              <w:rPr>
                <w:rFonts w:ascii="Palatino Linotype" w:hAnsi="Palatino Linotype"/>
                <w:sz w:val="24"/>
                <w:szCs w:val="24"/>
              </w:rPr>
              <w:t>).</w:t>
            </w:r>
          </w:p>
        </w:tc>
      </w:tr>
      <w:tr w:rsidR="007A0603" w:rsidRPr="0089501E" w:rsidTr="005B4CF7">
        <w:tc>
          <w:tcPr>
            <w:tcW w:w="9062" w:type="dxa"/>
            <w:gridSpan w:val="2"/>
          </w:tcPr>
          <w:p w:rsidR="007A0603" w:rsidRPr="0089501E" w:rsidRDefault="007A0603" w:rsidP="005B4CF7">
            <w:pPr>
              <w:jc w:val="center"/>
              <w:rPr>
                <w:rFonts w:ascii="Palatino Linotype" w:hAnsi="Palatino Linotype"/>
                <w:b/>
                <w:sz w:val="24"/>
                <w:szCs w:val="24"/>
              </w:rPr>
            </w:pPr>
          </w:p>
          <w:p w:rsidR="007A0603" w:rsidRDefault="007A0603" w:rsidP="005B4CF7">
            <w:pPr>
              <w:rPr>
                <w:rFonts w:ascii="Palatino Linotype" w:hAnsi="Palatino Linotype"/>
                <w:b/>
                <w:sz w:val="24"/>
                <w:szCs w:val="24"/>
              </w:rPr>
            </w:pPr>
          </w:p>
          <w:p w:rsidR="0015148C" w:rsidRDefault="0015148C" w:rsidP="005B4CF7">
            <w:pPr>
              <w:rPr>
                <w:rFonts w:ascii="Palatino Linotype" w:hAnsi="Palatino Linotype"/>
                <w:b/>
                <w:sz w:val="24"/>
                <w:szCs w:val="24"/>
              </w:rPr>
            </w:pPr>
          </w:p>
          <w:p w:rsidR="0015148C" w:rsidRPr="0089501E" w:rsidRDefault="0015148C" w:rsidP="005B4CF7">
            <w:pPr>
              <w:rPr>
                <w:rFonts w:ascii="Palatino Linotype" w:hAnsi="Palatino Linotype"/>
                <w:b/>
                <w:sz w:val="24"/>
                <w:szCs w:val="24"/>
              </w:rPr>
            </w:pPr>
          </w:p>
          <w:p w:rsidR="007A0603" w:rsidRDefault="007A0603" w:rsidP="005B4CF7">
            <w:pPr>
              <w:rPr>
                <w:rFonts w:ascii="Palatino Linotype" w:hAnsi="Palatino Linotype"/>
                <w:b/>
                <w:sz w:val="28"/>
                <w:szCs w:val="24"/>
              </w:rPr>
            </w:pPr>
          </w:p>
          <w:p w:rsidR="007A0603" w:rsidRPr="0089501E" w:rsidRDefault="007A0603" w:rsidP="005B4CF7">
            <w:pPr>
              <w:jc w:val="center"/>
              <w:rPr>
                <w:rFonts w:ascii="Palatino Linotype" w:hAnsi="Palatino Linotype"/>
                <w:b/>
                <w:sz w:val="24"/>
                <w:szCs w:val="24"/>
              </w:rPr>
            </w:pPr>
            <w:r w:rsidRPr="0089501E">
              <w:rPr>
                <w:rFonts w:ascii="Palatino Linotype" w:hAnsi="Palatino Linotype"/>
                <w:b/>
                <w:sz w:val="24"/>
                <w:szCs w:val="24"/>
              </w:rPr>
              <w:t>Alexis Tapia Ramírez</w:t>
            </w:r>
          </w:p>
          <w:p w:rsidR="007A0603" w:rsidRPr="0089501E" w:rsidRDefault="007A0603" w:rsidP="005B4CF7">
            <w:pPr>
              <w:jc w:val="center"/>
              <w:rPr>
                <w:rFonts w:ascii="Palatino Linotype" w:hAnsi="Palatino Linotype"/>
                <w:sz w:val="24"/>
                <w:szCs w:val="24"/>
              </w:rPr>
            </w:pPr>
            <w:r w:rsidRPr="0089501E">
              <w:rPr>
                <w:rFonts w:ascii="Palatino Linotype" w:hAnsi="Palatino Linotype"/>
                <w:sz w:val="24"/>
                <w:szCs w:val="24"/>
              </w:rPr>
              <w:t>Secretario Técnico del Pleno</w:t>
            </w:r>
          </w:p>
          <w:p w:rsidR="007A0603" w:rsidRDefault="007A0603" w:rsidP="005B4CF7">
            <w:pPr>
              <w:jc w:val="center"/>
              <w:rPr>
                <w:rFonts w:ascii="Palatino Linotype" w:hAnsi="Palatino Linotype"/>
                <w:sz w:val="24"/>
                <w:szCs w:val="24"/>
              </w:rPr>
            </w:pPr>
            <w:r w:rsidRPr="002F1CD7">
              <w:rPr>
                <w:rFonts w:ascii="Palatino Linotype" w:hAnsi="Palatino Linotype"/>
                <w:sz w:val="24"/>
                <w:szCs w:val="24"/>
              </w:rPr>
              <w:t>(</w:t>
            </w:r>
            <w:r w:rsidR="00973F11">
              <w:rPr>
                <w:rFonts w:ascii="Palatino Linotype" w:hAnsi="Palatino Linotype"/>
                <w:sz w:val="24"/>
                <w:szCs w:val="24"/>
              </w:rPr>
              <w:t>Rúbrica</w:t>
            </w:r>
            <w:r w:rsidRPr="002F1CD7">
              <w:rPr>
                <w:rFonts w:ascii="Palatino Linotype" w:hAnsi="Palatino Linotype"/>
                <w:sz w:val="24"/>
                <w:szCs w:val="24"/>
              </w:rPr>
              <w:t>).</w:t>
            </w:r>
          </w:p>
          <w:p w:rsidR="00E2260A" w:rsidRPr="00B73E6C" w:rsidRDefault="00E2260A" w:rsidP="00E2260A">
            <w:pPr>
              <w:rPr>
                <w:rFonts w:ascii="Palatino Linotype" w:hAnsi="Palatino Linotype"/>
                <w:sz w:val="24"/>
                <w:szCs w:val="24"/>
              </w:rPr>
            </w:pPr>
          </w:p>
        </w:tc>
      </w:tr>
    </w:tbl>
    <w:p w:rsidR="007A0603" w:rsidRPr="002557B7" w:rsidRDefault="007A0603" w:rsidP="007A0603">
      <w:pPr>
        <w:spacing w:after="0" w:line="240" w:lineRule="auto"/>
        <w:jc w:val="both"/>
        <w:rPr>
          <w:rFonts w:ascii="Palatino Linotype" w:hAnsi="Palatino Linotype" w:cs="Arial"/>
          <w:sz w:val="2"/>
          <w:szCs w:val="16"/>
        </w:rPr>
      </w:pPr>
    </w:p>
    <w:p w:rsidR="007A0603" w:rsidRPr="00937BFA" w:rsidRDefault="007A0603" w:rsidP="007A0603">
      <w:pPr>
        <w:spacing w:after="0" w:line="240" w:lineRule="auto"/>
        <w:jc w:val="both"/>
        <w:rPr>
          <w:rFonts w:ascii="Palatino Linotype" w:hAnsi="Palatino Linotype" w:cs="Arial"/>
          <w:bCs/>
          <w:sz w:val="18"/>
          <w:szCs w:val="16"/>
          <w:lang w:eastAsia="es-MX"/>
        </w:rPr>
      </w:pPr>
      <w:r w:rsidRPr="00B73E6C">
        <w:rPr>
          <w:rFonts w:ascii="Palatino Linotype" w:hAnsi="Palatino Linotype" w:cs="Arial"/>
          <w:sz w:val="18"/>
          <w:szCs w:val="16"/>
        </w:rPr>
        <w:t xml:space="preserve">Esta hoja corresponde a la resolución de fecha </w:t>
      </w:r>
      <w:r w:rsidR="00577395">
        <w:rPr>
          <w:rFonts w:ascii="Palatino Linotype" w:hAnsi="Palatino Linotype" w:cs="Arial"/>
          <w:sz w:val="18"/>
          <w:szCs w:val="16"/>
        </w:rPr>
        <w:t>once de diciembre</w:t>
      </w:r>
      <w:r w:rsidR="003029E9" w:rsidRPr="003029E9">
        <w:rPr>
          <w:rFonts w:ascii="Palatino Linotype" w:hAnsi="Palatino Linotype" w:cs="Arial"/>
          <w:sz w:val="18"/>
          <w:szCs w:val="16"/>
        </w:rPr>
        <w:t xml:space="preserve"> </w:t>
      </w:r>
      <w:r w:rsidRPr="00B73E6C">
        <w:rPr>
          <w:rFonts w:ascii="Palatino Linotype" w:hAnsi="Palatino Linotype" w:cs="Arial"/>
          <w:sz w:val="18"/>
          <w:szCs w:val="16"/>
        </w:rPr>
        <w:t>de d</w:t>
      </w:r>
      <w:r>
        <w:rPr>
          <w:rFonts w:ascii="Palatino Linotype" w:hAnsi="Palatino Linotype" w:cs="Arial"/>
          <w:sz w:val="18"/>
          <w:szCs w:val="16"/>
        </w:rPr>
        <w:t>o</w:t>
      </w:r>
      <w:r w:rsidR="003029E9">
        <w:rPr>
          <w:rFonts w:ascii="Palatino Linotype" w:hAnsi="Palatino Linotype" w:cs="Arial"/>
          <w:sz w:val="18"/>
          <w:szCs w:val="16"/>
        </w:rPr>
        <w:t>s mil diecinueve, emitida en el recurso</w:t>
      </w:r>
      <w:r w:rsidRPr="00B73E6C">
        <w:rPr>
          <w:rFonts w:ascii="Palatino Linotype" w:hAnsi="Palatino Linotype" w:cs="Arial"/>
          <w:sz w:val="18"/>
          <w:szCs w:val="16"/>
        </w:rPr>
        <w:t xml:space="preserve"> de revisión </w:t>
      </w:r>
      <w:r w:rsidR="00D6736A">
        <w:rPr>
          <w:rFonts w:ascii="Palatino Linotype" w:hAnsi="Palatino Linotype" w:cs="Arial"/>
          <w:bCs/>
          <w:sz w:val="18"/>
          <w:szCs w:val="16"/>
          <w:lang w:eastAsia="es-MX"/>
        </w:rPr>
        <w:t>07735</w:t>
      </w:r>
      <w:r w:rsidR="0015148C">
        <w:rPr>
          <w:rFonts w:ascii="Palatino Linotype" w:hAnsi="Palatino Linotype" w:cs="Arial"/>
          <w:bCs/>
          <w:sz w:val="18"/>
          <w:szCs w:val="16"/>
          <w:lang w:eastAsia="es-MX"/>
        </w:rPr>
        <w:t>/INFOEM/IP/RR/2019</w:t>
      </w:r>
    </w:p>
    <w:p w:rsidR="007E2E80" w:rsidRPr="00B73E6C" w:rsidRDefault="00C7443C" w:rsidP="0015148C">
      <w:pPr>
        <w:spacing w:after="0" w:line="240" w:lineRule="auto"/>
        <w:jc w:val="both"/>
        <w:rPr>
          <w:rFonts w:ascii="Palatino Linotype" w:hAnsi="Palatino Linotype" w:cs="Arial"/>
          <w:sz w:val="18"/>
          <w:szCs w:val="16"/>
        </w:rPr>
      </w:pPr>
      <w:r>
        <w:rPr>
          <w:rFonts w:ascii="Palatino Linotype" w:hAnsi="Palatino Linotype" w:cs="Arial"/>
          <w:sz w:val="18"/>
          <w:szCs w:val="16"/>
        </w:rPr>
        <w:t>ZMS/OSAM</w:t>
      </w:r>
      <w:r w:rsidR="009E19EE">
        <w:rPr>
          <w:rFonts w:ascii="Palatino Linotype" w:hAnsi="Palatino Linotype" w:cs="Arial"/>
          <w:sz w:val="18"/>
          <w:szCs w:val="16"/>
        </w:rPr>
        <w:t>/RDPG</w:t>
      </w:r>
    </w:p>
    <w:sectPr w:rsidR="007E2E80" w:rsidRPr="00B73E6C" w:rsidSect="00050A9C">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6481" w:rsidRDefault="00C76481" w:rsidP="007E2E80">
      <w:pPr>
        <w:spacing w:after="0" w:line="240" w:lineRule="auto"/>
      </w:pPr>
      <w:r>
        <w:separator/>
      </w:r>
    </w:p>
  </w:endnote>
  <w:endnote w:type="continuationSeparator" w:id="0">
    <w:p w:rsidR="00C76481" w:rsidRDefault="00C76481" w:rsidP="007E2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4CF7" w:rsidRPr="000B69FA" w:rsidRDefault="005B4CF7"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B0458">
      <w:rPr>
        <w:rFonts w:ascii="Palatino Linotype" w:hAnsi="Palatino Linotype"/>
        <w:bCs/>
        <w:noProof/>
        <w:sz w:val="20"/>
      </w:rPr>
      <w:t>29</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EB0458">
      <w:rPr>
        <w:rFonts w:ascii="Palatino Linotype" w:hAnsi="Palatino Linotype"/>
        <w:bCs/>
        <w:noProof/>
        <w:sz w:val="20"/>
      </w:rPr>
      <w:t>29</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4CF7" w:rsidRPr="000B69FA" w:rsidRDefault="005B4CF7"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B0458">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EB0458">
      <w:rPr>
        <w:rFonts w:ascii="Palatino Linotype" w:hAnsi="Palatino Linotype"/>
        <w:bCs/>
        <w:noProof/>
        <w:sz w:val="20"/>
      </w:rPr>
      <w:t>30</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6481" w:rsidRDefault="00C76481" w:rsidP="007E2E80">
      <w:pPr>
        <w:spacing w:after="0" w:line="240" w:lineRule="auto"/>
      </w:pPr>
      <w:r>
        <w:separator/>
      </w:r>
    </w:p>
  </w:footnote>
  <w:footnote w:type="continuationSeparator" w:id="0">
    <w:p w:rsidR="00C76481" w:rsidRDefault="00C76481" w:rsidP="007E2E80">
      <w:pPr>
        <w:spacing w:after="0" w:line="240" w:lineRule="auto"/>
      </w:pPr>
      <w:r>
        <w:continuationSeparator/>
      </w:r>
    </w:p>
  </w:footnote>
  <w:footnote w:id="1">
    <w:p w:rsidR="005B4CF7" w:rsidRPr="00615B4B" w:rsidRDefault="005B4CF7" w:rsidP="00705D1C">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rsidR="009402F9" w:rsidRDefault="005B4CF7" w:rsidP="00705D1C">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color w:val="auto"/>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color w:val="auto"/>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615B4B">
        <w:rPr>
          <w:rFonts w:ascii="Palatino Linotype" w:hAnsi="Palatino Linotype"/>
          <w:i/>
          <w:sz w:val="20"/>
          <w:szCs w:val="20"/>
        </w:rPr>
        <w:t>concesoria</w:t>
      </w:r>
      <w:proofErr w:type="spellEnd"/>
      <w:r w:rsidRPr="00615B4B">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w:t>
      </w:r>
    </w:p>
    <w:p w:rsidR="009402F9" w:rsidRDefault="009402F9" w:rsidP="00705D1C">
      <w:pPr>
        <w:jc w:val="both"/>
        <w:rPr>
          <w:rFonts w:ascii="Palatino Linotype" w:hAnsi="Palatino Linotype"/>
          <w:i/>
          <w:sz w:val="20"/>
          <w:szCs w:val="20"/>
        </w:rPr>
      </w:pPr>
    </w:p>
    <w:p w:rsidR="009402F9" w:rsidRDefault="009402F9" w:rsidP="00705D1C">
      <w:pPr>
        <w:jc w:val="both"/>
        <w:rPr>
          <w:rFonts w:ascii="Palatino Linotype" w:hAnsi="Palatino Linotype"/>
          <w:i/>
          <w:sz w:val="20"/>
          <w:szCs w:val="20"/>
        </w:rPr>
      </w:pPr>
    </w:p>
    <w:p w:rsidR="005B4CF7" w:rsidRPr="00615B4B" w:rsidRDefault="005B4CF7" w:rsidP="00705D1C">
      <w:pPr>
        <w:jc w:val="both"/>
        <w:rPr>
          <w:rFonts w:ascii="Palatino Linotype" w:hAnsi="Palatino Linotype"/>
          <w:i/>
          <w:sz w:val="20"/>
          <w:szCs w:val="20"/>
        </w:rPr>
      </w:pPr>
      <w:r w:rsidRPr="00615B4B">
        <w:rPr>
          <w:rFonts w:ascii="Palatino Linotype" w:hAnsi="Palatino Linotype"/>
          <w:i/>
          <w:sz w:val="20"/>
          <w:szCs w:val="20"/>
        </w:rPr>
        <w:t>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4CF7" w:rsidRDefault="005B4CF7">
    <w:pPr>
      <w:pStyle w:val="Encabezado"/>
    </w:pPr>
  </w:p>
  <w:tbl>
    <w:tblPr>
      <w:tblW w:w="9924" w:type="dxa"/>
      <w:tblInd w:w="-851" w:type="dxa"/>
      <w:tblCellMar>
        <w:left w:w="70" w:type="dxa"/>
        <w:right w:w="70" w:type="dxa"/>
      </w:tblCellMar>
      <w:tblLook w:val="04A0" w:firstRow="1" w:lastRow="0" w:firstColumn="1" w:lastColumn="0" w:noHBand="0" w:noVBand="1"/>
    </w:tblPr>
    <w:tblGrid>
      <w:gridCol w:w="5949"/>
      <w:gridCol w:w="3975"/>
    </w:tblGrid>
    <w:tr w:rsidR="005B4CF7" w:rsidTr="00182616">
      <w:trPr>
        <w:trHeight w:val="227"/>
      </w:trPr>
      <w:tc>
        <w:tcPr>
          <w:tcW w:w="5949" w:type="dxa"/>
          <w:hideMark/>
        </w:tcPr>
        <w:p w:rsidR="005B4CF7" w:rsidRDefault="005B4CF7" w:rsidP="006446F7">
          <w:pPr>
            <w:spacing w:after="120" w:line="256" w:lineRule="auto"/>
            <w:jc w:val="right"/>
            <w:rPr>
              <w:rFonts w:ascii="Palatino Linotype" w:hAnsi="Palatino Linotype" w:cs="Arial"/>
              <w:b/>
              <w:szCs w:val="20"/>
            </w:rPr>
          </w:pPr>
          <w:r>
            <w:rPr>
              <w:rFonts w:ascii="Palatino Linotype" w:hAnsi="Palatino Linotype" w:cs="Arial"/>
              <w:b/>
              <w:szCs w:val="20"/>
            </w:rPr>
            <w:t>Recurso de Revisión N°:</w:t>
          </w:r>
        </w:p>
      </w:tc>
      <w:tc>
        <w:tcPr>
          <w:tcW w:w="3975" w:type="dxa"/>
          <w:hideMark/>
        </w:tcPr>
        <w:p w:rsidR="005B4CF7" w:rsidRDefault="005E5E95" w:rsidP="006446F7">
          <w:pPr>
            <w:spacing w:after="120" w:line="256" w:lineRule="auto"/>
            <w:ind w:left="208" w:right="214"/>
            <w:jc w:val="right"/>
            <w:rPr>
              <w:rFonts w:ascii="Palatino Linotype" w:hAnsi="Palatino Linotype" w:cs="Arial"/>
              <w:szCs w:val="20"/>
            </w:rPr>
          </w:pPr>
          <w:r>
            <w:rPr>
              <w:rFonts w:ascii="Palatino Linotype" w:hAnsi="Palatino Linotype" w:cs="Arial"/>
              <w:bCs/>
              <w:sz w:val="24"/>
              <w:lang w:eastAsia="es-MX"/>
            </w:rPr>
            <w:t>07735</w:t>
          </w:r>
          <w:r w:rsidR="005B4CF7">
            <w:rPr>
              <w:rFonts w:ascii="Palatino Linotype" w:hAnsi="Palatino Linotype" w:cs="Arial"/>
              <w:bCs/>
              <w:sz w:val="24"/>
              <w:lang w:eastAsia="es-MX"/>
            </w:rPr>
            <w:t>/INFOEM/IP/RR/2019</w:t>
          </w:r>
        </w:p>
      </w:tc>
    </w:tr>
    <w:tr w:rsidR="005B4CF7" w:rsidTr="00182616">
      <w:trPr>
        <w:trHeight w:val="242"/>
      </w:trPr>
      <w:tc>
        <w:tcPr>
          <w:tcW w:w="5949" w:type="dxa"/>
          <w:hideMark/>
        </w:tcPr>
        <w:p w:rsidR="005B4CF7" w:rsidRDefault="005B4CF7" w:rsidP="006446F7">
          <w:pPr>
            <w:spacing w:after="120" w:line="256" w:lineRule="auto"/>
            <w:jc w:val="right"/>
            <w:rPr>
              <w:rFonts w:ascii="Palatino Linotype" w:hAnsi="Palatino Linotype" w:cs="Arial"/>
              <w:b/>
              <w:szCs w:val="20"/>
            </w:rPr>
          </w:pPr>
          <w:r>
            <w:rPr>
              <w:rFonts w:ascii="Palatino Linotype" w:hAnsi="Palatino Linotype" w:cs="Arial"/>
              <w:b/>
              <w:szCs w:val="20"/>
            </w:rPr>
            <w:t>Sujeto Obligado:</w:t>
          </w:r>
        </w:p>
      </w:tc>
      <w:tc>
        <w:tcPr>
          <w:tcW w:w="3975" w:type="dxa"/>
          <w:hideMark/>
        </w:tcPr>
        <w:p w:rsidR="005B4CF7" w:rsidRDefault="007D22E3" w:rsidP="005E3F88">
          <w:pPr>
            <w:spacing w:after="120" w:line="256" w:lineRule="auto"/>
            <w:ind w:left="72" w:right="214"/>
            <w:jc w:val="right"/>
            <w:rPr>
              <w:rFonts w:ascii="Palatino Linotype" w:hAnsi="Palatino Linotype" w:cs="Arial"/>
              <w:szCs w:val="20"/>
            </w:rPr>
          </w:pPr>
          <w:r w:rsidRPr="001164D9">
            <w:rPr>
              <w:rFonts w:ascii="Palatino Linotype" w:hAnsi="Palatino Linotype" w:cs="Arial"/>
              <w:szCs w:val="20"/>
            </w:rPr>
            <w:t>Fiscalía General de Justicia del Estado de México</w:t>
          </w:r>
        </w:p>
      </w:tc>
    </w:tr>
    <w:tr w:rsidR="005B4CF7" w:rsidTr="00182616">
      <w:trPr>
        <w:trHeight w:val="342"/>
      </w:trPr>
      <w:tc>
        <w:tcPr>
          <w:tcW w:w="5949" w:type="dxa"/>
          <w:hideMark/>
        </w:tcPr>
        <w:p w:rsidR="005B4CF7" w:rsidRDefault="005B4CF7" w:rsidP="006446F7">
          <w:pPr>
            <w:tabs>
              <w:tab w:val="left" w:pos="4892"/>
            </w:tabs>
            <w:spacing w:after="120" w:line="256" w:lineRule="auto"/>
            <w:jc w:val="right"/>
            <w:rPr>
              <w:rFonts w:ascii="Palatino Linotype" w:hAnsi="Palatino Linotype" w:cs="Arial"/>
              <w:b/>
              <w:szCs w:val="20"/>
            </w:rPr>
          </w:pPr>
          <w:r>
            <w:rPr>
              <w:rFonts w:ascii="Palatino Linotype" w:hAnsi="Palatino Linotype" w:cs="Arial"/>
              <w:b/>
              <w:szCs w:val="20"/>
            </w:rPr>
            <w:t>Comisionada Ponente:</w:t>
          </w:r>
        </w:p>
      </w:tc>
      <w:tc>
        <w:tcPr>
          <w:tcW w:w="3975" w:type="dxa"/>
          <w:hideMark/>
        </w:tcPr>
        <w:p w:rsidR="005B4CF7" w:rsidRDefault="005B4CF7" w:rsidP="006446F7">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rsidR="005B4CF7" w:rsidRDefault="005B4CF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9" w:type="dxa"/>
      <w:tblInd w:w="-5" w:type="dxa"/>
      <w:tblLayout w:type="fixed"/>
      <w:tblCellMar>
        <w:left w:w="70" w:type="dxa"/>
        <w:right w:w="70" w:type="dxa"/>
      </w:tblCellMar>
      <w:tblLook w:val="04A0" w:firstRow="1" w:lastRow="0" w:firstColumn="1" w:lastColumn="0" w:noHBand="0" w:noVBand="1"/>
    </w:tblPr>
    <w:tblGrid>
      <w:gridCol w:w="5103"/>
      <w:gridCol w:w="4116"/>
    </w:tblGrid>
    <w:tr w:rsidR="005B4CF7" w:rsidTr="00182616">
      <w:trPr>
        <w:trHeight w:val="227"/>
      </w:trPr>
      <w:tc>
        <w:tcPr>
          <w:tcW w:w="5103" w:type="dxa"/>
          <w:hideMark/>
        </w:tcPr>
        <w:p w:rsidR="005B4CF7" w:rsidRDefault="005B4CF7"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116" w:type="dxa"/>
          <w:hideMark/>
        </w:tcPr>
        <w:p w:rsidR="005B4CF7" w:rsidRPr="00B4142F" w:rsidRDefault="00436C59" w:rsidP="00212498">
          <w:pPr>
            <w:spacing w:after="120" w:line="256" w:lineRule="auto"/>
            <w:ind w:left="208" w:right="214"/>
            <w:jc w:val="right"/>
            <w:rPr>
              <w:rFonts w:ascii="Palatino Linotype" w:hAnsi="Palatino Linotype" w:cs="Arial"/>
              <w:szCs w:val="20"/>
            </w:rPr>
          </w:pPr>
          <w:r>
            <w:rPr>
              <w:rFonts w:ascii="Palatino Linotype" w:hAnsi="Palatino Linotype" w:cs="Arial"/>
              <w:bCs/>
              <w:sz w:val="24"/>
              <w:lang w:eastAsia="es-MX"/>
            </w:rPr>
            <w:t>07735</w:t>
          </w:r>
          <w:r w:rsidR="005B4CF7">
            <w:rPr>
              <w:rFonts w:ascii="Palatino Linotype" w:hAnsi="Palatino Linotype" w:cs="Arial"/>
              <w:bCs/>
              <w:sz w:val="24"/>
              <w:lang w:eastAsia="es-MX"/>
            </w:rPr>
            <w:t>/INFOEM/IP/RR/2019</w:t>
          </w:r>
        </w:p>
      </w:tc>
    </w:tr>
    <w:tr w:rsidR="005B4CF7" w:rsidTr="00182616">
      <w:trPr>
        <w:trHeight w:val="196"/>
      </w:trPr>
      <w:tc>
        <w:tcPr>
          <w:tcW w:w="5103" w:type="dxa"/>
          <w:hideMark/>
        </w:tcPr>
        <w:p w:rsidR="005B4CF7" w:rsidRDefault="005B4CF7"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116" w:type="dxa"/>
          <w:hideMark/>
        </w:tcPr>
        <w:p w:rsidR="005B4CF7" w:rsidRPr="00F06FED" w:rsidRDefault="00EB0458" w:rsidP="00C6603E">
          <w:pPr>
            <w:spacing w:after="120" w:line="256" w:lineRule="auto"/>
            <w:ind w:left="208" w:right="214"/>
            <w:jc w:val="right"/>
            <w:rPr>
              <w:rFonts w:ascii="Palatino Linotype" w:hAnsi="Palatino Linotype" w:cs="Arial"/>
            </w:rPr>
          </w:pPr>
          <w:r>
            <w:rPr>
              <w:rFonts w:ascii="Palatino Linotype" w:hAnsi="Palatino Linotype" w:cs="Arial"/>
              <w:sz w:val="20"/>
            </w:rPr>
            <w:t>XXXXXXXXXXXXXXXXXXXXXX</w:t>
          </w:r>
        </w:p>
      </w:tc>
    </w:tr>
    <w:tr w:rsidR="005B4CF7" w:rsidTr="00182616">
      <w:trPr>
        <w:trHeight w:val="242"/>
      </w:trPr>
      <w:tc>
        <w:tcPr>
          <w:tcW w:w="5103" w:type="dxa"/>
          <w:hideMark/>
        </w:tcPr>
        <w:p w:rsidR="005B4CF7" w:rsidRDefault="005B4CF7"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6" w:type="dxa"/>
          <w:hideMark/>
        </w:tcPr>
        <w:p w:rsidR="005B4CF7" w:rsidRDefault="001164D9" w:rsidP="00C6603E">
          <w:pPr>
            <w:spacing w:after="120" w:line="256" w:lineRule="auto"/>
            <w:ind w:left="208" w:right="214"/>
            <w:jc w:val="right"/>
            <w:rPr>
              <w:rFonts w:ascii="Palatino Linotype" w:hAnsi="Palatino Linotype" w:cs="Arial"/>
              <w:szCs w:val="20"/>
            </w:rPr>
          </w:pPr>
          <w:r w:rsidRPr="001164D9">
            <w:rPr>
              <w:rFonts w:ascii="Palatino Linotype" w:hAnsi="Palatino Linotype" w:cs="Arial"/>
              <w:szCs w:val="20"/>
            </w:rPr>
            <w:t>Fiscalía General de Justicia del Estado de México</w:t>
          </w:r>
        </w:p>
      </w:tc>
    </w:tr>
    <w:tr w:rsidR="005B4CF7" w:rsidTr="00182616">
      <w:trPr>
        <w:trHeight w:val="342"/>
      </w:trPr>
      <w:tc>
        <w:tcPr>
          <w:tcW w:w="5103" w:type="dxa"/>
          <w:hideMark/>
        </w:tcPr>
        <w:p w:rsidR="005B4CF7" w:rsidRDefault="005B4CF7" w:rsidP="00050A9C">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116" w:type="dxa"/>
          <w:hideMark/>
        </w:tcPr>
        <w:p w:rsidR="005B4CF7" w:rsidRDefault="005B4CF7" w:rsidP="00212498">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rsidR="005B4CF7" w:rsidRDefault="005B4CF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9576F"/>
    <w:multiLevelType w:val="hybridMultilevel"/>
    <w:tmpl w:val="C966D21E"/>
    <w:lvl w:ilvl="0" w:tplc="F06C0A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57A3D4B"/>
    <w:multiLevelType w:val="hybridMultilevel"/>
    <w:tmpl w:val="9BD24A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72F3B51"/>
    <w:multiLevelType w:val="hybridMultilevel"/>
    <w:tmpl w:val="E5963912"/>
    <w:lvl w:ilvl="0" w:tplc="2F6ED7BC">
      <w:start w:val="1"/>
      <w:numFmt w:val="lowerLetter"/>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80E43CA"/>
    <w:multiLevelType w:val="hybridMultilevel"/>
    <w:tmpl w:val="A84AD1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0D2C7EA0"/>
    <w:multiLevelType w:val="hybridMultilevel"/>
    <w:tmpl w:val="2758D99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F5728F2"/>
    <w:multiLevelType w:val="hybridMultilevel"/>
    <w:tmpl w:val="578020F6"/>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3112920"/>
    <w:multiLevelType w:val="hybridMultilevel"/>
    <w:tmpl w:val="85F6A4C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6DB76EA"/>
    <w:multiLevelType w:val="hybridMultilevel"/>
    <w:tmpl w:val="77A6BA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83F5825"/>
    <w:multiLevelType w:val="hybridMultilevel"/>
    <w:tmpl w:val="066CA9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18D3D3F"/>
    <w:multiLevelType w:val="hybridMultilevel"/>
    <w:tmpl w:val="7C508B68"/>
    <w:lvl w:ilvl="0" w:tplc="A1EEBEB4">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nsid w:val="34E27AA6"/>
    <w:multiLevelType w:val="hybridMultilevel"/>
    <w:tmpl w:val="12EE8A9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2">
    <w:nsid w:val="3A9C40F8"/>
    <w:multiLevelType w:val="hybridMultilevel"/>
    <w:tmpl w:val="9832302A"/>
    <w:lvl w:ilvl="0" w:tplc="080A0017">
      <w:start w:val="18"/>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E576359"/>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42A02CC6"/>
    <w:multiLevelType w:val="hybridMultilevel"/>
    <w:tmpl w:val="ABCAE8C0"/>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5">
    <w:nsid w:val="472A50F5"/>
    <w:multiLevelType w:val="hybridMultilevel"/>
    <w:tmpl w:val="1E0AB4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4A461804"/>
    <w:multiLevelType w:val="hybridMultilevel"/>
    <w:tmpl w:val="4936F4B6"/>
    <w:lvl w:ilvl="0" w:tplc="DF08CB34">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7">
    <w:nsid w:val="50A22698"/>
    <w:multiLevelType w:val="hybridMultilevel"/>
    <w:tmpl w:val="2ABCC97E"/>
    <w:lvl w:ilvl="0" w:tplc="FAE8351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8">
    <w:nsid w:val="50E77EC5"/>
    <w:multiLevelType w:val="hybridMultilevel"/>
    <w:tmpl w:val="6B007F26"/>
    <w:lvl w:ilvl="0" w:tplc="5B94AD5E">
      <w:start w:val="1"/>
      <w:numFmt w:val="decimal"/>
      <w:lvlText w:val="%1."/>
      <w:lvlJc w:val="left"/>
      <w:pPr>
        <w:ind w:left="360" w:hanging="360"/>
      </w:pPr>
      <w:rPr>
        <w:i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9">
    <w:nsid w:val="63643F4B"/>
    <w:multiLevelType w:val="hybridMultilevel"/>
    <w:tmpl w:val="AB6842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67B95E86"/>
    <w:multiLevelType w:val="hybridMultilevel"/>
    <w:tmpl w:val="E5940CD8"/>
    <w:lvl w:ilvl="0" w:tplc="EF66AE24">
      <w:start w:val="1"/>
      <w:numFmt w:val="bullet"/>
      <w:lvlText w:val="-"/>
      <w:lvlJc w:val="left"/>
      <w:pPr>
        <w:ind w:left="720" w:hanging="360"/>
      </w:pPr>
      <w:rPr>
        <w:rFonts w:ascii="Palatino Linotype" w:hAnsi="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68710ED2"/>
    <w:multiLevelType w:val="hybridMultilevel"/>
    <w:tmpl w:val="943E9C3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6E866662"/>
    <w:multiLevelType w:val="hybridMultilevel"/>
    <w:tmpl w:val="0FFCA8DA"/>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3">
    <w:nsid w:val="7A945AC4"/>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8"/>
  </w:num>
  <w:num w:numId="3">
    <w:abstractNumId w:val="2"/>
  </w:num>
  <w:num w:numId="4">
    <w:abstractNumId w:val="23"/>
  </w:num>
  <w:num w:numId="5">
    <w:abstractNumId w:val="6"/>
  </w:num>
  <w:num w:numId="6">
    <w:abstractNumId w:val="5"/>
  </w:num>
  <w:num w:numId="7">
    <w:abstractNumId w:val="13"/>
  </w:num>
  <w:num w:numId="8">
    <w:abstractNumId w:val="12"/>
  </w:num>
  <w:num w:numId="9">
    <w:abstractNumId w:val="19"/>
  </w:num>
  <w:num w:numId="10">
    <w:abstractNumId w:val="7"/>
  </w:num>
  <w:num w:numId="11">
    <w:abstractNumId w:val="20"/>
  </w:num>
  <w:num w:numId="12">
    <w:abstractNumId w:val="17"/>
  </w:num>
  <w:num w:numId="13">
    <w:abstractNumId w:val="16"/>
  </w:num>
  <w:num w:numId="14">
    <w:abstractNumId w:val="9"/>
  </w:num>
  <w:num w:numId="15">
    <w:abstractNumId w:val="4"/>
  </w:num>
  <w:num w:numId="16">
    <w:abstractNumId w:val="10"/>
  </w:num>
  <w:num w:numId="17">
    <w:abstractNumId w:val="21"/>
  </w:num>
  <w:num w:numId="18">
    <w:abstractNumId w:val="11"/>
  </w:num>
  <w:num w:numId="19">
    <w:abstractNumId w:val="15"/>
  </w:num>
  <w:num w:numId="20">
    <w:abstractNumId w:val="18"/>
  </w:num>
  <w:num w:numId="21">
    <w:abstractNumId w:val="22"/>
  </w:num>
  <w:num w:numId="22">
    <w:abstractNumId w:val="3"/>
  </w:num>
  <w:num w:numId="23">
    <w:abstractNumId w:val="1"/>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n-U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E80"/>
    <w:rsid w:val="00003546"/>
    <w:rsid w:val="000044B4"/>
    <w:rsid w:val="00007289"/>
    <w:rsid w:val="000119B3"/>
    <w:rsid w:val="00011DF7"/>
    <w:rsid w:val="000146A2"/>
    <w:rsid w:val="00014D80"/>
    <w:rsid w:val="00015228"/>
    <w:rsid w:val="000156B1"/>
    <w:rsid w:val="00015A5D"/>
    <w:rsid w:val="000204E1"/>
    <w:rsid w:val="00020DDB"/>
    <w:rsid w:val="00020FE1"/>
    <w:rsid w:val="00021D9A"/>
    <w:rsid w:val="00022E72"/>
    <w:rsid w:val="000232F8"/>
    <w:rsid w:val="00024757"/>
    <w:rsid w:val="00026FFE"/>
    <w:rsid w:val="000276E0"/>
    <w:rsid w:val="000276F2"/>
    <w:rsid w:val="00032DBD"/>
    <w:rsid w:val="0003300E"/>
    <w:rsid w:val="00033949"/>
    <w:rsid w:val="00033A37"/>
    <w:rsid w:val="00035CA7"/>
    <w:rsid w:val="000402BD"/>
    <w:rsid w:val="0004040B"/>
    <w:rsid w:val="00041557"/>
    <w:rsid w:val="00043018"/>
    <w:rsid w:val="00050126"/>
    <w:rsid w:val="00050A9C"/>
    <w:rsid w:val="00050C47"/>
    <w:rsid w:val="00051311"/>
    <w:rsid w:val="0005161B"/>
    <w:rsid w:val="00053C9B"/>
    <w:rsid w:val="00055FDB"/>
    <w:rsid w:val="0005600B"/>
    <w:rsid w:val="00057570"/>
    <w:rsid w:val="00061CDD"/>
    <w:rsid w:val="00061CE1"/>
    <w:rsid w:val="00062331"/>
    <w:rsid w:val="00064FBC"/>
    <w:rsid w:val="00065506"/>
    <w:rsid w:val="000674FE"/>
    <w:rsid w:val="00070147"/>
    <w:rsid w:val="00070473"/>
    <w:rsid w:val="00071622"/>
    <w:rsid w:val="0007328F"/>
    <w:rsid w:val="00073533"/>
    <w:rsid w:val="0007363E"/>
    <w:rsid w:val="000738E9"/>
    <w:rsid w:val="000750DE"/>
    <w:rsid w:val="000758A1"/>
    <w:rsid w:val="0008042E"/>
    <w:rsid w:val="00080835"/>
    <w:rsid w:val="00081643"/>
    <w:rsid w:val="000825CE"/>
    <w:rsid w:val="00083F7E"/>
    <w:rsid w:val="0008795C"/>
    <w:rsid w:val="00090705"/>
    <w:rsid w:val="00091DC0"/>
    <w:rsid w:val="0009220B"/>
    <w:rsid w:val="00092805"/>
    <w:rsid w:val="0009497C"/>
    <w:rsid w:val="00095218"/>
    <w:rsid w:val="00096DEA"/>
    <w:rsid w:val="000A0B48"/>
    <w:rsid w:val="000A27C1"/>
    <w:rsid w:val="000A31EF"/>
    <w:rsid w:val="000A3303"/>
    <w:rsid w:val="000B0E94"/>
    <w:rsid w:val="000B2EE8"/>
    <w:rsid w:val="000B36FD"/>
    <w:rsid w:val="000B37DE"/>
    <w:rsid w:val="000B45D8"/>
    <w:rsid w:val="000B4C07"/>
    <w:rsid w:val="000B7E55"/>
    <w:rsid w:val="000C32E7"/>
    <w:rsid w:val="000C5A6E"/>
    <w:rsid w:val="000C5AA6"/>
    <w:rsid w:val="000C7BD4"/>
    <w:rsid w:val="000D47AB"/>
    <w:rsid w:val="000D6982"/>
    <w:rsid w:val="000D756B"/>
    <w:rsid w:val="000E130C"/>
    <w:rsid w:val="000E58D0"/>
    <w:rsid w:val="000E631B"/>
    <w:rsid w:val="000E7C0A"/>
    <w:rsid w:val="000F199E"/>
    <w:rsid w:val="000F3722"/>
    <w:rsid w:val="000F39EE"/>
    <w:rsid w:val="000F76A8"/>
    <w:rsid w:val="001007B8"/>
    <w:rsid w:val="00100C06"/>
    <w:rsid w:val="00101AEA"/>
    <w:rsid w:val="00114C3C"/>
    <w:rsid w:val="00115F6D"/>
    <w:rsid w:val="001164D9"/>
    <w:rsid w:val="00117A24"/>
    <w:rsid w:val="00122CD0"/>
    <w:rsid w:val="0012508A"/>
    <w:rsid w:val="001269C0"/>
    <w:rsid w:val="0013023E"/>
    <w:rsid w:val="00132015"/>
    <w:rsid w:val="00132E9F"/>
    <w:rsid w:val="001346D9"/>
    <w:rsid w:val="00135494"/>
    <w:rsid w:val="001408CB"/>
    <w:rsid w:val="00140AE4"/>
    <w:rsid w:val="00140C2F"/>
    <w:rsid w:val="0014191F"/>
    <w:rsid w:val="00143581"/>
    <w:rsid w:val="00143AC6"/>
    <w:rsid w:val="0014447C"/>
    <w:rsid w:val="001510E8"/>
    <w:rsid w:val="0015148C"/>
    <w:rsid w:val="00153BFD"/>
    <w:rsid w:val="00154B96"/>
    <w:rsid w:val="001552E9"/>
    <w:rsid w:val="00162176"/>
    <w:rsid w:val="00165929"/>
    <w:rsid w:val="00166046"/>
    <w:rsid w:val="00166623"/>
    <w:rsid w:val="00166FB7"/>
    <w:rsid w:val="00167606"/>
    <w:rsid w:val="001702D4"/>
    <w:rsid w:val="0017401F"/>
    <w:rsid w:val="00180F6B"/>
    <w:rsid w:val="00182616"/>
    <w:rsid w:val="001837DE"/>
    <w:rsid w:val="00185B41"/>
    <w:rsid w:val="00186CFB"/>
    <w:rsid w:val="00187598"/>
    <w:rsid w:val="00196888"/>
    <w:rsid w:val="00196893"/>
    <w:rsid w:val="001974C5"/>
    <w:rsid w:val="001A17B9"/>
    <w:rsid w:val="001A18A5"/>
    <w:rsid w:val="001A2EFA"/>
    <w:rsid w:val="001A4700"/>
    <w:rsid w:val="001A7955"/>
    <w:rsid w:val="001B5DCE"/>
    <w:rsid w:val="001B743F"/>
    <w:rsid w:val="001C091E"/>
    <w:rsid w:val="001C0CE9"/>
    <w:rsid w:val="001C2DBA"/>
    <w:rsid w:val="001C69FC"/>
    <w:rsid w:val="001D39A1"/>
    <w:rsid w:val="001D4D00"/>
    <w:rsid w:val="001D6114"/>
    <w:rsid w:val="001D61D0"/>
    <w:rsid w:val="001D73DF"/>
    <w:rsid w:val="001E07AC"/>
    <w:rsid w:val="001E1ABA"/>
    <w:rsid w:val="001E2E5E"/>
    <w:rsid w:val="001E477F"/>
    <w:rsid w:val="001E4D4B"/>
    <w:rsid w:val="001E60B7"/>
    <w:rsid w:val="001F021C"/>
    <w:rsid w:val="001F1904"/>
    <w:rsid w:val="001F2020"/>
    <w:rsid w:val="001F2BFA"/>
    <w:rsid w:val="001F2C21"/>
    <w:rsid w:val="001F4313"/>
    <w:rsid w:val="001F5577"/>
    <w:rsid w:val="001F59CF"/>
    <w:rsid w:val="001F6A20"/>
    <w:rsid w:val="00201358"/>
    <w:rsid w:val="0020147A"/>
    <w:rsid w:val="0020224C"/>
    <w:rsid w:val="00203FA5"/>
    <w:rsid w:val="00205BF1"/>
    <w:rsid w:val="0020775E"/>
    <w:rsid w:val="00207DA3"/>
    <w:rsid w:val="00210368"/>
    <w:rsid w:val="002108D8"/>
    <w:rsid w:val="00211473"/>
    <w:rsid w:val="00212498"/>
    <w:rsid w:val="00212938"/>
    <w:rsid w:val="0021396E"/>
    <w:rsid w:val="0021442E"/>
    <w:rsid w:val="002146AD"/>
    <w:rsid w:val="0021646C"/>
    <w:rsid w:val="00216B8D"/>
    <w:rsid w:val="002207BE"/>
    <w:rsid w:val="00221F0B"/>
    <w:rsid w:val="002252AD"/>
    <w:rsid w:val="00226D43"/>
    <w:rsid w:val="00230FFA"/>
    <w:rsid w:val="00235186"/>
    <w:rsid w:val="00236241"/>
    <w:rsid w:val="002375B7"/>
    <w:rsid w:val="002411DD"/>
    <w:rsid w:val="00241712"/>
    <w:rsid w:val="00243625"/>
    <w:rsid w:val="002450D9"/>
    <w:rsid w:val="00247E1F"/>
    <w:rsid w:val="00254523"/>
    <w:rsid w:val="002557B7"/>
    <w:rsid w:val="002572CF"/>
    <w:rsid w:val="0026191D"/>
    <w:rsid w:val="00262857"/>
    <w:rsid w:val="002629E8"/>
    <w:rsid w:val="00264725"/>
    <w:rsid w:val="00267457"/>
    <w:rsid w:val="00271762"/>
    <w:rsid w:val="002718DB"/>
    <w:rsid w:val="00271C39"/>
    <w:rsid w:val="0027276E"/>
    <w:rsid w:val="00273AB5"/>
    <w:rsid w:val="00276E33"/>
    <w:rsid w:val="00276FFD"/>
    <w:rsid w:val="002809F3"/>
    <w:rsid w:val="00283338"/>
    <w:rsid w:val="00283F65"/>
    <w:rsid w:val="0028427C"/>
    <w:rsid w:val="0028471A"/>
    <w:rsid w:val="002847CC"/>
    <w:rsid w:val="00284C4B"/>
    <w:rsid w:val="0028585E"/>
    <w:rsid w:val="00287072"/>
    <w:rsid w:val="00290397"/>
    <w:rsid w:val="002910A3"/>
    <w:rsid w:val="00292476"/>
    <w:rsid w:val="00296F49"/>
    <w:rsid w:val="002A10EC"/>
    <w:rsid w:val="002A1622"/>
    <w:rsid w:val="002A1927"/>
    <w:rsid w:val="002A26E0"/>
    <w:rsid w:val="002A7BBE"/>
    <w:rsid w:val="002B5B14"/>
    <w:rsid w:val="002C0C6A"/>
    <w:rsid w:val="002C2A2E"/>
    <w:rsid w:val="002C2D19"/>
    <w:rsid w:val="002C45D8"/>
    <w:rsid w:val="002C47F3"/>
    <w:rsid w:val="002C529C"/>
    <w:rsid w:val="002C7403"/>
    <w:rsid w:val="002D477F"/>
    <w:rsid w:val="002D4991"/>
    <w:rsid w:val="002D6110"/>
    <w:rsid w:val="002D6CF8"/>
    <w:rsid w:val="002E22D8"/>
    <w:rsid w:val="002E2D4C"/>
    <w:rsid w:val="002E566E"/>
    <w:rsid w:val="002E6036"/>
    <w:rsid w:val="002E6EE0"/>
    <w:rsid w:val="002F0296"/>
    <w:rsid w:val="002F044A"/>
    <w:rsid w:val="002F160B"/>
    <w:rsid w:val="002F17FB"/>
    <w:rsid w:val="002F1B80"/>
    <w:rsid w:val="00301A01"/>
    <w:rsid w:val="00301D32"/>
    <w:rsid w:val="003021C1"/>
    <w:rsid w:val="003023F8"/>
    <w:rsid w:val="003029E9"/>
    <w:rsid w:val="00303FAF"/>
    <w:rsid w:val="00304C91"/>
    <w:rsid w:val="00305B06"/>
    <w:rsid w:val="00307784"/>
    <w:rsid w:val="00310760"/>
    <w:rsid w:val="00311191"/>
    <w:rsid w:val="00311BCD"/>
    <w:rsid w:val="00312E7E"/>
    <w:rsid w:val="00313D5A"/>
    <w:rsid w:val="00315192"/>
    <w:rsid w:val="003153A1"/>
    <w:rsid w:val="0031621C"/>
    <w:rsid w:val="0032285D"/>
    <w:rsid w:val="003230BE"/>
    <w:rsid w:val="00323B11"/>
    <w:rsid w:val="00323B3D"/>
    <w:rsid w:val="00325BA7"/>
    <w:rsid w:val="00327932"/>
    <w:rsid w:val="00331EE2"/>
    <w:rsid w:val="00336E98"/>
    <w:rsid w:val="00336EDF"/>
    <w:rsid w:val="00342F2D"/>
    <w:rsid w:val="003446A1"/>
    <w:rsid w:val="0034532D"/>
    <w:rsid w:val="0035197E"/>
    <w:rsid w:val="0035333A"/>
    <w:rsid w:val="003547AA"/>
    <w:rsid w:val="00362614"/>
    <w:rsid w:val="00363308"/>
    <w:rsid w:val="003653BC"/>
    <w:rsid w:val="00365ADF"/>
    <w:rsid w:val="00367745"/>
    <w:rsid w:val="00374450"/>
    <w:rsid w:val="00375FF5"/>
    <w:rsid w:val="0038385D"/>
    <w:rsid w:val="0038396D"/>
    <w:rsid w:val="00386799"/>
    <w:rsid w:val="003908F4"/>
    <w:rsid w:val="003919AC"/>
    <w:rsid w:val="003975D1"/>
    <w:rsid w:val="00397C74"/>
    <w:rsid w:val="003A13D2"/>
    <w:rsid w:val="003A3096"/>
    <w:rsid w:val="003B1044"/>
    <w:rsid w:val="003B4AE6"/>
    <w:rsid w:val="003B7C36"/>
    <w:rsid w:val="003B7CED"/>
    <w:rsid w:val="003C3124"/>
    <w:rsid w:val="003C74AF"/>
    <w:rsid w:val="003D1EFC"/>
    <w:rsid w:val="003D22A7"/>
    <w:rsid w:val="003D2672"/>
    <w:rsid w:val="003D3420"/>
    <w:rsid w:val="003D4203"/>
    <w:rsid w:val="003D4B31"/>
    <w:rsid w:val="003D7A95"/>
    <w:rsid w:val="003E08B9"/>
    <w:rsid w:val="003E4AC4"/>
    <w:rsid w:val="003F5460"/>
    <w:rsid w:val="00400852"/>
    <w:rsid w:val="00404F9D"/>
    <w:rsid w:val="00405A28"/>
    <w:rsid w:val="00406B61"/>
    <w:rsid w:val="00407282"/>
    <w:rsid w:val="00410A41"/>
    <w:rsid w:val="004132B8"/>
    <w:rsid w:val="004137AF"/>
    <w:rsid w:val="00413CF3"/>
    <w:rsid w:val="004176EE"/>
    <w:rsid w:val="00417EBD"/>
    <w:rsid w:val="00423281"/>
    <w:rsid w:val="00423C27"/>
    <w:rsid w:val="00424F37"/>
    <w:rsid w:val="00425199"/>
    <w:rsid w:val="004307FD"/>
    <w:rsid w:val="00434AD9"/>
    <w:rsid w:val="0043616A"/>
    <w:rsid w:val="00436C59"/>
    <w:rsid w:val="00443826"/>
    <w:rsid w:val="00443D8E"/>
    <w:rsid w:val="00450874"/>
    <w:rsid w:val="0045258F"/>
    <w:rsid w:val="0045270C"/>
    <w:rsid w:val="00452ABA"/>
    <w:rsid w:val="0045396C"/>
    <w:rsid w:val="00453B12"/>
    <w:rsid w:val="00454829"/>
    <w:rsid w:val="004572BE"/>
    <w:rsid w:val="004617C7"/>
    <w:rsid w:val="00461C0A"/>
    <w:rsid w:val="004657BE"/>
    <w:rsid w:val="004724CC"/>
    <w:rsid w:val="0047461E"/>
    <w:rsid w:val="004801C2"/>
    <w:rsid w:val="004807F7"/>
    <w:rsid w:val="004812BD"/>
    <w:rsid w:val="00481A59"/>
    <w:rsid w:val="00481A64"/>
    <w:rsid w:val="00482D37"/>
    <w:rsid w:val="004830B5"/>
    <w:rsid w:val="00484E47"/>
    <w:rsid w:val="00487B8B"/>
    <w:rsid w:val="004957A8"/>
    <w:rsid w:val="00496F7F"/>
    <w:rsid w:val="00497B93"/>
    <w:rsid w:val="004A51FF"/>
    <w:rsid w:val="004A794C"/>
    <w:rsid w:val="004B261B"/>
    <w:rsid w:val="004B2C63"/>
    <w:rsid w:val="004B4721"/>
    <w:rsid w:val="004B57C6"/>
    <w:rsid w:val="004B6121"/>
    <w:rsid w:val="004B7154"/>
    <w:rsid w:val="004C7E18"/>
    <w:rsid w:val="004D5BAF"/>
    <w:rsid w:val="004D5D52"/>
    <w:rsid w:val="004D681B"/>
    <w:rsid w:val="004E26A1"/>
    <w:rsid w:val="004F05CE"/>
    <w:rsid w:val="004F12E6"/>
    <w:rsid w:val="004F1B11"/>
    <w:rsid w:val="004F3E70"/>
    <w:rsid w:val="004F483E"/>
    <w:rsid w:val="004F5D87"/>
    <w:rsid w:val="004F71B4"/>
    <w:rsid w:val="004F7FBA"/>
    <w:rsid w:val="0050104C"/>
    <w:rsid w:val="005023F4"/>
    <w:rsid w:val="005033CC"/>
    <w:rsid w:val="005068F2"/>
    <w:rsid w:val="00511464"/>
    <w:rsid w:val="005115A5"/>
    <w:rsid w:val="00512CDD"/>
    <w:rsid w:val="00514C3B"/>
    <w:rsid w:val="00515BE1"/>
    <w:rsid w:val="00515EBB"/>
    <w:rsid w:val="00521F65"/>
    <w:rsid w:val="0052393E"/>
    <w:rsid w:val="00524986"/>
    <w:rsid w:val="00525688"/>
    <w:rsid w:val="005321C3"/>
    <w:rsid w:val="005328FB"/>
    <w:rsid w:val="00537419"/>
    <w:rsid w:val="00537D90"/>
    <w:rsid w:val="005419F8"/>
    <w:rsid w:val="005421C7"/>
    <w:rsid w:val="00542F26"/>
    <w:rsid w:val="00543CED"/>
    <w:rsid w:val="00543D11"/>
    <w:rsid w:val="005448FA"/>
    <w:rsid w:val="00544F17"/>
    <w:rsid w:val="00554526"/>
    <w:rsid w:val="005639AA"/>
    <w:rsid w:val="00566699"/>
    <w:rsid w:val="00567676"/>
    <w:rsid w:val="00572D86"/>
    <w:rsid w:val="005733EB"/>
    <w:rsid w:val="00574475"/>
    <w:rsid w:val="0057534D"/>
    <w:rsid w:val="0057677A"/>
    <w:rsid w:val="00577395"/>
    <w:rsid w:val="00582C5F"/>
    <w:rsid w:val="005836AF"/>
    <w:rsid w:val="00583DD0"/>
    <w:rsid w:val="005840A1"/>
    <w:rsid w:val="005848CE"/>
    <w:rsid w:val="00586730"/>
    <w:rsid w:val="00590126"/>
    <w:rsid w:val="00591988"/>
    <w:rsid w:val="00592F63"/>
    <w:rsid w:val="00594C38"/>
    <w:rsid w:val="00596856"/>
    <w:rsid w:val="00597961"/>
    <w:rsid w:val="005A35E2"/>
    <w:rsid w:val="005A6F55"/>
    <w:rsid w:val="005B2A31"/>
    <w:rsid w:val="005B4CF7"/>
    <w:rsid w:val="005B7C35"/>
    <w:rsid w:val="005B7E58"/>
    <w:rsid w:val="005C057C"/>
    <w:rsid w:val="005C3824"/>
    <w:rsid w:val="005C5AFE"/>
    <w:rsid w:val="005C76D5"/>
    <w:rsid w:val="005D02A8"/>
    <w:rsid w:val="005D1AD5"/>
    <w:rsid w:val="005D5EEB"/>
    <w:rsid w:val="005D7344"/>
    <w:rsid w:val="005E1F7F"/>
    <w:rsid w:val="005E3F88"/>
    <w:rsid w:val="005E5E95"/>
    <w:rsid w:val="005F1019"/>
    <w:rsid w:val="005F198B"/>
    <w:rsid w:val="005F1F64"/>
    <w:rsid w:val="005F3791"/>
    <w:rsid w:val="005F7EDE"/>
    <w:rsid w:val="00600456"/>
    <w:rsid w:val="00600D67"/>
    <w:rsid w:val="0060633A"/>
    <w:rsid w:val="006144A6"/>
    <w:rsid w:val="006149F1"/>
    <w:rsid w:val="00615796"/>
    <w:rsid w:val="00620FA6"/>
    <w:rsid w:val="0062140D"/>
    <w:rsid w:val="006246A5"/>
    <w:rsid w:val="00627F9C"/>
    <w:rsid w:val="00631F1B"/>
    <w:rsid w:val="00631FF9"/>
    <w:rsid w:val="00632DBB"/>
    <w:rsid w:val="00633C3F"/>
    <w:rsid w:val="006350CF"/>
    <w:rsid w:val="00637FF6"/>
    <w:rsid w:val="00640D07"/>
    <w:rsid w:val="00642541"/>
    <w:rsid w:val="00644363"/>
    <w:rsid w:val="006446F7"/>
    <w:rsid w:val="00647532"/>
    <w:rsid w:val="00647B4C"/>
    <w:rsid w:val="00650315"/>
    <w:rsid w:val="00651FC9"/>
    <w:rsid w:val="006531F4"/>
    <w:rsid w:val="00655B38"/>
    <w:rsid w:val="00655F80"/>
    <w:rsid w:val="00661204"/>
    <w:rsid w:val="00662164"/>
    <w:rsid w:val="0066610F"/>
    <w:rsid w:val="00670A00"/>
    <w:rsid w:val="00672FB1"/>
    <w:rsid w:val="006739F7"/>
    <w:rsid w:val="00673D7C"/>
    <w:rsid w:val="006749FD"/>
    <w:rsid w:val="00676A4B"/>
    <w:rsid w:val="00676C32"/>
    <w:rsid w:val="00680D39"/>
    <w:rsid w:val="0068260A"/>
    <w:rsid w:val="006831F9"/>
    <w:rsid w:val="00686046"/>
    <w:rsid w:val="006875A3"/>
    <w:rsid w:val="006879C1"/>
    <w:rsid w:val="00687A21"/>
    <w:rsid w:val="00691193"/>
    <w:rsid w:val="0069391A"/>
    <w:rsid w:val="00693AC2"/>
    <w:rsid w:val="006956C7"/>
    <w:rsid w:val="0069776E"/>
    <w:rsid w:val="00697C4B"/>
    <w:rsid w:val="006A0ADE"/>
    <w:rsid w:val="006A29C5"/>
    <w:rsid w:val="006A33D6"/>
    <w:rsid w:val="006A3A54"/>
    <w:rsid w:val="006A561E"/>
    <w:rsid w:val="006B122F"/>
    <w:rsid w:val="006B23E1"/>
    <w:rsid w:val="006B2EEE"/>
    <w:rsid w:val="006C17FB"/>
    <w:rsid w:val="006C1F26"/>
    <w:rsid w:val="006C4E0E"/>
    <w:rsid w:val="006C6176"/>
    <w:rsid w:val="006C63F9"/>
    <w:rsid w:val="006D01DC"/>
    <w:rsid w:val="006D046F"/>
    <w:rsid w:val="006D1136"/>
    <w:rsid w:val="006D254A"/>
    <w:rsid w:val="006D4AD4"/>
    <w:rsid w:val="006D780C"/>
    <w:rsid w:val="006D7BE0"/>
    <w:rsid w:val="006E0601"/>
    <w:rsid w:val="006E2D42"/>
    <w:rsid w:val="006E6394"/>
    <w:rsid w:val="006E6C81"/>
    <w:rsid w:val="006F18FD"/>
    <w:rsid w:val="006F4A35"/>
    <w:rsid w:val="006F536C"/>
    <w:rsid w:val="006F5832"/>
    <w:rsid w:val="006F62C0"/>
    <w:rsid w:val="006F657A"/>
    <w:rsid w:val="006F6EAA"/>
    <w:rsid w:val="00701190"/>
    <w:rsid w:val="0070145A"/>
    <w:rsid w:val="00702DB6"/>
    <w:rsid w:val="00705D1C"/>
    <w:rsid w:val="007078D3"/>
    <w:rsid w:val="00711E37"/>
    <w:rsid w:val="0071210D"/>
    <w:rsid w:val="00714420"/>
    <w:rsid w:val="00720C22"/>
    <w:rsid w:val="007218F2"/>
    <w:rsid w:val="00723B96"/>
    <w:rsid w:val="00723BA9"/>
    <w:rsid w:val="007256EA"/>
    <w:rsid w:val="00727C51"/>
    <w:rsid w:val="00730DE0"/>
    <w:rsid w:val="00731DDF"/>
    <w:rsid w:val="00734ABD"/>
    <w:rsid w:val="0074093D"/>
    <w:rsid w:val="00745032"/>
    <w:rsid w:val="00750558"/>
    <w:rsid w:val="007517F6"/>
    <w:rsid w:val="00752584"/>
    <w:rsid w:val="00752D55"/>
    <w:rsid w:val="00753D85"/>
    <w:rsid w:val="00754BDC"/>
    <w:rsid w:val="00754FB7"/>
    <w:rsid w:val="0075504A"/>
    <w:rsid w:val="0075676A"/>
    <w:rsid w:val="00763D73"/>
    <w:rsid w:val="007640C8"/>
    <w:rsid w:val="007648E5"/>
    <w:rsid w:val="00766A8A"/>
    <w:rsid w:val="007676AF"/>
    <w:rsid w:val="00770799"/>
    <w:rsid w:val="0077187B"/>
    <w:rsid w:val="007732B2"/>
    <w:rsid w:val="00773727"/>
    <w:rsid w:val="00773E9D"/>
    <w:rsid w:val="00775826"/>
    <w:rsid w:val="00776087"/>
    <w:rsid w:val="00777249"/>
    <w:rsid w:val="00782262"/>
    <w:rsid w:val="00785145"/>
    <w:rsid w:val="00786497"/>
    <w:rsid w:val="00790289"/>
    <w:rsid w:val="007936EF"/>
    <w:rsid w:val="00797BE3"/>
    <w:rsid w:val="007A0571"/>
    <w:rsid w:val="007A0603"/>
    <w:rsid w:val="007A223B"/>
    <w:rsid w:val="007A4E13"/>
    <w:rsid w:val="007A6382"/>
    <w:rsid w:val="007B0292"/>
    <w:rsid w:val="007B0E30"/>
    <w:rsid w:val="007B0EA9"/>
    <w:rsid w:val="007B3285"/>
    <w:rsid w:val="007B7294"/>
    <w:rsid w:val="007C23A2"/>
    <w:rsid w:val="007C2757"/>
    <w:rsid w:val="007C285F"/>
    <w:rsid w:val="007D0CFF"/>
    <w:rsid w:val="007D1BF2"/>
    <w:rsid w:val="007D22E3"/>
    <w:rsid w:val="007E2E80"/>
    <w:rsid w:val="007E3DE3"/>
    <w:rsid w:val="007E644E"/>
    <w:rsid w:val="007F282E"/>
    <w:rsid w:val="007F5267"/>
    <w:rsid w:val="007F6BFF"/>
    <w:rsid w:val="007F7846"/>
    <w:rsid w:val="008011D3"/>
    <w:rsid w:val="0080284C"/>
    <w:rsid w:val="008041A7"/>
    <w:rsid w:val="0080536C"/>
    <w:rsid w:val="0080593B"/>
    <w:rsid w:val="008101C7"/>
    <w:rsid w:val="008103B2"/>
    <w:rsid w:val="008109BD"/>
    <w:rsid w:val="00812590"/>
    <w:rsid w:val="0081299A"/>
    <w:rsid w:val="008132B7"/>
    <w:rsid w:val="008154CE"/>
    <w:rsid w:val="00815B8A"/>
    <w:rsid w:val="00821898"/>
    <w:rsid w:val="00823454"/>
    <w:rsid w:val="00824894"/>
    <w:rsid w:val="008307E5"/>
    <w:rsid w:val="008337BC"/>
    <w:rsid w:val="00835BAA"/>
    <w:rsid w:val="00836B60"/>
    <w:rsid w:val="00843490"/>
    <w:rsid w:val="00844C29"/>
    <w:rsid w:val="008455DC"/>
    <w:rsid w:val="008522A6"/>
    <w:rsid w:val="00852911"/>
    <w:rsid w:val="00852DE6"/>
    <w:rsid w:val="00853CC3"/>
    <w:rsid w:val="00854CC9"/>
    <w:rsid w:val="00856768"/>
    <w:rsid w:val="00867D56"/>
    <w:rsid w:val="00870064"/>
    <w:rsid w:val="00871A93"/>
    <w:rsid w:val="008725EE"/>
    <w:rsid w:val="008731D1"/>
    <w:rsid w:val="008845B9"/>
    <w:rsid w:val="00886FA1"/>
    <w:rsid w:val="00890DBD"/>
    <w:rsid w:val="00892543"/>
    <w:rsid w:val="0089781F"/>
    <w:rsid w:val="008A1C19"/>
    <w:rsid w:val="008A52F4"/>
    <w:rsid w:val="008A5B06"/>
    <w:rsid w:val="008A7B6B"/>
    <w:rsid w:val="008B0D30"/>
    <w:rsid w:val="008C0E72"/>
    <w:rsid w:val="008C0F70"/>
    <w:rsid w:val="008C351E"/>
    <w:rsid w:val="008C651F"/>
    <w:rsid w:val="008C7CEB"/>
    <w:rsid w:val="008D0F9D"/>
    <w:rsid w:val="008D1598"/>
    <w:rsid w:val="008D17A8"/>
    <w:rsid w:val="008D1CC2"/>
    <w:rsid w:val="008D3305"/>
    <w:rsid w:val="008D523F"/>
    <w:rsid w:val="008E572E"/>
    <w:rsid w:val="008E5ABB"/>
    <w:rsid w:val="008E63C2"/>
    <w:rsid w:val="008E7F8E"/>
    <w:rsid w:val="008F0C26"/>
    <w:rsid w:val="008F4703"/>
    <w:rsid w:val="008F5C2F"/>
    <w:rsid w:val="008F6E8B"/>
    <w:rsid w:val="008F7F12"/>
    <w:rsid w:val="00902E3B"/>
    <w:rsid w:val="00903599"/>
    <w:rsid w:val="00905CE1"/>
    <w:rsid w:val="00912189"/>
    <w:rsid w:val="009133DF"/>
    <w:rsid w:val="00913D05"/>
    <w:rsid w:val="009151CF"/>
    <w:rsid w:val="00915450"/>
    <w:rsid w:val="00916463"/>
    <w:rsid w:val="009165FD"/>
    <w:rsid w:val="00920654"/>
    <w:rsid w:val="009237F9"/>
    <w:rsid w:val="009272C6"/>
    <w:rsid w:val="0093040A"/>
    <w:rsid w:val="009308A9"/>
    <w:rsid w:val="00930BFF"/>
    <w:rsid w:val="00930F68"/>
    <w:rsid w:val="009339EC"/>
    <w:rsid w:val="009344F8"/>
    <w:rsid w:val="009352EA"/>
    <w:rsid w:val="0093743A"/>
    <w:rsid w:val="00937BFA"/>
    <w:rsid w:val="009402F9"/>
    <w:rsid w:val="00942349"/>
    <w:rsid w:val="00943B37"/>
    <w:rsid w:val="00944EFA"/>
    <w:rsid w:val="00947D45"/>
    <w:rsid w:val="00954DC1"/>
    <w:rsid w:val="00960D8F"/>
    <w:rsid w:val="0096284F"/>
    <w:rsid w:val="0096359D"/>
    <w:rsid w:val="00963A42"/>
    <w:rsid w:val="00966583"/>
    <w:rsid w:val="00967270"/>
    <w:rsid w:val="0097293E"/>
    <w:rsid w:val="00973F11"/>
    <w:rsid w:val="00973F82"/>
    <w:rsid w:val="0097416D"/>
    <w:rsid w:val="00975913"/>
    <w:rsid w:val="009759F9"/>
    <w:rsid w:val="0098216D"/>
    <w:rsid w:val="00984AA7"/>
    <w:rsid w:val="00984CA8"/>
    <w:rsid w:val="00984D86"/>
    <w:rsid w:val="009859B8"/>
    <w:rsid w:val="009930C2"/>
    <w:rsid w:val="00993DE1"/>
    <w:rsid w:val="00994FE7"/>
    <w:rsid w:val="0099590C"/>
    <w:rsid w:val="009976F4"/>
    <w:rsid w:val="009A1573"/>
    <w:rsid w:val="009B0CDB"/>
    <w:rsid w:val="009B205B"/>
    <w:rsid w:val="009B3592"/>
    <w:rsid w:val="009B5F8B"/>
    <w:rsid w:val="009B70C3"/>
    <w:rsid w:val="009C1EA2"/>
    <w:rsid w:val="009C3FC7"/>
    <w:rsid w:val="009C4F59"/>
    <w:rsid w:val="009C5D31"/>
    <w:rsid w:val="009D141E"/>
    <w:rsid w:val="009D4646"/>
    <w:rsid w:val="009D56AA"/>
    <w:rsid w:val="009E0089"/>
    <w:rsid w:val="009E19EE"/>
    <w:rsid w:val="009E396D"/>
    <w:rsid w:val="009E4940"/>
    <w:rsid w:val="009E7583"/>
    <w:rsid w:val="009E76F1"/>
    <w:rsid w:val="009F6CB4"/>
    <w:rsid w:val="009F7B22"/>
    <w:rsid w:val="00A00BD5"/>
    <w:rsid w:val="00A01F59"/>
    <w:rsid w:val="00A0370D"/>
    <w:rsid w:val="00A06551"/>
    <w:rsid w:val="00A10000"/>
    <w:rsid w:val="00A10775"/>
    <w:rsid w:val="00A112EB"/>
    <w:rsid w:val="00A11DDF"/>
    <w:rsid w:val="00A14AF7"/>
    <w:rsid w:val="00A2199B"/>
    <w:rsid w:val="00A22469"/>
    <w:rsid w:val="00A22E80"/>
    <w:rsid w:val="00A2559E"/>
    <w:rsid w:val="00A2645E"/>
    <w:rsid w:val="00A26AC5"/>
    <w:rsid w:val="00A304D7"/>
    <w:rsid w:val="00A3134D"/>
    <w:rsid w:val="00A31E44"/>
    <w:rsid w:val="00A33B3A"/>
    <w:rsid w:val="00A35B31"/>
    <w:rsid w:val="00A4214D"/>
    <w:rsid w:val="00A43CA3"/>
    <w:rsid w:val="00A4529F"/>
    <w:rsid w:val="00A45550"/>
    <w:rsid w:val="00A4589D"/>
    <w:rsid w:val="00A45EBA"/>
    <w:rsid w:val="00A54694"/>
    <w:rsid w:val="00A56706"/>
    <w:rsid w:val="00A57478"/>
    <w:rsid w:val="00A62727"/>
    <w:rsid w:val="00A63C39"/>
    <w:rsid w:val="00A64034"/>
    <w:rsid w:val="00A64500"/>
    <w:rsid w:val="00A65438"/>
    <w:rsid w:val="00A6567E"/>
    <w:rsid w:val="00A65985"/>
    <w:rsid w:val="00A65C29"/>
    <w:rsid w:val="00A65D02"/>
    <w:rsid w:val="00A666CE"/>
    <w:rsid w:val="00A73903"/>
    <w:rsid w:val="00A73E40"/>
    <w:rsid w:val="00A77930"/>
    <w:rsid w:val="00A832E5"/>
    <w:rsid w:val="00A8643B"/>
    <w:rsid w:val="00A86C94"/>
    <w:rsid w:val="00A871F0"/>
    <w:rsid w:val="00A9172E"/>
    <w:rsid w:val="00A94BF6"/>
    <w:rsid w:val="00A95FBF"/>
    <w:rsid w:val="00AA0676"/>
    <w:rsid w:val="00AA21B1"/>
    <w:rsid w:val="00AA21F9"/>
    <w:rsid w:val="00AA3840"/>
    <w:rsid w:val="00AA4F9A"/>
    <w:rsid w:val="00AA5A0A"/>
    <w:rsid w:val="00AB1AF3"/>
    <w:rsid w:val="00AB3BD9"/>
    <w:rsid w:val="00AB481C"/>
    <w:rsid w:val="00AB65FD"/>
    <w:rsid w:val="00AB66E2"/>
    <w:rsid w:val="00AB6FE4"/>
    <w:rsid w:val="00AC44F1"/>
    <w:rsid w:val="00AC47B4"/>
    <w:rsid w:val="00AC5121"/>
    <w:rsid w:val="00AC6CD4"/>
    <w:rsid w:val="00AC7A85"/>
    <w:rsid w:val="00AD0168"/>
    <w:rsid w:val="00AD0C69"/>
    <w:rsid w:val="00AD20F2"/>
    <w:rsid w:val="00AD2BCA"/>
    <w:rsid w:val="00AD3C94"/>
    <w:rsid w:val="00AD4FDB"/>
    <w:rsid w:val="00AD5294"/>
    <w:rsid w:val="00AE2A77"/>
    <w:rsid w:val="00AE658B"/>
    <w:rsid w:val="00AF0FAE"/>
    <w:rsid w:val="00AF1F1C"/>
    <w:rsid w:val="00AF3D01"/>
    <w:rsid w:val="00AF5920"/>
    <w:rsid w:val="00AF5D3A"/>
    <w:rsid w:val="00B00A36"/>
    <w:rsid w:val="00B02930"/>
    <w:rsid w:val="00B03515"/>
    <w:rsid w:val="00B070F5"/>
    <w:rsid w:val="00B07D40"/>
    <w:rsid w:val="00B10DAE"/>
    <w:rsid w:val="00B12CBA"/>
    <w:rsid w:val="00B13756"/>
    <w:rsid w:val="00B138D5"/>
    <w:rsid w:val="00B16CAC"/>
    <w:rsid w:val="00B2261B"/>
    <w:rsid w:val="00B230B3"/>
    <w:rsid w:val="00B23F15"/>
    <w:rsid w:val="00B24972"/>
    <w:rsid w:val="00B31ACE"/>
    <w:rsid w:val="00B34950"/>
    <w:rsid w:val="00B352EF"/>
    <w:rsid w:val="00B378E4"/>
    <w:rsid w:val="00B3792A"/>
    <w:rsid w:val="00B43514"/>
    <w:rsid w:val="00B45D16"/>
    <w:rsid w:val="00B47F46"/>
    <w:rsid w:val="00B501B2"/>
    <w:rsid w:val="00B525C1"/>
    <w:rsid w:val="00B549E1"/>
    <w:rsid w:val="00B55730"/>
    <w:rsid w:val="00B56587"/>
    <w:rsid w:val="00B65E1E"/>
    <w:rsid w:val="00B712CA"/>
    <w:rsid w:val="00B7158E"/>
    <w:rsid w:val="00B72411"/>
    <w:rsid w:val="00B73E6C"/>
    <w:rsid w:val="00B74345"/>
    <w:rsid w:val="00B751A2"/>
    <w:rsid w:val="00B75842"/>
    <w:rsid w:val="00B77270"/>
    <w:rsid w:val="00B9117C"/>
    <w:rsid w:val="00B936ED"/>
    <w:rsid w:val="00B93C5C"/>
    <w:rsid w:val="00B96B2B"/>
    <w:rsid w:val="00B97CAC"/>
    <w:rsid w:val="00BA3308"/>
    <w:rsid w:val="00BA5F55"/>
    <w:rsid w:val="00BA69A0"/>
    <w:rsid w:val="00BB1719"/>
    <w:rsid w:val="00BB2359"/>
    <w:rsid w:val="00BB2580"/>
    <w:rsid w:val="00BB3AE5"/>
    <w:rsid w:val="00BB4830"/>
    <w:rsid w:val="00BB4F2F"/>
    <w:rsid w:val="00BB5394"/>
    <w:rsid w:val="00BB6B10"/>
    <w:rsid w:val="00BB7341"/>
    <w:rsid w:val="00BC0707"/>
    <w:rsid w:val="00BC1BDC"/>
    <w:rsid w:val="00BC3F29"/>
    <w:rsid w:val="00BC5FBE"/>
    <w:rsid w:val="00BC64D4"/>
    <w:rsid w:val="00BD1AE6"/>
    <w:rsid w:val="00BD1DE7"/>
    <w:rsid w:val="00BD20DA"/>
    <w:rsid w:val="00BE0A1E"/>
    <w:rsid w:val="00BE100C"/>
    <w:rsid w:val="00BE136D"/>
    <w:rsid w:val="00BE26F5"/>
    <w:rsid w:val="00BE48F3"/>
    <w:rsid w:val="00BE54B4"/>
    <w:rsid w:val="00BE6D77"/>
    <w:rsid w:val="00BF0AEC"/>
    <w:rsid w:val="00BF0D5C"/>
    <w:rsid w:val="00BF123B"/>
    <w:rsid w:val="00BF123D"/>
    <w:rsid w:val="00BF1971"/>
    <w:rsid w:val="00BF3473"/>
    <w:rsid w:val="00BF3765"/>
    <w:rsid w:val="00BF3950"/>
    <w:rsid w:val="00BF5EE2"/>
    <w:rsid w:val="00BF68F8"/>
    <w:rsid w:val="00BF69B1"/>
    <w:rsid w:val="00C0025C"/>
    <w:rsid w:val="00C0303D"/>
    <w:rsid w:val="00C06E74"/>
    <w:rsid w:val="00C07736"/>
    <w:rsid w:val="00C109FA"/>
    <w:rsid w:val="00C10AAE"/>
    <w:rsid w:val="00C11231"/>
    <w:rsid w:val="00C115F4"/>
    <w:rsid w:val="00C11796"/>
    <w:rsid w:val="00C17644"/>
    <w:rsid w:val="00C2107B"/>
    <w:rsid w:val="00C25822"/>
    <w:rsid w:val="00C25B89"/>
    <w:rsid w:val="00C277F4"/>
    <w:rsid w:val="00C30603"/>
    <w:rsid w:val="00C31B8E"/>
    <w:rsid w:val="00C34B47"/>
    <w:rsid w:val="00C35BDA"/>
    <w:rsid w:val="00C35F18"/>
    <w:rsid w:val="00C40345"/>
    <w:rsid w:val="00C40B89"/>
    <w:rsid w:val="00C42692"/>
    <w:rsid w:val="00C51021"/>
    <w:rsid w:val="00C614A7"/>
    <w:rsid w:val="00C6454B"/>
    <w:rsid w:val="00C65ED5"/>
    <w:rsid w:val="00C6603E"/>
    <w:rsid w:val="00C66B27"/>
    <w:rsid w:val="00C6743B"/>
    <w:rsid w:val="00C67A59"/>
    <w:rsid w:val="00C7443C"/>
    <w:rsid w:val="00C74E68"/>
    <w:rsid w:val="00C76481"/>
    <w:rsid w:val="00C82437"/>
    <w:rsid w:val="00C8573E"/>
    <w:rsid w:val="00C858B7"/>
    <w:rsid w:val="00C86CEB"/>
    <w:rsid w:val="00C903AE"/>
    <w:rsid w:val="00C90CE9"/>
    <w:rsid w:val="00C911DE"/>
    <w:rsid w:val="00C921D5"/>
    <w:rsid w:val="00C93768"/>
    <w:rsid w:val="00C95F13"/>
    <w:rsid w:val="00C9613E"/>
    <w:rsid w:val="00C9642E"/>
    <w:rsid w:val="00CA2ED9"/>
    <w:rsid w:val="00CA2F0F"/>
    <w:rsid w:val="00CA3DD3"/>
    <w:rsid w:val="00CA5653"/>
    <w:rsid w:val="00CA5EC1"/>
    <w:rsid w:val="00CA6D10"/>
    <w:rsid w:val="00CB783B"/>
    <w:rsid w:val="00CC2429"/>
    <w:rsid w:val="00CC7E56"/>
    <w:rsid w:val="00CD1520"/>
    <w:rsid w:val="00CD18A5"/>
    <w:rsid w:val="00CD5D9E"/>
    <w:rsid w:val="00CE15C8"/>
    <w:rsid w:val="00CE56AE"/>
    <w:rsid w:val="00CF27C6"/>
    <w:rsid w:val="00CF5458"/>
    <w:rsid w:val="00CF61B3"/>
    <w:rsid w:val="00CF784A"/>
    <w:rsid w:val="00CF7E3D"/>
    <w:rsid w:val="00D00DAD"/>
    <w:rsid w:val="00D01B24"/>
    <w:rsid w:val="00D020E2"/>
    <w:rsid w:val="00D04234"/>
    <w:rsid w:val="00D04D59"/>
    <w:rsid w:val="00D0540D"/>
    <w:rsid w:val="00D10F5C"/>
    <w:rsid w:val="00D123BC"/>
    <w:rsid w:val="00D13B83"/>
    <w:rsid w:val="00D14D51"/>
    <w:rsid w:val="00D14E3B"/>
    <w:rsid w:val="00D170BE"/>
    <w:rsid w:val="00D204D9"/>
    <w:rsid w:val="00D20DEA"/>
    <w:rsid w:val="00D21948"/>
    <w:rsid w:val="00D23F11"/>
    <w:rsid w:val="00D2704D"/>
    <w:rsid w:val="00D32449"/>
    <w:rsid w:val="00D32E6F"/>
    <w:rsid w:val="00D34DEA"/>
    <w:rsid w:val="00D46905"/>
    <w:rsid w:val="00D50266"/>
    <w:rsid w:val="00D524BF"/>
    <w:rsid w:val="00D5329C"/>
    <w:rsid w:val="00D54889"/>
    <w:rsid w:val="00D5656D"/>
    <w:rsid w:val="00D57072"/>
    <w:rsid w:val="00D57A8D"/>
    <w:rsid w:val="00D61A59"/>
    <w:rsid w:val="00D62B87"/>
    <w:rsid w:val="00D633B6"/>
    <w:rsid w:val="00D64F6D"/>
    <w:rsid w:val="00D65319"/>
    <w:rsid w:val="00D6736A"/>
    <w:rsid w:val="00D67E69"/>
    <w:rsid w:val="00D70758"/>
    <w:rsid w:val="00D72130"/>
    <w:rsid w:val="00D72377"/>
    <w:rsid w:val="00D760EF"/>
    <w:rsid w:val="00D77F62"/>
    <w:rsid w:val="00D80239"/>
    <w:rsid w:val="00D80E2D"/>
    <w:rsid w:val="00D80F4D"/>
    <w:rsid w:val="00D82C3F"/>
    <w:rsid w:val="00D85F5F"/>
    <w:rsid w:val="00D8627C"/>
    <w:rsid w:val="00D906DB"/>
    <w:rsid w:val="00D96339"/>
    <w:rsid w:val="00D97295"/>
    <w:rsid w:val="00D97814"/>
    <w:rsid w:val="00D97CE5"/>
    <w:rsid w:val="00DA0E70"/>
    <w:rsid w:val="00DA1E7A"/>
    <w:rsid w:val="00DA21DB"/>
    <w:rsid w:val="00DA5A00"/>
    <w:rsid w:val="00DA68B9"/>
    <w:rsid w:val="00DA6917"/>
    <w:rsid w:val="00DB0E86"/>
    <w:rsid w:val="00DB1107"/>
    <w:rsid w:val="00DB2B22"/>
    <w:rsid w:val="00DB43E9"/>
    <w:rsid w:val="00DB5FF7"/>
    <w:rsid w:val="00DC0CB0"/>
    <w:rsid w:val="00DC23FE"/>
    <w:rsid w:val="00DC49EA"/>
    <w:rsid w:val="00DC4E35"/>
    <w:rsid w:val="00DD0417"/>
    <w:rsid w:val="00DD13E2"/>
    <w:rsid w:val="00DD2781"/>
    <w:rsid w:val="00DD2D53"/>
    <w:rsid w:val="00DD372E"/>
    <w:rsid w:val="00DD5971"/>
    <w:rsid w:val="00DD5DC9"/>
    <w:rsid w:val="00DE0587"/>
    <w:rsid w:val="00DE16E2"/>
    <w:rsid w:val="00DF0AF9"/>
    <w:rsid w:val="00DF1527"/>
    <w:rsid w:val="00DF2F2C"/>
    <w:rsid w:val="00DF3485"/>
    <w:rsid w:val="00DF37E0"/>
    <w:rsid w:val="00DF51C8"/>
    <w:rsid w:val="00DF6A9B"/>
    <w:rsid w:val="00DF7928"/>
    <w:rsid w:val="00E014FE"/>
    <w:rsid w:val="00E01664"/>
    <w:rsid w:val="00E02189"/>
    <w:rsid w:val="00E052BA"/>
    <w:rsid w:val="00E134B4"/>
    <w:rsid w:val="00E1520C"/>
    <w:rsid w:val="00E2260A"/>
    <w:rsid w:val="00E23E06"/>
    <w:rsid w:val="00E24D5C"/>
    <w:rsid w:val="00E25492"/>
    <w:rsid w:val="00E31685"/>
    <w:rsid w:val="00E325CC"/>
    <w:rsid w:val="00E33D3E"/>
    <w:rsid w:val="00E3511B"/>
    <w:rsid w:val="00E37AA1"/>
    <w:rsid w:val="00E4145C"/>
    <w:rsid w:val="00E426C9"/>
    <w:rsid w:val="00E471F5"/>
    <w:rsid w:val="00E50574"/>
    <w:rsid w:val="00E50EFF"/>
    <w:rsid w:val="00E50F4B"/>
    <w:rsid w:val="00E51947"/>
    <w:rsid w:val="00E53096"/>
    <w:rsid w:val="00E551B1"/>
    <w:rsid w:val="00E56111"/>
    <w:rsid w:val="00E60476"/>
    <w:rsid w:val="00E6064B"/>
    <w:rsid w:val="00E61468"/>
    <w:rsid w:val="00E65AE8"/>
    <w:rsid w:val="00E660AB"/>
    <w:rsid w:val="00E668CE"/>
    <w:rsid w:val="00E6713D"/>
    <w:rsid w:val="00E70CAE"/>
    <w:rsid w:val="00E71D33"/>
    <w:rsid w:val="00E71E2F"/>
    <w:rsid w:val="00E71F4F"/>
    <w:rsid w:val="00E726BA"/>
    <w:rsid w:val="00E7413A"/>
    <w:rsid w:val="00E755E5"/>
    <w:rsid w:val="00E81795"/>
    <w:rsid w:val="00E83DA0"/>
    <w:rsid w:val="00E8432B"/>
    <w:rsid w:val="00E85324"/>
    <w:rsid w:val="00E93579"/>
    <w:rsid w:val="00EA07F9"/>
    <w:rsid w:val="00EA0886"/>
    <w:rsid w:val="00EA2AAB"/>
    <w:rsid w:val="00EA33F9"/>
    <w:rsid w:val="00EA3878"/>
    <w:rsid w:val="00EA3DE9"/>
    <w:rsid w:val="00EA5631"/>
    <w:rsid w:val="00EB0458"/>
    <w:rsid w:val="00EB2068"/>
    <w:rsid w:val="00EB5002"/>
    <w:rsid w:val="00EC1776"/>
    <w:rsid w:val="00EC3F2F"/>
    <w:rsid w:val="00EC4B6A"/>
    <w:rsid w:val="00EC5573"/>
    <w:rsid w:val="00ED0209"/>
    <w:rsid w:val="00ED0326"/>
    <w:rsid w:val="00ED4829"/>
    <w:rsid w:val="00ED60C2"/>
    <w:rsid w:val="00ED78F3"/>
    <w:rsid w:val="00ED7AA0"/>
    <w:rsid w:val="00EE0028"/>
    <w:rsid w:val="00EE03F5"/>
    <w:rsid w:val="00EE2E5F"/>
    <w:rsid w:val="00EE44C4"/>
    <w:rsid w:val="00EF045F"/>
    <w:rsid w:val="00EF4D17"/>
    <w:rsid w:val="00EF536F"/>
    <w:rsid w:val="00EF6154"/>
    <w:rsid w:val="00EF6B28"/>
    <w:rsid w:val="00F019B3"/>
    <w:rsid w:val="00F0405D"/>
    <w:rsid w:val="00F07DC2"/>
    <w:rsid w:val="00F10958"/>
    <w:rsid w:val="00F1657E"/>
    <w:rsid w:val="00F1770B"/>
    <w:rsid w:val="00F20846"/>
    <w:rsid w:val="00F2178A"/>
    <w:rsid w:val="00F2343A"/>
    <w:rsid w:val="00F2718C"/>
    <w:rsid w:val="00F3006E"/>
    <w:rsid w:val="00F309F3"/>
    <w:rsid w:val="00F4195C"/>
    <w:rsid w:val="00F420D8"/>
    <w:rsid w:val="00F42F80"/>
    <w:rsid w:val="00F44637"/>
    <w:rsid w:val="00F44AE7"/>
    <w:rsid w:val="00F45389"/>
    <w:rsid w:val="00F46398"/>
    <w:rsid w:val="00F4708B"/>
    <w:rsid w:val="00F53B53"/>
    <w:rsid w:val="00F56ECE"/>
    <w:rsid w:val="00F60A5A"/>
    <w:rsid w:val="00F620C7"/>
    <w:rsid w:val="00F66A72"/>
    <w:rsid w:val="00F72EA4"/>
    <w:rsid w:val="00F74585"/>
    <w:rsid w:val="00F75846"/>
    <w:rsid w:val="00F75EE0"/>
    <w:rsid w:val="00F7667E"/>
    <w:rsid w:val="00F774C2"/>
    <w:rsid w:val="00F83F9F"/>
    <w:rsid w:val="00F8521C"/>
    <w:rsid w:val="00F86116"/>
    <w:rsid w:val="00F86466"/>
    <w:rsid w:val="00F8666D"/>
    <w:rsid w:val="00F871E1"/>
    <w:rsid w:val="00F87A3C"/>
    <w:rsid w:val="00F91340"/>
    <w:rsid w:val="00F92D09"/>
    <w:rsid w:val="00F9346E"/>
    <w:rsid w:val="00FA1E70"/>
    <w:rsid w:val="00FA396A"/>
    <w:rsid w:val="00FA47E2"/>
    <w:rsid w:val="00FA6C7F"/>
    <w:rsid w:val="00FB2F77"/>
    <w:rsid w:val="00FB4B56"/>
    <w:rsid w:val="00FB55E9"/>
    <w:rsid w:val="00FB681D"/>
    <w:rsid w:val="00FC067E"/>
    <w:rsid w:val="00FC3D47"/>
    <w:rsid w:val="00FC533A"/>
    <w:rsid w:val="00FC7D8B"/>
    <w:rsid w:val="00FD10D5"/>
    <w:rsid w:val="00FD1E3D"/>
    <w:rsid w:val="00FD3A3C"/>
    <w:rsid w:val="00FD3EDB"/>
    <w:rsid w:val="00FD4EB1"/>
    <w:rsid w:val="00FD7EE2"/>
    <w:rsid w:val="00FE17C3"/>
    <w:rsid w:val="00FE4C37"/>
    <w:rsid w:val="00FE6B22"/>
    <w:rsid w:val="00FE7A66"/>
    <w:rsid w:val="00FF0836"/>
    <w:rsid w:val="00FF15F9"/>
    <w:rsid w:val="00FF58DF"/>
    <w:rsid w:val="00FF6EA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D3E237E6-A12F-4BF3-8724-C5E0F3E3E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2E80"/>
  </w:style>
  <w:style w:type="paragraph" w:styleId="Ttulo1">
    <w:name w:val="heading 1"/>
    <w:basedOn w:val="Normal"/>
    <w:next w:val="Normal"/>
    <w:link w:val="Ttulo1Car"/>
    <w:uiPriority w:val="9"/>
    <w:qFormat/>
    <w:rsid w:val="004812B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903A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link w:val="Ttulo3Car"/>
    <w:uiPriority w:val="9"/>
    <w:qFormat/>
    <w:rsid w:val="00166046"/>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7E2E80"/>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7E2E80"/>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E2E80"/>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2E80"/>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7E2E80"/>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7E2E80"/>
    <w:rPr>
      <w:vertAlign w:val="superscript"/>
    </w:rPr>
  </w:style>
  <w:style w:type="character" w:styleId="Hipervnculo">
    <w:name w:val="Hyperlink"/>
    <w:basedOn w:val="Fuentedeprrafopredeter"/>
    <w:uiPriority w:val="99"/>
    <w:unhideWhenUsed/>
    <w:rsid w:val="007E2E80"/>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7E2E8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E2E80"/>
    <w:rPr>
      <w:sz w:val="20"/>
      <w:szCs w:val="20"/>
    </w:rPr>
  </w:style>
  <w:style w:type="character" w:customStyle="1" w:styleId="Ttulo3Car">
    <w:name w:val="Título 3 Car"/>
    <w:basedOn w:val="Fuentedeprrafopredeter"/>
    <w:link w:val="Ttulo3"/>
    <w:uiPriority w:val="9"/>
    <w:rsid w:val="00166046"/>
    <w:rPr>
      <w:rFonts w:ascii="Times New Roman" w:eastAsia="Times New Roman" w:hAnsi="Times New Roman" w:cs="Times New Roman"/>
      <w:b/>
      <w:bCs/>
      <w:sz w:val="27"/>
      <w:szCs w:val="27"/>
      <w:lang w:eastAsia="es-MX"/>
    </w:rPr>
  </w:style>
  <w:style w:type="paragraph" w:styleId="NormalWeb">
    <w:name w:val="Normal (Web)"/>
    <w:basedOn w:val="Normal"/>
    <w:uiPriority w:val="99"/>
    <w:semiHidden/>
    <w:unhideWhenUsed/>
    <w:rsid w:val="0016604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inespaciado">
    <w:name w:val="No Spacing"/>
    <w:aliases w:val="Francesa"/>
    <w:link w:val="SinespaciadoCar"/>
    <w:uiPriority w:val="1"/>
    <w:qFormat/>
    <w:rsid w:val="00B12CBA"/>
    <w:pPr>
      <w:spacing w:after="0" w:line="240" w:lineRule="auto"/>
    </w:pPr>
  </w:style>
  <w:style w:type="table" w:styleId="Tablaconcuadrcula">
    <w:name w:val="Table Grid"/>
    <w:basedOn w:val="Tablanormal"/>
    <w:uiPriority w:val="39"/>
    <w:rsid w:val="00D570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
    <w:uiPriority w:val="1"/>
    <w:qFormat/>
    <w:rsid w:val="00EF4D1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EF4D17"/>
    <w:rPr>
      <w:rFonts w:ascii="Times New Roman" w:eastAsia="Times New Roman" w:hAnsi="Times New Roman"/>
      <w:sz w:val="25"/>
      <w:szCs w:val="25"/>
      <w:lang w:val="en-US"/>
    </w:rPr>
  </w:style>
  <w:style w:type="paragraph" w:styleId="Textodeglobo">
    <w:name w:val="Balloon Text"/>
    <w:basedOn w:val="Normal"/>
    <w:link w:val="TextodegloboCar"/>
    <w:uiPriority w:val="99"/>
    <w:semiHidden/>
    <w:unhideWhenUsed/>
    <w:rsid w:val="005D5EE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EEB"/>
    <w:rPr>
      <w:rFonts w:ascii="Segoe UI" w:hAnsi="Segoe UI" w:cs="Segoe UI"/>
      <w:sz w:val="18"/>
      <w:szCs w:val="18"/>
    </w:rPr>
  </w:style>
  <w:style w:type="character" w:customStyle="1" w:styleId="SinespaciadoCar">
    <w:name w:val="Sin espaciado Car"/>
    <w:aliases w:val="Francesa Car"/>
    <w:link w:val="Sinespaciado"/>
    <w:uiPriority w:val="1"/>
    <w:locked/>
    <w:rsid w:val="00BD20DA"/>
  </w:style>
  <w:style w:type="paragraph" w:customStyle="1" w:styleId="Default">
    <w:name w:val="Default"/>
    <w:rsid w:val="00407282"/>
    <w:pPr>
      <w:autoSpaceDE w:val="0"/>
      <w:autoSpaceDN w:val="0"/>
      <w:adjustRightInd w:val="0"/>
      <w:spacing w:after="0" w:line="240" w:lineRule="auto"/>
    </w:pPr>
    <w:rPr>
      <w:rFonts w:ascii="Arial" w:hAnsi="Arial" w:cs="Arial"/>
      <w:color w:val="000000"/>
      <w:sz w:val="24"/>
      <w:szCs w:val="24"/>
    </w:rPr>
  </w:style>
  <w:style w:type="paragraph" w:customStyle="1" w:styleId="paragraph">
    <w:name w:val="paragraph"/>
    <w:basedOn w:val="Normal"/>
    <w:rsid w:val="00BC3F29"/>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1Car">
    <w:name w:val="Título 1 Car"/>
    <w:basedOn w:val="Fuentedeprrafopredeter"/>
    <w:link w:val="Ttulo1"/>
    <w:uiPriority w:val="9"/>
    <w:rsid w:val="004812BD"/>
    <w:rPr>
      <w:rFonts w:asciiTheme="majorHAnsi" w:eastAsiaTheme="majorEastAsia" w:hAnsiTheme="majorHAnsi" w:cstheme="majorBidi"/>
      <w:color w:val="2E74B5" w:themeColor="accent1" w:themeShade="BF"/>
      <w:sz w:val="32"/>
      <w:szCs w:val="32"/>
    </w:rPr>
  </w:style>
  <w:style w:type="character" w:styleId="Textoennegrita">
    <w:name w:val="Strong"/>
    <w:uiPriority w:val="22"/>
    <w:qFormat/>
    <w:rsid w:val="00454829"/>
    <w:rPr>
      <w:b/>
      <w:bCs/>
    </w:rPr>
  </w:style>
  <w:style w:type="character" w:customStyle="1" w:styleId="Ttulo2Car">
    <w:name w:val="Título 2 Car"/>
    <w:basedOn w:val="Fuentedeprrafopredeter"/>
    <w:link w:val="Ttulo2"/>
    <w:uiPriority w:val="9"/>
    <w:rsid w:val="00C903AE"/>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54517">
      <w:bodyDiv w:val="1"/>
      <w:marLeft w:val="0"/>
      <w:marRight w:val="0"/>
      <w:marTop w:val="0"/>
      <w:marBottom w:val="0"/>
      <w:divBdr>
        <w:top w:val="none" w:sz="0" w:space="0" w:color="auto"/>
        <w:left w:val="none" w:sz="0" w:space="0" w:color="auto"/>
        <w:bottom w:val="none" w:sz="0" w:space="0" w:color="auto"/>
        <w:right w:val="none" w:sz="0" w:space="0" w:color="auto"/>
      </w:divBdr>
    </w:div>
    <w:div w:id="33701061">
      <w:bodyDiv w:val="1"/>
      <w:marLeft w:val="0"/>
      <w:marRight w:val="0"/>
      <w:marTop w:val="0"/>
      <w:marBottom w:val="0"/>
      <w:divBdr>
        <w:top w:val="none" w:sz="0" w:space="0" w:color="auto"/>
        <w:left w:val="none" w:sz="0" w:space="0" w:color="auto"/>
        <w:bottom w:val="none" w:sz="0" w:space="0" w:color="auto"/>
        <w:right w:val="none" w:sz="0" w:space="0" w:color="auto"/>
      </w:divBdr>
    </w:div>
    <w:div w:id="103305724">
      <w:bodyDiv w:val="1"/>
      <w:marLeft w:val="0"/>
      <w:marRight w:val="0"/>
      <w:marTop w:val="0"/>
      <w:marBottom w:val="0"/>
      <w:divBdr>
        <w:top w:val="none" w:sz="0" w:space="0" w:color="auto"/>
        <w:left w:val="none" w:sz="0" w:space="0" w:color="auto"/>
        <w:bottom w:val="none" w:sz="0" w:space="0" w:color="auto"/>
        <w:right w:val="none" w:sz="0" w:space="0" w:color="auto"/>
      </w:divBdr>
    </w:div>
    <w:div w:id="249581757">
      <w:bodyDiv w:val="1"/>
      <w:marLeft w:val="0"/>
      <w:marRight w:val="0"/>
      <w:marTop w:val="0"/>
      <w:marBottom w:val="0"/>
      <w:divBdr>
        <w:top w:val="none" w:sz="0" w:space="0" w:color="auto"/>
        <w:left w:val="none" w:sz="0" w:space="0" w:color="auto"/>
        <w:bottom w:val="none" w:sz="0" w:space="0" w:color="auto"/>
        <w:right w:val="none" w:sz="0" w:space="0" w:color="auto"/>
      </w:divBdr>
    </w:div>
    <w:div w:id="379868418">
      <w:bodyDiv w:val="1"/>
      <w:marLeft w:val="0"/>
      <w:marRight w:val="0"/>
      <w:marTop w:val="0"/>
      <w:marBottom w:val="0"/>
      <w:divBdr>
        <w:top w:val="none" w:sz="0" w:space="0" w:color="auto"/>
        <w:left w:val="none" w:sz="0" w:space="0" w:color="auto"/>
        <w:bottom w:val="none" w:sz="0" w:space="0" w:color="auto"/>
        <w:right w:val="none" w:sz="0" w:space="0" w:color="auto"/>
      </w:divBdr>
      <w:divsChild>
        <w:div w:id="755059658">
          <w:marLeft w:val="0"/>
          <w:marRight w:val="0"/>
          <w:marTop w:val="0"/>
          <w:marBottom w:val="0"/>
          <w:divBdr>
            <w:top w:val="none" w:sz="0" w:space="0" w:color="auto"/>
            <w:left w:val="none" w:sz="0" w:space="0" w:color="auto"/>
            <w:bottom w:val="none" w:sz="0" w:space="0" w:color="auto"/>
            <w:right w:val="none" w:sz="0" w:space="0" w:color="auto"/>
          </w:divBdr>
        </w:div>
      </w:divsChild>
    </w:div>
    <w:div w:id="406150550">
      <w:bodyDiv w:val="1"/>
      <w:marLeft w:val="0"/>
      <w:marRight w:val="0"/>
      <w:marTop w:val="0"/>
      <w:marBottom w:val="0"/>
      <w:divBdr>
        <w:top w:val="none" w:sz="0" w:space="0" w:color="auto"/>
        <w:left w:val="none" w:sz="0" w:space="0" w:color="auto"/>
        <w:bottom w:val="none" w:sz="0" w:space="0" w:color="auto"/>
        <w:right w:val="none" w:sz="0" w:space="0" w:color="auto"/>
      </w:divBdr>
    </w:div>
    <w:div w:id="607154328">
      <w:bodyDiv w:val="1"/>
      <w:marLeft w:val="0"/>
      <w:marRight w:val="0"/>
      <w:marTop w:val="0"/>
      <w:marBottom w:val="0"/>
      <w:divBdr>
        <w:top w:val="none" w:sz="0" w:space="0" w:color="auto"/>
        <w:left w:val="none" w:sz="0" w:space="0" w:color="auto"/>
        <w:bottom w:val="none" w:sz="0" w:space="0" w:color="auto"/>
        <w:right w:val="none" w:sz="0" w:space="0" w:color="auto"/>
      </w:divBdr>
    </w:div>
    <w:div w:id="661928159">
      <w:bodyDiv w:val="1"/>
      <w:marLeft w:val="0"/>
      <w:marRight w:val="0"/>
      <w:marTop w:val="0"/>
      <w:marBottom w:val="0"/>
      <w:divBdr>
        <w:top w:val="none" w:sz="0" w:space="0" w:color="auto"/>
        <w:left w:val="none" w:sz="0" w:space="0" w:color="auto"/>
        <w:bottom w:val="none" w:sz="0" w:space="0" w:color="auto"/>
        <w:right w:val="none" w:sz="0" w:space="0" w:color="auto"/>
      </w:divBdr>
    </w:div>
    <w:div w:id="672419248">
      <w:bodyDiv w:val="1"/>
      <w:marLeft w:val="0"/>
      <w:marRight w:val="0"/>
      <w:marTop w:val="0"/>
      <w:marBottom w:val="0"/>
      <w:divBdr>
        <w:top w:val="none" w:sz="0" w:space="0" w:color="auto"/>
        <w:left w:val="none" w:sz="0" w:space="0" w:color="auto"/>
        <w:bottom w:val="none" w:sz="0" w:space="0" w:color="auto"/>
        <w:right w:val="none" w:sz="0" w:space="0" w:color="auto"/>
      </w:divBdr>
    </w:div>
    <w:div w:id="688065951">
      <w:bodyDiv w:val="1"/>
      <w:marLeft w:val="0"/>
      <w:marRight w:val="0"/>
      <w:marTop w:val="0"/>
      <w:marBottom w:val="0"/>
      <w:divBdr>
        <w:top w:val="none" w:sz="0" w:space="0" w:color="auto"/>
        <w:left w:val="none" w:sz="0" w:space="0" w:color="auto"/>
        <w:bottom w:val="none" w:sz="0" w:space="0" w:color="auto"/>
        <w:right w:val="none" w:sz="0" w:space="0" w:color="auto"/>
      </w:divBdr>
    </w:div>
    <w:div w:id="755705742">
      <w:bodyDiv w:val="1"/>
      <w:marLeft w:val="0"/>
      <w:marRight w:val="0"/>
      <w:marTop w:val="0"/>
      <w:marBottom w:val="0"/>
      <w:divBdr>
        <w:top w:val="none" w:sz="0" w:space="0" w:color="auto"/>
        <w:left w:val="none" w:sz="0" w:space="0" w:color="auto"/>
        <w:bottom w:val="none" w:sz="0" w:space="0" w:color="auto"/>
        <w:right w:val="none" w:sz="0" w:space="0" w:color="auto"/>
      </w:divBdr>
    </w:div>
    <w:div w:id="924415535">
      <w:bodyDiv w:val="1"/>
      <w:marLeft w:val="0"/>
      <w:marRight w:val="0"/>
      <w:marTop w:val="0"/>
      <w:marBottom w:val="0"/>
      <w:divBdr>
        <w:top w:val="none" w:sz="0" w:space="0" w:color="auto"/>
        <w:left w:val="none" w:sz="0" w:space="0" w:color="auto"/>
        <w:bottom w:val="none" w:sz="0" w:space="0" w:color="auto"/>
        <w:right w:val="none" w:sz="0" w:space="0" w:color="auto"/>
      </w:divBdr>
    </w:div>
    <w:div w:id="970597154">
      <w:bodyDiv w:val="1"/>
      <w:marLeft w:val="0"/>
      <w:marRight w:val="0"/>
      <w:marTop w:val="0"/>
      <w:marBottom w:val="0"/>
      <w:divBdr>
        <w:top w:val="none" w:sz="0" w:space="0" w:color="auto"/>
        <w:left w:val="none" w:sz="0" w:space="0" w:color="auto"/>
        <w:bottom w:val="none" w:sz="0" w:space="0" w:color="auto"/>
        <w:right w:val="none" w:sz="0" w:space="0" w:color="auto"/>
      </w:divBdr>
    </w:div>
    <w:div w:id="997804782">
      <w:bodyDiv w:val="1"/>
      <w:marLeft w:val="0"/>
      <w:marRight w:val="0"/>
      <w:marTop w:val="0"/>
      <w:marBottom w:val="0"/>
      <w:divBdr>
        <w:top w:val="none" w:sz="0" w:space="0" w:color="auto"/>
        <w:left w:val="none" w:sz="0" w:space="0" w:color="auto"/>
        <w:bottom w:val="none" w:sz="0" w:space="0" w:color="auto"/>
        <w:right w:val="none" w:sz="0" w:space="0" w:color="auto"/>
      </w:divBdr>
    </w:div>
    <w:div w:id="1018459359">
      <w:bodyDiv w:val="1"/>
      <w:marLeft w:val="0"/>
      <w:marRight w:val="0"/>
      <w:marTop w:val="0"/>
      <w:marBottom w:val="0"/>
      <w:divBdr>
        <w:top w:val="none" w:sz="0" w:space="0" w:color="auto"/>
        <w:left w:val="none" w:sz="0" w:space="0" w:color="auto"/>
        <w:bottom w:val="none" w:sz="0" w:space="0" w:color="auto"/>
        <w:right w:val="none" w:sz="0" w:space="0" w:color="auto"/>
      </w:divBdr>
    </w:div>
    <w:div w:id="1042899735">
      <w:bodyDiv w:val="1"/>
      <w:marLeft w:val="0"/>
      <w:marRight w:val="0"/>
      <w:marTop w:val="0"/>
      <w:marBottom w:val="0"/>
      <w:divBdr>
        <w:top w:val="none" w:sz="0" w:space="0" w:color="auto"/>
        <w:left w:val="none" w:sz="0" w:space="0" w:color="auto"/>
        <w:bottom w:val="none" w:sz="0" w:space="0" w:color="auto"/>
        <w:right w:val="none" w:sz="0" w:space="0" w:color="auto"/>
      </w:divBdr>
    </w:div>
    <w:div w:id="1098450157">
      <w:bodyDiv w:val="1"/>
      <w:marLeft w:val="0"/>
      <w:marRight w:val="0"/>
      <w:marTop w:val="0"/>
      <w:marBottom w:val="0"/>
      <w:divBdr>
        <w:top w:val="none" w:sz="0" w:space="0" w:color="auto"/>
        <w:left w:val="none" w:sz="0" w:space="0" w:color="auto"/>
        <w:bottom w:val="none" w:sz="0" w:space="0" w:color="auto"/>
        <w:right w:val="none" w:sz="0" w:space="0" w:color="auto"/>
      </w:divBdr>
    </w:div>
    <w:div w:id="1099330193">
      <w:bodyDiv w:val="1"/>
      <w:marLeft w:val="0"/>
      <w:marRight w:val="0"/>
      <w:marTop w:val="0"/>
      <w:marBottom w:val="0"/>
      <w:divBdr>
        <w:top w:val="none" w:sz="0" w:space="0" w:color="auto"/>
        <w:left w:val="none" w:sz="0" w:space="0" w:color="auto"/>
        <w:bottom w:val="none" w:sz="0" w:space="0" w:color="auto"/>
        <w:right w:val="none" w:sz="0" w:space="0" w:color="auto"/>
      </w:divBdr>
    </w:div>
    <w:div w:id="1193760861">
      <w:bodyDiv w:val="1"/>
      <w:marLeft w:val="0"/>
      <w:marRight w:val="0"/>
      <w:marTop w:val="0"/>
      <w:marBottom w:val="0"/>
      <w:divBdr>
        <w:top w:val="none" w:sz="0" w:space="0" w:color="auto"/>
        <w:left w:val="none" w:sz="0" w:space="0" w:color="auto"/>
        <w:bottom w:val="none" w:sz="0" w:space="0" w:color="auto"/>
        <w:right w:val="none" w:sz="0" w:space="0" w:color="auto"/>
      </w:divBdr>
    </w:div>
    <w:div w:id="1208449661">
      <w:bodyDiv w:val="1"/>
      <w:marLeft w:val="0"/>
      <w:marRight w:val="0"/>
      <w:marTop w:val="0"/>
      <w:marBottom w:val="0"/>
      <w:divBdr>
        <w:top w:val="none" w:sz="0" w:space="0" w:color="auto"/>
        <w:left w:val="none" w:sz="0" w:space="0" w:color="auto"/>
        <w:bottom w:val="none" w:sz="0" w:space="0" w:color="auto"/>
        <w:right w:val="none" w:sz="0" w:space="0" w:color="auto"/>
      </w:divBdr>
    </w:div>
    <w:div w:id="1300920280">
      <w:bodyDiv w:val="1"/>
      <w:marLeft w:val="0"/>
      <w:marRight w:val="0"/>
      <w:marTop w:val="0"/>
      <w:marBottom w:val="0"/>
      <w:divBdr>
        <w:top w:val="none" w:sz="0" w:space="0" w:color="auto"/>
        <w:left w:val="none" w:sz="0" w:space="0" w:color="auto"/>
        <w:bottom w:val="none" w:sz="0" w:space="0" w:color="auto"/>
        <w:right w:val="none" w:sz="0" w:space="0" w:color="auto"/>
      </w:divBdr>
    </w:div>
    <w:div w:id="1354644780">
      <w:bodyDiv w:val="1"/>
      <w:marLeft w:val="0"/>
      <w:marRight w:val="0"/>
      <w:marTop w:val="0"/>
      <w:marBottom w:val="0"/>
      <w:divBdr>
        <w:top w:val="none" w:sz="0" w:space="0" w:color="auto"/>
        <w:left w:val="none" w:sz="0" w:space="0" w:color="auto"/>
        <w:bottom w:val="none" w:sz="0" w:space="0" w:color="auto"/>
        <w:right w:val="none" w:sz="0" w:space="0" w:color="auto"/>
      </w:divBdr>
    </w:div>
    <w:div w:id="1411469307">
      <w:bodyDiv w:val="1"/>
      <w:marLeft w:val="0"/>
      <w:marRight w:val="0"/>
      <w:marTop w:val="0"/>
      <w:marBottom w:val="0"/>
      <w:divBdr>
        <w:top w:val="none" w:sz="0" w:space="0" w:color="auto"/>
        <w:left w:val="none" w:sz="0" w:space="0" w:color="auto"/>
        <w:bottom w:val="none" w:sz="0" w:space="0" w:color="auto"/>
        <w:right w:val="none" w:sz="0" w:space="0" w:color="auto"/>
      </w:divBdr>
    </w:div>
    <w:div w:id="1514417269">
      <w:bodyDiv w:val="1"/>
      <w:marLeft w:val="0"/>
      <w:marRight w:val="0"/>
      <w:marTop w:val="0"/>
      <w:marBottom w:val="0"/>
      <w:divBdr>
        <w:top w:val="none" w:sz="0" w:space="0" w:color="auto"/>
        <w:left w:val="none" w:sz="0" w:space="0" w:color="auto"/>
        <w:bottom w:val="none" w:sz="0" w:space="0" w:color="auto"/>
        <w:right w:val="none" w:sz="0" w:space="0" w:color="auto"/>
      </w:divBdr>
    </w:div>
    <w:div w:id="1595241456">
      <w:bodyDiv w:val="1"/>
      <w:marLeft w:val="0"/>
      <w:marRight w:val="0"/>
      <w:marTop w:val="0"/>
      <w:marBottom w:val="0"/>
      <w:divBdr>
        <w:top w:val="none" w:sz="0" w:space="0" w:color="auto"/>
        <w:left w:val="none" w:sz="0" w:space="0" w:color="auto"/>
        <w:bottom w:val="none" w:sz="0" w:space="0" w:color="auto"/>
        <w:right w:val="none" w:sz="0" w:space="0" w:color="auto"/>
      </w:divBdr>
    </w:div>
    <w:div w:id="1609582964">
      <w:bodyDiv w:val="1"/>
      <w:marLeft w:val="0"/>
      <w:marRight w:val="0"/>
      <w:marTop w:val="0"/>
      <w:marBottom w:val="0"/>
      <w:divBdr>
        <w:top w:val="none" w:sz="0" w:space="0" w:color="auto"/>
        <w:left w:val="none" w:sz="0" w:space="0" w:color="auto"/>
        <w:bottom w:val="none" w:sz="0" w:space="0" w:color="auto"/>
        <w:right w:val="none" w:sz="0" w:space="0" w:color="auto"/>
      </w:divBdr>
    </w:div>
    <w:div w:id="1615936840">
      <w:bodyDiv w:val="1"/>
      <w:marLeft w:val="0"/>
      <w:marRight w:val="0"/>
      <w:marTop w:val="0"/>
      <w:marBottom w:val="0"/>
      <w:divBdr>
        <w:top w:val="none" w:sz="0" w:space="0" w:color="auto"/>
        <w:left w:val="none" w:sz="0" w:space="0" w:color="auto"/>
        <w:bottom w:val="none" w:sz="0" w:space="0" w:color="auto"/>
        <w:right w:val="none" w:sz="0" w:space="0" w:color="auto"/>
      </w:divBdr>
    </w:div>
    <w:div w:id="1770856237">
      <w:bodyDiv w:val="1"/>
      <w:marLeft w:val="0"/>
      <w:marRight w:val="0"/>
      <w:marTop w:val="0"/>
      <w:marBottom w:val="0"/>
      <w:divBdr>
        <w:top w:val="none" w:sz="0" w:space="0" w:color="auto"/>
        <w:left w:val="none" w:sz="0" w:space="0" w:color="auto"/>
        <w:bottom w:val="none" w:sz="0" w:space="0" w:color="auto"/>
        <w:right w:val="none" w:sz="0" w:space="0" w:color="auto"/>
      </w:divBdr>
    </w:div>
    <w:div w:id="1840927082">
      <w:bodyDiv w:val="1"/>
      <w:marLeft w:val="0"/>
      <w:marRight w:val="0"/>
      <w:marTop w:val="0"/>
      <w:marBottom w:val="0"/>
      <w:divBdr>
        <w:top w:val="none" w:sz="0" w:space="0" w:color="auto"/>
        <w:left w:val="none" w:sz="0" w:space="0" w:color="auto"/>
        <w:bottom w:val="none" w:sz="0" w:space="0" w:color="auto"/>
        <w:right w:val="none" w:sz="0" w:space="0" w:color="auto"/>
      </w:divBdr>
    </w:div>
    <w:div w:id="1853831818">
      <w:bodyDiv w:val="1"/>
      <w:marLeft w:val="0"/>
      <w:marRight w:val="0"/>
      <w:marTop w:val="0"/>
      <w:marBottom w:val="0"/>
      <w:divBdr>
        <w:top w:val="none" w:sz="0" w:space="0" w:color="auto"/>
        <w:left w:val="none" w:sz="0" w:space="0" w:color="auto"/>
        <w:bottom w:val="none" w:sz="0" w:space="0" w:color="auto"/>
        <w:right w:val="none" w:sz="0" w:space="0" w:color="auto"/>
      </w:divBdr>
    </w:div>
    <w:div w:id="1903519267">
      <w:bodyDiv w:val="1"/>
      <w:marLeft w:val="0"/>
      <w:marRight w:val="0"/>
      <w:marTop w:val="0"/>
      <w:marBottom w:val="0"/>
      <w:divBdr>
        <w:top w:val="none" w:sz="0" w:space="0" w:color="auto"/>
        <w:left w:val="none" w:sz="0" w:space="0" w:color="auto"/>
        <w:bottom w:val="none" w:sz="0" w:space="0" w:color="auto"/>
        <w:right w:val="none" w:sz="0" w:space="0" w:color="auto"/>
      </w:divBdr>
    </w:div>
    <w:div w:id="1927837065">
      <w:bodyDiv w:val="1"/>
      <w:marLeft w:val="0"/>
      <w:marRight w:val="0"/>
      <w:marTop w:val="0"/>
      <w:marBottom w:val="0"/>
      <w:divBdr>
        <w:top w:val="none" w:sz="0" w:space="0" w:color="auto"/>
        <w:left w:val="none" w:sz="0" w:space="0" w:color="auto"/>
        <w:bottom w:val="none" w:sz="0" w:space="0" w:color="auto"/>
        <w:right w:val="none" w:sz="0" w:space="0" w:color="auto"/>
      </w:divBdr>
    </w:div>
    <w:div w:id="1946616301">
      <w:bodyDiv w:val="1"/>
      <w:marLeft w:val="0"/>
      <w:marRight w:val="0"/>
      <w:marTop w:val="0"/>
      <w:marBottom w:val="0"/>
      <w:divBdr>
        <w:top w:val="none" w:sz="0" w:space="0" w:color="auto"/>
        <w:left w:val="none" w:sz="0" w:space="0" w:color="auto"/>
        <w:bottom w:val="none" w:sz="0" w:space="0" w:color="auto"/>
        <w:right w:val="none" w:sz="0" w:space="0" w:color="auto"/>
      </w:divBdr>
    </w:div>
    <w:div w:id="2085099442">
      <w:bodyDiv w:val="1"/>
      <w:marLeft w:val="0"/>
      <w:marRight w:val="0"/>
      <w:marTop w:val="0"/>
      <w:marBottom w:val="0"/>
      <w:divBdr>
        <w:top w:val="none" w:sz="0" w:space="0" w:color="auto"/>
        <w:left w:val="none" w:sz="0" w:space="0" w:color="auto"/>
        <w:bottom w:val="none" w:sz="0" w:space="0" w:color="auto"/>
        <w:right w:val="none" w:sz="0" w:space="0" w:color="auto"/>
      </w:divBdr>
    </w:div>
    <w:div w:id="2100323760">
      <w:bodyDiv w:val="1"/>
      <w:marLeft w:val="0"/>
      <w:marRight w:val="0"/>
      <w:marTop w:val="0"/>
      <w:marBottom w:val="0"/>
      <w:divBdr>
        <w:top w:val="none" w:sz="0" w:space="0" w:color="auto"/>
        <w:left w:val="none" w:sz="0" w:space="0" w:color="auto"/>
        <w:bottom w:val="none" w:sz="0" w:space="0" w:color="auto"/>
        <w:right w:val="none" w:sz="0" w:space="0" w:color="auto"/>
      </w:divBdr>
    </w:div>
    <w:div w:id="2134397989">
      <w:bodyDiv w:val="1"/>
      <w:marLeft w:val="0"/>
      <w:marRight w:val="0"/>
      <w:marTop w:val="0"/>
      <w:marBottom w:val="0"/>
      <w:divBdr>
        <w:top w:val="none" w:sz="0" w:space="0" w:color="auto"/>
        <w:left w:val="none" w:sz="0" w:space="0" w:color="auto"/>
        <w:bottom w:val="none" w:sz="0" w:space="0" w:color="auto"/>
        <w:right w:val="none" w:sz="0" w:space="0" w:color="auto"/>
      </w:divBdr>
    </w:div>
    <w:div w:id="2137596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7CE9AC-2AF9-4637-A6B5-3C9E940D3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2077</TotalTime>
  <Pages>29</Pages>
  <Words>7702</Words>
  <Characters>42363</Characters>
  <Application>Microsoft Office Word</Application>
  <DocSecurity>0</DocSecurity>
  <Lines>353</Lines>
  <Paragraphs>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RAFA</cp:lastModifiedBy>
  <cp:revision>23</cp:revision>
  <cp:lastPrinted>2019-12-11T18:25:00Z</cp:lastPrinted>
  <dcterms:created xsi:type="dcterms:W3CDTF">2019-10-31T01:08:00Z</dcterms:created>
  <dcterms:modified xsi:type="dcterms:W3CDTF">2020-04-15T04:22:00Z</dcterms:modified>
</cp:coreProperties>
</file>