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180C" w14:textId="7EFB7FE3" w:rsidR="00292079" w:rsidRPr="002767E3" w:rsidRDefault="00292079" w:rsidP="00BF364B">
      <w:pPr>
        <w:spacing w:line="360" w:lineRule="auto"/>
        <w:jc w:val="both"/>
        <w:rPr>
          <w:rFonts w:ascii="Palatino Linotype" w:hAnsi="Palatino Linotype"/>
        </w:rPr>
      </w:pPr>
      <w:r w:rsidRPr="002767E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4609E">
        <w:rPr>
          <w:rFonts w:ascii="Palatino Linotype" w:hAnsi="Palatino Linotype"/>
        </w:rPr>
        <w:t>quince de enero de dos mil veinte</w:t>
      </w:r>
      <w:r w:rsidRPr="002767E3">
        <w:rPr>
          <w:rFonts w:ascii="Palatino Linotype" w:hAnsi="Palatino Linotype"/>
        </w:rPr>
        <w:t>.</w:t>
      </w:r>
    </w:p>
    <w:p w14:paraId="6BB35188" w14:textId="77777777" w:rsidR="00292079" w:rsidRPr="002767E3" w:rsidRDefault="00292079" w:rsidP="00BF364B">
      <w:pPr>
        <w:spacing w:line="360" w:lineRule="auto"/>
        <w:jc w:val="both"/>
        <w:rPr>
          <w:rFonts w:ascii="Palatino Linotype" w:hAnsi="Palatino Linotype"/>
        </w:rPr>
      </w:pPr>
    </w:p>
    <w:p w14:paraId="594BD20E" w14:textId="6EE6FD63" w:rsidR="00292079" w:rsidRPr="002767E3" w:rsidRDefault="00292079" w:rsidP="00BF364B">
      <w:pPr>
        <w:spacing w:line="360" w:lineRule="auto"/>
        <w:jc w:val="both"/>
        <w:rPr>
          <w:rFonts w:ascii="Palatino Linotype" w:hAnsi="Palatino Linotype"/>
        </w:rPr>
      </w:pPr>
      <w:r w:rsidRPr="002767E3">
        <w:rPr>
          <w:rFonts w:ascii="Palatino Linotype" w:hAnsi="Palatino Linotype"/>
        </w:rPr>
        <w:t xml:space="preserve">VISTO el expediente formado con motivo del recurso de revisión </w:t>
      </w:r>
      <w:r w:rsidR="00D33ECC" w:rsidRPr="00D33ECC">
        <w:rPr>
          <w:rFonts w:ascii="Palatino Linotype" w:hAnsi="Palatino Linotype"/>
          <w:b/>
          <w:bCs/>
        </w:rPr>
        <w:t>0</w:t>
      </w:r>
      <w:r w:rsidR="0094609E">
        <w:rPr>
          <w:rFonts w:ascii="Palatino Linotype" w:hAnsi="Palatino Linotype"/>
          <w:b/>
          <w:bCs/>
        </w:rPr>
        <w:t>8347</w:t>
      </w:r>
      <w:r w:rsidR="00D33ECC" w:rsidRPr="00D33ECC">
        <w:rPr>
          <w:rFonts w:ascii="Palatino Linotype" w:hAnsi="Palatino Linotype"/>
          <w:b/>
          <w:bCs/>
        </w:rPr>
        <w:t>/INFOEM/IP/RR/2019</w:t>
      </w:r>
      <w:r w:rsidRPr="002767E3">
        <w:rPr>
          <w:rFonts w:ascii="Palatino Linotype" w:hAnsi="Palatino Linotype"/>
        </w:rPr>
        <w:t xml:space="preserve">, promovido por </w:t>
      </w:r>
      <w:r w:rsidR="00D33ECC">
        <w:rPr>
          <w:rFonts w:ascii="Palatino Linotype" w:hAnsi="Palatino Linotype"/>
        </w:rPr>
        <w:t xml:space="preserve">una persona de manera anónima que </w:t>
      </w:r>
      <w:r w:rsidRPr="002767E3">
        <w:rPr>
          <w:rFonts w:ascii="Palatino Linotype" w:hAnsi="Palatino Linotype"/>
        </w:rPr>
        <w:t>en lo sucesivo</w:t>
      </w:r>
      <w:r w:rsidR="00D33ECC">
        <w:rPr>
          <w:rFonts w:ascii="Palatino Linotype" w:hAnsi="Palatino Linotype"/>
        </w:rPr>
        <w:t xml:space="preserve"> denominaremos</w:t>
      </w:r>
      <w:r w:rsidRPr="002767E3">
        <w:rPr>
          <w:rFonts w:ascii="Palatino Linotype" w:hAnsi="Palatino Linotype"/>
        </w:rPr>
        <w:t xml:space="preserve"> </w:t>
      </w:r>
      <w:r w:rsidR="00A0791F" w:rsidRPr="002767E3">
        <w:rPr>
          <w:rFonts w:ascii="Palatino Linotype" w:hAnsi="Palatino Linotype"/>
          <w:b/>
        </w:rPr>
        <w:t>EL</w:t>
      </w:r>
      <w:r w:rsidRPr="002767E3">
        <w:rPr>
          <w:rFonts w:ascii="Palatino Linotype" w:hAnsi="Palatino Linotype"/>
          <w:b/>
        </w:rPr>
        <w:t xml:space="preserve"> RECURRENTE,</w:t>
      </w:r>
      <w:r w:rsidRPr="002767E3">
        <w:rPr>
          <w:rFonts w:ascii="Palatino Linotype" w:hAnsi="Palatino Linotype"/>
        </w:rPr>
        <w:t xml:space="preserve"> en contra de la respuesta emitida por </w:t>
      </w:r>
      <w:r w:rsidR="00A0791F" w:rsidRPr="002767E3">
        <w:rPr>
          <w:rFonts w:ascii="Palatino Linotype" w:hAnsi="Palatino Linotype"/>
        </w:rPr>
        <w:t>la</w:t>
      </w:r>
      <w:r w:rsidRPr="002767E3">
        <w:rPr>
          <w:rFonts w:ascii="Palatino Linotype" w:hAnsi="Palatino Linotype"/>
          <w:b/>
        </w:rPr>
        <w:t xml:space="preserve"> </w:t>
      </w:r>
      <w:r w:rsidR="00736B82" w:rsidRPr="00736B82">
        <w:rPr>
          <w:rFonts w:ascii="Palatino Linotype" w:hAnsi="Palatino Linotype"/>
          <w:b/>
        </w:rPr>
        <w:t>Secretaría del Medio Ambiente</w:t>
      </w:r>
      <w:r w:rsidRPr="002767E3">
        <w:rPr>
          <w:rFonts w:ascii="Palatino Linotype" w:hAnsi="Palatino Linotype"/>
        </w:rPr>
        <w:t xml:space="preserve">, en lo sucesivo </w:t>
      </w:r>
      <w:r w:rsidRPr="002767E3">
        <w:rPr>
          <w:rFonts w:ascii="Palatino Linotype" w:hAnsi="Palatino Linotype"/>
          <w:b/>
        </w:rPr>
        <w:t>EL SUJETO OBLIGADO</w:t>
      </w:r>
      <w:r w:rsidRPr="002767E3">
        <w:rPr>
          <w:rFonts w:ascii="Palatino Linotype" w:hAnsi="Palatino Linotype"/>
        </w:rPr>
        <w:t xml:space="preserve">, se procede a dictar la presente resolución con base en lo siguiente: </w:t>
      </w:r>
    </w:p>
    <w:p w14:paraId="33BABBEC" w14:textId="77777777" w:rsidR="00651BF4" w:rsidRPr="002767E3" w:rsidRDefault="00651BF4" w:rsidP="00BF364B">
      <w:pPr>
        <w:spacing w:line="360" w:lineRule="auto"/>
        <w:jc w:val="both"/>
        <w:rPr>
          <w:rFonts w:ascii="Palatino Linotype" w:hAnsi="Palatino Linotype"/>
        </w:rPr>
      </w:pPr>
    </w:p>
    <w:p w14:paraId="1DC82C32" w14:textId="77777777" w:rsidR="00651BF4" w:rsidRPr="002767E3" w:rsidRDefault="00651BF4" w:rsidP="00BF364B">
      <w:pPr>
        <w:spacing w:line="360" w:lineRule="auto"/>
        <w:jc w:val="center"/>
        <w:rPr>
          <w:rFonts w:ascii="Palatino Linotype" w:hAnsi="Palatino Linotype"/>
          <w:b/>
          <w:bCs/>
          <w:spacing w:val="60"/>
          <w:sz w:val="28"/>
        </w:rPr>
      </w:pPr>
      <w:r w:rsidRPr="002767E3">
        <w:rPr>
          <w:rFonts w:ascii="Palatino Linotype" w:hAnsi="Palatino Linotype"/>
          <w:b/>
          <w:bCs/>
          <w:spacing w:val="60"/>
          <w:sz w:val="28"/>
        </w:rPr>
        <w:t>RESULTANDO</w:t>
      </w:r>
    </w:p>
    <w:p w14:paraId="23543D60" w14:textId="77777777" w:rsidR="00651BF4" w:rsidRPr="002767E3" w:rsidRDefault="00651BF4" w:rsidP="00BF364B">
      <w:pPr>
        <w:spacing w:line="360" w:lineRule="auto"/>
        <w:jc w:val="center"/>
        <w:rPr>
          <w:rFonts w:ascii="Palatino Linotype" w:hAnsi="Palatino Linotype"/>
          <w:b/>
          <w:bCs/>
          <w:spacing w:val="60"/>
        </w:rPr>
      </w:pPr>
    </w:p>
    <w:p w14:paraId="71C36317" w14:textId="1D4E4EAE" w:rsidR="00651BF4" w:rsidRPr="002767E3" w:rsidRDefault="00651BF4" w:rsidP="00D33ECC">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rPr>
        <w:t>En fecha</w:t>
      </w:r>
      <w:r w:rsidR="00292079" w:rsidRPr="002767E3">
        <w:rPr>
          <w:rFonts w:ascii="Palatino Linotype" w:hAnsi="Palatino Linotype"/>
        </w:rPr>
        <w:t xml:space="preserve"> </w:t>
      </w:r>
      <w:r w:rsidR="00736B82">
        <w:rPr>
          <w:rFonts w:ascii="Palatino Linotype" w:hAnsi="Palatino Linotype"/>
        </w:rPr>
        <w:t>diecisiete</w:t>
      </w:r>
      <w:r w:rsidR="00D33ECC">
        <w:rPr>
          <w:rFonts w:ascii="Palatino Linotype" w:hAnsi="Palatino Linotype"/>
        </w:rPr>
        <w:t xml:space="preserve"> de octubre</w:t>
      </w:r>
      <w:r w:rsidR="00EC3130" w:rsidRPr="002767E3">
        <w:rPr>
          <w:rFonts w:ascii="Palatino Linotype" w:hAnsi="Palatino Linotype"/>
        </w:rPr>
        <w:t xml:space="preserve"> de dos mil diecinueve</w:t>
      </w:r>
      <w:r w:rsidRPr="002767E3">
        <w:rPr>
          <w:rFonts w:ascii="Palatino Linotype" w:hAnsi="Palatino Linotype"/>
        </w:rPr>
        <w:t xml:space="preserve">, </w:t>
      </w:r>
      <w:r w:rsidR="00EC3130" w:rsidRPr="002767E3">
        <w:rPr>
          <w:rFonts w:ascii="Palatino Linotype" w:hAnsi="Palatino Linotype"/>
          <w:b/>
        </w:rPr>
        <w:t>EL</w:t>
      </w:r>
      <w:r w:rsidRPr="002767E3">
        <w:rPr>
          <w:rFonts w:ascii="Palatino Linotype" w:hAnsi="Palatino Linotype"/>
          <w:b/>
        </w:rPr>
        <w:t xml:space="preserve"> RECURRENTE</w:t>
      </w:r>
      <w:r w:rsidRPr="002767E3">
        <w:rPr>
          <w:rFonts w:ascii="Palatino Linotype" w:hAnsi="Palatino Linotype"/>
        </w:rPr>
        <w:t xml:space="preserve"> presentó a través del Sistema de </w:t>
      </w:r>
      <w:r w:rsidRPr="002767E3">
        <w:rPr>
          <w:rFonts w:ascii="Palatino Linotype" w:hAnsi="Palatino Linotype" w:cs="Arial"/>
        </w:rPr>
        <w:t>Acceso</w:t>
      </w:r>
      <w:r w:rsidRPr="002767E3">
        <w:rPr>
          <w:rFonts w:ascii="Palatino Linotype" w:hAnsi="Palatino Linotype"/>
        </w:rPr>
        <w:t xml:space="preserve"> a la Información Mexiquense, en lo subsecuente </w:t>
      </w:r>
      <w:r w:rsidRPr="002767E3">
        <w:rPr>
          <w:rFonts w:ascii="Palatino Linotype" w:hAnsi="Palatino Linotype"/>
          <w:b/>
        </w:rPr>
        <w:t>EL SAIMEX</w:t>
      </w:r>
      <w:r w:rsidRPr="002767E3">
        <w:rPr>
          <w:rFonts w:ascii="Palatino Linotype" w:hAnsi="Palatino Linotype"/>
        </w:rPr>
        <w:t xml:space="preserve">, ante </w:t>
      </w:r>
      <w:r w:rsidR="00292079" w:rsidRPr="002767E3">
        <w:rPr>
          <w:rFonts w:ascii="Palatino Linotype" w:hAnsi="Palatino Linotype"/>
          <w:b/>
        </w:rPr>
        <w:t>EL SUJETO OBLIGADO</w:t>
      </w:r>
      <w:r w:rsidRPr="002767E3">
        <w:rPr>
          <w:rFonts w:ascii="Palatino Linotype" w:hAnsi="Palatino Linotype"/>
        </w:rPr>
        <w:t>, la solicitud de acceso a información pública, a la que se le</w:t>
      </w:r>
      <w:r w:rsidR="00292079" w:rsidRPr="002767E3">
        <w:rPr>
          <w:rFonts w:ascii="Palatino Linotype" w:hAnsi="Palatino Linotype"/>
        </w:rPr>
        <w:t xml:space="preserve"> asignó</w:t>
      </w:r>
      <w:r w:rsidRPr="002767E3">
        <w:rPr>
          <w:rFonts w:ascii="Palatino Linotype" w:hAnsi="Palatino Linotype"/>
        </w:rPr>
        <w:t xml:space="preserve"> </w:t>
      </w:r>
      <w:r w:rsidR="00292079" w:rsidRPr="002767E3">
        <w:rPr>
          <w:rFonts w:ascii="Palatino Linotype" w:hAnsi="Palatino Linotype"/>
        </w:rPr>
        <w:t>el</w:t>
      </w:r>
      <w:r w:rsidRPr="002767E3">
        <w:rPr>
          <w:rFonts w:ascii="Palatino Linotype" w:hAnsi="Palatino Linotype"/>
        </w:rPr>
        <w:t xml:space="preserve"> número de expediente </w:t>
      </w:r>
      <w:r w:rsidR="00736B82" w:rsidRPr="00736B82">
        <w:rPr>
          <w:rFonts w:ascii="Palatino Linotype" w:hAnsi="Palatino Linotype"/>
          <w:b/>
          <w:bCs/>
        </w:rPr>
        <w:t>00493/SMA/IP/2019</w:t>
      </w:r>
      <w:r w:rsidR="00DB4E09" w:rsidRPr="002767E3">
        <w:rPr>
          <w:rFonts w:ascii="Palatino Linotype" w:hAnsi="Palatino Linotype"/>
        </w:rPr>
        <w:t>,</w:t>
      </w:r>
      <w:r w:rsidRPr="002767E3">
        <w:rPr>
          <w:rFonts w:ascii="Palatino Linotype" w:hAnsi="Palatino Linotype"/>
        </w:rPr>
        <w:t xml:space="preserve"> mediante la cual solicitó, vía </w:t>
      </w:r>
      <w:r w:rsidRPr="002767E3">
        <w:rPr>
          <w:rFonts w:ascii="Palatino Linotype" w:hAnsi="Palatino Linotype"/>
          <w:b/>
        </w:rPr>
        <w:t>SAIMEX</w:t>
      </w:r>
      <w:r w:rsidRPr="002767E3">
        <w:rPr>
          <w:rFonts w:ascii="Palatino Linotype" w:hAnsi="Palatino Linotype"/>
        </w:rPr>
        <w:t xml:space="preserve">, lo </w:t>
      </w:r>
      <w:r w:rsidRPr="002767E3">
        <w:rPr>
          <w:rFonts w:ascii="Palatino Linotype" w:hAnsi="Palatino Linotype" w:cs="Arial"/>
        </w:rPr>
        <w:t>siguiente</w:t>
      </w:r>
      <w:r w:rsidRPr="002767E3">
        <w:rPr>
          <w:rFonts w:ascii="Palatino Linotype" w:hAnsi="Palatino Linotype"/>
        </w:rPr>
        <w:t>:</w:t>
      </w:r>
    </w:p>
    <w:p w14:paraId="07535843" w14:textId="77777777" w:rsidR="00DB4E09" w:rsidRPr="002767E3" w:rsidRDefault="00DB4E09" w:rsidP="00D33ECC">
      <w:pPr>
        <w:pStyle w:val="Prrafodelista"/>
        <w:spacing w:line="360" w:lineRule="auto"/>
        <w:ind w:left="0"/>
        <w:jc w:val="both"/>
        <w:rPr>
          <w:rFonts w:ascii="Palatino Linotype" w:hAnsi="Palatino Linotype"/>
        </w:rPr>
      </w:pPr>
    </w:p>
    <w:p w14:paraId="4D400A75" w14:textId="5D76706B" w:rsidR="00651BF4" w:rsidRPr="002767E3" w:rsidRDefault="00651BF4" w:rsidP="00D33ECC">
      <w:pPr>
        <w:pStyle w:val="Prrafodelista"/>
        <w:ind w:left="709" w:right="757"/>
        <w:jc w:val="both"/>
        <w:rPr>
          <w:rFonts w:ascii="Palatino Linotype" w:hAnsi="Palatino Linotype"/>
          <w:sz w:val="22"/>
        </w:rPr>
      </w:pPr>
      <w:r w:rsidRPr="002767E3">
        <w:rPr>
          <w:rFonts w:ascii="Palatino Linotype" w:hAnsi="Palatino Linotype" w:cs="Arial"/>
          <w:i/>
          <w:sz w:val="22"/>
        </w:rPr>
        <w:t>“</w:t>
      </w:r>
      <w:r w:rsidR="00736B82" w:rsidRPr="00736B82">
        <w:rPr>
          <w:rFonts w:ascii="Palatino Linotype" w:hAnsi="Palatino Linotype" w:cs="Arial"/>
          <w:i/>
          <w:sz w:val="22"/>
        </w:rPr>
        <w:t>Solicito saber el número de botes de basura públicos en existencia y funcionamiento actualmente, en parques, vialidades, plazas y calles de los municipios de Toluca y Metepec.</w:t>
      </w:r>
      <w:r w:rsidRPr="002767E3">
        <w:rPr>
          <w:rFonts w:ascii="Palatino Linotype" w:hAnsi="Palatino Linotype" w:cs="Arial"/>
          <w:i/>
          <w:sz w:val="22"/>
        </w:rPr>
        <w:t xml:space="preserve">” </w:t>
      </w:r>
    </w:p>
    <w:p w14:paraId="5AFBAE1D" w14:textId="77777777" w:rsidR="00292079" w:rsidRDefault="00292079" w:rsidP="00D33ECC">
      <w:pPr>
        <w:spacing w:line="360" w:lineRule="auto"/>
        <w:ind w:right="757"/>
        <w:jc w:val="both"/>
        <w:rPr>
          <w:rFonts w:ascii="Palatino Linotype" w:hAnsi="Palatino Linotype"/>
          <w:sz w:val="22"/>
        </w:rPr>
      </w:pPr>
    </w:p>
    <w:p w14:paraId="4C65B876" w14:textId="521EE166" w:rsidR="00736B82" w:rsidRPr="002767E3" w:rsidRDefault="00736B82" w:rsidP="008811AE">
      <w:pPr>
        <w:pStyle w:val="Prrafodelista"/>
        <w:numPr>
          <w:ilvl w:val="0"/>
          <w:numId w:val="1"/>
        </w:numPr>
        <w:spacing w:line="360" w:lineRule="auto"/>
        <w:ind w:left="0" w:firstLine="0"/>
        <w:contextualSpacing/>
        <w:jc w:val="both"/>
        <w:rPr>
          <w:rFonts w:ascii="Palatino Linotype" w:hAnsi="Palatino Linotype" w:cs="Arial"/>
        </w:rPr>
      </w:pPr>
      <w:r w:rsidRPr="002767E3">
        <w:rPr>
          <w:rFonts w:ascii="Palatino Linotype" w:hAnsi="Palatino Linotype" w:cs="Arial"/>
        </w:rPr>
        <w:t xml:space="preserve">De las constancias que obran en el expediente electrónico del </w:t>
      </w:r>
      <w:r w:rsidRPr="002767E3">
        <w:rPr>
          <w:rFonts w:ascii="Palatino Linotype" w:hAnsi="Palatino Linotype" w:cs="Arial"/>
          <w:b/>
        </w:rPr>
        <w:t>SAIMEX</w:t>
      </w:r>
      <w:r w:rsidRPr="002767E3">
        <w:rPr>
          <w:rFonts w:ascii="Palatino Linotype" w:hAnsi="Palatino Linotype" w:cs="Arial"/>
        </w:rPr>
        <w:t>, se advierte que, en el apartado de requerimientos</w:t>
      </w:r>
      <w:r w:rsidR="00162ADA">
        <w:rPr>
          <w:rFonts w:ascii="Palatino Linotype" w:hAnsi="Palatino Linotype" w:cs="Arial"/>
        </w:rPr>
        <w:t>,</w:t>
      </w:r>
      <w:r w:rsidRPr="002767E3">
        <w:rPr>
          <w:rFonts w:ascii="Palatino Linotype" w:hAnsi="Palatino Linotype" w:cs="Arial"/>
        </w:rPr>
        <w:t xml:space="preserve"> de conformidad con el artículo 162 de Ley de la materia, el Titular de la Unidad de Transparencia turnó la solicitud de información al </w:t>
      </w:r>
      <w:r w:rsidR="00236F61" w:rsidRPr="002767E3">
        <w:rPr>
          <w:rFonts w:ascii="Palatino Linotype" w:hAnsi="Palatino Linotype" w:cs="Arial"/>
        </w:rPr>
        <w:lastRenderedPageBreak/>
        <w:t xml:space="preserve">Servidor Público Habilitado </w:t>
      </w:r>
      <w:r w:rsidR="00236F61">
        <w:rPr>
          <w:rFonts w:ascii="Palatino Linotype" w:hAnsi="Palatino Linotype" w:cs="Arial"/>
        </w:rPr>
        <w:t xml:space="preserve">de la </w:t>
      </w:r>
      <w:r w:rsidR="00236F61" w:rsidRPr="00236F61">
        <w:rPr>
          <w:rFonts w:ascii="Palatino Linotype" w:hAnsi="Palatino Linotype" w:cs="Arial"/>
        </w:rPr>
        <w:t>Subdirección de Administración y Finanzas</w:t>
      </w:r>
      <w:r w:rsidRPr="002767E3">
        <w:rPr>
          <w:rFonts w:ascii="Palatino Linotype" w:hAnsi="Palatino Linotype" w:cs="Arial"/>
        </w:rPr>
        <w:t xml:space="preserve">, a través del turno con número de folio </w:t>
      </w:r>
      <w:r w:rsidR="008811AE">
        <w:rPr>
          <w:rFonts w:ascii="Palatino Linotype" w:hAnsi="Palatino Linotype" w:cs="Arial"/>
          <w:b/>
          <w:bCs/>
        </w:rPr>
        <w:t>00493/SMA/IP/2019/TSP/0001</w:t>
      </w:r>
      <w:r w:rsidR="00162ADA">
        <w:rPr>
          <w:rFonts w:ascii="Palatino Linotype" w:hAnsi="Palatino Linotype" w:cs="Arial"/>
          <w:b/>
          <w:bCs/>
        </w:rPr>
        <w:t>;</w:t>
      </w:r>
      <w:r w:rsidR="008811AE">
        <w:rPr>
          <w:rFonts w:ascii="Palatino Linotype" w:hAnsi="Palatino Linotype" w:cs="Arial"/>
          <w:b/>
          <w:bCs/>
        </w:rPr>
        <w:t xml:space="preserve"> </w:t>
      </w:r>
      <w:r w:rsidRPr="002767E3">
        <w:rPr>
          <w:rFonts w:ascii="Palatino Linotype" w:hAnsi="Palatino Linotype" w:cs="Arial"/>
        </w:rPr>
        <w:t>tal como</w:t>
      </w:r>
      <w:r w:rsidR="00162ADA">
        <w:rPr>
          <w:rFonts w:ascii="Palatino Linotype" w:hAnsi="Palatino Linotype" w:cs="Arial"/>
        </w:rPr>
        <w:t>,</w:t>
      </w:r>
      <w:r w:rsidRPr="002767E3">
        <w:rPr>
          <w:rFonts w:ascii="Palatino Linotype" w:hAnsi="Palatino Linotype" w:cs="Arial"/>
        </w:rPr>
        <w:t xml:space="preserve"> se aprecia en la siguiente imagen:</w:t>
      </w:r>
    </w:p>
    <w:p w14:paraId="75627083" w14:textId="77777777" w:rsidR="00736B82" w:rsidRPr="002767E3" w:rsidRDefault="00736B82" w:rsidP="00736B82">
      <w:pPr>
        <w:pStyle w:val="Prrafodelista"/>
        <w:spacing w:line="360" w:lineRule="auto"/>
        <w:ind w:left="0"/>
        <w:rPr>
          <w:rFonts w:ascii="Palatino Linotype" w:hAnsi="Palatino Linotype"/>
          <w:lang w:eastAsia="es-MX"/>
        </w:rPr>
      </w:pPr>
    </w:p>
    <w:p w14:paraId="5C835623" w14:textId="3EBABCAB" w:rsidR="00736B82" w:rsidRPr="002767E3" w:rsidRDefault="008811AE" w:rsidP="00736B82">
      <w:pPr>
        <w:pStyle w:val="Prrafodelista"/>
        <w:spacing w:line="360" w:lineRule="auto"/>
        <w:ind w:left="0"/>
        <w:jc w:val="center"/>
        <w:rPr>
          <w:rFonts w:ascii="Palatino Linotype" w:hAnsi="Palatino Linotype" w:cs="Arial"/>
        </w:rPr>
      </w:pPr>
      <w:r>
        <w:rPr>
          <w:noProof/>
          <w:lang w:val="es-ES"/>
        </w:rPr>
        <w:drawing>
          <wp:inline distT="0" distB="0" distL="0" distR="0" wp14:anchorId="1CE4D147" wp14:editId="755EEF53">
            <wp:extent cx="5791835" cy="157353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73530"/>
                    </a:xfrm>
                    <a:prstGeom prst="rect">
                      <a:avLst/>
                    </a:prstGeom>
                  </pic:spPr>
                </pic:pic>
              </a:graphicData>
            </a:graphic>
          </wp:inline>
        </w:drawing>
      </w:r>
      <w:r w:rsidR="00736B82" w:rsidRPr="002767E3">
        <w:rPr>
          <w:lang w:eastAsia="es-MX"/>
        </w:rPr>
        <w:t xml:space="preserve">  </w:t>
      </w:r>
    </w:p>
    <w:p w14:paraId="358C62FE" w14:textId="77777777" w:rsidR="00736B82" w:rsidRPr="002767E3" w:rsidRDefault="00736B82" w:rsidP="00736B82">
      <w:pPr>
        <w:spacing w:line="360" w:lineRule="auto"/>
        <w:jc w:val="both"/>
        <w:rPr>
          <w:rFonts w:ascii="Palatino Linotype" w:hAnsi="Palatino Linotype" w:cs="Arial"/>
        </w:rPr>
      </w:pPr>
    </w:p>
    <w:p w14:paraId="65BE81CA" w14:textId="48D76E74" w:rsidR="00736B82" w:rsidRPr="002767E3" w:rsidRDefault="00736B82" w:rsidP="00736B82">
      <w:pPr>
        <w:pStyle w:val="Prrafodelista"/>
        <w:spacing w:line="360" w:lineRule="auto"/>
        <w:ind w:left="0"/>
        <w:jc w:val="both"/>
        <w:rPr>
          <w:rFonts w:ascii="Palatino Linotype" w:hAnsi="Palatino Linotype" w:cs="Arial"/>
        </w:rPr>
      </w:pPr>
      <w:r w:rsidRPr="002767E3">
        <w:rPr>
          <w:rFonts w:ascii="Palatino Linotype" w:hAnsi="Palatino Linotype" w:cs="Arial"/>
        </w:rPr>
        <w:t xml:space="preserve">Dicho requerimiento, cabe señalar que fue atendido por el servidor público señalado, a través del folio de respuesta </w:t>
      </w:r>
      <w:r w:rsidR="008811AE">
        <w:rPr>
          <w:rFonts w:ascii="Palatino Linotype" w:hAnsi="Palatino Linotype" w:cs="Arial"/>
          <w:b/>
          <w:bCs/>
        </w:rPr>
        <w:t>00493/SMA/IP/2019/RSP/0001</w:t>
      </w:r>
      <w:r w:rsidR="00162ADA">
        <w:rPr>
          <w:rFonts w:ascii="Palatino Linotype" w:hAnsi="Palatino Linotype" w:cs="Arial"/>
          <w:b/>
          <w:bCs/>
        </w:rPr>
        <w:t>;</w:t>
      </w:r>
      <w:r w:rsidR="008811AE">
        <w:rPr>
          <w:rFonts w:ascii="Palatino Linotype" w:hAnsi="Palatino Linotype" w:cs="Arial"/>
          <w:b/>
          <w:bCs/>
        </w:rPr>
        <w:t xml:space="preserve"> </w:t>
      </w:r>
      <w:r w:rsidRPr="002767E3">
        <w:rPr>
          <w:rFonts w:ascii="Palatino Linotype" w:hAnsi="Palatino Linotype" w:cs="Arial"/>
        </w:rPr>
        <w:t>tal y como</w:t>
      </w:r>
      <w:r w:rsidR="00162ADA">
        <w:rPr>
          <w:rFonts w:ascii="Palatino Linotype" w:hAnsi="Palatino Linotype" w:cs="Arial"/>
        </w:rPr>
        <w:t>,</w:t>
      </w:r>
      <w:r w:rsidRPr="002767E3">
        <w:rPr>
          <w:rFonts w:ascii="Palatino Linotype" w:hAnsi="Palatino Linotype" w:cs="Arial"/>
        </w:rPr>
        <w:t xml:space="preserve"> se ilustra con la imagen inserta: </w:t>
      </w:r>
    </w:p>
    <w:p w14:paraId="58860237" w14:textId="77777777" w:rsidR="00736B82" w:rsidRPr="002767E3" w:rsidRDefault="00736B82" w:rsidP="00736B82">
      <w:pPr>
        <w:pStyle w:val="Prrafodelista"/>
        <w:spacing w:line="360" w:lineRule="auto"/>
        <w:ind w:left="0"/>
        <w:jc w:val="both"/>
        <w:rPr>
          <w:rFonts w:ascii="Palatino Linotype" w:hAnsi="Palatino Linotype" w:cs="Arial"/>
        </w:rPr>
      </w:pPr>
    </w:p>
    <w:p w14:paraId="280FDE09" w14:textId="0A2B4164" w:rsidR="00736B82" w:rsidRPr="002767E3" w:rsidRDefault="008811AE" w:rsidP="00736B82">
      <w:pPr>
        <w:pStyle w:val="Prrafodelista"/>
        <w:spacing w:line="360" w:lineRule="auto"/>
        <w:ind w:left="0"/>
        <w:jc w:val="center"/>
        <w:rPr>
          <w:rFonts w:ascii="Palatino Linotype" w:hAnsi="Palatino Linotype" w:cs="Arial"/>
        </w:rPr>
      </w:pPr>
      <w:r>
        <w:rPr>
          <w:noProof/>
          <w:lang w:val="es-ES"/>
        </w:rPr>
        <w:drawing>
          <wp:inline distT="0" distB="0" distL="0" distR="0" wp14:anchorId="3878550C" wp14:editId="4B514F56">
            <wp:extent cx="5791835" cy="9594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59485"/>
                    </a:xfrm>
                    <a:prstGeom prst="rect">
                      <a:avLst/>
                    </a:prstGeom>
                  </pic:spPr>
                </pic:pic>
              </a:graphicData>
            </a:graphic>
          </wp:inline>
        </w:drawing>
      </w:r>
    </w:p>
    <w:p w14:paraId="03C5C1E3" w14:textId="77777777" w:rsidR="00736B82" w:rsidRPr="002767E3" w:rsidRDefault="00736B82" w:rsidP="00736B82">
      <w:pPr>
        <w:pStyle w:val="Prrafodelista"/>
        <w:spacing w:line="360" w:lineRule="auto"/>
        <w:ind w:left="0"/>
        <w:jc w:val="center"/>
        <w:rPr>
          <w:rFonts w:ascii="Palatino Linotype" w:hAnsi="Palatino Linotype" w:cs="Arial"/>
        </w:rPr>
      </w:pPr>
    </w:p>
    <w:p w14:paraId="1D687BE5" w14:textId="77777777" w:rsidR="00736B82" w:rsidRPr="002767E3" w:rsidRDefault="00736B82" w:rsidP="00D33ECC">
      <w:pPr>
        <w:spacing w:line="360" w:lineRule="auto"/>
        <w:ind w:right="757"/>
        <w:jc w:val="both"/>
        <w:rPr>
          <w:rFonts w:ascii="Palatino Linotype" w:hAnsi="Palatino Linotype"/>
          <w:sz w:val="22"/>
        </w:rPr>
      </w:pPr>
    </w:p>
    <w:p w14:paraId="5C65ECC1" w14:textId="0BB546E3" w:rsidR="00C0785B" w:rsidRPr="002767E3" w:rsidRDefault="00C0785B"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De las constancias que obran en el expediente electrónico, se puede verificar </w:t>
      </w:r>
      <w:r w:rsidRPr="002767E3">
        <w:rPr>
          <w:rFonts w:ascii="Palatino Linotype" w:hAnsi="Palatino Linotype"/>
        </w:rPr>
        <w:t>que</w:t>
      </w:r>
      <w:r w:rsidR="00162ADA">
        <w:rPr>
          <w:rFonts w:ascii="Palatino Linotype" w:hAnsi="Palatino Linotype"/>
        </w:rPr>
        <w:t>,</w:t>
      </w:r>
      <w:r w:rsidRPr="002767E3">
        <w:rPr>
          <w:rFonts w:ascii="Palatino Linotype" w:hAnsi="Palatino Linotype" w:cs="Arial"/>
        </w:rPr>
        <w:t xml:space="preserve"> en fecha </w:t>
      </w:r>
      <w:r w:rsidR="008811AE">
        <w:rPr>
          <w:rFonts w:ascii="Palatino Linotype" w:hAnsi="Palatino Linotype" w:cs="Arial"/>
        </w:rPr>
        <w:t>veintiocho de octubre</w:t>
      </w:r>
      <w:r w:rsidR="00BF5DBF" w:rsidRPr="002767E3">
        <w:rPr>
          <w:rFonts w:ascii="Palatino Linotype" w:hAnsi="Palatino Linotype" w:cs="Arial"/>
        </w:rPr>
        <w:t xml:space="preserve"> de dos mil diecinueve</w:t>
      </w:r>
      <w:r w:rsidRPr="002767E3">
        <w:rPr>
          <w:rFonts w:ascii="Palatino Linotype" w:hAnsi="Palatino Linotype"/>
        </w:rPr>
        <w:t>,</w:t>
      </w:r>
      <w:r w:rsidRPr="002767E3">
        <w:rPr>
          <w:rFonts w:ascii="Palatino Linotype" w:hAnsi="Palatino Linotype" w:cs="Arial"/>
        </w:rPr>
        <w:t xml:space="preserve"> </w:t>
      </w:r>
      <w:r w:rsidR="00032715" w:rsidRPr="002767E3">
        <w:rPr>
          <w:rFonts w:ascii="Palatino Linotype" w:hAnsi="Palatino Linotype" w:cs="Arial"/>
          <w:b/>
        </w:rPr>
        <w:t>EL SUJETO OBLIGADO</w:t>
      </w:r>
      <w:r w:rsidRPr="002767E3">
        <w:rPr>
          <w:rFonts w:ascii="Palatino Linotype" w:hAnsi="Palatino Linotype" w:cs="Arial"/>
        </w:rPr>
        <w:t xml:space="preserve"> dio respuesta a la solicitud de acceso a la información pública correspondiente, en los siguientes términos:</w:t>
      </w:r>
    </w:p>
    <w:p w14:paraId="4CB4C9A5" w14:textId="77777777" w:rsidR="008811AE" w:rsidRPr="008811AE" w:rsidRDefault="00F41225" w:rsidP="008811AE">
      <w:pPr>
        <w:pStyle w:val="Prrafodelista"/>
        <w:ind w:right="757"/>
        <w:jc w:val="right"/>
        <w:rPr>
          <w:rFonts w:ascii="Palatino Linotype" w:hAnsi="Palatino Linotype" w:cs="Arial"/>
          <w:i/>
          <w:sz w:val="22"/>
        </w:rPr>
      </w:pPr>
      <w:r w:rsidRPr="002767E3">
        <w:rPr>
          <w:rFonts w:ascii="Palatino Linotype" w:hAnsi="Palatino Linotype" w:cs="Arial"/>
          <w:i/>
          <w:sz w:val="22"/>
        </w:rPr>
        <w:t>“</w:t>
      </w:r>
      <w:r w:rsidR="008811AE" w:rsidRPr="008811AE">
        <w:rPr>
          <w:rFonts w:ascii="Palatino Linotype" w:hAnsi="Palatino Linotype" w:cs="Arial"/>
          <w:i/>
          <w:sz w:val="22"/>
        </w:rPr>
        <w:t>Metepec, México a 28 de Octubre de 2019</w:t>
      </w:r>
    </w:p>
    <w:p w14:paraId="4EA8A97D" w14:textId="77777777" w:rsidR="008811AE" w:rsidRPr="008811AE" w:rsidRDefault="008811AE" w:rsidP="008811AE">
      <w:pPr>
        <w:pStyle w:val="Prrafodelista"/>
        <w:ind w:right="757"/>
        <w:jc w:val="right"/>
        <w:rPr>
          <w:rFonts w:ascii="Palatino Linotype" w:hAnsi="Palatino Linotype" w:cs="Arial"/>
          <w:i/>
          <w:sz w:val="22"/>
        </w:rPr>
      </w:pPr>
      <w:r w:rsidRPr="008811AE">
        <w:rPr>
          <w:rFonts w:ascii="Palatino Linotype" w:hAnsi="Palatino Linotype" w:cs="Arial"/>
          <w:i/>
          <w:sz w:val="22"/>
        </w:rPr>
        <w:lastRenderedPageBreak/>
        <w:t>Nombre del solicitante:</w:t>
      </w:r>
    </w:p>
    <w:p w14:paraId="377B057D" w14:textId="77777777" w:rsidR="008811AE" w:rsidRPr="008811AE" w:rsidRDefault="008811AE" w:rsidP="008811AE">
      <w:pPr>
        <w:pStyle w:val="Prrafodelista"/>
        <w:ind w:right="757"/>
        <w:jc w:val="right"/>
        <w:rPr>
          <w:rFonts w:ascii="Palatino Linotype" w:hAnsi="Palatino Linotype" w:cs="Arial"/>
          <w:i/>
          <w:sz w:val="22"/>
        </w:rPr>
      </w:pPr>
      <w:r w:rsidRPr="008811AE">
        <w:rPr>
          <w:rFonts w:ascii="Palatino Linotype" w:hAnsi="Palatino Linotype" w:cs="Arial"/>
          <w:i/>
          <w:sz w:val="22"/>
        </w:rPr>
        <w:t>Folio de la solicitud: 00493/SMA/IP/2019</w:t>
      </w:r>
    </w:p>
    <w:p w14:paraId="058E6787" w14:textId="77777777" w:rsidR="008811AE" w:rsidRDefault="008811AE" w:rsidP="008811AE">
      <w:pPr>
        <w:pStyle w:val="Prrafodelista"/>
        <w:ind w:right="757"/>
        <w:jc w:val="both"/>
        <w:rPr>
          <w:rFonts w:ascii="Palatino Linotype" w:hAnsi="Palatino Linotype" w:cs="Arial"/>
          <w:i/>
          <w:sz w:val="22"/>
        </w:rPr>
      </w:pPr>
      <w:r w:rsidRPr="008811A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2F244C" w14:textId="77777777" w:rsidR="008811AE" w:rsidRPr="008811AE" w:rsidRDefault="008811AE" w:rsidP="008811AE">
      <w:pPr>
        <w:pStyle w:val="Prrafodelista"/>
        <w:ind w:right="757"/>
        <w:jc w:val="both"/>
        <w:rPr>
          <w:rFonts w:ascii="Palatino Linotype" w:hAnsi="Palatino Linotype" w:cs="Arial"/>
          <w:i/>
          <w:sz w:val="22"/>
        </w:rPr>
      </w:pPr>
    </w:p>
    <w:p w14:paraId="432654B9" w14:textId="77777777" w:rsidR="008811AE" w:rsidRDefault="008811AE" w:rsidP="008811AE">
      <w:pPr>
        <w:pStyle w:val="Prrafodelista"/>
        <w:ind w:right="757"/>
        <w:jc w:val="both"/>
        <w:rPr>
          <w:rFonts w:ascii="Palatino Linotype" w:hAnsi="Palatino Linotype" w:cs="Arial"/>
          <w:i/>
          <w:sz w:val="22"/>
        </w:rPr>
      </w:pPr>
      <w:r w:rsidRPr="008811AE">
        <w:rPr>
          <w:rFonts w:ascii="Palatino Linotype" w:hAnsi="Palatino Linotype" w:cs="Arial"/>
          <w:i/>
          <w:sz w:val="22"/>
        </w:rPr>
        <w:t>En atención a la presente solicitud de información de folio 00493/SMA/IP/2019, por este medio se le envía en archivo electrónico formato PDF, el oficio de respuesta No. 221B0101A/919/2019, de la Coordinación General de Conservación Ecológica de esta Secretaría; si tuviese algún problema para descargarlo, queda a sus órdenes la Lic. Cinthya Herrera Sánchez, al teléfono 01722-2756208 y en el correo: medioambiente@itaipem.org.mx Conforme a lo manifestado en dicho oficio, de ser de su interés ingresar su solicitud ante los municipios de su interés, lo puede hacer a través del mismo SAIMEX; y de igual manera, respetuosamente se le sugiere ingresarla ante la Comisión Estatal de Parques Naturales y de la Fauna, CEPANAF, organismo descentralizado de esta Secretaría, el cual funge como sujeto obligado “independiente” en materia de transparencia y acceso a la información pública.</w:t>
      </w:r>
    </w:p>
    <w:p w14:paraId="6F903F77" w14:textId="77777777" w:rsidR="008811AE" w:rsidRPr="008811AE" w:rsidRDefault="008811AE" w:rsidP="008811AE">
      <w:pPr>
        <w:pStyle w:val="Prrafodelista"/>
        <w:ind w:right="757"/>
        <w:jc w:val="both"/>
        <w:rPr>
          <w:rFonts w:ascii="Palatino Linotype" w:hAnsi="Palatino Linotype" w:cs="Arial"/>
          <w:i/>
          <w:sz w:val="22"/>
        </w:rPr>
      </w:pPr>
    </w:p>
    <w:p w14:paraId="308D1D44" w14:textId="77777777" w:rsidR="008811AE" w:rsidRPr="008811AE" w:rsidRDefault="008811AE" w:rsidP="008811AE">
      <w:pPr>
        <w:pStyle w:val="Prrafodelista"/>
        <w:ind w:right="757"/>
        <w:jc w:val="both"/>
        <w:rPr>
          <w:rFonts w:ascii="Palatino Linotype" w:hAnsi="Palatino Linotype" w:cs="Arial"/>
          <w:i/>
          <w:sz w:val="22"/>
        </w:rPr>
      </w:pPr>
      <w:r w:rsidRPr="008811AE">
        <w:rPr>
          <w:rFonts w:ascii="Palatino Linotype" w:hAnsi="Palatino Linotype" w:cs="Arial"/>
          <w:i/>
          <w:sz w:val="22"/>
        </w:rPr>
        <w:t>ATENTAMENTE</w:t>
      </w:r>
    </w:p>
    <w:p w14:paraId="5F63BD62" w14:textId="30A88E4C" w:rsidR="00F41225" w:rsidRPr="002767E3" w:rsidRDefault="008811AE" w:rsidP="008811AE">
      <w:pPr>
        <w:pStyle w:val="Prrafodelista"/>
        <w:ind w:right="757"/>
        <w:jc w:val="both"/>
        <w:rPr>
          <w:rFonts w:ascii="Palatino Linotype" w:hAnsi="Palatino Linotype" w:cs="Arial"/>
          <w:sz w:val="22"/>
        </w:rPr>
      </w:pPr>
      <w:r w:rsidRPr="008811AE">
        <w:rPr>
          <w:rFonts w:ascii="Palatino Linotype" w:hAnsi="Palatino Linotype" w:cs="Arial"/>
          <w:i/>
          <w:sz w:val="22"/>
        </w:rPr>
        <w:t>LIC. JUAN JOSÉ ALVA SÁNCHEZ</w:t>
      </w:r>
      <w:r w:rsidR="00F41225" w:rsidRPr="002767E3">
        <w:rPr>
          <w:rFonts w:ascii="Palatino Linotype" w:hAnsi="Palatino Linotype" w:cs="Arial"/>
          <w:i/>
          <w:sz w:val="22"/>
        </w:rPr>
        <w:t xml:space="preserve">” </w:t>
      </w:r>
      <w:r w:rsidR="00F41225" w:rsidRPr="002767E3">
        <w:rPr>
          <w:rFonts w:ascii="Palatino Linotype" w:hAnsi="Palatino Linotype" w:cs="Arial"/>
          <w:sz w:val="22"/>
        </w:rPr>
        <w:t>(Sic)</w:t>
      </w:r>
    </w:p>
    <w:p w14:paraId="1633AE64" w14:textId="77777777" w:rsidR="00032715" w:rsidRPr="002767E3" w:rsidRDefault="00032715" w:rsidP="00BF364B">
      <w:pPr>
        <w:pStyle w:val="Prrafodelista"/>
        <w:spacing w:line="360" w:lineRule="auto"/>
        <w:ind w:left="0" w:right="757" w:firstLine="708"/>
        <w:jc w:val="both"/>
        <w:rPr>
          <w:rFonts w:ascii="Palatino Linotype" w:hAnsi="Palatino Linotype" w:cs="Arial"/>
          <w:sz w:val="22"/>
        </w:rPr>
      </w:pPr>
    </w:p>
    <w:p w14:paraId="0763C701" w14:textId="282544DA" w:rsidR="00BF5DBF" w:rsidRDefault="00BF5DBF" w:rsidP="00BF364B">
      <w:pPr>
        <w:spacing w:line="360" w:lineRule="auto"/>
        <w:jc w:val="both"/>
        <w:rPr>
          <w:rFonts w:ascii="Palatino Linotype" w:hAnsi="Palatino Linotype" w:cs="Arial"/>
        </w:rPr>
      </w:pPr>
      <w:r w:rsidRPr="002767E3">
        <w:rPr>
          <w:rFonts w:ascii="Palatino Linotype" w:hAnsi="Palatino Linotype" w:cs="Arial"/>
        </w:rPr>
        <w:t>Adjunto a su respuesta</w:t>
      </w:r>
      <w:r w:rsidR="009277AA" w:rsidRPr="002767E3">
        <w:rPr>
          <w:rFonts w:ascii="Palatino Linotype" w:hAnsi="Palatino Linotype" w:cs="Arial"/>
        </w:rPr>
        <w:t>,</w:t>
      </w:r>
      <w:r w:rsidRPr="002767E3">
        <w:rPr>
          <w:rFonts w:ascii="Palatino Linotype" w:hAnsi="Palatino Linotype" w:cs="Arial"/>
        </w:rPr>
        <w:t xml:space="preserve"> </w:t>
      </w:r>
      <w:r w:rsidR="009277AA" w:rsidRPr="002767E3">
        <w:rPr>
          <w:rFonts w:ascii="Palatino Linotype" w:hAnsi="Palatino Linotype" w:cs="Arial"/>
          <w:b/>
        </w:rPr>
        <w:t>EL SUJETO OBLIGADO</w:t>
      </w:r>
      <w:r w:rsidR="009277AA" w:rsidRPr="002767E3">
        <w:rPr>
          <w:rFonts w:ascii="Palatino Linotype" w:hAnsi="Palatino Linotype" w:cs="Arial"/>
        </w:rPr>
        <w:t xml:space="preserve"> remitió </w:t>
      </w:r>
      <w:r w:rsidR="008811AE">
        <w:rPr>
          <w:rFonts w:ascii="Palatino Linotype" w:hAnsi="Palatino Linotype" w:cs="Arial"/>
        </w:rPr>
        <w:t>el</w:t>
      </w:r>
      <w:r w:rsidR="008811AE" w:rsidRPr="002767E3">
        <w:rPr>
          <w:rFonts w:ascii="Palatino Linotype" w:hAnsi="Palatino Linotype" w:cs="Arial"/>
        </w:rPr>
        <w:t xml:space="preserve"> archivo electrónico</w:t>
      </w:r>
      <w:r w:rsidR="009277AA" w:rsidRPr="002767E3">
        <w:rPr>
          <w:rFonts w:ascii="Palatino Linotype" w:hAnsi="Palatino Linotype" w:cs="Arial"/>
        </w:rPr>
        <w:t xml:space="preserve"> </w:t>
      </w:r>
      <w:r w:rsidR="00162ADA">
        <w:rPr>
          <w:rFonts w:ascii="Palatino Linotype" w:hAnsi="Palatino Linotype" w:cs="Arial"/>
          <w:b/>
        </w:rPr>
        <w:t>SOL. 00484 RESP</w:t>
      </w:r>
      <w:r w:rsidR="008811AE" w:rsidRPr="008811AE">
        <w:rPr>
          <w:rFonts w:ascii="Palatino Linotype" w:hAnsi="Palatino Linotype" w:cs="Arial"/>
          <w:b/>
        </w:rPr>
        <w:t>.pdf</w:t>
      </w:r>
      <w:r w:rsidR="008811AE">
        <w:rPr>
          <w:rFonts w:ascii="Palatino Linotype" w:hAnsi="Palatino Linotype" w:cs="Arial"/>
        </w:rPr>
        <w:t xml:space="preserve"> mismo que corresponde a una solicitud de acceso a la información pública distinta a la formulada por el particular; por lo que</w:t>
      </w:r>
      <w:r w:rsidR="00162ADA">
        <w:rPr>
          <w:rFonts w:ascii="Palatino Linotype" w:hAnsi="Palatino Linotype" w:cs="Arial"/>
        </w:rPr>
        <w:t>,</w:t>
      </w:r>
      <w:r w:rsidR="008811AE">
        <w:rPr>
          <w:rFonts w:ascii="Palatino Linotype" w:hAnsi="Palatino Linotype" w:cs="Arial"/>
        </w:rPr>
        <w:t xml:space="preserve"> se omite su inserción</w:t>
      </w:r>
      <w:r w:rsidR="00162ADA">
        <w:rPr>
          <w:rFonts w:ascii="Palatino Linotype" w:hAnsi="Palatino Linotype" w:cs="Arial"/>
        </w:rPr>
        <w:t>;</w:t>
      </w:r>
      <w:r w:rsidR="008811AE">
        <w:rPr>
          <w:rFonts w:ascii="Palatino Linotype" w:hAnsi="Palatino Linotype" w:cs="Arial"/>
        </w:rPr>
        <w:t xml:space="preserve"> así como</w:t>
      </w:r>
      <w:r w:rsidR="00162ADA">
        <w:rPr>
          <w:rFonts w:ascii="Palatino Linotype" w:hAnsi="Palatino Linotype" w:cs="Arial"/>
        </w:rPr>
        <w:t>,</w:t>
      </w:r>
      <w:r w:rsidR="008811AE">
        <w:rPr>
          <w:rFonts w:ascii="Palatino Linotype" w:hAnsi="Palatino Linotype" w:cs="Arial"/>
        </w:rPr>
        <w:t xml:space="preserve"> la descripción de su contenido</w:t>
      </w:r>
      <w:r w:rsidR="00162ADA">
        <w:rPr>
          <w:rFonts w:ascii="Palatino Linotype" w:hAnsi="Palatino Linotype" w:cs="Arial"/>
        </w:rPr>
        <w:t>,</w:t>
      </w:r>
      <w:r w:rsidR="008811AE">
        <w:rPr>
          <w:rFonts w:ascii="Palatino Linotype" w:hAnsi="Palatino Linotype" w:cs="Arial"/>
        </w:rPr>
        <w:t xml:space="preserve"> ya que no guarda relación directa con el presente recurso de revisión.</w:t>
      </w:r>
    </w:p>
    <w:p w14:paraId="775D0B4A" w14:textId="77777777" w:rsidR="008811AE" w:rsidRPr="002767E3" w:rsidRDefault="008811AE" w:rsidP="00BF364B">
      <w:pPr>
        <w:spacing w:line="360" w:lineRule="auto"/>
        <w:jc w:val="both"/>
        <w:rPr>
          <w:rFonts w:ascii="Palatino Linotype" w:hAnsi="Palatino Linotype" w:cs="Arial"/>
        </w:rPr>
      </w:pPr>
    </w:p>
    <w:p w14:paraId="289188C1" w14:textId="2D9D832A" w:rsidR="00651BF4" w:rsidRPr="002767E3"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rPr>
        <w:t xml:space="preserve">Inconforme con la </w:t>
      </w:r>
      <w:r w:rsidRPr="002767E3">
        <w:rPr>
          <w:rFonts w:ascii="Palatino Linotype" w:hAnsi="Palatino Linotype" w:cs="Arial"/>
        </w:rPr>
        <w:t xml:space="preserve">respuesta </w:t>
      </w:r>
      <w:r w:rsidRPr="002767E3">
        <w:rPr>
          <w:rFonts w:ascii="Palatino Linotype" w:hAnsi="Palatino Linotype"/>
        </w:rPr>
        <w:t xml:space="preserve">del </w:t>
      </w:r>
      <w:r w:rsidR="00032715" w:rsidRPr="002767E3">
        <w:rPr>
          <w:rFonts w:ascii="Palatino Linotype" w:hAnsi="Palatino Linotype"/>
          <w:b/>
        </w:rPr>
        <w:t>SUJETO OBLIGADO</w:t>
      </w:r>
      <w:r w:rsidRPr="002767E3">
        <w:rPr>
          <w:rFonts w:ascii="Palatino Linotype" w:hAnsi="Palatino Linotype"/>
        </w:rPr>
        <w:t xml:space="preserve">, el </w:t>
      </w:r>
      <w:r w:rsidR="00D514E8">
        <w:rPr>
          <w:rFonts w:ascii="Palatino Linotype" w:hAnsi="Palatino Linotype"/>
        </w:rPr>
        <w:t xml:space="preserve">veintinueve </w:t>
      </w:r>
      <w:r w:rsidR="0033525A">
        <w:rPr>
          <w:rFonts w:ascii="Palatino Linotype" w:hAnsi="Palatino Linotype"/>
        </w:rPr>
        <w:t>de octubre</w:t>
      </w:r>
      <w:r w:rsidR="009779C3" w:rsidRPr="002767E3">
        <w:rPr>
          <w:rFonts w:ascii="Palatino Linotype" w:hAnsi="Palatino Linotype"/>
        </w:rPr>
        <w:t xml:space="preserve"> de dos mil diecinueve</w:t>
      </w:r>
      <w:r w:rsidRPr="002767E3">
        <w:rPr>
          <w:rFonts w:ascii="Palatino Linotype" w:hAnsi="Palatino Linotype"/>
        </w:rPr>
        <w:t xml:space="preserve">, </w:t>
      </w:r>
      <w:r w:rsidR="00D514E8">
        <w:rPr>
          <w:rFonts w:ascii="Palatino Linotype" w:hAnsi="Palatino Linotype"/>
          <w:b/>
        </w:rPr>
        <w:t>EL</w:t>
      </w:r>
      <w:r w:rsidRPr="002767E3">
        <w:rPr>
          <w:rFonts w:ascii="Palatino Linotype" w:hAnsi="Palatino Linotype"/>
          <w:b/>
        </w:rPr>
        <w:t xml:space="preserve"> RECURRENTE</w:t>
      </w:r>
      <w:r w:rsidRPr="002767E3">
        <w:rPr>
          <w:rFonts w:ascii="Palatino Linotype" w:hAnsi="Palatino Linotype"/>
        </w:rPr>
        <w:t xml:space="preserve"> interpuso </w:t>
      </w:r>
      <w:r w:rsidR="00032715" w:rsidRPr="002767E3">
        <w:rPr>
          <w:rFonts w:ascii="Palatino Linotype" w:hAnsi="Palatino Linotype"/>
        </w:rPr>
        <w:t>el</w:t>
      </w:r>
      <w:r w:rsidRPr="002767E3">
        <w:rPr>
          <w:rFonts w:ascii="Palatino Linotype" w:hAnsi="Palatino Linotype"/>
        </w:rPr>
        <w:t xml:space="preserve"> recurso de revisión objeto del presente estudio, </w:t>
      </w:r>
      <w:r w:rsidR="00032715" w:rsidRPr="002767E3">
        <w:rPr>
          <w:rFonts w:ascii="Palatino Linotype" w:hAnsi="Palatino Linotype"/>
        </w:rPr>
        <w:t>el</w:t>
      </w:r>
      <w:r w:rsidRPr="002767E3">
        <w:rPr>
          <w:rFonts w:ascii="Palatino Linotype" w:hAnsi="Palatino Linotype"/>
        </w:rPr>
        <w:t xml:space="preserve"> </w:t>
      </w:r>
      <w:r w:rsidR="00032715" w:rsidRPr="002767E3">
        <w:rPr>
          <w:rFonts w:ascii="Palatino Linotype" w:hAnsi="Palatino Linotype"/>
        </w:rPr>
        <w:t>cual</w:t>
      </w:r>
      <w:r w:rsidRPr="002767E3">
        <w:rPr>
          <w:rFonts w:ascii="Palatino Linotype" w:hAnsi="Palatino Linotype"/>
        </w:rPr>
        <w:t xml:space="preserve"> fue registrado en </w:t>
      </w:r>
      <w:r w:rsidRPr="002767E3">
        <w:rPr>
          <w:rFonts w:ascii="Palatino Linotype" w:hAnsi="Palatino Linotype"/>
          <w:b/>
        </w:rPr>
        <w:t>EL SAIMEX</w:t>
      </w:r>
      <w:r w:rsidRPr="002767E3">
        <w:rPr>
          <w:rFonts w:ascii="Palatino Linotype" w:hAnsi="Palatino Linotype"/>
        </w:rPr>
        <w:t xml:space="preserve"> y se le asign</w:t>
      </w:r>
      <w:r w:rsidR="00032715" w:rsidRPr="002767E3">
        <w:rPr>
          <w:rFonts w:ascii="Palatino Linotype" w:hAnsi="Palatino Linotype"/>
        </w:rPr>
        <w:t>ó el</w:t>
      </w:r>
      <w:r w:rsidRPr="002767E3">
        <w:rPr>
          <w:rFonts w:ascii="Palatino Linotype" w:hAnsi="Palatino Linotype"/>
        </w:rPr>
        <w:t xml:space="preserve"> número de expediente </w:t>
      </w:r>
      <w:r w:rsidRPr="002767E3">
        <w:rPr>
          <w:rFonts w:ascii="Palatino Linotype" w:hAnsi="Palatino Linotype" w:cs="Arial"/>
          <w:b/>
          <w:bCs/>
        </w:rPr>
        <w:t>0</w:t>
      </w:r>
      <w:r w:rsidR="00D514E8">
        <w:rPr>
          <w:rFonts w:ascii="Palatino Linotype" w:hAnsi="Palatino Linotype" w:cs="Arial"/>
          <w:b/>
          <w:bCs/>
        </w:rPr>
        <w:t>8347</w:t>
      </w:r>
      <w:r w:rsidRPr="002767E3">
        <w:rPr>
          <w:rFonts w:ascii="Palatino Linotype" w:hAnsi="Palatino Linotype" w:cs="Arial"/>
          <w:b/>
          <w:bCs/>
        </w:rPr>
        <w:t>/INFOEM/IP/RR/201</w:t>
      </w:r>
      <w:r w:rsidR="009779C3" w:rsidRPr="002767E3">
        <w:rPr>
          <w:rFonts w:ascii="Palatino Linotype" w:hAnsi="Palatino Linotype" w:cs="Arial"/>
          <w:b/>
          <w:bCs/>
        </w:rPr>
        <w:t>9</w:t>
      </w:r>
      <w:r w:rsidRPr="002767E3">
        <w:rPr>
          <w:rFonts w:ascii="Palatino Linotype" w:hAnsi="Palatino Linotype" w:cs="Arial"/>
        </w:rPr>
        <w:t xml:space="preserve">, en </w:t>
      </w:r>
      <w:r w:rsidR="00032715" w:rsidRPr="002767E3">
        <w:rPr>
          <w:rFonts w:ascii="Palatino Linotype" w:hAnsi="Palatino Linotype" w:cs="Arial"/>
        </w:rPr>
        <w:t>el</w:t>
      </w:r>
      <w:r w:rsidRPr="002767E3">
        <w:rPr>
          <w:rFonts w:ascii="Palatino Linotype" w:hAnsi="Palatino Linotype" w:cs="Arial"/>
        </w:rPr>
        <w:t xml:space="preserve"> que señaló como acto impugnado lo siguiente:</w:t>
      </w:r>
    </w:p>
    <w:p w14:paraId="385863F0" w14:textId="77777777" w:rsidR="009779C3" w:rsidRPr="002767E3" w:rsidRDefault="009779C3" w:rsidP="00BF364B">
      <w:pPr>
        <w:ind w:left="709" w:right="757"/>
        <w:jc w:val="both"/>
        <w:rPr>
          <w:rFonts w:ascii="Palatino Linotype" w:hAnsi="Palatino Linotype"/>
          <w:i/>
          <w:sz w:val="22"/>
        </w:rPr>
      </w:pPr>
    </w:p>
    <w:p w14:paraId="344B38C6" w14:textId="43FB1F22" w:rsidR="004E2FB8" w:rsidRPr="002767E3" w:rsidRDefault="00032715" w:rsidP="00BF364B">
      <w:pPr>
        <w:ind w:left="709" w:right="757"/>
        <w:jc w:val="both"/>
        <w:rPr>
          <w:rFonts w:ascii="Palatino Linotype" w:hAnsi="Palatino Linotype" w:cs="Arial"/>
          <w:b/>
          <w:bCs/>
        </w:rPr>
      </w:pPr>
      <w:r w:rsidRPr="002767E3">
        <w:rPr>
          <w:rFonts w:ascii="Palatino Linotype" w:hAnsi="Palatino Linotype"/>
          <w:i/>
          <w:sz w:val="22"/>
        </w:rPr>
        <w:lastRenderedPageBreak/>
        <w:t xml:space="preserve"> </w:t>
      </w:r>
      <w:r w:rsidR="004E2FB8" w:rsidRPr="002767E3">
        <w:rPr>
          <w:rFonts w:ascii="Palatino Linotype" w:hAnsi="Palatino Linotype"/>
          <w:i/>
          <w:sz w:val="22"/>
        </w:rPr>
        <w:t>“</w:t>
      </w:r>
      <w:r w:rsidR="00D514E8" w:rsidRPr="00D514E8">
        <w:rPr>
          <w:rFonts w:ascii="Palatino Linotype" w:hAnsi="Palatino Linotype"/>
          <w:i/>
          <w:sz w:val="22"/>
        </w:rPr>
        <w:t>Se solicitó saber el número de botes de basura públicos en las delimitaciones territoriales de los municipios de Toluca y Metepec.</w:t>
      </w:r>
      <w:r w:rsidR="0033525A">
        <w:rPr>
          <w:rFonts w:ascii="Palatino Linotype" w:hAnsi="Palatino Linotype"/>
          <w:i/>
          <w:sz w:val="22"/>
        </w:rPr>
        <w:t>”</w:t>
      </w:r>
    </w:p>
    <w:p w14:paraId="4A937137" w14:textId="77777777" w:rsidR="004E2FB8" w:rsidRPr="002767E3" w:rsidRDefault="004E2FB8" w:rsidP="00BF364B">
      <w:pPr>
        <w:spacing w:line="360" w:lineRule="auto"/>
        <w:ind w:right="709"/>
        <w:jc w:val="both"/>
        <w:rPr>
          <w:rFonts w:ascii="Palatino Linotype" w:hAnsi="Palatino Linotype" w:cs="Arial"/>
          <w:b/>
          <w:bCs/>
        </w:rPr>
      </w:pPr>
    </w:p>
    <w:p w14:paraId="3A27E7ED" w14:textId="76BF70F8" w:rsidR="008C706F" w:rsidRPr="002767E3" w:rsidRDefault="008C706F" w:rsidP="0033525A">
      <w:pPr>
        <w:spacing w:line="360" w:lineRule="auto"/>
        <w:ind w:right="709"/>
        <w:jc w:val="both"/>
        <w:rPr>
          <w:rFonts w:ascii="Palatino Linotype" w:hAnsi="Palatino Linotype" w:cs="Arial"/>
        </w:rPr>
      </w:pPr>
      <w:r w:rsidRPr="002767E3">
        <w:rPr>
          <w:rFonts w:ascii="Palatino Linotype" w:hAnsi="Palatino Linotype" w:cs="Arial"/>
          <w:spacing w:val="-6"/>
          <w:lang w:eastAsia="es-MX"/>
        </w:rPr>
        <w:t xml:space="preserve">Asimismo, manifestó como </w:t>
      </w:r>
      <w:r w:rsidRPr="002767E3">
        <w:rPr>
          <w:rFonts w:ascii="Palatino Linotype" w:hAnsi="Palatino Linotype" w:cs="Arial"/>
        </w:rPr>
        <w:t>razones o motivos de inconformidad:</w:t>
      </w:r>
    </w:p>
    <w:p w14:paraId="6BE6B2AF" w14:textId="77777777" w:rsidR="008C706F" w:rsidRPr="002767E3" w:rsidRDefault="008C706F" w:rsidP="0033525A">
      <w:pPr>
        <w:spacing w:line="360" w:lineRule="auto"/>
        <w:ind w:right="709"/>
        <w:jc w:val="both"/>
        <w:rPr>
          <w:rFonts w:ascii="Palatino Linotype" w:hAnsi="Palatino Linotype" w:cs="Arial"/>
        </w:rPr>
      </w:pPr>
    </w:p>
    <w:p w14:paraId="10DFEF45" w14:textId="2D30283B" w:rsidR="00651BF4" w:rsidRDefault="0033525A" w:rsidP="0033525A">
      <w:pPr>
        <w:ind w:left="709" w:right="757"/>
        <w:jc w:val="both"/>
        <w:rPr>
          <w:rFonts w:ascii="Palatino Linotype" w:hAnsi="Palatino Linotype" w:cs="Arial"/>
          <w:i/>
          <w:spacing w:val="-6"/>
          <w:sz w:val="22"/>
          <w:lang w:eastAsia="es-MX"/>
        </w:rPr>
      </w:pPr>
      <w:r>
        <w:rPr>
          <w:rFonts w:ascii="Palatino Linotype" w:hAnsi="Palatino Linotype" w:cs="Arial"/>
          <w:i/>
          <w:spacing w:val="-6"/>
          <w:sz w:val="22"/>
          <w:lang w:eastAsia="es-MX"/>
        </w:rPr>
        <w:t>“</w:t>
      </w:r>
      <w:r w:rsidR="00D514E8" w:rsidRPr="00D514E8">
        <w:rPr>
          <w:rFonts w:ascii="Palatino Linotype" w:hAnsi="Palatino Linotype" w:cs="Arial"/>
          <w:i/>
          <w:spacing w:val="-6"/>
          <w:sz w:val="22"/>
          <w:lang w:eastAsia="es-MX"/>
        </w:rPr>
        <w:t>Fue mediante la solicitud pública vía SAIMEX con número de solicitud 00493/SMA/IP/2019 que se requirió fuera entregada la respuesta del órgano público institucional competente, sin embargo, la respuesta y la información entregada corresponden a otra solicitud de información diferente, siendo esta la solicitud con número 00484/SMA/IP/2019, por lo que NO corresponde a la respuesta solicitada. Adjunto la resolución entregada como prueba de que NO es la correspondiente.</w:t>
      </w:r>
      <w:r>
        <w:rPr>
          <w:rFonts w:ascii="Palatino Linotype" w:hAnsi="Palatino Linotype" w:cs="Arial"/>
          <w:i/>
          <w:spacing w:val="-6"/>
          <w:sz w:val="22"/>
          <w:lang w:eastAsia="es-MX"/>
        </w:rPr>
        <w:t>”</w:t>
      </w:r>
    </w:p>
    <w:p w14:paraId="15F4C008" w14:textId="77777777" w:rsidR="0033525A" w:rsidRPr="002767E3" w:rsidRDefault="0033525A" w:rsidP="0033525A">
      <w:pPr>
        <w:spacing w:line="360" w:lineRule="auto"/>
        <w:ind w:right="49"/>
        <w:jc w:val="both"/>
        <w:rPr>
          <w:rFonts w:ascii="Palatino Linotype" w:hAnsi="Palatino Linotype" w:cs="Arial"/>
          <w:spacing w:val="-6"/>
          <w:lang w:eastAsia="es-MX"/>
        </w:rPr>
      </w:pPr>
    </w:p>
    <w:p w14:paraId="79EAD17A" w14:textId="67F09680" w:rsidR="00651BF4" w:rsidRPr="002767E3" w:rsidRDefault="005250A4" w:rsidP="0033525A">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En fecha </w:t>
      </w:r>
      <w:r w:rsidR="00D514E8">
        <w:rPr>
          <w:rFonts w:ascii="Palatino Linotype" w:hAnsi="Palatino Linotype" w:cs="Arial"/>
        </w:rPr>
        <w:t xml:space="preserve">veintinueve </w:t>
      </w:r>
      <w:r w:rsidR="00AC3940">
        <w:rPr>
          <w:rFonts w:ascii="Palatino Linotype" w:hAnsi="Palatino Linotype" w:cs="Arial"/>
        </w:rPr>
        <w:t>de octubre</w:t>
      </w:r>
      <w:r w:rsidRPr="002767E3">
        <w:rPr>
          <w:rFonts w:ascii="Palatino Linotype" w:hAnsi="Palatino Linotype" w:cs="Arial"/>
        </w:rPr>
        <w:t xml:space="preserve"> de</w:t>
      </w:r>
      <w:r w:rsidR="00D514E8">
        <w:rPr>
          <w:rFonts w:ascii="Palatino Linotype" w:hAnsi="Palatino Linotype" w:cs="Arial"/>
        </w:rPr>
        <w:t xml:space="preserve"> os mil diecinueve</w:t>
      </w:r>
      <w:r w:rsidRPr="002767E3">
        <w:rPr>
          <w:rFonts w:ascii="Palatino Linotype" w:hAnsi="Palatino Linotype" w:cs="Arial"/>
        </w:rPr>
        <w:t>, e</w:t>
      </w:r>
      <w:r w:rsidR="00681A57" w:rsidRPr="002767E3">
        <w:rPr>
          <w:rFonts w:ascii="Palatino Linotype" w:hAnsi="Palatino Linotype" w:cs="Arial"/>
        </w:rPr>
        <w:t>l</w:t>
      </w:r>
      <w:r w:rsidR="00651BF4" w:rsidRPr="002767E3">
        <w:rPr>
          <w:rFonts w:ascii="Palatino Linotype" w:hAnsi="Palatino Linotype" w:cs="Arial"/>
        </w:rPr>
        <w:t xml:space="preserve"> recurso de que se trata se </w:t>
      </w:r>
      <w:r w:rsidR="004E2FB8" w:rsidRPr="002767E3">
        <w:rPr>
          <w:rFonts w:ascii="Palatino Linotype" w:hAnsi="Palatino Linotype" w:cs="Arial"/>
        </w:rPr>
        <w:t>envi</w:t>
      </w:r>
      <w:r w:rsidR="00681A57" w:rsidRPr="002767E3">
        <w:rPr>
          <w:rFonts w:ascii="Palatino Linotype" w:hAnsi="Palatino Linotype" w:cs="Arial"/>
        </w:rPr>
        <w:t>ó</w:t>
      </w:r>
      <w:r w:rsidR="004E2FB8" w:rsidRPr="002767E3">
        <w:rPr>
          <w:rFonts w:ascii="Palatino Linotype" w:hAnsi="Palatino Linotype" w:cs="Arial"/>
        </w:rPr>
        <w:t xml:space="preserve"> </w:t>
      </w:r>
      <w:r w:rsidR="00651BF4" w:rsidRPr="002767E3">
        <w:rPr>
          <w:rFonts w:ascii="Palatino Linotype" w:hAnsi="Palatino Linotype" w:cs="Arial"/>
        </w:rPr>
        <w:t xml:space="preserve">electrónicamente al Instituto de </w:t>
      </w:r>
      <w:r w:rsidR="00651BF4" w:rsidRPr="002767E3">
        <w:rPr>
          <w:rFonts w:ascii="Palatino Linotype" w:eastAsia="Arial Unicode MS" w:hAnsi="Palatino Linotype" w:cs="Arial"/>
        </w:rPr>
        <w:t>Transparencia</w:t>
      </w:r>
      <w:r w:rsidR="00651BF4" w:rsidRPr="002767E3">
        <w:rPr>
          <w:rFonts w:ascii="Palatino Linotype" w:hAnsi="Palatino Linotype" w:cs="Arial"/>
        </w:rPr>
        <w:t xml:space="preserve">, Acceso a la Información Pública y Protección de Datos Personales del Estado de México y Municipios, </w:t>
      </w:r>
      <w:r w:rsidRPr="002767E3">
        <w:rPr>
          <w:rFonts w:ascii="Palatino Linotype" w:hAnsi="Palatino Linotype" w:cs="Arial"/>
        </w:rPr>
        <w:t xml:space="preserve">y con fundamento en el artículo 185 fracción I de la </w:t>
      </w:r>
      <w:r w:rsidRPr="002767E3">
        <w:rPr>
          <w:rFonts w:ascii="Palatino Linotype" w:hAnsi="Palatino Linotype"/>
        </w:rPr>
        <w:t xml:space="preserve">Ley de Transparencia y Acceso a la Información Pública del Estado de México y Municipios, </w:t>
      </w:r>
      <w:r w:rsidRPr="002767E3">
        <w:rPr>
          <w:rFonts w:ascii="Palatino Linotype" w:hAnsi="Palatino Linotype" w:cs="Arial"/>
        </w:rPr>
        <w:t>turnándose</w:t>
      </w:r>
      <w:r w:rsidR="00651BF4" w:rsidRPr="002767E3">
        <w:rPr>
          <w:rFonts w:ascii="Palatino Linotype" w:hAnsi="Palatino Linotype" w:cs="Arial"/>
        </w:rPr>
        <w:t>, a través del</w:t>
      </w:r>
      <w:r w:rsidR="00651BF4" w:rsidRPr="002767E3">
        <w:rPr>
          <w:rFonts w:ascii="Palatino Linotype" w:eastAsia="Arial Unicode MS" w:hAnsi="Palatino Linotype" w:cs="Arial"/>
        </w:rPr>
        <w:t xml:space="preserve"> </w:t>
      </w:r>
      <w:r w:rsidR="00651BF4" w:rsidRPr="002767E3">
        <w:rPr>
          <w:rFonts w:ascii="Palatino Linotype" w:eastAsia="Arial Unicode MS" w:hAnsi="Palatino Linotype" w:cs="Arial"/>
          <w:b/>
        </w:rPr>
        <w:t>SAIMEX</w:t>
      </w:r>
      <w:r w:rsidR="00651BF4" w:rsidRPr="002767E3">
        <w:rPr>
          <w:rFonts w:ascii="Palatino Linotype" w:hAnsi="Palatino Linotype"/>
        </w:rPr>
        <w:t xml:space="preserve">, a la </w:t>
      </w:r>
      <w:r w:rsidR="00651BF4" w:rsidRPr="002767E3">
        <w:rPr>
          <w:rFonts w:ascii="Palatino Linotype" w:hAnsi="Palatino Linotype" w:cs="Arial"/>
        </w:rPr>
        <w:t xml:space="preserve">Comisionada </w:t>
      </w:r>
      <w:r w:rsidR="00651BF4" w:rsidRPr="002767E3">
        <w:rPr>
          <w:rFonts w:ascii="Palatino Linotype" w:hAnsi="Palatino Linotype" w:cs="Arial"/>
          <w:b/>
        </w:rPr>
        <w:t>EVA ABAID YAPUR</w:t>
      </w:r>
      <w:r w:rsidR="00651BF4" w:rsidRPr="002767E3">
        <w:rPr>
          <w:rFonts w:ascii="Palatino Linotype" w:hAnsi="Palatino Linotype" w:cs="Arial"/>
        </w:rPr>
        <w:t>,</w:t>
      </w:r>
      <w:r w:rsidRPr="002767E3">
        <w:rPr>
          <w:rFonts w:ascii="Palatino Linotype" w:hAnsi="Palatino Linotype" w:cs="Arial"/>
        </w:rPr>
        <w:t xml:space="preserve"> </w:t>
      </w:r>
      <w:r w:rsidR="00651BF4" w:rsidRPr="002767E3">
        <w:rPr>
          <w:rFonts w:ascii="Palatino Linotype" w:hAnsi="Palatino Linotype" w:cs="Arial"/>
        </w:rPr>
        <w:t>a efecto de que decretara su admisión o desechamiento.</w:t>
      </w:r>
    </w:p>
    <w:p w14:paraId="407323FD" w14:textId="77777777" w:rsidR="00651BF4" w:rsidRPr="002767E3" w:rsidRDefault="00651BF4" w:rsidP="00BF364B">
      <w:pPr>
        <w:pStyle w:val="Prrafodelista"/>
        <w:spacing w:line="360" w:lineRule="auto"/>
        <w:ind w:left="0"/>
        <w:jc w:val="both"/>
        <w:rPr>
          <w:rFonts w:ascii="Palatino Linotype" w:hAnsi="Palatino Linotype" w:cs="Arial"/>
        </w:rPr>
      </w:pPr>
    </w:p>
    <w:p w14:paraId="1C3885B1" w14:textId="62EF098D" w:rsidR="00651BF4"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En fecha </w:t>
      </w:r>
      <w:r w:rsidR="00D514E8">
        <w:rPr>
          <w:rFonts w:ascii="Palatino Linotype" w:hAnsi="Palatino Linotype" w:cs="Arial"/>
        </w:rPr>
        <w:t>cuatro de noviembre</w:t>
      </w:r>
      <w:r w:rsidR="00C3735A" w:rsidRPr="002767E3">
        <w:rPr>
          <w:rFonts w:ascii="Palatino Linotype" w:hAnsi="Palatino Linotype" w:cs="Arial"/>
        </w:rPr>
        <w:t xml:space="preserve"> de</w:t>
      </w:r>
      <w:r w:rsidR="00D514E8">
        <w:rPr>
          <w:rFonts w:ascii="Palatino Linotype" w:hAnsi="Palatino Linotype" w:cs="Arial"/>
        </w:rPr>
        <w:t xml:space="preserve"> dos mil diecinueve</w:t>
      </w:r>
      <w:r w:rsidRPr="002767E3">
        <w:rPr>
          <w:rFonts w:ascii="Palatino Linotype" w:hAnsi="Palatino Linotype" w:cs="Arial"/>
        </w:rPr>
        <w:t xml:space="preserve">, atento a lo dispuesto en el artículo 185 fracciones I, II y IV de la </w:t>
      </w:r>
      <w:r w:rsidRPr="002767E3">
        <w:rPr>
          <w:rFonts w:ascii="Palatino Linotype" w:hAnsi="Palatino Linotype"/>
        </w:rPr>
        <w:t>Ley de Transparencia y Acceso a la Información Pública del Estado de México y Municipios, se a</w:t>
      </w:r>
      <w:r w:rsidRPr="002767E3">
        <w:rPr>
          <w:rFonts w:ascii="Palatino Linotype" w:hAnsi="Palatino Linotype" w:cs="Arial"/>
        </w:rPr>
        <w:t>cordó la admisión a trámite del referido recurso de revisión, así como la integración del expediente respectivo</w:t>
      </w:r>
      <w:r w:rsidR="005250A4" w:rsidRPr="002767E3">
        <w:rPr>
          <w:rFonts w:ascii="Palatino Linotype" w:hAnsi="Palatino Linotype" w:cs="Arial"/>
        </w:rPr>
        <w:t>,</w:t>
      </w:r>
      <w:r w:rsidRPr="002767E3">
        <w:rPr>
          <w:rFonts w:ascii="Palatino Linotype" w:hAnsi="Palatino Linotype" w:cs="Arial"/>
        </w:rPr>
        <w:t xml:space="preserve"> mismo que se pus</w:t>
      </w:r>
      <w:r w:rsidR="005250A4" w:rsidRPr="002767E3">
        <w:rPr>
          <w:rFonts w:ascii="Palatino Linotype" w:hAnsi="Palatino Linotype" w:cs="Arial"/>
        </w:rPr>
        <w:t>o</w:t>
      </w:r>
      <w:r w:rsidRPr="002767E3">
        <w:rPr>
          <w:rFonts w:ascii="Palatino Linotype" w:hAnsi="Palatino Linotype" w:cs="Arial"/>
        </w:rPr>
        <w:t xml:space="preserve"> a disposición de las partes, para que, de considerarlo conveniente, en el plazo máximo de siete días hábiles, </w:t>
      </w:r>
      <w:r w:rsidR="00C3735A" w:rsidRPr="002767E3">
        <w:rPr>
          <w:rFonts w:ascii="Palatino Linotype" w:hAnsi="Palatino Linotype" w:cs="Arial"/>
          <w:b/>
        </w:rPr>
        <w:t>EL</w:t>
      </w:r>
      <w:r w:rsidRPr="002767E3">
        <w:rPr>
          <w:rFonts w:ascii="Palatino Linotype" w:hAnsi="Palatino Linotype" w:cs="Arial"/>
          <w:b/>
        </w:rPr>
        <w:t xml:space="preserve"> RECURRENTE</w:t>
      </w:r>
      <w:r w:rsidRPr="002767E3">
        <w:rPr>
          <w:rFonts w:ascii="Palatino Linotype" w:hAnsi="Palatino Linotype" w:cs="Arial"/>
        </w:rPr>
        <w:t xml:space="preserve"> realizara manifestaciones y alegatos, así como ofreciera las pruebas que a su derecho conviniera y, en el caso del</w:t>
      </w:r>
      <w:r w:rsidRPr="002767E3">
        <w:rPr>
          <w:rFonts w:ascii="Palatino Linotype" w:hAnsi="Palatino Linotype" w:cs="Arial"/>
          <w:b/>
        </w:rPr>
        <w:t xml:space="preserve"> </w:t>
      </w:r>
      <w:r w:rsidR="00630C20" w:rsidRPr="002767E3">
        <w:rPr>
          <w:rFonts w:ascii="Palatino Linotype" w:hAnsi="Palatino Linotype" w:cs="Arial"/>
          <w:b/>
        </w:rPr>
        <w:t>SUJETO OBLIGADO</w:t>
      </w:r>
      <w:r w:rsidR="00604C26" w:rsidRPr="002767E3">
        <w:rPr>
          <w:rFonts w:ascii="Palatino Linotype" w:hAnsi="Palatino Linotype" w:cs="Arial"/>
          <w:b/>
        </w:rPr>
        <w:t xml:space="preserve"> </w:t>
      </w:r>
      <w:r w:rsidRPr="002767E3">
        <w:rPr>
          <w:rFonts w:ascii="Palatino Linotype" w:hAnsi="Palatino Linotype" w:cs="Arial"/>
        </w:rPr>
        <w:t>exhibiera el</w:t>
      </w:r>
      <w:r w:rsidR="00604C26" w:rsidRPr="002767E3">
        <w:rPr>
          <w:rFonts w:ascii="Palatino Linotype" w:hAnsi="Palatino Linotype" w:cs="Arial"/>
        </w:rPr>
        <w:t xml:space="preserve"> respectivo</w:t>
      </w:r>
      <w:r w:rsidRPr="002767E3">
        <w:rPr>
          <w:rFonts w:ascii="Palatino Linotype" w:hAnsi="Palatino Linotype" w:cs="Arial"/>
        </w:rPr>
        <w:t xml:space="preserve"> Informe Justificado. </w:t>
      </w:r>
    </w:p>
    <w:p w14:paraId="58220E94" w14:textId="77777777" w:rsidR="00D514E8" w:rsidRPr="002767E3" w:rsidRDefault="00D514E8" w:rsidP="00D514E8">
      <w:pPr>
        <w:pStyle w:val="Prrafodelista"/>
        <w:spacing w:line="360" w:lineRule="auto"/>
        <w:ind w:left="0"/>
        <w:jc w:val="both"/>
        <w:rPr>
          <w:rFonts w:ascii="Palatino Linotype" w:hAnsi="Palatino Linotype" w:cs="Arial"/>
        </w:rPr>
      </w:pPr>
    </w:p>
    <w:p w14:paraId="4984A427" w14:textId="2FBABA36" w:rsidR="008F2A1B" w:rsidRDefault="00651BF4" w:rsidP="00BF364B">
      <w:pPr>
        <w:pStyle w:val="Prrafodelista"/>
        <w:numPr>
          <w:ilvl w:val="0"/>
          <w:numId w:val="1"/>
        </w:numPr>
        <w:spacing w:line="360" w:lineRule="auto"/>
        <w:ind w:left="0" w:firstLine="0"/>
        <w:jc w:val="both"/>
        <w:rPr>
          <w:rFonts w:ascii="Palatino Linotype" w:hAnsi="Palatino Linotype" w:cs="Arial"/>
        </w:rPr>
      </w:pPr>
      <w:r w:rsidRPr="002767E3">
        <w:rPr>
          <w:rFonts w:ascii="Palatino Linotype" w:hAnsi="Palatino Linotype" w:cs="Arial"/>
        </w:rPr>
        <w:t xml:space="preserve">De las constancias que obran en el </w:t>
      </w:r>
      <w:r w:rsidRPr="002767E3">
        <w:rPr>
          <w:rFonts w:ascii="Palatino Linotype" w:hAnsi="Palatino Linotype" w:cs="Arial"/>
          <w:b/>
        </w:rPr>
        <w:t>SAIMEX</w:t>
      </w:r>
      <w:r w:rsidRPr="002767E3">
        <w:rPr>
          <w:rFonts w:ascii="Palatino Linotype" w:hAnsi="Palatino Linotype" w:cs="Arial"/>
        </w:rPr>
        <w:t>, se advierte que</w:t>
      </w:r>
      <w:r w:rsidRPr="002767E3">
        <w:rPr>
          <w:rFonts w:ascii="Palatino Linotype" w:hAnsi="Palatino Linotype" w:cs="Arial"/>
          <w:b/>
        </w:rPr>
        <w:t xml:space="preserve"> </w:t>
      </w:r>
      <w:r w:rsidR="00C3735A" w:rsidRPr="002767E3">
        <w:rPr>
          <w:rFonts w:ascii="Palatino Linotype" w:hAnsi="Palatino Linotype" w:cs="Arial"/>
          <w:b/>
        </w:rPr>
        <w:t>EL</w:t>
      </w:r>
      <w:r w:rsidRPr="002767E3">
        <w:rPr>
          <w:rFonts w:ascii="Palatino Linotype" w:hAnsi="Palatino Linotype" w:cs="Arial"/>
          <w:b/>
        </w:rPr>
        <w:t xml:space="preserve"> RECURRENTE </w:t>
      </w:r>
      <w:r w:rsidRPr="002767E3">
        <w:rPr>
          <w:rFonts w:ascii="Palatino Linotype" w:hAnsi="Palatino Linotype" w:cs="Arial"/>
        </w:rPr>
        <w:t>pres</w:t>
      </w:r>
      <w:r w:rsidR="00162ADA">
        <w:rPr>
          <w:rFonts w:ascii="Palatino Linotype" w:hAnsi="Palatino Linotype" w:cs="Arial"/>
        </w:rPr>
        <w:t xml:space="preserve">entó manifestaciones y alegatos; así como, </w:t>
      </w:r>
      <w:r w:rsidR="00C3735A" w:rsidRPr="002767E3">
        <w:rPr>
          <w:rFonts w:ascii="Palatino Linotype" w:hAnsi="Palatino Linotype" w:cs="Arial"/>
        </w:rPr>
        <w:t>las pruebas que a su derecho convinieran</w:t>
      </w:r>
      <w:r w:rsidR="00097055" w:rsidRPr="002767E3">
        <w:rPr>
          <w:rFonts w:ascii="Palatino Linotype" w:hAnsi="Palatino Linotype" w:cs="Arial"/>
        </w:rPr>
        <w:t xml:space="preserve">; </w:t>
      </w:r>
      <w:r w:rsidRPr="002767E3">
        <w:rPr>
          <w:rFonts w:ascii="Palatino Linotype" w:hAnsi="Palatino Linotype" w:cs="Arial"/>
        </w:rPr>
        <w:t>mientras que</w:t>
      </w:r>
      <w:r w:rsidR="00B92D7C" w:rsidRPr="002767E3">
        <w:rPr>
          <w:rFonts w:ascii="Palatino Linotype" w:hAnsi="Palatino Linotype" w:cs="Arial"/>
        </w:rPr>
        <w:t>, en lo que corresponde al</w:t>
      </w:r>
      <w:r w:rsidR="006E3990" w:rsidRPr="002767E3">
        <w:rPr>
          <w:rFonts w:ascii="Palatino Linotype" w:hAnsi="Palatino Linotype" w:cs="Arial"/>
          <w:b/>
        </w:rPr>
        <w:t xml:space="preserve"> SUJETO OBLIGADO</w:t>
      </w:r>
      <w:r w:rsidR="00B92D7C" w:rsidRPr="002767E3">
        <w:rPr>
          <w:rFonts w:ascii="Palatino Linotype" w:hAnsi="Palatino Linotype" w:cs="Arial"/>
        </w:rPr>
        <w:t>, éste</w:t>
      </w:r>
      <w:r w:rsidRPr="002767E3">
        <w:rPr>
          <w:rFonts w:ascii="Palatino Linotype" w:hAnsi="Palatino Linotype" w:cs="Arial"/>
        </w:rPr>
        <w:t xml:space="preserve"> rindió su Informe Justificado, </w:t>
      </w:r>
      <w:r w:rsidR="00B92D7C" w:rsidRPr="002767E3">
        <w:rPr>
          <w:rFonts w:ascii="Palatino Linotype" w:hAnsi="Palatino Linotype" w:cs="Arial"/>
        </w:rPr>
        <w:t xml:space="preserve">el </w:t>
      </w:r>
      <w:r w:rsidR="00AC3940">
        <w:rPr>
          <w:rFonts w:ascii="Palatino Linotype" w:hAnsi="Palatino Linotype" w:cs="Arial"/>
        </w:rPr>
        <w:t xml:space="preserve">once de </w:t>
      </w:r>
      <w:r w:rsidR="00D514E8">
        <w:rPr>
          <w:rFonts w:ascii="Palatino Linotype" w:hAnsi="Palatino Linotype" w:cs="Arial"/>
        </w:rPr>
        <w:t>noviembre</w:t>
      </w:r>
      <w:r w:rsidR="00C3735A" w:rsidRPr="002767E3">
        <w:rPr>
          <w:rFonts w:ascii="Palatino Linotype" w:hAnsi="Palatino Linotype" w:cs="Arial"/>
        </w:rPr>
        <w:t xml:space="preserve"> de dos mil diecinueve</w:t>
      </w:r>
      <w:r w:rsidR="00B92D7C" w:rsidRPr="002767E3">
        <w:rPr>
          <w:rFonts w:ascii="Palatino Linotype" w:hAnsi="Palatino Linotype" w:cs="Arial"/>
        </w:rPr>
        <w:t xml:space="preserve">, </w:t>
      </w:r>
      <w:r w:rsidRPr="002767E3">
        <w:rPr>
          <w:rFonts w:ascii="Palatino Linotype" w:hAnsi="Palatino Linotype" w:cs="Arial"/>
        </w:rPr>
        <w:t>mismo que fue puesto a disposición de</w:t>
      </w:r>
      <w:r w:rsidR="00C3735A" w:rsidRPr="002767E3">
        <w:rPr>
          <w:rFonts w:ascii="Palatino Linotype" w:hAnsi="Palatino Linotype" w:cs="Arial"/>
        </w:rPr>
        <w:t>l</w:t>
      </w:r>
      <w:r w:rsidRPr="002767E3">
        <w:rPr>
          <w:rFonts w:ascii="Palatino Linotype" w:hAnsi="Palatino Linotype" w:cs="Arial"/>
        </w:rPr>
        <w:t xml:space="preserve"> </w:t>
      </w:r>
      <w:r w:rsidRPr="002767E3">
        <w:rPr>
          <w:rFonts w:ascii="Palatino Linotype" w:hAnsi="Palatino Linotype" w:cs="Arial"/>
          <w:b/>
        </w:rPr>
        <w:t>RECURRENTE</w:t>
      </w:r>
      <w:r w:rsidRPr="002767E3">
        <w:rPr>
          <w:rFonts w:ascii="Palatino Linotype" w:hAnsi="Palatino Linotype" w:cs="Arial"/>
        </w:rPr>
        <w:t xml:space="preserve"> en razón de que, </w:t>
      </w:r>
      <w:r w:rsidRPr="002767E3">
        <w:rPr>
          <w:rFonts w:ascii="Palatino Linotype" w:hAnsi="Palatino Linotype" w:cs="Arial"/>
          <w:b/>
        </w:rPr>
        <w:t>EL SUJETO OBLIGADO</w:t>
      </w:r>
      <w:r w:rsidRPr="002767E3">
        <w:rPr>
          <w:rFonts w:ascii="Palatino Linotype" w:hAnsi="Palatino Linotype" w:cs="Arial"/>
        </w:rPr>
        <w:t xml:space="preserve"> </w:t>
      </w:r>
      <w:r w:rsidR="00D514E8">
        <w:rPr>
          <w:rFonts w:ascii="Palatino Linotype" w:hAnsi="Palatino Linotype" w:cs="Arial"/>
        </w:rPr>
        <w:t>modificó</w:t>
      </w:r>
      <w:r w:rsidRPr="002767E3">
        <w:rPr>
          <w:rFonts w:ascii="Palatino Linotype" w:hAnsi="Palatino Linotype" w:cs="Arial"/>
        </w:rPr>
        <w:t xml:space="preserve"> su respuesta </w:t>
      </w:r>
      <w:r w:rsidR="00D514E8">
        <w:rPr>
          <w:rFonts w:ascii="Palatino Linotype" w:hAnsi="Palatino Linotype" w:cs="Arial"/>
        </w:rPr>
        <w:t>aportando</w:t>
      </w:r>
      <w:r w:rsidRPr="002767E3">
        <w:rPr>
          <w:rFonts w:ascii="Palatino Linotype" w:hAnsi="Palatino Linotype" w:cs="Arial"/>
        </w:rPr>
        <w:t xml:space="preserve"> mayores elementos</w:t>
      </w:r>
      <w:r w:rsidR="00D514E8">
        <w:rPr>
          <w:rFonts w:ascii="Palatino Linotype" w:hAnsi="Palatino Linotype" w:cs="Arial"/>
        </w:rPr>
        <w:t xml:space="preserve"> y en consecuencia, </w:t>
      </w:r>
      <w:r w:rsidR="00B92D7C" w:rsidRPr="002767E3">
        <w:rPr>
          <w:rFonts w:ascii="Palatino Linotype" w:hAnsi="Palatino Linotype" w:cs="Arial"/>
        </w:rPr>
        <w:t>actualiz</w:t>
      </w:r>
      <w:r w:rsidR="00940F81">
        <w:rPr>
          <w:rFonts w:ascii="Palatino Linotype" w:hAnsi="Palatino Linotype" w:cs="Arial"/>
        </w:rPr>
        <w:t>ó</w:t>
      </w:r>
      <w:r w:rsidR="00B92D7C" w:rsidRPr="002767E3">
        <w:rPr>
          <w:rFonts w:ascii="Palatino Linotype" w:hAnsi="Palatino Linotype" w:cs="Arial"/>
        </w:rPr>
        <w:t xml:space="preserve"> el supuesto jurídico de la fracción III del artículo 185 de la Ley de Transparencia y Acceso a la Información Pública del Estado de México y Municipios</w:t>
      </w:r>
      <w:r w:rsidR="00D514E8">
        <w:rPr>
          <w:rFonts w:ascii="Palatino Linotype" w:hAnsi="Palatino Linotype" w:cs="Arial"/>
        </w:rPr>
        <w:t>, tal y como se ilustra con la imagen siguiente:</w:t>
      </w:r>
    </w:p>
    <w:p w14:paraId="54EFD7A3" w14:textId="066CA4C0" w:rsidR="00D514E8" w:rsidRPr="00D514E8" w:rsidRDefault="00D10F5C" w:rsidP="00D514E8">
      <w:pPr>
        <w:pStyle w:val="Prrafodelista"/>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59264" behindDoc="0" locked="0" layoutInCell="1" allowOverlap="1" wp14:anchorId="10F914A6" wp14:editId="3918CC82">
                <wp:simplePos x="0" y="0"/>
                <wp:positionH relativeFrom="column">
                  <wp:posOffset>5715</wp:posOffset>
                </wp:positionH>
                <wp:positionV relativeFrom="paragraph">
                  <wp:posOffset>60960</wp:posOffset>
                </wp:positionV>
                <wp:extent cx="5819775" cy="43624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819775" cy="4362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54FB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8pt" to="458.7pt,3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" strokecolor="#4f81bd [3204]" strokeweight="2pt">
                <v:shadow on="t" color="black" opacity="24903f" origin=",.5" offset="0,.55556mm"/>
              </v:line>
            </w:pict>
          </mc:Fallback>
        </mc:AlternateContent>
      </w:r>
    </w:p>
    <w:p w14:paraId="39D9005E" w14:textId="648F8E9E" w:rsidR="00D514E8" w:rsidRPr="002767E3" w:rsidRDefault="00D514E8" w:rsidP="00D514E8">
      <w:pPr>
        <w:pStyle w:val="Prrafodelista"/>
        <w:spacing w:line="360" w:lineRule="auto"/>
        <w:ind w:left="0"/>
        <w:jc w:val="both"/>
        <w:rPr>
          <w:rFonts w:ascii="Palatino Linotype" w:hAnsi="Palatino Linotype" w:cs="Arial"/>
        </w:rPr>
      </w:pPr>
      <w:r>
        <w:rPr>
          <w:noProof/>
          <w:lang w:val="es-ES"/>
        </w:rPr>
        <w:lastRenderedPageBreak/>
        <w:drawing>
          <wp:inline distT="0" distB="0" distL="0" distR="0" wp14:anchorId="725F2D92" wp14:editId="43DD85FE">
            <wp:extent cx="5791835" cy="56388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638800"/>
                    </a:xfrm>
                    <a:prstGeom prst="rect">
                      <a:avLst/>
                    </a:prstGeom>
                  </pic:spPr>
                </pic:pic>
              </a:graphicData>
            </a:graphic>
          </wp:inline>
        </w:drawing>
      </w:r>
    </w:p>
    <w:p w14:paraId="67B96F42" w14:textId="3722638A" w:rsidR="00D514E8" w:rsidRPr="00D514E8" w:rsidRDefault="00651BF4" w:rsidP="00663236">
      <w:pPr>
        <w:pStyle w:val="Prrafodelista"/>
        <w:numPr>
          <w:ilvl w:val="0"/>
          <w:numId w:val="1"/>
        </w:numPr>
        <w:spacing w:line="360" w:lineRule="auto"/>
        <w:ind w:left="0" w:firstLine="0"/>
        <w:jc w:val="both"/>
        <w:rPr>
          <w:rFonts w:ascii="Palatino Linotype" w:hAnsi="Palatino Linotype"/>
        </w:rPr>
      </w:pPr>
      <w:r w:rsidRPr="00784904">
        <w:rPr>
          <w:rFonts w:ascii="Palatino Linotype" w:hAnsi="Palatino Linotype" w:cs="Arial"/>
        </w:rPr>
        <w:t xml:space="preserve">Transcurrido el plazo señalado en el párrafo anterior y, una vez analizado el estado procesal que guardaba el expediente, en fecha </w:t>
      </w:r>
      <w:r w:rsidR="00D514E8">
        <w:rPr>
          <w:rFonts w:ascii="Palatino Linotype" w:hAnsi="Palatino Linotype" w:cs="Arial"/>
        </w:rPr>
        <w:t>veintiséis</w:t>
      </w:r>
      <w:r w:rsidR="00940F81" w:rsidRPr="00784904">
        <w:rPr>
          <w:rFonts w:ascii="Palatino Linotype" w:hAnsi="Palatino Linotype" w:cs="Arial"/>
        </w:rPr>
        <w:t xml:space="preserve"> de noviembre</w:t>
      </w:r>
      <w:r w:rsidR="00E43B66" w:rsidRPr="00784904">
        <w:rPr>
          <w:rFonts w:ascii="Palatino Linotype" w:hAnsi="Palatino Linotype"/>
        </w:rPr>
        <w:t xml:space="preserve"> de dos mil diecinueve</w:t>
      </w:r>
      <w:r w:rsidRPr="00784904">
        <w:rPr>
          <w:rFonts w:ascii="Palatino Linotype" w:hAnsi="Palatino Linotype" w:cs="Arial"/>
        </w:rPr>
        <w:t xml:space="preserve">, la Comisionada </w:t>
      </w:r>
      <w:r w:rsidR="00D72DF1" w:rsidRPr="00784904">
        <w:rPr>
          <w:rFonts w:ascii="Palatino Linotype" w:hAnsi="Palatino Linotype" w:cs="Arial"/>
          <w:b/>
        </w:rPr>
        <w:t>EVA ABAID YAPUR</w:t>
      </w:r>
      <w:r w:rsidRPr="00784904">
        <w:rPr>
          <w:rFonts w:ascii="Palatino Linotype" w:hAnsi="Palatino Linotype" w:cs="Arial"/>
        </w:rPr>
        <w:t xml:space="preserve"> acordó el cierre de instrucción, así como la remisión del mismo a efecto de ser resuelto</w:t>
      </w:r>
      <w:r w:rsidR="00D72DF1" w:rsidRPr="00784904">
        <w:rPr>
          <w:rFonts w:ascii="Palatino Linotype" w:hAnsi="Palatino Linotype" w:cs="Arial"/>
        </w:rPr>
        <w:t xml:space="preserve">, </w:t>
      </w:r>
      <w:r w:rsidRPr="00784904">
        <w:rPr>
          <w:rFonts w:ascii="Palatino Linotype" w:hAnsi="Palatino Linotype" w:cs="Arial"/>
        </w:rPr>
        <w:t>de conformidad con lo establecido en el artículo 185 fracciones VI y VIII de la Ley de Transparencia y Acceso a la Información Pública del Estado de México y Municipios</w:t>
      </w:r>
    </w:p>
    <w:p w14:paraId="3BF20FCE" w14:textId="3D517F0C" w:rsidR="00E43B66" w:rsidRPr="00784904" w:rsidRDefault="00D514E8" w:rsidP="00663236">
      <w:pPr>
        <w:pStyle w:val="Prrafodelista"/>
        <w:numPr>
          <w:ilvl w:val="0"/>
          <w:numId w:val="1"/>
        </w:numPr>
        <w:spacing w:line="360" w:lineRule="auto"/>
        <w:ind w:left="0" w:firstLine="0"/>
        <w:jc w:val="both"/>
        <w:rPr>
          <w:rFonts w:ascii="Palatino Linotype" w:hAnsi="Palatino Linotype"/>
        </w:rPr>
      </w:pPr>
      <w:bookmarkStart w:id="0" w:name="_GoBack"/>
      <w:bookmarkEnd w:id="0"/>
      <w:r>
        <w:rPr>
          <w:rFonts w:ascii="Palatino Linotype" w:hAnsi="Palatino Linotype"/>
        </w:rPr>
        <w:lastRenderedPageBreak/>
        <w:t>En fecha dieciséis de diciembre del año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E43B66" w:rsidRPr="00784904">
        <w:rPr>
          <w:rFonts w:ascii="Palatino Linotype" w:hAnsi="Palatino Linotype"/>
        </w:rPr>
        <w:t xml:space="preserve">; </w:t>
      </w:r>
      <w:r w:rsidR="00E43B66" w:rsidRPr="00784904">
        <w:rPr>
          <w:rFonts w:ascii="Palatino Linotype" w:hAnsi="Palatino Linotype" w:cs="Arial"/>
        </w:rPr>
        <w:t>y</w:t>
      </w:r>
    </w:p>
    <w:p w14:paraId="670E430E" w14:textId="77777777" w:rsidR="00E43B66" w:rsidRPr="002767E3" w:rsidRDefault="00E43B66" w:rsidP="00BF364B">
      <w:pPr>
        <w:spacing w:line="360" w:lineRule="auto"/>
        <w:jc w:val="center"/>
        <w:rPr>
          <w:rFonts w:ascii="Palatino Linotype" w:hAnsi="Palatino Linotype"/>
          <w:b/>
          <w:bCs/>
          <w:spacing w:val="60"/>
          <w:sz w:val="28"/>
        </w:rPr>
      </w:pPr>
    </w:p>
    <w:p w14:paraId="07641E02" w14:textId="77777777" w:rsidR="00651BF4" w:rsidRPr="002767E3" w:rsidRDefault="00651BF4" w:rsidP="00BF364B">
      <w:pPr>
        <w:spacing w:line="360" w:lineRule="auto"/>
        <w:jc w:val="center"/>
        <w:rPr>
          <w:rFonts w:ascii="Palatino Linotype" w:hAnsi="Palatino Linotype"/>
          <w:b/>
          <w:bCs/>
          <w:spacing w:val="60"/>
          <w:sz w:val="28"/>
        </w:rPr>
      </w:pPr>
      <w:r w:rsidRPr="002767E3">
        <w:rPr>
          <w:rFonts w:ascii="Palatino Linotype" w:hAnsi="Palatino Linotype"/>
          <w:b/>
          <w:bCs/>
          <w:spacing w:val="60"/>
          <w:sz w:val="28"/>
        </w:rPr>
        <w:t>CONSIDERANDO</w:t>
      </w:r>
    </w:p>
    <w:p w14:paraId="26DFE588" w14:textId="77777777" w:rsidR="00651BF4" w:rsidRPr="002767E3" w:rsidRDefault="00651BF4" w:rsidP="00BF364B">
      <w:pPr>
        <w:spacing w:line="360" w:lineRule="auto"/>
        <w:jc w:val="center"/>
        <w:rPr>
          <w:rFonts w:ascii="Palatino Linotype" w:hAnsi="Palatino Linotype"/>
          <w:b/>
          <w:bCs/>
          <w:spacing w:val="60"/>
        </w:rPr>
      </w:pPr>
    </w:p>
    <w:p w14:paraId="76754BB9" w14:textId="5DA48A50" w:rsidR="00651BF4" w:rsidRPr="002767E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2767E3">
        <w:rPr>
          <w:rFonts w:ascii="Palatino Linotype" w:hAnsi="Palatino Linotype"/>
          <w:b/>
        </w:rPr>
        <w:t>Competencia</w:t>
      </w:r>
      <w:r w:rsidRPr="002767E3">
        <w:rPr>
          <w:rFonts w:ascii="Palatino Linotype" w:hAnsi="Palatino Linotype"/>
        </w:rPr>
        <w:t>.</w:t>
      </w:r>
      <w:r w:rsidRPr="002767E3">
        <w:rPr>
          <w:rFonts w:ascii="Palatino Linotype" w:hAnsi="Palatino Linotype"/>
          <w:b/>
        </w:rPr>
        <w:t xml:space="preserve"> </w:t>
      </w:r>
      <w:r w:rsidRPr="002767E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43B66" w:rsidRPr="002767E3">
        <w:rPr>
          <w:rFonts w:ascii="Palatino Linotype" w:hAnsi="Palatino Linotype"/>
        </w:rPr>
        <w:t>, vigésimo tercero y vigésimo cuarto</w:t>
      </w:r>
      <w:r w:rsidRPr="002767E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767E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2767E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0D351FEF" w:rsidR="00651BF4" w:rsidRPr="002767E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2767E3">
        <w:rPr>
          <w:rFonts w:ascii="Palatino Linotype" w:hAnsi="Palatino Linotype" w:cs="Arial"/>
          <w:b/>
        </w:rPr>
        <w:t>Interés.</w:t>
      </w:r>
      <w:r w:rsidRPr="002767E3">
        <w:rPr>
          <w:rFonts w:ascii="Palatino Linotype" w:hAnsi="Palatino Linotype" w:cs="Arial"/>
        </w:rPr>
        <w:t xml:space="preserve"> </w:t>
      </w:r>
      <w:r w:rsidR="00971D90" w:rsidRPr="002767E3">
        <w:rPr>
          <w:rFonts w:ascii="Palatino Linotype" w:hAnsi="Palatino Linotype" w:cs="Arial"/>
        </w:rPr>
        <w:t>El</w:t>
      </w:r>
      <w:r w:rsidRPr="002767E3">
        <w:rPr>
          <w:rFonts w:ascii="Palatino Linotype" w:hAnsi="Palatino Linotype" w:cs="Arial"/>
        </w:rPr>
        <w:t xml:space="preserve"> recurso de revisión fue interpuesto por parte legítima</w:t>
      </w:r>
      <w:r w:rsidR="00D72DF1" w:rsidRPr="002767E3">
        <w:rPr>
          <w:rFonts w:ascii="Palatino Linotype" w:hAnsi="Palatino Linotype" w:cs="Arial"/>
        </w:rPr>
        <w:t>,</w:t>
      </w:r>
      <w:r w:rsidRPr="002767E3">
        <w:rPr>
          <w:rFonts w:ascii="Palatino Linotype" w:hAnsi="Palatino Linotype" w:cs="Arial"/>
        </w:rPr>
        <w:t xml:space="preserve"> en atención a que fue presentado por </w:t>
      </w:r>
      <w:r w:rsidR="00E43B66" w:rsidRPr="002767E3">
        <w:rPr>
          <w:rFonts w:ascii="Palatino Linotype" w:hAnsi="Palatino Linotype" w:cs="Arial"/>
          <w:b/>
        </w:rPr>
        <w:t>EL</w:t>
      </w:r>
      <w:r w:rsidRPr="002767E3">
        <w:rPr>
          <w:rFonts w:ascii="Palatino Linotype" w:hAnsi="Palatino Linotype" w:cs="Arial"/>
          <w:b/>
        </w:rPr>
        <w:t xml:space="preserve"> RECURRENTE</w:t>
      </w:r>
      <w:r w:rsidRPr="002767E3">
        <w:rPr>
          <w:rFonts w:ascii="Palatino Linotype" w:hAnsi="Palatino Linotype" w:cs="Arial"/>
          <w:snapToGrid w:val="0"/>
        </w:rPr>
        <w:t xml:space="preserve">, quien </w:t>
      </w:r>
      <w:r w:rsidR="00D26252" w:rsidRPr="002767E3">
        <w:rPr>
          <w:rFonts w:ascii="Palatino Linotype" w:hAnsi="Palatino Linotype" w:cs="Arial"/>
          <w:snapToGrid w:val="0"/>
        </w:rPr>
        <w:t>es</w:t>
      </w:r>
      <w:r w:rsidRPr="002767E3">
        <w:rPr>
          <w:rFonts w:ascii="Palatino Linotype" w:hAnsi="Palatino Linotype" w:cs="Arial"/>
          <w:snapToGrid w:val="0"/>
        </w:rPr>
        <w:t xml:space="preserve"> la misma persona que formuló la </w:t>
      </w:r>
      <w:r w:rsidRPr="002767E3">
        <w:rPr>
          <w:rFonts w:ascii="Palatino Linotype" w:hAnsi="Palatino Linotype" w:cs="Arial"/>
        </w:rPr>
        <w:t>solicitud</w:t>
      </w:r>
      <w:r w:rsidRPr="002767E3">
        <w:rPr>
          <w:rFonts w:ascii="Palatino Linotype" w:hAnsi="Palatino Linotype" w:cs="Arial"/>
          <w:snapToGrid w:val="0"/>
        </w:rPr>
        <w:t xml:space="preserve"> de información pública a</w:t>
      </w:r>
      <w:r w:rsidR="00D72DF1" w:rsidRPr="002767E3">
        <w:rPr>
          <w:rFonts w:ascii="Palatino Linotype" w:hAnsi="Palatino Linotype" w:cs="Arial"/>
          <w:snapToGrid w:val="0"/>
        </w:rPr>
        <w:t xml:space="preserve">l </w:t>
      </w:r>
      <w:r w:rsidR="00971D90" w:rsidRPr="002767E3">
        <w:rPr>
          <w:rFonts w:ascii="Palatino Linotype" w:hAnsi="Palatino Linotype" w:cs="Arial"/>
          <w:b/>
          <w:snapToGrid w:val="0"/>
        </w:rPr>
        <w:t>SUJETO OBLIGADO</w:t>
      </w:r>
      <w:r w:rsidR="00971D90" w:rsidRPr="002767E3">
        <w:rPr>
          <w:rFonts w:ascii="Palatino Linotype" w:hAnsi="Palatino Linotype" w:cs="Arial"/>
          <w:b/>
        </w:rPr>
        <w:t>.</w:t>
      </w:r>
    </w:p>
    <w:p w14:paraId="779698D4" w14:textId="77777777" w:rsidR="00651BF4" w:rsidRPr="002767E3" w:rsidRDefault="00651BF4" w:rsidP="00BF364B">
      <w:pPr>
        <w:pStyle w:val="Prrafodelista"/>
        <w:spacing w:line="360" w:lineRule="auto"/>
        <w:rPr>
          <w:rFonts w:ascii="Palatino Linotype" w:hAnsi="Palatino Linotype" w:cs="Arial"/>
        </w:rPr>
      </w:pPr>
    </w:p>
    <w:p w14:paraId="6771E8FC" w14:textId="33C9267A" w:rsidR="00651BF4" w:rsidRPr="002767E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2767E3">
        <w:rPr>
          <w:rFonts w:ascii="Palatino Linotype" w:hAnsi="Palatino Linotype" w:cs="Arial"/>
          <w:b/>
        </w:rPr>
        <w:lastRenderedPageBreak/>
        <w:t xml:space="preserve">Oportunidad. </w:t>
      </w:r>
      <w:r w:rsidR="00971D90" w:rsidRPr="002767E3">
        <w:rPr>
          <w:rFonts w:ascii="Palatino Linotype" w:hAnsi="Palatino Linotype" w:cs="Arial"/>
        </w:rPr>
        <w:t>El</w:t>
      </w:r>
      <w:r w:rsidRPr="002767E3">
        <w:rPr>
          <w:rFonts w:ascii="Palatino Linotype" w:hAnsi="Palatino Linotype" w:cs="Arial"/>
        </w:rPr>
        <w:t xml:space="preserve"> recurso de revisión fue interpuesto dentro del plazo de quince días hábiles contados a partir del día siguiente a aquel en que </w:t>
      </w:r>
      <w:r w:rsidR="00E43B66" w:rsidRPr="002767E3">
        <w:rPr>
          <w:rFonts w:ascii="Palatino Linotype" w:hAnsi="Palatino Linotype" w:cs="Arial"/>
          <w:b/>
        </w:rPr>
        <w:t>EL</w:t>
      </w:r>
      <w:r w:rsidRPr="002767E3">
        <w:rPr>
          <w:rFonts w:ascii="Palatino Linotype" w:hAnsi="Palatino Linotype" w:cs="Arial"/>
          <w:b/>
        </w:rPr>
        <w:t xml:space="preserve"> RECURRENTE </w:t>
      </w:r>
      <w:r w:rsidRPr="002767E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2767E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2767E3" w:rsidRDefault="00651BF4" w:rsidP="00BF364B">
      <w:pPr>
        <w:ind w:left="709" w:right="757"/>
        <w:jc w:val="both"/>
        <w:rPr>
          <w:rFonts w:ascii="Palatino Linotype" w:hAnsi="Palatino Linotype" w:cs="Arial"/>
          <w:i/>
          <w:sz w:val="22"/>
        </w:rPr>
      </w:pPr>
      <w:r w:rsidRPr="002767E3">
        <w:rPr>
          <w:rFonts w:ascii="Palatino Linotype" w:hAnsi="Palatino Linotype" w:cs="Arial"/>
          <w:i/>
          <w:sz w:val="22"/>
        </w:rPr>
        <w:t>“</w:t>
      </w:r>
      <w:r w:rsidRPr="002767E3">
        <w:rPr>
          <w:rFonts w:ascii="Palatino Linotype" w:hAnsi="Palatino Linotype" w:cs="Arial"/>
          <w:b/>
          <w:i/>
          <w:sz w:val="22"/>
        </w:rPr>
        <w:t>Artículo 178.</w:t>
      </w:r>
      <w:r w:rsidRPr="002767E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2767E3" w:rsidRDefault="00651BF4" w:rsidP="00BF364B">
      <w:pPr>
        <w:ind w:left="709" w:right="757"/>
        <w:jc w:val="both"/>
        <w:rPr>
          <w:rFonts w:ascii="Palatino Linotype" w:hAnsi="Palatino Linotype" w:cs="Arial"/>
          <w:i/>
          <w:sz w:val="22"/>
        </w:rPr>
      </w:pPr>
    </w:p>
    <w:p w14:paraId="322CC0D7" w14:textId="77777777" w:rsidR="00651BF4" w:rsidRPr="002767E3" w:rsidRDefault="00651BF4" w:rsidP="00BF364B">
      <w:pPr>
        <w:ind w:left="709" w:right="757"/>
        <w:jc w:val="both"/>
        <w:rPr>
          <w:rFonts w:ascii="Palatino Linotype" w:hAnsi="Palatino Linotype" w:cs="Arial"/>
          <w:i/>
          <w:sz w:val="22"/>
        </w:rPr>
      </w:pPr>
      <w:r w:rsidRPr="002767E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2767E3" w:rsidRDefault="00651BF4" w:rsidP="00BF364B">
      <w:pPr>
        <w:ind w:left="709" w:right="757"/>
        <w:jc w:val="both"/>
        <w:rPr>
          <w:rFonts w:ascii="Palatino Linotype" w:hAnsi="Palatino Linotype" w:cs="Arial"/>
          <w:i/>
          <w:sz w:val="22"/>
        </w:rPr>
      </w:pPr>
    </w:p>
    <w:p w14:paraId="79EEBC10" w14:textId="77777777" w:rsidR="00651BF4" w:rsidRPr="002767E3" w:rsidRDefault="00651BF4" w:rsidP="00BF364B">
      <w:pPr>
        <w:ind w:left="709" w:right="757"/>
        <w:jc w:val="both"/>
        <w:rPr>
          <w:rFonts w:ascii="Palatino Linotype" w:hAnsi="Palatino Linotype" w:cs="Arial"/>
          <w:i/>
          <w:sz w:val="22"/>
        </w:rPr>
      </w:pPr>
      <w:r w:rsidRPr="002767E3">
        <w:rPr>
          <w:rFonts w:ascii="Palatino Linotype" w:hAnsi="Palatino Linotype" w:cs="Arial"/>
          <w:i/>
          <w:sz w:val="22"/>
        </w:rPr>
        <w:t xml:space="preserve">En el caso de que se interponga ante la Unidad de Transparencia, ésta deberá remitir el recurso de revisión al Instituto a más tardar al día </w:t>
      </w:r>
      <w:r w:rsidRPr="002767E3">
        <w:rPr>
          <w:rFonts w:ascii="Palatino Linotype" w:hAnsi="Palatino Linotype" w:cs="Arial"/>
          <w:i/>
          <w:sz w:val="22"/>
          <w:lang w:eastAsia="es-MX"/>
        </w:rPr>
        <w:t>siguiente</w:t>
      </w:r>
      <w:r w:rsidRPr="002767E3">
        <w:rPr>
          <w:rFonts w:ascii="Palatino Linotype" w:hAnsi="Palatino Linotype" w:cs="Arial"/>
          <w:i/>
          <w:sz w:val="22"/>
        </w:rPr>
        <w:t xml:space="preserve"> de haberlo recibido.”</w:t>
      </w:r>
    </w:p>
    <w:p w14:paraId="56B1A859" w14:textId="77777777" w:rsidR="00651BF4" w:rsidRPr="002767E3" w:rsidRDefault="00651BF4" w:rsidP="00BF364B">
      <w:pPr>
        <w:spacing w:line="360" w:lineRule="auto"/>
        <w:ind w:left="709" w:right="709"/>
        <w:jc w:val="both"/>
        <w:rPr>
          <w:rFonts w:ascii="Palatino Linotype" w:hAnsi="Palatino Linotype" w:cs="Arial"/>
          <w:i/>
        </w:rPr>
      </w:pPr>
    </w:p>
    <w:p w14:paraId="51368133" w14:textId="332B4EB9" w:rsidR="00784904" w:rsidRPr="008D0468" w:rsidRDefault="00784904" w:rsidP="00784904">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D514E8">
        <w:rPr>
          <w:rFonts w:ascii="Palatino Linotype" w:hAnsi="Palatino Linotype" w:cs="Arial"/>
          <w:b/>
        </w:rPr>
        <w:t>veintiocho de</w:t>
      </w:r>
      <w:r>
        <w:rPr>
          <w:rFonts w:ascii="Palatino Linotype" w:hAnsi="Palatino Linotype" w:cs="Arial"/>
          <w:b/>
        </w:rPr>
        <w:t xml:space="preserve"> octubre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Pr="00824D41">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sidR="00D514E8">
        <w:rPr>
          <w:rFonts w:ascii="Palatino Linotype" w:hAnsi="Palatino Linotype" w:cs="Arial"/>
          <w:b/>
        </w:rPr>
        <w:t>veintinueve</w:t>
      </w:r>
      <w:r>
        <w:rPr>
          <w:rFonts w:ascii="Palatino Linotype" w:hAnsi="Palatino Linotype" w:cs="Arial"/>
          <w:b/>
        </w:rPr>
        <w:t xml:space="preserve"> de octubre</w:t>
      </w:r>
      <w:r w:rsidR="00D514E8">
        <w:rPr>
          <w:rFonts w:ascii="Palatino Linotype" w:hAnsi="Palatino Linotype" w:cs="Arial"/>
          <w:b/>
        </w:rPr>
        <w:t xml:space="preserve"> al diecinueve de noviembre</w:t>
      </w:r>
      <w:r w:rsidRPr="008D0468">
        <w:rPr>
          <w:rFonts w:ascii="Palatino Linotype" w:hAnsi="Palatino Linotype" w:cs="Arial"/>
          <w:b/>
        </w:rPr>
        <w:t xml:space="preserve"> de dos mil diecinueve</w:t>
      </w:r>
      <w:r w:rsidRPr="008D0468">
        <w:rPr>
          <w:rFonts w:ascii="Palatino Linotype" w:hAnsi="Palatino Linotype" w:cs="Arial"/>
        </w:rPr>
        <w:t>, sin contemplar en el</w:t>
      </w:r>
      <w:r>
        <w:rPr>
          <w:rFonts w:ascii="Palatino Linotype" w:hAnsi="Palatino Linotype" w:cs="Arial"/>
        </w:rPr>
        <w:t xml:space="preserve"> </w:t>
      </w:r>
      <w:r w:rsidRPr="008D0468">
        <w:rPr>
          <w:rFonts w:ascii="Palatino Linotype" w:hAnsi="Palatino Linotype" w:cs="Arial"/>
        </w:rPr>
        <w:t>cómputo</w:t>
      </w:r>
      <w:r>
        <w:rPr>
          <w:rFonts w:ascii="Palatino Linotype" w:hAnsi="Palatino Linotype" w:cs="Arial"/>
        </w:rPr>
        <w:t xml:space="preserve"> </w:t>
      </w:r>
      <w:r w:rsidRPr="008D0468">
        <w:rPr>
          <w:rFonts w:ascii="Palatino Linotype" w:hAnsi="Palatino Linotype" w:cs="Arial"/>
        </w:rPr>
        <w:t xml:space="preserve">los días </w:t>
      </w:r>
      <w:r w:rsidR="00D514E8">
        <w:rPr>
          <w:rFonts w:ascii="Palatino Linotype" w:hAnsi="Palatino Linotype" w:cs="Arial"/>
        </w:rPr>
        <w:t xml:space="preserve">dos, tres, nueve, diez, dieciséis y diecisiete de noviembre </w:t>
      </w:r>
      <w:r w:rsidRPr="008D0468">
        <w:rPr>
          <w:rFonts w:ascii="Palatino Linotype" w:hAnsi="Palatino Linotype" w:cs="Arial"/>
        </w:rPr>
        <w:t>de dos mil diecinueve, por corresponder a sábados y domingos, en términos del artículo 3, fracción X, de la Ley de Transparencia y Acceso a la Información Pública del Estado de México y Municipios</w:t>
      </w:r>
      <w:r w:rsidR="00162ADA">
        <w:rPr>
          <w:rFonts w:ascii="Palatino Linotype" w:hAnsi="Palatino Linotype" w:cs="Arial"/>
        </w:rPr>
        <w:t>;</w:t>
      </w:r>
      <w:r w:rsidR="00D514E8">
        <w:rPr>
          <w:rFonts w:ascii="Palatino Linotype" w:hAnsi="Palatino Linotype" w:cs="Arial"/>
        </w:rPr>
        <w:t xml:space="preserve"> así como</w:t>
      </w:r>
      <w:r w:rsidR="00162ADA">
        <w:rPr>
          <w:rFonts w:ascii="Palatino Linotype" w:hAnsi="Palatino Linotype" w:cs="Arial"/>
        </w:rPr>
        <w:t>,</w:t>
      </w:r>
      <w:r w:rsidR="00D514E8">
        <w:rPr>
          <w:rFonts w:ascii="Palatino Linotype" w:hAnsi="Palatino Linotype" w:cs="Arial"/>
        </w:rPr>
        <w:t xml:space="preserve"> el dieciocho de noviembre de dos mil diecinueve por suspensión de labores para este Instituto de conformidad con el Calendario Oficial en </w:t>
      </w:r>
      <w:r w:rsidR="00D514E8">
        <w:rPr>
          <w:rFonts w:ascii="Palatino Linotype" w:hAnsi="Palatino Linotype" w:cs="Arial"/>
        </w:rPr>
        <w:lastRenderedPageBreak/>
        <w:t>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33075C1E" w14:textId="77777777" w:rsidR="00784904" w:rsidRPr="008D0468" w:rsidRDefault="00784904" w:rsidP="00784904">
      <w:pPr>
        <w:spacing w:line="360" w:lineRule="auto"/>
        <w:jc w:val="both"/>
        <w:rPr>
          <w:rFonts w:ascii="Palatino Linotype" w:hAnsi="Palatino Linotype" w:cs="Arial"/>
        </w:rPr>
      </w:pPr>
    </w:p>
    <w:p w14:paraId="3C65B587" w14:textId="209A8D74" w:rsidR="00784904" w:rsidRPr="008D0468" w:rsidRDefault="00784904" w:rsidP="00784904">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D514E8">
        <w:rPr>
          <w:rFonts w:ascii="Palatino Linotype" w:hAnsi="Palatino Linotype" w:cs="Arial"/>
          <w:b/>
          <w:u w:val="single"/>
        </w:rPr>
        <w:t xml:space="preserve">veintinueve </w:t>
      </w:r>
      <w:r>
        <w:rPr>
          <w:rFonts w:ascii="Palatino Linotype" w:hAnsi="Palatino Linotype" w:cs="Arial"/>
          <w:b/>
          <w:u w:val="single"/>
        </w:rPr>
        <w:t>de octubre 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14:paraId="283E3C4C" w14:textId="77777777" w:rsidR="00D72DF1" w:rsidRPr="002767E3" w:rsidRDefault="00D72DF1" w:rsidP="00BF364B">
      <w:pPr>
        <w:spacing w:line="360" w:lineRule="auto"/>
        <w:jc w:val="both"/>
        <w:rPr>
          <w:rFonts w:ascii="Palatino Linotype" w:hAnsi="Palatino Linotype" w:cs="Arial"/>
        </w:rPr>
      </w:pPr>
    </w:p>
    <w:p w14:paraId="21884A43" w14:textId="1B99DBDC" w:rsidR="00784904" w:rsidRPr="005B60E0" w:rsidRDefault="00971D90" w:rsidP="00784904">
      <w:pPr>
        <w:pStyle w:val="Prrafodelista"/>
        <w:numPr>
          <w:ilvl w:val="0"/>
          <w:numId w:val="2"/>
        </w:numPr>
        <w:spacing w:line="360" w:lineRule="auto"/>
        <w:ind w:left="0" w:firstLine="0"/>
        <w:contextualSpacing/>
        <w:jc w:val="both"/>
        <w:rPr>
          <w:rFonts w:ascii="Palatino Linotype" w:hAnsi="Palatino Linotype"/>
        </w:rPr>
      </w:pPr>
      <w:r w:rsidRPr="002767E3">
        <w:rPr>
          <w:rFonts w:ascii="Palatino Linotype" w:hAnsi="Palatino Linotype" w:cs="Arial"/>
        </w:rPr>
        <w:tab/>
      </w:r>
      <w:r w:rsidR="00651BF4" w:rsidRPr="002767E3">
        <w:rPr>
          <w:rFonts w:ascii="Palatino Linotype" w:hAnsi="Palatino Linotype" w:cs="Arial"/>
          <w:b/>
        </w:rPr>
        <w:t xml:space="preserve">Procedibilidad. </w:t>
      </w:r>
      <w:r w:rsidR="00784904" w:rsidRPr="005B60E0">
        <w:rPr>
          <w:rFonts w:ascii="Palatino Linotype" w:hAnsi="Palatino Linotype" w:cs="Arial"/>
        </w:rPr>
        <w:t xml:space="preserve">Esta Ponencia considera importante abordar el análisis de los requisitos de </w:t>
      </w:r>
      <w:proofErr w:type="spellStart"/>
      <w:r w:rsidR="00784904" w:rsidRPr="005B60E0">
        <w:rPr>
          <w:rFonts w:ascii="Palatino Linotype" w:hAnsi="Palatino Linotype" w:cs="Arial"/>
        </w:rPr>
        <w:t>procedibilidad</w:t>
      </w:r>
      <w:proofErr w:type="spellEnd"/>
      <w:r w:rsidR="00784904" w:rsidRPr="005B60E0">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14:paraId="0495AC1C" w14:textId="77777777" w:rsidR="00784904" w:rsidRDefault="00784904" w:rsidP="00784904">
      <w:pPr>
        <w:spacing w:line="360" w:lineRule="auto"/>
        <w:jc w:val="both"/>
        <w:rPr>
          <w:rFonts w:ascii="Palatino Linotype" w:hAnsi="Palatino Linotype" w:cs="Arial"/>
        </w:rPr>
      </w:pPr>
    </w:p>
    <w:p w14:paraId="7CF85163" w14:textId="77777777" w:rsidR="00784904" w:rsidRDefault="00784904" w:rsidP="00784904">
      <w:pPr>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14:paraId="5D572B0A"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14:paraId="741B0402"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14:paraId="4B75B7B6"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14:paraId="7E15AC09"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14:paraId="2075DD31"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14:paraId="64B36775"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14:paraId="5194D85B"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14:paraId="563D07A1"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14:paraId="7E5A8CE4" w14:textId="77777777" w:rsidR="00784904" w:rsidRDefault="00784904" w:rsidP="00784904">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14:paraId="72DC0C1F" w14:textId="77777777" w:rsidR="00784904" w:rsidRDefault="00784904" w:rsidP="00784904">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lastRenderedPageBreak/>
        <w:t>En ningún caso será necesario que el particular ratifique el recurso de revisión interpuesto.</w:t>
      </w:r>
    </w:p>
    <w:p w14:paraId="7ECA06DB" w14:textId="77777777" w:rsidR="00784904" w:rsidRDefault="00784904" w:rsidP="00784904">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14:paraId="2775FAAB" w14:textId="77777777" w:rsidR="00784904" w:rsidRDefault="00784904" w:rsidP="00784904">
      <w:pPr>
        <w:shd w:val="clear" w:color="auto" w:fill="FFFFFF"/>
        <w:ind w:left="709" w:right="814"/>
        <w:jc w:val="both"/>
        <w:rPr>
          <w:rFonts w:ascii="Palatino Linotype" w:hAnsi="Palatino Linotype"/>
          <w:color w:val="212121"/>
          <w:sz w:val="22"/>
          <w:szCs w:val="22"/>
          <w:bdr w:val="none" w:sz="0" w:space="0" w:color="auto" w:frame="1"/>
          <w:lang w:eastAsia="es-MX"/>
        </w:rPr>
      </w:pPr>
    </w:p>
    <w:p w14:paraId="741E3661" w14:textId="77777777" w:rsidR="00784904" w:rsidRDefault="00784904" w:rsidP="00784904">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14:paraId="46191349" w14:textId="77777777" w:rsidR="00784904" w:rsidRDefault="00784904" w:rsidP="00784904">
      <w:pPr>
        <w:shd w:val="clear" w:color="auto" w:fill="FFFFFF"/>
        <w:spacing w:line="360" w:lineRule="auto"/>
        <w:ind w:left="851" w:right="902"/>
        <w:jc w:val="both"/>
        <w:rPr>
          <w:color w:val="212121"/>
          <w:lang w:eastAsia="es-MX"/>
        </w:rPr>
      </w:pPr>
    </w:p>
    <w:p w14:paraId="4B05AEA9" w14:textId="79D89B2D"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xml:space="preserve">, en ejercicio de su derecho de acceso a la información pública, se registró como persona física, sin  </w:t>
      </w:r>
      <w:r w:rsidR="004B3D6B">
        <w:rPr>
          <w:rFonts w:ascii="Palatino Linotype" w:hAnsi="Palatino Linotype"/>
          <w:color w:val="212121"/>
          <w:bdr w:val="none" w:sz="0" w:space="0" w:color="auto" w:frame="1"/>
          <w:lang w:eastAsia="es-MX"/>
        </w:rPr>
        <w:t xml:space="preserve">cubrir los </w:t>
      </w:r>
      <w:r>
        <w:rPr>
          <w:rFonts w:ascii="Palatino Linotype" w:hAnsi="Palatino Linotype"/>
          <w:color w:val="212121"/>
          <w:bdr w:val="none" w:sz="0" w:space="0" w:color="auto" w:frame="1"/>
          <w:lang w:eastAsia="es-MX"/>
        </w:rPr>
        <w:t>requisito</w:t>
      </w:r>
      <w:r w:rsidR="004B3D6B">
        <w:rPr>
          <w:rFonts w:ascii="Palatino Linotype" w:hAnsi="Palatino Linotype"/>
          <w:color w:val="212121"/>
          <w:bdr w:val="none" w:sz="0" w:space="0" w:color="auto" w:frame="1"/>
          <w:lang w:eastAsia="es-MX"/>
        </w:rPr>
        <w:t>s</w:t>
      </w:r>
      <w:r>
        <w:rPr>
          <w:rFonts w:ascii="Palatino Linotype" w:hAnsi="Palatino Linotype"/>
          <w:color w:val="212121"/>
          <w:bdr w:val="none" w:sz="0" w:space="0" w:color="auto" w:frame="1"/>
          <w:lang w:eastAsia="es-MX"/>
        </w:rPr>
        <w:t xml:space="preserve"> de nombre </w:t>
      </w:r>
      <w:r w:rsidR="004B3D6B">
        <w:rPr>
          <w:rFonts w:ascii="Palatino Linotype" w:hAnsi="Palatino Linotype"/>
          <w:color w:val="212121"/>
          <w:bdr w:val="none" w:sz="0" w:space="0" w:color="auto" w:frame="1"/>
          <w:lang w:eastAsia="es-MX"/>
        </w:rPr>
        <w:t>y</w:t>
      </w:r>
      <w:r>
        <w:rPr>
          <w:rFonts w:ascii="Palatino Linotype" w:hAnsi="Palatino Linotype"/>
          <w:color w:val="212121"/>
          <w:bdr w:val="none" w:sz="0" w:space="0" w:color="auto" w:frame="1"/>
          <w:lang w:eastAsia="es-MX"/>
        </w:rPr>
        <w:t xml:space="preserve"> apellido paterno y apellido materno; por lo que, no se tiene certeza sobre su identidad, lo que en estricto sentido, provoca que no se colmen los requisitos establecidos en el citado artículo 180 de la Ley de Transparencia.</w:t>
      </w:r>
    </w:p>
    <w:p w14:paraId="340A6CC0" w14:textId="77777777" w:rsidR="00784904" w:rsidRDefault="00784904" w:rsidP="00784904">
      <w:pPr>
        <w:shd w:val="clear" w:color="auto" w:fill="FFFFFF"/>
        <w:spacing w:line="360" w:lineRule="auto"/>
        <w:jc w:val="both"/>
        <w:rPr>
          <w:color w:val="212121"/>
          <w:lang w:eastAsia="es-MX"/>
        </w:rPr>
      </w:pPr>
    </w:p>
    <w:p w14:paraId="0EFAD60C" w14:textId="77777777" w:rsidR="00784904" w:rsidRDefault="00784904" w:rsidP="00784904">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F24B19" w14:textId="77777777" w:rsidR="00784904" w:rsidRDefault="00784904" w:rsidP="00784904">
      <w:pPr>
        <w:shd w:val="clear" w:color="auto" w:fill="FFFFFF"/>
        <w:spacing w:line="360" w:lineRule="auto"/>
        <w:jc w:val="both"/>
        <w:rPr>
          <w:color w:val="212121"/>
          <w:lang w:eastAsia="es-MX"/>
        </w:rPr>
      </w:pPr>
    </w:p>
    <w:p w14:paraId="3537D586"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A074E8C"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455D14AB" w14:textId="77777777" w:rsidR="00784904"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14:paraId="1EEECCB9" w14:textId="77777777" w:rsidR="00784904" w:rsidRDefault="00784904" w:rsidP="00784904">
      <w:pPr>
        <w:shd w:val="clear" w:color="auto" w:fill="FFFFFF"/>
        <w:ind w:left="851" w:right="814"/>
        <w:jc w:val="center"/>
        <w:rPr>
          <w:color w:val="212121"/>
          <w:lang w:eastAsia="es-MX"/>
        </w:rPr>
      </w:pPr>
    </w:p>
    <w:p w14:paraId="4A309E90"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14:paraId="463FCD7C"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8BAD95A"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14:paraId="53311A3A"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14:paraId="1DC7F651"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B4153B3"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14:paraId="3434BE70"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67AA24E"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Pr>
          <w:rFonts w:ascii="Palatino Linotype" w:hAnsi="Palatino Linotype"/>
          <w:b/>
          <w:bCs/>
          <w:i/>
          <w:iCs/>
          <w:color w:val="212121"/>
          <w:sz w:val="22"/>
          <w:szCs w:val="22"/>
          <w:bdr w:val="none" w:sz="0" w:space="0" w:color="auto" w:frame="1"/>
          <w:lang w:eastAsia="es-MX"/>
        </w:rPr>
        <w:lastRenderedPageBreak/>
        <w:t>los supuestos específicos bajo los cuales procederá la declaración de inexistencia de la información.</w:t>
      </w:r>
    </w:p>
    <w:p w14:paraId="09B17F74"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14:paraId="797334F1"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3C2FD68"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14:paraId="7A80625C"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14:paraId="2A4A4C9F"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7F6A4A7F"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B8E911"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FD1FFA0"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14:paraId="66487DC8"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14:paraId="060E47CA"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CE4B399"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14:paraId="1CCADCA9" w14:textId="77777777" w:rsidR="00784904"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2D7FFE69" w14:textId="77777777" w:rsidR="00784904"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224FD2C5" w14:textId="77777777" w:rsidR="00784904" w:rsidRDefault="00784904" w:rsidP="00784904">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14:paraId="6B559420" w14:textId="77777777" w:rsidR="00784904"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D20712E"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14:paraId="70A2DEBB"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14:paraId="334790CA"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14:paraId="5B8A5BBD" w14:textId="77777777" w:rsidR="00784904"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65EE5100"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A66A0F" w14:textId="77777777" w:rsidR="00784904"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53F7AFF"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14:paraId="2F5E4F4C"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014EC1A"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lastRenderedPageBreak/>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B284F3"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14:paraId="54A34082"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5EE9A17"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14:paraId="7D9A162E" w14:textId="77777777" w:rsidR="00784904"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p>
    <w:p w14:paraId="1B51DAE6" w14:textId="77777777" w:rsidR="00784904"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14:paraId="2E476A85" w14:textId="77777777" w:rsidR="00784904" w:rsidRDefault="00784904" w:rsidP="00784904">
      <w:pPr>
        <w:shd w:val="clear" w:color="auto" w:fill="FFFFFF"/>
        <w:spacing w:line="360" w:lineRule="auto"/>
        <w:ind w:left="851" w:right="899"/>
        <w:jc w:val="both"/>
        <w:rPr>
          <w:color w:val="212121"/>
          <w:lang w:eastAsia="es-MX"/>
        </w:rPr>
      </w:pPr>
    </w:p>
    <w:p w14:paraId="04CE364E"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14:paraId="7605F479" w14:textId="77777777" w:rsidR="00784904" w:rsidRDefault="00784904" w:rsidP="00784904">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14:paraId="5D80B141" w14:textId="77777777" w:rsidR="00784904" w:rsidRDefault="00784904" w:rsidP="00784904">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1CE8A6"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9160092"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14:paraId="6C20B9D4" w14:textId="77777777" w:rsidR="00784904"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3E85DD39" w14:textId="77777777" w:rsidR="00784904" w:rsidRDefault="00784904" w:rsidP="00784904">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xml:space="preserve">. En consecuencia, el Estado deberá prevenir, </w:t>
      </w:r>
      <w:r>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14:paraId="30849A11" w14:textId="77777777" w:rsidR="00784904"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p>
    <w:p w14:paraId="6A174727" w14:textId="77777777" w:rsidR="00784904"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14:paraId="1A11A03A" w14:textId="77777777" w:rsidR="00784904" w:rsidRDefault="00784904" w:rsidP="00784904">
      <w:pPr>
        <w:shd w:val="clear" w:color="auto" w:fill="FFFFFF"/>
        <w:spacing w:line="360" w:lineRule="auto"/>
        <w:ind w:left="851" w:right="899"/>
        <w:jc w:val="both"/>
        <w:rPr>
          <w:color w:val="212121"/>
          <w:lang w:eastAsia="es-MX"/>
        </w:rPr>
      </w:pPr>
    </w:p>
    <w:p w14:paraId="313C8A9E" w14:textId="77777777" w:rsidR="00784904" w:rsidRDefault="00784904" w:rsidP="00784904">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9E960D"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30EF7BF1"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E7292E8" w14:textId="77777777" w:rsidR="00784904" w:rsidRDefault="00784904" w:rsidP="00784904">
      <w:pPr>
        <w:shd w:val="clear" w:color="auto" w:fill="FFFFFF"/>
        <w:spacing w:line="360" w:lineRule="auto"/>
        <w:jc w:val="both"/>
        <w:rPr>
          <w:color w:val="212121"/>
          <w:lang w:eastAsia="es-MX"/>
        </w:rPr>
      </w:pPr>
    </w:p>
    <w:p w14:paraId="3C7ABDA0" w14:textId="77777777" w:rsidR="00784904" w:rsidRDefault="00784904" w:rsidP="00784904">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BC979F7" w14:textId="77777777" w:rsidR="00784904" w:rsidRDefault="00784904" w:rsidP="00784904">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0B58E694" w14:textId="77777777" w:rsidR="00784904" w:rsidRDefault="00784904" w:rsidP="00784904">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Resoluciones</w:t>
      </w:r>
    </w:p>
    <w:p w14:paraId="6C927A2E" w14:textId="77777777" w:rsidR="00784904" w:rsidRPr="00775CA1" w:rsidRDefault="00784904" w:rsidP="0078490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14:paraId="4A661C50" w14:textId="77777777" w:rsidR="00784904" w:rsidRDefault="00784904" w:rsidP="00784904">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14:paraId="4A590E97" w14:textId="77777777" w:rsidR="00784904" w:rsidRDefault="00784904" w:rsidP="00784904">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14:paraId="5591956A" w14:textId="77777777" w:rsidR="00784904" w:rsidRDefault="00784904" w:rsidP="00784904">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14:paraId="4D1DE630" w14:textId="77777777" w:rsidR="00784904" w:rsidRDefault="00784904" w:rsidP="0078490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14:paraId="0F14A1BF" w14:textId="77777777" w:rsidR="00784904" w:rsidRDefault="00784904" w:rsidP="00784904">
      <w:pPr>
        <w:shd w:val="clear" w:color="auto" w:fill="FFFFFF"/>
        <w:spacing w:line="360" w:lineRule="auto"/>
        <w:ind w:left="851" w:right="899"/>
        <w:jc w:val="both"/>
        <w:rPr>
          <w:color w:val="212121"/>
          <w:lang w:eastAsia="es-MX"/>
        </w:rPr>
      </w:pPr>
    </w:p>
    <w:p w14:paraId="258DDBDA"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14:paraId="4E380E44" w14:textId="77777777" w:rsidR="00784904" w:rsidRDefault="00784904" w:rsidP="00784904">
      <w:pPr>
        <w:shd w:val="clear" w:color="auto" w:fill="FFFFFF"/>
        <w:spacing w:line="360" w:lineRule="auto"/>
        <w:jc w:val="both"/>
        <w:rPr>
          <w:color w:val="212121"/>
          <w:lang w:eastAsia="es-MX"/>
        </w:rPr>
      </w:pPr>
    </w:p>
    <w:p w14:paraId="578818E6"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1B30135D" w14:textId="77777777" w:rsidR="00784904" w:rsidRDefault="00784904" w:rsidP="00784904">
      <w:pPr>
        <w:shd w:val="clear" w:color="auto" w:fill="FFFFFF"/>
        <w:spacing w:line="360" w:lineRule="auto"/>
        <w:jc w:val="both"/>
        <w:rPr>
          <w:color w:val="212121"/>
          <w:lang w:eastAsia="es-MX"/>
        </w:rPr>
      </w:pPr>
    </w:p>
    <w:p w14:paraId="1E63882A"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lastRenderedPageBreak/>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14:paraId="6B6B81A1" w14:textId="77777777" w:rsidR="00784904" w:rsidRDefault="00784904" w:rsidP="00784904">
      <w:pPr>
        <w:shd w:val="clear" w:color="auto" w:fill="FFFFFF"/>
        <w:spacing w:line="360" w:lineRule="auto"/>
        <w:jc w:val="both"/>
        <w:rPr>
          <w:color w:val="212121"/>
          <w:lang w:eastAsia="es-MX"/>
        </w:rPr>
      </w:pPr>
    </w:p>
    <w:p w14:paraId="1658FD8B" w14:textId="77777777" w:rsidR="00784904"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por lo que en el presente caso, al haber sido presentado el recurso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14:paraId="6F03814E" w14:textId="77777777" w:rsidR="00784904" w:rsidRPr="00BD5D0E"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2B6C5441" w14:textId="2486AE89" w:rsidR="00651BF4" w:rsidRPr="002767E3" w:rsidRDefault="00971D90" w:rsidP="00A00BA2">
      <w:pPr>
        <w:widowControl w:val="0"/>
        <w:autoSpaceDE w:val="0"/>
        <w:autoSpaceDN w:val="0"/>
        <w:adjustRightInd w:val="0"/>
        <w:spacing w:line="360" w:lineRule="auto"/>
        <w:jc w:val="both"/>
        <w:rPr>
          <w:rFonts w:ascii="Palatino Linotype" w:hAnsi="Palatino Linotype"/>
          <w:i/>
          <w:sz w:val="22"/>
        </w:rPr>
      </w:pPr>
      <w:r w:rsidRPr="002767E3">
        <w:rPr>
          <w:rFonts w:ascii="Palatino Linotype" w:hAnsi="Palatino Linotype" w:cs="Arial"/>
          <w:b/>
          <w:sz w:val="28"/>
        </w:rPr>
        <w:t>QUINTO</w:t>
      </w:r>
      <w:r w:rsidR="00A00BA2" w:rsidRPr="002767E3">
        <w:rPr>
          <w:rFonts w:ascii="Palatino Linotype" w:hAnsi="Palatino Linotype" w:cs="Arial"/>
          <w:b/>
        </w:rPr>
        <w:t xml:space="preserve">. </w:t>
      </w:r>
      <w:r w:rsidR="00A90F03" w:rsidRPr="002767E3">
        <w:rPr>
          <w:rFonts w:ascii="Palatino Linotype" w:hAnsi="Palatino Linotype" w:cs="Arial"/>
          <w:b/>
        </w:rPr>
        <w:t>E</w:t>
      </w:r>
      <w:r w:rsidR="00651BF4" w:rsidRPr="002767E3">
        <w:rPr>
          <w:rFonts w:ascii="Palatino Linotype" w:hAnsi="Palatino Linotype" w:cs="Arial"/>
          <w:b/>
        </w:rPr>
        <w:t xml:space="preserve">studio y resolución del recurso. </w:t>
      </w:r>
      <w:r w:rsidR="00651BF4" w:rsidRPr="002767E3">
        <w:rPr>
          <w:rFonts w:ascii="Palatino Linotype" w:hAnsi="Palatino Linotype" w:cs="Arial"/>
        </w:rPr>
        <w:t>Es así que, una vez determinada la vía sobre la que versará</w:t>
      </w:r>
      <w:r w:rsidRPr="002767E3">
        <w:rPr>
          <w:rFonts w:ascii="Palatino Linotype" w:hAnsi="Palatino Linotype" w:cs="Arial"/>
        </w:rPr>
        <w:t xml:space="preserve"> el </w:t>
      </w:r>
      <w:r w:rsidR="00651BF4" w:rsidRPr="002767E3">
        <w:rPr>
          <w:rFonts w:ascii="Palatino Linotype" w:hAnsi="Palatino Linotype" w:cs="Arial"/>
        </w:rPr>
        <w:t>presente</w:t>
      </w:r>
      <w:r w:rsidR="00BB36A9" w:rsidRPr="002767E3">
        <w:rPr>
          <w:rFonts w:ascii="Palatino Linotype" w:hAnsi="Palatino Linotype" w:cs="Arial"/>
        </w:rPr>
        <w:t xml:space="preserve"> r</w:t>
      </w:r>
      <w:r w:rsidR="00651BF4" w:rsidRPr="002767E3">
        <w:rPr>
          <w:rFonts w:ascii="Palatino Linotype" w:hAnsi="Palatino Linotype" w:cs="Arial"/>
        </w:rPr>
        <w:t>ecurso, y previa revisión de</w:t>
      </w:r>
      <w:r w:rsidRPr="002767E3">
        <w:rPr>
          <w:rFonts w:ascii="Palatino Linotype" w:hAnsi="Palatino Linotype" w:cs="Arial"/>
        </w:rPr>
        <w:t>l</w:t>
      </w:r>
      <w:r w:rsidR="00651BF4" w:rsidRPr="002767E3">
        <w:rPr>
          <w:rFonts w:ascii="Palatino Linotype" w:hAnsi="Palatino Linotype" w:cs="Arial"/>
        </w:rPr>
        <w:t xml:space="preserve"> </w:t>
      </w:r>
      <w:r w:rsidR="00382AEB" w:rsidRPr="002767E3">
        <w:rPr>
          <w:rFonts w:ascii="Palatino Linotype" w:hAnsi="Palatino Linotype" w:cs="Arial"/>
        </w:rPr>
        <w:t>expediente</w:t>
      </w:r>
      <w:r w:rsidR="00651BF4" w:rsidRPr="002767E3">
        <w:rPr>
          <w:rFonts w:ascii="Palatino Linotype" w:hAnsi="Palatino Linotype" w:cs="Arial"/>
        </w:rPr>
        <w:t xml:space="preserve"> </w:t>
      </w:r>
      <w:r w:rsidR="00651BF4" w:rsidRPr="002767E3">
        <w:rPr>
          <w:rFonts w:ascii="Palatino Linotype" w:hAnsi="Palatino Linotype"/>
        </w:rPr>
        <w:t>electrónico</w:t>
      </w:r>
      <w:r w:rsidR="00651BF4" w:rsidRPr="002767E3">
        <w:rPr>
          <w:rFonts w:ascii="Palatino Linotype" w:hAnsi="Palatino Linotype" w:cs="Arial"/>
        </w:rPr>
        <w:t xml:space="preserve"> formado en el</w:t>
      </w:r>
      <w:r w:rsidR="00651BF4" w:rsidRPr="002767E3">
        <w:rPr>
          <w:rFonts w:ascii="Palatino Linotype" w:hAnsi="Palatino Linotype" w:cs="Arial"/>
          <w:b/>
        </w:rPr>
        <w:t xml:space="preserve"> SAIMEX</w:t>
      </w:r>
      <w:r w:rsidR="00651BF4" w:rsidRPr="002767E3">
        <w:rPr>
          <w:rFonts w:ascii="Palatino Linotype" w:hAnsi="Palatino Linotype" w:cs="Arial"/>
        </w:rPr>
        <w:t xml:space="preserve"> por motivo de</w:t>
      </w:r>
      <w:r w:rsidRPr="002767E3">
        <w:rPr>
          <w:rFonts w:ascii="Palatino Linotype" w:hAnsi="Palatino Linotype" w:cs="Arial"/>
        </w:rPr>
        <w:t xml:space="preserve"> </w:t>
      </w:r>
      <w:r w:rsidR="00651BF4" w:rsidRPr="002767E3">
        <w:rPr>
          <w:rFonts w:ascii="Palatino Linotype" w:hAnsi="Palatino Linotype" w:cs="Arial"/>
        </w:rPr>
        <w:t>l</w:t>
      </w:r>
      <w:r w:rsidRPr="002767E3">
        <w:rPr>
          <w:rFonts w:ascii="Palatino Linotype" w:hAnsi="Palatino Linotype" w:cs="Arial"/>
        </w:rPr>
        <w:t>a</w:t>
      </w:r>
      <w:r w:rsidR="00651BF4" w:rsidRPr="002767E3">
        <w:rPr>
          <w:rFonts w:ascii="Palatino Linotype" w:hAnsi="Palatino Linotype" w:cs="Arial"/>
        </w:rPr>
        <w:t xml:space="preserve"> solicitud de información y del recurso a que da origen, es conveniente analizar si la respuesta del </w:t>
      </w:r>
      <w:r w:rsidRPr="002767E3">
        <w:rPr>
          <w:rFonts w:ascii="Palatino Linotype" w:hAnsi="Palatino Linotype" w:cs="Arial"/>
          <w:b/>
          <w:lang w:eastAsia="es-MX"/>
        </w:rPr>
        <w:t>SUJETO OBLIGADO</w:t>
      </w:r>
      <w:r w:rsidR="00651BF4" w:rsidRPr="002767E3">
        <w:rPr>
          <w:rFonts w:ascii="Palatino Linotype" w:hAnsi="Palatino Linotype" w:cs="Arial"/>
        </w:rPr>
        <w:t xml:space="preserve"> cumple con los requisitos y procedimientos del derecho de acceso a la informaci</w:t>
      </w:r>
      <w:r w:rsidR="00162ADA">
        <w:rPr>
          <w:rFonts w:ascii="Palatino Linotype" w:hAnsi="Palatino Linotype" w:cs="Arial"/>
        </w:rPr>
        <w:t xml:space="preserve">ón pública; </w:t>
      </w:r>
      <w:r w:rsidR="00651BF4" w:rsidRPr="002767E3">
        <w:rPr>
          <w:rFonts w:ascii="Palatino Linotype" w:hAnsi="Palatino Linotype" w:cs="Arial"/>
        </w:rPr>
        <w:t>por lo que</w:t>
      </w:r>
      <w:r w:rsidR="00162ADA">
        <w:rPr>
          <w:rFonts w:ascii="Palatino Linotype" w:hAnsi="Palatino Linotype" w:cs="Arial"/>
        </w:rPr>
        <w:t>,</w:t>
      </w:r>
      <w:r w:rsidR="00651BF4" w:rsidRPr="002767E3">
        <w:rPr>
          <w:rFonts w:ascii="Palatino Linotype" w:hAnsi="Palatino Linotype" w:cs="Arial"/>
        </w:rPr>
        <w:t xml:space="preserve"> en primer término debemos recordar que </w:t>
      </w:r>
      <w:r w:rsidR="00A00BA2" w:rsidRPr="002767E3">
        <w:rPr>
          <w:rFonts w:ascii="Palatino Linotype" w:hAnsi="Palatino Linotype" w:cs="Arial"/>
          <w:b/>
        </w:rPr>
        <w:t>EL</w:t>
      </w:r>
      <w:r w:rsidR="00651BF4" w:rsidRPr="002767E3">
        <w:rPr>
          <w:rFonts w:ascii="Palatino Linotype" w:hAnsi="Palatino Linotype" w:cs="Arial"/>
          <w:b/>
        </w:rPr>
        <w:t xml:space="preserve"> RECURRENTE </w:t>
      </w:r>
      <w:r w:rsidR="00651BF4" w:rsidRPr="002767E3">
        <w:rPr>
          <w:rFonts w:ascii="Palatino Linotype" w:hAnsi="Palatino Linotype"/>
        </w:rPr>
        <w:t>solicitó a</w:t>
      </w:r>
      <w:r w:rsidR="00E63A2D" w:rsidRPr="002767E3">
        <w:rPr>
          <w:rFonts w:ascii="Palatino Linotype" w:hAnsi="Palatino Linotype" w:cs="Arial"/>
        </w:rPr>
        <w:t xml:space="preserve">l </w:t>
      </w:r>
      <w:r w:rsidR="00433264" w:rsidRPr="002767E3">
        <w:rPr>
          <w:rFonts w:ascii="Palatino Linotype" w:hAnsi="Palatino Linotype" w:cs="Arial"/>
          <w:b/>
          <w:lang w:eastAsia="es-MX"/>
        </w:rPr>
        <w:t>SUJETO OBLIGADO</w:t>
      </w:r>
      <w:r w:rsidR="00E63A2D" w:rsidRPr="002767E3">
        <w:rPr>
          <w:rFonts w:ascii="Palatino Linotype" w:hAnsi="Palatino Linotype" w:cs="Arial"/>
        </w:rPr>
        <w:t xml:space="preserve"> </w:t>
      </w:r>
      <w:r w:rsidR="004B3D6B" w:rsidRPr="004B3D6B">
        <w:rPr>
          <w:rFonts w:ascii="Palatino Linotype" w:hAnsi="Palatino Linotype"/>
        </w:rPr>
        <w:t>el número de botes de basura públicos en existencia y funcionamiento</w:t>
      </w:r>
      <w:r w:rsidR="004B3D6B">
        <w:rPr>
          <w:rFonts w:ascii="Palatino Linotype" w:hAnsi="Palatino Linotype"/>
        </w:rPr>
        <w:t>,</w:t>
      </w:r>
      <w:r w:rsidR="004B3D6B" w:rsidRPr="004B3D6B">
        <w:rPr>
          <w:rFonts w:ascii="Palatino Linotype" w:hAnsi="Palatino Linotype"/>
        </w:rPr>
        <w:t xml:space="preserve"> </w:t>
      </w:r>
      <w:r w:rsidR="004B3D6B" w:rsidRPr="004B3D6B">
        <w:rPr>
          <w:rFonts w:ascii="Palatino Linotype" w:hAnsi="Palatino Linotype"/>
        </w:rPr>
        <w:lastRenderedPageBreak/>
        <w:t xml:space="preserve">en parques, vialidades, plazas y calles de los </w:t>
      </w:r>
      <w:r w:rsidR="004B3D6B">
        <w:rPr>
          <w:rFonts w:ascii="Palatino Linotype" w:hAnsi="Palatino Linotype"/>
        </w:rPr>
        <w:t>M</w:t>
      </w:r>
      <w:r w:rsidR="004B3D6B" w:rsidRPr="004B3D6B">
        <w:rPr>
          <w:rFonts w:ascii="Palatino Linotype" w:hAnsi="Palatino Linotype"/>
        </w:rPr>
        <w:t>unicipios de Toluca y Metepec.</w:t>
      </w:r>
      <w:r w:rsidR="00A00BA2" w:rsidRPr="002767E3">
        <w:rPr>
          <w:rFonts w:ascii="Palatino Linotype" w:hAnsi="Palatino Linotype"/>
        </w:rPr>
        <w:t>.</w:t>
      </w:r>
    </w:p>
    <w:p w14:paraId="6800A63E" w14:textId="77777777" w:rsidR="00A00BA2" w:rsidRPr="002767E3" w:rsidRDefault="00A00BA2" w:rsidP="00A00BA2">
      <w:pPr>
        <w:widowControl w:val="0"/>
        <w:autoSpaceDE w:val="0"/>
        <w:autoSpaceDN w:val="0"/>
        <w:adjustRightInd w:val="0"/>
        <w:spacing w:line="360" w:lineRule="auto"/>
        <w:jc w:val="both"/>
        <w:rPr>
          <w:rFonts w:ascii="Palatino Linotype" w:hAnsi="Palatino Linotype"/>
        </w:rPr>
      </w:pPr>
    </w:p>
    <w:p w14:paraId="173FF210" w14:textId="0820E1C6" w:rsidR="001F6D9E" w:rsidRDefault="001F6D9E" w:rsidP="001F6D9E">
      <w:pPr>
        <w:spacing w:line="360" w:lineRule="auto"/>
        <w:jc w:val="both"/>
        <w:rPr>
          <w:rFonts w:ascii="Palatino Linotype" w:hAnsi="Palatino Linotype" w:cs="Arial"/>
          <w:color w:val="000000"/>
        </w:rPr>
      </w:pPr>
      <w:r w:rsidRPr="002767E3">
        <w:rPr>
          <w:rFonts w:ascii="Palatino Linotype" w:hAnsi="Palatino Linotype" w:cs="Arial"/>
        </w:rPr>
        <w:t xml:space="preserve">Precisado lo anterior, y en respuesta a la referida solicitud, </w:t>
      </w:r>
      <w:r w:rsidRPr="002767E3">
        <w:rPr>
          <w:rFonts w:ascii="Palatino Linotype" w:hAnsi="Palatino Linotype" w:cs="Arial"/>
          <w:b/>
          <w:color w:val="000000"/>
        </w:rPr>
        <w:t>EL SUJETO OBLIGADO</w:t>
      </w:r>
      <w:r w:rsidRPr="002767E3">
        <w:rPr>
          <w:rFonts w:ascii="Palatino Linotype" w:hAnsi="Palatino Linotype" w:cs="Arial"/>
          <w:color w:val="000000"/>
        </w:rPr>
        <w:t xml:space="preserve"> manifestó</w:t>
      </w:r>
      <w:r w:rsidR="00784904">
        <w:rPr>
          <w:rFonts w:ascii="Palatino Linotype" w:hAnsi="Palatino Linotype" w:cs="Arial"/>
          <w:color w:val="000000"/>
        </w:rPr>
        <w:t xml:space="preserve"> que la información requerida</w:t>
      </w:r>
      <w:r w:rsidRPr="002767E3">
        <w:rPr>
          <w:rFonts w:ascii="Palatino Linotype" w:hAnsi="Palatino Linotype" w:cs="Arial"/>
          <w:color w:val="000000"/>
        </w:rPr>
        <w:t xml:space="preserve">, </w:t>
      </w:r>
      <w:r w:rsidR="00784904">
        <w:rPr>
          <w:rFonts w:ascii="Palatino Linotype" w:hAnsi="Palatino Linotype" w:cs="Arial"/>
          <w:color w:val="000000"/>
        </w:rPr>
        <w:t>correspondía</w:t>
      </w:r>
      <w:r w:rsidRPr="002767E3">
        <w:rPr>
          <w:rFonts w:ascii="Palatino Linotype" w:hAnsi="Palatino Linotype" w:cs="Arial"/>
          <w:color w:val="000000"/>
        </w:rPr>
        <w:t xml:space="preserve"> a funciones y atribuciones de un Sujeto Obligado distinto; por lo que</w:t>
      </w:r>
      <w:r w:rsidR="00162ADA">
        <w:rPr>
          <w:rFonts w:ascii="Palatino Linotype" w:hAnsi="Palatino Linotype" w:cs="Arial"/>
          <w:color w:val="000000"/>
        </w:rPr>
        <w:t>,</w:t>
      </w:r>
      <w:r w:rsidRPr="002767E3">
        <w:rPr>
          <w:rFonts w:ascii="Palatino Linotype" w:hAnsi="Palatino Linotype" w:cs="Arial"/>
          <w:color w:val="000000"/>
        </w:rPr>
        <w:t xml:space="preserve"> orientó al particular a dirigir su</w:t>
      </w:r>
      <w:r w:rsidR="00784904">
        <w:rPr>
          <w:rFonts w:ascii="Palatino Linotype" w:hAnsi="Palatino Linotype" w:cs="Arial"/>
          <w:color w:val="000000"/>
        </w:rPr>
        <w:t xml:space="preserve"> solicitud a la </w:t>
      </w:r>
      <w:r w:rsidR="004B3D6B" w:rsidRPr="004B3D6B">
        <w:rPr>
          <w:rFonts w:ascii="Palatino Linotype" w:hAnsi="Palatino Linotype" w:cs="Arial"/>
          <w:color w:val="000000"/>
        </w:rPr>
        <w:t>Comisión Estatal de Parques Naturales y de la Fauna</w:t>
      </w:r>
      <w:r w:rsidR="008D3D17">
        <w:rPr>
          <w:rFonts w:ascii="Palatino Linotype" w:hAnsi="Palatino Linotype" w:cs="Arial"/>
          <w:color w:val="000000"/>
        </w:rPr>
        <w:t>;</w:t>
      </w:r>
      <w:r w:rsidR="004B3D6B">
        <w:rPr>
          <w:rFonts w:ascii="Palatino Linotype" w:hAnsi="Palatino Linotype" w:cs="Arial"/>
          <w:color w:val="000000"/>
        </w:rPr>
        <w:t xml:space="preserve"> </w:t>
      </w:r>
      <w:r w:rsidR="00F41176">
        <w:rPr>
          <w:rFonts w:ascii="Palatino Linotype" w:hAnsi="Palatino Linotype" w:cs="Arial"/>
          <w:color w:val="000000"/>
        </w:rPr>
        <w:t>así</w:t>
      </w:r>
      <w:r w:rsidR="004B3D6B">
        <w:rPr>
          <w:rFonts w:ascii="Palatino Linotype" w:hAnsi="Palatino Linotype" w:cs="Arial"/>
          <w:color w:val="000000"/>
        </w:rPr>
        <w:t xml:space="preserve"> como</w:t>
      </w:r>
      <w:r w:rsidR="008D3D17">
        <w:rPr>
          <w:rFonts w:ascii="Palatino Linotype" w:hAnsi="Palatino Linotype" w:cs="Arial"/>
          <w:color w:val="000000"/>
        </w:rPr>
        <w:t>,</w:t>
      </w:r>
      <w:r w:rsidR="004B3D6B">
        <w:rPr>
          <w:rFonts w:ascii="Palatino Linotype" w:hAnsi="Palatino Linotype" w:cs="Arial"/>
          <w:color w:val="000000"/>
        </w:rPr>
        <w:t xml:space="preserve"> a los Municipios de los que requería la información, asumiendo también parte de la misma al referir que adjuntaba el oficio </w:t>
      </w:r>
      <w:r w:rsidR="004B3D6B" w:rsidRPr="004B3D6B">
        <w:rPr>
          <w:rFonts w:ascii="Palatino Linotype" w:hAnsi="Palatino Linotype" w:cs="Arial"/>
          <w:color w:val="000000"/>
        </w:rPr>
        <w:t>221B0101A/919/2019, de la Coordinación General de Conservación Ecológica de</w:t>
      </w:r>
      <w:r w:rsidR="004B3D6B">
        <w:rPr>
          <w:rFonts w:ascii="Palatino Linotype" w:hAnsi="Palatino Linotype" w:cs="Arial"/>
          <w:color w:val="000000"/>
        </w:rPr>
        <w:t xml:space="preserve">l </w:t>
      </w:r>
      <w:r w:rsidR="004B3D6B">
        <w:rPr>
          <w:rFonts w:ascii="Palatino Linotype" w:hAnsi="Palatino Linotype" w:cs="Arial"/>
          <w:b/>
          <w:color w:val="000000"/>
        </w:rPr>
        <w:t>SUJETO OBLIGADO</w:t>
      </w:r>
      <w:r w:rsidR="004B3D6B">
        <w:rPr>
          <w:rFonts w:ascii="Palatino Linotype" w:hAnsi="Palatino Linotype" w:cs="Arial"/>
          <w:color w:val="000000"/>
        </w:rPr>
        <w:t>; sin embargo, como ya fue señalado, éste fue omiso en remitir la respuesta correspondiente ya que adjuntó un documento relacionado con una solicitud distinta a la formulada por el ciudadano.</w:t>
      </w:r>
    </w:p>
    <w:p w14:paraId="494F382B" w14:textId="77777777" w:rsidR="004B3D6B" w:rsidRPr="002767E3" w:rsidRDefault="004B3D6B" w:rsidP="001F6D9E">
      <w:pPr>
        <w:spacing w:line="360" w:lineRule="auto"/>
        <w:jc w:val="both"/>
        <w:rPr>
          <w:rFonts w:ascii="Palatino Linotype" w:hAnsi="Palatino Linotype" w:cs="Arial"/>
          <w:color w:val="000000"/>
        </w:rPr>
      </w:pPr>
    </w:p>
    <w:p w14:paraId="71C0FAEB" w14:textId="23120D6D" w:rsidR="001F6D9E" w:rsidRPr="002767E3" w:rsidRDefault="001F6D9E" w:rsidP="00F912D6">
      <w:pPr>
        <w:widowControl w:val="0"/>
        <w:autoSpaceDE w:val="0"/>
        <w:autoSpaceDN w:val="0"/>
        <w:adjustRightInd w:val="0"/>
        <w:spacing w:line="360" w:lineRule="auto"/>
        <w:jc w:val="both"/>
        <w:rPr>
          <w:rFonts w:ascii="Palatino Linotype" w:hAnsi="Palatino Linotype"/>
          <w:sz w:val="22"/>
          <w:lang w:eastAsia="es-MX"/>
        </w:rPr>
      </w:pPr>
      <w:r w:rsidRPr="002767E3">
        <w:rPr>
          <w:rFonts w:ascii="Palatino Linotype" w:hAnsi="Palatino Linotype" w:cs="Arial"/>
        </w:rPr>
        <w:t>Inconforme con dicha respuesta</w:t>
      </w:r>
      <w:r w:rsidRPr="002767E3">
        <w:rPr>
          <w:rFonts w:ascii="Palatino Linotype" w:hAnsi="Palatino Linotype" w:cs="Arial"/>
          <w:b/>
        </w:rPr>
        <w:t xml:space="preserve"> EL RECURRENTE</w:t>
      </w:r>
      <w:r w:rsidRPr="002767E3">
        <w:rPr>
          <w:rFonts w:ascii="Palatino Linotype" w:hAnsi="Palatino Linotype" w:cs="Arial"/>
        </w:rPr>
        <w:t xml:space="preserve">, procedió a interponer el presente recurso de revisión, </w:t>
      </w:r>
      <w:r w:rsidR="00F912D6">
        <w:rPr>
          <w:rFonts w:ascii="Palatino Linotype" w:hAnsi="Palatino Linotype" w:cs="Arial"/>
        </w:rPr>
        <w:t>adoleciéndose principalmente de la entrega de información que no corresponde con lo solicitado.</w:t>
      </w:r>
    </w:p>
    <w:p w14:paraId="136706BB" w14:textId="77777777" w:rsidR="001F6D9E" w:rsidRPr="002767E3" w:rsidRDefault="001F6D9E" w:rsidP="001F6D9E">
      <w:pPr>
        <w:tabs>
          <w:tab w:val="left" w:pos="9214"/>
        </w:tabs>
        <w:spacing w:line="360" w:lineRule="auto"/>
        <w:ind w:left="709" w:right="709"/>
        <w:jc w:val="both"/>
        <w:rPr>
          <w:rFonts w:ascii="Palatino Linotype" w:hAnsi="Palatino Linotype"/>
          <w:lang w:eastAsia="es-MX"/>
        </w:rPr>
      </w:pPr>
    </w:p>
    <w:p w14:paraId="02BFBC56" w14:textId="7082217F" w:rsidR="00F912D6" w:rsidRDefault="001F6D9E" w:rsidP="001F6D9E">
      <w:pPr>
        <w:spacing w:line="360" w:lineRule="auto"/>
        <w:jc w:val="both"/>
        <w:rPr>
          <w:rFonts w:ascii="Palatino Linotype" w:hAnsi="Palatino Linotype" w:cs="Arial"/>
          <w:lang w:eastAsia="es-MX"/>
        </w:rPr>
      </w:pPr>
      <w:r w:rsidRPr="002767E3">
        <w:rPr>
          <w:rFonts w:ascii="Palatino Linotype" w:hAnsi="Palatino Linotype" w:cs="Arial"/>
          <w:lang w:eastAsia="es-MX"/>
        </w:rPr>
        <w:t xml:space="preserve">Así, en primer término, es de suma importancia atender a las manifestaciones del </w:t>
      </w:r>
      <w:r w:rsidRPr="002767E3">
        <w:rPr>
          <w:rFonts w:ascii="Palatino Linotype" w:hAnsi="Palatino Linotype" w:cs="Arial"/>
          <w:b/>
          <w:lang w:eastAsia="es-MX"/>
        </w:rPr>
        <w:t>SUJETO OBLIGADO</w:t>
      </w:r>
      <w:r w:rsidRPr="002767E3">
        <w:rPr>
          <w:rFonts w:ascii="Palatino Linotype" w:hAnsi="Palatino Linotype" w:cs="Arial"/>
          <w:lang w:eastAsia="es-MX"/>
        </w:rPr>
        <w:t xml:space="preserve"> </w:t>
      </w:r>
      <w:r w:rsidR="00F912D6">
        <w:rPr>
          <w:rFonts w:ascii="Palatino Linotype" w:hAnsi="Palatino Linotype" w:cs="Arial"/>
          <w:lang w:eastAsia="es-MX"/>
        </w:rPr>
        <w:t>vertidas</w:t>
      </w:r>
      <w:r w:rsidR="008D3D17">
        <w:rPr>
          <w:rFonts w:ascii="Palatino Linotype" w:hAnsi="Palatino Linotype" w:cs="Arial"/>
          <w:lang w:eastAsia="es-MX"/>
        </w:rPr>
        <w:t>,</w:t>
      </w:r>
      <w:r w:rsidR="00F912D6">
        <w:rPr>
          <w:rFonts w:ascii="Palatino Linotype" w:hAnsi="Palatino Linotype" w:cs="Arial"/>
          <w:lang w:eastAsia="es-MX"/>
        </w:rPr>
        <w:t xml:space="preserve"> a través de su Informe Justificado</w:t>
      </w:r>
      <w:r w:rsidR="008D3D17">
        <w:rPr>
          <w:rFonts w:ascii="Palatino Linotype" w:hAnsi="Palatino Linotype" w:cs="Arial"/>
          <w:lang w:eastAsia="es-MX"/>
        </w:rPr>
        <w:t>,</w:t>
      </w:r>
      <w:r w:rsidR="00F912D6">
        <w:rPr>
          <w:rFonts w:ascii="Palatino Linotype" w:hAnsi="Palatino Linotype" w:cs="Arial"/>
          <w:lang w:eastAsia="es-MX"/>
        </w:rPr>
        <w:t xml:space="preserve"> </w:t>
      </w:r>
      <w:r w:rsidRPr="002767E3">
        <w:rPr>
          <w:rFonts w:ascii="Palatino Linotype" w:hAnsi="Palatino Linotype" w:cs="Arial"/>
          <w:lang w:eastAsia="es-MX"/>
        </w:rPr>
        <w:t>en las que señaló que</w:t>
      </w:r>
      <w:r w:rsidR="008D3D17">
        <w:rPr>
          <w:rFonts w:ascii="Palatino Linotype" w:hAnsi="Palatino Linotype" w:cs="Arial"/>
          <w:lang w:eastAsia="es-MX"/>
        </w:rPr>
        <w:t xml:space="preserve"> la</w:t>
      </w:r>
      <w:r w:rsidRPr="002767E3">
        <w:rPr>
          <w:rFonts w:ascii="Palatino Linotype" w:hAnsi="Palatino Linotype" w:cs="Arial"/>
          <w:lang w:eastAsia="es-MX"/>
        </w:rPr>
        <w:t xml:space="preserve"> </w:t>
      </w:r>
      <w:r w:rsidR="00F912D6" w:rsidRPr="00F912D6">
        <w:rPr>
          <w:rFonts w:ascii="Palatino Linotype" w:hAnsi="Palatino Linotype" w:cs="Arial"/>
          <w:lang w:eastAsia="es-MX"/>
        </w:rPr>
        <w:t>Coordinación General</w:t>
      </w:r>
      <w:r w:rsidR="00F912D6">
        <w:rPr>
          <w:rFonts w:ascii="Palatino Linotype" w:hAnsi="Palatino Linotype" w:cs="Arial"/>
          <w:lang w:eastAsia="es-MX"/>
        </w:rPr>
        <w:t xml:space="preserve"> de Conservación Ecológica </w:t>
      </w:r>
      <w:r w:rsidR="00F912D6" w:rsidRPr="00F912D6">
        <w:rPr>
          <w:rFonts w:ascii="Palatino Linotype" w:hAnsi="Palatino Linotype" w:cs="Arial"/>
          <w:lang w:eastAsia="es-MX"/>
        </w:rPr>
        <w:t xml:space="preserve">tiene a su cargo la administración de dos Parques Urbanos en los </w:t>
      </w:r>
      <w:r w:rsidR="00F912D6">
        <w:rPr>
          <w:rFonts w:ascii="Palatino Linotype" w:hAnsi="Palatino Linotype" w:cs="Arial"/>
          <w:lang w:eastAsia="es-MX"/>
        </w:rPr>
        <w:t>Municipios seña</w:t>
      </w:r>
      <w:r w:rsidR="008D3D17">
        <w:rPr>
          <w:rFonts w:ascii="Palatino Linotype" w:hAnsi="Palatino Linotype" w:cs="Arial"/>
          <w:lang w:eastAsia="es-MX"/>
        </w:rPr>
        <w:t>lados en la solicitud de mérito;</w:t>
      </w:r>
      <w:r w:rsidR="00F912D6">
        <w:rPr>
          <w:rFonts w:ascii="Palatino Linotype" w:hAnsi="Palatino Linotype" w:cs="Arial"/>
          <w:lang w:eastAsia="es-MX"/>
        </w:rPr>
        <w:t xml:space="preserve"> por lo que</w:t>
      </w:r>
      <w:r w:rsidR="008D3D17">
        <w:rPr>
          <w:rFonts w:ascii="Palatino Linotype" w:hAnsi="Palatino Linotype" w:cs="Arial"/>
          <w:lang w:eastAsia="es-MX"/>
        </w:rPr>
        <w:t>,</w:t>
      </w:r>
      <w:r w:rsidR="00F912D6">
        <w:rPr>
          <w:rFonts w:ascii="Palatino Linotype" w:hAnsi="Palatino Linotype" w:cs="Arial"/>
          <w:lang w:eastAsia="es-MX"/>
        </w:rPr>
        <w:t xml:space="preserve"> proporcionó la siguiente información:</w:t>
      </w:r>
    </w:p>
    <w:p w14:paraId="3B590FA5" w14:textId="77777777" w:rsidR="00F912D6" w:rsidRDefault="00F912D6" w:rsidP="001F6D9E">
      <w:pPr>
        <w:spacing w:line="360" w:lineRule="auto"/>
        <w:jc w:val="both"/>
        <w:rPr>
          <w:rFonts w:ascii="Palatino Linotype" w:hAnsi="Palatino Linotype" w:cs="Arial"/>
          <w:lang w:eastAsia="es-MX"/>
        </w:rPr>
      </w:pPr>
    </w:p>
    <w:p w14:paraId="5390566E" w14:textId="77777777" w:rsidR="007A61B7" w:rsidRDefault="007A61B7" w:rsidP="004308A8">
      <w:pPr>
        <w:pStyle w:val="Prrafodelista"/>
        <w:numPr>
          <w:ilvl w:val="0"/>
          <w:numId w:val="41"/>
        </w:numPr>
        <w:spacing w:line="360" w:lineRule="auto"/>
        <w:jc w:val="both"/>
        <w:rPr>
          <w:rFonts w:ascii="Palatino Linotype" w:hAnsi="Palatino Linotype" w:cs="Arial"/>
          <w:lang w:eastAsia="es-MX"/>
        </w:rPr>
      </w:pPr>
      <w:r w:rsidRPr="007A61B7">
        <w:rPr>
          <w:rFonts w:ascii="Palatino Linotype" w:hAnsi="Palatino Linotype" w:cs="Arial"/>
          <w:lang w:eastAsia="es-MX"/>
        </w:rPr>
        <w:t xml:space="preserve">Parque </w:t>
      </w:r>
      <w:r w:rsidR="00F912D6" w:rsidRPr="007A61B7">
        <w:rPr>
          <w:rFonts w:ascii="Palatino Linotype" w:hAnsi="Palatino Linotype" w:cs="Arial"/>
          <w:lang w:eastAsia="es-MX"/>
        </w:rPr>
        <w:t>Ambiental Bicentenario</w:t>
      </w:r>
      <w:r w:rsidRPr="007A61B7">
        <w:rPr>
          <w:rFonts w:ascii="Palatino Linotype" w:hAnsi="Palatino Linotype" w:cs="Arial"/>
          <w:lang w:eastAsia="es-MX"/>
        </w:rPr>
        <w:t xml:space="preserve"> (M</w:t>
      </w:r>
      <w:r w:rsidR="00F912D6" w:rsidRPr="007A61B7">
        <w:rPr>
          <w:rFonts w:ascii="Palatino Linotype" w:hAnsi="Palatino Linotype" w:cs="Arial"/>
          <w:lang w:eastAsia="es-MX"/>
        </w:rPr>
        <w:t>unicipio de Metepec</w:t>
      </w:r>
      <w:r w:rsidRPr="007A61B7">
        <w:rPr>
          <w:rFonts w:ascii="Palatino Linotype" w:hAnsi="Palatino Linotype" w:cs="Arial"/>
          <w:lang w:eastAsia="es-MX"/>
        </w:rPr>
        <w:t xml:space="preserve">): </w:t>
      </w:r>
    </w:p>
    <w:p w14:paraId="27CC93EB" w14:textId="57FDB8FA" w:rsidR="007A61B7" w:rsidRDefault="00F912D6" w:rsidP="007A61B7">
      <w:pPr>
        <w:pStyle w:val="Prrafodelista"/>
        <w:numPr>
          <w:ilvl w:val="1"/>
          <w:numId w:val="41"/>
        </w:numPr>
        <w:spacing w:line="360" w:lineRule="auto"/>
        <w:jc w:val="both"/>
        <w:rPr>
          <w:rFonts w:ascii="Palatino Linotype" w:hAnsi="Palatino Linotype" w:cs="Arial"/>
          <w:lang w:eastAsia="es-MX"/>
        </w:rPr>
      </w:pPr>
      <w:r w:rsidRPr="007A61B7">
        <w:rPr>
          <w:rFonts w:ascii="Palatino Linotype" w:hAnsi="Palatino Linotype" w:cs="Arial"/>
          <w:lang w:eastAsia="es-MX"/>
        </w:rPr>
        <w:t>75 cestos dobles para residuos</w:t>
      </w:r>
      <w:r w:rsidR="008D3D17">
        <w:rPr>
          <w:rFonts w:ascii="Palatino Linotype" w:hAnsi="Palatino Linotype" w:cs="Arial"/>
          <w:lang w:eastAsia="es-MX"/>
        </w:rPr>
        <w:t>;</w:t>
      </w:r>
    </w:p>
    <w:p w14:paraId="68222662" w14:textId="7A3BF253" w:rsidR="007A61B7" w:rsidRDefault="00F912D6" w:rsidP="007A61B7">
      <w:pPr>
        <w:pStyle w:val="Prrafodelista"/>
        <w:numPr>
          <w:ilvl w:val="1"/>
          <w:numId w:val="41"/>
        </w:numPr>
        <w:spacing w:line="360" w:lineRule="auto"/>
        <w:jc w:val="both"/>
        <w:rPr>
          <w:rFonts w:ascii="Palatino Linotype" w:hAnsi="Palatino Linotype" w:cs="Arial"/>
          <w:lang w:eastAsia="es-MX"/>
        </w:rPr>
      </w:pPr>
      <w:r w:rsidRPr="007A61B7">
        <w:rPr>
          <w:rFonts w:ascii="Palatino Linotype" w:hAnsi="Palatino Linotype" w:cs="Arial"/>
          <w:lang w:eastAsia="es-MX"/>
        </w:rPr>
        <w:t>3 módulos</w:t>
      </w:r>
      <w:r w:rsidRPr="00F912D6">
        <w:t xml:space="preserve"> </w:t>
      </w:r>
      <w:r w:rsidRPr="007A61B7">
        <w:rPr>
          <w:rFonts w:ascii="Palatino Linotype" w:hAnsi="Palatino Linotype" w:cs="Arial"/>
          <w:lang w:eastAsia="es-MX"/>
        </w:rPr>
        <w:t>rodantes con 4 cestos cada uno</w:t>
      </w:r>
      <w:r w:rsidR="008D3D17">
        <w:rPr>
          <w:rFonts w:ascii="Palatino Linotype" w:hAnsi="Palatino Linotype" w:cs="Arial"/>
          <w:lang w:eastAsia="es-MX"/>
        </w:rPr>
        <w:t xml:space="preserve">; y, </w:t>
      </w:r>
    </w:p>
    <w:p w14:paraId="62BA0FC5" w14:textId="159E4C7F" w:rsidR="00F912D6" w:rsidRDefault="00F912D6" w:rsidP="007A61B7">
      <w:pPr>
        <w:pStyle w:val="Prrafodelista"/>
        <w:numPr>
          <w:ilvl w:val="1"/>
          <w:numId w:val="41"/>
        </w:numPr>
        <w:spacing w:line="360" w:lineRule="auto"/>
        <w:jc w:val="both"/>
        <w:rPr>
          <w:rFonts w:ascii="Palatino Linotype" w:hAnsi="Palatino Linotype" w:cs="Arial"/>
          <w:lang w:eastAsia="es-MX"/>
        </w:rPr>
      </w:pPr>
      <w:r w:rsidRPr="007A61B7">
        <w:rPr>
          <w:rFonts w:ascii="Palatino Linotype" w:hAnsi="Palatino Linotype" w:cs="Arial"/>
          <w:lang w:eastAsia="es-MX"/>
        </w:rPr>
        <w:lastRenderedPageBreak/>
        <w:t>6 cestos rodantes para colecta.</w:t>
      </w:r>
    </w:p>
    <w:p w14:paraId="74E960D3" w14:textId="77777777" w:rsidR="007A61B7" w:rsidRPr="007A61B7" w:rsidRDefault="007A61B7" w:rsidP="007A61B7">
      <w:pPr>
        <w:spacing w:line="360" w:lineRule="auto"/>
        <w:jc w:val="both"/>
        <w:rPr>
          <w:rFonts w:ascii="Palatino Linotype" w:hAnsi="Palatino Linotype" w:cs="Arial"/>
          <w:lang w:eastAsia="es-MX"/>
        </w:rPr>
      </w:pPr>
    </w:p>
    <w:p w14:paraId="7DBE71FA" w14:textId="77777777" w:rsidR="007A61B7" w:rsidRDefault="007A61B7" w:rsidP="007A61B7">
      <w:pPr>
        <w:pStyle w:val="Prrafodelista"/>
        <w:numPr>
          <w:ilvl w:val="0"/>
          <w:numId w:val="41"/>
        </w:numPr>
        <w:spacing w:line="360" w:lineRule="auto"/>
        <w:jc w:val="both"/>
        <w:rPr>
          <w:rFonts w:ascii="Palatino Linotype" w:hAnsi="Palatino Linotype" w:cs="Arial"/>
          <w:lang w:eastAsia="es-MX"/>
        </w:rPr>
      </w:pPr>
      <w:r w:rsidRPr="007A61B7">
        <w:rPr>
          <w:rFonts w:ascii="Palatino Linotype" w:hAnsi="Palatino Linotype" w:cs="Arial"/>
          <w:lang w:eastAsia="es-MX"/>
        </w:rPr>
        <w:t xml:space="preserve">Parque </w:t>
      </w:r>
      <w:r w:rsidR="00F912D6" w:rsidRPr="007A61B7">
        <w:rPr>
          <w:rFonts w:ascii="Palatino Linotype" w:hAnsi="Palatino Linotype" w:cs="Arial"/>
          <w:lang w:eastAsia="es-MX"/>
        </w:rPr>
        <w:t>Metropolitano Bicentenario</w:t>
      </w:r>
      <w:r>
        <w:rPr>
          <w:rFonts w:ascii="Palatino Linotype" w:hAnsi="Palatino Linotype" w:cs="Arial"/>
          <w:lang w:eastAsia="es-MX"/>
        </w:rPr>
        <w:t xml:space="preserve"> (Mu</w:t>
      </w:r>
      <w:r w:rsidR="00F912D6" w:rsidRPr="007A61B7">
        <w:rPr>
          <w:rFonts w:ascii="Palatino Linotype" w:hAnsi="Palatino Linotype" w:cs="Arial"/>
          <w:lang w:eastAsia="es-MX"/>
        </w:rPr>
        <w:t>nicipio de Toluca</w:t>
      </w:r>
      <w:r>
        <w:rPr>
          <w:rFonts w:ascii="Palatino Linotype" w:hAnsi="Palatino Linotype" w:cs="Arial"/>
          <w:lang w:eastAsia="es-MX"/>
        </w:rPr>
        <w:t>)</w:t>
      </w:r>
    </w:p>
    <w:p w14:paraId="3985000D" w14:textId="7ED3737F" w:rsidR="007A61B7" w:rsidRDefault="00F912D6" w:rsidP="007A61B7">
      <w:pPr>
        <w:pStyle w:val="Prrafodelista"/>
        <w:numPr>
          <w:ilvl w:val="1"/>
          <w:numId w:val="41"/>
        </w:numPr>
        <w:spacing w:line="360" w:lineRule="auto"/>
        <w:jc w:val="both"/>
        <w:rPr>
          <w:rFonts w:ascii="Palatino Linotype" w:hAnsi="Palatino Linotype" w:cs="Arial"/>
          <w:lang w:eastAsia="es-MX"/>
        </w:rPr>
      </w:pPr>
      <w:r w:rsidRPr="007A61B7">
        <w:rPr>
          <w:rFonts w:ascii="Palatino Linotype" w:hAnsi="Palatino Linotype" w:cs="Arial"/>
          <w:lang w:eastAsia="es-MX"/>
        </w:rPr>
        <w:t>112 cestos dobles para residuos</w:t>
      </w:r>
      <w:r w:rsidR="008D3D17">
        <w:rPr>
          <w:rFonts w:ascii="Palatino Linotype" w:hAnsi="Palatino Linotype" w:cs="Arial"/>
          <w:lang w:eastAsia="es-MX"/>
        </w:rPr>
        <w:t>; y,</w:t>
      </w:r>
    </w:p>
    <w:p w14:paraId="0C981F3C" w14:textId="1A5D3FEB" w:rsidR="00F912D6" w:rsidRPr="007A61B7" w:rsidRDefault="007A61B7" w:rsidP="007A61B7">
      <w:pPr>
        <w:pStyle w:val="Prrafodelista"/>
        <w:numPr>
          <w:ilvl w:val="1"/>
          <w:numId w:val="41"/>
        </w:numPr>
        <w:spacing w:line="360" w:lineRule="auto"/>
        <w:jc w:val="both"/>
        <w:rPr>
          <w:rFonts w:ascii="Palatino Linotype" w:hAnsi="Palatino Linotype" w:cs="Arial"/>
          <w:lang w:eastAsia="es-MX"/>
        </w:rPr>
      </w:pPr>
      <w:r>
        <w:rPr>
          <w:rFonts w:ascii="Palatino Linotype" w:hAnsi="Palatino Linotype" w:cs="Arial"/>
          <w:lang w:eastAsia="es-MX"/>
        </w:rPr>
        <w:t>7</w:t>
      </w:r>
      <w:r w:rsidR="00F912D6" w:rsidRPr="007A61B7">
        <w:rPr>
          <w:rFonts w:ascii="Palatino Linotype" w:hAnsi="Palatino Linotype" w:cs="Arial"/>
          <w:lang w:eastAsia="es-MX"/>
        </w:rPr>
        <w:t xml:space="preserve"> cestos</w:t>
      </w:r>
      <w:r w:rsidR="00F912D6" w:rsidRPr="00F912D6">
        <w:t xml:space="preserve"> </w:t>
      </w:r>
      <w:r w:rsidR="00F912D6" w:rsidRPr="007A61B7">
        <w:rPr>
          <w:rFonts w:ascii="Palatino Linotype" w:hAnsi="Palatino Linotype" w:cs="Arial"/>
          <w:lang w:eastAsia="es-MX"/>
        </w:rPr>
        <w:t>rodantes para colecta.</w:t>
      </w:r>
    </w:p>
    <w:p w14:paraId="16FBE8D0" w14:textId="77777777" w:rsidR="00F912D6" w:rsidRDefault="00F912D6" w:rsidP="001F6D9E">
      <w:pPr>
        <w:spacing w:line="360" w:lineRule="auto"/>
        <w:jc w:val="both"/>
        <w:rPr>
          <w:rFonts w:ascii="Palatino Linotype" w:hAnsi="Palatino Linotype" w:cs="Arial"/>
          <w:lang w:eastAsia="es-MX"/>
        </w:rPr>
      </w:pPr>
    </w:p>
    <w:p w14:paraId="022A91B4" w14:textId="086E1A4E" w:rsidR="00A51323" w:rsidRPr="008632D4" w:rsidRDefault="00A51323" w:rsidP="00A5132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este sentido, es menester señalar que aun con la modificación que hace </w:t>
      </w:r>
      <w:r>
        <w:rPr>
          <w:rFonts w:ascii="Palatino Linotype" w:hAnsi="Palatino Linotype"/>
          <w:b/>
        </w:rPr>
        <w:t xml:space="preserve">EL SUJETO OBLIGADO </w:t>
      </w:r>
      <w:r>
        <w:rPr>
          <w:rFonts w:ascii="Palatino Linotype" w:hAnsi="Palatino Linotype"/>
        </w:rPr>
        <w:t xml:space="preserve">a su respuesta inicial a través del Informe Justificado, no </w:t>
      </w:r>
      <w:r w:rsidRPr="008632D4">
        <w:rPr>
          <w:rFonts w:ascii="Palatino Linotype" w:hAnsi="Palatino Linotype"/>
        </w:rPr>
        <w:t xml:space="preserve">actualiza la causal de sobreseimiento prevista en la fracción III del artículo 192 de la </w:t>
      </w:r>
      <w:r w:rsidRPr="008632D4">
        <w:rPr>
          <w:rFonts w:ascii="Palatino Linotype" w:hAnsi="Palatino Linotype" w:cs="Arial"/>
        </w:rPr>
        <w:t>de la Ley de Transparencia y Acceso a la Información Pública del Estado de México y Municipios</w:t>
      </w:r>
      <w:r w:rsidRPr="008632D4">
        <w:rPr>
          <w:rFonts w:ascii="Palatino Linotype" w:hAnsi="Palatino Linotype"/>
        </w:rPr>
        <w:t xml:space="preserve"> que dispone lo siguiente:</w:t>
      </w:r>
    </w:p>
    <w:p w14:paraId="36246841" w14:textId="77777777" w:rsidR="00A51323" w:rsidRPr="008632D4" w:rsidRDefault="00A51323" w:rsidP="00A51323">
      <w:pPr>
        <w:pStyle w:val="Prrafodelista"/>
        <w:widowControl w:val="0"/>
        <w:autoSpaceDE w:val="0"/>
        <w:autoSpaceDN w:val="0"/>
        <w:adjustRightInd w:val="0"/>
        <w:spacing w:line="360" w:lineRule="auto"/>
        <w:ind w:left="0"/>
        <w:jc w:val="both"/>
        <w:rPr>
          <w:rFonts w:ascii="Palatino Linotype" w:hAnsi="Palatino Linotype"/>
        </w:rPr>
      </w:pPr>
    </w:p>
    <w:p w14:paraId="2DC0527E"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b/>
          <w:i/>
          <w:sz w:val="22"/>
        </w:rPr>
        <w:t>“Artículo 192.</w:t>
      </w:r>
      <w:r w:rsidRPr="008632D4">
        <w:rPr>
          <w:rFonts w:ascii="Palatino Linotype" w:hAnsi="Palatino Linotype" w:cs="Arial"/>
          <w:i/>
          <w:sz w:val="22"/>
        </w:rPr>
        <w:t xml:space="preserve"> El recurso será sobreseído, en todo o en parte, cuando una vez admitido, se actualicen alguno de los siguientes supuestos:</w:t>
      </w:r>
    </w:p>
    <w:p w14:paraId="46298430"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w:t>
      </w:r>
    </w:p>
    <w:p w14:paraId="41C10C2A"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III. El sujeto obligado responsable del acto lo modifique o revoque de tal manera que el recurso de revisión quede sin materia;…”</w:t>
      </w:r>
    </w:p>
    <w:p w14:paraId="25FC8239" w14:textId="77777777" w:rsidR="00A51323" w:rsidRPr="008632D4" w:rsidRDefault="00A51323" w:rsidP="00A51323">
      <w:pPr>
        <w:spacing w:line="360" w:lineRule="auto"/>
        <w:ind w:left="709" w:right="757"/>
        <w:jc w:val="both"/>
        <w:rPr>
          <w:rFonts w:ascii="Palatino Linotype" w:hAnsi="Palatino Linotype" w:cs="Arial"/>
          <w:i/>
        </w:rPr>
      </w:pPr>
    </w:p>
    <w:p w14:paraId="631C8BD0" w14:textId="37AD312A" w:rsidR="00A51323" w:rsidRPr="008632D4" w:rsidRDefault="00A51323" w:rsidP="00A51323">
      <w:pPr>
        <w:spacing w:line="360" w:lineRule="auto"/>
        <w:jc w:val="both"/>
        <w:rPr>
          <w:rFonts w:ascii="Palatino Linotype" w:hAnsi="Palatino Linotype" w:cs="Arial"/>
        </w:rPr>
      </w:pPr>
      <w:r>
        <w:rPr>
          <w:rFonts w:ascii="Palatino Linotype" w:hAnsi="Palatino Linotype" w:cs="Arial"/>
        </w:rPr>
        <w:t>Fundamento que se</w:t>
      </w:r>
      <w:r w:rsidRPr="008632D4">
        <w:rPr>
          <w:rFonts w:ascii="Palatino Linotype" w:hAnsi="Palatino Linotype" w:cs="Arial"/>
        </w:rPr>
        <w:t xml:space="preserve"> desglosa</w:t>
      </w:r>
      <w:r>
        <w:rPr>
          <w:rFonts w:ascii="Palatino Linotype" w:hAnsi="Palatino Linotype" w:cs="Arial"/>
        </w:rPr>
        <w:t xml:space="preserve"> partiendo de </w:t>
      </w:r>
      <w:r w:rsidRPr="008632D4">
        <w:rPr>
          <w:rFonts w:ascii="Palatino Linotype" w:hAnsi="Palatino Linotype" w:cs="Arial"/>
        </w:rPr>
        <w:t>los elementos</w:t>
      </w:r>
      <w:r>
        <w:rPr>
          <w:rFonts w:ascii="Palatino Linotype" w:hAnsi="Palatino Linotype" w:cs="Arial"/>
        </w:rPr>
        <w:t xml:space="preserve"> que a continuación se desagregan</w:t>
      </w:r>
      <w:r w:rsidRPr="008632D4">
        <w:rPr>
          <w:rFonts w:ascii="Palatino Linotype" w:hAnsi="Palatino Linotype" w:cs="Arial"/>
        </w:rPr>
        <w:t>:</w:t>
      </w:r>
    </w:p>
    <w:p w14:paraId="592C92DD" w14:textId="77777777" w:rsidR="00A51323" w:rsidRPr="008632D4" w:rsidRDefault="00A51323" w:rsidP="00A51323">
      <w:pPr>
        <w:spacing w:line="360" w:lineRule="auto"/>
        <w:jc w:val="both"/>
        <w:rPr>
          <w:rFonts w:ascii="Palatino Linotype" w:hAnsi="Palatino Linotype" w:cs="Arial"/>
        </w:rPr>
      </w:pPr>
    </w:p>
    <w:p w14:paraId="1E0AFC22" w14:textId="77777777" w:rsidR="00A51323" w:rsidRPr="008632D4" w:rsidRDefault="00A51323" w:rsidP="00A51323">
      <w:pPr>
        <w:spacing w:line="360" w:lineRule="auto"/>
        <w:ind w:left="993"/>
        <w:jc w:val="both"/>
        <w:rPr>
          <w:rFonts w:ascii="Palatino Linotype" w:hAnsi="Palatino Linotype" w:cs="Arial"/>
        </w:rPr>
      </w:pPr>
      <w:r w:rsidRPr="008632D4">
        <w:rPr>
          <w:rFonts w:ascii="Palatino Linotype" w:hAnsi="Palatino Linotype" w:cs="Arial"/>
        </w:rPr>
        <w:t xml:space="preserve">1.- El sujeto obligado responsable; </w:t>
      </w:r>
    </w:p>
    <w:p w14:paraId="267761A5" w14:textId="77777777" w:rsidR="00A51323" w:rsidRPr="008632D4" w:rsidRDefault="00A51323" w:rsidP="00A51323">
      <w:pPr>
        <w:spacing w:line="360" w:lineRule="auto"/>
        <w:ind w:left="993"/>
        <w:jc w:val="both"/>
        <w:rPr>
          <w:rFonts w:ascii="Palatino Linotype" w:hAnsi="Palatino Linotype" w:cs="Arial"/>
        </w:rPr>
      </w:pPr>
      <w:r w:rsidRPr="008632D4">
        <w:rPr>
          <w:rFonts w:ascii="Palatino Linotype" w:hAnsi="Palatino Linotype" w:cs="Arial"/>
        </w:rPr>
        <w:t>2.- Acto;</w:t>
      </w:r>
    </w:p>
    <w:p w14:paraId="4CE9C0BF" w14:textId="77777777" w:rsidR="00A51323" w:rsidRPr="008632D4" w:rsidRDefault="00A51323" w:rsidP="00A51323">
      <w:pPr>
        <w:spacing w:line="360" w:lineRule="auto"/>
        <w:ind w:left="993"/>
        <w:jc w:val="both"/>
        <w:rPr>
          <w:rFonts w:ascii="Palatino Linotype" w:hAnsi="Palatino Linotype" w:cs="Arial"/>
        </w:rPr>
      </w:pPr>
      <w:r w:rsidRPr="008632D4">
        <w:rPr>
          <w:rFonts w:ascii="Palatino Linotype" w:hAnsi="Palatino Linotype" w:cs="Arial"/>
        </w:rPr>
        <w:t>3.- Que se modifique o revoque; y</w:t>
      </w:r>
    </w:p>
    <w:p w14:paraId="3E943601" w14:textId="77777777" w:rsidR="00A51323" w:rsidRDefault="00A51323" w:rsidP="00A51323">
      <w:pPr>
        <w:spacing w:line="360" w:lineRule="auto"/>
        <w:ind w:left="993"/>
        <w:jc w:val="both"/>
        <w:rPr>
          <w:rFonts w:ascii="Palatino Linotype" w:hAnsi="Palatino Linotype" w:cs="Arial"/>
        </w:rPr>
      </w:pPr>
      <w:r w:rsidRPr="008632D4">
        <w:rPr>
          <w:rFonts w:ascii="Palatino Linotype" w:hAnsi="Palatino Linotype" w:cs="Arial"/>
        </w:rPr>
        <w:t>4.- De tal manera que el medio de impugnación quede sin efecto o materia.</w:t>
      </w:r>
    </w:p>
    <w:p w14:paraId="0A43EC42" w14:textId="77777777" w:rsidR="00A51323" w:rsidRPr="008632D4" w:rsidRDefault="00A51323" w:rsidP="00A51323">
      <w:pPr>
        <w:spacing w:line="360" w:lineRule="auto"/>
        <w:ind w:left="993"/>
        <w:jc w:val="both"/>
        <w:rPr>
          <w:rFonts w:ascii="Palatino Linotype" w:hAnsi="Palatino Linotype" w:cs="Arial"/>
        </w:rPr>
      </w:pPr>
    </w:p>
    <w:p w14:paraId="0C722BA3" w14:textId="4BE859A0"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lastRenderedPageBreak/>
        <w:t xml:space="preserve">El primer elemento normativo se actualiza ya que, </w:t>
      </w:r>
      <w:r w:rsidRPr="008632D4">
        <w:rPr>
          <w:rFonts w:ascii="Palatino Linotype" w:hAnsi="Palatino Linotype" w:cs="Arial"/>
          <w:b/>
        </w:rPr>
        <w:t xml:space="preserve">EL SUJETO OBLIGADO </w:t>
      </w:r>
      <w:r w:rsidRPr="008632D4">
        <w:rPr>
          <w:rFonts w:ascii="Palatino Linotype" w:hAnsi="Palatino Linotype" w:cs="Arial"/>
        </w:rPr>
        <w:t xml:space="preserve">responsable, es </w:t>
      </w:r>
      <w:r>
        <w:rPr>
          <w:rFonts w:ascii="Palatino Linotype" w:hAnsi="Palatino Linotype" w:cs="Arial"/>
        </w:rPr>
        <w:t xml:space="preserve">la </w:t>
      </w:r>
      <w:r w:rsidRPr="00A51323">
        <w:rPr>
          <w:rFonts w:ascii="Palatino Linotype" w:hAnsi="Palatino Linotype" w:cs="Arial"/>
        </w:rPr>
        <w:t>Secretaría del Medio Ambiente</w:t>
      </w:r>
      <w:r w:rsidRPr="008632D4">
        <w:rPr>
          <w:rFonts w:ascii="Palatino Linotype" w:hAnsi="Palatino Linotype" w:cs="Arial"/>
        </w:rPr>
        <w:t>.</w:t>
      </w:r>
    </w:p>
    <w:p w14:paraId="1300C264" w14:textId="77777777" w:rsidR="00A51323" w:rsidRPr="008632D4" w:rsidRDefault="00A51323" w:rsidP="00A51323">
      <w:pPr>
        <w:spacing w:line="360" w:lineRule="auto"/>
        <w:jc w:val="both"/>
        <w:rPr>
          <w:rFonts w:ascii="Palatino Linotype" w:hAnsi="Palatino Linotype" w:cs="Arial"/>
        </w:rPr>
      </w:pPr>
    </w:p>
    <w:p w14:paraId="1F2E3652" w14:textId="77777777"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t xml:space="preserve">El segundo elemento normativo es la existencia de un acto, en el caso en concreto que nos ocupa, se acredita con la existencia de la respuesta del </w:t>
      </w:r>
      <w:r w:rsidRPr="008632D4">
        <w:rPr>
          <w:rFonts w:ascii="Palatino Linotype" w:hAnsi="Palatino Linotype" w:cs="Arial"/>
          <w:b/>
        </w:rPr>
        <w:t>SUJETO OBLIGADO</w:t>
      </w:r>
      <w:r w:rsidRPr="008632D4">
        <w:rPr>
          <w:rFonts w:ascii="Palatino Linotype" w:hAnsi="Palatino Linotype" w:cs="Arial"/>
        </w:rPr>
        <w:t>, la cual precisamente es la que se impugna al tratarse de una emitida para atender una solicitud distinta a la que dio origen al presente recurso de revisión.</w:t>
      </w:r>
    </w:p>
    <w:p w14:paraId="4AE69FE9" w14:textId="77777777" w:rsidR="00A51323" w:rsidRPr="008632D4" w:rsidRDefault="00A51323" w:rsidP="00A51323">
      <w:pPr>
        <w:spacing w:line="360" w:lineRule="auto"/>
        <w:jc w:val="both"/>
        <w:rPr>
          <w:rFonts w:ascii="Palatino Linotype" w:hAnsi="Palatino Linotype" w:cs="Arial"/>
        </w:rPr>
      </w:pPr>
    </w:p>
    <w:p w14:paraId="0C91895C" w14:textId="77777777" w:rsidR="00A51323" w:rsidRDefault="00A51323" w:rsidP="00A51323">
      <w:pPr>
        <w:spacing w:line="360" w:lineRule="auto"/>
        <w:jc w:val="both"/>
        <w:rPr>
          <w:rFonts w:ascii="Palatino Linotype" w:hAnsi="Palatino Linotype" w:cs="Arial"/>
        </w:rPr>
      </w:pPr>
      <w:r w:rsidRPr="008632D4">
        <w:rPr>
          <w:rFonts w:ascii="Palatino Linotype" w:hAnsi="Palatino Linotype" w:cs="Arial"/>
        </w:rPr>
        <w:t xml:space="preserve">Cabe destacar que la respuesta del </w:t>
      </w:r>
      <w:r w:rsidRPr="008632D4">
        <w:rPr>
          <w:rFonts w:ascii="Palatino Linotype" w:hAnsi="Palatino Linotype" w:cs="Arial"/>
          <w:b/>
        </w:rPr>
        <w:t>SUJETO OBLIGADO</w:t>
      </w:r>
      <w:r w:rsidRPr="008632D4">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8632D4">
        <w:rPr>
          <w:rFonts w:ascii="Palatino Linotype" w:hAnsi="Palatino Linotype" w:cs="Arial"/>
          <w:b/>
        </w:rPr>
        <w:t>SUJETO OBLIGADO</w:t>
      </w:r>
      <w:r w:rsidRPr="008632D4">
        <w:rPr>
          <w:rFonts w:ascii="Palatino Linotype" w:hAnsi="Palatino Linotype" w:cs="Arial"/>
        </w:rPr>
        <w:t xml:space="preserve"> se observa a través de sus actos que necesariamente ejecuta y con las que ejerce sus atribuciones legalmente conferidas. </w:t>
      </w:r>
    </w:p>
    <w:p w14:paraId="2BC327FE" w14:textId="77777777" w:rsidR="00A51323" w:rsidRPr="008632D4" w:rsidRDefault="00A51323" w:rsidP="00A51323">
      <w:pPr>
        <w:spacing w:line="360" w:lineRule="auto"/>
        <w:jc w:val="both"/>
        <w:rPr>
          <w:rFonts w:ascii="Palatino Linotype" w:hAnsi="Palatino Linotype" w:cs="Arial"/>
        </w:rPr>
      </w:pPr>
    </w:p>
    <w:p w14:paraId="464F4E7C" w14:textId="77777777"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t>La naturaleza jurídica de las respuestas que formulan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14:paraId="6B82D07F" w14:textId="77777777" w:rsidR="00A51323" w:rsidRPr="008632D4" w:rsidRDefault="00A51323" w:rsidP="00A51323">
      <w:pPr>
        <w:spacing w:line="360" w:lineRule="auto"/>
        <w:jc w:val="both"/>
        <w:rPr>
          <w:rFonts w:ascii="Palatino Linotype" w:hAnsi="Palatino Linotype" w:cs="Arial"/>
        </w:rPr>
      </w:pPr>
    </w:p>
    <w:p w14:paraId="14859618"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“Artículo 53. Las Unidades de Transparencia tendrán las siguientes funciones: </w:t>
      </w:r>
    </w:p>
    <w:p w14:paraId="63DBD73B" w14:textId="77777777" w:rsidR="00A51323" w:rsidRPr="008632D4" w:rsidRDefault="00A51323" w:rsidP="00A51323">
      <w:pPr>
        <w:ind w:left="709" w:right="757"/>
        <w:jc w:val="both"/>
        <w:rPr>
          <w:rFonts w:ascii="Palatino Linotype" w:hAnsi="Palatino Linotype" w:cs="Arial"/>
          <w:i/>
          <w:sz w:val="22"/>
        </w:rPr>
      </w:pPr>
    </w:p>
    <w:p w14:paraId="03DCDB56"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I. Recabar, difundir y actualizar la información relativa a las obligaciones de transparencia comunes y específicas a la que se refiere la Ley General, esta Ley, la que </w:t>
      </w:r>
      <w:r w:rsidRPr="008632D4">
        <w:rPr>
          <w:rFonts w:ascii="Palatino Linotype" w:hAnsi="Palatino Linotype" w:cs="Arial"/>
          <w:i/>
          <w:sz w:val="22"/>
        </w:rPr>
        <w:lastRenderedPageBreak/>
        <w:t xml:space="preserve">determine el Instituto y las demás disposiciones de la materia, así como propiciar que las áreas la actualicen periódicamente conforme a la normatividad aplicable; </w:t>
      </w:r>
    </w:p>
    <w:p w14:paraId="4AD7311B" w14:textId="77777777" w:rsidR="00A51323" w:rsidRPr="008632D4" w:rsidRDefault="00A51323" w:rsidP="00A51323">
      <w:pPr>
        <w:ind w:left="709" w:right="757"/>
        <w:jc w:val="both"/>
        <w:rPr>
          <w:rFonts w:ascii="Palatino Linotype" w:hAnsi="Palatino Linotype" w:cs="Arial"/>
          <w:i/>
          <w:sz w:val="22"/>
        </w:rPr>
      </w:pPr>
    </w:p>
    <w:p w14:paraId="3C83C1DC" w14:textId="77777777" w:rsidR="00A51323" w:rsidRPr="008632D4" w:rsidRDefault="00A51323" w:rsidP="00A51323">
      <w:pPr>
        <w:ind w:left="709" w:right="757"/>
        <w:jc w:val="both"/>
        <w:rPr>
          <w:rFonts w:ascii="Palatino Linotype" w:hAnsi="Palatino Linotype" w:cs="Arial"/>
          <w:b/>
          <w:i/>
          <w:sz w:val="22"/>
        </w:rPr>
      </w:pPr>
      <w:r w:rsidRPr="008632D4">
        <w:rPr>
          <w:rFonts w:ascii="Palatino Linotype" w:hAnsi="Palatino Linotype" w:cs="Arial"/>
          <w:b/>
          <w:i/>
          <w:sz w:val="22"/>
        </w:rPr>
        <w:t xml:space="preserve">II. Recibir, tramitar y dar respuesta a las solicitudes de acceso a la información; </w:t>
      </w:r>
    </w:p>
    <w:p w14:paraId="25B0E1BA" w14:textId="77777777" w:rsidR="00A51323" w:rsidRPr="008632D4" w:rsidRDefault="00A51323" w:rsidP="00A51323">
      <w:pPr>
        <w:ind w:left="709" w:right="757"/>
        <w:jc w:val="both"/>
        <w:rPr>
          <w:rFonts w:ascii="Palatino Linotype" w:hAnsi="Palatino Linotype" w:cs="Arial"/>
          <w:i/>
          <w:sz w:val="22"/>
        </w:rPr>
      </w:pPr>
    </w:p>
    <w:p w14:paraId="0DD05705"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14:paraId="0CA70202" w14:textId="77777777" w:rsidR="00A51323" w:rsidRPr="008632D4" w:rsidRDefault="00A51323" w:rsidP="00A51323">
      <w:pPr>
        <w:ind w:left="709" w:right="757"/>
        <w:jc w:val="both"/>
        <w:rPr>
          <w:rFonts w:ascii="Palatino Linotype" w:hAnsi="Palatino Linotype" w:cs="Arial"/>
          <w:i/>
          <w:sz w:val="22"/>
        </w:rPr>
      </w:pPr>
    </w:p>
    <w:p w14:paraId="7E04BA20"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IV. Realizar, con efectividad, los trámites internos necesarios para la atención de las solicitudes de acceso a la información; </w:t>
      </w:r>
    </w:p>
    <w:p w14:paraId="16654EB2" w14:textId="77777777" w:rsidR="00A51323" w:rsidRPr="008632D4" w:rsidRDefault="00A51323" w:rsidP="00A51323">
      <w:pPr>
        <w:ind w:left="709" w:right="757"/>
        <w:jc w:val="both"/>
        <w:rPr>
          <w:rFonts w:ascii="Palatino Linotype" w:hAnsi="Palatino Linotype" w:cs="Arial"/>
          <w:i/>
          <w:sz w:val="22"/>
        </w:rPr>
      </w:pPr>
    </w:p>
    <w:p w14:paraId="4788B9E3"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V. Entregar, en su caso, a los particulares la información solicitada; </w:t>
      </w:r>
    </w:p>
    <w:p w14:paraId="63500E48" w14:textId="77777777" w:rsidR="00A51323" w:rsidRPr="008632D4" w:rsidRDefault="00A51323" w:rsidP="00A51323">
      <w:pPr>
        <w:ind w:left="709" w:right="757"/>
        <w:jc w:val="both"/>
        <w:rPr>
          <w:rFonts w:ascii="Palatino Linotype" w:hAnsi="Palatino Linotype" w:cs="Arial"/>
          <w:i/>
          <w:sz w:val="22"/>
        </w:rPr>
      </w:pPr>
    </w:p>
    <w:p w14:paraId="1140D1AD"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VI. Efectuar las notificaciones a los solicitantes; </w:t>
      </w:r>
    </w:p>
    <w:p w14:paraId="7EB89470" w14:textId="77777777" w:rsidR="00A51323" w:rsidRPr="008632D4" w:rsidRDefault="00A51323" w:rsidP="00A51323">
      <w:pPr>
        <w:ind w:left="709" w:right="757"/>
        <w:jc w:val="both"/>
        <w:rPr>
          <w:rFonts w:ascii="Palatino Linotype" w:hAnsi="Palatino Linotype" w:cs="Arial"/>
          <w:i/>
          <w:sz w:val="22"/>
        </w:rPr>
      </w:pPr>
    </w:p>
    <w:p w14:paraId="0A238E8B"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14:paraId="112015BC" w14:textId="77777777" w:rsidR="00A51323" w:rsidRPr="008632D4" w:rsidRDefault="00A51323" w:rsidP="00A51323">
      <w:pPr>
        <w:ind w:left="709" w:right="757"/>
        <w:jc w:val="both"/>
        <w:rPr>
          <w:rFonts w:ascii="Palatino Linotype" w:hAnsi="Palatino Linotype" w:cs="Arial"/>
          <w:i/>
          <w:sz w:val="22"/>
        </w:rPr>
      </w:pPr>
    </w:p>
    <w:p w14:paraId="16EE795C"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VIII. Proponer a quien preside el Comité de Transparencia, personal habilitado que sea necesario para recibir y dar trámite a las solicitudes de acceso a la información; </w:t>
      </w:r>
    </w:p>
    <w:p w14:paraId="55B26A67"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8A8E329" w14:textId="77777777" w:rsidR="00A51323" w:rsidRPr="008632D4" w:rsidRDefault="00A51323" w:rsidP="00A51323">
      <w:pPr>
        <w:ind w:left="709" w:right="757"/>
        <w:jc w:val="both"/>
        <w:rPr>
          <w:rFonts w:ascii="Palatino Linotype" w:hAnsi="Palatino Linotype" w:cs="Arial"/>
          <w:i/>
          <w:sz w:val="22"/>
        </w:rPr>
      </w:pPr>
    </w:p>
    <w:p w14:paraId="421F6B65"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X. Presentar ante el Comité, el proyecto de clasificación de información; </w:t>
      </w:r>
    </w:p>
    <w:p w14:paraId="4A67D0D1" w14:textId="77777777" w:rsidR="00A51323" w:rsidRPr="008632D4" w:rsidRDefault="00A51323" w:rsidP="00A51323">
      <w:pPr>
        <w:ind w:left="709" w:right="757"/>
        <w:jc w:val="both"/>
        <w:rPr>
          <w:rFonts w:ascii="Palatino Linotype" w:hAnsi="Palatino Linotype" w:cs="Arial"/>
          <w:i/>
          <w:sz w:val="22"/>
        </w:rPr>
      </w:pPr>
    </w:p>
    <w:p w14:paraId="0BC2B493"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XI. Promover e implementar políticas de transparencia proactiva procurando su accesibilidad; </w:t>
      </w:r>
    </w:p>
    <w:p w14:paraId="47962C4A" w14:textId="77777777" w:rsidR="00A51323" w:rsidRPr="008632D4" w:rsidRDefault="00A51323" w:rsidP="00A51323">
      <w:pPr>
        <w:ind w:left="709" w:right="757"/>
        <w:jc w:val="both"/>
        <w:rPr>
          <w:rFonts w:ascii="Palatino Linotype" w:hAnsi="Palatino Linotype" w:cs="Arial"/>
          <w:i/>
          <w:sz w:val="22"/>
        </w:rPr>
      </w:pPr>
    </w:p>
    <w:p w14:paraId="672DF842"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XII. Fomentar la transparencia y accesibilidad al interior del sujeto obligado; </w:t>
      </w:r>
    </w:p>
    <w:p w14:paraId="6999F2F6" w14:textId="77777777" w:rsidR="00A51323" w:rsidRPr="008632D4" w:rsidRDefault="00A51323" w:rsidP="00A51323">
      <w:pPr>
        <w:ind w:left="709" w:right="757"/>
        <w:jc w:val="both"/>
        <w:rPr>
          <w:rFonts w:ascii="Palatino Linotype" w:hAnsi="Palatino Linotype" w:cs="Arial"/>
          <w:i/>
          <w:sz w:val="22"/>
        </w:rPr>
      </w:pPr>
    </w:p>
    <w:p w14:paraId="520AB24A"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 xml:space="preserve">XIII. Hacer del conocimiento de la instancia competente la probable responsabilidad por el incumplimiento de las obligaciones previstas en la presente Ley; y </w:t>
      </w:r>
    </w:p>
    <w:p w14:paraId="7F66A270" w14:textId="77777777" w:rsidR="00A51323" w:rsidRPr="008632D4" w:rsidRDefault="00A51323" w:rsidP="00A51323">
      <w:pPr>
        <w:ind w:left="709" w:right="757"/>
        <w:jc w:val="both"/>
        <w:rPr>
          <w:rFonts w:ascii="Palatino Linotype" w:hAnsi="Palatino Linotype" w:cs="Arial"/>
          <w:i/>
          <w:sz w:val="22"/>
        </w:rPr>
      </w:pPr>
    </w:p>
    <w:p w14:paraId="1F728F90"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t>XIV. Las demás que resulten necesarias para facilitar el acceso a la información y aquellas que se desprenden de la presente Ley y demás disposiciones jurídicas aplicables.”</w:t>
      </w:r>
    </w:p>
    <w:p w14:paraId="08FA37F2" w14:textId="77777777" w:rsidR="00A51323" w:rsidRPr="008632D4" w:rsidRDefault="00A51323" w:rsidP="00A51323">
      <w:pPr>
        <w:ind w:left="709" w:right="757"/>
        <w:jc w:val="both"/>
        <w:rPr>
          <w:rFonts w:ascii="Palatino Linotype" w:hAnsi="Palatino Linotype" w:cs="Arial"/>
          <w:i/>
          <w:sz w:val="22"/>
        </w:rPr>
      </w:pPr>
    </w:p>
    <w:p w14:paraId="0240EDF9" w14:textId="77777777" w:rsidR="00A51323" w:rsidRPr="008632D4" w:rsidRDefault="00A51323" w:rsidP="00A51323">
      <w:pPr>
        <w:ind w:left="709" w:right="757"/>
        <w:jc w:val="both"/>
        <w:rPr>
          <w:rFonts w:ascii="Palatino Linotype" w:hAnsi="Palatino Linotype" w:cs="Arial"/>
          <w:i/>
          <w:sz w:val="22"/>
        </w:rPr>
      </w:pPr>
      <w:r w:rsidRPr="008632D4">
        <w:rPr>
          <w:rFonts w:ascii="Palatino Linotype" w:hAnsi="Palatino Linotype" w:cs="Arial"/>
          <w:i/>
          <w:sz w:val="22"/>
        </w:rPr>
        <w:lastRenderedPageBreak/>
        <w:t>(Énfasis añadido)</w:t>
      </w:r>
    </w:p>
    <w:p w14:paraId="0FF61FA2" w14:textId="77777777" w:rsidR="00A51323" w:rsidRPr="008632D4" w:rsidRDefault="00A51323" w:rsidP="00A51323">
      <w:pPr>
        <w:spacing w:line="360" w:lineRule="auto"/>
        <w:jc w:val="both"/>
        <w:rPr>
          <w:rFonts w:ascii="Palatino Linotype" w:hAnsi="Palatino Linotype" w:cs="Arial"/>
        </w:rPr>
      </w:pPr>
    </w:p>
    <w:p w14:paraId="702849D7" w14:textId="77777777"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t xml:space="preserve">Es decir, la impugnación del </w:t>
      </w:r>
      <w:r w:rsidRPr="008632D4">
        <w:rPr>
          <w:rFonts w:ascii="Palatino Linotype" w:hAnsi="Palatino Linotype" w:cs="Arial"/>
          <w:b/>
        </w:rPr>
        <w:t>RECURRENTE</w:t>
      </w:r>
      <w:r w:rsidRPr="008632D4">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8632D4">
        <w:rPr>
          <w:rFonts w:ascii="Palatino Linotype" w:hAnsi="Palatino Linotype" w:cs="Arial"/>
          <w:b/>
        </w:rPr>
        <w:t>EL SUJETO OBLIGADO</w:t>
      </w:r>
      <w:r w:rsidRPr="008632D4">
        <w:rPr>
          <w:rFonts w:ascii="Palatino Linotype" w:hAnsi="Palatino Linotype" w:cs="Arial"/>
        </w:rPr>
        <w:t>.</w:t>
      </w:r>
    </w:p>
    <w:p w14:paraId="54A5B298" w14:textId="77777777" w:rsidR="00A51323" w:rsidRPr="008632D4" w:rsidRDefault="00A51323" w:rsidP="00A51323">
      <w:pPr>
        <w:spacing w:line="360" w:lineRule="auto"/>
        <w:jc w:val="both"/>
        <w:rPr>
          <w:rFonts w:ascii="Palatino Linotype" w:hAnsi="Palatino Linotype" w:cs="Arial"/>
        </w:rPr>
      </w:pPr>
    </w:p>
    <w:p w14:paraId="70FF415A" w14:textId="66456E0B"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8632D4">
        <w:rPr>
          <w:rFonts w:ascii="Palatino Linotype" w:hAnsi="Palatino Linotype" w:cs="Arial"/>
          <w:b/>
          <w:u w:val="single"/>
        </w:rPr>
        <w:t>la modifique o revoque</w:t>
      </w:r>
      <w:r w:rsidRPr="008632D4">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0B7AFD94" w14:textId="77777777" w:rsidR="00A51323" w:rsidRPr="008632D4" w:rsidRDefault="00A51323" w:rsidP="00A51323">
      <w:pPr>
        <w:spacing w:line="360" w:lineRule="auto"/>
        <w:jc w:val="both"/>
        <w:rPr>
          <w:rFonts w:ascii="Palatino Linotype" w:hAnsi="Palatino Linotype" w:cs="Arial"/>
        </w:rPr>
      </w:pPr>
    </w:p>
    <w:p w14:paraId="085ECF31" w14:textId="77777777"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t>Por cuanto hace a la revocación, a diferencia de la modificación, ocurre cuando la dependencia o entidad responsable (</w:t>
      </w:r>
      <w:r w:rsidRPr="008632D4">
        <w:rPr>
          <w:rFonts w:ascii="Palatino Linotype" w:hAnsi="Palatino Linotype" w:cs="Arial"/>
          <w:b/>
        </w:rPr>
        <w:t>SUJETO OBLIGADO</w:t>
      </w:r>
      <w:r w:rsidRPr="008632D4">
        <w:rPr>
          <w:rFonts w:ascii="Palatino Linotype" w:hAnsi="Palatino Linotype" w:cs="Arial"/>
        </w:rPr>
        <w:t>) del acto o resolución impugnada, suprime, elimina o cancela la totalidad de su respuesta y emite otra en su lugar dejando sin efecto lo que en un principio respondió.</w:t>
      </w:r>
    </w:p>
    <w:p w14:paraId="383F35A9" w14:textId="77777777" w:rsidR="00A51323" w:rsidRPr="008632D4" w:rsidRDefault="00A51323" w:rsidP="00A51323">
      <w:pPr>
        <w:spacing w:line="360" w:lineRule="auto"/>
        <w:jc w:val="both"/>
        <w:rPr>
          <w:rFonts w:ascii="Palatino Linotype" w:hAnsi="Palatino Linotype" w:cs="Arial"/>
        </w:rPr>
      </w:pPr>
    </w:p>
    <w:p w14:paraId="6BFA6A56" w14:textId="77777777" w:rsidR="00A51323" w:rsidRPr="008632D4" w:rsidRDefault="00A51323" w:rsidP="00A51323">
      <w:pPr>
        <w:spacing w:line="360" w:lineRule="auto"/>
        <w:jc w:val="both"/>
        <w:rPr>
          <w:rFonts w:ascii="Palatino Linotype" w:hAnsi="Palatino Linotype" w:cs="Arial"/>
          <w:b/>
        </w:rPr>
      </w:pPr>
      <w:r w:rsidRPr="008632D4">
        <w:rPr>
          <w:rFonts w:ascii="Palatino Linotype" w:hAnsi="Palatino Linotype" w:cs="Arial"/>
        </w:rPr>
        <w:t xml:space="preserve">Para el caso que nos ocupa, recae esta figura en la modificación de ese silencio administrativo al proporcionar una respuesta a través del Informe Justificado, existiendo ahora un pronunciamiento por parte del </w:t>
      </w:r>
      <w:r w:rsidRPr="008632D4">
        <w:rPr>
          <w:rFonts w:ascii="Palatino Linotype" w:hAnsi="Palatino Linotype" w:cs="Arial"/>
          <w:b/>
        </w:rPr>
        <w:t>SUJETO OBLIGADO</w:t>
      </w:r>
      <w:r w:rsidRPr="008632D4">
        <w:rPr>
          <w:rFonts w:ascii="Palatino Linotype" w:hAnsi="Palatino Linotype" w:cs="Arial"/>
        </w:rPr>
        <w:t>.</w:t>
      </w:r>
      <w:r w:rsidRPr="008632D4">
        <w:rPr>
          <w:rFonts w:ascii="Palatino Linotype" w:hAnsi="Palatino Linotype" w:cs="Arial"/>
          <w:b/>
        </w:rPr>
        <w:t xml:space="preserve"> </w:t>
      </w:r>
    </w:p>
    <w:p w14:paraId="00CE4C33" w14:textId="77777777" w:rsidR="00A51323" w:rsidRPr="008632D4" w:rsidRDefault="00A51323" w:rsidP="00A51323">
      <w:pPr>
        <w:spacing w:line="360" w:lineRule="auto"/>
        <w:jc w:val="both"/>
        <w:rPr>
          <w:rFonts w:ascii="Palatino Linotype" w:hAnsi="Palatino Linotype" w:cs="Arial"/>
        </w:rPr>
      </w:pPr>
    </w:p>
    <w:p w14:paraId="054DE3D3" w14:textId="77777777"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lastRenderedPageBreak/>
        <w:t>En ese tenor, un acto impugnado queda sin efectos, aun cuando existiendo jurídicamente (esto es, que no se ha modificado, ni revocado) no genera ninguna consecuencia legal.</w:t>
      </w:r>
    </w:p>
    <w:p w14:paraId="1829B7F9" w14:textId="77777777" w:rsidR="00A51323" w:rsidRPr="008632D4" w:rsidRDefault="00A51323" w:rsidP="00A51323">
      <w:pPr>
        <w:spacing w:line="360" w:lineRule="auto"/>
        <w:jc w:val="both"/>
        <w:rPr>
          <w:rFonts w:ascii="Palatino Linotype" w:hAnsi="Palatino Linotype" w:cs="Arial"/>
        </w:rPr>
      </w:pPr>
    </w:p>
    <w:p w14:paraId="138391C7" w14:textId="77777777" w:rsidR="00A51323" w:rsidRPr="008632D4" w:rsidRDefault="00A51323" w:rsidP="00A51323">
      <w:pPr>
        <w:spacing w:line="360" w:lineRule="auto"/>
        <w:jc w:val="both"/>
        <w:rPr>
          <w:rFonts w:ascii="Palatino Linotype" w:hAnsi="Palatino Linotype" w:cs="Arial"/>
        </w:rPr>
      </w:pPr>
      <w:r w:rsidRPr="008632D4">
        <w:rPr>
          <w:rFonts w:ascii="Palatino Linotype" w:hAnsi="Palatino Linotype" w:cs="Arial"/>
        </w:rPr>
        <w:t xml:space="preserve">En tanto que, un acto impugnado queda sin materia, cuando ha sido satisfecha la pretensión de lo pedido o exigido por </w:t>
      </w:r>
      <w:r w:rsidRPr="008632D4">
        <w:rPr>
          <w:rFonts w:ascii="Palatino Linotype" w:hAnsi="Palatino Linotype" w:cs="Arial"/>
          <w:b/>
        </w:rPr>
        <w:t xml:space="preserve">EL RECURRENTE </w:t>
      </w:r>
      <w:r w:rsidRPr="008632D4">
        <w:rPr>
          <w:rFonts w:ascii="Palatino Linotype" w:hAnsi="Palatino Linotype" w:cs="Arial"/>
        </w:rPr>
        <w:t xml:space="preserve">de manera que </w:t>
      </w:r>
      <w:r w:rsidRPr="008632D4">
        <w:rPr>
          <w:rFonts w:ascii="Palatino Linotype" w:hAnsi="Palatino Linotype" w:cs="Arial"/>
          <w:b/>
        </w:rPr>
        <w:t xml:space="preserve">EL SUJETO OBLIGADO </w:t>
      </w:r>
      <w:r w:rsidRPr="008632D4">
        <w:rPr>
          <w:rFonts w:ascii="Palatino Linotype" w:hAnsi="Palatino Linotype" w:cs="Arial"/>
        </w:rPr>
        <w:t xml:space="preserve">entrega una respuesta que aunque sea posterior a los términos previstos en la Ley y mediante ésta concede la información solicitada.  </w:t>
      </w:r>
    </w:p>
    <w:p w14:paraId="14239C4C" w14:textId="77777777" w:rsidR="00A51323" w:rsidRDefault="00A51323" w:rsidP="001F6D9E">
      <w:pPr>
        <w:spacing w:line="360" w:lineRule="auto"/>
        <w:jc w:val="both"/>
        <w:rPr>
          <w:rFonts w:ascii="Palatino Linotype" w:hAnsi="Palatino Linotype" w:cs="Arial"/>
          <w:lang w:eastAsia="es-MX"/>
        </w:rPr>
      </w:pPr>
    </w:p>
    <w:p w14:paraId="6D2229D0" w14:textId="1105BC6D" w:rsidR="00CA7CED" w:rsidRPr="008632D4" w:rsidRDefault="00CA7CED" w:rsidP="00CA7CED">
      <w:pPr>
        <w:spacing w:line="360" w:lineRule="auto"/>
        <w:jc w:val="both"/>
        <w:rPr>
          <w:rFonts w:ascii="Palatino Linotype" w:hAnsi="Palatino Linotype" w:cs="Arial"/>
        </w:rPr>
      </w:pPr>
      <w:r>
        <w:rPr>
          <w:rFonts w:ascii="Palatino Linotype" w:hAnsi="Palatino Linotype" w:cs="Arial"/>
          <w:lang w:eastAsia="es-MX"/>
        </w:rPr>
        <w:t xml:space="preserve">No obstante, por cuanto hace al </w:t>
      </w:r>
      <w:r w:rsidRPr="008632D4">
        <w:rPr>
          <w:rFonts w:ascii="Palatino Linotype" w:hAnsi="Palatino Linotype" w:cs="Arial"/>
        </w:rPr>
        <w:t xml:space="preserve">cuarto elemento normativo de la figura legal del sobreseimiento, consistente en: </w:t>
      </w:r>
      <w:r w:rsidRPr="008632D4">
        <w:rPr>
          <w:rFonts w:ascii="Palatino Linotype" w:hAnsi="Palatino Linotype" w:cs="Arial"/>
          <w:i/>
        </w:rPr>
        <w:t>“…de tal manera que el medio de impugnación quede sin materia…”</w:t>
      </w:r>
      <w:r w:rsidRPr="008632D4">
        <w:rPr>
          <w:rFonts w:ascii="Palatino Linotype" w:hAnsi="Palatino Linotype" w:cs="Arial"/>
        </w:rPr>
        <w:t xml:space="preserve">, en el presente caso, </w:t>
      </w:r>
      <w:r w:rsidR="009D0A04">
        <w:rPr>
          <w:rFonts w:ascii="Palatino Linotype" w:hAnsi="Palatino Linotype" w:cs="Arial"/>
        </w:rPr>
        <w:t xml:space="preserve">no </w:t>
      </w:r>
      <w:r w:rsidRPr="008632D4">
        <w:rPr>
          <w:rFonts w:ascii="Palatino Linotype" w:hAnsi="Palatino Linotype" w:cs="Arial"/>
        </w:rPr>
        <w:t xml:space="preserve">se actualiza tal circunstancia, ya que el acto impugnado que dio origen al presente recurso </w:t>
      </w:r>
      <w:r w:rsidR="009D0A04">
        <w:rPr>
          <w:rFonts w:ascii="Palatino Linotype" w:hAnsi="Palatino Linotype" w:cs="Arial"/>
        </w:rPr>
        <w:t>no ha quedado</w:t>
      </w:r>
      <w:r w:rsidRPr="008632D4">
        <w:rPr>
          <w:rFonts w:ascii="Palatino Linotype" w:hAnsi="Palatino Linotype" w:cs="Arial"/>
        </w:rPr>
        <w:t xml:space="preserve"> sin materia por las razones </w:t>
      </w:r>
      <w:r w:rsidR="009D0A04">
        <w:rPr>
          <w:rFonts w:ascii="Palatino Linotype" w:hAnsi="Palatino Linotype" w:cs="Arial"/>
        </w:rPr>
        <w:t>que se exponen</w:t>
      </w:r>
      <w:r w:rsidRPr="008632D4">
        <w:rPr>
          <w:rFonts w:ascii="Palatino Linotype" w:hAnsi="Palatino Linotype" w:cs="Arial"/>
        </w:rPr>
        <w:t>.</w:t>
      </w:r>
    </w:p>
    <w:p w14:paraId="7EDBC5EC" w14:textId="5C3DCFA5" w:rsidR="009D0A04" w:rsidRDefault="009D0A04" w:rsidP="009D0A04">
      <w:pPr>
        <w:spacing w:line="360" w:lineRule="auto"/>
        <w:jc w:val="both"/>
        <w:rPr>
          <w:rFonts w:ascii="Palatino Linotype" w:hAnsi="Palatino Linotype" w:cs="Arial"/>
          <w:bCs/>
        </w:rPr>
      </w:pPr>
      <w:r>
        <w:rPr>
          <w:rFonts w:ascii="Palatino Linotype" w:hAnsi="Palatino Linotype" w:cs="Arial"/>
          <w:bCs/>
        </w:rPr>
        <w:t xml:space="preserve">Se establece que </w:t>
      </w:r>
      <w:r w:rsidRPr="009274B5">
        <w:rPr>
          <w:rFonts w:ascii="Palatino Linotype" w:hAnsi="Palatino Linotype" w:cs="Arial"/>
          <w:bCs/>
        </w:rPr>
        <w:t xml:space="preserve">al haber existido un pronunciamiento por parte del </w:t>
      </w:r>
      <w:r w:rsidRPr="00406C98">
        <w:rPr>
          <w:rFonts w:ascii="Palatino Linotype" w:hAnsi="Palatino Linotype" w:cs="Arial"/>
          <w:b/>
          <w:bCs/>
        </w:rPr>
        <w:t>SUJETO OBLIGADO</w:t>
      </w:r>
      <w:r>
        <w:rPr>
          <w:rFonts w:ascii="Palatino Linotype" w:hAnsi="Palatino Linotype" w:cs="Arial"/>
          <w:b/>
          <w:bCs/>
        </w:rPr>
        <w:t xml:space="preserve"> </w:t>
      </w:r>
      <w:r w:rsidRPr="00206191">
        <w:rPr>
          <w:rFonts w:ascii="Palatino Linotype" w:hAnsi="Palatino Linotype" w:cs="Arial"/>
          <w:bCs/>
        </w:rPr>
        <w:t>este Instituto no</w:t>
      </w:r>
      <w:r>
        <w:rPr>
          <w:rFonts w:ascii="Palatino Linotype" w:hAnsi="Palatino Linotype" w:cs="Arial"/>
          <w:bCs/>
        </w:rPr>
        <w:t xml:space="preserve"> </w:t>
      </w:r>
      <w:r w:rsidRPr="009274B5">
        <w:rPr>
          <w:rFonts w:ascii="Palatino Linotype" w:hAnsi="Palatino Linotype" w:cs="Arial"/>
          <w:bCs/>
        </w:rPr>
        <w:t>está facultado para manifestarse sobre la veracidad de</w:t>
      </w:r>
      <w:r>
        <w:rPr>
          <w:rFonts w:ascii="Palatino Linotype" w:hAnsi="Palatino Linotype" w:cs="Arial"/>
          <w:bCs/>
        </w:rPr>
        <w:t xml:space="preserve"> </w:t>
      </w:r>
      <w:r w:rsidRPr="009274B5">
        <w:rPr>
          <w:rFonts w:ascii="Palatino Linotype" w:hAnsi="Palatino Linotype" w:cs="Arial"/>
          <w:bCs/>
        </w:rPr>
        <w:t>l</w:t>
      </w:r>
      <w:r>
        <w:rPr>
          <w:rFonts w:ascii="Palatino Linotype" w:hAnsi="Palatino Linotype" w:cs="Arial"/>
          <w:bCs/>
        </w:rPr>
        <w:t>a misma</w:t>
      </w:r>
      <w:r w:rsidRPr="009274B5">
        <w:rPr>
          <w:rFonts w:ascii="Palatino Linotype" w:hAnsi="Palatino Linotype" w:cs="Arial"/>
          <w:bCs/>
        </w:rPr>
        <w:t xml:space="preserve">, pues no existe precepto legal alguno en la Ley de la materia que lo faculte para, vía recurso de revisión, pronunciarse al respecto. </w:t>
      </w:r>
    </w:p>
    <w:p w14:paraId="5044E964" w14:textId="77777777" w:rsidR="009D0A04" w:rsidRDefault="009D0A04" w:rsidP="009D0A04">
      <w:pPr>
        <w:spacing w:line="360" w:lineRule="auto"/>
        <w:jc w:val="both"/>
        <w:rPr>
          <w:rFonts w:ascii="Palatino Linotype" w:hAnsi="Palatino Linotype" w:cs="Arial"/>
          <w:bCs/>
        </w:rPr>
      </w:pPr>
    </w:p>
    <w:p w14:paraId="7EBA8880" w14:textId="77777777" w:rsidR="009D0A04" w:rsidRDefault="009D0A04" w:rsidP="009D0A04">
      <w:pPr>
        <w:spacing w:line="360" w:lineRule="auto"/>
        <w:jc w:val="both"/>
        <w:rPr>
          <w:rFonts w:ascii="Palatino Linotype" w:hAnsi="Palatino Linotype" w:cs="Arial"/>
          <w:bCs/>
        </w:rPr>
      </w:pPr>
      <w:r w:rsidRPr="009274B5">
        <w:rPr>
          <w:rFonts w:ascii="Palatino Linotype" w:hAnsi="Palatino Linotype" w:cs="Arial"/>
          <w:bCs/>
        </w:rPr>
        <w:t>Sirve de apoyo a lo anterior, por analogía, el criterio 31-10 emitido por el entonces Instituto Federal de Acceso a la Información que a la letra dice:</w:t>
      </w:r>
    </w:p>
    <w:p w14:paraId="55139B46" w14:textId="77777777" w:rsidR="009D0A04" w:rsidRPr="00406C98" w:rsidRDefault="009D0A04" w:rsidP="009D0A04">
      <w:pPr>
        <w:spacing w:line="360" w:lineRule="auto"/>
        <w:jc w:val="both"/>
        <w:rPr>
          <w:rFonts w:ascii="Palatino Linotype" w:hAnsi="Palatino Linotype" w:cs="Arial"/>
          <w:lang w:eastAsia="es-MX"/>
        </w:rPr>
      </w:pPr>
    </w:p>
    <w:p w14:paraId="6C38A12C" w14:textId="77777777" w:rsidR="009D0A04" w:rsidRPr="00406C98" w:rsidRDefault="009D0A04" w:rsidP="009D0A04">
      <w:pPr>
        <w:ind w:left="709" w:right="757"/>
        <w:jc w:val="both"/>
        <w:rPr>
          <w:rFonts w:ascii="Palatino Linotype" w:hAnsi="Palatino Linotype" w:cs="Arial"/>
          <w:bCs/>
          <w:i/>
          <w:sz w:val="22"/>
        </w:rPr>
      </w:pPr>
      <w:r w:rsidRPr="00406C98">
        <w:rPr>
          <w:rFonts w:ascii="Palatino Linotype" w:hAnsi="Palatino Linotype" w:cs="Arial"/>
          <w:bCs/>
          <w:i/>
          <w:sz w:val="22"/>
        </w:rPr>
        <w:t>“</w:t>
      </w:r>
      <w:r w:rsidRPr="00406C98">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406C98">
        <w:rPr>
          <w:rFonts w:ascii="Palatino Linotype" w:hAnsi="Palatino Linotype" w:cs="Arial"/>
          <w:bCs/>
          <w:i/>
          <w:sz w:val="22"/>
        </w:rPr>
        <w:t xml:space="preserve"> El Instituto Federal de Acceso a la Información y Protección de Datos es un órgano de la Administración </w:t>
      </w:r>
      <w:r w:rsidRPr="00406C98">
        <w:rPr>
          <w:rFonts w:ascii="Palatino Linotype" w:hAnsi="Palatino Linotype" w:cs="Arial"/>
          <w:bCs/>
          <w:i/>
          <w:sz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4D29CA" w14:textId="77777777" w:rsidR="00A51323" w:rsidRDefault="00A51323" w:rsidP="001F6D9E">
      <w:pPr>
        <w:spacing w:line="360" w:lineRule="auto"/>
        <w:jc w:val="both"/>
        <w:rPr>
          <w:rFonts w:ascii="Palatino Linotype" w:hAnsi="Palatino Linotype" w:cs="Arial"/>
          <w:lang w:eastAsia="es-MX"/>
        </w:rPr>
      </w:pPr>
    </w:p>
    <w:p w14:paraId="3648CECD" w14:textId="4C6BFCD7" w:rsidR="00A51323" w:rsidRPr="009D0A04" w:rsidRDefault="009D0A04" w:rsidP="009D0A04">
      <w:pPr>
        <w:spacing w:line="360" w:lineRule="auto"/>
        <w:jc w:val="both"/>
        <w:rPr>
          <w:rFonts w:ascii="Palatino Linotype" w:hAnsi="Palatino Linotype" w:cs="Arial"/>
          <w:lang w:eastAsia="es-MX"/>
        </w:rPr>
      </w:pPr>
      <w:r>
        <w:rPr>
          <w:rFonts w:ascii="Palatino Linotype" w:hAnsi="Palatino Linotype" w:cs="Arial"/>
          <w:lang w:eastAsia="es-MX"/>
        </w:rPr>
        <w:t xml:space="preserve">Es así que </w:t>
      </w:r>
      <w:r>
        <w:rPr>
          <w:rFonts w:ascii="Palatino Linotype" w:hAnsi="Palatino Linotype" w:cs="Arial"/>
          <w:b/>
          <w:lang w:eastAsia="es-MX"/>
        </w:rPr>
        <w:t xml:space="preserve">EL SUJETO OBLIGADO </w:t>
      </w:r>
      <w:r>
        <w:rPr>
          <w:rFonts w:ascii="Palatino Linotype" w:hAnsi="Palatino Linotype" w:cs="Arial"/>
          <w:lang w:eastAsia="es-MX"/>
        </w:rPr>
        <w:t>señaló la información que conforme a sus funciones y atribuciones tiene a su cargo como lo es la Administración de los parques referidos con anterioridad, según su Manual General de Organización.</w:t>
      </w:r>
    </w:p>
    <w:p w14:paraId="22324C97" w14:textId="77777777" w:rsidR="00A51323" w:rsidRDefault="00A51323" w:rsidP="001F6D9E">
      <w:pPr>
        <w:spacing w:line="360" w:lineRule="auto"/>
        <w:jc w:val="both"/>
        <w:rPr>
          <w:rFonts w:ascii="Palatino Linotype" w:hAnsi="Palatino Linotype" w:cs="Arial"/>
          <w:lang w:eastAsia="es-MX"/>
        </w:rPr>
      </w:pPr>
    </w:p>
    <w:p w14:paraId="1964F819" w14:textId="6BD24DEF" w:rsidR="009D0A04" w:rsidRPr="009D0A04" w:rsidRDefault="009D0A04" w:rsidP="009D0A04">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9D0A04">
        <w:rPr>
          <w:rFonts w:ascii="Palatino Linotype" w:hAnsi="Palatino Linotype" w:cs="Arial"/>
          <w:b/>
          <w:i/>
          <w:sz w:val="22"/>
          <w:lang w:eastAsia="es-MX"/>
        </w:rPr>
        <w:t>Artículo 32 Bis</w:t>
      </w:r>
      <w:r w:rsidRPr="009D0A04">
        <w:rPr>
          <w:rFonts w:ascii="Palatino Linotype" w:hAnsi="Palatino Linotype" w:cs="Arial"/>
          <w:i/>
          <w:sz w:val="22"/>
          <w:lang w:eastAsia="es-MX"/>
        </w:rPr>
        <w:t>.- La Secretaría del Medio Ambiente es el órgano encargado de la formulación, ejecución y evaluación de la política estatal en materia de conservación ecológica, biodiversidad y protección al medio ambiente para el desarrollo sostenible.</w:t>
      </w:r>
    </w:p>
    <w:p w14:paraId="542DFC35" w14:textId="77777777" w:rsidR="009D0A04" w:rsidRPr="009D0A04" w:rsidRDefault="009D0A04" w:rsidP="009D0A04">
      <w:pPr>
        <w:ind w:left="709" w:right="757"/>
        <w:jc w:val="both"/>
        <w:rPr>
          <w:rFonts w:ascii="Palatino Linotype" w:hAnsi="Palatino Linotype" w:cs="Arial"/>
          <w:i/>
          <w:sz w:val="22"/>
          <w:lang w:eastAsia="es-MX"/>
        </w:rPr>
      </w:pPr>
    </w:p>
    <w:p w14:paraId="7EB10695" w14:textId="518E9340" w:rsidR="00A51323" w:rsidRPr="009D0A04" w:rsidRDefault="009D0A04" w:rsidP="009D0A04">
      <w:pPr>
        <w:ind w:left="709" w:right="757"/>
        <w:jc w:val="both"/>
        <w:rPr>
          <w:rFonts w:ascii="Palatino Linotype" w:hAnsi="Palatino Linotype" w:cs="Arial"/>
          <w:i/>
          <w:sz w:val="22"/>
          <w:lang w:eastAsia="es-MX"/>
        </w:rPr>
      </w:pPr>
      <w:r w:rsidRPr="009D0A04">
        <w:rPr>
          <w:rFonts w:ascii="Palatino Linotype" w:hAnsi="Palatino Linotype" w:cs="Arial"/>
          <w:i/>
          <w:sz w:val="22"/>
          <w:lang w:eastAsia="es-MX"/>
        </w:rPr>
        <w:t>A esta Secretaría le corresponde el despacho de los siguientes asuntos:</w:t>
      </w:r>
    </w:p>
    <w:p w14:paraId="033170B9" w14:textId="42E9EB6B" w:rsidR="009D0A04" w:rsidRPr="009D0A04" w:rsidRDefault="009D0A04" w:rsidP="009D0A04">
      <w:pPr>
        <w:ind w:left="709" w:right="757"/>
        <w:jc w:val="both"/>
        <w:rPr>
          <w:rFonts w:ascii="Palatino Linotype" w:hAnsi="Palatino Linotype" w:cs="Arial"/>
          <w:i/>
          <w:sz w:val="22"/>
          <w:lang w:eastAsia="es-MX"/>
        </w:rPr>
      </w:pPr>
      <w:r w:rsidRPr="009D0A04">
        <w:rPr>
          <w:rFonts w:ascii="Palatino Linotype" w:hAnsi="Palatino Linotype" w:cs="Arial"/>
          <w:i/>
          <w:sz w:val="22"/>
          <w:lang w:eastAsia="es-MX"/>
        </w:rPr>
        <w:t>…</w:t>
      </w:r>
    </w:p>
    <w:p w14:paraId="68567824" w14:textId="0ED829EC" w:rsidR="00A51323" w:rsidRDefault="009D0A04" w:rsidP="000B3B0C">
      <w:pPr>
        <w:ind w:left="709" w:right="757"/>
        <w:jc w:val="both"/>
        <w:rPr>
          <w:rFonts w:ascii="Palatino Linotype" w:hAnsi="Palatino Linotype" w:cs="Arial"/>
          <w:lang w:eastAsia="es-MX"/>
        </w:rPr>
      </w:pPr>
      <w:r w:rsidRPr="009D0A04">
        <w:rPr>
          <w:rFonts w:ascii="Palatino Linotype" w:hAnsi="Palatino Linotype" w:cs="Arial"/>
          <w:i/>
          <w:sz w:val="22"/>
          <w:lang w:eastAsia="es-MX"/>
        </w:rPr>
        <w:t>XXI. Fomentar, ejecutar y, en su caso, operar parques y áreas verdes…”</w:t>
      </w:r>
    </w:p>
    <w:p w14:paraId="5BD3C35A" w14:textId="7E4225E1" w:rsidR="000B3B0C" w:rsidRDefault="000B3B0C" w:rsidP="000B3B0C">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este orden de ideas; respecto a la información faltante relacionada con los Municipios de Toluca y Metepec de los que </w:t>
      </w:r>
      <w:r w:rsidRPr="006C02C7">
        <w:rPr>
          <w:rFonts w:ascii="Palatino Linotype" w:eastAsia="Calibri" w:hAnsi="Palatino Linotype" w:cs="Arial"/>
          <w:b/>
        </w:rPr>
        <w:t>EL SUJETO OBLIGADO</w:t>
      </w:r>
      <w:r>
        <w:rPr>
          <w:rFonts w:ascii="Palatino Linotype" w:eastAsia="Calibri" w:hAnsi="Palatino Linotype" w:cs="Arial"/>
        </w:rPr>
        <w:t xml:space="preserve"> se pronunció </w:t>
      </w:r>
      <w:r w:rsidRPr="006C02C7">
        <w:rPr>
          <w:rFonts w:ascii="Palatino Linotype" w:eastAsia="Calibri" w:hAnsi="Palatino Linotype" w:cs="Arial"/>
        </w:rPr>
        <w:t>orient</w:t>
      </w:r>
      <w:r w:rsidR="00D93CD2">
        <w:rPr>
          <w:rFonts w:ascii="Palatino Linotype" w:eastAsia="Calibri" w:hAnsi="Palatino Linotype" w:cs="Arial"/>
        </w:rPr>
        <w:t>ando</w:t>
      </w:r>
      <w:r w:rsidRPr="006C02C7">
        <w:rPr>
          <w:rFonts w:ascii="Palatino Linotype" w:eastAsia="Calibri" w:hAnsi="Palatino Linotype" w:cs="Arial"/>
        </w:rPr>
        <w:t xml:space="preserve"> al particular a dirigir su solicitud a los </w:t>
      </w:r>
      <w:r w:rsidR="00D93CD2">
        <w:rPr>
          <w:rFonts w:ascii="Palatino Linotype" w:eastAsia="Calibri" w:hAnsi="Palatino Linotype" w:cs="Arial"/>
        </w:rPr>
        <w:t xml:space="preserve">estos </w:t>
      </w:r>
      <w:r w:rsidRPr="006C02C7">
        <w:rPr>
          <w:rFonts w:ascii="Palatino Linotype" w:eastAsia="Calibri" w:hAnsi="Palatino Linotype" w:cs="Arial"/>
        </w:rPr>
        <w:t>Sujetos Obligados.</w:t>
      </w:r>
    </w:p>
    <w:p w14:paraId="4AB433E1" w14:textId="77777777" w:rsidR="00D93CD2" w:rsidRDefault="00D93CD2" w:rsidP="000B3B0C">
      <w:pPr>
        <w:widowControl w:val="0"/>
        <w:autoSpaceDE w:val="0"/>
        <w:autoSpaceDN w:val="0"/>
        <w:adjustRightInd w:val="0"/>
        <w:spacing w:line="360" w:lineRule="auto"/>
        <w:jc w:val="both"/>
        <w:rPr>
          <w:rFonts w:ascii="Palatino Linotype" w:eastAsia="Calibri" w:hAnsi="Palatino Linotype" w:cs="Arial"/>
        </w:rPr>
      </w:pPr>
    </w:p>
    <w:p w14:paraId="1389D688" w14:textId="40661301" w:rsidR="00D93CD2" w:rsidRPr="002767E3" w:rsidRDefault="00D93CD2" w:rsidP="00D93CD2">
      <w:pPr>
        <w:spacing w:line="360" w:lineRule="auto"/>
        <w:jc w:val="both"/>
        <w:rPr>
          <w:rFonts w:ascii="Palatino Linotype" w:hAnsi="Palatino Linotype" w:cs="Arial"/>
          <w:lang w:eastAsia="es-MX"/>
        </w:rPr>
      </w:pPr>
      <w:r>
        <w:rPr>
          <w:rFonts w:ascii="Palatino Linotype" w:hAnsi="Palatino Linotype" w:cs="Arial"/>
          <w:lang w:eastAsia="es-MX"/>
        </w:rPr>
        <w:t>Así</w:t>
      </w:r>
      <w:r w:rsidRPr="002767E3">
        <w:rPr>
          <w:rFonts w:ascii="Palatino Linotype" w:hAnsi="Palatino Linotype" w:cs="Arial"/>
          <w:lang w:eastAsia="es-MX"/>
        </w:rPr>
        <w:t>, cabe enunciar las funciones de la</w:t>
      </w:r>
      <w:r>
        <w:rPr>
          <w:rFonts w:ascii="Palatino Linotype" w:hAnsi="Palatino Linotype" w:cs="Arial"/>
          <w:lang w:eastAsia="es-MX"/>
        </w:rPr>
        <w:t>s</w:t>
      </w:r>
      <w:r w:rsidRPr="002767E3">
        <w:rPr>
          <w:rFonts w:ascii="Palatino Linotype" w:hAnsi="Palatino Linotype" w:cs="Arial"/>
          <w:lang w:eastAsia="es-MX"/>
        </w:rPr>
        <w:t xml:space="preserve"> Unidad</w:t>
      </w:r>
      <w:r>
        <w:rPr>
          <w:rFonts w:ascii="Palatino Linotype" w:hAnsi="Palatino Linotype" w:cs="Arial"/>
          <w:lang w:eastAsia="es-MX"/>
        </w:rPr>
        <w:t>es</w:t>
      </w:r>
      <w:r w:rsidRPr="002767E3">
        <w:rPr>
          <w:rFonts w:ascii="Palatino Linotype" w:hAnsi="Palatino Linotype" w:cs="Arial"/>
          <w:lang w:eastAsia="es-MX"/>
        </w:rPr>
        <w:t xml:space="preserve"> Administrativa</w:t>
      </w:r>
      <w:r>
        <w:rPr>
          <w:rFonts w:ascii="Palatino Linotype" w:hAnsi="Palatino Linotype" w:cs="Arial"/>
          <w:lang w:eastAsia="es-MX"/>
        </w:rPr>
        <w:t>s</w:t>
      </w:r>
      <w:r w:rsidRPr="002767E3">
        <w:rPr>
          <w:rFonts w:ascii="Palatino Linotype" w:hAnsi="Palatino Linotype" w:cs="Arial"/>
          <w:lang w:eastAsia="es-MX"/>
        </w:rPr>
        <w:t xml:space="preserve"> que integr</w:t>
      </w:r>
      <w:r>
        <w:rPr>
          <w:rFonts w:ascii="Palatino Linotype" w:hAnsi="Palatino Linotype" w:cs="Arial"/>
          <w:lang w:eastAsia="es-MX"/>
        </w:rPr>
        <w:t>an</w:t>
      </w:r>
      <w:r w:rsidRPr="002767E3">
        <w:rPr>
          <w:rFonts w:ascii="Palatino Linotype" w:hAnsi="Palatino Linotype" w:cs="Arial"/>
          <w:lang w:eastAsia="es-MX"/>
        </w:rPr>
        <w:t xml:space="preserve"> a l</w:t>
      </w:r>
      <w:r>
        <w:rPr>
          <w:rFonts w:ascii="Palatino Linotype" w:hAnsi="Palatino Linotype" w:cs="Arial"/>
          <w:lang w:eastAsia="es-MX"/>
        </w:rPr>
        <w:t>os Ayuntamientos de Toluca y Metepec</w:t>
      </w:r>
      <w:r w:rsidRPr="002767E3">
        <w:rPr>
          <w:rFonts w:ascii="Palatino Linotype" w:hAnsi="Palatino Linotype" w:cs="Arial"/>
          <w:lang w:eastAsia="es-MX"/>
        </w:rPr>
        <w:t xml:space="preserve"> con la documentación requerida por lo que de acuerdo con su</w:t>
      </w:r>
      <w:r>
        <w:rPr>
          <w:rFonts w:ascii="Palatino Linotype" w:hAnsi="Palatino Linotype" w:cs="Arial"/>
          <w:lang w:eastAsia="es-MX"/>
        </w:rPr>
        <w:t>s respectivos Bandos Municipales</w:t>
      </w:r>
      <w:r w:rsidRPr="002767E3">
        <w:rPr>
          <w:rFonts w:ascii="Palatino Linotype" w:hAnsi="Palatino Linotype" w:cs="Arial"/>
          <w:lang w:eastAsia="es-MX"/>
        </w:rPr>
        <w:t xml:space="preserve"> se puede advertir lo siguiente:</w:t>
      </w:r>
    </w:p>
    <w:p w14:paraId="661D77CD" w14:textId="77777777" w:rsidR="00D93CD2" w:rsidRDefault="00D93CD2" w:rsidP="000B3B0C">
      <w:pPr>
        <w:widowControl w:val="0"/>
        <w:autoSpaceDE w:val="0"/>
        <w:autoSpaceDN w:val="0"/>
        <w:adjustRightInd w:val="0"/>
        <w:spacing w:line="360" w:lineRule="auto"/>
        <w:jc w:val="both"/>
        <w:rPr>
          <w:rFonts w:ascii="Palatino Linotype" w:eastAsia="Calibri" w:hAnsi="Palatino Linotype" w:cs="Arial"/>
        </w:rPr>
      </w:pPr>
    </w:p>
    <w:p w14:paraId="40F9D521" w14:textId="39CC2099" w:rsidR="00D93CD2" w:rsidRPr="00F31F8B" w:rsidRDefault="00F31F8B" w:rsidP="00F31F8B">
      <w:pPr>
        <w:widowControl w:val="0"/>
        <w:autoSpaceDE w:val="0"/>
        <w:autoSpaceDN w:val="0"/>
        <w:adjustRightInd w:val="0"/>
        <w:ind w:left="709" w:right="757"/>
        <w:jc w:val="center"/>
        <w:rPr>
          <w:rFonts w:ascii="Palatino Linotype" w:eastAsia="Calibri" w:hAnsi="Palatino Linotype" w:cs="Arial"/>
          <w:b/>
          <w:i/>
          <w:sz w:val="22"/>
          <w:szCs w:val="22"/>
        </w:rPr>
      </w:pPr>
      <w:r w:rsidRPr="00F31F8B">
        <w:rPr>
          <w:rFonts w:ascii="Palatino Linotype" w:eastAsia="Calibri" w:hAnsi="Palatino Linotype" w:cs="Arial"/>
          <w:b/>
          <w:i/>
          <w:sz w:val="22"/>
          <w:szCs w:val="22"/>
        </w:rPr>
        <w:t>“</w:t>
      </w:r>
      <w:r w:rsidR="00D93CD2" w:rsidRPr="00F31F8B">
        <w:rPr>
          <w:rFonts w:ascii="Palatino Linotype" w:eastAsia="Calibri" w:hAnsi="Palatino Linotype" w:cs="Arial"/>
          <w:b/>
          <w:i/>
          <w:sz w:val="22"/>
          <w:szCs w:val="22"/>
        </w:rPr>
        <w:t>BANDO MUNICIPAL DE TOLUCA 2019</w:t>
      </w:r>
    </w:p>
    <w:p w14:paraId="77AA019D"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p>
    <w:p w14:paraId="7E37246A" w14:textId="02E0EB01"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b/>
          <w:i/>
          <w:sz w:val="22"/>
          <w:szCs w:val="22"/>
        </w:rPr>
        <w:t>Artículo 5.</w:t>
      </w:r>
      <w:r w:rsidRPr="00D93CD2">
        <w:rPr>
          <w:rFonts w:ascii="Palatino Linotype" w:eastAsia="Calibri" w:hAnsi="Palatino Linotype" w:cs="Arial"/>
          <w:i/>
          <w:sz w:val="22"/>
          <w:szCs w:val="22"/>
        </w:rPr>
        <w:t xml:space="preserve"> Por ser nuestro municipio</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parte de la Zona Metropolitana del Valle</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 xml:space="preserve">de </w:t>
      </w:r>
      <w:r w:rsidRPr="00D93CD2">
        <w:rPr>
          <w:rFonts w:ascii="Palatino Linotype" w:eastAsia="Calibri" w:hAnsi="Palatino Linotype" w:cs="Arial"/>
          <w:i/>
          <w:sz w:val="22"/>
          <w:szCs w:val="22"/>
        </w:rPr>
        <w:lastRenderedPageBreak/>
        <w:t>Toluca y para el mejor ejercicio de</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sus funciones, incluyendo la prestación</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eficaz de los servicios públicos, los</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programas y acciones tendrán una visión</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metropolitana basada en:</w:t>
      </w:r>
    </w:p>
    <w:p w14:paraId="4345E78F"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p>
    <w:p w14:paraId="79206F49" w14:textId="77777777" w:rsidR="00F31F8B" w:rsidRDefault="00F31F8B" w:rsidP="00D93CD2">
      <w:pPr>
        <w:widowControl w:val="0"/>
        <w:autoSpaceDE w:val="0"/>
        <w:autoSpaceDN w:val="0"/>
        <w:adjustRightInd w:val="0"/>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w:t>
      </w:r>
    </w:p>
    <w:p w14:paraId="6BD13AF4" w14:textId="6C5A4E5C"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III. Promover la suscripción de</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convenios metropolitanos</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en las materias de desarrollo</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urbano, rural, ordenamiento</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territorial, protección al ambiente,</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preservación y restauración del</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equilibrio ecológico, transporte</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alternativo, movilidad y</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accesibilidad universal, agua</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potable y drenaje, r</w:t>
      </w:r>
      <w:r w:rsidRPr="00F31F8B">
        <w:rPr>
          <w:rFonts w:ascii="Palatino Linotype" w:eastAsia="Calibri" w:hAnsi="Palatino Linotype" w:cs="Arial"/>
          <w:b/>
          <w:i/>
          <w:sz w:val="22"/>
          <w:szCs w:val="22"/>
        </w:rPr>
        <w:t>ecolección, tratamiento y disposición de desechos sólidos</w:t>
      </w:r>
      <w:r w:rsidRPr="00D93CD2">
        <w:rPr>
          <w:rFonts w:ascii="Palatino Linotype" w:eastAsia="Calibri" w:hAnsi="Palatino Linotype" w:cs="Arial"/>
          <w:i/>
          <w:sz w:val="22"/>
          <w:szCs w:val="22"/>
        </w:rPr>
        <w:t>, ciencia y</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tecnología, seguridad pública,</w:t>
      </w:r>
      <w:r>
        <w:rPr>
          <w:rFonts w:ascii="Palatino Linotype" w:eastAsia="Calibri" w:hAnsi="Palatino Linotype" w:cs="Arial"/>
          <w:i/>
          <w:sz w:val="22"/>
          <w:szCs w:val="22"/>
        </w:rPr>
        <w:t xml:space="preserve"> </w:t>
      </w:r>
      <w:proofErr w:type="spellStart"/>
      <w:r w:rsidRPr="00D93CD2">
        <w:rPr>
          <w:rFonts w:ascii="Palatino Linotype" w:eastAsia="Calibri" w:hAnsi="Palatino Linotype" w:cs="Arial"/>
          <w:i/>
          <w:sz w:val="22"/>
          <w:szCs w:val="22"/>
        </w:rPr>
        <w:t>ciclovías</w:t>
      </w:r>
      <w:proofErr w:type="spellEnd"/>
      <w:r w:rsidRPr="00D93CD2">
        <w:rPr>
          <w:rFonts w:ascii="Palatino Linotype" w:eastAsia="Calibri" w:hAnsi="Palatino Linotype" w:cs="Arial"/>
          <w:i/>
          <w:sz w:val="22"/>
          <w:szCs w:val="22"/>
        </w:rPr>
        <w:t xml:space="preserve">, </w:t>
      </w:r>
      <w:proofErr w:type="spellStart"/>
      <w:r w:rsidRPr="00D93CD2">
        <w:rPr>
          <w:rFonts w:ascii="Palatino Linotype" w:eastAsia="Calibri" w:hAnsi="Palatino Linotype" w:cs="Arial"/>
          <w:i/>
          <w:sz w:val="22"/>
          <w:szCs w:val="22"/>
        </w:rPr>
        <w:t>ciclocarriles</w:t>
      </w:r>
      <w:proofErr w:type="spellEnd"/>
      <w:r w:rsidRPr="00D93CD2">
        <w:rPr>
          <w:rFonts w:ascii="Palatino Linotype" w:eastAsia="Calibri" w:hAnsi="Palatino Linotype" w:cs="Arial"/>
          <w:i/>
          <w:sz w:val="22"/>
          <w:szCs w:val="22"/>
        </w:rPr>
        <w:t>, comercio y</w:t>
      </w:r>
      <w:r>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regulación sanitaria;</w:t>
      </w:r>
    </w:p>
    <w:p w14:paraId="500CDCE5"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p>
    <w:p w14:paraId="26CA6324" w14:textId="77777777" w:rsidR="00D93CD2" w:rsidRPr="00F31F8B" w:rsidRDefault="00D93CD2" w:rsidP="00D93CD2">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Artículo 44. Son servicios públicos que presta el municipio los siguientes:</w:t>
      </w:r>
    </w:p>
    <w:p w14:paraId="48338A77" w14:textId="77777777" w:rsidR="00F31F8B" w:rsidRPr="00F31F8B" w:rsidRDefault="00F31F8B" w:rsidP="00D93CD2">
      <w:pPr>
        <w:widowControl w:val="0"/>
        <w:autoSpaceDE w:val="0"/>
        <w:autoSpaceDN w:val="0"/>
        <w:adjustRightInd w:val="0"/>
        <w:ind w:left="709" w:right="757"/>
        <w:jc w:val="both"/>
        <w:rPr>
          <w:rFonts w:ascii="Palatino Linotype" w:eastAsia="Calibri" w:hAnsi="Palatino Linotype" w:cs="Arial"/>
          <w:b/>
          <w:i/>
          <w:sz w:val="22"/>
          <w:szCs w:val="22"/>
        </w:rPr>
      </w:pPr>
    </w:p>
    <w:p w14:paraId="3D4A1C71"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I. Agua potable, drenaje, alcantarillado y tratamiento de aguas residuales;</w:t>
      </w:r>
    </w:p>
    <w:p w14:paraId="5F31F603"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II. Alumbrado público;</w:t>
      </w:r>
    </w:p>
    <w:p w14:paraId="1AB7BE90" w14:textId="77777777" w:rsidR="00D93CD2" w:rsidRPr="00F31F8B" w:rsidRDefault="00D93CD2" w:rsidP="00D93CD2">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III. Limpia y del tratamiento integral de residuos sólidos;</w:t>
      </w:r>
    </w:p>
    <w:p w14:paraId="16165C41" w14:textId="77777777" w:rsidR="00D93CD2" w:rsidRPr="00F31F8B" w:rsidRDefault="00D93CD2" w:rsidP="00D93CD2">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IV. Mercados y centrales de abasto;</w:t>
      </w:r>
    </w:p>
    <w:p w14:paraId="72DDD718"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V. Panteones;</w:t>
      </w:r>
    </w:p>
    <w:p w14:paraId="43919760"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VI. Rastro;</w:t>
      </w:r>
    </w:p>
    <w:p w14:paraId="436907D4" w14:textId="77777777" w:rsidR="00D93CD2" w:rsidRPr="00F31F8B" w:rsidRDefault="00D93CD2" w:rsidP="00D93CD2">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VII. Parques y jardines;</w:t>
      </w:r>
    </w:p>
    <w:p w14:paraId="2F5E3492"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VIII. Seguridad pública y vial;</w:t>
      </w:r>
    </w:p>
    <w:p w14:paraId="4C1395BD"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IX. Protección civil y bomberos;</w:t>
      </w:r>
    </w:p>
    <w:p w14:paraId="26643F31"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 xml:space="preserve">X. Estacionamientos y </w:t>
      </w:r>
      <w:proofErr w:type="spellStart"/>
      <w:r w:rsidRPr="00D93CD2">
        <w:rPr>
          <w:rFonts w:ascii="Palatino Linotype" w:eastAsia="Calibri" w:hAnsi="Palatino Linotype" w:cs="Arial"/>
          <w:i/>
          <w:sz w:val="22"/>
          <w:szCs w:val="22"/>
        </w:rPr>
        <w:t>estacionómetros</w:t>
      </w:r>
      <w:proofErr w:type="spellEnd"/>
      <w:r w:rsidRPr="00D93CD2">
        <w:rPr>
          <w:rFonts w:ascii="Palatino Linotype" w:eastAsia="Calibri" w:hAnsi="Palatino Linotype" w:cs="Arial"/>
          <w:i/>
          <w:sz w:val="22"/>
          <w:szCs w:val="22"/>
        </w:rPr>
        <w:t>;</w:t>
      </w:r>
    </w:p>
    <w:p w14:paraId="6ED8F1DF"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XI. Control animal;</w:t>
      </w:r>
    </w:p>
    <w:p w14:paraId="5D3EE885"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D93CD2">
        <w:rPr>
          <w:rFonts w:ascii="Palatino Linotype" w:eastAsia="Calibri" w:hAnsi="Palatino Linotype" w:cs="Arial"/>
          <w:i/>
          <w:sz w:val="22"/>
          <w:szCs w:val="22"/>
        </w:rPr>
        <w:t>XII. Los demás que establezca la ley.</w:t>
      </w:r>
    </w:p>
    <w:p w14:paraId="16629D29" w14:textId="77777777" w:rsidR="00D93CD2" w:rsidRPr="00D93CD2"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p>
    <w:p w14:paraId="5E548519" w14:textId="77777777" w:rsidR="00F31F8B"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b/>
          <w:i/>
          <w:sz w:val="22"/>
          <w:szCs w:val="22"/>
        </w:rPr>
        <w:t>Artículo 67. Son atribuciones de las autoridades municipales en materia de protección</w:t>
      </w:r>
      <w:r w:rsidR="00F31F8B" w:rsidRPr="00F31F8B">
        <w:rPr>
          <w:rFonts w:ascii="Palatino Linotype" w:eastAsia="Calibri" w:hAnsi="Palatino Linotype" w:cs="Arial"/>
          <w:b/>
          <w:i/>
          <w:sz w:val="22"/>
          <w:szCs w:val="22"/>
        </w:rPr>
        <w:t xml:space="preserve"> </w:t>
      </w:r>
      <w:r w:rsidRPr="00F31F8B">
        <w:rPr>
          <w:rFonts w:ascii="Palatino Linotype" w:eastAsia="Calibri" w:hAnsi="Palatino Linotype" w:cs="Arial"/>
          <w:b/>
          <w:i/>
          <w:sz w:val="22"/>
          <w:szCs w:val="22"/>
        </w:rPr>
        <w:t>al medio ambiente y a la biodiversidad las siguientes</w:t>
      </w:r>
      <w:r w:rsidRPr="00D93CD2">
        <w:rPr>
          <w:rFonts w:ascii="Palatino Linotype" w:eastAsia="Calibri" w:hAnsi="Palatino Linotype" w:cs="Arial"/>
          <w:i/>
          <w:sz w:val="22"/>
          <w:szCs w:val="22"/>
        </w:rPr>
        <w:t>:</w:t>
      </w:r>
      <w:r w:rsidRPr="00D93CD2">
        <w:rPr>
          <w:rFonts w:ascii="Palatino Linotype" w:eastAsia="Calibri" w:hAnsi="Palatino Linotype" w:cs="Arial"/>
          <w:i/>
          <w:sz w:val="22"/>
          <w:szCs w:val="22"/>
        </w:rPr>
        <w:cr/>
      </w:r>
    </w:p>
    <w:p w14:paraId="31AF383A" w14:textId="77777777" w:rsidR="00F31F8B" w:rsidRDefault="00F31F8B" w:rsidP="00D93CD2">
      <w:pPr>
        <w:widowControl w:val="0"/>
        <w:autoSpaceDE w:val="0"/>
        <w:autoSpaceDN w:val="0"/>
        <w:adjustRightInd w:val="0"/>
        <w:ind w:left="709" w:right="757"/>
        <w:jc w:val="both"/>
        <w:rPr>
          <w:rFonts w:ascii="Palatino Linotype" w:eastAsia="Calibri" w:hAnsi="Palatino Linotype" w:cs="Arial"/>
          <w:b/>
          <w:i/>
          <w:sz w:val="22"/>
          <w:szCs w:val="22"/>
        </w:rPr>
      </w:pPr>
      <w:r>
        <w:rPr>
          <w:rFonts w:ascii="Palatino Linotype" w:eastAsia="Calibri" w:hAnsi="Palatino Linotype" w:cs="Arial"/>
          <w:b/>
          <w:i/>
          <w:sz w:val="22"/>
          <w:szCs w:val="22"/>
        </w:rPr>
        <w:t>…</w:t>
      </w:r>
    </w:p>
    <w:p w14:paraId="4750A585" w14:textId="77777777" w:rsidR="00F31F8B" w:rsidRDefault="00D93CD2" w:rsidP="00D93CD2">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b/>
          <w:i/>
          <w:sz w:val="22"/>
          <w:szCs w:val="22"/>
        </w:rPr>
        <w:t>XXIII</w:t>
      </w:r>
      <w:r w:rsidRPr="00D93CD2">
        <w:rPr>
          <w:rFonts w:ascii="Palatino Linotype" w:eastAsia="Calibri" w:hAnsi="Palatino Linotype" w:cs="Arial"/>
          <w:i/>
          <w:sz w:val="22"/>
          <w:szCs w:val="22"/>
        </w:rPr>
        <w:t xml:space="preserve">. </w:t>
      </w:r>
      <w:r w:rsidRPr="00F31F8B">
        <w:rPr>
          <w:rFonts w:ascii="Palatino Linotype" w:eastAsia="Calibri" w:hAnsi="Palatino Linotype" w:cs="Arial"/>
          <w:b/>
          <w:i/>
          <w:sz w:val="22"/>
          <w:szCs w:val="22"/>
        </w:rPr>
        <w:t>A</w:t>
      </w:r>
      <w:r w:rsidR="00F31F8B" w:rsidRPr="00F31F8B">
        <w:rPr>
          <w:rFonts w:ascii="Palatino Linotype" w:eastAsia="Calibri" w:hAnsi="Palatino Linotype" w:cs="Arial"/>
          <w:b/>
          <w:i/>
          <w:sz w:val="22"/>
          <w:szCs w:val="22"/>
        </w:rPr>
        <w:t>plicar, regular y controlar</w:t>
      </w:r>
      <w:r w:rsidR="00F31F8B">
        <w:rPr>
          <w:rFonts w:ascii="Palatino Linotype" w:eastAsia="Calibri" w:hAnsi="Palatino Linotype" w:cs="Arial"/>
          <w:i/>
          <w:sz w:val="22"/>
          <w:szCs w:val="22"/>
        </w:rPr>
        <w:t xml:space="preserve">, en </w:t>
      </w:r>
      <w:r w:rsidRPr="00D93CD2">
        <w:rPr>
          <w:rFonts w:ascii="Palatino Linotype" w:eastAsia="Calibri" w:hAnsi="Palatino Linotype" w:cs="Arial"/>
          <w:i/>
          <w:sz w:val="22"/>
          <w:szCs w:val="22"/>
        </w:rPr>
        <w:t>coordinación con el Gobierno</w:t>
      </w:r>
      <w:r w:rsidR="00F31F8B">
        <w:rPr>
          <w:rFonts w:ascii="Palatino Linotype" w:eastAsia="Calibri" w:hAnsi="Palatino Linotype" w:cs="Arial"/>
          <w:i/>
          <w:sz w:val="22"/>
          <w:szCs w:val="22"/>
        </w:rPr>
        <w:t xml:space="preserve"> del Estado de México, las </w:t>
      </w:r>
      <w:r w:rsidRPr="00D93CD2">
        <w:rPr>
          <w:rFonts w:ascii="Palatino Linotype" w:eastAsia="Calibri" w:hAnsi="Palatino Linotype" w:cs="Arial"/>
          <w:i/>
          <w:sz w:val="22"/>
          <w:szCs w:val="22"/>
        </w:rPr>
        <w:t>disposiciones jurídicas relativas</w:t>
      </w:r>
      <w:r w:rsidR="00F31F8B">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a la prevención y control de</w:t>
      </w:r>
      <w:r w:rsidR="00F31F8B">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los efectos sobre el ambiente</w:t>
      </w:r>
      <w:r w:rsidR="00F31F8B">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ocasionados por la generación,</w:t>
      </w:r>
      <w:r w:rsidR="00F31F8B">
        <w:rPr>
          <w:rFonts w:ascii="Palatino Linotype" w:eastAsia="Calibri" w:hAnsi="Palatino Linotype" w:cs="Arial"/>
          <w:i/>
          <w:sz w:val="22"/>
          <w:szCs w:val="22"/>
        </w:rPr>
        <w:t xml:space="preserve"> </w:t>
      </w:r>
      <w:r w:rsidRPr="00F31F8B">
        <w:rPr>
          <w:rFonts w:ascii="Palatino Linotype" w:eastAsia="Calibri" w:hAnsi="Palatino Linotype" w:cs="Arial"/>
          <w:b/>
          <w:i/>
          <w:sz w:val="22"/>
          <w:szCs w:val="22"/>
        </w:rPr>
        <w:t>transporte, almacenamiento,</w:t>
      </w:r>
      <w:r w:rsidR="00F31F8B" w:rsidRPr="00F31F8B">
        <w:rPr>
          <w:rFonts w:ascii="Palatino Linotype" w:eastAsia="Calibri" w:hAnsi="Palatino Linotype" w:cs="Arial"/>
          <w:b/>
          <w:i/>
          <w:sz w:val="22"/>
          <w:szCs w:val="22"/>
        </w:rPr>
        <w:t xml:space="preserve"> </w:t>
      </w:r>
      <w:r w:rsidRPr="00F31F8B">
        <w:rPr>
          <w:rFonts w:ascii="Palatino Linotype" w:eastAsia="Calibri" w:hAnsi="Palatino Linotype" w:cs="Arial"/>
          <w:b/>
          <w:i/>
          <w:sz w:val="22"/>
          <w:szCs w:val="22"/>
        </w:rPr>
        <w:t>manejo, tratamiento y disposición</w:t>
      </w:r>
      <w:r w:rsidR="00F31F8B" w:rsidRPr="00F31F8B">
        <w:rPr>
          <w:rFonts w:ascii="Palatino Linotype" w:eastAsia="Calibri" w:hAnsi="Palatino Linotype" w:cs="Arial"/>
          <w:b/>
          <w:i/>
          <w:sz w:val="22"/>
          <w:szCs w:val="22"/>
        </w:rPr>
        <w:t xml:space="preserve"> </w:t>
      </w:r>
      <w:r w:rsidRPr="00F31F8B">
        <w:rPr>
          <w:rFonts w:ascii="Palatino Linotype" w:eastAsia="Calibri" w:hAnsi="Palatino Linotype" w:cs="Arial"/>
          <w:b/>
          <w:i/>
          <w:sz w:val="22"/>
          <w:szCs w:val="22"/>
        </w:rPr>
        <w:t>final de residuos sólidos urbanos</w:t>
      </w:r>
      <w:r w:rsidR="00F31F8B" w:rsidRPr="00F31F8B">
        <w:rPr>
          <w:rFonts w:ascii="Palatino Linotype" w:eastAsia="Calibri" w:hAnsi="Palatino Linotype" w:cs="Arial"/>
          <w:b/>
          <w:i/>
          <w:sz w:val="22"/>
          <w:szCs w:val="22"/>
        </w:rPr>
        <w:t xml:space="preserve"> </w:t>
      </w:r>
      <w:r w:rsidRPr="00F31F8B">
        <w:rPr>
          <w:rFonts w:ascii="Palatino Linotype" w:eastAsia="Calibri" w:hAnsi="Palatino Linotype" w:cs="Arial"/>
          <w:b/>
          <w:i/>
          <w:sz w:val="22"/>
          <w:szCs w:val="22"/>
        </w:rPr>
        <w:t>y de manejo especial, domésticos</w:t>
      </w:r>
      <w:r w:rsidR="00F31F8B" w:rsidRPr="00F31F8B">
        <w:rPr>
          <w:rFonts w:ascii="Palatino Linotype" w:eastAsia="Calibri" w:hAnsi="Palatino Linotype" w:cs="Arial"/>
          <w:b/>
          <w:i/>
          <w:sz w:val="22"/>
          <w:szCs w:val="22"/>
        </w:rPr>
        <w:t xml:space="preserve"> </w:t>
      </w:r>
      <w:r w:rsidRPr="00F31F8B">
        <w:rPr>
          <w:rFonts w:ascii="Palatino Linotype" w:eastAsia="Calibri" w:hAnsi="Palatino Linotype" w:cs="Arial"/>
          <w:b/>
          <w:i/>
          <w:sz w:val="22"/>
          <w:szCs w:val="22"/>
        </w:rPr>
        <w:t>e industriales</w:t>
      </w:r>
      <w:r w:rsidRPr="00D93CD2">
        <w:rPr>
          <w:rFonts w:ascii="Palatino Linotype" w:eastAsia="Calibri" w:hAnsi="Palatino Linotype" w:cs="Arial"/>
          <w:i/>
          <w:sz w:val="22"/>
          <w:szCs w:val="22"/>
        </w:rPr>
        <w:t xml:space="preserve"> que no estén</w:t>
      </w:r>
      <w:r w:rsidR="00F31F8B">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considerados como peligrosos,</w:t>
      </w:r>
      <w:r w:rsidR="00F31F8B">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observando las normas oficiales</w:t>
      </w:r>
      <w:r w:rsidR="00F31F8B">
        <w:rPr>
          <w:rFonts w:ascii="Palatino Linotype" w:eastAsia="Calibri" w:hAnsi="Palatino Linotype" w:cs="Arial"/>
          <w:i/>
          <w:sz w:val="22"/>
          <w:szCs w:val="22"/>
        </w:rPr>
        <w:t xml:space="preserve"> </w:t>
      </w:r>
      <w:r w:rsidRPr="00D93CD2">
        <w:rPr>
          <w:rFonts w:ascii="Palatino Linotype" w:eastAsia="Calibri" w:hAnsi="Palatino Linotype" w:cs="Arial"/>
          <w:i/>
          <w:sz w:val="22"/>
          <w:szCs w:val="22"/>
        </w:rPr>
        <w:t>mexicanas;</w:t>
      </w:r>
    </w:p>
    <w:p w14:paraId="77F05823" w14:textId="77777777" w:rsidR="00F31F8B" w:rsidRDefault="00F31F8B" w:rsidP="00D93CD2">
      <w:pPr>
        <w:widowControl w:val="0"/>
        <w:autoSpaceDE w:val="0"/>
        <w:autoSpaceDN w:val="0"/>
        <w:adjustRightInd w:val="0"/>
        <w:ind w:left="709" w:right="757"/>
        <w:jc w:val="both"/>
        <w:rPr>
          <w:rFonts w:ascii="Palatino Linotype" w:eastAsia="Calibri" w:hAnsi="Palatino Linotype" w:cs="Arial"/>
          <w:i/>
          <w:sz w:val="22"/>
          <w:szCs w:val="22"/>
        </w:rPr>
      </w:pPr>
    </w:p>
    <w:p w14:paraId="70FA3E4A" w14:textId="77777777" w:rsidR="00F31F8B" w:rsidRDefault="00F31F8B" w:rsidP="00F31F8B">
      <w:pPr>
        <w:widowControl w:val="0"/>
        <w:autoSpaceDE w:val="0"/>
        <w:autoSpaceDN w:val="0"/>
        <w:adjustRightInd w:val="0"/>
        <w:ind w:left="709" w:right="757"/>
        <w:jc w:val="center"/>
        <w:rPr>
          <w:rFonts w:ascii="Palatino Linotype" w:eastAsia="Calibri" w:hAnsi="Palatino Linotype" w:cs="Arial"/>
          <w:b/>
          <w:i/>
          <w:sz w:val="22"/>
          <w:szCs w:val="22"/>
        </w:rPr>
      </w:pPr>
      <w:r w:rsidRPr="00F31F8B">
        <w:rPr>
          <w:rFonts w:ascii="Palatino Linotype" w:eastAsia="Calibri" w:hAnsi="Palatino Linotype" w:cs="Arial"/>
          <w:b/>
          <w:i/>
          <w:sz w:val="22"/>
          <w:szCs w:val="22"/>
        </w:rPr>
        <w:t>BANDO MUNICIPAL DE METEPEC, ESTADO DE MÉXICO, 2019</w:t>
      </w:r>
    </w:p>
    <w:p w14:paraId="39284D05" w14:textId="77777777" w:rsidR="00F31F8B" w:rsidRDefault="00F31F8B" w:rsidP="00F31F8B">
      <w:pPr>
        <w:widowControl w:val="0"/>
        <w:autoSpaceDE w:val="0"/>
        <w:autoSpaceDN w:val="0"/>
        <w:adjustRightInd w:val="0"/>
        <w:ind w:left="709" w:right="757"/>
        <w:jc w:val="center"/>
        <w:rPr>
          <w:rFonts w:ascii="Palatino Linotype" w:eastAsia="Calibri" w:hAnsi="Palatino Linotype" w:cs="Arial"/>
          <w:b/>
          <w:i/>
          <w:sz w:val="22"/>
          <w:szCs w:val="22"/>
        </w:rPr>
      </w:pPr>
    </w:p>
    <w:p w14:paraId="165D4ECC" w14:textId="08D9C64C" w:rsid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b/>
          <w:i/>
          <w:sz w:val="22"/>
          <w:szCs w:val="22"/>
        </w:rPr>
        <w:lastRenderedPageBreak/>
        <w:t>ARTÍCULO 51.- Son funciones y/o servicios públicos municipales</w:t>
      </w:r>
      <w:r w:rsidRPr="00F31F8B">
        <w:rPr>
          <w:rFonts w:ascii="Palatino Linotype" w:eastAsia="Calibri" w:hAnsi="Palatino Linotype" w:cs="Arial"/>
          <w:i/>
          <w:sz w:val="22"/>
          <w:szCs w:val="22"/>
        </w:rPr>
        <w:t xml:space="preserve"> los que a continuación se señalan</w:t>
      </w:r>
      <w:r>
        <w:rPr>
          <w:rFonts w:ascii="Palatino Linotype" w:eastAsia="Calibri" w:hAnsi="Palatino Linotype" w:cs="Arial"/>
          <w:i/>
          <w:sz w:val="22"/>
          <w:szCs w:val="22"/>
        </w:rPr>
        <w:t xml:space="preserve"> </w:t>
      </w:r>
      <w:r w:rsidRPr="00F31F8B">
        <w:rPr>
          <w:rFonts w:ascii="Palatino Linotype" w:eastAsia="Calibri" w:hAnsi="Palatino Linotype" w:cs="Arial"/>
          <w:i/>
          <w:sz w:val="22"/>
          <w:szCs w:val="22"/>
        </w:rPr>
        <w:t>en forma enunciativa, más no limitativa:</w:t>
      </w:r>
    </w:p>
    <w:p w14:paraId="25991678" w14:textId="77777777"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p>
    <w:p w14:paraId="14A49FEF" w14:textId="77777777"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i/>
          <w:sz w:val="22"/>
          <w:szCs w:val="22"/>
        </w:rPr>
        <w:t>I. Seguridad Pública, en los términos del artículo 21 de la Constitución Federal;</w:t>
      </w:r>
    </w:p>
    <w:p w14:paraId="0A9853AB" w14:textId="77777777"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i/>
          <w:sz w:val="22"/>
          <w:szCs w:val="22"/>
        </w:rPr>
        <w:t>II. Servicios de salud para los grupos vulnerables;</w:t>
      </w:r>
    </w:p>
    <w:p w14:paraId="10CE714F" w14:textId="77777777"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i/>
          <w:sz w:val="22"/>
          <w:szCs w:val="22"/>
        </w:rPr>
        <w:t>III. Agua potable, drenaje, alcantarillado, tratamiento y disposición de sus aguas residuales;</w:t>
      </w:r>
    </w:p>
    <w:p w14:paraId="19214F73" w14:textId="54B54552"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 xml:space="preserve">IV. </w:t>
      </w:r>
      <w:r w:rsidRPr="00F31F8B">
        <w:rPr>
          <w:rFonts w:ascii="Palatino Linotype" w:eastAsia="Calibri" w:hAnsi="Palatino Linotype" w:cs="Arial"/>
          <w:i/>
          <w:sz w:val="22"/>
          <w:szCs w:val="22"/>
        </w:rPr>
        <w:t xml:space="preserve">Alumbrado público; </w:t>
      </w:r>
      <w:r w:rsidRPr="00F31F8B">
        <w:rPr>
          <w:rFonts w:ascii="Palatino Linotype" w:eastAsia="Calibri" w:hAnsi="Palatino Linotype" w:cs="Arial"/>
          <w:b/>
          <w:i/>
          <w:sz w:val="22"/>
          <w:szCs w:val="22"/>
        </w:rPr>
        <w:t>limpia, recolección, traslado, tratamiento, transformación y disposición final de residuos sólidos municipales; panteones, parques, jardines, áreas verdes protegidas y recreativas y su equipamiento;</w:t>
      </w:r>
    </w:p>
    <w:p w14:paraId="649DB07D" w14:textId="1D9A644B"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i/>
          <w:sz w:val="22"/>
          <w:szCs w:val="22"/>
        </w:rPr>
        <w:t>V. Obras de urbanización, mejoramiento de la imagen urbana de</w:t>
      </w:r>
      <w:r>
        <w:rPr>
          <w:rFonts w:ascii="Palatino Linotype" w:eastAsia="Calibri" w:hAnsi="Palatino Linotype" w:cs="Arial"/>
          <w:i/>
          <w:sz w:val="22"/>
          <w:szCs w:val="22"/>
        </w:rPr>
        <w:t xml:space="preserve"> poblados y centros </w:t>
      </w:r>
      <w:r w:rsidRPr="00F31F8B">
        <w:rPr>
          <w:rFonts w:ascii="Palatino Linotype" w:eastAsia="Calibri" w:hAnsi="Palatino Linotype" w:cs="Arial"/>
          <w:i/>
          <w:sz w:val="22"/>
          <w:szCs w:val="22"/>
        </w:rPr>
        <w:t>urbanos, mantenimiento de la red vial paviment</w:t>
      </w:r>
      <w:r>
        <w:rPr>
          <w:rFonts w:ascii="Palatino Linotype" w:eastAsia="Calibri" w:hAnsi="Palatino Linotype" w:cs="Arial"/>
          <w:i/>
          <w:sz w:val="22"/>
          <w:szCs w:val="22"/>
        </w:rPr>
        <w:t xml:space="preserve">ada, así como la construcción y </w:t>
      </w:r>
      <w:r w:rsidRPr="00F31F8B">
        <w:rPr>
          <w:rFonts w:ascii="Palatino Linotype" w:eastAsia="Calibri" w:hAnsi="Palatino Linotype" w:cs="Arial"/>
          <w:i/>
          <w:sz w:val="22"/>
          <w:szCs w:val="22"/>
        </w:rPr>
        <w:t>conservación de obras de interés social, de acuerdo</w:t>
      </w:r>
      <w:r>
        <w:rPr>
          <w:rFonts w:ascii="Palatino Linotype" w:eastAsia="Calibri" w:hAnsi="Palatino Linotype" w:cs="Arial"/>
          <w:i/>
          <w:sz w:val="22"/>
          <w:szCs w:val="22"/>
        </w:rPr>
        <w:t xml:space="preserve"> con el Programa Anual de Obras </w:t>
      </w:r>
      <w:r w:rsidRPr="00F31F8B">
        <w:rPr>
          <w:rFonts w:ascii="Palatino Linotype" w:eastAsia="Calibri" w:hAnsi="Palatino Linotype" w:cs="Arial"/>
          <w:i/>
          <w:sz w:val="22"/>
          <w:szCs w:val="22"/>
        </w:rPr>
        <w:t>Públicas;</w:t>
      </w:r>
    </w:p>
    <w:p w14:paraId="11D1F320" w14:textId="3D0456C3"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b/>
          <w:i/>
          <w:sz w:val="22"/>
          <w:szCs w:val="22"/>
        </w:rPr>
        <w:t>VI. Mercados, rastros y centrales de abasto, que serán administrados, operados, supervisados o controlados por el Ayuntamiento</w:t>
      </w:r>
      <w:r w:rsidRPr="00F31F8B">
        <w:rPr>
          <w:rFonts w:ascii="Palatino Linotype" w:eastAsia="Calibri" w:hAnsi="Palatino Linotype" w:cs="Arial"/>
          <w:i/>
          <w:sz w:val="22"/>
          <w:szCs w:val="22"/>
        </w:rPr>
        <w:t>, quien podrá ubicar, reubicar y reordenar a quienes se</w:t>
      </w:r>
      <w:r>
        <w:rPr>
          <w:rFonts w:ascii="Palatino Linotype" w:eastAsia="Calibri" w:hAnsi="Palatino Linotype" w:cs="Arial"/>
          <w:i/>
          <w:sz w:val="22"/>
          <w:szCs w:val="22"/>
        </w:rPr>
        <w:t xml:space="preserve"> </w:t>
      </w:r>
      <w:r w:rsidRPr="00F31F8B">
        <w:rPr>
          <w:rFonts w:ascii="Palatino Linotype" w:eastAsia="Calibri" w:hAnsi="Palatino Linotype" w:cs="Arial"/>
          <w:i/>
          <w:sz w:val="22"/>
          <w:szCs w:val="22"/>
        </w:rPr>
        <w:t>dediquen al comercio en los mercados y tianguis en función del interés social y en los</w:t>
      </w:r>
      <w:r>
        <w:rPr>
          <w:rFonts w:ascii="Palatino Linotype" w:eastAsia="Calibri" w:hAnsi="Palatino Linotype" w:cs="Arial"/>
          <w:i/>
          <w:sz w:val="22"/>
          <w:szCs w:val="22"/>
        </w:rPr>
        <w:t xml:space="preserve"> </w:t>
      </w:r>
      <w:r w:rsidRPr="00F31F8B">
        <w:rPr>
          <w:rFonts w:ascii="Palatino Linotype" w:eastAsia="Calibri" w:hAnsi="Palatino Linotype" w:cs="Arial"/>
          <w:i/>
          <w:sz w:val="22"/>
          <w:szCs w:val="22"/>
        </w:rPr>
        <w:t>términos de los ordenamientos legales aplicables;</w:t>
      </w:r>
    </w:p>
    <w:p w14:paraId="56DA8A37" w14:textId="7EA1EDA3"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i/>
          <w:sz w:val="22"/>
          <w:szCs w:val="22"/>
        </w:rPr>
        <w:t>VII. Promoción del empleo, a través de acciones que estimulen su generación, mediante la</w:t>
      </w:r>
      <w:r>
        <w:rPr>
          <w:rFonts w:ascii="Palatino Linotype" w:eastAsia="Calibri" w:hAnsi="Palatino Linotype" w:cs="Arial"/>
          <w:i/>
          <w:sz w:val="22"/>
          <w:szCs w:val="22"/>
        </w:rPr>
        <w:t xml:space="preserve"> </w:t>
      </w:r>
      <w:r w:rsidRPr="00F31F8B">
        <w:rPr>
          <w:rFonts w:ascii="Palatino Linotype" w:eastAsia="Calibri" w:hAnsi="Palatino Linotype" w:cs="Arial"/>
          <w:i/>
          <w:sz w:val="22"/>
          <w:szCs w:val="22"/>
        </w:rPr>
        <w:t>consolidación de la micro, pequeña y mediana empresa;</w:t>
      </w:r>
    </w:p>
    <w:p w14:paraId="5E817CAD" w14:textId="373C7ABE"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VIII. Protección al Medio Ambiente, conservación, mejora de la vegetación urbana, realización de inspecciones para determinar el derribo o retiro de árboles y arbustos en espacios públicos y, en su caso, privados, previo estudio y determinación de su procedencia;</w:t>
      </w:r>
    </w:p>
    <w:p w14:paraId="2898CF9E" w14:textId="77777777" w:rsidR="00F31F8B" w:rsidRPr="00F31F8B" w:rsidRDefault="00F31F8B" w:rsidP="00F31F8B">
      <w:pPr>
        <w:widowControl w:val="0"/>
        <w:autoSpaceDE w:val="0"/>
        <w:autoSpaceDN w:val="0"/>
        <w:adjustRightInd w:val="0"/>
        <w:ind w:left="709" w:right="757"/>
        <w:jc w:val="both"/>
        <w:rPr>
          <w:rFonts w:ascii="Palatino Linotype" w:eastAsia="Calibri" w:hAnsi="Palatino Linotype" w:cs="Arial"/>
          <w:b/>
          <w:i/>
          <w:sz w:val="22"/>
          <w:szCs w:val="22"/>
        </w:rPr>
      </w:pPr>
      <w:r w:rsidRPr="00F31F8B">
        <w:rPr>
          <w:rFonts w:ascii="Palatino Linotype" w:eastAsia="Calibri" w:hAnsi="Palatino Linotype" w:cs="Arial"/>
          <w:b/>
          <w:i/>
          <w:sz w:val="22"/>
          <w:szCs w:val="22"/>
        </w:rPr>
        <w:t>IX. La preservación y restauración del equilibrio ecológico; y</w:t>
      </w:r>
    </w:p>
    <w:p w14:paraId="18831695" w14:textId="1C584825" w:rsidR="00D93CD2" w:rsidRPr="00D93CD2" w:rsidRDefault="00F31F8B" w:rsidP="001F5821">
      <w:pPr>
        <w:widowControl w:val="0"/>
        <w:autoSpaceDE w:val="0"/>
        <w:autoSpaceDN w:val="0"/>
        <w:adjustRightInd w:val="0"/>
        <w:ind w:left="709" w:right="757"/>
        <w:jc w:val="both"/>
        <w:rPr>
          <w:rFonts w:ascii="Palatino Linotype" w:eastAsia="Calibri" w:hAnsi="Palatino Linotype" w:cs="Arial"/>
          <w:i/>
          <w:sz w:val="22"/>
          <w:szCs w:val="22"/>
        </w:rPr>
      </w:pPr>
      <w:r w:rsidRPr="00F31F8B">
        <w:rPr>
          <w:rFonts w:ascii="Palatino Linotype" w:eastAsia="Calibri" w:hAnsi="Palatino Linotype" w:cs="Arial"/>
          <w:b/>
          <w:i/>
          <w:sz w:val="22"/>
          <w:szCs w:val="22"/>
        </w:rPr>
        <w:t>X. La prevención y control de la contaminación atmosférica, generada por fuentes fijas que emanen de unidades económicas o de servicios; por la generación, transporte, almacenamiento, manejo, tratamiento y disposición final de los residuos sólidos e industriales; por ruido, vibraciones, energía térmica, radiaciones electromagnéticas y lumínicas, así como olores perjudiciales; contaminación de las aguas que se descarguen en los sistemas de drenaje y alcantarillado, entre otras</w:t>
      </w:r>
      <w:r w:rsidR="001F5821">
        <w:rPr>
          <w:rFonts w:ascii="Palatino Linotype" w:eastAsia="Calibri" w:hAnsi="Palatino Linotype" w:cs="Arial"/>
          <w:i/>
          <w:sz w:val="22"/>
          <w:szCs w:val="22"/>
        </w:rPr>
        <w:t>.</w:t>
      </w:r>
      <w:r>
        <w:rPr>
          <w:rFonts w:ascii="Palatino Linotype" w:eastAsia="Calibri" w:hAnsi="Palatino Linotype" w:cs="Arial"/>
          <w:i/>
          <w:sz w:val="22"/>
          <w:szCs w:val="22"/>
        </w:rPr>
        <w:t>”</w:t>
      </w:r>
    </w:p>
    <w:p w14:paraId="65FA39AC" w14:textId="77777777" w:rsidR="000B3B0C" w:rsidRDefault="000B3B0C" w:rsidP="000B3B0C">
      <w:pPr>
        <w:widowControl w:val="0"/>
        <w:autoSpaceDE w:val="0"/>
        <w:autoSpaceDN w:val="0"/>
        <w:adjustRightInd w:val="0"/>
        <w:spacing w:line="360" w:lineRule="auto"/>
        <w:jc w:val="both"/>
        <w:rPr>
          <w:rFonts w:ascii="Palatino Linotype" w:eastAsia="Calibri" w:hAnsi="Palatino Linotype" w:cs="Arial"/>
        </w:rPr>
      </w:pPr>
    </w:p>
    <w:p w14:paraId="6F4BC655" w14:textId="09C267A3" w:rsidR="001F5821" w:rsidRPr="00A61068" w:rsidRDefault="001F5821" w:rsidP="001F5821">
      <w:pPr>
        <w:spacing w:line="360" w:lineRule="auto"/>
        <w:jc w:val="both"/>
        <w:rPr>
          <w:rFonts w:ascii="Palatino Linotype" w:hAnsi="Palatino Linotype"/>
          <w:lang w:eastAsia="es-ES_tradnl"/>
        </w:rPr>
      </w:pPr>
      <w:r w:rsidRPr="00A61068">
        <w:rPr>
          <w:rFonts w:ascii="Palatino Linotype" w:hAnsi="Palatino Linotype" w:cs="Arial"/>
          <w:lang w:eastAsia="es-MX"/>
        </w:rPr>
        <w:t xml:space="preserve">De lo anterior, se denota que las funciones y atribuciones de </w:t>
      </w:r>
      <w:r>
        <w:rPr>
          <w:rFonts w:ascii="Palatino Linotype" w:hAnsi="Palatino Linotype" w:cs="Arial"/>
          <w:lang w:eastAsia="es-MX"/>
        </w:rPr>
        <w:t>los Ayuntamientos de Toluca y Metepec</w:t>
      </w:r>
      <w:r w:rsidRPr="00A61068">
        <w:rPr>
          <w:rFonts w:ascii="Palatino Linotype" w:hAnsi="Palatino Linotype" w:cs="Arial"/>
          <w:lang w:eastAsia="es-MX"/>
        </w:rPr>
        <w:t xml:space="preserve"> son coincidentes con la solicitud de la particular y cuya competencia es distinta a la del </w:t>
      </w:r>
      <w:r w:rsidRPr="00A61068">
        <w:rPr>
          <w:rFonts w:ascii="Palatino Linotype" w:hAnsi="Palatino Linotype" w:cs="Arial"/>
          <w:b/>
          <w:lang w:eastAsia="es-MX"/>
        </w:rPr>
        <w:t xml:space="preserve">SUJETO OBLIGADO, </w:t>
      </w:r>
      <w:r w:rsidRPr="00A61068">
        <w:rPr>
          <w:rFonts w:ascii="Palatino Linotype" w:hAnsi="Palatino Linotype" w:cs="Arial"/>
          <w:lang w:eastAsia="es-MX"/>
        </w:rPr>
        <w:t>aunado a que éste orientó al particular para dirigir su solicitud a dich</w:t>
      </w:r>
      <w:r>
        <w:rPr>
          <w:rFonts w:ascii="Palatino Linotype" w:hAnsi="Palatino Linotype" w:cs="Arial"/>
          <w:lang w:eastAsia="es-MX"/>
        </w:rPr>
        <w:t>os Sujetos Obligados</w:t>
      </w:r>
      <w:r w:rsidRPr="00A61068">
        <w:rPr>
          <w:rFonts w:ascii="Palatino Linotype" w:hAnsi="Palatino Linotype" w:cs="Arial"/>
          <w:lang w:eastAsia="es-MX"/>
        </w:rPr>
        <w:t xml:space="preserve">; por lo que, </w:t>
      </w:r>
      <w:r w:rsidRPr="00A61068">
        <w:rPr>
          <w:rFonts w:ascii="Palatino Linotype" w:hAnsi="Palatino Linotype"/>
          <w:lang w:eastAsia="es-ES_tradnl"/>
        </w:rPr>
        <w:t xml:space="preserve">se dejan a salvo los derechos </w:t>
      </w:r>
      <w:r w:rsidRPr="00A61068">
        <w:rPr>
          <w:rFonts w:ascii="Palatino Linotype" w:hAnsi="Palatino Linotype"/>
          <w:lang w:eastAsia="es-ES_tradnl"/>
        </w:rPr>
        <w:lastRenderedPageBreak/>
        <w:t>de</w:t>
      </w:r>
      <w:r>
        <w:rPr>
          <w:rFonts w:ascii="Palatino Linotype" w:hAnsi="Palatino Linotype"/>
          <w:lang w:eastAsia="es-ES_tradnl"/>
        </w:rPr>
        <w:t>l</w:t>
      </w:r>
      <w:r w:rsidRPr="00A61068">
        <w:rPr>
          <w:rFonts w:ascii="Palatino Linotype" w:hAnsi="Palatino Linotype"/>
          <w:lang w:eastAsia="es-ES_tradnl"/>
        </w:rPr>
        <w:t xml:space="preserve"> </w:t>
      </w:r>
      <w:r w:rsidRPr="00A61068">
        <w:rPr>
          <w:rFonts w:ascii="Palatino Linotype" w:hAnsi="Palatino Linotype"/>
          <w:b/>
          <w:lang w:eastAsia="es-ES_tradnl"/>
        </w:rPr>
        <w:t>RECURRENTE</w:t>
      </w:r>
      <w:r w:rsidRPr="00A61068">
        <w:rPr>
          <w:rFonts w:ascii="Palatino Linotype" w:hAnsi="Palatino Linotype"/>
          <w:lang w:eastAsia="es-ES_tradnl"/>
        </w:rPr>
        <w:t xml:space="preserve">, a fin de que pueda formular las solicitudes de acceso a la información que a su derecho convenga ante </w:t>
      </w:r>
      <w:r>
        <w:rPr>
          <w:rFonts w:ascii="Palatino Linotype" w:hAnsi="Palatino Linotype"/>
          <w:lang w:eastAsia="es-ES_tradnl"/>
        </w:rPr>
        <w:t>los</w:t>
      </w:r>
      <w:r w:rsidRPr="00A61068">
        <w:rPr>
          <w:rFonts w:ascii="Palatino Linotype" w:hAnsi="Palatino Linotype"/>
          <w:lang w:eastAsia="es-ES_tradnl"/>
        </w:rPr>
        <w:t xml:space="preserve"> </w:t>
      </w:r>
      <w:r w:rsidRPr="00A61068">
        <w:rPr>
          <w:rFonts w:ascii="Palatino Linotype" w:hAnsi="Palatino Linotype"/>
          <w:b/>
          <w:lang w:eastAsia="es-ES_tradnl"/>
        </w:rPr>
        <w:t>SUJETO</w:t>
      </w:r>
      <w:r>
        <w:rPr>
          <w:rFonts w:ascii="Palatino Linotype" w:hAnsi="Palatino Linotype"/>
          <w:b/>
          <w:lang w:eastAsia="es-ES_tradnl"/>
        </w:rPr>
        <w:t>S</w:t>
      </w:r>
      <w:r w:rsidRPr="00A61068">
        <w:rPr>
          <w:rFonts w:ascii="Palatino Linotype" w:hAnsi="Palatino Linotype"/>
          <w:b/>
          <w:lang w:eastAsia="es-ES_tradnl"/>
        </w:rPr>
        <w:t xml:space="preserve"> OBLIGADO</w:t>
      </w:r>
      <w:r>
        <w:rPr>
          <w:rFonts w:ascii="Palatino Linotype" w:hAnsi="Palatino Linotype"/>
          <w:b/>
          <w:lang w:eastAsia="es-ES_tradnl"/>
        </w:rPr>
        <w:t>S</w:t>
      </w:r>
      <w:r w:rsidRPr="00A61068">
        <w:rPr>
          <w:rFonts w:ascii="Palatino Linotype" w:hAnsi="Palatino Linotype"/>
          <w:lang w:eastAsia="es-ES_tradnl"/>
        </w:rPr>
        <w:t xml:space="preserve"> competente</w:t>
      </w:r>
      <w:r>
        <w:rPr>
          <w:rFonts w:ascii="Palatino Linotype" w:hAnsi="Palatino Linotype"/>
          <w:lang w:eastAsia="es-ES_tradnl"/>
        </w:rPr>
        <w:t>s</w:t>
      </w:r>
      <w:r w:rsidRPr="00A61068">
        <w:rPr>
          <w:rFonts w:ascii="Palatino Linotype" w:hAnsi="Palatino Linotype"/>
          <w:lang w:eastAsia="es-ES_tradnl"/>
        </w:rPr>
        <w:t>.</w:t>
      </w:r>
    </w:p>
    <w:p w14:paraId="52F61872" w14:textId="77777777" w:rsidR="001F5821" w:rsidRDefault="001F5821" w:rsidP="000B3B0C">
      <w:pPr>
        <w:spacing w:line="360" w:lineRule="auto"/>
        <w:jc w:val="both"/>
        <w:rPr>
          <w:rFonts w:ascii="Palatino Linotype" w:eastAsia="Calibri" w:hAnsi="Palatino Linotype" w:cs="Arial"/>
        </w:rPr>
      </w:pPr>
    </w:p>
    <w:p w14:paraId="4B835D7D" w14:textId="4CDA5B52" w:rsidR="000B3B0C" w:rsidRDefault="001F5821" w:rsidP="000B3B0C">
      <w:pPr>
        <w:spacing w:line="360" w:lineRule="auto"/>
        <w:jc w:val="both"/>
        <w:rPr>
          <w:rFonts w:ascii="Palatino Linotype" w:eastAsia="Calibri" w:hAnsi="Palatino Linotype" w:cs="Arial"/>
        </w:rPr>
      </w:pPr>
      <w:r>
        <w:rPr>
          <w:rFonts w:ascii="Palatino Linotype" w:eastAsia="Calibri" w:hAnsi="Palatino Linotype" w:cs="Arial"/>
        </w:rPr>
        <w:t>Por otro lado</w:t>
      </w:r>
      <w:r w:rsidR="000B3B0C">
        <w:rPr>
          <w:rFonts w:ascii="Palatino Linotype" w:eastAsia="Calibri" w:hAnsi="Palatino Linotype" w:cs="Arial"/>
        </w:rPr>
        <w:t xml:space="preserve">; </w:t>
      </w:r>
      <w:r w:rsidR="000B3B0C" w:rsidRPr="00DB7FA0">
        <w:rPr>
          <w:rFonts w:ascii="Palatino Linotype" w:eastAsia="Calibri" w:hAnsi="Palatino Linotype" w:cs="Arial"/>
        </w:rPr>
        <w:t>si bien es cierto la respuesta remitida</w:t>
      </w:r>
      <w:r w:rsidR="000B3B0C">
        <w:rPr>
          <w:rFonts w:ascii="Palatino Linotype" w:eastAsia="Calibri" w:hAnsi="Palatino Linotype" w:cs="Arial"/>
        </w:rPr>
        <w:t xml:space="preserve"> en conjunto con el Informe Justificado</w:t>
      </w:r>
      <w:r w:rsidR="000B3B0C" w:rsidRPr="00DB7FA0">
        <w:rPr>
          <w:rFonts w:ascii="Palatino Linotype" w:eastAsia="Calibri" w:hAnsi="Palatino Linotype" w:cs="Arial"/>
        </w:rPr>
        <w:t>, cumple con l</w:t>
      </w:r>
      <w:r w:rsidR="000B3B0C">
        <w:rPr>
          <w:rFonts w:ascii="Palatino Linotype" w:eastAsia="Calibri" w:hAnsi="Palatino Linotype" w:cs="Arial"/>
        </w:rPr>
        <w:t>o</w:t>
      </w:r>
      <w:r w:rsidR="000B3B0C" w:rsidRPr="00DB7FA0">
        <w:rPr>
          <w:rFonts w:ascii="Palatino Linotype" w:eastAsia="Calibri" w:hAnsi="Palatino Linotype" w:cs="Arial"/>
        </w:rPr>
        <w:t xml:space="preserve"> establecido en el artículo 167 de la Ley de Transparencia y Acceso a la Información Pública, que indica que cuando </w:t>
      </w:r>
      <w:r w:rsidR="000B3B0C" w:rsidRPr="006C02C7">
        <w:rPr>
          <w:rFonts w:ascii="Palatino Linotype" w:eastAsia="Calibri" w:hAnsi="Palatino Linotype" w:cs="Arial"/>
        </w:rPr>
        <w:t>los Sujetos Obligados son competentes para atender parcialmente la solicitud de acceso a la información, deberá dar</w:t>
      </w:r>
      <w:r w:rsidR="000B3B0C" w:rsidRPr="006C02C7">
        <w:rPr>
          <w:rFonts w:ascii="Palatino Linotype" w:eastAsia="Calibri" w:hAnsi="Palatino Linotype" w:cs="Arial"/>
          <w:b/>
        </w:rPr>
        <w:t xml:space="preserve"> </w:t>
      </w:r>
      <w:r w:rsidR="000B3B0C" w:rsidRPr="006C02C7">
        <w:rPr>
          <w:rFonts w:ascii="Palatino Linotype" w:eastAsia="Calibri" w:hAnsi="Palatino Linotype" w:cs="Arial"/>
        </w:rPr>
        <w:t>respuesta respecto de dicha parte</w:t>
      </w:r>
      <w:r w:rsidR="000B3B0C">
        <w:rPr>
          <w:rFonts w:ascii="Palatino Linotype" w:eastAsia="Calibri" w:hAnsi="Palatino Linotype" w:cs="Arial"/>
        </w:rPr>
        <w:t>, y r</w:t>
      </w:r>
      <w:r w:rsidR="000B3B0C" w:rsidRPr="006C02C7">
        <w:rPr>
          <w:rFonts w:ascii="Palatino Linotype" w:eastAsia="Calibri" w:hAnsi="Palatino Linotype" w:cs="Arial"/>
        </w:rPr>
        <w:t>especto de la información sobre la cual es incompetente</w:t>
      </w:r>
      <w:r w:rsidR="000B3B0C">
        <w:rPr>
          <w:rFonts w:ascii="Palatino Linotype" w:eastAsia="Calibri" w:hAnsi="Palatino Linotype" w:cs="Arial"/>
        </w:rPr>
        <w:t xml:space="preserve"> </w:t>
      </w:r>
      <w:r w:rsidR="000B3B0C" w:rsidRPr="00DB7FA0">
        <w:rPr>
          <w:rFonts w:ascii="Palatino Linotype" w:eastAsia="Calibri" w:hAnsi="Palatino Linotype" w:cs="Arial"/>
          <w:b/>
        </w:rPr>
        <w:t>EL SUJETO OBLIGADO</w:t>
      </w:r>
      <w:r w:rsidR="000B3B0C" w:rsidRPr="00DB7FA0">
        <w:rPr>
          <w:rFonts w:ascii="Palatino Linotype" w:eastAsia="Calibri" w:hAnsi="Palatino Linotype" w:cs="Arial"/>
        </w:rPr>
        <w:t xml:space="preserve"> deberá notificar al particular y </w:t>
      </w:r>
      <w:r w:rsidR="000B3B0C">
        <w:rPr>
          <w:rFonts w:ascii="Palatino Linotype" w:eastAsia="Calibri" w:hAnsi="Palatino Linotype" w:cs="Arial"/>
        </w:rPr>
        <w:t xml:space="preserve">de ser el caso </w:t>
      </w:r>
      <w:r w:rsidR="000B3B0C" w:rsidRPr="00DB7FA0">
        <w:rPr>
          <w:rFonts w:ascii="Palatino Linotype" w:eastAsia="Calibri" w:hAnsi="Palatino Linotype" w:cs="Arial"/>
        </w:rPr>
        <w:t xml:space="preserve">orientarlo con el Sujeto Obligado competente, situación que se advirtió en los documentos enviados mediante </w:t>
      </w:r>
      <w:r w:rsidR="000B3B0C">
        <w:rPr>
          <w:rFonts w:ascii="Palatino Linotype" w:eastAsia="Calibri" w:hAnsi="Palatino Linotype" w:cs="Arial"/>
        </w:rPr>
        <w:t>Informe Justificado;</w:t>
      </w:r>
      <w:r w:rsidR="000B3B0C" w:rsidRPr="00DB7FA0">
        <w:rPr>
          <w:rFonts w:ascii="Palatino Linotype" w:eastAsia="Calibri" w:hAnsi="Palatino Linotype" w:cs="Arial"/>
        </w:rPr>
        <w:t xml:space="preserve"> también lo es que</w:t>
      </w:r>
      <w:r w:rsidR="000B3B0C">
        <w:rPr>
          <w:rFonts w:ascii="Palatino Linotype" w:eastAsia="Calibri" w:hAnsi="Palatino Linotype" w:cs="Arial"/>
        </w:rPr>
        <w:t>,</w:t>
      </w:r>
      <w:r w:rsidR="000B3B0C" w:rsidRPr="00DB7FA0">
        <w:rPr>
          <w:rFonts w:ascii="Palatino Linotype" w:eastAsia="Calibri" w:hAnsi="Palatino Linotype" w:cs="Arial"/>
        </w:rPr>
        <w:t xml:space="preserve"> dicha incompetencia tiene que ser aprobada por el Comité de Transparencia del </w:t>
      </w:r>
      <w:r w:rsidR="000B3B0C" w:rsidRPr="00DB7FA0">
        <w:rPr>
          <w:rFonts w:ascii="Palatino Linotype" w:eastAsia="Calibri" w:hAnsi="Palatino Linotype" w:cs="Arial"/>
          <w:b/>
        </w:rPr>
        <w:t>SUJETO OBLIGADO</w:t>
      </w:r>
      <w:r w:rsidR="000B3B0C" w:rsidRPr="00DB7FA0">
        <w:rPr>
          <w:rFonts w:ascii="Palatino Linotype" w:eastAsia="Calibri" w:hAnsi="Palatino Linotype" w:cs="Arial"/>
        </w:rPr>
        <w:t xml:space="preserve"> en términos del artículo 49 fraccion</w:t>
      </w:r>
      <w:r w:rsidR="000B3B0C">
        <w:rPr>
          <w:rFonts w:ascii="Palatino Linotype" w:eastAsia="Calibri" w:hAnsi="Palatino Linotype" w:cs="Arial"/>
        </w:rPr>
        <w:t>es I y</w:t>
      </w:r>
      <w:r w:rsidR="000B3B0C" w:rsidRPr="00DB7FA0">
        <w:rPr>
          <w:rFonts w:ascii="Palatino Linotype" w:eastAsia="Calibri" w:hAnsi="Palatino Linotype" w:cs="Arial"/>
        </w:rPr>
        <w:t xml:space="preserve"> II de la Ley de Transparencia y Acceso a la Información Pública del Estado de México y Municipios, que literalmente  señala:</w:t>
      </w:r>
    </w:p>
    <w:p w14:paraId="09A674BB" w14:textId="77777777" w:rsidR="000B3B0C" w:rsidRPr="00DB7FA0" w:rsidRDefault="000B3B0C" w:rsidP="000B3B0C">
      <w:pPr>
        <w:spacing w:line="360" w:lineRule="auto"/>
        <w:jc w:val="both"/>
        <w:rPr>
          <w:rFonts w:ascii="Palatino Linotype" w:eastAsia="Calibri" w:hAnsi="Palatino Linotype" w:cs="Arial"/>
        </w:rPr>
      </w:pPr>
    </w:p>
    <w:p w14:paraId="51D8E820" w14:textId="77777777" w:rsidR="000B3B0C" w:rsidRDefault="000B3B0C" w:rsidP="000B3B0C">
      <w:pPr>
        <w:ind w:left="709" w:right="757"/>
        <w:jc w:val="both"/>
        <w:rPr>
          <w:rFonts w:ascii="Palatino Linotype" w:eastAsia="Calibri" w:hAnsi="Palatino Linotype" w:cs="Arial"/>
          <w:i/>
          <w:sz w:val="22"/>
        </w:rPr>
      </w:pPr>
      <w:r w:rsidRPr="00DB7FA0">
        <w:rPr>
          <w:rFonts w:ascii="Palatino Linotype" w:eastAsia="Calibri" w:hAnsi="Palatino Linotype" w:cs="Arial"/>
          <w:i/>
          <w:sz w:val="22"/>
        </w:rPr>
        <w:t>“</w:t>
      </w:r>
      <w:r w:rsidRPr="00D324AA">
        <w:rPr>
          <w:rFonts w:ascii="Palatino Linotype" w:eastAsia="Calibri" w:hAnsi="Palatino Linotype" w:cs="Arial"/>
          <w:b/>
          <w:i/>
          <w:sz w:val="22"/>
        </w:rPr>
        <w:t>Artículo 49</w:t>
      </w:r>
      <w:r w:rsidRPr="00DB7FA0">
        <w:rPr>
          <w:rFonts w:ascii="Palatino Linotype" w:eastAsia="Calibri" w:hAnsi="Palatino Linotype" w:cs="Arial"/>
          <w:i/>
          <w:sz w:val="22"/>
        </w:rPr>
        <w:t>. Los Comités de Transparencia tendrán las siguientes atribuciones:</w:t>
      </w:r>
    </w:p>
    <w:p w14:paraId="094DE454" w14:textId="77777777" w:rsidR="000B3B0C" w:rsidRPr="00DB7FA0" w:rsidRDefault="000B3B0C" w:rsidP="000B3B0C">
      <w:pPr>
        <w:ind w:left="709" w:right="757"/>
        <w:jc w:val="both"/>
        <w:rPr>
          <w:rFonts w:ascii="Palatino Linotype" w:eastAsia="Calibri" w:hAnsi="Palatino Linotype" w:cs="Arial"/>
          <w:i/>
          <w:sz w:val="22"/>
        </w:rPr>
      </w:pPr>
    </w:p>
    <w:p w14:paraId="0C3D0FAF" w14:textId="77777777" w:rsidR="000B3B0C" w:rsidRDefault="000B3B0C" w:rsidP="000B3B0C">
      <w:pPr>
        <w:ind w:left="709" w:right="757"/>
        <w:jc w:val="both"/>
        <w:rPr>
          <w:rFonts w:ascii="Palatino Linotype" w:eastAsia="Calibri" w:hAnsi="Palatino Linotype" w:cs="Arial"/>
          <w:i/>
          <w:sz w:val="22"/>
        </w:rPr>
      </w:pPr>
      <w:r w:rsidRPr="00D324AA">
        <w:rPr>
          <w:rFonts w:ascii="Palatino Linotype" w:eastAsia="Calibri" w:hAnsi="Palatino Linotype" w:cs="Arial"/>
          <w:b/>
          <w:i/>
          <w:sz w:val="22"/>
        </w:rPr>
        <w:t>I</w:t>
      </w:r>
      <w:r w:rsidRPr="00DB7FA0">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1D8F63A6" w14:textId="77777777" w:rsidR="000B3B0C" w:rsidRPr="00DB7FA0" w:rsidRDefault="000B3B0C" w:rsidP="000B3B0C">
      <w:pPr>
        <w:ind w:left="709" w:right="757"/>
        <w:jc w:val="both"/>
        <w:rPr>
          <w:rFonts w:ascii="Palatino Linotype" w:eastAsia="Calibri" w:hAnsi="Palatino Linotype" w:cs="Arial"/>
          <w:i/>
          <w:sz w:val="22"/>
        </w:rPr>
      </w:pPr>
    </w:p>
    <w:p w14:paraId="20EE9E30" w14:textId="77777777" w:rsidR="000B3B0C" w:rsidRDefault="000B3B0C" w:rsidP="000B3B0C">
      <w:pPr>
        <w:ind w:left="709" w:right="757"/>
        <w:jc w:val="both"/>
        <w:rPr>
          <w:rFonts w:ascii="Palatino Linotype" w:eastAsia="Calibri" w:hAnsi="Palatino Linotype" w:cs="Arial"/>
          <w:i/>
          <w:sz w:val="22"/>
        </w:rPr>
      </w:pPr>
      <w:r w:rsidRPr="00D324AA">
        <w:rPr>
          <w:rFonts w:ascii="Palatino Linotype" w:eastAsia="Calibri" w:hAnsi="Palatino Linotype" w:cs="Arial"/>
          <w:b/>
          <w:i/>
          <w:sz w:val="22"/>
        </w:rPr>
        <w:t>II</w:t>
      </w:r>
      <w:r w:rsidRPr="00DB7FA0">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7D376AD4" w14:textId="77777777" w:rsidR="000B3B0C" w:rsidRPr="00DB7FA0" w:rsidRDefault="000B3B0C" w:rsidP="000B3B0C">
      <w:pPr>
        <w:spacing w:line="360" w:lineRule="auto"/>
        <w:ind w:left="709" w:right="757"/>
        <w:jc w:val="both"/>
        <w:rPr>
          <w:rFonts w:ascii="Palatino Linotype" w:eastAsia="Calibri" w:hAnsi="Palatino Linotype" w:cs="Arial"/>
          <w:i/>
          <w:sz w:val="22"/>
        </w:rPr>
      </w:pPr>
    </w:p>
    <w:p w14:paraId="520A4D96" w14:textId="09F3724C" w:rsidR="000B3B0C" w:rsidRDefault="000B3B0C" w:rsidP="000B3B0C">
      <w:pPr>
        <w:spacing w:line="360" w:lineRule="auto"/>
        <w:jc w:val="both"/>
        <w:rPr>
          <w:rFonts w:ascii="Palatino Linotype" w:eastAsia="Calibri" w:hAnsi="Palatino Linotype" w:cs="Arial"/>
        </w:rPr>
      </w:pPr>
      <w:r w:rsidRPr="00DB7FA0">
        <w:rPr>
          <w:rFonts w:ascii="Palatino Linotype" w:eastAsia="Calibri" w:hAnsi="Palatino Linotype" w:cs="Arial"/>
        </w:rPr>
        <w:lastRenderedPageBreak/>
        <w:t xml:space="preserve">En efecto, si bien </w:t>
      </w:r>
      <w:r w:rsidRPr="00DB7FA0">
        <w:rPr>
          <w:rFonts w:ascii="Palatino Linotype" w:eastAsia="Calibri" w:hAnsi="Palatino Linotype" w:cs="Arial"/>
          <w:b/>
        </w:rPr>
        <w:t>EL SUJETO OBLIGADO</w:t>
      </w:r>
      <w:r w:rsidRPr="00DB7FA0">
        <w:rPr>
          <w:rFonts w:ascii="Palatino Linotype" w:eastAsia="Calibri" w:hAnsi="Palatino Linotype" w:cs="Arial"/>
        </w:rPr>
        <w:t xml:space="preserve"> no tiene competencia para administrar, generar o poseer </w:t>
      </w:r>
      <w:r>
        <w:rPr>
          <w:rFonts w:ascii="Palatino Linotype" w:eastAsia="Calibri" w:hAnsi="Palatino Linotype" w:cs="Arial"/>
        </w:rPr>
        <w:t xml:space="preserve">parte de </w:t>
      </w:r>
      <w:r w:rsidRPr="00DB7FA0">
        <w:rPr>
          <w:rFonts w:ascii="Palatino Linotype" w:eastAsia="Calibri" w:hAnsi="Palatino Linotype" w:cs="Arial"/>
        </w:rPr>
        <w:t xml:space="preserve">la información solicitada por </w:t>
      </w:r>
      <w:r w:rsidR="001F5821">
        <w:rPr>
          <w:rFonts w:ascii="Palatino Linotype" w:eastAsia="Calibri" w:hAnsi="Palatino Linotype" w:cs="Arial"/>
          <w:b/>
        </w:rPr>
        <w:t>EL</w:t>
      </w:r>
      <w:r w:rsidRPr="00297E35">
        <w:rPr>
          <w:rFonts w:ascii="Palatino Linotype" w:eastAsia="Calibri" w:hAnsi="Palatino Linotype" w:cs="Arial"/>
          <w:b/>
        </w:rPr>
        <w:t xml:space="preserve"> RECURRENTE</w:t>
      </w:r>
      <w:r w:rsidRPr="00DB7FA0">
        <w:rPr>
          <w:rFonts w:ascii="Palatino Linotype" w:eastAsia="Calibri" w:hAnsi="Palatino Linotype" w:cs="Arial"/>
          <w:b/>
        </w:rPr>
        <w:t xml:space="preserve"> </w:t>
      </w:r>
      <w:r w:rsidRPr="00DB7FA0">
        <w:rPr>
          <w:rFonts w:ascii="Palatino Linotype" w:eastAsia="Calibri" w:hAnsi="Palatino Linotype" w:cs="Arial"/>
        </w:rPr>
        <w:t>en el presente asunto, en virtud de ser atribución del diverso Sujeto Obligado denominado</w:t>
      </w:r>
      <w:r w:rsidRPr="00B8264C">
        <w:rPr>
          <w:rFonts w:ascii="Palatino Linotype" w:hAnsi="Palatino Linotype" w:cs="Arial"/>
          <w:lang w:eastAsia="es-MX"/>
        </w:rPr>
        <w:t xml:space="preserve"> </w:t>
      </w:r>
      <w:r w:rsidRPr="006C02C7">
        <w:rPr>
          <w:rFonts w:ascii="Palatino Linotype" w:hAnsi="Palatino Linotype" w:cs="Arial"/>
          <w:lang w:eastAsia="es-MX"/>
        </w:rPr>
        <w:t>Sistema para el Desarrollo Integral de la Familia del Gobierno del Estado de México</w:t>
      </w:r>
      <w:r w:rsidRPr="00DB7FA0">
        <w:rPr>
          <w:rFonts w:ascii="Palatino Linotype" w:eastAsia="Calibri" w:hAnsi="Palatino Linotype" w:cs="Arial"/>
        </w:rPr>
        <w:t xml:space="preserve">, como se vio anteriormente, también lo es que, dicha incompetencia debió haber sido confirmada, modificada o revocada por el Comité de Transparencia del </w:t>
      </w:r>
      <w:r w:rsidRPr="00DB7FA0">
        <w:rPr>
          <w:rFonts w:ascii="Palatino Linotype" w:eastAsia="Calibri" w:hAnsi="Palatino Linotype" w:cs="Arial"/>
          <w:b/>
        </w:rPr>
        <w:t>SUJETO OBLIGADO</w:t>
      </w:r>
      <w:r w:rsidRPr="00DB7FA0">
        <w:rPr>
          <w:rFonts w:ascii="Palatino Linotype" w:eastAsia="Calibri" w:hAnsi="Palatino Linotype" w:cs="Arial"/>
        </w:rPr>
        <w:t xml:space="preserve"> en términos del precepto legal referido, razón por la cual se considera viable ordenar al </w:t>
      </w:r>
      <w:r w:rsidRPr="00DB7FA0">
        <w:rPr>
          <w:rFonts w:ascii="Palatino Linotype" w:eastAsia="Calibri" w:hAnsi="Palatino Linotype" w:cs="Arial"/>
          <w:b/>
        </w:rPr>
        <w:t>SUJETO OBLIGADO</w:t>
      </w:r>
      <w:r w:rsidRPr="00DB7FA0">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presentada por </w:t>
      </w:r>
      <w:r w:rsidR="001F5821">
        <w:rPr>
          <w:rFonts w:ascii="Palatino Linotype" w:eastAsia="Calibri" w:hAnsi="Palatino Linotype" w:cs="Arial"/>
          <w:b/>
        </w:rPr>
        <w:t>EL</w:t>
      </w:r>
      <w:r w:rsidRPr="00297E35">
        <w:rPr>
          <w:rFonts w:ascii="Palatino Linotype" w:eastAsia="Calibri" w:hAnsi="Palatino Linotype" w:cs="Arial"/>
          <w:b/>
        </w:rPr>
        <w:t xml:space="preserve"> RECURRENTE</w:t>
      </w:r>
      <w:r w:rsidRPr="00DB7FA0">
        <w:rPr>
          <w:rFonts w:ascii="Palatino Linotype" w:eastAsia="Calibri" w:hAnsi="Palatino Linotype" w:cs="Arial"/>
        </w:rPr>
        <w:t>, debiendo notificarle de igual forma el Acuerdo de referencia.</w:t>
      </w:r>
    </w:p>
    <w:p w14:paraId="704F5605" w14:textId="77777777" w:rsidR="000B3B0C" w:rsidRPr="00DB7FA0" w:rsidRDefault="000B3B0C" w:rsidP="000B3B0C">
      <w:pPr>
        <w:spacing w:line="360" w:lineRule="auto"/>
        <w:jc w:val="both"/>
        <w:rPr>
          <w:rFonts w:ascii="Palatino Linotype" w:eastAsia="Calibri" w:hAnsi="Palatino Linotype" w:cs="Arial"/>
        </w:rPr>
      </w:pPr>
    </w:p>
    <w:p w14:paraId="2EA3F88D" w14:textId="7981E9D8" w:rsidR="000B3B0C" w:rsidRDefault="000B3B0C" w:rsidP="000B3B0C">
      <w:pPr>
        <w:spacing w:line="360" w:lineRule="auto"/>
        <w:jc w:val="both"/>
        <w:rPr>
          <w:rFonts w:ascii="Palatino Linotype" w:eastAsia="Calibri" w:hAnsi="Palatino Linotype" w:cs="Arial"/>
        </w:rPr>
      </w:pPr>
      <w:r w:rsidRPr="00DB7FA0">
        <w:rPr>
          <w:rFonts w:ascii="Palatino Linotype" w:eastAsia="Calibri" w:hAnsi="Palatino Linotype" w:cs="Arial"/>
        </w:rPr>
        <w:t>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w:t>
      </w:r>
      <w:r w:rsidR="001F5821">
        <w:rPr>
          <w:rFonts w:ascii="Palatino Linotype" w:eastAsia="Calibri" w:hAnsi="Palatino Linotype" w:cs="Arial"/>
        </w:rPr>
        <w:t xml:space="preserve"> se dejan a salvo los derechos del </w:t>
      </w:r>
      <w:r w:rsidRPr="00297E35">
        <w:rPr>
          <w:rFonts w:ascii="Palatino Linotype" w:eastAsia="Calibri" w:hAnsi="Palatino Linotype" w:cs="Arial"/>
          <w:b/>
        </w:rPr>
        <w:t>RECURRENTE</w:t>
      </w:r>
      <w:r w:rsidRPr="00DB7FA0">
        <w:rPr>
          <w:rFonts w:ascii="Palatino Linotype" w:eastAsia="Calibri" w:hAnsi="Palatino Linotype" w:cs="Arial"/>
        </w:rPr>
        <w:t xml:space="preserve"> para que pueda realizar la solicitud de información ante el Sujeto Obligado correspondiente.</w:t>
      </w:r>
    </w:p>
    <w:p w14:paraId="63830114" w14:textId="77777777" w:rsidR="000B3B0C" w:rsidRDefault="000B3B0C" w:rsidP="000B3B0C">
      <w:pPr>
        <w:spacing w:line="360" w:lineRule="auto"/>
        <w:jc w:val="both"/>
        <w:rPr>
          <w:rFonts w:ascii="Palatino Linotype" w:eastAsia="Calibri" w:hAnsi="Palatino Linotype" w:cs="Arial"/>
        </w:rPr>
      </w:pPr>
    </w:p>
    <w:p w14:paraId="33CD3D86" w14:textId="148ED23E" w:rsidR="000B3B0C" w:rsidRPr="00C4501B" w:rsidRDefault="000B3B0C" w:rsidP="000B3B0C">
      <w:pPr>
        <w:widowControl w:val="0"/>
        <w:autoSpaceDE w:val="0"/>
        <w:autoSpaceDN w:val="0"/>
        <w:adjustRightInd w:val="0"/>
        <w:spacing w:line="360" w:lineRule="auto"/>
        <w:jc w:val="both"/>
        <w:rPr>
          <w:rFonts w:ascii="Palatino Linotype" w:eastAsia="Calibri" w:hAnsi="Palatino Linotype" w:cs="Arial"/>
        </w:rPr>
      </w:pPr>
      <w:r w:rsidRPr="00C4501B">
        <w:rPr>
          <w:rFonts w:ascii="Palatino Linotype" w:eastAsia="Calibri" w:hAnsi="Palatino Linotype" w:cs="Arial"/>
        </w:rPr>
        <w:t>Atento a lo anterior, de conformidad con el artículo 186</w:t>
      </w:r>
      <w:r w:rsidR="008D3D17">
        <w:rPr>
          <w:rFonts w:ascii="Palatino Linotype" w:eastAsia="Calibri" w:hAnsi="Palatino Linotype" w:cs="Arial"/>
        </w:rPr>
        <w:t>,</w:t>
      </w:r>
      <w:r w:rsidRPr="00C4501B">
        <w:rPr>
          <w:rFonts w:ascii="Palatino Linotype" w:eastAsia="Calibri" w:hAnsi="Palatino Linotype" w:cs="Arial"/>
        </w:rPr>
        <w:t xml:space="preserve"> fracción I</w:t>
      </w:r>
      <w:r>
        <w:rPr>
          <w:rFonts w:ascii="Palatino Linotype" w:eastAsia="Calibri" w:hAnsi="Palatino Linotype" w:cs="Arial"/>
        </w:rPr>
        <w:t>I</w:t>
      </w:r>
      <w:r w:rsidRPr="00C4501B">
        <w:rPr>
          <w:rFonts w:ascii="Palatino Linotype" w:eastAsia="Calibri" w:hAnsi="Palatino Linotype" w:cs="Arial"/>
        </w:rPr>
        <w:t xml:space="preserve">I de la Ley de Transparencia y Acceso a la Información Pública del Estado de México y Municipios, se determina </w:t>
      </w:r>
      <w:r>
        <w:rPr>
          <w:rFonts w:ascii="Palatino Linotype" w:eastAsia="Calibri" w:hAnsi="Palatino Linotype" w:cs="Arial"/>
          <w:b/>
        </w:rPr>
        <w:t>MODIFICAR</w:t>
      </w:r>
      <w:r w:rsidRPr="00C4501B">
        <w:rPr>
          <w:rFonts w:ascii="Palatino Linotype" w:eastAsia="Calibri" w:hAnsi="Palatino Linotype" w:cs="Arial"/>
        </w:rPr>
        <w:t xml:space="preserve"> la respuesta del </w:t>
      </w:r>
      <w:r w:rsidRPr="00C4501B">
        <w:rPr>
          <w:rFonts w:ascii="Palatino Linotype" w:eastAsia="Calibri" w:hAnsi="Palatino Linotype" w:cs="Arial"/>
          <w:b/>
        </w:rPr>
        <w:t>SUJETO OBLIGADO</w:t>
      </w:r>
      <w:r w:rsidRPr="00C4501B">
        <w:rPr>
          <w:rFonts w:ascii="Palatino Linotype" w:eastAsia="Calibri" w:hAnsi="Palatino Linotype" w:cs="Arial"/>
        </w:rPr>
        <w:t>.</w:t>
      </w:r>
    </w:p>
    <w:p w14:paraId="299AAA48" w14:textId="77777777" w:rsidR="000B3B0C" w:rsidRDefault="000B3B0C" w:rsidP="001F6D9E">
      <w:pPr>
        <w:spacing w:line="360" w:lineRule="auto"/>
        <w:jc w:val="both"/>
        <w:rPr>
          <w:rFonts w:ascii="Palatino Linotype" w:hAnsi="Palatino Linotype" w:cs="Arial"/>
          <w:lang w:eastAsia="es-MX"/>
        </w:rPr>
      </w:pPr>
    </w:p>
    <w:p w14:paraId="113FDEDC" w14:textId="77777777" w:rsidR="00634F67" w:rsidRDefault="00634F67" w:rsidP="00634F67">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w:t>
      </w:r>
      <w:r>
        <w:rPr>
          <w:rFonts w:ascii="Palatino Linotype" w:hAnsi="Palatino Linotype"/>
        </w:rPr>
        <w:t>vigésimo segundo, vigésimo tercero y vigésimo cuarto fracciones IV y V</w:t>
      </w:r>
      <w:r>
        <w:rPr>
          <w:rFonts w:ascii="Palatino Linotype" w:eastAsia="Calibri" w:hAnsi="Palatino Linotype" w:cs="Arial"/>
        </w:rPr>
        <w:t xml:space="preserve"> de la Constitución Política del Estado Libre y Soberano de México; </w:t>
      </w:r>
      <w:r>
        <w:rPr>
          <w:rFonts w:ascii="Palatino Linotype" w:hAnsi="Palatino Linotype"/>
        </w:rPr>
        <w:t>2 fracción II,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14:paraId="5A55694C" w14:textId="77777777" w:rsidR="00634F67" w:rsidRDefault="00634F67" w:rsidP="00634F67">
      <w:pPr>
        <w:widowControl w:val="0"/>
        <w:autoSpaceDE w:val="0"/>
        <w:autoSpaceDN w:val="0"/>
        <w:adjustRightInd w:val="0"/>
        <w:spacing w:line="360" w:lineRule="auto"/>
        <w:jc w:val="both"/>
        <w:rPr>
          <w:rFonts w:ascii="Palatino Linotype" w:hAnsi="Palatino Linotype"/>
          <w:b/>
        </w:rPr>
      </w:pPr>
    </w:p>
    <w:p w14:paraId="19B57E79" w14:textId="77777777" w:rsidR="00634F67" w:rsidRPr="000E79FF" w:rsidRDefault="00634F67" w:rsidP="00634F67">
      <w:pPr>
        <w:spacing w:line="360" w:lineRule="auto"/>
        <w:jc w:val="center"/>
        <w:rPr>
          <w:rFonts w:ascii="Palatino Linotype" w:eastAsia="Calibri" w:hAnsi="Palatino Linotype" w:cs="Arial"/>
          <w:b/>
          <w:sz w:val="28"/>
          <w:lang w:val="pt-BR"/>
        </w:rPr>
      </w:pPr>
      <w:r w:rsidRPr="000E79FF">
        <w:rPr>
          <w:rFonts w:ascii="Palatino Linotype" w:eastAsia="Calibri" w:hAnsi="Palatino Linotype" w:cs="Arial"/>
          <w:b/>
          <w:sz w:val="28"/>
          <w:lang w:val="pt-BR"/>
        </w:rPr>
        <w:t>R E S U E L V E</w:t>
      </w:r>
    </w:p>
    <w:p w14:paraId="62C1B714" w14:textId="77777777" w:rsidR="00634F67" w:rsidRPr="000E79FF" w:rsidRDefault="00634F67" w:rsidP="00634F67">
      <w:pPr>
        <w:spacing w:line="360" w:lineRule="auto"/>
        <w:jc w:val="center"/>
        <w:rPr>
          <w:rFonts w:ascii="Palatino Linotype" w:eastAsia="Calibri" w:hAnsi="Palatino Linotype" w:cs="Arial"/>
          <w:b/>
          <w:sz w:val="28"/>
          <w:lang w:val="pt-BR"/>
        </w:rPr>
      </w:pPr>
    </w:p>
    <w:p w14:paraId="50FCC4E9" w14:textId="5EB222CA" w:rsidR="001F5821" w:rsidRPr="00A61068" w:rsidRDefault="001F5821" w:rsidP="001F5821">
      <w:pPr>
        <w:spacing w:line="360" w:lineRule="auto"/>
        <w:jc w:val="both"/>
        <w:rPr>
          <w:rFonts w:ascii="Palatino Linotype" w:eastAsia="Calibri" w:hAnsi="Palatino Linotype" w:cs="Arial"/>
        </w:rPr>
      </w:pPr>
      <w:r w:rsidRPr="000E79FF">
        <w:rPr>
          <w:rFonts w:ascii="Palatino Linotype" w:eastAsia="Calibri" w:hAnsi="Palatino Linotype" w:cs="Arial"/>
          <w:b/>
          <w:sz w:val="28"/>
          <w:lang w:val="pt-BR"/>
        </w:rPr>
        <w:t>PRIMERO</w:t>
      </w:r>
      <w:r w:rsidRPr="000E79FF">
        <w:rPr>
          <w:rFonts w:ascii="Palatino Linotype" w:eastAsia="Calibri" w:hAnsi="Palatino Linotype" w:cs="Arial"/>
          <w:lang w:val="pt-BR"/>
        </w:rPr>
        <w:t xml:space="preserve">. </w:t>
      </w:r>
      <w:r w:rsidRPr="00A61068">
        <w:rPr>
          <w:rFonts w:ascii="Palatino Linotype" w:eastAsia="Calibri" w:hAnsi="Palatino Linotype" w:cs="Arial"/>
        </w:rPr>
        <w:t xml:space="preserve">Resultan </w:t>
      </w:r>
      <w:r w:rsidRPr="00A61068">
        <w:rPr>
          <w:rFonts w:ascii="Palatino Linotype" w:eastAsia="Calibri" w:hAnsi="Palatino Linotype" w:cs="Arial"/>
          <w:b/>
        </w:rPr>
        <w:t>parcialmente</w:t>
      </w:r>
      <w:r w:rsidRPr="00A61068">
        <w:rPr>
          <w:rFonts w:ascii="Palatino Linotype" w:eastAsia="Calibri" w:hAnsi="Palatino Linotype" w:cs="Arial"/>
        </w:rPr>
        <w:t xml:space="preserve"> </w:t>
      </w:r>
      <w:r w:rsidRPr="00A61068">
        <w:rPr>
          <w:rFonts w:ascii="Palatino Linotype" w:eastAsia="Calibri" w:hAnsi="Palatino Linotype" w:cs="Arial"/>
          <w:b/>
        </w:rPr>
        <w:t>fundadas</w:t>
      </w:r>
      <w:r w:rsidRPr="00A61068">
        <w:rPr>
          <w:rFonts w:ascii="Palatino Linotype" w:eastAsia="Calibri" w:hAnsi="Palatino Linotype" w:cs="Arial"/>
        </w:rPr>
        <w:t xml:space="preserve"> las razones o motivos de inconformidad planteadas por </w:t>
      </w:r>
      <w:r>
        <w:rPr>
          <w:rFonts w:ascii="Palatino Linotype" w:eastAsia="Calibri" w:hAnsi="Palatino Linotype" w:cs="Arial"/>
          <w:b/>
        </w:rPr>
        <w:t>EL</w:t>
      </w:r>
      <w:r w:rsidRPr="00A61068">
        <w:rPr>
          <w:rFonts w:ascii="Palatino Linotype" w:eastAsia="Calibri" w:hAnsi="Palatino Linotype" w:cs="Arial"/>
          <w:b/>
        </w:rPr>
        <w:t xml:space="preserve"> RECURRENTE</w:t>
      </w:r>
      <w:r w:rsidRPr="00A61068">
        <w:rPr>
          <w:rFonts w:ascii="Palatino Linotype" w:eastAsia="Calibri" w:hAnsi="Palatino Linotype" w:cs="Arial"/>
        </w:rPr>
        <w:t xml:space="preserve">, en términos del Considerando </w:t>
      </w:r>
      <w:r w:rsidRPr="00A61068">
        <w:rPr>
          <w:rFonts w:ascii="Palatino Linotype" w:eastAsia="Calibri" w:hAnsi="Palatino Linotype" w:cs="Arial"/>
          <w:b/>
        </w:rPr>
        <w:t>QUINTO</w:t>
      </w:r>
      <w:r w:rsidRPr="00A61068">
        <w:rPr>
          <w:rFonts w:ascii="Palatino Linotype" w:eastAsia="Calibri" w:hAnsi="Palatino Linotype" w:cs="Arial"/>
        </w:rPr>
        <w:t xml:space="preserve"> de la presente resolución.</w:t>
      </w:r>
    </w:p>
    <w:p w14:paraId="0C1B0E71" w14:textId="77777777" w:rsidR="001F5821" w:rsidRPr="00A61068" w:rsidRDefault="001F5821" w:rsidP="001F5821">
      <w:pPr>
        <w:spacing w:line="360" w:lineRule="auto"/>
        <w:jc w:val="both"/>
        <w:rPr>
          <w:rFonts w:ascii="Palatino Linotype" w:eastAsia="Calibri" w:hAnsi="Palatino Linotype" w:cs="Arial"/>
        </w:rPr>
      </w:pPr>
    </w:p>
    <w:p w14:paraId="0505B8D5" w14:textId="0F3F1198" w:rsidR="001F5821" w:rsidRPr="00A61068" w:rsidRDefault="001F5821" w:rsidP="001F5821">
      <w:pPr>
        <w:spacing w:line="360" w:lineRule="auto"/>
        <w:jc w:val="both"/>
        <w:rPr>
          <w:rFonts w:ascii="Palatino Linotype" w:eastAsia="Calibri" w:hAnsi="Palatino Linotype" w:cs="Arial"/>
        </w:rPr>
      </w:pPr>
      <w:r w:rsidRPr="00A61068">
        <w:rPr>
          <w:rFonts w:ascii="Palatino Linotype" w:eastAsia="Calibri" w:hAnsi="Palatino Linotype" w:cs="Arial"/>
          <w:b/>
          <w:sz w:val="28"/>
        </w:rPr>
        <w:t>SEGUNDO</w:t>
      </w:r>
      <w:r w:rsidRPr="00A61068">
        <w:rPr>
          <w:rFonts w:ascii="Palatino Linotype" w:eastAsia="Calibri" w:hAnsi="Palatino Linotype" w:cs="Arial"/>
        </w:rPr>
        <w:t xml:space="preserve">. Se </w:t>
      </w:r>
      <w:r w:rsidRPr="00A61068">
        <w:rPr>
          <w:rFonts w:ascii="Palatino Linotype" w:eastAsia="Calibri" w:hAnsi="Palatino Linotype" w:cs="Arial"/>
          <w:b/>
        </w:rPr>
        <w:t>MODIFICA</w:t>
      </w:r>
      <w:r w:rsidRPr="00A61068">
        <w:rPr>
          <w:rFonts w:ascii="Palatino Linotype" w:eastAsia="Calibri" w:hAnsi="Palatino Linotype" w:cs="Arial"/>
        </w:rPr>
        <w:t xml:space="preserve"> la respuesta otorgada por </w:t>
      </w:r>
      <w:r w:rsidRPr="00A61068">
        <w:rPr>
          <w:rFonts w:ascii="Palatino Linotype" w:eastAsia="Calibri" w:hAnsi="Palatino Linotype" w:cs="Arial"/>
          <w:b/>
        </w:rPr>
        <w:t>EL SUJETO OBLIGADO</w:t>
      </w:r>
      <w:r w:rsidRPr="00A61068">
        <w:rPr>
          <w:rFonts w:ascii="Palatino Linotype" w:eastAsia="Calibri" w:hAnsi="Palatino Linotype" w:cs="Arial"/>
        </w:rPr>
        <w:t xml:space="preserve"> a la solicitud de información </w:t>
      </w:r>
      <w:r w:rsidRPr="001F5821">
        <w:rPr>
          <w:rFonts w:ascii="Palatino Linotype" w:eastAsia="Calibri" w:hAnsi="Palatino Linotype" w:cs="Arial"/>
          <w:b/>
          <w:bCs/>
        </w:rPr>
        <w:t>00493/SMA/IP/2019</w:t>
      </w:r>
      <w:r w:rsidRPr="00A61068">
        <w:rPr>
          <w:rFonts w:ascii="Palatino Linotype" w:eastAsia="Calibri" w:hAnsi="Palatino Linotype" w:cs="Arial"/>
          <w:b/>
          <w:bCs/>
        </w:rPr>
        <w:t xml:space="preserve"> </w:t>
      </w:r>
      <w:r w:rsidRPr="00A61068">
        <w:rPr>
          <w:rFonts w:ascii="Palatino Linotype" w:eastAsia="Calibri" w:hAnsi="Palatino Linotype" w:cs="Arial"/>
        </w:rPr>
        <w:t xml:space="preserve">y se le ordena en términos del Considerando </w:t>
      </w:r>
      <w:r w:rsidRPr="00A61068">
        <w:rPr>
          <w:rFonts w:ascii="Palatino Linotype" w:eastAsia="Calibri" w:hAnsi="Palatino Linotype" w:cs="Arial"/>
          <w:b/>
        </w:rPr>
        <w:t>QUINTO</w:t>
      </w:r>
      <w:r w:rsidRPr="00A61068">
        <w:rPr>
          <w:rFonts w:ascii="Palatino Linotype" w:eastAsia="Calibri" w:hAnsi="Palatino Linotype" w:cs="Arial"/>
        </w:rPr>
        <w:t xml:space="preserve"> de la presente resolución, entregue a</w:t>
      </w:r>
      <w:r>
        <w:rPr>
          <w:rFonts w:ascii="Palatino Linotype" w:eastAsia="Calibri" w:hAnsi="Palatino Linotype" w:cs="Arial"/>
        </w:rPr>
        <w:t>l</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vía </w:t>
      </w:r>
      <w:r w:rsidRPr="00A61068">
        <w:rPr>
          <w:rFonts w:ascii="Palatino Linotype" w:eastAsia="Calibri" w:hAnsi="Palatino Linotype" w:cs="Arial"/>
          <w:b/>
        </w:rPr>
        <w:t>SAIMEX</w:t>
      </w:r>
      <w:r w:rsidRPr="00A61068">
        <w:rPr>
          <w:rFonts w:ascii="Palatino Linotype" w:eastAsia="Calibri" w:hAnsi="Palatino Linotype" w:cs="Arial"/>
        </w:rPr>
        <w:t>, lo siguiente:</w:t>
      </w:r>
    </w:p>
    <w:p w14:paraId="47906433" w14:textId="77777777" w:rsidR="001F5821" w:rsidRPr="00A61068" w:rsidRDefault="001F5821" w:rsidP="001F5821">
      <w:pPr>
        <w:spacing w:line="360" w:lineRule="auto"/>
        <w:jc w:val="both"/>
        <w:rPr>
          <w:rFonts w:ascii="Palatino Linotype" w:eastAsia="Calibri" w:hAnsi="Palatino Linotype" w:cs="Arial"/>
        </w:rPr>
      </w:pPr>
    </w:p>
    <w:p w14:paraId="0960C170" w14:textId="77777777" w:rsidR="001F5821" w:rsidRPr="00A61068" w:rsidRDefault="001F5821" w:rsidP="001F5821">
      <w:pPr>
        <w:ind w:left="709" w:right="757"/>
        <w:jc w:val="both"/>
        <w:rPr>
          <w:rFonts w:ascii="Palatino Linotype" w:eastAsia="Calibri" w:hAnsi="Palatino Linotype" w:cs="Arial"/>
          <w:i/>
          <w:sz w:val="22"/>
        </w:rPr>
      </w:pPr>
      <w:r w:rsidRPr="00A61068">
        <w:rPr>
          <w:rFonts w:ascii="Palatino Linotype" w:eastAsia="Calibri" w:hAnsi="Palatino Linotype" w:cs="Arial"/>
          <w:i/>
          <w:sz w:val="22"/>
        </w:rPr>
        <w:t xml:space="preserve">“El Acuerdo que emita el Comité de Transparencia mediante el que confirme la declaratoria de incompetencia del </w:t>
      </w:r>
      <w:r w:rsidRPr="00A61068">
        <w:rPr>
          <w:rFonts w:ascii="Palatino Linotype" w:eastAsia="Calibri" w:hAnsi="Palatino Linotype" w:cs="Arial"/>
          <w:b/>
          <w:i/>
          <w:sz w:val="22"/>
        </w:rPr>
        <w:t>SUJETO OBLIGADO</w:t>
      </w:r>
      <w:r w:rsidRPr="00A61068">
        <w:rPr>
          <w:rFonts w:ascii="Palatino Linotype" w:eastAsia="Calibri" w:hAnsi="Palatino Linotype" w:cs="Arial"/>
          <w:i/>
          <w:sz w:val="22"/>
        </w:rPr>
        <w:t xml:space="preserve"> respecto de la información solicitada.”</w:t>
      </w:r>
    </w:p>
    <w:p w14:paraId="5FE98F0C" w14:textId="77777777" w:rsidR="001F5821" w:rsidRPr="00A61068" w:rsidRDefault="001F5821" w:rsidP="001F5821">
      <w:pPr>
        <w:spacing w:line="360" w:lineRule="auto"/>
        <w:jc w:val="both"/>
        <w:rPr>
          <w:rFonts w:ascii="Palatino Linotype" w:eastAsia="Calibri" w:hAnsi="Palatino Linotype" w:cs="Arial"/>
        </w:rPr>
      </w:pPr>
    </w:p>
    <w:p w14:paraId="1E21A364" w14:textId="77777777" w:rsidR="001F5821" w:rsidRPr="00A61068" w:rsidRDefault="001F5821" w:rsidP="001F5821">
      <w:pPr>
        <w:spacing w:line="360" w:lineRule="auto"/>
        <w:jc w:val="both"/>
        <w:rPr>
          <w:rFonts w:ascii="Palatino Linotype" w:eastAsia="Calibri" w:hAnsi="Palatino Linotype" w:cs="Arial"/>
        </w:rPr>
      </w:pPr>
      <w:r w:rsidRPr="00A61068">
        <w:rPr>
          <w:rFonts w:ascii="Palatino Linotype" w:eastAsia="Calibri" w:hAnsi="Palatino Linotype" w:cs="Arial"/>
          <w:b/>
          <w:sz w:val="28"/>
        </w:rPr>
        <w:t>TERCERO</w:t>
      </w:r>
      <w:r w:rsidRPr="00A61068">
        <w:rPr>
          <w:rFonts w:ascii="Palatino Linotype" w:eastAsia="Calibri" w:hAnsi="Palatino Linotype" w:cs="Arial"/>
        </w:rPr>
        <w:t xml:space="preserve">. Notifíquese al Titular de la Unidad de Transparencia del </w:t>
      </w:r>
      <w:r w:rsidRPr="00A61068">
        <w:rPr>
          <w:rFonts w:ascii="Palatino Linotype" w:eastAsia="Calibri" w:hAnsi="Palatino Linotype" w:cs="Arial"/>
          <w:b/>
        </w:rPr>
        <w:t>SUJETO OBLIGADO</w:t>
      </w:r>
      <w:r w:rsidRPr="00A61068">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A61068">
        <w:rPr>
          <w:rFonts w:ascii="Palatino Linotype" w:eastAsia="Calibri" w:hAnsi="Palatino Linotype" w:cs="Arial"/>
        </w:rPr>
        <w:lastRenderedPageBreak/>
        <w:t>hábiles, debiendo informar a este Instituto en un plazo de tres días hábiles siguientes sobre el cumplimiento dado a la presente resolución.</w:t>
      </w:r>
    </w:p>
    <w:p w14:paraId="0B85F99D" w14:textId="77777777" w:rsidR="001F5821" w:rsidRPr="00A61068" w:rsidRDefault="001F5821" w:rsidP="001F5821">
      <w:pPr>
        <w:spacing w:line="360" w:lineRule="auto"/>
        <w:jc w:val="both"/>
        <w:rPr>
          <w:rFonts w:ascii="Palatino Linotype" w:eastAsia="Calibri" w:hAnsi="Palatino Linotype" w:cs="Arial"/>
        </w:rPr>
      </w:pPr>
    </w:p>
    <w:p w14:paraId="2DC5BE0C" w14:textId="5E73CFEE" w:rsidR="001F5821" w:rsidRPr="00A61068" w:rsidRDefault="001F5821" w:rsidP="001F5821">
      <w:pPr>
        <w:spacing w:line="360" w:lineRule="auto"/>
        <w:jc w:val="both"/>
        <w:rPr>
          <w:rFonts w:ascii="Palatino Linotype" w:eastAsia="Calibri" w:hAnsi="Palatino Linotype" w:cs="Arial"/>
        </w:rPr>
      </w:pPr>
      <w:r w:rsidRPr="00A61068">
        <w:rPr>
          <w:rFonts w:ascii="Palatino Linotype" w:eastAsia="Calibri" w:hAnsi="Palatino Linotype" w:cs="Arial"/>
          <w:b/>
          <w:sz w:val="28"/>
        </w:rPr>
        <w:t>CUARTO</w:t>
      </w:r>
      <w:r w:rsidRPr="00A61068">
        <w:rPr>
          <w:rFonts w:ascii="Palatino Linotype" w:eastAsia="Calibri" w:hAnsi="Palatino Linotype" w:cs="Arial"/>
        </w:rPr>
        <w:t>. Notifíquese a</w:t>
      </w:r>
      <w:r w:rsidR="005226C2">
        <w:rPr>
          <w:rFonts w:ascii="Palatino Linotype" w:eastAsia="Calibri" w:hAnsi="Palatino Linotype" w:cs="Arial"/>
        </w:rPr>
        <w:t>l</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la presente resolución</w:t>
      </w:r>
      <w:r>
        <w:rPr>
          <w:rFonts w:ascii="Palatino Linotype" w:eastAsia="Calibri" w:hAnsi="Palatino Linotype" w:cs="Arial"/>
        </w:rPr>
        <w:t>.</w:t>
      </w:r>
    </w:p>
    <w:p w14:paraId="1618AD2D" w14:textId="77777777" w:rsidR="001F5821" w:rsidRPr="00A61068" w:rsidRDefault="001F5821" w:rsidP="001F5821">
      <w:pPr>
        <w:spacing w:line="360" w:lineRule="auto"/>
        <w:jc w:val="both"/>
        <w:rPr>
          <w:rFonts w:ascii="Palatino Linotype" w:eastAsia="Calibri" w:hAnsi="Palatino Linotype" w:cs="Arial"/>
        </w:rPr>
      </w:pPr>
    </w:p>
    <w:p w14:paraId="4BB85084" w14:textId="295CDD8E" w:rsidR="001F5821" w:rsidRPr="00A61068" w:rsidRDefault="001F5821" w:rsidP="001F5821">
      <w:pPr>
        <w:spacing w:line="360" w:lineRule="auto"/>
        <w:jc w:val="both"/>
        <w:rPr>
          <w:rFonts w:ascii="Palatino Linotype" w:eastAsia="Calibri" w:hAnsi="Palatino Linotype" w:cs="Arial"/>
        </w:rPr>
      </w:pPr>
      <w:r w:rsidRPr="00A61068">
        <w:rPr>
          <w:rFonts w:ascii="Palatino Linotype" w:eastAsia="Calibri" w:hAnsi="Palatino Linotype" w:cs="Arial"/>
          <w:b/>
          <w:sz w:val="28"/>
        </w:rPr>
        <w:t>QUINTO</w:t>
      </w:r>
      <w:r w:rsidRPr="00A61068">
        <w:rPr>
          <w:rFonts w:ascii="Palatino Linotype" w:eastAsia="Calibri" w:hAnsi="Palatino Linotype" w:cs="Arial"/>
        </w:rPr>
        <w:t>. Hágase del conocimiento de</w:t>
      </w:r>
      <w:r w:rsidR="005226C2">
        <w:rPr>
          <w:rFonts w:ascii="Palatino Linotype" w:eastAsia="Calibri" w:hAnsi="Palatino Linotype" w:cs="Arial"/>
        </w:rPr>
        <w:t xml:space="preserve">l </w:t>
      </w:r>
      <w:r w:rsidRPr="00A61068">
        <w:rPr>
          <w:rFonts w:ascii="Palatino Linotype" w:eastAsia="Calibri" w:hAnsi="Palatino Linotype" w:cs="Arial"/>
          <w:b/>
        </w:rPr>
        <w:t>RECURRENTE</w:t>
      </w:r>
      <w:r w:rsidRPr="00A610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8F5C87E" w14:textId="77777777" w:rsidR="001F5821" w:rsidRPr="00A61068" w:rsidRDefault="001F5821" w:rsidP="001F5821">
      <w:pPr>
        <w:spacing w:line="360" w:lineRule="auto"/>
        <w:jc w:val="both"/>
        <w:rPr>
          <w:rFonts w:ascii="Palatino Linotype" w:eastAsia="Calibri" w:hAnsi="Palatino Linotype" w:cs="Arial"/>
        </w:rPr>
      </w:pPr>
    </w:p>
    <w:p w14:paraId="0819833C" w14:textId="2B15EBC0" w:rsidR="001F5821" w:rsidRDefault="001F5821" w:rsidP="001F5821">
      <w:pPr>
        <w:spacing w:line="360" w:lineRule="auto"/>
        <w:jc w:val="both"/>
        <w:rPr>
          <w:rFonts w:ascii="Palatino Linotype" w:eastAsia="Calibri" w:hAnsi="Palatino Linotype" w:cs="Arial"/>
        </w:rPr>
      </w:pPr>
      <w:r w:rsidRPr="00A61068">
        <w:rPr>
          <w:rFonts w:ascii="Palatino Linotype" w:eastAsia="Calibri" w:hAnsi="Palatino Linotype" w:cs="Arial"/>
        </w:rPr>
        <w:t>Se dejan a salvo los derechos de</w:t>
      </w:r>
      <w:r>
        <w:rPr>
          <w:rFonts w:ascii="Palatino Linotype" w:eastAsia="Calibri" w:hAnsi="Palatino Linotype" w:cs="Arial"/>
        </w:rPr>
        <w:t>l</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a fin de que formule las solicitudes de acceso a la información pública ante </w:t>
      </w:r>
      <w:r>
        <w:rPr>
          <w:rFonts w:ascii="Palatino Linotype" w:eastAsia="Calibri" w:hAnsi="Palatino Linotype" w:cs="Arial"/>
        </w:rPr>
        <w:t>los</w:t>
      </w:r>
      <w:r w:rsidRPr="00A61068">
        <w:rPr>
          <w:rFonts w:ascii="Palatino Linotype" w:eastAsia="Calibri" w:hAnsi="Palatino Linotype" w:cs="Arial"/>
        </w:rPr>
        <w:t xml:space="preserve"> Sujeto</w:t>
      </w:r>
      <w:r>
        <w:rPr>
          <w:rFonts w:ascii="Palatino Linotype" w:eastAsia="Calibri" w:hAnsi="Palatino Linotype" w:cs="Arial"/>
        </w:rPr>
        <w:t>s</w:t>
      </w:r>
      <w:r w:rsidRPr="00A61068">
        <w:rPr>
          <w:rFonts w:ascii="Palatino Linotype" w:eastAsia="Calibri" w:hAnsi="Palatino Linotype" w:cs="Arial"/>
        </w:rPr>
        <w:t xml:space="preserve"> Obligado</w:t>
      </w:r>
      <w:r>
        <w:rPr>
          <w:rFonts w:ascii="Palatino Linotype" w:eastAsia="Calibri" w:hAnsi="Palatino Linotype" w:cs="Arial"/>
        </w:rPr>
        <w:t>s</w:t>
      </w:r>
      <w:r w:rsidRPr="00A61068">
        <w:rPr>
          <w:rFonts w:ascii="Palatino Linotype" w:eastAsia="Calibri" w:hAnsi="Palatino Linotype" w:cs="Arial"/>
        </w:rPr>
        <w:t xml:space="preserve"> competente</w:t>
      </w:r>
      <w:r>
        <w:rPr>
          <w:rFonts w:ascii="Palatino Linotype" w:eastAsia="Calibri" w:hAnsi="Palatino Linotype" w:cs="Arial"/>
        </w:rPr>
        <w:t>s</w:t>
      </w:r>
      <w:r w:rsidRPr="00A61068">
        <w:rPr>
          <w:rFonts w:ascii="Palatino Linotype" w:eastAsia="Calibri" w:hAnsi="Palatino Linotype" w:cs="Arial"/>
        </w:rPr>
        <w:t xml:space="preserve"> que a su derecho convenga.</w:t>
      </w:r>
    </w:p>
    <w:p w14:paraId="55CC5935" w14:textId="77777777" w:rsidR="001F5821" w:rsidRPr="00DB7FA0" w:rsidRDefault="001F5821" w:rsidP="001F5821">
      <w:pPr>
        <w:spacing w:line="360" w:lineRule="auto"/>
        <w:jc w:val="both"/>
        <w:rPr>
          <w:rFonts w:ascii="Palatino Linotype" w:eastAsia="Calibri" w:hAnsi="Palatino Linotype" w:cs="Arial"/>
        </w:rPr>
      </w:pPr>
    </w:p>
    <w:p w14:paraId="5AC22219" w14:textId="77777777" w:rsidR="00C07BA9" w:rsidRDefault="00C07BA9" w:rsidP="00C07BA9">
      <w:pPr>
        <w:spacing w:before="100" w:beforeAutospacing="1" w:after="100" w:afterAutospacing="1" w:line="360" w:lineRule="auto"/>
        <w:jc w:val="both"/>
        <w:rPr>
          <w:rFonts w:ascii="Palatino Linotype" w:hAnsi="Palatino Linotype" w:cs="Arial"/>
        </w:rPr>
      </w:pPr>
      <w:r w:rsidRPr="005E7982">
        <w:rPr>
          <w:rFonts w:ascii="Palatino Linotype" w:hAnsi="Palatino Linotype" w:cs="Arial"/>
        </w:rPr>
        <w:t xml:space="preserve">ASÍ LO RESUELVE, POR </w:t>
      </w:r>
      <w:r w:rsidRPr="008A08C0">
        <w:rPr>
          <w:rFonts w:ascii="Palatino Linotype" w:hAnsi="Palatino Linotype" w:cs="Arial"/>
        </w:rPr>
        <w:t>UNANIMIDAD</w:t>
      </w:r>
      <w:r w:rsidRPr="005E7982">
        <w:rPr>
          <w:rFonts w:ascii="Palatino Linotype" w:hAnsi="Palatino Linotype" w:cs="Arial"/>
        </w:rPr>
        <w:t xml:space="preserve"> DE VOTOS EL PLENO DEL</w:t>
      </w:r>
      <w:r w:rsidRPr="005E7982">
        <w:rPr>
          <w:rFonts w:ascii="Palatino Linotype" w:eastAsia="Arial Unicode MS" w:hAnsi="Palatino Linotype" w:cs="Arial"/>
        </w:rPr>
        <w:t xml:space="preserve"> INSTITUTO DE </w:t>
      </w:r>
      <w:r w:rsidRPr="005E7982">
        <w:rPr>
          <w:rFonts w:ascii="Palatino Linotype" w:hAnsi="Palatino Linotype"/>
          <w:lang w:eastAsia="en-US"/>
        </w:rPr>
        <w:t>TRANSPARENCIA</w:t>
      </w:r>
      <w:r w:rsidRPr="005E7982">
        <w:rPr>
          <w:rFonts w:ascii="Palatino Linotype" w:eastAsia="Arial Unicode MS" w:hAnsi="Palatino Linotype" w:cs="Arial"/>
        </w:rPr>
        <w:t>, ACCESO A LA INFORMACIÓN PÚBLICA Y PROTECCIÓN DE DATOS PERSONALES DEL ESTADO DE MÉXICO Y MUNICIPIOS</w:t>
      </w:r>
      <w:r w:rsidRPr="005E7982">
        <w:rPr>
          <w:rFonts w:ascii="Palatino Linotype" w:hAnsi="Palatino Linotype" w:cs="Arial"/>
        </w:rPr>
        <w:t xml:space="preserve">, CONFORMADO POR LOS COMISIONADOS ZULEMA MARTÍNEZ SÁNCHEZ; EVA ABAID YAPUR; JOSÉ GUADALUPE LUNA HERNÁNDEZ, JAVIER MARTÍNEZ CRUZ Y LUIS GUSTAVO PARRA NORIEGA; </w:t>
      </w:r>
      <w:r w:rsidRPr="008A08C0">
        <w:rPr>
          <w:rFonts w:ascii="Palatino Linotype" w:hAnsi="Palatino Linotype" w:cs="Arial"/>
          <w:shd w:val="clear" w:color="auto" w:fill="FFFFFF" w:themeFill="background1"/>
        </w:rPr>
        <w:t xml:space="preserve">EN LA PRIMERA </w:t>
      </w:r>
      <w:r w:rsidRPr="008A08C0">
        <w:rPr>
          <w:rFonts w:ascii="Palatino Linotype" w:hAnsi="Palatino Linotype" w:cs="Arial"/>
        </w:rPr>
        <w:t>SESIÓN ORDINARIA CELEBRADA EL QUINCE DE ENERO DE DOS MIL VEINTE</w:t>
      </w:r>
      <w:r>
        <w:rPr>
          <w:rFonts w:ascii="Palatino Linotype" w:hAnsi="Palatino Linotype" w:cs="Arial"/>
        </w:rPr>
        <w:t xml:space="preserve">, </w:t>
      </w:r>
      <w:r w:rsidRPr="005E7982">
        <w:rPr>
          <w:rFonts w:ascii="Palatino Linotype" w:hAnsi="Palatino Linotype" w:cs="Arial"/>
        </w:rPr>
        <w:t xml:space="preserve">ANTE EL SECRETARIO TÉCNICO DEL PLENO, </w:t>
      </w:r>
      <w:r w:rsidRPr="005E7982">
        <w:rPr>
          <w:rFonts w:ascii="Palatino Linotype" w:eastAsia="Arial Unicode MS" w:hAnsi="Palatino Linotype" w:cs="Arial"/>
        </w:rPr>
        <w:t>ALEXIS</w:t>
      </w:r>
      <w:r w:rsidRPr="005E7982">
        <w:rPr>
          <w:rFonts w:ascii="Palatino Linotype" w:hAnsi="Palatino Linotype" w:cs="Arial"/>
        </w:rPr>
        <w:t xml:space="preserve"> TAPIA RAMÍREZ.</w:t>
      </w:r>
    </w:p>
    <w:p w14:paraId="64A2F95D" w14:textId="77777777" w:rsidR="00C07BA9" w:rsidRDefault="00C07BA9" w:rsidP="00C07BA9">
      <w:pPr>
        <w:spacing w:before="100" w:beforeAutospacing="1" w:after="100" w:afterAutospacing="1"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55104F" w14:paraId="7047BD0A" w14:textId="77777777" w:rsidTr="0033525A">
        <w:trPr>
          <w:jc w:val="center"/>
        </w:trPr>
        <w:tc>
          <w:tcPr>
            <w:tcW w:w="10365" w:type="dxa"/>
            <w:gridSpan w:val="2"/>
          </w:tcPr>
          <w:p w14:paraId="2E81231F" w14:textId="77777777" w:rsidR="0055104F" w:rsidRDefault="0055104F" w:rsidP="00C07BA9">
            <w:pPr>
              <w:spacing w:line="276" w:lineRule="auto"/>
              <w:jc w:val="center"/>
              <w:rPr>
                <w:rFonts w:ascii="Palatino Linotype" w:hAnsi="Palatino Linotype" w:cs="Arial"/>
                <w:b/>
              </w:rPr>
            </w:pPr>
          </w:p>
          <w:p w14:paraId="5B454E48" w14:textId="77777777" w:rsidR="00C07BA9" w:rsidRDefault="00C07BA9" w:rsidP="00C07BA9">
            <w:pPr>
              <w:spacing w:line="276" w:lineRule="auto"/>
              <w:jc w:val="center"/>
              <w:rPr>
                <w:rFonts w:ascii="Palatino Linotype" w:hAnsi="Palatino Linotype" w:cs="Arial"/>
                <w:b/>
              </w:rPr>
            </w:pPr>
          </w:p>
          <w:p w14:paraId="0CD916C5" w14:textId="77777777" w:rsidR="00C07BA9" w:rsidRDefault="00C07BA9" w:rsidP="00C07BA9">
            <w:pPr>
              <w:spacing w:line="276" w:lineRule="auto"/>
              <w:jc w:val="center"/>
              <w:rPr>
                <w:rFonts w:ascii="Palatino Linotype" w:hAnsi="Palatino Linotype" w:cs="Arial"/>
                <w:b/>
              </w:rPr>
            </w:pPr>
          </w:p>
          <w:p w14:paraId="30EB74FB" w14:textId="77777777" w:rsidR="0055104F" w:rsidRDefault="0055104F" w:rsidP="0033525A">
            <w:pPr>
              <w:spacing w:line="276" w:lineRule="auto"/>
              <w:jc w:val="center"/>
              <w:rPr>
                <w:rFonts w:ascii="Palatino Linotype" w:hAnsi="Palatino Linotype" w:cs="Arial"/>
                <w:b/>
              </w:rPr>
            </w:pPr>
          </w:p>
          <w:p w14:paraId="2B2D256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Zulema Martínez Sánchez</w:t>
            </w:r>
          </w:p>
          <w:p w14:paraId="7E0051F4"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rPr>
              <w:t>Comisionada Presidenta</w:t>
            </w:r>
          </w:p>
          <w:p w14:paraId="6D54FBA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(RÚBRICA) </w:t>
            </w:r>
          </w:p>
        </w:tc>
      </w:tr>
      <w:tr w:rsidR="0055104F" w14:paraId="10D385D1" w14:textId="77777777" w:rsidTr="0033525A">
        <w:trPr>
          <w:jc w:val="center"/>
        </w:trPr>
        <w:tc>
          <w:tcPr>
            <w:tcW w:w="5182" w:type="dxa"/>
          </w:tcPr>
          <w:p w14:paraId="0B2C1475" w14:textId="77777777" w:rsidR="0055104F" w:rsidRDefault="0055104F" w:rsidP="0033525A">
            <w:pPr>
              <w:spacing w:line="276" w:lineRule="auto"/>
              <w:jc w:val="center"/>
              <w:rPr>
                <w:rFonts w:ascii="Palatino Linotype" w:hAnsi="Palatino Linotype" w:cs="Arial"/>
                <w:b/>
              </w:rPr>
            </w:pPr>
          </w:p>
          <w:p w14:paraId="3082F882" w14:textId="77777777" w:rsidR="0055104F" w:rsidRDefault="0055104F" w:rsidP="0033525A">
            <w:pPr>
              <w:spacing w:line="276" w:lineRule="auto"/>
              <w:jc w:val="center"/>
              <w:rPr>
                <w:rFonts w:ascii="Palatino Linotype" w:hAnsi="Palatino Linotype" w:cs="Arial"/>
                <w:b/>
              </w:rPr>
            </w:pPr>
          </w:p>
          <w:p w14:paraId="7F4B4BA5" w14:textId="77777777" w:rsidR="00C07BA9" w:rsidRDefault="00C07BA9" w:rsidP="0033525A">
            <w:pPr>
              <w:spacing w:line="276" w:lineRule="auto"/>
              <w:jc w:val="center"/>
              <w:rPr>
                <w:rFonts w:ascii="Palatino Linotype" w:hAnsi="Palatino Linotype" w:cs="Arial"/>
                <w:b/>
              </w:rPr>
            </w:pPr>
          </w:p>
          <w:p w14:paraId="06A1EF1B" w14:textId="77777777" w:rsidR="00C07BA9" w:rsidRDefault="00C07BA9" w:rsidP="0033525A">
            <w:pPr>
              <w:spacing w:line="276" w:lineRule="auto"/>
              <w:jc w:val="center"/>
              <w:rPr>
                <w:rFonts w:ascii="Palatino Linotype" w:hAnsi="Palatino Linotype" w:cs="Arial"/>
                <w:b/>
              </w:rPr>
            </w:pPr>
          </w:p>
          <w:p w14:paraId="2B846A8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Eva Abaid Yapur</w:t>
            </w:r>
          </w:p>
          <w:p w14:paraId="11F73B3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Comisionada</w:t>
            </w:r>
          </w:p>
          <w:p w14:paraId="54A8ABF0"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65D8FE09" w14:textId="77777777" w:rsidR="0055104F" w:rsidRDefault="0055104F" w:rsidP="0033525A">
            <w:pPr>
              <w:spacing w:line="276" w:lineRule="auto"/>
              <w:jc w:val="center"/>
              <w:rPr>
                <w:rFonts w:ascii="Palatino Linotype" w:hAnsi="Palatino Linotype" w:cs="Arial"/>
                <w:b/>
              </w:rPr>
            </w:pPr>
          </w:p>
          <w:p w14:paraId="3C0686ED" w14:textId="77777777" w:rsidR="0055104F" w:rsidRDefault="0055104F" w:rsidP="0033525A">
            <w:pPr>
              <w:spacing w:line="276" w:lineRule="auto"/>
              <w:jc w:val="center"/>
              <w:rPr>
                <w:rFonts w:ascii="Palatino Linotype" w:hAnsi="Palatino Linotype" w:cs="Arial"/>
                <w:b/>
              </w:rPr>
            </w:pPr>
          </w:p>
          <w:p w14:paraId="0D5EA385" w14:textId="77777777" w:rsidR="00C07BA9" w:rsidRDefault="00C07BA9" w:rsidP="0033525A">
            <w:pPr>
              <w:spacing w:line="276" w:lineRule="auto"/>
              <w:jc w:val="center"/>
              <w:rPr>
                <w:rFonts w:ascii="Palatino Linotype" w:hAnsi="Palatino Linotype" w:cs="Arial"/>
                <w:b/>
              </w:rPr>
            </w:pPr>
          </w:p>
          <w:p w14:paraId="02B3EE73" w14:textId="77777777" w:rsidR="00C07BA9" w:rsidRDefault="00C07BA9" w:rsidP="0033525A">
            <w:pPr>
              <w:spacing w:line="276" w:lineRule="auto"/>
              <w:jc w:val="center"/>
              <w:rPr>
                <w:rFonts w:ascii="Palatino Linotype" w:hAnsi="Palatino Linotype" w:cs="Arial"/>
                <w:b/>
              </w:rPr>
            </w:pPr>
          </w:p>
          <w:p w14:paraId="6172F9A7"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José Guadalupe Luna Hernández</w:t>
            </w:r>
          </w:p>
          <w:p w14:paraId="12E0676B"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45EC2EFD"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r>
      <w:tr w:rsidR="0055104F" w14:paraId="7D56D20D" w14:textId="77777777" w:rsidTr="0033525A">
        <w:trPr>
          <w:jc w:val="center"/>
        </w:trPr>
        <w:tc>
          <w:tcPr>
            <w:tcW w:w="5182" w:type="dxa"/>
          </w:tcPr>
          <w:p w14:paraId="1DC1579A" w14:textId="77777777" w:rsidR="0055104F" w:rsidRDefault="0055104F" w:rsidP="0033525A">
            <w:pPr>
              <w:spacing w:line="276" w:lineRule="auto"/>
              <w:jc w:val="center"/>
              <w:rPr>
                <w:rFonts w:ascii="Palatino Linotype" w:hAnsi="Palatino Linotype" w:cs="Arial"/>
                <w:b/>
              </w:rPr>
            </w:pPr>
          </w:p>
          <w:p w14:paraId="1D4A7D06" w14:textId="77777777" w:rsidR="0055104F" w:rsidRDefault="0055104F" w:rsidP="0033525A">
            <w:pPr>
              <w:spacing w:line="276" w:lineRule="auto"/>
              <w:jc w:val="center"/>
              <w:rPr>
                <w:rFonts w:ascii="Palatino Linotype" w:hAnsi="Palatino Linotype" w:cs="Arial"/>
                <w:b/>
              </w:rPr>
            </w:pPr>
          </w:p>
          <w:p w14:paraId="4DAB0CFF" w14:textId="77777777" w:rsidR="0055104F" w:rsidRDefault="0055104F" w:rsidP="0033525A">
            <w:pPr>
              <w:spacing w:line="276" w:lineRule="auto"/>
              <w:jc w:val="center"/>
              <w:rPr>
                <w:rFonts w:ascii="Palatino Linotype" w:hAnsi="Palatino Linotype" w:cs="Arial"/>
                <w:b/>
              </w:rPr>
            </w:pPr>
          </w:p>
          <w:p w14:paraId="4BCF700B" w14:textId="77777777" w:rsidR="00C07BA9" w:rsidRDefault="00C07BA9" w:rsidP="0033525A">
            <w:pPr>
              <w:spacing w:line="276" w:lineRule="auto"/>
              <w:jc w:val="center"/>
              <w:rPr>
                <w:rFonts w:ascii="Palatino Linotype" w:hAnsi="Palatino Linotype" w:cs="Arial"/>
                <w:b/>
              </w:rPr>
            </w:pPr>
          </w:p>
          <w:p w14:paraId="361E66D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Javier Martínez Cruz</w:t>
            </w:r>
          </w:p>
          <w:p w14:paraId="475CBFB1"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52B72AC6" w14:textId="5152C86F" w:rsidR="0055104F" w:rsidRDefault="0055104F" w:rsidP="00C07BA9">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57F0DBA0" w14:textId="77777777" w:rsidR="0055104F" w:rsidRDefault="0055104F" w:rsidP="00C07BA9">
            <w:pPr>
              <w:spacing w:line="276" w:lineRule="auto"/>
              <w:jc w:val="center"/>
              <w:rPr>
                <w:rFonts w:ascii="Palatino Linotype" w:hAnsi="Palatino Linotype" w:cs="Arial"/>
                <w:b/>
              </w:rPr>
            </w:pPr>
          </w:p>
          <w:p w14:paraId="4E265FF7" w14:textId="77777777" w:rsidR="0055104F" w:rsidRDefault="0055104F" w:rsidP="00C07BA9">
            <w:pPr>
              <w:spacing w:line="276" w:lineRule="auto"/>
              <w:jc w:val="center"/>
              <w:rPr>
                <w:rFonts w:ascii="Palatino Linotype" w:hAnsi="Palatino Linotype" w:cs="Arial"/>
                <w:b/>
              </w:rPr>
            </w:pPr>
          </w:p>
          <w:p w14:paraId="313C7494" w14:textId="77777777" w:rsidR="0055104F" w:rsidRDefault="0055104F" w:rsidP="00C07BA9">
            <w:pPr>
              <w:spacing w:line="276" w:lineRule="auto"/>
              <w:jc w:val="center"/>
              <w:rPr>
                <w:rFonts w:ascii="Palatino Linotype" w:hAnsi="Palatino Linotype" w:cs="Arial"/>
                <w:b/>
              </w:rPr>
            </w:pPr>
          </w:p>
          <w:p w14:paraId="700A2DA9" w14:textId="77777777" w:rsidR="00C07BA9" w:rsidRDefault="00C07BA9" w:rsidP="00C07BA9">
            <w:pPr>
              <w:spacing w:line="276" w:lineRule="auto"/>
              <w:jc w:val="center"/>
              <w:rPr>
                <w:rFonts w:ascii="Palatino Linotype" w:hAnsi="Palatino Linotype" w:cs="Arial"/>
                <w:b/>
              </w:rPr>
            </w:pPr>
          </w:p>
          <w:p w14:paraId="7751102E"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7BE69A4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59F3E9A2" w14:textId="3B94AA37" w:rsidR="0055104F" w:rsidRDefault="0055104F" w:rsidP="00C07BA9">
            <w:pPr>
              <w:spacing w:line="276" w:lineRule="auto"/>
              <w:jc w:val="center"/>
              <w:rPr>
                <w:rFonts w:ascii="Palatino Linotype" w:hAnsi="Palatino Linotype" w:cs="Arial"/>
                <w:b/>
              </w:rPr>
            </w:pPr>
            <w:r>
              <w:rPr>
                <w:rFonts w:ascii="Palatino Linotype" w:hAnsi="Palatino Linotype" w:cs="Arial"/>
                <w:b/>
              </w:rPr>
              <w:t>(RÚBRICA)</w:t>
            </w:r>
          </w:p>
        </w:tc>
      </w:tr>
      <w:tr w:rsidR="0055104F" w14:paraId="0F36CCE4" w14:textId="77777777" w:rsidTr="0033525A">
        <w:trPr>
          <w:jc w:val="center"/>
        </w:trPr>
        <w:tc>
          <w:tcPr>
            <w:tcW w:w="10365" w:type="dxa"/>
            <w:gridSpan w:val="2"/>
          </w:tcPr>
          <w:p w14:paraId="6FE03CF6" w14:textId="77777777" w:rsidR="00C07BA9" w:rsidRDefault="00C07BA9" w:rsidP="0033525A">
            <w:pPr>
              <w:spacing w:line="276" w:lineRule="auto"/>
              <w:jc w:val="center"/>
              <w:rPr>
                <w:rFonts w:ascii="Palatino Linotype" w:hAnsi="Palatino Linotype" w:cs="Arial"/>
                <w:b/>
              </w:rPr>
            </w:pPr>
          </w:p>
          <w:p w14:paraId="088FA620" w14:textId="77777777" w:rsidR="00C07BA9" w:rsidRDefault="00C07BA9" w:rsidP="0033525A">
            <w:pPr>
              <w:spacing w:line="276" w:lineRule="auto"/>
              <w:jc w:val="center"/>
              <w:rPr>
                <w:rFonts w:ascii="Palatino Linotype" w:hAnsi="Palatino Linotype" w:cs="Arial"/>
                <w:b/>
              </w:rPr>
            </w:pPr>
          </w:p>
          <w:p w14:paraId="09E4DDBD" w14:textId="77777777" w:rsidR="00C07BA9" w:rsidRDefault="00C07BA9" w:rsidP="0033525A">
            <w:pPr>
              <w:spacing w:line="276" w:lineRule="auto"/>
              <w:jc w:val="center"/>
              <w:rPr>
                <w:rFonts w:ascii="Palatino Linotype" w:hAnsi="Palatino Linotype" w:cs="Arial"/>
                <w:b/>
              </w:rPr>
            </w:pPr>
          </w:p>
          <w:p w14:paraId="2C1B5369" w14:textId="77777777" w:rsidR="00C07BA9" w:rsidRDefault="00C07BA9" w:rsidP="0033525A">
            <w:pPr>
              <w:spacing w:line="276" w:lineRule="auto"/>
              <w:jc w:val="center"/>
              <w:rPr>
                <w:rFonts w:ascii="Palatino Linotype" w:hAnsi="Palatino Linotype" w:cs="Arial"/>
                <w:b/>
              </w:rPr>
            </w:pPr>
          </w:p>
          <w:p w14:paraId="06C53F1A"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Alexis Tapia Ramírez</w:t>
            </w:r>
          </w:p>
          <w:p w14:paraId="58127E05"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Secretario Técnico del Pleno</w:t>
            </w:r>
          </w:p>
          <w:p w14:paraId="429CAA1C" w14:textId="687D1A1F" w:rsidR="00F84156" w:rsidRDefault="0055104F" w:rsidP="00C07BA9">
            <w:pPr>
              <w:spacing w:line="276" w:lineRule="auto"/>
              <w:jc w:val="center"/>
              <w:rPr>
                <w:rFonts w:ascii="Palatino Linotype" w:hAnsi="Palatino Linotype" w:cs="Arial"/>
              </w:rPr>
            </w:pPr>
            <w:r>
              <w:rPr>
                <w:rFonts w:ascii="Palatino Linotype" w:hAnsi="Palatino Linotype" w:cs="Arial"/>
                <w:b/>
              </w:rPr>
              <w:t>(RÚBRICA)</w:t>
            </w:r>
          </w:p>
        </w:tc>
      </w:tr>
    </w:tbl>
    <w:p w14:paraId="225FFAD8" w14:textId="77777777" w:rsidR="00C07BA9" w:rsidRDefault="00C07BA9" w:rsidP="0055104F">
      <w:pPr>
        <w:jc w:val="both"/>
        <w:rPr>
          <w:rFonts w:ascii="Palatino Linotype" w:hAnsi="Palatino Linotype" w:cs="Arial"/>
          <w:sz w:val="22"/>
        </w:rPr>
      </w:pPr>
    </w:p>
    <w:p w14:paraId="445EFCB4" w14:textId="2F5839E2" w:rsidR="0055104F" w:rsidRDefault="0055104F" w:rsidP="0055104F">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1F5821">
        <w:rPr>
          <w:rFonts w:ascii="Palatino Linotype" w:hAnsi="Palatino Linotype" w:cs="Arial"/>
          <w:sz w:val="22"/>
        </w:rPr>
        <w:t>quince de enero de dos mil veinte</w:t>
      </w:r>
      <w:r>
        <w:rPr>
          <w:rFonts w:ascii="Palatino Linotype" w:hAnsi="Palatino Linotype" w:cs="Arial"/>
          <w:sz w:val="22"/>
        </w:rPr>
        <w:t>, emitida en el recurso de revisión número 0</w:t>
      </w:r>
      <w:r w:rsidR="001F5821">
        <w:rPr>
          <w:rFonts w:ascii="Palatino Linotype" w:hAnsi="Palatino Linotype" w:cs="Arial"/>
          <w:sz w:val="22"/>
        </w:rPr>
        <w:t>8347</w:t>
      </w:r>
      <w:r>
        <w:rPr>
          <w:rFonts w:ascii="Palatino Linotype" w:hAnsi="Palatino Linotype" w:cs="Arial"/>
          <w:sz w:val="22"/>
        </w:rPr>
        <w:t xml:space="preserve">/INFOEM/IP/RR/2019.  </w:t>
      </w:r>
    </w:p>
    <w:p w14:paraId="0B114FDF" w14:textId="77777777" w:rsidR="0055104F" w:rsidRDefault="0055104F" w:rsidP="0055104F">
      <w:pPr>
        <w:jc w:val="both"/>
      </w:pPr>
      <w:r>
        <w:rPr>
          <w:rFonts w:ascii="Palatino Linotype" w:hAnsi="Palatino Linotype" w:cs="Arial"/>
          <w:sz w:val="22"/>
        </w:rPr>
        <w:t>YSM/ATU</w:t>
      </w:r>
    </w:p>
    <w:p w14:paraId="63478A0F" w14:textId="4509845F" w:rsidR="003C6789" w:rsidRPr="001222A1" w:rsidRDefault="003C6789" w:rsidP="0055104F">
      <w:pPr>
        <w:spacing w:line="360" w:lineRule="auto"/>
        <w:jc w:val="both"/>
        <w:rPr>
          <w:rFonts w:ascii="Palatino Linotype" w:hAnsi="Palatino Linotype"/>
        </w:rPr>
      </w:pPr>
    </w:p>
    <w:sectPr w:rsidR="003C6789" w:rsidRPr="001222A1" w:rsidSect="00433264">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0FFB" w14:textId="77777777" w:rsidR="00F27339" w:rsidRDefault="00F27339" w:rsidP="00C80F8C">
      <w:r>
        <w:separator/>
      </w:r>
    </w:p>
  </w:endnote>
  <w:endnote w:type="continuationSeparator" w:id="0">
    <w:p w14:paraId="55700BB3" w14:textId="77777777" w:rsidR="00F27339" w:rsidRDefault="00F273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94609E" w:rsidRPr="00A2780F" w:rsidRDefault="0094609E"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C01A0">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C01A0">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94609E" w:rsidRPr="00070856" w:rsidRDefault="0094609E"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C01A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C01A0">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094BC" w14:textId="77777777" w:rsidR="00F27339" w:rsidRDefault="00F27339" w:rsidP="00C80F8C">
      <w:r>
        <w:separator/>
      </w:r>
    </w:p>
  </w:footnote>
  <w:footnote w:type="continuationSeparator" w:id="0">
    <w:p w14:paraId="60C9409C" w14:textId="77777777" w:rsidR="00F27339" w:rsidRDefault="00F2733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78A0" w14:textId="77777777" w:rsidR="0094609E" w:rsidRDefault="0094609E" w:rsidP="00E86E4F">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1"/>
      <w:gridCol w:w="3402"/>
    </w:tblGrid>
    <w:tr w:rsidR="000E79FF" w:rsidRPr="008F2CCC" w14:paraId="57FC2AF1" w14:textId="77777777" w:rsidTr="006112CC">
      <w:tc>
        <w:tcPr>
          <w:tcW w:w="3403" w:type="dxa"/>
        </w:tcPr>
        <w:p w14:paraId="3E97DBBC" w14:textId="77777777" w:rsidR="000E79FF" w:rsidRPr="008F2CCC" w:rsidRDefault="000E79FF" w:rsidP="000E79FF">
          <w:pPr>
            <w:rPr>
              <w:rFonts w:ascii="Palatino Linotype" w:hAnsi="Palatino Linotype"/>
              <w:b/>
              <w:sz w:val="22"/>
              <w:szCs w:val="22"/>
              <w:lang w:val="es-ES_tradnl"/>
            </w:rPr>
          </w:pPr>
        </w:p>
      </w:tc>
      <w:tc>
        <w:tcPr>
          <w:tcW w:w="2551" w:type="dxa"/>
          <w:shd w:val="clear" w:color="auto" w:fill="auto"/>
        </w:tcPr>
        <w:p w14:paraId="62D58865" w14:textId="77777777" w:rsidR="000E79FF" w:rsidRPr="00664658" w:rsidRDefault="000E79FF" w:rsidP="000E79FF">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402" w:type="dxa"/>
          <w:shd w:val="clear" w:color="auto" w:fill="auto"/>
          <w:vAlign w:val="center"/>
        </w:tcPr>
        <w:p w14:paraId="34DE8760" w14:textId="77777777" w:rsidR="000E79FF" w:rsidRPr="00664658" w:rsidRDefault="000E79FF" w:rsidP="000E79FF">
          <w:pPr>
            <w:jc w:val="both"/>
            <w:rPr>
              <w:rFonts w:ascii="Palatino Linotype" w:hAnsi="Palatino Linotype"/>
              <w:b/>
              <w:sz w:val="22"/>
              <w:szCs w:val="22"/>
              <w:lang w:val="es-ES_tradnl"/>
            </w:rPr>
          </w:pPr>
          <w:r w:rsidRPr="009779C3">
            <w:rPr>
              <w:rFonts w:ascii="Palatino Linotype" w:hAnsi="Palatino Linotype"/>
              <w:b/>
              <w:sz w:val="22"/>
              <w:szCs w:val="22"/>
              <w:lang w:val="es-ES_tradnl"/>
            </w:rPr>
            <w:t>0</w:t>
          </w:r>
          <w:r>
            <w:rPr>
              <w:rFonts w:ascii="Palatino Linotype" w:hAnsi="Palatino Linotype"/>
              <w:b/>
              <w:sz w:val="22"/>
              <w:szCs w:val="22"/>
              <w:lang w:val="es-ES_tradnl"/>
            </w:rPr>
            <w:t>8347</w:t>
          </w:r>
          <w:r w:rsidRPr="009779C3">
            <w:rPr>
              <w:rFonts w:ascii="Palatino Linotype" w:hAnsi="Palatino Linotype"/>
              <w:b/>
              <w:sz w:val="22"/>
              <w:szCs w:val="22"/>
              <w:lang w:val="es-ES_tradnl"/>
            </w:rPr>
            <w:t>/INFOEM/IP/RR/2019</w:t>
          </w:r>
        </w:p>
      </w:tc>
    </w:tr>
    <w:tr w:rsidR="000E79FF" w:rsidRPr="008F2CCC" w14:paraId="7F427C0A" w14:textId="77777777" w:rsidTr="006112CC">
      <w:tc>
        <w:tcPr>
          <w:tcW w:w="3403" w:type="dxa"/>
        </w:tcPr>
        <w:p w14:paraId="00083AD1" w14:textId="77777777" w:rsidR="000E79FF" w:rsidRPr="008F2CCC" w:rsidRDefault="000E79FF" w:rsidP="000E79FF">
          <w:pPr>
            <w:rPr>
              <w:rFonts w:ascii="Palatino Linotype" w:hAnsi="Palatino Linotype"/>
              <w:b/>
              <w:sz w:val="22"/>
              <w:szCs w:val="22"/>
              <w:lang w:val="es-ES_tradnl"/>
            </w:rPr>
          </w:pPr>
        </w:p>
      </w:tc>
      <w:tc>
        <w:tcPr>
          <w:tcW w:w="2551" w:type="dxa"/>
          <w:shd w:val="clear" w:color="auto" w:fill="auto"/>
        </w:tcPr>
        <w:p w14:paraId="56C5208B" w14:textId="77777777" w:rsidR="000E79FF" w:rsidRPr="00664658" w:rsidRDefault="000E79FF" w:rsidP="000E79FF">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402" w:type="dxa"/>
          <w:shd w:val="clear" w:color="auto" w:fill="auto"/>
          <w:vAlign w:val="center"/>
        </w:tcPr>
        <w:p w14:paraId="637E4C50" w14:textId="77777777" w:rsidR="000E79FF" w:rsidRPr="00664658" w:rsidRDefault="000E79FF" w:rsidP="000E79FF">
          <w:pPr>
            <w:jc w:val="both"/>
            <w:rPr>
              <w:rFonts w:ascii="Palatino Linotype" w:hAnsi="Palatino Linotype"/>
              <w:b/>
              <w:sz w:val="22"/>
              <w:szCs w:val="22"/>
              <w:lang w:val="es-ES_tradnl"/>
            </w:rPr>
          </w:pPr>
          <w:r w:rsidRPr="0094609E">
            <w:rPr>
              <w:rFonts w:ascii="Palatino Linotype" w:hAnsi="Palatino Linotype"/>
              <w:b/>
              <w:sz w:val="22"/>
              <w:szCs w:val="22"/>
            </w:rPr>
            <w:t>Secretaría del Medio Ambiente</w:t>
          </w:r>
        </w:p>
      </w:tc>
    </w:tr>
    <w:tr w:rsidR="000E79FF" w:rsidRPr="008F2CCC" w14:paraId="62D5B14E" w14:textId="77777777" w:rsidTr="006112CC">
      <w:trPr>
        <w:trHeight w:val="228"/>
      </w:trPr>
      <w:tc>
        <w:tcPr>
          <w:tcW w:w="3403" w:type="dxa"/>
        </w:tcPr>
        <w:p w14:paraId="349D89D0" w14:textId="77777777" w:rsidR="000E79FF" w:rsidRPr="008F2CCC" w:rsidRDefault="000E79FF" w:rsidP="000E79FF">
          <w:pPr>
            <w:rPr>
              <w:rFonts w:ascii="Palatino Linotype" w:hAnsi="Palatino Linotype"/>
              <w:b/>
              <w:sz w:val="22"/>
              <w:szCs w:val="22"/>
              <w:lang w:val="es-ES_tradnl"/>
            </w:rPr>
          </w:pPr>
        </w:p>
      </w:tc>
      <w:tc>
        <w:tcPr>
          <w:tcW w:w="2551" w:type="dxa"/>
          <w:shd w:val="clear" w:color="auto" w:fill="auto"/>
        </w:tcPr>
        <w:p w14:paraId="1ABCC5E9" w14:textId="77777777" w:rsidR="000E79FF" w:rsidRPr="00664658" w:rsidRDefault="000E79FF" w:rsidP="000E79FF">
          <w:pPr>
            <w:jc w:val="right"/>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402" w:type="dxa"/>
          <w:shd w:val="clear" w:color="auto" w:fill="auto"/>
        </w:tcPr>
        <w:p w14:paraId="57012AD9" w14:textId="77777777" w:rsidR="000E79FF" w:rsidRPr="00664658" w:rsidRDefault="000E79FF" w:rsidP="000E79F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0CF21838" w14:textId="77777777" w:rsidR="000E79FF" w:rsidRPr="000E79FF" w:rsidRDefault="000E79F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9088" w14:textId="699C0610" w:rsidR="0094609E" w:rsidRDefault="0094609E">
    <w:pPr>
      <w:pStyle w:val="Encabezado"/>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261"/>
      <w:gridCol w:w="2835"/>
      <w:gridCol w:w="3402"/>
    </w:tblGrid>
    <w:tr w:rsidR="000E79FF" w:rsidRPr="008F2CCC" w14:paraId="42CD9CC2" w14:textId="77777777" w:rsidTr="006112CC">
      <w:tc>
        <w:tcPr>
          <w:tcW w:w="3261" w:type="dxa"/>
          <w:vMerge w:val="restart"/>
        </w:tcPr>
        <w:p w14:paraId="55200FC1" w14:textId="77777777" w:rsidR="000E79FF" w:rsidRPr="008F2CCC" w:rsidRDefault="000E79FF" w:rsidP="000E79FF">
          <w:pPr>
            <w:rPr>
              <w:rFonts w:ascii="Palatino Linotype" w:hAnsi="Palatino Linotype"/>
              <w:b/>
              <w:sz w:val="22"/>
              <w:szCs w:val="22"/>
              <w:lang w:val="es-ES_tradnl"/>
            </w:rPr>
          </w:pPr>
        </w:p>
      </w:tc>
      <w:tc>
        <w:tcPr>
          <w:tcW w:w="2835" w:type="dxa"/>
          <w:shd w:val="clear" w:color="auto" w:fill="auto"/>
        </w:tcPr>
        <w:p w14:paraId="4A094A8F" w14:textId="77777777" w:rsidR="000E79FF" w:rsidRPr="008F2CCC" w:rsidRDefault="000E79FF"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14:paraId="617E3BEB" w14:textId="77777777" w:rsidR="000E79FF" w:rsidRPr="008F2CCC" w:rsidRDefault="000E79FF" w:rsidP="000E79FF">
          <w:pPr>
            <w:jc w:val="both"/>
            <w:rPr>
              <w:rFonts w:ascii="Palatino Linotype" w:hAnsi="Palatino Linotype"/>
              <w:b/>
              <w:sz w:val="22"/>
              <w:szCs w:val="22"/>
              <w:lang w:val="es-ES_tradnl"/>
            </w:rPr>
          </w:pPr>
          <w:r w:rsidRPr="00EC3130">
            <w:rPr>
              <w:rFonts w:ascii="Palatino Linotype" w:hAnsi="Palatino Linotype"/>
              <w:b/>
              <w:sz w:val="22"/>
              <w:szCs w:val="22"/>
              <w:lang w:val="es-ES_tradnl"/>
            </w:rPr>
            <w:t>0</w:t>
          </w:r>
          <w:r>
            <w:rPr>
              <w:rFonts w:ascii="Palatino Linotype" w:hAnsi="Palatino Linotype"/>
              <w:b/>
              <w:sz w:val="22"/>
              <w:szCs w:val="22"/>
              <w:lang w:val="es-ES_tradnl"/>
            </w:rPr>
            <w:t>8347</w:t>
          </w:r>
          <w:r w:rsidRPr="00EC3130">
            <w:rPr>
              <w:rFonts w:ascii="Palatino Linotype" w:hAnsi="Palatino Linotype"/>
              <w:b/>
              <w:sz w:val="22"/>
              <w:szCs w:val="22"/>
              <w:lang w:val="es-ES_tradnl"/>
            </w:rPr>
            <w:t>/INFOEM/IP/RR/2019</w:t>
          </w:r>
        </w:p>
      </w:tc>
    </w:tr>
    <w:tr w:rsidR="000E79FF" w:rsidRPr="008F2CCC" w14:paraId="67D03C5E" w14:textId="77777777" w:rsidTr="006112CC">
      <w:tc>
        <w:tcPr>
          <w:tcW w:w="3261" w:type="dxa"/>
          <w:vMerge/>
        </w:tcPr>
        <w:p w14:paraId="65039804" w14:textId="77777777" w:rsidR="000E79FF" w:rsidRPr="008F2CCC" w:rsidRDefault="000E79FF" w:rsidP="000E79FF">
          <w:pPr>
            <w:rPr>
              <w:rFonts w:ascii="Palatino Linotype" w:hAnsi="Palatino Linotype"/>
              <w:b/>
              <w:sz w:val="22"/>
              <w:szCs w:val="22"/>
              <w:lang w:val="es-ES_tradnl"/>
            </w:rPr>
          </w:pPr>
        </w:p>
      </w:tc>
      <w:tc>
        <w:tcPr>
          <w:tcW w:w="2835" w:type="dxa"/>
          <w:shd w:val="clear" w:color="auto" w:fill="auto"/>
          <w:vAlign w:val="center"/>
        </w:tcPr>
        <w:p w14:paraId="55EBAD9D" w14:textId="77777777" w:rsidR="000E79FF" w:rsidRPr="008F2CCC" w:rsidRDefault="000E79FF"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4D7049E9" w14:textId="77777777" w:rsidR="000E79FF" w:rsidRPr="008F2CCC" w:rsidRDefault="000E79FF" w:rsidP="000E79FF">
          <w:pPr>
            <w:jc w:val="both"/>
            <w:rPr>
              <w:rFonts w:ascii="Palatino Linotype" w:hAnsi="Palatino Linotype"/>
              <w:b/>
              <w:sz w:val="22"/>
              <w:szCs w:val="22"/>
              <w:lang w:val="es-ES_tradnl"/>
            </w:rPr>
          </w:pPr>
        </w:p>
      </w:tc>
    </w:tr>
    <w:tr w:rsidR="000E79FF" w:rsidRPr="008F2CCC" w14:paraId="347DF76F" w14:textId="77777777" w:rsidTr="006112CC">
      <w:trPr>
        <w:trHeight w:val="228"/>
      </w:trPr>
      <w:tc>
        <w:tcPr>
          <w:tcW w:w="3261" w:type="dxa"/>
          <w:vMerge/>
        </w:tcPr>
        <w:p w14:paraId="3AA8E25A" w14:textId="77777777" w:rsidR="000E79FF" w:rsidRPr="008F2CCC" w:rsidRDefault="000E79FF" w:rsidP="000E79FF">
          <w:pPr>
            <w:rPr>
              <w:rFonts w:ascii="Palatino Linotype" w:hAnsi="Palatino Linotype"/>
              <w:b/>
              <w:sz w:val="22"/>
              <w:szCs w:val="22"/>
              <w:lang w:val="es-ES_tradnl"/>
            </w:rPr>
          </w:pPr>
        </w:p>
      </w:tc>
      <w:tc>
        <w:tcPr>
          <w:tcW w:w="2835" w:type="dxa"/>
          <w:shd w:val="clear" w:color="auto" w:fill="auto"/>
        </w:tcPr>
        <w:p w14:paraId="7C00685D" w14:textId="77777777" w:rsidR="000E79FF" w:rsidRPr="008F2CCC" w:rsidRDefault="000E79FF"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14:paraId="36B0B78A" w14:textId="77777777" w:rsidR="000E79FF" w:rsidRPr="00462829" w:rsidRDefault="000E79FF" w:rsidP="000E79FF">
          <w:pPr>
            <w:jc w:val="both"/>
            <w:rPr>
              <w:rFonts w:ascii="Palatino Linotype" w:hAnsi="Palatino Linotype"/>
              <w:b/>
              <w:sz w:val="22"/>
              <w:szCs w:val="22"/>
            </w:rPr>
          </w:pPr>
          <w:r w:rsidRPr="0094609E">
            <w:rPr>
              <w:rFonts w:ascii="Palatino Linotype" w:hAnsi="Palatino Linotype"/>
              <w:b/>
              <w:sz w:val="22"/>
              <w:szCs w:val="22"/>
            </w:rPr>
            <w:t>Secretaría del Medio Ambiente</w:t>
          </w:r>
        </w:p>
      </w:tc>
    </w:tr>
    <w:tr w:rsidR="000E79FF" w:rsidRPr="008F2CCC" w14:paraId="65455C28" w14:textId="77777777" w:rsidTr="006112CC">
      <w:tc>
        <w:tcPr>
          <w:tcW w:w="3261" w:type="dxa"/>
          <w:vMerge/>
        </w:tcPr>
        <w:p w14:paraId="5F8A300B" w14:textId="77777777" w:rsidR="000E79FF" w:rsidRPr="008F2CCC" w:rsidRDefault="000E79FF" w:rsidP="000E79FF">
          <w:pPr>
            <w:rPr>
              <w:rFonts w:ascii="Palatino Linotype" w:hAnsi="Palatino Linotype"/>
              <w:b/>
              <w:sz w:val="22"/>
              <w:szCs w:val="22"/>
              <w:lang w:val="es-ES_tradnl"/>
            </w:rPr>
          </w:pPr>
        </w:p>
      </w:tc>
      <w:tc>
        <w:tcPr>
          <w:tcW w:w="2835" w:type="dxa"/>
          <w:shd w:val="clear" w:color="auto" w:fill="auto"/>
        </w:tcPr>
        <w:p w14:paraId="53620437" w14:textId="77777777" w:rsidR="000E79FF" w:rsidRPr="008F2CCC" w:rsidRDefault="000E79FF" w:rsidP="000E79FF">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14:paraId="7248933C" w14:textId="77777777" w:rsidR="000E79FF" w:rsidRPr="008F2CCC" w:rsidRDefault="000E79FF" w:rsidP="000E79F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2AF35C13" w14:textId="77777777" w:rsidR="000E79FF" w:rsidRPr="000E79FF" w:rsidRDefault="000E79F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D5656E"/>
    <w:multiLevelType w:val="hybridMultilevel"/>
    <w:tmpl w:val="D302AA0E"/>
    <w:lvl w:ilvl="0" w:tplc="080A0001">
      <w:start w:val="1"/>
      <w:numFmt w:val="bullet"/>
      <w:lvlText w:val=""/>
      <w:lvlJc w:val="left"/>
      <w:pPr>
        <w:ind w:left="1438" w:hanging="360"/>
      </w:pPr>
      <w:rPr>
        <w:rFonts w:ascii="Symbol" w:hAnsi="Symbol" w:hint="default"/>
      </w:rPr>
    </w:lvl>
    <w:lvl w:ilvl="1" w:tplc="080A0003">
      <w:start w:val="1"/>
      <w:numFmt w:val="bullet"/>
      <w:lvlText w:val="o"/>
      <w:lvlJc w:val="left"/>
      <w:pPr>
        <w:ind w:left="2158" w:hanging="360"/>
      </w:pPr>
      <w:rPr>
        <w:rFonts w:ascii="Courier New" w:hAnsi="Courier New" w:cs="Courier New" w:hint="default"/>
      </w:rPr>
    </w:lvl>
    <w:lvl w:ilvl="2" w:tplc="080A0005">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8" w15:restartNumberingAfterBreak="0">
    <w:nsid w:val="238267D2"/>
    <w:multiLevelType w:val="hybridMultilevel"/>
    <w:tmpl w:val="30B85820"/>
    <w:lvl w:ilvl="0" w:tplc="570CB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806FE"/>
    <w:multiLevelType w:val="multilevel"/>
    <w:tmpl w:val="3BE40E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4" w15:restartNumberingAfterBreak="0">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7" w15:restartNumberingAfterBreak="0">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20" w15:restartNumberingAfterBreak="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2" w15:restartNumberingAfterBreak="0">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02E12BA"/>
    <w:multiLevelType w:val="hybridMultilevel"/>
    <w:tmpl w:val="3D626096"/>
    <w:lvl w:ilvl="0" w:tplc="FE8E4076">
      <w:start w:val="7185"/>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3B3486"/>
    <w:multiLevelType w:val="hybridMultilevel"/>
    <w:tmpl w:val="620024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95EEB"/>
    <w:multiLevelType w:val="hybridMultilevel"/>
    <w:tmpl w:val="1F0ECD12"/>
    <w:lvl w:ilvl="0" w:tplc="1A50D0A0">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AF0598"/>
    <w:multiLevelType w:val="hybridMultilevel"/>
    <w:tmpl w:val="4F664E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A308DE"/>
    <w:multiLevelType w:val="hybridMultilevel"/>
    <w:tmpl w:val="7ABAB8C8"/>
    <w:lvl w:ilvl="0" w:tplc="CED8EA48">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7"/>
  </w:num>
  <w:num w:numId="3">
    <w:abstractNumId w:val="33"/>
  </w:num>
  <w:num w:numId="4">
    <w:abstractNumId w:val="10"/>
  </w:num>
  <w:num w:numId="5">
    <w:abstractNumId w:val="16"/>
  </w:num>
  <w:num w:numId="6">
    <w:abstractNumId w:val="13"/>
  </w:num>
  <w:num w:numId="7">
    <w:abstractNumId w:val="35"/>
  </w:num>
  <w:num w:numId="8">
    <w:abstractNumId w:val="36"/>
  </w:num>
  <w:num w:numId="9">
    <w:abstractNumId w:val="20"/>
  </w:num>
  <w:num w:numId="10">
    <w:abstractNumId w:val="28"/>
  </w:num>
  <w:num w:numId="11">
    <w:abstractNumId w:val="6"/>
  </w:num>
  <w:num w:numId="12">
    <w:abstractNumId w:val="3"/>
  </w:num>
  <w:num w:numId="13">
    <w:abstractNumId w:val="21"/>
  </w:num>
  <w:num w:numId="14">
    <w:abstractNumId w:val="19"/>
  </w:num>
  <w:num w:numId="15">
    <w:abstractNumId w:val="1"/>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34"/>
  </w:num>
  <w:num w:numId="21">
    <w:abstractNumId w:val="18"/>
  </w:num>
  <w:num w:numId="22">
    <w:abstractNumId w:val="22"/>
  </w:num>
  <w:num w:numId="23">
    <w:abstractNumId w:val="14"/>
  </w:num>
  <w:num w:numId="24">
    <w:abstractNumId w:val="15"/>
  </w:num>
  <w:num w:numId="25">
    <w:abstractNumId w:val="0"/>
  </w:num>
  <w:num w:numId="26">
    <w:abstractNumId w:val="2"/>
  </w:num>
  <w:num w:numId="27">
    <w:abstractNumId w:val="26"/>
  </w:num>
  <w:num w:numId="28">
    <w:abstractNumId w:val="23"/>
  </w:num>
  <w:num w:numId="29">
    <w:abstractNumId w:val="11"/>
  </w:num>
  <w:num w:numId="30">
    <w:abstractNumId w:val="17"/>
  </w:num>
  <w:num w:numId="31">
    <w:abstractNumId w:val="30"/>
  </w:num>
  <w:num w:numId="32">
    <w:abstractNumId w:val="8"/>
  </w:num>
  <w:num w:numId="33">
    <w:abstractNumId w:val="25"/>
  </w:num>
  <w:num w:numId="34">
    <w:abstractNumId w:val="4"/>
  </w:num>
  <w:num w:numId="35">
    <w:abstractNumId w:val="7"/>
  </w:num>
  <w:num w:numId="36">
    <w:abstractNumId w:val="27"/>
  </w:num>
  <w:num w:numId="37">
    <w:abstractNumId w:val="9"/>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4"/>
  </w:num>
  <w:num w:numId="41">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2715"/>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628"/>
    <w:rsid w:val="00092789"/>
    <w:rsid w:val="00092893"/>
    <w:rsid w:val="00092F37"/>
    <w:rsid w:val="00095302"/>
    <w:rsid w:val="0009541B"/>
    <w:rsid w:val="0009561B"/>
    <w:rsid w:val="00095950"/>
    <w:rsid w:val="0009628B"/>
    <w:rsid w:val="00096D57"/>
    <w:rsid w:val="00097055"/>
    <w:rsid w:val="00097B14"/>
    <w:rsid w:val="000A0195"/>
    <w:rsid w:val="000A10ED"/>
    <w:rsid w:val="000A1149"/>
    <w:rsid w:val="000A2B2B"/>
    <w:rsid w:val="000A3D63"/>
    <w:rsid w:val="000A4664"/>
    <w:rsid w:val="000A4AAE"/>
    <w:rsid w:val="000A5939"/>
    <w:rsid w:val="000A5A68"/>
    <w:rsid w:val="000A66D7"/>
    <w:rsid w:val="000B11B2"/>
    <w:rsid w:val="000B17FD"/>
    <w:rsid w:val="000B20AC"/>
    <w:rsid w:val="000B3B0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31BE"/>
    <w:rsid w:val="000E558F"/>
    <w:rsid w:val="000E5C93"/>
    <w:rsid w:val="000E68DA"/>
    <w:rsid w:val="000E6C51"/>
    <w:rsid w:val="000E7182"/>
    <w:rsid w:val="000E71A3"/>
    <w:rsid w:val="000E72D5"/>
    <w:rsid w:val="000E74AC"/>
    <w:rsid w:val="000E79FF"/>
    <w:rsid w:val="000F0F1C"/>
    <w:rsid w:val="000F2185"/>
    <w:rsid w:val="000F22FE"/>
    <w:rsid w:val="000F2B5F"/>
    <w:rsid w:val="000F2DAA"/>
    <w:rsid w:val="000F304D"/>
    <w:rsid w:val="000F4C20"/>
    <w:rsid w:val="000F54D4"/>
    <w:rsid w:val="000F55B8"/>
    <w:rsid w:val="000F55EC"/>
    <w:rsid w:val="000F7133"/>
    <w:rsid w:val="000F726F"/>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2A1"/>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2657"/>
    <w:rsid w:val="001433DD"/>
    <w:rsid w:val="0014438A"/>
    <w:rsid w:val="00144BB9"/>
    <w:rsid w:val="00145F32"/>
    <w:rsid w:val="00146D8A"/>
    <w:rsid w:val="00150BAE"/>
    <w:rsid w:val="00151C8C"/>
    <w:rsid w:val="0015349A"/>
    <w:rsid w:val="001554A0"/>
    <w:rsid w:val="00156ECA"/>
    <w:rsid w:val="001573C0"/>
    <w:rsid w:val="0016023D"/>
    <w:rsid w:val="00160C20"/>
    <w:rsid w:val="00161318"/>
    <w:rsid w:val="00161664"/>
    <w:rsid w:val="00161908"/>
    <w:rsid w:val="00162ADA"/>
    <w:rsid w:val="00163E4C"/>
    <w:rsid w:val="001642E9"/>
    <w:rsid w:val="0016493E"/>
    <w:rsid w:val="00165069"/>
    <w:rsid w:val="001657E8"/>
    <w:rsid w:val="00166F44"/>
    <w:rsid w:val="00167D9D"/>
    <w:rsid w:val="0017174F"/>
    <w:rsid w:val="001719F6"/>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0B6"/>
    <w:rsid w:val="001854E0"/>
    <w:rsid w:val="00185B0F"/>
    <w:rsid w:val="00187682"/>
    <w:rsid w:val="00187980"/>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068"/>
    <w:rsid w:val="001E47C1"/>
    <w:rsid w:val="001E4855"/>
    <w:rsid w:val="001E6266"/>
    <w:rsid w:val="001E644B"/>
    <w:rsid w:val="001E7550"/>
    <w:rsid w:val="001E7B88"/>
    <w:rsid w:val="001F0238"/>
    <w:rsid w:val="001F1F43"/>
    <w:rsid w:val="001F429F"/>
    <w:rsid w:val="001F4BE7"/>
    <w:rsid w:val="001F5821"/>
    <w:rsid w:val="001F5AC5"/>
    <w:rsid w:val="001F6409"/>
    <w:rsid w:val="001F66C9"/>
    <w:rsid w:val="001F6D9E"/>
    <w:rsid w:val="001F6EC4"/>
    <w:rsid w:val="001F6F43"/>
    <w:rsid w:val="001F7F0F"/>
    <w:rsid w:val="001F7FB1"/>
    <w:rsid w:val="00201538"/>
    <w:rsid w:val="002015C4"/>
    <w:rsid w:val="00202781"/>
    <w:rsid w:val="002034BD"/>
    <w:rsid w:val="00204DE3"/>
    <w:rsid w:val="00204FDF"/>
    <w:rsid w:val="00205684"/>
    <w:rsid w:val="00206E3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6F61"/>
    <w:rsid w:val="002373B0"/>
    <w:rsid w:val="002401C1"/>
    <w:rsid w:val="00241222"/>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399"/>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67E3"/>
    <w:rsid w:val="00277316"/>
    <w:rsid w:val="00277B6C"/>
    <w:rsid w:val="00277DD9"/>
    <w:rsid w:val="0028019C"/>
    <w:rsid w:val="002801AF"/>
    <w:rsid w:val="0028167B"/>
    <w:rsid w:val="00281752"/>
    <w:rsid w:val="00281AA4"/>
    <w:rsid w:val="00282679"/>
    <w:rsid w:val="002843D9"/>
    <w:rsid w:val="00286B88"/>
    <w:rsid w:val="00290904"/>
    <w:rsid w:val="00290C11"/>
    <w:rsid w:val="002910B6"/>
    <w:rsid w:val="00291CD6"/>
    <w:rsid w:val="00292079"/>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162"/>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25A"/>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0C18"/>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2AEB"/>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5895"/>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C7A"/>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5D7B"/>
    <w:rsid w:val="003F614E"/>
    <w:rsid w:val="003F623D"/>
    <w:rsid w:val="004005B5"/>
    <w:rsid w:val="00400744"/>
    <w:rsid w:val="00401583"/>
    <w:rsid w:val="00402A09"/>
    <w:rsid w:val="00402F3F"/>
    <w:rsid w:val="00402FAA"/>
    <w:rsid w:val="004034A7"/>
    <w:rsid w:val="0040430D"/>
    <w:rsid w:val="0040454A"/>
    <w:rsid w:val="00404E42"/>
    <w:rsid w:val="0040561A"/>
    <w:rsid w:val="004057A1"/>
    <w:rsid w:val="0040599D"/>
    <w:rsid w:val="00406028"/>
    <w:rsid w:val="0040615F"/>
    <w:rsid w:val="00406378"/>
    <w:rsid w:val="00406EEC"/>
    <w:rsid w:val="00407744"/>
    <w:rsid w:val="00410E81"/>
    <w:rsid w:val="0041135E"/>
    <w:rsid w:val="00411874"/>
    <w:rsid w:val="004130E0"/>
    <w:rsid w:val="00414A19"/>
    <w:rsid w:val="0041542A"/>
    <w:rsid w:val="00416281"/>
    <w:rsid w:val="00417988"/>
    <w:rsid w:val="00420CA9"/>
    <w:rsid w:val="00420F39"/>
    <w:rsid w:val="004222D4"/>
    <w:rsid w:val="00422477"/>
    <w:rsid w:val="00422715"/>
    <w:rsid w:val="004234DA"/>
    <w:rsid w:val="004246A4"/>
    <w:rsid w:val="00424C87"/>
    <w:rsid w:val="00424E6C"/>
    <w:rsid w:val="004251B6"/>
    <w:rsid w:val="0042596D"/>
    <w:rsid w:val="004269F6"/>
    <w:rsid w:val="00430DA8"/>
    <w:rsid w:val="0043163B"/>
    <w:rsid w:val="004325CE"/>
    <w:rsid w:val="00432DE2"/>
    <w:rsid w:val="0043310A"/>
    <w:rsid w:val="00433264"/>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F11"/>
    <w:rsid w:val="00450F39"/>
    <w:rsid w:val="00451515"/>
    <w:rsid w:val="0045240E"/>
    <w:rsid w:val="0045460F"/>
    <w:rsid w:val="00455350"/>
    <w:rsid w:val="0045612A"/>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6B"/>
    <w:rsid w:val="004B3DAC"/>
    <w:rsid w:val="004B4CB8"/>
    <w:rsid w:val="004B4CE5"/>
    <w:rsid w:val="004B5AC6"/>
    <w:rsid w:val="004B5C8D"/>
    <w:rsid w:val="004B5D0B"/>
    <w:rsid w:val="004B60B8"/>
    <w:rsid w:val="004B6890"/>
    <w:rsid w:val="004B705B"/>
    <w:rsid w:val="004B7C9F"/>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B8"/>
    <w:rsid w:val="004E2FC6"/>
    <w:rsid w:val="004E3429"/>
    <w:rsid w:val="004E38AF"/>
    <w:rsid w:val="004E4332"/>
    <w:rsid w:val="004E49DF"/>
    <w:rsid w:val="004E54B5"/>
    <w:rsid w:val="004E5727"/>
    <w:rsid w:val="004E5A11"/>
    <w:rsid w:val="004E6445"/>
    <w:rsid w:val="004E6C22"/>
    <w:rsid w:val="004E7738"/>
    <w:rsid w:val="004F1153"/>
    <w:rsid w:val="004F2412"/>
    <w:rsid w:val="004F4C74"/>
    <w:rsid w:val="004F542F"/>
    <w:rsid w:val="004F5D23"/>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17ABF"/>
    <w:rsid w:val="005226C2"/>
    <w:rsid w:val="00522A1D"/>
    <w:rsid w:val="005231EC"/>
    <w:rsid w:val="0052391C"/>
    <w:rsid w:val="00525019"/>
    <w:rsid w:val="005250A4"/>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5B52"/>
    <w:rsid w:val="00537422"/>
    <w:rsid w:val="005377CF"/>
    <w:rsid w:val="005406A4"/>
    <w:rsid w:val="00540F26"/>
    <w:rsid w:val="00541A1C"/>
    <w:rsid w:val="005424CA"/>
    <w:rsid w:val="005426EE"/>
    <w:rsid w:val="00542A86"/>
    <w:rsid w:val="00542CBE"/>
    <w:rsid w:val="0054446F"/>
    <w:rsid w:val="005446F5"/>
    <w:rsid w:val="005449EB"/>
    <w:rsid w:val="00545A2E"/>
    <w:rsid w:val="00546C2E"/>
    <w:rsid w:val="00547D0B"/>
    <w:rsid w:val="00550E43"/>
    <w:rsid w:val="0055104F"/>
    <w:rsid w:val="00551A57"/>
    <w:rsid w:val="0055235E"/>
    <w:rsid w:val="005529BF"/>
    <w:rsid w:val="0055375E"/>
    <w:rsid w:val="00553E83"/>
    <w:rsid w:val="00553FB2"/>
    <w:rsid w:val="00554B2E"/>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0E3C"/>
    <w:rsid w:val="005A1F9F"/>
    <w:rsid w:val="005A5D7B"/>
    <w:rsid w:val="005A7E33"/>
    <w:rsid w:val="005B12C5"/>
    <w:rsid w:val="005B1BAB"/>
    <w:rsid w:val="005B23C8"/>
    <w:rsid w:val="005B331F"/>
    <w:rsid w:val="005B5474"/>
    <w:rsid w:val="005B6C71"/>
    <w:rsid w:val="005B7AD1"/>
    <w:rsid w:val="005C01A0"/>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4AE6"/>
    <w:rsid w:val="00604C2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20"/>
    <w:rsid w:val="00630CA9"/>
    <w:rsid w:val="00631622"/>
    <w:rsid w:val="00631B28"/>
    <w:rsid w:val="0063355C"/>
    <w:rsid w:val="00633F95"/>
    <w:rsid w:val="00633FD4"/>
    <w:rsid w:val="006340C7"/>
    <w:rsid w:val="00634485"/>
    <w:rsid w:val="00634511"/>
    <w:rsid w:val="00634890"/>
    <w:rsid w:val="00634F67"/>
    <w:rsid w:val="00635154"/>
    <w:rsid w:val="00635E0E"/>
    <w:rsid w:val="00636140"/>
    <w:rsid w:val="00637D80"/>
    <w:rsid w:val="00640222"/>
    <w:rsid w:val="006419FA"/>
    <w:rsid w:val="00643765"/>
    <w:rsid w:val="0064522F"/>
    <w:rsid w:val="006457A5"/>
    <w:rsid w:val="006464C4"/>
    <w:rsid w:val="00646DD0"/>
    <w:rsid w:val="00650174"/>
    <w:rsid w:val="006505CC"/>
    <w:rsid w:val="006509D6"/>
    <w:rsid w:val="00651BF4"/>
    <w:rsid w:val="0065218E"/>
    <w:rsid w:val="00652941"/>
    <w:rsid w:val="00653288"/>
    <w:rsid w:val="00653CF4"/>
    <w:rsid w:val="00655403"/>
    <w:rsid w:val="0065631D"/>
    <w:rsid w:val="00660118"/>
    <w:rsid w:val="00660136"/>
    <w:rsid w:val="0066224A"/>
    <w:rsid w:val="00662929"/>
    <w:rsid w:val="00662A81"/>
    <w:rsid w:val="00662E7F"/>
    <w:rsid w:val="00663236"/>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A5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D74A1"/>
    <w:rsid w:val="006E1976"/>
    <w:rsid w:val="006E1BB0"/>
    <w:rsid w:val="006E399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5AF8"/>
    <w:rsid w:val="00736B82"/>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4FB0"/>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4904"/>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61B7"/>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1CA"/>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3E33"/>
    <w:rsid w:val="0081501A"/>
    <w:rsid w:val="00815D6F"/>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1AE"/>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3D17"/>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2A1B"/>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7AA"/>
    <w:rsid w:val="00927AFB"/>
    <w:rsid w:val="00927BD5"/>
    <w:rsid w:val="00931194"/>
    <w:rsid w:val="009317DB"/>
    <w:rsid w:val="00934200"/>
    <w:rsid w:val="0093427C"/>
    <w:rsid w:val="0093517B"/>
    <w:rsid w:val="00936631"/>
    <w:rsid w:val="00936C1A"/>
    <w:rsid w:val="00936EED"/>
    <w:rsid w:val="00937DB0"/>
    <w:rsid w:val="00940F81"/>
    <w:rsid w:val="009418EA"/>
    <w:rsid w:val="0094215F"/>
    <w:rsid w:val="0094327C"/>
    <w:rsid w:val="00943778"/>
    <w:rsid w:val="009437EF"/>
    <w:rsid w:val="00943BBB"/>
    <w:rsid w:val="00944D4B"/>
    <w:rsid w:val="00944F4A"/>
    <w:rsid w:val="00944FA4"/>
    <w:rsid w:val="0094609E"/>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1D90"/>
    <w:rsid w:val="0097283E"/>
    <w:rsid w:val="00972F05"/>
    <w:rsid w:val="009739DD"/>
    <w:rsid w:val="00973BFF"/>
    <w:rsid w:val="00973D02"/>
    <w:rsid w:val="009749E3"/>
    <w:rsid w:val="00975616"/>
    <w:rsid w:val="0097580B"/>
    <w:rsid w:val="00975EB9"/>
    <w:rsid w:val="009776B8"/>
    <w:rsid w:val="00977935"/>
    <w:rsid w:val="009779C3"/>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A04"/>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0BA2"/>
    <w:rsid w:val="00A01DB3"/>
    <w:rsid w:val="00A01E11"/>
    <w:rsid w:val="00A0253F"/>
    <w:rsid w:val="00A02787"/>
    <w:rsid w:val="00A033DA"/>
    <w:rsid w:val="00A05377"/>
    <w:rsid w:val="00A05730"/>
    <w:rsid w:val="00A060F8"/>
    <w:rsid w:val="00A0791F"/>
    <w:rsid w:val="00A11C34"/>
    <w:rsid w:val="00A127A4"/>
    <w:rsid w:val="00A139D8"/>
    <w:rsid w:val="00A14A4E"/>
    <w:rsid w:val="00A166EE"/>
    <w:rsid w:val="00A16D9E"/>
    <w:rsid w:val="00A16EAC"/>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323"/>
    <w:rsid w:val="00A51621"/>
    <w:rsid w:val="00A51681"/>
    <w:rsid w:val="00A51897"/>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00C9"/>
    <w:rsid w:val="00A72439"/>
    <w:rsid w:val="00A72FE9"/>
    <w:rsid w:val="00A7350D"/>
    <w:rsid w:val="00A75489"/>
    <w:rsid w:val="00A75802"/>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0F03"/>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793"/>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940"/>
    <w:rsid w:val="00AC3EFF"/>
    <w:rsid w:val="00AC45BA"/>
    <w:rsid w:val="00AC4F7E"/>
    <w:rsid w:val="00AC50B6"/>
    <w:rsid w:val="00AC5434"/>
    <w:rsid w:val="00AC56B7"/>
    <w:rsid w:val="00AC5DE9"/>
    <w:rsid w:val="00AC6338"/>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52AD"/>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03AC"/>
    <w:rsid w:val="00B1106C"/>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5C61"/>
    <w:rsid w:val="00B57D62"/>
    <w:rsid w:val="00B61C6C"/>
    <w:rsid w:val="00B626DA"/>
    <w:rsid w:val="00B62A7E"/>
    <w:rsid w:val="00B62CCA"/>
    <w:rsid w:val="00B64959"/>
    <w:rsid w:val="00B653D3"/>
    <w:rsid w:val="00B65923"/>
    <w:rsid w:val="00B65AB6"/>
    <w:rsid w:val="00B661B4"/>
    <w:rsid w:val="00B66639"/>
    <w:rsid w:val="00B66671"/>
    <w:rsid w:val="00B6672B"/>
    <w:rsid w:val="00B66965"/>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2D7C"/>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6A9"/>
    <w:rsid w:val="00BB3883"/>
    <w:rsid w:val="00BB46DF"/>
    <w:rsid w:val="00BB4778"/>
    <w:rsid w:val="00BB499D"/>
    <w:rsid w:val="00BB57A0"/>
    <w:rsid w:val="00BB79B4"/>
    <w:rsid w:val="00BC0A60"/>
    <w:rsid w:val="00BC18E8"/>
    <w:rsid w:val="00BC1BB3"/>
    <w:rsid w:val="00BC22E3"/>
    <w:rsid w:val="00BC2478"/>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0A81"/>
    <w:rsid w:val="00BF1C7F"/>
    <w:rsid w:val="00BF242E"/>
    <w:rsid w:val="00BF26E9"/>
    <w:rsid w:val="00BF364B"/>
    <w:rsid w:val="00BF402A"/>
    <w:rsid w:val="00BF4087"/>
    <w:rsid w:val="00BF520E"/>
    <w:rsid w:val="00BF5DBF"/>
    <w:rsid w:val="00BF6B76"/>
    <w:rsid w:val="00BF6E95"/>
    <w:rsid w:val="00BF77F3"/>
    <w:rsid w:val="00BF780D"/>
    <w:rsid w:val="00BF7837"/>
    <w:rsid w:val="00BF7944"/>
    <w:rsid w:val="00C003F2"/>
    <w:rsid w:val="00C00901"/>
    <w:rsid w:val="00C02182"/>
    <w:rsid w:val="00C02547"/>
    <w:rsid w:val="00C03F2A"/>
    <w:rsid w:val="00C03F7A"/>
    <w:rsid w:val="00C0486E"/>
    <w:rsid w:val="00C052B7"/>
    <w:rsid w:val="00C0585D"/>
    <w:rsid w:val="00C06F89"/>
    <w:rsid w:val="00C0785B"/>
    <w:rsid w:val="00C07BA9"/>
    <w:rsid w:val="00C10812"/>
    <w:rsid w:val="00C108DF"/>
    <w:rsid w:val="00C11E6E"/>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55C2"/>
    <w:rsid w:val="00C36ABA"/>
    <w:rsid w:val="00C3735A"/>
    <w:rsid w:val="00C37D77"/>
    <w:rsid w:val="00C40542"/>
    <w:rsid w:val="00C40603"/>
    <w:rsid w:val="00C4063C"/>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98C"/>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58C4"/>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CED"/>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1D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AB0"/>
    <w:rsid w:val="00D00B6E"/>
    <w:rsid w:val="00D014AE"/>
    <w:rsid w:val="00D01D8E"/>
    <w:rsid w:val="00D0244B"/>
    <w:rsid w:val="00D034AE"/>
    <w:rsid w:val="00D10920"/>
    <w:rsid w:val="00D10BB0"/>
    <w:rsid w:val="00D10F5C"/>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3ECC"/>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4E8"/>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DF1"/>
    <w:rsid w:val="00D72E97"/>
    <w:rsid w:val="00D73F30"/>
    <w:rsid w:val="00D75113"/>
    <w:rsid w:val="00D75F1C"/>
    <w:rsid w:val="00D774E5"/>
    <w:rsid w:val="00D77A78"/>
    <w:rsid w:val="00D80EC6"/>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3CD2"/>
    <w:rsid w:val="00D94B2E"/>
    <w:rsid w:val="00D952FA"/>
    <w:rsid w:val="00D9736C"/>
    <w:rsid w:val="00D9765D"/>
    <w:rsid w:val="00D977AF"/>
    <w:rsid w:val="00DA015F"/>
    <w:rsid w:val="00DA0234"/>
    <w:rsid w:val="00DA2987"/>
    <w:rsid w:val="00DA3028"/>
    <w:rsid w:val="00DA3DCE"/>
    <w:rsid w:val="00DA3E0C"/>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E09"/>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487C"/>
    <w:rsid w:val="00E050F6"/>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A56"/>
    <w:rsid w:val="00E23D31"/>
    <w:rsid w:val="00E25BCA"/>
    <w:rsid w:val="00E26180"/>
    <w:rsid w:val="00E26508"/>
    <w:rsid w:val="00E27E55"/>
    <w:rsid w:val="00E30B7B"/>
    <w:rsid w:val="00E314FE"/>
    <w:rsid w:val="00E328E4"/>
    <w:rsid w:val="00E32ADE"/>
    <w:rsid w:val="00E32AF2"/>
    <w:rsid w:val="00E32EC8"/>
    <w:rsid w:val="00E33726"/>
    <w:rsid w:val="00E33E6D"/>
    <w:rsid w:val="00E33FC1"/>
    <w:rsid w:val="00E3421B"/>
    <w:rsid w:val="00E34344"/>
    <w:rsid w:val="00E37846"/>
    <w:rsid w:val="00E37C88"/>
    <w:rsid w:val="00E37D1E"/>
    <w:rsid w:val="00E4075E"/>
    <w:rsid w:val="00E41A1C"/>
    <w:rsid w:val="00E422A0"/>
    <w:rsid w:val="00E42905"/>
    <w:rsid w:val="00E42F1E"/>
    <w:rsid w:val="00E43B66"/>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A2D"/>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57A2"/>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13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C6D"/>
    <w:rsid w:val="00EE7F79"/>
    <w:rsid w:val="00EF06BF"/>
    <w:rsid w:val="00EF1C96"/>
    <w:rsid w:val="00EF377C"/>
    <w:rsid w:val="00EF3E64"/>
    <w:rsid w:val="00EF5FEF"/>
    <w:rsid w:val="00EF7AE9"/>
    <w:rsid w:val="00F01DBA"/>
    <w:rsid w:val="00F025F3"/>
    <w:rsid w:val="00F02ADE"/>
    <w:rsid w:val="00F03506"/>
    <w:rsid w:val="00F0389E"/>
    <w:rsid w:val="00F045B2"/>
    <w:rsid w:val="00F055B3"/>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339"/>
    <w:rsid w:val="00F27831"/>
    <w:rsid w:val="00F27ADA"/>
    <w:rsid w:val="00F30154"/>
    <w:rsid w:val="00F30B2E"/>
    <w:rsid w:val="00F31281"/>
    <w:rsid w:val="00F31E00"/>
    <w:rsid w:val="00F31F8B"/>
    <w:rsid w:val="00F33560"/>
    <w:rsid w:val="00F3460E"/>
    <w:rsid w:val="00F363B0"/>
    <w:rsid w:val="00F3712D"/>
    <w:rsid w:val="00F407CB"/>
    <w:rsid w:val="00F408A1"/>
    <w:rsid w:val="00F40912"/>
    <w:rsid w:val="00F41176"/>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3FC2"/>
    <w:rsid w:val="00F540C0"/>
    <w:rsid w:val="00F541E1"/>
    <w:rsid w:val="00F567DB"/>
    <w:rsid w:val="00F575DD"/>
    <w:rsid w:val="00F6315F"/>
    <w:rsid w:val="00F63352"/>
    <w:rsid w:val="00F640FB"/>
    <w:rsid w:val="00F64B57"/>
    <w:rsid w:val="00F64B73"/>
    <w:rsid w:val="00F64F8E"/>
    <w:rsid w:val="00F66025"/>
    <w:rsid w:val="00F66C5F"/>
    <w:rsid w:val="00F66CDA"/>
    <w:rsid w:val="00F67B7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156"/>
    <w:rsid w:val="00F842A4"/>
    <w:rsid w:val="00F8531B"/>
    <w:rsid w:val="00F85FB2"/>
    <w:rsid w:val="00F8715B"/>
    <w:rsid w:val="00F87384"/>
    <w:rsid w:val="00F912D6"/>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6E2"/>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8A3"/>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 w:type="character" w:customStyle="1" w:styleId="normaltextrun">
    <w:name w:val="normaltextrun"/>
    <w:basedOn w:val="Fuentedeprrafopredeter"/>
    <w:rsid w:val="00BF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285815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5973738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2634168">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162825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2490-B9E9-44D7-A452-E2C297B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7229</Words>
  <Characters>39761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6</cp:revision>
  <cp:lastPrinted>2020-01-17T00:26:00Z</cp:lastPrinted>
  <dcterms:created xsi:type="dcterms:W3CDTF">2020-01-08T15:34:00Z</dcterms:created>
  <dcterms:modified xsi:type="dcterms:W3CDTF">2020-01-17T00:26:00Z</dcterms:modified>
</cp:coreProperties>
</file>