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0A06C" w14:textId="5CE6AD59" w:rsidR="00415FD8" w:rsidRPr="00AB4645"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AB464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AB4645">
        <w:rPr>
          <w:rFonts w:ascii="Palatino Linotype" w:eastAsia="Times New Roman" w:hAnsi="Palatino Linotype" w:cs="Arial"/>
          <w:color w:val="000000"/>
          <w:sz w:val="24"/>
          <w:szCs w:val="24"/>
          <w:lang w:eastAsia="es-MX"/>
        </w:rPr>
        <w:t xml:space="preserve">a </w:t>
      </w:r>
      <w:r w:rsidR="00B20AE7" w:rsidRPr="00AB4645">
        <w:rPr>
          <w:rFonts w:ascii="Palatino Linotype" w:eastAsia="Times New Roman" w:hAnsi="Palatino Linotype" w:cs="Arial"/>
          <w:color w:val="000000"/>
          <w:sz w:val="24"/>
          <w:szCs w:val="24"/>
          <w:lang w:eastAsia="es-MX"/>
        </w:rPr>
        <w:t>veintiséis</w:t>
      </w:r>
      <w:r w:rsidR="00415FD8" w:rsidRPr="00AB4645">
        <w:rPr>
          <w:rFonts w:ascii="Palatino Linotype" w:eastAsia="Times New Roman" w:hAnsi="Palatino Linotype" w:cs="Arial"/>
          <w:color w:val="000000"/>
          <w:sz w:val="24"/>
          <w:szCs w:val="24"/>
          <w:lang w:eastAsia="es-MX"/>
        </w:rPr>
        <w:t xml:space="preserve"> de febrero</w:t>
      </w:r>
      <w:r w:rsidR="00EE4E07" w:rsidRPr="00AB4645">
        <w:rPr>
          <w:rFonts w:ascii="Palatino Linotype" w:eastAsia="Times New Roman" w:hAnsi="Palatino Linotype" w:cs="Arial"/>
          <w:color w:val="000000"/>
          <w:sz w:val="24"/>
          <w:szCs w:val="24"/>
          <w:lang w:eastAsia="es-MX"/>
        </w:rPr>
        <w:t xml:space="preserve"> de dos mil </w:t>
      </w:r>
      <w:r w:rsidR="00415FD8" w:rsidRPr="00AB4645">
        <w:rPr>
          <w:rFonts w:ascii="Palatino Linotype" w:eastAsia="Times New Roman" w:hAnsi="Palatino Linotype" w:cs="Arial"/>
          <w:color w:val="000000"/>
          <w:sz w:val="24"/>
          <w:szCs w:val="24"/>
          <w:lang w:eastAsia="es-MX"/>
        </w:rPr>
        <w:t>veinte</w:t>
      </w:r>
      <w:r w:rsidR="00EE4E07" w:rsidRPr="00AB4645">
        <w:rPr>
          <w:rFonts w:ascii="Palatino Linotype" w:eastAsia="Times New Roman" w:hAnsi="Palatino Linotype" w:cs="Arial"/>
          <w:color w:val="000000"/>
          <w:sz w:val="24"/>
          <w:szCs w:val="24"/>
          <w:lang w:eastAsia="es-MX"/>
        </w:rPr>
        <w:t>.</w:t>
      </w:r>
    </w:p>
    <w:p w14:paraId="721195F8" w14:textId="77777777" w:rsidR="00415FD8" w:rsidRPr="00AB4645"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42FFF937" w:rsidR="0035578B" w:rsidRPr="00AB4645" w:rsidRDefault="004F7AF7" w:rsidP="00415FD8">
      <w:pPr>
        <w:shd w:val="clear" w:color="auto" w:fill="FFFFFF"/>
        <w:spacing w:after="0" w:line="360" w:lineRule="auto"/>
        <w:jc w:val="both"/>
        <w:rPr>
          <w:rFonts w:ascii="Palatino Linotype" w:hAnsi="Palatino Linotype" w:cs="Arial"/>
          <w:sz w:val="24"/>
        </w:rPr>
      </w:pPr>
      <w:r w:rsidRPr="00AB4645">
        <w:rPr>
          <w:rFonts w:ascii="Palatino Linotype" w:hAnsi="Palatino Linotype" w:cs="Arial"/>
          <w:b/>
          <w:sz w:val="24"/>
        </w:rPr>
        <w:t>VISTO</w:t>
      </w:r>
      <w:r w:rsidRPr="00AB4645">
        <w:rPr>
          <w:rFonts w:ascii="Palatino Linotype" w:hAnsi="Palatino Linotype" w:cs="Arial"/>
          <w:sz w:val="24"/>
        </w:rPr>
        <w:t xml:space="preserve"> el expediente electrónico formado con motivo del recurso de revisión número </w:t>
      </w:r>
      <w:r w:rsidR="00415FD8" w:rsidRPr="00AB4645">
        <w:rPr>
          <w:rFonts w:ascii="Palatino Linotype" w:hAnsi="Palatino Linotype" w:cs="Arial"/>
          <w:b/>
          <w:bCs/>
          <w:sz w:val="24"/>
          <w:lang w:eastAsia="es-MX"/>
        </w:rPr>
        <w:t>1</w:t>
      </w:r>
      <w:r w:rsidR="00B43AA4">
        <w:rPr>
          <w:rFonts w:ascii="Palatino Linotype" w:hAnsi="Palatino Linotype" w:cs="Arial"/>
          <w:b/>
          <w:bCs/>
          <w:sz w:val="24"/>
          <w:lang w:eastAsia="es-MX"/>
        </w:rPr>
        <w:t>1</w:t>
      </w:r>
      <w:r w:rsidR="00D844CB">
        <w:rPr>
          <w:rFonts w:ascii="Palatino Linotype" w:hAnsi="Palatino Linotype" w:cs="Arial"/>
          <w:b/>
          <w:bCs/>
          <w:sz w:val="24"/>
          <w:lang w:eastAsia="es-MX"/>
        </w:rPr>
        <w:t>3</w:t>
      </w:r>
      <w:r w:rsidR="00415FD8" w:rsidRPr="00AB4645">
        <w:rPr>
          <w:rFonts w:ascii="Palatino Linotype" w:hAnsi="Palatino Linotype" w:cs="Arial"/>
          <w:b/>
          <w:bCs/>
          <w:sz w:val="24"/>
          <w:lang w:eastAsia="es-MX"/>
        </w:rPr>
        <w:t>85</w:t>
      </w:r>
      <w:r w:rsidR="000510FC" w:rsidRPr="00AB4645">
        <w:rPr>
          <w:rFonts w:ascii="Palatino Linotype" w:hAnsi="Palatino Linotype" w:cs="Arial"/>
          <w:b/>
          <w:bCs/>
          <w:sz w:val="24"/>
          <w:lang w:eastAsia="es-MX"/>
        </w:rPr>
        <w:t>/INFOEM/IP/RR/2019</w:t>
      </w:r>
      <w:r w:rsidRPr="00AB4645">
        <w:rPr>
          <w:rFonts w:ascii="Palatino Linotype" w:hAnsi="Palatino Linotype" w:cs="Arial"/>
          <w:sz w:val="24"/>
        </w:rPr>
        <w:t xml:space="preserve">, </w:t>
      </w:r>
      <w:r w:rsidRPr="00AB4645">
        <w:rPr>
          <w:rFonts w:ascii="Palatino Linotype" w:hAnsi="Palatino Linotype" w:cs="Arial"/>
          <w:sz w:val="24"/>
          <w:szCs w:val="24"/>
        </w:rPr>
        <w:t xml:space="preserve">interpuesto por </w:t>
      </w:r>
      <w:r w:rsidR="000510FC" w:rsidRPr="00AB4645">
        <w:rPr>
          <w:rFonts w:ascii="Palatino Linotype" w:hAnsi="Palatino Linotype" w:cs="Arial"/>
          <w:sz w:val="24"/>
          <w:szCs w:val="24"/>
        </w:rPr>
        <w:t>el</w:t>
      </w:r>
      <w:r w:rsidR="0035578B" w:rsidRPr="00AB4645">
        <w:rPr>
          <w:rFonts w:ascii="Palatino Linotype" w:hAnsi="Palatino Linotype" w:cs="Arial"/>
          <w:sz w:val="24"/>
          <w:szCs w:val="24"/>
        </w:rPr>
        <w:t xml:space="preserve"> </w:t>
      </w:r>
      <w:r w:rsidR="0035578B" w:rsidRPr="00AB4645">
        <w:rPr>
          <w:rFonts w:ascii="Palatino Linotype" w:hAnsi="Palatino Linotype" w:cs="Arial"/>
          <w:b/>
          <w:sz w:val="24"/>
          <w:szCs w:val="24"/>
        </w:rPr>
        <w:t>C.</w:t>
      </w:r>
      <w:r w:rsidR="00415FD8" w:rsidRPr="00AB4645">
        <w:rPr>
          <w:rFonts w:ascii="Palatino Linotype" w:hAnsi="Palatino Linotype" w:cs="Arial"/>
          <w:b/>
          <w:sz w:val="24"/>
          <w:szCs w:val="24"/>
        </w:rPr>
        <w:t xml:space="preserve">                    </w:t>
      </w:r>
      <w:r w:rsidR="0035578B" w:rsidRPr="00AB4645">
        <w:rPr>
          <w:rFonts w:ascii="Palatino Linotype" w:hAnsi="Palatino Linotype" w:cs="Arial"/>
          <w:sz w:val="24"/>
          <w:szCs w:val="24"/>
        </w:rPr>
        <w:t>,</w:t>
      </w:r>
      <w:r w:rsidR="0035578B" w:rsidRPr="00AB4645">
        <w:rPr>
          <w:rFonts w:ascii="Palatino Linotype" w:hAnsi="Palatino Linotype" w:cs="Arial"/>
          <w:b/>
          <w:sz w:val="24"/>
          <w:szCs w:val="24"/>
        </w:rPr>
        <w:t xml:space="preserve"> </w:t>
      </w:r>
      <w:r w:rsidRPr="00AB4645">
        <w:rPr>
          <w:rFonts w:ascii="Palatino Linotype" w:hAnsi="Palatino Linotype" w:cs="Arial"/>
          <w:sz w:val="24"/>
          <w:szCs w:val="24"/>
        </w:rPr>
        <w:t xml:space="preserve">en lo sucesivo </w:t>
      </w:r>
      <w:r w:rsidR="004374AC" w:rsidRPr="00AB4645">
        <w:rPr>
          <w:rFonts w:ascii="Palatino Linotype" w:hAnsi="Palatino Linotype" w:cs="Arial"/>
          <w:b/>
          <w:sz w:val="24"/>
          <w:szCs w:val="24"/>
        </w:rPr>
        <w:t>El</w:t>
      </w:r>
      <w:r w:rsidRPr="00AB4645">
        <w:rPr>
          <w:rFonts w:ascii="Palatino Linotype" w:hAnsi="Palatino Linotype" w:cs="Arial"/>
          <w:b/>
          <w:sz w:val="24"/>
          <w:szCs w:val="24"/>
        </w:rPr>
        <w:t xml:space="preserve"> Recurrente</w:t>
      </w:r>
      <w:r w:rsidRPr="00AB4645">
        <w:rPr>
          <w:rFonts w:ascii="Palatino Linotype" w:hAnsi="Palatino Linotype" w:cs="Arial"/>
          <w:sz w:val="24"/>
          <w:szCs w:val="24"/>
        </w:rPr>
        <w:t xml:space="preserve">, en contra de la </w:t>
      </w:r>
      <w:r w:rsidR="00213E1C" w:rsidRPr="00AB4645">
        <w:rPr>
          <w:rFonts w:ascii="Palatino Linotype" w:hAnsi="Palatino Linotype" w:cs="Arial"/>
          <w:sz w:val="24"/>
          <w:szCs w:val="24"/>
        </w:rPr>
        <w:t xml:space="preserve">falta de </w:t>
      </w:r>
      <w:r w:rsidRPr="00AB4645">
        <w:rPr>
          <w:rFonts w:ascii="Palatino Linotype" w:hAnsi="Palatino Linotype" w:cs="Arial"/>
          <w:sz w:val="24"/>
          <w:szCs w:val="24"/>
        </w:rPr>
        <w:t xml:space="preserve">respuesta del </w:t>
      </w:r>
      <w:r w:rsidR="00415FD8" w:rsidRPr="00AB4645">
        <w:rPr>
          <w:rFonts w:ascii="Palatino Linotype" w:hAnsi="Palatino Linotype" w:cs="Arial"/>
          <w:b/>
          <w:sz w:val="24"/>
          <w:szCs w:val="24"/>
        </w:rPr>
        <w:t xml:space="preserve">Ayuntamiento de </w:t>
      </w:r>
      <w:proofErr w:type="spellStart"/>
      <w:r w:rsidR="005F21E5" w:rsidRPr="00AB4645">
        <w:rPr>
          <w:rFonts w:ascii="Palatino Linotype" w:hAnsi="Palatino Linotype" w:cs="Arial"/>
          <w:b/>
          <w:sz w:val="24"/>
          <w:szCs w:val="24"/>
        </w:rPr>
        <w:t>Axapusco</w:t>
      </w:r>
      <w:proofErr w:type="spellEnd"/>
      <w:r w:rsidR="0035578B" w:rsidRPr="00AB4645">
        <w:rPr>
          <w:rFonts w:ascii="Palatino Linotype" w:hAnsi="Palatino Linotype" w:cs="Arial"/>
          <w:b/>
          <w:sz w:val="24"/>
          <w:szCs w:val="24"/>
        </w:rPr>
        <w:t xml:space="preserve">, </w:t>
      </w:r>
      <w:r w:rsidR="0035578B" w:rsidRPr="00AB4645">
        <w:rPr>
          <w:rFonts w:ascii="Palatino Linotype" w:hAnsi="Palatino Linotype" w:cs="Arial"/>
          <w:sz w:val="24"/>
          <w:szCs w:val="24"/>
        </w:rPr>
        <w:t>en lo subsecuente</w:t>
      </w:r>
      <w:r w:rsidR="0035578B" w:rsidRPr="00AB4645">
        <w:rPr>
          <w:rFonts w:ascii="Palatino Linotype" w:hAnsi="Palatino Linotype" w:cs="Arial"/>
          <w:b/>
          <w:sz w:val="24"/>
          <w:szCs w:val="24"/>
        </w:rPr>
        <w:t xml:space="preserve"> El Sujeto Obligado, </w:t>
      </w:r>
      <w:r w:rsidR="0035578B" w:rsidRPr="00AB4645">
        <w:rPr>
          <w:rFonts w:ascii="Palatino Linotype" w:hAnsi="Palatino Linotype" w:cs="Arial"/>
          <w:sz w:val="24"/>
          <w:szCs w:val="24"/>
        </w:rPr>
        <w:t>se procede a</w:t>
      </w:r>
      <w:r w:rsidR="0035578B" w:rsidRPr="00AB4645">
        <w:rPr>
          <w:rFonts w:ascii="Palatino Linotype" w:hAnsi="Palatino Linotype" w:cs="Arial"/>
          <w:sz w:val="24"/>
        </w:rPr>
        <w:t xml:space="preserve"> dictar la presente resolución.</w:t>
      </w:r>
    </w:p>
    <w:p w14:paraId="1666F9D6" w14:textId="77777777" w:rsidR="00415FD8" w:rsidRPr="00AB4645"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p>
    <w:p w14:paraId="6421BF1A" w14:textId="7DAD243B" w:rsidR="00415FD8" w:rsidRPr="00AB4645" w:rsidRDefault="006168E4" w:rsidP="00415FD8">
      <w:pPr>
        <w:spacing w:after="0" w:line="360" w:lineRule="auto"/>
        <w:jc w:val="center"/>
        <w:rPr>
          <w:rFonts w:ascii="Palatino Linotype" w:hAnsi="Palatino Linotype"/>
          <w:b/>
          <w:sz w:val="28"/>
        </w:rPr>
      </w:pPr>
      <w:r w:rsidRPr="00AB4645">
        <w:rPr>
          <w:rFonts w:ascii="Palatino Linotype" w:hAnsi="Palatino Linotype"/>
          <w:b/>
          <w:sz w:val="28"/>
        </w:rPr>
        <w:t>A N T E C E D E N T E S   D E L   A S U N T O</w:t>
      </w:r>
    </w:p>
    <w:p w14:paraId="7653D8D3" w14:textId="77777777" w:rsidR="00415FD8" w:rsidRPr="00AB4645" w:rsidRDefault="00415FD8" w:rsidP="00415FD8">
      <w:pPr>
        <w:pStyle w:val="Sinespaciado"/>
      </w:pPr>
    </w:p>
    <w:p w14:paraId="08A2AE31" w14:textId="77777777" w:rsidR="0042285E" w:rsidRPr="00AB4645" w:rsidRDefault="006168E4" w:rsidP="00415FD8">
      <w:pPr>
        <w:spacing w:after="0" w:line="360" w:lineRule="auto"/>
        <w:jc w:val="both"/>
        <w:rPr>
          <w:rFonts w:ascii="Palatino Linotype" w:hAnsi="Palatino Linotype"/>
        </w:rPr>
      </w:pPr>
      <w:r w:rsidRPr="00AB4645">
        <w:rPr>
          <w:rFonts w:ascii="Palatino Linotype" w:hAnsi="Palatino Linotype" w:cs="Arial"/>
          <w:b/>
          <w:sz w:val="28"/>
        </w:rPr>
        <w:t>PRIMERO.</w:t>
      </w:r>
      <w:r w:rsidRPr="00AB4645">
        <w:rPr>
          <w:rFonts w:ascii="Palatino Linotype" w:hAnsi="Palatino Linotype" w:cs="Arial"/>
        </w:rPr>
        <w:t xml:space="preserve"> </w:t>
      </w:r>
      <w:r w:rsidRPr="00AB4645">
        <w:rPr>
          <w:rFonts w:ascii="Palatino Linotype" w:hAnsi="Palatino Linotype"/>
          <w:b/>
          <w:sz w:val="28"/>
          <w:szCs w:val="28"/>
        </w:rPr>
        <w:t>De la Solicitud de Información.</w:t>
      </w:r>
    </w:p>
    <w:p w14:paraId="51F38705" w14:textId="0621D7AE" w:rsidR="0035578B" w:rsidRPr="00AB4645" w:rsidRDefault="004F7AF7" w:rsidP="00415FD8">
      <w:pPr>
        <w:spacing w:after="0" w:line="360" w:lineRule="auto"/>
        <w:jc w:val="both"/>
        <w:rPr>
          <w:rFonts w:ascii="Palatino Linotype" w:hAnsi="Palatino Linotype" w:cs="Arial"/>
          <w:sz w:val="24"/>
        </w:rPr>
      </w:pPr>
      <w:r w:rsidRPr="00AB4645">
        <w:rPr>
          <w:rFonts w:ascii="Palatino Linotype" w:hAnsi="Palatino Linotype" w:cs="Arial"/>
          <w:sz w:val="24"/>
        </w:rPr>
        <w:t xml:space="preserve">Con fecha </w:t>
      </w:r>
      <w:r w:rsidR="00415FD8" w:rsidRPr="00AB4645">
        <w:rPr>
          <w:rFonts w:ascii="Palatino Linotype" w:hAnsi="Palatino Linotype" w:cs="Arial"/>
          <w:sz w:val="24"/>
        </w:rPr>
        <w:t>veintiséis de noviembre</w:t>
      </w:r>
      <w:r w:rsidR="000510FC" w:rsidRPr="00AB4645">
        <w:rPr>
          <w:rFonts w:ascii="Palatino Linotype" w:hAnsi="Palatino Linotype" w:cs="Arial"/>
          <w:sz w:val="24"/>
        </w:rPr>
        <w:t xml:space="preserve"> de dos mil diecinueve</w:t>
      </w:r>
      <w:r w:rsidR="0035578B" w:rsidRPr="00AB4645">
        <w:rPr>
          <w:rFonts w:ascii="Palatino Linotype" w:hAnsi="Palatino Linotype" w:cs="Arial"/>
          <w:sz w:val="24"/>
        </w:rPr>
        <w:t xml:space="preserve">, </w:t>
      </w:r>
      <w:r w:rsidR="000510FC" w:rsidRPr="00AB4645">
        <w:rPr>
          <w:rFonts w:ascii="Palatino Linotype" w:hAnsi="Palatino Linotype" w:cs="Arial"/>
          <w:b/>
          <w:sz w:val="24"/>
        </w:rPr>
        <w:t>El</w:t>
      </w:r>
      <w:r w:rsidR="0035578B" w:rsidRPr="00AB4645">
        <w:rPr>
          <w:rFonts w:ascii="Palatino Linotype" w:hAnsi="Palatino Linotype" w:cs="Arial"/>
          <w:b/>
          <w:sz w:val="24"/>
        </w:rPr>
        <w:t xml:space="preserve"> Recurrente, </w:t>
      </w:r>
      <w:r w:rsidR="0035578B" w:rsidRPr="00AB4645">
        <w:rPr>
          <w:rFonts w:ascii="Palatino Linotype" w:hAnsi="Palatino Linotype" w:cs="Arial"/>
          <w:sz w:val="24"/>
        </w:rPr>
        <w:t>presentó a través del Sistema de Acceso de Información Mexiquense (</w:t>
      </w:r>
      <w:r w:rsidR="0035578B" w:rsidRPr="00AB4645">
        <w:rPr>
          <w:rFonts w:ascii="Palatino Linotype" w:hAnsi="Palatino Linotype" w:cs="Arial"/>
          <w:b/>
          <w:sz w:val="24"/>
        </w:rPr>
        <w:t>SAIMEX)</w:t>
      </w:r>
      <w:r w:rsidR="00A50811" w:rsidRPr="00AB4645">
        <w:rPr>
          <w:rFonts w:ascii="Palatino Linotype" w:hAnsi="Palatino Linotype" w:cs="Arial"/>
          <w:sz w:val="24"/>
        </w:rPr>
        <w:t>,</w:t>
      </w:r>
      <w:r w:rsidR="0035578B" w:rsidRPr="00AB4645">
        <w:rPr>
          <w:rFonts w:ascii="Palatino Linotype" w:hAnsi="Palatino Linotype" w:cs="Arial"/>
          <w:sz w:val="24"/>
        </w:rPr>
        <w:t xml:space="preserve"> ante </w:t>
      </w:r>
      <w:r w:rsidR="0035578B" w:rsidRPr="00AB4645">
        <w:rPr>
          <w:rFonts w:ascii="Palatino Linotype" w:hAnsi="Palatino Linotype" w:cs="Arial"/>
          <w:b/>
          <w:sz w:val="24"/>
        </w:rPr>
        <w:t>El Sujeto Obligado</w:t>
      </w:r>
      <w:r w:rsidR="0035578B" w:rsidRPr="00AB4645">
        <w:rPr>
          <w:rFonts w:ascii="Palatino Linotype" w:hAnsi="Palatino Linotype" w:cs="Arial"/>
          <w:sz w:val="24"/>
        </w:rPr>
        <w:t xml:space="preserve">, solicitud de acceso a la información pública, registrada bajo el número de expediente </w:t>
      </w:r>
      <w:r w:rsidR="00B20AE7" w:rsidRPr="00AB4645">
        <w:rPr>
          <w:rFonts w:ascii="Palatino Linotype" w:hAnsi="Palatino Linotype" w:cs="Arial"/>
          <w:b/>
          <w:sz w:val="24"/>
        </w:rPr>
        <w:t xml:space="preserve"> </w:t>
      </w:r>
      <w:r w:rsidR="006A54EE" w:rsidRPr="00AB4645">
        <w:rPr>
          <w:rFonts w:ascii="Palatino Linotype" w:hAnsi="Palatino Linotype" w:cs="Arial"/>
          <w:b/>
          <w:sz w:val="24"/>
        </w:rPr>
        <w:t>00537/AXAPUSCO/IP/2019</w:t>
      </w:r>
      <w:r w:rsidR="0035578B" w:rsidRPr="00AB4645">
        <w:rPr>
          <w:rFonts w:ascii="Palatino Linotype" w:hAnsi="Palatino Linotype" w:cs="Arial"/>
          <w:sz w:val="24"/>
        </w:rPr>
        <w:t>,</w:t>
      </w:r>
      <w:r w:rsidR="0035578B" w:rsidRPr="00AB4645">
        <w:rPr>
          <w:rFonts w:ascii="Palatino Linotype" w:hAnsi="Palatino Linotype" w:cs="Arial"/>
          <w:b/>
          <w:sz w:val="24"/>
        </w:rPr>
        <w:t xml:space="preserve"> </w:t>
      </w:r>
      <w:r w:rsidR="0035578B" w:rsidRPr="00AB4645">
        <w:rPr>
          <w:rFonts w:ascii="Palatino Linotype" w:hAnsi="Palatino Linotype" w:cs="Arial"/>
          <w:sz w:val="24"/>
        </w:rPr>
        <w:t xml:space="preserve">mediante la cual solicitó información en el tenor siguiente: </w:t>
      </w:r>
    </w:p>
    <w:p w14:paraId="6C654DB1" w14:textId="77777777" w:rsidR="000510FC" w:rsidRPr="00AB4645" w:rsidRDefault="000510FC" w:rsidP="00415FD8">
      <w:pPr>
        <w:pStyle w:val="Sinespaciado"/>
      </w:pPr>
    </w:p>
    <w:p w14:paraId="7BD4A43B" w14:textId="247F07DE" w:rsidR="00A50811" w:rsidRPr="00AB4645" w:rsidRDefault="006168E4" w:rsidP="006A54EE">
      <w:pPr>
        <w:spacing w:after="0" w:line="240" w:lineRule="auto"/>
        <w:ind w:left="851" w:right="851"/>
        <w:jc w:val="both"/>
        <w:rPr>
          <w:rFonts w:ascii="Palatino Linotype" w:eastAsia="Times New Roman" w:hAnsi="Palatino Linotype" w:cs="Times New Roman"/>
          <w:b/>
          <w:i/>
          <w:lang w:val="es-ES_tradnl" w:eastAsia="es-ES"/>
        </w:rPr>
      </w:pPr>
      <w:r w:rsidRPr="00AB4645">
        <w:rPr>
          <w:rFonts w:ascii="Palatino Linotype" w:eastAsia="Times New Roman" w:hAnsi="Palatino Linotype" w:cs="Times New Roman"/>
          <w:i/>
          <w:lang w:val="es-ES_tradnl" w:eastAsia="es-ES"/>
        </w:rPr>
        <w:t>“</w:t>
      </w:r>
      <w:r w:rsidR="006A54EE" w:rsidRPr="00AB4645">
        <w:rPr>
          <w:rFonts w:ascii="Palatino Linotype" w:hAnsi="Palatino Linotype"/>
          <w:i/>
          <w:color w:val="000000"/>
        </w:rPr>
        <w:t>Solicito las boletas de las infracciones que se impusieron en el mes de febrero del presente año.</w:t>
      </w:r>
      <w:r w:rsidRPr="00AB4645">
        <w:rPr>
          <w:rFonts w:ascii="Palatino Linotype" w:eastAsia="Times New Roman" w:hAnsi="Palatino Linotype" w:cs="Times New Roman"/>
          <w:i/>
          <w:lang w:val="es-ES_tradnl" w:eastAsia="es-ES"/>
        </w:rPr>
        <w:t xml:space="preserve">” </w:t>
      </w:r>
      <w:r w:rsidRPr="00AB4645">
        <w:rPr>
          <w:rFonts w:ascii="Palatino Linotype" w:eastAsia="Times New Roman" w:hAnsi="Palatino Linotype" w:cs="Times New Roman"/>
          <w:b/>
          <w:i/>
          <w:lang w:val="es-ES_tradnl" w:eastAsia="es-ES"/>
        </w:rPr>
        <w:t>[Sic]</w:t>
      </w:r>
    </w:p>
    <w:p w14:paraId="59C03DC7" w14:textId="77777777" w:rsidR="000510FC" w:rsidRPr="00AB4645" w:rsidRDefault="000510FC" w:rsidP="00415FD8">
      <w:pPr>
        <w:pStyle w:val="Sinespaciado"/>
        <w:rPr>
          <w:sz w:val="10"/>
          <w:lang w:val="es-ES_tradnl"/>
        </w:rPr>
      </w:pPr>
    </w:p>
    <w:p w14:paraId="0F87C20C" w14:textId="77777777" w:rsidR="00415FD8" w:rsidRPr="00AB4645" w:rsidRDefault="00415FD8" w:rsidP="00415FD8">
      <w:pPr>
        <w:pStyle w:val="Sinespaciado"/>
      </w:pPr>
    </w:p>
    <w:p w14:paraId="0D221724" w14:textId="61D5A3B3" w:rsidR="00DB3C03" w:rsidRPr="00AB4645"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AB4645">
        <w:rPr>
          <w:rFonts w:ascii="Palatino Linotype" w:eastAsia="Times New Roman" w:hAnsi="Palatino Linotype" w:cs="Times New Roman"/>
          <w:b/>
          <w:sz w:val="24"/>
          <w:szCs w:val="24"/>
          <w:lang w:val="es-ES_tradnl" w:eastAsia="es-ES"/>
        </w:rPr>
        <w:t>MODALIDAD DE ENTREGA:</w:t>
      </w:r>
      <w:r w:rsidRPr="00AB4645">
        <w:rPr>
          <w:rFonts w:ascii="Palatino Linotype" w:eastAsia="Times New Roman" w:hAnsi="Palatino Linotype" w:cs="Times New Roman"/>
          <w:sz w:val="24"/>
          <w:szCs w:val="24"/>
          <w:lang w:val="es-ES_tradnl" w:eastAsia="es-ES"/>
        </w:rPr>
        <w:t xml:space="preserve"> </w:t>
      </w:r>
      <w:r w:rsidR="004F7AF7" w:rsidRPr="00AB4645">
        <w:rPr>
          <w:rFonts w:ascii="Palatino Linotype" w:eastAsia="Times New Roman" w:hAnsi="Palatino Linotype" w:cs="Times New Roman"/>
          <w:sz w:val="24"/>
          <w:szCs w:val="24"/>
          <w:lang w:val="es-ES_tradnl" w:eastAsia="es-ES"/>
        </w:rPr>
        <w:t>A</w:t>
      </w:r>
      <w:r w:rsidR="006168E4" w:rsidRPr="00AB4645">
        <w:rPr>
          <w:rFonts w:ascii="Palatino Linotype" w:eastAsia="Times New Roman" w:hAnsi="Palatino Linotype" w:cs="Times New Roman"/>
          <w:sz w:val="24"/>
          <w:szCs w:val="24"/>
          <w:lang w:val="es-ES_tradnl" w:eastAsia="es-ES"/>
        </w:rPr>
        <w:t xml:space="preserve"> través del </w:t>
      </w:r>
      <w:r w:rsidR="006168E4" w:rsidRPr="00AB4645">
        <w:rPr>
          <w:rFonts w:ascii="Palatino Linotype" w:eastAsia="Times New Roman" w:hAnsi="Palatino Linotype" w:cs="Times New Roman"/>
          <w:b/>
          <w:sz w:val="24"/>
          <w:szCs w:val="24"/>
          <w:lang w:val="es-ES_tradnl" w:eastAsia="es-ES"/>
        </w:rPr>
        <w:t>SAIMEX</w:t>
      </w:r>
      <w:r w:rsidR="004F7AF7" w:rsidRPr="00AB4645">
        <w:rPr>
          <w:rFonts w:ascii="Palatino Linotype" w:eastAsia="Times New Roman" w:hAnsi="Palatino Linotype" w:cs="Times New Roman"/>
          <w:sz w:val="24"/>
          <w:szCs w:val="24"/>
          <w:lang w:val="es-ES_tradnl" w:eastAsia="es-ES"/>
        </w:rPr>
        <w:t>.</w:t>
      </w:r>
      <w:r w:rsidR="00BF4CB5" w:rsidRPr="00AB4645">
        <w:rPr>
          <w:rFonts w:ascii="Palatino Linotype" w:eastAsia="Times New Roman" w:hAnsi="Palatino Linotype" w:cs="Times New Roman"/>
          <w:sz w:val="24"/>
          <w:szCs w:val="24"/>
          <w:lang w:val="es-ES_tradnl" w:eastAsia="es-ES"/>
        </w:rPr>
        <w:t xml:space="preserve"> </w:t>
      </w:r>
    </w:p>
    <w:p w14:paraId="662C0B5E" w14:textId="77777777" w:rsidR="00415FD8" w:rsidRPr="00AB4645" w:rsidRDefault="00415FD8" w:rsidP="00415FD8">
      <w:pPr>
        <w:spacing w:after="0" w:line="360" w:lineRule="auto"/>
        <w:jc w:val="both"/>
        <w:rPr>
          <w:rFonts w:ascii="Palatino Linotype" w:hAnsi="Palatino Linotype" w:cs="Arial"/>
          <w:b/>
          <w:sz w:val="28"/>
        </w:rPr>
      </w:pPr>
    </w:p>
    <w:p w14:paraId="46FD9DFD" w14:textId="77777777" w:rsidR="00DB3C03" w:rsidRPr="00AB4645" w:rsidRDefault="006168E4" w:rsidP="00415FD8">
      <w:pPr>
        <w:spacing w:after="0" w:line="360" w:lineRule="auto"/>
        <w:jc w:val="both"/>
        <w:rPr>
          <w:rFonts w:ascii="Palatino Linotype" w:hAnsi="Palatino Linotype" w:cs="Arial"/>
          <w:b/>
          <w:sz w:val="28"/>
        </w:rPr>
      </w:pPr>
      <w:r w:rsidRPr="00AB4645">
        <w:rPr>
          <w:rFonts w:ascii="Palatino Linotype" w:hAnsi="Palatino Linotype" w:cs="Arial"/>
          <w:b/>
          <w:sz w:val="28"/>
        </w:rPr>
        <w:t xml:space="preserve">SEGUNDO. </w:t>
      </w:r>
      <w:r w:rsidRPr="00AB4645">
        <w:rPr>
          <w:rFonts w:ascii="Palatino Linotype" w:hAnsi="Palatino Linotype" w:cs="Arial"/>
          <w:b/>
          <w:sz w:val="28"/>
          <w:szCs w:val="20"/>
        </w:rPr>
        <w:t>De la respuesta del Sujeto Obligado.</w:t>
      </w:r>
    </w:p>
    <w:p w14:paraId="06F66F4C" w14:textId="1440DA5B" w:rsidR="00604860" w:rsidRPr="00AB4645" w:rsidRDefault="004D073F" w:rsidP="00415FD8">
      <w:pPr>
        <w:spacing w:after="0" w:line="360" w:lineRule="auto"/>
        <w:jc w:val="both"/>
        <w:rPr>
          <w:rFonts w:ascii="Palatino Linotype" w:hAnsi="Palatino Linotype" w:cs="Arial"/>
          <w:sz w:val="24"/>
          <w:szCs w:val="24"/>
        </w:rPr>
      </w:pPr>
      <w:r w:rsidRPr="00AB4645">
        <w:rPr>
          <w:rFonts w:ascii="Palatino Linotype" w:hAnsi="Palatino Linotype" w:cs="Arial"/>
          <w:sz w:val="24"/>
          <w:szCs w:val="24"/>
        </w:rPr>
        <w:t xml:space="preserve">En el expediente electrónico </w:t>
      </w:r>
      <w:r w:rsidRPr="00AB4645">
        <w:rPr>
          <w:rFonts w:ascii="Palatino Linotype" w:hAnsi="Palatino Linotype" w:cs="Arial"/>
          <w:b/>
          <w:sz w:val="24"/>
          <w:szCs w:val="24"/>
        </w:rPr>
        <w:t>SAIMEX</w:t>
      </w:r>
      <w:r w:rsidRPr="00AB4645">
        <w:rPr>
          <w:rFonts w:ascii="Palatino Linotype" w:hAnsi="Palatino Linotype" w:cs="Arial"/>
          <w:sz w:val="24"/>
          <w:szCs w:val="24"/>
        </w:rPr>
        <w:t xml:space="preserve">, se aprecia que </w:t>
      </w:r>
      <w:r w:rsidRPr="00AB4645">
        <w:rPr>
          <w:rFonts w:ascii="Palatino Linotype" w:hAnsi="Palatino Linotype" w:cs="Arial"/>
          <w:b/>
          <w:sz w:val="24"/>
          <w:szCs w:val="24"/>
        </w:rPr>
        <w:t xml:space="preserve">El Sujeto Obligado </w:t>
      </w:r>
      <w:r w:rsidRPr="00AB4645">
        <w:rPr>
          <w:rFonts w:ascii="Palatino Linotype" w:hAnsi="Palatino Linotype" w:cs="Arial"/>
          <w:sz w:val="24"/>
          <w:szCs w:val="24"/>
        </w:rPr>
        <w:t xml:space="preserve">fue omiso en dar respuesta a la solicitud de información presentada por </w:t>
      </w:r>
      <w:r w:rsidR="000510FC" w:rsidRPr="00AB4645">
        <w:rPr>
          <w:rFonts w:ascii="Palatino Linotype" w:hAnsi="Palatino Linotype" w:cs="Arial"/>
          <w:b/>
          <w:sz w:val="24"/>
          <w:szCs w:val="24"/>
        </w:rPr>
        <w:t>El</w:t>
      </w:r>
      <w:r w:rsidRPr="00AB4645">
        <w:rPr>
          <w:rFonts w:ascii="Palatino Linotype" w:hAnsi="Palatino Linotype" w:cs="Arial"/>
          <w:b/>
          <w:sz w:val="24"/>
          <w:szCs w:val="24"/>
        </w:rPr>
        <w:t xml:space="preserve"> Recurrente</w:t>
      </w:r>
      <w:r w:rsidRPr="00AB4645">
        <w:rPr>
          <w:rFonts w:ascii="Palatino Linotype" w:hAnsi="Palatino Linotype" w:cs="Arial"/>
          <w:sz w:val="24"/>
          <w:szCs w:val="24"/>
        </w:rPr>
        <w:t>.</w:t>
      </w:r>
      <w:r w:rsidRPr="00AB4645">
        <w:rPr>
          <w:rFonts w:ascii="Palatino Linotype" w:hAnsi="Palatino Linotype" w:cs="Arial"/>
          <w:b/>
          <w:sz w:val="24"/>
          <w:szCs w:val="24"/>
        </w:rPr>
        <w:t xml:space="preserve"> </w:t>
      </w:r>
      <w:r w:rsidRPr="00AB4645">
        <w:rPr>
          <w:rFonts w:ascii="Palatino Linotype" w:hAnsi="Palatino Linotype" w:cs="Arial"/>
          <w:sz w:val="24"/>
          <w:szCs w:val="24"/>
        </w:rPr>
        <w:lastRenderedPageBreak/>
        <w:t xml:space="preserve">Derivado de lo anterior, se constituye la figura de la </w:t>
      </w:r>
      <w:r w:rsidR="000510FC" w:rsidRPr="00AB4645">
        <w:rPr>
          <w:rFonts w:ascii="Palatino Linotype" w:hAnsi="Palatino Linotype" w:cs="Arial"/>
          <w:b/>
          <w:i/>
          <w:sz w:val="24"/>
          <w:szCs w:val="24"/>
        </w:rPr>
        <w:t>Negativa Ficta</w:t>
      </w:r>
      <w:r w:rsidRPr="00AB4645">
        <w:rPr>
          <w:rFonts w:ascii="Palatino Linotype" w:hAnsi="Palatino Linotype" w:cs="Arial"/>
          <w:sz w:val="24"/>
          <w:szCs w:val="24"/>
        </w:rPr>
        <w:t xml:space="preserve">, cuya esencia consiste en atribuir un efecto negativo de la autoridad administrativa frente a las instancias y </w:t>
      </w:r>
      <w:r w:rsidR="00F406EA" w:rsidRPr="00AB4645">
        <w:rPr>
          <w:rFonts w:ascii="Palatino Linotype" w:hAnsi="Palatino Linotype" w:cs="Arial"/>
          <w:sz w:val="24"/>
          <w:szCs w:val="24"/>
        </w:rPr>
        <w:t>s</w:t>
      </w:r>
      <w:r w:rsidRPr="00AB4645">
        <w:rPr>
          <w:rFonts w:ascii="Palatino Linotype" w:hAnsi="Palatino Linotype" w:cs="Arial"/>
          <w:sz w:val="24"/>
          <w:szCs w:val="24"/>
        </w:rPr>
        <w:t xml:space="preserve">olicitudes que hagan los particulares. Robustece lo anterior la siguiente imagen ilustrativa: </w:t>
      </w:r>
    </w:p>
    <w:p w14:paraId="01DDA8B5" w14:textId="77777777" w:rsidR="00E16FEC" w:rsidRPr="00AB4645" w:rsidRDefault="00E16FEC" w:rsidP="00E16FEC">
      <w:pPr>
        <w:pStyle w:val="Sinespaciado"/>
      </w:pPr>
    </w:p>
    <w:p w14:paraId="2F9DCBF2" w14:textId="38694DC4" w:rsidR="00E16FEC" w:rsidRPr="00AB4645" w:rsidRDefault="00E16FEC" w:rsidP="00415FD8">
      <w:pPr>
        <w:spacing w:after="0" w:line="360" w:lineRule="auto"/>
        <w:jc w:val="both"/>
        <w:rPr>
          <w:rFonts w:ascii="Palatino Linotype" w:hAnsi="Palatino Linotype" w:cs="Arial"/>
          <w:sz w:val="24"/>
          <w:szCs w:val="24"/>
        </w:rPr>
      </w:pPr>
      <w:r w:rsidRPr="00AB4645">
        <w:rPr>
          <w:noProof/>
          <w:lang w:eastAsia="es-MX"/>
        </w:rPr>
        <mc:AlternateContent>
          <mc:Choice Requires="wps">
            <w:drawing>
              <wp:anchor distT="0" distB="0" distL="114300" distR="114300" simplePos="0" relativeHeight="251710464" behindDoc="0" locked="0" layoutInCell="1" allowOverlap="1" wp14:anchorId="27BB2F17" wp14:editId="621F2820">
                <wp:simplePos x="0" y="0"/>
                <wp:positionH relativeFrom="column">
                  <wp:posOffset>80010</wp:posOffset>
                </wp:positionH>
                <wp:positionV relativeFrom="paragraph">
                  <wp:posOffset>834113</wp:posOffset>
                </wp:positionV>
                <wp:extent cx="5550010" cy="826687"/>
                <wp:effectExtent l="19050" t="19050" r="12700" b="12065"/>
                <wp:wrapNone/>
                <wp:docPr id="13" name="Rectángulo 13"/>
                <wp:cNvGraphicFramePr/>
                <a:graphic xmlns:a="http://schemas.openxmlformats.org/drawingml/2006/main">
                  <a:graphicData uri="http://schemas.microsoft.com/office/word/2010/wordprocessingShape">
                    <wps:wsp>
                      <wps:cNvSpPr/>
                      <wps:spPr>
                        <a:xfrm>
                          <a:off x="0" y="0"/>
                          <a:ext cx="5550010" cy="8266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CFCC190" id="Rectángulo 13" o:spid="_x0000_s1026" style="position:absolute;margin-left:6.3pt;margin-top:65.7pt;width:437pt;height:65.1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" filled="f" strokecolor="red" strokeweight="2.25pt"/>
            </w:pict>
          </mc:Fallback>
        </mc:AlternateContent>
      </w:r>
      <w:r w:rsidRPr="00AB4645">
        <w:rPr>
          <w:rFonts w:ascii="Palatino Linotype" w:hAnsi="Palatino Linotype" w:cs="Arial"/>
          <w:noProof/>
          <w:sz w:val="24"/>
          <w:szCs w:val="24"/>
          <w:lang w:eastAsia="es-MX"/>
        </w:rPr>
        <w:drawing>
          <wp:inline distT="0" distB="0" distL="0" distR="0" wp14:anchorId="1ECC6388" wp14:editId="08CD1558">
            <wp:extent cx="5756910" cy="27832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783205"/>
                    </a:xfrm>
                    <a:prstGeom prst="rect">
                      <a:avLst/>
                    </a:prstGeom>
                    <a:noFill/>
                    <a:ln>
                      <a:noFill/>
                    </a:ln>
                  </pic:spPr>
                </pic:pic>
              </a:graphicData>
            </a:graphic>
          </wp:inline>
        </w:drawing>
      </w:r>
    </w:p>
    <w:p w14:paraId="5215FBDB" w14:textId="60534271" w:rsidR="00415FD8" w:rsidRPr="00AB4645" w:rsidRDefault="00415FD8" w:rsidP="00415FD8">
      <w:pPr>
        <w:pStyle w:val="Sinespaciado"/>
        <w:rPr>
          <w:sz w:val="18"/>
        </w:rPr>
      </w:pPr>
    </w:p>
    <w:p w14:paraId="63254B74" w14:textId="52BD7823" w:rsidR="0035578B" w:rsidRPr="00AB4645" w:rsidRDefault="0035578B" w:rsidP="00415FD8">
      <w:pPr>
        <w:pStyle w:val="Sinespaciado"/>
        <w:rPr>
          <w:rFonts w:ascii="Palatino Linotype" w:eastAsiaTheme="minorHAnsi" w:hAnsi="Palatino Linotype" w:cs="Arial"/>
          <w:noProof/>
          <w:sz w:val="6"/>
          <w:lang w:eastAsia="es-MX"/>
        </w:rPr>
      </w:pPr>
    </w:p>
    <w:p w14:paraId="5207380C" w14:textId="77777777" w:rsidR="002813C0" w:rsidRPr="00AB4645" w:rsidRDefault="002813C0" w:rsidP="00415FD8">
      <w:pPr>
        <w:pStyle w:val="Sinespaciado"/>
        <w:rPr>
          <w:sz w:val="14"/>
        </w:rPr>
      </w:pPr>
    </w:p>
    <w:p w14:paraId="695D9190" w14:textId="101E6882" w:rsidR="006168E4" w:rsidRPr="00AB4645" w:rsidRDefault="006168E4" w:rsidP="00415FD8">
      <w:pPr>
        <w:spacing w:after="0" w:line="360" w:lineRule="auto"/>
        <w:jc w:val="both"/>
        <w:rPr>
          <w:rFonts w:ascii="Palatino Linotype" w:hAnsi="Palatino Linotype" w:cs="Arial"/>
          <w:b/>
          <w:sz w:val="28"/>
        </w:rPr>
      </w:pPr>
      <w:r w:rsidRPr="00AB4645">
        <w:rPr>
          <w:rFonts w:ascii="Palatino Linotype" w:hAnsi="Palatino Linotype" w:cs="Arial"/>
          <w:b/>
          <w:sz w:val="28"/>
        </w:rPr>
        <w:t xml:space="preserve">TERCERO. </w:t>
      </w:r>
      <w:r w:rsidRPr="00AB4645">
        <w:rPr>
          <w:rFonts w:ascii="Palatino Linotype" w:hAnsi="Palatino Linotype"/>
          <w:b/>
          <w:sz w:val="28"/>
        </w:rPr>
        <w:t>Del recurso de revisión.</w:t>
      </w:r>
    </w:p>
    <w:p w14:paraId="371358E2" w14:textId="3B80EBB2" w:rsidR="0035578B" w:rsidRPr="00AB4645" w:rsidRDefault="004F7AF7" w:rsidP="00415FD8">
      <w:pPr>
        <w:spacing w:after="0" w:line="360" w:lineRule="auto"/>
        <w:jc w:val="both"/>
        <w:rPr>
          <w:rFonts w:ascii="Palatino Linotype" w:hAnsi="Palatino Linotype" w:cs="Arial"/>
          <w:sz w:val="24"/>
          <w:szCs w:val="24"/>
        </w:rPr>
      </w:pPr>
      <w:r w:rsidRPr="00AB4645">
        <w:rPr>
          <w:rFonts w:ascii="Palatino Linotype" w:hAnsi="Palatino Linotype" w:cs="Arial"/>
          <w:sz w:val="24"/>
          <w:szCs w:val="24"/>
        </w:rPr>
        <w:t xml:space="preserve">Inconforme con la </w:t>
      </w:r>
      <w:r w:rsidR="0030613C" w:rsidRPr="00AB4645">
        <w:rPr>
          <w:rFonts w:ascii="Palatino Linotype" w:hAnsi="Palatino Linotype" w:cs="Arial"/>
          <w:sz w:val="24"/>
          <w:szCs w:val="24"/>
        </w:rPr>
        <w:t>falta de respuesta</w:t>
      </w:r>
      <w:r w:rsidRPr="00AB4645">
        <w:rPr>
          <w:rFonts w:ascii="Palatino Linotype" w:hAnsi="Palatino Linotype" w:cs="Arial"/>
          <w:sz w:val="24"/>
          <w:szCs w:val="24"/>
        </w:rPr>
        <w:t xml:space="preserve"> por</w:t>
      </w:r>
      <w:r w:rsidR="0010228E" w:rsidRPr="00AB4645">
        <w:rPr>
          <w:rFonts w:ascii="Palatino Linotype" w:hAnsi="Palatino Linotype" w:cs="Arial"/>
          <w:sz w:val="24"/>
          <w:szCs w:val="24"/>
        </w:rPr>
        <w:t xml:space="preserve"> parte del</w:t>
      </w:r>
      <w:r w:rsidRPr="00AB4645">
        <w:rPr>
          <w:rFonts w:ascii="Palatino Linotype" w:hAnsi="Palatino Linotype" w:cs="Arial"/>
          <w:sz w:val="24"/>
          <w:szCs w:val="24"/>
        </w:rPr>
        <w:t xml:space="preserve"> </w:t>
      </w:r>
      <w:r w:rsidRPr="00AB4645">
        <w:rPr>
          <w:rFonts w:ascii="Palatino Linotype" w:hAnsi="Palatino Linotype" w:cs="Arial"/>
          <w:b/>
          <w:sz w:val="24"/>
          <w:szCs w:val="24"/>
        </w:rPr>
        <w:t>Sujeto Obligado</w:t>
      </w:r>
      <w:r w:rsidRPr="00AB4645">
        <w:rPr>
          <w:rFonts w:ascii="Palatino Linotype" w:hAnsi="Palatino Linotype" w:cs="Arial"/>
          <w:sz w:val="24"/>
          <w:szCs w:val="24"/>
        </w:rPr>
        <w:t>,</w:t>
      </w:r>
      <w:r w:rsidRPr="00AB4645">
        <w:rPr>
          <w:rFonts w:ascii="Palatino Linotype" w:hAnsi="Palatino Linotype" w:cs="Arial"/>
          <w:b/>
          <w:sz w:val="24"/>
          <w:szCs w:val="24"/>
        </w:rPr>
        <w:t xml:space="preserve"> </w:t>
      </w:r>
      <w:r w:rsidR="000510FC" w:rsidRPr="00AB4645">
        <w:rPr>
          <w:rFonts w:ascii="Palatino Linotype" w:hAnsi="Palatino Linotype" w:cs="Arial"/>
          <w:b/>
          <w:sz w:val="24"/>
          <w:szCs w:val="24"/>
        </w:rPr>
        <w:t>El</w:t>
      </w:r>
      <w:r w:rsidRPr="00AB4645">
        <w:rPr>
          <w:rFonts w:ascii="Palatino Linotype" w:hAnsi="Palatino Linotype" w:cs="Arial"/>
          <w:b/>
          <w:sz w:val="24"/>
          <w:szCs w:val="24"/>
        </w:rPr>
        <w:t xml:space="preserve"> Recurrente </w:t>
      </w:r>
      <w:r w:rsidRPr="00AB4645">
        <w:rPr>
          <w:rFonts w:ascii="Palatino Linotype" w:hAnsi="Palatino Linotype" w:cs="Arial"/>
          <w:sz w:val="24"/>
          <w:szCs w:val="24"/>
        </w:rPr>
        <w:t xml:space="preserve">interpuso el recurso de revisión, en fecha </w:t>
      </w:r>
      <w:r w:rsidR="002813C0" w:rsidRPr="00AB4645">
        <w:rPr>
          <w:rFonts w:ascii="Palatino Linotype" w:hAnsi="Palatino Linotype" w:cs="Arial"/>
          <w:sz w:val="24"/>
          <w:szCs w:val="24"/>
        </w:rPr>
        <w:t>dieciocho de diciembre</w:t>
      </w:r>
      <w:r w:rsidR="00604860" w:rsidRPr="00AB4645">
        <w:rPr>
          <w:rFonts w:ascii="Palatino Linotype" w:hAnsi="Palatino Linotype" w:cs="Arial"/>
          <w:sz w:val="24"/>
          <w:szCs w:val="24"/>
        </w:rPr>
        <w:t xml:space="preserve"> de</w:t>
      </w:r>
      <w:r w:rsidR="000510FC" w:rsidRPr="00AB4645">
        <w:rPr>
          <w:rFonts w:ascii="Palatino Linotype" w:hAnsi="Palatino Linotype" w:cs="Arial"/>
          <w:sz w:val="24"/>
          <w:szCs w:val="24"/>
        </w:rPr>
        <w:t xml:space="preserve"> dos mil diecinueve</w:t>
      </w:r>
      <w:r w:rsidR="0035578B" w:rsidRPr="00AB4645">
        <w:rPr>
          <w:rFonts w:ascii="Palatino Linotype" w:hAnsi="Palatino Linotype" w:cs="Arial"/>
          <w:sz w:val="24"/>
          <w:szCs w:val="24"/>
        </w:rPr>
        <w:t xml:space="preserve">, el cual fue registrado con el expediente número </w:t>
      </w:r>
      <w:r w:rsidR="002813C0" w:rsidRPr="00AB4645">
        <w:rPr>
          <w:rFonts w:ascii="Palatino Linotype" w:hAnsi="Palatino Linotype" w:cs="Arial"/>
          <w:b/>
          <w:sz w:val="24"/>
          <w:szCs w:val="24"/>
        </w:rPr>
        <w:t>1</w:t>
      </w:r>
      <w:r w:rsidR="0010228E" w:rsidRPr="00AB4645">
        <w:rPr>
          <w:rFonts w:ascii="Palatino Linotype" w:hAnsi="Palatino Linotype" w:cs="Arial"/>
          <w:b/>
          <w:sz w:val="24"/>
          <w:szCs w:val="24"/>
        </w:rPr>
        <w:t>1</w:t>
      </w:r>
      <w:r w:rsidR="00E16FEC" w:rsidRPr="00AB4645">
        <w:rPr>
          <w:rFonts w:ascii="Palatino Linotype" w:hAnsi="Palatino Linotype" w:cs="Arial"/>
          <w:b/>
          <w:sz w:val="24"/>
          <w:szCs w:val="24"/>
        </w:rPr>
        <w:t>3</w:t>
      </w:r>
      <w:r w:rsidR="002813C0" w:rsidRPr="00AB4645">
        <w:rPr>
          <w:rFonts w:ascii="Palatino Linotype" w:hAnsi="Palatino Linotype" w:cs="Arial"/>
          <w:b/>
          <w:sz w:val="24"/>
          <w:szCs w:val="24"/>
        </w:rPr>
        <w:t>85</w:t>
      </w:r>
      <w:r w:rsidR="000510FC" w:rsidRPr="00AB4645">
        <w:rPr>
          <w:rFonts w:ascii="Palatino Linotype" w:hAnsi="Palatino Linotype" w:cs="Arial"/>
          <w:b/>
          <w:sz w:val="24"/>
          <w:szCs w:val="24"/>
        </w:rPr>
        <w:t>/INFOEM/IP/RR/2019</w:t>
      </w:r>
      <w:r w:rsidR="0035578B" w:rsidRPr="00AB4645">
        <w:rPr>
          <w:rFonts w:ascii="Palatino Linotype" w:hAnsi="Palatino Linotype" w:cs="Arial"/>
          <w:b/>
          <w:sz w:val="24"/>
          <w:szCs w:val="24"/>
        </w:rPr>
        <w:t xml:space="preserve">, </w:t>
      </w:r>
      <w:r w:rsidR="0035578B" w:rsidRPr="00AB4645">
        <w:rPr>
          <w:rFonts w:ascii="Palatino Linotype" w:hAnsi="Palatino Linotype" w:cs="Arial"/>
          <w:sz w:val="24"/>
          <w:szCs w:val="24"/>
        </w:rPr>
        <w:t xml:space="preserve">en el cual arguye, las siguientes manifestaciones: </w:t>
      </w:r>
    </w:p>
    <w:p w14:paraId="450C3323" w14:textId="77777777" w:rsidR="008A6597" w:rsidRPr="00AB4645" w:rsidRDefault="008A6597" w:rsidP="00415FD8">
      <w:pPr>
        <w:spacing w:after="0"/>
        <w:rPr>
          <w:sz w:val="14"/>
        </w:rPr>
      </w:pPr>
    </w:p>
    <w:p w14:paraId="657FCFED" w14:textId="77777777" w:rsidR="00604860" w:rsidRPr="00AB4645" w:rsidRDefault="006168E4" w:rsidP="00415FD8">
      <w:pPr>
        <w:pStyle w:val="Prrafodelista"/>
        <w:numPr>
          <w:ilvl w:val="0"/>
          <w:numId w:val="1"/>
        </w:numPr>
        <w:jc w:val="both"/>
        <w:rPr>
          <w:rFonts w:ascii="Palatino Linotype" w:hAnsi="Palatino Linotype" w:cs="Arial"/>
          <w:b/>
        </w:rPr>
      </w:pPr>
      <w:r w:rsidRPr="00AB4645">
        <w:rPr>
          <w:rFonts w:ascii="Palatino Linotype" w:hAnsi="Palatino Linotype" w:cs="Arial"/>
          <w:b/>
        </w:rPr>
        <w:t>Acto Impugnado:</w:t>
      </w:r>
      <w:r w:rsidR="00604860" w:rsidRPr="00AB4645">
        <w:rPr>
          <w:rFonts w:ascii="Palatino Linotype" w:hAnsi="Palatino Linotype" w:cs="Arial"/>
          <w:b/>
        </w:rPr>
        <w:t xml:space="preserve"> </w:t>
      </w:r>
    </w:p>
    <w:p w14:paraId="62A1015C" w14:textId="485CDC20" w:rsidR="00AA4738" w:rsidRPr="00AB4645" w:rsidRDefault="008A6597" w:rsidP="00415FD8">
      <w:pPr>
        <w:spacing w:after="0" w:line="240" w:lineRule="auto"/>
        <w:ind w:left="360"/>
        <w:jc w:val="both"/>
        <w:rPr>
          <w:rFonts w:ascii="Palatino Linotype" w:hAnsi="Palatino Linotype" w:cs="Arial"/>
          <w:b/>
          <w:i/>
        </w:rPr>
      </w:pPr>
      <w:r w:rsidRPr="00AB4645">
        <w:rPr>
          <w:rFonts w:ascii="Palatino Linotype" w:hAnsi="Palatino Linotype" w:cs="Arial"/>
          <w:i/>
        </w:rPr>
        <w:t>“</w:t>
      </w:r>
      <w:r w:rsidR="00E16FEC" w:rsidRPr="00AB4645">
        <w:rPr>
          <w:rFonts w:ascii="Palatino Linotype" w:hAnsi="Palatino Linotype" w:cs="Arial"/>
          <w:i/>
        </w:rPr>
        <w:t>No me entregan la información que solicite.</w:t>
      </w:r>
      <w:r w:rsidR="006168E4" w:rsidRPr="00AB4645">
        <w:rPr>
          <w:rFonts w:ascii="Palatino Linotype" w:hAnsi="Palatino Linotype" w:cs="Arial"/>
          <w:i/>
        </w:rPr>
        <w:t>”</w:t>
      </w:r>
      <w:r w:rsidR="00053099" w:rsidRPr="00AB4645">
        <w:rPr>
          <w:rFonts w:ascii="Palatino Linotype" w:hAnsi="Palatino Linotype" w:cs="Arial"/>
          <w:i/>
        </w:rPr>
        <w:t xml:space="preserve"> </w:t>
      </w:r>
      <w:r w:rsidR="00053099" w:rsidRPr="00AB4645">
        <w:rPr>
          <w:rFonts w:ascii="Palatino Linotype" w:hAnsi="Palatino Linotype" w:cs="Arial"/>
          <w:b/>
          <w:i/>
        </w:rPr>
        <w:t>[S</w:t>
      </w:r>
      <w:r w:rsidR="006168E4" w:rsidRPr="00AB4645">
        <w:rPr>
          <w:rFonts w:ascii="Palatino Linotype" w:hAnsi="Palatino Linotype" w:cs="Arial"/>
          <w:b/>
          <w:i/>
        </w:rPr>
        <w:t>ic]</w:t>
      </w:r>
    </w:p>
    <w:p w14:paraId="3FCDDF05" w14:textId="77777777" w:rsidR="00816613" w:rsidRPr="00AB4645" w:rsidRDefault="00816613" w:rsidP="00415FD8">
      <w:pPr>
        <w:spacing w:after="0" w:line="240" w:lineRule="auto"/>
        <w:ind w:left="360"/>
        <w:jc w:val="both"/>
        <w:rPr>
          <w:rFonts w:ascii="Palatino Linotype" w:hAnsi="Palatino Linotype" w:cs="Arial"/>
          <w:b/>
        </w:rPr>
      </w:pPr>
    </w:p>
    <w:p w14:paraId="68CB5204" w14:textId="77777777" w:rsidR="00A46924" w:rsidRPr="00AB4645" w:rsidRDefault="00053099" w:rsidP="00415FD8">
      <w:pPr>
        <w:pStyle w:val="Prrafodelista"/>
        <w:numPr>
          <w:ilvl w:val="0"/>
          <w:numId w:val="1"/>
        </w:numPr>
        <w:ind w:right="851"/>
        <w:jc w:val="both"/>
        <w:rPr>
          <w:rFonts w:ascii="Palatino Linotype" w:hAnsi="Palatino Linotype" w:cs="Arial"/>
          <w:b/>
        </w:rPr>
      </w:pPr>
      <w:r w:rsidRPr="00AB4645">
        <w:rPr>
          <w:rFonts w:ascii="Palatino Linotype" w:hAnsi="Palatino Linotype" w:cs="Arial"/>
          <w:b/>
        </w:rPr>
        <w:t>Razones o Motivos de Inconformidad:</w:t>
      </w:r>
    </w:p>
    <w:p w14:paraId="1B97F682" w14:textId="07E3208C" w:rsidR="000510FC" w:rsidRPr="00AB4645" w:rsidRDefault="00053099" w:rsidP="002813C0">
      <w:pPr>
        <w:spacing w:after="0" w:line="240" w:lineRule="auto"/>
        <w:ind w:left="360" w:right="851"/>
        <w:jc w:val="both"/>
        <w:rPr>
          <w:rFonts w:ascii="Palatino Linotype" w:hAnsi="Palatino Linotype" w:cs="Arial"/>
          <w:b/>
          <w:i/>
        </w:rPr>
      </w:pPr>
      <w:r w:rsidRPr="00AB4645">
        <w:rPr>
          <w:rFonts w:ascii="Palatino Linotype" w:hAnsi="Palatino Linotype" w:cs="Arial"/>
          <w:i/>
        </w:rPr>
        <w:t>“</w:t>
      </w:r>
      <w:r w:rsidR="00E16FEC" w:rsidRPr="00AB4645">
        <w:rPr>
          <w:rFonts w:ascii="Palatino Linotype" w:hAnsi="Palatino Linotype"/>
          <w:i/>
          <w:color w:val="000000"/>
        </w:rPr>
        <w:t>No me entregan la información, no atienden mi solicitud.</w:t>
      </w:r>
      <w:r w:rsidR="004447EE" w:rsidRPr="00AB4645">
        <w:rPr>
          <w:rFonts w:ascii="Palatino Linotype" w:hAnsi="Palatino Linotype"/>
          <w:i/>
          <w:lang w:eastAsia="es-MX"/>
        </w:rPr>
        <w:t xml:space="preserve">” </w:t>
      </w:r>
      <w:r w:rsidRPr="00AB4645">
        <w:rPr>
          <w:rFonts w:ascii="Palatino Linotype" w:hAnsi="Palatino Linotype" w:cs="Arial"/>
          <w:b/>
          <w:i/>
        </w:rPr>
        <w:t>[Sic]</w:t>
      </w:r>
    </w:p>
    <w:p w14:paraId="2F6440B3" w14:textId="77777777" w:rsidR="00E16FEC" w:rsidRPr="00AB4645" w:rsidRDefault="00E16FEC" w:rsidP="002813C0">
      <w:pPr>
        <w:spacing w:after="0" w:line="240" w:lineRule="auto"/>
        <w:ind w:left="360" w:right="851"/>
        <w:jc w:val="both"/>
        <w:rPr>
          <w:rFonts w:ascii="Palatino Linotype" w:hAnsi="Palatino Linotype" w:cs="Arial"/>
          <w:b/>
          <w:i/>
        </w:rPr>
      </w:pPr>
    </w:p>
    <w:p w14:paraId="0B0B7B56" w14:textId="77777777" w:rsidR="006168E4" w:rsidRPr="00AB4645" w:rsidRDefault="006168E4" w:rsidP="00415FD8">
      <w:pPr>
        <w:spacing w:after="0" w:line="360" w:lineRule="auto"/>
        <w:jc w:val="both"/>
        <w:rPr>
          <w:rFonts w:ascii="Palatino Linotype" w:hAnsi="Palatino Linotype" w:cs="Arial"/>
          <w:b/>
          <w:sz w:val="28"/>
          <w:szCs w:val="28"/>
        </w:rPr>
      </w:pPr>
      <w:r w:rsidRPr="00AB4645">
        <w:rPr>
          <w:rFonts w:ascii="Palatino Linotype" w:hAnsi="Palatino Linotype" w:cs="Arial"/>
          <w:b/>
          <w:sz w:val="28"/>
        </w:rPr>
        <w:lastRenderedPageBreak/>
        <w:t>CUARTO</w:t>
      </w:r>
      <w:r w:rsidRPr="00AB4645">
        <w:rPr>
          <w:rFonts w:ascii="Palatino Linotype" w:hAnsi="Palatino Linotype" w:cs="Arial"/>
          <w:b/>
          <w:sz w:val="24"/>
          <w:szCs w:val="24"/>
        </w:rPr>
        <w:t xml:space="preserve">. </w:t>
      </w:r>
      <w:r w:rsidRPr="00AB4645">
        <w:rPr>
          <w:rFonts w:ascii="Palatino Linotype" w:hAnsi="Palatino Linotype" w:cs="Arial"/>
          <w:b/>
          <w:sz w:val="28"/>
          <w:szCs w:val="28"/>
        </w:rPr>
        <w:t>Del turno del recurso de revisión.</w:t>
      </w:r>
    </w:p>
    <w:p w14:paraId="42EF39D2" w14:textId="4405315B" w:rsidR="00A46924" w:rsidRPr="00AB4645" w:rsidRDefault="00D51568" w:rsidP="00415FD8">
      <w:pPr>
        <w:spacing w:after="0" w:line="360" w:lineRule="auto"/>
        <w:jc w:val="both"/>
        <w:rPr>
          <w:rFonts w:ascii="Palatino Linotype" w:hAnsi="Palatino Linotype" w:cs="Arial"/>
          <w:sz w:val="24"/>
          <w:szCs w:val="24"/>
        </w:rPr>
      </w:pPr>
      <w:r w:rsidRPr="00AB4645">
        <w:rPr>
          <w:rFonts w:ascii="Palatino Linotype" w:hAnsi="Palatino Linotype" w:cs="Arial"/>
          <w:sz w:val="24"/>
          <w:szCs w:val="24"/>
        </w:rPr>
        <w:t xml:space="preserve">Medio de impugnación que le fue turnado a la Comisionada </w:t>
      </w:r>
      <w:r w:rsidRPr="00AB4645">
        <w:rPr>
          <w:rFonts w:ascii="Palatino Linotype" w:hAnsi="Palatino Linotype" w:cs="Arial"/>
          <w:b/>
          <w:sz w:val="24"/>
          <w:szCs w:val="24"/>
        </w:rPr>
        <w:t>Zulema Martínez Sánchez</w:t>
      </w:r>
      <w:r w:rsidRPr="00AB4645">
        <w:rPr>
          <w:rFonts w:ascii="Palatino Linotype" w:hAnsi="Palatino Linotype" w:cs="Arial"/>
          <w:sz w:val="24"/>
          <w:szCs w:val="24"/>
        </w:rPr>
        <w:t>, por medio del sistema electrónico en términos del arábigo 185</w:t>
      </w:r>
      <w:r w:rsidR="00A46924" w:rsidRPr="00AB4645">
        <w:rPr>
          <w:rFonts w:ascii="Palatino Linotype" w:hAnsi="Palatino Linotype" w:cs="Arial"/>
          <w:sz w:val="24"/>
          <w:szCs w:val="24"/>
        </w:rPr>
        <w:t>,</w:t>
      </w:r>
      <w:r w:rsidRPr="00AB4645">
        <w:rPr>
          <w:rFonts w:ascii="Palatino Linotype" w:hAnsi="Palatino Linotype" w:cs="Arial"/>
          <w:sz w:val="24"/>
          <w:szCs w:val="24"/>
        </w:rPr>
        <w:t xml:space="preserve"> fracción I</w:t>
      </w:r>
      <w:r w:rsidR="00A46924" w:rsidRPr="00AB4645">
        <w:rPr>
          <w:rFonts w:ascii="Palatino Linotype" w:hAnsi="Palatino Linotype" w:cs="Arial"/>
          <w:sz w:val="24"/>
          <w:szCs w:val="24"/>
        </w:rPr>
        <w:t>,</w:t>
      </w:r>
      <w:r w:rsidRPr="00AB4645">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AB4645">
        <w:rPr>
          <w:rFonts w:ascii="Palatino Linotype" w:hAnsi="Palatino Linotype" w:cs="Arial"/>
          <w:sz w:val="24"/>
          <w:szCs w:val="24"/>
        </w:rPr>
        <w:t xml:space="preserve"> </w:t>
      </w:r>
      <w:r w:rsidR="002813C0" w:rsidRPr="00AB4645">
        <w:rPr>
          <w:rFonts w:ascii="Palatino Linotype" w:hAnsi="Palatino Linotype" w:cs="Arial"/>
          <w:sz w:val="24"/>
          <w:szCs w:val="24"/>
        </w:rPr>
        <w:t>nueve de enero</w:t>
      </w:r>
      <w:r w:rsidR="00353FDC" w:rsidRPr="00AB4645">
        <w:rPr>
          <w:rFonts w:ascii="Palatino Linotype" w:hAnsi="Palatino Linotype" w:cs="Arial"/>
          <w:sz w:val="24"/>
          <w:szCs w:val="24"/>
        </w:rPr>
        <w:t xml:space="preserve"> de </w:t>
      </w:r>
      <w:r w:rsidR="000510FC" w:rsidRPr="00AB4645">
        <w:rPr>
          <w:rFonts w:ascii="Palatino Linotype" w:hAnsi="Palatino Linotype" w:cs="Arial"/>
          <w:sz w:val="24"/>
          <w:szCs w:val="24"/>
        </w:rPr>
        <w:t xml:space="preserve">dos mil </w:t>
      </w:r>
      <w:r w:rsidR="002813C0" w:rsidRPr="00AB4645">
        <w:rPr>
          <w:rFonts w:ascii="Palatino Linotype" w:hAnsi="Palatino Linotype" w:cs="Arial"/>
          <w:sz w:val="24"/>
          <w:szCs w:val="24"/>
        </w:rPr>
        <w:t>veinte</w:t>
      </w:r>
      <w:r w:rsidR="00604860" w:rsidRPr="00AB4645">
        <w:rPr>
          <w:rFonts w:ascii="Palatino Linotype" w:hAnsi="Palatino Linotype" w:cs="Arial"/>
          <w:sz w:val="24"/>
          <w:szCs w:val="24"/>
        </w:rPr>
        <w:t>,</w:t>
      </w:r>
      <w:r w:rsidR="00353FDC" w:rsidRPr="00AB464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AB4645" w:rsidRDefault="00A46924" w:rsidP="00415FD8">
      <w:pPr>
        <w:spacing w:after="0" w:line="360" w:lineRule="auto"/>
        <w:jc w:val="both"/>
        <w:rPr>
          <w:rFonts w:ascii="Palatino Linotype" w:hAnsi="Palatino Linotype" w:cs="Arial"/>
          <w:b/>
          <w:sz w:val="24"/>
        </w:rPr>
      </w:pPr>
    </w:p>
    <w:p w14:paraId="3F23BB77" w14:textId="49FFF7F4" w:rsidR="00A46924" w:rsidRPr="00AB4645" w:rsidRDefault="00D51568" w:rsidP="00415FD8">
      <w:pPr>
        <w:spacing w:after="0" w:line="360" w:lineRule="auto"/>
        <w:jc w:val="both"/>
        <w:rPr>
          <w:rFonts w:ascii="Palatino Linotype" w:hAnsi="Palatino Linotype" w:cs="Arial"/>
          <w:b/>
          <w:sz w:val="28"/>
          <w:szCs w:val="28"/>
        </w:rPr>
      </w:pPr>
      <w:r w:rsidRPr="00AB4645">
        <w:rPr>
          <w:rFonts w:ascii="Palatino Linotype" w:hAnsi="Palatino Linotype" w:cs="Arial"/>
          <w:b/>
          <w:sz w:val="28"/>
        </w:rPr>
        <w:t>QUINTO</w:t>
      </w:r>
      <w:r w:rsidRPr="00AB4645">
        <w:rPr>
          <w:rFonts w:ascii="Palatino Linotype" w:hAnsi="Palatino Linotype" w:cs="Arial"/>
          <w:b/>
          <w:sz w:val="24"/>
          <w:szCs w:val="24"/>
        </w:rPr>
        <w:t xml:space="preserve">. </w:t>
      </w:r>
      <w:r w:rsidR="005A0F33" w:rsidRPr="00AB4645">
        <w:rPr>
          <w:rFonts w:ascii="Palatino Linotype" w:hAnsi="Palatino Linotype" w:cs="Arial"/>
          <w:b/>
          <w:sz w:val="28"/>
          <w:szCs w:val="28"/>
        </w:rPr>
        <w:t>De la etapa de i</w:t>
      </w:r>
      <w:r w:rsidRPr="00AB4645">
        <w:rPr>
          <w:rFonts w:ascii="Palatino Linotype" w:hAnsi="Palatino Linotype" w:cs="Arial"/>
          <w:b/>
          <w:sz w:val="28"/>
          <w:szCs w:val="28"/>
        </w:rPr>
        <w:t>nstrucción.</w:t>
      </w:r>
    </w:p>
    <w:p w14:paraId="262B15F5" w14:textId="16435BE2" w:rsidR="00D51568" w:rsidRPr="00AB4645" w:rsidRDefault="00D51568" w:rsidP="00415FD8">
      <w:pPr>
        <w:spacing w:after="0" w:line="360" w:lineRule="auto"/>
        <w:jc w:val="both"/>
        <w:rPr>
          <w:rFonts w:ascii="Palatino Linotype" w:hAnsi="Palatino Linotype" w:cs="Arial"/>
          <w:sz w:val="24"/>
          <w:szCs w:val="24"/>
        </w:rPr>
      </w:pPr>
      <w:r w:rsidRPr="00AB4645">
        <w:rPr>
          <w:rFonts w:ascii="Palatino Linotype" w:hAnsi="Palatino Linotype" w:cs="Arial"/>
          <w:sz w:val="24"/>
          <w:szCs w:val="24"/>
        </w:rPr>
        <w:t xml:space="preserve">Así, una vez transcurrido el término legal referido, </w:t>
      </w:r>
      <w:r w:rsidR="00AD3BA3" w:rsidRPr="00AB4645">
        <w:rPr>
          <w:rFonts w:ascii="Palatino Linotype" w:hAnsi="Palatino Linotype" w:cs="Arial"/>
          <w:sz w:val="24"/>
          <w:szCs w:val="24"/>
        </w:rPr>
        <w:t xml:space="preserve">se advierte que </w:t>
      </w:r>
      <w:r w:rsidR="00AD3BA3" w:rsidRPr="00AB4645">
        <w:rPr>
          <w:rFonts w:ascii="Palatino Linotype" w:hAnsi="Palatino Linotype" w:cs="Arial"/>
          <w:b/>
          <w:sz w:val="24"/>
          <w:szCs w:val="24"/>
        </w:rPr>
        <w:t xml:space="preserve">El Sujeto Obligado </w:t>
      </w:r>
      <w:r w:rsidR="00AD3BA3" w:rsidRPr="00AB4645">
        <w:rPr>
          <w:rFonts w:ascii="Palatino Linotype" w:hAnsi="Palatino Linotype" w:cs="Arial"/>
          <w:sz w:val="24"/>
          <w:szCs w:val="24"/>
        </w:rPr>
        <w:t>fue omiso en presentar su informe justificado; de igual manera</w:t>
      </w:r>
      <w:r w:rsidR="002813C0" w:rsidRPr="00AB4645">
        <w:rPr>
          <w:rFonts w:ascii="Palatino Linotype" w:hAnsi="Palatino Linotype" w:cs="Arial"/>
          <w:sz w:val="24"/>
          <w:szCs w:val="24"/>
        </w:rPr>
        <w:t>,</w:t>
      </w:r>
      <w:r w:rsidR="00AD3BA3" w:rsidRPr="00AB4645">
        <w:rPr>
          <w:rFonts w:ascii="Palatino Linotype" w:hAnsi="Palatino Linotype" w:cs="Arial"/>
          <w:sz w:val="24"/>
          <w:szCs w:val="24"/>
        </w:rPr>
        <w:t xml:space="preserve"> </w:t>
      </w:r>
      <w:r w:rsidR="000510FC" w:rsidRPr="00AB4645">
        <w:rPr>
          <w:rFonts w:ascii="Palatino Linotype" w:hAnsi="Palatino Linotype" w:cs="Arial"/>
          <w:b/>
          <w:sz w:val="24"/>
          <w:szCs w:val="24"/>
        </w:rPr>
        <w:t>El</w:t>
      </w:r>
      <w:r w:rsidR="00AD3BA3" w:rsidRPr="00AB4645">
        <w:rPr>
          <w:rFonts w:ascii="Palatino Linotype" w:hAnsi="Palatino Linotype" w:cs="Arial"/>
          <w:b/>
          <w:sz w:val="24"/>
          <w:szCs w:val="24"/>
        </w:rPr>
        <w:t xml:space="preserve"> Recurrente </w:t>
      </w:r>
      <w:r w:rsidR="000510FC" w:rsidRPr="00AB4645">
        <w:rPr>
          <w:rFonts w:ascii="Palatino Linotype" w:hAnsi="Palatino Linotype" w:cs="Arial"/>
          <w:sz w:val="24"/>
          <w:szCs w:val="24"/>
        </w:rPr>
        <w:t>fue omiso</w:t>
      </w:r>
      <w:r w:rsidR="00AD3BA3" w:rsidRPr="00AB4645">
        <w:rPr>
          <w:rFonts w:ascii="Palatino Linotype" w:hAnsi="Palatino Linotype" w:cs="Arial"/>
          <w:sz w:val="24"/>
          <w:szCs w:val="24"/>
        </w:rPr>
        <w:t xml:space="preserve"> en presentar alegatos, pruebas o manifestación alguna, sirve de sustento la siguiente imagen ilustrativa: </w:t>
      </w:r>
    </w:p>
    <w:p w14:paraId="35318764" w14:textId="77777777" w:rsidR="0010228E" w:rsidRPr="00AB4645" w:rsidRDefault="0010228E" w:rsidP="0010228E">
      <w:pPr>
        <w:pStyle w:val="Sinespaciado"/>
      </w:pPr>
    </w:p>
    <w:p w14:paraId="7B257AAF" w14:textId="652E274E" w:rsidR="0010228E" w:rsidRPr="00AB4645" w:rsidRDefault="00E16FEC" w:rsidP="0010228E">
      <w:pPr>
        <w:pStyle w:val="Sinespaciado"/>
      </w:pPr>
      <w:r w:rsidRPr="00AB4645">
        <w:rPr>
          <w:noProof/>
          <w:lang w:eastAsia="es-MX"/>
        </w:rPr>
        <w:drawing>
          <wp:inline distT="0" distB="0" distL="0" distR="0" wp14:anchorId="29FC626E" wp14:editId="43D533B9">
            <wp:extent cx="5756910" cy="23856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2385695"/>
                    </a:xfrm>
                    <a:prstGeom prst="rect">
                      <a:avLst/>
                    </a:prstGeom>
                    <a:noFill/>
                    <a:ln>
                      <a:noFill/>
                    </a:ln>
                  </pic:spPr>
                </pic:pic>
              </a:graphicData>
            </a:graphic>
          </wp:inline>
        </w:drawing>
      </w:r>
    </w:p>
    <w:p w14:paraId="5694A078" w14:textId="36A6D924" w:rsidR="002813C0" w:rsidRPr="00AB4645" w:rsidRDefault="002813C0" w:rsidP="00415FD8">
      <w:pPr>
        <w:spacing w:after="0" w:line="360" w:lineRule="auto"/>
        <w:jc w:val="both"/>
        <w:rPr>
          <w:rFonts w:ascii="Palatino Linotype" w:hAnsi="Palatino Linotype" w:cs="Arial"/>
          <w:sz w:val="24"/>
          <w:szCs w:val="24"/>
        </w:rPr>
      </w:pPr>
    </w:p>
    <w:p w14:paraId="2CCDC50C" w14:textId="77777777" w:rsidR="0010228E" w:rsidRPr="00AB4645" w:rsidRDefault="0010228E" w:rsidP="00415FD8">
      <w:pPr>
        <w:spacing w:after="0" w:line="360" w:lineRule="auto"/>
        <w:jc w:val="both"/>
        <w:rPr>
          <w:rFonts w:ascii="Palatino Linotype" w:hAnsi="Palatino Linotype" w:cs="Arial"/>
          <w:sz w:val="24"/>
          <w:szCs w:val="24"/>
        </w:rPr>
      </w:pPr>
    </w:p>
    <w:p w14:paraId="2C31520D" w14:textId="77777777" w:rsidR="0010228E" w:rsidRPr="00AB4645" w:rsidRDefault="0010228E" w:rsidP="00415FD8">
      <w:pPr>
        <w:spacing w:after="0" w:line="360" w:lineRule="auto"/>
        <w:jc w:val="both"/>
        <w:rPr>
          <w:rFonts w:ascii="Palatino Linotype" w:hAnsi="Palatino Linotype" w:cs="Arial"/>
          <w:sz w:val="24"/>
          <w:szCs w:val="24"/>
        </w:rPr>
      </w:pPr>
    </w:p>
    <w:p w14:paraId="2056DF60" w14:textId="49B24B5E" w:rsidR="000510FC" w:rsidRPr="00AB4645" w:rsidRDefault="000510FC" w:rsidP="00415FD8">
      <w:pPr>
        <w:spacing w:after="0" w:line="360" w:lineRule="auto"/>
        <w:jc w:val="both"/>
        <w:rPr>
          <w:rFonts w:ascii="Palatino Linotype" w:hAnsi="Palatino Linotype" w:cs="Arial"/>
          <w:b/>
          <w:sz w:val="28"/>
          <w:szCs w:val="28"/>
        </w:rPr>
      </w:pPr>
      <w:r w:rsidRPr="00AB4645">
        <w:rPr>
          <w:rFonts w:ascii="Palatino Linotype" w:hAnsi="Palatino Linotype" w:cs="Arial"/>
          <w:b/>
          <w:sz w:val="28"/>
        </w:rPr>
        <w:lastRenderedPageBreak/>
        <w:t>SEXTO</w:t>
      </w:r>
      <w:r w:rsidRPr="00AB4645">
        <w:rPr>
          <w:rFonts w:ascii="Palatino Linotype" w:hAnsi="Palatino Linotype" w:cs="Arial"/>
          <w:b/>
          <w:sz w:val="24"/>
          <w:szCs w:val="24"/>
        </w:rPr>
        <w:t xml:space="preserve">. </w:t>
      </w:r>
      <w:r w:rsidRPr="00AB4645">
        <w:rPr>
          <w:rFonts w:ascii="Palatino Linotype" w:hAnsi="Palatino Linotype" w:cs="Arial"/>
          <w:b/>
          <w:sz w:val="28"/>
          <w:szCs w:val="28"/>
        </w:rPr>
        <w:t>De</w:t>
      </w:r>
      <w:r w:rsidR="005A0F33" w:rsidRPr="00AB4645">
        <w:rPr>
          <w:rFonts w:ascii="Palatino Linotype" w:hAnsi="Palatino Linotype" w:cs="Arial"/>
          <w:b/>
          <w:sz w:val="28"/>
          <w:szCs w:val="28"/>
        </w:rPr>
        <w:t>l cierre de la etapa de i</w:t>
      </w:r>
      <w:r w:rsidRPr="00AB4645">
        <w:rPr>
          <w:rFonts w:ascii="Palatino Linotype" w:hAnsi="Palatino Linotype" w:cs="Arial"/>
          <w:b/>
          <w:sz w:val="28"/>
          <w:szCs w:val="28"/>
        </w:rPr>
        <w:t>nstrucción.</w:t>
      </w:r>
    </w:p>
    <w:p w14:paraId="5BA22780" w14:textId="2F738161" w:rsidR="006A6C9D" w:rsidRPr="00AB4645" w:rsidRDefault="00A46924" w:rsidP="00415FD8">
      <w:pPr>
        <w:spacing w:after="0" w:line="360" w:lineRule="auto"/>
        <w:jc w:val="both"/>
        <w:rPr>
          <w:rFonts w:ascii="Palatino Linotype" w:hAnsi="Palatino Linotype" w:cs="Arial"/>
          <w:sz w:val="24"/>
          <w:szCs w:val="24"/>
        </w:rPr>
      </w:pPr>
      <w:r w:rsidRPr="00AB4645">
        <w:rPr>
          <w:rFonts w:ascii="Palatino Linotype" w:hAnsi="Palatino Linotype" w:cs="Arial"/>
          <w:sz w:val="24"/>
          <w:szCs w:val="24"/>
        </w:rPr>
        <w:t xml:space="preserve">Por lo que se </w:t>
      </w:r>
      <w:r w:rsidRPr="00AB4645">
        <w:rPr>
          <w:rFonts w:ascii="Palatino Linotype" w:hAnsi="Palatino Linotype" w:cs="Arial"/>
          <w:b/>
          <w:sz w:val="24"/>
          <w:szCs w:val="24"/>
        </w:rPr>
        <w:t>decretó el cierre de instrucción</w:t>
      </w:r>
      <w:r w:rsidRPr="00AB4645">
        <w:rPr>
          <w:rFonts w:ascii="Palatino Linotype" w:hAnsi="Palatino Linotype" w:cs="Arial"/>
          <w:sz w:val="24"/>
          <w:szCs w:val="24"/>
        </w:rPr>
        <w:t xml:space="preserve"> en fecha </w:t>
      </w:r>
      <w:r w:rsidR="002813C0" w:rsidRPr="00AB4645">
        <w:rPr>
          <w:rFonts w:ascii="Palatino Linotype" w:hAnsi="Palatino Linotype" w:cs="Arial"/>
          <w:sz w:val="24"/>
          <w:szCs w:val="24"/>
        </w:rPr>
        <w:t>veintisiete de enero</w:t>
      </w:r>
      <w:r w:rsidR="00604860" w:rsidRPr="00AB4645">
        <w:rPr>
          <w:rFonts w:ascii="Palatino Linotype" w:hAnsi="Palatino Linotype" w:cs="Arial"/>
          <w:sz w:val="24"/>
          <w:szCs w:val="24"/>
        </w:rPr>
        <w:t xml:space="preserve"> de dos mil </w:t>
      </w:r>
      <w:r w:rsidR="002813C0" w:rsidRPr="00AB4645">
        <w:rPr>
          <w:rFonts w:ascii="Palatino Linotype" w:hAnsi="Palatino Linotype" w:cs="Arial"/>
          <w:sz w:val="24"/>
          <w:szCs w:val="24"/>
        </w:rPr>
        <w:t>veinte</w:t>
      </w:r>
      <w:r w:rsidRPr="00AB464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AB4645">
        <w:rPr>
          <w:rFonts w:ascii="Palatino Linotype" w:hAnsi="Palatino Linotype" w:cs="Arial"/>
          <w:sz w:val="24"/>
          <w:szCs w:val="24"/>
        </w:rPr>
        <w:t>.</w:t>
      </w:r>
    </w:p>
    <w:p w14:paraId="0F873121" w14:textId="77777777" w:rsidR="00526C40" w:rsidRPr="00AB4645" w:rsidRDefault="00526C40" w:rsidP="00415FD8">
      <w:pPr>
        <w:spacing w:after="0" w:line="360" w:lineRule="auto"/>
        <w:jc w:val="both"/>
        <w:rPr>
          <w:rFonts w:ascii="Palatino Linotype" w:hAnsi="Palatino Linotype" w:cs="Arial"/>
          <w:sz w:val="24"/>
          <w:szCs w:val="24"/>
        </w:rPr>
      </w:pPr>
    </w:p>
    <w:p w14:paraId="1FED5EAB" w14:textId="036E93A0" w:rsidR="00526C40" w:rsidRPr="00AB4645" w:rsidRDefault="00526C40" w:rsidP="00526C40">
      <w:pPr>
        <w:spacing w:after="0" w:line="360" w:lineRule="auto"/>
        <w:jc w:val="both"/>
        <w:rPr>
          <w:rFonts w:ascii="Palatino Linotype" w:hAnsi="Palatino Linotype" w:cs="Arial"/>
          <w:sz w:val="24"/>
          <w:szCs w:val="24"/>
        </w:rPr>
      </w:pPr>
      <w:r w:rsidRPr="00AB4645">
        <w:rPr>
          <w:rFonts w:ascii="Palatino Linotype" w:hAnsi="Palatino Linotype" w:cs="Arial"/>
          <w:sz w:val="24"/>
          <w:szCs w:val="24"/>
        </w:rPr>
        <w:t xml:space="preserve">Cabe señalar que en fecha </w:t>
      </w:r>
      <w:r w:rsidR="00D86ED1" w:rsidRPr="00AB4645">
        <w:rPr>
          <w:rFonts w:ascii="Palatino Linotype" w:hAnsi="Palatino Linotype" w:cs="Arial"/>
          <w:sz w:val="24"/>
          <w:szCs w:val="24"/>
        </w:rPr>
        <w:t>veintiuno de febrero del año en curso</w:t>
      </w:r>
      <w:r w:rsidRPr="00AB4645">
        <w:rPr>
          <w:rFonts w:ascii="Palatino Linotype" w:hAnsi="Palatino Linotype" w:cs="Arial"/>
          <w:sz w:val="24"/>
          <w:szCs w:val="24"/>
        </w:rPr>
        <w:t>, se amplió el término para resolver los recursos de revisión en términos del artículo 180, párrafo tercero de la Ley de Transparencia y Acceso a la Información Pública del Estado de México y Municipios, por un plazo de quince días hábiles.</w:t>
      </w:r>
    </w:p>
    <w:p w14:paraId="1460BAF0" w14:textId="77777777" w:rsidR="002813C0" w:rsidRPr="00AB4645" w:rsidRDefault="002813C0" w:rsidP="002813C0">
      <w:pPr>
        <w:spacing w:after="0" w:line="360" w:lineRule="auto"/>
        <w:jc w:val="both"/>
        <w:rPr>
          <w:rFonts w:ascii="Palatino Linotype" w:hAnsi="Palatino Linotype" w:cs="Arial"/>
          <w:sz w:val="24"/>
          <w:szCs w:val="24"/>
        </w:rPr>
      </w:pPr>
    </w:p>
    <w:p w14:paraId="256FB2FE" w14:textId="5DF056A9" w:rsidR="00A46924" w:rsidRPr="00AB4645" w:rsidRDefault="006168E4" w:rsidP="002813C0">
      <w:pPr>
        <w:spacing w:after="0" w:line="360" w:lineRule="auto"/>
        <w:jc w:val="center"/>
        <w:rPr>
          <w:rFonts w:ascii="Palatino Linotype" w:hAnsi="Palatino Linotype" w:cs="Arial"/>
          <w:b/>
          <w:sz w:val="28"/>
        </w:rPr>
      </w:pPr>
      <w:r w:rsidRPr="00AB4645">
        <w:rPr>
          <w:rFonts w:ascii="Palatino Linotype" w:hAnsi="Palatino Linotype" w:cs="Arial"/>
          <w:b/>
          <w:sz w:val="28"/>
        </w:rPr>
        <w:t xml:space="preserve">C O N S I D E R A N D O </w:t>
      </w:r>
    </w:p>
    <w:p w14:paraId="68398A8D" w14:textId="77777777" w:rsidR="002813C0" w:rsidRPr="00AB4645" w:rsidRDefault="002813C0" w:rsidP="002813C0">
      <w:pPr>
        <w:pStyle w:val="Sinespaciado"/>
      </w:pPr>
    </w:p>
    <w:p w14:paraId="68C8162D" w14:textId="77777777" w:rsidR="006168E4" w:rsidRPr="00AB4645" w:rsidRDefault="006168E4" w:rsidP="00415FD8">
      <w:pPr>
        <w:spacing w:after="0" w:line="360" w:lineRule="auto"/>
        <w:jc w:val="both"/>
        <w:rPr>
          <w:rFonts w:ascii="Palatino Linotype" w:hAnsi="Palatino Linotype" w:cs="Arial"/>
          <w:sz w:val="24"/>
        </w:rPr>
      </w:pPr>
      <w:r w:rsidRPr="00AB4645">
        <w:rPr>
          <w:rFonts w:ascii="Palatino Linotype" w:hAnsi="Palatino Linotype" w:cs="Arial"/>
          <w:b/>
          <w:sz w:val="28"/>
        </w:rPr>
        <w:t>PRIMERO.</w:t>
      </w:r>
      <w:r w:rsidRPr="00AB4645">
        <w:rPr>
          <w:rFonts w:ascii="Palatino Linotype" w:hAnsi="Palatino Linotype" w:cs="Arial"/>
          <w:b/>
        </w:rPr>
        <w:t xml:space="preserve"> </w:t>
      </w:r>
      <w:r w:rsidRPr="00AB4645">
        <w:rPr>
          <w:rFonts w:ascii="Palatino Linotype" w:hAnsi="Palatino Linotype" w:cs="Arial"/>
          <w:b/>
          <w:sz w:val="28"/>
          <w:szCs w:val="28"/>
        </w:rPr>
        <w:t>De la competencia</w:t>
      </w:r>
      <w:r w:rsidRPr="00AB4645">
        <w:rPr>
          <w:rFonts w:ascii="Palatino Linotype" w:hAnsi="Palatino Linotype" w:cs="Arial"/>
          <w:sz w:val="28"/>
          <w:szCs w:val="28"/>
        </w:rPr>
        <w:t>.</w:t>
      </w:r>
    </w:p>
    <w:p w14:paraId="1EDD00F9" w14:textId="25E17F6B" w:rsidR="002813C0" w:rsidRPr="00AB4645" w:rsidRDefault="006168E4" w:rsidP="00AF077F">
      <w:pPr>
        <w:spacing w:after="0" w:line="360" w:lineRule="auto"/>
        <w:jc w:val="both"/>
        <w:rPr>
          <w:rFonts w:ascii="Palatino Linotype" w:hAnsi="Palatino Linotype" w:cs="Arial"/>
          <w:sz w:val="24"/>
        </w:rPr>
      </w:pPr>
      <w:r w:rsidRPr="00AB4645">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AB4645">
        <w:rPr>
          <w:rFonts w:ascii="Palatino Linotype" w:hAnsi="Palatino Linotype" w:cs="Arial"/>
          <w:sz w:val="24"/>
        </w:rPr>
        <w:t>el</w:t>
      </w:r>
      <w:r w:rsidRPr="00AB4645">
        <w:rPr>
          <w:rFonts w:ascii="Palatino Linotype" w:hAnsi="Palatino Linotype" w:cs="Arial"/>
          <w:sz w:val="24"/>
        </w:rPr>
        <w:t xml:space="preserve"> presente recurso de revisión interpuesto por </w:t>
      </w:r>
      <w:r w:rsidR="00AD3BA3" w:rsidRPr="00AB4645">
        <w:rPr>
          <w:rFonts w:ascii="Palatino Linotype" w:hAnsi="Palatino Linotype" w:cs="Arial"/>
          <w:b/>
          <w:sz w:val="24"/>
        </w:rPr>
        <w:t>El</w:t>
      </w:r>
      <w:r w:rsidR="009A18AC" w:rsidRPr="00AB4645">
        <w:rPr>
          <w:rFonts w:ascii="Palatino Linotype" w:hAnsi="Palatino Linotype" w:cs="Arial"/>
          <w:b/>
          <w:sz w:val="24"/>
        </w:rPr>
        <w:t xml:space="preserve"> Recurrente</w:t>
      </w:r>
      <w:r w:rsidR="00766B1F" w:rsidRPr="00AB4645">
        <w:rPr>
          <w:rFonts w:ascii="Palatino Linotype" w:hAnsi="Palatino Linotype" w:cs="Arial"/>
          <w:b/>
          <w:sz w:val="24"/>
          <w:szCs w:val="24"/>
        </w:rPr>
        <w:t xml:space="preserve"> </w:t>
      </w:r>
      <w:r w:rsidRPr="00AB4645">
        <w:rPr>
          <w:rFonts w:ascii="Palatino Linotype" w:hAnsi="Palatino Linotype" w:cs="Arial"/>
          <w:sz w:val="24"/>
        </w:rPr>
        <w:t>conforme a lo dispuesto en los artículos 6, apartado A, fracción IV</w:t>
      </w:r>
      <w:r w:rsidR="00AF077F" w:rsidRPr="00AB4645">
        <w:rPr>
          <w:rFonts w:ascii="Palatino Linotype" w:hAnsi="Palatino Linotype" w:cs="Arial"/>
          <w:sz w:val="24"/>
        </w:rPr>
        <w:t>,</w:t>
      </w:r>
      <w:r w:rsidRPr="00AB4645">
        <w:rPr>
          <w:rFonts w:ascii="Palatino Linotype" w:hAnsi="Palatino Linotype" w:cs="Arial"/>
          <w:sz w:val="24"/>
        </w:rPr>
        <w:t xml:space="preserve"> de la Constitución Política de los Estados Unidos Mexicanos, 5, párrafos </w:t>
      </w:r>
      <w:r w:rsidR="00B3672D" w:rsidRPr="00AB4645">
        <w:rPr>
          <w:rFonts w:ascii="Palatino Linotype" w:hAnsi="Palatino Linotype" w:cs="Arial"/>
          <w:sz w:val="24"/>
        </w:rPr>
        <w:t>vigésimo segundo</w:t>
      </w:r>
      <w:r w:rsidR="0044410A" w:rsidRPr="00AB4645">
        <w:rPr>
          <w:rFonts w:ascii="Palatino Linotype" w:hAnsi="Palatino Linotype" w:cs="Arial"/>
          <w:sz w:val="24"/>
        </w:rPr>
        <w:t>, v</w:t>
      </w:r>
      <w:r w:rsidR="002813C0" w:rsidRPr="00AB4645">
        <w:rPr>
          <w:rFonts w:ascii="Palatino Linotype" w:hAnsi="Palatino Linotype" w:cs="Arial"/>
          <w:sz w:val="24"/>
        </w:rPr>
        <w:t>igésimo tercero y vigésimo cuarto</w:t>
      </w:r>
      <w:r w:rsidR="00A46924" w:rsidRPr="00AB4645">
        <w:rPr>
          <w:rFonts w:ascii="Palatino Linotype" w:hAnsi="Palatino Linotype" w:cs="Arial"/>
          <w:sz w:val="24"/>
        </w:rPr>
        <w:t>,</w:t>
      </w:r>
      <w:r w:rsidR="00B3672D" w:rsidRPr="00AB4645">
        <w:rPr>
          <w:rFonts w:ascii="Palatino Linotype" w:hAnsi="Palatino Linotype" w:cs="Arial"/>
          <w:sz w:val="24"/>
        </w:rPr>
        <w:t xml:space="preserve"> </w:t>
      </w:r>
      <w:r w:rsidRPr="00AB4645">
        <w:rPr>
          <w:rFonts w:ascii="Palatino Linotype" w:hAnsi="Palatino Linotype" w:cs="Arial"/>
          <w:sz w:val="24"/>
        </w:rPr>
        <w:t>fracción IV</w:t>
      </w:r>
      <w:r w:rsidR="00A46924" w:rsidRPr="00AB4645">
        <w:rPr>
          <w:rFonts w:ascii="Palatino Linotype" w:hAnsi="Palatino Linotype" w:cs="Arial"/>
          <w:sz w:val="24"/>
        </w:rPr>
        <w:t>,</w:t>
      </w:r>
      <w:r w:rsidRPr="00AB4645">
        <w:rPr>
          <w:rFonts w:ascii="Palatino Linotype" w:hAnsi="Palatino Linotype" w:cs="Arial"/>
          <w:sz w:val="24"/>
        </w:rPr>
        <w:t xml:space="preserve"> de la Constitución Política del Estado Libre y Soberano de México, </w:t>
      </w:r>
      <w:r w:rsidRPr="00AB4645">
        <w:rPr>
          <w:rFonts w:ascii="Palatino Linotype" w:hAnsi="Palatino Linotype" w:cs="Arial"/>
          <w:sz w:val="24"/>
          <w:szCs w:val="24"/>
        </w:rPr>
        <w:t>1, 2 fracción II, 13, 29, 36 fracciones II y III, 176, 178, 179</w:t>
      </w:r>
      <w:r w:rsidR="00A46924" w:rsidRPr="00AB4645">
        <w:rPr>
          <w:rFonts w:ascii="Palatino Linotype" w:hAnsi="Palatino Linotype" w:cs="Arial"/>
          <w:sz w:val="24"/>
          <w:szCs w:val="24"/>
        </w:rPr>
        <w:t>,</w:t>
      </w:r>
      <w:r w:rsidRPr="00AB4645">
        <w:rPr>
          <w:rFonts w:ascii="Palatino Linotype" w:hAnsi="Palatino Linotype" w:cs="Arial"/>
          <w:sz w:val="24"/>
          <w:szCs w:val="24"/>
        </w:rPr>
        <w:t xml:space="preserve"> fracción I, 181 párrafo tercero, 182, 185, 188 y 194</w:t>
      </w:r>
      <w:r w:rsidR="00A46924" w:rsidRPr="00AB4645">
        <w:rPr>
          <w:rFonts w:ascii="Palatino Linotype" w:hAnsi="Palatino Linotype" w:cs="Arial"/>
          <w:sz w:val="24"/>
          <w:szCs w:val="24"/>
        </w:rPr>
        <w:t>,</w:t>
      </w:r>
      <w:r w:rsidRPr="00AB4645">
        <w:rPr>
          <w:rFonts w:ascii="Palatino Linotype" w:hAnsi="Palatino Linotype" w:cs="Arial"/>
          <w:sz w:val="24"/>
          <w:szCs w:val="24"/>
        </w:rPr>
        <w:t xml:space="preserve"> </w:t>
      </w:r>
      <w:r w:rsidRPr="00AB4645">
        <w:rPr>
          <w:rFonts w:ascii="Palatino Linotype" w:hAnsi="Palatino Linotype" w:cs="Arial"/>
          <w:sz w:val="24"/>
        </w:rPr>
        <w:t>de la Ley de Transparencia y Acceso a la Información Pública del Estado de México y Municipios, 9 fracciones I, XXIV, 11 y 14 fracción I</w:t>
      </w:r>
      <w:r w:rsidR="002813C0" w:rsidRPr="00AB4645">
        <w:rPr>
          <w:rFonts w:ascii="Palatino Linotype" w:hAnsi="Palatino Linotype" w:cs="Arial"/>
          <w:sz w:val="24"/>
        </w:rPr>
        <w:t>,</w:t>
      </w:r>
      <w:r w:rsidRPr="00AB4645">
        <w:rPr>
          <w:rFonts w:ascii="Palatino Linotype" w:hAnsi="Palatino Linotype" w:cs="Arial"/>
          <w:sz w:val="24"/>
        </w:rPr>
        <w:t xml:space="preserve"> del Reglamento Interior del Instituto de Transparencia, Acceso a la Información Pública y Protección de Datos Personales del Estado de México.</w:t>
      </w:r>
    </w:p>
    <w:p w14:paraId="101077A6" w14:textId="77777777" w:rsidR="006168E4" w:rsidRPr="00AB4645"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AB4645">
        <w:rPr>
          <w:rFonts w:ascii="Palatino Linotype" w:hAnsi="Palatino Linotype" w:cs="Arial"/>
          <w:b/>
          <w:sz w:val="28"/>
        </w:rPr>
        <w:lastRenderedPageBreak/>
        <w:t>SEGUNDO</w:t>
      </w:r>
      <w:r w:rsidRPr="00AB4645">
        <w:rPr>
          <w:rFonts w:ascii="Palatino Linotype" w:hAnsi="Palatino Linotype" w:cs="Arial"/>
          <w:b/>
        </w:rPr>
        <w:t xml:space="preserve">. </w:t>
      </w:r>
      <w:r w:rsidRPr="00AB4645">
        <w:rPr>
          <w:rFonts w:ascii="Palatino Linotype" w:hAnsi="Palatino Linotype" w:cs="Arial"/>
          <w:b/>
          <w:sz w:val="28"/>
          <w:szCs w:val="28"/>
        </w:rPr>
        <w:t>Sobre los alcances del recurso de revisión.</w:t>
      </w:r>
      <w:r w:rsidRPr="00AB4645">
        <w:rPr>
          <w:rFonts w:ascii="Palatino Linotype" w:hAnsi="Palatino Linotype" w:cs="Arial"/>
          <w:b/>
        </w:rPr>
        <w:t xml:space="preserve"> </w:t>
      </w:r>
    </w:p>
    <w:p w14:paraId="46B49B5A" w14:textId="19B89534" w:rsidR="002813C0" w:rsidRPr="00AB4645" w:rsidRDefault="006168E4" w:rsidP="002813C0">
      <w:pPr>
        <w:pStyle w:val="Prrafodelista"/>
        <w:autoSpaceDE w:val="0"/>
        <w:autoSpaceDN w:val="0"/>
        <w:adjustRightInd w:val="0"/>
        <w:spacing w:line="360" w:lineRule="auto"/>
        <w:ind w:left="0"/>
        <w:jc w:val="both"/>
        <w:rPr>
          <w:rFonts w:ascii="Palatino Linotype" w:hAnsi="Palatino Linotype" w:cs="Arial"/>
        </w:rPr>
      </w:pPr>
      <w:r w:rsidRPr="00AB464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AB4645">
        <w:rPr>
          <w:rFonts w:ascii="Palatino Linotype" w:hAnsi="Palatino Linotype" w:cs="Arial"/>
        </w:rPr>
        <w:t>,</w:t>
      </w:r>
      <w:r w:rsidRPr="00AB4645">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Pr="00AB4645"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AB4645" w:rsidRDefault="00907575" w:rsidP="00415FD8">
      <w:pPr>
        <w:autoSpaceDE w:val="0"/>
        <w:autoSpaceDN w:val="0"/>
        <w:adjustRightInd w:val="0"/>
        <w:spacing w:after="0" w:line="360" w:lineRule="auto"/>
        <w:jc w:val="both"/>
        <w:rPr>
          <w:rFonts w:ascii="Palatino Linotype" w:hAnsi="Palatino Linotype" w:cs="Arial"/>
          <w:sz w:val="24"/>
          <w:szCs w:val="24"/>
        </w:rPr>
      </w:pPr>
      <w:r w:rsidRPr="00AB4645">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AB4645" w:rsidRDefault="00907575" w:rsidP="00415FD8">
      <w:pPr>
        <w:pStyle w:val="Sinespaciado"/>
        <w:rPr>
          <w:rFonts w:ascii="Palatino Linotype" w:hAnsi="Palatino Linotype"/>
        </w:rPr>
      </w:pPr>
    </w:p>
    <w:p w14:paraId="0FC1C6FA" w14:textId="77777777" w:rsidR="00907575" w:rsidRPr="00AB4645"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AB4645">
        <w:rPr>
          <w:rFonts w:ascii="Palatino Linotype" w:hAnsi="Palatino Linotype" w:cs="Arial"/>
          <w:i/>
          <w:sz w:val="22"/>
          <w:szCs w:val="22"/>
        </w:rPr>
        <w:t>“</w:t>
      </w:r>
      <w:r w:rsidRPr="00AB4645">
        <w:rPr>
          <w:rFonts w:ascii="Palatino Linotype" w:hAnsi="Palatino Linotype" w:cs="Arial"/>
          <w:b/>
          <w:i/>
          <w:sz w:val="22"/>
          <w:szCs w:val="22"/>
        </w:rPr>
        <w:t>Artículo 163.</w:t>
      </w:r>
      <w:r w:rsidRPr="00AB4645">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AB4645"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AB4645"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AB4645">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AB4645"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AB4645">
        <w:rPr>
          <w:rFonts w:ascii="Palatino Linotype" w:hAnsi="Palatino Linotype" w:cs="Arial"/>
          <w:i/>
          <w:sz w:val="20"/>
          <w:szCs w:val="22"/>
        </w:rPr>
        <w:t>(Énfasis añadido)</w:t>
      </w:r>
    </w:p>
    <w:p w14:paraId="6AA13248" w14:textId="77777777" w:rsidR="00907575" w:rsidRPr="00AB4645" w:rsidRDefault="00907575" w:rsidP="00415FD8">
      <w:pPr>
        <w:autoSpaceDE w:val="0"/>
        <w:autoSpaceDN w:val="0"/>
        <w:adjustRightInd w:val="0"/>
        <w:spacing w:after="0" w:line="360" w:lineRule="auto"/>
        <w:jc w:val="both"/>
        <w:rPr>
          <w:rFonts w:ascii="Palatino Linotype" w:hAnsi="Palatino Linotype" w:cs="Arial"/>
          <w:sz w:val="24"/>
          <w:szCs w:val="24"/>
        </w:rPr>
      </w:pPr>
    </w:p>
    <w:p w14:paraId="086ABFE5" w14:textId="56E1FDB1" w:rsidR="002813C0" w:rsidRPr="00AB4645" w:rsidRDefault="00907575" w:rsidP="00415FD8">
      <w:pPr>
        <w:autoSpaceDE w:val="0"/>
        <w:autoSpaceDN w:val="0"/>
        <w:adjustRightInd w:val="0"/>
        <w:spacing w:after="0" w:line="360" w:lineRule="auto"/>
        <w:jc w:val="both"/>
        <w:rPr>
          <w:rFonts w:ascii="Palatino Linotype" w:hAnsi="Palatino Linotype" w:cs="Arial"/>
          <w:sz w:val="24"/>
          <w:szCs w:val="24"/>
        </w:rPr>
      </w:pPr>
      <w:r w:rsidRPr="00AB4645">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AB4645">
        <w:rPr>
          <w:rFonts w:ascii="Palatino Linotype" w:hAnsi="Palatino Linotype" w:cs="Arial"/>
          <w:sz w:val="24"/>
          <w:szCs w:val="24"/>
        </w:rPr>
        <w:t>iores a la presentación de ésta.</w:t>
      </w:r>
    </w:p>
    <w:p w14:paraId="3A254F0E" w14:textId="71C0F04E" w:rsidR="00907575" w:rsidRPr="00AB4645" w:rsidRDefault="00907575" w:rsidP="00415FD8">
      <w:pPr>
        <w:autoSpaceDE w:val="0"/>
        <w:autoSpaceDN w:val="0"/>
        <w:adjustRightInd w:val="0"/>
        <w:spacing w:after="0" w:line="360" w:lineRule="auto"/>
        <w:jc w:val="both"/>
        <w:rPr>
          <w:rFonts w:ascii="Palatino Linotype" w:hAnsi="Palatino Linotype" w:cs="Arial"/>
          <w:sz w:val="24"/>
          <w:szCs w:val="24"/>
        </w:rPr>
      </w:pPr>
      <w:r w:rsidRPr="00AB4645">
        <w:rPr>
          <w:rFonts w:ascii="Palatino Linotype" w:hAnsi="Palatino Linotype" w:cs="Arial"/>
          <w:sz w:val="24"/>
          <w:szCs w:val="24"/>
        </w:rPr>
        <w:lastRenderedPageBreak/>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AB4645">
        <w:rPr>
          <w:rFonts w:ascii="Palatino Linotype" w:hAnsi="Palatino Linotype" w:cs="Arial"/>
          <w:sz w:val="24"/>
          <w:szCs w:val="24"/>
        </w:rPr>
        <w:t xml:space="preserve">so de revisión correspondiente. </w:t>
      </w:r>
      <w:r w:rsidRPr="00AB4645">
        <w:rPr>
          <w:rFonts w:ascii="Palatino Linotype" w:hAnsi="Palatino Linotype" w:cs="Arial"/>
          <w:sz w:val="24"/>
          <w:szCs w:val="24"/>
        </w:rPr>
        <w:t xml:space="preserve">Derivado de lo anterior, se constituye la figura jurídica de la </w:t>
      </w:r>
      <w:r w:rsidR="005A0F33" w:rsidRPr="00AB4645">
        <w:rPr>
          <w:rFonts w:ascii="Palatino Linotype" w:hAnsi="Palatino Linotype" w:cs="Arial"/>
          <w:b/>
          <w:i/>
          <w:sz w:val="24"/>
          <w:szCs w:val="24"/>
        </w:rPr>
        <w:t>Negativa Ficta</w:t>
      </w:r>
      <w:r w:rsidRPr="00AB4645">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AB4645" w:rsidRDefault="00907575" w:rsidP="00415FD8">
      <w:pPr>
        <w:pStyle w:val="Sinespaciado"/>
      </w:pPr>
    </w:p>
    <w:p w14:paraId="4A4530FC" w14:textId="77777777" w:rsidR="00907575" w:rsidRPr="00AB4645"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AB4645">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AB4645" w:rsidRDefault="00907575" w:rsidP="00415FD8">
      <w:pPr>
        <w:pStyle w:val="Sinespaciado"/>
      </w:pPr>
    </w:p>
    <w:p w14:paraId="3749E136" w14:textId="77777777" w:rsidR="00907575" w:rsidRPr="00AB4645"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AB4645">
        <w:rPr>
          <w:rFonts w:ascii="Palatino Linotype" w:hAnsi="Palatino Linotype" w:cs="Arial"/>
          <w:i/>
          <w:sz w:val="22"/>
          <w:szCs w:val="22"/>
        </w:rPr>
        <w:t>“</w:t>
      </w:r>
      <w:r w:rsidRPr="00AB4645">
        <w:rPr>
          <w:rFonts w:ascii="Palatino Linotype" w:hAnsi="Palatino Linotype" w:cs="Arial"/>
          <w:b/>
          <w:i/>
          <w:sz w:val="22"/>
          <w:szCs w:val="22"/>
        </w:rPr>
        <w:t>Artículo 178.</w:t>
      </w:r>
      <w:r w:rsidRPr="00AB4645">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AB4645"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AB4645"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AB4645">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AB4645">
        <w:rPr>
          <w:rFonts w:ascii="Palatino Linotype" w:hAnsi="Palatino Linotype" w:cs="Arial"/>
          <w:i/>
          <w:sz w:val="22"/>
          <w:szCs w:val="22"/>
        </w:rPr>
        <w:t>, acompañado con el documento que pruebe la fecha en que presentó la solicitud.</w:t>
      </w:r>
    </w:p>
    <w:p w14:paraId="53D38030" w14:textId="77777777" w:rsidR="00907575" w:rsidRPr="00AB4645"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AB4645"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AB4645">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AB4645"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AB4645">
        <w:rPr>
          <w:rFonts w:ascii="Palatino Linotype" w:hAnsi="Palatino Linotype" w:cs="Arial"/>
          <w:i/>
          <w:sz w:val="18"/>
          <w:szCs w:val="22"/>
        </w:rPr>
        <w:t>(Énfasis añadido)</w:t>
      </w:r>
    </w:p>
    <w:p w14:paraId="460CF7D7" w14:textId="77777777" w:rsidR="00907575" w:rsidRPr="00AB4645"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AB4645" w:rsidRDefault="00907575" w:rsidP="00415FD8">
      <w:pPr>
        <w:pStyle w:val="Prrafodelista"/>
        <w:autoSpaceDE w:val="0"/>
        <w:autoSpaceDN w:val="0"/>
        <w:adjustRightInd w:val="0"/>
        <w:spacing w:line="360" w:lineRule="auto"/>
        <w:ind w:left="0"/>
        <w:jc w:val="both"/>
        <w:rPr>
          <w:rFonts w:ascii="Palatino Linotype" w:hAnsi="Palatino Linotype" w:cs="Arial"/>
        </w:rPr>
      </w:pPr>
      <w:r w:rsidRPr="00AB4645">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AB4645">
        <w:rPr>
          <w:rFonts w:ascii="Palatino Linotype" w:hAnsi="Palatino Linotype" w:cs="Arial"/>
          <w:b/>
        </w:rPr>
        <w:t>Sujeto Obligado</w:t>
      </w:r>
      <w:r w:rsidRPr="00AB4645">
        <w:rPr>
          <w:rFonts w:ascii="Palatino Linotype" w:hAnsi="Palatino Linotype" w:cs="Arial"/>
        </w:rPr>
        <w:t xml:space="preserve">, a partir de la cual pudiera computarse dicho plazo, por tal motivo es pertinente establecer que no existe plazo específico para la </w:t>
      </w:r>
      <w:r w:rsidRPr="00AB4645">
        <w:rPr>
          <w:rFonts w:ascii="Palatino Linotype" w:hAnsi="Palatino Linotype" w:cs="Arial"/>
        </w:rPr>
        <w:lastRenderedPageBreak/>
        <w:t>interposición del recurso de revisión, y este puede ser presentado en cualquier momento. Por lo que la interposición del presente recurso de revisión resulta oportuna.</w:t>
      </w:r>
    </w:p>
    <w:p w14:paraId="65FCB814" w14:textId="77777777" w:rsidR="002813C0" w:rsidRPr="00AB4645"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2B2ED093" w14:textId="77777777" w:rsidR="002813C0" w:rsidRPr="00AB4645" w:rsidRDefault="002813C0" w:rsidP="002813C0">
      <w:pPr>
        <w:autoSpaceDE w:val="0"/>
        <w:autoSpaceDN w:val="0"/>
        <w:adjustRightInd w:val="0"/>
        <w:spacing w:after="0" w:line="360" w:lineRule="auto"/>
        <w:jc w:val="both"/>
        <w:rPr>
          <w:rFonts w:ascii="Palatino Linotype" w:hAnsi="Palatino Linotype" w:cs="Arial"/>
          <w:b/>
        </w:rPr>
      </w:pPr>
      <w:r w:rsidRPr="00AB4645">
        <w:rPr>
          <w:rFonts w:ascii="Palatino Linotype" w:hAnsi="Palatino Linotype" w:cs="Arial"/>
          <w:b/>
          <w:sz w:val="28"/>
        </w:rPr>
        <w:t>TERCERO. Cuestiones de previo y especial pronunciamiento</w:t>
      </w:r>
      <w:r w:rsidRPr="00AB4645">
        <w:rPr>
          <w:rFonts w:ascii="Palatino Linotype" w:hAnsi="Palatino Linotype" w:cs="Arial"/>
          <w:b/>
        </w:rPr>
        <w:t>.</w:t>
      </w:r>
    </w:p>
    <w:p w14:paraId="3E04742A" w14:textId="77777777" w:rsidR="002813C0" w:rsidRPr="00AB4645" w:rsidRDefault="002813C0" w:rsidP="002813C0">
      <w:pPr>
        <w:autoSpaceDE w:val="0"/>
        <w:autoSpaceDN w:val="0"/>
        <w:adjustRightInd w:val="0"/>
        <w:spacing w:after="0" w:line="360" w:lineRule="auto"/>
        <w:jc w:val="both"/>
        <w:rPr>
          <w:rFonts w:ascii="Palatino Linotype" w:hAnsi="Palatino Linotype" w:cs="Arial"/>
          <w:sz w:val="28"/>
          <w:szCs w:val="24"/>
        </w:rPr>
      </w:pPr>
      <w:r w:rsidRPr="00AB4645">
        <w:rPr>
          <w:rFonts w:ascii="Palatino Linotype" w:hAnsi="Palatino Linotype" w:cs="Arial"/>
          <w:sz w:val="24"/>
        </w:rPr>
        <w:t xml:space="preserve">El Recurso de Revisión en estudio contiene los elementos normativos de validez exigidos en </w:t>
      </w:r>
      <w:r w:rsidRPr="00AB4645">
        <w:rPr>
          <w:rFonts w:ascii="Palatino Linotype" w:hAnsi="Palatino Linotype"/>
          <w:sz w:val="24"/>
        </w:rPr>
        <w:t xml:space="preserve">la Ley de Transparencia y </w:t>
      </w:r>
      <w:r w:rsidRPr="00AB4645">
        <w:rPr>
          <w:rFonts w:ascii="Palatino Linotype" w:hAnsi="Palatino Linotype" w:cs="Arial"/>
          <w:sz w:val="24"/>
          <w:lang w:val="es-ES_tradnl"/>
        </w:rPr>
        <w:t>Acceso a la Información Pública del Estado de México y Municipios</w:t>
      </w:r>
      <w:r w:rsidRPr="00AB4645">
        <w:rPr>
          <w:rFonts w:ascii="Palatino Linotype" w:hAnsi="Palatino Linotype"/>
          <w:sz w:val="24"/>
        </w:rPr>
        <w:t>, establecidos en el artículo 180, que enuncia:</w:t>
      </w:r>
    </w:p>
    <w:p w14:paraId="4BE94427" w14:textId="77777777" w:rsidR="002813C0" w:rsidRPr="00AB4645" w:rsidRDefault="002813C0" w:rsidP="002813C0">
      <w:pPr>
        <w:pStyle w:val="Sinespaciado"/>
      </w:pPr>
    </w:p>
    <w:p w14:paraId="4EE85E4A" w14:textId="77777777" w:rsidR="002813C0" w:rsidRPr="00AB4645" w:rsidRDefault="002813C0" w:rsidP="002813C0">
      <w:pPr>
        <w:pStyle w:val="Prrafodelista"/>
        <w:ind w:left="851" w:right="1275"/>
        <w:jc w:val="both"/>
        <w:rPr>
          <w:rFonts w:ascii="Palatino Linotype" w:hAnsi="Palatino Linotype" w:cs="Arial"/>
          <w:i/>
          <w:sz w:val="22"/>
        </w:rPr>
      </w:pPr>
      <w:r w:rsidRPr="00AB4645">
        <w:rPr>
          <w:rFonts w:ascii="Palatino Linotype" w:hAnsi="Palatino Linotype" w:cs="Arial"/>
          <w:b/>
          <w:i/>
          <w:sz w:val="22"/>
        </w:rPr>
        <w:t xml:space="preserve">“Artículo 180. </w:t>
      </w:r>
      <w:r w:rsidRPr="00AB4645">
        <w:rPr>
          <w:rFonts w:ascii="Palatino Linotype" w:hAnsi="Palatino Linotype" w:cs="Arial"/>
          <w:i/>
          <w:sz w:val="22"/>
        </w:rPr>
        <w:t>El recurso de revisión contendrá:</w:t>
      </w:r>
    </w:p>
    <w:p w14:paraId="437619B8" w14:textId="77777777" w:rsidR="002813C0" w:rsidRPr="00AB4645" w:rsidRDefault="002813C0" w:rsidP="002813C0">
      <w:pPr>
        <w:pStyle w:val="Prrafodelista"/>
        <w:ind w:left="851" w:right="1275"/>
        <w:jc w:val="both"/>
        <w:rPr>
          <w:rFonts w:ascii="Palatino Linotype" w:hAnsi="Palatino Linotype" w:cs="Arial"/>
          <w:i/>
          <w:sz w:val="22"/>
        </w:rPr>
      </w:pPr>
      <w:r w:rsidRPr="00AB4645">
        <w:rPr>
          <w:rFonts w:ascii="Palatino Linotype" w:hAnsi="Palatino Linotype" w:cs="Arial"/>
          <w:i/>
          <w:sz w:val="22"/>
        </w:rPr>
        <w:t>I. El sujeto obligado ante la cual se presentó la solicitud;</w:t>
      </w:r>
    </w:p>
    <w:p w14:paraId="24C583B5" w14:textId="77777777" w:rsidR="002813C0" w:rsidRPr="00AB4645" w:rsidRDefault="002813C0" w:rsidP="002813C0">
      <w:pPr>
        <w:pStyle w:val="Prrafodelista"/>
        <w:ind w:left="851" w:right="1275"/>
        <w:jc w:val="both"/>
        <w:rPr>
          <w:rFonts w:ascii="Palatino Linotype" w:hAnsi="Palatino Linotype" w:cs="Arial"/>
          <w:i/>
          <w:sz w:val="22"/>
        </w:rPr>
      </w:pPr>
      <w:r w:rsidRPr="00AB4645">
        <w:rPr>
          <w:rFonts w:ascii="Palatino Linotype" w:hAnsi="Palatino Linotype" w:cs="Arial"/>
          <w:b/>
          <w:i/>
          <w:sz w:val="22"/>
        </w:rPr>
        <w:t>II. El nombre del solicitante que recurre</w:t>
      </w:r>
      <w:r w:rsidRPr="00AB4645">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AB4645" w:rsidRDefault="002813C0" w:rsidP="002813C0">
      <w:pPr>
        <w:pStyle w:val="Prrafodelista"/>
        <w:ind w:left="851" w:right="1275"/>
        <w:jc w:val="both"/>
        <w:rPr>
          <w:rFonts w:ascii="Palatino Linotype" w:hAnsi="Palatino Linotype" w:cs="Arial"/>
          <w:i/>
          <w:sz w:val="22"/>
        </w:rPr>
      </w:pPr>
      <w:r w:rsidRPr="00AB4645">
        <w:rPr>
          <w:rFonts w:ascii="Palatino Linotype" w:hAnsi="Palatino Linotype" w:cs="Arial"/>
          <w:i/>
          <w:sz w:val="22"/>
        </w:rPr>
        <w:t>III. El número de folio de respuesta de la solicitud de acceso;</w:t>
      </w:r>
    </w:p>
    <w:p w14:paraId="53A3BD53" w14:textId="77777777" w:rsidR="002813C0" w:rsidRPr="00AB4645" w:rsidRDefault="002813C0" w:rsidP="002813C0">
      <w:pPr>
        <w:pStyle w:val="Prrafodelista"/>
        <w:ind w:left="851" w:right="1275"/>
        <w:jc w:val="both"/>
        <w:rPr>
          <w:rFonts w:ascii="Palatino Linotype" w:hAnsi="Palatino Linotype" w:cs="Arial"/>
          <w:i/>
          <w:sz w:val="22"/>
        </w:rPr>
      </w:pPr>
      <w:r w:rsidRPr="00AB4645">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AB4645" w:rsidRDefault="002813C0" w:rsidP="002813C0">
      <w:pPr>
        <w:pStyle w:val="Prrafodelista"/>
        <w:ind w:left="851" w:right="1275"/>
        <w:jc w:val="both"/>
        <w:rPr>
          <w:rFonts w:ascii="Palatino Linotype" w:hAnsi="Palatino Linotype" w:cs="Arial"/>
          <w:i/>
          <w:sz w:val="22"/>
        </w:rPr>
      </w:pPr>
      <w:r w:rsidRPr="00AB4645">
        <w:rPr>
          <w:rFonts w:ascii="Palatino Linotype" w:hAnsi="Palatino Linotype" w:cs="Arial"/>
          <w:i/>
          <w:sz w:val="22"/>
        </w:rPr>
        <w:t>V. El acto que se recurre;</w:t>
      </w:r>
    </w:p>
    <w:p w14:paraId="45174E88" w14:textId="77777777" w:rsidR="002813C0" w:rsidRPr="00AB4645" w:rsidRDefault="002813C0" w:rsidP="002813C0">
      <w:pPr>
        <w:pStyle w:val="Prrafodelista"/>
        <w:ind w:left="851" w:right="1275"/>
        <w:jc w:val="both"/>
        <w:rPr>
          <w:rFonts w:ascii="Palatino Linotype" w:hAnsi="Palatino Linotype" w:cs="Arial"/>
          <w:i/>
          <w:sz w:val="22"/>
        </w:rPr>
      </w:pPr>
      <w:r w:rsidRPr="00AB4645">
        <w:rPr>
          <w:rFonts w:ascii="Palatino Linotype" w:hAnsi="Palatino Linotype" w:cs="Arial"/>
          <w:i/>
          <w:sz w:val="22"/>
        </w:rPr>
        <w:t>VI. Las razones o motivos de inconformidad;</w:t>
      </w:r>
    </w:p>
    <w:p w14:paraId="2A2C967E" w14:textId="77777777" w:rsidR="002813C0" w:rsidRPr="00AB4645" w:rsidRDefault="002813C0" w:rsidP="002813C0">
      <w:pPr>
        <w:pStyle w:val="Prrafodelista"/>
        <w:ind w:left="851" w:right="1275"/>
        <w:jc w:val="both"/>
        <w:rPr>
          <w:rFonts w:ascii="Palatino Linotype" w:hAnsi="Palatino Linotype" w:cs="Arial"/>
          <w:i/>
          <w:sz w:val="22"/>
        </w:rPr>
      </w:pPr>
      <w:r w:rsidRPr="00AB4645">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AB4645" w:rsidRDefault="002813C0" w:rsidP="002813C0">
      <w:pPr>
        <w:pStyle w:val="Prrafodelista"/>
        <w:ind w:left="851" w:right="1275"/>
        <w:jc w:val="both"/>
        <w:rPr>
          <w:rFonts w:ascii="Palatino Linotype" w:hAnsi="Palatino Linotype" w:cs="Arial"/>
          <w:i/>
          <w:sz w:val="22"/>
        </w:rPr>
      </w:pPr>
      <w:r w:rsidRPr="00AB4645">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AB4645" w:rsidRDefault="002813C0" w:rsidP="002813C0">
      <w:pPr>
        <w:pStyle w:val="Prrafodelista"/>
        <w:ind w:left="851" w:right="1275"/>
        <w:jc w:val="both"/>
        <w:rPr>
          <w:rFonts w:ascii="Palatino Linotype" w:hAnsi="Palatino Linotype" w:cs="Arial"/>
          <w:i/>
          <w:sz w:val="22"/>
        </w:rPr>
      </w:pPr>
    </w:p>
    <w:p w14:paraId="0C503807" w14:textId="77777777" w:rsidR="002813C0" w:rsidRPr="00AB4645" w:rsidRDefault="002813C0" w:rsidP="002813C0">
      <w:pPr>
        <w:pStyle w:val="Prrafodelista"/>
        <w:ind w:left="851" w:right="1275"/>
        <w:jc w:val="both"/>
        <w:rPr>
          <w:rFonts w:ascii="Palatino Linotype" w:hAnsi="Palatino Linotype" w:cs="Arial"/>
          <w:i/>
          <w:sz w:val="22"/>
        </w:rPr>
      </w:pPr>
      <w:r w:rsidRPr="00AB4645">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AB4645" w:rsidRDefault="002813C0" w:rsidP="002813C0">
      <w:pPr>
        <w:pStyle w:val="Prrafodelista"/>
        <w:ind w:left="851" w:right="1275"/>
        <w:jc w:val="both"/>
        <w:rPr>
          <w:rFonts w:ascii="Palatino Linotype" w:hAnsi="Palatino Linotype" w:cs="Arial"/>
          <w:i/>
          <w:sz w:val="22"/>
        </w:rPr>
      </w:pPr>
    </w:p>
    <w:p w14:paraId="2710FBC8" w14:textId="77777777" w:rsidR="002813C0" w:rsidRPr="00AB4645" w:rsidRDefault="002813C0" w:rsidP="002813C0">
      <w:pPr>
        <w:pStyle w:val="Prrafodelista"/>
        <w:ind w:left="851" w:right="1275"/>
        <w:jc w:val="both"/>
        <w:rPr>
          <w:rFonts w:ascii="Palatino Linotype" w:hAnsi="Palatino Linotype" w:cs="Arial"/>
          <w:i/>
          <w:sz w:val="22"/>
        </w:rPr>
      </w:pPr>
      <w:r w:rsidRPr="00AB4645">
        <w:rPr>
          <w:rFonts w:ascii="Palatino Linotype" w:hAnsi="Palatino Linotype" w:cs="Arial"/>
          <w:i/>
          <w:sz w:val="22"/>
        </w:rPr>
        <w:t>En ningún caso será necesario que el particular ratifique el recurso de revisión interpuesto.</w:t>
      </w:r>
    </w:p>
    <w:p w14:paraId="5197F236" w14:textId="77777777" w:rsidR="002813C0" w:rsidRPr="00AB4645" w:rsidRDefault="002813C0" w:rsidP="002813C0">
      <w:pPr>
        <w:pStyle w:val="Prrafodelista"/>
        <w:ind w:left="851" w:right="1275"/>
        <w:jc w:val="both"/>
        <w:rPr>
          <w:rFonts w:ascii="Palatino Linotype" w:hAnsi="Palatino Linotype" w:cs="Arial"/>
          <w:i/>
          <w:sz w:val="22"/>
        </w:rPr>
      </w:pPr>
    </w:p>
    <w:p w14:paraId="4D33D131" w14:textId="77777777" w:rsidR="002813C0" w:rsidRPr="00AB4645" w:rsidRDefault="002813C0" w:rsidP="002813C0">
      <w:pPr>
        <w:pStyle w:val="Prrafodelista"/>
        <w:ind w:left="851" w:right="1275"/>
        <w:jc w:val="both"/>
        <w:rPr>
          <w:rFonts w:ascii="Palatino Linotype" w:hAnsi="Palatino Linotype" w:cs="Arial"/>
          <w:i/>
          <w:sz w:val="22"/>
        </w:rPr>
      </w:pPr>
      <w:r w:rsidRPr="00AB4645">
        <w:rPr>
          <w:rFonts w:ascii="Palatino Linotype" w:hAnsi="Palatino Linotype" w:cs="Arial"/>
          <w:b/>
          <w:i/>
          <w:sz w:val="22"/>
        </w:rPr>
        <w:t>En caso de que el recurso se interponga de manera electrónica no será indispensable que contengan los requisitos establecidos en las fracciones II</w:t>
      </w:r>
      <w:r w:rsidRPr="00AB4645">
        <w:rPr>
          <w:rFonts w:ascii="Palatino Linotype" w:hAnsi="Palatino Linotype" w:cs="Arial"/>
          <w:i/>
          <w:sz w:val="22"/>
        </w:rPr>
        <w:t>, IV, VII y VIII.”</w:t>
      </w:r>
    </w:p>
    <w:p w14:paraId="57ED1AE4" w14:textId="77777777" w:rsidR="002813C0" w:rsidRPr="00AB4645" w:rsidRDefault="002813C0" w:rsidP="002813C0">
      <w:pPr>
        <w:pStyle w:val="Prrafodelista"/>
        <w:ind w:left="851"/>
        <w:jc w:val="right"/>
        <w:rPr>
          <w:rFonts w:ascii="Palatino Linotype" w:hAnsi="Palatino Linotype" w:cs="Arial"/>
          <w:b/>
          <w:i/>
          <w:sz w:val="20"/>
        </w:rPr>
      </w:pPr>
      <w:r w:rsidRPr="00AB4645">
        <w:rPr>
          <w:rFonts w:ascii="Palatino Linotype" w:hAnsi="Palatino Linotype" w:cs="Arial"/>
          <w:b/>
          <w:i/>
          <w:sz w:val="20"/>
        </w:rPr>
        <w:t>[Énfasis añadido]</w:t>
      </w:r>
    </w:p>
    <w:p w14:paraId="3E2D91B7" w14:textId="77777777" w:rsidR="002813C0" w:rsidRPr="00AB4645" w:rsidRDefault="002813C0" w:rsidP="002813C0">
      <w:pPr>
        <w:pStyle w:val="Prrafodelista"/>
        <w:spacing w:line="276" w:lineRule="auto"/>
        <w:ind w:left="851"/>
        <w:jc w:val="right"/>
        <w:rPr>
          <w:rFonts w:ascii="Palatino Linotype" w:hAnsi="Palatino Linotype" w:cs="Arial"/>
          <w:b/>
          <w:i/>
        </w:rPr>
      </w:pPr>
    </w:p>
    <w:p w14:paraId="753C011A" w14:textId="77777777" w:rsidR="002813C0" w:rsidRPr="00AB4645" w:rsidRDefault="002813C0" w:rsidP="002813C0">
      <w:pPr>
        <w:spacing w:after="0" w:line="360" w:lineRule="auto"/>
        <w:jc w:val="both"/>
        <w:rPr>
          <w:rFonts w:ascii="Palatino Linotype" w:eastAsia="Calibri" w:hAnsi="Palatino Linotype" w:cs="Arial"/>
          <w:sz w:val="24"/>
          <w:szCs w:val="24"/>
          <w:lang w:val="es-ES" w:eastAsia="es-ES"/>
        </w:rPr>
      </w:pPr>
      <w:r w:rsidRPr="00AB4645">
        <w:rPr>
          <w:rFonts w:ascii="Palatino Linotype" w:eastAsia="Calibri" w:hAnsi="Palatino Linotype" w:cs="Segoe UI"/>
          <w:sz w:val="24"/>
          <w:szCs w:val="24"/>
          <w:lang w:val="es-ES" w:eastAsia="es-ES"/>
        </w:rPr>
        <w:t xml:space="preserve">Cabe señalar que </w:t>
      </w:r>
      <w:r w:rsidRPr="00AB4645">
        <w:rPr>
          <w:rFonts w:ascii="Palatino Linotype" w:eastAsia="Calibri" w:hAnsi="Palatino Linotype" w:cs="Segoe UI"/>
          <w:b/>
          <w:sz w:val="24"/>
          <w:szCs w:val="24"/>
          <w:lang w:val="es-ES" w:eastAsia="es-ES"/>
        </w:rPr>
        <w:t>El Recurrente NO</w:t>
      </w:r>
      <w:r w:rsidRPr="00AB4645">
        <w:rPr>
          <w:rFonts w:ascii="Palatino Linotype" w:eastAsia="Calibri" w:hAnsi="Palatino Linotype" w:cs="Segoe UI"/>
          <w:sz w:val="24"/>
          <w:szCs w:val="24"/>
          <w:lang w:val="es-ES" w:eastAsia="es-ES"/>
        </w:rPr>
        <w:t xml:space="preserve"> se identifica en la solicitud de información ni en el presente recurso de revisión</w:t>
      </w:r>
      <w:r w:rsidRPr="00AB4645">
        <w:rPr>
          <w:rFonts w:ascii="Palatino Linotype" w:eastAsiaTheme="minorEastAsia" w:hAnsi="Palatino Linotype" w:cs="Arial"/>
          <w:sz w:val="24"/>
          <w:szCs w:val="24"/>
          <w:lang w:val="es-ES" w:eastAsia="es-ES"/>
        </w:rPr>
        <w:t xml:space="preserve">. </w:t>
      </w:r>
      <w:r w:rsidRPr="00AB4645">
        <w:rPr>
          <w:rFonts w:ascii="Palatino Linotype" w:eastAsia="Calibri" w:hAnsi="Palatino Linotype" w:cs="Times New Roman"/>
          <w:sz w:val="24"/>
          <w:szCs w:val="24"/>
          <w:lang w:val="es-ES" w:eastAsia="es-ES"/>
        </w:rPr>
        <w:t xml:space="preserve">No obstante lo anterior, no proporcionar el nombre no es motivo para desechar las </w:t>
      </w:r>
      <w:r w:rsidRPr="00AB464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AB4645" w:rsidRDefault="002813C0" w:rsidP="002813C0">
      <w:pPr>
        <w:pStyle w:val="Sinespaciado"/>
        <w:rPr>
          <w:rFonts w:eastAsia="Calibri"/>
          <w:sz w:val="16"/>
          <w:lang w:val="es-ES"/>
        </w:rPr>
      </w:pPr>
    </w:p>
    <w:p w14:paraId="1A034AAB" w14:textId="77777777" w:rsidR="002813C0" w:rsidRPr="00AB4645" w:rsidRDefault="002813C0" w:rsidP="002813C0">
      <w:pPr>
        <w:pStyle w:val="Sinespaciado"/>
        <w:rPr>
          <w:rFonts w:eastAsia="Calibri"/>
          <w:sz w:val="2"/>
          <w:lang w:val="es-ES"/>
        </w:rPr>
      </w:pPr>
    </w:p>
    <w:p w14:paraId="6282EA63" w14:textId="5366B6C0" w:rsidR="002813C0" w:rsidRPr="00AB4645" w:rsidRDefault="002813C0" w:rsidP="002813C0">
      <w:pPr>
        <w:spacing w:after="0" w:line="240" w:lineRule="auto"/>
        <w:ind w:left="851" w:right="900"/>
        <w:jc w:val="both"/>
        <w:rPr>
          <w:rFonts w:ascii="Palatino Linotype" w:eastAsia="Calibri" w:hAnsi="Palatino Linotype" w:cs="Arial"/>
          <w:i/>
          <w:lang w:val="es-ES" w:eastAsia="es-ES"/>
        </w:rPr>
      </w:pPr>
      <w:r w:rsidRPr="00AB4645">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AB4645"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AB4645"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AB464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AB4645">
        <w:rPr>
          <w:rFonts w:ascii="Palatino Linotype" w:eastAsia="Calibri" w:hAnsi="Palatino Linotype" w:cs="Arial"/>
          <w:sz w:val="24"/>
          <w:szCs w:val="24"/>
          <w:lang w:val="es-ES" w:eastAsia="es-ES"/>
        </w:rPr>
        <w:t>vigésimo, vigésimo primero</w:t>
      </w:r>
      <w:r w:rsidRPr="00AB4645">
        <w:rPr>
          <w:rFonts w:ascii="Palatino Linotype" w:eastAsia="Times New Roman" w:hAnsi="Palatino Linotype" w:cs="Arial"/>
          <w:sz w:val="24"/>
        </w:rPr>
        <w:t xml:space="preserve"> y vigésimo segundo</w:t>
      </w:r>
      <w:r w:rsidRPr="00AB4645">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AB4645"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AB4645">
        <w:rPr>
          <w:rFonts w:ascii="Palatino Linotype" w:eastAsia="Calibri" w:hAnsi="Palatino Linotype" w:cs="Times New Roman"/>
          <w:b/>
          <w:i/>
          <w:lang w:val="es-ES" w:eastAsia="es-ES"/>
        </w:rPr>
        <w:t>Constitución Política de los Estados Unidos Mexicanos</w:t>
      </w:r>
    </w:p>
    <w:p w14:paraId="1A26366A"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t>“</w:t>
      </w:r>
      <w:r w:rsidRPr="00AB4645">
        <w:rPr>
          <w:rFonts w:ascii="Palatino Linotype" w:eastAsia="Calibri" w:hAnsi="Palatino Linotype" w:cs="Times New Roman"/>
          <w:b/>
          <w:i/>
          <w:lang w:val="es-ES" w:eastAsia="es-ES"/>
        </w:rPr>
        <w:t>Artículo 6</w:t>
      </w:r>
      <w:r w:rsidRPr="00AB4645">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t>(…)</w:t>
      </w:r>
    </w:p>
    <w:p w14:paraId="3C7CA61B"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t>(…)</w:t>
      </w:r>
    </w:p>
    <w:p w14:paraId="06FAFF89"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AB4645"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AB4645">
        <w:rPr>
          <w:rFonts w:ascii="Palatino Linotype" w:eastAsia="Calibri" w:hAnsi="Palatino Linotype" w:cs="Times New Roman"/>
          <w:b/>
          <w:i/>
          <w:lang w:val="es-ES" w:eastAsia="es-ES"/>
        </w:rPr>
        <w:t>Constitución Política del Estado Libre y Soberano de México</w:t>
      </w:r>
    </w:p>
    <w:p w14:paraId="4EF39569"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t>“</w:t>
      </w:r>
      <w:r w:rsidRPr="00AB4645">
        <w:rPr>
          <w:rFonts w:ascii="Palatino Linotype" w:eastAsia="Calibri" w:hAnsi="Palatino Linotype" w:cs="Times New Roman"/>
          <w:b/>
          <w:i/>
          <w:lang w:val="es-ES" w:eastAsia="es-ES"/>
        </w:rPr>
        <w:t>Artículo 5</w:t>
      </w:r>
      <w:r w:rsidRPr="00AB4645">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t>(…)</w:t>
      </w:r>
    </w:p>
    <w:p w14:paraId="3315AF23"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t xml:space="preserve"> (…)</w:t>
      </w:r>
    </w:p>
    <w:p w14:paraId="4F9AF6F7"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t>(…)</w:t>
      </w:r>
    </w:p>
    <w:p w14:paraId="1EE8AAA9"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E7D349"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p>
    <w:p w14:paraId="7EA172B4" w14:textId="77777777" w:rsidR="002813C0" w:rsidRPr="00AB4645"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AB4645">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t>“</w:t>
      </w:r>
      <w:r w:rsidRPr="00AB4645">
        <w:rPr>
          <w:rFonts w:ascii="Palatino Linotype" w:eastAsia="Calibri" w:hAnsi="Palatino Linotype" w:cs="Times New Roman"/>
          <w:b/>
          <w:i/>
          <w:lang w:val="es-ES" w:eastAsia="es-ES"/>
        </w:rPr>
        <w:t>Artículo 1o</w:t>
      </w:r>
      <w:r w:rsidRPr="00AB4645">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AB4645"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AB4645">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AB4645" w:rsidRDefault="002813C0" w:rsidP="002813C0">
      <w:pPr>
        <w:pStyle w:val="Sinespaciado"/>
        <w:rPr>
          <w:rFonts w:eastAsia="Calibri"/>
          <w:sz w:val="10"/>
          <w:lang w:val="es-ES"/>
        </w:rPr>
      </w:pPr>
    </w:p>
    <w:p w14:paraId="27CA2B7F" w14:textId="77777777" w:rsidR="002813C0" w:rsidRPr="00AB4645"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AB4645">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w:t>
      </w:r>
      <w:r w:rsidRPr="00AB4645">
        <w:rPr>
          <w:rFonts w:ascii="Palatino Linotype" w:eastAsia="Calibri" w:hAnsi="Palatino Linotype" w:cs="Times New Roman"/>
          <w:sz w:val="24"/>
          <w:szCs w:val="24"/>
          <w:lang w:val="es-ES" w:eastAsia="es-ES"/>
        </w:rPr>
        <w:lastRenderedPageBreak/>
        <w:t>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AB4645" w:rsidRDefault="002813C0" w:rsidP="002813C0">
      <w:pPr>
        <w:pStyle w:val="Sinespaciado"/>
        <w:rPr>
          <w:rFonts w:eastAsia="Calibri"/>
          <w:sz w:val="10"/>
          <w:lang w:val="es-ES"/>
        </w:rPr>
      </w:pPr>
    </w:p>
    <w:p w14:paraId="0CBCD7A6" w14:textId="7BDA2DA3" w:rsidR="002813C0" w:rsidRPr="00AB4645" w:rsidRDefault="002813C0" w:rsidP="002813C0">
      <w:pPr>
        <w:spacing w:after="0" w:line="360" w:lineRule="auto"/>
        <w:jc w:val="both"/>
        <w:rPr>
          <w:rFonts w:ascii="Palatino Linotype" w:eastAsia="Calibri" w:hAnsi="Palatino Linotype" w:cs="Arial"/>
          <w:sz w:val="24"/>
          <w:szCs w:val="24"/>
          <w:lang w:val="es-ES" w:eastAsia="es-ES"/>
        </w:rPr>
      </w:pPr>
      <w:r w:rsidRPr="00AB4645">
        <w:rPr>
          <w:rFonts w:ascii="Palatino Linotype" w:eastAsia="Calibri" w:hAnsi="Palatino Linotype" w:cs="Arial"/>
          <w:sz w:val="24"/>
          <w:szCs w:val="24"/>
          <w:lang w:val="es-ES" w:eastAsia="es-ES"/>
        </w:rPr>
        <w:t xml:space="preserve">En conclusión, se cubrieron los requisitos de procedencia y </w:t>
      </w:r>
      <w:proofErr w:type="spellStart"/>
      <w:r w:rsidRPr="00AB4645">
        <w:rPr>
          <w:rFonts w:ascii="Palatino Linotype" w:eastAsia="Calibri" w:hAnsi="Palatino Linotype" w:cs="Arial"/>
          <w:sz w:val="24"/>
          <w:szCs w:val="24"/>
          <w:lang w:val="es-ES" w:eastAsia="es-ES"/>
        </w:rPr>
        <w:t>procedibilidad</w:t>
      </w:r>
      <w:proofErr w:type="spellEnd"/>
      <w:r w:rsidRPr="00AB4645">
        <w:rPr>
          <w:rFonts w:ascii="Palatino Linotype" w:eastAsia="Calibri" w:hAnsi="Palatino Linotype" w:cs="Arial"/>
          <w:sz w:val="24"/>
          <w:szCs w:val="24"/>
          <w:lang w:val="es-ES" w:eastAsia="es-ES"/>
        </w:rPr>
        <w:t xml:space="preserve"> y conforme a las constancias que obran en el expediente.</w:t>
      </w:r>
    </w:p>
    <w:p w14:paraId="2BE237BA" w14:textId="77777777" w:rsidR="002813C0" w:rsidRPr="00AB4645"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AB4645" w:rsidRDefault="002813C0" w:rsidP="002813C0">
      <w:pPr>
        <w:autoSpaceDE w:val="0"/>
        <w:autoSpaceDN w:val="0"/>
        <w:adjustRightInd w:val="0"/>
        <w:spacing w:after="0" w:line="360" w:lineRule="auto"/>
        <w:jc w:val="both"/>
        <w:rPr>
          <w:rFonts w:ascii="Palatino Linotype" w:hAnsi="Palatino Linotype" w:cs="Arial"/>
          <w:b/>
          <w:sz w:val="28"/>
          <w:szCs w:val="24"/>
        </w:rPr>
      </w:pPr>
      <w:r w:rsidRPr="00AB4645">
        <w:rPr>
          <w:rFonts w:ascii="Palatino Linotype" w:hAnsi="Palatino Linotype" w:cs="Arial"/>
          <w:b/>
          <w:sz w:val="28"/>
          <w:szCs w:val="24"/>
        </w:rPr>
        <w:t xml:space="preserve">CUARTO. Del estudio de las causas de improcedencia. </w:t>
      </w:r>
    </w:p>
    <w:p w14:paraId="5FB15FAE" w14:textId="77777777" w:rsidR="002813C0" w:rsidRPr="00AB4645" w:rsidRDefault="002813C0" w:rsidP="002813C0">
      <w:pPr>
        <w:autoSpaceDE w:val="0"/>
        <w:autoSpaceDN w:val="0"/>
        <w:adjustRightInd w:val="0"/>
        <w:spacing w:after="0" w:line="360" w:lineRule="auto"/>
        <w:jc w:val="both"/>
        <w:rPr>
          <w:rFonts w:ascii="Palatino Linotype" w:hAnsi="Palatino Linotype" w:cs="Arial"/>
          <w:sz w:val="24"/>
          <w:szCs w:val="24"/>
        </w:rPr>
      </w:pPr>
      <w:r w:rsidRPr="00AB4645">
        <w:rPr>
          <w:rFonts w:ascii="Palatino Linotype" w:hAnsi="Palatino Linotype" w:cs="Arial"/>
          <w:sz w:val="24"/>
          <w:szCs w:val="24"/>
        </w:rPr>
        <w:t xml:space="preserve">El estudio de las causas de improcedencia que se hagan valer por las partes o que se advierta de oficio por este </w:t>
      </w:r>
      <w:proofErr w:type="spellStart"/>
      <w:r w:rsidRPr="00AB4645">
        <w:rPr>
          <w:rFonts w:ascii="Palatino Linotype" w:hAnsi="Palatino Linotype" w:cs="Arial"/>
          <w:sz w:val="24"/>
          <w:szCs w:val="24"/>
        </w:rPr>
        <w:t>Resolutor</w:t>
      </w:r>
      <w:proofErr w:type="spellEnd"/>
      <w:r w:rsidRPr="00AB464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AB4645"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AB4645" w:rsidRDefault="002813C0" w:rsidP="002813C0">
      <w:pPr>
        <w:spacing w:after="0" w:line="240" w:lineRule="auto"/>
        <w:ind w:left="851" w:right="851"/>
        <w:jc w:val="both"/>
        <w:rPr>
          <w:rFonts w:ascii="Palatino Linotype" w:hAnsi="Palatino Linotype"/>
          <w:b/>
          <w:bCs/>
          <w:i/>
          <w:lang w:eastAsia="es-MX"/>
        </w:rPr>
      </w:pPr>
      <w:r w:rsidRPr="00AB4645">
        <w:rPr>
          <w:rFonts w:ascii="Palatino Linotype" w:hAnsi="Palatino Linotype"/>
          <w:b/>
          <w:bCs/>
          <w:i/>
        </w:rPr>
        <w:t xml:space="preserve">IMPROCEDENCIA Y SOBRESEIMIENTO EN EL JUICIO DE AMPARO. LAS CAUSAS PREVISTAS EN LOS ARTÍCULOS 73 Y 74 DE LA LEY DE LA MATERIA, RESPECTIVAMENTE, NO SON INCOMPATIBLES CON </w:t>
      </w:r>
      <w:r w:rsidRPr="00AB4645">
        <w:rPr>
          <w:rFonts w:ascii="Palatino Linotype" w:hAnsi="Palatino Linotype"/>
          <w:b/>
          <w:bCs/>
          <w:i/>
        </w:rPr>
        <w:lastRenderedPageBreak/>
        <w:t>EL ARTÍCULO 25.1 DE LA CONVENCIÓN AMERICANA SOBRE DERECHOS HUMANOS.</w:t>
      </w:r>
    </w:p>
    <w:p w14:paraId="4152ACD3" w14:textId="77777777" w:rsidR="002813C0" w:rsidRPr="00AB4645"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AB4645">
        <w:rPr>
          <w:rFonts w:ascii="Palatino Linotype" w:hAnsi="Palatino Linotype"/>
          <w:i/>
          <w:sz w:val="22"/>
          <w:szCs w:val="22"/>
        </w:rPr>
        <w:t>Del examen de compatibilidad de los artículos</w:t>
      </w:r>
      <w:r w:rsidRPr="00AB4645">
        <w:rPr>
          <w:rStyle w:val="apple-converted-space"/>
          <w:rFonts w:ascii="Palatino Linotype" w:hAnsi="Palatino Linotype"/>
          <w:i/>
          <w:sz w:val="22"/>
          <w:szCs w:val="22"/>
        </w:rPr>
        <w:t> </w:t>
      </w:r>
      <w:hyperlink r:id="rId11" w:history="1">
        <w:r w:rsidRPr="00AB4645">
          <w:rPr>
            <w:rStyle w:val="Hipervnculo"/>
            <w:rFonts w:ascii="Palatino Linotype" w:eastAsia="Calibri" w:hAnsi="Palatino Linotype"/>
            <w:i/>
            <w:sz w:val="22"/>
            <w:szCs w:val="22"/>
          </w:rPr>
          <w:t>73 y 74 de la Ley de Amparo</w:t>
        </w:r>
      </w:hyperlink>
      <w:r w:rsidRPr="00AB4645">
        <w:rPr>
          <w:rStyle w:val="apple-converted-space"/>
          <w:rFonts w:ascii="Palatino Linotype" w:hAnsi="Palatino Linotype"/>
          <w:i/>
          <w:sz w:val="22"/>
          <w:szCs w:val="22"/>
        </w:rPr>
        <w:t> </w:t>
      </w:r>
      <w:r w:rsidRPr="00AB4645">
        <w:rPr>
          <w:rFonts w:ascii="Palatino Linotype" w:hAnsi="Palatino Linotype"/>
          <w:i/>
          <w:sz w:val="22"/>
          <w:szCs w:val="22"/>
        </w:rPr>
        <w:t>con el artículo</w:t>
      </w:r>
      <w:r w:rsidRPr="00AB4645">
        <w:rPr>
          <w:rStyle w:val="apple-converted-space"/>
          <w:rFonts w:ascii="Palatino Linotype" w:hAnsi="Palatino Linotype"/>
          <w:i/>
          <w:sz w:val="22"/>
          <w:szCs w:val="22"/>
        </w:rPr>
        <w:t> </w:t>
      </w:r>
      <w:hyperlink r:id="rId12" w:history="1">
        <w:r w:rsidRPr="00AB4645">
          <w:rPr>
            <w:rStyle w:val="Hipervnculo"/>
            <w:rFonts w:ascii="Palatino Linotype" w:eastAsia="Calibri" w:hAnsi="Palatino Linotype"/>
            <w:i/>
            <w:sz w:val="22"/>
            <w:szCs w:val="22"/>
          </w:rPr>
          <w:t>25.1 de la Convención Americana sobre Derechos Humanos</w:t>
        </w:r>
      </w:hyperlink>
      <w:r w:rsidRPr="00AB4645">
        <w:rPr>
          <w:rStyle w:val="apple-converted-space"/>
          <w:rFonts w:ascii="Palatino Linotype" w:hAnsi="Palatino Linotype"/>
          <w:i/>
          <w:sz w:val="22"/>
          <w:szCs w:val="22"/>
        </w:rPr>
        <w:t> </w:t>
      </w:r>
      <w:r w:rsidRPr="00AB464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B464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B4645">
        <w:rPr>
          <w:rFonts w:ascii="Palatino Linotype" w:hAnsi="Palatino Linotype"/>
          <w:i/>
          <w:sz w:val="22"/>
          <w:szCs w:val="22"/>
        </w:rPr>
        <w:t>concesoria</w:t>
      </w:r>
      <w:proofErr w:type="spellEnd"/>
      <w:r w:rsidRPr="00AB464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AB4645"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AB4645" w:rsidRDefault="002813C0" w:rsidP="002813C0">
      <w:pPr>
        <w:autoSpaceDE w:val="0"/>
        <w:autoSpaceDN w:val="0"/>
        <w:adjustRightInd w:val="0"/>
        <w:spacing w:after="0" w:line="360" w:lineRule="auto"/>
        <w:jc w:val="both"/>
        <w:rPr>
          <w:rFonts w:ascii="Palatino Linotype" w:hAnsi="Palatino Linotype" w:cs="Arial"/>
          <w:sz w:val="24"/>
          <w:szCs w:val="24"/>
        </w:rPr>
      </w:pPr>
      <w:r w:rsidRPr="00AB4645">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AB4645" w:rsidRDefault="002813C0" w:rsidP="002813C0">
      <w:pPr>
        <w:pStyle w:val="Sinespaciado"/>
      </w:pPr>
    </w:p>
    <w:p w14:paraId="1C92ED32" w14:textId="77777777" w:rsidR="002813C0" w:rsidRPr="00AB4645" w:rsidRDefault="002813C0" w:rsidP="002813C0">
      <w:pPr>
        <w:pStyle w:val="Prrafodelista"/>
        <w:autoSpaceDE w:val="0"/>
        <w:autoSpaceDN w:val="0"/>
        <w:adjustRightInd w:val="0"/>
        <w:ind w:right="850"/>
        <w:jc w:val="both"/>
        <w:rPr>
          <w:rFonts w:ascii="Palatino Linotype" w:hAnsi="Palatino Linotype" w:cs="Arial"/>
          <w:i/>
          <w:sz w:val="22"/>
          <w:szCs w:val="22"/>
        </w:rPr>
      </w:pPr>
      <w:r w:rsidRPr="00AB4645">
        <w:rPr>
          <w:rFonts w:ascii="Palatino Linotype" w:hAnsi="Palatino Linotype" w:cs="Arial"/>
          <w:i/>
          <w:sz w:val="22"/>
          <w:szCs w:val="22"/>
        </w:rPr>
        <w:t>“</w:t>
      </w:r>
      <w:r w:rsidRPr="00AB4645">
        <w:rPr>
          <w:rFonts w:ascii="Palatino Linotype" w:hAnsi="Palatino Linotype" w:cs="Arial"/>
          <w:b/>
          <w:i/>
          <w:sz w:val="22"/>
          <w:szCs w:val="22"/>
        </w:rPr>
        <w:t>Artículo 191.</w:t>
      </w:r>
      <w:r w:rsidRPr="00AB4645">
        <w:rPr>
          <w:rFonts w:ascii="Palatino Linotype" w:hAnsi="Palatino Linotype" w:cs="Arial"/>
          <w:i/>
          <w:sz w:val="22"/>
          <w:szCs w:val="22"/>
        </w:rPr>
        <w:t xml:space="preserve"> El recurso será desechado por improcedente cuando:  </w:t>
      </w:r>
    </w:p>
    <w:p w14:paraId="4BA26AB5" w14:textId="77777777" w:rsidR="002813C0" w:rsidRPr="00AB4645" w:rsidRDefault="002813C0" w:rsidP="002813C0">
      <w:pPr>
        <w:pStyle w:val="Prrafodelista"/>
        <w:autoSpaceDE w:val="0"/>
        <w:autoSpaceDN w:val="0"/>
        <w:adjustRightInd w:val="0"/>
        <w:ind w:right="850"/>
        <w:jc w:val="both"/>
        <w:rPr>
          <w:rFonts w:ascii="Palatino Linotype" w:hAnsi="Palatino Linotype" w:cs="Arial"/>
          <w:i/>
          <w:sz w:val="22"/>
          <w:szCs w:val="22"/>
        </w:rPr>
      </w:pPr>
      <w:r w:rsidRPr="00AB4645">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AB4645" w:rsidRDefault="002813C0" w:rsidP="002813C0">
      <w:pPr>
        <w:pStyle w:val="Prrafodelista"/>
        <w:autoSpaceDE w:val="0"/>
        <w:autoSpaceDN w:val="0"/>
        <w:adjustRightInd w:val="0"/>
        <w:ind w:right="850"/>
        <w:jc w:val="both"/>
        <w:rPr>
          <w:rFonts w:ascii="Palatino Linotype" w:hAnsi="Palatino Linotype" w:cs="Arial"/>
          <w:i/>
          <w:sz w:val="22"/>
          <w:szCs w:val="22"/>
        </w:rPr>
      </w:pPr>
      <w:r w:rsidRPr="00AB4645">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AB4645" w:rsidRDefault="002813C0" w:rsidP="002813C0">
      <w:pPr>
        <w:pStyle w:val="Prrafodelista"/>
        <w:autoSpaceDE w:val="0"/>
        <w:autoSpaceDN w:val="0"/>
        <w:adjustRightInd w:val="0"/>
        <w:ind w:right="850"/>
        <w:jc w:val="both"/>
        <w:rPr>
          <w:rFonts w:ascii="Palatino Linotype" w:hAnsi="Palatino Linotype" w:cs="Arial"/>
          <w:i/>
          <w:sz w:val="22"/>
          <w:szCs w:val="22"/>
        </w:rPr>
      </w:pPr>
      <w:r w:rsidRPr="00AB4645">
        <w:rPr>
          <w:rFonts w:ascii="Palatino Linotype" w:hAnsi="Palatino Linotype" w:cs="Arial"/>
          <w:i/>
          <w:sz w:val="22"/>
          <w:szCs w:val="22"/>
        </w:rPr>
        <w:t xml:space="preserve">III. No actualice alguno de los supuestos previstos en la presente Ley;  </w:t>
      </w:r>
    </w:p>
    <w:p w14:paraId="536AE796" w14:textId="77777777" w:rsidR="002813C0" w:rsidRPr="00AB4645" w:rsidRDefault="002813C0" w:rsidP="002813C0">
      <w:pPr>
        <w:pStyle w:val="Prrafodelista"/>
        <w:autoSpaceDE w:val="0"/>
        <w:autoSpaceDN w:val="0"/>
        <w:adjustRightInd w:val="0"/>
        <w:ind w:right="850"/>
        <w:jc w:val="both"/>
        <w:rPr>
          <w:rFonts w:ascii="Palatino Linotype" w:hAnsi="Palatino Linotype" w:cs="Arial"/>
          <w:i/>
          <w:sz w:val="22"/>
          <w:szCs w:val="22"/>
        </w:rPr>
      </w:pPr>
      <w:r w:rsidRPr="00AB4645">
        <w:rPr>
          <w:rFonts w:ascii="Palatino Linotype" w:hAnsi="Palatino Linotype" w:cs="Arial"/>
          <w:i/>
          <w:sz w:val="22"/>
          <w:szCs w:val="22"/>
        </w:rPr>
        <w:t>IV. No se haya desahogado la prevención en los términos establecidos en la presente Ley;</w:t>
      </w:r>
    </w:p>
    <w:p w14:paraId="47434C85" w14:textId="77777777" w:rsidR="002813C0" w:rsidRPr="00AB4645" w:rsidRDefault="002813C0" w:rsidP="002813C0">
      <w:pPr>
        <w:pStyle w:val="Prrafodelista"/>
        <w:autoSpaceDE w:val="0"/>
        <w:autoSpaceDN w:val="0"/>
        <w:adjustRightInd w:val="0"/>
        <w:ind w:right="850"/>
        <w:jc w:val="both"/>
        <w:rPr>
          <w:rFonts w:ascii="Palatino Linotype" w:hAnsi="Palatino Linotype" w:cs="Arial"/>
          <w:i/>
          <w:sz w:val="22"/>
          <w:szCs w:val="22"/>
        </w:rPr>
      </w:pPr>
      <w:r w:rsidRPr="00AB4645">
        <w:rPr>
          <w:rFonts w:ascii="Palatino Linotype" w:hAnsi="Palatino Linotype" w:cs="Arial"/>
          <w:i/>
          <w:sz w:val="22"/>
          <w:szCs w:val="22"/>
        </w:rPr>
        <w:t xml:space="preserve">V. Se impugne la veracidad de la información proporcionada;  </w:t>
      </w:r>
    </w:p>
    <w:p w14:paraId="7BDB5AC9" w14:textId="77777777" w:rsidR="002813C0" w:rsidRPr="00AB4645" w:rsidRDefault="002813C0" w:rsidP="002813C0">
      <w:pPr>
        <w:pStyle w:val="Prrafodelista"/>
        <w:autoSpaceDE w:val="0"/>
        <w:autoSpaceDN w:val="0"/>
        <w:adjustRightInd w:val="0"/>
        <w:ind w:right="850"/>
        <w:jc w:val="both"/>
        <w:rPr>
          <w:rFonts w:ascii="Palatino Linotype" w:hAnsi="Palatino Linotype" w:cs="Arial"/>
          <w:i/>
          <w:sz w:val="22"/>
          <w:szCs w:val="22"/>
        </w:rPr>
      </w:pPr>
      <w:r w:rsidRPr="00AB4645">
        <w:rPr>
          <w:rFonts w:ascii="Palatino Linotype" w:hAnsi="Palatino Linotype" w:cs="Arial"/>
          <w:i/>
          <w:sz w:val="22"/>
          <w:szCs w:val="22"/>
        </w:rPr>
        <w:t xml:space="preserve">VI. Se trate de una consulta, o trámite en específico; y  </w:t>
      </w:r>
    </w:p>
    <w:p w14:paraId="2936D45F" w14:textId="77777777" w:rsidR="002813C0" w:rsidRPr="00AB4645" w:rsidRDefault="002813C0" w:rsidP="002813C0">
      <w:pPr>
        <w:pStyle w:val="Prrafodelista"/>
        <w:autoSpaceDE w:val="0"/>
        <w:autoSpaceDN w:val="0"/>
        <w:adjustRightInd w:val="0"/>
        <w:ind w:right="850"/>
        <w:jc w:val="both"/>
        <w:rPr>
          <w:rFonts w:ascii="Palatino Linotype" w:hAnsi="Palatino Linotype" w:cs="Arial"/>
          <w:i/>
          <w:sz w:val="22"/>
          <w:szCs w:val="22"/>
        </w:rPr>
      </w:pPr>
      <w:r w:rsidRPr="00AB4645">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AB4645"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AB4645" w:rsidRDefault="002813C0" w:rsidP="002813C0">
      <w:pPr>
        <w:autoSpaceDE w:val="0"/>
        <w:autoSpaceDN w:val="0"/>
        <w:adjustRightInd w:val="0"/>
        <w:spacing w:after="0" w:line="360" w:lineRule="auto"/>
        <w:jc w:val="both"/>
        <w:rPr>
          <w:rFonts w:ascii="Palatino Linotype" w:hAnsi="Palatino Linotype" w:cs="Arial"/>
          <w:sz w:val="24"/>
          <w:szCs w:val="24"/>
        </w:rPr>
      </w:pPr>
      <w:r w:rsidRPr="00AB4645">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AB4645"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Pr="00AB4645" w:rsidRDefault="002813C0" w:rsidP="002813C0">
      <w:pPr>
        <w:pStyle w:val="Prrafodelista"/>
        <w:autoSpaceDE w:val="0"/>
        <w:autoSpaceDN w:val="0"/>
        <w:adjustRightInd w:val="0"/>
        <w:spacing w:line="360" w:lineRule="auto"/>
        <w:ind w:left="0"/>
        <w:jc w:val="both"/>
        <w:rPr>
          <w:rFonts w:ascii="Palatino Linotype" w:hAnsi="Palatino Linotype" w:cs="Arial"/>
        </w:rPr>
      </w:pPr>
      <w:r w:rsidRPr="00AB4645">
        <w:rPr>
          <w:rFonts w:ascii="Palatino Linotype" w:hAnsi="Palatino Linotype" w:cs="Arial"/>
        </w:rPr>
        <w:t xml:space="preserve">Así las cosas, al no existir causas de improcedencia invocadas por las partes ni advertidas de oficio por este </w:t>
      </w:r>
      <w:proofErr w:type="spellStart"/>
      <w:r w:rsidRPr="00AB4645">
        <w:rPr>
          <w:rFonts w:ascii="Palatino Linotype" w:hAnsi="Palatino Linotype" w:cs="Arial"/>
        </w:rPr>
        <w:t>Resolutor</w:t>
      </w:r>
      <w:proofErr w:type="spellEnd"/>
      <w:r w:rsidRPr="00AB4645">
        <w:rPr>
          <w:rFonts w:ascii="Palatino Linotype" w:hAnsi="Palatino Linotype" w:cs="Arial"/>
        </w:rPr>
        <w:t xml:space="preserve">, se </w:t>
      </w:r>
      <w:proofErr w:type="gramStart"/>
      <w:r w:rsidRPr="00AB4645">
        <w:rPr>
          <w:rFonts w:ascii="Palatino Linotype" w:hAnsi="Palatino Linotype" w:cs="Arial"/>
        </w:rPr>
        <w:t>procede</w:t>
      </w:r>
      <w:proofErr w:type="gramEnd"/>
      <w:r w:rsidRPr="00AB4645">
        <w:rPr>
          <w:rFonts w:ascii="Palatino Linotype" w:hAnsi="Palatino Linotype" w:cs="Arial"/>
        </w:rPr>
        <w:t xml:space="preserve"> al análisis del fondo de los asuntos en los siguientes términos.</w:t>
      </w:r>
    </w:p>
    <w:p w14:paraId="01D2D1A2" w14:textId="77777777" w:rsidR="002813C0" w:rsidRPr="00AB4645"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AB4645" w:rsidRDefault="002813C0" w:rsidP="00415FD8">
      <w:pPr>
        <w:tabs>
          <w:tab w:val="left" w:pos="709"/>
        </w:tabs>
        <w:spacing w:after="0" w:line="360" w:lineRule="auto"/>
        <w:ind w:right="51"/>
        <w:jc w:val="both"/>
        <w:rPr>
          <w:rFonts w:ascii="Palatino Linotype" w:hAnsi="Palatino Linotype"/>
          <w:b/>
          <w:sz w:val="28"/>
          <w:szCs w:val="28"/>
        </w:rPr>
      </w:pPr>
      <w:r w:rsidRPr="00AB4645">
        <w:rPr>
          <w:rFonts w:ascii="Palatino Linotype" w:hAnsi="Palatino Linotype"/>
          <w:b/>
          <w:sz w:val="28"/>
          <w:szCs w:val="28"/>
        </w:rPr>
        <w:t>QUIN</w:t>
      </w:r>
      <w:r w:rsidR="00AC3CC3" w:rsidRPr="00AB4645">
        <w:rPr>
          <w:rFonts w:ascii="Palatino Linotype" w:hAnsi="Palatino Linotype"/>
          <w:b/>
          <w:sz w:val="28"/>
          <w:szCs w:val="28"/>
        </w:rPr>
        <w:t>TO</w:t>
      </w:r>
      <w:r w:rsidR="00D51568" w:rsidRPr="00AB4645">
        <w:rPr>
          <w:rFonts w:ascii="Palatino Linotype" w:hAnsi="Palatino Linotype"/>
          <w:b/>
          <w:sz w:val="28"/>
          <w:szCs w:val="28"/>
        </w:rPr>
        <w:t xml:space="preserve">. Estudio y resolución del asunto </w:t>
      </w:r>
    </w:p>
    <w:p w14:paraId="47EDD574" w14:textId="520FF132" w:rsidR="00907575" w:rsidRPr="00AB4645" w:rsidRDefault="00907575" w:rsidP="00415FD8">
      <w:pPr>
        <w:spacing w:after="0" w:line="360" w:lineRule="auto"/>
        <w:jc w:val="both"/>
        <w:rPr>
          <w:rFonts w:ascii="Palatino Linotype" w:eastAsia="Times New Roman" w:hAnsi="Palatino Linotype" w:cs="Times New Roman"/>
          <w:sz w:val="24"/>
          <w:szCs w:val="24"/>
          <w:lang w:eastAsia="es-ES"/>
        </w:rPr>
      </w:pPr>
      <w:r w:rsidRPr="00AB4645">
        <w:rPr>
          <w:rFonts w:ascii="Palatino Linotype" w:eastAsia="Times New Roman" w:hAnsi="Palatino Linotype" w:cs="Times New Roman"/>
          <w:sz w:val="24"/>
          <w:szCs w:val="24"/>
          <w:lang w:eastAsia="es-ES"/>
        </w:rPr>
        <w:t xml:space="preserve">Antes del entrar al estudio, cabe precisar que </w:t>
      </w:r>
      <w:r w:rsidR="00103C52" w:rsidRPr="00AB4645">
        <w:rPr>
          <w:rFonts w:ascii="Palatino Linotype" w:eastAsia="Times New Roman" w:hAnsi="Palatino Linotype" w:cs="Times New Roman"/>
          <w:b/>
          <w:sz w:val="24"/>
          <w:szCs w:val="24"/>
          <w:lang w:eastAsia="es-ES"/>
        </w:rPr>
        <w:t xml:space="preserve">El </w:t>
      </w:r>
      <w:r w:rsidRPr="00AB4645">
        <w:rPr>
          <w:rFonts w:ascii="Palatino Linotype" w:eastAsia="Times New Roman" w:hAnsi="Palatino Linotype" w:cs="Times New Roman"/>
          <w:b/>
          <w:sz w:val="24"/>
          <w:szCs w:val="24"/>
          <w:lang w:eastAsia="es-ES"/>
        </w:rPr>
        <w:t>Sujeto Obligado</w:t>
      </w:r>
      <w:r w:rsidRPr="00AB4645">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AB4645">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AB4645">
        <w:rPr>
          <w:rFonts w:ascii="Palatino Linotype" w:eastAsia="Calibri" w:hAnsi="Palatino Linotype" w:cs="Times New Roman"/>
          <w:b/>
          <w:sz w:val="24"/>
          <w:szCs w:val="24"/>
          <w:lang w:eastAsia="es-ES"/>
        </w:rPr>
        <w:t xml:space="preserve"> </w:t>
      </w:r>
      <w:r w:rsidRPr="00AB4645">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AB4645"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36CE56A1" w:rsidR="002813C0" w:rsidRPr="00AB4645" w:rsidRDefault="00907575" w:rsidP="00415FD8">
      <w:pPr>
        <w:spacing w:after="0" w:line="360" w:lineRule="auto"/>
        <w:jc w:val="both"/>
        <w:rPr>
          <w:rFonts w:ascii="Palatino Linotype" w:eastAsia="Times New Roman" w:hAnsi="Palatino Linotype" w:cs="Times New Roman"/>
          <w:sz w:val="24"/>
          <w:szCs w:val="24"/>
          <w:lang w:eastAsia="es-ES"/>
        </w:rPr>
      </w:pPr>
      <w:r w:rsidRPr="00AB4645">
        <w:rPr>
          <w:rFonts w:ascii="Palatino Linotype" w:eastAsia="Times New Roman" w:hAnsi="Palatino Linotype" w:cs="Times New Roman"/>
          <w:sz w:val="24"/>
          <w:szCs w:val="24"/>
          <w:lang w:eastAsia="es-ES"/>
        </w:rPr>
        <w:t xml:space="preserve">Así las cosas, ante la omisión del Sujeto Obligado para dar respuesta al </w:t>
      </w:r>
      <w:r w:rsidRPr="00AB4645">
        <w:rPr>
          <w:rFonts w:ascii="Palatino Linotype" w:eastAsia="Times New Roman" w:hAnsi="Palatino Linotype" w:cs="Times New Roman"/>
          <w:b/>
          <w:sz w:val="24"/>
          <w:szCs w:val="24"/>
          <w:lang w:eastAsia="es-ES"/>
        </w:rPr>
        <w:t>Recurrente</w:t>
      </w:r>
      <w:r w:rsidRPr="00AB4645">
        <w:rPr>
          <w:rFonts w:ascii="Palatino Linotype" w:eastAsia="Times New Roman" w:hAnsi="Palatino Linotype" w:cs="Times New Roman"/>
          <w:sz w:val="24"/>
          <w:szCs w:val="24"/>
          <w:lang w:eastAsia="es-ES"/>
        </w:rPr>
        <w:t xml:space="preserve">, se advierte lo que en la doctrina se le conoce como </w:t>
      </w:r>
      <w:r w:rsidRPr="00AB4645">
        <w:rPr>
          <w:rFonts w:ascii="Palatino Linotype" w:eastAsia="Times New Roman" w:hAnsi="Palatino Linotype" w:cs="Times New Roman"/>
          <w:i/>
          <w:sz w:val="24"/>
          <w:szCs w:val="24"/>
          <w:lang w:eastAsia="es-ES"/>
        </w:rPr>
        <w:t>negativa ficta</w:t>
      </w:r>
      <w:r w:rsidRPr="00AB4645">
        <w:rPr>
          <w:rFonts w:ascii="Palatino Linotype" w:eastAsia="Times New Roman" w:hAnsi="Palatino Linotype" w:cs="Times New Roman"/>
          <w:sz w:val="24"/>
          <w:szCs w:val="24"/>
          <w:lang w:eastAsia="es-ES"/>
        </w:rPr>
        <w:t xml:space="preserve">, figura jurídica cuya </w:t>
      </w:r>
      <w:r w:rsidRPr="00AB4645">
        <w:rPr>
          <w:rFonts w:ascii="Palatino Linotype" w:eastAsia="Times New Roman" w:hAnsi="Palatino Linotype" w:cs="Times New Roman"/>
          <w:sz w:val="24"/>
          <w:szCs w:val="24"/>
          <w:lang w:eastAsia="es-ES"/>
        </w:rPr>
        <w:lastRenderedPageBreak/>
        <w:t>esencia consiste en atribuir un efecto negativo al silencio de la autoridad administrativa frente a las instancias y solicitudes que hagan los particulares.</w:t>
      </w:r>
    </w:p>
    <w:p w14:paraId="4215ED62" w14:textId="77777777" w:rsidR="005A0F33" w:rsidRPr="00AB4645" w:rsidRDefault="00907575" w:rsidP="00415FD8">
      <w:pPr>
        <w:spacing w:after="0" w:line="360" w:lineRule="auto"/>
        <w:jc w:val="both"/>
        <w:rPr>
          <w:rFonts w:ascii="Palatino Linotype" w:eastAsia="Times New Roman" w:hAnsi="Palatino Linotype" w:cs="Times New Roman"/>
          <w:sz w:val="24"/>
          <w:szCs w:val="24"/>
          <w:lang w:eastAsia="es-ES"/>
        </w:rPr>
      </w:pPr>
      <w:r w:rsidRPr="00AB4645">
        <w:rPr>
          <w:rFonts w:ascii="Palatino Linotype" w:eastAsia="Times New Roman" w:hAnsi="Palatino Linotype" w:cs="Times New Roman"/>
          <w:sz w:val="24"/>
          <w:szCs w:val="24"/>
          <w:lang w:eastAsia="es-ES"/>
        </w:rPr>
        <w:t xml:space="preserve">En este sentido la </w:t>
      </w:r>
      <w:r w:rsidRPr="00AB4645">
        <w:rPr>
          <w:rFonts w:ascii="Palatino Linotype" w:eastAsia="Times New Roman" w:hAnsi="Palatino Linotype" w:cs="Times New Roman"/>
          <w:i/>
          <w:sz w:val="24"/>
          <w:szCs w:val="24"/>
          <w:lang w:eastAsia="es-ES"/>
        </w:rPr>
        <w:t>negativa ficta</w:t>
      </w:r>
      <w:r w:rsidRPr="00AB4645">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AB4645">
        <w:rPr>
          <w:rFonts w:ascii="Palatino Linotype" w:eastAsia="Times New Roman" w:hAnsi="Palatino Linotype" w:cs="Times New Roman"/>
          <w:b/>
          <w:sz w:val="24"/>
          <w:szCs w:val="24"/>
          <w:lang w:eastAsia="es-ES"/>
        </w:rPr>
        <w:t xml:space="preserve"> </w:t>
      </w:r>
      <w:r w:rsidRPr="00AB4645">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AB4645">
        <w:rPr>
          <w:rFonts w:ascii="Palatino Linotype" w:eastAsia="Times New Roman" w:hAnsi="Palatino Linotype" w:cs="Times New Roman"/>
          <w:i/>
          <w:sz w:val="24"/>
          <w:szCs w:val="24"/>
          <w:lang w:eastAsia="es-ES"/>
        </w:rPr>
        <w:t>Estado de Derecho</w:t>
      </w:r>
      <w:r w:rsidRPr="00AB4645">
        <w:rPr>
          <w:rFonts w:ascii="Palatino Linotype" w:eastAsia="Times New Roman" w:hAnsi="Palatino Linotype" w:cs="Times New Roman"/>
          <w:sz w:val="24"/>
          <w:szCs w:val="24"/>
          <w:lang w:eastAsia="es-ES"/>
        </w:rPr>
        <w:t xml:space="preserve"> en el que, el particular, ti</w:t>
      </w:r>
      <w:r w:rsidR="005A0F33" w:rsidRPr="00AB4645">
        <w:rPr>
          <w:rFonts w:ascii="Palatino Linotype" w:eastAsia="Times New Roman" w:hAnsi="Palatino Linotype" w:cs="Times New Roman"/>
          <w:sz w:val="24"/>
          <w:szCs w:val="24"/>
          <w:lang w:eastAsia="es-ES"/>
        </w:rPr>
        <w:t>ene siempre una vía de defensa.</w:t>
      </w:r>
    </w:p>
    <w:p w14:paraId="6F2C0BA9" w14:textId="77777777" w:rsidR="005A0F33" w:rsidRPr="00AB4645"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AB4645" w:rsidRDefault="00907575" w:rsidP="00415FD8">
      <w:pPr>
        <w:spacing w:after="0" w:line="360" w:lineRule="auto"/>
        <w:jc w:val="both"/>
        <w:rPr>
          <w:rFonts w:ascii="Palatino Linotype" w:eastAsia="Times New Roman" w:hAnsi="Palatino Linotype" w:cs="Times New Roman"/>
          <w:sz w:val="24"/>
          <w:szCs w:val="24"/>
          <w:lang w:eastAsia="es-ES"/>
        </w:rPr>
      </w:pPr>
      <w:r w:rsidRPr="00AB4645">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AB4645">
        <w:rPr>
          <w:rFonts w:ascii="Palatino Linotype" w:eastAsia="Times New Roman" w:hAnsi="Palatino Linotype" w:cs="Times New Roman"/>
          <w:i/>
          <w:sz w:val="24"/>
          <w:szCs w:val="24"/>
          <w:lang w:eastAsia="es-ES"/>
        </w:rPr>
        <w:t>negativa ficta</w:t>
      </w:r>
      <w:r w:rsidRPr="00AB4645">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AB4645" w:rsidRDefault="00907575" w:rsidP="00415FD8">
      <w:pPr>
        <w:pStyle w:val="Sinespaciado"/>
      </w:pPr>
    </w:p>
    <w:p w14:paraId="28D6F437" w14:textId="77777777" w:rsidR="00907575" w:rsidRPr="00AB4645" w:rsidRDefault="00907575" w:rsidP="00415FD8">
      <w:pPr>
        <w:spacing w:after="0" w:line="240" w:lineRule="auto"/>
        <w:ind w:left="567" w:right="567"/>
        <w:jc w:val="both"/>
        <w:rPr>
          <w:rFonts w:ascii="Palatino Linotype" w:eastAsia="Times New Roman" w:hAnsi="Palatino Linotype" w:cs="Times New Roman"/>
          <w:i/>
          <w:lang w:eastAsia="es-ES"/>
        </w:rPr>
      </w:pPr>
      <w:r w:rsidRPr="00AB4645">
        <w:rPr>
          <w:rFonts w:ascii="Palatino Linotype" w:eastAsia="Times New Roman" w:hAnsi="Palatino Linotype" w:cs="Times New Roman"/>
          <w:b/>
          <w:i/>
          <w:lang w:eastAsia="es-ES"/>
        </w:rPr>
        <w:t>Artículo 4.</w:t>
      </w:r>
      <w:r w:rsidRPr="00AB4645">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AB4645"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AB4645" w:rsidRDefault="00907575" w:rsidP="00415FD8">
      <w:pPr>
        <w:spacing w:after="0" w:line="240" w:lineRule="auto"/>
        <w:ind w:left="567" w:right="567"/>
        <w:jc w:val="both"/>
        <w:rPr>
          <w:rFonts w:ascii="Palatino Linotype" w:eastAsia="Times New Roman" w:hAnsi="Palatino Linotype" w:cs="Times New Roman"/>
          <w:i/>
          <w:lang w:eastAsia="es-ES"/>
        </w:rPr>
      </w:pPr>
      <w:r w:rsidRPr="00AB4645">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AB4645">
        <w:rPr>
          <w:rFonts w:ascii="Palatino Linotype" w:eastAsia="Times New Roman" w:hAnsi="Palatino Linotype" w:cs="Times New Roman"/>
          <w:i/>
          <w:lang w:eastAsia="es-ES"/>
        </w:rPr>
        <w:lastRenderedPageBreak/>
        <w:t>por razones de interés público, en los términos de las causas legítimas y estrictamente necesarias previstas por esta Ley.</w:t>
      </w:r>
    </w:p>
    <w:p w14:paraId="7047BFA1" w14:textId="77777777" w:rsidR="00907575" w:rsidRPr="00AB4645"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AB4645" w:rsidRDefault="00907575" w:rsidP="00415FD8">
      <w:pPr>
        <w:spacing w:after="0" w:line="240" w:lineRule="auto"/>
        <w:ind w:left="567" w:right="567"/>
        <w:jc w:val="both"/>
        <w:rPr>
          <w:rFonts w:ascii="Palatino Linotype" w:eastAsia="Times New Roman" w:hAnsi="Palatino Linotype" w:cs="Times New Roman"/>
          <w:i/>
          <w:lang w:eastAsia="es-ES"/>
        </w:rPr>
      </w:pPr>
      <w:r w:rsidRPr="00AB4645">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AB4645"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AB4645" w:rsidRDefault="00907575" w:rsidP="00415FD8">
      <w:pPr>
        <w:spacing w:after="0" w:line="240" w:lineRule="auto"/>
        <w:ind w:left="567" w:right="567"/>
        <w:jc w:val="both"/>
        <w:rPr>
          <w:rFonts w:ascii="Palatino Linotype" w:eastAsia="Times New Roman" w:hAnsi="Palatino Linotype" w:cs="Times New Roman"/>
          <w:i/>
          <w:lang w:eastAsia="es-ES"/>
        </w:rPr>
      </w:pPr>
      <w:r w:rsidRPr="00AB4645">
        <w:rPr>
          <w:rFonts w:ascii="Palatino Linotype" w:eastAsia="Times New Roman" w:hAnsi="Palatino Linotype" w:cs="Times New Roman"/>
          <w:b/>
          <w:i/>
          <w:lang w:eastAsia="es-ES"/>
        </w:rPr>
        <w:t>Artículo 12.</w:t>
      </w:r>
      <w:r w:rsidRPr="00AB4645">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AB4645"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AB4645" w:rsidRDefault="00907575" w:rsidP="00415FD8">
      <w:pPr>
        <w:spacing w:after="0" w:line="240" w:lineRule="auto"/>
        <w:ind w:left="567" w:right="567"/>
        <w:jc w:val="both"/>
        <w:rPr>
          <w:rFonts w:ascii="Palatino Linotype" w:eastAsia="Times New Roman" w:hAnsi="Palatino Linotype" w:cs="Times New Roman"/>
          <w:i/>
          <w:lang w:eastAsia="es-ES"/>
        </w:rPr>
      </w:pPr>
      <w:r w:rsidRPr="00AB4645">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AB4645" w:rsidRDefault="00907575" w:rsidP="00415FD8">
      <w:pPr>
        <w:spacing w:after="0" w:line="240" w:lineRule="auto"/>
        <w:ind w:left="567" w:right="567"/>
        <w:jc w:val="both"/>
        <w:rPr>
          <w:rFonts w:ascii="Palatino Linotype" w:eastAsia="Times New Roman" w:hAnsi="Palatino Linotype" w:cs="Times New Roman"/>
          <w:i/>
          <w:lang w:eastAsia="es-ES"/>
        </w:rPr>
      </w:pPr>
      <w:r w:rsidRPr="00AB4645">
        <w:rPr>
          <w:rFonts w:ascii="Palatino Linotype" w:eastAsia="Times New Roman" w:hAnsi="Palatino Linotype" w:cs="Times New Roman"/>
          <w:i/>
          <w:lang w:eastAsia="es-ES"/>
        </w:rPr>
        <w:t>(…)</w:t>
      </w:r>
    </w:p>
    <w:p w14:paraId="1DFD6D6B" w14:textId="77777777" w:rsidR="00907575" w:rsidRPr="00AB4645" w:rsidRDefault="00907575" w:rsidP="00415FD8">
      <w:pPr>
        <w:spacing w:after="0" w:line="240" w:lineRule="auto"/>
        <w:ind w:left="567" w:right="567"/>
        <w:jc w:val="both"/>
        <w:rPr>
          <w:rFonts w:ascii="Palatino Linotype" w:eastAsia="Times New Roman" w:hAnsi="Palatino Linotype" w:cs="Times New Roman"/>
          <w:b/>
          <w:i/>
          <w:lang w:eastAsia="es-ES"/>
        </w:rPr>
      </w:pPr>
      <w:r w:rsidRPr="00AB4645">
        <w:rPr>
          <w:rFonts w:ascii="Palatino Linotype" w:eastAsia="Times New Roman" w:hAnsi="Palatino Linotype" w:cs="Times New Roman"/>
          <w:b/>
          <w:i/>
          <w:lang w:eastAsia="es-ES"/>
        </w:rPr>
        <w:t xml:space="preserve">Artículo 24. </w:t>
      </w:r>
    </w:p>
    <w:p w14:paraId="1E5B5A38" w14:textId="77777777" w:rsidR="00907575" w:rsidRPr="00AB4645" w:rsidRDefault="00907575" w:rsidP="00415FD8">
      <w:pPr>
        <w:spacing w:after="0" w:line="240" w:lineRule="auto"/>
        <w:ind w:left="567" w:right="567"/>
        <w:jc w:val="both"/>
        <w:rPr>
          <w:rFonts w:ascii="Palatino Linotype" w:eastAsia="Times New Roman" w:hAnsi="Palatino Linotype" w:cs="Times New Roman"/>
          <w:i/>
          <w:lang w:eastAsia="es-ES"/>
        </w:rPr>
      </w:pPr>
      <w:r w:rsidRPr="00AB4645">
        <w:rPr>
          <w:rFonts w:ascii="Palatino Linotype" w:eastAsia="Times New Roman" w:hAnsi="Palatino Linotype" w:cs="Times New Roman"/>
          <w:i/>
          <w:lang w:eastAsia="es-ES"/>
        </w:rPr>
        <w:t>(…)</w:t>
      </w:r>
    </w:p>
    <w:p w14:paraId="31A0E099" w14:textId="77777777" w:rsidR="00907575" w:rsidRPr="00AB4645" w:rsidRDefault="00907575" w:rsidP="00415FD8">
      <w:pPr>
        <w:spacing w:after="0" w:line="240" w:lineRule="auto"/>
        <w:ind w:left="567" w:right="567"/>
        <w:jc w:val="both"/>
        <w:rPr>
          <w:rFonts w:ascii="Palatino Linotype" w:eastAsia="Times New Roman" w:hAnsi="Palatino Linotype" w:cs="Times New Roman"/>
          <w:i/>
          <w:lang w:eastAsia="es-ES"/>
        </w:rPr>
      </w:pPr>
      <w:r w:rsidRPr="00AB4645">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AB4645" w:rsidRDefault="00907575" w:rsidP="00415FD8">
      <w:pPr>
        <w:spacing w:after="0" w:line="240" w:lineRule="auto"/>
        <w:ind w:left="567" w:right="567"/>
        <w:jc w:val="both"/>
        <w:rPr>
          <w:rFonts w:ascii="Palatino Linotype" w:eastAsia="Times New Roman" w:hAnsi="Palatino Linotype" w:cs="Times New Roman"/>
          <w:i/>
          <w:lang w:eastAsia="es-ES"/>
        </w:rPr>
      </w:pPr>
      <w:r w:rsidRPr="00AB4645">
        <w:rPr>
          <w:rFonts w:ascii="Palatino Linotype" w:eastAsia="Times New Roman" w:hAnsi="Palatino Linotype" w:cs="Times New Roman"/>
          <w:i/>
          <w:lang w:eastAsia="es-ES"/>
        </w:rPr>
        <w:t>(…)</w:t>
      </w:r>
    </w:p>
    <w:p w14:paraId="235ECB85" w14:textId="77777777" w:rsidR="00907575" w:rsidRPr="00AB4645" w:rsidRDefault="00907575" w:rsidP="00415FD8">
      <w:pPr>
        <w:spacing w:after="0" w:line="240" w:lineRule="auto"/>
        <w:ind w:left="567" w:right="567"/>
        <w:jc w:val="both"/>
        <w:rPr>
          <w:rFonts w:ascii="Palatino Linotype" w:eastAsia="Times New Roman" w:hAnsi="Palatino Linotype" w:cs="Times New Roman"/>
          <w:i/>
          <w:lang w:eastAsia="es-ES"/>
        </w:rPr>
      </w:pPr>
      <w:r w:rsidRPr="00AB4645">
        <w:rPr>
          <w:rFonts w:ascii="Palatino Linotype" w:eastAsia="Times New Roman" w:hAnsi="Palatino Linotype" w:cs="Times New Roman"/>
          <w:b/>
          <w:i/>
          <w:lang w:eastAsia="es-ES"/>
        </w:rPr>
        <w:t>Artículo 160.</w:t>
      </w:r>
      <w:r w:rsidRPr="00AB4645">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AB4645"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AB4645" w:rsidRDefault="00907575" w:rsidP="00415FD8">
      <w:pPr>
        <w:spacing w:after="0" w:line="240" w:lineRule="auto"/>
        <w:ind w:left="567" w:right="567"/>
        <w:jc w:val="both"/>
        <w:rPr>
          <w:rFonts w:ascii="Palatino Linotype" w:eastAsia="Times New Roman" w:hAnsi="Palatino Linotype" w:cs="Times New Roman"/>
          <w:i/>
          <w:lang w:eastAsia="es-ES"/>
        </w:rPr>
      </w:pPr>
      <w:r w:rsidRPr="00AB4645">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Pr="00AB4645"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AB4645" w:rsidRDefault="00907575" w:rsidP="00415FD8">
      <w:pPr>
        <w:spacing w:after="0" w:line="360" w:lineRule="auto"/>
        <w:jc w:val="both"/>
        <w:rPr>
          <w:rFonts w:ascii="Palatino Linotype" w:eastAsia="Times New Roman" w:hAnsi="Palatino Linotype" w:cs="Times New Roman"/>
          <w:sz w:val="24"/>
          <w:szCs w:val="24"/>
          <w:lang w:eastAsia="es-ES"/>
        </w:rPr>
      </w:pPr>
      <w:r w:rsidRPr="00AB4645">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AB4645">
        <w:rPr>
          <w:rFonts w:ascii="Palatino Linotype" w:eastAsia="Times New Roman" w:hAnsi="Palatino Linotype" w:cs="Times New Roman"/>
          <w:bCs/>
          <w:sz w:val="24"/>
          <w:szCs w:val="24"/>
          <w:lang w:eastAsia="es-ES"/>
        </w:rPr>
        <w:t>de la Ley local en la materia, que se reproduce de la siguiente forma</w:t>
      </w:r>
      <w:r w:rsidRPr="00AB4645">
        <w:rPr>
          <w:rFonts w:ascii="Palatino Linotype" w:eastAsia="Times New Roman" w:hAnsi="Palatino Linotype" w:cs="Times New Roman"/>
          <w:sz w:val="24"/>
          <w:szCs w:val="24"/>
          <w:lang w:eastAsia="es-ES"/>
        </w:rPr>
        <w:t>:</w:t>
      </w:r>
    </w:p>
    <w:p w14:paraId="3805E242" w14:textId="77777777" w:rsidR="00907575" w:rsidRPr="00AB4645" w:rsidRDefault="00907575" w:rsidP="00415FD8">
      <w:pPr>
        <w:pStyle w:val="Sinespaciado"/>
      </w:pPr>
    </w:p>
    <w:p w14:paraId="41FE77BE" w14:textId="2B6EA565" w:rsidR="00907575" w:rsidRPr="00AB4645" w:rsidRDefault="00907575" w:rsidP="00415FD8">
      <w:pPr>
        <w:spacing w:after="0" w:line="240" w:lineRule="auto"/>
        <w:ind w:left="567" w:right="567"/>
        <w:jc w:val="both"/>
        <w:rPr>
          <w:rFonts w:ascii="Palatino Linotype" w:eastAsia="Times New Roman" w:hAnsi="Palatino Linotype" w:cs="Arial"/>
          <w:i/>
          <w:lang w:eastAsia="es-ES"/>
        </w:rPr>
      </w:pPr>
      <w:r w:rsidRPr="00AB4645">
        <w:rPr>
          <w:rFonts w:ascii="Palatino Linotype" w:eastAsia="Times New Roman" w:hAnsi="Palatino Linotype" w:cs="Arial"/>
          <w:b/>
          <w:i/>
          <w:lang w:eastAsia="es-ES"/>
        </w:rPr>
        <w:lastRenderedPageBreak/>
        <w:t>Artículo 166.</w:t>
      </w:r>
      <w:r w:rsidRPr="00AB4645">
        <w:rPr>
          <w:rFonts w:ascii="Palatino Linotype" w:eastAsia="Times New Roman" w:hAnsi="Palatino Linotype" w:cs="Arial"/>
          <w:i/>
          <w:lang w:eastAsia="es-ES"/>
        </w:rPr>
        <w:t xml:space="preserve"> </w:t>
      </w:r>
      <w:r w:rsidRPr="00AB4645">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Pr="00AB4645"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AB4645" w:rsidRDefault="00907575" w:rsidP="00415FD8">
      <w:pPr>
        <w:spacing w:after="0" w:line="360" w:lineRule="auto"/>
        <w:jc w:val="both"/>
        <w:rPr>
          <w:rFonts w:ascii="Palatino Linotype" w:eastAsia="Times New Roman" w:hAnsi="Palatino Linotype" w:cs="Times New Roman"/>
          <w:sz w:val="24"/>
          <w:szCs w:val="24"/>
          <w:lang w:eastAsia="es-ES"/>
        </w:rPr>
      </w:pPr>
      <w:r w:rsidRPr="00AB4645">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AB4645">
        <w:rPr>
          <w:rFonts w:ascii="Palatino Linotype" w:eastAsia="Times New Roman" w:hAnsi="Palatino Linotype" w:cs="Times New Roman"/>
          <w:sz w:val="24"/>
          <w:szCs w:val="24"/>
          <w:lang w:eastAsia="es-ES"/>
        </w:rPr>
        <w:t>,</w:t>
      </w:r>
      <w:r w:rsidRPr="00AB4645">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AB4645" w:rsidRDefault="00907575" w:rsidP="00415FD8">
      <w:pPr>
        <w:pStyle w:val="Sinespaciado"/>
      </w:pPr>
    </w:p>
    <w:p w14:paraId="08F4AC2A" w14:textId="77777777" w:rsidR="00907575" w:rsidRPr="00AB4645" w:rsidRDefault="00907575" w:rsidP="00415FD8">
      <w:pPr>
        <w:spacing w:after="0" w:line="240" w:lineRule="auto"/>
        <w:ind w:left="567" w:right="567"/>
        <w:jc w:val="both"/>
        <w:rPr>
          <w:rFonts w:ascii="Palatino Linotype" w:eastAsia="Times New Roman" w:hAnsi="Palatino Linotype" w:cs="Times New Roman"/>
          <w:i/>
          <w:lang w:eastAsia="es-ES"/>
        </w:rPr>
      </w:pPr>
      <w:r w:rsidRPr="00AB4645">
        <w:rPr>
          <w:rFonts w:ascii="Palatino Linotype" w:eastAsia="Times New Roman" w:hAnsi="Palatino Linotype" w:cs="Times New Roman"/>
          <w:b/>
          <w:i/>
          <w:lang w:eastAsia="es-ES"/>
        </w:rPr>
        <w:t>A</w:t>
      </w:r>
      <w:r w:rsidRPr="00AB4645">
        <w:rPr>
          <w:rFonts w:ascii="Palatino Linotype" w:eastAsia="Times New Roman" w:hAnsi="Palatino Linotype" w:cs="Times New Roman"/>
          <w:b/>
          <w:bCs/>
          <w:i/>
          <w:lang w:eastAsia="es-ES"/>
        </w:rPr>
        <w:t>rtículo 24.</w:t>
      </w:r>
      <w:r w:rsidRPr="00AB4645">
        <w:rPr>
          <w:rFonts w:ascii="Palatino Linotype" w:eastAsia="Times New Roman" w:hAnsi="Palatino Linotype" w:cs="Times New Roman"/>
          <w:bCs/>
          <w:i/>
          <w:lang w:eastAsia="es-ES"/>
        </w:rPr>
        <w:t xml:space="preserve"> </w:t>
      </w:r>
      <w:r w:rsidRPr="00AB4645">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AB4645" w:rsidRDefault="00907575" w:rsidP="00415FD8">
      <w:pPr>
        <w:spacing w:after="0" w:line="240" w:lineRule="auto"/>
        <w:ind w:left="567" w:right="567"/>
        <w:jc w:val="both"/>
        <w:rPr>
          <w:rFonts w:ascii="Palatino Linotype" w:eastAsia="Times New Roman" w:hAnsi="Palatino Linotype" w:cs="Times New Roman"/>
          <w:i/>
          <w:lang w:eastAsia="es-ES"/>
        </w:rPr>
      </w:pPr>
      <w:r w:rsidRPr="00AB4645">
        <w:rPr>
          <w:rFonts w:ascii="Palatino Linotype" w:eastAsia="Times New Roman" w:hAnsi="Palatino Linotype" w:cs="Times New Roman"/>
          <w:bCs/>
          <w:i/>
          <w:lang w:eastAsia="es-ES"/>
        </w:rPr>
        <w:t>(..</w:t>
      </w:r>
      <w:r w:rsidRPr="00AB4645">
        <w:rPr>
          <w:rFonts w:ascii="Palatino Linotype" w:eastAsia="Times New Roman" w:hAnsi="Palatino Linotype" w:cs="Times New Roman"/>
          <w:i/>
          <w:lang w:eastAsia="es-ES"/>
        </w:rPr>
        <w:t>.)</w:t>
      </w:r>
    </w:p>
    <w:p w14:paraId="434FFF28" w14:textId="77777777" w:rsidR="00907575" w:rsidRPr="00AB4645" w:rsidRDefault="00907575" w:rsidP="00415FD8">
      <w:pPr>
        <w:spacing w:after="0" w:line="240" w:lineRule="auto"/>
        <w:ind w:left="567" w:right="567"/>
        <w:jc w:val="both"/>
        <w:rPr>
          <w:rFonts w:ascii="Palatino Linotype" w:eastAsia="Times New Roman" w:hAnsi="Palatino Linotype" w:cs="Times New Roman"/>
          <w:bCs/>
          <w:i/>
          <w:lang w:eastAsia="es-ES"/>
        </w:rPr>
      </w:pPr>
      <w:r w:rsidRPr="00AB4645">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AB4645"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Pr="00AB4645" w:rsidRDefault="00D51568" w:rsidP="002813C0">
      <w:pPr>
        <w:pStyle w:val="Prrafodelista"/>
        <w:autoSpaceDE w:val="0"/>
        <w:autoSpaceDN w:val="0"/>
        <w:adjustRightInd w:val="0"/>
        <w:spacing w:line="360" w:lineRule="auto"/>
        <w:ind w:left="0"/>
        <w:jc w:val="both"/>
        <w:rPr>
          <w:rFonts w:ascii="Palatino Linotype" w:hAnsi="Palatino Linotype" w:cs="Arial"/>
        </w:rPr>
      </w:pPr>
      <w:r w:rsidRPr="00AB4645">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AB4645">
        <w:rPr>
          <w:rFonts w:ascii="Palatino Linotype" w:hAnsi="Palatino Linotype" w:cs="Arial"/>
        </w:rPr>
        <w:t>,</w:t>
      </w:r>
      <w:r w:rsidRPr="00AB4645">
        <w:rPr>
          <w:rFonts w:ascii="Palatino Linotype" w:hAnsi="Palatino Linotype" w:cs="Arial"/>
        </w:rPr>
        <w:t xml:space="preserve"> de la Constitución Federal y el diverso 8</w:t>
      </w:r>
      <w:r w:rsidR="00D70CED" w:rsidRPr="00AB4645">
        <w:rPr>
          <w:rFonts w:ascii="Palatino Linotype" w:hAnsi="Palatino Linotype" w:cs="Arial"/>
        </w:rPr>
        <w:t>,</w:t>
      </w:r>
      <w:r w:rsidRPr="00AB4645">
        <w:rPr>
          <w:rFonts w:ascii="Palatino Linotype" w:hAnsi="Palatino Linotype" w:cs="Arial"/>
        </w:rPr>
        <w:t xml:space="preserve"> de la Ley de Transparencia local. </w:t>
      </w:r>
    </w:p>
    <w:p w14:paraId="70534679" w14:textId="77777777" w:rsidR="002813C0" w:rsidRPr="00AB4645"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184ADF63" w:rsidR="005A0F33" w:rsidRPr="00AB4645" w:rsidRDefault="000A5BD5" w:rsidP="00415FD8">
      <w:pPr>
        <w:tabs>
          <w:tab w:val="left" w:pos="709"/>
        </w:tabs>
        <w:spacing w:after="0" w:line="360" w:lineRule="auto"/>
        <w:ind w:right="51"/>
        <w:jc w:val="both"/>
        <w:rPr>
          <w:rFonts w:ascii="Palatino Linotype" w:hAnsi="Palatino Linotype"/>
          <w:sz w:val="24"/>
          <w:szCs w:val="24"/>
        </w:rPr>
      </w:pPr>
      <w:r w:rsidRPr="00AB4645">
        <w:rPr>
          <w:rFonts w:ascii="Palatino Linotype" w:hAnsi="Palatino Linotype"/>
          <w:sz w:val="24"/>
          <w:szCs w:val="24"/>
        </w:rPr>
        <w:t>En este tenor, de forma objetiva al desentrañar</w:t>
      </w:r>
      <w:r w:rsidR="00D51568" w:rsidRPr="00AB4645">
        <w:rPr>
          <w:rFonts w:ascii="Palatino Linotype" w:hAnsi="Palatino Linotype"/>
          <w:sz w:val="24"/>
          <w:szCs w:val="24"/>
        </w:rPr>
        <w:t xml:space="preserve"> la solicitud de información </w:t>
      </w:r>
      <w:r w:rsidR="00AF077F" w:rsidRPr="00AB4645">
        <w:rPr>
          <w:rFonts w:ascii="Palatino Linotype" w:hAnsi="Palatino Linotype"/>
          <w:b/>
          <w:sz w:val="24"/>
          <w:szCs w:val="24"/>
        </w:rPr>
        <w:t xml:space="preserve"> 00537/AXAPUSCO/IP/2019</w:t>
      </w:r>
      <w:r w:rsidR="00D70CED" w:rsidRPr="00AB4645">
        <w:rPr>
          <w:rFonts w:ascii="Palatino Linotype" w:hAnsi="Palatino Linotype"/>
          <w:sz w:val="24"/>
          <w:szCs w:val="24"/>
        </w:rPr>
        <w:t>,</w:t>
      </w:r>
      <w:r w:rsidR="000B550B" w:rsidRPr="00AB4645">
        <w:rPr>
          <w:rFonts w:ascii="Palatino Linotype" w:hAnsi="Palatino Linotype"/>
          <w:sz w:val="24"/>
          <w:szCs w:val="24"/>
        </w:rPr>
        <w:t xml:space="preserve"> </w:t>
      </w:r>
      <w:r w:rsidRPr="00AB4645">
        <w:rPr>
          <w:rFonts w:ascii="Palatino Linotype" w:hAnsi="Palatino Linotype"/>
          <w:sz w:val="24"/>
          <w:szCs w:val="24"/>
        </w:rPr>
        <w:t xml:space="preserve">podemos identificar que </w:t>
      </w:r>
      <w:r w:rsidR="005A0F33" w:rsidRPr="00AB4645">
        <w:rPr>
          <w:rFonts w:ascii="Palatino Linotype" w:hAnsi="Palatino Linotype"/>
          <w:b/>
          <w:sz w:val="24"/>
          <w:szCs w:val="24"/>
        </w:rPr>
        <w:t>El</w:t>
      </w:r>
      <w:r w:rsidRPr="00AB4645">
        <w:rPr>
          <w:rFonts w:ascii="Palatino Linotype" w:hAnsi="Palatino Linotype"/>
          <w:b/>
          <w:sz w:val="24"/>
          <w:szCs w:val="24"/>
        </w:rPr>
        <w:t xml:space="preserve"> Recurrente </w:t>
      </w:r>
      <w:r w:rsidRPr="00AB4645">
        <w:rPr>
          <w:rFonts w:ascii="Palatino Linotype" w:hAnsi="Palatino Linotype"/>
          <w:sz w:val="24"/>
          <w:szCs w:val="24"/>
        </w:rPr>
        <w:t xml:space="preserve">peticiona el o los documentos, donde conste lo siguiente: </w:t>
      </w:r>
    </w:p>
    <w:p w14:paraId="45C38346" w14:textId="77777777" w:rsidR="002813C0" w:rsidRPr="00AB4645" w:rsidRDefault="002813C0" w:rsidP="002813C0">
      <w:pPr>
        <w:pStyle w:val="Sinespaciado"/>
      </w:pPr>
    </w:p>
    <w:p w14:paraId="788FDCE2" w14:textId="71338F3D" w:rsidR="002813C0" w:rsidRPr="00AB4645" w:rsidRDefault="005A0F33" w:rsidP="00AF077F">
      <w:pPr>
        <w:jc w:val="center"/>
        <w:rPr>
          <w:rFonts w:ascii="Palatino Linotype" w:hAnsi="Palatino Linotype" w:cs="Arial"/>
          <w:b/>
          <w:bCs/>
          <w:i/>
          <w:color w:val="000000"/>
          <w:szCs w:val="24"/>
        </w:rPr>
      </w:pPr>
      <w:r w:rsidRPr="00AB4645">
        <w:rPr>
          <w:rFonts w:ascii="Palatino Linotype" w:hAnsi="Palatino Linotype"/>
          <w:szCs w:val="24"/>
        </w:rPr>
        <w:t>“</w:t>
      </w:r>
      <w:r w:rsidR="00AF077F" w:rsidRPr="00AB4645">
        <w:rPr>
          <w:rFonts w:ascii="Palatino Linotype" w:hAnsi="Palatino Linotype"/>
          <w:b/>
          <w:i/>
          <w:szCs w:val="24"/>
        </w:rPr>
        <w:t>Las boletas de las infracciones que se impusieron en el mes de febrero del presente año.</w:t>
      </w:r>
      <w:r w:rsidRPr="00AB4645">
        <w:rPr>
          <w:rFonts w:ascii="Palatino Linotype" w:hAnsi="Palatino Linotype" w:cs="Arial"/>
          <w:b/>
          <w:bCs/>
          <w:i/>
          <w:color w:val="000000"/>
          <w:szCs w:val="24"/>
        </w:rPr>
        <w:t>”</w:t>
      </w:r>
    </w:p>
    <w:p w14:paraId="600401D8" w14:textId="2471BE11" w:rsidR="004D073F" w:rsidRPr="00AB4645" w:rsidRDefault="004D073F" w:rsidP="00415FD8">
      <w:pPr>
        <w:pStyle w:val="Prrafodelista"/>
        <w:autoSpaceDE w:val="0"/>
        <w:autoSpaceDN w:val="0"/>
        <w:adjustRightInd w:val="0"/>
        <w:spacing w:line="360" w:lineRule="auto"/>
        <w:ind w:left="0"/>
        <w:jc w:val="both"/>
        <w:rPr>
          <w:rFonts w:ascii="Palatino Linotype" w:hAnsi="Palatino Linotype" w:cs="Arial"/>
        </w:rPr>
      </w:pPr>
      <w:r w:rsidRPr="00AB4645">
        <w:rPr>
          <w:rFonts w:ascii="Palatino Linotype" w:hAnsi="Palatino Linotype" w:cs="Arial"/>
        </w:rPr>
        <w:t xml:space="preserve">Por otra parte, al referirnos al acto impugnado por </w:t>
      </w:r>
      <w:r w:rsidR="005A0F33" w:rsidRPr="00AB4645">
        <w:rPr>
          <w:rFonts w:ascii="Palatino Linotype" w:hAnsi="Palatino Linotype" w:cs="Arial"/>
          <w:b/>
        </w:rPr>
        <w:t>El</w:t>
      </w:r>
      <w:r w:rsidRPr="00AB4645">
        <w:rPr>
          <w:rFonts w:ascii="Palatino Linotype" w:hAnsi="Palatino Linotype" w:cs="Arial"/>
          <w:b/>
        </w:rPr>
        <w:t xml:space="preserve"> Recurrente, </w:t>
      </w:r>
      <w:r w:rsidRPr="00AB4645">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AB4645">
        <w:rPr>
          <w:rFonts w:ascii="Palatino Linotype" w:hAnsi="Palatino Linotype" w:cs="Arial"/>
        </w:rPr>
        <w:t>,</w:t>
      </w:r>
      <w:r w:rsidRPr="00AB4645">
        <w:rPr>
          <w:rFonts w:ascii="Palatino Linotype" w:hAnsi="Palatino Linotype" w:cs="Arial"/>
        </w:rPr>
        <w:t xml:space="preserve"> del artículo 179</w:t>
      </w:r>
      <w:r w:rsidR="006E6FC4" w:rsidRPr="00AB4645">
        <w:rPr>
          <w:rFonts w:ascii="Palatino Linotype" w:hAnsi="Palatino Linotype" w:cs="Arial"/>
        </w:rPr>
        <w:t>,</w:t>
      </w:r>
      <w:r w:rsidRPr="00AB4645">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AB4645" w:rsidRDefault="004D3D74" w:rsidP="004D3D74">
      <w:pPr>
        <w:pStyle w:val="Sinespaciado"/>
      </w:pPr>
    </w:p>
    <w:p w14:paraId="14C7B41B" w14:textId="77777777" w:rsidR="004D073F" w:rsidRPr="00AB4645" w:rsidRDefault="004D073F" w:rsidP="00415FD8">
      <w:pPr>
        <w:pStyle w:val="Prrafodelista"/>
        <w:autoSpaceDE w:val="0"/>
        <w:autoSpaceDN w:val="0"/>
        <w:adjustRightInd w:val="0"/>
        <w:ind w:left="851" w:right="851"/>
        <w:jc w:val="both"/>
        <w:rPr>
          <w:rFonts w:ascii="Palatino Linotype" w:hAnsi="Palatino Linotype"/>
          <w:i/>
          <w:sz w:val="22"/>
          <w:szCs w:val="22"/>
        </w:rPr>
      </w:pPr>
      <w:r w:rsidRPr="00AB4645">
        <w:rPr>
          <w:rFonts w:ascii="Palatino Linotype" w:hAnsi="Palatino Linotype"/>
          <w:b/>
          <w:bCs/>
          <w:i/>
          <w:sz w:val="22"/>
          <w:szCs w:val="22"/>
        </w:rPr>
        <w:t xml:space="preserve">“Artículo 179. </w:t>
      </w:r>
      <w:r w:rsidRPr="00AB4645">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AB4645" w:rsidRDefault="005A0F33" w:rsidP="00415FD8">
      <w:pPr>
        <w:pStyle w:val="Prrafodelista"/>
        <w:autoSpaceDE w:val="0"/>
        <w:autoSpaceDN w:val="0"/>
        <w:adjustRightInd w:val="0"/>
        <w:ind w:left="851" w:right="851"/>
        <w:jc w:val="both"/>
        <w:rPr>
          <w:rFonts w:ascii="Palatino Linotype" w:hAnsi="Palatino Linotype"/>
          <w:i/>
          <w:sz w:val="22"/>
          <w:szCs w:val="22"/>
        </w:rPr>
      </w:pPr>
      <w:r w:rsidRPr="00AB4645">
        <w:rPr>
          <w:rFonts w:ascii="Palatino Linotype" w:hAnsi="Palatino Linotype"/>
          <w:b/>
          <w:bCs/>
          <w:i/>
          <w:sz w:val="22"/>
          <w:szCs w:val="22"/>
        </w:rPr>
        <w:t>(…</w:t>
      </w:r>
      <w:r w:rsidRPr="00AB4645">
        <w:rPr>
          <w:rFonts w:ascii="Palatino Linotype" w:hAnsi="Palatino Linotype"/>
          <w:i/>
          <w:sz w:val="22"/>
          <w:szCs w:val="22"/>
        </w:rPr>
        <w:t>)</w:t>
      </w:r>
    </w:p>
    <w:p w14:paraId="4C553438" w14:textId="77777777" w:rsidR="004D073F" w:rsidRPr="00AB4645" w:rsidRDefault="004D073F" w:rsidP="00415FD8">
      <w:pPr>
        <w:pStyle w:val="Prrafodelista"/>
        <w:autoSpaceDE w:val="0"/>
        <w:autoSpaceDN w:val="0"/>
        <w:adjustRightInd w:val="0"/>
        <w:ind w:left="851" w:right="851"/>
        <w:jc w:val="both"/>
        <w:rPr>
          <w:rFonts w:ascii="Palatino Linotype" w:hAnsi="Palatino Linotype"/>
          <w:i/>
          <w:sz w:val="22"/>
          <w:szCs w:val="22"/>
        </w:rPr>
      </w:pPr>
      <w:r w:rsidRPr="00AB4645">
        <w:rPr>
          <w:rFonts w:ascii="Palatino Linotype" w:hAnsi="Palatino Linotype"/>
          <w:b/>
          <w:bCs/>
          <w:i/>
          <w:sz w:val="22"/>
          <w:szCs w:val="22"/>
        </w:rPr>
        <w:t xml:space="preserve">VII. </w:t>
      </w:r>
      <w:r w:rsidRPr="00AB4645">
        <w:rPr>
          <w:rFonts w:ascii="Palatino Linotype" w:hAnsi="Palatino Linotype"/>
          <w:i/>
          <w:sz w:val="22"/>
          <w:szCs w:val="22"/>
        </w:rPr>
        <w:t>La falta de respuesta a una solicitud de acceso a la información</w:t>
      </w:r>
    </w:p>
    <w:p w14:paraId="00BA4145" w14:textId="2D85D371" w:rsidR="005F28FD" w:rsidRPr="00AB4645" w:rsidRDefault="004D073F" w:rsidP="004D3D74">
      <w:pPr>
        <w:pStyle w:val="Prrafodelista"/>
        <w:autoSpaceDE w:val="0"/>
        <w:autoSpaceDN w:val="0"/>
        <w:adjustRightInd w:val="0"/>
        <w:ind w:left="851" w:right="851"/>
        <w:rPr>
          <w:rFonts w:ascii="Palatino Linotype" w:hAnsi="Palatino Linotype" w:cs="Arial"/>
          <w:b/>
          <w:i/>
        </w:rPr>
      </w:pPr>
      <w:r w:rsidRPr="00AB4645">
        <w:rPr>
          <w:rFonts w:ascii="Palatino Linotype" w:hAnsi="Palatino Linotype" w:cs="Arial"/>
          <w:b/>
          <w:i/>
          <w:sz w:val="22"/>
          <w:szCs w:val="22"/>
        </w:rPr>
        <w:t>(…)”</w:t>
      </w:r>
      <w:r w:rsidRPr="00AB4645">
        <w:rPr>
          <w:rFonts w:ascii="Palatino Linotype" w:hAnsi="Palatino Linotype" w:cs="Arial"/>
          <w:i/>
          <w:sz w:val="22"/>
          <w:szCs w:val="22"/>
        </w:rPr>
        <w:t xml:space="preserve"> </w:t>
      </w:r>
      <w:r w:rsidRPr="00AB4645">
        <w:rPr>
          <w:rFonts w:ascii="Palatino Linotype" w:hAnsi="Palatino Linotype" w:cs="Arial"/>
          <w:b/>
          <w:i/>
        </w:rPr>
        <w:t>[Sic]</w:t>
      </w:r>
    </w:p>
    <w:p w14:paraId="020D706B" w14:textId="77777777" w:rsidR="004D3D74" w:rsidRPr="00AB4645"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Pr="00AB4645"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AB4645">
        <w:rPr>
          <w:rFonts w:ascii="Palatino Linotype" w:hAnsi="Palatino Linotype" w:cs="Arial"/>
        </w:rPr>
        <w:t xml:space="preserve">En este tenor, resulta evidente que las razones o motivos de inconformidad hechos valer por </w:t>
      </w:r>
      <w:r w:rsidR="005A0F33" w:rsidRPr="00AB4645">
        <w:rPr>
          <w:rFonts w:ascii="Palatino Linotype" w:hAnsi="Palatino Linotype" w:cs="Arial"/>
          <w:b/>
        </w:rPr>
        <w:t>El</w:t>
      </w:r>
      <w:r w:rsidRPr="00AB4645">
        <w:rPr>
          <w:rFonts w:ascii="Palatino Linotype" w:hAnsi="Palatino Linotype" w:cs="Arial"/>
          <w:b/>
        </w:rPr>
        <w:t xml:space="preserve"> Recurrente, </w:t>
      </w:r>
      <w:r w:rsidRPr="00AB4645">
        <w:rPr>
          <w:rFonts w:ascii="Palatino Linotype" w:hAnsi="Palatino Linotype" w:cs="Arial"/>
        </w:rPr>
        <w:t xml:space="preserve">resultan fundados y procedentes, en virtud de que como consta en </w:t>
      </w:r>
      <w:r w:rsidR="005A0F33" w:rsidRPr="00AB4645">
        <w:rPr>
          <w:rFonts w:ascii="Palatino Linotype" w:hAnsi="Palatino Linotype" w:cs="Arial"/>
        </w:rPr>
        <w:t>el expediente electrónico</w:t>
      </w:r>
      <w:r w:rsidRPr="00AB4645">
        <w:rPr>
          <w:rFonts w:ascii="Palatino Linotype" w:hAnsi="Palatino Linotype" w:cs="Arial"/>
        </w:rPr>
        <w:t xml:space="preserve"> del </w:t>
      </w:r>
      <w:r w:rsidRPr="00AB4645">
        <w:rPr>
          <w:rFonts w:ascii="Palatino Linotype" w:hAnsi="Palatino Linotype" w:cs="Arial"/>
          <w:b/>
        </w:rPr>
        <w:t xml:space="preserve">SAIMEX, </w:t>
      </w:r>
      <w:r w:rsidRPr="00AB4645">
        <w:rPr>
          <w:rFonts w:ascii="Palatino Linotype" w:hAnsi="Palatino Linotype" w:cs="Arial"/>
        </w:rPr>
        <w:t xml:space="preserve">se acredita que </w:t>
      </w:r>
      <w:r w:rsidRPr="00AB4645">
        <w:rPr>
          <w:rFonts w:ascii="Palatino Linotype" w:hAnsi="Palatino Linotype" w:cs="Arial"/>
          <w:b/>
        </w:rPr>
        <w:t xml:space="preserve">El Sujeto Obligado </w:t>
      </w:r>
      <w:r w:rsidR="00521689" w:rsidRPr="00AB4645">
        <w:rPr>
          <w:rFonts w:ascii="Palatino Linotype" w:hAnsi="Palatino Linotype" w:cs="Arial"/>
        </w:rPr>
        <w:t>fue omiso en responder la solicitud de información hecha</w:t>
      </w:r>
      <w:r w:rsidRPr="00AB4645">
        <w:rPr>
          <w:rFonts w:ascii="Palatino Linotype" w:hAnsi="Palatino Linotype" w:cs="Arial"/>
        </w:rPr>
        <w:t xml:space="preserve"> por </w:t>
      </w:r>
      <w:r w:rsidR="005A0F33" w:rsidRPr="00AB4645">
        <w:rPr>
          <w:rFonts w:ascii="Palatino Linotype" w:hAnsi="Palatino Linotype" w:cs="Arial"/>
          <w:b/>
        </w:rPr>
        <w:t>El</w:t>
      </w:r>
      <w:r w:rsidRPr="00AB4645">
        <w:rPr>
          <w:rFonts w:ascii="Palatino Linotype" w:hAnsi="Palatino Linotype" w:cs="Arial"/>
          <w:b/>
        </w:rPr>
        <w:t xml:space="preserve"> Recurrente, </w:t>
      </w:r>
      <w:r w:rsidRPr="00AB4645">
        <w:rPr>
          <w:rFonts w:ascii="Palatino Linotype" w:hAnsi="Palatino Linotype" w:cs="Arial"/>
        </w:rPr>
        <w:t xml:space="preserve">por ello </w:t>
      </w:r>
      <w:r w:rsidRPr="00AB4645">
        <w:rPr>
          <w:rFonts w:ascii="Palatino Linotype" w:hAnsi="Palatino Linotype"/>
        </w:rPr>
        <w:t>se ordena dar vista al Titular de la Contraloría Interna y Órgano de Control y Vigilancia de este Instituto, de conformidad con el artículo 190</w:t>
      </w:r>
      <w:r w:rsidR="006E6FC4" w:rsidRPr="00AB4645">
        <w:rPr>
          <w:rFonts w:ascii="Palatino Linotype" w:hAnsi="Palatino Linotype"/>
        </w:rPr>
        <w:t>,</w:t>
      </w:r>
      <w:r w:rsidRPr="00AB4645">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AB4645"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Pr="00AB4645" w:rsidRDefault="000A5BD5" w:rsidP="004D3D74">
      <w:pPr>
        <w:pStyle w:val="Prrafodelista"/>
        <w:autoSpaceDE w:val="0"/>
        <w:autoSpaceDN w:val="0"/>
        <w:adjustRightInd w:val="0"/>
        <w:spacing w:line="360" w:lineRule="auto"/>
        <w:ind w:left="0"/>
        <w:jc w:val="both"/>
        <w:rPr>
          <w:rFonts w:ascii="Palatino Linotype" w:hAnsi="Palatino Linotype" w:cs="Arial"/>
        </w:rPr>
      </w:pPr>
      <w:r w:rsidRPr="00AB4645">
        <w:rPr>
          <w:rFonts w:ascii="Palatino Linotype" w:hAnsi="Palatino Linotype" w:cs="Arial"/>
        </w:rPr>
        <w:t xml:space="preserve">Dicho lo anterior, considerando la información requerida por </w:t>
      </w:r>
      <w:r w:rsidR="005A0F33" w:rsidRPr="00AB4645">
        <w:rPr>
          <w:rFonts w:ascii="Palatino Linotype" w:hAnsi="Palatino Linotype" w:cs="Arial"/>
          <w:b/>
        </w:rPr>
        <w:t>El</w:t>
      </w:r>
      <w:r w:rsidRPr="00AB4645">
        <w:rPr>
          <w:rFonts w:ascii="Palatino Linotype" w:hAnsi="Palatino Linotype" w:cs="Arial"/>
          <w:b/>
        </w:rPr>
        <w:t xml:space="preserve"> Recurrente </w:t>
      </w:r>
      <w:r w:rsidR="00521689" w:rsidRPr="00AB4645">
        <w:rPr>
          <w:rFonts w:ascii="Palatino Linotype" w:hAnsi="Palatino Linotype" w:cs="Arial"/>
        </w:rPr>
        <w:t>en su</w:t>
      </w:r>
      <w:r w:rsidRPr="00AB4645">
        <w:rPr>
          <w:rFonts w:ascii="Palatino Linotype" w:hAnsi="Palatino Linotype" w:cs="Arial"/>
        </w:rPr>
        <w:t xml:space="preserve"> so</w:t>
      </w:r>
      <w:r w:rsidR="00521689" w:rsidRPr="00AB4645">
        <w:rPr>
          <w:rFonts w:ascii="Palatino Linotype" w:hAnsi="Palatino Linotype" w:cs="Arial"/>
        </w:rPr>
        <w:t>licitud</w:t>
      </w:r>
      <w:r w:rsidRPr="00AB4645">
        <w:rPr>
          <w:rFonts w:ascii="Palatino Linotype" w:hAnsi="Palatino Linotype" w:cs="Arial"/>
        </w:rPr>
        <w:t xml:space="preserve"> de informació</w:t>
      </w:r>
      <w:r w:rsidR="00521689" w:rsidRPr="00AB4645">
        <w:rPr>
          <w:rFonts w:ascii="Palatino Linotype" w:hAnsi="Palatino Linotype" w:cs="Arial"/>
        </w:rPr>
        <w:t>n, y ante la falta de respuesta</w:t>
      </w:r>
      <w:r w:rsidRPr="00AB4645">
        <w:rPr>
          <w:rFonts w:ascii="Palatino Linotype" w:hAnsi="Palatino Linotype" w:cs="Arial"/>
        </w:rPr>
        <w:t xml:space="preserve">, se establece que la materia de </w:t>
      </w:r>
      <w:r w:rsidRPr="00AB4645">
        <w:rPr>
          <w:rFonts w:ascii="Palatino Linotype" w:hAnsi="Palatino Linotype" w:cs="Arial"/>
        </w:rPr>
        <w:lastRenderedPageBreak/>
        <w:t xml:space="preserve">estudio se centrará en las atribuciones del </w:t>
      </w:r>
      <w:r w:rsidRPr="00AB4645">
        <w:rPr>
          <w:rFonts w:ascii="Palatino Linotype" w:hAnsi="Palatino Linotype" w:cs="Arial"/>
          <w:b/>
        </w:rPr>
        <w:t xml:space="preserve">Sujeto Obligado, </w:t>
      </w:r>
      <w:r w:rsidRPr="00AB4645">
        <w:rPr>
          <w:rFonts w:ascii="Palatino Linotype" w:hAnsi="Palatino Linotype" w:cs="Arial"/>
        </w:rPr>
        <w:t>a efecto de determinar si éste genera, posee o administra dicha información.</w:t>
      </w:r>
    </w:p>
    <w:p w14:paraId="0E5707D5" w14:textId="77777777" w:rsidR="004D3D74" w:rsidRPr="00AB4645"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AB4645"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AB4645">
        <w:rPr>
          <w:rFonts w:ascii="Palatino Linotype" w:hAnsi="Palatino Linotype" w:cs="Arial"/>
        </w:rPr>
        <w:t xml:space="preserve">Una vez establecida y delimitada la materia del presente recurso de revisión, y atentos a </w:t>
      </w:r>
      <w:r w:rsidRPr="00AB4645">
        <w:rPr>
          <w:rFonts w:ascii="Palatino Linotype" w:hAnsi="Palatino Linotype"/>
          <w:lang w:eastAsia="es-MX"/>
        </w:rPr>
        <w:t xml:space="preserve">la falta de respuesta del </w:t>
      </w:r>
      <w:r w:rsidRPr="00AB4645">
        <w:rPr>
          <w:rFonts w:ascii="Palatino Linotype" w:hAnsi="Palatino Linotype"/>
          <w:b/>
          <w:lang w:eastAsia="es-MX"/>
        </w:rPr>
        <w:t>Sujeto Obligado</w:t>
      </w:r>
      <w:r w:rsidRPr="00AB4645">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AB4645">
        <w:rPr>
          <w:rFonts w:ascii="Palatino Linotype" w:hAnsi="Palatino Linotype"/>
          <w:b/>
          <w:lang w:eastAsia="es-MX"/>
        </w:rPr>
        <w:t>Sujeto Obligado</w:t>
      </w:r>
      <w:r w:rsidRPr="00AB4645">
        <w:rPr>
          <w:rFonts w:ascii="Palatino Linotype" w:hAnsi="Palatino Linotype"/>
          <w:lang w:eastAsia="es-MX"/>
        </w:rPr>
        <w:t xml:space="preserve"> de la misma, tal y como lo constituyen </w:t>
      </w:r>
      <w:r w:rsidRPr="00AB4645">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AB4645" w:rsidRDefault="005A0F33" w:rsidP="00415FD8">
      <w:pPr>
        <w:pStyle w:val="Sinespaciado"/>
        <w:rPr>
          <w:sz w:val="12"/>
        </w:rPr>
      </w:pPr>
    </w:p>
    <w:p w14:paraId="05E07ED3" w14:textId="77777777" w:rsidR="0000428F" w:rsidRPr="00AB4645" w:rsidRDefault="0000428F" w:rsidP="00415FD8">
      <w:pPr>
        <w:pStyle w:val="Sinespaciado"/>
        <w:rPr>
          <w:rFonts w:ascii="Palatino Linotype" w:hAnsi="Palatino Linotype"/>
        </w:rPr>
      </w:pPr>
    </w:p>
    <w:p w14:paraId="106E2B17" w14:textId="77777777" w:rsidR="0000428F" w:rsidRPr="00AB4645" w:rsidRDefault="0000428F" w:rsidP="00415FD8">
      <w:pPr>
        <w:autoSpaceDE w:val="0"/>
        <w:autoSpaceDN w:val="0"/>
        <w:adjustRightInd w:val="0"/>
        <w:spacing w:after="0" w:line="240" w:lineRule="auto"/>
        <w:ind w:left="567" w:right="567"/>
        <w:jc w:val="both"/>
        <w:rPr>
          <w:rFonts w:ascii="Palatino Linotype" w:hAnsi="Palatino Linotype" w:cs="Arial"/>
          <w:i/>
        </w:rPr>
      </w:pPr>
      <w:r w:rsidRPr="00AB4645">
        <w:rPr>
          <w:rFonts w:ascii="Palatino Linotype" w:hAnsi="Palatino Linotype" w:cs="Arial"/>
          <w:i/>
        </w:rPr>
        <w:t>“</w:t>
      </w:r>
      <w:r w:rsidRPr="00AB4645">
        <w:rPr>
          <w:rFonts w:ascii="Palatino Linotype" w:hAnsi="Palatino Linotype" w:cs="Arial"/>
          <w:b/>
          <w:i/>
        </w:rPr>
        <w:t>Artículo 7. El Estado de México garantizará el efectivo acceso de toda persona a la información en posesión de cualquier entidad,</w:t>
      </w:r>
      <w:r w:rsidRPr="00AB4645">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AB4645">
        <w:rPr>
          <w:rFonts w:ascii="Palatino Linotype" w:hAnsi="Palatino Linotype" w:cs="Arial"/>
          <w:b/>
          <w:i/>
        </w:rPr>
        <w:t>que reciba y ejerza recursos públicos</w:t>
      </w:r>
      <w:r w:rsidRPr="00AB4645">
        <w:rPr>
          <w:rFonts w:ascii="Palatino Linotype" w:hAnsi="Palatino Linotype" w:cs="Arial"/>
          <w:i/>
        </w:rPr>
        <w:t xml:space="preserve"> o realice actos de autoridad en el ámbito de competencia del Estado de México y sus municipios. </w:t>
      </w:r>
    </w:p>
    <w:p w14:paraId="6D77BAF0" w14:textId="77777777" w:rsidR="0000428F" w:rsidRPr="00AB4645"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AB4645"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AB4645">
        <w:rPr>
          <w:rFonts w:ascii="Palatino Linotype" w:hAnsi="Palatino Linotype" w:cs="Arial"/>
          <w:b/>
          <w:bCs/>
          <w:i/>
        </w:rPr>
        <w:t>Artículo 23</w:t>
      </w:r>
      <w:r w:rsidRPr="00AB4645">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AB4645" w:rsidRDefault="003F297D" w:rsidP="00415FD8">
      <w:pPr>
        <w:spacing w:after="0" w:line="240" w:lineRule="auto"/>
        <w:ind w:left="567" w:right="709"/>
        <w:jc w:val="both"/>
        <w:rPr>
          <w:rFonts w:ascii="Palatino Linotype" w:hAnsi="Palatino Linotype" w:cs="Arial"/>
          <w:bCs/>
          <w:i/>
        </w:rPr>
      </w:pPr>
      <w:r w:rsidRPr="00AB4645">
        <w:rPr>
          <w:rFonts w:ascii="Palatino Linotype" w:hAnsi="Palatino Linotype" w:cs="Arial"/>
          <w:bCs/>
          <w:i/>
        </w:rPr>
        <w:t>(</w:t>
      </w:r>
      <w:r w:rsidR="0000428F" w:rsidRPr="00AB4645">
        <w:rPr>
          <w:rFonts w:ascii="Palatino Linotype" w:hAnsi="Palatino Linotype" w:cs="Arial"/>
          <w:bCs/>
          <w:i/>
        </w:rPr>
        <w:t>…</w:t>
      </w:r>
      <w:r w:rsidRPr="00AB4645">
        <w:rPr>
          <w:rFonts w:ascii="Palatino Linotype" w:hAnsi="Palatino Linotype" w:cs="Arial"/>
          <w:bCs/>
          <w:i/>
        </w:rPr>
        <w:t>)</w:t>
      </w:r>
    </w:p>
    <w:p w14:paraId="0F85E0BD" w14:textId="77777777" w:rsidR="0000428F" w:rsidRPr="00AB4645" w:rsidRDefault="0000428F" w:rsidP="00415FD8">
      <w:pPr>
        <w:spacing w:after="0" w:line="240" w:lineRule="auto"/>
        <w:ind w:left="567" w:right="709"/>
        <w:jc w:val="both"/>
        <w:rPr>
          <w:rFonts w:ascii="Palatino Linotype" w:hAnsi="Palatino Linotype" w:cs="Arial"/>
          <w:bCs/>
          <w:i/>
        </w:rPr>
      </w:pPr>
      <w:r w:rsidRPr="00AB4645">
        <w:rPr>
          <w:rFonts w:ascii="Palatino Linotype" w:hAnsi="Palatino Linotype" w:cs="Arial"/>
          <w:b/>
          <w:bCs/>
          <w:i/>
        </w:rPr>
        <w:t xml:space="preserve">IV. </w:t>
      </w:r>
      <w:r w:rsidRPr="00AB4645">
        <w:rPr>
          <w:rFonts w:ascii="Palatino Linotype" w:hAnsi="Palatino Linotype" w:cs="Arial"/>
          <w:b/>
          <w:bCs/>
          <w:i/>
          <w:u w:val="single"/>
        </w:rPr>
        <w:t>Los ayuntamientos y las dependencias, organismos, órganos y entidades de la administración municipal</w:t>
      </w:r>
      <w:r w:rsidRPr="00AB4645">
        <w:rPr>
          <w:rFonts w:ascii="Palatino Linotype" w:hAnsi="Palatino Linotype" w:cs="Arial"/>
          <w:bCs/>
          <w:i/>
        </w:rPr>
        <w:t>;</w:t>
      </w:r>
    </w:p>
    <w:p w14:paraId="53F43525" w14:textId="77777777" w:rsidR="004D3D74" w:rsidRPr="00AB4645" w:rsidRDefault="004D3D74" w:rsidP="004D3D74">
      <w:pPr>
        <w:pStyle w:val="Sinespaciado"/>
        <w:rPr>
          <w:lang w:val="es-AR"/>
        </w:rPr>
      </w:pPr>
    </w:p>
    <w:p w14:paraId="34C899BD" w14:textId="77777777" w:rsidR="0044410A" w:rsidRPr="00AB4645" w:rsidRDefault="0044410A" w:rsidP="0044410A">
      <w:pPr>
        <w:spacing w:after="0" w:line="360" w:lineRule="auto"/>
        <w:contextualSpacing/>
        <w:jc w:val="both"/>
        <w:rPr>
          <w:rFonts w:ascii="Palatino Linotype" w:eastAsia="MS Mincho" w:hAnsi="Palatino Linotype" w:cs="Arial"/>
          <w:i/>
          <w:sz w:val="24"/>
          <w:szCs w:val="24"/>
          <w:lang w:eastAsia="es-ES"/>
        </w:rPr>
      </w:pPr>
      <w:r w:rsidRPr="00AB4645">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AB4645">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w:t>
      </w:r>
      <w:r w:rsidRPr="00AB4645">
        <w:rPr>
          <w:rFonts w:ascii="Palatino Linotype" w:eastAsia="Times New Roman" w:hAnsi="Palatino Linotype" w:cs="Arial"/>
          <w:color w:val="000000"/>
          <w:sz w:val="24"/>
          <w:szCs w:val="24"/>
          <w:lang w:val="es-ES_tradnl" w:eastAsia="es-MX"/>
        </w:rPr>
        <w:lastRenderedPageBreak/>
        <w:t>artículo quinto de la Particular del Estado de México, por lo que el</w:t>
      </w:r>
      <w:r w:rsidRPr="00AB4645">
        <w:rPr>
          <w:rFonts w:ascii="Palatino Linotype" w:eastAsia="Times New Roman" w:hAnsi="Palatino Linotype" w:cs="Arial"/>
          <w:color w:val="000000"/>
          <w:sz w:val="24"/>
          <w:szCs w:val="24"/>
          <w:lang w:val="es-ES_tradnl" w:eastAsia="es-ES"/>
        </w:rPr>
        <w:t xml:space="preserve"> </w:t>
      </w:r>
      <w:r w:rsidRPr="00AB4645">
        <w:rPr>
          <w:rFonts w:ascii="Palatino Linotype" w:eastAsia="Times New Roman" w:hAnsi="Palatino Linotype" w:cs="Arial"/>
          <w:b/>
          <w:color w:val="000000"/>
          <w:sz w:val="24"/>
          <w:szCs w:val="24"/>
          <w:lang w:val="es-ES_tradnl" w:eastAsia="es-ES"/>
        </w:rPr>
        <w:t>sujeto obligado</w:t>
      </w:r>
      <w:r w:rsidRPr="00AB4645">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B4645">
        <w:rPr>
          <w:rFonts w:ascii="Palatino Linotype" w:eastAsia="Times New Roman" w:hAnsi="Palatino Linotype" w:cs="Arial"/>
          <w:b/>
          <w:color w:val="000000"/>
          <w:sz w:val="24"/>
          <w:szCs w:val="24"/>
          <w:lang w:val="es-ES_tradnl" w:eastAsia="es-ES"/>
        </w:rPr>
        <w:t xml:space="preserve">Constitución Política de los Estados Unidos Mexicanos </w:t>
      </w:r>
      <w:r w:rsidRPr="00AB4645">
        <w:rPr>
          <w:rFonts w:ascii="Palatino Linotype" w:eastAsia="Times New Roman" w:hAnsi="Palatino Linotype" w:cs="Arial"/>
          <w:color w:val="000000"/>
          <w:sz w:val="24"/>
          <w:szCs w:val="24"/>
          <w:lang w:val="es-ES_tradnl" w:eastAsia="es-ES"/>
        </w:rPr>
        <w:t xml:space="preserve">al señalar la obligación de “promover, </w:t>
      </w:r>
      <w:r w:rsidRPr="00AB4645">
        <w:rPr>
          <w:rFonts w:ascii="Palatino Linotype" w:eastAsia="Times New Roman" w:hAnsi="Palatino Linotype" w:cs="Arial"/>
          <w:b/>
          <w:color w:val="000000"/>
          <w:sz w:val="24"/>
          <w:szCs w:val="24"/>
          <w:lang w:val="es-ES_tradnl" w:eastAsia="es-ES"/>
        </w:rPr>
        <w:t>respetar</w:t>
      </w:r>
      <w:r w:rsidRPr="00AB4645">
        <w:rPr>
          <w:rFonts w:ascii="Palatino Linotype" w:eastAsia="Times New Roman" w:hAnsi="Palatino Linotype" w:cs="Arial"/>
          <w:color w:val="000000"/>
          <w:sz w:val="24"/>
          <w:szCs w:val="24"/>
          <w:lang w:val="es-ES_tradnl" w:eastAsia="es-ES"/>
        </w:rPr>
        <w:t xml:space="preserve">, </w:t>
      </w:r>
      <w:r w:rsidRPr="00AB4645">
        <w:rPr>
          <w:rFonts w:ascii="Palatino Linotype" w:eastAsia="Times New Roman" w:hAnsi="Palatino Linotype" w:cs="Arial"/>
          <w:b/>
          <w:color w:val="000000"/>
          <w:sz w:val="24"/>
          <w:szCs w:val="24"/>
          <w:lang w:val="es-ES_tradnl" w:eastAsia="es-ES"/>
        </w:rPr>
        <w:t>proteger</w:t>
      </w:r>
      <w:r w:rsidRPr="00AB4645">
        <w:rPr>
          <w:rFonts w:ascii="Palatino Linotype" w:eastAsia="Times New Roman" w:hAnsi="Palatino Linotype" w:cs="Arial"/>
          <w:color w:val="000000"/>
          <w:sz w:val="24"/>
          <w:szCs w:val="24"/>
          <w:lang w:val="es-ES_tradnl" w:eastAsia="es-ES"/>
        </w:rPr>
        <w:t xml:space="preserve"> y </w:t>
      </w:r>
      <w:r w:rsidRPr="00AB4645">
        <w:rPr>
          <w:rFonts w:ascii="Palatino Linotype" w:eastAsia="Times New Roman" w:hAnsi="Palatino Linotype" w:cs="Arial"/>
          <w:b/>
          <w:color w:val="000000"/>
          <w:sz w:val="24"/>
          <w:szCs w:val="24"/>
          <w:lang w:val="es-ES_tradnl" w:eastAsia="es-ES"/>
        </w:rPr>
        <w:t>garantizar</w:t>
      </w:r>
      <w:r w:rsidRPr="00AB4645">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EBEC6D3" w14:textId="77777777" w:rsidR="0044410A" w:rsidRPr="00AB4645" w:rsidRDefault="0044410A" w:rsidP="0044410A">
      <w:pPr>
        <w:spacing w:after="0" w:line="360" w:lineRule="auto"/>
        <w:contextualSpacing/>
        <w:jc w:val="both"/>
        <w:rPr>
          <w:rFonts w:ascii="Palatino Linotype" w:eastAsia="MS Mincho" w:hAnsi="Palatino Linotype" w:cs="Arial"/>
          <w:i/>
          <w:sz w:val="24"/>
          <w:szCs w:val="24"/>
          <w:lang w:eastAsia="es-ES"/>
        </w:rPr>
      </w:pPr>
    </w:p>
    <w:p w14:paraId="47DE33FD" w14:textId="77777777" w:rsidR="0044410A" w:rsidRPr="00AB4645" w:rsidRDefault="0044410A" w:rsidP="0044410A">
      <w:pPr>
        <w:spacing w:after="0" w:line="360" w:lineRule="auto"/>
        <w:contextualSpacing/>
        <w:jc w:val="both"/>
        <w:rPr>
          <w:rFonts w:ascii="Palatino Linotype" w:eastAsia="MS Mincho" w:hAnsi="Palatino Linotype" w:cs="Arial"/>
          <w:i/>
          <w:sz w:val="24"/>
          <w:szCs w:val="24"/>
          <w:lang w:eastAsia="es-ES"/>
        </w:rPr>
      </w:pPr>
      <w:r w:rsidRPr="00AB4645">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327D589D" w14:textId="77777777" w:rsidR="0044410A" w:rsidRPr="00AB4645" w:rsidRDefault="0044410A" w:rsidP="0044410A">
      <w:pPr>
        <w:spacing w:after="0" w:line="360" w:lineRule="auto"/>
        <w:ind w:left="426"/>
        <w:contextualSpacing/>
        <w:jc w:val="both"/>
        <w:rPr>
          <w:rFonts w:ascii="Palatino Linotype" w:eastAsia="MS Mincho" w:hAnsi="Palatino Linotype" w:cs="Arial"/>
          <w:i/>
          <w:sz w:val="24"/>
          <w:szCs w:val="24"/>
          <w:lang w:eastAsia="es-ES"/>
        </w:rPr>
      </w:pPr>
    </w:p>
    <w:p w14:paraId="0DBD4180" w14:textId="77777777" w:rsidR="0044410A" w:rsidRPr="00AB4645" w:rsidRDefault="0044410A" w:rsidP="0044410A">
      <w:pPr>
        <w:spacing w:after="0" w:line="360" w:lineRule="auto"/>
        <w:contextualSpacing/>
        <w:jc w:val="both"/>
        <w:rPr>
          <w:rFonts w:ascii="Palatino Linotype" w:eastAsia="MS Mincho" w:hAnsi="Palatino Linotype" w:cs="Arial"/>
          <w:i/>
          <w:sz w:val="24"/>
          <w:szCs w:val="24"/>
          <w:lang w:eastAsia="es-ES"/>
        </w:rPr>
      </w:pPr>
      <w:r w:rsidRPr="00AB4645">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30868366" w14:textId="77777777" w:rsidR="0044410A" w:rsidRPr="00AB4645" w:rsidRDefault="0044410A" w:rsidP="0044410A">
      <w:pPr>
        <w:pStyle w:val="Prrafodelista"/>
        <w:spacing w:line="360" w:lineRule="auto"/>
        <w:ind w:left="0"/>
        <w:contextualSpacing/>
        <w:jc w:val="both"/>
        <w:rPr>
          <w:rFonts w:ascii="Palatino Linotype" w:eastAsia="MS Mincho" w:hAnsi="Palatino Linotype"/>
          <w:lang w:val="es-ES_tradnl"/>
        </w:rPr>
      </w:pPr>
    </w:p>
    <w:p w14:paraId="336BA6DD" w14:textId="77777777" w:rsidR="0044410A" w:rsidRPr="00AB4645" w:rsidRDefault="0044410A" w:rsidP="0044410A">
      <w:pPr>
        <w:pStyle w:val="Prrafodelista"/>
        <w:spacing w:line="360" w:lineRule="auto"/>
        <w:ind w:left="0"/>
        <w:contextualSpacing/>
        <w:jc w:val="both"/>
        <w:rPr>
          <w:rFonts w:ascii="Palatino Linotype" w:hAnsi="Palatino Linotype"/>
          <w:lang w:eastAsia="es-MX"/>
        </w:rPr>
      </w:pPr>
      <w:r w:rsidRPr="00AB4645">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Pr="00AB4645">
        <w:rPr>
          <w:rFonts w:ascii="Palatino Linotype" w:eastAsia="MS Mincho" w:hAnsi="Palatino Linotype"/>
          <w:lang w:val="es-ES_tradnl"/>
        </w:rPr>
        <w:lastRenderedPageBreak/>
        <w:t>decisiones, a través de la difusión de la información que obra en poder de los Sujeto Obligados.</w:t>
      </w:r>
    </w:p>
    <w:p w14:paraId="43ED38B6" w14:textId="77777777" w:rsidR="0044410A" w:rsidRPr="00AB4645" w:rsidRDefault="0044410A" w:rsidP="0044410A">
      <w:pPr>
        <w:pStyle w:val="Prrafodelista"/>
        <w:spacing w:line="360" w:lineRule="auto"/>
        <w:ind w:left="0"/>
        <w:contextualSpacing/>
        <w:jc w:val="both"/>
        <w:rPr>
          <w:rFonts w:ascii="Palatino Linotype" w:hAnsi="Palatino Linotype"/>
          <w:lang w:eastAsia="es-MX"/>
        </w:rPr>
      </w:pPr>
    </w:p>
    <w:p w14:paraId="7EA58271" w14:textId="77777777" w:rsidR="0044410A" w:rsidRPr="00AB4645" w:rsidRDefault="0044410A" w:rsidP="0044410A">
      <w:pPr>
        <w:pStyle w:val="Prrafodelista"/>
        <w:spacing w:line="360" w:lineRule="auto"/>
        <w:ind w:left="0"/>
        <w:contextualSpacing/>
        <w:jc w:val="both"/>
        <w:rPr>
          <w:rFonts w:ascii="Palatino Linotype" w:hAnsi="Palatino Linotype" w:cs="Arial"/>
        </w:rPr>
      </w:pPr>
      <w:r w:rsidRPr="00AB4645">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2E8A3192" w14:textId="77777777" w:rsidR="0044410A" w:rsidRPr="00AB4645" w:rsidRDefault="0044410A" w:rsidP="0044410A">
      <w:pPr>
        <w:spacing w:after="0" w:line="360" w:lineRule="auto"/>
        <w:jc w:val="both"/>
        <w:rPr>
          <w:rFonts w:ascii="Palatino Linotype" w:hAnsi="Palatino Linotype" w:cs="Arial"/>
          <w:b/>
          <w:sz w:val="24"/>
          <w:szCs w:val="24"/>
        </w:rPr>
      </w:pPr>
    </w:p>
    <w:p w14:paraId="069C8615" w14:textId="77777777" w:rsidR="0044410A" w:rsidRPr="00AB4645" w:rsidRDefault="0044410A" w:rsidP="0044410A">
      <w:pPr>
        <w:pStyle w:val="Prrafodelista"/>
        <w:autoSpaceDE w:val="0"/>
        <w:autoSpaceDN w:val="0"/>
        <w:adjustRightInd w:val="0"/>
        <w:spacing w:line="360" w:lineRule="auto"/>
        <w:ind w:left="0"/>
        <w:jc w:val="both"/>
        <w:rPr>
          <w:rFonts w:ascii="Palatino Linotype" w:hAnsi="Palatino Linotype" w:cs="Arial"/>
        </w:rPr>
      </w:pPr>
      <w:r w:rsidRPr="00AB4645">
        <w:rPr>
          <w:rFonts w:ascii="Palatino Linotype" w:hAnsi="Palatino Linotype" w:cs="Arial"/>
        </w:rPr>
        <w:t xml:space="preserve">Por lo que en cumplimiento a las obligaciones que establece nuestra Carta Magna, la Constitución Estatal y la Ley de la materia le imponen, el </w:t>
      </w:r>
      <w:r w:rsidRPr="00AB4645">
        <w:rPr>
          <w:rFonts w:ascii="Palatino Linotype" w:hAnsi="Palatino Linotype" w:cs="Arial"/>
          <w:b/>
        </w:rPr>
        <w:t>sujeto obligado</w:t>
      </w:r>
      <w:r w:rsidRPr="00AB4645">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AB4645">
        <w:rPr>
          <w:rFonts w:ascii="Palatino Linotype" w:hAnsi="Palatino Linotype" w:cs="Arial"/>
          <w:b/>
        </w:rPr>
        <w:t>sujeto obligado</w:t>
      </w:r>
      <w:r w:rsidRPr="00AB4645">
        <w:rPr>
          <w:rFonts w:ascii="Palatino Linotype" w:hAnsi="Palatino Linotype" w:cs="Arial"/>
        </w:rPr>
        <w:t xml:space="preserve"> fue omiso en dar respuesta a la solicitud.</w:t>
      </w:r>
    </w:p>
    <w:p w14:paraId="3DD09784" w14:textId="77777777" w:rsidR="0044410A" w:rsidRPr="00AB4645"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06516C29" w14:textId="77777777" w:rsidR="0044410A" w:rsidRPr="00AB4645" w:rsidRDefault="0044410A" w:rsidP="0044410A">
      <w:pPr>
        <w:pStyle w:val="Prrafodelista"/>
        <w:autoSpaceDE w:val="0"/>
        <w:autoSpaceDN w:val="0"/>
        <w:adjustRightInd w:val="0"/>
        <w:spacing w:line="360" w:lineRule="auto"/>
        <w:ind w:left="0"/>
        <w:jc w:val="both"/>
        <w:rPr>
          <w:rFonts w:ascii="Palatino Linotype" w:hAnsi="Palatino Linotype" w:cs="Arial"/>
        </w:rPr>
      </w:pPr>
      <w:r w:rsidRPr="00AB4645">
        <w:rPr>
          <w:rFonts w:ascii="Palatino Linotype" w:eastAsia="Calibri" w:hAnsi="Palatino Linotype"/>
        </w:rPr>
        <w:t xml:space="preserve">De tal manera que la omisión del Titular de la Unidad de Transparencia, como primer responsable de ello de acuerdo de lo dispuesto por el artículo 53 fracción II de la Ley de la materia, a atender la solicitud de información, se traduce en una </w:t>
      </w:r>
      <w:r w:rsidRPr="00AB4645">
        <w:rPr>
          <w:rFonts w:ascii="Palatino Linotype" w:eastAsia="Calibri" w:hAnsi="Palatino Linotype"/>
        </w:rPr>
        <w:lastRenderedPageBreak/>
        <w:t>conducta que ha vulnerado el derecho de acceso a la información consignado a favor del particular.</w:t>
      </w:r>
    </w:p>
    <w:p w14:paraId="7CAF2620" w14:textId="77777777" w:rsidR="0044410A" w:rsidRPr="00AB4645"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66569388" w14:textId="77777777" w:rsidR="0044410A" w:rsidRPr="00AB4645" w:rsidRDefault="0044410A" w:rsidP="0044410A">
      <w:pPr>
        <w:pStyle w:val="Prrafodelista"/>
        <w:autoSpaceDE w:val="0"/>
        <w:autoSpaceDN w:val="0"/>
        <w:adjustRightInd w:val="0"/>
        <w:spacing w:line="360" w:lineRule="auto"/>
        <w:ind w:left="0"/>
        <w:jc w:val="both"/>
        <w:rPr>
          <w:rFonts w:ascii="Palatino Linotype" w:eastAsia="Calibri" w:hAnsi="Palatino Linotype"/>
          <w:i/>
        </w:rPr>
      </w:pPr>
      <w:r w:rsidRPr="00AB4645">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B4645">
        <w:rPr>
          <w:rFonts w:ascii="Palatino Linotype" w:eastAsia="Calibri" w:hAnsi="Palatino Linotype"/>
          <w:i/>
        </w:rPr>
        <w:t xml:space="preserve">en el ámbito de sus atribuciones, de promover, respetar, proteger y </w:t>
      </w:r>
      <w:r w:rsidRPr="00AB4645">
        <w:rPr>
          <w:rFonts w:ascii="Palatino Linotype" w:eastAsia="Calibri" w:hAnsi="Palatino Linotype"/>
          <w:b/>
          <w:i/>
        </w:rPr>
        <w:t>garantizar</w:t>
      </w:r>
      <w:r w:rsidRPr="00AB4645">
        <w:rPr>
          <w:rFonts w:ascii="Palatino Linotype" w:eastAsia="Calibri" w:hAnsi="Palatino Linotype"/>
          <w:i/>
        </w:rPr>
        <w:t xml:space="preserve"> los derechos humanos. </w:t>
      </w:r>
    </w:p>
    <w:p w14:paraId="2266B6A1" w14:textId="77777777" w:rsidR="0044410A" w:rsidRPr="00AB4645" w:rsidRDefault="0044410A" w:rsidP="0044410A">
      <w:pPr>
        <w:pStyle w:val="Prrafodelista"/>
        <w:autoSpaceDE w:val="0"/>
        <w:autoSpaceDN w:val="0"/>
        <w:adjustRightInd w:val="0"/>
        <w:spacing w:line="360" w:lineRule="auto"/>
        <w:ind w:left="0"/>
        <w:jc w:val="both"/>
        <w:rPr>
          <w:rFonts w:ascii="Palatino Linotype" w:eastAsia="Calibri" w:hAnsi="Palatino Linotype"/>
        </w:rPr>
      </w:pPr>
    </w:p>
    <w:p w14:paraId="5978F961" w14:textId="77777777" w:rsidR="0044410A" w:rsidRPr="00AB4645" w:rsidRDefault="0044410A" w:rsidP="0044410A">
      <w:pPr>
        <w:pStyle w:val="Prrafodelista"/>
        <w:autoSpaceDE w:val="0"/>
        <w:autoSpaceDN w:val="0"/>
        <w:adjustRightInd w:val="0"/>
        <w:spacing w:line="360" w:lineRule="auto"/>
        <w:ind w:left="0"/>
        <w:jc w:val="both"/>
        <w:rPr>
          <w:rFonts w:ascii="Palatino Linotype" w:hAnsi="Palatino Linotype" w:cs="Arial"/>
        </w:rPr>
      </w:pPr>
      <w:r w:rsidRPr="00AB4645">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AB4645">
        <w:rPr>
          <w:rFonts w:ascii="Palatino Linotype" w:eastAsia="Calibri" w:hAnsi="Palatino Linotype"/>
          <w:i/>
        </w:rPr>
        <w:t>procedimiento de acceso a la información es la garantía primaria del derecho en cuestión.</w:t>
      </w:r>
      <w:r w:rsidRPr="00AB4645">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AB4645">
        <w:rPr>
          <w:rFonts w:ascii="Palatino Linotype" w:eastAsia="Calibri" w:hAnsi="Palatino Linotype"/>
          <w:i/>
        </w:rPr>
        <w:t>investigar, sancionar y reparar las violaciones a los derechos humanos.</w:t>
      </w:r>
    </w:p>
    <w:p w14:paraId="1103F59A" w14:textId="77777777" w:rsidR="0044410A" w:rsidRPr="00AB4645"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5FF1D5FB" w14:textId="77777777" w:rsidR="0044410A" w:rsidRPr="00AB4645" w:rsidRDefault="0044410A" w:rsidP="0044410A">
      <w:pPr>
        <w:pStyle w:val="Prrafodelista"/>
        <w:autoSpaceDE w:val="0"/>
        <w:autoSpaceDN w:val="0"/>
        <w:adjustRightInd w:val="0"/>
        <w:spacing w:line="360" w:lineRule="auto"/>
        <w:ind w:left="0"/>
        <w:jc w:val="both"/>
        <w:rPr>
          <w:rFonts w:ascii="Palatino Linotype" w:hAnsi="Palatino Linotype" w:cs="Arial"/>
        </w:rPr>
      </w:pPr>
      <w:r w:rsidRPr="00AB4645">
        <w:rPr>
          <w:rFonts w:ascii="Palatino Linotype" w:hAnsi="Palatino Linotype" w:cs="Arial"/>
        </w:rPr>
        <w:t xml:space="preserve">Por lo que en cumplimiento a esta resolución, el </w:t>
      </w:r>
      <w:r w:rsidRPr="00AB4645">
        <w:rPr>
          <w:rFonts w:ascii="Palatino Linotype" w:hAnsi="Palatino Linotype" w:cs="Arial"/>
          <w:b/>
        </w:rPr>
        <w:t xml:space="preserve">sujeto obligado </w:t>
      </w:r>
      <w:r w:rsidRPr="00AB4645">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BAAF17F" w14:textId="77777777" w:rsidR="0044410A" w:rsidRPr="00AB4645"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47FF83E1" w14:textId="77777777" w:rsidR="0044410A" w:rsidRPr="00AB4645" w:rsidRDefault="0044410A" w:rsidP="0044410A">
      <w:pPr>
        <w:pStyle w:val="Prrafodelista"/>
        <w:autoSpaceDE w:val="0"/>
        <w:autoSpaceDN w:val="0"/>
        <w:adjustRightInd w:val="0"/>
        <w:spacing w:line="360" w:lineRule="auto"/>
        <w:ind w:left="0"/>
        <w:jc w:val="both"/>
        <w:rPr>
          <w:rFonts w:ascii="Palatino Linotype" w:hAnsi="Palatino Linotype" w:cs="Arial"/>
        </w:rPr>
      </w:pPr>
      <w:r w:rsidRPr="00AB4645">
        <w:rPr>
          <w:rFonts w:ascii="Palatino Linotype" w:hAnsi="Palatino Linotype" w:cs="Arial"/>
        </w:rPr>
        <w:lastRenderedPageBreak/>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0733A69" w14:textId="77777777" w:rsidR="0044410A" w:rsidRPr="00AB4645"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4F94A8A8" w14:textId="15171F0F" w:rsidR="0044410A" w:rsidRPr="00AB4645" w:rsidRDefault="0044410A" w:rsidP="0044410A">
      <w:pPr>
        <w:pStyle w:val="Prrafodelista"/>
        <w:autoSpaceDE w:val="0"/>
        <w:autoSpaceDN w:val="0"/>
        <w:adjustRightInd w:val="0"/>
        <w:spacing w:line="360" w:lineRule="auto"/>
        <w:ind w:left="0"/>
        <w:jc w:val="both"/>
        <w:rPr>
          <w:rFonts w:ascii="Palatino Linotype" w:hAnsi="Palatino Linotype" w:cs="Arial"/>
        </w:rPr>
      </w:pPr>
      <w:r w:rsidRPr="00AB4645">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29FB9D27" w14:textId="77777777" w:rsidR="0044410A" w:rsidRPr="00AB4645" w:rsidRDefault="0044410A" w:rsidP="005E52E9">
      <w:pPr>
        <w:spacing w:after="0" w:line="360" w:lineRule="auto"/>
        <w:ind w:right="-93"/>
        <w:jc w:val="both"/>
        <w:rPr>
          <w:rFonts w:ascii="Palatino Linotype" w:eastAsia="Calibri" w:hAnsi="Palatino Linotype" w:cs="Tahoma"/>
          <w:bCs/>
          <w:sz w:val="24"/>
          <w:szCs w:val="24"/>
        </w:rPr>
      </w:pPr>
    </w:p>
    <w:p w14:paraId="6A38E375" w14:textId="67EDFC06" w:rsidR="0044410A" w:rsidRPr="00AB4645" w:rsidRDefault="0044410A" w:rsidP="0044410A">
      <w:pPr>
        <w:spacing w:after="0" w:line="360" w:lineRule="auto"/>
        <w:ind w:right="-93"/>
        <w:jc w:val="both"/>
        <w:rPr>
          <w:rFonts w:ascii="Palatino Linotype" w:eastAsia="Calibri" w:hAnsi="Palatino Linotype" w:cs="Tahoma"/>
          <w:bCs/>
          <w:sz w:val="24"/>
          <w:szCs w:val="24"/>
        </w:rPr>
      </w:pPr>
      <w:r w:rsidRPr="00AB4645">
        <w:rPr>
          <w:rFonts w:ascii="Palatino Linotype" w:eastAsia="Calibri" w:hAnsi="Palatino Linotype" w:cs="Tahoma"/>
          <w:bCs/>
          <w:sz w:val="24"/>
          <w:szCs w:val="24"/>
        </w:rPr>
        <w:t>Asimismo</w:t>
      </w:r>
      <w:r w:rsidR="005E52E9" w:rsidRPr="00AB4645">
        <w:rPr>
          <w:rFonts w:ascii="Palatino Linotype" w:eastAsia="Calibri" w:hAnsi="Palatino Linotype" w:cs="Tahoma"/>
          <w:bCs/>
          <w:sz w:val="24"/>
          <w:szCs w:val="24"/>
        </w:rPr>
        <w:t>, es importante señalar que</w:t>
      </w:r>
      <w:r w:rsidR="00EC3837" w:rsidRPr="00AB4645">
        <w:rPr>
          <w:rFonts w:ascii="Palatino Linotype" w:eastAsia="Calibri" w:hAnsi="Palatino Linotype" w:cs="Tahoma"/>
          <w:bCs/>
          <w:sz w:val="24"/>
          <w:szCs w:val="24"/>
        </w:rPr>
        <w:t xml:space="preserve"> el artículo </w:t>
      </w:r>
      <w:r w:rsidR="00C97EEA" w:rsidRPr="00AB4645">
        <w:rPr>
          <w:rFonts w:ascii="Palatino Linotype" w:eastAsia="Calibri" w:hAnsi="Palatino Linotype" w:cs="Tahoma"/>
          <w:bCs/>
          <w:sz w:val="24"/>
          <w:szCs w:val="24"/>
        </w:rPr>
        <w:t>190</w:t>
      </w:r>
      <w:r w:rsidR="00EC3837" w:rsidRPr="00AB4645">
        <w:rPr>
          <w:rFonts w:ascii="Palatino Linotype" w:eastAsia="Calibri" w:hAnsi="Palatino Linotype" w:cs="Tahoma"/>
          <w:bCs/>
          <w:sz w:val="24"/>
          <w:szCs w:val="24"/>
        </w:rPr>
        <w:t>,</w:t>
      </w:r>
      <w:r w:rsidR="005E52E9" w:rsidRPr="00AB4645">
        <w:rPr>
          <w:rFonts w:ascii="Palatino Linotype" w:eastAsia="Calibri" w:hAnsi="Palatino Linotype" w:cs="Tahoma"/>
          <w:bCs/>
          <w:sz w:val="24"/>
          <w:szCs w:val="24"/>
        </w:rPr>
        <w:t xml:space="preserve"> </w:t>
      </w:r>
      <w:r w:rsidR="00EC3837" w:rsidRPr="00AB4645">
        <w:rPr>
          <w:rFonts w:ascii="Palatino Linotype" w:eastAsia="Calibri" w:hAnsi="Palatino Linotype" w:cs="Tahoma"/>
          <w:bCs/>
          <w:sz w:val="24"/>
          <w:szCs w:val="24"/>
        </w:rPr>
        <w:t>d</w:t>
      </w:r>
      <w:r w:rsidRPr="00AB4645">
        <w:rPr>
          <w:rFonts w:ascii="Palatino Linotype" w:eastAsia="Calibri" w:hAnsi="Palatino Linotype" w:cs="Tahoma"/>
          <w:bCs/>
          <w:sz w:val="24"/>
          <w:szCs w:val="24"/>
        </w:rPr>
        <w:t xml:space="preserve">el Bando Municipal </w:t>
      </w:r>
      <w:r w:rsidR="00EC3837" w:rsidRPr="00AB4645">
        <w:rPr>
          <w:rFonts w:ascii="Palatino Linotype" w:eastAsia="Calibri" w:hAnsi="Palatino Linotype" w:cs="Tahoma"/>
          <w:bCs/>
          <w:sz w:val="24"/>
          <w:szCs w:val="24"/>
        </w:rPr>
        <w:t xml:space="preserve">2019, del H. Ayuntamiento Constitucional de </w:t>
      </w:r>
      <w:proofErr w:type="spellStart"/>
      <w:r w:rsidR="00C97EEA" w:rsidRPr="00AB4645">
        <w:rPr>
          <w:rFonts w:ascii="Palatino Linotype" w:eastAsia="Calibri" w:hAnsi="Palatino Linotype" w:cs="Tahoma"/>
          <w:bCs/>
          <w:sz w:val="24"/>
          <w:szCs w:val="24"/>
        </w:rPr>
        <w:t>Axapusco</w:t>
      </w:r>
      <w:proofErr w:type="spellEnd"/>
      <w:r w:rsidR="00EC3837" w:rsidRPr="00AB4645">
        <w:rPr>
          <w:rFonts w:ascii="Palatino Linotype" w:eastAsia="Calibri" w:hAnsi="Palatino Linotype" w:cs="Tahoma"/>
          <w:bCs/>
          <w:sz w:val="24"/>
          <w:szCs w:val="24"/>
        </w:rPr>
        <w:t xml:space="preserve">, Estado de México, establece lo siguiente: </w:t>
      </w:r>
    </w:p>
    <w:p w14:paraId="2FEA6486" w14:textId="77777777" w:rsidR="00C97EEA" w:rsidRPr="00AB4645" w:rsidRDefault="00C97EEA" w:rsidP="00C97EEA">
      <w:pPr>
        <w:spacing w:after="0" w:line="240" w:lineRule="auto"/>
        <w:ind w:right="567"/>
        <w:jc w:val="both"/>
        <w:rPr>
          <w:rFonts w:ascii="Palatino Linotype" w:hAnsi="Palatino Linotype"/>
          <w:i/>
        </w:rPr>
      </w:pPr>
    </w:p>
    <w:p w14:paraId="1E0AB080" w14:textId="44DF76E8"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b/>
          <w:i/>
        </w:rPr>
        <w:t>ARTÍCULO 190.-</w:t>
      </w:r>
      <w:r w:rsidRPr="00AB4645">
        <w:rPr>
          <w:rFonts w:ascii="Palatino Linotype" w:hAnsi="Palatino Linotype"/>
          <w:i/>
        </w:rPr>
        <w:t xml:space="preserve"> </w:t>
      </w:r>
      <w:r w:rsidRPr="00AB4645">
        <w:rPr>
          <w:rFonts w:ascii="Palatino Linotype" w:hAnsi="Palatino Linotype"/>
          <w:b/>
          <w:i/>
          <w:u w:val="single"/>
        </w:rPr>
        <w:t>Se consideran</w:t>
      </w:r>
      <w:r w:rsidRPr="00AB4645">
        <w:rPr>
          <w:rFonts w:ascii="Palatino Linotype" w:hAnsi="Palatino Linotype"/>
          <w:i/>
        </w:rPr>
        <w:t xml:space="preserve"> faltas e </w:t>
      </w:r>
      <w:r w:rsidRPr="00AB4645">
        <w:rPr>
          <w:rFonts w:ascii="Palatino Linotype" w:hAnsi="Palatino Linotype"/>
          <w:b/>
          <w:i/>
          <w:u w:val="single"/>
        </w:rPr>
        <w:t xml:space="preserve">infracciones al Bando Municipal toda conducta individual o colectiva que constituye una contravención a sus disposiciones y así mismo las acciones u omisiones que alteren el orden público o afecten la seguridad pública, realizadas en lugares de uso común, acceso </w:t>
      </w:r>
      <w:r w:rsidRPr="00AB4645">
        <w:rPr>
          <w:rFonts w:ascii="Palatino Linotype" w:hAnsi="Palatino Linotype"/>
          <w:b/>
          <w:i/>
          <w:u w:val="single"/>
        </w:rPr>
        <w:lastRenderedPageBreak/>
        <w:t>público o libre tránsito, o que tengan efectos en este tipo de lugares; de manera enunciativa y no limitativa, las siguientes</w:t>
      </w:r>
      <w:r w:rsidRPr="00AB4645">
        <w:rPr>
          <w:rFonts w:ascii="Palatino Linotype" w:hAnsi="Palatino Linotype"/>
          <w:i/>
        </w:rPr>
        <w:t>:</w:t>
      </w:r>
    </w:p>
    <w:p w14:paraId="4BE1894F" w14:textId="77777777" w:rsidR="00C97EEA" w:rsidRPr="00AB4645" w:rsidRDefault="00C97EEA" w:rsidP="00C97EEA">
      <w:pPr>
        <w:spacing w:after="0" w:line="240" w:lineRule="auto"/>
        <w:ind w:left="567" w:right="567"/>
        <w:jc w:val="both"/>
        <w:rPr>
          <w:rFonts w:ascii="Palatino Linotype" w:hAnsi="Palatino Linotype"/>
          <w:i/>
        </w:rPr>
      </w:pPr>
    </w:p>
    <w:p w14:paraId="1B21CDA2"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I. Usar indebidamente o sin autorización el topónimo del Municipio;</w:t>
      </w:r>
    </w:p>
    <w:p w14:paraId="7ADA7CFD"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II. Alterar o restringir el tránsito vehicular y peatonal;</w:t>
      </w:r>
    </w:p>
    <w:p w14:paraId="2AF9FE82"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III. Alterar el orden público y la paz social.</w:t>
      </w:r>
    </w:p>
    <w:p w14:paraId="53A579CC"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IV. Dañar las instalaciones y el funcionamiento de los servicios públicos municipales;</w:t>
      </w:r>
    </w:p>
    <w:p w14:paraId="0AE632C5" w14:textId="009103E6"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V. Contaminar el medio ambiente municipal en cualquier forma, ya sea de manera visual o auditiva que provoque molestias o trastorne la tranquilidad de las personas;</w:t>
      </w:r>
    </w:p>
    <w:p w14:paraId="10BEF549" w14:textId="1037DA83"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VI. Ofrezcan, fomenten o propicien la venta de productos, prestación de servicios de cualquier naturaleza o boletos de espectáculos públicos; no cuenten con la autorización previa de la autoridad municipal correspondiente para ello, o aun contando con autorización, no se sujeten a las especificaciones que la misma contenga;</w:t>
      </w:r>
    </w:p>
    <w:p w14:paraId="08D4B855"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VII. Realizar en la vía pública conductas o actos que atenten contra el orden público y las buenas costumbres;</w:t>
      </w:r>
    </w:p>
    <w:p w14:paraId="4E1F2333" w14:textId="6088E53A"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VIII. Arrojar basura, residuos sólidos, desperdicios industriales, solventes, gasolina, petróleo o sus derivados y sustancias tóxicas o explosivas a la vía pública;</w:t>
      </w:r>
    </w:p>
    <w:p w14:paraId="55829016" w14:textId="1F546A1E"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IX. Desperdiciar ostensiblemente el agua o no cumplir con los requisitos, normas y condiciones de uso eficiente del agua que establece la Ley; arrojar basura, residuos sólidos, desperdicios industriales, solventes, gasolina, petróleo o sus derivados y sustancias toxicas o explosivas a las alcantarillas, cajas de válvulas y en general a las instalaciones de agua potable y drenajes;</w:t>
      </w:r>
    </w:p>
    <w:p w14:paraId="0CDE90E2"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 No respetar los señalamientos de los parques, jardines, centros deportivos o las áreas de servicio público municipal;</w:t>
      </w:r>
    </w:p>
    <w:p w14:paraId="5168EF5D"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XI. Permitir que sus predios se utilicen como basureros o se les dé cualquier otro uso indebido;</w:t>
      </w:r>
    </w:p>
    <w:p w14:paraId="41B3A4A4"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XII. No atender los citatorios de las autoridades municipales;</w:t>
      </w:r>
    </w:p>
    <w:p w14:paraId="23C009F6"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XIII. Hacer uso inadecuado de los servicios públicos municipales;</w:t>
      </w:r>
    </w:p>
    <w:p w14:paraId="313591CE" w14:textId="287A33BD"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XIV. Arrojar o abandonar en la vía pública: objetos, muebles, materiales de construcción, animales muertos, desperdicios y basura. Así como quemar residuos sólidos o líquidos incluyendo basura doméstica, hojarasca, hierba seca, esquilmos agrícolas, llantas, plásticos, lubricantes, solventes y otras;</w:t>
      </w:r>
    </w:p>
    <w:p w14:paraId="7A8EAD4D" w14:textId="093E4392"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XV. Arrojar o abandonar las heces fecales generadas por las mascotas de su propiedad cuando transiten con ellas por la vía pública, parques, jardines, centros deportivos, áreas de servicio público municipal o en las áreas comunes, así como los paseadores de perros que transiten en la vía pública con más de cinco perros;</w:t>
      </w:r>
    </w:p>
    <w:p w14:paraId="4E9B516B"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XVI. No barrer ni recolectar el frente de su domicilio o establecimiento comercial, industrial o de prestación de servicios;</w:t>
      </w:r>
    </w:p>
    <w:p w14:paraId="378F45D2"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XVII. Fumar en unidades económicas cerradas donde existan señalamientos de su prohibición y en oficinas públicas;</w:t>
      </w:r>
    </w:p>
    <w:p w14:paraId="69E89F63" w14:textId="458DBC28"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lastRenderedPageBreak/>
        <w:t>XVIII. Organicen o participen en juegos de velocidad o arrancones con cualquier vehículo automotor, en lugares públicos no permitidos para ello, o dentro de los permitidos sin respetar las especificaciones de seguridad poniendo en riesgo la integridad física, la vida de las personas, de los demás conductores, peatones y los bienes particulares o del Municipio;</w:t>
      </w:r>
    </w:p>
    <w:p w14:paraId="1C378F94"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XIX. Defecar u orinar en la vía pública;</w:t>
      </w:r>
    </w:p>
    <w:p w14:paraId="1A8BE8D9"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 Derramar o tirar cualquier material en la vía pública siendo conductor u ocupantes de cualquier vehículo;</w:t>
      </w:r>
    </w:p>
    <w:p w14:paraId="7ACCF892" w14:textId="2E9E21D1"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XXI. Tratándose de propietarios, responsables o encargados de bares, cantinas, billares, pulquerías, unidades económicas con pista de baile o música de cualquier tipo, restaurante – bar, u otros similares, permitir o propiciar actividades que alteren la tranquilidad o la moral pública;</w:t>
      </w:r>
    </w:p>
    <w:p w14:paraId="2468E1DE"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XXII. Conectarse a la red municipal de agua potable, drenaje y alcantarillado, sin la autorización correspondiente;</w:t>
      </w:r>
    </w:p>
    <w:p w14:paraId="66ADB99E"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XXIII. Colocar y repartir sin autorización de la autoridad municipal, propaganda y artículos comerciales;</w:t>
      </w:r>
    </w:p>
    <w:p w14:paraId="31B6D68A"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XXIV. Cortar, podar o derribar árboles, sin la autorización municipal correspondiente;</w:t>
      </w:r>
    </w:p>
    <w:p w14:paraId="1C559165" w14:textId="7D294E78"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XXV. Llevar a cabo manejo y disposición final de residuos de origen agropecuario, industrial, comercial o de servicios sin autorización, en particular los mataderos clandestinos;</w:t>
      </w:r>
    </w:p>
    <w:p w14:paraId="30E7D204" w14:textId="104F215B"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XXVI. En materia de construcción no acatar las indicaciones que las autoridades municipales realicen sobre los horarios señalados para ello;</w:t>
      </w:r>
    </w:p>
    <w:p w14:paraId="28C1706B" w14:textId="447C9098"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XXVII. No tener disponible en todo momento en el lugar en que se realice la obra, la licencia de construcción a efecto de que se pueda exhibir a la autoridad municipal que lo solicite;</w:t>
      </w:r>
    </w:p>
    <w:p w14:paraId="3FA70719" w14:textId="6501CE5B"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XXVIII. Los particulares o dependencias diferentes de la Administración Municipal que realicen obras en la vía pública previa autorización de la Dirección de Obras Públicas y Desarrollo Urbano que no coloquen ni mantengan por su cuenta y durante la duración de la obra, la señalización de peligro; no tomen las medidas de seguridad adecuadas a la naturaleza de los trabajos; no dejen reparadas dichas vías en las mismas condiciones en que se encuentre el área circundante y no retiren de inmediato y en la medida que se vayan terminando los trabajos, las señalizaciones, materiales y desechos;</w:t>
      </w:r>
    </w:p>
    <w:p w14:paraId="7ECEBB28" w14:textId="086C9035"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XXIX. Invadir sin autorización las vías de comunicación o los sitios públicos, impidiendo el libre tránsito de cualquier forma; no obstante, el requerimiento de la autoridad;</w:t>
      </w:r>
    </w:p>
    <w:p w14:paraId="282ECC6E"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XXX. Causar ofensa y escandalizar en perjuicio de la dignidad humana y las buenas costumbres de una persona o grupo;</w:t>
      </w:r>
    </w:p>
    <w:p w14:paraId="266572ED"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XXXI. Ejercer el comercio en lugar o giro diferente al autorizado;</w:t>
      </w:r>
    </w:p>
    <w:p w14:paraId="3F927431" w14:textId="684043E5"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XXXII. Sea sorprendido en el interior de un vehículo, estacionado en vía pública realizando actos que lesionen la moral pública;</w:t>
      </w:r>
    </w:p>
    <w:p w14:paraId="057C509A" w14:textId="7ED5AA34"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lastRenderedPageBreak/>
        <w:t>XXXIII. Conducir un vehículo automotor en estado de ebriedad, con aliento alcohólico o bajo el influjo de sustancia psicotrópica prohibida;</w:t>
      </w:r>
    </w:p>
    <w:p w14:paraId="0D2CC78A"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XXXIV. Derramar líquidos, jabonosos, grasosos o cualquier otro en la vía pública, manto acuífero o río;</w:t>
      </w:r>
    </w:p>
    <w:p w14:paraId="4C58BBDA" w14:textId="7CB498C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XXXV. Al propietario, usufructuario, dependiente o encargado de una unidad económica, o cualquier persona que invada la vía pública con sus mercancías o cualquier objeto sin permiso;</w:t>
      </w:r>
    </w:p>
    <w:p w14:paraId="32EA47A5" w14:textId="37D7255C"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XXXVI. Emitir anuncios publicitarios y/o de espectáculos públicos o mensajes sonoros, conocidos como perifoneo, así como la colocación de anuncios publicitarios y distribución de publicidad impresa por cualquier medio sin permiso;</w:t>
      </w:r>
    </w:p>
    <w:p w14:paraId="60CB4BD3"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XXXVII. Provocar niveles de emisión de ruido superior a los 65 decibeles durante a un lapso mayor a los 15 minutos;</w:t>
      </w:r>
    </w:p>
    <w:p w14:paraId="7228C80C"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XXXVIII. Hacer uso Indebido del Auditorio Municipal y unidades deportivas.</w:t>
      </w:r>
    </w:p>
    <w:p w14:paraId="218F71DE"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XXXIX. Ingerir bebidas alcohólicas, inhalar o consumir sustancias que generen drogadicción; en la vía pública a;</w:t>
      </w:r>
    </w:p>
    <w:p w14:paraId="5E115DBE" w14:textId="301F2C6E"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XL. Instalar, vender o promover a menos de 200 metros de los planteles de educación básica y normal del subsistema educativo estatal, alimentos y bebidas que no estén incluidas dentro del listado autorizado por las Secretarías de</w:t>
      </w:r>
    </w:p>
    <w:p w14:paraId="5B462501"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Salud y de Educación Pública del Gobierno Federal;</w:t>
      </w:r>
    </w:p>
    <w:p w14:paraId="6AE40D0D" w14:textId="25AC0AFA"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XLI. Pintar, colgar, colocar, fijar o adherir en bienes del dominio público anuncios publicitarios de cualquier tipo sin el permiso correspondiente;</w:t>
      </w:r>
    </w:p>
    <w:p w14:paraId="49D5A7A7"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XLII. Realizar juegos de azar donde se presenten apuestas o eventos clandestinos sin la autorización de la Secretaria de</w:t>
      </w:r>
    </w:p>
    <w:p w14:paraId="248D9C4B"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Gobernación;</w:t>
      </w:r>
    </w:p>
    <w:p w14:paraId="67B1AEED"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XLIII. Romper las banquetas, pavimentos y áreas de uso común, sin la autorización municipal;</w:t>
      </w:r>
    </w:p>
    <w:p w14:paraId="2690B774" w14:textId="77777777"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XLIV. Obstruir o cerrar las vías públicas sin el permiso correspondiente;</w:t>
      </w:r>
    </w:p>
    <w:p w14:paraId="1900F47D" w14:textId="72ED152C"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XLV. Conducir un vehículo automotor realizando conductas o maniobras que pongan en riesgo a los automovilistas o peatones.</w:t>
      </w:r>
    </w:p>
    <w:p w14:paraId="1B96300D" w14:textId="54B01F66" w:rsidR="00C97EEA" w:rsidRPr="00AB4645" w:rsidRDefault="00C97EEA" w:rsidP="00C97EEA">
      <w:pPr>
        <w:spacing w:after="0" w:line="240" w:lineRule="auto"/>
        <w:ind w:left="567" w:right="567"/>
        <w:jc w:val="both"/>
        <w:rPr>
          <w:rFonts w:ascii="Palatino Linotype" w:hAnsi="Palatino Linotype"/>
          <w:i/>
        </w:rPr>
      </w:pPr>
      <w:r w:rsidRPr="00AB4645">
        <w:rPr>
          <w:rFonts w:ascii="Palatino Linotype" w:hAnsi="Palatino Linotype"/>
          <w:i/>
        </w:rPr>
        <w:t>XLVI. Las demás que señalen otras leyes, reglamentos, acuerdos y disposiciones legales aplicables.</w:t>
      </w:r>
    </w:p>
    <w:p w14:paraId="29CE6F3A" w14:textId="77777777" w:rsidR="00EC3837" w:rsidRPr="00AB4645" w:rsidRDefault="00EC3837" w:rsidP="00415FD8">
      <w:pPr>
        <w:spacing w:after="0" w:line="360" w:lineRule="auto"/>
        <w:contextualSpacing/>
        <w:jc w:val="both"/>
      </w:pPr>
    </w:p>
    <w:p w14:paraId="0E0E45C3" w14:textId="2A548AA7" w:rsidR="00EC3837" w:rsidRPr="00AB4645" w:rsidRDefault="00EC3837" w:rsidP="00E440FF">
      <w:pPr>
        <w:spacing w:after="0" w:line="360" w:lineRule="auto"/>
        <w:ind w:right="-93"/>
        <w:jc w:val="both"/>
        <w:rPr>
          <w:rFonts w:ascii="Palatino Linotype" w:eastAsia="Calibri" w:hAnsi="Palatino Linotype" w:cs="Tahoma"/>
          <w:bCs/>
          <w:sz w:val="24"/>
          <w:szCs w:val="24"/>
        </w:rPr>
      </w:pPr>
      <w:r w:rsidRPr="00AB4645">
        <w:rPr>
          <w:rFonts w:ascii="Palatino Linotype" w:eastAsia="Calibri" w:hAnsi="Palatino Linotype" w:cs="Tahoma"/>
          <w:bCs/>
          <w:sz w:val="24"/>
          <w:szCs w:val="24"/>
        </w:rPr>
        <w:t xml:space="preserve">Adicionalmente, </w:t>
      </w:r>
      <w:r w:rsidR="00E440FF" w:rsidRPr="00AB4645">
        <w:rPr>
          <w:rFonts w:ascii="Palatino Linotype" w:eastAsia="Calibri" w:hAnsi="Palatino Linotype" w:cs="Tahoma"/>
          <w:bCs/>
          <w:sz w:val="24"/>
          <w:szCs w:val="24"/>
        </w:rPr>
        <w:t>los</w:t>
      </w:r>
      <w:r w:rsidRPr="00AB4645">
        <w:rPr>
          <w:rFonts w:ascii="Palatino Linotype" w:eastAsia="Calibri" w:hAnsi="Palatino Linotype" w:cs="Tahoma"/>
          <w:bCs/>
          <w:sz w:val="24"/>
          <w:szCs w:val="24"/>
        </w:rPr>
        <w:t xml:space="preserve"> artículo</w:t>
      </w:r>
      <w:r w:rsidR="00E440FF" w:rsidRPr="00AB4645">
        <w:rPr>
          <w:rFonts w:ascii="Palatino Linotype" w:eastAsia="Calibri" w:hAnsi="Palatino Linotype" w:cs="Tahoma"/>
          <w:bCs/>
          <w:sz w:val="24"/>
          <w:szCs w:val="24"/>
        </w:rPr>
        <w:t>s</w:t>
      </w:r>
      <w:r w:rsidRPr="00AB4645">
        <w:rPr>
          <w:rFonts w:ascii="Palatino Linotype" w:eastAsia="Calibri" w:hAnsi="Palatino Linotype" w:cs="Tahoma"/>
          <w:bCs/>
          <w:sz w:val="24"/>
          <w:szCs w:val="24"/>
        </w:rPr>
        <w:t xml:space="preserve"> </w:t>
      </w:r>
      <w:r w:rsidR="00A26A4B" w:rsidRPr="00AB4645">
        <w:rPr>
          <w:rFonts w:ascii="Palatino Linotype" w:eastAsia="Calibri" w:hAnsi="Palatino Linotype" w:cs="Tahoma"/>
          <w:bCs/>
          <w:sz w:val="24"/>
          <w:szCs w:val="24"/>
        </w:rPr>
        <w:t>191, 192, 193, 194 y 195</w:t>
      </w:r>
      <w:r w:rsidR="00E440FF" w:rsidRPr="00AB4645">
        <w:rPr>
          <w:rFonts w:ascii="Palatino Linotype" w:eastAsia="Calibri" w:hAnsi="Palatino Linotype" w:cs="Tahoma"/>
          <w:bCs/>
          <w:sz w:val="24"/>
          <w:szCs w:val="24"/>
        </w:rPr>
        <w:t>,</w:t>
      </w:r>
      <w:r w:rsidRPr="00AB4645">
        <w:rPr>
          <w:rFonts w:ascii="Palatino Linotype" w:eastAsia="Calibri" w:hAnsi="Palatino Linotype" w:cs="Tahoma"/>
          <w:bCs/>
          <w:sz w:val="24"/>
          <w:szCs w:val="24"/>
        </w:rPr>
        <w:t xml:space="preserve"> del mismo instrumento, indica </w:t>
      </w:r>
      <w:r w:rsidR="00E440FF" w:rsidRPr="00AB4645">
        <w:rPr>
          <w:rFonts w:ascii="Palatino Linotype" w:eastAsia="Calibri" w:hAnsi="Palatino Linotype" w:cs="Tahoma"/>
          <w:bCs/>
          <w:sz w:val="24"/>
          <w:szCs w:val="24"/>
        </w:rPr>
        <w:t xml:space="preserve">la responsabilidad del H. Ayuntamiento en </w:t>
      </w:r>
      <w:r w:rsidR="00A26A4B" w:rsidRPr="00AB4645">
        <w:rPr>
          <w:rFonts w:ascii="Palatino Linotype" w:eastAsia="Calibri" w:hAnsi="Palatino Linotype" w:cs="Tahoma"/>
          <w:bCs/>
          <w:sz w:val="24"/>
          <w:szCs w:val="24"/>
        </w:rPr>
        <w:t>la imposición de las sanciones</w:t>
      </w:r>
      <w:r w:rsidR="00E440FF" w:rsidRPr="00AB4645">
        <w:rPr>
          <w:rFonts w:ascii="Palatino Linotype" w:eastAsia="Calibri" w:hAnsi="Palatino Linotype" w:cs="Tahoma"/>
          <w:bCs/>
          <w:sz w:val="24"/>
          <w:szCs w:val="24"/>
        </w:rPr>
        <w:t xml:space="preserve">, </w:t>
      </w:r>
      <w:r w:rsidR="00A26A4B" w:rsidRPr="00AB4645">
        <w:rPr>
          <w:rFonts w:ascii="Palatino Linotype" w:eastAsia="Calibri" w:hAnsi="Palatino Linotype" w:cs="Tahoma"/>
          <w:bCs/>
          <w:sz w:val="24"/>
          <w:szCs w:val="24"/>
        </w:rPr>
        <w:t xml:space="preserve">las cuales </w:t>
      </w:r>
      <w:r w:rsidR="00E440FF" w:rsidRPr="00AB4645">
        <w:rPr>
          <w:rFonts w:ascii="Palatino Linotype" w:eastAsia="Calibri" w:hAnsi="Palatino Linotype" w:cs="Tahoma"/>
          <w:bCs/>
          <w:sz w:val="24"/>
          <w:szCs w:val="24"/>
        </w:rPr>
        <w:t>constan en lo siguiente:</w:t>
      </w:r>
    </w:p>
    <w:p w14:paraId="6C9AB01B" w14:textId="77777777" w:rsidR="00E440FF" w:rsidRPr="00AB4645" w:rsidRDefault="00E440FF" w:rsidP="00A26A4B">
      <w:pPr>
        <w:pStyle w:val="Sinespaciado"/>
      </w:pPr>
    </w:p>
    <w:p w14:paraId="6D48F4EA" w14:textId="5390ED5A" w:rsidR="00A26A4B" w:rsidRPr="00AB4645" w:rsidRDefault="00A26A4B" w:rsidP="00A26A4B">
      <w:pPr>
        <w:spacing w:after="0" w:line="240" w:lineRule="auto"/>
        <w:ind w:left="567" w:right="567"/>
        <w:contextualSpacing/>
        <w:jc w:val="both"/>
        <w:rPr>
          <w:rFonts w:ascii="Palatino Linotype" w:hAnsi="Palatino Linotype"/>
          <w:i/>
        </w:rPr>
      </w:pPr>
      <w:r w:rsidRPr="00AB4645">
        <w:rPr>
          <w:rFonts w:ascii="Palatino Linotype" w:hAnsi="Palatino Linotype"/>
          <w:b/>
          <w:i/>
        </w:rPr>
        <w:t>ARTÍCULO 191.-</w:t>
      </w:r>
      <w:r w:rsidRPr="00AB4645">
        <w:rPr>
          <w:rFonts w:ascii="Palatino Linotype" w:hAnsi="Palatino Linotype"/>
          <w:i/>
        </w:rPr>
        <w:t xml:space="preserve"> Las Infracciones al Bando Municipal, reglamentos, circulares y demás disposiciones administrativas, serán sancionadas con:</w:t>
      </w:r>
    </w:p>
    <w:p w14:paraId="0CC49F49" w14:textId="77777777" w:rsidR="00A26A4B" w:rsidRPr="00AB4645" w:rsidRDefault="00A26A4B" w:rsidP="00A26A4B">
      <w:pPr>
        <w:spacing w:after="0" w:line="240" w:lineRule="auto"/>
        <w:ind w:left="567" w:right="567"/>
        <w:contextualSpacing/>
        <w:jc w:val="both"/>
        <w:rPr>
          <w:rFonts w:ascii="Palatino Linotype" w:hAnsi="Palatino Linotype"/>
          <w:i/>
        </w:rPr>
      </w:pPr>
    </w:p>
    <w:p w14:paraId="22E89AC3" w14:textId="77777777" w:rsidR="00A26A4B" w:rsidRPr="00AB4645" w:rsidRDefault="00A26A4B" w:rsidP="00A26A4B">
      <w:pPr>
        <w:spacing w:after="0" w:line="240" w:lineRule="auto"/>
        <w:ind w:left="567" w:right="567"/>
        <w:contextualSpacing/>
        <w:jc w:val="both"/>
        <w:rPr>
          <w:rFonts w:ascii="Palatino Linotype" w:hAnsi="Palatino Linotype"/>
          <w:i/>
        </w:rPr>
      </w:pPr>
      <w:r w:rsidRPr="00AB4645">
        <w:rPr>
          <w:rFonts w:ascii="Palatino Linotype" w:hAnsi="Palatino Linotype"/>
          <w:i/>
        </w:rPr>
        <w:t>I. Amonestación;</w:t>
      </w:r>
    </w:p>
    <w:p w14:paraId="3E8B6E9C" w14:textId="1DE1514A" w:rsidR="00A26A4B" w:rsidRPr="00AB4645" w:rsidRDefault="00A26A4B" w:rsidP="00A26A4B">
      <w:pPr>
        <w:spacing w:after="0" w:line="240" w:lineRule="auto"/>
        <w:ind w:left="567" w:right="567"/>
        <w:contextualSpacing/>
        <w:jc w:val="both"/>
        <w:rPr>
          <w:rFonts w:ascii="Palatino Linotype" w:hAnsi="Palatino Linotype"/>
          <w:i/>
        </w:rPr>
      </w:pPr>
      <w:r w:rsidRPr="00AB4645">
        <w:rPr>
          <w:rFonts w:ascii="Palatino Linotype" w:hAnsi="Palatino Linotype"/>
          <w:i/>
        </w:rPr>
        <w:t>II. Multa de 10 hasta de 30 veces la unidad de medida y actualización vigente. Si el infractor fuere jornalero u obrero no podrá ser sancionado con una multa mayor del importe de su jornal o salario de un día; y</w:t>
      </w:r>
    </w:p>
    <w:p w14:paraId="75C8A0EE" w14:textId="2CC1C2B8" w:rsidR="00A26A4B" w:rsidRPr="00AB4645" w:rsidRDefault="00A26A4B" w:rsidP="00A26A4B">
      <w:pPr>
        <w:spacing w:after="0" w:line="240" w:lineRule="auto"/>
        <w:ind w:left="567" w:right="567"/>
        <w:contextualSpacing/>
        <w:jc w:val="both"/>
        <w:rPr>
          <w:rFonts w:ascii="Palatino Linotype" w:hAnsi="Palatino Linotype"/>
          <w:i/>
        </w:rPr>
      </w:pPr>
      <w:r w:rsidRPr="00AB4645">
        <w:rPr>
          <w:rFonts w:ascii="Palatino Linotype" w:hAnsi="Palatino Linotype"/>
          <w:i/>
        </w:rPr>
        <w:t>III. Arresto, por un periodo que no podrá exceder de treinta y seis horas, tratándose de faltas e infracciones que lo ameriten, así como para los casos en los que el infractor no pague la multa que se imponga.</w:t>
      </w:r>
    </w:p>
    <w:p w14:paraId="6E1F6485" w14:textId="77777777" w:rsidR="00A26A4B" w:rsidRPr="00AB4645" w:rsidRDefault="00A26A4B" w:rsidP="00A26A4B">
      <w:pPr>
        <w:spacing w:after="0" w:line="240" w:lineRule="auto"/>
        <w:ind w:left="567" w:right="567"/>
        <w:contextualSpacing/>
        <w:jc w:val="both"/>
        <w:rPr>
          <w:rFonts w:ascii="Palatino Linotype" w:hAnsi="Palatino Linotype"/>
          <w:i/>
        </w:rPr>
      </w:pPr>
    </w:p>
    <w:p w14:paraId="3E4A0BCC" w14:textId="16170918" w:rsidR="00A26A4B" w:rsidRPr="00AB4645" w:rsidRDefault="00A26A4B" w:rsidP="00A26A4B">
      <w:pPr>
        <w:spacing w:after="0" w:line="240" w:lineRule="auto"/>
        <w:ind w:left="567" w:right="567"/>
        <w:contextualSpacing/>
        <w:jc w:val="both"/>
        <w:rPr>
          <w:rFonts w:ascii="Palatino Linotype" w:hAnsi="Palatino Linotype"/>
          <w:i/>
        </w:rPr>
      </w:pPr>
      <w:r w:rsidRPr="00AB4645">
        <w:rPr>
          <w:rFonts w:ascii="Palatino Linotype" w:hAnsi="Palatino Linotype"/>
          <w:i/>
        </w:rPr>
        <w:t>Para el caso de la amonestación, se emitirá una boleta de advertencia que quedará registrada en un sistema bajo el control y administración de la Oficialía Calificadora por conducto de los Oficiales Calificadores, con la finalidad de determinar aquellos casos de reincidencia para la aplicación de las sanciones correspondientes.</w:t>
      </w:r>
    </w:p>
    <w:p w14:paraId="45603A94" w14:textId="77777777" w:rsidR="00A26A4B" w:rsidRPr="00AB4645" w:rsidRDefault="00A26A4B" w:rsidP="00A26A4B">
      <w:pPr>
        <w:spacing w:after="0" w:line="240" w:lineRule="auto"/>
        <w:ind w:left="567" w:right="567"/>
        <w:contextualSpacing/>
        <w:jc w:val="both"/>
        <w:rPr>
          <w:rFonts w:ascii="Palatino Linotype" w:hAnsi="Palatino Linotype"/>
          <w:i/>
        </w:rPr>
      </w:pPr>
    </w:p>
    <w:p w14:paraId="217C3163" w14:textId="77777777" w:rsidR="00A26A4B" w:rsidRPr="00AB4645" w:rsidRDefault="00A26A4B" w:rsidP="00A26A4B">
      <w:pPr>
        <w:spacing w:after="0" w:line="240" w:lineRule="auto"/>
        <w:ind w:left="567" w:right="567"/>
        <w:contextualSpacing/>
        <w:jc w:val="both"/>
        <w:rPr>
          <w:rFonts w:ascii="Palatino Linotype" w:hAnsi="Palatino Linotype"/>
          <w:i/>
        </w:rPr>
      </w:pPr>
      <w:r w:rsidRPr="00AB4645">
        <w:rPr>
          <w:rFonts w:ascii="Palatino Linotype" w:hAnsi="Palatino Linotype"/>
          <w:b/>
          <w:i/>
        </w:rPr>
        <w:t>ARTÍCULO 192.-</w:t>
      </w:r>
      <w:r w:rsidRPr="00AB4645">
        <w:rPr>
          <w:rFonts w:ascii="Palatino Linotype" w:hAnsi="Palatino Linotype"/>
          <w:i/>
        </w:rPr>
        <w:t xml:space="preserve"> Las conductas previstas en el artículo 166 del presente Bando serán sancionadas de la siguiente manera:</w:t>
      </w:r>
    </w:p>
    <w:p w14:paraId="347F5C96" w14:textId="77777777" w:rsidR="00A26A4B" w:rsidRPr="00AB4645" w:rsidRDefault="00A26A4B" w:rsidP="00A26A4B">
      <w:pPr>
        <w:spacing w:after="0" w:line="240" w:lineRule="auto"/>
        <w:ind w:left="567" w:right="567"/>
        <w:contextualSpacing/>
        <w:jc w:val="both"/>
        <w:rPr>
          <w:rFonts w:ascii="Palatino Linotype" w:hAnsi="Palatino Linotype"/>
          <w:i/>
        </w:rPr>
      </w:pPr>
      <w:r w:rsidRPr="00AB4645">
        <w:rPr>
          <w:rFonts w:ascii="Palatino Linotype" w:hAnsi="Palatino Linotype"/>
          <w:i/>
        </w:rPr>
        <w:t>I. Amonestación; y</w:t>
      </w:r>
    </w:p>
    <w:p w14:paraId="150FB41F" w14:textId="77777777" w:rsidR="00A26A4B" w:rsidRPr="00AB4645" w:rsidRDefault="00A26A4B" w:rsidP="00A26A4B">
      <w:pPr>
        <w:spacing w:after="0" w:line="240" w:lineRule="auto"/>
        <w:ind w:left="567" w:right="567"/>
        <w:contextualSpacing/>
        <w:jc w:val="both"/>
        <w:rPr>
          <w:rFonts w:ascii="Palatino Linotype" w:hAnsi="Palatino Linotype"/>
          <w:i/>
        </w:rPr>
      </w:pPr>
      <w:r w:rsidRPr="00AB4645">
        <w:rPr>
          <w:rFonts w:ascii="Palatino Linotype" w:hAnsi="Palatino Linotype"/>
          <w:i/>
        </w:rPr>
        <w:t>II. Multa</w:t>
      </w:r>
    </w:p>
    <w:p w14:paraId="76365435" w14:textId="0F7B44A8" w:rsidR="00A26A4B" w:rsidRPr="00AB4645" w:rsidRDefault="00A26A4B" w:rsidP="00A26A4B">
      <w:pPr>
        <w:spacing w:after="0" w:line="240" w:lineRule="auto"/>
        <w:ind w:left="993" w:right="850"/>
        <w:contextualSpacing/>
        <w:jc w:val="both"/>
        <w:rPr>
          <w:rFonts w:ascii="Palatino Linotype" w:hAnsi="Palatino Linotype"/>
          <w:i/>
        </w:rPr>
      </w:pPr>
      <w:r w:rsidRPr="00AB4645">
        <w:rPr>
          <w:rFonts w:ascii="Palatino Linotype" w:hAnsi="Palatino Linotype"/>
          <w:i/>
        </w:rPr>
        <w:t>a. Multa de 10 unidades de medida y actualización vigente, en caso de incurrir en las conductas previstas por las fracciones III, VI, VII, X, XII, XV, XVI, XIX, XXVI, XXX, XXXII, XL y XLI. Para el caso de que el infractor no pagare la multa le será impuesto como sanción un arresto de 1 hasta por 12 horas.</w:t>
      </w:r>
    </w:p>
    <w:p w14:paraId="3EDDD122" w14:textId="2C38A552" w:rsidR="00A26A4B" w:rsidRPr="00AB4645" w:rsidRDefault="00A26A4B" w:rsidP="00A26A4B">
      <w:pPr>
        <w:spacing w:after="0" w:line="240" w:lineRule="auto"/>
        <w:ind w:left="993" w:right="850"/>
        <w:contextualSpacing/>
        <w:jc w:val="both"/>
        <w:rPr>
          <w:rFonts w:ascii="Palatino Linotype" w:hAnsi="Palatino Linotype"/>
          <w:i/>
        </w:rPr>
      </w:pPr>
      <w:r w:rsidRPr="00AB4645">
        <w:rPr>
          <w:rFonts w:ascii="Palatino Linotype" w:hAnsi="Palatino Linotype"/>
          <w:i/>
        </w:rPr>
        <w:t>b. Multa de 20 unidades de medida y actualización vigente, en caso de incurrir en las conductas previstas por las fracciones VI, VIII, IX, XIII, XVII, XX, XXIII, XXIV, XXXI, XXXV, XXXVI, XXXVII, XXXVII y XLV. Para el caso de que el infractor no pagare la multa le será impuesto como sanción un arresto de 12 hasta por 24 horas.</w:t>
      </w:r>
    </w:p>
    <w:p w14:paraId="3B7C9EF7" w14:textId="121C2737" w:rsidR="00A26A4B" w:rsidRPr="00AB4645" w:rsidRDefault="00A26A4B" w:rsidP="00A26A4B">
      <w:pPr>
        <w:spacing w:after="0" w:line="240" w:lineRule="auto"/>
        <w:ind w:left="993" w:right="850"/>
        <w:contextualSpacing/>
        <w:jc w:val="both"/>
        <w:rPr>
          <w:rFonts w:ascii="Palatino Linotype" w:hAnsi="Palatino Linotype"/>
          <w:i/>
        </w:rPr>
      </w:pPr>
      <w:r w:rsidRPr="00AB4645">
        <w:rPr>
          <w:rFonts w:ascii="Palatino Linotype" w:hAnsi="Palatino Linotype"/>
          <w:i/>
        </w:rPr>
        <w:t>c. Multa de 30 unidades de medida y actualización vigente, en caso de incurrir en las conductas previstas por las fracciones I, II, IV, XI, XIV, XVIII, XXI, XXII, XXV, XXVI, XXVIII, XXIX, XXXIII, XXXIV, XXXVIII, XLII, XLIII y XLIV. Para el caso de que el infractor no pagare la multa le será impuesto como sanción un arresto de 24 hasta por 36 horas.</w:t>
      </w:r>
    </w:p>
    <w:p w14:paraId="5D191CE8" w14:textId="77777777" w:rsidR="00A26A4B" w:rsidRPr="00AB4645" w:rsidRDefault="00A26A4B" w:rsidP="00A26A4B">
      <w:pPr>
        <w:spacing w:after="0" w:line="240" w:lineRule="auto"/>
        <w:ind w:left="567" w:right="567"/>
        <w:contextualSpacing/>
        <w:jc w:val="both"/>
        <w:rPr>
          <w:rFonts w:ascii="Palatino Linotype" w:hAnsi="Palatino Linotype"/>
          <w:i/>
        </w:rPr>
      </w:pPr>
    </w:p>
    <w:p w14:paraId="782D84FF" w14:textId="4A1F131A" w:rsidR="00A26A4B" w:rsidRPr="00AB4645" w:rsidRDefault="00A26A4B" w:rsidP="00A26A4B">
      <w:pPr>
        <w:spacing w:after="0" w:line="240" w:lineRule="auto"/>
        <w:ind w:left="567" w:right="567"/>
        <w:contextualSpacing/>
        <w:jc w:val="both"/>
        <w:rPr>
          <w:rFonts w:ascii="Palatino Linotype" w:hAnsi="Palatino Linotype"/>
          <w:i/>
        </w:rPr>
      </w:pPr>
      <w:r w:rsidRPr="00AB4645">
        <w:rPr>
          <w:rFonts w:ascii="Palatino Linotype" w:hAnsi="Palatino Linotype"/>
          <w:i/>
        </w:rPr>
        <w:t>Para el caso de reincidencia de las conductas previstas por las fracciones anteriores se aplicará una multa consistente en el doble de la unidad de medida que se impuso como sanción la primera ocasión.</w:t>
      </w:r>
    </w:p>
    <w:p w14:paraId="252CA96F" w14:textId="77777777" w:rsidR="00A26A4B" w:rsidRPr="00AB4645" w:rsidRDefault="00A26A4B" w:rsidP="00A26A4B">
      <w:pPr>
        <w:spacing w:after="0" w:line="240" w:lineRule="auto"/>
        <w:ind w:left="567" w:right="567"/>
        <w:contextualSpacing/>
        <w:jc w:val="both"/>
        <w:rPr>
          <w:rFonts w:ascii="Palatino Linotype" w:hAnsi="Palatino Linotype"/>
          <w:i/>
        </w:rPr>
      </w:pPr>
    </w:p>
    <w:p w14:paraId="06FF82D2" w14:textId="76A5AB8A" w:rsidR="00A26A4B" w:rsidRPr="00AB4645" w:rsidRDefault="00A26A4B" w:rsidP="00A26A4B">
      <w:pPr>
        <w:spacing w:after="0" w:line="240" w:lineRule="auto"/>
        <w:ind w:left="567" w:right="567"/>
        <w:contextualSpacing/>
        <w:jc w:val="both"/>
        <w:rPr>
          <w:rFonts w:ascii="Palatino Linotype" w:hAnsi="Palatino Linotype"/>
          <w:i/>
        </w:rPr>
      </w:pPr>
      <w:r w:rsidRPr="00AB4645">
        <w:rPr>
          <w:rFonts w:ascii="Palatino Linotype" w:hAnsi="Palatino Linotype"/>
          <w:i/>
        </w:rPr>
        <w:t>En el caso de la fracción XXXIII del artículo 190 sí al momento de la infracción el conductor no está acompañado de otra persona en actitud de conducir el vehículo o que se haga cargo del mismo, se remitirá dicho vehículo al corralón.</w:t>
      </w:r>
    </w:p>
    <w:p w14:paraId="4CB2C4CB" w14:textId="77777777" w:rsidR="00A26A4B" w:rsidRPr="00AB4645" w:rsidRDefault="00A26A4B" w:rsidP="00A26A4B">
      <w:pPr>
        <w:spacing w:after="0" w:line="240" w:lineRule="auto"/>
        <w:ind w:left="567" w:right="567"/>
        <w:contextualSpacing/>
        <w:jc w:val="both"/>
        <w:rPr>
          <w:rFonts w:ascii="Palatino Linotype" w:hAnsi="Palatino Linotype"/>
          <w:i/>
        </w:rPr>
      </w:pPr>
    </w:p>
    <w:p w14:paraId="2A4869B1" w14:textId="7E17234D" w:rsidR="00A26A4B" w:rsidRPr="00AB4645" w:rsidRDefault="00A26A4B" w:rsidP="00A26A4B">
      <w:pPr>
        <w:spacing w:after="0" w:line="240" w:lineRule="auto"/>
        <w:ind w:left="567" w:right="567"/>
        <w:contextualSpacing/>
        <w:jc w:val="both"/>
        <w:rPr>
          <w:rFonts w:ascii="Palatino Linotype" w:hAnsi="Palatino Linotype"/>
          <w:i/>
        </w:rPr>
      </w:pPr>
      <w:r w:rsidRPr="00AB4645">
        <w:rPr>
          <w:rFonts w:ascii="Palatino Linotype" w:hAnsi="Palatino Linotype"/>
          <w:b/>
          <w:i/>
        </w:rPr>
        <w:t>ARTÍCULO 193.-</w:t>
      </w:r>
      <w:r w:rsidRPr="00AB4645">
        <w:rPr>
          <w:rFonts w:ascii="Palatino Linotype" w:hAnsi="Palatino Linotype"/>
          <w:i/>
        </w:rPr>
        <w:t xml:space="preserve"> La determinación y calificación de una sanción corresponde a los Oficiales Calificadores, sin perjuicio de que las personas sean puestas a disposición de la autoridad competente en caso de la comisión de un delito.</w:t>
      </w:r>
    </w:p>
    <w:p w14:paraId="58B24A51" w14:textId="77777777" w:rsidR="00A26A4B" w:rsidRPr="00AB4645" w:rsidRDefault="00A26A4B" w:rsidP="00A26A4B">
      <w:pPr>
        <w:spacing w:after="0" w:line="240" w:lineRule="auto"/>
        <w:ind w:left="567" w:right="567"/>
        <w:contextualSpacing/>
        <w:jc w:val="both"/>
        <w:rPr>
          <w:rFonts w:ascii="Palatino Linotype" w:hAnsi="Palatino Linotype"/>
          <w:i/>
        </w:rPr>
      </w:pPr>
    </w:p>
    <w:p w14:paraId="210091B8" w14:textId="2EB991DF" w:rsidR="00A26A4B" w:rsidRPr="00AB4645" w:rsidRDefault="00A26A4B" w:rsidP="00A26A4B">
      <w:pPr>
        <w:spacing w:after="0" w:line="240" w:lineRule="auto"/>
        <w:ind w:left="567" w:right="567"/>
        <w:contextualSpacing/>
        <w:jc w:val="both"/>
        <w:rPr>
          <w:rFonts w:ascii="Palatino Linotype" w:hAnsi="Palatino Linotype"/>
          <w:i/>
        </w:rPr>
      </w:pPr>
      <w:r w:rsidRPr="00AB4645">
        <w:rPr>
          <w:rFonts w:ascii="Palatino Linotype" w:hAnsi="Palatino Linotype"/>
          <w:b/>
          <w:i/>
        </w:rPr>
        <w:t>ARTÍCULO 194.-</w:t>
      </w:r>
      <w:r w:rsidRPr="00AB4645">
        <w:rPr>
          <w:rFonts w:ascii="Palatino Linotype" w:hAnsi="Palatino Linotype"/>
          <w:i/>
        </w:rPr>
        <w:t xml:space="preserve"> Cuando las infracciones sean cometidas por menores de edad el Oficial Calificador hará del conocimiento inmediato a padres y/o tutores del menor a efecto de que haga el pago correspondiente a dicha infracción, así como la Defensoría Municipal de Derechos Humanos.</w:t>
      </w:r>
    </w:p>
    <w:p w14:paraId="622792A8" w14:textId="77777777" w:rsidR="00A26A4B" w:rsidRPr="00AB4645" w:rsidRDefault="00A26A4B" w:rsidP="00A26A4B">
      <w:pPr>
        <w:spacing w:after="0" w:line="240" w:lineRule="auto"/>
        <w:ind w:left="567" w:right="567"/>
        <w:contextualSpacing/>
        <w:jc w:val="both"/>
        <w:rPr>
          <w:rFonts w:ascii="Palatino Linotype" w:hAnsi="Palatino Linotype"/>
          <w:i/>
        </w:rPr>
      </w:pPr>
    </w:p>
    <w:p w14:paraId="17B407C6" w14:textId="548D365C" w:rsidR="00A26A4B" w:rsidRPr="00AB4645" w:rsidRDefault="00A26A4B" w:rsidP="00A26A4B">
      <w:pPr>
        <w:spacing w:after="0" w:line="240" w:lineRule="auto"/>
        <w:ind w:left="567" w:right="567"/>
        <w:contextualSpacing/>
        <w:jc w:val="both"/>
        <w:rPr>
          <w:rFonts w:ascii="Palatino Linotype" w:hAnsi="Palatino Linotype"/>
          <w:i/>
        </w:rPr>
      </w:pPr>
      <w:r w:rsidRPr="00AB4645">
        <w:rPr>
          <w:rFonts w:ascii="Palatino Linotype" w:hAnsi="Palatino Linotype"/>
          <w:b/>
          <w:i/>
        </w:rPr>
        <w:t>ARTÍCULO 195.-</w:t>
      </w:r>
      <w:r w:rsidRPr="00AB4645">
        <w:rPr>
          <w:rFonts w:ascii="Palatino Linotype" w:hAnsi="Palatino Linotype"/>
          <w:i/>
        </w:rPr>
        <w:t xml:space="preserve"> Las multas por infracción a las normas del presente Bando, reglamentos, acuerdos o circulares de la autoridad municipal, serán determinadas con base a la unidad de medida de actualización vigente en la zona y su cobro corresponde exclusivamente a la Tesorería Municipal, salvo el caso en que el pago de multa se realice en un horario de las 16:00 a las 9:00 horas de lunes a viernes y de las 14:00 horas del día sábado a las 9:00 horas del siguiente lunes, para lo cual el oficial Calificador recibirá el pago de la multa expidiendo la orden de pago con el sello que contemple la leyenda pagado cuyo documento podrá ser canjeado en horas y días hábiles en la Tesorería municipal por el correspondiente recibo de pago.</w:t>
      </w:r>
    </w:p>
    <w:p w14:paraId="486B4FA6" w14:textId="77777777" w:rsidR="00A26A4B" w:rsidRPr="00AB4645" w:rsidRDefault="00A26A4B" w:rsidP="00415FD8">
      <w:pPr>
        <w:spacing w:after="0" w:line="360" w:lineRule="auto"/>
        <w:contextualSpacing/>
        <w:jc w:val="both"/>
        <w:rPr>
          <w:rFonts w:ascii="Palatino Linotype" w:hAnsi="Palatino Linotype"/>
          <w:sz w:val="24"/>
          <w:lang w:val="es-AR"/>
        </w:rPr>
      </w:pPr>
    </w:p>
    <w:p w14:paraId="57DB602E" w14:textId="6B58A0F5" w:rsidR="00A26A4B" w:rsidRPr="00AB4645" w:rsidRDefault="00A26A4B" w:rsidP="00A26A4B">
      <w:pPr>
        <w:spacing w:after="0" w:line="360" w:lineRule="auto"/>
        <w:contextualSpacing/>
        <w:jc w:val="both"/>
        <w:rPr>
          <w:rFonts w:ascii="Palatino Linotype" w:hAnsi="Palatino Linotype"/>
          <w:sz w:val="24"/>
          <w:lang w:val="es-AR"/>
        </w:rPr>
      </w:pPr>
      <w:r w:rsidRPr="00AB4645">
        <w:rPr>
          <w:rFonts w:ascii="Palatino Linotype" w:hAnsi="Palatino Linotype"/>
          <w:sz w:val="24"/>
          <w:lang w:val="es-AR"/>
        </w:rPr>
        <w:t xml:space="preserve">Finalmente, y de conformidad con el artículo 49, del multicitado ordenamiento, establece que el área encargada de </w:t>
      </w:r>
      <w:r w:rsidRPr="00AB4645">
        <w:rPr>
          <w:rFonts w:ascii="Palatino Linotype" w:eastAsia="Calibri" w:hAnsi="Palatino Linotype" w:cs="Tahoma"/>
          <w:bCs/>
          <w:sz w:val="24"/>
        </w:rPr>
        <w:t>recaudar y administrar los ingresos que se deriven de la suscripción de convenios, acuerdos o la emisión de</w:t>
      </w:r>
      <w:r w:rsidRPr="00AB4645">
        <w:rPr>
          <w:rFonts w:ascii="Palatino Linotype" w:hAnsi="Palatino Linotype"/>
          <w:sz w:val="24"/>
          <w:lang w:val="es-AR"/>
        </w:rPr>
        <w:t xml:space="preserve"> </w:t>
      </w:r>
      <w:r w:rsidRPr="00AB4645">
        <w:rPr>
          <w:rFonts w:ascii="Palatino Linotype" w:eastAsia="Calibri" w:hAnsi="Palatino Linotype" w:cs="Tahoma"/>
          <w:bCs/>
          <w:sz w:val="24"/>
        </w:rPr>
        <w:t>declaratorias de coordinación; los relativos a las transferencias otorgadas a favor del Municipio en el marco del Sistema</w:t>
      </w:r>
      <w:r w:rsidRPr="00AB4645">
        <w:rPr>
          <w:rFonts w:ascii="Palatino Linotype" w:hAnsi="Palatino Linotype"/>
          <w:sz w:val="24"/>
          <w:lang w:val="es-AR"/>
        </w:rPr>
        <w:t xml:space="preserve"> </w:t>
      </w:r>
      <w:r w:rsidRPr="00AB4645">
        <w:rPr>
          <w:rFonts w:ascii="Palatino Linotype" w:eastAsia="Calibri" w:hAnsi="Palatino Linotype" w:cs="Tahoma"/>
          <w:bCs/>
          <w:sz w:val="24"/>
        </w:rPr>
        <w:t>Nacional o Estatal de Coordinación Fiscal, o los que reciba por cualquier otro concepto; así como el importe de las</w:t>
      </w:r>
      <w:r w:rsidRPr="00AB4645">
        <w:rPr>
          <w:rFonts w:ascii="Palatino Linotype" w:hAnsi="Palatino Linotype"/>
          <w:sz w:val="24"/>
          <w:lang w:val="es-AR"/>
        </w:rPr>
        <w:t xml:space="preserve"> </w:t>
      </w:r>
      <w:r w:rsidRPr="00AB4645">
        <w:rPr>
          <w:rFonts w:ascii="Palatino Linotype" w:eastAsia="Calibri" w:hAnsi="Palatino Linotype" w:cs="Tahoma"/>
          <w:bCs/>
          <w:sz w:val="24"/>
        </w:rPr>
        <w:t>sanciones por infracciones impuestas por las autoridades competentes, por la inobservancia de las diversas</w:t>
      </w:r>
      <w:r w:rsidRPr="00AB4645">
        <w:rPr>
          <w:rFonts w:ascii="Palatino Linotype" w:hAnsi="Palatino Linotype"/>
          <w:sz w:val="24"/>
          <w:lang w:val="es-AR"/>
        </w:rPr>
        <w:t xml:space="preserve"> </w:t>
      </w:r>
      <w:r w:rsidRPr="00AB4645">
        <w:rPr>
          <w:rFonts w:ascii="Palatino Linotype" w:eastAsia="Calibri" w:hAnsi="Palatino Linotype" w:cs="Tahoma"/>
          <w:bCs/>
          <w:sz w:val="24"/>
        </w:rPr>
        <w:t xml:space="preserve">disposiciones y ordenamientos legales, constituyendo los créditos fiscales correspondientes, será la Tesorería Municipal del Ayuntamiento de </w:t>
      </w:r>
      <w:proofErr w:type="spellStart"/>
      <w:r w:rsidRPr="00AB4645">
        <w:rPr>
          <w:rFonts w:ascii="Palatino Linotype" w:eastAsia="Calibri" w:hAnsi="Palatino Linotype" w:cs="Tahoma"/>
          <w:bCs/>
          <w:sz w:val="24"/>
        </w:rPr>
        <w:t>Axapusco</w:t>
      </w:r>
      <w:proofErr w:type="spellEnd"/>
      <w:r w:rsidRPr="00AB4645">
        <w:rPr>
          <w:rFonts w:ascii="Palatino Linotype" w:eastAsia="Calibri" w:hAnsi="Palatino Linotype" w:cs="Tahoma"/>
          <w:bCs/>
          <w:sz w:val="24"/>
        </w:rPr>
        <w:t>.</w:t>
      </w:r>
    </w:p>
    <w:p w14:paraId="308CBC03" w14:textId="77777777" w:rsidR="00A26A4B" w:rsidRPr="00AB4645" w:rsidRDefault="00A26A4B" w:rsidP="00AA17EB">
      <w:pPr>
        <w:spacing w:after="0" w:line="360" w:lineRule="auto"/>
        <w:ind w:right="-93"/>
        <w:jc w:val="both"/>
        <w:rPr>
          <w:rFonts w:ascii="Palatino Linotype" w:eastAsia="Calibri" w:hAnsi="Palatino Linotype" w:cs="Tahoma"/>
          <w:bCs/>
          <w:sz w:val="24"/>
        </w:rPr>
      </w:pPr>
    </w:p>
    <w:p w14:paraId="07A4B386" w14:textId="7112BFE2" w:rsidR="005E52E9" w:rsidRPr="00AB4645" w:rsidRDefault="005E52E9" w:rsidP="00AA17EB">
      <w:pPr>
        <w:spacing w:after="0" w:line="360" w:lineRule="auto"/>
        <w:ind w:right="-93"/>
        <w:jc w:val="both"/>
        <w:rPr>
          <w:rFonts w:ascii="Palatino Linotype" w:eastAsia="Calibri" w:hAnsi="Palatino Linotype" w:cs="Tahoma"/>
          <w:bCs/>
          <w:sz w:val="24"/>
        </w:rPr>
      </w:pPr>
      <w:r w:rsidRPr="00AB4645">
        <w:rPr>
          <w:rFonts w:ascii="Palatino Linotype" w:eastAsia="Calibri" w:hAnsi="Palatino Linotype" w:cs="Tahoma"/>
          <w:bCs/>
          <w:sz w:val="24"/>
        </w:rPr>
        <w:t xml:space="preserve">Por lo anteriormente analizado, se desprende que el </w:t>
      </w:r>
      <w:r w:rsidRPr="00AB4645">
        <w:rPr>
          <w:rFonts w:ascii="Palatino Linotype" w:eastAsia="Calibri" w:hAnsi="Palatino Linotype" w:cs="Tahoma"/>
          <w:b/>
          <w:bCs/>
          <w:sz w:val="24"/>
        </w:rPr>
        <w:t>Sujeto Obligado</w:t>
      </w:r>
      <w:r w:rsidRPr="00AB4645">
        <w:rPr>
          <w:rFonts w:ascii="Palatino Linotype" w:eastAsia="Calibri" w:hAnsi="Palatino Linotype" w:cs="Tahoma"/>
          <w:bCs/>
          <w:sz w:val="24"/>
        </w:rPr>
        <w:t xml:space="preserve"> tiene </w:t>
      </w:r>
      <w:r w:rsidR="00D86ED1" w:rsidRPr="00AB4645">
        <w:rPr>
          <w:rFonts w:ascii="Palatino Linotype" w:eastAsia="Calibri" w:hAnsi="Palatino Linotype" w:cs="Tahoma"/>
          <w:bCs/>
          <w:sz w:val="24"/>
        </w:rPr>
        <w:t xml:space="preserve">atribuciones a través de la Coordinación de Salud, para el cumplimiento de los </w:t>
      </w:r>
      <w:r w:rsidR="00D86ED1" w:rsidRPr="00AB4645">
        <w:rPr>
          <w:rFonts w:ascii="Palatino Linotype" w:eastAsia="Calibri" w:hAnsi="Palatino Linotype" w:cs="Tahoma"/>
          <w:bCs/>
          <w:sz w:val="24"/>
        </w:rPr>
        <w:lastRenderedPageBreak/>
        <w:t>Programas en Servicios de salud de las Dependencias y entidades Estatales y/o Municipales</w:t>
      </w:r>
      <w:r w:rsidR="00A26A4B" w:rsidRPr="00AB4645">
        <w:rPr>
          <w:rFonts w:ascii="Palatino Linotype" w:eastAsia="Calibri" w:hAnsi="Palatino Linotype" w:cs="Tahoma"/>
          <w:bCs/>
          <w:sz w:val="24"/>
        </w:rPr>
        <w:t xml:space="preserve">; así como, </w:t>
      </w:r>
      <w:r w:rsidR="00AA17EB" w:rsidRPr="00AB4645">
        <w:rPr>
          <w:rFonts w:ascii="Palatino Linotype" w:eastAsia="Calibri" w:hAnsi="Palatino Linotype" w:cs="Tahoma"/>
          <w:bCs/>
          <w:sz w:val="24"/>
        </w:rPr>
        <w:t>tiene competencia para pronunciarse sobre la información requerida por el Particular</w:t>
      </w:r>
      <w:r w:rsidR="00D86ED1" w:rsidRPr="00AB4645">
        <w:rPr>
          <w:rFonts w:ascii="Palatino Linotype" w:eastAsia="Calibri" w:hAnsi="Palatino Linotype" w:cs="Tahoma"/>
          <w:bCs/>
          <w:sz w:val="24"/>
        </w:rPr>
        <w:t>, respecto a las campañas de salud que ha llevado a cabo el municipio durante el Ejercicio Fiscal 2019</w:t>
      </w:r>
      <w:r w:rsidR="00AA17EB" w:rsidRPr="00AB4645">
        <w:rPr>
          <w:rFonts w:ascii="Palatino Linotype" w:eastAsia="Calibri" w:hAnsi="Palatino Linotype" w:cs="Tahoma"/>
          <w:bCs/>
          <w:sz w:val="24"/>
        </w:rPr>
        <w:t xml:space="preserve">. </w:t>
      </w:r>
    </w:p>
    <w:p w14:paraId="1C4DF16A" w14:textId="77777777" w:rsidR="00380C32" w:rsidRPr="00AB4645" w:rsidRDefault="00380C32" w:rsidP="00380C32">
      <w:pPr>
        <w:pStyle w:val="Sinespaciado"/>
        <w:spacing w:line="360" w:lineRule="auto"/>
        <w:jc w:val="both"/>
        <w:rPr>
          <w:rFonts w:ascii="Palatino Linotype" w:hAnsi="Palatino Linotype"/>
        </w:rPr>
      </w:pPr>
    </w:p>
    <w:p w14:paraId="727A9CE0" w14:textId="77777777" w:rsidR="00380C32" w:rsidRPr="00AB4645" w:rsidRDefault="00380C32" w:rsidP="00380C32">
      <w:pPr>
        <w:pStyle w:val="Sinespaciado"/>
        <w:spacing w:line="360" w:lineRule="auto"/>
        <w:jc w:val="both"/>
        <w:rPr>
          <w:rFonts w:ascii="Palatino Linotype" w:hAnsi="Palatino Linotype"/>
        </w:rPr>
      </w:pPr>
      <w:r w:rsidRPr="00AB4645">
        <w:rPr>
          <w:rFonts w:ascii="Palatino Linotype" w:hAnsi="Palatino Linotype"/>
        </w:rPr>
        <w:t xml:space="preserve">Lo anterior, a efecto de que se haga entrega al </w:t>
      </w:r>
      <w:r w:rsidRPr="00AB4645">
        <w:rPr>
          <w:rFonts w:ascii="Palatino Linotype" w:hAnsi="Palatino Linotype"/>
          <w:b/>
        </w:rPr>
        <w:t>Recurrente</w:t>
      </w:r>
      <w:r w:rsidRPr="00AB4645">
        <w:rPr>
          <w:rFonts w:ascii="Palatino Linotype" w:hAnsi="Palatino Linotype"/>
        </w:rPr>
        <w:t xml:space="preserve"> de la información requerida en versión pública de ser procedente, de conformidad con lo siguiente:</w:t>
      </w:r>
    </w:p>
    <w:p w14:paraId="4550950A" w14:textId="77777777" w:rsidR="00380C32" w:rsidRPr="00AB4645" w:rsidRDefault="00380C32" w:rsidP="00380C32">
      <w:pPr>
        <w:pStyle w:val="Sinespaciado"/>
        <w:spacing w:line="360" w:lineRule="auto"/>
        <w:jc w:val="both"/>
        <w:rPr>
          <w:rFonts w:ascii="Palatino Linotype" w:hAnsi="Palatino Linotype"/>
        </w:rPr>
      </w:pPr>
    </w:p>
    <w:p w14:paraId="3F7273BB" w14:textId="77777777" w:rsidR="00380C32" w:rsidRPr="00AB4645" w:rsidRDefault="00380C32" w:rsidP="00380C32">
      <w:pPr>
        <w:pStyle w:val="Sinespaciado"/>
        <w:spacing w:line="360" w:lineRule="auto"/>
        <w:jc w:val="both"/>
        <w:rPr>
          <w:rFonts w:ascii="Palatino Linotype" w:hAnsi="Palatino Linotype"/>
        </w:rPr>
      </w:pPr>
    </w:p>
    <w:p w14:paraId="24CE9145" w14:textId="77777777" w:rsidR="00380C32" w:rsidRPr="00AB4645" w:rsidRDefault="00380C32" w:rsidP="00380C32">
      <w:pPr>
        <w:pStyle w:val="Sinespaciado"/>
        <w:spacing w:line="360" w:lineRule="auto"/>
        <w:jc w:val="both"/>
        <w:rPr>
          <w:rFonts w:ascii="Palatino Linotype" w:hAnsi="Palatino Linotype"/>
        </w:rPr>
      </w:pPr>
    </w:p>
    <w:p w14:paraId="64E124ED" w14:textId="77777777" w:rsidR="00380C32" w:rsidRPr="00AB4645" w:rsidRDefault="00380C32" w:rsidP="00380C32">
      <w:pPr>
        <w:pStyle w:val="Prrafodelista"/>
        <w:numPr>
          <w:ilvl w:val="0"/>
          <w:numId w:val="4"/>
        </w:numPr>
        <w:spacing w:line="360" w:lineRule="auto"/>
        <w:jc w:val="both"/>
        <w:rPr>
          <w:rFonts w:ascii="Palatino Linotype" w:hAnsi="Palatino Linotype" w:cs="Arial"/>
          <w:b/>
          <w:i/>
          <w:sz w:val="28"/>
        </w:rPr>
      </w:pPr>
      <w:r w:rsidRPr="00AB4645">
        <w:rPr>
          <w:rFonts w:ascii="Palatino Linotype" w:hAnsi="Palatino Linotype" w:cs="Arial"/>
          <w:b/>
          <w:i/>
          <w:sz w:val="28"/>
        </w:rPr>
        <w:t>DE LA VERSIÓN PÚBLICA.</w:t>
      </w:r>
    </w:p>
    <w:p w14:paraId="2C527323" w14:textId="77777777" w:rsidR="00380C32" w:rsidRPr="00AB4645" w:rsidRDefault="00380C32" w:rsidP="00380C32">
      <w:pPr>
        <w:spacing w:after="0" w:line="360" w:lineRule="auto"/>
        <w:jc w:val="both"/>
        <w:rPr>
          <w:rFonts w:ascii="Palatino Linotype" w:hAnsi="Palatino Linotype" w:cs="Arial"/>
          <w:sz w:val="24"/>
          <w:szCs w:val="24"/>
        </w:rPr>
      </w:pPr>
      <w:r w:rsidRPr="00AB4645">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7217D3CA" w14:textId="77777777" w:rsidR="00380C32" w:rsidRPr="00AB4645" w:rsidRDefault="00380C32" w:rsidP="00380C32">
      <w:pPr>
        <w:spacing w:after="0" w:line="360" w:lineRule="auto"/>
        <w:jc w:val="both"/>
        <w:rPr>
          <w:rFonts w:ascii="Palatino Linotype" w:hAnsi="Palatino Linotype" w:cs="Arial"/>
          <w:sz w:val="24"/>
          <w:szCs w:val="24"/>
        </w:rPr>
      </w:pPr>
    </w:p>
    <w:p w14:paraId="1724D091"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b/>
          <w:i/>
        </w:rPr>
        <w:t>Artículo 3.</w:t>
      </w:r>
      <w:r w:rsidRPr="00AB4645">
        <w:rPr>
          <w:rFonts w:ascii="Palatino Linotype" w:hAnsi="Palatino Linotype" w:cs="Arial"/>
          <w:i/>
        </w:rPr>
        <w:t xml:space="preserve"> Para los efectos de la presente Ley se entenderá por:</w:t>
      </w:r>
    </w:p>
    <w:p w14:paraId="7A61F89B"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i/>
        </w:rPr>
        <w:t>[…]</w:t>
      </w:r>
    </w:p>
    <w:p w14:paraId="1B8B396A"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b/>
          <w:i/>
        </w:rPr>
        <w:t>IX. Datos personales:</w:t>
      </w:r>
      <w:r w:rsidRPr="00AB4645">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47264896"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b/>
          <w:i/>
        </w:rPr>
        <w:t>XX.</w:t>
      </w:r>
      <w:r w:rsidRPr="00AB4645">
        <w:rPr>
          <w:rFonts w:ascii="Palatino Linotype" w:hAnsi="Palatino Linotype" w:cs="Arial"/>
          <w:i/>
        </w:rPr>
        <w:t xml:space="preserve"> </w:t>
      </w:r>
      <w:r w:rsidRPr="00AB4645">
        <w:rPr>
          <w:rFonts w:ascii="Palatino Linotype" w:hAnsi="Palatino Linotype" w:cs="Arial"/>
          <w:b/>
          <w:i/>
        </w:rPr>
        <w:t>Información clasificada:</w:t>
      </w:r>
      <w:r w:rsidRPr="00AB4645">
        <w:rPr>
          <w:rFonts w:ascii="Palatino Linotype" w:hAnsi="Palatino Linotype" w:cs="Arial"/>
          <w:i/>
        </w:rPr>
        <w:t xml:space="preserve"> Aquella considerada por la presente Ley como reservada o confidencial;</w:t>
      </w:r>
    </w:p>
    <w:p w14:paraId="22BB7B5C"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b/>
          <w:i/>
        </w:rPr>
        <w:t>XXI.</w:t>
      </w:r>
      <w:r w:rsidRPr="00AB4645">
        <w:rPr>
          <w:rFonts w:ascii="Palatino Linotype" w:hAnsi="Palatino Linotype" w:cs="Arial"/>
          <w:i/>
        </w:rPr>
        <w:t xml:space="preserve"> </w:t>
      </w:r>
      <w:r w:rsidRPr="00AB4645">
        <w:rPr>
          <w:rFonts w:ascii="Palatino Linotype" w:hAnsi="Palatino Linotype" w:cs="Arial"/>
          <w:b/>
          <w:i/>
        </w:rPr>
        <w:t>Información confidencial:</w:t>
      </w:r>
      <w:r w:rsidRPr="00AB4645">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D783C3C"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b/>
          <w:i/>
        </w:rPr>
        <w:t>…</w:t>
      </w:r>
    </w:p>
    <w:p w14:paraId="58AB8C08"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b/>
          <w:i/>
        </w:rPr>
        <w:t>XLV.</w:t>
      </w:r>
      <w:r w:rsidRPr="00AB4645">
        <w:rPr>
          <w:rFonts w:ascii="Palatino Linotype" w:hAnsi="Palatino Linotype" w:cs="Arial"/>
          <w:i/>
        </w:rPr>
        <w:t xml:space="preserve"> </w:t>
      </w:r>
      <w:r w:rsidRPr="00AB4645">
        <w:rPr>
          <w:rFonts w:ascii="Palatino Linotype" w:hAnsi="Palatino Linotype" w:cs="Arial"/>
          <w:b/>
          <w:i/>
        </w:rPr>
        <w:t>Versión pública:</w:t>
      </w:r>
      <w:r w:rsidRPr="00AB4645">
        <w:rPr>
          <w:rFonts w:ascii="Palatino Linotype" w:hAnsi="Palatino Linotype" w:cs="Arial"/>
          <w:i/>
        </w:rPr>
        <w:t xml:space="preserve"> Documento en el que se elimine, suprime o borra la información clasificada como reservada o confidencial para permitir su acceso.</w:t>
      </w:r>
    </w:p>
    <w:p w14:paraId="4827FEA0"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i/>
        </w:rPr>
        <w:lastRenderedPageBreak/>
        <w:t>[…]</w:t>
      </w:r>
    </w:p>
    <w:p w14:paraId="4160134C"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b/>
          <w:i/>
        </w:rPr>
        <w:t xml:space="preserve">Artículo 91. </w:t>
      </w:r>
      <w:r w:rsidRPr="00AB4645">
        <w:rPr>
          <w:rFonts w:ascii="Palatino Linotype" w:hAnsi="Palatino Linotype" w:cs="Arial"/>
          <w:i/>
        </w:rPr>
        <w:t>El acceso a la información pública será restringido excepcionalmente, cuando ésta sea clasificada como reservada o confidencial.</w:t>
      </w:r>
    </w:p>
    <w:p w14:paraId="1DD115EA"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b/>
          <w:i/>
        </w:rPr>
        <w:t>Artículo 132.</w:t>
      </w:r>
      <w:r w:rsidRPr="00AB4645">
        <w:rPr>
          <w:rFonts w:ascii="Palatino Linotype" w:hAnsi="Palatino Linotype" w:cs="Arial"/>
          <w:i/>
        </w:rPr>
        <w:t xml:space="preserve"> </w:t>
      </w:r>
      <w:r w:rsidRPr="00AB4645">
        <w:rPr>
          <w:rFonts w:ascii="Palatino Linotype" w:hAnsi="Palatino Linotype" w:cs="Arial"/>
          <w:i/>
          <w:u w:val="single"/>
        </w:rPr>
        <w:t>La clasificación de la información se llevará a cabo en el momento en que</w:t>
      </w:r>
      <w:r w:rsidRPr="00AB4645">
        <w:rPr>
          <w:rFonts w:ascii="Palatino Linotype" w:hAnsi="Palatino Linotype" w:cs="Arial"/>
          <w:i/>
        </w:rPr>
        <w:t>:</w:t>
      </w:r>
    </w:p>
    <w:p w14:paraId="79427A89"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b/>
          <w:i/>
        </w:rPr>
        <w:t>I.</w:t>
      </w:r>
      <w:r w:rsidRPr="00AB4645">
        <w:rPr>
          <w:rFonts w:ascii="Palatino Linotype" w:hAnsi="Palatino Linotype" w:cs="Arial"/>
          <w:i/>
        </w:rPr>
        <w:t xml:space="preserve"> Se reciba una solicitud de acceso a la información;</w:t>
      </w:r>
    </w:p>
    <w:p w14:paraId="0663D362"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b/>
          <w:i/>
        </w:rPr>
        <w:t>II.</w:t>
      </w:r>
      <w:r w:rsidRPr="00AB4645">
        <w:rPr>
          <w:rFonts w:ascii="Palatino Linotype" w:hAnsi="Palatino Linotype" w:cs="Arial"/>
          <w:i/>
        </w:rPr>
        <w:t xml:space="preserve"> </w:t>
      </w:r>
      <w:r w:rsidRPr="00AB4645">
        <w:rPr>
          <w:rFonts w:ascii="Palatino Linotype" w:hAnsi="Palatino Linotype" w:cs="Arial"/>
          <w:i/>
          <w:u w:val="single"/>
        </w:rPr>
        <w:t>Se determine mediante resolución de autoridad competente; o</w:t>
      </w:r>
    </w:p>
    <w:p w14:paraId="3EB10296" w14:textId="77777777" w:rsidR="00380C32" w:rsidRPr="00AB4645" w:rsidRDefault="00380C32" w:rsidP="00380C32">
      <w:pPr>
        <w:spacing w:after="0" w:line="240" w:lineRule="auto"/>
        <w:ind w:left="567" w:right="567"/>
        <w:jc w:val="both"/>
        <w:rPr>
          <w:rFonts w:ascii="Palatino Linotype" w:hAnsi="Palatino Linotype" w:cs="Arial"/>
          <w:i/>
          <w:u w:val="single"/>
        </w:rPr>
      </w:pPr>
      <w:r w:rsidRPr="00AB4645">
        <w:rPr>
          <w:rFonts w:ascii="Palatino Linotype" w:hAnsi="Palatino Linotype" w:cs="Arial"/>
          <w:b/>
          <w:i/>
        </w:rPr>
        <w:t>III.</w:t>
      </w:r>
      <w:r w:rsidRPr="00AB4645">
        <w:rPr>
          <w:rFonts w:ascii="Palatino Linotype" w:hAnsi="Palatino Linotype" w:cs="Arial"/>
          <w:i/>
        </w:rPr>
        <w:t xml:space="preserve"> </w:t>
      </w:r>
      <w:r w:rsidRPr="00AB4645">
        <w:rPr>
          <w:rFonts w:ascii="Palatino Linotype" w:hAnsi="Palatino Linotype" w:cs="Arial"/>
          <w:i/>
          <w:u w:val="single"/>
        </w:rPr>
        <w:t>Se generen versiones públicas para dar cumplimiento a las obligaciones de transparencia previstas en esta Ley.</w:t>
      </w:r>
    </w:p>
    <w:p w14:paraId="27BCFFDF"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i/>
        </w:rPr>
        <w:t>[…]</w:t>
      </w:r>
    </w:p>
    <w:p w14:paraId="18B0DD83" w14:textId="77777777" w:rsidR="00380C32" w:rsidRPr="00AB4645" w:rsidRDefault="00380C32" w:rsidP="00380C32">
      <w:pPr>
        <w:spacing w:after="0" w:line="360" w:lineRule="auto"/>
        <w:jc w:val="both"/>
        <w:rPr>
          <w:rFonts w:ascii="Palatino Linotype" w:hAnsi="Palatino Linotype" w:cs="Arial"/>
          <w:i/>
          <w:sz w:val="24"/>
          <w:szCs w:val="24"/>
        </w:rPr>
      </w:pPr>
    </w:p>
    <w:p w14:paraId="542EB9B7" w14:textId="77777777" w:rsidR="00380C32" w:rsidRPr="00AB4645" w:rsidRDefault="00380C32" w:rsidP="00380C32">
      <w:pPr>
        <w:spacing w:after="0" w:line="360" w:lineRule="auto"/>
        <w:jc w:val="both"/>
        <w:rPr>
          <w:rFonts w:ascii="Palatino Linotype" w:hAnsi="Palatino Linotype" w:cs="Arial"/>
          <w:sz w:val="24"/>
          <w:szCs w:val="24"/>
        </w:rPr>
      </w:pPr>
      <w:r w:rsidRPr="00AB4645">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F977421" w14:textId="77777777" w:rsidR="00380C32" w:rsidRPr="00AB4645" w:rsidRDefault="00380C32" w:rsidP="00380C32">
      <w:pPr>
        <w:spacing w:after="0" w:line="360" w:lineRule="auto"/>
        <w:jc w:val="both"/>
        <w:rPr>
          <w:rFonts w:ascii="Palatino Linotype" w:hAnsi="Palatino Linotype" w:cs="Arial"/>
          <w:sz w:val="24"/>
          <w:szCs w:val="24"/>
        </w:rPr>
      </w:pPr>
    </w:p>
    <w:p w14:paraId="104ED6E1" w14:textId="77777777" w:rsidR="00380C32" w:rsidRPr="00AB4645" w:rsidRDefault="00380C32" w:rsidP="00380C32">
      <w:pPr>
        <w:spacing w:after="0" w:line="360" w:lineRule="auto"/>
        <w:jc w:val="both"/>
        <w:rPr>
          <w:rFonts w:ascii="Palatino Linotype" w:hAnsi="Palatino Linotype" w:cs="Arial"/>
          <w:sz w:val="24"/>
          <w:szCs w:val="24"/>
        </w:rPr>
      </w:pPr>
      <w:r w:rsidRPr="00AB4645">
        <w:rPr>
          <w:rFonts w:ascii="Palatino Linotype" w:hAnsi="Palatino Linotype" w:cs="Arial"/>
          <w:sz w:val="24"/>
          <w:szCs w:val="24"/>
        </w:rPr>
        <w:t xml:space="preserve">Por otro lado, los </w:t>
      </w:r>
      <w:r w:rsidRPr="00AB4645">
        <w:rPr>
          <w:rFonts w:ascii="Palatino Linotype" w:hAnsi="Palatino Linotype" w:cs="Arial"/>
          <w:i/>
          <w:sz w:val="24"/>
          <w:szCs w:val="24"/>
        </w:rPr>
        <w:t>Lineamientos Generales en Materia de Clasificación y Desclasificación de la Información, así como para la elaboración de Versiones Públicas</w:t>
      </w:r>
      <w:r w:rsidRPr="00AB4645">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9634C1" w14:textId="77777777" w:rsidR="00380C32" w:rsidRPr="00AB4645" w:rsidRDefault="00380C32" w:rsidP="00380C32">
      <w:pPr>
        <w:spacing w:after="0" w:line="360" w:lineRule="auto"/>
        <w:jc w:val="both"/>
        <w:rPr>
          <w:rFonts w:ascii="Palatino Linotype" w:hAnsi="Palatino Linotype" w:cs="Arial"/>
          <w:sz w:val="24"/>
          <w:szCs w:val="24"/>
        </w:rPr>
      </w:pPr>
    </w:p>
    <w:p w14:paraId="0C72A0BD" w14:textId="77777777" w:rsidR="00380C32" w:rsidRPr="00AB4645" w:rsidRDefault="00380C32" w:rsidP="00380C32">
      <w:pPr>
        <w:spacing w:after="0" w:line="360" w:lineRule="auto"/>
        <w:jc w:val="both"/>
        <w:rPr>
          <w:rFonts w:ascii="Palatino Linotype" w:hAnsi="Palatino Linotype" w:cs="Arial"/>
          <w:sz w:val="24"/>
          <w:szCs w:val="24"/>
        </w:rPr>
      </w:pPr>
      <w:r w:rsidRPr="00AB4645">
        <w:rPr>
          <w:rFonts w:ascii="Palatino Linotype" w:hAnsi="Palatino Linotype" w:cs="Arial"/>
          <w:sz w:val="24"/>
          <w:szCs w:val="24"/>
        </w:rPr>
        <w:t>Entorno a lo que aquí nos interesa, los Lineamientos Quincuagésimo sexto, Quincuagésimo séptimo y Quincuagésimo octavo, establecen lo siguiente:</w:t>
      </w:r>
    </w:p>
    <w:p w14:paraId="248D3739" w14:textId="77777777" w:rsidR="00380C32" w:rsidRPr="00AB4645" w:rsidRDefault="00380C32" w:rsidP="00380C32">
      <w:pPr>
        <w:pStyle w:val="Sinespaciado"/>
      </w:pPr>
    </w:p>
    <w:p w14:paraId="588C40E6"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b/>
          <w:i/>
        </w:rPr>
        <w:t>Quincuagésimo sexto.</w:t>
      </w:r>
      <w:r w:rsidRPr="00AB4645">
        <w:rPr>
          <w:rFonts w:ascii="Palatino Linotype" w:hAnsi="Palatino Linotype" w:cs="Arial"/>
          <w:i/>
        </w:rPr>
        <w:t xml:space="preserve"> La versión pública del documento o expediente que contenga partes o secciones reservadas o confidenciales, será elaborada por los sujetos obligados, </w:t>
      </w:r>
      <w:r w:rsidRPr="00AB4645">
        <w:rPr>
          <w:rFonts w:ascii="Palatino Linotype" w:hAnsi="Palatino Linotype" w:cs="Arial"/>
          <w:i/>
        </w:rPr>
        <w:lastRenderedPageBreak/>
        <w:t>previo pago de los costos de reproducción, a través de sus áreas y deberá ser aprobada por su Comité de Transparencia</w:t>
      </w:r>
    </w:p>
    <w:p w14:paraId="17A2A46E" w14:textId="77777777" w:rsidR="00380C32" w:rsidRPr="00AB4645" w:rsidRDefault="00380C32" w:rsidP="00380C32">
      <w:pPr>
        <w:spacing w:after="0" w:line="240" w:lineRule="auto"/>
        <w:ind w:left="567" w:right="567"/>
        <w:jc w:val="both"/>
        <w:rPr>
          <w:rFonts w:ascii="Palatino Linotype" w:hAnsi="Palatino Linotype" w:cs="Arial"/>
          <w:i/>
        </w:rPr>
      </w:pPr>
    </w:p>
    <w:p w14:paraId="558AC083"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b/>
          <w:i/>
        </w:rPr>
        <w:t>Quincuagésimo séptimo.</w:t>
      </w:r>
      <w:r w:rsidRPr="00AB4645">
        <w:rPr>
          <w:rFonts w:ascii="Palatino Linotype" w:hAnsi="Palatino Linotype" w:cs="Arial"/>
          <w:i/>
        </w:rPr>
        <w:t xml:space="preserve"> Se considera, en principio, como información pública y no podrá omitirse de las versiones públicas la siguiente: </w:t>
      </w:r>
    </w:p>
    <w:p w14:paraId="47085667"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i/>
        </w:rPr>
        <w:t xml:space="preserve">I. La relativa a las Obligaciones de Transparencia que contempla el Título V de la Ley General y las demás disposiciones legales aplicables; </w:t>
      </w:r>
    </w:p>
    <w:p w14:paraId="25E78E14"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3F4254E1"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EBF1DBE" w14:textId="77777777" w:rsidR="00380C32" w:rsidRPr="00AB4645" w:rsidRDefault="00380C32" w:rsidP="00380C32">
      <w:pPr>
        <w:spacing w:after="0" w:line="240" w:lineRule="auto"/>
        <w:ind w:left="567" w:right="567"/>
        <w:jc w:val="both"/>
        <w:rPr>
          <w:rFonts w:ascii="Palatino Linotype" w:hAnsi="Palatino Linotype" w:cs="Arial"/>
          <w:i/>
        </w:rPr>
      </w:pPr>
    </w:p>
    <w:p w14:paraId="34E4F258"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4E31D83C" w14:textId="77777777" w:rsidR="00380C32" w:rsidRPr="00AB4645" w:rsidRDefault="00380C32" w:rsidP="00380C32">
      <w:pPr>
        <w:spacing w:after="0" w:line="240" w:lineRule="auto"/>
        <w:ind w:left="567" w:right="567"/>
        <w:jc w:val="both"/>
        <w:rPr>
          <w:rFonts w:ascii="Palatino Linotype" w:hAnsi="Palatino Linotype" w:cs="Arial"/>
          <w:i/>
        </w:rPr>
      </w:pPr>
    </w:p>
    <w:p w14:paraId="69414D76" w14:textId="77777777" w:rsidR="00380C32" w:rsidRPr="00AB4645" w:rsidRDefault="00380C32" w:rsidP="00380C32">
      <w:pPr>
        <w:spacing w:after="0" w:line="240" w:lineRule="auto"/>
        <w:ind w:left="567" w:right="567"/>
        <w:jc w:val="both"/>
        <w:rPr>
          <w:rFonts w:ascii="Palatino Linotype" w:hAnsi="Palatino Linotype" w:cs="Arial"/>
          <w:i/>
        </w:rPr>
      </w:pPr>
      <w:r w:rsidRPr="00AB4645">
        <w:rPr>
          <w:rFonts w:ascii="Palatino Linotype" w:hAnsi="Palatino Linotype" w:cs="Arial"/>
          <w:b/>
          <w:i/>
        </w:rPr>
        <w:t>Quincuagésimo octavo.</w:t>
      </w:r>
      <w:r w:rsidRPr="00AB4645">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094595A4" w14:textId="77777777" w:rsidR="00380C32" w:rsidRPr="00AB4645" w:rsidRDefault="00380C32" w:rsidP="00380C32">
      <w:pPr>
        <w:spacing w:after="0" w:line="360" w:lineRule="auto"/>
        <w:jc w:val="both"/>
        <w:rPr>
          <w:rFonts w:ascii="Palatino Linotype" w:hAnsi="Palatino Linotype" w:cs="Arial"/>
          <w:i/>
          <w:sz w:val="24"/>
          <w:szCs w:val="24"/>
        </w:rPr>
      </w:pPr>
    </w:p>
    <w:p w14:paraId="4D8A6C06" w14:textId="77777777" w:rsidR="00380C32" w:rsidRPr="00AB4645" w:rsidRDefault="00380C32" w:rsidP="00380C32">
      <w:pPr>
        <w:spacing w:after="0" w:line="360" w:lineRule="auto"/>
        <w:jc w:val="both"/>
        <w:rPr>
          <w:rFonts w:ascii="Palatino Linotype" w:hAnsi="Palatino Linotype" w:cs="Arial"/>
          <w:sz w:val="24"/>
          <w:szCs w:val="24"/>
        </w:rPr>
      </w:pPr>
      <w:r w:rsidRPr="00AB4645">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25F0BE7" w14:textId="77777777" w:rsidR="00380C32" w:rsidRPr="00AB4645" w:rsidRDefault="00380C32" w:rsidP="00380C32">
      <w:pPr>
        <w:spacing w:after="0" w:line="360" w:lineRule="auto"/>
        <w:jc w:val="both"/>
        <w:rPr>
          <w:rFonts w:ascii="Palatino Linotype" w:hAnsi="Palatino Linotype" w:cs="Arial"/>
          <w:sz w:val="24"/>
          <w:szCs w:val="24"/>
        </w:rPr>
      </w:pPr>
    </w:p>
    <w:p w14:paraId="23588213" w14:textId="77777777" w:rsidR="00380C32" w:rsidRPr="00AB4645" w:rsidRDefault="00380C32" w:rsidP="00380C32">
      <w:pPr>
        <w:spacing w:after="0" w:line="360" w:lineRule="auto"/>
        <w:jc w:val="both"/>
        <w:rPr>
          <w:rFonts w:ascii="Palatino Linotype" w:hAnsi="Palatino Linotype" w:cs="Arial"/>
          <w:sz w:val="24"/>
          <w:szCs w:val="24"/>
        </w:rPr>
      </w:pPr>
      <w:r w:rsidRPr="00AB4645">
        <w:rPr>
          <w:rFonts w:ascii="Palatino Linotype" w:hAnsi="Palatino Linotype" w:cs="Arial"/>
          <w:sz w:val="24"/>
          <w:szCs w:val="24"/>
        </w:rPr>
        <w:lastRenderedPageBreak/>
        <w:t>Por lo que respecta al Acuerdo del Comité de Transparencia que la sustente la versión pública, de la documentación a entregar, deberá ser notificado mediante el SAIMEX.</w:t>
      </w:r>
    </w:p>
    <w:p w14:paraId="1582CEA0" w14:textId="77777777" w:rsidR="00380C32" w:rsidRPr="00AB4645" w:rsidRDefault="00380C32" w:rsidP="00380C32">
      <w:pPr>
        <w:spacing w:after="0" w:line="360" w:lineRule="auto"/>
        <w:jc w:val="both"/>
        <w:rPr>
          <w:rFonts w:ascii="Palatino Linotype" w:hAnsi="Palatino Linotype" w:cs="Arial"/>
          <w:sz w:val="24"/>
          <w:szCs w:val="24"/>
        </w:rPr>
      </w:pPr>
    </w:p>
    <w:p w14:paraId="563D7AAF" w14:textId="77777777" w:rsidR="00380C32" w:rsidRPr="00AB4645" w:rsidRDefault="00380C32" w:rsidP="00380C32">
      <w:pPr>
        <w:pStyle w:val="Sinespaciado"/>
        <w:spacing w:line="360" w:lineRule="auto"/>
        <w:jc w:val="both"/>
        <w:rPr>
          <w:rFonts w:ascii="Palatino Linotype" w:hAnsi="Palatino Linotype" w:cs="Arial"/>
          <w:bCs/>
        </w:rPr>
      </w:pPr>
      <w:r w:rsidRPr="00AB4645">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AB4645">
        <w:rPr>
          <w:rFonts w:ascii="Palatino Linotype" w:hAnsi="Palatino Linotype" w:cs="Arial"/>
        </w:rPr>
        <w:t xml:space="preserve">de la Ley de Transparencia y Acceso a la Información Pública del Estado de México y Municipios, </w:t>
      </w:r>
      <w:r w:rsidRPr="00AB4645">
        <w:rPr>
          <w:rFonts w:ascii="Palatino Linotype" w:hAnsi="Palatino Linotype" w:cs="Arial"/>
          <w:bCs/>
        </w:rPr>
        <w:t xml:space="preserve">a efecto de salvaguardar el derecho de acceso a la información pública consignado a favor del </w:t>
      </w:r>
      <w:r w:rsidRPr="00AB4645">
        <w:rPr>
          <w:rFonts w:ascii="Palatino Linotype" w:hAnsi="Palatino Linotype" w:cs="Arial"/>
          <w:b/>
          <w:bCs/>
        </w:rPr>
        <w:t>Recurrente</w:t>
      </w:r>
      <w:r w:rsidRPr="00AB4645">
        <w:rPr>
          <w:rFonts w:ascii="Palatino Linotype" w:hAnsi="Palatino Linotype" w:cs="Arial"/>
          <w:bCs/>
        </w:rPr>
        <w:t>.</w:t>
      </w:r>
    </w:p>
    <w:p w14:paraId="6CABCA62" w14:textId="77777777" w:rsidR="00380C32" w:rsidRPr="00AB4645" w:rsidRDefault="00380C32" w:rsidP="00380C32">
      <w:pPr>
        <w:autoSpaceDE w:val="0"/>
        <w:autoSpaceDN w:val="0"/>
        <w:adjustRightInd w:val="0"/>
        <w:spacing w:line="360" w:lineRule="auto"/>
        <w:jc w:val="both"/>
        <w:rPr>
          <w:rFonts w:ascii="Palatino Linotype" w:hAnsi="Palatino Linotype"/>
          <w:b/>
          <w:i/>
          <w:sz w:val="28"/>
          <w:u w:val="single"/>
        </w:rPr>
      </w:pPr>
    </w:p>
    <w:p w14:paraId="23A7D0B8" w14:textId="77777777" w:rsidR="00380C32" w:rsidRPr="00AB4645" w:rsidRDefault="00380C32" w:rsidP="00380C32">
      <w:pPr>
        <w:autoSpaceDE w:val="0"/>
        <w:autoSpaceDN w:val="0"/>
        <w:adjustRightInd w:val="0"/>
        <w:spacing w:line="360" w:lineRule="auto"/>
        <w:jc w:val="both"/>
        <w:rPr>
          <w:rFonts w:ascii="Palatino Linotype" w:hAnsi="Palatino Linotype"/>
          <w:b/>
          <w:i/>
          <w:sz w:val="28"/>
          <w:u w:val="single"/>
        </w:rPr>
      </w:pPr>
    </w:p>
    <w:p w14:paraId="54E055D7" w14:textId="20FDBBA8" w:rsidR="000943C3" w:rsidRPr="00AB4645" w:rsidRDefault="000943C3" w:rsidP="00380C32">
      <w:pPr>
        <w:pStyle w:val="Prrafodelista"/>
        <w:numPr>
          <w:ilvl w:val="0"/>
          <w:numId w:val="4"/>
        </w:numPr>
        <w:autoSpaceDE w:val="0"/>
        <w:autoSpaceDN w:val="0"/>
        <w:adjustRightInd w:val="0"/>
        <w:spacing w:line="360" w:lineRule="auto"/>
        <w:ind w:left="993"/>
        <w:jc w:val="both"/>
        <w:rPr>
          <w:rFonts w:ascii="Palatino Linotype" w:hAnsi="Palatino Linotype"/>
          <w:b/>
          <w:i/>
          <w:sz w:val="28"/>
          <w:u w:val="single"/>
        </w:rPr>
      </w:pPr>
      <w:r w:rsidRPr="00AB4645">
        <w:rPr>
          <w:rFonts w:ascii="Palatino Linotype" w:hAnsi="Palatino Linotype"/>
          <w:b/>
          <w:i/>
          <w:sz w:val="28"/>
          <w:u w:val="single"/>
        </w:rPr>
        <w:t xml:space="preserve">Vista a los Órganos de Control Interno </w:t>
      </w:r>
    </w:p>
    <w:p w14:paraId="3D49F86A" w14:textId="77777777" w:rsidR="000943C3" w:rsidRPr="00AB4645"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AB4645">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AB4645">
        <w:rPr>
          <w:rFonts w:ascii="Palatino Linotype" w:eastAsia="MS Mincho" w:hAnsi="Palatino Linotype" w:cs="Times New Roman"/>
          <w:b/>
          <w:sz w:val="24"/>
          <w:szCs w:val="24"/>
          <w:lang w:val="es-ES_tradnl" w:eastAsia="es-ES"/>
        </w:rPr>
        <w:t>Sujeto Obligado</w:t>
      </w:r>
      <w:r w:rsidRPr="00AB4645">
        <w:rPr>
          <w:rFonts w:ascii="Palatino Linotype" w:eastAsia="MS Mincho" w:hAnsi="Palatino Linotype" w:cs="Times New Roman"/>
          <w:sz w:val="24"/>
          <w:szCs w:val="24"/>
          <w:lang w:val="es-ES_tradnl" w:eastAsia="es-ES"/>
        </w:rPr>
        <w:t>.</w:t>
      </w:r>
    </w:p>
    <w:p w14:paraId="59CBD625" w14:textId="77777777" w:rsidR="000943C3" w:rsidRPr="00AB4645" w:rsidRDefault="000943C3" w:rsidP="00415FD8">
      <w:pPr>
        <w:spacing w:after="0" w:line="360" w:lineRule="auto"/>
        <w:contextualSpacing/>
        <w:jc w:val="both"/>
        <w:rPr>
          <w:rFonts w:ascii="Palatino Linotype" w:eastAsia="MS Mincho" w:hAnsi="Palatino Linotype"/>
        </w:rPr>
      </w:pPr>
    </w:p>
    <w:p w14:paraId="7BE328E6" w14:textId="77777777" w:rsidR="000943C3" w:rsidRPr="00AB4645" w:rsidRDefault="000943C3" w:rsidP="00415FD8">
      <w:pPr>
        <w:spacing w:after="0" w:line="360" w:lineRule="auto"/>
        <w:contextualSpacing/>
        <w:jc w:val="both"/>
        <w:rPr>
          <w:rFonts w:ascii="Palatino Linotype" w:eastAsia="MS Mincho" w:hAnsi="Palatino Linotype"/>
          <w:sz w:val="24"/>
        </w:rPr>
      </w:pPr>
      <w:r w:rsidRPr="00AB4645">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AB4645"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AB4645" w:rsidRDefault="000943C3" w:rsidP="00415FD8">
      <w:pPr>
        <w:spacing w:after="0" w:line="240" w:lineRule="auto"/>
        <w:ind w:left="567" w:right="567"/>
        <w:contextualSpacing/>
        <w:jc w:val="both"/>
        <w:rPr>
          <w:rFonts w:ascii="Palatino Linotype" w:eastAsia="MS Mincho" w:hAnsi="Palatino Linotype" w:cs="Times New Roman"/>
          <w:i/>
        </w:rPr>
      </w:pPr>
      <w:r w:rsidRPr="00AB4645">
        <w:rPr>
          <w:rFonts w:ascii="Palatino Linotype" w:eastAsia="MS Mincho" w:hAnsi="Palatino Linotype" w:cs="Times New Roman"/>
          <w:b/>
          <w:i/>
        </w:rPr>
        <w:lastRenderedPageBreak/>
        <w:t>Artículo 36.</w:t>
      </w:r>
      <w:r w:rsidRPr="00AB4645">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AB4645" w:rsidRDefault="000943C3" w:rsidP="00415FD8">
      <w:pPr>
        <w:spacing w:after="0" w:line="240" w:lineRule="auto"/>
        <w:ind w:left="567" w:right="567"/>
        <w:contextualSpacing/>
        <w:jc w:val="both"/>
        <w:rPr>
          <w:rFonts w:ascii="Palatino Linotype" w:eastAsia="MS Mincho" w:hAnsi="Palatino Linotype" w:cs="Times New Roman"/>
          <w:i/>
        </w:rPr>
      </w:pPr>
      <w:r w:rsidRPr="00AB4645">
        <w:rPr>
          <w:rFonts w:ascii="Palatino Linotype" w:eastAsia="MS Mincho" w:hAnsi="Palatino Linotype" w:cs="Times New Roman"/>
          <w:i/>
        </w:rPr>
        <w:t>(…)</w:t>
      </w:r>
    </w:p>
    <w:p w14:paraId="545B970B" w14:textId="77777777" w:rsidR="000943C3" w:rsidRPr="00AB4645" w:rsidRDefault="000943C3" w:rsidP="00415FD8">
      <w:pPr>
        <w:spacing w:after="0" w:line="240" w:lineRule="auto"/>
        <w:ind w:left="567" w:right="567"/>
        <w:contextualSpacing/>
        <w:jc w:val="both"/>
        <w:rPr>
          <w:rFonts w:ascii="Palatino Linotype" w:eastAsia="MS Mincho" w:hAnsi="Palatino Linotype" w:cs="Times New Roman"/>
          <w:i/>
        </w:rPr>
      </w:pPr>
      <w:r w:rsidRPr="00AB4645">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AB4645" w:rsidRDefault="000943C3" w:rsidP="00415FD8">
      <w:pPr>
        <w:spacing w:after="0" w:line="240" w:lineRule="auto"/>
        <w:ind w:left="567" w:right="567"/>
        <w:contextualSpacing/>
        <w:jc w:val="both"/>
        <w:rPr>
          <w:rFonts w:ascii="Palatino Linotype" w:eastAsia="MS Mincho" w:hAnsi="Palatino Linotype" w:cs="Times New Roman"/>
          <w:i/>
        </w:rPr>
      </w:pPr>
      <w:r w:rsidRPr="00AB4645">
        <w:rPr>
          <w:rFonts w:ascii="Palatino Linotype" w:eastAsia="MS Mincho" w:hAnsi="Palatino Linotype" w:cs="Times New Roman"/>
          <w:i/>
        </w:rPr>
        <w:t>(…)</w:t>
      </w:r>
    </w:p>
    <w:p w14:paraId="1BC91D3C" w14:textId="77777777" w:rsidR="000943C3" w:rsidRPr="00AB4645"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AB4645" w:rsidRDefault="000943C3" w:rsidP="00415FD8">
      <w:pPr>
        <w:spacing w:after="0" w:line="360" w:lineRule="auto"/>
        <w:contextualSpacing/>
        <w:jc w:val="both"/>
        <w:rPr>
          <w:rFonts w:ascii="Palatino Linotype" w:eastAsia="MS Mincho" w:hAnsi="Palatino Linotype" w:cs="Arial"/>
          <w:sz w:val="24"/>
        </w:rPr>
      </w:pPr>
      <w:r w:rsidRPr="00AB4645">
        <w:rPr>
          <w:rFonts w:ascii="Palatino Linotype" w:eastAsia="MS Mincho" w:hAnsi="Palatino Linotype"/>
          <w:sz w:val="24"/>
        </w:rPr>
        <w:t xml:space="preserve">Asimismo, este Pleno hará del conocimiento del órgano de control de este Instituto de las infracciones en que el </w:t>
      </w:r>
      <w:r w:rsidRPr="00AB4645">
        <w:rPr>
          <w:rFonts w:ascii="Palatino Linotype" w:eastAsia="MS Mincho" w:hAnsi="Palatino Linotype"/>
          <w:b/>
          <w:sz w:val="24"/>
        </w:rPr>
        <w:t>Sujeto Obligado</w:t>
      </w:r>
      <w:r w:rsidRPr="00AB4645">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AB4645">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AB4645">
        <w:rPr>
          <w:rFonts w:ascii="Palatino Linotype" w:eastAsia="MS Mincho" w:hAnsi="Palatino Linotype" w:cs="Arial"/>
          <w:sz w:val="24"/>
        </w:rPr>
        <w:t>,</w:t>
      </w:r>
      <w:r w:rsidRPr="00AB4645">
        <w:rPr>
          <w:rFonts w:ascii="Palatino Linotype" w:eastAsia="MS Mincho" w:hAnsi="Palatino Linotype" w:cs="Arial"/>
          <w:sz w:val="24"/>
        </w:rPr>
        <w:t xml:space="preserve"> que señalan lo siguiente:</w:t>
      </w:r>
    </w:p>
    <w:p w14:paraId="53F29E25" w14:textId="77777777" w:rsidR="00AA17EB" w:rsidRPr="00AB4645" w:rsidRDefault="00AA17EB" w:rsidP="00AA17EB">
      <w:pPr>
        <w:pStyle w:val="Sinespaciado"/>
        <w:rPr>
          <w:rFonts w:eastAsia="MS Mincho"/>
          <w:sz w:val="18"/>
        </w:rPr>
      </w:pPr>
    </w:p>
    <w:p w14:paraId="17FCC7B3" w14:textId="77777777" w:rsidR="000943C3" w:rsidRPr="00AB4645" w:rsidRDefault="000943C3" w:rsidP="00415FD8">
      <w:pPr>
        <w:pStyle w:val="Sinespaciado"/>
        <w:rPr>
          <w:sz w:val="8"/>
        </w:rPr>
      </w:pPr>
    </w:p>
    <w:p w14:paraId="5785E369" w14:textId="77777777" w:rsidR="000943C3" w:rsidRPr="00AB4645" w:rsidRDefault="000943C3" w:rsidP="00415FD8">
      <w:pPr>
        <w:spacing w:after="0" w:line="240" w:lineRule="auto"/>
        <w:ind w:left="567" w:right="567"/>
        <w:contextualSpacing/>
        <w:jc w:val="both"/>
        <w:rPr>
          <w:rFonts w:ascii="Palatino Linotype" w:eastAsia="MS Mincho" w:hAnsi="Palatino Linotype" w:cs="Times New Roman"/>
          <w:i/>
        </w:rPr>
      </w:pPr>
      <w:r w:rsidRPr="00AB4645">
        <w:rPr>
          <w:rFonts w:ascii="Palatino Linotype" w:eastAsia="MS Mincho" w:hAnsi="Palatino Linotype" w:cs="Times New Roman"/>
          <w:b/>
          <w:i/>
        </w:rPr>
        <w:t>Artículo 190.</w:t>
      </w:r>
      <w:r w:rsidRPr="00AB4645">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AB4645"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AB4645" w:rsidRDefault="000943C3" w:rsidP="00415FD8">
      <w:pPr>
        <w:spacing w:after="0" w:line="240" w:lineRule="auto"/>
        <w:ind w:left="567" w:right="567"/>
        <w:contextualSpacing/>
        <w:jc w:val="both"/>
        <w:rPr>
          <w:rFonts w:ascii="Palatino Linotype" w:eastAsia="MS Mincho" w:hAnsi="Palatino Linotype" w:cs="Times New Roman"/>
          <w:i/>
        </w:rPr>
      </w:pPr>
      <w:r w:rsidRPr="00AB4645">
        <w:rPr>
          <w:rFonts w:ascii="Palatino Linotype" w:eastAsia="MS Mincho" w:hAnsi="Palatino Linotype" w:cs="Times New Roman"/>
          <w:b/>
          <w:i/>
        </w:rPr>
        <w:t>Artículo 222.</w:t>
      </w:r>
      <w:r w:rsidRPr="00AB4645">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AB4645" w:rsidRDefault="000943C3" w:rsidP="00415FD8">
      <w:pPr>
        <w:spacing w:after="0" w:line="240" w:lineRule="auto"/>
        <w:ind w:left="567" w:right="567"/>
        <w:contextualSpacing/>
        <w:jc w:val="both"/>
        <w:rPr>
          <w:rFonts w:ascii="Palatino Linotype" w:eastAsia="MS Mincho" w:hAnsi="Palatino Linotype" w:cs="Times New Roman"/>
          <w:i/>
        </w:rPr>
      </w:pPr>
      <w:r w:rsidRPr="00AB4645">
        <w:rPr>
          <w:rFonts w:ascii="Palatino Linotype" w:eastAsia="MS Mincho" w:hAnsi="Palatino Linotype" w:cs="Times New Roman"/>
          <w:i/>
        </w:rPr>
        <w:t>(…)</w:t>
      </w:r>
    </w:p>
    <w:p w14:paraId="24A85135" w14:textId="77777777" w:rsidR="000943C3" w:rsidRPr="00AB4645" w:rsidRDefault="000943C3" w:rsidP="00415FD8">
      <w:pPr>
        <w:spacing w:after="0" w:line="240" w:lineRule="auto"/>
        <w:ind w:left="567" w:right="567"/>
        <w:contextualSpacing/>
        <w:jc w:val="both"/>
        <w:rPr>
          <w:rFonts w:ascii="Palatino Linotype" w:eastAsia="MS Mincho" w:hAnsi="Palatino Linotype" w:cs="Times New Roman"/>
          <w:b/>
          <w:i/>
        </w:rPr>
      </w:pPr>
      <w:r w:rsidRPr="00AB4645">
        <w:rPr>
          <w:rFonts w:ascii="Palatino Linotype" w:eastAsia="MS Mincho" w:hAnsi="Palatino Linotype" w:cs="Times New Roman"/>
          <w:b/>
          <w:i/>
        </w:rPr>
        <w:t xml:space="preserve">I. Cualquier acto u </w:t>
      </w:r>
      <w:r w:rsidRPr="00AB4645">
        <w:rPr>
          <w:rFonts w:ascii="Palatino Linotype" w:eastAsia="MS Mincho" w:hAnsi="Palatino Linotype" w:cs="Times New Roman"/>
          <w:b/>
          <w:i/>
          <w:u w:val="single"/>
        </w:rPr>
        <w:t>omisión</w:t>
      </w:r>
      <w:r w:rsidRPr="00AB4645">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AB4645" w:rsidRDefault="000943C3" w:rsidP="00415FD8">
      <w:pPr>
        <w:spacing w:after="0" w:line="240" w:lineRule="auto"/>
        <w:ind w:left="567" w:right="567"/>
        <w:contextualSpacing/>
        <w:jc w:val="both"/>
        <w:rPr>
          <w:rFonts w:ascii="Palatino Linotype" w:eastAsia="MS Mincho" w:hAnsi="Palatino Linotype" w:cs="Times New Roman"/>
          <w:i/>
        </w:rPr>
      </w:pPr>
      <w:r w:rsidRPr="00AB4645">
        <w:rPr>
          <w:rFonts w:ascii="Palatino Linotype" w:eastAsia="MS Mincho" w:hAnsi="Palatino Linotype" w:cs="Times New Roman"/>
          <w:b/>
          <w:i/>
          <w:u w:val="single"/>
        </w:rPr>
        <w:t>II. La falta de respuesta a las solicitudes de información en los plazos señalados en la normatividad aplicable</w:t>
      </w:r>
      <w:r w:rsidRPr="00AB4645">
        <w:rPr>
          <w:rFonts w:ascii="Palatino Linotype" w:eastAsia="MS Mincho" w:hAnsi="Palatino Linotype" w:cs="Times New Roman"/>
          <w:i/>
        </w:rPr>
        <w:t>;</w:t>
      </w:r>
    </w:p>
    <w:p w14:paraId="7E81B2C1" w14:textId="77777777" w:rsidR="000943C3" w:rsidRPr="00AB4645" w:rsidRDefault="000943C3" w:rsidP="00415FD8">
      <w:pPr>
        <w:spacing w:after="0" w:line="240" w:lineRule="auto"/>
        <w:ind w:left="567" w:right="567"/>
        <w:contextualSpacing/>
        <w:jc w:val="both"/>
        <w:rPr>
          <w:rFonts w:ascii="Palatino Linotype" w:eastAsia="MS Mincho" w:hAnsi="Palatino Linotype" w:cs="Times New Roman"/>
          <w:i/>
        </w:rPr>
      </w:pPr>
      <w:r w:rsidRPr="00AB4645">
        <w:rPr>
          <w:rFonts w:ascii="Palatino Linotype" w:eastAsia="MS Mincho" w:hAnsi="Palatino Linotype" w:cs="Times New Roman"/>
          <w:i/>
        </w:rPr>
        <w:t>(…)</w:t>
      </w:r>
    </w:p>
    <w:p w14:paraId="50B39C9C" w14:textId="77777777" w:rsidR="000943C3" w:rsidRPr="00AB4645" w:rsidRDefault="000943C3" w:rsidP="00415FD8">
      <w:pPr>
        <w:spacing w:after="0" w:line="240" w:lineRule="auto"/>
        <w:ind w:left="567" w:right="567"/>
        <w:contextualSpacing/>
        <w:jc w:val="both"/>
        <w:rPr>
          <w:rFonts w:ascii="Palatino Linotype" w:eastAsia="MS Mincho" w:hAnsi="Palatino Linotype" w:cs="Times New Roman"/>
          <w:i/>
        </w:rPr>
      </w:pPr>
      <w:r w:rsidRPr="00AB4645">
        <w:rPr>
          <w:rFonts w:ascii="Palatino Linotype" w:eastAsia="MS Mincho" w:hAnsi="Palatino Linotype" w:cs="Times New Roman"/>
          <w:b/>
          <w:i/>
        </w:rPr>
        <w:t>Artículo 223.</w:t>
      </w:r>
      <w:r w:rsidRPr="00AB4645">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AB4645"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B4645" w:rsidRDefault="000943C3" w:rsidP="00AA17EB">
      <w:pPr>
        <w:spacing w:after="0" w:line="360" w:lineRule="auto"/>
        <w:contextualSpacing/>
        <w:jc w:val="both"/>
        <w:rPr>
          <w:rFonts w:ascii="Palatino Linotype" w:hAnsi="Palatino Linotype" w:cs="Arial"/>
          <w:color w:val="222222"/>
          <w:sz w:val="24"/>
          <w:lang w:eastAsia="es-MX"/>
        </w:rPr>
      </w:pPr>
      <w:r w:rsidRPr="00AB4645">
        <w:rPr>
          <w:rFonts w:ascii="Palatino Linotype" w:eastAsia="Calibri" w:hAnsi="Palatino Linotype" w:cs="Arial"/>
          <w:color w:val="000000"/>
          <w:sz w:val="24"/>
          <w:lang w:eastAsia="es-MX"/>
        </w:rPr>
        <w:lastRenderedPageBreak/>
        <w:t xml:space="preserve">Por lo que es menester en este asunto, </w:t>
      </w:r>
      <w:r w:rsidRPr="00AB4645">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Pr="00AB4645"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791BE9F2" w:rsidR="006A6C9D" w:rsidRPr="00AB4645" w:rsidRDefault="000943C3" w:rsidP="00415FD8">
      <w:pPr>
        <w:autoSpaceDE w:val="0"/>
        <w:autoSpaceDN w:val="0"/>
        <w:adjustRightInd w:val="0"/>
        <w:spacing w:after="0" w:line="360" w:lineRule="auto"/>
        <w:jc w:val="both"/>
        <w:rPr>
          <w:rFonts w:ascii="Palatino Linotype" w:hAnsi="Palatino Linotype" w:cs="Arial"/>
          <w:sz w:val="24"/>
          <w:szCs w:val="24"/>
        </w:rPr>
      </w:pPr>
      <w:r w:rsidRPr="00AB4645">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B4645">
        <w:rPr>
          <w:rFonts w:ascii="Palatino Linotype" w:hAnsi="Palatino Linotype" w:cs="Arial"/>
          <w:b/>
          <w:sz w:val="24"/>
          <w:szCs w:val="24"/>
        </w:rPr>
        <w:t>ORDENA</w:t>
      </w:r>
      <w:r w:rsidRPr="00AB4645">
        <w:rPr>
          <w:rFonts w:ascii="Palatino Linotype" w:hAnsi="Palatino Linotype" w:cs="Arial"/>
          <w:sz w:val="24"/>
          <w:szCs w:val="24"/>
        </w:rPr>
        <w:t xml:space="preserve"> al </w:t>
      </w:r>
      <w:r w:rsidRPr="00AB4645">
        <w:rPr>
          <w:rFonts w:ascii="Palatino Linotype" w:hAnsi="Palatino Linotype" w:cs="Arial"/>
          <w:b/>
          <w:sz w:val="24"/>
          <w:szCs w:val="24"/>
        </w:rPr>
        <w:t>Sujeto Obligado</w:t>
      </w:r>
      <w:r w:rsidRPr="00AB4645">
        <w:rPr>
          <w:rFonts w:ascii="Palatino Linotype" w:hAnsi="Palatino Linotype" w:cs="Arial"/>
          <w:sz w:val="24"/>
          <w:szCs w:val="24"/>
        </w:rPr>
        <w:t>, atie</w:t>
      </w:r>
      <w:r w:rsidR="00AF077F" w:rsidRPr="00AB4645">
        <w:rPr>
          <w:rFonts w:ascii="Palatino Linotype" w:hAnsi="Palatino Linotype" w:cs="Arial"/>
          <w:sz w:val="24"/>
          <w:szCs w:val="24"/>
        </w:rPr>
        <w:t xml:space="preserve">nda la solicitud de información </w:t>
      </w:r>
      <w:r w:rsidR="00AF077F" w:rsidRPr="00AB4645">
        <w:rPr>
          <w:rFonts w:ascii="Palatino Linotype" w:hAnsi="Palatino Linotype" w:cs="Arial"/>
          <w:b/>
          <w:sz w:val="24"/>
        </w:rPr>
        <w:t>00537/AXAPUSCO/IP/2019</w:t>
      </w:r>
      <w:r w:rsidRPr="00AB4645">
        <w:rPr>
          <w:rFonts w:ascii="Palatino Linotype" w:hAnsi="Palatino Linotype" w:cs="Arial"/>
          <w:sz w:val="24"/>
        </w:rPr>
        <w:t>,</w:t>
      </w:r>
      <w:r w:rsidRPr="00AB4645">
        <w:rPr>
          <w:rFonts w:ascii="Palatino Linotype" w:hAnsi="Palatino Linotype" w:cs="Arial"/>
          <w:sz w:val="24"/>
          <w:szCs w:val="24"/>
        </w:rPr>
        <w:t xml:space="preserve"> que ha s</w:t>
      </w:r>
      <w:r w:rsidR="00031AFC" w:rsidRPr="00AB4645">
        <w:rPr>
          <w:rFonts w:ascii="Palatino Linotype" w:hAnsi="Palatino Linotype" w:cs="Arial"/>
          <w:sz w:val="24"/>
          <w:szCs w:val="24"/>
        </w:rPr>
        <w:t>ido materia del presente fallo.</w:t>
      </w:r>
    </w:p>
    <w:p w14:paraId="3A030C03" w14:textId="77777777" w:rsidR="00C97EEA" w:rsidRPr="00AB4645" w:rsidRDefault="00C97EEA" w:rsidP="00415FD8">
      <w:pPr>
        <w:autoSpaceDE w:val="0"/>
        <w:autoSpaceDN w:val="0"/>
        <w:adjustRightInd w:val="0"/>
        <w:spacing w:after="0" w:line="360" w:lineRule="auto"/>
        <w:jc w:val="both"/>
        <w:rPr>
          <w:rFonts w:ascii="Palatino Linotype" w:hAnsi="Palatino Linotype"/>
          <w:sz w:val="24"/>
          <w:szCs w:val="24"/>
        </w:rPr>
      </w:pPr>
    </w:p>
    <w:p w14:paraId="48CFBF5D" w14:textId="77582700" w:rsidR="006A6C9D" w:rsidRPr="00AB4645" w:rsidRDefault="000943C3" w:rsidP="00415FD8">
      <w:pPr>
        <w:autoSpaceDE w:val="0"/>
        <w:autoSpaceDN w:val="0"/>
        <w:adjustRightInd w:val="0"/>
        <w:spacing w:after="0" w:line="360" w:lineRule="auto"/>
        <w:jc w:val="both"/>
        <w:rPr>
          <w:rFonts w:ascii="Palatino Linotype" w:hAnsi="Palatino Linotype"/>
          <w:sz w:val="24"/>
          <w:szCs w:val="24"/>
        </w:rPr>
      </w:pPr>
      <w:r w:rsidRPr="00AB4645">
        <w:rPr>
          <w:rFonts w:ascii="Palatino Linotype" w:hAnsi="Palatino Linotype"/>
          <w:sz w:val="24"/>
          <w:szCs w:val="24"/>
        </w:rPr>
        <w:t>Por lo antes expuesto y fundado es de resolverse y;</w:t>
      </w:r>
    </w:p>
    <w:p w14:paraId="77FEF5B6" w14:textId="77777777" w:rsidR="00380C32" w:rsidRPr="00AB4645" w:rsidRDefault="00380C32" w:rsidP="00415FD8">
      <w:pPr>
        <w:autoSpaceDE w:val="0"/>
        <w:autoSpaceDN w:val="0"/>
        <w:adjustRightInd w:val="0"/>
        <w:spacing w:after="0" w:line="360" w:lineRule="auto"/>
        <w:jc w:val="both"/>
        <w:rPr>
          <w:rFonts w:ascii="Palatino Linotype" w:hAnsi="Palatino Linotype"/>
          <w:sz w:val="24"/>
          <w:szCs w:val="24"/>
        </w:rPr>
      </w:pPr>
    </w:p>
    <w:p w14:paraId="5913AD90" w14:textId="77777777" w:rsidR="00FA3867" w:rsidRPr="00AB4645" w:rsidRDefault="00FA3867" w:rsidP="00415FD8">
      <w:pPr>
        <w:spacing w:after="0" w:line="360" w:lineRule="auto"/>
        <w:ind w:right="-234" w:firstLine="567"/>
        <w:jc w:val="center"/>
        <w:rPr>
          <w:rFonts w:ascii="Palatino Linotype" w:hAnsi="Palatino Linotype"/>
          <w:b/>
          <w:sz w:val="28"/>
          <w:szCs w:val="24"/>
          <w:lang w:val="pt-BR"/>
        </w:rPr>
      </w:pPr>
      <w:r w:rsidRPr="00AB4645">
        <w:rPr>
          <w:rFonts w:ascii="Palatino Linotype" w:hAnsi="Palatino Linotype"/>
          <w:b/>
          <w:sz w:val="28"/>
          <w:szCs w:val="24"/>
          <w:lang w:val="pt-BR"/>
        </w:rPr>
        <w:t>S E     R E S U E L V E</w:t>
      </w:r>
    </w:p>
    <w:p w14:paraId="62F64008" w14:textId="77777777" w:rsidR="00FA3867" w:rsidRPr="00AB4645" w:rsidRDefault="00FA3867" w:rsidP="00A26A4B">
      <w:pPr>
        <w:pStyle w:val="Sinespaciado"/>
        <w:rPr>
          <w:lang w:val="pt-BR"/>
        </w:rPr>
      </w:pPr>
    </w:p>
    <w:p w14:paraId="034F3256" w14:textId="07DAB4FF" w:rsidR="009F6606" w:rsidRPr="00AB464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AB4645">
        <w:rPr>
          <w:rFonts w:ascii="Palatino Linotype" w:hAnsi="Palatino Linotype" w:cs="Arial"/>
          <w:b/>
          <w:sz w:val="28"/>
          <w:szCs w:val="28"/>
          <w:lang w:val="es-ES_tradnl"/>
        </w:rPr>
        <w:t>PRIMERO.</w:t>
      </w:r>
      <w:r w:rsidRPr="00AB4645">
        <w:rPr>
          <w:rFonts w:ascii="Palatino Linotype" w:hAnsi="Palatino Linotype" w:cs="Arial"/>
        </w:rPr>
        <w:t xml:space="preserve"> </w:t>
      </w:r>
      <w:r w:rsidRPr="00AB4645">
        <w:rPr>
          <w:rFonts w:ascii="Palatino Linotype" w:eastAsia="Times New Roman" w:hAnsi="Palatino Linotype" w:cs="Arial"/>
          <w:sz w:val="24"/>
          <w:szCs w:val="24"/>
        </w:rPr>
        <w:t xml:space="preserve">Resultan fundadas las razones o motivos de inconformidad hechos valer por </w:t>
      </w:r>
      <w:r w:rsidR="000510FC" w:rsidRPr="00AB4645">
        <w:rPr>
          <w:rFonts w:ascii="Palatino Linotype" w:eastAsia="Times New Roman" w:hAnsi="Palatino Linotype" w:cs="Arial"/>
          <w:b/>
          <w:sz w:val="24"/>
          <w:szCs w:val="24"/>
        </w:rPr>
        <w:t>El</w:t>
      </w:r>
      <w:r w:rsidR="00084B10" w:rsidRPr="00AB4645">
        <w:rPr>
          <w:rFonts w:ascii="Palatino Linotype" w:eastAsia="Times New Roman" w:hAnsi="Palatino Linotype" w:cs="Arial"/>
          <w:b/>
          <w:sz w:val="24"/>
          <w:szCs w:val="24"/>
        </w:rPr>
        <w:t xml:space="preserve"> Recurrente</w:t>
      </w:r>
      <w:r w:rsidRPr="00AB4645">
        <w:rPr>
          <w:rFonts w:ascii="Palatino Linotype" w:eastAsia="Times New Roman" w:hAnsi="Palatino Linotype" w:cs="Arial"/>
          <w:b/>
          <w:sz w:val="24"/>
          <w:szCs w:val="24"/>
        </w:rPr>
        <w:t>,</w:t>
      </w:r>
      <w:r w:rsidR="000510FC" w:rsidRPr="00AB4645">
        <w:rPr>
          <w:rFonts w:ascii="Palatino Linotype" w:eastAsia="Times New Roman" w:hAnsi="Palatino Linotype" w:cs="Arial"/>
          <w:sz w:val="24"/>
          <w:szCs w:val="24"/>
        </w:rPr>
        <w:t xml:space="preserve"> en términos del C</w:t>
      </w:r>
      <w:r w:rsidRPr="00AB4645">
        <w:rPr>
          <w:rFonts w:ascii="Palatino Linotype" w:eastAsia="Times New Roman" w:hAnsi="Palatino Linotype" w:cs="Arial"/>
          <w:sz w:val="24"/>
          <w:szCs w:val="24"/>
        </w:rPr>
        <w:t xml:space="preserve">onsiderando </w:t>
      </w:r>
      <w:r w:rsidR="004D3D74" w:rsidRPr="00AB4645">
        <w:rPr>
          <w:rFonts w:ascii="Palatino Linotype" w:eastAsia="Times New Roman" w:hAnsi="Palatino Linotype" w:cs="Arial"/>
          <w:b/>
          <w:sz w:val="24"/>
          <w:szCs w:val="24"/>
        </w:rPr>
        <w:t>QUIN</w:t>
      </w:r>
      <w:r w:rsidRPr="00AB4645">
        <w:rPr>
          <w:rFonts w:ascii="Palatino Linotype" w:eastAsia="Times New Roman" w:hAnsi="Palatino Linotype" w:cs="Arial"/>
          <w:b/>
          <w:sz w:val="24"/>
          <w:szCs w:val="24"/>
        </w:rPr>
        <w:t xml:space="preserve">TO </w:t>
      </w:r>
      <w:r w:rsidRPr="00AB4645">
        <w:rPr>
          <w:rFonts w:ascii="Palatino Linotype" w:eastAsia="Times New Roman" w:hAnsi="Palatino Linotype" w:cs="Arial"/>
          <w:sz w:val="24"/>
          <w:szCs w:val="24"/>
        </w:rPr>
        <w:t>de la presente resolución.</w:t>
      </w:r>
    </w:p>
    <w:p w14:paraId="6C5E4C03" w14:textId="77777777" w:rsidR="004D3D74" w:rsidRPr="00AB4645" w:rsidRDefault="004D3D74" w:rsidP="00415FD8">
      <w:pPr>
        <w:spacing w:after="0" w:line="360" w:lineRule="auto"/>
        <w:jc w:val="both"/>
        <w:rPr>
          <w:rFonts w:ascii="Palatino Linotype" w:hAnsi="Palatino Linotype" w:cs="Arial"/>
          <w:b/>
          <w:sz w:val="24"/>
        </w:rPr>
      </w:pPr>
    </w:p>
    <w:p w14:paraId="52A29609" w14:textId="39D22C72" w:rsidR="000F6E67" w:rsidRPr="00AB4645" w:rsidRDefault="00FA3867" w:rsidP="00AA17EB">
      <w:pPr>
        <w:spacing w:after="0" w:line="360" w:lineRule="auto"/>
        <w:jc w:val="both"/>
        <w:rPr>
          <w:rFonts w:ascii="Palatino Linotype" w:eastAsia="Times New Roman" w:hAnsi="Palatino Linotype" w:cs="Arial"/>
          <w:sz w:val="24"/>
          <w:szCs w:val="24"/>
        </w:rPr>
      </w:pPr>
      <w:r w:rsidRPr="00AB4645">
        <w:rPr>
          <w:rFonts w:ascii="Palatino Linotype" w:hAnsi="Palatino Linotype" w:cs="Arial"/>
          <w:b/>
          <w:sz w:val="28"/>
        </w:rPr>
        <w:lastRenderedPageBreak/>
        <w:t xml:space="preserve">SEGUNDO. </w:t>
      </w:r>
      <w:r w:rsidRPr="00AB4645">
        <w:rPr>
          <w:rFonts w:ascii="Palatino Linotype" w:hAnsi="Palatino Linotype" w:cs="Arial"/>
          <w:sz w:val="24"/>
          <w:szCs w:val="24"/>
        </w:rPr>
        <w:t>Se</w:t>
      </w:r>
      <w:r w:rsidRPr="00AB4645">
        <w:rPr>
          <w:rFonts w:ascii="Palatino Linotype" w:hAnsi="Palatino Linotype" w:cs="Arial"/>
          <w:b/>
          <w:sz w:val="24"/>
          <w:szCs w:val="24"/>
        </w:rPr>
        <w:t xml:space="preserve"> ORDENA </w:t>
      </w:r>
      <w:r w:rsidRPr="00AB4645">
        <w:rPr>
          <w:rFonts w:ascii="Palatino Linotype" w:hAnsi="Palatino Linotype" w:cs="Arial"/>
          <w:sz w:val="24"/>
          <w:szCs w:val="24"/>
        </w:rPr>
        <w:t xml:space="preserve">al </w:t>
      </w:r>
      <w:r w:rsidR="00084B10" w:rsidRPr="00AB4645">
        <w:rPr>
          <w:rFonts w:ascii="Palatino Linotype" w:hAnsi="Palatino Linotype" w:cs="Arial"/>
          <w:b/>
          <w:sz w:val="24"/>
          <w:szCs w:val="24"/>
        </w:rPr>
        <w:t>Sujeto Obligado</w:t>
      </w:r>
      <w:r w:rsidRPr="00AB4645">
        <w:rPr>
          <w:rFonts w:ascii="Palatino Linotype" w:eastAsia="Times New Roman" w:hAnsi="Palatino Linotype" w:cs="Arial"/>
          <w:sz w:val="24"/>
          <w:szCs w:val="24"/>
        </w:rPr>
        <w:t>, atienda la solicitud de información número</w:t>
      </w:r>
      <w:r w:rsidR="00AF077F" w:rsidRPr="00AB4645">
        <w:rPr>
          <w:rFonts w:ascii="Palatino Linotype" w:hAnsi="Palatino Linotype" w:cs="Arial"/>
          <w:b/>
          <w:sz w:val="24"/>
          <w:szCs w:val="24"/>
        </w:rPr>
        <w:t xml:space="preserve"> 00537/AXAPUSCO/IP/2019</w:t>
      </w:r>
      <w:r w:rsidRPr="00AB4645">
        <w:rPr>
          <w:rFonts w:ascii="Palatino Linotype" w:hAnsi="Palatino Linotype" w:cs="Arial"/>
          <w:sz w:val="24"/>
          <w:szCs w:val="24"/>
        </w:rPr>
        <w:t>,</w:t>
      </w:r>
      <w:r w:rsidR="000510FC" w:rsidRPr="00AB4645">
        <w:rPr>
          <w:rFonts w:ascii="Palatino Linotype" w:eastAsia="Times New Roman" w:hAnsi="Palatino Linotype" w:cs="Arial"/>
          <w:sz w:val="24"/>
          <w:szCs w:val="24"/>
        </w:rPr>
        <w:t xml:space="preserve"> </w:t>
      </w:r>
      <w:r w:rsidR="00AB4645">
        <w:rPr>
          <w:rFonts w:ascii="Palatino Linotype" w:eastAsia="Times New Roman" w:hAnsi="Palatino Linotype" w:cs="Arial"/>
          <w:sz w:val="24"/>
          <w:szCs w:val="24"/>
        </w:rPr>
        <w:t xml:space="preserve">y en su caso, </w:t>
      </w:r>
      <w:r w:rsidR="00AA17EB" w:rsidRPr="00AB4645">
        <w:rPr>
          <w:rFonts w:ascii="Palatino Linotype" w:eastAsia="Times New Roman" w:hAnsi="Palatino Linotype" w:cs="Arial"/>
          <w:sz w:val="24"/>
          <w:szCs w:val="24"/>
        </w:rPr>
        <w:t xml:space="preserve">haga entrega de la información solicitada, en términos del Considerando </w:t>
      </w:r>
      <w:r w:rsidR="00AA17EB" w:rsidRPr="00AB4645">
        <w:rPr>
          <w:rFonts w:ascii="Palatino Linotype" w:eastAsia="Times New Roman" w:hAnsi="Palatino Linotype" w:cs="Arial"/>
          <w:b/>
          <w:sz w:val="24"/>
          <w:szCs w:val="24"/>
        </w:rPr>
        <w:t>QUINTO</w:t>
      </w:r>
      <w:r w:rsidR="00AA17EB" w:rsidRPr="00AB4645">
        <w:rPr>
          <w:rFonts w:ascii="Palatino Linotype" w:eastAsia="Times New Roman" w:hAnsi="Palatino Linotype" w:cs="Arial"/>
          <w:sz w:val="24"/>
          <w:szCs w:val="24"/>
        </w:rPr>
        <w:t>,  a través del</w:t>
      </w:r>
      <w:r w:rsidR="00AA17EB" w:rsidRPr="00AB4645">
        <w:rPr>
          <w:rFonts w:ascii="Palatino Linotype" w:hAnsi="Palatino Linotype" w:cs="Arial"/>
          <w:sz w:val="24"/>
          <w:szCs w:val="24"/>
        </w:rPr>
        <w:t xml:space="preserve"> Sistema de Acceso a la Información Mexiquense </w:t>
      </w:r>
      <w:r w:rsidR="00AA17EB" w:rsidRPr="00AB4645">
        <w:rPr>
          <w:rFonts w:ascii="Palatino Linotype" w:hAnsi="Palatino Linotype" w:cs="Arial"/>
          <w:b/>
          <w:sz w:val="24"/>
          <w:szCs w:val="24"/>
        </w:rPr>
        <w:t>(SAIMEX)</w:t>
      </w:r>
      <w:r w:rsidR="00AA17EB" w:rsidRPr="00AB4645">
        <w:rPr>
          <w:rFonts w:ascii="Palatino Linotype" w:hAnsi="Palatino Linotype" w:cs="Arial"/>
          <w:sz w:val="24"/>
          <w:szCs w:val="24"/>
        </w:rPr>
        <w:t>.</w:t>
      </w:r>
    </w:p>
    <w:p w14:paraId="20E2980D" w14:textId="77777777" w:rsidR="00AA17EB" w:rsidRPr="00AB4645" w:rsidRDefault="00AA17EB" w:rsidP="00AA17EB">
      <w:pPr>
        <w:spacing w:after="0" w:line="360" w:lineRule="auto"/>
        <w:jc w:val="both"/>
        <w:rPr>
          <w:rFonts w:ascii="Palatino Linotype" w:eastAsia="Times New Roman" w:hAnsi="Palatino Linotype" w:cs="Arial"/>
          <w:sz w:val="24"/>
          <w:szCs w:val="24"/>
        </w:rPr>
      </w:pPr>
    </w:p>
    <w:p w14:paraId="66242CA0" w14:textId="77777777" w:rsidR="001D2FCC" w:rsidRPr="00AB4645" w:rsidRDefault="00084B10" w:rsidP="00415FD8">
      <w:pPr>
        <w:autoSpaceDE w:val="0"/>
        <w:autoSpaceDN w:val="0"/>
        <w:adjustRightInd w:val="0"/>
        <w:spacing w:after="0" w:line="360" w:lineRule="auto"/>
        <w:jc w:val="both"/>
        <w:rPr>
          <w:rFonts w:ascii="Palatino Linotype" w:hAnsi="Palatino Linotype" w:cs="Arial"/>
          <w:sz w:val="24"/>
          <w:szCs w:val="24"/>
        </w:rPr>
      </w:pPr>
      <w:r w:rsidRPr="00AB4645">
        <w:rPr>
          <w:rFonts w:ascii="Palatino Linotype" w:hAnsi="Palatino Linotype" w:cs="Arial"/>
          <w:b/>
          <w:sz w:val="28"/>
          <w:szCs w:val="24"/>
        </w:rPr>
        <w:t xml:space="preserve">TERCERO. </w:t>
      </w:r>
      <w:r w:rsidRPr="00AB4645">
        <w:rPr>
          <w:rFonts w:ascii="Palatino Linotype" w:hAnsi="Palatino Linotype" w:cs="Arial"/>
          <w:b/>
          <w:sz w:val="24"/>
          <w:szCs w:val="24"/>
        </w:rPr>
        <w:t>REMÍTASE</w:t>
      </w:r>
      <w:r w:rsidRPr="00AB4645">
        <w:rPr>
          <w:rFonts w:ascii="Palatino Linotype" w:hAnsi="Palatino Linotype" w:cs="Arial"/>
          <w:i/>
          <w:sz w:val="24"/>
          <w:szCs w:val="24"/>
        </w:rPr>
        <w:t xml:space="preserve"> </w:t>
      </w:r>
      <w:r w:rsidRPr="00AB4645">
        <w:rPr>
          <w:rFonts w:ascii="Palatino Linotype" w:hAnsi="Palatino Linotype" w:cs="Arial"/>
          <w:sz w:val="24"/>
          <w:szCs w:val="24"/>
        </w:rPr>
        <w:t>la presente resolución al Titular de la Unidad de Transparencia del</w:t>
      </w:r>
      <w:r w:rsidRPr="00AB4645">
        <w:rPr>
          <w:rFonts w:ascii="Palatino Linotype" w:hAnsi="Palatino Linotype" w:cs="Arial"/>
          <w:b/>
          <w:sz w:val="24"/>
          <w:szCs w:val="24"/>
        </w:rPr>
        <w:t xml:space="preserve"> Sujeto Obligado</w:t>
      </w:r>
      <w:r w:rsidRPr="00AB464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w:t>
      </w:r>
      <w:r w:rsidR="001D2FCC" w:rsidRPr="00AB4645">
        <w:rPr>
          <w:rFonts w:ascii="Palatino Linotype" w:hAnsi="Palatino Linotype" w:cs="Arial"/>
          <w:sz w:val="24"/>
          <w:szCs w:val="24"/>
        </w:rPr>
        <w:t>nte.</w:t>
      </w:r>
    </w:p>
    <w:p w14:paraId="29FDBCF3" w14:textId="77777777" w:rsidR="001D2FCC" w:rsidRPr="00AB4645"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Pr="00AB4645" w:rsidRDefault="00084B10" w:rsidP="00415FD8">
      <w:pPr>
        <w:autoSpaceDE w:val="0"/>
        <w:autoSpaceDN w:val="0"/>
        <w:adjustRightInd w:val="0"/>
        <w:spacing w:after="0" w:line="360" w:lineRule="auto"/>
        <w:jc w:val="both"/>
        <w:rPr>
          <w:rFonts w:ascii="Palatino Linotype" w:hAnsi="Palatino Linotype" w:cs="Arial"/>
          <w:sz w:val="24"/>
          <w:szCs w:val="24"/>
        </w:rPr>
      </w:pPr>
      <w:r w:rsidRPr="00AB4645">
        <w:rPr>
          <w:rFonts w:ascii="Palatino Linotype" w:hAnsi="Palatino Linotype" w:cs="Arial"/>
          <w:b/>
          <w:sz w:val="28"/>
          <w:szCs w:val="24"/>
        </w:rPr>
        <w:t xml:space="preserve">CUARTO. </w:t>
      </w:r>
      <w:r w:rsidRPr="00AB4645">
        <w:rPr>
          <w:rFonts w:ascii="Palatino Linotype" w:hAnsi="Palatino Linotype" w:cs="Arial"/>
          <w:b/>
          <w:sz w:val="24"/>
          <w:szCs w:val="24"/>
        </w:rPr>
        <w:t xml:space="preserve">NOTIFÍQUESE </w:t>
      </w:r>
      <w:r w:rsidR="00FB49F5" w:rsidRPr="00AB4645">
        <w:rPr>
          <w:rFonts w:ascii="Palatino Linotype" w:hAnsi="Palatino Linotype" w:cs="Arial"/>
          <w:sz w:val="24"/>
          <w:szCs w:val="24"/>
        </w:rPr>
        <w:t>a</w:t>
      </w:r>
      <w:r w:rsidR="000510FC" w:rsidRPr="00AB4645">
        <w:rPr>
          <w:rFonts w:ascii="Palatino Linotype" w:hAnsi="Palatino Linotype" w:cs="Arial"/>
          <w:sz w:val="24"/>
          <w:szCs w:val="24"/>
        </w:rPr>
        <w:t>l</w:t>
      </w:r>
      <w:r w:rsidR="00FB49F5" w:rsidRPr="00AB4645">
        <w:rPr>
          <w:rFonts w:ascii="Palatino Linotype" w:hAnsi="Palatino Linotype" w:cs="Arial"/>
          <w:sz w:val="24"/>
          <w:szCs w:val="24"/>
        </w:rPr>
        <w:t xml:space="preserve"> </w:t>
      </w:r>
      <w:r w:rsidRPr="00AB4645">
        <w:rPr>
          <w:rFonts w:ascii="Palatino Linotype" w:hAnsi="Palatino Linotype" w:cs="Arial"/>
          <w:b/>
          <w:sz w:val="24"/>
          <w:szCs w:val="24"/>
        </w:rPr>
        <w:t xml:space="preserve">Recurrente </w:t>
      </w:r>
      <w:r w:rsidRPr="00AB4645">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AB4645">
        <w:rPr>
          <w:rFonts w:ascii="Palatino Linotype" w:hAnsi="Palatino Linotype" w:cs="Arial"/>
          <w:sz w:val="24"/>
          <w:szCs w:val="24"/>
        </w:rPr>
        <w:t>,</w:t>
      </w:r>
      <w:r w:rsidRPr="00AB4645">
        <w:rPr>
          <w:rFonts w:ascii="Palatino Linotype" w:hAnsi="Palatino Linotype" w:cs="Arial"/>
          <w:sz w:val="24"/>
          <w:szCs w:val="24"/>
        </w:rPr>
        <w:t xml:space="preserve"> de la Ley de Transparencia y Acceso a la Información Pública del</w:t>
      </w:r>
      <w:r w:rsidR="001D2FCC" w:rsidRPr="00AB4645">
        <w:rPr>
          <w:rFonts w:ascii="Palatino Linotype" w:hAnsi="Palatino Linotype" w:cs="Arial"/>
          <w:sz w:val="24"/>
          <w:szCs w:val="24"/>
        </w:rPr>
        <w:t xml:space="preserve"> Estado de México y Municipios.</w:t>
      </w:r>
    </w:p>
    <w:p w14:paraId="31AF8694" w14:textId="77777777" w:rsidR="001D2FCC" w:rsidRPr="00AB4645" w:rsidRDefault="001D2FCC" w:rsidP="00415FD8">
      <w:pPr>
        <w:autoSpaceDE w:val="0"/>
        <w:autoSpaceDN w:val="0"/>
        <w:adjustRightInd w:val="0"/>
        <w:spacing w:after="0" w:line="360" w:lineRule="auto"/>
        <w:jc w:val="both"/>
        <w:rPr>
          <w:rFonts w:ascii="Palatino Linotype" w:hAnsi="Palatino Linotype" w:cs="Arial"/>
          <w:sz w:val="24"/>
          <w:szCs w:val="24"/>
        </w:rPr>
      </w:pPr>
    </w:p>
    <w:p w14:paraId="547AB5DB" w14:textId="37384B8F" w:rsidR="004D3D74" w:rsidRPr="00AB4645"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AB4645">
        <w:rPr>
          <w:rFonts w:ascii="Palatino Linotype" w:eastAsia="Times New Roman" w:hAnsi="Palatino Linotype" w:cs="Arial"/>
          <w:b/>
          <w:sz w:val="28"/>
          <w:szCs w:val="24"/>
          <w:lang w:val="es-ES" w:eastAsia="es-ES"/>
        </w:rPr>
        <w:t xml:space="preserve">QUINTO. </w:t>
      </w:r>
      <w:r w:rsidRPr="00AB4645">
        <w:rPr>
          <w:rFonts w:ascii="Palatino Linotype" w:eastAsia="Times New Roman" w:hAnsi="Palatino Linotype" w:cs="Arial"/>
          <w:b/>
          <w:sz w:val="24"/>
          <w:szCs w:val="24"/>
          <w:lang w:val="es-ES" w:eastAsia="es-ES"/>
        </w:rPr>
        <w:t>GÍRESE</w:t>
      </w:r>
      <w:r w:rsidRPr="00AB4645">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sidRPr="00AB4645">
        <w:rPr>
          <w:rFonts w:ascii="Palatino Linotype" w:eastAsia="MS Mincho" w:hAnsi="Palatino Linotype" w:cs="Times New Roman"/>
          <w:b/>
          <w:sz w:val="24"/>
        </w:rPr>
        <w:t>QUIN</w:t>
      </w:r>
      <w:r w:rsidRPr="00AB4645">
        <w:rPr>
          <w:rFonts w:ascii="Palatino Linotype" w:eastAsia="MS Mincho" w:hAnsi="Palatino Linotype" w:cs="Times New Roman"/>
          <w:b/>
          <w:sz w:val="24"/>
        </w:rPr>
        <w:t>TO</w:t>
      </w:r>
      <w:r w:rsidRPr="00AB4645">
        <w:rPr>
          <w:rFonts w:ascii="Palatino Linotype" w:eastAsia="MS Mincho" w:hAnsi="Palatino Linotype" w:cs="Times New Roman"/>
          <w:sz w:val="24"/>
        </w:rPr>
        <w:t xml:space="preserve"> de la presente resolución. </w:t>
      </w:r>
    </w:p>
    <w:p w14:paraId="440959D2" w14:textId="77777777" w:rsidR="00380C32" w:rsidRPr="00AB4645" w:rsidRDefault="00380C32" w:rsidP="004D3D74">
      <w:pPr>
        <w:autoSpaceDE w:val="0"/>
        <w:autoSpaceDN w:val="0"/>
        <w:adjustRightInd w:val="0"/>
        <w:spacing w:after="0" w:line="360" w:lineRule="auto"/>
        <w:jc w:val="both"/>
        <w:rPr>
          <w:rFonts w:ascii="Palatino Linotype" w:eastAsia="MS Mincho" w:hAnsi="Palatino Linotype" w:cs="Times New Roman"/>
          <w:sz w:val="24"/>
        </w:rPr>
      </w:pPr>
    </w:p>
    <w:p w14:paraId="35C79B71" w14:textId="45A302D6" w:rsidR="00380C32" w:rsidRPr="00AB4645" w:rsidRDefault="00380C32" w:rsidP="004D3D74">
      <w:pPr>
        <w:autoSpaceDE w:val="0"/>
        <w:autoSpaceDN w:val="0"/>
        <w:adjustRightInd w:val="0"/>
        <w:spacing w:after="0" w:line="360" w:lineRule="auto"/>
        <w:jc w:val="both"/>
        <w:rPr>
          <w:rFonts w:ascii="Palatino Linotype" w:eastAsia="MS Mincho" w:hAnsi="Palatino Linotype" w:cs="Times New Roman"/>
          <w:sz w:val="24"/>
        </w:rPr>
      </w:pPr>
      <w:r w:rsidRPr="00AB4645">
        <w:rPr>
          <w:rFonts w:ascii="Palatino Linotype" w:eastAsia="Calibri" w:hAnsi="Palatino Linotype" w:cs="Tahoma"/>
          <w:b/>
          <w:bCs/>
          <w:iCs/>
          <w:sz w:val="28"/>
          <w:szCs w:val="24"/>
          <w:lang w:val="es-ES" w:eastAsia="es-ES_tradnl"/>
        </w:rPr>
        <w:t>SEXTO:</w:t>
      </w:r>
      <w:r w:rsidRPr="00AB4645">
        <w:rPr>
          <w:rFonts w:ascii="Palatino Linotype" w:eastAsia="Calibri" w:hAnsi="Palatino Linotype" w:cs="Tahoma"/>
          <w:bCs/>
          <w:iCs/>
          <w:sz w:val="24"/>
          <w:szCs w:val="24"/>
          <w:lang w:val="es-ES" w:eastAsia="es-ES_tradnl"/>
        </w:rPr>
        <w:t xml:space="preserve"> Se hace del conocimiento del </w:t>
      </w:r>
      <w:r w:rsidRPr="00AB4645">
        <w:rPr>
          <w:rFonts w:ascii="Palatino Linotype" w:eastAsia="Calibri" w:hAnsi="Palatino Linotype" w:cs="Tahoma"/>
          <w:b/>
          <w:bCs/>
          <w:iCs/>
          <w:sz w:val="24"/>
          <w:szCs w:val="24"/>
          <w:lang w:val="es-ES" w:eastAsia="es-ES_tradnl"/>
        </w:rPr>
        <w:t xml:space="preserve">Recurrente </w:t>
      </w:r>
      <w:r w:rsidRPr="00AB4645">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AB4645">
        <w:rPr>
          <w:rFonts w:ascii="Palatino Linotype" w:eastAsia="Calibri" w:hAnsi="Palatino Linotype" w:cs="Tahoma"/>
          <w:b/>
          <w:bCs/>
          <w:iCs/>
          <w:sz w:val="24"/>
          <w:szCs w:val="24"/>
          <w:lang w:val="es-ES" w:eastAsia="es-ES_tradnl"/>
        </w:rPr>
        <w:t>Sujeto Obligado</w:t>
      </w:r>
      <w:r w:rsidRPr="00AB4645">
        <w:rPr>
          <w:rFonts w:ascii="Palatino Linotype" w:eastAsia="Calibri" w:hAnsi="Palatino Linotype" w:cs="Tahoma"/>
          <w:bCs/>
          <w:iCs/>
          <w:sz w:val="24"/>
          <w:szCs w:val="24"/>
          <w:lang w:val="es-ES" w:eastAsia="es-ES_tradnl"/>
        </w:rPr>
        <w:t>, en cumplimiento a esta Resolución.</w:t>
      </w:r>
    </w:p>
    <w:p w14:paraId="33C3DF72" w14:textId="77777777" w:rsidR="00AF077F" w:rsidRPr="00AB4645" w:rsidRDefault="00AF077F" w:rsidP="00D86ED1">
      <w:pPr>
        <w:spacing w:after="0" w:line="360" w:lineRule="auto"/>
        <w:jc w:val="both"/>
        <w:rPr>
          <w:rFonts w:ascii="Palatino Linotype" w:hAnsi="Palatino Linotype" w:cs="Arial"/>
          <w:sz w:val="24"/>
          <w:szCs w:val="24"/>
        </w:rPr>
      </w:pPr>
    </w:p>
    <w:p w14:paraId="2343FDB4" w14:textId="23CA0BD8" w:rsidR="00D86ED1" w:rsidRPr="00AB4645" w:rsidRDefault="00FA3867" w:rsidP="00D86ED1">
      <w:pPr>
        <w:spacing w:after="0" w:line="360" w:lineRule="auto"/>
        <w:jc w:val="both"/>
        <w:rPr>
          <w:rFonts w:ascii="Palatino Linotype" w:hAnsi="Palatino Linotype" w:cs="Arial"/>
          <w:sz w:val="24"/>
          <w:szCs w:val="24"/>
        </w:rPr>
      </w:pPr>
      <w:r w:rsidRPr="00AB4645">
        <w:rPr>
          <w:rFonts w:ascii="Palatino Linotype" w:hAnsi="Palatino Linotype" w:cs="Arial"/>
          <w:sz w:val="24"/>
          <w:szCs w:val="24"/>
        </w:rPr>
        <w:t>ASÍ LO RESUELVE, POR UNANIMIDAD DE VOTOS EL PLENO DEL</w:t>
      </w:r>
      <w:r w:rsidRPr="00AB464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B4645">
        <w:rPr>
          <w:rFonts w:ascii="Palatino Linotype" w:hAnsi="Palatino Linotype" w:cs="Arial"/>
          <w:sz w:val="24"/>
          <w:szCs w:val="24"/>
        </w:rPr>
        <w:t xml:space="preserve">, CONFORMADO POR LOS COMISIONADOS ZULEMA MARTÍNEZ SÁNCHEZ, EVA ABAID YAPUR, </w:t>
      </w:r>
      <w:r w:rsidR="00F01E46" w:rsidRPr="00AB4645">
        <w:rPr>
          <w:rFonts w:ascii="Palatino Linotype" w:hAnsi="Palatino Linotype" w:cs="Arial"/>
          <w:sz w:val="24"/>
          <w:szCs w:val="24"/>
        </w:rPr>
        <w:t xml:space="preserve">JOSÉ GUADALUPE LUNA HERNÁNDEZ, </w:t>
      </w:r>
      <w:r w:rsidRPr="00AB4645">
        <w:rPr>
          <w:rFonts w:ascii="Palatino Linotype" w:hAnsi="Palatino Linotype" w:cs="Arial"/>
          <w:sz w:val="24"/>
          <w:szCs w:val="24"/>
        </w:rPr>
        <w:t xml:space="preserve">JAVIER </w:t>
      </w:r>
      <w:r w:rsidR="00F01E46" w:rsidRPr="00AB4645">
        <w:rPr>
          <w:rFonts w:ascii="Palatino Linotype" w:hAnsi="Palatino Linotype" w:cs="Arial"/>
          <w:sz w:val="24"/>
          <w:szCs w:val="24"/>
        </w:rPr>
        <w:t>MARTÍNEZ CRUZ</w:t>
      </w:r>
      <w:r w:rsidR="00AB4645">
        <w:rPr>
          <w:rFonts w:ascii="Palatino Linotype" w:hAnsi="Palatino Linotype" w:cs="Arial"/>
          <w:sz w:val="24"/>
          <w:szCs w:val="24"/>
        </w:rPr>
        <w:t xml:space="preserve"> (EMITIENDO VOTO PARTICULAR)</w:t>
      </w:r>
      <w:r w:rsidR="00F01E46" w:rsidRPr="00AB4645">
        <w:rPr>
          <w:rFonts w:ascii="Palatino Linotype" w:hAnsi="Palatino Linotype" w:cs="Arial"/>
          <w:sz w:val="24"/>
          <w:szCs w:val="24"/>
        </w:rPr>
        <w:t xml:space="preserve"> Y LUIS GUSTAVO PARRA NORIEGA</w:t>
      </w:r>
      <w:r w:rsidR="0076150E" w:rsidRPr="00AB4645">
        <w:rPr>
          <w:rFonts w:ascii="Palatino Linotype" w:hAnsi="Palatino Linotype" w:cs="Arial"/>
          <w:sz w:val="24"/>
          <w:szCs w:val="24"/>
        </w:rPr>
        <w:t>,</w:t>
      </w:r>
      <w:r w:rsidR="00F01E46" w:rsidRPr="00AB4645">
        <w:rPr>
          <w:rFonts w:ascii="Palatino Linotype" w:hAnsi="Palatino Linotype" w:cs="Arial"/>
          <w:sz w:val="24"/>
          <w:szCs w:val="24"/>
        </w:rPr>
        <w:t xml:space="preserve"> </w:t>
      </w:r>
      <w:r w:rsidRPr="00AB4645">
        <w:rPr>
          <w:rFonts w:ascii="Palatino Linotype" w:hAnsi="Palatino Linotype" w:cs="Arial"/>
          <w:sz w:val="24"/>
          <w:szCs w:val="24"/>
        </w:rPr>
        <w:t xml:space="preserve">EN LA </w:t>
      </w:r>
      <w:r w:rsidR="00B20AE7" w:rsidRPr="00AB4645">
        <w:rPr>
          <w:rFonts w:ascii="Palatino Linotype" w:hAnsi="Palatino Linotype" w:cs="Arial"/>
          <w:sz w:val="24"/>
          <w:szCs w:val="24"/>
        </w:rPr>
        <w:t>SÉPTIMA</w:t>
      </w:r>
      <w:r w:rsidR="003740F0" w:rsidRPr="00AB4645">
        <w:rPr>
          <w:rFonts w:ascii="Palatino Linotype" w:hAnsi="Palatino Linotype" w:cs="Arial"/>
          <w:sz w:val="24"/>
          <w:szCs w:val="24"/>
        </w:rPr>
        <w:t xml:space="preserve"> </w:t>
      </w:r>
      <w:r w:rsidRPr="00AB4645">
        <w:rPr>
          <w:rFonts w:ascii="Palatino Linotype" w:hAnsi="Palatino Linotype" w:cs="Arial"/>
          <w:sz w:val="24"/>
          <w:szCs w:val="24"/>
        </w:rPr>
        <w:t xml:space="preserve">SESIÓN ORDINARIA CELEBRADA EL </w:t>
      </w:r>
      <w:r w:rsidR="00B20AE7" w:rsidRPr="00AB4645">
        <w:rPr>
          <w:rFonts w:ascii="Palatino Linotype" w:hAnsi="Palatino Linotype" w:cs="Arial"/>
          <w:sz w:val="24"/>
          <w:szCs w:val="24"/>
        </w:rPr>
        <w:t>VEINTISÉIS</w:t>
      </w:r>
      <w:r w:rsidR="004D3D74" w:rsidRPr="00AB4645">
        <w:rPr>
          <w:rFonts w:ascii="Palatino Linotype" w:hAnsi="Palatino Linotype" w:cs="Arial"/>
          <w:sz w:val="24"/>
          <w:szCs w:val="24"/>
        </w:rPr>
        <w:t xml:space="preserve"> DE FEBRERO</w:t>
      </w:r>
      <w:r w:rsidR="00084B10" w:rsidRPr="00AB4645">
        <w:rPr>
          <w:rFonts w:ascii="Palatino Linotype" w:hAnsi="Palatino Linotype" w:cs="Arial"/>
          <w:sz w:val="24"/>
          <w:szCs w:val="24"/>
        </w:rPr>
        <w:t xml:space="preserve"> </w:t>
      </w:r>
      <w:r w:rsidR="009F6606" w:rsidRPr="00AB4645">
        <w:rPr>
          <w:rFonts w:ascii="Palatino Linotype" w:hAnsi="Palatino Linotype" w:cs="Arial"/>
          <w:sz w:val="24"/>
          <w:szCs w:val="24"/>
        </w:rPr>
        <w:t xml:space="preserve">DE DOS MIL </w:t>
      </w:r>
      <w:r w:rsidR="004D3D74" w:rsidRPr="00AB4645">
        <w:rPr>
          <w:rFonts w:ascii="Palatino Linotype" w:hAnsi="Palatino Linotype" w:cs="Arial"/>
          <w:sz w:val="24"/>
          <w:szCs w:val="24"/>
        </w:rPr>
        <w:t>VEINTE</w:t>
      </w:r>
      <w:r w:rsidRPr="00AB4645">
        <w:rPr>
          <w:rFonts w:ascii="Palatino Linotype" w:hAnsi="Palatino Linotype" w:cs="Arial"/>
          <w:sz w:val="24"/>
          <w:szCs w:val="24"/>
        </w:rPr>
        <w:t>, ANTE EL SECRETARIO TÉCNICO DEL PLENO, ALEXIS TAPIA RAMÍREZ</w:t>
      </w:r>
      <w:r w:rsidR="000605E0" w:rsidRPr="00AB4645">
        <w:rPr>
          <w:rFonts w:ascii="Palatino Linotype" w:hAnsi="Palatino Linotype" w:cs="Arial"/>
          <w:sz w:val="24"/>
          <w:szCs w:val="24"/>
        </w:rPr>
        <w:t>.</w:t>
      </w:r>
      <w:r w:rsidR="001D2FCC" w:rsidRPr="00AB4645">
        <w:rPr>
          <w:rFonts w:ascii="Palatino Linotype" w:hAnsi="Palatino Linotype" w:cs="Arial"/>
          <w:sz w:val="24"/>
          <w:szCs w:val="24"/>
        </w:rPr>
        <w:t>--------------------------------------------------------------------------------------------------------------------------------------------------------------------------------------------------------------------------------------------------------------------------------------------------------------------------------------------------------------</w:t>
      </w:r>
      <w:r w:rsidR="00D86ED1" w:rsidRPr="00AB4645">
        <w:rPr>
          <w:rFonts w:ascii="Palatino Linotype" w:hAnsi="Palatino Linotype" w:cs="Arial"/>
          <w:sz w:val="24"/>
          <w:szCs w:val="24"/>
        </w:rPr>
        <w:t>-----------------------------------------------------------------------------------------------------------------</w:t>
      </w:r>
      <w:r w:rsidR="00A26A4B" w:rsidRPr="00AB4645">
        <w:rPr>
          <w:rFonts w:ascii="Palatino Linotype" w:hAnsi="Palatino Linotype" w:cs="Arial"/>
          <w:sz w:val="24"/>
          <w:szCs w:val="24"/>
        </w:rPr>
        <w:t>-----------------------------------------------------------------------------------------------------------------</w:t>
      </w:r>
      <w:r w:rsidR="00380C32" w:rsidRPr="00AB4645">
        <w:rPr>
          <w:rFonts w:ascii="Palatino Linotype" w:hAnsi="Palatino Linotype" w:cs="Arial"/>
          <w:sz w:val="24"/>
          <w:szCs w:val="24"/>
        </w:rPr>
        <w:t>-----------------------------------------------------------------------------------------------------------------------------------------------------------------------------------------------------------------------------------------------------------------------------------------------------------------------------------------------------------------------------------------------------------------------------------------------------------------------------------------------------</w:t>
      </w:r>
      <w:r w:rsidR="00380C32" w:rsidRPr="00AB4645">
        <w:rPr>
          <w:rFonts w:ascii="Palatino Linotype" w:hAnsi="Palatino Linotype" w:cs="Arial"/>
          <w:sz w:val="24"/>
          <w:szCs w:val="24"/>
        </w:rPr>
        <w:lastRenderedPageBreak/>
        <w:t>----------------------------------------------------------------------------------------------------------------------------------------------------------------------------------------------------------------------------------------------------------------------------------------------------------------------------------------------------------------------------------------------------------------------------------------------------------------------------------------------------------------------------------------------------------------------------------------------------------------------------------------------------------------------------------------------------------------------------------------------------------------------------------------------------------------------------------------------------------------------------------------------------------------------------------------------------------------------------------------------------------------------------------------------------------------------------------------------------------------------------------------------------------------------------------------------------------------------------------------------------------</w:t>
      </w:r>
      <w:r w:rsidR="00A26A4B" w:rsidRPr="00AB4645">
        <w:rPr>
          <w:rFonts w:ascii="Palatino Linotype" w:hAnsi="Palatino Linotype" w:cs="Arial"/>
          <w:sz w:val="24"/>
          <w:szCs w:val="24"/>
        </w:rPr>
        <w:t>------------------------------------------------------------------------------------------------------------------------------------------------------------</w:t>
      </w:r>
      <w:r w:rsidR="00AB4645">
        <w:rPr>
          <w:rFonts w:ascii="Palatino Linotype" w:hAnsi="Palatino Linotype" w:cs="Arial"/>
          <w:sz w:val="24"/>
          <w:szCs w:val="24"/>
        </w:rPr>
        <w:t>-----------------------</w:t>
      </w:r>
    </w:p>
    <w:p w14:paraId="75A6F32E" w14:textId="6AA6FCFA" w:rsidR="00F01E46" w:rsidRPr="00AB4645" w:rsidRDefault="00F01E46" w:rsidP="00415FD8">
      <w:pPr>
        <w:spacing w:after="0" w:line="360" w:lineRule="auto"/>
        <w:jc w:val="both"/>
        <w:rPr>
          <w:rFonts w:ascii="Palatino Linotype" w:hAnsi="Palatino Linotype" w:cs="Arial"/>
          <w:sz w:val="44"/>
          <w:szCs w:val="24"/>
        </w:rPr>
      </w:pPr>
    </w:p>
    <w:p w14:paraId="20CC17D6" w14:textId="2181733B" w:rsidR="00F01E46" w:rsidRPr="00AB4645" w:rsidRDefault="00F01E46" w:rsidP="00415FD8">
      <w:pPr>
        <w:spacing w:after="0" w:line="360" w:lineRule="auto"/>
        <w:jc w:val="both"/>
        <w:rPr>
          <w:rFonts w:ascii="Palatino Linotype" w:hAnsi="Palatino Linotype" w:cs="Arial"/>
          <w:sz w:val="24"/>
          <w:szCs w:val="24"/>
        </w:rPr>
      </w:pPr>
      <w:r w:rsidRPr="00AB4645">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AB4645"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AB4645"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AB4645"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AB4645" w:rsidRDefault="00F01E46" w:rsidP="00415FD8">
      <w:pPr>
        <w:autoSpaceDE w:val="0"/>
        <w:autoSpaceDN w:val="0"/>
        <w:adjustRightInd w:val="0"/>
        <w:spacing w:after="0" w:line="480" w:lineRule="auto"/>
        <w:jc w:val="both"/>
        <w:rPr>
          <w:rFonts w:ascii="Palatino Linotype" w:hAnsi="Palatino Linotype" w:cs="Arial"/>
          <w:sz w:val="24"/>
          <w:szCs w:val="24"/>
        </w:rPr>
      </w:pPr>
      <w:r w:rsidRPr="00AB4645">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AB4645" w:rsidRDefault="00F01E46" w:rsidP="00415FD8">
      <w:pPr>
        <w:autoSpaceDE w:val="0"/>
        <w:autoSpaceDN w:val="0"/>
        <w:adjustRightInd w:val="0"/>
        <w:spacing w:after="0" w:line="480" w:lineRule="auto"/>
        <w:jc w:val="both"/>
        <w:rPr>
          <w:rFonts w:ascii="Palatino Linotype" w:hAnsi="Palatino Linotype"/>
        </w:rPr>
      </w:pPr>
      <w:r w:rsidRPr="00AB4645">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AB4645">
        <w:rPr>
          <w:rFonts w:ascii="Palatino Linotype" w:hAnsi="Palatino Linotype" w:cs="Arial"/>
          <w:sz w:val="24"/>
          <w:szCs w:val="24"/>
        </w:rPr>
        <w:t xml:space="preserve"> </w:t>
      </w:r>
    </w:p>
    <w:p w14:paraId="01DA280E" w14:textId="77777777" w:rsidR="00F01E46" w:rsidRPr="00AB4645" w:rsidRDefault="00F01E46" w:rsidP="00415FD8">
      <w:pPr>
        <w:spacing w:after="0" w:line="480" w:lineRule="auto"/>
        <w:jc w:val="both"/>
        <w:rPr>
          <w:rFonts w:ascii="Palatino Linotype" w:hAnsi="Palatino Linotype"/>
        </w:rPr>
      </w:pPr>
    </w:p>
    <w:p w14:paraId="293F4115" w14:textId="77777777" w:rsidR="00F01E46" w:rsidRPr="00AB4645" w:rsidRDefault="00F01E46" w:rsidP="00415FD8">
      <w:pPr>
        <w:spacing w:after="0" w:line="480" w:lineRule="auto"/>
        <w:jc w:val="center"/>
        <w:rPr>
          <w:rFonts w:ascii="Palatino Linotype" w:hAnsi="Palatino Linotype"/>
        </w:rPr>
      </w:pPr>
    </w:p>
    <w:p w14:paraId="6CC85DCF" w14:textId="77777777" w:rsidR="00AA17EB" w:rsidRPr="00AB4645" w:rsidRDefault="00AA17EB" w:rsidP="00415FD8">
      <w:pPr>
        <w:spacing w:after="0" w:line="480" w:lineRule="auto"/>
        <w:rPr>
          <w:rFonts w:ascii="Palatino Linotype" w:hAnsi="Palatino Linotype"/>
          <w:b/>
        </w:rPr>
      </w:pPr>
    </w:p>
    <w:p w14:paraId="7AB08B9C" w14:textId="77777777" w:rsidR="00F01E46" w:rsidRPr="00AB4645" w:rsidRDefault="00F01E46" w:rsidP="00415FD8">
      <w:pPr>
        <w:spacing w:after="0" w:line="480" w:lineRule="auto"/>
        <w:rPr>
          <w:rFonts w:ascii="Palatino Linotype" w:hAnsi="Palatino Linotype"/>
          <w:b/>
        </w:rPr>
      </w:pPr>
      <w:r w:rsidRPr="00AB4645">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v:textbox>
                <w10:wrap anchorx="margin"/>
              </v:shape>
            </w:pict>
          </mc:Fallback>
        </mc:AlternateContent>
      </w:r>
    </w:p>
    <w:p w14:paraId="61E8CD5D" w14:textId="77777777" w:rsidR="00F01E46" w:rsidRPr="00AB4645" w:rsidRDefault="00F01E46" w:rsidP="00415FD8">
      <w:pPr>
        <w:spacing w:after="0" w:line="480" w:lineRule="auto"/>
        <w:rPr>
          <w:rFonts w:ascii="Palatino Linotype" w:hAnsi="Palatino Linotype"/>
          <w:b/>
        </w:rPr>
      </w:pPr>
      <w:r w:rsidRPr="00AB4645">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AB4645" w:rsidRDefault="00F01E46" w:rsidP="00415FD8">
      <w:pPr>
        <w:spacing w:after="0" w:line="480" w:lineRule="auto"/>
        <w:rPr>
          <w:rFonts w:ascii="Palatino Linotype" w:hAnsi="Palatino Linotype"/>
          <w:b/>
        </w:rPr>
      </w:pPr>
    </w:p>
    <w:p w14:paraId="5DC3C303" w14:textId="77777777" w:rsidR="00AA17EB" w:rsidRPr="00AB4645" w:rsidRDefault="00AA17EB" w:rsidP="00415FD8">
      <w:pPr>
        <w:spacing w:after="0" w:line="480" w:lineRule="auto"/>
        <w:rPr>
          <w:rFonts w:ascii="Palatino Linotype" w:hAnsi="Palatino Linotype"/>
          <w:b/>
        </w:rPr>
      </w:pPr>
    </w:p>
    <w:p w14:paraId="0AE13EDF" w14:textId="77777777" w:rsidR="00AA17EB" w:rsidRPr="00AB4645" w:rsidRDefault="00AA17EB" w:rsidP="00415FD8">
      <w:pPr>
        <w:spacing w:after="0" w:line="480" w:lineRule="auto"/>
        <w:rPr>
          <w:rFonts w:ascii="Palatino Linotype" w:hAnsi="Palatino Linotype"/>
          <w:b/>
        </w:rPr>
      </w:pPr>
    </w:p>
    <w:p w14:paraId="252488C2" w14:textId="77777777" w:rsidR="00F01E46" w:rsidRPr="00AB4645" w:rsidRDefault="00F01E46" w:rsidP="00415FD8">
      <w:pPr>
        <w:spacing w:after="0" w:line="480" w:lineRule="auto"/>
        <w:rPr>
          <w:rFonts w:ascii="Palatino Linotype" w:hAnsi="Palatino Linotype"/>
          <w:b/>
        </w:rPr>
      </w:pPr>
      <w:r w:rsidRPr="00AB4645">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AB4645"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AB4645"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AB4645"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AB4645"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B4645"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294A06DD" w:rsidR="00FA3867" w:rsidRPr="00AB4645"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AB4645">
        <w:rPr>
          <w:rFonts w:ascii="Palatino Linotype" w:hAnsi="Palatino Linotype" w:cs="Arial"/>
          <w:sz w:val="16"/>
          <w:szCs w:val="16"/>
        </w:rPr>
        <w:t xml:space="preserve">Esta hoja corresponde a la resolución de fecha </w:t>
      </w:r>
      <w:r w:rsidR="00B20AE7" w:rsidRPr="00AB4645">
        <w:rPr>
          <w:rFonts w:ascii="Palatino Linotype" w:hAnsi="Palatino Linotype" w:cs="Arial"/>
          <w:sz w:val="16"/>
          <w:szCs w:val="16"/>
        </w:rPr>
        <w:t>v</w:t>
      </w:r>
      <w:r w:rsidR="004D3D74" w:rsidRPr="00AB4645">
        <w:rPr>
          <w:rFonts w:ascii="Palatino Linotype" w:hAnsi="Palatino Linotype" w:cs="Arial"/>
          <w:sz w:val="16"/>
          <w:szCs w:val="16"/>
        </w:rPr>
        <w:t>e</w:t>
      </w:r>
      <w:r w:rsidR="00B20AE7" w:rsidRPr="00AB4645">
        <w:rPr>
          <w:rFonts w:ascii="Palatino Linotype" w:hAnsi="Palatino Linotype" w:cs="Arial"/>
          <w:sz w:val="16"/>
          <w:szCs w:val="16"/>
        </w:rPr>
        <w:t>intiséis</w:t>
      </w:r>
      <w:r w:rsidR="004D3D74" w:rsidRPr="00AB4645">
        <w:rPr>
          <w:rFonts w:ascii="Palatino Linotype" w:hAnsi="Palatino Linotype" w:cs="Arial"/>
          <w:sz w:val="16"/>
          <w:szCs w:val="16"/>
        </w:rPr>
        <w:t xml:space="preserve"> de febrero</w:t>
      </w:r>
      <w:r w:rsidRPr="00AB4645">
        <w:rPr>
          <w:rFonts w:ascii="Palatino Linotype" w:hAnsi="Palatino Linotype" w:cs="Arial"/>
          <w:sz w:val="16"/>
          <w:szCs w:val="16"/>
        </w:rPr>
        <w:t xml:space="preserve"> de do</w:t>
      </w:r>
      <w:r w:rsidR="009F6606" w:rsidRPr="00AB4645">
        <w:rPr>
          <w:rFonts w:ascii="Palatino Linotype" w:hAnsi="Palatino Linotype" w:cs="Arial"/>
          <w:sz w:val="16"/>
          <w:szCs w:val="16"/>
        </w:rPr>
        <w:t xml:space="preserve">s mil </w:t>
      </w:r>
      <w:r w:rsidR="004D3D74" w:rsidRPr="00AB4645">
        <w:rPr>
          <w:rFonts w:ascii="Palatino Linotype" w:hAnsi="Palatino Linotype" w:cs="Arial"/>
          <w:sz w:val="16"/>
          <w:szCs w:val="16"/>
        </w:rPr>
        <w:t>veinte</w:t>
      </w:r>
      <w:r w:rsidR="000510FC" w:rsidRPr="00AB4645">
        <w:rPr>
          <w:rFonts w:ascii="Palatino Linotype" w:hAnsi="Palatino Linotype" w:cs="Arial"/>
          <w:sz w:val="16"/>
          <w:szCs w:val="16"/>
        </w:rPr>
        <w:t>, emitida en el Recurso de R</w:t>
      </w:r>
      <w:r w:rsidRPr="00AB4645">
        <w:rPr>
          <w:rFonts w:ascii="Palatino Linotype" w:hAnsi="Palatino Linotype" w:cs="Arial"/>
          <w:sz w:val="16"/>
          <w:szCs w:val="16"/>
        </w:rPr>
        <w:t xml:space="preserve">evisión </w:t>
      </w:r>
      <w:r w:rsidR="004D3D74" w:rsidRPr="00AB4645">
        <w:rPr>
          <w:rFonts w:ascii="Palatino Linotype" w:hAnsi="Palatino Linotype" w:cs="Arial"/>
          <w:b/>
          <w:bCs/>
          <w:sz w:val="16"/>
          <w:szCs w:val="16"/>
          <w:lang w:eastAsia="es-MX"/>
        </w:rPr>
        <w:t>1</w:t>
      </w:r>
      <w:r w:rsidR="00B20AE7" w:rsidRPr="00AB4645">
        <w:rPr>
          <w:rFonts w:ascii="Palatino Linotype" w:hAnsi="Palatino Linotype" w:cs="Arial"/>
          <w:b/>
          <w:bCs/>
          <w:sz w:val="16"/>
          <w:szCs w:val="16"/>
          <w:lang w:eastAsia="es-MX"/>
        </w:rPr>
        <w:t>1</w:t>
      </w:r>
      <w:r w:rsidR="00AB4645">
        <w:rPr>
          <w:rFonts w:ascii="Palatino Linotype" w:hAnsi="Palatino Linotype" w:cs="Arial"/>
          <w:b/>
          <w:bCs/>
          <w:sz w:val="16"/>
          <w:szCs w:val="16"/>
          <w:lang w:eastAsia="es-MX"/>
        </w:rPr>
        <w:t>3</w:t>
      </w:r>
      <w:r w:rsidR="004D3D74" w:rsidRPr="00AB4645">
        <w:rPr>
          <w:rFonts w:ascii="Palatino Linotype" w:hAnsi="Palatino Linotype" w:cs="Arial"/>
          <w:b/>
          <w:bCs/>
          <w:sz w:val="16"/>
          <w:szCs w:val="16"/>
          <w:lang w:eastAsia="es-MX"/>
        </w:rPr>
        <w:t>85</w:t>
      </w:r>
      <w:r w:rsidRPr="00AB4645">
        <w:rPr>
          <w:rFonts w:ascii="Palatino Linotype" w:hAnsi="Palatino Linotype" w:cs="Arial"/>
          <w:b/>
          <w:bCs/>
          <w:sz w:val="16"/>
          <w:szCs w:val="16"/>
          <w:lang w:eastAsia="es-MX"/>
        </w:rPr>
        <w:t>/INFOEM/IP/RR/201</w:t>
      </w:r>
      <w:r w:rsidR="000510FC" w:rsidRPr="00AB4645">
        <w:rPr>
          <w:rFonts w:ascii="Palatino Linotype" w:hAnsi="Palatino Linotype" w:cs="Arial"/>
          <w:b/>
          <w:bCs/>
          <w:sz w:val="16"/>
          <w:szCs w:val="16"/>
          <w:lang w:eastAsia="es-MX"/>
        </w:rPr>
        <w:t>9</w:t>
      </w:r>
      <w:r w:rsidRPr="00AB4645">
        <w:rPr>
          <w:rFonts w:ascii="Palatino Linotype" w:hAnsi="Palatino Linotype" w:cs="Arial"/>
          <w:bCs/>
          <w:sz w:val="16"/>
          <w:szCs w:val="16"/>
          <w:lang w:eastAsia="es-MX"/>
        </w:rPr>
        <w:t>.</w:t>
      </w:r>
    </w:p>
    <w:p w14:paraId="345214E0" w14:textId="390AB55C" w:rsidR="00FA3867" w:rsidRPr="005A797B" w:rsidRDefault="00FA1884" w:rsidP="00415FD8">
      <w:pPr>
        <w:spacing w:after="0" w:line="240" w:lineRule="auto"/>
        <w:jc w:val="both"/>
        <w:rPr>
          <w:rFonts w:ascii="Palatino Linotype" w:hAnsi="Palatino Linotype" w:cs="Arial"/>
        </w:rPr>
      </w:pPr>
      <w:r w:rsidRPr="00AB4645">
        <w:rPr>
          <w:rFonts w:ascii="Palatino Linotype" w:hAnsi="Palatino Linotype" w:cs="Arial"/>
          <w:bCs/>
          <w:sz w:val="16"/>
          <w:szCs w:val="16"/>
          <w:lang w:eastAsia="es-MX"/>
        </w:rPr>
        <w:t>ZMS/OSAM/</w:t>
      </w:r>
      <w:proofErr w:type="spellStart"/>
      <w:r w:rsidRPr="00AB4645">
        <w:rPr>
          <w:rFonts w:ascii="Palatino Linotype" w:hAnsi="Palatino Linotype" w:cs="Arial"/>
          <w:bCs/>
          <w:sz w:val="16"/>
          <w:szCs w:val="16"/>
          <w:lang w:eastAsia="es-MX"/>
        </w:rPr>
        <w:t>jasm</w:t>
      </w:r>
      <w:proofErr w:type="spellEnd"/>
    </w:p>
    <w:sectPr w:rsidR="00FA3867" w:rsidRPr="005A797B" w:rsidSect="00D77A67">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30425" w14:textId="77777777" w:rsidR="00951871" w:rsidRDefault="00951871" w:rsidP="006168E4">
      <w:pPr>
        <w:spacing w:after="0" w:line="240" w:lineRule="auto"/>
      </w:pPr>
      <w:r>
        <w:separator/>
      </w:r>
    </w:p>
  </w:endnote>
  <w:endnote w:type="continuationSeparator" w:id="0">
    <w:p w14:paraId="335EBF93" w14:textId="77777777" w:rsidR="00951871" w:rsidRDefault="0095187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162C">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D162C">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16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D162C">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3C294" w14:textId="77777777" w:rsidR="00951871" w:rsidRDefault="00951871" w:rsidP="006168E4">
      <w:pPr>
        <w:spacing w:after="0" w:line="240" w:lineRule="auto"/>
      </w:pPr>
      <w:r>
        <w:separator/>
      </w:r>
    </w:p>
  </w:footnote>
  <w:footnote w:type="continuationSeparator" w:id="0">
    <w:p w14:paraId="696DA38C" w14:textId="77777777" w:rsidR="00951871" w:rsidRDefault="00951871"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6209AD87" w:rsidR="000510FC" w:rsidRPr="00B4142F" w:rsidRDefault="00B20AE7" w:rsidP="005F21E5">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11</w:t>
          </w:r>
          <w:r w:rsidR="005F21E5">
            <w:rPr>
              <w:rFonts w:ascii="Palatino Linotype" w:hAnsi="Palatino Linotype" w:cs="Arial"/>
              <w:bCs/>
              <w:sz w:val="24"/>
              <w:lang w:eastAsia="es-MX"/>
            </w:rPr>
            <w:t>3</w:t>
          </w:r>
          <w:r w:rsidR="00415FD8">
            <w:rPr>
              <w:rFonts w:ascii="Palatino Linotype" w:hAnsi="Palatino Linotype" w:cs="Arial"/>
              <w:bCs/>
              <w:sz w:val="24"/>
              <w:lang w:eastAsia="es-MX"/>
            </w:rPr>
            <w:t>85</w:t>
          </w:r>
          <w:r w:rsidR="000510FC">
            <w:rPr>
              <w:rFonts w:ascii="Palatino Linotype" w:hAnsi="Palatino Linotype" w:cs="Arial"/>
              <w:bCs/>
              <w:sz w:val="24"/>
              <w:lang w:eastAsia="es-MX"/>
            </w:rPr>
            <w:t>/INFOEM/IP/RR/2019</w:t>
          </w:r>
          <w:r w:rsidR="000510FC" w:rsidRPr="00DA380F">
            <w:rPr>
              <w:rFonts w:ascii="Palatino Linotype" w:hAnsi="Palatino Linotype" w:cs="Arial"/>
              <w:bCs/>
              <w:sz w:val="24"/>
              <w:lang w:eastAsia="es-MX"/>
            </w:rPr>
            <w:t xml:space="preserve"> </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55E4B2F3" w:rsidR="000510FC" w:rsidRPr="00B7426B" w:rsidRDefault="00415FD8" w:rsidP="00B7426B">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proofErr w:type="spellStart"/>
          <w:r w:rsidR="005F21E5" w:rsidRPr="005F21E5">
            <w:rPr>
              <w:rFonts w:ascii="Palatino Linotype" w:hAnsi="Palatino Linotype" w:cs="Arial"/>
              <w:szCs w:val="20"/>
            </w:rPr>
            <w:t>Axapusco</w:t>
          </w:r>
          <w:proofErr w:type="spellEnd"/>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42EF990" w:rsidR="000510FC" w:rsidRPr="00B4142F" w:rsidRDefault="00415FD8" w:rsidP="005F21E5">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w:t>
          </w:r>
          <w:r w:rsidR="00B20AE7">
            <w:rPr>
              <w:rFonts w:ascii="Palatino Linotype" w:hAnsi="Palatino Linotype" w:cs="Arial"/>
              <w:bCs/>
              <w:sz w:val="24"/>
              <w:lang w:eastAsia="es-MX"/>
            </w:rPr>
            <w:t>1</w:t>
          </w:r>
          <w:r w:rsidR="005F21E5">
            <w:rPr>
              <w:rFonts w:ascii="Palatino Linotype" w:hAnsi="Palatino Linotype" w:cs="Arial"/>
              <w:bCs/>
              <w:sz w:val="24"/>
              <w:lang w:eastAsia="es-MX"/>
            </w:rPr>
            <w:t>3</w:t>
          </w:r>
          <w:r>
            <w:rPr>
              <w:rFonts w:ascii="Palatino Linotype" w:hAnsi="Palatino Linotype" w:cs="Arial"/>
              <w:bCs/>
              <w:sz w:val="24"/>
              <w:lang w:eastAsia="es-MX"/>
            </w:rPr>
            <w:t>85</w:t>
          </w:r>
          <w:r w:rsidR="000510FC">
            <w:rPr>
              <w:rFonts w:ascii="Palatino Linotype" w:hAnsi="Palatino Linotype" w:cs="Arial"/>
              <w:bCs/>
              <w:sz w:val="24"/>
              <w:lang w:eastAsia="es-MX"/>
            </w:rPr>
            <w:t>/INFOEM/IP/RR/2019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68A5614" w:rsidR="000510FC" w:rsidRPr="00F06FED" w:rsidRDefault="000510FC" w:rsidP="00B7426B">
          <w:pPr>
            <w:spacing w:after="0" w:line="276" w:lineRule="auto"/>
            <w:ind w:left="639" w:right="214"/>
            <w:jc w:val="right"/>
            <w:rPr>
              <w:rFonts w:ascii="Palatino Linotype" w:hAnsi="Palatino Linotype" w:cs="Arial"/>
            </w:rPr>
          </w:pP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440F6E5F" w:rsidR="000510FC" w:rsidRDefault="00415FD8" w:rsidP="005F21E5">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proofErr w:type="spellStart"/>
          <w:r w:rsidR="005F21E5" w:rsidRPr="005F21E5">
            <w:rPr>
              <w:rFonts w:ascii="Palatino Linotype" w:hAnsi="Palatino Linotype" w:cs="Arial"/>
              <w:szCs w:val="20"/>
            </w:rPr>
            <w:t>Axapusco</w:t>
          </w:r>
          <w:proofErr w:type="spellEnd"/>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6517B6"/>
    <w:multiLevelType w:val="hybridMultilevel"/>
    <w:tmpl w:val="AF806C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4"/>
    <w:rsid w:val="0000428F"/>
    <w:rsid w:val="00004B22"/>
    <w:rsid w:val="00006ECC"/>
    <w:rsid w:val="0000791F"/>
    <w:rsid w:val="00011902"/>
    <w:rsid w:val="00012CC7"/>
    <w:rsid w:val="0001529D"/>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228E"/>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200225"/>
    <w:rsid w:val="00201459"/>
    <w:rsid w:val="0020663C"/>
    <w:rsid w:val="0021315E"/>
    <w:rsid w:val="00213E1C"/>
    <w:rsid w:val="002205C0"/>
    <w:rsid w:val="00221357"/>
    <w:rsid w:val="002218C3"/>
    <w:rsid w:val="00222EF8"/>
    <w:rsid w:val="00230CB8"/>
    <w:rsid w:val="00232D81"/>
    <w:rsid w:val="00233D67"/>
    <w:rsid w:val="002363B0"/>
    <w:rsid w:val="00245D6A"/>
    <w:rsid w:val="00266874"/>
    <w:rsid w:val="00272FC7"/>
    <w:rsid w:val="002813C0"/>
    <w:rsid w:val="00282948"/>
    <w:rsid w:val="00286EC9"/>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C32"/>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35AF"/>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10A"/>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12153"/>
    <w:rsid w:val="00513B00"/>
    <w:rsid w:val="005152E2"/>
    <w:rsid w:val="00521689"/>
    <w:rsid w:val="00522352"/>
    <w:rsid w:val="00522A0E"/>
    <w:rsid w:val="00523CF0"/>
    <w:rsid w:val="00523DFA"/>
    <w:rsid w:val="00525911"/>
    <w:rsid w:val="0052678C"/>
    <w:rsid w:val="00526C40"/>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3510"/>
    <w:rsid w:val="005C6DED"/>
    <w:rsid w:val="005D2B59"/>
    <w:rsid w:val="005D370F"/>
    <w:rsid w:val="005E52E9"/>
    <w:rsid w:val="005E6C3F"/>
    <w:rsid w:val="005F21E5"/>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B6"/>
    <w:rsid w:val="00651AA0"/>
    <w:rsid w:val="006615F9"/>
    <w:rsid w:val="006639E2"/>
    <w:rsid w:val="00666AD1"/>
    <w:rsid w:val="00670673"/>
    <w:rsid w:val="00673857"/>
    <w:rsid w:val="00676967"/>
    <w:rsid w:val="0069410C"/>
    <w:rsid w:val="00697DD0"/>
    <w:rsid w:val="006A54EE"/>
    <w:rsid w:val="006A6142"/>
    <w:rsid w:val="006A6BD9"/>
    <w:rsid w:val="006A6C9D"/>
    <w:rsid w:val="006B3076"/>
    <w:rsid w:val="006C1B63"/>
    <w:rsid w:val="006C5E0F"/>
    <w:rsid w:val="006C6DA5"/>
    <w:rsid w:val="006D5B07"/>
    <w:rsid w:val="006E2CEE"/>
    <w:rsid w:val="006E49EB"/>
    <w:rsid w:val="006E6FC4"/>
    <w:rsid w:val="006F2470"/>
    <w:rsid w:val="006F5CBA"/>
    <w:rsid w:val="006F69FE"/>
    <w:rsid w:val="006F787A"/>
    <w:rsid w:val="006F7AEB"/>
    <w:rsid w:val="007051B0"/>
    <w:rsid w:val="0070767C"/>
    <w:rsid w:val="00711421"/>
    <w:rsid w:val="00714A48"/>
    <w:rsid w:val="00715527"/>
    <w:rsid w:val="00717553"/>
    <w:rsid w:val="00717934"/>
    <w:rsid w:val="0072333B"/>
    <w:rsid w:val="00725024"/>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4F80"/>
    <w:rsid w:val="007A05E1"/>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A0F04"/>
    <w:rsid w:val="008A6597"/>
    <w:rsid w:val="008B678F"/>
    <w:rsid w:val="008B7187"/>
    <w:rsid w:val="008C00FA"/>
    <w:rsid w:val="008C0619"/>
    <w:rsid w:val="008C1A65"/>
    <w:rsid w:val="008C3E28"/>
    <w:rsid w:val="008C482A"/>
    <w:rsid w:val="008C55A3"/>
    <w:rsid w:val="008C6D9D"/>
    <w:rsid w:val="008D0B1F"/>
    <w:rsid w:val="008D162C"/>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DC9"/>
    <w:rsid w:val="00945FB1"/>
    <w:rsid w:val="0095187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26A4B"/>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C40"/>
    <w:rsid w:val="00A952D2"/>
    <w:rsid w:val="00A95C3D"/>
    <w:rsid w:val="00AA17EB"/>
    <w:rsid w:val="00AA4738"/>
    <w:rsid w:val="00AA648E"/>
    <w:rsid w:val="00AB09E3"/>
    <w:rsid w:val="00AB3710"/>
    <w:rsid w:val="00AB4645"/>
    <w:rsid w:val="00AB4B0F"/>
    <w:rsid w:val="00AC0CCC"/>
    <w:rsid w:val="00AC12AB"/>
    <w:rsid w:val="00AC3768"/>
    <w:rsid w:val="00AC3CC3"/>
    <w:rsid w:val="00AC52D3"/>
    <w:rsid w:val="00AD3BA3"/>
    <w:rsid w:val="00AE09E5"/>
    <w:rsid w:val="00AE3CCC"/>
    <w:rsid w:val="00AE4213"/>
    <w:rsid w:val="00AE62B4"/>
    <w:rsid w:val="00AF077F"/>
    <w:rsid w:val="00AF1AC2"/>
    <w:rsid w:val="00AF3128"/>
    <w:rsid w:val="00AF725E"/>
    <w:rsid w:val="00B02A6E"/>
    <w:rsid w:val="00B04F44"/>
    <w:rsid w:val="00B07600"/>
    <w:rsid w:val="00B10F5B"/>
    <w:rsid w:val="00B11865"/>
    <w:rsid w:val="00B15DBB"/>
    <w:rsid w:val="00B20329"/>
    <w:rsid w:val="00B20AE7"/>
    <w:rsid w:val="00B23959"/>
    <w:rsid w:val="00B23F44"/>
    <w:rsid w:val="00B32CD3"/>
    <w:rsid w:val="00B3672D"/>
    <w:rsid w:val="00B36B67"/>
    <w:rsid w:val="00B36C81"/>
    <w:rsid w:val="00B3772D"/>
    <w:rsid w:val="00B43AA4"/>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13F4"/>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31A8E"/>
    <w:rsid w:val="00C34150"/>
    <w:rsid w:val="00C34E64"/>
    <w:rsid w:val="00C364A1"/>
    <w:rsid w:val="00C40A82"/>
    <w:rsid w:val="00C40FD6"/>
    <w:rsid w:val="00C41AD3"/>
    <w:rsid w:val="00C47608"/>
    <w:rsid w:val="00C50568"/>
    <w:rsid w:val="00C52738"/>
    <w:rsid w:val="00C531DA"/>
    <w:rsid w:val="00C54DDA"/>
    <w:rsid w:val="00C56511"/>
    <w:rsid w:val="00C628D6"/>
    <w:rsid w:val="00C66929"/>
    <w:rsid w:val="00C67E4D"/>
    <w:rsid w:val="00C715C2"/>
    <w:rsid w:val="00C93BCC"/>
    <w:rsid w:val="00C94F10"/>
    <w:rsid w:val="00C969A6"/>
    <w:rsid w:val="00C97EEA"/>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5425"/>
    <w:rsid w:val="00D03B37"/>
    <w:rsid w:val="00D06CA0"/>
    <w:rsid w:val="00D0792D"/>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844CB"/>
    <w:rsid w:val="00D86ED1"/>
    <w:rsid w:val="00D90540"/>
    <w:rsid w:val="00D94E82"/>
    <w:rsid w:val="00D9743B"/>
    <w:rsid w:val="00D97E7D"/>
    <w:rsid w:val="00DA380F"/>
    <w:rsid w:val="00DA3F35"/>
    <w:rsid w:val="00DA67C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6FEC"/>
    <w:rsid w:val="00E17D32"/>
    <w:rsid w:val="00E216D9"/>
    <w:rsid w:val="00E238D2"/>
    <w:rsid w:val="00E26FCA"/>
    <w:rsid w:val="00E27219"/>
    <w:rsid w:val="00E30229"/>
    <w:rsid w:val="00E33BA9"/>
    <w:rsid w:val="00E440FF"/>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3837"/>
    <w:rsid w:val="00EC454B"/>
    <w:rsid w:val="00EC5E3E"/>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AbrirModal(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Modal(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C49F8-9A3E-4CF2-8831-13449837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9954</Words>
  <Characters>54752</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2</cp:revision>
  <cp:lastPrinted>2020-02-28T16:28:00Z</cp:lastPrinted>
  <dcterms:created xsi:type="dcterms:W3CDTF">2020-04-18T00:31:00Z</dcterms:created>
  <dcterms:modified xsi:type="dcterms:W3CDTF">2020-04-18T00:31:00Z</dcterms:modified>
</cp:coreProperties>
</file>