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E40E86" w:rsidRDefault="00A2780F" w:rsidP="00183C32">
      <w:pPr>
        <w:spacing w:before="100" w:beforeAutospacing="1" w:after="100" w:afterAutospacing="1" w:line="360" w:lineRule="auto"/>
        <w:jc w:val="both"/>
        <w:rPr>
          <w:rFonts w:ascii="Palatino Linotype" w:hAnsi="Palatino Linotype"/>
        </w:rPr>
      </w:pPr>
      <w:r w:rsidRPr="00E40E86">
        <w:rPr>
          <w:rFonts w:ascii="Palatino Linotype" w:hAnsi="Palatino Linotype"/>
        </w:rPr>
        <w:t>Resolución</w:t>
      </w:r>
      <w:r w:rsidR="00D730A4" w:rsidRPr="00E40E86">
        <w:rPr>
          <w:rFonts w:ascii="Palatino Linotype" w:hAnsi="Palatino Linotype"/>
        </w:rPr>
        <w:t xml:space="preserve"> </w:t>
      </w:r>
      <w:r w:rsidRPr="00E40E86">
        <w:rPr>
          <w:rFonts w:ascii="Palatino Linotype" w:hAnsi="Palatino Linotype"/>
        </w:rPr>
        <w:t>del</w:t>
      </w:r>
      <w:r w:rsidR="00D730A4" w:rsidRPr="00E40E86">
        <w:rPr>
          <w:rFonts w:ascii="Palatino Linotype" w:hAnsi="Palatino Linotype"/>
        </w:rPr>
        <w:t xml:space="preserve"> </w:t>
      </w:r>
      <w:r w:rsidRPr="00E40E86">
        <w:rPr>
          <w:rFonts w:ascii="Palatino Linotype" w:hAnsi="Palatino Linotype"/>
        </w:rPr>
        <w:t>Pleno</w:t>
      </w:r>
      <w:r w:rsidR="00D730A4" w:rsidRPr="00E40E86">
        <w:rPr>
          <w:rFonts w:ascii="Palatino Linotype" w:hAnsi="Palatino Linotype"/>
        </w:rPr>
        <w:t xml:space="preserve"> </w:t>
      </w:r>
      <w:r w:rsidRPr="00E40E86">
        <w:rPr>
          <w:rFonts w:ascii="Palatino Linotype" w:hAnsi="Palatino Linotype"/>
        </w:rPr>
        <w:t>del</w:t>
      </w:r>
      <w:r w:rsidR="00D730A4" w:rsidRPr="00E40E86">
        <w:rPr>
          <w:rFonts w:ascii="Palatino Linotype" w:hAnsi="Palatino Linotype"/>
        </w:rPr>
        <w:t xml:space="preserve"> </w:t>
      </w:r>
      <w:r w:rsidRPr="00E40E86">
        <w:rPr>
          <w:rFonts w:ascii="Palatino Linotype" w:hAnsi="Palatino Linotype"/>
        </w:rPr>
        <w:t>Instituto</w:t>
      </w:r>
      <w:r w:rsidR="00D730A4" w:rsidRPr="00E40E86">
        <w:rPr>
          <w:rFonts w:ascii="Palatino Linotype" w:hAnsi="Palatino Linotype"/>
        </w:rPr>
        <w:t xml:space="preserve"> </w:t>
      </w:r>
      <w:r w:rsidRPr="00E40E86">
        <w:rPr>
          <w:rFonts w:ascii="Palatino Linotype" w:hAnsi="Palatino Linotype"/>
        </w:rPr>
        <w:t>de</w:t>
      </w:r>
      <w:r w:rsidR="00D730A4" w:rsidRPr="00E40E86">
        <w:rPr>
          <w:rFonts w:ascii="Palatino Linotype" w:hAnsi="Palatino Linotype"/>
        </w:rPr>
        <w:t xml:space="preserve"> </w:t>
      </w:r>
      <w:r w:rsidRPr="00E40E86">
        <w:rPr>
          <w:rFonts w:ascii="Palatino Linotype" w:hAnsi="Palatino Linotype"/>
        </w:rPr>
        <w:t>Transparencia,</w:t>
      </w:r>
      <w:r w:rsidR="00D730A4" w:rsidRPr="00E40E86">
        <w:rPr>
          <w:rFonts w:ascii="Palatino Linotype" w:hAnsi="Palatino Linotype"/>
        </w:rPr>
        <w:t xml:space="preserve"> </w:t>
      </w:r>
      <w:r w:rsidRPr="00E40E86">
        <w:rPr>
          <w:rFonts w:ascii="Palatino Linotype" w:hAnsi="Palatino Linotype"/>
        </w:rPr>
        <w:t>Acceso</w:t>
      </w:r>
      <w:r w:rsidR="00D730A4" w:rsidRPr="00E40E86">
        <w:rPr>
          <w:rFonts w:ascii="Palatino Linotype" w:hAnsi="Palatino Linotype"/>
        </w:rPr>
        <w:t xml:space="preserve"> </w:t>
      </w:r>
      <w:r w:rsidRPr="00E40E86">
        <w:rPr>
          <w:rFonts w:ascii="Palatino Linotype" w:hAnsi="Palatino Linotype"/>
        </w:rPr>
        <w:t>a</w:t>
      </w:r>
      <w:r w:rsidR="00D730A4" w:rsidRPr="00E40E86">
        <w:rPr>
          <w:rFonts w:ascii="Palatino Linotype" w:hAnsi="Palatino Linotype"/>
        </w:rPr>
        <w:t xml:space="preserve"> </w:t>
      </w:r>
      <w:r w:rsidRPr="00E40E86">
        <w:rPr>
          <w:rFonts w:ascii="Palatino Linotype" w:hAnsi="Palatino Linotype"/>
        </w:rPr>
        <w:t>la</w:t>
      </w:r>
      <w:r w:rsidR="00D730A4" w:rsidRPr="00E40E86">
        <w:rPr>
          <w:rFonts w:ascii="Palatino Linotype" w:hAnsi="Palatino Linotype"/>
        </w:rPr>
        <w:t xml:space="preserve"> </w:t>
      </w:r>
      <w:r w:rsidRPr="00E40E86">
        <w:rPr>
          <w:rFonts w:ascii="Palatino Linotype" w:hAnsi="Palatino Linotype"/>
        </w:rPr>
        <w:t>Información</w:t>
      </w:r>
      <w:r w:rsidR="00D730A4" w:rsidRPr="00E40E86">
        <w:rPr>
          <w:rFonts w:ascii="Palatino Linotype" w:hAnsi="Palatino Linotype"/>
        </w:rPr>
        <w:t xml:space="preserve"> </w:t>
      </w:r>
      <w:r w:rsidRPr="00E40E86">
        <w:rPr>
          <w:rFonts w:ascii="Palatino Linotype" w:hAnsi="Palatino Linotype"/>
        </w:rPr>
        <w:t>Pública</w:t>
      </w:r>
      <w:r w:rsidR="00D730A4" w:rsidRPr="00E40E86">
        <w:rPr>
          <w:rFonts w:ascii="Palatino Linotype" w:hAnsi="Palatino Linotype"/>
        </w:rPr>
        <w:t xml:space="preserve"> </w:t>
      </w:r>
      <w:r w:rsidRPr="00E40E86">
        <w:rPr>
          <w:rFonts w:ascii="Palatino Linotype" w:hAnsi="Palatino Linotype"/>
        </w:rPr>
        <w:t>y</w:t>
      </w:r>
      <w:r w:rsidR="00D730A4" w:rsidRPr="00E40E86">
        <w:rPr>
          <w:rFonts w:ascii="Palatino Linotype" w:hAnsi="Palatino Linotype"/>
        </w:rPr>
        <w:t xml:space="preserve"> </w:t>
      </w:r>
      <w:r w:rsidRPr="00E40E86">
        <w:rPr>
          <w:rFonts w:ascii="Palatino Linotype" w:hAnsi="Palatino Linotype"/>
        </w:rPr>
        <w:t>Protección</w:t>
      </w:r>
      <w:r w:rsidR="00D730A4" w:rsidRPr="00E40E86">
        <w:rPr>
          <w:rFonts w:ascii="Palatino Linotype" w:hAnsi="Palatino Linotype"/>
        </w:rPr>
        <w:t xml:space="preserve"> </w:t>
      </w:r>
      <w:r w:rsidRPr="00E40E86">
        <w:rPr>
          <w:rFonts w:ascii="Palatino Linotype" w:hAnsi="Palatino Linotype"/>
        </w:rPr>
        <w:t>de</w:t>
      </w:r>
      <w:r w:rsidR="00D730A4" w:rsidRPr="00E40E86">
        <w:rPr>
          <w:rFonts w:ascii="Palatino Linotype" w:hAnsi="Palatino Linotype"/>
        </w:rPr>
        <w:t xml:space="preserve"> </w:t>
      </w:r>
      <w:r w:rsidRPr="00E40E86">
        <w:rPr>
          <w:rFonts w:ascii="Palatino Linotype" w:hAnsi="Palatino Linotype"/>
        </w:rPr>
        <w:t>Datos</w:t>
      </w:r>
      <w:r w:rsidR="00D730A4" w:rsidRPr="00E40E86">
        <w:rPr>
          <w:rFonts w:ascii="Palatino Linotype" w:hAnsi="Palatino Linotype"/>
        </w:rPr>
        <w:t xml:space="preserve"> </w:t>
      </w:r>
      <w:r w:rsidRPr="00E40E86">
        <w:rPr>
          <w:rFonts w:ascii="Palatino Linotype" w:hAnsi="Palatino Linotype"/>
        </w:rPr>
        <w:t>Personales</w:t>
      </w:r>
      <w:r w:rsidR="00D730A4" w:rsidRPr="00E40E86">
        <w:rPr>
          <w:rFonts w:ascii="Palatino Linotype" w:hAnsi="Palatino Linotype"/>
        </w:rPr>
        <w:t xml:space="preserve"> </w:t>
      </w:r>
      <w:r w:rsidRPr="00E40E86">
        <w:rPr>
          <w:rFonts w:ascii="Palatino Linotype" w:hAnsi="Palatino Linotype"/>
        </w:rPr>
        <w:t>del</w:t>
      </w:r>
      <w:r w:rsidR="00D730A4" w:rsidRPr="00E40E86">
        <w:rPr>
          <w:rFonts w:ascii="Palatino Linotype" w:hAnsi="Palatino Linotype"/>
        </w:rPr>
        <w:t xml:space="preserve"> </w:t>
      </w:r>
      <w:r w:rsidRPr="00E40E86">
        <w:rPr>
          <w:rFonts w:ascii="Palatino Linotype" w:hAnsi="Palatino Linotype"/>
        </w:rPr>
        <w:t>Estado</w:t>
      </w:r>
      <w:r w:rsidR="00D730A4" w:rsidRPr="00E40E86">
        <w:rPr>
          <w:rFonts w:ascii="Palatino Linotype" w:hAnsi="Palatino Linotype"/>
        </w:rPr>
        <w:t xml:space="preserve"> </w:t>
      </w:r>
      <w:r w:rsidRPr="00E40E86">
        <w:rPr>
          <w:rFonts w:ascii="Palatino Linotype" w:hAnsi="Palatino Linotype"/>
        </w:rPr>
        <w:t>de</w:t>
      </w:r>
      <w:r w:rsidR="00D730A4" w:rsidRPr="00E40E86">
        <w:rPr>
          <w:rFonts w:ascii="Palatino Linotype" w:hAnsi="Palatino Linotype"/>
        </w:rPr>
        <w:t xml:space="preserve"> </w:t>
      </w:r>
      <w:r w:rsidRPr="00E40E86">
        <w:rPr>
          <w:rFonts w:ascii="Palatino Linotype" w:hAnsi="Palatino Linotype"/>
        </w:rPr>
        <w:t>México</w:t>
      </w:r>
      <w:r w:rsidR="00D730A4" w:rsidRPr="00E40E86">
        <w:rPr>
          <w:rFonts w:ascii="Palatino Linotype" w:hAnsi="Palatino Linotype"/>
        </w:rPr>
        <w:t xml:space="preserve"> </w:t>
      </w:r>
      <w:r w:rsidRPr="00E40E86">
        <w:rPr>
          <w:rFonts w:ascii="Palatino Linotype" w:hAnsi="Palatino Linotype"/>
        </w:rPr>
        <w:t>y</w:t>
      </w:r>
      <w:r w:rsidR="00D730A4" w:rsidRPr="00E40E86">
        <w:rPr>
          <w:rFonts w:ascii="Palatino Linotype" w:hAnsi="Palatino Linotype"/>
        </w:rPr>
        <w:t xml:space="preserve"> </w:t>
      </w:r>
      <w:r w:rsidRPr="00E40E86">
        <w:rPr>
          <w:rFonts w:ascii="Palatino Linotype" w:hAnsi="Palatino Linotype"/>
        </w:rPr>
        <w:t>Municipios,</w:t>
      </w:r>
      <w:r w:rsidR="00D730A4" w:rsidRPr="00E40E86">
        <w:rPr>
          <w:rFonts w:ascii="Palatino Linotype" w:hAnsi="Palatino Linotype"/>
        </w:rPr>
        <w:t xml:space="preserve"> </w:t>
      </w:r>
      <w:r w:rsidRPr="00E40E86">
        <w:rPr>
          <w:rFonts w:ascii="Palatino Linotype" w:hAnsi="Palatino Linotype"/>
        </w:rPr>
        <w:t>con</w:t>
      </w:r>
      <w:r w:rsidR="00D730A4" w:rsidRPr="00E40E86">
        <w:rPr>
          <w:rFonts w:ascii="Palatino Linotype" w:hAnsi="Palatino Linotype"/>
        </w:rPr>
        <w:t xml:space="preserve"> </w:t>
      </w:r>
      <w:r w:rsidRPr="00E40E86">
        <w:rPr>
          <w:rFonts w:ascii="Palatino Linotype" w:hAnsi="Palatino Linotype"/>
        </w:rPr>
        <w:t>domicilio</w:t>
      </w:r>
      <w:r w:rsidR="00D730A4" w:rsidRPr="00E40E86">
        <w:rPr>
          <w:rFonts w:ascii="Palatino Linotype" w:hAnsi="Palatino Linotype"/>
        </w:rPr>
        <w:t xml:space="preserve"> </w:t>
      </w:r>
      <w:r w:rsidRPr="00E40E86">
        <w:rPr>
          <w:rFonts w:ascii="Palatino Linotype" w:hAnsi="Palatino Linotype"/>
        </w:rPr>
        <w:t>en</w:t>
      </w:r>
      <w:r w:rsidR="00D730A4" w:rsidRPr="00E40E86">
        <w:rPr>
          <w:rFonts w:ascii="Palatino Linotype" w:hAnsi="Palatino Linotype"/>
        </w:rPr>
        <w:t xml:space="preserve"> </w:t>
      </w:r>
      <w:r w:rsidRPr="00E40E86">
        <w:rPr>
          <w:rFonts w:ascii="Palatino Linotype" w:hAnsi="Palatino Linotype"/>
        </w:rPr>
        <w:t>Metepec,</w:t>
      </w:r>
      <w:r w:rsidR="00D730A4" w:rsidRPr="00E40E86">
        <w:rPr>
          <w:rFonts w:ascii="Palatino Linotype" w:hAnsi="Palatino Linotype"/>
        </w:rPr>
        <w:t xml:space="preserve"> </w:t>
      </w:r>
      <w:r w:rsidRPr="00E40E86">
        <w:rPr>
          <w:rFonts w:ascii="Palatino Linotype" w:hAnsi="Palatino Linotype"/>
        </w:rPr>
        <w:t>Estado</w:t>
      </w:r>
      <w:r w:rsidR="00D730A4" w:rsidRPr="00E40E86">
        <w:rPr>
          <w:rFonts w:ascii="Palatino Linotype" w:hAnsi="Palatino Linotype"/>
        </w:rPr>
        <w:t xml:space="preserve"> </w:t>
      </w:r>
      <w:r w:rsidRPr="00E40E86">
        <w:rPr>
          <w:rFonts w:ascii="Palatino Linotype" w:hAnsi="Palatino Linotype"/>
        </w:rPr>
        <w:t>de</w:t>
      </w:r>
      <w:r w:rsidR="00D730A4" w:rsidRPr="00E40E86">
        <w:rPr>
          <w:rFonts w:ascii="Palatino Linotype" w:hAnsi="Palatino Linotype"/>
        </w:rPr>
        <w:t xml:space="preserve"> </w:t>
      </w:r>
      <w:r w:rsidRPr="00E40E86">
        <w:rPr>
          <w:rFonts w:ascii="Palatino Linotype" w:hAnsi="Palatino Linotype"/>
        </w:rPr>
        <w:t>México,</w:t>
      </w:r>
      <w:r w:rsidR="00D730A4" w:rsidRPr="00E40E86">
        <w:rPr>
          <w:rFonts w:ascii="Palatino Linotype" w:hAnsi="Palatino Linotype"/>
        </w:rPr>
        <w:t xml:space="preserve"> </w:t>
      </w:r>
      <w:r w:rsidRPr="00E40E86">
        <w:rPr>
          <w:rFonts w:ascii="Palatino Linotype" w:hAnsi="Palatino Linotype"/>
        </w:rPr>
        <w:t>de</w:t>
      </w:r>
      <w:r w:rsidR="00D730A4" w:rsidRPr="00E40E86">
        <w:rPr>
          <w:rFonts w:ascii="Palatino Linotype" w:hAnsi="Palatino Linotype"/>
        </w:rPr>
        <w:t xml:space="preserve"> </w:t>
      </w:r>
      <w:r w:rsidR="0071273A" w:rsidRPr="00E40E86">
        <w:rPr>
          <w:rFonts w:ascii="Palatino Linotype" w:hAnsi="Palatino Linotype"/>
        </w:rPr>
        <w:t xml:space="preserve">fecha </w:t>
      </w:r>
      <w:r w:rsidR="00F01019" w:rsidRPr="00E40E86">
        <w:rPr>
          <w:rFonts w:ascii="Palatino Linotype" w:hAnsi="Palatino Linotype"/>
        </w:rPr>
        <w:t xml:space="preserve">cuatro de diciembre </w:t>
      </w:r>
      <w:r w:rsidR="00CD1855" w:rsidRPr="00E40E86">
        <w:rPr>
          <w:rFonts w:ascii="Palatino Linotype" w:hAnsi="Palatino Linotype"/>
        </w:rPr>
        <w:t xml:space="preserve">de </w:t>
      </w:r>
      <w:r w:rsidR="00581ACC" w:rsidRPr="00E40E86">
        <w:rPr>
          <w:rFonts w:ascii="Palatino Linotype" w:hAnsi="Palatino Linotype"/>
        </w:rPr>
        <w:t>dos mil diecinueve</w:t>
      </w:r>
      <w:r w:rsidRPr="00E40E86">
        <w:rPr>
          <w:rFonts w:ascii="Palatino Linotype" w:hAnsi="Palatino Linotype"/>
        </w:rPr>
        <w:t>.</w:t>
      </w:r>
    </w:p>
    <w:p w:rsidR="00F413DE" w:rsidRPr="00E40E86" w:rsidRDefault="00F413DE" w:rsidP="00183C32">
      <w:pPr>
        <w:spacing w:before="100" w:beforeAutospacing="1" w:after="100" w:afterAutospacing="1" w:line="360" w:lineRule="auto"/>
        <w:jc w:val="both"/>
        <w:rPr>
          <w:rFonts w:ascii="Palatino Linotype" w:hAnsi="Palatino Linotype"/>
        </w:rPr>
      </w:pPr>
      <w:r w:rsidRPr="00E40E86">
        <w:rPr>
          <w:rFonts w:ascii="Palatino Linotype" w:hAnsi="Palatino Linotype"/>
          <w:b/>
        </w:rPr>
        <w:t>VISTO</w:t>
      </w:r>
      <w:r w:rsidR="00D730A4" w:rsidRPr="00E40E86">
        <w:rPr>
          <w:rFonts w:ascii="Palatino Linotype" w:hAnsi="Palatino Linotype"/>
        </w:rPr>
        <w:t xml:space="preserve"> </w:t>
      </w:r>
      <w:r w:rsidR="00DD5205" w:rsidRPr="00E40E86">
        <w:rPr>
          <w:rFonts w:ascii="Palatino Linotype" w:hAnsi="Palatino Linotype"/>
        </w:rPr>
        <w:t>el</w:t>
      </w:r>
      <w:r w:rsidR="00D730A4" w:rsidRPr="00E40E86">
        <w:rPr>
          <w:rFonts w:ascii="Palatino Linotype" w:hAnsi="Palatino Linotype"/>
        </w:rPr>
        <w:t xml:space="preserve"> </w:t>
      </w:r>
      <w:r w:rsidRPr="00E40E86">
        <w:rPr>
          <w:rFonts w:ascii="Palatino Linotype" w:hAnsi="Palatino Linotype"/>
        </w:rPr>
        <w:t>expediente</w:t>
      </w:r>
      <w:r w:rsidR="00D730A4" w:rsidRPr="00E40E86">
        <w:rPr>
          <w:rFonts w:ascii="Palatino Linotype" w:hAnsi="Palatino Linotype"/>
        </w:rPr>
        <w:t xml:space="preserve"> </w:t>
      </w:r>
      <w:r w:rsidRPr="00E40E86">
        <w:rPr>
          <w:rFonts w:ascii="Palatino Linotype" w:hAnsi="Palatino Linotype"/>
        </w:rPr>
        <w:t>formado</w:t>
      </w:r>
      <w:r w:rsidR="00D730A4" w:rsidRPr="00E40E86">
        <w:rPr>
          <w:rFonts w:ascii="Palatino Linotype" w:hAnsi="Palatino Linotype"/>
        </w:rPr>
        <w:t xml:space="preserve"> </w:t>
      </w:r>
      <w:r w:rsidRPr="00E40E86">
        <w:rPr>
          <w:rFonts w:ascii="Palatino Linotype" w:hAnsi="Palatino Linotype"/>
        </w:rPr>
        <w:t>con</w:t>
      </w:r>
      <w:r w:rsidR="00D730A4" w:rsidRPr="00E40E86">
        <w:rPr>
          <w:rFonts w:ascii="Palatino Linotype" w:hAnsi="Palatino Linotype"/>
        </w:rPr>
        <w:t xml:space="preserve"> </w:t>
      </w:r>
      <w:r w:rsidRPr="00E40E86">
        <w:rPr>
          <w:rFonts w:ascii="Palatino Linotype" w:hAnsi="Palatino Linotype"/>
        </w:rPr>
        <w:t>motivo</w:t>
      </w:r>
      <w:r w:rsidR="00D730A4" w:rsidRPr="00E40E86">
        <w:rPr>
          <w:rFonts w:ascii="Palatino Linotype" w:hAnsi="Palatino Linotype"/>
        </w:rPr>
        <w:t xml:space="preserve"> </w:t>
      </w:r>
      <w:r w:rsidRPr="00E40E86">
        <w:rPr>
          <w:rFonts w:ascii="Palatino Linotype" w:hAnsi="Palatino Linotype"/>
        </w:rPr>
        <w:t>de</w:t>
      </w:r>
      <w:r w:rsidR="00DD5205" w:rsidRPr="00E40E86">
        <w:rPr>
          <w:rFonts w:ascii="Palatino Linotype" w:hAnsi="Palatino Linotype"/>
        </w:rPr>
        <w:t>l</w:t>
      </w:r>
      <w:r w:rsidR="00D730A4" w:rsidRPr="00E40E86">
        <w:rPr>
          <w:rFonts w:ascii="Palatino Linotype" w:hAnsi="Palatino Linotype"/>
        </w:rPr>
        <w:t xml:space="preserve"> </w:t>
      </w:r>
      <w:r w:rsidRPr="00E40E86">
        <w:rPr>
          <w:rFonts w:ascii="Palatino Linotype" w:hAnsi="Palatino Linotype"/>
        </w:rPr>
        <w:t>recurso</w:t>
      </w:r>
      <w:r w:rsidR="00D730A4" w:rsidRPr="00E40E86">
        <w:rPr>
          <w:rFonts w:ascii="Palatino Linotype" w:hAnsi="Palatino Linotype"/>
        </w:rPr>
        <w:t xml:space="preserve"> </w:t>
      </w:r>
      <w:r w:rsidRPr="00E40E86">
        <w:rPr>
          <w:rFonts w:ascii="Palatino Linotype" w:hAnsi="Palatino Linotype"/>
        </w:rPr>
        <w:t>de</w:t>
      </w:r>
      <w:r w:rsidR="00D730A4" w:rsidRPr="00E40E86">
        <w:rPr>
          <w:rFonts w:ascii="Palatino Linotype" w:hAnsi="Palatino Linotype"/>
        </w:rPr>
        <w:t xml:space="preserve"> </w:t>
      </w:r>
      <w:r w:rsidRPr="00E40E86">
        <w:rPr>
          <w:rFonts w:ascii="Palatino Linotype" w:hAnsi="Palatino Linotype"/>
        </w:rPr>
        <w:t>revisión</w:t>
      </w:r>
      <w:r w:rsidR="006E63B8" w:rsidRPr="00E40E86">
        <w:rPr>
          <w:rFonts w:ascii="Palatino Linotype" w:hAnsi="Palatino Linotype"/>
        </w:rPr>
        <w:t xml:space="preserve"> </w:t>
      </w:r>
      <w:r w:rsidR="00615592">
        <w:rPr>
          <w:rFonts w:ascii="Palatino Linotype" w:hAnsi="Palatino Linotype"/>
          <w:b/>
        </w:rPr>
        <w:t>07727</w:t>
      </w:r>
      <w:r w:rsidR="00693255" w:rsidRPr="00E40E86">
        <w:rPr>
          <w:rFonts w:ascii="Palatino Linotype" w:hAnsi="Palatino Linotype"/>
          <w:b/>
        </w:rPr>
        <w:t>/INFOEM/IP/RR/2019</w:t>
      </w:r>
      <w:r w:rsidRPr="00E40E86">
        <w:rPr>
          <w:rFonts w:ascii="Palatino Linotype" w:hAnsi="Palatino Linotype"/>
        </w:rPr>
        <w:t>,</w:t>
      </w:r>
      <w:r w:rsidR="00D730A4" w:rsidRPr="00E40E86">
        <w:rPr>
          <w:rFonts w:ascii="Palatino Linotype" w:hAnsi="Palatino Linotype"/>
        </w:rPr>
        <w:t xml:space="preserve"> </w:t>
      </w:r>
      <w:r w:rsidRPr="00E40E86">
        <w:rPr>
          <w:rFonts w:ascii="Palatino Linotype" w:hAnsi="Palatino Linotype"/>
        </w:rPr>
        <w:t>promovido</w:t>
      </w:r>
      <w:r w:rsidR="00D730A4" w:rsidRPr="00E40E86">
        <w:rPr>
          <w:rFonts w:ascii="Palatino Linotype" w:hAnsi="Palatino Linotype"/>
        </w:rPr>
        <w:t xml:space="preserve"> </w:t>
      </w:r>
      <w:r w:rsidRPr="00E40E86">
        <w:rPr>
          <w:rFonts w:ascii="Palatino Linotype" w:hAnsi="Palatino Linotype"/>
        </w:rPr>
        <w:t>por</w:t>
      </w:r>
      <w:r w:rsidR="00622FF9" w:rsidRPr="00E40E86">
        <w:rPr>
          <w:rFonts w:ascii="Palatino Linotype" w:hAnsi="Palatino Linotype"/>
        </w:rPr>
        <w:t xml:space="preserve"> el</w:t>
      </w:r>
      <w:r w:rsidR="00213D5E" w:rsidRPr="00E40E86">
        <w:rPr>
          <w:rFonts w:ascii="Palatino Linotype" w:hAnsi="Palatino Linotype"/>
        </w:rPr>
        <w:t xml:space="preserve"> C.</w:t>
      </w:r>
      <w:r w:rsidR="00271798" w:rsidRPr="00271798">
        <w:t xml:space="preserve"> </w:t>
      </w:r>
      <w:r w:rsidR="00271798" w:rsidRPr="00271798">
        <w:rPr>
          <w:rFonts w:ascii="Palatino Linotype" w:hAnsi="Palatino Linotype"/>
          <w:b/>
        </w:rPr>
        <w:t>Xxxxxxxxxxx Xxxxxxx</w:t>
      </w:r>
      <w:r w:rsidR="00E6045D" w:rsidRPr="00E40E86">
        <w:rPr>
          <w:rFonts w:ascii="Palatino Linotype" w:hAnsi="Palatino Linotype" w:cs="Arial"/>
        </w:rPr>
        <w:t>, en lo sucesivo</w:t>
      </w:r>
      <w:r w:rsidR="00E6045D" w:rsidRPr="00E40E86">
        <w:rPr>
          <w:rFonts w:ascii="Palatino Linotype" w:hAnsi="Palatino Linotype" w:cs="Arial"/>
          <w:b/>
        </w:rPr>
        <w:t xml:space="preserve"> </w:t>
      </w:r>
      <w:r w:rsidR="00622FF9" w:rsidRPr="00E40E86">
        <w:rPr>
          <w:rFonts w:ascii="Palatino Linotype" w:hAnsi="Palatino Linotype" w:cs="Arial"/>
          <w:b/>
        </w:rPr>
        <w:t>EL</w:t>
      </w:r>
      <w:r w:rsidR="00D83B69" w:rsidRPr="00E40E86">
        <w:rPr>
          <w:rFonts w:ascii="Palatino Linotype" w:hAnsi="Palatino Linotype" w:cs="Arial"/>
          <w:b/>
        </w:rPr>
        <w:t xml:space="preserve"> RECURRENTE</w:t>
      </w:r>
      <w:r w:rsidRPr="00E40E86">
        <w:rPr>
          <w:rFonts w:ascii="Palatino Linotype" w:hAnsi="Palatino Linotype"/>
        </w:rPr>
        <w:t>,</w:t>
      </w:r>
      <w:r w:rsidR="00D730A4" w:rsidRPr="00E40E86">
        <w:rPr>
          <w:rFonts w:ascii="Palatino Linotype" w:hAnsi="Palatino Linotype"/>
        </w:rPr>
        <w:t xml:space="preserve"> </w:t>
      </w:r>
      <w:r w:rsidR="00CD1855" w:rsidRPr="00E40E86">
        <w:rPr>
          <w:rFonts w:ascii="Palatino Linotype" w:hAnsi="Palatino Linotype"/>
        </w:rPr>
        <w:t>en contra de la respuesta emitida por el</w:t>
      </w:r>
      <w:r w:rsidR="00F01019" w:rsidRPr="00E40E86">
        <w:rPr>
          <w:rFonts w:ascii="Palatino Linotype" w:hAnsi="Palatino Linotype"/>
          <w:b/>
        </w:rPr>
        <w:t xml:space="preserve"> Ayuntamiento de Tepotzotlán</w:t>
      </w:r>
      <w:r w:rsidR="00A16FDA" w:rsidRPr="00E40E86">
        <w:rPr>
          <w:rFonts w:ascii="Palatino Linotype" w:hAnsi="Palatino Linotype"/>
          <w:b/>
        </w:rPr>
        <w:t>,</w:t>
      </w:r>
      <w:r w:rsidR="00D730A4" w:rsidRPr="00E40E86">
        <w:rPr>
          <w:rFonts w:ascii="Palatino Linotype" w:hAnsi="Palatino Linotype"/>
        </w:rPr>
        <w:t xml:space="preserve"> </w:t>
      </w:r>
      <w:r w:rsidRPr="00E40E86">
        <w:rPr>
          <w:rFonts w:ascii="Palatino Linotype" w:hAnsi="Palatino Linotype"/>
        </w:rPr>
        <w:t>en</w:t>
      </w:r>
      <w:r w:rsidR="00D730A4" w:rsidRPr="00E40E86">
        <w:rPr>
          <w:rFonts w:ascii="Palatino Linotype" w:hAnsi="Palatino Linotype"/>
        </w:rPr>
        <w:t xml:space="preserve"> </w:t>
      </w:r>
      <w:r w:rsidRPr="00E40E86">
        <w:rPr>
          <w:rFonts w:ascii="Palatino Linotype" w:hAnsi="Palatino Linotype"/>
        </w:rPr>
        <w:t>lo</w:t>
      </w:r>
      <w:r w:rsidR="00D730A4" w:rsidRPr="00E40E86">
        <w:rPr>
          <w:rFonts w:ascii="Palatino Linotype" w:hAnsi="Palatino Linotype"/>
        </w:rPr>
        <w:t xml:space="preserve"> </w:t>
      </w:r>
      <w:r w:rsidRPr="00E40E86">
        <w:rPr>
          <w:rFonts w:ascii="Palatino Linotype" w:hAnsi="Palatino Linotype"/>
        </w:rPr>
        <w:t>sucesivo</w:t>
      </w:r>
      <w:r w:rsidR="00D730A4" w:rsidRPr="00E40E86">
        <w:rPr>
          <w:rFonts w:ascii="Palatino Linotype" w:hAnsi="Palatino Linotype"/>
        </w:rPr>
        <w:t xml:space="preserve"> </w:t>
      </w:r>
      <w:r w:rsidRPr="00E40E86">
        <w:rPr>
          <w:rFonts w:ascii="Palatino Linotype" w:hAnsi="Palatino Linotype"/>
          <w:b/>
        </w:rPr>
        <w:t>EL</w:t>
      </w:r>
      <w:r w:rsidR="00D730A4" w:rsidRPr="00E40E86">
        <w:rPr>
          <w:rFonts w:ascii="Palatino Linotype" w:hAnsi="Palatino Linotype"/>
          <w:b/>
        </w:rPr>
        <w:t xml:space="preserve"> </w:t>
      </w:r>
      <w:r w:rsidRPr="00E40E86">
        <w:rPr>
          <w:rFonts w:ascii="Palatino Linotype" w:hAnsi="Palatino Linotype"/>
          <w:b/>
        </w:rPr>
        <w:t>SUJETO</w:t>
      </w:r>
      <w:r w:rsidR="00D730A4" w:rsidRPr="00E40E86">
        <w:rPr>
          <w:rFonts w:ascii="Palatino Linotype" w:hAnsi="Palatino Linotype"/>
          <w:b/>
        </w:rPr>
        <w:t xml:space="preserve"> </w:t>
      </w:r>
      <w:r w:rsidRPr="00E40E86">
        <w:rPr>
          <w:rFonts w:ascii="Palatino Linotype" w:hAnsi="Palatino Linotype"/>
          <w:b/>
        </w:rPr>
        <w:t>OBLIGADO</w:t>
      </w:r>
      <w:r w:rsidRPr="00E40E86">
        <w:rPr>
          <w:rFonts w:ascii="Palatino Linotype" w:hAnsi="Palatino Linotype"/>
        </w:rPr>
        <w:t>,</w:t>
      </w:r>
      <w:r w:rsidR="00D730A4" w:rsidRPr="00E40E86">
        <w:rPr>
          <w:rFonts w:ascii="Palatino Linotype" w:hAnsi="Palatino Linotype"/>
        </w:rPr>
        <w:t xml:space="preserve"> </w:t>
      </w:r>
      <w:r w:rsidRPr="00E40E86">
        <w:rPr>
          <w:rFonts w:ascii="Palatino Linotype" w:hAnsi="Palatino Linotype"/>
        </w:rPr>
        <w:t>se</w:t>
      </w:r>
      <w:r w:rsidR="00D730A4" w:rsidRPr="00E40E86">
        <w:rPr>
          <w:rFonts w:ascii="Palatino Linotype" w:hAnsi="Palatino Linotype"/>
        </w:rPr>
        <w:t xml:space="preserve"> </w:t>
      </w:r>
      <w:r w:rsidRPr="00E40E86">
        <w:rPr>
          <w:rFonts w:ascii="Palatino Linotype" w:hAnsi="Palatino Linotype"/>
        </w:rPr>
        <w:t>procede</w:t>
      </w:r>
      <w:r w:rsidR="00D730A4" w:rsidRPr="00E40E86">
        <w:rPr>
          <w:rFonts w:ascii="Palatino Linotype" w:hAnsi="Palatino Linotype"/>
        </w:rPr>
        <w:t xml:space="preserve"> </w:t>
      </w:r>
      <w:r w:rsidRPr="00E40E86">
        <w:rPr>
          <w:rFonts w:ascii="Palatino Linotype" w:hAnsi="Palatino Linotype"/>
        </w:rPr>
        <w:t>a</w:t>
      </w:r>
      <w:r w:rsidR="00D730A4" w:rsidRPr="00E40E86">
        <w:rPr>
          <w:rFonts w:ascii="Palatino Linotype" w:hAnsi="Palatino Linotype"/>
        </w:rPr>
        <w:t xml:space="preserve"> </w:t>
      </w:r>
      <w:r w:rsidRPr="00E40E86">
        <w:rPr>
          <w:rFonts w:ascii="Palatino Linotype" w:hAnsi="Palatino Linotype"/>
        </w:rPr>
        <w:t>dictar</w:t>
      </w:r>
      <w:r w:rsidR="00D730A4" w:rsidRPr="00E40E86">
        <w:rPr>
          <w:rFonts w:ascii="Palatino Linotype" w:hAnsi="Palatino Linotype"/>
        </w:rPr>
        <w:t xml:space="preserve"> </w:t>
      </w:r>
      <w:r w:rsidRPr="00E40E86">
        <w:rPr>
          <w:rFonts w:ascii="Palatino Linotype" w:hAnsi="Palatino Linotype"/>
        </w:rPr>
        <w:t>la</w:t>
      </w:r>
      <w:r w:rsidR="00D730A4" w:rsidRPr="00E40E86">
        <w:rPr>
          <w:rFonts w:ascii="Palatino Linotype" w:hAnsi="Palatino Linotype"/>
        </w:rPr>
        <w:t xml:space="preserve"> </w:t>
      </w:r>
      <w:r w:rsidRPr="00E40E86">
        <w:rPr>
          <w:rFonts w:ascii="Palatino Linotype" w:hAnsi="Palatino Linotype"/>
        </w:rPr>
        <w:t>presente</w:t>
      </w:r>
      <w:r w:rsidR="00D730A4" w:rsidRPr="00E40E86">
        <w:rPr>
          <w:rFonts w:ascii="Palatino Linotype" w:hAnsi="Palatino Linotype"/>
        </w:rPr>
        <w:t xml:space="preserve"> </w:t>
      </w:r>
      <w:r w:rsidRPr="00E40E86">
        <w:rPr>
          <w:rFonts w:ascii="Palatino Linotype" w:hAnsi="Palatino Linotype"/>
        </w:rPr>
        <w:t>resolución</w:t>
      </w:r>
      <w:r w:rsidR="00D730A4" w:rsidRPr="00E40E86">
        <w:rPr>
          <w:rFonts w:ascii="Palatino Linotype" w:hAnsi="Palatino Linotype"/>
        </w:rPr>
        <w:t xml:space="preserve"> </w:t>
      </w:r>
      <w:r w:rsidRPr="00E40E86">
        <w:rPr>
          <w:rFonts w:ascii="Palatino Linotype" w:hAnsi="Palatino Linotype"/>
        </w:rPr>
        <w:t>con</w:t>
      </w:r>
      <w:r w:rsidR="00D730A4" w:rsidRPr="00E40E86">
        <w:rPr>
          <w:rFonts w:ascii="Palatino Linotype" w:hAnsi="Palatino Linotype"/>
        </w:rPr>
        <w:t xml:space="preserve"> </w:t>
      </w:r>
      <w:r w:rsidRPr="00E40E86">
        <w:rPr>
          <w:rFonts w:ascii="Palatino Linotype" w:hAnsi="Palatino Linotype"/>
        </w:rPr>
        <w:t>base</w:t>
      </w:r>
      <w:r w:rsidR="00D730A4" w:rsidRPr="00E40E86">
        <w:rPr>
          <w:rFonts w:ascii="Palatino Linotype" w:hAnsi="Palatino Linotype"/>
        </w:rPr>
        <w:t xml:space="preserve"> </w:t>
      </w:r>
      <w:r w:rsidRPr="00E40E86">
        <w:rPr>
          <w:rFonts w:ascii="Palatino Linotype" w:hAnsi="Palatino Linotype"/>
        </w:rPr>
        <w:t>en</w:t>
      </w:r>
      <w:r w:rsidR="00D730A4" w:rsidRPr="00E40E86">
        <w:rPr>
          <w:rFonts w:ascii="Palatino Linotype" w:hAnsi="Palatino Linotype"/>
        </w:rPr>
        <w:t xml:space="preserve"> </w:t>
      </w:r>
      <w:r w:rsidRPr="00E40E86">
        <w:rPr>
          <w:rFonts w:ascii="Palatino Linotype" w:hAnsi="Palatino Linotype"/>
        </w:rPr>
        <w:t>lo</w:t>
      </w:r>
      <w:r w:rsidR="00D730A4" w:rsidRPr="00E40E86">
        <w:rPr>
          <w:rFonts w:ascii="Palatino Linotype" w:hAnsi="Palatino Linotype"/>
        </w:rPr>
        <w:t xml:space="preserve"> </w:t>
      </w:r>
      <w:r w:rsidRPr="00E40E86">
        <w:rPr>
          <w:rFonts w:ascii="Palatino Linotype" w:hAnsi="Palatino Linotype"/>
        </w:rPr>
        <w:t>siguiente:</w:t>
      </w:r>
      <w:r w:rsidR="00D730A4" w:rsidRPr="00E40E86">
        <w:rPr>
          <w:rFonts w:ascii="Palatino Linotype" w:hAnsi="Palatino Linotype"/>
        </w:rPr>
        <w:t xml:space="preserve"> </w:t>
      </w:r>
    </w:p>
    <w:p w:rsidR="00A2780F" w:rsidRPr="00E40E86" w:rsidRDefault="00A2780F" w:rsidP="00183C32">
      <w:pPr>
        <w:spacing w:before="100" w:beforeAutospacing="1" w:after="100" w:afterAutospacing="1" w:line="360" w:lineRule="auto"/>
        <w:jc w:val="center"/>
        <w:rPr>
          <w:rFonts w:ascii="Palatino Linotype" w:hAnsi="Palatino Linotype"/>
          <w:b/>
          <w:bCs/>
          <w:spacing w:val="60"/>
          <w:sz w:val="28"/>
        </w:rPr>
      </w:pPr>
      <w:r w:rsidRPr="00E40E86">
        <w:rPr>
          <w:rFonts w:ascii="Palatino Linotype" w:hAnsi="Palatino Linotype"/>
          <w:b/>
          <w:bCs/>
          <w:spacing w:val="60"/>
          <w:sz w:val="28"/>
        </w:rPr>
        <w:t>RESULTANDO</w:t>
      </w:r>
    </w:p>
    <w:p w:rsidR="00345471" w:rsidRPr="00E40E86"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E40E86">
        <w:rPr>
          <w:rFonts w:ascii="Palatino Linotype" w:hAnsi="Palatino Linotype"/>
        </w:rPr>
        <w:t>En</w:t>
      </w:r>
      <w:r w:rsidR="00D730A4" w:rsidRPr="00E40E86">
        <w:rPr>
          <w:rFonts w:ascii="Palatino Linotype" w:hAnsi="Palatino Linotype"/>
        </w:rPr>
        <w:t xml:space="preserve"> </w:t>
      </w:r>
      <w:r w:rsidRPr="00E40E86">
        <w:rPr>
          <w:rFonts w:ascii="Palatino Linotype" w:hAnsi="Palatino Linotype" w:cs="Arial"/>
        </w:rPr>
        <w:t>fecha</w:t>
      </w:r>
      <w:r w:rsidR="00D730A4" w:rsidRPr="00E40E86">
        <w:rPr>
          <w:rFonts w:ascii="Palatino Linotype" w:hAnsi="Palatino Linotype"/>
        </w:rPr>
        <w:t xml:space="preserve"> </w:t>
      </w:r>
      <w:r w:rsidR="00F01019" w:rsidRPr="00E40E86">
        <w:rPr>
          <w:rFonts w:ascii="Palatino Linotype" w:hAnsi="Palatino Linotype"/>
        </w:rPr>
        <w:t xml:space="preserve">quince </w:t>
      </w:r>
      <w:r w:rsidR="00622FF9" w:rsidRPr="00E40E86">
        <w:rPr>
          <w:rFonts w:ascii="Palatino Linotype" w:hAnsi="Palatino Linotype"/>
        </w:rPr>
        <w:t xml:space="preserve">de agosto </w:t>
      </w:r>
      <w:r w:rsidR="00693255" w:rsidRPr="00E40E86">
        <w:rPr>
          <w:rFonts w:ascii="Palatino Linotype" w:hAnsi="Palatino Linotype"/>
        </w:rPr>
        <w:t>dos mil diecinueve</w:t>
      </w:r>
      <w:r w:rsidRPr="00E40E86">
        <w:rPr>
          <w:rFonts w:ascii="Palatino Linotype" w:hAnsi="Palatino Linotype"/>
        </w:rPr>
        <w:t>,</w:t>
      </w:r>
      <w:r w:rsidR="00D730A4" w:rsidRPr="00E40E86">
        <w:rPr>
          <w:rFonts w:ascii="Palatino Linotype" w:hAnsi="Palatino Linotype"/>
        </w:rPr>
        <w:t xml:space="preserve"> </w:t>
      </w:r>
      <w:r w:rsidR="00622FF9" w:rsidRPr="00E40E86">
        <w:rPr>
          <w:rFonts w:ascii="Palatino Linotype" w:hAnsi="Palatino Linotype" w:cs="Arial"/>
          <w:b/>
        </w:rPr>
        <w:t>EL</w:t>
      </w:r>
      <w:r w:rsidR="00D83B69" w:rsidRPr="00E40E86">
        <w:rPr>
          <w:rFonts w:ascii="Palatino Linotype" w:hAnsi="Palatino Linotype" w:cs="Arial"/>
          <w:b/>
        </w:rPr>
        <w:t xml:space="preserve"> </w:t>
      </w:r>
      <w:r w:rsidR="0013060C" w:rsidRPr="00E40E86">
        <w:rPr>
          <w:rFonts w:ascii="Palatino Linotype" w:hAnsi="Palatino Linotype" w:cs="Arial"/>
          <w:b/>
        </w:rPr>
        <w:t>RECURRENTE</w:t>
      </w:r>
      <w:r w:rsidR="007554C2" w:rsidRPr="00E40E86">
        <w:rPr>
          <w:rFonts w:ascii="Palatino Linotype" w:hAnsi="Palatino Linotype"/>
        </w:rPr>
        <w:t xml:space="preserve"> </w:t>
      </w:r>
      <w:r w:rsidRPr="00E40E86">
        <w:rPr>
          <w:rFonts w:ascii="Palatino Linotype" w:hAnsi="Palatino Linotype"/>
        </w:rPr>
        <w:t>presentó</w:t>
      </w:r>
      <w:r w:rsidR="005C434F" w:rsidRPr="00E40E86">
        <w:rPr>
          <w:rFonts w:ascii="Palatino Linotype" w:hAnsi="Palatino Linotype"/>
        </w:rPr>
        <w:t xml:space="preserve"> a través de</w:t>
      </w:r>
      <w:r w:rsidR="00622FF9" w:rsidRPr="00E40E86">
        <w:rPr>
          <w:rFonts w:ascii="Palatino Linotype" w:hAnsi="Palatino Linotype"/>
        </w:rPr>
        <w:t xml:space="preserve"> </w:t>
      </w:r>
      <w:r w:rsidR="005C434F" w:rsidRPr="00E40E86">
        <w:rPr>
          <w:rFonts w:ascii="Palatino Linotype" w:hAnsi="Palatino Linotype"/>
        </w:rPr>
        <w:t xml:space="preserve">la Plataforma Nacional de Transparencia vinculada al </w:t>
      </w:r>
      <w:r w:rsidR="00213D67" w:rsidRPr="00E40E86">
        <w:rPr>
          <w:rFonts w:ascii="Palatino Linotype" w:hAnsi="Palatino Linotype" w:cs="Arial"/>
        </w:rPr>
        <w:t>Sistema</w:t>
      </w:r>
      <w:r w:rsidR="00213D67" w:rsidRPr="00E40E86">
        <w:rPr>
          <w:rFonts w:ascii="Palatino Linotype" w:hAnsi="Palatino Linotype"/>
        </w:rPr>
        <w:t xml:space="preserve"> de Acceso a la Información Mexiquense,</w:t>
      </w:r>
      <w:r w:rsidR="00D730A4" w:rsidRPr="00E40E86">
        <w:rPr>
          <w:rFonts w:ascii="Palatino Linotype" w:hAnsi="Palatino Linotype"/>
        </w:rPr>
        <w:t xml:space="preserve"> </w:t>
      </w:r>
      <w:r w:rsidRPr="00E40E86">
        <w:rPr>
          <w:rFonts w:ascii="Palatino Linotype" w:hAnsi="Palatino Linotype"/>
        </w:rPr>
        <w:t>en</w:t>
      </w:r>
      <w:r w:rsidR="00D730A4" w:rsidRPr="00E40E86">
        <w:rPr>
          <w:rFonts w:ascii="Palatino Linotype" w:hAnsi="Palatino Linotype"/>
        </w:rPr>
        <w:t xml:space="preserve"> </w:t>
      </w:r>
      <w:r w:rsidRPr="00E40E86">
        <w:rPr>
          <w:rFonts w:ascii="Palatino Linotype" w:hAnsi="Palatino Linotype"/>
        </w:rPr>
        <w:t>lo</w:t>
      </w:r>
      <w:r w:rsidR="00D730A4" w:rsidRPr="00E40E86">
        <w:rPr>
          <w:rFonts w:ascii="Palatino Linotype" w:hAnsi="Palatino Linotype"/>
        </w:rPr>
        <w:t xml:space="preserve"> </w:t>
      </w:r>
      <w:r w:rsidRPr="00E40E86">
        <w:rPr>
          <w:rFonts w:ascii="Palatino Linotype" w:hAnsi="Palatino Linotype"/>
        </w:rPr>
        <w:t>subsecuente</w:t>
      </w:r>
      <w:r w:rsidR="00D730A4" w:rsidRPr="00E40E86">
        <w:rPr>
          <w:rFonts w:ascii="Palatino Linotype" w:hAnsi="Palatino Linotype"/>
        </w:rPr>
        <w:t xml:space="preserve"> </w:t>
      </w:r>
      <w:r w:rsidRPr="00E40E86">
        <w:rPr>
          <w:rFonts w:ascii="Palatino Linotype" w:hAnsi="Palatino Linotype"/>
          <w:b/>
        </w:rPr>
        <w:t>EL</w:t>
      </w:r>
      <w:r w:rsidR="00D730A4" w:rsidRPr="00E40E86">
        <w:rPr>
          <w:rFonts w:ascii="Palatino Linotype" w:hAnsi="Palatino Linotype"/>
          <w:b/>
        </w:rPr>
        <w:t xml:space="preserve"> </w:t>
      </w:r>
      <w:r w:rsidRPr="00E40E86">
        <w:rPr>
          <w:rFonts w:ascii="Palatino Linotype" w:hAnsi="Palatino Linotype"/>
          <w:b/>
        </w:rPr>
        <w:t>SAIMEX</w:t>
      </w:r>
      <w:r w:rsidR="00D730A4" w:rsidRPr="00E40E86">
        <w:rPr>
          <w:rFonts w:ascii="Palatino Linotype" w:hAnsi="Palatino Linotype"/>
        </w:rPr>
        <w:t xml:space="preserve"> </w:t>
      </w:r>
      <w:r w:rsidRPr="00E40E86">
        <w:rPr>
          <w:rFonts w:ascii="Palatino Linotype" w:hAnsi="Palatino Linotype"/>
        </w:rPr>
        <w:t>ante</w:t>
      </w:r>
      <w:r w:rsidR="00D730A4" w:rsidRPr="00E40E86">
        <w:rPr>
          <w:rFonts w:ascii="Palatino Linotype" w:hAnsi="Palatino Linotype"/>
        </w:rPr>
        <w:t xml:space="preserve"> </w:t>
      </w:r>
      <w:r w:rsidRPr="00E40E86">
        <w:rPr>
          <w:rFonts w:ascii="Palatino Linotype" w:hAnsi="Palatino Linotype"/>
          <w:b/>
        </w:rPr>
        <w:t>EL</w:t>
      </w:r>
      <w:r w:rsidR="00D730A4" w:rsidRPr="00E40E86">
        <w:rPr>
          <w:rFonts w:ascii="Palatino Linotype" w:hAnsi="Palatino Linotype"/>
          <w:b/>
        </w:rPr>
        <w:t xml:space="preserve"> </w:t>
      </w:r>
      <w:r w:rsidRPr="00E40E86">
        <w:rPr>
          <w:rFonts w:ascii="Palatino Linotype" w:hAnsi="Palatino Linotype"/>
          <w:b/>
        </w:rPr>
        <w:t>SUJETO</w:t>
      </w:r>
      <w:r w:rsidR="00D730A4" w:rsidRPr="00E40E86">
        <w:rPr>
          <w:rFonts w:ascii="Palatino Linotype" w:hAnsi="Palatino Linotype"/>
          <w:b/>
        </w:rPr>
        <w:t xml:space="preserve"> </w:t>
      </w:r>
      <w:r w:rsidRPr="00E40E86">
        <w:rPr>
          <w:rFonts w:ascii="Palatino Linotype" w:hAnsi="Palatino Linotype"/>
          <w:b/>
        </w:rPr>
        <w:t>OBLIGADO</w:t>
      </w:r>
      <w:r w:rsidRPr="00E40E86">
        <w:rPr>
          <w:rFonts w:ascii="Palatino Linotype" w:hAnsi="Palatino Linotype"/>
        </w:rPr>
        <w:t>,</w:t>
      </w:r>
      <w:r w:rsidR="00D730A4" w:rsidRPr="00E40E86">
        <w:rPr>
          <w:rFonts w:ascii="Palatino Linotype" w:hAnsi="Palatino Linotype"/>
        </w:rPr>
        <w:t xml:space="preserve"> </w:t>
      </w:r>
      <w:r w:rsidRPr="00E40E86">
        <w:rPr>
          <w:rFonts w:ascii="Palatino Linotype" w:hAnsi="Palatino Linotype"/>
        </w:rPr>
        <w:t>la</w:t>
      </w:r>
      <w:r w:rsidR="00D730A4" w:rsidRPr="00E40E86">
        <w:rPr>
          <w:rFonts w:ascii="Palatino Linotype" w:hAnsi="Palatino Linotype"/>
        </w:rPr>
        <w:t xml:space="preserve"> </w:t>
      </w:r>
      <w:r w:rsidRPr="00E40E86">
        <w:rPr>
          <w:rFonts w:ascii="Palatino Linotype" w:hAnsi="Palatino Linotype"/>
        </w:rPr>
        <w:t>solicitud</w:t>
      </w:r>
      <w:r w:rsidR="00D730A4" w:rsidRPr="00E40E86">
        <w:rPr>
          <w:rFonts w:ascii="Palatino Linotype" w:hAnsi="Palatino Linotype"/>
        </w:rPr>
        <w:t xml:space="preserve"> </w:t>
      </w:r>
      <w:r w:rsidRPr="00E40E86">
        <w:rPr>
          <w:rFonts w:ascii="Palatino Linotype" w:hAnsi="Palatino Linotype"/>
        </w:rPr>
        <w:t>de</w:t>
      </w:r>
      <w:r w:rsidR="00D730A4" w:rsidRPr="00E40E86">
        <w:rPr>
          <w:rFonts w:ascii="Palatino Linotype" w:hAnsi="Palatino Linotype"/>
        </w:rPr>
        <w:t xml:space="preserve"> </w:t>
      </w:r>
      <w:r w:rsidRPr="00E40E86">
        <w:rPr>
          <w:rFonts w:ascii="Palatino Linotype" w:hAnsi="Palatino Linotype"/>
        </w:rPr>
        <w:t>acceso</w:t>
      </w:r>
      <w:r w:rsidR="00D730A4" w:rsidRPr="00E40E86">
        <w:rPr>
          <w:rFonts w:ascii="Palatino Linotype" w:hAnsi="Palatino Linotype"/>
        </w:rPr>
        <w:t xml:space="preserve"> </w:t>
      </w:r>
      <w:r w:rsidRPr="00E40E86">
        <w:rPr>
          <w:rFonts w:ascii="Palatino Linotype" w:hAnsi="Palatino Linotype"/>
        </w:rPr>
        <w:t>a</w:t>
      </w:r>
      <w:r w:rsidR="00D730A4" w:rsidRPr="00E40E86">
        <w:rPr>
          <w:rFonts w:ascii="Palatino Linotype" w:hAnsi="Palatino Linotype"/>
        </w:rPr>
        <w:t xml:space="preserve"> </w:t>
      </w:r>
      <w:r w:rsidRPr="00E40E86">
        <w:rPr>
          <w:rFonts w:ascii="Palatino Linotype" w:hAnsi="Palatino Linotype"/>
        </w:rPr>
        <w:t>la</w:t>
      </w:r>
      <w:r w:rsidR="00D730A4" w:rsidRPr="00E40E86">
        <w:rPr>
          <w:rFonts w:ascii="Palatino Linotype" w:hAnsi="Palatino Linotype"/>
        </w:rPr>
        <w:t xml:space="preserve"> </w:t>
      </w:r>
      <w:r w:rsidRPr="00E40E86">
        <w:rPr>
          <w:rFonts w:ascii="Palatino Linotype" w:hAnsi="Palatino Linotype"/>
        </w:rPr>
        <w:t>información</w:t>
      </w:r>
      <w:r w:rsidR="00D730A4" w:rsidRPr="00E40E86">
        <w:rPr>
          <w:rFonts w:ascii="Palatino Linotype" w:hAnsi="Palatino Linotype"/>
        </w:rPr>
        <w:t xml:space="preserve"> </w:t>
      </w:r>
      <w:r w:rsidRPr="00E40E86">
        <w:rPr>
          <w:rFonts w:ascii="Palatino Linotype" w:hAnsi="Palatino Linotype"/>
        </w:rPr>
        <w:t>pública,</w:t>
      </w:r>
      <w:r w:rsidR="00D730A4" w:rsidRPr="00E40E86">
        <w:rPr>
          <w:rFonts w:ascii="Palatino Linotype" w:hAnsi="Palatino Linotype"/>
        </w:rPr>
        <w:t xml:space="preserve"> </w:t>
      </w:r>
      <w:r w:rsidR="00345471" w:rsidRPr="00E40E86">
        <w:rPr>
          <w:rFonts w:ascii="Palatino Linotype" w:hAnsi="Palatino Linotype"/>
        </w:rPr>
        <w:t>a la que se le asignó el número</w:t>
      </w:r>
      <w:r w:rsidR="005C434F" w:rsidRPr="00E40E86">
        <w:rPr>
          <w:rFonts w:ascii="Palatino Linotype" w:hAnsi="Palatino Linotype"/>
        </w:rPr>
        <w:t xml:space="preserve"> </w:t>
      </w:r>
      <w:r w:rsidR="005C434F" w:rsidRPr="00E40E86">
        <w:rPr>
          <w:rFonts w:ascii="Palatino Linotype" w:hAnsi="Palatino Linotype"/>
          <w:b/>
        </w:rPr>
        <w:t>00190/TEPOTZOT/IP/2019</w:t>
      </w:r>
      <w:r w:rsidR="00345471" w:rsidRPr="00E40E86">
        <w:rPr>
          <w:rFonts w:ascii="Palatino Linotype" w:hAnsi="Palatino Linotype"/>
        </w:rPr>
        <w:t xml:space="preserve">, </w:t>
      </w:r>
      <w:r w:rsidR="00002897" w:rsidRPr="00E40E86">
        <w:rPr>
          <w:rFonts w:ascii="Palatino Linotype" w:hAnsi="Palatino Linotype"/>
        </w:rPr>
        <w:t>mediante la cual requirió</w:t>
      </w:r>
      <w:r w:rsidR="00F31DEE" w:rsidRPr="00E40E86">
        <w:rPr>
          <w:rFonts w:ascii="Palatino Linotype" w:hAnsi="Palatino Linotype"/>
        </w:rPr>
        <w:t xml:space="preserve"> lo siguiente</w:t>
      </w:r>
      <w:r w:rsidR="00002897" w:rsidRPr="00E40E86">
        <w:rPr>
          <w:rFonts w:ascii="Palatino Linotype" w:hAnsi="Palatino Linotype"/>
        </w:rPr>
        <w:t>:</w:t>
      </w:r>
    </w:p>
    <w:p w:rsidR="008264CD" w:rsidRPr="00E40E86" w:rsidRDefault="00A327E0" w:rsidP="008264CD">
      <w:pPr>
        <w:spacing w:before="100" w:beforeAutospacing="1" w:after="100" w:afterAutospacing="1"/>
        <w:ind w:left="709" w:right="709"/>
        <w:jc w:val="both"/>
        <w:rPr>
          <w:rFonts w:ascii="Palatino Linotype" w:hAnsi="Palatino Linotype"/>
          <w:sz w:val="22"/>
          <w:szCs w:val="22"/>
        </w:rPr>
      </w:pPr>
      <w:r w:rsidRPr="00E40E86">
        <w:rPr>
          <w:rFonts w:ascii="Palatino Linotype" w:hAnsi="Palatino Linotype" w:cs="Arial"/>
          <w:i/>
          <w:sz w:val="22"/>
          <w:szCs w:val="22"/>
        </w:rPr>
        <w:t>“</w:t>
      </w:r>
      <w:r w:rsidR="005C434F" w:rsidRPr="00E40E86">
        <w:rPr>
          <w:rFonts w:ascii="Palatino Linotype" w:hAnsi="Palatino Linotype" w:cs="Arial"/>
          <w:i/>
          <w:sz w:val="22"/>
          <w:szCs w:val="22"/>
        </w:rPr>
        <w:t>Solicito, en archivo electrónico (excel), la lista de toda la nómina COMPLETA del Ayuntamiento con fecha al 30 de Julio de 2019, incluyendo a todas las Direcciones Generales, Institutos, Órganos desconcentrados y Cu</w:t>
      </w:r>
      <w:bookmarkStart w:id="0" w:name="_GoBack"/>
      <w:bookmarkEnd w:id="0"/>
      <w:r w:rsidR="005C434F" w:rsidRPr="00E40E86">
        <w:rPr>
          <w:rFonts w:ascii="Palatino Linotype" w:hAnsi="Palatino Linotype" w:cs="Arial"/>
          <w:i/>
          <w:sz w:val="22"/>
          <w:szCs w:val="22"/>
        </w:rPr>
        <w:t>erpo edilicio. No omito señalar que esta información debe ser completa y contener nombre completo, cargo, sueldo mensual bruto, deducciones, prestaciones, sueldo mensual neto, teléfono de contacto, dirección de la oficina y correo electrónico</w:t>
      </w:r>
      <w:r w:rsidR="00213D5E" w:rsidRPr="00E40E86">
        <w:rPr>
          <w:rFonts w:ascii="Palatino Linotype" w:hAnsi="Palatino Linotype" w:cs="Arial"/>
          <w:i/>
          <w:sz w:val="22"/>
          <w:szCs w:val="22"/>
        </w:rPr>
        <w:t>.</w:t>
      </w:r>
      <w:r w:rsidRPr="00E40E86">
        <w:rPr>
          <w:rFonts w:ascii="Palatino Linotype" w:hAnsi="Palatino Linotype" w:cs="Arial"/>
          <w:i/>
          <w:sz w:val="22"/>
          <w:szCs w:val="22"/>
        </w:rPr>
        <w:t>”</w:t>
      </w:r>
      <w:r w:rsidR="00D730A4" w:rsidRPr="00E40E86">
        <w:rPr>
          <w:rFonts w:ascii="Palatino Linotype" w:hAnsi="Palatino Linotype" w:cs="Arial"/>
          <w:i/>
          <w:sz w:val="22"/>
          <w:szCs w:val="22"/>
        </w:rPr>
        <w:t xml:space="preserve"> </w:t>
      </w:r>
      <w:r w:rsidRPr="00E40E86">
        <w:rPr>
          <w:rFonts w:ascii="Palatino Linotype" w:hAnsi="Palatino Linotype"/>
          <w:sz w:val="22"/>
          <w:szCs w:val="22"/>
        </w:rPr>
        <w:t>(Sic)</w:t>
      </w:r>
      <w:bookmarkStart w:id="1" w:name="_Ref516764469"/>
      <w:bookmarkStart w:id="2" w:name="_Ref531692384"/>
    </w:p>
    <w:p w:rsidR="00F31DEE" w:rsidRPr="00E40E86" w:rsidRDefault="00F31DEE" w:rsidP="00F31DEE">
      <w:pPr>
        <w:spacing w:before="160" w:after="160"/>
        <w:ind w:right="709"/>
        <w:jc w:val="both"/>
        <w:rPr>
          <w:rFonts w:ascii="Palatino Linotype" w:hAnsi="Palatino Linotype"/>
        </w:rPr>
      </w:pPr>
      <w:r w:rsidRPr="00E40E86">
        <w:rPr>
          <w:rFonts w:ascii="Palatino Linotype" w:hAnsi="Palatino Linotype"/>
          <w:b/>
        </w:rPr>
        <w:t>Modalidad de entrega:</w:t>
      </w:r>
      <w:r w:rsidRPr="00E40E86">
        <w:rPr>
          <w:rFonts w:ascii="Palatino Linotype" w:hAnsi="Palatino Linotype"/>
        </w:rPr>
        <w:t xml:space="preserve"> </w:t>
      </w:r>
      <w:r w:rsidR="005C434F" w:rsidRPr="00E40E86">
        <w:rPr>
          <w:rFonts w:ascii="Palatino Linotype" w:hAnsi="Palatino Linotype"/>
          <w:b/>
        </w:rPr>
        <w:t>SAIMEX</w:t>
      </w:r>
    </w:p>
    <w:p w:rsidR="00F31DEE" w:rsidRPr="00E40E86" w:rsidRDefault="00CD1855" w:rsidP="00441E1F">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bookmarkStart w:id="3" w:name="_Ref507070922"/>
      <w:bookmarkEnd w:id="1"/>
      <w:bookmarkEnd w:id="2"/>
      <w:r w:rsidRPr="00E40E86">
        <w:rPr>
          <w:rFonts w:ascii="Palatino Linotype" w:hAnsi="Palatino Linotype" w:cs="Arial"/>
          <w:szCs w:val="20"/>
        </w:rPr>
        <w:t xml:space="preserve">De las constancias que obran en el expediente electrónico del </w:t>
      </w:r>
      <w:r w:rsidRPr="00E40E86">
        <w:rPr>
          <w:rFonts w:ascii="Palatino Linotype" w:hAnsi="Palatino Linotype" w:cs="Arial"/>
          <w:b/>
          <w:szCs w:val="20"/>
        </w:rPr>
        <w:t>SAIMEX</w:t>
      </w:r>
      <w:r w:rsidRPr="00E40E86">
        <w:rPr>
          <w:rFonts w:ascii="Palatino Linotype" w:hAnsi="Palatino Linotype" w:cs="Arial"/>
          <w:szCs w:val="20"/>
        </w:rPr>
        <w:t xml:space="preserve">, </w:t>
      </w:r>
      <w:r w:rsidR="00F31DEE" w:rsidRPr="00E40E86">
        <w:rPr>
          <w:rFonts w:ascii="Palatino Linotype" w:hAnsi="Palatino Linotype" w:cs="Arial"/>
        </w:rPr>
        <w:t xml:space="preserve">en fecha </w:t>
      </w:r>
      <w:r w:rsidR="0033489C" w:rsidRPr="00E40E86">
        <w:rPr>
          <w:rFonts w:ascii="Palatino Linotype" w:hAnsi="Palatino Linotype" w:cs="Arial"/>
        </w:rPr>
        <w:t>veinte de agosto de dos mil diecinueve, el</w:t>
      </w:r>
      <w:r w:rsidR="00F31DEE" w:rsidRPr="00E40E86">
        <w:rPr>
          <w:rFonts w:ascii="Palatino Linotype" w:hAnsi="Palatino Linotype" w:cs="Arial"/>
        </w:rPr>
        <w:t xml:space="preserve"> Titular de la Unidad de Transparencia del </w:t>
      </w:r>
      <w:r w:rsidR="00F31DEE" w:rsidRPr="00E40E86">
        <w:rPr>
          <w:rFonts w:ascii="Palatino Linotype" w:hAnsi="Palatino Linotype" w:cs="Arial"/>
          <w:b/>
        </w:rPr>
        <w:lastRenderedPageBreak/>
        <w:t>SUJETO OBLIGADO,</w:t>
      </w:r>
      <w:r w:rsidR="00F31DEE" w:rsidRPr="00E40E86">
        <w:rPr>
          <w:rFonts w:ascii="Palatino Linotype" w:hAnsi="Palatino Linotype" w:cs="Arial"/>
        </w:rPr>
        <w:t xml:space="preserve"> turnó la solicitud de información </w:t>
      </w:r>
      <w:r w:rsidR="0033489C" w:rsidRPr="00E40E86">
        <w:rPr>
          <w:rFonts w:ascii="Palatino Linotype" w:hAnsi="Palatino Linotype" w:cs="Arial"/>
        </w:rPr>
        <w:t xml:space="preserve">a los </w:t>
      </w:r>
      <w:r w:rsidR="00441E1F" w:rsidRPr="00E40E86">
        <w:rPr>
          <w:rFonts w:ascii="Palatino Linotype" w:hAnsi="Palatino Linotype" w:cs="Arial"/>
        </w:rPr>
        <w:t>Servidor</w:t>
      </w:r>
      <w:r w:rsidR="0033489C" w:rsidRPr="00E40E86">
        <w:rPr>
          <w:rFonts w:ascii="Palatino Linotype" w:hAnsi="Palatino Linotype" w:cs="Arial"/>
        </w:rPr>
        <w:t>es</w:t>
      </w:r>
      <w:r w:rsidR="00441E1F" w:rsidRPr="00E40E86">
        <w:rPr>
          <w:rFonts w:ascii="Palatino Linotype" w:hAnsi="Palatino Linotype" w:cs="Arial"/>
        </w:rPr>
        <w:t xml:space="preserve"> Público</w:t>
      </w:r>
      <w:r w:rsidR="0033489C" w:rsidRPr="00E40E86">
        <w:rPr>
          <w:rFonts w:ascii="Palatino Linotype" w:hAnsi="Palatino Linotype" w:cs="Arial"/>
        </w:rPr>
        <w:t>s</w:t>
      </w:r>
      <w:r w:rsidR="00441E1F" w:rsidRPr="00E40E86">
        <w:rPr>
          <w:rFonts w:ascii="Palatino Linotype" w:hAnsi="Palatino Linotype" w:cs="Arial"/>
        </w:rPr>
        <w:t xml:space="preserve"> Habilitado</w:t>
      </w:r>
      <w:r w:rsidR="0033489C" w:rsidRPr="00E40E86">
        <w:rPr>
          <w:rFonts w:ascii="Palatino Linotype" w:hAnsi="Palatino Linotype" w:cs="Arial"/>
        </w:rPr>
        <w:t>s</w:t>
      </w:r>
      <w:r w:rsidR="00405977" w:rsidRPr="00E40E86">
        <w:rPr>
          <w:rFonts w:ascii="Palatino Linotype" w:hAnsi="Palatino Linotype" w:cs="Arial"/>
        </w:rPr>
        <w:t xml:space="preserve"> de la </w:t>
      </w:r>
      <w:r w:rsidR="0033489C" w:rsidRPr="00E40E86">
        <w:rPr>
          <w:rFonts w:ascii="Palatino Linotype" w:hAnsi="Palatino Linotype" w:cs="Arial"/>
        </w:rPr>
        <w:t>Dirección de Administración</w:t>
      </w:r>
      <w:r w:rsidR="00C960EE" w:rsidRPr="00E40E86">
        <w:rPr>
          <w:rFonts w:ascii="Palatino Linotype" w:hAnsi="Palatino Linotype" w:cs="Arial"/>
        </w:rPr>
        <w:t xml:space="preserve"> y finanzas y de la Jefatura de Recursos Humanos</w:t>
      </w:r>
      <w:r w:rsidR="0033489C" w:rsidRPr="00E40E86">
        <w:rPr>
          <w:rFonts w:ascii="Palatino Linotype" w:hAnsi="Palatino Linotype" w:cs="Arial"/>
        </w:rPr>
        <w:t>,</w:t>
      </w:r>
      <w:r w:rsidR="00F31DEE" w:rsidRPr="00E40E86">
        <w:rPr>
          <w:rFonts w:ascii="Palatino Linotype" w:hAnsi="Palatino Linotype" w:cs="Arial"/>
        </w:rPr>
        <w:t xml:space="preserve"> a fin de colmar el derecho</w:t>
      </w:r>
      <w:r w:rsidR="00441E1F" w:rsidRPr="00E40E86">
        <w:rPr>
          <w:rFonts w:ascii="Palatino Linotype" w:hAnsi="Palatino Linotype" w:cs="Arial"/>
        </w:rPr>
        <w:t xml:space="preserve"> d</w:t>
      </w:r>
      <w:r w:rsidR="0033489C" w:rsidRPr="00E40E86">
        <w:rPr>
          <w:rFonts w:ascii="Palatino Linotype" w:hAnsi="Palatino Linotype" w:cs="Arial"/>
        </w:rPr>
        <w:t xml:space="preserve">e acceso a la información del </w:t>
      </w:r>
      <w:r w:rsidR="00F31DEE" w:rsidRPr="00E40E86">
        <w:rPr>
          <w:rFonts w:ascii="Palatino Linotype" w:hAnsi="Palatino Linotype" w:cs="Arial"/>
        </w:rPr>
        <w:t>particular; tal y como, se aprecia en la imagen siguiente:</w:t>
      </w:r>
    </w:p>
    <w:p w:rsidR="00F31DEE" w:rsidRPr="00E40E86" w:rsidRDefault="005C434F" w:rsidP="00F31DEE">
      <w:pPr>
        <w:pStyle w:val="Prrafodelista"/>
        <w:tabs>
          <w:tab w:val="left" w:pos="709"/>
        </w:tabs>
        <w:spacing w:before="100" w:beforeAutospacing="1" w:after="100" w:afterAutospacing="1" w:line="360" w:lineRule="auto"/>
        <w:ind w:left="0"/>
        <w:jc w:val="both"/>
        <w:rPr>
          <w:noProof/>
          <w:lang w:val="es-ES"/>
        </w:rPr>
      </w:pPr>
      <w:r w:rsidRPr="00E40E86">
        <w:rPr>
          <w:noProof/>
          <w:lang w:val="es-ES"/>
        </w:rPr>
        <mc:AlternateContent>
          <mc:Choice Requires="wps">
            <w:drawing>
              <wp:anchor distT="0" distB="0" distL="114300" distR="114300" simplePos="0" relativeHeight="251677696" behindDoc="0" locked="0" layoutInCell="1" allowOverlap="1">
                <wp:simplePos x="0" y="0"/>
                <wp:positionH relativeFrom="margin">
                  <wp:posOffset>-32384</wp:posOffset>
                </wp:positionH>
                <wp:positionV relativeFrom="paragraph">
                  <wp:posOffset>360680</wp:posOffset>
                </wp:positionV>
                <wp:extent cx="1962150" cy="952500"/>
                <wp:effectExtent l="57150" t="19050" r="76200" b="95250"/>
                <wp:wrapNone/>
                <wp:docPr id="9" name="Rectángulo 9"/>
                <wp:cNvGraphicFramePr/>
                <a:graphic xmlns:a="http://schemas.openxmlformats.org/drawingml/2006/main">
                  <a:graphicData uri="http://schemas.microsoft.com/office/word/2010/wordprocessingShape">
                    <wps:wsp>
                      <wps:cNvSpPr/>
                      <wps:spPr>
                        <a:xfrm>
                          <a:off x="0" y="0"/>
                          <a:ext cx="1962150" cy="9525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085C6" id="Rectángulo 9" o:spid="_x0000_s1026" style="position:absolute;margin-left:-2.55pt;margin-top:28.4pt;width:154.5pt;height: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" filled="f" strokecolor="red" strokeweight="1.5pt">
                <v:shadow on="t" color="black" opacity="22937f" origin=",.5" offset="0,.63889mm"/>
                <w10:wrap anchorx="margin"/>
              </v:rect>
            </w:pict>
          </mc:Fallback>
        </mc:AlternateContent>
      </w:r>
      <w:r w:rsidRPr="00E40E86">
        <w:rPr>
          <w:noProof/>
          <w:lang w:val="es-ES"/>
        </w:rPr>
        <w:drawing>
          <wp:inline distT="0" distB="0" distL="0" distR="0" wp14:anchorId="00E0081A" wp14:editId="2F1FB786">
            <wp:extent cx="5648325" cy="14668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786" t="22477" r="24214" b="66488"/>
                    <a:stretch/>
                  </pic:blipFill>
                  <pic:spPr bwMode="auto">
                    <a:xfrm>
                      <a:off x="0" y="0"/>
                      <a:ext cx="5648325" cy="1466850"/>
                    </a:xfrm>
                    <a:prstGeom prst="rect">
                      <a:avLst/>
                    </a:prstGeom>
                    <a:ln>
                      <a:noFill/>
                    </a:ln>
                    <a:extLst>
                      <a:ext uri="{53640926-AAD7-44D8-BBD7-CCE9431645EC}">
                        <a14:shadowObscured xmlns:a14="http://schemas.microsoft.com/office/drawing/2010/main"/>
                      </a:ext>
                    </a:extLst>
                  </pic:spPr>
                </pic:pic>
              </a:graphicData>
            </a:graphic>
          </wp:inline>
        </w:drawing>
      </w:r>
    </w:p>
    <w:p w:rsidR="00C960EE" w:rsidRPr="00E40E86" w:rsidRDefault="00C960EE" w:rsidP="00C960EE">
      <w:pPr>
        <w:pStyle w:val="Prrafodelista"/>
        <w:numPr>
          <w:ilvl w:val="0"/>
          <w:numId w:val="4"/>
        </w:numPr>
        <w:tabs>
          <w:tab w:val="left" w:pos="567"/>
        </w:tabs>
        <w:spacing w:line="360" w:lineRule="auto"/>
        <w:ind w:left="0" w:firstLine="0"/>
        <w:contextualSpacing/>
        <w:jc w:val="both"/>
        <w:rPr>
          <w:rFonts w:ascii="Palatino Linotype" w:hAnsi="Palatino Linotype"/>
        </w:rPr>
      </w:pPr>
      <w:r w:rsidRPr="00E40E86">
        <w:rPr>
          <w:rFonts w:ascii="Palatino Linotype" w:hAnsi="Palatino Linotype"/>
        </w:rPr>
        <w:t xml:space="preserve">En fecha cuatro de septiembre de dos mil diecinueve, </w:t>
      </w:r>
      <w:r w:rsidRPr="00E40E86">
        <w:rPr>
          <w:rFonts w:ascii="Palatino Linotype" w:hAnsi="Palatino Linotype"/>
          <w:b/>
        </w:rPr>
        <w:t>EL SUJETO OBLIGADO</w:t>
      </w:r>
      <w:r w:rsidRPr="00E40E86">
        <w:rPr>
          <w:rFonts w:ascii="Palatino Linotype" w:hAnsi="Palatino Linotype"/>
        </w:rPr>
        <w:t xml:space="preserve"> notificó al</w:t>
      </w:r>
      <w:r w:rsidRPr="00E40E86">
        <w:rPr>
          <w:rFonts w:ascii="Palatino Linotype" w:hAnsi="Palatino Linotype"/>
          <w:b/>
        </w:rPr>
        <w:t xml:space="preserve"> RECURRENTE</w:t>
      </w:r>
      <w:r w:rsidRPr="00E40E86">
        <w:rPr>
          <w:rFonts w:ascii="Palatino Linotype" w:hAnsi="Palatino Linotype"/>
        </w:rPr>
        <w:t>, prórroga por el término de siete días adicionales para dar respuesta a la solicitud de acceso a la información, con fundamento en el artículo 163 de la Ley de Transparencia y Acceso a la Información Pública del Estado de México y Municipios, en los siguientes términos:</w:t>
      </w:r>
    </w:p>
    <w:p w:rsidR="00C960EE" w:rsidRPr="00E40E86" w:rsidRDefault="00C960EE" w:rsidP="00C960EE">
      <w:pPr>
        <w:pStyle w:val="Prrafodelista"/>
        <w:tabs>
          <w:tab w:val="left" w:pos="567"/>
        </w:tabs>
        <w:ind w:left="709" w:right="760"/>
        <w:contextualSpacing/>
        <w:jc w:val="both"/>
        <w:rPr>
          <w:rFonts w:ascii="Palatino Linotype" w:hAnsi="Palatino Linotype"/>
          <w:i/>
          <w:sz w:val="22"/>
          <w:szCs w:val="22"/>
        </w:rPr>
      </w:pPr>
      <w:r w:rsidRPr="00E40E86">
        <w:rPr>
          <w:rFonts w:ascii="Palatino Linotype" w:hAnsi="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C960EE" w:rsidRPr="00E40E86" w:rsidRDefault="00C960EE" w:rsidP="00C960EE">
      <w:pPr>
        <w:pStyle w:val="Prrafodelista"/>
        <w:tabs>
          <w:tab w:val="left" w:pos="567"/>
        </w:tabs>
        <w:ind w:left="709" w:right="760"/>
        <w:contextualSpacing/>
        <w:jc w:val="both"/>
        <w:rPr>
          <w:rFonts w:ascii="Palatino Linotype" w:hAnsi="Palatino Linotype"/>
          <w:i/>
          <w:sz w:val="22"/>
          <w:szCs w:val="22"/>
        </w:rPr>
      </w:pPr>
    </w:p>
    <w:p w:rsidR="00C960EE" w:rsidRPr="00E40E86" w:rsidRDefault="00C960EE" w:rsidP="00C960EE">
      <w:pPr>
        <w:pStyle w:val="Prrafodelista"/>
        <w:tabs>
          <w:tab w:val="left" w:pos="567"/>
        </w:tabs>
        <w:ind w:left="709" w:right="760"/>
        <w:contextualSpacing/>
        <w:jc w:val="both"/>
        <w:rPr>
          <w:rFonts w:ascii="Palatino Linotype" w:hAnsi="Palatino Linotype"/>
          <w:i/>
          <w:sz w:val="22"/>
          <w:szCs w:val="22"/>
        </w:rPr>
      </w:pPr>
      <w:r w:rsidRPr="00E40E86">
        <w:rPr>
          <w:rFonts w:ascii="Palatino Linotype" w:hAnsi="Palatino Linotype"/>
          <w:i/>
          <w:sz w:val="22"/>
          <w:szCs w:val="22"/>
        </w:rPr>
        <w:t>Por este medio, se informa que su petición de ampliación de plazo ha sido autorizada por los motivos expuestos. Por su parte se hace el exhorto para que la documentación solicitada sea entregada lo antes posible.</w:t>
      </w:r>
    </w:p>
    <w:p w:rsidR="00C960EE" w:rsidRPr="00E40E86" w:rsidRDefault="00C960EE" w:rsidP="00C960EE">
      <w:pPr>
        <w:pStyle w:val="Prrafodelista"/>
        <w:tabs>
          <w:tab w:val="left" w:pos="567"/>
        </w:tabs>
        <w:ind w:left="709" w:right="760"/>
        <w:contextualSpacing/>
        <w:jc w:val="both"/>
        <w:rPr>
          <w:rFonts w:ascii="Palatino Linotype" w:hAnsi="Palatino Linotype"/>
          <w:i/>
          <w:sz w:val="22"/>
          <w:szCs w:val="22"/>
        </w:rPr>
      </w:pPr>
    </w:p>
    <w:p w:rsidR="00C960EE" w:rsidRPr="00E40E86" w:rsidRDefault="00C960EE" w:rsidP="00C960EE">
      <w:pPr>
        <w:pStyle w:val="Prrafodelista"/>
        <w:tabs>
          <w:tab w:val="left" w:pos="567"/>
        </w:tabs>
        <w:ind w:left="709" w:right="760"/>
        <w:contextualSpacing/>
        <w:jc w:val="both"/>
        <w:rPr>
          <w:rFonts w:ascii="Palatino Linotype" w:hAnsi="Palatino Linotype"/>
          <w:i/>
          <w:sz w:val="22"/>
          <w:szCs w:val="22"/>
        </w:rPr>
      </w:pPr>
      <w:r w:rsidRPr="00E40E86">
        <w:rPr>
          <w:rFonts w:ascii="Palatino Linotype" w:hAnsi="Palatino Linotype"/>
          <w:i/>
          <w:sz w:val="22"/>
          <w:szCs w:val="22"/>
        </w:rPr>
        <w:t>Ing. Miguel Ángel Bayardo Parra</w:t>
      </w:r>
    </w:p>
    <w:p w:rsidR="00C960EE" w:rsidRPr="00E40E86" w:rsidRDefault="00C960EE" w:rsidP="00C960EE">
      <w:pPr>
        <w:pStyle w:val="Prrafodelista"/>
        <w:tabs>
          <w:tab w:val="left" w:pos="567"/>
        </w:tabs>
        <w:ind w:left="709" w:right="760"/>
        <w:contextualSpacing/>
        <w:jc w:val="both"/>
        <w:rPr>
          <w:rFonts w:ascii="Palatino Linotype" w:hAnsi="Palatino Linotype"/>
          <w:i/>
          <w:sz w:val="22"/>
          <w:szCs w:val="22"/>
        </w:rPr>
      </w:pPr>
      <w:r w:rsidRPr="00E40E86">
        <w:rPr>
          <w:rFonts w:ascii="Palatino Linotype" w:hAnsi="Palatino Linotype"/>
          <w:i/>
          <w:sz w:val="22"/>
          <w:szCs w:val="22"/>
        </w:rPr>
        <w:t>Responsable de la Unidad de Transparencia” (Sic)</w:t>
      </w:r>
    </w:p>
    <w:p w:rsidR="00C960EE" w:rsidRPr="00E40E86" w:rsidRDefault="00C960EE" w:rsidP="00C960EE">
      <w:pPr>
        <w:pStyle w:val="Prrafodelista"/>
        <w:tabs>
          <w:tab w:val="left" w:pos="567"/>
        </w:tabs>
        <w:ind w:left="709" w:right="760"/>
        <w:contextualSpacing/>
        <w:jc w:val="both"/>
        <w:rPr>
          <w:rFonts w:ascii="Palatino Linotype" w:hAnsi="Palatino Linotype"/>
          <w:i/>
          <w:sz w:val="22"/>
          <w:szCs w:val="22"/>
        </w:rPr>
      </w:pPr>
    </w:p>
    <w:p w:rsidR="00C960EE" w:rsidRPr="00E40E86" w:rsidRDefault="00C960EE" w:rsidP="00C960EE">
      <w:pPr>
        <w:tabs>
          <w:tab w:val="left" w:pos="0"/>
        </w:tabs>
        <w:spacing w:before="120" w:after="160" w:line="360" w:lineRule="auto"/>
        <w:jc w:val="both"/>
        <w:rPr>
          <w:rFonts w:ascii="Palatino Linotype" w:hAnsi="Palatino Linotype"/>
        </w:rPr>
      </w:pPr>
      <w:r w:rsidRPr="00E40E86">
        <w:rPr>
          <w:rFonts w:ascii="Palatino Linotype" w:hAnsi="Palatino Linotype"/>
        </w:rPr>
        <w:t xml:space="preserve">Así mismo adjuntó el archivo electrónico </w:t>
      </w:r>
      <w:r w:rsidRPr="00E40E86">
        <w:rPr>
          <w:rFonts w:ascii="Palatino Linotype" w:hAnsi="Palatino Linotype"/>
          <w:b/>
          <w:i/>
        </w:rPr>
        <w:t xml:space="preserve">03_ DAyF-336-2019 _ 20190903-1111.pdf, </w:t>
      </w:r>
      <w:r w:rsidRPr="00E40E86">
        <w:rPr>
          <w:rFonts w:ascii="Palatino Linotype" w:hAnsi="Palatino Linotype"/>
        </w:rPr>
        <w:t xml:space="preserve">constante de una foja, signado por el Director de Administración y Finanzas en </w:t>
      </w:r>
      <w:r w:rsidRPr="00E40E86">
        <w:rPr>
          <w:rFonts w:ascii="Palatino Linotype" w:hAnsi="Palatino Linotype"/>
        </w:rPr>
        <w:lastRenderedPageBreak/>
        <w:t>funciones de Tesorero, mediante el cual solicitó al Titula</w:t>
      </w:r>
      <w:r w:rsidR="00A70546" w:rsidRPr="00E40E86">
        <w:rPr>
          <w:rFonts w:ascii="Palatino Linotype" w:hAnsi="Palatino Linotype"/>
        </w:rPr>
        <w:t>r de la Unidad de Transparencia la ampliación de plazo, toda vez que la información solicitada contenía información confidencial.</w:t>
      </w:r>
    </w:p>
    <w:p w:rsidR="0033489C" w:rsidRPr="00E40E86" w:rsidRDefault="00A70546" w:rsidP="00A70546">
      <w:pPr>
        <w:tabs>
          <w:tab w:val="left" w:pos="0"/>
        </w:tabs>
        <w:spacing w:before="120" w:after="160" w:line="360" w:lineRule="auto"/>
        <w:jc w:val="both"/>
        <w:rPr>
          <w:rFonts w:ascii="Palatino Linotype" w:hAnsi="Palatino Linotype"/>
        </w:rPr>
      </w:pPr>
      <w:r w:rsidRPr="00E40E86">
        <w:rPr>
          <w:rFonts w:ascii="Palatino Linotype" w:hAnsi="Palatino Linotype"/>
        </w:rPr>
        <w:t>Cabe destacar que</w:t>
      </w:r>
      <w:r w:rsidR="00C960EE" w:rsidRPr="00E40E86">
        <w:rPr>
          <w:rFonts w:ascii="Palatino Linotype" w:hAnsi="Palatino Linotype"/>
        </w:rPr>
        <w:t xml:space="preserve"> </w:t>
      </w:r>
      <w:r w:rsidR="00407FCD" w:rsidRPr="00E40E86">
        <w:rPr>
          <w:rFonts w:ascii="Palatino Linotype" w:hAnsi="Palatino Linotype"/>
        </w:rPr>
        <w:t xml:space="preserve">a través de la información remitida por </w:t>
      </w:r>
      <w:r w:rsidR="00C960EE" w:rsidRPr="00E40E86">
        <w:rPr>
          <w:rFonts w:ascii="Palatino Linotype" w:hAnsi="Palatino Linotype"/>
          <w:b/>
        </w:rPr>
        <w:t>EL SUJETO OBLIGADO</w:t>
      </w:r>
      <w:r w:rsidR="00C960EE" w:rsidRPr="00E40E86">
        <w:rPr>
          <w:rFonts w:ascii="Palatino Linotype" w:hAnsi="Palatino Linotype"/>
        </w:rPr>
        <w:t xml:space="preserve"> no</w:t>
      </w:r>
      <w:r w:rsidR="00407FCD" w:rsidRPr="00E40E86">
        <w:rPr>
          <w:rFonts w:ascii="Palatino Linotype" w:hAnsi="Palatino Linotype"/>
        </w:rPr>
        <w:t xml:space="preserve"> se desprende que se haya dado</w:t>
      </w:r>
      <w:r w:rsidR="00C960EE" w:rsidRPr="00E40E86">
        <w:rPr>
          <w:rFonts w:ascii="Palatino Linotype" w:hAnsi="Palatino Linotype"/>
        </w:rPr>
        <w:t xml:space="preserve"> cabal cumplimiento a lo establecido en los artículos 49, fracción II y 163 de la Ley de Transparencia y Acceso a la Información Pública del Estado de México y Municipios, en razón a que omitió adjuntar el Acta del Comité de Transparencia, donde se acordó confirmar la ampli</w:t>
      </w:r>
      <w:r w:rsidRPr="00E40E86">
        <w:rPr>
          <w:rFonts w:ascii="Palatino Linotype" w:hAnsi="Palatino Linotype"/>
        </w:rPr>
        <w:t>ación del plazo a la respuesta.</w:t>
      </w:r>
    </w:p>
    <w:p w:rsidR="00405977" w:rsidRPr="00E40E86" w:rsidRDefault="00405977" w:rsidP="00405977">
      <w:pPr>
        <w:pStyle w:val="Prrafodelista"/>
        <w:numPr>
          <w:ilvl w:val="0"/>
          <w:numId w:val="4"/>
        </w:numPr>
        <w:tabs>
          <w:tab w:val="left" w:pos="709"/>
        </w:tabs>
        <w:spacing w:line="360" w:lineRule="auto"/>
        <w:ind w:left="0" w:firstLine="0"/>
        <w:jc w:val="both"/>
        <w:rPr>
          <w:rFonts w:ascii="Palatino Linotype" w:hAnsi="Palatino Linotype" w:cs="Arial"/>
          <w:szCs w:val="20"/>
          <w:lang w:val="es-ES_tradnl"/>
        </w:rPr>
      </w:pPr>
      <w:r w:rsidRPr="00E40E86">
        <w:rPr>
          <w:rFonts w:ascii="Palatino Linotype" w:hAnsi="Palatino Linotype" w:cs="Arial"/>
          <w:szCs w:val="20"/>
          <w:lang w:val="es-ES"/>
        </w:rPr>
        <w:t xml:space="preserve">En fecha </w:t>
      </w:r>
      <w:r w:rsidR="00A70546" w:rsidRPr="00E40E86">
        <w:rPr>
          <w:rFonts w:ascii="Palatino Linotype" w:hAnsi="Palatino Linotype" w:cs="Arial"/>
          <w:szCs w:val="20"/>
          <w:lang w:val="es-ES"/>
        </w:rPr>
        <w:t>diecisiete</w:t>
      </w:r>
      <w:r w:rsidR="006464B7" w:rsidRPr="00E40E86">
        <w:rPr>
          <w:rFonts w:ascii="Palatino Linotype" w:hAnsi="Palatino Linotype" w:cs="Arial"/>
          <w:szCs w:val="20"/>
          <w:lang w:val="es-ES"/>
        </w:rPr>
        <w:t xml:space="preserve"> de septiembre </w:t>
      </w:r>
      <w:r w:rsidRPr="00E40E86">
        <w:rPr>
          <w:rFonts w:ascii="Palatino Linotype" w:hAnsi="Palatino Linotype" w:cs="Arial"/>
          <w:szCs w:val="20"/>
          <w:lang w:val="es-ES"/>
        </w:rPr>
        <w:t xml:space="preserve">dos mil diecinueve, </w:t>
      </w:r>
      <w:r w:rsidRPr="00E40E86">
        <w:rPr>
          <w:rFonts w:ascii="Palatino Linotype" w:hAnsi="Palatino Linotype" w:cs="Arial"/>
          <w:b/>
          <w:szCs w:val="20"/>
          <w:lang w:val="es-ES_tradnl"/>
        </w:rPr>
        <w:t>EL</w:t>
      </w:r>
      <w:r w:rsidRPr="00E40E86">
        <w:rPr>
          <w:rFonts w:ascii="Palatino Linotype" w:hAnsi="Palatino Linotype" w:cs="Arial"/>
          <w:szCs w:val="20"/>
          <w:lang w:val="es-ES_tradnl"/>
        </w:rPr>
        <w:t xml:space="preserve"> </w:t>
      </w:r>
      <w:r w:rsidRPr="00E40E86">
        <w:rPr>
          <w:rFonts w:ascii="Palatino Linotype" w:hAnsi="Palatino Linotype" w:cs="Arial"/>
          <w:b/>
          <w:szCs w:val="20"/>
          <w:lang w:val="es-ES_tradnl"/>
        </w:rPr>
        <w:t>SUJETO OBLIGADO</w:t>
      </w:r>
      <w:r w:rsidRPr="00E40E86">
        <w:rPr>
          <w:rFonts w:ascii="Palatino Linotype" w:hAnsi="Palatino Linotype" w:cs="Arial"/>
          <w:szCs w:val="20"/>
          <w:lang w:val="es-ES_tradnl"/>
        </w:rPr>
        <w:t xml:space="preserve"> dio respuesta </w:t>
      </w:r>
      <w:r w:rsidRPr="00E40E86">
        <w:rPr>
          <w:rFonts w:ascii="Palatino Linotype" w:hAnsi="Palatino Linotype" w:cs="Arial"/>
        </w:rPr>
        <w:t xml:space="preserve">a la </w:t>
      </w:r>
      <w:r w:rsidRPr="00E40E86">
        <w:rPr>
          <w:rFonts w:ascii="Palatino Linotype" w:hAnsi="Palatino Linotype"/>
        </w:rPr>
        <w:t>solicitud</w:t>
      </w:r>
      <w:r w:rsidRPr="00E40E86">
        <w:rPr>
          <w:rFonts w:ascii="Palatino Linotype" w:hAnsi="Palatino Linotype" w:cs="Arial"/>
        </w:rPr>
        <w:t xml:space="preserve"> de </w:t>
      </w:r>
      <w:r w:rsidRPr="00E40E86">
        <w:rPr>
          <w:rFonts w:ascii="Palatino Linotype" w:hAnsi="Palatino Linotype"/>
        </w:rPr>
        <w:t>acceso</w:t>
      </w:r>
      <w:r w:rsidRPr="00E40E86">
        <w:rPr>
          <w:rFonts w:ascii="Palatino Linotype" w:hAnsi="Palatino Linotype" w:cs="Arial"/>
        </w:rPr>
        <w:t xml:space="preserve"> a la información pública </w:t>
      </w:r>
      <w:r w:rsidR="00370E0B" w:rsidRPr="00E40E86">
        <w:rPr>
          <w:rFonts w:ascii="Palatino Linotype" w:hAnsi="Palatino Linotype" w:cs="Arial"/>
        </w:rPr>
        <w:t xml:space="preserve">realizada </w:t>
      </w:r>
      <w:r w:rsidRPr="00E40E86">
        <w:rPr>
          <w:rFonts w:ascii="Palatino Linotype" w:hAnsi="Palatino Linotype" w:cs="Arial"/>
        </w:rPr>
        <w:t xml:space="preserve">por </w:t>
      </w:r>
      <w:r w:rsidR="006464B7" w:rsidRPr="00E40E86">
        <w:rPr>
          <w:rFonts w:ascii="Palatino Linotype" w:hAnsi="Palatino Linotype" w:cs="Arial"/>
          <w:b/>
        </w:rPr>
        <w:t>EL</w:t>
      </w:r>
      <w:r w:rsidRPr="00E40E86">
        <w:rPr>
          <w:rFonts w:ascii="Palatino Linotype" w:hAnsi="Palatino Linotype" w:cs="Arial"/>
          <w:b/>
        </w:rPr>
        <w:t xml:space="preserve"> RECURRENTE</w:t>
      </w:r>
      <w:r w:rsidRPr="00E40E86">
        <w:rPr>
          <w:rFonts w:ascii="Palatino Linotype" w:hAnsi="Palatino Linotype" w:cs="Arial"/>
          <w:szCs w:val="20"/>
          <w:lang w:val="es-ES_tradnl"/>
        </w:rPr>
        <w:t>, en los siguientes términos:</w:t>
      </w:r>
    </w:p>
    <w:p w:rsidR="00A70546" w:rsidRPr="00E40E86" w:rsidRDefault="00CD1855" w:rsidP="00A70546">
      <w:pPr>
        <w:spacing w:before="100" w:beforeAutospacing="1" w:after="100" w:afterAutospacing="1"/>
        <w:ind w:left="709" w:right="709"/>
        <w:jc w:val="both"/>
        <w:rPr>
          <w:rFonts w:ascii="Palatino Linotype" w:hAnsi="Palatino Linotype" w:cs="Arial"/>
          <w:i/>
          <w:sz w:val="22"/>
        </w:rPr>
      </w:pPr>
      <w:r w:rsidRPr="00E40E86">
        <w:rPr>
          <w:rFonts w:ascii="Palatino Linotype" w:hAnsi="Palatino Linotype" w:cs="Arial"/>
          <w:i/>
          <w:sz w:val="22"/>
        </w:rPr>
        <w:t>“</w:t>
      </w:r>
      <w:r w:rsidR="00A70546" w:rsidRPr="00E40E86">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70546" w:rsidRPr="00E40E86" w:rsidRDefault="00A70546" w:rsidP="00DA22E3">
      <w:pPr>
        <w:spacing w:before="100" w:beforeAutospacing="1" w:after="100" w:afterAutospacing="1"/>
        <w:ind w:left="709" w:right="709"/>
        <w:jc w:val="both"/>
        <w:rPr>
          <w:rFonts w:ascii="Palatino Linotype" w:hAnsi="Palatino Linotype" w:cs="Arial"/>
          <w:i/>
          <w:sz w:val="22"/>
        </w:rPr>
      </w:pPr>
      <w:r w:rsidRPr="00E40E86">
        <w:rPr>
          <w:rFonts w:ascii="Palatino Linotype" w:hAnsi="Palatino Linotype" w:cs="Arial"/>
          <w:i/>
          <w:sz w:val="22"/>
        </w:rPr>
        <w:t>En atención a su solicitud con folio 00190/TEPOTZOT/IP/2019, se hace entrega de la nómina solicitada, la cual incluye a todo el personal que labora en este Ayuntamiento de Tepotzotlán; con relación al cargo, y a los datos de contacto solicitados, estos guardan relación con la información publicada en el portal IPOMEX en el apartado de ‘directorio de todos los servidores públicos’, por lo cual podrá visualizar la información solicitada en los vínculos abajo mostrados. https://www.ipomex.org.mx/ipo3/lgt/indice/TEPOTZOTLAN/art_92_vii/1.web https://www.ipomex.org.mx/ipo3/lgt/indice/tepotzotlan.web</w:t>
      </w:r>
    </w:p>
    <w:p w:rsidR="00A70546" w:rsidRPr="00E40E86" w:rsidRDefault="00A70546" w:rsidP="00A70546">
      <w:pPr>
        <w:spacing w:before="100" w:beforeAutospacing="1" w:after="100" w:afterAutospacing="1"/>
        <w:ind w:left="709" w:right="709"/>
        <w:jc w:val="both"/>
        <w:rPr>
          <w:rFonts w:ascii="Palatino Linotype" w:hAnsi="Palatino Linotype" w:cs="Arial"/>
          <w:i/>
          <w:sz w:val="22"/>
        </w:rPr>
      </w:pPr>
      <w:r w:rsidRPr="00E40E86">
        <w:rPr>
          <w:rFonts w:ascii="Palatino Linotype" w:hAnsi="Palatino Linotype" w:cs="Arial"/>
          <w:i/>
          <w:sz w:val="22"/>
        </w:rPr>
        <w:t>ATENTAMENTE</w:t>
      </w:r>
    </w:p>
    <w:p w:rsidR="00CD1855" w:rsidRPr="00E40E86" w:rsidRDefault="00A70546" w:rsidP="00A70546">
      <w:pPr>
        <w:spacing w:before="100" w:beforeAutospacing="1" w:after="100" w:afterAutospacing="1"/>
        <w:ind w:left="709" w:right="709"/>
        <w:jc w:val="both"/>
        <w:rPr>
          <w:rFonts w:ascii="Palatino Linotype" w:hAnsi="Palatino Linotype" w:cs="Arial"/>
          <w:i/>
          <w:sz w:val="22"/>
          <w:szCs w:val="22"/>
        </w:rPr>
      </w:pPr>
      <w:r w:rsidRPr="00E40E86">
        <w:rPr>
          <w:rFonts w:ascii="Palatino Linotype" w:hAnsi="Palatino Linotype" w:cs="Arial"/>
          <w:i/>
          <w:sz w:val="22"/>
        </w:rPr>
        <w:t>Ing. Miguel Ángel Bayardo Parra</w:t>
      </w:r>
      <w:r w:rsidRPr="00E40E86">
        <w:rPr>
          <w:rFonts w:ascii="Palatino Linotype" w:hAnsi="Palatino Linotype" w:cs="Arial"/>
          <w:i/>
          <w:sz w:val="22"/>
          <w:szCs w:val="22"/>
        </w:rPr>
        <w:t>.</w:t>
      </w:r>
      <w:r w:rsidR="00CD1855" w:rsidRPr="00E40E86">
        <w:rPr>
          <w:rFonts w:ascii="Palatino Linotype" w:hAnsi="Palatino Linotype" w:cs="Arial"/>
          <w:i/>
          <w:sz w:val="22"/>
          <w:szCs w:val="22"/>
        </w:rPr>
        <w:t>”</w:t>
      </w:r>
      <w:r w:rsidR="00CD1855" w:rsidRPr="00E40E86">
        <w:rPr>
          <w:rFonts w:ascii="Palatino Linotype" w:hAnsi="Palatino Linotype" w:cs="Arial"/>
          <w:i/>
          <w:sz w:val="22"/>
        </w:rPr>
        <w:t xml:space="preserve"> </w:t>
      </w:r>
      <w:r w:rsidR="00CD1855" w:rsidRPr="00E40E86">
        <w:rPr>
          <w:rFonts w:ascii="Palatino Linotype" w:hAnsi="Palatino Linotype"/>
          <w:sz w:val="22"/>
        </w:rPr>
        <w:t>(Sic)</w:t>
      </w:r>
    </w:p>
    <w:p w:rsidR="00DD41B2" w:rsidRPr="00E40E86" w:rsidRDefault="00CD1855" w:rsidP="00190525">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E40E86">
        <w:rPr>
          <w:rFonts w:ascii="Palatino Linotype" w:hAnsi="Palatino Linotype" w:cs="Arial"/>
        </w:rPr>
        <w:t>Asimismo, adjuntó a su respuesta los si</w:t>
      </w:r>
      <w:r w:rsidR="00190525" w:rsidRPr="00E40E86">
        <w:rPr>
          <w:rFonts w:ascii="Palatino Linotype" w:hAnsi="Palatino Linotype" w:cs="Arial"/>
        </w:rPr>
        <w:t>guientes archivos electrónicos:</w:t>
      </w:r>
    </w:p>
    <w:p w:rsidR="00415386" w:rsidRPr="00E40E86" w:rsidRDefault="00415386" w:rsidP="00415386">
      <w:pPr>
        <w:pStyle w:val="Prrafodelista"/>
        <w:widowControl w:val="0"/>
        <w:numPr>
          <w:ilvl w:val="0"/>
          <w:numId w:val="30"/>
        </w:numPr>
        <w:tabs>
          <w:tab w:val="left" w:pos="0"/>
        </w:tabs>
        <w:autoSpaceDE w:val="0"/>
        <w:autoSpaceDN w:val="0"/>
        <w:adjustRightInd w:val="0"/>
        <w:spacing w:before="100" w:beforeAutospacing="1" w:after="100" w:afterAutospacing="1" w:line="360" w:lineRule="auto"/>
        <w:jc w:val="both"/>
        <w:rPr>
          <w:rFonts w:ascii="Palatino Linotype" w:hAnsi="Palatino Linotype" w:cs="Arial"/>
          <w:b/>
          <w:i/>
        </w:rPr>
      </w:pPr>
      <w:r w:rsidRPr="00E40E86">
        <w:rPr>
          <w:rFonts w:ascii="Palatino Linotype" w:hAnsi="Palatino Linotype" w:cs="Arial"/>
          <w:b/>
          <w:i/>
        </w:rPr>
        <w:lastRenderedPageBreak/>
        <w:t xml:space="preserve">04_ DAyF-353-2019 _ 20190909-1631.pdf; </w:t>
      </w:r>
      <w:r w:rsidRPr="00E40E86">
        <w:rPr>
          <w:rFonts w:ascii="Palatino Linotype" w:hAnsi="Palatino Linotype" w:cs="Arial"/>
        </w:rPr>
        <w:t xml:space="preserve">constante en una foja, mediante el cual el Director de Administración y Finanzas en funciones de Tesorero, señaló que adjuntó la nómina de la Segunda quincena de julio de 2019, para que se haga el testado </w:t>
      </w:r>
      <w:r w:rsidR="00B139D2" w:rsidRPr="00E40E86">
        <w:rPr>
          <w:rFonts w:ascii="Palatino Linotype" w:hAnsi="Palatino Linotype" w:cs="Arial"/>
        </w:rPr>
        <w:t>respectivo y también remitió el formato PbRM-05. Tabulador de Sueldos del ejercicio 2019.</w:t>
      </w:r>
    </w:p>
    <w:p w:rsidR="00415386" w:rsidRPr="00E40E86" w:rsidRDefault="00415386" w:rsidP="00415386">
      <w:pPr>
        <w:pStyle w:val="Prrafodelista"/>
        <w:widowControl w:val="0"/>
        <w:numPr>
          <w:ilvl w:val="0"/>
          <w:numId w:val="30"/>
        </w:numPr>
        <w:tabs>
          <w:tab w:val="left" w:pos="0"/>
        </w:tabs>
        <w:autoSpaceDE w:val="0"/>
        <w:autoSpaceDN w:val="0"/>
        <w:adjustRightInd w:val="0"/>
        <w:spacing w:before="100" w:beforeAutospacing="1" w:after="100" w:afterAutospacing="1" w:line="360" w:lineRule="auto"/>
        <w:jc w:val="both"/>
        <w:rPr>
          <w:rFonts w:ascii="Palatino Linotype" w:hAnsi="Palatino Linotype" w:cs="Arial"/>
          <w:b/>
          <w:i/>
        </w:rPr>
      </w:pPr>
      <w:r w:rsidRPr="00E40E86">
        <w:rPr>
          <w:rFonts w:ascii="Palatino Linotype" w:hAnsi="Palatino Linotype" w:cs="Arial"/>
          <w:b/>
          <w:i/>
        </w:rPr>
        <w:t>04_ DAyF-353-2019 _ 20190909-1631.zip</w:t>
      </w:r>
      <w:r w:rsidR="00B139D2" w:rsidRPr="00E40E86">
        <w:rPr>
          <w:rFonts w:ascii="Palatino Linotype" w:hAnsi="Palatino Linotype" w:cs="Arial"/>
          <w:b/>
          <w:i/>
        </w:rPr>
        <w:t xml:space="preserve">; </w:t>
      </w:r>
      <w:r w:rsidR="00A67E21" w:rsidRPr="00E40E86">
        <w:rPr>
          <w:rFonts w:ascii="Palatino Linotype" w:hAnsi="Palatino Linotype" w:cs="Arial"/>
        </w:rPr>
        <w:t>constante de 14 fojas, en el que se aprecia una tabla, con los rubros,</w:t>
      </w:r>
      <w:r w:rsidR="00A67E21" w:rsidRPr="00E40E86">
        <w:rPr>
          <w:rFonts w:ascii="Palatino Linotype" w:hAnsi="Palatino Linotype" w:cs="Arial"/>
          <w:b/>
          <w:i/>
        </w:rPr>
        <w:t xml:space="preserve"> </w:t>
      </w:r>
      <w:r w:rsidR="00A67E21" w:rsidRPr="00E40E86">
        <w:rPr>
          <w:rFonts w:ascii="Palatino Linotype" w:hAnsi="Palatino Linotype" w:cs="Arial"/>
        </w:rPr>
        <w:t>No. consecutivo, nombre del empleado, No. de empleado, categoría, fecha de adscripción, días pagados, percepciones, dieta, compensaciones, bono y gratificaciones, aguinaldo, prima vacacional, subsidio para el empleo, total bruto, ISR, cuota ISSEMYM, total y sueldo neto.</w:t>
      </w:r>
    </w:p>
    <w:p w:rsidR="000164BF" w:rsidRPr="00E40E86" w:rsidRDefault="000164BF" w:rsidP="00415386">
      <w:pPr>
        <w:widowControl w:val="0"/>
        <w:numPr>
          <w:ilvl w:val="0"/>
          <w:numId w:val="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E40E86">
        <w:rPr>
          <w:rFonts w:ascii="Palatino Linotype" w:hAnsi="Palatino Linotype"/>
        </w:rPr>
        <w:t xml:space="preserve">Inconforme con la respuesta del </w:t>
      </w:r>
      <w:r w:rsidRPr="00E40E86">
        <w:rPr>
          <w:rFonts w:ascii="Palatino Linotype" w:hAnsi="Palatino Linotype"/>
          <w:b/>
        </w:rPr>
        <w:t>SUJETO OBLIGADO</w:t>
      </w:r>
      <w:r w:rsidRPr="00E40E86">
        <w:rPr>
          <w:rFonts w:ascii="Palatino Linotype" w:hAnsi="Palatino Linotype"/>
        </w:rPr>
        <w:t xml:space="preserve">, en fecha </w:t>
      </w:r>
      <w:r w:rsidR="00A67E21" w:rsidRPr="00E40E86">
        <w:rPr>
          <w:rFonts w:ascii="Palatino Linotype" w:hAnsi="Palatino Linotype"/>
        </w:rPr>
        <w:t xml:space="preserve">uno </w:t>
      </w:r>
      <w:r w:rsidR="00B25AC0" w:rsidRPr="00E40E86">
        <w:rPr>
          <w:rFonts w:ascii="Palatino Linotype" w:hAnsi="Palatino Linotype"/>
        </w:rPr>
        <w:t xml:space="preserve">de octubre </w:t>
      </w:r>
      <w:r w:rsidRPr="00E40E86">
        <w:rPr>
          <w:rFonts w:ascii="Palatino Linotype" w:hAnsi="Palatino Linotype"/>
        </w:rPr>
        <w:t xml:space="preserve">de dos mil diecinueve, </w:t>
      </w:r>
      <w:r w:rsidR="00B25AC0" w:rsidRPr="00E40E86">
        <w:rPr>
          <w:rFonts w:ascii="Palatino Linotype" w:hAnsi="Palatino Linotype" w:cs="Arial"/>
          <w:b/>
        </w:rPr>
        <w:t>EL</w:t>
      </w:r>
      <w:r w:rsidRPr="00E40E86">
        <w:rPr>
          <w:rFonts w:ascii="Palatino Linotype" w:hAnsi="Palatino Linotype" w:cs="Arial"/>
          <w:b/>
        </w:rPr>
        <w:t xml:space="preserve"> RECURRENTE</w:t>
      </w:r>
      <w:r w:rsidRPr="00E40E86">
        <w:rPr>
          <w:rFonts w:ascii="Palatino Linotype" w:hAnsi="Palatino Linotype"/>
        </w:rPr>
        <w:t>, a través del</w:t>
      </w:r>
      <w:r w:rsidRPr="00E40E86">
        <w:rPr>
          <w:rFonts w:ascii="Palatino Linotype" w:hAnsi="Palatino Linotype"/>
          <w:b/>
        </w:rPr>
        <w:t xml:space="preserve"> SAIMEX, </w:t>
      </w:r>
      <w:r w:rsidRPr="00E40E86">
        <w:rPr>
          <w:rFonts w:ascii="Palatino Linotype" w:hAnsi="Palatino Linotype"/>
        </w:rPr>
        <w:t xml:space="preserve">interpuso el recurso de revisión objeto del </w:t>
      </w:r>
      <w:r w:rsidRPr="00E40E86">
        <w:rPr>
          <w:rFonts w:ascii="Palatino Linotype" w:hAnsi="Palatino Linotype" w:cs="Arial"/>
        </w:rPr>
        <w:t>presente</w:t>
      </w:r>
      <w:r w:rsidRPr="00E40E86">
        <w:rPr>
          <w:rFonts w:ascii="Palatino Linotype" w:hAnsi="Palatino Linotype"/>
        </w:rPr>
        <w:t xml:space="preserve"> estudio, al que se le asignó el </w:t>
      </w:r>
      <w:r w:rsidRPr="00E40E86">
        <w:rPr>
          <w:rFonts w:ascii="Palatino Linotype" w:hAnsi="Palatino Linotype" w:cs="Arial"/>
        </w:rPr>
        <w:t>número al rubro citado, en el que señaló como acto impugnado, lo siguiente:</w:t>
      </w:r>
    </w:p>
    <w:p w:rsidR="000164BF" w:rsidRPr="00E40E86" w:rsidRDefault="000164BF" w:rsidP="000164BF">
      <w:pPr>
        <w:spacing w:before="100" w:beforeAutospacing="1" w:after="100" w:afterAutospacing="1"/>
        <w:ind w:left="709" w:right="709"/>
        <w:jc w:val="both"/>
        <w:rPr>
          <w:rFonts w:ascii="Palatino Linotype" w:hAnsi="Palatino Linotype" w:cs="Arial"/>
          <w:sz w:val="22"/>
          <w:szCs w:val="22"/>
          <w:lang w:eastAsia="es-MX"/>
        </w:rPr>
      </w:pPr>
      <w:r w:rsidRPr="00E40E86">
        <w:rPr>
          <w:rFonts w:ascii="Palatino Linotype" w:hAnsi="Palatino Linotype" w:cs="Arial"/>
          <w:i/>
          <w:sz w:val="22"/>
          <w:szCs w:val="22"/>
          <w:lang w:eastAsia="es-MX"/>
        </w:rPr>
        <w:t>“</w:t>
      </w:r>
      <w:r w:rsidR="00A67E21" w:rsidRPr="00E40E86">
        <w:rPr>
          <w:rFonts w:ascii="Palatino Linotype" w:hAnsi="Palatino Linotype" w:cs="Arial"/>
          <w:i/>
          <w:sz w:val="22"/>
          <w:szCs w:val="22"/>
          <w:lang w:eastAsia="es-MX"/>
        </w:rPr>
        <w:t>No se envía la información. Se muestra un oficio donde dice enviar la información, pero ésta no se encuentra anexada.</w:t>
      </w:r>
      <w:r w:rsidR="00B25AC0" w:rsidRPr="00E40E86">
        <w:rPr>
          <w:rFonts w:ascii="Palatino Linotype" w:hAnsi="Palatino Linotype" w:cs="Arial"/>
          <w:i/>
          <w:sz w:val="22"/>
          <w:szCs w:val="22"/>
          <w:lang w:eastAsia="es-MX"/>
        </w:rPr>
        <w:t>”</w:t>
      </w:r>
      <w:r w:rsidR="00B25AC0" w:rsidRPr="00E40E86">
        <w:rPr>
          <w:rFonts w:ascii="Palatino Linotype" w:hAnsi="Palatino Linotype" w:cs="Arial"/>
          <w:sz w:val="22"/>
          <w:szCs w:val="22"/>
          <w:lang w:eastAsia="es-MX"/>
        </w:rPr>
        <w:t xml:space="preserve"> </w:t>
      </w:r>
      <w:r w:rsidRPr="00E40E86">
        <w:rPr>
          <w:rFonts w:ascii="Palatino Linotype" w:hAnsi="Palatino Linotype" w:cs="Arial"/>
          <w:sz w:val="22"/>
          <w:szCs w:val="22"/>
          <w:lang w:eastAsia="es-MX"/>
        </w:rPr>
        <w:t>(Sic)</w:t>
      </w:r>
    </w:p>
    <w:p w:rsidR="000164BF" w:rsidRPr="00E40E86" w:rsidRDefault="000164BF" w:rsidP="000164BF">
      <w:pPr>
        <w:spacing w:before="100" w:beforeAutospacing="1" w:after="100" w:afterAutospacing="1" w:line="360" w:lineRule="auto"/>
        <w:jc w:val="both"/>
        <w:rPr>
          <w:rFonts w:ascii="Palatino Linotype" w:hAnsi="Palatino Linotype"/>
        </w:rPr>
      </w:pPr>
      <w:r w:rsidRPr="00E40E86">
        <w:rPr>
          <w:rFonts w:ascii="Palatino Linotype" w:hAnsi="Palatino Linotype" w:cs="Arial"/>
        </w:rPr>
        <w:t>Asimismo</w:t>
      </w:r>
      <w:r w:rsidRPr="00E40E86">
        <w:rPr>
          <w:rFonts w:ascii="Palatino Linotype" w:hAnsi="Palatino Linotype"/>
        </w:rPr>
        <w:t xml:space="preserve">, </w:t>
      </w:r>
      <w:r w:rsidR="00B25AC0" w:rsidRPr="00E40E86">
        <w:rPr>
          <w:rFonts w:ascii="Palatino Linotype" w:hAnsi="Palatino Linotype" w:cs="Arial"/>
          <w:b/>
        </w:rPr>
        <w:t>EL</w:t>
      </w:r>
      <w:r w:rsidRPr="00E40E86">
        <w:rPr>
          <w:rFonts w:ascii="Palatino Linotype" w:hAnsi="Palatino Linotype" w:cs="Arial"/>
          <w:b/>
        </w:rPr>
        <w:t xml:space="preserve"> RECURRENTE </w:t>
      </w:r>
      <w:r w:rsidRPr="00E40E86">
        <w:rPr>
          <w:rFonts w:ascii="Palatino Linotype" w:hAnsi="Palatino Linotype"/>
        </w:rPr>
        <w:t>indicó como razones o motivos de inconformidad:</w:t>
      </w:r>
    </w:p>
    <w:p w:rsidR="000164BF" w:rsidRPr="00E40E86" w:rsidRDefault="00B25AC0" w:rsidP="000164BF">
      <w:pPr>
        <w:spacing w:before="100" w:beforeAutospacing="1" w:after="100" w:afterAutospacing="1"/>
        <w:ind w:left="709" w:right="709"/>
        <w:jc w:val="both"/>
        <w:rPr>
          <w:rFonts w:ascii="Palatino Linotype" w:hAnsi="Palatino Linotype" w:cs="Arial"/>
          <w:sz w:val="22"/>
          <w:szCs w:val="22"/>
          <w:lang w:eastAsia="es-MX"/>
        </w:rPr>
      </w:pPr>
      <w:r w:rsidRPr="00E40E86">
        <w:rPr>
          <w:rFonts w:ascii="Palatino Linotype" w:hAnsi="Palatino Linotype" w:cs="Arial"/>
          <w:i/>
          <w:sz w:val="22"/>
          <w:szCs w:val="22"/>
          <w:lang w:eastAsia="es-MX"/>
        </w:rPr>
        <w:t>“</w:t>
      </w:r>
      <w:r w:rsidR="00A67E21" w:rsidRPr="00E40E86">
        <w:rPr>
          <w:rFonts w:ascii="Palatino Linotype" w:hAnsi="Palatino Linotype" w:cs="Arial"/>
          <w:i/>
          <w:sz w:val="22"/>
          <w:szCs w:val="22"/>
          <w:lang w:eastAsia="es-MX"/>
        </w:rPr>
        <w:t>No se envía la información. Se muestra un oficio donde dice enviar la información, pero ésta no se encuentra anexada.</w:t>
      </w:r>
      <w:r w:rsidRPr="00E40E86">
        <w:rPr>
          <w:rFonts w:ascii="Palatino Linotype" w:hAnsi="Palatino Linotype" w:cs="Arial"/>
          <w:i/>
          <w:sz w:val="22"/>
          <w:szCs w:val="22"/>
          <w:lang w:eastAsia="es-MX"/>
        </w:rPr>
        <w:t>”.</w:t>
      </w:r>
      <w:r w:rsidRPr="00E40E86">
        <w:rPr>
          <w:rFonts w:ascii="Palatino Linotype" w:hAnsi="Palatino Linotype" w:cs="Arial"/>
          <w:sz w:val="22"/>
          <w:szCs w:val="22"/>
          <w:lang w:eastAsia="es-MX"/>
        </w:rPr>
        <w:t xml:space="preserve"> (</w:t>
      </w:r>
      <w:r w:rsidR="000164BF" w:rsidRPr="00E40E86">
        <w:rPr>
          <w:rFonts w:ascii="Palatino Linotype" w:hAnsi="Palatino Linotype" w:cs="Arial"/>
          <w:sz w:val="22"/>
          <w:szCs w:val="22"/>
          <w:lang w:eastAsia="es-MX"/>
        </w:rPr>
        <w:t>Sic)</w:t>
      </w:r>
    </w:p>
    <w:p w:rsidR="000164BF" w:rsidRPr="00E40E86" w:rsidRDefault="000164BF" w:rsidP="00A67E21">
      <w:pPr>
        <w:widowControl w:val="0"/>
        <w:numPr>
          <w:ilvl w:val="0"/>
          <w:numId w:val="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E40E86">
        <w:rPr>
          <w:rFonts w:ascii="Palatino Linotype" w:hAnsi="Palatino Linotype" w:cs="Arial"/>
        </w:rPr>
        <w:t xml:space="preserve">En fecha </w:t>
      </w:r>
      <w:r w:rsidR="00EC0741" w:rsidRPr="00E40E86">
        <w:rPr>
          <w:rFonts w:ascii="Palatino Linotype" w:hAnsi="Palatino Linotype"/>
        </w:rPr>
        <w:t>uno</w:t>
      </w:r>
      <w:r w:rsidR="005C32AD" w:rsidRPr="00E40E86">
        <w:rPr>
          <w:rFonts w:ascii="Palatino Linotype" w:hAnsi="Palatino Linotype"/>
        </w:rPr>
        <w:t xml:space="preserve"> de octubre </w:t>
      </w:r>
      <w:r w:rsidRPr="00E40E86">
        <w:rPr>
          <w:rFonts w:ascii="Palatino Linotype" w:hAnsi="Palatino Linotype"/>
        </w:rPr>
        <w:t>de dos mil diecinueve</w:t>
      </w:r>
      <w:r w:rsidRPr="00E40E86">
        <w:rPr>
          <w:rFonts w:ascii="Palatino Linotype" w:hAnsi="Palatino Linotype" w:cs="Arial"/>
        </w:rPr>
        <w:t>, el recurso de que se trata se envió electrónicamente al Instituto de Transparencia, Acceso a la Información Pública</w:t>
      </w:r>
      <w:r w:rsidRPr="00E40E86">
        <w:rPr>
          <w:rFonts w:ascii="Palatino Linotype" w:hAnsi="Palatino Linotype" w:cs="Arial"/>
          <w:lang w:val="es-ES_tradnl"/>
        </w:rPr>
        <w:t xml:space="preserve"> y </w:t>
      </w:r>
      <w:r w:rsidRPr="00E40E86">
        <w:rPr>
          <w:rFonts w:ascii="Palatino Linotype" w:hAnsi="Palatino Linotype" w:cs="Arial"/>
        </w:rPr>
        <w:t>Protección</w:t>
      </w:r>
      <w:r w:rsidRPr="00E40E86">
        <w:rPr>
          <w:rFonts w:ascii="Palatino Linotype" w:hAnsi="Palatino Linotype" w:cs="Arial"/>
          <w:lang w:val="es-ES_tradnl"/>
        </w:rPr>
        <w:t xml:space="preserve"> </w:t>
      </w:r>
      <w:r w:rsidRPr="00E40E86">
        <w:rPr>
          <w:rFonts w:ascii="Palatino Linotype" w:hAnsi="Palatino Linotype" w:cs="Arial"/>
        </w:rPr>
        <w:t>de</w:t>
      </w:r>
      <w:r w:rsidRPr="00E40E86">
        <w:rPr>
          <w:rFonts w:ascii="Palatino Linotype" w:hAnsi="Palatino Linotype" w:cs="Arial"/>
          <w:lang w:val="es-ES_tradnl"/>
        </w:rPr>
        <w:t xml:space="preserve"> </w:t>
      </w:r>
      <w:r w:rsidRPr="00E40E86">
        <w:rPr>
          <w:rFonts w:ascii="Palatino Linotype" w:hAnsi="Palatino Linotype"/>
        </w:rPr>
        <w:t>Datos</w:t>
      </w:r>
      <w:r w:rsidRPr="00E40E86">
        <w:rPr>
          <w:rFonts w:ascii="Palatino Linotype" w:hAnsi="Palatino Linotype" w:cs="Arial"/>
          <w:lang w:val="es-ES_tradnl"/>
        </w:rPr>
        <w:t xml:space="preserve"> </w:t>
      </w:r>
      <w:r w:rsidRPr="00E40E86">
        <w:rPr>
          <w:rFonts w:ascii="Palatino Linotype" w:hAnsi="Palatino Linotype" w:cs="Arial"/>
        </w:rPr>
        <w:t>Personales</w:t>
      </w:r>
      <w:r w:rsidRPr="00E40E86">
        <w:rPr>
          <w:rFonts w:ascii="Palatino Linotype" w:hAnsi="Palatino Linotype" w:cs="Arial"/>
          <w:lang w:val="es-ES_tradnl"/>
        </w:rPr>
        <w:t xml:space="preserve"> </w:t>
      </w:r>
      <w:r w:rsidRPr="00E40E86">
        <w:rPr>
          <w:rFonts w:ascii="Palatino Linotype" w:hAnsi="Palatino Linotype" w:cs="Arial"/>
        </w:rPr>
        <w:t>del</w:t>
      </w:r>
      <w:r w:rsidRPr="00E40E86">
        <w:rPr>
          <w:rFonts w:ascii="Palatino Linotype" w:hAnsi="Palatino Linotype" w:cs="Arial"/>
          <w:lang w:val="es-ES_tradnl"/>
        </w:rPr>
        <w:t xml:space="preserve"> </w:t>
      </w:r>
      <w:r w:rsidRPr="00E40E86">
        <w:rPr>
          <w:rFonts w:ascii="Palatino Linotype" w:hAnsi="Palatino Linotype"/>
        </w:rPr>
        <w:t>Estado</w:t>
      </w:r>
      <w:r w:rsidRPr="00E40E86">
        <w:rPr>
          <w:rFonts w:ascii="Palatino Linotype" w:hAnsi="Palatino Linotype" w:cs="Arial"/>
          <w:lang w:val="es-ES_tradnl"/>
        </w:rPr>
        <w:t xml:space="preserve"> de México y Municipios y con fundamento en el </w:t>
      </w:r>
      <w:r w:rsidRPr="00E40E86">
        <w:rPr>
          <w:rFonts w:ascii="Palatino Linotype" w:hAnsi="Palatino Linotype" w:cs="Arial"/>
        </w:rPr>
        <w:t>artículo</w:t>
      </w:r>
      <w:r w:rsidRPr="00E40E86">
        <w:rPr>
          <w:rFonts w:ascii="Palatino Linotype" w:hAnsi="Palatino Linotype" w:cs="Arial"/>
          <w:lang w:val="es-ES_tradnl"/>
        </w:rPr>
        <w:t xml:space="preserve"> 185, </w:t>
      </w:r>
      <w:r w:rsidRPr="00E40E86">
        <w:rPr>
          <w:rFonts w:ascii="Palatino Linotype" w:hAnsi="Palatino Linotype" w:cs="Arial"/>
        </w:rPr>
        <w:t>fracción</w:t>
      </w:r>
      <w:r w:rsidRPr="00E40E86">
        <w:rPr>
          <w:rFonts w:ascii="Palatino Linotype" w:hAnsi="Palatino Linotype" w:cs="Arial"/>
          <w:lang w:val="es-ES_tradnl"/>
        </w:rPr>
        <w:t xml:space="preserve"> I de la </w:t>
      </w:r>
      <w:r w:rsidRPr="00E40E86">
        <w:rPr>
          <w:rFonts w:ascii="Palatino Linotype" w:hAnsi="Palatino Linotype"/>
        </w:rPr>
        <w:t xml:space="preserve">Ley de Transparencia y Acceso a la Información </w:t>
      </w:r>
      <w:r w:rsidRPr="00E40E86">
        <w:rPr>
          <w:rFonts w:ascii="Palatino Linotype" w:hAnsi="Palatino Linotype"/>
        </w:rPr>
        <w:lastRenderedPageBreak/>
        <w:t>Pública del Estado de México y Municipios</w:t>
      </w:r>
      <w:r w:rsidRPr="00E40E86">
        <w:rPr>
          <w:rFonts w:ascii="Palatino Linotype" w:hAnsi="Palatino Linotype" w:cs="Arial"/>
          <w:lang w:val="es-ES_tradnl"/>
        </w:rPr>
        <w:t>, se turnó, a través del</w:t>
      </w:r>
      <w:r w:rsidRPr="00E40E86">
        <w:rPr>
          <w:rFonts w:ascii="Palatino Linotype" w:eastAsia="Arial Unicode MS" w:hAnsi="Palatino Linotype" w:cs="Arial"/>
          <w:lang w:val="es-ES_tradnl"/>
        </w:rPr>
        <w:t xml:space="preserve"> </w:t>
      </w:r>
      <w:r w:rsidRPr="00E40E86">
        <w:rPr>
          <w:rFonts w:ascii="Palatino Linotype" w:eastAsia="Arial Unicode MS" w:hAnsi="Palatino Linotype" w:cs="Arial"/>
          <w:b/>
          <w:lang w:val="es-ES_tradnl"/>
        </w:rPr>
        <w:t>SAIMEX</w:t>
      </w:r>
      <w:r w:rsidRPr="00E40E86">
        <w:rPr>
          <w:rFonts w:ascii="Palatino Linotype" w:hAnsi="Palatino Linotype"/>
        </w:rPr>
        <w:t xml:space="preserve">, a la </w:t>
      </w:r>
      <w:r w:rsidRPr="00E40E86">
        <w:rPr>
          <w:rFonts w:ascii="Palatino Linotype" w:hAnsi="Palatino Linotype" w:cs="Arial"/>
          <w:lang w:val="es-ES_tradnl"/>
        </w:rPr>
        <w:t xml:space="preserve">Comisionada </w:t>
      </w:r>
      <w:r w:rsidRPr="00E40E86">
        <w:rPr>
          <w:rFonts w:ascii="Palatino Linotype" w:hAnsi="Palatino Linotype" w:cs="Arial"/>
          <w:b/>
          <w:lang w:val="es-ES_tradnl"/>
        </w:rPr>
        <w:t>EVA ABAID YAPUR</w:t>
      </w:r>
      <w:r w:rsidRPr="00E40E86">
        <w:rPr>
          <w:rFonts w:ascii="Palatino Linotype" w:hAnsi="Palatino Linotype" w:cs="Arial"/>
          <w:lang w:val="es-ES_tradnl"/>
        </w:rPr>
        <w:t>, a efecto de que decretara su admisión o desechamiento.</w:t>
      </w:r>
    </w:p>
    <w:p w:rsidR="00B1796B" w:rsidRPr="00E40E86" w:rsidRDefault="000164BF" w:rsidP="00A67E21">
      <w:pPr>
        <w:widowControl w:val="0"/>
        <w:numPr>
          <w:ilvl w:val="0"/>
          <w:numId w:val="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E40E86">
        <w:rPr>
          <w:rFonts w:ascii="Palatino Linotype" w:hAnsi="Palatino Linotype" w:cs="Arial"/>
        </w:rPr>
        <w:t xml:space="preserve">En fecha </w:t>
      </w:r>
      <w:r w:rsidR="00EC0741" w:rsidRPr="00E40E86">
        <w:rPr>
          <w:rFonts w:ascii="Palatino Linotype" w:hAnsi="Palatino Linotype"/>
        </w:rPr>
        <w:t xml:space="preserve">siete </w:t>
      </w:r>
      <w:r w:rsidR="005C32AD" w:rsidRPr="00E40E86">
        <w:rPr>
          <w:rFonts w:ascii="Palatino Linotype" w:hAnsi="Palatino Linotype"/>
        </w:rPr>
        <w:t xml:space="preserve">de octubre </w:t>
      </w:r>
      <w:r w:rsidRPr="00E40E86">
        <w:rPr>
          <w:rFonts w:ascii="Palatino Linotype" w:hAnsi="Palatino Linotype"/>
        </w:rPr>
        <w:t>de dos mil diecinueve</w:t>
      </w:r>
      <w:r w:rsidRPr="00E40E86">
        <w:rPr>
          <w:rFonts w:ascii="Palatino Linotype" w:hAnsi="Palatino Linotype" w:cs="Arial"/>
        </w:rPr>
        <w:t xml:space="preserve">, atento a lo dispuesto en el artículo 185, fracciones I, II y IV, de la </w:t>
      </w:r>
      <w:r w:rsidRPr="00E40E86">
        <w:rPr>
          <w:rFonts w:ascii="Palatino Linotype" w:hAnsi="Palatino Linotype"/>
        </w:rPr>
        <w:t xml:space="preserve">Ley de Transparencia y Acceso a la Información Pública del </w:t>
      </w:r>
      <w:r w:rsidRPr="00E40E86">
        <w:rPr>
          <w:rFonts w:ascii="Palatino Linotype" w:hAnsi="Palatino Linotype" w:cs="Arial"/>
        </w:rPr>
        <w:t>Estado</w:t>
      </w:r>
      <w:r w:rsidRPr="00E40E86">
        <w:rPr>
          <w:rFonts w:ascii="Palatino Linotype" w:hAnsi="Palatino Linotype"/>
        </w:rPr>
        <w:t xml:space="preserve"> de México y </w:t>
      </w:r>
      <w:r w:rsidRPr="00E40E86">
        <w:rPr>
          <w:rFonts w:ascii="Palatino Linotype" w:hAnsi="Palatino Linotype" w:cs="Arial"/>
          <w:lang w:val="es-ES_tradnl"/>
        </w:rPr>
        <w:t>Municipios</w:t>
      </w:r>
      <w:r w:rsidRPr="00E40E86">
        <w:rPr>
          <w:rFonts w:ascii="Palatino Linotype" w:hAnsi="Palatino Linotype"/>
        </w:rPr>
        <w:t>, se a</w:t>
      </w:r>
      <w:r w:rsidRPr="00E40E86">
        <w:rPr>
          <w:rFonts w:ascii="Palatino Linotype" w:hAnsi="Palatino Linotype" w:cs="Arial"/>
        </w:rPr>
        <w:t xml:space="preserve">cordó la admisión a trámite del referido recurso de </w:t>
      </w:r>
      <w:r w:rsidRPr="00E40E86">
        <w:rPr>
          <w:rFonts w:ascii="Palatino Linotype" w:hAnsi="Palatino Linotype" w:cs="Arial"/>
          <w:lang w:val="es-ES_tradnl"/>
        </w:rPr>
        <w:t>revisión</w:t>
      </w:r>
      <w:r w:rsidRPr="00E40E86">
        <w:rPr>
          <w:rFonts w:ascii="Palatino Linotype" w:hAnsi="Palatino Linotype" w:cs="Arial"/>
        </w:rPr>
        <w:t xml:space="preserve">, así como la </w:t>
      </w:r>
      <w:r w:rsidRPr="00E40E86">
        <w:rPr>
          <w:rFonts w:ascii="Palatino Linotype" w:hAnsi="Palatino Linotype" w:cs="Arial"/>
          <w:lang w:val="es-ES_tradnl"/>
        </w:rPr>
        <w:t>integración</w:t>
      </w:r>
      <w:r w:rsidRPr="00E40E86">
        <w:rPr>
          <w:rFonts w:ascii="Palatino Linotype" w:hAnsi="Palatino Linotype" w:cs="Arial"/>
        </w:rPr>
        <w:t xml:space="preserve"> del expediente respectivo, mismo que se puso a disposición de las partes, para que en el plazo máximo de siete días hábiles, </w:t>
      </w:r>
      <w:r w:rsidR="00127C5A" w:rsidRPr="00E40E86">
        <w:rPr>
          <w:rFonts w:ascii="Palatino Linotype" w:hAnsi="Palatino Linotype" w:cs="Arial"/>
          <w:b/>
        </w:rPr>
        <w:t>EL</w:t>
      </w:r>
      <w:r w:rsidRPr="00E40E86">
        <w:rPr>
          <w:rFonts w:ascii="Palatino Linotype" w:hAnsi="Palatino Linotype" w:cs="Arial"/>
          <w:b/>
        </w:rPr>
        <w:t xml:space="preserve"> RECURRENTE</w:t>
      </w:r>
      <w:r w:rsidRPr="00E40E86">
        <w:rPr>
          <w:rFonts w:ascii="Palatino Linotype" w:hAnsi="Palatino Linotype" w:cs="Arial"/>
        </w:rPr>
        <w:t xml:space="preserve"> realizara manifestaciones, alegatos y ofreciera las pruebas que a su derecho </w:t>
      </w:r>
      <w:r w:rsidRPr="00E40E86">
        <w:rPr>
          <w:rFonts w:ascii="Palatino Linotype" w:hAnsi="Palatino Linotype" w:cs="Arial"/>
          <w:lang w:val="es-ES_tradnl"/>
        </w:rPr>
        <w:t>conviniera</w:t>
      </w:r>
      <w:r w:rsidRPr="00E40E86">
        <w:rPr>
          <w:rFonts w:ascii="Palatino Linotype" w:hAnsi="Palatino Linotype" w:cs="Arial"/>
        </w:rPr>
        <w:t xml:space="preserve"> y, en el caso del</w:t>
      </w:r>
      <w:r w:rsidRPr="00E40E86">
        <w:rPr>
          <w:rFonts w:ascii="Palatino Linotype" w:hAnsi="Palatino Linotype" w:cs="Arial"/>
          <w:b/>
        </w:rPr>
        <w:t xml:space="preserve"> SUJETO OBLIGADO</w:t>
      </w:r>
      <w:r w:rsidRPr="00E40E86">
        <w:rPr>
          <w:rFonts w:ascii="Palatino Linotype" w:hAnsi="Palatino Linotype" w:cs="Arial"/>
        </w:rPr>
        <w:t>, para que exhibiera el Informe Justificado correspondiente.</w:t>
      </w:r>
    </w:p>
    <w:p w:rsidR="00846842" w:rsidRPr="00E40E86" w:rsidRDefault="00846842" w:rsidP="00846842">
      <w:pPr>
        <w:numPr>
          <w:ilvl w:val="0"/>
          <w:numId w:val="4"/>
        </w:numPr>
        <w:spacing w:line="360" w:lineRule="auto"/>
        <w:ind w:left="0" w:firstLine="0"/>
        <w:jc w:val="both"/>
        <w:rPr>
          <w:rFonts w:ascii="Palatino Linotype" w:hAnsi="Palatino Linotype" w:cs="Arial"/>
          <w:lang w:val="es-ES_tradnl"/>
        </w:rPr>
      </w:pPr>
      <w:r w:rsidRPr="00E40E86">
        <w:rPr>
          <w:rFonts w:ascii="Palatino Linotype" w:hAnsi="Palatino Linotype" w:cs="Arial"/>
          <w:lang w:val="es-ES_tradnl"/>
        </w:rPr>
        <w:t xml:space="preserve">Conforme a las constancias del </w:t>
      </w:r>
      <w:r w:rsidRPr="00E40E86">
        <w:rPr>
          <w:rFonts w:ascii="Palatino Linotype" w:hAnsi="Palatino Linotype" w:cs="Arial"/>
          <w:b/>
          <w:lang w:val="es-ES_tradnl"/>
        </w:rPr>
        <w:t>SAIMEX</w:t>
      </w:r>
      <w:r w:rsidRPr="00E40E86">
        <w:rPr>
          <w:rFonts w:ascii="Palatino Linotype"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 las partes </w:t>
      </w:r>
      <w:r w:rsidRPr="00E40E86">
        <w:rPr>
          <w:rFonts w:ascii="Palatino Linotype" w:hAnsi="Palatino Linotype" w:cs="Arial"/>
          <w:b/>
        </w:rPr>
        <w:t>LA</w:t>
      </w:r>
      <w:r w:rsidRPr="00E40E86">
        <w:rPr>
          <w:rFonts w:ascii="Palatino Linotype" w:hAnsi="Palatino Linotype" w:cs="Arial"/>
          <w:b/>
          <w:lang w:val="es-ES_tradnl"/>
        </w:rPr>
        <w:t xml:space="preserve"> RECURRENTE</w:t>
      </w:r>
      <w:r w:rsidRPr="00E40E86">
        <w:rPr>
          <w:rFonts w:ascii="Palatino Linotype" w:hAnsi="Palatino Linotype" w:cs="Arial"/>
          <w:lang w:val="es-ES_tradnl"/>
        </w:rPr>
        <w:t xml:space="preserve"> no realizó manifestación alguna, ni presentó pruebas o alegatos; así como, tampoco </w:t>
      </w:r>
      <w:r w:rsidRPr="00E40E86">
        <w:rPr>
          <w:rFonts w:ascii="Palatino Linotype" w:hAnsi="Palatino Linotype" w:cs="Arial"/>
          <w:b/>
        </w:rPr>
        <w:t>EL SUJETO OBLIGADO</w:t>
      </w:r>
      <w:r w:rsidRPr="00E40E86">
        <w:rPr>
          <w:rFonts w:ascii="Palatino Linotype" w:hAnsi="Palatino Linotype" w:cs="Arial"/>
          <w:lang w:val="es-ES_tradnl"/>
        </w:rPr>
        <w:t xml:space="preserve"> rindió su Informe Justificado, tal como se muestra en la siguiente imagen:</w:t>
      </w:r>
    </w:p>
    <w:p w:rsidR="00213D67" w:rsidRPr="00E40E86" w:rsidRDefault="00846842" w:rsidP="00846842">
      <w:pPr>
        <w:widowControl w:val="0"/>
        <w:tabs>
          <w:tab w:val="left" w:pos="0"/>
        </w:tabs>
        <w:autoSpaceDE w:val="0"/>
        <w:autoSpaceDN w:val="0"/>
        <w:adjustRightInd w:val="0"/>
        <w:spacing w:before="240" w:after="240" w:line="360" w:lineRule="auto"/>
        <w:jc w:val="both"/>
        <w:rPr>
          <w:rFonts w:ascii="Palatino Linotype" w:hAnsi="Palatino Linotype"/>
        </w:rPr>
      </w:pPr>
      <w:r w:rsidRPr="00E40E86">
        <w:rPr>
          <w:noProof/>
          <w:lang w:val="es-ES"/>
        </w:rPr>
        <w:drawing>
          <wp:inline distT="0" distB="0" distL="0" distR="0" wp14:anchorId="38337584" wp14:editId="3CF3AF60">
            <wp:extent cx="5905500" cy="17621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91" t="21925" r="52473" b="60535"/>
                    <a:stretch/>
                  </pic:blipFill>
                  <pic:spPr bwMode="auto">
                    <a:xfrm>
                      <a:off x="0" y="0"/>
                      <a:ext cx="5905500" cy="1762125"/>
                    </a:xfrm>
                    <a:prstGeom prst="rect">
                      <a:avLst/>
                    </a:prstGeom>
                    <a:ln>
                      <a:noFill/>
                    </a:ln>
                    <a:extLst>
                      <a:ext uri="{53640926-AAD7-44D8-BBD7-CCE9431645EC}">
                        <a14:shadowObscured xmlns:a14="http://schemas.microsoft.com/office/drawing/2010/main"/>
                      </a:ext>
                    </a:extLst>
                  </pic:spPr>
                </pic:pic>
              </a:graphicData>
            </a:graphic>
          </wp:inline>
        </w:drawing>
      </w:r>
    </w:p>
    <w:p w:rsidR="000164BF" w:rsidRPr="00E40E86" w:rsidRDefault="000164BF" w:rsidP="00B323D7">
      <w:pPr>
        <w:numPr>
          <w:ilvl w:val="0"/>
          <w:numId w:val="4"/>
        </w:numPr>
        <w:spacing w:before="240" w:after="240" w:line="360" w:lineRule="auto"/>
        <w:ind w:left="0" w:firstLine="0"/>
        <w:jc w:val="both"/>
        <w:rPr>
          <w:rFonts w:ascii="Palatino Linotype" w:hAnsi="Palatino Linotype"/>
        </w:rPr>
      </w:pPr>
      <w:r w:rsidRPr="00E40E86">
        <w:rPr>
          <w:rFonts w:ascii="Palatino Linotype" w:hAnsi="Palatino Linotype" w:cs="Arial"/>
        </w:rPr>
        <w:lastRenderedPageBreak/>
        <w:t xml:space="preserve">Una vez </w:t>
      </w:r>
      <w:r w:rsidRPr="00E40E86">
        <w:rPr>
          <w:rFonts w:ascii="Palatino Linotype" w:hAnsi="Palatino Linotype" w:cs="Arial"/>
          <w:color w:val="000000" w:themeColor="text1"/>
        </w:rPr>
        <w:t>analizado</w:t>
      </w:r>
      <w:r w:rsidRPr="00E40E86">
        <w:rPr>
          <w:rFonts w:ascii="Palatino Linotype" w:hAnsi="Palatino Linotype" w:cs="Arial"/>
        </w:rPr>
        <w:t xml:space="preserve"> el estado procesal que guardaba el expediente, en fech</w:t>
      </w:r>
      <w:r w:rsidR="001E088C" w:rsidRPr="00E40E86">
        <w:rPr>
          <w:rFonts w:ascii="Palatino Linotype" w:hAnsi="Palatino Linotype" w:cs="Arial"/>
        </w:rPr>
        <w:t xml:space="preserve">a </w:t>
      </w:r>
      <w:r w:rsidR="00846842" w:rsidRPr="00E40E86">
        <w:rPr>
          <w:rFonts w:ascii="Palatino Linotype" w:hAnsi="Palatino Linotype" w:cs="Arial"/>
        </w:rPr>
        <w:t>diecisiete de noviembre de</w:t>
      </w:r>
      <w:r w:rsidRPr="00E40E86">
        <w:rPr>
          <w:rFonts w:ascii="Palatino Linotype" w:hAnsi="Palatino Linotype" w:cs="Arial"/>
        </w:rPr>
        <w:t xml:space="preserve"> dos mil diecinueve, la Comisionada Ponente acordó el cierre de instrucción; así </w:t>
      </w:r>
      <w:r w:rsidRPr="00E40E86">
        <w:rPr>
          <w:rFonts w:ascii="Palatino Linotype" w:hAnsi="Palatino Linotype" w:cs="Arial"/>
          <w:lang w:val="es-ES_tradnl"/>
        </w:rPr>
        <w:t>como,</w:t>
      </w:r>
      <w:r w:rsidRPr="00E40E86">
        <w:rPr>
          <w:rFonts w:ascii="Palatino Linotype" w:hAnsi="Palatino Linotype" w:cs="Arial"/>
        </w:rPr>
        <w:t xml:space="preserve"> la remisión del mismo a efecto </w:t>
      </w:r>
      <w:r w:rsidRPr="00E40E86">
        <w:rPr>
          <w:rFonts w:ascii="Palatino Linotype" w:hAnsi="Palatino Linotype" w:cs="Arial"/>
          <w:lang w:val="es-ES_tradnl"/>
        </w:rPr>
        <w:t>de</w:t>
      </w:r>
      <w:r w:rsidRPr="00E40E86">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846842" w:rsidRPr="00E40E86">
        <w:rPr>
          <w:rFonts w:ascii="Palatino Linotype" w:hAnsi="Palatino Linotype" w:cs="Arial"/>
        </w:rPr>
        <w:t xml:space="preserve"> </w:t>
      </w:r>
    </w:p>
    <w:p w:rsidR="00846842" w:rsidRPr="00E40E86" w:rsidRDefault="00846842" w:rsidP="00846842">
      <w:pPr>
        <w:numPr>
          <w:ilvl w:val="0"/>
          <w:numId w:val="4"/>
        </w:numPr>
        <w:spacing w:before="240" w:after="240" w:line="360" w:lineRule="auto"/>
        <w:ind w:left="0" w:firstLine="0"/>
        <w:jc w:val="both"/>
        <w:rPr>
          <w:rFonts w:ascii="Palatino Linotype" w:hAnsi="Palatino Linotype"/>
        </w:rPr>
      </w:pPr>
      <w:r w:rsidRPr="00E40E86">
        <w:rPr>
          <w:rFonts w:ascii="Palatino Linotype" w:eastAsia="Calibri" w:hAnsi="Palatino Linotype"/>
          <w:szCs w:val="22"/>
          <w:lang w:eastAsia="en-US"/>
        </w:rPr>
        <w:t>En fecha diecinueve de noviembre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846842" w:rsidRPr="00E40E86" w:rsidRDefault="00846842" w:rsidP="00846842">
      <w:pPr>
        <w:spacing w:before="240" w:after="240" w:line="360" w:lineRule="auto"/>
        <w:jc w:val="both"/>
        <w:rPr>
          <w:rFonts w:ascii="Palatino Linotype" w:hAnsi="Palatino Linotype"/>
        </w:rPr>
      </w:pPr>
    </w:p>
    <w:bookmarkEnd w:id="3"/>
    <w:p w:rsidR="004B4CB8" w:rsidRPr="00E40E86"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E40E86">
        <w:rPr>
          <w:rFonts w:ascii="Palatino Linotype" w:hAnsi="Palatino Linotype"/>
          <w:b/>
          <w:bCs/>
          <w:spacing w:val="60"/>
          <w:sz w:val="28"/>
        </w:rPr>
        <w:t>CONSIDERANDO</w:t>
      </w:r>
    </w:p>
    <w:p w:rsidR="00BE201E" w:rsidRPr="00E40E86"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E40E86">
        <w:rPr>
          <w:rFonts w:ascii="Palatino Linotype" w:hAnsi="Palatino Linotype"/>
          <w:b/>
        </w:rPr>
        <w:t>Competencia</w:t>
      </w:r>
      <w:r w:rsidRPr="00E40E86">
        <w:rPr>
          <w:rFonts w:ascii="Palatino Linotype" w:hAnsi="Palatino Linotype"/>
        </w:rPr>
        <w:t>.</w:t>
      </w:r>
      <w:r w:rsidR="00D730A4" w:rsidRPr="00E40E86">
        <w:rPr>
          <w:rFonts w:ascii="Palatino Linotype" w:hAnsi="Palatino Linotype"/>
          <w:b/>
        </w:rPr>
        <w:t xml:space="preserve"> </w:t>
      </w:r>
      <w:r w:rsidR="00BE201E" w:rsidRPr="00E40E86">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E40E86">
        <w:rPr>
          <w:rFonts w:ascii="Palatino Linotype" w:hAnsi="Palatino Linotype"/>
        </w:rPr>
        <w:t xml:space="preserve"> segundo</w:t>
      </w:r>
      <w:r w:rsidR="00BE201E" w:rsidRPr="00E40E86">
        <w:rPr>
          <w:rFonts w:ascii="Palatino Linotype" w:hAnsi="Palatino Linotype"/>
        </w:rPr>
        <w:t xml:space="preserve">, vigésimo </w:t>
      </w:r>
      <w:r w:rsidR="00E06DEA" w:rsidRPr="00E40E86">
        <w:rPr>
          <w:rFonts w:ascii="Palatino Linotype" w:hAnsi="Palatino Linotype"/>
        </w:rPr>
        <w:t>tercero</w:t>
      </w:r>
      <w:r w:rsidR="00BE201E" w:rsidRPr="00E40E86">
        <w:rPr>
          <w:rFonts w:ascii="Palatino Linotype" w:hAnsi="Palatino Linotype"/>
        </w:rPr>
        <w:t xml:space="preserve"> y vigésimo </w:t>
      </w:r>
      <w:r w:rsidR="00E06DEA" w:rsidRPr="00E40E86">
        <w:rPr>
          <w:rFonts w:ascii="Palatino Linotype" w:hAnsi="Palatino Linotype"/>
        </w:rPr>
        <w:t>cuarto</w:t>
      </w:r>
      <w:r w:rsidR="00BE201E" w:rsidRPr="00E40E86">
        <w:rPr>
          <w:rFonts w:ascii="Palatino Linotype" w:hAnsi="Palatino Linotype"/>
        </w:rPr>
        <w:t xml:space="preserve">,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w:t>
      </w:r>
      <w:r w:rsidR="00BE201E" w:rsidRPr="00E40E86">
        <w:rPr>
          <w:rFonts w:ascii="Palatino Linotype" w:hAnsi="Palatino Linotype"/>
        </w:rPr>
        <w:lastRenderedPageBreak/>
        <w:t>Personales del Estado de México y Municipios</w:t>
      </w:r>
      <w:r w:rsidR="00BE201E" w:rsidRPr="00E40E86">
        <w:rPr>
          <w:rFonts w:ascii="Palatino Linotype" w:hAnsi="Palatino Linotype" w:cs="Arial"/>
        </w:rPr>
        <w:t>.</w:t>
      </w:r>
    </w:p>
    <w:p w:rsidR="0034196C" w:rsidRPr="00E40E86"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E40E86">
        <w:rPr>
          <w:rFonts w:ascii="Palatino Linotype" w:hAnsi="Palatino Linotype" w:cs="Arial"/>
          <w:b/>
        </w:rPr>
        <w:t xml:space="preserve"> </w:t>
      </w:r>
      <w:r w:rsidR="0034196C" w:rsidRPr="00E40E86">
        <w:rPr>
          <w:rFonts w:ascii="Palatino Linotype" w:hAnsi="Palatino Linotype" w:cs="Arial"/>
          <w:b/>
          <w:color w:val="000000" w:themeColor="text1"/>
        </w:rPr>
        <w:t>Interés.</w:t>
      </w:r>
      <w:r w:rsidR="00D730A4" w:rsidRPr="00E40E86">
        <w:rPr>
          <w:rFonts w:ascii="Palatino Linotype" w:hAnsi="Palatino Linotype" w:cs="Arial"/>
          <w:color w:val="000000" w:themeColor="text1"/>
        </w:rPr>
        <w:t xml:space="preserve"> </w:t>
      </w:r>
      <w:r w:rsidR="0034196C" w:rsidRPr="00E40E86">
        <w:rPr>
          <w:rFonts w:ascii="Palatino Linotype" w:hAnsi="Palatino Linotype" w:cs="Arial"/>
          <w:color w:val="000000" w:themeColor="text1"/>
        </w:rPr>
        <w:t>El</w:t>
      </w:r>
      <w:r w:rsidR="00D730A4" w:rsidRPr="00E40E86">
        <w:rPr>
          <w:rFonts w:ascii="Palatino Linotype" w:hAnsi="Palatino Linotype" w:cs="Arial"/>
          <w:color w:val="000000" w:themeColor="text1"/>
        </w:rPr>
        <w:t xml:space="preserve"> </w:t>
      </w:r>
      <w:r w:rsidR="0034196C" w:rsidRPr="00E40E86">
        <w:rPr>
          <w:rFonts w:ascii="Palatino Linotype" w:hAnsi="Palatino Linotype"/>
          <w:color w:val="000000" w:themeColor="text1"/>
        </w:rPr>
        <w:t>recurso</w:t>
      </w:r>
      <w:r w:rsidR="00D730A4" w:rsidRPr="00E40E86">
        <w:rPr>
          <w:rFonts w:ascii="Palatino Linotype" w:hAnsi="Palatino Linotype" w:cs="Arial"/>
          <w:color w:val="000000" w:themeColor="text1"/>
        </w:rPr>
        <w:t xml:space="preserve"> </w:t>
      </w:r>
      <w:r w:rsidR="0034196C" w:rsidRPr="00E40E86">
        <w:rPr>
          <w:rFonts w:ascii="Palatino Linotype" w:hAnsi="Palatino Linotype" w:cs="Arial"/>
          <w:color w:val="000000" w:themeColor="text1"/>
        </w:rPr>
        <w:t>de</w:t>
      </w:r>
      <w:r w:rsidR="00D730A4" w:rsidRPr="00E40E86">
        <w:rPr>
          <w:rFonts w:ascii="Palatino Linotype" w:hAnsi="Palatino Linotype" w:cs="Arial"/>
          <w:color w:val="000000" w:themeColor="text1"/>
        </w:rPr>
        <w:t xml:space="preserve"> </w:t>
      </w:r>
      <w:r w:rsidR="0034196C" w:rsidRPr="00E40E86">
        <w:rPr>
          <w:rFonts w:ascii="Palatino Linotype" w:hAnsi="Palatino Linotype" w:cs="Arial"/>
          <w:color w:val="000000" w:themeColor="text1"/>
        </w:rPr>
        <w:t>revisión</w:t>
      </w:r>
      <w:r w:rsidR="00D730A4" w:rsidRPr="00E40E86">
        <w:rPr>
          <w:rFonts w:ascii="Palatino Linotype" w:hAnsi="Palatino Linotype" w:cs="Arial"/>
          <w:color w:val="000000" w:themeColor="text1"/>
        </w:rPr>
        <w:t xml:space="preserve"> </w:t>
      </w:r>
      <w:r w:rsidR="0034196C" w:rsidRPr="00E40E86">
        <w:rPr>
          <w:rFonts w:ascii="Palatino Linotype" w:hAnsi="Palatino Linotype" w:cs="Arial"/>
          <w:color w:val="000000" w:themeColor="text1"/>
        </w:rPr>
        <w:t>fue</w:t>
      </w:r>
      <w:r w:rsidR="00D730A4" w:rsidRPr="00E40E86">
        <w:rPr>
          <w:rFonts w:ascii="Palatino Linotype" w:hAnsi="Palatino Linotype" w:cs="Arial"/>
          <w:color w:val="000000" w:themeColor="text1"/>
        </w:rPr>
        <w:t xml:space="preserve"> </w:t>
      </w:r>
      <w:r w:rsidR="0034196C" w:rsidRPr="00E40E86">
        <w:rPr>
          <w:rFonts w:ascii="Palatino Linotype" w:hAnsi="Palatino Linotype"/>
          <w:color w:val="000000" w:themeColor="text1"/>
        </w:rPr>
        <w:t>interpuesto</w:t>
      </w:r>
      <w:r w:rsidR="00D730A4" w:rsidRPr="00E40E86">
        <w:rPr>
          <w:rFonts w:ascii="Palatino Linotype" w:hAnsi="Palatino Linotype" w:cs="Arial"/>
          <w:color w:val="000000" w:themeColor="text1"/>
        </w:rPr>
        <w:t xml:space="preserve"> </w:t>
      </w:r>
      <w:r w:rsidR="0034196C" w:rsidRPr="00E40E86">
        <w:rPr>
          <w:rFonts w:ascii="Palatino Linotype" w:hAnsi="Palatino Linotype" w:cs="Arial"/>
          <w:color w:val="000000" w:themeColor="text1"/>
        </w:rPr>
        <w:t>por</w:t>
      </w:r>
      <w:r w:rsidR="00D730A4" w:rsidRPr="00E40E86">
        <w:rPr>
          <w:rFonts w:ascii="Palatino Linotype" w:hAnsi="Palatino Linotype" w:cs="Arial"/>
          <w:color w:val="000000" w:themeColor="text1"/>
        </w:rPr>
        <w:t xml:space="preserve"> </w:t>
      </w:r>
      <w:r w:rsidR="0034196C" w:rsidRPr="00E40E86">
        <w:rPr>
          <w:rFonts w:ascii="Palatino Linotype" w:hAnsi="Palatino Linotype" w:cs="Arial"/>
          <w:color w:val="000000" w:themeColor="text1"/>
        </w:rPr>
        <w:t>parte</w:t>
      </w:r>
      <w:r w:rsidR="00D730A4" w:rsidRPr="00E40E86">
        <w:rPr>
          <w:rFonts w:ascii="Palatino Linotype" w:hAnsi="Palatino Linotype" w:cs="Arial"/>
          <w:color w:val="000000" w:themeColor="text1"/>
        </w:rPr>
        <w:t xml:space="preserve"> </w:t>
      </w:r>
      <w:r w:rsidR="0034196C" w:rsidRPr="00E40E86">
        <w:rPr>
          <w:rFonts w:ascii="Palatino Linotype" w:hAnsi="Palatino Linotype" w:cs="Arial"/>
          <w:color w:val="000000" w:themeColor="text1"/>
        </w:rPr>
        <w:t>legítima</w:t>
      </w:r>
      <w:r w:rsidR="00D730A4" w:rsidRPr="00E40E86">
        <w:rPr>
          <w:rFonts w:ascii="Palatino Linotype" w:hAnsi="Palatino Linotype" w:cs="Arial"/>
          <w:color w:val="000000" w:themeColor="text1"/>
        </w:rPr>
        <w:t xml:space="preserve"> </w:t>
      </w:r>
      <w:r w:rsidR="0034196C" w:rsidRPr="00E40E86">
        <w:rPr>
          <w:rFonts w:ascii="Palatino Linotype" w:hAnsi="Palatino Linotype" w:cs="Arial"/>
          <w:color w:val="000000" w:themeColor="text1"/>
        </w:rPr>
        <w:t>en</w:t>
      </w:r>
      <w:r w:rsidR="00D730A4" w:rsidRPr="00E40E86">
        <w:rPr>
          <w:rFonts w:ascii="Palatino Linotype" w:hAnsi="Palatino Linotype" w:cs="Arial"/>
          <w:color w:val="000000" w:themeColor="text1"/>
        </w:rPr>
        <w:t xml:space="preserve"> </w:t>
      </w:r>
      <w:r w:rsidR="0034196C" w:rsidRPr="00E40E86">
        <w:rPr>
          <w:rFonts w:ascii="Palatino Linotype" w:hAnsi="Palatino Linotype" w:cs="Arial"/>
          <w:color w:val="000000" w:themeColor="text1"/>
        </w:rPr>
        <w:t>atención</w:t>
      </w:r>
      <w:r w:rsidR="00D730A4" w:rsidRPr="00E40E86">
        <w:rPr>
          <w:rFonts w:ascii="Palatino Linotype" w:hAnsi="Palatino Linotype" w:cs="Arial"/>
          <w:color w:val="000000" w:themeColor="text1"/>
        </w:rPr>
        <w:t xml:space="preserve"> </w:t>
      </w:r>
      <w:r w:rsidR="0034196C" w:rsidRPr="00E40E86">
        <w:rPr>
          <w:rFonts w:ascii="Palatino Linotype" w:hAnsi="Palatino Linotype" w:cs="Arial"/>
          <w:color w:val="000000" w:themeColor="text1"/>
        </w:rPr>
        <w:t>a</w:t>
      </w:r>
      <w:r w:rsidR="00D730A4" w:rsidRPr="00E40E86">
        <w:rPr>
          <w:rFonts w:ascii="Palatino Linotype" w:hAnsi="Palatino Linotype" w:cs="Arial"/>
          <w:color w:val="000000" w:themeColor="text1"/>
        </w:rPr>
        <w:t xml:space="preserve"> </w:t>
      </w:r>
      <w:r w:rsidR="0034196C" w:rsidRPr="00E40E86">
        <w:rPr>
          <w:rFonts w:ascii="Palatino Linotype" w:hAnsi="Palatino Linotype" w:cs="Arial"/>
          <w:color w:val="000000" w:themeColor="text1"/>
        </w:rPr>
        <w:t>que</w:t>
      </w:r>
      <w:r w:rsidR="00D730A4" w:rsidRPr="00E40E86">
        <w:rPr>
          <w:rFonts w:ascii="Palatino Linotype" w:hAnsi="Palatino Linotype" w:cs="Arial"/>
          <w:color w:val="000000" w:themeColor="text1"/>
        </w:rPr>
        <w:t xml:space="preserve"> </w:t>
      </w:r>
      <w:r w:rsidR="0034196C" w:rsidRPr="00E40E86">
        <w:rPr>
          <w:rFonts w:ascii="Palatino Linotype" w:hAnsi="Palatino Linotype" w:cs="Arial"/>
          <w:color w:val="000000" w:themeColor="text1"/>
        </w:rPr>
        <w:t>fue</w:t>
      </w:r>
      <w:r w:rsidR="00D730A4" w:rsidRPr="00E40E86">
        <w:rPr>
          <w:rFonts w:ascii="Palatino Linotype" w:hAnsi="Palatino Linotype" w:cs="Arial"/>
          <w:color w:val="000000" w:themeColor="text1"/>
        </w:rPr>
        <w:t xml:space="preserve"> </w:t>
      </w:r>
      <w:r w:rsidR="0034196C" w:rsidRPr="00E40E86">
        <w:rPr>
          <w:rFonts w:ascii="Palatino Linotype" w:hAnsi="Palatino Linotype"/>
          <w:color w:val="000000" w:themeColor="text1"/>
        </w:rPr>
        <w:t>presentado</w:t>
      </w:r>
      <w:r w:rsidR="00D730A4" w:rsidRPr="00E40E86">
        <w:rPr>
          <w:rFonts w:ascii="Palatino Linotype" w:hAnsi="Palatino Linotype" w:cs="Arial"/>
          <w:color w:val="000000" w:themeColor="text1"/>
        </w:rPr>
        <w:t xml:space="preserve"> </w:t>
      </w:r>
      <w:r w:rsidR="0034196C" w:rsidRPr="00E40E86">
        <w:rPr>
          <w:rFonts w:ascii="Palatino Linotype" w:hAnsi="Palatino Linotype" w:cs="Arial"/>
          <w:color w:val="000000" w:themeColor="text1"/>
        </w:rPr>
        <w:t>por</w:t>
      </w:r>
      <w:r w:rsidR="00D730A4" w:rsidRPr="00E40E86">
        <w:rPr>
          <w:rFonts w:ascii="Palatino Linotype" w:hAnsi="Palatino Linotype" w:cs="Arial"/>
          <w:color w:val="000000" w:themeColor="text1"/>
        </w:rPr>
        <w:t xml:space="preserve"> </w:t>
      </w:r>
      <w:r w:rsidR="00BD5451" w:rsidRPr="00E40E86">
        <w:rPr>
          <w:rFonts w:ascii="Palatino Linotype" w:hAnsi="Palatino Linotype" w:cs="Arial"/>
          <w:b/>
          <w:color w:val="000000" w:themeColor="text1"/>
        </w:rPr>
        <w:t>EL</w:t>
      </w:r>
      <w:r w:rsidR="00D83B69" w:rsidRPr="00E40E86">
        <w:rPr>
          <w:rFonts w:ascii="Palatino Linotype" w:hAnsi="Palatino Linotype" w:cs="Arial"/>
          <w:b/>
          <w:color w:val="000000" w:themeColor="text1"/>
        </w:rPr>
        <w:t xml:space="preserve"> RECURRENTE</w:t>
      </w:r>
      <w:r w:rsidR="0034196C" w:rsidRPr="00E40E86">
        <w:rPr>
          <w:rFonts w:ascii="Palatino Linotype" w:hAnsi="Palatino Linotype" w:cs="Arial"/>
          <w:snapToGrid w:val="0"/>
          <w:color w:val="000000" w:themeColor="text1"/>
        </w:rPr>
        <w:t>,</w:t>
      </w:r>
      <w:r w:rsidR="00D730A4" w:rsidRPr="00E40E86">
        <w:rPr>
          <w:rFonts w:ascii="Palatino Linotype" w:hAnsi="Palatino Linotype" w:cs="Arial"/>
          <w:snapToGrid w:val="0"/>
          <w:color w:val="000000" w:themeColor="text1"/>
        </w:rPr>
        <w:t xml:space="preserve"> </w:t>
      </w:r>
      <w:r w:rsidR="0034196C" w:rsidRPr="00E40E86">
        <w:rPr>
          <w:rFonts w:ascii="Palatino Linotype" w:hAnsi="Palatino Linotype" w:cs="Arial"/>
          <w:color w:val="000000" w:themeColor="text1"/>
        </w:rPr>
        <w:t>quien</w:t>
      </w:r>
      <w:r w:rsidR="00D730A4" w:rsidRPr="00E40E86">
        <w:rPr>
          <w:rFonts w:ascii="Palatino Linotype" w:hAnsi="Palatino Linotype" w:cs="Arial"/>
          <w:snapToGrid w:val="0"/>
          <w:color w:val="000000" w:themeColor="text1"/>
        </w:rPr>
        <w:t xml:space="preserve"> </w:t>
      </w:r>
      <w:r w:rsidR="0034196C" w:rsidRPr="00E40E86">
        <w:rPr>
          <w:rFonts w:ascii="Palatino Linotype" w:hAnsi="Palatino Linotype"/>
          <w:color w:val="000000" w:themeColor="text1"/>
        </w:rPr>
        <w:t>formuló</w:t>
      </w:r>
      <w:r w:rsidR="00D730A4" w:rsidRPr="00E40E86">
        <w:rPr>
          <w:rFonts w:ascii="Palatino Linotype" w:hAnsi="Palatino Linotype" w:cs="Arial"/>
          <w:snapToGrid w:val="0"/>
          <w:color w:val="000000" w:themeColor="text1"/>
        </w:rPr>
        <w:t xml:space="preserve"> </w:t>
      </w:r>
      <w:r w:rsidR="0034196C" w:rsidRPr="00E40E86">
        <w:rPr>
          <w:rFonts w:ascii="Palatino Linotype" w:hAnsi="Palatino Linotype" w:cs="Arial"/>
          <w:snapToGrid w:val="0"/>
          <w:color w:val="000000" w:themeColor="text1"/>
        </w:rPr>
        <w:t>la</w:t>
      </w:r>
      <w:r w:rsidR="00D730A4" w:rsidRPr="00E40E86">
        <w:rPr>
          <w:rFonts w:ascii="Palatino Linotype" w:hAnsi="Palatino Linotype" w:cs="Arial"/>
          <w:snapToGrid w:val="0"/>
          <w:color w:val="000000" w:themeColor="text1"/>
        </w:rPr>
        <w:t xml:space="preserve"> </w:t>
      </w:r>
      <w:r w:rsidR="0034196C" w:rsidRPr="00E40E86">
        <w:rPr>
          <w:rFonts w:ascii="Palatino Linotype" w:hAnsi="Palatino Linotype" w:cs="Arial"/>
          <w:color w:val="000000" w:themeColor="text1"/>
        </w:rPr>
        <w:t>solicitud</w:t>
      </w:r>
      <w:r w:rsidR="00D730A4" w:rsidRPr="00E40E86">
        <w:rPr>
          <w:rFonts w:ascii="Palatino Linotype" w:hAnsi="Palatino Linotype" w:cs="Arial"/>
          <w:snapToGrid w:val="0"/>
          <w:color w:val="000000" w:themeColor="text1"/>
        </w:rPr>
        <w:t xml:space="preserve"> </w:t>
      </w:r>
      <w:r w:rsidR="0034196C" w:rsidRPr="00E40E86">
        <w:rPr>
          <w:rFonts w:ascii="Palatino Linotype" w:hAnsi="Palatino Linotype" w:cs="Arial"/>
          <w:snapToGrid w:val="0"/>
          <w:color w:val="000000" w:themeColor="text1"/>
        </w:rPr>
        <w:t>de</w:t>
      </w:r>
      <w:r w:rsidR="00D730A4" w:rsidRPr="00E40E86">
        <w:rPr>
          <w:rFonts w:ascii="Palatino Linotype" w:hAnsi="Palatino Linotype" w:cs="Arial"/>
          <w:snapToGrid w:val="0"/>
          <w:color w:val="000000" w:themeColor="text1"/>
        </w:rPr>
        <w:t xml:space="preserve"> </w:t>
      </w:r>
      <w:r w:rsidR="0034196C" w:rsidRPr="00E40E86">
        <w:rPr>
          <w:rFonts w:ascii="Palatino Linotype" w:hAnsi="Palatino Linotype" w:cs="Arial"/>
          <w:snapToGrid w:val="0"/>
          <w:color w:val="000000" w:themeColor="text1"/>
        </w:rPr>
        <w:t>información</w:t>
      </w:r>
      <w:r w:rsidR="00D730A4" w:rsidRPr="00E40E86">
        <w:rPr>
          <w:rFonts w:ascii="Palatino Linotype" w:hAnsi="Palatino Linotype" w:cs="Arial"/>
          <w:snapToGrid w:val="0"/>
          <w:color w:val="000000" w:themeColor="text1"/>
        </w:rPr>
        <w:t xml:space="preserve"> </w:t>
      </w:r>
      <w:r w:rsidR="0034196C" w:rsidRPr="00E40E86">
        <w:rPr>
          <w:rFonts w:ascii="Palatino Linotype" w:hAnsi="Palatino Linotype" w:cs="Arial"/>
          <w:snapToGrid w:val="0"/>
          <w:color w:val="000000" w:themeColor="text1"/>
        </w:rPr>
        <w:t>pública</w:t>
      </w:r>
      <w:r w:rsidR="00D730A4" w:rsidRPr="00E40E86">
        <w:rPr>
          <w:rFonts w:ascii="Palatino Linotype" w:hAnsi="Palatino Linotype" w:cs="Arial"/>
          <w:snapToGrid w:val="0"/>
          <w:color w:val="000000" w:themeColor="text1"/>
        </w:rPr>
        <w:t xml:space="preserve"> </w:t>
      </w:r>
      <w:r w:rsidR="0034196C" w:rsidRPr="00E40E86">
        <w:rPr>
          <w:rFonts w:ascii="Palatino Linotype" w:hAnsi="Palatino Linotype"/>
        </w:rPr>
        <w:t>número</w:t>
      </w:r>
      <w:r w:rsidR="00846842" w:rsidRPr="00E40E86">
        <w:rPr>
          <w:rFonts w:ascii="Verdana" w:hAnsi="Verdana"/>
          <w:b/>
          <w:bCs/>
          <w:color w:val="FF0000"/>
        </w:rPr>
        <w:t xml:space="preserve"> </w:t>
      </w:r>
      <w:r w:rsidR="00846842" w:rsidRPr="00E40E86">
        <w:rPr>
          <w:rFonts w:ascii="Palatino Linotype" w:hAnsi="Palatino Linotype"/>
          <w:b/>
          <w:bCs/>
        </w:rPr>
        <w:t>00190/TEPOTZOT/IP/2019</w:t>
      </w:r>
      <w:r w:rsidR="00C66AF5" w:rsidRPr="00E40E86">
        <w:rPr>
          <w:rFonts w:ascii="Palatino Linotype" w:hAnsi="Palatino Linotype"/>
          <w:b/>
          <w:bCs/>
        </w:rPr>
        <w:t>.</w:t>
      </w:r>
    </w:p>
    <w:p w:rsidR="00B323D7" w:rsidRPr="00E40E86" w:rsidRDefault="00B323D7" w:rsidP="00B323D7">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E40E86">
        <w:rPr>
          <w:rFonts w:ascii="Palatino Linotype" w:hAnsi="Palatino Linotype" w:cs="Arial"/>
          <w:b/>
        </w:rPr>
        <w:t xml:space="preserve">Oportunidad. </w:t>
      </w:r>
      <w:r w:rsidRPr="00E40E86">
        <w:rPr>
          <w:rFonts w:ascii="Palatino Linotype" w:hAnsi="Palatino Linotype" w:cs="Arial"/>
        </w:rPr>
        <w:t xml:space="preserve">El recurso de revisión fue interpuesto dentro del plazo de quince días hábiles, contados a partir del día siguiente al en que </w:t>
      </w:r>
      <w:r w:rsidR="00C66AF5" w:rsidRPr="00E40E86">
        <w:rPr>
          <w:rFonts w:ascii="Palatino Linotype" w:hAnsi="Palatino Linotype" w:cs="Arial"/>
          <w:b/>
        </w:rPr>
        <w:t xml:space="preserve">EL </w:t>
      </w:r>
      <w:r w:rsidRPr="00E40E86">
        <w:rPr>
          <w:rFonts w:ascii="Palatino Linotype" w:hAnsi="Palatino Linotype" w:cs="Arial"/>
          <w:b/>
        </w:rPr>
        <w:t xml:space="preserve">RECURRENTE </w:t>
      </w:r>
      <w:r w:rsidRPr="00E40E8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B323D7" w:rsidRPr="00E40E86" w:rsidRDefault="00B323D7" w:rsidP="00B323D7">
      <w:pPr>
        <w:spacing w:before="100" w:beforeAutospacing="1" w:after="100" w:afterAutospacing="1"/>
        <w:ind w:left="720" w:right="709"/>
        <w:contextualSpacing/>
        <w:jc w:val="both"/>
        <w:rPr>
          <w:rFonts w:ascii="Palatino Linotype" w:hAnsi="Palatino Linotype" w:cs="Arial"/>
          <w:i/>
          <w:sz w:val="22"/>
        </w:rPr>
      </w:pPr>
      <w:r w:rsidRPr="00E40E86">
        <w:rPr>
          <w:rFonts w:ascii="Palatino Linotype" w:hAnsi="Palatino Linotype" w:cs="Arial"/>
          <w:i/>
          <w:sz w:val="22"/>
        </w:rPr>
        <w:t>“</w:t>
      </w:r>
      <w:r w:rsidRPr="00E40E86">
        <w:rPr>
          <w:rFonts w:ascii="Palatino Linotype" w:hAnsi="Palatino Linotype" w:cs="Arial"/>
          <w:b/>
          <w:i/>
          <w:sz w:val="22"/>
        </w:rPr>
        <w:t>Artículo 178.</w:t>
      </w:r>
      <w:r w:rsidRPr="00E40E86">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323D7" w:rsidRPr="00E40E86" w:rsidRDefault="00B323D7" w:rsidP="00B323D7">
      <w:pPr>
        <w:spacing w:before="100" w:beforeAutospacing="1" w:after="100" w:afterAutospacing="1"/>
        <w:ind w:left="720" w:right="709"/>
        <w:contextualSpacing/>
        <w:jc w:val="both"/>
        <w:rPr>
          <w:rFonts w:ascii="Palatino Linotype" w:hAnsi="Palatino Linotype" w:cs="Arial"/>
          <w:i/>
          <w:sz w:val="22"/>
        </w:rPr>
      </w:pPr>
      <w:r w:rsidRPr="00E40E8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323D7" w:rsidRPr="00E40E86" w:rsidRDefault="00B323D7" w:rsidP="00B323D7">
      <w:pPr>
        <w:spacing w:before="240" w:after="100" w:afterAutospacing="1"/>
        <w:ind w:left="720" w:right="709"/>
        <w:jc w:val="both"/>
        <w:rPr>
          <w:rFonts w:ascii="Palatino Linotype" w:hAnsi="Palatino Linotype" w:cs="Arial"/>
          <w:i/>
          <w:sz w:val="22"/>
        </w:rPr>
      </w:pPr>
      <w:r w:rsidRPr="00E40E86">
        <w:rPr>
          <w:rFonts w:ascii="Palatino Linotype" w:hAnsi="Palatino Linotype" w:cs="Arial"/>
          <w:i/>
          <w:sz w:val="22"/>
        </w:rPr>
        <w:t xml:space="preserve">En el caso de que se interponga ante la Unidad de Transparencia, ésta deberá remitir el recurso de revisión al Instituto a más tardar al día </w:t>
      </w:r>
      <w:r w:rsidRPr="00E40E86">
        <w:rPr>
          <w:rFonts w:ascii="Palatino Linotype" w:hAnsi="Palatino Linotype" w:cs="Arial"/>
          <w:i/>
          <w:sz w:val="22"/>
          <w:lang w:eastAsia="es-MX"/>
        </w:rPr>
        <w:t>siguiente</w:t>
      </w:r>
      <w:r w:rsidRPr="00E40E86">
        <w:rPr>
          <w:rFonts w:ascii="Palatino Linotype" w:hAnsi="Palatino Linotype" w:cs="Arial"/>
          <w:i/>
          <w:sz w:val="22"/>
        </w:rPr>
        <w:t xml:space="preserve"> de haberlo recibido.”</w:t>
      </w:r>
    </w:p>
    <w:p w:rsidR="00B323D7" w:rsidRPr="00E40E86" w:rsidRDefault="00B323D7" w:rsidP="00B323D7">
      <w:pPr>
        <w:spacing w:before="240" w:after="100" w:afterAutospacing="1" w:line="360" w:lineRule="auto"/>
        <w:jc w:val="both"/>
        <w:rPr>
          <w:rFonts w:ascii="Palatino Linotype" w:hAnsi="Palatino Linotype" w:cs="Arial"/>
        </w:rPr>
      </w:pPr>
      <w:r w:rsidRPr="00E40E86">
        <w:rPr>
          <w:rFonts w:ascii="Palatino Linotype" w:hAnsi="Palatino Linotype" w:cs="Arial"/>
        </w:rPr>
        <w:t xml:space="preserve">En esa tesitura, atendiendo a que </w:t>
      </w:r>
      <w:r w:rsidRPr="00E40E86">
        <w:rPr>
          <w:rFonts w:ascii="Palatino Linotype" w:hAnsi="Palatino Linotype" w:cs="Arial"/>
          <w:b/>
        </w:rPr>
        <w:t>EL SUJETO OBLIGADO</w:t>
      </w:r>
      <w:r w:rsidRPr="00E40E86">
        <w:rPr>
          <w:rFonts w:ascii="Palatino Linotype" w:hAnsi="Palatino Linotype" w:cs="Arial"/>
        </w:rPr>
        <w:t xml:space="preserve"> notificó la respuesta a la solicitud de acceso a la información pública el día</w:t>
      </w:r>
      <w:r w:rsidRPr="00E40E86">
        <w:rPr>
          <w:rFonts w:ascii="Palatino Linotype" w:hAnsi="Palatino Linotype" w:cs="Arial"/>
          <w:b/>
        </w:rPr>
        <w:t xml:space="preserve"> </w:t>
      </w:r>
      <w:r w:rsidR="00846842" w:rsidRPr="00E40E86">
        <w:rPr>
          <w:rFonts w:ascii="Palatino Linotype" w:hAnsi="Palatino Linotype" w:cs="Arial"/>
          <w:b/>
        </w:rPr>
        <w:t xml:space="preserve">diecisiete </w:t>
      </w:r>
      <w:r w:rsidR="00C66AF5" w:rsidRPr="00E40E86">
        <w:rPr>
          <w:rFonts w:ascii="Palatino Linotype" w:hAnsi="Palatino Linotype" w:cs="Arial"/>
          <w:b/>
        </w:rPr>
        <w:t xml:space="preserve">de septiembre </w:t>
      </w:r>
      <w:r w:rsidRPr="00E40E86">
        <w:rPr>
          <w:rFonts w:ascii="Palatino Linotype" w:hAnsi="Palatino Linotype" w:cs="Arial"/>
          <w:b/>
        </w:rPr>
        <w:t>de dos mil diecinueve</w:t>
      </w:r>
      <w:r w:rsidRPr="00E40E86">
        <w:rPr>
          <w:rFonts w:ascii="Palatino Linotype" w:hAnsi="Palatino Linotype" w:cs="Arial"/>
        </w:rPr>
        <w:t>; así, el plazo de quince días hábiles que el artículo 178 d</w:t>
      </w:r>
      <w:r w:rsidR="00777AEE" w:rsidRPr="00E40E86">
        <w:rPr>
          <w:rFonts w:ascii="Palatino Linotype" w:hAnsi="Palatino Linotype" w:cs="Arial"/>
        </w:rPr>
        <w:t>e la Ley de la materia otorga al</w:t>
      </w:r>
      <w:r w:rsidR="00D62430" w:rsidRPr="00E40E86">
        <w:rPr>
          <w:rFonts w:ascii="Palatino Linotype" w:hAnsi="Palatino Linotype" w:cs="Arial"/>
          <w:b/>
        </w:rPr>
        <w:t xml:space="preserve"> </w:t>
      </w:r>
      <w:r w:rsidRPr="00E40E86">
        <w:rPr>
          <w:rFonts w:ascii="Palatino Linotype" w:hAnsi="Palatino Linotype" w:cs="Arial"/>
          <w:b/>
        </w:rPr>
        <w:t>RECURRENTE</w:t>
      </w:r>
      <w:r w:rsidRPr="00E40E86">
        <w:rPr>
          <w:rFonts w:ascii="Palatino Linotype" w:hAnsi="Palatino Linotype" w:cs="Arial"/>
        </w:rPr>
        <w:t xml:space="preserve"> para presentar el respectivo recurso de revisión, transcurrió del </w:t>
      </w:r>
      <w:r w:rsidR="00846842" w:rsidRPr="00E40E86">
        <w:rPr>
          <w:rFonts w:ascii="Palatino Linotype" w:hAnsi="Palatino Linotype" w:cs="Arial"/>
          <w:b/>
        </w:rPr>
        <w:t>dieciocho</w:t>
      </w:r>
      <w:r w:rsidR="00777AEE" w:rsidRPr="00E40E86">
        <w:rPr>
          <w:rFonts w:ascii="Palatino Linotype" w:hAnsi="Palatino Linotype" w:cs="Arial"/>
          <w:b/>
        </w:rPr>
        <w:t xml:space="preserve"> de septiembre al</w:t>
      </w:r>
      <w:r w:rsidR="00846842" w:rsidRPr="00E40E86">
        <w:rPr>
          <w:rFonts w:ascii="Palatino Linotype" w:hAnsi="Palatino Linotype" w:cs="Arial"/>
          <w:b/>
        </w:rPr>
        <w:t xml:space="preserve"> ocho</w:t>
      </w:r>
      <w:r w:rsidR="00777AEE" w:rsidRPr="00E40E86">
        <w:rPr>
          <w:rFonts w:ascii="Palatino Linotype" w:hAnsi="Palatino Linotype" w:cs="Arial"/>
          <w:b/>
        </w:rPr>
        <w:t xml:space="preserve"> </w:t>
      </w:r>
      <w:r w:rsidR="001E088C" w:rsidRPr="00E40E86">
        <w:rPr>
          <w:rFonts w:ascii="Palatino Linotype" w:hAnsi="Palatino Linotype" w:cs="Arial"/>
          <w:b/>
        </w:rPr>
        <w:t xml:space="preserve">de octubre </w:t>
      </w:r>
      <w:r w:rsidRPr="00E40E86">
        <w:rPr>
          <w:rFonts w:ascii="Palatino Linotype" w:hAnsi="Palatino Linotype" w:cs="Arial"/>
          <w:b/>
        </w:rPr>
        <w:t>de dos mil diecinueve</w:t>
      </w:r>
      <w:r w:rsidRPr="00E40E86">
        <w:rPr>
          <w:rFonts w:ascii="Palatino Linotype" w:hAnsi="Palatino Linotype" w:cs="Arial"/>
        </w:rPr>
        <w:t>, sin contemplar en el cómputo los días</w:t>
      </w:r>
      <w:r w:rsidR="00777AEE" w:rsidRPr="00E40E86">
        <w:rPr>
          <w:rFonts w:ascii="Palatino Linotype" w:hAnsi="Palatino Linotype" w:cs="Arial"/>
        </w:rPr>
        <w:t xml:space="preserve"> veintiuno, veintidós, veintiocho y veintinueve de septiembre; cinco y seis de octubre de dos mil diecinueve</w:t>
      </w:r>
      <w:r w:rsidRPr="00E40E86">
        <w:rPr>
          <w:rFonts w:ascii="Palatino Linotype" w:hAnsi="Palatino Linotype" w:cs="Arial"/>
        </w:rPr>
        <w:t xml:space="preserve">, por corresponder a sábados </w:t>
      </w:r>
      <w:r w:rsidRPr="00E40E86">
        <w:rPr>
          <w:rFonts w:ascii="Palatino Linotype" w:hAnsi="Palatino Linotype" w:cs="Arial"/>
        </w:rPr>
        <w:lastRenderedPageBreak/>
        <w:t xml:space="preserve">y domingos, considerados como días inhábiles, en términos del artículo 3, fracción X de la </w:t>
      </w:r>
      <w:r w:rsidRPr="00E40E86">
        <w:rPr>
          <w:rFonts w:ascii="Palatino Linotype" w:hAnsi="Palatino Linotype"/>
        </w:rPr>
        <w:t>Ley de Transparencia y Acceso a la Información Pública del Estado de México y Municipios</w:t>
      </w:r>
      <w:r w:rsidRPr="00E40E86">
        <w:rPr>
          <w:rFonts w:ascii="Palatino Linotype" w:hAnsi="Palatino Linotype" w:cs="Arial"/>
        </w:rPr>
        <w:t>.</w:t>
      </w:r>
    </w:p>
    <w:p w:rsidR="001E088C" w:rsidRPr="00E40E86" w:rsidRDefault="001E088C" w:rsidP="008073DF">
      <w:pPr>
        <w:spacing w:before="100" w:beforeAutospacing="1" w:after="100" w:afterAutospacing="1" w:line="360" w:lineRule="auto"/>
        <w:jc w:val="both"/>
        <w:rPr>
          <w:rFonts w:ascii="Palatino Linotype" w:hAnsi="Palatino Linotype" w:cs="Arial"/>
        </w:rPr>
      </w:pPr>
      <w:r w:rsidRPr="00E40E86">
        <w:rPr>
          <w:rFonts w:ascii="Palatino Linotype" w:hAnsi="Palatino Linotype" w:cs="Arial"/>
        </w:rPr>
        <w:t>En ese tenor, si el recurso de revisión que nos ocupa, se interpuso el</w:t>
      </w:r>
      <w:r w:rsidR="00846842" w:rsidRPr="00E40E86">
        <w:rPr>
          <w:rFonts w:ascii="Palatino Linotype" w:hAnsi="Palatino Linotype" w:cs="Arial"/>
          <w:b/>
        </w:rPr>
        <w:t xml:space="preserve"> </w:t>
      </w:r>
      <w:r w:rsidR="00846842" w:rsidRPr="00E40E86">
        <w:rPr>
          <w:rFonts w:ascii="Palatino Linotype" w:hAnsi="Palatino Linotype" w:cs="Arial"/>
          <w:b/>
          <w:u w:val="single"/>
        </w:rPr>
        <w:t>uno</w:t>
      </w:r>
      <w:r w:rsidR="008073DF" w:rsidRPr="00E40E86">
        <w:rPr>
          <w:rFonts w:ascii="Palatino Linotype" w:hAnsi="Palatino Linotype" w:cs="Arial"/>
          <w:b/>
          <w:u w:val="single"/>
        </w:rPr>
        <w:t xml:space="preserve"> de octubre </w:t>
      </w:r>
      <w:r w:rsidRPr="00E40E86">
        <w:rPr>
          <w:rFonts w:ascii="Palatino Linotype" w:hAnsi="Palatino Linotype" w:cs="Arial"/>
          <w:b/>
          <w:u w:val="single"/>
        </w:rPr>
        <w:t>de dos mil diecinueve</w:t>
      </w:r>
      <w:r w:rsidRPr="00E40E86">
        <w:rPr>
          <w:rFonts w:ascii="Palatino Linotype" w:hAnsi="Palatino Linotype" w:cs="Arial"/>
        </w:rPr>
        <w:t>, éste se encuentra dentro de los márgenes temporales previstos en el precepto legal citado en el párrafo anterior y, por tanto, su interposición se considera oportuna.</w:t>
      </w:r>
    </w:p>
    <w:p w:rsidR="00846842" w:rsidRPr="00E40E86" w:rsidRDefault="00E80488" w:rsidP="00846842">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sidRPr="00E40E86">
        <w:rPr>
          <w:rFonts w:ascii="Palatino Linotype" w:hAnsi="Palatino Linotype" w:cs="Arial"/>
          <w:b/>
          <w:szCs w:val="28"/>
        </w:rPr>
        <w:t xml:space="preserve">Procedibilidad. </w:t>
      </w:r>
      <w:r w:rsidR="00846842" w:rsidRPr="00E40E86">
        <w:rPr>
          <w:rFonts w:ascii="Palatino Linotype" w:hAnsi="Palatino Linotype" w:cs="Arial"/>
          <w:lang w:val="es-ES"/>
        </w:rPr>
        <w:t xml:space="preserve">Se considera importante abordar el análisis de los requisitos de procedibilidad del Recurso de Revisión; así, tenemos que el artículo 180 de la </w:t>
      </w:r>
      <w:r w:rsidR="00846842" w:rsidRPr="00E40E86">
        <w:rPr>
          <w:rFonts w:ascii="Palatino Linotype" w:hAnsi="Palatino Linotype" w:cs="Arial"/>
          <w:lang w:val="es-ES" w:eastAsia="es-MX"/>
        </w:rPr>
        <w:t xml:space="preserve">Ley de Transparencia y Acceso a la Información Pública del Estado de México y Municipios, </w:t>
      </w:r>
      <w:r w:rsidR="00846842" w:rsidRPr="00E40E86">
        <w:rPr>
          <w:rFonts w:ascii="Palatino Linotype" w:hAnsi="Palatino Linotype" w:cs="Arial"/>
          <w:lang w:val="es-ES"/>
        </w:rPr>
        <w:t>establece lo siguiente:</w:t>
      </w:r>
    </w:p>
    <w:p w:rsidR="00846842" w:rsidRPr="00E40E86" w:rsidRDefault="00846842" w:rsidP="00846842">
      <w:pPr>
        <w:spacing w:line="276" w:lineRule="auto"/>
        <w:ind w:left="851" w:right="992"/>
        <w:jc w:val="both"/>
        <w:rPr>
          <w:rFonts w:ascii="Palatino Linotype" w:hAnsi="Palatino Linotype"/>
          <w:b/>
          <w:i/>
          <w:sz w:val="22"/>
          <w:szCs w:val="22"/>
          <w:lang w:val="es-ES"/>
        </w:rPr>
      </w:pPr>
      <w:r w:rsidRPr="00E40E86">
        <w:rPr>
          <w:rFonts w:ascii="Palatino Linotype" w:hAnsi="Palatino Linotype"/>
          <w:b/>
          <w:i/>
          <w:sz w:val="22"/>
          <w:szCs w:val="22"/>
          <w:lang w:val="es-ES"/>
        </w:rPr>
        <w:t xml:space="preserve">“Artículo 180. </w:t>
      </w:r>
      <w:r w:rsidRPr="00E40E86">
        <w:rPr>
          <w:rFonts w:ascii="Palatino Linotype" w:hAnsi="Palatino Linotype"/>
          <w:i/>
          <w:sz w:val="22"/>
          <w:szCs w:val="22"/>
          <w:lang w:val="es-ES"/>
        </w:rPr>
        <w:t xml:space="preserve">El </w:t>
      </w:r>
      <w:r w:rsidRPr="00E40E86">
        <w:rPr>
          <w:rFonts w:ascii="Palatino Linotype" w:hAnsi="Palatino Linotype" w:cs="Arial"/>
          <w:i/>
          <w:sz w:val="22"/>
          <w:szCs w:val="22"/>
          <w:lang w:val="es-ES"/>
        </w:rPr>
        <w:t>recurso</w:t>
      </w:r>
      <w:r w:rsidRPr="00E40E86">
        <w:rPr>
          <w:rFonts w:ascii="Palatino Linotype" w:hAnsi="Palatino Linotype"/>
          <w:i/>
          <w:sz w:val="22"/>
          <w:szCs w:val="22"/>
          <w:lang w:val="es-ES"/>
        </w:rPr>
        <w:t xml:space="preserve"> </w:t>
      </w:r>
      <w:r w:rsidRPr="00E40E86">
        <w:rPr>
          <w:rFonts w:ascii="Palatino Linotype" w:hAnsi="Palatino Linotype" w:cs="Arial"/>
          <w:i/>
          <w:color w:val="222222"/>
          <w:sz w:val="22"/>
          <w:szCs w:val="22"/>
          <w:lang w:val="es-ES" w:eastAsia="es-MX"/>
        </w:rPr>
        <w:t>de</w:t>
      </w:r>
      <w:r w:rsidRPr="00E40E86">
        <w:rPr>
          <w:rFonts w:ascii="Palatino Linotype" w:hAnsi="Palatino Linotype"/>
          <w:i/>
          <w:sz w:val="22"/>
          <w:szCs w:val="22"/>
          <w:lang w:val="es-ES"/>
        </w:rPr>
        <w:t xml:space="preserve"> revisión contendrá:</w:t>
      </w:r>
      <w:r w:rsidRPr="00E40E86">
        <w:rPr>
          <w:rFonts w:ascii="Palatino Linotype" w:hAnsi="Palatino Linotype"/>
          <w:b/>
          <w:i/>
          <w:sz w:val="22"/>
          <w:szCs w:val="22"/>
          <w:lang w:val="es-ES"/>
        </w:rPr>
        <w:t xml:space="preserve"> </w:t>
      </w:r>
    </w:p>
    <w:p w:rsidR="00846842" w:rsidRPr="00E40E86" w:rsidRDefault="00846842" w:rsidP="00846842">
      <w:pPr>
        <w:spacing w:line="276" w:lineRule="auto"/>
        <w:ind w:left="851" w:right="992"/>
        <w:jc w:val="both"/>
        <w:rPr>
          <w:rFonts w:ascii="Palatino Linotype" w:hAnsi="Palatino Linotype"/>
          <w:b/>
          <w:i/>
          <w:sz w:val="22"/>
          <w:szCs w:val="22"/>
          <w:lang w:val="es-ES"/>
        </w:rPr>
      </w:pPr>
      <w:r w:rsidRPr="00E40E86">
        <w:rPr>
          <w:rFonts w:ascii="Palatino Linotype" w:hAnsi="Palatino Linotype"/>
          <w:b/>
          <w:i/>
          <w:sz w:val="22"/>
          <w:szCs w:val="22"/>
          <w:lang w:val="es-ES"/>
        </w:rPr>
        <w:t xml:space="preserve">I. </w:t>
      </w:r>
      <w:r w:rsidRPr="00E40E86">
        <w:rPr>
          <w:rFonts w:ascii="Palatino Linotype" w:hAnsi="Palatino Linotype"/>
          <w:i/>
          <w:sz w:val="22"/>
          <w:szCs w:val="22"/>
          <w:lang w:val="es-ES"/>
        </w:rPr>
        <w:t xml:space="preserve">El sujeto obligado ante </w:t>
      </w:r>
      <w:r w:rsidRPr="00E40E86">
        <w:rPr>
          <w:rFonts w:ascii="Palatino Linotype" w:hAnsi="Palatino Linotype" w:cs="Arial"/>
          <w:i/>
          <w:sz w:val="22"/>
          <w:szCs w:val="22"/>
          <w:lang w:val="es-ES"/>
        </w:rPr>
        <w:t>la</w:t>
      </w:r>
      <w:r w:rsidRPr="00E40E86">
        <w:rPr>
          <w:rFonts w:ascii="Palatino Linotype" w:hAnsi="Palatino Linotype"/>
          <w:i/>
          <w:sz w:val="22"/>
          <w:szCs w:val="22"/>
          <w:lang w:val="es-ES"/>
        </w:rPr>
        <w:t xml:space="preserve"> cual </w:t>
      </w:r>
      <w:r w:rsidRPr="00E40E86">
        <w:rPr>
          <w:rFonts w:ascii="Palatino Linotype" w:hAnsi="Palatino Linotype" w:cs="Arial"/>
          <w:i/>
          <w:color w:val="222222"/>
          <w:sz w:val="22"/>
          <w:szCs w:val="22"/>
          <w:lang w:val="es-ES" w:eastAsia="es-MX"/>
        </w:rPr>
        <w:t>se</w:t>
      </w:r>
      <w:r w:rsidRPr="00E40E86">
        <w:rPr>
          <w:rFonts w:ascii="Palatino Linotype" w:hAnsi="Palatino Linotype"/>
          <w:i/>
          <w:sz w:val="22"/>
          <w:szCs w:val="22"/>
          <w:lang w:val="es-ES"/>
        </w:rPr>
        <w:t xml:space="preserve"> presentó la solicitud;</w:t>
      </w:r>
      <w:r w:rsidRPr="00E40E86">
        <w:rPr>
          <w:rFonts w:ascii="Palatino Linotype" w:hAnsi="Palatino Linotype"/>
          <w:b/>
          <w:i/>
          <w:sz w:val="22"/>
          <w:szCs w:val="22"/>
          <w:lang w:val="es-ES"/>
        </w:rPr>
        <w:t xml:space="preserve"> </w:t>
      </w:r>
    </w:p>
    <w:p w:rsidR="00846842" w:rsidRPr="00E40E86" w:rsidRDefault="00846842" w:rsidP="00846842">
      <w:pPr>
        <w:spacing w:line="276" w:lineRule="auto"/>
        <w:ind w:left="851" w:right="992"/>
        <w:jc w:val="both"/>
        <w:rPr>
          <w:rFonts w:ascii="Palatino Linotype" w:hAnsi="Palatino Linotype"/>
          <w:b/>
          <w:i/>
          <w:sz w:val="22"/>
          <w:szCs w:val="22"/>
          <w:lang w:val="es-ES"/>
        </w:rPr>
      </w:pPr>
      <w:r w:rsidRPr="00E40E86">
        <w:rPr>
          <w:rFonts w:ascii="Palatino Linotype" w:hAnsi="Palatino Linotype"/>
          <w:b/>
          <w:i/>
          <w:sz w:val="22"/>
          <w:szCs w:val="22"/>
          <w:lang w:val="es-ES"/>
        </w:rPr>
        <w:t xml:space="preserve">II. </w:t>
      </w:r>
      <w:r w:rsidRPr="00E40E86">
        <w:rPr>
          <w:rFonts w:ascii="Palatino Linotype" w:hAnsi="Palatino Linotype"/>
          <w:b/>
          <w:i/>
          <w:sz w:val="22"/>
          <w:szCs w:val="22"/>
          <w:u w:val="single"/>
          <w:lang w:val="es-ES"/>
        </w:rPr>
        <w:t xml:space="preserve">El nombre del solicitante </w:t>
      </w:r>
      <w:r w:rsidRPr="00E40E86">
        <w:rPr>
          <w:rFonts w:ascii="Palatino Linotype" w:hAnsi="Palatino Linotype" w:cs="Arial"/>
          <w:b/>
          <w:i/>
          <w:color w:val="222222"/>
          <w:sz w:val="22"/>
          <w:szCs w:val="22"/>
          <w:u w:val="single"/>
          <w:lang w:val="es-ES" w:eastAsia="es-MX"/>
        </w:rPr>
        <w:t>que</w:t>
      </w:r>
      <w:r w:rsidRPr="00E40E86">
        <w:rPr>
          <w:rFonts w:ascii="Palatino Linotype" w:hAnsi="Palatino Linotype"/>
          <w:b/>
          <w:i/>
          <w:sz w:val="22"/>
          <w:szCs w:val="22"/>
          <w:u w:val="single"/>
          <w:lang w:val="es-ES"/>
        </w:rPr>
        <w:t xml:space="preserve"> recurre </w:t>
      </w:r>
      <w:r w:rsidRPr="00E40E86">
        <w:rPr>
          <w:rFonts w:ascii="Palatino Linotype" w:hAnsi="Palatino Linotype"/>
          <w:i/>
          <w:sz w:val="22"/>
          <w:szCs w:val="22"/>
          <w:lang w:val="es-ES"/>
        </w:rPr>
        <w:t>o de su representante y, en su caso, del tercero interesado, así como la dirección o medio que señale para recibir notificaciones;</w:t>
      </w:r>
      <w:r w:rsidRPr="00E40E86">
        <w:rPr>
          <w:rFonts w:ascii="Palatino Linotype" w:hAnsi="Palatino Linotype"/>
          <w:b/>
          <w:i/>
          <w:sz w:val="22"/>
          <w:szCs w:val="22"/>
          <w:lang w:val="es-ES"/>
        </w:rPr>
        <w:t xml:space="preserve"> </w:t>
      </w:r>
    </w:p>
    <w:p w:rsidR="00846842" w:rsidRPr="00E40E86" w:rsidRDefault="00846842" w:rsidP="00846842">
      <w:pPr>
        <w:spacing w:line="276" w:lineRule="auto"/>
        <w:ind w:left="851" w:right="992"/>
        <w:jc w:val="both"/>
        <w:rPr>
          <w:rFonts w:ascii="Palatino Linotype" w:hAnsi="Palatino Linotype"/>
          <w:b/>
          <w:i/>
          <w:sz w:val="22"/>
          <w:szCs w:val="22"/>
          <w:lang w:val="es-ES"/>
        </w:rPr>
      </w:pPr>
      <w:r w:rsidRPr="00E40E86">
        <w:rPr>
          <w:rFonts w:ascii="Palatino Linotype" w:hAnsi="Palatino Linotype"/>
          <w:b/>
          <w:i/>
          <w:sz w:val="22"/>
          <w:szCs w:val="22"/>
          <w:lang w:val="es-ES"/>
        </w:rPr>
        <w:t xml:space="preserve">III. </w:t>
      </w:r>
      <w:r w:rsidRPr="00E40E86">
        <w:rPr>
          <w:rFonts w:ascii="Palatino Linotype" w:hAnsi="Palatino Linotype"/>
          <w:i/>
          <w:sz w:val="22"/>
          <w:szCs w:val="22"/>
          <w:lang w:val="es-ES"/>
        </w:rPr>
        <w:t xml:space="preserve">El número de folio de </w:t>
      </w:r>
      <w:r w:rsidRPr="00E40E86">
        <w:rPr>
          <w:rFonts w:ascii="Palatino Linotype" w:hAnsi="Palatino Linotype" w:cs="Arial"/>
          <w:i/>
          <w:color w:val="222222"/>
          <w:sz w:val="22"/>
          <w:szCs w:val="22"/>
          <w:lang w:val="es-ES" w:eastAsia="es-MX"/>
        </w:rPr>
        <w:t>respuesta</w:t>
      </w:r>
      <w:r w:rsidRPr="00E40E86">
        <w:rPr>
          <w:rFonts w:ascii="Palatino Linotype" w:hAnsi="Palatino Linotype"/>
          <w:i/>
          <w:sz w:val="22"/>
          <w:szCs w:val="22"/>
          <w:lang w:val="es-ES"/>
        </w:rPr>
        <w:t xml:space="preserve"> de la solicitud de acceso; </w:t>
      </w:r>
    </w:p>
    <w:p w:rsidR="00846842" w:rsidRPr="00E40E86" w:rsidRDefault="00846842" w:rsidP="00846842">
      <w:pPr>
        <w:spacing w:line="276" w:lineRule="auto"/>
        <w:ind w:left="851" w:right="992"/>
        <w:jc w:val="both"/>
        <w:rPr>
          <w:rFonts w:ascii="Palatino Linotype" w:hAnsi="Palatino Linotype"/>
          <w:b/>
          <w:i/>
          <w:sz w:val="22"/>
          <w:szCs w:val="22"/>
          <w:lang w:val="es-ES"/>
        </w:rPr>
      </w:pPr>
      <w:r w:rsidRPr="00E40E86">
        <w:rPr>
          <w:rFonts w:ascii="Palatino Linotype" w:hAnsi="Palatino Linotype"/>
          <w:b/>
          <w:i/>
          <w:sz w:val="22"/>
          <w:szCs w:val="22"/>
          <w:lang w:val="es-ES"/>
        </w:rPr>
        <w:t xml:space="preserve">IV. </w:t>
      </w:r>
      <w:r w:rsidRPr="00E40E86">
        <w:rPr>
          <w:rFonts w:ascii="Palatino Linotype" w:hAnsi="Palatino Linotype"/>
          <w:i/>
          <w:sz w:val="22"/>
          <w:szCs w:val="22"/>
          <w:lang w:val="es-ES"/>
        </w:rPr>
        <w:t xml:space="preserve">La fecha en que fue </w:t>
      </w:r>
      <w:r w:rsidRPr="00E40E86">
        <w:rPr>
          <w:rFonts w:ascii="Palatino Linotype" w:hAnsi="Palatino Linotype" w:cs="Arial"/>
          <w:i/>
          <w:color w:val="222222"/>
          <w:sz w:val="22"/>
          <w:szCs w:val="22"/>
          <w:lang w:val="es-ES" w:eastAsia="es-MX"/>
        </w:rPr>
        <w:t>notificada</w:t>
      </w:r>
      <w:r w:rsidRPr="00E40E86">
        <w:rPr>
          <w:rFonts w:ascii="Palatino Linotype" w:hAnsi="Palatino Linotype"/>
          <w:i/>
          <w:sz w:val="22"/>
          <w:szCs w:val="22"/>
          <w:lang w:val="es-ES"/>
        </w:rPr>
        <w:t xml:space="preserve"> la respuesta al solicitante o tuvo conocimiento del acto reclamado, o de presentación de la solicitud, en caso de falta de respuesta;</w:t>
      </w:r>
      <w:r w:rsidRPr="00E40E86">
        <w:rPr>
          <w:rFonts w:ascii="Palatino Linotype" w:hAnsi="Palatino Linotype"/>
          <w:b/>
          <w:i/>
          <w:sz w:val="22"/>
          <w:szCs w:val="22"/>
          <w:lang w:val="es-ES"/>
        </w:rPr>
        <w:t xml:space="preserve"> </w:t>
      </w:r>
    </w:p>
    <w:p w:rsidR="00846842" w:rsidRPr="00E40E86" w:rsidRDefault="00846842" w:rsidP="00846842">
      <w:pPr>
        <w:spacing w:line="276" w:lineRule="auto"/>
        <w:ind w:left="851" w:right="992"/>
        <w:jc w:val="both"/>
        <w:rPr>
          <w:rFonts w:ascii="Palatino Linotype" w:hAnsi="Palatino Linotype"/>
          <w:b/>
          <w:i/>
          <w:sz w:val="22"/>
          <w:szCs w:val="22"/>
          <w:lang w:val="es-ES"/>
        </w:rPr>
      </w:pPr>
      <w:r w:rsidRPr="00E40E86">
        <w:rPr>
          <w:rFonts w:ascii="Palatino Linotype" w:hAnsi="Palatino Linotype"/>
          <w:b/>
          <w:i/>
          <w:sz w:val="22"/>
          <w:szCs w:val="22"/>
          <w:lang w:val="es-ES"/>
        </w:rPr>
        <w:t xml:space="preserve">V. </w:t>
      </w:r>
      <w:r w:rsidRPr="00E40E86">
        <w:rPr>
          <w:rFonts w:ascii="Palatino Linotype" w:hAnsi="Palatino Linotype"/>
          <w:i/>
          <w:sz w:val="22"/>
          <w:szCs w:val="22"/>
          <w:lang w:val="es-ES"/>
        </w:rPr>
        <w:t xml:space="preserve">El acto que se </w:t>
      </w:r>
      <w:r w:rsidRPr="00E40E86">
        <w:rPr>
          <w:rFonts w:ascii="Palatino Linotype" w:hAnsi="Palatino Linotype" w:cs="Arial"/>
          <w:i/>
          <w:color w:val="222222"/>
          <w:sz w:val="22"/>
          <w:szCs w:val="22"/>
          <w:lang w:val="es-ES" w:eastAsia="es-MX"/>
        </w:rPr>
        <w:t>recurre</w:t>
      </w:r>
      <w:r w:rsidRPr="00E40E86">
        <w:rPr>
          <w:rFonts w:ascii="Palatino Linotype" w:hAnsi="Palatino Linotype"/>
          <w:i/>
          <w:sz w:val="22"/>
          <w:szCs w:val="22"/>
          <w:lang w:val="es-ES"/>
        </w:rPr>
        <w:t>;</w:t>
      </w:r>
      <w:r w:rsidRPr="00E40E86">
        <w:rPr>
          <w:rFonts w:ascii="Palatino Linotype" w:hAnsi="Palatino Linotype"/>
          <w:b/>
          <w:i/>
          <w:sz w:val="22"/>
          <w:szCs w:val="22"/>
          <w:lang w:val="es-ES"/>
        </w:rPr>
        <w:t xml:space="preserve"> </w:t>
      </w:r>
    </w:p>
    <w:p w:rsidR="00846842" w:rsidRPr="00E40E86" w:rsidRDefault="00846842" w:rsidP="00846842">
      <w:pPr>
        <w:spacing w:line="276" w:lineRule="auto"/>
        <w:ind w:left="851" w:right="992"/>
        <w:jc w:val="both"/>
        <w:rPr>
          <w:rFonts w:ascii="Palatino Linotype" w:hAnsi="Palatino Linotype"/>
          <w:b/>
          <w:i/>
          <w:sz w:val="22"/>
          <w:szCs w:val="22"/>
          <w:lang w:val="es-ES"/>
        </w:rPr>
      </w:pPr>
      <w:r w:rsidRPr="00E40E86">
        <w:rPr>
          <w:rFonts w:ascii="Palatino Linotype" w:hAnsi="Palatino Linotype"/>
          <w:b/>
          <w:i/>
          <w:sz w:val="22"/>
          <w:szCs w:val="22"/>
          <w:lang w:val="es-ES"/>
        </w:rPr>
        <w:t xml:space="preserve">VI. </w:t>
      </w:r>
      <w:r w:rsidRPr="00E40E86">
        <w:rPr>
          <w:rFonts w:ascii="Palatino Linotype" w:hAnsi="Palatino Linotype"/>
          <w:i/>
          <w:sz w:val="22"/>
          <w:szCs w:val="22"/>
          <w:lang w:val="es-ES"/>
        </w:rPr>
        <w:t xml:space="preserve">Las razones o </w:t>
      </w:r>
      <w:r w:rsidRPr="00E40E86">
        <w:rPr>
          <w:rFonts w:ascii="Palatino Linotype" w:hAnsi="Palatino Linotype" w:cs="Arial"/>
          <w:i/>
          <w:color w:val="222222"/>
          <w:sz w:val="22"/>
          <w:szCs w:val="22"/>
          <w:lang w:val="es-ES" w:eastAsia="es-MX"/>
        </w:rPr>
        <w:t>motivos</w:t>
      </w:r>
      <w:r w:rsidRPr="00E40E86">
        <w:rPr>
          <w:rFonts w:ascii="Palatino Linotype" w:hAnsi="Palatino Linotype"/>
          <w:i/>
          <w:sz w:val="22"/>
          <w:szCs w:val="22"/>
          <w:lang w:val="es-ES"/>
        </w:rPr>
        <w:t xml:space="preserve"> de inconformidad;</w:t>
      </w:r>
      <w:r w:rsidRPr="00E40E86">
        <w:rPr>
          <w:rFonts w:ascii="Palatino Linotype" w:hAnsi="Palatino Linotype"/>
          <w:b/>
          <w:i/>
          <w:sz w:val="22"/>
          <w:szCs w:val="22"/>
          <w:lang w:val="es-ES"/>
        </w:rPr>
        <w:t xml:space="preserve"> </w:t>
      </w:r>
    </w:p>
    <w:p w:rsidR="00846842" w:rsidRPr="00E40E86" w:rsidRDefault="00846842" w:rsidP="00846842">
      <w:pPr>
        <w:spacing w:line="276" w:lineRule="auto"/>
        <w:ind w:left="851" w:right="992"/>
        <w:jc w:val="both"/>
        <w:rPr>
          <w:rFonts w:ascii="Palatino Linotype" w:hAnsi="Palatino Linotype"/>
          <w:b/>
          <w:i/>
          <w:sz w:val="22"/>
          <w:szCs w:val="22"/>
          <w:lang w:val="es-ES"/>
        </w:rPr>
      </w:pPr>
      <w:r w:rsidRPr="00E40E86">
        <w:rPr>
          <w:rFonts w:ascii="Palatino Linotype" w:hAnsi="Palatino Linotype"/>
          <w:b/>
          <w:i/>
          <w:sz w:val="22"/>
          <w:szCs w:val="22"/>
          <w:lang w:val="es-ES"/>
        </w:rPr>
        <w:t xml:space="preserve">VII. </w:t>
      </w:r>
      <w:r w:rsidRPr="00E40E86">
        <w:rPr>
          <w:rFonts w:ascii="Palatino Linotype" w:hAnsi="Palatino Linotype"/>
          <w:i/>
          <w:sz w:val="22"/>
          <w:szCs w:val="22"/>
          <w:lang w:val="es-ES"/>
        </w:rPr>
        <w:t>La copia de la respuesta que se impugna y, en su caso, de la notificación correspondiente, en el caso de respuesta de la solicitud; y</w:t>
      </w:r>
      <w:r w:rsidRPr="00E40E86">
        <w:rPr>
          <w:rFonts w:ascii="Palatino Linotype" w:hAnsi="Palatino Linotype"/>
          <w:b/>
          <w:i/>
          <w:sz w:val="22"/>
          <w:szCs w:val="22"/>
          <w:lang w:val="es-ES"/>
        </w:rPr>
        <w:t xml:space="preserve"> </w:t>
      </w:r>
    </w:p>
    <w:p w:rsidR="00846842" w:rsidRPr="00E40E86" w:rsidRDefault="00846842" w:rsidP="00846842">
      <w:pPr>
        <w:spacing w:line="276" w:lineRule="auto"/>
        <w:ind w:left="851" w:right="992"/>
        <w:jc w:val="both"/>
        <w:rPr>
          <w:rFonts w:ascii="Palatino Linotype" w:hAnsi="Palatino Linotype"/>
          <w:i/>
          <w:sz w:val="22"/>
          <w:szCs w:val="22"/>
          <w:lang w:val="es-ES"/>
        </w:rPr>
      </w:pPr>
      <w:r w:rsidRPr="00E40E86">
        <w:rPr>
          <w:rFonts w:ascii="Palatino Linotype" w:hAnsi="Palatino Linotype"/>
          <w:b/>
          <w:i/>
          <w:sz w:val="22"/>
          <w:szCs w:val="22"/>
          <w:lang w:val="es-ES"/>
        </w:rPr>
        <w:t xml:space="preserve">VIII. </w:t>
      </w:r>
      <w:r w:rsidRPr="00E40E86">
        <w:rPr>
          <w:rFonts w:ascii="Palatino Linotype" w:hAnsi="Palatino Linotype"/>
          <w:i/>
          <w:sz w:val="22"/>
          <w:szCs w:val="22"/>
          <w:lang w:val="es-ES"/>
        </w:rPr>
        <w:t>Firma del recurrente, en su caso, cuando se presente por escrito, requisito sin el cual se dará trámite al recurso.</w:t>
      </w:r>
    </w:p>
    <w:p w:rsidR="00846842" w:rsidRPr="00E40E86" w:rsidRDefault="00846842" w:rsidP="00846842">
      <w:pPr>
        <w:spacing w:line="276" w:lineRule="auto"/>
        <w:ind w:left="851" w:right="992"/>
        <w:jc w:val="both"/>
        <w:rPr>
          <w:rFonts w:ascii="Palatino Linotype" w:hAnsi="Palatino Linotype"/>
          <w:i/>
          <w:sz w:val="22"/>
          <w:szCs w:val="22"/>
          <w:lang w:val="es-ES"/>
        </w:rPr>
      </w:pPr>
      <w:r w:rsidRPr="00E40E86">
        <w:rPr>
          <w:rFonts w:ascii="Palatino Linotype" w:hAnsi="Palatino Linotype"/>
          <w:i/>
          <w:sz w:val="22"/>
          <w:szCs w:val="22"/>
          <w:lang w:val="es-ES"/>
        </w:rPr>
        <w:t xml:space="preserve">Adicionalmente, se podrán anexar las pruebas y demás elementos que considere procedentes someter a juicio del Instituto. </w:t>
      </w:r>
    </w:p>
    <w:p w:rsidR="00846842" w:rsidRPr="00E40E86" w:rsidRDefault="00846842" w:rsidP="00846842">
      <w:pPr>
        <w:spacing w:line="276" w:lineRule="auto"/>
        <w:ind w:left="851" w:right="992"/>
        <w:jc w:val="both"/>
        <w:rPr>
          <w:rFonts w:ascii="Palatino Linotype" w:hAnsi="Palatino Linotype"/>
          <w:i/>
          <w:sz w:val="22"/>
          <w:szCs w:val="22"/>
          <w:lang w:val="es-ES"/>
        </w:rPr>
      </w:pPr>
      <w:r w:rsidRPr="00E40E86">
        <w:rPr>
          <w:rFonts w:ascii="Palatino Linotype" w:hAnsi="Palatino Linotype"/>
          <w:i/>
          <w:sz w:val="22"/>
          <w:szCs w:val="22"/>
          <w:lang w:val="es-ES"/>
        </w:rPr>
        <w:lastRenderedPageBreak/>
        <w:t xml:space="preserve">En ningún caso será necesario que el particular ratifique el recurso de revisión interpuesto. </w:t>
      </w:r>
    </w:p>
    <w:p w:rsidR="00846842" w:rsidRPr="00E40E86" w:rsidRDefault="00846842" w:rsidP="00846842">
      <w:pPr>
        <w:spacing w:line="276" w:lineRule="auto"/>
        <w:ind w:left="851" w:right="992"/>
        <w:jc w:val="both"/>
        <w:rPr>
          <w:rFonts w:ascii="Palatino Linotype" w:hAnsi="Palatino Linotype"/>
          <w:b/>
          <w:i/>
          <w:sz w:val="22"/>
          <w:szCs w:val="22"/>
          <w:lang w:val="es-ES"/>
        </w:rPr>
      </w:pPr>
      <w:r w:rsidRPr="00E40E86">
        <w:rPr>
          <w:rFonts w:ascii="Palatino Linotype" w:hAnsi="Palatino Linotype"/>
          <w:b/>
          <w:i/>
          <w:sz w:val="22"/>
          <w:szCs w:val="22"/>
          <w:u w:val="single"/>
          <w:lang w:val="es-ES"/>
        </w:rPr>
        <w:t xml:space="preserve">En caso de </w:t>
      </w:r>
      <w:r w:rsidRPr="00E40E86">
        <w:rPr>
          <w:rFonts w:ascii="Palatino Linotype" w:hAnsi="Palatino Linotype" w:cs="Arial"/>
          <w:b/>
          <w:i/>
          <w:color w:val="222222"/>
          <w:sz w:val="22"/>
          <w:szCs w:val="22"/>
          <w:u w:val="single"/>
          <w:lang w:val="es-ES" w:eastAsia="es-MX"/>
        </w:rPr>
        <w:t>que</w:t>
      </w:r>
      <w:r w:rsidRPr="00E40E86">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E40E86">
        <w:rPr>
          <w:rFonts w:ascii="Palatino Linotype" w:hAnsi="Palatino Linotype"/>
          <w:i/>
          <w:sz w:val="22"/>
          <w:szCs w:val="22"/>
          <w:lang w:val="es-ES"/>
        </w:rPr>
        <w:t>, IV, VII y VIII.</w:t>
      </w:r>
      <w:r w:rsidRPr="00E40E86">
        <w:rPr>
          <w:rFonts w:ascii="Palatino Linotype" w:hAnsi="Palatino Linotype"/>
          <w:b/>
          <w:i/>
          <w:sz w:val="22"/>
          <w:szCs w:val="22"/>
          <w:lang w:val="es-ES"/>
        </w:rPr>
        <w:t>”</w:t>
      </w:r>
    </w:p>
    <w:p w:rsidR="00846842" w:rsidRPr="00E40E86" w:rsidRDefault="00846842" w:rsidP="00846842">
      <w:pPr>
        <w:spacing w:before="240" w:after="240" w:line="360" w:lineRule="auto"/>
        <w:jc w:val="both"/>
        <w:rPr>
          <w:rFonts w:ascii="Palatino Linotype" w:hAnsi="Palatino Linotype"/>
          <w:lang w:val="es-ES"/>
        </w:rPr>
      </w:pPr>
      <w:r w:rsidRPr="00E40E86">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E40E86">
        <w:rPr>
          <w:rFonts w:ascii="Palatino Linotype" w:hAnsi="Palatino Linotype"/>
          <w:b/>
          <w:lang w:val="es-ES"/>
        </w:rPr>
        <w:t>SAIMEX</w:t>
      </w:r>
      <w:r w:rsidRPr="00E40E86">
        <w:rPr>
          <w:rFonts w:ascii="Palatino Linotype" w:hAnsi="Palatino Linotype"/>
          <w:lang w:val="es-ES"/>
        </w:rPr>
        <w:t xml:space="preserve"> se desprende que la parte solicitante y ahora </w:t>
      </w:r>
      <w:r w:rsidRPr="00E40E86">
        <w:rPr>
          <w:rFonts w:ascii="Palatino Linotype" w:hAnsi="Palatino Linotype"/>
          <w:b/>
          <w:lang w:val="es-ES"/>
        </w:rPr>
        <w:t>RECURRENTE</w:t>
      </w:r>
      <w:r w:rsidRPr="00E40E86">
        <w:rPr>
          <w:rFonts w:ascii="Palatino Linotype" w:hAnsi="Palatino Linotype"/>
          <w:lang w:val="es-ES"/>
        </w:rPr>
        <w:t>, en ejercicio de su derecho de acceso a la información pública, no proporcionó su nombre para que sea identificado, ni se tiene la certeza sobre su identidad, lo que en estricto sentido provoca que no se colmen los requisitos establecidos en el citado artículo 180 de la Ley de Transparencia.</w:t>
      </w:r>
    </w:p>
    <w:p w:rsidR="00846842" w:rsidRPr="00E40E86" w:rsidRDefault="00846842" w:rsidP="00846842">
      <w:pPr>
        <w:autoSpaceDE w:val="0"/>
        <w:autoSpaceDN w:val="0"/>
        <w:adjustRightInd w:val="0"/>
        <w:spacing w:before="240" w:after="240" w:line="360" w:lineRule="auto"/>
        <w:ind w:right="-91"/>
        <w:jc w:val="both"/>
        <w:rPr>
          <w:rFonts w:ascii="Palatino Linotype" w:hAnsi="Palatino Linotype" w:cs="Arial"/>
          <w:color w:val="000000"/>
          <w:lang w:val="es-ES"/>
        </w:rPr>
      </w:pPr>
      <w:r w:rsidRPr="00E40E86">
        <w:rPr>
          <w:rFonts w:ascii="Palatino Linotype" w:hAnsi="Palatino Linotype"/>
          <w:lang w:val="es-ES"/>
        </w:rPr>
        <w:t xml:space="preserve">Empero, debe destacarse que el artículo 15 de </w:t>
      </w:r>
      <w:r w:rsidRPr="00E40E86">
        <w:rPr>
          <w:rFonts w:ascii="Palatino Linotype" w:hAnsi="Palatino Linotype" w:cs="Arial"/>
          <w:lang w:val="es-ES" w:eastAsia="es-MX"/>
        </w:rPr>
        <w:t xml:space="preserve">Ley de Transparencia y Acceso a la Información Pública del Estado de México y Municipios </w:t>
      </w:r>
      <w:r w:rsidRPr="00E40E86">
        <w:rPr>
          <w:rFonts w:ascii="Palatino Linotype" w:hAnsi="Palatino Linotype" w:cs="Arial"/>
          <w:iCs/>
          <w:lang w:val="es-ES"/>
        </w:rPr>
        <w:t xml:space="preserve">prevé que </w:t>
      </w:r>
      <w:r w:rsidRPr="00E40E86">
        <w:rPr>
          <w:rFonts w:ascii="Palatino Linotype" w:hAnsi="Palatino Linotype"/>
          <w:lang w:val="es-ES"/>
        </w:rPr>
        <w:t xml:space="preserve">toda persona tendrá acceso a la información </w:t>
      </w:r>
      <w:r w:rsidRPr="00E40E86">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E40E86">
        <w:rPr>
          <w:rFonts w:ascii="Palatino Linotype" w:hAnsi="Palatino Linotype" w:cs="Arial"/>
          <w:i/>
          <w:color w:val="000000"/>
          <w:lang w:val="es-ES"/>
        </w:rPr>
        <w:t>sine qua non</w:t>
      </w:r>
      <w:r w:rsidRPr="00E40E86">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846842" w:rsidRPr="00E40E86" w:rsidRDefault="00846842" w:rsidP="00846842">
      <w:pPr>
        <w:spacing w:before="240" w:after="240" w:line="360" w:lineRule="auto"/>
        <w:jc w:val="both"/>
        <w:rPr>
          <w:rFonts w:ascii="Palatino Linotype" w:hAnsi="Palatino Linotype"/>
          <w:lang w:val="es-ES"/>
        </w:rPr>
      </w:pPr>
      <w:r w:rsidRPr="00E40E86">
        <w:rPr>
          <w:rFonts w:ascii="Palatino Linotype" w:hAnsi="Palatino Linotype"/>
          <w:lang w:val="es-ES"/>
        </w:rPr>
        <w:t xml:space="preserve">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w:t>
      </w:r>
      <w:r w:rsidRPr="00E40E86">
        <w:rPr>
          <w:rFonts w:ascii="Palatino Linotype" w:hAnsi="Palatino Linotype"/>
          <w:lang w:val="es-ES"/>
        </w:rPr>
        <w:lastRenderedPageBreak/>
        <w:t>que disponen que toda persona sin necesidad de acreditar interés alguno o justificar su utilización, tendrá acceso gratuito a la información pública; preceptos cuyo texto y sentido literal es el siguiente:</w:t>
      </w:r>
    </w:p>
    <w:p w:rsidR="00846842" w:rsidRPr="00E40E86" w:rsidRDefault="00846842" w:rsidP="00846842">
      <w:pPr>
        <w:spacing w:line="276" w:lineRule="auto"/>
        <w:ind w:left="851" w:right="992"/>
        <w:jc w:val="center"/>
        <w:rPr>
          <w:rFonts w:ascii="Palatino Linotype" w:hAnsi="Palatino Linotype" w:cs="Arial"/>
          <w:b/>
          <w:i/>
          <w:sz w:val="22"/>
          <w:szCs w:val="22"/>
          <w:lang w:val="es-ES"/>
        </w:rPr>
      </w:pPr>
      <w:r w:rsidRPr="00E40E86">
        <w:rPr>
          <w:rFonts w:ascii="Palatino Linotype" w:hAnsi="Palatino Linotype" w:cs="Arial"/>
          <w:b/>
          <w:i/>
          <w:sz w:val="22"/>
          <w:szCs w:val="22"/>
          <w:lang w:val="es-ES"/>
        </w:rPr>
        <w:t>Constitución Política de los Estados Unidos Mexicanos</w:t>
      </w:r>
    </w:p>
    <w:p w:rsidR="00846842" w:rsidRPr="00E40E86" w:rsidRDefault="00846842" w:rsidP="00846842">
      <w:pPr>
        <w:spacing w:line="276" w:lineRule="auto"/>
        <w:ind w:left="851" w:right="992"/>
        <w:jc w:val="both"/>
        <w:rPr>
          <w:rFonts w:ascii="Palatino Linotype" w:hAnsi="Palatino Linotype" w:cs="Arial"/>
          <w:i/>
          <w:sz w:val="22"/>
          <w:szCs w:val="22"/>
          <w:lang w:val="es-ES"/>
        </w:rPr>
      </w:pPr>
      <w:r w:rsidRPr="00E40E86">
        <w:rPr>
          <w:rFonts w:ascii="Palatino Linotype" w:hAnsi="Palatino Linotype" w:cs="Arial"/>
          <w:b/>
          <w:i/>
          <w:sz w:val="22"/>
          <w:szCs w:val="22"/>
          <w:lang w:val="es-ES"/>
        </w:rPr>
        <w:t>“Artículo 6o.</w:t>
      </w:r>
      <w:r w:rsidRPr="00E40E86">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40E86">
        <w:rPr>
          <w:rFonts w:ascii="Palatino Linotype" w:hAnsi="Palatino Linotype" w:cs="Arial"/>
          <w:b/>
          <w:i/>
          <w:sz w:val="22"/>
          <w:szCs w:val="22"/>
          <w:lang w:val="es-ES"/>
        </w:rPr>
        <w:t>El derecho a la información será garantizado por el Estado.</w:t>
      </w:r>
      <w:r w:rsidRPr="00E40E86">
        <w:rPr>
          <w:rFonts w:ascii="Palatino Linotype" w:hAnsi="Palatino Linotype" w:cs="Arial"/>
          <w:i/>
          <w:sz w:val="22"/>
          <w:szCs w:val="22"/>
          <w:lang w:val="es-ES"/>
        </w:rPr>
        <w:t xml:space="preserve"> </w:t>
      </w:r>
    </w:p>
    <w:p w:rsidR="00846842" w:rsidRPr="00E40E86" w:rsidRDefault="00846842" w:rsidP="00846842">
      <w:pPr>
        <w:spacing w:line="276" w:lineRule="auto"/>
        <w:ind w:left="851" w:right="992"/>
        <w:jc w:val="both"/>
        <w:rPr>
          <w:rFonts w:ascii="Palatino Linotype" w:hAnsi="Palatino Linotype" w:cs="Arial"/>
          <w:i/>
          <w:sz w:val="22"/>
          <w:szCs w:val="22"/>
          <w:lang w:val="es-ES"/>
        </w:rPr>
      </w:pPr>
      <w:r w:rsidRPr="00E40E86">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846842" w:rsidRPr="00E40E86" w:rsidRDefault="00846842" w:rsidP="00846842">
      <w:pPr>
        <w:spacing w:line="276" w:lineRule="auto"/>
        <w:ind w:left="851" w:right="992"/>
        <w:jc w:val="both"/>
        <w:rPr>
          <w:rFonts w:ascii="Palatino Linotype" w:hAnsi="Palatino Linotype" w:cs="Arial"/>
          <w:i/>
          <w:sz w:val="22"/>
          <w:szCs w:val="22"/>
          <w:lang w:val="es-ES"/>
        </w:rPr>
      </w:pPr>
      <w:r w:rsidRPr="00E40E86">
        <w:rPr>
          <w:rFonts w:ascii="Palatino Linotype" w:hAnsi="Palatino Linotype" w:cs="Arial"/>
          <w:i/>
          <w:sz w:val="22"/>
          <w:szCs w:val="22"/>
          <w:lang w:val="es-ES"/>
        </w:rPr>
        <w:t>Para efectos de lo dispuesto en el presente artículo se observará lo siguiente:</w:t>
      </w:r>
    </w:p>
    <w:p w:rsidR="00846842" w:rsidRPr="00E40E86" w:rsidRDefault="00846842" w:rsidP="00846842">
      <w:pPr>
        <w:spacing w:line="276" w:lineRule="auto"/>
        <w:ind w:left="851" w:right="992"/>
        <w:jc w:val="both"/>
        <w:rPr>
          <w:rFonts w:ascii="Palatino Linotype" w:hAnsi="Palatino Linotype" w:cs="Arial"/>
          <w:i/>
          <w:sz w:val="22"/>
          <w:szCs w:val="22"/>
          <w:lang w:val="es-ES"/>
        </w:rPr>
      </w:pPr>
      <w:r w:rsidRPr="00E40E86">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846842" w:rsidRPr="00E40E86" w:rsidRDefault="00846842" w:rsidP="00846842">
      <w:pPr>
        <w:spacing w:line="276" w:lineRule="auto"/>
        <w:ind w:left="851" w:right="992"/>
        <w:jc w:val="both"/>
        <w:rPr>
          <w:rFonts w:ascii="Palatino Linotype" w:hAnsi="Palatino Linotype" w:cs="Arial"/>
          <w:i/>
          <w:sz w:val="22"/>
          <w:szCs w:val="22"/>
          <w:u w:val="single"/>
          <w:lang w:val="es-ES"/>
        </w:rPr>
      </w:pPr>
      <w:r w:rsidRPr="00E40E86">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46842" w:rsidRPr="00E40E86" w:rsidRDefault="00846842" w:rsidP="00846842">
      <w:pPr>
        <w:spacing w:line="276" w:lineRule="auto"/>
        <w:ind w:left="851" w:right="992"/>
        <w:jc w:val="both"/>
        <w:rPr>
          <w:rFonts w:ascii="Palatino Linotype" w:hAnsi="Palatino Linotype" w:cs="Arial"/>
          <w:i/>
          <w:sz w:val="22"/>
          <w:szCs w:val="22"/>
          <w:lang w:val="es-ES"/>
        </w:rPr>
      </w:pPr>
      <w:r w:rsidRPr="00E40E86">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846842" w:rsidRPr="00E40E86" w:rsidRDefault="00846842" w:rsidP="00846842">
      <w:pPr>
        <w:spacing w:line="276" w:lineRule="auto"/>
        <w:ind w:left="851" w:right="992"/>
        <w:jc w:val="both"/>
        <w:rPr>
          <w:rFonts w:ascii="Palatino Linotype" w:hAnsi="Palatino Linotype" w:cs="Arial"/>
          <w:i/>
          <w:sz w:val="22"/>
          <w:szCs w:val="22"/>
          <w:u w:val="single"/>
          <w:lang w:val="es-ES"/>
        </w:rPr>
      </w:pPr>
      <w:r w:rsidRPr="00E40E86">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846842" w:rsidRPr="00E40E86" w:rsidRDefault="00846842" w:rsidP="00846842">
      <w:pPr>
        <w:spacing w:line="276" w:lineRule="auto"/>
        <w:ind w:left="851" w:right="992"/>
        <w:jc w:val="both"/>
        <w:rPr>
          <w:rFonts w:ascii="Palatino Linotype" w:hAnsi="Palatino Linotype" w:cs="Arial"/>
          <w:i/>
          <w:sz w:val="22"/>
          <w:szCs w:val="22"/>
          <w:lang w:val="es-ES"/>
        </w:rPr>
      </w:pPr>
      <w:r w:rsidRPr="00E40E86">
        <w:rPr>
          <w:rFonts w:ascii="Palatino Linotype" w:hAnsi="Palatino Linotype" w:cs="Arial"/>
          <w:i/>
          <w:sz w:val="22"/>
          <w:szCs w:val="22"/>
          <w:lang w:val="es-ES"/>
        </w:rPr>
        <w:lastRenderedPageBreak/>
        <w:t>IV. Se establecerán mecanismos de acceso a la información y procedimientos de revisión expeditos que se sustanciarán ante los organismos autónomos especializados e imparciales que establece esta Constitución.</w:t>
      </w:r>
    </w:p>
    <w:p w:rsidR="00846842" w:rsidRPr="00E40E86" w:rsidRDefault="00846842" w:rsidP="00846842">
      <w:pPr>
        <w:spacing w:line="276" w:lineRule="auto"/>
        <w:ind w:left="851" w:right="992"/>
        <w:jc w:val="both"/>
        <w:rPr>
          <w:rFonts w:ascii="Palatino Linotype" w:hAnsi="Palatino Linotype" w:cs="Arial"/>
          <w:i/>
          <w:sz w:val="22"/>
          <w:szCs w:val="22"/>
          <w:u w:val="single"/>
          <w:lang w:val="es-ES"/>
        </w:rPr>
      </w:pPr>
      <w:r w:rsidRPr="00E40E86">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846842" w:rsidRPr="00E40E86" w:rsidRDefault="00846842" w:rsidP="00846842">
      <w:pPr>
        <w:spacing w:line="276" w:lineRule="auto"/>
        <w:ind w:left="851" w:right="992"/>
        <w:jc w:val="both"/>
        <w:rPr>
          <w:rFonts w:ascii="Palatino Linotype" w:hAnsi="Palatino Linotype" w:cs="Arial"/>
          <w:i/>
          <w:sz w:val="22"/>
          <w:szCs w:val="22"/>
          <w:u w:val="single"/>
          <w:lang w:val="es-ES"/>
        </w:rPr>
      </w:pPr>
      <w:r w:rsidRPr="00E40E86">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846842" w:rsidRPr="00E40E86" w:rsidRDefault="00846842" w:rsidP="00846842">
      <w:pPr>
        <w:spacing w:line="276" w:lineRule="auto"/>
        <w:ind w:left="851" w:right="992"/>
        <w:jc w:val="both"/>
        <w:rPr>
          <w:rFonts w:ascii="Palatino Linotype" w:hAnsi="Palatino Linotype" w:cs="Arial"/>
          <w:i/>
          <w:sz w:val="22"/>
          <w:szCs w:val="22"/>
          <w:lang w:val="es-ES"/>
        </w:rPr>
      </w:pPr>
      <w:r w:rsidRPr="00E40E86">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846842" w:rsidRPr="00E40E86" w:rsidRDefault="00846842" w:rsidP="00846842">
      <w:pPr>
        <w:spacing w:line="276" w:lineRule="auto"/>
        <w:ind w:left="851" w:right="992"/>
        <w:jc w:val="both"/>
        <w:rPr>
          <w:rFonts w:ascii="Palatino Linotype" w:hAnsi="Palatino Linotype" w:cs="Arial"/>
          <w:i/>
          <w:sz w:val="22"/>
          <w:szCs w:val="22"/>
          <w:lang w:val="es-ES"/>
        </w:rPr>
      </w:pPr>
      <w:r w:rsidRPr="00E40E86">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846842" w:rsidRPr="00E40E86" w:rsidRDefault="00846842" w:rsidP="00846842">
      <w:pPr>
        <w:spacing w:line="276" w:lineRule="auto"/>
        <w:ind w:left="851" w:right="992"/>
        <w:jc w:val="both"/>
        <w:rPr>
          <w:rFonts w:ascii="Palatino Linotype" w:hAnsi="Palatino Linotype" w:cs="Arial"/>
          <w:i/>
          <w:sz w:val="22"/>
          <w:szCs w:val="22"/>
          <w:lang w:val="es-ES"/>
        </w:rPr>
      </w:pPr>
      <w:r w:rsidRPr="00E40E86">
        <w:rPr>
          <w:rFonts w:ascii="Palatino Linotype" w:hAnsi="Palatino Linotype" w:cs="Arial"/>
          <w:i/>
          <w:sz w:val="22"/>
          <w:szCs w:val="22"/>
          <w:lang w:val="es-ES"/>
        </w:rPr>
        <w:t>…</w:t>
      </w:r>
    </w:p>
    <w:p w:rsidR="00846842" w:rsidRPr="00E40E86" w:rsidRDefault="00846842" w:rsidP="00846842">
      <w:pPr>
        <w:spacing w:line="276" w:lineRule="auto"/>
        <w:ind w:left="851" w:right="992"/>
        <w:jc w:val="both"/>
        <w:rPr>
          <w:rFonts w:ascii="Palatino Linotype" w:hAnsi="Palatino Linotype" w:cs="Arial"/>
          <w:i/>
          <w:color w:val="000000"/>
          <w:sz w:val="22"/>
          <w:szCs w:val="22"/>
          <w:lang w:val="es-ES" w:eastAsia="es-MX"/>
        </w:rPr>
      </w:pPr>
      <w:r w:rsidRPr="00E40E86">
        <w:rPr>
          <w:rFonts w:ascii="Palatino Linotype" w:hAnsi="Palatino Linotype" w:cs="Arial"/>
          <w:i/>
          <w:sz w:val="22"/>
          <w:szCs w:val="22"/>
          <w:u w:val="single"/>
          <w:lang w:val="es-ES"/>
        </w:rPr>
        <w:t>La ley establecerá aquella información que se considere reservada o confidencial.</w:t>
      </w:r>
      <w:r w:rsidRPr="00E40E86">
        <w:rPr>
          <w:rFonts w:ascii="Palatino Linotype" w:hAnsi="Palatino Linotype" w:cs="Arial"/>
          <w:b/>
          <w:i/>
          <w:sz w:val="22"/>
          <w:szCs w:val="22"/>
          <w:lang w:val="es-ES"/>
        </w:rPr>
        <w:t>”</w:t>
      </w:r>
      <w:r w:rsidRPr="00E40E86">
        <w:rPr>
          <w:rFonts w:ascii="Palatino Linotype" w:hAnsi="Palatino Linotype" w:cs="Arial"/>
          <w:i/>
          <w:color w:val="000000"/>
          <w:sz w:val="22"/>
          <w:szCs w:val="22"/>
          <w:lang w:val="es-ES" w:eastAsia="es-MX"/>
        </w:rPr>
        <w:t xml:space="preserve"> </w:t>
      </w:r>
    </w:p>
    <w:p w:rsidR="00846842" w:rsidRPr="00E40E86" w:rsidRDefault="00846842" w:rsidP="00846842">
      <w:pPr>
        <w:spacing w:line="276" w:lineRule="auto"/>
        <w:ind w:left="851" w:right="992"/>
        <w:jc w:val="center"/>
        <w:rPr>
          <w:rFonts w:ascii="Palatino Linotype" w:hAnsi="Palatino Linotype" w:cs="Arial"/>
          <w:b/>
          <w:i/>
          <w:sz w:val="22"/>
          <w:szCs w:val="22"/>
          <w:lang w:val="es-ES"/>
        </w:rPr>
      </w:pPr>
      <w:r w:rsidRPr="00E40E86">
        <w:rPr>
          <w:rFonts w:ascii="Palatino Linotype" w:hAnsi="Palatino Linotype" w:cs="Arial"/>
          <w:b/>
          <w:i/>
          <w:sz w:val="22"/>
          <w:szCs w:val="22"/>
          <w:lang w:val="es-ES"/>
        </w:rPr>
        <w:t>Constitución Política del Estado Libre y Soberano de México</w:t>
      </w:r>
    </w:p>
    <w:p w:rsidR="00846842" w:rsidRPr="00E40E86" w:rsidRDefault="00846842" w:rsidP="00846842">
      <w:pPr>
        <w:spacing w:line="276" w:lineRule="auto"/>
        <w:ind w:left="851" w:right="992"/>
        <w:jc w:val="both"/>
        <w:rPr>
          <w:rFonts w:ascii="Palatino Linotype" w:hAnsi="Palatino Linotype" w:cs="Arial"/>
          <w:b/>
          <w:i/>
          <w:sz w:val="22"/>
          <w:szCs w:val="22"/>
          <w:lang w:val="es-ES"/>
        </w:rPr>
      </w:pPr>
      <w:r w:rsidRPr="00E40E86">
        <w:rPr>
          <w:rFonts w:ascii="Palatino Linotype" w:hAnsi="Palatino Linotype" w:cs="Arial"/>
          <w:b/>
          <w:i/>
          <w:sz w:val="22"/>
          <w:szCs w:val="22"/>
          <w:lang w:val="es-ES"/>
        </w:rPr>
        <w:t xml:space="preserve">“Artículo 5. … </w:t>
      </w:r>
    </w:p>
    <w:p w:rsidR="00846842" w:rsidRPr="00E40E86" w:rsidRDefault="00846842" w:rsidP="00846842">
      <w:pPr>
        <w:spacing w:line="276" w:lineRule="auto"/>
        <w:ind w:left="851" w:right="992"/>
        <w:contextualSpacing/>
        <w:jc w:val="both"/>
        <w:rPr>
          <w:rFonts w:ascii="Palatino Linotype" w:hAnsi="Palatino Linotype"/>
          <w:i/>
          <w:sz w:val="22"/>
          <w:szCs w:val="22"/>
          <w:lang w:val="es-ES"/>
        </w:rPr>
      </w:pPr>
      <w:r w:rsidRPr="00E40E86">
        <w:rPr>
          <w:rFonts w:ascii="Palatino Linotype" w:hAnsi="Palatino Linotype"/>
          <w:b/>
          <w:i/>
          <w:sz w:val="22"/>
          <w:szCs w:val="22"/>
          <w:lang w:val="es-ES"/>
        </w:rPr>
        <w:t>El derecho a la información será garantizado por el Estado</w:t>
      </w:r>
      <w:r w:rsidRPr="00E40E86">
        <w:rPr>
          <w:rFonts w:ascii="Palatino Linotype" w:hAnsi="Palatino Linotype"/>
          <w:i/>
          <w:sz w:val="22"/>
          <w:szCs w:val="22"/>
          <w:lang w:val="es-ES"/>
        </w:rPr>
        <w:t xml:space="preserve">. La ley establecerá las previsiones que permitan asegurar la protección, el respeto y la difusión de este derecho. </w:t>
      </w:r>
    </w:p>
    <w:p w:rsidR="00846842" w:rsidRPr="00E40E86" w:rsidRDefault="00846842" w:rsidP="00846842">
      <w:pPr>
        <w:spacing w:line="276" w:lineRule="auto"/>
        <w:ind w:left="851" w:right="992"/>
        <w:contextualSpacing/>
        <w:jc w:val="both"/>
        <w:rPr>
          <w:rFonts w:ascii="Palatino Linotype" w:hAnsi="Palatino Linotype"/>
          <w:i/>
          <w:sz w:val="22"/>
          <w:szCs w:val="22"/>
          <w:lang w:val="es-ES"/>
        </w:rPr>
      </w:pPr>
      <w:r w:rsidRPr="00E40E86">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46842" w:rsidRPr="00E40E86" w:rsidRDefault="00846842" w:rsidP="00846842">
      <w:pPr>
        <w:spacing w:line="276" w:lineRule="auto"/>
        <w:ind w:left="851" w:right="992"/>
        <w:contextualSpacing/>
        <w:jc w:val="both"/>
        <w:rPr>
          <w:rFonts w:ascii="Palatino Linotype" w:hAnsi="Palatino Linotype"/>
          <w:i/>
          <w:sz w:val="22"/>
          <w:szCs w:val="22"/>
          <w:lang w:val="es-ES"/>
        </w:rPr>
      </w:pPr>
      <w:r w:rsidRPr="00E40E86">
        <w:rPr>
          <w:rFonts w:ascii="Palatino Linotype" w:hAnsi="Palatino Linotype"/>
          <w:i/>
          <w:sz w:val="22"/>
          <w:szCs w:val="22"/>
          <w:lang w:val="es-ES"/>
        </w:rPr>
        <w:t>Este derecho se regirá por los principios y bases siguientes:</w:t>
      </w:r>
    </w:p>
    <w:p w:rsidR="00846842" w:rsidRPr="00E40E86" w:rsidRDefault="00846842" w:rsidP="00846842">
      <w:pPr>
        <w:spacing w:line="276" w:lineRule="auto"/>
        <w:ind w:left="851" w:right="992"/>
        <w:contextualSpacing/>
        <w:jc w:val="both"/>
        <w:rPr>
          <w:rFonts w:ascii="Palatino Linotype" w:hAnsi="Palatino Linotype"/>
          <w:i/>
          <w:sz w:val="22"/>
          <w:szCs w:val="22"/>
          <w:lang w:val="es-ES"/>
        </w:rPr>
      </w:pPr>
      <w:r w:rsidRPr="00E40E86">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E40E86">
        <w:rPr>
          <w:rFonts w:ascii="Palatino Linotype" w:hAnsi="Palatino Linotype"/>
          <w:i/>
          <w:sz w:val="22"/>
          <w:szCs w:val="22"/>
          <w:lang w:val="es-ES"/>
        </w:rPr>
        <w:t xml:space="preserve"> así como del gobierno y de la administración pública municipal y sus </w:t>
      </w:r>
      <w:r w:rsidRPr="00E40E86">
        <w:rPr>
          <w:rFonts w:ascii="Palatino Linotype" w:hAnsi="Palatino Linotype"/>
          <w:i/>
          <w:sz w:val="22"/>
          <w:szCs w:val="22"/>
          <w:lang w:val="es-ES"/>
        </w:rPr>
        <w:lastRenderedPageBreak/>
        <w:t>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46842" w:rsidRPr="00E40E86" w:rsidRDefault="00846842" w:rsidP="00846842">
      <w:pPr>
        <w:spacing w:line="276" w:lineRule="auto"/>
        <w:ind w:left="851" w:right="992"/>
        <w:contextualSpacing/>
        <w:jc w:val="both"/>
        <w:rPr>
          <w:rFonts w:ascii="Palatino Linotype" w:hAnsi="Palatino Linotype"/>
          <w:i/>
          <w:sz w:val="22"/>
          <w:szCs w:val="22"/>
          <w:lang w:val="es-ES"/>
        </w:rPr>
      </w:pPr>
      <w:r w:rsidRPr="00E40E86">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846842" w:rsidRPr="00E40E86" w:rsidRDefault="00846842" w:rsidP="00846842">
      <w:pPr>
        <w:spacing w:line="276" w:lineRule="auto"/>
        <w:ind w:left="851" w:right="992"/>
        <w:contextualSpacing/>
        <w:jc w:val="both"/>
        <w:rPr>
          <w:rFonts w:ascii="Palatino Linotype" w:hAnsi="Palatino Linotype"/>
          <w:b/>
          <w:i/>
          <w:sz w:val="22"/>
          <w:szCs w:val="22"/>
          <w:lang w:val="es-ES"/>
        </w:rPr>
      </w:pPr>
      <w:r w:rsidRPr="00E40E86">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846842" w:rsidRPr="00E40E86" w:rsidRDefault="00846842" w:rsidP="00846842">
      <w:pPr>
        <w:spacing w:line="276" w:lineRule="auto"/>
        <w:ind w:left="851" w:right="992"/>
        <w:contextualSpacing/>
        <w:jc w:val="both"/>
        <w:rPr>
          <w:rFonts w:ascii="Palatino Linotype" w:hAnsi="Palatino Linotype"/>
          <w:i/>
          <w:sz w:val="22"/>
          <w:szCs w:val="22"/>
          <w:lang w:val="es-ES"/>
        </w:rPr>
      </w:pPr>
      <w:r w:rsidRPr="00E40E86">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846842" w:rsidRPr="00E40E86" w:rsidRDefault="00846842" w:rsidP="00846842">
      <w:pPr>
        <w:spacing w:line="276" w:lineRule="auto"/>
        <w:ind w:left="851" w:right="992"/>
        <w:contextualSpacing/>
        <w:jc w:val="both"/>
        <w:rPr>
          <w:rFonts w:ascii="Palatino Linotype" w:hAnsi="Palatino Linotype"/>
          <w:i/>
          <w:sz w:val="22"/>
          <w:szCs w:val="22"/>
          <w:lang w:val="es-ES"/>
        </w:rPr>
      </w:pPr>
      <w:r w:rsidRPr="00E40E86">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846842" w:rsidRPr="00E40E86" w:rsidRDefault="00846842" w:rsidP="00846842">
      <w:pPr>
        <w:spacing w:line="276" w:lineRule="auto"/>
        <w:ind w:left="851" w:right="992"/>
        <w:contextualSpacing/>
        <w:jc w:val="both"/>
        <w:rPr>
          <w:rFonts w:ascii="Palatino Linotype" w:hAnsi="Palatino Linotype"/>
          <w:i/>
          <w:sz w:val="22"/>
          <w:szCs w:val="22"/>
          <w:lang w:val="es-ES"/>
        </w:rPr>
      </w:pPr>
      <w:r w:rsidRPr="00E40E86">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846842" w:rsidRPr="00E40E86" w:rsidRDefault="00846842" w:rsidP="00846842">
      <w:pPr>
        <w:spacing w:line="276" w:lineRule="auto"/>
        <w:ind w:left="851" w:right="992"/>
        <w:jc w:val="both"/>
        <w:rPr>
          <w:rFonts w:ascii="Palatino Linotype" w:hAnsi="Palatino Linotype" w:cs="Arial"/>
          <w:i/>
          <w:sz w:val="22"/>
          <w:szCs w:val="22"/>
          <w:lang w:val="es-ES"/>
        </w:rPr>
      </w:pPr>
      <w:r w:rsidRPr="00E40E86">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E40E86">
        <w:rPr>
          <w:rFonts w:ascii="Palatino Linotype" w:hAnsi="Palatino Linotype"/>
          <w:b/>
          <w:i/>
          <w:sz w:val="22"/>
          <w:szCs w:val="22"/>
          <w:lang w:val="es-ES"/>
        </w:rPr>
        <w:t>”</w:t>
      </w:r>
    </w:p>
    <w:p w:rsidR="00846842" w:rsidRPr="00E40E86" w:rsidRDefault="00846842" w:rsidP="00846842">
      <w:pPr>
        <w:spacing w:line="276" w:lineRule="auto"/>
        <w:ind w:left="851" w:right="992"/>
        <w:jc w:val="both"/>
        <w:rPr>
          <w:rFonts w:ascii="Palatino Linotype" w:hAnsi="Palatino Linotype"/>
          <w:sz w:val="22"/>
          <w:szCs w:val="22"/>
          <w:lang w:val="es-ES"/>
        </w:rPr>
      </w:pPr>
      <w:r w:rsidRPr="00E40E86">
        <w:rPr>
          <w:rFonts w:ascii="Palatino Linotype" w:hAnsi="Palatino Linotype"/>
          <w:sz w:val="22"/>
          <w:szCs w:val="22"/>
          <w:lang w:val="es-ES"/>
        </w:rPr>
        <w:t>(Énfasis añadido)</w:t>
      </w:r>
    </w:p>
    <w:p w:rsidR="00846842" w:rsidRPr="00E40E86" w:rsidRDefault="00846842" w:rsidP="00846842">
      <w:pPr>
        <w:spacing w:before="240" w:after="240" w:line="360" w:lineRule="auto"/>
        <w:jc w:val="both"/>
        <w:rPr>
          <w:rFonts w:ascii="Palatino Linotype" w:hAnsi="Palatino Linotype"/>
          <w:lang w:val="es-ES"/>
        </w:rPr>
      </w:pPr>
      <w:r w:rsidRPr="00E40E86">
        <w:rPr>
          <w:rFonts w:ascii="Palatino Linotype" w:hAnsi="Palatino Linotype"/>
          <w:lang w:val="es-ES"/>
        </w:rPr>
        <w:lastRenderedPageBreak/>
        <w:t>Por otra parte, del contenido del artículo 1 de la Constitución Política de los Estados Unidos Mexicanos, se destaca lo siguiente:</w:t>
      </w:r>
    </w:p>
    <w:p w:rsidR="00846842" w:rsidRPr="00E40E86" w:rsidRDefault="00846842" w:rsidP="00846842">
      <w:pPr>
        <w:spacing w:line="276" w:lineRule="auto"/>
        <w:ind w:left="851" w:right="992"/>
        <w:jc w:val="both"/>
        <w:rPr>
          <w:rFonts w:ascii="Palatino Linotype" w:hAnsi="Palatino Linotype" w:cs="Arial"/>
          <w:i/>
          <w:sz w:val="22"/>
          <w:szCs w:val="22"/>
          <w:lang w:val="es-ES"/>
        </w:rPr>
      </w:pPr>
      <w:r w:rsidRPr="00E40E86">
        <w:rPr>
          <w:rFonts w:ascii="Palatino Linotype" w:hAnsi="Palatino Linotype" w:cs="Arial"/>
          <w:b/>
          <w:i/>
          <w:sz w:val="22"/>
          <w:szCs w:val="22"/>
          <w:lang w:val="es-ES"/>
        </w:rPr>
        <w:t>“Artículo 1o</w:t>
      </w:r>
      <w:r w:rsidRPr="00E40E86">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46842" w:rsidRPr="00E40E86" w:rsidRDefault="00846842" w:rsidP="00846842">
      <w:pPr>
        <w:spacing w:line="276" w:lineRule="auto"/>
        <w:ind w:left="851" w:right="992"/>
        <w:jc w:val="both"/>
        <w:rPr>
          <w:rFonts w:ascii="Palatino Linotype" w:hAnsi="Palatino Linotype" w:cs="Arial"/>
          <w:b/>
          <w:i/>
          <w:sz w:val="22"/>
          <w:szCs w:val="22"/>
          <w:lang w:val="es-ES"/>
        </w:rPr>
      </w:pPr>
      <w:r w:rsidRPr="00E40E86">
        <w:rPr>
          <w:rFonts w:ascii="Palatino Linotype" w:hAnsi="Palatino Linotype" w:cs="Arial"/>
          <w:b/>
          <w:i/>
          <w:sz w:val="22"/>
          <w:szCs w:val="22"/>
          <w:u w:val="single"/>
          <w:lang w:val="es-ES"/>
        </w:rPr>
        <w:t>Las normas relativas a los derechos humanos se interpretarán</w:t>
      </w:r>
      <w:r w:rsidRPr="00E40E86">
        <w:rPr>
          <w:rFonts w:ascii="Palatino Linotype" w:hAnsi="Palatino Linotype" w:cs="Arial"/>
          <w:i/>
          <w:sz w:val="22"/>
          <w:szCs w:val="22"/>
          <w:lang w:val="es-ES"/>
        </w:rPr>
        <w:t xml:space="preserve"> de conformidad con esta Constitución y con los tratados internacionales de la </w:t>
      </w:r>
      <w:r w:rsidRPr="00E40E86">
        <w:rPr>
          <w:rFonts w:ascii="Palatino Linotype" w:hAnsi="Palatino Linotype" w:cs="Arial"/>
          <w:b/>
          <w:i/>
          <w:sz w:val="22"/>
          <w:szCs w:val="22"/>
          <w:lang w:val="es-ES"/>
        </w:rPr>
        <w:t xml:space="preserve">materia </w:t>
      </w:r>
      <w:r w:rsidRPr="00E40E86">
        <w:rPr>
          <w:rFonts w:ascii="Palatino Linotype" w:hAnsi="Palatino Linotype" w:cs="Arial"/>
          <w:b/>
          <w:i/>
          <w:sz w:val="22"/>
          <w:szCs w:val="22"/>
          <w:u w:val="single"/>
          <w:lang w:val="es-ES"/>
        </w:rPr>
        <w:t>favoreciendo en todo tiempo a las personas la protección más amplia</w:t>
      </w:r>
      <w:r w:rsidRPr="00E40E86">
        <w:rPr>
          <w:rFonts w:ascii="Palatino Linotype" w:hAnsi="Palatino Linotype" w:cs="Arial"/>
          <w:b/>
          <w:i/>
          <w:sz w:val="22"/>
          <w:szCs w:val="22"/>
          <w:lang w:val="es-ES"/>
        </w:rPr>
        <w:t>.</w:t>
      </w:r>
    </w:p>
    <w:p w:rsidR="00846842" w:rsidRPr="00E40E86" w:rsidRDefault="00846842" w:rsidP="00846842">
      <w:pPr>
        <w:spacing w:line="276" w:lineRule="auto"/>
        <w:ind w:left="851" w:right="992"/>
        <w:jc w:val="both"/>
        <w:rPr>
          <w:rFonts w:ascii="Palatino Linotype" w:hAnsi="Palatino Linotype" w:cs="Arial"/>
          <w:i/>
          <w:sz w:val="22"/>
          <w:szCs w:val="22"/>
          <w:lang w:val="es-ES"/>
        </w:rPr>
      </w:pPr>
      <w:r w:rsidRPr="00E40E86">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E40E86">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E40E86">
        <w:rPr>
          <w:rFonts w:ascii="Palatino Linotype" w:hAnsi="Palatino Linotype" w:cs="Arial"/>
          <w:b/>
          <w:i/>
          <w:sz w:val="22"/>
          <w:szCs w:val="22"/>
          <w:lang w:val="es-ES"/>
        </w:rPr>
        <w:t>”</w:t>
      </w:r>
    </w:p>
    <w:p w:rsidR="004764D1" w:rsidRPr="00E40E86" w:rsidRDefault="004764D1" w:rsidP="00846842">
      <w:pPr>
        <w:spacing w:line="276" w:lineRule="auto"/>
        <w:ind w:left="851" w:right="992"/>
        <w:jc w:val="both"/>
        <w:rPr>
          <w:rFonts w:ascii="Palatino Linotype" w:hAnsi="Palatino Linotype"/>
          <w:sz w:val="22"/>
          <w:szCs w:val="22"/>
          <w:lang w:val="es-ES"/>
        </w:rPr>
      </w:pPr>
    </w:p>
    <w:p w:rsidR="00846842" w:rsidRPr="00E40E86" w:rsidRDefault="00846842" w:rsidP="00846842">
      <w:pPr>
        <w:spacing w:line="276" w:lineRule="auto"/>
        <w:ind w:left="851" w:right="992"/>
        <w:jc w:val="both"/>
        <w:rPr>
          <w:rFonts w:ascii="Palatino Linotype" w:hAnsi="Palatino Linotype"/>
          <w:sz w:val="22"/>
          <w:szCs w:val="22"/>
          <w:lang w:val="es-ES"/>
        </w:rPr>
      </w:pPr>
      <w:r w:rsidRPr="00E40E86">
        <w:rPr>
          <w:rFonts w:ascii="Palatino Linotype" w:hAnsi="Palatino Linotype"/>
          <w:sz w:val="22"/>
          <w:szCs w:val="22"/>
          <w:lang w:val="es-ES"/>
        </w:rPr>
        <w:t>(Énfasis añadido)</w:t>
      </w:r>
    </w:p>
    <w:p w:rsidR="00846842" w:rsidRPr="00E40E86" w:rsidRDefault="00615592" w:rsidP="00846842">
      <w:pPr>
        <w:spacing w:before="240" w:after="240" w:line="360" w:lineRule="auto"/>
        <w:jc w:val="both"/>
        <w:rPr>
          <w:rFonts w:ascii="Palatino Linotype" w:hAnsi="Palatino Linotype"/>
          <w:lang w:val="es-ES"/>
        </w:rPr>
      </w:pPr>
      <w:r>
        <w:rPr>
          <w:rFonts w:ascii="Palatino Linotype" w:hAnsi="Palatino Linotype"/>
          <w:noProof/>
          <w:lang w:val="es-ES"/>
        </w:rPr>
        <mc:AlternateContent>
          <mc:Choice Requires="wps">
            <w:drawing>
              <wp:anchor distT="0" distB="0" distL="114300" distR="114300" simplePos="0" relativeHeight="251696128" behindDoc="0" locked="0" layoutInCell="1" allowOverlap="1">
                <wp:simplePos x="0" y="0"/>
                <wp:positionH relativeFrom="column">
                  <wp:posOffset>24765</wp:posOffset>
                </wp:positionH>
                <wp:positionV relativeFrom="paragraph">
                  <wp:posOffset>2562225</wp:posOffset>
                </wp:positionV>
                <wp:extent cx="5695950" cy="762000"/>
                <wp:effectExtent l="38100" t="38100" r="76200" b="95250"/>
                <wp:wrapNone/>
                <wp:docPr id="8" name="Conector recto 8"/>
                <wp:cNvGraphicFramePr/>
                <a:graphic xmlns:a="http://schemas.openxmlformats.org/drawingml/2006/main">
                  <a:graphicData uri="http://schemas.microsoft.com/office/word/2010/wordprocessingShape">
                    <wps:wsp>
                      <wps:cNvCnPr/>
                      <wps:spPr>
                        <a:xfrm>
                          <a:off x="0" y="0"/>
                          <a:ext cx="5695950" cy="762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9D89EE" id="Conector recto 8"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95pt,201.75pt" to="450.45pt,2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" strokecolor="#4f81bd [3204]" strokeweight="2pt">
                <v:shadow on="t" color="black" opacity="24903f" origin=",.5" offset="0,.55556mm"/>
              </v:line>
            </w:pict>
          </mc:Fallback>
        </mc:AlternateContent>
      </w:r>
      <w:r w:rsidR="00846842" w:rsidRPr="00E40E86">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846842" w:rsidRPr="00E40E86" w:rsidRDefault="00846842" w:rsidP="00846842">
      <w:pPr>
        <w:spacing w:before="240" w:after="240" w:line="360" w:lineRule="auto"/>
        <w:jc w:val="both"/>
        <w:rPr>
          <w:rFonts w:ascii="Palatino Linotype" w:hAnsi="Palatino Linotype"/>
          <w:lang w:val="es-ES"/>
        </w:rPr>
      </w:pPr>
      <w:r w:rsidRPr="00E40E86">
        <w:rPr>
          <w:rFonts w:ascii="Palatino Linotype" w:hAnsi="Palatino Linotype"/>
          <w:lang w:val="es-ES"/>
        </w:rPr>
        <w:lastRenderedPageBreak/>
        <w:t>Robustece lo anterior, el Criterio 6/2014 del entonces Instituto Federal de Acceso a la Información y Protección de Datos (IFAI), ahora INAI, el cual se reproduce para una mayor referencia:</w:t>
      </w:r>
    </w:p>
    <w:p w:rsidR="00846842" w:rsidRPr="00E40E86" w:rsidRDefault="00846842" w:rsidP="00846842">
      <w:pPr>
        <w:spacing w:before="240" w:after="240" w:line="276" w:lineRule="auto"/>
        <w:ind w:left="851" w:right="992"/>
        <w:jc w:val="both"/>
        <w:rPr>
          <w:rFonts w:ascii="Palatino Linotype" w:hAnsi="Palatino Linotype" w:cs="Arial"/>
          <w:i/>
          <w:sz w:val="22"/>
          <w:szCs w:val="22"/>
          <w:lang w:val="es-ES"/>
        </w:rPr>
      </w:pPr>
      <w:r w:rsidRPr="00E40E86">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E40E86">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846842" w:rsidRPr="00E40E86" w:rsidRDefault="00846842" w:rsidP="00846842">
      <w:pPr>
        <w:spacing w:before="240" w:after="240" w:line="360" w:lineRule="auto"/>
        <w:jc w:val="both"/>
        <w:rPr>
          <w:rFonts w:ascii="Palatino Linotype" w:hAnsi="Palatino Linotype"/>
          <w:lang w:val="es-ES"/>
        </w:rPr>
      </w:pPr>
      <w:r w:rsidRPr="00E40E86">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w:t>
      </w:r>
      <w:r w:rsidR="00E71185" w:rsidRPr="00E40E86">
        <w:rPr>
          <w:rFonts w:ascii="Palatino Linotype" w:hAnsi="Palatino Linotype"/>
          <w:lang w:val="es-ES"/>
        </w:rPr>
        <w:t>solicitar la identificación del</w:t>
      </w:r>
      <w:r w:rsidRPr="00E40E86">
        <w:rPr>
          <w:rFonts w:ascii="Palatino Linotype" w:hAnsi="Palatino Linotype"/>
          <w:b/>
          <w:lang w:val="es-ES"/>
        </w:rPr>
        <w:t xml:space="preserve"> RECURRENTE,</w:t>
      </w:r>
      <w:r w:rsidRPr="00E40E86">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846842" w:rsidRPr="00E40E86" w:rsidRDefault="00846842" w:rsidP="00846842">
      <w:pPr>
        <w:spacing w:before="240" w:after="240" w:line="360" w:lineRule="auto"/>
        <w:jc w:val="both"/>
        <w:rPr>
          <w:rFonts w:ascii="Palatino Linotype" w:hAnsi="Palatino Linotype"/>
          <w:lang w:val="es-ES"/>
        </w:rPr>
      </w:pPr>
      <w:r w:rsidRPr="00E40E86">
        <w:rPr>
          <w:rFonts w:ascii="Palatino Linotype" w:hAnsi="Palatino Linotype"/>
          <w:lang w:val="es-ES"/>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w:t>
      </w:r>
      <w:r w:rsidRPr="00E40E86">
        <w:rPr>
          <w:rFonts w:ascii="Palatino Linotype" w:hAnsi="Palatino Linotype"/>
          <w:lang w:val="es-ES"/>
        </w:rPr>
        <w:lastRenderedPageBreak/>
        <w:t>limitar un derecho humano, como lo es el derecho de acceso a la información pública, por una cuestión procedimental.</w:t>
      </w:r>
    </w:p>
    <w:p w:rsidR="00846842" w:rsidRPr="00E40E86" w:rsidRDefault="00846842" w:rsidP="00846842">
      <w:pPr>
        <w:spacing w:before="240" w:after="240" w:line="360" w:lineRule="auto"/>
        <w:jc w:val="both"/>
        <w:rPr>
          <w:rFonts w:ascii="Palatino Linotype" w:hAnsi="Palatino Linotype"/>
          <w:lang w:val="es-ES"/>
        </w:rPr>
      </w:pPr>
      <w:r w:rsidRPr="00E40E86">
        <w:rPr>
          <w:rFonts w:ascii="Palatino Linotype" w:hAnsi="Palatino Linotype"/>
          <w:lang w:val="es-ES"/>
        </w:rPr>
        <w:t>En consecuencia, dado lo expuesto y fundado con anterioridad, se estima que el requisito relativo al nombre de</w:t>
      </w:r>
      <w:r w:rsidR="00E71185" w:rsidRPr="00E40E86">
        <w:rPr>
          <w:rFonts w:ascii="Palatino Linotype" w:hAnsi="Palatino Linotype"/>
          <w:lang w:val="es-ES"/>
        </w:rPr>
        <w:t>l</w:t>
      </w:r>
      <w:r w:rsidRPr="00E40E86">
        <w:rPr>
          <w:rFonts w:ascii="Palatino Linotype" w:hAnsi="Palatino Linotype"/>
          <w:b/>
          <w:lang w:val="es-ES"/>
        </w:rPr>
        <w:t xml:space="preserve"> RECURRENTE</w:t>
      </w:r>
      <w:r w:rsidRPr="00E40E86">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w:t>
      </w:r>
      <w:r w:rsidR="00E71185" w:rsidRPr="00E40E86">
        <w:rPr>
          <w:rFonts w:ascii="Palatino Linotype" w:hAnsi="Palatino Linotype"/>
          <w:lang w:val="es-ES"/>
        </w:rPr>
        <w:t xml:space="preserve">te, de las que se desprende que el </w:t>
      </w:r>
      <w:r w:rsidRPr="00E40E86">
        <w:rPr>
          <w:rFonts w:ascii="Palatino Linotype" w:hAnsi="Palatino Linotype"/>
          <w:b/>
          <w:lang w:val="es-ES"/>
        </w:rPr>
        <w:t>RECURRENTE</w:t>
      </w:r>
      <w:r w:rsidRPr="00E40E86">
        <w:rPr>
          <w:rFonts w:ascii="Palatino Linotype" w:hAnsi="Palatino Linotype"/>
          <w:lang w:val="es-ES"/>
        </w:rPr>
        <w:t>, es la misma persona que realizó la solicitud de acceso a la información pública que ahora se impugna.</w:t>
      </w:r>
    </w:p>
    <w:p w:rsidR="00846842" w:rsidRPr="00E40E86" w:rsidRDefault="00846842" w:rsidP="00846842">
      <w:pPr>
        <w:spacing w:before="240" w:after="240" w:line="360" w:lineRule="auto"/>
        <w:jc w:val="both"/>
        <w:rPr>
          <w:rFonts w:ascii="Palatino Linotype" w:hAnsi="Palatino Linotype"/>
          <w:lang w:val="es-ES"/>
        </w:rPr>
      </w:pPr>
      <w:r w:rsidRPr="00E40E86">
        <w:rPr>
          <w:rFonts w:ascii="Palatino Linotype" w:hAnsi="Palatino Linotype"/>
          <w:lang w:val="es-ES"/>
        </w:rPr>
        <w:t>Aunado a lo anterior, el propio artículo 180 en su último párrafo establece que cuando el recurso se interponga de manera electrónica no será indispensable que contengan determinados requisi</w:t>
      </w:r>
      <w:r w:rsidR="00E71185" w:rsidRPr="00E40E86">
        <w:rPr>
          <w:rFonts w:ascii="Palatino Linotype" w:hAnsi="Palatino Linotype"/>
          <w:lang w:val="es-ES"/>
        </w:rPr>
        <w:t xml:space="preserve">tos, entre ellos, el nombre del </w:t>
      </w:r>
      <w:r w:rsidRPr="00E40E86">
        <w:rPr>
          <w:rFonts w:ascii="Palatino Linotype" w:hAnsi="Palatino Linotype"/>
          <w:b/>
          <w:lang w:val="es-ES"/>
        </w:rPr>
        <w:t>RECURRENTE</w:t>
      </w:r>
      <w:r w:rsidRPr="00E40E86">
        <w:rPr>
          <w:rFonts w:ascii="Palatino Linotype" w:hAnsi="Palatino Linotype"/>
          <w:lang w:val="es-ES"/>
        </w:rPr>
        <w:t xml:space="preserve">; por lo que, en el presente caso, al haber sido presentado el recurso de revisión vía </w:t>
      </w:r>
      <w:r w:rsidRPr="00E40E86">
        <w:rPr>
          <w:rFonts w:ascii="Palatino Linotype" w:hAnsi="Palatino Linotype"/>
          <w:b/>
          <w:lang w:val="es-ES"/>
        </w:rPr>
        <w:t>SAIMEX</w:t>
      </w:r>
      <w:r w:rsidRPr="00E40E86">
        <w:rPr>
          <w:rFonts w:ascii="Palatino Linotype" w:hAnsi="Palatino Linotype"/>
          <w:lang w:val="es-ES"/>
        </w:rPr>
        <w:t>, dicho requisito resulta innecesario.</w:t>
      </w:r>
    </w:p>
    <w:p w:rsidR="009214EC" w:rsidRPr="00E40E86" w:rsidRDefault="002D1993" w:rsidP="00E71185">
      <w:pPr>
        <w:widowControl w:val="0"/>
        <w:numPr>
          <w:ilvl w:val="0"/>
          <w:numId w:val="1"/>
        </w:numPr>
        <w:tabs>
          <w:tab w:val="left" w:pos="1418"/>
        </w:tabs>
        <w:autoSpaceDE w:val="0"/>
        <w:autoSpaceDN w:val="0"/>
        <w:adjustRightInd w:val="0"/>
        <w:spacing w:before="200" w:after="200" w:line="360" w:lineRule="auto"/>
        <w:ind w:left="0" w:firstLine="0"/>
        <w:jc w:val="both"/>
        <w:rPr>
          <w:rFonts w:ascii="Palatino Linotype" w:hAnsi="Palatino Linotype" w:cs="Arial"/>
        </w:rPr>
      </w:pPr>
      <w:r w:rsidRPr="00E40E86">
        <w:rPr>
          <w:rFonts w:ascii="Palatino Linotype" w:hAnsi="Palatino Linotype" w:cs="Arial"/>
          <w:b/>
        </w:rPr>
        <w:t>Estudio y resolución del asunto</w:t>
      </w:r>
      <w:r w:rsidR="00794688" w:rsidRPr="00E40E86">
        <w:rPr>
          <w:rFonts w:ascii="Palatino Linotype" w:hAnsi="Palatino Linotype" w:cs="Arial"/>
          <w:b/>
          <w:color w:val="000000" w:themeColor="text1"/>
        </w:rPr>
        <w:t>.</w:t>
      </w:r>
      <w:r w:rsidR="006D5B72" w:rsidRPr="00E40E86">
        <w:rPr>
          <w:rFonts w:ascii="Palatino Linotype" w:hAnsi="Palatino Linotype" w:cs="Arial"/>
          <w:b/>
          <w:color w:val="000000" w:themeColor="text1"/>
        </w:rPr>
        <w:t xml:space="preserve"> </w:t>
      </w:r>
      <w:r w:rsidR="009214EC" w:rsidRPr="00E40E86">
        <w:rPr>
          <w:rFonts w:ascii="Palatino Linotype" w:hAnsi="Palatino Linotype" w:cs="Arial"/>
        </w:rPr>
        <w:t>Del análisis efectuado, se advierte que el Recurso de Revisión de que se trata es procedente; toda vez, que se actualiza la hipóte</w:t>
      </w:r>
      <w:r w:rsidR="004E3B30" w:rsidRPr="00E40E86">
        <w:rPr>
          <w:rFonts w:ascii="Palatino Linotype" w:hAnsi="Palatino Linotype" w:cs="Arial"/>
        </w:rPr>
        <w:t>sis prevista en la fracción V</w:t>
      </w:r>
      <w:r w:rsidR="009A7A33" w:rsidRPr="00E40E86">
        <w:rPr>
          <w:rFonts w:ascii="Palatino Linotype" w:hAnsi="Palatino Linotype" w:cs="Arial"/>
        </w:rPr>
        <w:t>I</w:t>
      </w:r>
      <w:r w:rsidR="004E3B30" w:rsidRPr="00E40E86">
        <w:rPr>
          <w:rFonts w:ascii="Palatino Linotype" w:hAnsi="Palatino Linotype" w:cs="Arial"/>
        </w:rPr>
        <w:t xml:space="preserve"> </w:t>
      </w:r>
      <w:r w:rsidR="009214EC" w:rsidRPr="00E40E86">
        <w:rPr>
          <w:rFonts w:ascii="Palatino Linotype" w:hAnsi="Palatino Linotype" w:cs="Arial"/>
        </w:rPr>
        <w:t>del artículo 179 de la Ley de la materia, que a la letra dice:</w:t>
      </w:r>
    </w:p>
    <w:p w:rsidR="009214EC" w:rsidRPr="00E40E86" w:rsidRDefault="009214EC" w:rsidP="009214EC">
      <w:pPr>
        <w:ind w:left="851" w:right="902"/>
        <w:jc w:val="both"/>
        <w:rPr>
          <w:rFonts w:ascii="Palatino Linotype" w:hAnsi="Palatino Linotype" w:cs="Arial"/>
          <w:bCs/>
          <w:i/>
          <w:sz w:val="22"/>
          <w:szCs w:val="22"/>
        </w:rPr>
      </w:pPr>
      <w:r w:rsidRPr="00E40E86">
        <w:rPr>
          <w:rFonts w:ascii="Palatino Linotype" w:hAnsi="Palatino Linotype" w:cs="Arial"/>
          <w:bCs/>
          <w:i/>
          <w:sz w:val="22"/>
          <w:szCs w:val="22"/>
        </w:rPr>
        <w:lastRenderedPageBreak/>
        <w:t>“</w:t>
      </w:r>
      <w:r w:rsidRPr="00E40E86">
        <w:rPr>
          <w:rFonts w:ascii="Palatino Linotype" w:hAnsi="Palatino Linotype" w:cs="Arial"/>
          <w:b/>
          <w:bCs/>
          <w:i/>
          <w:sz w:val="22"/>
          <w:szCs w:val="22"/>
        </w:rPr>
        <w:t>Artículo</w:t>
      </w:r>
      <w:r w:rsidRPr="00E40E86">
        <w:rPr>
          <w:rFonts w:ascii="Palatino Linotype" w:hAnsi="Palatino Linotype" w:cs="Arial"/>
          <w:b/>
          <w:bCs/>
          <w:i/>
        </w:rPr>
        <w:t xml:space="preserve"> </w:t>
      </w:r>
      <w:r w:rsidRPr="00E40E86">
        <w:rPr>
          <w:rFonts w:ascii="Palatino Linotype" w:hAnsi="Palatino Linotype" w:cs="Arial"/>
          <w:b/>
          <w:bCs/>
          <w:i/>
          <w:sz w:val="22"/>
          <w:szCs w:val="22"/>
        </w:rPr>
        <w:t>179.</w:t>
      </w:r>
      <w:r w:rsidRPr="00E40E86">
        <w:rPr>
          <w:rFonts w:ascii="Palatino Linotype" w:hAnsi="Palatino Linotype" w:cs="Arial"/>
          <w:bCs/>
          <w:i/>
        </w:rPr>
        <w:t xml:space="preserve"> </w:t>
      </w:r>
      <w:r w:rsidRPr="00E40E86">
        <w:rPr>
          <w:rFonts w:ascii="Palatino Linotype" w:hAnsi="Palatino Linotype" w:cs="Arial"/>
          <w:bCs/>
          <w:i/>
          <w:sz w:val="22"/>
          <w:szCs w:val="22"/>
        </w:rPr>
        <w:t>El</w:t>
      </w:r>
      <w:r w:rsidRPr="00E40E86">
        <w:rPr>
          <w:rFonts w:ascii="Palatino Linotype" w:hAnsi="Palatino Linotype" w:cs="Arial"/>
          <w:bCs/>
          <w:i/>
        </w:rPr>
        <w:t xml:space="preserve"> </w:t>
      </w:r>
      <w:r w:rsidRPr="00E40E86">
        <w:rPr>
          <w:rFonts w:ascii="Palatino Linotype" w:hAnsi="Palatino Linotype" w:cs="Arial"/>
          <w:bCs/>
          <w:i/>
          <w:sz w:val="22"/>
          <w:szCs w:val="22"/>
        </w:rPr>
        <w:t>recurso</w:t>
      </w:r>
      <w:r w:rsidRPr="00E40E86">
        <w:rPr>
          <w:rFonts w:ascii="Palatino Linotype" w:hAnsi="Palatino Linotype" w:cs="Arial"/>
          <w:bCs/>
          <w:i/>
        </w:rPr>
        <w:t xml:space="preserve"> </w:t>
      </w:r>
      <w:r w:rsidRPr="00E40E86">
        <w:rPr>
          <w:rFonts w:ascii="Palatino Linotype" w:hAnsi="Palatino Linotype" w:cs="Arial"/>
          <w:bCs/>
          <w:i/>
          <w:sz w:val="22"/>
          <w:szCs w:val="22"/>
        </w:rPr>
        <w:t>de</w:t>
      </w:r>
      <w:r w:rsidRPr="00E40E86">
        <w:rPr>
          <w:rFonts w:ascii="Palatino Linotype" w:hAnsi="Palatino Linotype" w:cs="Arial"/>
          <w:bCs/>
          <w:i/>
        </w:rPr>
        <w:t xml:space="preserve"> </w:t>
      </w:r>
      <w:r w:rsidRPr="00E40E86">
        <w:rPr>
          <w:rFonts w:ascii="Palatino Linotype" w:hAnsi="Palatino Linotype" w:cs="Arial"/>
          <w:bCs/>
          <w:i/>
          <w:sz w:val="22"/>
          <w:szCs w:val="22"/>
        </w:rPr>
        <w:t>revisión</w:t>
      </w:r>
      <w:r w:rsidRPr="00E40E86">
        <w:rPr>
          <w:rFonts w:ascii="Palatino Linotype" w:hAnsi="Palatino Linotype" w:cs="Arial"/>
          <w:bCs/>
          <w:i/>
        </w:rPr>
        <w:t xml:space="preserve"> </w:t>
      </w:r>
      <w:r w:rsidRPr="00E40E86">
        <w:rPr>
          <w:rFonts w:ascii="Palatino Linotype" w:hAnsi="Palatino Linotype" w:cs="Arial"/>
          <w:bCs/>
          <w:i/>
          <w:sz w:val="22"/>
          <w:szCs w:val="22"/>
        </w:rPr>
        <w:t>es</w:t>
      </w:r>
      <w:r w:rsidRPr="00E40E86">
        <w:rPr>
          <w:rFonts w:ascii="Palatino Linotype" w:hAnsi="Palatino Linotype" w:cs="Arial"/>
          <w:bCs/>
          <w:i/>
        </w:rPr>
        <w:t xml:space="preserve"> </w:t>
      </w:r>
      <w:r w:rsidRPr="00E40E86">
        <w:rPr>
          <w:rFonts w:ascii="Palatino Linotype" w:hAnsi="Palatino Linotype" w:cs="Arial"/>
          <w:bCs/>
          <w:i/>
          <w:sz w:val="22"/>
          <w:szCs w:val="22"/>
        </w:rPr>
        <w:t>un</w:t>
      </w:r>
      <w:r w:rsidRPr="00E40E86">
        <w:rPr>
          <w:rFonts w:ascii="Palatino Linotype" w:hAnsi="Palatino Linotype" w:cs="Arial"/>
          <w:bCs/>
          <w:i/>
        </w:rPr>
        <w:t xml:space="preserve"> </w:t>
      </w:r>
      <w:r w:rsidRPr="00E40E86">
        <w:rPr>
          <w:rFonts w:ascii="Palatino Linotype" w:hAnsi="Palatino Linotype" w:cs="Arial"/>
          <w:bCs/>
          <w:i/>
          <w:sz w:val="22"/>
          <w:szCs w:val="22"/>
        </w:rPr>
        <w:t>medio</w:t>
      </w:r>
      <w:r w:rsidRPr="00E40E86">
        <w:rPr>
          <w:rFonts w:ascii="Palatino Linotype" w:hAnsi="Palatino Linotype" w:cs="Arial"/>
          <w:bCs/>
          <w:i/>
        </w:rPr>
        <w:t xml:space="preserve"> </w:t>
      </w:r>
      <w:r w:rsidRPr="00E40E86">
        <w:rPr>
          <w:rFonts w:ascii="Palatino Linotype" w:hAnsi="Palatino Linotype" w:cs="Arial"/>
          <w:bCs/>
          <w:i/>
          <w:sz w:val="22"/>
          <w:szCs w:val="22"/>
        </w:rPr>
        <w:t>de</w:t>
      </w:r>
      <w:r w:rsidRPr="00E40E86">
        <w:rPr>
          <w:rFonts w:ascii="Palatino Linotype" w:hAnsi="Palatino Linotype" w:cs="Arial"/>
          <w:bCs/>
          <w:i/>
        </w:rPr>
        <w:t xml:space="preserve"> </w:t>
      </w:r>
      <w:r w:rsidRPr="00E40E86">
        <w:rPr>
          <w:rFonts w:ascii="Palatino Linotype" w:hAnsi="Palatino Linotype" w:cs="Arial"/>
          <w:bCs/>
          <w:i/>
          <w:sz w:val="22"/>
          <w:szCs w:val="22"/>
        </w:rPr>
        <w:t>protección</w:t>
      </w:r>
      <w:r w:rsidRPr="00E40E86">
        <w:rPr>
          <w:rFonts w:ascii="Palatino Linotype" w:hAnsi="Palatino Linotype" w:cs="Arial"/>
          <w:bCs/>
          <w:i/>
        </w:rPr>
        <w:t xml:space="preserve"> </w:t>
      </w:r>
      <w:r w:rsidRPr="00E40E86">
        <w:rPr>
          <w:rFonts w:ascii="Palatino Linotype" w:hAnsi="Palatino Linotype" w:cs="Arial"/>
          <w:bCs/>
          <w:i/>
          <w:sz w:val="22"/>
          <w:szCs w:val="22"/>
        </w:rPr>
        <w:t>que</w:t>
      </w:r>
      <w:r w:rsidRPr="00E40E86">
        <w:rPr>
          <w:rFonts w:ascii="Palatino Linotype" w:hAnsi="Palatino Linotype" w:cs="Arial"/>
          <w:bCs/>
          <w:i/>
        </w:rPr>
        <w:t xml:space="preserve"> </w:t>
      </w:r>
      <w:r w:rsidRPr="00E40E86">
        <w:rPr>
          <w:rFonts w:ascii="Palatino Linotype" w:hAnsi="Palatino Linotype" w:cs="Arial"/>
          <w:bCs/>
          <w:i/>
          <w:sz w:val="22"/>
          <w:szCs w:val="22"/>
        </w:rPr>
        <w:t>la</w:t>
      </w:r>
      <w:r w:rsidRPr="00E40E86">
        <w:rPr>
          <w:rFonts w:ascii="Palatino Linotype" w:hAnsi="Palatino Linotype" w:cs="Arial"/>
          <w:bCs/>
          <w:i/>
        </w:rPr>
        <w:t xml:space="preserve"> </w:t>
      </w:r>
      <w:r w:rsidRPr="00E40E86">
        <w:rPr>
          <w:rFonts w:ascii="Palatino Linotype" w:hAnsi="Palatino Linotype" w:cs="Arial"/>
          <w:bCs/>
          <w:i/>
          <w:sz w:val="22"/>
          <w:szCs w:val="22"/>
        </w:rPr>
        <w:t>Ley</w:t>
      </w:r>
      <w:r w:rsidRPr="00E40E86">
        <w:rPr>
          <w:rFonts w:ascii="Palatino Linotype" w:hAnsi="Palatino Linotype" w:cs="Arial"/>
          <w:bCs/>
          <w:i/>
        </w:rPr>
        <w:t xml:space="preserve"> </w:t>
      </w:r>
      <w:r w:rsidRPr="00E40E86">
        <w:rPr>
          <w:rFonts w:ascii="Palatino Linotype" w:hAnsi="Palatino Linotype" w:cs="Arial"/>
          <w:bCs/>
          <w:i/>
          <w:sz w:val="22"/>
          <w:szCs w:val="22"/>
        </w:rPr>
        <w:t>otorga</w:t>
      </w:r>
      <w:r w:rsidRPr="00E40E86">
        <w:rPr>
          <w:rFonts w:ascii="Palatino Linotype" w:hAnsi="Palatino Linotype" w:cs="Arial"/>
          <w:bCs/>
          <w:i/>
        </w:rPr>
        <w:t xml:space="preserve"> </w:t>
      </w:r>
      <w:r w:rsidRPr="00E40E86">
        <w:rPr>
          <w:rFonts w:ascii="Palatino Linotype" w:hAnsi="Palatino Linotype" w:cs="Arial"/>
          <w:bCs/>
          <w:i/>
          <w:sz w:val="22"/>
          <w:szCs w:val="22"/>
        </w:rPr>
        <w:t>a</w:t>
      </w:r>
      <w:r w:rsidRPr="00E40E86">
        <w:rPr>
          <w:rFonts w:ascii="Palatino Linotype" w:hAnsi="Palatino Linotype" w:cs="Arial"/>
          <w:bCs/>
          <w:i/>
        </w:rPr>
        <w:t xml:space="preserve"> </w:t>
      </w:r>
      <w:r w:rsidRPr="00E40E86">
        <w:rPr>
          <w:rFonts w:ascii="Palatino Linotype" w:hAnsi="Palatino Linotype" w:cs="Arial"/>
          <w:bCs/>
          <w:i/>
          <w:sz w:val="22"/>
          <w:szCs w:val="22"/>
        </w:rPr>
        <w:t>los</w:t>
      </w:r>
      <w:r w:rsidRPr="00E40E86">
        <w:rPr>
          <w:rFonts w:ascii="Palatino Linotype" w:hAnsi="Palatino Linotype" w:cs="Arial"/>
          <w:bCs/>
          <w:i/>
        </w:rPr>
        <w:t xml:space="preserve"> </w:t>
      </w:r>
      <w:r w:rsidRPr="00E40E86">
        <w:rPr>
          <w:rFonts w:ascii="Palatino Linotype" w:hAnsi="Palatino Linotype" w:cs="Arial"/>
          <w:bCs/>
          <w:i/>
          <w:sz w:val="22"/>
          <w:szCs w:val="22"/>
        </w:rPr>
        <w:t>particulares,</w:t>
      </w:r>
      <w:r w:rsidRPr="00E40E86">
        <w:rPr>
          <w:rFonts w:ascii="Palatino Linotype" w:hAnsi="Palatino Linotype" w:cs="Arial"/>
          <w:bCs/>
          <w:i/>
        </w:rPr>
        <w:t xml:space="preserve"> </w:t>
      </w:r>
      <w:r w:rsidRPr="00E40E86">
        <w:rPr>
          <w:rFonts w:ascii="Palatino Linotype" w:hAnsi="Palatino Linotype" w:cs="Arial"/>
          <w:bCs/>
          <w:i/>
          <w:sz w:val="22"/>
          <w:szCs w:val="22"/>
        </w:rPr>
        <w:t>para</w:t>
      </w:r>
      <w:r w:rsidRPr="00E40E86">
        <w:rPr>
          <w:rFonts w:ascii="Palatino Linotype" w:hAnsi="Palatino Linotype" w:cs="Arial"/>
          <w:bCs/>
          <w:i/>
        </w:rPr>
        <w:t xml:space="preserve"> </w:t>
      </w:r>
      <w:r w:rsidRPr="00E40E86">
        <w:rPr>
          <w:rFonts w:ascii="Palatino Linotype" w:hAnsi="Palatino Linotype" w:cs="Arial"/>
          <w:bCs/>
          <w:i/>
          <w:sz w:val="22"/>
          <w:szCs w:val="22"/>
        </w:rPr>
        <w:t>hacer</w:t>
      </w:r>
      <w:r w:rsidRPr="00E40E86">
        <w:rPr>
          <w:rFonts w:ascii="Palatino Linotype" w:hAnsi="Palatino Linotype" w:cs="Arial"/>
          <w:bCs/>
          <w:i/>
        </w:rPr>
        <w:t xml:space="preserve"> </w:t>
      </w:r>
      <w:r w:rsidRPr="00E40E86">
        <w:rPr>
          <w:rFonts w:ascii="Palatino Linotype" w:hAnsi="Palatino Linotype" w:cs="Arial"/>
          <w:bCs/>
          <w:i/>
          <w:sz w:val="22"/>
          <w:szCs w:val="22"/>
        </w:rPr>
        <w:t>valer</w:t>
      </w:r>
      <w:r w:rsidRPr="00E40E86">
        <w:rPr>
          <w:rFonts w:ascii="Palatino Linotype" w:hAnsi="Palatino Linotype" w:cs="Arial"/>
          <w:bCs/>
          <w:i/>
        </w:rPr>
        <w:t xml:space="preserve"> </w:t>
      </w:r>
      <w:r w:rsidRPr="00E40E86">
        <w:rPr>
          <w:rFonts w:ascii="Palatino Linotype" w:hAnsi="Palatino Linotype" w:cs="Arial"/>
          <w:bCs/>
          <w:i/>
          <w:sz w:val="22"/>
          <w:szCs w:val="22"/>
        </w:rPr>
        <w:t>su</w:t>
      </w:r>
      <w:r w:rsidRPr="00E40E86">
        <w:rPr>
          <w:rFonts w:ascii="Palatino Linotype" w:hAnsi="Palatino Linotype" w:cs="Arial"/>
          <w:bCs/>
          <w:i/>
        </w:rPr>
        <w:t xml:space="preserve"> </w:t>
      </w:r>
      <w:r w:rsidRPr="00E40E86">
        <w:rPr>
          <w:rFonts w:ascii="Palatino Linotype" w:hAnsi="Palatino Linotype" w:cs="Arial"/>
          <w:bCs/>
          <w:i/>
          <w:sz w:val="22"/>
          <w:szCs w:val="22"/>
        </w:rPr>
        <w:t>derecho</w:t>
      </w:r>
      <w:r w:rsidRPr="00E40E86">
        <w:rPr>
          <w:rFonts w:ascii="Palatino Linotype" w:hAnsi="Palatino Linotype" w:cs="Arial"/>
          <w:bCs/>
          <w:i/>
        </w:rPr>
        <w:t xml:space="preserve"> </w:t>
      </w:r>
      <w:r w:rsidRPr="00E40E86">
        <w:rPr>
          <w:rFonts w:ascii="Palatino Linotype" w:hAnsi="Palatino Linotype" w:cs="Arial"/>
          <w:bCs/>
          <w:i/>
          <w:sz w:val="22"/>
          <w:szCs w:val="22"/>
        </w:rPr>
        <w:t>de</w:t>
      </w:r>
      <w:r w:rsidRPr="00E40E86">
        <w:rPr>
          <w:rFonts w:ascii="Palatino Linotype" w:hAnsi="Palatino Linotype" w:cs="Arial"/>
          <w:bCs/>
          <w:i/>
        </w:rPr>
        <w:t xml:space="preserve"> </w:t>
      </w:r>
      <w:r w:rsidRPr="00E40E86">
        <w:rPr>
          <w:rFonts w:ascii="Palatino Linotype" w:hAnsi="Palatino Linotype" w:cs="Arial"/>
          <w:bCs/>
          <w:i/>
          <w:sz w:val="22"/>
          <w:szCs w:val="22"/>
        </w:rPr>
        <w:t>acceso</w:t>
      </w:r>
      <w:r w:rsidRPr="00E40E86">
        <w:rPr>
          <w:rFonts w:ascii="Palatino Linotype" w:hAnsi="Palatino Linotype" w:cs="Arial"/>
          <w:bCs/>
          <w:i/>
        </w:rPr>
        <w:t xml:space="preserve"> </w:t>
      </w:r>
      <w:r w:rsidRPr="00E40E86">
        <w:rPr>
          <w:rFonts w:ascii="Palatino Linotype" w:hAnsi="Palatino Linotype" w:cs="Arial"/>
          <w:bCs/>
          <w:i/>
          <w:sz w:val="22"/>
          <w:szCs w:val="22"/>
        </w:rPr>
        <w:t>a</w:t>
      </w:r>
      <w:r w:rsidRPr="00E40E86">
        <w:rPr>
          <w:rFonts w:ascii="Palatino Linotype" w:hAnsi="Palatino Linotype" w:cs="Arial"/>
          <w:bCs/>
          <w:i/>
        </w:rPr>
        <w:t xml:space="preserve"> </w:t>
      </w:r>
      <w:r w:rsidRPr="00E40E86">
        <w:rPr>
          <w:rFonts w:ascii="Palatino Linotype" w:hAnsi="Palatino Linotype" w:cs="Arial"/>
          <w:bCs/>
          <w:i/>
          <w:sz w:val="22"/>
          <w:szCs w:val="22"/>
        </w:rPr>
        <w:t>la</w:t>
      </w:r>
      <w:r w:rsidRPr="00E40E86">
        <w:rPr>
          <w:rFonts w:ascii="Palatino Linotype" w:hAnsi="Palatino Linotype" w:cs="Arial"/>
          <w:bCs/>
          <w:i/>
        </w:rPr>
        <w:t xml:space="preserve"> </w:t>
      </w:r>
      <w:r w:rsidRPr="00E40E86">
        <w:rPr>
          <w:rFonts w:ascii="Palatino Linotype" w:hAnsi="Palatino Linotype" w:cs="Arial"/>
          <w:bCs/>
          <w:i/>
          <w:sz w:val="22"/>
          <w:szCs w:val="22"/>
        </w:rPr>
        <w:t>información</w:t>
      </w:r>
      <w:r w:rsidRPr="00E40E86">
        <w:rPr>
          <w:rFonts w:ascii="Palatino Linotype" w:hAnsi="Palatino Linotype" w:cs="Arial"/>
          <w:bCs/>
          <w:i/>
        </w:rPr>
        <w:t xml:space="preserve"> </w:t>
      </w:r>
      <w:r w:rsidRPr="00E40E86">
        <w:rPr>
          <w:rFonts w:ascii="Palatino Linotype" w:hAnsi="Palatino Linotype" w:cs="Arial"/>
          <w:bCs/>
          <w:i/>
          <w:sz w:val="22"/>
          <w:szCs w:val="22"/>
        </w:rPr>
        <w:t>pública,</w:t>
      </w:r>
      <w:r w:rsidRPr="00E40E86">
        <w:rPr>
          <w:rFonts w:ascii="Palatino Linotype" w:hAnsi="Palatino Linotype" w:cs="Arial"/>
          <w:bCs/>
          <w:i/>
        </w:rPr>
        <w:t xml:space="preserve"> </w:t>
      </w:r>
      <w:r w:rsidRPr="00E40E86">
        <w:rPr>
          <w:rFonts w:ascii="Palatino Linotype" w:hAnsi="Palatino Linotype" w:cs="Arial"/>
          <w:bCs/>
          <w:i/>
          <w:sz w:val="22"/>
          <w:szCs w:val="22"/>
        </w:rPr>
        <w:t>y</w:t>
      </w:r>
      <w:r w:rsidRPr="00E40E86">
        <w:rPr>
          <w:rFonts w:ascii="Palatino Linotype" w:hAnsi="Palatino Linotype" w:cs="Arial"/>
          <w:bCs/>
          <w:i/>
        </w:rPr>
        <w:t xml:space="preserve"> </w:t>
      </w:r>
      <w:r w:rsidRPr="00E40E86">
        <w:rPr>
          <w:rFonts w:ascii="Palatino Linotype" w:hAnsi="Palatino Linotype" w:cs="Arial"/>
          <w:bCs/>
          <w:i/>
          <w:sz w:val="22"/>
          <w:szCs w:val="22"/>
        </w:rPr>
        <w:t>procederá</w:t>
      </w:r>
      <w:r w:rsidRPr="00E40E86">
        <w:rPr>
          <w:rFonts w:ascii="Palatino Linotype" w:hAnsi="Palatino Linotype" w:cs="Arial"/>
          <w:bCs/>
          <w:i/>
        </w:rPr>
        <w:t xml:space="preserve"> </w:t>
      </w:r>
      <w:r w:rsidRPr="00E40E86">
        <w:rPr>
          <w:rFonts w:ascii="Palatino Linotype" w:hAnsi="Palatino Linotype" w:cs="Arial"/>
          <w:bCs/>
          <w:i/>
          <w:sz w:val="22"/>
          <w:szCs w:val="22"/>
        </w:rPr>
        <w:t>en</w:t>
      </w:r>
      <w:r w:rsidRPr="00E40E86">
        <w:rPr>
          <w:rFonts w:ascii="Palatino Linotype" w:hAnsi="Palatino Linotype" w:cs="Arial"/>
          <w:bCs/>
          <w:i/>
        </w:rPr>
        <w:t xml:space="preserve"> </w:t>
      </w:r>
      <w:r w:rsidRPr="00E40E86">
        <w:rPr>
          <w:rFonts w:ascii="Palatino Linotype" w:hAnsi="Palatino Linotype" w:cs="Arial"/>
          <w:bCs/>
          <w:i/>
          <w:sz w:val="22"/>
          <w:szCs w:val="22"/>
        </w:rPr>
        <w:t>contra</w:t>
      </w:r>
      <w:r w:rsidRPr="00E40E86">
        <w:rPr>
          <w:rFonts w:ascii="Palatino Linotype" w:hAnsi="Palatino Linotype" w:cs="Arial"/>
          <w:bCs/>
          <w:i/>
        </w:rPr>
        <w:t xml:space="preserve"> </w:t>
      </w:r>
      <w:r w:rsidRPr="00E40E86">
        <w:rPr>
          <w:rFonts w:ascii="Palatino Linotype" w:hAnsi="Palatino Linotype" w:cs="Arial"/>
          <w:bCs/>
          <w:i/>
          <w:sz w:val="22"/>
          <w:szCs w:val="22"/>
        </w:rPr>
        <w:t>de</w:t>
      </w:r>
      <w:r w:rsidRPr="00E40E86">
        <w:rPr>
          <w:rFonts w:ascii="Palatino Linotype" w:hAnsi="Palatino Linotype" w:cs="Arial"/>
          <w:bCs/>
          <w:i/>
        </w:rPr>
        <w:t xml:space="preserve"> </w:t>
      </w:r>
      <w:r w:rsidRPr="00E40E86">
        <w:rPr>
          <w:rFonts w:ascii="Palatino Linotype" w:hAnsi="Palatino Linotype" w:cs="Arial"/>
          <w:bCs/>
          <w:i/>
          <w:sz w:val="22"/>
          <w:szCs w:val="22"/>
        </w:rPr>
        <w:t>las</w:t>
      </w:r>
      <w:r w:rsidRPr="00E40E86">
        <w:rPr>
          <w:rFonts w:ascii="Palatino Linotype" w:hAnsi="Palatino Linotype" w:cs="Arial"/>
          <w:bCs/>
          <w:i/>
        </w:rPr>
        <w:t xml:space="preserve"> </w:t>
      </w:r>
      <w:r w:rsidRPr="00E40E86">
        <w:rPr>
          <w:rFonts w:ascii="Palatino Linotype" w:hAnsi="Palatino Linotype" w:cs="Arial"/>
          <w:bCs/>
          <w:i/>
          <w:sz w:val="22"/>
          <w:szCs w:val="22"/>
        </w:rPr>
        <w:t>siguientes</w:t>
      </w:r>
      <w:r w:rsidRPr="00E40E86">
        <w:rPr>
          <w:rFonts w:ascii="Palatino Linotype" w:hAnsi="Palatino Linotype" w:cs="Arial"/>
          <w:bCs/>
          <w:i/>
        </w:rPr>
        <w:t xml:space="preserve"> </w:t>
      </w:r>
      <w:r w:rsidRPr="00E40E86">
        <w:rPr>
          <w:rFonts w:ascii="Palatino Linotype" w:hAnsi="Palatino Linotype" w:cs="Arial"/>
          <w:bCs/>
          <w:i/>
          <w:sz w:val="22"/>
          <w:szCs w:val="22"/>
        </w:rPr>
        <w:t>causas:</w:t>
      </w:r>
    </w:p>
    <w:p w:rsidR="009214EC" w:rsidRPr="00E40E86" w:rsidRDefault="009214EC" w:rsidP="009214EC">
      <w:pPr>
        <w:ind w:left="851" w:right="902"/>
        <w:jc w:val="both"/>
        <w:rPr>
          <w:rFonts w:ascii="Palatino Linotype" w:hAnsi="Palatino Linotype" w:cs="Arial"/>
          <w:bCs/>
          <w:i/>
          <w:sz w:val="22"/>
          <w:szCs w:val="22"/>
        </w:rPr>
      </w:pPr>
      <w:r w:rsidRPr="00E40E86">
        <w:rPr>
          <w:rFonts w:ascii="Palatino Linotype" w:hAnsi="Palatino Linotype" w:cs="Arial"/>
          <w:b/>
          <w:bCs/>
          <w:i/>
          <w:sz w:val="22"/>
          <w:szCs w:val="22"/>
        </w:rPr>
        <w:t>…</w:t>
      </w:r>
    </w:p>
    <w:p w:rsidR="009214EC" w:rsidRPr="00E40E86" w:rsidRDefault="005E1299" w:rsidP="009214EC">
      <w:pPr>
        <w:ind w:left="851" w:right="902"/>
        <w:jc w:val="both"/>
        <w:rPr>
          <w:rFonts w:ascii="Palatino Linotype" w:hAnsi="Palatino Linotype" w:cs="Arial"/>
          <w:b/>
          <w:bCs/>
          <w:i/>
          <w:sz w:val="22"/>
          <w:szCs w:val="22"/>
        </w:rPr>
      </w:pPr>
      <w:r w:rsidRPr="00E40E86">
        <w:rPr>
          <w:rFonts w:ascii="Palatino Linotype" w:hAnsi="Palatino Linotype" w:cs="Arial"/>
          <w:b/>
          <w:bCs/>
          <w:i/>
          <w:sz w:val="22"/>
          <w:szCs w:val="22"/>
        </w:rPr>
        <w:t>VI. La entrega de información que no corresponda con lo solicitado;</w:t>
      </w:r>
    </w:p>
    <w:p w:rsidR="009214EC" w:rsidRPr="00E40E86" w:rsidRDefault="009214EC" w:rsidP="009214EC">
      <w:pPr>
        <w:ind w:left="851" w:right="902"/>
        <w:jc w:val="both"/>
        <w:rPr>
          <w:rFonts w:ascii="Palatino Linotype" w:hAnsi="Palatino Linotype" w:cs="Arial"/>
          <w:b/>
          <w:bCs/>
          <w:i/>
        </w:rPr>
      </w:pPr>
      <w:r w:rsidRPr="00E40E86">
        <w:rPr>
          <w:rFonts w:ascii="Palatino Linotype" w:hAnsi="Palatino Linotype" w:cs="Arial"/>
          <w:b/>
          <w:bCs/>
          <w:i/>
          <w:sz w:val="22"/>
          <w:szCs w:val="22"/>
        </w:rPr>
        <w:t>…</w:t>
      </w:r>
      <w:r w:rsidRPr="00E40E86">
        <w:rPr>
          <w:rFonts w:ascii="Palatino Linotype" w:hAnsi="Palatino Linotype" w:cs="Arial"/>
          <w:bCs/>
          <w:i/>
          <w:sz w:val="22"/>
          <w:szCs w:val="22"/>
        </w:rPr>
        <w:t>”</w:t>
      </w:r>
      <w:r w:rsidRPr="00E40E86">
        <w:rPr>
          <w:rFonts w:ascii="Palatino Linotype" w:hAnsi="Palatino Linotype" w:cs="Arial"/>
          <w:b/>
          <w:bCs/>
          <w:i/>
        </w:rPr>
        <w:t xml:space="preserve"> </w:t>
      </w:r>
    </w:p>
    <w:p w:rsidR="009214EC" w:rsidRPr="00E40E86" w:rsidRDefault="009214EC" w:rsidP="009214EC">
      <w:pPr>
        <w:ind w:left="851" w:right="902"/>
        <w:jc w:val="both"/>
        <w:rPr>
          <w:rFonts w:ascii="Palatino Linotype" w:hAnsi="Palatino Linotype" w:cs="Arial"/>
          <w:b/>
          <w:bCs/>
          <w:sz w:val="22"/>
          <w:szCs w:val="22"/>
        </w:rPr>
      </w:pPr>
      <w:r w:rsidRPr="00E40E86">
        <w:rPr>
          <w:rFonts w:ascii="Palatino Linotype" w:hAnsi="Palatino Linotype" w:cs="Arial"/>
          <w:bCs/>
          <w:sz w:val="22"/>
          <w:szCs w:val="22"/>
        </w:rPr>
        <w:t>(Énfasis añadido.)</w:t>
      </w:r>
    </w:p>
    <w:p w:rsidR="004E3B30" w:rsidRPr="00E40E86" w:rsidRDefault="009214EC" w:rsidP="009214EC">
      <w:pPr>
        <w:autoSpaceDE w:val="0"/>
        <w:autoSpaceDN w:val="0"/>
        <w:adjustRightInd w:val="0"/>
        <w:spacing w:before="100" w:beforeAutospacing="1" w:after="100" w:afterAutospacing="1" w:line="360" w:lineRule="auto"/>
        <w:ind w:right="49"/>
        <w:jc w:val="both"/>
        <w:rPr>
          <w:rFonts w:ascii="Palatino Linotype" w:hAnsi="Palatino Linotype" w:cs="Arial"/>
        </w:rPr>
      </w:pPr>
      <w:r w:rsidRPr="00E40E86">
        <w:rPr>
          <w:rFonts w:ascii="Palatino Linotype" w:hAnsi="Palatino Linotype" w:cs="Arial"/>
        </w:rPr>
        <w:t>El precepto legal citado, establece como supuestos de procedencia del recurso de revisión, en aquellos</w:t>
      </w:r>
      <w:r w:rsidR="00256A7A" w:rsidRPr="00E40E86">
        <w:rPr>
          <w:rFonts w:ascii="Palatino Linotype" w:hAnsi="Palatino Linotype" w:cs="Arial"/>
        </w:rPr>
        <w:t xml:space="preserve"> en que la información entregada no corresponda a lo solicitado</w:t>
      </w:r>
      <w:r w:rsidR="004E3B30" w:rsidRPr="00E40E86">
        <w:rPr>
          <w:rFonts w:ascii="Palatino Linotype" w:hAnsi="Palatino Linotype" w:cs="Arial"/>
        </w:rPr>
        <w:t xml:space="preserve">, como sucede en </w:t>
      </w:r>
      <w:r w:rsidRPr="00E40E86">
        <w:rPr>
          <w:rFonts w:ascii="Palatino Linotype" w:hAnsi="Palatino Linotype" w:cs="Arial"/>
        </w:rPr>
        <w:t xml:space="preserve">el presente asunto, </w:t>
      </w:r>
      <w:r w:rsidR="004E3B30" w:rsidRPr="00E40E86">
        <w:rPr>
          <w:rFonts w:ascii="Palatino Linotype" w:hAnsi="Palatino Linotype" w:cs="Arial"/>
        </w:rPr>
        <w:t xml:space="preserve">en razón a que </w:t>
      </w:r>
      <w:r w:rsidRPr="00E40E86">
        <w:rPr>
          <w:rFonts w:ascii="Palatino Linotype" w:hAnsi="Palatino Linotype" w:cs="Arial"/>
          <w:b/>
        </w:rPr>
        <w:t>EL SUJETO OBLIGADO</w:t>
      </w:r>
      <w:r w:rsidRPr="00E40E86">
        <w:rPr>
          <w:rFonts w:ascii="Palatino Linotype" w:hAnsi="Palatino Linotype" w:cs="Arial"/>
        </w:rPr>
        <w:t xml:space="preserve"> </w:t>
      </w:r>
      <w:r w:rsidR="00256A7A" w:rsidRPr="00E40E86">
        <w:rPr>
          <w:rFonts w:ascii="Palatino Linotype" w:hAnsi="Palatino Linotype" w:cs="Arial"/>
        </w:rPr>
        <w:t xml:space="preserve">entregó la información solicitada en un formato distinto al solicitado, máxime que existe obligatoriedad para que la genere en el formato solicitado, como se analiza mas adelante. </w:t>
      </w:r>
    </w:p>
    <w:p w:rsidR="009214EC" w:rsidRPr="00E40E86" w:rsidRDefault="009214EC" w:rsidP="00072B1B">
      <w:pPr>
        <w:widowControl w:val="0"/>
        <w:autoSpaceDE w:val="0"/>
        <w:autoSpaceDN w:val="0"/>
        <w:adjustRightInd w:val="0"/>
        <w:spacing w:line="360" w:lineRule="auto"/>
        <w:jc w:val="both"/>
        <w:rPr>
          <w:rFonts w:ascii="Palatino Linotype" w:hAnsi="Palatino Linotype"/>
          <w:lang w:val="es-ES"/>
        </w:rPr>
      </w:pPr>
      <w:r w:rsidRPr="00E40E86">
        <w:rPr>
          <w:rFonts w:ascii="Palatino Linotype" w:hAnsi="Palatino Linotype" w:cs="Arial"/>
        </w:rPr>
        <w:t>Una vez determinada la vía sobre la que versará el presente asunto y previa revisión del expediente electrónico formado en el</w:t>
      </w:r>
      <w:r w:rsidRPr="00E40E86">
        <w:rPr>
          <w:rFonts w:ascii="Palatino Linotype" w:hAnsi="Palatino Linotype" w:cs="Arial"/>
          <w:b/>
        </w:rPr>
        <w:t xml:space="preserve"> SAIMEX,</w:t>
      </w:r>
      <w:r w:rsidRPr="00E40E86">
        <w:rPr>
          <w:rFonts w:ascii="Palatino Linotype" w:hAnsi="Palatino Linotype" w:cs="Arial"/>
        </w:rPr>
        <w:t xml:space="preserve"> por motivo de la solicitud de información y del recurso a que da origen</w:t>
      </w:r>
      <w:r w:rsidR="00064B83" w:rsidRPr="00E40E86">
        <w:rPr>
          <w:rFonts w:ascii="Palatino Linotype" w:hAnsi="Palatino Linotype" w:cs="Arial"/>
        </w:rPr>
        <w:t xml:space="preserve">, este Instituto analizó la totalidad de </w:t>
      </w:r>
      <w:r w:rsidR="008E141E" w:rsidRPr="00E40E86">
        <w:rPr>
          <w:rFonts w:ascii="Palatino Linotype" w:hAnsi="Palatino Linotype" w:cs="Arial"/>
        </w:rPr>
        <w:t xml:space="preserve">las </w:t>
      </w:r>
      <w:r w:rsidR="00064B83" w:rsidRPr="00E40E86">
        <w:rPr>
          <w:rFonts w:ascii="Palatino Linotype" w:hAnsi="Palatino Linotype" w:cs="Arial"/>
        </w:rPr>
        <w:t xml:space="preserve">constancias que integran el expediente electrónico del </w:t>
      </w:r>
      <w:r w:rsidR="00064B83" w:rsidRPr="00E40E86">
        <w:rPr>
          <w:rFonts w:ascii="Palatino Linotype" w:hAnsi="Palatino Linotype" w:cs="Arial"/>
          <w:b/>
        </w:rPr>
        <w:t>SAIMEX</w:t>
      </w:r>
      <w:r w:rsidR="00072B1B" w:rsidRPr="00E40E86">
        <w:rPr>
          <w:rFonts w:ascii="Palatino Linotype" w:hAnsi="Palatino Linotype" w:cs="Arial"/>
        </w:rPr>
        <w:t xml:space="preserve">; por lo que, </w:t>
      </w:r>
      <w:r w:rsidR="00072B1B" w:rsidRPr="00E40E86">
        <w:rPr>
          <w:rFonts w:ascii="Palatino Linotype" w:hAnsi="Palatino Linotype" w:cs="Arial"/>
          <w:lang w:val="es-ES"/>
        </w:rPr>
        <w:t xml:space="preserve">es conveniente analizar si la respuesta del </w:t>
      </w:r>
      <w:r w:rsidR="00072B1B" w:rsidRPr="00E40E86">
        <w:rPr>
          <w:rFonts w:ascii="Palatino Linotype" w:hAnsi="Palatino Linotype" w:cs="Arial"/>
          <w:b/>
          <w:lang w:val="es-ES" w:eastAsia="es-MX"/>
        </w:rPr>
        <w:t>SUJETO OBLIGADO</w:t>
      </w:r>
      <w:r w:rsidR="00072B1B" w:rsidRPr="00E40E86">
        <w:rPr>
          <w:rFonts w:ascii="Palatino Linotype" w:hAnsi="Palatino Linotype" w:cs="Arial"/>
          <w:lang w:val="es-ES"/>
        </w:rPr>
        <w:t xml:space="preserve"> cumple con los requisitos y procedimientos del derecho de acceso a la información; por lo que, en primer término debemos recordar que </w:t>
      </w:r>
      <w:r w:rsidR="00777AEE" w:rsidRPr="00E40E86">
        <w:rPr>
          <w:rFonts w:ascii="Palatino Linotype" w:hAnsi="Palatino Linotype" w:cs="Arial"/>
          <w:b/>
          <w:lang w:val="es-ES"/>
        </w:rPr>
        <w:t>EL</w:t>
      </w:r>
      <w:r w:rsidR="00072B1B" w:rsidRPr="00E40E86">
        <w:rPr>
          <w:rFonts w:ascii="Palatino Linotype" w:hAnsi="Palatino Linotype" w:cs="Arial"/>
          <w:b/>
          <w:lang w:val="es-ES"/>
        </w:rPr>
        <w:t xml:space="preserve"> RECURRENTE </w:t>
      </w:r>
      <w:r w:rsidR="00072B1B" w:rsidRPr="00E40E86">
        <w:rPr>
          <w:rFonts w:ascii="Palatino Linotype" w:hAnsi="Palatino Linotype"/>
          <w:lang w:val="es-ES"/>
        </w:rPr>
        <w:t xml:space="preserve">solicitó al </w:t>
      </w:r>
      <w:r w:rsidR="00072B1B" w:rsidRPr="00E40E86">
        <w:rPr>
          <w:rFonts w:ascii="Palatino Linotype" w:hAnsi="Palatino Linotype"/>
          <w:b/>
          <w:lang w:val="es-ES"/>
        </w:rPr>
        <w:t xml:space="preserve">SUJETO OBLIGADO </w:t>
      </w:r>
      <w:r w:rsidR="00E71185" w:rsidRPr="00E40E86">
        <w:rPr>
          <w:rFonts w:ascii="Palatino Linotype" w:hAnsi="Palatino Linotype"/>
          <w:lang w:val="es-ES"/>
        </w:rPr>
        <w:t>en formato</w:t>
      </w:r>
      <w:r w:rsidR="00E71185" w:rsidRPr="00E40E86">
        <w:rPr>
          <w:rFonts w:ascii="Palatino Linotype" w:hAnsi="Palatino Linotype"/>
          <w:b/>
          <w:lang w:val="es-ES"/>
        </w:rPr>
        <w:t xml:space="preserve"> exel, </w:t>
      </w:r>
      <w:r w:rsidR="00072B1B" w:rsidRPr="00E40E86">
        <w:rPr>
          <w:rFonts w:ascii="Palatino Linotype" w:hAnsi="Palatino Linotype"/>
          <w:lang w:val="es-ES"/>
        </w:rPr>
        <w:t xml:space="preserve">lo que a continuación se desagrega: </w:t>
      </w:r>
    </w:p>
    <w:p w:rsidR="00E71185" w:rsidRPr="00E40E86" w:rsidRDefault="00E71185" w:rsidP="00072B1B">
      <w:pPr>
        <w:widowControl w:val="0"/>
        <w:autoSpaceDE w:val="0"/>
        <w:autoSpaceDN w:val="0"/>
        <w:adjustRightInd w:val="0"/>
        <w:spacing w:line="360" w:lineRule="auto"/>
        <w:jc w:val="both"/>
        <w:rPr>
          <w:rFonts w:ascii="Palatino Linotype" w:hAnsi="Palatino Linotype"/>
          <w:lang w:val="es-ES"/>
        </w:rPr>
      </w:pPr>
    </w:p>
    <w:p w:rsidR="001B4407" w:rsidRPr="00E40E86" w:rsidRDefault="00E71185" w:rsidP="00256A7A">
      <w:pPr>
        <w:pStyle w:val="Prrafodelista"/>
        <w:widowControl w:val="0"/>
        <w:numPr>
          <w:ilvl w:val="0"/>
          <w:numId w:val="32"/>
        </w:numPr>
        <w:autoSpaceDE w:val="0"/>
        <w:autoSpaceDN w:val="0"/>
        <w:adjustRightInd w:val="0"/>
        <w:spacing w:line="360" w:lineRule="auto"/>
        <w:jc w:val="both"/>
        <w:rPr>
          <w:rFonts w:ascii="Palatino Linotype" w:hAnsi="Palatino Linotype"/>
          <w:b/>
          <w:lang w:val="es-ES"/>
        </w:rPr>
      </w:pPr>
      <w:r w:rsidRPr="00E40E86">
        <w:rPr>
          <w:rFonts w:ascii="Palatino Linotype" w:hAnsi="Palatino Linotype"/>
          <w:b/>
          <w:lang w:val="es-ES"/>
        </w:rPr>
        <w:t xml:space="preserve">La nómina del Ayuntamiento al 30 de Julio de 2019, incluyendo las Direcciones Generales, Institutos, Órganos desconcentrados y Cuerpo edilicio; que además contenga el nombre completo, cargo, sueldo mensual bruto, deducciones, prestaciones, sueldo mensual neto, teléfono de contacto, </w:t>
      </w:r>
      <w:r w:rsidRPr="00E40E86">
        <w:rPr>
          <w:rFonts w:ascii="Palatino Linotype" w:hAnsi="Palatino Linotype"/>
          <w:b/>
          <w:lang w:val="es-ES"/>
        </w:rPr>
        <w:lastRenderedPageBreak/>
        <w:t>dirección de la oficina y correo electrónico.</w:t>
      </w:r>
    </w:p>
    <w:p w:rsidR="005540A1" w:rsidRPr="00E40E86" w:rsidRDefault="009214EC" w:rsidP="008E141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E40E86">
        <w:rPr>
          <w:rFonts w:ascii="Palatino Linotype" w:hAnsi="Palatino Linotype" w:cs="Arial"/>
        </w:rPr>
        <w:t xml:space="preserve">Al respecto, se destaca que </w:t>
      </w:r>
      <w:r w:rsidRPr="00E40E86">
        <w:rPr>
          <w:rFonts w:ascii="Palatino Linotype" w:hAnsi="Palatino Linotype" w:cs="Arial"/>
          <w:b/>
        </w:rPr>
        <w:t>EL SUJETO OBLIGADO</w:t>
      </w:r>
      <w:r w:rsidRPr="00E40E86">
        <w:rPr>
          <w:rFonts w:ascii="Palatino Linotype" w:hAnsi="Palatino Linotype" w:cs="Arial"/>
        </w:rPr>
        <w:t xml:space="preserve"> </w:t>
      </w:r>
      <w:r w:rsidR="005540A1" w:rsidRPr="00E40E86">
        <w:rPr>
          <w:rFonts w:ascii="Palatino Linotype" w:hAnsi="Palatino Linotype" w:cs="Arial"/>
        </w:rPr>
        <w:t>remitió diversos archivos electrónicos, mismos q</w:t>
      </w:r>
      <w:r w:rsidR="001B4407" w:rsidRPr="00E40E86">
        <w:rPr>
          <w:rFonts w:ascii="Palatino Linotype" w:hAnsi="Palatino Linotype" w:cs="Arial"/>
        </w:rPr>
        <w:t>ue ya fueron descritos en el resultando</w:t>
      </w:r>
      <w:r w:rsidR="005540A1" w:rsidRPr="00E40E86">
        <w:rPr>
          <w:rFonts w:ascii="Palatino Linotype" w:hAnsi="Palatino Linotype" w:cs="Arial"/>
        </w:rPr>
        <w:t xml:space="preserve"> </w:t>
      </w:r>
      <w:r w:rsidR="001B4407" w:rsidRPr="00E40E86">
        <w:rPr>
          <w:rFonts w:ascii="Palatino Linotype" w:hAnsi="Palatino Linotype" w:cs="Arial"/>
          <w:b/>
        </w:rPr>
        <w:t>IV</w:t>
      </w:r>
      <w:r w:rsidR="005540A1" w:rsidRPr="00E40E86">
        <w:rPr>
          <w:rFonts w:ascii="Palatino Linotype" w:hAnsi="Palatino Linotype" w:cs="Arial"/>
          <w:b/>
        </w:rPr>
        <w:t>,</w:t>
      </w:r>
      <w:r w:rsidR="005540A1" w:rsidRPr="00E40E86">
        <w:rPr>
          <w:rFonts w:ascii="Palatino Linotype" w:hAnsi="Palatino Linotype" w:cs="Arial"/>
        </w:rPr>
        <w:t xml:space="preserve"> mediante los cuales pre</w:t>
      </w:r>
      <w:r w:rsidR="00F920C4" w:rsidRPr="00E40E86">
        <w:rPr>
          <w:rFonts w:ascii="Palatino Linotype" w:hAnsi="Palatino Linotype" w:cs="Arial"/>
        </w:rPr>
        <w:t>te</w:t>
      </w:r>
      <w:r w:rsidR="005540A1" w:rsidRPr="00E40E86">
        <w:rPr>
          <w:rFonts w:ascii="Palatino Linotype" w:hAnsi="Palatino Linotype" w:cs="Arial"/>
        </w:rPr>
        <w:t>ndió dar respuesta a la s</w:t>
      </w:r>
      <w:r w:rsidR="00F920C4" w:rsidRPr="00E40E86">
        <w:rPr>
          <w:rFonts w:ascii="Palatino Linotype" w:hAnsi="Palatino Linotype" w:cs="Arial"/>
        </w:rPr>
        <w:t xml:space="preserve">olicitud de mérito; inconforme </w:t>
      </w:r>
      <w:r w:rsidR="005540A1" w:rsidRPr="00E40E86">
        <w:rPr>
          <w:rFonts w:ascii="Palatino Linotype" w:hAnsi="Palatino Linotype" w:cs="Arial"/>
        </w:rPr>
        <w:t xml:space="preserve">con la respuesta, </w:t>
      </w:r>
      <w:r w:rsidR="001B4407" w:rsidRPr="00E40E86">
        <w:rPr>
          <w:rFonts w:ascii="Palatino Linotype" w:hAnsi="Palatino Linotype" w:cs="Arial"/>
          <w:b/>
        </w:rPr>
        <w:t>EL</w:t>
      </w:r>
      <w:r w:rsidR="00D62430" w:rsidRPr="00E40E86">
        <w:rPr>
          <w:rFonts w:ascii="Palatino Linotype" w:hAnsi="Palatino Linotype" w:cs="Arial"/>
          <w:b/>
        </w:rPr>
        <w:t xml:space="preserve"> </w:t>
      </w:r>
      <w:r w:rsidR="005540A1" w:rsidRPr="00E40E86">
        <w:rPr>
          <w:rFonts w:ascii="Palatino Linotype" w:hAnsi="Palatino Linotype" w:cs="Arial"/>
          <w:b/>
        </w:rPr>
        <w:t>RECURRENTE</w:t>
      </w:r>
      <w:r w:rsidR="00F920C4" w:rsidRPr="00E40E86">
        <w:rPr>
          <w:rFonts w:ascii="Palatino Linotype" w:hAnsi="Palatino Linotype" w:cs="Arial"/>
          <w:b/>
        </w:rPr>
        <w:t xml:space="preserve"> </w:t>
      </w:r>
      <w:r w:rsidR="00F920C4" w:rsidRPr="00E40E86">
        <w:rPr>
          <w:rFonts w:ascii="Palatino Linotype" w:hAnsi="Palatino Linotype" w:cs="Arial"/>
        </w:rPr>
        <w:t>se dolió respecto</w:t>
      </w:r>
      <w:r w:rsidR="00BC3B47" w:rsidRPr="00E40E86">
        <w:rPr>
          <w:rFonts w:ascii="Palatino Linotype" w:hAnsi="Palatino Linotype" w:cs="Arial"/>
        </w:rPr>
        <w:t xml:space="preserve"> a que no se le envió la información solicitada</w:t>
      </w:r>
      <w:r w:rsidR="00950233" w:rsidRPr="00E40E86">
        <w:rPr>
          <w:rFonts w:ascii="Palatino Linotype" w:hAnsi="Palatino Linotype" w:cs="Arial"/>
        </w:rPr>
        <w:t>, a</w:t>
      </w:r>
      <w:r w:rsidR="005540A1" w:rsidRPr="00E40E86">
        <w:rPr>
          <w:rFonts w:ascii="Palatino Linotype" w:hAnsi="Palatino Linotype" w:cs="Arial"/>
        </w:rPr>
        <w:t xml:space="preserve"> través del presente medio de impugnación.</w:t>
      </w:r>
    </w:p>
    <w:p w:rsidR="009214EC" w:rsidRPr="00E40E86" w:rsidRDefault="005540A1" w:rsidP="00064B8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E40E86">
        <w:rPr>
          <w:rFonts w:ascii="Palatino Linotype" w:hAnsi="Palatino Linotype" w:cs="Arial"/>
        </w:rPr>
        <w:t xml:space="preserve">Acto seguido, </w:t>
      </w:r>
      <w:r w:rsidRPr="00E40E86">
        <w:rPr>
          <w:rFonts w:ascii="Palatino Linotype" w:hAnsi="Palatino Linotype" w:cs="Arial"/>
          <w:b/>
        </w:rPr>
        <w:t>EL SUJETO OBLIGADO</w:t>
      </w:r>
      <w:r w:rsidR="00BC3B47" w:rsidRPr="00E40E86">
        <w:rPr>
          <w:rFonts w:ascii="Palatino Linotype" w:hAnsi="Palatino Linotype" w:cs="Arial"/>
          <w:b/>
        </w:rPr>
        <w:t xml:space="preserve"> </w:t>
      </w:r>
      <w:r w:rsidR="00BC3B47" w:rsidRPr="00E40E86">
        <w:rPr>
          <w:rFonts w:ascii="Palatino Linotype" w:hAnsi="Palatino Linotype" w:cs="Arial"/>
        </w:rPr>
        <w:t>omitió rendir el</w:t>
      </w:r>
      <w:r w:rsidRPr="00E40E86">
        <w:rPr>
          <w:rFonts w:ascii="Palatino Linotype" w:hAnsi="Palatino Linotype" w:cs="Arial"/>
          <w:b/>
        </w:rPr>
        <w:t xml:space="preserve"> </w:t>
      </w:r>
      <w:r w:rsidR="00BC3B47" w:rsidRPr="00E40E86">
        <w:rPr>
          <w:rFonts w:ascii="Palatino Linotype" w:hAnsi="Palatino Linotype" w:cs="Arial"/>
        </w:rPr>
        <w:t xml:space="preserve">Informe Justificado; mientras que </w:t>
      </w:r>
      <w:r w:rsidR="00BC3B47" w:rsidRPr="00E40E86">
        <w:rPr>
          <w:rFonts w:ascii="Palatino Linotype" w:hAnsi="Palatino Linotype" w:cs="Arial"/>
          <w:b/>
        </w:rPr>
        <w:t>EL RECURRENTE,</w:t>
      </w:r>
      <w:r w:rsidR="00BC3B47" w:rsidRPr="00E40E86">
        <w:rPr>
          <w:rFonts w:ascii="Palatino Linotype" w:hAnsi="Palatino Linotype" w:cs="Arial"/>
        </w:rPr>
        <w:t xml:space="preserve"> </w:t>
      </w:r>
      <w:r w:rsidR="00BC3B47" w:rsidRPr="00E40E86">
        <w:rPr>
          <w:rFonts w:ascii="Palatino Linotype" w:hAnsi="Palatino Linotype" w:cs="Arial"/>
          <w:lang w:val="es-ES_tradnl"/>
        </w:rPr>
        <w:t>no realizó manifestación alguna, ni presentó pruebas o alegatos.</w:t>
      </w:r>
    </w:p>
    <w:p w:rsidR="00072B1B" w:rsidRPr="00E40E86" w:rsidRDefault="00072B1B" w:rsidP="00072B1B">
      <w:pPr>
        <w:spacing w:line="360" w:lineRule="auto"/>
        <w:jc w:val="both"/>
        <w:rPr>
          <w:rFonts w:ascii="Palatino Linotype" w:hAnsi="Palatino Linotype"/>
          <w:lang w:val="es-ES"/>
        </w:rPr>
      </w:pPr>
      <w:r w:rsidRPr="00E40E86">
        <w:rPr>
          <w:rFonts w:ascii="Palatino Linotype" w:hAnsi="Palatino Linotype" w:cs="Arial"/>
          <w:lang w:val="es-ES"/>
        </w:rPr>
        <w:t xml:space="preserve">Establecido lo anterior, esta Ponencia Resolutora advierte que </w:t>
      </w:r>
      <w:r w:rsidRPr="00E40E86">
        <w:rPr>
          <w:rFonts w:ascii="Palatino Linotype" w:hAnsi="Palatino Linotype"/>
          <w:lang w:val="es-ES"/>
        </w:rPr>
        <w:t xml:space="preserve">resultan </w:t>
      </w:r>
      <w:r w:rsidR="00950233" w:rsidRPr="00E40E86">
        <w:rPr>
          <w:rFonts w:ascii="Palatino Linotype" w:hAnsi="Palatino Linotype"/>
          <w:b/>
          <w:lang w:val="es-ES"/>
        </w:rPr>
        <w:t xml:space="preserve">parcialmente </w:t>
      </w:r>
      <w:r w:rsidRPr="00E40E86">
        <w:rPr>
          <w:rFonts w:ascii="Palatino Linotype" w:hAnsi="Palatino Linotype"/>
          <w:b/>
          <w:lang w:val="es-ES"/>
        </w:rPr>
        <w:t xml:space="preserve">fundadas </w:t>
      </w:r>
      <w:r w:rsidRPr="00E40E86">
        <w:rPr>
          <w:rFonts w:ascii="Palatino Linotype" w:hAnsi="Palatino Linotype" w:cs="Arial"/>
          <w:lang w:val="es-ES"/>
        </w:rPr>
        <w:t xml:space="preserve">las </w:t>
      </w:r>
      <w:r w:rsidRPr="00E40E86">
        <w:rPr>
          <w:rFonts w:ascii="Palatino Linotype" w:hAnsi="Palatino Linotype"/>
          <w:lang w:val="es-ES"/>
        </w:rPr>
        <w:t>razones</w:t>
      </w:r>
      <w:r w:rsidRPr="00E40E86">
        <w:rPr>
          <w:rFonts w:ascii="Palatino Linotype" w:hAnsi="Palatino Linotype" w:cs="Arial"/>
          <w:lang w:val="es-ES"/>
        </w:rPr>
        <w:t xml:space="preserve"> o motivos de </w:t>
      </w:r>
      <w:r w:rsidRPr="00E40E86">
        <w:rPr>
          <w:rFonts w:ascii="Palatino Linotype" w:hAnsi="Palatino Linotype"/>
          <w:lang w:val="es-ES"/>
        </w:rPr>
        <w:t xml:space="preserve">inconformidad expuestas por </w:t>
      </w:r>
      <w:r w:rsidR="00BD5451" w:rsidRPr="00E40E86">
        <w:rPr>
          <w:rFonts w:ascii="Palatino Linotype" w:hAnsi="Palatino Linotype" w:cs="Arial"/>
          <w:b/>
          <w:lang w:val="es-ES"/>
        </w:rPr>
        <w:t>EL</w:t>
      </w:r>
      <w:r w:rsidRPr="00E40E86">
        <w:rPr>
          <w:rFonts w:ascii="Palatino Linotype" w:hAnsi="Palatino Linotype" w:cs="Arial"/>
          <w:b/>
          <w:lang w:val="es-ES"/>
        </w:rPr>
        <w:t xml:space="preserve"> RECURRENTE</w:t>
      </w:r>
      <w:r w:rsidRPr="00E40E86">
        <w:rPr>
          <w:rFonts w:ascii="Palatino Linotype" w:hAnsi="Palatino Linotype"/>
          <w:lang w:val="es-ES"/>
        </w:rPr>
        <w:t>, de conformidad con los argumentos que a continuación se exponen.</w:t>
      </w:r>
    </w:p>
    <w:p w:rsidR="00072B1B" w:rsidRPr="00E40E86" w:rsidRDefault="00072B1B" w:rsidP="00072B1B">
      <w:pPr>
        <w:spacing w:line="360" w:lineRule="auto"/>
        <w:jc w:val="both"/>
        <w:rPr>
          <w:rFonts w:ascii="Palatino Linotype" w:hAnsi="Palatino Linotype"/>
          <w:lang w:val="es-ES"/>
        </w:rPr>
      </w:pPr>
    </w:p>
    <w:p w:rsidR="00072B1B" w:rsidRPr="00E40E86" w:rsidRDefault="00072B1B" w:rsidP="00072B1B">
      <w:pPr>
        <w:spacing w:line="360" w:lineRule="auto"/>
        <w:jc w:val="both"/>
        <w:rPr>
          <w:rFonts w:ascii="Palatino Linotype" w:hAnsi="Palatino Linotype" w:cs="Arial"/>
          <w:b/>
          <w:color w:val="000000"/>
          <w:lang w:val="es-ES"/>
        </w:rPr>
      </w:pPr>
      <w:r w:rsidRPr="00E40E86">
        <w:rPr>
          <w:rFonts w:ascii="Palatino Linotype" w:hAnsi="Palatino Linotype" w:cs="Arial"/>
          <w:lang w:val="es-ES"/>
        </w:rPr>
        <w:t>Precisado ello,</w:t>
      </w:r>
      <w:r w:rsidRPr="00E40E86">
        <w:rPr>
          <w:rFonts w:ascii="Palatino Linotype" w:hAnsi="Palatino Linotype"/>
          <w:lang w:val="es-ES"/>
        </w:rPr>
        <w:t xml:space="preserve"> se obvia el análisis de la competencia por parte del </w:t>
      </w:r>
      <w:r w:rsidRPr="00E40E86">
        <w:rPr>
          <w:rFonts w:ascii="Palatino Linotype" w:hAnsi="Palatino Linotype"/>
          <w:b/>
          <w:lang w:val="es-ES"/>
        </w:rPr>
        <w:t>SUJETO OBLIGADO</w:t>
      </w:r>
      <w:r w:rsidRPr="00E40E86">
        <w:rPr>
          <w:rFonts w:ascii="Palatino Linotype" w:hAnsi="Palatino Linotype"/>
          <w:lang w:val="es-ES"/>
        </w:rPr>
        <w:t xml:space="preserve">, para generar, administrar o poseer la información solicitada en el recurso que nos ocupa, dado que éste ha asumido la misma, </w:t>
      </w:r>
      <w:r w:rsidR="00BC3B47" w:rsidRPr="00E40E86">
        <w:rPr>
          <w:rFonts w:ascii="Palatino Linotype" w:hAnsi="Palatino Linotype"/>
          <w:lang w:val="es-ES"/>
        </w:rPr>
        <w:t xml:space="preserve">en razón de que en su respuesta, </w:t>
      </w:r>
      <w:r w:rsidRPr="00E40E86">
        <w:rPr>
          <w:rFonts w:ascii="Palatino Linotype" w:hAnsi="Palatino Linotype"/>
          <w:lang w:val="es-ES"/>
        </w:rPr>
        <w:t xml:space="preserve">éste </w:t>
      </w:r>
      <w:r w:rsidRPr="00E40E86">
        <w:rPr>
          <w:rFonts w:ascii="Palatino Linotype" w:hAnsi="Palatino Linotype" w:cs="Arial"/>
          <w:color w:val="000000"/>
          <w:lang w:val="es-ES"/>
        </w:rPr>
        <w:t>se pronun</w:t>
      </w:r>
      <w:r w:rsidR="00A7666F" w:rsidRPr="00E40E86">
        <w:rPr>
          <w:rFonts w:ascii="Palatino Linotype" w:hAnsi="Palatino Linotype" w:cs="Arial"/>
          <w:color w:val="000000"/>
          <w:lang w:val="es-ES"/>
        </w:rPr>
        <w:t>c</w:t>
      </w:r>
      <w:r w:rsidR="00CD1F8E" w:rsidRPr="00E40E86">
        <w:rPr>
          <w:rFonts w:ascii="Palatino Linotype" w:hAnsi="Palatino Linotype" w:cs="Arial"/>
          <w:color w:val="000000"/>
          <w:lang w:val="es-ES"/>
        </w:rPr>
        <w:t>ió ante los requerimientos del</w:t>
      </w:r>
      <w:r w:rsidR="00A7666F" w:rsidRPr="00E40E86">
        <w:rPr>
          <w:rFonts w:ascii="Palatino Linotype" w:hAnsi="Palatino Linotype" w:cs="Arial"/>
          <w:color w:val="000000"/>
          <w:lang w:val="es-ES"/>
        </w:rPr>
        <w:t xml:space="preserve"> </w:t>
      </w:r>
      <w:r w:rsidRPr="00E40E86">
        <w:rPr>
          <w:rFonts w:ascii="Palatino Linotype" w:hAnsi="Palatino Linotype" w:cs="Arial"/>
          <w:color w:val="000000"/>
          <w:lang w:val="es-ES"/>
        </w:rPr>
        <w:t xml:space="preserve">ciudadano; sin embrago no proporcionó la respuesta completa </w:t>
      </w:r>
      <w:r w:rsidR="00CD1F8E" w:rsidRPr="00E40E86">
        <w:rPr>
          <w:rFonts w:ascii="Palatino Linotype" w:hAnsi="Palatino Linotype" w:cs="Arial"/>
          <w:color w:val="000000"/>
          <w:lang w:val="es-ES"/>
        </w:rPr>
        <w:t>al</w:t>
      </w:r>
      <w:r w:rsidRPr="00E40E86">
        <w:rPr>
          <w:rFonts w:ascii="Palatino Linotype" w:hAnsi="Palatino Linotype" w:cs="Arial"/>
          <w:color w:val="000000"/>
          <w:lang w:val="es-ES"/>
        </w:rPr>
        <w:t xml:space="preserve"> </w:t>
      </w:r>
      <w:r w:rsidRPr="00E40E86">
        <w:rPr>
          <w:rFonts w:ascii="Palatino Linotype" w:hAnsi="Palatino Linotype" w:cs="Arial"/>
          <w:b/>
          <w:color w:val="000000"/>
          <w:lang w:val="es-ES"/>
        </w:rPr>
        <w:t xml:space="preserve">RECURRENTE; </w:t>
      </w:r>
      <w:r w:rsidRPr="00E40E86">
        <w:rPr>
          <w:rFonts w:ascii="Palatino Linotype" w:hAnsi="Palatino Linotype" w:cs="Arial"/>
          <w:color w:val="000000"/>
          <w:lang w:val="es-ES"/>
        </w:rPr>
        <w:t>por lo que</w:t>
      </w:r>
      <w:r w:rsidRPr="00E40E86">
        <w:rPr>
          <w:rFonts w:ascii="Palatino Linotype" w:hAnsi="Palatino Linotype" w:cs="Arial"/>
          <w:b/>
          <w:color w:val="000000"/>
          <w:lang w:val="es-ES"/>
        </w:rPr>
        <w:t xml:space="preserve">, </w:t>
      </w:r>
      <w:r w:rsidRPr="00E40E86">
        <w:rPr>
          <w:rFonts w:ascii="Palatino Linotype" w:hAnsi="Palatino Linotype" w:cs="Arial"/>
          <w:color w:val="000000"/>
          <w:lang w:val="es-ES"/>
        </w:rPr>
        <w:t>ante tales pronunciamientos se presume que genera, posee y administra la información requeri</w:t>
      </w:r>
      <w:r w:rsidR="00BD5451" w:rsidRPr="00E40E86">
        <w:rPr>
          <w:rFonts w:ascii="Palatino Linotype" w:hAnsi="Palatino Linotype" w:cs="Arial"/>
          <w:color w:val="000000"/>
          <w:lang w:val="es-ES"/>
        </w:rPr>
        <w:t>da por el</w:t>
      </w:r>
      <w:r w:rsidRPr="00E40E86">
        <w:rPr>
          <w:rFonts w:ascii="Palatino Linotype" w:hAnsi="Palatino Linotype" w:cs="Arial"/>
          <w:color w:val="000000"/>
          <w:lang w:val="es-ES"/>
        </w:rPr>
        <w:t xml:space="preserve"> particular.</w:t>
      </w:r>
    </w:p>
    <w:p w:rsidR="00072B1B" w:rsidRPr="00E40E86" w:rsidRDefault="00072B1B" w:rsidP="00072B1B">
      <w:pPr>
        <w:spacing w:line="360" w:lineRule="auto"/>
        <w:jc w:val="both"/>
        <w:rPr>
          <w:rFonts w:ascii="Palatino Linotype" w:hAnsi="Palatino Linotype"/>
          <w:lang w:val="es-ES"/>
        </w:rPr>
      </w:pPr>
    </w:p>
    <w:p w:rsidR="00072B1B" w:rsidRPr="00E40E86" w:rsidRDefault="00072B1B" w:rsidP="00072B1B">
      <w:pPr>
        <w:spacing w:line="360" w:lineRule="auto"/>
        <w:jc w:val="both"/>
        <w:rPr>
          <w:rFonts w:ascii="Palatino Linotype" w:hAnsi="Palatino Linotype"/>
          <w:lang w:val="es-ES"/>
        </w:rPr>
      </w:pPr>
      <w:r w:rsidRPr="00E40E86">
        <w:rPr>
          <w:rFonts w:ascii="Palatino Linotype" w:hAnsi="Palatino Linotype"/>
          <w:lang w:val="es-ES"/>
        </w:rPr>
        <w:t xml:space="preserve">En este contexto, el hecho de que </w:t>
      </w:r>
      <w:r w:rsidRPr="00E40E86">
        <w:rPr>
          <w:rFonts w:ascii="Palatino Linotype" w:hAnsi="Palatino Linotype"/>
          <w:b/>
          <w:lang w:val="es-ES"/>
        </w:rPr>
        <w:t>EL SUJETO OBLIGADO</w:t>
      </w:r>
      <w:r w:rsidRPr="00E40E86">
        <w:rPr>
          <w:rFonts w:ascii="Palatino Linotype" w:hAnsi="Palatino Linotype"/>
          <w:lang w:val="es-ES"/>
        </w:rPr>
        <w:t xml:space="preserve"> haya asumido contar con la información pública solicitada en el recurso que nos ocupa, acepta que la genera, posee y administra, en ejercicio de sus funciones de derecho público, motivo por el cual </w:t>
      </w:r>
      <w:r w:rsidRPr="00E40E86">
        <w:rPr>
          <w:rFonts w:ascii="Palatino Linotype" w:hAnsi="Palatino Linotype"/>
          <w:lang w:val="es-ES"/>
        </w:rPr>
        <w:lastRenderedPageBreak/>
        <w:t>se actualiza el supuesto jurídico, previsto en el artículo 12 de la Ley de Transparencia y Acceso a la Información Pública del Estado de México y Municipios, que literalmente establece:</w:t>
      </w:r>
    </w:p>
    <w:p w:rsidR="00072B1B" w:rsidRPr="00E40E86" w:rsidRDefault="00072B1B" w:rsidP="00072B1B">
      <w:pPr>
        <w:spacing w:line="360" w:lineRule="auto"/>
        <w:jc w:val="both"/>
        <w:rPr>
          <w:rFonts w:ascii="Palatino Linotype" w:hAnsi="Palatino Linotype"/>
          <w:sz w:val="10"/>
          <w:szCs w:val="10"/>
          <w:lang w:val="es-ES"/>
        </w:rPr>
      </w:pPr>
    </w:p>
    <w:p w:rsidR="00072B1B" w:rsidRPr="00E40E86" w:rsidRDefault="00072B1B" w:rsidP="00072B1B">
      <w:pPr>
        <w:ind w:left="851" w:right="899"/>
        <w:jc w:val="both"/>
        <w:rPr>
          <w:rFonts w:ascii="Palatino Linotype" w:hAnsi="Palatino Linotype"/>
          <w:i/>
          <w:sz w:val="22"/>
          <w:szCs w:val="22"/>
          <w:lang w:val="es-ES"/>
        </w:rPr>
      </w:pPr>
      <w:r w:rsidRPr="00E40E86">
        <w:rPr>
          <w:rFonts w:ascii="Palatino Linotype" w:hAnsi="Palatino Linotype"/>
          <w:b/>
          <w:i/>
          <w:sz w:val="22"/>
          <w:szCs w:val="22"/>
          <w:lang w:val="es-ES"/>
        </w:rPr>
        <w:t>“Artículo 12</w:t>
      </w:r>
      <w:r w:rsidRPr="00E40E86">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072B1B" w:rsidRPr="00E40E86" w:rsidRDefault="00072B1B" w:rsidP="00072B1B">
      <w:pPr>
        <w:ind w:left="851" w:right="899"/>
        <w:jc w:val="both"/>
        <w:rPr>
          <w:rFonts w:ascii="Palatino Linotype" w:hAnsi="Palatino Linotype"/>
          <w:i/>
          <w:sz w:val="22"/>
          <w:szCs w:val="22"/>
          <w:lang w:val="es-ES"/>
        </w:rPr>
      </w:pPr>
    </w:p>
    <w:p w:rsidR="00072B1B" w:rsidRPr="00E40E86" w:rsidRDefault="00072B1B" w:rsidP="00072B1B">
      <w:pPr>
        <w:ind w:left="851" w:right="899"/>
        <w:jc w:val="both"/>
        <w:rPr>
          <w:rFonts w:ascii="Palatino Linotype" w:hAnsi="Palatino Linotype"/>
          <w:b/>
          <w:i/>
          <w:sz w:val="22"/>
          <w:szCs w:val="22"/>
          <w:lang w:val="es-ES"/>
        </w:rPr>
      </w:pPr>
      <w:r w:rsidRPr="00E40E86">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40E86">
        <w:rPr>
          <w:rFonts w:ascii="Palatino Linotype" w:hAnsi="Palatino Linotype"/>
          <w:b/>
          <w:i/>
          <w:sz w:val="22"/>
          <w:szCs w:val="22"/>
          <w:lang w:val="es-ES"/>
        </w:rPr>
        <w:t>”</w:t>
      </w:r>
    </w:p>
    <w:p w:rsidR="00072B1B" w:rsidRPr="00E40E86" w:rsidRDefault="00072B1B" w:rsidP="00072B1B">
      <w:pPr>
        <w:spacing w:line="360" w:lineRule="auto"/>
        <w:ind w:left="851" w:right="899"/>
        <w:jc w:val="both"/>
        <w:rPr>
          <w:rFonts w:ascii="Palatino Linotype" w:hAnsi="Palatino Linotype"/>
          <w:i/>
          <w:sz w:val="22"/>
          <w:szCs w:val="22"/>
          <w:lang w:val="es-ES"/>
        </w:rPr>
      </w:pPr>
    </w:p>
    <w:p w:rsidR="00072B1B" w:rsidRPr="00E40E86" w:rsidRDefault="00072B1B" w:rsidP="00072B1B">
      <w:pPr>
        <w:spacing w:line="360" w:lineRule="auto"/>
        <w:jc w:val="both"/>
        <w:rPr>
          <w:rFonts w:ascii="Palatino Linotype" w:hAnsi="Palatino Linotype"/>
          <w:lang w:val="es-ES"/>
        </w:rPr>
      </w:pPr>
      <w:r w:rsidRPr="00E40E86">
        <w:rPr>
          <w:rFonts w:ascii="Palatino Linotype" w:hAnsi="Palatino Linotype"/>
          <w:lang w:val="es-ES"/>
        </w:rPr>
        <w:t xml:space="preserve">De hecho, el estudio de la naturaleza jurídica de la información pública solicitada, tiene por objeto determinar si ésta la genera, posee o administra </w:t>
      </w:r>
      <w:r w:rsidRPr="00E40E86">
        <w:rPr>
          <w:rFonts w:ascii="Palatino Linotype" w:hAnsi="Palatino Linotype"/>
          <w:b/>
          <w:lang w:val="es-ES"/>
        </w:rPr>
        <w:t>EL SUJETO OBLIGADO</w:t>
      </w:r>
      <w:r w:rsidRPr="00E40E86">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A7666F" w:rsidRPr="00E40E86" w:rsidRDefault="00A7666F" w:rsidP="00F920C4">
      <w:pPr>
        <w:shd w:val="clear" w:color="auto" w:fill="FFFFFF"/>
        <w:spacing w:line="360" w:lineRule="auto"/>
        <w:ind w:right="49"/>
        <w:jc w:val="both"/>
        <w:rPr>
          <w:rFonts w:ascii="Palatino Linotype" w:hAnsi="Palatino Linotype"/>
        </w:rPr>
      </w:pPr>
    </w:p>
    <w:p w:rsidR="00BB702C" w:rsidRPr="00E40E86" w:rsidRDefault="00BB702C" w:rsidP="00BB702C">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rPr>
      </w:pPr>
      <w:r w:rsidRPr="00E40E86">
        <w:rPr>
          <w:rFonts w:ascii="Palatino Linotype" w:eastAsiaTheme="minorEastAsia" w:hAnsi="Palatino Linotype" w:cs="Arial"/>
        </w:rPr>
        <w:t xml:space="preserve">Ahora bien, es importante resaltar que los Sujetos Obligados deben garantizar el derecho de acceso a la información de los particulares, proporcionando la información con la que cuentan, en el formato en que la misma obre en sus archivos; sin necesidad de elaborar documentos </w:t>
      </w:r>
      <w:r w:rsidRPr="00E40E86">
        <w:rPr>
          <w:rFonts w:ascii="Palatino Linotype" w:eastAsiaTheme="minorEastAsia" w:hAnsi="Palatino Linotype" w:cs="Arial"/>
          <w:i/>
          <w:iCs/>
        </w:rPr>
        <w:t xml:space="preserve">ad hoc </w:t>
      </w:r>
      <w:r w:rsidRPr="00E40E86">
        <w:rPr>
          <w:rFonts w:ascii="Palatino Linotype" w:eastAsiaTheme="minorEastAsia" w:hAnsi="Palatino Linotype" w:cs="Arial"/>
        </w:rPr>
        <w:t xml:space="preserve">para atender las solicitudes de información, argumento que se fortalece con el criterio número 03/17 emitido por el Instituto Nacional de Transparencia, Acceso a la Información y Protección de Datos Personales (INAI), cuyo </w:t>
      </w:r>
      <w:r w:rsidRPr="00E40E86">
        <w:rPr>
          <w:rFonts w:ascii="Palatino Linotype" w:eastAsiaTheme="minorEastAsia" w:hAnsi="Palatino Linotype" w:cs="Arial"/>
        </w:rPr>
        <w:lastRenderedPageBreak/>
        <w:t>contenido se inserta a continuación:</w:t>
      </w:r>
    </w:p>
    <w:p w:rsidR="00BB702C" w:rsidRPr="00E40E86" w:rsidRDefault="00BB702C" w:rsidP="00BB702C">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rPr>
      </w:pPr>
    </w:p>
    <w:p w:rsidR="00BB702C" w:rsidRPr="00E40E86" w:rsidRDefault="00BB702C" w:rsidP="00BB702C">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iCs/>
          <w:sz w:val="22"/>
          <w:szCs w:val="22"/>
          <w:lang w:val="es-ES"/>
        </w:rPr>
      </w:pPr>
      <w:r w:rsidRPr="00E40E86">
        <w:rPr>
          <w:rFonts w:ascii="Palatino Linotype" w:eastAsiaTheme="minorEastAsia" w:hAnsi="Palatino Linotype" w:cs="Arial"/>
          <w:b/>
          <w:bCs/>
          <w:i/>
          <w:iCs/>
          <w:sz w:val="22"/>
          <w:szCs w:val="22"/>
          <w:lang w:val="es-ES"/>
        </w:rPr>
        <w:t>“No existe obligación de elaborar documentos ad hoc para atender las solicitudes de acceso a la información. </w:t>
      </w:r>
      <w:r w:rsidRPr="00E40E86">
        <w:rPr>
          <w:rFonts w:ascii="Palatino Linotype" w:eastAsiaTheme="minorEastAsia" w:hAnsi="Palatino Linotype" w:cs="Arial"/>
          <w:i/>
          <w:iCs/>
          <w:sz w:val="22"/>
          <w:szCs w:val="22"/>
          <w:lang w:val="es-ES"/>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BB702C" w:rsidRPr="00E40E86" w:rsidRDefault="00BB702C" w:rsidP="00BB702C">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b/>
          <w:i/>
          <w:sz w:val="22"/>
          <w:szCs w:val="22"/>
        </w:rPr>
      </w:pPr>
    </w:p>
    <w:p w:rsidR="00BB702C" w:rsidRPr="00E40E86" w:rsidRDefault="00BB702C" w:rsidP="00BB702C">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b/>
          <w:i/>
          <w:sz w:val="22"/>
          <w:szCs w:val="22"/>
        </w:rPr>
      </w:pPr>
      <w:r w:rsidRPr="00E40E86">
        <w:rPr>
          <w:rFonts w:ascii="Palatino Linotype" w:eastAsiaTheme="minorEastAsia" w:hAnsi="Palatino Linotype" w:cs="Arial"/>
          <w:b/>
          <w:i/>
          <w:sz w:val="22"/>
          <w:szCs w:val="22"/>
        </w:rPr>
        <w:t xml:space="preserve">Resoluciones: </w:t>
      </w:r>
    </w:p>
    <w:p w:rsidR="00BB702C" w:rsidRPr="00E40E86" w:rsidRDefault="00BB702C" w:rsidP="00BB702C">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sym w:font="Symbol" w:char="F0B7"/>
      </w:r>
      <w:r w:rsidRPr="00E40E86">
        <w:rPr>
          <w:rFonts w:ascii="Palatino Linotype" w:eastAsiaTheme="minorEastAsia" w:hAnsi="Palatino Linotype" w:cs="Arial"/>
          <w:i/>
          <w:sz w:val="22"/>
          <w:szCs w:val="22"/>
        </w:rPr>
        <w:t xml:space="preserve"> RRA 0050/16. Instituto Nacional para la Evaluación de la Educación. 13 julio de 2016. Por unanimidad. Comisionado Ponente: Francisco Javier Acuña Llamas.</w:t>
      </w:r>
    </w:p>
    <w:p w:rsidR="00BB702C" w:rsidRPr="00E40E86" w:rsidRDefault="00BB702C" w:rsidP="00BB702C">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sym w:font="Symbol" w:char="F0B7"/>
      </w:r>
      <w:r w:rsidRPr="00E40E86">
        <w:rPr>
          <w:rFonts w:ascii="Palatino Linotype" w:eastAsiaTheme="minorEastAsia" w:hAnsi="Palatino Linotype" w:cs="Arial"/>
          <w:i/>
          <w:sz w:val="22"/>
          <w:szCs w:val="22"/>
        </w:rPr>
        <w:t xml:space="preserve"> RRA 0310/16. Instituto Nacional de Transparencia, Acceso a la Información y Protección de Datos Personales. 10 de agosto de 2016. Por unanimidad. Comisionada Ponente. Areli Cano Guadiana. </w:t>
      </w:r>
    </w:p>
    <w:p w:rsidR="00BB702C" w:rsidRPr="00E40E86" w:rsidRDefault="00BB702C" w:rsidP="00BB702C">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sym w:font="Symbol" w:char="F0B7"/>
      </w:r>
      <w:r w:rsidRPr="00E40E86">
        <w:rPr>
          <w:rFonts w:ascii="Palatino Linotype" w:eastAsiaTheme="minorEastAsia" w:hAnsi="Palatino Linotype" w:cs="Arial"/>
          <w:i/>
          <w:sz w:val="22"/>
          <w:szCs w:val="22"/>
        </w:rPr>
        <w:t xml:space="preserve"> RRA 1889/16. Secretaría de Hacienda y Crédito Público. 05 de octubre de 2016. Por unanimidad. Comisionada Ponente. Ximena Puente de la Mora.” (Sic)</w:t>
      </w:r>
    </w:p>
    <w:p w:rsidR="00BB702C" w:rsidRPr="00E40E86" w:rsidRDefault="00BB702C" w:rsidP="00BB702C">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p>
    <w:p w:rsidR="00C9548F" w:rsidRPr="00E40E86" w:rsidRDefault="00BB702C" w:rsidP="00BB702C">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rPr>
      </w:pPr>
      <w:r w:rsidRPr="00E40E86">
        <w:rPr>
          <w:rFonts w:ascii="Palatino Linotype" w:eastAsiaTheme="minorEastAsia" w:hAnsi="Palatino Linotype" w:cs="Arial"/>
        </w:rPr>
        <w:t xml:space="preserve">Así, este Órgano Garante determina que </w:t>
      </w:r>
      <w:r w:rsidRPr="00E40E86">
        <w:rPr>
          <w:rFonts w:ascii="Palatino Linotype" w:eastAsiaTheme="minorEastAsia" w:hAnsi="Palatino Linotype" w:cs="Arial"/>
          <w:b/>
        </w:rPr>
        <w:t>EL SUJETO OBLIGADO</w:t>
      </w:r>
      <w:r w:rsidRPr="00E40E86">
        <w:rPr>
          <w:rFonts w:ascii="Palatino Linotype" w:eastAsiaTheme="minorEastAsia" w:hAnsi="Palatino Linotype" w:cs="Arial"/>
        </w:rPr>
        <w:t xml:space="preserve"> está constreñido a entregar la información; tal y como, la genera y obra en sus archivos; por lo que, debe entregar aquella que contenga el mayor grado de desagregación posible; sin que, dicha situación conlleve a la realización de un d</w:t>
      </w:r>
      <w:r w:rsidR="003436B3" w:rsidRPr="00E40E86">
        <w:rPr>
          <w:rFonts w:ascii="Palatino Linotype" w:eastAsiaTheme="minorEastAsia" w:hAnsi="Palatino Linotype" w:cs="Arial"/>
        </w:rPr>
        <w:t>ocumento en específ</w:t>
      </w:r>
      <w:r w:rsidR="00256A7A" w:rsidRPr="00E40E86">
        <w:rPr>
          <w:rFonts w:ascii="Palatino Linotype" w:eastAsiaTheme="minorEastAsia" w:hAnsi="Palatino Linotype" w:cs="Arial"/>
        </w:rPr>
        <w:t>ico.</w:t>
      </w:r>
    </w:p>
    <w:p w:rsidR="00256A7A" w:rsidRPr="00E40E86" w:rsidRDefault="00256A7A" w:rsidP="00BB702C">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rPr>
      </w:pPr>
    </w:p>
    <w:p w:rsidR="00FE06B3" w:rsidRPr="00E40E86" w:rsidRDefault="00C9548F" w:rsidP="00FE06B3">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rPr>
      </w:pPr>
      <w:r w:rsidRPr="00E40E86">
        <w:rPr>
          <w:rFonts w:ascii="Palatino Linotype" w:eastAsiaTheme="minorEastAsia" w:hAnsi="Palatino Linotype" w:cs="Arial"/>
        </w:rPr>
        <w:t xml:space="preserve">Es importante señalar que </w:t>
      </w:r>
      <w:r w:rsidRPr="00E40E86">
        <w:rPr>
          <w:rFonts w:ascii="Palatino Linotype" w:eastAsiaTheme="minorEastAsia" w:hAnsi="Palatino Linotype" w:cs="Arial"/>
          <w:b/>
        </w:rPr>
        <w:t>EL RECURRENTE</w:t>
      </w:r>
      <w:r w:rsidRPr="00E40E86">
        <w:rPr>
          <w:rFonts w:ascii="Palatino Linotype" w:eastAsiaTheme="minorEastAsia" w:hAnsi="Palatino Linotype" w:cs="Arial"/>
        </w:rPr>
        <w:t xml:space="preserve">, </w:t>
      </w:r>
      <w:r w:rsidR="003436B3" w:rsidRPr="00E40E86">
        <w:rPr>
          <w:rFonts w:ascii="Palatino Linotype" w:eastAsiaTheme="minorEastAsia" w:hAnsi="Palatino Linotype" w:cs="Arial"/>
        </w:rPr>
        <w:t xml:space="preserve">solicitó la nómina completa del </w:t>
      </w:r>
      <w:r w:rsidR="003436B3" w:rsidRPr="00E40E86">
        <w:rPr>
          <w:rFonts w:ascii="Palatino Linotype" w:eastAsiaTheme="minorEastAsia" w:hAnsi="Palatino Linotype" w:cs="Arial"/>
          <w:b/>
        </w:rPr>
        <w:t>SUJETO OBLIGADO</w:t>
      </w:r>
      <w:r w:rsidR="003436B3" w:rsidRPr="00E40E86">
        <w:rPr>
          <w:rFonts w:ascii="Palatino Linotype" w:eastAsiaTheme="minorEastAsia" w:hAnsi="Palatino Linotype" w:cs="Arial"/>
        </w:rPr>
        <w:t xml:space="preserve">, </w:t>
      </w:r>
      <w:r w:rsidR="00FE06B3" w:rsidRPr="00E40E86">
        <w:rPr>
          <w:rFonts w:ascii="Palatino Linotype" w:eastAsiaTheme="minorEastAsia" w:hAnsi="Palatino Linotype" w:cs="Arial"/>
        </w:rPr>
        <w:t xml:space="preserve">que contemple a todas las Direcciones, </w:t>
      </w:r>
      <w:r w:rsidR="00FE06B3" w:rsidRPr="00E40E86">
        <w:rPr>
          <w:rFonts w:ascii="Palatino Linotype" w:hAnsi="Palatino Linotype"/>
          <w:lang w:val="es-ES"/>
        </w:rPr>
        <w:t>Institutos, Órganos desconcentrados y Cuerpo edilicio</w:t>
      </w:r>
      <w:r w:rsidR="00FE06B3" w:rsidRPr="00E40E86">
        <w:rPr>
          <w:rFonts w:ascii="Palatino Linotype" w:eastAsiaTheme="minorEastAsia" w:hAnsi="Palatino Linotype" w:cs="Arial"/>
        </w:rPr>
        <w:t xml:space="preserve">; por lo que, es importante conocer lo que señalan los artículos </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lastRenderedPageBreak/>
        <w:t>“</w:t>
      </w:r>
      <w:r w:rsidRPr="00E40E86">
        <w:rPr>
          <w:rFonts w:ascii="Palatino Linotype" w:eastAsiaTheme="minorEastAsia" w:hAnsi="Palatino Linotype" w:cs="Arial"/>
          <w:b/>
          <w:i/>
          <w:sz w:val="22"/>
          <w:szCs w:val="22"/>
        </w:rPr>
        <w:t>ARTÍCULO 33</w:t>
      </w:r>
      <w:r w:rsidRPr="00E40E86">
        <w:rPr>
          <w:rFonts w:ascii="Palatino Linotype" w:eastAsiaTheme="minorEastAsia" w:hAnsi="Palatino Linotype" w:cs="Arial"/>
          <w:i/>
          <w:sz w:val="22"/>
          <w:szCs w:val="22"/>
        </w:rPr>
        <w:t xml:space="preserve">.- </w:t>
      </w:r>
      <w:r w:rsidRPr="00E40E86">
        <w:rPr>
          <w:rFonts w:ascii="Palatino Linotype" w:eastAsiaTheme="minorEastAsia" w:hAnsi="Palatino Linotype" w:cs="Arial"/>
          <w:b/>
          <w:i/>
          <w:sz w:val="22"/>
          <w:szCs w:val="22"/>
        </w:rPr>
        <w:t>El Ayuntamiento</w:t>
      </w:r>
      <w:r w:rsidRPr="00E40E86">
        <w:rPr>
          <w:rFonts w:ascii="Palatino Linotype" w:eastAsiaTheme="minorEastAsia" w:hAnsi="Palatino Linotype" w:cs="Arial"/>
          <w:i/>
          <w:sz w:val="22"/>
          <w:szCs w:val="22"/>
        </w:rPr>
        <w:t xml:space="preserve"> Municipal de Tepotzotlán, </w:t>
      </w:r>
      <w:r w:rsidRPr="00E40E86">
        <w:rPr>
          <w:rFonts w:ascii="Palatino Linotype" w:eastAsiaTheme="minorEastAsia" w:hAnsi="Palatino Linotype" w:cs="Arial"/>
          <w:b/>
          <w:i/>
          <w:sz w:val="22"/>
          <w:szCs w:val="22"/>
        </w:rPr>
        <w:t>está integrado por el Presidente, la Síndico, Regidoras y Regidores</w:t>
      </w:r>
      <w:r w:rsidRPr="00E40E86">
        <w:rPr>
          <w:rFonts w:ascii="Palatino Linotype" w:eastAsiaTheme="minorEastAsia" w:hAnsi="Palatino Linotype" w:cs="Arial"/>
          <w:i/>
          <w:sz w:val="22"/>
          <w:szCs w:val="22"/>
        </w:rPr>
        <w:t>; electos por el principio de Mayoría Relativa y Representación Proporcional como lo establece la Ley Orgánica Municipal y el Código Electoral del Estado de México.</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b/>
          <w:i/>
          <w:sz w:val="22"/>
          <w:szCs w:val="22"/>
        </w:rPr>
        <w:t>ARTÍCULO 37</w:t>
      </w:r>
      <w:r w:rsidRPr="00E40E86">
        <w:rPr>
          <w:rFonts w:ascii="Palatino Linotype" w:eastAsiaTheme="minorEastAsia" w:hAnsi="Palatino Linotype" w:cs="Arial"/>
          <w:i/>
          <w:sz w:val="22"/>
          <w:szCs w:val="22"/>
        </w:rPr>
        <w:t>.- La organización y funcionamiento de la Administración Pública</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Municipal de Tepotzotlán, se regirá por las leyes aplicables, los reglamentos y acuerdos que emita el Ayuntamiento en los que se establecerán las facultades y atribuciones en el ámbito de competencia de las diversas direcciones.</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b/>
          <w:i/>
          <w:sz w:val="22"/>
          <w:szCs w:val="22"/>
        </w:rPr>
        <w:t>Para el despacho de los asuntos de la Administración Pública Municipal, el Presidente Municipal, se auxiliará de las siguientes direcciones y áreas de la Administración Pública Municipal</w:t>
      </w:r>
      <w:r w:rsidRPr="00E40E86">
        <w:rPr>
          <w:rFonts w:ascii="Palatino Linotype" w:eastAsiaTheme="minorEastAsia" w:hAnsi="Palatino Linotype" w:cs="Arial"/>
          <w:i/>
          <w:sz w:val="22"/>
          <w:szCs w:val="22"/>
        </w:rPr>
        <w:t>, mismas que estarán bajo su subordinación;</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b/>
          <w:i/>
          <w:sz w:val="22"/>
          <w:szCs w:val="22"/>
        </w:rPr>
      </w:pPr>
      <w:r w:rsidRPr="00E40E86">
        <w:rPr>
          <w:rFonts w:ascii="Palatino Linotype" w:eastAsiaTheme="minorEastAsia" w:hAnsi="Palatino Linotype" w:cs="Arial"/>
          <w:b/>
          <w:i/>
          <w:sz w:val="22"/>
          <w:szCs w:val="22"/>
        </w:rPr>
        <w:t>l. DEPENDENCIAS ADMINISTRATIVAS</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1. Secretaría del Ayuntamiento;</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2. Dirección de Administración y Finanzas con funciones de Tesorería;</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3. Contraloría Interna Municipal;</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4. Oficialías Mediadora-Conciliadora y Calificadora;</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5. Defensoría Municipal de los Derechos Humanos;</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6. Dirección de Seguridad Pública Municipal;</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7. Dirección Jurídica;</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8. Dirección de Servicios Públicos;</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9. Dirección de Desarrollo y Fomento Económico;</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10. Dirección de Obras Públicas;</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11. Dirección de Desarrollo Urbano y Metropolitano;</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12. Dirección de Medio Ambiente;</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13. Dirección de Educación;</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14. Dirección de Cultura y Bienestar Social;</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15. Dirección de Agua Potable y Saneamiento;</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16. Dirección de Turismo;</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17. Dirección de Información, Planeación, Programación y Evaluación;</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18. Secretaria Técnica del Consejo Municipal de Seguridad Pública;</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19. Unidad de Transparencia y Acceso a la Información Pública;</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20. Centro de Control, Comando, Comunicaciones y Cómputo;</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21. Unidad Municipal de Protección Civil y Bomberos;</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b/>
          <w:i/>
          <w:sz w:val="22"/>
          <w:szCs w:val="22"/>
        </w:rPr>
      </w:pP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b/>
          <w:i/>
          <w:sz w:val="22"/>
          <w:szCs w:val="22"/>
        </w:rPr>
      </w:pPr>
      <w:r w:rsidRPr="00E40E86">
        <w:rPr>
          <w:rFonts w:ascii="Palatino Linotype" w:eastAsiaTheme="minorEastAsia" w:hAnsi="Palatino Linotype" w:cs="Arial"/>
          <w:b/>
          <w:i/>
          <w:sz w:val="22"/>
          <w:szCs w:val="22"/>
        </w:rPr>
        <w:t>II. ORGANISMOS DESCONCENTRADOS</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1. Coordinación para la Protección de los Derechos de la Mujer;</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2.- Defensoría de los Derechos Humanos;</w:t>
      </w:r>
    </w:p>
    <w:p w:rsidR="00FE06B3" w:rsidRPr="00E40E86" w:rsidRDefault="00FE06B3" w:rsidP="00615592">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4.- Sistema Municipal Anticorrupción</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b/>
          <w:i/>
          <w:sz w:val="22"/>
          <w:szCs w:val="22"/>
        </w:rPr>
      </w:pPr>
      <w:r w:rsidRPr="00E40E86">
        <w:rPr>
          <w:rFonts w:ascii="Palatino Linotype" w:eastAsiaTheme="minorEastAsia" w:hAnsi="Palatino Linotype" w:cs="Arial"/>
          <w:b/>
          <w:i/>
          <w:sz w:val="22"/>
          <w:szCs w:val="22"/>
        </w:rPr>
        <w:lastRenderedPageBreak/>
        <w:t>III. ORGANISMOS DESCENTRALIZADOS</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1. Sistema Municipal para el Desarrollo Integral de la Familia de Tepotzotlán.</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2. Instituto Municipal de Cultura Física y Deporte de Tepotzotlán;</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Quienes tendrán las atribuciones que les otorgan las Leyes, el presente Bando,</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i/>
          <w:sz w:val="22"/>
          <w:szCs w:val="22"/>
        </w:rPr>
      </w:pPr>
      <w:r w:rsidRPr="00E40E86">
        <w:rPr>
          <w:rFonts w:ascii="Palatino Linotype" w:eastAsiaTheme="minorEastAsia" w:hAnsi="Palatino Linotype" w:cs="Arial"/>
          <w:i/>
          <w:sz w:val="22"/>
          <w:szCs w:val="22"/>
        </w:rPr>
        <w:t>Reglamentos y demás ordenamientos jurídicos, en el ámbito de su competencia.”</w:t>
      </w: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b/>
          <w:i/>
          <w:sz w:val="22"/>
          <w:szCs w:val="22"/>
        </w:rPr>
      </w:pPr>
    </w:p>
    <w:p w:rsidR="00FE06B3" w:rsidRPr="00E40E86" w:rsidRDefault="00FE06B3" w:rsidP="00FE06B3">
      <w:pPr>
        <w:widowControl w:val="0"/>
        <w:tabs>
          <w:tab w:val="left" w:pos="1701"/>
          <w:tab w:val="left" w:pos="1843"/>
        </w:tabs>
        <w:autoSpaceDE w:val="0"/>
        <w:autoSpaceDN w:val="0"/>
        <w:adjustRightInd w:val="0"/>
        <w:ind w:left="851" w:right="899"/>
        <w:jc w:val="both"/>
        <w:rPr>
          <w:rFonts w:ascii="Palatino Linotype" w:eastAsiaTheme="minorEastAsia" w:hAnsi="Palatino Linotype" w:cs="Arial"/>
          <w:b/>
          <w:i/>
          <w:sz w:val="22"/>
          <w:szCs w:val="22"/>
        </w:rPr>
      </w:pPr>
      <w:r w:rsidRPr="00E40E86">
        <w:rPr>
          <w:rFonts w:ascii="Palatino Linotype" w:eastAsiaTheme="minorEastAsia" w:hAnsi="Palatino Linotype" w:cs="Arial"/>
          <w:b/>
          <w:i/>
          <w:sz w:val="22"/>
          <w:szCs w:val="22"/>
        </w:rPr>
        <w:t>(Énfasis añadido)</w:t>
      </w:r>
    </w:p>
    <w:p w:rsidR="00FE06B3" w:rsidRPr="00E40E86" w:rsidRDefault="00FE06B3" w:rsidP="003436B3">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rPr>
      </w:pPr>
    </w:p>
    <w:p w:rsidR="008C2CCD" w:rsidRPr="00E40E86" w:rsidRDefault="00386349" w:rsidP="008C2CCD">
      <w:pPr>
        <w:spacing w:line="360" w:lineRule="auto"/>
        <w:jc w:val="both"/>
        <w:rPr>
          <w:rFonts w:ascii="Palatino Linotype" w:eastAsiaTheme="minorHAnsi" w:hAnsi="Palatino Linotype"/>
          <w:lang w:val="es-ES" w:eastAsia="en-US"/>
        </w:rPr>
      </w:pPr>
      <w:r w:rsidRPr="00E40E86">
        <w:rPr>
          <w:rFonts w:ascii="Palatino Linotype" w:eastAsiaTheme="minorEastAsia" w:hAnsi="Palatino Linotype" w:cs="Arial"/>
          <w:noProof/>
          <w:lang w:val="es-ES"/>
        </w:rPr>
        <mc:AlternateContent>
          <mc:Choice Requires="wps">
            <w:drawing>
              <wp:anchor distT="0" distB="0" distL="114300" distR="114300" simplePos="0" relativeHeight="251678720" behindDoc="0" locked="0" layoutInCell="1" allowOverlap="1">
                <wp:simplePos x="0" y="0"/>
                <wp:positionH relativeFrom="column">
                  <wp:posOffset>24765</wp:posOffset>
                </wp:positionH>
                <wp:positionV relativeFrom="paragraph">
                  <wp:posOffset>3314065</wp:posOffset>
                </wp:positionV>
                <wp:extent cx="5867400" cy="2552700"/>
                <wp:effectExtent l="38100" t="38100" r="76200" b="95250"/>
                <wp:wrapNone/>
                <wp:docPr id="4" name="Conector recto 4"/>
                <wp:cNvGraphicFramePr/>
                <a:graphic xmlns:a="http://schemas.openxmlformats.org/drawingml/2006/main">
                  <a:graphicData uri="http://schemas.microsoft.com/office/word/2010/wordprocessingShape">
                    <wps:wsp>
                      <wps:cNvCnPr/>
                      <wps:spPr>
                        <a:xfrm>
                          <a:off x="0" y="0"/>
                          <a:ext cx="5867400" cy="2552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BF845" id="Conector recto 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260.95pt" to="463.95pt,4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" strokecolor="#4f81bd [3204]" strokeweight="2pt">
                <v:shadow on="t" color="black" opacity="24903f" origin=",.5" offset="0,.55556mm"/>
              </v:line>
            </w:pict>
          </mc:Fallback>
        </mc:AlternateContent>
      </w:r>
      <w:r w:rsidR="0070571F" w:rsidRPr="00E40E86">
        <w:rPr>
          <w:rFonts w:ascii="Palatino Linotype" w:eastAsiaTheme="minorEastAsia" w:hAnsi="Palatino Linotype" w:cs="Arial"/>
        </w:rPr>
        <w:t xml:space="preserve">En esta misma tesitura, es importante resaltar que </w:t>
      </w:r>
      <w:r w:rsidRPr="00E40E86">
        <w:rPr>
          <w:rFonts w:ascii="Palatino Linotype" w:hAnsi="Palatino Linotype" w:cs="Arial"/>
          <w:b/>
        </w:rPr>
        <w:t xml:space="preserve">EL </w:t>
      </w:r>
      <w:r w:rsidR="008C2CCD" w:rsidRPr="00E40E86">
        <w:rPr>
          <w:rFonts w:ascii="Palatino Linotype" w:hAnsi="Palatino Linotype" w:cs="Arial"/>
          <w:b/>
        </w:rPr>
        <w:t>SUJETO OBLIGADO</w:t>
      </w:r>
      <w:r w:rsidR="008C2CCD" w:rsidRPr="00E40E86">
        <w:rPr>
          <w:rFonts w:ascii="Palatino Linotype" w:hAnsi="Palatino Linotype" w:cs="Arial"/>
        </w:rPr>
        <w:t>, cuenta con</w:t>
      </w:r>
      <w:r w:rsidR="008C2CCD" w:rsidRPr="00E40E86">
        <w:rPr>
          <w:lang w:val="es-ES"/>
        </w:rPr>
        <w:t xml:space="preserve"> </w:t>
      </w:r>
      <w:r w:rsidRPr="00E40E86">
        <w:rPr>
          <w:rFonts w:ascii="Palatino Linotype" w:hAnsi="Palatino Linotype" w:cs="Arial"/>
        </w:rPr>
        <w:t>dos</w:t>
      </w:r>
      <w:r w:rsidR="008C2CCD" w:rsidRPr="00E40E86">
        <w:rPr>
          <w:rFonts w:ascii="Palatino Linotype" w:hAnsi="Palatino Linotype" w:cs="Arial"/>
        </w:rPr>
        <w:t xml:space="preserve"> organismos públicos descentralizados; no obstante a ello, </w:t>
      </w:r>
      <w:r w:rsidRPr="00E40E86">
        <w:rPr>
          <w:rFonts w:ascii="Palatino Linotype" w:hAnsi="Palatino Linotype" w:cs="Arial"/>
        </w:rPr>
        <w:t xml:space="preserve">el marcado </w:t>
      </w:r>
      <w:r w:rsidR="008C2CCD" w:rsidRPr="00E40E86">
        <w:rPr>
          <w:rFonts w:ascii="Palatino Linotype" w:hAnsi="Palatino Linotype" w:cs="Arial"/>
        </w:rPr>
        <w:t xml:space="preserve">con </w:t>
      </w:r>
      <w:r w:rsidRPr="00E40E86">
        <w:rPr>
          <w:rFonts w:ascii="Palatino Linotype" w:hAnsi="Palatino Linotype" w:cs="Arial"/>
        </w:rPr>
        <w:t>el número 1 es un Sujeto Obligado distinto</w:t>
      </w:r>
      <w:r w:rsidR="008C2CCD" w:rsidRPr="00E40E86">
        <w:rPr>
          <w:rFonts w:ascii="Palatino Linotype" w:hAnsi="Palatino Linotype" w:cs="Arial"/>
        </w:rPr>
        <w:t xml:space="preserve">, ello en razón a que </w:t>
      </w:r>
      <w:r w:rsidR="008C2CCD" w:rsidRPr="00E40E86">
        <w:rPr>
          <w:rFonts w:ascii="Palatino Linotype" w:hAnsi="Palatino Linotype" w:cs="Arial"/>
          <w:lang w:val="es-ES"/>
        </w:rPr>
        <w:t xml:space="preserve">en fecha veintisiete de noviembre de dos mil diecisiete, se publicó en el Periódico Oficial “Gaceta del Gobierno” </w:t>
      </w:r>
      <w:r w:rsidR="008C2CCD" w:rsidRPr="00E40E86">
        <w:rPr>
          <w:rFonts w:ascii="Palatino Linotype" w:hAnsi="Palatino Linotype" w:cs="Arial"/>
          <w:i/>
          <w:lang w:val="es-ES"/>
        </w:rPr>
        <w:t>el Acuerdo mediante el cual el Pleno del Instituto de Transparencia, Acceso a la Información Pública y Protección</w:t>
      </w:r>
      <w:r w:rsidR="008C2CCD" w:rsidRPr="00E40E86">
        <w:rPr>
          <w:rFonts w:ascii="Palatino Linotype" w:eastAsiaTheme="minorHAnsi" w:hAnsi="Palatino Linotype"/>
          <w:i/>
          <w:lang w:val="es-ES" w:eastAsia="en-US"/>
        </w:rPr>
        <w:t xml:space="preserve"> de Datos Personales del Estado de México y Municipios, modifica el Padrón de Sujetos Obligados en Materia de Transparencia y Acceso a la Información Pública del Estado de México y Municipios,</w:t>
      </w:r>
      <w:r w:rsidR="008C2CCD" w:rsidRPr="00E40E86">
        <w:rPr>
          <w:rFonts w:ascii="Palatino Linotype" w:eastAsiaTheme="minorHAnsi" w:hAnsi="Palatino Linotype"/>
          <w:lang w:val="es-ES" w:eastAsia="en-US"/>
        </w:rPr>
        <w:t xml:space="preserve"> entrando en vigor al día siguiente de su publicación; esto es, el veintiocho de noviembre de dos mil diecisiete; documento en el</w:t>
      </w:r>
      <w:r w:rsidRPr="00E40E86">
        <w:rPr>
          <w:rFonts w:ascii="Palatino Linotype" w:eastAsiaTheme="minorHAnsi" w:hAnsi="Palatino Linotype"/>
          <w:lang w:val="es-ES" w:eastAsia="en-US"/>
        </w:rPr>
        <w:t xml:space="preserve"> cual, se advierte como Sujeto Obligado</w:t>
      </w:r>
      <w:r w:rsidR="008C2CCD" w:rsidRPr="00E40E86">
        <w:rPr>
          <w:rFonts w:ascii="Palatino Linotype" w:eastAsiaTheme="minorHAnsi" w:hAnsi="Palatino Linotype"/>
          <w:lang w:val="es-ES" w:eastAsia="en-US"/>
        </w:rPr>
        <w:t xml:space="preserve"> </w:t>
      </w:r>
      <w:r w:rsidRPr="00E40E86">
        <w:rPr>
          <w:rFonts w:ascii="Palatino Linotype" w:eastAsiaTheme="minorHAnsi" w:hAnsi="Palatino Linotype"/>
          <w:lang w:val="es-ES" w:eastAsia="en-US"/>
        </w:rPr>
        <w:t xml:space="preserve">al </w:t>
      </w:r>
      <w:r w:rsidRPr="00E40E86">
        <w:rPr>
          <w:rFonts w:ascii="Palatino Linotype" w:eastAsiaTheme="minorEastAsia" w:hAnsi="Palatino Linotype" w:cs="Arial"/>
          <w:i/>
          <w:sz w:val="22"/>
          <w:szCs w:val="22"/>
        </w:rPr>
        <w:t>Sistema Municipal para el Desarrollo Integral de la Familia de Tepotzotlán</w:t>
      </w:r>
      <w:r w:rsidRPr="00E40E86">
        <w:rPr>
          <w:rFonts w:ascii="Palatino Linotype" w:eastAsiaTheme="minorHAnsi" w:hAnsi="Palatino Linotype"/>
          <w:lang w:val="es-ES" w:eastAsia="en-US"/>
        </w:rPr>
        <w:t xml:space="preserve">, </w:t>
      </w:r>
      <w:r w:rsidR="008C2CCD" w:rsidRPr="00E40E86">
        <w:rPr>
          <w:rFonts w:ascii="Palatino Linotype" w:eastAsiaTheme="minorHAnsi" w:hAnsi="Palatino Linotype"/>
          <w:lang w:val="es-ES" w:eastAsia="en-US"/>
        </w:rPr>
        <w:t>tal y como, se muestra a continuación:</w:t>
      </w:r>
      <w:r w:rsidR="008C2CCD" w:rsidRPr="00E40E86">
        <w:rPr>
          <w:rFonts w:ascii="Palatino Linotype" w:hAnsi="Palatino Linotype" w:cs="Arial"/>
          <w:lang w:val="es-ES"/>
        </w:rPr>
        <w:t xml:space="preserve"> </w:t>
      </w:r>
    </w:p>
    <w:p w:rsidR="008C2CCD" w:rsidRPr="00E40E86" w:rsidRDefault="00675494" w:rsidP="00386349">
      <w:pPr>
        <w:widowControl w:val="0"/>
        <w:tabs>
          <w:tab w:val="left" w:pos="1701"/>
          <w:tab w:val="left" w:pos="1843"/>
        </w:tabs>
        <w:autoSpaceDE w:val="0"/>
        <w:autoSpaceDN w:val="0"/>
        <w:adjustRightInd w:val="0"/>
        <w:spacing w:line="360" w:lineRule="auto"/>
        <w:ind w:right="902"/>
        <w:jc w:val="both"/>
        <w:rPr>
          <w:rFonts w:ascii="Palatino Linotype" w:eastAsiaTheme="minorEastAsia" w:hAnsi="Palatino Linotype" w:cs="Arial"/>
        </w:rPr>
      </w:pPr>
      <w:r w:rsidRPr="00E40E86">
        <w:rPr>
          <w:noProof/>
          <w:lang w:val="es-ES"/>
        </w:rPr>
        <w:lastRenderedPageBreak/>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2607945</wp:posOffset>
                </wp:positionV>
                <wp:extent cx="5124450" cy="342900"/>
                <wp:effectExtent l="57150" t="38100" r="76200" b="95250"/>
                <wp:wrapNone/>
                <wp:docPr id="5" name="Rectángulo 5"/>
                <wp:cNvGraphicFramePr/>
                <a:graphic xmlns:a="http://schemas.openxmlformats.org/drawingml/2006/main">
                  <a:graphicData uri="http://schemas.microsoft.com/office/word/2010/wordprocessingShape">
                    <wps:wsp>
                      <wps:cNvSpPr/>
                      <wps:spPr>
                        <a:xfrm>
                          <a:off x="0" y="0"/>
                          <a:ext cx="5124450" cy="3429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AE5DF" id="Rectángulo 5" o:spid="_x0000_s1026" style="position:absolute;margin-left:352.3pt;margin-top:205.35pt;width:403.5pt;height:27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" filled="f" strokecolor="red" strokeweight="2.25pt">
                <v:shadow on="t" color="black" opacity="22937f" origin=",.5" offset="0,.63889mm"/>
                <w10:wrap anchorx="margin"/>
              </v:rect>
            </w:pict>
          </mc:Fallback>
        </mc:AlternateContent>
      </w:r>
      <w:r w:rsidR="00386349" w:rsidRPr="00E40E86">
        <w:rPr>
          <w:noProof/>
          <w:lang w:val="es-ES"/>
        </w:rPr>
        <w:drawing>
          <wp:inline distT="0" distB="0" distL="0" distR="0" wp14:anchorId="22C2DE3B" wp14:editId="4DDA0DAC">
            <wp:extent cx="5905500" cy="29241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096" t="5423" r="33699" b="56703"/>
                    <a:stretch/>
                  </pic:blipFill>
                  <pic:spPr bwMode="auto">
                    <a:xfrm>
                      <a:off x="0" y="0"/>
                      <a:ext cx="5905500" cy="2924175"/>
                    </a:xfrm>
                    <a:prstGeom prst="rect">
                      <a:avLst/>
                    </a:prstGeom>
                    <a:ln>
                      <a:noFill/>
                    </a:ln>
                    <a:extLst>
                      <a:ext uri="{53640926-AAD7-44D8-BBD7-CCE9431645EC}">
                        <a14:shadowObscured xmlns:a14="http://schemas.microsoft.com/office/drawing/2010/main"/>
                      </a:ext>
                    </a:extLst>
                  </pic:spPr>
                </pic:pic>
              </a:graphicData>
            </a:graphic>
          </wp:inline>
        </w:drawing>
      </w:r>
    </w:p>
    <w:p w:rsidR="00386349" w:rsidRPr="00E40E86" w:rsidRDefault="00386349" w:rsidP="008C2CCD">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E40E86">
        <w:rPr>
          <w:rFonts w:ascii="Palatino Linotype" w:hAnsi="Palatino Linotype"/>
          <w:szCs w:val="17"/>
          <w:lang w:eastAsia="es-ES_tradnl"/>
        </w:rPr>
        <w:t xml:space="preserve">Atento a lo anterior se dejan a salvo los derechos del </w:t>
      </w:r>
      <w:r w:rsidRPr="00E40E86">
        <w:rPr>
          <w:rFonts w:ascii="Palatino Linotype" w:hAnsi="Palatino Linotype"/>
          <w:b/>
          <w:szCs w:val="17"/>
          <w:lang w:eastAsia="es-ES_tradnl"/>
        </w:rPr>
        <w:t>RECURRENTE</w:t>
      </w:r>
      <w:r w:rsidRPr="00E40E86">
        <w:rPr>
          <w:rFonts w:ascii="Palatino Linotype" w:hAnsi="Palatino Linotype"/>
          <w:szCs w:val="17"/>
          <w:lang w:eastAsia="es-ES_tradnl"/>
        </w:rPr>
        <w:t xml:space="preserve">, para que realice las solitudes de información a los Sujetos Obligados que considere pertinentes. </w:t>
      </w:r>
    </w:p>
    <w:p w:rsidR="00072B1B" w:rsidRPr="00E40E86" w:rsidRDefault="008C2CCD" w:rsidP="00324194">
      <w:pPr>
        <w:spacing w:before="100" w:beforeAutospacing="1" w:after="100" w:afterAutospacing="1" w:line="360" w:lineRule="auto"/>
        <w:jc w:val="both"/>
        <w:rPr>
          <w:rFonts w:ascii="Palatino Linotype" w:hAnsi="Palatino Linotype" w:cs="Arial"/>
          <w:lang w:val="es-ES" w:eastAsia="es-MX"/>
        </w:rPr>
      </w:pPr>
      <w:r w:rsidRPr="00E40E86">
        <w:rPr>
          <w:rFonts w:ascii="Palatino Linotype" w:hAnsi="Palatino Linotype" w:cs="Arial"/>
          <w:lang w:val="es-ES" w:eastAsia="es-MX"/>
        </w:rPr>
        <w:t xml:space="preserve">Una vez aclarado </w:t>
      </w:r>
      <w:r w:rsidR="006C05D7" w:rsidRPr="00E40E86">
        <w:rPr>
          <w:rFonts w:ascii="Palatino Linotype" w:hAnsi="Palatino Linotype" w:cs="Arial"/>
          <w:lang w:val="es-ES" w:eastAsia="es-MX"/>
        </w:rPr>
        <w:t>lo anterior</w:t>
      </w:r>
      <w:r w:rsidR="00072B1B" w:rsidRPr="00E40E86">
        <w:rPr>
          <w:rFonts w:ascii="Palatino Linotype" w:hAnsi="Palatino Linotype" w:cs="Arial"/>
          <w:lang w:val="es-ES" w:eastAsia="es-MX"/>
        </w:rPr>
        <w:t xml:space="preserve">, resulta conveniente analizar si con </w:t>
      </w:r>
      <w:r w:rsidR="00D82B0A" w:rsidRPr="00E40E86">
        <w:rPr>
          <w:rFonts w:ascii="Palatino Linotype" w:hAnsi="Palatino Linotype" w:cs="Arial"/>
          <w:lang w:val="es-ES" w:eastAsia="es-MX"/>
        </w:rPr>
        <w:t xml:space="preserve">la información proporcionada mediante respuesta </w:t>
      </w:r>
      <w:r w:rsidR="00072B1B" w:rsidRPr="00E40E86">
        <w:rPr>
          <w:rFonts w:ascii="Palatino Linotype" w:hAnsi="Palatino Linotype" w:cs="Arial"/>
          <w:lang w:val="es-ES" w:eastAsia="es-MX"/>
        </w:rPr>
        <w:t xml:space="preserve">por </w:t>
      </w:r>
      <w:r w:rsidR="00072B1B" w:rsidRPr="00E40E86">
        <w:rPr>
          <w:rFonts w:ascii="Palatino Linotype" w:hAnsi="Palatino Linotype" w:cs="Arial"/>
          <w:b/>
          <w:lang w:val="es-ES" w:eastAsia="es-MX"/>
        </w:rPr>
        <w:t>EL SUJETO OBLIGADO</w:t>
      </w:r>
      <w:r w:rsidR="00072B1B" w:rsidRPr="00E40E86">
        <w:rPr>
          <w:rFonts w:ascii="Palatino Linotype" w:hAnsi="Palatino Linotype" w:cs="Arial"/>
          <w:lang w:val="es-ES" w:eastAsia="es-MX"/>
        </w:rPr>
        <w:t>, se colma el derecho de acce</w:t>
      </w:r>
      <w:r w:rsidR="00D62430" w:rsidRPr="00E40E86">
        <w:rPr>
          <w:rFonts w:ascii="Palatino Linotype" w:hAnsi="Palatino Linotype" w:cs="Arial"/>
          <w:lang w:val="es-ES" w:eastAsia="es-MX"/>
        </w:rPr>
        <w:t>so</w:t>
      </w:r>
      <w:r w:rsidRPr="00E40E86">
        <w:rPr>
          <w:rFonts w:ascii="Palatino Linotype" w:hAnsi="Palatino Linotype" w:cs="Arial"/>
          <w:lang w:val="es-ES" w:eastAsia="es-MX"/>
        </w:rPr>
        <w:t xml:space="preserve"> a la información pública del </w:t>
      </w:r>
      <w:r w:rsidR="00072B1B" w:rsidRPr="00E40E86">
        <w:rPr>
          <w:rFonts w:ascii="Palatino Linotype" w:hAnsi="Palatino Linotype" w:cs="Arial"/>
          <w:lang w:val="es-ES" w:eastAsia="es-MX"/>
        </w:rPr>
        <w:t xml:space="preserve">hoy </w:t>
      </w:r>
      <w:r w:rsidR="00072B1B" w:rsidRPr="00E40E86">
        <w:rPr>
          <w:rFonts w:ascii="Palatino Linotype" w:hAnsi="Palatino Linotype" w:cs="Arial"/>
          <w:b/>
          <w:lang w:val="es-ES" w:eastAsia="es-MX"/>
        </w:rPr>
        <w:t>RECURRENTE</w:t>
      </w:r>
      <w:r w:rsidR="00072B1B" w:rsidRPr="00E40E86">
        <w:rPr>
          <w:rFonts w:ascii="Palatino Linotype" w:hAnsi="Palatino Linotype" w:cs="Arial"/>
          <w:lang w:val="es-ES" w:eastAsia="es-MX"/>
        </w:rPr>
        <w:t>.</w:t>
      </w:r>
    </w:p>
    <w:p w:rsidR="007E0A0D" w:rsidRPr="00E40E86" w:rsidRDefault="007E0A0D" w:rsidP="00072B1B">
      <w:pPr>
        <w:spacing w:line="360" w:lineRule="auto"/>
        <w:jc w:val="both"/>
        <w:rPr>
          <w:rFonts w:ascii="Palatino Linotype" w:hAnsi="Palatino Linotype" w:cs="Arial"/>
          <w:sz w:val="10"/>
          <w:szCs w:val="10"/>
          <w:lang w:val="es-ES" w:eastAsia="es-MX"/>
        </w:rPr>
      </w:pPr>
    </w:p>
    <w:tbl>
      <w:tblPr>
        <w:tblStyle w:val="Tablaconcuadrcula"/>
        <w:tblW w:w="0" w:type="auto"/>
        <w:tblLayout w:type="fixed"/>
        <w:tblLook w:val="04A0" w:firstRow="1" w:lastRow="0" w:firstColumn="1" w:lastColumn="0" w:noHBand="0" w:noVBand="1"/>
      </w:tblPr>
      <w:tblGrid>
        <w:gridCol w:w="2547"/>
        <w:gridCol w:w="3118"/>
        <w:gridCol w:w="3446"/>
      </w:tblGrid>
      <w:tr w:rsidR="005C79FB" w:rsidRPr="00E40E86" w:rsidTr="00065279">
        <w:tc>
          <w:tcPr>
            <w:tcW w:w="2547" w:type="dxa"/>
          </w:tcPr>
          <w:p w:rsidR="00072B1B" w:rsidRPr="00E40E86" w:rsidRDefault="00072B1B" w:rsidP="00072B1B">
            <w:pPr>
              <w:spacing w:line="360" w:lineRule="auto"/>
              <w:jc w:val="both"/>
              <w:rPr>
                <w:rFonts w:ascii="Palatino Linotype" w:hAnsi="Palatino Linotype" w:cs="Arial"/>
                <w:b/>
                <w:sz w:val="20"/>
                <w:szCs w:val="20"/>
                <w:lang w:val="es-ES" w:eastAsia="es-MX"/>
              </w:rPr>
            </w:pPr>
            <w:r w:rsidRPr="00E40E86">
              <w:rPr>
                <w:rFonts w:ascii="Palatino Linotype" w:hAnsi="Palatino Linotype" w:cs="Arial"/>
                <w:b/>
                <w:sz w:val="20"/>
                <w:szCs w:val="20"/>
                <w:lang w:val="es-ES" w:eastAsia="es-MX"/>
              </w:rPr>
              <w:t>Solicitud</w:t>
            </w:r>
          </w:p>
        </w:tc>
        <w:tc>
          <w:tcPr>
            <w:tcW w:w="3118" w:type="dxa"/>
          </w:tcPr>
          <w:p w:rsidR="00072B1B" w:rsidRPr="00E40E86" w:rsidRDefault="004764D1" w:rsidP="00072B1B">
            <w:pPr>
              <w:spacing w:line="360" w:lineRule="auto"/>
              <w:jc w:val="both"/>
              <w:rPr>
                <w:rFonts w:ascii="Palatino Linotype" w:hAnsi="Palatino Linotype" w:cs="Arial"/>
                <w:b/>
                <w:sz w:val="20"/>
                <w:szCs w:val="20"/>
                <w:lang w:val="es-ES" w:eastAsia="es-MX"/>
              </w:rPr>
            </w:pPr>
            <w:r w:rsidRPr="00E40E86">
              <w:rPr>
                <w:rFonts w:ascii="Palatino Linotype" w:hAnsi="Palatino Linotype" w:cs="Arial"/>
                <w:b/>
                <w:sz w:val="20"/>
                <w:szCs w:val="20"/>
                <w:lang w:val="es-ES" w:eastAsia="es-MX"/>
              </w:rPr>
              <w:t>Respuesta</w:t>
            </w:r>
          </w:p>
        </w:tc>
        <w:tc>
          <w:tcPr>
            <w:tcW w:w="3446" w:type="dxa"/>
          </w:tcPr>
          <w:p w:rsidR="00072B1B" w:rsidRPr="00E40E86" w:rsidRDefault="00072B1B" w:rsidP="00072B1B">
            <w:pPr>
              <w:spacing w:line="360" w:lineRule="auto"/>
              <w:jc w:val="both"/>
              <w:rPr>
                <w:rFonts w:ascii="Palatino Linotype" w:hAnsi="Palatino Linotype" w:cs="Arial"/>
                <w:b/>
                <w:sz w:val="20"/>
                <w:szCs w:val="20"/>
                <w:lang w:val="es-ES" w:eastAsia="es-MX"/>
              </w:rPr>
            </w:pPr>
            <w:r w:rsidRPr="00E40E86">
              <w:rPr>
                <w:rFonts w:ascii="Palatino Linotype" w:hAnsi="Palatino Linotype" w:cs="Arial"/>
                <w:b/>
                <w:sz w:val="20"/>
                <w:szCs w:val="20"/>
                <w:lang w:val="es-ES" w:eastAsia="es-MX"/>
              </w:rPr>
              <w:t xml:space="preserve">Cumple </w:t>
            </w:r>
          </w:p>
        </w:tc>
      </w:tr>
      <w:tr w:rsidR="00675494" w:rsidRPr="00E40E86" w:rsidTr="004764D1">
        <w:trPr>
          <w:trHeight w:val="2069"/>
        </w:trPr>
        <w:tc>
          <w:tcPr>
            <w:tcW w:w="2547" w:type="dxa"/>
          </w:tcPr>
          <w:p w:rsidR="00F37044" w:rsidRPr="00E40E86" w:rsidRDefault="00675494" w:rsidP="00F37044">
            <w:pPr>
              <w:widowControl w:val="0"/>
              <w:autoSpaceDE w:val="0"/>
              <w:autoSpaceDN w:val="0"/>
              <w:adjustRightInd w:val="0"/>
              <w:spacing w:line="360" w:lineRule="auto"/>
              <w:jc w:val="both"/>
              <w:rPr>
                <w:rFonts w:ascii="Palatino Linotype" w:hAnsi="Palatino Linotype"/>
                <w:sz w:val="20"/>
                <w:szCs w:val="20"/>
                <w:lang w:val="es-ES"/>
              </w:rPr>
            </w:pPr>
            <w:r w:rsidRPr="00E40E86">
              <w:rPr>
                <w:rFonts w:ascii="Palatino Linotype" w:hAnsi="Palatino Linotype"/>
                <w:sz w:val="20"/>
                <w:szCs w:val="20"/>
                <w:lang w:val="es-ES"/>
              </w:rPr>
              <w:t>La nómina del Ayuntamiento al 30 de Julio de 2019, incluyendo las Direcciones Generales, Institutos, Órganos de</w:t>
            </w:r>
            <w:r w:rsidR="00F37044" w:rsidRPr="00E40E86">
              <w:rPr>
                <w:rFonts w:ascii="Palatino Linotype" w:hAnsi="Palatino Linotype"/>
                <w:sz w:val="20"/>
                <w:szCs w:val="20"/>
                <w:lang w:val="es-ES"/>
              </w:rPr>
              <w:t xml:space="preserve">sconcentrados y Cuerpo edilicio, que contenga nombre </w:t>
            </w:r>
            <w:r w:rsidR="00F37044" w:rsidRPr="00E40E86">
              <w:rPr>
                <w:rFonts w:ascii="Palatino Linotype" w:hAnsi="Palatino Linotype"/>
                <w:sz w:val="20"/>
                <w:szCs w:val="20"/>
                <w:lang w:val="es-ES"/>
              </w:rPr>
              <w:lastRenderedPageBreak/>
              <w:t>completo,</w:t>
            </w:r>
            <w:r w:rsidR="00F37044" w:rsidRPr="00E40E86">
              <w:t xml:space="preserve"> </w:t>
            </w:r>
            <w:r w:rsidR="00F37044" w:rsidRPr="00E40E86">
              <w:rPr>
                <w:rFonts w:ascii="Palatino Linotype" w:hAnsi="Palatino Linotype"/>
                <w:sz w:val="20"/>
                <w:szCs w:val="20"/>
                <w:lang w:val="es-ES"/>
              </w:rPr>
              <w:t>cargo,</w:t>
            </w:r>
          </w:p>
          <w:p w:rsidR="00F37044" w:rsidRPr="00E40E86" w:rsidRDefault="00F37044" w:rsidP="00F37044">
            <w:pPr>
              <w:widowControl w:val="0"/>
              <w:autoSpaceDE w:val="0"/>
              <w:autoSpaceDN w:val="0"/>
              <w:adjustRightInd w:val="0"/>
              <w:spacing w:line="360" w:lineRule="auto"/>
              <w:jc w:val="both"/>
              <w:rPr>
                <w:rFonts w:ascii="Palatino Linotype" w:hAnsi="Palatino Linotype"/>
                <w:sz w:val="20"/>
                <w:szCs w:val="20"/>
                <w:lang w:val="es-ES"/>
              </w:rPr>
            </w:pPr>
            <w:r w:rsidRPr="00E40E86">
              <w:rPr>
                <w:rFonts w:ascii="Palatino Linotype" w:hAnsi="Palatino Linotype"/>
                <w:sz w:val="20"/>
                <w:szCs w:val="20"/>
                <w:lang w:val="es-ES"/>
              </w:rPr>
              <w:t xml:space="preserve">sueldo mensual bruto deducciones, prestaciones, </w:t>
            </w:r>
          </w:p>
          <w:p w:rsidR="00F37044" w:rsidRPr="00E40E86" w:rsidRDefault="00F37044" w:rsidP="00F37044">
            <w:pPr>
              <w:widowControl w:val="0"/>
              <w:autoSpaceDE w:val="0"/>
              <w:autoSpaceDN w:val="0"/>
              <w:adjustRightInd w:val="0"/>
              <w:spacing w:line="360" w:lineRule="auto"/>
              <w:jc w:val="both"/>
              <w:rPr>
                <w:rFonts w:ascii="Palatino Linotype" w:hAnsi="Palatino Linotype"/>
                <w:sz w:val="20"/>
                <w:szCs w:val="20"/>
                <w:lang w:val="es-ES"/>
              </w:rPr>
            </w:pPr>
            <w:r w:rsidRPr="00E40E86">
              <w:rPr>
                <w:rFonts w:ascii="Palatino Linotype" w:hAnsi="Palatino Linotype"/>
                <w:sz w:val="20"/>
                <w:szCs w:val="20"/>
                <w:lang w:val="es-ES"/>
              </w:rPr>
              <w:t xml:space="preserve">sueldo mensual neto, </w:t>
            </w:r>
          </w:p>
          <w:p w:rsidR="00F37044" w:rsidRPr="00E40E86" w:rsidRDefault="00F37044" w:rsidP="00F37044">
            <w:pPr>
              <w:widowControl w:val="0"/>
              <w:autoSpaceDE w:val="0"/>
              <w:autoSpaceDN w:val="0"/>
              <w:adjustRightInd w:val="0"/>
              <w:spacing w:line="360" w:lineRule="auto"/>
              <w:jc w:val="both"/>
              <w:rPr>
                <w:rFonts w:ascii="Palatino Linotype" w:hAnsi="Palatino Linotype"/>
                <w:sz w:val="20"/>
                <w:szCs w:val="20"/>
                <w:lang w:val="es-ES"/>
              </w:rPr>
            </w:pPr>
            <w:r w:rsidRPr="00E40E86">
              <w:rPr>
                <w:rFonts w:ascii="Palatino Linotype" w:hAnsi="Palatino Linotype"/>
                <w:sz w:val="20"/>
                <w:szCs w:val="20"/>
                <w:lang w:val="es-ES"/>
              </w:rPr>
              <w:t xml:space="preserve">teléfono de contacto, </w:t>
            </w:r>
          </w:p>
          <w:p w:rsidR="00F37044" w:rsidRPr="00E40E86" w:rsidRDefault="00F37044" w:rsidP="00F37044">
            <w:pPr>
              <w:widowControl w:val="0"/>
              <w:autoSpaceDE w:val="0"/>
              <w:autoSpaceDN w:val="0"/>
              <w:adjustRightInd w:val="0"/>
              <w:spacing w:line="360" w:lineRule="auto"/>
              <w:jc w:val="both"/>
              <w:rPr>
                <w:rFonts w:ascii="Palatino Linotype" w:hAnsi="Palatino Linotype"/>
                <w:sz w:val="20"/>
                <w:szCs w:val="20"/>
                <w:lang w:val="es-ES"/>
              </w:rPr>
            </w:pPr>
            <w:r w:rsidRPr="00E40E86">
              <w:rPr>
                <w:rFonts w:ascii="Palatino Linotype" w:hAnsi="Palatino Linotype"/>
                <w:sz w:val="20"/>
                <w:szCs w:val="20"/>
                <w:lang w:val="es-ES"/>
              </w:rPr>
              <w:t xml:space="preserve">dirección de la oficina y </w:t>
            </w:r>
          </w:p>
          <w:p w:rsidR="00675494" w:rsidRPr="00E40E86" w:rsidRDefault="00F37044" w:rsidP="00F37044">
            <w:pPr>
              <w:widowControl w:val="0"/>
              <w:autoSpaceDE w:val="0"/>
              <w:autoSpaceDN w:val="0"/>
              <w:adjustRightInd w:val="0"/>
              <w:spacing w:line="360" w:lineRule="auto"/>
              <w:jc w:val="both"/>
              <w:rPr>
                <w:rFonts w:ascii="Palatino Linotype" w:hAnsi="Palatino Linotype"/>
                <w:sz w:val="20"/>
                <w:szCs w:val="20"/>
                <w:lang w:val="es-ES"/>
              </w:rPr>
            </w:pPr>
            <w:r w:rsidRPr="00E40E86">
              <w:rPr>
                <w:rFonts w:ascii="Palatino Linotype" w:hAnsi="Palatino Linotype"/>
                <w:sz w:val="20"/>
                <w:szCs w:val="20"/>
                <w:lang w:val="es-ES"/>
              </w:rPr>
              <w:t>correo electrónico.</w:t>
            </w:r>
          </w:p>
        </w:tc>
        <w:tc>
          <w:tcPr>
            <w:tcW w:w="3118" w:type="dxa"/>
          </w:tcPr>
          <w:p w:rsidR="00675494" w:rsidRPr="00E40E86" w:rsidRDefault="00675494" w:rsidP="008B5159">
            <w:pPr>
              <w:spacing w:before="240" w:after="240" w:line="360" w:lineRule="auto"/>
              <w:jc w:val="both"/>
              <w:rPr>
                <w:rFonts w:ascii="Palatino Linotype" w:hAnsi="Palatino Linotype" w:cs="Arial"/>
                <w:sz w:val="20"/>
                <w:szCs w:val="20"/>
              </w:rPr>
            </w:pPr>
            <w:r w:rsidRPr="00E40E86">
              <w:rPr>
                <w:rFonts w:ascii="Palatino Linotype" w:hAnsi="Palatino Linotype" w:cs="Arial"/>
                <w:sz w:val="20"/>
                <w:szCs w:val="20"/>
              </w:rPr>
              <w:lastRenderedPageBreak/>
              <w:t>Mediante archivo</w:t>
            </w:r>
            <w:r w:rsidRPr="00E40E86">
              <w:rPr>
                <w:rFonts w:ascii="Palatino Linotype" w:hAnsi="Palatino Linotype" w:cs="Arial"/>
                <w:i/>
                <w:sz w:val="20"/>
                <w:szCs w:val="20"/>
              </w:rPr>
              <w:t xml:space="preserve"> 04_ DAyF-353-2019 _ 20190909-1631.zip</w:t>
            </w:r>
            <w:r w:rsidR="004764D1" w:rsidRPr="00E40E86">
              <w:rPr>
                <w:rFonts w:ascii="Palatino Linotype" w:hAnsi="Palatino Linotype" w:cs="Arial"/>
                <w:i/>
                <w:sz w:val="20"/>
                <w:szCs w:val="20"/>
              </w:rPr>
              <w:t xml:space="preserve">, </w:t>
            </w:r>
            <w:r w:rsidR="004764D1" w:rsidRPr="00E40E86">
              <w:rPr>
                <w:rFonts w:ascii="Palatino Linotype" w:hAnsi="Palatino Linotype" w:cs="Arial"/>
                <w:sz w:val="20"/>
                <w:szCs w:val="20"/>
              </w:rPr>
              <w:t>remitió</w:t>
            </w:r>
            <w:r w:rsidR="004764D1" w:rsidRPr="00E40E86">
              <w:t xml:space="preserve"> </w:t>
            </w:r>
            <w:r w:rsidR="004764D1" w:rsidRPr="00E40E86">
              <w:rPr>
                <w:rFonts w:ascii="Palatino Linotype" w:hAnsi="Palatino Linotype" w:cs="Arial"/>
                <w:sz w:val="20"/>
                <w:szCs w:val="20"/>
              </w:rPr>
              <w:t xml:space="preserve">una tabla, con los rubros, No. consecutivo, nombre del empleado, No. de empleado, categoría, fecha de adscripción, días pagados, percepciones, </w:t>
            </w:r>
            <w:r w:rsidR="004764D1" w:rsidRPr="00E40E86">
              <w:rPr>
                <w:rFonts w:ascii="Palatino Linotype" w:hAnsi="Palatino Linotype" w:cs="Arial"/>
                <w:sz w:val="20"/>
                <w:szCs w:val="20"/>
              </w:rPr>
              <w:lastRenderedPageBreak/>
              <w:t>dieta, compensaciones, bono y gratificaciones, aguinaldo, prima vacacional, subsidio para el empleo, total bruto, ISR, cuot</w:t>
            </w:r>
            <w:r w:rsidR="00256A7A" w:rsidRPr="00E40E86">
              <w:rPr>
                <w:rFonts w:ascii="Palatino Linotype" w:hAnsi="Palatino Linotype" w:cs="Arial"/>
                <w:sz w:val="20"/>
                <w:szCs w:val="20"/>
              </w:rPr>
              <w:t>a ISSEMYM, total y sueldo neto, no obstante a ello, se advierte que remitió la información en formato PDF y no en formato exel, como fue solicitado, máxime que EL SUJETO OBLIGADO, tiene la obligatoriedad de generarla en ese formato conforme a los Lineamientos para la Integración del Informe Mensual que emite el OSFEM.</w:t>
            </w:r>
          </w:p>
          <w:p w:rsidR="00F37044" w:rsidRPr="00E40E86" w:rsidRDefault="004764D1" w:rsidP="001B5BAA">
            <w:pPr>
              <w:spacing w:before="240" w:after="240" w:line="360" w:lineRule="auto"/>
              <w:jc w:val="both"/>
              <w:rPr>
                <w:rFonts w:ascii="Palatino Linotype" w:hAnsi="Palatino Linotype" w:cs="Arial"/>
                <w:sz w:val="20"/>
                <w:szCs w:val="20"/>
              </w:rPr>
            </w:pPr>
            <w:r w:rsidRPr="00E40E86">
              <w:rPr>
                <w:rFonts w:ascii="Palatino Linotype" w:hAnsi="Palatino Linotype" w:cs="Arial"/>
                <w:sz w:val="20"/>
                <w:szCs w:val="20"/>
              </w:rPr>
              <w:t>Así mismo, mediante respuesta, en el SAIMEX, el Titular de la Unidad de Transparencia señaló que “con relación al cargo, y a los datos de contacto solicitados, estos guardan relación con la información publicada en el portal IPOMEX en el apartado de “</w:t>
            </w:r>
            <w:r w:rsidRPr="00E40E86">
              <w:rPr>
                <w:rFonts w:ascii="Palatino Linotype" w:hAnsi="Palatino Linotype" w:cs="Arial"/>
                <w:i/>
                <w:sz w:val="20"/>
                <w:szCs w:val="20"/>
              </w:rPr>
              <w:t>directorio de todos los servidores públicos</w:t>
            </w:r>
            <w:r w:rsidRPr="00E40E86">
              <w:rPr>
                <w:rFonts w:ascii="Palatino Linotype" w:hAnsi="Palatino Linotype" w:cs="Arial"/>
                <w:sz w:val="20"/>
                <w:szCs w:val="20"/>
              </w:rPr>
              <w:t xml:space="preserve">”, por lo cual </w:t>
            </w:r>
            <w:r w:rsidR="001B5BAA" w:rsidRPr="00E40E86">
              <w:rPr>
                <w:rFonts w:ascii="Palatino Linotype" w:hAnsi="Palatino Linotype" w:cs="Arial"/>
                <w:sz w:val="20"/>
                <w:szCs w:val="20"/>
              </w:rPr>
              <w:t xml:space="preserve">se podría </w:t>
            </w:r>
            <w:r w:rsidRPr="00E40E86">
              <w:rPr>
                <w:rFonts w:ascii="Palatino Linotype" w:hAnsi="Palatino Linotype" w:cs="Arial"/>
                <w:sz w:val="20"/>
                <w:szCs w:val="20"/>
              </w:rPr>
              <w:t xml:space="preserve">visualizar la información solicitada en los vínculos </w:t>
            </w:r>
            <w:r w:rsidR="00583229" w:rsidRPr="00E40E86">
              <w:rPr>
                <w:rFonts w:ascii="Palatino Linotype" w:hAnsi="Palatino Linotype" w:cs="Arial"/>
                <w:sz w:val="20"/>
                <w:szCs w:val="20"/>
              </w:rPr>
              <w:lastRenderedPageBreak/>
              <w:t>siguientes:</w:t>
            </w:r>
            <w:r w:rsidRPr="00E40E86">
              <w:rPr>
                <w:rFonts w:ascii="Palatino Linotype" w:hAnsi="Palatino Linotype" w:cs="Arial"/>
                <w:sz w:val="20"/>
                <w:szCs w:val="20"/>
              </w:rPr>
              <w:t>https://www.ipomex.org.mx/ipo3/lgt/indice/TEPOTZOTLAN/art_92_vii/1.web https://www.ipomex.org.mx/ipo3/lgt/indice/tepotzotlan.web”</w:t>
            </w:r>
            <w:r w:rsidR="00F37044" w:rsidRPr="00E40E86">
              <w:rPr>
                <w:rFonts w:ascii="Palatino Linotype" w:hAnsi="Palatino Linotype" w:cs="Arial"/>
                <w:sz w:val="20"/>
                <w:szCs w:val="20"/>
              </w:rPr>
              <w:t>.</w:t>
            </w:r>
          </w:p>
        </w:tc>
        <w:tc>
          <w:tcPr>
            <w:tcW w:w="3446" w:type="dxa"/>
          </w:tcPr>
          <w:p w:rsidR="00675494" w:rsidRPr="00E40E86" w:rsidRDefault="00256A7A" w:rsidP="008C2CCD">
            <w:pPr>
              <w:spacing w:line="360" w:lineRule="auto"/>
              <w:jc w:val="both"/>
              <w:rPr>
                <w:rFonts w:ascii="Palatino Linotype" w:hAnsi="Palatino Linotype" w:cs="Arial"/>
                <w:b/>
                <w:sz w:val="20"/>
                <w:szCs w:val="20"/>
                <w:lang w:val="es-ES" w:eastAsia="es-MX"/>
              </w:rPr>
            </w:pPr>
            <w:r w:rsidRPr="00E40E86">
              <w:rPr>
                <w:rFonts w:ascii="Palatino Linotype" w:hAnsi="Palatino Linotype" w:cs="Arial"/>
                <w:b/>
                <w:sz w:val="20"/>
                <w:szCs w:val="20"/>
                <w:lang w:val="es-ES" w:eastAsia="es-MX"/>
              </w:rPr>
              <w:lastRenderedPageBreak/>
              <w:t>No colmó</w:t>
            </w:r>
          </w:p>
        </w:tc>
      </w:tr>
    </w:tbl>
    <w:p w:rsidR="00EF1299" w:rsidRPr="00E40E86" w:rsidRDefault="00EF1299" w:rsidP="00B25BBF">
      <w:pPr>
        <w:widowControl w:val="0"/>
        <w:autoSpaceDE w:val="0"/>
        <w:autoSpaceDN w:val="0"/>
        <w:adjustRightInd w:val="0"/>
        <w:spacing w:before="240" w:after="240" w:line="360" w:lineRule="auto"/>
        <w:jc w:val="both"/>
        <w:rPr>
          <w:rFonts w:ascii="Palatino Linotype" w:hAnsi="Palatino Linotype" w:cs="Arial"/>
          <w:lang w:val="es-ES"/>
        </w:rPr>
      </w:pPr>
      <w:r w:rsidRPr="00E40E86">
        <w:rPr>
          <w:rFonts w:ascii="Palatino Linotype" w:hAnsi="Palatino Linotype" w:cs="Arial"/>
          <w:lang w:val="es-ES"/>
        </w:rPr>
        <w:lastRenderedPageBreak/>
        <w:t xml:space="preserve">Una vez señalado lo anterior, es importante referir que de la respuesta e Informe Justificado, se advierte que </w:t>
      </w:r>
      <w:r w:rsidRPr="00E40E86">
        <w:rPr>
          <w:rFonts w:ascii="Palatino Linotype" w:hAnsi="Palatino Linotype" w:cs="Arial"/>
          <w:b/>
          <w:lang w:val="es-ES"/>
        </w:rPr>
        <w:t>EL SUJETO OBLIGADO</w:t>
      </w:r>
      <w:r w:rsidR="00EA4D7F" w:rsidRPr="00E40E86">
        <w:rPr>
          <w:rFonts w:ascii="Palatino Linotype" w:hAnsi="Palatino Linotype" w:cs="Arial"/>
          <w:lang w:val="es-ES"/>
        </w:rPr>
        <w:t>, no colmó</w:t>
      </w:r>
      <w:r w:rsidRPr="00E40E86">
        <w:rPr>
          <w:rFonts w:ascii="Palatino Linotype" w:hAnsi="Palatino Linotype" w:cs="Arial"/>
          <w:lang w:val="es-ES"/>
        </w:rPr>
        <w:t xml:space="preserve"> el derecho de acces</w:t>
      </w:r>
      <w:r w:rsidR="00227006" w:rsidRPr="00E40E86">
        <w:rPr>
          <w:rFonts w:ascii="Palatino Linotype" w:hAnsi="Palatino Linotype" w:cs="Arial"/>
          <w:lang w:val="es-ES"/>
        </w:rPr>
        <w:t>o a la información pública del</w:t>
      </w:r>
      <w:r w:rsidR="00F37044" w:rsidRPr="00E40E86">
        <w:rPr>
          <w:rFonts w:ascii="Palatino Linotype" w:hAnsi="Palatino Linotype" w:cs="Arial"/>
          <w:lang w:val="es-ES"/>
        </w:rPr>
        <w:t xml:space="preserve"> particular, conforme a las siguientes consideraciones:</w:t>
      </w:r>
    </w:p>
    <w:p w:rsidR="00F37044" w:rsidRPr="00E40E86" w:rsidRDefault="00F37044" w:rsidP="00F37044">
      <w:pPr>
        <w:spacing w:before="240" w:after="240" w:line="360" w:lineRule="auto"/>
        <w:jc w:val="both"/>
        <w:rPr>
          <w:rFonts w:ascii="Palatino Linotype" w:hAnsi="Palatino Linotype" w:cs="Arial"/>
        </w:rPr>
      </w:pPr>
      <w:r w:rsidRPr="00E40E86">
        <w:rPr>
          <w:rFonts w:ascii="Palatino Linotype" w:hAnsi="Palatino Linotype" w:cs="Arial"/>
        </w:rPr>
        <w:t xml:space="preserve">Con respecto a la nómina, es preciso señalar que en nuestra legislación no existe como tal una definición de </w:t>
      </w:r>
      <w:r w:rsidRPr="00E40E86">
        <w:rPr>
          <w:rFonts w:ascii="Palatino Linotype" w:hAnsi="Palatino Linotype" w:cs="Arial"/>
          <w:b/>
        </w:rPr>
        <w:t>“</w:t>
      </w:r>
      <w:r w:rsidRPr="00E40E86">
        <w:rPr>
          <w:rFonts w:ascii="Palatino Linotype" w:hAnsi="Palatino Linotype" w:cs="Arial"/>
          <w:b/>
          <w:u w:val="single"/>
        </w:rPr>
        <w:t>nómina</w:t>
      </w:r>
      <w:r w:rsidRPr="00E40E86">
        <w:rPr>
          <w:rFonts w:ascii="Palatino Linotype" w:hAnsi="Palatino Linotype" w:cs="Arial"/>
          <w:b/>
        </w:rPr>
        <w:t>”</w:t>
      </w:r>
      <w:r w:rsidRPr="00E40E86">
        <w:rPr>
          <w:rFonts w:ascii="Palatino Linotype" w:hAnsi="Palatino Linotype" w:cs="Arial"/>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F37044" w:rsidRPr="00E40E86" w:rsidRDefault="00F37044" w:rsidP="00F37044">
      <w:pPr>
        <w:spacing w:before="240" w:after="240"/>
        <w:ind w:left="851" w:right="902"/>
        <w:jc w:val="both"/>
        <w:rPr>
          <w:rFonts w:ascii="Palatino Linotype" w:hAnsi="Palatino Linotype" w:cs="Arial"/>
          <w:i/>
          <w:sz w:val="22"/>
          <w:szCs w:val="22"/>
        </w:rPr>
      </w:pPr>
      <w:r w:rsidRPr="00E40E86">
        <w:rPr>
          <w:rFonts w:ascii="Palatino Linotype" w:hAnsi="Palatino Linotype" w:cs="Arial"/>
          <w:i/>
          <w:sz w:val="22"/>
          <w:szCs w:val="22"/>
        </w:rPr>
        <w:t>“</w:t>
      </w:r>
      <w:r w:rsidRPr="00E40E86">
        <w:rPr>
          <w:rFonts w:ascii="Palatino Linotype" w:hAnsi="Palatino Linotype" w:cs="Arial"/>
          <w:b/>
          <w:i/>
          <w:sz w:val="22"/>
          <w:szCs w:val="22"/>
        </w:rPr>
        <w:t>NÓMINA</w:t>
      </w:r>
      <w:r w:rsidRPr="00E40E86">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 (Sic)</w:t>
      </w:r>
    </w:p>
    <w:p w:rsidR="00F37044" w:rsidRPr="00E40E86" w:rsidRDefault="00F37044" w:rsidP="00F37044">
      <w:pPr>
        <w:spacing w:before="240" w:after="240" w:line="360" w:lineRule="auto"/>
        <w:jc w:val="both"/>
        <w:rPr>
          <w:rFonts w:ascii="Palatino Linotype" w:hAnsi="Palatino Linotype" w:cs="Arial"/>
          <w:lang w:eastAsia="es-MX"/>
        </w:rPr>
      </w:pPr>
      <w:r w:rsidRPr="00E40E86">
        <w:rPr>
          <w:rFonts w:ascii="Palatino Linotype" w:hAnsi="Palatino Linotype" w:cs="Arial"/>
        </w:rPr>
        <w:lastRenderedPageBreak/>
        <w:t>Como ya se apuntó, si bien es cierto nuestra legislación no establece la definición de “nómina”,</w:t>
      </w:r>
      <w:r w:rsidRPr="00E40E86">
        <w:rPr>
          <w:rFonts w:ascii="Palatino Linotype" w:hAnsi="Palatino Linotype" w:cs="Arial"/>
          <w:b/>
        </w:rPr>
        <w:t xml:space="preserve"> </w:t>
      </w:r>
      <w:r w:rsidRPr="00E40E86">
        <w:rPr>
          <w:rFonts w:ascii="Palatino Linotype" w:hAnsi="Palatino Linotype" w:cs="Arial"/>
          <w:lang w:eastAsia="es-MX"/>
        </w:rPr>
        <w:t xml:space="preserve">este </w:t>
      </w:r>
      <w:r w:rsidRPr="00E40E86">
        <w:rPr>
          <w:rFonts w:ascii="Palatino Linotype" w:hAnsi="Palatino Linotype" w:cs="Arial"/>
        </w:rPr>
        <w:t>término</w:t>
      </w:r>
      <w:r w:rsidRPr="00E40E86">
        <w:rPr>
          <w:rFonts w:ascii="Palatino Linotype" w:hAnsi="Palatino Linotype" w:cs="Arial"/>
          <w:lang w:eastAsia="es-MX"/>
        </w:rPr>
        <w:t xml:space="preserve"> es </w:t>
      </w:r>
      <w:r w:rsidRPr="00E40E86">
        <w:rPr>
          <w:rFonts w:ascii="Palatino Linotype" w:hAnsi="Palatino Linotype" w:cs="Arial"/>
        </w:rPr>
        <w:t>mencionado</w:t>
      </w:r>
      <w:r w:rsidRPr="00E40E86">
        <w:rPr>
          <w:rFonts w:ascii="Palatino Linotype" w:hAnsi="Palatino Linotype" w:cs="Arial"/>
          <w:lang w:eastAsia="es-MX"/>
        </w:rPr>
        <w:t xml:space="preserve"> en diferentes ordenamientos legales, así el artículo 804, fracción II de la Ley Federal de Trabajo, señala lo siguiente: </w:t>
      </w:r>
    </w:p>
    <w:p w:rsidR="00F37044" w:rsidRPr="00E40E86" w:rsidRDefault="00F37044" w:rsidP="00F37044">
      <w:pPr>
        <w:tabs>
          <w:tab w:val="left" w:pos="8222"/>
        </w:tabs>
        <w:spacing w:before="240" w:after="240"/>
        <w:ind w:left="851" w:right="899"/>
        <w:jc w:val="both"/>
        <w:rPr>
          <w:rFonts w:ascii="Palatino Linotype" w:hAnsi="Palatino Linotype" w:cs="Arial"/>
          <w:i/>
          <w:sz w:val="22"/>
          <w:szCs w:val="22"/>
          <w:lang w:eastAsia="es-MX"/>
        </w:rPr>
      </w:pPr>
      <w:r w:rsidRPr="00E40E86">
        <w:rPr>
          <w:rFonts w:ascii="Palatino Linotype" w:hAnsi="Palatino Linotype" w:cs="Arial"/>
          <w:bCs/>
          <w:i/>
          <w:sz w:val="22"/>
          <w:szCs w:val="22"/>
          <w:lang w:eastAsia="es-MX"/>
        </w:rPr>
        <w:t>“</w:t>
      </w:r>
      <w:r w:rsidRPr="00E40E86">
        <w:rPr>
          <w:rFonts w:ascii="Palatino Linotype" w:hAnsi="Palatino Linotype" w:cs="Arial"/>
          <w:b/>
          <w:i/>
          <w:sz w:val="22"/>
          <w:szCs w:val="22"/>
          <w:lang w:eastAsia="es-MX"/>
        </w:rPr>
        <w:t>Artículo 804.-</w:t>
      </w:r>
      <w:r w:rsidRPr="00E40E86">
        <w:rPr>
          <w:rFonts w:ascii="Palatino Linotype" w:hAnsi="Palatino Linotype" w:cs="Arial"/>
          <w:i/>
          <w:sz w:val="22"/>
          <w:szCs w:val="22"/>
          <w:lang w:eastAsia="es-MX"/>
        </w:rPr>
        <w:t xml:space="preserve"> </w:t>
      </w:r>
      <w:r w:rsidRPr="00E40E86">
        <w:rPr>
          <w:rFonts w:ascii="Palatino Linotype" w:hAnsi="Palatino Linotype" w:cs="Arial"/>
          <w:b/>
          <w:i/>
          <w:sz w:val="22"/>
          <w:szCs w:val="22"/>
          <w:u w:val="single"/>
          <w:lang w:eastAsia="es-MX"/>
        </w:rPr>
        <w:t>El patrón tiene obligación de conservar y exhibir en juicio los documentos que a continuación se precisan</w:t>
      </w:r>
      <w:r w:rsidRPr="00E40E86">
        <w:rPr>
          <w:rFonts w:ascii="Palatino Linotype" w:hAnsi="Palatino Linotype" w:cs="Arial"/>
          <w:i/>
          <w:sz w:val="22"/>
          <w:szCs w:val="22"/>
          <w:lang w:eastAsia="es-MX"/>
        </w:rPr>
        <w:t xml:space="preserve">: </w:t>
      </w:r>
    </w:p>
    <w:p w:rsidR="00F37044" w:rsidRPr="00E40E86" w:rsidRDefault="00F37044" w:rsidP="00F37044">
      <w:pPr>
        <w:tabs>
          <w:tab w:val="left" w:pos="8222"/>
        </w:tabs>
        <w:spacing w:before="240" w:after="240"/>
        <w:ind w:left="851" w:right="899"/>
        <w:jc w:val="both"/>
        <w:rPr>
          <w:rFonts w:ascii="Palatino Linotype" w:hAnsi="Palatino Linotype" w:cs="Arial"/>
          <w:i/>
          <w:sz w:val="22"/>
          <w:szCs w:val="22"/>
          <w:lang w:eastAsia="es-MX"/>
        </w:rPr>
      </w:pPr>
      <w:r w:rsidRPr="00E40E86">
        <w:rPr>
          <w:rFonts w:ascii="Palatino Linotype" w:hAnsi="Palatino Linotype" w:cs="Arial"/>
          <w:i/>
          <w:sz w:val="22"/>
          <w:szCs w:val="22"/>
          <w:lang w:eastAsia="es-MX"/>
        </w:rPr>
        <w:t>…</w:t>
      </w:r>
    </w:p>
    <w:p w:rsidR="00F37044" w:rsidRPr="00E40E86" w:rsidRDefault="00F37044" w:rsidP="00F37044">
      <w:pPr>
        <w:tabs>
          <w:tab w:val="left" w:pos="8222"/>
        </w:tabs>
        <w:spacing w:before="240" w:after="240"/>
        <w:ind w:left="851" w:right="899"/>
        <w:jc w:val="both"/>
        <w:rPr>
          <w:rFonts w:ascii="Palatino Linotype" w:hAnsi="Palatino Linotype" w:cs="Arial"/>
          <w:i/>
          <w:sz w:val="22"/>
          <w:szCs w:val="22"/>
          <w:lang w:eastAsia="es-MX"/>
        </w:rPr>
      </w:pPr>
      <w:r w:rsidRPr="00E40E86">
        <w:rPr>
          <w:rFonts w:ascii="Palatino Linotype" w:hAnsi="Palatino Linotype" w:cs="Arial"/>
          <w:i/>
          <w:sz w:val="22"/>
          <w:szCs w:val="22"/>
          <w:lang w:eastAsia="es-MX"/>
        </w:rPr>
        <w:t xml:space="preserve">II. Listas de raya o </w:t>
      </w:r>
      <w:r w:rsidRPr="00E40E86">
        <w:rPr>
          <w:rFonts w:ascii="Palatino Linotype" w:hAnsi="Palatino Linotype" w:cs="Arial"/>
          <w:b/>
          <w:i/>
          <w:sz w:val="22"/>
          <w:szCs w:val="22"/>
          <w:u w:val="single"/>
          <w:lang w:eastAsia="es-MX"/>
        </w:rPr>
        <w:t>nómina de personal</w:t>
      </w:r>
      <w:r w:rsidRPr="00E40E86">
        <w:rPr>
          <w:rFonts w:ascii="Palatino Linotype" w:hAnsi="Palatino Linotype" w:cs="Arial"/>
          <w:i/>
          <w:sz w:val="22"/>
          <w:szCs w:val="22"/>
          <w:lang w:eastAsia="es-MX"/>
        </w:rPr>
        <w:t xml:space="preserve">, cuando se lleven en el centro de trabajo; o recibos de pagos de salarios; </w:t>
      </w:r>
    </w:p>
    <w:p w:rsidR="00F37044" w:rsidRPr="00E40E86" w:rsidRDefault="00F37044" w:rsidP="00F37044">
      <w:pPr>
        <w:tabs>
          <w:tab w:val="left" w:pos="8222"/>
        </w:tabs>
        <w:spacing w:before="240" w:after="240"/>
        <w:ind w:left="851" w:right="899"/>
        <w:jc w:val="both"/>
        <w:rPr>
          <w:rFonts w:ascii="Palatino Linotype" w:hAnsi="Palatino Linotype" w:cs="Arial"/>
          <w:i/>
          <w:sz w:val="22"/>
          <w:szCs w:val="22"/>
          <w:lang w:eastAsia="es-MX"/>
        </w:rPr>
      </w:pPr>
      <w:r w:rsidRPr="00E40E86">
        <w:rPr>
          <w:rFonts w:ascii="Palatino Linotype" w:hAnsi="Palatino Linotype" w:cs="Arial"/>
          <w:i/>
          <w:sz w:val="22"/>
          <w:szCs w:val="22"/>
          <w:lang w:eastAsia="es-MX"/>
        </w:rPr>
        <w:t>…</w:t>
      </w:r>
    </w:p>
    <w:p w:rsidR="00F37044" w:rsidRPr="00E40E86" w:rsidRDefault="00F37044" w:rsidP="00F37044">
      <w:pPr>
        <w:tabs>
          <w:tab w:val="left" w:pos="8222"/>
        </w:tabs>
        <w:spacing w:before="240" w:after="240"/>
        <w:ind w:left="851" w:right="899"/>
        <w:jc w:val="both"/>
        <w:rPr>
          <w:rFonts w:ascii="Palatino Linotype" w:hAnsi="Palatino Linotype" w:cs="Arial"/>
          <w:i/>
          <w:sz w:val="22"/>
          <w:szCs w:val="22"/>
          <w:lang w:eastAsia="es-MX"/>
        </w:rPr>
      </w:pPr>
      <w:r w:rsidRPr="00E40E86">
        <w:rPr>
          <w:rFonts w:ascii="Palatino Linotype" w:hAnsi="Palatino Linotype" w:cs="Arial"/>
          <w:b/>
          <w:i/>
          <w:sz w:val="22"/>
          <w:szCs w:val="22"/>
          <w:u w:val="single"/>
          <w:lang w:eastAsia="es-MX"/>
        </w:rPr>
        <w:t>Los documentos</w:t>
      </w:r>
      <w:r w:rsidRPr="00E40E86">
        <w:rPr>
          <w:rFonts w:ascii="Palatino Linotype" w:hAnsi="Palatino Linotype" w:cs="Arial"/>
          <w:i/>
          <w:sz w:val="22"/>
          <w:szCs w:val="22"/>
          <w:lang w:eastAsia="es-MX"/>
        </w:rPr>
        <w:t xml:space="preserve"> señalados en la fracción I </w:t>
      </w:r>
      <w:r w:rsidRPr="00E40E86">
        <w:rPr>
          <w:rFonts w:ascii="Palatino Linotype" w:hAnsi="Palatino Linotype" w:cs="Arial"/>
          <w:b/>
          <w:i/>
          <w:sz w:val="22"/>
          <w:szCs w:val="22"/>
          <w:u w:val="single"/>
          <w:lang w:eastAsia="es-MX"/>
        </w:rPr>
        <w:t>deberán conservarse</w:t>
      </w:r>
      <w:r w:rsidRPr="00E40E86">
        <w:rPr>
          <w:rFonts w:ascii="Palatino Linotype" w:hAnsi="Palatino Linotype" w:cs="Arial"/>
          <w:i/>
          <w:sz w:val="22"/>
          <w:szCs w:val="22"/>
          <w:lang w:eastAsia="es-MX"/>
        </w:rPr>
        <w:t xml:space="preserve"> mientras dure la relación laboral y hasta un año después; los </w:t>
      </w:r>
      <w:r w:rsidRPr="00E40E86">
        <w:rPr>
          <w:rFonts w:ascii="Palatino Linotype" w:hAnsi="Palatino Linotype" w:cs="Arial"/>
          <w:b/>
          <w:i/>
          <w:sz w:val="22"/>
          <w:szCs w:val="22"/>
          <w:u w:val="single"/>
          <w:lang w:eastAsia="es-MX"/>
        </w:rPr>
        <w:t>señalados en las fracciones II</w:t>
      </w:r>
      <w:r w:rsidRPr="00E40E86">
        <w:rPr>
          <w:rFonts w:ascii="Palatino Linotype" w:hAnsi="Palatino Linotype" w:cs="Arial"/>
          <w:i/>
          <w:sz w:val="22"/>
          <w:szCs w:val="22"/>
          <w:lang w:eastAsia="es-MX"/>
        </w:rPr>
        <w:t xml:space="preserve">, III y IV, </w:t>
      </w:r>
      <w:r w:rsidRPr="00E40E86">
        <w:rPr>
          <w:rFonts w:ascii="Palatino Linotype" w:hAnsi="Palatino Linotype" w:cs="Arial"/>
          <w:b/>
          <w:i/>
          <w:sz w:val="22"/>
          <w:szCs w:val="22"/>
          <w:u w:val="single"/>
          <w:lang w:eastAsia="es-MX"/>
        </w:rPr>
        <w:t>durante el último año y un año después de que se extinga la relación laboral</w:t>
      </w:r>
      <w:r w:rsidRPr="00E40E86">
        <w:rPr>
          <w:rFonts w:ascii="Palatino Linotype" w:hAnsi="Palatino Linotype" w:cs="Arial"/>
          <w:i/>
          <w:sz w:val="22"/>
          <w:szCs w:val="22"/>
          <w:lang w:eastAsia="es-MX"/>
        </w:rPr>
        <w:t xml:space="preserve">; y los mencionados en la fracción V, conforme lo señalen las Leyes que los rijan.” </w:t>
      </w:r>
      <w:r w:rsidRPr="00E40E86">
        <w:rPr>
          <w:rFonts w:ascii="Palatino Linotype" w:hAnsi="Palatino Linotype" w:cs="Arial"/>
          <w:i/>
          <w:sz w:val="22"/>
          <w:szCs w:val="22"/>
        </w:rPr>
        <w:t>(Sic)</w:t>
      </w:r>
    </w:p>
    <w:p w:rsidR="00F37044" w:rsidRPr="00E40E86" w:rsidRDefault="00F37044" w:rsidP="00F37044">
      <w:pPr>
        <w:tabs>
          <w:tab w:val="left" w:pos="8222"/>
        </w:tabs>
        <w:spacing w:before="240" w:after="240"/>
        <w:ind w:left="851" w:right="899"/>
        <w:jc w:val="both"/>
        <w:rPr>
          <w:rFonts w:ascii="Palatino Linotype" w:hAnsi="Palatino Linotype"/>
          <w:sz w:val="22"/>
          <w:szCs w:val="22"/>
        </w:rPr>
      </w:pPr>
      <w:r w:rsidRPr="00E40E86">
        <w:rPr>
          <w:rFonts w:ascii="Palatino Linotype" w:hAnsi="Palatino Linotype"/>
          <w:sz w:val="22"/>
          <w:szCs w:val="22"/>
        </w:rPr>
        <w:t>(Énfasis añadido)</w:t>
      </w:r>
    </w:p>
    <w:p w:rsidR="00F37044" w:rsidRPr="00E40E86" w:rsidRDefault="00F37044" w:rsidP="00F37044">
      <w:pPr>
        <w:spacing w:before="240" w:after="240" w:line="360" w:lineRule="auto"/>
        <w:jc w:val="both"/>
        <w:rPr>
          <w:rFonts w:ascii="Palatino Linotype" w:hAnsi="Palatino Linotype" w:cs="Arial"/>
        </w:rPr>
      </w:pPr>
      <w:r w:rsidRPr="00E40E86">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F37044" w:rsidRPr="00E40E86" w:rsidRDefault="00F37044" w:rsidP="00F37044">
      <w:pPr>
        <w:spacing w:before="240" w:after="240" w:line="360" w:lineRule="auto"/>
        <w:jc w:val="both"/>
        <w:rPr>
          <w:rFonts w:ascii="Palatino Linotype" w:hAnsi="Palatino Linotype"/>
        </w:rPr>
      </w:pPr>
      <w:r w:rsidRPr="00E40E86">
        <w:rPr>
          <w:rFonts w:ascii="Palatino Linotype" w:hAnsi="Palatino Linotype"/>
        </w:rPr>
        <w:t xml:space="preserve">De igual forma, la Constitución </w:t>
      </w:r>
      <w:r w:rsidRPr="00E40E86">
        <w:rPr>
          <w:rFonts w:ascii="Palatino Linotype" w:hAnsi="Palatino Linotype" w:cs="Arial"/>
        </w:rPr>
        <w:t>Política</w:t>
      </w:r>
      <w:r w:rsidRPr="00E40E86">
        <w:rPr>
          <w:rFonts w:ascii="Palatino Linotype" w:hAnsi="Palatino Linotype"/>
        </w:rPr>
        <w:t xml:space="preserve"> del Estado Libre y Soberano de México dispone en lo relativo a las remuneraciones de los servidores públicos, lo siguiente:</w:t>
      </w:r>
    </w:p>
    <w:p w:rsidR="00F37044" w:rsidRPr="00E40E86" w:rsidRDefault="00F37044" w:rsidP="00F37044">
      <w:pPr>
        <w:spacing w:before="240" w:after="240"/>
        <w:ind w:left="851" w:right="902"/>
        <w:jc w:val="both"/>
        <w:rPr>
          <w:rFonts w:ascii="Palatino Linotype" w:hAnsi="Palatino Linotype" w:cs="Arial"/>
          <w:bCs/>
          <w:i/>
          <w:sz w:val="22"/>
          <w:szCs w:val="22"/>
        </w:rPr>
      </w:pPr>
      <w:r w:rsidRPr="00E40E86">
        <w:rPr>
          <w:rFonts w:ascii="Palatino Linotype" w:hAnsi="Palatino Linotype" w:cs="Arial"/>
          <w:b/>
          <w:bCs/>
          <w:i/>
          <w:sz w:val="22"/>
          <w:szCs w:val="22"/>
        </w:rPr>
        <w:t xml:space="preserve">“Artículo 147.- </w:t>
      </w:r>
      <w:r w:rsidRPr="00E40E86">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E40E86">
        <w:rPr>
          <w:rFonts w:ascii="Palatino Linotype" w:hAnsi="Palatino Linotype" w:cs="Arial"/>
          <w:b/>
          <w:bCs/>
          <w:i/>
          <w:sz w:val="22"/>
          <w:szCs w:val="22"/>
        </w:rPr>
        <w:t>los miembros de los ayuntamientos</w:t>
      </w:r>
      <w:r w:rsidRPr="00E40E86">
        <w:rPr>
          <w:rFonts w:ascii="Palatino Linotype" w:hAnsi="Palatino Linotype" w:cs="Arial"/>
          <w:bCs/>
          <w:i/>
          <w:sz w:val="22"/>
          <w:szCs w:val="22"/>
        </w:rPr>
        <w:t xml:space="preserve"> y demás servidores públicos municipales </w:t>
      </w:r>
      <w:r w:rsidRPr="00E40E86">
        <w:rPr>
          <w:rFonts w:ascii="Palatino Linotype" w:hAnsi="Palatino Linotype" w:cs="Arial"/>
          <w:b/>
          <w:bCs/>
          <w:i/>
          <w:sz w:val="22"/>
          <w:szCs w:val="22"/>
        </w:rPr>
        <w:t>recibirán una retribución adecuada</w:t>
      </w:r>
      <w:r w:rsidRPr="00E40E86">
        <w:rPr>
          <w:rFonts w:ascii="Palatino Linotype" w:hAnsi="Palatino Linotype" w:cs="Arial"/>
          <w:bCs/>
          <w:i/>
          <w:sz w:val="22"/>
          <w:szCs w:val="22"/>
        </w:rPr>
        <w:t xml:space="preserve"> e </w:t>
      </w:r>
      <w:r w:rsidRPr="00E40E86">
        <w:rPr>
          <w:rFonts w:ascii="Palatino Linotype" w:hAnsi="Palatino Linotype" w:cs="Arial"/>
          <w:b/>
          <w:bCs/>
          <w:i/>
          <w:sz w:val="22"/>
          <w:szCs w:val="22"/>
        </w:rPr>
        <w:t>irrenunciable por el desempeño de su empleo, cargo o comisión</w:t>
      </w:r>
      <w:r w:rsidRPr="00E40E86">
        <w:rPr>
          <w:rFonts w:ascii="Palatino Linotype" w:hAnsi="Palatino Linotype" w:cs="Arial"/>
          <w:bCs/>
          <w:i/>
          <w:sz w:val="22"/>
          <w:szCs w:val="22"/>
        </w:rPr>
        <w:t xml:space="preserve">, que </w:t>
      </w:r>
      <w:r w:rsidRPr="00E40E86">
        <w:rPr>
          <w:rFonts w:ascii="Palatino Linotype" w:hAnsi="Palatino Linotype" w:cs="Arial"/>
          <w:b/>
          <w:bCs/>
          <w:i/>
          <w:sz w:val="22"/>
          <w:szCs w:val="22"/>
        </w:rPr>
        <w:t>será determinada en el presupuesto de egresos que corresponda.</w:t>
      </w:r>
      <w:r w:rsidRPr="00E40E86">
        <w:rPr>
          <w:rFonts w:ascii="Palatino Linotype" w:hAnsi="Palatino Linotype" w:cs="Arial"/>
          <w:bCs/>
          <w:i/>
          <w:sz w:val="22"/>
          <w:szCs w:val="22"/>
        </w:rPr>
        <w:t>”</w:t>
      </w:r>
      <w:r w:rsidRPr="00E40E86">
        <w:rPr>
          <w:rFonts w:ascii="Palatino Linotype" w:hAnsi="Palatino Linotype" w:cs="Arial"/>
          <w:i/>
          <w:sz w:val="22"/>
          <w:szCs w:val="22"/>
        </w:rPr>
        <w:t xml:space="preserve"> (Sic)</w:t>
      </w:r>
    </w:p>
    <w:p w:rsidR="00F37044" w:rsidRPr="00E40E86" w:rsidRDefault="00F37044" w:rsidP="00F37044">
      <w:pPr>
        <w:spacing w:before="240" w:after="240" w:line="360" w:lineRule="auto"/>
        <w:jc w:val="both"/>
        <w:rPr>
          <w:rFonts w:ascii="Palatino Linotype" w:hAnsi="Palatino Linotype" w:cs="Arial"/>
        </w:rPr>
      </w:pPr>
      <w:r w:rsidRPr="00E40E86">
        <w:rPr>
          <w:rFonts w:ascii="Palatino Linotype" w:hAnsi="Palatino Linotype" w:cs="Arial"/>
        </w:rPr>
        <w:lastRenderedPageBreak/>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F37044" w:rsidRPr="00E40E86" w:rsidRDefault="00F37044" w:rsidP="00F37044">
      <w:pPr>
        <w:spacing w:before="240" w:after="240"/>
        <w:ind w:left="851" w:right="992"/>
        <w:jc w:val="both"/>
        <w:rPr>
          <w:rFonts w:ascii="Palatino Linotype" w:hAnsi="Palatino Linotype" w:cs="Arial"/>
          <w:bCs/>
          <w:i/>
          <w:sz w:val="22"/>
          <w:szCs w:val="22"/>
        </w:rPr>
      </w:pPr>
      <w:r w:rsidRPr="00E40E86">
        <w:rPr>
          <w:rFonts w:ascii="Palatino Linotype" w:hAnsi="Palatino Linotype" w:cs="Arial"/>
          <w:bCs/>
          <w:i/>
          <w:sz w:val="22"/>
          <w:szCs w:val="22"/>
        </w:rPr>
        <w:t>“</w:t>
      </w:r>
      <w:r w:rsidRPr="00E40E86">
        <w:rPr>
          <w:rFonts w:ascii="Palatino Linotype" w:hAnsi="Palatino Linotype" w:cs="Arial"/>
          <w:b/>
          <w:bCs/>
          <w:i/>
          <w:sz w:val="22"/>
          <w:szCs w:val="22"/>
        </w:rPr>
        <w:t>Artículo 3.-</w:t>
      </w:r>
      <w:r w:rsidRPr="00E40E86">
        <w:rPr>
          <w:rFonts w:ascii="Palatino Linotype" w:hAnsi="Palatino Linotype" w:cs="Arial"/>
          <w:bCs/>
          <w:i/>
          <w:sz w:val="22"/>
          <w:szCs w:val="22"/>
        </w:rPr>
        <w:t xml:space="preserve"> Para efectos de este Código, Ley de Ingresos del Estado y del Presupuesto de Egresos se entenderá por:</w:t>
      </w:r>
    </w:p>
    <w:p w:rsidR="00F37044" w:rsidRPr="00E40E86" w:rsidRDefault="00F37044" w:rsidP="00F37044">
      <w:pPr>
        <w:spacing w:before="240" w:after="240"/>
        <w:ind w:left="851" w:right="992"/>
        <w:jc w:val="both"/>
        <w:rPr>
          <w:rFonts w:ascii="Palatino Linotype" w:hAnsi="Palatino Linotype" w:cs="Arial"/>
          <w:bCs/>
          <w:i/>
          <w:sz w:val="22"/>
          <w:szCs w:val="22"/>
        </w:rPr>
      </w:pPr>
      <w:r w:rsidRPr="00E40E86">
        <w:rPr>
          <w:rFonts w:ascii="Palatino Linotype" w:hAnsi="Palatino Linotype" w:cs="Arial"/>
          <w:bCs/>
          <w:i/>
          <w:sz w:val="22"/>
          <w:szCs w:val="22"/>
        </w:rPr>
        <w:t>…</w:t>
      </w:r>
    </w:p>
    <w:p w:rsidR="00F37044" w:rsidRPr="00E40E86" w:rsidRDefault="00F37044" w:rsidP="00F37044">
      <w:pPr>
        <w:spacing w:before="240" w:after="240"/>
        <w:ind w:left="851" w:right="992"/>
        <w:jc w:val="both"/>
        <w:rPr>
          <w:rFonts w:ascii="Palatino Linotype" w:hAnsi="Palatino Linotype" w:cs="Arial"/>
          <w:bCs/>
          <w:i/>
          <w:sz w:val="22"/>
          <w:szCs w:val="22"/>
        </w:rPr>
      </w:pPr>
      <w:r w:rsidRPr="00E40E86">
        <w:rPr>
          <w:rFonts w:ascii="Palatino Linotype" w:hAnsi="Palatino Linotype" w:cs="Arial"/>
          <w:b/>
          <w:bCs/>
          <w:i/>
          <w:sz w:val="22"/>
          <w:szCs w:val="22"/>
        </w:rPr>
        <w:t xml:space="preserve">XXXII. Remuneración: </w:t>
      </w:r>
      <w:r w:rsidRPr="00E40E86">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r w:rsidRPr="00E40E86">
        <w:rPr>
          <w:rFonts w:ascii="Palatino Linotype" w:hAnsi="Palatino Linotype" w:cs="Arial"/>
          <w:i/>
          <w:sz w:val="22"/>
          <w:szCs w:val="22"/>
        </w:rPr>
        <w:t xml:space="preserve"> (Sic)</w:t>
      </w:r>
    </w:p>
    <w:p w:rsidR="00F37044" w:rsidRPr="00E40E86" w:rsidRDefault="00F37044" w:rsidP="00F37044">
      <w:pPr>
        <w:spacing w:before="240" w:after="240" w:line="360" w:lineRule="auto"/>
        <w:jc w:val="both"/>
        <w:rPr>
          <w:rFonts w:ascii="Palatino Linotype" w:hAnsi="Palatino Linotype" w:cs="Arial"/>
        </w:rPr>
      </w:pPr>
      <w:r w:rsidRPr="00E40E86">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F37044" w:rsidRPr="00E40E86" w:rsidRDefault="00F37044" w:rsidP="00F37044">
      <w:pPr>
        <w:spacing w:before="240" w:after="240" w:line="360" w:lineRule="auto"/>
        <w:jc w:val="both"/>
        <w:rPr>
          <w:rFonts w:ascii="Palatino Linotype" w:hAnsi="Palatino Linotype" w:cs="Arial"/>
        </w:rPr>
      </w:pPr>
      <w:r w:rsidRPr="00E40E86">
        <w:rPr>
          <w:rFonts w:ascii="Palatino Linotype" w:hAnsi="Palatino Linotype" w:cs="Arial"/>
        </w:rPr>
        <w:t>Ahora bien, el artículo 350 del Código Financiero del Estado de México y Municipios dispone lo que se transcribe a continuación:</w:t>
      </w:r>
    </w:p>
    <w:p w:rsidR="00F37044" w:rsidRPr="00E40E86" w:rsidRDefault="00F37044" w:rsidP="00F37044">
      <w:pPr>
        <w:spacing w:before="240" w:after="240"/>
        <w:ind w:left="851" w:right="899"/>
        <w:jc w:val="both"/>
        <w:rPr>
          <w:rFonts w:ascii="Palatino Linotype" w:hAnsi="Palatino Linotype" w:cs="Arial"/>
          <w:bCs/>
          <w:i/>
          <w:sz w:val="22"/>
          <w:szCs w:val="22"/>
        </w:rPr>
      </w:pPr>
      <w:r w:rsidRPr="00E40E86">
        <w:rPr>
          <w:rFonts w:ascii="Palatino Linotype" w:hAnsi="Palatino Linotype"/>
          <w:i/>
          <w:sz w:val="22"/>
          <w:szCs w:val="22"/>
        </w:rPr>
        <w:t>“</w:t>
      </w:r>
      <w:r w:rsidRPr="00E40E86">
        <w:rPr>
          <w:rFonts w:ascii="Palatino Linotype" w:hAnsi="Palatino Linotype"/>
          <w:b/>
          <w:i/>
          <w:sz w:val="22"/>
          <w:szCs w:val="22"/>
        </w:rPr>
        <w:t>Artículo 350.-</w:t>
      </w:r>
      <w:r w:rsidRPr="00E40E86">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E40E86">
        <w:rPr>
          <w:rFonts w:ascii="Palatino Linotype" w:hAnsi="Palatino Linotype" w:cs="Arial"/>
          <w:bCs/>
          <w:i/>
          <w:sz w:val="22"/>
          <w:szCs w:val="22"/>
        </w:rPr>
        <w:t xml:space="preserve">Fiscalización del Estado de México, la siguiente información: </w:t>
      </w:r>
    </w:p>
    <w:p w:rsidR="00F37044" w:rsidRPr="00E40E86" w:rsidRDefault="00F37044" w:rsidP="00F37044">
      <w:pPr>
        <w:spacing w:before="240" w:after="240"/>
        <w:ind w:left="851" w:right="899"/>
        <w:jc w:val="both"/>
        <w:rPr>
          <w:rFonts w:ascii="Palatino Linotype" w:hAnsi="Palatino Linotype" w:cs="Arial"/>
          <w:bCs/>
          <w:i/>
          <w:sz w:val="22"/>
          <w:szCs w:val="22"/>
        </w:rPr>
      </w:pPr>
      <w:r w:rsidRPr="00E40E86">
        <w:rPr>
          <w:rFonts w:ascii="Palatino Linotype" w:hAnsi="Palatino Linotype"/>
          <w:i/>
          <w:sz w:val="22"/>
          <w:szCs w:val="22"/>
        </w:rPr>
        <w:t>…</w:t>
      </w:r>
    </w:p>
    <w:p w:rsidR="00F37044" w:rsidRPr="00E40E86" w:rsidRDefault="00F37044" w:rsidP="00F37044">
      <w:pPr>
        <w:spacing w:before="240" w:after="240"/>
        <w:ind w:left="851" w:right="899"/>
        <w:jc w:val="both"/>
        <w:rPr>
          <w:rFonts w:ascii="Palatino Linotype" w:hAnsi="Palatino Linotype" w:cs="Arial"/>
          <w:b/>
          <w:bCs/>
          <w:i/>
          <w:sz w:val="22"/>
          <w:szCs w:val="22"/>
        </w:rPr>
      </w:pPr>
      <w:r w:rsidRPr="00E40E86">
        <w:rPr>
          <w:rFonts w:ascii="Palatino Linotype" w:hAnsi="Palatino Linotype" w:cs="Arial"/>
          <w:b/>
          <w:bCs/>
          <w:i/>
          <w:sz w:val="22"/>
          <w:szCs w:val="22"/>
        </w:rPr>
        <w:t>IV. Información de nómina</w:t>
      </w:r>
      <w:r w:rsidRPr="00E40E86">
        <w:rPr>
          <w:rFonts w:ascii="Palatino Linotype" w:hAnsi="Palatino Linotype" w:cs="Arial"/>
          <w:bCs/>
          <w:i/>
          <w:sz w:val="22"/>
          <w:szCs w:val="22"/>
        </w:rPr>
        <w:t xml:space="preserve">.” </w:t>
      </w:r>
      <w:r w:rsidRPr="00E40E86">
        <w:rPr>
          <w:rFonts w:ascii="Palatino Linotype" w:hAnsi="Palatino Linotype" w:cs="Arial"/>
          <w:b/>
          <w:i/>
          <w:sz w:val="22"/>
          <w:szCs w:val="22"/>
        </w:rPr>
        <w:t>(Énfasis añadido)</w:t>
      </w:r>
    </w:p>
    <w:p w:rsidR="00F37044" w:rsidRPr="00E40E86" w:rsidRDefault="00F37044" w:rsidP="00F37044">
      <w:pPr>
        <w:spacing w:before="240" w:after="240" w:line="360" w:lineRule="auto"/>
        <w:jc w:val="both"/>
        <w:rPr>
          <w:rFonts w:ascii="Palatino Linotype" w:hAnsi="Palatino Linotype" w:cs="Arial"/>
        </w:rPr>
      </w:pPr>
      <w:r w:rsidRPr="00E40E86">
        <w:rPr>
          <w:rFonts w:ascii="Palatino Linotype" w:hAnsi="Palatino Linotype" w:cs="Arial"/>
        </w:rPr>
        <w:lastRenderedPageBreak/>
        <w:t xml:space="preserve">Precisado lo anterior, este Órgano Garante advierte que la solicitud de acceso a la información presentada por el particular, se satisface mediante la entrega de la nómina general de todos los servidores públicos adscritos al Ayuntamiento de Tepotzotlán, que </w:t>
      </w:r>
      <w:r w:rsidRPr="00E40E86">
        <w:rPr>
          <w:rFonts w:ascii="Palatino Linotype" w:hAnsi="Palatino Linotype" w:cs="Arial"/>
          <w:b/>
        </w:rPr>
        <w:t>EL SUJETO OBLIGADO</w:t>
      </w:r>
      <w:r w:rsidRPr="00E40E86">
        <w:rPr>
          <w:rFonts w:ascii="Palatino Linotype" w:hAnsi="Palatino Linotype" w:cs="Arial"/>
        </w:rPr>
        <w:t xml:space="preserve"> debe generar y entregar al Órgano Superior de Fiscalización del Estado de México (OSFEM) y que lo constriñe a contar con dicha información, tal y como se analiza a continuación:</w:t>
      </w:r>
    </w:p>
    <w:p w:rsidR="00F37044" w:rsidRPr="00E40E86" w:rsidRDefault="00F37044" w:rsidP="00F37044">
      <w:pPr>
        <w:spacing w:before="240" w:after="240" w:line="360" w:lineRule="auto"/>
        <w:jc w:val="both"/>
        <w:rPr>
          <w:rFonts w:ascii="Palatino Linotype" w:hAnsi="Palatino Linotype" w:cs="Arial"/>
          <w:color w:val="000000"/>
        </w:rPr>
      </w:pPr>
      <w:r w:rsidRPr="00E40E86">
        <w:rPr>
          <w:rFonts w:ascii="Palatino Linotype" w:hAnsi="Palatino Linotype" w:cs="Arial"/>
        </w:rPr>
        <w:t xml:space="preserve">Primeramente, </w:t>
      </w:r>
      <w:r w:rsidRPr="00E40E86">
        <w:rPr>
          <w:rFonts w:ascii="Palatino Linotype" w:hAnsi="Palatino Linotype"/>
          <w:color w:val="000000"/>
        </w:rPr>
        <w:t xml:space="preserve">conviene precisar que los Municipios del Estado de México, son Sujetos de Fiscalización, de conformidad con el numeral 4, fracción II de </w:t>
      </w:r>
      <w:r w:rsidRPr="00E40E86">
        <w:rPr>
          <w:rFonts w:ascii="Palatino Linotype" w:hAnsi="Palatino Linotype" w:cs="Arial"/>
          <w:color w:val="000000"/>
        </w:rPr>
        <w:t>Ley de Fiscalización Superior del Estado de México</w:t>
      </w:r>
      <w:r w:rsidRPr="00E40E86">
        <w:rPr>
          <w:rFonts w:ascii="Palatino Linotype" w:hAnsi="Palatino Linotype" w:cs="Arial"/>
          <w:color w:val="000000"/>
          <w:vertAlign w:val="superscript"/>
        </w:rPr>
        <w:footnoteReference w:id="1"/>
      </w:r>
      <w:r w:rsidRPr="00E40E86">
        <w:rPr>
          <w:rFonts w:ascii="Palatino Linotype" w:hAnsi="Palatino Linotype" w:cs="Arial"/>
          <w:color w:val="000000"/>
        </w:rPr>
        <w:t xml:space="preserve"> y de acuerdo al Código Financiero del Estado de México y Municipios, mensualmente dentro de los primeros veinte días hábiles, la Secretaría y la Tesorería Municipal, enviarán para su análisis y evaluación al OSFEM la Información de nómina.</w:t>
      </w:r>
    </w:p>
    <w:p w:rsidR="00F37044" w:rsidRPr="00E40E86" w:rsidRDefault="00F37044" w:rsidP="00F37044">
      <w:pPr>
        <w:spacing w:before="240" w:after="240" w:line="360" w:lineRule="auto"/>
        <w:jc w:val="both"/>
        <w:rPr>
          <w:rFonts w:ascii="Palatino Linotype" w:hAnsi="Palatino Linotype" w:cs="Arial"/>
          <w:i/>
          <w:color w:val="000000"/>
        </w:rPr>
      </w:pPr>
      <w:r w:rsidRPr="00E40E86">
        <w:rPr>
          <w:rFonts w:ascii="Palatino Linotype" w:hAnsi="Palatino Linotype" w:cs="Arial"/>
          <w:color w:val="000000"/>
        </w:rPr>
        <w:t xml:space="preserve">Asimismo, en el artículo 32 de la Ley de Fiscalización Superior del Estado de México en su segundo párrafo establece que: </w:t>
      </w:r>
      <w:r w:rsidRPr="00E40E86">
        <w:rPr>
          <w:rFonts w:ascii="Palatino Linotype" w:hAnsi="Palatino Linotype" w:cs="Arial"/>
          <w:i/>
          <w:color w:val="000000"/>
        </w:rPr>
        <w:t>“Los Presidentes Municipales presentarán (…) los informes mensuales (…) dentro de los veinte días posteriores al término del mes correspondiente.”</w:t>
      </w:r>
    </w:p>
    <w:p w:rsidR="00F37044" w:rsidRPr="00E40E86" w:rsidRDefault="00F37044" w:rsidP="00F37044">
      <w:pPr>
        <w:spacing w:before="240" w:after="240" w:line="360" w:lineRule="auto"/>
        <w:jc w:val="both"/>
        <w:rPr>
          <w:rFonts w:ascii="Palatino Linotype" w:hAnsi="Palatino Linotype" w:cs="Arial"/>
          <w:i/>
          <w:color w:val="000000"/>
        </w:rPr>
      </w:pPr>
      <w:r w:rsidRPr="00E40E86">
        <w:rPr>
          <w:rFonts w:ascii="Palatino Linotype" w:hAnsi="Palatino Linotype" w:cs="Arial"/>
          <w:color w:val="000000"/>
        </w:rPr>
        <w:t xml:space="preserve">En esa virtud, el OSFEM emite los </w:t>
      </w:r>
      <w:r w:rsidRPr="00E40E86">
        <w:rPr>
          <w:rFonts w:ascii="Palatino Linotype" w:hAnsi="Palatino Linotype" w:cs="Arial"/>
          <w:b/>
          <w:color w:val="000000"/>
        </w:rPr>
        <w:t>Lineamientos para la Integración del Informe Mensual</w:t>
      </w:r>
      <w:r w:rsidRPr="00E40E86">
        <w:rPr>
          <w:rFonts w:ascii="Palatino Linotype" w:hAnsi="Palatino Linotype" w:cs="Arial"/>
          <w:color w:val="000000"/>
        </w:rPr>
        <w:t xml:space="preserve">, en términos la fracción XI del artículo 8 de la Ley de Fiscalización Superior del Estado de México, que señala: </w:t>
      </w:r>
    </w:p>
    <w:p w:rsidR="00F37044" w:rsidRPr="00E40E86" w:rsidRDefault="00F37044" w:rsidP="00F37044">
      <w:pPr>
        <w:autoSpaceDE w:val="0"/>
        <w:autoSpaceDN w:val="0"/>
        <w:adjustRightInd w:val="0"/>
        <w:ind w:left="851" w:right="899"/>
        <w:jc w:val="both"/>
        <w:rPr>
          <w:i/>
          <w:sz w:val="22"/>
          <w:szCs w:val="22"/>
        </w:rPr>
      </w:pPr>
      <w:r w:rsidRPr="00E40E86">
        <w:rPr>
          <w:rFonts w:ascii="Palatino Linotype" w:hAnsi="Palatino Linotype" w:cs="Arial"/>
          <w:b/>
          <w:bCs/>
          <w:i/>
          <w:sz w:val="22"/>
          <w:szCs w:val="22"/>
        </w:rPr>
        <w:t>“Artículo</w:t>
      </w:r>
      <w:r w:rsidRPr="00E40E86">
        <w:rPr>
          <w:rFonts w:ascii="Palatino Linotype" w:hAnsi="Palatino Linotype" w:cs="Arial"/>
          <w:b/>
          <w:bCs/>
          <w:i/>
        </w:rPr>
        <w:t xml:space="preserve"> </w:t>
      </w:r>
      <w:r w:rsidRPr="00E40E86">
        <w:rPr>
          <w:rFonts w:ascii="Palatino Linotype" w:hAnsi="Palatino Linotype" w:cs="Arial"/>
          <w:b/>
          <w:bCs/>
          <w:i/>
          <w:sz w:val="22"/>
          <w:szCs w:val="22"/>
        </w:rPr>
        <w:t>8.</w:t>
      </w:r>
      <w:r w:rsidRPr="00E40E86">
        <w:rPr>
          <w:rFonts w:ascii="Palatino Linotype" w:hAnsi="Palatino Linotype" w:cs="Arial"/>
          <w:b/>
          <w:bCs/>
          <w:i/>
        </w:rPr>
        <w:t xml:space="preserve"> </w:t>
      </w:r>
      <w:r w:rsidRPr="00E40E86">
        <w:rPr>
          <w:rFonts w:ascii="Palatino Linotype" w:hAnsi="Palatino Linotype" w:cs="Arial"/>
          <w:i/>
          <w:sz w:val="22"/>
          <w:szCs w:val="22"/>
        </w:rPr>
        <w:t>El</w:t>
      </w:r>
      <w:r w:rsidRPr="00E40E86">
        <w:rPr>
          <w:rFonts w:ascii="Palatino Linotype" w:hAnsi="Palatino Linotype" w:cs="Arial"/>
          <w:i/>
        </w:rPr>
        <w:t xml:space="preserve"> </w:t>
      </w:r>
      <w:r w:rsidRPr="00E40E86">
        <w:rPr>
          <w:rFonts w:ascii="Palatino Linotype" w:hAnsi="Palatino Linotype" w:cs="Arial"/>
          <w:i/>
          <w:sz w:val="22"/>
          <w:szCs w:val="22"/>
        </w:rPr>
        <w:t>Órgano</w:t>
      </w:r>
      <w:r w:rsidRPr="00E40E86">
        <w:rPr>
          <w:rFonts w:ascii="Palatino Linotype" w:hAnsi="Palatino Linotype" w:cs="Arial"/>
          <w:i/>
        </w:rPr>
        <w:t xml:space="preserve"> </w:t>
      </w:r>
      <w:r w:rsidRPr="00E40E86">
        <w:rPr>
          <w:rFonts w:ascii="Palatino Linotype" w:hAnsi="Palatino Linotype" w:cs="Arial"/>
          <w:i/>
          <w:sz w:val="22"/>
          <w:szCs w:val="22"/>
        </w:rPr>
        <w:t>Superior</w:t>
      </w:r>
      <w:r w:rsidRPr="00E40E86">
        <w:rPr>
          <w:rFonts w:ascii="Palatino Linotype" w:hAnsi="Palatino Linotype" w:cs="Arial"/>
          <w:i/>
        </w:rPr>
        <w:t xml:space="preserve"> </w:t>
      </w:r>
      <w:r w:rsidRPr="00E40E86">
        <w:rPr>
          <w:rFonts w:ascii="Palatino Linotype" w:hAnsi="Palatino Linotype" w:cs="Arial"/>
          <w:i/>
          <w:sz w:val="22"/>
          <w:szCs w:val="22"/>
        </w:rPr>
        <w:t>tendrá</w:t>
      </w:r>
      <w:r w:rsidRPr="00E40E86">
        <w:rPr>
          <w:rFonts w:ascii="Palatino Linotype" w:hAnsi="Palatino Linotype" w:cs="Arial"/>
          <w:i/>
        </w:rPr>
        <w:t xml:space="preserve"> </w:t>
      </w:r>
      <w:r w:rsidRPr="00E40E86">
        <w:rPr>
          <w:rFonts w:ascii="Palatino Linotype" w:hAnsi="Palatino Linotype" w:cs="Arial"/>
          <w:i/>
          <w:sz w:val="22"/>
          <w:szCs w:val="22"/>
        </w:rPr>
        <w:t>las</w:t>
      </w:r>
      <w:r w:rsidRPr="00E40E86">
        <w:rPr>
          <w:rFonts w:ascii="Palatino Linotype" w:hAnsi="Palatino Linotype" w:cs="Arial"/>
          <w:i/>
        </w:rPr>
        <w:t xml:space="preserve"> </w:t>
      </w:r>
      <w:r w:rsidRPr="00E40E86">
        <w:rPr>
          <w:rFonts w:ascii="Palatino Linotype" w:hAnsi="Palatino Linotype" w:cs="Arial"/>
          <w:i/>
          <w:sz w:val="22"/>
          <w:szCs w:val="22"/>
        </w:rPr>
        <w:t>siguientes</w:t>
      </w:r>
      <w:r w:rsidRPr="00E40E86">
        <w:rPr>
          <w:rFonts w:ascii="Palatino Linotype" w:hAnsi="Palatino Linotype" w:cs="Arial"/>
          <w:i/>
        </w:rPr>
        <w:t xml:space="preserve"> </w:t>
      </w:r>
      <w:r w:rsidRPr="00E40E86">
        <w:rPr>
          <w:rFonts w:ascii="Palatino Linotype" w:hAnsi="Palatino Linotype" w:cs="Arial"/>
          <w:i/>
          <w:sz w:val="22"/>
          <w:szCs w:val="22"/>
        </w:rPr>
        <w:t>atribuciones:</w:t>
      </w:r>
    </w:p>
    <w:p w:rsidR="00F37044" w:rsidRPr="00E40E86" w:rsidRDefault="00F37044" w:rsidP="00F37044">
      <w:pPr>
        <w:autoSpaceDE w:val="0"/>
        <w:autoSpaceDN w:val="0"/>
        <w:adjustRightInd w:val="0"/>
        <w:ind w:left="851" w:right="899"/>
        <w:jc w:val="both"/>
        <w:rPr>
          <w:rFonts w:ascii="Palatino Linotype" w:hAnsi="Palatino Linotype" w:cs="Arial"/>
          <w:i/>
          <w:sz w:val="22"/>
          <w:szCs w:val="22"/>
        </w:rPr>
      </w:pPr>
      <w:r w:rsidRPr="00E40E86">
        <w:rPr>
          <w:rFonts w:ascii="Palatino Linotype" w:hAnsi="Palatino Linotype" w:cs="Arial"/>
          <w:i/>
          <w:sz w:val="22"/>
          <w:szCs w:val="22"/>
        </w:rPr>
        <w:t>…</w:t>
      </w:r>
    </w:p>
    <w:p w:rsidR="00F37044" w:rsidRPr="00E40E86" w:rsidRDefault="00F37044" w:rsidP="00F37044">
      <w:pPr>
        <w:autoSpaceDE w:val="0"/>
        <w:autoSpaceDN w:val="0"/>
        <w:adjustRightInd w:val="0"/>
        <w:ind w:left="851" w:right="899"/>
        <w:jc w:val="both"/>
        <w:rPr>
          <w:bCs/>
          <w:color w:val="000000"/>
        </w:rPr>
      </w:pPr>
      <w:r w:rsidRPr="00E40E86">
        <w:rPr>
          <w:rFonts w:ascii="Palatino Linotype" w:hAnsi="Palatino Linotype" w:cs="Arial"/>
          <w:b/>
          <w:bCs/>
          <w:i/>
          <w:sz w:val="22"/>
          <w:szCs w:val="22"/>
        </w:rPr>
        <w:lastRenderedPageBreak/>
        <w:t>XI.</w:t>
      </w:r>
      <w:r w:rsidRPr="00E40E86">
        <w:rPr>
          <w:rFonts w:ascii="Palatino Linotype" w:hAnsi="Palatino Linotype" w:cs="Arial"/>
          <w:b/>
          <w:bCs/>
          <w:i/>
        </w:rPr>
        <w:t xml:space="preserve"> </w:t>
      </w:r>
      <w:r w:rsidRPr="00E40E86">
        <w:rPr>
          <w:rFonts w:ascii="Palatino Linotype" w:hAnsi="Palatino Linotype" w:cs="Arial"/>
          <w:i/>
          <w:sz w:val="22"/>
          <w:szCs w:val="22"/>
        </w:rPr>
        <w:t>Establecer</w:t>
      </w:r>
      <w:r w:rsidRPr="00E40E86">
        <w:rPr>
          <w:rFonts w:ascii="Palatino Linotype" w:hAnsi="Palatino Linotype" w:cs="Arial"/>
          <w:i/>
        </w:rPr>
        <w:t xml:space="preserve"> </w:t>
      </w:r>
      <w:r w:rsidRPr="00E40E86">
        <w:rPr>
          <w:rFonts w:ascii="Palatino Linotype" w:hAnsi="Palatino Linotype" w:cs="Arial"/>
          <w:i/>
          <w:sz w:val="22"/>
          <w:szCs w:val="22"/>
        </w:rPr>
        <w:t>los</w:t>
      </w:r>
      <w:r w:rsidRPr="00E40E86">
        <w:rPr>
          <w:rFonts w:ascii="Palatino Linotype" w:hAnsi="Palatino Linotype" w:cs="Arial"/>
          <w:i/>
        </w:rPr>
        <w:t xml:space="preserve"> </w:t>
      </w:r>
      <w:r w:rsidRPr="00E40E86">
        <w:rPr>
          <w:rFonts w:ascii="Palatino Linotype" w:hAnsi="Palatino Linotype" w:cs="Arial"/>
          <w:i/>
          <w:sz w:val="22"/>
          <w:szCs w:val="22"/>
        </w:rPr>
        <w:t>lineamientos,</w:t>
      </w:r>
      <w:r w:rsidRPr="00E40E86">
        <w:rPr>
          <w:rFonts w:ascii="Palatino Linotype" w:hAnsi="Palatino Linotype" w:cs="Arial"/>
          <w:i/>
        </w:rPr>
        <w:t xml:space="preserve"> </w:t>
      </w:r>
      <w:r w:rsidRPr="00E40E86">
        <w:rPr>
          <w:rFonts w:ascii="Palatino Linotype" w:hAnsi="Palatino Linotype" w:cs="Arial"/>
          <w:i/>
          <w:sz w:val="22"/>
          <w:szCs w:val="22"/>
        </w:rPr>
        <w:t>criterios,</w:t>
      </w:r>
      <w:r w:rsidRPr="00E40E86">
        <w:rPr>
          <w:rFonts w:ascii="Palatino Linotype" w:hAnsi="Palatino Linotype" w:cs="Arial"/>
          <w:i/>
        </w:rPr>
        <w:t xml:space="preserve"> </w:t>
      </w:r>
      <w:r w:rsidRPr="00E40E86">
        <w:rPr>
          <w:rFonts w:ascii="Palatino Linotype" w:hAnsi="Palatino Linotype" w:cs="Arial"/>
          <w:i/>
          <w:sz w:val="22"/>
          <w:szCs w:val="22"/>
        </w:rPr>
        <w:t>procedimientos,</w:t>
      </w:r>
      <w:r w:rsidRPr="00E40E86">
        <w:rPr>
          <w:rFonts w:ascii="Palatino Linotype" w:hAnsi="Palatino Linotype" w:cs="Arial"/>
          <w:i/>
        </w:rPr>
        <w:t xml:space="preserve"> </w:t>
      </w:r>
      <w:r w:rsidRPr="00E40E86">
        <w:rPr>
          <w:rFonts w:ascii="Palatino Linotype" w:hAnsi="Palatino Linotype" w:cs="Arial"/>
          <w:i/>
          <w:sz w:val="22"/>
          <w:szCs w:val="22"/>
        </w:rPr>
        <w:t>métodos</w:t>
      </w:r>
      <w:r w:rsidRPr="00E40E86">
        <w:rPr>
          <w:rFonts w:ascii="Palatino Linotype" w:hAnsi="Palatino Linotype" w:cs="Arial"/>
          <w:i/>
        </w:rPr>
        <w:t xml:space="preserve"> </w:t>
      </w:r>
      <w:r w:rsidRPr="00E40E86">
        <w:rPr>
          <w:rFonts w:ascii="Palatino Linotype" w:hAnsi="Palatino Linotype" w:cs="Arial"/>
          <w:i/>
          <w:sz w:val="22"/>
          <w:szCs w:val="22"/>
        </w:rPr>
        <w:t>y</w:t>
      </w:r>
      <w:r w:rsidRPr="00E40E86">
        <w:rPr>
          <w:rFonts w:ascii="Palatino Linotype" w:hAnsi="Palatino Linotype" w:cs="Arial"/>
          <w:i/>
        </w:rPr>
        <w:t xml:space="preserve"> </w:t>
      </w:r>
      <w:r w:rsidRPr="00E40E86">
        <w:rPr>
          <w:rFonts w:ascii="Palatino Linotype" w:hAnsi="Palatino Linotype" w:cs="Arial"/>
          <w:i/>
          <w:sz w:val="22"/>
          <w:szCs w:val="22"/>
        </w:rPr>
        <w:t>sistemas</w:t>
      </w:r>
      <w:r w:rsidRPr="00E40E86">
        <w:rPr>
          <w:rFonts w:ascii="Palatino Linotype" w:hAnsi="Palatino Linotype" w:cs="Arial"/>
          <w:i/>
        </w:rPr>
        <w:t xml:space="preserve"> </w:t>
      </w:r>
      <w:r w:rsidRPr="00E40E86">
        <w:rPr>
          <w:rFonts w:ascii="Palatino Linotype" w:hAnsi="Palatino Linotype" w:cs="Arial"/>
          <w:i/>
          <w:sz w:val="22"/>
          <w:szCs w:val="22"/>
        </w:rPr>
        <w:t>para</w:t>
      </w:r>
      <w:r w:rsidRPr="00E40E86">
        <w:rPr>
          <w:rFonts w:ascii="Palatino Linotype" w:hAnsi="Palatino Linotype" w:cs="Arial"/>
          <w:i/>
        </w:rPr>
        <w:t xml:space="preserve"> </w:t>
      </w:r>
      <w:r w:rsidRPr="00E40E86">
        <w:rPr>
          <w:rFonts w:ascii="Palatino Linotype" w:hAnsi="Palatino Linotype" w:cs="Arial"/>
          <w:i/>
          <w:sz w:val="22"/>
          <w:szCs w:val="22"/>
        </w:rPr>
        <w:t>las</w:t>
      </w:r>
      <w:r w:rsidRPr="00E40E86">
        <w:rPr>
          <w:rFonts w:ascii="Palatino Linotype" w:hAnsi="Palatino Linotype" w:cs="Arial"/>
          <w:i/>
        </w:rPr>
        <w:t xml:space="preserve"> </w:t>
      </w:r>
      <w:r w:rsidRPr="00E40E86">
        <w:rPr>
          <w:rFonts w:ascii="Palatino Linotype" w:hAnsi="Palatino Linotype" w:cs="Arial"/>
          <w:i/>
          <w:sz w:val="22"/>
          <w:szCs w:val="22"/>
        </w:rPr>
        <w:t>acciones</w:t>
      </w:r>
      <w:r w:rsidRPr="00E40E86">
        <w:rPr>
          <w:rFonts w:ascii="Palatino Linotype" w:hAnsi="Palatino Linotype" w:cs="Arial"/>
          <w:i/>
        </w:rPr>
        <w:t xml:space="preserve"> </w:t>
      </w:r>
      <w:r w:rsidRPr="00E40E86">
        <w:rPr>
          <w:rFonts w:ascii="Palatino Linotype" w:hAnsi="Palatino Linotype" w:cs="Arial"/>
          <w:i/>
          <w:sz w:val="22"/>
          <w:szCs w:val="22"/>
        </w:rPr>
        <w:t>de</w:t>
      </w:r>
      <w:r w:rsidRPr="00E40E86">
        <w:rPr>
          <w:rFonts w:ascii="Palatino Linotype" w:hAnsi="Palatino Linotype" w:cs="Arial"/>
          <w:i/>
        </w:rPr>
        <w:t xml:space="preserve"> </w:t>
      </w:r>
      <w:r w:rsidRPr="00E40E86">
        <w:rPr>
          <w:rFonts w:ascii="Palatino Linotype" w:hAnsi="Palatino Linotype" w:cs="Arial"/>
          <w:i/>
          <w:sz w:val="22"/>
          <w:szCs w:val="22"/>
        </w:rPr>
        <w:t>control</w:t>
      </w:r>
      <w:r w:rsidRPr="00E40E86">
        <w:rPr>
          <w:rFonts w:ascii="Palatino Linotype" w:hAnsi="Palatino Linotype" w:cs="Arial"/>
          <w:i/>
        </w:rPr>
        <w:t xml:space="preserve"> </w:t>
      </w:r>
      <w:r w:rsidRPr="00E40E86">
        <w:rPr>
          <w:rFonts w:ascii="Palatino Linotype" w:hAnsi="Palatino Linotype" w:cs="Arial"/>
          <w:i/>
          <w:sz w:val="22"/>
          <w:szCs w:val="22"/>
        </w:rPr>
        <w:t>y</w:t>
      </w:r>
      <w:r w:rsidRPr="00E40E86">
        <w:rPr>
          <w:rFonts w:ascii="Palatino Linotype" w:hAnsi="Palatino Linotype" w:cs="Arial"/>
          <w:i/>
        </w:rPr>
        <w:t xml:space="preserve"> </w:t>
      </w:r>
      <w:r w:rsidRPr="00E40E86">
        <w:rPr>
          <w:rFonts w:ascii="Palatino Linotype" w:hAnsi="Palatino Linotype" w:cs="Arial"/>
          <w:i/>
          <w:sz w:val="22"/>
          <w:szCs w:val="22"/>
        </w:rPr>
        <w:t>evaluación,</w:t>
      </w:r>
      <w:r w:rsidRPr="00E40E86">
        <w:rPr>
          <w:rFonts w:ascii="Palatino Linotype" w:hAnsi="Palatino Linotype" w:cs="Arial"/>
          <w:i/>
        </w:rPr>
        <w:t xml:space="preserve"> </w:t>
      </w:r>
      <w:r w:rsidRPr="00E40E86">
        <w:rPr>
          <w:rFonts w:ascii="Palatino Linotype" w:hAnsi="Palatino Linotype" w:cs="Arial"/>
          <w:i/>
          <w:sz w:val="22"/>
          <w:szCs w:val="22"/>
        </w:rPr>
        <w:t>necesarios</w:t>
      </w:r>
      <w:r w:rsidRPr="00E40E86">
        <w:rPr>
          <w:rFonts w:ascii="Palatino Linotype" w:hAnsi="Palatino Linotype" w:cs="Arial"/>
          <w:i/>
        </w:rPr>
        <w:t xml:space="preserve"> </w:t>
      </w:r>
      <w:r w:rsidRPr="00E40E86">
        <w:rPr>
          <w:rFonts w:ascii="Palatino Linotype" w:hAnsi="Palatino Linotype" w:cs="Arial"/>
          <w:i/>
          <w:sz w:val="22"/>
          <w:szCs w:val="22"/>
        </w:rPr>
        <w:t>para</w:t>
      </w:r>
      <w:r w:rsidRPr="00E40E86">
        <w:rPr>
          <w:rFonts w:ascii="Palatino Linotype" w:hAnsi="Palatino Linotype" w:cs="Arial"/>
          <w:i/>
        </w:rPr>
        <w:t xml:space="preserve"> </w:t>
      </w:r>
      <w:r w:rsidRPr="00E40E86">
        <w:rPr>
          <w:rFonts w:ascii="Palatino Linotype" w:hAnsi="Palatino Linotype" w:cs="Arial"/>
          <w:i/>
          <w:sz w:val="22"/>
          <w:szCs w:val="22"/>
        </w:rPr>
        <w:t>la</w:t>
      </w:r>
      <w:r w:rsidRPr="00E40E86">
        <w:rPr>
          <w:rFonts w:ascii="Palatino Linotype" w:hAnsi="Palatino Linotype" w:cs="Arial"/>
          <w:i/>
        </w:rPr>
        <w:t xml:space="preserve"> </w:t>
      </w:r>
      <w:r w:rsidRPr="00E40E86">
        <w:rPr>
          <w:rFonts w:ascii="Palatino Linotype" w:hAnsi="Palatino Linotype" w:cs="Arial"/>
          <w:i/>
          <w:sz w:val="22"/>
          <w:szCs w:val="22"/>
        </w:rPr>
        <w:t>fiscalización</w:t>
      </w:r>
      <w:r w:rsidRPr="00E40E86">
        <w:rPr>
          <w:rFonts w:ascii="Palatino Linotype" w:hAnsi="Palatino Linotype" w:cs="Arial"/>
          <w:i/>
        </w:rPr>
        <w:t xml:space="preserve"> </w:t>
      </w:r>
      <w:r w:rsidRPr="00E40E86">
        <w:rPr>
          <w:rFonts w:ascii="Palatino Linotype" w:hAnsi="Palatino Linotype" w:cs="Arial"/>
          <w:i/>
          <w:sz w:val="22"/>
          <w:szCs w:val="22"/>
        </w:rPr>
        <w:t>de</w:t>
      </w:r>
      <w:r w:rsidRPr="00E40E86">
        <w:rPr>
          <w:rFonts w:ascii="Palatino Linotype" w:hAnsi="Palatino Linotype" w:cs="Arial"/>
          <w:i/>
        </w:rPr>
        <w:t xml:space="preserve"> </w:t>
      </w:r>
      <w:r w:rsidRPr="00E40E86">
        <w:rPr>
          <w:rFonts w:ascii="Palatino Linotype" w:hAnsi="Palatino Linotype" w:cs="Arial"/>
          <w:i/>
          <w:sz w:val="22"/>
          <w:szCs w:val="22"/>
        </w:rPr>
        <w:t>las</w:t>
      </w:r>
      <w:r w:rsidRPr="00E40E86">
        <w:rPr>
          <w:rFonts w:ascii="Palatino Linotype" w:hAnsi="Palatino Linotype" w:cs="Arial"/>
          <w:i/>
        </w:rPr>
        <w:t xml:space="preserve"> </w:t>
      </w:r>
      <w:r w:rsidRPr="00E40E86">
        <w:rPr>
          <w:rFonts w:ascii="Palatino Linotype" w:hAnsi="Palatino Linotype" w:cs="Arial"/>
          <w:i/>
          <w:sz w:val="22"/>
          <w:szCs w:val="22"/>
        </w:rPr>
        <w:t>cuentas</w:t>
      </w:r>
      <w:r w:rsidRPr="00E40E86">
        <w:rPr>
          <w:rFonts w:ascii="Palatino Linotype" w:hAnsi="Palatino Linotype" w:cs="Arial"/>
          <w:i/>
        </w:rPr>
        <w:t xml:space="preserve"> </w:t>
      </w:r>
      <w:r w:rsidRPr="00E40E86">
        <w:rPr>
          <w:rFonts w:ascii="Palatino Linotype" w:hAnsi="Palatino Linotype" w:cs="Arial"/>
          <w:i/>
          <w:sz w:val="22"/>
          <w:szCs w:val="22"/>
        </w:rPr>
        <w:t>públi</w:t>
      </w:r>
      <w:r w:rsidRPr="00E40E86">
        <w:rPr>
          <w:rFonts w:ascii="Palatino Linotype" w:hAnsi="Palatino Linotype" w:cs="Arial"/>
          <w:i/>
        </w:rPr>
        <w:t>cas y los informes trimestrales</w:t>
      </w:r>
      <w:r w:rsidRPr="00E40E86">
        <w:rPr>
          <w:rFonts w:ascii="Palatino Linotype" w:hAnsi="Palatino Linotype" w:cs="Arial"/>
          <w:color w:val="000000"/>
          <w:sz w:val="22"/>
          <w:szCs w:val="22"/>
        </w:rPr>
        <w:t>…”</w:t>
      </w:r>
      <w:r w:rsidRPr="00E40E86">
        <w:rPr>
          <w:rFonts w:ascii="Palatino Linotype" w:hAnsi="Palatino Linotype" w:cs="Arial"/>
          <w:color w:val="000000"/>
        </w:rPr>
        <w:t xml:space="preserve"> </w:t>
      </w:r>
      <w:r w:rsidRPr="00E40E86">
        <w:rPr>
          <w:rFonts w:ascii="Palatino Linotype" w:hAnsi="Palatino Linotype" w:cs="Arial"/>
          <w:color w:val="000000"/>
          <w:sz w:val="22"/>
          <w:szCs w:val="22"/>
        </w:rPr>
        <w:t>(Sic)</w:t>
      </w:r>
    </w:p>
    <w:p w:rsidR="00F37044" w:rsidRPr="00E40E86" w:rsidRDefault="00F37044" w:rsidP="00F37044">
      <w:pPr>
        <w:spacing w:before="100" w:beforeAutospacing="1" w:after="100" w:afterAutospacing="1" w:line="360" w:lineRule="auto"/>
        <w:jc w:val="both"/>
        <w:rPr>
          <w:sz w:val="28"/>
        </w:rPr>
      </w:pPr>
      <w:r w:rsidRPr="00E40E86">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F37044" w:rsidRPr="00E40E86" w:rsidRDefault="005A3174" w:rsidP="00F37044">
      <w:pPr>
        <w:spacing w:before="100" w:beforeAutospacing="1" w:after="100" w:afterAutospacing="1" w:line="360" w:lineRule="auto"/>
        <w:ind w:right="-91"/>
        <w:jc w:val="both"/>
        <w:rPr>
          <w:rFonts w:ascii="Palatino Linotype" w:hAnsi="Palatino Linotype"/>
          <w:color w:val="000000"/>
          <w:lang w:val="es-ES"/>
        </w:rPr>
      </w:pPr>
      <w:r w:rsidRPr="00E40E86">
        <w:rPr>
          <w:rFonts w:ascii="Palatino Linotype" w:hAnsi="Palatino Linotype"/>
          <w:noProof/>
          <w:lang w:val="es-ES"/>
        </w:rPr>
        <mc:AlternateContent>
          <mc:Choice Requires="wps">
            <w:drawing>
              <wp:anchor distT="0" distB="0" distL="114300" distR="114300" simplePos="0" relativeHeight="251693056" behindDoc="0" locked="0" layoutInCell="1" allowOverlap="1">
                <wp:simplePos x="0" y="0"/>
                <wp:positionH relativeFrom="column">
                  <wp:posOffset>5714</wp:posOffset>
                </wp:positionH>
                <wp:positionV relativeFrom="paragraph">
                  <wp:posOffset>2665094</wp:posOffset>
                </wp:positionV>
                <wp:extent cx="5819775" cy="2657475"/>
                <wp:effectExtent l="38100" t="38100" r="66675" b="85725"/>
                <wp:wrapNone/>
                <wp:docPr id="28" name="Conector recto 28"/>
                <wp:cNvGraphicFramePr/>
                <a:graphic xmlns:a="http://schemas.openxmlformats.org/drawingml/2006/main">
                  <a:graphicData uri="http://schemas.microsoft.com/office/word/2010/wordprocessingShape">
                    <wps:wsp>
                      <wps:cNvCnPr/>
                      <wps:spPr>
                        <a:xfrm>
                          <a:off x="0" y="0"/>
                          <a:ext cx="5819775" cy="2657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1D7DEF7" id="Conector recto 2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5pt,209.85pt" to="458.7pt,4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" strokecolor="#4f81bd [3204]" strokeweight="2pt">
                <v:shadow on="t" color="black" opacity="24903f" origin=",.5" offset="0,.55556mm"/>
              </v:line>
            </w:pict>
          </mc:Fallback>
        </mc:AlternateContent>
      </w:r>
      <w:r w:rsidR="00F37044" w:rsidRPr="00E40E86">
        <w:rPr>
          <w:rFonts w:ascii="Palatino Linotype" w:hAnsi="Palatino Linotype"/>
        </w:rPr>
        <w:t xml:space="preserve">Por ello, la información </w:t>
      </w:r>
      <w:r w:rsidR="00F37044" w:rsidRPr="00E40E86">
        <w:rPr>
          <w:rFonts w:ascii="Palatino Linotype" w:hAnsi="Palatino Linotype"/>
          <w:b/>
        </w:rPr>
        <w:t>documental comprobatoria</w:t>
      </w:r>
      <w:r w:rsidR="00F37044" w:rsidRPr="00E40E86">
        <w:rPr>
          <w:rFonts w:ascii="Palatino Linotype" w:hAnsi="Palatino Linotype"/>
        </w:rPr>
        <w:t xml:space="preserve">, </w:t>
      </w:r>
      <w:r w:rsidR="00F37044" w:rsidRPr="00E40E86">
        <w:rPr>
          <w:rFonts w:ascii="Palatino Linotype" w:hAnsi="Palatino Linotype"/>
          <w:b/>
        </w:rPr>
        <w:t>deberá conservarse en los archivos de la entidad fiscalizada -Municipio</w:t>
      </w:r>
      <w:r w:rsidR="00F37044" w:rsidRPr="00E40E86">
        <w:rPr>
          <w:rFonts w:ascii="Palatino Linotype" w:hAnsi="Palatino Linotype"/>
        </w:rPr>
        <w:t xml:space="preserve">-, en original y debidamente integrada en términos de los lineamientos de referencia, pues son susceptibles de revisión directa por el </w:t>
      </w:r>
      <w:r w:rsidR="00F37044" w:rsidRPr="00E40E86">
        <w:rPr>
          <w:rFonts w:ascii="Palatino Linotype" w:hAnsi="Palatino Linotype"/>
          <w:color w:val="000000"/>
          <w:lang w:val="es-ES"/>
        </w:rPr>
        <w:t>OSFEM</w:t>
      </w:r>
      <w:r w:rsidR="00F37044" w:rsidRPr="00E40E86">
        <w:rPr>
          <w:rFonts w:ascii="Palatino Linotype" w:hAnsi="Palatino Linotype"/>
        </w:rPr>
        <w:t xml:space="preserve">; así que, </w:t>
      </w:r>
      <w:r w:rsidR="00F37044" w:rsidRPr="00E40E86">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1" w:history="1">
        <w:r w:rsidR="00F37044" w:rsidRPr="00E40E86">
          <w:rPr>
            <w:rFonts w:ascii="Palatino Linotype" w:hAnsi="Palatino Linotype"/>
            <w:i/>
            <w:color w:val="035899"/>
            <w:spacing w:val="-14"/>
            <w:lang w:val="es-ES"/>
          </w:rPr>
          <w:t>https://www.osfem.gob.mx/04_Normatividad/doc/Normatividad/2019/19.-LineamInfMensualMpal_2019.pdf</w:t>
        </w:r>
      </w:hyperlink>
      <w:r w:rsidR="00F37044" w:rsidRPr="00E40E86">
        <w:rPr>
          <w:rFonts w:ascii="Palatino Linotype" w:hAnsi="Palatino Linotype"/>
          <w:i/>
          <w:spacing w:val="-14"/>
          <w:lang w:val="es-ES"/>
        </w:rPr>
        <w:t xml:space="preserve"> </w:t>
      </w:r>
      <w:r w:rsidR="00F37044" w:rsidRPr="00E40E86">
        <w:rPr>
          <w:rFonts w:ascii="Palatino Linotype" w:hAnsi="Palatino Linotype"/>
          <w:color w:val="000000"/>
          <w:lang w:val="es-ES"/>
        </w:rPr>
        <w:t xml:space="preserve">destacando que dentro de los informes mensuales que </w:t>
      </w:r>
      <w:r w:rsidR="00F37044" w:rsidRPr="00E40E86">
        <w:rPr>
          <w:rFonts w:ascii="Palatino Linotype" w:hAnsi="Palatino Linotype"/>
          <w:b/>
          <w:color w:val="000000"/>
          <w:lang w:val="es-ES"/>
        </w:rPr>
        <w:t xml:space="preserve">EL SUJETO OBLIGADO </w:t>
      </w:r>
      <w:r w:rsidR="00F37044" w:rsidRPr="00E40E86">
        <w:rPr>
          <w:rFonts w:ascii="Palatino Linotype" w:hAnsi="Palatino Linotype"/>
          <w:color w:val="000000"/>
          <w:lang w:val="es-ES"/>
        </w:rPr>
        <w:t xml:space="preserve">tiene la obligación de rendir, se contempla precisamente la presentación de la Información referente a la nómina general; tal y como, se muestra en las imágenes siguientes: </w:t>
      </w:r>
    </w:p>
    <w:p w:rsidR="00F37044" w:rsidRPr="00E40E86" w:rsidRDefault="00F37044" w:rsidP="00F37044">
      <w:pPr>
        <w:spacing w:before="100" w:beforeAutospacing="1" w:after="100" w:afterAutospacing="1" w:line="360" w:lineRule="auto"/>
        <w:ind w:right="-91"/>
        <w:jc w:val="both"/>
        <w:rPr>
          <w:rFonts w:ascii="Palatino Linotype" w:hAnsi="Palatino Linotype"/>
          <w:color w:val="000000"/>
          <w:lang w:val="es-ES"/>
        </w:rPr>
      </w:pPr>
      <w:r w:rsidRPr="00E40E86">
        <w:rPr>
          <w:noProof/>
          <w:lang w:val="es-ES"/>
        </w:rPr>
        <w:lastRenderedPageBreak/>
        <mc:AlternateContent>
          <mc:Choice Requires="wps">
            <w:drawing>
              <wp:anchor distT="0" distB="0" distL="114300" distR="114300" simplePos="0" relativeHeight="251686912" behindDoc="0" locked="0" layoutInCell="1" allowOverlap="1" wp14:anchorId="7008A679" wp14:editId="16E75989">
                <wp:simplePos x="0" y="0"/>
                <wp:positionH relativeFrom="column">
                  <wp:posOffset>1501140</wp:posOffset>
                </wp:positionH>
                <wp:positionV relativeFrom="paragraph">
                  <wp:posOffset>4541520</wp:posOffset>
                </wp:positionV>
                <wp:extent cx="2959200" cy="2295525"/>
                <wp:effectExtent l="57150" t="19050" r="69850" b="104775"/>
                <wp:wrapNone/>
                <wp:docPr id="10" name="Rectángulo 10"/>
                <wp:cNvGraphicFramePr/>
                <a:graphic xmlns:a="http://schemas.openxmlformats.org/drawingml/2006/main">
                  <a:graphicData uri="http://schemas.microsoft.com/office/word/2010/wordprocessingShape">
                    <wps:wsp>
                      <wps:cNvSpPr/>
                      <wps:spPr>
                        <a:xfrm>
                          <a:off x="0" y="0"/>
                          <a:ext cx="2959200" cy="2295525"/>
                        </a:xfrm>
                        <a:prstGeom prst="rect">
                          <a:avLst/>
                        </a:prstGeom>
                        <a:noFill/>
                        <a:ln w="127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F15C8B" id="Rectángulo 10" o:spid="_x0000_s1026" style="position:absolute;margin-left:118.2pt;margin-top:357.6pt;width:233pt;height:180.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" filled="f" strokecolor="red" strokeweight="1pt">
                <v:shadow on="t" color="black" opacity="22937f" origin=",.5" offset="0,.63889mm"/>
              </v:rect>
            </w:pict>
          </mc:Fallback>
        </mc:AlternateContent>
      </w:r>
      <w:r w:rsidRPr="00E40E86">
        <w:rPr>
          <w:noProof/>
          <w:lang w:val="es-ES"/>
        </w:rPr>
        <w:drawing>
          <wp:inline distT="0" distB="0" distL="0" distR="0" wp14:anchorId="44628DB3" wp14:editId="13E2D6F5">
            <wp:extent cx="5864860" cy="7562850"/>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162" t="9343" r="32229" b="9549"/>
                    <a:stretch/>
                  </pic:blipFill>
                  <pic:spPr bwMode="auto">
                    <a:xfrm>
                      <a:off x="0" y="0"/>
                      <a:ext cx="5881892" cy="7584813"/>
                    </a:xfrm>
                    <a:prstGeom prst="rect">
                      <a:avLst/>
                    </a:prstGeom>
                    <a:ln>
                      <a:noFill/>
                    </a:ln>
                    <a:extLst>
                      <a:ext uri="{53640926-AAD7-44D8-BBD7-CCE9431645EC}">
                        <a14:shadowObscured xmlns:a14="http://schemas.microsoft.com/office/drawing/2010/main"/>
                      </a:ext>
                    </a:extLst>
                  </pic:spPr>
                </pic:pic>
              </a:graphicData>
            </a:graphic>
          </wp:inline>
        </w:drawing>
      </w:r>
    </w:p>
    <w:p w:rsidR="00F37044" w:rsidRPr="00E40E86" w:rsidRDefault="00F37044" w:rsidP="00F37044">
      <w:pPr>
        <w:spacing w:before="100" w:beforeAutospacing="1" w:after="100" w:afterAutospacing="1" w:line="360" w:lineRule="auto"/>
        <w:jc w:val="both"/>
        <w:rPr>
          <w:rFonts w:ascii="Palatino Linotype" w:hAnsi="Palatino Linotype" w:cs="Arial"/>
        </w:rPr>
      </w:pPr>
      <w:r w:rsidRPr="00E40E86">
        <w:rPr>
          <w:noProof/>
          <w:lang w:val="es-ES"/>
        </w:rPr>
        <w:lastRenderedPageBreak/>
        <mc:AlternateContent>
          <mc:Choice Requires="wps">
            <w:drawing>
              <wp:anchor distT="0" distB="0" distL="114300" distR="114300" simplePos="0" relativeHeight="251685888" behindDoc="0" locked="0" layoutInCell="1" allowOverlap="1" wp14:anchorId="005D410F" wp14:editId="14959DF1">
                <wp:simplePos x="0" y="0"/>
                <wp:positionH relativeFrom="column">
                  <wp:posOffset>-60960</wp:posOffset>
                </wp:positionH>
                <wp:positionV relativeFrom="paragraph">
                  <wp:posOffset>3141344</wp:posOffset>
                </wp:positionV>
                <wp:extent cx="5527343" cy="485775"/>
                <wp:effectExtent l="19050" t="19050" r="16510" b="28575"/>
                <wp:wrapNone/>
                <wp:docPr id="24" name="Rectángulo 24"/>
                <wp:cNvGraphicFramePr/>
                <a:graphic xmlns:a="http://schemas.openxmlformats.org/drawingml/2006/main">
                  <a:graphicData uri="http://schemas.microsoft.com/office/word/2010/wordprocessingShape">
                    <wps:wsp>
                      <wps:cNvSpPr/>
                      <wps:spPr>
                        <a:xfrm>
                          <a:off x="0" y="0"/>
                          <a:ext cx="5527343" cy="4857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54AE8" id="Rectángulo 24" o:spid="_x0000_s1026" style="position:absolute;margin-left:-4.8pt;margin-top:247.35pt;width:435.2pt;height:3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" filled="f" strokecolor="red" strokeweight="2.25pt"/>
            </w:pict>
          </mc:Fallback>
        </mc:AlternateContent>
      </w:r>
      <w:r w:rsidRPr="00E40E86">
        <w:rPr>
          <w:noProof/>
          <w:lang w:val="es-ES"/>
        </w:rPr>
        <w:drawing>
          <wp:inline distT="0" distB="0" distL="0" distR="0" wp14:anchorId="4AD8D096" wp14:editId="7AC6EEE0">
            <wp:extent cx="5710413" cy="7219666"/>
            <wp:effectExtent l="0" t="0" r="508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702" t="28065" r="36613" b="28562"/>
                    <a:stretch/>
                  </pic:blipFill>
                  <pic:spPr bwMode="auto">
                    <a:xfrm>
                      <a:off x="0" y="0"/>
                      <a:ext cx="5744167" cy="7262341"/>
                    </a:xfrm>
                    <a:prstGeom prst="rect">
                      <a:avLst/>
                    </a:prstGeom>
                    <a:ln>
                      <a:noFill/>
                    </a:ln>
                    <a:extLst>
                      <a:ext uri="{53640926-AAD7-44D8-BBD7-CCE9431645EC}">
                        <a14:shadowObscured xmlns:a14="http://schemas.microsoft.com/office/drawing/2010/main"/>
                      </a:ext>
                    </a:extLst>
                  </pic:spPr>
                </pic:pic>
              </a:graphicData>
            </a:graphic>
          </wp:inline>
        </w:drawing>
      </w:r>
      <w:r w:rsidRPr="00E40E86">
        <w:rPr>
          <w:noProof/>
          <w:lang w:val="es-ES"/>
        </w:rPr>
        <w:t xml:space="preserve"> </w:t>
      </w:r>
    </w:p>
    <w:p w:rsidR="00F37044" w:rsidRPr="00E40E86" w:rsidRDefault="00F37044" w:rsidP="00F37044">
      <w:pPr>
        <w:spacing w:before="100" w:beforeAutospacing="1" w:after="100" w:afterAutospacing="1" w:line="360" w:lineRule="auto"/>
        <w:jc w:val="both"/>
        <w:rPr>
          <w:rFonts w:ascii="Palatino Linotype" w:hAnsi="Palatino Linotype" w:cs="Arial"/>
        </w:rPr>
      </w:pPr>
      <w:r w:rsidRPr="00E40E86">
        <w:rPr>
          <w:noProof/>
          <w:lang w:val="es-ES"/>
        </w:rPr>
        <w:lastRenderedPageBreak/>
        <mc:AlternateContent>
          <mc:Choice Requires="wps">
            <w:drawing>
              <wp:anchor distT="0" distB="0" distL="114300" distR="114300" simplePos="0" relativeHeight="251683840" behindDoc="0" locked="0" layoutInCell="1" allowOverlap="1" wp14:anchorId="3CC6F85E" wp14:editId="383304B1">
                <wp:simplePos x="0" y="0"/>
                <wp:positionH relativeFrom="margin">
                  <wp:align>left</wp:align>
                </wp:positionH>
                <wp:positionV relativeFrom="paragraph">
                  <wp:posOffset>2188845</wp:posOffset>
                </wp:positionV>
                <wp:extent cx="5226960" cy="314325"/>
                <wp:effectExtent l="19050" t="19050" r="12065" b="28575"/>
                <wp:wrapNone/>
                <wp:docPr id="21" name="Rectángulo 21"/>
                <wp:cNvGraphicFramePr/>
                <a:graphic xmlns:a="http://schemas.openxmlformats.org/drawingml/2006/main">
                  <a:graphicData uri="http://schemas.microsoft.com/office/word/2010/wordprocessingShape">
                    <wps:wsp>
                      <wps:cNvSpPr/>
                      <wps:spPr>
                        <a:xfrm>
                          <a:off x="0" y="0"/>
                          <a:ext cx="5226960" cy="3143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646DD" id="Rectángulo 21" o:spid="_x0000_s1026" style="position:absolute;margin-left:0;margin-top:172.35pt;width:411.55pt;height:24.7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" filled="f" strokecolor="red" strokeweight="2.25pt">
                <w10:wrap anchorx="margin"/>
              </v:rect>
            </w:pict>
          </mc:Fallback>
        </mc:AlternateContent>
      </w:r>
      <w:r w:rsidRPr="00E40E86">
        <w:rPr>
          <w:noProof/>
          <w:lang w:val="es-ES"/>
        </w:rPr>
        <mc:AlternateContent>
          <mc:Choice Requires="wps">
            <w:drawing>
              <wp:anchor distT="0" distB="0" distL="114300" distR="114300" simplePos="0" relativeHeight="251684864" behindDoc="0" locked="0" layoutInCell="1" allowOverlap="1" wp14:anchorId="1847CC46" wp14:editId="15746855">
                <wp:simplePos x="0" y="0"/>
                <wp:positionH relativeFrom="column">
                  <wp:posOffset>496807</wp:posOffset>
                </wp:positionH>
                <wp:positionV relativeFrom="paragraph">
                  <wp:posOffset>836475</wp:posOffset>
                </wp:positionV>
                <wp:extent cx="4428699" cy="482600"/>
                <wp:effectExtent l="19050" t="19050" r="10160" b="12700"/>
                <wp:wrapNone/>
                <wp:docPr id="39" name="Rectángulo 39"/>
                <wp:cNvGraphicFramePr/>
                <a:graphic xmlns:a="http://schemas.openxmlformats.org/drawingml/2006/main">
                  <a:graphicData uri="http://schemas.microsoft.com/office/word/2010/wordprocessingShape">
                    <wps:wsp>
                      <wps:cNvSpPr/>
                      <wps:spPr>
                        <a:xfrm>
                          <a:off x="0" y="0"/>
                          <a:ext cx="4428699" cy="4826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E40363" id="Rectángulo 39" o:spid="_x0000_s1026" style="position:absolute;margin-left:39.1pt;margin-top:65.85pt;width:348.7pt;height:38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" filled="f" strokecolor="red" strokeweight="2.25pt"/>
            </w:pict>
          </mc:Fallback>
        </mc:AlternateContent>
      </w:r>
      <w:r w:rsidRPr="00E40E86">
        <w:rPr>
          <w:noProof/>
          <w:lang w:val="es-ES"/>
        </w:rPr>
        <w:drawing>
          <wp:inline distT="0" distB="0" distL="0" distR="0" wp14:anchorId="2DD3429F" wp14:editId="1CAF9B04">
            <wp:extent cx="5723255" cy="7096836"/>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228" t="15080" r="29186" b="28337"/>
                    <a:stretch/>
                  </pic:blipFill>
                  <pic:spPr bwMode="auto">
                    <a:xfrm>
                      <a:off x="0" y="0"/>
                      <a:ext cx="5756443" cy="7137989"/>
                    </a:xfrm>
                    <a:prstGeom prst="rect">
                      <a:avLst/>
                    </a:prstGeom>
                    <a:ln>
                      <a:noFill/>
                    </a:ln>
                    <a:extLst>
                      <a:ext uri="{53640926-AAD7-44D8-BBD7-CCE9431645EC}">
                        <a14:shadowObscured xmlns:a14="http://schemas.microsoft.com/office/drawing/2010/main"/>
                      </a:ext>
                    </a:extLst>
                  </pic:spPr>
                </pic:pic>
              </a:graphicData>
            </a:graphic>
          </wp:inline>
        </w:drawing>
      </w:r>
    </w:p>
    <w:p w:rsidR="00F37044" w:rsidRPr="00E40E86" w:rsidRDefault="005A3174" w:rsidP="00F37044">
      <w:pPr>
        <w:spacing w:before="100" w:beforeAutospacing="1" w:after="100" w:afterAutospacing="1" w:line="360" w:lineRule="auto"/>
        <w:jc w:val="both"/>
        <w:rPr>
          <w:rFonts w:ascii="Palatino Linotype" w:hAnsi="Palatino Linotype" w:cs="Arial"/>
          <w:lang w:val="es-ES"/>
        </w:rPr>
      </w:pPr>
      <w:r w:rsidRPr="00E40E86">
        <w:rPr>
          <w:noProof/>
          <w:lang w:val="es-ES"/>
        </w:rPr>
        <w:lastRenderedPageBreak/>
        <mc:AlternateContent>
          <mc:Choice Requires="wps">
            <w:drawing>
              <wp:anchor distT="0" distB="0" distL="114300" distR="114300" simplePos="0" relativeHeight="251694080" behindDoc="0" locked="0" layoutInCell="1" allowOverlap="1">
                <wp:simplePos x="0" y="0"/>
                <wp:positionH relativeFrom="column">
                  <wp:posOffset>1939290</wp:posOffset>
                </wp:positionH>
                <wp:positionV relativeFrom="paragraph">
                  <wp:posOffset>1293495</wp:posOffset>
                </wp:positionV>
                <wp:extent cx="1952625" cy="142875"/>
                <wp:effectExtent l="57150" t="38100" r="85725" b="104775"/>
                <wp:wrapNone/>
                <wp:docPr id="29" name="Rectángulo 29"/>
                <wp:cNvGraphicFramePr/>
                <a:graphic xmlns:a="http://schemas.openxmlformats.org/drawingml/2006/main">
                  <a:graphicData uri="http://schemas.microsoft.com/office/word/2010/wordprocessingShape">
                    <wps:wsp>
                      <wps:cNvSpPr/>
                      <wps:spPr>
                        <a:xfrm>
                          <a:off x="0" y="0"/>
                          <a:ext cx="1952625" cy="1428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244B27" id="Rectángulo 29" o:spid="_x0000_s1026" style="position:absolute;margin-left:152.7pt;margin-top:101.85pt;width:153.75pt;height:11.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" filled="f" strokecolor="red" strokeweight="2.25pt">
                <v:shadow on="t" color="black" opacity="22937f" origin=",.5" offset="0,.63889mm"/>
              </v:rect>
            </w:pict>
          </mc:Fallback>
        </mc:AlternateContent>
      </w:r>
      <w:r w:rsidR="00F37044" w:rsidRPr="00E40E86">
        <w:rPr>
          <w:noProof/>
          <w:lang w:val="es-ES"/>
        </w:rPr>
        <w:drawing>
          <wp:inline distT="0" distB="0" distL="0" distR="0" wp14:anchorId="1DC7F809" wp14:editId="1B832E1D">
            <wp:extent cx="5876925" cy="72580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700" t="12863" r="34382" b="11713"/>
                    <a:stretch/>
                  </pic:blipFill>
                  <pic:spPr bwMode="auto">
                    <a:xfrm>
                      <a:off x="0" y="0"/>
                      <a:ext cx="5876925" cy="7258050"/>
                    </a:xfrm>
                    <a:prstGeom prst="rect">
                      <a:avLst/>
                    </a:prstGeom>
                    <a:ln>
                      <a:noFill/>
                    </a:ln>
                    <a:extLst>
                      <a:ext uri="{53640926-AAD7-44D8-BBD7-CCE9431645EC}">
                        <a14:shadowObscured xmlns:a14="http://schemas.microsoft.com/office/drawing/2010/main"/>
                      </a:ext>
                    </a:extLst>
                  </pic:spPr>
                </pic:pic>
              </a:graphicData>
            </a:graphic>
          </wp:inline>
        </w:drawing>
      </w:r>
    </w:p>
    <w:p w:rsidR="00F37044" w:rsidRPr="00E40E86" w:rsidRDefault="00F37044" w:rsidP="00F37044">
      <w:pPr>
        <w:spacing w:before="100" w:beforeAutospacing="1" w:after="100" w:afterAutospacing="1" w:line="360" w:lineRule="auto"/>
        <w:jc w:val="both"/>
        <w:rPr>
          <w:rFonts w:ascii="Palatino Linotype" w:hAnsi="Palatino Linotype" w:cs="Arial"/>
          <w:lang w:val="es-ES"/>
        </w:rPr>
      </w:pPr>
      <w:r w:rsidRPr="00E40E86">
        <w:rPr>
          <w:noProof/>
          <w:lang w:val="es-ES"/>
        </w:rPr>
        <w:lastRenderedPageBreak/>
        <w:drawing>
          <wp:inline distT="0" distB="0" distL="0" distR="0" wp14:anchorId="7781E922" wp14:editId="4DD9A248">
            <wp:extent cx="5781675" cy="72485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851" t="12277" r="34382" b="11713"/>
                    <a:stretch/>
                  </pic:blipFill>
                  <pic:spPr bwMode="auto">
                    <a:xfrm>
                      <a:off x="0" y="0"/>
                      <a:ext cx="5781675" cy="7248525"/>
                    </a:xfrm>
                    <a:prstGeom prst="rect">
                      <a:avLst/>
                    </a:prstGeom>
                    <a:ln>
                      <a:noFill/>
                    </a:ln>
                    <a:extLst>
                      <a:ext uri="{53640926-AAD7-44D8-BBD7-CCE9431645EC}">
                        <a14:shadowObscured xmlns:a14="http://schemas.microsoft.com/office/drawing/2010/main"/>
                      </a:ext>
                    </a:extLst>
                  </pic:spPr>
                </pic:pic>
              </a:graphicData>
            </a:graphic>
          </wp:inline>
        </w:drawing>
      </w:r>
    </w:p>
    <w:p w:rsidR="00F37044" w:rsidRPr="00E40E86" w:rsidRDefault="00F37044" w:rsidP="00F37044">
      <w:pPr>
        <w:spacing w:before="100" w:beforeAutospacing="1" w:after="100" w:afterAutospacing="1" w:line="360" w:lineRule="auto"/>
        <w:jc w:val="both"/>
        <w:rPr>
          <w:rFonts w:ascii="Palatino Linotype" w:hAnsi="Palatino Linotype" w:cs="Arial"/>
          <w:lang w:val="es-ES"/>
        </w:rPr>
      </w:pPr>
      <w:r w:rsidRPr="00E40E86">
        <w:rPr>
          <w:noProof/>
          <w:lang w:val="es-ES"/>
        </w:rPr>
        <w:lastRenderedPageBreak/>
        <w:drawing>
          <wp:inline distT="0" distB="0" distL="0" distR="0" wp14:anchorId="31337169" wp14:editId="1D92870A">
            <wp:extent cx="7181850" cy="6276978"/>
            <wp:effectExtent l="0" t="4763"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234" t="27189" r="29613" b="22908"/>
                    <a:stretch/>
                  </pic:blipFill>
                  <pic:spPr bwMode="auto">
                    <a:xfrm rot="16200000">
                      <a:off x="0" y="0"/>
                      <a:ext cx="7182247" cy="6277325"/>
                    </a:xfrm>
                    <a:prstGeom prst="rect">
                      <a:avLst/>
                    </a:prstGeom>
                    <a:ln>
                      <a:noFill/>
                    </a:ln>
                    <a:extLst>
                      <a:ext uri="{53640926-AAD7-44D8-BBD7-CCE9431645EC}">
                        <a14:shadowObscured xmlns:a14="http://schemas.microsoft.com/office/drawing/2010/main"/>
                      </a:ext>
                    </a:extLst>
                  </pic:spPr>
                </pic:pic>
              </a:graphicData>
            </a:graphic>
          </wp:inline>
        </w:drawing>
      </w:r>
    </w:p>
    <w:p w:rsidR="00F37044" w:rsidRPr="00E40E86" w:rsidRDefault="00F37044" w:rsidP="00F37044">
      <w:pPr>
        <w:spacing w:before="100" w:beforeAutospacing="1" w:after="100" w:afterAutospacing="1" w:line="360" w:lineRule="auto"/>
        <w:jc w:val="both"/>
        <w:rPr>
          <w:rFonts w:ascii="Palatino Linotype" w:hAnsi="Palatino Linotype" w:cs="Arial"/>
          <w:lang w:val="es-ES"/>
        </w:rPr>
      </w:pPr>
      <w:r w:rsidRPr="00E40E86">
        <w:rPr>
          <w:rFonts w:ascii="Palatino Linotype" w:hAnsi="Palatino Linotype" w:cs="Arial"/>
          <w:lang w:val="es-ES"/>
        </w:rPr>
        <w:lastRenderedPageBreak/>
        <w:t xml:space="preserve">Atento a lo anterior, resulta claro que existe fuente obligacional que constriñe al </w:t>
      </w:r>
      <w:r w:rsidRPr="00E40E86">
        <w:rPr>
          <w:rFonts w:ascii="Palatino Linotype" w:hAnsi="Palatino Linotype" w:cs="Arial"/>
          <w:b/>
          <w:lang w:val="es-ES"/>
        </w:rPr>
        <w:t>SUJETO OBLIGADO</w:t>
      </w:r>
      <w:r w:rsidRPr="00E40E86">
        <w:rPr>
          <w:rFonts w:ascii="Palatino Linotype" w:hAnsi="Palatino Linotype" w:cs="Arial"/>
          <w:lang w:val="es-ES"/>
        </w:rPr>
        <w:t xml:space="preserve">, para entregar los informes mensuales al OSFEM de conformidad con el artículo 32 de la Ley de Fiscalización Superior del Estado de México, </w:t>
      </w:r>
      <w:r w:rsidR="005A3174" w:rsidRPr="00E40E86">
        <w:rPr>
          <w:rFonts w:ascii="Palatino Linotype" w:hAnsi="Palatino Linotype" w:cs="Arial"/>
          <w:lang w:val="es-ES"/>
        </w:rPr>
        <w:t xml:space="preserve">en formato xls, es decir en formato exel como lo solicitó el particular, </w:t>
      </w:r>
      <w:r w:rsidRPr="00E40E86">
        <w:rPr>
          <w:rFonts w:ascii="Palatino Linotype" w:hAnsi="Palatino Linotype" w:cs="Arial"/>
          <w:lang w:val="es-ES"/>
        </w:rPr>
        <w:t xml:space="preserve">en los cuales se incluyen la nómina de todos los servidores público que integran al </w:t>
      </w:r>
      <w:r w:rsidRPr="00E40E86">
        <w:rPr>
          <w:rFonts w:ascii="Palatino Linotype" w:hAnsi="Palatino Linotype" w:cs="Arial"/>
          <w:b/>
          <w:lang w:val="es-ES"/>
        </w:rPr>
        <w:t>SUJETO OBLIGADO,</w:t>
      </w:r>
      <w:r w:rsidRPr="00E40E86">
        <w:rPr>
          <w:rFonts w:ascii="Palatino Linotype" w:hAnsi="Palatino Linotype" w:cs="Arial"/>
          <w:i/>
          <w:lang w:val="es-ES"/>
        </w:rPr>
        <w:t xml:space="preserve"> </w:t>
      </w:r>
      <w:r w:rsidRPr="00E40E86">
        <w:rPr>
          <w:rFonts w:ascii="Palatino Linotype" w:hAnsi="Palatino Linotype" w:cs="Arial"/>
          <w:lang w:val="es-ES"/>
        </w:rPr>
        <w:t xml:space="preserve">que comprenden las remuneraciones, deducciones y los pagos que perciben por el empleo, cargo o comisión de cualquier naturaleza; en consecuencia, la información solicitada; por </w:t>
      </w:r>
      <w:r w:rsidRPr="00E40E86">
        <w:rPr>
          <w:rFonts w:ascii="Palatino Linotype" w:hAnsi="Palatino Linotype" w:cs="Arial"/>
          <w:b/>
          <w:lang w:val="es-ES"/>
        </w:rPr>
        <w:t xml:space="preserve">EL RECURRENTE </w:t>
      </w:r>
      <w:r w:rsidRPr="00E40E86">
        <w:rPr>
          <w:rFonts w:ascii="Palatino Linotype" w:hAnsi="Palatino Linotype" w:cs="Arial"/>
          <w:lang w:val="es-ES"/>
        </w:rPr>
        <w:t xml:space="preserve">debe obrar en los archivos del </w:t>
      </w:r>
      <w:r w:rsidRPr="00E40E86">
        <w:rPr>
          <w:rFonts w:ascii="Palatino Linotype" w:hAnsi="Palatino Linotype" w:cs="Arial"/>
          <w:b/>
          <w:lang w:val="es-ES"/>
        </w:rPr>
        <w:t>SUJETO OBLIGADO.</w:t>
      </w:r>
    </w:p>
    <w:p w:rsidR="00F37044" w:rsidRPr="00E40E86" w:rsidRDefault="00F37044" w:rsidP="00F37044">
      <w:pPr>
        <w:spacing w:line="360" w:lineRule="auto"/>
        <w:jc w:val="both"/>
        <w:rPr>
          <w:rFonts w:ascii="Palatino Linotype" w:hAnsi="Palatino Linotype" w:cs="Arial"/>
          <w:color w:val="000000"/>
        </w:rPr>
      </w:pPr>
      <w:r w:rsidRPr="00E40E86">
        <w:rPr>
          <w:rFonts w:ascii="Palatino Linotype" w:hAnsi="Palatino Linotype" w:cs="Arial"/>
          <w:color w:val="000000"/>
        </w:rPr>
        <w:t xml:space="preserve">Ahora bien, en razón a que </w:t>
      </w:r>
      <w:r w:rsidRPr="00E40E86">
        <w:rPr>
          <w:rFonts w:ascii="Palatino Linotype" w:hAnsi="Palatino Linotype" w:cs="Arial"/>
          <w:b/>
          <w:color w:val="000000"/>
        </w:rPr>
        <w:t>EL RECURRENTE</w:t>
      </w:r>
      <w:r w:rsidR="005A3174" w:rsidRPr="00E40E86">
        <w:rPr>
          <w:rFonts w:ascii="Palatino Linotype" w:hAnsi="Palatino Linotype" w:cs="Arial"/>
          <w:color w:val="000000"/>
        </w:rPr>
        <w:t xml:space="preserve"> solicitó la nómina general </w:t>
      </w:r>
      <w:r w:rsidRPr="00E40E86">
        <w:rPr>
          <w:rFonts w:ascii="Palatino Linotype" w:hAnsi="Palatino Linotype" w:cs="Arial"/>
          <w:color w:val="000000"/>
        </w:rPr>
        <w:t xml:space="preserve">del personal que integran al </w:t>
      </w:r>
      <w:r w:rsidRPr="00E40E86">
        <w:rPr>
          <w:rFonts w:ascii="Palatino Linotype" w:hAnsi="Palatino Linotype" w:cs="Arial"/>
          <w:b/>
          <w:color w:val="000000"/>
        </w:rPr>
        <w:t>SUJETO OBLIGADO</w:t>
      </w:r>
      <w:r w:rsidRPr="00E40E86">
        <w:rPr>
          <w:rFonts w:ascii="Palatino Linotype" w:hAnsi="Palatino Linotype" w:cs="Arial"/>
          <w:color w:val="000000"/>
        </w:rPr>
        <w:t xml:space="preserve">, </w:t>
      </w:r>
      <w:r w:rsidRPr="00E40E86">
        <w:rPr>
          <w:rFonts w:ascii="Palatino Linotype" w:hAnsi="Palatino Linotype" w:cs="Arial"/>
        </w:rPr>
        <w:t>ésta contiene información relativa a la</w:t>
      </w:r>
      <w:r w:rsidR="005A3174" w:rsidRPr="00E40E86">
        <w:t xml:space="preserve"> </w:t>
      </w:r>
      <w:r w:rsidR="005A3174" w:rsidRPr="00E40E86">
        <w:rPr>
          <w:rFonts w:ascii="Palatino Linotype" w:hAnsi="Palatino Linotype" w:cs="Arial"/>
        </w:rPr>
        <w:t>Dirección de Seguridad Pública Municipal</w:t>
      </w:r>
      <w:r w:rsidRPr="00E40E86">
        <w:rPr>
          <w:rFonts w:ascii="Palatino Linotype" w:hAnsi="Palatino Linotype" w:cs="Arial"/>
          <w:vertAlign w:val="superscript"/>
        </w:rPr>
        <w:footnoteReference w:id="2"/>
      </w:r>
      <w:r w:rsidRPr="00E40E86">
        <w:rPr>
          <w:rFonts w:ascii="Palatino Linotype" w:hAnsi="Palatino Linotype" w:cs="Arial"/>
        </w:rPr>
        <w:t xml:space="preserve"> y con el objeto de salvaguardar dicha información, </w:t>
      </w:r>
      <w:r w:rsidRPr="00E40E86">
        <w:rPr>
          <w:rFonts w:ascii="Palatino Linotype" w:hAnsi="Palatino Linotype" w:cs="Arial"/>
          <w:b/>
        </w:rPr>
        <w:t>EL SUJETO OBLIGADO</w:t>
      </w:r>
      <w:r w:rsidRPr="00E40E86">
        <w:rPr>
          <w:rFonts w:ascii="Palatino Linotype" w:hAnsi="Palatino Linotype" w:cs="Arial"/>
        </w:rPr>
        <w:t xml:space="preserve"> deberá aplicar el proceso de disociación de la información respecto a esta Dirección, con el objeto de no identificar al servidor público con su cargo y sueldo, lo anterior, en términos del artículo 52 de la Ley de la materia por lo que deberá entregar un documento en el que obren la totalidad de los nombres de los servidores públicos de dicha área y otro en donde conste el cargo y sueldo sin que se vincule.</w:t>
      </w:r>
    </w:p>
    <w:p w:rsidR="00F37044" w:rsidRPr="00E40E86" w:rsidRDefault="00F37044" w:rsidP="00F37044">
      <w:pPr>
        <w:ind w:left="851" w:right="814"/>
        <w:jc w:val="both"/>
        <w:rPr>
          <w:rFonts w:ascii="Palatino Linotype" w:hAnsi="Palatino Linotype"/>
          <w:b/>
          <w:i/>
          <w:sz w:val="22"/>
          <w:szCs w:val="22"/>
        </w:rPr>
      </w:pPr>
    </w:p>
    <w:p w:rsidR="00F37044" w:rsidRPr="00E40E86" w:rsidRDefault="00F37044" w:rsidP="00F37044">
      <w:pPr>
        <w:ind w:left="851" w:right="814"/>
        <w:jc w:val="both"/>
        <w:rPr>
          <w:rFonts w:ascii="Palatino Linotype" w:hAnsi="Palatino Linotype" w:cs="Arial"/>
          <w:i/>
          <w:sz w:val="22"/>
          <w:szCs w:val="22"/>
        </w:rPr>
      </w:pPr>
      <w:r w:rsidRPr="00E40E86">
        <w:rPr>
          <w:rFonts w:ascii="Palatino Linotype" w:hAnsi="Palatino Linotype"/>
          <w:b/>
          <w:i/>
          <w:sz w:val="22"/>
          <w:szCs w:val="22"/>
        </w:rPr>
        <w:t>“Artículo 52</w:t>
      </w:r>
      <w:r w:rsidRPr="00E40E86">
        <w:rPr>
          <w:rFonts w:ascii="Palatino Linotype" w:hAnsi="Palatino Linotype"/>
          <w:i/>
          <w:sz w:val="22"/>
          <w:szCs w:val="22"/>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F37044" w:rsidRPr="00E40E86" w:rsidRDefault="00F37044" w:rsidP="00F37044">
      <w:pPr>
        <w:spacing w:before="100" w:beforeAutospacing="1" w:after="100" w:afterAutospacing="1" w:line="360" w:lineRule="auto"/>
        <w:jc w:val="both"/>
        <w:rPr>
          <w:rFonts w:ascii="Palatino Linotype" w:hAnsi="Palatino Linotype" w:cs="Arial"/>
          <w:bCs/>
          <w:lang w:val="es-ES"/>
        </w:rPr>
      </w:pPr>
      <w:r w:rsidRPr="00E40E86">
        <w:rPr>
          <w:rFonts w:ascii="Palatino Linotype" w:hAnsi="Palatino Linotype" w:cs="Arial"/>
          <w:lang w:val="es-ES"/>
        </w:rPr>
        <w:lastRenderedPageBreak/>
        <w:t>En este sentido, de acuerdo a la naturaleza de la información solicitada, se concluye que ésta es de</w:t>
      </w:r>
      <w:r w:rsidRPr="00E40E86">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E40E86">
        <w:rPr>
          <w:rFonts w:ascii="Palatino Linotype" w:hAnsi="Palatino Linotype" w:cs="Arial"/>
          <w:lang w:val="es-ES"/>
        </w:rPr>
        <w:t xml:space="preserve"> </w:t>
      </w:r>
      <w:r w:rsidRPr="00E40E86">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rsidR="00F37044" w:rsidRPr="00E40E86" w:rsidRDefault="00F37044" w:rsidP="00F37044">
      <w:pPr>
        <w:spacing w:before="100" w:beforeAutospacing="1" w:after="100" w:afterAutospacing="1" w:line="360" w:lineRule="auto"/>
        <w:jc w:val="both"/>
        <w:rPr>
          <w:rFonts w:ascii="Palatino Linotype" w:hAnsi="Palatino Linotype" w:cs="Arial"/>
          <w:lang w:val="es-ES"/>
        </w:rPr>
      </w:pPr>
      <w:r w:rsidRPr="00E40E86">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F37044" w:rsidRPr="00E40E86" w:rsidRDefault="00F37044" w:rsidP="00F37044">
      <w:pPr>
        <w:tabs>
          <w:tab w:val="left" w:pos="8222"/>
        </w:tabs>
        <w:ind w:left="709" w:right="899"/>
        <w:jc w:val="center"/>
        <w:rPr>
          <w:rFonts w:ascii="Palatino Linotype" w:hAnsi="Palatino Linotype" w:cs="Arial"/>
          <w:b/>
          <w:i/>
          <w:sz w:val="22"/>
          <w:lang w:val="es-ES"/>
        </w:rPr>
      </w:pPr>
      <w:r w:rsidRPr="00E40E86">
        <w:rPr>
          <w:rFonts w:ascii="Palatino Linotype" w:hAnsi="Palatino Linotype" w:cs="Arial"/>
          <w:b/>
          <w:i/>
          <w:sz w:val="22"/>
          <w:lang w:val="es-ES"/>
        </w:rPr>
        <w:t>“Criterio</w:t>
      </w:r>
      <w:r w:rsidRPr="00E40E86">
        <w:rPr>
          <w:rFonts w:ascii="Palatino Linotype" w:hAnsi="Palatino Linotype" w:cs="Arial"/>
          <w:b/>
          <w:i/>
          <w:lang w:val="es-ES"/>
        </w:rPr>
        <w:t xml:space="preserve"> </w:t>
      </w:r>
      <w:r w:rsidRPr="00E40E86">
        <w:rPr>
          <w:rFonts w:ascii="Palatino Linotype" w:hAnsi="Palatino Linotype" w:cs="Arial"/>
          <w:b/>
          <w:i/>
          <w:sz w:val="22"/>
          <w:lang w:val="es-ES"/>
        </w:rPr>
        <w:t>01/2003.</w:t>
      </w:r>
    </w:p>
    <w:p w:rsidR="00F37044" w:rsidRPr="00E40E86" w:rsidRDefault="00F37044" w:rsidP="00F37044">
      <w:pPr>
        <w:tabs>
          <w:tab w:val="left" w:pos="8222"/>
        </w:tabs>
        <w:ind w:left="709" w:right="899"/>
        <w:jc w:val="both"/>
        <w:rPr>
          <w:rFonts w:ascii="Palatino Linotype" w:hAnsi="Palatino Linotype" w:cs="Arial"/>
          <w:i/>
          <w:sz w:val="22"/>
          <w:lang w:val="es-ES"/>
        </w:rPr>
      </w:pPr>
      <w:r w:rsidRPr="00E40E86">
        <w:rPr>
          <w:rFonts w:ascii="Palatino Linotype" w:hAnsi="Palatino Linotype" w:cs="Arial"/>
          <w:b/>
          <w:i/>
          <w:sz w:val="22"/>
          <w:lang w:val="es-ES"/>
        </w:rPr>
        <w:t>“INGRESOS</w:t>
      </w:r>
      <w:r w:rsidRPr="00E40E86">
        <w:rPr>
          <w:rFonts w:ascii="Palatino Linotype" w:hAnsi="Palatino Linotype" w:cs="Arial"/>
          <w:b/>
          <w:i/>
          <w:lang w:val="es-ES"/>
        </w:rPr>
        <w:t xml:space="preserve"> </w:t>
      </w:r>
      <w:r w:rsidRPr="00E40E86">
        <w:rPr>
          <w:rFonts w:ascii="Palatino Linotype" w:hAnsi="Palatino Linotype" w:cs="Arial"/>
          <w:b/>
          <w:i/>
          <w:sz w:val="22"/>
          <w:lang w:val="es-ES"/>
        </w:rPr>
        <w:t>DE</w:t>
      </w:r>
      <w:r w:rsidRPr="00E40E86">
        <w:rPr>
          <w:rFonts w:ascii="Palatino Linotype" w:hAnsi="Palatino Linotype" w:cs="Arial"/>
          <w:b/>
          <w:i/>
          <w:lang w:val="es-ES"/>
        </w:rPr>
        <w:t xml:space="preserve"> </w:t>
      </w:r>
      <w:r w:rsidRPr="00E40E86">
        <w:rPr>
          <w:rFonts w:ascii="Palatino Linotype" w:hAnsi="Palatino Linotype" w:cs="Arial"/>
          <w:b/>
          <w:i/>
          <w:sz w:val="22"/>
          <w:lang w:val="es-ES"/>
        </w:rPr>
        <w:t>LOS</w:t>
      </w:r>
      <w:r w:rsidRPr="00E40E86">
        <w:rPr>
          <w:rFonts w:ascii="Palatino Linotype" w:hAnsi="Palatino Linotype" w:cs="Arial"/>
          <w:b/>
          <w:i/>
          <w:lang w:val="es-ES"/>
        </w:rPr>
        <w:t xml:space="preserve"> </w:t>
      </w:r>
      <w:r w:rsidRPr="00E40E86">
        <w:rPr>
          <w:rFonts w:ascii="Palatino Linotype" w:hAnsi="Palatino Linotype" w:cs="Arial"/>
          <w:b/>
          <w:i/>
          <w:sz w:val="22"/>
          <w:lang w:val="es-ES"/>
        </w:rPr>
        <w:t>SERVIDORES</w:t>
      </w:r>
      <w:r w:rsidRPr="00E40E86">
        <w:rPr>
          <w:rFonts w:ascii="Palatino Linotype" w:hAnsi="Palatino Linotype" w:cs="Arial"/>
          <w:b/>
          <w:i/>
          <w:lang w:val="es-ES"/>
        </w:rPr>
        <w:t xml:space="preserve"> </w:t>
      </w:r>
      <w:r w:rsidRPr="00E40E86">
        <w:rPr>
          <w:rFonts w:ascii="Palatino Linotype" w:hAnsi="Palatino Linotype" w:cs="Arial"/>
          <w:b/>
          <w:i/>
          <w:sz w:val="22"/>
          <w:lang w:val="es-ES"/>
        </w:rPr>
        <w:t>PÚBLICOS.</w:t>
      </w:r>
      <w:r w:rsidRPr="00E40E86">
        <w:rPr>
          <w:rFonts w:ascii="Palatino Linotype" w:hAnsi="Palatino Linotype" w:cs="Arial"/>
          <w:b/>
          <w:i/>
          <w:lang w:val="es-ES"/>
        </w:rPr>
        <w:t xml:space="preserve"> </w:t>
      </w:r>
      <w:r w:rsidRPr="00E40E86">
        <w:rPr>
          <w:rFonts w:ascii="Palatino Linotype" w:hAnsi="Palatino Linotype" w:cs="Arial"/>
          <w:b/>
          <w:i/>
          <w:sz w:val="22"/>
          <w:lang w:val="es-ES"/>
        </w:rPr>
        <w:t>CONSTITUYEN</w:t>
      </w:r>
      <w:r w:rsidRPr="00E40E86">
        <w:rPr>
          <w:rFonts w:ascii="Palatino Linotype" w:hAnsi="Palatino Linotype" w:cs="Arial"/>
          <w:b/>
          <w:i/>
          <w:lang w:val="es-ES"/>
        </w:rPr>
        <w:t xml:space="preserve"> </w:t>
      </w:r>
      <w:r w:rsidRPr="00E40E86">
        <w:rPr>
          <w:rFonts w:ascii="Palatino Linotype" w:hAnsi="Palatino Linotype" w:cs="Arial"/>
          <w:b/>
          <w:i/>
          <w:sz w:val="22"/>
          <w:lang w:val="es-ES"/>
        </w:rPr>
        <w:t>INFORMACIÓN</w:t>
      </w:r>
      <w:r w:rsidRPr="00E40E86">
        <w:rPr>
          <w:rFonts w:ascii="Palatino Linotype" w:hAnsi="Palatino Linotype" w:cs="Arial"/>
          <w:b/>
          <w:i/>
          <w:lang w:val="es-ES"/>
        </w:rPr>
        <w:t xml:space="preserve"> </w:t>
      </w:r>
      <w:r w:rsidRPr="00E40E86">
        <w:rPr>
          <w:rFonts w:ascii="Palatino Linotype" w:hAnsi="Palatino Linotype" w:cs="Arial"/>
          <w:b/>
          <w:i/>
          <w:sz w:val="22"/>
          <w:lang w:val="es-ES"/>
        </w:rPr>
        <w:t>PÚBLICA</w:t>
      </w:r>
      <w:r w:rsidRPr="00E40E86">
        <w:rPr>
          <w:rFonts w:ascii="Palatino Linotype" w:hAnsi="Palatino Linotype" w:cs="Arial"/>
          <w:b/>
          <w:i/>
          <w:lang w:val="es-ES"/>
        </w:rPr>
        <w:t xml:space="preserve"> </w:t>
      </w:r>
      <w:r w:rsidRPr="00E40E86">
        <w:rPr>
          <w:rFonts w:ascii="Palatino Linotype" w:hAnsi="Palatino Linotype" w:cs="Arial"/>
          <w:b/>
          <w:i/>
          <w:sz w:val="22"/>
          <w:lang w:val="es-ES"/>
        </w:rPr>
        <w:t>AÚN</w:t>
      </w:r>
      <w:r w:rsidRPr="00E40E86">
        <w:rPr>
          <w:rFonts w:ascii="Palatino Linotype" w:hAnsi="Palatino Linotype" w:cs="Arial"/>
          <w:b/>
          <w:i/>
          <w:lang w:val="es-ES"/>
        </w:rPr>
        <w:t xml:space="preserve"> </w:t>
      </w:r>
      <w:r w:rsidRPr="00E40E86">
        <w:rPr>
          <w:rFonts w:ascii="Palatino Linotype" w:hAnsi="Palatino Linotype" w:cs="Arial"/>
          <w:b/>
          <w:i/>
          <w:sz w:val="22"/>
          <w:lang w:val="es-ES"/>
        </w:rPr>
        <w:t>Y</w:t>
      </w:r>
      <w:r w:rsidRPr="00E40E86">
        <w:rPr>
          <w:rFonts w:ascii="Palatino Linotype" w:hAnsi="Palatino Linotype" w:cs="Arial"/>
          <w:b/>
          <w:i/>
          <w:lang w:val="es-ES"/>
        </w:rPr>
        <w:t xml:space="preserve"> </w:t>
      </w:r>
      <w:r w:rsidRPr="00E40E86">
        <w:rPr>
          <w:rFonts w:ascii="Palatino Linotype" w:hAnsi="Palatino Linotype" w:cs="Arial"/>
          <w:b/>
          <w:i/>
          <w:sz w:val="22"/>
          <w:lang w:val="es-ES"/>
        </w:rPr>
        <w:t>CUANDO</w:t>
      </w:r>
      <w:r w:rsidRPr="00E40E86">
        <w:rPr>
          <w:rFonts w:ascii="Palatino Linotype" w:hAnsi="Palatino Linotype" w:cs="Arial"/>
          <w:b/>
          <w:i/>
          <w:lang w:val="es-ES"/>
        </w:rPr>
        <w:t xml:space="preserve"> </w:t>
      </w:r>
      <w:r w:rsidRPr="00E40E86">
        <w:rPr>
          <w:rFonts w:ascii="Palatino Linotype" w:hAnsi="Palatino Linotype" w:cs="Arial"/>
          <w:b/>
          <w:i/>
          <w:sz w:val="22"/>
          <w:lang w:val="es-ES"/>
        </w:rPr>
        <w:t>SU</w:t>
      </w:r>
      <w:r w:rsidRPr="00E40E86">
        <w:rPr>
          <w:rFonts w:ascii="Palatino Linotype" w:hAnsi="Palatino Linotype" w:cs="Arial"/>
          <w:b/>
          <w:i/>
          <w:lang w:val="es-ES"/>
        </w:rPr>
        <w:t xml:space="preserve"> </w:t>
      </w:r>
      <w:r w:rsidRPr="00E40E86">
        <w:rPr>
          <w:rFonts w:ascii="Palatino Linotype" w:hAnsi="Palatino Linotype" w:cs="Arial"/>
          <w:b/>
          <w:i/>
          <w:sz w:val="22"/>
          <w:lang w:val="es-ES"/>
        </w:rPr>
        <w:t>DIFUSIÓN</w:t>
      </w:r>
      <w:r w:rsidRPr="00E40E86">
        <w:rPr>
          <w:rFonts w:ascii="Palatino Linotype" w:hAnsi="Palatino Linotype" w:cs="Arial"/>
          <w:b/>
          <w:i/>
          <w:lang w:val="es-ES"/>
        </w:rPr>
        <w:t xml:space="preserve"> </w:t>
      </w:r>
      <w:r w:rsidRPr="00E40E86">
        <w:rPr>
          <w:rFonts w:ascii="Palatino Linotype" w:hAnsi="Palatino Linotype" w:cs="Arial"/>
          <w:b/>
          <w:i/>
          <w:sz w:val="22"/>
          <w:lang w:val="es-ES"/>
        </w:rPr>
        <w:t>PUEDE</w:t>
      </w:r>
      <w:r w:rsidRPr="00E40E86">
        <w:rPr>
          <w:rFonts w:ascii="Palatino Linotype" w:hAnsi="Palatino Linotype" w:cs="Arial"/>
          <w:b/>
          <w:i/>
          <w:lang w:val="es-ES"/>
        </w:rPr>
        <w:t xml:space="preserve"> </w:t>
      </w:r>
      <w:r w:rsidRPr="00E40E86">
        <w:rPr>
          <w:rFonts w:ascii="Palatino Linotype" w:hAnsi="Palatino Linotype" w:cs="Arial"/>
          <w:b/>
          <w:i/>
          <w:sz w:val="22"/>
          <w:lang w:val="es-ES"/>
        </w:rPr>
        <w:t>AFECTAR</w:t>
      </w:r>
      <w:r w:rsidRPr="00E40E86">
        <w:rPr>
          <w:rFonts w:ascii="Palatino Linotype" w:hAnsi="Palatino Linotype" w:cs="Arial"/>
          <w:b/>
          <w:i/>
          <w:lang w:val="es-ES"/>
        </w:rPr>
        <w:t xml:space="preserve"> </w:t>
      </w:r>
      <w:r w:rsidRPr="00E40E86">
        <w:rPr>
          <w:rFonts w:ascii="Palatino Linotype" w:hAnsi="Palatino Linotype" w:cs="Arial"/>
          <w:b/>
          <w:i/>
          <w:sz w:val="22"/>
          <w:lang w:val="es-ES"/>
        </w:rPr>
        <w:t>LA</w:t>
      </w:r>
      <w:r w:rsidRPr="00E40E86">
        <w:rPr>
          <w:rFonts w:ascii="Palatino Linotype" w:hAnsi="Palatino Linotype" w:cs="Arial"/>
          <w:b/>
          <w:i/>
          <w:lang w:val="es-ES"/>
        </w:rPr>
        <w:t xml:space="preserve"> </w:t>
      </w:r>
      <w:r w:rsidRPr="00E40E86">
        <w:rPr>
          <w:rFonts w:ascii="Palatino Linotype" w:hAnsi="Palatino Linotype" w:cs="Arial"/>
          <w:b/>
          <w:i/>
          <w:sz w:val="22"/>
          <w:lang w:val="es-ES"/>
        </w:rPr>
        <w:t>VIDA</w:t>
      </w:r>
      <w:r w:rsidRPr="00E40E86">
        <w:rPr>
          <w:rFonts w:ascii="Palatino Linotype" w:hAnsi="Palatino Linotype" w:cs="Arial"/>
          <w:b/>
          <w:i/>
          <w:lang w:val="es-ES"/>
        </w:rPr>
        <w:t xml:space="preserve"> </w:t>
      </w:r>
      <w:r w:rsidRPr="00E40E86">
        <w:rPr>
          <w:rFonts w:ascii="Palatino Linotype" w:hAnsi="Palatino Linotype" w:cs="Arial"/>
          <w:b/>
          <w:i/>
          <w:sz w:val="22"/>
          <w:lang w:val="es-ES"/>
        </w:rPr>
        <w:t>O</w:t>
      </w:r>
      <w:r w:rsidRPr="00E40E86">
        <w:rPr>
          <w:rFonts w:ascii="Palatino Linotype" w:hAnsi="Palatino Linotype" w:cs="Arial"/>
          <w:b/>
          <w:i/>
          <w:lang w:val="es-ES"/>
        </w:rPr>
        <w:t xml:space="preserve"> </w:t>
      </w:r>
      <w:r w:rsidRPr="00E40E86">
        <w:rPr>
          <w:rFonts w:ascii="Palatino Linotype" w:hAnsi="Palatino Linotype" w:cs="Arial"/>
          <w:b/>
          <w:i/>
          <w:sz w:val="22"/>
          <w:lang w:val="es-ES"/>
        </w:rPr>
        <w:t>LA</w:t>
      </w:r>
      <w:r w:rsidRPr="00E40E86">
        <w:rPr>
          <w:rFonts w:ascii="Palatino Linotype" w:hAnsi="Palatino Linotype" w:cs="Arial"/>
          <w:b/>
          <w:i/>
          <w:lang w:val="es-ES"/>
        </w:rPr>
        <w:t xml:space="preserve"> </w:t>
      </w:r>
      <w:r w:rsidRPr="00E40E86">
        <w:rPr>
          <w:rFonts w:ascii="Palatino Linotype" w:hAnsi="Palatino Linotype" w:cs="Arial"/>
          <w:b/>
          <w:i/>
          <w:sz w:val="22"/>
          <w:lang w:val="es-ES"/>
        </w:rPr>
        <w:t>SEGURIDAD</w:t>
      </w:r>
      <w:r w:rsidRPr="00E40E86">
        <w:rPr>
          <w:rFonts w:ascii="Palatino Linotype" w:hAnsi="Palatino Linotype" w:cs="Arial"/>
          <w:b/>
          <w:i/>
          <w:lang w:val="es-ES"/>
        </w:rPr>
        <w:t xml:space="preserve"> </w:t>
      </w:r>
      <w:r w:rsidRPr="00E40E86">
        <w:rPr>
          <w:rFonts w:ascii="Palatino Linotype" w:hAnsi="Palatino Linotype" w:cs="Arial"/>
          <w:b/>
          <w:i/>
          <w:sz w:val="22"/>
          <w:lang w:val="es-ES"/>
        </w:rPr>
        <w:t>DE</w:t>
      </w:r>
      <w:r w:rsidRPr="00E40E86">
        <w:rPr>
          <w:rFonts w:ascii="Palatino Linotype" w:hAnsi="Palatino Linotype" w:cs="Arial"/>
          <w:b/>
          <w:i/>
          <w:lang w:val="es-ES"/>
        </w:rPr>
        <w:t xml:space="preserve"> </w:t>
      </w:r>
      <w:r w:rsidRPr="00E40E86">
        <w:rPr>
          <w:rFonts w:ascii="Palatino Linotype" w:hAnsi="Palatino Linotype" w:cs="Arial"/>
          <w:b/>
          <w:i/>
          <w:sz w:val="22"/>
          <w:lang w:val="es-ES"/>
        </w:rPr>
        <w:t>AQUELLOS.</w:t>
      </w:r>
      <w:r w:rsidRPr="00E40E86">
        <w:rPr>
          <w:rFonts w:ascii="Palatino Linotype" w:hAnsi="Palatino Linotype" w:cs="Arial"/>
          <w:i/>
          <w:lang w:val="es-ES"/>
        </w:rPr>
        <w:t xml:space="preserve"> </w:t>
      </w:r>
      <w:r w:rsidRPr="00E40E86">
        <w:rPr>
          <w:rFonts w:ascii="Palatino Linotype" w:hAnsi="Palatino Linotype" w:cs="Arial"/>
          <w:i/>
          <w:sz w:val="22"/>
          <w:lang w:val="es-ES"/>
        </w:rPr>
        <w:t>Si</w:t>
      </w:r>
      <w:r w:rsidRPr="00E40E86">
        <w:rPr>
          <w:rFonts w:ascii="Palatino Linotype" w:hAnsi="Palatino Linotype" w:cs="Arial"/>
          <w:i/>
          <w:lang w:val="es-ES"/>
        </w:rPr>
        <w:t xml:space="preserve"> </w:t>
      </w:r>
      <w:r w:rsidRPr="00E40E86">
        <w:rPr>
          <w:rFonts w:ascii="Palatino Linotype" w:hAnsi="Palatino Linotype" w:cs="Arial"/>
          <w:i/>
          <w:sz w:val="22"/>
          <w:lang w:val="es-ES"/>
        </w:rPr>
        <w:t>bien</w:t>
      </w:r>
      <w:r w:rsidRPr="00E40E86">
        <w:rPr>
          <w:rFonts w:ascii="Palatino Linotype" w:hAnsi="Palatino Linotype" w:cs="Arial"/>
          <w:i/>
          <w:lang w:val="es-ES"/>
        </w:rPr>
        <w:t xml:space="preserve"> </w:t>
      </w:r>
      <w:r w:rsidRPr="00E40E86">
        <w:rPr>
          <w:rFonts w:ascii="Palatino Linotype" w:hAnsi="Palatino Linotype" w:cs="Arial"/>
          <w:i/>
          <w:sz w:val="22"/>
          <w:lang w:val="es-ES"/>
        </w:rPr>
        <w:t>el</w:t>
      </w:r>
      <w:r w:rsidRPr="00E40E86">
        <w:rPr>
          <w:rFonts w:ascii="Palatino Linotype" w:hAnsi="Palatino Linotype" w:cs="Arial"/>
          <w:i/>
          <w:lang w:val="es-ES"/>
        </w:rPr>
        <w:t xml:space="preserve"> </w:t>
      </w:r>
      <w:r w:rsidRPr="00E40E86">
        <w:rPr>
          <w:rFonts w:ascii="Palatino Linotype" w:hAnsi="Palatino Linotype" w:cs="Arial"/>
          <w:i/>
          <w:sz w:val="22"/>
          <w:lang w:val="es-ES"/>
        </w:rPr>
        <w:t>artículo</w:t>
      </w:r>
      <w:r w:rsidRPr="00E40E86">
        <w:rPr>
          <w:rFonts w:ascii="Palatino Linotype" w:hAnsi="Palatino Linotype" w:cs="Arial"/>
          <w:i/>
          <w:lang w:val="es-ES"/>
        </w:rPr>
        <w:t xml:space="preserve"> </w:t>
      </w:r>
      <w:r w:rsidRPr="00E40E86">
        <w:rPr>
          <w:rFonts w:ascii="Palatino Linotype" w:hAnsi="Palatino Linotype" w:cs="Arial"/>
          <w:i/>
          <w:sz w:val="22"/>
          <w:lang w:val="es-ES"/>
        </w:rPr>
        <w:t>13,</w:t>
      </w:r>
      <w:r w:rsidRPr="00E40E86">
        <w:rPr>
          <w:rFonts w:ascii="Palatino Linotype" w:hAnsi="Palatino Linotype" w:cs="Arial"/>
          <w:i/>
          <w:lang w:val="es-ES"/>
        </w:rPr>
        <w:t xml:space="preserve"> </w:t>
      </w:r>
      <w:r w:rsidRPr="00E40E86">
        <w:rPr>
          <w:rFonts w:ascii="Palatino Linotype" w:hAnsi="Palatino Linotype" w:cs="Arial"/>
          <w:i/>
          <w:sz w:val="22"/>
          <w:lang w:val="es-ES"/>
        </w:rPr>
        <w:t>fracción</w:t>
      </w:r>
      <w:r w:rsidRPr="00E40E86">
        <w:rPr>
          <w:rFonts w:ascii="Palatino Linotype" w:hAnsi="Palatino Linotype" w:cs="Arial"/>
          <w:i/>
          <w:lang w:val="es-ES"/>
        </w:rPr>
        <w:t xml:space="preserve"> </w:t>
      </w:r>
      <w:r w:rsidRPr="00E40E86">
        <w:rPr>
          <w:rFonts w:ascii="Palatino Linotype" w:hAnsi="Palatino Linotype" w:cs="Arial"/>
          <w:i/>
          <w:sz w:val="22"/>
          <w:lang w:val="es-ES"/>
        </w:rPr>
        <w:t>IV,</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la</w:t>
      </w:r>
      <w:r w:rsidRPr="00E40E86">
        <w:rPr>
          <w:rFonts w:ascii="Palatino Linotype" w:hAnsi="Palatino Linotype" w:cs="Arial"/>
          <w:i/>
          <w:lang w:val="es-ES"/>
        </w:rPr>
        <w:t xml:space="preserve"> </w:t>
      </w:r>
      <w:r w:rsidRPr="00E40E86">
        <w:rPr>
          <w:rFonts w:ascii="Palatino Linotype" w:hAnsi="Palatino Linotype" w:cs="Arial"/>
          <w:i/>
          <w:sz w:val="22"/>
          <w:lang w:val="es-ES"/>
        </w:rPr>
        <w:t>Ley</w:t>
      </w:r>
      <w:r w:rsidRPr="00E40E86">
        <w:rPr>
          <w:rFonts w:ascii="Palatino Linotype" w:hAnsi="Palatino Linotype" w:cs="Arial"/>
          <w:i/>
          <w:lang w:val="es-ES"/>
        </w:rPr>
        <w:t xml:space="preserve"> </w:t>
      </w:r>
      <w:r w:rsidRPr="00E40E86">
        <w:rPr>
          <w:rFonts w:ascii="Palatino Linotype" w:hAnsi="Palatino Linotype" w:cs="Arial"/>
          <w:i/>
          <w:sz w:val="22"/>
          <w:lang w:val="es-ES"/>
        </w:rPr>
        <w:t>Federal</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Transparencia</w:t>
      </w:r>
      <w:r w:rsidRPr="00E40E86">
        <w:rPr>
          <w:rFonts w:ascii="Palatino Linotype" w:hAnsi="Palatino Linotype" w:cs="Arial"/>
          <w:i/>
          <w:lang w:val="es-ES"/>
        </w:rPr>
        <w:t xml:space="preserve"> </w:t>
      </w:r>
      <w:r w:rsidRPr="00E40E86">
        <w:rPr>
          <w:rFonts w:ascii="Palatino Linotype" w:hAnsi="Palatino Linotype" w:cs="Arial"/>
          <w:i/>
          <w:sz w:val="22"/>
          <w:lang w:val="es-ES"/>
        </w:rPr>
        <w:t>y</w:t>
      </w:r>
      <w:r w:rsidRPr="00E40E86">
        <w:rPr>
          <w:rFonts w:ascii="Palatino Linotype" w:hAnsi="Palatino Linotype" w:cs="Arial"/>
          <w:i/>
          <w:lang w:val="es-ES"/>
        </w:rPr>
        <w:t xml:space="preserve"> </w:t>
      </w:r>
      <w:r w:rsidRPr="00E40E86">
        <w:rPr>
          <w:rFonts w:ascii="Palatino Linotype" w:hAnsi="Palatino Linotype" w:cs="Arial"/>
          <w:i/>
          <w:sz w:val="22"/>
          <w:lang w:val="es-ES"/>
        </w:rPr>
        <w:t>Acceso</w:t>
      </w:r>
      <w:r w:rsidRPr="00E40E86">
        <w:rPr>
          <w:rFonts w:ascii="Palatino Linotype" w:hAnsi="Palatino Linotype" w:cs="Arial"/>
          <w:i/>
          <w:lang w:val="es-ES"/>
        </w:rPr>
        <w:t xml:space="preserve"> </w:t>
      </w:r>
      <w:r w:rsidRPr="00E40E86">
        <w:rPr>
          <w:rFonts w:ascii="Palatino Linotype" w:hAnsi="Palatino Linotype" w:cs="Arial"/>
          <w:i/>
          <w:sz w:val="22"/>
          <w:lang w:val="es-ES"/>
        </w:rPr>
        <w:t>a</w:t>
      </w:r>
      <w:r w:rsidRPr="00E40E86">
        <w:rPr>
          <w:rFonts w:ascii="Palatino Linotype" w:hAnsi="Palatino Linotype" w:cs="Arial"/>
          <w:i/>
          <w:lang w:val="es-ES"/>
        </w:rPr>
        <w:t xml:space="preserve"> </w:t>
      </w:r>
      <w:r w:rsidRPr="00E40E86">
        <w:rPr>
          <w:rFonts w:ascii="Palatino Linotype" w:hAnsi="Palatino Linotype" w:cs="Arial"/>
          <w:i/>
          <w:sz w:val="22"/>
          <w:lang w:val="es-ES"/>
        </w:rPr>
        <w:t>la</w:t>
      </w:r>
      <w:r w:rsidRPr="00E40E86">
        <w:rPr>
          <w:rFonts w:ascii="Palatino Linotype" w:hAnsi="Palatino Linotype" w:cs="Arial"/>
          <w:i/>
          <w:lang w:val="es-ES"/>
        </w:rPr>
        <w:t xml:space="preserve"> </w:t>
      </w:r>
      <w:r w:rsidRPr="00E40E86">
        <w:rPr>
          <w:rFonts w:ascii="Palatino Linotype" w:hAnsi="Palatino Linotype" w:cs="Arial"/>
          <w:i/>
          <w:sz w:val="22"/>
          <w:lang w:val="es-ES"/>
        </w:rPr>
        <w:t>información</w:t>
      </w:r>
      <w:r w:rsidRPr="00E40E86">
        <w:rPr>
          <w:rFonts w:ascii="Palatino Linotype" w:hAnsi="Palatino Linotype" w:cs="Arial"/>
          <w:i/>
          <w:lang w:val="es-ES"/>
        </w:rPr>
        <w:t xml:space="preserve"> </w:t>
      </w:r>
      <w:r w:rsidRPr="00E40E86">
        <w:rPr>
          <w:rFonts w:ascii="Palatino Linotype" w:hAnsi="Palatino Linotype" w:cs="Arial"/>
          <w:i/>
          <w:sz w:val="22"/>
          <w:lang w:val="es-ES"/>
        </w:rPr>
        <w:t>Pública</w:t>
      </w:r>
      <w:r w:rsidRPr="00E40E86">
        <w:rPr>
          <w:rFonts w:ascii="Palatino Linotype" w:hAnsi="Palatino Linotype" w:cs="Arial"/>
          <w:i/>
          <w:lang w:val="es-ES"/>
        </w:rPr>
        <w:t xml:space="preserve"> </w:t>
      </w:r>
      <w:r w:rsidRPr="00E40E86">
        <w:rPr>
          <w:rFonts w:ascii="Palatino Linotype" w:hAnsi="Palatino Linotype" w:cs="Arial"/>
          <w:i/>
          <w:sz w:val="22"/>
          <w:lang w:val="es-ES"/>
        </w:rPr>
        <w:t>Gubernamental</w:t>
      </w:r>
      <w:r w:rsidRPr="00E40E86">
        <w:rPr>
          <w:rFonts w:ascii="Palatino Linotype" w:hAnsi="Palatino Linotype" w:cs="Arial"/>
          <w:i/>
          <w:lang w:val="es-ES"/>
        </w:rPr>
        <w:t xml:space="preserve"> </w:t>
      </w:r>
      <w:r w:rsidRPr="00E40E86">
        <w:rPr>
          <w:rFonts w:ascii="Palatino Linotype" w:hAnsi="Palatino Linotype" w:cs="Arial"/>
          <w:i/>
          <w:sz w:val="22"/>
          <w:lang w:val="es-ES"/>
        </w:rPr>
        <w:t>establece</w:t>
      </w:r>
      <w:r w:rsidRPr="00E40E86">
        <w:rPr>
          <w:rFonts w:ascii="Palatino Linotype" w:hAnsi="Palatino Linotype" w:cs="Arial"/>
          <w:i/>
          <w:lang w:val="es-ES"/>
        </w:rPr>
        <w:t xml:space="preserve"> </w:t>
      </w:r>
      <w:r w:rsidRPr="00E40E86">
        <w:rPr>
          <w:rFonts w:ascii="Palatino Linotype" w:hAnsi="Palatino Linotype" w:cs="Arial"/>
          <w:i/>
          <w:sz w:val="22"/>
          <w:lang w:val="es-ES"/>
        </w:rPr>
        <w:t>que</w:t>
      </w:r>
      <w:r w:rsidRPr="00E40E86">
        <w:rPr>
          <w:rFonts w:ascii="Palatino Linotype" w:hAnsi="Palatino Linotype" w:cs="Arial"/>
          <w:i/>
          <w:lang w:val="es-ES"/>
        </w:rPr>
        <w:t xml:space="preserve"> </w:t>
      </w:r>
      <w:r w:rsidRPr="00E40E86">
        <w:rPr>
          <w:rFonts w:ascii="Palatino Linotype" w:hAnsi="Palatino Linotype" w:cs="Arial"/>
          <w:i/>
          <w:sz w:val="22"/>
          <w:lang w:val="es-ES"/>
        </w:rPr>
        <w:t>debe</w:t>
      </w:r>
      <w:r w:rsidRPr="00E40E86">
        <w:rPr>
          <w:rFonts w:ascii="Palatino Linotype" w:hAnsi="Palatino Linotype" w:cs="Arial"/>
          <w:i/>
          <w:lang w:val="es-ES"/>
        </w:rPr>
        <w:t xml:space="preserve"> </w:t>
      </w:r>
      <w:r w:rsidRPr="00E40E86">
        <w:rPr>
          <w:rFonts w:ascii="Palatino Linotype" w:hAnsi="Palatino Linotype" w:cs="Arial"/>
          <w:i/>
          <w:sz w:val="22"/>
          <w:lang w:val="es-ES"/>
        </w:rPr>
        <w:t>clasificarse</w:t>
      </w:r>
      <w:r w:rsidRPr="00E40E86">
        <w:rPr>
          <w:rFonts w:ascii="Palatino Linotype" w:hAnsi="Palatino Linotype" w:cs="Arial"/>
          <w:i/>
          <w:lang w:val="es-ES"/>
        </w:rPr>
        <w:t xml:space="preserve"> </w:t>
      </w:r>
      <w:r w:rsidRPr="00E40E86">
        <w:rPr>
          <w:rFonts w:ascii="Palatino Linotype" w:hAnsi="Palatino Linotype" w:cs="Arial"/>
          <w:i/>
          <w:sz w:val="22"/>
          <w:lang w:val="es-ES"/>
        </w:rPr>
        <w:t>como</w:t>
      </w:r>
      <w:r w:rsidRPr="00E40E86">
        <w:rPr>
          <w:rFonts w:ascii="Palatino Linotype" w:hAnsi="Palatino Linotype" w:cs="Arial"/>
          <w:i/>
          <w:lang w:val="es-ES"/>
        </w:rPr>
        <w:t xml:space="preserve"> </w:t>
      </w:r>
      <w:r w:rsidRPr="00E40E86">
        <w:rPr>
          <w:rFonts w:ascii="Palatino Linotype" w:hAnsi="Palatino Linotype" w:cs="Arial"/>
          <w:i/>
          <w:sz w:val="22"/>
          <w:lang w:val="es-ES"/>
        </w:rPr>
        <w:t>información</w:t>
      </w:r>
      <w:r w:rsidRPr="00E40E86">
        <w:rPr>
          <w:rFonts w:ascii="Palatino Linotype" w:hAnsi="Palatino Linotype" w:cs="Arial"/>
          <w:i/>
          <w:lang w:val="es-ES"/>
        </w:rPr>
        <w:t xml:space="preserve"> </w:t>
      </w:r>
      <w:r w:rsidRPr="00E40E86">
        <w:rPr>
          <w:rFonts w:ascii="Palatino Linotype" w:hAnsi="Palatino Linotype" w:cs="Arial"/>
          <w:i/>
          <w:sz w:val="22"/>
          <w:lang w:val="es-ES"/>
        </w:rPr>
        <w:t>confidencial</w:t>
      </w:r>
      <w:r w:rsidRPr="00E40E86">
        <w:rPr>
          <w:rFonts w:ascii="Palatino Linotype" w:hAnsi="Palatino Linotype" w:cs="Arial"/>
          <w:i/>
          <w:lang w:val="es-ES"/>
        </w:rPr>
        <w:t xml:space="preserve"> </w:t>
      </w:r>
      <w:r w:rsidRPr="00E40E86">
        <w:rPr>
          <w:rFonts w:ascii="Palatino Linotype" w:hAnsi="Palatino Linotype" w:cs="Arial"/>
          <w:i/>
          <w:sz w:val="22"/>
          <w:lang w:val="es-ES"/>
        </w:rPr>
        <w:t>la</w:t>
      </w:r>
      <w:r w:rsidRPr="00E40E86">
        <w:rPr>
          <w:rFonts w:ascii="Palatino Linotype" w:hAnsi="Palatino Linotype" w:cs="Arial"/>
          <w:i/>
          <w:lang w:val="es-ES"/>
        </w:rPr>
        <w:t xml:space="preserve"> </w:t>
      </w:r>
      <w:r w:rsidRPr="00E40E86">
        <w:rPr>
          <w:rFonts w:ascii="Palatino Linotype" w:hAnsi="Palatino Linotype" w:cs="Arial"/>
          <w:i/>
          <w:sz w:val="22"/>
          <w:lang w:val="es-ES"/>
        </w:rPr>
        <w:t>que</w:t>
      </w:r>
      <w:r w:rsidRPr="00E40E86">
        <w:rPr>
          <w:rFonts w:ascii="Palatino Linotype" w:hAnsi="Palatino Linotype" w:cs="Arial"/>
          <w:i/>
          <w:lang w:val="es-ES"/>
        </w:rPr>
        <w:t xml:space="preserve"> </w:t>
      </w:r>
      <w:r w:rsidRPr="00E40E86">
        <w:rPr>
          <w:rFonts w:ascii="Palatino Linotype" w:hAnsi="Palatino Linotype" w:cs="Arial"/>
          <w:i/>
          <w:sz w:val="22"/>
          <w:lang w:val="es-ES"/>
        </w:rPr>
        <w:t>conste</w:t>
      </w:r>
      <w:r w:rsidRPr="00E40E86">
        <w:rPr>
          <w:rFonts w:ascii="Palatino Linotype" w:hAnsi="Palatino Linotype" w:cs="Arial"/>
          <w:i/>
          <w:lang w:val="es-ES"/>
        </w:rPr>
        <w:t xml:space="preserve"> </w:t>
      </w:r>
      <w:r w:rsidRPr="00E40E86">
        <w:rPr>
          <w:rFonts w:ascii="Palatino Linotype" w:hAnsi="Palatino Linotype" w:cs="Arial"/>
          <w:i/>
          <w:sz w:val="22"/>
          <w:lang w:val="es-ES"/>
        </w:rPr>
        <w:t>en</w:t>
      </w:r>
      <w:r w:rsidRPr="00E40E86">
        <w:rPr>
          <w:rFonts w:ascii="Palatino Linotype" w:hAnsi="Palatino Linotype" w:cs="Arial"/>
          <w:i/>
          <w:lang w:val="es-ES"/>
        </w:rPr>
        <w:t xml:space="preserve"> </w:t>
      </w:r>
      <w:r w:rsidRPr="00E40E86">
        <w:rPr>
          <w:rFonts w:ascii="Palatino Linotype" w:hAnsi="Palatino Linotype" w:cs="Arial"/>
          <w:i/>
          <w:sz w:val="22"/>
          <w:lang w:val="es-ES"/>
        </w:rPr>
        <w:t>expedientes</w:t>
      </w:r>
      <w:r w:rsidRPr="00E40E86">
        <w:rPr>
          <w:rFonts w:ascii="Palatino Linotype" w:hAnsi="Palatino Linotype" w:cs="Arial"/>
          <w:i/>
          <w:lang w:val="es-ES"/>
        </w:rPr>
        <w:t xml:space="preserve"> </w:t>
      </w:r>
      <w:r w:rsidRPr="00E40E86">
        <w:rPr>
          <w:rFonts w:ascii="Palatino Linotype" w:hAnsi="Palatino Linotype" w:cs="Arial"/>
          <w:i/>
          <w:sz w:val="22"/>
          <w:lang w:val="es-ES"/>
        </w:rPr>
        <w:t>administrativos</w:t>
      </w:r>
      <w:r w:rsidRPr="00E40E86">
        <w:rPr>
          <w:rFonts w:ascii="Palatino Linotype" w:hAnsi="Palatino Linotype" w:cs="Arial"/>
          <w:i/>
          <w:lang w:val="es-ES"/>
        </w:rPr>
        <w:t xml:space="preserve"> </w:t>
      </w:r>
      <w:r w:rsidRPr="00E40E86">
        <w:rPr>
          <w:rFonts w:ascii="Palatino Linotype" w:hAnsi="Palatino Linotype" w:cs="Arial"/>
          <w:i/>
          <w:sz w:val="22"/>
          <w:lang w:val="es-ES"/>
        </w:rPr>
        <w:t>cuya</w:t>
      </w:r>
      <w:r w:rsidRPr="00E40E86">
        <w:rPr>
          <w:rFonts w:ascii="Palatino Linotype" w:hAnsi="Palatino Linotype" w:cs="Arial"/>
          <w:i/>
          <w:lang w:val="es-ES"/>
        </w:rPr>
        <w:t xml:space="preserve"> </w:t>
      </w:r>
      <w:r w:rsidRPr="00E40E86">
        <w:rPr>
          <w:rFonts w:ascii="Palatino Linotype" w:hAnsi="Palatino Linotype" w:cs="Arial"/>
          <w:i/>
          <w:sz w:val="22"/>
          <w:lang w:val="es-ES"/>
        </w:rPr>
        <w:t>difusión</w:t>
      </w:r>
      <w:r w:rsidRPr="00E40E86">
        <w:rPr>
          <w:rFonts w:ascii="Palatino Linotype" w:hAnsi="Palatino Linotype" w:cs="Arial"/>
          <w:i/>
          <w:lang w:val="es-ES"/>
        </w:rPr>
        <w:t xml:space="preserve"> </w:t>
      </w:r>
      <w:r w:rsidRPr="00E40E86">
        <w:rPr>
          <w:rFonts w:ascii="Palatino Linotype" w:hAnsi="Palatino Linotype" w:cs="Arial"/>
          <w:i/>
          <w:sz w:val="22"/>
          <w:lang w:val="es-ES"/>
        </w:rPr>
        <w:t>pueda</w:t>
      </w:r>
      <w:r w:rsidRPr="00E40E86">
        <w:rPr>
          <w:rFonts w:ascii="Palatino Linotype" w:hAnsi="Palatino Linotype" w:cs="Arial"/>
          <w:i/>
          <w:lang w:val="es-ES"/>
        </w:rPr>
        <w:t xml:space="preserve"> </w:t>
      </w:r>
      <w:r w:rsidRPr="00E40E86">
        <w:rPr>
          <w:rFonts w:ascii="Palatino Linotype" w:hAnsi="Palatino Linotype" w:cs="Arial"/>
          <w:i/>
          <w:sz w:val="22"/>
          <w:lang w:val="es-ES"/>
        </w:rPr>
        <w:t>poner</w:t>
      </w:r>
      <w:r w:rsidRPr="00E40E86">
        <w:rPr>
          <w:rFonts w:ascii="Palatino Linotype" w:hAnsi="Palatino Linotype" w:cs="Arial"/>
          <w:i/>
          <w:lang w:val="es-ES"/>
        </w:rPr>
        <w:t xml:space="preserve"> </w:t>
      </w:r>
      <w:r w:rsidRPr="00E40E86">
        <w:rPr>
          <w:rFonts w:ascii="Palatino Linotype" w:hAnsi="Palatino Linotype" w:cs="Arial"/>
          <w:i/>
          <w:sz w:val="22"/>
          <w:lang w:val="es-ES"/>
        </w:rPr>
        <w:t>en</w:t>
      </w:r>
      <w:r w:rsidRPr="00E40E86">
        <w:rPr>
          <w:rFonts w:ascii="Palatino Linotype" w:hAnsi="Palatino Linotype" w:cs="Arial"/>
          <w:i/>
          <w:lang w:val="es-ES"/>
        </w:rPr>
        <w:t xml:space="preserve"> </w:t>
      </w:r>
      <w:r w:rsidRPr="00E40E86">
        <w:rPr>
          <w:rFonts w:ascii="Palatino Linotype" w:hAnsi="Palatino Linotype" w:cs="Arial"/>
          <w:i/>
          <w:sz w:val="22"/>
          <w:lang w:val="es-ES"/>
        </w:rPr>
        <w:t>riesgo</w:t>
      </w:r>
      <w:r w:rsidRPr="00E40E86">
        <w:rPr>
          <w:rFonts w:ascii="Palatino Linotype" w:hAnsi="Palatino Linotype" w:cs="Arial"/>
          <w:i/>
          <w:lang w:val="es-ES"/>
        </w:rPr>
        <w:t xml:space="preserve"> </w:t>
      </w:r>
      <w:r w:rsidRPr="00E40E86">
        <w:rPr>
          <w:rFonts w:ascii="Palatino Linotype" w:hAnsi="Palatino Linotype" w:cs="Arial"/>
          <w:i/>
          <w:sz w:val="22"/>
          <w:lang w:val="es-ES"/>
        </w:rPr>
        <w:t>la</w:t>
      </w:r>
      <w:r w:rsidRPr="00E40E86">
        <w:rPr>
          <w:rFonts w:ascii="Palatino Linotype" w:hAnsi="Palatino Linotype" w:cs="Arial"/>
          <w:i/>
          <w:lang w:val="es-ES"/>
        </w:rPr>
        <w:t xml:space="preserve"> </w:t>
      </w:r>
      <w:r w:rsidRPr="00E40E86">
        <w:rPr>
          <w:rFonts w:ascii="Palatino Linotype" w:hAnsi="Palatino Linotype" w:cs="Arial"/>
          <w:i/>
          <w:sz w:val="22"/>
          <w:lang w:val="es-ES"/>
        </w:rPr>
        <w:t>vida,</w:t>
      </w:r>
      <w:r w:rsidRPr="00E40E86">
        <w:rPr>
          <w:rFonts w:ascii="Palatino Linotype" w:hAnsi="Palatino Linotype" w:cs="Arial"/>
          <w:i/>
          <w:lang w:val="es-ES"/>
        </w:rPr>
        <w:t xml:space="preserve"> </w:t>
      </w:r>
      <w:r w:rsidRPr="00E40E86">
        <w:rPr>
          <w:rFonts w:ascii="Palatino Linotype" w:hAnsi="Palatino Linotype" w:cs="Arial"/>
          <w:i/>
          <w:sz w:val="22"/>
          <w:lang w:val="es-ES"/>
        </w:rPr>
        <w:t>la</w:t>
      </w:r>
      <w:r w:rsidRPr="00E40E86">
        <w:rPr>
          <w:rFonts w:ascii="Palatino Linotype" w:hAnsi="Palatino Linotype" w:cs="Arial"/>
          <w:i/>
          <w:lang w:val="es-ES"/>
        </w:rPr>
        <w:t xml:space="preserve"> </w:t>
      </w:r>
      <w:r w:rsidRPr="00E40E86">
        <w:rPr>
          <w:rFonts w:ascii="Palatino Linotype" w:hAnsi="Palatino Linotype" w:cs="Arial"/>
          <w:i/>
          <w:sz w:val="22"/>
          <w:lang w:val="es-ES"/>
        </w:rPr>
        <w:t>seguridad</w:t>
      </w:r>
      <w:r w:rsidRPr="00E40E86">
        <w:rPr>
          <w:rFonts w:ascii="Palatino Linotype" w:hAnsi="Palatino Linotype" w:cs="Arial"/>
          <w:i/>
          <w:lang w:val="es-ES"/>
        </w:rPr>
        <w:t xml:space="preserve"> </w:t>
      </w:r>
      <w:r w:rsidRPr="00E40E86">
        <w:rPr>
          <w:rFonts w:ascii="Palatino Linotype" w:hAnsi="Palatino Linotype" w:cs="Arial"/>
          <w:i/>
          <w:sz w:val="22"/>
          <w:lang w:val="es-ES"/>
        </w:rPr>
        <w:t>o</w:t>
      </w:r>
      <w:r w:rsidRPr="00E40E86">
        <w:rPr>
          <w:rFonts w:ascii="Palatino Linotype" w:hAnsi="Palatino Linotype" w:cs="Arial"/>
          <w:i/>
          <w:lang w:val="es-ES"/>
        </w:rPr>
        <w:t xml:space="preserve"> </w:t>
      </w:r>
      <w:r w:rsidRPr="00E40E86">
        <w:rPr>
          <w:rFonts w:ascii="Palatino Linotype" w:hAnsi="Palatino Linotype" w:cs="Arial"/>
          <w:i/>
          <w:sz w:val="22"/>
          <w:lang w:val="es-ES"/>
        </w:rPr>
        <w:t>la</w:t>
      </w:r>
      <w:r w:rsidRPr="00E40E86">
        <w:rPr>
          <w:rFonts w:ascii="Palatino Linotype" w:hAnsi="Palatino Linotype" w:cs="Arial"/>
          <w:i/>
          <w:lang w:val="es-ES"/>
        </w:rPr>
        <w:t xml:space="preserve"> </w:t>
      </w:r>
      <w:r w:rsidRPr="00E40E86">
        <w:rPr>
          <w:rFonts w:ascii="Palatino Linotype" w:hAnsi="Palatino Linotype" w:cs="Arial"/>
          <w:i/>
          <w:sz w:val="22"/>
          <w:lang w:val="es-ES"/>
        </w:rPr>
        <w:t>salud</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cualquier</w:t>
      </w:r>
      <w:r w:rsidRPr="00E40E86">
        <w:rPr>
          <w:rFonts w:ascii="Palatino Linotype" w:hAnsi="Palatino Linotype" w:cs="Arial"/>
          <w:i/>
          <w:lang w:val="es-ES"/>
        </w:rPr>
        <w:t xml:space="preserve"> </w:t>
      </w:r>
      <w:r w:rsidRPr="00E40E86">
        <w:rPr>
          <w:rFonts w:ascii="Palatino Linotype" w:hAnsi="Palatino Linotype" w:cs="Arial"/>
          <w:i/>
          <w:sz w:val="22"/>
          <w:lang w:val="es-ES"/>
        </w:rPr>
        <w:t>persona,</w:t>
      </w:r>
      <w:r w:rsidRPr="00E40E86">
        <w:rPr>
          <w:rFonts w:ascii="Palatino Linotype" w:hAnsi="Palatino Linotype" w:cs="Arial"/>
          <w:i/>
          <w:lang w:val="es-ES"/>
        </w:rPr>
        <w:t xml:space="preserve"> </w:t>
      </w:r>
      <w:r w:rsidRPr="00E40E86">
        <w:rPr>
          <w:rFonts w:ascii="Palatino Linotype" w:hAnsi="Palatino Linotype" w:cs="Arial"/>
          <w:i/>
          <w:sz w:val="22"/>
          <w:lang w:val="es-ES"/>
        </w:rPr>
        <w:t>debe</w:t>
      </w:r>
      <w:r w:rsidRPr="00E40E86">
        <w:rPr>
          <w:rFonts w:ascii="Palatino Linotype" w:hAnsi="Palatino Linotype" w:cs="Arial"/>
          <w:i/>
          <w:lang w:val="es-ES"/>
        </w:rPr>
        <w:t xml:space="preserve"> </w:t>
      </w:r>
      <w:r w:rsidRPr="00E40E86">
        <w:rPr>
          <w:rFonts w:ascii="Palatino Linotype" w:hAnsi="Palatino Linotype" w:cs="Arial"/>
          <w:i/>
          <w:sz w:val="22"/>
          <w:lang w:val="es-ES"/>
        </w:rPr>
        <w:t>reconocerse</w:t>
      </w:r>
      <w:r w:rsidRPr="00E40E86">
        <w:rPr>
          <w:rFonts w:ascii="Palatino Linotype" w:hAnsi="Palatino Linotype" w:cs="Arial"/>
          <w:i/>
          <w:lang w:val="es-ES"/>
        </w:rPr>
        <w:t xml:space="preserve"> </w:t>
      </w:r>
      <w:r w:rsidRPr="00E40E86">
        <w:rPr>
          <w:rFonts w:ascii="Palatino Linotype" w:hAnsi="Palatino Linotype" w:cs="Arial"/>
          <w:i/>
          <w:sz w:val="22"/>
          <w:lang w:val="es-ES"/>
        </w:rPr>
        <w:t>que</w:t>
      </w:r>
      <w:r w:rsidRPr="00E40E86">
        <w:rPr>
          <w:rFonts w:ascii="Palatino Linotype" w:hAnsi="Palatino Linotype" w:cs="Arial"/>
          <w:i/>
          <w:lang w:val="es-ES"/>
        </w:rPr>
        <w:t xml:space="preserve"> </w:t>
      </w:r>
      <w:r w:rsidRPr="00E40E86">
        <w:rPr>
          <w:rFonts w:ascii="Palatino Linotype" w:hAnsi="Palatino Linotype" w:cs="Arial"/>
          <w:i/>
          <w:sz w:val="22"/>
          <w:lang w:val="es-ES"/>
        </w:rPr>
        <w:t>aun</w:t>
      </w:r>
      <w:r w:rsidRPr="00E40E86">
        <w:rPr>
          <w:rFonts w:ascii="Palatino Linotype" w:hAnsi="Palatino Linotype" w:cs="Arial"/>
          <w:i/>
          <w:lang w:val="es-ES"/>
        </w:rPr>
        <w:t xml:space="preserve"> </w:t>
      </w:r>
      <w:r w:rsidRPr="00E40E86">
        <w:rPr>
          <w:rFonts w:ascii="Palatino Linotype" w:hAnsi="Palatino Linotype" w:cs="Arial"/>
          <w:i/>
          <w:sz w:val="22"/>
          <w:lang w:val="es-ES"/>
        </w:rPr>
        <w:t>y</w:t>
      </w:r>
      <w:r w:rsidRPr="00E40E86">
        <w:rPr>
          <w:rFonts w:ascii="Palatino Linotype" w:hAnsi="Palatino Linotype" w:cs="Arial"/>
          <w:i/>
          <w:lang w:val="es-ES"/>
        </w:rPr>
        <w:t xml:space="preserve"> </w:t>
      </w:r>
      <w:r w:rsidRPr="00E40E86">
        <w:rPr>
          <w:rFonts w:ascii="Palatino Linotype" w:hAnsi="Palatino Linotype" w:cs="Arial"/>
          <w:i/>
          <w:sz w:val="22"/>
          <w:lang w:val="es-ES"/>
        </w:rPr>
        <w:t>cuando</w:t>
      </w:r>
      <w:r w:rsidRPr="00E40E86">
        <w:rPr>
          <w:rFonts w:ascii="Palatino Linotype" w:hAnsi="Palatino Linotype" w:cs="Arial"/>
          <w:i/>
          <w:lang w:val="es-ES"/>
        </w:rPr>
        <w:t xml:space="preserve"> </w:t>
      </w:r>
      <w:r w:rsidRPr="00E40E86">
        <w:rPr>
          <w:rFonts w:ascii="Palatino Linotype" w:hAnsi="Palatino Linotype" w:cs="Arial"/>
          <w:i/>
          <w:sz w:val="22"/>
          <w:lang w:val="es-ES"/>
        </w:rPr>
        <w:t>en</w:t>
      </w:r>
      <w:r w:rsidRPr="00E40E86">
        <w:rPr>
          <w:rFonts w:ascii="Palatino Linotype" w:hAnsi="Palatino Linotype" w:cs="Arial"/>
          <w:i/>
          <w:lang w:val="es-ES"/>
        </w:rPr>
        <w:t xml:space="preserve"> </w:t>
      </w:r>
      <w:r w:rsidRPr="00E40E86">
        <w:rPr>
          <w:rFonts w:ascii="Palatino Linotype" w:hAnsi="Palatino Linotype" w:cs="Arial"/>
          <w:i/>
          <w:sz w:val="22"/>
          <w:lang w:val="es-ES"/>
        </w:rPr>
        <w:t>ese</w:t>
      </w:r>
      <w:r w:rsidRPr="00E40E86">
        <w:rPr>
          <w:rFonts w:ascii="Palatino Linotype" w:hAnsi="Palatino Linotype" w:cs="Arial"/>
          <w:i/>
          <w:lang w:val="es-ES"/>
        </w:rPr>
        <w:t xml:space="preserve"> </w:t>
      </w:r>
      <w:r w:rsidRPr="00E40E86">
        <w:rPr>
          <w:rFonts w:ascii="Palatino Linotype" w:hAnsi="Palatino Linotype" w:cs="Arial"/>
          <w:i/>
          <w:sz w:val="22"/>
          <w:lang w:val="es-ES"/>
        </w:rPr>
        <w:t>supuesto</w:t>
      </w:r>
      <w:r w:rsidRPr="00E40E86">
        <w:rPr>
          <w:rFonts w:ascii="Palatino Linotype" w:hAnsi="Palatino Linotype" w:cs="Arial"/>
          <w:i/>
          <w:lang w:val="es-ES"/>
        </w:rPr>
        <w:t xml:space="preserve"> </w:t>
      </w:r>
      <w:r w:rsidRPr="00E40E86">
        <w:rPr>
          <w:rFonts w:ascii="Palatino Linotype" w:hAnsi="Palatino Linotype" w:cs="Arial"/>
          <w:i/>
          <w:sz w:val="22"/>
          <w:lang w:val="es-ES"/>
        </w:rPr>
        <w:t>podría</w:t>
      </w:r>
      <w:r w:rsidRPr="00E40E86">
        <w:rPr>
          <w:rFonts w:ascii="Palatino Linotype" w:hAnsi="Palatino Linotype" w:cs="Arial"/>
          <w:i/>
          <w:lang w:val="es-ES"/>
        </w:rPr>
        <w:t xml:space="preserve"> </w:t>
      </w:r>
      <w:r w:rsidRPr="00E40E86">
        <w:rPr>
          <w:rFonts w:ascii="Palatino Linotype" w:hAnsi="Palatino Linotype" w:cs="Arial"/>
          <w:i/>
          <w:sz w:val="22"/>
          <w:lang w:val="es-ES"/>
        </w:rPr>
        <w:t>encuadrar</w:t>
      </w:r>
      <w:r w:rsidRPr="00E40E86">
        <w:rPr>
          <w:rFonts w:ascii="Palatino Linotype" w:hAnsi="Palatino Linotype" w:cs="Arial"/>
          <w:i/>
          <w:lang w:val="es-ES"/>
        </w:rPr>
        <w:t xml:space="preserve"> </w:t>
      </w:r>
      <w:r w:rsidRPr="00E40E86">
        <w:rPr>
          <w:rFonts w:ascii="Palatino Linotype" w:hAnsi="Palatino Linotype" w:cs="Arial"/>
          <w:i/>
          <w:sz w:val="22"/>
          <w:lang w:val="es-ES"/>
        </w:rPr>
        <w:t>la</w:t>
      </w:r>
      <w:r w:rsidRPr="00E40E86">
        <w:rPr>
          <w:rFonts w:ascii="Palatino Linotype" w:hAnsi="Palatino Linotype" w:cs="Arial"/>
          <w:i/>
          <w:lang w:val="es-ES"/>
        </w:rPr>
        <w:t xml:space="preserve"> </w:t>
      </w:r>
      <w:r w:rsidRPr="00E40E86">
        <w:rPr>
          <w:rFonts w:ascii="Palatino Linotype" w:hAnsi="Palatino Linotype" w:cs="Arial"/>
          <w:i/>
          <w:sz w:val="22"/>
          <w:lang w:val="es-ES"/>
        </w:rPr>
        <w:t>relativa</w:t>
      </w:r>
      <w:r w:rsidRPr="00E40E86">
        <w:rPr>
          <w:rFonts w:ascii="Palatino Linotype" w:hAnsi="Palatino Linotype" w:cs="Arial"/>
          <w:i/>
          <w:lang w:val="es-ES"/>
        </w:rPr>
        <w:t xml:space="preserve"> </w:t>
      </w:r>
      <w:r w:rsidRPr="00E40E86">
        <w:rPr>
          <w:rFonts w:ascii="Palatino Linotype" w:hAnsi="Palatino Linotype" w:cs="Arial"/>
          <w:i/>
          <w:sz w:val="22"/>
          <w:lang w:val="es-ES"/>
        </w:rPr>
        <w:t>a</w:t>
      </w:r>
      <w:r w:rsidRPr="00E40E86">
        <w:rPr>
          <w:rFonts w:ascii="Palatino Linotype" w:hAnsi="Palatino Linotype" w:cs="Arial"/>
          <w:i/>
          <w:lang w:val="es-ES"/>
        </w:rPr>
        <w:t xml:space="preserve"> </w:t>
      </w:r>
      <w:r w:rsidRPr="00E40E86">
        <w:rPr>
          <w:rFonts w:ascii="Palatino Linotype" w:hAnsi="Palatino Linotype" w:cs="Arial"/>
          <w:i/>
          <w:sz w:val="22"/>
          <w:lang w:val="es-ES"/>
        </w:rPr>
        <w:t>las</w:t>
      </w:r>
      <w:r w:rsidRPr="00E40E86">
        <w:rPr>
          <w:rFonts w:ascii="Palatino Linotype" w:hAnsi="Palatino Linotype" w:cs="Arial"/>
          <w:i/>
          <w:lang w:val="es-ES"/>
        </w:rPr>
        <w:t xml:space="preserve"> </w:t>
      </w:r>
      <w:r w:rsidRPr="00E40E86">
        <w:rPr>
          <w:rFonts w:ascii="Palatino Linotype" w:hAnsi="Palatino Linotype" w:cs="Arial"/>
          <w:i/>
          <w:sz w:val="22"/>
          <w:lang w:val="es-ES"/>
        </w:rPr>
        <w:t>percepciones</w:t>
      </w:r>
      <w:r w:rsidRPr="00E40E86">
        <w:rPr>
          <w:rFonts w:ascii="Palatino Linotype" w:hAnsi="Palatino Linotype" w:cs="Arial"/>
          <w:i/>
          <w:lang w:val="es-ES"/>
        </w:rPr>
        <w:t xml:space="preserve"> </w:t>
      </w:r>
      <w:r w:rsidRPr="00E40E86">
        <w:rPr>
          <w:rFonts w:ascii="Palatino Linotype" w:hAnsi="Palatino Linotype" w:cs="Arial"/>
          <w:i/>
          <w:sz w:val="22"/>
          <w:lang w:val="es-ES"/>
        </w:rPr>
        <w:t>ordinarias</w:t>
      </w:r>
      <w:r w:rsidRPr="00E40E86">
        <w:rPr>
          <w:rFonts w:ascii="Palatino Linotype" w:hAnsi="Palatino Linotype" w:cs="Arial"/>
          <w:i/>
          <w:lang w:val="es-ES"/>
        </w:rPr>
        <w:t xml:space="preserve"> </w:t>
      </w:r>
      <w:r w:rsidRPr="00E40E86">
        <w:rPr>
          <w:rFonts w:ascii="Palatino Linotype" w:hAnsi="Palatino Linotype" w:cs="Arial"/>
          <w:i/>
          <w:sz w:val="22"/>
          <w:lang w:val="es-ES"/>
        </w:rPr>
        <w:t>y</w:t>
      </w:r>
      <w:r w:rsidRPr="00E40E86">
        <w:rPr>
          <w:rFonts w:ascii="Palatino Linotype" w:hAnsi="Palatino Linotype" w:cs="Arial"/>
          <w:i/>
          <w:lang w:val="es-ES"/>
        </w:rPr>
        <w:t xml:space="preserve"> </w:t>
      </w:r>
      <w:r w:rsidRPr="00E40E86">
        <w:rPr>
          <w:rFonts w:ascii="Palatino Linotype" w:hAnsi="Palatino Linotype" w:cs="Arial"/>
          <w:i/>
          <w:sz w:val="22"/>
          <w:lang w:val="es-ES"/>
        </w:rPr>
        <w:t>extraordinaria</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los</w:t>
      </w:r>
      <w:r w:rsidRPr="00E40E86">
        <w:rPr>
          <w:rFonts w:ascii="Palatino Linotype" w:hAnsi="Palatino Linotype" w:cs="Arial"/>
          <w:i/>
          <w:lang w:val="es-ES"/>
        </w:rPr>
        <w:t xml:space="preserve"> </w:t>
      </w:r>
      <w:r w:rsidRPr="00E40E86">
        <w:rPr>
          <w:rFonts w:ascii="Palatino Linotype" w:hAnsi="Palatino Linotype" w:cs="Arial"/>
          <w:i/>
          <w:sz w:val="22"/>
          <w:lang w:val="es-ES"/>
        </w:rPr>
        <w:t>servidores</w:t>
      </w:r>
      <w:r w:rsidRPr="00E40E86">
        <w:rPr>
          <w:rFonts w:ascii="Palatino Linotype" w:hAnsi="Palatino Linotype" w:cs="Arial"/>
          <w:i/>
          <w:lang w:val="es-ES"/>
        </w:rPr>
        <w:t xml:space="preserve"> </w:t>
      </w:r>
      <w:r w:rsidRPr="00E40E86">
        <w:rPr>
          <w:rFonts w:ascii="Palatino Linotype" w:hAnsi="Palatino Linotype" w:cs="Arial"/>
          <w:i/>
          <w:sz w:val="22"/>
          <w:lang w:val="es-ES"/>
        </w:rPr>
        <w:t>públicos,</w:t>
      </w:r>
      <w:r w:rsidRPr="00E40E86">
        <w:rPr>
          <w:rFonts w:ascii="Palatino Linotype" w:hAnsi="Palatino Linotype" w:cs="Arial"/>
          <w:i/>
          <w:lang w:val="es-ES"/>
        </w:rPr>
        <w:t xml:space="preserve"> </w:t>
      </w:r>
      <w:r w:rsidRPr="00E40E86">
        <w:rPr>
          <w:rFonts w:ascii="Palatino Linotype" w:hAnsi="Palatino Linotype" w:cs="Arial"/>
          <w:i/>
          <w:sz w:val="22"/>
          <w:lang w:val="es-ES"/>
        </w:rPr>
        <w:t>ello</w:t>
      </w:r>
      <w:r w:rsidRPr="00E40E86">
        <w:rPr>
          <w:rFonts w:ascii="Palatino Linotype" w:hAnsi="Palatino Linotype" w:cs="Arial"/>
          <w:i/>
          <w:lang w:val="es-ES"/>
        </w:rPr>
        <w:t xml:space="preserve"> </w:t>
      </w:r>
      <w:r w:rsidRPr="00E40E86">
        <w:rPr>
          <w:rFonts w:ascii="Palatino Linotype" w:hAnsi="Palatino Linotype" w:cs="Arial"/>
          <w:i/>
          <w:sz w:val="22"/>
          <w:lang w:val="es-ES"/>
        </w:rPr>
        <w:t>no</w:t>
      </w:r>
      <w:r w:rsidRPr="00E40E86">
        <w:rPr>
          <w:rFonts w:ascii="Palatino Linotype" w:hAnsi="Palatino Linotype" w:cs="Arial"/>
          <w:i/>
          <w:lang w:val="es-ES"/>
        </w:rPr>
        <w:t xml:space="preserve"> </w:t>
      </w:r>
      <w:r w:rsidRPr="00E40E86">
        <w:rPr>
          <w:rFonts w:ascii="Palatino Linotype" w:hAnsi="Palatino Linotype" w:cs="Arial"/>
          <w:i/>
          <w:sz w:val="22"/>
          <w:lang w:val="es-ES"/>
        </w:rPr>
        <w:t>obsta</w:t>
      </w:r>
      <w:r w:rsidRPr="00E40E86">
        <w:rPr>
          <w:rFonts w:ascii="Palatino Linotype" w:hAnsi="Palatino Linotype" w:cs="Arial"/>
          <w:i/>
          <w:lang w:val="es-ES"/>
        </w:rPr>
        <w:t xml:space="preserve"> </w:t>
      </w:r>
      <w:r w:rsidRPr="00E40E86">
        <w:rPr>
          <w:rFonts w:ascii="Palatino Linotype" w:hAnsi="Palatino Linotype" w:cs="Arial"/>
          <w:i/>
          <w:sz w:val="22"/>
          <w:lang w:val="es-ES"/>
        </w:rPr>
        <w:t>para</w:t>
      </w:r>
      <w:r w:rsidRPr="00E40E86">
        <w:rPr>
          <w:rFonts w:ascii="Palatino Linotype" w:hAnsi="Palatino Linotype" w:cs="Arial"/>
          <w:i/>
          <w:lang w:val="es-ES"/>
        </w:rPr>
        <w:t xml:space="preserve"> </w:t>
      </w:r>
      <w:r w:rsidRPr="00E40E86">
        <w:rPr>
          <w:rFonts w:ascii="Palatino Linotype" w:hAnsi="Palatino Linotype" w:cs="Arial"/>
          <w:i/>
          <w:sz w:val="22"/>
          <w:lang w:val="es-ES"/>
        </w:rPr>
        <w:t>reconocer</w:t>
      </w:r>
      <w:r w:rsidRPr="00E40E86">
        <w:rPr>
          <w:rFonts w:ascii="Palatino Linotype" w:hAnsi="Palatino Linotype" w:cs="Arial"/>
          <w:i/>
          <w:lang w:val="es-ES"/>
        </w:rPr>
        <w:t xml:space="preserve"> </w:t>
      </w:r>
      <w:r w:rsidRPr="00E40E86">
        <w:rPr>
          <w:rFonts w:ascii="Palatino Linotype" w:hAnsi="Palatino Linotype" w:cs="Arial"/>
          <w:i/>
          <w:sz w:val="22"/>
          <w:lang w:val="es-ES"/>
        </w:rPr>
        <w:t>que</w:t>
      </w:r>
      <w:r w:rsidRPr="00E40E86">
        <w:rPr>
          <w:rFonts w:ascii="Palatino Linotype" w:hAnsi="Palatino Linotype" w:cs="Arial"/>
          <w:i/>
          <w:lang w:val="es-ES"/>
        </w:rPr>
        <w:t xml:space="preserve"> </w:t>
      </w:r>
      <w:r w:rsidRPr="00E40E86">
        <w:rPr>
          <w:rFonts w:ascii="Palatino Linotype" w:hAnsi="Palatino Linotype" w:cs="Arial"/>
          <w:i/>
          <w:sz w:val="22"/>
          <w:lang w:val="es-ES"/>
        </w:rPr>
        <w:t>el</w:t>
      </w:r>
      <w:r w:rsidRPr="00E40E86">
        <w:rPr>
          <w:rFonts w:ascii="Palatino Linotype" w:hAnsi="Palatino Linotype" w:cs="Arial"/>
          <w:i/>
          <w:lang w:val="es-ES"/>
        </w:rPr>
        <w:t xml:space="preserve"> </w:t>
      </w:r>
      <w:r w:rsidRPr="00E40E86">
        <w:rPr>
          <w:rFonts w:ascii="Palatino Linotype" w:hAnsi="Palatino Linotype" w:cs="Arial"/>
          <w:i/>
          <w:sz w:val="22"/>
          <w:lang w:val="es-ES"/>
        </w:rPr>
        <w:t>legislador</w:t>
      </w:r>
      <w:r w:rsidRPr="00E40E86">
        <w:rPr>
          <w:rFonts w:ascii="Palatino Linotype" w:hAnsi="Palatino Linotype" w:cs="Arial"/>
          <w:i/>
          <w:lang w:val="es-ES"/>
        </w:rPr>
        <w:t xml:space="preserve"> </w:t>
      </w:r>
      <w:r w:rsidRPr="00E40E86">
        <w:rPr>
          <w:rFonts w:ascii="Palatino Linotype" w:hAnsi="Palatino Linotype" w:cs="Arial"/>
          <w:i/>
          <w:sz w:val="22"/>
          <w:lang w:val="es-ES"/>
        </w:rPr>
        <w:t>estableció</w:t>
      </w:r>
      <w:r w:rsidRPr="00E40E86">
        <w:rPr>
          <w:rFonts w:ascii="Palatino Linotype" w:hAnsi="Palatino Linotype" w:cs="Arial"/>
          <w:i/>
          <w:lang w:val="es-ES"/>
        </w:rPr>
        <w:t xml:space="preserve"> </w:t>
      </w:r>
      <w:r w:rsidRPr="00E40E86">
        <w:rPr>
          <w:rFonts w:ascii="Palatino Linotype" w:hAnsi="Palatino Linotype" w:cs="Arial"/>
          <w:i/>
          <w:sz w:val="22"/>
          <w:lang w:val="es-ES"/>
        </w:rPr>
        <w:t>en</w:t>
      </w:r>
      <w:r w:rsidRPr="00E40E86">
        <w:rPr>
          <w:rFonts w:ascii="Palatino Linotype" w:hAnsi="Palatino Linotype" w:cs="Arial"/>
          <w:i/>
          <w:lang w:val="es-ES"/>
        </w:rPr>
        <w:t xml:space="preserve"> </w:t>
      </w:r>
      <w:r w:rsidRPr="00E40E86">
        <w:rPr>
          <w:rFonts w:ascii="Palatino Linotype" w:hAnsi="Palatino Linotype" w:cs="Arial"/>
          <w:i/>
          <w:sz w:val="22"/>
          <w:lang w:val="es-ES"/>
        </w:rPr>
        <w:t>el</w:t>
      </w:r>
      <w:r w:rsidRPr="00E40E86">
        <w:rPr>
          <w:rFonts w:ascii="Palatino Linotype" w:hAnsi="Palatino Linotype" w:cs="Arial"/>
          <w:i/>
          <w:lang w:val="es-ES"/>
        </w:rPr>
        <w:t xml:space="preserve"> </w:t>
      </w:r>
      <w:r w:rsidRPr="00E40E86">
        <w:rPr>
          <w:rFonts w:ascii="Palatino Linotype" w:hAnsi="Palatino Linotype" w:cs="Arial"/>
          <w:i/>
          <w:sz w:val="22"/>
          <w:lang w:val="es-ES"/>
        </w:rPr>
        <w:t>artículo</w:t>
      </w:r>
      <w:r w:rsidRPr="00E40E86">
        <w:rPr>
          <w:rFonts w:ascii="Palatino Linotype" w:hAnsi="Palatino Linotype" w:cs="Arial"/>
          <w:i/>
          <w:lang w:val="es-ES"/>
        </w:rPr>
        <w:t xml:space="preserve"> </w:t>
      </w:r>
      <w:r w:rsidRPr="00E40E86">
        <w:rPr>
          <w:rFonts w:ascii="Palatino Linotype" w:hAnsi="Palatino Linotype" w:cs="Arial"/>
          <w:i/>
          <w:sz w:val="22"/>
          <w:lang w:val="es-ES"/>
        </w:rPr>
        <w:t>7</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ese</w:t>
      </w:r>
      <w:r w:rsidRPr="00E40E86">
        <w:rPr>
          <w:rFonts w:ascii="Palatino Linotype" w:hAnsi="Palatino Linotype" w:cs="Arial"/>
          <w:i/>
          <w:lang w:val="es-ES"/>
        </w:rPr>
        <w:t xml:space="preserve"> </w:t>
      </w:r>
      <w:r w:rsidRPr="00E40E86">
        <w:rPr>
          <w:rFonts w:ascii="Palatino Linotype" w:hAnsi="Palatino Linotype" w:cs="Arial"/>
          <w:i/>
          <w:sz w:val="22"/>
          <w:lang w:val="es-ES"/>
        </w:rPr>
        <w:t>mismo</w:t>
      </w:r>
      <w:r w:rsidRPr="00E40E86">
        <w:rPr>
          <w:rFonts w:ascii="Palatino Linotype" w:hAnsi="Palatino Linotype" w:cs="Arial"/>
          <w:i/>
          <w:lang w:val="es-ES"/>
        </w:rPr>
        <w:t xml:space="preserve"> </w:t>
      </w:r>
      <w:r w:rsidRPr="00E40E86">
        <w:rPr>
          <w:rFonts w:ascii="Palatino Linotype" w:hAnsi="Palatino Linotype" w:cs="Arial"/>
          <w:i/>
          <w:sz w:val="22"/>
          <w:lang w:val="es-ES"/>
        </w:rPr>
        <w:t>ordenamiento</w:t>
      </w:r>
      <w:r w:rsidRPr="00E40E86">
        <w:rPr>
          <w:rFonts w:ascii="Palatino Linotype" w:hAnsi="Palatino Linotype" w:cs="Arial"/>
          <w:i/>
          <w:lang w:val="es-ES"/>
        </w:rPr>
        <w:t xml:space="preserve"> </w:t>
      </w:r>
      <w:r w:rsidRPr="00E40E86">
        <w:rPr>
          <w:rFonts w:ascii="Palatino Linotype" w:hAnsi="Palatino Linotype" w:cs="Arial"/>
          <w:i/>
          <w:sz w:val="22"/>
          <w:lang w:val="es-ES"/>
        </w:rPr>
        <w:t>que</w:t>
      </w:r>
      <w:r w:rsidRPr="00E40E86">
        <w:rPr>
          <w:rFonts w:ascii="Palatino Linotype" w:hAnsi="Palatino Linotype" w:cs="Arial"/>
          <w:i/>
          <w:lang w:val="es-ES"/>
        </w:rPr>
        <w:t xml:space="preserve"> </w:t>
      </w:r>
      <w:r w:rsidRPr="00E40E86">
        <w:rPr>
          <w:rFonts w:ascii="Palatino Linotype" w:hAnsi="Palatino Linotype" w:cs="Arial"/>
          <w:i/>
          <w:sz w:val="22"/>
          <w:lang w:val="es-ES"/>
        </w:rPr>
        <w:t>la</w:t>
      </w:r>
      <w:r w:rsidRPr="00E40E86">
        <w:rPr>
          <w:rFonts w:ascii="Palatino Linotype" w:hAnsi="Palatino Linotype" w:cs="Arial"/>
          <w:i/>
          <w:lang w:val="es-ES"/>
        </w:rPr>
        <w:t xml:space="preserve"> </w:t>
      </w:r>
      <w:r w:rsidRPr="00E40E86">
        <w:rPr>
          <w:rFonts w:ascii="Palatino Linotype" w:hAnsi="Palatino Linotype" w:cs="Arial"/>
          <w:i/>
          <w:sz w:val="22"/>
          <w:lang w:val="es-ES"/>
        </w:rPr>
        <w:t>referida</w:t>
      </w:r>
      <w:r w:rsidRPr="00E40E86">
        <w:rPr>
          <w:rFonts w:ascii="Palatino Linotype" w:hAnsi="Palatino Linotype" w:cs="Arial"/>
          <w:i/>
          <w:lang w:val="es-ES"/>
        </w:rPr>
        <w:t xml:space="preserve"> </w:t>
      </w:r>
      <w:r w:rsidRPr="00E40E86">
        <w:rPr>
          <w:rFonts w:ascii="Palatino Linotype" w:hAnsi="Palatino Linotype" w:cs="Arial"/>
          <w:i/>
          <w:sz w:val="22"/>
          <w:lang w:val="es-ES"/>
        </w:rPr>
        <w:t>información,</w:t>
      </w:r>
      <w:r w:rsidRPr="00E40E86">
        <w:rPr>
          <w:rFonts w:ascii="Palatino Linotype" w:hAnsi="Palatino Linotype" w:cs="Arial"/>
          <w:i/>
          <w:lang w:val="es-ES"/>
        </w:rPr>
        <w:t xml:space="preserve"> </w:t>
      </w:r>
      <w:r w:rsidRPr="00E40E86">
        <w:rPr>
          <w:rFonts w:ascii="Palatino Linotype" w:hAnsi="Palatino Linotype" w:cs="Arial"/>
          <w:i/>
          <w:sz w:val="22"/>
          <w:lang w:val="es-ES"/>
        </w:rPr>
        <w:t>como</w:t>
      </w:r>
      <w:r w:rsidRPr="00E40E86">
        <w:rPr>
          <w:rFonts w:ascii="Palatino Linotype" w:hAnsi="Palatino Linotype" w:cs="Arial"/>
          <w:i/>
          <w:lang w:val="es-ES"/>
        </w:rPr>
        <w:t xml:space="preserve"> </w:t>
      </w:r>
      <w:r w:rsidRPr="00E40E86">
        <w:rPr>
          <w:rFonts w:ascii="Palatino Linotype" w:hAnsi="Palatino Linotype" w:cs="Arial"/>
          <w:i/>
          <w:sz w:val="22"/>
          <w:lang w:val="es-ES"/>
        </w:rPr>
        <w:t>una</w:t>
      </w:r>
      <w:r w:rsidRPr="00E40E86">
        <w:rPr>
          <w:rFonts w:ascii="Palatino Linotype" w:hAnsi="Palatino Linotype" w:cs="Arial"/>
          <w:i/>
          <w:lang w:val="es-ES"/>
        </w:rPr>
        <w:t xml:space="preserve"> </w:t>
      </w:r>
      <w:r w:rsidRPr="00E40E86">
        <w:rPr>
          <w:rFonts w:ascii="Palatino Linotype" w:hAnsi="Palatino Linotype" w:cs="Arial"/>
          <w:i/>
          <w:sz w:val="22"/>
          <w:lang w:val="es-ES"/>
        </w:rPr>
        <w:t>obligación</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trasparencia,</w:t>
      </w:r>
      <w:r w:rsidRPr="00E40E86">
        <w:rPr>
          <w:rFonts w:ascii="Palatino Linotype" w:hAnsi="Palatino Linotype" w:cs="Arial"/>
          <w:i/>
          <w:lang w:val="es-ES"/>
        </w:rPr>
        <w:t xml:space="preserve"> </w:t>
      </w:r>
      <w:r w:rsidRPr="00E40E86">
        <w:rPr>
          <w:rFonts w:ascii="Palatino Linotype" w:hAnsi="Palatino Linotype" w:cs="Arial"/>
          <w:b/>
          <w:i/>
          <w:sz w:val="22"/>
          <w:lang w:val="es-ES"/>
        </w:rPr>
        <w:t>deben</w:t>
      </w:r>
      <w:r w:rsidRPr="00E40E86">
        <w:rPr>
          <w:rFonts w:ascii="Palatino Linotype" w:hAnsi="Palatino Linotype" w:cs="Arial"/>
          <w:b/>
          <w:i/>
          <w:lang w:val="es-ES"/>
        </w:rPr>
        <w:t xml:space="preserve"> </w:t>
      </w:r>
      <w:r w:rsidRPr="00E40E86">
        <w:rPr>
          <w:rFonts w:ascii="Palatino Linotype" w:hAnsi="Palatino Linotype" w:cs="Arial"/>
          <w:b/>
          <w:i/>
          <w:sz w:val="22"/>
          <w:lang w:val="es-ES"/>
        </w:rPr>
        <w:t>publicarse</w:t>
      </w:r>
      <w:r w:rsidRPr="00E40E86">
        <w:rPr>
          <w:rFonts w:ascii="Palatino Linotype" w:hAnsi="Palatino Linotype" w:cs="Arial"/>
          <w:b/>
          <w:i/>
          <w:lang w:val="es-ES"/>
        </w:rPr>
        <w:t xml:space="preserve"> </w:t>
      </w:r>
      <w:r w:rsidRPr="00E40E86">
        <w:rPr>
          <w:rFonts w:ascii="Palatino Linotype" w:hAnsi="Palatino Linotype" w:cs="Arial"/>
          <w:b/>
          <w:i/>
          <w:sz w:val="22"/>
          <w:lang w:val="es-ES"/>
        </w:rPr>
        <w:t>en</w:t>
      </w:r>
      <w:r w:rsidRPr="00E40E86">
        <w:rPr>
          <w:rFonts w:ascii="Palatino Linotype" w:hAnsi="Palatino Linotype" w:cs="Arial"/>
          <w:b/>
          <w:i/>
          <w:lang w:val="es-ES"/>
        </w:rPr>
        <w:t xml:space="preserve"> </w:t>
      </w:r>
      <w:r w:rsidRPr="00E40E86">
        <w:rPr>
          <w:rFonts w:ascii="Palatino Linotype" w:hAnsi="Palatino Linotype" w:cs="Arial"/>
          <w:b/>
          <w:i/>
          <w:sz w:val="22"/>
          <w:lang w:val="es-ES"/>
        </w:rPr>
        <w:t>medios</w:t>
      </w:r>
      <w:r w:rsidRPr="00E40E86">
        <w:rPr>
          <w:rFonts w:ascii="Palatino Linotype" w:hAnsi="Palatino Linotype" w:cs="Arial"/>
          <w:b/>
          <w:i/>
          <w:lang w:val="es-ES"/>
        </w:rPr>
        <w:t xml:space="preserve"> </w:t>
      </w:r>
      <w:r w:rsidRPr="00E40E86">
        <w:rPr>
          <w:rFonts w:ascii="Palatino Linotype" w:hAnsi="Palatino Linotype" w:cs="Arial"/>
          <w:b/>
          <w:i/>
          <w:sz w:val="22"/>
          <w:lang w:val="es-ES"/>
        </w:rPr>
        <w:t>remotos</w:t>
      </w:r>
      <w:r w:rsidRPr="00E40E86">
        <w:rPr>
          <w:rFonts w:ascii="Palatino Linotype" w:hAnsi="Palatino Linotype" w:cs="Arial"/>
          <w:b/>
          <w:i/>
          <w:lang w:val="es-ES"/>
        </w:rPr>
        <w:t xml:space="preserve"> </w:t>
      </w:r>
      <w:r w:rsidRPr="00E40E86">
        <w:rPr>
          <w:rFonts w:ascii="Palatino Linotype" w:hAnsi="Palatino Linotype" w:cs="Arial"/>
          <w:b/>
          <w:i/>
          <w:sz w:val="22"/>
          <w:lang w:val="es-ES"/>
        </w:rPr>
        <w:t>o</w:t>
      </w:r>
      <w:r w:rsidRPr="00E40E86">
        <w:rPr>
          <w:rFonts w:ascii="Palatino Linotype" w:hAnsi="Palatino Linotype" w:cs="Arial"/>
          <w:b/>
          <w:i/>
          <w:lang w:val="es-ES"/>
        </w:rPr>
        <w:t xml:space="preserve"> </w:t>
      </w:r>
      <w:r w:rsidRPr="00E40E86">
        <w:rPr>
          <w:rFonts w:ascii="Palatino Linotype" w:hAnsi="Palatino Linotype" w:cs="Arial"/>
          <w:b/>
          <w:i/>
          <w:sz w:val="22"/>
          <w:lang w:val="es-ES"/>
        </w:rPr>
        <w:t>locales</w:t>
      </w:r>
      <w:r w:rsidRPr="00E40E86">
        <w:rPr>
          <w:rFonts w:ascii="Palatino Linotype" w:hAnsi="Palatino Linotype" w:cs="Arial"/>
          <w:b/>
          <w:i/>
          <w:lang w:val="es-ES"/>
        </w:rPr>
        <w:t xml:space="preserve"> </w:t>
      </w:r>
      <w:r w:rsidRPr="00E40E86">
        <w:rPr>
          <w:rFonts w:ascii="Palatino Linotype" w:hAnsi="Palatino Linotype" w:cs="Arial"/>
          <w:b/>
          <w:i/>
          <w:sz w:val="22"/>
          <w:lang w:val="es-ES"/>
        </w:rPr>
        <w:t>de</w:t>
      </w:r>
      <w:r w:rsidRPr="00E40E86">
        <w:rPr>
          <w:rFonts w:ascii="Palatino Linotype" w:hAnsi="Palatino Linotype" w:cs="Arial"/>
          <w:b/>
          <w:i/>
          <w:lang w:val="es-ES"/>
        </w:rPr>
        <w:t xml:space="preserve"> </w:t>
      </w:r>
      <w:r w:rsidRPr="00E40E86">
        <w:rPr>
          <w:rFonts w:ascii="Palatino Linotype" w:hAnsi="Palatino Linotype" w:cs="Arial"/>
          <w:b/>
          <w:i/>
          <w:sz w:val="22"/>
          <w:lang w:val="es-ES"/>
        </w:rPr>
        <w:lastRenderedPageBreak/>
        <w:t>comunicación</w:t>
      </w:r>
      <w:r w:rsidRPr="00E40E86">
        <w:rPr>
          <w:rFonts w:ascii="Palatino Linotype" w:hAnsi="Palatino Linotype" w:cs="Arial"/>
          <w:b/>
          <w:i/>
          <w:lang w:val="es-ES"/>
        </w:rPr>
        <w:t xml:space="preserve"> </w:t>
      </w:r>
      <w:r w:rsidRPr="00E40E86">
        <w:rPr>
          <w:rFonts w:ascii="Palatino Linotype" w:hAnsi="Palatino Linotype" w:cs="Arial"/>
          <w:b/>
          <w:i/>
          <w:sz w:val="22"/>
          <w:lang w:val="es-ES"/>
        </w:rPr>
        <w:t>electrónica,</w:t>
      </w:r>
      <w:r w:rsidRPr="00E40E86">
        <w:rPr>
          <w:rFonts w:ascii="Palatino Linotype" w:hAnsi="Palatino Linotype" w:cs="Arial"/>
          <w:b/>
          <w:i/>
          <w:lang w:val="es-ES"/>
        </w:rPr>
        <w:t xml:space="preserve"> </w:t>
      </w:r>
      <w:r w:rsidRPr="00E40E86">
        <w:rPr>
          <w:rFonts w:ascii="Palatino Linotype" w:hAnsi="Palatino Linotype" w:cs="Arial"/>
          <w:b/>
          <w:i/>
          <w:sz w:val="22"/>
          <w:lang w:val="es-ES"/>
        </w:rPr>
        <w:t>lo</w:t>
      </w:r>
      <w:r w:rsidRPr="00E40E86">
        <w:rPr>
          <w:rFonts w:ascii="Palatino Linotype" w:hAnsi="Palatino Linotype" w:cs="Arial"/>
          <w:b/>
          <w:i/>
          <w:lang w:val="es-ES"/>
        </w:rPr>
        <w:t xml:space="preserve"> </w:t>
      </w:r>
      <w:r w:rsidRPr="00E40E86">
        <w:rPr>
          <w:rFonts w:ascii="Palatino Linotype" w:hAnsi="Palatino Linotype" w:cs="Arial"/>
          <w:b/>
          <w:i/>
          <w:sz w:val="22"/>
          <w:lang w:val="es-ES"/>
        </w:rPr>
        <w:t>que</w:t>
      </w:r>
      <w:r w:rsidRPr="00E40E86">
        <w:rPr>
          <w:rFonts w:ascii="Palatino Linotype" w:hAnsi="Palatino Linotype" w:cs="Arial"/>
          <w:b/>
          <w:i/>
          <w:lang w:val="es-ES"/>
        </w:rPr>
        <w:t xml:space="preserve"> </w:t>
      </w:r>
      <w:r w:rsidRPr="00E40E86">
        <w:rPr>
          <w:rFonts w:ascii="Palatino Linotype" w:hAnsi="Palatino Linotype" w:cs="Arial"/>
          <w:b/>
          <w:i/>
          <w:sz w:val="22"/>
          <w:lang w:val="es-ES"/>
        </w:rPr>
        <w:t>se</w:t>
      </w:r>
      <w:r w:rsidRPr="00E40E86">
        <w:rPr>
          <w:rFonts w:ascii="Palatino Linotype" w:hAnsi="Palatino Linotype" w:cs="Arial"/>
          <w:b/>
          <w:i/>
          <w:lang w:val="es-ES"/>
        </w:rPr>
        <w:t xml:space="preserve"> </w:t>
      </w:r>
      <w:r w:rsidRPr="00E40E86">
        <w:rPr>
          <w:rFonts w:ascii="Palatino Linotype" w:hAnsi="Palatino Linotype" w:cs="Arial"/>
          <w:b/>
          <w:i/>
          <w:sz w:val="22"/>
          <w:lang w:val="es-ES"/>
        </w:rPr>
        <w:t>sustenta</w:t>
      </w:r>
      <w:r w:rsidRPr="00E40E86">
        <w:rPr>
          <w:rFonts w:ascii="Palatino Linotype" w:hAnsi="Palatino Linotype" w:cs="Arial"/>
          <w:b/>
          <w:i/>
          <w:lang w:val="es-ES"/>
        </w:rPr>
        <w:t xml:space="preserve"> </w:t>
      </w:r>
      <w:r w:rsidRPr="00E40E86">
        <w:rPr>
          <w:rFonts w:ascii="Palatino Linotype" w:hAnsi="Palatino Linotype" w:cs="Arial"/>
          <w:b/>
          <w:i/>
          <w:sz w:val="22"/>
          <w:lang w:val="es-ES"/>
        </w:rPr>
        <w:t>en</w:t>
      </w:r>
      <w:r w:rsidRPr="00E40E86">
        <w:rPr>
          <w:rFonts w:ascii="Palatino Linotype" w:hAnsi="Palatino Linotype" w:cs="Arial"/>
          <w:b/>
          <w:i/>
          <w:lang w:val="es-ES"/>
        </w:rPr>
        <w:t xml:space="preserve"> </w:t>
      </w:r>
      <w:r w:rsidRPr="00E40E86">
        <w:rPr>
          <w:rFonts w:ascii="Palatino Linotype" w:hAnsi="Palatino Linotype" w:cs="Arial"/>
          <w:b/>
          <w:i/>
          <w:sz w:val="22"/>
          <w:lang w:val="es-ES"/>
        </w:rPr>
        <w:t>el</w:t>
      </w:r>
      <w:r w:rsidRPr="00E40E86">
        <w:rPr>
          <w:rFonts w:ascii="Palatino Linotype" w:hAnsi="Palatino Linotype" w:cs="Arial"/>
          <w:b/>
          <w:i/>
          <w:lang w:val="es-ES"/>
        </w:rPr>
        <w:t xml:space="preserve"> </w:t>
      </w:r>
      <w:r w:rsidRPr="00E40E86">
        <w:rPr>
          <w:rFonts w:ascii="Palatino Linotype" w:hAnsi="Palatino Linotype" w:cs="Arial"/>
          <w:b/>
          <w:i/>
          <w:sz w:val="22"/>
          <w:lang w:val="es-ES"/>
        </w:rPr>
        <w:t>hecho</w:t>
      </w:r>
      <w:r w:rsidRPr="00E40E86">
        <w:rPr>
          <w:rFonts w:ascii="Palatino Linotype" w:hAnsi="Palatino Linotype" w:cs="Arial"/>
          <w:b/>
          <w:i/>
          <w:lang w:val="es-ES"/>
        </w:rPr>
        <w:t xml:space="preserve"> </w:t>
      </w:r>
      <w:r w:rsidRPr="00E40E86">
        <w:rPr>
          <w:rFonts w:ascii="Palatino Linotype" w:hAnsi="Palatino Linotype" w:cs="Arial"/>
          <w:b/>
          <w:i/>
          <w:sz w:val="22"/>
          <w:lang w:val="es-ES"/>
        </w:rPr>
        <w:t>de</w:t>
      </w:r>
      <w:r w:rsidRPr="00E40E86">
        <w:rPr>
          <w:rFonts w:ascii="Palatino Linotype" w:hAnsi="Palatino Linotype" w:cs="Arial"/>
          <w:b/>
          <w:i/>
          <w:lang w:val="es-ES"/>
        </w:rPr>
        <w:t xml:space="preserve"> </w:t>
      </w:r>
      <w:r w:rsidRPr="00E40E86">
        <w:rPr>
          <w:rFonts w:ascii="Palatino Linotype" w:hAnsi="Palatino Linotype" w:cs="Arial"/>
          <w:b/>
          <w:i/>
          <w:sz w:val="22"/>
          <w:lang w:val="es-ES"/>
        </w:rPr>
        <w:t>que</w:t>
      </w:r>
      <w:r w:rsidRPr="00E40E86">
        <w:rPr>
          <w:rFonts w:ascii="Palatino Linotype" w:hAnsi="Palatino Linotype" w:cs="Arial"/>
          <w:b/>
          <w:i/>
          <w:lang w:val="es-ES"/>
        </w:rPr>
        <w:t xml:space="preserve"> </w:t>
      </w:r>
      <w:r w:rsidRPr="00E40E86">
        <w:rPr>
          <w:rFonts w:ascii="Palatino Linotype" w:hAnsi="Palatino Linotype" w:cs="Arial"/>
          <w:b/>
          <w:i/>
          <w:sz w:val="22"/>
          <w:lang w:val="es-ES"/>
        </w:rPr>
        <w:t>el</w:t>
      </w:r>
      <w:r w:rsidRPr="00E40E86">
        <w:rPr>
          <w:rFonts w:ascii="Palatino Linotype" w:hAnsi="Palatino Linotype" w:cs="Arial"/>
          <w:b/>
          <w:i/>
          <w:lang w:val="es-ES"/>
        </w:rPr>
        <w:t xml:space="preserve"> </w:t>
      </w:r>
      <w:r w:rsidRPr="00E40E86">
        <w:rPr>
          <w:rFonts w:ascii="Palatino Linotype" w:hAnsi="Palatino Linotype" w:cs="Arial"/>
          <w:b/>
          <w:i/>
          <w:sz w:val="22"/>
          <w:lang w:val="es-ES"/>
        </w:rPr>
        <w:t>monto</w:t>
      </w:r>
      <w:r w:rsidRPr="00E40E86">
        <w:rPr>
          <w:rFonts w:ascii="Palatino Linotype" w:hAnsi="Palatino Linotype" w:cs="Arial"/>
          <w:b/>
          <w:i/>
          <w:lang w:val="es-ES"/>
        </w:rPr>
        <w:t xml:space="preserve"> </w:t>
      </w:r>
      <w:r w:rsidRPr="00E40E86">
        <w:rPr>
          <w:rFonts w:ascii="Palatino Linotype" w:hAnsi="Palatino Linotype" w:cs="Arial"/>
          <w:b/>
          <w:i/>
          <w:sz w:val="22"/>
          <w:lang w:val="es-ES"/>
        </w:rPr>
        <w:t>de</w:t>
      </w:r>
      <w:r w:rsidRPr="00E40E86">
        <w:rPr>
          <w:rFonts w:ascii="Palatino Linotype" w:hAnsi="Palatino Linotype" w:cs="Arial"/>
          <w:b/>
          <w:i/>
          <w:lang w:val="es-ES"/>
        </w:rPr>
        <w:t xml:space="preserve"> </w:t>
      </w:r>
      <w:r w:rsidRPr="00E40E86">
        <w:rPr>
          <w:rFonts w:ascii="Palatino Linotype" w:hAnsi="Palatino Linotype" w:cs="Arial"/>
          <w:b/>
          <w:i/>
          <w:sz w:val="22"/>
          <w:lang w:val="es-ES"/>
        </w:rPr>
        <w:t>todos</w:t>
      </w:r>
      <w:r w:rsidRPr="00E40E86">
        <w:rPr>
          <w:rFonts w:ascii="Palatino Linotype" w:hAnsi="Palatino Linotype" w:cs="Arial"/>
          <w:b/>
          <w:i/>
          <w:lang w:val="es-ES"/>
        </w:rPr>
        <w:t xml:space="preserve"> </w:t>
      </w:r>
      <w:r w:rsidRPr="00E40E86">
        <w:rPr>
          <w:rFonts w:ascii="Palatino Linotype" w:hAnsi="Palatino Linotype" w:cs="Arial"/>
          <w:b/>
          <w:i/>
          <w:sz w:val="22"/>
          <w:lang w:val="es-ES"/>
        </w:rPr>
        <w:t>los</w:t>
      </w:r>
      <w:r w:rsidRPr="00E40E86">
        <w:rPr>
          <w:rFonts w:ascii="Palatino Linotype" w:hAnsi="Palatino Linotype" w:cs="Arial"/>
          <w:b/>
          <w:i/>
          <w:lang w:val="es-ES"/>
        </w:rPr>
        <w:t xml:space="preserve"> </w:t>
      </w:r>
      <w:r w:rsidRPr="00E40E86">
        <w:rPr>
          <w:rFonts w:ascii="Palatino Linotype" w:hAnsi="Palatino Linotype" w:cs="Arial"/>
          <w:b/>
          <w:i/>
          <w:sz w:val="22"/>
          <w:lang w:val="es-ES"/>
        </w:rPr>
        <w:t>ingresos</w:t>
      </w:r>
      <w:r w:rsidRPr="00E40E86">
        <w:rPr>
          <w:rFonts w:ascii="Palatino Linotype" w:hAnsi="Palatino Linotype" w:cs="Arial"/>
          <w:b/>
          <w:i/>
          <w:lang w:val="es-ES"/>
        </w:rPr>
        <w:t xml:space="preserve"> </w:t>
      </w:r>
      <w:r w:rsidRPr="00E40E86">
        <w:rPr>
          <w:rFonts w:ascii="Palatino Linotype" w:hAnsi="Palatino Linotype" w:cs="Arial"/>
          <w:b/>
          <w:i/>
          <w:sz w:val="22"/>
          <w:lang w:val="es-ES"/>
        </w:rPr>
        <w:t>que</w:t>
      </w:r>
      <w:r w:rsidRPr="00E40E86">
        <w:rPr>
          <w:rFonts w:ascii="Palatino Linotype" w:hAnsi="Palatino Linotype" w:cs="Arial"/>
          <w:b/>
          <w:i/>
          <w:lang w:val="es-ES"/>
        </w:rPr>
        <w:t xml:space="preserve"> </w:t>
      </w:r>
      <w:r w:rsidRPr="00E40E86">
        <w:rPr>
          <w:rFonts w:ascii="Palatino Linotype" w:hAnsi="Palatino Linotype" w:cs="Arial"/>
          <w:b/>
          <w:i/>
          <w:sz w:val="22"/>
          <w:lang w:val="es-ES"/>
        </w:rPr>
        <w:t>recibe</w:t>
      </w:r>
      <w:r w:rsidRPr="00E40E86">
        <w:rPr>
          <w:rFonts w:ascii="Palatino Linotype" w:hAnsi="Palatino Linotype" w:cs="Arial"/>
          <w:b/>
          <w:i/>
          <w:lang w:val="es-ES"/>
        </w:rPr>
        <w:t xml:space="preserve"> </w:t>
      </w:r>
      <w:r w:rsidRPr="00E40E86">
        <w:rPr>
          <w:rFonts w:ascii="Palatino Linotype" w:hAnsi="Palatino Linotype" w:cs="Arial"/>
          <w:b/>
          <w:i/>
          <w:sz w:val="22"/>
          <w:lang w:val="es-ES"/>
        </w:rPr>
        <w:t>un</w:t>
      </w:r>
      <w:r w:rsidRPr="00E40E86">
        <w:rPr>
          <w:rFonts w:ascii="Palatino Linotype" w:hAnsi="Palatino Linotype" w:cs="Arial"/>
          <w:b/>
          <w:i/>
          <w:lang w:val="es-ES"/>
        </w:rPr>
        <w:t xml:space="preserve"> </w:t>
      </w:r>
      <w:r w:rsidRPr="00E40E86">
        <w:rPr>
          <w:rFonts w:ascii="Palatino Linotype" w:hAnsi="Palatino Linotype" w:cs="Arial"/>
          <w:b/>
          <w:i/>
          <w:sz w:val="22"/>
          <w:lang w:val="es-ES"/>
        </w:rPr>
        <w:t>servidor</w:t>
      </w:r>
      <w:r w:rsidRPr="00E40E86">
        <w:rPr>
          <w:rFonts w:ascii="Palatino Linotype" w:hAnsi="Palatino Linotype" w:cs="Arial"/>
          <w:b/>
          <w:i/>
          <w:lang w:val="es-ES"/>
        </w:rPr>
        <w:t xml:space="preserve"> </w:t>
      </w:r>
      <w:r w:rsidRPr="00E40E86">
        <w:rPr>
          <w:rFonts w:ascii="Palatino Linotype" w:hAnsi="Palatino Linotype" w:cs="Arial"/>
          <w:b/>
          <w:i/>
          <w:sz w:val="22"/>
          <w:lang w:val="es-ES"/>
        </w:rPr>
        <w:t>público</w:t>
      </w:r>
      <w:r w:rsidRPr="00E40E86">
        <w:rPr>
          <w:rFonts w:ascii="Palatino Linotype" w:hAnsi="Palatino Linotype" w:cs="Arial"/>
          <w:b/>
          <w:i/>
          <w:lang w:val="es-ES"/>
        </w:rPr>
        <w:t xml:space="preserve"> </w:t>
      </w:r>
      <w:r w:rsidRPr="00E40E86">
        <w:rPr>
          <w:rFonts w:ascii="Palatino Linotype" w:hAnsi="Palatino Linotype" w:cs="Arial"/>
          <w:b/>
          <w:i/>
          <w:sz w:val="22"/>
          <w:lang w:val="es-ES"/>
        </w:rPr>
        <w:t>por</w:t>
      </w:r>
      <w:r w:rsidRPr="00E40E86">
        <w:rPr>
          <w:rFonts w:ascii="Palatino Linotype" w:hAnsi="Palatino Linotype" w:cs="Arial"/>
          <w:b/>
          <w:i/>
          <w:lang w:val="es-ES"/>
        </w:rPr>
        <w:t xml:space="preserve"> </w:t>
      </w:r>
      <w:r w:rsidRPr="00E40E86">
        <w:rPr>
          <w:rFonts w:ascii="Palatino Linotype" w:hAnsi="Palatino Linotype" w:cs="Arial"/>
          <w:b/>
          <w:i/>
          <w:sz w:val="22"/>
          <w:lang w:val="es-ES"/>
        </w:rPr>
        <w:t>desarrollar</w:t>
      </w:r>
      <w:r w:rsidRPr="00E40E86">
        <w:rPr>
          <w:rFonts w:ascii="Palatino Linotype" w:hAnsi="Palatino Linotype" w:cs="Arial"/>
          <w:b/>
          <w:i/>
          <w:lang w:val="es-ES"/>
        </w:rPr>
        <w:t xml:space="preserve"> </w:t>
      </w:r>
      <w:r w:rsidRPr="00E40E86">
        <w:rPr>
          <w:rFonts w:ascii="Palatino Linotype" w:hAnsi="Palatino Linotype" w:cs="Arial"/>
          <w:b/>
          <w:i/>
          <w:sz w:val="22"/>
          <w:lang w:val="es-ES"/>
        </w:rPr>
        <w:t>las</w:t>
      </w:r>
      <w:r w:rsidRPr="00E40E86">
        <w:rPr>
          <w:rFonts w:ascii="Palatino Linotype" w:hAnsi="Palatino Linotype" w:cs="Arial"/>
          <w:b/>
          <w:i/>
          <w:lang w:val="es-ES"/>
        </w:rPr>
        <w:t xml:space="preserve"> </w:t>
      </w:r>
      <w:r w:rsidRPr="00E40E86">
        <w:rPr>
          <w:rFonts w:ascii="Palatino Linotype" w:hAnsi="Palatino Linotype" w:cs="Arial"/>
          <w:b/>
          <w:i/>
          <w:sz w:val="22"/>
          <w:lang w:val="es-ES"/>
        </w:rPr>
        <w:t>labores</w:t>
      </w:r>
      <w:r w:rsidRPr="00E40E86">
        <w:rPr>
          <w:rFonts w:ascii="Palatino Linotype" w:hAnsi="Palatino Linotype" w:cs="Arial"/>
          <w:b/>
          <w:i/>
          <w:lang w:val="es-ES"/>
        </w:rPr>
        <w:t xml:space="preserve"> </w:t>
      </w:r>
      <w:r w:rsidRPr="00E40E86">
        <w:rPr>
          <w:rFonts w:ascii="Palatino Linotype" w:hAnsi="Palatino Linotype" w:cs="Arial"/>
          <w:b/>
          <w:i/>
          <w:sz w:val="22"/>
          <w:lang w:val="es-ES"/>
        </w:rPr>
        <w:t>que</w:t>
      </w:r>
      <w:r w:rsidRPr="00E40E86">
        <w:rPr>
          <w:rFonts w:ascii="Palatino Linotype" w:hAnsi="Palatino Linotype" w:cs="Arial"/>
          <w:b/>
          <w:i/>
          <w:lang w:val="es-ES"/>
        </w:rPr>
        <w:t xml:space="preserve"> </w:t>
      </w:r>
      <w:r w:rsidRPr="00E40E86">
        <w:rPr>
          <w:rFonts w:ascii="Palatino Linotype" w:hAnsi="Palatino Linotype" w:cs="Arial"/>
          <w:b/>
          <w:i/>
          <w:sz w:val="22"/>
          <w:lang w:val="es-ES"/>
        </w:rPr>
        <w:t>les</w:t>
      </w:r>
      <w:r w:rsidRPr="00E40E86">
        <w:rPr>
          <w:rFonts w:ascii="Palatino Linotype" w:hAnsi="Palatino Linotype" w:cs="Arial"/>
          <w:b/>
          <w:i/>
          <w:lang w:val="es-ES"/>
        </w:rPr>
        <w:t xml:space="preserve"> </w:t>
      </w:r>
      <w:r w:rsidRPr="00E40E86">
        <w:rPr>
          <w:rFonts w:ascii="Palatino Linotype" w:hAnsi="Palatino Linotype" w:cs="Arial"/>
          <w:b/>
          <w:i/>
          <w:sz w:val="22"/>
          <w:lang w:val="es-ES"/>
        </w:rPr>
        <w:t>son</w:t>
      </w:r>
      <w:r w:rsidRPr="00E40E86">
        <w:rPr>
          <w:rFonts w:ascii="Palatino Linotype" w:hAnsi="Palatino Linotype" w:cs="Arial"/>
          <w:b/>
          <w:i/>
          <w:lang w:val="es-ES"/>
        </w:rPr>
        <w:t xml:space="preserve"> </w:t>
      </w:r>
      <w:r w:rsidRPr="00E40E86">
        <w:rPr>
          <w:rFonts w:ascii="Palatino Linotype" w:hAnsi="Palatino Linotype" w:cs="Arial"/>
          <w:b/>
          <w:i/>
          <w:sz w:val="22"/>
          <w:lang w:val="es-ES"/>
        </w:rPr>
        <w:t>encomendadas</w:t>
      </w:r>
      <w:r w:rsidRPr="00E40E86">
        <w:rPr>
          <w:rFonts w:ascii="Palatino Linotype" w:hAnsi="Palatino Linotype" w:cs="Arial"/>
          <w:b/>
          <w:i/>
          <w:lang w:val="es-ES"/>
        </w:rPr>
        <w:t xml:space="preserve"> </w:t>
      </w:r>
      <w:r w:rsidRPr="00E40E86">
        <w:rPr>
          <w:rFonts w:ascii="Palatino Linotype" w:hAnsi="Palatino Linotype" w:cs="Arial"/>
          <w:b/>
          <w:i/>
          <w:sz w:val="22"/>
          <w:lang w:val="es-ES"/>
        </w:rPr>
        <w:t>con</w:t>
      </w:r>
      <w:r w:rsidRPr="00E40E86">
        <w:rPr>
          <w:rFonts w:ascii="Palatino Linotype" w:hAnsi="Palatino Linotype" w:cs="Arial"/>
          <w:b/>
          <w:i/>
          <w:lang w:val="es-ES"/>
        </w:rPr>
        <w:t xml:space="preserve"> </w:t>
      </w:r>
      <w:r w:rsidRPr="00E40E86">
        <w:rPr>
          <w:rFonts w:ascii="Palatino Linotype" w:hAnsi="Palatino Linotype" w:cs="Arial"/>
          <w:b/>
          <w:i/>
          <w:sz w:val="22"/>
          <w:lang w:val="es-ES"/>
        </w:rPr>
        <w:t>motivo</w:t>
      </w:r>
      <w:r w:rsidRPr="00E40E86">
        <w:rPr>
          <w:rFonts w:ascii="Palatino Linotype" w:hAnsi="Palatino Linotype" w:cs="Arial"/>
          <w:b/>
          <w:i/>
          <w:lang w:val="es-ES"/>
        </w:rPr>
        <w:t xml:space="preserve"> </w:t>
      </w:r>
      <w:r w:rsidRPr="00E40E86">
        <w:rPr>
          <w:rFonts w:ascii="Palatino Linotype" w:hAnsi="Palatino Linotype" w:cs="Arial"/>
          <w:b/>
          <w:i/>
          <w:sz w:val="22"/>
          <w:lang w:val="es-ES"/>
        </w:rPr>
        <w:t>del</w:t>
      </w:r>
      <w:r w:rsidRPr="00E40E86">
        <w:rPr>
          <w:rFonts w:ascii="Palatino Linotype" w:hAnsi="Palatino Linotype" w:cs="Arial"/>
          <w:b/>
          <w:i/>
          <w:lang w:val="es-ES"/>
        </w:rPr>
        <w:t xml:space="preserve"> </w:t>
      </w:r>
      <w:r w:rsidRPr="00E40E86">
        <w:rPr>
          <w:rFonts w:ascii="Palatino Linotype" w:hAnsi="Palatino Linotype" w:cs="Arial"/>
          <w:b/>
          <w:i/>
          <w:sz w:val="22"/>
          <w:lang w:val="es-ES"/>
        </w:rPr>
        <w:t>desempeño</w:t>
      </w:r>
      <w:r w:rsidRPr="00E40E86">
        <w:rPr>
          <w:rFonts w:ascii="Palatino Linotype" w:hAnsi="Palatino Linotype" w:cs="Arial"/>
          <w:b/>
          <w:i/>
          <w:lang w:val="es-ES"/>
        </w:rPr>
        <w:t xml:space="preserve"> </w:t>
      </w:r>
      <w:r w:rsidRPr="00E40E86">
        <w:rPr>
          <w:rFonts w:ascii="Palatino Linotype" w:hAnsi="Palatino Linotype" w:cs="Arial"/>
          <w:b/>
          <w:i/>
          <w:sz w:val="22"/>
          <w:lang w:val="es-ES"/>
        </w:rPr>
        <w:t>del</w:t>
      </w:r>
      <w:r w:rsidRPr="00E40E86">
        <w:rPr>
          <w:rFonts w:ascii="Palatino Linotype" w:hAnsi="Palatino Linotype" w:cs="Arial"/>
          <w:b/>
          <w:i/>
          <w:lang w:val="es-ES"/>
        </w:rPr>
        <w:t xml:space="preserve"> </w:t>
      </w:r>
      <w:r w:rsidRPr="00E40E86">
        <w:rPr>
          <w:rFonts w:ascii="Palatino Linotype" w:hAnsi="Palatino Linotype" w:cs="Arial"/>
          <w:b/>
          <w:i/>
          <w:sz w:val="22"/>
          <w:lang w:val="es-ES"/>
        </w:rPr>
        <w:t>cargo</w:t>
      </w:r>
      <w:r w:rsidRPr="00E40E86">
        <w:rPr>
          <w:rFonts w:ascii="Palatino Linotype" w:hAnsi="Palatino Linotype" w:cs="Arial"/>
          <w:b/>
          <w:i/>
          <w:lang w:val="es-ES"/>
        </w:rPr>
        <w:t xml:space="preserve"> </w:t>
      </w:r>
      <w:r w:rsidRPr="00E40E86">
        <w:rPr>
          <w:rFonts w:ascii="Palatino Linotype" w:hAnsi="Palatino Linotype" w:cs="Arial"/>
          <w:b/>
          <w:i/>
          <w:sz w:val="22"/>
          <w:lang w:val="es-ES"/>
        </w:rPr>
        <w:t>respecto.</w:t>
      </w:r>
      <w:r w:rsidRPr="00E40E86">
        <w:rPr>
          <w:rFonts w:ascii="Palatino Linotype" w:hAnsi="Palatino Linotype" w:cs="Arial"/>
          <w:b/>
          <w:i/>
          <w:lang w:val="es-ES"/>
        </w:rPr>
        <w:t xml:space="preserve"> </w:t>
      </w:r>
      <w:r w:rsidRPr="00E40E86">
        <w:rPr>
          <w:rFonts w:ascii="Palatino Linotype" w:hAnsi="Palatino Linotype" w:cs="Arial"/>
          <w:b/>
          <w:i/>
          <w:sz w:val="22"/>
          <w:lang w:val="es-ES"/>
        </w:rPr>
        <w:t>Constituyen</w:t>
      </w:r>
      <w:r w:rsidRPr="00E40E86">
        <w:rPr>
          <w:rFonts w:ascii="Palatino Linotype" w:hAnsi="Palatino Linotype" w:cs="Arial"/>
          <w:b/>
          <w:i/>
          <w:lang w:val="es-ES"/>
        </w:rPr>
        <w:t xml:space="preserve"> </w:t>
      </w:r>
      <w:r w:rsidRPr="00E40E86">
        <w:rPr>
          <w:rFonts w:ascii="Palatino Linotype" w:hAnsi="Palatino Linotype" w:cs="Arial"/>
          <w:b/>
          <w:i/>
          <w:sz w:val="22"/>
          <w:lang w:val="es-ES"/>
        </w:rPr>
        <w:t>información</w:t>
      </w:r>
      <w:r w:rsidRPr="00E40E86">
        <w:rPr>
          <w:rFonts w:ascii="Palatino Linotype" w:hAnsi="Palatino Linotype" w:cs="Arial"/>
          <w:b/>
          <w:i/>
          <w:lang w:val="es-ES"/>
        </w:rPr>
        <w:t xml:space="preserve"> </w:t>
      </w:r>
      <w:r w:rsidRPr="00E40E86">
        <w:rPr>
          <w:rFonts w:ascii="Palatino Linotype" w:hAnsi="Palatino Linotype" w:cs="Arial"/>
          <w:b/>
          <w:i/>
          <w:sz w:val="22"/>
          <w:lang w:val="es-ES"/>
        </w:rPr>
        <w:t>pública,</w:t>
      </w:r>
      <w:r w:rsidRPr="00E40E86">
        <w:rPr>
          <w:rFonts w:ascii="Palatino Linotype" w:hAnsi="Palatino Linotype" w:cs="Arial"/>
          <w:b/>
          <w:i/>
          <w:lang w:val="es-ES"/>
        </w:rPr>
        <w:t xml:space="preserve"> </w:t>
      </w:r>
      <w:r w:rsidRPr="00E40E86">
        <w:rPr>
          <w:rFonts w:ascii="Palatino Linotype" w:hAnsi="Palatino Linotype" w:cs="Arial"/>
          <w:b/>
          <w:i/>
          <w:sz w:val="22"/>
          <w:lang w:val="es-ES"/>
        </w:rPr>
        <w:t>en</w:t>
      </w:r>
      <w:r w:rsidRPr="00E40E86">
        <w:rPr>
          <w:rFonts w:ascii="Palatino Linotype" w:hAnsi="Palatino Linotype" w:cs="Arial"/>
          <w:b/>
          <w:i/>
          <w:lang w:val="es-ES"/>
        </w:rPr>
        <w:t xml:space="preserve"> </w:t>
      </w:r>
      <w:r w:rsidRPr="00E40E86">
        <w:rPr>
          <w:rFonts w:ascii="Palatino Linotype" w:hAnsi="Palatino Linotype" w:cs="Arial"/>
          <w:b/>
          <w:i/>
          <w:sz w:val="22"/>
          <w:lang w:val="es-ES"/>
        </w:rPr>
        <w:t>tanto</w:t>
      </w:r>
      <w:r w:rsidRPr="00E40E86">
        <w:rPr>
          <w:rFonts w:ascii="Palatino Linotype" w:hAnsi="Palatino Linotype" w:cs="Arial"/>
          <w:b/>
          <w:i/>
          <w:lang w:val="es-ES"/>
        </w:rPr>
        <w:t xml:space="preserve"> </w:t>
      </w:r>
      <w:r w:rsidRPr="00E40E86">
        <w:rPr>
          <w:rFonts w:ascii="Palatino Linotype" w:hAnsi="Palatino Linotype" w:cs="Arial"/>
          <w:b/>
          <w:i/>
          <w:sz w:val="22"/>
          <w:lang w:val="es-ES"/>
        </w:rPr>
        <w:t>que</w:t>
      </w:r>
      <w:r w:rsidRPr="00E40E86">
        <w:rPr>
          <w:rFonts w:ascii="Palatino Linotype" w:hAnsi="Palatino Linotype" w:cs="Arial"/>
          <w:b/>
          <w:i/>
          <w:lang w:val="es-ES"/>
        </w:rPr>
        <w:t xml:space="preserve"> </w:t>
      </w:r>
      <w:r w:rsidRPr="00E40E86">
        <w:rPr>
          <w:rFonts w:ascii="Palatino Linotype" w:hAnsi="Palatino Linotype" w:cs="Arial"/>
          <w:b/>
          <w:i/>
          <w:sz w:val="22"/>
          <w:lang w:val="es-ES"/>
        </w:rPr>
        <w:t>se</w:t>
      </w:r>
      <w:r w:rsidRPr="00E40E86">
        <w:rPr>
          <w:rFonts w:ascii="Palatino Linotype" w:hAnsi="Palatino Linotype" w:cs="Arial"/>
          <w:b/>
          <w:i/>
          <w:lang w:val="es-ES"/>
        </w:rPr>
        <w:t xml:space="preserve"> </w:t>
      </w:r>
      <w:r w:rsidRPr="00E40E86">
        <w:rPr>
          <w:rFonts w:ascii="Palatino Linotype" w:hAnsi="Palatino Linotype" w:cs="Arial"/>
          <w:b/>
          <w:i/>
          <w:sz w:val="22"/>
          <w:lang w:val="es-ES"/>
        </w:rPr>
        <w:t>trata</w:t>
      </w:r>
      <w:r w:rsidRPr="00E40E86">
        <w:rPr>
          <w:rFonts w:ascii="Palatino Linotype" w:hAnsi="Palatino Linotype" w:cs="Arial"/>
          <w:b/>
          <w:i/>
          <w:lang w:val="es-ES"/>
        </w:rPr>
        <w:t xml:space="preserve"> </w:t>
      </w:r>
      <w:r w:rsidRPr="00E40E86">
        <w:rPr>
          <w:rFonts w:ascii="Palatino Linotype" w:hAnsi="Palatino Linotype" w:cs="Arial"/>
          <w:b/>
          <w:i/>
          <w:sz w:val="22"/>
          <w:lang w:val="es-ES"/>
        </w:rPr>
        <w:t>de</w:t>
      </w:r>
      <w:r w:rsidRPr="00E40E86">
        <w:rPr>
          <w:rFonts w:ascii="Palatino Linotype" w:hAnsi="Palatino Linotype" w:cs="Arial"/>
          <w:b/>
          <w:i/>
          <w:lang w:val="es-ES"/>
        </w:rPr>
        <w:t xml:space="preserve"> </w:t>
      </w:r>
      <w:r w:rsidRPr="00E40E86">
        <w:rPr>
          <w:rFonts w:ascii="Palatino Linotype" w:hAnsi="Palatino Linotype" w:cs="Arial"/>
          <w:b/>
          <w:i/>
          <w:sz w:val="22"/>
          <w:lang w:val="es-ES"/>
        </w:rPr>
        <w:t>erogaciones</w:t>
      </w:r>
      <w:r w:rsidRPr="00E40E86">
        <w:rPr>
          <w:rFonts w:ascii="Palatino Linotype" w:hAnsi="Palatino Linotype" w:cs="Arial"/>
          <w:b/>
          <w:i/>
          <w:lang w:val="es-ES"/>
        </w:rPr>
        <w:t xml:space="preserve"> </w:t>
      </w:r>
      <w:r w:rsidRPr="00E40E86">
        <w:rPr>
          <w:rFonts w:ascii="Palatino Linotype" w:hAnsi="Palatino Linotype" w:cs="Arial"/>
          <w:b/>
          <w:i/>
          <w:sz w:val="22"/>
          <w:lang w:val="es-ES"/>
        </w:rPr>
        <w:t>que</w:t>
      </w:r>
      <w:r w:rsidRPr="00E40E86">
        <w:rPr>
          <w:rFonts w:ascii="Palatino Linotype" w:hAnsi="Palatino Linotype" w:cs="Arial"/>
          <w:b/>
          <w:i/>
          <w:lang w:val="es-ES"/>
        </w:rPr>
        <w:t xml:space="preserve"> </w:t>
      </w:r>
      <w:r w:rsidRPr="00E40E86">
        <w:rPr>
          <w:rFonts w:ascii="Palatino Linotype" w:hAnsi="Palatino Linotype" w:cs="Arial"/>
          <w:b/>
          <w:i/>
          <w:sz w:val="22"/>
          <w:lang w:val="es-ES"/>
        </w:rPr>
        <w:t>realiza</w:t>
      </w:r>
      <w:r w:rsidRPr="00E40E86">
        <w:rPr>
          <w:rFonts w:ascii="Palatino Linotype" w:hAnsi="Palatino Linotype" w:cs="Arial"/>
          <w:b/>
          <w:i/>
          <w:lang w:val="es-ES"/>
        </w:rPr>
        <w:t xml:space="preserve"> </w:t>
      </w:r>
      <w:r w:rsidRPr="00E40E86">
        <w:rPr>
          <w:rFonts w:ascii="Palatino Linotype" w:hAnsi="Palatino Linotype" w:cs="Arial"/>
          <w:b/>
          <w:i/>
          <w:sz w:val="22"/>
          <w:lang w:val="es-ES"/>
        </w:rPr>
        <w:t>un</w:t>
      </w:r>
      <w:r w:rsidRPr="00E40E86">
        <w:rPr>
          <w:rFonts w:ascii="Palatino Linotype" w:hAnsi="Palatino Linotype" w:cs="Arial"/>
          <w:b/>
          <w:i/>
          <w:lang w:val="es-ES"/>
        </w:rPr>
        <w:t xml:space="preserve"> </w:t>
      </w:r>
      <w:r w:rsidRPr="00E40E86">
        <w:rPr>
          <w:rFonts w:ascii="Palatino Linotype" w:hAnsi="Palatino Linotype" w:cs="Arial"/>
          <w:b/>
          <w:i/>
          <w:sz w:val="22"/>
          <w:lang w:val="es-ES"/>
        </w:rPr>
        <w:t>órgano</w:t>
      </w:r>
      <w:r w:rsidRPr="00E40E86">
        <w:rPr>
          <w:rFonts w:ascii="Palatino Linotype" w:hAnsi="Palatino Linotype" w:cs="Arial"/>
          <w:b/>
          <w:i/>
          <w:lang w:val="es-ES"/>
        </w:rPr>
        <w:t xml:space="preserve"> </w:t>
      </w:r>
      <w:r w:rsidRPr="00E40E86">
        <w:rPr>
          <w:rFonts w:ascii="Palatino Linotype" w:hAnsi="Palatino Linotype" w:cs="Arial"/>
          <w:b/>
          <w:i/>
          <w:sz w:val="22"/>
          <w:lang w:val="es-ES"/>
        </w:rPr>
        <w:t>del</w:t>
      </w:r>
      <w:r w:rsidRPr="00E40E86">
        <w:rPr>
          <w:rFonts w:ascii="Palatino Linotype" w:hAnsi="Palatino Linotype" w:cs="Arial"/>
          <w:b/>
          <w:i/>
          <w:lang w:val="es-ES"/>
        </w:rPr>
        <w:t xml:space="preserve"> </w:t>
      </w:r>
      <w:r w:rsidRPr="00E40E86">
        <w:rPr>
          <w:rFonts w:ascii="Palatino Linotype" w:hAnsi="Palatino Linotype" w:cs="Arial"/>
          <w:b/>
          <w:i/>
          <w:sz w:val="22"/>
          <w:lang w:val="es-ES"/>
        </w:rPr>
        <w:t>Estado</w:t>
      </w:r>
      <w:r w:rsidRPr="00E40E86">
        <w:rPr>
          <w:rFonts w:ascii="Palatino Linotype" w:hAnsi="Palatino Linotype" w:cs="Arial"/>
          <w:b/>
          <w:i/>
          <w:lang w:val="es-ES"/>
        </w:rPr>
        <w:t xml:space="preserve"> </w:t>
      </w:r>
      <w:r w:rsidRPr="00E40E86">
        <w:rPr>
          <w:rFonts w:ascii="Palatino Linotype" w:hAnsi="Palatino Linotype" w:cs="Arial"/>
          <w:b/>
          <w:i/>
          <w:sz w:val="22"/>
          <w:lang w:val="es-ES"/>
        </w:rPr>
        <w:t>en</w:t>
      </w:r>
      <w:r w:rsidRPr="00E40E86">
        <w:rPr>
          <w:rFonts w:ascii="Palatino Linotype" w:hAnsi="Palatino Linotype" w:cs="Arial"/>
          <w:b/>
          <w:i/>
          <w:lang w:val="es-ES"/>
        </w:rPr>
        <w:t xml:space="preserve"> </w:t>
      </w:r>
      <w:r w:rsidRPr="00E40E86">
        <w:rPr>
          <w:rFonts w:ascii="Palatino Linotype" w:hAnsi="Palatino Linotype" w:cs="Arial"/>
          <w:b/>
          <w:i/>
          <w:sz w:val="22"/>
          <w:lang w:val="es-ES"/>
        </w:rPr>
        <w:t>base</w:t>
      </w:r>
      <w:r w:rsidRPr="00E40E86">
        <w:rPr>
          <w:rFonts w:ascii="Palatino Linotype" w:hAnsi="Palatino Linotype" w:cs="Arial"/>
          <w:b/>
          <w:i/>
          <w:lang w:val="es-ES"/>
        </w:rPr>
        <w:t xml:space="preserve"> </w:t>
      </w:r>
      <w:r w:rsidRPr="00E40E86">
        <w:rPr>
          <w:rFonts w:ascii="Palatino Linotype" w:hAnsi="Palatino Linotype" w:cs="Arial"/>
          <w:b/>
          <w:i/>
          <w:sz w:val="22"/>
          <w:lang w:val="es-ES"/>
        </w:rPr>
        <w:t>con</w:t>
      </w:r>
      <w:r w:rsidRPr="00E40E86">
        <w:rPr>
          <w:rFonts w:ascii="Palatino Linotype" w:hAnsi="Palatino Linotype" w:cs="Arial"/>
          <w:b/>
          <w:i/>
          <w:lang w:val="es-ES"/>
        </w:rPr>
        <w:t xml:space="preserve"> </w:t>
      </w:r>
      <w:r w:rsidRPr="00E40E86">
        <w:rPr>
          <w:rFonts w:ascii="Palatino Linotype" w:hAnsi="Palatino Linotype" w:cs="Arial"/>
          <w:b/>
          <w:i/>
          <w:sz w:val="22"/>
          <w:lang w:val="es-ES"/>
        </w:rPr>
        <w:t>los</w:t>
      </w:r>
      <w:r w:rsidRPr="00E40E86">
        <w:rPr>
          <w:rFonts w:ascii="Palatino Linotype" w:hAnsi="Palatino Linotype" w:cs="Arial"/>
          <w:b/>
          <w:i/>
          <w:lang w:val="es-ES"/>
        </w:rPr>
        <w:t xml:space="preserve"> </w:t>
      </w:r>
      <w:r w:rsidRPr="00E40E86">
        <w:rPr>
          <w:rFonts w:ascii="Palatino Linotype" w:hAnsi="Palatino Linotype" w:cs="Arial"/>
          <w:b/>
          <w:i/>
          <w:sz w:val="22"/>
          <w:lang w:val="es-ES"/>
        </w:rPr>
        <w:t>recursos</w:t>
      </w:r>
      <w:r w:rsidRPr="00E40E86">
        <w:rPr>
          <w:rFonts w:ascii="Palatino Linotype" w:hAnsi="Palatino Linotype" w:cs="Arial"/>
          <w:b/>
          <w:i/>
          <w:lang w:val="es-ES"/>
        </w:rPr>
        <w:t xml:space="preserve"> </w:t>
      </w:r>
      <w:r w:rsidRPr="00E40E86">
        <w:rPr>
          <w:rFonts w:ascii="Palatino Linotype" w:hAnsi="Palatino Linotype" w:cs="Arial"/>
          <w:b/>
          <w:i/>
          <w:sz w:val="22"/>
          <w:lang w:val="es-ES"/>
        </w:rPr>
        <w:t>que</w:t>
      </w:r>
      <w:r w:rsidRPr="00E40E86">
        <w:rPr>
          <w:rFonts w:ascii="Palatino Linotype" w:hAnsi="Palatino Linotype" w:cs="Arial"/>
          <w:b/>
          <w:i/>
          <w:lang w:val="es-ES"/>
        </w:rPr>
        <w:t xml:space="preserve"> </w:t>
      </w:r>
      <w:r w:rsidRPr="00E40E86">
        <w:rPr>
          <w:rFonts w:ascii="Palatino Linotype" w:hAnsi="Palatino Linotype" w:cs="Arial"/>
          <w:b/>
          <w:i/>
          <w:sz w:val="22"/>
          <w:lang w:val="es-ES"/>
        </w:rPr>
        <w:t>encuentran</w:t>
      </w:r>
      <w:r w:rsidRPr="00E40E86">
        <w:rPr>
          <w:rFonts w:ascii="Palatino Linotype" w:hAnsi="Palatino Linotype" w:cs="Arial"/>
          <w:b/>
          <w:i/>
          <w:lang w:val="es-ES"/>
        </w:rPr>
        <w:t xml:space="preserve"> </w:t>
      </w:r>
      <w:r w:rsidRPr="00E40E86">
        <w:rPr>
          <w:rFonts w:ascii="Palatino Linotype" w:hAnsi="Palatino Linotype" w:cs="Arial"/>
          <w:b/>
          <w:i/>
          <w:sz w:val="22"/>
          <w:lang w:val="es-ES"/>
        </w:rPr>
        <w:t>su</w:t>
      </w:r>
      <w:r w:rsidRPr="00E40E86">
        <w:rPr>
          <w:rFonts w:ascii="Palatino Linotype" w:hAnsi="Palatino Linotype" w:cs="Arial"/>
          <w:b/>
          <w:i/>
          <w:lang w:val="es-ES"/>
        </w:rPr>
        <w:t xml:space="preserve"> </w:t>
      </w:r>
      <w:r w:rsidRPr="00E40E86">
        <w:rPr>
          <w:rFonts w:ascii="Palatino Linotype" w:hAnsi="Palatino Linotype" w:cs="Arial"/>
          <w:b/>
          <w:i/>
          <w:sz w:val="22"/>
          <w:lang w:val="es-ES"/>
        </w:rPr>
        <w:t>origen</w:t>
      </w:r>
      <w:r w:rsidRPr="00E40E86">
        <w:rPr>
          <w:rFonts w:ascii="Palatino Linotype" w:hAnsi="Palatino Linotype" w:cs="Arial"/>
          <w:b/>
          <w:i/>
          <w:lang w:val="es-ES"/>
        </w:rPr>
        <w:t xml:space="preserve"> </w:t>
      </w:r>
      <w:r w:rsidRPr="00E40E86">
        <w:rPr>
          <w:rFonts w:ascii="Palatino Linotype" w:hAnsi="Palatino Linotype" w:cs="Arial"/>
          <w:b/>
          <w:i/>
          <w:sz w:val="22"/>
          <w:lang w:val="es-ES"/>
        </w:rPr>
        <w:t>en</w:t>
      </w:r>
      <w:r w:rsidRPr="00E40E86">
        <w:rPr>
          <w:rFonts w:ascii="Palatino Linotype" w:hAnsi="Palatino Linotype" w:cs="Arial"/>
          <w:b/>
          <w:i/>
          <w:lang w:val="es-ES"/>
        </w:rPr>
        <w:t xml:space="preserve"> </w:t>
      </w:r>
      <w:r w:rsidRPr="00E40E86">
        <w:rPr>
          <w:rFonts w:ascii="Palatino Linotype" w:hAnsi="Palatino Linotype" w:cs="Arial"/>
          <w:b/>
          <w:i/>
          <w:sz w:val="22"/>
          <w:lang w:val="es-ES"/>
        </w:rPr>
        <w:t>mayor</w:t>
      </w:r>
      <w:r w:rsidRPr="00E40E86">
        <w:rPr>
          <w:rFonts w:ascii="Palatino Linotype" w:hAnsi="Palatino Linotype" w:cs="Arial"/>
          <w:b/>
          <w:i/>
          <w:lang w:val="es-ES"/>
        </w:rPr>
        <w:t xml:space="preserve"> </w:t>
      </w:r>
      <w:r w:rsidRPr="00E40E86">
        <w:rPr>
          <w:rFonts w:ascii="Palatino Linotype" w:hAnsi="Palatino Linotype" w:cs="Arial"/>
          <w:b/>
          <w:i/>
          <w:sz w:val="22"/>
          <w:lang w:val="es-ES"/>
        </w:rPr>
        <w:t>medida</w:t>
      </w:r>
      <w:r w:rsidRPr="00E40E86">
        <w:rPr>
          <w:rFonts w:ascii="Palatino Linotype" w:hAnsi="Palatino Linotype" w:cs="Arial"/>
          <w:b/>
          <w:i/>
          <w:lang w:val="es-ES"/>
        </w:rPr>
        <w:t xml:space="preserve"> </w:t>
      </w:r>
      <w:r w:rsidRPr="00E40E86">
        <w:rPr>
          <w:rFonts w:ascii="Palatino Linotype" w:hAnsi="Palatino Linotype" w:cs="Arial"/>
          <w:b/>
          <w:i/>
          <w:sz w:val="22"/>
          <w:lang w:val="es-ES"/>
        </w:rPr>
        <w:t>en</w:t>
      </w:r>
      <w:r w:rsidRPr="00E40E86">
        <w:rPr>
          <w:rFonts w:ascii="Palatino Linotype" w:hAnsi="Palatino Linotype" w:cs="Arial"/>
          <w:b/>
          <w:i/>
          <w:lang w:val="es-ES"/>
        </w:rPr>
        <w:t xml:space="preserve"> </w:t>
      </w:r>
      <w:r w:rsidRPr="00E40E86">
        <w:rPr>
          <w:rFonts w:ascii="Palatino Linotype" w:hAnsi="Palatino Linotype" w:cs="Arial"/>
          <w:b/>
          <w:i/>
          <w:sz w:val="22"/>
          <w:lang w:val="es-ES"/>
        </w:rPr>
        <w:t>las</w:t>
      </w:r>
      <w:r w:rsidRPr="00E40E86">
        <w:rPr>
          <w:rFonts w:ascii="Palatino Linotype" w:hAnsi="Palatino Linotype" w:cs="Arial"/>
          <w:b/>
          <w:i/>
          <w:lang w:val="es-ES"/>
        </w:rPr>
        <w:t xml:space="preserve"> </w:t>
      </w:r>
      <w:r w:rsidRPr="00E40E86">
        <w:rPr>
          <w:rFonts w:ascii="Palatino Linotype" w:hAnsi="Palatino Linotype" w:cs="Arial"/>
          <w:b/>
          <w:i/>
          <w:sz w:val="22"/>
          <w:lang w:val="es-ES"/>
        </w:rPr>
        <w:t>contribuciones</w:t>
      </w:r>
      <w:r w:rsidRPr="00E40E86">
        <w:rPr>
          <w:rFonts w:ascii="Palatino Linotype" w:hAnsi="Palatino Linotype" w:cs="Arial"/>
          <w:b/>
          <w:i/>
          <w:lang w:val="es-ES"/>
        </w:rPr>
        <w:t xml:space="preserve"> </w:t>
      </w:r>
      <w:r w:rsidRPr="00E40E86">
        <w:rPr>
          <w:rFonts w:ascii="Palatino Linotype" w:hAnsi="Palatino Linotype" w:cs="Arial"/>
          <w:b/>
          <w:i/>
          <w:sz w:val="22"/>
          <w:lang w:val="es-ES"/>
        </w:rPr>
        <w:t>aportados</w:t>
      </w:r>
      <w:r w:rsidRPr="00E40E86">
        <w:rPr>
          <w:rFonts w:ascii="Palatino Linotype" w:hAnsi="Palatino Linotype" w:cs="Arial"/>
          <w:b/>
          <w:i/>
          <w:lang w:val="es-ES"/>
        </w:rPr>
        <w:t xml:space="preserve"> </w:t>
      </w:r>
      <w:r w:rsidRPr="00E40E86">
        <w:rPr>
          <w:rFonts w:ascii="Palatino Linotype" w:hAnsi="Palatino Linotype" w:cs="Arial"/>
          <w:b/>
          <w:i/>
          <w:sz w:val="22"/>
          <w:lang w:val="es-ES"/>
        </w:rPr>
        <w:t>por</w:t>
      </w:r>
      <w:r w:rsidRPr="00E40E86">
        <w:rPr>
          <w:rFonts w:ascii="Palatino Linotype" w:hAnsi="Palatino Linotype" w:cs="Arial"/>
          <w:b/>
          <w:i/>
          <w:lang w:val="es-ES"/>
        </w:rPr>
        <w:t xml:space="preserve"> </w:t>
      </w:r>
      <w:r w:rsidRPr="00E40E86">
        <w:rPr>
          <w:rFonts w:ascii="Palatino Linotype" w:hAnsi="Palatino Linotype" w:cs="Arial"/>
          <w:b/>
          <w:i/>
          <w:sz w:val="22"/>
          <w:lang w:val="es-ES"/>
        </w:rPr>
        <w:t>los</w:t>
      </w:r>
      <w:r w:rsidRPr="00E40E86">
        <w:rPr>
          <w:rFonts w:ascii="Palatino Linotype" w:hAnsi="Palatino Linotype" w:cs="Arial"/>
          <w:b/>
          <w:i/>
          <w:lang w:val="es-ES"/>
        </w:rPr>
        <w:t xml:space="preserve"> </w:t>
      </w:r>
      <w:r w:rsidRPr="00E40E86">
        <w:rPr>
          <w:rFonts w:ascii="Palatino Linotype" w:hAnsi="Palatino Linotype" w:cs="Arial"/>
          <w:b/>
          <w:i/>
          <w:sz w:val="22"/>
          <w:lang w:val="es-ES"/>
        </w:rPr>
        <w:t>gobernados</w:t>
      </w:r>
      <w:r w:rsidRPr="00E40E86">
        <w:rPr>
          <w:rFonts w:ascii="Palatino Linotype" w:hAnsi="Palatino Linotype" w:cs="Arial"/>
          <w:i/>
          <w:sz w:val="22"/>
          <w:lang w:val="es-ES"/>
        </w:rPr>
        <w:t>…”</w:t>
      </w:r>
    </w:p>
    <w:p w:rsidR="00F37044" w:rsidRPr="00E40E86" w:rsidRDefault="00F37044" w:rsidP="00F37044">
      <w:pPr>
        <w:tabs>
          <w:tab w:val="left" w:pos="8222"/>
        </w:tabs>
        <w:ind w:left="709" w:right="899"/>
        <w:jc w:val="center"/>
        <w:rPr>
          <w:rFonts w:ascii="Palatino Linotype" w:hAnsi="Palatino Linotype" w:cs="Arial"/>
          <w:b/>
          <w:i/>
          <w:sz w:val="22"/>
          <w:lang w:val="es-ES"/>
        </w:rPr>
      </w:pPr>
      <w:r w:rsidRPr="00E40E86">
        <w:rPr>
          <w:rFonts w:ascii="Palatino Linotype" w:hAnsi="Palatino Linotype" w:cs="Arial"/>
          <w:b/>
          <w:i/>
          <w:sz w:val="22"/>
          <w:lang w:val="es-ES"/>
        </w:rPr>
        <w:t>“Criterio</w:t>
      </w:r>
      <w:r w:rsidRPr="00E40E86">
        <w:rPr>
          <w:rFonts w:ascii="Palatino Linotype" w:hAnsi="Palatino Linotype" w:cs="Arial"/>
          <w:b/>
          <w:i/>
          <w:lang w:val="es-ES"/>
        </w:rPr>
        <w:t xml:space="preserve"> </w:t>
      </w:r>
      <w:r w:rsidRPr="00E40E86">
        <w:rPr>
          <w:rFonts w:ascii="Palatino Linotype" w:hAnsi="Palatino Linotype" w:cs="Arial"/>
          <w:b/>
          <w:i/>
          <w:sz w:val="22"/>
          <w:lang w:val="es-ES"/>
        </w:rPr>
        <w:t>02/2003.</w:t>
      </w:r>
    </w:p>
    <w:p w:rsidR="00F37044" w:rsidRPr="00E40E86" w:rsidRDefault="00F37044" w:rsidP="00F37044">
      <w:pPr>
        <w:tabs>
          <w:tab w:val="left" w:pos="8222"/>
        </w:tabs>
        <w:ind w:left="709" w:right="899"/>
        <w:jc w:val="both"/>
        <w:rPr>
          <w:rFonts w:ascii="Palatino Linotype" w:hAnsi="Palatino Linotype" w:cs="Arial"/>
          <w:i/>
          <w:sz w:val="22"/>
          <w:lang w:val="es-ES"/>
        </w:rPr>
      </w:pPr>
      <w:r w:rsidRPr="00E40E86">
        <w:rPr>
          <w:rFonts w:ascii="Palatino Linotype" w:hAnsi="Palatino Linotype" w:cs="Arial"/>
          <w:b/>
          <w:i/>
          <w:sz w:val="22"/>
          <w:lang w:val="es-ES"/>
        </w:rPr>
        <w:t>INGRESOS</w:t>
      </w:r>
      <w:r w:rsidRPr="00E40E86">
        <w:rPr>
          <w:rFonts w:ascii="Palatino Linotype" w:hAnsi="Palatino Linotype" w:cs="Arial"/>
          <w:b/>
          <w:i/>
          <w:lang w:val="es-ES"/>
        </w:rPr>
        <w:t xml:space="preserve"> </w:t>
      </w:r>
      <w:r w:rsidRPr="00E40E86">
        <w:rPr>
          <w:rFonts w:ascii="Palatino Linotype" w:hAnsi="Palatino Linotype" w:cs="Arial"/>
          <w:b/>
          <w:i/>
          <w:sz w:val="22"/>
          <w:lang w:val="es-ES"/>
        </w:rPr>
        <w:t>DE</w:t>
      </w:r>
      <w:r w:rsidRPr="00E40E86">
        <w:rPr>
          <w:rFonts w:ascii="Palatino Linotype" w:hAnsi="Palatino Linotype" w:cs="Arial"/>
          <w:b/>
          <w:i/>
          <w:lang w:val="es-ES"/>
        </w:rPr>
        <w:t xml:space="preserve"> </w:t>
      </w:r>
      <w:r w:rsidRPr="00E40E86">
        <w:rPr>
          <w:rFonts w:ascii="Palatino Linotype" w:hAnsi="Palatino Linotype" w:cs="Arial"/>
          <w:b/>
          <w:i/>
          <w:sz w:val="22"/>
          <w:lang w:val="es-ES"/>
        </w:rPr>
        <w:t>LOS</w:t>
      </w:r>
      <w:r w:rsidRPr="00E40E86">
        <w:rPr>
          <w:rFonts w:ascii="Palatino Linotype" w:hAnsi="Palatino Linotype" w:cs="Arial"/>
          <w:b/>
          <w:i/>
          <w:lang w:val="es-ES"/>
        </w:rPr>
        <w:t xml:space="preserve"> </w:t>
      </w:r>
      <w:r w:rsidRPr="00E40E86">
        <w:rPr>
          <w:rFonts w:ascii="Palatino Linotype" w:hAnsi="Palatino Linotype" w:cs="Arial"/>
          <w:b/>
          <w:i/>
          <w:sz w:val="22"/>
          <w:lang w:val="es-ES"/>
        </w:rPr>
        <w:t>SERVIDORES</w:t>
      </w:r>
      <w:r w:rsidRPr="00E40E86">
        <w:rPr>
          <w:rFonts w:ascii="Palatino Linotype" w:hAnsi="Palatino Linotype" w:cs="Arial"/>
          <w:b/>
          <w:i/>
          <w:lang w:val="es-ES"/>
        </w:rPr>
        <w:t xml:space="preserve"> </w:t>
      </w:r>
      <w:r w:rsidRPr="00E40E86">
        <w:rPr>
          <w:rFonts w:ascii="Palatino Linotype" w:hAnsi="Palatino Linotype" w:cs="Arial"/>
          <w:b/>
          <w:i/>
          <w:sz w:val="22"/>
          <w:lang w:val="es-ES"/>
        </w:rPr>
        <w:t>PÚBLICOS,</w:t>
      </w:r>
      <w:r w:rsidRPr="00E40E86">
        <w:rPr>
          <w:rFonts w:ascii="Palatino Linotype" w:hAnsi="Palatino Linotype" w:cs="Arial"/>
          <w:b/>
          <w:i/>
          <w:lang w:val="es-ES"/>
        </w:rPr>
        <w:t xml:space="preserve"> </w:t>
      </w:r>
      <w:r w:rsidRPr="00E40E86">
        <w:rPr>
          <w:rFonts w:ascii="Palatino Linotype" w:hAnsi="Palatino Linotype" w:cs="Arial"/>
          <w:b/>
          <w:i/>
          <w:sz w:val="22"/>
          <w:lang w:val="es-ES"/>
        </w:rPr>
        <w:t>SON</w:t>
      </w:r>
      <w:r w:rsidRPr="00E40E86">
        <w:rPr>
          <w:rFonts w:ascii="Palatino Linotype" w:hAnsi="Palatino Linotype" w:cs="Arial"/>
          <w:b/>
          <w:i/>
          <w:lang w:val="es-ES"/>
        </w:rPr>
        <w:t xml:space="preserve"> </w:t>
      </w:r>
      <w:r w:rsidRPr="00E40E86">
        <w:rPr>
          <w:rFonts w:ascii="Palatino Linotype" w:hAnsi="Palatino Linotype" w:cs="Arial"/>
          <w:b/>
          <w:i/>
          <w:sz w:val="22"/>
          <w:lang w:val="es-ES"/>
        </w:rPr>
        <w:t>INFORMACIÓN</w:t>
      </w:r>
      <w:r w:rsidRPr="00E40E86">
        <w:rPr>
          <w:rFonts w:ascii="Palatino Linotype" w:hAnsi="Palatino Linotype" w:cs="Arial"/>
          <w:b/>
          <w:i/>
          <w:lang w:val="es-ES"/>
        </w:rPr>
        <w:t xml:space="preserve"> </w:t>
      </w:r>
      <w:r w:rsidRPr="00E40E86">
        <w:rPr>
          <w:rFonts w:ascii="Palatino Linotype" w:hAnsi="Palatino Linotype" w:cs="Arial"/>
          <w:b/>
          <w:i/>
          <w:sz w:val="22"/>
          <w:lang w:val="es-ES"/>
        </w:rPr>
        <w:t>PÚBLICA</w:t>
      </w:r>
      <w:r w:rsidRPr="00E40E86">
        <w:rPr>
          <w:rFonts w:ascii="Palatino Linotype" w:hAnsi="Palatino Linotype" w:cs="Arial"/>
          <w:b/>
          <w:i/>
          <w:lang w:val="es-ES"/>
        </w:rPr>
        <w:t xml:space="preserve"> </w:t>
      </w:r>
      <w:r w:rsidRPr="00E40E86">
        <w:rPr>
          <w:rFonts w:ascii="Palatino Linotype" w:hAnsi="Palatino Linotype" w:cs="Arial"/>
          <w:b/>
          <w:i/>
          <w:sz w:val="22"/>
          <w:lang w:val="es-ES"/>
        </w:rPr>
        <w:t>AÚN</w:t>
      </w:r>
      <w:r w:rsidRPr="00E40E86">
        <w:rPr>
          <w:rFonts w:ascii="Palatino Linotype" w:hAnsi="Palatino Linotype" w:cs="Arial"/>
          <w:b/>
          <w:i/>
          <w:lang w:val="es-ES"/>
        </w:rPr>
        <w:t xml:space="preserve"> </w:t>
      </w:r>
      <w:r w:rsidRPr="00E40E86">
        <w:rPr>
          <w:rFonts w:ascii="Palatino Linotype" w:hAnsi="Palatino Linotype" w:cs="Arial"/>
          <w:b/>
          <w:i/>
          <w:sz w:val="22"/>
          <w:lang w:val="es-ES"/>
        </w:rPr>
        <w:t>Y</w:t>
      </w:r>
      <w:r w:rsidRPr="00E40E86">
        <w:rPr>
          <w:rFonts w:ascii="Palatino Linotype" w:hAnsi="Palatino Linotype" w:cs="Arial"/>
          <w:b/>
          <w:i/>
          <w:lang w:val="es-ES"/>
        </w:rPr>
        <w:t xml:space="preserve"> </w:t>
      </w:r>
      <w:r w:rsidRPr="00E40E86">
        <w:rPr>
          <w:rFonts w:ascii="Palatino Linotype" w:hAnsi="Palatino Linotype" w:cs="Arial"/>
          <w:b/>
          <w:i/>
          <w:sz w:val="22"/>
          <w:lang w:val="es-ES"/>
        </w:rPr>
        <w:t>CUANDO</w:t>
      </w:r>
      <w:r w:rsidRPr="00E40E86">
        <w:rPr>
          <w:rFonts w:ascii="Palatino Linotype" w:hAnsi="Palatino Linotype" w:cs="Arial"/>
          <w:b/>
          <w:i/>
          <w:lang w:val="es-ES"/>
        </w:rPr>
        <w:t xml:space="preserve"> </w:t>
      </w:r>
      <w:r w:rsidRPr="00E40E86">
        <w:rPr>
          <w:rFonts w:ascii="Palatino Linotype" w:hAnsi="Palatino Linotype" w:cs="Arial"/>
          <w:b/>
          <w:i/>
          <w:sz w:val="22"/>
          <w:lang w:val="es-ES"/>
        </w:rPr>
        <w:t>CONSTITUYEN</w:t>
      </w:r>
      <w:r w:rsidRPr="00E40E86">
        <w:rPr>
          <w:rFonts w:ascii="Palatino Linotype" w:hAnsi="Palatino Linotype" w:cs="Arial"/>
          <w:b/>
          <w:i/>
          <w:lang w:val="es-ES"/>
        </w:rPr>
        <w:t xml:space="preserve"> </w:t>
      </w:r>
      <w:r w:rsidRPr="00E40E86">
        <w:rPr>
          <w:rFonts w:ascii="Palatino Linotype" w:hAnsi="Palatino Linotype" w:cs="Arial"/>
          <w:b/>
          <w:i/>
          <w:sz w:val="22"/>
          <w:lang w:val="es-ES"/>
        </w:rPr>
        <w:t>DATOS</w:t>
      </w:r>
      <w:r w:rsidRPr="00E40E86">
        <w:rPr>
          <w:rFonts w:ascii="Palatino Linotype" w:hAnsi="Palatino Linotype" w:cs="Arial"/>
          <w:b/>
          <w:i/>
          <w:lang w:val="es-ES"/>
        </w:rPr>
        <w:t xml:space="preserve"> </w:t>
      </w:r>
      <w:r w:rsidRPr="00E40E86">
        <w:rPr>
          <w:rFonts w:ascii="Palatino Linotype" w:hAnsi="Palatino Linotype" w:cs="Arial"/>
          <w:b/>
          <w:i/>
          <w:sz w:val="22"/>
          <w:lang w:val="es-ES"/>
        </w:rPr>
        <w:t>PERSONALES</w:t>
      </w:r>
      <w:r w:rsidRPr="00E40E86">
        <w:rPr>
          <w:rFonts w:ascii="Palatino Linotype" w:hAnsi="Palatino Linotype" w:cs="Arial"/>
          <w:b/>
          <w:i/>
          <w:lang w:val="es-ES"/>
        </w:rPr>
        <w:t xml:space="preserve"> </w:t>
      </w:r>
      <w:r w:rsidRPr="00E40E86">
        <w:rPr>
          <w:rFonts w:ascii="Palatino Linotype" w:hAnsi="Palatino Linotype" w:cs="Arial"/>
          <w:b/>
          <w:i/>
          <w:sz w:val="22"/>
          <w:lang w:val="es-ES"/>
        </w:rPr>
        <w:t>QUE</w:t>
      </w:r>
      <w:r w:rsidRPr="00E40E86">
        <w:rPr>
          <w:rFonts w:ascii="Palatino Linotype" w:hAnsi="Palatino Linotype" w:cs="Arial"/>
          <w:b/>
          <w:i/>
          <w:lang w:val="es-ES"/>
        </w:rPr>
        <w:t xml:space="preserve"> </w:t>
      </w:r>
      <w:r w:rsidRPr="00E40E86">
        <w:rPr>
          <w:rFonts w:ascii="Palatino Linotype" w:hAnsi="Palatino Linotype" w:cs="Arial"/>
          <w:b/>
          <w:i/>
          <w:sz w:val="22"/>
          <w:lang w:val="es-ES"/>
        </w:rPr>
        <w:t>SE</w:t>
      </w:r>
      <w:r w:rsidRPr="00E40E86">
        <w:rPr>
          <w:rFonts w:ascii="Palatino Linotype" w:hAnsi="Palatino Linotype" w:cs="Arial"/>
          <w:b/>
          <w:i/>
          <w:lang w:val="es-ES"/>
        </w:rPr>
        <w:t xml:space="preserve"> </w:t>
      </w:r>
      <w:r w:rsidRPr="00E40E86">
        <w:rPr>
          <w:rFonts w:ascii="Palatino Linotype" w:hAnsi="Palatino Linotype" w:cs="Arial"/>
          <w:b/>
          <w:i/>
          <w:sz w:val="22"/>
          <w:lang w:val="es-ES"/>
        </w:rPr>
        <w:t>REFIEREN</w:t>
      </w:r>
      <w:r w:rsidRPr="00E40E86">
        <w:rPr>
          <w:rFonts w:ascii="Palatino Linotype" w:hAnsi="Palatino Linotype" w:cs="Arial"/>
          <w:b/>
          <w:i/>
          <w:lang w:val="es-ES"/>
        </w:rPr>
        <w:t xml:space="preserve"> </w:t>
      </w:r>
      <w:r w:rsidRPr="00E40E86">
        <w:rPr>
          <w:rFonts w:ascii="Palatino Linotype" w:hAnsi="Palatino Linotype" w:cs="Arial"/>
          <w:b/>
          <w:i/>
          <w:sz w:val="22"/>
          <w:lang w:val="es-ES"/>
        </w:rPr>
        <w:t>AL</w:t>
      </w:r>
      <w:r w:rsidRPr="00E40E86">
        <w:rPr>
          <w:rFonts w:ascii="Palatino Linotype" w:hAnsi="Palatino Linotype" w:cs="Arial"/>
          <w:b/>
          <w:i/>
          <w:lang w:val="es-ES"/>
        </w:rPr>
        <w:t xml:space="preserve"> </w:t>
      </w:r>
      <w:r w:rsidRPr="00E40E86">
        <w:rPr>
          <w:rFonts w:ascii="Palatino Linotype" w:hAnsi="Palatino Linotype" w:cs="Arial"/>
          <w:b/>
          <w:i/>
          <w:sz w:val="22"/>
          <w:lang w:val="es-ES"/>
        </w:rPr>
        <w:t>PATRIMONIO</w:t>
      </w:r>
      <w:r w:rsidRPr="00E40E86">
        <w:rPr>
          <w:rFonts w:ascii="Palatino Linotype" w:hAnsi="Palatino Linotype" w:cs="Arial"/>
          <w:b/>
          <w:i/>
          <w:lang w:val="es-ES"/>
        </w:rPr>
        <w:t xml:space="preserve"> </w:t>
      </w:r>
      <w:r w:rsidRPr="00E40E86">
        <w:rPr>
          <w:rFonts w:ascii="Palatino Linotype" w:hAnsi="Palatino Linotype" w:cs="Arial"/>
          <w:b/>
          <w:i/>
          <w:sz w:val="22"/>
          <w:lang w:val="es-ES"/>
        </w:rPr>
        <w:t>DE</w:t>
      </w:r>
      <w:r w:rsidRPr="00E40E86">
        <w:rPr>
          <w:rFonts w:ascii="Palatino Linotype" w:hAnsi="Palatino Linotype" w:cs="Arial"/>
          <w:b/>
          <w:i/>
          <w:lang w:val="es-ES"/>
        </w:rPr>
        <w:t xml:space="preserve"> </w:t>
      </w:r>
      <w:r w:rsidRPr="00E40E86">
        <w:rPr>
          <w:rFonts w:ascii="Palatino Linotype" w:hAnsi="Palatino Linotype" w:cs="Arial"/>
          <w:b/>
          <w:i/>
          <w:sz w:val="22"/>
          <w:lang w:val="es-ES"/>
        </w:rPr>
        <w:t>AQUÉLLOS.</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la</w:t>
      </w:r>
      <w:r w:rsidRPr="00E40E86">
        <w:rPr>
          <w:rFonts w:ascii="Palatino Linotype" w:hAnsi="Palatino Linotype" w:cs="Arial"/>
          <w:i/>
          <w:lang w:val="es-ES"/>
        </w:rPr>
        <w:t xml:space="preserve"> </w:t>
      </w:r>
      <w:r w:rsidRPr="00E40E86">
        <w:rPr>
          <w:rFonts w:ascii="Palatino Linotype" w:hAnsi="Palatino Linotype" w:cs="Arial"/>
          <w:i/>
          <w:sz w:val="22"/>
          <w:lang w:val="es-ES"/>
        </w:rPr>
        <w:t>interpretación</w:t>
      </w:r>
      <w:r w:rsidRPr="00E40E86">
        <w:rPr>
          <w:rFonts w:ascii="Palatino Linotype" w:hAnsi="Palatino Linotype" w:cs="Arial"/>
          <w:i/>
          <w:lang w:val="es-ES"/>
        </w:rPr>
        <w:t xml:space="preserve"> </w:t>
      </w:r>
      <w:r w:rsidRPr="00E40E86">
        <w:rPr>
          <w:rFonts w:ascii="Palatino Linotype" w:hAnsi="Palatino Linotype" w:cs="Arial"/>
          <w:i/>
          <w:sz w:val="22"/>
          <w:lang w:val="es-ES"/>
        </w:rPr>
        <w:t>sistemática</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lo</w:t>
      </w:r>
      <w:r w:rsidRPr="00E40E86">
        <w:rPr>
          <w:rFonts w:ascii="Palatino Linotype" w:hAnsi="Palatino Linotype" w:cs="Arial"/>
          <w:i/>
          <w:lang w:val="es-ES"/>
        </w:rPr>
        <w:t xml:space="preserve"> </w:t>
      </w:r>
      <w:r w:rsidRPr="00E40E86">
        <w:rPr>
          <w:rFonts w:ascii="Palatino Linotype" w:hAnsi="Palatino Linotype" w:cs="Arial"/>
          <w:i/>
          <w:sz w:val="22"/>
          <w:lang w:val="es-ES"/>
        </w:rPr>
        <w:t>previsto</w:t>
      </w:r>
      <w:r w:rsidRPr="00E40E86">
        <w:rPr>
          <w:rFonts w:ascii="Palatino Linotype" w:hAnsi="Palatino Linotype" w:cs="Arial"/>
          <w:i/>
          <w:lang w:val="es-ES"/>
        </w:rPr>
        <w:t xml:space="preserve"> </w:t>
      </w:r>
      <w:r w:rsidRPr="00E40E86">
        <w:rPr>
          <w:rFonts w:ascii="Palatino Linotype" w:hAnsi="Palatino Linotype" w:cs="Arial"/>
          <w:i/>
          <w:sz w:val="22"/>
          <w:lang w:val="es-ES"/>
        </w:rPr>
        <w:t>en</w:t>
      </w:r>
      <w:r w:rsidRPr="00E40E86">
        <w:rPr>
          <w:rFonts w:ascii="Palatino Linotype" w:hAnsi="Palatino Linotype" w:cs="Arial"/>
          <w:i/>
          <w:lang w:val="es-ES"/>
        </w:rPr>
        <w:t xml:space="preserve"> </w:t>
      </w:r>
      <w:r w:rsidRPr="00E40E86">
        <w:rPr>
          <w:rFonts w:ascii="Palatino Linotype" w:hAnsi="Palatino Linotype" w:cs="Arial"/>
          <w:i/>
          <w:sz w:val="22"/>
          <w:lang w:val="es-ES"/>
        </w:rPr>
        <w:t>los</w:t>
      </w:r>
      <w:r w:rsidRPr="00E40E86">
        <w:rPr>
          <w:rFonts w:ascii="Palatino Linotype" w:hAnsi="Palatino Linotype" w:cs="Arial"/>
          <w:i/>
          <w:lang w:val="es-ES"/>
        </w:rPr>
        <w:t xml:space="preserve"> </w:t>
      </w:r>
      <w:r w:rsidRPr="00E40E86">
        <w:rPr>
          <w:rFonts w:ascii="Palatino Linotype" w:hAnsi="Palatino Linotype" w:cs="Arial"/>
          <w:i/>
          <w:sz w:val="22"/>
          <w:lang w:val="es-ES"/>
        </w:rPr>
        <w:t>artículos</w:t>
      </w:r>
      <w:r w:rsidRPr="00E40E86">
        <w:rPr>
          <w:rFonts w:ascii="Palatino Linotype" w:hAnsi="Palatino Linotype" w:cs="Arial"/>
          <w:i/>
          <w:lang w:val="es-ES"/>
        </w:rPr>
        <w:t xml:space="preserve"> </w:t>
      </w:r>
      <w:r w:rsidRPr="00E40E86">
        <w:rPr>
          <w:rFonts w:ascii="Palatino Linotype" w:hAnsi="Palatino Linotype" w:cs="Arial"/>
          <w:i/>
          <w:sz w:val="22"/>
          <w:lang w:val="es-ES"/>
        </w:rPr>
        <w:t>3º,</w:t>
      </w:r>
      <w:r w:rsidRPr="00E40E86">
        <w:rPr>
          <w:rFonts w:ascii="Palatino Linotype" w:hAnsi="Palatino Linotype" w:cs="Arial"/>
          <w:i/>
          <w:lang w:val="es-ES"/>
        </w:rPr>
        <w:t xml:space="preserve"> </w:t>
      </w:r>
      <w:r w:rsidRPr="00E40E86">
        <w:rPr>
          <w:rFonts w:ascii="Palatino Linotype" w:hAnsi="Palatino Linotype" w:cs="Arial"/>
          <w:i/>
          <w:sz w:val="22"/>
          <w:lang w:val="es-ES"/>
        </w:rPr>
        <w:t>fracción</w:t>
      </w:r>
      <w:r w:rsidRPr="00E40E86">
        <w:rPr>
          <w:rFonts w:ascii="Palatino Linotype" w:hAnsi="Palatino Linotype" w:cs="Arial"/>
          <w:i/>
          <w:lang w:val="es-ES"/>
        </w:rPr>
        <w:t xml:space="preserve"> </w:t>
      </w:r>
      <w:r w:rsidRPr="00E40E86">
        <w:rPr>
          <w:rFonts w:ascii="Palatino Linotype" w:hAnsi="Palatino Linotype" w:cs="Arial"/>
          <w:i/>
          <w:sz w:val="22"/>
          <w:lang w:val="es-ES"/>
        </w:rPr>
        <w:t>II;</w:t>
      </w:r>
      <w:r w:rsidRPr="00E40E86">
        <w:rPr>
          <w:rFonts w:ascii="Palatino Linotype" w:hAnsi="Palatino Linotype" w:cs="Arial"/>
          <w:i/>
          <w:lang w:val="es-ES"/>
        </w:rPr>
        <w:t xml:space="preserve"> </w:t>
      </w:r>
      <w:r w:rsidRPr="00E40E86">
        <w:rPr>
          <w:rFonts w:ascii="Palatino Linotype" w:hAnsi="Palatino Linotype" w:cs="Arial"/>
          <w:i/>
          <w:sz w:val="22"/>
          <w:lang w:val="es-ES"/>
        </w:rPr>
        <w:t>7º,</w:t>
      </w:r>
      <w:r w:rsidRPr="00E40E86">
        <w:rPr>
          <w:rFonts w:ascii="Palatino Linotype" w:hAnsi="Palatino Linotype" w:cs="Arial"/>
          <w:i/>
          <w:lang w:val="es-ES"/>
        </w:rPr>
        <w:t xml:space="preserve"> </w:t>
      </w:r>
      <w:r w:rsidRPr="00E40E86">
        <w:rPr>
          <w:rFonts w:ascii="Palatino Linotype" w:hAnsi="Palatino Linotype" w:cs="Arial"/>
          <w:i/>
          <w:sz w:val="22"/>
          <w:lang w:val="es-ES"/>
        </w:rPr>
        <w:t>9º</w:t>
      </w:r>
      <w:r w:rsidRPr="00E40E86">
        <w:rPr>
          <w:rFonts w:ascii="Palatino Linotype" w:hAnsi="Palatino Linotype" w:cs="Arial"/>
          <w:i/>
          <w:lang w:val="es-ES"/>
        </w:rPr>
        <w:t xml:space="preserve"> </w:t>
      </w:r>
      <w:r w:rsidRPr="00E40E86">
        <w:rPr>
          <w:rFonts w:ascii="Palatino Linotype" w:hAnsi="Palatino Linotype" w:cs="Arial"/>
          <w:i/>
          <w:sz w:val="22"/>
          <w:lang w:val="es-ES"/>
        </w:rPr>
        <w:t>y</w:t>
      </w:r>
      <w:r w:rsidRPr="00E40E86">
        <w:rPr>
          <w:rFonts w:ascii="Palatino Linotype" w:hAnsi="Palatino Linotype" w:cs="Arial"/>
          <w:i/>
          <w:lang w:val="es-ES"/>
        </w:rPr>
        <w:t xml:space="preserve"> </w:t>
      </w:r>
      <w:r w:rsidRPr="00E40E86">
        <w:rPr>
          <w:rFonts w:ascii="Palatino Linotype" w:hAnsi="Palatino Linotype" w:cs="Arial"/>
          <w:i/>
          <w:sz w:val="22"/>
          <w:lang w:val="es-ES"/>
        </w:rPr>
        <w:t>18,</w:t>
      </w:r>
      <w:r w:rsidRPr="00E40E86">
        <w:rPr>
          <w:rFonts w:ascii="Palatino Linotype" w:hAnsi="Palatino Linotype" w:cs="Arial"/>
          <w:i/>
          <w:lang w:val="es-ES"/>
        </w:rPr>
        <w:t xml:space="preserve"> </w:t>
      </w:r>
      <w:r w:rsidRPr="00E40E86">
        <w:rPr>
          <w:rFonts w:ascii="Palatino Linotype" w:hAnsi="Palatino Linotype" w:cs="Arial"/>
          <w:i/>
          <w:sz w:val="22"/>
          <w:lang w:val="es-ES"/>
        </w:rPr>
        <w:t>fracción</w:t>
      </w:r>
      <w:r w:rsidRPr="00E40E86">
        <w:rPr>
          <w:rFonts w:ascii="Palatino Linotype" w:hAnsi="Palatino Linotype" w:cs="Arial"/>
          <w:i/>
          <w:lang w:val="es-ES"/>
        </w:rPr>
        <w:t xml:space="preserve"> </w:t>
      </w:r>
      <w:r w:rsidRPr="00E40E86">
        <w:rPr>
          <w:rFonts w:ascii="Palatino Linotype" w:hAnsi="Palatino Linotype" w:cs="Arial"/>
          <w:i/>
          <w:sz w:val="22"/>
          <w:lang w:val="es-ES"/>
        </w:rPr>
        <w:t>II,</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la</w:t>
      </w:r>
      <w:r w:rsidRPr="00E40E86">
        <w:rPr>
          <w:rFonts w:ascii="Palatino Linotype" w:hAnsi="Palatino Linotype" w:cs="Arial"/>
          <w:i/>
          <w:lang w:val="es-ES"/>
        </w:rPr>
        <w:t xml:space="preserve"> </w:t>
      </w:r>
      <w:r w:rsidRPr="00E40E86">
        <w:rPr>
          <w:rFonts w:ascii="Palatino Linotype" w:hAnsi="Palatino Linotype" w:cs="Arial"/>
          <w:i/>
          <w:sz w:val="22"/>
          <w:lang w:val="es-ES"/>
        </w:rPr>
        <w:t>Ley</w:t>
      </w:r>
      <w:r w:rsidRPr="00E40E86">
        <w:rPr>
          <w:rFonts w:ascii="Palatino Linotype" w:hAnsi="Palatino Linotype" w:cs="Arial"/>
          <w:i/>
          <w:lang w:val="es-ES"/>
        </w:rPr>
        <w:t xml:space="preserve"> </w:t>
      </w:r>
      <w:r w:rsidRPr="00E40E86">
        <w:rPr>
          <w:rFonts w:ascii="Palatino Linotype" w:hAnsi="Palatino Linotype" w:cs="Arial"/>
          <w:i/>
          <w:sz w:val="22"/>
          <w:lang w:val="es-ES"/>
        </w:rPr>
        <w:t>Federal</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Transparencia</w:t>
      </w:r>
      <w:r w:rsidRPr="00E40E86">
        <w:rPr>
          <w:rFonts w:ascii="Palatino Linotype" w:hAnsi="Palatino Linotype" w:cs="Arial"/>
          <w:i/>
          <w:lang w:val="es-ES"/>
        </w:rPr>
        <w:t xml:space="preserve"> </w:t>
      </w:r>
      <w:r w:rsidRPr="00E40E86">
        <w:rPr>
          <w:rFonts w:ascii="Palatino Linotype" w:hAnsi="Palatino Linotype" w:cs="Arial"/>
          <w:i/>
          <w:sz w:val="22"/>
          <w:lang w:val="es-ES"/>
        </w:rPr>
        <w:t>y</w:t>
      </w:r>
      <w:r w:rsidRPr="00E40E86">
        <w:rPr>
          <w:rFonts w:ascii="Palatino Linotype" w:hAnsi="Palatino Linotype" w:cs="Arial"/>
          <w:i/>
          <w:lang w:val="es-ES"/>
        </w:rPr>
        <w:t xml:space="preserve"> </w:t>
      </w:r>
      <w:r w:rsidRPr="00E40E86">
        <w:rPr>
          <w:rFonts w:ascii="Palatino Linotype" w:hAnsi="Palatino Linotype" w:cs="Arial"/>
          <w:i/>
          <w:sz w:val="22"/>
          <w:lang w:val="es-ES"/>
        </w:rPr>
        <w:t>Acceso</w:t>
      </w:r>
      <w:r w:rsidRPr="00E40E86">
        <w:rPr>
          <w:rFonts w:ascii="Palatino Linotype" w:hAnsi="Palatino Linotype" w:cs="Arial"/>
          <w:i/>
          <w:lang w:val="es-ES"/>
        </w:rPr>
        <w:t xml:space="preserve"> </w:t>
      </w:r>
      <w:r w:rsidRPr="00E40E86">
        <w:rPr>
          <w:rFonts w:ascii="Palatino Linotype" w:hAnsi="Palatino Linotype" w:cs="Arial"/>
          <w:i/>
          <w:sz w:val="22"/>
          <w:lang w:val="es-ES"/>
        </w:rPr>
        <w:t>a</w:t>
      </w:r>
      <w:r w:rsidRPr="00E40E86">
        <w:rPr>
          <w:rFonts w:ascii="Palatino Linotype" w:hAnsi="Palatino Linotype" w:cs="Arial"/>
          <w:i/>
          <w:lang w:val="es-ES"/>
        </w:rPr>
        <w:t xml:space="preserve"> </w:t>
      </w:r>
      <w:r w:rsidRPr="00E40E86">
        <w:rPr>
          <w:rFonts w:ascii="Palatino Linotype" w:hAnsi="Palatino Linotype" w:cs="Arial"/>
          <w:i/>
          <w:sz w:val="22"/>
          <w:lang w:val="es-ES"/>
        </w:rPr>
        <w:t>la</w:t>
      </w:r>
      <w:r w:rsidRPr="00E40E86">
        <w:rPr>
          <w:rFonts w:ascii="Palatino Linotype" w:hAnsi="Palatino Linotype" w:cs="Arial"/>
          <w:i/>
          <w:lang w:val="es-ES"/>
        </w:rPr>
        <w:t xml:space="preserve"> </w:t>
      </w:r>
      <w:r w:rsidRPr="00E40E86">
        <w:rPr>
          <w:rFonts w:ascii="Palatino Linotype" w:hAnsi="Palatino Linotype" w:cs="Arial"/>
          <w:i/>
          <w:sz w:val="22"/>
          <w:lang w:val="es-ES"/>
        </w:rPr>
        <w:t>Información</w:t>
      </w:r>
      <w:r w:rsidRPr="00E40E86">
        <w:rPr>
          <w:rFonts w:ascii="Palatino Linotype" w:hAnsi="Palatino Linotype" w:cs="Arial"/>
          <w:i/>
          <w:lang w:val="es-ES"/>
        </w:rPr>
        <w:t xml:space="preserve"> </w:t>
      </w:r>
      <w:r w:rsidRPr="00E40E86">
        <w:rPr>
          <w:rFonts w:ascii="Palatino Linotype" w:hAnsi="Palatino Linotype" w:cs="Arial"/>
          <w:i/>
          <w:sz w:val="22"/>
          <w:lang w:val="es-ES"/>
        </w:rPr>
        <w:t>Pública</w:t>
      </w:r>
      <w:r w:rsidRPr="00E40E86">
        <w:rPr>
          <w:rFonts w:ascii="Palatino Linotype" w:hAnsi="Palatino Linotype" w:cs="Arial"/>
          <w:i/>
          <w:lang w:val="es-ES"/>
        </w:rPr>
        <w:t xml:space="preserve"> </w:t>
      </w:r>
      <w:r w:rsidRPr="00E40E86">
        <w:rPr>
          <w:rFonts w:ascii="Palatino Linotype" w:hAnsi="Palatino Linotype" w:cs="Arial"/>
          <w:i/>
          <w:sz w:val="22"/>
          <w:lang w:val="es-ES"/>
        </w:rPr>
        <w:t>Gubernamental</w:t>
      </w:r>
      <w:r w:rsidRPr="00E40E86">
        <w:rPr>
          <w:rFonts w:ascii="Palatino Linotype" w:hAnsi="Palatino Linotype" w:cs="Arial"/>
          <w:i/>
          <w:lang w:val="es-ES"/>
        </w:rPr>
        <w:t xml:space="preserve"> </w:t>
      </w:r>
      <w:r w:rsidRPr="00E40E86">
        <w:rPr>
          <w:rFonts w:ascii="Palatino Linotype" w:hAnsi="Palatino Linotype" w:cs="Arial"/>
          <w:i/>
          <w:sz w:val="22"/>
          <w:lang w:val="es-ES"/>
        </w:rPr>
        <w:t>se</w:t>
      </w:r>
      <w:r w:rsidRPr="00E40E86">
        <w:rPr>
          <w:rFonts w:ascii="Palatino Linotype" w:hAnsi="Palatino Linotype" w:cs="Arial"/>
          <w:i/>
          <w:lang w:val="es-ES"/>
        </w:rPr>
        <w:t xml:space="preserve"> </w:t>
      </w:r>
      <w:r w:rsidRPr="00E40E86">
        <w:rPr>
          <w:rFonts w:ascii="Palatino Linotype" w:hAnsi="Palatino Linotype" w:cs="Arial"/>
          <w:i/>
          <w:sz w:val="22"/>
          <w:lang w:val="es-ES"/>
        </w:rPr>
        <w:t>advierte</w:t>
      </w:r>
      <w:r w:rsidRPr="00E40E86">
        <w:rPr>
          <w:rFonts w:ascii="Palatino Linotype" w:hAnsi="Palatino Linotype" w:cs="Arial"/>
          <w:i/>
          <w:lang w:val="es-ES"/>
        </w:rPr>
        <w:t xml:space="preserve"> </w:t>
      </w:r>
      <w:r w:rsidRPr="00E40E86">
        <w:rPr>
          <w:rFonts w:ascii="Palatino Linotype" w:hAnsi="Palatino Linotype" w:cs="Arial"/>
          <w:i/>
          <w:sz w:val="22"/>
          <w:lang w:val="es-ES"/>
        </w:rPr>
        <w:t>que</w:t>
      </w:r>
      <w:r w:rsidRPr="00E40E86">
        <w:rPr>
          <w:rFonts w:ascii="Palatino Linotype" w:hAnsi="Palatino Linotype" w:cs="Arial"/>
          <w:i/>
          <w:lang w:val="es-ES"/>
        </w:rPr>
        <w:t xml:space="preserve"> </w:t>
      </w:r>
      <w:r w:rsidRPr="00E40E86">
        <w:rPr>
          <w:rFonts w:ascii="Palatino Linotype" w:hAnsi="Palatino Linotype" w:cs="Arial"/>
          <w:i/>
          <w:sz w:val="22"/>
          <w:lang w:val="es-ES"/>
        </w:rPr>
        <w:t>no</w:t>
      </w:r>
      <w:r w:rsidRPr="00E40E86">
        <w:rPr>
          <w:rFonts w:ascii="Palatino Linotype" w:hAnsi="Palatino Linotype" w:cs="Arial"/>
          <w:i/>
          <w:lang w:val="es-ES"/>
        </w:rPr>
        <w:t xml:space="preserve"> </w:t>
      </w:r>
      <w:r w:rsidRPr="00E40E86">
        <w:rPr>
          <w:rFonts w:ascii="Palatino Linotype" w:hAnsi="Palatino Linotype" w:cs="Arial"/>
          <w:i/>
          <w:sz w:val="22"/>
          <w:lang w:val="es-ES"/>
        </w:rPr>
        <w:t>constituye</w:t>
      </w:r>
      <w:r w:rsidRPr="00E40E86">
        <w:rPr>
          <w:rFonts w:ascii="Palatino Linotype" w:hAnsi="Palatino Linotype" w:cs="Arial"/>
          <w:i/>
          <w:lang w:val="es-ES"/>
        </w:rPr>
        <w:t xml:space="preserve"> </w:t>
      </w:r>
      <w:r w:rsidRPr="00E40E86">
        <w:rPr>
          <w:rFonts w:ascii="Palatino Linotype" w:hAnsi="Palatino Linotype" w:cs="Arial"/>
          <w:i/>
          <w:sz w:val="22"/>
          <w:lang w:val="es-ES"/>
        </w:rPr>
        <w:t>información</w:t>
      </w:r>
      <w:r w:rsidRPr="00E40E86">
        <w:rPr>
          <w:rFonts w:ascii="Palatino Linotype" w:hAnsi="Palatino Linotype" w:cs="Arial"/>
          <w:i/>
          <w:lang w:val="es-ES"/>
        </w:rPr>
        <w:t xml:space="preserve"> </w:t>
      </w:r>
      <w:r w:rsidRPr="00E40E86">
        <w:rPr>
          <w:rFonts w:ascii="Palatino Linotype" w:hAnsi="Palatino Linotype" w:cs="Arial"/>
          <w:i/>
          <w:sz w:val="22"/>
          <w:lang w:val="es-ES"/>
        </w:rPr>
        <w:t>confidencial</w:t>
      </w:r>
      <w:r w:rsidRPr="00E40E86">
        <w:rPr>
          <w:rFonts w:ascii="Palatino Linotype" w:hAnsi="Palatino Linotype" w:cs="Arial"/>
          <w:i/>
          <w:lang w:val="es-ES"/>
        </w:rPr>
        <w:t xml:space="preserve"> </w:t>
      </w:r>
      <w:r w:rsidRPr="00E40E86">
        <w:rPr>
          <w:rFonts w:ascii="Palatino Linotype" w:hAnsi="Palatino Linotype" w:cs="Arial"/>
          <w:i/>
          <w:sz w:val="22"/>
          <w:lang w:val="es-ES"/>
        </w:rPr>
        <w:t>la</w:t>
      </w:r>
      <w:r w:rsidRPr="00E40E86">
        <w:rPr>
          <w:rFonts w:ascii="Palatino Linotype" w:hAnsi="Palatino Linotype" w:cs="Arial"/>
          <w:i/>
          <w:lang w:val="es-ES"/>
        </w:rPr>
        <w:t xml:space="preserve"> </w:t>
      </w:r>
      <w:r w:rsidRPr="00E40E86">
        <w:rPr>
          <w:rFonts w:ascii="Palatino Linotype" w:hAnsi="Palatino Linotype" w:cs="Arial"/>
          <w:i/>
          <w:sz w:val="22"/>
          <w:lang w:val="es-ES"/>
        </w:rPr>
        <w:t>relativa</w:t>
      </w:r>
      <w:r w:rsidRPr="00E40E86">
        <w:rPr>
          <w:rFonts w:ascii="Palatino Linotype" w:hAnsi="Palatino Linotype" w:cs="Arial"/>
          <w:i/>
          <w:lang w:val="es-ES"/>
        </w:rPr>
        <w:t xml:space="preserve"> </w:t>
      </w:r>
      <w:r w:rsidRPr="00E40E86">
        <w:rPr>
          <w:rFonts w:ascii="Palatino Linotype" w:hAnsi="Palatino Linotype" w:cs="Arial"/>
          <w:i/>
          <w:sz w:val="22"/>
          <w:lang w:val="es-ES"/>
        </w:rPr>
        <w:t>a</w:t>
      </w:r>
      <w:r w:rsidRPr="00E40E86">
        <w:rPr>
          <w:rFonts w:ascii="Palatino Linotype" w:hAnsi="Palatino Linotype" w:cs="Arial"/>
          <w:i/>
          <w:lang w:val="es-ES"/>
        </w:rPr>
        <w:t xml:space="preserve"> </w:t>
      </w:r>
      <w:r w:rsidRPr="00E40E86">
        <w:rPr>
          <w:rFonts w:ascii="Palatino Linotype" w:hAnsi="Palatino Linotype" w:cs="Arial"/>
          <w:i/>
          <w:sz w:val="22"/>
          <w:lang w:val="es-ES"/>
        </w:rPr>
        <w:t>los</w:t>
      </w:r>
      <w:r w:rsidRPr="00E40E86">
        <w:rPr>
          <w:rFonts w:ascii="Palatino Linotype" w:hAnsi="Palatino Linotype" w:cs="Arial"/>
          <w:i/>
          <w:lang w:val="es-ES"/>
        </w:rPr>
        <w:t xml:space="preserve"> </w:t>
      </w:r>
      <w:r w:rsidRPr="00E40E86">
        <w:rPr>
          <w:rFonts w:ascii="Palatino Linotype" w:hAnsi="Palatino Linotype" w:cs="Arial"/>
          <w:i/>
          <w:sz w:val="22"/>
          <w:lang w:val="es-ES"/>
        </w:rPr>
        <w:t>ingresos</w:t>
      </w:r>
      <w:r w:rsidRPr="00E40E86">
        <w:rPr>
          <w:rFonts w:ascii="Palatino Linotype" w:hAnsi="Palatino Linotype" w:cs="Arial"/>
          <w:i/>
          <w:lang w:val="es-ES"/>
        </w:rPr>
        <w:t xml:space="preserve"> </w:t>
      </w:r>
      <w:r w:rsidRPr="00E40E86">
        <w:rPr>
          <w:rFonts w:ascii="Palatino Linotype" w:hAnsi="Palatino Linotype" w:cs="Arial"/>
          <w:i/>
          <w:sz w:val="22"/>
          <w:lang w:val="es-ES"/>
        </w:rPr>
        <w:t>que</w:t>
      </w:r>
      <w:r w:rsidRPr="00E40E86">
        <w:rPr>
          <w:rFonts w:ascii="Palatino Linotype" w:hAnsi="Palatino Linotype" w:cs="Arial"/>
          <w:i/>
          <w:lang w:val="es-ES"/>
        </w:rPr>
        <w:t xml:space="preserve"> </w:t>
      </w:r>
      <w:r w:rsidRPr="00E40E86">
        <w:rPr>
          <w:rFonts w:ascii="Palatino Linotype" w:hAnsi="Palatino Linotype" w:cs="Arial"/>
          <w:i/>
          <w:sz w:val="22"/>
          <w:lang w:val="es-ES"/>
        </w:rPr>
        <w:t>reciben</w:t>
      </w:r>
      <w:r w:rsidRPr="00E40E86">
        <w:rPr>
          <w:rFonts w:ascii="Palatino Linotype" w:hAnsi="Palatino Linotype" w:cs="Arial"/>
          <w:i/>
          <w:lang w:val="es-ES"/>
        </w:rPr>
        <w:t xml:space="preserve"> </w:t>
      </w:r>
      <w:r w:rsidRPr="00E40E86">
        <w:rPr>
          <w:rFonts w:ascii="Palatino Linotype" w:hAnsi="Palatino Linotype" w:cs="Arial"/>
          <w:i/>
          <w:sz w:val="22"/>
          <w:lang w:val="es-ES"/>
        </w:rPr>
        <w:t>los</w:t>
      </w:r>
      <w:r w:rsidRPr="00E40E86">
        <w:rPr>
          <w:rFonts w:ascii="Palatino Linotype" w:hAnsi="Palatino Linotype" w:cs="Arial"/>
          <w:i/>
          <w:lang w:val="es-ES"/>
        </w:rPr>
        <w:t xml:space="preserve"> </w:t>
      </w:r>
      <w:r w:rsidRPr="00E40E86">
        <w:rPr>
          <w:rFonts w:ascii="Palatino Linotype" w:hAnsi="Palatino Linotype" w:cs="Arial"/>
          <w:i/>
          <w:sz w:val="22"/>
          <w:lang w:val="es-ES"/>
        </w:rPr>
        <w:t>servidores</w:t>
      </w:r>
      <w:r w:rsidRPr="00E40E86">
        <w:rPr>
          <w:rFonts w:ascii="Palatino Linotype" w:hAnsi="Palatino Linotype" w:cs="Arial"/>
          <w:i/>
          <w:lang w:val="es-ES"/>
        </w:rPr>
        <w:t xml:space="preserve"> </w:t>
      </w:r>
      <w:r w:rsidRPr="00E40E86">
        <w:rPr>
          <w:rFonts w:ascii="Palatino Linotype" w:hAnsi="Palatino Linotype" w:cs="Arial"/>
          <w:i/>
          <w:sz w:val="22"/>
          <w:lang w:val="es-ES"/>
        </w:rPr>
        <w:t>públicos,</w:t>
      </w:r>
      <w:r w:rsidRPr="00E40E86">
        <w:rPr>
          <w:rFonts w:ascii="Palatino Linotype" w:hAnsi="Palatino Linotype" w:cs="Arial"/>
          <w:i/>
          <w:lang w:val="es-ES"/>
        </w:rPr>
        <w:t xml:space="preserve"> </w:t>
      </w:r>
      <w:r w:rsidRPr="00E40E86">
        <w:rPr>
          <w:rFonts w:ascii="Palatino Linotype" w:hAnsi="Palatino Linotype" w:cs="Arial"/>
          <w:i/>
          <w:sz w:val="22"/>
          <w:lang w:val="es-ES"/>
        </w:rPr>
        <w:t>ya</w:t>
      </w:r>
      <w:r w:rsidRPr="00E40E86">
        <w:rPr>
          <w:rFonts w:ascii="Palatino Linotype" w:hAnsi="Palatino Linotype" w:cs="Arial"/>
          <w:i/>
          <w:lang w:val="es-ES"/>
        </w:rPr>
        <w:t xml:space="preserve"> </w:t>
      </w:r>
      <w:r w:rsidRPr="00E40E86">
        <w:rPr>
          <w:rFonts w:ascii="Palatino Linotype" w:hAnsi="Palatino Linotype" w:cs="Arial"/>
          <w:i/>
          <w:sz w:val="22"/>
          <w:lang w:val="es-ES"/>
        </w:rPr>
        <w:t>que</w:t>
      </w:r>
      <w:r w:rsidRPr="00E40E86">
        <w:rPr>
          <w:rFonts w:ascii="Palatino Linotype" w:hAnsi="Palatino Linotype" w:cs="Arial"/>
          <w:i/>
          <w:lang w:val="es-ES"/>
        </w:rPr>
        <w:t xml:space="preserve"> </w:t>
      </w:r>
      <w:r w:rsidRPr="00E40E86">
        <w:rPr>
          <w:rFonts w:ascii="Palatino Linotype" w:hAnsi="Palatino Linotype" w:cs="Arial"/>
          <w:i/>
          <w:sz w:val="22"/>
          <w:lang w:val="es-ES"/>
        </w:rPr>
        <w:t>aun</w:t>
      </w:r>
      <w:r w:rsidRPr="00E40E86">
        <w:rPr>
          <w:rFonts w:ascii="Palatino Linotype" w:hAnsi="Palatino Linotype" w:cs="Arial"/>
          <w:i/>
          <w:lang w:val="es-ES"/>
        </w:rPr>
        <w:t xml:space="preserve"> </w:t>
      </w:r>
      <w:r w:rsidRPr="00E40E86">
        <w:rPr>
          <w:rFonts w:ascii="Palatino Linotype" w:hAnsi="Palatino Linotype" w:cs="Arial"/>
          <w:i/>
          <w:sz w:val="22"/>
          <w:lang w:val="es-ES"/>
        </w:rPr>
        <w:t>y</w:t>
      </w:r>
      <w:r w:rsidRPr="00E40E86">
        <w:rPr>
          <w:rFonts w:ascii="Palatino Linotype" w:hAnsi="Palatino Linotype" w:cs="Arial"/>
          <w:i/>
          <w:lang w:val="es-ES"/>
        </w:rPr>
        <w:t xml:space="preserve"> </w:t>
      </w:r>
      <w:r w:rsidRPr="00E40E86">
        <w:rPr>
          <w:rFonts w:ascii="Palatino Linotype" w:hAnsi="Palatino Linotype" w:cs="Arial"/>
          <w:i/>
          <w:sz w:val="22"/>
          <w:lang w:val="es-ES"/>
        </w:rPr>
        <w:t>cuando</w:t>
      </w:r>
      <w:r w:rsidRPr="00E40E86">
        <w:rPr>
          <w:rFonts w:ascii="Palatino Linotype" w:hAnsi="Palatino Linotype" w:cs="Arial"/>
          <w:i/>
          <w:lang w:val="es-ES"/>
        </w:rPr>
        <w:t xml:space="preserve"> </w:t>
      </w:r>
      <w:r w:rsidRPr="00E40E86">
        <w:rPr>
          <w:rFonts w:ascii="Palatino Linotype" w:hAnsi="Palatino Linotype" w:cs="Arial"/>
          <w:i/>
          <w:sz w:val="22"/>
          <w:lang w:val="es-ES"/>
        </w:rPr>
        <w:t>se</w:t>
      </w:r>
      <w:r w:rsidRPr="00E40E86">
        <w:rPr>
          <w:rFonts w:ascii="Palatino Linotype" w:hAnsi="Palatino Linotype" w:cs="Arial"/>
          <w:i/>
          <w:lang w:val="es-ES"/>
        </w:rPr>
        <w:t xml:space="preserve"> </w:t>
      </w:r>
      <w:r w:rsidRPr="00E40E86">
        <w:rPr>
          <w:rFonts w:ascii="Palatino Linotype" w:hAnsi="Palatino Linotype" w:cs="Arial"/>
          <w:i/>
          <w:sz w:val="22"/>
          <w:lang w:val="es-ES"/>
        </w:rPr>
        <w:t>trata</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datos</w:t>
      </w:r>
      <w:r w:rsidRPr="00E40E86">
        <w:rPr>
          <w:rFonts w:ascii="Palatino Linotype" w:hAnsi="Palatino Linotype" w:cs="Arial"/>
          <w:i/>
          <w:lang w:val="es-ES"/>
        </w:rPr>
        <w:t xml:space="preserve"> </w:t>
      </w:r>
      <w:r w:rsidRPr="00E40E86">
        <w:rPr>
          <w:rFonts w:ascii="Palatino Linotype" w:hAnsi="Palatino Linotype" w:cs="Arial"/>
          <w:i/>
          <w:sz w:val="22"/>
          <w:lang w:val="es-ES"/>
        </w:rPr>
        <w:t>personales</w:t>
      </w:r>
      <w:r w:rsidRPr="00E40E86">
        <w:rPr>
          <w:rFonts w:ascii="Palatino Linotype" w:hAnsi="Palatino Linotype" w:cs="Arial"/>
          <w:i/>
          <w:lang w:val="es-ES"/>
        </w:rPr>
        <w:t xml:space="preserve"> </w:t>
      </w:r>
      <w:r w:rsidRPr="00E40E86">
        <w:rPr>
          <w:rFonts w:ascii="Palatino Linotype" w:hAnsi="Palatino Linotype" w:cs="Arial"/>
          <w:i/>
          <w:sz w:val="22"/>
          <w:lang w:val="es-ES"/>
        </w:rPr>
        <w:t>relativos</w:t>
      </w:r>
      <w:r w:rsidRPr="00E40E86">
        <w:rPr>
          <w:rFonts w:ascii="Palatino Linotype" w:hAnsi="Palatino Linotype" w:cs="Arial"/>
          <w:i/>
          <w:lang w:val="es-ES"/>
        </w:rPr>
        <w:t xml:space="preserve"> </w:t>
      </w:r>
      <w:r w:rsidRPr="00E40E86">
        <w:rPr>
          <w:rFonts w:ascii="Palatino Linotype" w:hAnsi="Palatino Linotype" w:cs="Arial"/>
          <w:i/>
          <w:sz w:val="22"/>
          <w:lang w:val="es-ES"/>
        </w:rPr>
        <w:t>a</w:t>
      </w:r>
      <w:r w:rsidRPr="00E40E86">
        <w:rPr>
          <w:rFonts w:ascii="Palatino Linotype" w:hAnsi="Palatino Linotype" w:cs="Arial"/>
          <w:i/>
          <w:lang w:val="es-ES"/>
        </w:rPr>
        <w:t xml:space="preserve"> </w:t>
      </w:r>
      <w:r w:rsidRPr="00E40E86">
        <w:rPr>
          <w:rFonts w:ascii="Palatino Linotype" w:hAnsi="Palatino Linotype" w:cs="Arial"/>
          <w:i/>
          <w:sz w:val="22"/>
          <w:lang w:val="es-ES"/>
        </w:rPr>
        <w:t>su</w:t>
      </w:r>
      <w:r w:rsidRPr="00E40E86">
        <w:rPr>
          <w:rFonts w:ascii="Palatino Linotype" w:hAnsi="Palatino Linotype" w:cs="Arial"/>
          <w:i/>
          <w:lang w:val="es-ES"/>
        </w:rPr>
        <w:t xml:space="preserve"> </w:t>
      </w:r>
      <w:r w:rsidRPr="00E40E86">
        <w:rPr>
          <w:rFonts w:ascii="Palatino Linotype" w:hAnsi="Palatino Linotype" w:cs="Arial"/>
          <w:i/>
          <w:sz w:val="22"/>
          <w:lang w:val="es-ES"/>
        </w:rPr>
        <w:t>patrimonio,</w:t>
      </w:r>
      <w:r w:rsidRPr="00E40E86">
        <w:rPr>
          <w:rFonts w:ascii="Palatino Linotype" w:hAnsi="Palatino Linotype" w:cs="Arial"/>
          <w:i/>
          <w:lang w:val="es-ES"/>
        </w:rPr>
        <w:t xml:space="preserve"> </w:t>
      </w:r>
      <w:r w:rsidRPr="00E40E86">
        <w:rPr>
          <w:rFonts w:ascii="Palatino Linotype" w:hAnsi="Palatino Linotype" w:cs="Arial"/>
          <w:i/>
          <w:sz w:val="22"/>
          <w:lang w:val="es-ES"/>
        </w:rPr>
        <w:t>para</w:t>
      </w:r>
      <w:r w:rsidRPr="00E40E86">
        <w:rPr>
          <w:rFonts w:ascii="Palatino Linotype" w:hAnsi="Palatino Linotype" w:cs="Arial"/>
          <w:i/>
          <w:lang w:val="es-ES"/>
        </w:rPr>
        <w:t xml:space="preserve"> </w:t>
      </w:r>
      <w:r w:rsidRPr="00E40E86">
        <w:rPr>
          <w:rFonts w:ascii="Palatino Linotype" w:hAnsi="Palatino Linotype" w:cs="Arial"/>
          <w:i/>
          <w:sz w:val="22"/>
          <w:lang w:val="es-ES"/>
        </w:rPr>
        <w:t>su</w:t>
      </w:r>
      <w:r w:rsidRPr="00E40E86">
        <w:rPr>
          <w:rFonts w:ascii="Palatino Linotype" w:hAnsi="Palatino Linotype" w:cs="Arial"/>
          <w:i/>
          <w:lang w:val="es-ES"/>
        </w:rPr>
        <w:t xml:space="preserve"> </w:t>
      </w:r>
      <w:r w:rsidRPr="00E40E86">
        <w:rPr>
          <w:rFonts w:ascii="Palatino Linotype" w:hAnsi="Palatino Linotype" w:cs="Arial"/>
          <w:i/>
          <w:sz w:val="22"/>
          <w:lang w:val="es-ES"/>
        </w:rPr>
        <w:t>difusión</w:t>
      </w:r>
      <w:r w:rsidRPr="00E40E86">
        <w:rPr>
          <w:rFonts w:ascii="Palatino Linotype" w:hAnsi="Palatino Linotype" w:cs="Arial"/>
          <w:i/>
          <w:lang w:val="es-ES"/>
        </w:rPr>
        <w:t xml:space="preserve"> </w:t>
      </w:r>
      <w:r w:rsidRPr="00E40E86">
        <w:rPr>
          <w:rFonts w:ascii="Palatino Linotype" w:hAnsi="Palatino Linotype" w:cs="Arial"/>
          <w:i/>
          <w:sz w:val="22"/>
          <w:lang w:val="es-ES"/>
        </w:rPr>
        <w:t>no</w:t>
      </w:r>
      <w:r w:rsidRPr="00E40E86">
        <w:rPr>
          <w:rFonts w:ascii="Palatino Linotype" w:hAnsi="Palatino Linotype" w:cs="Arial"/>
          <w:i/>
          <w:lang w:val="es-ES"/>
        </w:rPr>
        <w:t xml:space="preserve"> </w:t>
      </w:r>
      <w:r w:rsidRPr="00E40E86">
        <w:rPr>
          <w:rFonts w:ascii="Palatino Linotype" w:hAnsi="Palatino Linotype" w:cs="Arial"/>
          <w:i/>
          <w:sz w:val="22"/>
          <w:lang w:val="es-ES"/>
        </w:rPr>
        <w:t>se</w:t>
      </w:r>
      <w:r w:rsidRPr="00E40E86">
        <w:rPr>
          <w:rFonts w:ascii="Palatino Linotype" w:hAnsi="Palatino Linotype" w:cs="Arial"/>
          <w:i/>
          <w:lang w:val="es-ES"/>
        </w:rPr>
        <w:t xml:space="preserve"> </w:t>
      </w:r>
      <w:r w:rsidRPr="00E40E86">
        <w:rPr>
          <w:rFonts w:ascii="Palatino Linotype" w:hAnsi="Palatino Linotype" w:cs="Arial"/>
          <w:i/>
          <w:sz w:val="22"/>
          <w:lang w:val="es-ES"/>
        </w:rPr>
        <w:t>requiere</w:t>
      </w:r>
      <w:r w:rsidRPr="00E40E86">
        <w:rPr>
          <w:rFonts w:ascii="Palatino Linotype" w:hAnsi="Palatino Linotype" w:cs="Arial"/>
          <w:i/>
          <w:lang w:val="es-ES"/>
        </w:rPr>
        <w:t xml:space="preserve"> </w:t>
      </w:r>
      <w:r w:rsidRPr="00E40E86">
        <w:rPr>
          <w:rFonts w:ascii="Palatino Linotype" w:hAnsi="Palatino Linotype" w:cs="Arial"/>
          <w:i/>
          <w:sz w:val="22"/>
          <w:lang w:val="es-ES"/>
        </w:rPr>
        <w:t>consentimiento</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aquellos,</w:t>
      </w:r>
      <w:r w:rsidRPr="00E40E86">
        <w:rPr>
          <w:rFonts w:ascii="Palatino Linotype" w:hAnsi="Palatino Linotype" w:cs="Arial"/>
          <w:i/>
          <w:lang w:val="es-ES"/>
        </w:rPr>
        <w:t xml:space="preserve"> </w:t>
      </w:r>
      <w:r w:rsidRPr="00E40E86">
        <w:rPr>
          <w:rFonts w:ascii="Palatino Linotype" w:hAnsi="Palatino Linotype" w:cs="Arial"/>
          <w:b/>
          <w:i/>
          <w:sz w:val="22"/>
          <w:lang w:val="es-ES"/>
        </w:rPr>
        <w:t>lo</w:t>
      </w:r>
      <w:r w:rsidRPr="00E40E86">
        <w:rPr>
          <w:rFonts w:ascii="Palatino Linotype" w:hAnsi="Palatino Linotype" w:cs="Arial"/>
          <w:b/>
          <w:i/>
          <w:lang w:val="es-ES"/>
        </w:rPr>
        <w:t xml:space="preserve"> </w:t>
      </w:r>
      <w:r w:rsidRPr="00E40E86">
        <w:rPr>
          <w:rFonts w:ascii="Palatino Linotype" w:hAnsi="Palatino Linotype" w:cs="Arial"/>
          <w:b/>
          <w:i/>
          <w:sz w:val="22"/>
          <w:lang w:val="es-ES"/>
        </w:rPr>
        <w:t>que</w:t>
      </w:r>
      <w:r w:rsidRPr="00E40E86">
        <w:rPr>
          <w:rFonts w:ascii="Palatino Linotype" w:hAnsi="Palatino Linotype" w:cs="Arial"/>
          <w:b/>
          <w:i/>
          <w:lang w:val="es-ES"/>
        </w:rPr>
        <w:t xml:space="preserve"> </w:t>
      </w:r>
      <w:r w:rsidRPr="00E40E86">
        <w:rPr>
          <w:rFonts w:ascii="Palatino Linotype" w:hAnsi="Palatino Linotype" w:cs="Arial"/>
          <w:b/>
          <w:i/>
          <w:sz w:val="22"/>
          <w:lang w:val="es-ES"/>
        </w:rPr>
        <w:t>deriva</w:t>
      </w:r>
      <w:r w:rsidRPr="00E40E86">
        <w:rPr>
          <w:rFonts w:ascii="Palatino Linotype" w:hAnsi="Palatino Linotype" w:cs="Arial"/>
          <w:b/>
          <w:i/>
          <w:lang w:val="es-ES"/>
        </w:rPr>
        <w:t xml:space="preserve"> </w:t>
      </w:r>
      <w:r w:rsidRPr="00E40E86">
        <w:rPr>
          <w:rFonts w:ascii="Palatino Linotype" w:hAnsi="Palatino Linotype" w:cs="Arial"/>
          <w:b/>
          <w:i/>
          <w:sz w:val="22"/>
          <w:lang w:val="es-ES"/>
        </w:rPr>
        <w:t>del</w:t>
      </w:r>
      <w:r w:rsidRPr="00E40E86">
        <w:rPr>
          <w:rFonts w:ascii="Palatino Linotype" w:hAnsi="Palatino Linotype" w:cs="Arial"/>
          <w:b/>
          <w:i/>
          <w:lang w:val="es-ES"/>
        </w:rPr>
        <w:t xml:space="preserve"> </w:t>
      </w:r>
      <w:r w:rsidRPr="00E40E86">
        <w:rPr>
          <w:rFonts w:ascii="Palatino Linotype" w:hAnsi="Palatino Linotype" w:cs="Arial"/>
          <w:b/>
          <w:i/>
          <w:sz w:val="22"/>
          <w:lang w:val="es-ES"/>
        </w:rPr>
        <w:t>hecho</w:t>
      </w:r>
      <w:r w:rsidRPr="00E40E86">
        <w:rPr>
          <w:rFonts w:ascii="Palatino Linotype" w:hAnsi="Palatino Linotype" w:cs="Arial"/>
          <w:b/>
          <w:i/>
          <w:lang w:val="es-ES"/>
        </w:rPr>
        <w:t xml:space="preserve"> </w:t>
      </w:r>
      <w:r w:rsidRPr="00E40E86">
        <w:rPr>
          <w:rFonts w:ascii="Palatino Linotype" w:hAnsi="Palatino Linotype" w:cs="Arial"/>
          <w:b/>
          <w:i/>
          <w:sz w:val="22"/>
          <w:lang w:val="es-ES"/>
        </w:rPr>
        <w:t>de</w:t>
      </w:r>
      <w:r w:rsidRPr="00E40E86">
        <w:rPr>
          <w:rFonts w:ascii="Palatino Linotype" w:hAnsi="Palatino Linotype" w:cs="Arial"/>
          <w:b/>
          <w:i/>
          <w:lang w:val="es-ES"/>
        </w:rPr>
        <w:t xml:space="preserve"> </w:t>
      </w:r>
      <w:r w:rsidRPr="00E40E86">
        <w:rPr>
          <w:rFonts w:ascii="Palatino Linotype" w:hAnsi="Palatino Linotype" w:cs="Arial"/>
          <w:b/>
          <w:i/>
          <w:sz w:val="22"/>
          <w:lang w:val="es-ES"/>
        </w:rPr>
        <w:t>que</w:t>
      </w:r>
      <w:r w:rsidRPr="00E40E86">
        <w:rPr>
          <w:rFonts w:ascii="Palatino Linotype" w:hAnsi="Palatino Linotype" w:cs="Arial"/>
          <w:b/>
          <w:i/>
          <w:lang w:val="es-ES"/>
        </w:rPr>
        <w:t xml:space="preserve"> </w:t>
      </w:r>
      <w:r w:rsidRPr="00E40E86">
        <w:rPr>
          <w:rFonts w:ascii="Palatino Linotype" w:hAnsi="Palatino Linotype" w:cs="Arial"/>
          <w:b/>
          <w:i/>
          <w:sz w:val="22"/>
          <w:lang w:val="es-ES"/>
        </w:rPr>
        <w:t>en</w:t>
      </w:r>
      <w:r w:rsidRPr="00E40E86">
        <w:rPr>
          <w:rFonts w:ascii="Palatino Linotype" w:hAnsi="Palatino Linotype" w:cs="Arial"/>
          <w:b/>
          <w:i/>
          <w:lang w:val="es-ES"/>
        </w:rPr>
        <w:t xml:space="preserve"> </w:t>
      </w:r>
      <w:r w:rsidRPr="00E40E86">
        <w:rPr>
          <w:rFonts w:ascii="Palatino Linotype" w:hAnsi="Palatino Linotype" w:cs="Arial"/>
          <w:b/>
          <w:i/>
          <w:sz w:val="22"/>
          <w:lang w:val="es-ES"/>
        </w:rPr>
        <w:t>términos</w:t>
      </w:r>
      <w:r w:rsidRPr="00E40E86">
        <w:rPr>
          <w:rFonts w:ascii="Palatino Linotype" w:hAnsi="Palatino Linotype" w:cs="Arial"/>
          <w:b/>
          <w:i/>
          <w:lang w:val="es-ES"/>
        </w:rPr>
        <w:t xml:space="preserve"> </w:t>
      </w:r>
      <w:r w:rsidRPr="00E40E86">
        <w:rPr>
          <w:rFonts w:ascii="Palatino Linotype" w:hAnsi="Palatino Linotype" w:cs="Arial"/>
          <w:b/>
          <w:i/>
          <w:sz w:val="22"/>
          <w:lang w:val="es-ES"/>
        </w:rPr>
        <w:t>de</w:t>
      </w:r>
      <w:r w:rsidRPr="00E40E86">
        <w:rPr>
          <w:rFonts w:ascii="Palatino Linotype" w:hAnsi="Palatino Linotype" w:cs="Arial"/>
          <w:b/>
          <w:i/>
          <w:lang w:val="es-ES"/>
        </w:rPr>
        <w:t xml:space="preserve"> </w:t>
      </w:r>
      <w:r w:rsidRPr="00E40E86">
        <w:rPr>
          <w:rFonts w:ascii="Palatino Linotype" w:hAnsi="Palatino Linotype" w:cs="Arial"/>
          <w:b/>
          <w:i/>
          <w:sz w:val="22"/>
          <w:lang w:val="es-ES"/>
        </w:rPr>
        <w:t>los</w:t>
      </w:r>
      <w:r w:rsidRPr="00E40E86">
        <w:rPr>
          <w:rFonts w:ascii="Palatino Linotype" w:hAnsi="Palatino Linotype" w:cs="Arial"/>
          <w:b/>
          <w:i/>
          <w:lang w:val="es-ES"/>
        </w:rPr>
        <w:t xml:space="preserve"> </w:t>
      </w:r>
      <w:r w:rsidRPr="00E40E86">
        <w:rPr>
          <w:rFonts w:ascii="Palatino Linotype" w:hAnsi="Palatino Linotype" w:cs="Arial"/>
          <w:b/>
          <w:i/>
          <w:sz w:val="22"/>
          <w:lang w:val="es-ES"/>
        </w:rPr>
        <w:t>previsto</w:t>
      </w:r>
      <w:r w:rsidRPr="00E40E86">
        <w:rPr>
          <w:rFonts w:ascii="Palatino Linotype" w:hAnsi="Palatino Linotype" w:cs="Arial"/>
          <w:b/>
          <w:i/>
          <w:lang w:val="es-ES"/>
        </w:rPr>
        <w:t xml:space="preserve"> </w:t>
      </w:r>
      <w:r w:rsidRPr="00E40E86">
        <w:rPr>
          <w:rFonts w:ascii="Palatino Linotype" w:hAnsi="Palatino Linotype" w:cs="Arial"/>
          <w:b/>
          <w:i/>
          <w:sz w:val="22"/>
          <w:lang w:val="es-ES"/>
        </w:rPr>
        <w:t>en</w:t>
      </w:r>
      <w:r w:rsidRPr="00E40E86">
        <w:rPr>
          <w:rFonts w:ascii="Palatino Linotype" w:hAnsi="Palatino Linotype" w:cs="Arial"/>
          <w:b/>
          <w:i/>
          <w:lang w:val="es-ES"/>
        </w:rPr>
        <w:t xml:space="preserve"> </w:t>
      </w:r>
      <w:r w:rsidRPr="00E40E86">
        <w:rPr>
          <w:rFonts w:ascii="Palatino Linotype" w:hAnsi="Palatino Linotype" w:cs="Arial"/>
          <w:b/>
          <w:i/>
          <w:sz w:val="22"/>
          <w:lang w:val="es-ES"/>
        </w:rPr>
        <w:t>el</w:t>
      </w:r>
      <w:r w:rsidRPr="00E40E86">
        <w:rPr>
          <w:rFonts w:ascii="Palatino Linotype" w:hAnsi="Palatino Linotype" w:cs="Arial"/>
          <w:b/>
          <w:i/>
          <w:lang w:val="es-ES"/>
        </w:rPr>
        <w:t xml:space="preserve"> </w:t>
      </w:r>
      <w:r w:rsidRPr="00E40E86">
        <w:rPr>
          <w:rFonts w:ascii="Palatino Linotype" w:hAnsi="Palatino Linotype" w:cs="Arial"/>
          <w:b/>
          <w:i/>
          <w:sz w:val="22"/>
          <w:lang w:val="es-ES"/>
        </w:rPr>
        <w:t>citado</w:t>
      </w:r>
      <w:r w:rsidRPr="00E40E86">
        <w:rPr>
          <w:rFonts w:ascii="Palatino Linotype" w:hAnsi="Palatino Linotype" w:cs="Arial"/>
          <w:b/>
          <w:i/>
          <w:lang w:val="es-ES"/>
        </w:rPr>
        <w:t xml:space="preserve"> </w:t>
      </w:r>
      <w:r w:rsidRPr="00E40E86">
        <w:rPr>
          <w:rFonts w:ascii="Palatino Linotype" w:hAnsi="Palatino Linotype" w:cs="Arial"/>
          <w:b/>
          <w:i/>
          <w:sz w:val="22"/>
          <w:lang w:val="es-ES"/>
        </w:rPr>
        <w:t>ordenamiento</w:t>
      </w:r>
      <w:r w:rsidRPr="00E40E86">
        <w:rPr>
          <w:rFonts w:ascii="Palatino Linotype" w:hAnsi="Palatino Linotype" w:cs="Arial"/>
          <w:b/>
          <w:i/>
          <w:lang w:val="es-ES"/>
        </w:rPr>
        <w:t xml:space="preserve"> </w:t>
      </w:r>
      <w:r w:rsidRPr="00E40E86">
        <w:rPr>
          <w:rFonts w:ascii="Palatino Linotype" w:hAnsi="Palatino Linotype" w:cs="Arial"/>
          <w:b/>
          <w:i/>
          <w:sz w:val="22"/>
          <w:lang w:val="es-ES"/>
        </w:rPr>
        <w:t>deben</w:t>
      </w:r>
      <w:r w:rsidRPr="00E40E86">
        <w:rPr>
          <w:rFonts w:ascii="Palatino Linotype" w:hAnsi="Palatino Linotype" w:cs="Arial"/>
          <w:b/>
          <w:i/>
          <w:lang w:val="es-ES"/>
        </w:rPr>
        <w:t xml:space="preserve"> </w:t>
      </w:r>
      <w:r w:rsidRPr="00E40E86">
        <w:rPr>
          <w:rFonts w:ascii="Palatino Linotype" w:hAnsi="Palatino Linotype" w:cs="Arial"/>
          <w:b/>
          <w:i/>
          <w:sz w:val="22"/>
          <w:lang w:val="es-ES"/>
        </w:rPr>
        <w:t>ponerse</w:t>
      </w:r>
      <w:r w:rsidRPr="00E40E86">
        <w:rPr>
          <w:rFonts w:ascii="Palatino Linotype" w:hAnsi="Palatino Linotype" w:cs="Arial"/>
          <w:b/>
          <w:i/>
          <w:lang w:val="es-ES"/>
        </w:rPr>
        <w:t xml:space="preserve"> </w:t>
      </w:r>
      <w:r w:rsidRPr="00E40E86">
        <w:rPr>
          <w:rFonts w:ascii="Palatino Linotype" w:hAnsi="Palatino Linotype" w:cs="Arial"/>
          <w:b/>
          <w:i/>
          <w:sz w:val="22"/>
          <w:lang w:val="es-ES"/>
        </w:rPr>
        <w:t>a</w:t>
      </w:r>
      <w:r w:rsidRPr="00E40E86">
        <w:rPr>
          <w:rFonts w:ascii="Palatino Linotype" w:hAnsi="Palatino Linotype" w:cs="Arial"/>
          <w:b/>
          <w:i/>
          <w:lang w:val="es-ES"/>
        </w:rPr>
        <w:t xml:space="preserve"> </w:t>
      </w:r>
      <w:r w:rsidRPr="00E40E86">
        <w:rPr>
          <w:rFonts w:ascii="Palatino Linotype" w:hAnsi="Palatino Linotype" w:cs="Arial"/>
          <w:b/>
          <w:i/>
          <w:sz w:val="22"/>
          <w:lang w:val="es-ES"/>
        </w:rPr>
        <w:t>disposición</w:t>
      </w:r>
      <w:r w:rsidRPr="00E40E86">
        <w:rPr>
          <w:rFonts w:ascii="Palatino Linotype" w:hAnsi="Palatino Linotype" w:cs="Arial"/>
          <w:b/>
          <w:i/>
          <w:lang w:val="es-ES"/>
        </w:rPr>
        <w:t xml:space="preserve"> </w:t>
      </w:r>
      <w:r w:rsidRPr="00E40E86">
        <w:rPr>
          <w:rFonts w:ascii="Palatino Linotype" w:hAnsi="Palatino Linotype" w:cs="Arial"/>
          <w:b/>
          <w:i/>
          <w:sz w:val="22"/>
          <w:lang w:val="es-ES"/>
        </w:rPr>
        <w:t>del</w:t>
      </w:r>
      <w:r w:rsidRPr="00E40E86">
        <w:rPr>
          <w:rFonts w:ascii="Palatino Linotype" w:hAnsi="Palatino Linotype" w:cs="Arial"/>
          <w:b/>
          <w:i/>
          <w:lang w:val="es-ES"/>
        </w:rPr>
        <w:t xml:space="preserve"> </w:t>
      </w:r>
      <w:r w:rsidRPr="00E40E86">
        <w:rPr>
          <w:rFonts w:ascii="Palatino Linotype" w:hAnsi="Palatino Linotype" w:cs="Arial"/>
          <w:b/>
          <w:i/>
          <w:sz w:val="22"/>
          <w:lang w:val="es-ES"/>
        </w:rPr>
        <w:t>público</w:t>
      </w:r>
      <w:r w:rsidRPr="00E40E86">
        <w:rPr>
          <w:rFonts w:ascii="Palatino Linotype" w:hAnsi="Palatino Linotype" w:cs="Arial"/>
          <w:b/>
          <w:i/>
          <w:lang w:val="es-ES"/>
        </w:rPr>
        <w:t xml:space="preserve"> </w:t>
      </w:r>
      <w:r w:rsidRPr="00E40E86">
        <w:rPr>
          <w:rFonts w:ascii="Palatino Linotype" w:hAnsi="Palatino Linotype" w:cs="Arial"/>
          <w:b/>
          <w:i/>
          <w:sz w:val="22"/>
          <w:lang w:val="es-ES"/>
        </w:rPr>
        <w:t>a</w:t>
      </w:r>
      <w:r w:rsidRPr="00E40E86">
        <w:rPr>
          <w:rFonts w:ascii="Palatino Linotype" w:hAnsi="Palatino Linotype" w:cs="Arial"/>
          <w:b/>
          <w:i/>
          <w:lang w:val="es-ES"/>
        </w:rPr>
        <w:t xml:space="preserve"> </w:t>
      </w:r>
      <w:r w:rsidRPr="00E40E86">
        <w:rPr>
          <w:rFonts w:ascii="Palatino Linotype" w:hAnsi="Palatino Linotype" w:cs="Arial"/>
          <w:b/>
          <w:i/>
          <w:sz w:val="22"/>
          <w:lang w:val="es-ES"/>
        </w:rPr>
        <w:t>través</w:t>
      </w:r>
      <w:r w:rsidRPr="00E40E86">
        <w:rPr>
          <w:rFonts w:ascii="Palatino Linotype" w:hAnsi="Palatino Linotype" w:cs="Arial"/>
          <w:b/>
          <w:i/>
          <w:lang w:val="es-ES"/>
        </w:rPr>
        <w:t xml:space="preserve"> </w:t>
      </w:r>
      <w:r w:rsidRPr="00E40E86">
        <w:rPr>
          <w:rFonts w:ascii="Palatino Linotype" w:hAnsi="Palatino Linotype" w:cs="Arial"/>
          <w:b/>
          <w:i/>
          <w:sz w:val="22"/>
          <w:lang w:val="es-ES"/>
        </w:rPr>
        <w:t>de</w:t>
      </w:r>
      <w:r w:rsidRPr="00E40E86">
        <w:rPr>
          <w:rFonts w:ascii="Palatino Linotype" w:hAnsi="Palatino Linotype" w:cs="Arial"/>
          <w:b/>
          <w:i/>
          <w:lang w:val="es-ES"/>
        </w:rPr>
        <w:t xml:space="preserve"> </w:t>
      </w:r>
      <w:r w:rsidRPr="00E40E86">
        <w:rPr>
          <w:rFonts w:ascii="Palatino Linotype" w:hAnsi="Palatino Linotype" w:cs="Arial"/>
          <w:b/>
          <w:i/>
          <w:sz w:val="22"/>
          <w:lang w:val="es-ES"/>
        </w:rPr>
        <w:t>medios</w:t>
      </w:r>
      <w:r w:rsidRPr="00E40E86">
        <w:rPr>
          <w:rFonts w:ascii="Palatino Linotype" w:hAnsi="Palatino Linotype" w:cs="Arial"/>
          <w:b/>
          <w:i/>
          <w:lang w:val="es-ES"/>
        </w:rPr>
        <w:t xml:space="preserve"> </w:t>
      </w:r>
      <w:r w:rsidRPr="00E40E86">
        <w:rPr>
          <w:rFonts w:ascii="Palatino Linotype" w:hAnsi="Palatino Linotype" w:cs="Arial"/>
          <w:b/>
          <w:i/>
          <w:sz w:val="22"/>
          <w:lang w:val="es-ES"/>
        </w:rPr>
        <w:t>remotos</w:t>
      </w:r>
      <w:r w:rsidRPr="00E40E86">
        <w:rPr>
          <w:rFonts w:ascii="Palatino Linotype" w:hAnsi="Palatino Linotype" w:cs="Arial"/>
          <w:b/>
          <w:i/>
          <w:lang w:val="es-ES"/>
        </w:rPr>
        <w:t xml:space="preserve"> </w:t>
      </w:r>
      <w:r w:rsidRPr="00E40E86">
        <w:rPr>
          <w:rFonts w:ascii="Palatino Linotype" w:hAnsi="Palatino Linotype" w:cs="Arial"/>
          <w:b/>
          <w:i/>
          <w:sz w:val="22"/>
          <w:lang w:val="es-ES"/>
        </w:rPr>
        <w:t>o</w:t>
      </w:r>
      <w:r w:rsidRPr="00E40E86">
        <w:rPr>
          <w:rFonts w:ascii="Palatino Linotype" w:hAnsi="Palatino Linotype" w:cs="Arial"/>
          <w:b/>
          <w:i/>
          <w:lang w:val="es-ES"/>
        </w:rPr>
        <w:t xml:space="preserve"> </w:t>
      </w:r>
      <w:r w:rsidRPr="00E40E86">
        <w:rPr>
          <w:rFonts w:ascii="Palatino Linotype" w:hAnsi="Palatino Linotype" w:cs="Arial"/>
          <w:b/>
          <w:i/>
          <w:sz w:val="22"/>
          <w:lang w:val="es-ES"/>
        </w:rPr>
        <w:t>locales</w:t>
      </w:r>
      <w:r w:rsidRPr="00E40E86">
        <w:rPr>
          <w:rFonts w:ascii="Palatino Linotype" w:hAnsi="Palatino Linotype" w:cs="Arial"/>
          <w:b/>
          <w:i/>
          <w:lang w:val="es-ES"/>
        </w:rPr>
        <w:t xml:space="preserve"> </w:t>
      </w:r>
      <w:r w:rsidRPr="00E40E86">
        <w:rPr>
          <w:rFonts w:ascii="Palatino Linotype" w:hAnsi="Palatino Linotype" w:cs="Arial"/>
          <w:b/>
          <w:i/>
          <w:sz w:val="22"/>
          <w:lang w:val="es-ES"/>
        </w:rPr>
        <w:t>de</w:t>
      </w:r>
      <w:r w:rsidRPr="00E40E86">
        <w:rPr>
          <w:rFonts w:ascii="Palatino Linotype" w:hAnsi="Palatino Linotype" w:cs="Arial"/>
          <w:b/>
          <w:i/>
          <w:lang w:val="es-ES"/>
        </w:rPr>
        <w:t xml:space="preserve"> </w:t>
      </w:r>
      <w:r w:rsidRPr="00E40E86">
        <w:rPr>
          <w:rFonts w:ascii="Palatino Linotype" w:hAnsi="Palatino Linotype" w:cs="Arial"/>
          <w:b/>
          <w:i/>
          <w:sz w:val="22"/>
          <w:lang w:val="es-ES"/>
        </w:rPr>
        <w:t>comunicación</w:t>
      </w:r>
      <w:r w:rsidRPr="00E40E86">
        <w:rPr>
          <w:rFonts w:ascii="Palatino Linotype" w:hAnsi="Palatino Linotype" w:cs="Arial"/>
          <w:b/>
          <w:i/>
          <w:lang w:val="es-ES"/>
        </w:rPr>
        <w:t xml:space="preserve"> </w:t>
      </w:r>
      <w:r w:rsidRPr="00E40E86">
        <w:rPr>
          <w:rFonts w:ascii="Palatino Linotype" w:hAnsi="Palatino Linotype" w:cs="Arial"/>
          <w:b/>
          <w:i/>
          <w:sz w:val="22"/>
          <w:lang w:val="es-ES"/>
        </w:rPr>
        <w:t>electrónica,</w:t>
      </w:r>
      <w:r w:rsidRPr="00E40E86">
        <w:rPr>
          <w:rFonts w:ascii="Palatino Linotype" w:hAnsi="Palatino Linotype" w:cs="Arial"/>
          <w:b/>
          <w:i/>
          <w:lang w:val="es-ES"/>
        </w:rPr>
        <w:t xml:space="preserve"> </w:t>
      </w:r>
      <w:r w:rsidRPr="00E40E86">
        <w:rPr>
          <w:rFonts w:ascii="Palatino Linotype" w:hAnsi="Palatino Linotype" w:cs="Arial"/>
          <w:b/>
          <w:i/>
          <w:sz w:val="22"/>
          <w:lang w:val="es-ES"/>
        </w:rPr>
        <w:t>tanto</w:t>
      </w:r>
      <w:r w:rsidRPr="00E40E86">
        <w:rPr>
          <w:rFonts w:ascii="Palatino Linotype" w:hAnsi="Palatino Linotype" w:cs="Arial"/>
          <w:b/>
          <w:i/>
          <w:lang w:val="es-ES"/>
        </w:rPr>
        <w:t xml:space="preserve"> </w:t>
      </w:r>
      <w:r w:rsidRPr="00E40E86">
        <w:rPr>
          <w:rFonts w:ascii="Palatino Linotype" w:hAnsi="Palatino Linotype" w:cs="Arial"/>
          <w:b/>
          <w:i/>
          <w:sz w:val="22"/>
          <w:lang w:val="es-ES"/>
        </w:rPr>
        <w:t>el</w:t>
      </w:r>
      <w:r w:rsidRPr="00E40E86">
        <w:rPr>
          <w:rFonts w:ascii="Palatino Linotype" w:hAnsi="Palatino Linotype" w:cs="Arial"/>
          <w:b/>
          <w:i/>
          <w:lang w:val="es-ES"/>
        </w:rPr>
        <w:t xml:space="preserve"> </w:t>
      </w:r>
      <w:r w:rsidRPr="00E40E86">
        <w:rPr>
          <w:rFonts w:ascii="Palatino Linotype" w:hAnsi="Palatino Linotype" w:cs="Arial"/>
          <w:b/>
          <w:i/>
          <w:sz w:val="22"/>
          <w:lang w:val="es-ES"/>
        </w:rPr>
        <w:t>directorio</w:t>
      </w:r>
      <w:r w:rsidRPr="00E40E86">
        <w:rPr>
          <w:rFonts w:ascii="Palatino Linotype" w:hAnsi="Palatino Linotype" w:cs="Arial"/>
          <w:b/>
          <w:i/>
          <w:lang w:val="es-ES"/>
        </w:rPr>
        <w:t xml:space="preserve"> </w:t>
      </w:r>
      <w:r w:rsidRPr="00E40E86">
        <w:rPr>
          <w:rFonts w:ascii="Palatino Linotype" w:hAnsi="Palatino Linotype" w:cs="Arial"/>
          <w:b/>
          <w:i/>
          <w:sz w:val="22"/>
          <w:lang w:val="es-ES"/>
        </w:rPr>
        <w:t>de</w:t>
      </w:r>
      <w:r w:rsidRPr="00E40E86">
        <w:rPr>
          <w:rFonts w:ascii="Palatino Linotype" w:hAnsi="Palatino Linotype" w:cs="Arial"/>
          <w:b/>
          <w:i/>
          <w:lang w:val="es-ES"/>
        </w:rPr>
        <w:t xml:space="preserve"> </w:t>
      </w:r>
      <w:r w:rsidRPr="00E40E86">
        <w:rPr>
          <w:rFonts w:ascii="Palatino Linotype" w:hAnsi="Palatino Linotype" w:cs="Arial"/>
          <w:b/>
          <w:i/>
          <w:sz w:val="22"/>
          <w:lang w:val="es-ES"/>
        </w:rPr>
        <w:t>servidores</w:t>
      </w:r>
      <w:r w:rsidRPr="00E40E86">
        <w:rPr>
          <w:rFonts w:ascii="Palatino Linotype" w:hAnsi="Palatino Linotype" w:cs="Arial"/>
          <w:b/>
          <w:i/>
          <w:lang w:val="es-ES"/>
        </w:rPr>
        <w:t xml:space="preserve"> </w:t>
      </w:r>
      <w:r w:rsidRPr="00E40E86">
        <w:rPr>
          <w:rFonts w:ascii="Palatino Linotype" w:hAnsi="Palatino Linotype" w:cs="Arial"/>
          <w:b/>
          <w:i/>
          <w:sz w:val="22"/>
          <w:lang w:val="es-ES"/>
        </w:rPr>
        <w:t>públicos</w:t>
      </w:r>
      <w:r w:rsidRPr="00E40E86">
        <w:rPr>
          <w:rFonts w:ascii="Palatino Linotype" w:hAnsi="Palatino Linotype" w:cs="Arial"/>
          <w:b/>
          <w:i/>
          <w:lang w:val="es-ES"/>
        </w:rPr>
        <w:t xml:space="preserve"> </w:t>
      </w:r>
      <w:r w:rsidRPr="00E40E86">
        <w:rPr>
          <w:rFonts w:ascii="Palatino Linotype" w:hAnsi="Palatino Linotype" w:cs="Arial"/>
          <w:b/>
          <w:i/>
          <w:sz w:val="22"/>
          <w:lang w:val="es-ES"/>
        </w:rPr>
        <w:t>como</w:t>
      </w:r>
      <w:r w:rsidRPr="00E40E86">
        <w:rPr>
          <w:rFonts w:ascii="Palatino Linotype" w:hAnsi="Palatino Linotype" w:cs="Arial"/>
          <w:b/>
          <w:i/>
          <w:lang w:val="es-ES"/>
        </w:rPr>
        <w:t xml:space="preserve"> </w:t>
      </w:r>
      <w:r w:rsidRPr="00E40E86">
        <w:rPr>
          <w:rFonts w:ascii="Palatino Linotype" w:hAnsi="Palatino Linotype" w:cs="Arial"/>
          <w:b/>
          <w:i/>
          <w:sz w:val="22"/>
          <w:lang w:val="es-ES"/>
        </w:rPr>
        <w:t>las</w:t>
      </w:r>
      <w:r w:rsidRPr="00E40E86">
        <w:rPr>
          <w:rFonts w:ascii="Palatino Linotype" w:hAnsi="Palatino Linotype" w:cs="Arial"/>
          <w:b/>
          <w:i/>
          <w:lang w:val="es-ES"/>
        </w:rPr>
        <w:t xml:space="preserve"> </w:t>
      </w:r>
      <w:r w:rsidRPr="00E40E86">
        <w:rPr>
          <w:rFonts w:ascii="Palatino Linotype" w:hAnsi="Palatino Linotype" w:cs="Arial"/>
          <w:b/>
          <w:i/>
          <w:sz w:val="22"/>
          <w:lang w:val="es-ES"/>
        </w:rPr>
        <w:t>remuneraciones</w:t>
      </w:r>
      <w:r w:rsidRPr="00E40E86">
        <w:rPr>
          <w:rFonts w:ascii="Palatino Linotype" w:hAnsi="Palatino Linotype" w:cs="Arial"/>
          <w:b/>
          <w:i/>
          <w:lang w:val="es-ES"/>
        </w:rPr>
        <w:t xml:space="preserve"> </w:t>
      </w:r>
      <w:r w:rsidRPr="00E40E86">
        <w:rPr>
          <w:rFonts w:ascii="Palatino Linotype" w:hAnsi="Palatino Linotype" w:cs="Arial"/>
          <w:b/>
          <w:i/>
          <w:sz w:val="22"/>
          <w:lang w:val="es-ES"/>
        </w:rPr>
        <w:t>mensuales</w:t>
      </w:r>
      <w:r w:rsidRPr="00E40E86">
        <w:rPr>
          <w:rFonts w:ascii="Palatino Linotype" w:hAnsi="Palatino Linotype" w:cs="Arial"/>
          <w:b/>
          <w:i/>
          <w:lang w:val="es-ES"/>
        </w:rPr>
        <w:t xml:space="preserve"> </w:t>
      </w:r>
      <w:r w:rsidRPr="00E40E86">
        <w:rPr>
          <w:rFonts w:ascii="Palatino Linotype" w:hAnsi="Palatino Linotype" w:cs="Arial"/>
          <w:b/>
          <w:i/>
          <w:sz w:val="22"/>
          <w:lang w:val="es-ES"/>
        </w:rPr>
        <w:t>por</w:t>
      </w:r>
      <w:r w:rsidRPr="00E40E86">
        <w:rPr>
          <w:rFonts w:ascii="Palatino Linotype" w:hAnsi="Palatino Linotype" w:cs="Arial"/>
          <w:b/>
          <w:i/>
          <w:lang w:val="es-ES"/>
        </w:rPr>
        <w:t xml:space="preserve"> </w:t>
      </w:r>
      <w:r w:rsidRPr="00E40E86">
        <w:rPr>
          <w:rFonts w:ascii="Palatino Linotype" w:hAnsi="Palatino Linotype" w:cs="Arial"/>
          <w:b/>
          <w:i/>
          <w:sz w:val="22"/>
          <w:lang w:val="es-ES"/>
        </w:rPr>
        <w:t>puesto</w:t>
      </w:r>
      <w:r w:rsidRPr="00E40E86">
        <w:rPr>
          <w:rFonts w:ascii="Palatino Linotype" w:hAnsi="Palatino Linotype" w:cs="Arial"/>
          <w:b/>
          <w:i/>
          <w:lang w:val="es-ES"/>
        </w:rPr>
        <w:t xml:space="preserve"> </w:t>
      </w:r>
      <w:r w:rsidRPr="00E40E86">
        <w:rPr>
          <w:rFonts w:ascii="Palatino Linotype" w:hAnsi="Palatino Linotype" w:cs="Arial"/>
          <w:b/>
          <w:i/>
          <w:sz w:val="22"/>
          <w:lang w:val="es-ES"/>
        </w:rPr>
        <w:t>incluso</w:t>
      </w:r>
      <w:r w:rsidRPr="00E40E86">
        <w:rPr>
          <w:rFonts w:ascii="Palatino Linotype" w:hAnsi="Palatino Linotype" w:cs="Arial"/>
          <w:i/>
          <w:lang w:val="es-ES"/>
        </w:rPr>
        <w:t xml:space="preserve"> </w:t>
      </w:r>
      <w:r w:rsidRPr="00E40E86">
        <w:rPr>
          <w:rFonts w:ascii="Palatino Linotype" w:hAnsi="Palatino Linotype" w:cs="Arial"/>
          <w:i/>
          <w:sz w:val="22"/>
          <w:lang w:val="es-ES"/>
        </w:rPr>
        <w:t>el</w:t>
      </w:r>
      <w:r w:rsidRPr="00E40E86">
        <w:rPr>
          <w:rFonts w:ascii="Palatino Linotype" w:hAnsi="Palatino Linotype" w:cs="Arial"/>
          <w:i/>
          <w:lang w:val="es-ES"/>
        </w:rPr>
        <w:t xml:space="preserve"> </w:t>
      </w:r>
      <w:r w:rsidRPr="00E40E86">
        <w:rPr>
          <w:rFonts w:ascii="Palatino Linotype" w:hAnsi="Palatino Linotype" w:cs="Arial"/>
          <w:i/>
          <w:sz w:val="22"/>
          <w:lang w:val="es-ES"/>
        </w:rPr>
        <w:t>sistema</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compensación…”</w:t>
      </w:r>
    </w:p>
    <w:p w:rsidR="00F37044" w:rsidRPr="00E40E86" w:rsidRDefault="00F37044" w:rsidP="00F37044">
      <w:pPr>
        <w:tabs>
          <w:tab w:val="left" w:pos="8222"/>
        </w:tabs>
        <w:ind w:left="709" w:right="899"/>
        <w:jc w:val="both"/>
        <w:rPr>
          <w:rFonts w:ascii="Palatino Linotype" w:hAnsi="Palatino Linotype" w:cs="Arial"/>
          <w:i/>
          <w:sz w:val="22"/>
          <w:lang w:val="es-ES"/>
        </w:rPr>
      </w:pPr>
      <w:r w:rsidRPr="00E40E86">
        <w:rPr>
          <w:rFonts w:ascii="Palatino Linotype" w:hAnsi="Palatino Linotype" w:cs="Arial"/>
          <w:i/>
          <w:sz w:val="22"/>
          <w:lang w:val="es-ES"/>
        </w:rPr>
        <w:t>(Énfasis</w:t>
      </w:r>
      <w:r w:rsidRPr="00E40E86">
        <w:rPr>
          <w:rFonts w:ascii="Palatino Linotype" w:hAnsi="Palatino Linotype" w:cs="Arial"/>
          <w:i/>
          <w:lang w:val="es-ES"/>
        </w:rPr>
        <w:t xml:space="preserve"> </w:t>
      </w:r>
      <w:r w:rsidRPr="00E40E86">
        <w:rPr>
          <w:rFonts w:ascii="Palatino Linotype" w:hAnsi="Palatino Linotype" w:cs="Arial"/>
          <w:i/>
          <w:sz w:val="22"/>
          <w:lang w:val="es-ES"/>
        </w:rPr>
        <w:t>añadido)</w:t>
      </w:r>
    </w:p>
    <w:p w:rsidR="00F37044" w:rsidRPr="00E40E86" w:rsidRDefault="00F37044" w:rsidP="00F37044">
      <w:pPr>
        <w:spacing w:before="100" w:beforeAutospacing="1" w:after="100" w:afterAutospacing="1" w:line="360" w:lineRule="auto"/>
        <w:jc w:val="both"/>
        <w:rPr>
          <w:rFonts w:ascii="Palatino Linotype" w:hAnsi="Palatino Linotype" w:cs="Arial"/>
          <w:sz w:val="28"/>
          <w:lang w:val="es-ES"/>
        </w:rPr>
      </w:pPr>
      <w:r w:rsidRPr="00E40E86">
        <w:rPr>
          <w:rFonts w:ascii="Palatino Linotype" w:hAnsi="Palatino Linotype" w:cs="Arial"/>
          <w:lang w:val="es-ES"/>
        </w:rPr>
        <w:t xml:space="preserve">En este sentido, </w:t>
      </w:r>
      <w:r w:rsidRPr="00E40E86">
        <w:rPr>
          <w:rFonts w:ascii="Palatino Linotype" w:hAnsi="Palatino Linotype" w:cs="Arial"/>
          <w:b/>
          <w:lang w:val="es-ES"/>
        </w:rPr>
        <w:t>EL SUJETO OBLIGADO</w:t>
      </w:r>
      <w:r w:rsidRPr="00E40E86">
        <w:rPr>
          <w:rFonts w:ascii="Palatino Linotype" w:hAnsi="Palatino Linotype" w:cs="Arial"/>
          <w:lang w:val="es-ES"/>
        </w:rPr>
        <w:t xml:space="preserve"> se encuentra constreñido a entregar la información referente a la nómina </w:t>
      </w:r>
      <w:r w:rsidR="005A3174" w:rsidRPr="00E40E86">
        <w:rPr>
          <w:rFonts w:ascii="Palatino Linotype" w:hAnsi="Palatino Linotype" w:cs="Arial"/>
          <w:lang w:val="es-ES"/>
        </w:rPr>
        <w:t xml:space="preserve">General </w:t>
      </w:r>
      <w:r w:rsidRPr="00E40E86">
        <w:rPr>
          <w:rFonts w:ascii="Palatino Linotype" w:hAnsi="Palatino Linotype" w:cs="Arial"/>
          <w:lang w:val="es-ES"/>
        </w:rPr>
        <w:t xml:space="preserve">del personal adscrito al mismo </w:t>
      </w:r>
      <w:r w:rsidR="005A3174" w:rsidRPr="00E40E86">
        <w:rPr>
          <w:rFonts w:ascii="Palatino Linotype" w:hAnsi="Palatino Linotype" w:cs="Arial"/>
          <w:lang w:val="es-ES"/>
        </w:rPr>
        <w:t xml:space="preserve">de la segunda quincena de julio de 2019, </w:t>
      </w:r>
      <w:r w:rsidRPr="00E40E86">
        <w:rPr>
          <w:rFonts w:ascii="Palatino Linotype" w:hAnsi="Palatino Linotype" w:cs="Arial"/>
          <w:lang w:val="es-ES"/>
        </w:rPr>
        <w:t xml:space="preserve">solicitada por </w:t>
      </w:r>
      <w:r w:rsidRPr="00E40E86">
        <w:rPr>
          <w:rFonts w:ascii="Palatino Linotype" w:hAnsi="Palatino Linotype" w:cs="Arial"/>
          <w:b/>
          <w:color w:val="000000"/>
          <w:lang w:eastAsia="es-MX"/>
        </w:rPr>
        <w:t>EL RECURRENTE</w:t>
      </w:r>
      <w:r w:rsidRPr="00E40E86">
        <w:rPr>
          <w:rFonts w:ascii="Palatino Linotype" w:hAnsi="Palatino Linotype" w:cs="Arial"/>
          <w:lang w:val="es-ES"/>
        </w:rPr>
        <w:t xml:space="preserve">, de acuerdo a lo dispuesto por los artículos 3, fracción XI, 12 y 92, fracción VIII </w:t>
      </w:r>
      <w:r w:rsidRPr="00E40E86">
        <w:rPr>
          <w:rFonts w:ascii="Palatino Linotype" w:hAnsi="Palatino Linotype" w:cs="Arial"/>
          <w:bCs/>
          <w:lang w:val="es-ES"/>
        </w:rPr>
        <w:t>de la Ley de Transparencia y Acceso a la Información Pública del Estado de México y Municipios</w:t>
      </w:r>
      <w:r w:rsidRPr="00E40E86">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rsidR="00F37044" w:rsidRPr="00E40E86" w:rsidRDefault="00F37044" w:rsidP="00F37044">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E40E86">
        <w:rPr>
          <w:rFonts w:ascii="Palatino Linotype" w:hAnsi="Palatino Linotype" w:cs="Arial"/>
          <w:lang w:val="es-ES"/>
        </w:rPr>
        <w:t xml:space="preserve">Siendo aplicable, el criterio </w:t>
      </w:r>
      <w:r w:rsidRPr="00E40E86">
        <w:rPr>
          <w:rFonts w:ascii="Palatino Linotype" w:hAnsi="Palatino Linotype" w:cs="Arial"/>
          <w:bCs/>
          <w:lang w:val="es-ES"/>
        </w:rPr>
        <w:t xml:space="preserve">de interpretación en el orden administrativo número 0002-11, emitido por Acuerdo del Pleno del Instituto de Transparencia y Acceso a la </w:t>
      </w:r>
      <w:r w:rsidRPr="00E40E86">
        <w:rPr>
          <w:rFonts w:ascii="Palatino Linotype" w:hAnsi="Palatino Linotype" w:cs="Arial"/>
          <w:bCs/>
          <w:lang w:val="es-ES"/>
        </w:rPr>
        <w:lastRenderedPageBreak/>
        <w:t xml:space="preserve">Información Pública y Protección de Datos Personales del Estado de México y Municipios, publicado en el Periódico Oficial del Gobierno del Estado Libre y Soberano de México “Gaceta del Gobierno” el diecinueve de octubre de dos mil once, </w:t>
      </w:r>
      <w:r w:rsidRPr="00E40E86">
        <w:rPr>
          <w:rFonts w:ascii="Palatino Linotype" w:hAnsi="Palatino Linotype" w:cs="Arial"/>
          <w:lang w:val="es-ES"/>
        </w:rPr>
        <w:t>cuyo rubro y texto dispone:</w:t>
      </w:r>
    </w:p>
    <w:p w:rsidR="00F37044" w:rsidRPr="00E40E86" w:rsidRDefault="00F37044" w:rsidP="00F37044">
      <w:pPr>
        <w:ind w:left="709" w:right="899"/>
        <w:jc w:val="center"/>
        <w:rPr>
          <w:rFonts w:ascii="Palatino Linotype" w:hAnsi="Palatino Linotype" w:cs="Arial"/>
          <w:b/>
          <w:i/>
          <w:sz w:val="22"/>
          <w:lang w:val="es-ES"/>
        </w:rPr>
      </w:pPr>
      <w:r w:rsidRPr="00E40E86">
        <w:rPr>
          <w:rFonts w:ascii="Palatino Linotype" w:hAnsi="Palatino Linotype" w:cs="Arial"/>
          <w:b/>
          <w:i/>
          <w:sz w:val="22"/>
          <w:lang w:val="es-ES"/>
        </w:rPr>
        <w:t>“CRITERIO</w:t>
      </w:r>
      <w:r w:rsidRPr="00E40E86">
        <w:rPr>
          <w:rFonts w:ascii="Palatino Linotype" w:hAnsi="Palatino Linotype" w:cs="Arial"/>
          <w:b/>
          <w:i/>
          <w:lang w:val="es-ES"/>
        </w:rPr>
        <w:t xml:space="preserve"> </w:t>
      </w:r>
      <w:r w:rsidRPr="00E40E86">
        <w:rPr>
          <w:rFonts w:ascii="Palatino Linotype" w:hAnsi="Palatino Linotype" w:cs="Arial"/>
          <w:b/>
          <w:i/>
          <w:sz w:val="22"/>
          <w:lang w:val="es-ES"/>
        </w:rPr>
        <w:t>0002-11</w:t>
      </w:r>
    </w:p>
    <w:p w:rsidR="00F37044" w:rsidRPr="00E40E86" w:rsidRDefault="00F37044" w:rsidP="00F37044">
      <w:pPr>
        <w:ind w:left="709" w:right="899"/>
        <w:jc w:val="both"/>
        <w:rPr>
          <w:rFonts w:ascii="Palatino Linotype" w:hAnsi="Palatino Linotype" w:cs="Arial"/>
          <w:i/>
          <w:sz w:val="22"/>
          <w:lang w:val="es-ES"/>
        </w:rPr>
      </w:pPr>
      <w:r w:rsidRPr="00E40E86">
        <w:rPr>
          <w:rFonts w:ascii="Palatino Linotype" w:hAnsi="Palatino Linotype" w:cs="Arial"/>
          <w:b/>
          <w:i/>
          <w:sz w:val="22"/>
          <w:lang w:val="es-ES"/>
        </w:rPr>
        <w:t>INFORMACIÓN</w:t>
      </w:r>
      <w:r w:rsidRPr="00E40E86">
        <w:rPr>
          <w:rFonts w:ascii="Palatino Linotype" w:hAnsi="Palatino Linotype" w:cs="Arial"/>
          <w:b/>
          <w:i/>
          <w:lang w:val="es-ES"/>
        </w:rPr>
        <w:t xml:space="preserve"> </w:t>
      </w:r>
      <w:r w:rsidRPr="00E40E86">
        <w:rPr>
          <w:rFonts w:ascii="Palatino Linotype" w:hAnsi="Palatino Linotype" w:cs="Arial"/>
          <w:b/>
          <w:i/>
          <w:sz w:val="22"/>
          <w:lang w:val="es-ES"/>
        </w:rPr>
        <w:t>PÚBLICA,</w:t>
      </w:r>
      <w:r w:rsidRPr="00E40E86">
        <w:rPr>
          <w:rFonts w:ascii="Palatino Linotype" w:hAnsi="Palatino Linotype" w:cs="Arial"/>
          <w:b/>
          <w:i/>
          <w:lang w:val="es-ES"/>
        </w:rPr>
        <w:t xml:space="preserve"> </w:t>
      </w:r>
      <w:r w:rsidRPr="00E40E86">
        <w:rPr>
          <w:rFonts w:ascii="Palatino Linotype" w:hAnsi="Palatino Linotype" w:cs="Arial"/>
          <w:b/>
          <w:i/>
          <w:sz w:val="22"/>
          <w:lang w:val="es-ES"/>
        </w:rPr>
        <w:t>CONCEPTO</w:t>
      </w:r>
      <w:r w:rsidRPr="00E40E86">
        <w:rPr>
          <w:rFonts w:ascii="Palatino Linotype" w:hAnsi="Palatino Linotype" w:cs="Arial"/>
          <w:b/>
          <w:i/>
          <w:lang w:val="es-ES"/>
        </w:rPr>
        <w:t xml:space="preserve"> </w:t>
      </w:r>
      <w:r w:rsidRPr="00E40E86">
        <w:rPr>
          <w:rFonts w:ascii="Palatino Linotype" w:hAnsi="Palatino Linotype" w:cs="Arial"/>
          <w:b/>
          <w:i/>
          <w:sz w:val="22"/>
          <w:lang w:val="es-ES"/>
        </w:rPr>
        <w:t>DE,</w:t>
      </w:r>
      <w:r w:rsidRPr="00E40E86">
        <w:rPr>
          <w:rFonts w:ascii="Palatino Linotype" w:hAnsi="Palatino Linotype" w:cs="Arial"/>
          <w:b/>
          <w:i/>
          <w:lang w:val="es-ES"/>
        </w:rPr>
        <w:t xml:space="preserve"> </w:t>
      </w:r>
      <w:r w:rsidRPr="00E40E86">
        <w:rPr>
          <w:rFonts w:ascii="Palatino Linotype" w:hAnsi="Palatino Linotype" w:cs="Arial"/>
          <w:b/>
          <w:i/>
          <w:sz w:val="22"/>
          <w:lang w:val="es-ES"/>
        </w:rPr>
        <w:t>EN</w:t>
      </w:r>
      <w:r w:rsidRPr="00E40E86">
        <w:rPr>
          <w:rFonts w:ascii="Palatino Linotype" w:hAnsi="Palatino Linotype" w:cs="Arial"/>
          <w:b/>
          <w:i/>
          <w:lang w:val="es-ES"/>
        </w:rPr>
        <w:t xml:space="preserve"> </w:t>
      </w:r>
      <w:r w:rsidRPr="00E40E86">
        <w:rPr>
          <w:rFonts w:ascii="Palatino Linotype" w:hAnsi="Palatino Linotype" w:cs="Arial"/>
          <w:b/>
          <w:i/>
          <w:sz w:val="22"/>
          <w:lang w:val="es-ES"/>
        </w:rPr>
        <w:t>MATERIA</w:t>
      </w:r>
      <w:r w:rsidRPr="00E40E86">
        <w:rPr>
          <w:rFonts w:ascii="Palatino Linotype" w:hAnsi="Palatino Linotype" w:cs="Arial"/>
          <w:b/>
          <w:i/>
          <w:lang w:val="es-ES"/>
        </w:rPr>
        <w:t xml:space="preserve"> </w:t>
      </w:r>
      <w:r w:rsidRPr="00E40E86">
        <w:rPr>
          <w:rFonts w:ascii="Palatino Linotype" w:hAnsi="Palatino Linotype" w:cs="Arial"/>
          <w:b/>
          <w:i/>
          <w:sz w:val="22"/>
          <w:lang w:val="es-ES"/>
        </w:rPr>
        <w:t>DE</w:t>
      </w:r>
      <w:r w:rsidRPr="00E40E86">
        <w:rPr>
          <w:rFonts w:ascii="Palatino Linotype" w:hAnsi="Palatino Linotype" w:cs="Arial"/>
          <w:b/>
          <w:i/>
          <w:lang w:val="es-ES"/>
        </w:rPr>
        <w:t xml:space="preserve"> </w:t>
      </w:r>
      <w:r w:rsidRPr="00E40E86">
        <w:rPr>
          <w:rFonts w:ascii="Palatino Linotype" w:hAnsi="Palatino Linotype" w:cs="Arial"/>
          <w:b/>
          <w:i/>
          <w:sz w:val="22"/>
          <w:lang w:val="es-ES"/>
        </w:rPr>
        <w:t>TRANSPARENCIA.</w:t>
      </w:r>
      <w:r w:rsidRPr="00E40E86">
        <w:rPr>
          <w:rFonts w:ascii="Palatino Linotype" w:hAnsi="Palatino Linotype" w:cs="Arial"/>
          <w:b/>
          <w:i/>
          <w:lang w:val="es-ES"/>
        </w:rPr>
        <w:t xml:space="preserve"> </w:t>
      </w:r>
      <w:r w:rsidRPr="00E40E86">
        <w:rPr>
          <w:rFonts w:ascii="Palatino Linotype" w:hAnsi="Palatino Linotype" w:cs="Arial"/>
          <w:b/>
          <w:i/>
          <w:sz w:val="22"/>
          <w:lang w:val="es-ES"/>
        </w:rPr>
        <w:t>INTERPRETACIÓN</w:t>
      </w:r>
      <w:r w:rsidRPr="00E40E86">
        <w:rPr>
          <w:rFonts w:ascii="Palatino Linotype" w:hAnsi="Palatino Linotype" w:cs="Arial"/>
          <w:b/>
          <w:i/>
          <w:lang w:val="es-ES"/>
        </w:rPr>
        <w:t xml:space="preserve"> </w:t>
      </w:r>
      <w:r w:rsidRPr="00E40E86">
        <w:rPr>
          <w:rFonts w:ascii="Palatino Linotype" w:hAnsi="Palatino Linotype" w:cs="Arial"/>
          <w:b/>
          <w:i/>
          <w:sz w:val="22"/>
          <w:lang w:val="es-ES"/>
        </w:rPr>
        <w:t>TEMÁTICA</w:t>
      </w:r>
      <w:r w:rsidRPr="00E40E86">
        <w:rPr>
          <w:rFonts w:ascii="Palatino Linotype" w:hAnsi="Palatino Linotype" w:cs="Arial"/>
          <w:b/>
          <w:i/>
          <w:lang w:val="es-ES"/>
        </w:rPr>
        <w:t xml:space="preserve"> </w:t>
      </w:r>
      <w:r w:rsidRPr="00E40E86">
        <w:rPr>
          <w:rFonts w:ascii="Palatino Linotype" w:hAnsi="Palatino Linotype" w:cs="Arial"/>
          <w:b/>
          <w:i/>
          <w:sz w:val="22"/>
          <w:lang w:val="es-ES"/>
        </w:rPr>
        <w:t>DE</w:t>
      </w:r>
      <w:r w:rsidRPr="00E40E86">
        <w:rPr>
          <w:rFonts w:ascii="Palatino Linotype" w:hAnsi="Palatino Linotype" w:cs="Arial"/>
          <w:b/>
          <w:i/>
          <w:lang w:val="es-ES"/>
        </w:rPr>
        <w:t xml:space="preserve"> </w:t>
      </w:r>
      <w:r w:rsidRPr="00E40E86">
        <w:rPr>
          <w:rFonts w:ascii="Palatino Linotype" w:hAnsi="Palatino Linotype" w:cs="Arial"/>
          <w:b/>
          <w:i/>
          <w:sz w:val="22"/>
          <w:lang w:val="es-ES"/>
        </w:rPr>
        <w:t>LOS</w:t>
      </w:r>
      <w:r w:rsidRPr="00E40E86">
        <w:rPr>
          <w:rFonts w:ascii="Palatino Linotype" w:hAnsi="Palatino Linotype" w:cs="Arial"/>
          <w:b/>
          <w:i/>
          <w:lang w:val="es-ES"/>
        </w:rPr>
        <w:t xml:space="preserve"> </w:t>
      </w:r>
      <w:r w:rsidRPr="00E40E86">
        <w:rPr>
          <w:rFonts w:ascii="Palatino Linotype" w:hAnsi="Palatino Linotype" w:cs="Arial"/>
          <w:b/>
          <w:i/>
          <w:sz w:val="22"/>
          <w:lang w:val="es-ES"/>
        </w:rPr>
        <w:t>ARTÍCULOS</w:t>
      </w:r>
      <w:r w:rsidRPr="00E40E86">
        <w:rPr>
          <w:rFonts w:ascii="Palatino Linotype" w:hAnsi="Palatino Linotype" w:cs="Arial"/>
          <w:b/>
          <w:i/>
          <w:lang w:val="es-ES"/>
        </w:rPr>
        <w:t xml:space="preserve"> </w:t>
      </w:r>
      <w:r w:rsidRPr="00E40E86">
        <w:rPr>
          <w:rFonts w:ascii="Palatino Linotype" w:hAnsi="Palatino Linotype" w:cs="Arial"/>
          <w:b/>
          <w:i/>
          <w:sz w:val="22"/>
          <w:lang w:val="es-ES"/>
        </w:rPr>
        <w:t>2</w:t>
      </w:r>
      <w:r w:rsidRPr="00E40E86">
        <w:rPr>
          <w:rFonts w:ascii="Palatino Linotype" w:hAnsi="Palatino Linotype" w:cs="Arial"/>
          <w:b/>
          <w:i/>
          <w:lang w:val="es-ES"/>
        </w:rPr>
        <w:t xml:space="preserve"> </w:t>
      </w:r>
      <w:r w:rsidRPr="00E40E86">
        <w:rPr>
          <w:rFonts w:ascii="Palatino Linotype" w:hAnsi="Palatino Linotype" w:cs="Arial"/>
          <w:b/>
          <w:i/>
          <w:sz w:val="22"/>
          <w:lang w:val="es-ES"/>
        </w:rPr>
        <w:t>2,</w:t>
      </w:r>
      <w:r w:rsidRPr="00E40E86">
        <w:rPr>
          <w:rFonts w:ascii="Palatino Linotype" w:hAnsi="Palatino Linotype" w:cs="Arial"/>
          <w:b/>
          <w:i/>
          <w:lang w:val="es-ES"/>
        </w:rPr>
        <w:t xml:space="preserve"> </w:t>
      </w:r>
      <w:r w:rsidRPr="00E40E86">
        <w:rPr>
          <w:rFonts w:ascii="Palatino Linotype" w:hAnsi="Palatino Linotype" w:cs="Arial"/>
          <w:b/>
          <w:i/>
          <w:sz w:val="22"/>
          <w:lang w:val="es-ES"/>
        </w:rPr>
        <w:t>FRACCIÓN</w:t>
      </w:r>
      <w:r w:rsidRPr="00E40E86">
        <w:rPr>
          <w:rFonts w:ascii="Palatino Linotype" w:hAnsi="Palatino Linotype" w:cs="Arial"/>
          <w:b/>
          <w:i/>
          <w:lang w:val="es-ES"/>
        </w:rPr>
        <w:t xml:space="preserve"> </w:t>
      </w:r>
      <w:r w:rsidRPr="00E40E86">
        <w:rPr>
          <w:rFonts w:ascii="Palatino Linotype" w:hAnsi="Palatino Linotype" w:cs="Arial"/>
          <w:b/>
          <w:bCs/>
          <w:i/>
          <w:sz w:val="22"/>
          <w:lang w:val="es-ES"/>
        </w:rPr>
        <w:t>V,</w:t>
      </w:r>
      <w:r w:rsidRPr="00E40E86">
        <w:rPr>
          <w:rFonts w:ascii="Palatino Linotype" w:hAnsi="Palatino Linotype" w:cs="Arial"/>
          <w:b/>
          <w:bCs/>
          <w:i/>
          <w:lang w:val="es-ES"/>
        </w:rPr>
        <w:t xml:space="preserve"> </w:t>
      </w:r>
      <w:r w:rsidRPr="00E40E86">
        <w:rPr>
          <w:rFonts w:ascii="Palatino Linotype" w:hAnsi="Palatino Linotype" w:cs="Arial"/>
          <w:b/>
          <w:bCs/>
          <w:i/>
          <w:sz w:val="22"/>
          <w:lang w:val="es-ES"/>
        </w:rPr>
        <w:t>XV,</w:t>
      </w:r>
      <w:r w:rsidRPr="00E40E86">
        <w:rPr>
          <w:rFonts w:ascii="Palatino Linotype" w:hAnsi="Palatino Linotype" w:cs="Arial"/>
          <w:b/>
          <w:bCs/>
          <w:i/>
          <w:lang w:val="es-ES"/>
        </w:rPr>
        <w:t xml:space="preserve"> </w:t>
      </w:r>
      <w:r w:rsidRPr="00E40E86">
        <w:rPr>
          <w:rFonts w:ascii="Palatino Linotype" w:hAnsi="Palatino Linotype" w:cs="Arial"/>
          <w:b/>
          <w:bCs/>
          <w:i/>
          <w:sz w:val="22"/>
          <w:lang w:val="es-ES"/>
        </w:rPr>
        <w:t>Y</w:t>
      </w:r>
      <w:r w:rsidRPr="00E40E86">
        <w:rPr>
          <w:rFonts w:ascii="Palatino Linotype" w:hAnsi="Palatino Linotype" w:cs="Arial"/>
          <w:b/>
          <w:bCs/>
          <w:i/>
          <w:lang w:val="es-ES"/>
        </w:rPr>
        <w:t xml:space="preserve"> </w:t>
      </w:r>
      <w:r w:rsidRPr="00E40E86">
        <w:rPr>
          <w:rFonts w:ascii="Palatino Linotype" w:hAnsi="Palatino Linotype" w:cs="Arial"/>
          <w:b/>
          <w:bCs/>
          <w:i/>
          <w:sz w:val="22"/>
          <w:lang w:val="es-ES"/>
        </w:rPr>
        <w:t>XVI,</w:t>
      </w:r>
      <w:r w:rsidRPr="00E40E86">
        <w:rPr>
          <w:rFonts w:ascii="Palatino Linotype" w:hAnsi="Palatino Linotype" w:cs="Arial"/>
          <w:b/>
          <w:bCs/>
          <w:i/>
          <w:lang w:val="es-ES"/>
        </w:rPr>
        <w:t xml:space="preserve"> </w:t>
      </w:r>
      <w:r w:rsidRPr="00E40E86">
        <w:rPr>
          <w:rFonts w:ascii="Palatino Linotype" w:hAnsi="Palatino Linotype" w:cs="Arial"/>
          <w:b/>
          <w:i/>
          <w:sz w:val="22"/>
          <w:lang w:val="es-ES"/>
        </w:rPr>
        <w:t>32,</w:t>
      </w:r>
      <w:r w:rsidRPr="00E40E86">
        <w:rPr>
          <w:rFonts w:ascii="Palatino Linotype" w:hAnsi="Palatino Linotype" w:cs="Arial"/>
          <w:b/>
          <w:i/>
          <w:lang w:val="es-ES"/>
        </w:rPr>
        <w:t xml:space="preserve"> </w:t>
      </w:r>
      <w:r w:rsidRPr="00E40E86">
        <w:rPr>
          <w:rFonts w:ascii="Palatino Linotype" w:hAnsi="Palatino Linotype" w:cs="Arial"/>
          <w:b/>
          <w:i/>
          <w:sz w:val="22"/>
          <w:lang w:val="es-ES"/>
        </w:rPr>
        <w:t>4,11</w:t>
      </w:r>
      <w:r w:rsidRPr="00E40E86">
        <w:rPr>
          <w:rFonts w:ascii="Palatino Linotype" w:hAnsi="Palatino Linotype" w:cs="Arial"/>
          <w:b/>
          <w:i/>
          <w:lang w:val="es-ES"/>
        </w:rPr>
        <w:t xml:space="preserve"> </w:t>
      </w:r>
      <w:r w:rsidRPr="00E40E86">
        <w:rPr>
          <w:rFonts w:ascii="Palatino Linotype" w:hAnsi="Palatino Linotype" w:cs="Arial"/>
          <w:b/>
          <w:i/>
          <w:sz w:val="22"/>
          <w:lang w:val="es-ES"/>
        </w:rPr>
        <w:t>Y</w:t>
      </w:r>
      <w:r w:rsidRPr="00E40E86">
        <w:rPr>
          <w:rFonts w:ascii="Palatino Linotype" w:hAnsi="Palatino Linotype" w:cs="Arial"/>
          <w:b/>
          <w:i/>
          <w:lang w:val="es-ES"/>
        </w:rPr>
        <w:t xml:space="preserve"> </w:t>
      </w:r>
      <w:r w:rsidRPr="00E40E86">
        <w:rPr>
          <w:rFonts w:ascii="Palatino Linotype" w:hAnsi="Palatino Linotype" w:cs="Arial"/>
          <w:b/>
          <w:i/>
          <w:sz w:val="22"/>
          <w:lang w:val="es-ES"/>
        </w:rPr>
        <w:t>41.</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conformidad</w:t>
      </w:r>
      <w:r w:rsidRPr="00E40E86">
        <w:rPr>
          <w:rFonts w:ascii="Palatino Linotype" w:hAnsi="Palatino Linotype" w:cs="Arial"/>
          <w:i/>
          <w:lang w:val="es-ES"/>
        </w:rPr>
        <w:t xml:space="preserve"> </w:t>
      </w:r>
      <w:r w:rsidRPr="00E40E86">
        <w:rPr>
          <w:rFonts w:ascii="Palatino Linotype" w:hAnsi="Palatino Linotype" w:cs="Arial"/>
          <w:i/>
          <w:sz w:val="22"/>
          <w:lang w:val="es-ES"/>
        </w:rPr>
        <w:t>con</w:t>
      </w:r>
      <w:r w:rsidRPr="00E40E86">
        <w:rPr>
          <w:rFonts w:ascii="Palatino Linotype" w:hAnsi="Palatino Linotype" w:cs="Arial"/>
          <w:i/>
          <w:lang w:val="es-ES"/>
        </w:rPr>
        <w:t xml:space="preserve"> </w:t>
      </w:r>
      <w:r w:rsidRPr="00E40E86">
        <w:rPr>
          <w:rFonts w:ascii="Palatino Linotype" w:hAnsi="Palatino Linotype" w:cs="Arial"/>
          <w:i/>
          <w:sz w:val="22"/>
          <w:lang w:val="es-ES"/>
        </w:rPr>
        <w:t>los</w:t>
      </w:r>
      <w:r w:rsidRPr="00E40E86">
        <w:rPr>
          <w:rFonts w:ascii="Palatino Linotype" w:hAnsi="Palatino Linotype" w:cs="Arial"/>
          <w:i/>
          <w:lang w:val="es-ES"/>
        </w:rPr>
        <w:t xml:space="preserve"> </w:t>
      </w:r>
      <w:r w:rsidRPr="00E40E86">
        <w:rPr>
          <w:rFonts w:ascii="Palatino Linotype" w:hAnsi="Palatino Linotype" w:cs="Arial"/>
          <w:i/>
          <w:sz w:val="22"/>
          <w:lang w:val="es-ES"/>
        </w:rPr>
        <w:t>artículos</w:t>
      </w:r>
      <w:r w:rsidRPr="00E40E86">
        <w:rPr>
          <w:rFonts w:ascii="Palatino Linotype" w:hAnsi="Palatino Linotype" w:cs="Arial"/>
          <w:i/>
          <w:lang w:val="es-ES"/>
        </w:rPr>
        <w:t xml:space="preserve"> </w:t>
      </w:r>
      <w:r w:rsidRPr="00E40E86">
        <w:rPr>
          <w:rFonts w:ascii="Palatino Linotype" w:hAnsi="Palatino Linotype" w:cs="Arial"/>
          <w:i/>
          <w:sz w:val="22"/>
          <w:lang w:val="es-ES"/>
        </w:rPr>
        <w:t>antes</w:t>
      </w:r>
      <w:r w:rsidRPr="00E40E86">
        <w:rPr>
          <w:rFonts w:ascii="Palatino Linotype" w:hAnsi="Palatino Linotype" w:cs="Arial"/>
          <w:i/>
          <w:lang w:val="es-ES"/>
        </w:rPr>
        <w:t xml:space="preserve"> </w:t>
      </w:r>
      <w:r w:rsidRPr="00E40E86">
        <w:rPr>
          <w:rFonts w:ascii="Palatino Linotype" w:hAnsi="Palatino Linotype" w:cs="Arial"/>
          <w:i/>
          <w:sz w:val="22"/>
          <w:lang w:val="es-ES"/>
        </w:rPr>
        <w:t>referidos,</w:t>
      </w:r>
      <w:r w:rsidRPr="00E40E86">
        <w:rPr>
          <w:rFonts w:ascii="Palatino Linotype" w:hAnsi="Palatino Linotype" w:cs="Arial"/>
          <w:i/>
          <w:lang w:val="es-ES"/>
        </w:rPr>
        <w:t xml:space="preserve"> </w:t>
      </w:r>
      <w:r w:rsidRPr="00E40E86">
        <w:rPr>
          <w:rFonts w:ascii="Palatino Linotype" w:hAnsi="Palatino Linotype" w:cs="Arial"/>
          <w:i/>
          <w:sz w:val="22"/>
          <w:lang w:val="es-ES"/>
        </w:rPr>
        <w:t>el</w:t>
      </w:r>
      <w:r w:rsidRPr="00E40E86">
        <w:rPr>
          <w:rFonts w:ascii="Palatino Linotype" w:hAnsi="Palatino Linotype" w:cs="Arial"/>
          <w:i/>
          <w:lang w:val="es-ES"/>
        </w:rPr>
        <w:t xml:space="preserve"> </w:t>
      </w:r>
      <w:r w:rsidRPr="00E40E86">
        <w:rPr>
          <w:rFonts w:ascii="Palatino Linotype" w:hAnsi="Palatino Linotype" w:cs="Arial"/>
          <w:i/>
          <w:sz w:val="22"/>
          <w:lang w:val="es-ES"/>
        </w:rPr>
        <w:t>derecho</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acceso</w:t>
      </w:r>
      <w:r w:rsidRPr="00E40E86">
        <w:rPr>
          <w:rFonts w:ascii="Palatino Linotype" w:hAnsi="Palatino Linotype" w:cs="Arial"/>
          <w:i/>
          <w:lang w:val="es-ES"/>
        </w:rPr>
        <w:t xml:space="preserve"> </w:t>
      </w:r>
      <w:r w:rsidRPr="00E40E86">
        <w:rPr>
          <w:rFonts w:ascii="Palatino Linotype" w:hAnsi="Palatino Linotype" w:cs="Arial"/>
          <w:i/>
          <w:sz w:val="22"/>
          <w:lang w:val="es-ES"/>
        </w:rPr>
        <w:t>a</w:t>
      </w:r>
      <w:r w:rsidRPr="00E40E86">
        <w:rPr>
          <w:rFonts w:ascii="Palatino Linotype" w:hAnsi="Palatino Linotype" w:cs="Arial"/>
          <w:i/>
          <w:lang w:val="es-ES"/>
        </w:rPr>
        <w:t xml:space="preserve"> </w:t>
      </w:r>
      <w:r w:rsidRPr="00E40E86">
        <w:rPr>
          <w:rFonts w:ascii="Palatino Linotype" w:hAnsi="Palatino Linotype" w:cs="Arial"/>
          <w:i/>
          <w:sz w:val="22"/>
          <w:lang w:val="es-ES"/>
        </w:rPr>
        <w:t>la</w:t>
      </w:r>
      <w:r w:rsidRPr="00E40E86">
        <w:rPr>
          <w:rFonts w:ascii="Palatino Linotype" w:hAnsi="Palatino Linotype" w:cs="Arial"/>
          <w:i/>
          <w:lang w:val="es-ES"/>
        </w:rPr>
        <w:t xml:space="preserve"> </w:t>
      </w:r>
      <w:r w:rsidRPr="00E40E86">
        <w:rPr>
          <w:rFonts w:ascii="Palatino Linotype" w:hAnsi="Palatino Linotype" w:cs="Arial"/>
          <w:i/>
          <w:sz w:val="22"/>
          <w:lang w:val="es-ES"/>
        </w:rPr>
        <w:t>información</w:t>
      </w:r>
      <w:r w:rsidRPr="00E40E86">
        <w:rPr>
          <w:rFonts w:ascii="Palatino Linotype" w:hAnsi="Palatino Linotype" w:cs="Arial"/>
          <w:i/>
          <w:lang w:val="es-ES"/>
        </w:rPr>
        <w:t xml:space="preserve"> </w:t>
      </w:r>
      <w:r w:rsidRPr="00E40E86">
        <w:rPr>
          <w:rFonts w:ascii="Palatino Linotype" w:hAnsi="Palatino Linotype" w:cs="Arial"/>
          <w:i/>
          <w:sz w:val="22"/>
          <w:lang w:val="es-ES"/>
        </w:rPr>
        <w:t>pública,</w:t>
      </w:r>
      <w:r w:rsidRPr="00E40E86">
        <w:rPr>
          <w:rFonts w:ascii="Palatino Linotype" w:hAnsi="Palatino Linotype" w:cs="Arial"/>
          <w:i/>
          <w:lang w:val="es-ES"/>
        </w:rPr>
        <w:t xml:space="preserve"> </w:t>
      </w:r>
      <w:r w:rsidRPr="00E40E86">
        <w:rPr>
          <w:rFonts w:ascii="Palatino Linotype" w:hAnsi="Palatino Linotype" w:cs="Arial"/>
          <w:i/>
          <w:sz w:val="22"/>
          <w:lang w:val="es-ES"/>
        </w:rPr>
        <w:t>se</w:t>
      </w:r>
      <w:r w:rsidRPr="00E40E86">
        <w:rPr>
          <w:rFonts w:ascii="Palatino Linotype" w:hAnsi="Palatino Linotype" w:cs="Arial"/>
          <w:i/>
          <w:lang w:val="es-ES"/>
        </w:rPr>
        <w:t xml:space="preserve"> </w:t>
      </w:r>
      <w:r w:rsidRPr="00E40E86">
        <w:rPr>
          <w:rFonts w:ascii="Palatino Linotype" w:hAnsi="Palatino Linotype" w:cs="Arial"/>
          <w:i/>
          <w:sz w:val="22"/>
          <w:lang w:val="es-ES"/>
        </w:rPr>
        <w:t>define</w:t>
      </w:r>
      <w:r w:rsidRPr="00E40E86">
        <w:rPr>
          <w:rFonts w:ascii="Palatino Linotype" w:hAnsi="Palatino Linotype" w:cs="Arial"/>
          <w:i/>
          <w:lang w:val="es-ES"/>
        </w:rPr>
        <w:t xml:space="preserve"> </w:t>
      </w:r>
      <w:r w:rsidRPr="00E40E86">
        <w:rPr>
          <w:rFonts w:ascii="Palatino Linotype" w:hAnsi="Palatino Linotype" w:cs="Arial"/>
          <w:i/>
          <w:sz w:val="22"/>
          <w:lang w:val="es-ES"/>
        </w:rPr>
        <w:t>en</w:t>
      </w:r>
      <w:r w:rsidRPr="00E40E86">
        <w:rPr>
          <w:rFonts w:ascii="Palatino Linotype" w:hAnsi="Palatino Linotype" w:cs="Arial"/>
          <w:i/>
          <w:lang w:val="es-ES"/>
        </w:rPr>
        <w:t xml:space="preserve"> </w:t>
      </w:r>
      <w:r w:rsidRPr="00E40E86">
        <w:rPr>
          <w:rFonts w:ascii="Palatino Linotype" w:hAnsi="Palatino Linotype" w:cs="Arial"/>
          <w:i/>
          <w:sz w:val="22"/>
          <w:lang w:val="es-ES"/>
        </w:rPr>
        <w:t>cuanto</w:t>
      </w:r>
      <w:r w:rsidRPr="00E40E86">
        <w:rPr>
          <w:rFonts w:ascii="Palatino Linotype" w:hAnsi="Palatino Linotype" w:cs="Arial"/>
          <w:i/>
          <w:lang w:val="es-ES"/>
        </w:rPr>
        <w:t xml:space="preserve"> </w:t>
      </w:r>
      <w:r w:rsidRPr="00E40E86">
        <w:rPr>
          <w:rFonts w:ascii="Palatino Linotype" w:hAnsi="Palatino Linotype" w:cs="Arial"/>
          <w:i/>
          <w:sz w:val="22"/>
          <w:lang w:val="es-ES"/>
        </w:rPr>
        <w:t>a</w:t>
      </w:r>
      <w:r w:rsidRPr="00E40E86">
        <w:rPr>
          <w:rFonts w:ascii="Palatino Linotype" w:hAnsi="Palatino Linotype" w:cs="Arial"/>
          <w:i/>
          <w:lang w:val="es-ES"/>
        </w:rPr>
        <w:t xml:space="preserve"> </w:t>
      </w:r>
      <w:r w:rsidRPr="00E40E86">
        <w:rPr>
          <w:rFonts w:ascii="Palatino Linotype" w:hAnsi="Palatino Linotype" w:cs="Arial"/>
          <w:i/>
          <w:sz w:val="22"/>
          <w:lang w:val="es-ES"/>
        </w:rPr>
        <w:t>su</w:t>
      </w:r>
      <w:r w:rsidRPr="00E40E86">
        <w:rPr>
          <w:rFonts w:ascii="Palatino Linotype" w:hAnsi="Palatino Linotype" w:cs="Arial"/>
          <w:i/>
          <w:lang w:val="es-ES"/>
        </w:rPr>
        <w:t xml:space="preserve"> </w:t>
      </w:r>
      <w:r w:rsidRPr="00E40E86">
        <w:rPr>
          <w:rFonts w:ascii="Palatino Linotype" w:hAnsi="Palatino Linotype" w:cs="Arial"/>
          <w:i/>
          <w:sz w:val="22"/>
          <w:lang w:val="es-ES"/>
        </w:rPr>
        <w:t>alcance</w:t>
      </w:r>
      <w:r w:rsidRPr="00E40E86">
        <w:rPr>
          <w:rFonts w:ascii="Palatino Linotype" w:hAnsi="Palatino Linotype" w:cs="Arial"/>
          <w:i/>
          <w:lang w:val="es-ES"/>
        </w:rPr>
        <w:t xml:space="preserve"> </w:t>
      </w:r>
      <w:r w:rsidRPr="00E40E86">
        <w:rPr>
          <w:rFonts w:ascii="Palatino Linotype" w:hAnsi="Palatino Linotype" w:cs="Arial"/>
          <w:i/>
          <w:sz w:val="22"/>
          <w:lang w:val="es-ES"/>
        </w:rPr>
        <w:t>y</w:t>
      </w:r>
      <w:r w:rsidRPr="00E40E86">
        <w:rPr>
          <w:rFonts w:ascii="Palatino Linotype" w:hAnsi="Palatino Linotype" w:cs="Arial"/>
          <w:i/>
          <w:lang w:val="es-ES"/>
        </w:rPr>
        <w:t xml:space="preserve"> </w:t>
      </w:r>
      <w:r w:rsidRPr="00E40E86">
        <w:rPr>
          <w:rFonts w:ascii="Palatino Linotype" w:hAnsi="Palatino Linotype" w:cs="Arial"/>
          <w:i/>
          <w:sz w:val="22"/>
          <w:lang w:val="es-ES"/>
        </w:rPr>
        <w:t>resultado</w:t>
      </w:r>
      <w:r w:rsidRPr="00E40E86">
        <w:rPr>
          <w:rFonts w:ascii="Palatino Linotype" w:hAnsi="Palatino Linotype" w:cs="Arial"/>
          <w:i/>
          <w:lang w:val="es-ES"/>
        </w:rPr>
        <w:t xml:space="preserve"> </w:t>
      </w:r>
      <w:r w:rsidRPr="00E40E86">
        <w:rPr>
          <w:rFonts w:ascii="Palatino Linotype" w:hAnsi="Palatino Linotype" w:cs="Arial"/>
          <w:i/>
          <w:sz w:val="22"/>
          <w:lang w:val="es-ES"/>
        </w:rPr>
        <w:t>material,</w:t>
      </w:r>
      <w:r w:rsidRPr="00E40E86">
        <w:rPr>
          <w:rFonts w:ascii="Palatino Linotype" w:hAnsi="Palatino Linotype" w:cs="Arial"/>
          <w:i/>
          <w:lang w:val="es-ES"/>
        </w:rPr>
        <w:t xml:space="preserve"> </w:t>
      </w:r>
      <w:r w:rsidRPr="00E40E86">
        <w:rPr>
          <w:rFonts w:ascii="Palatino Linotype" w:hAnsi="Palatino Linotype" w:cs="Arial"/>
          <w:i/>
          <w:sz w:val="22"/>
          <w:lang w:val="es-ES"/>
        </w:rPr>
        <w:t>el</w:t>
      </w:r>
      <w:r w:rsidRPr="00E40E86">
        <w:rPr>
          <w:rFonts w:ascii="Palatino Linotype" w:hAnsi="Palatino Linotype" w:cs="Arial"/>
          <w:i/>
          <w:lang w:val="es-ES"/>
        </w:rPr>
        <w:t xml:space="preserve"> </w:t>
      </w:r>
      <w:r w:rsidRPr="00E40E86">
        <w:rPr>
          <w:rFonts w:ascii="Palatino Linotype" w:hAnsi="Palatino Linotype" w:cs="Arial"/>
          <w:i/>
          <w:sz w:val="22"/>
          <w:lang w:val="es-ES"/>
        </w:rPr>
        <w:t>acceso</w:t>
      </w:r>
      <w:r w:rsidRPr="00E40E86">
        <w:rPr>
          <w:rFonts w:ascii="Palatino Linotype" w:hAnsi="Palatino Linotype" w:cs="Arial"/>
          <w:i/>
          <w:lang w:val="es-ES"/>
        </w:rPr>
        <w:t xml:space="preserve"> </w:t>
      </w:r>
      <w:r w:rsidRPr="00E40E86">
        <w:rPr>
          <w:rFonts w:ascii="Palatino Linotype" w:hAnsi="Palatino Linotype" w:cs="Arial"/>
          <w:i/>
          <w:sz w:val="22"/>
          <w:lang w:val="es-ES"/>
        </w:rPr>
        <w:t>a</w:t>
      </w:r>
      <w:r w:rsidRPr="00E40E86">
        <w:rPr>
          <w:rFonts w:ascii="Palatino Linotype" w:hAnsi="Palatino Linotype" w:cs="Arial"/>
          <w:i/>
          <w:lang w:val="es-ES"/>
        </w:rPr>
        <w:t xml:space="preserve"> </w:t>
      </w:r>
      <w:r w:rsidRPr="00E40E86">
        <w:rPr>
          <w:rFonts w:ascii="Palatino Linotype" w:hAnsi="Palatino Linotype" w:cs="Arial"/>
          <w:i/>
          <w:sz w:val="22"/>
          <w:lang w:val="es-ES"/>
        </w:rPr>
        <w:t>los</w:t>
      </w:r>
      <w:r w:rsidRPr="00E40E86">
        <w:rPr>
          <w:rFonts w:ascii="Palatino Linotype" w:hAnsi="Palatino Linotype" w:cs="Arial"/>
          <w:i/>
          <w:lang w:val="es-ES"/>
        </w:rPr>
        <w:t xml:space="preserve"> </w:t>
      </w:r>
      <w:r w:rsidRPr="00E40E86">
        <w:rPr>
          <w:rFonts w:ascii="Palatino Linotype" w:hAnsi="Palatino Linotype" w:cs="Arial"/>
          <w:i/>
          <w:sz w:val="22"/>
          <w:lang w:val="es-ES"/>
        </w:rPr>
        <w:t>archivos,</w:t>
      </w:r>
      <w:r w:rsidRPr="00E40E86">
        <w:rPr>
          <w:rFonts w:ascii="Palatino Linotype" w:hAnsi="Palatino Linotype" w:cs="Arial"/>
          <w:i/>
          <w:lang w:val="es-ES"/>
        </w:rPr>
        <w:t xml:space="preserve"> </w:t>
      </w:r>
      <w:r w:rsidRPr="00E40E86">
        <w:rPr>
          <w:rFonts w:ascii="Palatino Linotype" w:hAnsi="Palatino Linotype" w:cs="Arial"/>
          <w:i/>
          <w:sz w:val="22"/>
          <w:lang w:val="es-ES"/>
        </w:rPr>
        <w:t>registros</w:t>
      </w:r>
      <w:r w:rsidRPr="00E40E86">
        <w:rPr>
          <w:rFonts w:ascii="Palatino Linotype" w:hAnsi="Palatino Linotype" w:cs="Arial"/>
          <w:i/>
          <w:lang w:val="es-ES"/>
        </w:rPr>
        <w:t xml:space="preserve"> </w:t>
      </w:r>
      <w:r w:rsidRPr="00E40E86">
        <w:rPr>
          <w:rFonts w:ascii="Palatino Linotype" w:hAnsi="Palatino Linotype" w:cs="Arial"/>
          <w:i/>
          <w:sz w:val="22"/>
          <w:lang w:val="es-ES"/>
        </w:rPr>
        <w:t>y</w:t>
      </w:r>
      <w:r w:rsidRPr="00E40E86">
        <w:rPr>
          <w:rFonts w:ascii="Palatino Linotype" w:hAnsi="Palatino Linotype" w:cs="Arial"/>
          <w:i/>
          <w:lang w:val="es-ES"/>
        </w:rPr>
        <w:t xml:space="preserve"> </w:t>
      </w:r>
      <w:r w:rsidRPr="00E40E86">
        <w:rPr>
          <w:rFonts w:ascii="Palatino Linotype" w:hAnsi="Palatino Linotype" w:cs="Arial"/>
          <w:i/>
          <w:sz w:val="22"/>
          <w:lang w:val="es-ES"/>
        </w:rPr>
        <w:t>documentos</w:t>
      </w:r>
      <w:r w:rsidRPr="00E40E86">
        <w:rPr>
          <w:rFonts w:ascii="Palatino Linotype" w:hAnsi="Palatino Linotype" w:cs="Arial"/>
          <w:i/>
          <w:lang w:val="es-ES"/>
        </w:rPr>
        <w:t xml:space="preserve"> </w:t>
      </w:r>
      <w:r w:rsidRPr="00E40E86">
        <w:rPr>
          <w:rFonts w:ascii="Palatino Linotype" w:hAnsi="Palatino Linotype" w:cs="Arial"/>
          <w:i/>
          <w:sz w:val="22"/>
          <w:lang w:val="es-ES"/>
        </w:rPr>
        <w:t>públicos,</w:t>
      </w:r>
      <w:r w:rsidRPr="00E40E86">
        <w:rPr>
          <w:rFonts w:ascii="Palatino Linotype" w:hAnsi="Palatino Linotype" w:cs="Arial"/>
          <w:i/>
          <w:lang w:val="es-ES"/>
        </w:rPr>
        <w:t xml:space="preserve"> </w:t>
      </w:r>
      <w:r w:rsidRPr="00E40E86">
        <w:rPr>
          <w:rFonts w:ascii="Palatino Linotype" w:hAnsi="Palatino Linotype" w:cs="Arial"/>
          <w:i/>
          <w:sz w:val="22"/>
          <w:lang w:val="es-ES"/>
        </w:rPr>
        <w:t>administrados,</w:t>
      </w:r>
      <w:r w:rsidRPr="00E40E86">
        <w:rPr>
          <w:rFonts w:ascii="Palatino Linotype" w:hAnsi="Palatino Linotype" w:cs="Arial"/>
          <w:i/>
          <w:lang w:val="es-ES"/>
        </w:rPr>
        <w:t xml:space="preserve"> </w:t>
      </w:r>
      <w:r w:rsidRPr="00E40E86">
        <w:rPr>
          <w:rFonts w:ascii="Palatino Linotype" w:hAnsi="Palatino Linotype" w:cs="Arial"/>
          <w:i/>
          <w:sz w:val="22"/>
          <w:lang w:val="es-ES"/>
        </w:rPr>
        <w:t>generados</w:t>
      </w:r>
      <w:r w:rsidRPr="00E40E86">
        <w:rPr>
          <w:rFonts w:ascii="Palatino Linotype" w:hAnsi="Palatino Linotype" w:cs="Arial"/>
          <w:i/>
          <w:lang w:val="es-ES"/>
        </w:rPr>
        <w:t xml:space="preserve"> </w:t>
      </w:r>
      <w:r w:rsidRPr="00E40E86">
        <w:rPr>
          <w:rFonts w:ascii="Palatino Linotype" w:hAnsi="Palatino Linotype" w:cs="Arial"/>
          <w:i/>
          <w:sz w:val="22"/>
          <w:lang w:val="es-ES"/>
        </w:rPr>
        <w:t>o</w:t>
      </w:r>
      <w:r w:rsidRPr="00E40E86">
        <w:rPr>
          <w:rFonts w:ascii="Palatino Linotype" w:hAnsi="Palatino Linotype" w:cs="Arial"/>
          <w:i/>
          <w:lang w:val="es-ES"/>
        </w:rPr>
        <w:t xml:space="preserve"> </w:t>
      </w:r>
      <w:r w:rsidRPr="00E40E86">
        <w:rPr>
          <w:rFonts w:ascii="Palatino Linotype" w:hAnsi="Palatino Linotype" w:cs="Arial"/>
          <w:i/>
          <w:sz w:val="22"/>
          <w:lang w:val="es-ES"/>
        </w:rPr>
        <w:t>en</w:t>
      </w:r>
      <w:r w:rsidRPr="00E40E86">
        <w:rPr>
          <w:rFonts w:ascii="Palatino Linotype" w:hAnsi="Palatino Linotype" w:cs="Arial"/>
          <w:i/>
          <w:lang w:val="es-ES"/>
        </w:rPr>
        <w:t xml:space="preserve"> </w:t>
      </w:r>
      <w:r w:rsidRPr="00E40E86">
        <w:rPr>
          <w:rFonts w:ascii="Palatino Linotype" w:hAnsi="Palatino Linotype" w:cs="Arial"/>
          <w:i/>
          <w:sz w:val="22"/>
          <w:lang w:val="es-ES"/>
        </w:rPr>
        <w:t>posesión</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los</w:t>
      </w:r>
      <w:r w:rsidRPr="00E40E86">
        <w:rPr>
          <w:rFonts w:ascii="Palatino Linotype" w:hAnsi="Palatino Linotype" w:cs="Arial"/>
          <w:i/>
          <w:lang w:val="es-ES"/>
        </w:rPr>
        <w:t xml:space="preserve"> </w:t>
      </w:r>
      <w:r w:rsidRPr="00E40E86">
        <w:rPr>
          <w:rFonts w:ascii="Palatino Linotype" w:hAnsi="Palatino Linotype" w:cs="Arial"/>
          <w:i/>
          <w:sz w:val="22"/>
          <w:lang w:val="es-ES"/>
        </w:rPr>
        <w:t>órganos</w:t>
      </w:r>
      <w:r w:rsidRPr="00E40E86">
        <w:rPr>
          <w:rFonts w:ascii="Palatino Linotype" w:hAnsi="Palatino Linotype" w:cs="Arial"/>
          <w:i/>
          <w:lang w:val="es-ES"/>
        </w:rPr>
        <w:t xml:space="preserve"> </w:t>
      </w:r>
      <w:r w:rsidRPr="00E40E86">
        <w:rPr>
          <w:rFonts w:ascii="Palatino Linotype" w:hAnsi="Palatino Linotype" w:cs="Arial"/>
          <w:i/>
          <w:sz w:val="22"/>
          <w:lang w:val="es-ES"/>
        </w:rPr>
        <w:t>u</w:t>
      </w:r>
      <w:r w:rsidRPr="00E40E86">
        <w:rPr>
          <w:rFonts w:ascii="Palatino Linotype" w:hAnsi="Palatino Linotype" w:cs="Arial"/>
          <w:i/>
          <w:lang w:val="es-ES"/>
        </w:rPr>
        <w:t xml:space="preserve"> </w:t>
      </w:r>
      <w:r w:rsidRPr="00E40E86">
        <w:rPr>
          <w:rFonts w:ascii="Palatino Linotype" w:hAnsi="Palatino Linotype" w:cs="Arial"/>
          <w:i/>
          <w:sz w:val="22"/>
          <w:lang w:val="es-ES"/>
        </w:rPr>
        <w:t>organismos</w:t>
      </w:r>
      <w:r w:rsidRPr="00E40E86">
        <w:rPr>
          <w:rFonts w:ascii="Palatino Linotype" w:hAnsi="Palatino Linotype" w:cs="Arial"/>
          <w:i/>
          <w:lang w:val="es-ES"/>
        </w:rPr>
        <w:t xml:space="preserve"> </w:t>
      </w:r>
      <w:r w:rsidRPr="00E40E86">
        <w:rPr>
          <w:rFonts w:ascii="Palatino Linotype" w:hAnsi="Palatino Linotype" w:cs="Arial"/>
          <w:i/>
          <w:sz w:val="22"/>
          <w:lang w:val="es-ES"/>
        </w:rPr>
        <w:t>públicos,</w:t>
      </w:r>
      <w:r w:rsidRPr="00E40E86">
        <w:rPr>
          <w:rFonts w:ascii="Palatino Linotype" w:hAnsi="Palatino Linotype" w:cs="Arial"/>
          <w:i/>
          <w:lang w:val="es-ES"/>
        </w:rPr>
        <w:t xml:space="preserve"> </w:t>
      </w:r>
      <w:r w:rsidRPr="00E40E86">
        <w:rPr>
          <w:rFonts w:ascii="Palatino Linotype" w:hAnsi="Palatino Linotype" w:cs="Arial"/>
          <w:i/>
          <w:sz w:val="22"/>
          <w:lang w:val="es-ES"/>
        </w:rPr>
        <w:t>en</w:t>
      </w:r>
      <w:r w:rsidRPr="00E40E86">
        <w:rPr>
          <w:rFonts w:ascii="Palatino Linotype" w:hAnsi="Palatino Linotype" w:cs="Arial"/>
          <w:i/>
          <w:lang w:val="es-ES"/>
        </w:rPr>
        <w:t xml:space="preserve"> </w:t>
      </w:r>
      <w:r w:rsidRPr="00E40E86">
        <w:rPr>
          <w:rFonts w:ascii="Palatino Linotype" w:hAnsi="Palatino Linotype" w:cs="Arial"/>
          <w:i/>
          <w:sz w:val="22"/>
          <w:lang w:val="es-ES"/>
        </w:rPr>
        <w:t>virtud</w:t>
      </w:r>
      <w:r w:rsidRPr="00E40E86">
        <w:rPr>
          <w:rFonts w:ascii="Palatino Linotype" w:hAnsi="Palatino Linotype" w:cs="Arial"/>
          <w:i/>
          <w:lang w:val="es-ES"/>
        </w:rPr>
        <w:t xml:space="preserve"> </w:t>
      </w:r>
      <w:r w:rsidRPr="00E40E86">
        <w:rPr>
          <w:rFonts w:ascii="Palatino Linotype" w:hAnsi="Palatino Linotype" w:cs="Arial"/>
          <w:i/>
          <w:sz w:val="22"/>
          <w:lang w:val="es-ES"/>
        </w:rPr>
        <w:t>del</w:t>
      </w:r>
      <w:r w:rsidRPr="00E40E86">
        <w:rPr>
          <w:rFonts w:ascii="Palatino Linotype" w:hAnsi="Palatino Linotype" w:cs="Arial"/>
          <w:i/>
          <w:lang w:val="es-ES"/>
        </w:rPr>
        <w:t xml:space="preserve"> </w:t>
      </w:r>
      <w:r w:rsidRPr="00E40E86">
        <w:rPr>
          <w:rFonts w:ascii="Palatino Linotype" w:hAnsi="Palatino Linotype" w:cs="Arial"/>
          <w:i/>
          <w:sz w:val="22"/>
          <w:lang w:val="es-ES"/>
        </w:rPr>
        <w:t>ejercicio</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sus</w:t>
      </w:r>
      <w:r w:rsidRPr="00E40E86">
        <w:rPr>
          <w:rFonts w:ascii="Palatino Linotype" w:hAnsi="Palatino Linotype" w:cs="Arial"/>
          <w:i/>
          <w:lang w:val="es-ES"/>
        </w:rPr>
        <w:t xml:space="preserve"> </w:t>
      </w:r>
      <w:r w:rsidRPr="00E40E86">
        <w:rPr>
          <w:rFonts w:ascii="Palatino Linotype" w:hAnsi="Palatino Linotype" w:cs="Arial"/>
          <w:i/>
          <w:sz w:val="22"/>
          <w:lang w:val="es-ES"/>
        </w:rPr>
        <w:t>funciones</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derecho</w:t>
      </w:r>
      <w:r w:rsidRPr="00E40E86">
        <w:rPr>
          <w:rFonts w:ascii="Palatino Linotype" w:hAnsi="Palatino Linotype" w:cs="Arial"/>
          <w:i/>
          <w:lang w:val="es-ES"/>
        </w:rPr>
        <w:t xml:space="preserve"> </w:t>
      </w:r>
      <w:r w:rsidRPr="00E40E86">
        <w:rPr>
          <w:rFonts w:ascii="Palatino Linotype" w:hAnsi="Palatino Linotype" w:cs="Arial"/>
          <w:i/>
          <w:sz w:val="22"/>
          <w:lang w:val="es-ES"/>
        </w:rPr>
        <w:t>público,</w:t>
      </w:r>
      <w:r w:rsidRPr="00E40E86">
        <w:rPr>
          <w:rFonts w:ascii="Palatino Linotype" w:hAnsi="Palatino Linotype" w:cs="Arial"/>
          <w:i/>
          <w:lang w:val="es-ES"/>
        </w:rPr>
        <w:t xml:space="preserve"> </w:t>
      </w:r>
      <w:r w:rsidRPr="00E40E86">
        <w:rPr>
          <w:rFonts w:ascii="Palatino Linotype" w:hAnsi="Palatino Linotype" w:cs="Arial"/>
          <w:i/>
          <w:sz w:val="22"/>
          <w:lang w:val="es-ES"/>
        </w:rPr>
        <w:t>sin</w:t>
      </w:r>
      <w:r w:rsidRPr="00E40E86">
        <w:rPr>
          <w:rFonts w:ascii="Palatino Linotype" w:hAnsi="Palatino Linotype" w:cs="Arial"/>
          <w:i/>
          <w:lang w:val="es-ES"/>
        </w:rPr>
        <w:t xml:space="preserve"> </w:t>
      </w:r>
      <w:r w:rsidRPr="00E40E86">
        <w:rPr>
          <w:rFonts w:ascii="Palatino Linotype" w:hAnsi="Palatino Linotype" w:cs="Arial"/>
          <w:i/>
          <w:sz w:val="22"/>
          <w:lang w:val="es-ES"/>
        </w:rPr>
        <w:t>importar</w:t>
      </w:r>
      <w:r w:rsidRPr="00E40E86">
        <w:rPr>
          <w:rFonts w:ascii="Palatino Linotype" w:hAnsi="Palatino Linotype" w:cs="Arial"/>
          <w:i/>
          <w:lang w:val="es-ES"/>
        </w:rPr>
        <w:t xml:space="preserve"> </w:t>
      </w:r>
      <w:r w:rsidRPr="00E40E86">
        <w:rPr>
          <w:rFonts w:ascii="Palatino Linotype" w:hAnsi="Palatino Linotype" w:cs="Arial"/>
          <w:i/>
          <w:sz w:val="22"/>
          <w:lang w:val="es-ES"/>
        </w:rPr>
        <w:t>su</w:t>
      </w:r>
      <w:r w:rsidRPr="00E40E86">
        <w:rPr>
          <w:rFonts w:ascii="Palatino Linotype" w:hAnsi="Palatino Linotype" w:cs="Arial"/>
          <w:i/>
          <w:lang w:val="es-ES"/>
        </w:rPr>
        <w:t xml:space="preserve"> </w:t>
      </w:r>
      <w:r w:rsidRPr="00E40E86">
        <w:rPr>
          <w:rFonts w:ascii="Palatino Linotype" w:hAnsi="Palatino Linotype" w:cs="Arial"/>
          <w:i/>
          <w:sz w:val="22"/>
          <w:lang w:val="es-ES"/>
        </w:rPr>
        <w:t>fuente,</w:t>
      </w:r>
      <w:r w:rsidRPr="00E40E86">
        <w:rPr>
          <w:rFonts w:ascii="Palatino Linotype" w:hAnsi="Palatino Linotype" w:cs="Arial"/>
          <w:i/>
          <w:lang w:val="es-ES"/>
        </w:rPr>
        <w:t xml:space="preserve"> </w:t>
      </w:r>
      <w:r w:rsidRPr="00E40E86">
        <w:rPr>
          <w:rFonts w:ascii="Palatino Linotype" w:hAnsi="Palatino Linotype" w:cs="Arial"/>
          <w:i/>
          <w:sz w:val="22"/>
          <w:lang w:val="es-ES"/>
        </w:rPr>
        <w:t>soporte</w:t>
      </w:r>
      <w:r w:rsidRPr="00E40E86">
        <w:rPr>
          <w:rFonts w:ascii="Palatino Linotype" w:hAnsi="Palatino Linotype" w:cs="Arial"/>
          <w:i/>
          <w:lang w:val="es-ES"/>
        </w:rPr>
        <w:t xml:space="preserve"> </w:t>
      </w:r>
      <w:r w:rsidRPr="00E40E86">
        <w:rPr>
          <w:rFonts w:ascii="Palatino Linotype" w:hAnsi="Palatino Linotype" w:cs="Arial"/>
          <w:i/>
          <w:sz w:val="22"/>
          <w:lang w:val="es-ES"/>
        </w:rPr>
        <w:t>o</w:t>
      </w:r>
      <w:r w:rsidRPr="00E40E86">
        <w:rPr>
          <w:rFonts w:ascii="Palatino Linotype" w:hAnsi="Palatino Linotype" w:cs="Arial"/>
          <w:i/>
          <w:lang w:val="es-ES"/>
        </w:rPr>
        <w:t xml:space="preserve"> </w:t>
      </w:r>
      <w:r w:rsidRPr="00E40E86">
        <w:rPr>
          <w:rFonts w:ascii="Palatino Linotype" w:hAnsi="Palatino Linotype" w:cs="Arial"/>
          <w:i/>
          <w:sz w:val="22"/>
          <w:lang w:val="es-ES"/>
        </w:rPr>
        <w:t>fecha</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elaboración.</w:t>
      </w:r>
    </w:p>
    <w:p w:rsidR="00F37044" w:rsidRPr="00E40E86" w:rsidRDefault="00F37044" w:rsidP="00F37044">
      <w:pPr>
        <w:ind w:left="709" w:right="899"/>
        <w:jc w:val="both"/>
        <w:rPr>
          <w:rFonts w:ascii="Palatino Linotype" w:hAnsi="Palatino Linotype" w:cs="Arial"/>
          <w:i/>
          <w:sz w:val="22"/>
          <w:lang w:val="es-ES"/>
        </w:rPr>
      </w:pPr>
      <w:r w:rsidRPr="00E40E86">
        <w:rPr>
          <w:rFonts w:ascii="Palatino Linotype" w:hAnsi="Palatino Linotype" w:cs="Arial"/>
          <w:i/>
          <w:sz w:val="22"/>
          <w:lang w:val="es-ES"/>
        </w:rPr>
        <w:t>En</w:t>
      </w:r>
      <w:r w:rsidRPr="00E40E86">
        <w:rPr>
          <w:rFonts w:ascii="Palatino Linotype" w:hAnsi="Palatino Linotype" w:cs="Arial"/>
          <w:i/>
          <w:lang w:val="es-ES"/>
        </w:rPr>
        <w:t xml:space="preserve"> </w:t>
      </w:r>
      <w:r w:rsidRPr="00E40E86">
        <w:rPr>
          <w:rFonts w:ascii="Palatino Linotype" w:hAnsi="Palatino Linotype" w:cs="Arial"/>
          <w:i/>
          <w:sz w:val="22"/>
          <w:lang w:val="es-ES"/>
        </w:rPr>
        <w:t>consecuencia</w:t>
      </w:r>
      <w:r w:rsidRPr="00E40E86">
        <w:rPr>
          <w:rFonts w:ascii="Palatino Linotype" w:hAnsi="Palatino Linotype" w:cs="Arial"/>
          <w:i/>
          <w:lang w:val="es-ES"/>
        </w:rPr>
        <w:t xml:space="preserve"> </w:t>
      </w:r>
      <w:r w:rsidRPr="00E40E86">
        <w:rPr>
          <w:rFonts w:ascii="Palatino Linotype" w:hAnsi="Palatino Linotype" w:cs="Arial"/>
          <w:i/>
          <w:sz w:val="22"/>
          <w:lang w:val="es-ES"/>
        </w:rPr>
        <w:t>el</w:t>
      </w:r>
      <w:r w:rsidRPr="00E40E86">
        <w:rPr>
          <w:rFonts w:ascii="Palatino Linotype" w:hAnsi="Palatino Linotype" w:cs="Arial"/>
          <w:i/>
          <w:lang w:val="es-ES"/>
        </w:rPr>
        <w:t xml:space="preserve"> </w:t>
      </w:r>
      <w:r w:rsidRPr="00E40E86">
        <w:rPr>
          <w:rFonts w:ascii="Palatino Linotype" w:hAnsi="Palatino Linotype" w:cs="Arial"/>
          <w:i/>
          <w:sz w:val="22"/>
          <w:lang w:val="es-ES"/>
        </w:rPr>
        <w:t>acceso</w:t>
      </w:r>
      <w:r w:rsidRPr="00E40E86">
        <w:rPr>
          <w:rFonts w:ascii="Palatino Linotype" w:hAnsi="Palatino Linotype" w:cs="Arial"/>
          <w:i/>
          <w:lang w:val="es-ES"/>
        </w:rPr>
        <w:t xml:space="preserve"> </w:t>
      </w:r>
      <w:r w:rsidRPr="00E40E86">
        <w:rPr>
          <w:rFonts w:ascii="Palatino Linotype" w:hAnsi="Palatino Linotype" w:cs="Arial"/>
          <w:i/>
          <w:sz w:val="22"/>
          <w:lang w:val="es-ES"/>
        </w:rPr>
        <w:t>a</w:t>
      </w:r>
      <w:r w:rsidRPr="00E40E86">
        <w:rPr>
          <w:rFonts w:ascii="Palatino Linotype" w:hAnsi="Palatino Linotype" w:cs="Arial"/>
          <w:i/>
          <w:lang w:val="es-ES"/>
        </w:rPr>
        <w:t xml:space="preserve"> </w:t>
      </w:r>
      <w:r w:rsidRPr="00E40E86">
        <w:rPr>
          <w:rFonts w:ascii="Palatino Linotype" w:hAnsi="Palatino Linotype" w:cs="Arial"/>
          <w:i/>
          <w:sz w:val="22"/>
          <w:lang w:val="es-ES"/>
        </w:rPr>
        <w:t>la</w:t>
      </w:r>
      <w:r w:rsidRPr="00E40E86">
        <w:rPr>
          <w:rFonts w:ascii="Palatino Linotype" w:hAnsi="Palatino Linotype" w:cs="Arial"/>
          <w:i/>
          <w:lang w:val="es-ES"/>
        </w:rPr>
        <w:t xml:space="preserve"> </w:t>
      </w:r>
      <w:r w:rsidRPr="00E40E86">
        <w:rPr>
          <w:rFonts w:ascii="Palatino Linotype" w:hAnsi="Palatino Linotype" w:cs="Arial"/>
          <w:i/>
          <w:sz w:val="22"/>
          <w:lang w:val="es-ES"/>
        </w:rPr>
        <w:t>información</w:t>
      </w:r>
      <w:r w:rsidRPr="00E40E86">
        <w:rPr>
          <w:rFonts w:ascii="Palatino Linotype" w:hAnsi="Palatino Linotype" w:cs="Arial"/>
          <w:i/>
          <w:lang w:val="es-ES"/>
        </w:rPr>
        <w:t xml:space="preserve"> </w:t>
      </w:r>
      <w:r w:rsidRPr="00E40E86">
        <w:rPr>
          <w:rFonts w:ascii="Palatino Linotype" w:hAnsi="Palatino Linotype" w:cs="Arial"/>
          <w:i/>
          <w:sz w:val="22"/>
          <w:lang w:val="es-ES"/>
        </w:rPr>
        <w:t>se</w:t>
      </w:r>
      <w:r w:rsidRPr="00E40E86">
        <w:rPr>
          <w:rFonts w:ascii="Palatino Linotype" w:hAnsi="Palatino Linotype" w:cs="Arial"/>
          <w:i/>
          <w:lang w:val="es-ES"/>
        </w:rPr>
        <w:t xml:space="preserve"> </w:t>
      </w:r>
      <w:r w:rsidRPr="00E40E86">
        <w:rPr>
          <w:rFonts w:ascii="Palatino Linotype" w:hAnsi="Palatino Linotype" w:cs="Arial"/>
          <w:i/>
          <w:sz w:val="22"/>
          <w:lang w:val="es-ES"/>
        </w:rPr>
        <w:t>refiere</w:t>
      </w:r>
      <w:r w:rsidRPr="00E40E86">
        <w:rPr>
          <w:rFonts w:ascii="Palatino Linotype" w:hAnsi="Palatino Linotype" w:cs="Arial"/>
          <w:i/>
          <w:lang w:val="es-ES"/>
        </w:rPr>
        <w:t xml:space="preserve"> </w:t>
      </w:r>
      <w:r w:rsidRPr="00E40E86">
        <w:rPr>
          <w:rFonts w:ascii="Palatino Linotype" w:hAnsi="Palatino Linotype" w:cs="Arial"/>
          <w:i/>
          <w:sz w:val="22"/>
          <w:lang w:val="es-ES"/>
        </w:rPr>
        <w:t>a</w:t>
      </w:r>
      <w:r w:rsidRPr="00E40E86">
        <w:rPr>
          <w:rFonts w:ascii="Palatino Linotype" w:hAnsi="Palatino Linotype" w:cs="Arial"/>
          <w:i/>
          <w:lang w:val="es-ES"/>
        </w:rPr>
        <w:t xml:space="preserve"> </w:t>
      </w:r>
      <w:r w:rsidRPr="00E40E86">
        <w:rPr>
          <w:rFonts w:ascii="Palatino Linotype" w:hAnsi="Palatino Linotype" w:cs="Arial"/>
          <w:i/>
          <w:sz w:val="22"/>
          <w:lang w:val="es-ES"/>
        </w:rPr>
        <w:t>que</w:t>
      </w:r>
      <w:r w:rsidRPr="00E40E86">
        <w:rPr>
          <w:rFonts w:ascii="Palatino Linotype" w:hAnsi="Palatino Linotype" w:cs="Arial"/>
          <w:i/>
          <w:lang w:val="es-ES"/>
        </w:rPr>
        <w:t xml:space="preserve"> </w:t>
      </w:r>
      <w:r w:rsidRPr="00E40E86">
        <w:rPr>
          <w:rFonts w:ascii="Palatino Linotype" w:hAnsi="Palatino Linotype" w:cs="Arial"/>
          <w:i/>
          <w:sz w:val="22"/>
          <w:lang w:val="es-ES"/>
        </w:rPr>
        <w:t>se</w:t>
      </w:r>
      <w:r w:rsidRPr="00E40E86">
        <w:rPr>
          <w:rFonts w:ascii="Palatino Linotype" w:hAnsi="Palatino Linotype" w:cs="Arial"/>
          <w:i/>
          <w:lang w:val="es-ES"/>
        </w:rPr>
        <w:t xml:space="preserve"> </w:t>
      </w:r>
      <w:r w:rsidRPr="00E40E86">
        <w:rPr>
          <w:rFonts w:ascii="Palatino Linotype" w:hAnsi="Palatino Linotype" w:cs="Arial"/>
          <w:i/>
          <w:sz w:val="22"/>
          <w:lang w:val="es-ES"/>
        </w:rPr>
        <w:t>cumplan</w:t>
      </w:r>
      <w:r w:rsidRPr="00E40E86">
        <w:rPr>
          <w:rFonts w:ascii="Palatino Linotype" w:hAnsi="Palatino Linotype" w:cs="Arial"/>
          <w:i/>
          <w:lang w:val="es-ES"/>
        </w:rPr>
        <w:t xml:space="preserve"> </w:t>
      </w:r>
      <w:r w:rsidRPr="00E40E86">
        <w:rPr>
          <w:rFonts w:ascii="Palatino Linotype" w:hAnsi="Palatino Linotype" w:cs="Arial"/>
          <w:i/>
          <w:sz w:val="22"/>
          <w:lang w:val="es-ES"/>
        </w:rPr>
        <w:t>cualquiera</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los</w:t>
      </w:r>
      <w:r w:rsidRPr="00E40E86">
        <w:rPr>
          <w:rFonts w:ascii="Palatino Linotype" w:hAnsi="Palatino Linotype" w:cs="Arial"/>
          <w:i/>
          <w:lang w:val="es-ES"/>
        </w:rPr>
        <w:t xml:space="preserve"> </w:t>
      </w:r>
      <w:r w:rsidRPr="00E40E86">
        <w:rPr>
          <w:rFonts w:ascii="Palatino Linotype" w:hAnsi="Palatino Linotype" w:cs="Arial"/>
          <w:i/>
          <w:sz w:val="22"/>
          <w:lang w:val="es-ES"/>
        </w:rPr>
        <w:t>siguientes</w:t>
      </w:r>
      <w:r w:rsidRPr="00E40E86">
        <w:rPr>
          <w:rFonts w:ascii="Palatino Linotype" w:hAnsi="Palatino Linotype" w:cs="Arial"/>
          <w:i/>
          <w:lang w:val="es-ES"/>
        </w:rPr>
        <w:t xml:space="preserve"> </w:t>
      </w:r>
      <w:r w:rsidRPr="00E40E86">
        <w:rPr>
          <w:rFonts w:ascii="Palatino Linotype" w:hAnsi="Palatino Linotype" w:cs="Arial"/>
          <w:i/>
          <w:sz w:val="22"/>
          <w:lang w:val="es-ES"/>
        </w:rPr>
        <w:t>tres</w:t>
      </w:r>
      <w:r w:rsidRPr="00E40E86">
        <w:rPr>
          <w:rFonts w:ascii="Palatino Linotype" w:hAnsi="Palatino Linotype" w:cs="Arial"/>
          <w:i/>
          <w:lang w:val="es-ES"/>
        </w:rPr>
        <w:t xml:space="preserve"> </w:t>
      </w:r>
      <w:r w:rsidRPr="00E40E86">
        <w:rPr>
          <w:rFonts w:ascii="Palatino Linotype" w:hAnsi="Palatino Linotype" w:cs="Arial"/>
          <w:i/>
          <w:sz w:val="22"/>
          <w:lang w:val="es-ES"/>
        </w:rPr>
        <w:t>supuestos:</w:t>
      </w:r>
    </w:p>
    <w:p w:rsidR="00F37044" w:rsidRPr="00E40E86" w:rsidRDefault="00F37044" w:rsidP="00F37044">
      <w:pPr>
        <w:ind w:left="709" w:right="899"/>
        <w:jc w:val="both"/>
        <w:rPr>
          <w:rFonts w:ascii="Palatino Linotype" w:hAnsi="Palatino Linotype" w:cs="Arial"/>
          <w:b/>
          <w:i/>
          <w:sz w:val="22"/>
          <w:lang w:val="es-ES"/>
        </w:rPr>
      </w:pPr>
      <w:r w:rsidRPr="00E40E86">
        <w:rPr>
          <w:rFonts w:ascii="Palatino Linotype" w:hAnsi="Palatino Linotype" w:cs="Arial"/>
          <w:b/>
          <w:i/>
          <w:sz w:val="22"/>
          <w:lang w:val="es-ES"/>
        </w:rPr>
        <w:t>1)</w:t>
      </w:r>
      <w:r w:rsidRPr="00E40E86">
        <w:rPr>
          <w:rFonts w:ascii="Palatino Linotype" w:hAnsi="Palatino Linotype" w:cs="Arial"/>
          <w:b/>
          <w:i/>
          <w:lang w:val="es-ES"/>
        </w:rPr>
        <w:t xml:space="preserve"> </w:t>
      </w:r>
      <w:r w:rsidRPr="00E40E86">
        <w:rPr>
          <w:rFonts w:ascii="Palatino Linotype" w:hAnsi="Palatino Linotype" w:cs="Arial"/>
          <w:b/>
          <w:i/>
          <w:sz w:val="22"/>
          <w:lang w:val="es-ES"/>
        </w:rPr>
        <w:t>Que</w:t>
      </w:r>
      <w:r w:rsidRPr="00E40E86">
        <w:rPr>
          <w:rFonts w:ascii="Palatino Linotype" w:hAnsi="Palatino Linotype" w:cs="Arial"/>
          <w:b/>
          <w:i/>
          <w:lang w:val="es-ES"/>
        </w:rPr>
        <w:t xml:space="preserve"> </w:t>
      </w:r>
      <w:r w:rsidRPr="00E40E86">
        <w:rPr>
          <w:rFonts w:ascii="Palatino Linotype" w:hAnsi="Palatino Linotype" w:cs="Arial"/>
          <w:b/>
          <w:i/>
          <w:sz w:val="22"/>
          <w:lang w:val="es-ES"/>
        </w:rPr>
        <w:t>se</w:t>
      </w:r>
      <w:r w:rsidRPr="00E40E86">
        <w:rPr>
          <w:rFonts w:ascii="Palatino Linotype" w:hAnsi="Palatino Linotype" w:cs="Arial"/>
          <w:b/>
          <w:i/>
          <w:lang w:val="es-ES"/>
        </w:rPr>
        <w:t xml:space="preserve"> </w:t>
      </w:r>
      <w:r w:rsidRPr="00E40E86">
        <w:rPr>
          <w:rFonts w:ascii="Palatino Linotype" w:hAnsi="Palatino Linotype" w:cs="Arial"/>
          <w:b/>
          <w:i/>
          <w:sz w:val="22"/>
          <w:lang w:val="es-ES"/>
        </w:rPr>
        <w:t>trate</w:t>
      </w:r>
      <w:r w:rsidRPr="00E40E86">
        <w:rPr>
          <w:rFonts w:ascii="Palatino Linotype" w:hAnsi="Palatino Linotype" w:cs="Arial"/>
          <w:b/>
          <w:i/>
          <w:lang w:val="es-ES"/>
        </w:rPr>
        <w:t xml:space="preserve"> </w:t>
      </w:r>
      <w:r w:rsidRPr="00E40E86">
        <w:rPr>
          <w:rFonts w:ascii="Palatino Linotype" w:hAnsi="Palatino Linotype" w:cs="Arial"/>
          <w:b/>
          <w:i/>
          <w:sz w:val="22"/>
          <w:lang w:val="es-ES"/>
        </w:rPr>
        <w:t>de</w:t>
      </w:r>
      <w:r w:rsidRPr="00E40E86">
        <w:rPr>
          <w:rFonts w:ascii="Palatino Linotype" w:hAnsi="Palatino Linotype" w:cs="Arial"/>
          <w:b/>
          <w:i/>
          <w:lang w:val="es-ES"/>
        </w:rPr>
        <w:t xml:space="preserve"> </w:t>
      </w:r>
      <w:r w:rsidRPr="00E40E86">
        <w:rPr>
          <w:rFonts w:ascii="Palatino Linotype" w:hAnsi="Palatino Linotype" w:cs="Arial"/>
          <w:b/>
          <w:i/>
          <w:sz w:val="22"/>
          <w:lang w:val="es-ES"/>
        </w:rPr>
        <w:t>información</w:t>
      </w:r>
      <w:r w:rsidRPr="00E40E86">
        <w:rPr>
          <w:rFonts w:ascii="Palatino Linotype" w:hAnsi="Palatino Linotype" w:cs="Arial"/>
          <w:b/>
          <w:i/>
          <w:lang w:val="es-ES"/>
        </w:rPr>
        <w:t xml:space="preserve"> </w:t>
      </w:r>
      <w:r w:rsidRPr="00E40E86">
        <w:rPr>
          <w:rFonts w:ascii="Palatino Linotype" w:hAnsi="Palatino Linotype" w:cs="Arial"/>
          <w:b/>
          <w:i/>
          <w:sz w:val="22"/>
          <w:lang w:val="es-ES"/>
        </w:rPr>
        <w:t>registrada</w:t>
      </w:r>
      <w:r w:rsidRPr="00E40E86">
        <w:rPr>
          <w:rFonts w:ascii="Palatino Linotype" w:hAnsi="Palatino Linotype" w:cs="Arial"/>
          <w:b/>
          <w:i/>
          <w:lang w:val="es-ES"/>
        </w:rPr>
        <w:t xml:space="preserve"> </w:t>
      </w:r>
      <w:r w:rsidRPr="00E40E86">
        <w:rPr>
          <w:rFonts w:ascii="Palatino Linotype" w:hAnsi="Palatino Linotype" w:cs="Arial"/>
          <w:b/>
          <w:i/>
          <w:sz w:val="22"/>
          <w:lang w:val="es-ES"/>
        </w:rPr>
        <w:t>en</w:t>
      </w:r>
      <w:r w:rsidRPr="00E40E86">
        <w:rPr>
          <w:rFonts w:ascii="Palatino Linotype" w:hAnsi="Palatino Linotype" w:cs="Arial"/>
          <w:b/>
          <w:i/>
          <w:lang w:val="es-ES"/>
        </w:rPr>
        <w:t xml:space="preserve"> </w:t>
      </w:r>
      <w:r w:rsidRPr="00E40E86">
        <w:rPr>
          <w:rFonts w:ascii="Palatino Linotype" w:hAnsi="Palatino Linotype" w:cs="Arial"/>
          <w:b/>
          <w:i/>
          <w:sz w:val="22"/>
          <w:lang w:val="es-ES"/>
        </w:rPr>
        <w:t>cualquier</w:t>
      </w:r>
      <w:r w:rsidRPr="00E40E86">
        <w:rPr>
          <w:rFonts w:ascii="Palatino Linotype" w:hAnsi="Palatino Linotype" w:cs="Arial"/>
          <w:b/>
          <w:i/>
          <w:lang w:val="es-ES"/>
        </w:rPr>
        <w:t xml:space="preserve"> </w:t>
      </w:r>
      <w:r w:rsidRPr="00E40E86">
        <w:rPr>
          <w:rFonts w:ascii="Palatino Linotype" w:hAnsi="Palatino Linotype" w:cs="Arial"/>
          <w:b/>
          <w:i/>
          <w:sz w:val="22"/>
          <w:lang w:val="es-ES"/>
        </w:rPr>
        <w:t>soporte</w:t>
      </w:r>
      <w:r w:rsidRPr="00E40E86">
        <w:rPr>
          <w:rFonts w:ascii="Palatino Linotype" w:hAnsi="Palatino Linotype" w:cs="Arial"/>
          <w:b/>
          <w:i/>
          <w:lang w:val="es-ES"/>
        </w:rPr>
        <w:t xml:space="preserve"> </w:t>
      </w:r>
      <w:r w:rsidRPr="00E40E86">
        <w:rPr>
          <w:rFonts w:ascii="Palatino Linotype" w:hAnsi="Palatino Linotype" w:cs="Arial"/>
          <w:b/>
          <w:i/>
          <w:sz w:val="22"/>
          <w:lang w:val="es-ES"/>
        </w:rPr>
        <w:t>documental,</w:t>
      </w:r>
      <w:r w:rsidRPr="00E40E86">
        <w:rPr>
          <w:rFonts w:ascii="Palatino Linotype" w:hAnsi="Palatino Linotype" w:cs="Arial"/>
          <w:b/>
          <w:i/>
          <w:lang w:val="es-ES"/>
        </w:rPr>
        <w:t xml:space="preserve"> </w:t>
      </w:r>
      <w:r w:rsidRPr="00E40E86">
        <w:rPr>
          <w:rFonts w:ascii="Palatino Linotype" w:hAnsi="Palatino Linotype" w:cs="Arial"/>
          <w:b/>
          <w:i/>
          <w:sz w:val="22"/>
          <w:lang w:val="es-ES"/>
        </w:rPr>
        <w:t>que</w:t>
      </w:r>
      <w:r w:rsidRPr="00E40E86">
        <w:rPr>
          <w:rFonts w:ascii="Palatino Linotype" w:hAnsi="Palatino Linotype" w:cs="Arial"/>
          <w:b/>
          <w:i/>
          <w:lang w:val="es-ES"/>
        </w:rPr>
        <w:t xml:space="preserve"> </w:t>
      </w:r>
      <w:r w:rsidRPr="00E40E86">
        <w:rPr>
          <w:rFonts w:ascii="Palatino Linotype" w:hAnsi="Palatino Linotype" w:cs="Arial"/>
          <w:b/>
          <w:i/>
          <w:sz w:val="22"/>
          <w:lang w:val="es-ES"/>
        </w:rPr>
        <w:t>en</w:t>
      </w:r>
      <w:r w:rsidRPr="00E40E86">
        <w:rPr>
          <w:rFonts w:ascii="Palatino Linotype" w:hAnsi="Palatino Linotype" w:cs="Arial"/>
          <w:b/>
          <w:i/>
          <w:lang w:val="es-ES"/>
        </w:rPr>
        <w:t xml:space="preserve"> </w:t>
      </w:r>
      <w:r w:rsidRPr="00E40E86">
        <w:rPr>
          <w:rFonts w:ascii="Palatino Linotype" w:hAnsi="Palatino Linotype" w:cs="Arial"/>
          <w:b/>
          <w:i/>
          <w:sz w:val="22"/>
          <w:lang w:val="es-ES"/>
        </w:rPr>
        <w:t>ejercicio</w:t>
      </w:r>
      <w:r w:rsidRPr="00E40E86">
        <w:rPr>
          <w:rFonts w:ascii="Palatino Linotype" w:hAnsi="Palatino Linotype" w:cs="Arial"/>
          <w:b/>
          <w:i/>
          <w:lang w:val="es-ES"/>
        </w:rPr>
        <w:t xml:space="preserve"> </w:t>
      </w:r>
      <w:r w:rsidRPr="00E40E86">
        <w:rPr>
          <w:rFonts w:ascii="Palatino Linotype" w:hAnsi="Palatino Linotype" w:cs="Arial"/>
          <w:b/>
          <w:i/>
          <w:sz w:val="22"/>
          <w:lang w:val="es-ES"/>
        </w:rPr>
        <w:t>de</w:t>
      </w:r>
      <w:r w:rsidRPr="00E40E86">
        <w:rPr>
          <w:rFonts w:ascii="Palatino Linotype" w:hAnsi="Palatino Linotype" w:cs="Arial"/>
          <w:b/>
          <w:i/>
          <w:lang w:val="es-ES"/>
        </w:rPr>
        <w:t xml:space="preserve"> </w:t>
      </w:r>
      <w:r w:rsidRPr="00E40E86">
        <w:rPr>
          <w:rFonts w:ascii="Palatino Linotype" w:hAnsi="Palatino Linotype" w:cs="Arial"/>
          <w:b/>
          <w:i/>
          <w:sz w:val="22"/>
          <w:lang w:val="es-ES"/>
        </w:rPr>
        <w:t>las</w:t>
      </w:r>
      <w:r w:rsidRPr="00E40E86">
        <w:rPr>
          <w:rFonts w:ascii="Palatino Linotype" w:hAnsi="Palatino Linotype" w:cs="Arial"/>
          <w:b/>
          <w:i/>
          <w:lang w:val="es-ES"/>
        </w:rPr>
        <w:t xml:space="preserve"> </w:t>
      </w:r>
      <w:r w:rsidRPr="00E40E86">
        <w:rPr>
          <w:rFonts w:ascii="Palatino Linotype" w:hAnsi="Palatino Linotype" w:cs="Arial"/>
          <w:b/>
          <w:i/>
          <w:sz w:val="22"/>
          <w:lang w:val="es-ES"/>
        </w:rPr>
        <w:t>atribuciones</w:t>
      </w:r>
      <w:r w:rsidRPr="00E40E86">
        <w:rPr>
          <w:rFonts w:ascii="Palatino Linotype" w:hAnsi="Palatino Linotype" w:cs="Arial"/>
          <w:b/>
          <w:i/>
          <w:lang w:val="es-ES"/>
        </w:rPr>
        <w:t xml:space="preserve"> </w:t>
      </w:r>
      <w:r w:rsidRPr="00E40E86">
        <w:rPr>
          <w:rFonts w:ascii="Palatino Linotype" w:hAnsi="Palatino Linotype" w:cs="Arial"/>
          <w:b/>
          <w:i/>
          <w:sz w:val="22"/>
          <w:lang w:val="es-ES"/>
        </w:rPr>
        <w:t>conferidas,</w:t>
      </w:r>
      <w:r w:rsidRPr="00E40E86">
        <w:rPr>
          <w:rFonts w:ascii="Palatino Linotype" w:hAnsi="Palatino Linotype" w:cs="Arial"/>
          <w:b/>
          <w:i/>
          <w:lang w:val="es-ES"/>
        </w:rPr>
        <w:t xml:space="preserve"> </w:t>
      </w:r>
      <w:r w:rsidRPr="00E40E86">
        <w:rPr>
          <w:rFonts w:ascii="Palatino Linotype" w:hAnsi="Palatino Linotype" w:cs="Arial"/>
          <w:b/>
          <w:i/>
          <w:sz w:val="22"/>
          <w:lang w:val="es-ES"/>
        </w:rPr>
        <w:t>sea</w:t>
      </w:r>
      <w:r w:rsidRPr="00E40E86">
        <w:rPr>
          <w:rFonts w:ascii="Palatino Linotype" w:hAnsi="Palatino Linotype" w:cs="Arial"/>
          <w:b/>
          <w:i/>
          <w:lang w:val="es-ES"/>
        </w:rPr>
        <w:t xml:space="preserve"> </w:t>
      </w:r>
      <w:r w:rsidRPr="00E40E86">
        <w:rPr>
          <w:rFonts w:ascii="Palatino Linotype" w:hAnsi="Palatino Linotype" w:cs="Arial"/>
          <w:b/>
          <w:i/>
          <w:sz w:val="22"/>
          <w:lang w:val="es-ES"/>
        </w:rPr>
        <w:t>generada</w:t>
      </w:r>
      <w:r w:rsidRPr="00E40E86">
        <w:rPr>
          <w:rFonts w:ascii="Palatino Linotype" w:hAnsi="Palatino Linotype" w:cs="Arial"/>
          <w:b/>
          <w:i/>
          <w:lang w:val="es-ES"/>
        </w:rPr>
        <w:t xml:space="preserve"> </w:t>
      </w:r>
      <w:r w:rsidRPr="00E40E86">
        <w:rPr>
          <w:rFonts w:ascii="Palatino Linotype" w:hAnsi="Palatino Linotype" w:cs="Arial"/>
          <w:b/>
          <w:i/>
          <w:sz w:val="22"/>
          <w:lang w:val="es-ES"/>
        </w:rPr>
        <w:t>por</w:t>
      </w:r>
      <w:r w:rsidRPr="00E40E86">
        <w:rPr>
          <w:rFonts w:ascii="Palatino Linotype" w:hAnsi="Palatino Linotype" w:cs="Arial"/>
          <w:b/>
          <w:i/>
          <w:lang w:val="es-ES"/>
        </w:rPr>
        <w:t xml:space="preserve"> </w:t>
      </w:r>
      <w:r w:rsidRPr="00E40E86">
        <w:rPr>
          <w:rFonts w:ascii="Palatino Linotype" w:hAnsi="Palatino Linotype" w:cs="Arial"/>
          <w:b/>
          <w:i/>
          <w:sz w:val="22"/>
          <w:lang w:val="es-ES"/>
        </w:rPr>
        <w:t>los</w:t>
      </w:r>
      <w:r w:rsidRPr="00E40E86">
        <w:rPr>
          <w:rFonts w:ascii="Palatino Linotype" w:hAnsi="Palatino Linotype" w:cs="Arial"/>
          <w:b/>
          <w:i/>
          <w:lang w:val="es-ES"/>
        </w:rPr>
        <w:t xml:space="preserve"> </w:t>
      </w:r>
      <w:r w:rsidRPr="00E40E86">
        <w:rPr>
          <w:rFonts w:ascii="Palatino Linotype" w:hAnsi="Palatino Linotype" w:cs="Arial"/>
          <w:b/>
          <w:i/>
          <w:sz w:val="22"/>
          <w:lang w:val="es-ES"/>
        </w:rPr>
        <w:t>Sujetos</w:t>
      </w:r>
      <w:r w:rsidRPr="00E40E86">
        <w:rPr>
          <w:rFonts w:ascii="Palatino Linotype" w:hAnsi="Palatino Linotype" w:cs="Arial"/>
          <w:b/>
          <w:i/>
          <w:lang w:val="es-ES"/>
        </w:rPr>
        <w:t xml:space="preserve"> </w:t>
      </w:r>
      <w:r w:rsidRPr="00E40E86">
        <w:rPr>
          <w:rFonts w:ascii="Palatino Linotype" w:hAnsi="Palatino Linotype" w:cs="Arial"/>
          <w:b/>
          <w:i/>
          <w:sz w:val="22"/>
          <w:lang w:val="es-ES"/>
        </w:rPr>
        <w:t>Obligados;</w:t>
      </w:r>
    </w:p>
    <w:p w:rsidR="00F37044" w:rsidRPr="00E40E86" w:rsidRDefault="00F37044" w:rsidP="00F37044">
      <w:pPr>
        <w:ind w:left="709" w:right="899"/>
        <w:jc w:val="both"/>
        <w:rPr>
          <w:rFonts w:ascii="Palatino Linotype" w:hAnsi="Palatino Linotype" w:cs="Arial"/>
          <w:i/>
          <w:sz w:val="22"/>
          <w:lang w:val="es-ES"/>
        </w:rPr>
      </w:pPr>
      <w:r w:rsidRPr="00E40E86">
        <w:rPr>
          <w:rFonts w:ascii="Palatino Linotype" w:hAnsi="Palatino Linotype" w:cs="Arial"/>
          <w:i/>
          <w:sz w:val="22"/>
          <w:lang w:val="es-ES"/>
        </w:rPr>
        <w:t>2)</w:t>
      </w:r>
      <w:r w:rsidRPr="00E40E86">
        <w:rPr>
          <w:rFonts w:ascii="Palatino Linotype" w:hAnsi="Palatino Linotype" w:cs="Arial"/>
          <w:i/>
          <w:lang w:val="es-ES"/>
        </w:rPr>
        <w:t xml:space="preserve"> </w:t>
      </w:r>
      <w:r w:rsidRPr="00E40E86">
        <w:rPr>
          <w:rFonts w:ascii="Palatino Linotype" w:hAnsi="Palatino Linotype" w:cs="Arial"/>
          <w:i/>
          <w:sz w:val="22"/>
          <w:lang w:val="es-ES"/>
        </w:rPr>
        <w:t>Que</w:t>
      </w:r>
      <w:r w:rsidRPr="00E40E86">
        <w:rPr>
          <w:rFonts w:ascii="Palatino Linotype" w:hAnsi="Palatino Linotype" w:cs="Arial"/>
          <w:i/>
          <w:lang w:val="es-ES"/>
        </w:rPr>
        <w:t xml:space="preserve"> </w:t>
      </w:r>
      <w:r w:rsidRPr="00E40E86">
        <w:rPr>
          <w:rFonts w:ascii="Palatino Linotype" w:hAnsi="Palatino Linotype" w:cs="Arial"/>
          <w:i/>
          <w:sz w:val="22"/>
          <w:lang w:val="es-ES"/>
        </w:rPr>
        <w:t>se</w:t>
      </w:r>
      <w:r w:rsidRPr="00E40E86">
        <w:rPr>
          <w:rFonts w:ascii="Palatino Linotype" w:hAnsi="Palatino Linotype" w:cs="Arial"/>
          <w:i/>
          <w:lang w:val="es-ES"/>
        </w:rPr>
        <w:t xml:space="preserve"> </w:t>
      </w:r>
      <w:r w:rsidRPr="00E40E86">
        <w:rPr>
          <w:rFonts w:ascii="Palatino Linotype" w:hAnsi="Palatino Linotype" w:cs="Arial"/>
          <w:i/>
          <w:sz w:val="22"/>
          <w:lang w:val="es-ES"/>
        </w:rPr>
        <w:t>trate</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información</w:t>
      </w:r>
      <w:r w:rsidRPr="00E40E86">
        <w:rPr>
          <w:rFonts w:ascii="Palatino Linotype" w:hAnsi="Palatino Linotype" w:cs="Arial"/>
          <w:i/>
          <w:lang w:val="es-ES"/>
        </w:rPr>
        <w:t xml:space="preserve"> </w:t>
      </w:r>
      <w:r w:rsidRPr="00E40E86">
        <w:rPr>
          <w:rFonts w:ascii="Palatino Linotype" w:hAnsi="Palatino Linotype" w:cs="Arial"/>
          <w:i/>
          <w:sz w:val="22"/>
          <w:lang w:val="es-ES"/>
        </w:rPr>
        <w:t>registrada</w:t>
      </w:r>
      <w:r w:rsidRPr="00E40E86">
        <w:rPr>
          <w:rFonts w:ascii="Palatino Linotype" w:hAnsi="Palatino Linotype" w:cs="Arial"/>
          <w:i/>
          <w:lang w:val="es-ES"/>
        </w:rPr>
        <w:t xml:space="preserve"> </w:t>
      </w:r>
      <w:r w:rsidRPr="00E40E86">
        <w:rPr>
          <w:rFonts w:ascii="Palatino Linotype" w:hAnsi="Palatino Linotype" w:cs="Arial"/>
          <w:i/>
          <w:sz w:val="22"/>
          <w:lang w:val="es-ES"/>
        </w:rPr>
        <w:t>en</w:t>
      </w:r>
      <w:r w:rsidRPr="00E40E86">
        <w:rPr>
          <w:rFonts w:ascii="Palatino Linotype" w:hAnsi="Palatino Linotype" w:cs="Arial"/>
          <w:i/>
          <w:lang w:val="es-ES"/>
        </w:rPr>
        <w:t xml:space="preserve"> </w:t>
      </w:r>
      <w:r w:rsidRPr="00E40E86">
        <w:rPr>
          <w:rFonts w:ascii="Palatino Linotype" w:hAnsi="Palatino Linotype" w:cs="Arial"/>
          <w:i/>
          <w:sz w:val="22"/>
          <w:lang w:val="es-ES"/>
        </w:rPr>
        <w:t>cualquier</w:t>
      </w:r>
      <w:r w:rsidRPr="00E40E86">
        <w:rPr>
          <w:rFonts w:ascii="Palatino Linotype" w:hAnsi="Palatino Linotype" w:cs="Arial"/>
          <w:i/>
          <w:lang w:val="es-ES"/>
        </w:rPr>
        <w:t xml:space="preserve"> </w:t>
      </w:r>
      <w:r w:rsidRPr="00E40E86">
        <w:rPr>
          <w:rFonts w:ascii="Palatino Linotype" w:hAnsi="Palatino Linotype" w:cs="Arial"/>
          <w:i/>
          <w:sz w:val="22"/>
          <w:lang w:val="es-ES"/>
        </w:rPr>
        <w:t>soporte</w:t>
      </w:r>
      <w:r w:rsidRPr="00E40E86">
        <w:rPr>
          <w:rFonts w:ascii="Palatino Linotype" w:hAnsi="Palatino Linotype" w:cs="Arial"/>
          <w:i/>
          <w:lang w:val="es-ES"/>
        </w:rPr>
        <w:t xml:space="preserve"> </w:t>
      </w:r>
      <w:r w:rsidRPr="00E40E86">
        <w:rPr>
          <w:rFonts w:ascii="Palatino Linotype" w:hAnsi="Palatino Linotype" w:cs="Arial"/>
          <w:i/>
          <w:sz w:val="22"/>
          <w:lang w:val="es-ES"/>
        </w:rPr>
        <w:t>documental,</w:t>
      </w:r>
      <w:r w:rsidRPr="00E40E86">
        <w:rPr>
          <w:rFonts w:ascii="Palatino Linotype" w:hAnsi="Palatino Linotype" w:cs="Arial"/>
          <w:i/>
          <w:lang w:val="es-ES"/>
        </w:rPr>
        <w:t xml:space="preserve"> </w:t>
      </w:r>
      <w:r w:rsidRPr="00E40E86">
        <w:rPr>
          <w:rFonts w:ascii="Palatino Linotype" w:hAnsi="Palatino Linotype" w:cs="Arial"/>
          <w:i/>
          <w:sz w:val="22"/>
          <w:lang w:val="es-ES"/>
        </w:rPr>
        <w:t>que</w:t>
      </w:r>
      <w:r w:rsidRPr="00E40E86">
        <w:rPr>
          <w:rFonts w:ascii="Palatino Linotype" w:hAnsi="Palatino Linotype" w:cs="Arial"/>
          <w:i/>
          <w:lang w:val="es-ES"/>
        </w:rPr>
        <w:t xml:space="preserve"> </w:t>
      </w:r>
      <w:r w:rsidRPr="00E40E86">
        <w:rPr>
          <w:rFonts w:ascii="Palatino Linotype" w:hAnsi="Palatino Linotype" w:cs="Arial"/>
          <w:i/>
          <w:sz w:val="22"/>
          <w:lang w:val="es-ES"/>
        </w:rPr>
        <w:t>en</w:t>
      </w:r>
      <w:r w:rsidRPr="00E40E86">
        <w:rPr>
          <w:rFonts w:ascii="Palatino Linotype" w:hAnsi="Palatino Linotype" w:cs="Arial"/>
          <w:i/>
          <w:lang w:val="es-ES"/>
        </w:rPr>
        <w:t xml:space="preserve"> </w:t>
      </w:r>
      <w:r w:rsidRPr="00E40E86">
        <w:rPr>
          <w:rFonts w:ascii="Palatino Linotype" w:hAnsi="Palatino Linotype" w:cs="Arial"/>
          <w:i/>
          <w:sz w:val="22"/>
          <w:lang w:val="es-ES"/>
        </w:rPr>
        <w:t>ejercicio</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las</w:t>
      </w:r>
      <w:r w:rsidRPr="00E40E86">
        <w:rPr>
          <w:rFonts w:ascii="Palatino Linotype" w:hAnsi="Palatino Linotype" w:cs="Arial"/>
          <w:i/>
          <w:lang w:val="es-ES"/>
        </w:rPr>
        <w:t xml:space="preserve"> </w:t>
      </w:r>
      <w:r w:rsidRPr="00E40E86">
        <w:rPr>
          <w:rFonts w:ascii="Palatino Linotype" w:hAnsi="Palatino Linotype" w:cs="Arial"/>
          <w:i/>
          <w:sz w:val="22"/>
          <w:lang w:val="es-ES"/>
        </w:rPr>
        <w:t>atribuciones</w:t>
      </w:r>
      <w:r w:rsidRPr="00E40E86">
        <w:rPr>
          <w:rFonts w:ascii="Palatino Linotype" w:hAnsi="Palatino Linotype" w:cs="Arial"/>
          <w:i/>
          <w:lang w:val="es-ES"/>
        </w:rPr>
        <w:t xml:space="preserve"> </w:t>
      </w:r>
      <w:r w:rsidRPr="00E40E86">
        <w:rPr>
          <w:rFonts w:ascii="Palatino Linotype" w:hAnsi="Palatino Linotype" w:cs="Arial"/>
          <w:i/>
          <w:sz w:val="22"/>
          <w:lang w:val="es-ES"/>
        </w:rPr>
        <w:t>conferidas,</w:t>
      </w:r>
      <w:r w:rsidRPr="00E40E86">
        <w:rPr>
          <w:rFonts w:ascii="Palatino Linotype" w:hAnsi="Palatino Linotype" w:cs="Arial"/>
          <w:i/>
          <w:lang w:val="es-ES"/>
        </w:rPr>
        <w:t xml:space="preserve"> </w:t>
      </w:r>
      <w:r w:rsidRPr="00E40E86">
        <w:rPr>
          <w:rFonts w:ascii="Palatino Linotype" w:hAnsi="Palatino Linotype" w:cs="Arial"/>
          <w:i/>
          <w:sz w:val="22"/>
          <w:lang w:val="es-ES"/>
        </w:rPr>
        <w:t>sea</w:t>
      </w:r>
      <w:r w:rsidRPr="00E40E86">
        <w:rPr>
          <w:rFonts w:ascii="Palatino Linotype" w:hAnsi="Palatino Linotype" w:cs="Arial"/>
          <w:i/>
          <w:lang w:val="es-ES"/>
        </w:rPr>
        <w:t xml:space="preserve"> </w:t>
      </w:r>
      <w:r w:rsidRPr="00E40E86">
        <w:rPr>
          <w:rFonts w:ascii="Palatino Linotype" w:hAnsi="Palatino Linotype" w:cs="Arial"/>
          <w:i/>
          <w:sz w:val="22"/>
          <w:lang w:val="es-ES"/>
        </w:rPr>
        <w:t>administrada</w:t>
      </w:r>
      <w:r w:rsidRPr="00E40E86">
        <w:rPr>
          <w:rFonts w:ascii="Palatino Linotype" w:hAnsi="Palatino Linotype" w:cs="Arial"/>
          <w:i/>
          <w:lang w:val="es-ES"/>
        </w:rPr>
        <w:t xml:space="preserve"> </w:t>
      </w:r>
      <w:r w:rsidRPr="00E40E86">
        <w:rPr>
          <w:rFonts w:ascii="Palatino Linotype" w:hAnsi="Palatino Linotype" w:cs="Arial"/>
          <w:i/>
          <w:sz w:val="22"/>
          <w:lang w:val="es-ES"/>
        </w:rPr>
        <w:t>por</w:t>
      </w:r>
      <w:r w:rsidRPr="00E40E86">
        <w:rPr>
          <w:rFonts w:ascii="Palatino Linotype" w:hAnsi="Palatino Linotype" w:cs="Arial"/>
          <w:i/>
          <w:lang w:val="es-ES"/>
        </w:rPr>
        <w:t xml:space="preserve"> </w:t>
      </w:r>
      <w:r w:rsidRPr="00E40E86">
        <w:rPr>
          <w:rFonts w:ascii="Palatino Linotype" w:hAnsi="Palatino Linotype" w:cs="Arial"/>
          <w:i/>
          <w:sz w:val="22"/>
          <w:lang w:val="es-ES"/>
        </w:rPr>
        <w:t>los</w:t>
      </w:r>
      <w:r w:rsidRPr="00E40E86">
        <w:rPr>
          <w:rFonts w:ascii="Palatino Linotype" w:hAnsi="Palatino Linotype" w:cs="Arial"/>
          <w:i/>
          <w:lang w:val="es-ES"/>
        </w:rPr>
        <w:t xml:space="preserve"> </w:t>
      </w:r>
      <w:r w:rsidRPr="00E40E86">
        <w:rPr>
          <w:rFonts w:ascii="Palatino Linotype" w:hAnsi="Palatino Linotype" w:cs="Arial"/>
          <w:i/>
          <w:sz w:val="22"/>
          <w:lang w:val="es-ES"/>
        </w:rPr>
        <w:t>Sujetos</w:t>
      </w:r>
      <w:r w:rsidRPr="00E40E86">
        <w:rPr>
          <w:rFonts w:ascii="Palatino Linotype" w:hAnsi="Palatino Linotype" w:cs="Arial"/>
          <w:i/>
          <w:lang w:val="es-ES"/>
        </w:rPr>
        <w:t xml:space="preserve"> </w:t>
      </w:r>
      <w:r w:rsidRPr="00E40E86">
        <w:rPr>
          <w:rFonts w:ascii="Palatino Linotype" w:hAnsi="Palatino Linotype" w:cs="Arial"/>
          <w:i/>
          <w:sz w:val="22"/>
          <w:lang w:val="es-ES"/>
        </w:rPr>
        <w:t>Obligados,</w:t>
      </w:r>
      <w:r w:rsidRPr="00E40E86">
        <w:rPr>
          <w:rFonts w:ascii="Palatino Linotype" w:hAnsi="Palatino Linotype" w:cs="Arial"/>
          <w:i/>
          <w:lang w:val="es-ES"/>
        </w:rPr>
        <w:t xml:space="preserve"> </w:t>
      </w:r>
      <w:r w:rsidRPr="00E40E86">
        <w:rPr>
          <w:rFonts w:ascii="Palatino Linotype" w:hAnsi="Palatino Linotype" w:cs="Arial"/>
          <w:i/>
          <w:sz w:val="22"/>
          <w:lang w:val="es-ES"/>
        </w:rPr>
        <w:t>y</w:t>
      </w:r>
    </w:p>
    <w:p w:rsidR="00F37044" w:rsidRPr="00E40E86" w:rsidRDefault="00F37044" w:rsidP="00F37044">
      <w:pPr>
        <w:ind w:left="709" w:right="899"/>
        <w:jc w:val="both"/>
        <w:rPr>
          <w:rFonts w:ascii="Palatino Linotype" w:hAnsi="Palatino Linotype" w:cs="Arial"/>
          <w:i/>
          <w:sz w:val="22"/>
          <w:lang w:val="es-ES"/>
        </w:rPr>
      </w:pPr>
      <w:r w:rsidRPr="00E40E86">
        <w:rPr>
          <w:rFonts w:ascii="Palatino Linotype" w:hAnsi="Palatino Linotype" w:cs="Arial"/>
          <w:i/>
          <w:sz w:val="22"/>
          <w:lang w:val="es-ES"/>
        </w:rPr>
        <w:t>3)</w:t>
      </w:r>
      <w:r w:rsidRPr="00E40E86">
        <w:rPr>
          <w:rFonts w:ascii="Palatino Linotype" w:hAnsi="Palatino Linotype" w:cs="Arial"/>
          <w:i/>
          <w:lang w:val="es-ES"/>
        </w:rPr>
        <w:t xml:space="preserve"> </w:t>
      </w:r>
      <w:r w:rsidRPr="00E40E86">
        <w:rPr>
          <w:rFonts w:ascii="Palatino Linotype" w:hAnsi="Palatino Linotype" w:cs="Arial"/>
          <w:i/>
          <w:sz w:val="22"/>
          <w:lang w:val="es-ES"/>
        </w:rPr>
        <w:t>Que</w:t>
      </w:r>
      <w:r w:rsidRPr="00E40E86">
        <w:rPr>
          <w:rFonts w:ascii="Palatino Linotype" w:hAnsi="Palatino Linotype" w:cs="Arial"/>
          <w:i/>
          <w:lang w:val="es-ES"/>
        </w:rPr>
        <w:t xml:space="preserve"> </w:t>
      </w:r>
      <w:r w:rsidRPr="00E40E86">
        <w:rPr>
          <w:rFonts w:ascii="Palatino Linotype" w:hAnsi="Palatino Linotype" w:cs="Arial"/>
          <w:i/>
          <w:sz w:val="22"/>
          <w:lang w:val="es-ES"/>
        </w:rPr>
        <w:t>se</w:t>
      </w:r>
      <w:r w:rsidRPr="00E40E86">
        <w:rPr>
          <w:rFonts w:ascii="Palatino Linotype" w:hAnsi="Palatino Linotype" w:cs="Arial"/>
          <w:i/>
          <w:lang w:val="es-ES"/>
        </w:rPr>
        <w:t xml:space="preserve"> </w:t>
      </w:r>
      <w:r w:rsidRPr="00E40E86">
        <w:rPr>
          <w:rFonts w:ascii="Palatino Linotype" w:hAnsi="Palatino Linotype" w:cs="Arial"/>
          <w:i/>
          <w:sz w:val="22"/>
          <w:lang w:val="es-ES"/>
        </w:rPr>
        <w:t>trate</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información</w:t>
      </w:r>
      <w:r w:rsidRPr="00E40E86">
        <w:rPr>
          <w:rFonts w:ascii="Palatino Linotype" w:hAnsi="Palatino Linotype" w:cs="Arial"/>
          <w:i/>
          <w:lang w:val="es-ES"/>
        </w:rPr>
        <w:t xml:space="preserve"> </w:t>
      </w:r>
      <w:r w:rsidRPr="00E40E86">
        <w:rPr>
          <w:rFonts w:ascii="Palatino Linotype" w:hAnsi="Palatino Linotype" w:cs="Arial"/>
          <w:i/>
          <w:sz w:val="22"/>
          <w:lang w:val="es-ES"/>
        </w:rPr>
        <w:t>registrada</w:t>
      </w:r>
      <w:r w:rsidRPr="00E40E86">
        <w:rPr>
          <w:rFonts w:ascii="Palatino Linotype" w:hAnsi="Palatino Linotype" w:cs="Arial"/>
          <w:i/>
          <w:lang w:val="es-ES"/>
        </w:rPr>
        <w:t xml:space="preserve"> </w:t>
      </w:r>
      <w:r w:rsidRPr="00E40E86">
        <w:rPr>
          <w:rFonts w:ascii="Palatino Linotype" w:hAnsi="Palatino Linotype" w:cs="Arial"/>
          <w:i/>
          <w:sz w:val="22"/>
          <w:lang w:val="es-ES"/>
        </w:rPr>
        <w:t>en</w:t>
      </w:r>
      <w:r w:rsidRPr="00E40E86">
        <w:rPr>
          <w:rFonts w:ascii="Palatino Linotype" w:hAnsi="Palatino Linotype" w:cs="Arial"/>
          <w:i/>
          <w:lang w:val="es-ES"/>
        </w:rPr>
        <w:t xml:space="preserve"> </w:t>
      </w:r>
      <w:r w:rsidRPr="00E40E86">
        <w:rPr>
          <w:rFonts w:ascii="Palatino Linotype" w:hAnsi="Palatino Linotype" w:cs="Arial"/>
          <w:i/>
          <w:sz w:val="22"/>
          <w:lang w:val="es-ES"/>
        </w:rPr>
        <w:t>cualquier</w:t>
      </w:r>
      <w:r w:rsidRPr="00E40E86">
        <w:rPr>
          <w:rFonts w:ascii="Palatino Linotype" w:hAnsi="Palatino Linotype" w:cs="Arial"/>
          <w:i/>
          <w:lang w:val="es-ES"/>
        </w:rPr>
        <w:t xml:space="preserve"> </w:t>
      </w:r>
      <w:r w:rsidRPr="00E40E86">
        <w:rPr>
          <w:rFonts w:ascii="Palatino Linotype" w:hAnsi="Palatino Linotype" w:cs="Arial"/>
          <w:i/>
          <w:sz w:val="22"/>
          <w:lang w:val="es-ES"/>
        </w:rPr>
        <w:t>soporte</w:t>
      </w:r>
      <w:r w:rsidRPr="00E40E86">
        <w:rPr>
          <w:rFonts w:ascii="Palatino Linotype" w:hAnsi="Palatino Linotype" w:cs="Arial"/>
          <w:i/>
          <w:lang w:val="es-ES"/>
        </w:rPr>
        <w:t xml:space="preserve"> </w:t>
      </w:r>
      <w:r w:rsidRPr="00E40E86">
        <w:rPr>
          <w:rFonts w:ascii="Palatino Linotype" w:hAnsi="Palatino Linotype" w:cs="Arial"/>
          <w:i/>
          <w:sz w:val="22"/>
          <w:lang w:val="es-ES"/>
        </w:rPr>
        <w:t>documental,</w:t>
      </w:r>
      <w:r w:rsidRPr="00E40E86">
        <w:rPr>
          <w:rFonts w:ascii="Palatino Linotype" w:hAnsi="Palatino Linotype" w:cs="Arial"/>
          <w:i/>
          <w:lang w:val="es-ES"/>
        </w:rPr>
        <w:t xml:space="preserve"> </w:t>
      </w:r>
      <w:r w:rsidRPr="00E40E86">
        <w:rPr>
          <w:rFonts w:ascii="Palatino Linotype" w:hAnsi="Palatino Linotype" w:cs="Arial"/>
          <w:i/>
          <w:sz w:val="22"/>
          <w:lang w:val="es-ES"/>
        </w:rPr>
        <w:t>que</w:t>
      </w:r>
      <w:r w:rsidRPr="00E40E86">
        <w:rPr>
          <w:rFonts w:ascii="Palatino Linotype" w:hAnsi="Palatino Linotype" w:cs="Arial"/>
          <w:i/>
          <w:lang w:val="es-ES"/>
        </w:rPr>
        <w:t xml:space="preserve"> </w:t>
      </w:r>
      <w:r w:rsidRPr="00E40E86">
        <w:rPr>
          <w:rFonts w:ascii="Palatino Linotype" w:hAnsi="Palatino Linotype" w:cs="Arial"/>
          <w:i/>
          <w:sz w:val="22"/>
          <w:lang w:val="es-ES"/>
        </w:rPr>
        <w:t>en</w:t>
      </w:r>
      <w:r w:rsidRPr="00E40E86">
        <w:rPr>
          <w:rFonts w:ascii="Palatino Linotype" w:hAnsi="Palatino Linotype" w:cs="Arial"/>
          <w:i/>
          <w:lang w:val="es-ES"/>
        </w:rPr>
        <w:t xml:space="preserve"> </w:t>
      </w:r>
      <w:r w:rsidRPr="00E40E86">
        <w:rPr>
          <w:rFonts w:ascii="Palatino Linotype" w:hAnsi="Palatino Linotype" w:cs="Arial"/>
          <w:i/>
          <w:sz w:val="22"/>
          <w:lang w:val="es-ES"/>
        </w:rPr>
        <w:t>ejercicio</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las</w:t>
      </w:r>
      <w:r w:rsidRPr="00E40E86">
        <w:rPr>
          <w:rFonts w:ascii="Palatino Linotype" w:hAnsi="Palatino Linotype" w:cs="Arial"/>
          <w:i/>
          <w:lang w:val="es-ES"/>
        </w:rPr>
        <w:t xml:space="preserve"> </w:t>
      </w:r>
      <w:r w:rsidRPr="00E40E86">
        <w:rPr>
          <w:rFonts w:ascii="Palatino Linotype" w:hAnsi="Palatino Linotype" w:cs="Arial"/>
          <w:i/>
          <w:sz w:val="22"/>
          <w:lang w:val="es-ES"/>
        </w:rPr>
        <w:t>atribuciones</w:t>
      </w:r>
      <w:r w:rsidRPr="00E40E86">
        <w:rPr>
          <w:rFonts w:ascii="Palatino Linotype" w:hAnsi="Palatino Linotype" w:cs="Arial"/>
          <w:i/>
          <w:lang w:val="es-ES"/>
        </w:rPr>
        <w:t xml:space="preserve"> </w:t>
      </w:r>
      <w:r w:rsidRPr="00E40E86">
        <w:rPr>
          <w:rFonts w:ascii="Palatino Linotype" w:hAnsi="Palatino Linotype" w:cs="Arial"/>
          <w:i/>
          <w:sz w:val="22"/>
          <w:lang w:val="es-ES"/>
        </w:rPr>
        <w:t>conferidas,</w:t>
      </w:r>
      <w:r w:rsidRPr="00E40E86">
        <w:rPr>
          <w:rFonts w:ascii="Palatino Linotype" w:hAnsi="Palatino Linotype" w:cs="Arial"/>
          <w:i/>
          <w:lang w:val="es-ES"/>
        </w:rPr>
        <w:t xml:space="preserve"> </w:t>
      </w:r>
      <w:r w:rsidRPr="00E40E86">
        <w:rPr>
          <w:rFonts w:ascii="Palatino Linotype" w:hAnsi="Palatino Linotype" w:cs="Arial"/>
          <w:i/>
          <w:sz w:val="22"/>
          <w:lang w:val="es-ES"/>
        </w:rPr>
        <w:t>se</w:t>
      </w:r>
      <w:r w:rsidRPr="00E40E86">
        <w:rPr>
          <w:rFonts w:ascii="Palatino Linotype" w:hAnsi="Palatino Linotype" w:cs="Arial"/>
          <w:i/>
          <w:lang w:val="es-ES"/>
        </w:rPr>
        <w:t xml:space="preserve"> </w:t>
      </w:r>
      <w:r w:rsidRPr="00E40E86">
        <w:rPr>
          <w:rFonts w:ascii="Palatino Linotype" w:hAnsi="Palatino Linotype" w:cs="Arial"/>
          <w:i/>
          <w:sz w:val="22"/>
          <w:lang w:val="es-ES"/>
        </w:rPr>
        <w:t>encuentre</w:t>
      </w:r>
      <w:r w:rsidRPr="00E40E86">
        <w:rPr>
          <w:rFonts w:ascii="Palatino Linotype" w:hAnsi="Palatino Linotype" w:cs="Arial"/>
          <w:i/>
          <w:lang w:val="es-ES"/>
        </w:rPr>
        <w:t xml:space="preserve"> </w:t>
      </w:r>
      <w:r w:rsidRPr="00E40E86">
        <w:rPr>
          <w:rFonts w:ascii="Palatino Linotype" w:hAnsi="Palatino Linotype" w:cs="Arial"/>
          <w:i/>
          <w:sz w:val="22"/>
          <w:lang w:val="es-ES"/>
        </w:rPr>
        <w:t>en</w:t>
      </w:r>
      <w:r w:rsidRPr="00E40E86">
        <w:rPr>
          <w:rFonts w:ascii="Palatino Linotype" w:hAnsi="Palatino Linotype" w:cs="Arial"/>
          <w:i/>
          <w:lang w:val="es-ES"/>
        </w:rPr>
        <w:t xml:space="preserve"> </w:t>
      </w:r>
      <w:r w:rsidRPr="00E40E86">
        <w:rPr>
          <w:rFonts w:ascii="Palatino Linotype" w:hAnsi="Palatino Linotype" w:cs="Arial"/>
          <w:i/>
          <w:sz w:val="22"/>
          <w:lang w:val="es-ES"/>
        </w:rPr>
        <w:t>posesión</w:t>
      </w:r>
      <w:r w:rsidRPr="00E40E86">
        <w:rPr>
          <w:rFonts w:ascii="Palatino Linotype" w:hAnsi="Palatino Linotype" w:cs="Arial"/>
          <w:i/>
          <w:lang w:val="es-ES"/>
        </w:rPr>
        <w:t xml:space="preserve"> </w:t>
      </w:r>
      <w:r w:rsidRPr="00E40E86">
        <w:rPr>
          <w:rFonts w:ascii="Palatino Linotype" w:hAnsi="Palatino Linotype" w:cs="Arial"/>
          <w:i/>
          <w:sz w:val="22"/>
          <w:lang w:val="es-ES"/>
        </w:rPr>
        <w:t>de</w:t>
      </w:r>
      <w:r w:rsidRPr="00E40E86">
        <w:rPr>
          <w:rFonts w:ascii="Palatino Linotype" w:hAnsi="Palatino Linotype" w:cs="Arial"/>
          <w:i/>
          <w:lang w:val="es-ES"/>
        </w:rPr>
        <w:t xml:space="preserve"> </w:t>
      </w:r>
      <w:r w:rsidRPr="00E40E86">
        <w:rPr>
          <w:rFonts w:ascii="Palatino Linotype" w:hAnsi="Palatino Linotype" w:cs="Arial"/>
          <w:i/>
          <w:sz w:val="22"/>
          <w:lang w:val="es-ES"/>
        </w:rPr>
        <w:t>los</w:t>
      </w:r>
      <w:r w:rsidRPr="00E40E86">
        <w:rPr>
          <w:rFonts w:ascii="Palatino Linotype" w:hAnsi="Palatino Linotype" w:cs="Arial"/>
          <w:i/>
          <w:lang w:val="es-ES"/>
        </w:rPr>
        <w:t xml:space="preserve"> </w:t>
      </w:r>
      <w:r w:rsidRPr="00E40E86">
        <w:rPr>
          <w:rFonts w:ascii="Palatino Linotype" w:hAnsi="Palatino Linotype" w:cs="Arial"/>
          <w:i/>
          <w:sz w:val="22"/>
          <w:lang w:val="es-ES"/>
        </w:rPr>
        <w:t>Sujetos</w:t>
      </w:r>
      <w:r w:rsidRPr="00E40E86">
        <w:rPr>
          <w:rFonts w:ascii="Palatino Linotype" w:hAnsi="Palatino Linotype" w:cs="Arial"/>
          <w:i/>
          <w:lang w:val="es-ES"/>
        </w:rPr>
        <w:t xml:space="preserve"> </w:t>
      </w:r>
      <w:r w:rsidRPr="00E40E86">
        <w:rPr>
          <w:rFonts w:ascii="Palatino Linotype" w:hAnsi="Palatino Linotype" w:cs="Arial"/>
          <w:i/>
          <w:sz w:val="22"/>
          <w:lang w:val="es-ES"/>
        </w:rPr>
        <w:t>Obligados.”</w:t>
      </w:r>
      <w:r w:rsidRPr="00E40E86">
        <w:rPr>
          <w:rFonts w:ascii="Palatino Linotype" w:hAnsi="Palatino Linotype" w:cs="Arial"/>
          <w:i/>
          <w:lang w:val="es-ES"/>
        </w:rPr>
        <w:t xml:space="preserve"> </w:t>
      </w:r>
    </w:p>
    <w:p w:rsidR="00F37044" w:rsidRPr="00E40E86" w:rsidRDefault="00F37044" w:rsidP="00F37044">
      <w:pPr>
        <w:ind w:left="709" w:right="899"/>
        <w:jc w:val="both"/>
        <w:rPr>
          <w:rFonts w:ascii="Palatino Linotype" w:hAnsi="Palatino Linotype"/>
          <w:i/>
          <w:color w:val="000000"/>
          <w:sz w:val="22"/>
          <w:lang w:val="es-ES"/>
        </w:rPr>
      </w:pPr>
      <w:r w:rsidRPr="00E40E86">
        <w:rPr>
          <w:rFonts w:ascii="Palatino Linotype" w:hAnsi="Palatino Linotype"/>
          <w:i/>
          <w:color w:val="000000"/>
          <w:sz w:val="22"/>
          <w:lang w:val="es-ES"/>
        </w:rPr>
        <w:t>(Énfasis</w:t>
      </w:r>
      <w:r w:rsidRPr="00E40E86">
        <w:rPr>
          <w:rFonts w:ascii="Palatino Linotype" w:hAnsi="Palatino Linotype"/>
          <w:i/>
          <w:color w:val="000000"/>
          <w:lang w:val="es-ES"/>
        </w:rPr>
        <w:t xml:space="preserve"> </w:t>
      </w:r>
      <w:r w:rsidRPr="00E40E86">
        <w:rPr>
          <w:rFonts w:ascii="Palatino Linotype" w:hAnsi="Palatino Linotype"/>
          <w:i/>
          <w:color w:val="000000"/>
          <w:sz w:val="22"/>
          <w:lang w:val="es-ES"/>
        </w:rPr>
        <w:t>Añadido)</w:t>
      </w:r>
    </w:p>
    <w:p w:rsidR="00F37044" w:rsidRPr="00E40E86" w:rsidRDefault="00F37044" w:rsidP="00F37044">
      <w:pPr>
        <w:autoSpaceDE w:val="0"/>
        <w:autoSpaceDN w:val="0"/>
        <w:adjustRightInd w:val="0"/>
        <w:spacing w:line="360" w:lineRule="auto"/>
        <w:jc w:val="both"/>
        <w:rPr>
          <w:rFonts w:ascii="Palatino Linotype" w:hAnsi="Palatino Linotype" w:cs="Arial"/>
          <w:b/>
          <w:color w:val="000000" w:themeColor="text1"/>
        </w:rPr>
      </w:pPr>
    </w:p>
    <w:p w:rsidR="004A32B0" w:rsidRPr="00E40E86" w:rsidRDefault="004A32B0" w:rsidP="004A32B0">
      <w:pPr>
        <w:autoSpaceDE w:val="0"/>
        <w:autoSpaceDN w:val="0"/>
        <w:adjustRightInd w:val="0"/>
        <w:spacing w:line="360" w:lineRule="auto"/>
        <w:jc w:val="both"/>
        <w:rPr>
          <w:rFonts w:ascii="Palatino Linotype" w:hAnsi="Palatino Linotype" w:cs="Arial"/>
          <w:color w:val="000000" w:themeColor="text1"/>
        </w:rPr>
      </w:pPr>
      <w:r w:rsidRPr="00E40E86">
        <w:rPr>
          <w:rFonts w:ascii="Palatino Linotype" w:hAnsi="Palatino Linotype" w:cs="Arial"/>
          <w:color w:val="000000" w:themeColor="text1"/>
        </w:rPr>
        <w:t xml:space="preserve">Por lo anteriormente señalado, se advierte que, </w:t>
      </w:r>
      <w:r w:rsidRPr="00E40E86">
        <w:rPr>
          <w:rFonts w:ascii="Palatino Linotype" w:hAnsi="Palatino Linotype" w:cs="Arial"/>
          <w:b/>
          <w:color w:val="000000" w:themeColor="text1"/>
        </w:rPr>
        <w:t>EL SUJETO OBLIGADO</w:t>
      </w:r>
      <w:r w:rsidRPr="00E40E86">
        <w:rPr>
          <w:rFonts w:ascii="Palatino Linotype" w:hAnsi="Palatino Linotype" w:cs="Arial"/>
          <w:color w:val="000000" w:themeColor="text1"/>
        </w:rPr>
        <w:t xml:space="preserve">, se encuentra constreñido a generar, poseer y administrar la información concerniente a la nómina de los servidores públicos que lo conforman; en consecuencia deberá hacer entrega del mismo, correspondiente a la segunda quincena de julio de 2019, en </w:t>
      </w:r>
      <w:r w:rsidRPr="00E40E86">
        <w:rPr>
          <w:rFonts w:ascii="Palatino Linotype" w:hAnsi="Palatino Linotype" w:cs="Arial"/>
          <w:b/>
          <w:color w:val="000000" w:themeColor="text1"/>
        </w:rPr>
        <w:t>versión pública</w:t>
      </w:r>
      <w:r w:rsidRPr="00E40E86">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w:t>
      </w:r>
      <w:r w:rsidRPr="00E40E86">
        <w:rPr>
          <w:rFonts w:ascii="Palatino Linotype" w:hAnsi="Palatino Linotype" w:cs="Arial"/>
        </w:rPr>
        <w:lastRenderedPageBreak/>
        <w:t xml:space="preserve">Información Pública del Estado de México y Municipios, y artículo 4, fracción XI de la Ley de Protección de Datos Personales en posesión de Sujetos Obligados del Estado de México y Municipios. </w:t>
      </w:r>
    </w:p>
    <w:p w:rsidR="004A32B0" w:rsidRPr="00E40E86" w:rsidRDefault="004A32B0" w:rsidP="004A32B0">
      <w:pPr>
        <w:spacing w:line="360" w:lineRule="auto"/>
        <w:jc w:val="both"/>
        <w:rPr>
          <w:rFonts w:ascii="Palatino Linotype" w:eastAsia="Arial Unicode MS" w:hAnsi="Palatino Linotype" w:cs="Arial"/>
        </w:rPr>
      </w:pPr>
    </w:p>
    <w:p w:rsidR="004A32B0" w:rsidRPr="00E40E86" w:rsidRDefault="004A32B0" w:rsidP="004A32B0">
      <w:pPr>
        <w:spacing w:line="360" w:lineRule="auto"/>
        <w:jc w:val="both"/>
        <w:rPr>
          <w:rFonts w:ascii="Palatino Linotype" w:hAnsi="Palatino Linotype" w:cs="Arial"/>
        </w:rPr>
      </w:pPr>
      <w:r w:rsidRPr="00E40E86">
        <w:rPr>
          <w:rFonts w:ascii="Palatino Linotype" w:eastAsia="Arial Unicode MS" w:hAnsi="Palatino Linotype" w:cs="Arial"/>
        </w:rPr>
        <w:t xml:space="preserve">En ese sentido, </w:t>
      </w:r>
      <w:r w:rsidRPr="00E40E86">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E40E86">
        <w:rPr>
          <w:rFonts w:ascii="Palatino Linotype" w:hAnsi="Palatino Linotype" w:cs="Arial"/>
        </w:rPr>
        <w:t xml:space="preserve"> que el Comité de Transparencia del </w:t>
      </w:r>
      <w:r w:rsidRPr="00E40E86">
        <w:rPr>
          <w:rFonts w:ascii="Palatino Linotype" w:hAnsi="Palatino Linotype" w:cs="Arial"/>
          <w:b/>
        </w:rPr>
        <w:t>SUJETO OBLIGADO</w:t>
      </w:r>
      <w:r w:rsidRPr="00E40E86">
        <w:rPr>
          <w:rFonts w:ascii="Palatino Linotype" w:hAnsi="Palatino Linotype" w:cs="Arial"/>
        </w:rPr>
        <w:t xml:space="preserve"> emita el Acuerdo de Clasificación correspondiente</w:t>
      </w:r>
      <w:r w:rsidRPr="00E40E86">
        <w:rPr>
          <w:rFonts w:ascii="Palatino Linotype" w:hAnsi="Palatino Linotype" w:cs="Arial"/>
          <w:lang w:val="es-ES_tradnl"/>
        </w:rPr>
        <w:t xml:space="preserve"> debidamente fundado y motivado, en el cual se</w:t>
      </w:r>
      <w:r w:rsidRPr="00E40E86">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4A32B0" w:rsidRPr="00E40E86" w:rsidRDefault="004A32B0" w:rsidP="004A32B0">
      <w:pPr>
        <w:spacing w:line="360" w:lineRule="auto"/>
        <w:jc w:val="both"/>
        <w:rPr>
          <w:rFonts w:ascii="Palatino Linotype" w:hAnsi="Palatino Linotype" w:cs="Arial"/>
        </w:rPr>
      </w:pPr>
    </w:p>
    <w:p w:rsidR="004A32B0" w:rsidRPr="00E40E86" w:rsidRDefault="004A32B0" w:rsidP="004A32B0">
      <w:pPr>
        <w:spacing w:line="360" w:lineRule="auto"/>
        <w:jc w:val="both"/>
        <w:rPr>
          <w:rFonts w:ascii="Palatino Linotype" w:eastAsia="Arial Unicode MS" w:hAnsi="Palatino Linotype" w:cs="Arial"/>
        </w:rPr>
      </w:pPr>
      <w:r w:rsidRPr="00E40E86">
        <w:rPr>
          <w:rFonts w:ascii="Palatino Linotype" w:hAnsi="Palatino Linotype" w:cs="Arial"/>
          <w:lang w:eastAsia="es-MX"/>
        </w:rPr>
        <w:t xml:space="preserve">Así, respecto a los recibos de nómina </w:t>
      </w:r>
      <w:r w:rsidRPr="00E40E86">
        <w:rPr>
          <w:rFonts w:ascii="Palatino Linotype" w:eastAsia="Arial Unicode MS" w:hAnsi="Palatino Linotype" w:cs="Arial"/>
        </w:rPr>
        <w:t xml:space="preserve">que </w:t>
      </w:r>
      <w:r w:rsidRPr="00E40E86">
        <w:rPr>
          <w:rFonts w:ascii="Palatino Linotype" w:eastAsia="Arial Unicode MS" w:hAnsi="Palatino Linotype" w:cs="Arial"/>
          <w:b/>
        </w:rPr>
        <w:t xml:space="preserve">EL SUJETO OBLIGADO </w:t>
      </w:r>
      <w:r w:rsidRPr="00E40E86">
        <w:rPr>
          <w:rFonts w:ascii="Palatino Linotype" w:eastAsia="Arial Unicode MS" w:hAnsi="Palatino Linotype" w:cs="Arial"/>
        </w:rPr>
        <w:t xml:space="preserve">ha de entregar en </w:t>
      </w:r>
      <w:r w:rsidRPr="00E40E86">
        <w:rPr>
          <w:rFonts w:ascii="Palatino Linotype" w:eastAsia="Arial Unicode MS" w:hAnsi="Palatino Linotype" w:cs="Arial"/>
          <w:b/>
        </w:rPr>
        <w:t>versión pública</w:t>
      </w:r>
      <w:r w:rsidRPr="00E40E86">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E40E86">
        <w:rPr>
          <w:rFonts w:ascii="Palatino Linotype" w:hAnsi="Palatino Linotype" w:cs="Arial"/>
        </w:rPr>
        <w:t>del</w:t>
      </w:r>
      <w:r w:rsidRPr="00E40E86">
        <w:rPr>
          <w:rFonts w:ascii="Palatino Linotype" w:eastAsia="Arial Unicode MS" w:hAnsi="Palatino Linotype" w:cs="Arial"/>
        </w:rPr>
        <w:t xml:space="preserve"> Estado de México y Municipios (ISSEMyM), </w:t>
      </w:r>
      <w:r w:rsidRPr="00E40E86">
        <w:rPr>
          <w:rFonts w:ascii="Palatino Linotype" w:eastAsia="Arial Unicode MS" w:hAnsi="Palatino Linotype" w:cs="Arial"/>
          <w:b/>
        </w:rPr>
        <w:t xml:space="preserve">los descuentos que se realicen por pensión alimenticia o deducciones estrictamente personales o de cualquier índole siempre que, </w:t>
      </w:r>
      <w:r w:rsidRPr="00E40E86">
        <w:rPr>
          <w:rFonts w:ascii="Palatino Linotype" w:hAnsi="Palatino Linotype" w:cs="Arial"/>
          <w:b/>
        </w:rPr>
        <w:t>no se encuentren relacionados con los impuestos o las cuotas por seguridad social</w:t>
      </w:r>
      <w:r w:rsidRPr="00E40E86">
        <w:rPr>
          <w:rFonts w:ascii="Palatino Linotype" w:eastAsia="Arial Unicode MS" w:hAnsi="Palatino Linotype" w:cs="Arial"/>
        </w:rPr>
        <w:t xml:space="preserve">, número de cuenta o cualquier otro dato que ponga en riesgo la vida, seguridad y salud de dichas </w:t>
      </w:r>
      <w:r w:rsidRPr="00E40E86">
        <w:rPr>
          <w:rFonts w:ascii="Palatino Linotype" w:hAnsi="Palatino Linotype" w:cs="Arial"/>
        </w:rPr>
        <w:t>personas</w:t>
      </w:r>
      <w:r w:rsidRPr="00E40E86">
        <w:rPr>
          <w:rFonts w:ascii="Palatino Linotype" w:eastAsia="Arial Unicode MS" w:hAnsi="Palatino Linotype" w:cs="Arial"/>
        </w:rPr>
        <w:t>.</w:t>
      </w:r>
    </w:p>
    <w:p w:rsidR="004A32B0" w:rsidRPr="00E40E86" w:rsidRDefault="004A32B0" w:rsidP="004A32B0">
      <w:pPr>
        <w:spacing w:before="100" w:beforeAutospacing="1" w:after="100" w:afterAutospacing="1" w:line="360" w:lineRule="auto"/>
        <w:jc w:val="both"/>
        <w:rPr>
          <w:rFonts w:ascii="Palatino Linotype" w:hAnsi="Palatino Linotype" w:cs="Arial"/>
          <w:lang w:eastAsia="en-US"/>
        </w:rPr>
      </w:pPr>
      <w:r w:rsidRPr="00E40E86">
        <w:rPr>
          <w:rFonts w:ascii="Palatino Linotype" w:hAnsi="Palatino Linotype"/>
        </w:rPr>
        <w:lastRenderedPageBreak/>
        <w:t xml:space="preserve">En el caso específico de la información solicitada, obran datos que son considerados </w:t>
      </w:r>
      <w:r w:rsidRPr="00E40E86">
        <w:rPr>
          <w:rFonts w:ascii="Palatino Linotype" w:hAnsi="Palatino Linotype" w:cs="Arial"/>
        </w:rPr>
        <w:t>confidenciales</w:t>
      </w:r>
      <w:r w:rsidRPr="00E40E86">
        <w:rPr>
          <w:rFonts w:ascii="Palatino Linotype" w:hAnsi="Palatino Linotype"/>
        </w:rPr>
        <w:t xml:space="preserve">, cuyo acceso </w:t>
      </w:r>
      <w:r w:rsidRPr="00E40E86">
        <w:rPr>
          <w:rFonts w:ascii="Palatino Linotype" w:hAnsi="Palatino Linotype" w:cs="Arial"/>
        </w:rPr>
        <w:t>debe</w:t>
      </w:r>
      <w:r w:rsidRPr="00E40E86">
        <w:rPr>
          <w:rFonts w:ascii="Palatino Linotype" w:hAnsi="Palatino Linotype"/>
        </w:rPr>
        <w:t xml:space="preserve"> ser restringido, los cuales </w:t>
      </w:r>
      <w:r w:rsidRPr="00E40E86">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E40E86">
        <w:rPr>
          <w:rFonts w:ascii="Palatino Linotype" w:hAnsi="Palatino Linotype" w:cs="Arial"/>
          <w:b/>
        </w:rPr>
        <w:t xml:space="preserve"> </w:t>
      </w:r>
      <w:r w:rsidRPr="00E40E86">
        <w:rPr>
          <w:rFonts w:ascii="Palatino Linotype" w:hAnsi="Palatino Linotype" w:cs="Arial"/>
        </w:rPr>
        <w:t>que se le hagan al servidor público.</w:t>
      </w:r>
    </w:p>
    <w:p w:rsidR="004A32B0" w:rsidRPr="00E40E86" w:rsidRDefault="004A32B0" w:rsidP="004A32B0">
      <w:pPr>
        <w:spacing w:before="100" w:beforeAutospacing="1" w:after="100" w:afterAutospacing="1" w:line="360" w:lineRule="auto"/>
        <w:jc w:val="both"/>
        <w:rPr>
          <w:rFonts w:ascii="Palatino Linotype" w:hAnsi="Palatino Linotype"/>
        </w:rPr>
      </w:pPr>
      <w:r w:rsidRPr="00E40E86">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E40E86">
        <w:rPr>
          <w:rFonts w:ascii="Palatino Linotype" w:hAnsi="Palatino Linotype" w:cs="Arial"/>
        </w:rPr>
        <w:t>del</w:t>
      </w:r>
      <w:r w:rsidRPr="00E40E86">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E40E86">
        <w:rPr>
          <w:rFonts w:ascii="Palatino Linotype" w:hAnsi="Palatino Linotype"/>
        </w:rPr>
        <w:t xml:space="preserve"> y finalmente la homoclave; la cual, para su obtención es necesario acreditar personalidad, fecha de nacimiento entre otros con documentos oficiales.</w:t>
      </w:r>
    </w:p>
    <w:p w:rsidR="004A32B0" w:rsidRPr="00E40E86" w:rsidRDefault="004A32B0" w:rsidP="004A32B0">
      <w:pPr>
        <w:spacing w:before="100" w:beforeAutospacing="1" w:after="100" w:afterAutospacing="1" w:line="360" w:lineRule="auto"/>
        <w:jc w:val="both"/>
        <w:rPr>
          <w:rFonts w:ascii="Palatino Linotype" w:hAnsi="Palatino Linotype"/>
          <w:b/>
          <w:bCs/>
          <w:color w:val="000000"/>
        </w:rPr>
      </w:pPr>
      <w:r w:rsidRPr="00E40E86">
        <w:rPr>
          <w:rFonts w:ascii="Palatino Linotype" w:hAnsi="Palatino Linotype" w:cs="Arial"/>
          <w:lang w:eastAsia="es-MX"/>
        </w:rPr>
        <w:t xml:space="preserve">Al respecto, </w:t>
      </w:r>
      <w:r w:rsidRPr="00E40E86">
        <w:rPr>
          <w:rFonts w:ascii="Palatino Linotype" w:hAnsi="Palatino Linotype" w:cs="Arial"/>
          <w:color w:val="000000"/>
        </w:rPr>
        <w:t xml:space="preserve">es aplicable el Criterio 19/17 de la Segunda Época, emitido por </w:t>
      </w:r>
      <w:r w:rsidRPr="00E40E86">
        <w:rPr>
          <w:rFonts w:ascii="Palatino Linotype" w:eastAsia="Arial Unicode MS" w:hAnsi="Palatino Linotype" w:cs="Arial"/>
          <w:color w:val="000000"/>
        </w:rPr>
        <w:t xml:space="preserve">el Instituto Nacional de </w:t>
      </w:r>
      <w:r w:rsidRPr="00E40E86">
        <w:rPr>
          <w:rFonts w:ascii="Palatino Linotype" w:hAnsi="Palatino Linotype"/>
          <w:bCs/>
        </w:rPr>
        <w:t>Transparencia</w:t>
      </w:r>
      <w:r w:rsidRPr="00E40E86">
        <w:rPr>
          <w:rFonts w:ascii="Palatino Linotype" w:eastAsia="Arial Unicode MS" w:hAnsi="Palatino Linotype" w:cs="Arial"/>
          <w:color w:val="000000"/>
        </w:rPr>
        <w:t xml:space="preserve">, Acceso a la </w:t>
      </w:r>
      <w:r w:rsidRPr="00E40E86">
        <w:rPr>
          <w:rFonts w:ascii="Palatino Linotype" w:hAnsi="Palatino Linotype" w:cs="Arial"/>
        </w:rPr>
        <w:t>Información</w:t>
      </w:r>
      <w:r w:rsidRPr="00E40E86">
        <w:rPr>
          <w:rFonts w:ascii="Palatino Linotype" w:eastAsia="Arial Unicode MS" w:hAnsi="Palatino Linotype" w:cs="Arial"/>
          <w:color w:val="000000"/>
        </w:rPr>
        <w:t xml:space="preserve"> y Protección de Datos Personales,</w:t>
      </w:r>
      <w:r w:rsidRPr="00E40E86">
        <w:rPr>
          <w:rFonts w:ascii="Palatino Linotype" w:hAnsi="Palatino Linotype"/>
          <w:bCs/>
          <w:color w:val="000000"/>
        </w:rPr>
        <w:t xml:space="preserve"> que dice:</w:t>
      </w:r>
      <w:r w:rsidRPr="00E40E86">
        <w:rPr>
          <w:rFonts w:ascii="Palatino Linotype" w:hAnsi="Palatino Linotype"/>
          <w:b/>
          <w:bCs/>
          <w:color w:val="000000"/>
        </w:rPr>
        <w:t xml:space="preserve"> </w:t>
      </w:r>
    </w:p>
    <w:p w:rsidR="004A32B0" w:rsidRPr="00E40E86" w:rsidRDefault="004A32B0" w:rsidP="004A32B0">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E40E86">
        <w:rPr>
          <w:rFonts w:ascii="Palatino Linotype" w:hAnsi="Palatino Linotype" w:cs="Arial"/>
          <w:bCs/>
          <w:i/>
          <w:sz w:val="22"/>
          <w:szCs w:val="22"/>
        </w:rPr>
        <w:t>“</w:t>
      </w:r>
      <w:r w:rsidRPr="00E40E86">
        <w:rPr>
          <w:rFonts w:ascii="Palatino Linotype" w:hAnsi="Palatino Linotype" w:cs="Arial"/>
          <w:b/>
          <w:bCs/>
          <w:i/>
          <w:sz w:val="22"/>
          <w:szCs w:val="22"/>
        </w:rPr>
        <w:t>Registro</w:t>
      </w:r>
      <w:r w:rsidRPr="00E40E86">
        <w:rPr>
          <w:rFonts w:ascii="Palatino Linotype" w:hAnsi="Palatino Linotype" w:cs="Arial"/>
          <w:b/>
          <w:bCs/>
          <w:i/>
        </w:rPr>
        <w:t xml:space="preserve"> </w:t>
      </w:r>
      <w:r w:rsidRPr="00E40E86">
        <w:rPr>
          <w:rFonts w:ascii="Palatino Linotype" w:hAnsi="Palatino Linotype" w:cs="Arial"/>
          <w:b/>
          <w:bCs/>
          <w:i/>
          <w:sz w:val="22"/>
          <w:szCs w:val="22"/>
        </w:rPr>
        <w:t>Federal</w:t>
      </w:r>
      <w:r w:rsidRPr="00E40E86">
        <w:rPr>
          <w:rFonts w:ascii="Palatino Linotype" w:hAnsi="Palatino Linotype" w:cs="Arial"/>
          <w:b/>
          <w:bCs/>
          <w:i/>
        </w:rPr>
        <w:t xml:space="preserve"> </w:t>
      </w:r>
      <w:r w:rsidRPr="00E40E86">
        <w:rPr>
          <w:rFonts w:ascii="Palatino Linotype" w:hAnsi="Palatino Linotype" w:cs="Arial"/>
          <w:b/>
          <w:bCs/>
          <w:i/>
          <w:sz w:val="22"/>
          <w:szCs w:val="22"/>
        </w:rPr>
        <w:t>de</w:t>
      </w:r>
      <w:r w:rsidRPr="00E40E86">
        <w:rPr>
          <w:rFonts w:ascii="Palatino Linotype" w:hAnsi="Palatino Linotype" w:cs="Arial"/>
          <w:b/>
          <w:bCs/>
          <w:i/>
        </w:rPr>
        <w:t xml:space="preserve"> </w:t>
      </w:r>
      <w:r w:rsidRPr="00E40E86">
        <w:rPr>
          <w:rFonts w:ascii="Palatino Linotype" w:hAnsi="Palatino Linotype" w:cs="Arial"/>
          <w:b/>
          <w:bCs/>
          <w:i/>
          <w:sz w:val="22"/>
          <w:szCs w:val="22"/>
        </w:rPr>
        <w:t>Contribuyentes</w:t>
      </w:r>
      <w:r w:rsidRPr="00E40E86">
        <w:rPr>
          <w:rFonts w:ascii="Palatino Linotype" w:hAnsi="Palatino Linotype" w:cs="Arial"/>
          <w:b/>
          <w:bCs/>
          <w:i/>
        </w:rPr>
        <w:t xml:space="preserve"> </w:t>
      </w:r>
      <w:r w:rsidRPr="00E40E86">
        <w:rPr>
          <w:rFonts w:ascii="Palatino Linotype" w:hAnsi="Palatino Linotype" w:cs="Arial"/>
          <w:b/>
          <w:bCs/>
          <w:i/>
          <w:sz w:val="22"/>
          <w:szCs w:val="22"/>
        </w:rPr>
        <w:t>(RFC)</w:t>
      </w:r>
      <w:r w:rsidRPr="00E40E86">
        <w:rPr>
          <w:rFonts w:ascii="Palatino Linotype" w:hAnsi="Palatino Linotype" w:cs="Arial"/>
          <w:b/>
          <w:bCs/>
          <w:i/>
        </w:rPr>
        <w:t xml:space="preserve"> </w:t>
      </w:r>
      <w:r w:rsidRPr="00E40E86">
        <w:rPr>
          <w:rFonts w:ascii="Palatino Linotype" w:hAnsi="Palatino Linotype" w:cs="Arial"/>
          <w:b/>
          <w:bCs/>
          <w:i/>
          <w:sz w:val="22"/>
          <w:szCs w:val="22"/>
        </w:rPr>
        <w:t>de</w:t>
      </w:r>
      <w:r w:rsidRPr="00E40E86">
        <w:rPr>
          <w:rFonts w:ascii="Palatino Linotype" w:hAnsi="Palatino Linotype" w:cs="Arial"/>
          <w:b/>
          <w:bCs/>
          <w:i/>
        </w:rPr>
        <w:t xml:space="preserve"> </w:t>
      </w:r>
      <w:r w:rsidRPr="00E40E86">
        <w:rPr>
          <w:rFonts w:ascii="Palatino Linotype" w:hAnsi="Palatino Linotype" w:cs="Arial"/>
          <w:b/>
          <w:bCs/>
          <w:i/>
          <w:sz w:val="22"/>
          <w:szCs w:val="22"/>
        </w:rPr>
        <w:t>personas</w:t>
      </w:r>
      <w:r w:rsidRPr="00E40E86">
        <w:rPr>
          <w:rFonts w:ascii="Palatino Linotype" w:hAnsi="Palatino Linotype" w:cs="Arial"/>
          <w:b/>
          <w:bCs/>
          <w:i/>
        </w:rPr>
        <w:t xml:space="preserve"> </w:t>
      </w:r>
      <w:r w:rsidRPr="00E40E86">
        <w:rPr>
          <w:rFonts w:ascii="Palatino Linotype" w:hAnsi="Palatino Linotype" w:cs="Arial"/>
          <w:b/>
          <w:bCs/>
          <w:i/>
          <w:sz w:val="22"/>
          <w:szCs w:val="22"/>
        </w:rPr>
        <w:t>físicas.</w:t>
      </w:r>
      <w:r w:rsidRPr="00E40E86">
        <w:rPr>
          <w:rFonts w:ascii="Palatino Linotype" w:hAnsi="Palatino Linotype" w:cs="Arial"/>
          <w:b/>
          <w:bCs/>
          <w:i/>
        </w:rPr>
        <w:t xml:space="preserve"> </w:t>
      </w:r>
      <w:r w:rsidRPr="00E40E86">
        <w:rPr>
          <w:rFonts w:ascii="Palatino Linotype" w:hAnsi="Palatino Linotype" w:cs="Arial"/>
          <w:b/>
          <w:bCs/>
          <w:i/>
          <w:sz w:val="22"/>
          <w:szCs w:val="22"/>
        </w:rPr>
        <w:t>El</w:t>
      </w:r>
      <w:r w:rsidRPr="00E40E86">
        <w:rPr>
          <w:rFonts w:ascii="Palatino Linotype" w:hAnsi="Palatino Linotype" w:cs="Arial"/>
          <w:b/>
          <w:bCs/>
          <w:i/>
        </w:rPr>
        <w:t xml:space="preserve"> </w:t>
      </w:r>
      <w:r w:rsidRPr="00E40E86">
        <w:rPr>
          <w:rFonts w:ascii="Palatino Linotype" w:hAnsi="Palatino Linotype" w:cs="Arial"/>
          <w:b/>
          <w:bCs/>
          <w:i/>
          <w:sz w:val="22"/>
          <w:szCs w:val="22"/>
        </w:rPr>
        <w:t>RFC</w:t>
      </w:r>
      <w:r w:rsidRPr="00E40E86">
        <w:rPr>
          <w:rFonts w:ascii="Palatino Linotype" w:hAnsi="Palatino Linotype" w:cs="Arial"/>
          <w:b/>
          <w:bCs/>
          <w:i/>
        </w:rPr>
        <w:t xml:space="preserve"> </w:t>
      </w:r>
      <w:r w:rsidRPr="00E40E86">
        <w:rPr>
          <w:rFonts w:ascii="Palatino Linotype" w:hAnsi="Palatino Linotype" w:cs="Arial"/>
          <w:b/>
          <w:bCs/>
          <w:i/>
          <w:sz w:val="22"/>
          <w:szCs w:val="22"/>
        </w:rPr>
        <w:t>es</w:t>
      </w:r>
      <w:r w:rsidRPr="00E40E86">
        <w:rPr>
          <w:rFonts w:ascii="Palatino Linotype" w:hAnsi="Palatino Linotype" w:cs="Arial"/>
          <w:b/>
          <w:bCs/>
          <w:i/>
        </w:rPr>
        <w:t xml:space="preserve"> </w:t>
      </w:r>
      <w:r w:rsidRPr="00E40E86">
        <w:rPr>
          <w:rFonts w:ascii="Palatino Linotype" w:hAnsi="Palatino Linotype" w:cs="Arial"/>
          <w:b/>
          <w:bCs/>
          <w:i/>
          <w:sz w:val="22"/>
          <w:szCs w:val="22"/>
        </w:rPr>
        <w:t>una</w:t>
      </w:r>
      <w:r w:rsidRPr="00E40E86">
        <w:rPr>
          <w:rFonts w:ascii="Palatino Linotype" w:hAnsi="Palatino Linotype" w:cs="Arial"/>
          <w:b/>
          <w:bCs/>
          <w:i/>
        </w:rPr>
        <w:t xml:space="preserve"> </w:t>
      </w:r>
      <w:r w:rsidRPr="00E40E86">
        <w:rPr>
          <w:rFonts w:ascii="Palatino Linotype" w:hAnsi="Palatino Linotype" w:cs="Arial"/>
          <w:b/>
          <w:bCs/>
          <w:i/>
          <w:sz w:val="22"/>
          <w:szCs w:val="22"/>
        </w:rPr>
        <w:t>clave</w:t>
      </w:r>
      <w:r w:rsidRPr="00E40E86">
        <w:rPr>
          <w:rFonts w:ascii="Palatino Linotype" w:hAnsi="Palatino Linotype" w:cs="Arial"/>
          <w:bCs/>
          <w:i/>
        </w:rPr>
        <w:t xml:space="preserve"> </w:t>
      </w:r>
      <w:r w:rsidRPr="00E40E86">
        <w:rPr>
          <w:rFonts w:ascii="Palatino Linotype" w:hAnsi="Palatino Linotype" w:cs="Arial"/>
          <w:bCs/>
          <w:i/>
          <w:sz w:val="22"/>
          <w:szCs w:val="22"/>
        </w:rPr>
        <w:t>de</w:t>
      </w:r>
      <w:r w:rsidRPr="00E40E86">
        <w:rPr>
          <w:rFonts w:ascii="Palatino Linotype" w:hAnsi="Palatino Linotype" w:cs="Arial"/>
          <w:bCs/>
          <w:i/>
        </w:rPr>
        <w:t xml:space="preserve"> </w:t>
      </w:r>
      <w:r w:rsidRPr="00E40E86">
        <w:rPr>
          <w:rFonts w:ascii="Palatino Linotype" w:hAnsi="Palatino Linotype" w:cs="Arial"/>
          <w:bCs/>
          <w:i/>
          <w:sz w:val="22"/>
          <w:szCs w:val="22"/>
        </w:rPr>
        <w:t>carácter</w:t>
      </w:r>
      <w:r w:rsidRPr="00E40E86">
        <w:rPr>
          <w:rFonts w:ascii="Palatino Linotype" w:hAnsi="Palatino Linotype" w:cs="Arial"/>
          <w:bCs/>
          <w:i/>
        </w:rPr>
        <w:t xml:space="preserve"> </w:t>
      </w:r>
      <w:r w:rsidRPr="00E40E86">
        <w:rPr>
          <w:rFonts w:ascii="Palatino Linotype" w:hAnsi="Palatino Linotype" w:cs="Arial"/>
          <w:bCs/>
          <w:i/>
          <w:sz w:val="22"/>
          <w:szCs w:val="22"/>
        </w:rPr>
        <w:t>fiscal,</w:t>
      </w:r>
      <w:r w:rsidRPr="00E40E86">
        <w:rPr>
          <w:rFonts w:ascii="Palatino Linotype" w:hAnsi="Palatino Linotype" w:cs="Arial"/>
          <w:bCs/>
          <w:i/>
        </w:rPr>
        <w:t xml:space="preserve"> </w:t>
      </w:r>
      <w:r w:rsidRPr="00E40E86">
        <w:rPr>
          <w:rFonts w:ascii="Palatino Linotype" w:hAnsi="Palatino Linotype" w:cs="Arial"/>
          <w:bCs/>
          <w:i/>
          <w:sz w:val="22"/>
          <w:szCs w:val="22"/>
        </w:rPr>
        <w:t>única</w:t>
      </w:r>
      <w:r w:rsidRPr="00E40E86">
        <w:rPr>
          <w:rFonts w:ascii="Palatino Linotype" w:hAnsi="Palatino Linotype" w:cs="Arial"/>
          <w:bCs/>
          <w:i/>
        </w:rPr>
        <w:t xml:space="preserve"> </w:t>
      </w:r>
      <w:r w:rsidRPr="00E40E86">
        <w:rPr>
          <w:rFonts w:ascii="Palatino Linotype" w:hAnsi="Palatino Linotype" w:cs="Arial"/>
          <w:bCs/>
          <w:i/>
          <w:sz w:val="22"/>
          <w:szCs w:val="22"/>
        </w:rPr>
        <w:t>e</w:t>
      </w:r>
      <w:r w:rsidRPr="00E40E86">
        <w:rPr>
          <w:rFonts w:ascii="Palatino Linotype" w:hAnsi="Palatino Linotype" w:cs="Arial"/>
          <w:bCs/>
          <w:i/>
        </w:rPr>
        <w:t xml:space="preserve"> </w:t>
      </w:r>
      <w:r w:rsidRPr="00E40E86">
        <w:rPr>
          <w:rFonts w:ascii="Palatino Linotype" w:hAnsi="Palatino Linotype" w:cs="Arial"/>
          <w:bCs/>
          <w:i/>
          <w:sz w:val="22"/>
          <w:szCs w:val="22"/>
        </w:rPr>
        <w:t>irrepetible,</w:t>
      </w:r>
      <w:r w:rsidRPr="00E40E86">
        <w:rPr>
          <w:rFonts w:ascii="Palatino Linotype" w:hAnsi="Palatino Linotype" w:cs="Arial"/>
          <w:bCs/>
          <w:i/>
        </w:rPr>
        <w:t xml:space="preserve"> </w:t>
      </w:r>
      <w:r w:rsidRPr="00E40E86">
        <w:rPr>
          <w:rFonts w:ascii="Palatino Linotype" w:hAnsi="Palatino Linotype" w:cs="Arial"/>
          <w:b/>
          <w:bCs/>
          <w:i/>
          <w:sz w:val="22"/>
          <w:szCs w:val="22"/>
        </w:rPr>
        <w:t>que</w:t>
      </w:r>
      <w:r w:rsidRPr="00E40E86">
        <w:rPr>
          <w:rFonts w:ascii="Palatino Linotype" w:hAnsi="Palatino Linotype" w:cs="Arial"/>
          <w:b/>
          <w:bCs/>
          <w:i/>
        </w:rPr>
        <w:t xml:space="preserve"> </w:t>
      </w:r>
      <w:r w:rsidRPr="00E40E86">
        <w:rPr>
          <w:rFonts w:ascii="Palatino Linotype" w:hAnsi="Palatino Linotype" w:cs="Arial"/>
          <w:b/>
          <w:bCs/>
          <w:i/>
          <w:sz w:val="22"/>
          <w:szCs w:val="22"/>
        </w:rPr>
        <w:t>permite</w:t>
      </w:r>
      <w:r w:rsidRPr="00E40E86">
        <w:rPr>
          <w:rFonts w:ascii="Palatino Linotype" w:hAnsi="Palatino Linotype" w:cs="Arial"/>
          <w:b/>
          <w:bCs/>
          <w:i/>
        </w:rPr>
        <w:t xml:space="preserve"> </w:t>
      </w:r>
      <w:r w:rsidRPr="00E40E86">
        <w:rPr>
          <w:rFonts w:ascii="Palatino Linotype" w:hAnsi="Palatino Linotype" w:cs="Arial"/>
          <w:b/>
          <w:bCs/>
          <w:i/>
          <w:sz w:val="22"/>
          <w:szCs w:val="22"/>
        </w:rPr>
        <w:t>identificar</w:t>
      </w:r>
      <w:r w:rsidRPr="00E40E86">
        <w:rPr>
          <w:rFonts w:ascii="Palatino Linotype" w:hAnsi="Palatino Linotype" w:cs="Arial"/>
          <w:b/>
          <w:bCs/>
          <w:i/>
        </w:rPr>
        <w:t xml:space="preserve"> </w:t>
      </w:r>
      <w:r w:rsidRPr="00E40E86">
        <w:rPr>
          <w:rFonts w:ascii="Palatino Linotype" w:hAnsi="Palatino Linotype" w:cs="Arial"/>
          <w:b/>
          <w:bCs/>
          <w:i/>
          <w:sz w:val="22"/>
          <w:szCs w:val="22"/>
        </w:rPr>
        <w:t>al</w:t>
      </w:r>
      <w:r w:rsidRPr="00E40E86">
        <w:rPr>
          <w:rFonts w:ascii="Palatino Linotype" w:hAnsi="Palatino Linotype" w:cs="Arial"/>
          <w:b/>
          <w:bCs/>
          <w:i/>
        </w:rPr>
        <w:t xml:space="preserve"> </w:t>
      </w:r>
      <w:r w:rsidRPr="00E40E86">
        <w:rPr>
          <w:rFonts w:ascii="Palatino Linotype" w:hAnsi="Palatino Linotype" w:cs="Arial"/>
          <w:b/>
          <w:bCs/>
          <w:i/>
          <w:sz w:val="22"/>
          <w:szCs w:val="22"/>
        </w:rPr>
        <w:t>titular,</w:t>
      </w:r>
      <w:r w:rsidRPr="00E40E86">
        <w:rPr>
          <w:rFonts w:ascii="Palatino Linotype" w:hAnsi="Palatino Linotype" w:cs="Arial"/>
          <w:b/>
          <w:bCs/>
          <w:i/>
        </w:rPr>
        <w:t xml:space="preserve"> </w:t>
      </w:r>
      <w:r w:rsidRPr="00E40E86">
        <w:rPr>
          <w:rFonts w:ascii="Palatino Linotype" w:hAnsi="Palatino Linotype" w:cs="Arial"/>
          <w:b/>
          <w:bCs/>
          <w:i/>
          <w:sz w:val="22"/>
          <w:szCs w:val="22"/>
        </w:rPr>
        <w:t>su</w:t>
      </w:r>
      <w:r w:rsidRPr="00E40E86">
        <w:rPr>
          <w:rFonts w:ascii="Palatino Linotype" w:hAnsi="Palatino Linotype" w:cs="Arial"/>
          <w:b/>
          <w:bCs/>
          <w:i/>
        </w:rPr>
        <w:t xml:space="preserve"> </w:t>
      </w:r>
      <w:r w:rsidRPr="00E40E86">
        <w:rPr>
          <w:rFonts w:ascii="Palatino Linotype" w:hAnsi="Palatino Linotype" w:cs="Arial"/>
          <w:b/>
          <w:bCs/>
          <w:i/>
          <w:sz w:val="22"/>
          <w:szCs w:val="22"/>
        </w:rPr>
        <w:t>edad</w:t>
      </w:r>
      <w:r w:rsidRPr="00E40E86">
        <w:rPr>
          <w:rFonts w:ascii="Palatino Linotype" w:hAnsi="Palatino Linotype" w:cs="Arial"/>
          <w:b/>
          <w:bCs/>
          <w:i/>
        </w:rPr>
        <w:t xml:space="preserve"> </w:t>
      </w:r>
      <w:r w:rsidRPr="00E40E86">
        <w:rPr>
          <w:rFonts w:ascii="Palatino Linotype" w:hAnsi="Palatino Linotype" w:cs="Arial"/>
          <w:b/>
          <w:bCs/>
          <w:i/>
          <w:sz w:val="22"/>
          <w:szCs w:val="22"/>
        </w:rPr>
        <w:t>y</w:t>
      </w:r>
      <w:r w:rsidRPr="00E40E86">
        <w:rPr>
          <w:rFonts w:ascii="Palatino Linotype" w:hAnsi="Palatino Linotype" w:cs="Arial"/>
          <w:b/>
          <w:bCs/>
          <w:i/>
        </w:rPr>
        <w:t xml:space="preserve"> </w:t>
      </w:r>
      <w:r w:rsidRPr="00E40E86">
        <w:rPr>
          <w:rFonts w:ascii="Palatino Linotype" w:hAnsi="Palatino Linotype" w:cs="Arial"/>
          <w:b/>
          <w:bCs/>
          <w:i/>
          <w:sz w:val="22"/>
          <w:szCs w:val="22"/>
        </w:rPr>
        <w:t>fecha</w:t>
      </w:r>
      <w:r w:rsidRPr="00E40E86">
        <w:rPr>
          <w:rFonts w:ascii="Palatino Linotype" w:hAnsi="Palatino Linotype" w:cs="Arial"/>
          <w:b/>
          <w:bCs/>
          <w:i/>
        </w:rPr>
        <w:t xml:space="preserve"> </w:t>
      </w:r>
      <w:r w:rsidRPr="00E40E86">
        <w:rPr>
          <w:rFonts w:ascii="Palatino Linotype" w:hAnsi="Palatino Linotype" w:cs="Arial"/>
          <w:b/>
          <w:bCs/>
          <w:i/>
          <w:sz w:val="22"/>
          <w:szCs w:val="22"/>
        </w:rPr>
        <w:t>de</w:t>
      </w:r>
      <w:r w:rsidRPr="00E40E86">
        <w:rPr>
          <w:rFonts w:ascii="Palatino Linotype" w:hAnsi="Palatino Linotype" w:cs="Arial"/>
          <w:b/>
          <w:bCs/>
          <w:i/>
        </w:rPr>
        <w:t xml:space="preserve"> </w:t>
      </w:r>
      <w:r w:rsidRPr="00E40E86">
        <w:rPr>
          <w:rFonts w:ascii="Palatino Linotype" w:hAnsi="Palatino Linotype" w:cs="Arial"/>
          <w:b/>
          <w:bCs/>
          <w:i/>
          <w:sz w:val="22"/>
          <w:szCs w:val="22"/>
        </w:rPr>
        <w:t>nacimiento</w:t>
      </w:r>
      <w:r w:rsidRPr="00E40E86">
        <w:rPr>
          <w:rFonts w:ascii="Palatino Linotype" w:hAnsi="Palatino Linotype" w:cs="Arial"/>
          <w:bCs/>
          <w:i/>
          <w:sz w:val="22"/>
          <w:szCs w:val="22"/>
        </w:rPr>
        <w:t>,</w:t>
      </w:r>
      <w:r w:rsidRPr="00E40E86">
        <w:rPr>
          <w:rFonts w:ascii="Palatino Linotype" w:hAnsi="Palatino Linotype" w:cs="Arial"/>
          <w:bCs/>
          <w:i/>
        </w:rPr>
        <w:t xml:space="preserve"> </w:t>
      </w:r>
      <w:r w:rsidRPr="00E40E86">
        <w:rPr>
          <w:rFonts w:ascii="Palatino Linotype" w:hAnsi="Palatino Linotype" w:cs="Arial"/>
          <w:i/>
          <w:sz w:val="22"/>
          <w:szCs w:val="22"/>
          <w:lang w:eastAsia="es-MX"/>
        </w:rPr>
        <w:t>por</w:t>
      </w:r>
      <w:r w:rsidRPr="00E40E86">
        <w:rPr>
          <w:rFonts w:ascii="Palatino Linotype" w:hAnsi="Palatino Linotype" w:cs="Arial"/>
          <w:bCs/>
          <w:i/>
        </w:rPr>
        <w:t xml:space="preserve"> </w:t>
      </w:r>
      <w:r w:rsidRPr="00E40E86">
        <w:rPr>
          <w:rFonts w:ascii="Palatino Linotype" w:hAnsi="Palatino Linotype" w:cs="Arial"/>
          <w:bCs/>
          <w:i/>
          <w:sz w:val="22"/>
          <w:szCs w:val="22"/>
        </w:rPr>
        <w:t>lo</w:t>
      </w:r>
      <w:r w:rsidRPr="00E40E86">
        <w:rPr>
          <w:rFonts w:ascii="Palatino Linotype" w:hAnsi="Palatino Linotype" w:cs="Arial"/>
          <w:bCs/>
          <w:i/>
        </w:rPr>
        <w:t xml:space="preserve"> </w:t>
      </w:r>
      <w:r w:rsidRPr="00E40E86">
        <w:rPr>
          <w:rFonts w:ascii="Palatino Linotype" w:hAnsi="Palatino Linotype" w:cs="Arial"/>
          <w:bCs/>
          <w:i/>
          <w:sz w:val="22"/>
          <w:szCs w:val="22"/>
        </w:rPr>
        <w:t>que</w:t>
      </w:r>
      <w:r w:rsidRPr="00E40E86">
        <w:rPr>
          <w:rFonts w:ascii="Palatino Linotype" w:hAnsi="Palatino Linotype" w:cs="Arial"/>
          <w:bCs/>
          <w:i/>
        </w:rPr>
        <w:t xml:space="preserve"> </w:t>
      </w:r>
      <w:r w:rsidRPr="00E40E86">
        <w:rPr>
          <w:rFonts w:ascii="Palatino Linotype" w:hAnsi="Palatino Linotype" w:cs="Arial"/>
          <w:b/>
          <w:bCs/>
          <w:i/>
          <w:sz w:val="22"/>
          <w:szCs w:val="22"/>
        </w:rPr>
        <w:t>es</w:t>
      </w:r>
      <w:r w:rsidRPr="00E40E86">
        <w:rPr>
          <w:rFonts w:ascii="Palatino Linotype" w:hAnsi="Palatino Linotype" w:cs="Arial"/>
          <w:b/>
          <w:bCs/>
          <w:i/>
        </w:rPr>
        <w:t xml:space="preserve"> </w:t>
      </w:r>
      <w:r w:rsidRPr="00E40E86">
        <w:rPr>
          <w:rFonts w:ascii="Palatino Linotype" w:hAnsi="Palatino Linotype" w:cs="Arial"/>
          <w:b/>
          <w:bCs/>
          <w:i/>
          <w:sz w:val="22"/>
          <w:szCs w:val="22"/>
        </w:rPr>
        <w:t>un</w:t>
      </w:r>
      <w:r w:rsidRPr="00E40E86">
        <w:rPr>
          <w:rFonts w:ascii="Palatino Linotype" w:hAnsi="Palatino Linotype" w:cs="Arial"/>
          <w:b/>
          <w:bCs/>
          <w:i/>
        </w:rPr>
        <w:t xml:space="preserve"> </w:t>
      </w:r>
      <w:r w:rsidRPr="00E40E86">
        <w:rPr>
          <w:rFonts w:ascii="Palatino Linotype" w:hAnsi="Palatino Linotype" w:cs="Arial"/>
          <w:b/>
          <w:bCs/>
          <w:i/>
          <w:sz w:val="22"/>
          <w:szCs w:val="22"/>
        </w:rPr>
        <w:t>dato</w:t>
      </w:r>
      <w:r w:rsidRPr="00E40E86">
        <w:rPr>
          <w:rFonts w:ascii="Palatino Linotype" w:hAnsi="Palatino Linotype" w:cs="Arial"/>
          <w:b/>
          <w:bCs/>
          <w:i/>
        </w:rPr>
        <w:t xml:space="preserve"> </w:t>
      </w:r>
      <w:r w:rsidRPr="00E40E86">
        <w:rPr>
          <w:rFonts w:ascii="Palatino Linotype" w:hAnsi="Palatino Linotype" w:cs="Arial"/>
          <w:b/>
          <w:bCs/>
          <w:i/>
          <w:sz w:val="22"/>
          <w:szCs w:val="22"/>
        </w:rPr>
        <w:t>personal</w:t>
      </w:r>
      <w:r w:rsidRPr="00E40E86">
        <w:rPr>
          <w:rFonts w:ascii="Palatino Linotype" w:hAnsi="Palatino Linotype" w:cs="Arial"/>
          <w:b/>
          <w:bCs/>
          <w:i/>
        </w:rPr>
        <w:t xml:space="preserve"> </w:t>
      </w:r>
      <w:r w:rsidRPr="00E40E86">
        <w:rPr>
          <w:rFonts w:ascii="Palatino Linotype" w:hAnsi="Palatino Linotype" w:cs="Arial"/>
          <w:b/>
          <w:bCs/>
          <w:i/>
          <w:sz w:val="22"/>
          <w:szCs w:val="22"/>
        </w:rPr>
        <w:t>de</w:t>
      </w:r>
      <w:r w:rsidRPr="00E40E86">
        <w:rPr>
          <w:rFonts w:ascii="Palatino Linotype" w:hAnsi="Palatino Linotype" w:cs="Arial"/>
          <w:b/>
          <w:bCs/>
          <w:i/>
        </w:rPr>
        <w:t xml:space="preserve"> </w:t>
      </w:r>
      <w:r w:rsidRPr="00E40E86">
        <w:rPr>
          <w:rFonts w:ascii="Palatino Linotype" w:hAnsi="Palatino Linotype" w:cs="Arial"/>
          <w:b/>
          <w:bCs/>
          <w:i/>
          <w:sz w:val="22"/>
          <w:szCs w:val="22"/>
        </w:rPr>
        <w:t>carácter</w:t>
      </w:r>
      <w:r w:rsidRPr="00E40E86">
        <w:rPr>
          <w:rFonts w:ascii="Palatino Linotype" w:hAnsi="Palatino Linotype" w:cs="Arial"/>
          <w:b/>
          <w:bCs/>
          <w:i/>
        </w:rPr>
        <w:t xml:space="preserve"> </w:t>
      </w:r>
      <w:r w:rsidRPr="00E40E86">
        <w:rPr>
          <w:rFonts w:ascii="Palatino Linotype" w:hAnsi="Palatino Linotype" w:cs="Arial"/>
          <w:b/>
          <w:bCs/>
          <w:i/>
          <w:sz w:val="22"/>
          <w:szCs w:val="22"/>
        </w:rPr>
        <w:t>confidencial</w:t>
      </w:r>
      <w:r w:rsidRPr="00E40E86">
        <w:rPr>
          <w:rFonts w:ascii="Palatino Linotype" w:hAnsi="Palatino Linotype" w:cs="Arial"/>
          <w:i/>
          <w:sz w:val="22"/>
          <w:szCs w:val="22"/>
        </w:rPr>
        <w:t>.</w:t>
      </w:r>
    </w:p>
    <w:p w:rsidR="004A32B0" w:rsidRPr="00E40E86" w:rsidRDefault="004A32B0" w:rsidP="004A32B0">
      <w:pPr>
        <w:tabs>
          <w:tab w:val="left" w:pos="7655"/>
        </w:tabs>
        <w:autoSpaceDE w:val="0"/>
        <w:autoSpaceDN w:val="0"/>
        <w:adjustRightInd w:val="0"/>
        <w:ind w:left="851" w:right="899"/>
        <w:jc w:val="both"/>
        <w:rPr>
          <w:rFonts w:ascii="Palatino Linotype" w:hAnsi="Palatino Linotype" w:cs="Arial"/>
          <w:bCs/>
          <w:i/>
          <w:sz w:val="22"/>
          <w:szCs w:val="22"/>
        </w:rPr>
      </w:pPr>
      <w:r w:rsidRPr="00E40E86">
        <w:rPr>
          <w:rFonts w:ascii="Palatino Linotype" w:hAnsi="Palatino Linotype" w:cs="Arial"/>
          <w:bCs/>
          <w:i/>
          <w:sz w:val="22"/>
          <w:szCs w:val="22"/>
        </w:rPr>
        <w:t>Resoluciones:</w:t>
      </w:r>
    </w:p>
    <w:p w:rsidR="004A32B0" w:rsidRPr="00E40E86" w:rsidRDefault="004A32B0" w:rsidP="004A32B0">
      <w:pPr>
        <w:tabs>
          <w:tab w:val="left" w:pos="7655"/>
        </w:tabs>
        <w:autoSpaceDE w:val="0"/>
        <w:autoSpaceDN w:val="0"/>
        <w:adjustRightInd w:val="0"/>
        <w:ind w:left="851" w:right="899"/>
        <w:jc w:val="both"/>
        <w:rPr>
          <w:rFonts w:ascii="Palatino Linotype" w:hAnsi="Palatino Linotype" w:cs="Arial"/>
          <w:bCs/>
          <w:i/>
          <w:sz w:val="22"/>
          <w:szCs w:val="22"/>
        </w:rPr>
      </w:pPr>
      <w:r w:rsidRPr="00E40E86">
        <w:rPr>
          <w:rFonts w:ascii="Palatino Linotype" w:hAnsi="Palatino Linotype" w:cs="Arial"/>
          <w:bCs/>
          <w:i/>
          <w:sz w:val="22"/>
          <w:szCs w:val="22"/>
        </w:rPr>
        <w:t>•</w:t>
      </w:r>
      <w:r w:rsidRPr="00E40E86">
        <w:rPr>
          <w:rFonts w:ascii="Palatino Linotype" w:hAnsi="Palatino Linotype" w:cs="Arial"/>
          <w:bCs/>
          <w:i/>
        </w:rPr>
        <w:t xml:space="preserve"> </w:t>
      </w:r>
      <w:r w:rsidRPr="00E40E86">
        <w:rPr>
          <w:rFonts w:ascii="Palatino Linotype" w:hAnsi="Palatino Linotype" w:cs="Arial"/>
          <w:bCs/>
          <w:i/>
          <w:sz w:val="22"/>
          <w:szCs w:val="22"/>
        </w:rPr>
        <w:t>RRA</w:t>
      </w:r>
      <w:r w:rsidRPr="00E40E86">
        <w:rPr>
          <w:rFonts w:ascii="Palatino Linotype" w:hAnsi="Palatino Linotype" w:cs="Arial"/>
          <w:bCs/>
          <w:i/>
        </w:rPr>
        <w:t xml:space="preserve"> </w:t>
      </w:r>
      <w:r w:rsidRPr="00E40E86">
        <w:rPr>
          <w:rFonts w:ascii="Palatino Linotype" w:hAnsi="Palatino Linotype" w:cs="Arial"/>
          <w:bCs/>
          <w:i/>
          <w:sz w:val="22"/>
          <w:szCs w:val="22"/>
        </w:rPr>
        <w:t>0189/</w:t>
      </w:r>
      <w:r w:rsidRPr="00E40E86">
        <w:rPr>
          <w:rFonts w:ascii="Palatino Linotype" w:hAnsi="Palatino Linotype" w:cs="Arial"/>
          <w:i/>
          <w:sz w:val="22"/>
          <w:szCs w:val="22"/>
          <w:lang w:eastAsia="es-MX"/>
        </w:rPr>
        <w:t>17</w:t>
      </w:r>
      <w:r w:rsidRPr="00E40E86">
        <w:rPr>
          <w:rFonts w:ascii="Palatino Linotype" w:hAnsi="Palatino Linotype" w:cs="Arial"/>
          <w:bCs/>
          <w:i/>
          <w:sz w:val="22"/>
          <w:szCs w:val="22"/>
        </w:rPr>
        <w:t>.</w:t>
      </w:r>
      <w:r w:rsidRPr="00E40E86">
        <w:rPr>
          <w:rFonts w:ascii="Palatino Linotype" w:hAnsi="Palatino Linotype" w:cs="Arial"/>
          <w:bCs/>
          <w:i/>
        </w:rPr>
        <w:t xml:space="preserve"> </w:t>
      </w:r>
      <w:r w:rsidRPr="00E40E86">
        <w:rPr>
          <w:rFonts w:ascii="Palatino Linotype" w:hAnsi="Palatino Linotype" w:cs="Arial"/>
          <w:bCs/>
          <w:i/>
          <w:sz w:val="22"/>
          <w:szCs w:val="22"/>
        </w:rPr>
        <w:t>Morena.</w:t>
      </w:r>
      <w:r w:rsidRPr="00E40E86">
        <w:rPr>
          <w:rFonts w:ascii="Palatino Linotype" w:hAnsi="Palatino Linotype" w:cs="Arial"/>
          <w:bCs/>
          <w:i/>
        </w:rPr>
        <w:t xml:space="preserve"> </w:t>
      </w:r>
      <w:r w:rsidRPr="00E40E86">
        <w:rPr>
          <w:rFonts w:ascii="Palatino Linotype" w:hAnsi="Palatino Linotype" w:cs="Arial"/>
          <w:bCs/>
          <w:i/>
          <w:sz w:val="22"/>
          <w:szCs w:val="22"/>
        </w:rPr>
        <w:t>08</w:t>
      </w:r>
      <w:r w:rsidRPr="00E40E86">
        <w:rPr>
          <w:rFonts w:ascii="Palatino Linotype" w:hAnsi="Palatino Linotype" w:cs="Arial"/>
          <w:bCs/>
          <w:i/>
        </w:rPr>
        <w:t xml:space="preserve"> </w:t>
      </w:r>
      <w:r w:rsidRPr="00E40E86">
        <w:rPr>
          <w:rFonts w:ascii="Palatino Linotype" w:hAnsi="Palatino Linotype" w:cs="Arial"/>
          <w:bCs/>
          <w:i/>
          <w:sz w:val="22"/>
          <w:szCs w:val="22"/>
        </w:rPr>
        <w:t>de</w:t>
      </w:r>
      <w:r w:rsidRPr="00E40E86">
        <w:rPr>
          <w:rFonts w:ascii="Palatino Linotype" w:hAnsi="Palatino Linotype" w:cs="Arial"/>
          <w:bCs/>
          <w:i/>
        </w:rPr>
        <w:t xml:space="preserve"> </w:t>
      </w:r>
      <w:r w:rsidRPr="00E40E86">
        <w:rPr>
          <w:rFonts w:ascii="Palatino Linotype" w:hAnsi="Palatino Linotype" w:cs="Arial"/>
          <w:bCs/>
          <w:i/>
          <w:sz w:val="22"/>
          <w:szCs w:val="22"/>
        </w:rPr>
        <w:t>febrero</w:t>
      </w:r>
      <w:r w:rsidRPr="00E40E86">
        <w:rPr>
          <w:rFonts w:ascii="Palatino Linotype" w:hAnsi="Palatino Linotype" w:cs="Arial"/>
          <w:bCs/>
          <w:i/>
        </w:rPr>
        <w:t xml:space="preserve"> </w:t>
      </w:r>
      <w:r w:rsidRPr="00E40E86">
        <w:rPr>
          <w:rFonts w:ascii="Palatino Linotype" w:hAnsi="Palatino Linotype" w:cs="Arial"/>
          <w:bCs/>
          <w:i/>
          <w:sz w:val="22"/>
          <w:szCs w:val="22"/>
        </w:rPr>
        <w:t>de</w:t>
      </w:r>
      <w:r w:rsidRPr="00E40E86">
        <w:rPr>
          <w:rFonts w:ascii="Palatino Linotype" w:hAnsi="Palatino Linotype" w:cs="Arial"/>
          <w:bCs/>
          <w:i/>
        </w:rPr>
        <w:t xml:space="preserve"> </w:t>
      </w:r>
      <w:r w:rsidRPr="00E40E86">
        <w:rPr>
          <w:rFonts w:ascii="Palatino Linotype" w:hAnsi="Palatino Linotype" w:cs="Arial"/>
          <w:bCs/>
          <w:i/>
          <w:sz w:val="22"/>
          <w:szCs w:val="22"/>
        </w:rPr>
        <w:t>2017.</w:t>
      </w:r>
      <w:r w:rsidRPr="00E40E86">
        <w:rPr>
          <w:rFonts w:ascii="Palatino Linotype" w:hAnsi="Palatino Linotype" w:cs="Arial"/>
          <w:bCs/>
          <w:i/>
        </w:rPr>
        <w:t xml:space="preserve"> </w:t>
      </w:r>
      <w:r w:rsidRPr="00E40E86">
        <w:rPr>
          <w:rFonts w:ascii="Palatino Linotype" w:hAnsi="Palatino Linotype" w:cs="Arial"/>
          <w:bCs/>
          <w:i/>
          <w:sz w:val="22"/>
          <w:szCs w:val="22"/>
        </w:rPr>
        <w:t>Por</w:t>
      </w:r>
      <w:r w:rsidRPr="00E40E86">
        <w:rPr>
          <w:rFonts w:ascii="Palatino Linotype" w:hAnsi="Palatino Linotype" w:cs="Arial"/>
          <w:bCs/>
          <w:i/>
        </w:rPr>
        <w:t xml:space="preserve"> </w:t>
      </w:r>
      <w:r w:rsidRPr="00E40E86">
        <w:rPr>
          <w:rFonts w:ascii="Palatino Linotype" w:hAnsi="Palatino Linotype" w:cs="Arial"/>
          <w:bCs/>
          <w:i/>
          <w:sz w:val="22"/>
          <w:szCs w:val="22"/>
        </w:rPr>
        <w:t>unanimidad.</w:t>
      </w:r>
      <w:r w:rsidRPr="00E40E86">
        <w:rPr>
          <w:rFonts w:ascii="Palatino Linotype" w:hAnsi="Palatino Linotype" w:cs="Arial"/>
          <w:bCs/>
          <w:i/>
        </w:rPr>
        <w:t xml:space="preserve"> </w:t>
      </w:r>
      <w:r w:rsidRPr="00E40E86">
        <w:rPr>
          <w:rFonts w:ascii="Palatino Linotype" w:hAnsi="Palatino Linotype" w:cs="Arial"/>
          <w:bCs/>
          <w:i/>
          <w:sz w:val="22"/>
          <w:szCs w:val="22"/>
        </w:rPr>
        <w:t>Comisionado</w:t>
      </w:r>
      <w:r w:rsidRPr="00E40E86">
        <w:rPr>
          <w:rFonts w:ascii="Palatino Linotype" w:hAnsi="Palatino Linotype" w:cs="Arial"/>
          <w:bCs/>
          <w:i/>
        </w:rPr>
        <w:t xml:space="preserve"> </w:t>
      </w:r>
      <w:r w:rsidRPr="00E40E86">
        <w:rPr>
          <w:rFonts w:ascii="Palatino Linotype" w:hAnsi="Palatino Linotype" w:cs="Arial"/>
          <w:bCs/>
          <w:i/>
          <w:sz w:val="22"/>
          <w:szCs w:val="22"/>
        </w:rPr>
        <w:t>Ponente</w:t>
      </w:r>
      <w:r w:rsidRPr="00E40E86">
        <w:rPr>
          <w:rFonts w:ascii="Palatino Linotype" w:hAnsi="Palatino Linotype" w:cs="Arial"/>
          <w:bCs/>
          <w:i/>
        </w:rPr>
        <w:t xml:space="preserve"> </w:t>
      </w:r>
      <w:r w:rsidRPr="00E40E86">
        <w:rPr>
          <w:rFonts w:ascii="Palatino Linotype" w:hAnsi="Palatino Linotype" w:cs="Arial"/>
          <w:bCs/>
          <w:i/>
          <w:sz w:val="22"/>
          <w:szCs w:val="22"/>
        </w:rPr>
        <w:t>Joel</w:t>
      </w:r>
      <w:r w:rsidRPr="00E40E86">
        <w:rPr>
          <w:rFonts w:ascii="Palatino Linotype" w:hAnsi="Palatino Linotype" w:cs="Arial"/>
          <w:bCs/>
          <w:i/>
        </w:rPr>
        <w:t xml:space="preserve"> </w:t>
      </w:r>
      <w:r w:rsidRPr="00E40E86">
        <w:rPr>
          <w:rFonts w:ascii="Palatino Linotype" w:hAnsi="Palatino Linotype" w:cs="Arial"/>
          <w:bCs/>
          <w:i/>
          <w:sz w:val="22"/>
          <w:szCs w:val="22"/>
        </w:rPr>
        <w:t>Salas</w:t>
      </w:r>
      <w:r w:rsidRPr="00E40E86">
        <w:rPr>
          <w:rFonts w:ascii="Palatino Linotype" w:hAnsi="Palatino Linotype" w:cs="Arial"/>
          <w:bCs/>
          <w:i/>
        </w:rPr>
        <w:t xml:space="preserve"> </w:t>
      </w:r>
      <w:r w:rsidRPr="00E40E86">
        <w:rPr>
          <w:rFonts w:ascii="Palatino Linotype" w:hAnsi="Palatino Linotype" w:cs="Arial"/>
          <w:bCs/>
          <w:i/>
          <w:sz w:val="22"/>
          <w:szCs w:val="22"/>
        </w:rPr>
        <w:t>Suárez.</w:t>
      </w:r>
    </w:p>
    <w:p w:rsidR="004A32B0" w:rsidRPr="00E40E86" w:rsidRDefault="004A32B0" w:rsidP="004A32B0">
      <w:pPr>
        <w:tabs>
          <w:tab w:val="left" w:pos="7655"/>
        </w:tabs>
        <w:autoSpaceDE w:val="0"/>
        <w:autoSpaceDN w:val="0"/>
        <w:adjustRightInd w:val="0"/>
        <w:ind w:left="851" w:right="899"/>
        <w:jc w:val="both"/>
        <w:rPr>
          <w:rFonts w:ascii="Palatino Linotype" w:hAnsi="Palatino Linotype" w:cs="Arial"/>
          <w:bCs/>
          <w:i/>
          <w:sz w:val="22"/>
          <w:szCs w:val="22"/>
        </w:rPr>
      </w:pPr>
      <w:r w:rsidRPr="00E40E86">
        <w:rPr>
          <w:rFonts w:ascii="Palatino Linotype" w:hAnsi="Palatino Linotype" w:cs="Arial"/>
          <w:bCs/>
          <w:i/>
          <w:sz w:val="22"/>
          <w:szCs w:val="22"/>
        </w:rPr>
        <w:t>•</w:t>
      </w:r>
      <w:r w:rsidRPr="00E40E86">
        <w:rPr>
          <w:rFonts w:ascii="Palatino Linotype" w:hAnsi="Palatino Linotype" w:cs="Arial"/>
          <w:bCs/>
          <w:i/>
        </w:rPr>
        <w:t xml:space="preserve"> </w:t>
      </w:r>
      <w:r w:rsidRPr="00E40E86">
        <w:rPr>
          <w:rFonts w:ascii="Palatino Linotype" w:hAnsi="Palatino Linotype" w:cs="Arial"/>
          <w:bCs/>
          <w:i/>
          <w:sz w:val="22"/>
          <w:szCs w:val="22"/>
        </w:rPr>
        <w:t>RRA</w:t>
      </w:r>
      <w:r w:rsidRPr="00E40E86">
        <w:rPr>
          <w:rFonts w:ascii="Palatino Linotype" w:hAnsi="Palatino Linotype" w:cs="Arial"/>
          <w:bCs/>
          <w:i/>
        </w:rPr>
        <w:t xml:space="preserve"> </w:t>
      </w:r>
      <w:r w:rsidRPr="00E40E86">
        <w:rPr>
          <w:rFonts w:ascii="Palatino Linotype" w:hAnsi="Palatino Linotype" w:cs="Arial"/>
          <w:bCs/>
          <w:i/>
          <w:sz w:val="22"/>
          <w:szCs w:val="22"/>
        </w:rPr>
        <w:t>0677/17.</w:t>
      </w:r>
      <w:r w:rsidRPr="00E40E86">
        <w:rPr>
          <w:rFonts w:ascii="Palatino Linotype" w:hAnsi="Palatino Linotype" w:cs="Arial"/>
          <w:bCs/>
          <w:i/>
        </w:rPr>
        <w:t xml:space="preserve"> </w:t>
      </w:r>
      <w:r w:rsidRPr="00E40E86">
        <w:rPr>
          <w:rFonts w:ascii="Palatino Linotype" w:hAnsi="Palatino Linotype" w:cs="Arial"/>
          <w:bCs/>
          <w:i/>
          <w:sz w:val="22"/>
          <w:szCs w:val="22"/>
        </w:rPr>
        <w:t>Universidad</w:t>
      </w:r>
      <w:r w:rsidRPr="00E40E86">
        <w:rPr>
          <w:rFonts w:ascii="Palatino Linotype" w:hAnsi="Palatino Linotype" w:cs="Arial"/>
          <w:bCs/>
          <w:i/>
        </w:rPr>
        <w:t xml:space="preserve"> </w:t>
      </w:r>
      <w:r w:rsidRPr="00E40E86">
        <w:rPr>
          <w:rFonts w:ascii="Palatino Linotype" w:hAnsi="Palatino Linotype" w:cs="Arial"/>
          <w:bCs/>
          <w:i/>
          <w:sz w:val="22"/>
          <w:szCs w:val="22"/>
        </w:rPr>
        <w:t>Nacional</w:t>
      </w:r>
      <w:r w:rsidRPr="00E40E86">
        <w:rPr>
          <w:rFonts w:ascii="Palatino Linotype" w:hAnsi="Palatino Linotype" w:cs="Arial"/>
          <w:bCs/>
          <w:i/>
        </w:rPr>
        <w:t xml:space="preserve"> </w:t>
      </w:r>
      <w:r w:rsidRPr="00E40E86">
        <w:rPr>
          <w:rFonts w:ascii="Palatino Linotype" w:hAnsi="Palatino Linotype" w:cs="Arial"/>
          <w:bCs/>
          <w:i/>
          <w:sz w:val="22"/>
          <w:szCs w:val="22"/>
        </w:rPr>
        <w:t>Autónoma</w:t>
      </w:r>
      <w:r w:rsidRPr="00E40E86">
        <w:rPr>
          <w:rFonts w:ascii="Palatino Linotype" w:hAnsi="Palatino Linotype" w:cs="Arial"/>
          <w:bCs/>
          <w:i/>
        </w:rPr>
        <w:t xml:space="preserve"> </w:t>
      </w:r>
      <w:r w:rsidRPr="00E40E86">
        <w:rPr>
          <w:rFonts w:ascii="Palatino Linotype" w:hAnsi="Palatino Linotype" w:cs="Arial"/>
          <w:bCs/>
          <w:i/>
          <w:sz w:val="22"/>
          <w:szCs w:val="22"/>
        </w:rPr>
        <w:t>de</w:t>
      </w:r>
      <w:r w:rsidRPr="00E40E86">
        <w:rPr>
          <w:rFonts w:ascii="Palatino Linotype" w:hAnsi="Palatino Linotype" w:cs="Arial"/>
          <w:bCs/>
          <w:i/>
        </w:rPr>
        <w:t xml:space="preserve"> </w:t>
      </w:r>
      <w:r w:rsidRPr="00E40E86">
        <w:rPr>
          <w:rFonts w:ascii="Palatino Linotype" w:hAnsi="Palatino Linotype" w:cs="Arial"/>
          <w:bCs/>
          <w:i/>
          <w:sz w:val="22"/>
          <w:szCs w:val="22"/>
        </w:rPr>
        <w:t>México.</w:t>
      </w:r>
      <w:r w:rsidRPr="00E40E86">
        <w:rPr>
          <w:rFonts w:ascii="Palatino Linotype" w:hAnsi="Palatino Linotype" w:cs="Arial"/>
          <w:bCs/>
          <w:i/>
        </w:rPr>
        <w:t xml:space="preserve"> </w:t>
      </w:r>
      <w:r w:rsidRPr="00E40E86">
        <w:rPr>
          <w:rFonts w:ascii="Palatino Linotype" w:hAnsi="Palatino Linotype" w:cs="Arial"/>
          <w:bCs/>
          <w:i/>
          <w:sz w:val="22"/>
          <w:szCs w:val="22"/>
        </w:rPr>
        <w:t>08</w:t>
      </w:r>
      <w:r w:rsidRPr="00E40E86">
        <w:rPr>
          <w:rFonts w:ascii="Palatino Linotype" w:hAnsi="Palatino Linotype" w:cs="Arial"/>
          <w:bCs/>
          <w:i/>
        </w:rPr>
        <w:t xml:space="preserve"> </w:t>
      </w:r>
      <w:r w:rsidRPr="00E40E86">
        <w:rPr>
          <w:rFonts w:ascii="Palatino Linotype" w:hAnsi="Palatino Linotype" w:cs="Arial"/>
          <w:bCs/>
          <w:i/>
          <w:sz w:val="22"/>
          <w:szCs w:val="22"/>
        </w:rPr>
        <w:t>de</w:t>
      </w:r>
      <w:r w:rsidRPr="00E40E86">
        <w:rPr>
          <w:rFonts w:ascii="Palatino Linotype" w:hAnsi="Palatino Linotype" w:cs="Arial"/>
          <w:bCs/>
          <w:i/>
        </w:rPr>
        <w:t xml:space="preserve"> </w:t>
      </w:r>
      <w:r w:rsidRPr="00E40E86">
        <w:rPr>
          <w:rFonts w:ascii="Palatino Linotype" w:hAnsi="Palatino Linotype" w:cs="Arial"/>
          <w:bCs/>
          <w:i/>
          <w:sz w:val="22"/>
          <w:szCs w:val="22"/>
        </w:rPr>
        <w:t>marzo</w:t>
      </w:r>
      <w:r w:rsidRPr="00E40E86">
        <w:rPr>
          <w:rFonts w:ascii="Palatino Linotype" w:hAnsi="Palatino Linotype" w:cs="Arial"/>
          <w:bCs/>
          <w:i/>
        </w:rPr>
        <w:t xml:space="preserve"> </w:t>
      </w:r>
      <w:r w:rsidRPr="00E40E86">
        <w:rPr>
          <w:rFonts w:ascii="Palatino Linotype" w:hAnsi="Palatino Linotype" w:cs="Arial"/>
          <w:bCs/>
          <w:i/>
          <w:sz w:val="22"/>
          <w:szCs w:val="22"/>
        </w:rPr>
        <w:t>de</w:t>
      </w:r>
      <w:r w:rsidRPr="00E40E86">
        <w:rPr>
          <w:rFonts w:ascii="Palatino Linotype" w:hAnsi="Palatino Linotype" w:cs="Arial"/>
          <w:bCs/>
          <w:i/>
        </w:rPr>
        <w:t xml:space="preserve"> </w:t>
      </w:r>
      <w:r w:rsidRPr="00E40E86">
        <w:rPr>
          <w:rFonts w:ascii="Palatino Linotype" w:hAnsi="Palatino Linotype" w:cs="Arial"/>
          <w:bCs/>
          <w:i/>
          <w:sz w:val="22"/>
          <w:szCs w:val="22"/>
        </w:rPr>
        <w:t>2017.</w:t>
      </w:r>
      <w:r w:rsidRPr="00E40E86">
        <w:rPr>
          <w:rFonts w:ascii="Palatino Linotype" w:hAnsi="Palatino Linotype" w:cs="Arial"/>
          <w:bCs/>
          <w:i/>
        </w:rPr>
        <w:t xml:space="preserve"> </w:t>
      </w:r>
      <w:r w:rsidRPr="00E40E86">
        <w:rPr>
          <w:rFonts w:ascii="Palatino Linotype" w:hAnsi="Palatino Linotype" w:cs="Arial"/>
          <w:bCs/>
          <w:i/>
          <w:sz w:val="22"/>
          <w:szCs w:val="22"/>
        </w:rPr>
        <w:t>Por</w:t>
      </w:r>
      <w:r w:rsidRPr="00E40E86">
        <w:rPr>
          <w:rFonts w:ascii="Palatino Linotype" w:hAnsi="Palatino Linotype" w:cs="Arial"/>
          <w:bCs/>
          <w:i/>
        </w:rPr>
        <w:t xml:space="preserve"> </w:t>
      </w:r>
      <w:r w:rsidRPr="00E40E86">
        <w:rPr>
          <w:rFonts w:ascii="Palatino Linotype" w:hAnsi="Palatino Linotype" w:cs="Arial"/>
          <w:bCs/>
          <w:i/>
          <w:sz w:val="22"/>
          <w:szCs w:val="22"/>
        </w:rPr>
        <w:t>unanimidad.</w:t>
      </w:r>
      <w:r w:rsidRPr="00E40E86">
        <w:rPr>
          <w:rFonts w:ascii="Palatino Linotype" w:hAnsi="Palatino Linotype" w:cs="Arial"/>
          <w:bCs/>
          <w:i/>
        </w:rPr>
        <w:t xml:space="preserve"> </w:t>
      </w:r>
      <w:r w:rsidRPr="00E40E86">
        <w:rPr>
          <w:rFonts w:ascii="Palatino Linotype" w:hAnsi="Palatino Linotype" w:cs="Arial"/>
          <w:bCs/>
          <w:i/>
          <w:sz w:val="22"/>
          <w:szCs w:val="22"/>
        </w:rPr>
        <w:t>Comisionado</w:t>
      </w:r>
      <w:r w:rsidRPr="00E40E86">
        <w:rPr>
          <w:rFonts w:ascii="Palatino Linotype" w:hAnsi="Palatino Linotype" w:cs="Arial"/>
          <w:bCs/>
          <w:i/>
        </w:rPr>
        <w:t xml:space="preserve"> </w:t>
      </w:r>
      <w:r w:rsidRPr="00E40E86">
        <w:rPr>
          <w:rFonts w:ascii="Palatino Linotype" w:hAnsi="Palatino Linotype" w:cs="Arial"/>
          <w:bCs/>
          <w:i/>
          <w:sz w:val="22"/>
          <w:szCs w:val="22"/>
        </w:rPr>
        <w:t>Ponente</w:t>
      </w:r>
      <w:r w:rsidRPr="00E40E86">
        <w:rPr>
          <w:rFonts w:ascii="Palatino Linotype" w:hAnsi="Palatino Linotype" w:cs="Arial"/>
          <w:bCs/>
          <w:i/>
        </w:rPr>
        <w:t xml:space="preserve"> </w:t>
      </w:r>
      <w:r w:rsidRPr="00E40E86">
        <w:rPr>
          <w:rFonts w:ascii="Palatino Linotype" w:hAnsi="Palatino Linotype" w:cs="Arial"/>
          <w:bCs/>
          <w:i/>
          <w:sz w:val="22"/>
          <w:szCs w:val="22"/>
        </w:rPr>
        <w:t>Rosendoevgueni</w:t>
      </w:r>
      <w:r w:rsidRPr="00E40E86">
        <w:rPr>
          <w:rFonts w:ascii="Palatino Linotype" w:hAnsi="Palatino Linotype" w:cs="Arial"/>
          <w:bCs/>
          <w:i/>
        </w:rPr>
        <w:t xml:space="preserve"> </w:t>
      </w:r>
      <w:r w:rsidRPr="00E40E86">
        <w:rPr>
          <w:rFonts w:ascii="Palatino Linotype" w:hAnsi="Palatino Linotype" w:cs="Arial"/>
          <w:bCs/>
          <w:i/>
          <w:sz w:val="22"/>
          <w:szCs w:val="22"/>
        </w:rPr>
        <w:t>Monterrey</w:t>
      </w:r>
      <w:r w:rsidRPr="00E40E86">
        <w:rPr>
          <w:rFonts w:ascii="Palatino Linotype" w:hAnsi="Palatino Linotype" w:cs="Arial"/>
          <w:bCs/>
          <w:i/>
        </w:rPr>
        <w:t xml:space="preserve"> </w:t>
      </w:r>
      <w:r w:rsidRPr="00E40E86">
        <w:rPr>
          <w:rFonts w:ascii="Palatino Linotype" w:hAnsi="Palatino Linotype" w:cs="Arial"/>
          <w:bCs/>
          <w:i/>
          <w:sz w:val="22"/>
          <w:szCs w:val="22"/>
        </w:rPr>
        <w:t>Chepov.</w:t>
      </w:r>
      <w:r w:rsidRPr="00E40E86">
        <w:rPr>
          <w:rFonts w:ascii="Palatino Linotype" w:hAnsi="Palatino Linotype" w:cs="Arial"/>
          <w:bCs/>
          <w:i/>
        </w:rPr>
        <w:t xml:space="preserve"> </w:t>
      </w:r>
    </w:p>
    <w:p w:rsidR="004A32B0" w:rsidRPr="00E40E86" w:rsidRDefault="004A32B0" w:rsidP="004A32B0">
      <w:pPr>
        <w:tabs>
          <w:tab w:val="left" w:pos="7655"/>
        </w:tabs>
        <w:autoSpaceDE w:val="0"/>
        <w:autoSpaceDN w:val="0"/>
        <w:adjustRightInd w:val="0"/>
        <w:ind w:left="851" w:right="899"/>
        <w:jc w:val="both"/>
        <w:rPr>
          <w:rFonts w:ascii="Palatino Linotype" w:hAnsi="Palatino Linotype" w:cs="Arial"/>
          <w:i/>
          <w:sz w:val="22"/>
          <w:szCs w:val="22"/>
        </w:rPr>
      </w:pPr>
      <w:r w:rsidRPr="00E40E86">
        <w:rPr>
          <w:rFonts w:ascii="Palatino Linotype" w:hAnsi="Palatino Linotype" w:cs="Arial"/>
          <w:bCs/>
          <w:i/>
          <w:sz w:val="22"/>
          <w:szCs w:val="22"/>
        </w:rPr>
        <w:lastRenderedPageBreak/>
        <w:t>•</w:t>
      </w:r>
      <w:r w:rsidRPr="00E40E86">
        <w:rPr>
          <w:rFonts w:ascii="Palatino Linotype" w:hAnsi="Palatino Linotype" w:cs="Arial"/>
          <w:bCs/>
          <w:i/>
        </w:rPr>
        <w:t xml:space="preserve"> </w:t>
      </w:r>
      <w:r w:rsidRPr="00E40E86">
        <w:rPr>
          <w:rFonts w:ascii="Palatino Linotype" w:hAnsi="Palatino Linotype" w:cs="Arial"/>
          <w:bCs/>
          <w:i/>
          <w:sz w:val="22"/>
          <w:szCs w:val="22"/>
        </w:rPr>
        <w:t>RRA</w:t>
      </w:r>
      <w:r w:rsidRPr="00E40E86">
        <w:rPr>
          <w:rFonts w:ascii="Palatino Linotype" w:hAnsi="Palatino Linotype" w:cs="Arial"/>
          <w:bCs/>
          <w:i/>
        </w:rPr>
        <w:t xml:space="preserve"> </w:t>
      </w:r>
      <w:r w:rsidRPr="00E40E86">
        <w:rPr>
          <w:rFonts w:ascii="Palatino Linotype" w:hAnsi="Palatino Linotype" w:cs="Arial"/>
          <w:bCs/>
          <w:i/>
          <w:sz w:val="22"/>
          <w:szCs w:val="22"/>
        </w:rPr>
        <w:t>1564/17.</w:t>
      </w:r>
      <w:r w:rsidRPr="00E40E86">
        <w:rPr>
          <w:rFonts w:ascii="Palatino Linotype" w:hAnsi="Palatino Linotype" w:cs="Arial"/>
          <w:bCs/>
          <w:i/>
        </w:rPr>
        <w:t xml:space="preserve"> </w:t>
      </w:r>
      <w:r w:rsidRPr="00E40E86">
        <w:rPr>
          <w:rFonts w:ascii="Palatino Linotype" w:hAnsi="Palatino Linotype" w:cs="Arial"/>
          <w:bCs/>
          <w:i/>
          <w:sz w:val="22"/>
          <w:szCs w:val="22"/>
        </w:rPr>
        <w:t>Tribunal</w:t>
      </w:r>
      <w:r w:rsidRPr="00E40E86">
        <w:rPr>
          <w:rFonts w:ascii="Palatino Linotype" w:hAnsi="Palatino Linotype" w:cs="Arial"/>
          <w:bCs/>
          <w:i/>
        </w:rPr>
        <w:t xml:space="preserve"> </w:t>
      </w:r>
      <w:r w:rsidRPr="00E40E86">
        <w:rPr>
          <w:rFonts w:ascii="Palatino Linotype" w:hAnsi="Palatino Linotype" w:cs="Arial"/>
          <w:bCs/>
          <w:i/>
          <w:sz w:val="22"/>
          <w:szCs w:val="22"/>
        </w:rPr>
        <w:t>Electoral</w:t>
      </w:r>
      <w:r w:rsidRPr="00E40E86">
        <w:rPr>
          <w:rFonts w:ascii="Palatino Linotype" w:hAnsi="Palatino Linotype" w:cs="Arial"/>
          <w:bCs/>
          <w:i/>
        </w:rPr>
        <w:t xml:space="preserve"> </w:t>
      </w:r>
      <w:r w:rsidRPr="00E40E86">
        <w:rPr>
          <w:rFonts w:ascii="Palatino Linotype" w:hAnsi="Palatino Linotype" w:cs="Arial"/>
          <w:bCs/>
          <w:i/>
          <w:sz w:val="22"/>
          <w:szCs w:val="22"/>
        </w:rPr>
        <w:t>del</w:t>
      </w:r>
      <w:r w:rsidRPr="00E40E86">
        <w:rPr>
          <w:rFonts w:ascii="Palatino Linotype" w:hAnsi="Palatino Linotype" w:cs="Arial"/>
          <w:bCs/>
          <w:i/>
        </w:rPr>
        <w:t xml:space="preserve"> </w:t>
      </w:r>
      <w:r w:rsidRPr="00E40E86">
        <w:rPr>
          <w:rFonts w:ascii="Palatino Linotype" w:hAnsi="Palatino Linotype" w:cs="Arial"/>
          <w:bCs/>
          <w:i/>
          <w:sz w:val="22"/>
          <w:szCs w:val="22"/>
        </w:rPr>
        <w:t>Poder</w:t>
      </w:r>
      <w:r w:rsidRPr="00E40E86">
        <w:rPr>
          <w:rFonts w:ascii="Palatino Linotype" w:hAnsi="Palatino Linotype" w:cs="Arial"/>
          <w:bCs/>
          <w:i/>
        </w:rPr>
        <w:t xml:space="preserve"> </w:t>
      </w:r>
      <w:r w:rsidRPr="00E40E86">
        <w:rPr>
          <w:rFonts w:ascii="Palatino Linotype" w:hAnsi="Palatino Linotype" w:cs="Arial"/>
          <w:bCs/>
          <w:i/>
          <w:sz w:val="22"/>
          <w:szCs w:val="22"/>
        </w:rPr>
        <w:t>Judicial</w:t>
      </w:r>
      <w:r w:rsidRPr="00E40E86">
        <w:rPr>
          <w:rFonts w:ascii="Palatino Linotype" w:hAnsi="Palatino Linotype" w:cs="Arial"/>
          <w:bCs/>
          <w:i/>
        </w:rPr>
        <w:t xml:space="preserve"> </w:t>
      </w:r>
      <w:r w:rsidRPr="00E40E86">
        <w:rPr>
          <w:rFonts w:ascii="Palatino Linotype" w:hAnsi="Palatino Linotype" w:cs="Arial"/>
          <w:bCs/>
          <w:i/>
          <w:sz w:val="22"/>
          <w:szCs w:val="22"/>
        </w:rPr>
        <w:t>de</w:t>
      </w:r>
      <w:r w:rsidRPr="00E40E86">
        <w:rPr>
          <w:rFonts w:ascii="Palatino Linotype" w:hAnsi="Palatino Linotype" w:cs="Arial"/>
          <w:bCs/>
          <w:i/>
        </w:rPr>
        <w:t xml:space="preserve"> </w:t>
      </w:r>
      <w:r w:rsidRPr="00E40E86">
        <w:rPr>
          <w:rFonts w:ascii="Palatino Linotype" w:hAnsi="Palatino Linotype" w:cs="Arial"/>
          <w:bCs/>
          <w:i/>
          <w:sz w:val="22"/>
          <w:szCs w:val="22"/>
        </w:rPr>
        <w:t>la</w:t>
      </w:r>
      <w:r w:rsidRPr="00E40E86">
        <w:rPr>
          <w:rFonts w:ascii="Palatino Linotype" w:hAnsi="Palatino Linotype" w:cs="Arial"/>
          <w:bCs/>
          <w:i/>
        </w:rPr>
        <w:t xml:space="preserve"> </w:t>
      </w:r>
      <w:r w:rsidRPr="00E40E86">
        <w:rPr>
          <w:rFonts w:ascii="Palatino Linotype" w:hAnsi="Palatino Linotype" w:cs="Arial"/>
          <w:bCs/>
          <w:i/>
          <w:sz w:val="22"/>
          <w:szCs w:val="22"/>
        </w:rPr>
        <w:t>Federación.</w:t>
      </w:r>
      <w:r w:rsidRPr="00E40E86">
        <w:rPr>
          <w:rFonts w:ascii="Palatino Linotype" w:hAnsi="Palatino Linotype" w:cs="Arial"/>
          <w:bCs/>
          <w:i/>
        </w:rPr>
        <w:t xml:space="preserve"> </w:t>
      </w:r>
      <w:r w:rsidRPr="00E40E86">
        <w:rPr>
          <w:rFonts w:ascii="Palatino Linotype" w:hAnsi="Palatino Linotype" w:cs="Arial"/>
          <w:bCs/>
          <w:i/>
          <w:sz w:val="22"/>
          <w:szCs w:val="22"/>
        </w:rPr>
        <w:t>26</w:t>
      </w:r>
      <w:r w:rsidRPr="00E40E86">
        <w:rPr>
          <w:rFonts w:ascii="Palatino Linotype" w:hAnsi="Palatino Linotype" w:cs="Arial"/>
          <w:bCs/>
          <w:i/>
        </w:rPr>
        <w:t xml:space="preserve"> </w:t>
      </w:r>
      <w:r w:rsidRPr="00E40E86">
        <w:rPr>
          <w:rFonts w:ascii="Palatino Linotype" w:hAnsi="Palatino Linotype" w:cs="Arial"/>
          <w:bCs/>
          <w:i/>
          <w:sz w:val="22"/>
          <w:szCs w:val="22"/>
        </w:rPr>
        <w:t>de</w:t>
      </w:r>
      <w:r w:rsidRPr="00E40E86">
        <w:rPr>
          <w:rFonts w:ascii="Palatino Linotype" w:hAnsi="Palatino Linotype" w:cs="Arial"/>
          <w:bCs/>
          <w:i/>
        </w:rPr>
        <w:t xml:space="preserve"> </w:t>
      </w:r>
      <w:r w:rsidRPr="00E40E86">
        <w:rPr>
          <w:rFonts w:ascii="Palatino Linotype" w:hAnsi="Palatino Linotype" w:cs="Arial"/>
          <w:bCs/>
          <w:i/>
          <w:sz w:val="22"/>
          <w:szCs w:val="22"/>
        </w:rPr>
        <w:t>abril</w:t>
      </w:r>
      <w:r w:rsidRPr="00E40E86">
        <w:rPr>
          <w:rFonts w:ascii="Palatino Linotype" w:hAnsi="Palatino Linotype" w:cs="Arial"/>
          <w:bCs/>
          <w:i/>
        </w:rPr>
        <w:t xml:space="preserve"> </w:t>
      </w:r>
      <w:r w:rsidRPr="00E40E86">
        <w:rPr>
          <w:rFonts w:ascii="Palatino Linotype" w:hAnsi="Palatino Linotype" w:cs="Arial"/>
          <w:bCs/>
          <w:i/>
          <w:sz w:val="22"/>
          <w:szCs w:val="22"/>
        </w:rPr>
        <w:t>de</w:t>
      </w:r>
      <w:r w:rsidRPr="00E40E86">
        <w:rPr>
          <w:rFonts w:ascii="Palatino Linotype" w:hAnsi="Palatino Linotype" w:cs="Arial"/>
          <w:bCs/>
          <w:i/>
        </w:rPr>
        <w:t xml:space="preserve"> </w:t>
      </w:r>
      <w:r w:rsidRPr="00E40E86">
        <w:rPr>
          <w:rFonts w:ascii="Palatino Linotype" w:hAnsi="Palatino Linotype" w:cs="Arial"/>
          <w:bCs/>
          <w:i/>
          <w:sz w:val="22"/>
          <w:szCs w:val="22"/>
        </w:rPr>
        <w:t>2017.</w:t>
      </w:r>
      <w:r w:rsidRPr="00E40E86">
        <w:rPr>
          <w:rFonts w:ascii="Palatino Linotype" w:hAnsi="Palatino Linotype" w:cs="Arial"/>
          <w:bCs/>
          <w:i/>
        </w:rPr>
        <w:t xml:space="preserve"> </w:t>
      </w:r>
      <w:r w:rsidRPr="00E40E86">
        <w:rPr>
          <w:rFonts w:ascii="Palatino Linotype" w:hAnsi="Palatino Linotype" w:cs="Arial"/>
          <w:bCs/>
          <w:i/>
          <w:sz w:val="22"/>
          <w:szCs w:val="22"/>
        </w:rPr>
        <w:t>Por</w:t>
      </w:r>
      <w:r w:rsidRPr="00E40E86">
        <w:rPr>
          <w:rFonts w:ascii="Palatino Linotype" w:hAnsi="Palatino Linotype" w:cs="Arial"/>
          <w:bCs/>
          <w:i/>
        </w:rPr>
        <w:t xml:space="preserve"> </w:t>
      </w:r>
      <w:r w:rsidRPr="00E40E86">
        <w:rPr>
          <w:rFonts w:ascii="Palatino Linotype" w:hAnsi="Palatino Linotype" w:cs="Arial"/>
          <w:i/>
          <w:sz w:val="22"/>
          <w:szCs w:val="22"/>
          <w:lang w:eastAsia="es-MX"/>
        </w:rPr>
        <w:t>unanimidad</w:t>
      </w:r>
      <w:r w:rsidRPr="00E40E86">
        <w:rPr>
          <w:rFonts w:ascii="Palatino Linotype" w:hAnsi="Palatino Linotype" w:cs="Arial"/>
          <w:bCs/>
          <w:i/>
          <w:sz w:val="22"/>
          <w:szCs w:val="22"/>
        </w:rPr>
        <w:t>.</w:t>
      </w:r>
      <w:r w:rsidRPr="00E40E86">
        <w:rPr>
          <w:rFonts w:ascii="Palatino Linotype" w:hAnsi="Palatino Linotype" w:cs="Arial"/>
          <w:bCs/>
          <w:i/>
        </w:rPr>
        <w:t xml:space="preserve"> </w:t>
      </w:r>
      <w:r w:rsidRPr="00E40E86">
        <w:rPr>
          <w:rFonts w:ascii="Palatino Linotype" w:hAnsi="Palatino Linotype" w:cs="Arial"/>
          <w:bCs/>
          <w:i/>
          <w:sz w:val="22"/>
          <w:szCs w:val="22"/>
        </w:rPr>
        <w:t>Comisionado</w:t>
      </w:r>
      <w:r w:rsidRPr="00E40E86">
        <w:rPr>
          <w:rFonts w:ascii="Palatino Linotype" w:hAnsi="Palatino Linotype" w:cs="Arial"/>
          <w:bCs/>
          <w:i/>
        </w:rPr>
        <w:t xml:space="preserve"> </w:t>
      </w:r>
      <w:r w:rsidRPr="00E40E86">
        <w:rPr>
          <w:rFonts w:ascii="Palatino Linotype" w:hAnsi="Palatino Linotype" w:cs="Arial"/>
          <w:bCs/>
          <w:i/>
          <w:sz w:val="22"/>
          <w:szCs w:val="22"/>
        </w:rPr>
        <w:t>Ponente</w:t>
      </w:r>
      <w:r w:rsidRPr="00E40E86">
        <w:rPr>
          <w:rFonts w:ascii="Palatino Linotype" w:hAnsi="Palatino Linotype" w:cs="Arial"/>
          <w:bCs/>
          <w:i/>
        </w:rPr>
        <w:t xml:space="preserve"> </w:t>
      </w:r>
      <w:r w:rsidRPr="00E40E86">
        <w:rPr>
          <w:rFonts w:ascii="Palatino Linotype" w:hAnsi="Palatino Linotype" w:cs="Arial"/>
          <w:bCs/>
          <w:i/>
          <w:sz w:val="22"/>
          <w:szCs w:val="22"/>
        </w:rPr>
        <w:t>Oscar</w:t>
      </w:r>
      <w:r w:rsidRPr="00E40E86">
        <w:rPr>
          <w:rFonts w:ascii="Palatino Linotype" w:hAnsi="Palatino Linotype" w:cs="Arial"/>
          <w:bCs/>
          <w:i/>
        </w:rPr>
        <w:t xml:space="preserve"> </w:t>
      </w:r>
      <w:r w:rsidRPr="00E40E86">
        <w:rPr>
          <w:rFonts w:ascii="Palatino Linotype" w:hAnsi="Palatino Linotype" w:cs="Arial"/>
          <w:bCs/>
          <w:i/>
          <w:sz w:val="22"/>
          <w:szCs w:val="22"/>
        </w:rPr>
        <w:t>Mauricio</w:t>
      </w:r>
      <w:r w:rsidRPr="00E40E86">
        <w:rPr>
          <w:rFonts w:ascii="Palatino Linotype" w:hAnsi="Palatino Linotype" w:cs="Arial"/>
          <w:bCs/>
          <w:i/>
        </w:rPr>
        <w:t xml:space="preserve"> </w:t>
      </w:r>
      <w:r w:rsidRPr="00E40E86">
        <w:rPr>
          <w:rFonts w:ascii="Palatino Linotype" w:hAnsi="Palatino Linotype" w:cs="Arial"/>
          <w:bCs/>
          <w:i/>
          <w:sz w:val="22"/>
          <w:szCs w:val="22"/>
        </w:rPr>
        <w:t>Guerra</w:t>
      </w:r>
      <w:r w:rsidRPr="00E40E86">
        <w:rPr>
          <w:rFonts w:ascii="Palatino Linotype" w:hAnsi="Palatino Linotype" w:cs="Arial"/>
          <w:bCs/>
          <w:i/>
        </w:rPr>
        <w:t xml:space="preserve"> </w:t>
      </w:r>
      <w:r w:rsidRPr="00E40E86">
        <w:rPr>
          <w:rFonts w:ascii="Palatino Linotype" w:hAnsi="Palatino Linotype" w:cs="Arial"/>
          <w:bCs/>
          <w:i/>
          <w:sz w:val="22"/>
          <w:szCs w:val="22"/>
        </w:rPr>
        <w:t>Ford.</w:t>
      </w:r>
      <w:r w:rsidRPr="00E40E86">
        <w:rPr>
          <w:rFonts w:ascii="Palatino Linotype" w:hAnsi="Palatino Linotype" w:cs="Arial"/>
          <w:i/>
          <w:sz w:val="22"/>
          <w:szCs w:val="22"/>
        </w:rPr>
        <w:t>”</w:t>
      </w:r>
      <w:r w:rsidRPr="00E40E86">
        <w:rPr>
          <w:rFonts w:ascii="Palatino Linotype" w:hAnsi="Palatino Linotype" w:cs="Arial"/>
          <w:i/>
        </w:rPr>
        <w:t xml:space="preserve"> </w:t>
      </w:r>
      <w:r w:rsidRPr="00E40E86">
        <w:rPr>
          <w:rFonts w:ascii="Palatino Linotype" w:hAnsi="Palatino Linotype" w:cs="Arial"/>
          <w:i/>
          <w:sz w:val="22"/>
          <w:szCs w:val="22"/>
        </w:rPr>
        <w:t>(Sic)</w:t>
      </w:r>
    </w:p>
    <w:p w:rsidR="004A32B0" w:rsidRPr="00E40E86" w:rsidRDefault="004A32B0" w:rsidP="004A32B0">
      <w:pPr>
        <w:tabs>
          <w:tab w:val="left" w:pos="7655"/>
        </w:tabs>
        <w:autoSpaceDE w:val="0"/>
        <w:autoSpaceDN w:val="0"/>
        <w:adjustRightInd w:val="0"/>
        <w:ind w:left="851" w:right="899"/>
        <w:jc w:val="both"/>
        <w:rPr>
          <w:rFonts w:ascii="Palatino Linotype" w:hAnsi="Palatino Linotype" w:cs="Arial"/>
          <w:sz w:val="22"/>
          <w:szCs w:val="22"/>
        </w:rPr>
      </w:pPr>
    </w:p>
    <w:p w:rsidR="004A32B0" w:rsidRPr="00E40E86" w:rsidRDefault="004A32B0" w:rsidP="004A32B0">
      <w:pPr>
        <w:tabs>
          <w:tab w:val="left" w:pos="7655"/>
        </w:tabs>
        <w:autoSpaceDE w:val="0"/>
        <w:autoSpaceDN w:val="0"/>
        <w:adjustRightInd w:val="0"/>
        <w:ind w:left="851" w:right="899"/>
        <w:jc w:val="both"/>
        <w:rPr>
          <w:rFonts w:ascii="Palatino Linotype" w:hAnsi="Palatino Linotype" w:cs="Arial"/>
          <w:sz w:val="22"/>
          <w:szCs w:val="22"/>
        </w:rPr>
      </w:pPr>
      <w:r w:rsidRPr="00E40E86">
        <w:rPr>
          <w:rFonts w:ascii="Palatino Linotype" w:hAnsi="Palatino Linotype" w:cs="Arial"/>
          <w:sz w:val="22"/>
          <w:szCs w:val="22"/>
        </w:rPr>
        <w:t>(Énfasis</w:t>
      </w:r>
      <w:r w:rsidRPr="00E40E86">
        <w:rPr>
          <w:rFonts w:ascii="Palatino Linotype" w:hAnsi="Palatino Linotype" w:cs="Arial"/>
        </w:rPr>
        <w:t xml:space="preserve"> </w:t>
      </w:r>
      <w:r w:rsidRPr="00E40E86">
        <w:rPr>
          <w:rFonts w:ascii="Palatino Linotype" w:hAnsi="Palatino Linotype" w:cs="Arial"/>
          <w:sz w:val="22"/>
          <w:szCs w:val="22"/>
        </w:rPr>
        <w:t>añadido)</w:t>
      </w:r>
    </w:p>
    <w:p w:rsidR="004A32B0" w:rsidRPr="00E40E86" w:rsidRDefault="004A32B0" w:rsidP="004A32B0">
      <w:pPr>
        <w:spacing w:before="100" w:beforeAutospacing="1" w:after="100" w:afterAutospacing="1" w:line="360" w:lineRule="auto"/>
        <w:jc w:val="both"/>
        <w:rPr>
          <w:rFonts w:ascii="Palatino Linotype" w:hAnsi="Palatino Linotype" w:cs="Arial"/>
          <w:sz w:val="28"/>
          <w:lang w:eastAsia="es-MX"/>
        </w:rPr>
      </w:pPr>
      <w:r w:rsidRPr="00E40E86">
        <w:rPr>
          <w:rFonts w:ascii="Palatino Linotype" w:hAnsi="Palatino Linotype" w:cs="Arial"/>
          <w:lang w:eastAsia="es-MX"/>
        </w:rPr>
        <w:t xml:space="preserve">De lo anterior, se desprende que el RFC se vincula al nombre de su </w:t>
      </w:r>
      <w:r w:rsidRPr="00E40E86">
        <w:rPr>
          <w:rFonts w:ascii="Palatino Linotype" w:hAnsi="Palatino Linotype"/>
          <w:bCs/>
        </w:rPr>
        <w:t>titular</w:t>
      </w:r>
      <w:r w:rsidRPr="00E40E86">
        <w:rPr>
          <w:rFonts w:ascii="Palatino Linotype" w:hAnsi="Palatino Linotype" w:cs="Arial"/>
          <w:lang w:eastAsia="es-MX"/>
        </w:rPr>
        <w:t xml:space="preserve">, permitiendo identificar la edad de la persona y fecha de nacimiento, determinando </w:t>
      </w:r>
      <w:r w:rsidRPr="00E40E86">
        <w:rPr>
          <w:rFonts w:ascii="Palatino Linotype" w:hAnsi="Palatino Linotype" w:cs="Arial"/>
        </w:rPr>
        <w:t>la</w:t>
      </w:r>
      <w:r w:rsidRPr="00E40E86">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E40E86">
        <w:rPr>
          <w:rFonts w:ascii="Palatino Linotype" w:hAnsi="Palatino Linotype"/>
          <w:lang w:eastAsia="es-MX"/>
        </w:rPr>
        <w:t>Municipios</w:t>
      </w:r>
      <w:r w:rsidRPr="00E40E86">
        <w:rPr>
          <w:rFonts w:ascii="Palatino Linotype" w:hAnsi="Palatino Linotype" w:cs="Arial"/>
          <w:lang w:eastAsia="es-MX"/>
        </w:rPr>
        <w:t xml:space="preserve"> y </w:t>
      </w:r>
      <w:r w:rsidRPr="00E40E86">
        <w:rPr>
          <w:rFonts w:ascii="Palatino Linotype" w:hAnsi="Palatino Linotype" w:cs="Arial"/>
        </w:rPr>
        <w:t>4, fracción XI</w:t>
      </w:r>
      <w:r w:rsidRPr="00E40E86">
        <w:rPr>
          <w:rFonts w:ascii="Palatino Linotype" w:hAnsi="Palatino Linotype" w:cs="Arial"/>
          <w:lang w:eastAsia="es-MX"/>
        </w:rPr>
        <w:t xml:space="preserve"> </w:t>
      </w:r>
      <w:r w:rsidRPr="00E40E86">
        <w:rPr>
          <w:rFonts w:ascii="Palatino Linotype" w:hAnsi="Palatino Linotype" w:cs="Arial"/>
        </w:rPr>
        <w:t>de la Ley de Protección de Datos Personales en Posesión de Sujetos Obligados del Estado de México y Municipios.</w:t>
      </w:r>
    </w:p>
    <w:p w:rsidR="004A32B0" w:rsidRPr="00E40E86" w:rsidRDefault="004A32B0" w:rsidP="004A32B0">
      <w:pPr>
        <w:spacing w:before="100" w:beforeAutospacing="1" w:after="100" w:afterAutospacing="1" w:line="360" w:lineRule="auto"/>
        <w:jc w:val="both"/>
        <w:rPr>
          <w:rFonts w:ascii="Palatino Linotype" w:hAnsi="Palatino Linotype" w:cs="Arial"/>
          <w:lang w:eastAsia="es-MX"/>
        </w:rPr>
      </w:pPr>
      <w:r w:rsidRPr="00E40E86">
        <w:rPr>
          <w:rFonts w:ascii="Palatino Linotype" w:hAnsi="Palatino Linotype" w:cs="Arial"/>
          <w:lang w:eastAsia="es-MX"/>
        </w:rPr>
        <w:t xml:space="preserve">Por cuanto hace a la </w:t>
      </w:r>
      <w:r w:rsidRPr="00E40E86">
        <w:rPr>
          <w:rFonts w:ascii="Palatino Linotype" w:hAnsi="Palatino Linotype" w:cs="Arial"/>
        </w:rPr>
        <w:t>CURP</w:t>
      </w:r>
      <w:r w:rsidRPr="00E40E86">
        <w:rPr>
          <w:rFonts w:ascii="Palatino Linotype" w:hAnsi="Palatino Linotype" w:cs="Arial"/>
          <w:b/>
        </w:rPr>
        <w:t xml:space="preserve">, </w:t>
      </w:r>
      <w:r w:rsidRPr="00E40E86">
        <w:rPr>
          <w:rFonts w:ascii="Palatino Linotype" w:hAnsi="Palatino Linotype" w:cs="Arial"/>
          <w:lang w:eastAsia="es-MX"/>
        </w:rPr>
        <w:t xml:space="preserve">constituye un dato personal, ya que </w:t>
      </w:r>
      <w:r w:rsidRPr="00E40E86">
        <w:rPr>
          <w:rFonts w:ascii="Palatino Linotype" w:hAnsi="Palatino Linotype"/>
          <w:lang w:eastAsia="es-MX"/>
        </w:rPr>
        <w:t>tiene</w:t>
      </w:r>
      <w:r w:rsidRPr="00E40E86">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4A32B0" w:rsidRPr="00E40E86" w:rsidRDefault="004A32B0" w:rsidP="004A32B0">
      <w:pPr>
        <w:spacing w:before="100" w:beforeAutospacing="1" w:after="100" w:afterAutospacing="1" w:line="360" w:lineRule="auto"/>
        <w:jc w:val="both"/>
        <w:rPr>
          <w:rFonts w:ascii="Palatino Linotype" w:hAnsi="Palatino Linotype" w:cs="Arial"/>
          <w:lang w:eastAsia="es-MX"/>
        </w:rPr>
      </w:pPr>
      <w:r w:rsidRPr="00E40E86">
        <w:rPr>
          <w:rFonts w:ascii="Palatino Linotype" w:hAnsi="Palatino Linotype" w:cs="Arial"/>
          <w:lang w:eastAsia="es-MX"/>
        </w:rPr>
        <w:t xml:space="preserve">Lo </w:t>
      </w:r>
      <w:r w:rsidRPr="00E40E86">
        <w:rPr>
          <w:rFonts w:ascii="Palatino Linotype" w:hAnsi="Palatino Linotype"/>
          <w:lang w:eastAsia="es-MX"/>
        </w:rPr>
        <w:t>anterior</w:t>
      </w:r>
      <w:r w:rsidRPr="00E40E86">
        <w:rPr>
          <w:rFonts w:ascii="Palatino Linotype" w:hAnsi="Palatino Linotype" w:cs="Arial"/>
          <w:lang w:eastAsia="es-MX"/>
        </w:rPr>
        <w:t xml:space="preserve">, </w:t>
      </w:r>
      <w:r w:rsidRPr="00E40E86">
        <w:rPr>
          <w:rFonts w:ascii="Palatino Linotype" w:hAnsi="Palatino Linotype" w:cs="Arial"/>
        </w:rPr>
        <w:t>tiene</w:t>
      </w:r>
      <w:r w:rsidRPr="00E40E86">
        <w:rPr>
          <w:rFonts w:ascii="Palatino Linotype" w:hAnsi="Palatino Linotype" w:cs="Arial"/>
          <w:lang w:eastAsia="es-MX"/>
        </w:rPr>
        <w:t xml:space="preserve"> sustento en los artículos 86 y 91 de la Ley General de Población, la cual señala lo siguiente:</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Bold"/>
          <w:bCs/>
          <w:i/>
          <w:sz w:val="22"/>
          <w:szCs w:val="22"/>
          <w:lang w:eastAsia="es-MX"/>
        </w:rPr>
        <w:t>“</w:t>
      </w:r>
      <w:r w:rsidRPr="00E40E86">
        <w:rPr>
          <w:rFonts w:ascii="Palatino Linotype" w:hAnsi="Palatino Linotype" w:cs="Arial,Bold"/>
          <w:b/>
          <w:bCs/>
          <w:i/>
          <w:sz w:val="22"/>
          <w:szCs w:val="22"/>
          <w:lang w:eastAsia="es-MX"/>
        </w:rPr>
        <w:t>Artículo</w:t>
      </w:r>
      <w:r w:rsidRPr="00E40E86">
        <w:rPr>
          <w:rFonts w:ascii="Palatino Linotype" w:hAnsi="Palatino Linotype" w:cs="Arial,Bold"/>
          <w:b/>
          <w:bCs/>
          <w:i/>
          <w:lang w:eastAsia="es-MX"/>
        </w:rPr>
        <w:t xml:space="preserve"> </w:t>
      </w:r>
      <w:r w:rsidRPr="00E40E86">
        <w:rPr>
          <w:rFonts w:ascii="Palatino Linotype" w:hAnsi="Palatino Linotype" w:cs="Arial,Bold"/>
          <w:b/>
          <w:bCs/>
          <w:i/>
          <w:sz w:val="22"/>
          <w:szCs w:val="22"/>
          <w:lang w:eastAsia="es-MX"/>
        </w:rPr>
        <w:t>86.</w:t>
      </w:r>
      <w:r w:rsidRPr="00E40E86">
        <w:rPr>
          <w:rFonts w:ascii="Palatino Linotype" w:hAnsi="Palatino Linotype" w:cs="Arial,Bold"/>
          <w:b/>
          <w:bCs/>
          <w:i/>
          <w:lang w:eastAsia="es-MX"/>
        </w:rPr>
        <w:t xml:space="preserve"> </w:t>
      </w:r>
      <w:r w:rsidRPr="00E40E86">
        <w:rPr>
          <w:rFonts w:ascii="Palatino Linotype" w:hAnsi="Palatino Linotype" w:cs="Arial"/>
          <w:i/>
          <w:sz w:val="22"/>
          <w:szCs w:val="22"/>
          <w:lang w:eastAsia="es-MX"/>
        </w:rPr>
        <w:t>El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Registro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Nacional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Población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tiene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como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finalidad</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registrar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cada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una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personas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que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integran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población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país,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datos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que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permitan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certificar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y</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acreditar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fehacientemente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su</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identidad.</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Bold"/>
          <w:b/>
          <w:bCs/>
          <w:i/>
          <w:sz w:val="22"/>
          <w:szCs w:val="22"/>
          <w:lang w:eastAsia="es-MX"/>
        </w:rPr>
        <w:t>Artículo</w:t>
      </w:r>
      <w:r w:rsidRPr="00E40E86">
        <w:rPr>
          <w:rFonts w:ascii="Palatino Linotype" w:hAnsi="Palatino Linotype" w:cs="Arial,Bold"/>
          <w:b/>
          <w:bCs/>
          <w:i/>
          <w:lang w:eastAsia="es-MX"/>
        </w:rPr>
        <w:t xml:space="preserve"> </w:t>
      </w:r>
      <w:r w:rsidRPr="00E40E86">
        <w:rPr>
          <w:rFonts w:ascii="Palatino Linotype" w:hAnsi="Palatino Linotype" w:cs="Arial,Bold"/>
          <w:b/>
          <w:bCs/>
          <w:i/>
          <w:sz w:val="22"/>
          <w:szCs w:val="22"/>
          <w:lang w:eastAsia="es-MX"/>
        </w:rPr>
        <w:t>91.</w:t>
      </w:r>
      <w:r w:rsidRPr="00E40E86">
        <w:rPr>
          <w:rFonts w:ascii="Palatino Linotype" w:hAnsi="Palatino Linotype" w:cs="Arial,Bold"/>
          <w:b/>
          <w:bCs/>
          <w:i/>
          <w:lang w:eastAsia="es-MX"/>
        </w:rPr>
        <w:t xml:space="preserve"> </w:t>
      </w:r>
      <w:r w:rsidRPr="00E40E86">
        <w:rPr>
          <w:rFonts w:ascii="Palatino Linotype" w:hAnsi="Palatino Linotype" w:cs="Arial"/>
          <w:b/>
          <w:i/>
          <w:sz w:val="22"/>
          <w:szCs w:val="22"/>
          <w:lang w:eastAsia="es-MX"/>
        </w:rPr>
        <w:t>Al</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incorporar</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una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persona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en</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el</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Registro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Nacional</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Población</w:t>
      </w:r>
      <w:r w:rsidRPr="00E40E86">
        <w:rPr>
          <w:rFonts w:ascii="Palatino Linotype" w:hAnsi="Palatino Linotype" w:cs="Arial"/>
          <w:i/>
          <w:sz w:val="22"/>
          <w:szCs w:val="22"/>
          <w:lang w:eastAsia="es-MX"/>
        </w:rPr>
        <w:t>,</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asignará</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una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clave</w:t>
      </w:r>
      <w:r w:rsidRPr="00E40E86">
        <w:rPr>
          <w:rFonts w:ascii="Palatino Linotype" w:hAnsi="Palatino Linotype" w:cs="Arial"/>
          <w:i/>
          <w:lang w:eastAsia="es-MX"/>
        </w:rPr>
        <w:t xml:space="preserve"> </w:t>
      </w:r>
      <w:r w:rsidRPr="00E40E86">
        <w:rPr>
          <w:rFonts w:ascii="Palatino Linotype" w:hAnsi="Palatino Linotype" w:cs="Arial"/>
          <w:b/>
          <w:i/>
          <w:sz w:val="22"/>
          <w:szCs w:val="22"/>
          <w:lang w:eastAsia="es-MX"/>
        </w:rPr>
        <w:t>que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se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denominará</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Clave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Única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Registro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Población</w:t>
      </w:r>
      <w:r w:rsidRPr="00E40E86">
        <w:rPr>
          <w:rFonts w:ascii="Palatino Linotype" w:hAnsi="Palatino Linotype" w:cs="Arial"/>
          <w:i/>
          <w:sz w:val="22"/>
          <w:szCs w:val="22"/>
          <w:lang w:eastAsia="es-MX"/>
        </w:rPr>
        <w:t>.</w:t>
      </w:r>
      <w:r w:rsidRPr="00E40E86">
        <w:rPr>
          <w:rFonts w:ascii="Palatino Linotype" w:hAnsi="Palatino Linotype" w:cs="Arial"/>
          <w:i/>
          <w:lang w:eastAsia="es-MX"/>
        </w:rPr>
        <w:t xml:space="preserve"> </w:t>
      </w:r>
      <w:r w:rsidRPr="00E40E86">
        <w:rPr>
          <w:rFonts w:ascii="Palatino Linotype" w:hAnsi="Palatino Linotype" w:cs="Arial"/>
          <w:b/>
          <w:i/>
          <w:sz w:val="22"/>
          <w:szCs w:val="22"/>
          <w:lang w:eastAsia="es-MX"/>
        </w:rPr>
        <w:t>Esta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servirá</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para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registrarla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w:t>
      </w:r>
      <w:r w:rsidRPr="00E40E86">
        <w:rPr>
          <w:rFonts w:ascii="Palatino Linotype" w:hAnsi="Palatino Linotype" w:cs="Arial"/>
          <w:i/>
          <w:lang w:eastAsia="es-MX"/>
        </w:rPr>
        <w:t xml:space="preserve"> </w:t>
      </w:r>
      <w:r w:rsidRPr="00E40E86">
        <w:rPr>
          <w:rFonts w:ascii="Palatino Linotype" w:hAnsi="Palatino Linotype" w:cs="Arial"/>
          <w:b/>
          <w:i/>
          <w:sz w:val="22"/>
          <w:szCs w:val="22"/>
          <w:lang w:eastAsia="es-MX"/>
        </w:rPr>
        <w:t>identificarla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en</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forma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individual</w:t>
      </w:r>
      <w:r w:rsidRPr="00E40E86">
        <w:rPr>
          <w:rFonts w:ascii="Palatino Linotype" w:hAnsi="Palatino Linotype" w:cs="Arial"/>
          <w:i/>
          <w:sz w:val="22"/>
          <w:szCs w:val="22"/>
          <w:lang w:eastAsia="es-MX"/>
        </w:rPr>
        <w:t>.”</w:t>
      </w:r>
      <w:r w:rsidRPr="00E40E86">
        <w:rPr>
          <w:rFonts w:ascii="Palatino Linotype" w:hAnsi="Palatino Linotype" w:cs="Arial"/>
          <w:i/>
          <w:lang w:eastAsia="es-MX"/>
        </w:rPr>
        <w:t xml:space="preserve"> </w:t>
      </w:r>
    </w:p>
    <w:p w:rsidR="004A32B0" w:rsidRPr="00E40E86" w:rsidRDefault="004A32B0" w:rsidP="004A32B0">
      <w:pPr>
        <w:autoSpaceDE w:val="0"/>
        <w:autoSpaceDN w:val="0"/>
        <w:adjustRightInd w:val="0"/>
        <w:ind w:left="851" w:right="899"/>
        <w:jc w:val="both"/>
        <w:rPr>
          <w:rFonts w:ascii="Palatino Linotype" w:hAnsi="Palatino Linotype" w:cs="Arial"/>
          <w:sz w:val="22"/>
          <w:szCs w:val="22"/>
        </w:rPr>
      </w:pPr>
    </w:p>
    <w:p w:rsidR="004A32B0" w:rsidRPr="00E40E86" w:rsidRDefault="004A32B0" w:rsidP="004A32B0">
      <w:pPr>
        <w:autoSpaceDE w:val="0"/>
        <w:autoSpaceDN w:val="0"/>
        <w:adjustRightInd w:val="0"/>
        <w:ind w:left="851" w:right="899"/>
        <w:jc w:val="both"/>
        <w:rPr>
          <w:rFonts w:ascii="Palatino Linotype" w:hAnsi="Palatino Linotype" w:cs="Arial"/>
          <w:sz w:val="22"/>
          <w:szCs w:val="22"/>
        </w:rPr>
      </w:pPr>
      <w:r w:rsidRPr="00E40E86">
        <w:rPr>
          <w:rFonts w:ascii="Palatino Linotype" w:hAnsi="Palatino Linotype" w:cs="Arial"/>
          <w:sz w:val="22"/>
          <w:szCs w:val="22"/>
        </w:rPr>
        <w:t>(Énfasis</w:t>
      </w:r>
      <w:r w:rsidRPr="00E40E86">
        <w:rPr>
          <w:rFonts w:ascii="Palatino Linotype" w:hAnsi="Palatino Linotype" w:cs="Arial"/>
        </w:rPr>
        <w:t xml:space="preserve"> </w:t>
      </w:r>
      <w:r w:rsidRPr="00E40E86">
        <w:rPr>
          <w:rFonts w:ascii="Palatino Linotype" w:hAnsi="Palatino Linotype" w:cs="Arial"/>
          <w:sz w:val="22"/>
          <w:szCs w:val="22"/>
        </w:rPr>
        <w:t>añadido)</w:t>
      </w:r>
    </w:p>
    <w:p w:rsidR="004A32B0" w:rsidRPr="00E40E86" w:rsidRDefault="004A32B0" w:rsidP="004A32B0">
      <w:pPr>
        <w:spacing w:before="100" w:beforeAutospacing="1" w:after="100" w:afterAutospacing="1" w:line="360" w:lineRule="auto"/>
        <w:jc w:val="both"/>
        <w:rPr>
          <w:rFonts w:ascii="Palatino Linotype" w:hAnsi="Palatino Linotype"/>
          <w:sz w:val="28"/>
          <w:lang w:eastAsia="es-MX"/>
        </w:rPr>
      </w:pPr>
      <w:r w:rsidRPr="00E40E86">
        <w:rPr>
          <w:rFonts w:ascii="Palatino Linotype" w:hAnsi="Palatino Linotype"/>
          <w:lang w:eastAsia="es-MX"/>
        </w:rPr>
        <w:lastRenderedPageBreak/>
        <w:t xml:space="preserve">Ahora bien, la CURP está integrada de 18 elementos representados por letras y números, que se generan a partir de los datos contenidos en un documento probatorio de </w:t>
      </w:r>
      <w:r w:rsidRPr="00E40E86">
        <w:rPr>
          <w:rFonts w:ascii="Palatino Linotype" w:hAnsi="Palatino Linotype"/>
          <w:bCs/>
        </w:rPr>
        <w:t>identidad</w:t>
      </w:r>
      <w:r w:rsidRPr="00E40E86">
        <w:rPr>
          <w:rFonts w:ascii="Palatino Linotype" w:hAnsi="Palatino Linotype"/>
          <w:lang w:eastAsia="es-MX"/>
        </w:rPr>
        <w:t xml:space="preserve"> (acta de nacimiento, carta de naturalización o documento migratorio), la </w:t>
      </w:r>
      <w:r w:rsidRPr="00E40E86">
        <w:rPr>
          <w:rFonts w:ascii="Palatino Linotype" w:hAnsi="Palatino Linotype" w:cs="Arial"/>
        </w:rPr>
        <w:t>cual</w:t>
      </w:r>
      <w:r w:rsidRPr="00E40E86">
        <w:rPr>
          <w:rFonts w:ascii="Palatino Linotype" w:hAnsi="Palatino Linotype"/>
          <w:lang w:eastAsia="es-MX"/>
        </w:rPr>
        <w:t xml:space="preserve"> se integra de</w:t>
      </w:r>
      <w:r w:rsidRPr="00E40E86">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E40E86">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4A32B0" w:rsidRPr="00E40E86" w:rsidRDefault="004A32B0" w:rsidP="004A32B0">
      <w:pPr>
        <w:spacing w:before="100" w:beforeAutospacing="1" w:after="100" w:afterAutospacing="1" w:line="360" w:lineRule="auto"/>
        <w:jc w:val="both"/>
        <w:rPr>
          <w:rFonts w:ascii="Palatino Linotype" w:hAnsi="Palatino Linotype" w:cs="Arial"/>
          <w:lang w:eastAsia="es-MX"/>
        </w:rPr>
      </w:pPr>
      <w:r w:rsidRPr="00E40E86">
        <w:rPr>
          <w:rFonts w:ascii="Palatino Linotype" w:hAnsi="Palatino Linotype" w:cs="Arial"/>
          <w:lang w:eastAsia="es-MX"/>
        </w:rPr>
        <w:t xml:space="preserve">Al respecto, el </w:t>
      </w:r>
      <w:r w:rsidRPr="00E40E86">
        <w:rPr>
          <w:rFonts w:ascii="Palatino Linotype" w:eastAsia="Arial Unicode MS" w:hAnsi="Palatino Linotype" w:cs="Arial"/>
        </w:rPr>
        <w:t>Instituto Nacional de Transparencia, Acceso a la Información y Protección de Datos Personales (INAI),</w:t>
      </w:r>
      <w:r w:rsidRPr="00E40E86">
        <w:rPr>
          <w:rFonts w:ascii="Palatino Linotype" w:hAnsi="Palatino Linotype" w:cs="Arial"/>
          <w:lang w:eastAsia="es-MX"/>
        </w:rPr>
        <w:t xml:space="preserve"> a través del Criterio 18/17 de la Segunda Época, señala literalmente lo siguiente:</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i/>
          <w:sz w:val="22"/>
          <w:szCs w:val="22"/>
          <w:lang w:eastAsia="es-MX"/>
        </w:rPr>
        <w:t>“</w:t>
      </w:r>
      <w:r w:rsidRPr="00E40E86">
        <w:rPr>
          <w:rFonts w:ascii="Palatino Linotype" w:hAnsi="Palatino Linotype" w:cs="Arial"/>
          <w:b/>
          <w:i/>
          <w:sz w:val="22"/>
          <w:szCs w:val="22"/>
          <w:lang w:eastAsia="es-MX"/>
        </w:rPr>
        <w:t>Clave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Única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Registro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Población</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(CURP).</w:t>
      </w:r>
      <w:r w:rsidRPr="00E40E86">
        <w:rPr>
          <w:rFonts w:ascii="Palatino Linotype" w:hAnsi="Palatino Linotype" w:cs="Arial"/>
          <w:i/>
          <w:lang w:eastAsia="es-MX"/>
        </w:rPr>
        <w:t xml:space="preserve"> </w:t>
      </w:r>
      <w:r w:rsidRPr="00E40E86">
        <w:rPr>
          <w:rFonts w:ascii="Palatino Linotype" w:hAnsi="Palatino Linotype" w:cs="Arial"/>
          <w:b/>
          <w:i/>
          <w:sz w:val="22"/>
          <w:szCs w:val="22"/>
          <w:lang w:eastAsia="es-MX"/>
        </w:rPr>
        <w:t>La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Clave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Única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Registro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Población</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se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integra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por</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datos</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personales</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que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sólo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conciernen</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al</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particular</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titular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misma,</w:t>
      </w:r>
      <w:r w:rsidRPr="00E40E86">
        <w:rPr>
          <w:rFonts w:ascii="Palatino Linotype" w:hAnsi="Palatino Linotype" w:cs="Arial"/>
          <w:i/>
          <w:lang w:eastAsia="es-MX"/>
        </w:rPr>
        <w:t xml:space="preserve"> </w:t>
      </w:r>
      <w:r w:rsidRPr="00E40E86">
        <w:rPr>
          <w:rFonts w:ascii="Palatino Linotype" w:hAnsi="Palatino Linotype" w:cs="Arial"/>
          <w:b/>
          <w:i/>
          <w:sz w:val="22"/>
          <w:szCs w:val="22"/>
          <w:lang w:eastAsia="es-MX"/>
        </w:rPr>
        <w:t>como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lo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son</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su</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nombre,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apellidos,</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fecha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nacimiento,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lugar</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nacimiento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y</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sexo</w:t>
      </w:r>
      <w:r w:rsidRPr="00E40E86">
        <w:rPr>
          <w:rFonts w:ascii="Palatino Linotype" w:hAnsi="Palatino Linotype" w:cs="Arial"/>
          <w:i/>
          <w:sz w:val="22"/>
          <w:szCs w:val="22"/>
          <w:lang w:eastAsia="es-MX"/>
        </w:rPr>
        <w:t>.</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Dichos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datos,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constituyen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información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que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distingue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plenamente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una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persona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física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resto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habitantes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país,</w:t>
      </w:r>
      <w:r w:rsidRPr="00E40E86">
        <w:rPr>
          <w:rFonts w:ascii="Palatino Linotype" w:hAnsi="Palatino Linotype" w:cs="Arial"/>
          <w:i/>
          <w:lang w:eastAsia="es-MX"/>
        </w:rPr>
        <w:t xml:space="preserve"> </w:t>
      </w:r>
      <w:r w:rsidRPr="00E40E86">
        <w:rPr>
          <w:rFonts w:ascii="Palatino Linotype" w:hAnsi="Palatino Linotype" w:cs="Arial"/>
          <w:b/>
          <w:i/>
          <w:sz w:val="22"/>
          <w:szCs w:val="22"/>
          <w:lang w:eastAsia="es-MX"/>
        </w:rPr>
        <w:t>por</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lo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que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la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CURP</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está</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considerada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como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información</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confidencial</w:t>
      </w:r>
      <w:r w:rsidRPr="00E40E86">
        <w:rPr>
          <w:rFonts w:ascii="Palatino Linotype" w:hAnsi="Palatino Linotype" w:cs="Arial"/>
          <w:i/>
          <w:sz w:val="22"/>
          <w:szCs w:val="22"/>
          <w:lang w:eastAsia="es-MX"/>
        </w:rPr>
        <w:t>.</w:t>
      </w:r>
      <w:r w:rsidRPr="00E40E86">
        <w:rPr>
          <w:rFonts w:ascii="Palatino Linotype" w:hAnsi="Palatino Linotype" w:cs="Arial"/>
          <w:i/>
          <w:lang w:eastAsia="es-MX"/>
        </w:rPr>
        <w:t xml:space="preserve"> </w:t>
      </w:r>
    </w:p>
    <w:p w:rsidR="004A32B0" w:rsidRPr="00E40E86" w:rsidRDefault="004A32B0" w:rsidP="004A32B0">
      <w:pPr>
        <w:autoSpaceDE w:val="0"/>
        <w:autoSpaceDN w:val="0"/>
        <w:adjustRightInd w:val="0"/>
        <w:ind w:left="851" w:right="899"/>
        <w:jc w:val="both"/>
        <w:rPr>
          <w:rFonts w:ascii="Palatino Linotype" w:hAnsi="Palatino Linotype" w:cs="Arial"/>
          <w:bCs/>
          <w:i/>
          <w:sz w:val="22"/>
          <w:szCs w:val="22"/>
          <w:lang w:eastAsia="es-MX"/>
        </w:rPr>
      </w:pPr>
      <w:r w:rsidRPr="00E40E86">
        <w:rPr>
          <w:rFonts w:ascii="Palatino Linotype" w:hAnsi="Palatino Linotype" w:cs="Arial"/>
          <w:bCs/>
          <w:i/>
          <w:sz w:val="22"/>
          <w:szCs w:val="22"/>
          <w:lang w:eastAsia="es-MX"/>
        </w:rPr>
        <w:t>Resoluciones:</w:t>
      </w:r>
    </w:p>
    <w:p w:rsidR="004A32B0" w:rsidRPr="00E40E86" w:rsidRDefault="004A32B0" w:rsidP="004A32B0">
      <w:pPr>
        <w:autoSpaceDE w:val="0"/>
        <w:autoSpaceDN w:val="0"/>
        <w:adjustRightInd w:val="0"/>
        <w:ind w:left="851" w:right="899"/>
        <w:jc w:val="both"/>
        <w:rPr>
          <w:rFonts w:ascii="Palatino Linotype" w:hAnsi="Palatino Linotype" w:cs="Arial"/>
          <w:bCs/>
          <w:i/>
          <w:sz w:val="22"/>
          <w:szCs w:val="22"/>
          <w:lang w:eastAsia="es-MX"/>
        </w:rPr>
      </w:pPr>
      <w:r w:rsidRPr="00E40E86">
        <w:rPr>
          <w:rFonts w:ascii="Palatino Linotype" w:hAnsi="Palatino Linotype" w:cs="Arial"/>
          <w:bCs/>
          <w:i/>
          <w:sz w:val="22"/>
          <w:szCs w:val="22"/>
          <w:lang w:eastAsia="es-MX"/>
        </w:rPr>
        <w:t>•</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RRA</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3995/16.</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Secretaría</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de</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la</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Defensa</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Nacional.</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1</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de</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febrero</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de</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2017.</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Por</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unanimidad.</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Comisionado</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Ponente</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Rosendoevgueni</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Monterrey</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Chepov.</w:t>
      </w:r>
    </w:p>
    <w:p w:rsidR="004A32B0" w:rsidRPr="00E40E86" w:rsidRDefault="004A32B0" w:rsidP="004A32B0">
      <w:pPr>
        <w:autoSpaceDE w:val="0"/>
        <w:autoSpaceDN w:val="0"/>
        <w:adjustRightInd w:val="0"/>
        <w:ind w:left="851" w:right="899"/>
        <w:jc w:val="both"/>
        <w:rPr>
          <w:rFonts w:ascii="Palatino Linotype" w:hAnsi="Palatino Linotype" w:cs="Arial"/>
          <w:bCs/>
          <w:i/>
          <w:sz w:val="22"/>
          <w:szCs w:val="22"/>
          <w:lang w:eastAsia="es-MX"/>
        </w:rPr>
      </w:pPr>
      <w:r w:rsidRPr="00E40E86">
        <w:rPr>
          <w:rFonts w:ascii="Palatino Linotype" w:hAnsi="Palatino Linotype" w:cs="Arial"/>
          <w:bCs/>
          <w:i/>
          <w:sz w:val="22"/>
          <w:szCs w:val="22"/>
          <w:lang w:eastAsia="es-MX"/>
        </w:rPr>
        <w:t>•</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RRA</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0937/17.</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Senado</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de</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la</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República.</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15</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de</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marzo</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de</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2017.</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Por</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unanimidad.</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Comisionada</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Ponente</w:t>
      </w:r>
      <w:r w:rsidRPr="00E40E86">
        <w:rPr>
          <w:rFonts w:ascii="Palatino Linotype" w:hAnsi="Palatino Linotype" w:cs="Arial"/>
          <w:bCs/>
          <w:i/>
          <w:lang w:eastAsia="es-MX"/>
        </w:rPr>
        <w:t xml:space="preserve"> </w:t>
      </w:r>
      <w:r w:rsidRPr="00E40E86">
        <w:rPr>
          <w:rFonts w:ascii="Palatino Linotype" w:hAnsi="Palatino Linotype" w:cs="Arial"/>
          <w:i/>
          <w:sz w:val="22"/>
          <w:szCs w:val="22"/>
          <w:lang w:eastAsia="es-MX"/>
        </w:rPr>
        <w:t>Ximena</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Puente</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de</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la</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Mora.</w:t>
      </w:r>
      <w:r w:rsidRPr="00E40E86">
        <w:rPr>
          <w:rFonts w:ascii="Palatino Linotype" w:hAnsi="Palatino Linotype" w:cs="Arial"/>
          <w:bCs/>
          <w:i/>
          <w:lang w:eastAsia="es-MX"/>
        </w:rPr>
        <w:t xml:space="preserve"> </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bCs/>
          <w:i/>
          <w:sz w:val="22"/>
          <w:szCs w:val="22"/>
          <w:lang w:eastAsia="es-MX"/>
        </w:rPr>
        <w:t>•</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RRA</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0478/17.</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Secretaría</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de</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Relaciones</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Exteriores.</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26</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de</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abril</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de</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2017.</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Por</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unanimidad.</w:t>
      </w:r>
      <w:r w:rsidRPr="00E40E86">
        <w:rPr>
          <w:rFonts w:ascii="Palatino Linotype" w:hAnsi="Palatino Linotype" w:cs="Arial"/>
          <w:bCs/>
          <w:i/>
          <w:lang w:eastAsia="es-MX"/>
        </w:rPr>
        <w:t xml:space="preserve"> </w:t>
      </w:r>
      <w:r w:rsidRPr="00E40E86">
        <w:rPr>
          <w:rFonts w:ascii="Palatino Linotype" w:hAnsi="Palatino Linotype" w:cs="Arial"/>
          <w:i/>
          <w:sz w:val="22"/>
          <w:szCs w:val="22"/>
          <w:lang w:eastAsia="es-MX"/>
        </w:rPr>
        <w:t>Comisionada</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Ponente</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Areli</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Cano</w:t>
      </w:r>
      <w:r w:rsidRPr="00E40E86">
        <w:rPr>
          <w:rFonts w:ascii="Palatino Linotype" w:hAnsi="Palatino Linotype" w:cs="Arial"/>
          <w:bCs/>
          <w:i/>
          <w:lang w:eastAsia="es-MX"/>
        </w:rPr>
        <w:t xml:space="preserve"> </w:t>
      </w:r>
      <w:r w:rsidRPr="00E40E86">
        <w:rPr>
          <w:rFonts w:ascii="Palatino Linotype" w:hAnsi="Palatino Linotype" w:cs="Arial"/>
          <w:bCs/>
          <w:i/>
          <w:sz w:val="22"/>
          <w:szCs w:val="22"/>
          <w:lang w:eastAsia="es-MX"/>
        </w:rPr>
        <w:t>Guadiana.</w:t>
      </w:r>
      <w:r w:rsidRPr="00E40E86">
        <w:rPr>
          <w:rFonts w:ascii="Palatino Linotype" w:hAnsi="Palatino Linotype" w:cs="Arial"/>
          <w:i/>
          <w:sz w:val="22"/>
          <w:szCs w:val="22"/>
          <w:lang w:eastAsia="es-MX"/>
        </w:rPr>
        <w:t>”</w:t>
      </w:r>
      <w:r w:rsidRPr="00E40E86">
        <w:rPr>
          <w:rFonts w:ascii="Palatino Linotype" w:hAnsi="Palatino Linotype" w:cs="Arial"/>
          <w:i/>
          <w:lang w:eastAsia="es-MX"/>
        </w:rPr>
        <w:t xml:space="preserve"> </w:t>
      </w:r>
      <w:r w:rsidRPr="00E40E86">
        <w:rPr>
          <w:rFonts w:ascii="Palatino Linotype" w:hAnsi="Palatino Linotype" w:cs="Arial"/>
          <w:i/>
          <w:sz w:val="22"/>
          <w:szCs w:val="22"/>
        </w:rPr>
        <w:t>(Sic)</w:t>
      </w:r>
    </w:p>
    <w:p w:rsidR="004A32B0" w:rsidRPr="00E40E86" w:rsidRDefault="004A32B0" w:rsidP="004A32B0">
      <w:pPr>
        <w:autoSpaceDE w:val="0"/>
        <w:autoSpaceDN w:val="0"/>
        <w:adjustRightInd w:val="0"/>
        <w:ind w:left="851" w:right="899"/>
        <w:jc w:val="both"/>
        <w:rPr>
          <w:rFonts w:ascii="Palatino Linotype" w:hAnsi="Palatino Linotype" w:cs="Arial"/>
          <w:sz w:val="22"/>
          <w:szCs w:val="22"/>
        </w:rPr>
      </w:pPr>
      <w:r w:rsidRPr="00E40E86">
        <w:rPr>
          <w:rFonts w:ascii="Palatino Linotype" w:hAnsi="Palatino Linotype" w:cs="Arial"/>
          <w:sz w:val="22"/>
          <w:szCs w:val="22"/>
        </w:rPr>
        <w:t>(Énfasis</w:t>
      </w:r>
      <w:r w:rsidRPr="00E40E86">
        <w:rPr>
          <w:rFonts w:ascii="Palatino Linotype" w:hAnsi="Palatino Linotype" w:cs="Arial"/>
        </w:rPr>
        <w:t xml:space="preserve"> </w:t>
      </w:r>
      <w:r w:rsidRPr="00E40E86">
        <w:rPr>
          <w:rFonts w:ascii="Palatino Linotype" w:hAnsi="Palatino Linotype" w:cs="Arial"/>
          <w:sz w:val="22"/>
          <w:szCs w:val="22"/>
        </w:rPr>
        <w:t>añadido)</w:t>
      </w:r>
    </w:p>
    <w:p w:rsidR="004A32B0" w:rsidRPr="00E40E86" w:rsidRDefault="004A32B0" w:rsidP="004A32B0">
      <w:pPr>
        <w:spacing w:before="100" w:beforeAutospacing="1" w:after="100" w:afterAutospacing="1" w:line="360" w:lineRule="auto"/>
        <w:jc w:val="both"/>
        <w:rPr>
          <w:rFonts w:ascii="Palatino Linotype" w:hAnsi="Palatino Linotype" w:cs="Arial"/>
          <w:sz w:val="28"/>
          <w:lang w:eastAsia="es-MX"/>
        </w:rPr>
      </w:pPr>
      <w:r w:rsidRPr="00E40E86">
        <w:rPr>
          <w:rFonts w:ascii="Palatino Linotype" w:hAnsi="Palatino Linotype" w:cs="Arial"/>
          <w:lang w:eastAsia="es-MX"/>
        </w:rPr>
        <w:t xml:space="preserve">De lo anterior, se desprende que la </w:t>
      </w:r>
      <w:r w:rsidRPr="00E40E86">
        <w:rPr>
          <w:rFonts w:ascii="Palatino Linotype" w:hAnsi="Palatino Linotype"/>
          <w:lang w:eastAsia="es-MX"/>
        </w:rPr>
        <w:t xml:space="preserve">CURP </w:t>
      </w:r>
      <w:r w:rsidRPr="00E40E86">
        <w:rPr>
          <w:rFonts w:ascii="Palatino Linotype" w:hAnsi="Palatino Linotype" w:cs="Arial"/>
          <w:lang w:eastAsia="es-MX"/>
        </w:rPr>
        <w:t xml:space="preserve">se encuentra vinculada al nombre y apellidos de la persona, permitiendo identificar fecha y lugar de nacimiento, así como el sexo; </w:t>
      </w:r>
      <w:r w:rsidRPr="00E40E86">
        <w:rPr>
          <w:rFonts w:ascii="Palatino Linotype" w:hAnsi="Palatino Linotype" w:cs="Arial"/>
          <w:lang w:eastAsia="es-MX"/>
        </w:rPr>
        <w:lastRenderedPageBreak/>
        <w:t xml:space="preserve">datos que únicamente le atañen a su titular, por lo que, ésta constituye un dato </w:t>
      </w:r>
      <w:r w:rsidRPr="00E40E86">
        <w:rPr>
          <w:rFonts w:ascii="Palatino Linotype" w:hAnsi="Palatino Linotype"/>
          <w:bCs/>
        </w:rPr>
        <w:t>personal</w:t>
      </w:r>
      <w:r w:rsidRPr="00E40E86">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E40E86">
        <w:rPr>
          <w:rFonts w:ascii="Palatino Linotype" w:hAnsi="Palatino Linotype" w:cs="Arial"/>
        </w:rPr>
        <w:t>4, fracción XI</w:t>
      </w:r>
      <w:r w:rsidRPr="00E40E86">
        <w:rPr>
          <w:rFonts w:ascii="Palatino Linotype" w:hAnsi="Palatino Linotype" w:cs="Arial"/>
          <w:lang w:eastAsia="es-MX"/>
        </w:rPr>
        <w:t xml:space="preserve"> </w:t>
      </w:r>
      <w:r w:rsidRPr="00E40E86">
        <w:rPr>
          <w:rFonts w:ascii="Palatino Linotype" w:hAnsi="Palatino Linotype" w:cs="Arial"/>
        </w:rPr>
        <w:t>de la Ley de Protección de Datos Personales en Posesión de Sujetos Obligados del Estado de México y Municipios</w:t>
      </w:r>
      <w:r w:rsidRPr="00E40E86">
        <w:rPr>
          <w:rFonts w:ascii="Palatino Linotype" w:hAnsi="Palatino Linotype" w:cs="Arial"/>
          <w:lang w:eastAsia="es-MX"/>
        </w:rPr>
        <w:t>.</w:t>
      </w:r>
    </w:p>
    <w:p w:rsidR="004A32B0" w:rsidRPr="00E40E86" w:rsidRDefault="004A32B0" w:rsidP="004A32B0">
      <w:pPr>
        <w:spacing w:before="100" w:beforeAutospacing="1" w:after="100" w:afterAutospacing="1" w:line="360" w:lineRule="auto"/>
        <w:jc w:val="both"/>
        <w:rPr>
          <w:rFonts w:ascii="Palatino Linotype" w:hAnsi="Palatino Linotype" w:cs="Arial"/>
          <w:lang w:eastAsia="es-MX"/>
        </w:rPr>
      </w:pPr>
      <w:r w:rsidRPr="00E40E86">
        <w:rPr>
          <w:rFonts w:ascii="Palatino Linotype" w:hAnsi="Palatino Linotype" w:cs="Arial"/>
          <w:lang w:eastAsia="es-MX"/>
        </w:rPr>
        <w:t xml:space="preserve">Por cuanto hace a la </w:t>
      </w:r>
      <w:r w:rsidRPr="00E40E86">
        <w:rPr>
          <w:rFonts w:ascii="Palatino Linotype" w:hAnsi="Palatino Linotype" w:cs="Arial"/>
        </w:rPr>
        <w:t xml:space="preserve">Clave de cualquier tipo de seguridad social (ISSEMyM, u otros), está integrado por una </w:t>
      </w:r>
      <w:r w:rsidRPr="00E40E86">
        <w:rPr>
          <w:rFonts w:ascii="Palatino Linotype" w:hAnsi="Palatino Linotype" w:cs="Arial"/>
          <w:bCs/>
          <w:lang w:eastAsia="es-MX"/>
        </w:rPr>
        <w:t xml:space="preserve">secuencia de números con los que se identifica a los trabajadores que </w:t>
      </w:r>
      <w:r w:rsidRPr="00E40E86">
        <w:rPr>
          <w:rFonts w:ascii="Palatino Linotype" w:hAnsi="Palatino Linotype"/>
          <w:lang w:eastAsia="es-MX"/>
        </w:rPr>
        <w:t>cubren</w:t>
      </w:r>
      <w:r w:rsidRPr="00E40E86">
        <w:rPr>
          <w:rFonts w:ascii="Palatino Linotype" w:hAnsi="Palatino Linotype" w:cs="Arial"/>
          <w:bCs/>
          <w:lang w:eastAsia="es-MX"/>
        </w:rPr>
        <w:t xml:space="preserve"> las cuotas respectivas, asimismo, lo identifica con la fuente de trabajo; por lo que al ser una clave de </w:t>
      </w:r>
      <w:r w:rsidRPr="00E40E86">
        <w:rPr>
          <w:rFonts w:ascii="Palatino Linotype" w:hAnsi="Palatino Linotype" w:cs="Arial"/>
        </w:rPr>
        <w:t>identificación</w:t>
      </w:r>
      <w:r w:rsidRPr="00E40E86">
        <w:rPr>
          <w:rFonts w:ascii="Palatino Linotype" w:hAnsi="Palatino Linotype" w:cs="Arial"/>
          <w:bCs/>
          <w:lang w:eastAsia="es-MX"/>
        </w:rPr>
        <w:t xml:space="preserve"> de los trabajadores, constituye información confidencial, </w:t>
      </w:r>
      <w:r w:rsidRPr="00E40E86">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E40E86">
        <w:rPr>
          <w:rFonts w:ascii="Palatino Linotype" w:hAnsi="Palatino Linotype" w:cs="Arial"/>
        </w:rPr>
        <w:t>4, fracción XI</w:t>
      </w:r>
      <w:r w:rsidRPr="00E40E86">
        <w:rPr>
          <w:rFonts w:ascii="Palatino Linotype" w:hAnsi="Palatino Linotype" w:cs="Arial"/>
          <w:lang w:eastAsia="es-MX"/>
        </w:rPr>
        <w:t xml:space="preserve"> </w:t>
      </w:r>
      <w:r w:rsidRPr="00E40E86">
        <w:rPr>
          <w:rFonts w:ascii="Palatino Linotype" w:hAnsi="Palatino Linotype" w:cs="Arial"/>
        </w:rPr>
        <w:t>de la Ley de Protección de Datos Personales en Posesión de Sujetos Obligados del Estado de México y Municipios</w:t>
      </w:r>
      <w:r w:rsidRPr="00E40E86">
        <w:rPr>
          <w:rFonts w:ascii="Palatino Linotype" w:hAnsi="Palatino Linotype" w:cs="Arial"/>
          <w:lang w:eastAsia="es-MX"/>
        </w:rPr>
        <w:t>.</w:t>
      </w:r>
    </w:p>
    <w:p w:rsidR="004A32B0" w:rsidRPr="00E40E86" w:rsidRDefault="004A32B0" w:rsidP="004A32B0">
      <w:pPr>
        <w:spacing w:before="100" w:beforeAutospacing="1" w:after="100" w:afterAutospacing="1" w:line="360" w:lineRule="auto"/>
        <w:jc w:val="both"/>
        <w:rPr>
          <w:rFonts w:ascii="Palatino Linotype" w:hAnsi="Palatino Linotype" w:cs="Arial"/>
          <w:lang w:eastAsia="es-MX"/>
        </w:rPr>
      </w:pPr>
      <w:r w:rsidRPr="00E40E86">
        <w:rPr>
          <w:rFonts w:ascii="Palatino Linotype" w:hAnsi="Palatino Linotype" w:cs="Arial"/>
        </w:rPr>
        <w:t xml:space="preserve">Respecto de los </w:t>
      </w:r>
      <w:r w:rsidRPr="00E40E86">
        <w:rPr>
          <w:rFonts w:ascii="Palatino Linotype" w:hAnsi="Palatino Linotype" w:cs="Arial"/>
          <w:b/>
        </w:rPr>
        <w:t>préstamos o descuentos</w:t>
      </w:r>
      <w:r w:rsidRPr="00E40E86">
        <w:rPr>
          <w:rFonts w:ascii="Palatino Linotype" w:hAnsi="Palatino Linotype" w:cs="Arial"/>
        </w:rPr>
        <w:t xml:space="preserve"> </w:t>
      </w:r>
      <w:r w:rsidRPr="00E40E86">
        <w:rPr>
          <w:rFonts w:ascii="Palatino Linotype" w:hAnsi="Palatino Linotype" w:cs="Arial"/>
          <w:b/>
        </w:rPr>
        <w:t>de carácter personal</w:t>
      </w:r>
      <w:r w:rsidRPr="00E40E86">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E40E86">
        <w:rPr>
          <w:rFonts w:ascii="Palatino Linotype" w:hAnsi="Palatino Linotype" w:cs="Arial"/>
          <w:lang w:eastAsia="es-MX"/>
        </w:rPr>
        <w:t>favorecer en la transparencia y rendición de cuentas, sino, por el contrario con ello se violentaría la</w:t>
      </w:r>
      <w:r w:rsidRPr="00E40E86">
        <w:rPr>
          <w:rFonts w:ascii="Palatino Linotype" w:hAnsi="Palatino Linotype"/>
        </w:rPr>
        <w:t xml:space="preserve"> </w:t>
      </w:r>
      <w:r w:rsidRPr="00E40E86">
        <w:rPr>
          <w:rFonts w:ascii="Palatino Linotype" w:hAnsi="Palatino Linotype" w:cs="Arial"/>
          <w:lang w:eastAsia="es-MX"/>
        </w:rPr>
        <w:t>protección de información confidencial, porque incide en la intimidad de un individuo</w:t>
      </w:r>
      <w:r w:rsidRPr="00E40E86">
        <w:rPr>
          <w:rFonts w:ascii="Palatino Linotype" w:hAnsi="Palatino Linotype"/>
        </w:rPr>
        <w:t xml:space="preserve"> </w:t>
      </w:r>
      <w:r w:rsidRPr="00E40E86">
        <w:rPr>
          <w:rFonts w:ascii="Palatino Linotype" w:hAnsi="Palatino Linotype" w:cs="Arial"/>
          <w:lang w:eastAsia="es-MX"/>
        </w:rPr>
        <w:t>identificado.</w:t>
      </w:r>
    </w:p>
    <w:p w:rsidR="004A32B0" w:rsidRPr="00E40E86" w:rsidRDefault="004A32B0" w:rsidP="004A32B0">
      <w:pPr>
        <w:spacing w:before="100" w:beforeAutospacing="1" w:after="100" w:afterAutospacing="1" w:line="360" w:lineRule="auto"/>
        <w:jc w:val="both"/>
        <w:rPr>
          <w:rFonts w:ascii="Palatino Linotype" w:hAnsi="Palatino Linotype" w:cs="Arial"/>
          <w:lang w:eastAsia="es-MX"/>
        </w:rPr>
      </w:pPr>
      <w:r w:rsidRPr="00E40E86">
        <w:rPr>
          <w:rFonts w:ascii="Palatino Linotype" w:hAnsi="Palatino Linotype" w:cs="Arial"/>
          <w:lang w:eastAsia="es-MX"/>
        </w:rPr>
        <w:t xml:space="preserve">Por su </w:t>
      </w:r>
      <w:r w:rsidRPr="00E40E86">
        <w:rPr>
          <w:rFonts w:ascii="Palatino Linotype" w:hAnsi="Palatino Linotype"/>
          <w:lang w:eastAsia="es-MX"/>
        </w:rPr>
        <w:t>parte</w:t>
      </w:r>
      <w:r w:rsidRPr="00E40E86">
        <w:rPr>
          <w:rFonts w:ascii="Palatino Linotype" w:hAnsi="Palatino Linotype" w:cs="Arial"/>
          <w:lang w:eastAsia="es-MX"/>
        </w:rPr>
        <w:t xml:space="preserve">, el </w:t>
      </w:r>
      <w:r w:rsidRPr="00E40E86">
        <w:rPr>
          <w:rFonts w:ascii="Palatino Linotype" w:hAnsi="Palatino Linotype" w:cs="Arial"/>
        </w:rPr>
        <w:t>artículo 84 de la Ley del Trabajo de los Servidores Públicos del Estado y Municipios, señala:</w:t>
      </w:r>
    </w:p>
    <w:p w:rsidR="004A32B0" w:rsidRPr="00E40E86" w:rsidRDefault="004A32B0" w:rsidP="004A32B0">
      <w:pPr>
        <w:autoSpaceDE w:val="0"/>
        <w:autoSpaceDN w:val="0"/>
        <w:adjustRightInd w:val="0"/>
        <w:ind w:left="851" w:right="899"/>
        <w:jc w:val="both"/>
        <w:rPr>
          <w:rFonts w:ascii="Palatino Linotype" w:hAnsi="Palatino Linotype" w:cs="Arial"/>
          <w:b/>
          <w:bCs/>
          <w:i/>
          <w:noProof/>
          <w:sz w:val="22"/>
          <w:szCs w:val="22"/>
        </w:rPr>
      </w:pPr>
      <w:r w:rsidRPr="00E40E86">
        <w:rPr>
          <w:rFonts w:ascii="Palatino Linotype" w:hAnsi="Palatino Linotype" w:cs="Arial"/>
          <w:bCs/>
          <w:i/>
          <w:noProof/>
          <w:sz w:val="22"/>
          <w:szCs w:val="22"/>
        </w:rPr>
        <w:lastRenderedPageBreak/>
        <w:t>“</w:t>
      </w:r>
      <w:r w:rsidRPr="00E40E86">
        <w:rPr>
          <w:rFonts w:ascii="Palatino Linotype" w:hAnsi="Palatino Linotype" w:cs="Arial"/>
          <w:b/>
          <w:bCs/>
          <w:i/>
          <w:noProof/>
          <w:sz w:val="22"/>
          <w:szCs w:val="22"/>
        </w:rPr>
        <w:t>ARTICULO</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84.</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Sólo</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podrán</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hacerse</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retenciones,</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descuentos</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o</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deducciones</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al</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sueldo</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de</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los</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servidores</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públicos</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por</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concepto</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de:</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bCs/>
          <w:i/>
          <w:noProof/>
          <w:sz w:val="22"/>
          <w:szCs w:val="22"/>
        </w:rPr>
        <w:t>I.</w:t>
      </w:r>
      <w:r w:rsidRPr="00E40E86">
        <w:rPr>
          <w:rFonts w:ascii="Palatino Linotype" w:hAnsi="Palatino Linotype" w:cs="Arial"/>
          <w:bCs/>
          <w:i/>
          <w:noProof/>
        </w:rPr>
        <w:t xml:space="preserve"> </w:t>
      </w:r>
      <w:r w:rsidRPr="00E40E86">
        <w:rPr>
          <w:rFonts w:ascii="Palatino Linotype" w:hAnsi="Palatino Linotype" w:cs="Arial"/>
          <w:i/>
          <w:sz w:val="22"/>
          <w:szCs w:val="22"/>
          <w:lang w:eastAsia="es-MX"/>
        </w:rPr>
        <w:t>Gravámenes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fiscales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relacionados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sueldo;</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b/>
          <w:i/>
          <w:sz w:val="22"/>
          <w:szCs w:val="22"/>
          <w:lang w:eastAsia="es-MX"/>
        </w:rPr>
        <w:t>II.</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Deudas</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contraídas</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con</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las</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instituciones</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públicas</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dependencias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por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concepto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anticipos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sueldo,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pagos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hechos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exceso,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errores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pérdidas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debidamente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comprobados;</w:t>
      </w:r>
    </w:p>
    <w:p w:rsidR="004A32B0" w:rsidRPr="00E40E86" w:rsidRDefault="004A32B0" w:rsidP="004A32B0">
      <w:pPr>
        <w:autoSpaceDE w:val="0"/>
        <w:autoSpaceDN w:val="0"/>
        <w:adjustRightInd w:val="0"/>
        <w:ind w:left="851" w:right="899"/>
        <w:jc w:val="both"/>
        <w:rPr>
          <w:rFonts w:ascii="Palatino Linotype" w:hAnsi="Palatino Linotype" w:cs="Arial"/>
          <w:bCs/>
          <w:i/>
          <w:noProof/>
          <w:sz w:val="22"/>
          <w:szCs w:val="22"/>
        </w:rPr>
      </w:pPr>
      <w:r w:rsidRPr="00E40E86">
        <w:rPr>
          <w:rFonts w:ascii="Palatino Linotype" w:hAnsi="Palatino Linotype" w:cs="Arial"/>
          <w:b/>
          <w:i/>
          <w:sz w:val="22"/>
          <w:szCs w:val="22"/>
          <w:lang w:eastAsia="es-MX"/>
        </w:rPr>
        <w:t>III.</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Cuotas</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sindicales</w:t>
      </w:r>
      <w:r w:rsidRPr="00E40E86">
        <w:rPr>
          <w:rFonts w:ascii="Palatino Linotype" w:hAnsi="Palatino Linotype" w:cs="Arial"/>
          <w:bCs/>
          <w:i/>
          <w:noProof/>
          <w:sz w:val="22"/>
          <w:szCs w:val="22"/>
        </w:rPr>
        <w:t>;</w:t>
      </w:r>
    </w:p>
    <w:p w:rsidR="004A32B0" w:rsidRPr="00E40E86" w:rsidRDefault="004A32B0" w:rsidP="004A32B0">
      <w:pPr>
        <w:autoSpaceDE w:val="0"/>
        <w:autoSpaceDN w:val="0"/>
        <w:adjustRightInd w:val="0"/>
        <w:ind w:left="851" w:right="899"/>
        <w:jc w:val="both"/>
        <w:rPr>
          <w:rFonts w:ascii="Palatino Linotype" w:hAnsi="Palatino Linotype" w:cs="Arial"/>
          <w:bCs/>
          <w:i/>
          <w:noProof/>
          <w:sz w:val="22"/>
          <w:szCs w:val="22"/>
        </w:rPr>
      </w:pPr>
      <w:r w:rsidRPr="00E40E86">
        <w:rPr>
          <w:rFonts w:ascii="Palatino Linotype" w:hAnsi="Palatino Linotype" w:cs="Arial"/>
          <w:bCs/>
          <w:i/>
          <w:noProof/>
          <w:sz w:val="22"/>
          <w:szCs w:val="22"/>
        </w:rPr>
        <w:t>IV.</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Cuotas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i/>
          <w:sz w:val="22"/>
          <w:szCs w:val="22"/>
          <w:lang w:eastAsia="es-MX"/>
        </w:rPr>
        <w:t>aportación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fondos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para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constitución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cooperativas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y</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cajas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ahorro,</w:t>
      </w:r>
      <w:r w:rsidRPr="00E40E86">
        <w:rPr>
          <w:rFonts w:ascii="Palatino Linotype" w:hAnsi="Palatino Linotype" w:cs="Arial"/>
          <w:bCs/>
          <w:i/>
          <w:noProof/>
        </w:rPr>
        <w:t xml:space="preserve"> </w:t>
      </w:r>
      <w:r w:rsidRPr="00E40E86">
        <w:rPr>
          <w:rFonts w:ascii="Palatino Linotype" w:hAnsi="Palatino Linotype" w:cs="Arial"/>
          <w:i/>
          <w:sz w:val="22"/>
          <w:szCs w:val="22"/>
          <w:lang w:eastAsia="es-MX"/>
        </w:rPr>
        <w:t>siempre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que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el</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servidor</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público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hubiese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manifestado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previamente,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manera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expresa,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su</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conformidad;</w:t>
      </w:r>
    </w:p>
    <w:p w:rsidR="004A32B0" w:rsidRPr="00E40E86" w:rsidRDefault="004A32B0" w:rsidP="004A32B0">
      <w:pPr>
        <w:autoSpaceDE w:val="0"/>
        <w:autoSpaceDN w:val="0"/>
        <w:adjustRightInd w:val="0"/>
        <w:ind w:left="851" w:right="899"/>
        <w:jc w:val="both"/>
        <w:rPr>
          <w:rFonts w:ascii="Palatino Linotype" w:hAnsi="Palatino Linotype" w:cs="Arial"/>
          <w:bCs/>
          <w:i/>
          <w:noProof/>
          <w:sz w:val="22"/>
          <w:szCs w:val="22"/>
        </w:rPr>
      </w:pPr>
      <w:r w:rsidRPr="00E40E86">
        <w:rPr>
          <w:rFonts w:ascii="Palatino Linotype" w:hAnsi="Palatino Linotype" w:cs="Arial"/>
          <w:bCs/>
          <w:i/>
          <w:noProof/>
          <w:sz w:val="22"/>
          <w:szCs w:val="22"/>
        </w:rPr>
        <w:t>V.</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Descuentos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ordenados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por</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el</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Instituto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Seguridad</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Social</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del</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Estado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México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y</w:t>
      </w:r>
      <w:r w:rsidRPr="00E40E86">
        <w:rPr>
          <w:rFonts w:ascii="Palatino Linotype" w:hAnsi="Palatino Linotype" w:cs="Arial"/>
          <w:bCs/>
          <w:i/>
          <w:noProof/>
        </w:rPr>
        <w:t xml:space="preserve"> </w:t>
      </w:r>
      <w:r w:rsidRPr="00E40E86">
        <w:rPr>
          <w:rFonts w:ascii="Palatino Linotype" w:hAnsi="Palatino Linotype" w:cs="Arial"/>
          <w:i/>
          <w:sz w:val="22"/>
          <w:szCs w:val="22"/>
          <w:lang w:eastAsia="es-MX"/>
        </w:rPr>
        <w:t>Municipios</w:t>
      </w:r>
      <w:r w:rsidRPr="00E40E86">
        <w:rPr>
          <w:rFonts w:ascii="Palatino Linotype" w:hAnsi="Palatino Linotype" w:cs="Arial"/>
          <w:bCs/>
          <w:i/>
          <w:noProof/>
          <w:sz w:val="22"/>
          <w:szCs w:val="22"/>
        </w:rPr>
        <w:t>,</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con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motivo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cuotas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y</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obligaciones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contraídas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con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éste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por</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los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servidores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públicos;</w:t>
      </w:r>
    </w:p>
    <w:p w:rsidR="004A32B0" w:rsidRPr="00E40E86" w:rsidRDefault="004A32B0" w:rsidP="004A32B0">
      <w:pPr>
        <w:autoSpaceDE w:val="0"/>
        <w:autoSpaceDN w:val="0"/>
        <w:adjustRightInd w:val="0"/>
        <w:ind w:left="851" w:right="899"/>
        <w:jc w:val="both"/>
        <w:rPr>
          <w:rFonts w:ascii="Palatino Linotype" w:hAnsi="Palatino Linotype" w:cs="Arial"/>
          <w:b/>
          <w:bCs/>
          <w:i/>
          <w:noProof/>
          <w:sz w:val="22"/>
          <w:szCs w:val="22"/>
        </w:rPr>
      </w:pPr>
      <w:r w:rsidRPr="00E40E86">
        <w:rPr>
          <w:rFonts w:ascii="Palatino Linotype" w:hAnsi="Palatino Linotype" w:cs="Arial"/>
          <w:b/>
          <w:bCs/>
          <w:i/>
          <w:noProof/>
          <w:sz w:val="22"/>
          <w:szCs w:val="22"/>
        </w:rPr>
        <w:t>VI.</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Obligaciones</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a</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cargo</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del</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servidor</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público</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con</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las</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que</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haya</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consentido</w:t>
      </w:r>
      <w:r w:rsidRPr="00E40E86">
        <w:rPr>
          <w:rFonts w:ascii="Palatino Linotype" w:hAnsi="Palatino Linotype" w:cs="Arial"/>
          <w:bCs/>
          <w:i/>
          <w:noProof/>
          <w:sz w:val="22"/>
          <w:szCs w:val="22"/>
        </w:rPr>
        <w:t>,</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derivadas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adquisición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del</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uso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habitaciones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consideradas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como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interés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social;</w:t>
      </w:r>
    </w:p>
    <w:p w:rsidR="004A32B0" w:rsidRPr="00E40E86" w:rsidRDefault="004A32B0" w:rsidP="004A32B0">
      <w:pPr>
        <w:autoSpaceDE w:val="0"/>
        <w:autoSpaceDN w:val="0"/>
        <w:adjustRightInd w:val="0"/>
        <w:ind w:left="851" w:right="899"/>
        <w:jc w:val="both"/>
        <w:rPr>
          <w:rFonts w:ascii="Palatino Linotype" w:hAnsi="Palatino Linotype" w:cs="Arial"/>
          <w:bCs/>
          <w:i/>
          <w:noProof/>
          <w:sz w:val="22"/>
          <w:szCs w:val="22"/>
        </w:rPr>
      </w:pPr>
      <w:r w:rsidRPr="00E40E86">
        <w:rPr>
          <w:rFonts w:ascii="Palatino Linotype" w:hAnsi="Palatino Linotype" w:cs="Arial"/>
          <w:bCs/>
          <w:i/>
          <w:noProof/>
          <w:sz w:val="22"/>
          <w:szCs w:val="22"/>
        </w:rPr>
        <w:t>VII.</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Faltas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i/>
          <w:sz w:val="22"/>
          <w:szCs w:val="22"/>
          <w:lang w:eastAsia="es-MX"/>
        </w:rPr>
        <w:t>puntualidad</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o</w:t>
      </w:r>
      <w:r w:rsidRPr="00E40E86">
        <w:rPr>
          <w:rFonts w:ascii="Palatino Linotype" w:hAnsi="Palatino Linotype" w:cs="Arial"/>
          <w:bCs/>
          <w:i/>
          <w:noProof/>
        </w:rPr>
        <w:t xml:space="preserve"> </w:t>
      </w:r>
      <w:r w:rsidRPr="00E40E86">
        <w:rPr>
          <w:rFonts w:ascii="Palatino Linotype" w:hAnsi="Palatino Linotype" w:cs="Arial"/>
          <w:i/>
          <w:sz w:val="22"/>
          <w:szCs w:val="22"/>
          <w:lang w:eastAsia="es-MX"/>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asistencia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injustificadas;</w:t>
      </w:r>
    </w:p>
    <w:p w:rsidR="004A32B0" w:rsidRPr="00E40E86" w:rsidRDefault="004A32B0" w:rsidP="004A32B0">
      <w:pPr>
        <w:autoSpaceDE w:val="0"/>
        <w:autoSpaceDN w:val="0"/>
        <w:adjustRightInd w:val="0"/>
        <w:ind w:left="851" w:right="899"/>
        <w:jc w:val="both"/>
        <w:rPr>
          <w:rFonts w:ascii="Palatino Linotype" w:hAnsi="Palatino Linotype" w:cs="Arial"/>
          <w:bCs/>
          <w:i/>
          <w:noProof/>
          <w:sz w:val="22"/>
          <w:szCs w:val="22"/>
        </w:rPr>
      </w:pPr>
      <w:r w:rsidRPr="00E40E86">
        <w:rPr>
          <w:rFonts w:ascii="Palatino Linotype" w:hAnsi="Palatino Linotype" w:cs="Arial"/>
          <w:b/>
          <w:bCs/>
          <w:i/>
          <w:noProof/>
          <w:sz w:val="22"/>
          <w:szCs w:val="22"/>
        </w:rPr>
        <w:t>VIII.</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Pensiones</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alimenticias</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ordenadas</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por</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la</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autoridad</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judicial;</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o</w:t>
      </w:r>
    </w:p>
    <w:p w:rsidR="004A32B0" w:rsidRPr="00E40E86" w:rsidRDefault="004A32B0" w:rsidP="004A32B0">
      <w:pPr>
        <w:autoSpaceDE w:val="0"/>
        <w:autoSpaceDN w:val="0"/>
        <w:adjustRightInd w:val="0"/>
        <w:ind w:left="851" w:right="899"/>
        <w:jc w:val="both"/>
        <w:rPr>
          <w:rFonts w:ascii="Palatino Linotype" w:hAnsi="Palatino Linotype" w:cs="Arial"/>
          <w:b/>
          <w:bCs/>
          <w:i/>
          <w:noProof/>
          <w:sz w:val="22"/>
          <w:szCs w:val="22"/>
        </w:rPr>
      </w:pPr>
      <w:r w:rsidRPr="00E40E86">
        <w:rPr>
          <w:rFonts w:ascii="Palatino Linotype" w:hAnsi="Palatino Linotype" w:cs="Arial"/>
          <w:b/>
          <w:bCs/>
          <w:i/>
          <w:noProof/>
          <w:sz w:val="22"/>
          <w:szCs w:val="22"/>
        </w:rPr>
        <w:t>IX.</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Cualquier</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otro</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convenido</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con</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instituciones</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de</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servicios</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y</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aceptado</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por</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el</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servidor</w:t>
      </w:r>
      <w:r w:rsidRPr="00E40E86">
        <w:rPr>
          <w:rFonts w:ascii="Palatino Linotype" w:hAnsi="Palatino Linotype" w:cs="Arial"/>
          <w:b/>
          <w:bCs/>
          <w:i/>
          <w:noProof/>
        </w:rPr>
        <w:t xml:space="preserve"> </w:t>
      </w:r>
      <w:r w:rsidRPr="00E40E86">
        <w:rPr>
          <w:rFonts w:ascii="Palatino Linotype" w:hAnsi="Palatino Linotype" w:cs="Arial"/>
          <w:b/>
          <w:bCs/>
          <w:i/>
          <w:noProof/>
          <w:sz w:val="22"/>
          <w:szCs w:val="22"/>
        </w:rPr>
        <w:t>público.</w:t>
      </w:r>
    </w:p>
    <w:p w:rsidR="004A32B0" w:rsidRPr="00E40E86" w:rsidRDefault="004A32B0" w:rsidP="004A32B0">
      <w:pPr>
        <w:autoSpaceDE w:val="0"/>
        <w:autoSpaceDN w:val="0"/>
        <w:adjustRightInd w:val="0"/>
        <w:ind w:left="851" w:right="899"/>
        <w:jc w:val="both"/>
        <w:rPr>
          <w:rFonts w:ascii="Palatino Linotype" w:hAnsi="Palatino Linotype" w:cs="Arial"/>
          <w:sz w:val="22"/>
          <w:szCs w:val="22"/>
        </w:rPr>
      </w:pPr>
      <w:r w:rsidRPr="00E40E86">
        <w:rPr>
          <w:rFonts w:ascii="Palatino Linotype" w:hAnsi="Palatino Linotype" w:cs="Arial"/>
          <w:bCs/>
          <w:i/>
          <w:noProof/>
          <w:sz w:val="22"/>
          <w:szCs w:val="22"/>
        </w:rPr>
        <w:t>El</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monto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total</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las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retenciones,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descuentos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deducciones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no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podrá</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exceder</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del</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30%</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remuneración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total,</w:t>
      </w:r>
      <w:r w:rsidRPr="00E40E86">
        <w:rPr>
          <w:rFonts w:ascii="Palatino Linotype" w:hAnsi="Palatino Linotype" w:cs="Arial"/>
          <w:bCs/>
          <w:i/>
          <w:noProof/>
        </w:rPr>
        <w:t xml:space="preserve"> </w:t>
      </w:r>
      <w:r w:rsidRPr="00E40E86">
        <w:rPr>
          <w:rFonts w:ascii="Palatino Linotype" w:hAnsi="Palatino Linotype" w:cs="Arial"/>
          <w:i/>
          <w:sz w:val="22"/>
          <w:szCs w:val="22"/>
          <w:lang w:eastAsia="es-MX"/>
        </w:rPr>
        <w:t>excepto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los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casos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que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se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refieren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las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fracciones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IV,</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V</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y</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VI</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este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artículo,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que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podrán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ser</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hasta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el</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50%,</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salvo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los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casos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que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se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demuestre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que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el</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crédito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se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concedió</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con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base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los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ingresos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familiares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para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hacer</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posible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el</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derecho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constitucional</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una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vivienda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digna,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se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refieran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establecido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fracción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VIII</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este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artículo,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que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se</w:t>
      </w:r>
      <w:r w:rsidRPr="00E40E86">
        <w:rPr>
          <w:rFonts w:ascii="Palatino Linotype" w:hAnsi="Palatino Linotype" w:cs="Arial"/>
          <w:bCs/>
          <w:i/>
          <w:noProof/>
        </w:rPr>
        <w:t xml:space="preserve"> </w:t>
      </w:r>
      <w:r w:rsidRPr="00E40E86">
        <w:rPr>
          <w:rFonts w:ascii="Palatino Linotype" w:hAnsi="Palatino Linotype" w:cs="Arial"/>
          <w:i/>
          <w:sz w:val="22"/>
          <w:szCs w:val="22"/>
          <w:lang w:eastAsia="es-MX"/>
        </w:rPr>
        <w:t>ajustará</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determinado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por</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autoridad</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judicial.”</w:t>
      </w:r>
      <w:r w:rsidRPr="00E40E86">
        <w:rPr>
          <w:rFonts w:ascii="Palatino Linotype" w:hAnsi="Palatino Linotype" w:cs="Arial"/>
          <w:bCs/>
          <w:i/>
          <w:noProof/>
        </w:rPr>
        <w:t xml:space="preserve"> </w:t>
      </w:r>
    </w:p>
    <w:p w:rsidR="004A32B0" w:rsidRPr="00E40E86" w:rsidRDefault="004A32B0" w:rsidP="004A32B0">
      <w:pPr>
        <w:autoSpaceDE w:val="0"/>
        <w:autoSpaceDN w:val="0"/>
        <w:adjustRightInd w:val="0"/>
        <w:ind w:left="851" w:right="899"/>
        <w:jc w:val="both"/>
        <w:rPr>
          <w:rFonts w:ascii="Palatino Linotype" w:hAnsi="Palatino Linotype" w:cs="Arial"/>
          <w:sz w:val="22"/>
          <w:szCs w:val="22"/>
        </w:rPr>
      </w:pPr>
      <w:r w:rsidRPr="00E40E86">
        <w:rPr>
          <w:rFonts w:ascii="Palatino Linotype" w:hAnsi="Palatino Linotype" w:cs="Arial"/>
          <w:sz w:val="22"/>
          <w:szCs w:val="22"/>
        </w:rPr>
        <w:t>(Énfasis</w:t>
      </w:r>
      <w:r w:rsidRPr="00E40E86">
        <w:rPr>
          <w:rFonts w:ascii="Palatino Linotype" w:hAnsi="Palatino Linotype" w:cs="Arial"/>
        </w:rPr>
        <w:t xml:space="preserve"> </w:t>
      </w:r>
      <w:r w:rsidRPr="00E40E86">
        <w:rPr>
          <w:rFonts w:ascii="Palatino Linotype" w:hAnsi="Palatino Linotype" w:cs="Arial"/>
          <w:sz w:val="22"/>
          <w:szCs w:val="22"/>
        </w:rPr>
        <w:t>añadido)</w:t>
      </w:r>
    </w:p>
    <w:p w:rsidR="004A32B0" w:rsidRPr="00E40E86" w:rsidRDefault="004A32B0" w:rsidP="004A32B0">
      <w:pPr>
        <w:spacing w:before="100" w:beforeAutospacing="1" w:after="100" w:afterAutospacing="1" w:line="360" w:lineRule="auto"/>
        <w:jc w:val="both"/>
        <w:rPr>
          <w:rFonts w:ascii="Palatino Linotype" w:hAnsi="Palatino Linotype" w:cs="Arial"/>
          <w:sz w:val="28"/>
        </w:rPr>
      </w:pPr>
      <w:r w:rsidRPr="00E40E86">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E40E86">
        <w:rPr>
          <w:rFonts w:ascii="Palatino Linotype" w:hAnsi="Palatino Linotype" w:cs="Arial"/>
          <w:b/>
        </w:rPr>
        <w:t>únicamente inciden en su vida privada</w:t>
      </w:r>
      <w:r w:rsidRPr="00E40E86">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4A32B0" w:rsidRPr="00E40E86" w:rsidRDefault="004A32B0" w:rsidP="004A32B0">
      <w:pPr>
        <w:spacing w:before="100" w:beforeAutospacing="1" w:after="100" w:afterAutospacing="1" w:line="360" w:lineRule="auto"/>
        <w:jc w:val="both"/>
        <w:rPr>
          <w:rFonts w:ascii="Palatino Linotype" w:hAnsi="Palatino Linotype" w:cs="Arial"/>
          <w:lang w:val="es-ES_tradnl"/>
        </w:rPr>
      </w:pPr>
      <w:r w:rsidRPr="00E40E86">
        <w:rPr>
          <w:rFonts w:ascii="Palatino Linotype" w:hAnsi="Palatino Linotype" w:cs="Arial"/>
          <w:lang w:val="es-ES_tradnl"/>
        </w:rPr>
        <w:lastRenderedPageBreak/>
        <w:t xml:space="preserve">Por </w:t>
      </w:r>
      <w:r w:rsidRPr="00E40E86">
        <w:rPr>
          <w:rFonts w:ascii="Palatino Linotype" w:hAnsi="Palatino Linotype" w:cs="Arial"/>
          <w:lang w:eastAsia="es-MX"/>
        </w:rPr>
        <w:t>ende</w:t>
      </w:r>
      <w:r w:rsidRPr="00E40E86">
        <w:rPr>
          <w:rFonts w:ascii="Palatino Linotype" w:hAnsi="Palatino Linotype" w:cs="Arial"/>
          <w:lang w:val="es-ES_tradnl"/>
        </w:rPr>
        <w:t xml:space="preserve">, </w:t>
      </w:r>
      <w:r w:rsidRPr="00E40E86">
        <w:rPr>
          <w:rFonts w:ascii="Palatino Linotype" w:hAnsi="Palatino Linotype" w:cs="Arial"/>
          <w:b/>
          <w:lang w:val="es-ES_tradnl"/>
        </w:rPr>
        <w:t>EL SUJETO OBLIGADO</w:t>
      </w:r>
      <w:r w:rsidRPr="00E40E86">
        <w:rPr>
          <w:rFonts w:ascii="Palatino Linotype" w:hAnsi="Palatino Linotype" w:cs="Arial"/>
          <w:lang w:val="es-ES_tradnl"/>
        </w:rPr>
        <w:t xml:space="preserve"> debe testar los datos confidenciales, sin pasar por alto que la clasificación respectiva tiene </w:t>
      </w:r>
      <w:r w:rsidRPr="00E40E86">
        <w:rPr>
          <w:rFonts w:ascii="Palatino Linotype" w:hAnsi="Palatino Linotype" w:cs="Arial"/>
        </w:rPr>
        <w:t>que</w:t>
      </w:r>
      <w:r w:rsidRPr="00E40E86">
        <w:rPr>
          <w:rFonts w:ascii="Palatino Linotype" w:hAnsi="Palatino Linotype" w:cs="Arial"/>
          <w:lang w:val="es-ES_tradnl"/>
        </w:rPr>
        <w:t xml:space="preserve"> cumplirse a través de la forma y formalidades que la Ley impone; </w:t>
      </w:r>
      <w:r w:rsidRPr="00E40E86">
        <w:rPr>
          <w:rFonts w:ascii="Palatino Linotype" w:hAnsi="Palatino Linotype" w:cs="Arial"/>
        </w:rPr>
        <w:t>es</w:t>
      </w:r>
      <w:r w:rsidRPr="00E40E86">
        <w:rPr>
          <w:rFonts w:ascii="Palatino Linotype" w:hAnsi="Palatino Linotype" w:cs="Arial"/>
          <w:lang w:val="es-ES_tradnl"/>
        </w:rPr>
        <w:t xml:space="preserve"> decir, mediante Acuerdo debidamente fundado y motivado, en </w:t>
      </w:r>
      <w:r w:rsidRPr="00E40E86">
        <w:rPr>
          <w:rFonts w:ascii="Palatino Linotype" w:hAnsi="Palatino Linotype" w:cs="Arial"/>
          <w:noProof/>
          <w:lang w:eastAsia="es-MX"/>
        </w:rPr>
        <w:t>términos</w:t>
      </w:r>
      <w:r w:rsidRPr="00E40E86">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A32B0" w:rsidRPr="00E40E86" w:rsidRDefault="004A32B0" w:rsidP="004A32B0">
      <w:pPr>
        <w:ind w:left="851" w:right="899"/>
        <w:jc w:val="center"/>
        <w:rPr>
          <w:rFonts w:ascii="Palatino Linotype" w:hAnsi="Palatino Linotype" w:cs="Arial"/>
          <w:b/>
          <w:i/>
          <w:sz w:val="22"/>
          <w:szCs w:val="22"/>
        </w:rPr>
      </w:pPr>
      <w:r w:rsidRPr="00E40E86">
        <w:rPr>
          <w:rFonts w:ascii="Palatino Linotype" w:hAnsi="Palatino Linotype" w:cs="Arial"/>
          <w:b/>
          <w:i/>
          <w:sz w:val="22"/>
          <w:szCs w:val="22"/>
        </w:rPr>
        <w:t>Ley</w:t>
      </w:r>
      <w:r w:rsidRPr="00E40E86">
        <w:rPr>
          <w:rFonts w:ascii="Palatino Linotype" w:hAnsi="Palatino Linotype" w:cs="Arial"/>
          <w:b/>
          <w:i/>
        </w:rPr>
        <w:t xml:space="preserve"> </w:t>
      </w:r>
      <w:r w:rsidRPr="00E40E86">
        <w:rPr>
          <w:rFonts w:ascii="Palatino Linotype" w:hAnsi="Palatino Linotype" w:cs="Arial"/>
          <w:b/>
          <w:i/>
          <w:sz w:val="22"/>
          <w:szCs w:val="22"/>
        </w:rPr>
        <w:t>de</w:t>
      </w:r>
      <w:r w:rsidRPr="00E40E86">
        <w:rPr>
          <w:rFonts w:ascii="Palatino Linotype" w:hAnsi="Palatino Linotype" w:cs="Arial"/>
          <w:b/>
          <w:i/>
        </w:rPr>
        <w:t xml:space="preserve"> </w:t>
      </w:r>
      <w:r w:rsidRPr="00E40E86">
        <w:rPr>
          <w:rFonts w:ascii="Palatino Linotype" w:hAnsi="Palatino Linotype" w:cs="Arial"/>
          <w:b/>
          <w:i/>
          <w:sz w:val="22"/>
          <w:szCs w:val="22"/>
        </w:rPr>
        <w:t>Transparencia</w:t>
      </w:r>
      <w:r w:rsidRPr="00E40E86">
        <w:rPr>
          <w:rFonts w:ascii="Palatino Linotype" w:hAnsi="Palatino Linotype" w:cs="Arial"/>
          <w:b/>
          <w:i/>
        </w:rPr>
        <w:t xml:space="preserve"> </w:t>
      </w:r>
      <w:r w:rsidRPr="00E40E86">
        <w:rPr>
          <w:rFonts w:ascii="Palatino Linotype" w:hAnsi="Palatino Linotype" w:cs="Arial"/>
          <w:b/>
          <w:i/>
          <w:sz w:val="22"/>
          <w:szCs w:val="22"/>
        </w:rPr>
        <w:t>y</w:t>
      </w:r>
      <w:r w:rsidRPr="00E40E86">
        <w:rPr>
          <w:rFonts w:ascii="Palatino Linotype" w:hAnsi="Palatino Linotype" w:cs="Arial"/>
          <w:b/>
          <w:i/>
        </w:rPr>
        <w:t xml:space="preserve"> </w:t>
      </w:r>
      <w:r w:rsidRPr="00E40E86">
        <w:rPr>
          <w:rFonts w:ascii="Palatino Linotype" w:hAnsi="Palatino Linotype" w:cs="Arial"/>
          <w:b/>
          <w:i/>
          <w:sz w:val="22"/>
          <w:szCs w:val="22"/>
        </w:rPr>
        <w:t>Acceso</w:t>
      </w:r>
      <w:r w:rsidRPr="00E40E86">
        <w:rPr>
          <w:rFonts w:ascii="Palatino Linotype" w:hAnsi="Palatino Linotype" w:cs="Arial"/>
          <w:b/>
          <w:i/>
        </w:rPr>
        <w:t xml:space="preserve"> </w:t>
      </w:r>
      <w:r w:rsidRPr="00E40E86">
        <w:rPr>
          <w:rFonts w:ascii="Palatino Linotype" w:hAnsi="Palatino Linotype" w:cs="Arial"/>
          <w:b/>
          <w:i/>
          <w:sz w:val="22"/>
          <w:szCs w:val="22"/>
        </w:rPr>
        <w:t>a</w:t>
      </w:r>
      <w:r w:rsidRPr="00E40E86">
        <w:rPr>
          <w:rFonts w:ascii="Palatino Linotype" w:hAnsi="Palatino Linotype" w:cs="Arial"/>
          <w:b/>
          <w:i/>
        </w:rPr>
        <w:t xml:space="preserve"> </w:t>
      </w:r>
      <w:r w:rsidRPr="00E40E86">
        <w:rPr>
          <w:rFonts w:ascii="Palatino Linotype" w:hAnsi="Palatino Linotype" w:cs="Arial"/>
          <w:b/>
          <w:i/>
          <w:sz w:val="22"/>
          <w:szCs w:val="22"/>
        </w:rPr>
        <w:t>la</w:t>
      </w:r>
      <w:r w:rsidRPr="00E40E86">
        <w:rPr>
          <w:rFonts w:ascii="Palatino Linotype" w:hAnsi="Palatino Linotype" w:cs="Arial"/>
          <w:b/>
          <w:i/>
        </w:rPr>
        <w:t xml:space="preserve"> </w:t>
      </w:r>
      <w:r w:rsidRPr="00E40E86">
        <w:rPr>
          <w:rFonts w:ascii="Palatino Linotype" w:hAnsi="Palatino Linotype" w:cs="Arial"/>
          <w:b/>
          <w:i/>
          <w:sz w:val="22"/>
          <w:szCs w:val="22"/>
        </w:rPr>
        <w:t>Información</w:t>
      </w:r>
      <w:r w:rsidRPr="00E40E86">
        <w:rPr>
          <w:rFonts w:ascii="Palatino Linotype" w:hAnsi="Palatino Linotype" w:cs="Arial"/>
          <w:b/>
          <w:i/>
        </w:rPr>
        <w:t xml:space="preserve"> </w:t>
      </w:r>
      <w:r w:rsidRPr="00E40E86">
        <w:rPr>
          <w:rFonts w:ascii="Palatino Linotype" w:hAnsi="Palatino Linotype" w:cs="Arial"/>
          <w:b/>
          <w:i/>
          <w:sz w:val="22"/>
          <w:szCs w:val="22"/>
        </w:rPr>
        <w:t>Pública</w:t>
      </w:r>
      <w:r w:rsidRPr="00E40E86">
        <w:rPr>
          <w:rFonts w:ascii="Palatino Linotype" w:hAnsi="Palatino Linotype" w:cs="Arial"/>
          <w:b/>
          <w:i/>
        </w:rPr>
        <w:t xml:space="preserve"> </w:t>
      </w:r>
      <w:r w:rsidRPr="00E40E86">
        <w:rPr>
          <w:rFonts w:ascii="Palatino Linotype" w:hAnsi="Palatino Linotype" w:cs="Arial"/>
          <w:b/>
          <w:i/>
          <w:sz w:val="22"/>
          <w:szCs w:val="22"/>
        </w:rPr>
        <w:t>del</w:t>
      </w:r>
      <w:r w:rsidRPr="00E40E86">
        <w:rPr>
          <w:rFonts w:ascii="Palatino Linotype" w:hAnsi="Palatino Linotype" w:cs="Arial"/>
          <w:b/>
          <w:i/>
        </w:rPr>
        <w:t xml:space="preserve"> </w:t>
      </w:r>
      <w:r w:rsidRPr="00E40E86">
        <w:rPr>
          <w:rFonts w:ascii="Palatino Linotype" w:hAnsi="Palatino Linotype" w:cs="Arial"/>
          <w:b/>
          <w:i/>
          <w:sz w:val="22"/>
          <w:szCs w:val="22"/>
        </w:rPr>
        <w:t>Estado</w:t>
      </w:r>
      <w:r w:rsidRPr="00E40E86">
        <w:rPr>
          <w:rFonts w:ascii="Palatino Linotype" w:hAnsi="Palatino Linotype" w:cs="Arial"/>
          <w:b/>
          <w:i/>
        </w:rPr>
        <w:t xml:space="preserve"> </w:t>
      </w:r>
      <w:r w:rsidRPr="00E40E86">
        <w:rPr>
          <w:rFonts w:ascii="Palatino Linotype" w:hAnsi="Palatino Linotype" w:cs="Arial"/>
          <w:b/>
          <w:i/>
          <w:sz w:val="22"/>
          <w:szCs w:val="22"/>
        </w:rPr>
        <w:t>de</w:t>
      </w:r>
      <w:r w:rsidRPr="00E40E86">
        <w:rPr>
          <w:rFonts w:ascii="Palatino Linotype" w:hAnsi="Palatino Linotype" w:cs="Arial"/>
          <w:b/>
          <w:i/>
        </w:rPr>
        <w:t xml:space="preserve"> </w:t>
      </w:r>
      <w:r w:rsidRPr="00E40E86">
        <w:rPr>
          <w:rFonts w:ascii="Palatino Linotype" w:hAnsi="Palatino Linotype" w:cs="Arial"/>
          <w:b/>
          <w:i/>
          <w:sz w:val="22"/>
          <w:szCs w:val="22"/>
        </w:rPr>
        <w:t>México</w:t>
      </w:r>
      <w:r w:rsidRPr="00E40E86">
        <w:rPr>
          <w:rFonts w:ascii="Palatino Linotype" w:hAnsi="Palatino Linotype" w:cs="Arial"/>
          <w:b/>
          <w:i/>
        </w:rPr>
        <w:t xml:space="preserve"> </w:t>
      </w:r>
      <w:r w:rsidRPr="00E40E86">
        <w:rPr>
          <w:rFonts w:ascii="Palatino Linotype" w:hAnsi="Palatino Linotype" w:cs="Arial"/>
          <w:b/>
          <w:i/>
          <w:sz w:val="22"/>
          <w:szCs w:val="22"/>
        </w:rPr>
        <w:t>y</w:t>
      </w:r>
      <w:r w:rsidRPr="00E40E86">
        <w:rPr>
          <w:rFonts w:ascii="Palatino Linotype" w:hAnsi="Palatino Linotype" w:cs="Arial"/>
          <w:b/>
          <w:i/>
        </w:rPr>
        <w:t xml:space="preserve"> </w:t>
      </w:r>
      <w:r w:rsidRPr="00E40E86">
        <w:rPr>
          <w:rFonts w:ascii="Palatino Linotype" w:hAnsi="Palatino Linotype" w:cs="Arial"/>
          <w:b/>
          <w:i/>
          <w:sz w:val="22"/>
          <w:szCs w:val="22"/>
        </w:rPr>
        <w:t>Municipios</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i/>
          <w:sz w:val="22"/>
          <w:szCs w:val="22"/>
          <w:lang w:eastAsia="es-MX"/>
        </w:rPr>
        <w:t>“</w:t>
      </w:r>
      <w:r w:rsidRPr="00E40E86">
        <w:rPr>
          <w:rFonts w:ascii="Palatino Linotype" w:hAnsi="Palatino Linotype" w:cs="Arial"/>
          <w:b/>
          <w:i/>
          <w:sz w:val="22"/>
          <w:szCs w:val="22"/>
          <w:lang w:eastAsia="es-MX"/>
        </w:rPr>
        <w:t>Artículo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49.</w:t>
      </w:r>
      <w:r w:rsidRPr="00E40E86">
        <w:rPr>
          <w:rFonts w:ascii="Palatino Linotype" w:hAnsi="Palatino Linotype" w:cs="Arial"/>
          <w:b/>
          <w:i/>
          <w:lang w:eastAsia="es-MX"/>
        </w:rPr>
        <w:t xml:space="preserve"> </w:t>
      </w: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rPr>
        <w:t>Comités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Transparencia</w:t>
      </w:r>
      <w:r w:rsidRPr="00E40E86">
        <w:rPr>
          <w:rFonts w:ascii="Palatino Linotype" w:hAnsi="Palatino Linotype" w:cs="Arial"/>
          <w:i/>
          <w:lang w:eastAsia="es-MX"/>
        </w:rPr>
        <w:t xml:space="preserve"> </w:t>
      </w:r>
      <w:r w:rsidRPr="00E40E86">
        <w:rPr>
          <w:rFonts w:ascii="Palatino Linotype" w:hAnsi="Palatino Linotype"/>
          <w:i/>
          <w:sz w:val="22"/>
          <w:szCs w:val="22"/>
        </w:rPr>
        <w:t>tendrán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siguientes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atribuciones:</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b/>
          <w:i/>
          <w:sz w:val="22"/>
          <w:szCs w:val="22"/>
          <w:lang w:eastAsia="es-MX"/>
        </w:rPr>
        <w:t>VIII.</w:t>
      </w:r>
      <w:r w:rsidRPr="00E40E86">
        <w:rPr>
          <w:rFonts w:ascii="Palatino Linotype" w:hAnsi="Palatino Linotype" w:cs="Arial"/>
          <w:i/>
          <w:lang w:eastAsia="es-MX"/>
        </w:rPr>
        <w:t xml:space="preserve"> </w:t>
      </w:r>
      <w:r w:rsidRPr="00E40E86">
        <w:rPr>
          <w:rFonts w:ascii="Palatino Linotype" w:hAnsi="Palatino Linotype" w:cs="Arial"/>
          <w:b/>
          <w:i/>
          <w:sz w:val="22"/>
          <w:szCs w:val="22"/>
          <w:lang w:eastAsia="es-MX"/>
        </w:rPr>
        <w:t>Aprobar</w:t>
      </w:r>
      <w:r w:rsidRPr="00E40E86">
        <w:rPr>
          <w:rFonts w:ascii="Palatino Linotype" w:hAnsi="Palatino Linotype" w:cs="Arial"/>
          <w:i/>
          <w:sz w:val="22"/>
          <w:szCs w:val="22"/>
          <w:lang w:eastAsia="es-MX"/>
        </w:rPr>
        <w:t>,</w:t>
      </w:r>
      <w:r w:rsidRPr="00E40E86">
        <w:rPr>
          <w:rFonts w:ascii="Palatino Linotype" w:hAnsi="Palatino Linotype" w:cs="Arial"/>
          <w:i/>
          <w:lang w:eastAsia="es-MX"/>
        </w:rPr>
        <w:t xml:space="preserve"> </w:t>
      </w:r>
      <w:r w:rsidRPr="00E40E86">
        <w:rPr>
          <w:rFonts w:ascii="Palatino Linotype" w:hAnsi="Palatino Linotype" w:cs="Arial"/>
          <w:i/>
          <w:sz w:val="22"/>
          <w:szCs w:val="22"/>
        </w:rPr>
        <w:t>modificar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revocar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clasificación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información;</w:t>
      </w:r>
    </w:p>
    <w:p w:rsidR="004A32B0" w:rsidRPr="00E40E86" w:rsidRDefault="004A32B0" w:rsidP="004A32B0">
      <w:pPr>
        <w:autoSpaceDE w:val="0"/>
        <w:autoSpaceDN w:val="0"/>
        <w:adjustRightInd w:val="0"/>
        <w:ind w:left="851" w:right="899"/>
        <w:jc w:val="both"/>
        <w:rPr>
          <w:rFonts w:ascii="Palatino Linotype" w:hAnsi="Palatino Linotype" w:cs="Arial"/>
          <w:b/>
          <w:i/>
          <w:sz w:val="22"/>
          <w:szCs w:val="22"/>
          <w:lang w:eastAsia="es-MX"/>
        </w:rPr>
      </w:pPr>
      <w:r w:rsidRPr="00E40E86">
        <w:rPr>
          <w:rFonts w:ascii="Palatino Linotype" w:hAnsi="Palatino Linotype" w:cs="Arial"/>
          <w:b/>
          <w:i/>
          <w:sz w:val="22"/>
          <w:szCs w:val="22"/>
          <w:lang w:eastAsia="es-MX"/>
        </w:rPr>
        <w:t>Artículo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132.</w:t>
      </w:r>
      <w:r w:rsidRPr="00E40E86">
        <w:rPr>
          <w:rFonts w:ascii="Palatino Linotype" w:hAnsi="Palatino Linotype" w:cs="Arial"/>
          <w:i/>
          <w:lang w:eastAsia="es-MX"/>
        </w:rPr>
        <w:t xml:space="preserve"> </w:t>
      </w:r>
      <w:r w:rsidRPr="00E40E86">
        <w:rPr>
          <w:rFonts w:ascii="Palatino Linotype" w:hAnsi="Palatino Linotype" w:cs="Arial"/>
          <w:b/>
          <w:i/>
          <w:sz w:val="22"/>
          <w:szCs w:val="22"/>
          <w:lang w:eastAsia="es-MX"/>
        </w:rPr>
        <w:t>La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clasificación</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la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información</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se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llevará</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cabo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en</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el</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momento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en</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que:</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i/>
          <w:sz w:val="22"/>
          <w:szCs w:val="22"/>
          <w:lang w:eastAsia="es-MX"/>
        </w:rPr>
        <w:t>…</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b/>
          <w:i/>
          <w:sz w:val="22"/>
          <w:szCs w:val="22"/>
          <w:lang w:eastAsia="es-MX"/>
        </w:rPr>
        <w:t>II.</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determine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mediante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resolución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autoridad</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competente;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b/>
          <w:i/>
          <w:sz w:val="22"/>
          <w:szCs w:val="22"/>
          <w:lang w:eastAsia="es-MX"/>
        </w:rPr>
        <w:t>III</w:t>
      </w:r>
      <w:r w:rsidRPr="00E40E86">
        <w:rPr>
          <w:rFonts w:ascii="Palatino Linotype" w:hAnsi="Palatino Linotype" w:cs="Arial"/>
          <w:i/>
          <w:sz w:val="22"/>
          <w:szCs w:val="22"/>
          <w:lang w:eastAsia="es-MX"/>
        </w:rPr>
        <w:t>.</w:t>
      </w:r>
      <w:r w:rsidRPr="00E40E86">
        <w:rPr>
          <w:rFonts w:ascii="Palatino Linotype" w:hAnsi="Palatino Linotype" w:cs="Arial"/>
          <w:i/>
          <w:lang w:eastAsia="es-MX"/>
        </w:rPr>
        <w:t xml:space="preserve"> </w:t>
      </w:r>
      <w:r w:rsidRPr="00E40E86">
        <w:rPr>
          <w:rFonts w:ascii="Palatino Linotype" w:hAnsi="Palatino Linotype" w:cs="Arial"/>
          <w:b/>
          <w:i/>
          <w:sz w:val="22"/>
          <w:szCs w:val="22"/>
          <w:lang w:eastAsia="es-MX"/>
        </w:rPr>
        <w:t>Se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generen</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versiones</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públicas</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para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dar</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cumplimiento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las</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obligaciones</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transparencia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previstas</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en</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esta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Ley</w:t>
      </w:r>
      <w:r w:rsidRPr="00E40E86">
        <w:rPr>
          <w:rFonts w:ascii="Palatino Linotype" w:hAnsi="Palatino Linotype" w:cs="Arial"/>
          <w:i/>
          <w:sz w:val="22"/>
          <w:szCs w:val="22"/>
          <w:lang w:eastAsia="es-MX"/>
        </w:rPr>
        <w:t>.”</w:t>
      </w:r>
    </w:p>
    <w:p w:rsidR="004A32B0" w:rsidRPr="00E40E86" w:rsidRDefault="004A32B0" w:rsidP="004A32B0">
      <w:pPr>
        <w:ind w:left="851" w:right="899"/>
        <w:jc w:val="center"/>
        <w:rPr>
          <w:rFonts w:ascii="Palatino Linotype" w:hAnsi="Palatino Linotype" w:cs="Arial"/>
          <w:b/>
          <w:i/>
          <w:sz w:val="22"/>
          <w:szCs w:val="22"/>
        </w:rPr>
      </w:pPr>
      <w:r w:rsidRPr="00E40E86">
        <w:rPr>
          <w:rFonts w:ascii="Palatino Linotype" w:hAnsi="Palatino Linotype" w:cs="Arial"/>
          <w:b/>
          <w:i/>
          <w:sz w:val="22"/>
          <w:szCs w:val="22"/>
          <w:lang w:eastAsia="es-MX"/>
        </w:rPr>
        <w:t>Lineamientos</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Generales</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en</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materia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Clasificación</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y</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Desclasificación</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la</w:t>
      </w:r>
      <w:r w:rsidRPr="00E40E86">
        <w:rPr>
          <w:rFonts w:ascii="Palatino Linotype" w:hAnsi="Palatino Linotype" w:cs="Arial"/>
          <w:b/>
          <w:i/>
          <w:lang w:eastAsia="es-MX"/>
        </w:rPr>
        <w:t xml:space="preserve"> </w:t>
      </w:r>
      <w:r w:rsidRPr="00E40E86">
        <w:rPr>
          <w:rFonts w:ascii="Palatino Linotype" w:hAnsi="Palatino Linotype" w:cs="Arial"/>
          <w:b/>
          <w:i/>
          <w:sz w:val="22"/>
          <w:szCs w:val="22"/>
        </w:rPr>
        <w:t>Información</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i/>
          <w:sz w:val="22"/>
          <w:szCs w:val="22"/>
          <w:lang w:eastAsia="es-MX"/>
        </w:rPr>
        <w:t>“</w:t>
      </w:r>
      <w:r w:rsidRPr="00E40E86">
        <w:rPr>
          <w:rFonts w:ascii="Palatino Linotype" w:hAnsi="Palatino Linotype" w:cs="Arial"/>
          <w:b/>
          <w:i/>
          <w:sz w:val="22"/>
          <w:szCs w:val="22"/>
          <w:lang w:eastAsia="es-MX"/>
        </w:rPr>
        <w:t>Segundo.-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Para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efectos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rPr>
        <w:t>presentes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Lineamientos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Generales,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entenderá</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por:</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b/>
          <w:i/>
          <w:sz w:val="22"/>
          <w:szCs w:val="22"/>
          <w:lang w:eastAsia="es-MX"/>
        </w:rPr>
        <w:t>XVIII.</w:t>
      </w:r>
      <w:r w:rsidRPr="00E40E86">
        <w:rPr>
          <w:rFonts w:ascii="Palatino Linotype" w:hAnsi="Palatino Linotype" w:cs="Arial"/>
          <w:i/>
          <w:lang w:eastAsia="es-MX"/>
        </w:rPr>
        <w:t xml:space="preserve"> </w:t>
      </w:r>
      <w:r w:rsidRPr="00E40E86">
        <w:rPr>
          <w:rFonts w:ascii="Palatino Linotype" w:hAnsi="Palatino Linotype" w:cs="Arial"/>
          <w:b/>
          <w:i/>
          <w:sz w:val="22"/>
          <w:szCs w:val="22"/>
          <w:lang w:eastAsia="es-MX"/>
        </w:rPr>
        <w:t>Versión</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pública: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El</w:t>
      </w:r>
      <w:r w:rsidRPr="00E40E86">
        <w:rPr>
          <w:rFonts w:ascii="Palatino Linotype" w:hAnsi="Palatino Linotype" w:cs="Arial"/>
          <w:i/>
          <w:lang w:eastAsia="es-MX"/>
        </w:rPr>
        <w:t xml:space="preserve"> </w:t>
      </w:r>
      <w:r w:rsidRPr="00E40E86">
        <w:rPr>
          <w:rFonts w:ascii="Palatino Linotype" w:hAnsi="Palatino Linotype" w:cs="Arial"/>
          <w:bCs/>
          <w:i/>
          <w:noProof/>
          <w:sz w:val="22"/>
          <w:szCs w:val="22"/>
        </w:rPr>
        <w:t>documento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partir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que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otorga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acceso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información,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que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testan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partes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secciones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clasificadas,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indicando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contenido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éstas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manera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genérica,</w:t>
      </w:r>
      <w:r w:rsidRPr="00E40E86">
        <w:rPr>
          <w:rFonts w:ascii="Palatino Linotype" w:hAnsi="Palatino Linotype" w:cs="Arial"/>
          <w:i/>
          <w:lang w:eastAsia="es-MX"/>
        </w:rPr>
        <w:t xml:space="preserve"> </w:t>
      </w:r>
      <w:r w:rsidRPr="00E40E86">
        <w:rPr>
          <w:rFonts w:ascii="Palatino Linotype" w:hAnsi="Palatino Linotype" w:cs="Arial"/>
          <w:b/>
          <w:i/>
          <w:sz w:val="22"/>
          <w:szCs w:val="22"/>
          <w:lang w:eastAsia="es-MX"/>
        </w:rPr>
        <w:t>fundando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y</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motivando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reserva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w:t>
      </w:r>
      <w:r w:rsidRPr="00E40E86">
        <w:rPr>
          <w:rFonts w:ascii="Palatino Linotype" w:hAnsi="Palatino Linotype" w:cs="Arial"/>
          <w:i/>
          <w:lang w:eastAsia="es-MX"/>
        </w:rPr>
        <w:t xml:space="preserve"> </w:t>
      </w:r>
      <w:r w:rsidRPr="00E40E86">
        <w:rPr>
          <w:rFonts w:ascii="Palatino Linotype" w:hAnsi="Palatino Linotype" w:cs="Arial"/>
          <w:b/>
          <w:i/>
          <w:sz w:val="22"/>
          <w:szCs w:val="22"/>
          <w:lang w:eastAsia="es-MX"/>
        </w:rPr>
        <w:t>confidencialidad</w:t>
      </w:r>
      <w:r w:rsidRPr="00E40E86">
        <w:rPr>
          <w:rFonts w:ascii="Palatino Linotype" w:hAnsi="Palatino Linotype" w:cs="Arial"/>
          <w:i/>
          <w:sz w:val="22"/>
          <w:szCs w:val="22"/>
          <w:lang w:eastAsia="es-MX"/>
        </w:rPr>
        <w:t>,</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través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resolución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que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para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tal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efecto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emita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el</w:t>
      </w:r>
      <w:r w:rsidRPr="00E40E86">
        <w:rPr>
          <w:rFonts w:ascii="Palatino Linotype" w:hAnsi="Palatino Linotype" w:cs="Arial"/>
          <w:i/>
          <w:lang w:eastAsia="es-MX"/>
        </w:rPr>
        <w:t xml:space="preserve"> </w:t>
      </w:r>
      <w:r w:rsidRPr="00E40E86">
        <w:rPr>
          <w:rFonts w:ascii="Palatino Linotype" w:hAnsi="Palatino Linotype" w:cs="Arial"/>
          <w:bCs/>
          <w:i/>
          <w:noProof/>
          <w:sz w:val="22"/>
          <w:szCs w:val="22"/>
        </w:rPr>
        <w:t>Comité</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Transparencia.</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b/>
          <w:i/>
          <w:sz w:val="22"/>
          <w:szCs w:val="22"/>
          <w:lang w:eastAsia="es-MX"/>
        </w:rPr>
        <w:t>Cuarto.</w:t>
      </w:r>
      <w:r w:rsidRPr="00E40E86">
        <w:rPr>
          <w:rFonts w:ascii="Palatino Linotype" w:hAnsi="Palatino Linotype" w:cs="Arial"/>
          <w:i/>
          <w:lang w:eastAsia="es-MX"/>
        </w:rPr>
        <w:t xml:space="preserve"> </w:t>
      </w:r>
      <w:r w:rsidRPr="00E40E86">
        <w:rPr>
          <w:rFonts w:ascii="Palatino Linotype" w:hAnsi="Palatino Linotype" w:cs="Arial"/>
          <w:b/>
          <w:i/>
          <w:sz w:val="22"/>
          <w:szCs w:val="22"/>
          <w:lang w:eastAsia="es-MX"/>
        </w:rPr>
        <w:t>Para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clasificar</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la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información</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como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reservada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w:t>
      </w:r>
      <w:r w:rsidRPr="00E40E86">
        <w:rPr>
          <w:rFonts w:ascii="Palatino Linotype" w:hAnsi="Palatino Linotype" w:cs="Arial"/>
          <w:i/>
          <w:lang w:eastAsia="es-MX"/>
        </w:rPr>
        <w:t xml:space="preserve"> </w:t>
      </w:r>
      <w:r w:rsidRPr="00E40E86">
        <w:rPr>
          <w:rFonts w:ascii="Palatino Linotype" w:hAnsi="Palatino Linotype" w:cs="Arial"/>
          <w:b/>
          <w:i/>
          <w:sz w:val="22"/>
          <w:szCs w:val="22"/>
          <w:lang w:eastAsia="es-MX"/>
        </w:rPr>
        <w:t>confidencial,</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manera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total</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parcial,</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el</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titular</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del</w:t>
      </w:r>
      <w:r w:rsidRPr="00E40E86">
        <w:rPr>
          <w:rFonts w:ascii="Palatino Linotype" w:hAnsi="Palatino Linotype" w:cs="Arial"/>
          <w:b/>
          <w:i/>
          <w:lang w:eastAsia="es-MX"/>
        </w:rPr>
        <w:t xml:space="preserve"> </w:t>
      </w:r>
      <w:r w:rsidRPr="00E40E86">
        <w:rPr>
          <w:rFonts w:ascii="Palatino Linotype" w:hAnsi="Palatino Linotype" w:cs="Arial"/>
          <w:b/>
          <w:bCs/>
          <w:i/>
          <w:noProof/>
          <w:sz w:val="22"/>
          <w:szCs w:val="22"/>
        </w:rPr>
        <w:t>área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del</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sujeto</w:t>
      </w:r>
      <w:r w:rsidRPr="00E40E86">
        <w:rPr>
          <w:rFonts w:ascii="Palatino Linotype" w:hAnsi="Palatino Linotype" w:cs="Arial"/>
          <w:b/>
          <w:i/>
          <w:lang w:eastAsia="es-MX"/>
        </w:rPr>
        <w:t xml:space="preserve"> </w:t>
      </w:r>
      <w:r w:rsidRPr="00E40E86">
        <w:rPr>
          <w:rFonts w:ascii="Palatino Linotype" w:hAnsi="Palatino Linotype" w:cs="Arial"/>
          <w:b/>
          <w:i/>
          <w:sz w:val="22"/>
          <w:szCs w:val="22"/>
        </w:rPr>
        <w:t>obligado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deberá</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atender</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lo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dispuesto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por</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el</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Título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Sexto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de</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la</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Ley</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General</w:t>
      </w:r>
      <w:r w:rsidRPr="00E40E86">
        <w:rPr>
          <w:rFonts w:ascii="Palatino Linotype" w:hAnsi="Palatino Linotype" w:cs="Arial"/>
          <w:i/>
          <w:sz w:val="22"/>
          <w:szCs w:val="22"/>
          <w:lang w:eastAsia="es-MX"/>
        </w:rPr>
        <w:t>,</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relación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disposiciones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contenidas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presentes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lineamientos,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así</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como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aquellas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disposiciones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legales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aplicables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materia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ámbito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sus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respectivas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lastRenderedPageBreak/>
        <w:t>competencias,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tanto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estas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últimas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no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contravengan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dispuesto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Ley</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General.</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sujetos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obligados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deberán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aplicar,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manera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estricta,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excepciones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derecho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acceso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bCs/>
          <w:i/>
          <w:noProof/>
          <w:sz w:val="22"/>
          <w:szCs w:val="22"/>
        </w:rPr>
        <w:t>información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y</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sólo</w:t>
      </w:r>
      <w:r w:rsidRPr="00E40E86">
        <w:rPr>
          <w:rFonts w:ascii="Palatino Linotype" w:hAnsi="Palatino Linotype" w:cs="Arial"/>
          <w:i/>
          <w:lang w:eastAsia="es-MX"/>
        </w:rPr>
        <w:t xml:space="preserve"> </w:t>
      </w:r>
      <w:r w:rsidRPr="00E40E86">
        <w:rPr>
          <w:rFonts w:ascii="Palatino Linotype" w:hAnsi="Palatino Linotype" w:cs="Arial"/>
          <w:i/>
          <w:sz w:val="22"/>
          <w:szCs w:val="22"/>
        </w:rPr>
        <w:t>podrán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invocarlas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cuando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acrediten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su</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procedencia.</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b/>
          <w:i/>
          <w:sz w:val="22"/>
          <w:szCs w:val="22"/>
          <w:lang w:eastAsia="es-MX"/>
        </w:rPr>
        <w:t>Quinto.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carga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prueba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para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justificar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toda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negativa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acceso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información,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por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actualizarse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cualquiera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supuestos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clasificación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previstos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Ley</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General,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Ley</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Federal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y</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leyes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estatales,</w:t>
      </w:r>
      <w:r w:rsidRPr="00E40E86">
        <w:rPr>
          <w:rFonts w:ascii="Palatino Linotype" w:hAnsi="Palatino Linotype" w:cs="Arial"/>
          <w:i/>
          <w:lang w:eastAsia="es-MX"/>
        </w:rPr>
        <w:t xml:space="preserve"> </w:t>
      </w:r>
      <w:r w:rsidRPr="00E40E86">
        <w:rPr>
          <w:rFonts w:ascii="Palatino Linotype" w:hAnsi="Palatino Linotype" w:cs="Arial"/>
          <w:i/>
          <w:sz w:val="22"/>
          <w:szCs w:val="22"/>
        </w:rPr>
        <w:t>corresponderá</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sujetos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obligados,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por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que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deberán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fundar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y</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motivar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debidamente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clasificación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información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ante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una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solicitud</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acceso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momento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que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generen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versiones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públicas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para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dar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cumplimiento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obligaciones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transparencia,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observando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dispuesto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Ley</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General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y</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demás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disposiciones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aplicables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materia.</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b/>
          <w:i/>
          <w:sz w:val="22"/>
          <w:szCs w:val="22"/>
          <w:lang w:eastAsia="es-MX"/>
        </w:rPr>
        <w:t>Sexto.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sujetos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obligados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no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podrán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emitir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acuerdos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carácter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general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ni</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particular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que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clasifiquen</w:t>
      </w:r>
      <w:r w:rsidRPr="00E40E86">
        <w:rPr>
          <w:rFonts w:ascii="Palatino Linotype" w:hAnsi="Palatino Linotype" w:cs="Arial"/>
          <w:i/>
          <w:lang w:eastAsia="es-MX"/>
        </w:rPr>
        <w:t xml:space="preserve"> </w:t>
      </w:r>
      <w:r w:rsidRPr="00E40E86">
        <w:rPr>
          <w:rFonts w:ascii="Palatino Linotype" w:hAnsi="Palatino Linotype" w:cs="Arial"/>
          <w:bCs/>
          <w:i/>
          <w:noProof/>
          <w:sz w:val="22"/>
          <w:szCs w:val="22"/>
        </w:rPr>
        <w:t>documentos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expedientes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como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reservados,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ni</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clasificar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documentos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antes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que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genere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información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cuando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éstos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no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obren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sus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archivos.</w:t>
      </w:r>
    </w:p>
    <w:p w:rsidR="004A32B0" w:rsidRPr="00E40E86" w:rsidRDefault="004A32B0" w:rsidP="004A32B0">
      <w:pPr>
        <w:ind w:left="851" w:right="899"/>
        <w:jc w:val="both"/>
        <w:rPr>
          <w:rFonts w:ascii="Palatino Linotype" w:hAnsi="Palatino Linotype" w:cs="Arial"/>
          <w:i/>
          <w:sz w:val="22"/>
          <w:szCs w:val="22"/>
          <w:lang w:eastAsia="es-MX"/>
        </w:rPr>
      </w:pP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clasificación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rPr>
        <w:t>información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realizará</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conforme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un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análisis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caso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por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caso,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mediante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aplicación</w:t>
      </w:r>
      <w:r w:rsidRPr="00E40E86">
        <w:rPr>
          <w:rFonts w:ascii="Palatino Linotype" w:hAnsi="Palatino Linotype" w:cs="Arial"/>
          <w:i/>
          <w:lang w:eastAsia="es-MX"/>
        </w:rPr>
        <w:t xml:space="preserve"> </w:t>
      </w:r>
      <w:r w:rsidRPr="00E40E86">
        <w:rPr>
          <w:rFonts w:ascii="Palatino Linotype" w:hAnsi="Palatino Linotype" w:cs="Arial"/>
          <w:bCs/>
          <w:i/>
          <w:noProof/>
          <w:sz w:val="22"/>
          <w:szCs w:val="22"/>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prueba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daño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y</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interés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público.</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b/>
          <w:i/>
          <w:sz w:val="22"/>
          <w:szCs w:val="22"/>
          <w:lang w:eastAsia="es-MX"/>
        </w:rPr>
        <w:t>Séptimo.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clasificación</w:t>
      </w:r>
      <w:r w:rsidRPr="00E40E86">
        <w:rPr>
          <w:rFonts w:ascii="Palatino Linotype" w:hAnsi="Palatino Linotype" w:cs="Arial"/>
          <w:i/>
          <w:lang w:eastAsia="es-MX"/>
        </w:rPr>
        <w:t xml:space="preserve"> </w:t>
      </w:r>
      <w:r w:rsidRPr="00E40E86">
        <w:rPr>
          <w:rFonts w:ascii="Palatino Linotype" w:hAnsi="Palatino Linotype" w:cs="Arial"/>
          <w:bCs/>
          <w:i/>
          <w:noProof/>
          <w:sz w:val="22"/>
          <w:szCs w:val="22"/>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rPr>
        <w:t>información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llevará</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cabo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momento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que:</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b/>
          <w:i/>
          <w:sz w:val="22"/>
          <w:szCs w:val="22"/>
          <w:lang w:eastAsia="es-MX"/>
        </w:rPr>
        <w:t>I.</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reciba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una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solicitud</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acceso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información;</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b/>
          <w:i/>
          <w:sz w:val="22"/>
          <w:szCs w:val="22"/>
          <w:lang w:eastAsia="es-MX"/>
        </w:rPr>
        <w:t>II.</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determine</w:t>
      </w:r>
      <w:r w:rsidRPr="00E40E86">
        <w:rPr>
          <w:rFonts w:ascii="Palatino Linotype" w:hAnsi="Palatino Linotype" w:cs="Arial"/>
          <w:i/>
          <w:lang w:eastAsia="es-MX"/>
        </w:rPr>
        <w:t xml:space="preserve"> </w:t>
      </w:r>
      <w:r w:rsidRPr="00E40E86">
        <w:rPr>
          <w:rFonts w:ascii="Palatino Linotype" w:hAnsi="Palatino Linotype" w:cs="Arial"/>
          <w:bCs/>
          <w:i/>
          <w:noProof/>
          <w:sz w:val="22"/>
          <w:szCs w:val="22"/>
        </w:rPr>
        <w:t>mediante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resolución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autoridad</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competente,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b/>
          <w:i/>
          <w:sz w:val="22"/>
          <w:szCs w:val="22"/>
          <w:lang w:eastAsia="es-MX"/>
        </w:rPr>
        <w:t>III.</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generen</w:t>
      </w:r>
      <w:r w:rsidRPr="00E40E86">
        <w:rPr>
          <w:rFonts w:ascii="Palatino Linotype" w:hAnsi="Palatino Linotype" w:cs="Arial"/>
          <w:i/>
          <w:lang w:eastAsia="es-MX"/>
        </w:rPr>
        <w:t xml:space="preserve"> </w:t>
      </w:r>
      <w:r w:rsidRPr="00E40E86">
        <w:rPr>
          <w:rFonts w:ascii="Palatino Linotype" w:hAnsi="Palatino Linotype" w:cs="Arial"/>
          <w:bCs/>
          <w:i/>
          <w:noProof/>
          <w:sz w:val="22"/>
          <w:szCs w:val="22"/>
        </w:rPr>
        <w:t>versiones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públicas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para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dar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cumplimiento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obligaciones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transparencia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previstas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Ley</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General,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Ley</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Federal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y</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correspondientes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entidades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federativas.</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titulares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áreas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deberán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revisar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clasificación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momento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recepción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una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solicitud</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bCs/>
          <w:i/>
          <w:noProof/>
          <w:sz w:val="22"/>
          <w:szCs w:val="22"/>
        </w:rPr>
        <w:t>acceso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información,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para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verificar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si</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encuadra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una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causal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reserva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confidencialidad.</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b/>
          <w:i/>
          <w:sz w:val="22"/>
          <w:szCs w:val="22"/>
          <w:lang w:eastAsia="es-MX"/>
        </w:rPr>
        <w:t>Octavo.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Para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fundar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clasificación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información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debe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señalar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artículo,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fracción,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inciso,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párrafo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numeral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ley</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tratado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internacional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suscrito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por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Estado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mexicano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que</w:t>
      </w:r>
      <w:r w:rsidRPr="00E40E86">
        <w:rPr>
          <w:rFonts w:ascii="Palatino Linotype" w:hAnsi="Palatino Linotype" w:cs="Arial"/>
          <w:i/>
          <w:lang w:eastAsia="es-MX"/>
        </w:rPr>
        <w:t xml:space="preserve"> </w:t>
      </w:r>
      <w:r w:rsidRPr="00E40E86">
        <w:rPr>
          <w:rFonts w:ascii="Palatino Linotype" w:hAnsi="Palatino Linotype" w:cs="Arial"/>
          <w:bCs/>
          <w:i/>
          <w:noProof/>
          <w:sz w:val="22"/>
          <w:szCs w:val="22"/>
        </w:rPr>
        <w:t>expresamente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otorga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carácter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reservada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confidencial.</w:t>
      </w:r>
    </w:p>
    <w:p w:rsidR="004A32B0" w:rsidRPr="00E40E86" w:rsidRDefault="004A32B0" w:rsidP="004A32B0">
      <w:pPr>
        <w:autoSpaceDE w:val="0"/>
        <w:autoSpaceDN w:val="0"/>
        <w:adjustRightInd w:val="0"/>
        <w:ind w:left="851" w:right="899"/>
        <w:jc w:val="both"/>
        <w:rPr>
          <w:rFonts w:ascii="Palatino Linotype" w:hAnsi="Palatino Linotype" w:cs="Arial"/>
          <w:bCs/>
          <w:i/>
          <w:noProof/>
          <w:sz w:val="22"/>
          <w:szCs w:val="22"/>
        </w:rPr>
      </w:pPr>
      <w:r w:rsidRPr="00E40E86">
        <w:rPr>
          <w:rFonts w:ascii="Palatino Linotype" w:hAnsi="Palatino Linotype" w:cs="Arial"/>
          <w:i/>
          <w:sz w:val="22"/>
          <w:szCs w:val="22"/>
          <w:lang w:eastAsia="es-MX"/>
        </w:rPr>
        <w:t>Para</w:t>
      </w:r>
      <w:r w:rsidRPr="00E40E86">
        <w:rPr>
          <w:rFonts w:ascii="Palatino Linotype" w:hAnsi="Palatino Linotype" w:cs="Arial"/>
          <w:i/>
          <w:lang w:eastAsia="es-MX"/>
        </w:rPr>
        <w:t xml:space="preserve"> </w:t>
      </w:r>
      <w:r w:rsidRPr="00E40E86">
        <w:rPr>
          <w:rFonts w:ascii="Palatino Linotype" w:hAnsi="Palatino Linotype" w:cs="Arial"/>
          <w:bCs/>
          <w:i/>
          <w:noProof/>
          <w:sz w:val="22"/>
          <w:szCs w:val="22"/>
        </w:rPr>
        <w:t>motivar</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clasificación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se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deberán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señalar</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las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razones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circunstancias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especiales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que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lo</w:t>
      </w:r>
      <w:r w:rsidRPr="00E40E86">
        <w:rPr>
          <w:rFonts w:ascii="Palatino Linotype" w:hAnsi="Palatino Linotype" w:cs="Arial"/>
          <w:bCs/>
          <w:i/>
          <w:noProof/>
        </w:rPr>
        <w:t xml:space="preserve"> </w:t>
      </w:r>
      <w:r w:rsidRPr="00E40E86">
        <w:rPr>
          <w:rFonts w:ascii="Palatino Linotype" w:hAnsi="Palatino Linotype" w:cs="Arial"/>
          <w:i/>
          <w:sz w:val="22"/>
          <w:szCs w:val="22"/>
          <w:lang w:eastAsia="es-MX"/>
        </w:rPr>
        <w:t>llevaron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concluir</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que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el</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caso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particular</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se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ajusta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al</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supuesto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previsto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por</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norma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legal</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invocada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como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fundamento.</w:t>
      </w:r>
    </w:p>
    <w:p w:rsidR="004A32B0" w:rsidRPr="00E40E86" w:rsidRDefault="004A32B0" w:rsidP="004A32B0">
      <w:pPr>
        <w:autoSpaceDE w:val="0"/>
        <w:autoSpaceDN w:val="0"/>
        <w:adjustRightInd w:val="0"/>
        <w:ind w:left="851" w:right="899"/>
        <w:jc w:val="both"/>
        <w:rPr>
          <w:rFonts w:ascii="Palatino Linotype" w:hAnsi="Palatino Linotype" w:cs="Arial"/>
          <w:bCs/>
          <w:i/>
          <w:noProof/>
          <w:sz w:val="22"/>
          <w:szCs w:val="22"/>
        </w:rPr>
      </w:pPr>
      <w:r w:rsidRPr="00E40E86">
        <w:rPr>
          <w:rFonts w:ascii="Palatino Linotype" w:hAnsi="Palatino Linotype" w:cs="Arial"/>
          <w:bCs/>
          <w:i/>
          <w:noProof/>
          <w:sz w:val="22"/>
          <w:szCs w:val="22"/>
        </w:rPr>
        <w:t>En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caso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referirse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información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reservada,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motivación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clasificación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también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deberá</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comprender</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las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circunstancias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que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justifican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el</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establecimiento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determinado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plazo</w:t>
      </w:r>
      <w:r w:rsidRPr="00E40E86">
        <w:rPr>
          <w:rFonts w:ascii="Palatino Linotype" w:hAnsi="Palatino Linotype" w:cs="Arial"/>
          <w:bCs/>
          <w:i/>
          <w:noProof/>
        </w:rPr>
        <w:t xml:space="preserve"> </w:t>
      </w:r>
      <w:r w:rsidRPr="00E40E86">
        <w:rPr>
          <w:rFonts w:ascii="Palatino Linotype" w:hAnsi="Palatino Linotype" w:cs="Arial"/>
          <w:i/>
          <w:sz w:val="22"/>
          <w:szCs w:val="22"/>
          <w:lang w:eastAsia="es-MX"/>
        </w:rPr>
        <w:t>de</w:t>
      </w:r>
      <w:r w:rsidRPr="00E40E86">
        <w:rPr>
          <w:rFonts w:ascii="Palatino Linotype" w:hAnsi="Palatino Linotype" w:cs="Arial"/>
          <w:bCs/>
          <w:i/>
          <w:noProof/>
        </w:rPr>
        <w:t xml:space="preserve"> </w:t>
      </w:r>
      <w:r w:rsidRPr="00E40E86">
        <w:rPr>
          <w:rFonts w:ascii="Palatino Linotype" w:hAnsi="Palatino Linotype" w:cs="Arial"/>
          <w:i/>
          <w:sz w:val="22"/>
          <w:szCs w:val="22"/>
          <w:lang w:eastAsia="es-MX"/>
        </w:rPr>
        <w:t>reserva</w:t>
      </w:r>
      <w:r w:rsidRPr="00E40E86">
        <w:rPr>
          <w:rFonts w:ascii="Palatino Linotype" w:hAnsi="Palatino Linotype" w:cs="Arial"/>
          <w:bCs/>
          <w:i/>
          <w:noProof/>
          <w:sz w:val="22"/>
          <w:szCs w:val="22"/>
        </w:rPr>
        <w:t>.</w:t>
      </w:r>
    </w:p>
    <w:p w:rsidR="004A32B0" w:rsidRPr="00E40E86" w:rsidRDefault="004A32B0" w:rsidP="004A32B0">
      <w:pPr>
        <w:autoSpaceDE w:val="0"/>
        <w:autoSpaceDN w:val="0"/>
        <w:adjustRightInd w:val="0"/>
        <w:ind w:left="851" w:right="899"/>
        <w:jc w:val="both"/>
        <w:rPr>
          <w:rFonts w:ascii="Palatino Linotype" w:hAnsi="Palatino Linotype" w:cs="Arial"/>
          <w:bCs/>
          <w:i/>
          <w:noProof/>
          <w:sz w:val="22"/>
          <w:szCs w:val="22"/>
        </w:rPr>
      </w:pPr>
      <w:r w:rsidRPr="00E40E86">
        <w:rPr>
          <w:rFonts w:ascii="Palatino Linotype" w:hAnsi="Palatino Linotype" w:cs="Arial"/>
          <w:i/>
          <w:sz w:val="22"/>
          <w:szCs w:val="22"/>
          <w:lang w:eastAsia="es-MX"/>
        </w:rPr>
        <w:t>Tratándose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información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clasificada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como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confidencial</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respecto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cual</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se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haya</w:t>
      </w:r>
      <w:r w:rsidRPr="00E40E86">
        <w:rPr>
          <w:rFonts w:ascii="Palatino Linotype" w:hAnsi="Palatino Linotype" w:cs="Arial"/>
          <w:bCs/>
          <w:i/>
          <w:noProof/>
        </w:rPr>
        <w:t xml:space="preserve"> </w:t>
      </w:r>
      <w:r w:rsidRPr="00E40E86">
        <w:rPr>
          <w:rFonts w:ascii="Palatino Linotype" w:hAnsi="Palatino Linotype" w:cs="Arial"/>
          <w:i/>
          <w:sz w:val="22"/>
          <w:szCs w:val="22"/>
          <w:lang w:eastAsia="es-MX"/>
        </w:rPr>
        <w:t>determinado</w:t>
      </w:r>
      <w:r w:rsidRPr="00E40E86">
        <w:rPr>
          <w:rFonts w:ascii="Palatino Linotype" w:hAnsi="Palatino Linotype" w:cs="Arial"/>
          <w:bCs/>
          <w:i/>
          <w:noProof/>
        </w:rPr>
        <w:t xml:space="preserve"> </w:t>
      </w:r>
      <w:r w:rsidRPr="00E40E86">
        <w:rPr>
          <w:rFonts w:ascii="Palatino Linotype" w:hAnsi="Palatino Linotype" w:cs="Arial"/>
          <w:i/>
          <w:sz w:val="22"/>
          <w:szCs w:val="22"/>
          <w:lang w:eastAsia="es-MX"/>
        </w:rPr>
        <w:t>su</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conservación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permanente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por</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tener</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valor</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histórico,</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ésta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conservará</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tal</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carácter</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conformidad</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con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la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normativa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aplicable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en</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materia</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de</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archivos.</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bCs/>
          <w:i/>
          <w:noProof/>
          <w:sz w:val="22"/>
          <w:szCs w:val="22"/>
        </w:rPr>
        <w:t>Los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documentos</w:t>
      </w:r>
      <w:r w:rsidRPr="00E40E86">
        <w:rPr>
          <w:rFonts w:ascii="Palatino Linotype" w:hAnsi="Palatino Linotype" w:cs="Arial"/>
          <w:bCs/>
          <w:i/>
          <w:noProof/>
        </w:rPr>
        <w:t xml:space="preserve"> </w:t>
      </w:r>
      <w:r w:rsidRPr="00E40E86">
        <w:rPr>
          <w:rFonts w:ascii="Palatino Linotype" w:hAnsi="Palatino Linotype" w:cs="Arial"/>
          <w:bCs/>
          <w:i/>
          <w:noProof/>
          <w:sz w:val="22"/>
          <w:szCs w:val="22"/>
        </w:rPr>
        <w:t>contenidos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archivos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históricos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y</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identificados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como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históricos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confidenciales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no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serán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susceptibles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clasificación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como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reservados.</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b/>
          <w:i/>
          <w:sz w:val="22"/>
          <w:szCs w:val="22"/>
          <w:lang w:eastAsia="es-MX"/>
        </w:rPr>
        <w:lastRenderedPageBreak/>
        <w:t>Noveno.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casos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que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solicite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un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documento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expediente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que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contenga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partes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secciones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clasificadas,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titulares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áreas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deberán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elaborar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una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versión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pública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fundando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y</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motivando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clasificación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partes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secciones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que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testen,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siguiendo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procedimientos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establecidos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Capítulo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IX</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presentes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lineamientos.</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b/>
          <w:i/>
          <w:sz w:val="22"/>
          <w:szCs w:val="22"/>
          <w:lang w:eastAsia="es-MX"/>
        </w:rPr>
        <w:t>Décimo.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titulares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áreas,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deberán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tener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conocimiento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y</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llevar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un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registro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personal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que,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por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naturaleza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sus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atribuciones,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tenga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acceso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rPr>
        <w:t>documentos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clasificados.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Asimismo,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deberán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asegurarse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que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dicho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personal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cuente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conocimientos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técnicos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y</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legales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que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permitan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manejar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adecuadamente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información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clasificada,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términos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Lineamientos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para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Organización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y</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Conservación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Archivos.</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ausencia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titulares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áreas,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información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será</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clasificada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desclasificada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por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persona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que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supla,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términos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normativa</w:t>
      </w:r>
      <w:r w:rsidRPr="00E40E86">
        <w:rPr>
          <w:rFonts w:ascii="Palatino Linotype" w:hAnsi="Palatino Linotype" w:cs="Arial"/>
          <w:i/>
          <w:lang w:eastAsia="es-MX"/>
        </w:rPr>
        <w:t xml:space="preserve"> </w:t>
      </w:r>
      <w:r w:rsidRPr="00E40E86">
        <w:rPr>
          <w:rFonts w:ascii="Palatino Linotype" w:hAnsi="Palatino Linotype" w:cs="Arial"/>
          <w:i/>
          <w:sz w:val="22"/>
          <w:szCs w:val="22"/>
        </w:rPr>
        <w:t>que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rija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actuación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sujeto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obligado.</w:t>
      </w:r>
    </w:p>
    <w:p w:rsidR="004A32B0" w:rsidRPr="00E40E86" w:rsidRDefault="004A32B0" w:rsidP="004A32B0">
      <w:pPr>
        <w:autoSpaceDE w:val="0"/>
        <w:autoSpaceDN w:val="0"/>
        <w:adjustRightInd w:val="0"/>
        <w:ind w:left="851" w:right="899"/>
        <w:jc w:val="both"/>
        <w:rPr>
          <w:rFonts w:ascii="Palatino Linotype" w:hAnsi="Palatino Linotype" w:cs="Arial"/>
          <w:i/>
          <w:sz w:val="22"/>
          <w:szCs w:val="22"/>
          <w:lang w:eastAsia="es-MX"/>
        </w:rPr>
      </w:pPr>
      <w:r w:rsidRPr="00E40E86">
        <w:rPr>
          <w:rFonts w:ascii="Palatino Linotype" w:hAnsi="Palatino Linotype" w:cs="Arial"/>
          <w:b/>
          <w:i/>
          <w:sz w:val="22"/>
          <w:szCs w:val="22"/>
          <w:lang w:eastAsia="es-MX"/>
        </w:rPr>
        <w:t>Décimo</w:t>
      </w:r>
      <w:r w:rsidRPr="00E40E86">
        <w:rPr>
          <w:rFonts w:ascii="Palatino Linotype" w:hAnsi="Palatino Linotype" w:cs="Arial"/>
          <w:b/>
          <w:i/>
          <w:lang w:eastAsia="es-MX"/>
        </w:rPr>
        <w:t xml:space="preserve"> </w:t>
      </w:r>
      <w:r w:rsidRPr="00E40E86">
        <w:rPr>
          <w:rFonts w:ascii="Palatino Linotype" w:hAnsi="Palatino Linotype" w:cs="Arial"/>
          <w:b/>
          <w:i/>
          <w:sz w:val="22"/>
          <w:szCs w:val="22"/>
          <w:lang w:eastAsia="es-MX"/>
        </w:rPr>
        <w:t>primero.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intercambio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información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entre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sujetos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obligados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para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ejercicio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sus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atribuciones,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documentos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que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se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encuentren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clasificados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deberán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llevar</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leyenda</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correspondiente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conformidad</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con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dispuesto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en</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el</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Capítulo</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VIII</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de</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los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presentes</w:t>
      </w:r>
      <w:r w:rsidRPr="00E40E86">
        <w:rPr>
          <w:rFonts w:ascii="Palatino Linotype" w:hAnsi="Palatino Linotype" w:cs="Arial"/>
          <w:i/>
          <w:lang w:eastAsia="es-MX"/>
        </w:rPr>
        <w:t xml:space="preserve"> </w:t>
      </w:r>
      <w:r w:rsidRPr="00E40E86">
        <w:rPr>
          <w:rFonts w:ascii="Palatino Linotype" w:hAnsi="Palatino Linotype" w:cs="Arial"/>
          <w:i/>
          <w:sz w:val="22"/>
          <w:szCs w:val="22"/>
          <w:lang w:eastAsia="es-MX"/>
        </w:rPr>
        <w:t>lineamientos.”</w:t>
      </w:r>
    </w:p>
    <w:p w:rsidR="004A32B0" w:rsidRPr="00E40E86" w:rsidRDefault="004A32B0" w:rsidP="004A32B0">
      <w:pPr>
        <w:ind w:left="851" w:right="899"/>
        <w:jc w:val="both"/>
        <w:rPr>
          <w:rFonts w:ascii="Palatino Linotype" w:hAnsi="Palatino Linotype" w:cs="Arial"/>
          <w:sz w:val="22"/>
          <w:szCs w:val="22"/>
          <w:lang w:eastAsia="es-MX"/>
        </w:rPr>
      </w:pPr>
      <w:r w:rsidRPr="00E40E86">
        <w:rPr>
          <w:rFonts w:ascii="Palatino Linotype" w:hAnsi="Palatino Linotype" w:cs="Arial"/>
          <w:sz w:val="22"/>
          <w:szCs w:val="22"/>
          <w:lang w:eastAsia="es-MX"/>
        </w:rPr>
        <w:t>(Énfasis</w:t>
      </w:r>
      <w:r w:rsidRPr="00E40E86">
        <w:rPr>
          <w:rFonts w:ascii="Palatino Linotype" w:hAnsi="Palatino Linotype" w:cs="Arial"/>
          <w:lang w:eastAsia="es-MX"/>
        </w:rPr>
        <w:t xml:space="preserve"> </w:t>
      </w:r>
      <w:r w:rsidRPr="00E40E86">
        <w:rPr>
          <w:rFonts w:ascii="Palatino Linotype" w:hAnsi="Palatino Linotype" w:cs="Arial"/>
          <w:sz w:val="22"/>
          <w:szCs w:val="22"/>
          <w:lang w:eastAsia="es-MX"/>
        </w:rPr>
        <w:t>Añadido)</w:t>
      </w:r>
    </w:p>
    <w:p w:rsidR="004A32B0" w:rsidRPr="00E40E86" w:rsidRDefault="004A32B0" w:rsidP="004A32B0">
      <w:pPr>
        <w:spacing w:before="100" w:beforeAutospacing="1" w:after="100" w:afterAutospacing="1" w:line="360" w:lineRule="auto"/>
        <w:jc w:val="both"/>
        <w:rPr>
          <w:rFonts w:ascii="Palatino Linotype" w:hAnsi="Palatino Linotype" w:cs="Arial"/>
        </w:rPr>
      </w:pPr>
      <w:r w:rsidRPr="00E40E86">
        <w:rPr>
          <w:rFonts w:ascii="Palatino Linotype" w:hAnsi="Palatino Linotype"/>
        </w:rPr>
        <w:t xml:space="preserve">Es importante referir que, </w:t>
      </w:r>
      <w:r w:rsidRPr="00E40E86">
        <w:rPr>
          <w:rFonts w:ascii="Palatino Linotype" w:hAnsi="Palatino Linotype"/>
          <w:b/>
        </w:rPr>
        <w:t>EL SUJETO OBLIGADO</w:t>
      </w:r>
      <w:r w:rsidRPr="00E40E86">
        <w:rPr>
          <w:rFonts w:ascii="Palatino Linotype" w:hAnsi="Palatino Linotype"/>
        </w:rPr>
        <w:t xml:space="preserve"> deberá seguir el procedimiento legal establecido para su </w:t>
      </w:r>
      <w:r w:rsidRPr="00E40E86">
        <w:rPr>
          <w:rFonts w:ascii="Palatino Linotype" w:hAnsi="Palatino Linotype"/>
          <w:lang w:eastAsia="es-MX"/>
        </w:rPr>
        <w:t>clasificación</w:t>
      </w:r>
      <w:r w:rsidRPr="00E40E86">
        <w:rPr>
          <w:rFonts w:ascii="Palatino Linotype" w:hAnsi="Palatino Linotype"/>
        </w:rPr>
        <w:t>, esto es, que su Comité de</w:t>
      </w:r>
      <w:r w:rsidRPr="00E40E86">
        <w:rPr>
          <w:rFonts w:ascii="Palatino Linotype" w:hAnsi="Palatino Linotype" w:cs="Arial"/>
        </w:rPr>
        <w:t xml:space="preserve"> Transparencia emita un Acuerdo de Clasificación que cumpla con las formalidades previstas, antes citadas</w:t>
      </w:r>
      <w:r w:rsidRPr="00E40E86">
        <w:rPr>
          <w:rFonts w:ascii="Palatino Linotype" w:hAnsi="Palatino Linotype" w:cs="Arial"/>
          <w:b/>
        </w:rPr>
        <w:t xml:space="preserve"> </w:t>
      </w:r>
      <w:r w:rsidRPr="00E40E86">
        <w:rPr>
          <w:rFonts w:ascii="Palatino Linotype" w:hAnsi="Palatino Linotype" w:cs="Arial"/>
        </w:rPr>
        <w:t xml:space="preserve">que lo sustente, en el </w:t>
      </w:r>
      <w:r w:rsidRPr="00E40E86">
        <w:rPr>
          <w:rFonts w:ascii="Palatino Linotype" w:hAnsi="Palatino Linotype" w:cs="Arial"/>
          <w:lang w:eastAsia="es-MX"/>
        </w:rPr>
        <w:t>que</w:t>
      </w:r>
      <w:r w:rsidRPr="00E40E8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33713" w:rsidRPr="00E40E86" w:rsidRDefault="004A32B0" w:rsidP="001B5BAA">
      <w:pPr>
        <w:widowControl w:val="0"/>
        <w:autoSpaceDE w:val="0"/>
        <w:autoSpaceDN w:val="0"/>
        <w:adjustRightInd w:val="0"/>
        <w:spacing w:before="240" w:after="240" w:line="360" w:lineRule="auto"/>
        <w:jc w:val="both"/>
        <w:rPr>
          <w:rFonts w:ascii="Palatino Linotype" w:hAnsi="Palatino Linotype" w:cs="Arial"/>
          <w:lang w:val="es-ES"/>
        </w:rPr>
      </w:pPr>
      <w:r w:rsidRPr="00E40E86">
        <w:rPr>
          <w:rFonts w:ascii="Palatino Linotype" w:hAnsi="Palatino Linotype" w:cs="Arial"/>
          <w:noProof/>
          <w:lang w:val="es-ES"/>
        </w:rPr>
        <w:lastRenderedPageBreak/>
        <mc:AlternateContent>
          <mc:Choice Requires="wps">
            <w:drawing>
              <wp:anchor distT="0" distB="0" distL="114300" distR="114300" simplePos="0" relativeHeight="251695104" behindDoc="0" locked="0" layoutInCell="1" allowOverlap="1">
                <wp:simplePos x="0" y="0"/>
                <wp:positionH relativeFrom="column">
                  <wp:posOffset>91439</wp:posOffset>
                </wp:positionH>
                <wp:positionV relativeFrom="paragraph">
                  <wp:posOffset>2426969</wp:posOffset>
                </wp:positionV>
                <wp:extent cx="5610225" cy="5114925"/>
                <wp:effectExtent l="38100" t="19050" r="66675" b="85725"/>
                <wp:wrapNone/>
                <wp:docPr id="30" name="Conector recto 30"/>
                <wp:cNvGraphicFramePr/>
                <a:graphic xmlns:a="http://schemas.openxmlformats.org/drawingml/2006/main">
                  <a:graphicData uri="http://schemas.microsoft.com/office/word/2010/wordprocessingShape">
                    <wps:wsp>
                      <wps:cNvCnPr/>
                      <wps:spPr>
                        <a:xfrm>
                          <a:off x="0" y="0"/>
                          <a:ext cx="5610225" cy="5114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CD9FFF7" id="Conector recto 3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7.2pt,191.1pt" to="448.95pt,5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" strokecolor="#4f81bd [3204]" strokeweight="2pt">
                <v:shadow on="t" color="black" opacity="24903f" origin=",.5" offset="0,.55556mm"/>
              </v:line>
            </w:pict>
          </mc:Fallback>
        </mc:AlternateContent>
      </w:r>
      <w:r w:rsidRPr="00E40E86">
        <w:rPr>
          <w:rFonts w:ascii="Palatino Linotype" w:hAnsi="Palatino Linotype" w:cs="Arial"/>
          <w:lang w:val="es-ES"/>
        </w:rPr>
        <w:t>Ahora bien</w:t>
      </w:r>
      <w:r w:rsidR="00227006" w:rsidRPr="00E40E86">
        <w:rPr>
          <w:rFonts w:ascii="Palatino Linotype" w:hAnsi="Palatino Linotype" w:cs="Arial"/>
          <w:lang w:val="es-ES"/>
        </w:rPr>
        <w:t xml:space="preserve">, se advierte que </w:t>
      </w:r>
      <w:r w:rsidR="001B5BAA" w:rsidRPr="00E40E86">
        <w:rPr>
          <w:rFonts w:ascii="Palatino Linotype" w:hAnsi="Palatino Linotype" w:cs="Arial"/>
          <w:b/>
          <w:lang w:val="es-ES"/>
        </w:rPr>
        <w:t xml:space="preserve">EL SUJETO OBLIGADO </w:t>
      </w:r>
      <w:r w:rsidR="001B5BAA" w:rsidRPr="00E40E86">
        <w:rPr>
          <w:rFonts w:ascii="Palatino Linotype" w:hAnsi="Palatino Linotype" w:cs="Arial"/>
          <w:lang w:val="es-ES"/>
        </w:rPr>
        <w:t>señaló mediante respuesta que “</w:t>
      </w:r>
      <w:r w:rsidR="001B5BAA" w:rsidRPr="00E40E86">
        <w:rPr>
          <w:rFonts w:ascii="Palatino Linotype" w:hAnsi="Palatino Linotype" w:cs="Arial"/>
          <w:i/>
          <w:lang w:val="es-ES"/>
        </w:rPr>
        <w:t>con relación al cargo, y a los datos de contacto”</w:t>
      </w:r>
      <w:r w:rsidR="001B5BAA" w:rsidRPr="00E40E86">
        <w:rPr>
          <w:rFonts w:ascii="Palatino Linotype" w:hAnsi="Palatino Linotype" w:cs="Arial"/>
          <w:lang w:val="es-ES"/>
        </w:rPr>
        <w:t xml:space="preserve"> solicitados, estos guardan relación con la información publicada en el portal IPOMEX en el apartado de “directorio de todos los servidores públicos”, por lo cual se podría visualizar la información solicitada en los vínculos</w:t>
      </w:r>
      <w:r w:rsidR="00583229" w:rsidRPr="00E40E86">
        <w:rPr>
          <w:rFonts w:ascii="Palatino Linotype" w:hAnsi="Palatino Linotype" w:cs="Arial"/>
          <w:lang w:val="es-ES"/>
        </w:rPr>
        <w:t xml:space="preserve"> que se describen:</w:t>
      </w:r>
      <w:r w:rsidR="001B5BAA" w:rsidRPr="00E40E86">
        <w:rPr>
          <w:rFonts w:ascii="Palatino Linotype" w:hAnsi="Palatino Linotype" w:cs="Arial"/>
          <w:lang w:val="es-ES"/>
        </w:rPr>
        <w:t xml:space="preserve"> </w:t>
      </w:r>
      <w:hyperlink r:id="rId18" w:history="1">
        <w:r w:rsidR="00583229" w:rsidRPr="00E40E86">
          <w:rPr>
            <w:rStyle w:val="Hipervnculo"/>
            <w:rFonts w:ascii="Palatino Linotype" w:hAnsi="Palatino Linotype" w:cs="Arial"/>
            <w:color w:val="000000" w:themeColor="text1"/>
            <w:lang w:val="es-ES"/>
          </w:rPr>
          <w:t>https://www.ipomex.org.mx/ipo3/lgt/indice/TEPOTZOTLAN/art_92_vii/1.web</w:t>
        </w:r>
      </w:hyperlink>
      <w:r w:rsidR="00583229" w:rsidRPr="00E40E86">
        <w:rPr>
          <w:rFonts w:ascii="Palatino Linotype" w:hAnsi="Palatino Linotype" w:cs="Arial"/>
          <w:color w:val="000000" w:themeColor="text1"/>
          <w:lang w:val="es-ES"/>
        </w:rPr>
        <w:t xml:space="preserve"> y </w:t>
      </w:r>
      <w:hyperlink r:id="rId19" w:history="1">
        <w:r w:rsidR="00583229" w:rsidRPr="00E40E86">
          <w:rPr>
            <w:rStyle w:val="Hipervnculo"/>
            <w:rFonts w:ascii="Palatino Linotype" w:hAnsi="Palatino Linotype" w:cs="Arial"/>
            <w:color w:val="000000" w:themeColor="text1"/>
            <w:lang w:val="es-ES"/>
          </w:rPr>
          <w:t>https://www.ipomex.org.mx/ipo3/lgt/indice/tepotzotlan.web”, los</w:t>
        </w:r>
      </w:hyperlink>
      <w:r w:rsidR="00583229" w:rsidRPr="00E40E86">
        <w:rPr>
          <w:rFonts w:ascii="Palatino Linotype" w:hAnsi="Palatino Linotype" w:cs="Arial"/>
          <w:lang w:val="es-ES"/>
        </w:rPr>
        <w:t xml:space="preserve"> cuales contienen lo siguiente: </w:t>
      </w:r>
    </w:p>
    <w:p w:rsidR="004A32B0" w:rsidRPr="00E40E86" w:rsidRDefault="004A32B0" w:rsidP="001B5BAA">
      <w:pPr>
        <w:widowControl w:val="0"/>
        <w:autoSpaceDE w:val="0"/>
        <w:autoSpaceDN w:val="0"/>
        <w:adjustRightInd w:val="0"/>
        <w:spacing w:before="240" w:after="240" w:line="360" w:lineRule="auto"/>
        <w:jc w:val="both"/>
        <w:rPr>
          <w:rStyle w:val="Hipervnculo"/>
          <w:rFonts w:ascii="Palatino Linotype" w:hAnsi="Palatino Linotype" w:cs="Arial"/>
          <w:b/>
          <w:color w:val="000000" w:themeColor="text1"/>
        </w:rPr>
      </w:pPr>
    </w:p>
    <w:p w:rsidR="004A32B0" w:rsidRPr="00E40E86" w:rsidRDefault="004A32B0" w:rsidP="001B5BAA">
      <w:pPr>
        <w:widowControl w:val="0"/>
        <w:autoSpaceDE w:val="0"/>
        <w:autoSpaceDN w:val="0"/>
        <w:adjustRightInd w:val="0"/>
        <w:spacing w:before="240" w:after="240" w:line="360" w:lineRule="auto"/>
        <w:jc w:val="both"/>
        <w:rPr>
          <w:rStyle w:val="Hipervnculo"/>
          <w:rFonts w:ascii="Palatino Linotype" w:hAnsi="Palatino Linotype" w:cs="Arial"/>
          <w:b/>
          <w:color w:val="000000" w:themeColor="text1"/>
        </w:rPr>
      </w:pPr>
    </w:p>
    <w:p w:rsidR="004A32B0" w:rsidRPr="00E40E86" w:rsidRDefault="004A32B0" w:rsidP="001B5BAA">
      <w:pPr>
        <w:widowControl w:val="0"/>
        <w:autoSpaceDE w:val="0"/>
        <w:autoSpaceDN w:val="0"/>
        <w:adjustRightInd w:val="0"/>
        <w:spacing w:before="240" w:after="240" w:line="360" w:lineRule="auto"/>
        <w:jc w:val="both"/>
        <w:rPr>
          <w:rStyle w:val="Hipervnculo"/>
          <w:rFonts w:ascii="Palatino Linotype" w:hAnsi="Palatino Linotype" w:cs="Arial"/>
          <w:b/>
          <w:color w:val="000000" w:themeColor="text1"/>
        </w:rPr>
      </w:pPr>
    </w:p>
    <w:p w:rsidR="004A32B0" w:rsidRPr="00E40E86" w:rsidRDefault="004A32B0" w:rsidP="001B5BAA">
      <w:pPr>
        <w:widowControl w:val="0"/>
        <w:autoSpaceDE w:val="0"/>
        <w:autoSpaceDN w:val="0"/>
        <w:adjustRightInd w:val="0"/>
        <w:spacing w:before="240" w:after="240" w:line="360" w:lineRule="auto"/>
        <w:jc w:val="both"/>
        <w:rPr>
          <w:rStyle w:val="Hipervnculo"/>
          <w:rFonts w:ascii="Palatino Linotype" w:hAnsi="Palatino Linotype" w:cs="Arial"/>
          <w:b/>
          <w:color w:val="000000" w:themeColor="text1"/>
        </w:rPr>
      </w:pPr>
    </w:p>
    <w:p w:rsidR="004A32B0" w:rsidRPr="00E40E86" w:rsidRDefault="004A32B0" w:rsidP="001B5BAA">
      <w:pPr>
        <w:widowControl w:val="0"/>
        <w:autoSpaceDE w:val="0"/>
        <w:autoSpaceDN w:val="0"/>
        <w:adjustRightInd w:val="0"/>
        <w:spacing w:before="240" w:after="240" w:line="360" w:lineRule="auto"/>
        <w:jc w:val="both"/>
        <w:rPr>
          <w:rStyle w:val="Hipervnculo"/>
          <w:rFonts w:ascii="Palatino Linotype" w:hAnsi="Palatino Linotype" w:cs="Arial"/>
          <w:b/>
          <w:color w:val="000000" w:themeColor="text1"/>
        </w:rPr>
      </w:pPr>
    </w:p>
    <w:p w:rsidR="004A32B0" w:rsidRPr="00E40E86" w:rsidRDefault="004A32B0" w:rsidP="001B5BAA">
      <w:pPr>
        <w:widowControl w:val="0"/>
        <w:autoSpaceDE w:val="0"/>
        <w:autoSpaceDN w:val="0"/>
        <w:adjustRightInd w:val="0"/>
        <w:spacing w:before="240" w:after="240" w:line="360" w:lineRule="auto"/>
        <w:jc w:val="both"/>
        <w:rPr>
          <w:rStyle w:val="Hipervnculo"/>
          <w:rFonts w:ascii="Palatino Linotype" w:hAnsi="Palatino Linotype" w:cs="Arial"/>
          <w:b/>
          <w:color w:val="000000" w:themeColor="text1"/>
        </w:rPr>
      </w:pPr>
    </w:p>
    <w:p w:rsidR="004A32B0" w:rsidRPr="00E40E86" w:rsidRDefault="004A32B0" w:rsidP="001B5BAA">
      <w:pPr>
        <w:widowControl w:val="0"/>
        <w:autoSpaceDE w:val="0"/>
        <w:autoSpaceDN w:val="0"/>
        <w:adjustRightInd w:val="0"/>
        <w:spacing w:before="240" w:after="240" w:line="360" w:lineRule="auto"/>
        <w:jc w:val="both"/>
        <w:rPr>
          <w:rStyle w:val="Hipervnculo"/>
          <w:rFonts w:ascii="Palatino Linotype" w:hAnsi="Palatino Linotype" w:cs="Arial"/>
          <w:b/>
          <w:color w:val="000000" w:themeColor="text1"/>
        </w:rPr>
      </w:pPr>
    </w:p>
    <w:p w:rsidR="004A32B0" w:rsidRPr="00E40E86" w:rsidRDefault="004A32B0" w:rsidP="001B5BAA">
      <w:pPr>
        <w:widowControl w:val="0"/>
        <w:autoSpaceDE w:val="0"/>
        <w:autoSpaceDN w:val="0"/>
        <w:adjustRightInd w:val="0"/>
        <w:spacing w:before="240" w:after="240" w:line="360" w:lineRule="auto"/>
        <w:jc w:val="both"/>
        <w:rPr>
          <w:rStyle w:val="Hipervnculo"/>
          <w:rFonts w:ascii="Palatino Linotype" w:hAnsi="Palatino Linotype" w:cs="Arial"/>
          <w:b/>
          <w:color w:val="000000" w:themeColor="text1"/>
        </w:rPr>
      </w:pPr>
    </w:p>
    <w:p w:rsidR="004A32B0" w:rsidRPr="00E40E86" w:rsidRDefault="004A32B0" w:rsidP="001B5BAA">
      <w:pPr>
        <w:widowControl w:val="0"/>
        <w:autoSpaceDE w:val="0"/>
        <w:autoSpaceDN w:val="0"/>
        <w:adjustRightInd w:val="0"/>
        <w:spacing w:before="240" w:after="240" w:line="360" w:lineRule="auto"/>
        <w:jc w:val="both"/>
        <w:rPr>
          <w:rStyle w:val="Hipervnculo"/>
          <w:rFonts w:ascii="Palatino Linotype" w:hAnsi="Palatino Linotype" w:cs="Arial"/>
          <w:b/>
          <w:color w:val="000000" w:themeColor="text1"/>
        </w:rPr>
      </w:pPr>
    </w:p>
    <w:p w:rsidR="004A32B0" w:rsidRPr="00E40E86" w:rsidRDefault="004A32B0" w:rsidP="001B5BAA">
      <w:pPr>
        <w:widowControl w:val="0"/>
        <w:autoSpaceDE w:val="0"/>
        <w:autoSpaceDN w:val="0"/>
        <w:adjustRightInd w:val="0"/>
        <w:spacing w:before="240" w:after="240" w:line="360" w:lineRule="auto"/>
        <w:jc w:val="both"/>
        <w:rPr>
          <w:rStyle w:val="Hipervnculo"/>
          <w:rFonts w:ascii="Palatino Linotype" w:hAnsi="Palatino Linotype" w:cs="Arial"/>
          <w:b/>
          <w:color w:val="000000" w:themeColor="text1"/>
        </w:rPr>
      </w:pPr>
    </w:p>
    <w:p w:rsidR="004A32B0" w:rsidRPr="00E40E86" w:rsidRDefault="004A32B0" w:rsidP="001B5BAA">
      <w:pPr>
        <w:widowControl w:val="0"/>
        <w:autoSpaceDE w:val="0"/>
        <w:autoSpaceDN w:val="0"/>
        <w:adjustRightInd w:val="0"/>
        <w:spacing w:before="240" w:after="240" w:line="360" w:lineRule="auto"/>
        <w:jc w:val="both"/>
        <w:rPr>
          <w:rStyle w:val="Hipervnculo"/>
          <w:rFonts w:ascii="Palatino Linotype" w:hAnsi="Palatino Linotype" w:cs="Arial"/>
          <w:b/>
          <w:color w:val="000000" w:themeColor="text1"/>
        </w:rPr>
      </w:pPr>
    </w:p>
    <w:p w:rsidR="00583229" w:rsidRPr="00E40E86" w:rsidRDefault="00271798" w:rsidP="001B5BAA">
      <w:pPr>
        <w:widowControl w:val="0"/>
        <w:autoSpaceDE w:val="0"/>
        <w:autoSpaceDN w:val="0"/>
        <w:adjustRightInd w:val="0"/>
        <w:spacing w:before="240" w:after="240" w:line="360" w:lineRule="auto"/>
        <w:jc w:val="both"/>
        <w:rPr>
          <w:rFonts w:ascii="Palatino Linotype" w:hAnsi="Palatino Linotype" w:cs="Arial"/>
          <w:b/>
          <w:color w:val="000000" w:themeColor="text1"/>
        </w:rPr>
      </w:pPr>
      <w:hyperlink r:id="rId20" w:history="1">
        <w:r w:rsidR="00583229" w:rsidRPr="00E40E86">
          <w:rPr>
            <w:rStyle w:val="Hipervnculo"/>
            <w:rFonts w:ascii="Palatino Linotype" w:hAnsi="Palatino Linotype" w:cs="Arial"/>
            <w:b/>
            <w:color w:val="000000" w:themeColor="text1"/>
          </w:rPr>
          <w:t>https://www.ipomex.org.mx/ipo3/lgt/indice/tepotzotlan.web</w:t>
        </w:r>
      </w:hyperlink>
    </w:p>
    <w:p w:rsidR="00583229" w:rsidRPr="00E40E86" w:rsidRDefault="00583229" w:rsidP="001B5BAA">
      <w:pPr>
        <w:widowControl w:val="0"/>
        <w:autoSpaceDE w:val="0"/>
        <w:autoSpaceDN w:val="0"/>
        <w:adjustRightInd w:val="0"/>
        <w:spacing w:before="240" w:after="240" w:line="360" w:lineRule="auto"/>
        <w:jc w:val="both"/>
        <w:rPr>
          <w:rFonts w:ascii="Palatino Linotype" w:hAnsi="Palatino Linotype" w:cs="Arial"/>
          <w:b/>
        </w:rPr>
      </w:pPr>
      <w:r w:rsidRPr="00E40E86">
        <w:rPr>
          <w:noProof/>
          <w:lang w:val="es-ES"/>
        </w:rPr>
        <w:drawing>
          <wp:inline distT="0" distB="0" distL="0" distR="0" wp14:anchorId="4252B428" wp14:editId="6C865EAC">
            <wp:extent cx="5819775" cy="69532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625" t="6030" r="33504" b="9191"/>
                    <a:stretch/>
                  </pic:blipFill>
                  <pic:spPr bwMode="auto">
                    <a:xfrm>
                      <a:off x="0" y="0"/>
                      <a:ext cx="5819775" cy="6953250"/>
                    </a:xfrm>
                    <a:prstGeom prst="rect">
                      <a:avLst/>
                    </a:prstGeom>
                    <a:ln>
                      <a:noFill/>
                    </a:ln>
                    <a:extLst>
                      <a:ext uri="{53640926-AAD7-44D8-BBD7-CCE9431645EC}">
                        <a14:shadowObscured xmlns:a14="http://schemas.microsoft.com/office/drawing/2010/main"/>
                      </a:ext>
                    </a:extLst>
                  </pic:spPr>
                </pic:pic>
              </a:graphicData>
            </a:graphic>
          </wp:inline>
        </w:drawing>
      </w:r>
    </w:p>
    <w:p w:rsidR="00583229" w:rsidRPr="00E40E86" w:rsidRDefault="00271798" w:rsidP="001B5BAA">
      <w:pPr>
        <w:widowControl w:val="0"/>
        <w:autoSpaceDE w:val="0"/>
        <w:autoSpaceDN w:val="0"/>
        <w:adjustRightInd w:val="0"/>
        <w:spacing w:before="240" w:after="240" w:line="360" w:lineRule="auto"/>
        <w:jc w:val="both"/>
        <w:rPr>
          <w:rFonts w:ascii="Palatino Linotype" w:hAnsi="Palatino Linotype" w:cs="Arial"/>
          <w:b/>
        </w:rPr>
      </w:pPr>
      <w:hyperlink r:id="rId22" w:history="1">
        <w:r w:rsidR="00583229" w:rsidRPr="00E40E86">
          <w:rPr>
            <w:rStyle w:val="Hipervnculo"/>
            <w:rFonts w:ascii="Palatino Linotype" w:hAnsi="Palatino Linotype" w:cs="Arial"/>
            <w:b/>
            <w:color w:val="000000" w:themeColor="text1"/>
            <w:lang w:val="es-ES"/>
          </w:rPr>
          <w:t>https://www.ipomex.org.mx/ipo3/lgt/indice/TEPOTZOTLAN/art_92_vii/1.web</w:t>
        </w:r>
      </w:hyperlink>
    </w:p>
    <w:p w:rsidR="00583229" w:rsidRPr="00E40E86" w:rsidRDefault="00583229" w:rsidP="001B5BAA">
      <w:pPr>
        <w:widowControl w:val="0"/>
        <w:autoSpaceDE w:val="0"/>
        <w:autoSpaceDN w:val="0"/>
        <w:adjustRightInd w:val="0"/>
        <w:spacing w:before="240" w:after="240" w:line="360" w:lineRule="auto"/>
        <w:jc w:val="both"/>
        <w:rPr>
          <w:rFonts w:ascii="Palatino Linotype" w:hAnsi="Palatino Linotype" w:cs="Arial"/>
          <w:b/>
        </w:rPr>
      </w:pPr>
      <w:r w:rsidRPr="00E40E86">
        <w:rPr>
          <w:noProof/>
          <w:lang w:val="es-ES"/>
        </w:rPr>
        <w:drawing>
          <wp:inline distT="0" distB="0" distL="0" distR="0" wp14:anchorId="05CD2954" wp14:editId="59D08196">
            <wp:extent cx="5753100" cy="69627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615" t="6139" r="29613" b="9667"/>
                    <a:stretch/>
                  </pic:blipFill>
                  <pic:spPr bwMode="auto">
                    <a:xfrm>
                      <a:off x="0" y="0"/>
                      <a:ext cx="5753100" cy="6962775"/>
                    </a:xfrm>
                    <a:prstGeom prst="rect">
                      <a:avLst/>
                    </a:prstGeom>
                    <a:ln>
                      <a:noFill/>
                    </a:ln>
                    <a:extLst>
                      <a:ext uri="{53640926-AAD7-44D8-BBD7-CCE9431645EC}">
                        <a14:shadowObscured xmlns:a14="http://schemas.microsoft.com/office/drawing/2010/main"/>
                      </a:ext>
                    </a:extLst>
                  </pic:spPr>
                </pic:pic>
              </a:graphicData>
            </a:graphic>
          </wp:inline>
        </w:drawing>
      </w:r>
    </w:p>
    <w:p w:rsidR="00B05F91" w:rsidRPr="00E40E86" w:rsidRDefault="00583229" w:rsidP="00B05F91">
      <w:pPr>
        <w:spacing w:line="360" w:lineRule="auto"/>
        <w:jc w:val="both"/>
        <w:rPr>
          <w:rFonts w:ascii="Palatino Linotype" w:hAnsi="Palatino Linotype" w:cs="Arial"/>
          <w:lang w:eastAsia="es-MX"/>
        </w:rPr>
      </w:pPr>
      <w:r w:rsidRPr="00E40E86">
        <w:rPr>
          <w:rFonts w:ascii="Palatino Linotype" w:hAnsi="Palatino Linotype" w:cs="Arial"/>
          <w:color w:val="000000"/>
        </w:rPr>
        <w:lastRenderedPageBreak/>
        <w:t xml:space="preserve">Ahora bien, </w:t>
      </w:r>
      <w:r w:rsidR="00B05F91" w:rsidRPr="00E40E86">
        <w:rPr>
          <w:rFonts w:ascii="Palatino Linotype" w:hAnsi="Palatino Linotype" w:cs="Arial"/>
          <w:lang w:eastAsia="es-MX"/>
        </w:rPr>
        <w:t xml:space="preserve">esta Ponencia Resolutora advierte que las ligas electrónicas proporcionadas no colman el derecho de acceso a la información pública del particular, ya que no lo orienta paso a paso para localizar la información solicitada, lo que implica que el solicitante realice una búsqueda en toda la información que se encuentre disponible y lo se ajusta a lo señalado en el artículo </w:t>
      </w:r>
      <w:r w:rsidR="00B05F91" w:rsidRPr="00E40E86">
        <w:rPr>
          <w:rFonts w:ascii="Palatino Linotype" w:hAnsi="Palatino Linotype"/>
          <w:szCs w:val="21"/>
        </w:rPr>
        <w:t xml:space="preserve">161 </w:t>
      </w:r>
      <w:r w:rsidR="00B05F91" w:rsidRPr="00E40E86">
        <w:rPr>
          <w:rFonts w:ascii="Palatino Linotype" w:hAnsi="Palatino Linotype"/>
          <w:szCs w:val="17"/>
          <w:lang w:eastAsia="es-ES_tradnl"/>
        </w:rPr>
        <w:t xml:space="preserve">de la Ley de </w:t>
      </w:r>
      <w:r w:rsidR="00B05F91" w:rsidRPr="00E40E86">
        <w:rPr>
          <w:rFonts w:ascii="Palatino Linotype" w:hAnsi="Palatino Linotype"/>
          <w:shd w:val="clear" w:color="auto" w:fill="FFFFFF"/>
        </w:rPr>
        <w:t>Transparencia</w:t>
      </w:r>
      <w:r w:rsidR="00B05F91" w:rsidRPr="00E40E86">
        <w:rPr>
          <w:rFonts w:ascii="Palatino Linotype" w:hAnsi="Palatino Linotype"/>
          <w:szCs w:val="17"/>
          <w:lang w:eastAsia="es-ES_tradnl"/>
        </w:rPr>
        <w:t xml:space="preserve"> y Acceso a la </w:t>
      </w:r>
      <w:r w:rsidR="00B05F91" w:rsidRPr="00E40E86">
        <w:rPr>
          <w:rFonts w:ascii="Palatino Linotype" w:hAnsi="Palatino Linotype" w:cs="Arial"/>
        </w:rPr>
        <w:t>Información</w:t>
      </w:r>
      <w:r w:rsidR="00B05F91" w:rsidRPr="00E40E86">
        <w:rPr>
          <w:rFonts w:ascii="Palatino Linotype" w:hAnsi="Palatino Linotype"/>
          <w:szCs w:val="17"/>
          <w:lang w:eastAsia="es-ES_tradnl"/>
        </w:rPr>
        <w:t xml:space="preserve"> </w:t>
      </w:r>
      <w:r w:rsidR="00B05F91" w:rsidRPr="00E40E86">
        <w:rPr>
          <w:rFonts w:ascii="Palatino Linotype" w:hAnsi="Palatino Linotype"/>
          <w:lang w:eastAsia="es-ES_tradnl"/>
        </w:rPr>
        <w:t>Pública</w:t>
      </w:r>
      <w:r w:rsidR="00B05F91" w:rsidRPr="00E40E86">
        <w:rPr>
          <w:rFonts w:ascii="Palatino Linotype" w:hAnsi="Palatino Linotype"/>
          <w:szCs w:val="17"/>
          <w:lang w:eastAsia="es-ES_tradnl"/>
        </w:rPr>
        <w:t xml:space="preserve"> del Estado de </w:t>
      </w:r>
      <w:r w:rsidR="00B05F91" w:rsidRPr="00E40E86">
        <w:rPr>
          <w:rFonts w:ascii="Palatino Linotype" w:hAnsi="Palatino Linotype"/>
          <w:lang w:eastAsia="es-ES_tradnl"/>
        </w:rPr>
        <w:t>México</w:t>
      </w:r>
      <w:r w:rsidR="00B05F91" w:rsidRPr="00E40E86">
        <w:rPr>
          <w:rFonts w:ascii="Palatino Linotype" w:hAnsi="Palatino Linotype"/>
          <w:szCs w:val="17"/>
          <w:lang w:eastAsia="es-ES_tradnl"/>
        </w:rPr>
        <w:t xml:space="preserve"> y Municipios, que a la letra refiere:</w:t>
      </w:r>
    </w:p>
    <w:p w:rsidR="00B05F91" w:rsidRPr="00E40E86" w:rsidRDefault="00B05F91" w:rsidP="009C2621">
      <w:pPr>
        <w:spacing w:before="240" w:after="240"/>
        <w:ind w:left="851" w:right="760"/>
        <w:jc w:val="both"/>
        <w:rPr>
          <w:rFonts w:ascii="Palatino Linotype" w:hAnsi="Palatino Linotype"/>
          <w:b/>
          <w:i/>
          <w:sz w:val="22"/>
          <w:szCs w:val="22"/>
        </w:rPr>
      </w:pPr>
      <w:r w:rsidRPr="00E40E86">
        <w:rPr>
          <w:rFonts w:ascii="Palatino Linotype" w:hAnsi="Palatino Linotype"/>
          <w:b/>
          <w:i/>
          <w:sz w:val="22"/>
          <w:szCs w:val="22"/>
        </w:rPr>
        <w:t>Artículo 161.</w:t>
      </w:r>
      <w:r w:rsidRPr="00E40E86">
        <w:rPr>
          <w:rFonts w:ascii="Palatino Linotype" w:hAnsi="Palatino Linotype"/>
          <w:i/>
          <w:sz w:val="22"/>
          <w:szCs w:val="22"/>
        </w:rPr>
        <w:t xml:space="preserve"> </w:t>
      </w:r>
      <w:r w:rsidRPr="00E40E86">
        <w:rPr>
          <w:rFonts w:ascii="Palatino Linotype" w:hAnsi="Palatino Linotype"/>
          <w:b/>
          <w:i/>
          <w:sz w:val="22"/>
          <w:szCs w:val="22"/>
          <w:u w:val="single"/>
        </w:rPr>
        <w:t>Cuando la información requerida por el solicitante ya esté disponible al público</w:t>
      </w:r>
      <w:r w:rsidRPr="00E40E86">
        <w:rPr>
          <w:rFonts w:ascii="Palatino Linotype" w:hAnsi="Palatino Linotype"/>
          <w:i/>
          <w:sz w:val="22"/>
          <w:szCs w:val="22"/>
        </w:rPr>
        <w:t xml:space="preserve"> en medios impresos, tales como libros, compendios, trípticos, registros públicos, </w:t>
      </w:r>
      <w:r w:rsidRPr="00E40E86">
        <w:rPr>
          <w:rFonts w:ascii="Palatino Linotype" w:hAnsi="Palatino Linotype"/>
          <w:b/>
          <w:i/>
          <w:sz w:val="22"/>
          <w:szCs w:val="22"/>
          <w:u w:val="single"/>
        </w:rPr>
        <w:t>en formatos electrónicos disponibles en Internet</w:t>
      </w:r>
      <w:r w:rsidRPr="00E40E86">
        <w:rPr>
          <w:rFonts w:ascii="Palatino Linotype" w:hAnsi="Palatino Linotype"/>
          <w:i/>
          <w:sz w:val="22"/>
          <w:szCs w:val="22"/>
        </w:rPr>
        <w:t xml:space="preserve"> o en cualquier otro medio, </w:t>
      </w:r>
      <w:r w:rsidRPr="00E40E86">
        <w:rPr>
          <w:rFonts w:ascii="Palatino Linotype" w:hAnsi="Palatino Linotype"/>
          <w:b/>
          <w:i/>
          <w:sz w:val="22"/>
          <w:szCs w:val="22"/>
          <w:u w:val="single"/>
        </w:rPr>
        <w:t>se le hará saber por el medio requerido por el solicitante la fuente, el lugar y la forma en que puede consultar</w:t>
      </w:r>
      <w:r w:rsidRPr="00E40E86">
        <w:rPr>
          <w:rFonts w:ascii="Palatino Linotype" w:hAnsi="Palatino Linotype"/>
          <w:i/>
          <w:sz w:val="22"/>
          <w:szCs w:val="22"/>
        </w:rPr>
        <w:t xml:space="preserve">, reproducir o adquirir dicha información </w:t>
      </w:r>
      <w:r w:rsidRPr="00E40E86">
        <w:rPr>
          <w:rFonts w:ascii="Palatino Linotype" w:hAnsi="Palatino Linotype"/>
          <w:b/>
          <w:i/>
          <w:sz w:val="22"/>
          <w:szCs w:val="22"/>
          <w:u w:val="single"/>
        </w:rPr>
        <w:t>en un plazo no mayor a cinco días hábiles</w:t>
      </w:r>
      <w:r w:rsidRPr="00E40E86">
        <w:rPr>
          <w:rFonts w:ascii="Palatino Linotype" w:hAnsi="Palatino Linotype"/>
          <w:i/>
          <w:sz w:val="22"/>
          <w:szCs w:val="22"/>
        </w:rPr>
        <w:t xml:space="preserve">. </w:t>
      </w:r>
      <w:r w:rsidRPr="00E40E86">
        <w:rPr>
          <w:rFonts w:ascii="Palatino Linotype" w:hAnsi="Palatino Linotype"/>
          <w:b/>
          <w:i/>
          <w:sz w:val="22"/>
          <w:szCs w:val="22"/>
        </w:rPr>
        <w:t>La fuente deberá ser precisa y concreta y no debe implicar que el solicitante realice una búsqueda</w:t>
      </w:r>
      <w:r w:rsidRPr="00E40E86">
        <w:rPr>
          <w:rFonts w:ascii="Palatino Linotype" w:hAnsi="Palatino Linotype"/>
          <w:i/>
          <w:sz w:val="22"/>
          <w:szCs w:val="22"/>
        </w:rPr>
        <w:t xml:space="preserve"> </w:t>
      </w:r>
      <w:r w:rsidRPr="00E40E86">
        <w:rPr>
          <w:rFonts w:ascii="Palatino Linotype" w:hAnsi="Palatino Linotype"/>
          <w:b/>
          <w:i/>
          <w:sz w:val="22"/>
          <w:szCs w:val="22"/>
        </w:rPr>
        <w:t>en toda la informació</w:t>
      </w:r>
      <w:r w:rsidR="009C2621" w:rsidRPr="00E40E86">
        <w:rPr>
          <w:rFonts w:ascii="Palatino Linotype" w:hAnsi="Palatino Linotype"/>
          <w:b/>
          <w:i/>
          <w:sz w:val="22"/>
          <w:szCs w:val="22"/>
        </w:rPr>
        <w:t xml:space="preserve">n que se encuentre disponible. </w:t>
      </w:r>
      <w:r w:rsidRPr="00E40E86">
        <w:rPr>
          <w:rFonts w:ascii="Palatino Linotype" w:hAnsi="Palatino Linotype"/>
          <w:i/>
          <w:sz w:val="22"/>
          <w:szCs w:val="22"/>
        </w:rPr>
        <w:t>(Énfasis añadido)</w:t>
      </w:r>
    </w:p>
    <w:p w:rsidR="00B05F91" w:rsidRPr="00E40E86" w:rsidRDefault="00B05F91" w:rsidP="00B05F91">
      <w:pPr>
        <w:spacing w:before="240" w:after="240" w:line="360" w:lineRule="auto"/>
        <w:jc w:val="both"/>
        <w:rPr>
          <w:rFonts w:ascii="Palatino Linotype" w:hAnsi="Palatino Linotype"/>
        </w:rPr>
      </w:pPr>
      <w:r w:rsidRPr="00E40E86">
        <w:rPr>
          <w:rFonts w:ascii="Palatino Linotype" w:hAnsi="Palatino Linotype"/>
        </w:rPr>
        <w:t xml:space="preserve">En ese contexto, se advierte que una forma de colmar el derecho de acceso a la información de los solicitantes es hacerles del conocimiento, a través del medio requerido, que la información solicitada, ya se encuentra a disposición del público en formatos electrónicos disponibles en Internet, teniendo como requisitos: </w:t>
      </w:r>
    </w:p>
    <w:p w:rsidR="00B05F91" w:rsidRPr="00E40E86" w:rsidRDefault="00B05F91" w:rsidP="009C2621">
      <w:pPr>
        <w:numPr>
          <w:ilvl w:val="0"/>
          <w:numId w:val="33"/>
        </w:numPr>
        <w:spacing w:before="120" w:after="120" w:line="360" w:lineRule="auto"/>
        <w:jc w:val="both"/>
        <w:rPr>
          <w:rFonts w:ascii="Palatino Linotype" w:hAnsi="Palatino Linotype"/>
        </w:rPr>
      </w:pPr>
      <w:r w:rsidRPr="00E40E86">
        <w:rPr>
          <w:rFonts w:ascii="Palatino Linotype" w:hAnsi="Palatino Linotype"/>
        </w:rPr>
        <w:t xml:space="preserve">Que se proporcione la </w:t>
      </w:r>
      <w:r w:rsidRPr="00E40E86">
        <w:rPr>
          <w:rFonts w:ascii="Palatino Linotype" w:hAnsi="Palatino Linotype"/>
          <w:b/>
        </w:rPr>
        <w:t>fuente, lugar y forma de consulta</w:t>
      </w:r>
      <w:r w:rsidRPr="00E40E86">
        <w:rPr>
          <w:rFonts w:ascii="Palatino Linotype" w:hAnsi="Palatino Linotype"/>
        </w:rPr>
        <w:t xml:space="preserve">; </w:t>
      </w:r>
    </w:p>
    <w:p w:rsidR="00B05F91" w:rsidRPr="00E40E86" w:rsidRDefault="00B05F91" w:rsidP="009C2621">
      <w:pPr>
        <w:numPr>
          <w:ilvl w:val="0"/>
          <w:numId w:val="33"/>
        </w:numPr>
        <w:spacing w:before="120" w:after="120" w:line="360" w:lineRule="auto"/>
        <w:jc w:val="both"/>
        <w:rPr>
          <w:rFonts w:ascii="Palatino Linotype" w:hAnsi="Palatino Linotype"/>
        </w:rPr>
      </w:pPr>
      <w:r w:rsidRPr="00E40E86">
        <w:rPr>
          <w:rFonts w:ascii="Palatino Linotype" w:hAnsi="Palatino Linotype"/>
        </w:rPr>
        <w:t xml:space="preserve">Que se haga del conocimiento </w:t>
      </w:r>
      <w:r w:rsidRPr="00E40E86">
        <w:rPr>
          <w:rFonts w:ascii="Palatino Linotype" w:hAnsi="Palatino Linotype"/>
          <w:b/>
        </w:rPr>
        <w:t>dentro del plazo de 5 días hábiles</w:t>
      </w:r>
      <w:r w:rsidRPr="00E40E86">
        <w:rPr>
          <w:rFonts w:ascii="Palatino Linotype" w:hAnsi="Palatino Linotype"/>
        </w:rPr>
        <w:t xml:space="preserve"> contados a partir de la solicitud; y </w:t>
      </w:r>
    </w:p>
    <w:p w:rsidR="00B05F91" w:rsidRPr="00E40E86" w:rsidRDefault="00B05F91" w:rsidP="009C2621">
      <w:pPr>
        <w:numPr>
          <w:ilvl w:val="0"/>
          <w:numId w:val="33"/>
        </w:numPr>
        <w:spacing w:before="120" w:after="120" w:line="360" w:lineRule="auto"/>
        <w:jc w:val="both"/>
        <w:rPr>
          <w:rFonts w:ascii="Palatino Linotype" w:hAnsi="Palatino Linotype"/>
        </w:rPr>
      </w:pPr>
      <w:r w:rsidRPr="00E40E86">
        <w:rPr>
          <w:rFonts w:ascii="Palatino Linotype" w:hAnsi="Palatino Linotype"/>
        </w:rPr>
        <w:t xml:space="preserve">Que la fuente proporcionada sea </w:t>
      </w:r>
      <w:r w:rsidRPr="00E40E86">
        <w:rPr>
          <w:rFonts w:ascii="Palatino Linotype" w:hAnsi="Palatino Linotype"/>
          <w:b/>
        </w:rPr>
        <w:t>precisa y concreta</w:t>
      </w:r>
      <w:r w:rsidRPr="00E40E86">
        <w:rPr>
          <w:rFonts w:ascii="Palatino Linotype" w:hAnsi="Palatino Linotype"/>
        </w:rPr>
        <w:t xml:space="preserve">, de tal manera, que </w:t>
      </w:r>
      <w:r w:rsidRPr="00E40E86">
        <w:rPr>
          <w:rFonts w:ascii="Palatino Linotype" w:hAnsi="Palatino Linotype"/>
          <w:b/>
        </w:rPr>
        <w:t>no implique que los solicitantes realicen una búsqueda en toda la información</w:t>
      </w:r>
      <w:r w:rsidRPr="00E40E86">
        <w:rPr>
          <w:rFonts w:ascii="Palatino Linotype" w:hAnsi="Palatino Linotype"/>
        </w:rPr>
        <w:t xml:space="preserve"> que se encuentre disponible.</w:t>
      </w:r>
    </w:p>
    <w:p w:rsidR="009C2621" w:rsidRPr="00E40E86" w:rsidRDefault="0011734D" w:rsidP="0011734D">
      <w:pPr>
        <w:spacing w:before="360" w:after="240" w:line="360" w:lineRule="auto"/>
        <w:jc w:val="both"/>
        <w:rPr>
          <w:rFonts w:ascii="Palatino Linotype" w:hAnsi="Palatino Linotype" w:cs="Arial"/>
          <w:color w:val="000000"/>
        </w:rPr>
      </w:pPr>
      <w:r w:rsidRPr="00E40E86">
        <w:rPr>
          <w:rFonts w:ascii="Palatino Linotype" w:hAnsi="Palatino Linotype"/>
          <w:szCs w:val="21"/>
        </w:rPr>
        <w:lastRenderedPageBreak/>
        <w:t xml:space="preserve">Así, esta Ponencia Resolutora advierte que con las ligas electrónicas proporcionadas en respuesta por </w:t>
      </w:r>
      <w:r w:rsidRPr="00E40E86">
        <w:rPr>
          <w:rFonts w:ascii="Palatino Linotype" w:hAnsi="Palatino Linotype"/>
          <w:b/>
          <w:szCs w:val="21"/>
        </w:rPr>
        <w:t xml:space="preserve">EL SUJETO OBLIGADO </w:t>
      </w:r>
      <w:r w:rsidRPr="00E40E86">
        <w:rPr>
          <w:rFonts w:ascii="Palatino Linotype" w:hAnsi="Palatino Linotype"/>
          <w:szCs w:val="21"/>
        </w:rPr>
        <w:t xml:space="preserve">no se colmó el derecho de acceso a la información pública del particular, ya que, </w:t>
      </w:r>
      <w:r w:rsidRPr="00E40E86">
        <w:rPr>
          <w:rFonts w:ascii="Palatino Linotype" w:hAnsi="Palatino Linotype"/>
        </w:rPr>
        <w:t xml:space="preserve">la fuente debió proporcionarse a través de </w:t>
      </w:r>
      <w:r w:rsidRPr="00E40E86">
        <w:rPr>
          <w:rFonts w:ascii="Palatino Linotype" w:hAnsi="Palatino Linotype" w:cs="Arial"/>
          <w:color w:val="000000"/>
        </w:rPr>
        <w:t xml:space="preserve">las ligas electrónicas que guíen y que contengan la información solicitada por el particular y no únicamente remitir al portal </w:t>
      </w:r>
      <w:r w:rsidRPr="00E40E86">
        <w:rPr>
          <w:rFonts w:ascii="Palatino Linotype" w:hAnsi="Palatino Linotype" w:cs="Arial"/>
          <w:b/>
          <w:color w:val="000000"/>
        </w:rPr>
        <w:t>IPOMEX</w:t>
      </w:r>
      <w:r w:rsidRPr="00E40E86">
        <w:rPr>
          <w:rFonts w:ascii="Palatino Linotype" w:hAnsi="Palatino Linotype" w:cs="Arial"/>
          <w:color w:val="000000"/>
        </w:rPr>
        <w:t xml:space="preserve"> del </w:t>
      </w:r>
      <w:r w:rsidRPr="00E40E86">
        <w:rPr>
          <w:rFonts w:ascii="Palatino Linotype" w:hAnsi="Palatino Linotype" w:cs="Arial"/>
          <w:b/>
          <w:color w:val="000000"/>
        </w:rPr>
        <w:t xml:space="preserve">SUJETO OBLIGADO </w:t>
      </w:r>
      <w:r w:rsidRPr="00E40E86">
        <w:rPr>
          <w:rFonts w:ascii="Palatino Linotype" w:hAnsi="Palatino Linotype" w:cs="Arial"/>
          <w:color w:val="000000"/>
        </w:rPr>
        <w:t>y aunque lo</w:t>
      </w:r>
      <w:r w:rsidRPr="00E40E86">
        <w:rPr>
          <w:rFonts w:ascii="Palatino Linotype" w:hAnsi="Palatino Linotype" w:cs="Arial"/>
          <w:b/>
          <w:color w:val="000000"/>
        </w:rPr>
        <w:t xml:space="preserve"> </w:t>
      </w:r>
      <w:r w:rsidRPr="00E40E86">
        <w:rPr>
          <w:rFonts w:ascii="Palatino Linotype" w:hAnsi="Palatino Linotype" w:cs="Arial"/>
          <w:color w:val="000000"/>
        </w:rPr>
        <w:t>dirige al directorio de todos los servidores públicos,</w:t>
      </w:r>
      <w:r w:rsidRPr="00E40E86">
        <w:rPr>
          <w:rFonts w:ascii="Palatino Linotype" w:hAnsi="Palatino Linotype" w:cs="Arial"/>
          <w:b/>
          <w:color w:val="000000"/>
        </w:rPr>
        <w:t xml:space="preserve"> </w:t>
      </w:r>
      <w:r w:rsidRPr="00E40E86">
        <w:rPr>
          <w:rFonts w:ascii="Palatino Linotype" w:hAnsi="Palatino Linotype" w:cs="Arial"/>
          <w:color w:val="000000"/>
        </w:rPr>
        <w:t>no le señala los pasos subsecuentes para localizar la información solicitada, además de que la información</w:t>
      </w:r>
      <w:r w:rsidR="009C2621" w:rsidRPr="00E40E86">
        <w:rPr>
          <w:rFonts w:ascii="Palatino Linotype" w:hAnsi="Palatino Linotype" w:cs="Arial"/>
          <w:color w:val="000000"/>
        </w:rPr>
        <w:t xml:space="preserve"> requerida</w:t>
      </w:r>
      <w:r w:rsidRPr="00E40E86">
        <w:rPr>
          <w:rFonts w:ascii="Palatino Linotype" w:hAnsi="Palatino Linotype" w:cs="Arial"/>
          <w:color w:val="000000"/>
        </w:rPr>
        <w:t xml:space="preserve"> no se encuentra completa; toda vez que del archivo </w:t>
      </w:r>
      <w:r w:rsidRPr="00E40E86">
        <w:rPr>
          <w:rFonts w:ascii="Palatino Linotype" w:hAnsi="Palatino Linotype" w:cs="Arial"/>
          <w:b/>
          <w:i/>
          <w:color w:val="000000"/>
        </w:rPr>
        <w:t>04_ DAyF-353-2019 _ 20190909-1631.zip</w:t>
      </w:r>
      <w:r w:rsidR="009C2621" w:rsidRPr="00E40E86">
        <w:rPr>
          <w:rFonts w:ascii="Palatino Linotype" w:hAnsi="Palatino Linotype" w:cs="Arial"/>
          <w:color w:val="000000"/>
        </w:rPr>
        <w:t xml:space="preserve">, adjunto en respuesta, </w:t>
      </w:r>
      <w:r w:rsidR="009C2621" w:rsidRPr="00E40E86">
        <w:rPr>
          <w:rFonts w:ascii="Palatino Linotype" w:hAnsi="Palatino Linotype" w:cs="Arial"/>
          <w:b/>
          <w:color w:val="000000"/>
        </w:rPr>
        <w:t>EL SUJETO OBLIGADO</w:t>
      </w:r>
      <w:r w:rsidR="009C2621" w:rsidRPr="00E40E86">
        <w:rPr>
          <w:rFonts w:ascii="Palatino Linotype" w:hAnsi="Palatino Linotype" w:cs="Arial"/>
          <w:color w:val="000000"/>
        </w:rPr>
        <w:t>, remitió datos de 200 servidores públicos; mientras que en el directorio de todos los servidores públicos, únicamente se advierten 98 registros</w:t>
      </w:r>
      <w:r w:rsidR="009C2621" w:rsidRPr="00E40E86">
        <w:rPr>
          <w:rStyle w:val="Refdenotaalpie"/>
          <w:rFonts w:ascii="Palatino Linotype" w:hAnsi="Palatino Linotype" w:cs="Arial"/>
          <w:color w:val="000000"/>
        </w:rPr>
        <w:footnoteReference w:id="3"/>
      </w:r>
      <w:r w:rsidR="009C2621" w:rsidRPr="00E40E86">
        <w:rPr>
          <w:rFonts w:ascii="Palatino Linotype" w:hAnsi="Palatino Linotype" w:cs="Arial"/>
          <w:color w:val="000000"/>
        </w:rPr>
        <w:t xml:space="preserve">, tal como se visualiza a continuación: </w:t>
      </w:r>
    </w:p>
    <w:p w:rsidR="0011734D" w:rsidRPr="00E40E86" w:rsidRDefault="009C2621" w:rsidP="0011734D">
      <w:pPr>
        <w:spacing w:before="360" w:after="240" w:line="360" w:lineRule="auto"/>
        <w:jc w:val="both"/>
        <w:rPr>
          <w:rFonts w:ascii="Palatino Linotype" w:hAnsi="Palatino Linotype" w:cs="Arial"/>
          <w:b/>
          <w:i/>
          <w:color w:val="000000"/>
        </w:rPr>
      </w:pPr>
      <w:r w:rsidRPr="00E40E86">
        <w:rPr>
          <w:noProof/>
          <w:lang w:val="es-ES"/>
        </w:rPr>
        <w:drawing>
          <wp:inline distT="0" distB="0" distL="0" distR="0" wp14:anchorId="17CF1F6D" wp14:editId="3EF71271">
            <wp:extent cx="5895975" cy="32861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716" t="9355" r="57406" b="57026"/>
                    <a:stretch/>
                  </pic:blipFill>
                  <pic:spPr bwMode="auto">
                    <a:xfrm>
                      <a:off x="0" y="0"/>
                      <a:ext cx="5895975" cy="3286125"/>
                    </a:xfrm>
                    <a:prstGeom prst="rect">
                      <a:avLst/>
                    </a:prstGeom>
                    <a:ln>
                      <a:noFill/>
                    </a:ln>
                    <a:extLst>
                      <a:ext uri="{53640926-AAD7-44D8-BBD7-CCE9431645EC}">
                        <a14:shadowObscured xmlns:a14="http://schemas.microsoft.com/office/drawing/2010/main"/>
                      </a:ext>
                    </a:extLst>
                  </pic:spPr>
                </pic:pic>
              </a:graphicData>
            </a:graphic>
          </wp:inline>
        </w:drawing>
      </w:r>
    </w:p>
    <w:p w:rsidR="00CF1C65" w:rsidRPr="00E40E86" w:rsidRDefault="009C2621" w:rsidP="00CF1C65">
      <w:pPr>
        <w:spacing w:before="360" w:after="240" w:line="360" w:lineRule="auto"/>
        <w:jc w:val="both"/>
        <w:rPr>
          <w:rFonts w:ascii="Palatino Linotype" w:hAnsi="Palatino Linotype"/>
        </w:rPr>
      </w:pPr>
      <w:r w:rsidRPr="00E40E86">
        <w:rPr>
          <w:rFonts w:ascii="Palatino Linotype" w:hAnsi="Palatino Linotype" w:cs="Arial"/>
          <w:color w:val="000000"/>
        </w:rPr>
        <w:lastRenderedPageBreak/>
        <w:t>Señalado lo anterior</w:t>
      </w:r>
      <w:r w:rsidR="0011734D" w:rsidRPr="00E40E86">
        <w:rPr>
          <w:rFonts w:ascii="Palatino Linotype" w:hAnsi="Palatino Linotype" w:cs="Arial"/>
          <w:color w:val="000000"/>
        </w:rPr>
        <w:t xml:space="preserve">; </w:t>
      </w:r>
      <w:r w:rsidRPr="00E40E86">
        <w:rPr>
          <w:rFonts w:ascii="Palatino Linotype" w:hAnsi="Palatino Linotype" w:cs="Arial"/>
          <w:color w:val="000000"/>
        </w:rPr>
        <w:t>claramente se incumplen con los requisitos</w:t>
      </w:r>
      <w:r w:rsidRPr="00E40E86">
        <w:rPr>
          <w:rFonts w:ascii="Palatino Linotype" w:hAnsi="Palatino Linotype"/>
        </w:rPr>
        <w:t xml:space="preserve"> estipulados en el </w:t>
      </w:r>
      <w:r w:rsidRPr="00E40E86">
        <w:rPr>
          <w:rFonts w:ascii="Palatino Linotype" w:hAnsi="Palatino Linotype" w:cs="Arial"/>
          <w:color w:val="000000"/>
        </w:rPr>
        <w:t>artículo 161 de la Ley Adjetiva</w:t>
      </w:r>
      <w:r w:rsidR="0011734D" w:rsidRPr="00E40E86">
        <w:rPr>
          <w:rFonts w:ascii="Palatino Linotype" w:hAnsi="Palatino Linotype" w:cs="Arial"/>
          <w:color w:val="000000"/>
        </w:rPr>
        <w:t xml:space="preserve">, en razón a que, </w:t>
      </w:r>
      <w:r w:rsidR="0011734D" w:rsidRPr="00E40E86">
        <w:rPr>
          <w:rFonts w:ascii="Palatino Linotype" w:hAnsi="Palatino Linotype" w:cs="Arial"/>
          <w:b/>
          <w:color w:val="000000"/>
        </w:rPr>
        <w:t>no se precisó la fuente, el lugar y forma</w:t>
      </w:r>
      <w:r w:rsidR="0011734D" w:rsidRPr="00E40E86">
        <w:rPr>
          <w:rFonts w:ascii="Palatino Linotype" w:hAnsi="Palatino Linotype" w:cs="Arial"/>
          <w:color w:val="000000"/>
        </w:rPr>
        <w:t xml:space="preserve"> </w:t>
      </w:r>
      <w:r w:rsidR="0011734D" w:rsidRPr="00E40E86">
        <w:rPr>
          <w:rFonts w:ascii="Palatino Linotype" w:hAnsi="Palatino Linotype" w:cs="Arial"/>
          <w:b/>
          <w:color w:val="000000"/>
        </w:rPr>
        <w:t>de consulta de la información solicitada</w:t>
      </w:r>
      <w:r w:rsidR="0011734D" w:rsidRPr="00E40E86">
        <w:rPr>
          <w:rFonts w:ascii="Palatino Linotype" w:hAnsi="Palatino Linotype" w:cs="Arial"/>
          <w:color w:val="000000"/>
        </w:rPr>
        <w:t xml:space="preserve">, para que pueda visualizarse de manera directa e inmediata; asimismo, </w:t>
      </w:r>
      <w:r w:rsidR="0011734D" w:rsidRPr="00E40E86">
        <w:rPr>
          <w:rFonts w:ascii="Palatino Linotype" w:hAnsi="Palatino Linotype" w:cs="Arial"/>
          <w:b/>
          <w:color w:val="000000"/>
        </w:rPr>
        <w:t>la respuesta fue otorgada fuera del plazo de cinco días hábiles</w:t>
      </w:r>
      <w:r w:rsidR="0011734D" w:rsidRPr="00E40E86">
        <w:rPr>
          <w:rFonts w:ascii="Palatino Linotype" w:hAnsi="Palatino Linotype" w:cs="Arial"/>
          <w:color w:val="000000"/>
        </w:rPr>
        <w:t xml:space="preserve">, puesto que la solicitud fue realizada el día </w:t>
      </w:r>
      <w:r w:rsidR="00CF1C65" w:rsidRPr="00E40E86">
        <w:rPr>
          <w:rFonts w:ascii="Palatino Linotype" w:hAnsi="Palatino Linotype" w:cs="Arial"/>
          <w:color w:val="000000"/>
        </w:rPr>
        <w:t>1</w:t>
      </w:r>
      <w:r w:rsidR="0011734D" w:rsidRPr="00E40E86">
        <w:rPr>
          <w:rFonts w:ascii="Palatino Linotype" w:hAnsi="Palatino Linotype" w:cs="Arial"/>
          <w:color w:val="000000"/>
        </w:rPr>
        <w:t xml:space="preserve">5 de </w:t>
      </w:r>
      <w:r w:rsidR="00CF1C65" w:rsidRPr="00E40E86">
        <w:rPr>
          <w:rFonts w:ascii="Palatino Linotype" w:hAnsi="Palatino Linotype" w:cs="Arial"/>
          <w:color w:val="000000"/>
        </w:rPr>
        <w:t xml:space="preserve">agosto </w:t>
      </w:r>
      <w:r w:rsidR="0011734D" w:rsidRPr="00E40E86">
        <w:rPr>
          <w:rFonts w:ascii="Palatino Linotype" w:hAnsi="Palatino Linotype"/>
        </w:rPr>
        <w:t xml:space="preserve">de 2019, mientras que la respuesta fue otorgada hasta el día </w:t>
      </w:r>
      <w:r w:rsidR="00CF1C65" w:rsidRPr="00E40E86">
        <w:rPr>
          <w:rFonts w:ascii="Palatino Linotype" w:hAnsi="Palatino Linotype"/>
        </w:rPr>
        <w:t xml:space="preserve">17 de septiembre de </w:t>
      </w:r>
      <w:r w:rsidR="0011734D" w:rsidRPr="00E40E86">
        <w:rPr>
          <w:rFonts w:ascii="Palatino Linotype" w:hAnsi="Palatino Linotype"/>
        </w:rPr>
        <w:t xml:space="preserve">2019, es decir, hasta el </w:t>
      </w:r>
      <w:r w:rsidR="00CF1C65" w:rsidRPr="00E40E86">
        <w:rPr>
          <w:rFonts w:ascii="Palatino Linotype" w:hAnsi="Palatino Linotype"/>
        </w:rPr>
        <w:t>vigésimo segundo día hábil.</w:t>
      </w:r>
    </w:p>
    <w:p w:rsidR="0011734D" w:rsidRPr="00E40E86" w:rsidRDefault="0011734D" w:rsidP="00CF1C65">
      <w:pPr>
        <w:spacing w:before="360" w:after="240" w:line="360" w:lineRule="auto"/>
        <w:jc w:val="both"/>
        <w:rPr>
          <w:rFonts w:ascii="Palatino Linotype" w:hAnsi="Palatino Linotype" w:cs="Arial"/>
        </w:rPr>
      </w:pPr>
      <w:r w:rsidRPr="00E40E86">
        <w:rPr>
          <w:rFonts w:ascii="Palatino Linotype" w:hAnsi="Palatino Linotype"/>
        </w:rPr>
        <w:t>En esta</w:t>
      </w:r>
      <w:r w:rsidR="00CF1C65" w:rsidRPr="00E40E86">
        <w:rPr>
          <w:rFonts w:ascii="Palatino Linotype" w:hAnsi="Palatino Linotype"/>
        </w:rPr>
        <w:t xml:space="preserve"> misma</w:t>
      </w:r>
      <w:r w:rsidRPr="00E40E86">
        <w:rPr>
          <w:rFonts w:ascii="Palatino Linotype" w:hAnsi="Palatino Linotype"/>
        </w:rPr>
        <w:t xml:space="preserve"> tesitura y aunque </w:t>
      </w:r>
      <w:r w:rsidRPr="00E40E86">
        <w:rPr>
          <w:rFonts w:ascii="Palatino Linotype" w:hAnsi="Palatino Linotype"/>
          <w:b/>
        </w:rPr>
        <w:t>EL SUJETO OBLIGADO</w:t>
      </w:r>
      <w:r w:rsidRPr="00E40E86">
        <w:rPr>
          <w:rFonts w:ascii="Palatino Linotype" w:hAnsi="Palatino Linotype"/>
        </w:rPr>
        <w:t xml:space="preserve"> asumió contar la información solicitada, es importante señalar que toda vez que </w:t>
      </w:r>
      <w:r w:rsidRPr="00E40E86">
        <w:rPr>
          <w:rFonts w:ascii="Palatino Linotype" w:hAnsi="Palatino Linotype"/>
          <w:b/>
        </w:rPr>
        <w:t>EL RECURRENTE</w:t>
      </w:r>
      <w:r w:rsidRPr="00E40E86">
        <w:rPr>
          <w:rFonts w:ascii="Palatino Linotype" w:hAnsi="Palatino Linotype"/>
        </w:rPr>
        <w:t xml:space="preserve"> </w:t>
      </w:r>
      <w:r w:rsidRPr="00E40E86">
        <w:rPr>
          <w:rFonts w:ascii="Palatino Linotype" w:hAnsi="Palatino Linotype" w:cs="Arial"/>
        </w:rPr>
        <w:t xml:space="preserve">solicitó </w:t>
      </w:r>
      <w:r w:rsidR="00CF1C65" w:rsidRPr="00E40E86">
        <w:rPr>
          <w:rFonts w:ascii="Palatino Linotype" w:hAnsi="Palatino Linotype" w:cs="Arial"/>
        </w:rPr>
        <w:t xml:space="preserve">la nómina general del sujeto obligado y que además señalara </w:t>
      </w:r>
      <w:r w:rsidRPr="00E40E86">
        <w:rPr>
          <w:rFonts w:ascii="Palatino Linotype" w:hAnsi="Palatino Linotype" w:cs="Arial"/>
        </w:rPr>
        <w:t xml:space="preserve">el </w:t>
      </w:r>
      <w:r w:rsidR="00CF1C65" w:rsidRPr="00E40E86">
        <w:rPr>
          <w:rFonts w:ascii="Palatino Linotype" w:hAnsi="Palatino Linotype" w:cs="Arial"/>
        </w:rPr>
        <w:t xml:space="preserve">cargo, teléfono de contacto, dirección de la oficina y correo electrónico, de todos los servidores públicos </w:t>
      </w:r>
      <w:r w:rsidR="0064366C" w:rsidRPr="00E40E86">
        <w:rPr>
          <w:rFonts w:ascii="Palatino Linotype" w:hAnsi="Palatino Linotype" w:cs="Arial"/>
        </w:rPr>
        <w:t>que lo</w:t>
      </w:r>
      <w:r w:rsidR="00CF1C65" w:rsidRPr="00E40E86">
        <w:rPr>
          <w:rFonts w:ascii="Palatino Linotype" w:hAnsi="Palatino Linotype" w:cs="Arial"/>
        </w:rPr>
        <w:t xml:space="preserve"> integran,</w:t>
      </w:r>
      <w:r w:rsidRPr="00E40E86">
        <w:rPr>
          <w:rFonts w:ascii="Palatino Linotype" w:hAnsi="Palatino Linotype"/>
        </w:rPr>
        <w:t xml:space="preserve"> es de mencionar que la misma, constituye una obligación de transparencia común;</w:t>
      </w:r>
      <w:r w:rsidR="00CF1C65" w:rsidRPr="00E40E86">
        <w:rPr>
          <w:rFonts w:ascii="Palatino Linotype" w:hAnsi="Palatino Linotype"/>
        </w:rPr>
        <w:t xml:space="preserve"> englobadas en el “Directorio de todos los servidores </w:t>
      </w:r>
      <w:r w:rsidR="0064366C" w:rsidRPr="00E40E86">
        <w:rPr>
          <w:rFonts w:ascii="Palatino Linotype" w:hAnsi="Palatino Linotype"/>
        </w:rPr>
        <w:t>públicos</w:t>
      </w:r>
      <w:r w:rsidR="00CF1C65" w:rsidRPr="00E40E86">
        <w:rPr>
          <w:rFonts w:ascii="Palatino Linotype" w:hAnsi="Palatino Linotype"/>
        </w:rPr>
        <w:t>”</w:t>
      </w:r>
      <w:r w:rsidRPr="00E40E86">
        <w:rPr>
          <w:rFonts w:ascii="Palatino Linotype" w:hAnsi="Palatino Linotype"/>
        </w:rPr>
        <w:t xml:space="preserve"> tal y como, señala el artículo 92, fracción VII de Ley de Transparencia y Acceso a la Información Pública del Estado de México y Municipios, que se plasma a continuación:</w:t>
      </w:r>
    </w:p>
    <w:p w:rsidR="0011734D" w:rsidRPr="00E40E86" w:rsidRDefault="0011734D" w:rsidP="00CF1C65">
      <w:pPr>
        <w:pStyle w:val="Prrafodelista"/>
        <w:ind w:left="720" w:right="757"/>
        <w:jc w:val="both"/>
        <w:rPr>
          <w:rFonts w:ascii="Palatino Linotype" w:hAnsi="Palatino Linotype"/>
          <w:i/>
          <w:sz w:val="22"/>
          <w:szCs w:val="22"/>
        </w:rPr>
      </w:pPr>
      <w:r w:rsidRPr="00E40E86">
        <w:rPr>
          <w:rFonts w:ascii="Palatino Linotype" w:hAnsi="Palatino Linotype"/>
          <w:i/>
          <w:sz w:val="22"/>
          <w:szCs w:val="22"/>
        </w:rPr>
        <w:t>“</w:t>
      </w:r>
      <w:r w:rsidRPr="00E40E86">
        <w:rPr>
          <w:rFonts w:ascii="Palatino Linotype" w:hAnsi="Palatino Linotype"/>
          <w:b/>
          <w:i/>
          <w:sz w:val="22"/>
          <w:szCs w:val="22"/>
        </w:rPr>
        <w:t>Artículo 92.</w:t>
      </w:r>
      <w:r w:rsidRPr="00E40E86">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11734D" w:rsidRPr="00E40E86" w:rsidRDefault="0011734D" w:rsidP="00CF1C65">
      <w:pPr>
        <w:pStyle w:val="Prrafodelista"/>
        <w:ind w:left="720" w:right="757"/>
        <w:jc w:val="both"/>
        <w:rPr>
          <w:rFonts w:ascii="Palatino Linotype" w:hAnsi="Palatino Linotype"/>
          <w:i/>
          <w:sz w:val="22"/>
          <w:szCs w:val="22"/>
        </w:rPr>
      </w:pPr>
      <w:r w:rsidRPr="00E40E86">
        <w:rPr>
          <w:rFonts w:ascii="Palatino Linotype" w:hAnsi="Palatino Linotype"/>
          <w:i/>
          <w:sz w:val="22"/>
          <w:szCs w:val="22"/>
        </w:rPr>
        <w:t>…</w:t>
      </w:r>
    </w:p>
    <w:p w:rsidR="0011734D" w:rsidRPr="00E40E86" w:rsidRDefault="0011734D" w:rsidP="00CF1C65">
      <w:pPr>
        <w:pStyle w:val="Prrafodelista"/>
        <w:ind w:left="720" w:right="757"/>
        <w:jc w:val="both"/>
        <w:rPr>
          <w:rFonts w:ascii="Palatino Linotype" w:hAnsi="Palatino Linotype"/>
          <w:i/>
          <w:sz w:val="22"/>
          <w:szCs w:val="22"/>
        </w:rPr>
      </w:pPr>
      <w:r w:rsidRPr="00E40E86">
        <w:rPr>
          <w:rFonts w:ascii="Palatino Linotype" w:hAnsi="Palatino Linotype"/>
          <w:b/>
          <w:i/>
          <w:sz w:val="22"/>
          <w:szCs w:val="22"/>
        </w:rPr>
        <w:t>VII.</w:t>
      </w:r>
      <w:r w:rsidRPr="00E40E86">
        <w:rPr>
          <w:rFonts w:ascii="Palatino Linotype" w:hAnsi="Palatino Linotype"/>
          <w:i/>
          <w:sz w:val="22"/>
          <w:szCs w:val="22"/>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rsidR="0011734D" w:rsidRPr="00E40E86" w:rsidRDefault="0011734D" w:rsidP="00CF1C65">
      <w:pPr>
        <w:pStyle w:val="Prrafodelista"/>
        <w:ind w:left="720" w:right="757"/>
        <w:jc w:val="both"/>
        <w:rPr>
          <w:rFonts w:ascii="Palatino Linotype" w:hAnsi="Palatino Linotype"/>
          <w:i/>
          <w:sz w:val="22"/>
          <w:szCs w:val="22"/>
        </w:rPr>
      </w:pPr>
    </w:p>
    <w:p w:rsidR="0011734D" w:rsidRPr="00E40E86" w:rsidRDefault="0011734D" w:rsidP="00CF1C65">
      <w:pPr>
        <w:pStyle w:val="Prrafodelista"/>
        <w:ind w:left="720" w:right="757"/>
        <w:jc w:val="both"/>
        <w:rPr>
          <w:rFonts w:ascii="Palatino Linotype" w:hAnsi="Palatino Linotype"/>
          <w:i/>
          <w:sz w:val="22"/>
          <w:szCs w:val="22"/>
        </w:rPr>
      </w:pPr>
      <w:r w:rsidRPr="00E40E86">
        <w:rPr>
          <w:rFonts w:ascii="Palatino Linotype" w:hAnsi="Palatino Linotype"/>
          <w:i/>
          <w:sz w:val="22"/>
          <w:szCs w:val="22"/>
        </w:rPr>
        <w:t xml:space="preserve">El directorio deberá incluir, al menos el nombre, cargo o nombramiento oficial asignado, nivel del puesto en la estructura orgánica, fecha de alta en el cargo, número telefónico, </w:t>
      </w:r>
      <w:r w:rsidRPr="00E40E86">
        <w:rPr>
          <w:rFonts w:ascii="Palatino Linotype" w:hAnsi="Palatino Linotype"/>
          <w:i/>
          <w:sz w:val="22"/>
          <w:szCs w:val="22"/>
        </w:rPr>
        <w:lastRenderedPageBreak/>
        <w:t>domicilio para recibir correspondencia y dirección de correo electrónico oficiales, datos que deberán señalarse de forma independiente por dependencia y entidad pública de cada sujeto obligado;”(Sic)</w:t>
      </w:r>
    </w:p>
    <w:p w:rsidR="0011734D" w:rsidRPr="00E40E86" w:rsidRDefault="0011734D" w:rsidP="00CF1C65">
      <w:pPr>
        <w:spacing w:before="240" w:after="240" w:line="360" w:lineRule="auto"/>
        <w:jc w:val="both"/>
        <w:rPr>
          <w:rFonts w:ascii="Palatino Linotype" w:hAnsi="Palatino Linotype" w:cs="Arial"/>
          <w:color w:val="000000"/>
        </w:rPr>
      </w:pPr>
      <w:r w:rsidRPr="00E40E86">
        <w:rPr>
          <w:rFonts w:ascii="Palatino Linotype" w:hAnsi="Palatino Linotype" w:cs="Arial"/>
          <w:color w:val="000000"/>
        </w:rPr>
        <w:t>Así del precepto legal citado, se entiende que las obligaciones de trasparencia comunes, constituyen el mínimo de información que los Sujetos Obligados, deben mantener publicado en el portal de Información Pública de Oficio Mexiquense (IPOMEX)</w:t>
      </w:r>
      <w:r w:rsidRPr="00E40E86">
        <w:rPr>
          <w:rStyle w:val="Refdenotaalpie"/>
          <w:rFonts w:ascii="Palatino Linotype" w:hAnsi="Palatino Linotype" w:cs="Arial"/>
          <w:color w:val="000000"/>
        </w:rPr>
        <w:footnoteReference w:id="4"/>
      </w:r>
      <w:r w:rsidRPr="00E40E86">
        <w:rPr>
          <w:rFonts w:ascii="Palatino Linotype" w:hAnsi="Palatino Linotype" w:cs="Arial"/>
          <w:color w:val="000000"/>
        </w:rPr>
        <w:t xml:space="preserve">; la cual, debe de ser de fácil consulta, actualizada, precisa, clara, y entendible, para toda la ciudadanía. </w:t>
      </w:r>
    </w:p>
    <w:p w:rsidR="0011734D" w:rsidRPr="00E40E86" w:rsidRDefault="0011734D" w:rsidP="00CF1C65">
      <w:pPr>
        <w:spacing w:before="240" w:after="240" w:line="360" w:lineRule="auto"/>
        <w:jc w:val="both"/>
        <w:rPr>
          <w:rFonts w:ascii="Palatino Linotype" w:hAnsi="Palatino Linotype" w:cs="Arial"/>
          <w:color w:val="000000"/>
        </w:rPr>
      </w:pPr>
      <w:r w:rsidRPr="00E40E86">
        <w:rPr>
          <w:rFonts w:ascii="Palatino Linotype" w:hAnsi="Palatino Linotype" w:cs="Arial"/>
          <w:color w:val="000000"/>
        </w:rPr>
        <w:t xml:space="preserve">Es ese orden de ideas, es claro que el directorio de todos los servidores públicos que integran </w:t>
      </w:r>
      <w:r w:rsidRPr="00E40E86">
        <w:rPr>
          <w:rFonts w:ascii="Palatino Linotype" w:hAnsi="Palatino Linotype" w:cs="Arial"/>
          <w:b/>
          <w:color w:val="000000"/>
        </w:rPr>
        <w:t>EL SUJETO OBLIGADO</w:t>
      </w:r>
      <w:r w:rsidRPr="00E40E86">
        <w:rPr>
          <w:rFonts w:ascii="Palatino Linotype" w:hAnsi="Palatino Linotype" w:cs="Arial"/>
          <w:color w:val="000000"/>
        </w:rPr>
        <w:t xml:space="preserve"> debe encontrarse publicado dentro de la plataforma electrónica IPOMEX, a partir del nivel de jefe de departamento o su equivalente, o de menor nivel, cuando brinden atención al público, manejen o apliquen recursos públicos o realicen actos de autoridad.</w:t>
      </w:r>
    </w:p>
    <w:p w:rsidR="0011734D" w:rsidRPr="00E40E86" w:rsidRDefault="0011734D" w:rsidP="00CF1C65">
      <w:pPr>
        <w:spacing w:before="240" w:after="240" w:line="360" w:lineRule="auto"/>
        <w:jc w:val="both"/>
        <w:rPr>
          <w:rFonts w:ascii="Palatino Linotype" w:hAnsi="Palatino Linotype" w:cs="Arial"/>
        </w:rPr>
      </w:pPr>
      <w:r w:rsidRPr="00E40E86">
        <w:rPr>
          <w:rFonts w:ascii="Palatino Linotype" w:hAnsi="Palatino Linotype" w:cs="Arial"/>
          <w:color w:val="000000"/>
        </w:rPr>
        <w:t xml:space="preserve">De esta manera,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E40E86">
        <w:rPr>
          <w:rFonts w:ascii="Palatino Linotype" w:hAnsi="Palatino Linotype"/>
        </w:rPr>
        <w:t xml:space="preserve">disponen que en la publicación de las obligaciones de transparencia comunes, los Sujetos Obligados deben integrar el directorio, con los datos mínimos establecidos, mismos que en términos de </w:t>
      </w:r>
      <w:r w:rsidRPr="00E40E86">
        <w:rPr>
          <w:rFonts w:ascii="Palatino Linotype" w:hAnsi="Palatino Linotype" w:cs="Arial"/>
        </w:rPr>
        <w:lastRenderedPageBreak/>
        <w:t xml:space="preserve">la </w:t>
      </w:r>
      <w:r w:rsidRPr="00E40E86">
        <w:rPr>
          <w:rFonts w:ascii="Palatino Linotype" w:hAnsi="Palatino Linotype" w:cs="Arial"/>
          <w:i/>
        </w:rPr>
        <w:t xml:space="preserve">Tabla de Actualización y conservación de la Información </w:t>
      </w:r>
      <w:r w:rsidRPr="00E40E86">
        <w:rPr>
          <w:rFonts w:ascii="Palatino Linotype" w:hAnsi="Palatino Linotype" w:cs="Arial"/>
        </w:rPr>
        <w:t xml:space="preserve">debe actualizarse de manera </w:t>
      </w:r>
      <w:r w:rsidRPr="00E40E86">
        <w:rPr>
          <w:rFonts w:ascii="Palatino Linotype" w:hAnsi="Palatino Linotype" w:cs="Arial"/>
          <w:i/>
        </w:rPr>
        <w:t xml:space="preserve">trimestral y quince días después de alguna modificación; </w:t>
      </w:r>
      <w:r w:rsidRPr="00E40E86">
        <w:rPr>
          <w:rFonts w:ascii="Palatino Linotype" w:hAnsi="Palatino Linotype" w:cs="Arial"/>
        </w:rPr>
        <w:t>la cual se conservara vigente.</w:t>
      </w:r>
    </w:p>
    <w:p w:rsidR="0011734D" w:rsidRPr="00E40E86" w:rsidRDefault="0011734D" w:rsidP="0064366C">
      <w:pPr>
        <w:autoSpaceDE w:val="0"/>
        <w:autoSpaceDN w:val="0"/>
        <w:adjustRightInd w:val="0"/>
        <w:spacing w:before="240" w:after="240" w:line="360" w:lineRule="auto"/>
        <w:jc w:val="both"/>
        <w:rPr>
          <w:rFonts w:ascii="Palatino Linotype" w:hAnsi="Palatino Linotype" w:cs="Arial"/>
        </w:rPr>
      </w:pPr>
      <w:r w:rsidRPr="00E40E86">
        <w:rPr>
          <w:rFonts w:ascii="Palatino Linotype" w:hAnsi="Palatino Linotype" w:cs="Arial"/>
        </w:rPr>
        <w:t>Aunado a lo anterior, los criterios sustantivos de contenido a publicarse, para el caso en concreto, destacan lo siguiente:</w:t>
      </w:r>
    </w:p>
    <w:p w:rsidR="0011734D" w:rsidRPr="00E40E86" w:rsidRDefault="0011734D" w:rsidP="0064366C">
      <w:pPr>
        <w:pStyle w:val="Prrafodelista"/>
        <w:widowControl w:val="0"/>
        <w:tabs>
          <w:tab w:val="left" w:pos="851"/>
        </w:tabs>
        <w:autoSpaceDE w:val="0"/>
        <w:autoSpaceDN w:val="0"/>
        <w:adjustRightInd w:val="0"/>
        <w:ind w:left="720" w:right="757"/>
        <w:jc w:val="both"/>
        <w:rPr>
          <w:rFonts w:ascii="Palatino Linotype" w:hAnsi="Palatino Linotype"/>
          <w:b/>
          <w:i/>
          <w:sz w:val="22"/>
          <w:szCs w:val="22"/>
        </w:rPr>
      </w:pPr>
      <w:r w:rsidRPr="00E40E86">
        <w:rPr>
          <w:rFonts w:ascii="Palatino Linotype" w:hAnsi="Palatino Linotype"/>
          <w:b/>
          <w:i/>
          <w:sz w:val="22"/>
          <w:szCs w:val="22"/>
        </w:rPr>
        <w:t xml:space="preserve">“Criterios para las obligaciones de transparencia comunes </w:t>
      </w:r>
    </w:p>
    <w:p w:rsidR="0064366C" w:rsidRPr="00E40E86" w:rsidRDefault="0064366C" w:rsidP="0064366C">
      <w:pPr>
        <w:pStyle w:val="Prrafodelista"/>
        <w:widowControl w:val="0"/>
        <w:tabs>
          <w:tab w:val="left" w:pos="851"/>
        </w:tabs>
        <w:autoSpaceDE w:val="0"/>
        <w:autoSpaceDN w:val="0"/>
        <w:adjustRightInd w:val="0"/>
        <w:ind w:left="720" w:right="757"/>
        <w:jc w:val="both"/>
        <w:rPr>
          <w:rFonts w:ascii="Palatino Linotype" w:hAnsi="Palatino Linotype"/>
          <w:i/>
          <w:sz w:val="22"/>
          <w:szCs w:val="22"/>
        </w:rPr>
      </w:pPr>
    </w:p>
    <w:p w:rsidR="0011734D" w:rsidRPr="00E40E86" w:rsidRDefault="0011734D" w:rsidP="0064366C">
      <w:pPr>
        <w:pStyle w:val="Prrafodelista"/>
        <w:widowControl w:val="0"/>
        <w:tabs>
          <w:tab w:val="left" w:pos="851"/>
        </w:tabs>
        <w:autoSpaceDE w:val="0"/>
        <w:autoSpaceDN w:val="0"/>
        <w:adjustRightInd w:val="0"/>
        <w:ind w:left="720" w:right="757"/>
        <w:jc w:val="both"/>
        <w:rPr>
          <w:rFonts w:ascii="Palatino Linotype" w:hAnsi="Palatino Linotype"/>
          <w:i/>
          <w:sz w:val="22"/>
          <w:szCs w:val="22"/>
        </w:rPr>
      </w:pPr>
      <w:r w:rsidRPr="00E40E86">
        <w:rPr>
          <w:rFonts w:ascii="Palatino Linotype" w:hAnsi="Palatino Linotype"/>
          <w:i/>
          <w:sz w:val="22"/>
          <w:szCs w:val="22"/>
        </w:rPr>
        <w:t xml:space="preserve">El catálogo de la información que todos los sujetos obligados deben poner a disposición de las personas en sus portales de Internet y en la Plataforma Nacional está detallado en el Título Quinto, Capítulo II de la Ley General, en el artículo 70, fracciones I a la XLVIII. </w:t>
      </w:r>
    </w:p>
    <w:p w:rsidR="0064366C" w:rsidRPr="00E40E86" w:rsidRDefault="0064366C" w:rsidP="0064366C">
      <w:pPr>
        <w:pStyle w:val="Prrafodelista"/>
        <w:widowControl w:val="0"/>
        <w:tabs>
          <w:tab w:val="left" w:pos="851"/>
        </w:tabs>
        <w:autoSpaceDE w:val="0"/>
        <w:autoSpaceDN w:val="0"/>
        <w:adjustRightInd w:val="0"/>
        <w:ind w:left="720" w:right="757"/>
        <w:jc w:val="both"/>
        <w:rPr>
          <w:rFonts w:ascii="Palatino Linotype" w:hAnsi="Palatino Linotype"/>
          <w:i/>
          <w:sz w:val="22"/>
          <w:szCs w:val="22"/>
        </w:rPr>
      </w:pPr>
    </w:p>
    <w:p w:rsidR="0011734D" w:rsidRPr="00E40E86" w:rsidRDefault="0011734D" w:rsidP="0064366C">
      <w:pPr>
        <w:pStyle w:val="Prrafodelista"/>
        <w:widowControl w:val="0"/>
        <w:tabs>
          <w:tab w:val="left" w:pos="851"/>
        </w:tabs>
        <w:autoSpaceDE w:val="0"/>
        <w:autoSpaceDN w:val="0"/>
        <w:adjustRightInd w:val="0"/>
        <w:ind w:left="720" w:right="757"/>
        <w:jc w:val="both"/>
        <w:rPr>
          <w:rFonts w:ascii="Palatino Linotype" w:hAnsi="Palatino Linotype"/>
          <w:i/>
          <w:sz w:val="22"/>
          <w:szCs w:val="22"/>
        </w:rPr>
      </w:pPr>
      <w:r w:rsidRPr="00E40E86">
        <w:rPr>
          <w:rFonts w:ascii="Palatino Linotype" w:hAnsi="Palatino Linotype"/>
          <w:i/>
          <w:sz w:val="22"/>
          <w:szCs w:val="22"/>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11734D" w:rsidRPr="00E40E86" w:rsidRDefault="0011734D" w:rsidP="0064366C">
      <w:pPr>
        <w:pStyle w:val="Prrafodelista"/>
        <w:widowControl w:val="0"/>
        <w:tabs>
          <w:tab w:val="left" w:pos="851"/>
        </w:tabs>
        <w:autoSpaceDE w:val="0"/>
        <w:autoSpaceDN w:val="0"/>
        <w:adjustRightInd w:val="0"/>
        <w:ind w:left="720" w:right="757"/>
        <w:jc w:val="both"/>
        <w:rPr>
          <w:rFonts w:ascii="Palatino Linotype" w:hAnsi="Palatino Linotype"/>
          <w:i/>
          <w:sz w:val="22"/>
          <w:szCs w:val="22"/>
        </w:rPr>
      </w:pPr>
      <w:r w:rsidRPr="00E40E86">
        <w:rPr>
          <w:rFonts w:ascii="Palatino Linotype" w:hAnsi="Palatino Linotype"/>
          <w:i/>
          <w:sz w:val="22"/>
          <w:szCs w:val="22"/>
        </w:rPr>
        <w:t xml:space="preserve">                …” (Sic)</w:t>
      </w:r>
    </w:p>
    <w:p w:rsidR="0011734D" w:rsidRPr="00E40E86" w:rsidRDefault="0011734D" w:rsidP="0064366C">
      <w:pPr>
        <w:pStyle w:val="Prrafodelista"/>
        <w:widowControl w:val="0"/>
        <w:tabs>
          <w:tab w:val="left" w:pos="851"/>
        </w:tabs>
        <w:autoSpaceDE w:val="0"/>
        <w:autoSpaceDN w:val="0"/>
        <w:adjustRightInd w:val="0"/>
        <w:ind w:left="720" w:right="757"/>
        <w:jc w:val="both"/>
        <w:rPr>
          <w:rFonts w:ascii="Palatino Linotype" w:hAnsi="Palatino Linotype"/>
          <w:b/>
          <w:i/>
          <w:sz w:val="22"/>
          <w:szCs w:val="22"/>
        </w:rPr>
      </w:pPr>
      <w:r w:rsidRPr="00E40E86">
        <w:rPr>
          <w:rFonts w:ascii="Palatino Linotype" w:hAnsi="Palatino Linotype"/>
          <w:b/>
          <w:i/>
          <w:sz w:val="22"/>
          <w:szCs w:val="22"/>
        </w:rPr>
        <w:t xml:space="preserve">“Criterios sustantivos de contenido </w:t>
      </w:r>
    </w:p>
    <w:p w:rsidR="0011734D" w:rsidRPr="00E40E86" w:rsidRDefault="0011734D" w:rsidP="0064366C">
      <w:pPr>
        <w:pStyle w:val="Prrafodelista"/>
        <w:widowControl w:val="0"/>
        <w:tabs>
          <w:tab w:val="left" w:pos="851"/>
        </w:tabs>
        <w:autoSpaceDE w:val="0"/>
        <w:autoSpaceDN w:val="0"/>
        <w:adjustRightInd w:val="0"/>
        <w:ind w:left="720" w:right="757"/>
        <w:jc w:val="both"/>
        <w:rPr>
          <w:rFonts w:ascii="Palatino Linotype" w:hAnsi="Palatino Linotype"/>
          <w:i/>
          <w:sz w:val="22"/>
          <w:szCs w:val="22"/>
        </w:rPr>
      </w:pPr>
      <w:r w:rsidRPr="00E40E86">
        <w:rPr>
          <w:rFonts w:ascii="Palatino Linotype" w:hAnsi="Palatino Linotype"/>
          <w:b/>
          <w:i/>
          <w:sz w:val="22"/>
          <w:szCs w:val="22"/>
        </w:rPr>
        <w:t>Criterio 1</w:t>
      </w:r>
      <w:r w:rsidRPr="00E40E86">
        <w:rPr>
          <w:rFonts w:ascii="Palatino Linotype" w:hAnsi="Palatino Linotype"/>
          <w:i/>
          <w:sz w:val="22"/>
          <w:szCs w:val="22"/>
        </w:rPr>
        <w:t xml:space="preserve"> </w:t>
      </w:r>
      <w:r w:rsidRPr="00E40E86">
        <w:rPr>
          <w:rFonts w:ascii="Palatino Linotype" w:hAnsi="Palatino Linotype"/>
          <w:b/>
          <w:i/>
          <w:sz w:val="22"/>
          <w:szCs w:val="22"/>
        </w:rPr>
        <w:t>Clave o nivel del puesto</w:t>
      </w:r>
      <w:r w:rsidRPr="00E40E86">
        <w:rPr>
          <w:rFonts w:ascii="Palatino Linotype" w:hAnsi="Palatino Linotype"/>
          <w:i/>
          <w:sz w:val="22"/>
          <w:szCs w:val="22"/>
        </w:rPr>
        <w:t xml:space="preserve"> (de acuerdo con el catálogo que regule la actividad del sujeto obligado)</w:t>
      </w:r>
    </w:p>
    <w:p w:rsidR="0011734D" w:rsidRPr="00E40E86" w:rsidRDefault="0011734D" w:rsidP="0064366C">
      <w:pPr>
        <w:pStyle w:val="Prrafodelista"/>
        <w:widowControl w:val="0"/>
        <w:tabs>
          <w:tab w:val="left" w:pos="851"/>
        </w:tabs>
        <w:autoSpaceDE w:val="0"/>
        <w:autoSpaceDN w:val="0"/>
        <w:adjustRightInd w:val="0"/>
        <w:ind w:left="720" w:right="757"/>
        <w:jc w:val="both"/>
        <w:rPr>
          <w:rFonts w:ascii="Palatino Linotype" w:hAnsi="Palatino Linotype"/>
          <w:i/>
          <w:sz w:val="22"/>
          <w:szCs w:val="22"/>
        </w:rPr>
      </w:pPr>
      <w:r w:rsidRPr="00E40E86">
        <w:rPr>
          <w:rFonts w:ascii="Palatino Linotype" w:hAnsi="Palatino Linotype"/>
          <w:b/>
          <w:i/>
          <w:sz w:val="22"/>
          <w:szCs w:val="22"/>
        </w:rPr>
        <w:t>Criterio 2</w:t>
      </w:r>
      <w:r w:rsidRPr="00E40E86">
        <w:rPr>
          <w:rFonts w:ascii="Palatino Linotype" w:hAnsi="Palatino Linotype"/>
          <w:i/>
          <w:sz w:val="22"/>
          <w:szCs w:val="22"/>
        </w:rPr>
        <w:t xml:space="preserve"> </w:t>
      </w:r>
      <w:r w:rsidRPr="00E40E86">
        <w:rPr>
          <w:rFonts w:ascii="Palatino Linotype" w:hAnsi="Palatino Linotype"/>
          <w:b/>
          <w:i/>
          <w:sz w:val="22"/>
          <w:szCs w:val="22"/>
        </w:rPr>
        <w:t>Denominación del cargo o nombramiento otorgado</w:t>
      </w:r>
      <w:r w:rsidRPr="00E40E86">
        <w:rPr>
          <w:rFonts w:ascii="Palatino Linotype" w:hAnsi="Palatino Linotype"/>
          <w:i/>
          <w:sz w:val="22"/>
          <w:szCs w:val="22"/>
        </w:rPr>
        <w:t xml:space="preserve"> </w:t>
      </w:r>
    </w:p>
    <w:p w:rsidR="0011734D" w:rsidRPr="00E40E86" w:rsidRDefault="0011734D" w:rsidP="0064366C">
      <w:pPr>
        <w:pStyle w:val="Prrafodelista"/>
        <w:widowControl w:val="0"/>
        <w:tabs>
          <w:tab w:val="left" w:pos="851"/>
        </w:tabs>
        <w:autoSpaceDE w:val="0"/>
        <w:autoSpaceDN w:val="0"/>
        <w:adjustRightInd w:val="0"/>
        <w:ind w:left="720" w:right="757"/>
        <w:jc w:val="both"/>
        <w:rPr>
          <w:rFonts w:ascii="Palatino Linotype" w:hAnsi="Palatino Linotype"/>
          <w:i/>
          <w:sz w:val="22"/>
          <w:szCs w:val="22"/>
        </w:rPr>
      </w:pPr>
      <w:r w:rsidRPr="00E40E86">
        <w:rPr>
          <w:rFonts w:ascii="Palatino Linotype" w:hAnsi="Palatino Linotype"/>
          <w:b/>
          <w:i/>
          <w:sz w:val="22"/>
          <w:szCs w:val="22"/>
        </w:rPr>
        <w:t>Criterio 3</w:t>
      </w:r>
      <w:r w:rsidRPr="00E40E86">
        <w:rPr>
          <w:rFonts w:ascii="Palatino Linotype" w:hAnsi="Palatino Linotype"/>
          <w:i/>
          <w:sz w:val="22"/>
          <w:szCs w:val="22"/>
        </w:rPr>
        <w:t xml:space="preserve"> </w:t>
      </w:r>
      <w:r w:rsidRPr="00E40E86">
        <w:rPr>
          <w:rFonts w:ascii="Palatino Linotype" w:hAnsi="Palatino Linotype"/>
          <w:b/>
          <w:i/>
          <w:sz w:val="22"/>
          <w:szCs w:val="22"/>
        </w:rPr>
        <w:t>Nombre del servidor(a) público</w:t>
      </w:r>
      <w:r w:rsidRPr="00E40E86">
        <w:rPr>
          <w:rFonts w:ascii="Palatino Linotype" w:hAnsi="Palatino Linotype"/>
          <w:i/>
          <w:sz w:val="22"/>
          <w:szCs w:val="22"/>
        </w:rPr>
        <w:t>(a)(nombre[s], primer apellido, segundo apellido), integrante y/o miembro del sujeto obligado, y/o persona que desempeñe un empleo, cargo o comisión y/o ejerza actos de autoridad.</w:t>
      </w:r>
    </w:p>
    <w:p w:rsidR="0011734D" w:rsidRPr="00E40E86" w:rsidRDefault="0011734D" w:rsidP="0064366C">
      <w:pPr>
        <w:pStyle w:val="Prrafodelista"/>
        <w:widowControl w:val="0"/>
        <w:tabs>
          <w:tab w:val="left" w:pos="851"/>
        </w:tabs>
        <w:autoSpaceDE w:val="0"/>
        <w:autoSpaceDN w:val="0"/>
        <w:adjustRightInd w:val="0"/>
        <w:ind w:left="720" w:right="757"/>
        <w:jc w:val="both"/>
        <w:rPr>
          <w:rFonts w:ascii="Palatino Linotype" w:hAnsi="Palatino Linotype"/>
          <w:i/>
          <w:sz w:val="22"/>
          <w:szCs w:val="22"/>
        </w:rPr>
      </w:pPr>
      <w:r w:rsidRPr="00E40E86">
        <w:rPr>
          <w:rFonts w:ascii="Palatino Linotype" w:hAnsi="Palatino Linotype"/>
          <w:i/>
          <w:sz w:val="22"/>
          <w:szCs w:val="22"/>
        </w:rPr>
        <w:t xml:space="preserve">En su caso, incluir una leyenda que especifique el motivo por el cual no existe servidor público ocupando el cargo, por ejemplo: Vacante </w:t>
      </w:r>
    </w:p>
    <w:p w:rsidR="0011734D" w:rsidRPr="00E40E86" w:rsidRDefault="0011734D" w:rsidP="0064366C">
      <w:pPr>
        <w:pStyle w:val="Prrafodelista"/>
        <w:widowControl w:val="0"/>
        <w:tabs>
          <w:tab w:val="left" w:pos="851"/>
        </w:tabs>
        <w:autoSpaceDE w:val="0"/>
        <w:autoSpaceDN w:val="0"/>
        <w:adjustRightInd w:val="0"/>
        <w:ind w:left="720" w:right="757"/>
        <w:jc w:val="both"/>
        <w:rPr>
          <w:rFonts w:ascii="Palatino Linotype" w:hAnsi="Palatino Linotype"/>
          <w:i/>
          <w:sz w:val="22"/>
          <w:szCs w:val="22"/>
        </w:rPr>
      </w:pPr>
      <w:r w:rsidRPr="00E40E86">
        <w:rPr>
          <w:rFonts w:ascii="Palatino Linotype" w:hAnsi="Palatino Linotype"/>
          <w:b/>
          <w:i/>
          <w:sz w:val="22"/>
          <w:szCs w:val="22"/>
        </w:rPr>
        <w:t>Criterio 4</w:t>
      </w:r>
      <w:r w:rsidRPr="00E40E86">
        <w:rPr>
          <w:rFonts w:ascii="Palatino Linotype" w:hAnsi="Palatino Linotype"/>
          <w:i/>
          <w:sz w:val="22"/>
          <w:szCs w:val="22"/>
        </w:rPr>
        <w:t xml:space="preserve"> </w:t>
      </w:r>
      <w:r w:rsidRPr="00E40E86">
        <w:rPr>
          <w:rFonts w:ascii="Palatino Linotype" w:hAnsi="Palatino Linotype"/>
          <w:b/>
          <w:i/>
          <w:sz w:val="22"/>
          <w:szCs w:val="22"/>
        </w:rPr>
        <w:t>Área o unidad administrativa de adscripción</w:t>
      </w:r>
      <w:r w:rsidRPr="00E40E86">
        <w:rPr>
          <w:rFonts w:ascii="Palatino Linotype" w:hAnsi="Palatino Linotype"/>
          <w:i/>
          <w:sz w:val="22"/>
          <w:szCs w:val="22"/>
        </w:rPr>
        <w:t xml:space="preserve"> (de acuerdo con el catálogo de unidades administrativas o puestos) </w:t>
      </w:r>
    </w:p>
    <w:p w:rsidR="0011734D" w:rsidRPr="00E40E86" w:rsidRDefault="0011734D" w:rsidP="0064366C">
      <w:pPr>
        <w:pStyle w:val="Prrafodelista"/>
        <w:widowControl w:val="0"/>
        <w:tabs>
          <w:tab w:val="left" w:pos="851"/>
        </w:tabs>
        <w:autoSpaceDE w:val="0"/>
        <w:autoSpaceDN w:val="0"/>
        <w:adjustRightInd w:val="0"/>
        <w:ind w:left="720" w:right="757"/>
        <w:jc w:val="both"/>
        <w:rPr>
          <w:rFonts w:ascii="Palatino Linotype" w:hAnsi="Palatino Linotype"/>
          <w:i/>
          <w:sz w:val="22"/>
          <w:szCs w:val="22"/>
        </w:rPr>
      </w:pPr>
      <w:r w:rsidRPr="00E40E86">
        <w:rPr>
          <w:rFonts w:ascii="Palatino Linotype" w:hAnsi="Palatino Linotype"/>
          <w:b/>
          <w:i/>
          <w:sz w:val="22"/>
          <w:szCs w:val="22"/>
        </w:rPr>
        <w:t>Criterio 5</w:t>
      </w:r>
      <w:r w:rsidRPr="00E40E86">
        <w:rPr>
          <w:rFonts w:ascii="Palatino Linotype" w:hAnsi="Palatino Linotype"/>
          <w:i/>
          <w:sz w:val="22"/>
          <w:szCs w:val="22"/>
        </w:rPr>
        <w:t xml:space="preserve"> </w:t>
      </w:r>
      <w:r w:rsidRPr="00E40E86">
        <w:rPr>
          <w:rFonts w:ascii="Palatino Linotype" w:hAnsi="Palatino Linotype"/>
          <w:b/>
          <w:i/>
          <w:sz w:val="22"/>
          <w:szCs w:val="22"/>
        </w:rPr>
        <w:t>Fecha de alta en el cargo</w:t>
      </w:r>
      <w:r w:rsidRPr="00E40E86">
        <w:rPr>
          <w:rFonts w:ascii="Palatino Linotype" w:hAnsi="Palatino Linotype"/>
          <w:i/>
          <w:sz w:val="22"/>
          <w:szCs w:val="22"/>
        </w:rPr>
        <w:t xml:space="preserve"> con el formato día/mes/año (ej. 31/Marzo/2016) </w:t>
      </w:r>
    </w:p>
    <w:p w:rsidR="0011734D" w:rsidRPr="00E40E86" w:rsidRDefault="0011734D" w:rsidP="0064366C">
      <w:pPr>
        <w:pStyle w:val="Prrafodelista"/>
        <w:widowControl w:val="0"/>
        <w:tabs>
          <w:tab w:val="left" w:pos="851"/>
        </w:tabs>
        <w:autoSpaceDE w:val="0"/>
        <w:autoSpaceDN w:val="0"/>
        <w:adjustRightInd w:val="0"/>
        <w:ind w:left="720" w:right="757"/>
        <w:jc w:val="both"/>
        <w:rPr>
          <w:rFonts w:ascii="Palatino Linotype" w:hAnsi="Palatino Linotype"/>
          <w:i/>
          <w:sz w:val="22"/>
          <w:szCs w:val="22"/>
        </w:rPr>
      </w:pPr>
      <w:r w:rsidRPr="00E40E86">
        <w:rPr>
          <w:rFonts w:ascii="Palatino Linotype" w:hAnsi="Palatino Linotype"/>
          <w:b/>
          <w:i/>
          <w:sz w:val="22"/>
          <w:szCs w:val="22"/>
        </w:rPr>
        <w:t>Criterio 6</w:t>
      </w:r>
      <w:r w:rsidRPr="00E40E86">
        <w:rPr>
          <w:rFonts w:ascii="Palatino Linotype" w:hAnsi="Palatino Linotype"/>
          <w:i/>
          <w:sz w:val="22"/>
          <w:szCs w:val="22"/>
        </w:rPr>
        <w:t xml:space="preserve"> </w:t>
      </w:r>
      <w:r w:rsidRPr="00E40E86">
        <w:rPr>
          <w:rFonts w:ascii="Palatino Linotype" w:hAnsi="Palatino Linotype"/>
          <w:b/>
          <w:i/>
          <w:sz w:val="22"/>
          <w:szCs w:val="22"/>
        </w:rPr>
        <w:t>Domicilio para recibir correspondencia oficial</w:t>
      </w:r>
      <w:r w:rsidRPr="00E40E86">
        <w:rPr>
          <w:rFonts w:ascii="Palatino Linotype" w:hAnsi="Palatino Linotype"/>
          <w:i/>
          <w:sz w:val="22"/>
          <w:szCs w:val="22"/>
        </w:rPr>
        <w:t xml:space="preserve">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postal)9 </w:t>
      </w:r>
    </w:p>
    <w:p w:rsidR="0011734D" w:rsidRPr="00E40E86" w:rsidRDefault="0011734D" w:rsidP="0064366C">
      <w:pPr>
        <w:pStyle w:val="Prrafodelista"/>
        <w:widowControl w:val="0"/>
        <w:tabs>
          <w:tab w:val="left" w:pos="851"/>
        </w:tabs>
        <w:autoSpaceDE w:val="0"/>
        <w:autoSpaceDN w:val="0"/>
        <w:adjustRightInd w:val="0"/>
        <w:ind w:left="720" w:right="757"/>
        <w:jc w:val="both"/>
        <w:rPr>
          <w:rFonts w:ascii="Palatino Linotype" w:hAnsi="Palatino Linotype"/>
          <w:b/>
          <w:i/>
          <w:sz w:val="22"/>
          <w:szCs w:val="22"/>
        </w:rPr>
      </w:pPr>
      <w:r w:rsidRPr="00E40E86">
        <w:rPr>
          <w:rFonts w:ascii="Palatino Linotype" w:hAnsi="Palatino Linotype"/>
          <w:b/>
          <w:i/>
          <w:sz w:val="22"/>
          <w:szCs w:val="22"/>
        </w:rPr>
        <w:t>Criterio 7</w:t>
      </w:r>
      <w:r w:rsidRPr="00E40E86">
        <w:rPr>
          <w:rFonts w:ascii="Palatino Linotype" w:hAnsi="Palatino Linotype"/>
          <w:i/>
          <w:sz w:val="22"/>
          <w:szCs w:val="22"/>
        </w:rPr>
        <w:t xml:space="preserve"> </w:t>
      </w:r>
      <w:r w:rsidRPr="00E40E86">
        <w:rPr>
          <w:rFonts w:ascii="Palatino Linotype" w:hAnsi="Palatino Linotype"/>
          <w:b/>
          <w:i/>
          <w:sz w:val="22"/>
          <w:szCs w:val="22"/>
        </w:rPr>
        <w:t xml:space="preserve">Número(s) de teléfono(s) oficial(es) y extensión (es) </w:t>
      </w:r>
    </w:p>
    <w:p w:rsidR="0011734D" w:rsidRPr="00E40E86" w:rsidRDefault="0011734D" w:rsidP="0064366C">
      <w:pPr>
        <w:pStyle w:val="Prrafodelista"/>
        <w:widowControl w:val="0"/>
        <w:tabs>
          <w:tab w:val="left" w:pos="851"/>
        </w:tabs>
        <w:autoSpaceDE w:val="0"/>
        <w:autoSpaceDN w:val="0"/>
        <w:adjustRightInd w:val="0"/>
        <w:ind w:left="720" w:right="757"/>
        <w:jc w:val="both"/>
        <w:rPr>
          <w:rFonts w:ascii="Palatino Linotype" w:hAnsi="Palatino Linotype"/>
          <w:i/>
          <w:sz w:val="22"/>
          <w:szCs w:val="22"/>
        </w:rPr>
      </w:pPr>
      <w:r w:rsidRPr="00E40E86">
        <w:rPr>
          <w:rFonts w:ascii="Palatino Linotype" w:hAnsi="Palatino Linotype"/>
          <w:b/>
          <w:i/>
          <w:sz w:val="22"/>
          <w:szCs w:val="22"/>
        </w:rPr>
        <w:lastRenderedPageBreak/>
        <w:t>Criterio 8</w:t>
      </w:r>
      <w:r w:rsidRPr="00E40E86">
        <w:rPr>
          <w:rFonts w:ascii="Palatino Linotype" w:hAnsi="Palatino Linotype"/>
          <w:i/>
          <w:sz w:val="22"/>
          <w:szCs w:val="22"/>
        </w:rPr>
        <w:t xml:space="preserve"> </w:t>
      </w:r>
      <w:r w:rsidRPr="00E40E86">
        <w:rPr>
          <w:rFonts w:ascii="Palatino Linotype" w:hAnsi="Palatino Linotype"/>
          <w:b/>
          <w:i/>
          <w:sz w:val="22"/>
          <w:szCs w:val="22"/>
        </w:rPr>
        <w:t>Correo electrónico oficial, en su caso</w:t>
      </w:r>
      <w:r w:rsidRPr="00E40E86">
        <w:rPr>
          <w:rFonts w:ascii="Palatino Linotype" w:hAnsi="Palatino Linotype"/>
          <w:i/>
          <w:sz w:val="22"/>
          <w:szCs w:val="22"/>
        </w:rPr>
        <w:t xml:space="preserve"> </w:t>
      </w:r>
    </w:p>
    <w:p w:rsidR="0011734D" w:rsidRPr="00E40E86" w:rsidRDefault="0011734D" w:rsidP="0064366C">
      <w:pPr>
        <w:pStyle w:val="Prrafodelista"/>
        <w:widowControl w:val="0"/>
        <w:tabs>
          <w:tab w:val="left" w:pos="851"/>
        </w:tabs>
        <w:autoSpaceDE w:val="0"/>
        <w:autoSpaceDN w:val="0"/>
        <w:adjustRightInd w:val="0"/>
        <w:ind w:left="720" w:right="757"/>
        <w:jc w:val="both"/>
        <w:rPr>
          <w:rFonts w:ascii="Palatino Linotype" w:hAnsi="Palatino Linotype"/>
          <w:i/>
          <w:sz w:val="22"/>
          <w:szCs w:val="22"/>
        </w:rPr>
      </w:pPr>
      <w:r w:rsidRPr="00E40E86">
        <w:rPr>
          <w:rFonts w:ascii="Palatino Linotype" w:hAnsi="Palatino Linotype"/>
          <w:b/>
          <w:i/>
          <w:sz w:val="22"/>
          <w:szCs w:val="22"/>
        </w:rPr>
        <w:t>Criterio 9</w:t>
      </w:r>
      <w:r w:rsidRPr="00E40E86">
        <w:rPr>
          <w:rFonts w:ascii="Palatino Linotype" w:hAnsi="Palatino Linotype"/>
          <w:i/>
          <w:sz w:val="22"/>
          <w:szCs w:val="22"/>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Criterios adjetivos de actualización </w:t>
      </w:r>
    </w:p>
    <w:p w:rsidR="0011734D" w:rsidRPr="00E40E86" w:rsidRDefault="0011734D" w:rsidP="0064366C">
      <w:pPr>
        <w:pStyle w:val="Prrafodelista"/>
        <w:widowControl w:val="0"/>
        <w:tabs>
          <w:tab w:val="left" w:pos="851"/>
        </w:tabs>
        <w:autoSpaceDE w:val="0"/>
        <w:autoSpaceDN w:val="0"/>
        <w:adjustRightInd w:val="0"/>
        <w:ind w:left="720" w:right="757"/>
        <w:jc w:val="both"/>
        <w:rPr>
          <w:rFonts w:ascii="Palatino Linotype" w:hAnsi="Palatino Linotype"/>
          <w:i/>
          <w:sz w:val="22"/>
          <w:szCs w:val="22"/>
        </w:rPr>
      </w:pPr>
      <w:r w:rsidRPr="00E40E86">
        <w:rPr>
          <w:rFonts w:ascii="Palatino Linotype" w:hAnsi="Palatino Linotype"/>
          <w:b/>
          <w:i/>
          <w:sz w:val="22"/>
          <w:szCs w:val="22"/>
        </w:rPr>
        <w:t>Criterio 10</w:t>
      </w:r>
      <w:r w:rsidRPr="00E40E86">
        <w:rPr>
          <w:rFonts w:ascii="Palatino Linotype" w:hAnsi="Palatino Linotype"/>
          <w:i/>
          <w:sz w:val="22"/>
          <w:szCs w:val="22"/>
        </w:rPr>
        <w:t xml:space="preserve"> Periodo de actualización de la información: trimestral </w:t>
      </w:r>
    </w:p>
    <w:p w:rsidR="0011734D" w:rsidRPr="00E40E86" w:rsidRDefault="0011734D" w:rsidP="0064366C">
      <w:pPr>
        <w:pStyle w:val="Prrafodelista"/>
        <w:widowControl w:val="0"/>
        <w:tabs>
          <w:tab w:val="left" w:pos="851"/>
        </w:tabs>
        <w:autoSpaceDE w:val="0"/>
        <w:autoSpaceDN w:val="0"/>
        <w:adjustRightInd w:val="0"/>
        <w:ind w:left="720" w:right="757"/>
        <w:jc w:val="both"/>
        <w:rPr>
          <w:rFonts w:ascii="Palatino Linotype" w:hAnsi="Palatino Linotype"/>
          <w:i/>
          <w:sz w:val="22"/>
          <w:szCs w:val="22"/>
        </w:rPr>
      </w:pPr>
      <w:r w:rsidRPr="00E40E86">
        <w:rPr>
          <w:rFonts w:ascii="Palatino Linotype" w:hAnsi="Palatino Linotype"/>
          <w:b/>
          <w:i/>
          <w:sz w:val="22"/>
          <w:szCs w:val="22"/>
        </w:rPr>
        <w:t>Criterio 11</w:t>
      </w:r>
      <w:r w:rsidRPr="00E40E86">
        <w:rPr>
          <w:rFonts w:ascii="Palatino Linotype" w:hAnsi="Palatino Linotype"/>
          <w:i/>
          <w:sz w:val="22"/>
          <w:szCs w:val="22"/>
        </w:rPr>
        <w:t xml:space="preserve"> La información publicada deberá estar actualizada al periodo que corresponde de acuerdo con la Tabla de actualización y conservación de la información </w:t>
      </w:r>
    </w:p>
    <w:p w:rsidR="0011734D" w:rsidRPr="00E40E86" w:rsidRDefault="0011734D" w:rsidP="0064366C">
      <w:pPr>
        <w:pStyle w:val="Prrafodelista"/>
        <w:widowControl w:val="0"/>
        <w:tabs>
          <w:tab w:val="left" w:pos="851"/>
        </w:tabs>
        <w:autoSpaceDE w:val="0"/>
        <w:autoSpaceDN w:val="0"/>
        <w:adjustRightInd w:val="0"/>
        <w:ind w:left="720" w:right="757"/>
        <w:jc w:val="both"/>
        <w:rPr>
          <w:rFonts w:ascii="Palatino Linotype" w:hAnsi="Palatino Linotype"/>
          <w:i/>
          <w:sz w:val="22"/>
          <w:szCs w:val="22"/>
        </w:rPr>
      </w:pPr>
      <w:r w:rsidRPr="00E40E86">
        <w:rPr>
          <w:rFonts w:ascii="Palatino Linotype" w:hAnsi="Palatino Linotype"/>
          <w:b/>
          <w:i/>
          <w:sz w:val="22"/>
          <w:szCs w:val="22"/>
        </w:rPr>
        <w:t>Criterio 12</w:t>
      </w:r>
      <w:r w:rsidRPr="00E40E86">
        <w:rPr>
          <w:rFonts w:ascii="Palatino Linotype" w:hAnsi="Palatino Linotype"/>
          <w:i/>
          <w:sz w:val="22"/>
          <w:szCs w:val="22"/>
        </w:rPr>
        <w:t xml:space="preserve"> Conservar en el sitio de Internet y a través de la Plataforma Nacional la información de acuerdo con la Tabla de actualización y conservación de la información Criterios adjetivos de confiabilidad </w:t>
      </w:r>
    </w:p>
    <w:p w:rsidR="0011734D" w:rsidRPr="00E40E86" w:rsidRDefault="0011734D" w:rsidP="0064366C">
      <w:pPr>
        <w:pStyle w:val="Prrafodelista"/>
        <w:widowControl w:val="0"/>
        <w:tabs>
          <w:tab w:val="left" w:pos="851"/>
        </w:tabs>
        <w:autoSpaceDE w:val="0"/>
        <w:autoSpaceDN w:val="0"/>
        <w:adjustRightInd w:val="0"/>
        <w:ind w:left="720" w:right="757"/>
        <w:jc w:val="both"/>
        <w:rPr>
          <w:rFonts w:ascii="Palatino Linotype" w:hAnsi="Palatino Linotype"/>
          <w:i/>
          <w:sz w:val="22"/>
          <w:szCs w:val="22"/>
        </w:rPr>
      </w:pPr>
      <w:r w:rsidRPr="00E40E86">
        <w:rPr>
          <w:rFonts w:ascii="Palatino Linotype" w:hAnsi="Palatino Linotype"/>
          <w:b/>
          <w:i/>
          <w:sz w:val="22"/>
          <w:szCs w:val="22"/>
        </w:rPr>
        <w:t>Criterio 13</w:t>
      </w:r>
      <w:r w:rsidRPr="00E40E86">
        <w:rPr>
          <w:rFonts w:ascii="Palatino Linotype" w:hAnsi="Palatino Linotype"/>
          <w:i/>
          <w:sz w:val="22"/>
          <w:szCs w:val="22"/>
        </w:rPr>
        <w:t xml:space="preserve"> Área(s) o unidad(es) administrativa(s) que genera(n) o posee(n) la información respectiva y son responsables de publicarla y actualizarla </w:t>
      </w:r>
    </w:p>
    <w:p w:rsidR="0011734D" w:rsidRPr="00E40E86" w:rsidRDefault="0011734D" w:rsidP="0064366C">
      <w:pPr>
        <w:pStyle w:val="Prrafodelista"/>
        <w:widowControl w:val="0"/>
        <w:tabs>
          <w:tab w:val="left" w:pos="851"/>
        </w:tabs>
        <w:autoSpaceDE w:val="0"/>
        <w:autoSpaceDN w:val="0"/>
        <w:adjustRightInd w:val="0"/>
        <w:ind w:left="720" w:right="757"/>
        <w:jc w:val="both"/>
        <w:rPr>
          <w:rFonts w:ascii="Palatino Linotype" w:hAnsi="Palatino Linotype"/>
          <w:i/>
          <w:sz w:val="22"/>
          <w:szCs w:val="22"/>
        </w:rPr>
      </w:pPr>
      <w:r w:rsidRPr="00E40E86">
        <w:rPr>
          <w:rFonts w:ascii="Palatino Linotype" w:hAnsi="Palatino Linotype"/>
          <w:b/>
          <w:i/>
          <w:sz w:val="22"/>
          <w:szCs w:val="22"/>
        </w:rPr>
        <w:t>Criterio 14</w:t>
      </w:r>
      <w:r w:rsidRPr="00E40E86">
        <w:rPr>
          <w:rFonts w:ascii="Palatino Linotype" w:hAnsi="Palatino Linotype"/>
          <w:i/>
          <w:sz w:val="22"/>
          <w:szCs w:val="22"/>
        </w:rPr>
        <w:t xml:space="preserve"> Fecha de actualización de la información publicada con el formato día/mes/año (por ej. 31/Marzo/2016) </w:t>
      </w:r>
    </w:p>
    <w:p w:rsidR="0011734D" w:rsidRPr="00E40E86" w:rsidRDefault="0011734D" w:rsidP="0064366C">
      <w:pPr>
        <w:pStyle w:val="Prrafodelista"/>
        <w:widowControl w:val="0"/>
        <w:tabs>
          <w:tab w:val="left" w:pos="851"/>
        </w:tabs>
        <w:autoSpaceDE w:val="0"/>
        <w:autoSpaceDN w:val="0"/>
        <w:adjustRightInd w:val="0"/>
        <w:ind w:left="720" w:right="757"/>
        <w:jc w:val="both"/>
        <w:rPr>
          <w:rFonts w:ascii="Palatino Linotype" w:hAnsi="Palatino Linotype"/>
          <w:i/>
          <w:sz w:val="22"/>
          <w:szCs w:val="22"/>
        </w:rPr>
      </w:pPr>
      <w:r w:rsidRPr="00E40E86">
        <w:rPr>
          <w:rFonts w:ascii="Palatino Linotype" w:hAnsi="Palatino Linotype"/>
          <w:b/>
          <w:i/>
          <w:sz w:val="22"/>
          <w:szCs w:val="22"/>
        </w:rPr>
        <w:t>Criterio 15</w:t>
      </w:r>
      <w:r w:rsidRPr="00E40E86">
        <w:rPr>
          <w:rFonts w:ascii="Palatino Linotype" w:hAnsi="Palatino Linotype"/>
          <w:i/>
          <w:sz w:val="22"/>
          <w:szCs w:val="22"/>
        </w:rPr>
        <w:t xml:space="preserve"> Fecha de validación de la información publicada con el formato día/mes/año (por ej. 31/Marzo/2016) Criterios adjetivos de formato </w:t>
      </w:r>
    </w:p>
    <w:p w:rsidR="0011734D" w:rsidRPr="00E40E86" w:rsidRDefault="0011734D" w:rsidP="0064366C">
      <w:pPr>
        <w:pStyle w:val="Prrafodelista"/>
        <w:widowControl w:val="0"/>
        <w:tabs>
          <w:tab w:val="left" w:pos="851"/>
        </w:tabs>
        <w:autoSpaceDE w:val="0"/>
        <w:autoSpaceDN w:val="0"/>
        <w:adjustRightInd w:val="0"/>
        <w:ind w:left="720" w:right="757"/>
        <w:jc w:val="both"/>
        <w:rPr>
          <w:rFonts w:ascii="Palatino Linotype" w:hAnsi="Palatino Linotype"/>
          <w:i/>
          <w:sz w:val="22"/>
          <w:szCs w:val="22"/>
        </w:rPr>
      </w:pPr>
      <w:r w:rsidRPr="00E40E86">
        <w:rPr>
          <w:rFonts w:ascii="Palatino Linotype" w:hAnsi="Palatino Linotype"/>
          <w:b/>
          <w:i/>
          <w:sz w:val="22"/>
          <w:szCs w:val="22"/>
        </w:rPr>
        <w:t>Criterio 16</w:t>
      </w:r>
      <w:r w:rsidRPr="00E40E86">
        <w:rPr>
          <w:rFonts w:ascii="Palatino Linotype" w:hAnsi="Palatino Linotype"/>
          <w:i/>
          <w:sz w:val="22"/>
          <w:szCs w:val="22"/>
        </w:rPr>
        <w:t xml:space="preserve"> La información publicada se organiza mediante el formato 7, en el que se incluyen todos los campos especificados en los criterios sustantivos de contenido </w:t>
      </w:r>
      <w:r w:rsidRPr="00E40E86">
        <w:rPr>
          <w:rFonts w:ascii="Palatino Linotype" w:hAnsi="Palatino Linotype"/>
          <w:b/>
          <w:i/>
          <w:sz w:val="22"/>
          <w:szCs w:val="22"/>
        </w:rPr>
        <w:t>Criterio 17</w:t>
      </w:r>
      <w:r w:rsidRPr="00E40E86">
        <w:rPr>
          <w:rFonts w:ascii="Palatino Linotype" w:hAnsi="Palatino Linotype"/>
          <w:i/>
          <w:sz w:val="22"/>
          <w:szCs w:val="22"/>
        </w:rPr>
        <w:t xml:space="preserve"> El soporte de la información permite su reutilización…” (Sic)</w:t>
      </w:r>
    </w:p>
    <w:p w:rsidR="0064366C" w:rsidRPr="00E40E86" w:rsidRDefault="0064366C" w:rsidP="0064366C">
      <w:pPr>
        <w:pStyle w:val="Prrafodelista"/>
        <w:widowControl w:val="0"/>
        <w:tabs>
          <w:tab w:val="left" w:pos="851"/>
        </w:tabs>
        <w:autoSpaceDE w:val="0"/>
        <w:autoSpaceDN w:val="0"/>
        <w:adjustRightInd w:val="0"/>
        <w:ind w:left="720" w:right="757"/>
        <w:jc w:val="both"/>
        <w:rPr>
          <w:rFonts w:ascii="Palatino Linotype" w:hAnsi="Palatino Linotype"/>
          <w:i/>
          <w:sz w:val="22"/>
          <w:szCs w:val="22"/>
        </w:rPr>
      </w:pPr>
    </w:p>
    <w:p w:rsidR="0011734D" w:rsidRPr="00E40E86" w:rsidRDefault="0011734D" w:rsidP="0064366C">
      <w:pPr>
        <w:autoSpaceDE w:val="0"/>
        <w:autoSpaceDN w:val="0"/>
        <w:adjustRightInd w:val="0"/>
        <w:spacing w:line="360" w:lineRule="auto"/>
        <w:jc w:val="both"/>
        <w:rPr>
          <w:rFonts w:ascii="Palatino Linotype" w:hAnsi="Palatino Linotype"/>
        </w:rPr>
      </w:pPr>
      <w:r w:rsidRPr="00E40E86">
        <w:rPr>
          <w:rFonts w:ascii="Palatino Linotype" w:hAnsi="Palatino Linotype"/>
        </w:rPr>
        <w:t xml:space="preserve">De tal forma, el </w:t>
      </w:r>
      <w:r w:rsidRPr="00E40E86">
        <w:rPr>
          <w:rFonts w:ascii="Palatino Linotype" w:hAnsi="Palatino Linotype"/>
          <w:b/>
        </w:rPr>
        <w:t xml:space="preserve">SUJETO OBLIGADO </w:t>
      </w:r>
      <w:r w:rsidRPr="00E40E86">
        <w:rPr>
          <w:rFonts w:ascii="Palatino Linotype" w:hAnsi="Palatino Linotype"/>
        </w:rPr>
        <w:t>esta constreñido a generar la información de interés del particular bajo el siguiente formato:</w:t>
      </w:r>
    </w:p>
    <w:p w:rsidR="0011734D" w:rsidRPr="00E40E86" w:rsidRDefault="0064366C" w:rsidP="0064366C">
      <w:pPr>
        <w:pStyle w:val="Prrafodelista"/>
        <w:spacing w:before="100" w:beforeAutospacing="1" w:after="100" w:afterAutospacing="1" w:line="360" w:lineRule="auto"/>
        <w:ind w:left="720"/>
        <w:jc w:val="both"/>
        <w:rPr>
          <w:rFonts w:ascii="Palatino Linotype" w:hAnsi="Palatino Linotype"/>
        </w:rPr>
      </w:pPr>
      <w:r w:rsidRPr="00E40E86">
        <w:rPr>
          <w:noProof/>
          <w:lang w:val="es-ES"/>
        </w:rPr>
        <mc:AlternateContent>
          <mc:Choice Requires="wps">
            <w:drawing>
              <wp:anchor distT="0" distB="0" distL="114300" distR="114300" simplePos="0" relativeHeight="251681792" behindDoc="0" locked="0" layoutInCell="1" allowOverlap="1">
                <wp:simplePos x="0" y="0"/>
                <wp:positionH relativeFrom="column">
                  <wp:posOffset>1796415</wp:posOffset>
                </wp:positionH>
                <wp:positionV relativeFrom="paragraph">
                  <wp:posOffset>1176655</wp:posOffset>
                </wp:positionV>
                <wp:extent cx="4229100" cy="561975"/>
                <wp:effectExtent l="57150" t="38100" r="76200" b="104775"/>
                <wp:wrapNone/>
                <wp:docPr id="15" name="Rectángulo 15"/>
                <wp:cNvGraphicFramePr/>
                <a:graphic xmlns:a="http://schemas.openxmlformats.org/drawingml/2006/main">
                  <a:graphicData uri="http://schemas.microsoft.com/office/word/2010/wordprocessingShape">
                    <wps:wsp>
                      <wps:cNvSpPr/>
                      <wps:spPr>
                        <a:xfrm>
                          <a:off x="0" y="0"/>
                          <a:ext cx="4229100" cy="561975"/>
                        </a:xfrm>
                        <a:prstGeom prst="rect">
                          <a:avLst/>
                        </a:prstGeom>
                        <a:noFill/>
                        <a:ln w="381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21246B" id="Rectángulo 15" o:spid="_x0000_s1026" style="position:absolute;margin-left:141.45pt;margin-top:92.65pt;width:333pt;height:44.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" filled="f" strokecolor="black [3213]" strokeweight="3pt">
                <v:shadow on="t" color="black" opacity="22937f" origin=",.5" offset="0,.63889mm"/>
              </v:rect>
            </w:pict>
          </mc:Fallback>
        </mc:AlternateContent>
      </w:r>
      <w:r w:rsidR="0011734D" w:rsidRPr="00E40E86">
        <w:rPr>
          <w:noProof/>
          <w:lang w:val="es-ES"/>
        </w:rPr>
        <w:drawing>
          <wp:inline distT="0" distB="0" distL="0" distR="0">
            <wp:extent cx="5610225" cy="27432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2743200"/>
                    </a:xfrm>
                    <a:prstGeom prst="rect">
                      <a:avLst/>
                    </a:prstGeom>
                    <a:noFill/>
                    <a:ln>
                      <a:noFill/>
                    </a:ln>
                  </pic:spPr>
                </pic:pic>
              </a:graphicData>
            </a:graphic>
          </wp:inline>
        </w:drawing>
      </w:r>
    </w:p>
    <w:p w:rsidR="00583229" w:rsidRPr="00E40E86" w:rsidRDefault="0011734D" w:rsidP="0064366C">
      <w:pPr>
        <w:spacing w:before="240" w:after="240" w:line="360" w:lineRule="auto"/>
        <w:jc w:val="both"/>
        <w:rPr>
          <w:rFonts w:ascii="Palatino Linotype" w:hAnsi="Palatino Linotype" w:cs="Arial"/>
        </w:rPr>
      </w:pPr>
      <w:r w:rsidRPr="00E40E86">
        <w:rPr>
          <w:rFonts w:ascii="Palatino Linotype" w:hAnsi="Palatino Linotype" w:cs="Arial"/>
        </w:rPr>
        <w:lastRenderedPageBreak/>
        <w:t>Es importante mencionar, que los Lineamientos señalados en líneas anteriores, son de observancia obligatoria para los Organismos Garantes y los Sujetos Obligados de todo el país en sus diferentes ámbitos (Federal, Estatal y Municipal) y tienen como propósito definir los formatos que se usarán para publicar la información prescrita en el Título Quinto de la Ley General y asegurar que sea veraz, confiable, oportuna, congruente, integral, actualizada, accesible, comprensible y verificable</w:t>
      </w:r>
      <w:r w:rsidRPr="00E40E86">
        <w:rPr>
          <w:rStyle w:val="Refdenotaalpie"/>
          <w:rFonts w:ascii="Palatino Linotype" w:hAnsi="Palatino Linotype" w:cs="Arial"/>
        </w:rPr>
        <w:footnoteReference w:id="5"/>
      </w:r>
      <w:r w:rsidRPr="00E40E86">
        <w:rPr>
          <w:rFonts w:ascii="Palatino Linotype" w:hAnsi="Palatino Linotype" w:cs="Arial"/>
        </w:rPr>
        <w:t xml:space="preserve">; en este contexto deberá hacer entrega vía </w:t>
      </w:r>
      <w:r w:rsidRPr="00E40E86">
        <w:rPr>
          <w:rFonts w:ascii="Palatino Linotype" w:hAnsi="Palatino Linotype" w:cs="Arial"/>
          <w:b/>
        </w:rPr>
        <w:t xml:space="preserve">SAIMEX </w:t>
      </w:r>
      <w:r w:rsidRPr="00E40E86">
        <w:rPr>
          <w:rFonts w:ascii="Palatino Linotype" w:hAnsi="Palatino Linotype" w:cs="Arial"/>
        </w:rPr>
        <w:t xml:space="preserve">del </w:t>
      </w:r>
      <w:r w:rsidR="0064366C" w:rsidRPr="00E40E86">
        <w:rPr>
          <w:rFonts w:ascii="Palatino Linotype" w:hAnsi="Palatino Linotype" w:cs="Arial"/>
        </w:rPr>
        <w:t xml:space="preserve">cargo, teléfono de contacto, dirección de la oficina y correo electrónico, de </w:t>
      </w:r>
      <w:r w:rsidR="004A32B0" w:rsidRPr="00E40E86">
        <w:rPr>
          <w:rFonts w:ascii="Palatino Linotype" w:hAnsi="Palatino Linotype" w:cs="Arial"/>
        </w:rPr>
        <w:t xml:space="preserve">los servidores públicos </w:t>
      </w:r>
      <w:r w:rsidRPr="00E40E86">
        <w:rPr>
          <w:rFonts w:ascii="Palatino Linotype" w:hAnsi="Palatino Linotype" w:cs="Arial"/>
        </w:rPr>
        <w:t xml:space="preserve">que integran </w:t>
      </w:r>
      <w:r w:rsidRPr="00E40E86">
        <w:rPr>
          <w:rFonts w:ascii="Palatino Linotype" w:hAnsi="Palatino Linotype" w:cs="Arial"/>
          <w:b/>
        </w:rPr>
        <w:t>EL SUJETO OBLIGADO</w:t>
      </w:r>
      <w:r w:rsidRPr="00E40E86">
        <w:rPr>
          <w:rFonts w:ascii="Palatino Linotype" w:hAnsi="Palatino Linotype" w:cs="Arial"/>
        </w:rPr>
        <w:t>, co</w:t>
      </w:r>
      <w:r w:rsidR="00C872E0" w:rsidRPr="00E40E86">
        <w:rPr>
          <w:rFonts w:ascii="Palatino Linotype" w:hAnsi="Palatino Linotype" w:cs="Arial"/>
        </w:rPr>
        <w:t>nforme a su estructura orgánica, en el formato en que sea generado, ya que de la legislación que lo rige, no se advierte la obligatoriedad de generarla en formato exel.</w:t>
      </w:r>
    </w:p>
    <w:p w:rsidR="00485E4F" w:rsidRPr="00E40E86" w:rsidRDefault="00485E4F" w:rsidP="005376C7">
      <w:pPr>
        <w:spacing w:before="100" w:beforeAutospacing="1" w:after="100" w:afterAutospacing="1" w:line="360" w:lineRule="auto"/>
        <w:jc w:val="both"/>
      </w:pPr>
      <w:r w:rsidRPr="00E40E86">
        <w:rPr>
          <w:rFonts w:ascii="Palatino Linotype" w:hAnsi="Palatino Linotype" w:cs="Arial"/>
        </w:rPr>
        <w:t xml:space="preserve">En razón de lo anteriormente expuesto, este Instituto estima que las razones o motivos de inconformidad hechos valer por </w:t>
      </w:r>
      <w:r w:rsidR="004C2E64" w:rsidRPr="00E40E86">
        <w:rPr>
          <w:rFonts w:ascii="Palatino Linotype" w:hAnsi="Palatino Linotype" w:cs="Arial"/>
          <w:b/>
        </w:rPr>
        <w:t>EL</w:t>
      </w:r>
      <w:r w:rsidRPr="00E40E86">
        <w:rPr>
          <w:rFonts w:ascii="Palatino Linotype" w:hAnsi="Palatino Linotype" w:cs="Arial"/>
          <w:b/>
        </w:rPr>
        <w:t xml:space="preserve"> RECURRENTE</w:t>
      </w:r>
      <w:r w:rsidRPr="00E40E86">
        <w:rPr>
          <w:rFonts w:ascii="Palatino Linotype" w:hAnsi="Palatino Linotype" w:cs="Arial"/>
        </w:rPr>
        <w:t xml:space="preserve"> deviene</w:t>
      </w:r>
      <w:r w:rsidR="007F6D2E" w:rsidRPr="00E40E86">
        <w:rPr>
          <w:rFonts w:ascii="Palatino Linotype" w:hAnsi="Palatino Linotype" w:cs="Arial"/>
        </w:rPr>
        <w:t>n</w:t>
      </w:r>
      <w:r w:rsidRPr="00E40E86">
        <w:rPr>
          <w:rFonts w:ascii="Palatino Linotype" w:hAnsi="Palatino Linotype" w:cs="Arial"/>
        </w:rPr>
        <w:t xml:space="preserve"> </w:t>
      </w:r>
      <w:r w:rsidR="004E331F" w:rsidRPr="00E40E86">
        <w:rPr>
          <w:rFonts w:ascii="Palatino Linotype" w:hAnsi="Palatino Linotype" w:cs="Arial"/>
          <w:b/>
        </w:rPr>
        <w:t xml:space="preserve">parcialmente </w:t>
      </w:r>
      <w:r w:rsidR="00DE2FFE" w:rsidRPr="00E40E86">
        <w:rPr>
          <w:rFonts w:ascii="Palatino Linotype" w:hAnsi="Palatino Linotype" w:cs="Arial"/>
          <w:b/>
        </w:rPr>
        <w:t>f</w:t>
      </w:r>
      <w:r w:rsidR="00B25BBF" w:rsidRPr="00E40E86">
        <w:rPr>
          <w:rFonts w:ascii="Palatino Linotype" w:hAnsi="Palatino Linotype" w:cs="Arial"/>
          <w:b/>
        </w:rPr>
        <w:t>undado</w:t>
      </w:r>
      <w:r w:rsidRPr="00E40E86">
        <w:rPr>
          <w:rFonts w:ascii="Palatino Linotype" w:hAnsi="Palatino Linotype" w:cs="Arial"/>
          <w:b/>
        </w:rPr>
        <w:t>s</w:t>
      </w:r>
      <w:r w:rsidRPr="00E40E86">
        <w:rPr>
          <w:rFonts w:ascii="Palatino Linotype" w:hAnsi="Palatino Linotype" w:cs="Arial"/>
        </w:rPr>
        <w:t xml:space="preserve"> </w:t>
      </w:r>
      <w:r w:rsidR="00F46F75" w:rsidRPr="00E40E86">
        <w:rPr>
          <w:rFonts w:ascii="Palatino Linotype" w:hAnsi="Palatino Linotype" w:cs="Arial"/>
        </w:rPr>
        <w:t>y</w:t>
      </w:r>
      <w:r w:rsidRPr="00E40E86">
        <w:rPr>
          <w:rFonts w:ascii="Palatino Linotype" w:hAnsi="Palatino Linotype" w:cs="Arial"/>
        </w:rPr>
        <w:t xml:space="preserve"> suficientes para </w:t>
      </w:r>
      <w:r w:rsidR="004A32B0" w:rsidRPr="00E40E86">
        <w:rPr>
          <w:rFonts w:ascii="Palatino Linotype" w:hAnsi="Palatino Linotype" w:cs="Arial"/>
          <w:b/>
        </w:rPr>
        <w:t xml:space="preserve">REVOCAR </w:t>
      </w:r>
      <w:r w:rsidR="00B25BBF" w:rsidRPr="00E40E86">
        <w:rPr>
          <w:rFonts w:ascii="Palatino Linotype" w:hAnsi="Palatino Linotype" w:cs="Arial"/>
        </w:rPr>
        <w:t xml:space="preserve">la respuesta proporcionada por el </w:t>
      </w:r>
      <w:r w:rsidRPr="00E40E86">
        <w:rPr>
          <w:rFonts w:ascii="Palatino Linotype" w:hAnsi="Palatino Linotype" w:cs="Arial"/>
          <w:b/>
        </w:rPr>
        <w:t>SUJETO OBLIGADO</w:t>
      </w:r>
      <w:r w:rsidRPr="00E40E86">
        <w:rPr>
          <w:rFonts w:ascii="Palatino Linotype" w:hAnsi="Palatino Linotype" w:cs="Arial"/>
        </w:rPr>
        <w:t xml:space="preserve"> </w:t>
      </w:r>
      <w:r w:rsidR="00B25BBF" w:rsidRPr="00E40E86">
        <w:rPr>
          <w:rFonts w:ascii="Palatino Linotype" w:hAnsi="Palatino Linotype" w:cs="Arial"/>
        </w:rPr>
        <w:t xml:space="preserve">y </w:t>
      </w:r>
      <w:r w:rsidR="005376C7" w:rsidRPr="00E40E86">
        <w:rPr>
          <w:rFonts w:ascii="Palatino Linotype" w:hAnsi="Palatino Linotype" w:cs="Arial"/>
        </w:rPr>
        <w:t xml:space="preserve">ordenar </w:t>
      </w:r>
      <w:r w:rsidRPr="00E40E86">
        <w:rPr>
          <w:rFonts w:ascii="Palatino Linotype" w:hAnsi="Palatino Linotype" w:cs="Arial"/>
        </w:rPr>
        <w:t>haga entrega de la información</w:t>
      </w:r>
      <w:r w:rsidR="002A2134" w:rsidRPr="00E40E86">
        <w:rPr>
          <w:rFonts w:ascii="Palatino Linotype" w:hAnsi="Palatino Linotype" w:cs="Arial"/>
        </w:rPr>
        <w:t xml:space="preserve"> que ya ha quedado precisada.</w:t>
      </w:r>
    </w:p>
    <w:p w:rsidR="005417DC" w:rsidRPr="00E40E86" w:rsidRDefault="005417DC" w:rsidP="000F4E0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E40E86">
        <w:rPr>
          <w:rFonts w:ascii="Palatino Linotype" w:eastAsia="Calibri" w:hAnsi="Palatino Linotype" w:cs="Arial"/>
        </w:rPr>
        <w:t xml:space="preserve">Así, con </w:t>
      </w:r>
      <w:r w:rsidRPr="00E40E86">
        <w:rPr>
          <w:rFonts w:ascii="Palatino Linotype" w:hAnsi="Palatino Linotype" w:cs="Arial"/>
        </w:rPr>
        <w:t>fundamento</w:t>
      </w:r>
      <w:r w:rsidRPr="00E40E86">
        <w:rPr>
          <w:rFonts w:ascii="Palatino Linotype" w:eastAsia="Calibri" w:hAnsi="Palatino Linotype" w:cs="Arial"/>
        </w:rPr>
        <w:t xml:space="preserve"> en lo prescrito en los artículos 5</w:t>
      </w:r>
      <w:r w:rsidR="009661B8" w:rsidRPr="00E40E86">
        <w:rPr>
          <w:rFonts w:ascii="Palatino Linotype" w:eastAsia="Calibri" w:hAnsi="Palatino Linotype" w:cs="Arial"/>
        </w:rPr>
        <w:t>,</w:t>
      </w:r>
      <w:r w:rsidRPr="00E40E86">
        <w:rPr>
          <w:rFonts w:ascii="Palatino Linotype" w:eastAsia="Calibri" w:hAnsi="Palatino Linotype" w:cs="Arial"/>
        </w:rPr>
        <w:t xml:space="preserve"> </w:t>
      </w:r>
      <w:r w:rsidRPr="00E40E86">
        <w:rPr>
          <w:rFonts w:ascii="Palatino Linotype" w:hAnsi="Palatino Linotype"/>
        </w:rPr>
        <w:t>párrafos vigésimo</w:t>
      </w:r>
      <w:r w:rsidR="004B1602" w:rsidRPr="00E40E86">
        <w:rPr>
          <w:rFonts w:ascii="Palatino Linotype" w:hAnsi="Palatino Linotype"/>
        </w:rPr>
        <w:t xml:space="preserve"> segundo</w:t>
      </w:r>
      <w:r w:rsidRPr="00E40E86">
        <w:rPr>
          <w:rFonts w:ascii="Palatino Linotype" w:hAnsi="Palatino Linotype"/>
        </w:rPr>
        <w:t xml:space="preserve">, vigésimo </w:t>
      </w:r>
      <w:r w:rsidR="004B1602" w:rsidRPr="00E40E86">
        <w:rPr>
          <w:rFonts w:ascii="Palatino Linotype" w:hAnsi="Palatino Linotype"/>
        </w:rPr>
        <w:t>tercero</w:t>
      </w:r>
      <w:r w:rsidRPr="00E40E86">
        <w:rPr>
          <w:rFonts w:ascii="Palatino Linotype" w:hAnsi="Palatino Linotype"/>
        </w:rPr>
        <w:t xml:space="preserve"> y vigésimo </w:t>
      </w:r>
      <w:r w:rsidR="004B1602" w:rsidRPr="00E40E86">
        <w:rPr>
          <w:rFonts w:ascii="Palatino Linotype" w:hAnsi="Palatino Linotype" w:cs="Arial"/>
        </w:rPr>
        <w:t>cuarto</w:t>
      </w:r>
      <w:r w:rsidRPr="00E40E86">
        <w:rPr>
          <w:rFonts w:ascii="Palatino Linotype" w:hAnsi="Palatino Linotype" w:cs="Arial"/>
        </w:rPr>
        <w:t>,</w:t>
      </w:r>
      <w:r w:rsidRPr="00E40E86">
        <w:rPr>
          <w:rFonts w:ascii="Palatino Linotype" w:hAnsi="Palatino Linotype"/>
        </w:rPr>
        <w:t xml:space="preserve"> </w:t>
      </w:r>
      <w:r w:rsidRPr="00E40E86">
        <w:rPr>
          <w:rFonts w:ascii="Palatino Linotype" w:hAnsi="Palatino Linotype" w:cs="Arial"/>
        </w:rPr>
        <w:t>fracciones</w:t>
      </w:r>
      <w:r w:rsidRPr="00E40E86">
        <w:rPr>
          <w:rFonts w:ascii="Palatino Linotype" w:hAnsi="Palatino Linotype"/>
        </w:rPr>
        <w:t xml:space="preserve"> IV y V,</w:t>
      </w:r>
      <w:r w:rsidRPr="00E40E86">
        <w:rPr>
          <w:rFonts w:ascii="Palatino Linotype" w:eastAsia="Calibri" w:hAnsi="Palatino Linotype" w:cs="Arial"/>
        </w:rPr>
        <w:t xml:space="preserve"> de la Constitución Política del Estado Libre y Soberano de México, y los artículos </w:t>
      </w:r>
      <w:r w:rsidRPr="00E40E86">
        <w:rPr>
          <w:rFonts w:ascii="Palatino Linotype" w:hAnsi="Palatino Linotype"/>
        </w:rPr>
        <w:t xml:space="preserve">2, </w:t>
      </w:r>
      <w:r w:rsidRPr="00E40E86">
        <w:rPr>
          <w:rFonts w:ascii="Palatino Linotype" w:hAnsi="Palatino Linotype" w:cs="Arial"/>
        </w:rPr>
        <w:t>fracción</w:t>
      </w:r>
      <w:r w:rsidRPr="00E40E86">
        <w:rPr>
          <w:rFonts w:ascii="Palatino Linotype" w:hAnsi="Palatino Linotype"/>
        </w:rPr>
        <w:t xml:space="preserve"> II, 9, </w:t>
      </w:r>
      <w:r w:rsidRPr="00E40E86">
        <w:rPr>
          <w:rFonts w:ascii="Palatino Linotype" w:hAnsi="Palatino Linotype" w:cs="Arial"/>
          <w:lang w:val="es-ES_tradnl"/>
        </w:rPr>
        <w:t>29</w:t>
      </w:r>
      <w:r w:rsidRPr="00E40E86">
        <w:rPr>
          <w:rFonts w:ascii="Palatino Linotype" w:hAnsi="Palatino Linotype"/>
        </w:rPr>
        <w:t xml:space="preserve">, 36, fracciones I y II, 176, 178, </w:t>
      </w:r>
      <w:r w:rsidR="00CA6A2C" w:rsidRPr="00E40E86">
        <w:rPr>
          <w:rFonts w:ascii="Palatino Linotype" w:hAnsi="Palatino Linotype"/>
        </w:rPr>
        <w:t>179, 181, 185, fracción I, 186, 188 y 192, fracción III</w:t>
      </w:r>
      <w:r w:rsidRPr="00E40E86">
        <w:rPr>
          <w:rFonts w:ascii="Palatino Linotype" w:eastAsia="Calibri" w:hAnsi="Palatino Linotype" w:cs="Arial"/>
        </w:rPr>
        <w:t xml:space="preserve"> de la Ley de Transparencia y Acceso a la Información Pública del Estado de México y </w:t>
      </w:r>
      <w:r w:rsidRPr="00E40E86">
        <w:rPr>
          <w:rFonts w:ascii="Palatino Linotype" w:hAnsi="Palatino Linotype" w:cs="Arial"/>
        </w:rPr>
        <w:t>Municipios</w:t>
      </w:r>
      <w:r w:rsidRPr="00E40E86">
        <w:rPr>
          <w:rFonts w:ascii="Palatino Linotype" w:eastAsia="Calibri" w:hAnsi="Palatino Linotype" w:cs="Arial"/>
        </w:rPr>
        <w:t xml:space="preserve">, </w:t>
      </w:r>
      <w:r w:rsidRPr="00E40E86">
        <w:rPr>
          <w:rFonts w:ascii="Palatino Linotype" w:hAnsi="Palatino Linotype"/>
        </w:rPr>
        <w:lastRenderedPageBreak/>
        <w:t>este</w:t>
      </w:r>
      <w:r w:rsidRPr="00E40E86">
        <w:rPr>
          <w:rFonts w:ascii="Palatino Linotype" w:eastAsia="Calibri" w:hAnsi="Palatino Linotype" w:cs="Arial"/>
        </w:rPr>
        <w:t xml:space="preserve"> Pleno:</w:t>
      </w:r>
    </w:p>
    <w:p w:rsidR="002A2134" w:rsidRPr="00E40E86" w:rsidRDefault="009377D0" w:rsidP="002A2134">
      <w:pPr>
        <w:spacing w:before="240" w:after="100" w:afterAutospacing="1" w:line="360" w:lineRule="auto"/>
        <w:jc w:val="center"/>
        <w:rPr>
          <w:rFonts w:ascii="Palatino Linotype" w:hAnsi="Palatino Linotype"/>
          <w:b/>
          <w:bCs/>
          <w:spacing w:val="60"/>
          <w:sz w:val="28"/>
        </w:rPr>
      </w:pPr>
      <w:r w:rsidRPr="00E40E86">
        <w:rPr>
          <w:rFonts w:ascii="Palatino Linotype" w:hAnsi="Palatino Linotype"/>
          <w:b/>
          <w:bCs/>
          <w:spacing w:val="60"/>
          <w:sz w:val="28"/>
        </w:rPr>
        <w:t>RESUELVE</w:t>
      </w:r>
    </w:p>
    <w:p w:rsidR="002A2134" w:rsidRPr="00E40E86" w:rsidRDefault="002A2134" w:rsidP="002A2134">
      <w:pPr>
        <w:spacing w:line="360" w:lineRule="auto"/>
        <w:jc w:val="both"/>
        <w:rPr>
          <w:rFonts w:ascii="Palatino Linotype" w:eastAsiaTheme="minorEastAsia" w:hAnsi="Palatino Linotype" w:cs="Arial"/>
          <w:szCs w:val="20"/>
        </w:rPr>
      </w:pPr>
      <w:r w:rsidRPr="00E40E86">
        <w:rPr>
          <w:rFonts w:ascii="Palatino Linotype" w:eastAsiaTheme="minorEastAsia" w:hAnsi="Palatino Linotype" w:cs="Arial"/>
          <w:b/>
          <w:bCs/>
          <w:color w:val="222222"/>
          <w:sz w:val="28"/>
          <w:szCs w:val="20"/>
          <w:lang w:val="es-ES_tradnl" w:eastAsia="es-MX"/>
        </w:rPr>
        <w:t>PRIMERO</w:t>
      </w:r>
      <w:r w:rsidRPr="00E40E86">
        <w:rPr>
          <w:rFonts w:ascii="Palatino Linotype" w:eastAsiaTheme="minorEastAsia" w:hAnsi="Palatino Linotype" w:cs="Arial"/>
          <w:sz w:val="20"/>
          <w:szCs w:val="20"/>
          <w:lang w:val="es-ES_tradnl"/>
        </w:rPr>
        <w:t xml:space="preserve">. </w:t>
      </w:r>
      <w:r w:rsidRPr="00E40E86">
        <w:rPr>
          <w:rFonts w:ascii="Palatino Linotype" w:eastAsiaTheme="minorEastAsia" w:hAnsi="Palatino Linotype" w:cs="Arial"/>
          <w:szCs w:val="20"/>
          <w:lang w:val="es-ES_tradnl"/>
        </w:rPr>
        <w:t>Resultan</w:t>
      </w:r>
      <w:r w:rsidRPr="00E40E86">
        <w:rPr>
          <w:rFonts w:ascii="Palatino Linotype" w:eastAsiaTheme="minorEastAsia" w:hAnsi="Palatino Linotype" w:cs="Arial"/>
          <w:b/>
          <w:szCs w:val="20"/>
          <w:lang w:val="es-ES_tradnl"/>
        </w:rPr>
        <w:t xml:space="preserve"> </w:t>
      </w:r>
      <w:r w:rsidR="004E331F" w:rsidRPr="00E40E86">
        <w:rPr>
          <w:rFonts w:ascii="Palatino Linotype" w:eastAsiaTheme="minorEastAsia" w:hAnsi="Palatino Linotype" w:cs="Arial"/>
          <w:b/>
          <w:szCs w:val="20"/>
          <w:lang w:val="es-ES_tradnl"/>
        </w:rPr>
        <w:t xml:space="preserve">parcialmente </w:t>
      </w:r>
      <w:r w:rsidRPr="00E40E86">
        <w:rPr>
          <w:rFonts w:ascii="Palatino Linotype" w:eastAsiaTheme="minorEastAsia" w:hAnsi="Palatino Linotype" w:cs="Arial"/>
          <w:b/>
          <w:szCs w:val="20"/>
          <w:lang w:val="es-ES_tradnl"/>
        </w:rPr>
        <w:t>fundadas</w:t>
      </w:r>
      <w:r w:rsidRPr="00E40E86">
        <w:rPr>
          <w:rFonts w:ascii="Palatino Linotype" w:eastAsiaTheme="minorEastAsia" w:hAnsi="Palatino Linotype" w:cs="Arial"/>
          <w:szCs w:val="20"/>
          <w:lang w:val="es-ES_tradnl"/>
        </w:rPr>
        <w:t xml:space="preserve"> las razones o motivos de inconformidad planteadas por </w:t>
      </w:r>
      <w:r w:rsidR="004C2E64" w:rsidRPr="00E40E86">
        <w:rPr>
          <w:rFonts w:ascii="Palatino Linotype" w:eastAsiaTheme="minorEastAsia" w:hAnsi="Palatino Linotype" w:cs="Arial"/>
          <w:b/>
          <w:szCs w:val="20"/>
          <w:lang w:val="es-ES_tradnl"/>
        </w:rPr>
        <w:t>EL</w:t>
      </w:r>
      <w:r w:rsidRPr="00E40E86">
        <w:rPr>
          <w:rFonts w:ascii="Palatino Linotype" w:eastAsiaTheme="minorEastAsia" w:hAnsi="Palatino Linotype" w:cs="Arial"/>
          <w:b/>
          <w:szCs w:val="20"/>
          <w:lang w:val="es-ES_tradnl"/>
        </w:rPr>
        <w:t xml:space="preserve"> RECURRENTE</w:t>
      </w:r>
      <w:r w:rsidRPr="00E40E86">
        <w:rPr>
          <w:rFonts w:ascii="Palatino Linotype" w:eastAsiaTheme="minorEastAsia" w:hAnsi="Palatino Linotype" w:cs="Arial"/>
          <w:szCs w:val="20"/>
          <w:lang w:val="es-ES_tradnl"/>
        </w:rPr>
        <w:t xml:space="preserve"> </w:t>
      </w:r>
      <w:r w:rsidRPr="00E40E86">
        <w:rPr>
          <w:rFonts w:ascii="Palatino Linotype" w:eastAsiaTheme="minorEastAsia" w:hAnsi="Palatino Linotype" w:cs="Arial"/>
          <w:szCs w:val="20"/>
        </w:rPr>
        <w:t xml:space="preserve">en términos del Considerando </w:t>
      </w:r>
      <w:r w:rsidRPr="00E40E86">
        <w:rPr>
          <w:rFonts w:ascii="Palatino Linotype" w:eastAsiaTheme="minorEastAsia" w:hAnsi="Palatino Linotype" w:cs="Arial"/>
          <w:b/>
          <w:szCs w:val="20"/>
        </w:rPr>
        <w:t xml:space="preserve">QUINTO </w:t>
      </w:r>
      <w:r w:rsidRPr="00E40E86">
        <w:rPr>
          <w:rFonts w:ascii="Palatino Linotype" w:eastAsiaTheme="minorEastAsia" w:hAnsi="Palatino Linotype" w:cs="Arial"/>
          <w:szCs w:val="20"/>
        </w:rPr>
        <w:t>de esta Resolución.</w:t>
      </w:r>
    </w:p>
    <w:p w:rsidR="002A2134" w:rsidRPr="00E40E86" w:rsidRDefault="002A2134" w:rsidP="002A2134">
      <w:pPr>
        <w:spacing w:line="360" w:lineRule="auto"/>
        <w:jc w:val="both"/>
        <w:rPr>
          <w:rFonts w:ascii="Palatino Linotype" w:eastAsiaTheme="minorEastAsia" w:hAnsi="Palatino Linotype" w:cs="Arial"/>
          <w:sz w:val="20"/>
          <w:szCs w:val="20"/>
          <w:lang w:val="es-ES_tradnl"/>
        </w:rPr>
      </w:pPr>
    </w:p>
    <w:p w:rsidR="002A2134" w:rsidRPr="00E40E86" w:rsidRDefault="002A2134" w:rsidP="002A2134">
      <w:pPr>
        <w:spacing w:line="360" w:lineRule="auto"/>
        <w:jc w:val="both"/>
        <w:rPr>
          <w:rFonts w:ascii="Palatino Linotype" w:eastAsiaTheme="minorEastAsia" w:hAnsi="Palatino Linotype" w:cstheme="minorBidi"/>
          <w:shd w:val="clear" w:color="auto" w:fill="FFFFFF"/>
          <w:lang w:val="es-ES_tradnl"/>
        </w:rPr>
      </w:pPr>
      <w:r w:rsidRPr="00E40E86">
        <w:rPr>
          <w:rFonts w:ascii="Palatino Linotype" w:eastAsiaTheme="minorEastAsia" w:hAnsi="Palatino Linotype" w:cs="Arial"/>
          <w:b/>
          <w:bCs/>
          <w:color w:val="222222"/>
          <w:sz w:val="28"/>
          <w:szCs w:val="20"/>
          <w:lang w:val="es-ES_tradnl" w:eastAsia="es-MX"/>
        </w:rPr>
        <w:t>SEGUNDO</w:t>
      </w:r>
      <w:r w:rsidRPr="00E40E86">
        <w:rPr>
          <w:rFonts w:ascii="Palatino Linotype" w:eastAsia="Calibri" w:hAnsi="Palatino Linotype" w:cs="Arial"/>
          <w:b/>
          <w:bCs/>
          <w:sz w:val="20"/>
          <w:szCs w:val="20"/>
          <w:lang w:val="es-ES_tradnl"/>
        </w:rPr>
        <w:t xml:space="preserve">. </w:t>
      </w:r>
      <w:r w:rsidRPr="00E40E86">
        <w:rPr>
          <w:rFonts w:ascii="Palatino Linotype" w:eastAsia="Calibri" w:hAnsi="Palatino Linotype" w:cs="Arial"/>
          <w:bCs/>
          <w:lang w:val="es-ES_tradnl"/>
        </w:rPr>
        <w:t xml:space="preserve">Se </w:t>
      </w:r>
      <w:r w:rsidR="004A32B0" w:rsidRPr="00E40E86">
        <w:rPr>
          <w:rFonts w:ascii="Palatino Linotype" w:eastAsia="Calibri" w:hAnsi="Palatino Linotype" w:cs="Arial"/>
          <w:b/>
          <w:bCs/>
          <w:lang w:val="es-ES_tradnl"/>
        </w:rPr>
        <w:t>REVOCA</w:t>
      </w:r>
      <w:r w:rsidRPr="00E40E86">
        <w:rPr>
          <w:rFonts w:ascii="Palatino Linotype" w:eastAsia="Calibri" w:hAnsi="Palatino Linotype" w:cs="Arial"/>
          <w:b/>
          <w:bCs/>
          <w:lang w:val="es-ES_tradnl"/>
        </w:rPr>
        <w:t xml:space="preserve"> </w:t>
      </w:r>
      <w:r w:rsidRPr="00E40E86">
        <w:rPr>
          <w:rFonts w:ascii="Palatino Linotype" w:eastAsia="Calibri" w:hAnsi="Palatino Linotype" w:cs="Arial"/>
          <w:bCs/>
          <w:lang w:val="es-ES_tradnl"/>
        </w:rPr>
        <w:t>la respuesta del</w:t>
      </w:r>
      <w:r w:rsidRPr="00E40E86">
        <w:rPr>
          <w:rFonts w:ascii="Palatino Linotype" w:eastAsia="Calibri" w:hAnsi="Palatino Linotype" w:cs="Arial"/>
          <w:b/>
          <w:bCs/>
          <w:lang w:val="es-ES_tradnl"/>
        </w:rPr>
        <w:t xml:space="preserve"> SUJETO OBLIGADO </w:t>
      </w:r>
      <w:r w:rsidRPr="00E40E86">
        <w:rPr>
          <w:rFonts w:ascii="Palatino Linotype" w:eastAsia="Calibri" w:hAnsi="Palatino Linotype" w:cs="Arial"/>
          <w:bCs/>
          <w:lang w:val="es-ES_tradnl"/>
        </w:rPr>
        <w:t>y se ordena atienda la solicitud de acceso a la información</w:t>
      </w:r>
      <w:r w:rsidR="00746F69" w:rsidRPr="00E40E86">
        <w:rPr>
          <w:rFonts w:ascii="Verdana" w:hAnsi="Verdana"/>
          <w:b/>
          <w:bCs/>
          <w:color w:val="FF0000"/>
        </w:rPr>
        <w:t xml:space="preserve"> </w:t>
      </w:r>
      <w:r w:rsidR="00746F69" w:rsidRPr="00E40E86">
        <w:rPr>
          <w:rFonts w:ascii="Palatino Linotype" w:eastAsia="Calibri" w:hAnsi="Palatino Linotype" w:cs="Arial"/>
          <w:b/>
          <w:bCs/>
        </w:rPr>
        <w:t>00190/TEPOTZOT/IP/2019</w:t>
      </w:r>
      <w:r w:rsidRPr="00E40E86">
        <w:rPr>
          <w:rFonts w:ascii="Palatino Linotype" w:eastAsia="Calibri" w:hAnsi="Palatino Linotype" w:cs="Arial"/>
          <w:b/>
          <w:lang w:val="es-ES_tradnl"/>
        </w:rPr>
        <w:t>,</w:t>
      </w:r>
      <w:r w:rsidRPr="00E40E86">
        <w:rPr>
          <w:rFonts w:ascii="Palatino Linotype" w:eastAsiaTheme="minorEastAsia" w:hAnsi="Palatino Linotype" w:cs="Arial"/>
          <w:lang w:val="es-ES_tradnl"/>
        </w:rPr>
        <w:t xml:space="preserve"> en términos del Considerando </w:t>
      </w:r>
      <w:r w:rsidRPr="00E40E86">
        <w:rPr>
          <w:rFonts w:ascii="Palatino Linotype" w:eastAsiaTheme="minorEastAsia" w:hAnsi="Palatino Linotype" w:cs="Arial"/>
          <w:b/>
          <w:lang w:val="es-ES_tradnl"/>
        </w:rPr>
        <w:t>QUINTO</w:t>
      </w:r>
      <w:r w:rsidR="004C2E64" w:rsidRPr="00E40E86">
        <w:rPr>
          <w:rFonts w:ascii="Palatino Linotype" w:eastAsiaTheme="minorEastAsia" w:hAnsi="Palatino Linotype" w:cs="Arial"/>
          <w:lang w:val="es-ES_tradnl"/>
        </w:rPr>
        <w:t xml:space="preserve"> y, haga entrega al</w:t>
      </w:r>
      <w:r w:rsidRPr="00E40E86">
        <w:rPr>
          <w:rFonts w:ascii="Palatino Linotype" w:eastAsiaTheme="minorEastAsia" w:hAnsi="Palatino Linotype" w:cs="Arial"/>
          <w:lang w:val="es-ES_tradnl"/>
        </w:rPr>
        <w:t xml:space="preserve"> </w:t>
      </w:r>
      <w:r w:rsidRPr="00E40E86">
        <w:rPr>
          <w:rFonts w:ascii="Palatino Linotype" w:eastAsiaTheme="minorEastAsia" w:hAnsi="Palatino Linotype" w:cs="Arial"/>
          <w:b/>
          <w:lang w:val="es-ES_tradnl"/>
        </w:rPr>
        <w:t>RECURRENTE</w:t>
      </w:r>
      <w:r w:rsidRPr="00E40E86">
        <w:rPr>
          <w:rFonts w:ascii="Palatino Linotype" w:eastAsiaTheme="minorEastAsia" w:hAnsi="Palatino Linotype" w:cs="Arial"/>
          <w:lang w:val="es-ES_tradnl"/>
        </w:rPr>
        <w:t xml:space="preserve">, vía </w:t>
      </w:r>
      <w:r w:rsidRPr="00E40E86">
        <w:rPr>
          <w:rFonts w:ascii="Palatino Linotype" w:eastAsiaTheme="minorEastAsia" w:hAnsi="Palatino Linotype" w:cs="Arial"/>
          <w:b/>
          <w:lang w:val="es-ES_tradnl"/>
        </w:rPr>
        <w:t>SAIMEX</w:t>
      </w:r>
      <w:r w:rsidR="00C872E0" w:rsidRPr="00E40E86">
        <w:rPr>
          <w:rFonts w:ascii="Palatino Linotype" w:eastAsiaTheme="minorEastAsia" w:hAnsi="Palatino Linotype" w:cs="Arial"/>
          <w:b/>
          <w:lang w:val="es-ES_tradnl"/>
        </w:rPr>
        <w:t xml:space="preserve"> </w:t>
      </w:r>
      <w:r w:rsidR="00C872E0" w:rsidRPr="00E40E86">
        <w:rPr>
          <w:rFonts w:ascii="Palatino Linotype" w:eastAsiaTheme="minorEastAsia" w:hAnsi="Palatino Linotype" w:cs="Arial"/>
          <w:lang w:val="es-ES_tradnl"/>
        </w:rPr>
        <w:t xml:space="preserve">en </w:t>
      </w:r>
      <w:r w:rsidR="00C872E0" w:rsidRPr="00E40E86">
        <w:rPr>
          <w:rFonts w:ascii="Palatino Linotype" w:eastAsiaTheme="minorEastAsia" w:hAnsi="Palatino Linotype" w:cs="Arial"/>
          <w:b/>
          <w:lang w:val="es-ES_tradnl"/>
        </w:rPr>
        <w:t xml:space="preserve">versión pública </w:t>
      </w:r>
      <w:r w:rsidRPr="00E40E86">
        <w:rPr>
          <w:rFonts w:ascii="Palatino Linotype" w:eastAsiaTheme="minorEastAsia" w:hAnsi="Palatino Linotype" w:cs="Arial"/>
          <w:lang w:val="es-ES_tradnl"/>
        </w:rPr>
        <w:t>de lo siguiente</w:t>
      </w:r>
      <w:r w:rsidRPr="00E40E86">
        <w:rPr>
          <w:rFonts w:ascii="Palatino Linotype" w:eastAsiaTheme="minorEastAsia" w:hAnsi="Palatino Linotype" w:cstheme="minorBidi"/>
          <w:shd w:val="clear" w:color="auto" w:fill="FFFFFF"/>
          <w:lang w:val="es-ES_tradnl"/>
        </w:rPr>
        <w:t>:</w:t>
      </w:r>
    </w:p>
    <w:p w:rsidR="00C872E0" w:rsidRPr="00E40E86" w:rsidRDefault="00C872E0" w:rsidP="00C872E0">
      <w:pPr>
        <w:spacing w:line="360" w:lineRule="auto"/>
        <w:jc w:val="both"/>
        <w:rPr>
          <w:rFonts w:ascii="Palatino Linotype" w:eastAsiaTheme="minorEastAsia" w:hAnsi="Palatino Linotype" w:cstheme="minorBidi"/>
          <w:shd w:val="clear" w:color="auto" w:fill="FFFFFF"/>
          <w:lang w:val="es-ES_tradnl"/>
        </w:rPr>
      </w:pPr>
    </w:p>
    <w:p w:rsidR="00C872E0" w:rsidRPr="00E40E86" w:rsidRDefault="00485E4F" w:rsidP="00E40E86">
      <w:pPr>
        <w:ind w:left="851" w:right="902" w:hanging="142"/>
        <w:jc w:val="both"/>
        <w:rPr>
          <w:rFonts w:ascii="Palatino Linotype" w:hAnsi="Palatino Linotype"/>
          <w:i/>
          <w:iCs/>
          <w:color w:val="222222"/>
          <w:sz w:val="22"/>
          <w:szCs w:val="22"/>
          <w:lang w:eastAsia="es-MX"/>
        </w:rPr>
      </w:pPr>
      <w:r w:rsidRPr="00E40E86">
        <w:rPr>
          <w:rFonts w:ascii="Palatino Linotype" w:hAnsi="Palatino Linotype"/>
          <w:i/>
          <w:iCs/>
          <w:color w:val="222222"/>
          <w:sz w:val="22"/>
          <w:szCs w:val="22"/>
          <w:lang w:eastAsia="es-MX"/>
        </w:rPr>
        <w:t>“</w:t>
      </w:r>
      <w:r w:rsidR="00E40E86" w:rsidRPr="00E40E86">
        <w:rPr>
          <w:rFonts w:ascii="Palatino Linotype" w:hAnsi="Palatino Linotype"/>
          <w:i/>
          <w:iCs/>
          <w:color w:val="222222"/>
          <w:sz w:val="22"/>
          <w:szCs w:val="22"/>
          <w:lang w:eastAsia="es-MX"/>
        </w:rPr>
        <w:t xml:space="preserve">a) </w:t>
      </w:r>
      <w:r w:rsidR="00C872E0" w:rsidRPr="00E40E86">
        <w:rPr>
          <w:rFonts w:ascii="Palatino Linotype" w:hAnsi="Palatino Linotype"/>
          <w:i/>
          <w:iCs/>
          <w:color w:val="222222"/>
          <w:sz w:val="22"/>
          <w:szCs w:val="22"/>
          <w:lang w:eastAsia="es-MX"/>
        </w:rPr>
        <w:t>La nómina general correspondiente a la segunda quincena de</w:t>
      </w:r>
      <w:r w:rsidR="00E40E86" w:rsidRPr="00E40E86">
        <w:rPr>
          <w:rFonts w:ascii="Palatino Linotype" w:hAnsi="Palatino Linotype"/>
          <w:i/>
          <w:iCs/>
          <w:color w:val="222222"/>
          <w:sz w:val="22"/>
          <w:szCs w:val="22"/>
          <w:lang w:eastAsia="es-MX"/>
        </w:rPr>
        <w:t>l mes de</w:t>
      </w:r>
      <w:r w:rsidR="00C872E0" w:rsidRPr="00E40E86">
        <w:rPr>
          <w:rFonts w:ascii="Palatino Linotype" w:hAnsi="Palatino Linotype"/>
          <w:i/>
          <w:iCs/>
          <w:color w:val="222222"/>
          <w:sz w:val="22"/>
          <w:szCs w:val="22"/>
          <w:lang w:eastAsia="es-MX"/>
        </w:rPr>
        <w:t xml:space="preserve"> </w:t>
      </w:r>
      <w:r w:rsidR="00E40E86" w:rsidRPr="00E40E86">
        <w:rPr>
          <w:rFonts w:ascii="Palatino Linotype" w:hAnsi="Palatino Linotype"/>
          <w:i/>
          <w:iCs/>
          <w:color w:val="222222"/>
          <w:sz w:val="22"/>
          <w:szCs w:val="22"/>
          <w:lang w:eastAsia="es-MX"/>
        </w:rPr>
        <w:t>j</w:t>
      </w:r>
      <w:r w:rsidR="00C872E0" w:rsidRPr="00E40E86">
        <w:rPr>
          <w:rFonts w:ascii="Palatino Linotype" w:hAnsi="Palatino Linotype"/>
          <w:i/>
          <w:iCs/>
          <w:color w:val="222222"/>
          <w:sz w:val="22"/>
          <w:szCs w:val="22"/>
          <w:lang w:eastAsia="es-MX"/>
        </w:rPr>
        <w:t>ulio</w:t>
      </w:r>
      <w:r w:rsidR="00E40E86" w:rsidRPr="00E40E86">
        <w:rPr>
          <w:rFonts w:ascii="Palatino Linotype" w:hAnsi="Palatino Linotype"/>
          <w:i/>
          <w:iCs/>
          <w:color w:val="222222"/>
          <w:sz w:val="22"/>
          <w:szCs w:val="22"/>
          <w:lang w:eastAsia="es-MX"/>
        </w:rPr>
        <w:t xml:space="preserve"> de</w:t>
      </w:r>
      <w:r w:rsidR="00C872E0" w:rsidRPr="00E40E86">
        <w:rPr>
          <w:rFonts w:ascii="Palatino Linotype" w:hAnsi="Palatino Linotype"/>
          <w:i/>
          <w:iCs/>
          <w:color w:val="222222"/>
          <w:sz w:val="22"/>
          <w:szCs w:val="22"/>
          <w:lang w:eastAsia="es-MX"/>
        </w:rPr>
        <w:t xml:space="preserve"> 2019, en formato </w:t>
      </w:r>
      <w:r w:rsidR="00E40E86" w:rsidRPr="00E40E86">
        <w:rPr>
          <w:rFonts w:ascii="Palatino Linotype" w:hAnsi="Palatino Linotype"/>
          <w:i/>
          <w:iCs/>
          <w:color w:val="222222"/>
          <w:sz w:val="22"/>
          <w:szCs w:val="22"/>
          <w:lang w:eastAsia="es-MX"/>
        </w:rPr>
        <w:t>Excel</w:t>
      </w:r>
      <w:r w:rsidR="00C872E0" w:rsidRPr="00E40E86">
        <w:rPr>
          <w:rFonts w:ascii="Palatino Linotype" w:hAnsi="Palatino Linotype"/>
          <w:i/>
          <w:iCs/>
          <w:color w:val="222222"/>
          <w:sz w:val="22"/>
          <w:szCs w:val="22"/>
          <w:lang w:eastAsia="es-MX"/>
        </w:rPr>
        <w:t>.</w:t>
      </w:r>
    </w:p>
    <w:p w:rsidR="00C872E0" w:rsidRPr="00E40E86" w:rsidRDefault="00C872E0" w:rsidP="00C872E0">
      <w:pPr>
        <w:ind w:left="851" w:right="902"/>
        <w:jc w:val="both"/>
        <w:rPr>
          <w:rFonts w:ascii="Palatino Linotype" w:hAnsi="Palatino Linotype"/>
          <w:i/>
          <w:iCs/>
          <w:color w:val="222222"/>
          <w:sz w:val="22"/>
          <w:szCs w:val="22"/>
          <w:lang w:eastAsia="es-MX"/>
        </w:rPr>
      </w:pPr>
    </w:p>
    <w:p w:rsidR="00C872E0" w:rsidRPr="00E40E86" w:rsidRDefault="00C872E0" w:rsidP="00C872E0">
      <w:pPr>
        <w:ind w:left="851" w:right="902"/>
        <w:jc w:val="both"/>
        <w:rPr>
          <w:rFonts w:ascii="Palatino Linotype" w:hAnsi="Palatino Linotype"/>
          <w:i/>
          <w:iCs/>
          <w:color w:val="222222"/>
          <w:sz w:val="22"/>
          <w:szCs w:val="22"/>
          <w:lang w:eastAsia="es-MX"/>
        </w:rPr>
      </w:pPr>
      <w:r w:rsidRPr="00E40E86">
        <w:rPr>
          <w:rFonts w:ascii="Palatino Linotype" w:hAnsi="Palatino Linotype"/>
          <w:i/>
          <w:iCs/>
          <w:color w:val="222222"/>
          <w:sz w:val="22"/>
          <w:szCs w:val="22"/>
          <w:lang w:eastAsia="es-MX"/>
        </w:rPr>
        <w:t>b)</w:t>
      </w:r>
      <w:r w:rsidR="00D25A4A">
        <w:rPr>
          <w:rFonts w:ascii="Palatino Linotype" w:hAnsi="Palatino Linotype"/>
          <w:i/>
          <w:iCs/>
          <w:color w:val="222222"/>
          <w:sz w:val="22"/>
          <w:szCs w:val="22"/>
          <w:lang w:eastAsia="es-MX"/>
        </w:rPr>
        <w:t xml:space="preserve"> El documento o </w:t>
      </w:r>
      <w:r w:rsidR="00D25A4A" w:rsidRPr="00D25A4A">
        <w:rPr>
          <w:rFonts w:ascii="Palatino Linotype" w:hAnsi="Palatino Linotype"/>
          <w:i/>
          <w:iCs/>
          <w:color w:val="222222"/>
          <w:sz w:val="22"/>
          <w:szCs w:val="22"/>
          <w:lang w:eastAsia="es-MX"/>
        </w:rPr>
        <w:t>documentos donde conste</w:t>
      </w:r>
      <w:r w:rsidRPr="00E40E86">
        <w:rPr>
          <w:rFonts w:ascii="Palatino Linotype" w:hAnsi="Palatino Linotype"/>
          <w:i/>
          <w:iCs/>
          <w:color w:val="222222"/>
          <w:sz w:val="22"/>
          <w:szCs w:val="22"/>
          <w:lang w:eastAsia="es-MX"/>
        </w:rPr>
        <w:t xml:space="preserve"> </w:t>
      </w:r>
      <w:r w:rsidR="00D25A4A">
        <w:rPr>
          <w:rFonts w:ascii="Palatino Linotype" w:hAnsi="Palatino Linotype"/>
          <w:i/>
          <w:iCs/>
          <w:color w:val="222222"/>
          <w:sz w:val="22"/>
          <w:szCs w:val="22"/>
          <w:lang w:eastAsia="es-MX"/>
        </w:rPr>
        <w:t>e</w:t>
      </w:r>
      <w:r w:rsidRPr="00E40E86">
        <w:rPr>
          <w:rFonts w:ascii="Palatino Linotype" w:hAnsi="Palatino Linotype"/>
          <w:i/>
          <w:iCs/>
          <w:color w:val="222222"/>
          <w:sz w:val="22"/>
          <w:szCs w:val="22"/>
          <w:lang w:eastAsia="es-MX"/>
        </w:rPr>
        <w:t>l</w:t>
      </w:r>
      <w:r w:rsidR="00746F69" w:rsidRPr="00E40E86">
        <w:rPr>
          <w:rFonts w:ascii="Palatino Linotype" w:hAnsi="Palatino Linotype"/>
          <w:i/>
          <w:iCs/>
          <w:color w:val="222222"/>
          <w:sz w:val="22"/>
          <w:szCs w:val="22"/>
          <w:lang w:eastAsia="es-MX"/>
        </w:rPr>
        <w:t xml:space="preserve"> cargo, teléfono</w:t>
      </w:r>
      <w:r w:rsidR="00E40E86" w:rsidRPr="00E40E86">
        <w:rPr>
          <w:rFonts w:ascii="Palatino Linotype" w:hAnsi="Palatino Linotype"/>
          <w:i/>
          <w:iCs/>
          <w:color w:val="222222"/>
          <w:sz w:val="22"/>
          <w:szCs w:val="22"/>
          <w:lang w:eastAsia="es-MX"/>
        </w:rPr>
        <w:t xml:space="preserve"> oficial</w:t>
      </w:r>
      <w:r w:rsidR="00746F69" w:rsidRPr="00E40E86">
        <w:rPr>
          <w:rFonts w:ascii="Palatino Linotype" w:hAnsi="Palatino Linotype"/>
          <w:i/>
          <w:iCs/>
          <w:color w:val="222222"/>
          <w:sz w:val="22"/>
          <w:szCs w:val="22"/>
          <w:lang w:eastAsia="es-MX"/>
        </w:rPr>
        <w:t xml:space="preserve"> de contacto, dirección de la oficina y correo electrónico</w:t>
      </w:r>
      <w:r w:rsidR="00E40E86" w:rsidRPr="00E40E86">
        <w:rPr>
          <w:rFonts w:ascii="Palatino Linotype" w:hAnsi="Palatino Linotype"/>
          <w:i/>
          <w:iCs/>
          <w:color w:val="222222"/>
          <w:sz w:val="22"/>
          <w:szCs w:val="22"/>
          <w:lang w:eastAsia="es-MX"/>
        </w:rPr>
        <w:t xml:space="preserve"> institucional </w:t>
      </w:r>
      <w:r w:rsidR="00746F69" w:rsidRPr="00E40E86">
        <w:rPr>
          <w:rFonts w:ascii="Palatino Linotype" w:hAnsi="Palatino Linotype"/>
          <w:i/>
          <w:iCs/>
          <w:color w:val="222222"/>
          <w:sz w:val="22"/>
          <w:szCs w:val="22"/>
          <w:lang w:eastAsia="es-MX"/>
        </w:rPr>
        <w:t xml:space="preserve">de los servidores públicos que integran </w:t>
      </w:r>
      <w:r w:rsidR="00746F69" w:rsidRPr="00E40E86">
        <w:rPr>
          <w:rFonts w:ascii="Palatino Linotype" w:hAnsi="Palatino Linotype"/>
          <w:b/>
          <w:i/>
          <w:iCs/>
          <w:color w:val="222222"/>
          <w:sz w:val="22"/>
          <w:szCs w:val="22"/>
          <w:lang w:eastAsia="es-MX"/>
        </w:rPr>
        <w:t>EL SUJETO OBLIGADO</w:t>
      </w:r>
      <w:r w:rsidRPr="00E40E86">
        <w:rPr>
          <w:rFonts w:ascii="Palatino Linotype" w:hAnsi="Palatino Linotype"/>
          <w:b/>
          <w:i/>
          <w:iCs/>
          <w:color w:val="222222"/>
          <w:sz w:val="22"/>
          <w:szCs w:val="22"/>
          <w:lang w:eastAsia="es-MX"/>
        </w:rPr>
        <w:t xml:space="preserve">, </w:t>
      </w:r>
      <w:r w:rsidRPr="00E40E86">
        <w:rPr>
          <w:rFonts w:ascii="Palatino Linotype" w:hAnsi="Palatino Linotype"/>
          <w:i/>
          <w:iCs/>
          <w:color w:val="222222"/>
          <w:sz w:val="22"/>
          <w:szCs w:val="22"/>
          <w:lang w:eastAsia="es-MX"/>
        </w:rPr>
        <w:t xml:space="preserve">en el formato en que </w:t>
      </w:r>
      <w:r w:rsidR="00E40E86" w:rsidRPr="00E40E86">
        <w:rPr>
          <w:rFonts w:ascii="Palatino Linotype" w:hAnsi="Palatino Linotype"/>
          <w:i/>
          <w:iCs/>
          <w:color w:val="222222"/>
          <w:sz w:val="22"/>
          <w:szCs w:val="22"/>
          <w:lang w:eastAsia="es-MX"/>
        </w:rPr>
        <w:t>se encuentre</w:t>
      </w:r>
      <w:r w:rsidRPr="00E40E86">
        <w:rPr>
          <w:rFonts w:ascii="Palatino Linotype" w:hAnsi="Palatino Linotype"/>
          <w:i/>
          <w:iCs/>
          <w:color w:val="222222"/>
          <w:sz w:val="22"/>
          <w:szCs w:val="22"/>
          <w:lang w:eastAsia="es-MX"/>
        </w:rPr>
        <w:t>.</w:t>
      </w:r>
    </w:p>
    <w:p w:rsidR="00C872E0" w:rsidRPr="00E40E86" w:rsidRDefault="00C872E0" w:rsidP="00C872E0">
      <w:pPr>
        <w:ind w:left="851" w:right="902"/>
        <w:jc w:val="both"/>
        <w:rPr>
          <w:rFonts w:ascii="Palatino Linotype" w:hAnsi="Palatino Linotype"/>
          <w:i/>
          <w:iCs/>
          <w:color w:val="222222"/>
          <w:sz w:val="22"/>
          <w:szCs w:val="22"/>
          <w:lang w:eastAsia="es-MX"/>
        </w:rPr>
      </w:pPr>
    </w:p>
    <w:p w:rsidR="00746F69" w:rsidRPr="00E40E86" w:rsidRDefault="00C872E0" w:rsidP="00C872E0">
      <w:pPr>
        <w:ind w:left="851" w:right="902"/>
        <w:jc w:val="both"/>
        <w:rPr>
          <w:rFonts w:ascii="Palatino Linotype" w:hAnsi="Palatino Linotype"/>
          <w:i/>
          <w:iCs/>
          <w:color w:val="222222"/>
          <w:sz w:val="22"/>
          <w:szCs w:val="22"/>
          <w:lang w:eastAsia="es-MX"/>
        </w:rPr>
      </w:pPr>
      <w:r w:rsidRPr="00E40E86">
        <w:rPr>
          <w:rFonts w:ascii="Palatino Linotype" w:hAnsi="Palatino Linotype"/>
          <w:i/>
          <w:iCs/>
          <w:color w:val="222222"/>
          <w:sz w:val="22"/>
          <w:szCs w:val="22"/>
          <w:lang w:eastAsia="es-MX"/>
        </w:rPr>
        <w:t xml:space="preserve">Debiendo notificar al </w:t>
      </w:r>
      <w:r w:rsidRPr="00E40E86">
        <w:rPr>
          <w:rFonts w:ascii="Palatino Linotype" w:hAnsi="Palatino Linotype"/>
          <w:b/>
          <w:i/>
          <w:iCs/>
          <w:color w:val="222222"/>
          <w:sz w:val="22"/>
          <w:szCs w:val="22"/>
          <w:lang w:eastAsia="es-MX"/>
        </w:rPr>
        <w:t>RECURRENTE</w:t>
      </w:r>
      <w:r w:rsidRPr="00E40E86">
        <w:rPr>
          <w:rFonts w:ascii="Palatino Linotype" w:hAnsi="Palatino Linotype"/>
          <w:i/>
          <w:iCs/>
          <w:color w:val="222222"/>
          <w:sz w:val="22"/>
          <w:szCs w:val="22"/>
          <w:lang w:eastAsia="es-MX"/>
        </w:rPr>
        <w:t xml:space="preserve"> el Acuerdo de Clasificación de la información que emita en su caso el Comité de Transparencia con motivo de la versión pública</w:t>
      </w:r>
      <w:r w:rsidR="00746F69" w:rsidRPr="00E40E86">
        <w:rPr>
          <w:rFonts w:ascii="Palatino Linotype" w:hAnsi="Palatino Linotype"/>
          <w:i/>
          <w:iCs/>
          <w:color w:val="222222"/>
          <w:sz w:val="22"/>
          <w:szCs w:val="22"/>
          <w:lang w:eastAsia="es-MX"/>
        </w:rPr>
        <w:t>”</w:t>
      </w:r>
    </w:p>
    <w:p w:rsidR="00485E4F" w:rsidRPr="00E40E86" w:rsidRDefault="002A2134" w:rsidP="002A2134">
      <w:pPr>
        <w:spacing w:before="100" w:beforeAutospacing="1" w:after="100" w:afterAutospacing="1" w:line="360" w:lineRule="auto"/>
        <w:ind w:right="49"/>
        <w:jc w:val="both"/>
        <w:rPr>
          <w:rFonts w:ascii="Palatino Linotype" w:hAnsi="Palatino Linotype"/>
          <w:shd w:val="clear" w:color="auto" w:fill="FFFFFF"/>
        </w:rPr>
      </w:pPr>
      <w:r w:rsidRPr="00E40E86">
        <w:rPr>
          <w:rFonts w:ascii="Palatino Linotype" w:eastAsiaTheme="minorEastAsia" w:hAnsi="Palatino Linotype" w:cs="Arial"/>
          <w:b/>
          <w:bCs/>
          <w:color w:val="222222"/>
          <w:sz w:val="28"/>
          <w:szCs w:val="28"/>
          <w:lang w:val="es-ES_tradnl" w:eastAsia="es-MX"/>
        </w:rPr>
        <w:t>TERCERO</w:t>
      </w:r>
      <w:r w:rsidRPr="00E40E86">
        <w:rPr>
          <w:rFonts w:ascii="Palatino Linotype" w:eastAsia="Calibri" w:hAnsi="Palatino Linotype" w:cs="Arial"/>
          <w:b/>
          <w:bCs/>
          <w:sz w:val="28"/>
          <w:szCs w:val="28"/>
          <w:lang w:val="es-ES_tradnl"/>
        </w:rPr>
        <w:t xml:space="preserve">. </w:t>
      </w:r>
      <w:r w:rsidR="00485E4F" w:rsidRPr="00E40E86">
        <w:rPr>
          <w:rFonts w:ascii="Palatino Linotype" w:hAnsi="Palatino Linotype"/>
          <w:b/>
          <w:szCs w:val="17"/>
          <w:lang w:eastAsia="es-ES_tradnl"/>
        </w:rPr>
        <w:t>Notifíquese</w:t>
      </w:r>
      <w:r w:rsidR="00485E4F" w:rsidRPr="00E40E86">
        <w:rPr>
          <w:rFonts w:ascii="Palatino Linotype" w:hAnsi="Palatino Linotype"/>
          <w:szCs w:val="17"/>
          <w:lang w:eastAsia="es-ES_tradnl"/>
        </w:rPr>
        <w:t xml:space="preserve"> </w:t>
      </w:r>
      <w:r w:rsidR="00485E4F" w:rsidRPr="00E40E86">
        <w:rPr>
          <w:rFonts w:ascii="Palatino Linotype" w:hAnsi="Palatino Linotype"/>
          <w:shd w:val="clear" w:color="auto" w:fill="FFFFFF"/>
        </w:rPr>
        <w:t xml:space="preserve">al </w:t>
      </w:r>
      <w:r w:rsidR="00485E4F" w:rsidRPr="00E40E86">
        <w:rPr>
          <w:rFonts w:ascii="Palatino Linotype" w:hAnsi="Palatino Linotype" w:cs="Arial"/>
        </w:rPr>
        <w:t>Titular</w:t>
      </w:r>
      <w:r w:rsidR="00485E4F" w:rsidRPr="00E40E86">
        <w:rPr>
          <w:rFonts w:ascii="Palatino Linotype" w:hAnsi="Palatino Linotype"/>
          <w:shd w:val="clear" w:color="auto" w:fill="FFFFFF"/>
        </w:rPr>
        <w:t xml:space="preserve"> de la Unidad de Transparencia del</w:t>
      </w:r>
      <w:r w:rsidR="00485E4F" w:rsidRPr="00E40E86">
        <w:rPr>
          <w:rStyle w:val="apple-converted-space"/>
          <w:rFonts w:ascii="Palatino Linotype" w:hAnsi="Palatino Linotype"/>
          <w:b/>
          <w:shd w:val="clear" w:color="auto" w:fill="FFFFFF"/>
        </w:rPr>
        <w:t xml:space="preserve"> </w:t>
      </w:r>
      <w:r w:rsidR="00485E4F" w:rsidRPr="00E40E86">
        <w:rPr>
          <w:rFonts w:ascii="Palatino Linotype" w:hAnsi="Palatino Linotype"/>
          <w:b/>
          <w:shd w:val="clear" w:color="auto" w:fill="FFFFFF"/>
        </w:rPr>
        <w:t>SUJETO OBLIGADO</w:t>
      </w:r>
      <w:r w:rsidR="00485E4F" w:rsidRPr="00E40E86">
        <w:rPr>
          <w:rFonts w:ascii="Palatino Linotype" w:hAnsi="Palatino Linotype"/>
          <w:shd w:val="clear" w:color="auto" w:fill="FFFFFF"/>
        </w:rPr>
        <w:t xml:space="preserve"> para que, </w:t>
      </w:r>
      <w:r w:rsidR="00485E4F" w:rsidRPr="00E40E86">
        <w:rPr>
          <w:rFonts w:ascii="Palatino Linotype" w:hAnsi="Palatino Linotype" w:cs="Arial"/>
        </w:rPr>
        <w:t>conforme</w:t>
      </w:r>
      <w:r w:rsidR="00485E4F" w:rsidRPr="00E40E86">
        <w:rPr>
          <w:rFonts w:ascii="Palatino Linotype" w:hAnsi="Palatino Linotype"/>
          <w:shd w:val="clear" w:color="auto" w:fill="FFFFFF"/>
        </w:rPr>
        <w:t xml:space="preserve"> a los artículos 186, último párrafo y 189, párrafo segundo de la Ley de </w:t>
      </w:r>
      <w:r w:rsidR="00485E4F" w:rsidRPr="00E40E86">
        <w:rPr>
          <w:rFonts w:ascii="Palatino Linotype" w:hAnsi="Palatino Linotype"/>
          <w:szCs w:val="17"/>
          <w:lang w:eastAsia="es-ES_tradnl"/>
        </w:rPr>
        <w:t>Transparencia</w:t>
      </w:r>
      <w:r w:rsidR="00485E4F" w:rsidRPr="00E40E86">
        <w:rPr>
          <w:rFonts w:ascii="Palatino Linotype" w:hAnsi="Palatino Linotype"/>
          <w:shd w:val="clear" w:color="auto" w:fill="FFFFFF"/>
        </w:rPr>
        <w:t xml:space="preserve"> y </w:t>
      </w:r>
      <w:r w:rsidR="00485E4F" w:rsidRPr="00E40E86">
        <w:rPr>
          <w:rFonts w:ascii="Palatino Linotype" w:hAnsi="Palatino Linotype" w:cs="Arial"/>
        </w:rPr>
        <w:t>Acceso</w:t>
      </w:r>
      <w:r w:rsidR="00485E4F" w:rsidRPr="00E40E86">
        <w:rPr>
          <w:rFonts w:ascii="Palatino Linotype" w:hAnsi="Palatino Linotype"/>
          <w:shd w:val="clear" w:color="auto" w:fill="FFFFFF"/>
        </w:rPr>
        <w:t xml:space="preserve"> a la Información Pública del Estado de México y Municipios, dé </w:t>
      </w:r>
      <w:r w:rsidR="00485E4F" w:rsidRPr="00E40E86">
        <w:rPr>
          <w:rFonts w:ascii="Palatino Linotype" w:hAnsi="Palatino Linotype" w:cs="Arial"/>
        </w:rPr>
        <w:t>cumplimiento</w:t>
      </w:r>
      <w:r w:rsidR="00485E4F" w:rsidRPr="00E40E86">
        <w:rPr>
          <w:rFonts w:ascii="Palatino Linotype" w:hAnsi="Palatino Linotype"/>
          <w:shd w:val="clear" w:color="auto" w:fill="FFFFFF"/>
        </w:rPr>
        <w:t xml:space="preserve"> a lo ordenado dentro del plazo de diez días hábiles, debiendo informar a este Instituto en un plazo </w:t>
      </w:r>
      <w:r w:rsidR="00485E4F" w:rsidRPr="00E40E86">
        <w:rPr>
          <w:rFonts w:ascii="Palatino Linotype" w:eastAsiaTheme="minorEastAsia" w:hAnsi="Palatino Linotype"/>
          <w:szCs w:val="17"/>
          <w:lang w:eastAsia="es-ES_tradnl"/>
        </w:rPr>
        <w:t>de</w:t>
      </w:r>
      <w:r w:rsidR="00485E4F" w:rsidRPr="00E40E86">
        <w:rPr>
          <w:rFonts w:ascii="Palatino Linotype" w:hAnsi="Palatino Linotype"/>
          <w:shd w:val="clear" w:color="auto" w:fill="FFFFFF"/>
        </w:rPr>
        <w:t xml:space="preserve"> tres días hábiles siguientes sobre el cumplimiento dado a la resolución.</w:t>
      </w:r>
    </w:p>
    <w:p w:rsidR="00BD5451" w:rsidRPr="00E40E86" w:rsidRDefault="002A2134" w:rsidP="002A2134">
      <w:pPr>
        <w:spacing w:before="100" w:beforeAutospacing="1" w:after="100" w:afterAutospacing="1" w:line="360" w:lineRule="auto"/>
        <w:ind w:right="49"/>
        <w:jc w:val="both"/>
        <w:rPr>
          <w:rFonts w:ascii="Palatino Linotype" w:hAnsi="Palatino Linotype"/>
          <w:szCs w:val="17"/>
          <w:lang w:eastAsia="es-ES_tradnl"/>
        </w:rPr>
      </w:pPr>
      <w:r w:rsidRPr="00E40E86">
        <w:rPr>
          <w:rFonts w:ascii="Palatino Linotype" w:hAnsi="Palatino Linotype"/>
          <w:b/>
          <w:sz w:val="28"/>
          <w:szCs w:val="28"/>
          <w:shd w:val="clear" w:color="auto" w:fill="FFFFFF"/>
        </w:rPr>
        <w:lastRenderedPageBreak/>
        <w:t xml:space="preserve">CUARTO.  </w:t>
      </w:r>
      <w:r w:rsidR="00485E4F" w:rsidRPr="00E40E86">
        <w:rPr>
          <w:rFonts w:ascii="Palatino Linotype" w:hAnsi="Palatino Linotype"/>
          <w:b/>
          <w:szCs w:val="17"/>
          <w:lang w:eastAsia="es-ES_tradnl"/>
        </w:rPr>
        <w:t>Notifíquese</w:t>
      </w:r>
      <w:r w:rsidR="00BD5451" w:rsidRPr="00E40E86">
        <w:rPr>
          <w:rFonts w:ascii="Palatino Linotype" w:hAnsi="Palatino Linotype"/>
          <w:szCs w:val="17"/>
          <w:lang w:eastAsia="es-ES_tradnl"/>
        </w:rPr>
        <w:t xml:space="preserve"> al</w:t>
      </w:r>
      <w:r w:rsidR="00D62430" w:rsidRPr="00E40E86">
        <w:rPr>
          <w:rFonts w:ascii="Palatino Linotype" w:hAnsi="Palatino Linotype" w:cs="Arial"/>
          <w:b/>
        </w:rPr>
        <w:t xml:space="preserve"> </w:t>
      </w:r>
      <w:r w:rsidR="00485E4F" w:rsidRPr="00E40E86">
        <w:rPr>
          <w:rFonts w:ascii="Palatino Linotype" w:hAnsi="Palatino Linotype" w:cs="Arial"/>
          <w:b/>
        </w:rPr>
        <w:t>RECURRENTE</w:t>
      </w:r>
      <w:r w:rsidR="00485E4F" w:rsidRPr="00E40E86">
        <w:rPr>
          <w:rFonts w:ascii="Palatino Linotype" w:hAnsi="Palatino Linotype"/>
          <w:szCs w:val="17"/>
          <w:lang w:eastAsia="es-ES_tradnl"/>
        </w:rPr>
        <w:t xml:space="preserve"> la </w:t>
      </w:r>
      <w:r w:rsidR="00485E4F" w:rsidRPr="00E40E86">
        <w:rPr>
          <w:rFonts w:ascii="Palatino Linotype" w:hAnsi="Palatino Linotype" w:cs="Arial"/>
        </w:rPr>
        <w:t>presente</w:t>
      </w:r>
      <w:r w:rsidR="00485E4F" w:rsidRPr="00E40E86">
        <w:rPr>
          <w:rFonts w:ascii="Palatino Linotype" w:hAnsi="Palatino Linotype"/>
          <w:szCs w:val="17"/>
          <w:lang w:eastAsia="es-ES_tradnl"/>
        </w:rPr>
        <w:t xml:space="preserve"> </w:t>
      </w:r>
      <w:r w:rsidR="00485E4F" w:rsidRPr="00E40E86">
        <w:rPr>
          <w:rFonts w:ascii="Palatino Linotype" w:hAnsi="Palatino Linotype"/>
          <w:shd w:val="clear" w:color="auto" w:fill="FFFFFF"/>
        </w:rPr>
        <w:t>resolución</w:t>
      </w:r>
      <w:r w:rsidR="00BD5451" w:rsidRPr="00E40E86">
        <w:rPr>
          <w:rFonts w:ascii="Palatino Linotype" w:hAnsi="Palatino Linotype"/>
          <w:szCs w:val="17"/>
          <w:lang w:eastAsia="es-ES_tradnl"/>
        </w:rPr>
        <w:t>.</w:t>
      </w:r>
    </w:p>
    <w:p w:rsidR="006944C4" w:rsidRPr="00E40E86" w:rsidRDefault="002A2134" w:rsidP="002A2134">
      <w:pPr>
        <w:spacing w:before="100" w:beforeAutospacing="1" w:after="100" w:afterAutospacing="1" w:line="360" w:lineRule="auto"/>
        <w:ind w:right="49"/>
        <w:jc w:val="both"/>
        <w:rPr>
          <w:rFonts w:ascii="Palatino Linotype" w:hAnsi="Palatino Linotype"/>
          <w:szCs w:val="17"/>
          <w:lang w:eastAsia="es-ES_tradnl"/>
        </w:rPr>
      </w:pPr>
      <w:r w:rsidRPr="00E40E86">
        <w:rPr>
          <w:rFonts w:ascii="Palatino Linotype" w:hAnsi="Palatino Linotype"/>
          <w:b/>
          <w:sz w:val="28"/>
          <w:szCs w:val="28"/>
          <w:lang w:eastAsia="es-ES_tradnl"/>
        </w:rPr>
        <w:t xml:space="preserve">QUINTO. </w:t>
      </w:r>
      <w:r w:rsidR="00485E4F" w:rsidRPr="00E40E86">
        <w:rPr>
          <w:rFonts w:ascii="Palatino Linotype" w:hAnsi="Palatino Linotype"/>
          <w:b/>
          <w:szCs w:val="17"/>
          <w:lang w:eastAsia="es-ES_tradnl"/>
        </w:rPr>
        <w:t>Hágase</w:t>
      </w:r>
      <w:r w:rsidR="00485E4F" w:rsidRPr="00E40E86">
        <w:rPr>
          <w:rFonts w:ascii="Palatino Linotype" w:hAnsi="Palatino Linotype"/>
          <w:szCs w:val="17"/>
          <w:lang w:eastAsia="es-ES_tradnl"/>
        </w:rPr>
        <w:t xml:space="preserve"> </w:t>
      </w:r>
      <w:r w:rsidR="00485E4F" w:rsidRPr="00E40E86">
        <w:rPr>
          <w:rFonts w:ascii="Palatino Linotype" w:hAnsi="Palatino Linotype"/>
          <w:b/>
          <w:szCs w:val="17"/>
          <w:lang w:eastAsia="es-ES_tradnl"/>
        </w:rPr>
        <w:t>del conocimiento</w:t>
      </w:r>
      <w:r w:rsidR="00485E4F" w:rsidRPr="00E40E86">
        <w:rPr>
          <w:rFonts w:ascii="Palatino Linotype" w:hAnsi="Palatino Linotype"/>
          <w:szCs w:val="17"/>
          <w:lang w:eastAsia="es-ES_tradnl"/>
        </w:rPr>
        <w:t xml:space="preserve"> </w:t>
      </w:r>
      <w:r w:rsidR="00BD5451" w:rsidRPr="00E40E86">
        <w:rPr>
          <w:rFonts w:ascii="Palatino Linotype" w:hAnsi="Palatino Linotype"/>
        </w:rPr>
        <w:t xml:space="preserve">del </w:t>
      </w:r>
      <w:r w:rsidR="00485E4F" w:rsidRPr="00E40E86">
        <w:rPr>
          <w:rFonts w:ascii="Palatino Linotype" w:hAnsi="Palatino Linotype" w:cs="Arial"/>
          <w:b/>
        </w:rPr>
        <w:t>RECURRENTE</w:t>
      </w:r>
      <w:r w:rsidR="00485E4F" w:rsidRPr="00E40E86">
        <w:rPr>
          <w:rFonts w:ascii="Palatino Linotype" w:hAnsi="Palatino Linotype"/>
        </w:rPr>
        <w:t xml:space="preserve"> </w:t>
      </w:r>
      <w:r w:rsidR="00485E4F" w:rsidRPr="00E40E86">
        <w:rPr>
          <w:rFonts w:ascii="Palatino Linotype" w:hAnsi="Palatino Linotype"/>
          <w:szCs w:val="17"/>
          <w:lang w:eastAsia="es-ES_tradnl"/>
        </w:rPr>
        <w:t xml:space="preserve">que, de conformidad </w:t>
      </w:r>
      <w:r w:rsidR="00485E4F" w:rsidRPr="00E40E86">
        <w:rPr>
          <w:rFonts w:ascii="Palatino Linotype" w:hAnsi="Palatino Linotype" w:cs="Arial"/>
        </w:rPr>
        <w:t>con</w:t>
      </w:r>
      <w:r w:rsidR="00485E4F" w:rsidRPr="00E40E86">
        <w:rPr>
          <w:rFonts w:ascii="Palatino Linotype" w:hAnsi="Palatino Linotype"/>
          <w:szCs w:val="17"/>
          <w:lang w:eastAsia="es-ES_tradnl"/>
        </w:rPr>
        <w:t xml:space="preserve"> lo </w:t>
      </w:r>
      <w:r w:rsidR="00485E4F" w:rsidRPr="00E40E86">
        <w:rPr>
          <w:rFonts w:ascii="Palatino Linotype" w:hAnsi="Palatino Linotype" w:cs="Arial"/>
        </w:rPr>
        <w:t>establecido</w:t>
      </w:r>
      <w:r w:rsidR="00485E4F" w:rsidRPr="00E40E86">
        <w:rPr>
          <w:rFonts w:ascii="Palatino Linotype" w:hAnsi="Palatino Linotype"/>
          <w:szCs w:val="17"/>
          <w:lang w:eastAsia="es-ES_tradnl"/>
        </w:rPr>
        <w:t xml:space="preserve"> en el artículo 196 de la Ley de </w:t>
      </w:r>
      <w:r w:rsidR="00485E4F" w:rsidRPr="00E40E86">
        <w:rPr>
          <w:rFonts w:ascii="Palatino Linotype" w:hAnsi="Palatino Linotype" w:cs="Arial"/>
        </w:rPr>
        <w:t>Transparencia</w:t>
      </w:r>
      <w:r w:rsidR="00485E4F" w:rsidRPr="00E40E86">
        <w:rPr>
          <w:rFonts w:ascii="Palatino Linotype" w:hAnsi="Palatino Linotype"/>
          <w:szCs w:val="17"/>
          <w:lang w:eastAsia="es-ES_tradnl"/>
        </w:rPr>
        <w:t xml:space="preserve"> y </w:t>
      </w:r>
      <w:r w:rsidR="00485E4F" w:rsidRPr="00E40E86">
        <w:rPr>
          <w:rFonts w:ascii="Palatino Linotype" w:hAnsi="Palatino Linotype" w:cs="Arial"/>
        </w:rPr>
        <w:t>Acceso</w:t>
      </w:r>
      <w:r w:rsidR="00485E4F" w:rsidRPr="00E40E86">
        <w:rPr>
          <w:rFonts w:ascii="Palatino Linotype" w:hAnsi="Palatino Linotype"/>
          <w:szCs w:val="17"/>
          <w:lang w:eastAsia="es-ES_tradnl"/>
        </w:rPr>
        <w:t xml:space="preserve"> a la Información </w:t>
      </w:r>
      <w:r w:rsidR="00485E4F" w:rsidRPr="00E40E86">
        <w:rPr>
          <w:rFonts w:ascii="Palatino Linotype" w:hAnsi="Palatino Linotype"/>
          <w:lang w:eastAsia="es-ES_tradnl"/>
        </w:rPr>
        <w:t>Pública</w:t>
      </w:r>
      <w:r w:rsidR="00485E4F" w:rsidRPr="00E40E86">
        <w:rPr>
          <w:rFonts w:ascii="Palatino Linotype" w:hAnsi="Palatino Linotype"/>
          <w:szCs w:val="17"/>
          <w:lang w:eastAsia="es-ES_tradnl"/>
        </w:rPr>
        <w:t xml:space="preserve"> del Estado de México y Municipios, podrá impugnarla vía Juicio de Amparo en los términos de las leyes aplicables.</w:t>
      </w:r>
    </w:p>
    <w:p w:rsidR="00BD5451" w:rsidRPr="002A2134" w:rsidRDefault="00BD5451" w:rsidP="002A2134">
      <w:pPr>
        <w:spacing w:before="100" w:beforeAutospacing="1" w:after="100" w:afterAutospacing="1" w:line="360" w:lineRule="auto"/>
        <w:ind w:right="49"/>
        <w:jc w:val="both"/>
        <w:rPr>
          <w:rFonts w:ascii="Palatino Linotype" w:hAnsi="Palatino Linotype"/>
          <w:b/>
          <w:i/>
          <w:iCs/>
          <w:color w:val="222222"/>
          <w:sz w:val="28"/>
          <w:szCs w:val="28"/>
          <w:lang w:eastAsia="es-MX"/>
        </w:rPr>
      </w:pPr>
      <w:r w:rsidRPr="00E40E86">
        <w:rPr>
          <w:rFonts w:ascii="Palatino Linotype" w:hAnsi="Palatino Linotype"/>
          <w:szCs w:val="17"/>
          <w:lang w:eastAsia="es-ES_tradnl"/>
        </w:rPr>
        <w:t xml:space="preserve">Se dejan a salvo los derechos del </w:t>
      </w:r>
      <w:r w:rsidRPr="00E40E86">
        <w:rPr>
          <w:rFonts w:ascii="Palatino Linotype" w:hAnsi="Palatino Linotype"/>
          <w:b/>
          <w:szCs w:val="17"/>
          <w:lang w:eastAsia="es-ES_tradnl"/>
        </w:rPr>
        <w:t>RECURRENTE</w:t>
      </w:r>
      <w:r w:rsidRPr="00E40E86">
        <w:rPr>
          <w:rFonts w:ascii="Palatino Linotype" w:hAnsi="Palatino Linotype"/>
          <w:szCs w:val="17"/>
          <w:lang w:eastAsia="es-ES_tradnl"/>
        </w:rPr>
        <w:t xml:space="preserve"> a fin de que formule las solicitudes de información que considere a distintos Sujetos Obligados.</w:t>
      </w:r>
    </w:p>
    <w:p w:rsidR="00615592" w:rsidRPr="00125E62" w:rsidRDefault="00615592" w:rsidP="00615592">
      <w:pPr>
        <w:spacing w:line="360" w:lineRule="auto"/>
        <w:jc w:val="both"/>
        <w:rPr>
          <w:rFonts w:ascii="Palatino Linotype" w:hAnsi="Palatino Linotype" w:cs="Arial"/>
          <w:lang w:val="es-ES"/>
        </w:rPr>
      </w:pPr>
      <w:r w:rsidRPr="00B30D2D">
        <w:rPr>
          <w:rFonts w:ascii="Palatino Linotype" w:hAnsi="Palatino Linotype" w:cs="Arial"/>
          <w:lang w:val="es-ES"/>
        </w:rPr>
        <w:t>ASÍ LO RESUELVE, POR UNANIMIDAD</w:t>
      </w:r>
      <w:r>
        <w:rPr>
          <w:rFonts w:ascii="Palatino Linotype" w:hAnsi="Palatino Linotype" w:cs="Arial"/>
          <w:lang w:val="es-ES"/>
        </w:rPr>
        <w:t xml:space="preserve"> DE VOTOS, </w:t>
      </w:r>
      <w:r w:rsidRPr="00B30D2D">
        <w:rPr>
          <w:rFonts w:ascii="Palatino Linotype" w:hAnsi="Palatino Linotype" w:cs="Arial"/>
          <w:lang w:val="es-ES"/>
        </w:rPr>
        <w:t>EL PLENO DEL</w:t>
      </w:r>
      <w:r w:rsidRPr="00B30D2D">
        <w:rPr>
          <w:rFonts w:ascii="Palatino Linotype" w:eastAsia="Arial Unicode MS" w:hAnsi="Palatino Linotype" w:cs="Arial"/>
          <w:lang w:val="es-ES"/>
        </w:rPr>
        <w:t xml:space="preserve"> INSTITUTO DE </w:t>
      </w:r>
      <w:r w:rsidRPr="00B30D2D">
        <w:rPr>
          <w:rFonts w:ascii="Palatino Linotype" w:hAnsi="Palatino Linotype"/>
          <w:lang w:val="es-ES" w:eastAsia="en-US"/>
        </w:rPr>
        <w:t>TRANSPARENCIA</w:t>
      </w:r>
      <w:r w:rsidRPr="00B30D2D">
        <w:rPr>
          <w:rFonts w:ascii="Palatino Linotype" w:eastAsia="Arial Unicode MS" w:hAnsi="Palatino Linotype" w:cs="Arial"/>
          <w:lang w:val="es-ES"/>
        </w:rPr>
        <w:t>, ACCESO A LA INFORMACIÓN PÚBLICA Y PROTECCIÓN DE DATOS PERSONALES DEL ESTADO DE MÉXICO Y MUNICIPIOS</w:t>
      </w:r>
      <w:r w:rsidRPr="00B30D2D">
        <w:rPr>
          <w:rFonts w:ascii="Palatino Linotype" w:hAnsi="Palatino Linotype" w:cs="Arial"/>
          <w:lang w:val="es-ES"/>
        </w:rPr>
        <w:t>, CONFORMADO POR LOS COMISIONADOS ZULEMA MARTÍNEZ SÁNCHEZ</w:t>
      </w:r>
      <w:r>
        <w:rPr>
          <w:rFonts w:ascii="Palatino Linotype" w:hAnsi="Palatino Linotype" w:cs="Arial"/>
          <w:lang w:val="es-ES"/>
        </w:rPr>
        <w:t xml:space="preserve"> EMITIENDO VOTO PARTICULAR</w:t>
      </w:r>
      <w:r w:rsidRPr="00B30D2D">
        <w:rPr>
          <w:rFonts w:ascii="Palatino Linotype" w:hAnsi="Palatino Linotype" w:cs="Arial"/>
          <w:lang w:val="es-ES"/>
        </w:rPr>
        <w:t>; EVA ABAID YAPUR; JOSÉ GUADALUPE LUNA HERNÁNDEZ, JAVIER MARTÍNEZ CRUZ Y LUIS GUSTAVO PARRA NORIEGA</w:t>
      </w:r>
      <w:r>
        <w:rPr>
          <w:rFonts w:ascii="Palatino Linotype" w:hAnsi="Palatino Linotype" w:cs="Arial"/>
          <w:lang w:val="es-ES"/>
        </w:rPr>
        <w:t xml:space="preserve"> EMITIENDO VOTO PARTICULAR</w:t>
      </w:r>
      <w:r w:rsidRPr="00B30D2D">
        <w:rPr>
          <w:rFonts w:ascii="Palatino Linotype" w:hAnsi="Palatino Linotype" w:cs="Arial"/>
          <w:lang w:val="es-ES"/>
        </w:rPr>
        <w:t xml:space="preserve">; </w:t>
      </w:r>
      <w:r w:rsidRPr="00B30D2D">
        <w:rPr>
          <w:rFonts w:ascii="Palatino Linotype" w:hAnsi="Palatino Linotype" w:cs="Arial"/>
          <w:shd w:val="clear" w:color="auto" w:fill="FFFFFF" w:themeFill="background1"/>
          <w:lang w:val="es-ES"/>
        </w:rPr>
        <w:t xml:space="preserve">EN LA </w:t>
      </w:r>
      <w:r w:rsidRPr="00B30D2D">
        <w:rPr>
          <w:rFonts w:ascii="Palatino Linotype" w:hAnsi="Palatino Linotype" w:cs="Arial"/>
          <w:lang w:val="es-ES"/>
        </w:rPr>
        <w:t>CUADRAGÉSIMA QUINTA SESIÓN ORDINARIA CELEBRADA EL CUATRO DE DICIEMBRE DE DOS MIL DIECINUEVE, ANTE</w:t>
      </w:r>
      <w:r w:rsidRPr="00125E62">
        <w:rPr>
          <w:rFonts w:ascii="Palatino Linotype" w:hAnsi="Palatino Linotype" w:cs="Arial"/>
          <w:lang w:val="es-ES"/>
        </w:rPr>
        <w:t xml:space="preserve"> EL SECRETARIO TÉCNICO DEL PLENO, </w:t>
      </w:r>
      <w:r w:rsidRPr="00125E62">
        <w:rPr>
          <w:rFonts w:ascii="Palatino Linotype" w:eastAsia="Arial Unicode MS" w:hAnsi="Palatino Linotype" w:cs="Arial"/>
          <w:lang w:val="es-ES"/>
        </w:rPr>
        <w:t>ALEXIS</w:t>
      </w:r>
      <w:r w:rsidRPr="00125E62">
        <w:rPr>
          <w:rFonts w:ascii="Palatino Linotype" w:hAnsi="Palatino Linotype" w:cs="Arial"/>
          <w:lang w:val="es-ES"/>
        </w:rPr>
        <w:t xml:space="preserve"> TAPIA RAMÍREZ.</w:t>
      </w:r>
    </w:p>
    <w:p w:rsidR="00052449" w:rsidRDefault="00052449" w:rsidP="000F4E0B">
      <w:pPr>
        <w:jc w:val="both"/>
        <w:rPr>
          <w:rFonts w:ascii="Palatino Linotype" w:hAnsi="Palatino Linotype" w:cs="Arial"/>
        </w:rPr>
      </w:pPr>
    </w:p>
    <w:p w:rsidR="00C2456B" w:rsidRPr="00F26BCD" w:rsidRDefault="00C2456B" w:rsidP="000F4E0B">
      <w:pPr>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C872E0" w:rsidRDefault="00C872E0" w:rsidP="002142B4">
            <w:pPr>
              <w:jc w:val="center"/>
              <w:rPr>
                <w:rFonts w:ascii="Palatino Linotype" w:hAnsi="Palatino Linotype" w:cs="Arial"/>
                <w:b/>
                <w:lang w:val="es-ES_tradnl"/>
              </w:rPr>
            </w:pPr>
          </w:p>
          <w:p w:rsidR="00C872E0" w:rsidRDefault="00C872E0" w:rsidP="002142B4">
            <w:pPr>
              <w:jc w:val="center"/>
              <w:rPr>
                <w:rFonts w:ascii="Palatino Linotype" w:hAnsi="Palatino Linotype" w:cs="Arial"/>
                <w:b/>
                <w:lang w:val="es-ES_tradnl"/>
              </w:rPr>
            </w:pPr>
          </w:p>
          <w:p w:rsidR="00C872E0" w:rsidRDefault="00C872E0"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5027A2" w:rsidRDefault="005027A2" w:rsidP="002142B4">
            <w:pPr>
              <w:jc w:val="center"/>
              <w:rPr>
                <w:rFonts w:ascii="Palatino Linotype" w:hAnsi="Palatino Linotype" w:cs="Arial"/>
                <w:b/>
                <w:lang w:val="es-ES_tradnl"/>
              </w:rPr>
            </w:pPr>
          </w:p>
          <w:p w:rsidR="000F4E0B" w:rsidRDefault="000F4E0B" w:rsidP="002A2134">
            <w:pPr>
              <w:rPr>
                <w:rFonts w:ascii="Palatino Linotype" w:hAnsi="Palatino Linotype" w:cs="Arial"/>
                <w:b/>
                <w:lang w:val="es-ES_tradnl"/>
              </w:rPr>
            </w:pPr>
          </w:p>
          <w:p w:rsidR="00C2456B" w:rsidRDefault="00C2456B" w:rsidP="002A2134">
            <w:pPr>
              <w:rPr>
                <w:rFonts w:ascii="Palatino Linotype" w:hAnsi="Palatino Linotype" w:cs="Arial"/>
                <w:b/>
                <w:lang w:val="es-ES_tradnl"/>
              </w:rPr>
            </w:pPr>
          </w:p>
          <w:p w:rsidR="00C2456B" w:rsidRDefault="00C2456B" w:rsidP="002A2134">
            <w:pPr>
              <w:rPr>
                <w:rFonts w:ascii="Palatino Linotype" w:hAnsi="Palatino Linotype" w:cs="Arial"/>
                <w:b/>
                <w:lang w:val="es-ES_tradnl"/>
              </w:rPr>
            </w:pPr>
          </w:p>
          <w:p w:rsidR="00615592" w:rsidRDefault="00615592" w:rsidP="002A2134">
            <w:pPr>
              <w:rPr>
                <w:rFonts w:ascii="Palatino Linotype" w:hAnsi="Palatino Linotype" w:cs="Arial"/>
                <w:b/>
                <w:lang w:val="es-ES_tradnl"/>
              </w:rPr>
            </w:pPr>
          </w:p>
          <w:p w:rsidR="000F4E0B" w:rsidRPr="00F26BCD" w:rsidRDefault="000F4E0B"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lastRenderedPageBreak/>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0F4E0B" w:rsidRDefault="000F4E0B" w:rsidP="00052449">
            <w:pPr>
              <w:rPr>
                <w:rFonts w:ascii="Palatino Linotype" w:hAnsi="Palatino Linotype" w:cs="Arial"/>
                <w:b/>
                <w:lang w:val="es-ES_tradnl"/>
              </w:rPr>
            </w:pPr>
          </w:p>
          <w:p w:rsidR="00C2456B" w:rsidRDefault="00C2456B" w:rsidP="00052449">
            <w:pPr>
              <w:rPr>
                <w:rFonts w:ascii="Palatino Linotype" w:hAnsi="Palatino Linotype" w:cs="Arial"/>
                <w:b/>
                <w:lang w:val="es-ES_tradnl"/>
              </w:rPr>
            </w:pPr>
          </w:p>
          <w:p w:rsidR="00615592" w:rsidRDefault="00615592" w:rsidP="00052449">
            <w:pP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0F4E0B" w:rsidRDefault="000F4E0B" w:rsidP="002142B4">
            <w:pPr>
              <w:jc w:val="center"/>
              <w:rPr>
                <w:rFonts w:ascii="Palatino Linotype" w:hAnsi="Palatino Linotype" w:cs="Arial"/>
                <w:b/>
                <w:lang w:val="es-ES_tradnl"/>
              </w:rPr>
            </w:pPr>
          </w:p>
          <w:p w:rsidR="000F4E0B" w:rsidRDefault="000F4E0B"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4770A4" w:rsidRDefault="004770A4" w:rsidP="002142B4">
            <w:pPr>
              <w:jc w:val="center"/>
              <w:rPr>
                <w:rFonts w:ascii="Palatino Linotype" w:hAnsi="Palatino Linotype" w:cs="Arial"/>
                <w:b/>
                <w:lang w:val="es-ES_tradnl"/>
              </w:rPr>
            </w:pPr>
          </w:p>
          <w:p w:rsidR="000F4E0B" w:rsidRDefault="000F4E0B" w:rsidP="00052449">
            <w:pPr>
              <w:rPr>
                <w:rFonts w:ascii="Palatino Linotype" w:hAnsi="Palatino Linotype" w:cs="Arial"/>
                <w:b/>
                <w:lang w:val="es-ES_tradnl"/>
              </w:rPr>
            </w:pPr>
          </w:p>
          <w:p w:rsidR="00C2456B" w:rsidRDefault="00C2456B" w:rsidP="00052449">
            <w:pPr>
              <w:rPr>
                <w:rFonts w:ascii="Palatino Linotype" w:hAnsi="Palatino Linotype" w:cs="Arial"/>
                <w:b/>
                <w:lang w:val="es-ES_tradnl"/>
              </w:rPr>
            </w:pPr>
          </w:p>
          <w:p w:rsidR="00C2456B" w:rsidRDefault="00C2456B" w:rsidP="00052449">
            <w:pPr>
              <w:rPr>
                <w:rFonts w:ascii="Palatino Linotype" w:hAnsi="Palatino Linotype" w:cs="Arial"/>
                <w:b/>
                <w:lang w:val="es-ES_tradnl"/>
              </w:rPr>
            </w:pPr>
          </w:p>
          <w:p w:rsidR="00C2456B" w:rsidRDefault="00C2456B" w:rsidP="00052449">
            <w:pP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2142B4" w:rsidRPr="00F26BCD" w:rsidRDefault="008D04DD" w:rsidP="00052449">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tc>
      </w:tr>
    </w:tbl>
    <w:p w:rsidR="000F4E0B" w:rsidRDefault="000F4E0B" w:rsidP="002142B4">
      <w:pPr>
        <w:jc w:val="both"/>
        <w:rPr>
          <w:rFonts w:ascii="Palatino Linotype" w:hAnsi="Palatino Linotype" w:cs="Arial"/>
          <w:sz w:val="22"/>
          <w:szCs w:val="22"/>
          <w:lang w:val="es-ES"/>
        </w:rPr>
      </w:pPr>
    </w:p>
    <w:p w:rsidR="00C2456B" w:rsidRDefault="00C2456B" w:rsidP="002142B4">
      <w:pPr>
        <w:jc w:val="both"/>
        <w:rPr>
          <w:rFonts w:ascii="Palatino Linotype" w:hAnsi="Palatino Linotype" w:cs="Arial"/>
          <w:sz w:val="22"/>
          <w:szCs w:val="22"/>
          <w:lang w:val="es-ES"/>
        </w:rPr>
      </w:pPr>
    </w:p>
    <w:p w:rsidR="00C2456B" w:rsidRDefault="00C2456B" w:rsidP="002142B4">
      <w:pPr>
        <w:jc w:val="both"/>
        <w:rPr>
          <w:rFonts w:ascii="Palatino Linotype" w:hAnsi="Palatino Linotype" w:cs="Arial"/>
          <w:sz w:val="22"/>
          <w:szCs w:val="22"/>
          <w:lang w:val="es-ES"/>
        </w:rPr>
      </w:pPr>
    </w:p>
    <w:p w:rsidR="00C2456B" w:rsidRDefault="00C2456B" w:rsidP="002142B4">
      <w:pPr>
        <w:jc w:val="both"/>
        <w:rPr>
          <w:rFonts w:ascii="Palatino Linotype" w:hAnsi="Palatino Linotype" w:cs="Arial"/>
          <w:sz w:val="22"/>
          <w:szCs w:val="22"/>
          <w:lang w:val="es-ES"/>
        </w:rPr>
      </w:pPr>
    </w:p>
    <w:p w:rsidR="00C2456B" w:rsidRDefault="00C2456B" w:rsidP="002142B4">
      <w:pPr>
        <w:jc w:val="both"/>
        <w:rPr>
          <w:rFonts w:ascii="Palatino Linotype" w:hAnsi="Palatino Linotype" w:cs="Arial"/>
          <w:sz w:val="22"/>
          <w:szCs w:val="22"/>
          <w:lang w:val="es-ES"/>
        </w:rPr>
      </w:pPr>
    </w:p>
    <w:p w:rsidR="00C2456B" w:rsidRDefault="00C2456B" w:rsidP="002142B4">
      <w:pPr>
        <w:jc w:val="both"/>
        <w:rPr>
          <w:rFonts w:ascii="Palatino Linotype" w:hAnsi="Palatino Linotype" w:cs="Arial"/>
          <w:sz w:val="22"/>
          <w:szCs w:val="22"/>
          <w:lang w:val="es-ES"/>
        </w:rPr>
      </w:pPr>
    </w:p>
    <w:p w:rsidR="00C2456B" w:rsidRDefault="00C2456B" w:rsidP="002142B4">
      <w:pPr>
        <w:jc w:val="both"/>
        <w:rPr>
          <w:rFonts w:ascii="Palatino Linotype" w:hAnsi="Palatino Linotype" w:cs="Arial"/>
          <w:sz w:val="22"/>
          <w:szCs w:val="22"/>
          <w:lang w:val="es-ES"/>
        </w:rPr>
      </w:pPr>
    </w:p>
    <w:p w:rsidR="00C2456B" w:rsidRDefault="00C2456B" w:rsidP="002142B4">
      <w:pPr>
        <w:jc w:val="both"/>
        <w:rPr>
          <w:rFonts w:ascii="Palatino Linotype" w:hAnsi="Palatino Linotype" w:cs="Arial"/>
          <w:sz w:val="22"/>
          <w:szCs w:val="22"/>
          <w:lang w:val="es-ES"/>
        </w:rPr>
      </w:pPr>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746F69">
        <w:rPr>
          <w:rFonts w:ascii="Palatino Linotype" w:hAnsi="Palatino Linotype" w:cs="Arial"/>
          <w:sz w:val="22"/>
          <w:szCs w:val="22"/>
          <w:lang w:val="es-ES"/>
        </w:rPr>
        <w:t xml:space="preserve">cuatro de diciembre </w:t>
      </w:r>
      <w:r w:rsidR="00AC510C" w:rsidRPr="00F26BCD">
        <w:rPr>
          <w:rFonts w:ascii="Palatino Linotype" w:hAnsi="Palatino Linotype" w:cs="Arial"/>
          <w:sz w:val="22"/>
          <w:szCs w:val="22"/>
          <w:lang w:val="es-ES"/>
        </w:rPr>
        <w:t>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615592">
        <w:rPr>
          <w:rFonts w:ascii="Palatino Linotype" w:hAnsi="Palatino Linotype" w:cs="Arial"/>
          <w:sz w:val="22"/>
          <w:szCs w:val="22"/>
          <w:lang w:val="es-ES"/>
        </w:rPr>
        <w:t>07727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2A2134">
        <w:rPr>
          <w:rFonts w:ascii="Palatino Linotype" w:hAnsi="Palatino Linotype" w:cs="Arial"/>
          <w:sz w:val="22"/>
          <w:szCs w:val="22"/>
          <w:lang w:val="es-ES"/>
        </w:rPr>
        <w:t>AAS</w:t>
      </w:r>
    </w:p>
    <w:sectPr w:rsidR="00173F0A" w:rsidRPr="00867D3D" w:rsidSect="006957B1">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B94" w:rsidRDefault="00E94B94" w:rsidP="00C80F8C">
      <w:r>
        <w:separator/>
      </w:r>
    </w:p>
  </w:endnote>
  <w:endnote w:type="continuationSeparator" w:id="0">
    <w:p w:rsidR="00E94B94" w:rsidRDefault="00E94B9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2B0" w:rsidRPr="00A2780F" w:rsidRDefault="004A32B0"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71798">
      <w:rPr>
        <w:rFonts w:ascii="Arial" w:hAnsi="Arial" w:cs="Arial"/>
        <w:b/>
        <w:bCs/>
        <w:noProof/>
        <w:sz w:val="20"/>
        <w:szCs w:val="20"/>
      </w:rPr>
      <w:t>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71798">
      <w:rPr>
        <w:rFonts w:ascii="Arial" w:hAnsi="Arial" w:cs="Arial"/>
        <w:b/>
        <w:bCs/>
        <w:noProof/>
        <w:sz w:val="20"/>
        <w:szCs w:val="20"/>
      </w:rPr>
      <w:t>60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2B0" w:rsidRDefault="004A32B0"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71798">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71798">
      <w:rPr>
        <w:rFonts w:ascii="Arial" w:hAnsi="Arial" w:cs="Arial"/>
        <w:b/>
        <w:bCs/>
        <w:noProof/>
        <w:sz w:val="20"/>
        <w:szCs w:val="20"/>
      </w:rPr>
      <w:t>60</w:t>
    </w:r>
    <w:r w:rsidRPr="00986599">
      <w:rPr>
        <w:rFonts w:ascii="Arial" w:hAnsi="Arial" w:cs="Arial"/>
        <w:b/>
        <w:bCs/>
        <w:sz w:val="20"/>
        <w:szCs w:val="20"/>
      </w:rPr>
      <w:fldChar w:fldCharType="end"/>
    </w:r>
  </w:p>
  <w:p w:rsidR="004A32B0" w:rsidRPr="00070856" w:rsidRDefault="004A32B0"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B94" w:rsidRDefault="00E94B94" w:rsidP="00C80F8C">
      <w:r>
        <w:separator/>
      </w:r>
    </w:p>
  </w:footnote>
  <w:footnote w:type="continuationSeparator" w:id="0">
    <w:p w:rsidR="00E94B94" w:rsidRDefault="00E94B94" w:rsidP="00C80F8C">
      <w:r>
        <w:continuationSeparator/>
      </w:r>
    </w:p>
  </w:footnote>
  <w:footnote w:id="1">
    <w:p w:rsidR="004A32B0" w:rsidRPr="00910FC5" w:rsidRDefault="004A32B0" w:rsidP="00F37044">
      <w:pPr>
        <w:pStyle w:val="Textonotapie"/>
        <w:jc w:val="both"/>
        <w:rPr>
          <w:sz w:val="16"/>
          <w:szCs w:val="16"/>
        </w:rPr>
      </w:pPr>
      <w:r w:rsidRPr="00910FC5">
        <w:rPr>
          <w:rStyle w:val="Refdenotaalpie"/>
          <w:rFonts w:ascii="Palatino Linotype" w:hAnsi="Palatino Linotype"/>
          <w:sz w:val="16"/>
          <w:szCs w:val="16"/>
        </w:rPr>
        <w:footnoteRef/>
      </w:r>
      <w:r w:rsidRPr="00910FC5">
        <w:rPr>
          <w:rFonts w:ascii="Palatino Linotype" w:hAnsi="Palatino Linotype"/>
          <w:sz w:val="16"/>
          <w:szCs w:val="16"/>
        </w:rPr>
        <w:t xml:space="preserve"> </w:t>
      </w:r>
      <w:r w:rsidRPr="005A3174">
        <w:rPr>
          <w:rFonts w:ascii="Palatino Linotype" w:hAnsi="Palatino Linotype"/>
          <w:sz w:val="18"/>
          <w:szCs w:val="18"/>
        </w:rPr>
        <w:t>El precepto legal en cita establece que los Municipios son sujetos de fiscalización.</w:t>
      </w:r>
    </w:p>
  </w:footnote>
  <w:footnote w:id="2">
    <w:p w:rsidR="004A32B0" w:rsidRPr="00DD5DEE" w:rsidRDefault="004A32B0" w:rsidP="00F37044">
      <w:pPr>
        <w:pStyle w:val="Textonotapie"/>
        <w:rPr>
          <w:rFonts w:ascii="Palatino Linotype" w:hAnsi="Palatino Linotype"/>
          <w:lang w:val="es-ES"/>
        </w:rPr>
      </w:pPr>
      <w:r w:rsidRPr="00DD5DEE">
        <w:rPr>
          <w:rStyle w:val="Refdenotaalpie"/>
          <w:rFonts w:ascii="Palatino Linotype" w:hAnsi="Palatino Linotype"/>
        </w:rPr>
        <w:footnoteRef/>
      </w:r>
      <w:r>
        <w:rPr>
          <w:rFonts w:ascii="Palatino Linotype" w:hAnsi="Palatino Linotype"/>
        </w:rPr>
        <w:t xml:space="preserve"> Artículo 37</w:t>
      </w:r>
      <w:r w:rsidRPr="00DD5DEE">
        <w:rPr>
          <w:rFonts w:ascii="Palatino Linotype" w:hAnsi="Palatino Linotype"/>
        </w:rPr>
        <w:t xml:space="preserve">, </w:t>
      </w:r>
      <w:r>
        <w:rPr>
          <w:rFonts w:ascii="Palatino Linotype" w:hAnsi="Palatino Linotype"/>
        </w:rPr>
        <w:t>numeral 6 del Bando Municipal de Tepotzotlán</w:t>
      </w:r>
      <w:r w:rsidRPr="00DD5DEE">
        <w:rPr>
          <w:rFonts w:ascii="Palatino Linotype" w:hAnsi="Palatino Linotype"/>
        </w:rPr>
        <w:t>, Estado de México 2019.</w:t>
      </w:r>
    </w:p>
  </w:footnote>
  <w:footnote w:id="3">
    <w:p w:rsidR="004A32B0" w:rsidRPr="009C2621" w:rsidRDefault="004A32B0">
      <w:pPr>
        <w:pStyle w:val="Textonotapie"/>
        <w:rPr>
          <w:rFonts w:ascii="Palatino Linotype" w:hAnsi="Palatino Linotype"/>
          <w:sz w:val="18"/>
          <w:szCs w:val="18"/>
          <w:lang w:val="es-ES"/>
        </w:rPr>
      </w:pPr>
      <w:r w:rsidRPr="009C2621">
        <w:rPr>
          <w:rStyle w:val="Refdenotaalpie"/>
          <w:rFonts w:ascii="Palatino Linotype" w:hAnsi="Palatino Linotype"/>
          <w:sz w:val="18"/>
          <w:szCs w:val="18"/>
        </w:rPr>
        <w:footnoteRef/>
      </w:r>
      <w:r w:rsidRPr="009C2621">
        <w:rPr>
          <w:rFonts w:ascii="Palatino Linotype" w:hAnsi="Palatino Linotype"/>
          <w:sz w:val="18"/>
          <w:szCs w:val="18"/>
        </w:rPr>
        <w:t xml:space="preserve"> Visible en la página electrónica</w:t>
      </w:r>
      <w:r>
        <w:rPr>
          <w:rFonts w:ascii="Palatino Linotype" w:hAnsi="Palatino Linotype"/>
          <w:sz w:val="18"/>
          <w:szCs w:val="18"/>
        </w:rPr>
        <w:t>:</w:t>
      </w:r>
      <w:r w:rsidRPr="009C2621">
        <w:rPr>
          <w:rFonts w:ascii="Palatino Linotype" w:hAnsi="Palatino Linotype"/>
          <w:sz w:val="18"/>
          <w:szCs w:val="18"/>
        </w:rPr>
        <w:t xml:space="preserve"> https://www.ipomex.org.mx/ipo3/lgt/indice/TEPOTZOTLAN/art_92_vii.web</w:t>
      </w:r>
    </w:p>
  </w:footnote>
  <w:footnote w:id="4">
    <w:p w:rsidR="004A32B0" w:rsidRPr="00D41C93" w:rsidRDefault="004A32B0" w:rsidP="0011734D">
      <w:pPr>
        <w:pStyle w:val="Textonotapie"/>
        <w:rPr>
          <w:rFonts w:ascii="Palatino Linotype" w:hAnsi="Palatino Linotype"/>
        </w:rPr>
      </w:pPr>
      <w:r>
        <w:rPr>
          <w:rStyle w:val="Refdenotaalpie"/>
        </w:rPr>
        <w:footnoteRef/>
      </w:r>
      <w:r>
        <w:t xml:space="preserve"> </w:t>
      </w:r>
      <w:r>
        <w:rPr>
          <w:rFonts w:ascii="Palatino Linotype" w:hAnsi="Palatino Linotype"/>
        </w:rPr>
        <w:t>E</w:t>
      </w:r>
      <w:r w:rsidRPr="00D41C93">
        <w:rPr>
          <w:rFonts w:ascii="Palatino Linotype" w:hAnsi="Palatino Linotype"/>
        </w:rPr>
        <w:t>s una herramienta tecnológica desarrollada por el INFOEM</w:t>
      </w:r>
      <w:r>
        <w:rPr>
          <w:rFonts w:ascii="Palatino Linotype" w:hAnsi="Palatino Linotype"/>
        </w:rPr>
        <w:t xml:space="preserve">, </w:t>
      </w:r>
      <w:r w:rsidRPr="00D41C93">
        <w:rPr>
          <w:rFonts w:ascii="Palatino Linotype" w:hAnsi="Palatino Linotype"/>
        </w:rPr>
        <w:t>que permite a los Sujetos Obligados publicar lo correspondiente a la Información Pública de Oficio contemplada en la ley en la materia, de una forma ágil y de fácil manejo.</w:t>
      </w:r>
    </w:p>
  </w:footnote>
  <w:footnote w:id="5">
    <w:p w:rsidR="004A32B0" w:rsidRPr="009C7DE8" w:rsidRDefault="004A32B0" w:rsidP="0011734D">
      <w:pPr>
        <w:pStyle w:val="Textonotapie"/>
        <w:jc w:val="both"/>
        <w:rPr>
          <w:rFonts w:ascii="Palatino Linotype" w:hAnsi="Palatino Linotype"/>
        </w:rPr>
      </w:pPr>
      <w:r w:rsidRPr="009C7DE8">
        <w:rPr>
          <w:rStyle w:val="Refdenotaalpie"/>
          <w:rFonts w:ascii="Palatino Linotype" w:hAnsi="Palatino Linotype"/>
        </w:rPr>
        <w:footnoteRef/>
      </w:r>
      <w:r>
        <w:rPr>
          <w:rFonts w:ascii="Palatino Linotype" w:hAnsi="Palatino Linotype"/>
        </w:rPr>
        <w:t xml:space="preserve"> De conformidad con </w:t>
      </w:r>
      <w:r w:rsidRPr="009C7DE8">
        <w:rPr>
          <w:rFonts w:ascii="Palatino Linotype" w:hAnsi="Palatino Linotype"/>
        </w:rPr>
        <w:t xml:space="preserve">la disposición Primera, Capítulo 1 los </w:t>
      </w:r>
      <w:r w:rsidRPr="009C7DE8">
        <w:rPr>
          <w:rFonts w:ascii="Palatino Linotype" w:hAnsi="Palatino Linotype" w:cs="Arial"/>
          <w:color w:val="000000"/>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2B0" w:rsidRPr="00581ACC" w:rsidRDefault="004A32B0" w:rsidP="0070571F">
    <w:pPr>
      <w:pStyle w:val="Encabezado"/>
      <w:tabs>
        <w:tab w:val="clear" w:pos="4252"/>
        <w:tab w:val="clear" w:pos="8504"/>
        <w:tab w:val="left" w:pos="2326"/>
      </w:tabs>
      <w:ind w:left="851"/>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4A32B0" w:rsidRPr="00D716C2" w:rsidTr="00581ACC">
      <w:tc>
        <w:tcPr>
          <w:tcW w:w="3403" w:type="dxa"/>
        </w:tcPr>
        <w:p w:rsidR="004A32B0" w:rsidRPr="00D716C2" w:rsidRDefault="004A32B0" w:rsidP="00070856">
          <w:pPr>
            <w:rPr>
              <w:rFonts w:ascii="Palatino Linotype" w:hAnsi="Palatino Linotype"/>
              <w:b/>
              <w:sz w:val="22"/>
              <w:szCs w:val="22"/>
              <w:lang w:val="es-ES_tradnl"/>
            </w:rPr>
          </w:pPr>
        </w:p>
      </w:tc>
      <w:tc>
        <w:tcPr>
          <w:tcW w:w="2551" w:type="dxa"/>
          <w:shd w:val="clear" w:color="auto" w:fill="auto"/>
        </w:tcPr>
        <w:p w:rsidR="004A32B0" w:rsidRPr="00D716C2" w:rsidRDefault="004A32B0" w:rsidP="00070856">
          <w:pPr>
            <w:rPr>
              <w:rFonts w:ascii="Palatino Linotype" w:hAnsi="Palatino Linotype"/>
              <w:b/>
              <w:sz w:val="22"/>
              <w:szCs w:val="22"/>
              <w:lang w:val="es-ES_tradnl"/>
            </w:rPr>
          </w:pPr>
          <w:r w:rsidRPr="00D716C2">
            <w:rPr>
              <w:rFonts w:ascii="Palatino Linotype" w:hAnsi="Palatino Linotype"/>
              <w:b/>
              <w:sz w:val="22"/>
              <w:szCs w:val="22"/>
              <w:lang w:val="es-ES_tradnl"/>
            </w:rPr>
            <w:t>Recurso de Revisión:</w:t>
          </w:r>
        </w:p>
      </w:tc>
      <w:tc>
        <w:tcPr>
          <w:tcW w:w="3544" w:type="dxa"/>
          <w:shd w:val="clear" w:color="auto" w:fill="auto"/>
          <w:vAlign w:val="center"/>
        </w:tcPr>
        <w:p w:rsidR="004A32B0" w:rsidRPr="00D716C2" w:rsidRDefault="00615592" w:rsidP="009214EC">
          <w:pPr>
            <w:jc w:val="both"/>
            <w:rPr>
              <w:rFonts w:ascii="Palatino Linotype" w:hAnsi="Palatino Linotype"/>
              <w:b/>
              <w:sz w:val="22"/>
              <w:szCs w:val="22"/>
              <w:lang w:val="es-ES_tradnl"/>
            </w:rPr>
          </w:pPr>
          <w:r>
            <w:rPr>
              <w:rFonts w:ascii="Palatino Linotype" w:hAnsi="Palatino Linotype"/>
              <w:b/>
              <w:sz w:val="22"/>
              <w:szCs w:val="22"/>
              <w:lang w:val="es-ES_tradnl"/>
            </w:rPr>
            <w:t>07727</w:t>
          </w:r>
          <w:r w:rsidR="004A32B0" w:rsidRPr="00D716C2">
            <w:rPr>
              <w:rFonts w:ascii="Palatino Linotype" w:hAnsi="Palatino Linotype"/>
              <w:b/>
              <w:sz w:val="22"/>
              <w:szCs w:val="22"/>
              <w:lang w:val="es-ES_tradnl"/>
            </w:rPr>
            <w:t>/INFOEM/IP/RR/2019</w:t>
          </w:r>
        </w:p>
      </w:tc>
    </w:tr>
    <w:tr w:rsidR="004A32B0" w:rsidRPr="00D716C2" w:rsidTr="00581ACC">
      <w:tc>
        <w:tcPr>
          <w:tcW w:w="3403" w:type="dxa"/>
        </w:tcPr>
        <w:p w:rsidR="004A32B0" w:rsidRPr="00D716C2" w:rsidRDefault="004A32B0" w:rsidP="00997E3E">
          <w:pPr>
            <w:rPr>
              <w:rFonts w:ascii="Palatino Linotype" w:hAnsi="Palatino Linotype"/>
              <w:b/>
              <w:sz w:val="22"/>
              <w:szCs w:val="22"/>
              <w:lang w:val="es-ES_tradnl"/>
            </w:rPr>
          </w:pPr>
        </w:p>
      </w:tc>
      <w:tc>
        <w:tcPr>
          <w:tcW w:w="2551" w:type="dxa"/>
          <w:shd w:val="clear" w:color="auto" w:fill="auto"/>
        </w:tcPr>
        <w:p w:rsidR="004A32B0" w:rsidRPr="00D716C2" w:rsidRDefault="004A32B0" w:rsidP="00997E3E">
          <w:pPr>
            <w:rPr>
              <w:rFonts w:ascii="Palatino Linotype" w:hAnsi="Palatino Linotype"/>
              <w:b/>
              <w:sz w:val="22"/>
              <w:szCs w:val="22"/>
              <w:lang w:val="es-ES_tradnl"/>
            </w:rPr>
          </w:pPr>
          <w:r w:rsidRPr="00D716C2">
            <w:rPr>
              <w:rFonts w:ascii="Palatino Linotype" w:hAnsi="Palatino Linotype"/>
              <w:b/>
              <w:sz w:val="22"/>
              <w:szCs w:val="22"/>
              <w:lang w:val="es-ES_tradnl"/>
            </w:rPr>
            <w:t>Sujeto Obligado:</w:t>
          </w:r>
        </w:p>
      </w:tc>
      <w:tc>
        <w:tcPr>
          <w:tcW w:w="3544" w:type="dxa"/>
          <w:shd w:val="clear" w:color="auto" w:fill="auto"/>
          <w:vAlign w:val="center"/>
        </w:tcPr>
        <w:p w:rsidR="004A32B0" w:rsidRPr="00D716C2" w:rsidRDefault="004A32B0" w:rsidP="00F664A8">
          <w:pPr>
            <w:jc w:val="both"/>
            <w:rPr>
              <w:rFonts w:ascii="Palatino Linotype" w:hAnsi="Palatino Linotype"/>
              <w:b/>
              <w:sz w:val="22"/>
              <w:szCs w:val="22"/>
            </w:rPr>
          </w:pPr>
          <w:r w:rsidRPr="005C434F">
            <w:rPr>
              <w:rFonts w:ascii="Palatino Linotype" w:hAnsi="Palatino Linotype"/>
              <w:b/>
              <w:sz w:val="22"/>
              <w:szCs w:val="22"/>
            </w:rPr>
            <w:t>Ayuntamiento de Tepotzotlán</w:t>
          </w:r>
        </w:p>
      </w:tc>
    </w:tr>
    <w:tr w:rsidR="004A32B0" w:rsidRPr="00D716C2" w:rsidTr="00581ACC">
      <w:trPr>
        <w:trHeight w:val="228"/>
      </w:trPr>
      <w:tc>
        <w:tcPr>
          <w:tcW w:w="3403" w:type="dxa"/>
        </w:tcPr>
        <w:p w:rsidR="004A32B0" w:rsidRPr="00D716C2" w:rsidRDefault="004A32B0" w:rsidP="00997E3E">
          <w:pPr>
            <w:rPr>
              <w:rFonts w:ascii="Palatino Linotype" w:hAnsi="Palatino Linotype"/>
              <w:b/>
              <w:sz w:val="22"/>
              <w:szCs w:val="22"/>
              <w:lang w:val="es-ES_tradnl"/>
            </w:rPr>
          </w:pPr>
        </w:p>
      </w:tc>
      <w:tc>
        <w:tcPr>
          <w:tcW w:w="2551" w:type="dxa"/>
          <w:shd w:val="clear" w:color="auto" w:fill="auto"/>
        </w:tcPr>
        <w:p w:rsidR="004A32B0" w:rsidRPr="00D716C2" w:rsidRDefault="004A32B0" w:rsidP="00997E3E">
          <w:pPr>
            <w:rPr>
              <w:rFonts w:ascii="Palatino Linotype" w:hAnsi="Palatino Linotype"/>
              <w:b/>
              <w:sz w:val="22"/>
              <w:szCs w:val="22"/>
              <w:lang w:val="es-ES_tradnl"/>
            </w:rPr>
          </w:pPr>
          <w:r w:rsidRPr="00D716C2">
            <w:rPr>
              <w:rFonts w:ascii="Palatino Linotype" w:hAnsi="Palatino Linotype"/>
              <w:b/>
              <w:sz w:val="22"/>
              <w:szCs w:val="22"/>
              <w:lang w:val="es-ES_tradnl"/>
            </w:rPr>
            <w:t>Comisionada Ponente:</w:t>
          </w:r>
        </w:p>
      </w:tc>
      <w:tc>
        <w:tcPr>
          <w:tcW w:w="3544" w:type="dxa"/>
          <w:shd w:val="clear" w:color="auto" w:fill="auto"/>
        </w:tcPr>
        <w:p w:rsidR="004A32B0" w:rsidRPr="00D716C2" w:rsidRDefault="004A32B0" w:rsidP="00997E3E">
          <w:pPr>
            <w:jc w:val="both"/>
            <w:rPr>
              <w:rFonts w:ascii="Palatino Linotype" w:hAnsi="Palatino Linotype"/>
              <w:b/>
              <w:sz w:val="22"/>
              <w:szCs w:val="22"/>
              <w:lang w:val="es-ES_tradnl"/>
            </w:rPr>
          </w:pPr>
          <w:r w:rsidRPr="00D716C2">
            <w:rPr>
              <w:rFonts w:ascii="Palatino Linotype" w:hAnsi="Palatino Linotype"/>
              <w:b/>
              <w:sz w:val="22"/>
              <w:szCs w:val="22"/>
              <w:lang w:val="es-ES_tradnl"/>
            </w:rPr>
            <w:t>Eva Abaid Yapur</w:t>
          </w:r>
        </w:p>
      </w:tc>
    </w:tr>
  </w:tbl>
  <w:p w:rsidR="004A32B0" w:rsidRPr="00581ACC" w:rsidRDefault="004A32B0"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2B0" w:rsidRPr="006038C2" w:rsidRDefault="004A32B0">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2972"/>
      <w:gridCol w:w="2694"/>
      <w:gridCol w:w="3832"/>
    </w:tblGrid>
    <w:tr w:rsidR="004A32B0" w:rsidRPr="008F2CCC" w:rsidTr="00622FF9">
      <w:tc>
        <w:tcPr>
          <w:tcW w:w="2972" w:type="dxa"/>
          <w:vMerge w:val="restart"/>
        </w:tcPr>
        <w:p w:rsidR="004A32B0" w:rsidRPr="008F2CCC" w:rsidRDefault="004A32B0" w:rsidP="00A2780F">
          <w:pPr>
            <w:rPr>
              <w:rFonts w:ascii="Palatino Linotype" w:hAnsi="Palatino Linotype"/>
              <w:b/>
              <w:sz w:val="22"/>
              <w:szCs w:val="22"/>
              <w:lang w:val="es-ES_tradnl"/>
            </w:rPr>
          </w:pPr>
        </w:p>
      </w:tc>
      <w:tc>
        <w:tcPr>
          <w:tcW w:w="2694" w:type="dxa"/>
          <w:shd w:val="clear" w:color="auto" w:fill="auto"/>
        </w:tcPr>
        <w:p w:rsidR="004A32B0" w:rsidRPr="008F2CCC" w:rsidRDefault="004A32B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832" w:type="dxa"/>
          <w:shd w:val="clear" w:color="auto" w:fill="auto"/>
          <w:vAlign w:val="center"/>
        </w:tcPr>
        <w:p w:rsidR="004A32B0" w:rsidRPr="008F2CCC" w:rsidRDefault="004A32B0" w:rsidP="009214EC">
          <w:pPr>
            <w:jc w:val="both"/>
            <w:rPr>
              <w:rFonts w:ascii="Palatino Linotype" w:hAnsi="Palatino Linotype"/>
              <w:b/>
              <w:sz w:val="22"/>
              <w:szCs w:val="22"/>
              <w:lang w:val="es-ES_tradnl"/>
            </w:rPr>
          </w:pPr>
          <w:r>
            <w:rPr>
              <w:rFonts w:ascii="Palatino Linotype" w:hAnsi="Palatino Linotype"/>
              <w:b/>
              <w:sz w:val="22"/>
              <w:szCs w:val="22"/>
              <w:lang w:val="es-ES_tradnl"/>
            </w:rPr>
            <w:t>07727/INFOEM/IP/RR/2019</w:t>
          </w:r>
        </w:p>
      </w:tc>
    </w:tr>
    <w:tr w:rsidR="004A32B0" w:rsidRPr="008F2CCC" w:rsidTr="00622FF9">
      <w:tc>
        <w:tcPr>
          <w:tcW w:w="2972" w:type="dxa"/>
          <w:vMerge/>
        </w:tcPr>
        <w:p w:rsidR="004A32B0" w:rsidRPr="008F2CCC" w:rsidRDefault="004A32B0" w:rsidP="00A2780F">
          <w:pPr>
            <w:rPr>
              <w:rFonts w:ascii="Palatino Linotype" w:hAnsi="Palatino Linotype"/>
              <w:b/>
              <w:sz w:val="22"/>
              <w:szCs w:val="22"/>
              <w:lang w:val="es-ES_tradnl"/>
            </w:rPr>
          </w:pPr>
        </w:p>
      </w:tc>
      <w:tc>
        <w:tcPr>
          <w:tcW w:w="2694" w:type="dxa"/>
          <w:shd w:val="clear" w:color="auto" w:fill="auto"/>
        </w:tcPr>
        <w:p w:rsidR="004A32B0" w:rsidRPr="008F2CCC" w:rsidRDefault="004A32B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32" w:type="dxa"/>
          <w:shd w:val="clear" w:color="auto" w:fill="auto"/>
          <w:vAlign w:val="center"/>
        </w:tcPr>
        <w:p w:rsidR="004A32B0" w:rsidRPr="008F2CCC" w:rsidRDefault="00271798" w:rsidP="00693255">
          <w:pPr>
            <w:jc w:val="both"/>
            <w:rPr>
              <w:rFonts w:ascii="Palatino Linotype" w:hAnsi="Palatino Linotype"/>
              <w:b/>
              <w:sz w:val="22"/>
              <w:szCs w:val="22"/>
              <w:lang w:val="es-ES_tradnl"/>
            </w:rPr>
          </w:pPr>
          <w:r>
            <w:rPr>
              <w:rFonts w:ascii="Palatino Linotype" w:hAnsi="Palatino Linotype"/>
              <w:b/>
              <w:sz w:val="22"/>
              <w:szCs w:val="22"/>
              <w:lang w:val="es-ES_tradnl"/>
            </w:rPr>
            <w:t>Xxxxxxxxxxx Xxxxxxx</w:t>
          </w:r>
        </w:p>
      </w:tc>
    </w:tr>
    <w:tr w:rsidR="004A32B0" w:rsidRPr="008F2CCC" w:rsidTr="00622FF9">
      <w:trPr>
        <w:trHeight w:val="228"/>
      </w:trPr>
      <w:tc>
        <w:tcPr>
          <w:tcW w:w="2972" w:type="dxa"/>
          <w:vMerge/>
        </w:tcPr>
        <w:p w:rsidR="004A32B0" w:rsidRPr="008F2CCC" w:rsidRDefault="004A32B0" w:rsidP="00E37C88">
          <w:pPr>
            <w:rPr>
              <w:rFonts w:ascii="Palatino Linotype" w:hAnsi="Palatino Linotype"/>
              <w:b/>
              <w:sz w:val="22"/>
              <w:szCs w:val="22"/>
              <w:lang w:val="es-ES_tradnl"/>
            </w:rPr>
          </w:pPr>
        </w:p>
      </w:tc>
      <w:tc>
        <w:tcPr>
          <w:tcW w:w="2694" w:type="dxa"/>
          <w:shd w:val="clear" w:color="auto" w:fill="auto"/>
        </w:tcPr>
        <w:p w:rsidR="004A32B0" w:rsidRPr="008F2CCC" w:rsidRDefault="004A32B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32" w:type="dxa"/>
          <w:shd w:val="clear" w:color="auto" w:fill="auto"/>
          <w:vAlign w:val="center"/>
        </w:tcPr>
        <w:p w:rsidR="004A32B0" w:rsidRPr="00DC41C8" w:rsidRDefault="004A32B0" w:rsidP="009214EC">
          <w:pPr>
            <w:jc w:val="both"/>
            <w:rPr>
              <w:rFonts w:ascii="Palatino Linotype" w:hAnsi="Palatino Linotype"/>
              <w:b/>
              <w:sz w:val="22"/>
              <w:szCs w:val="22"/>
            </w:rPr>
          </w:pPr>
          <w:r>
            <w:rPr>
              <w:rFonts w:ascii="Palatino Linotype" w:hAnsi="Palatino Linotype"/>
              <w:b/>
              <w:sz w:val="22"/>
              <w:szCs w:val="22"/>
            </w:rPr>
            <w:t>Ayuntamiento de Tepotzotlán</w:t>
          </w:r>
        </w:p>
      </w:tc>
    </w:tr>
    <w:tr w:rsidR="004A32B0" w:rsidRPr="008F2CCC" w:rsidTr="00622FF9">
      <w:tc>
        <w:tcPr>
          <w:tcW w:w="2972" w:type="dxa"/>
          <w:vMerge/>
        </w:tcPr>
        <w:p w:rsidR="004A32B0" w:rsidRPr="008F2CCC" w:rsidRDefault="004A32B0" w:rsidP="00A2780F">
          <w:pPr>
            <w:rPr>
              <w:rFonts w:ascii="Palatino Linotype" w:hAnsi="Palatino Linotype"/>
              <w:b/>
              <w:sz w:val="22"/>
              <w:szCs w:val="22"/>
              <w:lang w:val="es-ES_tradnl"/>
            </w:rPr>
          </w:pPr>
        </w:p>
      </w:tc>
      <w:tc>
        <w:tcPr>
          <w:tcW w:w="2694" w:type="dxa"/>
          <w:shd w:val="clear" w:color="auto" w:fill="auto"/>
        </w:tcPr>
        <w:p w:rsidR="004A32B0" w:rsidRPr="008F2CCC" w:rsidRDefault="004A32B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832" w:type="dxa"/>
          <w:shd w:val="clear" w:color="auto" w:fill="auto"/>
        </w:tcPr>
        <w:p w:rsidR="004A32B0" w:rsidRPr="008F2CCC" w:rsidRDefault="004A32B0"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A32B0" w:rsidRPr="00615592" w:rsidRDefault="004A32B0"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07F6C"/>
    <w:multiLevelType w:val="hybridMultilevel"/>
    <w:tmpl w:val="67C201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2C156E"/>
    <w:multiLevelType w:val="hybridMultilevel"/>
    <w:tmpl w:val="C67034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E6787F"/>
    <w:multiLevelType w:val="hybridMultilevel"/>
    <w:tmpl w:val="F1CA6596"/>
    <w:styleLink w:val="Estiloimportado13"/>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51A2943"/>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337F9C"/>
    <w:multiLevelType w:val="hybridMultilevel"/>
    <w:tmpl w:val="B70CE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A65EFD"/>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365C3A"/>
    <w:multiLevelType w:val="hybridMultilevel"/>
    <w:tmpl w:val="B852B4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E4F7C66"/>
    <w:multiLevelType w:val="hybridMultilevel"/>
    <w:tmpl w:val="50A683A4"/>
    <w:styleLink w:val="Estiloimportado23"/>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4317490"/>
    <w:multiLevelType w:val="hybridMultilevel"/>
    <w:tmpl w:val="75BC3A7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C8C7E26"/>
    <w:multiLevelType w:val="hybridMultilevel"/>
    <w:tmpl w:val="B30446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481F7F4B"/>
    <w:multiLevelType w:val="hybridMultilevel"/>
    <w:tmpl w:val="893415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86C09EF"/>
    <w:multiLevelType w:val="hybridMultilevel"/>
    <w:tmpl w:val="9C0CDE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F7B6A14"/>
    <w:multiLevelType w:val="hybridMultilevel"/>
    <w:tmpl w:val="981605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5655795"/>
    <w:multiLevelType w:val="hybridMultilevel"/>
    <w:tmpl w:val="4DDEA2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8A864E4"/>
    <w:multiLevelType w:val="hybridMultilevel"/>
    <w:tmpl w:val="0D62BB40"/>
    <w:lvl w:ilvl="0" w:tplc="4008085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15:restartNumberingAfterBreak="0">
    <w:nsid w:val="5DC63E13"/>
    <w:multiLevelType w:val="hybridMultilevel"/>
    <w:tmpl w:val="E354ACDA"/>
    <w:lvl w:ilvl="0" w:tplc="54BC04D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67E7521F"/>
    <w:multiLevelType w:val="hybridMultilevel"/>
    <w:tmpl w:val="47D058E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6D692F9E"/>
    <w:multiLevelType w:val="hybridMultilevel"/>
    <w:tmpl w:val="FEBC2D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DBE53FE"/>
    <w:multiLevelType w:val="hybridMultilevel"/>
    <w:tmpl w:val="EB7A41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059550F"/>
    <w:multiLevelType w:val="hybridMultilevel"/>
    <w:tmpl w:val="CA468C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0D60510"/>
    <w:multiLevelType w:val="hybridMultilevel"/>
    <w:tmpl w:val="94BA49B0"/>
    <w:lvl w:ilvl="0" w:tplc="7A905756">
      <w:start w:val="1"/>
      <w:numFmt w:val="ordinalText"/>
      <w:lvlText w:val="%1."/>
      <w:lvlJc w:val="left"/>
      <w:pPr>
        <w:ind w:left="5464" w:hanging="360"/>
      </w:pPr>
      <w:rPr>
        <w:rFonts w:ascii="Palatino Linotype" w:hAnsi="Palatino Linotype" w:hint="default"/>
        <w:b/>
        <w:caps/>
        <w:sz w:val="28"/>
      </w:rPr>
    </w:lvl>
    <w:lvl w:ilvl="1" w:tplc="080A0019" w:tentative="1">
      <w:start w:val="1"/>
      <w:numFmt w:val="lowerLetter"/>
      <w:lvlText w:val="%2."/>
      <w:lvlJc w:val="left"/>
      <w:pPr>
        <w:ind w:left="6184" w:hanging="360"/>
      </w:pPr>
    </w:lvl>
    <w:lvl w:ilvl="2" w:tplc="080A001B" w:tentative="1">
      <w:start w:val="1"/>
      <w:numFmt w:val="lowerRoman"/>
      <w:lvlText w:val="%3."/>
      <w:lvlJc w:val="right"/>
      <w:pPr>
        <w:ind w:left="6904" w:hanging="180"/>
      </w:pPr>
    </w:lvl>
    <w:lvl w:ilvl="3" w:tplc="080A000F" w:tentative="1">
      <w:start w:val="1"/>
      <w:numFmt w:val="decimal"/>
      <w:lvlText w:val="%4."/>
      <w:lvlJc w:val="left"/>
      <w:pPr>
        <w:ind w:left="7624" w:hanging="360"/>
      </w:pPr>
    </w:lvl>
    <w:lvl w:ilvl="4" w:tplc="080A0019" w:tentative="1">
      <w:start w:val="1"/>
      <w:numFmt w:val="lowerLetter"/>
      <w:lvlText w:val="%5."/>
      <w:lvlJc w:val="left"/>
      <w:pPr>
        <w:ind w:left="8344" w:hanging="360"/>
      </w:pPr>
    </w:lvl>
    <w:lvl w:ilvl="5" w:tplc="080A001B" w:tentative="1">
      <w:start w:val="1"/>
      <w:numFmt w:val="lowerRoman"/>
      <w:lvlText w:val="%6."/>
      <w:lvlJc w:val="right"/>
      <w:pPr>
        <w:ind w:left="9064" w:hanging="180"/>
      </w:pPr>
    </w:lvl>
    <w:lvl w:ilvl="6" w:tplc="080A000F" w:tentative="1">
      <w:start w:val="1"/>
      <w:numFmt w:val="decimal"/>
      <w:lvlText w:val="%7."/>
      <w:lvlJc w:val="left"/>
      <w:pPr>
        <w:ind w:left="9784" w:hanging="360"/>
      </w:pPr>
    </w:lvl>
    <w:lvl w:ilvl="7" w:tplc="080A0019" w:tentative="1">
      <w:start w:val="1"/>
      <w:numFmt w:val="lowerLetter"/>
      <w:lvlText w:val="%8."/>
      <w:lvlJc w:val="left"/>
      <w:pPr>
        <w:ind w:left="10504" w:hanging="360"/>
      </w:pPr>
    </w:lvl>
    <w:lvl w:ilvl="8" w:tplc="080A001B" w:tentative="1">
      <w:start w:val="1"/>
      <w:numFmt w:val="lowerRoman"/>
      <w:lvlText w:val="%9."/>
      <w:lvlJc w:val="right"/>
      <w:pPr>
        <w:ind w:left="11224" w:hanging="180"/>
      </w:pPr>
    </w:lvl>
  </w:abstractNum>
  <w:abstractNum w:abstractNumId="27" w15:restartNumberingAfterBreak="0">
    <w:nsid w:val="71650D6F"/>
    <w:multiLevelType w:val="hybridMultilevel"/>
    <w:tmpl w:val="4E3E39B4"/>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47B54B5"/>
    <w:multiLevelType w:val="hybridMultilevel"/>
    <w:tmpl w:val="C1A08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8691D22"/>
    <w:multiLevelType w:val="hybridMultilevel"/>
    <w:tmpl w:val="C8145A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9795EEB"/>
    <w:multiLevelType w:val="hybridMultilevel"/>
    <w:tmpl w:val="A73408B8"/>
    <w:lvl w:ilvl="0" w:tplc="FAA8B6DC">
      <w:start w:val="1"/>
      <w:numFmt w:val="ordinalText"/>
      <w:lvlText w:val="%1."/>
      <w:lvlJc w:val="left"/>
      <w:pPr>
        <w:ind w:left="1211"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9A2608"/>
    <w:multiLevelType w:val="hybridMultilevel"/>
    <w:tmpl w:val="779058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BC8089C"/>
    <w:multiLevelType w:val="hybridMultilevel"/>
    <w:tmpl w:val="088E89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EA308DE"/>
    <w:multiLevelType w:val="hybridMultilevel"/>
    <w:tmpl w:val="C6C6495A"/>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11"/>
  </w:num>
  <w:num w:numId="3">
    <w:abstractNumId w:val="9"/>
  </w:num>
  <w:num w:numId="4">
    <w:abstractNumId w:val="33"/>
  </w:num>
  <w:num w:numId="5">
    <w:abstractNumId w:val="26"/>
  </w:num>
  <w:num w:numId="6">
    <w:abstractNumId w:val="33"/>
  </w:num>
  <w:num w:numId="7">
    <w:abstractNumId w:val="27"/>
  </w:num>
  <w:num w:numId="8">
    <w:abstractNumId w:val="18"/>
  </w:num>
  <w:num w:numId="9">
    <w:abstractNumId w:val="10"/>
  </w:num>
  <w:num w:numId="10">
    <w:abstractNumId w:val="31"/>
  </w:num>
  <w:num w:numId="11">
    <w:abstractNumId w:val="5"/>
  </w:num>
  <w:num w:numId="12">
    <w:abstractNumId w:val="29"/>
  </w:num>
  <w:num w:numId="13">
    <w:abstractNumId w:val="4"/>
  </w:num>
  <w:num w:numId="14">
    <w:abstractNumId w:val="32"/>
  </w:num>
  <w:num w:numId="15">
    <w:abstractNumId w:val="19"/>
  </w:num>
  <w:num w:numId="16">
    <w:abstractNumId w:val="22"/>
  </w:num>
  <w:num w:numId="17">
    <w:abstractNumId w:val="23"/>
  </w:num>
  <w:num w:numId="18">
    <w:abstractNumId w:val="28"/>
  </w:num>
  <w:num w:numId="19">
    <w:abstractNumId w:val="24"/>
  </w:num>
  <w:num w:numId="20">
    <w:abstractNumId w:val="12"/>
  </w:num>
  <w:num w:numId="21">
    <w:abstractNumId w:val="21"/>
  </w:num>
  <w:num w:numId="22">
    <w:abstractNumId w:val="20"/>
  </w:num>
  <w:num w:numId="23">
    <w:abstractNumId w:val="1"/>
  </w:num>
  <w:num w:numId="24">
    <w:abstractNumId w:val="13"/>
  </w:num>
  <w:num w:numId="25">
    <w:abstractNumId w:val="16"/>
  </w:num>
  <w:num w:numId="26">
    <w:abstractNumId w:val="15"/>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6"/>
  </w:num>
  <w:num w:numId="30">
    <w:abstractNumId w:val="25"/>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7"/>
  </w:num>
  <w:num w:numId="34">
    <w:abstractNumId w:val="0"/>
  </w:num>
  <w:num w:numId="35">
    <w:abstractNumId w:val="8"/>
  </w:num>
  <w:num w:numId="36">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39B"/>
    <w:rsid w:val="000075A8"/>
    <w:rsid w:val="00007AF1"/>
    <w:rsid w:val="00007FD8"/>
    <w:rsid w:val="00010124"/>
    <w:rsid w:val="000104F0"/>
    <w:rsid w:val="00010BC8"/>
    <w:rsid w:val="00011A13"/>
    <w:rsid w:val="000123CB"/>
    <w:rsid w:val="00012A00"/>
    <w:rsid w:val="00012F8E"/>
    <w:rsid w:val="00013023"/>
    <w:rsid w:val="000142C0"/>
    <w:rsid w:val="00014E91"/>
    <w:rsid w:val="00015400"/>
    <w:rsid w:val="00015DDC"/>
    <w:rsid w:val="00015FB2"/>
    <w:rsid w:val="000160C6"/>
    <w:rsid w:val="000164BF"/>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656"/>
    <w:rsid w:val="0003086F"/>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449"/>
    <w:rsid w:val="0005265B"/>
    <w:rsid w:val="000527F0"/>
    <w:rsid w:val="000529F8"/>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4B83"/>
    <w:rsid w:val="00065028"/>
    <w:rsid w:val="00065279"/>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B1B"/>
    <w:rsid w:val="00072CB3"/>
    <w:rsid w:val="0007327E"/>
    <w:rsid w:val="000734E9"/>
    <w:rsid w:val="0007367D"/>
    <w:rsid w:val="00073A2F"/>
    <w:rsid w:val="000742D2"/>
    <w:rsid w:val="0007434D"/>
    <w:rsid w:val="0007436D"/>
    <w:rsid w:val="00074591"/>
    <w:rsid w:val="00075615"/>
    <w:rsid w:val="00075671"/>
    <w:rsid w:val="00075AE7"/>
    <w:rsid w:val="00075EA3"/>
    <w:rsid w:val="00077967"/>
    <w:rsid w:val="00077AC1"/>
    <w:rsid w:val="00077B79"/>
    <w:rsid w:val="00077BB8"/>
    <w:rsid w:val="0008043B"/>
    <w:rsid w:val="0008139C"/>
    <w:rsid w:val="00081B66"/>
    <w:rsid w:val="00081EA6"/>
    <w:rsid w:val="00082273"/>
    <w:rsid w:val="0008296D"/>
    <w:rsid w:val="00082AD2"/>
    <w:rsid w:val="0008338D"/>
    <w:rsid w:val="00084079"/>
    <w:rsid w:val="000847B2"/>
    <w:rsid w:val="00085229"/>
    <w:rsid w:val="0008542A"/>
    <w:rsid w:val="00085585"/>
    <w:rsid w:val="00085973"/>
    <w:rsid w:val="000861FF"/>
    <w:rsid w:val="0008668D"/>
    <w:rsid w:val="00086980"/>
    <w:rsid w:val="000870B5"/>
    <w:rsid w:val="00087457"/>
    <w:rsid w:val="00090C67"/>
    <w:rsid w:val="00090CC8"/>
    <w:rsid w:val="00090F6A"/>
    <w:rsid w:val="00091156"/>
    <w:rsid w:val="000922B0"/>
    <w:rsid w:val="00092543"/>
    <w:rsid w:val="00092789"/>
    <w:rsid w:val="00092893"/>
    <w:rsid w:val="00092F37"/>
    <w:rsid w:val="00093F61"/>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B0F"/>
    <w:rsid w:val="000F2185"/>
    <w:rsid w:val="000F22FE"/>
    <w:rsid w:val="000F251F"/>
    <w:rsid w:val="000F2B5F"/>
    <w:rsid w:val="000F2DAA"/>
    <w:rsid w:val="000F3899"/>
    <w:rsid w:val="000F3AF9"/>
    <w:rsid w:val="000F4AC2"/>
    <w:rsid w:val="000F4C20"/>
    <w:rsid w:val="000F4E0B"/>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48C"/>
    <w:rsid w:val="00106A20"/>
    <w:rsid w:val="00106A73"/>
    <w:rsid w:val="00106B41"/>
    <w:rsid w:val="00106C73"/>
    <w:rsid w:val="00106FBF"/>
    <w:rsid w:val="00111DBB"/>
    <w:rsid w:val="00111F07"/>
    <w:rsid w:val="00112988"/>
    <w:rsid w:val="00113015"/>
    <w:rsid w:val="001133D1"/>
    <w:rsid w:val="00113629"/>
    <w:rsid w:val="001136D3"/>
    <w:rsid w:val="00114523"/>
    <w:rsid w:val="001149CC"/>
    <w:rsid w:val="00114CC0"/>
    <w:rsid w:val="0011502F"/>
    <w:rsid w:val="0011507B"/>
    <w:rsid w:val="00115DB1"/>
    <w:rsid w:val="00115E6B"/>
    <w:rsid w:val="00116272"/>
    <w:rsid w:val="00116376"/>
    <w:rsid w:val="001166AB"/>
    <w:rsid w:val="00116D62"/>
    <w:rsid w:val="0011734D"/>
    <w:rsid w:val="00120ADA"/>
    <w:rsid w:val="00120C4B"/>
    <w:rsid w:val="00120D8D"/>
    <w:rsid w:val="00120F18"/>
    <w:rsid w:val="00121773"/>
    <w:rsid w:val="00121BB3"/>
    <w:rsid w:val="00121CB5"/>
    <w:rsid w:val="00122866"/>
    <w:rsid w:val="00124065"/>
    <w:rsid w:val="001241ED"/>
    <w:rsid w:val="00124622"/>
    <w:rsid w:val="001246A7"/>
    <w:rsid w:val="001246D6"/>
    <w:rsid w:val="00124F3F"/>
    <w:rsid w:val="00124F52"/>
    <w:rsid w:val="00125459"/>
    <w:rsid w:val="00125EA4"/>
    <w:rsid w:val="00126242"/>
    <w:rsid w:val="001270BF"/>
    <w:rsid w:val="00127558"/>
    <w:rsid w:val="00127C5A"/>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64D"/>
    <w:rsid w:val="00133D6C"/>
    <w:rsid w:val="001353A1"/>
    <w:rsid w:val="0013622C"/>
    <w:rsid w:val="001371A5"/>
    <w:rsid w:val="001378F0"/>
    <w:rsid w:val="00137AEE"/>
    <w:rsid w:val="00137D02"/>
    <w:rsid w:val="00140181"/>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546"/>
    <w:rsid w:val="00147AEC"/>
    <w:rsid w:val="00147FCE"/>
    <w:rsid w:val="00150B44"/>
    <w:rsid w:val="00150BAE"/>
    <w:rsid w:val="00150CF7"/>
    <w:rsid w:val="001517A2"/>
    <w:rsid w:val="00151C8C"/>
    <w:rsid w:val="00152C43"/>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D32"/>
    <w:rsid w:val="00172EC4"/>
    <w:rsid w:val="001737DF"/>
    <w:rsid w:val="00173F0A"/>
    <w:rsid w:val="001744A6"/>
    <w:rsid w:val="00174804"/>
    <w:rsid w:val="00175682"/>
    <w:rsid w:val="001757B6"/>
    <w:rsid w:val="00175CC8"/>
    <w:rsid w:val="00175EBB"/>
    <w:rsid w:val="00175FE0"/>
    <w:rsid w:val="001769F3"/>
    <w:rsid w:val="00177718"/>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525"/>
    <w:rsid w:val="00190BFD"/>
    <w:rsid w:val="00191475"/>
    <w:rsid w:val="0019354A"/>
    <w:rsid w:val="00193D12"/>
    <w:rsid w:val="00193F2C"/>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8C1"/>
    <w:rsid w:val="001B1ABC"/>
    <w:rsid w:val="001B1B9D"/>
    <w:rsid w:val="001B1F71"/>
    <w:rsid w:val="001B2536"/>
    <w:rsid w:val="001B27AD"/>
    <w:rsid w:val="001B3698"/>
    <w:rsid w:val="001B3C5C"/>
    <w:rsid w:val="001B4407"/>
    <w:rsid w:val="001B449C"/>
    <w:rsid w:val="001B47B3"/>
    <w:rsid w:val="001B4E78"/>
    <w:rsid w:val="001B4F9C"/>
    <w:rsid w:val="001B522E"/>
    <w:rsid w:val="001B5A4E"/>
    <w:rsid w:val="001B5BAA"/>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088C"/>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3FE5"/>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3D5E"/>
    <w:rsid w:val="00213D67"/>
    <w:rsid w:val="002141DB"/>
    <w:rsid w:val="002142B4"/>
    <w:rsid w:val="0021511B"/>
    <w:rsid w:val="002156E0"/>
    <w:rsid w:val="00215862"/>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006"/>
    <w:rsid w:val="00227335"/>
    <w:rsid w:val="0022780C"/>
    <w:rsid w:val="00227F49"/>
    <w:rsid w:val="00227FFD"/>
    <w:rsid w:val="00230127"/>
    <w:rsid w:val="00230439"/>
    <w:rsid w:val="00230597"/>
    <w:rsid w:val="0023072E"/>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E6D"/>
    <w:rsid w:val="00242F07"/>
    <w:rsid w:val="002453C0"/>
    <w:rsid w:val="0024567E"/>
    <w:rsid w:val="0024567F"/>
    <w:rsid w:val="002457EF"/>
    <w:rsid w:val="00245AC4"/>
    <w:rsid w:val="002460C9"/>
    <w:rsid w:val="002460FF"/>
    <w:rsid w:val="002463EF"/>
    <w:rsid w:val="002467A3"/>
    <w:rsid w:val="0024682A"/>
    <w:rsid w:val="00246CEF"/>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A7A"/>
    <w:rsid w:val="00256CEB"/>
    <w:rsid w:val="00257594"/>
    <w:rsid w:val="0025785D"/>
    <w:rsid w:val="00257FDC"/>
    <w:rsid w:val="002605E8"/>
    <w:rsid w:val="00260BD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798"/>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030"/>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134"/>
    <w:rsid w:val="002A2814"/>
    <w:rsid w:val="002A3240"/>
    <w:rsid w:val="002A3A9E"/>
    <w:rsid w:val="002A3ABB"/>
    <w:rsid w:val="002A3E0E"/>
    <w:rsid w:val="002A40A0"/>
    <w:rsid w:val="002A462C"/>
    <w:rsid w:val="002A4DC6"/>
    <w:rsid w:val="002A4F20"/>
    <w:rsid w:val="002A4FBB"/>
    <w:rsid w:val="002A562A"/>
    <w:rsid w:val="002A5A7C"/>
    <w:rsid w:val="002A616A"/>
    <w:rsid w:val="002A707F"/>
    <w:rsid w:val="002A7842"/>
    <w:rsid w:val="002A7ADC"/>
    <w:rsid w:val="002B0232"/>
    <w:rsid w:val="002B078F"/>
    <w:rsid w:val="002B0C04"/>
    <w:rsid w:val="002B0E2D"/>
    <w:rsid w:val="002B1211"/>
    <w:rsid w:val="002B130A"/>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60"/>
    <w:rsid w:val="002C18C0"/>
    <w:rsid w:val="002C1C07"/>
    <w:rsid w:val="002C2256"/>
    <w:rsid w:val="002C2724"/>
    <w:rsid w:val="002C2936"/>
    <w:rsid w:val="002C3614"/>
    <w:rsid w:val="002C3662"/>
    <w:rsid w:val="002C3A41"/>
    <w:rsid w:val="002C451D"/>
    <w:rsid w:val="002C4AE4"/>
    <w:rsid w:val="002C65C3"/>
    <w:rsid w:val="002C66F3"/>
    <w:rsid w:val="002C671D"/>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3F2E"/>
    <w:rsid w:val="002D51F7"/>
    <w:rsid w:val="002D5903"/>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3DA"/>
    <w:rsid w:val="002F5860"/>
    <w:rsid w:val="002F5905"/>
    <w:rsid w:val="002F59FA"/>
    <w:rsid w:val="002F5CE4"/>
    <w:rsid w:val="002F60DF"/>
    <w:rsid w:val="002F6259"/>
    <w:rsid w:val="002F69BB"/>
    <w:rsid w:val="002F6E11"/>
    <w:rsid w:val="002F6E89"/>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194"/>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489C"/>
    <w:rsid w:val="00335D6D"/>
    <w:rsid w:val="00335EB8"/>
    <w:rsid w:val="00335F40"/>
    <w:rsid w:val="00336276"/>
    <w:rsid w:val="0033635E"/>
    <w:rsid w:val="003364EF"/>
    <w:rsid w:val="003372AE"/>
    <w:rsid w:val="003379D7"/>
    <w:rsid w:val="003402BA"/>
    <w:rsid w:val="00340DAD"/>
    <w:rsid w:val="003416A0"/>
    <w:rsid w:val="00341947"/>
    <w:rsid w:val="0034196C"/>
    <w:rsid w:val="003421CC"/>
    <w:rsid w:val="003426ED"/>
    <w:rsid w:val="00342818"/>
    <w:rsid w:val="00342938"/>
    <w:rsid w:val="00342F46"/>
    <w:rsid w:val="003434BE"/>
    <w:rsid w:val="003436B3"/>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CD6"/>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0E0B"/>
    <w:rsid w:val="003710B8"/>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4A54"/>
    <w:rsid w:val="00385020"/>
    <w:rsid w:val="003850AE"/>
    <w:rsid w:val="003852EA"/>
    <w:rsid w:val="00386349"/>
    <w:rsid w:val="0038692F"/>
    <w:rsid w:val="0038708D"/>
    <w:rsid w:val="00387236"/>
    <w:rsid w:val="0038767F"/>
    <w:rsid w:val="003908D3"/>
    <w:rsid w:val="003921AF"/>
    <w:rsid w:val="00392757"/>
    <w:rsid w:val="0039284F"/>
    <w:rsid w:val="00392921"/>
    <w:rsid w:val="00392A69"/>
    <w:rsid w:val="00392AFA"/>
    <w:rsid w:val="00393555"/>
    <w:rsid w:val="003937C6"/>
    <w:rsid w:val="00393868"/>
    <w:rsid w:val="00393881"/>
    <w:rsid w:val="003943AD"/>
    <w:rsid w:val="0039481C"/>
    <w:rsid w:val="00394A80"/>
    <w:rsid w:val="00394AAE"/>
    <w:rsid w:val="00394B6E"/>
    <w:rsid w:val="00394C6A"/>
    <w:rsid w:val="00395514"/>
    <w:rsid w:val="00395B29"/>
    <w:rsid w:val="0039611A"/>
    <w:rsid w:val="00396C53"/>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B7D88"/>
    <w:rsid w:val="003C04E5"/>
    <w:rsid w:val="003C0544"/>
    <w:rsid w:val="003C0AB3"/>
    <w:rsid w:val="003C0C03"/>
    <w:rsid w:val="003C0C4B"/>
    <w:rsid w:val="003C0F0A"/>
    <w:rsid w:val="003C20B9"/>
    <w:rsid w:val="003C21A8"/>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0DED"/>
    <w:rsid w:val="0040268E"/>
    <w:rsid w:val="00402713"/>
    <w:rsid w:val="004027FA"/>
    <w:rsid w:val="00402A09"/>
    <w:rsid w:val="00402BBD"/>
    <w:rsid w:val="00402D6D"/>
    <w:rsid w:val="00402F3F"/>
    <w:rsid w:val="00402FAA"/>
    <w:rsid w:val="0040368C"/>
    <w:rsid w:val="0040454A"/>
    <w:rsid w:val="00404552"/>
    <w:rsid w:val="00404E42"/>
    <w:rsid w:val="00404E50"/>
    <w:rsid w:val="0040561A"/>
    <w:rsid w:val="004057A1"/>
    <w:rsid w:val="0040594A"/>
    <w:rsid w:val="00405977"/>
    <w:rsid w:val="0040599D"/>
    <w:rsid w:val="00406028"/>
    <w:rsid w:val="0040615F"/>
    <w:rsid w:val="004063BC"/>
    <w:rsid w:val="00406744"/>
    <w:rsid w:val="00406BF2"/>
    <w:rsid w:val="00406EEC"/>
    <w:rsid w:val="00407744"/>
    <w:rsid w:val="004079B2"/>
    <w:rsid w:val="00407FCD"/>
    <w:rsid w:val="00410E81"/>
    <w:rsid w:val="0041135E"/>
    <w:rsid w:val="00412944"/>
    <w:rsid w:val="004130E0"/>
    <w:rsid w:val="00413DA0"/>
    <w:rsid w:val="00414A19"/>
    <w:rsid w:val="00415386"/>
    <w:rsid w:val="0041542A"/>
    <w:rsid w:val="004156EC"/>
    <w:rsid w:val="00416281"/>
    <w:rsid w:val="0041693D"/>
    <w:rsid w:val="00416DB8"/>
    <w:rsid w:val="00417988"/>
    <w:rsid w:val="00420F39"/>
    <w:rsid w:val="00421828"/>
    <w:rsid w:val="0042194E"/>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7EA"/>
    <w:rsid w:val="00441A1C"/>
    <w:rsid w:val="00441D14"/>
    <w:rsid w:val="00441E1F"/>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5B"/>
    <w:rsid w:val="00456EDA"/>
    <w:rsid w:val="00457A14"/>
    <w:rsid w:val="00457EEE"/>
    <w:rsid w:val="00460083"/>
    <w:rsid w:val="00460A6E"/>
    <w:rsid w:val="00461961"/>
    <w:rsid w:val="00462595"/>
    <w:rsid w:val="004631D8"/>
    <w:rsid w:val="00463339"/>
    <w:rsid w:val="004633DA"/>
    <w:rsid w:val="004639C1"/>
    <w:rsid w:val="00464AA7"/>
    <w:rsid w:val="00464E47"/>
    <w:rsid w:val="0046557C"/>
    <w:rsid w:val="004656C4"/>
    <w:rsid w:val="00465A64"/>
    <w:rsid w:val="00466005"/>
    <w:rsid w:val="004663EF"/>
    <w:rsid w:val="004665EC"/>
    <w:rsid w:val="0046673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4D1"/>
    <w:rsid w:val="0047651B"/>
    <w:rsid w:val="004770A4"/>
    <w:rsid w:val="00477BCB"/>
    <w:rsid w:val="00480259"/>
    <w:rsid w:val="00480337"/>
    <w:rsid w:val="0048068F"/>
    <w:rsid w:val="00480967"/>
    <w:rsid w:val="00480FD0"/>
    <w:rsid w:val="004810CC"/>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1B"/>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97F"/>
    <w:rsid w:val="004975FF"/>
    <w:rsid w:val="00497D47"/>
    <w:rsid w:val="00497FC5"/>
    <w:rsid w:val="004A04DD"/>
    <w:rsid w:val="004A087A"/>
    <w:rsid w:val="004A088B"/>
    <w:rsid w:val="004A0D3A"/>
    <w:rsid w:val="004A0E23"/>
    <w:rsid w:val="004A1423"/>
    <w:rsid w:val="004A14E2"/>
    <w:rsid w:val="004A32B0"/>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138"/>
    <w:rsid w:val="004B1602"/>
    <w:rsid w:val="004B1A91"/>
    <w:rsid w:val="004B2C2F"/>
    <w:rsid w:val="004B2E59"/>
    <w:rsid w:val="004B3947"/>
    <w:rsid w:val="004B3B51"/>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9A4"/>
    <w:rsid w:val="004C0B88"/>
    <w:rsid w:val="004C1453"/>
    <w:rsid w:val="004C1AE2"/>
    <w:rsid w:val="004C20A9"/>
    <w:rsid w:val="004C2E64"/>
    <w:rsid w:val="004C3624"/>
    <w:rsid w:val="004C3D84"/>
    <w:rsid w:val="004C4245"/>
    <w:rsid w:val="004C45EE"/>
    <w:rsid w:val="004C558B"/>
    <w:rsid w:val="004C64C2"/>
    <w:rsid w:val="004C652E"/>
    <w:rsid w:val="004C7388"/>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E0611"/>
    <w:rsid w:val="004E1888"/>
    <w:rsid w:val="004E2E1D"/>
    <w:rsid w:val="004E2FC6"/>
    <w:rsid w:val="004E3072"/>
    <w:rsid w:val="004E331F"/>
    <w:rsid w:val="004E3429"/>
    <w:rsid w:val="004E35E4"/>
    <w:rsid w:val="004E38AF"/>
    <w:rsid w:val="004E3B30"/>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37AC"/>
    <w:rsid w:val="005045D8"/>
    <w:rsid w:val="00504829"/>
    <w:rsid w:val="00504A63"/>
    <w:rsid w:val="00505143"/>
    <w:rsid w:val="005055E4"/>
    <w:rsid w:val="0050569B"/>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6C7"/>
    <w:rsid w:val="005377CF"/>
    <w:rsid w:val="005406A4"/>
    <w:rsid w:val="00540883"/>
    <w:rsid w:val="00540F26"/>
    <w:rsid w:val="005414CB"/>
    <w:rsid w:val="005417DC"/>
    <w:rsid w:val="00541A1C"/>
    <w:rsid w:val="00541D5C"/>
    <w:rsid w:val="00542383"/>
    <w:rsid w:val="005424CA"/>
    <w:rsid w:val="005429CB"/>
    <w:rsid w:val="00542A86"/>
    <w:rsid w:val="00542CBE"/>
    <w:rsid w:val="00542D0F"/>
    <w:rsid w:val="00543A4E"/>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0A1"/>
    <w:rsid w:val="00554CDC"/>
    <w:rsid w:val="005555B6"/>
    <w:rsid w:val="00555AEC"/>
    <w:rsid w:val="00555F0D"/>
    <w:rsid w:val="005560E0"/>
    <w:rsid w:val="0055647C"/>
    <w:rsid w:val="0055676A"/>
    <w:rsid w:val="0055797E"/>
    <w:rsid w:val="00557B6A"/>
    <w:rsid w:val="00557B81"/>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849"/>
    <w:rsid w:val="00577F5C"/>
    <w:rsid w:val="005806E5"/>
    <w:rsid w:val="005811B7"/>
    <w:rsid w:val="005817EE"/>
    <w:rsid w:val="00581ACC"/>
    <w:rsid w:val="00583151"/>
    <w:rsid w:val="00583229"/>
    <w:rsid w:val="00583CBF"/>
    <w:rsid w:val="00583FFA"/>
    <w:rsid w:val="005843B8"/>
    <w:rsid w:val="00584500"/>
    <w:rsid w:val="00586527"/>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570E"/>
    <w:rsid w:val="00595788"/>
    <w:rsid w:val="0059663D"/>
    <w:rsid w:val="00596B5F"/>
    <w:rsid w:val="00596BF0"/>
    <w:rsid w:val="005A0144"/>
    <w:rsid w:val="005A0DD9"/>
    <w:rsid w:val="005A1F9F"/>
    <w:rsid w:val="005A2186"/>
    <w:rsid w:val="005A2657"/>
    <w:rsid w:val="005A2C28"/>
    <w:rsid w:val="005A3174"/>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0C17"/>
    <w:rsid w:val="005C1FEE"/>
    <w:rsid w:val="005C21E7"/>
    <w:rsid w:val="005C267D"/>
    <w:rsid w:val="005C2802"/>
    <w:rsid w:val="005C295E"/>
    <w:rsid w:val="005C2995"/>
    <w:rsid w:val="005C2C49"/>
    <w:rsid w:val="005C2F07"/>
    <w:rsid w:val="005C3141"/>
    <w:rsid w:val="005C32AD"/>
    <w:rsid w:val="005C434F"/>
    <w:rsid w:val="005C4809"/>
    <w:rsid w:val="005C5151"/>
    <w:rsid w:val="005C54BB"/>
    <w:rsid w:val="005C57AE"/>
    <w:rsid w:val="005C5F64"/>
    <w:rsid w:val="005C5FE2"/>
    <w:rsid w:val="005C6043"/>
    <w:rsid w:val="005C6109"/>
    <w:rsid w:val="005C6463"/>
    <w:rsid w:val="005C6980"/>
    <w:rsid w:val="005C6CB1"/>
    <w:rsid w:val="005C6D2D"/>
    <w:rsid w:val="005C71FF"/>
    <w:rsid w:val="005C748D"/>
    <w:rsid w:val="005C79FB"/>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299"/>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4BE2"/>
    <w:rsid w:val="00605F8E"/>
    <w:rsid w:val="0060628C"/>
    <w:rsid w:val="006064F4"/>
    <w:rsid w:val="00606709"/>
    <w:rsid w:val="00606759"/>
    <w:rsid w:val="006079D6"/>
    <w:rsid w:val="00607A64"/>
    <w:rsid w:val="00607C49"/>
    <w:rsid w:val="00610C11"/>
    <w:rsid w:val="0061120D"/>
    <w:rsid w:val="00611280"/>
    <w:rsid w:val="00612329"/>
    <w:rsid w:val="00612635"/>
    <w:rsid w:val="00612762"/>
    <w:rsid w:val="00612E97"/>
    <w:rsid w:val="0061343D"/>
    <w:rsid w:val="006138A9"/>
    <w:rsid w:val="00613AB3"/>
    <w:rsid w:val="00613DEA"/>
    <w:rsid w:val="00613E66"/>
    <w:rsid w:val="00613E98"/>
    <w:rsid w:val="00614B17"/>
    <w:rsid w:val="00615592"/>
    <w:rsid w:val="006157D0"/>
    <w:rsid w:val="00615999"/>
    <w:rsid w:val="00615B13"/>
    <w:rsid w:val="00616004"/>
    <w:rsid w:val="0061607B"/>
    <w:rsid w:val="006160FE"/>
    <w:rsid w:val="00617087"/>
    <w:rsid w:val="006170B9"/>
    <w:rsid w:val="006170DA"/>
    <w:rsid w:val="0061732F"/>
    <w:rsid w:val="0061758F"/>
    <w:rsid w:val="0062208D"/>
    <w:rsid w:val="006223E2"/>
    <w:rsid w:val="00622C67"/>
    <w:rsid w:val="00622FD8"/>
    <w:rsid w:val="00622FF9"/>
    <w:rsid w:val="006238C9"/>
    <w:rsid w:val="00623C2A"/>
    <w:rsid w:val="00623E0D"/>
    <w:rsid w:val="0062454D"/>
    <w:rsid w:val="00624FE2"/>
    <w:rsid w:val="00625D6F"/>
    <w:rsid w:val="0062608C"/>
    <w:rsid w:val="0062645B"/>
    <w:rsid w:val="006269D2"/>
    <w:rsid w:val="00626D7E"/>
    <w:rsid w:val="006270B1"/>
    <w:rsid w:val="006271B3"/>
    <w:rsid w:val="006277ED"/>
    <w:rsid w:val="0063015E"/>
    <w:rsid w:val="00630604"/>
    <w:rsid w:val="00630876"/>
    <w:rsid w:val="00630CE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17"/>
    <w:rsid w:val="00635E9F"/>
    <w:rsid w:val="00636140"/>
    <w:rsid w:val="0063780A"/>
    <w:rsid w:val="00637B99"/>
    <w:rsid w:val="00637D80"/>
    <w:rsid w:val="00640222"/>
    <w:rsid w:val="00640727"/>
    <w:rsid w:val="00640AF2"/>
    <w:rsid w:val="0064155A"/>
    <w:rsid w:val="00641BB8"/>
    <w:rsid w:val="006433AB"/>
    <w:rsid w:val="00643498"/>
    <w:rsid w:val="0064366C"/>
    <w:rsid w:val="00643761"/>
    <w:rsid w:val="00643765"/>
    <w:rsid w:val="00644195"/>
    <w:rsid w:val="006457A5"/>
    <w:rsid w:val="006464B7"/>
    <w:rsid w:val="00646DD0"/>
    <w:rsid w:val="0064794B"/>
    <w:rsid w:val="00650174"/>
    <w:rsid w:val="006505CC"/>
    <w:rsid w:val="006509D6"/>
    <w:rsid w:val="00651AEC"/>
    <w:rsid w:val="0065218E"/>
    <w:rsid w:val="00652941"/>
    <w:rsid w:val="00653CF4"/>
    <w:rsid w:val="006544A4"/>
    <w:rsid w:val="0065468A"/>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494"/>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87538"/>
    <w:rsid w:val="006878F3"/>
    <w:rsid w:val="00691426"/>
    <w:rsid w:val="00691932"/>
    <w:rsid w:val="00692E49"/>
    <w:rsid w:val="00692F64"/>
    <w:rsid w:val="00693255"/>
    <w:rsid w:val="006933CB"/>
    <w:rsid w:val="00693490"/>
    <w:rsid w:val="006934E4"/>
    <w:rsid w:val="00693878"/>
    <w:rsid w:val="00693A79"/>
    <w:rsid w:val="00693E86"/>
    <w:rsid w:val="006944C4"/>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2C88"/>
    <w:rsid w:val="006A30E8"/>
    <w:rsid w:val="006A313B"/>
    <w:rsid w:val="006A497F"/>
    <w:rsid w:val="006A59C7"/>
    <w:rsid w:val="006A5B63"/>
    <w:rsid w:val="006A6BEF"/>
    <w:rsid w:val="006A71F6"/>
    <w:rsid w:val="006A7765"/>
    <w:rsid w:val="006B03BE"/>
    <w:rsid w:val="006B0484"/>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5D7"/>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2DF0"/>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C37"/>
    <w:rsid w:val="006F5F90"/>
    <w:rsid w:val="006F61D7"/>
    <w:rsid w:val="006F7279"/>
    <w:rsid w:val="006F74E5"/>
    <w:rsid w:val="006F7A70"/>
    <w:rsid w:val="006F7A8B"/>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1F"/>
    <w:rsid w:val="00705741"/>
    <w:rsid w:val="007066E2"/>
    <w:rsid w:val="00710016"/>
    <w:rsid w:val="00710255"/>
    <w:rsid w:val="00710A2A"/>
    <w:rsid w:val="007111D9"/>
    <w:rsid w:val="0071129D"/>
    <w:rsid w:val="00711DE7"/>
    <w:rsid w:val="007120C0"/>
    <w:rsid w:val="007123ED"/>
    <w:rsid w:val="0071255C"/>
    <w:rsid w:val="0071273A"/>
    <w:rsid w:val="0071273D"/>
    <w:rsid w:val="00712EE0"/>
    <w:rsid w:val="00712F5F"/>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86"/>
    <w:rsid w:val="007322D6"/>
    <w:rsid w:val="007328BA"/>
    <w:rsid w:val="00732FA0"/>
    <w:rsid w:val="007330C3"/>
    <w:rsid w:val="0073311C"/>
    <w:rsid w:val="0073326F"/>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127"/>
    <w:rsid w:val="00741570"/>
    <w:rsid w:val="007416A3"/>
    <w:rsid w:val="0074288A"/>
    <w:rsid w:val="00742EDD"/>
    <w:rsid w:val="00743065"/>
    <w:rsid w:val="007431A4"/>
    <w:rsid w:val="00743CFC"/>
    <w:rsid w:val="00743F63"/>
    <w:rsid w:val="00744BA4"/>
    <w:rsid w:val="00745354"/>
    <w:rsid w:val="00745BD2"/>
    <w:rsid w:val="007465F0"/>
    <w:rsid w:val="00746708"/>
    <w:rsid w:val="00746F69"/>
    <w:rsid w:val="00747099"/>
    <w:rsid w:val="00747261"/>
    <w:rsid w:val="00747331"/>
    <w:rsid w:val="00747E85"/>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09F"/>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D8E"/>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AEE"/>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76"/>
    <w:rsid w:val="007925D7"/>
    <w:rsid w:val="0079262C"/>
    <w:rsid w:val="00792819"/>
    <w:rsid w:val="00792979"/>
    <w:rsid w:val="0079299D"/>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6A2"/>
    <w:rsid w:val="007B2892"/>
    <w:rsid w:val="007B2B6A"/>
    <w:rsid w:val="007B2C17"/>
    <w:rsid w:val="007B2F2C"/>
    <w:rsid w:val="007B314D"/>
    <w:rsid w:val="007B3CAD"/>
    <w:rsid w:val="007B447D"/>
    <w:rsid w:val="007B4C03"/>
    <w:rsid w:val="007B564E"/>
    <w:rsid w:val="007B5C61"/>
    <w:rsid w:val="007B6A1B"/>
    <w:rsid w:val="007B7498"/>
    <w:rsid w:val="007B7F32"/>
    <w:rsid w:val="007C0CC6"/>
    <w:rsid w:val="007C1493"/>
    <w:rsid w:val="007C1F69"/>
    <w:rsid w:val="007C1FBE"/>
    <w:rsid w:val="007C2056"/>
    <w:rsid w:val="007C250D"/>
    <w:rsid w:val="007C2539"/>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2C12"/>
    <w:rsid w:val="007D3482"/>
    <w:rsid w:val="007D382E"/>
    <w:rsid w:val="007D3CE4"/>
    <w:rsid w:val="007D44BA"/>
    <w:rsid w:val="007D46F7"/>
    <w:rsid w:val="007D4FF9"/>
    <w:rsid w:val="007D506C"/>
    <w:rsid w:val="007D51F1"/>
    <w:rsid w:val="007D5250"/>
    <w:rsid w:val="007D59C9"/>
    <w:rsid w:val="007D5C3C"/>
    <w:rsid w:val="007D5E62"/>
    <w:rsid w:val="007D5FCF"/>
    <w:rsid w:val="007D6583"/>
    <w:rsid w:val="007D66DD"/>
    <w:rsid w:val="007D6867"/>
    <w:rsid w:val="007D6C89"/>
    <w:rsid w:val="007D6D1F"/>
    <w:rsid w:val="007D6E4E"/>
    <w:rsid w:val="007D7B8B"/>
    <w:rsid w:val="007D7D43"/>
    <w:rsid w:val="007D7E2B"/>
    <w:rsid w:val="007E02A5"/>
    <w:rsid w:val="007E050D"/>
    <w:rsid w:val="007E0658"/>
    <w:rsid w:val="007E0A0D"/>
    <w:rsid w:val="007E1641"/>
    <w:rsid w:val="007E21A3"/>
    <w:rsid w:val="007E24D5"/>
    <w:rsid w:val="007E2CAA"/>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3DD"/>
    <w:rsid w:val="00804442"/>
    <w:rsid w:val="00804B03"/>
    <w:rsid w:val="00804FAE"/>
    <w:rsid w:val="008059FF"/>
    <w:rsid w:val="00805A5B"/>
    <w:rsid w:val="00805CAE"/>
    <w:rsid w:val="00805E83"/>
    <w:rsid w:val="00806C71"/>
    <w:rsid w:val="00806D9B"/>
    <w:rsid w:val="0080738A"/>
    <w:rsid w:val="008073DF"/>
    <w:rsid w:val="008079A9"/>
    <w:rsid w:val="008104BE"/>
    <w:rsid w:val="008117CC"/>
    <w:rsid w:val="00811E51"/>
    <w:rsid w:val="008120AA"/>
    <w:rsid w:val="008126AC"/>
    <w:rsid w:val="00812866"/>
    <w:rsid w:val="00812C4D"/>
    <w:rsid w:val="008131DA"/>
    <w:rsid w:val="00814006"/>
    <w:rsid w:val="008141B5"/>
    <w:rsid w:val="00814411"/>
    <w:rsid w:val="008149DF"/>
    <w:rsid w:val="00814C67"/>
    <w:rsid w:val="00814DF6"/>
    <w:rsid w:val="0081501A"/>
    <w:rsid w:val="00815152"/>
    <w:rsid w:val="00815514"/>
    <w:rsid w:val="00815DC6"/>
    <w:rsid w:val="00815F8D"/>
    <w:rsid w:val="00816685"/>
    <w:rsid w:val="008166AF"/>
    <w:rsid w:val="008166F2"/>
    <w:rsid w:val="0081688A"/>
    <w:rsid w:val="00816A6B"/>
    <w:rsid w:val="008170E4"/>
    <w:rsid w:val="008170FC"/>
    <w:rsid w:val="008175CE"/>
    <w:rsid w:val="0081786A"/>
    <w:rsid w:val="008178E3"/>
    <w:rsid w:val="00817B80"/>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3713"/>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49E7"/>
    <w:rsid w:val="00845969"/>
    <w:rsid w:val="008465C6"/>
    <w:rsid w:val="008467B8"/>
    <w:rsid w:val="00846842"/>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27"/>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0ABA"/>
    <w:rsid w:val="008B11CC"/>
    <w:rsid w:val="008B1339"/>
    <w:rsid w:val="008B1DD6"/>
    <w:rsid w:val="008B249F"/>
    <w:rsid w:val="008B2966"/>
    <w:rsid w:val="008B34DD"/>
    <w:rsid w:val="008B3F14"/>
    <w:rsid w:val="008B5001"/>
    <w:rsid w:val="008B5159"/>
    <w:rsid w:val="008B5B9C"/>
    <w:rsid w:val="008B63C9"/>
    <w:rsid w:val="008B68D8"/>
    <w:rsid w:val="008B6F90"/>
    <w:rsid w:val="008B71B5"/>
    <w:rsid w:val="008B7320"/>
    <w:rsid w:val="008B7526"/>
    <w:rsid w:val="008C01A1"/>
    <w:rsid w:val="008C1343"/>
    <w:rsid w:val="008C201B"/>
    <w:rsid w:val="008C217E"/>
    <w:rsid w:val="008C2CCD"/>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41E"/>
    <w:rsid w:val="008E1A1B"/>
    <w:rsid w:val="008E1A8A"/>
    <w:rsid w:val="008E1B4E"/>
    <w:rsid w:val="008E1CFD"/>
    <w:rsid w:val="008E2203"/>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B4F"/>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6F65"/>
    <w:rsid w:val="00917A4C"/>
    <w:rsid w:val="00917A67"/>
    <w:rsid w:val="00920678"/>
    <w:rsid w:val="00920B3C"/>
    <w:rsid w:val="009214EC"/>
    <w:rsid w:val="00922191"/>
    <w:rsid w:val="0092226E"/>
    <w:rsid w:val="00922BAC"/>
    <w:rsid w:val="00923009"/>
    <w:rsid w:val="00923640"/>
    <w:rsid w:val="0092386A"/>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233"/>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5CA"/>
    <w:rsid w:val="00967B92"/>
    <w:rsid w:val="00967D92"/>
    <w:rsid w:val="00970496"/>
    <w:rsid w:val="00970897"/>
    <w:rsid w:val="00970E84"/>
    <w:rsid w:val="00970EA0"/>
    <w:rsid w:val="009716B1"/>
    <w:rsid w:val="00971D99"/>
    <w:rsid w:val="0097283E"/>
    <w:rsid w:val="00972F05"/>
    <w:rsid w:val="009739DD"/>
    <w:rsid w:val="009739F6"/>
    <w:rsid w:val="00973BFF"/>
    <w:rsid w:val="00973C9E"/>
    <w:rsid w:val="00973D02"/>
    <w:rsid w:val="00974316"/>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3E0E"/>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69"/>
    <w:rsid w:val="00992C97"/>
    <w:rsid w:val="00993500"/>
    <w:rsid w:val="009941A8"/>
    <w:rsid w:val="00994970"/>
    <w:rsid w:val="00994EC3"/>
    <w:rsid w:val="0099621E"/>
    <w:rsid w:val="00996AB3"/>
    <w:rsid w:val="00997274"/>
    <w:rsid w:val="00997739"/>
    <w:rsid w:val="009979DE"/>
    <w:rsid w:val="00997A76"/>
    <w:rsid w:val="00997C8D"/>
    <w:rsid w:val="00997CE9"/>
    <w:rsid w:val="00997D5B"/>
    <w:rsid w:val="00997E3E"/>
    <w:rsid w:val="009A0245"/>
    <w:rsid w:val="009A0628"/>
    <w:rsid w:val="009A1C6B"/>
    <w:rsid w:val="009A2185"/>
    <w:rsid w:val="009A250A"/>
    <w:rsid w:val="009A274E"/>
    <w:rsid w:val="009A30EF"/>
    <w:rsid w:val="009A3CAE"/>
    <w:rsid w:val="009A415B"/>
    <w:rsid w:val="009A5132"/>
    <w:rsid w:val="009A522E"/>
    <w:rsid w:val="009A5A47"/>
    <w:rsid w:val="009A5ED7"/>
    <w:rsid w:val="009A729F"/>
    <w:rsid w:val="009A7391"/>
    <w:rsid w:val="009A7793"/>
    <w:rsid w:val="009A7A33"/>
    <w:rsid w:val="009A7E78"/>
    <w:rsid w:val="009A7EC9"/>
    <w:rsid w:val="009B0156"/>
    <w:rsid w:val="009B0B6A"/>
    <w:rsid w:val="009B0C33"/>
    <w:rsid w:val="009B103A"/>
    <w:rsid w:val="009B1AA6"/>
    <w:rsid w:val="009B1FA7"/>
    <w:rsid w:val="009B2269"/>
    <w:rsid w:val="009B25C6"/>
    <w:rsid w:val="009B28E5"/>
    <w:rsid w:val="009B29BF"/>
    <w:rsid w:val="009B2ABF"/>
    <w:rsid w:val="009B3276"/>
    <w:rsid w:val="009B36A5"/>
    <w:rsid w:val="009B43B8"/>
    <w:rsid w:val="009B4664"/>
    <w:rsid w:val="009B4827"/>
    <w:rsid w:val="009B4982"/>
    <w:rsid w:val="009B4D74"/>
    <w:rsid w:val="009B506E"/>
    <w:rsid w:val="009B5BC1"/>
    <w:rsid w:val="009B60E0"/>
    <w:rsid w:val="009B66D6"/>
    <w:rsid w:val="009B6CA9"/>
    <w:rsid w:val="009B756F"/>
    <w:rsid w:val="009B7C7B"/>
    <w:rsid w:val="009C0DF7"/>
    <w:rsid w:val="009C1CDE"/>
    <w:rsid w:val="009C2621"/>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1E1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1D"/>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122"/>
    <w:rsid w:val="009F78D6"/>
    <w:rsid w:val="009F7AA3"/>
    <w:rsid w:val="009F7ABB"/>
    <w:rsid w:val="00A00096"/>
    <w:rsid w:val="00A0026E"/>
    <w:rsid w:val="00A003E7"/>
    <w:rsid w:val="00A00B1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A4E"/>
    <w:rsid w:val="00A14FB6"/>
    <w:rsid w:val="00A166EE"/>
    <w:rsid w:val="00A16D9E"/>
    <w:rsid w:val="00A16FDA"/>
    <w:rsid w:val="00A170E4"/>
    <w:rsid w:val="00A17309"/>
    <w:rsid w:val="00A2014B"/>
    <w:rsid w:val="00A202C9"/>
    <w:rsid w:val="00A203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1A3A"/>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3FB"/>
    <w:rsid w:val="00A40452"/>
    <w:rsid w:val="00A40899"/>
    <w:rsid w:val="00A40ECA"/>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67E21"/>
    <w:rsid w:val="00A70546"/>
    <w:rsid w:val="00A70742"/>
    <w:rsid w:val="00A71468"/>
    <w:rsid w:val="00A71567"/>
    <w:rsid w:val="00A71A19"/>
    <w:rsid w:val="00A71CD7"/>
    <w:rsid w:val="00A72439"/>
    <w:rsid w:val="00A72DEC"/>
    <w:rsid w:val="00A72FE9"/>
    <w:rsid w:val="00A7350D"/>
    <w:rsid w:val="00A73510"/>
    <w:rsid w:val="00A74EE4"/>
    <w:rsid w:val="00A75489"/>
    <w:rsid w:val="00A75EE0"/>
    <w:rsid w:val="00A7666F"/>
    <w:rsid w:val="00A76BF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5F00"/>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181"/>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9F"/>
    <w:rsid w:val="00AF42BB"/>
    <w:rsid w:val="00AF5032"/>
    <w:rsid w:val="00AF5780"/>
    <w:rsid w:val="00AF5801"/>
    <w:rsid w:val="00AF5EF6"/>
    <w:rsid w:val="00AF6C24"/>
    <w:rsid w:val="00AF7197"/>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5F91"/>
    <w:rsid w:val="00B0677A"/>
    <w:rsid w:val="00B06A97"/>
    <w:rsid w:val="00B073C8"/>
    <w:rsid w:val="00B07431"/>
    <w:rsid w:val="00B07BD2"/>
    <w:rsid w:val="00B10086"/>
    <w:rsid w:val="00B107AE"/>
    <w:rsid w:val="00B11130"/>
    <w:rsid w:val="00B1168D"/>
    <w:rsid w:val="00B117F2"/>
    <w:rsid w:val="00B11DDC"/>
    <w:rsid w:val="00B11F86"/>
    <w:rsid w:val="00B122CA"/>
    <w:rsid w:val="00B1233D"/>
    <w:rsid w:val="00B12535"/>
    <w:rsid w:val="00B1312B"/>
    <w:rsid w:val="00B139D2"/>
    <w:rsid w:val="00B13AD8"/>
    <w:rsid w:val="00B1458C"/>
    <w:rsid w:val="00B14AC4"/>
    <w:rsid w:val="00B14C50"/>
    <w:rsid w:val="00B1579E"/>
    <w:rsid w:val="00B15F43"/>
    <w:rsid w:val="00B162E4"/>
    <w:rsid w:val="00B17257"/>
    <w:rsid w:val="00B172FD"/>
    <w:rsid w:val="00B17371"/>
    <w:rsid w:val="00B1748C"/>
    <w:rsid w:val="00B1796B"/>
    <w:rsid w:val="00B17BDF"/>
    <w:rsid w:val="00B20602"/>
    <w:rsid w:val="00B209EB"/>
    <w:rsid w:val="00B20BC5"/>
    <w:rsid w:val="00B21B48"/>
    <w:rsid w:val="00B21F24"/>
    <w:rsid w:val="00B2226C"/>
    <w:rsid w:val="00B2247C"/>
    <w:rsid w:val="00B2286E"/>
    <w:rsid w:val="00B23010"/>
    <w:rsid w:val="00B240D0"/>
    <w:rsid w:val="00B24DBF"/>
    <w:rsid w:val="00B2544D"/>
    <w:rsid w:val="00B257FC"/>
    <w:rsid w:val="00B259C8"/>
    <w:rsid w:val="00B25A8E"/>
    <w:rsid w:val="00B25AC0"/>
    <w:rsid w:val="00B25BBF"/>
    <w:rsid w:val="00B2622D"/>
    <w:rsid w:val="00B26612"/>
    <w:rsid w:val="00B2715D"/>
    <w:rsid w:val="00B271AA"/>
    <w:rsid w:val="00B277B4"/>
    <w:rsid w:val="00B30207"/>
    <w:rsid w:val="00B3074B"/>
    <w:rsid w:val="00B30B2F"/>
    <w:rsid w:val="00B310EE"/>
    <w:rsid w:val="00B313B7"/>
    <w:rsid w:val="00B31420"/>
    <w:rsid w:val="00B31734"/>
    <w:rsid w:val="00B32393"/>
    <w:rsid w:val="00B323D7"/>
    <w:rsid w:val="00B32425"/>
    <w:rsid w:val="00B32746"/>
    <w:rsid w:val="00B3299B"/>
    <w:rsid w:val="00B32CB6"/>
    <w:rsid w:val="00B32FE2"/>
    <w:rsid w:val="00B33EC7"/>
    <w:rsid w:val="00B34C7B"/>
    <w:rsid w:val="00B34E29"/>
    <w:rsid w:val="00B35AE6"/>
    <w:rsid w:val="00B36189"/>
    <w:rsid w:val="00B36413"/>
    <w:rsid w:val="00B3657A"/>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44E"/>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02C"/>
    <w:rsid w:val="00BB79B4"/>
    <w:rsid w:val="00BB7CB4"/>
    <w:rsid w:val="00BC0183"/>
    <w:rsid w:val="00BC0A60"/>
    <w:rsid w:val="00BC1BB3"/>
    <w:rsid w:val="00BC224A"/>
    <w:rsid w:val="00BC22E3"/>
    <w:rsid w:val="00BC2A6E"/>
    <w:rsid w:val="00BC3A8A"/>
    <w:rsid w:val="00BC3B0E"/>
    <w:rsid w:val="00BC3B47"/>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451"/>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5AE4"/>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917"/>
    <w:rsid w:val="00BF6B76"/>
    <w:rsid w:val="00BF6E95"/>
    <w:rsid w:val="00BF77F3"/>
    <w:rsid w:val="00BF780D"/>
    <w:rsid w:val="00BF7837"/>
    <w:rsid w:val="00BF7944"/>
    <w:rsid w:val="00BF7CAC"/>
    <w:rsid w:val="00BF7D64"/>
    <w:rsid w:val="00BF7F89"/>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034"/>
    <w:rsid w:val="00C22D67"/>
    <w:rsid w:val="00C23185"/>
    <w:rsid w:val="00C2339E"/>
    <w:rsid w:val="00C23560"/>
    <w:rsid w:val="00C236F0"/>
    <w:rsid w:val="00C23CB5"/>
    <w:rsid w:val="00C2456B"/>
    <w:rsid w:val="00C24971"/>
    <w:rsid w:val="00C25439"/>
    <w:rsid w:val="00C254FD"/>
    <w:rsid w:val="00C266A8"/>
    <w:rsid w:val="00C26DD8"/>
    <w:rsid w:val="00C27061"/>
    <w:rsid w:val="00C27064"/>
    <w:rsid w:val="00C2731F"/>
    <w:rsid w:val="00C27B16"/>
    <w:rsid w:val="00C3013C"/>
    <w:rsid w:val="00C30DCA"/>
    <w:rsid w:val="00C31BE3"/>
    <w:rsid w:val="00C32263"/>
    <w:rsid w:val="00C32B05"/>
    <w:rsid w:val="00C3378D"/>
    <w:rsid w:val="00C338FF"/>
    <w:rsid w:val="00C34458"/>
    <w:rsid w:val="00C3457E"/>
    <w:rsid w:val="00C34D8B"/>
    <w:rsid w:val="00C34EC6"/>
    <w:rsid w:val="00C350D4"/>
    <w:rsid w:val="00C355C2"/>
    <w:rsid w:val="00C3648D"/>
    <w:rsid w:val="00C36ABA"/>
    <w:rsid w:val="00C37A79"/>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00"/>
    <w:rsid w:val="00C542F3"/>
    <w:rsid w:val="00C54DDD"/>
    <w:rsid w:val="00C550F0"/>
    <w:rsid w:val="00C552CD"/>
    <w:rsid w:val="00C55FE4"/>
    <w:rsid w:val="00C56191"/>
    <w:rsid w:val="00C563FC"/>
    <w:rsid w:val="00C569C1"/>
    <w:rsid w:val="00C56E89"/>
    <w:rsid w:val="00C572EF"/>
    <w:rsid w:val="00C574EA"/>
    <w:rsid w:val="00C57DE6"/>
    <w:rsid w:val="00C601B1"/>
    <w:rsid w:val="00C60F1B"/>
    <w:rsid w:val="00C60F50"/>
    <w:rsid w:val="00C611F9"/>
    <w:rsid w:val="00C61405"/>
    <w:rsid w:val="00C6151D"/>
    <w:rsid w:val="00C61F59"/>
    <w:rsid w:val="00C6225B"/>
    <w:rsid w:val="00C6338C"/>
    <w:rsid w:val="00C63735"/>
    <w:rsid w:val="00C649F1"/>
    <w:rsid w:val="00C66AF5"/>
    <w:rsid w:val="00C66C21"/>
    <w:rsid w:val="00C673CF"/>
    <w:rsid w:val="00C70810"/>
    <w:rsid w:val="00C71401"/>
    <w:rsid w:val="00C71888"/>
    <w:rsid w:val="00C72047"/>
    <w:rsid w:val="00C724A7"/>
    <w:rsid w:val="00C72616"/>
    <w:rsid w:val="00C72F95"/>
    <w:rsid w:val="00C72FC7"/>
    <w:rsid w:val="00C73084"/>
    <w:rsid w:val="00C733DB"/>
    <w:rsid w:val="00C748B8"/>
    <w:rsid w:val="00C75A16"/>
    <w:rsid w:val="00C75EC5"/>
    <w:rsid w:val="00C765CD"/>
    <w:rsid w:val="00C76AD7"/>
    <w:rsid w:val="00C7788E"/>
    <w:rsid w:val="00C77A17"/>
    <w:rsid w:val="00C77EB5"/>
    <w:rsid w:val="00C801B1"/>
    <w:rsid w:val="00C804BE"/>
    <w:rsid w:val="00C80981"/>
    <w:rsid w:val="00C80F8C"/>
    <w:rsid w:val="00C81FE2"/>
    <w:rsid w:val="00C8219A"/>
    <w:rsid w:val="00C835BF"/>
    <w:rsid w:val="00C83685"/>
    <w:rsid w:val="00C8430A"/>
    <w:rsid w:val="00C84D0D"/>
    <w:rsid w:val="00C857D8"/>
    <w:rsid w:val="00C86DC7"/>
    <w:rsid w:val="00C86DDC"/>
    <w:rsid w:val="00C872E0"/>
    <w:rsid w:val="00C87924"/>
    <w:rsid w:val="00C9040D"/>
    <w:rsid w:val="00C90CED"/>
    <w:rsid w:val="00C90E6D"/>
    <w:rsid w:val="00C917C7"/>
    <w:rsid w:val="00C919C5"/>
    <w:rsid w:val="00C91E7D"/>
    <w:rsid w:val="00C92F5D"/>
    <w:rsid w:val="00C92FC4"/>
    <w:rsid w:val="00C9333A"/>
    <w:rsid w:val="00C93FD5"/>
    <w:rsid w:val="00C94744"/>
    <w:rsid w:val="00C9548F"/>
    <w:rsid w:val="00C9571F"/>
    <w:rsid w:val="00C95B3F"/>
    <w:rsid w:val="00C960EE"/>
    <w:rsid w:val="00C9632A"/>
    <w:rsid w:val="00C967C2"/>
    <w:rsid w:val="00CA014B"/>
    <w:rsid w:val="00CA0CED"/>
    <w:rsid w:val="00CA0E4C"/>
    <w:rsid w:val="00CA0FFF"/>
    <w:rsid w:val="00CA1AF4"/>
    <w:rsid w:val="00CA217B"/>
    <w:rsid w:val="00CA2D89"/>
    <w:rsid w:val="00CA39F1"/>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7BA"/>
    <w:rsid w:val="00CB4E24"/>
    <w:rsid w:val="00CB51FB"/>
    <w:rsid w:val="00CB5833"/>
    <w:rsid w:val="00CB5F3F"/>
    <w:rsid w:val="00CB6074"/>
    <w:rsid w:val="00CB6083"/>
    <w:rsid w:val="00CB6118"/>
    <w:rsid w:val="00CB6497"/>
    <w:rsid w:val="00CB6556"/>
    <w:rsid w:val="00CB6988"/>
    <w:rsid w:val="00CB70A1"/>
    <w:rsid w:val="00CB7446"/>
    <w:rsid w:val="00CB75B4"/>
    <w:rsid w:val="00CB7A9F"/>
    <w:rsid w:val="00CB7BD0"/>
    <w:rsid w:val="00CC05C2"/>
    <w:rsid w:val="00CC099B"/>
    <w:rsid w:val="00CC0C98"/>
    <w:rsid w:val="00CC1351"/>
    <w:rsid w:val="00CC2167"/>
    <w:rsid w:val="00CC2ADC"/>
    <w:rsid w:val="00CC3D95"/>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855"/>
    <w:rsid w:val="00CD1B5F"/>
    <w:rsid w:val="00CD1F8E"/>
    <w:rsid w:val="00CD22A4"/>
    <w:rsid w:val="00CD22CF"/>
    <w:rsid w:val="00CD2DE8"/>
    <w:rsid w:val="00CD39AB"/>
    <w:rsid w:val="00CD3AEA"/>
    <w:rsid w:val="00CD3D1E"/>
    <w:rsid w:val="00CD3DDA"/>
    <w:rsid w:val="00CD4055"/>
    <w:rsid w:val="00CD4BF1"/>
    <w:rsid w:val="00CD522C"/>
    <w:rsid w:val="00CD53BE"/>
    <w:rsid w:val="00CD5C5E"/>
    <w:rsid w:val="00CD5E68"/>
    <w:rsid w:val="00CD5EA2"/>
    <w:rsid w:val="00CD5F74"/>
    <w:rsid w:val="00CD6357"/>
    <w:rsid w:val="00CD669A"/>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C65"/>
    <w:rsid w:val="00CF1D8A"/>
    <w:rsid w:val="00CF212D"/>
    <w:rsid w:val="00CF2131"/>
    <w:rsid w:val="00CF23B8"/>
    <w:rsid w:val="00CF268C"/>
    <w:rsid w:val="00CF26F9"/>
    <w:rsid w:val="00CF27B3"/>
    <w:rsid w:val="00CF30B2"/>
    <w:rsid w:val="00CF3BA6"/>
    <w:rsid w:val="00CF3C1A"/>
    <w:rsid w:val="00CF40ED"/>
    <w:rsid w:val="00CF5A72"/>
    <w:rsid w:val="00CF5B6A"/>
    <w:rsid w:val="00CF5ED9"/>
    <w:rsid w:val="00CF6421"/>
    <w:rsid w:val="00CF7515"/>
    <w:rsid w:val="00D00664"/>
    <w:rsid w:val="00D00A64"/>
    <w:rsid w:val="00D00B6E"/>
    <w:rsid w:val="00D014AE"/>
    <w:rsid w:val="00D01D8E"/>
    <w:rsid w:val="00D01E1B"/>
    <w:rsid w:val="00D02126"/>
    <w:rsid w:val="00D0320A"/>
    <w:rsid w:val="00D034AE"/>
    <w:rsid w:val="00D041DB"/>
    <w:rsid w:val="00D049DA"/>
    <w:rsid w:val="00D05CAF"/>
    <w:rsid w:val="00D060F4"/>
    <w:rsid w:val="00D06207"/>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A4A"/>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0CC"/>
    <w:rsid w:val="00D526C7"/>
    <w:rsid w:val="00D52767"/>
    <w:rsid w:val="00D5314A"/>
    <w:rsid w:val="00D53E8C"/>
    <w:rsid w:val="00D53E90"/>
    <w:rsid w:val="00D53FB7"/>
    <w:rsid w:val="00D5480B"/>
    <w:rsid w:val="00D54AF1"/>
    <w:rsid w:val="00D54CCA"/>
    <w:rsid w:val="00D55B77"/>
    <w:rsid w:val="00D57CB6"/>
    <w:rsid w:val="00D60074"/>
    <w:rsid w:val="00D60185"/>
    <w:rsid w:val="00D60251"/>
    <w:rsid w:val="00D60C8B"/>
    <w:rsid w:val="00D611EE"/>
    <w:rsid w:val="00D614C5"/>
    <w:rsid w:val="00D61554"/>
    <w:rsid w:val="00D61B87"/>
    <w:rsid w:val="00D61DE5"/>
    <w:rsid w:val="00D61E54"/>
    <w:rsid w:val="00D62430"/>
    <w:rsid w:val="00D62461"/>
    <w:rsid w:val="00D62A02"/>
    <w:rsid w:val="00D63248"/>
    <w:rsid w:val="00D6400D"/>
    <w:rsid w:val="00D64204"/>
    <w:rsid w:val="00D642C4"/>
    <w:rsid w:val="00D6540E"/>
    <w:rsid w:val="00D65AEB"/>
    <w:rsid w:val="00D66DEF"/>
    <w:rsid w:val="00D67464"/>
    <w:rsid w:val="00D67B93"/>
    <w:rsid w:val="00D70CAE"/>
    <w:rsid w:val="00D71480"/>
    <w:rsid w:val="00D716C2"/>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D4B"/>
    <w:rsid w:val="00D75F1C"/>
    <w:rsid w:val="00D76259"/>
    <w:rsid w:val="00D774E5"/>
    <w:rsid w:val="00D77927"/>
    <w:rsid w:val="00D77A78"/>
    <w:rsid w:val="00D803A5"/>
    <w:rsid w:val="00D804C0"/>
    <w:rsid w:val="00D812BF"/>
    <w:rsid w:val="00D8180F"/>
    <w:rsid w:val="00D8259E"/>
    <w:rsid w:val="00D82B0A"/>
    <w:rsid w:val="00D83396"/>
    <w:rsid w:val="00D8363F"/>
    <w:rsid w:val="00D83902"/>
    <w:rsid w:val="00D83B69"/>
    <w:rsid w:val="00D83E40"/>
    <w:rsid w:val="00D83EB5"/>
    <w:rsid w:val="00D842F1"/>
    <w:rsid w:val="00D84742"/>
    <w:rsid w:val="00D84ABB"/>
    <w:rsid w:val="00D84F12"/>
    <w:rsid w:val="00D8660F"/>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0A4"/>
    <w:rsid w:val="00D96377"/>
    <w:rsid w:val="00D96A9B"/>
    <w:rsid w:val="00D9736C"/>
    <w:rsid w:val="00D9765D"/>
    <w:rsid w:val="00D9778C"/>
    <w:rsid w:val="00D977AF"/>
    <w:rsid w:val="00DA015F"/>
    <w:rsid w:val="00DA0234"/>
    <w:rsid w:val="00DA049F"/>
    <w:rsid w:val="00DA10A8"/>
    <w:rsid w:val="00DA136E"/>
    <w:rsid w:val="00DA1918"/>
    <w:rsid w:val="00DA22E3"/>
    <w:rsid w:val="00DA2987"/>
    <w:rsid w:val="00DA2ECD"/>
    <w:rsid w:val="00DA3028"/>
    <w:rsid w:val="00DA3DCE"/>
    <w:rsid w:val="00DA4230"/>
    <w:rsid w:val="00DA4519"/>
    <w:rsid w:val="00DA4CD1"/>
    <w:rsid w:val="00DA4F2C"/>
    <w:rsid w:val="00DA5165"/>
    <w:rsid w:val="00DA563C"/>
    <w:rsid w:val="00DA58C3"/>
    <w:rsid w:val="00DA6336"/>
    <w:rsid w:val="00DA6C7E"/>
    <w:rsid w:val="00DA777A"/>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022"/>
    <w:rsid w:val="00DB62FD"/>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1B2"/>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2FFE"/>
    <w:rsid w:val="00DE3177"/>
    <w:rsid w:val="00DE365A"/>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339"/>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5C89"/>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47E0"/>
    <w:rsid w:val="00E0504C"/>
    <w:rsid w:val="00E0677D"/>
    <w:rsid w:val="00E06DEA"/>
    <w:rsid w:val="00E0755D"/>
    <w:rsid w:val="00E110F8"/>
    <w:rsid w:val="00E114D8"/>
    <w:rsid w:val="00E120FD"/>
    <w:rsid w:val="00E126B1"/>
    <w:rsid w:val="00E12B9D"/>
    <w:rsid w:val="00E13074"/>
    <w:rsid w:val="00E13AB2"/>
    <w:rsid w:val="00E13B19"/>
    <w:rsid w:val="00E142A7"/>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8D6"/>
    <w:rsid w:val="00E25BCA"/>
    <w:rsid w:val="00E26180"/>
    <w:rsid w:val="00E26508"/>
    <w:rsid w:val="00E2736E"/>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3EB"/>
    <w:rsid w:val="00E346B1"/>
    <w:rsid w:val="00E34897"/>
    <w:rsid w:val="00E34C8A"/>
    <w:rsid w:val="00E36139"/>
    <w:rsid w:val="00E36260"/>
    <w:rsid w:val="00E3645F"/>
    <w:rsid w:val="00E37269"/>
    <w:rsid w:val="00E3749A"/>
    <w:rsid w:val="00E37B06"/>
    <w:rsid w:val="00E37C88"/>
    <w:rsid w:val="00E37D1E"/>
    <w:rsid w:val="00E400C1"/>
    <w:rsid w:val="00E4075E"/>
    <w:rsid w:val="00E40E86"/>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442"/>
    <w:rsid w:val="00E64F7C"/>
    <w:rsid w:val="00E650AB"/>
    <w:rsid w:val="00E65D1E"/>
    <w:rsid w:val="00E65E3A"/>
    <w:rsid w:val="00E66083"/>
    <w:rsid w:val="00E6742C"/>
    <w:rsid w:val="00E676A4"/>
    <w:rsid w:val="00E67DC4"/>
    <w:rsid w:val="00E7065A"/>
    <w:rsid w:val="00E70A61"/>
    <w:rsid w:val="00E70D08"/>
    <w:rsid w:val="00E71075"/>
    <w:rsid w:val="00E71098"/>
    <w:rsid w:val="00E71185"/>
    <w:rsid w:val="00E71201"/>
    <w:rsid w:val="00E7144E"/>
    <w:rsid w:val="00E714FC"/>
    <w:rsid w:val="00E71792"/>
    <w:rsid w:val="00E71A52"/>
    <w:rsid w:val="00E71DA4"/>
    <w:rsid w:val="00E72B1C"/>
    <w:rsid w:val="00E72C63"/>
    <w:rsid w:val="00E73552"/>
    <w:rsid w:val="00E736AA"/>
    <w:rsid w:val="00E73A3B"/>
    <w:rsid w:val="00E7560A"/>
    <w:rsid w:val="00E7586C"/>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253"/>
    <w:rsid w:val="00E915CC"/>
    <w:rsid w:val="00E91D6C"/>
    <w:rsid w:val="00E9246E"/>
    <w:rsid w:val="00E92585"/>
    <w:rsid w:val="00E925FB"/>
    <w:rsid w:val="00E9369B"/>
    <w:rsid w:val="00E947D0"/>
    <w:rsid w:val="00E94B94"/>
    <w:rsid w:val="00E94F26"/>
    <w:rsid w:val="00E96568"/>
    <w:rsid w:val="00E96962"/>
    <w:rsid w:val="00E96AC5"/>
    <w:rsid w:val="00E96BE8"/>
    <w:rsid w:val="00E96CDD"/>
    <w:rsid w:val="00E96EA4"/>
    <w:rsid w:val="00E97B83"/>
    <w:rsid w:val="00EA0F34"/>
    <w:rsid w:val="00EA1079"/>
    <w:rsid w:val="00EA131F"/>
    <w:rsid w:val="00EA1D12"/>
    <w:rsid w:val="00EA1EE4"/>
    <w:rsid w:val="00EA23FF"/>
    <w:rsid w:val="00EA256F"/>
    <w:rsid w:val="00EA2F4B"/>
    <w:rsid w:val="00EA451A"/>
    <w:rsid w:val="00EA4949"/>
    <w:rsid w:val="00EA4B56"/>
    <w:rsid w:val="00EA4D7F"/>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0741"/>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7EC"/>
    <w:rsid w:val="00EE0888"/>
    <w:rsid w:val="00EE0CD9"/>
    <w:rsid w:val="00EE0FBD"/>
    <w:rsid w:val="00EE1C12"/>
    <w:rsid w:val="00EE1C1E"/>
    <w:rsid w:val="00EE1EE0"/>
    <w:rsid w:val="00EE2AB3"/>
    <w:rsid w:val="00EE3398"/>
    <w:rsid w:val="00EE3C79"/>
    <w:rsid w:val="00EE3F79"/>
    <w:rsid w:val="00EE46E0"/>
    <w:rsid w:val="00EE4801"/>
    <w:rsid w:val="00EE4CD3"/>
    <w:rsid w:val="00EE50D3"/>
    <w:rsid w:val="00EE684F"/>
    <w:rsid w:val="00EE76EB"/>
    <w:rsid w:val="00EE77DC"/>
    <w:rsid w:val="00EE7A5A"/>
    <w:rsid w:val="00EE7AD7"/>
    <w:rsid w:val="00EE7F79"/>
    <w:rsid w:val="00EF06BF"/>
    <w:rsid w:val="00EF101D"/>
    <w:rsid w:val="00EF1299"/>
    <w:rsid w:val="00EF1C96"/>
    <w:rsid w:val="00EF1DAE"/>
    <w:rsid w:val="00EF377C"/>
    <w:rsid w:val="00EF3D86"/>
    <w:rsid w:val="00EF3DC2"/>
    <w:rsid w:val="00EF3E64"/>
    <w:rsid w:val="00EF3EB6"/>
    <w:rsid w:val="00EF4240"/>
    <w:rsid w:val="00EF4AA3"/>
    <w:rsid w:val="00EF5FD3"/>
    <w:rsid w:val="00EF5FEF"/>
    <w:rsid w:val="00EF645D"/>
    <w:rsid w:val="00EF6910"/>
    <w:rsid w:val="00EF7031"/>
    <w:rsid w:val="00EF7198"/>
    <w:rsid w:val="00EF7586"/>
    <w:rsid w:val="00EF78B6"/>
    <w:rsid w:val="00EF7957"/>
    <w:rsid w:val="00EF7AE9"/>
    <w:rsid w:val="00F00DAC"/>
    <w:rsid w:val="00F01019"/>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267"/>
    <w:rsid w:val="00F147AC"/>
    <w:rsid w:val="00F14D7D"/>
    <w:rsid w:val="00F15065"/>
    <w:rsid w:val="00F157CB"/>
    <w:rsid w:val="00F15864"/>
    <w:rsid w:val="00F15FC2"/>
    <w:rsid w:val="00F15FED"/>
    <w:rsid w:val="00F160A2"/>
    <w:rsid w:val="00F1614C"/>
    <w:rsid w:val="00F17345"/>
    <w:rsid w:val="00F17AC9"/>
    <w:rsid w:val="00F20B12"/>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DEE"/>
    <w:rsid w:val="00F31E00"/>
    <w:rsid w:val="00F3244D"/>
    <w:rsid w:val="00F32A4F"/>
    <w:rsid w:val="00F32AA4"/>
    <w:rsid w:val="00F33560"/>
    <w:rsid w:val="00F3460E"/>
    <w:rsid w:val="00F3531B"/>
    <w:rsid w:val="00F3629D"/>
    <w:rsid w:val="00F3660D"/>
    <w:rsid w:val="00F369F8"/>
    <w:rsid w:val="00F37044"/>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4A8"/>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20C4"/>
    <w:rsid w:val="00F93B0C"/>
    <w:rsid w:val="00F9402A"/>
    <w:rsid w:val="00F9454F"/>
    <w:rsid w:val="00F9460B"/>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A7963"/>
    <w:rsid w:val="00FA7CA8"/>
    <w:rsid w:val="00FB080F"/>
    <w:rsid w:val="00FB0B2D"/>
    <w:rsid w:val="00FB0FB2"/>
    <w:rsid w:val="00FB1331"/>
    <w:rsid w:val="00FB271D"/>
    <w:rsid w:val="00FB29DB"/>
    <w:rsid w:val="00FB2D85"/>
    <w:rsid w:val="00FB3456"/>
    <w:rsid w:val="00FB3596"/>
    <w:rsid w:val="00FB3ECF"/>
    <w:rsid w:val="00FB48D6"/>
    <w:rsid w:val="00FB4BB7"/>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9C7"/>
    <w:rsid w:val="00FD7E69"/>
    <w:rsid w:val="00FE021D"/>
    <w:rsid w:val="00FE06B3"/>
    <w:rsid w:val="00FE0D14"/>
    <w:rsid w:val="00FE135A"/>
    <w:rsid w:val="00FE1ADD"/>
    <w:rsid w:val="00FE221C"/>
    <w:rsid w:val="00FE23AD"/>
    <w:rsid w:val="00FE24D0"/>
    <w:rsid w:val="00FE28B8"/>
    <w:rsid w:val="00FE2F48"/>
    <w:rsid w:val="00FE435E"/>
    <w:rsid w:val="00FE49AC"/>
    <w:rsid w:val="00FE4EC9"/>
    <w:rsid w:val="00FE4ECD"/>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2463EF"/>
  </w:style>
  <w:style w:type="table" w:customStyle="1" w:styleId="Tablaconcuadrcula2">
    <w:name w:val="Tabla con cuadrícula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2463EF"/>
  </w:style>
  <w:style w:type="numbering" w:customStyle="1" w:styleId="Sinlista111">
    <w:name w:val="Sin lista111"/>
    <w:next w:val="Sinlista"/>
    <w:uiPriority w:val="99"/>
    <w:semiHidden/>
    <w:unhideWhenUsed/>
    <w:rsid w:val="002463EF"/>
  </w:style>
  <w:style w:type="table" w:customStyle="1" w:styleId="Tablaconcuadrcula112">
    <w:name w:val="Tabla con cuadrícula11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2463EF"/>
  </w:style>
  <w:style w:type="numbering" w:customStyle="1" w:styleId="Sinlista3">
    <w:name w:val="Sin lista3"/>
    <w:next w:val="Sinlista"/>
    <w:uiPriority w:val="99"/>
    <w:semiHidden/>
    <w:unhideWhenUsed/>
    <w:rsid w:val="002463EF"/>
  </w:style>
  <w:style w:type="table" w:customStyle="1" w:styleId="Tablaconcuadrcula3">
    <w:name w:val="Tabla con cuadrícula3"/>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463EF"/>
  </w:style>
  <w:style w:type="table" w:customStyle="1" w:styleId="Tablaconcuadrcula4">
    <w:name w:val="Tabla con cuadrícula4"/>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5376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83371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4A32B0"/>
  </w:style>
  <w:style w:type="table" w:customStyle="1" w:styleId="Tablaconcuadrcula5">
    <w:name w:val="Tabla con cuadrícula5"/>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4A32B0"/>
  </w:style>
  <w:style w:type="numbering" w:customStyle="1" w:styleId="Estiloimportado11">
    <w:name w:val="Estilo importado 11"/>
    <w:rsid w:val="004A32B0"/>
  </w:style>
  <w:style w:type="paragraph" w:customStyle="1" w:styleId="xgmail-msolistparagraph">
    <w:name w:val="x_gmail-msolistparagraph"/>
    <w:basedOn w:val="Normal"/>
    <w:rsid w:val="004A32B0"/>
    <w:pPr>
      <w:spacing w:before="100" w:beforeAutospacing="1" w:after="100" w:afterAutospacing="1"/>
    </w:pPr>
    <w:rPr>
      <w:lang w:eastAsia="es-MX"/>
    </w:rPr>
  </w:style>
  <w:style w:type="numbering" w:customStyle="1" w:styleId="Sinlista12">
    <w:name w:val="Sin lista12"/>
    <w:next w:val="Sinlista"/>
    <w:uiPriority w:val="99"/>
    <w:semiHidden/>
    <w:unhideWhenUsed/>
    <w:rsid w:val="004A32B0"/>
  </w:style>
  <w:style w:type="table" w:customStyle="1" w:styleId="Tablaconcuadrcula13">
    <w:name w:val="Tabla con cuadrícula13"/>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4A32B0"/>
  </w:style>
  <w:style w:type="table" w:customStyle="1" w:styleId="Tablaconcuadrcula21">
    <w:name w:val="Tabla con cuadrícula21"/>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4A32B0"/>
  </w:style>
  <w:style w:type="table" w:customStyle="1" w:styleId="Tablaconcuadrcula31">
    <w:name w:val="Tabla con cuadrícula31"/>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4A32B0"/>
  </w:style>
  <w:style w:type="table" w:customStyle="1" w:styleId="Tablaconcuadrcula41">
    <w:name w:val="Tabla con cuadrícula41"/>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4A32B0"/>
  </w:style>
  <w:style w:type="numbering" w:customStyle="1" w:styleId="Estiloimportado111">
    <w:name w:val="Estilo importado 111"/>
    <w:rsid w:val="004A32B0"/>
  </w:style>
  <w:style w:type="numbering" w:customStyle="1" w:styleId="Sinlista112">
    <w:name w:val="Sin lista112"/>
    <w:next w:val="Sinlista"/>
    <w:uiPriority w:val="99"/>
    <w:semiHidden/>
    <w:unhideWhenUsed/>
    <w:rsid w:val="004A32B0"/>
  </w:style>
  <w:style w:type="numbering" w:customStyle="1" w:styleId="Estiloimportado2111">
    <w:name w:val="Estilo importado 2111"/>
    <w:rsid w:val="004A32B0"/>
  </w:style>
  <w:style w:type="numbering" w:customStyle="1" w:styleId="Estiloimportado1111">
    <w:name w:val="Estilo importado 1111"/>
    <w:rsid w:val="004A32B0"/>
  </w:style>
  <w:style w:type="table" w:customStyle="1" w:styleId="Tablaconcuadrcula113">
    <w:name w:val="Tabla con cuadrícula113"/>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4A32B0"/>
  </w:style>
  <w:style w:type="numbering" w:customStyle="1" w:styleId="Sinlista11111">
    <w:name w:val="Sin lista11111"/>
    <w:next w:val="Sinlista"/>
    <w:uiPriority w:val="99"/>
    <w:semiHidden/>
    <w:unhideWhenUsed/>
    <w:rsid w:val="004A32B0"/>
  </w:style>
  <w:style w:type="paragraph" w:customStyle="1" w:styleId="paragraph">
    <w:name w:val="paragraph"/>
    <w:basedOn w:val="Normal"/>
    <w:uiPriority w:val="99"/>
    <w:rsid w:val="004A32B0"/>
    <w:pPr>
      <w:spacing w:before="100" w:beforeAutospacing="1" w:after="100" w:afterAutospacing="1"/>
    </w:pPr>
    <w:rPr>
      <w:lang w:eastAsia="es-MX"/>
    </w:rPr>
  </w:style>
  <w:style w:type="character" w:customStyle="1" w:styleId="eop">
    <w:name w:val="eop"/>
    <w:basedOn w:val="Fuentedeprrafopredeter"/>
    <w:rsid w:val="004A32B0"/>
  </w:style>
  <w:style w:type="numbering" w:customStyle="1" w:styleId="Sinlista51">
    <w:name w:val="Sin lista51"/>
    <w:next w:val="Sinlista"/>
    <w:uiPriority w:val="99"/>
    <w:semiHidden/>
    <w:unhideWhenUsed/>
    <w:rsid w:val="004A32B0"/>
  </w:style>
  <w:style w:type="numbering" w:customStyle="1" w:styleId="Sinlista6">
    <w:name w:val="Sin lista6"/>
    <w:next w:val="Sinlista"/>
    <w:uiPriority w:val="99"/>
    <w:semiHidden/>
    <w:unhideWhenUsed/>
    <w:rsid w:val="004A32B0"/>
  </w:style>
  <w:style w:type="table" w:customStyle="1" w:styleId="Tablaconcuadrcula6">
    <w:name w:val="Tabla con cuadrícula6"/>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4A32B0"/>
  </w:style>
  <w:style w:type="table" w:customStyle="1" w:styleId="Tablaconcuadrcula7">
    <w:name w:val="Tabla con cuadrícula7"/>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4A32B0"/>
  </w:style>
  <w:style w:type="numbering" w:customStyle="1" w:styleId="Estiloimportado22">
    <w:name w:val="Estilo importado 22"/>
    <w:rsid w:val="004A32B0"/>
  </w:style>
  <w:style w:type="numbering" w:customStyle="1" w:styleId="Estiloimportado12">
    <w:name w:val="Estilo importado 12"/>
    <w:rsid w:val="004A32B0"/>
  </w:style>
  <w:style w:type="table" w:customStyle="1" w:styleId="Tablaconcuadrcula1112">
    <w:name w:val="Tabla con cuadrícula1112"/>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
    <w:name w:val="Sin lista1121"/>
    <w:next w:val="Sinlista"/>
    <w:uiPriority w:val="99"/>
    <w:semiHidden/>
    <w:unhideWhenUsed/>
    <w:rsid w:val="004A32B0"/>
  </w:style>
  <w:style w:type="numbering" w:customStyle="1" w:styleId="Sinlista1112">
    <w:name w:val="Sin lista1112"/>
    <w:next w:val="Sinlista"/>
    <w:uiPriority w:val="99"/>
    <w:semiHidden/>
    <w:unhideWhenUsed/>
    <w:rsid w:val="004A32B0"/>
  </w:style>
  <w:style w:type="numbering" w:customStyle="1" w:styleId="Sinlista211">
    <w:name w:val="Sin lista211"/>
    <w:next w:val="Sinlista"/>
    <w:uiPriority w:val="99"/>
    <w:semiHidden/>
    <w:unhideWhenUsed/>
    <w:rsid w:val="004A32B0"/>
  </w:style>
  <w:style w:type="numbering" w:customStyle="1" w:styleId="Sinlista311">
    <w:name w:val="Sin lista311"/>
    <w:next w:val="Sinlista"/>
    <w:uiPriority w:val="99"/>
    <w:semiHidden/>
    <w:unhideWhenUsed/>
    <w:rsid w:val="004A32B0"/>
  </w:style>
  <w:style w:type="numbering" w:customStyle="1" w:styleId="Sinlista411">
    <w:name w:val="Sin lista411"/>
    <w:next w:val="Sinlista"/>
    <w:uiPriority w:val="99"/>
    <w:semiHidden/>
    <w:unhideWhenUsed/>
    <w:rsid w:val="004A32B0"/>
  </w:style>
  <w:style w:type="numbering" w:customStyle="1" w:styleId="Sinlista511">
    <w:name w:val="Sin lista511"/>
    <w:next w:val="Sinlista"/>
    <w:uiPriority w:val="99"/>
    <w:semiHidden/>
    <w:unhideWhenUsed/>
    <w:rsid w:val="004A32B0"/>
  </w:style>
  <w:style w:type="table" w:customStyle="1" w:styleId="Tablaconcuadrcula51">
    <w:name w:val="Tabla con cuadrícula51"/>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4A32B0"/>
  </w:style>
  <w:style w:type="table" w:customStyle="1" w:styleId="Tablaconcuadrcula61">
    <w:name w:val="Tabla con cuadrícula61"/>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4A32B0"/>
    <w:pPr>
      <w:spacing w:beforeAutospacing="1" w:afterAutospacing="1"/>
      <w:jc w:val="both"/>
    </w:pPr>
    <w:rPr>
      <w:rFonts w:ascii="Palatino Linotype" w:eastAsia="Calibri" w:hAnsi="Palatino Linotype"/>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4A32B0"/>
    <w:rPr>
      <w:rFonts w:ascii="Palatino Linotype" w:eastAsia="Cambria" w:hAnsi="Palatino Linotype"/>
      <w:sz w:val="20"/>
      <w:szCs w:val="20"/>
      <w:lang w:eastAsia="en-US"/>
    </w:rPr>
  </w:style>
  <w:style w:type="numbering" w:customStyle="1" w:styleId="Sinlista8">
    <w:name w:val="Sin lista8"/>
    <w:next w:val="Sinlista"/>
    <w:uiPriority w:val="99"/>
    <w:semiHidden/>
    <w:unhideWhenUsed/>
    <w:rsid w:val="004A32B0"/>
  </w:style>
  <w:style w:type="table" w:customStyle="1" w:styleId="Tablaconcuadrcula9">
    <w:name w:val="Tabla con cuadrícula9"/>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4A32B0"/>
  </w:style>
  <w:style w:type="numbering" w:customStyle="1" w:styleId="Sinlista221">
    <w:name w:val="Sin lista221"/>
    <w:next w:val="Sinlista"/>
    <w:uiPriority w:val="99"/>
    <w:semiHidden/>
    <w:unhideWhenUsed/>
    <w:rsid w:val="004A32B0"/>
  </w:style>
  <w:style w:type="table" w:customStyle="1" w:styleId="Tablaconcuadrcula22">
    <w:name w:val="Tabla con cuadrícula22"/>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4A32B0"/>
  </w:style>
  <w:style w:type="table" w:customStyle="1" w:styleId="Tablaconcuadrcula32">
    <w:name w:val="Tabla con cuadrícula32"/>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4A32B0"/>
  </w:style>
  <w:style w:type="table" w:customStyle="1" w:styleId="Tablaconcuadrcula42">
    <w:name w:val="Tabla con cuadrícula42"/>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4A32B0"/>
  </w:style>
  <w:style w:type="table" w:customStyle="1" w:styleId="Tablaconcuadrcula10">
    <w:name w:val="Tabla con cuadrícula10"/>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4A32B0"/>
  </w:style>
  <w:style w:type="table" w:customStyle="1" w:styleId="Tablaconcuadrcula14">
    <w:name w:val="Tabla con cuadrícula14"/>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4A32B0"/>
  </w:style>
  <w:style w:type="table" w:customStyle="1" w:styleId="Tablaconcuadrcula23">
    <w:name w:val="Tabla con cuadrícula23"/>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4A32B0"/>
  </w:style>
  <w:style w:type="table" w:customStyle="1" w:styleId="Tablaconcuadrcula33">
    <w:name w:val="Tabla con cuadrícula33"/>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4A32B0"/>
  </w:style>
  <w:style w:type="table" w:customStyle="1" w:styleId="Tablaconcuadrcula43">
    <w:name w:val="Tabla con cuadrícula43"/>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4A32B0"/>
  </w:style>
  <w:style w:type="table" w:customStyle="1" w:styleId="Tablaconcuadrcula52">
    <w:name w:val="Tabla con cuadrícula52"/>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4A32B0"/>
  </w:style>
  <w:style w:type="table" w:customStyle="1" w:styleId="Tablaconcuadrcula62">
    <w:name w:val="Tabla con cuadrícula62"/>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
    <w:name w:val="Estilo importado 23"/>
    <w:rsid w:val="004A32B0"/>
    <w:pPr>
      <w:numPr>
        <w:numId w:val="35"/>
      </w:numPr>
    </w:pPr>
  </w:style>
  <w:style w:type="numbering" w:customStyle="1" w:styleId="Estiloimportado13">
    <w:name w:val="Estilo importado 13"/>
    <w:rsid w:val="004A32B0"/>
    <w:pPr>
      <w:numPr>
        <w:numId w:val="36"/>
      </w:numPr>
    </w:pPr>
  </w:style>
  <w:style w:type="numbering" w:customStyle="1" w:styleId="Sinlista113">
    <w:name w:val="Sin lista113"/>
    <w:next w:val="Sinlista"/>
    <w:uiPriority w:val="99"/>
    <w:semiHidden/>
    <w:unhideWhenUsed/>
    <w:rsid w:val="004A32B0"/>
  </w:style>
  <w:style w:type="table" w:customStyle="1" w:styleId="Tablaconcuadrcula211">
    <w:name w:val="Tabla con cuadrícula211"/>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4A32B0"/>
  </w:style>
  <w:style w:type="table" w:customStyle="1" w:styleId="Tablaconcuadrcula11112">
    <w:name w:val="Tabla con cuadrícula11112"/>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
    <w:name w:val="Sin lista2111"/>
    <w:next w:val="Sinlista"/>
    <w:uiPriority w:val="99"/>
    <w:semiHidden/>
    <w:unhideWhenUsed/>
    <w:rsid w:val="004A32B0"/>
  </w:style>
  <w:style w:type="numbering" w:customStyle="1" w:styleId="Sinlista3111">
    <w:name w:val="Sin lista3111"/>
    <w:next w:val="Sinlista"/>
    <w:uiPriority w:val="99"/>
    <w:semiHidden/>
    <w:unhideWhenUsed/>
    <w:rsid w:val="004A32B0"/>
  </w:style>
  <w:style w:type="table" w:customStyle="1" w:styleId="Tablaconcuadrcula311">
    <w:name w:val="Tabla con cuadrícula311"/>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4A32B0"/>
  </w:style>
  <w:style w:type="table" w:customStyle="1" w:styleId="Tablaconcuadrcula411">
    <w:name w:val="Tabla con cuadrícula411"/>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4A32B0"/>
  </w:style>
  <w:style w:type="table" w:customStyle="1" w:styleId="Tablaconcuadrcula511">
    <w:name w:val="Tabla con cuadrícula511"/>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4A32B0"/>
  </w:style>
  <w:style w:type="numbering" w:customStyle="1" w:styleId="Sinlista111111">
    <w:name w:val="Sin lista111111"/>
    <w:next w:val="Sinlista"/>
    <w:uiPriority w:val="99"/>
    <w:semiHidden/>
    <w:unhideWhenUsed/>
    <w:rsid w:val="004A32B0"/>
  </w:style>
  <w:style w:type="numbering" w:customStyle="1" w:styleId="Sinlista21111">
    <w:name w:val="Sin lista21111"/>
    <w:next w:val="Sinlista"/>
    <w:uiPriority w:val="99"/>
    <w:semiHidden/>
    <w:unhideWhenUsed/>
    <w:rsid w:val="004A32B0"/>
  </w:style>
  <w:style w:type="numbering" w:customStyle="1" w:styleId="Sinlista31111">
    <w:name w:val="Sin lista31111"/>
    <w:next w:val="Sinlista"/>
    <w:uiPriority w:val="99"/>
    <w:semiHidden/>
    <w:unhideWhenUsed/>
    <w:rsid w:val="004A32B0"/>
  </w:style>
  <w:style w:type="numbering" w:customStyle="1" w:styleId="Sinlista41111">
    <w:name w:val="Sin lista41111"/>
    <w:next w:val="Sinlista"/>
    <w:uiPriority w:val="99"/>
    <w:semiHidden/>
    <w:unhideWhenUsed/>
    <w:rsid w:val="004A32B0"/>
  </w:style>
  <w:style w:type="numbering" w:customStyle="1" w:styleId="Sinlista71">
    <w:name w:val="Sin lista71"/>
    <w:next w:val="Sinlista"/>
    <w:uiPriority w:val="99"/>
    <w:semiHidden/>
    <w:unhideWhenUsed/>
    <w:rsid w:val="004A32B0"/>
  </w:style>
  <w:style w:type="table" w:customStyle="1" w:styleId="Tablaconcuadrcula81">
    <w:name w:val="Tabla con cuadrícula81"/>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2">
    <w:name w:val="Estilo importado 212"/>
    <w:rsid w:val="004A32B0"/>
  </w:style>
  <w:style w:type="numbering" w:customStyle="1" w:styleId="Estiloimportado112">
    <w:name w:val="Estilo importado 112"/>
    <w:rsid w:val="004A32B0"/>
  </w:style>
  <w:style w:type="table" w:customStyle="1" w:styleId="Tablaconcuadrcula131">
    <w:name w:val="Tabla con cuadrícula131"/>
    <w:basedOn w:val="Tablanormal"/>
    <w:next w:val="Tablaconcuadrcula"/>
    <w:uiPriority w:val="5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4A32B0"/>
  </w:style>
  <w:style w:type="table" w:customStyle="1" w:styleId="Tablaconcuadrcula221">
    <w:name w:val="Tabla con cuadrícula221"/>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1">
    <w:name w:val="Sin lista11211"/>
    <w:next w:val="Sinlista"/>
    <w:uiPriority w:val="99"/>
    <w:semiHidden/>
    <w:unhideWhenUsed/>
    <w:rsid w:val="004A32B0"/>
  </w:style>
  <w:style w:type="numbering" w:customStyle="1" w:styleId="Sinlista2211">
    <w:name w:val="Sin lista2211"/>
    <w:next w:val="Sinlista"/>
    <w:uiPriority w:val="99"/>
    <w:semiHidden/>
    <w:unhideWhenUsed/>
    <w:rsid w:val="004A32B0"/>
  </w:style>
  <w:style w:type="numbering" w:customStyle="1" w:styleId="Sinlista321">
    <w:name w:val="Sin lista321"/>
    <w:next w:val="Sinlista"/>
    <w:uiPriority w:val="99"/>
    <w:semiHidden/>
    <w:unhideWhenUsed/>
    <w:rsid w:val="004A32B0"/>
  </w:style>
  <w:style w:type="table" w:customStyle="1" w:styleId="Tablaconcuadrcula321">
    <w:name w:val="Tabla con cuadrícula321"/>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
    <w:name w:val="Sin lista421"/>
    <w:next w:val="Sinlista"/>
    <w:uiPriority w:val="99"/>
    <w:semiHidden/>
    <w:unhideWhenUsed/>
    <w:rsid w:val="004A32B0"/>
  </w:style>
  <w:style w:type="table" w:customStyle="1" w:styleId="Tablaconcuadrcula421">
    <w:name w:val="Tabla con cuadrícula421"/>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4A32B0"/>
  </w:style>
  <w:style w:type="numbering" w:customStyle="1" w:styleId="Estiloimportado121">
    <w:name w:val="Estilo importado 121"/>
    <w:rsid w:val="004A32B0"/>
  </w:style>
  <w:style w:type="numbering" w:customStyle="1" w:styleId="Sinlista81">
    <w:name w:val="Sin lista81"/>
    <w:next w:val="Sinlista"/>
    <w:uiPriority w:val="99"/>
    <w:semiHidden/>
    <w:unhideWhenUsed/>
    <w:rsid w:val="004A32B0"/>
  </w:style>
  <w:style w:type="table" w:customStyle="1" w:styleId="Tablaconcuadrcula91">
    <w:name w:val="Tabla con cuadrícula91"/>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4A32B0"/>
  </w:style>
  <w:style w:type="numbering" w:customStyle="1" w:styleId="Estiloimportado131">
    <w:name w:val="Estilo importado 131"/>
    <w:rsid w:val="004A32B0"/>
  </w:style>
  <w:style w:type="numbering" w:customStyle="1" w:styleId="Sinlista141">
    <w:name w:val="Sin lista141"/>
    <w:next w:val="Sinlista"/>
    <w:uiPriority w:val="99"/>
    <w:semiHidden/>
    <w:unhideWhenUsed/>
    <w:rsid w:val="004A32B0"/>
  </w:style>
  <w:style w:type="numbering" w:customStyle="1" w:styleId="Sinlista231">
    <w:name w:val="Sin lista231"/>
    <w:next w:val="Sinlista"/>
    <w:uiPriority w:val="99"/>
    <w:semiHidden/>
    <w:unhideWhenUsed/>
    <w:rsid w:val="004A32B0"/>
  </w:style>
  <w:style w:type="numbering" w:customStyle="1" w:styleId="Sinlista331">
    <w:name w:val="Sin lista331"/>
    <w:next w:val="Sinlista"/>
    <w:uiPriority w:val="99"/>
    <w:semiHidden/>
    <w:unhideWhenUsed/>
    <w:rsid w:val="004A32B0"/>
  </w:style>
  <w:style w:type="numbering" w:customStyle="1" w:styleId="Sinlista431">
    <w:name w:val="Sin lista431"/>
    <w:next w:val="Sinlista"/>
    <w:uiPriority w:val="99"/>
    <w:semiHidden/>
    <w:unhideWhenUsed/>
    <w:rsid w:val="004A32B0"/>
  </w:style>
  <w:style w:type="numbering" w:customStyle="1" w:styleId="Sinlista91">
    <w:name w:val="Sin lista91"/>
    <w:next w:val="Sinlista"/>
    <w:uiPriority w:val="99"/>
    <w:semiHidden/>
    <w:unhideWhenUsed/>
    <w:rsid w:val="004A32B0"/>
  </w:style>
  <w:style w:type="numbering" w:customStyle="1" w:styleId="Estiloimportado24">
    <w:name w:val="Estilo importado 24"/>
    <w:rsid w:val="004A32B0"/>
  </w:style>
  <w:style w:type="numbering" w:customStyle="1" w:styleId="Estiloimportado14">
    <w:name w:val="Estilo importado 14"/>
    <w:rsid w:val="004A32B0"/>
  </w:style>
  <w:style w:type="numbering" w:customStyle="1" w:styleId="Sinlista15">
    <w:name w:val="Sin lista15"/>
    <w:next w:val="Sinlista"/>
    <w:uiPriority w:val="99"/>
    <w:semiHidden/>
    <w:unhideWhenUsed/>
    <w:rsid w:val="004A32B0"/>
  </w:style>
  <w:style w:type="table" w:customStyle="1" w:styleId="Tablaconcuadrcula15">
    <w:name w:val="Tabla con cuadrícula15"/>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4A32B0"/>
  </w:style>
  <w:style w:type="table" w:customStyle="1" w:styleId="Tablaconcuadrcula24">
    <w:name w:val="Tabla con cuadrícula24"/>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4A32B0"/>
  </w:style>
  <w:style w:type="table" w:customStyle="1" w:styleId="Tablaconcuadrcula34">
    <w:name w:val="Tabla con cuadrícula34"/>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4A32B0"/>
  </w:style>
  <w:style w:type="table" w:customStyle="1" w:styleId="Tablaconcuadrcula44">
    <w:name w:val="Tabla con cuadrícula44"/>
    <w:basedOn w:val="Tablanormal"/>
    <w:next w:val="Tablaconcuadrcula"/>
    <w:uiPriority w:val="39"/>
    <w:rsid w:val="004A32B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21447519">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48091700">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80745555">
      <w:bodyDiv w:val="1"/>
      <w:marLeft w:val="0"/>
      <w:marRight w:val="0"/>
      <w:marTop w:val="0"/>
      <w:marBottom w:val="0"/>
      <w:divBdr>
        <w:top w:val="none" w:sz="0" w:space="0" w:color="auto"/>
        <w:left w:val="none" w:sz="0" w:space="0" w:color="auto"/>
        <w:bottom w:val="none" w:sz="0" w:space="0" w:color="auto"/>
        <w:right w:val="none" w:sz="0" w:space="0" w:color="auto"/>
      </w:divBdr>
    </w:div>
    <w:div w:id="709572603">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287614">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7861637">
      <w:bodyDiv w:val="1"/>
      <w:marLeft w:val="0"/>
      <w:marRight w:val="0"/>
      <w:marTop w:val="0"/>
      <w:marBottom w:val="0"/>
      <w:divBdr>
        <w:top w:val="none" w:sz="0" w:space="0" w:color="auto"/>
        <w:left w:val="none" w:sz="0" w:space="0" w:color="auto"/>
        <w:bottom w:val="none" w:sz="0" w:space="0" w:color="auto"/>
        <w:right w:val="none" w:sz="0" w:space="0" w:color="auto"/>
      </w:divBdr>
      <w:divsChild>
        <w:div w:id="1915044853">
          <w:marLeft w:val="0"/>
          <w:marRight w:val="0"/>
          <w:marTop w:val="0"/>
          <w:marBottom w:val="0"/>
          <w:divBdr>
            <w:top w:val="none" w:sz="0" w:space="0" w:color="auto"/>
            <w:left w:val="none" w:sz="0" w:space="0" w:color="auto"/>
            <w:bottom w:val="none" w:sz="0" w:space="0" w:color="auto"/>
            <w:right w:val="none" w:sz="0" w:space="0" w:color="auto"/>
          </w:divBdr>
        </w:div>
      </w:divsChild>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4353753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820003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663568">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9743281">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ipomex.org.mx/ipo3/lgt/indice/TEPOTZOTLAN/art_92_vii/1.web"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ipomex.org.mx/ipo3/lgt/indice/tepotzotlan.web"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9/19.-LineamInfMensualMpal_2019.pdf"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ipomex.org.mx/ipo3/lgt/indice/tepotzotlan.web"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ipomex.org.mx/ipo3/lgt/indice/TEPOTZOTLAN/art_92_vii/1.web"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F5999-E956-4440-9E9B-9314EB23F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60</Pages>
  <Words>13730</Words>
  <Characters>75520</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5</cp:revision>
  <cp:lastPrinted>2019-11-27T00:51:00Z</cp:lastPrinted>
  <dcterms:created xsi:type="dcterms:W3CDTF">2019-11-28T20:03:00Z</dcterms:created>
  <dcterms:modified xsi:type="dcterms:W3CDTF">2019-12-17T18:31:00Z</dcterms:modified>
</cp:coreProperties>
</file>