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5C464B">
        <w:rPr>
          <w:rFonts w:ascii="Palatino Linotype" w:hAnsi="Palatino Linotype"/>
          <w:sz w:val="24"/>
          <w:szCs w:val="24"/>
          <w:lang w:eastAsia="es-MX"/>
        </w:rPr>
        <w:t>dieciocho</w:t>
      </w:r>
      <w:r w:rsidR="00661F03">
        <w:rPr>
          <w:rFonts w:ascii="Palatino Linotype" w:hAnsi="Palatino Linotype"/>
          <w:sz w:val="24"/>
          <w:szCs w:val="24"/>
          <w:lang w:eastAsia="es-MX"/>
        </w:rPr>
        <w:t xml:space="preserve"> de diciembre</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C464B">
        <w:rPr>
          <w:rFonts w:ascii="Palatino Linotype" w:hAnsi="Palatino Linotype"/>
          <w:b/>
          <w:bCs/>
          <w:sz w:val="24"/>
          <w:szCs w:val="24"/>
          <w:lang w:eastAsia="es-MX"/>
        </w:rPr>
        <w:t>08000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C85DC7">
        <w:rPr>
          <w:rFonts w:ascii="Palatino Linotype" w:hAnsi="Palatino Linotype"/>
          <w:sz w:val="24"/>
          <w:szCs w:val="24"/>
        </w:rPr>
        <w:t>o por</w:t>
      </w:r>
      <w:r w:rsidR="005C464B">
        <w:rPr>
          <w:rFonts w:ascii="Palatino Linotype" w:hAnsi="Palatino Linotype"/>
          <w:sz w:val="24"/>
          <w:szCs w:val="24"/>
        </w:rPr>
        <w:t xml:space="preserve"> el </w:t>
      </w:r>
      <w:r w:rsidR="00275AAB">
        <w:rPr>
          <w:rFonts w:ascii="Palatino Linotype" w:hAnsi="Palatino Linotype"/>
          <w:b/>
          <w:sz w:val="24"/>
          <w:szCs w:val="24"/>
        </w:rPr>
        <w:t>C. xxxxxxx xxxx xxxx</w:t>
      </w:r>
      <w:r w:rsidR="005C464B">
        <w:rPr>
          <w:rFonts w:ascii="Palatino Linotype" w:hAnsi="Palatino Linotype"/>
          <w:sz w:val="24"/>
          <w:szCs w:val="24"/>
        </w:rPr>
        <w:t xml:space="preserve">, </w:t>
      </w:r>
      <w:r w:rsidRPr="00C35F18">
        <w:rPr>
          <w:rFonts w:ascii="Palatino Linotype" w:hAnsi="Palatino Linotype"/>
          <w:sz w:val="24"/>
          <w:szCs w:val="24"/>
        </w:rPr>
        <w:t xml:space="preserve">en lo sucesivo </w:t>
      </w:r>
      <w:r w:rsidR="00C85DC7">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85DC7">
        <w:rPr>
          <w:rFonts w:ascii="Palatino Linotype" w:hAnsi="Palatino Linotype"/>
          <w:sz w:val="24"/>
          <w:szCs w:val="24"/>
        </w:rPr>
        <w:t>l</w:t>
      </w:r>
      <w:r w:rsidR="00661F03">
        <w:rPr>
          <w:rFonts w:ascii="Palatino Linotype" w:hAnsi="Palatino Linotype" w:cs="Arial"/>
          <w:b/>
          <w:sz w:val="24"/>
          <w:szCs w:val="24"/>
        </w:rPr>
        <w:t xml:space="preserve"> </w:t>
      </w:r>
      <w:r w:rsidR="005C464B" w:rsidRPr="005C464B">
        <w:rPr>
          <w:rFonts w:ascii="Palatino Linotype" w:hAnsi="Palatino Linotype" w:cs="Arial"/>
          <w:b/>
          <w:sz w:val="24"/>
          <w:szCs w:val="24"/>
        </w:rPr>
        <w:t>Organismo Público Descentralizado para la Prestación de los Servicios de Agua Potable, Alcantarillado y Saneamiento de Atizapán de Zaragoza, por sus siglas S.A.PA.S.A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5F49E8" w:rsidRDefault="007E2E80" w:rsidP="0014447C">
      <w:pPr>
        <w:pStyle w:val="Sinespaciado"/>
        <w:spacing w:line="360" w:lineRule="auto"/>
        <w:jc w:val="both"/>
        <w:rPr>
          <w:rFonts w:ascii="Palatino Linotype" w:hAnsi="Palatino Linotype"/>
          <w:sz w:val="16"/>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5F49E8" w:rsidRDefault="00DD5971" w:rsidP="0014447C">
      <w:pPr>
        <w:pStyle w:val="Sinespaciado"/>
        <w:spacing w:line="360" w:lineRule="auto"/>
        <w:jc w:val="both"/>
        <w:rPr>
          <w:rFonts w:ascii="Palatino Linotype" w:hAnsi="Palatino Linotype"/>
          <w:b/>
          <w:sz w:val="16"/>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446F94">
        <w:rPr>
          <w:rFonts w:ascii="Palatino Linotype" w:hAnsi="Palatino Linotype"/>
          <w:sz w:val="24"/>
          <w:szCs w:val="24"/>
        </w:rPr>
        <w:t>veintiséis de septiembre</w:t>
      </w:r>
      <w:r w:rsidR="007E39F7">
        <w:rPr>
          <w:rFonts w:ascii="Palatino Linotype" w:hAnsi="Palatino Linotype"/>
          <w:sz w:val="24"/>
          <w:szCs w:val="24"/>
        </w:rPr>
        <w:t xml:space="preserve"> de dos mil diecinueve</w:t>
      </w:r>
      <w:r w:rsidR="00536896">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w:t>
      </w:r>
      <w:r w:rsidR="00661F03">
        <w:rPr>
          <w:rFonts w:ascii="Palatino Linotype" w:hAnsi="Palatino Linotype"/>
          <w:sz w:val="24"/>
          <w:szCs w:val="24"/>
        </w:rPr>
        <w:t xml:space="preserve">l </w:t>
      </w:r>
      <w:bookmarkStart w:id="0" w:name="_GoBack"/>
      <w:bookmarkEnd w:id="0"/>
      <w:r w:rsidR="00027CD3">
        <w:rPr>
          <w:rFonts w:ascii="Palatino Linotype" w:hAnsi="Palatino Linotype"/>
          <w:sz w:val="24"/>
          <w:szCs w:val="24"/>
        </w:rPr>
        <w:t>Sistema de Acceso a la Información Mexiquense (SAIMEX)</w:t>
      </w:r>
      <w:r w:rsidR="00661F03">
        <w:rPr>
          <w:rFonts w:ascii="Palatino Linotype" w:hAnsi="Palatino Linotype"/>
          <w:sz w:val="24"/>
          <w:szCs w:val="24"/>
        </w:rPr>
        <w:t>, la solicitud de información</w:t>
      </w:r>
      <w:r w:rsidR="00027CD3">
        <w:rPr>
          <w:rFonts w:ascii="Palatino Linotype" w:hAnsi="Palatino Linotype"/>
          <w:sz w:val="24"/>
          <w:szCs w:val="24"/>
        </w:rPr>
        <w:t xml:space="preserve"> </w:t>
      </w:r>
      <w:r w:rsidRPr="00C35F18">
        <w:rPr>
          <w:rFonts w:ascii="Palatino Linotype" w:hAnsi="Palatino Linotype"/>
          <w:sz w:val="24"/>
          <w:szCs w:val="24"/>
        </w:rPr>
        <w:t>registrada bajo el número de expediente</w:t>
      </w:r>
      <w:r w:rsidR="00490BD4">
        <w:rPr>
          <w:rFonts w:ascii="Palatino Linotype" w:hAnsi="Palatino Linotype"/>
          <w:b/>
          <w:sz w:val="24"/>
          <w:szCs w:val="24"/>
        </w:rPr>
        <w:t xml:space="preserve"> 00186/OASATIZARA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5E36A7" w:rsidRDefault="005E36A7" w:rsidP="0047200D">
      <w:pPr>
        <w:pStyle w:val="Sinespaciado"/>
        <w:jc w:val="both"/>
        <w:rPr>
          <w:rFonts w:ascii="Palatino Linotype" w:hAnsi="Palatino Linotype"/>
          <w:sz w:val="24"/>
          <w:szCs w:val="24"/>
        </w:rPr>
      </w:pPr>
    </w:p>
    <w:p w:rsidR="00C35F18" w:rsidRDefault="00027CD3" w:rsidP="0047200D">
      <w:pPr>
        <w:pStyle w:val="Sinespaciado"/>
        <w:ind w:left="567" w:right="567"/>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C10F70" w:rsidRPr="00C10F70">
        <w:rPr>
          <w:rFonts w:ascii="Palatino Linotype" w:eastAsia="Times New Roman" w:hAnsi="Palatino Linotype" w:cs="Times New Roman"/>
          <w:i/>
          <w:lang w:eastAsia="es-ES"/>
        </w:rPr>
        <w:t>COPIA DIGITALIZADA DE LA CERTIFICACIÓN DE LA PERSONA RESPONSABLE DEL AREA DE TRANSPARENCIA.</w:t>
      </w:r>
      <w:r>
        <w:rPr>
          <w:rFonts w:ascii="Palatino Linotype" w:eastAsia="Times New Roman" w:hAnsi="Palatino Linotype" w:cs="Times New Roman"/>
          <w:i/>
          <w:lang w:val="es-ES_tradnl" w:eastAsia="es-ES"/>
        </w:rPr>
        <w:t>” (Sic)</w:t>
      </w:r>
    </w:p>
    <w:p w:rsidR="0047200D" w:rsidRDefault="0047200D" w:rsidP="00027CD3">
      <w:pPr>
        <w:pStyle w:val="Sinespaciado"/>
        <w:spacing w:line="360" w:lineRule="auto"/>
        <w:ind w:left="567"/>
        <w:jc w:val="both"/>
        <w:rPr>
          <w:rFonts w:ascii="Palatino Linotype" w:eastAsia="Times New Roman" w:hAnsi="Palatino Linotype" w:cs="Times New Roman"/>
          <w:i/>
          <w:lang w:val="es-ES_tradnl" w:eastAsia="es-ES"/>
        </w:rPr>
      </w:pPr>
    </w:p>
    <w:p w:rsidR="00516BA8" w:rsidRDefault="0047200D" w:rsidP="00516BA8">
      <w:pPr>
        <w:pStyle w:val="Sinespaciado"/>
        <w:spacing w:line="360" w:lineRule="auto"/>
        <w:jc w:val="both"/>
        <w:rPr>
          <w:rFonts w:ascii="Palatino Linotype" w:eastAsia="Times New Roman" w:hAnsi="Palatino Linotype" w:cs="Times New Roman"/>
          <w:b/>
          <w:sz w:val="24"/>
          <w:szCs w:val="24"/>
          <w:lang w:val="es-ES_tradnl" w:eastAsia="es-ES"/>
        </w:rPr>
      </w:pPr>
      <w:r>
        <w:rPr>
          <w:rFonts w:ascii="Palatino Linotype" w:eastAsia="Times New Roman" w:hAnsi="Palatino Linotype" w:cs="Times New Roman"/>
          <w:sz w:val="24"/>
          <w:szCs w:val="24"/>
          <w:lang w:val="es-ES_tradnl" w:eastAsia="es-ES"/>
        </w:rPr>
        <w:t xml:space="preserve">Modalidad de entrega: </w:t>
      </w:r>
      <w:r w:rsidRPr="00D83461">
        <w:rPr>
          <w:rFonts w:ascii="Palatino Linotype" w:eastAsia="Times New Roman" w:hAnsi="Palatino Linotype" w:cs="Times New Roman"/>
          <w:b/>
          <w:sz w:val="24"/>
          <w:szCs w:val="24"/>
          <w:lang w:val="es-ES_tradnl" w:eastAsia="es-ES"/>
        </w:rPr>
        <w:t>A través del SAIMEX</w:t>
      </w:r>
    </w:p>
    <w:p w:rsidR="00D83461" w:rsidRPr="00D83461" w:rsidRDefault="00D83461"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4C2708">
        <w:rPr>
          <w:rFonts w:ascii="Palatino Linotype" w:hAnsi="Palatino Linotype"/>
          <w:sz w:val="24"/>
        </w:rPr>
        <w:t xml:space="preserve">catorce de octubre </w:t>
      </w:r>
      <w:r>
        <w:rPr>
          <w:rFonts w:ascii="Palatino Linotype" w:hAnsi="Palatino Linotype"/>
          <w:sz w:val="24"/>
        </w:rPr>
        <w:t>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C10F70" w:rsidRDefault="008C0E72" w:rsidP="00C10F70">
      <w:pPr>
        <w:pStyle w:val="Sinespaciado"/>
        <w:ind w:left="567" w:right="567"/>
        <w:jc w:val="both"/>
        <w:rPr>
          <w:rFonts w:ascii="Palatino Linotype" w:hAnsi="Palatino Linotype"/>
          <w:i/>
        </w:rPr>
      </w:pPr>
      <w:r>
        <w:rPr>
          <w:rFonts w:ascii="Palatino Linotype" w:hAnsi="Palatino Linotype"/>
          <w:sz w:val="24"/>
        </w:rPr>
        <w:t>“</w:t>
      </w:r>
      <w:r w:rsidR="00C10F70" w:rsidRPr="00C10F70">
        <w:rPr>
          <w:rFonts w:ascii="Palatino Linotype" w:hAnsi="Palatino Linotype"/>
          <w:i/>
        </w:rPr>
        <w:t>SE ADJUNTA RESPUESTA EN FORMATO PDF POR PARTE DE LA UNIDAD DE TRANSPARENCIA A LA SOLICITUD 00186/OASATIZARA/IP/2019, DEL 26 DE SEPTIEMBRE DEL 2019.</w:t>
      </w:r>
    </w:p>
    <w:p w:rsidR="00C10F70" w:rsidRPr="00C10F70" w:rsidRDefault="00C10F70" w:rsidP="00C10F70">
      <w:pPr>
        <w:pStyle w:val="Sinespaciado"/>
        <w:ind w:left="567" w:right="567"/>
        <w:jc w:val="both"/>
        <w:rPr>
          <w:rFonts w:ascii="Palatino Linotype" w:hAnsi="Palatino Linotype"/>
          <w:i/>
        </w:rPr>
      </w:pPr>
    </w:p>
    <w:p w:rsidR="00C10F70" w:rsidRPr="00C10F70" w:rsidRDefault="00C10F70" w:rsidP="00C10F70">
      <w:pPr>
        <w:pStyle w:val="Sinespaciado"/>
        <w:ind w:left="567" w:right="567"/>
        <w:jc w:val="both"/>
        <w:rPr>
          <w:rFonts w:ascii="Palatino Linotype" w:hAnsi="Palatino Linotype"/>
          <w:i/>
        </w:rPr>
      </w:pPr>
      <w:r w:rsidRPr="00C10F70">
        <w:rPr>
          <w:rFonts w:ascii="Palatino Linotype" w:hAnsi="Palatino Linotype"/>
          <w:i/>
        </w:rPr>
        <w:t>ATENTAMENTE</w:t>
      </w:r>
    </w:p>
    <w:p w:rsidR="008C0E72" w:rsidRPr="008C0E72" w:rsidRDefault="00C10F70" w:rsidP="00C10F70">
      <w:pPr>
        <w:pStyle w:val="Sinespaciado"/>
        <w:ind w:left="567" w:right="567"/>
        <w:jc w:val="both"/>
        <w:rPr>
          <w:rFonts w:ascii="Palatino Linotype" w:hAnsi="Palatino Linotype"/>
          <w:i/>
        </w:rPr>
      </w:pPr>
      <w:r w:rsidRPr="00C10F70">
        <w:rPr>
          <w:rFonts w:ascii="Palatino Linotype" w:hAnsi="Palatino Linotype"/>
          <w:i/>
        </w:rPr>
        <w:t>C.P IVONNE BERENICE GONZALEZ ARREOLA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936CE7">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C10F70">
        <w:rPr>
          <w:rFonts w:ascii="Palatino Linotype" w:hAnsi="Palatino Linotype"/>
          <w:sz w:val="24"/>
          <w:szCs w:val="24"/>
        </w:rPr>
        <w:t xml:space="preserve">los </w:t>
      </w:r>
      <w:r w:rsidR="005C76AA">
        <w:rPr>
          <w:rFonts w:ascii="Palatino Linotype" w:hAnsi="Palatino Linotype"/>
          <w:sz w:val="24"/>
          <w:szCs w:val="24"/>
        </w:rPr>
        <w:t>documento</w:t>
      </w:r>
      <w:r w:rsidR="00C10F70">
        <w:rPr>
          <w:rFonts w:ascii="Palatino Linotype" w:hAnsi="Palatino Linotype"/>
          <w:sz w:val="24"/>
          <w:szCs w:val="24"/>
        </w:rPr>
        <w:t>s</w:t>
      </w:r>
      <w:r w:rsidR="007A1D57">
        <w:rPr>
          <w:rFonts w:ascii="Palatino Linotype" w:hAnsi="Palatino Linotype"/>
          <w:sz w:val="24"/>
          <w:szCs w:val="24"/>
        </w:rPr>
        <w:t xml:space="preserve"> electrónico</w:t>
      </w:r>
      <w:r w:rsidR="00C10F70">
        <w:rPr>
          <w:rFonts w:ascii="Palatino Linotype" w:hAnsi="Palatino Linotype"/>
          <w:sz w:val="24"/>
          <w:szCs w:val="24"/>
        </w:rPr>
        <w:t>s</w:t>
      </w:r>
      <w:r w:rsidR="007A1D57">
        <w:rPr>
          <w:rFonts w:ascii="Palatino Linotype" w:hAnsi="Palatino Linotype"/>
          <w:sz w:val="24"/>
          <w:szCs w:val="24"/>
        </w:rPr>
        <w:t xml:space="preserve"> denominado</w:t>
      </w:r>
      <w:r w:rsidR="00C10F70">
        <w:rPr>
          <w:rFonts w:ascii="Palatino Linotype" w:hAnsi="Palatino Linotype"/>
          <w:sz w:val="24"/>
          <w:szCs w:val="24"/>
        </w:rPr>
        <w:t>s</w:t>
      </w:r>
      <w:r w:rsidR="007A1D57">
        <w:rPr>
          <w:rFonts w:ascii="Palatino Linotype" w:hAnsi="Palatino Linotype"/>
          <w:sz w:val="24"/>
          <w:szCs w:val="24"/>
        </w:rPr>
        <w:t xml:space="preserve"> </w:t>
      </w:r>
      <w:r w:rsidR="00BC396E">
        <w:rPr>
          <w:rFonts w:ascii="Palatino Linotype" w:hAnsi="Palatino Linotype"/>
          <w:b/>
          <w:sz w:val="24"/>
          <w:szCs w:val="24"/>
        </w:rPr>
        <w:t>“</w:t>
      </w:r>
      <w:r w:rsidR="00C10F70">
        <w:rPr>
          <w:rFonts w:ascii="Palatino Linotype" w:hAnsi="Palatino Linotype"/>
          <w:b/>
          <w:sz w:val="24"/>
          <w:szCs w:val="24"/>
        </w:rPr>
        <w:t>RESPUESTA TRANSP. SOL 186.pdf</w:t>
      </w:r>
      <w:r w:rsidR="002C1DFC">
        <w:rPr>
          <w:rFonts w:ascii="Palatino Linotype" w:hAnsi="Palatino Linotype"/>
          <w:b/>
          <w:sz w:val="24"/>
          <w:szCs w:val="24"/>
        </w:rPr>
        <w:t>”</w:t>
      </w:r>
      <w:r w:rsidR="00C10F70">
        <w:rPr>
          <w:rFonts w:ascii="Palatino Linotype" w:hAnsi="Palatino Linotype"/>
          <w:sz w:val="24"/>
          <w:szCs w:val="24"/>
        </w:rPr>
        <w:t xml:space="preserve"> y </w:t>
      </w:r>
      <w:r w:rsidR="00C10F70" w:rsidRPr="00C10F70">
        <w:rPr>
          <w:rFonts w:ascii="Palatino Linotype" w:hAnsi="Palatino Linotype"/>
          <w:b/>
          <w:sz w:val="24"/>
          <w:szCs w:val="24"/>
        </w:rPr>
        <w:t>“SESION 8 COMITÉ TRANSPARENCIA pdf (1).pdf”</w:t>
      </w:r>
      <w:r w:rsidR="00C10F70">
        <w:rPr>
          <w:rFonts w:ascii="Palatino Linotype" w:hAnsi="Palatino Linotype"/>
          <w:sz w:val="24"/>
          <w:szCs w:val="24"/>
        </w:rPr>
        <w:t xml:space="preserve">, los cuales no se reproducen </w:t>
      </w:r>
      <w:r w:rsidR="0075676A">
        <w:rPr>
          <w:rFonts w:ascii="Palatino Linotype" w:hAnsi="Palatino Linotype"/>
          <w:sz w:val="24"/>
          <w:szCs w:val="24"/>
        </w:rPr>
        <w:t>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536896">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AC599E">
        <w:rPr>
          <w:rFonts w:ascii="Palatino Linotype" w:hAnsi="Palatino Linotype"/>
          <w:sz w:val="24"/>
          <w:szCs w:val="24"/>
        </w:rPr>
        <w:t>catorce</w:t>
      </w:r>
      <w:r w:rsidR="00BC396E">
        <w:rPr>
          <w:rFonts w:ascii="Palatino Linotype" w:hAnsi="Palatino Linotype"/>
          <w:sz w:val="24"/>
          <w:szCs w:val="24"/>
        </w:rPr>
        <w:t xml:space="preserve"> de octubre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AC599E">
        <w:rPr>
          <w:rFonts w:ascii="Palatino Linotype" w:hAnsi="Palatino Linotype"/>
          <w:b/>
          <w:bCs/>
          <w:sz w:val="24"/>
          <w:szCs w:val="24"/>
          <w:lang w:eastAsia="es-MX"/>
        </w:rPr>
        <w:t>08000</w:t>
      </w:r>
      <w:r w:rsidR="0065519D">
        <w:rPr>
          <w:rFonts w:ascii="Palatino Linotype" w:hAnsi="Palatino Linotype"/>
          <w:b/>
          <w:bCs/>
          <w:sz w:val="24"/>
          <w:szCs w:val="24"/>
          <w:lang w:eastAsia="es-MX"/>
        </w:rPr>
        <w:t>/INFOEM/IP/RR/2019</w:t>
      </w:r>
      <w:r w:rsidRPr="00D04234">
        <w:rPr>
          <w:rFonts w:ascii="Palatino Linotype" w:hAnsi="Palatino Linotype"/>
          <w:sz w:val="24"/>
          <w:szCs w:val="24"/>
        </w:rPr>
        <w:t xml:space="preserve">, en el cual </w:t>
      </w:r>
      <w:r w:rsidR="007A1D57">
        <w:rPr>
          <w:rFonts w:ascii="Palatino Linotype" w:hAnsi="Palatino Linotype"/>
          <w:sz w:val="24"/>
          <w:szCs w:val="24"/>
        </w:rPr>
        <w:t>realiza l</w:t>
      </w:r>
      <w:r w:rsidRPr="00D04234">
        <w:rPr>
          <w:rFonts w:ascii="Palatino Linotype" w:hAnsi="Palatino Linotype"/>
          <w:sz w:val="24"/>
          <w:szCs w:val="24"/>
        </w:rPr>
        <w:t>as siguientes manifestaciones:</w:t>
      </w:r>
    </w:p>
    <w:p w:rsidR="00BC396E" w:rsidRPr="00D04234" w:rsidRDefault="00BC396E" w:rsidP="0014447C">
      <w:pPr>
        <w:pStyle w:val="Sinespaciado"/>
        <w:spacing w:line="360" w:lineRule="auto"/>
        <w:jc w:val="both"/>
        <w:rPr>
          <w:rFonts w:ascii="Palatino Linotype" w:hAnsi="Palatino Linotype"/>
          <w:sz w:val="24"/>
          <w:szCs w:val="24"/>
        </w:rPr>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D04234" w:rsidRDefault="00886627" w:rsidP="0014447C">
      <w:pPr>
        <w:spacing w:line="240" w:lineRule="auto"/>
        <w:ind w:left="851" w:right="850"/>
        <w:jc w:val="both"/>
        <w:rPr>
          <w:rFonts w:ascii="Palatino Linotype" w:hAnsi="Palatino Linotype" w:cs="Arial"/>
          <w:i/>
        </w:rPr>
      </w:pPr>
      <w:r>
        <w:rPr>
          <w:rFonts w:ascii="Palatino Linotype" w:hAnsi="Palatino Linotype" w:cs="Arial"/>
          <w:i/>
        </w:rPr>
        <w:t>“</w:t>
      </w:r>
      <w:r w:rsidR="00AC599E" w:rsidRPr="00AC599E">
        <w:rPr>
          <w:rFonts w:ascii="Palatino Linotype" w:hAnsi="Palatino Linotype" w:cs="Arial"/>
          <w:i/>
        </w:rPr>
        <w:t>RESPUESTA</w:t>
      </w:r>
      <w:r w:rsidR="006A3A54" w:rsidRPr="00D04234">
        <w:rPr>
          <w:rFonts w:ascii="Palatino Linotype" w:hAnsi="Palatino Linotype" w:cs="Arial"/>
          <w:i/>
        </w:rPr>
        <w:t>"</w:t>
      </w:r>
      <w:r w:rsidR="004757BD" w:rsidRPr="00D04234">
        <w:rPr>
          <w:rFonts w:ascii="Palatino Linotype" w:hAnsi="Palatino Linotype" w:cs="Arial"/>
          <w:i/>
        </w:rPr>
        <w:t xml:space="preserve"> (</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AC599E" w:rsidRPr="00AC599E">
        <w:rPr>
          <w:rFonts w:ascii="Palatino Linotype" w:hAnsi="Palatino Linotype" w:cs="Arial"/>
          <w:i/>
        </w:rPr>
        <w:t>LA EMISIÓN DE UN ACUERDO DE COMITÉ DE TRANSPARENCIA QUE EMITE UNA DECLARATORIA DE INEXISTENCIA LA CUAL BIENE INFUNDADA TODA VEZ QUE NO ES FUNCIÓN NI ATRIBUCIÓN DE ESTE SUJETO OBLIGADO GENERAR LA CERTIFICACIÓN EN CITA, YA QUE ES RESPONSABILIDAD DEL INFOEM. RAZON POR LA QUE SOLICITO SE ENTREGUE O BIEN SE REPONGA LA INFORMACIÓN SOLICITADA EN RAZON DE QUE ESTE SUJETO OBLIGADO EMITE UNA DECLARACIÓN FORMAL DE INEXISTENCIA DEJANDO COMO PREMISA QUE LA GENERA Y EN DADO CASO PUEDE REPONERLA AL ESTAR DENTRO DE SUS FACULTADES.</w:t>
      </w:r>
      <w:r w:rsidR="006A3A54" w:rsidRPr="004657BE">
        <w:rPr>
          <w:rFonts w:ascii="Palatino Linotype" w:hAnsi="Palatino Linotype" w:cs="Arial"/>
          <w:i/>
        </w:rPr>
        <w:t xml:space="preserve">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AC599E">
        <w:rPr>
          <w:rFonts w:ascii="Palatino Linotype" w:hAnsi="Palatino Linotype"/>
          <w:sz w:val="24"/>
          <w:szCs w:val="24"/>
        </w:rPr>
        <w:t>dieciocho</w:t>
      </w:r>
      <w:r w:rsidR="00DC5801">
        <w:rPr>
          <w:rFonts w:ascii="Palatino Linotype" w:hAnsi="Palatino Linotype"/>
          <w:sz w:val="24"/>
          <w:szCs w:val="24"/>
        </w:rPr>
        <w:t xml:space="preserve"> de octubre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AC599E" w:rsidRDefault="00DC5801"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Pr>
          <w:rFonts w:ascii="Palatino Linotype" w:hAnsi="Palatino Linotype"/>
          <w:sz w:val="24"/>
          <w:szCs w:val="24"/>
        </w:rPr>
        <w:t xml:space="preserve"> 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realizó manifestaciones</w:t>
      </w:r>
      <w:r>
        <w:rPr>
          <w:rFonts w:ascii="Palatino Linotype" w:hAnsi="Palatino Linotype"/>
          <w:sz w:val="24"/>
          <w:szCs w:val="24"/>
        </w:rPr>
        <w:t xml:space="preserve">, vertió alegatos o presentó pruebas que a su derecho </w:t>
      </w:r>
      <w:r>
        <w:rPr>
          <w:rFonts w:ascii="Palatino Linotype" w:hAnsi="Palatino Linotype"/>
          <w:sz w:val="24"/>
          <w:szCs w:val="24"/>
        </w:rPr>
        <w:lastRenderedPageBreak/>
        <w:t>convinieran.</w:t>
      </w:r>
      <w:r w:rsidRPr="0014447C">
        <w:rPr>
          <w:rFonts w:ascii="Palatino Linotype" w:hAnsi="Palatino Linotype"/>
          <w:sz w:val="24"/>
          <w:szCs w:val="24"/>
        </w:rPr>
        <w:t xml:space="preserve"> </w:t>
      </w:r>
      <w:r w:rsidR="00AC599E">
        <w:rPr>
          <w:rFonts w:ascii="Palatino Linotype" w:hAnsi="Palatino Linotype"/>
          <w:sz w:val="24"/>
          <w:szCs w:val="24"/>
        </w:rPr>
        <w:t xml:space="preserve">Asimismo, </w:t>
      </w:r>
      <w:r w:rsidRPr="0014447C">
        <w:rPr>
          <w:rFonts w:ascii="Palatino Linotype" w:hAnsi="Palatino Linotype"/>
          <w:sz w:val="24"/>
          <w:szCs w:val="24"/>
        </w:rPr>
        <w:t>el Sujeto Obligado</w:t>
      </w:r>
      <w:r w:rsidR="00AC599E">
        <w:rPr>
          <w:rFonts w:ascii="Palatino Linotype" w:hAnsi="Palatino Linotype"/>
          <w:sz w:val="24"/>
          <w:szCs w:val="24"/>
        </w:rPr>
        <w:t xml:space="preserve"> omitió rendir su Informe Justificado dentro del término previsto, como puede observarse en la siguiente imagen:</w:t>
      </w:r>
    </w:p>
    <w:p w:rsidR="00AC599E" w:rsidRDefault="00AC599E" w:rsidP="0014447C">
      <w:pPr>
        <w:pStyle w:val="Sinespaciado"/>
        <w:spacing w:line="360" w:lineRule="auto"/>
        <w:jc w:val="both"/>
        <w:rPr>
          <w:rFonts w:ascii="Palatino Linotype" w:hAnsi="Palatino Linotype"/>
          <w:sz w:val="24"/>
          <w:szCs w:val="24"/>
        </w:rPr>
      </w:pPr>
    </w:p>
    <w:p w:rsidR="00AC599E" w:rsidRDefault="00AC599E" w:rsidP="00AC599E">
      <w:pPr>
        <w:pStyle w:val="Sinespaciado"/>
        <w:spacing w:line="360" w:lineRule="auto"/>
        <w:jc w:val="center"/>
        <w:rPr>
          <w:rFonts w:ascii="Palatino Linotype" w:hAnsi="Palatino Linotype"/>
          <w:sz w:val="24"/>
          <w:szCs w:val="24"/>
        </w:rPr>
      </w:pPr>
      <w:r>
        <w:rPr>
          <w:noProof/>
          <w:lang w:eastAsia="es-MX"/>
        </w:rPr>
        <w:drawing>
          <wp:inline distT="0" distB="0" distL="0" distR="0" wp14:anchorId="34B359E9" wp14:editId="04BECC1D">
            <wp:extent cx="5633357" cy="171450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224" r="29067" b="59142"/>
                    <a:stretch/>
                  </pic:blipFill>
                  <pic:spPr bwMode="auto">
                    <a:xfrm>
                      <a:off x="0" y="0"/>
                      <a:ext cx="5650522" cy="1719724"/>
                    </a:xfrm>
                    <a:prstGeom prst="rect">
                      <a:avLst/>
                    </a:prstGeom>
                    <a:ln>
                      <a:noFill/>
                    </a:ln>
                    <a:extLst>
                      <a:ext uri="{53640926-AAD7-44D8-BBD7-CCE9431645EC}">
                        <a14:shadowObscured xmlns:a14="http://schemas.microsoft.com/office/drawing/2010/main"/>
                      </a:ext>
                    </a:extLst>
                  </pic:spPr>
                </pic:pic>
              </a:graphicData>
            </a:graphic>
          </wp:inline>
        </w:drawing>
      </w:r>
    </w:p>
    <w:p w:rsidR="00AC599E" w:rsidRDefault="00AC599E"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2E084C">
        <w:rPr>
          <w:rFonts w:ascii="Palatino Linotype" w:hAnsi="Palatino Linotype"/>
          <w:sz w:val="24"/>
          <w:szCs w:val="24"/>
        </w:rPr>
        <w:t>cinco de noviembre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C85A14">
        <w:rPr>
          <w:rFonts w:ascii="Palatino Linotype" w:hAnsi="Palatino Linotype"/>
          <w:sz w:val="24"/>
          <w:szCs w:val="24"/>
        </w:rPr>
        <w:t>tres de diciembre</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FF1E85">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FF1E85">
        <w:rPr>
          <w:rFonts w:ascii="Palatino Linotype" w:hAnsi="Palatino Linotype"/>
          <w:sz w:val="24"/>
          <w:szCs w:val="24"/>
        </w:rPr>
        <w:t>tercero</w:t>
      </w:r>
      <w:r w:rsidRPr="0014447C">
        <w:rPr>
          <w:rFonts w:ascii="Palatino Linotype" w:hAnsi="Palatino Linotype"/>
          <w:sz w:val="24"/>
          <w:szCs w:val="24"/>
        </w:rPr>
        <w:t xml:space="preserve"> y vigésimo </w:t>
      </w:r>
      <w:r w:rsidR="00FF1E85">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w:t>
      </w:r>
      <w:r w:rsidRPr="0014447C">
        <w:rPr>
          <w:rFonts w:ascii="Palatino Linotype" w:hAnsi="Palatino Linotype"/>
          <w:sz w:val="24"/>
          <w:szCs w:val="24"/>
        </w:rPr>
        <w:lastRenderedPageBreak/>
        <w:t>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E00C04" w:rsidRDefault="00E00C04" w:rsidP="00705D1C">
      <w:pPr>
        <w:pStyle w:val="Sinespaciado"/>
        <w:spacing w:line="360" w:lineRule="auto"/>
        <w:jc w:val="both"/>
        <w:rPr>
          <w:rFonts w:ascii="Palatino Linotype" w:hAnsi="Palatino Linotype"/>
          <w:sz w:val="24"/>
          <w:szCs w:val="24"/>
        </w:rPr>
      </w:pPr>
    </w:p>
    <w:p w:rsidR="007E2E80" w:rsidRPr="0014447C" w:rsidRDefault="00E00C0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CUAR</w:t>
      </w:r>
      <w:r w:rsidR="00974BC5">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0452B6" w:rsidRDefault="00A9172E" w:rsidP="00BE23C5">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4E37E9">
        <w:rPr>
          <w:rFonts w:ascii="Palatino Linotype" w:hAnsi="Palatino Linotype"/>
          <w:sz w:val="24"/>
          <w:szCs w:val="24"/>
        </w:rPr>
        <w:t xml:space="preserve"> el</w:t>
      </w:r>
      <w:r w:rsidR="00336EDF">
        <w:rPr>
          <w:rFonts w:ascii="Palatino Linotype" w:hAnsi="Palatino Linotype"/>
          <w:sz w:val="24"/>
          <w:szCs w:val="24"/>
        </w:rPr>
        <w:t xml:space="preserve"> hoy Recurrente requirió</w:t>
      </w:r>
      <w:r w:rsidR="0079496F">
        <w:rPr>
          <w:rFonts w:ascii="Palatino Linotype" w:hAnsi="Palatino Linotype"/>
          <w:sz w:val="24"/>
          <w:szCs w:val="24"/>
        </w:rPr>
        <w:t xml:space="preserve"> </w:t>
      </w:r>
      <w:r w:rsidR="00960CF3">
        <w:rPr>
          <w:rFonts w:ascii="Palatino Linotype" w:hAnsi="Palatino Linotype"/>
          <w:sz w:val="24"/>
          <w:szCs w:val="24"/>
        </w:rPr>
        <w:t xml:space="preserve">que se </w:t>
      </w:r>
      <w:r w:rsidR="00BE23C5">
        <w:rPr>
          <w:rFonts w:ascii="Palatino Linotype" w:hAnsi="Palatino Linotype"/>
          <w:sz w:val="24"/>
          <w:szCs w:val="24"/>
        </w:rPr>
        <w:t xml:space="preserve">le entregara una copia digitalizada de la certificación de la persona responsable del área de transparencia. </w:t>
      </w:r>
    </w:p>
    <w:p w:rsidR="000452B6" w:rsidRDefault="000452B6" w:rsidP="004E37E9">
      <w:pPr>
        <w:pStyle w:val="Sinespaciado"/>
        <w:spacing w:line="360" w:lineRule="auto"/>
        <w:jc w:val="both"/>
        <w:rPr>
          <w:rFonts w:ascii="Palatino Linotype" w:hAnsi="Palatino Linotype"/>
          <w:sz w:val="24"/>
          <w:szCs w:val="24"/>
        </w:rPr>
      </w:pPr>
    </w:p>
    <w:p w:rsidR="000452B6" w:rsidRDefault="000452B6" w:rsidP="004E37E9">
      <w:pPr>
        <w:pStyle w:val="Sinespaciado"/>
        <w:spacing w:line="360" w:lineRule="auto"/>
        <w:jc w:val="both"/>
        <w:rPr>
          <w:rFonts w:ascii="Palatino Linotype" w:hAnsi="Palatino Linotype"/>
          <w:sz w:val="24"/>
          <w:szCs w:val="24"/>
        </w:rPr>
      </w:pPr>
      <w:r w:rsidRPr="000452B6">
        <w:rPr>
          <w:rFonts w:ascii="Palatino Linotype" w:hAnsi="Palatino Linotype"/>
          <w:sz w:val="24"/>
          <w:szCs w:val="24"/>
        </w:rPr>
        <w:t>A dicha solicitud, el Sujeto Obligado respondió mediante la presentación de</w:t>
      </w:r>
      <w:r>
        <w:rPr>
          <w:rFonts w:ascii="Palatino Linotype" w:hAnsi="Palatino Linotype"/>
          <w:sz w:val="24"/>
          <w:szCs w:val="24"/>
        </w:rPr>
        <w:t xml:space="preserve"> </w:t>
      </w:r>
      <w:r w:rsidR="00BE23C5">
        <w:rPr>
          <w:rFonts w:ascii="Palatino Linotype" w:hAnsi="Palatino Linotype"/>
          <w:sz w:val="24"/>
          <w:szCs w:val="24"/>
        </w:rPr>
        <w:t>dos</w:t>
      </w:r>
      <w:r w:rsidR="004979C5">
        <w:rPr>
          <w:rFonts w:ascii="Palatino Linotype" w:hAnsi="Palatino Linotype"/>
          <w:sz w:val="24"/>
          <w:szCs w:val="24"/>
        </w:rPr>
        <w:t xml:space="preserve"> documentos denominados </w:t>
      </w:r>
      <w:r w:rsidR="004979C5" w:rsidRPr="008F28B6">
        <w:rPr>
          <w:rFonts w:ascii="Palatino Linotype" w:hAnsi="Palatino Linotype"/>
          <w:b/>
          <w:sz w:val="24"/>
          <w:szCs w:val="24"/>
        </w:rPr>
        <w:t>“</w:t>
      </w:r>
      <w:r w:rsidR="00BE23C5">
        <w:rPr>
          <w:rFonts w:ascii="Palatino Linotype" w:hAnsi="Palatino Linotype"/>
          <w:b/>
          <w:sz w:val="24"/>
          <w:szCs w:val="24"/>
        </w:rPr>
        <w:t>RESPUESTA TRANSP. SOL 186.pdf</w:t>
      </w:r>
      <w:r w:rsidR="004979C5" w:rsidRPr="008F28B6">
        <w:rPr>
          <w:rFonts w:ascii="Palatino Linotype" w:hAnsi="Palatino Linotype"/>
          <w:b/>
          <w:sz w:val="24"/>
          <w:szCs w:val="24"/>
        </w:rPr>
        <w:t>”</w:t>
      </w:r>
      <w:r w:rsidR="004979C5">
        <w:rPr>
          <w:rFonts w:ascii="Palatino Linotype" w:hAnsi="Palatino Linotype"/>
          <w:sz w:val="24"/>
          <w:szCs w:val="24"/>
        </w:rPr>
        <w:t xml:space="preserve"> y </w:t>
      </w:r>
      <w:r w:rsidR="00BE23C5">
        <w:rPr>
          <w:rFonts w:ascii="Palatino Linotype" w:hAnsi="Palatino Linotype"/>
          <w:b/>
          <w:sz w:val="24"/>
          <w:szCs w:val="24"/>
        </w:rPr>
        <w:t>“SESION 8 COMITÉ TRANPARENCIA pdf (1).pdf</w:t>
      </w:r>
      <w:r w:rsidR="004979C5" w:rsidRPr="008F28B6">
        <w:rPr>
          <w:rFonts w:ascii="Palatino Linotype" w:hAnsi="Palatino Linotype"/>
          <w:b/>
          <w:sz w:val="24"/>
          <w:szCs w:val="24"/>
        </w:rPr>
        <w:t>”</w:t>
      </w:r>
      <w:r w:rsidR="008F28B6">
        <w:rPr>
          <w:rFonts w:ascii="Palatino Linotype" w:hAnsi="Palatino Linotype"/>
          <w:sz w:val="24"/>
          <w:szCs w:val="24"/>
        </w:rPr>
        <w:t xml:space="preserve">, </w:t>
      </w:r>
      <w:r w:rsidR="00BE23C5">
        <w:rPr>
          <w:rFonts w:ascii="Palatino Linotype" w:hAnsi="Palatino Linotype"/>
          <w:sz w:val="24"/>
          <w:szCs w:val="24"/>
        </w:rPr>
        <w:t xml:space="preserve">con los que </w:t>
      </w:r>
      <w:r w:rsidR="004979C5">
        <w:rPr>
          <w:rFonts w:ascii="Palatino Linotype" w:hAnsi="Palatino Linotype"/>
          <w:sz w:val="24"/>
          <w:szCs w:val="24"/>
        </w:rPr>
        <w:t xml:space="preserve">se informa lo siguiente: </w:t>
      </w:r>
    </w:p>
    <w:p w:rsidR="000452B6" w:rsidRDefault="000452B6" w:rsidP="004E37E9">
      <w:pPr>
        <w:pStyle w:val="Sinespaciado"/>
        <w:spacing w:line="360" w:lineRule="auto"/>
        <w:jc w:val="both"/>
        <w:rPr>
          <w:rFonts w:ascii="Palatino Linotype" w:hAnsi="Palatino Linotype"/>
          <w:sz w:val="24"/>
          <w:szCs w:val="24"/>
        </w:rPr>
      </w:pPr>
    </w:p>
    <w:p w:rsidR="007A11BF" w:rsidRPr="007A11BF" w:rsidRDefault="00BE23C5" w:rsidP="00BE23C5">
      <w:pPr>
        <w:pStyle w:val="Sinespaciado"/>
        <w:numPr>
          <w:ilvl w:val="0"/>
          <w:numId w:val="21"/>
        </w:numPr>
        <w:spacing w:line="360" w:lineRule="auto"/>
        <w:jc w:val="both"/>
        <w:rPr>
          <w:rFonts w:ascii="Palatino Linotype" w:hAnsi="Palatino Linotype"/>
          <w:b/>
          <w:sz w:val="24"/>
          <w:szCs w:val="24"/>
        </w:rPr>
      </w:pPr>
      <w:r w:rsidRPr="00BE23C5">
        <w:rPr>
          <w:rFonts w:ascii="Palatino Linotype" w:hAnsi="Palatino Linotype"/>
          <w:b/>
          <w:sz w:val="24"/>
          <w:szCs w:val="24"/>
        </w:rPr>
        <w:t>RESPUESTA TRANSP. SOL 186.pdf</w:t>
      </w:r>
      <w:r w:rsidR="007A11BF" w:rsidRPr="005E0F64">
        <w:rPr>
          <w:rFonts w:ascii="Palatino Linotype" w:hAnsi="Palatino Linotype"/>
          <w:b/>
          <w:sz w:val="24"/>
          <w:szCs w:val="24"/>
        </w:rPr>
        <w:t xml:space="preserve">. </w:t>
      </w:r>
      <w:r w:rsidR="007A11BF">
        <w:rPr>
          <w:rFonts w:ascii="Palatino Linotype" w:hAnsi="Palatino Linotype"/>
          <w:sz w:val="24"/>
          <w:szCs w:val="24"/>
        </w:rPr>
        <w:t xml:space="preserve">Oficio emitido por </w:t>
      </w:r>
      <w:r w:rsidR="00E2738B">
        <w:rPr>
          <w:rFonts w:ascii="Palatino Linotype" w:hAnsi="Palatino Linotype"/>
          <w:sz w:val="24"/>
          <w:szCs w:val="24"/>
        </w:rPr>
        <w:t xml:space="preserve">la Titular de la Unidad de Transparencia y Acceso a la Información del Sujeto Obligado con número SAPASA/UT/IBGA/198/2019, con el que </w:t>
      </w:r>
      <w:r w:rsidR="007A11BF">
        <w:rPr>
          <w:rFonts w:ascii="Palatino Linotype" w:hAnsi="Palatino Linotype"/>
          <w:sz w:val="24"/>
          <w:szCs w:val="24"/>
        </w:rPr>
        <w:t xml:space="preserve">el Jefe del Departamento </w:t>
      </w:r>
      <w:r w:rsidR="007A11BF">
        <w:rPr>
          <w:rFonts w:ascii="Palatino Linotype" w:hAnsi="Palatino Linotype"/>
          <w:sz w:val="24"/>
          <w:szCs w:val="24"/>
        </w:rPr>
        <w:lastRenderedPageBreak/>
        <w:t xml:space="preserve">Jurídico de Obras Públicas con número DIU/CJ/DJOP/169/2019, con el que se informó </w:t>
      </w:r>
      <w:r w:rsidR="00D12552">
        <w:rPr>
          <w:rFonts w:ascii="Palatino Linotype" w:hAnsi="Palatino Linotype"/>
          <w:sz w:val="24"/>
          <w:szCs w:val="24"/>
        </w:rPr>
        <w:t>que la Titular ha realizado los trámites necesarios para obtener la certificación por parte de este Instituto conforme a las fechas establecidas en la convocatoria de fecha doce de junio de dos mil diecinueve</w:t>
      </w:r>
      <w:r w:rsidR="00341639">
        <w:rPr>
          <w:rFonts w:ascii="Palatino Linotype" w:hAnsi="Palatino Linotype"/>
          <w:sz w:val="24"/>
          <w:szCs w:val="24"/>
        </w:rPr>
        <w:t>, por lo que no cuenta con la documentación solicitada, mencionando que se adjunta el Acta de la Octava Sesión del Comité de Transparencia en la que se confirma y emite la inexistencia de dicha información</w:t>
      </w:r>
      <w:r w:rsidR="00D12552">
        <w:rPr>
          <w:rFonts w:ascii="Palatino Linotype" w:hAnsi="Palatino Linotype"/>
          <w:sz w:val="24"/>
          <w:szCs w:val="24"/>
        </w:rPr>
        <w:t xml:space="preserve">. Anexando la convocatoria y los resultados obtenidos en las evaluaciones realizadas en los diversos módulos. </w:t>
      </w:r>
    </w:p>
    <w:p w:rsidR="000452B6" w:rsidRPr="00341639" w:rsidRDefault="00BE23C5" w:rsidP="00A076A8">
      <w:pPr>
        <w:pStyle w:val="Sinespaciado"/>
        <w:numPr>
          <w:ilvl w:val="0"/>
          <w:numId w:val="21"/>
        </w:numPr>
        <w:spacing w:line="360" w:lineRule="auto"/>
        <w:jc w:val="both"/>
        <w:rPr>
          <w:rFonts w:ascii="Palatino Linotype" w:hAnsi="Palatino Linotype"/>
          <w:sz w:val="24"/>
          <w:szCs w:val="24"/>
        </w:rPr>
      </w:pPr>
      <w:r w:rsidRPr="00341639">
        <w:rPr>
          <w:rFonts w:ascii="Palatino Linotype" w:hAnsi="Palatino Linotype"/>
          <w:b/>
          <w:sz w:val="24"/>
          <w:szCs w:val="24"/>
        </w:rPr>
        <w:t>SESION 8 COMITÉ TRANPARENCIA pdf (1).pdf</w:t>
      </w:r>
      <w:r w:rsidR="008F28B6" w:rsidRPr="00341639">
        <w:rPr>
          <w:rFonts w:ascii="Palatino Linotype" w:hAnsi="Palatino Linotype"/>
          <w:b/>
          <w:sz w:val="24"/>
          <w:szCs w:val="24"/>
        </w:rPr>
        <w:t>.</w:t>
      </w:r>
      <w:r w:rsidR="008F28B6" w:rsidRPr="00341639">
        <w:rPr>
          <w:rFonts w:ascii="Palatino Linotype" w:hAnsi="Palatino Linotype"/>
          <w:sz w:val="24"/>
          <w:szCs w:val="24"/>
        </w:rPr>
        <w:t xml:space="preserve"> </w:t>
      </w:r>
      <w:r w:rsidR="00341639" w:rsidRPr="00341639">
        <w:rPr>
          <w:rFonts w:ascii="Palatino Linotype" w:hAnsi="Palatino Linotype"/>
          <w:sz w:val="24"/>
          <w:szCs w:val="24"/>
        </w:rPr>
        <w:t xml:space="preserve">Acta de la Octava Sesión Extraordinaria del Comité de Transparencia del Sujeto Obligado en la que resolvió confirmar y emitir la declaratoria de inexistencia de la información requerida en la solicitud de información de mérito. </w:t>
      </w:r>
    </w:p>
    <w:p w:rsidR="002E3978" w:rsidRDefault="002E3978" w:rsidP="0014447C">
      <w:pPr>
        <w:pStyle w:val="Sinespaciado"/>
        <w:spacing w:line="360" w:lineRule="auto"/>
        <w:jc w:val="both"/>
        <w:rPr>
          <w:rFonts w:ascii="Palatino Linotype" w:hAnsi="Palatino Linotype"/>
          <w:sz w:val="24"/>
          <w:szCs w:val="24"/>
        </w:rPr>
      </w:pPr>
    </w:p>
    <w:p w:rsidR="00062DC7" w:rsidRPr="00062DC7" w:rsidRDefault="006B5A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w:t>
      </w:r>
      <w:r w:rsidR="008307E5">
        <w:rPr>
          <w:rFonts w:ascii="Palatino Linotype" w:hAnsi="Palatino Linotype"/>
          <w:sz w:val="24"/>
          <w:szCs w:val="24"/>
        </w:rPr>
        <w:t xml:space="preserve"> Recurrente consideró </w:t>
      </w:r>
      <w:r w:rsidR="00D46D29">
        <w:rPr>
          <w:rFonts w:ascii="Palatino Linotype" w:hAnsi="Palatino Linotype"/>
          <w:sz w:val="24"/>
          <w:szCs w:val="24"/>
        </w:rPr>
        <w:t>que su derecho a la información había sido conculcado por lo que i</w:t>
      </w:r>
      <w:r w:rsidR="008307E5">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062DC7">
        <w:rPr>
          <w:rFonts w:ascii="Palatino Linotype" w:hAnsi="Palatino Linotype"/>
          <w:sz w:val="24"/>
          <w:szCs w:val="24"/>
        </w:rPr>
        <w:t>señalando como acto impugnado</w:t>
      </w:r>
      <w:r w:rsidR="002E3978">
        <w:rPr>
          <w:rFonts w:ascii="Palatino Linotype" w:hAnsi="Palatino Linotype"/>
          <w:sz w:val="24"/>
          <w:szCs w:val="24"/>
        </w:rPr>
        <w:t xml:space="preserve"> la respuesta del Sujeto Obligado</w:t>
      </w:r>
      <w:r w:rsidR="002B7051">
        <w:rPr>
          <w:rFonts w:ascii="Palatino Linotype" w:hAnsi="Palatino Linotype"/>
          <w:sz w:val="24"/>
          <w:szCs w:val="24"/>
        </w:rPr>
        <w:t xml:space="preserve"> y </w:t>
      </w:r>
      <w:r w:rsidR="002E3978">
        <w:rPr>
          <w:rFonts w:ascii="Palatino Linotype" w:hAnsi="Palatino Linotype"/>
          <w:sz w:val="24"/>
          <w:szCs w:val="24"/>
        </w:rPr>
        <w:t xml:space="preserve">dando como </w:t>
      </w:r>
      <w:r w:rsidR="002B7051">
        <w:rPr>
          <w:rFonts w:ascii="Palatino Linotype" w:hAnsi="Palatino Linotype"/>
          <w:sz w:val="24"/>
          <w:szCs w:val="24"/>
        </w:rPr>
        <w:t>motivos de inconformidad lo siguiente: “</w:t>
      </w:r>
      <w:r w:rsidR="002E3978" w:rsidRPr="002E3978">
        <w:rPr>
          <w:rFonts w:ascii="Palatino Linotype" w:hAnsi="Palatino Linotype" w:cs="Arial"/>
          <w:i/>
        </w:rPr>
        <w:t xml:space="preserve">LA EMISIÓN DE UN ACUERDO DE COMITÉ DE TRANSPARENCIA QUE EMITE UNA DECLARATORIA DE INEXISTENCIA LA CUAL BIENE INFUNDADA TODA VEZ QUE NO ES FUNCIÓN NI ATRIBUCIÓN DE ESTE SUJETO OBLIGADO GENERAR LA CERTIFICACIÓN EN CITA, YA QUE ES RESPONSABILIDAD DEL INFOEM. RAZON POR LA QUE SOLICITO SE ENTREGUE O BIEN SE REPONGA LA INFORMACIÓN SOLICITADA EN RAZON DE QUE ESTE SUJETO OBLIGADO EMITE UNA DECLARACIÓN FORMAL DE </w:t>
      </w:r>
      <w:r w:rsidR="002E3978" w:rsidRPr="002E3978">
        <w:rPr>
          <w:rFonts w:ascii="Palatino Linotype" w:hAnsi="Palatino Linotype" w:cs="Arial"/>
          <w:i/>
        </w:rPr>
        <w:lastRenderedPageBreak/>
        <w:t>INEXISTENCIA DEJANDO COMO PREMISA QUE LA GENERA Y EN DADO CASO PUEDE REPONERLA AL ESTAR DENTRO DE SUS FACULTADES.</w:t>
      </w:r>
      <w:r w:rsidR="002B451D" w:rsidRPr="004657BE">
        <w:rPr>
          <w:rFonts w:ascii="Palatino Linotype" w:hAnsi="Palatino Linotype" w:cs="Arial"/>
          <w:i/>
        </w:rPr>
        <w:t>” (Sic)</w:t>
      </w:r>
    </w:p>
    <w:p w:rsidR="00062DC7" w:rsidRPr="004B5E7C" w:rsidRDefault="00062DC7" w:rsidP="0014447C">
      <w:pPr>
        <w:pStyle w:val="Sinespaciado"/>
        <w:spacing w:line="360" w:lineRule="auto"/>
        <w:jc w:val="both"/>
        <w:rPr>
          <w:rFonts w:ascii="Palatino Linotype" w:hAnsi="Palatino Linotype"/>
          <w:sz w:val="24"/>
          <w:szCs w:val="24"/>
        </w:rPr>
      </w:pPr>
    </w:p>
    <w:p w:rsidR="001252E9" w:rsidRPr="004B5E7C" w:rsidRDefault="001252E9" w:rsidP="001252E9">
      <w:pPr>
        <w:pStyle w:val="Sinespaciado"/>
        <w:spacing w:line="360" w:lineRule="auto"/>
        <w:jc w:val="both"/>
        <w:rPr>
          <w:rFonts w:ascii="Palatino Linotype" w:hAnsi="Palatino Linotype"/>
          <w:sz w:val="24"/>
          <w:szCs w:val="24"/>
        </w:rPr>
      </w:pPr>
      <w:r>
        <w:rPr>
          <w:rFonts w:ascii="Palatino Linotype" w:hAnsi="Palatino Linotype"/>
          <w:sz w:val="24"/>
          <w:szCs w:val="24"/>
        </w:rPr>
        <w:t>Durante la etapa de instrucción</w:t>
      </w:r>
      <w:r w:rsidRPr="004B5E7C">
        <w:rPr>
          <w:rFonts w:ascii="Palatino Linotype" w:hAnsi="Palatino Linotype"/>
          <w:sz w:val="24"/>
          <w:szCs w:val="24"/>
        </w:rPr>
        <w:t>,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1252E9" w:rsidRPr="004B5E7C" w:rsidRDefault="001252E9" w:rsidP="001252E9">
      <w:pPr>
        <w:pStyle w:val="Sinespaciado"/>
        <w:spacing w:line="360" w:lineRule="auto"/>
        <w:jc w:val="both"/>
        <w:rPr>
          <w:rFonts w:ascii="Palatino Linotype" w:hAnsi="Palatino Linotype"/>
          <w:sz w:val="24"/>
          <w:szCs w:val="24"/>
        </w:rPr>
      </w:pPr>
    </w:p>
    <w:p w:rsidR="001252E9" w:rsidRPr="002C3944" w:rsidRDefault="001252E9" w:rsidP="001252E9">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2C3944">
        <w:rPr>
          <w:rFonts w:ascii="Palatino Linotype" w:hAnsi="Palatino Linotype"/>
          <w:i/>
        </w:rPr>
        <w:lastRenderedPageBreak/>
        <w:t>mientras ellas no rindieran el informe justificado, tampoco podría decidirse el recurso de queja. [TA] 2a. XXII/96. Segunda Sala. Novena Época, Semanario Judicial de la Federación y su Gaceta, Tomo III, Abril de 1996. Página: 207.</w:t>
      </w:r>
    </w:p>
    <w:p w:rsidR="001252E9" w:rsidRPr="004B5E7C" w:rsidRDefault="001252E9" w:rsidP="001252E9">
      <w:pPr>
        <w:pStyle w:val="Sinespaciado"/>
        <w:spacing w:line="360" w:lineRule="auto"/>
        <w:jc w:val="both"/>
        <w:rPr>
          <w:rFonts w:ascii="Palatino Linotype" w:hAnsi="Palatino Linotype"/>
          <w:sz w:val="24"/>
          <w:szCs w:val="24"/>
        </w:rPr>
      </w:pPr>
    </w:p>
    <w:p w:rsidR="005A5465" w:rsidRPr="005A5465" w:rsidRDefault="001252E9" w:rsidP="001252E9">
      <w:pPr>
        <w:pStyle w:val="Sinespaciado"/>
        <w:spacing w:line="360" w:lineRule="auto"/>
        <w:jc w:val="both"/>
        <w:rPr>
          <w:rFonts w:ascii="Palatino Linotype" w:hAnsi="Palatino Linotype"/>
          <w:sz w:val="24"/>
          <w:szCs w:val="24"/>
        </w:rPr>
      </w:pPr>
      <w:r w:rsidRPr="004B5E7C">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5A5465" w:rsidRDefault="005A5465" w:rsidP="004B5E7C">
      <w:pPr>
        <w:pStyle w:val="Sinespaciado"/>
        <w:spacing w:line="360" w:lineRule="auto"/>
        <w:jc w:val="both"/>
        <w:rPr>
          <w:rFonts w:ascii="Palatino Linotype" w:hAnsi="Palatino Linotype"/>
          <w:sz w:val="24"/>
          <w:szCs w:val="24"/>
        </w:rPr>
      </w:pPr>
    </w:p>
    <w:p w:rsidR="00E50BBA" w:rsidRPr="004B5E7C" w:rsidRDefault="00E50BBA" w:rsidP="0014447C">
      <w:pPr>
        <w:pStyle w:val="Sinespaciado"/>
        <w:spacing w:line="360" w:lineRule="auto"/>
        <w:jc w:val="both"/>
        <w:rPr>
          <w:rFonts w:ascii="Palatino Linotype" w:hAnsi="Palatino Linotype"/>
          <w:sz w:val="24"/>
          <w:szCs w:val="24"/>
        </w:rPr>
      </w:pPr>
      <w:r w:rsidRPr="004B5E7C">
        <w:rPr>
          <w:rFonts w:ascii="Palatino Linotype" w:hAnsi="Palatino Linotype"/>
          <w:sz w:val="24"/>
          <w:szCs w:val="24"/>
        </w:rPr>
        <w:t xml:space="preserve">En razón de lo anterior, este Instituto estima </w:t>
      </w:r>
      <w:r w:rsidR="00115767" w:rsidRPr="004B5E7C">
        <w:rPr>
          <w:rFonts w:ascii="Palatino Linotype" w:hAnsi="Palatino Linotype"/>
          <w:sz w:val="24"/>
          <w:szCs w:val="24"/>
        </w:rPr>
        <w:t xml:space="preserve">que las razones o motivos de inconformidad hechos valer por la Recurrente son infundados en razón de las siguientes consideraciones: </w:t>
      </w:r>
    </w:p>
    <w:p w:rsidR="00E50BBA" w:rsidRPr="004B5E7C" w:rsidRDefault="00E50BBA" w:rsidP="0014447C">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lastRenderedPageBreak/>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 xml:space="preserve">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w:t>
      </w:r>
      <w:r w:rsidRPr="00893C7D">
        <w:rPr>
          <w:rFonts w:ascii="Palatino Linotype" w:hAnsi="Palatino Linotype" w:cs="Arial"/>
          <w:sz w:val="24"/>
          <w:szCs w:val="24"/>
        </w:rPr>
        <w:lastRenderedPageBreak/>
        <w:t>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E761A2" w:rsidRDefault="00E50BBA" w:rsidP="00DA45C4">
      <w:pPr>
        <w:pStyle w:val="Sinespaciado"/>
        <w:spacing w:line="360" w:lineRule="auto"/>
        <w:jc w:val="both"/>
        <w:rPr>
          <w:rFonts w:ascii="Palatino Linotype" w:hAnsi="Palatino Linotype"/>
          <w:sz w:val="24"/>
          <w:szCs w:val="24"/>
        </w:rPr>
      </w:pPr>
      <w:r w:rsidRPr="00745488">
        <w:rPr>
          <w:rFonts w:ascii="Palatino Linotype" w:hAnsi="Palatino Linotype"/>
          <w:sz w:val="24"/>
          <w:szCs w:val="24"/>
        </w:rPr>
        <w:t xml:space="preserve">En segundo término, </w:t>
      </w:r>
      <w:r w:rsidR="00885E61">
        <w:rPr>
          <w:rFonts w:ascii="Palatino Linotype" w:hAnsi="Palatino Linotype"/>
          <w:sz w:val="24"/>
          <w:szCs w:val="24"/>
        </w:rPr>
        <w:t>es de resaltar que el artículo 57 de la Ley de Transparencia y Acceso a la Información Pública del Estado de México y Municipios establece lo siguiente:</w:t>
      </w:r>
    </w:p>
    <w:p w:rsidR="00885E61" w:rsidRDefault="00885E61" w:rsidP="00DA45C4">
      <w:pPr>
        <w:pStyle w:val="Sinespaciado"/>
        <w:spacing w:line="360" w:lineRule="auto"/>
        <w:jc w:val="both"/>
        <w:rPr>
          <w:rFonts w:ascii="Palatino Linotype" w:hAnsi="Palatino Linotype"/>
          <w:sz w:val="24"/>
          <w:szCs w:val="24"/>
        </w:rPr>
      </w:pPr>
    </w:p>
    <w:p w:rsidR="00885E61" w:rsidRPr="00885E61" w:rsidRDefault="00885E61" w:rsidP="00885E61">
      <w:pPr>
        <w:pStyle w:val="Sinespaciado"/>
        <w:spacing w:line="360" w:lineRule="auto"/>
        <w:ind w:left="567" w:right="567"/>
        <w:jc w:val="both"/>
        <w:rPr>
          <w:rFonts w:ascii="Palatino Linotype" w:hAnsi="Palatino Linotype"/>
          <w:i/>
        </w:rPr>
      </w:pPr>
      <w:r w:rsidRPr="00885E61">
        <w:rPr>
          <w:rFonts w:ascii="Palatino Linotype" w:hAnsi="Palatino Linotype"/>
          <w:b/>
          <w:bCs/>
          <w:i/>
        </w:rPr>
        <w:t xml:space="preserve">Artículo 57. </w:t>
      </w:r>
      <w:r w:rsidRPr="00885E61">
        <w:rPr>
          <w:rFonts w:ascii="Palatino Linotype" w:hAnsi="Palatino Linotype"/>
          <w:i/>
        </w:rPr>
        <w:t xml:space="preserve">El responsable de la Unidad de Transparencia deberá tener el perfil adecuado para el cumplimiento de las obligaciones que se derivan de la presente Ley. </w:t>
      </w:r>
      <w:r w:rsidRPr="00885E61">
        <w:rPr>
          <w:rFonts w:ascii="Palatino Linotype" w:hAnsi="Palatino Linotype"/>
          <w:b/>
          <w:i/>
          <w:u w:val="single"/>
        </w:rPr>
        <w:t>Para ser nombrado titular de la Unidad de Transparencia, deberá cumplir, por lo menos, con los siguientes requisito</w:t>
      </w:r>
      <w:r w:rsidRPr="00885E61">
        <w:rPr>
          <w:rFonts w:ascii="Palatino Linotype" w:hAnsi="Palatino Linotype"/>
          <w:i/>
        </w:rPr>
        <w:t xml:space="preserve">s: </w:t>
      </w:r>
    </w:p>
    <w:p w:rsidR="00885E61" w:rsidRPr="00885E61" w:rsidRDefault="00885E61" w:rsidP="00885E61">
      <w:pPr>
        <w:pStyle w:val="Sinespaciado"/>
        <w:spacing w:line="360" w:lineRule="auto"/>
        <w:ind w:left="567" w:right="567"/>
        <w:jc w:val="both"/>
        <w:rPr>
          <w:rFonts w:ascii="Palatino Linotype" w:hAnsi="Palatino Linotype"/>
          <w:i/>
        </w:rPr>
      </w:pPr>
    </w:p>
    <w:p w:rsidR="00885E61" w:rsidRPr="00885E61" w:rsidRDefault="00885E61" w:rsidP="00885E61">
      <w:pPr>
        <w:pStyle w:val="Sinespaciado"/>
        <w:spacing w:line="360" w:lineRule="auto"/>
        <w:ind w:left="567" w:right="567"/>
        <w:jc w:val="both"/>
        <w:rPr>
          <w:rFonts w:ascii="Palatino Linotype" w:hAnsi="Palatino Linotype"/>
          <w:i/>
        </w:rPr>
      </w:pPr>
      <w:r w:rsidRPr="00885E61">
        <w:rPr>
          <w:rFonts w:ascii="Palatino Linotype" w:hAnsi="Palatino Linotype"/>
          <w:b/>
          <w:bCs/>
          <w:i/>
        </w:rPr>
        <w:t xml:space="preserve">I. </w:t>
      </w:r>
      <w:r w:rsidRPr="00885E61">
        <w:rPr>
          <w:rFonts w:ascii="Palatino Linotype" w:hAnsi="Palatino Linotype"/>
          <w:b/>
          <w:i/>
          <w:u w:val="single"/>
        </w:rPr>
        <w:t>Contar con</w:t>
      </w:r>
      <w:r w:rsidRPr="00885E61">
        <w:rPr>
          <w:rFonts w:ascii="Palatino Linotype" w:hAnsi="Palatino Linotype"/>
          <w:i/>
        </w:rPr>
        <w:t xml:space="preserve"> conocimiento o, tratándose de las entidades gubernamentales estatales y los municipios </w:t>
      </w:r>
      <w:r w:rsidRPr="00885E61">
        <w:rPr>
          <w:rFonts w:ascii="Palatino Linotype" w:hAnsi="Palatino Linotype"/>
          <w:b/>
          <w:i/>
          <w:u w:val="single"/>
        </w:rPr>
        <w:t>certificación en materia de acceso a la información, transparencia y protección de datos personales, que para tal efecto emita el Instituto</w:t>
      </w:r>
      <w:r w:rsidRPr="00885E61">
        <w:rPr>
          <w:rFonts w:ascii="Palatino Linotype" w:hAnsi="Palatino Linotype"/>
          <w:i/>
        </w:rPr>
        <w:t xml:space="preserve">; </w:t>
      </w:r>
    </w:p>
    <w:p w:rsidR="00885E61" w:rsidRPr="00885E61" w:rsidRDefault="00885E61" w:rsidP="00885E61">
      <w:pPr>
        <w:pStyle w:val="Sinespaciado"/>
        <w:spacing w:line="360" w:lineRule="auto"/>
        <w:ind w:left="567" w:right="567"/>
        <w:jc w:val="both"/>
        <w:rPr>
          <w:rFonts w:ascii="Palatino Linotype" w:hAnsi="Palatino Linotype"/>
          <w:i/>
        </w:rPr>
      </w:pPr>
      <w:r w:rsidRPr="00885E61">
        <w:rPr>
          <w:rFonts w:ascii="Palatino Linotype" w:hAnsi="Palatino Linotype"/>
          <w:b/>
          <w:bCs/>
          <w:i/>
        </w:rPr>
        <w:t xml:space="preserve">II. </w:t>
      </w:r>
      <w:r w:rsidRPr="00885E61">
        <w:rPr>
          <w:rFonts w:ascii="Palatino Linotype" w:hAnsi="Palatino Linotype"/>
          <w:i/>
        </w:rPr>
        <w:t xml:space="preserve">Experiencia en materia de acceso a la información y protección de datos personales; y </w:t>
      </w:r>
    </w:p>
    <w:p w:rsidR="00885E61" w:rsidRPr="00885E61" w:rsidRDefault="00885E61" w:rsidP="00885E61">
      <w:pPr>
        <w:pStyle w:val="Sinespaciado"/>
        <w:spacing w:line="360" w:lineRule="auto"/>
        <w:ind w:left="567" w:right="567"/>
        <w:jc w:val="both"/>
        <w:rPr>
          <w:rFonts w:ascii="Palatino Linotype" w:hAnsi="Palatino Linotype"/>
          <w:sz w:val="24"/>
          <w:szCs w:val="24"/>
        </w:rPr>
      </w:pPr>
      <w:r w:rsidRPr="00885E61">
        <w:rPr>
          <w:rFonts w:ascii="Palatino Linotype" w:hAnsi="Palatino Linotype"/>
          <w:b/>
          <w:bCs/>
          <w:i/>
        </w:rPr>
        <w:t xml:space="preserve">III. </w:t>
      </w:r>
      <w:r w:rsidRPr="00885E61">
        <w:rPr>
          <w:rFonts w:ascii="Palatino Linotype" w:hAnsi="Palatino Linotype"/>
          <w:i/>
        </w:rPr>
        <w:t>Habilidades de organización y comunicación, así como visión y liderazgo.</w:t>
      </w:r>
      <w:r w:rsidRPr="00885E61">
        <w:rPr>
          <w:rFonts w:ascii="Palatino Linotype" w:hAnsi="Palatino Linotype"/>
          <w:sz w:val="24"/>
          <w:szCs w:val="24"/>
        </w:rPr>
        <w:t xml:space="preserve"> </w:t>
      </w:r>
    </w:p>
    <w:p w:rsidR="00885E61" w:rsidRDefault="00885E61" w:rsidP="00DA45C4">
      <w:pPr>
        <w:pStyle w:val="Sinespaciado"/>
        <w:spacing w:line="360" w:lineRule="auto"/>
        <w:jc w:val="both"/>
        <w:rPr>
          <w:rFonts w:ascii="Palatino Linotype" w:hAnsi="Palatino Linotype"/>
          <w:sz w:val="24"/>
          <w:szCs w:val="24"/>
        </w:rPr>
      </w:pPr>
    </w:p>
    <w:p w:rsidR="00885E61" w:rsidRDefault="00885E61"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es que resulta evidente que </w:t>
      </w:r>
      <w:r w:rsidR="009E14E7">
        <w:rPr>
          <w:rFonts w:ascii="Palatino Linotype" w:hAnsi="Palatino Linotype"/>
          <w:sz w:val="24"/>
          <w:szCs w:val="24"/>
        </w:rPr>
        <w:t xml:space="preserve">el Titular de la Unidad de Transparencia de los diversos sujetos obligados debe contar con la certificación que emita este Instituto. Por lo tanto, es también evidente que este Órgano Garante deberá emitir las convocatorias </w:t>
      </w:r>
      <w:r w:rsidR="009E14E7">
        <w:rPr>
          <w:rFonts w:ascii="Palatino Linotype" w:hAnsi="Palatino Linotype"/>
          <w:sz w:val="24"/>
          <w:szCs w:val="24"/>
        </w:rPr>
        <w:lastRenderedPageBreak/>
        <w:t>correspondientes a fin de que se realicen los procesos de certificación de los titulares de las unidades de transparencia.</w:t>
      </w:r>
    </w:p>
    <w:p w:rsidR="009E14E7" w:rsidRDefault="009E14E7" w:rsidP="00DA45C4">
      <w:pPr>
        <w:pStyle w:val="Sinespaciado"/>
        <w:spacing w:line="360" w:lineRule="auto"/>
        <w:jc w:val="both"/>
        <w:rPr>
          <w:rFonts w:ascii="Palatino Linotype" w:hAnsi="Palatino Linotype"/>
          <w:sz w:val="24"/>
          <w:szCs w:val="24"/>
        </w:rPr>
      </w:pPr>
    </w:p>
    <w:p w:rsidR="009E14E7" w:rsidRDefault="009E14E7"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el caso en concreto, la Titular de la Unidad de Transparencia está participando en el proceso al que se convocó mediante la Segunda Promoción del Proceso de Certificación 2019, la cual fue </w:t>
      </w:r>
      <w:r w:rsidR="00AC438B">
        <w:rPr>
          <w:rFonts w:ascii="Palatino Linotype" w:hAnsi="Palatino Linotype"/>
          <w:sz w:val="24"/>
          <w:szCs w:val="24"/>
        </w:rPr>
        <w:t>publicada en el Periódico Oficial Gaceta del Gobierno el veinticinco de junio del año en curso.</w:t>
      </w:r>
    </w:p>
    <w:p w:rsidR="00AC438B" w:rsidRDefault="00AC438B" w:rsidP="00DA45C4">
      <w:pPr>
        <w:pStyle w:val="Sinespaciado"/>
        <w:spacing w:line="360" w:lineRule="auto"/>
        <w:jc w:val="both"/>
        <w:rPr>
          <w:rFonts w:ascii="Palatino Linotype" w:hAnsi="Palatino Linotype"/>
          <w:sz w:val="24"/>
          <w:szCs w:val="24"/>
        </w:rPr>
      </w:pPr>
    </w:p>
    <w:p w:rsidR="00AC438B" w:rsidRDefault="00AC438B"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En dicha convocatoria se determinaron los procedimientos que deben seguirse y las fechas en las que se realizará cada una de las etapas del proceso de certificación. En ese mismo documento, en la base Novena se estableció lo siguiente:</w:t>
      </w:r>
    </w:p>
    <w:p w:rsidR="00885E61" w:rsidRDefault="00885E61" w:rsidP="00DA45C4">
      <w:pPr>
        <w:pStyle w:val="Sinespaciado"/>
        <w:spacing w:line="360" w:lineRule="auto"/>
        <w:jc w:val="both"/>
        <w:rPr>
          <w:rFonts w:ascii="Palatino Linotype" w:hAnsi="Palatino Linotype"/>
          <w:sz w:val="24"/>
          <w:szCs w:val="24"/>
        </w:rPr>
      </w:pPr>
    </w:p>
    <w:p w:rsidR="00885E61" w:rsidRDefault="00AC438B" w:rsidP="00DA45C4">
      <w:pPr>
        <w:pStyle w:val="Sinespaciado"/>
        <w:spacing w:line="360" w:lineRule="auto"/>
        <w:jc w:val="both"/>
        <w:rPr>
          <w:rFonts w:ascii="Palatino Linotype" w:hAnsi="Palatino Linotype"/>
          <w:sz w:val="24"/>
          <w:szCs w:val="24"/>
        </w:rPr>
      </w:pPr>
      <w:r>
        <w:rPr>
          <w:noProof/>
          <w:lang w:eastAsia="es-MX"/>
        </w:rPr>
        <w:drawing>
          <wp:inline distT="0" distB="0" distL="0" distR="0" wp14:anchorId="13AE186B" wp14:editId="4CD3650D">
            <wp:extent cx="5671498" cy="1743075"/>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581" t="39095" r="32374" b="41211"/>
                    <a:stretch/>
                  </pic:blipFill>
                  <pic:spPr bwMode="auto">
                    <a:xfrm>
                      <a:off x="0" y="0"/>
                      <a:ext cx="5695010" cy="1750301"/>
                    </a:xfrm>
                    <a:prstGeom prst="rect">
                      <a:avLst/>
                    </a:prstGeom>
                    <a:ln>
                      <a:noFill/>
                    </a:ln>
                    <a:extLst>
                      <a:ext uri="{53640926-AAD7-44D8-BBD7-CCE9431645EC}">
                        <a14:shadowObscured xmlns:a14="http://schemas.microsoft.com/office/drawing/2010/main"/>
                      </a:ext>
                    </a:extLst>
                  </pic:spPr>
                </pic:pic>
              </a:graphicData>
            </a:graphic>
          </wp:inline>
        </w:drawing>
      </w:r>
    </w:p>
    <w:p w:rsidR="00885E61" w:rsidRDefault="00885E61" w:rsidP="00DA45C4">
      <w:pPr>
        <w:pStyle w:val="Sinespaciado"/>
        <w:spacing w:line="360" w:lineRule="auto"/>
        <w:jc w:val="both"/>
        <w:rPr>
          <w:rFonts w:ascii="Palatino Linotype" w:hAnsi="Palatino Linotype"/>
          <w:sz w:val="24"/>
          <w:szCs w:val="24"/>
        </w:rPr>
      </w:pPr>
    </w:p>
    <w:p w:rsidR="00727412" w:rsidRDefault="00727412"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modo que el proceso de certificación culmina con la entrega del certificado, el cual se otorga posteriormente a la emisión del dictamen de procedencia. Tal como puede observarse en la convocatoria, el dictamen de procedencia se les comunicará de </w:t>
      </w:r>
      <w:r>
        <w:rPr>
          <w:rFonts w:ascii="Palatino Linotype" w:hAnsi="Palatino Linotype"/>
          <w:sz w:val="24"/>
          <w:szCs w:val="24"/>
        </w:rPr>
        <w:lastRenderedPageBreak/>
        <w:t>manera particular a cada candidato a más tardar el día diecisiete de junio de dos mil veinte, y en el supuesto de que este sea procedente, la entrega del certificado se realizará dentro de los treinta días hábiles siguientes a la fecha del dictamen.</w:t>
      </w:r>
    </w:p>
    <w:p w:rsidR="00727412" w:rsidRDefault="00727412" w:rsidP="00DA45C4">
      <w:pPr>
        <w:pStyle w:val="Sinespaciado"/>
        <w:spacing w:line="360" w:lineRule="auto"/>
        <w:jc w:val="both"/>
        <w:rPr>
          <w:rFonts w:ascii="Palatino Linotype" w:hAnsi="Palatino Linotype"/>
          <w:sz w:val="24"/>
          <w:szCs w:val="24"/>
        </w:rPr>
      </w:pPr>
    </w:p>
    <w:p w:rsidR="00727412" w:rsidRDefault="00727412"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En ese orden de ideas, toda vez que Titular de la Unidad de Transparencia del Sujeto Obligado está participando en el proceso</w:t>
      </w:r>
      <w:r w:rsidR="00AB4C64">
        <w:rPr>
          <w:rFonts w:ascii="Palatino Linotype" w:hAnsi="Palatino Linotype"/>
          <w:sz w:val="24"/>
          <w:szCs w:val="24"/>
        </w:rPr>
        <w:t xml:space="preserve"> que dio inicio con la convocatoria referida anteriormente, es evidente que no puede hacer entrega de un documento que no ha sido emitido, pues el proceso de certificación aún no ha culminado, consecuentemente, el Sujeto Obligado no se encuentra constreñido a contar con el documento solicitado por el hoy Recurrente en su solicitud de información.</w:t>
      </w:r>
    </w:p>
    <w:p w:rsidR="00AB4C64" w:rsidRDefault="00AB4C64" w:rsidP="00DA45C4">
      <w:pPr>
        <w:pStyle w:val="Sinespaciado"/>
        <w:spacing w:line="360" w:lineRule="auto"/>
        <w:jc w:val="both"/>
        <w:rPr>
          <w:rFonts w:ascii="Palatino Linotype" w:hAnsi="Palatino Linotype"/>
          <w:sz w:val="24"/>
          <w:szCs w:val="24"/>
        </w:rPr>
      </w:pPr>
    </w:p>
    <w:p w:rsidR="003F6BC5" w:rsidRPr="003E48CD" w:rsidRDefault="003F6BC5" w:rsidP="003F6BC5">
      <w:pPr>
        <w:pStyle w:val="Sinespaciado"/>
        <w:spacing w:line="360" w:lineRule="auto"/>
        <w:jc w:val="both"/>
        <w:rPr>
          <w:rFonts w:ascii="Palatino Linotype" w:eastAsia="Times New Roman" w:hAnsi="Palatino Linotype"/>
          <w:sz w:val="24"/>
          <w:szCs w:val="24"/>
        </w:rPr>
      </w:pPr>
      <w:r>
        <w:rPr>
          <w:rFonts w:ascii="Palatino Linotype" w:hAnsi="Palatino Linotype"/>
          <w:sz w:val="24"/>
          <w:szCs w:val="24"/>
        </w:rPr>
        <w:t xml:space="preserve">Así, al existir un pronunciamiento, aun en sentido negativo por parte del Recurrente, </w:t>
      </w:r>
      <w:r w:rsidRPr="003E48CD">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3F6BC5" w:rsidRPr="00427C7F" w:rsidRDefault="003F6BC5" w:rsidP="003F6BC5">
      <w:pPr>
        <w:spacing w:line="360" w:lineRule="auto"/>
        <w:jc w:val="both"/>
        <w:rPr>
          <w:rFonts w:ascii="Palatino Linotype" w:hAnsi="Palatino Linotype"/>
          <w:lang w:eastAsia="es-MX"/>
        </w:rPr>
      </w:pPr>
    </w:p>
    <w:p w:rsidR="003F6BC5" w:rsidRDefault="003F6BC5" w:rsidP="003F6BC5">
      <w:pPr>
        <w:pStyle w:val="Sinespaciado"/>
        <w:ind w:left="567" w:right="567"/>
        <w:jc w:val="both"/>
        <w:rPr>
          <w:rFonts w:ascii="Palatino Linotype" w:hAnsi="Palatino Linotype"/>
          <w:sz w:val="24"/>
          <w:szCs w:val="24"/>
        </w:rPr>
      </w:pPr>
      <w:r w:rsidRPr="00AB48CB">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B48CB">
        <w:rPr>
          <w:rFonts w:ascii="Palatino Linotype" w:hAnsi="Palatino Linotype" w:cs="Arial"/>
          <w:i/>
          <w:lang w:eastAsia="es-MX"/>
        </w:rPr>
        <w:t xml:space="preserve"> El Instituto Federal de </w:t>
      </w:r>
      <w:r w:rsidRPr="00AB48CB">
        <w:rPr>
          <w:rFonts w:ascii="Palatino Linotype" w:hAnsi="Palatino Linotype" w:cs="Arial"/>
          <w:i/>
          <w:lang w:eastAsia="es-MX"/>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w:t>
      </w:r>
      <w:r>
        <w:rPr>
          <w:rFonts w:ascii="Palatino Linotype" w:hAnsi="Palatino Linotype" w:cs="Arial"/>
          <w:i/>
          <w:lang w:eastAsia="es-MX"/>
        </w:rPr>
        <w:t>curso de revisión, al respecto.</w:t>
      </w:r>
    </w:p>
    <w:p w:rsidR="003F6BC5" w:rsidRDefault="003F6BC5" w:rsidP="00DA45C4">
      <w:pPr>
        <w:pStyle w:val="Sinespaciado"/>
        <w:spacing w:line="360" w:lineRule="auto"/>
        <w:jc w:val="both"/>
        <w:rPr>
          <w:rFonts w:ascii="Palatino Linotype" w:hAnsi="Palatino Linotype"/>
          <w:sz w:val="24"/>
          <w:szCs w:val="24"/>
        </w:rPr>
      </w:pPr>
    </w:p>
    <w:p w:rsidR="001D06F1" w:rsidRPr="001D06F1" w:rsidRDefault="00AB4C64" w:rsidP="001D06F1">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En ese contexto, la respuesta del Sujeto Obligado constituye un hecho negativo, en virtud de que no </w:t>
      </w:r>
      <w:r w:rsidR="008D0960">
        <w:rPr>
          <w:rFonts w:ascii="Palatino Linotype" w:hAnsi="Palatino Linotype"/>
          <w:sz w:val="24"/>
          <w:szCs w:val="24"/>
        </w:rPr>
        <w:t xml:space="preserve">está en posibilidades de hacer entrega de un documento que todavía no ha sido generado, poseído o administrado. </w:t>
      </w:r>
      <w:r w:rsidR="001D06F1" w:rsidRPr="001D06F1">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1D06F1" w:rsidRPr="003F6BC5" w:rsidRDefault="001D06F1" w:rsidP="003F6BC5">
      <w:pPr>
        <w:pStyle w:val="Sinespaciado"/>
        <w:spacing w:line="360" w:lineRule="auto"/>
        <w:rPr>
          <w:rFonts w:ascii="Palatino Linotype" w:hAnsi="Palatino Linotype"/>
          <w:sz w:val="24"/>
          <w:szCs w:val="24"/>
          <w:lang w:eastAsia="es-MX"/>
        </w:rPr>
      </w:pPr>
    </w:p>
    <w:p w:rsidR="001D06F1" w:rsidRDefault="001D06F1" w:rsidP="001D06F1">
      <w:pPr>
        <w:ind w:left="567" w:right="567"/>
        <w:jc w:val="both"/>
        <w:rPr>
          <w:rFonts w:ascii="Palatino Linotype" w:hAnsi="Palatino Linotype" w:cs="Arial"/>
          <w:i/>
          <w:lang w:eastAsia="es-MX"/>
        </w:rPr>
      </w:pPr>
      <w:r>
        <w:rPr>
          <w:rFonts w:ascii="Palatino Linotype" w:hAnsi="Palatino Linotype" w:cs="Arial"/>
          <w:b/>
          <w:i/>
          <w:lang w:eastAsia="es-MX"/>
        </w:rPr>
        <w:t>HECHOS NEGATIVOS, NO SON SUSCEPTIBLES DE DEMOSTRACIÓN</w:t>
      </w:r>
      <w:r>
        <w:rPr>
          <w:rFonts w:ascii="Palatino Linotype" w:hAnsi="Palatino Linotype" w:cs="Arial"/>
          <w:i/>
          <w:lang w:eastAsia="es-MX"/>
        </w:rPr>
        <w:t xml:space="preserve">. </w:t>
      </w:r>
    </w:p>
    <w:p w:rsidR="001D06F1" w:rsidRDefault="001D06F1" w:rsidP="001D06F1">
      <w:pPr>
        <w:ind w:left="567" w:right="567"/>
        <w:jc w:val="both"/>
        <w:rPr>
          <w:rFonts w:ascii="Palatino Linotype" w:hAnsi="Palatino Linotype" w:cs="Arial"/>
          <w:i/>
          <w:lang w:eastAsia="es-MX"/>
        </w:rPr>
      </w:pPr>
      <w:r>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1D06F1" w:rsidRDefault="001D06F1" w:rsidP="001D06F1">
      <w:pPr>
        <w:ind w:left="567" w:right="567"/>
        <w:jc w:val="both"/>
        <w:rPr>
          <w:rFonts w:ascii="Palatino Linotype" w:hAnsi="Palatino Linotype" w:cs="Arial"/>
          <w:i/>
          <w:lang w:eastAsia="es-MX"/>
        </w:rPr>
      </w:pPr>
    </w:p>
    <w:p w:rsidR="001D06F1" w:rsidRDefault="001D06F1" w:rsidP="001D06F1">
      <w:pPr>
        <w:ind w:left="567" w:right="567"/>
        <w:jc w:val="both"/>
        <w:rPr>
          <w:rFonts w:ascii="Palatino Linotype" w:hAnsi="Palatino Linotype" w:cs="Arial"/>
          <w:i/>
          <w:lang w:eastAsia="es-MX"/>
        </w:rPr>
      </w:pPr>
      <w:r>
        <w:rPr>
          <w:rFonts w:ascii="Palatino Linotype" w:hAnsi="Palatino Linotype" w:cs="Arial"/>
          <w:i/>
          <w:lang w:eastAsia="es-MX"/>
        </w:rPr>
        <w:t>Amparo en revisión 2022/61. José García Florín (Menor). 9 de octubre de 1961. Cinco votos. Ponente: José Rivera Pérez Campos.”</w:t>
      </w:r>
    </w:p>
    <w:p w:rsidR="001D06F1" w:rsidRPr="001D06F1" w:rsidRDefault="001D06F1" w:rsidP="001D06F1">
      <w:pPr>
        <w:pStyle w:val="Sinespaciado"/>
        <w:spacing w:line="360" w:lineRule="auto"/>
        <w:jc w:val="both"/>
        <w:rPr>
          <w:rFonts w:ascii="Palatino Linotype" w:hAnsi="Palatino Linotype"/>
          <w:sz w:val="24"/>
          <w:szCs w:val="24"/>
          <w:lang w:eastAsia="es-MX"/>
        </w:rPr>
      </w:pPr>
    </w:p>
    <w:p w:rsidR="001D06F1" w:rsidRDefault="001D06F1" w:rsidP="001D06F1">
      <w:pPr>
        <w:pStyle w:val="Sinespaciado"/>
        <w:spacing w:line="360" w:lineRule="auto"/>
        <w:jc w:val="both"/>
        <w:rPr>
          <w:rFonts w:ascii="Palatino Linotype" w:hAnsi="Palatino Linotype"/>
          <w:sz w:val="24"/>
          <w:szCs w:val="24"/>
          <w:lang w:eastAsia="es-MX"/>
        </w:rPr>
      </w:pPr>
      <w:r w:rsidRPr="001D06F1">
        <w:rPr>
          <w:rFonts w:ascii="Palatino Linotype" w:hAnsi="Palatino Linotype"/>
          <w:sz w:val="24"/>
          <w:szCs w:val="24"/>
          <w:lang w:eastAsia="es-MX"/>
        </w:rPr>
        <w:lastRenderedPageBreak/>
        <w:t xml:space="preserve">Además, y de conformidad con lo establecido en el artículo 12 de la Ley de Transparencia y Acceso a la Información Pública del Estado de México y Municipios, </w:t>
      </w:r>
      <w:r>
        <w:rPr>
          <w:rFonts w:ascii="Palatino Linotype" w:hAnsi="Palatino Linotype"/>
          <w:sz w:val="24"/>
          <w:szCs w:val="24"/>
          <w:lang w:eastAsia="es-MX"/>
        </w:rPr>
        <w:t>el Sujeto O</w:t>
      </w:r>
      <w:r w:rsidRPr="001D06F1">
        <w:rPr>
          <w:rFonts w:ascii="Palatino Linotype" w:hAnsi="Palatino Linotype"/>
          <w:sz w:val="24"/>
          <w:szCs w:val="24"/>
          <w:lang w:eastAsia="es-MX"/>
        </w:rPr>
        <w:t>bligado sólo proporcionará la información que obra en sus archivos, lo que a contrario sensu significa que no se está obligado a proporcionar lo que no obre en sus archivos.</w:t>
      </w:r>
    </w:p>
    <w:p w:rsidR="008D0960" w:rsidRDefault="008D0960" w:rsidP="001D06F1">
      <w:pPr>
        <w:pStyle w:val="Sinespaciado"/>
        <w:spacing w:line="360" w:lineRule="auto"/>
        <w:jc w:val="both"/>
        <w:rPr>
          <w:rFonts w:ascii="Palatino Linotype" w:hAnsi="Palatino Linotype"/>
          <w:sz w:val="24"/>
          <w:szCs w:val="24"/>
          <w:lang w:eastAsia="es-MX"/>
        </w:rPr>
      </w:pPr>
    </w:p>
    <w:p w:rsidR="008D0960" w:rsidRDefault="008D0960" w:rsidP="001D06F1">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En el presente caso, si bien no era necesaria la declaratoria de inexistencia, el Sujeto Obligado, en aras de </w:t>
      </w:r>
      <w:r w:rsidR="00A25435">
        <w:rPr>
          <w:rFonts w:ascii="Palatino Linotype" w:hAnsi="Palatino Linotype"/>
          <w:sz w:val="24"/>
          <w:szCs w:val="24"/>
          <w:lang w:eastAsia="es-MX"/>
        </w:rPr>
        <w:t>cumplir con el principio de máxima publicidad, llevó a cabo la Octava Sesión Extraordinaria en la que se declaró la inexistencia de la información solicitada por el particular, lo cual refuerza su respuesta en el sentido de que no cuentan con el documento requerido.</w:t>
      </w:r>
    </w:p>
    <w:p w:rsidR="00A25435" w:rsidRDefault="00A25435" w:rsidP="001D06F1">
      <w:pPr>
        <w:pStyle w:val="Sinespaciado"/>
        <w:spacing w:line="360" w:lineRule="auto"/>
        <w:jc w:val="both"/>
        <w:rPr>
          <w:rFonts w:ascii="Palatino Linotype" w:hAnsi="Palatino Linotype"/>
          <w:sz w:val="24"/>
          <w:szCs w:val="24"/>
          <w:lang w:eastAsia="es-MX"/>
        </w:rPr>
      </w:pPr>
    </w:p>
    <w:p w:rsidR="00A25435" w:rsidRDefault="00A25435" w:rsidP="001D06F1">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Ahora bien, el Recurrente, al momento de interponer su recurso de revisión, consideró que la declaratoria de inexistencia de la información solicitada </w:t>
      </w:r>
      <w:r w:rsidR="008509EE">
        <w:rPr>
          <w:rFonts w:ascii="Palatino Linotype" w:hAnsi="Palatino Linotype"/>
          <w:sz w:val="24"/>
          <w:szCs w:val="24"/>
          <w:lang w:eastAsia="es-MX"/>
        </w:rPr>
        <w:t>es infundada toda vez que no es una atribución del Sujeto Obligado generar la certificación en materia de transparencia, por lo que solicitó que se le hiciera entrega del documento o bien que éste se reponga, pues al emitir una declaratoria de inexistencia, el Sujeto Obligado acepta generar la información, por lo que está en posibilidad de reponerla al estar dentro de sus facultades.</w:t>
      </w:r>
    </w:p>
    <w:p w:rsidR="008509EE" w:rsidRDefault="008509EE" w:rsidP="001D06F1">
      <w:pPr>
        <w:pStyle w:val="Sinespaciado"/>
        <w:spacing w:line="360" w:lineRule="auto"/>
        <w:jc w:val="both"/>
        <w:rPr>
          <w:rFonts w:ascii="Palatino Linotype" w:hAnsi="Palatino Linotype"/>
          <w:sz w:val="24"/>
          <w:szCs w:val="24"/>
          <w:lang w:eastAsia="es-MX"/>
        </w:rPr>
      </w:pPr>
    </w:p>
    <w:p w:rsidR="008509EE" w:rsidRDefault="008509EE" w:rsidP="001D06F1">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Al respecto, las razones o motivos de inconformidad devienen infundados en virtud de que el particular parte de que los sujetos obligados están constreñidos a hacer </w:t>
      </w:r>
      <w:r>
        <w:rPr>
          <w:rFonts w:ascii="Palatino Linotype" w:hAnsi="Palatino Linotype"/>
          <w:sz w:val="24"/>
          <w:szCs w:val="24"/>
          <w:lang w:eastAsia="es-MX"/>
        </w:rPr>
        <w:lastRenderedPageBreak/>
        <w:t xml:space="preserve">entrega de documentos que generen en el ámbito de sus facultades y atribuciones, sin considerar lo </w:t>
      </w:r>
      <w:r w:rsidR="00312CAC">
        <w:rPr>
          <w:rFonts w:ascii="Palatino Linotype" w:hAnsi="Palatino Linotype"/>
          <w:sz w:val="24"/>
          <w:szCs w:val="24"/>
          <w:lang w:eastAsia="es-MX"/>
        </w:rPr>
        <w:t>estipulado en segundo párrafo del artículo 4 de la Ley de la Materia, que a la letra dispone lo siguiente:</w:t>
      </w:r>
    </w:p>
    <w:p w:rsidR="00312CAC" w:rsidRDefault="00312CAC" w:rsidP="001D06F1">
      <w:pPr>
        <w:pStyle w:val="Sinespaciado"/>
        <w:spacing w:line="360" w:lineRule="auto"/>
        <w:jc w:val="both"/>
        <w:rPr>
          <w:rFonts w:ascii="Palatino Linotype" w:hAnsi="Palatino Linotype"/>
          <w:sz w:val="24"/>
          <w:szCs w:val="24"/>
          <w:lang w:eastAsia="es-MX"/>
        </w:rPr>
      </w:pPr>
    </w:p>
    <w:p w:rsidR="00312CAC" w:rsidRPr="00312CAC" w:rsidRDefault="00312CAC" w:rsidP="00312CAC">
      <w:pPr>
        <w:pStyle w:val="Sinespaciado"/>
        <w:ind w:left="567" w:right="567"/>
        <w:jc w:val="both"/>
        <w:rPr>
          <w:rFonts w:ascii="Palatino Linotype" w:hAnsi="Palatino Linotype"/>
          <w:i/>
          <w:lang w:eastAsia="es-MX"/>
        </w:rPr>
      </w:pPr>
      <w:r w:rsidRPr="00312CAC">
        <w:rPr>
          <w:rFonts w:ascii="Palatino Linotype" w:hAnsi="Palatino Linotype"/>
          <w:b/>
          <w:bCs/>
          <w:i/>
          <w:lang w:eastAsia="es-MX"/>
        </w:rPr>
        <w:t xml:space="preserve">Artículo 4. </w:t>
      </w:r>
      <w:r w:rsidRPr="00312CAC">
        <w:rPr>
          <w:rFonts w:ascii="Palatino Linotype" w:hAnsi="Palatino Linotype"/>
          <w:i/>
          <w:lang w:eastAsia="es-MX"/>
        </w:rPr>
        <w:t xml:space="preserve">El derecho humano de acceso a la información pública es la prerrogativa de las personas para buscar, difundir, investigar, recabar, recibir y solicitar información pública, sin necesidad de acreditar personalidad ni interés jurídico. </w:t>
      </w:r>
    </w:p>
    <w:p w:rsidR="00312CAC" w:rsidRPr="00312CAC" w:rsidRDefault="00312CAC" w:rsidP="00312CAC">
      <w:pPr>
        <w:pStyle w:val="Sinespaciado"/>
        <w:ind w:left="567" w:right="567"/>
        <w:jc w:val="both"/>
        <w:rPr>
          <w:rFonts w:ascii="Palatino Linotype" w:hAnsi="Palatino Linotype"/>
          <w:i/>
          <w:lang w:eastAsia="es-MX"/>
        </w:rPr>
      </w:pPr>
    </w:p>
    <w:p w:rsidR="00312CAC" w:rsidRPr="00312CAC" w:rsidRDefault="00312CAC" w:rsidP="00312CAC">
      <w:pPr>
        <w:pStyle w:val="Sinespaciado"/>
        <w:ind w:left="567" w:right="567"/>
        <w:jc w:val="both"/>
        <w:rPr>
          <w:rFonts w:ascii="Palatino Linotype" w:hAnsi="Palatino Linotype"/>
          <w:i/>
          <w:lang w:eastAsia="es-MX"/>
        </w:rPr>
      </w:pPr>
      <w:r w:rsidRPr="00312CAC">
        <w:rPr>
          <w:rFonts w:ascii="Palatino Linotype" w:hAnsi="Palatino Linotype"/>
          <w:b/>
          <w:i/>
          <w:u w:val="single"/>
          <w:lang w:eastAsia="es-MX"/>
        </w:rPr>
        <w:t>Toda la información generada, obtenida, adquirida, transformada, administrada o en posesión de los sujetos obligados es pública y accesible de manera permanente a cualquier persona</w:t>
      </w:r>
      <w:r w:rsidRPr="00312CAC">
        <w:rPr>
          <w:rFonts w:ascii="Palatino Linotype" w:hAnsi="Palatino Linotype"/>
          <w:i/>
          <w:lang w:eastAsia="es-MX"/>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312CAC" w:rsidRPr="00312CAC" w:rsidRDefault="00312CAC" w:rsidP="00312CAC">
      <w:pPr>
        <w:pStyle w:val="Sinespaciado"/>
        <w:ind w:left="567" w:right="567"/>
        <w:jc w:val="both"/>
        <w:rPr>
          <w:rFonts w:ascii="Palatino Linotype" w:hAnsi="Palatino Linotype"/>
          <w:i/>
          <w:lang w:eastAsia="es-MX"/>
        </w:rPr>
      </w:pPr>
    </w:p>
    <w:p w:rsidR="00312CAC" w:rsidRDefault="00312CAC" w:rsidP="00312CAC">
      <w:pPr>
        <w:pStyle w:val="Sinespaciado"/>
        <w:ind w:left="567" w:right="567"/>
        <w:jc w:val="both"/>
        <w:rPr>
          <w:rFonts w:ascii="Palatino Linotype" w:hAnsi="Palatino Linotype"/>
          <w:sz w:val="24"/>
          <w:szCs w:val="24"/>
          <w:lang w:eastAsia="es-MX"/>
        </w:rPr>
      </w:pPr>
      <w:r w:rsidRPr="00312CAC">
        <w:rPr>
          <w:rFonts w:ascii="Palatino Linotype" w:hAnsi="Palatino Linotype"/>
          <w:i/>
          <w:lang w:eastAsia="es-MX"/>
        </w:rPr>
        <w:t>Los sujetos obligados deben poner en práctica, políticas y programas de acceso a la información que se apeguen a criterios de publicidad, veracidad, oportunidad, precisión y suficiencia en beneficio de los solicitantes.</w:t>
      </w:r>
    </w:p>
    <w:p w:rsidR="00312CAC" w:rsidRDefault="00312CAC" w:rsidP="001D06F1">
      <w:pPr>
        <w:pStyle w:val="Sinespaciado"/>
        <w:spacing w:line="360" w:lineRule="auto"/>
        <w:jc w:val="both"/>
        <w:rPr>
          <w:rFonts w:ascii="Palatino Linotype" w:hAnsi="Palatino Linotype"/>
          <w:sz w:val="24"/>
          <w:szCs w:val="24"/>
          <w:lang w:eastAsia="es-MX"/>
        </w:rPr>
      </w:pPr>
    </w:p>
    <w:p w:rsidR="00312CAC" w:rsidRDefault="00312CAC" w:rsidP="001D06F1">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Así, se observa que es información pública no únicamente la que sea generada por los sujetos obligados, sino también la obtenida, adquirida, transformada, administrada o en posesión de los mismos. En el presente caso, si bien es cierto que la autoridad competente para generar la información es este Instituto, </w:t>
      </w:r>
      <w:r w:rsidR="00B871E0">
        <w:rPr>
          <w:rFonts w:ascii="Palatino Linotype" w:hAnsi="Palatino Linotype"/>
          <w:sz w:val="24"/>
          <w:szCs w:val="24"/>
          <w:lang w:eastAsia="es-MX"/>
        </w:rPr>
        <w:t>también</w:t>
      </w:r>
      <w:r>
        <w:rPr>
          <w:rFonts w:ascii="Palatino Linotype" w:hAnsi="Palatino Linotype"/>
          <w:sz w:val="24"/>
          <w:szCs w:val="24"/>
          <w:lang w:eastAsia="es-MX"/>
        </w:rPr>
        <w:t xml:space="preserve"> lo es que, una vez concluido el proceso de certificación, </w:t>
      </w:r>
      <w:r w:rsidR="00B871E0">
        <w:rPr>
          <w:rFonts w:ascii="Palatino Linotype" w:hAnsi="Palatino Linotype"/>
          <w:sz w:val="24"/>
          <w:szCs w:val="24"/>
          <w:lang w:eastAsia="es-MX"/>
        </w:rPr>
        <w:t xml:space="preserve">el documento generado por el Instituto será adquirido y estará en posesión del Sujeto Obligado, y a partir de ese momento, el Sujeto Obligado estará en posibilidad de hacer entrega del mismo a cualquier </w:t>
      </w:r>
      <w:r w:rsidR="00B871E0">
        <w:rPr>
          <w:rFonts w:ascii="Palatino Linotype" w:hAnsi="Palatino Linotype"/>
          <w:sz w:val="24"/>
          <w:szCs w:val="24"/>
          <w:lang w:eastAsia="es-MX"/>
        </w:rPr>
        <w:lastRenderedPageBreak/>
        <w:t>ciudadano que se lo solicite. No obstante, cabe reiterar que en tanto el proceso no haya culminado, el Sujeto Obligado no puede hacer entrega de un documento que todavía no existe y por lo tanto, tampoco puede reponerlo.</w:t>
      </w:r>
    </w:p>
    <w:p w:rsidR="00B871E0" w:rsidRDefault="00B871E0" w:rsidP="001D06F1">
      <w:pPr>
        <w:pStyle w:val="Sinespaciado"/>
        <w:spacing w:line="360" w:lineRule="auto"/>
        <w:jc w:val="both"/>
        <w:rPr>
          <w:rFonts w:ascii="Palatino Linotype" w:hAnsi="Palatino Linotype"/>
          <w:sz w:val="24"/>
          <w:szCs w:val="24"/>
          <w:lang w:eastAsia="es-MX"/>
        </w:rPr>
      </w:pPr>
    </w:p>
    <w:p w:rsidR="00B871E0" w:rsidRDefault="00B871E0" w:rsidP="001D06F1">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En conclusión, dado que las razones o motivos de inconformidad planteadas por el Recurrente se estiman infundadas, es procedente confirmar la respuesta del Sujeto Obligado, en el sentido</w:t>
      </w:r>
      <w:r w:rsidR="004C192D">
        <w:rPr>
          <w:rFonts w:ascii="Palatino Linotype" w:hAnsi="Palatino Linotype"/>
          <w:sz w:val="24"/>
          <w:szCs w:val="24"/>
          <w:lang w:eastAsia="es-MX"/>
        </w:rPr>
        <w:t xml:space="preserve"> de que no puede hacer entrega del documento solicitado dado que aún no ha sido entregado por parte de este Instituto, por lo que se declaró formalmente su inexistencia.</w:t>
      </w:r>
    </w:p>
    <w:p w:rsidR="00B871E0" w:rsidRDefault="00B871E0" w:rsidP="001D06F1">
      <w:pPr>
        <w:pStyle w:val="Sinespaciado"/>
        <w:spacing w:line="360" w:lineRule="auto"/>
        <w:jc w:val="both"/>
        <w:rPr>
          <w:rFonts w:ascii="Palatino Linotype" w:hAnsi="Palatino Linotype"/>
          <w:sz w:val="24"/>
          <w:szCs w:val="24"/>
          <w:lang w:eastAsia="es-MX"/>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285899">
        <w:rPr>
          <w:rFonts w:ascii="Palatino Linotype" w:hAnsi="Palatino Linotype"/>
          <w:noProof/>
          <w:sz w:val="24"/>
          <w:szCs w:val="24"/>
          <w:lang w:eastAsia="es-MX"/>
        </w:rPr>
        <w:t>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3F6BC5">
        <w:rPr>
          <w:rFonts w:ascii="Palatino Linotype" w:hAnsi="Palatino Linotype"/>
          <w:b/>
          <w:sz w:val="24"/>
          <w:szCs w:val="24"/>
        </w:rPr>
        <w:t>00186/OASATIZARA</w:t>
      </w:r>
      <w:r w:rsidR="00BC55DA">
        <w:rPr>
          <w:rFonts w:ascii="Palatino Linotype" w:hAnsi="Palatino Linotype"/>
          <w:b/>
          <w:sz w:val="24"/>
          <w:szCs w:val="24"/>
        </w:rPr>
        <w:t>/IP/2019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F4D17" w:rsidRPr="0014447C"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AD4AD8" w:rsidRPr="0014447C" w:rsidRDefault="00AD4AD8" w:rsidP="0014447C">
      <w:pPr>
        <w:pStyle w:val="Sinespaciado"/>
        <w:spacing w:line="360" w:lineRule="auto"/>
        <w:jc w:val="center"/>
        <w:rPr>
          <w:rFonts w:ascii="Palatino Linotype" w:hAnsi="Palatino Linotype"/>
          <w:b/>
          <w:sz w:val="28"/>
          <w:szCs w:val="28"/>
        </w:rPr>
      </w:pP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06160" w:rsidRDefault="00EF4D17" w:rsidP="0014447C">
      <w:pPr>
        <w:pStyle w:val="Sinespaciado"/>
        <w:spacing w:line="360" w:lineRule="auto"/>
        <w:jc w:val="both"/>
        <w:rPr>
          <w:rFonts w:ascii="Palatino Linotype" w:hAnsi="Palatino Linotype"/>
          <w:sz w:val="24"/>
          <w:szCs w:val="24"/>
        </w:rPr>
      </w:pPr>
      <w:r w:rsidRPr="00106160">
        <w:rPr>
          <w:rFonts w:ascii="Palatino Linotype" w:hAnsi="Palatino Linotype"/>
          <w:b/>
          <w:sz w:val="24"/>
          <w:szCs w:val="24"/>
        </w:rPr>
        <w:t xml:space="preserve">PRIMERO. </w:t>
      </w:r>
      <w:r w:rsidRPr="00106160">
        <w:rPr>
          <w:rFonts w:ascii="Palatino Linotype" w:hAnsi="Palatino Linotype"/>
          <w:sz w:val="24"/>
          <w:szCs w:val="24"/>
        </w:rPr>
        <w:t xml:space="preserve">Se </w:t>
      </w:r>
      <w:r w:rsidRPr="00106160">
        <w:rPr>
          <w:rFonts w:ascii="Palatino Linotype" w:hAnsi="Palatino Linotype"/>
          <w:b/>
          <w:sz w:val="24"/>
          <w:szCs w:val="24"/>
        </w:rPr>
        <w:t>CONFIRMA</w:t>
      </w:r>
      <w:r w:rsidRPr="00106160">
        <w:rPr>
          <w:rFonts w:ascii="Palatino Linotype" w:hAnsi="Palatino Linotype"/>
          <w:sz w:val="24"/>
          <w:szCs w:val="24"/>
        </w:rPr>
        <w:t xml:space="preserve"> la respuesta del Sujeto Obligado</w:t>
      </w:r>
      <w:r w:rsidRPr="00106160">
        <w:rPr>
          <w:rFonts w:ascii="Palatino Linotype" w:hAnsi="Palatino Linotype"/>
          <w:b/>
          <w:sz w:val="24"/>
          <w:szCs w:val="24"/>
        </w:rPr>
        <w:t xml:space="preserve"> </w:t>
      </w:r>
      <w:r w:rsidRPr="00106160">
        <w:rPr>
          <w:rFonts w:ascii="Palatino Linotype" w:hAnsi="Palatino Linotype"/>
          <w:bCs/>
          <w:sz w:val="24"/>
          <w:szCs w:val="24"/>
        </w:rPr>
        <w:t xml:space="preserve">a la solicitud de información </w:t>
      </w:r>
      <w:r w:rsidR="003F6BC5" w:rsidRPr="003F6BC5">
        <w:rPr>
          <w:rFonts w:ascii="Palatino Linotype" w:hAnsi="Palatino Linotype"/>
          <w:b/>
          <w:sz w:val="24"/>
          <w:szCs w:val="24"/>
        </w:rPr>
        <w:t>00186/OASATIZARA</w:t>
      </w:r>
      <w:r w:rsidR="003F6BC5">
        <w:rPr>
          <w:rFonts w:ascii="Palatino Linotype" w:hAnsi="Palatino Linotype"/>
          <w:b/>
          <w:sz w:val="24"/>
          <w:szCs w:val="24"/>
        </w:rPr>
        <w:t>/IP/2019</w:t>
      </w:r>
      <w:r w:rsidR="00285899" w:rsidRPr="00285899">
        <w:rPr>
          <w:rFonts w:ascii="Palatino Linotype" w:hAnsi="Palatino Linotype"/>
          <w:b/>
          <w:bCs/>
          <w:sz w:val="24"/>
          <w:szCs w:val="24"/>
        </w:rPr>
        <w:t xml:space="preserve"> </w:t>
      </w:r>
      <w:r w:rsidRPr="00106160">
        <w:rPr>
          <w:rFonts w:ascii="Palatino Linotype" w:hAnsi="Palatino Linotype"/>
          <w:sz w:val="24"/>
          <w:szCs w:val="24"/>
        </w:rPr>
        <w:t xml:space="preserve">por resultar infundadas las razones o </w:t>
      </w:r>
      <w:r w:rsidRPr="00106160">
        <w:rPr>
          <w:rFonts w:ascii="Palatino Linotype" w:hAnsi="Palatino Linotype"/>
          <w:sz w:val="24"/>
          <w:szCs w:val="24"/>
        </w:rPr>
        <w:lastRenderedPageBreak/>
        <w:t>motivos de i</w:t>
      </w:r>
      <w:r w:rsidR="00716888">
        <w:rPr>
          <w:rFonts w:ascii="Palatino Linotype" w:hAnsi="Palatino Linotype"/>
          <w:sz w:val="24"/>
          <w:szCs w:val="24"/>
        </w:rPr>
        <w:t>nconformidad hechos valer por el</w:t>
      </w:r>
      <w:r w:rsidRPr="00106160">
        <w:rPr>
          <w:rFonts w:ascii="Palatino Linotype" w:hAnsi="Palatino Linotype"/>
          <w:sz w:val="24"/>
          <w:szCs w:val="24"/>
        </w:rPr>
        <w:t xml:space="preserve"> Recurrente, en términos del Considerando </w:t>
      </w:r>
      <w:r w:rsidR="003F6BC5">
        <w:rPr>
          <w:rFonts w:ascii="Palatino Linotype" w:hAnsi="Palatino Linotype"/>
          <w:b/>
          <w:sz w:val="24"/>
          <w:szCs w:val="24"/>
        </w:rPr>
        <w:t>CUAR</w:t>
      </w:r>
      <w:r w:rsidR="00BC64D4" w:rsidRPr="00106160">
        <w:rPr>
          <w:rFonts w:ascii="Palatino Linotype" w:hAnsi="Palatino Linotype"/>
          <w:b/>
          <w:sz w:val="24"/>
          <w:szCs w:val="24"/>
        </w:rPr>
        <w:t>TO</w:t>
      </w:r>
      <w:r w:rsidRPr="00106160">
        <w:rPr>
          <w:rFonts w:ascii="Palatino Linotype" w:hAnsi="Palatino Linotype"/>
          <w:b/>
          <w:sz w:val="24"/>
          <w:szCs w:val="24"/>
        </w:rPr>
        <w:t xml:space="preserve"> </w:t>
      </w:r>
      <w:r w:rsidRPr="00106160">
        <w:rPr>
          <w:rFonts w:ascii="Palatino Linotype" w:hAnsi="Palatino Linotype"/>
          <w:sz w:val="24"/>
          <w:szCs w:val="24"/>
        </w:rPr>
        <w:t>de esta resolución.</w:t>
      </w:r>
    </w:p>
    <w:p w:rsidR="00EF4D17" w:rsidRPr="00106160" w:rsidRDefault="00EF4D17" w:rsidP="0014447C">
      <w:pPr>
        <w:pStyle w:val="Sinespaciado"/>
        <w:spacing w:line="360" w:lineRule="auto"/>
        <w:jc w:val="both"/>
        <w:rPr>
          <w:rFonts w:ascii="Palatino Linotype" w:hAnsi="Palatino Linotype"/>
          <w:sz w:val="24"/>
          <w:szCs w:val="24"/>
        </w:rPr>
      </w:pPr>
    </w:p>
    <w:p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EF4D17" w:rsidRPr="006E6394"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716888">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D14E3B" w:rsidRPr="00C911DE" w:rsidRDefault="00D14E3B"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w:t>
      </w:r>
      <w:r w:rsidR="00427FEA">
        <w:rPr>
          <w:rFonts w:ascii="Palatino Linotype" w:hAnsi="Palatino Linotype"/>
          <w:sz w:val="24"/>
          <w:szCs w:val="24"/>
        </w:rPr>
        <w:t>,</w:t>
      </w:r>
      <w:r w:rsidRPr="0014447C">
        <w:rPr>
          <w:rFonts w:ascii="Palatino Linotype" w:hAnsi="Palatino Linotype"/>
          <w:sz w:val="24"/>
          <w:szCs w:val="24"/>
        </w:rPr>
        <w:t xml:space="preserve">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342DCD">
        <w:rPr>
          <w:rFonts w:ascii="Palatino Linotype" w:hAnsi="Palatino Linotype"/>
          <w:sz w:val="24"/>
          <w:szCs w:val="24"/>
        </w:rPr>
        <w:t xml:space="preserve"> CON VOTO PARTICULAR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DA3C0E">
        <w:rPr>
          <w:rFonts w:ascii="Palatino Linotype" w:hAnsi="Palatino Linotype"/>
          <w:sz w:val="24"/>
          <w:szCs w:val="24"/>
        </w:rPr>
        <w:t>CUADRAGÉSIMA</w:t>
      </w:r>
      <w:r w:rsidR="003D2A1C">
        <w:rPr>
          <w:rFonts w:ascii="Palatino Linotype" w:hAnsi="Palatino Linotype"/>
          <w:sz w:val="24"/>
          <w:szCs w:val="24"/>
        </w:rPr>
        <w:t xml:space="preserve"> </w:t>
      </w:r>
      <w:r w:rsidR="00716888">
        <w:rPr>
          <w:rFonts w:ascii="Palatino Linotype" w:hAnsi="Palatino Linotype"/>
          <w:sz w:val="24"/>
          <w:szCs w:val="24"/>
        </w:rPr>
        <w:t xml:space="preserve">SÉPTIMA </w:t>
      </w:r>
      <w:r w:rsidR="00DA3C0E">
        <w:rPr>
          <w:rFonts w:ascii="Palatino Linotype" w:hAnsi="Palatino Linotype"/>
          <w:sz w:val="24"/>
          <w:szCs w:val="24"/>
        </w:rPr>
        <w:t xml:space="preserve">SESIÓN ORDINARIA CELEBRADA EL </w:t>
      </w:r>
      <w:r w:rsidR="00716888">
        <w:rPr>
          <w:rFonts w:ascii="Palatino Linotype" w:hAnsi="Palatino Linotype"/>
          <w:sz w:val="24"/>
          <w:szCs w:val="24"/>
        </w:rPr>
        <w:t>DIECIOCHO DE DICIEMBRE</w:t>
      </w:r>
      <w:r w:rsidR="003D2A1C">
        <w:rPr>
          <w:rFonts w:ascii="Palatino Linotype" w:hAnsi="Palatino Linotype"/>
          <w:sz w:val="24"/>
          <w:szCs w:val="24"/>
        </w:rPr>
        <w:t xml:space="preserve">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342DCD">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9330E9" w:rsidP="00C10AAE">
            <w:pPr>
              <w:pStyle w:val="Sinespaciado"/>
              <w:jc w:val="center"/>
              <w:rPr>
                <w:rFonts w:ascii="Palatino Linotype" w:hAnsi="Palatino Linotype"/>
                <w:sz w:val="24"/>
                <w:szCs w:val="24"/>
              </w:rPr>
            </w:pPr>
            <w:r>
              <w:rPr>
                <w:rFonts w:ascii="Palatino Linotype" w:hAnsi="Palatino Linotype"/>
                <w:sz w:val="24"/>
                <w:szCs w:val="24"/>
              </w:rPr>
              <w:t>(Rubrica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771503"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771503"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Pr>
                <w:rFonts w:ascii="Palatino Linotype" w:hAnsi="Palatino Linotype"/>
                <w:sz w:val="24"/>
                <w:szCs w:val="24"/>
              </w:rPr>
              <w:t>)</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5F083B" w:rsidRPr="005F083B" w:rsidRDefault="005F083B" w:rsidP="0014447C">
      <w:pPr>
        <w:pStyle w:val="Sinespaciado"/>
        <w:jc w:val="both"/>
        <w:rPr>
          <w:rFonts w:ascii="Palatino Linotype" w:hAnsi="Palatino Linotype"/>
          <w:sz w:val="24"/>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336F8B">
        <w:rPr>
          <w:rFonts w:ascii="Palatino Linotype" w:hAnsi="Palatino Linotype"/>
          <w:sz w:val="16"/>
          <w:szCs w:val="16"/>
        </w:rPr>
        <w:t>dieciocho de diciembre</w:t>
      </w:r>
      <w:r w:rsidR="00DA1B7C">
        <w:rPr>
          <w:rFonts w:ascii="Palatino Linotype" w:hAnsi="Palatino Linotype"/>
          <w:sz w:val="16"/>
          <w:szCs w:val="16"/>
        </w:rPr>
        <w:t xml:space="preserve">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5F083B">
        <w:rPr>
          <w:rFonts w:ascii="Palatino Linotype" w:hAnsi="Palatino Linotype"/>
          <w:bCs/>
          <w:sz w:val="16"/>
          <w:szCs w:val="16"/>
          <w:lang w:eastAsia="es-MX"/>
        </w:rPr>
        <w:t>08000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108" w:rsidRDefault="007E5108" w:rsidP="007E2E80">
      <w:pPr>
        <w:spacing w:after="0" w:line="240" w:lineRule="auto"/>
      </w:pPr>
      <w:r>
        <w:separator/>
      </w:r>
    </w:p>
  </w:endnote>
  <w:endnote w:type="continuationSeparator" w:id="0">
    <w:p w:rsidR="007E5108" w:rsidRDefault="007E510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5AAB">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5AAB">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5A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5AAB">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108" w:rsidRDefault="007E5108" w:rsidP="007E2E80">
      <w:pPr>
        <w:spacing w:after="0" w:line="240" w:lineRule="auto"/>
      </w:pPr>
      <w:r>
        <w:separator/>
      </w:r>
    </w:p>
  </w:footnote>
  <w:footnote w:type="continuationSeparator" w:id="0">
    <w:p w:rsidR="007E5108" w:rsidRDefault="007E5108" w:rsidP="007E2E80">
      <w:pPr>
        <w:spacing w:after="0" w:line="240" w:lineRule="auto"/>
      </w:pPr>
      <w:r>
        <w:continuationSeparator/>
      </w:r>
    </w:p>
  </w:footnote>
  <w:footnote w:id="1">
    <w:p w:rsidR="00D77F62"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00C04" w:rsidRPr="00615B4B" w:rsidRDefault="00E00C04" w:rsidP="00705D1C">
      <w:pPr>
        <w:pStyle w:val="Textonotapie"/>
        <w:jc w:val="both"/>
        <w:rPr>
          <w:rFonts w:ascii="Palatino Linotype" w:hAnsi="Palatino Linotype" w:cs="Arial"/>
        </w:rPr>
      </w:pP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5C464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08000</w:t>
          </w:r>
          <w:r w:rsidR="00DA1B7C">
            <w:rPr>
              <w:rFonts w:ascii="Palatino Linotype" w:hAnsi="Palatino Linotype" w:cs="Arial"/>
              <w:bCs/>
              <w:sz w:val="24"/>
              <w:lang w:eastAsia="es-MX"/>
            </w:rPr>
            <w:t>/INFOEM/IP/RR/2019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5C464B"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17D7B" w:rsidRDefault="00A17D7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5C464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08000</w:t>
          </w:r>
          <w:r w:rsidR="00DA1B7C">
            <w:rPr>
              <w:rFonts w:ascii="Palatino Linotype" w:hAnsi="Palatino Linotype" w:cs="Arial"/>
              <w:bCs/>
              <w:sz w:val="24"/>
              <w:lang w:eastAsia="es-MX"/>
            </w:rPr>
            <w:t>/INFOEM/IP/RR/2019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275AAB" w:rsidP="00212498">
          <w:pPr>
            <w:spacing w:after="120" w:line="256" w:lineRule="auto"/>
            <w:ind w:left="208" w:right="214"/>
            <w:jc w:val="right"/>
            <w:rPr>
              <w:rFonts w:ascii="Palatino Linotype" w:hAnsi="Palatino Linotype" w:cs="Arial"/>
            </w:rPr>
          </w:pPr>
          <w:r>
            <w:rPr>
              <w:rFonts w:ascii="Palatino Linotype" w:hAnsi="Palatino Linotype" w:cs="Arial"/>
            </w:rPr>
            <w:t>xxxxxxx xxxx 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5C464B"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FF5539"/>
    <w:multiLevelType w:val="hybridMultilevel"/>
    <w:tmpl w:val="7916E2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3262B0"/>
    <w:multiLevelType w:val="hybridMultilevel"/>
    <w:tmpl w:val="AA4A8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EF4A56"/>
    <w:multiLevelType w:val="hybridMultilevel"/>
    <w:tmpl w:val="37D0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4557CD4"/>
    <w:multiLevelType w:val="hybridMultilevel"/>
    <w:tmpl w:val="3014F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716EA6"/>
    <w:multiLevelType w:val="hybridMultilevel"/>
    <w:tmpl w:val="35D817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2"/>
  </w:num>
  <w:num w:numId="5">
    <w:abstractNumId w:val="5"/>
  </w:num>
  <w:num w:numId="6">
    <w:abstractNumId w:val="4"/>
  </w:num>
  <w:num w:numId="7">
    <w:abstractNumId w:val="14"/>
  </w:num>
  <w:num w:numId="8">
    <w:abstractNumId w:val="12"/>
  </w:num>
  <w:num w:numId="9">
    <w:abstractNumId w:val="20"/>
  </w:num>
  <w:num w:numId="10">
    <w:abstractNumId w:val="6"/>
  </w:num>
  <w:num w:numId="11">
    <w:abstractNumId w:val="21"/>
  </w:num>
  <w:num w:numId="12">
    <w:abstractNumId w:val="16"/>
  </w:num>
  <w:num w:numId="13">
    <w:abstractNumId w:val="15"/>
  </w:num>
  <w:num w:numId="14">
    <w:abstractNumId w:val="9"/>
  </w:num>
  <w:num w:numId="15">
    <w:abstractNumId w:val="3"/>
  </w:num>
  <w:num w:numId="16">
    <w:abstractNumId w:val="8"/>
  </w:num>
  <w:num w:numId="17">
    <w:abstractNumId w:val="11"/>
  </w:num>
  <w:num w:numId="18">
    <w:abstractNumId w:val="19"/>
  </w:num>
  <w:num w:numId="19">
    <w:abstractNumId w:val="17"/>
  </w:num>
  <w:num w:numId="20">
    <w:abstractNumId w:val="2"/>
  </w:num>
  <w:num w:numId="21">
    <w:abstractNumId w:val="10"/>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27CD3"/>
    <w:rsid w:val="00031486"/>
    <w:rsid w:val="00032DBD"/>
    <w:rsid w:val="00033949"/>
    <w:rsid w:val="00033A37"/>
    <w:rsid w:val="00037385"/>
    <w:rsid w:val="000402BD"/>
    <w:rsid w:val="00043018"/>
    <w:rsid w:val="000452B6"/>
    <w:rsid w:val="00050A9C"/>
    <w:rsid w:val="00051311"/>
    <w:rsid w:val="000536F3"/>
    <w:rsid w:val="00053C9B"/>
    <w:rsid w:val="00057570"/>
    <w:rsid w:val="000604C3"/>
    <w:rsid w:val="00062DC7"/>
    <w:rsid w:val="000674FE"/>
    <w:rsid w:val="0007328F"/>
    <w:rsid w:val="000738E9"/>
    <w:rsid w:val="0008042E"/>
    <w:rsid w:val="0008795C"/>
    <w:rsid w:val="0009497C"/>
    <w:rsid w:val="00095218"/>
    <w:rsid w:val="000A1CC8"/>
    <w:rsid w:val="000A27C1"/>
    <w:rsid w:val="000D1A12"/>
    <w:rsid w:val="000D47AB"/>
    <w:rsid w:val="000D6982"/>
    <w:rsid w:val="000D756B"/>
    <w:rsid w:val="000E7C0A"/>
    <w:rsid w:val="000F199E"/>
    <w:rsid w:val="000F3722"/>
    <w:rsid w:val="000F7DBD"/>
    <w:rsid w:val="00106160"/>
    <w:rsid w:val="00114C3C"/>
    <w:rsid w:val="00115767"/>
    <w:rsid w:val="00116B4C"/>
    <w:rsid w:val="00122CD0"/>
    <w:rsid w:val="00122D78"/>
    <w:rsid w:val="0012508A"/>
    <w:rsid w:val="001252E9"/>
    <w:rsid w:val="00132E9F"/>
    <w:rsid w:val="00135494"/>
    <w:rsid w:val="00140AE4"/>
    <w:rsid w:val="00140C2F"/>
    <w:rsid w:val="0014191F"/>
    <w:rsid w:val="00143AC6"/>
    <w:rsid w:val="0014447C"/>
    <w:rsid w:val="001510E8"/>
    <w:rsid w:val="001552E9"/>
    <w:rsid w:val="00162176"/>
    <w:rsid w:val="00165929"/>
    <w:rsid w:val="00166046"/>
    <w:rsid w:val="00166FB7"/>
    <w:rsid w:val="00175717"/>
    <w:rsid w:val="00180F6B"/>
    <w:rsid w:val="00182616"/>
    <w:rsid w:val="0018326A"/>
    <w:rsid w:val="001869B0"/>
    <w:rsid w:val="00193991"/>
    <w:rsid w:val="001A17B9"/>
    <w:rsid w:val="001A4700"/>
    <w:rsid w:val="001C0CE9"/>
    <w:rsid w:val="001D06F1"/>
    <w:rsid w:val="001D6114"/>
    <w:rsid w:val="001D61D0"/>
    <w:rsid w:val="001E07AC"/>
    <w:rsid w:val="001E1E50"/>
    <w:rsid w:val="001E60B7"/>
    <w:rsid w:val="001F021C"/>
    <w:rsid w:val="001F2BC9"/>
    <w:rsid w:val="001F50B1"/>
    <w:rsid w:val="001F5577"/>
    <w:rsid w:val="001F60B6"/>
    <w:rsid w:val="00201358"/>
    <w:rsid w:val="00203FA5"/>
    <w:rsid w:val="00207ACC"/>
    <w:rsid w:val="00207DA3"/>
    <w:rsid w:val="002108D8"/>
    <w:rsid w:val="00211473"/>
    <w:rsid w:val="00212498"/>
    <w:rsid w:val="00213EE6"/>
    <w:rsid w:val="00216B8D"/>
    <w:rsid w:val="002251B6"/>
    <w:rsid w:val="002252AD"/>
    <w:rsid w:val="002450D9"/>
    <w:rsid w:val="00246D94"/>
    <w:rsid w:val="00247E1F"/>
    <w:rsid w:val="00254523"/>
    <w:rsid w:val="002572CF"/>
    <w:rsid w:val="0026191D"/>
    <w:rsid w:val="00271762"/>
    <w:rsid w:val="00275AAB"/>
    <w:rsid w:val="002773C5"/>
    <w:rsid w:val="0028585E"/>
    <w:rsid w:val="00285899"/>
    <w:rsid w:val="00287072"/>
    <w:rsid w:val="00290397"/>
    <w:rsid w:val="00293445"/>
    <w:rsid w:val="00296F49"/>
    <w:rsid w:val="002A1927"/>
    <w:rsid w:val="002B1519"/>
    <w:rsid w:val="002B2165"/>
    <w:rsid w:val="002B451D"/>
    <w:rsid w:val="002B5B14"/>
    <w:rsid w:val="002B7051"/>
    <w:rsid w:val="002C1DFC"/>
    <w:rsid w:val="002C2A2E"/>
    <w:rsid w:val="002C2D19"/>
    <w:rsid w:val="002C529C"/>
    <w:rsid w:val="002C56B2"/>
    <w:rsid w:val="002D4991"/>
    <w:rsid w:val="002D5D67"/>
    <w:rsid w:val="002D6110"/>
    <w:rsid w:val="002E084C"/>
    <w:rsid w:val="002E22D8"/>
    <w:rsid w:val="002E2D4C"/>
    <w:rsid w:val="002E3978"/>
    <w:rsid w:val="002E6036"/>
    <w:rsid w:val="002F044A"/>
    <w:rsid w:val="002F0481"/>
    <w:rsid w:val="002F160B"/>
    <w:rsid w:val="002F17FB"/>
    <w:rsid w:val="00301A01"/>
    <w:rsid w:val="003021C1"/>
    <w:rsid w:val="00303FAF"/>
    <w:rsid w:val="00304C91"/>
    <w:rsid w:val="00307784"/>
    <w:rsid w:val="00310760"/>
    <w:rsid w:val="00311191"/>
    <w:rsid w:val="00312CAC"/>
    <w:rsid w:val="00312E7E"/>
    <w:rsid w:val="00315192"/>
    <w:rsid w:val="00326D4D"/>
    <w:rsid w:val="00327932"/>
    <w:rsid w:val="00336EDF"/>
    <w:rsid w:val="00336F8B"/>
    <w:rsid w:val="0034042F"/>
    <w:rsid w:val="00341639"/>
    <w:rsid w:val="00342DCD"/>
    <w:rsid w:val="00363308"/>
    <w:rsid w:val="00365ADF"/>
    <w:rsid w:val="003678AA"/>
    <w:rsid w:val="00374450"/>
    <w:rsid w:val="00375FF5"/>
    <w:rsid w:val="0038385D"/>
    <w:rsid w:val="003908F4"/>
    <w:rsid w:val="003919AC"/>
    <w:rsid w:val="00395C1A"/>
    <w:rsid w:val="003A087A"/>
    <w:rsid w:val="003A13D2"/>
    <w:rsid w:val="003A3096"/>
    <w:rsid w:val="003B2BFE"/>
    <w:rsid w:val="003B4E89"/>
    <w:rsid w:val="003B5524"/>
    <w:rsid w:val="003C3124"/>
    <w:rsid w:val="003C74AF"/>
    <w:rsid w:val="003D0425"/>
    <w:rsid w:val="003D2672"/>
    <w:rsid w:val="003D2A1C"/>
    <w:rsid w:val="003D3420"/>
    <w:rsid w:val="003D6DBD"/>
    <w:rsid w:val="003E08B9"/>
    <w:rsid w:val="003E48CD"/>
    <w:rsid w:val="003E5DB5"/>
    <w:rsid w:val="003F046E"/>
    <w:rsid w:val="003F2B65"/>
    <w:rsid w:val="003F6BC5"/>
    <w:rsid w:val="00400852"/>
    <w:rsid w:val="00404F9D"/>
    <w:rsid w:val="00405574"/>
    <w:rsid w:val="00406B61"/>
    <w:rsid w:val="00407282"/>
    <w:rsid w:val="00410A41"/>
    <w:rsid w:val="004132B8"/>
    <w:rsid w:val="00413DCA"/>
    <w:rsid w:val="00417EBD"/>
    <w:rsid w:val="00423C27"/>
    <w:rsid w:val="00424A8A"/>
    <w:rsid w:val="00425199"/>
    <w:rsid w:val="00427FEA"/>
    <w:rsid w:val="00443826"/>
    <w:rsid w:val="004440A9"/>
    <w:rsid w:val="00446F94"/>
    <w:rsid w:val="0045270C"/>
    <w:rsid w:val="0045396C"/>
    <w:rsid w:val="004572BE"/>
    <w:rsid w:val="004617C7"/>
    <w:rsid w:val="004625C1"/>
    <w:rsid w:val="004657BE"/>
    <w:rsid w:val="0047200D"/>
    <w:rsid w:val="004737E6"/>
    <w:rsid w:val="00473B0B"/>
    <w:rsid w:val="004757BD"/>
    <w:rsid w:val="004807F7"/>
    <w:rsid w:val="00481A0C"/>
    <w:rsid w:val="004830B5"/>
    <w:rsid w:val="00484E47"/>
    <w:rsid w:val="00487B8B"/>
    <w:rsid w:val="00490BD4"/>
    <w:rsid w:val="00496755"/>
    <w:rsid w:val="004979C5"/>
    <w:rsid w:val="00497B93"/>
    <w:rsid w:val="004A2FA3"/>
    <w:rsid w:val="004A51FF"/>
    <w:rsid w:val="004B2C63"/>
    <w:rsid w:val="004B4721"/>
    <w:rsid w:val="004B5E7C"/>
    <w:rsid w:val="004C192D"/>
    <w:rsid w:val="004C204A"/>
    <w:rsid w:val="004C2708"/>
    <w:rsid w:val="004C7E18"/>
    <w:rsid w:val="004D2CC3"/>
    <w:rsid w:val="004E2FA6"/>
    <w:rsid w:val="004E3718"/>
    <w:rsid w:val="004E37E9"/>
    <w:rsid w:val="004F483E"/>
    <w:rsid w:val="004F4B8F"/>
    <w:rsid w:val="0050104C"/>
    <w:rsid w:val="005023F4"/>
    <w:rsid w:val="005033CC"/>
    <w:rsid w:val="00516BA8"/>
    <w:rsid w:val="0052393E"/>
    <w:rsid w:val="00524986"/>
    <w:rsid w:val="005328FB"/>
    <w:rsid w:val="005334B5"/>
    <w:rsid w:val="00536896"/>
    <w:rsid w:val="00537419"/>
    <w:rsid w:val="00537D90"/>
    <w:rsid w:val="00541B17"/>
    <w:rsid w:val="005421C7"/>
    <w:rsid w:val="005448FA"/>
    <w:rsid w:val="00546FF4"/>
    <w:rsid w:val="00566699"/>
    <w:rsid w:val="005733EB"/>
    <w:rsid w:val="005747D1"/>
    <w:rsid w:val="0057534D"/>
    <w:rsid w:val="00590126"/>
    <w:rsid w:val="00591988"/>
    <w:rsid w:val="00596856"/>
    <w:rsid w:val="005A117C"/>
    <w:rsid w:val="005A5465"/>
    <w:rsid w:val="005A6F55"/>
    <w:rsid w:val="005B2A31"/>
    <w:rsid w:val="005B7E58"/>
    <w:rsid w:val="005C057C"/>
    <w:rsid w:val="005C464B"/>
    <w:rsid w:val="005C5DE2"/>
    <w:rsid w:val="005C76AA"/>
    <w:rsid w:val="005C76D5"/>
    <w:rsid w:val="005D02A8"/>
    <w:rsid w:val="005D26F8"/>
    <w:rsid w:val="005D5EEB"/>
    <w:rsid w:val="005E0F64"/>
    <w:rsid w:val="005E36A7"/>
    <w:rsid w:val="005E3F88"/>
    <w:rsid w:val="005F083B"/>
    <w:rsid w:val="005F49E8"/>
    <w:rsid w:val="00600575"/>
    <w:rsid w:val="00600D67"/>
    <w:rsid w:val="0060623B"/>
    <w:rsid w:val="0060633A"/>
    <w:rsid w:val="00607E09"/>
    <w:rsid w:val="006110C1"/>
    <w:rsid w:val="006149F1"/>
    <w:rsid w:val="00620FA6"/>
    <w:rsid w:val="006214A1"/>
    <w:rsid w:val="006246A5"/>
    <w:rsid w:val="0062686A"/>
    <w:rsid w:val="00627F9C"/>
    <w:rsid w:val="00631F1B"/>
    <w:rsid w:val="00631FF9"/>
    <w:rsid w:val="00633C3F"/>
    <w:rsid w:val="00640D07"/>
    <w:rsid w:val="00642541"/>
    <w:rsid w:val="00644363"/>
    <w:rsid w:val="006446F7"/>
    <w:rsid w:val="00647B4C"/>
    <w:rsid w:val="00652906"/>
    <w:rsid w:val="0065519D"/>
    <w:rsid w:val="00661204"/>
    <w:rsid w:val="00661F03"/>
    <w:rsid w:val="006621E2"/>
    <w:rsid w:val="0066610F"/>
    <w:rsid w:val="00673D7C"/>
    <w:rsid w:val="006749FD"/>
    <w:rsid w:val="00676C32"/>
    <w:rsid w:val="00680D39"/>
    <w:rsid w:val="00686046"/>
    <w:rsid w:val="0068613E"/>
    <w:rsid w:val="00691AB7"/>
    <w:rsid w:val="0069776E"/>
    <w:rsid w:val="006A0ADE"/>
    <w:rsid w:val="006A29C5"/>
    <w:rsid w:val="006A3A54"/>
    <w:rsid w:val="006A4A87"/>
    <w:rsid w:val="006A561E"/>
    <w:rsid w:val="006B5A87"/>
    <w:rsid w:val="006B7184"/>
    <w:rsid w:val="006C04C7"/>
    <w:rsid w:val="006C43CE"/>
    <w:rsid w:val="006C5AE3"/>
    <w:rsid w:val="006C6176"/>
    <w:rsid w:val="006D01DC"/>
    <w:rsid w:val="006D1136"/>
    <w:rsid w:val="006D254A"/>
    <w:rsid w:val="006D4AD4"/>
    <w:rsid w:val="006D780C"/>
    <w:rsid w:val="006E0601"/>
    <w:rsid w:val="006E2D42"/>
    <w:rsid w:val="006E6394"/>
    <w:rsid w:val="006E6C81"/>
    <w:rsid w:val="006F18FD"/>
    <w:rsid w:val="006F4A35"/>
    <w:rsid w:val="006F4ABB"/>
    <w:rsid w:val="00702DB6"/>
    <w:rsid w:val="00705D1C"/>
    <w:rsid w:val="00707021"/>
    <w:rsid w:val="0071210D"/>
    <w:rsid w:val="007158BB"/>
    <w:rsid w:val="00716888"/>
    <w:rsid w:val="007211A8"/>
    <w:rsid w:val="007218F2"/>
    <w:rsid w:val="007256EA"/>
    <w:rsid w:val="00727412"/>
    <w:rsid w:val="00730DE0"/>
    <w:rsid w:val="0073345D"/>
    <w:rsid w:val="0073758D"/>
    <w:rsid w:val="0074093D"/>
    <w:rsid w:val="00741C5B"/>
    <w:rsid w:val="007475B3"/>
    <w:rsid w:val="00751BBC"/>
    <w:rsid w:val="0075676A"/>
    <w:rsid w:val="0076120C"/>
    <w:rsid w:val="00763D73"/>
    <w:rsid w:val="007640C8"/>
    <w:rsid w:val="007676AF"/>
    <w:rsid w:val="00771503"/>
    <w:rsid w:val="00776087"/>
    <w:rsid w:val="00785145"/>
    <w:rsid w:val="00786497"/>
    <w:rsid w:val="00790289"/>
    <w:rsid w:val="007931B9"/>
    <w:rsid w:val="0079496F"/>
    <w:rsid w:val="00794D57"/>
    <w:rsid w:val="00797BE3"/>
    <w:rsid w:val="007A0571"/>
    <w:rsid w:val="007A11BF"/>
    <w:rsid w:val="007A1D57"/>
    <w:rsid w:val="007A223B"/>
    <w:rsid w:val="007A4E13"/>
    <w:rsid w:val="007B0292"/>
    <w:rsid w:val="007B0E30"/>
    <w:rsid w:val="007B1050"/>
    <w:rsid w:val="007C11C3"/>
    <w:rsid w:val="007D0CFF"/>
    <w:rsid w:val="007D2DCA"/>
    <w:rsid w:val="007E2E80"/>
    <w:rsid w:val="007E39F7"/>
    <w:rsid w:val="007E5108"/>
    <w:rsid w:val="007F054B"/>
    <w:rsid w:val="007F1984"/>
    <w:rsid w:val="007F282E"/>
    <w:rsid w:val="007F7846"/>
    <w:rsid w:val="008041A7"/>
    <w:rsid w:val="008103B2"/>
    <w:rsid w:val="0081299A"/>
    <w:rsid w:val="00821898"/>
    <w:rsid w:val="00823454"/>
    <w:rsid w:val="00824894"/>
    <w:rsid w:val="00830360"/>
    <w:rsid w:val="008307E5"/>
    <w:rsid w:val="008431A4"/>
    <w:rsid w:val="0084469C"/>
    <w:rsid w:val="008455DC"/>
    <w:rsid w:val="008509EE"/>
    <w:rsid w:val="00853CC3"/>
    <w:rsid w:val="008659E5"/>
    <w:rsid w:val="00867D56"/>
    <w:rsid w:val="00870064"/>
    <w:rsid w:val="008725EE"/>
    <w:rsid w:val="008731D1"/>
    <w:rsid w:val="00882E8A"/>
    <w:rsid w:val="00885E61"/>
    <w:rsid w:val="00886627"/>
    <w:rsid w:val="00892543"/>
    <w:rsid w:val="008A1C19"/>
    <w:rsid w:val="008A46B7"/>
    <w:rsid w:val="008C0E72"/>
    <w:rsid w:val="008C0F70"/>
    <w:rsid w:val="008C15FF"/>
    <w:rsid w:val="008C651F"/>
    <w:rsid w:val="008C7CEB"/>
    <w:rsid w:val="008D0960"/>
    <w:rsid w:val="008D17A8"/>
    <w:rsid w:val="008E572E"/>
    <w:rsid w:val="008E63C2"/>
    <w:rsid w:val="008F28B6"/>
    <w:rsid w:val="00903599"/>
    <w:rsid w:val="00905CE1"/>
    <w:rsid w:val="009151CF"/>
    <w:rsid w:val="009272C6"/>
    <w:rsid w:val="00930F68"/>
    <w:rsid w:val="009330E9"/>
    <w:rsid w:val="009339EC"/>
    <w:rsid w:val="00936CE7"/>
    <w:rsid w:val="0093743A"/>
    <w:rsid w:val="00942349"/>
    <w:rsid w:val="00943B37"/>
    <w:rsid w:val="00950ABA"/>
    <w:rsid w:val="00954DC1"/>
    <w:rsid w:val="00960CF3"/>
    <w:rsid w:val="00960D8F"/>
    <w:rsid w:val="0096284F"/>
    <w:rsid w:val="0096359D"/>
    <w:rsid w:val="00967270"/>
    <w:rsid w:val="0097416D"/>
    <w:rsid w:val="00974BC5"/>
    <w:rsid w:val="009759F9"/>
    <w:rsid w:val="00977F3E"/>
    <w:rsid w:val="00984CA8"/>
    <w:rsid w:val="00985573"/>
    <w:rsid w:val="009859B8"/>
    <w:rsid w:val="0099000E"/>
    <w:rsid w:val="00992548"/>
    <w:rsid w:val="00993234"/>
    <w:rsid w:val="00994FE7"/>
    <w:rsid w:val="009B1934"/>
    <w:rsid w:val="009B205B"/>
    <w:rsid w:val="009B3592"/>
    <w:rsid w:val="009B70C3"/>
    <w:rsid w:val="009C1EA2"/>
    <w:rsid w:val="009C3FC7"/>
    <w:rsid w:val="009C6FE6"/>
    <w:rsid w:val="009D1E63"/>
    <w:rsid w:val="009D34B0"/>
    <w:rsid w:val="009D56AA"/>
    <w:rsid w:val="009D7BF3"/>
    <w:rsid w:val="009E0089"/>
    <w:rsid w:val="009E14E7"/>
    <w:rsid w:val="009E396D"/>
    <w:rsid w:val="009E7128"/>
    <w:rsid w:val="009F223E"/>
    <w:rsid w:val="009F7B22"/>
    <w:rsid w:val="00A01F59"/>
    <w:rsid w:val="00A06551"/>
    <w:rsid w:val="00A10000"/>
    <w:rsid w:val="00A10775"/>
    <w:rsid w:val="00A11244"/>
    <w:rsid w:val="00A112EB"/>
    <w:rsid w:val="00A137DB"/>
    <w:rsid w:val="00A17D7B"/>
    <w:rsid w:val="00A2199B"/>
    <w:rsid w:val="00A22469"/>
    <w:rsid w:val="00A24022"/>
    <w:rsid w:val="00A25435"/>
    <w:rsid w:val="00A25EBC"/>
    <w:rsid w:val="00A26AC5"/>
    <w:rsid w:val="00A3134D"/>
    <w:rsid w:val="00A33B3A"/>
    <w:rsid w:val="00A35B31"/>
    <w:rsid w:val="00A4214D"/>
    <w:rsid w:val="00A62727"/>
    <w:rsid w:val="00A65C29"/>
    <w:rsid w:val="00A666CE"/>
    <w:rsid w:val="00A70D00"/>
    <w:rsid w:val="00A823B0"/>
    <w:rsid w:val="00A854D1"/>
    <w:rsid w:val="00A871F0"/>
    <w:rsid w:val="00A9172E"/>
    <w:rsid w:val="00A94BF6"/>
    <w:rsid w:val="00AA4F9A"/>
    <w:rsid w:val="00AA5A0A"/>
    <w:rsid w:val="00AA73A2"/>
    <w:rsid w:val="00AB1AF3"/>
    <w:rsid w:val="00AB481C"/>
    <w:rsid w:val="00AB4C64"/>
    <w:rsid w:val="00AB6FE4"/>
    <w:rsid w:val="00AC2366"/>
    <w:rsid w:val="00AC438B"/>
    <w:rsid w:val="00AC599E"/>
    <w:rsid w:val="00AD0168"/>
    <w:rsid w:val="00AD3C94"/>
    <w:rsid w:val="00AD4AD8"/>
    <w:rsid w:val="00AE658B"/>
    <w:rsid w:val="00AF1F1C"/>
    <w:rsid w:val="00AF53AF"/>
    <w:rsid w:val="00B070F5"/>
    <w:rsid w:val="00B12CBA"/>
    <w:rsid w:val="00B16CAC"/>
    <w:rsid w:val="00B303EA"/>
    <w:rsid w:val="00B31ACE"/>
    <w:rsid w:val="00B31BB2"/>
    <w:rsid w:val="00B33A21"/>
    <w:rsid w:val="00B33DCC"/>
    <w:rsid w:val="00B34950"/>
    <w:rsid w:val="00B37304"/>
    <w:rsid w:val="00B377AC"/>
    <w:rsid w:val="00B501B2"/>
    <w:rsid w:val="00B50E01"/>
    <w:rsid w:val="00B51B2F"/>
    <w:rsid w:val="00B549E1"/>
    <w:rsid w:val="00B55DF7"/>
    <w:rsid w:val="00B56587"/>
    <w:rsid w:val="00B649E6"/>
    <w:rsid w:val="00B72EC9"/>
    <w:rsid w:val="00B75842"/>
    <w:rsid w:val="00B871E0"/>
    <w:rsid w:val="00B93C5C"/>
    <w:rsid w:val="00B97CAC"/>
    <w:rsid w:val="00BA11F9"/>
    <w:rsid w:val="00BA6922"/>
    <w:rsid w:val="00BA69A0"/>
    <w:rsid w:val="00BA79BA"/>
    <w:rsid w:val="00BB2359"/>
    <w:rsid w:val="00BB648E"/>
    <w:rsid w:val="00BC396E"/>
    <w:rsid w:val="00BC55DA"/>
    <w:rsid w:val="00BC64D4"/>
    <w:rsid w:val="00BD1DE7"/>
    <w:rsid w:val="00BD20DA"/>
    <w:rsid w:val="00BE100C"/>
    <w:rsid w:val="00BE23C5"/>
    <w:rsid w:val="00BE48F3"/>
    <w:rsid w:val="00BE5ED3"/>
    <w:rsid w:val="00BE6D77"/>
    <w:rsid w:val="00BF0AEC"/>
    <w:rsid w:val="00BF123B"/>
    <w:rsid w:val="00BF123D"/>
    <w:rsid w:val="00BF2438"/>
    <w:rsid w:val="00BF3765"/>
    <w:rsid w:val="00BF5EE2"/>
    <w:rsid w:val="00BF69B1"/>
    <w:rsid w:val="00C01402"/>
    <w:rsid w:val="00C034B9"/>
    <w:rsid w:val="00C10AAE"/>
    <w:rsid w:val="00C10F70"/>
    <w:rsid w:val="00C115F4"/>
    <w:rsid w:val="00C1174D"/>
    <w:rsid w:val="00C2107B"/>
    <w:rsid w:val="00C23BE9"/>
    <w:rsid w:val="00C2473C"/>
    <w:rsid w:val="00C25822"/>
    <w:rsid w:val="00C25B89"/>
    <w:rsid w:val="00C277F4"/>
    <w:rsid w:val="00C34B47"/>
    <w:rsid w:val="00C35F18"/>
    <w:rsid w:val="00C40345"/>
    <w:rsid w:val="00C50A40"/>
    <w:rsid w:val="00C53430"/>
    <w:rsid w:val="00C67A59"/>
    <w:rsid w:val="00C779B6"/>
    <w:rsid w:val="00C8573E"/>
    <w:rsid w:val="00C85A14"/>
    <w:rsid w:val="00C85DC7"/>
    <w:rsid w:val="00C90CE9"/>
    <w:rsid w:val="00C911DE"/>
    <w:rsid w:val="00C921D5"/>
    <w:rsid w:val="00C95F13"/>
    <w:rsid w:val="00CA2ED9"/>
    <w:rsid w:val="00CA3DD3"/>
    <w:rsid w:val="00CA5EC1"/>
    <w:rsid w:val="00CC5AB7"/>
    <w:rsid w:val="00CD2946"/>
    <w:rsid w:val="00CD4230"/>
    <w:rsid w:val="00CD5C46"/>
    <w:rsid w:val="00CD5D9E"/>
    <w:rsid w:val="00CE15C8"/>
    <w:rsid w:val="00CF27C6"/>
    <w:rsid w:val="00CF7E3D"/>
    <w:rsid w:val="00D01A00"/>
    <w:rsid w:val="00D01B24"/>
    <w:rsid w:val="00D020E2"/>
    <w:rsid w:val="00D04234"/>
    <w:rsid w:val="00D04E44"/>
    <w:rsid w:val="00D0540D"/>
    <w:rsid w:val="00D0673B"/>
    <w:rsid w:val="00D12552"/>
    <w:rsid w:val="00D13B83"/>
    <w:rsid w:val="00D14D51"/>
    <w:rsid w:val="00D14E3B"/>
    <w:rsid w:val="00D157A3"/>
    <w:rsid w:val="00D22967"/>
    <w:rsid w:val="00D23F11"/>
    <w:rsid w:val="00D32449"/>
    <w:rsid w:val="00D3297A"/>
    <w:rsid w:val="00D32E6F"/>
    <w:rsid w:val="00D46D29"/>
    <w:rsid w:val="00D5329C"/>
    <w:rsid w:val="00D54889"/>
    <w:rsid w:val="00D57072"/>
    <w:rsid w:val="00D57A8D"/>
    <w:rsid w:val="00D61A59"/>
    <w:rsid w:val="00D633B6"/>
    <w:rsid w:val="00D64F6D"/>
    <w:rsid w:val="00D70758"/>
    <w:rsid w:val="00D7105B"/>
    <w:rsid w:val="00D7133B"/>
    <w:rsid w:val="00D72377"/>
    <w:rsid w:val="00D75DD0"/>
    <w:rsid w:val="00D760EF"/>
    <w:rsid w:val="00D77C13"/>
    <w:rsid w:val="00D77F62"/>
    <w:rsid w:val="00D80239"/>
    <w:rsid w:val="00D82C3F"/>
    <w:rsid w:val="00D83461"/>
    <w:rsid w:val="00D85C97"/>
    <w:rsid w:val="00D867E7"/>
    <w:rsid w:val="00DA0E70"/>
    <w:rsid w:val="00DA1B7C"/>
    <w:rsid w:val="00DA21DB"/>
    <w:rsid w:val="00DA3C0E"/>
    <w:rsid w:val="00DA45C4"/>
    <w:rsid w:val="00DA5A00"/>
    <w:rsid w:val="00DA6917"/>
    <w:rsid w:val="00DB01B2"/>
    <w:rsid w:val="00DB199F"/>
    <w:rsid w:val="00DB5FF7"/>
    <w:rsid w:val="00DC0CB0"/>
    <w:rsid w:val="00DC4E35"/>
    <w:rsid w:val="00DC5801"/>
    <w:rsid w:val="00DD0417"/>
    <w:rsid w:val="00DD13E2"/>
    <w:rsid w:val="00DD2781"/>
    <w:rsid w:val="00DD2D53"/>
    <w:rsid w:val="00DD5971"/>
    <w:rsid w:val="00DD5DC9"/>
    <w:rsid w:val="00DE0587"/>
    <w:rsid w:val="00DE16E2"/>
    <w:rsid w:val="00DE3DD9"/>
    <w:rsid w:val="00DF0AF9"/>
    <w:rsid w:val="00DF1527"/>
    <w:rsid w:val="00DF2F2C"/>
    <w:rsid w:val="00DF3485"/>
    <w:rsid w:val="00DF51C8"/>
    <w:rsid w:val="00DF5C1F"/>
    <w:rsid w:val="00DF641D"/>
    <w:rsid w:val="00E00C04"/>
    <w:rsid w:val="00E014FE"/>
    <w:rsid w:val="00E03F66"/>
    <w:rsid w:val="00E132AC"/>
    <w:rsid w:val="00E1520C"/>
    <w:rsid w:val="00E209BB"/>
    <w:rsid w:val="00E22D2E"/>
    <w:rsid w:val="00E23E06"/>
    <w:rsid w:val="00E25492"/>
    <w:rsid w:val="00E2738B"/>
    <w:rsid w:val="00E31685"/>
    <w:rsid w:val="00E37AA1"/>
    <w:rsid w:val="00E426C9"/>
    <w:rsid w:val="00E50BBA"/>
    <w:rsid w:val="00E50EFF"/>
    <w:rsid w:val="00E50F4B"/>
    <w:rsid w:val="00E51947"/>
    <w:rsid w:val="00E52335"/>
    <w:rsid w:val="00E53096"/>
    <w:rsid w:val="00E55F2C"/>
    <w:rsid w:val="00E56111"/>
    <w:rsid w:val="00E60476"/>
    <w:rsid w:val="00E61468"/>
    <w:rsid w:val="00E65AE8"/>
    <w:rsid w:val="00E70CAE"/>
    <w:rsid w:val="00E70CC2"/>
    <w:rsid w:val="00E70D08"/>
    <w:rsid w:val="00E726BA"/>
    <w:rsid w:val="00E72712"/>
    <w:rsid w:val="00E761A2"/>
    <w:rsid w:val="00E76EA9"/>
    <w:rsid w:val="00E83DA0"/>
    <w:rsid w:val="00E93579"/>
    <w:rsid w:val="00EA0886"/>
    <w:rsid w:val="00EA2AAB"/>
    <w:rsid w:val="00EB2068"/>
    <w:rsid w:val="00EC1776"/>
    <w:rsid w:val="00EC4B6A"/>
    <w:rsid w:val="00EC63B8"/>
    <w:rsid w:val="00ED1BBA"/>
    <w:rsid w:val="00ED4829"/>
    <w:rsid w:val="00ED60C2"/>
    <w:rsid w:val="00ED634A"/>
    <w:rsid w:val="00ED78F3"/>
    <w:rsid w:val="00EE03F5"/>
    <w:rsid w:val="00EE08F5"/>
    <w:rsid w:val="00EE5CE9"/>
    <w:rsid w:val="00EF4D17"/>
    <w:rsid w:val="00EF6B28"/>
    <w:rsid w:val="00F07DC2"/>
    <w:rsid w:val="00F1657E"/>
    <w:rsid w:val="00F1770B"/>
    <w:rsid w:val="00F2178A"/>
    <w:rsid w:val="00F2343A"/>
    <w:rsid w:val="00F41E98"/>
    <w:rsid w:val="00F44637"/>
    <w:rsid w:val="00F45389"/>
    <w:rsid w:val="00F46398"/>
    <w:rsid w:val="00F4708B"/>
    <w:rsid w:val="00F53B53"/>
    <w:rsid w:val="00F612DC"/>
    <w:rsid w:val="00F66A72"/>
    <w:rsid w:val="00F7667E"/>
    <w:rsid w:val="00F83F9F"/>
    <w:rsid w:val="00F8521C"/>
    <w:rsid w:val="00F86466"/>
    <w:rsid w:val="00F8666D"/>
    <w:rsid w:val="00F91340"/>
    <w:rsid w:val="00F92D09"/>
    <w:rsid w:val="00F96AD5"/>
    <w:rsid w:val="00FA47E2"/>
    <w:rsid w:val="00FA55D2"/>
    <w:rsid w:val="00FB2F77"/>
    <w:rsid w:val="00FB55E9"/>
    <w:rsid w:val="00FC716A"/>
    <w:rsid w:val="00FC7D8B"/>
    <w:rsid w:val="00FD3A3C"/>
    <w:rsid w:val="00FD4EB1"/>
    <w:rsid w:val="00FD7EE2"/>
    <w:rsid w:val="00FE4562"/>
    <w:rsid w:val="00FF0836"/>
    <w:rsid w:val="00FF1E85"/>
    <w:rsid w:val="00FF2A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CF855"/>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40823">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1353253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47526941">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71808-6A5F-4BA8-A727-F6016C6B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4534</Words>
  <Characters>24939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2019-10-14T18:15:00Z</cp:lastPrinted>
  <dcterms:created xsi:type="dcterms:W3CDTF">2020-04-08T20:22:00Z</dcterms:created>
  <dcterms:modified xsi:type="dcterms:W3CDTF">2020-04-08T20:22:00Z</dcterms:modified>
</cp:coreProperties>
</file>