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FDF3" w14:textId="353439E1" w:rsidR="00A75C15" w:rsidRPr="00CC6FF6" w:rsidRDefault="00A75C15" w:rsidP="00CC6FF6">
      <w:pPr>
        <w:spacing w:line="360" w:lineRule="auto"/>
        <w:jc w:val="both"/>
        <w:rPr>
          <w:rFonts w:ascii="Palatino Linotype" w:hAnsi="Palatino Linotype" w:cs="Tahoma"/>
          <w:bCs/>
          <w:sz w:val="22"/>
          <w:szCs w:val="22"/>
        </w:rPr>
      </w:pPr>
      <w:r w:rsidRPr="00CC6FF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4639A">
        <w:rPr>
          <w:rFonts w:ascii="Palatino Linotype" w:hAnsi="Palatino Linotype" w:cs="Tahoma"/>
          <w:bCs/>
          <w:sz w:val="22"/>
          <w:szCs w:val="22"/>
        </w:rPr>
        <w:t>veintinueve</w:t>
      </w:r>
      <w:r w:rsidR="007860DE" w:rsidRPr="00CC6FF6">
        <w:rPr>
          <w:rFonts w:ascii="Palatino Linotype" w:hAnsi="Palatino Linotype" w:cs="Tahoma"/>
          <w:bCs/>
          <w:sz w:val="22"/>
          <w:szCs w:val="22"/>
        </w:rPr>
        <w:t xml:space="preserve"> </w:t>
      </w:r>
      <w:r w:rsidRPr="00CC6FF6">
        <w:rPr>
          <w:rFonts w:ascii="Palatino Linotype" w:hAnsi="Palatino Linotype" w:cs="Tahoma"/>
          <w:bCs/>
          <w:sz w:val="22"/>
          <w:szCs w:val="22"/>
        </w:rPr>
        <w:t xml:space="preserve">de </w:t>
      </w:r>
      <w:r w:rsidR="00F4639A">
        <w:rPr>
          <w:rFonts w:ascii="Palatino Linotype" w:hAnsi="Palatino Linotype" w:cs="Tahoma"/>
          <w:bCs/>
          <w:sz w:val="22"/>
          <w:szCs w:val="22"/>
        </w:rPr>
        <w:t>mayo</w:t>
      </w:r>
      <w:r w:rsidR="007860DE" w:rsidRPr="00CC6FF6">
        <w:rPr>
          <w:rFonts w:ascii="Palatino Linotype" w:hAnsi="Palatino Linotype" w:cs="Tahoma"/>
          <w:bCs/>
          <w:sz w:val="22"/>
          <w:szCs w:val="22"/>
        </w:rPr>
        <w:t xml:space="preserve"> </w:t>
      </w:r>
      <w:r w:rsidRPr="00CC6FF6">
        <w:rPr>
          <w:rFonts w:ascii="Palatino Linotype" w:hAnsi="Palatino Linotype" w:cs="Tahoma"/>
          <w:bCs/>
          <w:sz w:val="22"/>
          <w:szCs w:val="22"/>
        </w:rPr>
        <w:t>de dos mil dieci</w:t>
      </w:r>
      <w:r w:rsidR="007860DE" w:rsidRPr="00CC6FF6">
        <w:rPr>
          <w:rFonts w:ascii="Palatino Linotype" w:hAnsi="Palatino Linotype" w:cs="Tahoma"/>
          <w:bCs/>
          <w:sz w:val="22"/>
          <w:szCs w:val="22"/>
        </w:rPr>
        <w:t>nueve</w:t>
      </w:r>
      <w:r w:rsidRPr="00CC6FF6">
        <w:rPr>
          <w:rFonts w:ascii="Palatino Linotype" w:hAnsi="Palatino Linotype" w:cs="Tahoma"/>
          <w:bCs/>
          <w:sz w:val="22"/>
          <w:szCs w:val="22"/>
        </w:rPr>
        <w:t>.</w:t>
      </w:r>
    </w:p>
    <w:p w14:paraId="1C4D4D0A" w14:textId="77777777" w:rsidR="00806144" w:rsidRPr="00393CA3" w:rsidRDefault="00806144" w:rsidP="00CC6FF6">
      <w:pPr>
        <w:spacing w:line="360" w:lineRule="auto"/>
        <w:rPr>
          <w:rFonts w:ascii="Palatino Linotype" w:hAnsi="Palatino Linotype" w:cs="Tahoma"/>
          <w:bCs/>
          <w:sz w:val="22"/>
          <w:szCs w:val="22"/>
          <w:highlight w:val="yellow"/>
        </w:rPr>
      </w:pPr>
    </w:p>
    <w:p w14:paraId="5C91328D" w14:textId="76AD716A" w:rsidR="00806144" w:rsidRPr="00EF12D0" w:rsidRDefault="00EF12D0" w:rsidP="00CC6FF6">
      <w:pPr>
        <w:spacing w:line="360" w:lineRule="auto"/>
        <w:jc w:val="both"/>
        <w:rPr>
          <w:rFonts w:ascii="Palatino Linotype" w:hAnsi="Palatino Linotype" w:cs="Tahoma"/>
          <w:bCs/>
          <w:color w:val="0D0D0D" w:themeColor="text1" w:themeTint="F2"/>
          <w:sz w:val="22"/>
          <w:szCs w:val="22"/>
        </w:rPr>
      </w:pPr>
      <w:r w:rsidRPr="009C1999">
        <w:rPr>
          <w:rFonts w:ascii="Palatino Linotype" w:hAnsi="Palatino Linotype" w:cs="Tahoma"/>
          <w:b/>
          <w:bCs/>
          <w:color w:val="0D0D0D" w:themeColor="text1" w:themeTint="F2"/>
          <w:sz w:val="22"/>
          <w:szCs w:val="22"/>
        </w:rPr>
        <w:t>VISTO</w:t>
      </w:r>
      <w:r w:rsidR="00806144" w:rsidRPr="00393CA3">
        <w:rPr>
          <w:rFonts w:ascii="Palatino Linotype" w:hAnsi="Palatino Linotype" w:cs="Tahoma"/>
          <w:bCs/>
          <w:color w:val="0D0D0D" w:themeColor="text1" w:themeTint="F2"/>
          <w:sz w:val="22"/>
          <w:szCs w:val="22"/>
        </w:rPr>
        <w:t xml:space="preserve"> el expediente conformado con motivo del Recurso de Revisión </w:t>
      </w:r>
      <w:r w:rsidR="00F4639A" w:rsidRPr="00F4639A">
        <w:rPr>
          <w:rFonts w:ascii="Palatino Linotype" w:hAnsi="Palatino Linotype" w:cs="Tahoma"/>
          <w:b/>
          <w:bCs/>
          <w:color w:val="0D0D0D" w:themeColor="text1" w:themeTint="F2"/>
          <w:sz w:val="22"/>
          <w:szCs w:val="22"/>
        </w:rPr>
        <w:t>01801/INFOEM/IP/RR/2019</w:t>
      </w:r>
      <w:r w:rsidR="00806144" w:rsidRPr="00393CA3">
        <w:rPr>
          <w:rFonts w:ascii="Palatino Linotype" w:hAnsi="Palatino Linotype" w:cs="Tahoma"/>
          <w:bCs/>
          <w:color w:val="0D0D0D" w:themeColor="text1" w:themeTint="F2"/>
          <w:sz w:val="22"/>
          <w:szCs w:val="22"/>
        </w:rPr>
        <w:t xml:space="preserve">, interpuesto por </w:t>
      </w:r>
      <w:r w:rsidR="00924BD0" w:rsidRPr="00924BD0">
        <w:rPr>
          <w:rFonts w:ascii="Palatino Linotype" w:hAnsi="Palatino Linotype" w:cs="Tahoma"/>
          <w:b/>
          <w:bCs/>
          <w:color w:val="0D0D0D" w:themeColor="text1" w:themeTint="F2"/>
          <w:sz w:val="22"/>
          <w:szCs w:val="22"/>
          <w:highlight w:val="black"/>
        </w:rPr>
        <w:t>XXXXXXXXXXXXXXXXXXX</w:t>
      </w:r>
      <w:bookmarkStart w:id="0" w:name="_GoBack"/>
      <w:bookmarkEnd w:id="0"/>
      <w:r w:rsidR="00113539">
        <w:rPr>
          <w:rFonts w:ascii="Palatino Linotype" w:hAnsi="Palatino Linotype" w:cs="Tahoma"/>
          <w:b/>
          <w:bCs/>
          <w:color w:val="0D0D0D" w:themeColor="text1" w:themeTint="F2"/>
          <w:sz w:val="22"/>
          <w:szCs w:val="22"/>
        </w:rPr>
        <w:t xml:space="preserve">, </w:t>
      </w:r>
      <w:r w:rsidR="00113539">
        <w:rPr>
          <w:rFonts w:ascii="Palatino Linotype" w:hAnsi="Palatino Linotype" w:cs="Tahoma"/>
          <w:bCs/>
          <w:color w:val="0D0D0D" w:themeColor="text1" w:themeTint="F2"/>
          <w:sz w:val="22"/>
          <w:szCs w:val="22"/>
        </w:rPr>
        <w:t xml:space="preserve">en lo sucesivo </w:t>
      </w:r>
      <w:r w:rsidR="00C5027E">
        <w:rPr>
          <w:rFonts w:ascii="Palatino Linotype" w:hAnsi="Palatino Linotype" w:cs="Tahoma"/>
          <w:bCs/>
          <w:color w:val="0D0D0D" w:themeColor="text1" w:themeTint="F2"/>
          <w:sz w:val="22"/>
          <w:szCs w:val="22"/>
        </w:rPr>
        <w:t xml:space="preserve">Recurrente </w:t>
      </w:r>
      <w:r w:rsidR="00113539">
        <w:rPr>
          <w:rFonts w:ascii="Palatino Linotype" w:hAnsi="Palatino Linotype" w:cs="Tahoma"/>
          <w:bCs/>
          <w:color w:val="0D0D0D" w:themeColor="text1" w:themeTint="F2"/>
          <w:sz w:val="22"/>
          <w:szCs w:val="22"/>
        </w:rPr>
        <w:t xml:space="preserve">o </w:t>
      </w:r>
      <w:r w:rsidR="00C5027E">
        <w:rPr>
          <w:rFonts w:ascii="Palatino Linotype" w:hAnsi="Palatino Linotype" w:cs="Tahoma"/>
          <w:bCs/>
          <w:color w:val="0D0D0D" w:themeColor="text1" w:themeTint="F2"/>
          <w:sz w:val="22"/>
          <w:szCs w:val="22"/>
        </w:rPr>
        <w:t>Particular</w:t>
      </w:r>
      <w:r w:rsidR="00113539">
        <w:rPr>
          <w:rFonts w:ascii="Palatino Linotype" w:hAnsi="Palatino Linotype" w:cs="Tahoma"/>
          <w:bCs/>
          <w:color w:val="0D0D0D" w:themeColor="text1" w:themeTint="F2"/>
          <w:sz w:val="22"/>
          <w:szCs w:val="22"/>
        </w:rPr>
        <w:t xml:space="preserve">, </w:t>
      </w:r>
      <w:r w:rsidR="00E67738" w:rsidRPr="00393CA3">
        <w:rPr>
          <w:rFonts w:ascii="Palatino Linotype" w:hAnsi="Palatino Linotype" w:cs="Tahoma"/>
          <w:bCs/>
          <w:color w:val="0D0D0D" w:themeColor="text1" w:themeTint="F2"/>
          <w:sz w:val="22"/>
          <w:szCs w:val="22"/>
        </w:rPr>
        <w:t>en contra de la</w:t>
      </w:r>
      <w:r w:rsidR="000478BE">
        <w:rPr>
          <w:rFonts w:ascii="Palatino Linotype" w:hAnsi="Palatino Linotype" w:cs="Tahoma"/>
          <w:bCs/>
          <w:color w:val="0D0D0D" w:themeColor="text1" w:themeTint="F2"/>
          <w:sz w:val="22"/>
          <w:szCs w:val="22"/>
        </w:rPr>
        <w:t xml:space="preserve"> falta de</w:t>
      </w:r>
      <w:r w:rsidR="00E67738" w:rsidRPr="00393CA3">
        <w:rPr>
          <w:rFonts w:ascii="Palatino Linotype" w:hAnsi="Palatino Linotype" w:cs="Tahoma"/>
          <w:bCs/>
          <w:color w:val="0D0D0D" w:themeColor="text1" w:themeTint="F2"/>
          <w:sz w:val="22"/>
          <w:szCs w:val="22"/>
        </w:rPr>
        <w:t xml:space="preserve"> respuesta del </w:t>
      </w:r>
      <w:r w:rsidR="00113539" w:rsidRPr="000478BE">
        <w:rPr>
          <w:rFonts w:ascii="Palatino Linotype" w:hAnsi="Palatino Linotype" w:cs="Tahoma"/>
          <w:b/>
          <w:bCs/>
          <w:color w:val="0D0D0D" w:themeColor="text1" w:themeTint="F2"/>
          <w:sz w:val="22"/>
          <w:szCs w:val="22"/>
        </w:rPr>
        <w:t>Sujeto Obligado</w:t>
      </w:r>
      <w:r w:rsidR="00113539">
        <w:rPr>
          <w:rFonts w:ascii="Palatino Linotype" w:hAnsi="Palatino Linotype" w:cs="Tahoma"/>
          <w:bCs/>
          <w:color w:val="0D0D0D" w:themeColor="text1" w:themeTint="F2"/>
          <w:sz w:val="22"/>
          <w:szCs w:val="22"/>
        </w:rPr>
        <w:t xml:space="preserve"> </w:t>
      </w:r>
      <w:r w:rsidR="00F4639A" w:rsidRPr="00F4639A">
        <w:rPr>
          <w:rFonts w:ascii="Palatino Linotype" w:hAnsi="Palatino Linotype" w:cs="Tahoma"/>
          <w:b/>
          <w:bCs/>
          <w:color w:val="0D0D0D" w:themeColor="text1" w:themeTint="F2"/>
          <w:sz w:val="22"/>
          <w:szCs w:val="22"/>
        </w:rPr>
        <w:t>Ayuntamiento de San Felipe del Progreso</w:t>
      </w:r>
      <w:r w:rsidR="00806144" w:rsidRPr="00393CA3">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w:t>
      </w:r>
      <w:r w:rsidR="00806144" w:rsidRPr="00393CA3">
        <w:rPr>
          <w:rFonts w:ascii="Palatino Linotype" w:hAnsi="Palatino Linotype" w:cs="Tahoma"/>
          <w:bCs/>
          <w:sz w:val="22"/>
          <w:szCs w:val="22"/>
        </w:rPr>
        <w:t xml:space="preserve"> que a continuación se exponen:</w:t>
      </w:r>
    </w:p>
    <w:p w14:paraId="494D34B9" w14:textId="77777777" w:rsidR="00806144" w:rsidRPr="00393CA3" w:rsidRDefault="00806144" w:rsidP="00CC6FF6">
      <w:pPr>
        <w:spacing w:line="360" w:lineRule="auto"/>
        <w:rPr>
          <w:rFonts w:ascii="Palatino Linotype" w:hAnsi="Palatino Linotype" w:cs="Tahoma"/>
          <w:sz w:val="22"/>
          <w:szCs w:val="22"/>
        </w:rPr>
      </w:pPr>
    </w:p>
    <w:p w14:paraId="31EC6D75" w14:textId="77777777" w:rsidR="00B31222" w:rsidRPr="00393CA3" w:rsidRDefault="00B31222" w:rsidP="00CC6FF6">
      <w:pPr>
        <w:tabs>
          <w:tab w:val="center" w:pos="4522"/>
          <w:tab w:val="left" w:pos="7245"/>
        </w:tabs>
        <w:spacing w:line="360" w:lineRule="auto"/>
        <w:jc w:val="center"/>
        <w:rPr>
          <w:rFonts w:ascii="Palatino Linotype" w:hAnsi="Palatino Linotype" w:cs="Tahoma"/>
          <w:b/>
          <w:sz w:val="22"/>
          <w:szCs w:val="22"/>
          <w:lang w:val="es-MX"/>
        </w:rPr>
      </w:pPr>
      <w:r w:rsidRPr="00393CA3">
        <w:rPr>
          <w:rFonts w:ascii="Palatino Linotype" w:hAnsi="Palatino Linotype" w:cs="Tahoma"/>
          <w:b/>
          <w:sz w:val="22"/>
          <w:szCs w:val="22"/>
          <w:lang w:val="es-MX"/>
        </w:rPr>
        <w:t>ANTECEDENTES:</w:t>
      </w:r>
    </w:p>
    <w:p w14:paraId="562FE995" w14:textId="77777777" w:rsidR="00B31222" w:rsidRPr="00393CA3" w:rsidRDefault="00B31222" w:rsidP="00CC6FF6">
      <w:pPr>
        <w:pStyle w:val="Prrafodelista"/>
        <w:tabs>
          <w:tab w:val="left" w:pos="567"/>
        </w:tabs>
        <w:spacing w:line="360" w:lineRule="auto"/>
        <w:ind w:left="0"/>
        <w:contextualSpacing w:val="0"/>
        <w:jc w:val="both"/>
        <w:rPr>
          <w:rFonts w:ascii="Palatino Linotype" w:hAnsi="Palatino Linotype" w:cs="Tahoma"/>
          <w:szCs w:val="22"/>
        </w:rPr>
      </w:pPr>
    </w:p>
    <w:p w14:paraId="0720EF4B" w14:textId="77777777" w:rsidR="00DC1594" w:rsidRPr="00393CA3"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393CA3">
        <w:rPr>
          <w:rFonts w:ascii="Palatino Linotype" w:hAnsi="Palatino Linotype" w:cs="Tahoma"/>
          <w:b/>
          <w:szCs w:val="22"/>
        </w:rPr>
        <w:t xml:space="preserve">I. Presentación de la solicitud de información. </w:t>
      </w:r>
    </w:p>
    <w:p w14:paraId="1588D4E2" w14:textId="13CD4F20" w:rsidR="00DC1594" w:rsidRPr="00393CA3" w:rsidRDefault="00CA6182" w:rsidP="00F4639A">
      <w:pPr>
        <w:pStyle w:val="Prrafodelista"/>
        <w:tabs>
          <w:tab w:val="left" w:pos="6120"/>
          <w:tab w:val="left" w:pos="7770"/>
        </w:tabs>
        <w:spacing w:line="360" w:lineRule="auto"/>
        <w:ind w:left="0"/>
        <w:contextualSpacing w:val="0"/>
        <w:jc w:val="both"/>
        <w:rPr>
          <w:rFonts w:ascii="Palatino Linotype" w:hAnsi="Palatino Linotype" w:cs="Tahoma"/>
          <w:szCs w:val="22"/>
        </w:rPr>
      </w:pPr>
      <w:r>
        <w:rPr>
          <w:rFonts w:ascii="Palatino Linotype" w:hAnsi="Palatino Linotype" w:cs="Tahoma"/>
          <w:szCs w:val="22"/>
        </w:rPr>
        <w:tab/>
      </w:r>
      <w:r w:rsidR="00F4639A">
        <w:rPr>
          <w:rFonts w:ascii="Palatino Linotype" w:hAnsi="Palatino Linotype" w:cs="Tahoma"/>
          <w:szCs w:val="22"/>
        </w:rPr>
        <w:tab/>
      </w:r>
    </w:p>
    <w:p w14:paraId="3D5BA444" w14:textId="6FE9352C"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r w:rsidRPr="00393CA3">
        <w:rPr>
          <w:rFonts w:ascii="Palatino Linotype" w:hAnsi="Palatino Linotype" w:cs="Tahoma"/>
          <w:szCs w:val="22"/>
        </w:rPr>
        <w:t xml:space="preserve">Con fecha </w:t>
      </w:r>
      <w:r w:rsidR="00AF0252">
        <w:rPr>
          <w:rFonts w:ascii="Palatino Linotype" w:hAnsi="Palatino Linotype" w:cs="Tahoma"/>
          <w:szCs w:val="22"/>
        </w:rPr>
        <w:t>dieciocho</w:t>
      </w:r>
      <w:r w:rsidR="00E67738" w:rsidRPr="00393CA3">
        <w:rPr>
          <w:rFonts w:ascii="Palatino Linotype" w:hAnsi="Palatino Linotype" w:cs="Tahoma"/>
          <w:szCs w:val="22"/>
        </w:rPr>
        <w:t xml:space="preserve"> de </w:t>
      </w:r>
      <w:r w:rsidR="00AF0252">
        <w:rPr>
          <w:rFonts w:ascii="Palatino Linotype" w:hAnsi="Palatino Linotype" w:cs="Tahoma"/>
          <w:szCs w:val="22"/>
        </w:rPr>
        <w:t>febrero</w:t>
      </w:r>
      <w:r w:rsidR="007860DE">
        <w:rPr>
          <w:rFonts w:ascii="Palatino Linotype" w:hAnsi="Palatino Linotype" w:cs="Tahoma"/>
          <w:szCs w:val="22"/>
        </w:rPr>
        <w:t xml:space="preserve"> </w:t>
      </w:r>
      <w:r w:rsidR="00AF0252">
        <w:rPr>
          <w:rFonts w:ascii="Palatino Linotype" w:hAnsi="Palatino Linotype" w:cs="Tahoma"/>
          <w:szCs w:val="22"/>
        </w:rPr>
        <w:t>de dos mil diecinueve</w:t>
      </w:r>
      <w:r w:rsidRPr="00393CA3">
        <w:rPr>
          <w:rFonts w:ascii="Palatino Linotype" w:hAnsi="Palatino Linotype" w:cs="Tahoma"/>
          <w:szCs w:val="22"/>
        </w:rPr>
        <w:t xml:space="preserve">, </w:t>
      </w:r>
      <w:r w:rsidR="00AF0252">
        <w:rPr>
          <w:rFonts w:ascii="Palatino Linotype" w:hAnsi="Palatino Linotype" w:cs="Tahoma"/>
          <w:szCs w:val="22"/>
        </w:rPr>
        <w:t>la P</w:t>
      </w:r>
      <w:r w:rsidRPr="00393CA3">
        <w:rPr>
          <w:rFonts w:ascii="Palatino Linotype" w:hAnsi="Palatino Linotype" w:cs="Tahoma"/>
          <w:szCs w:val="22"/>
        </w:rPr>
        <w:t>articular presentó solicitud de acceso a la información pública a través d</w:t>
      </w:r>
      <w:r w:rsidRPr="00393CA3">
        <w:rPr>
          <w:rFonts w:ascii="Palatino Linotype" w:hAnsi="Palatino Linotype" w:cs="Tahoma"/>
          <w:szCs w:val="22"/>
          <w:lang w:val="es-ES"/>
        </w:rPr>
        <w:t>el Sistema de Acceso a la Información Mexiquense (SAIMEX)</w:t>
      </w:r>
      <w:r w:rsidRPr="00393CA3">
        <w:rPr>
          <w:rFonts w:ascii="Palatino Linotype" w:hAnsi="Palatino Linotype" w:cs="Tahoma"/>
          <w:szCs w:val="22"/>
        </w:rPr>
        <w:t xml:space="preserve">, ante </w:t>
      </w:r>
      <w:r w:rsidR="00E67738" w:rsidRPr="00393CA3">
        <w:rPr>
          <w:rFonts w:ascii="Palatino Linotype" w:hAnsi="Palatino Linotype" w:cs="Tahoma"/>
          <w:szCs w:val="22"/>
        </w:rPr>
        <w:t xml:space="preserve">el </w:t>
      </w:r>
      <w:r w:rsidR="00AF0252" w:rsidRPr="00AF0252">
        <w:rPr>
          <w:rFonts w:ascii="Palatino Linotype" w:hAnsi="Palatino Linotype" w:cs="Tahoma"/>
          <w:szCs w:val="22"/>
        </w:rPr>
        <w:t>Ayuntamiento de San Felipe del Progreso</w:t>
      </w:r>
      <w:r w:rsidRPr="00393CA3">
        <w:rPr>
          <w:rFonts w:ascii="Palatino Linotype" w:hAnsi="Palatino Linotype" w:cs="Tahoma"/>
          <w:szCs w:val="22"/>
        </w:rPr>
        <w:t>, mediante la cual requirió:</w:t>
      </w:r>
    </w:p>
    <w:p w14:paraId="7FB98716" w14:textId="77777777"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p>
    <w:p w14:paraId="0B8054A7" w14:textId="77777777" w:rsidR="00806144" w:rsidRPr="00393CA3" w:rsidRDefault="00816622" w:rsidP="00CC6FF6">
      <w:pPr>
        <w:tabs>
          <w:tab w:val="left" w:pos="4667"/>
        </w:tabs>
        <w:spacing w:line="360" w:lineRule="auto"/>
        <w:ind w:left="567" w:right="567"/>
        <w:jc w:val="both"/>
        <w:rPr>
          <w:rFonts w:ascii="Palatino Linotype" w:hAnsi="Palatino Linotype" w:cs="Tahoma"/>
          <w:b/>
          <w:bCs/>
        </w:rPr>
      </w:pPr>
      <w:r w:rsidRPr="00393CA3">
        <w:rPr>
          <w:rFonts w:ascii="Palatino Linotype" w:hAnsi="Palatino Linotype" w:cs="Tahoma"/>
          <w:b/>
          <w:bCs/>
        </w:rPr>
        <w:t>“</w:t>
      </w:r>
      <w:r w:rsidR="00806144" w:rsidRPr="00393CA3">
        <w:rPr>
          <w:rFonts w:ascii="Palatino Linotype" w:hAnsi="Palatino Linotype" w:cs="Tahoma"/>
          <w:b/>
          <w:bCs/>
        </w:rPr>
        <w:t>DESCRIPCIÓN CLARA Y PRECISA DE LA INFORMACIÓN SOLICITADA</w:t>
      </w:r>
    </w:p>
    <w:p w14:paraId="553C2F4F" w14:textId="4CF1FB17" w:rsidR="00806144" w:rsidRPr="00393CA3" w:rsidRDefault="00AF0252" w:rsidP="00CC6FF6">
      <w:pPr>
        <w:tabs>
          <w:tab w:val="left" w:pos="4667"/>
        </w:tabs>
        <w:spacing w:line="360" w:lineRule="auto"/>
        <w:ind w:left="567" w:right="567"/>
        <w:jc w:val="both"/>
        <w:rPr>
          <w:rFonts w:ascii="Palatino Linotype" w:hAnsi="Palatino Linotype" w:cs="Tahoma"/>
          <w:bCs/>
          <w:i/>
        </w:rPr>
      </w:pPr>
      <w:r w:rsidRPr="00AF0252">
        <w:rPr>
          <w:rFonts w:ascii="Palatino Linotype" w:hAnsi="Palatino Linotype" w:cs="Tahoma"/>
          <w:bCs/>
        </w:rPr>
        <w:t>Narración del procedimiento que se lleva a cabo para la elección de los delegados que son representantes de las comunidades indígenas. Especificar que usos y costumbres son observados y regulan dicho procedimiento de elección.</w:t>
      </w:r>
      <w:r w:rsidR="00816622" w:rsidRPr="00393CA3">
        <w:rPr>
          <w:rFonts w:ascii="Palatino Linotype" w:hAnsi="Palatino Linotype" w:cs="Tahoma"/>
          <w:bCs/>
        </w:rPr>
        <w:t>”</w:t>
      </w:r>
      <w:r w:rsidR="00E67738" w:rsidRPr="00393CA3">
        <w:rPr>
          <w:rFonts w:ascii="Palatino Linotype" w:hAnsi="Palatino Linotype" w:cs="Tahoma"/>
          <w:bCs/>
          <w:i/>
        </w:rPr>
        <w:t xml:space="preserve"> </w:t>
      </w:r>
      <w:r w:rsidR="002A2B87">
        <w:rPr>
          <w:rFonts w:ascii="Palatino Linotype" w:hAnsi="Palatino Linotype" w:cs="Tahoma"/>
          <w:bCs/>
          <w:i/>
        </w:rPr>
        <w:t>(Sic.)</w:t>
      </w:r>
    </w:p>
    <w:p w14:paraId="00EFBCB9" w14:textId="77777777" w:rsidR="00806144" w:rsidRPr="00393CA3" w:rsidRDefault="00806144" w:rsidP="00CC6FF6">
      <w:pPr>
        <w:tabs>
          <w:tab w:val="left" w:pos="4667"/>
        </w:tabs>
        <w:spacing w:line="360" w:lineRule="auto"/>
        <w:ind w:left="567" w:right="567"/>
        <w:jc w:val="both"/>
        <w:rPr>
          <w:rFonts w:ascii="Palatino Linotype" w:hAnsi="Palatino Linotype" w:cs="Tahoma"/>
          <w:bCs/>
        </w:rPr>
      </w:pPr>
    </w:p>
    <w:p w14:paraId="0827C294" w14:textId="36FDB17C" w:rsidR="00806144" w:rsidRPr="00393CA3" w:rsidRDefault="00816622" w:rsidP="00CA6182">
      <w:pPr>
        <w:tabs>
          <w:tab w:val="left" w:pos="7155"/>
        </w:tabs>
        <w:spacing w:line="360" w:lineRule="auto"/>
        <w:ind w:left="567" w:right="567"/>
        <w:jc w:val="both"/>
        <w:rPr>
          <w:rFonts w:ascii="Palatino Linotype" w:hAnsi="Palatino Linotype" w:cs="Tahoma"/>
          <w:bCs/>
        </w:rPr>
      </w:pPr>
      <w:r w:rsidRPr="00393CA3">
        <w:rPr>
          <w:rFonts w:ascii="Palatino Linotype" w:hAnsi="Palatino Linotype" w:cs="Tahoma"/>
          <w:b/>
          <w:bCs/>
        </w:rPr>
        <w:t>“</w:t>
      </w:r>
      <w:r w:rsidR="00806144" w:rsidRPr="00393CA3">
        <w:rPr>
          <w:rFonts w:ascii="Palatino Linotype" w:hAnsi="Palatino Linotype" w:cs="Tahoma"/>
          <w:b/>
          <w:bCs/>
        </w:rPr>
        <w:t>MODALIDAD DE ENTREGA</w:t>
      </w:r>
      <w:r w:rsidR="00CA6182">
        <w:rPr>
          <w:rFonts w:ascii="Palatino Linotype" w:hAnsi="Palatino Linotype" w:cs="Tahoma"/>
          <w:b/>
          <w:bCs/>
        </w:rPr>
        <w:tab/>
      </w:r>
    </w:p>
    <w:p w14:paraId="7860522C" w14:textId="77777777" w:rsidR="00806144" w:rsidRPr="00393CA3" w:rsidRDefault="00231888" w:rsidP="00CC6FF6">
      <w:pPr>
        <w:tabs>
          <w:tab w:val="left" w:pos="4667"/>
        </w:tabs>
        <w:spacing w:line="360" w:lineRule="auto"/>
        <w:ind w:left="567" w:right="567"/>
        <w:jc w:val="both"/>
        <w:rPr>
          <w:rFonts w:ascii="Palatino Linotype" w:hAnsi="Palatino Linotype" w:cs="Tahoma"/>
          <w:bCs/>
        </w:rPr>
      </w:pPr>
      <w:r w:rsidRPr="00393CA3">
        <w:rPr>
          <w:rFonts w:ascii="Palatino Linotype" w:hAnsi="Palatino Linotype" w:cs="Tahoma"/>
          <w:bCs/>
        </w:rPr>
        <w:t>A través del SAIMEX</w:t>
      </w:r>
      <w:r w:rsidR="00816622" w:rsidRPr="00393CA3">
        <w:rPr>
          <w:rFonts w:ascii="Palatino Linotype" w:hAnsi="Palatino Linotype" w:cs="Tahoma"/>
          <w:bCs/>
        </w:rPr>
        <w:t>”</w:t>
      </w:r>
    </w:p>
    <w:p w14:paraId="223D6659" w14:textId="77777777" w:rsidR="00B31222" w:rsidRPr="00393CA3" w:rsidRDefault="00B31222" w:rsidP="00CC6FF6">
      <w:pPr>
        <w:spacing w:line="360" w:lineRule="auto"/>
        <w:ind w:right="567"/>
        <w:jc w:val="both"/>
        <w:rPr>
          <w:rFonts w:ascii="Palatino Linotype" w:hAnsi="Palatino Linotype" w:cs="Tahoma"/>
          <w:bCs/>
          <w:sz w:val="24"/>
          <w:szCs w:val="24"/>
        </w:rPr>
      </w:pPr>
    </w:p>
    <w:p w14:paraId="288C260C" w14:textId="77777777" w:rsidR="00C55151" w:rsidRPr="007860DE"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7860DE">
        <w:rPr>
          <w:rFonts w:ascii="Palatino Linotype" w:hAnsi="Palatino Linotype" w:cs="Tahoma"/>
          <w:b/>
          <w:szCs w:val="22"/>
        </w:rPr>
        <w:lastRenderedPageBreak/>
        <w:t xml:space="preserve">II. </w:t>
      </w:r>
      <w:r w:rsidR="00C55151" w:rsidRPr="007860DE">
        <w:rPr>
          <w:rFonts w:ascii="Palatino Linotype" w:hAnsi="Palatino Linotype" w:cs="Tahoma"/>
          <w:b/>
          <w:szCs w:val="22"/>
        </w:rPr>
        <w:t>Respuesta del Sujeto Obligado.</w:t>
      </w:r>
    </w:p>
    <w:p w14:paraId="239C594D" w14:textId="77777777" w:rsidR="00C55151" w:rsidRPr="007860DE" w:rsidRDefault="00C55151" w:rsidP="00CC6FF6">
      <w:pPr>
        <w:autoSpaceDE w:val="0"/>
        <w:autoSpaceDN w:val="0"/>
        <w:adjustRightInd w:val="0"/>
        <w:spacing w:line="360" w:lineRule="auto"/>
        <w:jc w:val="both"/>
        <w:rPr>
          <w:rFonts w:ascii="Palatino Linotype" w:hAnsi="Palatino Linotype" w:cs="Tahoma"/>
          <w:b/>
          <w:sz w:val="22"/>
          <w:szCs w:val="22"/>
        </w:rPr>
      </w:pPr>
    </w:p>
    <w:p w14:paraId="401AA8A1" w14:textId="619F618C" w:rsidR="00353B67" w:rsidRDefault="007860DE" w:rsidP="00CC6FF6">
      <w:pPr>
        <w:autoSpaceDE w:val="0"/>
        <w:autoSpaceDN w:val="0"/>
        <w:adjustRightInd w:val="0"/>
        <w:spacing w:line="360" w:lineRule="auto"/>
        <w:jc w:val="both"/>
        <w:rPr>
          <w:rFonts w:ascii="Palatino Linotype" w:hAnsi="Palatino Linotype" w:cs="Tahoma"/>
          <w:sz w:val="22"/>
          <w:szCs w:val="22"/>
        </w:rPr>
      </w:pPr>
      <w:r w:rsidRPr="007860DE">
        <w:rPr>
          <w:rFonts w:ascii="Palatino Linotype" w:hAnsi="Palatino Linotype" w:cs="Tahoma"/>
          <w:sz w:val="22"/>
          <w:szCs w:val="22"/>
        </w:rPr>
        <w:t xml:space="preserve">De las constancias que obran en el expediente electrónico del Sistema de Acceso a la Información Mexiquense (SAIMEX), se advierte que el </w:t>
      </w:r>
      <w:r w:rsidR="00D85585" w:rsidRPr="00D85585">
        <w:rPr>
          <w:rFonts w:ascii="Palatino Linotype" w:hAnsi="Palatino Linotype" w:cs="Tahoma"/>
          <w:sz w:val="22"/>
          <w:szCs w:val="22"/>
        </w:rPr>
        <w:t xml:space="preserve">Ayuntamiento de San Felipe del Progreso </w:t>
      </w:r>
      <w:r w:rsidRPr="007860DE">
        <w:rPr>
          <w:rFonts w:ascii="Palatino Linotype" w:hAnsi="Palatino Linotype" w:cs="Tahoma"/>
          <w:sz w:val="22"/>
          <w:szCs w:val="22"/>
        </w:rPr>
        <w:t xml:space="preserve">no otorgó respuesta a la solicitud de acceso a la información pública con número de folio </w:t>
      </w:r>
      <w:r w:rsidR="00D85585" w:rsidRPr="00D85585">
        <w:rPr>
          <w:rFonts w:ascii="Palatino Linotype" w:hAnsi="Palatino Linotype" w:cs="Tahoma"/>
          <w:b/>
          <w:bCs/>
          <w:sz w:val="22"/>
          <w:szCs w:val="22"/>
        </w:rPr>
        <w:t>00012/FELIPRO/IP/2019</w:t>
      </w:r>
      <w:r>
        <w:rPr>
          <w:rFonts w:ascii="Palatino Linotype" w:hAnsi="Palatino Linotype" w:cs="Tahoma"/>
          <w:b/>
          <w:bCs/>
          <w:sz w:val="22"/>
          <w:szCs w:val="22"/>
        </w:rPr>
        <w:t>.</w:t>
      </w:r>
    </w:p>
    <w:p w14:paraId="59C3F12B" w14:textId="77777777" w:rsidR="007860DE" w:rsidRPr="007860DE" w:rsidRDefault="007860DE" w:rsidP="00CC6FF6">
      <w:pPr>
        <w:autoSpaceDE w:val="0"/>
        <w:autoSpaceDN w:val="0"/>
        <w:adjustRightInd w:val="0"/>
        <w:spacing w:line="360" w:lineRule="auto"/>
        <w:jc w:val="both"/>
        <w:rPr>
          <w:rFonts w:ascii="Palatino Linotype" w:hAnsi="Palatino Linotype" w:cs="Tahoma"/>
          <w:sz w:val="22"/>
          <w:szCs w:val="22"/>
        </w:rPr>
      </w:pPr>
    </w:p>
    <w:p w14:paraId="4D07DFCD" w14:textId="384674F8" w:rsidR="00587F23" w:rsidRPr="00393CA3" w:rsidRDefault="00C55151" w:rsidP="00CC6FF6">
      <w:pPr>
        <w:autoSpaceDE w:val="0"/>
        <w:autoSpaceDN w:val="0"/>
        <w:adjustRightInd w:val="0"/>
        <w:spacing w:line="360"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w:t>
      </w:r>
      <w:r w:rsidR="004100AA" w:rsidRPr="00393CA3">
        <w:rPr>
          <w:rFonts w:ascii="Palatino Linotype" w:hAnsi="Palatino Linotype" w:cs="Tahoma"/>
          <w:b/>
          <w:sz w:val="22"/>
          <w:szCs w:val="22"/>
        </w:rPr>
        <w:t>Interposición</w:t>
      </w:r>
      <w:r w:rsidR="00C25238" w:rsidRPr="00393CA3">
        <w:rPr>
          <w:rFonts w:ascii="Palatino Linotype" w:hAnsi="Palatino Linotype" w:cs="Tahoma"/>
          <w:b/>
          <w:sz w:val="22"/>
          <w:szCs w:val="22"/>
        </w:rPr>
        <w:t xml:space="preserve"> del </w:t>
      </w:r>
      <w:r w:rsidR="008D59E0" w:rsidRPr="00393CA3">
        <w:rPr>
          <w:rFonts w:ascii="Palatino Linotype" w:hAnsi="Palatino Linotype" w:cs="Tahoma"/>
          <w:b/>
          <w:sz w:val="22"/>
          <w:szCs w:val="22"/>
        </w:rPr>
        <w:t xml:space="preserve">Recurso </w:t>
      </w:r>
      <w:r w:rsidR="00C25238" w:rsidRPr="00393CA3">
        <w:rPr>
          <w:rFonts w:ascii="Palatino Linotype" w:hAnsi="Palatino Linotype" w:cs="Tahoma"/>
          <w:b/>
          <w:sz w:val="22"/>
          <w:szCs w:val="22"/>
        </w:rPr>
        <w:t xml:space="preserve">de </w:t>
      </w:r>
      <w:r w:rsidR="008D59E0" w:rsidRPr="00393CA3">
        <w:rPr>
          <w:rFonts w:ascii="Palatino Linotype" w:hAnsi="Palatino Linotype" w:cs="Tahoma"/>
          <w:b/>
          <w:sz w:val="22"/>
          <w:szCs w:val="22"/>
        </w:rPr>
        <w:t>Revisión</w:t>
      </w:r>
      <w:r w:rsidR="00C25238" w:rsidRPr="00393CA3">
        <w:rPr>
          <w:rFonts w:ascii="Palatino Linotype" w:hAnsi="Palatino Linotype" w:cs="Tahoma"/>
          <w:b/>
          <w:sz w:val="22"/>
          <w:szCs w:val="22"/>
        </w:rPr>
        <w:t xml:space="preserve">. </w:t>
      </w:r>
    </w:p>
    <w:p w14:paraId="4221ABDE" w14:textId="77777777" w:rsidR="00587F23" w:rsidRPr="00393CA3" w:rsidRDefault="00587F23" w:rsidP="00CC6FF6">
      <w:pPr>
        <w:autoSpaceDE w:val="0"/>
        <w:autoSpaceDN w:val="0"/>
        <w:adjustRightInd w:val="0"/>
        <w:spacing w:line="360" w:lineRule="auto"/>
        <w:jc w:val="both"/>
        <w:rPr>
          <w:rFonts w:ascii="Palatino Linotype" w:hAnsi="Palatino Linotype" w:cs="Tahoma"/>
          <w:b/>
          <w:sz w:val="22"/>
          <w:szCs w:val="22"/>
        </w:rPr>
      </w:pPr>
    </w:p>
    <w:p w14:paraId="20CB28CF" w14:textId="3D44DCD1"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Con fecha </w:t>
      </w:r>
      <w:r w:rsidR="008C3686">
        <w:rPr>
          <w:rFonts w:ascii="Palatino Linotype" w:hAnsi="Palatino Linotype" w:cs="Tahoma"/>
          <w:sz w:val="22"/>
          <w:szCs w:val="22"/>
        </w:rPr>
        <w:t>diecinueve de marzo</w:t>
      </w:r>
      <w:r w:rsidR="007860DE">
        <w:rPr>
          <w:rFonts w:ascii="Palatino Linotype" w:hAnsi="Palatino Linotype" w:cs="Tahoma"/>
          <w:sz w:val="22"/>
          <w:szCs w:val="22"/>
        </w:rPr>
        <w:t xml:space="preserve"> </w:t>
      </w:r>
      <w:r w:rsidR="008C3686">
        <w:rPr>
          <w:rFonts w:ascii="Palatino Linotype" w:hAnsi="Palatino Linotype" w:cs="Tahoma"/>
          <w:sz w:val="22"/>
          <w:szCs w:val="22"/>
        </w:rPr>
        <w:t>de dos mil diecinueve</w:t>
      </w:r>
      <w:r w:rsidRPr="00393CA3">
        <w:rPr>
          <w:rFonts w:ascii="Palatino Linotype" w:hAnsi="Palatino Linotype" w:cs="Tahoma"/>
          <w:sz w:val="22"/>
          <w:szCs w:val="22"/>
        </w:rPr>
        <w:t xml:space="preserve">, se recibió en este </w:t>
      </w:r>
      <w:r w:rsidRPr="00393CA3">
        <w:rPr>
          <w:rFonts w:ascii="Palatino Linotype" w:eastAsia="Calibri" w:hAnsi="Palatino Linotype" w:cs="Tahoma"/>
          <w:sz w:val="22"/>
          <w:szCs w:val="22"/>
          <w:lang w:val="es-MX" w:eastAsia="en-US"/>
        </w:rPr>
        <w:t xml:space="preserve">Instituto, a través del </w:t>
      </w:r>
      <w:r w:rsidRPr="00393CA3">
        <w:rPr>
          <w:rFonts w:ascii="Palatino Linotype" w:hAnsi="Palatino Linotype" w:cs="Tahoma"/>
          <w:sz w:val="22"/>
          <w:szCs w:val="22"/>
        </w:rPr>
        <w:t xml:space="preserve">Sistema de Acceso a la Información Mexiquense (SAIMEX), el Recurso de Revisión interpuesto por la parte </w:t>
      </w:r>
      <w:r w:rsidR="00BD005C">
        <w:rPr>
          <w:rFonts w:ascii="Palatino Linotype" w:hAnsi="Palatino Linotype" w:cs="Tahoma"/>
          <w:sz w:val="22"/>
          <w:szCs w:val="22"/>
        </w:rPr>
        <w:t>R</w:t>
      </w:r>
      <w:r w:rsidR="00BD005C" w:rsidRPr="00393CA3">
        <w:rPr>
          <w:rFonts w:ascii="Palatino Linotype" w:hAnsi="Palatino Linotype" w:cs="Tahoma"/>
          <w:sz w:val="22"/>
          <w:szCs w:val="22"/>
        </w:rPr>
        <w:t>ecurrente</w:t>
      </w:r>
      <w:r w:rsidRPr="00393CA3">
        <w:rPr>
          <w:rFonts w:ascii="Palatino Linotype" w:hAnsi="Palatino Linotype" w:cs="Tahoma"/>
          <w:sz w:val="22"/>
          <w:szCs w:val="22"/>
        </w:rPr>
        <w:t xml:space="preserve">, en contra de la </w:t>
      </w:r>
      <w:r w:rsidR="007860DE">
        <w:rPr>
          <w:rFonts w:ascii="Palatino Linotype" w:hAnsi="Palatino Linotype" w:cs="Tahoma"/>
          <w:sz w:val="22"/>
          <w:szCs w:val="22"/>
        </w:rPr>
        <w:t xml:space="preserve">falta de </w:t>
      </w:r>
      <w:r w:rsidRPr="00393CA3">
        <w:rPr>
          <w:rFonts w:ascii="Palatino Linotype" w:hAnsi="Palatino Linotype" w:cs="Tahoma"/>
          <w:sz w:val="22"/>
          <w:szCs w:val="22"/>
        </w:rPr>
        <w:t xml:space="preserve">respuesta del Sujeto Obligado, </w:t>
      </w:r>
      <w:r w:rsidRPr="00393CA3">
        <w:rPr>
          <w:rFonts w:ascii="Palatino Linotype" w:hAnsi="Palatino Linotype" w:cs="Tahoma"/>
          <w:sz w:val="22"/>
          <w:szCs w:val="22"/>
          <w:lang w:val="es-MX"/>
        </w:rPr>
        <w:t>en los siguientes términos:</w:t>
      </w:r>
    </w:p>
    <w:p w14:paraId="2CE959C7" w14:textId="77777777" w:rsidR="00C25238" w:rsidRPr="00393CA3" w:rsidRDefault="007860DE" w:rsidP="00CC6FF6">
      <w:pPr>
        <w:tabs>
          <w:tab w:val="left" w:pos="3617"/>
        </w:tabs>
        <w:spacing w:line="360" w:lineRule="auto"/>
        <w:ind w:left="993"/>
        <w:jc w:val="both"/>
        <w:rPr>
          <w:rFonts w:ascii="Palatino Linotype" w:hAnsi="Palatino Linotype" w:cs="Tahoma"/>
          <w:bCs/>
          <w:sz w:val="22"/>
          <w:szCs w:val="22"/>
        </w:rPr>
      </w:pPr>
      <w:r>
        <w:rPr>
          <w:rFonts w:ascii="Palatino Linotype" w:hAnsi="Palatino Linotype" w:cs="Tahoma"/>
          <w:bCs/>
          <w:sz w:val="22"/>
          <w:szCs w:val="22"/>
        </w:rPr>
        <w:tab/>
      </w:r>
    </w:p>
    <w:p w14:paraId="0F25F333" w14:textId="77777777" w:rsidR="00C25238" w:rsidRPr="00393CA3" w:rsidRDefault="00816622" w:rsidP="00CC6FF6">
      <w:pPr>
        <w:tabs>
          <w:tab w:val="left" w:pos="4667"/>
        </w:tabs>
        <w:spacing w:line="360" w:lineRule="auto"/>
        <w:ind w:left="567" w:right="567"/>
        <w:jc w:val="both"/>
        <w:rPr>
          <w:rFonts w:ascii="Palatino Linotype" w:hAnsi="Palatino Linotype" w:cs="Tahoma"/>
          <w:bCs/>
          <w:lang w:val="es-MX"/>
        </w:rPr>
      </w:pPr>
      <w:r w:rsidRPr="00393CA3">
        <w:rPr>
          <w:rFonts w:ascii="Palatino Linotype" w:hAnsi="Palatino Linotype" w:cs="Tahoma"/>
          <w:b/>
          <w:bCs/>
          <w:lang w:val="es-MX"/>
        </w:rPr>
        <w:t>“</w:t>
      </w:r>
      <w:r w:rsidR="00C25238" w:rsidRPr="00393CA3">
        <w:rPr>
          <w:rFonts w:ascii="Palatino Linotype" w:hAnsi="Palatino Linotype" w:cs="Tahoma"/>
          <w:b/>
          <w:bCs/>
          <w:lang w:val="es-MX"/>
        </w:rPr>
        <w:t>ACTO IMPUGNADO</w:t>
      </w:r>
    </w:p>
    <w:p w14:paraId="3DEF9F14" w14:textId="6619831F" w:rsidR="00CD3A5D" w:rsidRPr="0036529A" w:rsidRDefault="008C3686" w:rsidP="00CC6FF6">
      <w:pPr>
        <w:autoSpaceDE w:val="0"/>
        <w:autoSpaceDN w:val="0"/>
        <w:adjustRightInd w:val="0"/>
        <w:spacing w:line="360" w:lineRule="auto"/>
        <w:ind w:left="567" w:right="567"/>
        <w:jc w:val="both"/>
        <w:rPr>
          <w:rFonts w:ascii="Palatino Linotype" w:hAnsi="Palatino Linotype" w:cs="Tahoma"/>
          <w:i/>
        </w:rPr>
      </w:pPr>
      <w:r w:rsidRPr="0036529A">
        <w:rPr>
          <w:rFonts w:ascii="Palatino Linotype" w:hAnsi="Palatino Linotype" w:cs="Tahoma"/>
          <w:i/>
        </w:rPr>
        <w:t>Omisión de respuesta a la consulta realizada consistente en lo siguiente: Narración del procedimiento que se lleva a cabo para la elección de los delegados que son representantes de las comunidades indígenas. Especificar que usos y costumbres son observados y regulan dicho procedimiento de elección.</w:t>
      </w:r>
      <w:r w:rsidR="00816622" w:rsidRPr="0036529A">
        <w:rPr>
          <w:rFonts w:ascii="Palatino Linotype" w:hAnsi="Palatino Linotype" w:cs="Tahoma"/>
          <w:i/>
        </w:rPr>
        <w:t>”</w:t>
      </w:r>
    </w:p>
    <w:p w14:paraId="2CB69AE8" w14:textId="77777777" w:rsidR="00CD3A5D" w:rsidRPr="00393CA3" w:rsidRDefault="00CD3A5D" w:rsidP="00CC6FF6">
      <w:pPr>
        <w:autoSpaceDE w:val="0"/>
        <w:autoSpaceDN w:val="0"/>
        <w:adjustRightInd w:val="0"/>
        <w:spacing w:line="360" w:lineRule="auto"/>
        <w:ind w:left="567" w:right="567"/>
        <w:jc w:val="both"/>
        <w:rPr>
          <w:rFonts w:ascii="Palatino Linotype" w:hAnsi="Palatino Linotype" w:cs="Tahoma"/>
        </w:rPr>
      </w:pPr>
    </w:p>
    <w:p w14:paraId="74618B8C" w14:textId="77777777" w:rsidR="00C25238" w:rsidRPr="00393CA3" w:rsidRDefault="00816622" w:rsidP="00CC6FF6">
      <w:pPr>
        <w:autoSpaceDE w:val="0"/>
        <w:autoSpaceDN w:val="0"/>
        <w:adjustRightInd w:val="0"/>
        <w:spacing w:line="360" w:lineRule="auto"/>
        <w:ind w:left="567" w:right="567"/>
        <w:jc w:val="both"/>
        <w:rPr>
          <w:rFonts w:ascii="Palatino Linotype" w:hAnsi="Palatino Linotype" w:cs="Tahoma"/>
          <w:b/>
        </w:rPr>
      </w:pPr>
      <w:r w:rsidRPr="00393CA3">
        <w:rPr>
          <w:rFonts w:ascii="Palatino Linotype" w:hAnsi="Palatino Linotype" w:cs="Tahoma"/>
          <w:b/>
        </w:rPr>
        <w:t>“</w:t>
      </w:r>
      <w:r w:rsidR="00C25238" w:rsidRPr="00393CA3">
        <w:rPr>
          <w:rFonts w:ascii="Palatino Linotype" w:hAnsi="Palatino Linotype" w:cs="Tahoma"/>
          <w:b/>
        </w:rPr>
        <w:t>RAZONES O MOTIVOS DE LA INCONFORMIDAD</w:t>
      </w:r>
    </w:p>
    <w:p w14:paraId="66E687F9" w14:textId="2AF2C52F" w:rsidR="005E2F73" w:rsidRPr="0036529A" w:rsidRDefault="008C3686" w:rsidP="008C3686">
      <w:pPr>
        <w:autoSpaceDE w:val="0"/>
        <w:autoSpaceDN w:val="0"/>
        <w:adjustRightInd w:val="0"/>
        <w:spacing w:line="360" w:lineRule="auto"/>
        <w:ind w:left="567" w:right="567"/>
        <w:jc w:val="both"/>
        <w:rPr>
          <w:rFonts w:ascii="Palatino Linotype" w:hAnsi="Palatino Linotype" w:cs="Tahoma"/>
          <w:i/>
        </w:rPr>
      </w:pPr>
      <w:r w:rsidRPr="0036529A">
        <w:rPr>
          <w:rFonts w:ascii="Palatino Linotype" w:hAnsi="Palatino Linotype" w:cs="Tahoma"/>
          <w:i/>
        </w:rPr>
        <w:t>Negación de mi derecho de acceso a la información pública.”</w:t>
      </w:r>
    </w:p>
    <w:p w14:paraId="631FCA87" w14:textId="77777777" w:rsidR="008C3686" w:rsidRDefault="008C3686" w:rsidP="008C3686">
      <w:pPr>
        <w:autoSpaceDE w:val="0"/>
        <w:autoSpaceDN w:val="0"/>
        <w:adjustRightInd w:val="0"/>
        <w:spacing w:line="360" w:lineRule="auto"/>
        <w:ind w:left="567" w:right="567"/>
        <w:jc w:val="both"/>
        <w:rPr>
          <w:rFonts w:ascii="Palatino Linotype" w:hAnsi="Palatino Linotype" w:cs="Tahoma"/>
        </w:rPr>
      </w:pPr>
    </w:p>
    <w:p w14:paraId="3B66E033" w14:textId="77777777" w:rsidR="0042709F" w:rsidRDefault="0042709F" w:rsidP="008C3686">
      <w:pPr>
        <w:autoSpaceDE w:val="0"/>
        <w:autoSpaceDN w:val="0"/>
        <w:adjustRightInd w:val="0"/>
        <w:spacing w:line="360" w:lineRule="auto"/>
        <w:ind w:left="567" w:right="567"/>
        <w:jc w:val="both"/>
        <w:rPr>
          <w:rFonts w:ascii="Palatino Linotype" w:hAnsi="Palatino Linotype" w:cs="Tahoma"/>
        </w:rPr>
      </w:pPr>
    </w:p>
    <w:p w14:paraId="74B3D885" w14:textId="77777777" w:rsidR="0042709F" w:rsidRDefault="0042709F" w:rsidP="008C3686">
      <w:pPr>
        <w:autoSpaceDE w:val="0"/>
        <w:autoSpaceDN w:val="0"/>
        <w:adjustRightInd w:val="0"/>
        <w:spacing w:line="360" w:lineRule="auto"/>
        <w:ind w:left="567" w:right="567"/>
        <w:jc w:val="both"/>
        <w:rPr>
          <w:rFonts w:ascii="Palatino Linotype" w:hAnsi="Palatino Linotype" w:cs="Tahoma"/>
        </w:rPr>
      </w:pPr>
    </w:p>
    <w:p w14:paraId="328657E9" w14:textId="77777777" w:rsidR="0042709F" w:rsidRDefault="0042709F" w:rsidP="008C3686">
      <w:pPr>
        <w:autoSpaceDE w:val="0"/>
        <w:autoSpaceDN w:val="0"/>
        <w:adjustRightInd w:val="0"/>
        <w:spacing w:line="360" w:lineRule="auto"/>
        <w:ind w:left="567" w:right="567"/>
        <w:jc w:val="both"/>
        <w:rPr>
          <w:rFonts w:ascii="Palatino Linotype" w:hAnsi="Palatino Linotype" w:cs="Tahoma"/>
        </w:rPr>
      </w:pPr>
    </w:p>
    <w:p w14:paraId="66E74734" w14:textId="77777777" w:rsidR="0042709F" w:rsidRPr="008C3686" w:rsidRDefault="0042709F" w:rsidP="008C3686">
      <w:pPr>
        <w:autoSpaceDE w:val="0"/>
        <w:autoSpaceDN w:val="0"/>
        <w:adjustRightInd w:val="0"/>
        <w:spacing w:line="360" w:lineRule="auto"/>
        <w:ind w:left="567" w:right="567"/>
        <w:jc w:val="both"/>
        <w:rPr>
          <w:rFonts w:ascii="Palatino Linotype" w:hAnsi="Palatino Linotype" w:cs="Tahoma"/>
        </w:rPr>
      </w:pPr>
    </w:p>
    <w:p w14:paraId="490E07B5" w14:textId="21B9BA00" w:rsidR="00B31222" w:rsidRPr="00393CA3" w:rsidRDefault="00D00A03" w:rsidP="00CC6FF6">
      <w:pPr>
        <w:spacing w:line="360" w:lineRule="auto"/>
        <w:jc w:val="both"/>
        <w:rPr>
          <w:rFonts w:ascii="Palatino Linotype" w:eastAsia="Batang" w:hAnsi="Palatino Linotype" w:cs="Tahoma"/>
          <w:b/>
          <w:bCs/>
          <w:sz w:val="22"/>
          <w:szCs w:val="22"/>
        </w:rPr>
      </w:pPr>
      <w:r w:rsidRPr="00393CA3">
        <w:rPr>
          <w:rFonts w:ascii="Palatino Linotype" w:hAnsi="Palatino Linotype" w:cs="Tahoma"/>
          <w:b/>
          <w:sz w:val="22"/>
          <w:szCs w:val="22"/>
        </w:rPr>
        <w:lastRenderedPageBreak/>
        <w:t>I</w:t>
      </w:r>
      <w:r w:rsidR="00B31222" w:rsidRPr="00393CA3">
        <w:rPr>
          <w:rFonts w:ascii="Palatino Linotype" w:hAnsi="Palatino Linotype" w:cs="Tahoma"/>
          <w:b/>
          <w:sz w:val="22"/>
          <w:szCs w:val="22"/>
        </w:rPr>
        <w:t xml:space="preserve">V. </w:t>
      </w:r>
      <w:r w:rsidR="00B31222" w:rsidRPr="00393CA3">
        <w:rPr>
          <w:rFonts w:ascii="Palatino Linotype" w:eastAsia="Batang" w:hAnsi="Palatino Linotype" w:cs="Tahoma"/>
          <w:b/>
          <w:bCs/>
          <w:sz w:val="22"/>
          <w:szCs w:val="22"/>
        </w:rPr>
        <w:t xml:space="preserve">Trámite del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ecurso </w:t>
      </w:r>
      <w:r w:rsidR="00B31222" w:rsidRPr="00393CA3">
        <w:rPr>
          <w:rFonts w:ascii="Palatino Linotype" w:eastAsia="Batang" w:hAnsi="Palatino Linotype" w:cs="Tahoma"/>
          <w:b/>
          <w:bCs/>
          <w:sz w:val="22"/>
          <w:szCs w:val="22"/>
        </w:rPr>
        <w:t xml:space="preserve">de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evisión </w:t>
      </w:r>
      <w:r w:rsidR="00B31222" w:rsidRPr="00393CA3">
        <w:rPr>
          <w:rFonts w:ascii="Palatino Linotype" w:eastAsia="Batang" w:hAnsi="Palatino Linotype" w:cs="Tahoma"/>
          <w:b/>
          <w:bCs/>
          <w:sz w:val="22"/>
          <w:szCs w:val="22"/>
        </w:rPr>
        <w:t>ante el Instituto</w:t>
      </w:r>
      <w:r w:rsidR="00E445DA" w:rsidRPr="00393CA3">
        <w:rPr>
          <w:rFonts w:ascii="Palatino Linotype" w:eastAsia="Batang" w:hAnsi="Palatino Linotype" w:cs="Tahoma"/>
          <w:b/>
          <w:bCs/>
          <w:sz w:val="22"/>
          <w:szCs w:val="22"/>
        </w:rPr>
        <w:t>.</w:t>
      </w:r>
    </w:p>
    <w:p w14:paraId="51A3939F" w14:textId="77777777" w:rsidR="0042709F" w:rsidRDefault="0042709F" w:rsidP="00CC6FF6">
      <w:pPr>
        <w:spacing w:line="360" w:lineRule="auto"/>
        <w:jc w:val="both"/>
        <w:rPr>
          <w:rFonts w:ascii="Palatino Linotype" w:eastAsia="Batang" w:hAnsi="Palatino Linotype" w:cs="Tahoma"/>
          <w:b/>
          <w:bCs/>
          <w:sz w:val="22"/>
          <w:szCs w:val="22"/>
        </w:rPr>
      </w:pPr>
    </w:p>
    <w:p w14:paraId="5885849D" w14:textId="3A98F6B7" w:rsidR="00B31222" w:rsidRPr="00393CA3" w:rsidRDefault="00A90F9B" w:rsidP="00CC6FF6">
      <w:pPr>
        <w:spacing w:line="360" w:lineRule="auto"/>
        <w:jc w:val="both"/>
        <w:rPr>
          <w:rFonts w:ascii="Palatino Linotype" w:eastAsia="Batang" w:hAnsi="Palatino Linotype" w:cs="Tahoma"/>
          <w:bCs/>
          <w:sz w:val="22"/>
          <w:szCs w:val="22"/>
          <w:lang w:val="es-MX"/>
        </w:rPr>
      </w:pPr>
      <w:r w:rsidRPr="00393CA3">
        <w:rPr>
          <w:rFonts w:ascii="Palatino Linotype" w:eastAsia="Batang" w:hAnsi="Palatino Linotype" w:cs="Tahoma"/>
          <w:b/>
          <w:bCs/>
          <w:sz w:val="22"/>
          <w:szCs w:val="22"/>
        </w:rPr>
        <w:t xml:space="preserve">a) </w:t>
      </w:r>
      <w:r w:rsidR="00B31222" w:rsidRPr="00393CA3">
        <w:rPr>
          <w:rFonts w:ascii="Palatino Linotype" w:eastAsia="Batang" w:hAnsi="Palatino Linotype" w:cs="Tahoma"/>
          <w:b/>
          <w:bCs/>
          <w:sz w:val="22"/>
          <w:szCs w:val="22"/>
        </w:rPr>
        <w:t xml:space="preserve">Turno del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 xml:space="preserve">ecurso de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evisión</w:t>
      </w:r>
      <w:r w:rsidRPr="00393CA3">
        <w:rPr>
          <w:rFonts w:ascii="Palatino Linotype" w:eastAsia="Batang" w:hAnsi="Palatino Linotype" w:cs="Tahoma"/>
          <w:b/>
          <w:bCs/>
          <w:sz w:val="22"/>
          <w:szCs w:val="22"/>
        </w:rPr>
        <w:t>.</w:t>
      </w:r>
      <w:r w:rsidR="00B31222"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Cs/>
          <w:sz w:val="22"/>
          <w:szCs w:val="22"/>
          <w:lang w:val="es-MX"/>
        </w:rPr>
        <w:t xml:space="preserve">El </w:t>
      </w:r>
      <w:r w:rsidR="004B3EC5">
        <w:rPr>
          <w:rFonts w:ascii="Palatino Linotype" w:eastAsia="Batang" w:hAnsi="Palatino Linotype" w:cs="Tahoma"/>
          <w:bCs/>
          <w:sz w:val="22"/>
          <w:szCs w:val="22"/>
          <w:lang w:val="es-MX"/>
        </w:rPr>
        <w:t>dieciocho de marzo</w:t>
      </w:r>
      <w:r w:rsidR="007860DE">
        <w:rPr>
          <w:rFonts w:ascii="Palatino Linotype" w:eastAsia="Batang" w:hAnsi="Palatino Linotype" w:cs="Tahoma"/>
          <w:bCs/>
          <w:sz w:val="22"/>
          <w:szCs w:val="22"/>
          <w:lang w:val="es-MX"/>
        </w:rPr>
        <w:t xml:space="preserve"> </w:t>
      </w:r>
      <w:r w:rsidR="004B3EC5">
        <w:rPr>
          <w:rFonts w:ascii="Palatino Linotype" w:eastAsia="Batang" w:hAnsi="Palatino Linotype" w:cs="Tahoma"/>
          <w:bCs/>
          <w:sz w:val="22"/>
          <w:szCs w:val="22"/>
          <w:lang w:val="es-MX"/>
        </w:rPr>
        <w:t>de dos mil diecinueve</w:t>
      </w:r>
      <w:r w:rsidR="00B31222" w:rsidRPr="00393CA3">
        <w:rPr>
          <w:rFonts w:ascii="Palatino Linotype" w:eastAsia="Batang" w:hAnsi="Palatino Linotype" w:cs="Tahoma"/>
          <w:bCs/>
          <w:sz w:val="22"/>
          <w:szCs w:val="22"/>
          <w:lang w:val="es-MX"/>
        </w:rPr>
        <w:t xml:space="preserve">, este Instituto asignó el número de expediente </w:t>
      </w:r>
      <w:r w:rsidR="004B3EC5" w:rsidRPr="004B3EC5">
        <w:rPr>
          <w:rFonts w:ascii="Palatino Linotype" w:eastAsia="Batang" w:hAnsi="Palatino Linotype" w:cs="Tahoma"/>
          <w:b/>
          <w:bCs/>
          <w:sz w:val="22"/>
          <w:szCs w:val="22"/>
          <w:lang w:val="es-MX"/>
        </w:rPr>
        <w:t xml:space="preserve">01801/INFOEM/IP/RR/2019 </w:t>
      </w:r>
      <w:r w:rsidR="00B31222" w:rsidRPr="00393CA3">
        <w:rPr>
          <w:rFonts w:ascii="Palatino Linotype" w:eastAsia="Batang" w:hAnsi="Palatino Linotype" w:cs="Tahoma"/>
          <w:bCs/>
          <w:sz w:val="22"/>
          <w:szCs w:val="22"/>
          <w:lang w:val="es-MX"/>
        </w:rPr>
        <w:t xml:space="preserve">al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 xml:space="preserve">ecurso </w:t>
      </w:r>
      <w:r w:rsidR="00B31222" w:rsidRPr="00393CA3">
        <w:rPr>
          <w:rFonts w:ascii="Palatino Linotype" w:eastAsia="Batang" w:hAnsi="Palatino Linotype" w:cs="Tahoma"/>
          <w:bCs/>
          <w:sz w:val="22"/>
          <w:szCs w:val="22"/>
          <w:lang w:val="es-MX"/>
        </w:rPr>
        <w:t xml:space="preserve">de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evisión</w:t>
      </w:r>
      <w:r w:rsidR="00E047BF" w:rsidRPr="00393CA3">
        <w:rPr>
          <w:rFonts w:ascii="Palatino Linotype" w:eastAsia="Batang" w:hAnsi="Palatino Linotype" w:cs="Tahoma"/>
          <w:b/>
          <w:bCs/>
          <w:sz w:val="22"/>
          <w:szCs w:val="22"/>
          <w:lang w:val="es-MX"/>
        </w:rPr>
        <w:t xml:space="preserve"> </w:t>
      </w:r>
      <w:r w:rsidR="00A854FF" w:rsidRPr="00393CA3">
        <w:rPr>
          <w:rFonts w:ascii="Palatino Linotype" w:eastAsia="Batang" w:hAnsi="Palatino Linotype" w:cs="Tahoma"/>
          <w:bCs/>
          <w:sz w:val="22"/>
          <w:szCs w:val="22"/>
          <w:lang w:val="es-MX"/>
        </w:rPr>
        <w:t>que nos ocupa</w:t>
      </w:r>
      <w:r w:rsidR="00B31222" w:rsidRPr="00393CA3">
        <w:rPr>
          <w:rFonts w:ascii="Palatino Linotype" w:eastAsia="Batang" w:hAnsi="Palatino Linotype" w:cs="Tahoma"/>
          <w:bCs/>
          <w:sz w:val="22"/>
          <w:szCs w:val="22"/>
          <w:lang w:val="es-MX"/>
        </w:rPr>
        <w:t xml:space="preserve">, con base en el sistema aprobado por el Pleno de este </w:t>
      </w:r>
      <w:r w:rsidR="00A854FF" w:rsidRPr="00393CA3">
        <w:rPr>
          <w:rFonts w:ascii="Palatino Linotype" w:eastAsia="Batang" w:hAnsi="Palatino Linotype" w:cs="Tahoma"/>
          <w:bCs/>
          <w:sz w:val="22"/>
          <w:szCs w:val="22"/>
          <w:lang w:val="es-MX"/>
        </w:rPr>
        <w:t>Órgano Garante y</w:t>
      </w:r>
      <w:r w:rsidR="00B31222" w:rsidRPr="00393CA3">
        <w:rPr>
          <w:rFonts w:ascii="Palatino Linotype" w:eastAsia="Batang" w:hAnsi="Palatino Linotype" w:cs="Tahoma"/>
          <w:bCs/>
          <w:sz w:val="22"/>
          <w:szCs w:val="22"/>
          <w:lang w:val="es-MX"/>
        </w:rPr>
        <w:t xml:space="preserve"> lo turnó a</w:t>
      </w:r>
      <w:r w:rsidR="00625DFB" w:rsidRPr="00393CA3">
        <w:rPr>
          <w:rFonts w:ascii="Palatino Linotype" w:eastAsia="Batang" w:hAnsi="Palatino Linotype" w:cs="Tahoma"/>
          <w:bCs/>
          <w:sz w:val="22"/>
          <w:szCs w:val="22"/>
          <w:lang w:val="es-MX"/>
        </w:rPr>
        <w:t>l Comisionado Ponente</w:t>
      </w:r>
      <w:r w:rsidR="00A854FF" w:rsidRPr="00393CA3">
        <w:rPr>
          <w:rFonts w:ascii="Palatino Linotype" w:eastAsia="Batang" w:hAnsi="Palatino Linotype" w:cs="Tahoma"/>
          <w:bCs/>
          <w:sz w:val="22"/>
          <w:szCs w:val="22"/>
          <w:lang w:val="es-MX"/>
        </w:rPr>
        <w:t xml:space="preserve"> Luis Gustavo Parra Noriega</w:t>
      </w:r>
      <w:r w:rsidR="00B31222" w:rsidRPr="00393CA3">
        <w:rPr>
          <w:rFonts w:ascii="Palatino Linotype" w:eastAsia="Batang" w:hAnsi="Palatino Linotype" w:cs="Tahoma"/>
          <w:bCs/>
          <w:sz w:val="22"/>
          <w:szCs w:val="22"/>
          <w:lang w:val="es-MX"/>
        </w:rPr>
        <w:t xml:space="preserve">, para los efectos del artículo </w:t>
      </w:r>
      <w:r w:rsidR="00625DFB" w:rsidRPr="00393CA3">
        <w:rPr>
          <w:rFonts w:ascii="Palatino Linotype" w:eastAsia="Batang" w:hAnsi="Palatino Linotype" w:cs="Tahoma"/>
          <w:bCs/>
          <w:sz w:val="22"/>
          <w:szCs w:val="22"/>
          <w:lang w:val="es-MX"/>
        </w:rPr>
        <w:t>185</w:t>
      </w:r>
      <w:r w:rsidR="00B31222" w:rsidRPr="00393CA3">
        <w:rPr>
          <w:rFonts w:ascii="Palatino Linotype" w:eastAsia="Batang" w:hAnsi="Palatino Linotype" w:cs="Tahoma"/>
          <w:bCs/>
          <w:sz w:val="22"/>
          <w:szCs w:val="22"/>
          <w:lang w:val="es-MX"/>
        </w:rPr>
        <w:t>, fracción I</w:t>
      </w:r>
      <w:r w:rsidR="000F62B4">
        <w:rPr>
          <w:rFonts w:ascii="Palatino Linotype" w:eastAsia="Batang" w:hAnsi="Palatino Linotype" w:cs="Tahoma"/>
          <w:bCs/>
          <w:sz w:val="22"/>
          <w:szCs w:val="22"/>
          <w:lang w:val="es-MX"/>
        </w:rPr>
        <w:t>,</w:t>
      </w:r>
      <w:r w:rsidR="00B31222" w:rsidRPr="00393CA3">
        <w:rPr>
          <w:rFonts w:ascii="Palatino Linotype" w:eastAsia="Batang" w:hAnsi="Palatino Linotype" w:cs="Tahoma"/>
          <w:bCs/>
          <w:sz w:val="22"/>
          <w:szCs w:val="22"/>
          <w:lang w:val="es-MX"/>
        </w:rPr>
        <w:t xml:space="preserve"> de la </w:t>
      </w:r>
      <w:r w:rsidR="00625DFB" w:rsidRPr="00393CA3">
        <w:rPr>
          <w:rFonts w:ascii="Palatino Linotype" w:eastAsia="Batang" w:hAnsi="Palatino Linotype" w:cs="Tahoma"/>
          <w:bCs/>
          <w:sz w:val="22"/>
          <w:szCs w:val="22"/>
          <w:lang w:val="es-MX"/>
        </w:rPr>
        <w:t>Ley de Transparencia y Acceso a la Información Pública del Estado de México y Municipios</w:t>
      </w:r>
      <w:r w:rsidR="00B31222" w:rsidRPr="00393CA3">
        <w:rPr>
          <w:rFonts w:ascii="Palatino Linotype" w:eastAsia="Batang" w:hAnsi="Palatino Linotype" w:cs="Tahoma"/>
          <w:bCs/>
          <w:sz w:val="22"/>
          <w:szCs w:val="22"/>
          <w:lang w:val="es-MX"/>
        </w:rPr>
        <w:t>.</w:t>
      </w:r>
    </w:p>
    <w:p w14:paraId="153D5939" w14:textId="77777777" w:rsidR="00B31222" w:rsidRPr="00393CA3" w:rsidRDefault="00B31222" w:rsidP="00CC6FF6">
      <w:pPr>
        <w:spacing w:line="360" w:lineRule="auto"/>
        <w:jc w:val="both"/>
        <w:rPr>
          <w:rFonts w:ascii="Palatino Linotype" w:eastAsia="Batang" w:hAnsi="Palatino Linotype" w:cs="Tahoma"/>
          <w:b/>
          <w:bCs/>
          <w:sz w:val="22"/>
          <w:szCs w:val="22"/>
        </w:rPr>
      </w:pPr>
    </w:p>
    <w:p w14:paraId="6D949F8B" w14:textId="748A181E" w:rsidR="00B31222" w:rsidRPr="00393CA3" w:rsidRDefault="00625DFB" w:rsidP="00CC6FF6">
      <w:pPr>
        <w:spacing w:line="360" w:lineRule="auto"/>
        <w:jc w:val="both"/>
        <w:rPr>
          <w:rFonts w:ascii="Palatino Linotype" w:hAnsi="Palatino Linotype" w:cs="Tahoma"/>
          <w:sz w:val="22"/>
          <w:szCs w:val="22"/>
        </w:rPr>
      </w:pPr>
      <w:r w:rsidRPr="00393CA3">
        <w:rPr>
          <w:rFonts w:ascii="Palatino Linotype" w:eastAsia="Batang" w:hAnsi="Palatino Linotype" w:cs="Tahoma"/>
          <w:b/>
          <w:bCs/>
          <w:sz w:val="22"/>
          <w:szCs w:val="22"/>
        </w:rPr>
        <w:t>b</w:t>
      </w:r>
      <w:r w:rsidR="009F46DC"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
          <w:bCs/>
          <w:sz w:val="22"/>
          <w:szCs w:val="22"/>
        </w:rPr>
        <w:t xml:space="preserve">Admisión del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 xml:space="preserve">ecurso de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evisión</w:t>
      </w:r>
      <w:r w:rsidR="00B31222" w:rsidRPr="00393CA3">
        <w:rPr>
          <w:rFonts w:ascii="Palatino Linotype" w:eastAsia="Batang" w:hAnsi="Palatino Linotype" w:cs="Tahoma"/>
          <w:b/>
          <w:bCs/>
          <w:sz w:val="22"/>
          <w:szCs w:val="22"/>
          <w:lang w:val="es-ES_tradnl"/>
        </w:rPr>
        <w:t xml:space="preserve">. </w:t>
      </w:r>
      <w:r w:rsidR="00B31222" w:rsidRPr="00393CA3">
        <w:rPr>
          <w:rFonts w:ascii="Palatino Linotype" w:eastAsia="Batang" w:hAnsi="Palatino Linotype" w:cs="Tahoma"/>
          <w:bCs/>
          <w:sz w:val="22"/>
          <w:szCs w:val="22"/>
          <w:lang w:val="es-ES_tradnl"/>
        </w:rPr>
        <w:t xml:space="preserve">El </w:t>
      </w:r>
      <w:r w:rsidR="004B3EC5">
        <w:rPr>
          <w:rFonts w:ascii="Palatino Linotype" w:eastAsia="Batang" w:hAnsi="Palatino Linotype" w:cs="Tahoma"/>
          <w:bCs/>
          <w:sz w:val="22"/>
          <w:szCs w:val="22"/>
          <w:lang w:val="es-ES_tradnl"/>
        </w:rPr>
        <w:t>veinticinco de marzo</w:t>
      </w:r>
      <w:r w:rsidR="007860DE">
        <w:rPr>
          <w:rFonts w:ascii="Palatino Linotype" w:eastAsia="Batang" w:hAnsi="Palatino Linotype" w:cs="Tahoma"/>
          <w:bCs/>
          <w:sz w:val="22"/>
          <w:szCs w:val="22"/>
          <w:lang w:val="es-ES_tradnl"/>
        </w:rPr>
        <w:t xml:space="preserve"> </w:t>
      </w:r>
      <w:r w:rsidR="004B3EC5">
        <w:rPr>
          <w:rFonts w:ascii="Palatino Linotype" w:eastAsia="Batang" w:hAnsi="Palatino Linotype" w:cs="Tahoma"/>
          <w:bCs/>
          <w:sz w:val="22"/>
          <w:szCs w:val="22"/>
          <w:lang w:val="es-ES_tradnl"/>
        </w:rPr>
        <w:t>de dos mil diecinueve</w:t>
      </w:r>
      <w:r w:rsidR="00B31222" w:rsidRPr="00393CA3">
        <w:rPr>
          <w:rFonts w:ascii="Palatino Linotype" w:eastAsia="Batang" w:hAnsi="Palatino Linotype" w:cs="Tahoma"/>
          <w:bCs/>
          <w:sz w:val="22"/>
          <w:szCs w:val="22"/>
          <w:lang w:val="es-ES_tradnl"/>
        </w:rPr>
        <w:t xml:space="preserve">, </w:t>
      </w:r>
      <w:r w:rsidR="009F46DC" w:rsidRPr="00393CA3">
        <w:rPr>
          <w:rFonts w:ascii="Palatino Linotype" w:hAnsi="Palatino Linotype" w:cs="Tahoma"/>
          <w:sz w:val="22"/>
          <w:szCs w:val="22"/>
        </w:rPr>
        <w:t>se</w:t>
      </w:r>
      <w:r w:rsidR="009F46DC" w:rsidRPr="00393CA3">
        <w:rPr>
          <w:rFonts w:ascii="Palatino Linotype" w:eastAsia="Calibri" w:hAnsi="Palatino Linotype" w:cs="Tahoma"/>
          <w:sz w:val="22"/>
          <w:szCs w:val="22"/>
          <w:lang w:val="es-MX" w:eastAsia="en-US"/>
        </w:rPr>
        <w:t xml:space="preserve"> acordó la admisión de</w:t>
      </w:r>
      <w:r w:rsidR="009F46DC" w:rsidRPr="00393CA3">
        <w:rPr>
          <w:rFonts w:ascii="Palatino Linotype" w:hAnsi="Palatino Linotype" w:cs="Tahoma"/>
          <w:sz w:val="22"/>
          <w:szCs w:val="22"/>
        </w:rPr>
        <w:t xml:space="preserve">l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ecurso </w:t>
      </w:r>
      <w:r w:rsidR="009F46DC" w:rsidRPr="00393CA3">
        <w:rPr>
          <w:rFonts w:ascii="Palatino Linotype" w:hAnsi="Palatino Linotype" w:cs="Tahoma"/>
          <w:sz w:val="22"/>
          <w:szCs w:val="22"/>
        </w:rPr>
        <w:t xml:space="preserve">de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evisión </w:t>
      </w:r>
      <w:r w:rsidR="009F46DC" w:rsidRPr="00393CA3">
        <w:rPr>
          <w:rFonts w:ascii="Palatino Linotype" w:hAnsi="Palatino Linotype" w:cs="Tahoma"/>
          <w:sz w:val="22"/>
          <w:szCs w:val="22"/>
        </w:rPr>
        <w:t xml:space="preserve">interpuesto por la parte recurrente en contra </w:t>
      </w:r>
      <w:r w:rsidRPr="00393CA3">
        <w:rPr>
          <w:rFonts w:ascii="Palatino Linotype" w:hAnsi="Palatino Linotype" w:cs="Tahoma"/>
          <w:sz w:val="22"/>
          <w:szCs w:val="22"/>
        </w:rPr>
        <w:t>del</w:t>
      </w:r>
      <w:r w:rsidR="00684831" w:rsidRPr="00393CA3">
        <w:rPr>
          <w:rFonts w:ascii="Palatino Linotype" w:hAnsi="Palatino Linotype" w:cs="Tahoma"/>
          <w:sz w:val="22"/>
          <w:szCs w:val="22"/>
        </w:rPr>
        <w:t xml:space="preserve"> </w:t>
      </w:r>
      <w:r w:rsidR="004B3EC5" w:rsidRPr="004B3EC5">
        <w:rPr>
          <w:rFonts w:ascii="Palatino Linotype" w:hAnsi="Palatino Linotype" w:cs="Tahoma"/>
          <w:sz w:val="22"/>
          <w:szCs w:val="22"/>
        </w:rPr>
        <w:t>Ayuntamiento de San Felipe del Progreso</w:t>
      </w:r>
      <w:r w:rsidR="009F46DC" w:rsidRPr="00393CA3">
        <w:rPr>
          <w:rFonts w:ascii="Palatino Linotype" w:hAnsi="Palatino Linotype" w:cs="Tahoma"/>
          <w:sz w:val="22"/>
          <w:szCs w:val="22"/>
        </w:rPr>
        <w:t>, en términos del artículo 1</w:t>
      </w:r>
      <w:r w:rsidRPr="00393CA3">
        <w:rPr>
          <w:rFonts w:ascii="Palatino Linotype" w:hAnsi="Palatino Linotype" w:cs="Tahoma"/>
          <w:sz w:val="22"/>
          <w:szCs w:val="22"/>
        </w:rPr>
        <w:t>85</w:t>
      </w:r>
      <w:r w:rsidR="009F46DC" w:rsidRPr="00393CA3">
        <w:rPr>
          <w:rFonts w:ascii="Palatino Linotype" w:hAnsi="Palatino Linotype" w:cs="Tahoma"/>
          <w:sz w:val="22"/>
          <w:szCs w:val="22"/>
        </w:rPr>
        <w:t>, fracciones I y II</w:t>
      </w:r>
      <w:r w:rsidR="004A5CA5">
        <w:rPr>
          <w:rFonts w:ascii="Palatino Linotype" w:hAnsi="Palatino Linotype" w:cs="Tahoma"/>
          <w:sz w:val="22"/>
          <w:szCs w:val="22"/>
        </w:rPr>
        <w:t>,</w:t>
      </w:r>
      <w:r w:rsidR="009F46DC" w:rsidRPr="00393CA3">
        <w:rPr>
          <w:rFonts w:ascii="Palatino Linotype" w:hAnsi="Palatino Linotype" w:cs="Tahoma"/>
          <w:sz w:val="22"/>
          <w:szCs w:val="22"/>
        </w:rPr>
        <w:t xml:space="preserve"> de la </w:t>
      </w:r>
      <w:r w:rsidRPr="00393CA3">
        <w:rPr>
          <w:rFonts w:ascii="Palatino Linotype" w:hAnsi="Palatino Linotype" w:cs="Tahoma"/>
          <w:bCs/>
          <w:sz w:val="22"/>
          <w:szCs w:val="22"/>
          <w:lang w:val="es-MX"/>
        </w:rPr>
        <w:t xml:space="preserve">Ley de Transparencia y Acceso a la Información Pública del Estado de México y Municipios, </w:t>
      </w:r>
      <w:r w:rsidR="00974B04" w:rsidRPr="00393CA3">
        <w:rPr>
          <w:rFonts w:ascii="Palatino Linotype" w:hAnsi="Palatino Linotype" w:cs="Tahoma"/>
          <w:bCs/>
          <w:sz w:val="22"/>
          <w:szCs w:val="22"/>
          <w:lang w:val="es-MX"/>
        </w:rPr>
        <w:t>el cual</w:t>
      </w:r>
      <w:r w:rsidRPr="00393CA3">
        <w:rPr>
          <w:rFonts w:ascii="Palatino Linotype" w:hAnsi="Palatino Linotype" w:cs="Tahoma"/>
          <w:bCs/>
          <w:sz w:val="22"/>
          <w:szCs w:val="22"/>
          <w:lang w:val="es-MX"/>
        </w:rPr>
        <w:t xml:space="preserve"> fue notificado a las partes el mismo día, a través del Sistema de Acceso a la Información Mexiquense</w:t>
      </w:r>
      <w:r w:rsidR="00C873CE">
        <w:rPr>
          <w:rFonts w:ascii="Palatino Linotype" w:hAnsi="Palatino Linotype" w:cs="Tahoma"/>
          <w:bCs/>
          <w:sz w:val="22"/>
          <w:szCs w:val="22"/>
          <w:lang w:val="es-MX"/>
        </w:rPr>
        <w:t xml:space="preserve"> (SAIMEX)</w:t>
      </w:r>
      <w:r w:rsidRPr="00393CA3">
        <w:rPr>
          <w:rFonts w:ascii="Palatino Linotype" w:hAnsi="Palatino Linotype" w:cs="Tahoma"/>
          <w:bCs/>
          <w:sz w:val="22"/>
          <w:szCs w:val="22"/>
          <w:lang w:val="es-MX"/>
        </w:rPr>
        <w:t xml:space="preserve">, </w:t>
      </w:r>
      <w:r w:rsidR="000F08F7">
        <w:rPr>
          <w:rFonts w:ascii="Palatino Linotype" w:hAnsi="Palatino Linotype" w:cs="Tahoma"/>
          <w:bCs/>
          <w:sz w:val="22"/>
          <w:szCs w:val="22"/>
          <w:lang w:val="es-MX"/>
        </w:rPr>
        <w:t xml:space="preserve">en el que se les </w:t>
      </w:r>
      <w:r w:rsidR="000F08F7" w:rsidRPr="00393CA3">
        <w:rPr>
          <w:rFonts w:ascii="Palatino Linotype" w:hAnsi="Palatino Linotype" w:cs="Tahoma"/>
          <w:bCs/>
          <w:sz w:val="22"/>
          <w:szCs w:val="22"/>
          <w:lang w:val="es-MX"/>
        </w:rPr>
        <w:t>otorg</w:t>
      </w:r>
      <w:r w:rsidR="000F08F7">
        <w:rPr>
          <w:rFonts w:ascii="Palatino Linotype" w:hAnsi="Palatino Linotype" w:cs="Tahoma"/>
          <w:bCs/>
          <w:sz w:val="22"/>
          <w:szCs w:val="22"/>
          <w:lang w:val="es-MX"/>
        </w:rPr>
        <w:t>ó</w:t>
      </w:r>
      <w:r w:rsidR="000F08F7" w:rsidRPr="00393CA3">
        <w:rPr>
          <w:rFonts w:ascii="Palatino Linotype" w:hAnsi="Palatino Linotype" w:cs="Tahoma"/>
          <w:bCs/>
          <w:sz w:val="22"/>
          <w:szCs w:val="22"/>
          <w:lang w:val="es-MX"/>
        </w:rPr>
        <w:t xml:space="preserve"> </w:t>
      </w:r>
      <w:r w:rsidRPr="00393CA3">
        <w:rPr>
          <w:rFonts w:ascii="Palatino Linotype" w:hAnsi="Palatino Linotype" w:cs="Tahoma"/>
          <w:bCs/>
          <w:sz w:val="22"/>
          <w:szCs w:val="22"/>
          <w:lang w:val="es-MX"/>
        </w:rPr>
        <w:t>un plazo de siete días hábiles posteriores a dicha</w:t>
      </w:r>
      <w:r w:rsidR="004A5CA5">
        <w:rPr>
          <w:rFonts w:ascii="Palatino Linotype" w:hAnsi="Palatino Linotype" w:cs="Tahoma"/>
          <w:bCs/>
          <w:sz w:val="22"/>
          <w:szCs w:val="22"/>
          <w:lang w:val="es-MX"/>
        </w:rPr>
        <w:t>s</w:t>
      </w:r>
      <w:r w:rsidRPr="00393CA3">
        <w:rPr>
          <w:rFonts w:ascii="Palatino Linotype" w:hAnsi="Palatino Linotype" w:cs="Tahoma"/>
          <w:bCs/>
          <w:sz w:val="22"/>
          <w:szCs w:val="22"/>
          <w:lang w:val="es-MX"/>
        </w:rPr>
        <w:t xml:space="preserve"> notificaciones para que manifestaran lo que a su derecho conviniera y formularan alegatos.</w:t>
      </w:r>
    </w:p>
    <w:p w14:paraId="79B98E67" w14:textId="77777777" w:rsidR="00625DFB" w:rsidRPr="00393CA3" w:rsidRDefault="00625DFB" w:rsidP="00CC6FF6">
      <w:pPr>
        <w:spacing w:line="360" w:lineRule="auto"/>
        <w:jc w:val="both"/>
        <w:rPr>
          <w:rFonts w:ascii="Palatino Linotype" w:hAnsi="Palatino Linotype" w:cs="Tahoma"/>
          <w:sz w:val="22"/>
          <w:szCs w:val="22"/>
          <w:lang w:val="es-ES_tradnl"/>
        </w:rPr>
      </w:pPr>
    </w:p>
    <w:p w14:paraId="5E990FCF" w14:textId="3ADC6858" w:rsidR="00D5000A" w:rsidRPr="00393CA3" w:rsidRDefault="004406CF" w:rsidP="00CC6FF6">
      <w:pPr>
        <w:spacing w:line="360" w:lineRule="auto"/>
        <w:jc w:val="both"/>
        <w:rPr>
          <w:rFonts w:ascii="Palatino Linotype" w:hAnsi="Palatino Linotype" w:cs="Tahoma"/>
          <w:sz w:val="22"/>
          <w:szCs w:val="22"/>
        </w:rPr>
      </w:pPr>
      <w:r w:rsidRPr="00393CA3">
        <w:rPr>
          <w:rFonts w:ascii="Palatino Linotype" w:hAnsi="Palatino Linotype" w:cs="Tahoma"/>
          <w:b/>
          <w:sz w:val="22"/>
          <w:szCs w:val="22"/>
        </w:rPr>
        <w:t>c</w:t>
      </w:r>
      <w:r w:rsidR="00B31222" w:rsidRPr="00393CA3">
        <w:rPr>
          <w:rFonts w:ascii="Palatino Linotype" w:hAnsi="Palatino Linotype" w:cs="Tahoma"/>
          <w:b/>
          <w:sz w:val="22"/>
          <w:szCs w:val="22"/>
        </w:rPr>
        <w:t xml:space="preserve">) </w:t>
      </w:r>
      <w:r w:rsidR="00F033EF" w:rsidRPr="00393CA3">
        <w:rPr>
          <w:rFonts w:ascii="Palatino Linotype" w:hAnsi="Palatino Linotype" w:cs="Tahoma"/>
          <w:b/>
          <w:sz w:val="22"/>
          <w:szCs w:val="22"/>
        </w:rPr>
        <w:t>Informe Justificado</w:t>
      </w:r>
      <w:r w:rsidR="00974B04" w:rsidRPr="00393CA3">
        <w:rPr>
          <w:rFonts w:ascii="Palatino Linotype" w:hAnsi="Palatino Linotype" w:cs="Tahoma"/>
          <w:b/>
          <w:sz w:val="22"/>
          <w:szCs w:val="22"/>
        </w:rPr>
        <w:t>.</w:t>
      </w:r>
      <w:r w:rsidR="00B31222" w:rsidRPr="00393CA3">
        <w:rPr>
          <w:rFonts w:ascii="Palatino Linotype" w:hAnsi="Palatino Linotype" w:cs="Tahoma"/>
          <w:b/>
          <w:sz w:val="22"/>
          <w:szCs w:val="22"/>
        </w:rPr>
        <w:t xml:space="preserve"> </w:t>
      </w:r>
      <w:r w:rsidR="00B31222" w:rsidRPr="00393CA3">
        <w:rPr>
          <w:rFonts w:ascii="Palatino Linotype" w:hAnsi="Palatino Linotype" w:cs="Tahoma"/>
          <w:sz w:val="22"/>
          <w:szCs w:val="22"/>
          <w:lang w:val="es-ES_tradnl"/>
        </w:rPr>
        <w:t xml:space="preserve">El </w:t>
      </w:r>
      <w:r w:rsidR="00FC1FAB">
        <w:rPr>
          <w:rFonts w:ascii="Palatino Linotype" w:hAnsi="Palatino Linotype" w:cs="Tahoma"/>
          <w:sz w:val="22"/>
          <w:szCs w:val="22"/>
          <w:lang w:val="es-ES_tradnl"/>
        </w:rPr>
        <w:t>cuatro de abril</w:t>
      </w:r>
      <w:r w:rsidR="00AE50B7">
        <w:rPr>
          <w:rFonts w:ascii="Palatino Linotype" w:hAnsi="Palatino Linotype" w:cs="Tahoma"/>
          <w:sz w:val="22"/>
          <w:szCs w:val="22"/>
          <w:lang w:val="es-ES_tradnl"/>
        </w:rPr>
        <w:t xml:space="preserve"> </w:t>
      </w:r>
      <w:r w:rsidR="00FC1FAB">
        <w:rPr>
          <w:rFonts w:ascii="Palatino Linotype" w:hAnsi="Palatino Linotype" w:cs="Tahoma"/>
          <w:sz w:val="22"/>
          <w:szCs w:val="22"/>
          <w:lang w:val="es-ES_tradnl"/>
        </w:rPr>
        <w:t>de dos mil diecinueve</w:t>
      </w:r>
      <w:r w:rsidR="00B31222" w:rsidRPr="00393CA3">
        <w:rPr>
          <w:rFonts w:ascii="Palatino Linotype" w:hAnsi="Palatino Linotype" w:cs="Tahoma"/>
          <w:sz w:val="22"/>
          <w:szCs w:val="22"/>
          <w:lang w:val="es-ES_tradnl"/>
        </w:rPr>
        <w:t xml:space="preserve">, se recibió a través </w:t>
      </w:r>
      <w:r w:rsidR="004435B4" w:rsidRPr="00393CA3">
        <w:rPr>
          <w:rFonts w:ascii="Palatino Linotype" w:hAnsi="Palatino Linotype" w:cs="Tahoma"/>
          <w:sz w:val="22"/>
          <w:szCs w:val="22"/>
          <w:lang w:val="es-ES_tradnl"/>
        </w:rPr>
        <w:t xml:space="preserve">del </w:t>
      </w:r>
      <w:r w:rsidR="004435B4" w:rsidRPr="00393CA3">
        <w:rPr>
          <w:rFonts w:ascii="Palatino Linotype" w:hAnsi="Palatino Linotype" w:cs="Tahoma"/>
          <w:sz w:val="22"/>
          <w:szCs w:val="22"/>
        </w:rPr>
        <w:t>Sistema de Acceso a la Información Mexiquense</w:t>
      </w:r>
      <w:r w:rsidR="000F08F7">
        <w:rPr>
          <w:rFonts w:ascii="Palatino Linotype" w:hAnsi="Palatino Linotype" w:cs="Tahoma"/>
          <w:sz w:val="22"/>
          <w:szCs w:val="22"/>
        </w:rPr>
        <w:t xml:space="preserve"> (SAIMEX)</w:t>
      </w:r>
      <w:r w:rsidR="00B31222" w:rsidRPr="00393CA3">
        <w:rPr>
          <w:rFonts w:ascii="Palatino Linotype" w:hAnsi="Palatino Linotype" w:cs="Tahoma"/>
          <w:sz w:val="22"/>
          <w:szCs w:val="22"/>
          <w:lang w:val="es-ES_tradnl"/>
        </w:rPr>
        <w:t xml:space="preserve">, </w:t>
      </w:r>
      <w:r w:rsidR="00A57938" w:rsidRPr="00393CA3">
        <w:rPr>
          <w:rFonts w:ascii="Palatino Linotype" w:hAnsi="Palatino Linotype" w:cs="Tahoma"/>
          <w:bCs/>
          <w:iCs/>
          <w:sz w:val="22"/>
          <w:szCs w:val="22"/>
        </w:rPr>
        <w:t>el</w:t>
      </w:r>
      <w:r w:rsidR="00BF3BD8">
        <w:rPr>
          <w:rFonts w:ascii="Palatino Linotype" w:hAnsi="Palatino Linotype" w:cs="Tahoma"/>
          <w:bCs/>
          <w:iCs/>
          <w:sz w:val="22"/>
          <w:szCs w:val="22"/>
        </w:rPr>
        <w:t xml:space="preserve"> </w:t>
      </w:r>
      <w:r w:rsidR="000F08F7">
        <w:rPr>
          <w:rFonts w:ascii="Palatino Linotype" w:hAnsi="Palatino Linotype" w:cs="Tahoma"/>
          <w:bCs/>
          <w:iCs/>
          <w:sz w:val="22"/>
          <w:szCs w:val="22"/>
        </w:rPr>
        <w:t>I</w:t>
      </w:r>
      <w:r w:rsidR="000F08F7" w:rsidRPr="00393CA3">
        <w:rPr>
          <w:rFonts w:ascii="Palatino Linotype" w:hAnsi="Palatino Linotype" w:cs="Tahoma"/>
          <w:bCs/>
          <w:iCs/>
          <w:sz w:val="22"/>
          <w:szCs w:val="22"/>
        </w:rPr>
        <w:t xml:space="preserve">nforme </w:t>
      </w:r>
      <w:r w:rsidR="00BF3BD8">
        <w:rPr>
          <w:rFonts w:ascii="Palatino Linotype" w:hAnsi="Palatino Linotype" w:cs="Tahoma"/>
          <w:bCs/>
          <w:iCs/>
          <w:sz w:val="22"/>
          <w:szCs w:val="22"/>
        </w:rPr>
        <w:t>J</w:t>
      </w:r>
      <w:r w:rsidR="00BF3BD8" w:rsidRPr="00393CA3">
        <w:rPr>
          <w:rFonts w:ascii="Palatino Linotype" w:hAnsi="Palatino Linotype" w:cs="Tahoma"/>
          <w:bCs/>
          <w:iCs/>
          <w:sz w:val="22"/>
          <w:szCs w:val="22"/>
        </w:rPr>
        <w:t>ustificado</w:t>
      </w:r>
      <w:r w:rsidR="004A2CBE">
        <w:rPr>
          <w:rFonts w:ascii="Palatino Linotype" w:hAnsi="Palatino Linotype" w:cs="Tahoma"/>
          <w:bCs/>
          <w:iCs/>
          <w:sz w:val="22"/>
          <w:szCs w:val="22"/>
        </w:rPr>
        <w:t xml:space="preserve"> del Sujeto Obligado</w:t>
      </w:r>
      <w:r w:rsidR="00BF3BD8">
        <w:rPr>
          <w:rFonts w:ascii="Palatino Linotype" w:hAnsi="Palatino Linotype" w:cs="Tahoma"/>
          <w:bCs/>
          <w:iCs/>
          <w:sz w:val="22"/>
          <w:szCs w:val="22"/>
        </w:rPr>
        <w:t>,</w:t>
      </w:r>
      <w:r w:rsidR="00BF3BD8" w:rsidRPr="00393CA3">
        <w:rPr>
          <w:rFonts w:ascii="Palatino Linotype" w:hAnsi="Palatino Linotype" w:cs="Tahoma"/>
          <w:bCs/>
          <w:iCs/>
          <w:sz w:val="22"/>
          <w:szCs w:val="22"/>
        </w:rPr>
        <w:t xml:space="preserve"> </w:t>
      </w:r>
      <w:r w:rsidR="00263CBF">
        <w:rPr>
          <w:rFonts w:ascii="Palatino Linotype" w:hAnsi="Palatino Linotype" w:cs="Tahoma"/>
          <w:bCs/>
          <w:iCs/>
          <w:sz w:val="22"/>
          <w:szCs w:val="22"/>
        </w:rPr>
        <w:t>mediante</w:t>
      </w:r>
      <w:r w:rsidR="00FC1FAB">
        <w:rPr>
          <w:rFonts w:ascii="Palatino Linotype" w:hAnsi="Palatino Linotype" w:cs="Tahoma"/>
          <w:bCs/>
          <w:iCs/>
          <w:sz w:val="22"/>
          <w:szCs w:val="22"/>
        </w:rPr>
        <w:t xml:space="preserve"> formato PDF</w:t>
      </w:r>
      <w:r w:rsidR="00974B04" w:rsidRPr="00393CA3">
        <w:rPr>
          <w:rFonts w:ascii="Palatino Linotype" w:hAnsi="Palatino Linotype" w:cs="Tahoma"/>
          <w:sz w:val="22"/>
          <w:szCs w:val="22"/>
        </w:rPr>
        <w:t xml:space="preserve">, </w:t>
      </w:r>
      <w:r w:rsidR="00FC1FAB">
        <w:rPr>
          <w:rFonts w:ascii="Palatino Linotype" w:hAnsi="Palatino Linotype" w:cs="Tahoma"/>
          <w:sz w:val="22"/>
          <w:szCs w:val="22"/>
        </w:rPr>
        <w:t>el cual consiste en la “Convocatoria para la elección de autoridades auxiliares y participación ciudadana municipal el 17 de marzo de 2019</w:t>
      </w:r>
      <w:r w:rsidR="006A04B4">
        <w:rPr>
          <w:rFonts w:ascii="Palatino Linotype" w:hAnsi="Palatino Linotype" w:cs="Tahoma"/>
          <w:sz w:val="22"/>
          <w:szCs w:val="22"/>
        </w:rPr>
        <w:t>”</w:t>
      </w:r>
      <w:r w:rsidR="00FC1FAB">
        <w:rPr>
          <w:rFonts w:ascii="Palatino Linotype" w:hAnsi="Palatino Linotype" w:cs="Tahoma"/>
          <w:sz w:val="22"/>
          <w:szCs w:val="22"/>
        </w:rPr>
        <w:t>,  como a continuación se ilustra</w:t>
      </w:r>
      <w:r w:rsidR="00974B04" w:rsidRPr="00393CA3">
        <w:rPr>
          <w:rFonts w:ascii="Palatino Linotype" w:hAnsi="Palatino Linotype" w:cs="Tahoma"/>
          <w:sz w:val="22"/>
          <w:szCs w:val="22"/>
        </w:rPr>
        <w:t>:</w:t>
      </w:r>
    </w:p>
    <w:p w14:paraId="310064EC" w14:textId="77777777" w:rsidR="00D5000A" w:rsidRPr="00393CA3" w:rsidRDefault="00D5000A" w:rsidP="00CC6FF6">
      <w:pPr>
        <w:spacing w:line="360" w:lineRule="auto"/>
        <w:jc w:val="both"/>
        <w:rPr>
          <w:rFonts w:ascii="Palatino Linotype" w:hAnsi="Palatino Linotype" w:cs="Tahoma"/>
          <w:sz w:val="22"/>
          <w:szCs w:val="22"/>
        </w:rPr>
      </w:pPr>
    </w:p>
    <w:p w14:paraId="696C5790" w14:textId="3A1CD379" w:rsidR="00A330AD" w:rsidRDefault="006A04B4" w:rsidP="006A04B4">
      <w:pPr>
        <w:spacing w:line="360" w:lineRule="auto"/>
        <w:jc w:val="center"/>
        <w:rPr>
          <w:rFonts w:ascii="Palatino Linotype" w:hAnsi="Palatino Linotype" w:cs="Tahoma"/>
        </w:rPr>
      </w:pPr>
      <w:r w:rsidRPr="006A04B4">
        <w:rPr>
          <w:rFonts w:ascii="Palatino Linotype" w:hAnsi="Palatino Linotype" w:cs="Tahoma"/>
          <w:noProof/>
        </w:rPr>
        <w:lastRenderedPageBreak/>
        <w:drawing>
          <wp:inline distT="0" distB="0" distL="0" distR="0" wp14:anchorId="7EE9893E" wp14:editId="163B5046">
            <wp:extent cx="5948045" cy="6562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2595" cy="6567745"/>
                    </a:xfrm>
                    <a:prstGeom prst="rect">
                      <a:avLst/>
                    </a:prstGeom>
                  </pic:spPr>
                </pic:pic>
              </a:graphicData>
            </a:graphic>
          </wp:inline>
        </w:drawing>
      </w:r>
    </w:p>
    <w:p w14:paraId="4284A0DC" w14:textId="1B6AD5CA" w:rsidR="00FC1FAB" w:rsidRDefault="00FC1FAB" w:rsidP="00CC6FF6">
      <w:pPr>
        <w:spacing w:line="360" w:lineRule="auto"/>
        <w:jc w:val="both"/>
        <w:rPr>
          <w:rFonts w:ascii="Palatino Linotype" w:hAnsi="Palatino Linotype" w:cs="Tahoma"/>
        </w:rPr>
      </w:pPr>
    </w:p>
    <w:p w14:paraId="7C6813A3" w14:textId="03B97378" w:rsidR="00B31222" w:rsidRDefault="00A36B6C" w:rsidP="00CC6FF6">
      <w:pPr>
        <w:spacing w:line="360" w:lineRule="auto"/>
        <w:jc w:val="both"/>
        <w:rPr>
          <w:rFonts w:ascii="Palatino Linotype" w:hAnsi="Palatino Linotype" w:cs="Tahoma"/>
          <w:sz w:val="22"/>
          <w:szCs w:val="22"/>
        </w:rPr>
      </w:pPr>
      <w:r w:rsidRPr="00393CA3">
        <w:rPr>
          <w:rFonts w:ascii="Palatino Linotype" w:hAnsi="Palatino Linotype" w:cs="Tahoma"/>
          <w:b/>
          <w:sz w:val="22"/>
          <w:szCs w:val="22"/>
        </w:rPr>
        <w:lastRenderedPageBreak/>
        <w:t xml:space="preserve">d) </w:t>
      </w:r>
      <w:r w:rsidR="0065102A" w:rsidRPr="00393CA3">
        <w:rPr>
          <w:rFonts w:ascii="Palatino Linotype" w:hAnsi="Palatino Linotype" w:cs="Tahoma"/>
          <w:b/>
          <w:sz w:val="22"/>
          <w:szCs w:val="22"/>
        </w:rPr>
        <w:t>Vista de Informe Justificad</w:t>
      </w:r>
      <w:r w:rsidR="00A571EC" w:rsidRPr="00393CA3">
        <w:rPr>
          <w:rFonts w:ascii="Palatino Linotype" w:hAnsi="Palatino Linotype" w:cs="Tahoma"/>
          <w:b/>
          <w:sz w:val="22"/>
          <w:szCs w:val="22"/>
        </w:rPr>
        <w:t>o</w:t>
      </w:r>
      <w:r w:rsidR="0065102A" w:rsidRPr="00393CA3">
        <w:rPr>
          <w:rFonts w:ascii="Palatino Linotype" w:hAnsi="Palatino Linotype" w:cs="Tahoma"/>
          <w:b/>
          <w:sz w:val="22"/>
          <w:szCs w:val="22"/>
        </w:rPr>
        <w:t xml:space="preserve">: </w:t>
      </w:r>
      <w:r w:rsidR="0065102A" w:rsidRPr="00393CA3">
        <w:rPr>
          <w:rFonts w:ascii="Palatino Linotype" w:hAnsi="Palatino Linotype" w:cs="Tahoma"/>
          <w:sz w:val="22"/>
          <w:szCs w:val="22"/>
        </w:rPr>
        <w:t xml:space="preserve">El </w:t>
      </w:r>
      <w:r w:rsidR="008469DC">
        <w:rPr>
          <w:rFonts w:ascii="Palatino Linotype" w:hAnsi="Palatino Linotype" w:cs="Tahoma"/>
          <w:sz w:val="22"/>
          <w:szCs w:val="22"/>
        </w:rPr>
        <w:t>quince</w:t>
      </w:r>
      <w:r w:rsidR="009264B7">
        <w:rPr>
          <w:rFonts w:ascii="Palatino Linotype" w:hAnsi="Palatino Linotype" w:cs="Tahoma"/>
          <w:sz w:val="22"/>
          <w:szCs w:val="22"/>
        </w:rPr>
        <w:t xml:space="preserve"> </w:t>
      </w:r>
      <w:r w:rsidR="0065102A" w:rsidRPr="00393CA3">
        <w:rPr>
          <w:rFonts w:ascii="Palatino Linotype" w:hAnsi="Palatino Linotype" w:cs="Tahoma"/>
          <w:sz w:val="22"/>
          <w:szCs w:val="22"/>
        </w:rPr>
        <w:t xml:space="preserve">de </w:t>
      </w:r>
      <w:r w:rsidR="008469DC">
        <w:rPr>
          <w:rFonts w:ascii="Palatino Linotype" w:hAnsi="Palatino Linotype" w:cs="Tahoma"/>
          <w:sz w:val="22"/>
          <w:szCs w:val="22"/>
        </w:rPr>
        <w:t>mayo</w:t>
      </w:r>
      <w:r w:rsidR="009264B7">
        <w:rPr>
          <w:rFonts w:ascii="Palatino Linotype" w:hAnsi="Palatino Linotype" w:cs="Tahoma"/>
          <w:sz w:val="22"/>
          <w:szCs w:val="22"/>
        </w:rPr>
        <w:t xml:space="preserve"> </w:t>
      </w:r>
      <w:r w:rsidR="00D45698">
        <w:rPr>
          <w:rFonts w:ascii="Palatino Linotype" w:hAnsi="Palatino Linotype" w:cs="Tahoma"/>
          <w:sz w:val="22"/>
          <w:szCs w:val="22"/>
        </w:rPr>
        <w:t>del dos mil diecinueve</w:t>
      </w:r>
      <w:r w:rsidR="00300614" w:rsidRPr="00393CA3">
        <w:rPr>
          <w:rFonts w:ascii="Palatino Linotype" w:hAnsi="Palatino Linotype" w:cs="Tahoma"/>
          <w:sz w:val="22"/>
          <w:szCs w:val="22"/>
        </w:rPr>
        <w:t xml:space="preserve">, </w:t>
      </w:r>
      <w:r w:rsidR="0087446F" w:rsidRPr="00393CA3">
        <w:rPr>
          <w:rFonts w:ascii="Palatino Linotype" w:hAnsi="Palatino Linotype" w:cs="Tahoma"/>
          <w:sz w:val="22"/>
          <w:szCs w:val="22"/>
        </w:rPr>
        <w:t xml:space="preserve">se dictó acuerdo mediante el cual </w:t>
      </w:r>
      <w:r w:rsidR="00300614" w:rsidRPr="00393CA3">
        <w:rPr>
          <w:rFonts w:ascii="Palatino Linotype" w:hAnsi="Palatino Linotype" w:cs="Tahoma"/>
          <w:sz w:val="22"/>
          <w:szCs w:val="22"/>
        </w:rPr>
        <w:t>se puso a la vista de</w:t>
      </w:r>
      <w:r w:rsidR="008469DC">
        <w:rPr>
          <w:rFonts w:ascii="Palatino Linotype" w:hAnsi="Palatino Linotype" w:cs="Tahoma"/>
          <w:sz w:val="22"/>
          <w:szCs w:val="22"/>
        </w:rPr>
        <w:t xml:space="preserve"> </w:t>
      </w:r>
      <w:r w:rsidR="00300614" w:rsidRPr="00393CA3">
        <w:rPr>
          <w:rFonts w:ascii="Palatino Linotype" w:hAnsi="Palatino Linotype" w:cs="Tahoma"/>
          <w:sz w:val="22"/>
          <w:szCs w:val="22"/>
        </w:rPr>
        <w:t>l</w:t>
      </w:r>
      <w:r w:rsidR="008469DC">
        <w:rPr>
          <w:rFonts w:ascii="Palatino Linotype" w:hAnsi="Palatino Linotype" w:cs="Tahoma"/>
          <w:sz w:val="22"/>
          <w:szCs w:val="22"/>
        </w:rPr>
        <w:t>a</w:t>
      </w:r>
      <w:r w:rsidR="00300614" w:rsidRPr="00393CA3">
        <w:rPr>
          <w:rFonts w:ascii="Palatino Linotype" w:hAnsi="Palatino Linotype" w:cs="Tahoma"/>
          <w:sz w:val="22"/>
          <w:szCs w:val="22"/>
        </w:rPr>
        <w:t xml:space="preserve"> </w:t>
      </w:r>
      <w:r w:rsidR="004A2CBE">
        <w:rPr>
          <w:rFonts w:ascii="Palatino Linotype" w:hAnsi="Palatino Linotype" w:cs="Tahoma"/>
          <w:sz w:val="22"/>
          <w:szCs w:val="22"/>
        </w:rPr>
        <w:t>P</w:t>
      </w:r>
      <w:r w:rsidR="00300614" w:rsidRPr="00393CA3">
        <w:rPr>
          <w:rFonts w:ascii="Palatino Linotype" w:hAnsi="Palatino Linotype" w:cs="Tahoma"/>
          <w:sz w:val="22"/>
          <w:szCs w:val="22"/>
        </w:rPr>
        <w:t>articular, el Informe Justificado entregado por el Sujeto Obligado,</w:t>
      </w:r>
      <w:r w:rsidR="0087446F" w:rsidRPr="00393CA3">
        <w:rPr>
          <w:rFonts w:ascii="Palatino Linotype" w:hAnsi="Palatino Linotype" w:cs="Tahoma"/>
          <w:sz w:val="22"/>
          <w:szCs w:val="22"/>
        </w:rPr>
        <w:t xml:space="preserve"> por haber modificado su</w:t>
      </w:r>
      <w:r w:rsidR="00D45698">
        <w:rPr>
          <w:rFonts w:ascii="Palatino Linotype" w:hAnsi="Palatino Linotype" w:cs="Tahoma"/>
          <w:sz w:val="22"/>
          <w:szCs w:val="22"/>
        </w:rPr>
        <w:t xml:space="preserve"> falta de</w:t>
      </w:r>
      <w:r w:rsidR="0087446F" w:rsidRPr="00393CA3">
        <w:rPr>
          <w:rFonts w:ascii="Palatino Linotype" w:hAnsi="Palatino Linotype" w:cs="Tahoma"/>
          <w:sz w:val="22"/>
          <w:szCs w:val="22"/>
        </w:rPr>
        <w:t xml:space="preserve"> respuesta inicial, el cual fue notificado a las partes, en esa misma fecha, a través del Sistema de Acceso a la Información Mexiquense (SAIMEX). </w:t>
      </w:r>
    </w:p>
    <w:p w14:paraId="7C8F66A2" w14:textId="77777777" w:rsidR="008469DC" w:rsidRDefault="008469DC" w:rsidP="00CC6FF6">
      <w:pPr>
        <w:spacing w:line="360" w:lineRule="auto"/>
        <w:jc w:val="both"/>
        <w:rPr>
          <w:rFonts w:ascii="Palatino Linotype" w:hAnsi="Palatino Linotype" w:cs="Tahoma"/>
          <w:sz w:val="22"/>
          <w:szCs w:val="22"/>
        </w:rPr>
      </w:pPr>
    </w:p>
    <w:p w14:paraId="5B8744B9" w14:textId="23012002" w:rsidR="008469DC" w:rsidRDefault="008469DC" w:rsidP="00CC6FF6">
      <w:pPr>
        <w:spacing w:line="360" w:lineRule="auto"/>
        <w:jc w:val="both"/>
        <w:rPr>
          <w:rFonts w:ascii="Palatino Linotype" w:hAnsi="Palatino Linotype" w:cs="Tahoma"/>
          <w:sz w:val="22"/>
          <w:szCs w:val="22"/>
        </w:rPr>
      </w:pPr>
      <w:r w:rsidRPr="008469DC">
        <w:rPr>
          <w:rFonts w:ascii="Palatino Linotype" w:hAnsi="Palatino Linotype" w:cs="Tahoma"/>
          <w:b/>
          <w:sz w:val="22"/>
          <w:szCs w:val="22"/>
        </w:rPr>
        <w:t xml:space="preserve">e) </w:t>
      </w:r>
      <w:r>
        <w:rPr>
          <w:rFonts w:ascii="Palatino Linotype" w:hAnsi="Palatino Linotype" w:cs="Tahoma"/>
          <w:b/>
          <w:sz w:val="22"/>
          <w:szCs w:val="22"/>
        </w:rPr>
        <w:t xml:space="preserve">Manifestaciones: </w:t>
      </w:r>
      <w:r w:rsidR="00926946">
        <w:rPr>
          <w:rFonts w:ascii="Palatino Linotype" w:hAnsi="Palatino Linotype" w:cs="Tahoma"/>
          <w:sz w:val="22"/>
          <w:szCs w:val="22"/>
        </w:rPr>
        <w:t>Con fecha veinte de mayo</w:t>
      </w:r>
      <w:r w:rsidR="00926946" w:rsidRPr="00926946">
        <w:rPr>
          <w:rFonts w:ascii="Palatino Linotype" w:hAnsi="Palatino Linotype" w:cs="Tahoma"/>
          <w:sz w:val="22"/>
          <w:szCs w:val="22"/>
        </w:rPr>
        <w:t xml:space="preserve"> de dos mil diecinueve, por medio de escrito libre se recibió a través del Sistema de Acceso a la Información Mexiquense (SAIMEX), las siguientes manifestaciones de</w:t>
      </w:r>
      <w:r w:rsidR="00926946">
        <w:rPr>
          <w:rFonts w:ascii="Palatino Linotype" w:hAnsi="Palatino Linotype" w:cs="Tahoma"/>
          <w:sz w:val="22"/>
          <w:szCs w:val="22"/>
        </w:rPr>
        <w:t xml:space="preserve"> </w:t>
      </w:r>
      <w:r w:rsidR="00926946" w:rsidRPr="00926946">
        <w:rPr>
          <w:rFonts w:ascii="Palatino Linotype" w:hAnsi="Palatino Linotype" w:cs="Tahoma"/>
          <w:sz w:val="22"/>
          <w:szCs w:val="22"/>
        </w:rPr>
        <w:t>l</w:t>
      </w:r>
      <w:r w:rsidR="00926946">
        <w:rPr>
          <w:rFonts w:ascii="Palatino Linotype" w:hAnsi="Palatino Linotype" w:cs="Tahoma"/>
          <w:sz w:val="22"/>
          <w:szCs w:val="22"/>
        </w:rPr>
        <w:t>a</w:t>
      </w:r>
      <w:r w:rsidR="00926946" w:rsidRPr="00926946">
        <w:rPr>
          <w:rFonts w:ascii="Palatino Linotype" w:hAnsi="Palatino Linotype" w:cs="Tahoma"/>
          <w:sz w:val="22"/>
          <w:szCs w:val="22"/>
        </w:rPr>
        <w:t xml:space="preserve"> Particular:</w:t>
      </w:r>
    </w:p>
    <w:p w14:paraId="7D359EC6" w14:textId="77777777" w:rsidR="00926946" w:rsidRDefault="00926946" w:rsidP="00CC6FF6">
      <w:pPr>
        <w:spacing w:line="360" w:lineRule="auto"/>
        <w:jc w:val="both"/>
        <w:rPr>
          <w:rFonts w:ascii="Palatino Linotype" w:hAnsi="Palatino Linotype" w:cs="Tahoma"/>
          <w:sz w:val="22"/>
          <w:szCs w:val="22"/>
        </w:rPr>
      </w:pPr>
    </w:p>
    <w:p w14:paraId="61B89086" w14:textId="6DA517C9" w:rsidR="00926946" w:rsidRPr="00926946" w:rsidRDefault="00926946" w:rsidP="00926946">
      <w:pPr>
        <w:spacing w:line="360" w:lineRule="auto"/>
        <w:jc w:val="right"/>
        <w:rPr>
          <w:rFonts w:ascii="Palatino Linotype" w:hAnsi="Palatino Linotype" w:cs="Tahoma"/>
          <w:i/>
          <w:szCs w:val="22"/>
        </w:rPr>
      </w:pPr>
      <w:r>
        <w:rPr>
          <w:rFonts w:ascii="Palatino Linotype" w:hAnsi="Palatino Linotype" w:cs="Tahoma"/>
          <w:sz w:val="22"/>
          <w:szCs w:val="22"/>
        </w:rPr>
        <w:tab/>
        <w:t>“</w:t>
      </w:r>
      <w:r w:rsidRPr="00926946">
        <w:rPr>
          <w:rFonts w:ascii="Palatino Linotype" w:hAnsi="Palatino Linotype" w:cs="Tahoma"/>
          <w:i/>
          <w:szCs w:val="22"/>
        </w:rPr>
        <w:t>Recurso de Revisión: 01801/INFOEM/IP/RR/2019</w:t>
      </w:r>
    </w:p>
    <w:p w14:paraId="773291F1" w14:textId="77777777" w:rsidR="00926946" w:rsidRPr="00926946" w:rsidRDefault="00926946" w:rsidP="00926946">
      <w:pPr>
        <w:spacing w:line="360" w:lineRule="auto"/>
        <w:jc w:val="both"/>
        <w:rPr>
          <w:rFonts w:ascii="Palatino Linotype" w:hAnsi="Palatino Linotype" w:cs="Tahoma"/>
          <w:i/>
          <w:szCs w:val="22"/>
        </w:rPr>
      </w:pPr>
    </w:p>
    <w:p w14:paraId="6A15CE92" w14:textId="77777777" w:rsidR="00926946" w:rsidRPr="00926946" w:rsidRDefault="00926946" w:rsidP="00926946">
      <w:pPr>
        <w:spacing w:line="360" w:lineRule="auto"/>
        <w:ind w:left="708"/>
        <w:jc w:val="both"/>
        <w:rPr>
          <w:rFonts w:ascii="Palatino Linotype" w:hAnsi="Palatino Linotype" w:cs="Tahoma"/>
          <w:i/>
          <w:szCs w:val="22"/>
        </w:rPr>
      </w:pPr>
      <w:r w:rsidRPr="00926946">
        <w:rPr>
          <w:rFonts w:ascii="Palatino Linotype" w:hAnsi="Palatino Linotype" w:cs="Tahoma"/>
          <w:i/>
          <w:szCs w:val="22"/>
        </w:rPr>
        <w:t>El 18 de febrero del presente año, se realizó al Ayuntamiento de San Felipe del Progreso la solicitud de información con número de folio de la 00012/FELIPRO/IP/2019, consistente en la: Narración del procedimiento que se lleva a cabo para la elección de los delegados que son representantes de las comunidades indígenas. Especificar que usos y costumbres son observados y regulan dicho procedimiento de elección; debido a que la autoridad no dio respuesta, se interpuso el recurso de revisión registrado con el número de folio 01801/INFOEM/IP/RR/2019, el 19 de mayo de 2019.</w:t>
      </w:r>
    </w:p>
    <w:p w14:paraId="61A2B956" w14:textId="77777777" w:rsidR="00926946" w:rsidRPr="00926946" w:rsidRDefault="00926946" w:rsidP="00926946">
      <w:pPr>
        <w:spacing w:line="360" w:lineRule="auto"/>
        <w:jc w:val="both"/>
        <w:rPr>
          <w:rFonts w:ascii="Palatino Linotype" w:hAnsi="Palatino Linotype" w:cs="Tahoma"/>
          <w:i/>
          <w:szCs w:val="22"/>
        </w:rPr>
      </w:pPr>
    </w:p>
    <w:p w14:paraId="0D191F06" w14:textId="29AC5354" w:rsidR="00926946" w:rsidRDefault="00926946" w:rsidP="00926946">
      <w:pPr>
        <w:spacing w:line="360" w:lineRule="auto"/>
        <w:ind w:left="708"/>
        <w:jc w:val="both"/>
        <w:rPr>
          <w:rFonts w:ascii="Palatino Linotype" w:hAnsi="Palatino Linotype" w:cs="Tahoma"/>
          <w:i/>
          <w:szCs w:val="22"/>
        </w:rPr>
      </w:pPr>
      <w:r w:rsidRPr="00926946">
        <w:rPr>
          <w:rFonts w:ascii="Palatino Linotype" w:hAnsi="Palatino Linotype" w:cs="Tahoma"/>
          <w:i/>
          <w:szCs w:val="22"/>
        </w:rPr>
        <w:t xml:space="preserve">El 15 de mayo del presente año, se notificó la ampliación del plazo para la resolución del recurso de revisión, asimismo </w:t>
      </w:r>
      <w:r w:rsidRPr="00926946">
        <w:rPr>
          <w:rFonts w:ascii="Palatino Linotype" w:hAnsi="Palatino Linotype" w:cs="Tahoma"/>
          <w:b/>
          <w:i/>
          <w:szCs w:val="22"/>
        </w:rPr>
        <w:t>se dio vista del informe justificado presentado por la autoridad, en el que solo remite la “Convocatoria para la elección de autoridades auxiliares y de participación ciudadana municipal”, en dicha convocatoria no se mencionan los usos y costumbres de las comunidades indígenas en el procedimiento de elección de delegados, así el Ayuntamiento de San Felipe del Progreso dio respuesta incompleta a la solicitud de información realizada, se pide atentamente dar respuesta.</w:t>
      </w:r>
      <w:r>
        <w:rPr>
          <w:rFonts w:ascii="Palatino Linotype" w:hAnsi="Palatino Linotype" w:cs="Tahoma"/>
          <w:i/>
          <w:szCs w:val="22"/>
        </w:rPr>
        <w:t>”</w:t>
      </w:r>
    </w:p>
    <w:p w14:paraId="53057A36" w14:textId="130465F0" w:rsidR="00926946" w:rsidRPr="00926946" w:rsidRDefault="00926946" w:rsidP="00926946">
      <w:pPr>
        <w:spacing w:line="360" w:lineRule="auto"/>
        <w:ind w:left="708"/>
        <w:jc w:val="both"/>
        <w:rPr>
          <w:rFonts w:ascii="Palatino Linotype" w:hAnsi="Palatino Linotype" w:cs="Tahoma"/>
          <w:b/>
          <w:szCs w:val="22"/>
        </w:rPr>
      </w:pPr>
      <w:r w:rsidRPr="00926946">
        <w:rPr>
          <w:rFonts w:ascii="Palatino Linotype" w:hAnsi="Palatino Linotype" w:cs="Tahoma"/>
          <w:b/>
          <w:szCs w:val="22"/>
        </w:rPr>
        <w:t>[Énfasis añadido]</w:t>
      </w:r>
    </w:p>
    <w:p w14:paraId="4DC62638" w14:textId="69D0C890" w:rsidR="00B82C3E" w:rsidRPr="00B82C3E" w:rsidRDefault="00B82C3E" w:rsidP="00B82C3E">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lastRenderedPageBreak/>
        <w:t>V</w:t>
      </w:r>
      <w:r w:rsidRPr="00B82C3E">
        <w:rPr>
          <w:rFonts w:ascii="Palatino Linotype" w:hAnsi="Palatino Linotype" w:cs="Tahoma"/>
          <w:b/>
          <w:bCs/>
          <w:iCs/>
          <w:sz w:val="22"/>
          <w:szCs w:val="22"/>
        </w:rPr>
        <w:t>. Ampliación de plazo para resolver.</w:t>
      </w:r>
    </w:p>
    <w:p w14:paraId="45B51B8B" w14:textId="77777777" w:rsidR="00B82C3E" w:rsidRPr="00B82C3E" w:rsidRDefault="00B82C3E" w:rsidP="00B82C3E">
      <w:pPr>
        <w:spacing w:line="360" w:lineRule="auto"/>
        <w:jc w:val="both"/>
        <w:rPr>
          <w:rFonts w:ascii="Palatino Linotype" w:hAnsi="Palatino Linotype" w:cs="Tahoma"/>
          <w:bCs/>
          <w:iCs/>
          <w:sz w:val="22"/>
          <w:szCs w:val="22"/>
        </w:rPr>
      </w:pPr>
    </w:p>
    <w:p w14:paraId="4FEE7E3C" w14:textId="52733833" w:rsidR="00B82C3E" w:rsidRPr="00B82C3E" w:rsidRDefault="00B82C3E" w:rsidP="00B82C3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Med</w:t>
      </w:r>
      <w:r w:rsidR="00252E71">
        <w:rPr>
          <w:rFonts w:ascii="Palatino Linotype" w:hAnsi="Palatino Linotype" w:cs="Tahoma"/>
          <w:bCs/>
          <w:iCs/>
          <w:sz w:val="22"/>
          <w:szCs w:val="22"/>
        </w:rPr>
        <w:t>iante acuerdo de fecha quince de mayo</w:t>
      </w:r>
      <w:r w:rsidRPr="00B82C3E">
        <w:rPr>
          <w:rFonts w:ascii="Palatino Linotype" w:hAnsi="Palatino Linotype" w:cs="Tahoma"/>
          <w:bCs/>
          <w:iCs/>
          <w:sz w:val="22"/>
          <w:szCs w:val="22"/>
        </w:rPr>
        <w:t xml:space="preserve"> de dos mil diecinueve, el cual fue notificado el mismo día</w:t>
      </w:r>
      <w:r w:rsidR="004A2CBE">
        <w:rPr>
          <w:rFonts w:ascii="Palatino Linotype" w:hAnsi="Palatino Linotype" w:cs="Tahoma"/>
          <w:bCs/>
          <w:iCs/>
          <w:sz w:val="22"/>
          <w:szCs w:val="22"/>
        </w:rPr>
        <w:t xml:space="preserve"> a las partes</w:t>
      </w:r>
      <w:r w:rsidRPr="00B82C3E">
        <w:rPr>
          <w:rFonts w:ascii="Palatino Linotype" w:hAnsi="Palatino Linotype" w:cs="Tahoma"/>
          <w:bCs/>
          <w:iCs/>
          <w:sz w:val="22"/>
          <w:szCs w:val="22"/>
        </w:rPr>
        <w:t>, se acuerda la ampliación de plazo para estudio y resolución del presente Recurso de Revisión en términos del artículo 181 de la Ley de Transparencia y Acceso a la Información Pública del Estado de México y Municipios.</w:t>
      </w:r>
    </w:p>
    <w:p w14:paraId="3FC65CBC" w14:textId="77777777" w:rsidR="00B31222" w:rsidRDefault="00B31222" w:rsidP="00CC6FF6">
      <w:pPr>
        <w:spacing w:line="360" w:lineRule="auto"/>
        <w:jc w:val="both"/>
        <w:rPr>
          <w:rFonts w:ascii="Palatino Linotype" w:hAnsi="Palatino Linotype" w:cs="Tahoma"/>
          <w:b/>
          <w:sz w:val="22"/>
          <w:szCs w:val="22"/>
        </w:rPr>
      </w:pPr>
    </w:p>
    <w:p w14:paraId="37E07057" w14:textId="79EE2342" w:rsidR="008262B2" w:rsidRPr="00393CA3" w:rsidRDefault="00AB7B88" w:rsidP="00CC6FF6">
      <w:pPr>
        <w:spacing w:line="360" w:lineRule="auto"/>
        <w:jc w:val="both"/>
        <w:rPr>
          <w:rFonts w:ascii="Palatino Linotype" w:hAnsi="Palatino Linotype" w:cs="Tahoma"/>
          <w:sz w:val="22"/>
          <w:szCs w:val="22"/>
        </w:rPr>
      </w:pPr>
      <w:r>
        <w:rPr>
          <w:rFonts w:ascii="Palatino Linotype" w:hAnsi="Palatino Linotype" w:cs="Tahoma"/>
          <w:b/>
          <w:sz w:val="22"/>
          <w:szCs w:val="22"/>
        </w:rPr>
        <w:t>V</w:t>
      </w:r>
      <w:r w:rsidR="00B82C3E">
        <w:rPr>
          <w:rFonts w:ascii="Palatino Linotype" w:hAnsi="Palatino Linotype" w:cs="Tahoma"/>
          <w:b/>
          <w:sz w:val="22"/>
          <w:szCs w:val="22"/>
        </w:rPr>
        <w:t>I</w:t>
      </w:r>
      <w:r>
        <w:rPr>
          <w:rFonts w:ascii="Palatino Linotype" w:hAnsi="Palatino Linotype" w:cs="Tahoma"/>
          <w:b/>
          <w:sz w:val="22"/>
          <w:szCs w:val="22"/>
        </w:rPr>
        <w:t>.</w:t>
      </w:r>
      <w:r w:rsidRPr="00393CA3">
        <w:rPr>
          <w:rFonts w:ascii="Palatino Linotype" w:hAnsi="Palatino Linotype" w:cs="Tahoma"/>
          <w:b/>
          <w:sz w:val="22"/>
          <w:szCs w:val="22"/>
        </w:rPr>
        <w:t xml:space="preserve"> </w:t>
      </w:r>
      <w:r w:rsidR="008262B2" w:rsidRPr="00393CA3">
        <w:rPr>
          <w:rFonts w:ascii="Palatino Linotype" w:hAnsi="Palatino Linotype" w:cs="Tahoma"/>
          <w:b/>
          <w:sz w:val="22"/>
          <w:szCs w:val="22"/>
        </w:rPr>
        <w:t>Cierre de instrucción</w:t>
      </w:r>
      <w:r w:rsidR="008262B2">
        <w:rPr>
          <w:rFonts w:ascii="Palatino Linotype" w:hAnsi="Palatino Linotype" w:cs="Tahoma"/>
          <w:b/>
          <w:sz w:val="22"/>
          <w:szCs w:val="22"/>
        </w:rPr>
        <w:t>:</w:t>
      </w:r>
      <w:r w:rsidR="00D203F7">
        <w:rPr>
          <w:rFonts w:ascii="Palatino Linotype" w:hAnsi="Palatino Linotype" w:cs="Tahoma"/>
          <w:b/>
          <w:sz w:val="22"/>
          <w:szCs w:val="22"/>
        </w:rPr>
        <w:t xml:space="preserve"> </w:t>
      </w:r>
      <w:r w:rsidR="00B82C3E">
        <w:rPr>
          <w:rFonts w:ascii="Palatino Linotype" w:hAnsi="Palatino Linotype" w:cs="Tahoma"/>
          <w:sz w:val="22"/>
          <w:szCs w:val="22"/>
        </w:rPr>
        <w:t>El veintiuno</w:t>
      </w:r>
      <w:r w:rsidR="002C2D1D">
        <w:rPr>
          <w:rFonts w:ascii="Palatino Linotype" w:hAnsi="Palatino Linotype" w:cs="Tahoma"/>
          <w:sz w:val="22"/>
          <w:szCs w:val="22"/>
        </w:rPr>
        <w:t xml:space="preserve"> de mayo</w:t>
      </w:r>
      <w:r w:rsidR="00D203F7" w:rsidRPr="00CC6FF6">
        <w:rPr>
          <w:rFonts w:ascii="Palatino Linotype" w:hAnsi="Palatino Linotype" w:cs="Tahoma"/>
          <w:sz w:val="22"/>
          <w:szCs w:val="22"/>
        </w:rPr>
        <w:t xml:space="preserve"> de dos mil diecinueve</w:t>
      </w:r>
      <w:r w:rsidR="008262B2" w:rsidRPr="004B752E">
        <w:rPr>
          <w:rFonts w:ascii="Palatino Linotype" w:hAnsi="Palatino Linotype" w:cs="Tahoma"/>
          <w:sz w:val="22"/>
          <w:szCs w:val="22"/>
        </w:rPr>
        <w:t>, al no existir diligencias</w:t>
      </w:r>
      <w:r w:rsidR="008262B2" w:rsidRPr="00393CA3">
        <w:rPr>
          <w:rFonts w:ascii="Palatino Linotype" w:hAnsi="Palatino Linotype" w:cs="Tahoma"/>
          <w:sz w:val="22"/>
          <w:szCs w:val="22"/>
        </w:rPr>
        <w:t xml:space="preserve"> pendientes por desahogar, se emitió el acuerdo por medio del cual se declaró cerrada la instrucción</w:t>
      </w:r>
      <w:r w:rsidR="000C696D">
        <w:rPr>
          <w:rFonts w:ascii="Palatino Linotype" w:hAnsi="Palatino Linotype" w:cs="Tahoma"/>
          <w:sz w:val="22"/>
          <w:szCs w:val="22"/>
        </w:rPr>
        <w:t xml:space="preserve"> y</w:t>
      </w:r>
      <w:r w:rsidR="000C696D" w:rsidRPr="00393CA3">
        <w:rPr>
          <w:rFonts w:ascii="Palatino Linotype" w:hAnsi="Palatino Linotype" w:cs="Tahoma"/>
          <w:sz w:val="22"/>
          <w:szCs w:val="22"/>
        </w:rPr>
        <w:t xml:space="preserve"> pas</w:t>
      </w:r>
      <w:r w:rsidR="000C696D">
        <w:rPr>
          <w:rFonts w:ascii="Palatino Linotype" w:hAnsi="Palatino Linotype" w:cs="Tahoma"/>
          <w:sz w:val="22"/>
          <w:szCs w:val="22"/>
        </w:rPr>
        <w:t>ó</w:t>
      </w:r>
      <w:r w:rsidR="000C696D" w:rsidRPr="00393CA3">
        <w:rPr>
          <w:rFonts w:ascii="Palatino Linotype" w:hAnsi="Palatino Linotype" w:cs="Tahoma"/>
          <w:sz w:val="22"/>
          <w:szCs w:val="22"/>
        </w:rPr>
        <w:t xml:space="preserve"> </w:t>
      </w:r>
      <w:r w:rsidR="008262B2" w:rsidRPr="00393CA3">
        <w:rPr>
          <w:rFonts w:ascii="Palatino Linotype" w:hAnsi="Palatino Linotype" w:cs="Tahoma"/>
          <w:sz w:val="22"/>
          <w:szCs w:val="22"/>
        </w:rPr>
        <w:t>el expediente a resolución, en términos de lo dispuesto en los artículos 185, fracciones VI y VIII</w:t>
      </w:r>
      <w:r w:rsidR="008262B2">
        <w:rPr>
          <w:rFonts w:ascii="Palatino Linotype" w:hAnsi="Palatino Linotype" w:cs="Tahoma"/>
          <w:sz w:val="22"/>
          <w:szCs w:val="22"/>
        </w:rPr>
        <w:t>,</w:t>
      </w:r>
      <w:r w:rsidR="008262B2" w:rsidRPr="00393CA3">
        <w:rPr>
          <w:rFonts w:ascii="Palatino Linotype" w:hAnsi="Palatino Linotype" w:cs="Tahoma"/>
          <w:sz w:val="22"/>
          <w:szCs w:val="22"/>
        </w:rPr>
        <w:t xml:space="preserve"> de la Ley de Transparencia y Acceso a la Información Pública del Estado de México y Municipios, el cual fue notificado a las partes el mismo día, a través del Sistema de Acceso a la Información Mexiquense (SAIMEX).</w:t>
      </w:r>
    </w:p>
    <w:p w14:paraId="38427D7E" w14:textId="091B5136" w:rsidR="004C4201" w:rsidRPr="00393CA3" w:rsidRDefault="004C4201" w:rsidP="00CC6FF6">
      <w:pPr>
        <w:spacing w:line="360" w:lineRule="auto"/>
        <w:jc w:val="both"/>
        <w:rPr>
          <w:rFonts w:ascii="Palatino Linotype" w:hAnsi="Palatino Linotype" w:cs="Tahoma"/>
          <w:b/>
          <w:sz w:val="22"/>
          <w:szCs w:val="22"/>
        </w:rPr>
      </w:pPr>
    </w:p>
    <w:p w14:paraId="69D513FA" w14:textId="00D1DE42" w:rsidR="00EF12D0" w:rsidRPr="00113539" w:rsidRDefault="004F2D88" w:rsidP="00CC6FF6">
      <w:pPr>
        <w:spacing w:line="360" w:lineRule="auto"/>
        <w:jc w:val="both"/>
        <w:rPr>
          <w:rFonts w:ascii="Palatino Linotype" w:hAnsi="Palatino Linotype" w:cs="Tahoma"/>
          <w:color w:val="000000"/>
          <w:sz w:val="22"/>
          <w:szCs w:val="22"/>
        </w:rPr>
      </w:pPr>
      <w:r w:rsidRPr="00393CA3">
        <w:rPr>
          <w:rFonts w:ascii="Palatino Linotype" w:hAnsi="Palatino Linotype" w:cs="Tahoma"/>
          <w:color w:val="000000"/>
          <w:sz w:val="22"/>
          <w:szCs w:val="22"/>
        </w:rPr>
        <w:t xml:space="preserve">En </w:t>
      </w:r>
      <w:r w:rsidR="00367F82" w:rsidRPr="00393CA3">
        <w:rPr>
          <w:rFonts w:ascii="Palatino Linotype" w:hAnsi="Palatino Linotype" w:cs="Tahoma"/>
          <w:color w:val="000000"/>
          <w:sz w:val="22"/>
          <w:szCs w:val="22"/>
        </w:rPr>
        <w:t>razón de que fue debidamente su</w:t>
      </w:r>
      <w:r w:rsidRPr="00393CA3">
        <w:rPr>
          <w:rFonts w:ascii="Palatino Linotype" w:hAnsi="Palatino Linotype" w:cs="Tahoma"/>
          <w:color w:val="000000"/>
          <w:sz w:val="22"/>
          <w:szCs w:val="22"/>
        </w:rPr>
        <w:t xml:space="preserve">stanciado el expediente </w:t>
      </w:r>
      <w:r w:rsidR="00367F82" w:rsidRPr="00393CA3">
        <w:rPr>
          <w:rFonts w:ascii="Palatino Linotype" w:hAnsi="Palatino Linotype" w:cs="Tahoma"/>
          <w:color w:val="000000"/>
          <w:sz w:val="22"/>
          <w:szCs w:val="22"/>
        </w:rPr>
        <w:t xml:space="preserve">electrónico </w:t>
      </w:r>
      <w:r w:rsidR="000C696D">
        <w:rPr>
          <w:rFonts w:ascii="Palatino Linotype" w:hAnsi="Palatino Linotype" w:cs="Tahoma"/>
          <w:color w:val="000000"/>
          <w:sz w:val="22"/>
          <w:szCs w:val="22"/>
        </w:rPr>
        <w:t xml:space="preserve">en que se actúa </w:t>
      </w:r>
      <w:r w:rsidRPr="00393CA3">
        <w:rPr>
          <w:rFonts w:ascii="Palatino Linotype" w:hAnsi="Palatino Linotype" w:cs="Tahoma"/>
          <w:color w:val="000000"/>
          <w:sz w:val="22"/>
          <w:szCs w:val="22"/>
        </w:rPr>
        <w:t>y no exist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dilige</w:t>
      </w:r>
      <w:r w:rsidR="00015774" w:rsidRPr="00393CA3">
        <w:rPr>
          <w:rFonts w:ascii="Palatino Linotype" w:hAnsi="Palatino Linotype" w:cs="Tahoma"/>
          <w:color w:val="000000"/>
          <w:sz w:val="22"/>
          <w:szCs w:val="22"/>
        </w:rPr>
        <w:t>ncia pendiente por</w:t>
      </w:r>
      <w:r w:rsidR="00367F82" w:rsidRPr="00393CA3">
        <w:rPr>
          <w:rFonts w:ascii="Palatino Linotype" w:hAnsi="Palatino Linotype" w:cs="Tahoma"/>
          <w:color w:val="000000"/>
          <w:sz w:val="22"/>
          <w:szCs w:val="22"/>
        </w:rPr>
        <w:t xml:space="preserve"> desahog</w:t>
      </w:r>
      <w:r w:rsidR="00015774" w:rsidRPr="00393CA3">
        <w:rPr>
          <w:rFonts w:ascii="Palatino Linotype" w:hAnsi="Palatino Linotype" w:cs="Tahoma"/>
          <w:color w:val="000000"/>
          <w:sz w:val="22"/>
          <w:szCs w:val="22"/>
        </w:rPr>
        <w:t>ar</w:t>
      </w:r>
      <w:r w:rsidR="00367F82" w:rsidRPr="00393CA3">
        <w:rPr>
          <w:rFonts w:ascii="Palatino Linotype" w:hAnsi="Palatino Linotype" w:cs="Tahoma"/>
          <w:color w:val="000000"/>
          <w:sz w:val="22"/>
          <w:szCs w:val="22"/>
        </w:rPr>
        <w:t xml:space="preserve">, se </w:t>
      </w:r>
      <w:r w:rsidRPr="00393CA3">
        <w:rPr>
          <w:rFonts w:ascii="Palatino Linotype" w:hAnsi="Palatino Linotype" w:cs="Tahoma"/>
          <w:color w:val="000000"/>
          <w:sz w:val="22"/>
          <w:szCs w:val="22"/>
        </w:rPr>
        <w:t>emit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la resolución que conforme a Derecho proceda, de acuerdo a las siguientes: </w:t>
      </w:r>
    </w:p>
    <w:p w14:paraId="149B7D2A" w14:textId="77777777" w:rsidR="00ED13C9" w:rsidRDefault="00ED13C9" w:rsidP="00CC6FF6">
      <w:pPr>
        <w:spacing w:line="360" w:lineRule="auto"/>
        <w:jc w:val="center"/>
        <w:rPr>
          <w:rFonts w:ascii="Palatino Linotype" w:hAnsi="Palatino Linotype" w:cs="Tahoma"/>
          <w:b/>
          <w:sz w:val="22"/>
          <w:szCs w:val="22"/>
        </w:rPr>
      </w:pPr>
    </w:p>
    <w:p w14:paraId="0B49616B" w14:textId="4963CC25" w:rsidR="00FE5A6B" w:rsidRDefault="000B3F74" w:rsidP="00CC6FF6">
      <w:pPr>
        <w:spacing w:line="360" w:lineRule="auto"/>
        <w:jc w:val="center"/>
        <w:rPr>
          <w:rFonts w:ascii="Palatino Linotype" w:hAnsi="Palatino Linotype" w:cs="Tahoma"/>
          <w:b/>
          <w:sz w:val="22"/>
          <w:szCs w:val="22"/>
        </w:rPr>
      </w:pPr>
      <w:r w:rsidRPr="00393CA3">
        <w:rPr>
          <w:rFonts w:ascii="Palatino Linotype" w:hAnsi="Palatino Linotype" w:cs="Tahoma"/>
          <w:b/>
          <w:sz w:val="22"/>
          <w:szCs w:val="22"/>
        </w:rPr>
        <w:t>CONSIDERANDOS</w:t>
      </w:r>
      <w:r w:rsidR="00806144" w:rsidRPr="00393CA3">
        <w:rPr>
          <w:rFonts w:ascii="Palatino Linotype" w:hAnsi="Palatino Linotype" w:cs="Tahoma"/>
          <w:b/>
          <w:sz w:val="22"/>
          <w:szCs w:val="22"/>
        </w:rPr>
        <w:t>:</w:t>
      </w:r>
    </w:p>
    <w:p w14:paraId="192B0DA8" w14:textId="77777777" w:rsidR="00FE5A6B" w:rsidRPr="00393CA3" w:rsidRDefault="00FE5A6B" w:rsidP="00CC6FF6">
      <w:pPr>
        <w:spacing w:line="360" w:lineRule="auto"/>
        <w:rPr>
          <w:rFonts w:ascii="Palatino Linotype" w:hAnsi="Palatino Linotype" w:cs="Tahoma"/>
          <w:b/>
          <w:sz w:val="22"/>
          <w:szCs w:val="22"/>
        </w:rPr>
      </w:pPr>
    </w:p>
    <w:p w14:paraId="23B799F5" w14:textId="77777777" w:rsidR="00167C82" w:rsidRPr="00393CA3" w:rsidRDefault="003462CD" w:rsidP="00CC6FF6">
      <w:pPr>
        <w:spacing w:line="360" w:lineRule="auto"/>
        <w:jc w:val="both"/>
        <w:rPr>
          <w:rFonts w:ascii="Palatino Linotype" w:hAnsi="Palatino Linotype" w:cs="Tahoma"/>
          <w:b/>
          <w:sz w:val="22"/>
          <w:szCs w:val="22"/>
        </w:rPr>
      </w:pPr>
      <w:r w:rsidRPr="00393CA3">
        <w:rPr>
          <w:rFonts w:ascii="Palatino Linotype" w:hAnsi="Palatino Linotype" w:cs="Tahoma"/>
          <w:b/>
          <w:caps/>
          <w:sz w:val="22"/>
          <w:szCs w:val="22"/>
        </w:rPr>
        <w:t>Primer</w:t>
      </w:r>
      <w:r w:rsidR="000B3F74" w:rsidRPr="00393CA3">
        <w:rPr>
          <w:rFonts w:ascii="Palatino Linotype" w:hAnsi="Palatino Linotype" w:cs="Tahoma"/>
          <w:b/>
          <w:caps/>
          <w:sz w:val="22"/>
          <w:szCs w:val="22"/>
        </w:rPr>
        <w:t>O</w:t>
      </w:r>
      <w:r w:rsidR="00167C82" w:rsidRPr="00393CA3">
        <w:rPr>
          <w:rFonts w:ascii="Palatino Linotype" w:hAnsi="Palatino Linotype" w:cs="Tahoma"/>
          <w:b/>
          <w:caps/>
          <w:sz w:val="22"/>
          <w:szCs w:val="22"/>
        </w:rPr>
        <w:t>.</w:t>
      </w:r>
      <w:r w:rsidR="00167C82" w:rsidRPr="00393CA3">
        <w:rPr>
          <w:rFonts w:ascii="Palatino Linotype" w:hAnsi="Palatino Linotype" w:cs="Tahoma"/>
          <w:b/>
          <w:sz w:val="22"/>
          <w:szCs w:val="22"/>
        </w:rPr>
        <w:t xml:space="preserve"> Competencia. </w:t>
      </w:r>
    </w:p>
    <w:p w14:paraId="559A211F" w14:textId="77777777" w:rsidR="002D7983" w:rsidRPr="00393CA3" w:rsidRDefault="002D7983" w:rsidP="00CC6FF6">
      <w:pPr>
        <w:spacing w:line="360" w:lineRule="auto"/>
        <w:jc w:val="both"/>
        <w:rPr>
          <w:rFonts w:ascii="Palatino Linotype" w:hAnsi="Palatino Linotype" w:cs="Tahoma"/>
          <w:b/>
          <w:sz w:val="22"/>
          <w:szCs w:val="22"/>
        </w:rPr>
      </w:pPr>
    </w:p>
    <w:p w14:paraId="14F5894B" w14:textId="77777777" w:rsidR="00167C82" w:rsidRPr="00393CA3" w:rsidRDefault="00167C82" w:rsidP="00CC6FF6">
      <w:pPr>
        <w:spacing w:line="360" w:lineRule="auto"/>
        <w:jc w:val="both"/>
        <w:rPr>
          <w:rFonts w:ascii="Palatino Linotype" w:hAnsi="Palatino Linotype" w:cs="Tahoma"/>
          <w:sz w:val="22"/>
          <w:szCs w:val="22"/>
          <w:shd w:val="clear" w:color="auto" w:fill="FFFFFF"/>
        </w:rPr>
      </w:pPr>
      <w:r w:rsidRPr="00393CA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apartado A de la Constitución Política de los Estados Unidos Mexicanos; 5</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xml:space="preserve">, </w:t>
      </w:r>
      <w:r w:rsidRPr="00393CA3">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93CA3">
        <w:rPr>
          <w:rStyle w:val="apple-converted-space"/>
          <w:rFonts w:ascii="Palatino Linotype" w:hAnsi="Palatino Linotype" w:cs="Tahoma"/>
          <w:sz w:val="22"/>
          <w:szCs w:val="22"/>
          <w:shd w:val="clear" w:color="auto" w:fill="FFFFFF"/>
        </w:rPr>
        <w:t xml:space="preserve"> 7°, </w:t>
      </w:r>
      <w:r w:rsidRPr="00393CA3">
        <w:rPr>
          <w:rFonts w:ascii="Palatino Linotype" w:hAnsi="Palatino Linotype" w:cs="Tahoma"/>
          <w:sz w:val="22"/>
          <w:szCs w:val="22"/>
        </w:rPr>
        <w:t>9</w:t>
      </w:r>
      <w:r w:rsidR="00BB382F">
        <w:rPr>
          <w:rFonts w:ascii="Palatino Linotype" w:hAnsi="Palatino Linotype" w:cs="Tahoma"/>
          <w:sz w:val="22"/>
          <w:szCs w:val="22"/>
        </w:rPr>
        <w:t>°</w:t>
      </w:r>
      <w:r w:rsidRPr="00393CA3">
        <w:rPr>
          <w:rFonts w:ascii="Palatino Linotype" w:hAnsi="Palatino Linotype" w:cs="Tahoma"/>
          <w:sz w:val="22"/>
          <w:szCs w:val="22"/>
        </w:rPr>
        <w:t xml:space="preserve">, fracciones I y XXIV y 11 </w:t>
      </w:r>
      <w:r w:rsidRPr="00393CA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AA0AC5C" w14:textId="77777777" w:rsidR="00D542A3" w:rsidRPr="00393CA3" w:rsidRDefault="00D542A3" w:rsidP="00CC6FF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100FC0B" w14:textId="77777777" w:rsidR="007C5270" w:rsidRPr="0093157F"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eastAsia="Calibri" w:hAnsi="Palatino Linotype" w:cs="Tahoma"/>
          <w:b/>
          <w:color w:val="000000"/>
          <w:sz w:val="22"/>
          <w:szCs w:val="22"/>
          <w:lang w:eastAsia="es-MX"/>
        </w:rPr>
        <w:t>SEGUND</w:t>
      </w:r>
      <w:r w:rsidR="000B3F74" w:rsidRPr="0093157F">
        <w:rPr>
          <w:rFonts w:ascii="Palatino Linotype" w:eastAsia="Calibri" w:hAnsi="Palatino Linotype" w:cs="Tahoma"/>
          <w:b/>
          <w:color w:val="000000"/>
          <w:sz w:val="22"/>
          <w:szCs w:val="22"/>
          <w:lang w:eastAsia="es-MX"/>
        </w:rPr>
        <w:t>O</w:t>
      </w:r>
      <w:r w:rsidRPr="0093157F">
        <w:rPr>
          <w:rFonts w:ascii="Palatino Linotype" w:eastAsia="Calibri" w:hAnsi="Palatino Linotype" w:cs="Tahoma"/>
          <w:color w:val="000000"/>
          <w:sz w:val="22"/>
          <w:szCs w:val="22"/>
          <w:lang w:eastAsia="es-MX"/>
        </w:rPr>
        <w:t xml:space="preserve">. </w:t>
      </w:r>
      <w:r w:rsidRPr="0093157F">
        <w:rPr>
          <w:rFonts w:ascii="Palatino Linotype" w:hAnsi="Palatino Linotype" w:cs="Tahoma"/>
          <w:b/>
          <w:sz w:val="22"/>
          <w:szCs w:val="22"/>
        </w:rPr>
        <w:t>Metodología de estudio.</w:t>
      </w:r>
      <w:r w:rsidRPr="0093157F">
        <w:rPr>
          <w:rFonts w:ascii="Palatino Linotype" w:hAnsi="Palatino Linotype" w:cs="Tahoma"/>
          <w:sz w:val="22"/>
          <w:szCs w:val="22"/>
        </w:rPr>
        <w:t xml:space="preserve"> </w:t>
      </w:r>
    </w:p>
    <w:p w14:paraId="4DD21BCB" w14:textId="77777777" w:rsidR="007C5270" w:rsidRPr="0093157F" w:rsidRDefault="007C5270" w:rsidP="00CC6FF6">
      <w:pPr>
        <w:autoSpaceDE w:val="0"/>
        <w:autoSpaceDN w:val="0"/>
        <w:adjustRightInd w:val="0"/>
        <w:spacing w:line="360" w:lineRule="auto"/>
        <w:jc w:val="both"/>
        <w:rPr>
          <w:rFonts w:ascii="Palatino Linotype" w:hAnsi="Palatino Linotype" w:cs="Tahoma"/>
          <w:sz w:val="22"/>
          <w:szCs w:val="22"/>
        </w:rPr>
      </w:pPr>
    </w:p>
    <w:p w14:paraId="108126DF" w14:textId="4F3B464D"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hAnsi="Palatino Linotype" w:cs="Tahoma"/>
          <w:sz w:val="22"/>
          <w:szCs w:val="22"/>
        </w:rPr>
        <w:t xml:space="preserve">De las constancias que forma parte de este </w:t>
      </w:r>
      <w:r w:rsidR="004A2CBE">
        <w:rPr>
          <w:rFonts w:ascii="Palatino Linotype" w:hAnsi="Palatino Linotype" w:cs="Tahoma"/>
          <w:sz w:val="22"/>
          <w:szCs w:val="22"/>
        </w:rPr>
        <w:t>R</w:t>
      </w:r>
      <w:r w:rsidRPr="0093157F">
        <w:rPr>
          <w:rFonts w:ascii="Palatino Linotype" w:hAnsi="Palatino Linotype" w:cs="Tahoma"/>
          <w:sz w:val="22"/>
          <w:szCs w:val="22"/>
        </w:rPr>
        <w:t xml:space="preserve">ecurso </w:t>
      </w:r>
      <w:r w:rsidR="004A2CBE">
        <w:rPr>
          <w:rFonts w:ascii="Palatino Linotype" w:hAnsi="Palatino Linotype" w:cs="Tahoma"/>
          <w:sz w:val="22"/>
          <w:szCs w:val="22"/>
        </w:rPr>
        <w:t xml:space="preserve">de Revisión </w:t>
      </w:r>
      <w:r w:rsidRPr="0093157F">
        <w:rPr>
          <w:rFonts w:ascii="Palatino Linotype" w:hAnsi="Palatino Linotype" w:cs="Tahoma"/>
          <w:sz w:val="22"/>
          <w:szCs w:val="22"/>
        </w:rPr>
        <w:t xml:space="preserve">se advierte que previo al estudio del fondo de la </w:t>
      </w:r>
      <w:r w:rsidRPr="0093157F">
        <w:rPr>
          <w:rFonts w:ascii="Palatino Linotype" w:hAnsi="Palatino Linotype" w:cs="Tahoma"/>
          <w:i/>
          <w:sz w:val="22"/>
          <w:szCs w:val="22"/>
        </w:rPr>
        <w:t>litis</w:t>
      </w:r>
      <w:r w:rsidRPr="0093157F">
        <w:rPr>
          <w:rFonts w:ascii="Palatino Linotype" w:hAnsi="Palatino Linotype" w:cs="Tahoma"/>
          <w:sz w:val="22"/>
          <w:szCs w:val="22"/>
        </w:rPr>
        <w:t>, es necesario estudiar las causales de improcedencia y sobreseimiento que se adviertan, para determinar lo que en Derecho proceda.</w:t>
      </w:r>
    </w:p>
    <w:p w14:paraId="22A3AE71" w14:textId="77777777" w:rsidR="001F1247" w:rsidRDefault="001F1247" w:rsidP="00CC6FF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5264402" w14:textId="1AA0DE2F" w:rsidR="0036309D"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b/>
          <w:color w:val="000000"/>
          <w:sz w:val="22"/>
          <w:szCs w:val="22"/>
          <w:lang w:eastAsia="es-MX"/>
        </w:rPr>
        <w:t>Causales de improcedencia.</w:t>
      </w:r>
      <w:r w:rsidRPr="00393CA3">
        <w:rPr>
          <w:rFonts w:ascii="Palatino Linotype" w:eastAsia="Calibri" w:hAnsi="Palatino Linotype" w:cs="Tahoma"/>
          <w:color w:val="000000"/>
          <w:sz w:val="22"/>
          <w:szCs w:val="22"/>
          <w:lang w:eastAsia="es-MX"/>
        </w:rPr>
        <w:t xml:space="preserve"> </w:t>
      </w:r>
    </w:p>
    <w:p w14:paraId="28786DB1" w14:textId="77777777" w:rsidR="001F1247" w:rsidRPr="00393CA3" w:rsidRDefault="001F1247"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80BBD32" w14:textId="77777777"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393CA3">
        <w:rPr>
          <w:rFonts w:ascii="Palatino Linotype" w:eastAsia="Calibri" w:hAnsi="Palatino Linotype" w:cs="Tahoma"/>
          <w:caps/>
          <w:color w:val="000000"/>
          <w:sz w:val="22"/>
          <w:szCs w:val="22"/>
          <w:lang w:eastAsia="es-MX"/>
        </w:rPr>
        <w:t>é</w:t>
      </w:r>
      <w:r w:rsidRPr="00393CA3">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65F10C" w14:textId="77777777" w:rsidR="00F6421C" w:rsidRPr="00393CA3" w:rsidRDefault="00F6421C"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DD1095" w14:textId="02120CB0"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eastAsia="Calibri" w:hAnsi="Palatino Linotype" w:cs="Tahoma"/>
          <w:color w:val="000000"/>
          <w:sz w:val="22"/>
          <w:szCs w:val="22"/>
          <w:lang w:eastAsia="es-MX"/>
        </w:rPr>
        <w:lastRenderedPageBreak/>
        <w:t xml:space="preserve">En el presente caso, </w:t>
      </w:r>
      <w:r w:rsidRPr="00393CA3">
        <w:rPr>
          <w:rFonts w:ascii="Palatino Linotype" w:eastAsia="Calibri" w:hAnsi="Palatino Linotype" w:cs="Tahoma"/>
          <w:b/>
          <w:color w:val="000000"/>
          <w:sz w:val="22"/>
          <w:szCs w:val="22"/>
          <w:lang w:eastAsia="es-MX"/>
        </w:rPr>
        <w:t>no se actualiza ninguna de las causales de improcedencia</w:t>
      </w:r>
      <w:r w:rsidRPr="00393CA3">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393CA3">
        <w:rPr>
          <w:rFonts w:ascii="Palatino Linotype" w:eastAsia="Calibri" w:hAnsi="Palatino Linotype" w:cs="Tahoma"/>
          <w:color w:val="000000"/>
          <w:sz w:val="22"/>
          <w:szCs w:val="22"/>
          <w:lang w:eastAsia="es-MX"/>
        </w:rPr>
        <w:t>178</w:t>
      </w:r>
      <w:r w:rsidRPr="00393CA3">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393CA3">
        <w:rPr>
          <w:rFonts w:ascii="Palatino Linotype" w:hAnsi="Palatino Linotype" w:cs="Tahoma"/>
          <w:sz w:val="22"/>
          <w:szCs w:val="22"/>
        </w:rPr>
        <w:t>de que se encuentre en trámite algún me</w:t>
      </w:r>
      <w:r w:rsidR="00945A30">
        <w:rPr>
          <w:rFonts w:ascii="Palatino Linotype" w:hAnsi="Palatino Linotype" w:cs="Tahoma"/>
          <w:sz w:val="22"/>
          <w:szCs w:val="22"/>
        </w:rPr>
        <w:t>dio de defensa presentado por la R</w:t>
      </w:r>
      <w:r w:rsidRPr="00393CA3">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5D1F8F2" w14:textId="77777777"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p>
    <w:p w14:paraId="43484D6E" w14:textId="3329E730"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Asimismo, se actualiza la causal de procedencia señalada en el artículo 179, fracción </w:t>
      </w:r>
      <w:r w:rsidR="00B1739F">
        <w:rPr>
          <w:rFonts w:ascii="Palatino Linotype" w:eastAsia="Calibri" w:hAnsi="Palatino Linotype" w:cs="Tahoma"/>
          <w:color w:val="000000"/>
          <w:sz w:val="22"/>
          <w:szCs w:val="22"/>
          <w:lang w:eastAsia="es-MX"/>
        </w:rPr>
        <w:t>VII</w:t>
      </w:r>
      <w:r w:rsidR="00387D9A">
        <w:rPr>
          <w:rFonts w:ascii="Palatino Linotype" w:eastAsia="Calibri" w:hAnsi="Palatino Linotype" w:cs="Tahoma"/>
          <w:color w:val="000000"/>
          <w:sz w:val="22"/>
          <w:szCs w:val="22"/>
          <w:lang w:eastAsia="es-MX"/>
        </w:rPr>
        <w:t>,</w:t>
      </w:r>
      <w:r w:rsidR="001F1247">
        <w:rPr>
          <w:rFonts w:ascii="Palatino Linotype" w:eastAsia="Calibri" w:hAnsi="Palatino Linotype" w:cs="Tahoma"/>
          <w:color w:val="000000"/>
          <w:sz w:val="22"/>
          <w:szCs w:val="22"/>
          <w:lang w:eastAsia="es-MX"/>
        </w:rPr>
        <w:t xml:space="preserve"> de la Ley de la M</w:t>
      </w:r>
      <w:r w:rsidRPr="00393CA3">
        <w:rPr>
          <w:rFonts w:ascii="Palatino Linotype" w:eastAsia="Calibri" w:hAnsi="Palatino Linotype" w:cs="Tahoma"/>
          <w:color w:val="000000"/>
          <w:sz w:val="22"/>
          <w:szCs w:val="22"/>
          <w:lang w:eastAsia="es-MX"/>
        </w:rPr>
        <w:t>ateria</w:t>
      </w:r>
      <w:r w:rsidRPr="00393CA3">
        <w:rPr>
          <w:rFonts w:ascii="Palatino Linotype" w:eastAsia="Calibri" w:hAnsi="Palatino Linotype" w:cs="Tahoma"/>
          <w:bCs/>
          <w:color w:val="000000"/>
          <w:sz w:val="22"/>
          <w:szCs w:val="22"/>
          <w:lang w:eastAsia="es-MX"/>
        </w:rPr>
        <w:t xml:space="preserve">, toda vez que </w:t>
      </w:r>
      <w:r w:rsidR="00711918" w:rsidRPr="00393CA3">
        <w:rPr>
          <w:rFonts w:ascii="Palatino Linotype" w:eastAsia="Calibri" w:hAnsi="Palatino Linotype" w:cs="Tahoma"/>
          <w:bCs/>
          <w:color w:val="000000"/>
          <w:sz w:val="22"/>
          <w:szCs w:val="22"/>
          <w:lang w:eastAsia="es-MX"/>
        </w:rPr>
        <w:t>e</w:t>
      </w:r>
      <w:r w:rsidRPr="00393CA3">
        <w:rPr>
          <w:rFonts w:ascii="Palatino Linotype" w:eastAsia="Calibri" w:hAnsi="Palatino Linotype" w:cs="Tahoma"/>
          <w:bCs/>
          <w:color w:val="000000"/>
          <w:sz w:val="22"/>
          <w:szCs w:val="22"/>
          <w:lang w:eastAsia="es-MX"/>
        </w:rPr>
        <w:t xml:space="preserve">l solicitante se inconformó </w:t>
      </w:r>
      <w:r w:rsidR="001F1247">
        <w:rPr>
          <w:rFonts w:ascii="Palatino Linotype" w:eastAsia="Calibri" w:hAnsi="Palatino Linotype" w:cs="Tahoma"/>
          <w:bCs/>
          <w:color w:val="000000"/>
          <w:sz w:val="22"/>
          <w:szCs w:val="22"/>
          <w:lang w:eastAsia="es-MX"/>
        </w:rPr>
        <w:t>por la falta de respuesta por parte del Sujeto Obligado.</w:t>
      </w:r>
    </w:p>
    <w:p w14:paraId="47CF55EB" w14:textId="77777777" w:rsidR="0036309D" w:rsidRPr="00393CA3" w:rsidRDefault="0036309D" w:rsidP="00CC6FF6">
      <w:pPr>
        <w:spacing w:line="360" w:lineRule="auto"/>
        <w:jc w:val="both"/>
        <w:rPr>
          <w:rFonts w:ascii="Palatino Linotype" w:eastAsia="Calibri" w:hAnsi="Palatino Linotype" w:cs="Tahoma"/>
          <w:b/>
          <w:sz w:val="22"/>
          <w:szCs w:val="22"/>
          <w:lang w:eastAsia="es-ES_tradnl"/>
        </w:rPr>
      </w:pPr>
    </w:p>
    <w:p w14:paraId="781FF3DB" w14:textId="77777777" w:rsidR="007C5270"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b/>
          <w:sz w:val="22"/>
          <w:szCs w:val="22"/>
          <w:lang w:eastAsia="es-ES_tradnl"/>
        </w:rPr>
        <w:t>Causales de sobreseimiento.</w:t>
      </w:r>
    </w:p>
    <w:p w14:paraId="7CDB1071" w14:textId="77777777" w:rsidR="007C5270" w:rsidRPr="00393CA3" w:rsidRDefault="007C5270" w:rsidP="00CC6FF6">
      <w:pPr>
        <w:spacing w:line="360" w:lineRule="auto"/>
        <w:jc w:val="both"/>
        <w:rPr>
          <w:rFonts w:ascii="Palatino Linotype" w:eastAsia="Calibri" w:hAnsi="Palatino Linotype" w:cs="Tahoma"/>
          <w:sz w:val="22"/>
          <w:szCs w:val="22"/>
          <w:lang w:eastAsia="es-ES_tradnl"/>
        </w:rPr>
      </w:pPr>
    </w:p>
    <w:p w14:paraId="7B12B0DD" w14:textId="77777777" w:rsidR="0036309D"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17180B32" w14:textId="77777777" w:rsidR="0036309D" w:rsidRPr="00393CA3" w:rsidRDefault="0036309D" w:rsidP="00CC6FF6">
      <w:pPr>
        <w:spacing w:line="360" w:lineRule="auto"/>
        <w:jc w:val="both"/>
        <w:rPr>
          <w:rFonts w:ascii="Palatino Linotype" w:hAnsi="Palatino Linotype" w:cs="Tahoma"/>
          <w:sz w:val="22"/>
          <w:szCs w:val="22"/>
        </w:rPr>
      </w:pPr>
    </w:p>
    <w:p w14:paraId="107228DA" w14:textId="5CCAE528" w:rsidR="002D7983"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w:t>
      </w:r>
      <w:r w:rsidR="002D7983" w:rsidRPr="00393CA3">
        <w:rPr>
          <w:rFonts w:ascii="Palatino Linotype" w:eastAsia="Calibri" w:hAnsi="Palatino Linotype" w:cs="Tahoma"/>
          <w:b/>
          <w:sz w:val="22"/>
          <w:szCs w:val="22"/>
          <w:lang w:eastAsia="es-ES_tradnl"/>
        </w:rPr>
        <w:t xml:space="preserve">no se configuran las causales establecidas en las fracciones I, II, IV y V, </w:t>
      </w:r>
      <w:r w:rsidR="002D7983" w:rsidRPr="00393CA3">
        <w:rPr>
          <w:rFonts w:ascii="Palatino Linotype" w:eastAsia="Calibri" w:hAnsi="Palatino Linotype" w:cs="Tahoma"/>
          <w:sz w:val="22"/>
          <w:szCs w:val="22"/>
          <w:lang w:eastAsia="es-ES_tradnl"/>
        </w:rPr>
        <w:t>toda vez que no hay constancias en el exped</w:t>
      </w:r>
      <w:r w:rsidR="00945A30">
        <w:rPr>
          <w:rFonts w:ascii="Palatino Linotype" w:eastAsia="Calibri" w:hAnsi="Palatino Linotype" w:cs="Tahoma"/>
          <w:sz w:val="22"/>
          <w:szCs w:val="22"/>
          <w:lang w:eastAsia="es-ES_tradnl"/>
        </w:rPr>
        <w:t>iente en que se actúa, de que la R</w:t>
      </w:r>
      <w:r w:rsidR="002D7983" w:rsidRPr="00393CA3">
        <w:rPr>
          <w:rFonts w:ascii="Palatino Linotype" w:eastAsia="Calibri" w:hAnsi="Palatino Linotype" w:cs="Tahoma"/>
          <w:sz w:val="22"/>
          <w:szCs w:val="22"/>
          <w:lang w:eastAsia="es-ES_tradnl"/>
        </w:rPr>
        <w:t>ecurrente se haya desistido del recurso, haya fallecido, sobreviniera alguna causal de improcedentica, o bien, haya quedado sin materia.</w:t>
      </w:r>
    </w:p>
    <w:p w14:paraId="0695E2B4"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3F26CD03" w14:textId="4A2C4630" w:rsidR="002D7983" w:rsidRPr="00393CA3"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lastRenderedPageBreak/>
        <w:t xml:space="preserve">No obstante, toda vez que durante la sustanciación del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ecurso </w:t>
      </w:r>
      <w:r w:rsidRPr="00393CA3">
        <w:rPr>
          <w:rFonts w:ascii="Palatino Linotype" w:eastAsia="Calibri" w:hAnsi="Palatino Linotype" w:cs="Tahoma"/>
          <w:sz w:val="22"/>
          <w:szCs w:val="22"/>
          <w:lang w:eastAsia="es-ES_tradnl"/>
        </w:rPr>
        <w:t xml:space="preserve">de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evisión </w:t>
      </w:r>
      <w:r w:rsidRPr="00393CA3">
        <w:rPr>
          <w:rFonts w:ascii="Palatino Linotype" w:eastAsia="Calibri" w:hAnsi="Palatino Linotype" w:cs="Tahoma"/>
          <w:sz w:val="22"/>
          <w:szCs w:val="22"/>
          <w:lang w:eastAsia="es-ES_tradnl"/>
        </w:rPr>
        <w:t xml:space="preserve">en que se actúa, </w:t>
      </w:r>
      <w:r w:rsidRPr="002C2D1D">
        <w:rPr>
          <w:rFonts w:ascii="Palatino Linotype" w:eastAsia="Calibri" w:hAnsi="Palatino Linotype" w:cs="Tahoma"/>
          <w:b/>
          <w:sz w:val="22"/>
          <w:szCs w:val="22"/>
          <w:lang w:eastAsia="es-ES_tradnl"/>
        </w:rPr>
        <w:t xml:space="preserve">el </w:t>
      </w:r>
      <w:r w:rsidR="002C2D1D" w:rsidRPr="002C2D1D">
        <w:rPr>
          <w:rFonts w:ascii="Palatino Linotype" w:eastAsia="Calibri" w:hAnsi="Palatino Linotype" w:cs="Tahoma"/>
          <w:b/>
          <w:sz w:val="22"/>
          <w:szCs w:val="22"/>
          <w:lang w:eastAsia="es-ES_tradnl"/>
        </w:rPr>
        <w:t>Ayuntamiento de San Felipe del Progreso</w:t>
      </w:r>
      <w:r w:rsidR="001F1247" w:rsidRPr="001F1247">
        <w:rPr>
          <w:rFonts w:ascii="Palatino Linotype" w:eastAsia="Calibri" w:hAnsi="Palatino Linotype" w:cs="Tahoma"/>
          <w:sz w:val="22"/>
          <w:szCs w:val="22"/>
          <w:lang w:eastAsia="es-ES_tradnl"/>
        </w:rPr>
        <w:t xml:space="preserve"> </w:t>
      </w:r>
      <w:r w:rsidR="001F1247" w:rsidRPr="002C2D1D">
        <w:rPr>
          <w:rFonts w:ascii="Palatino Linotype" w:eastAsia="Calibri" w:hAnsi="Palatino Linotype" w:cs="Tahoma"/>
          <w:b/>
          <w:sz w:val="22"/>
          <w:szCs w:val="22"/>
          <w:lang w:eastAsia="es-ES_tradnl"/>
        </w:rPr>
        <w:t xml:space="preserve">modificó </w:t>
      </w:r>
      <w:r w:rsidRPr="002C2D1D">
        <w:rPr>
          <w:rFonts w:ascii="Palatino Linotype" w:eastAsia="Calibri" w:hAnsi="Palatino Linotype" w:cs="Tahoma"/>
          <w:b/>
          <w:sz w:val="22"/>
          <w:szCs w:val="22"/>
          <w:lang w:eastAsia="es-ES_tradnl"/>
        </w:rPr>
        <w:t>su respuesta</w:t>
      </w:r>
      <w:r w:rsidRPr="00393CA3">
        <w:rPr>
          <w:rFonts w:ascii="Palatino Linotype" w:eastAsia="Calibri" w:hAnsi="Palatino Linotype" w:cs="Tahoma"/>
          <w:sz w:val="22"/>
          <w:szCs w:val="22"/>
          <w:lang w:eastAsia="es-ES_tradnl"/>
        </w:rPr>
        <w:t xml:space="preserve">, a través de su Informe Justificado, se estima procedente entrar al estudio de la causal de sobreseimiento prevista en la </w:t>
      </w:r>
      <w:r w:rsidRPr="00393CA3">
        <w:rPr>
          <w:rFonts w:ascii="Palatino Linotype" w:eastAsia="Calibri" w:hAnsi="Palatino Linotype" w:cs="Tahoma"/>
          <w:b/>
          <w:sz w:val="22"/>
          <w:szCs w:val="22"/>
          <w:lang w:eastAsia="es-ES_tradnl"/>
        </w:rPr>
        <w:t>fracción III</w:t>
      </w:r>
      <w:r w:rsidRPr="00393CA3">
        <w:rPr>
          <w:rFonts w:ascii="Palatino Linotype" w:eastAsia="Calibri" w:hAnsi="Palatino Linotype" w:cs="Tahoma"/>
          <w:sz w:val="22"/>
          <w:szCs w:val="22"/>
          <w:lang w:eastAsia="es-ES_tradnl"/>
        </w:rPr>
        <w:t xml:space="preserve"> del precepto legal previamente señalado.</w:t>
      </w:r>
    </w:p>
    <w:p w14:paraId="4E93B9B7"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3CB83E90" w14:textId="1DBE80CC" w:rsidR="00D203F7"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Al respec</w:t>
      </w:r>
      <w:r w:rsidR="00AE3EB1">
        <w:rPr>
          <w:rFonts w:ascii="Palatino Linotype" w:eastAsia="Calibri" w:hAnsi="Palatino Linotype" w:cs="Tahoma"/>
          <w:sz w:val="22"/>
          <w:szCs w:val="22"/>
          <w:lang w:eastAsia="es-ES_tradnl"/>
        </w:rPr>
        <w:t>to, es necesario precisar que la P</w:t>
      </w:r>
      <w:r w:rsidRPr="00393CA3">
        <w:rPr>
          <w:rFonts w:ascii="Palatino Linotype" w:eastAsia="Calibri" w:hAnsi="Palatino Linotype" w:cs="Tahoma"/>
          <w:sz w:val="22"/>
          <w:szCs w:val="22"/>
          <w:lang w:eastAsia="es-ES_tradnl"/>
        </w:rPr>
        <w:t xml:space="preserve">articular solicitó, </w:t>
      </w:r>
      <w:r w:rsidR="00BB007F" w:rsidRPr="00393CA3">
        <w:rPr>
          <w:rFonts w:ascii="Palatino Linotype" w:eastAsia="Calibri" w:hAnsi="Palatino Linotype" w:cs="Tahoma"/>
          <w:sz w:val="22"/>
          <w:szCs w:val="22"/>
          <w:lang w:eastAsia="es-ES_tradnl"/>
        </w:rPr>
        <w:t>conocer</w:t>
      </w:r>
      <w:r w:rsidR="00D203F7" w:rsidRPr="00D203F7">
        <w:rPr>
          <w:rFonts w:ascii="Palatino Linotype" w:eastAsia="Calibri" w:hAnsi="Palatino Linotype" w:cs="Tahoma"/>
          <w:sz w:val="22"/>
          <w:szCs w:val="22"/>
          <w:lang w:eastAsia="es-ES_tradnl"/>
        </w:rPr>
        <w:t xml:space="preserve"> </w:t>
      </w:r>
      <w:r w:rsidR="00AE3EB1" w:rsidRPr="00AE3EB1">
        <w:rPr>
          <w:rFonts w:ascii="Palatino Linotype" w:eastAsia="Calibri" w:hAnsi="Palatino Linotype" w:cs="Tahoma"/>
          <w:sz w:val="22"/>
          <w:szCs w:val="22"/>
          <w:lang w:eastAsia="es-ES_tradnl"/>
        </w:rPr>
        <w:t>el procedimiento que se lleva a cabo para la ele</w:t>
      </w:r>
      <w:r w:rsidR="00AE3EB1">
        <w:rPr>
          <w:rFonts w:ascii="Palatino Linotype" w:eastAsia="Calibri" w:hAnsi="Palatino Linotype" w:cs="Tahoma"/>
          <w:sz w:val="22"/>
          <w:szCs w:val="22"/>
          <w:lang w:eastAsia="es-ES_tradnl"/>
        </w:rPr>
        <w:t>cción de los Delegados que son Representantes de las Comunidades Indígenas; especificando</w:t>
      </w:r>
      <w:r w:rsidR="00AE3EB1" w:rsidRPr="00AE3EB1">
        <w:rPr>
          <w:rFonts w:ascii="Palatino Linotype" w:eastAsia="Calibri" w:hAnsi="Palatino Linotype" w:cs="Tahoma"/>
          <w:sz w:val="22"/>
          <w:szCs w:val="22"/>
          <w:lang w:eastAsia="es-ES_tradnl"/>
        </w:rPr>
        <w:t xml:space="preserve"> que us</w:t>
      </w:r>
      <w:r w:rsidR="00AE3EB1">
        <w:rPr>
          <w:rFonts w:ascii="Palatino Linotype" w:eastAsia="Calibri" w:hAnsi="Palatino Linotype" w:cs="Tahoma"/>
          <w:sz w:val="22"/>
          <w:szCs w:val="22"/>
          <w:lang w:eastAsia="es-ES_tradnl"/>
        </w:rPr>
        <w:t>os y costumbres son observados, los cuales</w:t>
      </w:r>
      <w:r w:rsidR="00AE3EB1" w:rsidRPr="00AE3EB1">
        <w:rPr>
          <w:rFonts w:ascii="Palatino Linotype" w:eastAsia="Calibri" w:hAnsi="Palatino Linotype" w:cs="Tahoma"/>
          <w:sz w:val="22"/>
          <w:szCs w:val="22"/>
          <w:lang w:eastAsia="es-ES_tradnl"/>
        </w:rPr>
        <w:t xml:space="preserve"> regulan dicho procedimiento de elección</w:t>
      </w:r>
      <w:r w:rsidR="00AE3EB1">
        <w:rPr>
          <w:rFonts w:ascii="Palatino Linotype" w:eastAsia="Calibri" w:hAnsi="Palatino Linotype" w:cs="Tahoma"/>
          <w:sz w:val="22"/>
          <w:szCs w:val="22"/>
          <w:lang w:eastAsia="es-ES_tradnl"/>
        </w:rPr>
        <w:t>.</w:t>
      </w:r>
    </w:p>
    <w:p w14:paraId="1AC54A42" w14:textId="77777777" w:rsidR="00AE3EB1" w:rsidRPr="00AE3EB1" w:rsidRDefault="00AE3EB1" w:rsidP="00CC6FF6">
      <w:pPr>
        <w:spacing w:line="360" w:lineRule="auto"/>
        <w:jc w:val="both"/>
        <w:rPr>
          <w:rFonts w:ascii="Palatino Linotype" w:eastAsia="Calibri" w:hAnsi="Palatino Linotype" w:cs="Tahoma"/>
          <w:sz w:val="22"/>
          <w:szCs w:val="22"/>
          <w:lang w:eastAsia="es-ES_tradnl"/>
        </w:rPr>
      </w:pPr>
    </w:p>
    <w:p w14:paraId="0344F834" w14:textId="75446416" w:rsidR="007C6AAA" w:rsidRDefault="00BB007F" w:rsidP="00CC6FF6">
      <w:pPr>
        <w:spacing w:line="360"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eastAsia="es-ES_tradnl"/>
        </w:rPr>
        <w:t xml:space="preserve">En respuesta, el Sujeto Obligado, </w:t>
      </w:r>
      <w:r w:rsidR="00D203F7">
        <w:rPr>
          <w:rFonts w:ascii="Palatino Linotype" w:eastAsia="Calibri" w:hAnsi="Palatino Linotype" w:cs="Tahoma"/>
          <w:sz w:val="22"/>
          <w:szCs w:val="22"/>
          <w:lang w:eastAsia="es-ES_tradnl"/>
        </w:rPr>
        <w:t>fue omiso en omitir pronunciamiento al respecto por lo que i</w:t>
      </w:r>
      <w:r w:rsidRPr="00393CA3">
        <w:rPr>
          <w:rFonts w:ascii="Palatino Linotype" w:eastAsia="Calibri" w:hAnsi="Palatino Linotype" w:cs="Tahoma"/>
          <w:sz w:val="22"/>
          <w:szCs w:val="22"/>
          <w:lang w:eastAsia="es-ES_tradnl"/>
        </w:rPr>
        <w:t>nconforme con l</w:t>
      </w:r>
      <w:r w:rsidR="00D203F7">
        <w:rPr>
          <w:rFonts w:ascii="Palatino Linotype" w:eastAsia="Calibri" w:hAnsi="Palatino Linotype" w:cs="Tahoma"/>
          <w:sz w:val="22"/>
          <w:szCs w:val="22"/>
          <w:lang w:eastAsia="es-ES_tradnl"/>
        </w:rPr>
        <w:t>a</w:t>
      </w:r>
      <w:r w:rsidRPr="00393CA3">
        <w:rPr>
          <w:rFonts w:ascii="Palatino Linotype" w:eastAsia="Calibri" w:hAnsi="Palatino Linotype" w:cs="Tahoma"/>
          <w:sz w:val="22"/>
          <w:szCs w:val="22"/>
          <w:lang w:eastAsia="es-ES_tradnl"/>
        </w:rPr>
        <w:t xml:space="preserve"> </w:t>
      </w:r>
      <w:r w:rsidR="00D203F7">
        <w:rPr>
          <w:rFonts w:ascii="Palatino Linotype" w:eastAsia="Calibri" w:hAnsi="Palatino Linotype" w:cs="Tahoma"/>
          <w:sz w:val="22"/>
          <w:szCs w:val="22"/>
          <w:lang w:eastAsia="es-ES_tradnl"/>
        </w:rPr>
        <w:t>falta de respuesta por parte del Ayuntamiento</w:t>
      </w:r>
      <w:r w:rsidR="001F1247">
        <w:rPr>
          <w:rFonts w:ascii="Palatino Linotype" w:eastAsia="Calibri" w:hAnsi="Palatino Linotype" w:cs="Tahoma"/>
          <w:sz w:val="22"/>
          <w:szCs w:val="22"/>
          <w:lang w:eastAsia="es-ES_tradnl"/>
        </w:rPr>
        <w:t>, la P</w:t>
      </w:r>
      <w:r w:rsidRPr="00393CA3">
        <w:rPr>
          <w:rFonts w:ascii="Palatino Linotype" w:eastAsia="Calibri" w:hAnsi="Palatino Linotype" w:cs="Tahoma"/>
          <w:sz w:val="22"/>
          <w:szCs w:val="22"/>
          <w:lang w:eastAsia="es-ES_tradnl"/>
        </w:rPr>
        <w:t xml:space="preserve">articular </w:t>
      </w:r>
      <w:r w:rsidR="00D203F7">
        <w:rPr>
          <w:rFonts w:ascii="Palatino Linotype" w:eastAsia="Calibri" w:hAnsi="Palatino Linotype" w:cs="Tahoma"/>
          <w:sz w:val="22"/>
          <w:szCs w:val="22"/>
          <w:lang w:eastAsia="es-ES_tradnl"/>
        </w:rPr>
        <w:t>interpuso el presente Recurso de Revisión</w:t>
      </w:r>
      <w:r w:rsidR="007C6AAA">
        <w:rPr>
          <w:rFonts w:ascii="Palatino Linotype" w:eastAsia="Calibri" w:hAnsi="Palatino Linotype" w:cs="Tahoma"/>
          <w:sz w:val="22"/>
          <w:szCs w:val="22"/>
          <w:lang w:val="es-MX" w:eastAsia="es-ES_tradnl"/>
        </w:rPr>
        <w:t>.</w:t>
      </w:r>
    </w:p>
    <w:p w14:paraId="07F286DC" w14:textId="77777777" w:rsidR="002D7983" w:rsidRPr="00393CA3" w:rsidRDefault="00146DE4" w:rsidP="00CC6FF6">
      <w:pPr>
        <w:spacing w:line="360" w:lineRule="auto"/>
        <w:jc w:val="both"/>
        <w:rPr>
          <w:rFonts w:ascii="Palatino Linotype" w:eastAsia="Calibri" w:hAnsi="Palatino Linotype" w:cs="Tahoma"/>
          <w:b/>
          <w:sz w:val="22"/>
          <w:szCs w:val="22"/>
          <w:lang w:eastAsia="es-ES_tradnl"/>
        </w:rPr>
      </w:pPr>
      <w:r w:rsidRPr="00393CA3">
        <w:rPr>
          <w:rFonts w:ascii="Palatino Linotype" w:eastAsia="Calibri" w:hAnsi="Palatino Linotype" w:cs="Tahoma"/>
          <w:sz w:val="22"/>
          <w:szCs w:val="22"/>
          <w:lang w:eastAsia="es-ES_tradnl"/>
        </w:rPr>
        <w:t xml:space="preserve"> </w:t>
      </w:r>
    </w:p>
    <w:p w14:paraId="76E56953" w14:textId="7E81BC7D" w:rsidR="0009562F" w:rsidRDefault="007068B9"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El </w:t>
      </w:r>
      <w:r w:rsidR="00660E3A"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al remitir </w:t>
      </w:r>
      <w:r w:rsidR="00660E3A" w:rsidRPr="00393CA3">
        <w:rPr>
          <w:rFonts w:ascii="Palatino Linotype" w:hAnsi="Palatino Linotype" w:cs="Tahoma"/>
          <w:sz w:val="22"/>
          <w:szCs w:val="22"/>
        </w:rPr>
        <w:t>el Informe Justificado</w:t>
      </w:r>
      <w:r w:rsidR="00BB007F" w:rsidRPr="00393CA3">
        <w:rPr>
          <w:rFonts w:ascii="Palatino Linotype" w:hAnsi="Palatino Linotype" w:cs="Tahoma"/>
          <w:sz w:val="22"/>
          <w:szCs w:val="22"/>
        </w:rPr>
        <w:t xml:space="preserve">, </w:t>
      </w:r>
      <w:r w:rsidR="00453B53">
        <w:rPr>
          <w:rFonts w:ascii="Palatino Linotype" w:hAnsi="Palatino Linotype" w:cs="Tahoma"/>
          <w:sz w:val="22"/>
          <w:szCs w:val="22"/>
        </w:rPr>
        <w:t>adjunt</w:t>
      </w:r>
      <w:r w:rsidR="00CB6792">
        <w:rPr>
          <w:rFonts w:ascii="Palatino Linotype" w:hAnsi="Palatino Linotype" w:cs="Tahoma"/>
          <w:sz w:val="22"/>
          <w:szCs w:val="22"/>
        </w:rPr>
        <w:t>ó</w:t>
      </w:r>
      <w:r w:rsidR="00453B53">
        <w:rPr>
          <w:rFonts w:ascii="Palatino Linotype" w:hAnsi="Palatino Linotype" w:cs="Tahoma"/>
          <w:sz w:val="22"/>
          <w:szCs w:val="22"/>
        </w:rPr>
        <w:t xml:space="preserve"> </w:t>
      </w:r>
      <w:r w:rsidR="0009562F">
        <w:rPr>
          <w:rFonts w:ascii="Palatino Linotype" w:hAnsi="Palatino Linotype" w:cs="Tahoma"/>
          <w:sz w:val="22"/>
          <w:szCs w:val="22"/>
        </w:rPr>
        <w:t xml:space="preserve">en </w:t>
      </w:r>
      <w:r w:rsidR="0009562F" w:rsidRPr="0009562F">
        <w:rPr>
          <w:rFonts w:ascii="Palatino Linotype" w:hAnsi="Palatino Linotype" w:cs="Tahoma"/>
          <w:sz w:val="22"/>
          <w:szCs w:val="22"/>
        </w:rPr>
        <w:t>f</w:t>
      </w:r>
      <w:r w:rsidR="0009562F">
        <w:rPr>
          <w:rFonts w:ascii="Palatino Linotype" w:hAnsi="Palatino Linotype" w:cs="Tahoma"/>
          <w:sz w:val="22"/>
          <w:szCs w:val="22"/>
        </w:rPr>
        <w:t xml:space="preserve">ormato PDF, </w:t>
      </w:r>
      <w:r w:rsidR="0009562F" w:rsidRPr="0009562F">
        <w:rPr>
          <w:rFonts w:ascii="Palatino Linotype" w:hAnsi="Palatino Linotype" w:cs="Tahoma"/>
          <w:b/>
          <w:sz w:val="22"/>
          <w:szCs w:val="22"/>
        </w:rPr>
        <w:t>la “Convocatoria para la elección de autoridades auxiliares y participación ciudadana municipal el 17 de marzo de 2019”</w:t>
      </w:r>
      <w:r w:rsidR="0009562F">
        <w:rPr>
          <w:rFonts w:ascii="Palatino Linotype" w:hAnsi="Palatino Linotype" w:cs="Tahoma"/>
          <w:sz w:val="22"/>
          <w:szCs w:val="22"/>
        </w:rPr>
        <w:t xml:space="preserve">, la cual, a </w:t>
      </w:r>
      <w:r w:rsidR="0009562F" w:rsidRPr="0009562F">
        <w:rPr>
          <w:rFonts w:ascii="Palatino Linotype" w:hAnsi="Palatino Linotype" w:cs="Tahoma"/>
          <w:i/>
          <w:sz w:val="22"/>
          <w:szCs w:val="22"/>
        </w:rPr>
        <w:t>grosso modo</w:t>
      </w:r>
      <w:r w:rsidR="0009562F">
        <w:rPr>
          <w:rFonts w:ascii="Palatino Linotype" w:hAnsi="Palatino Linotype" w:cs="Tahoma"/>
          <w:sz w:val="22"/>
          <w:szCs w:val="22"/>
        </w:rPr>
        <w:t xml:space="preserve"> contiene los siguientes apartados:</w:t>
      </w:r>
    </w:p>
    <w:p w14:paraId="1ADD8A11" w14:textId="77777777" w:rsidR="0009562F" w:rsidRDefault="0009562F" w:rsidP="00CC6FF6">
      <w:pPr>
        <w:spacing w:line="360" w:lineRule="auto"/>
        <w:jc w:val="both"/>
        <w:rPr>
          <w:rFonts w:ascii="Palatino Linotype" w:hAnsi="Palatino Linotype" w:cs="Tahoma"/>
          <w:sz w:val="22"/>
          <w:szCs w:val="22"/>
        </w:rPr>
      </w:pPr>
    </w:p>
    <w:p w14:paraId="176F0695"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Convocatoria y fecha de la elección de Delegados y Subdelegados;</w:t>
      </w:r>
    </w:p>
    <w:p w14:paraId="195C4711"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Calendario, en el que se indica la fecha, hora y lugar de la elección;</w:t>
      </w:r>
    </w:p>
    <w:p w14:paraId="041F0EDA"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 xml:space="preserve"> Requisitos para formar parte de una planilla que participe para ocupar los puestos mencionados;</w:t>
      </w:r>
    </w:p>
    <w:p w14:paraId="36897319"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El procedimiento que se llevará a cabo el día de la elección;</w:t>
      </w:r>
    </w:p>
    <w:p w14:paraId="52115EDF"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El procedimiento de la designación directa;</w:t>
      </w:r>
    </w:p>
    <w:p w14:paraId="7F717437"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El procedimiento de la acreditación y toma de protesta;</w:t>
      </w:r>
    </w:p>
    <w:p w14:paraId="3E844EB4" w14:textId="77777777" w:rsidR="0009562F" w:rsidRDefault="0009562F" w:rsidP="0009562F">
      <w:pPr>
        <w:pStyle w:val="Prrafodelista"/>
        <w:numPr>
          <w:ilvl w:val="0"/>
          <w:numId w:val="20"/>
        </w:numPr>
        <w:spacing w:line="360" w:lineRule="auto"/>
        <w:jc w:val="both"/>
        <w:rPr>
          <w:rFonts w:ascii="Palatino Linotype" w:hAnsi="Palatino Linotype" w:cs="Tahoma"/>
        </w:rPr>
      </w:pPr>
      <w:r>
        <w:rPr>
          <w:rFonts w:ascii="Palatino Linotype" w:hAnsi="Palatino Linotype" w:cs="Tahoma"/>
        </w:rPr>
        <w:t xml:space="preserve">La situación que guardan los Comisionados Municipales; y </w:t>
      </w:r>
    </w:p>
    <w:p w14:paraId="649D957F" w14:textId="55A7A561" w:rsidR="00E07731" w:rsidRPr="0009562F" w:rsidRDefault="0009562F" w:rsidP="00CC6FF6">
      <w:pPr>
        <w:pStyle w:val="Prrafodelista"/>
        <w:numPr>
          <w:ilvl w:val="0"/>
          <w:numId w:val="20"/>
        </w:numPr>
        <w:spacing w:line="360" w:lineRule="auto"/>
        <w:jc w:val="both"/>
        <w:rPr>
          <w:rFonts w:ascii="Palatino Linotype" w:hAnsi="Palatino Linotype" w:cs="Tahoma"/>
        </w:rPr>
      </w:pPr>
      <w:r>
        <w:rPr>
          <w:rFonts w:ascii="Palatino Linotype" w:hAnsi="Palatino Linotype" w:cs="Tahoma"/>
        </w:rPr>
        <w:lastRenderedPageBreak/>
        <w:t>Los artículos Transitorios.</w:t>
      </w:r>
    </w:p>
    <w:p w14:paraId="4A2A2432" w14:textId="77777777" w:rsidR="0009562F" w:rsidRDefault="0009562F" w:rsidP="00E07731">
      <w:pPr>
        <w:spacing w:line="360" w:lineRule="auto"/>
        <w:jc w:val="both"/>
        <w:rPr>
          <w:rFonts w:ascii="Palatino Linotype" w:hAnsi="Palatino Linotype" w:cs="Tahoma"/>
          <w:sz w:val="22"/>
          <w:szCs w:val="22"/>
        </w:rPr>
      </w:pPr>
    </w:p>
    <w:p w14:paraId="0EE8129C" w14:textId="79E4ABB3" w:rsidR="00E07731" w:rsidRDefault="003C0DE5" w:rsidP="00E07731">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lo anterior, se advierte que </w:t>
      </w:r>
      <w:r w:rsidR="0009562F">
        <w:rPr>
          <w:rFonts w:ascii="Palatino Linotype" w:hAnsi="Palatino Linotype" w:cs="Tahoma"/>
          <w:sz w:val="22"/>
          <w:szCs w:val="22"/>
        </w:rPr>
        <w:t xml:space="preserve">el </w:t>
      </w:r>
      <w:r w:rsidR="0009562F" w:rsidRPr="00CA6182">
        <w:rPr>
          <w:rFonts w:ascii="Palatino Linotype" w:eastAsia="Calibri" w:hAnsi="Palatino Linotype" w:cs="Tahoma"/>
          <w:bCs/>
          <w:sz w:val="22"/>
          <w:szCs w:val="22"/>
          <w:lang w:eastAsia="en-US"/>
        </w:rPr>
        <w:t>Ayuntamiento de San Felipe del Progreso</w:t>
      </w:r>
      <w:r w:rsidR="0009562F">
        <w:rPr>
          <w:rFonts w:ascii="Palatino Linotype" w:hAnsi="Palatino Linotype" w:cs="Tahoma"/>
          <w:sz w:val="22"/>
          <w:szCs w:val="22"/>
        </w:rPr>
        <w:t xml:space="preserve">, </w:t>
      </w:r>
      <w:r w:rsidR="00E07731">
        <w:rPr>
          <w:rFonts w:ascii="Palatino Linotype" w:hAnsi="Palatino Linotype" w:cs="Tahoma"/>
          <w:sz w:val="22"/>
          <w:szCs w:val="22"/>
        </w:rPr>
        <w:t xml:space="preserve">cuenta con las facultades y atribuciones para responder la solicitud de información interpuesta </w:t>
      </w:r>
      <w:r w:rsidR="0009562F">
        <w:rPr>
          <w:rFonts w:ascii="Palatino Linotype" w:hAnsi="Palatino Linotype" w:cs="Tahoma"/>
          <w:sz w:val="22"/>
          <w:szCs w:val="22"/>
        </w:rPr>
        <w:t>por la Recurrente, ya que, es el encargado de establecer el procedimiento para la convocatoria de las</w:t>
      </w:r>
      <w:r w:rsidR="00E154E6">
        <w:rPr>
          <w:rFonts w:ascii="Palatino Linotype" w:hAnsi="Palatino Linotype" w:cs="Tahoma"/>
          <w:sz w:val="22"/>
          <w:szCs w:val="22"/>
        </w:rPr>
        <w:t xml:space="preserve"> respectivas</w:t>
      </w:r>
      <w:r w:rsidR="0009562F">
        <w:rPr>
          <w:rFonts w:ascii="Palatino Linotype" w:hAnsi="Palatino Linotype" w:cs="Tahoma"/>
          <w:sz w:val="22"/>
          <w:szCs w:val="22"/>
        </w:rPr>
        <w:t xml:space="preserve"> elecciones dentro del Municipio</w:t>
      </w:r>
      <w:r w:rsidR="00E07731">
        <w:rPr>
          <w:rFonts w:ascii="Palatino Linotype" w:hAnsi="Palatino Linotype" w:cs="Tahoma"/>
          <w:sz w:val="22"/>
          <w:szCs w:val="22"/>
        </w:rPr>
        <w:t xml:space="preserve">. </w:t>
      </w:r>
    </w:p>
    <w:p w14:paraId="7FF0E9CA" w14:textId="00E94920" w:rsidR="00577B45" w:rsidRDefault="00577B45" w:rsidP="00CC6FF6">
      <w:pPr>
        <w:spacing w:line="360" w:lineRule="auto"/>
        <w:jc w:val="both"/>
        <w:rPr>
          <w:rFonts w:ascii="Palatino Linotype" w:hAnsi="Palatino Linotype" w:cs="Tahoma"/>
          <w:sz w:val="22"/>
          <w:szCs w:val="22"/>
        </w:rPr>
      </w:pPr>
    </w:p>
    <w:p w14:paraId="0B0917A5" w14:textId="77777777" w:rsidR="008A77FD" w:rsidRDefault="00FC6818"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Conforme a lo anterior, se estima que </w:t>
      </w:r>
      <w:r w:rsidRPr="00E82F1E">
        <w:rPr>
          <w:rFonts w:ascii="Palatino Linotype" w:hAnsi="Palatino Linotype" w:cs="Tahoma"/>
          <w:b/>
          <w:sz w:val="22"/>
          <w:szCs w:val="22"/>
        </w:rPr>
        <w:t xml:space="preserve">el </w:t>
      </w:r>
      <w:r w:rsidR="00190B53" w:rsidRPr="00E82F1E">
        <w:rPr>
          <w:rFonts w:ascii="Palatino Linotype" w:hAnsi="Palatino Linotype" w:cs="Tahoma"/>
          <w:b/>
          <w:sz w:val="22"/>
          <w:szCs w:val="22"/>
        </w:rPr>
        <w:t xml:space="preserve">Sujeto Obligado </w:t>
      </w:r>
      <w:r w:rsidRPr="00E82F1E">
        <w:rPr>
          <w:rFonts w:ascii="Palatino Linotype" w:hAnsi="Palatino Linotype" w:cs="Tahoma"/>
          <w:b/>
          <w:sz w:val="22"/>
          <w:szCs w:val="22"/>
        </w:rPr>
        <w:t xml:space="preserve">modificó su </w:t>
      </w:r>
      <w:r w:rsidR="00CB6792" w:rsidRPr="00E82F1E">
        <w:rPr>
          <w:rFonts w:ascii="Palatino Linotype" w:hAnsi="Palatino Linotype" w:cs="Tahoma"/>
          <w:b/>
          <w:sz w:val="22"/>
          <w:szCs w:val="22"/>
        </w:rPr>
        <w:t xml:space="preserve">falta de </w:t>
      </w:r>
      <w:r w:rsidRPr="00E82F1E">
        <w:rPr>
          <w:rFonts w:ascii="Palatino Linotype" w:hAnsi="Palatino Linotype" w:cs="Tahoma"/>
          <w:b/>
          <w:sz w:val="22"/>
          <w:szCs w:val="22"/>
        </w:rPr>
        <w:t>respuesta inicial</w:t>
      </w:r>
      <w:r w:rsidRPr="00393CA3">
        <w:rPr>
          <w:rFonts w:ascii="Palatino Linotype" w:hAnsi="Palatino Linotype" w:cs="Tahoma"/>
          <w:sz w:val="22"/>
          <w:szCs w:val="22"/>
        </w:rPr>
        <w:t xml:space="preserve">, al </w:t>
      </w:r>
      <w:r w:rsidR="0070253A" w:rsidRPr="00393CA3">
        <w:rPr>
          <w:rFonts w:ascii="Palatino Linotype" w:hAnsi="Palatino Linotype" w:cs="Tahoma"/>
          <w:sz w:val="22"/>
          <w:szCs w:val="22"/>
        </w:rPr>
        <w:t>precisar</w:t>
      </w:r>
      <w:r w:rsidR="00146DE4">
        <w:rPr>
          <w:rFonts w:ascii="Palatino Linotype" w:hAnsi="Palatino Linotype" w:cs="Tahoma"/>
          <w:sz w:val="22"/>
          <w:szCs w:val="22"/>
        </w:rPr>
        <w:t xml:space="preserve"> </w:t>
      </w:r>
      <w:bookmarkStart w:id="1" w:name="_Hlk533164524"/>
      <w:r w:rsidR="00E82F1E">
        <w:rPr>
          <w:rFonts w:ascii="Palatino Linotype" w:hAnsi="Palatino Linotype" w:cs="Tahoma"/>
          <w:sz w:val="22"/>
          <w:szCs w:val="22"/>
        </w:rPr>
        <w:t xml:space="preserve">la </w:t>
      </w:r>
      <w:r w:rsidR="00806C23">
        <w:rPr>
          <w:rFonts w:ascii="Palatino Linotype" w:hAnsi="Palatino Linotype" w:cs="Tahoma"/>
          <w:sz w:val="22"/>
          <w:szCs w:val="22"/>
        </w:rPr>
        <w:t>Convocatoria para la Elección de Autoridades Auxiliares y Participación Ciudadana M</w:t>
      </w:r>
      <w:r w:rsidR="00E82F1E" w:rsidRPr="00E82F1E">
        <w:rPr>
          <w:rFonts w:ascii="Palatino Linotype" w:hAnsi="Palatino Linotype" w:cs="Tahoma"/>
          <w:sz w:val="22"/>
          <w:szCs w:val="22"/>
        </w:rPr>
        <w:t>unicipal</w:t>
      </w:r>
      <w:r w:rsidR="001D2F15">
        <w:rPr>
          <w:rFonts w:ascii="Palatino Linotype" w:hAnsi="Palatino Linotype" w:cs="Tahoma"/>
          <w:sz w:val="22"/>
          <w:szCs w:val="22"/>
        </w:rPr>
        <w:t>; sin embargo,</w:t>
      </w:r>
      <w:bookmarkEnd w:id="1"/>
      <w:r w:rsidR="001D2F15">
        <w:rPr>
          <w:rFonts w:ascii="Palatino Linotype" w:hAnsi="Palatino Linotype" w:cs="Tahoma"/>
          <w:sz w:val="22"/>
          <w:szCs w:val="22"/>
        </w:rPr>
        <w:t xml:space="preserve"> debe tenerse present</w:t>
      </w:r>
      <w:r w:rsidR="00E82F1E">
        <w:rPr>
          <w:rFonts w:ascii="Palatino Linotype" w:hAnsi="Palatino Linotype" w:cs="Tahoma"/>
          <w:sz w:val="22"/>
          <w:szCs w:val="22"/>
        </w:rPr>
        <w:t>e que la</w:t>
      </w:r>
      <w:r w:rsidR="001D2F15">
        <w:rPr>
          <w:rFonts w:ascii="Palatino Linotype" w:hAnsi="Palatino Linotype" w:cs="Tahoma"/>
          <w:sz w:val="22"/>
          <w:szCs w:val="22"/>
        </w:rPr>
        <w:t xml:space="preserve"> Particular</w:t>
      </w:r>
      <w:r w:rsidR="00E82F1E">
        <w:rPr>
          <w:rFonts w:ascii="Palatino Linotype" w:hAnsi="Palatino Linotype" w:cs="Tahoma"/>
          <w:sz w:val="22"/>
          <w:szCs w:val="22"/>
        </w:rPr>
        <w:t xml:space="preserve"> además,</w:t>
      </w:r>
      <w:r w:rsidR="001D2F15">
        <w:rPr>
          <w:rFonts w:ascii="Palatino Linotype" w:hAnsi="Palatino Linotype" w:cs="Tahoma"/>
          <w:sz w:val="22"/>
          <w:szCs w:val="22"/>
        </w:rPr>
        <w:t xml:space="preserve"> solicitó</w:t>
      </w:r>
      <w:r w:rsidR="00E82F1E">
        <w:rPr>
          <w:rFonts w:ascii="Palatino Linotype" w:hAnsi="Palatino Linotype" w:cs="Tahoma"/>
          <w:sz w:val="22"/>
          <w:szCs w:val="22"/>
        </w:rPr>
        <w:t xml:space="preserve"> </w:t>
      </w:r>
      <w:r w:rsidR="001D2F15">
        <w:rPr>
          <w:rFonts w:ascii="Palatino Linotype" w:hAnsi="Palatino Linotype" w:cs="Tahoma"/>
          <w:sz w:val="22"/>
          <w:szCs w:val="22"/>
        </w:rPr>
        <w:t xml:space="preserve">conocer </w:t>
      </w:r>
      <w:r w:rsidR="00E82F1E" w:rsidRPr="00E82F1E">
        <w:rPr>
          <w:rFonts w:ascii="Palatino Linotype" w:hAnsi="Palatino Linotype" w:cs="Tahoma"/>
          <w:b/>
          <w:sz w:val="22"/>
          <w:szCs w:val="22"/>
        </w:rPr>
        <w:t>los usos y costumbres que son observados para regular dicho procedimiento en las Comunidades Indígenas</w:t>
      </w:r>
      <w:r w:rsidR="00E82F1E">
        <w:rPr>
          <w:rFonts w:ascii="Palatino Linotype" w:hAnsi="Palatino Linotype" w:cs="Tahoma"/>
          <w:sz w:val="22"/>
          <w:szCs w:val="22"/>
        </w:rPr>
        <w:t>.</w:t>
      </w:r>
      <w:r w:rsidR="008A77FD">
        <w:rPr>
          <w:rFonts w:ascii="Palatino Linotype" w:hAnsi="Palatino Linotype" w:cs="Tahoma"/>
          <w:sz w:val="22"/>
          <w:szCs w:val="22"/>
        </w:rPr>
        <w:t xml:space="preserve"> </w:t>
      </w:r>
    </w:p>
    <w:p w14:paraId="0F54DECC" w14:textId="77777777" w:rsidR="008A77FD" w:rsidRDefault="008A77FD" w:rsidP="00CC6FF6">
      <w:pPr>
        <w:spacing w:line="360" w:lineRule="auto"/>
        <w:jc w:val="both"/>
        <w:rPr>
          <w:rFonts w:ascii="Palatino Linotype" w:hAnsi="Palatino Linotype" w:cs="Tahoma"/>
          <w:sz w:val="22"/>
          <w:szCs w:val="22"/>
        </w:rPr>
      </w:pPr>
    </w:p>
    <w:p w14:paraId="120330B7" w14:textId="52664DB9" w:rsidR="001329A3" w:rsidRDefault="008A77FD" w:rsidP="00CC6FF6">
      <w:pPr>
        <w:spacing w:line="360" w:lineRule="auto"/>
        <w:jc w:val="both"/>
        <w:rPr>
          <w:rFonts w:ascii="Palatino Linotype" w:hAnsi="Palatino Linotype" w:cs="Tahoma"/>
          <w:sz w:val="22"/>
          <w:szCs w:val="22"/>
        </w:rPr>
      </w:pPr>
      <w:r w:rsidRPr="008A77FD">
        <w:rPr>
          <w:rFonts w:ascii="Palatino Linotype" w:hAnsi="Palatino Linotype" w:cs="Tahoma"/>
          <w:sz w:val="22"/>
          <w:szCs w:val="22"/>
        </w:rPr>
        <w:t>Por lo tanto, toda vez que la existencia y subsistencia de un litigo, implica un conflicto u oposición de intereses entre las partes, lo cual con</w:t>
      </w:r>
      <w:r>
        <w:rPr>
          <w:rFonts w:ascii="Palatino Linotype" w:hAnsi="Palatino Linotype" w:cs="Tahoma"/>
          <w:sz w:val="22"/>
          <w:szCs w:val="22"/>
        </w:rPr>
        <w:t>stituye la materia del proceso</w:t>
      </w:r>
      <w:r w:rsidRPr="008A77FD">
        <w:rPr>
          <w:rFonts w:ascii="Palatino Linotype" w:hAnsi="Palatino Linotype" w:cs="Tahoma"/>
          <w:sz w:val="22"/>
          <w:szCs w:val="22"/>
        </w:rPr>
        <w:t>, como en el presente caso, este Instituto como máxima autoridad en la materia dentr</w:t>
      </w:r>
      <w:r>
        <w:rPr>
          <w:rFonts w:ascii="Palatino Linotype" w:hAnsi="Palatino Linotype" w:cs="Tahoma"/>
          <w:sz w:val="22"/>
          <w:szCs w:val="22"/>
        </w:rPr>
        <w:t xml:space="preserve">o de la Entidad, ha corroborado que </w:t>
      </w:r>
      <w:r w:rsidR="001329A3" w:rsidRPr="008A77FD">
        <w:rPr>
          <w:rFonts w:ascii="Palatino Linotype" w:hAnsi="Palatino Linotype" w:cs="Tahoma"/>
          <w:b/>
          <w:sz w:val="22"/>
          <w:szCs w:val="22"/>
        </w:rPr>
        <w:t>el me</w:t>
      </w:r>
      <w:r w:rsidR="00A35D37" w:rsidRPr="008A77FD">
        <w:rPr>
          <w:rFonts w:ascii="Palatino Linotype" w:hAnsi="Palatino Linotype" w:cs="Tahoma"/>
          <w:b/>
          <w:sz w:val="22"/>
          <w:szCs w:val="22"/>
        </w:rPr>
        <w:t xml:space="preserve">dio de defensa en estudio no </w:t>
      </w:r>
      <w:r w:rsidR="00223345" w:rsidRPr="008A77FD">
        <w:rPr>
          <w:rFonts w:ascii="Palatino Linotype" w:hAnsi="Palatino Linotype" w:cs="Tahoma"/>
          <w:b/>
          <w:sz w:val="22"/>
          <w:szCs w:val="22"/>
        </w:rPr>
        <w:t xml:space="preserve">ha </w:t>
      </w:r>
      <w:r w:rsidR="00EA510D" w:rsidRPr="008A77FD">
        <w:rPr>
          <w:rFonts w:ascii="Palatino Linotype" w:hAnsi="Palatino Linotype" w:cs="Tahoma"/>
          <w:b/>
          <w:sz w:val="22"/>
          <w:szCs w:val="22"/>
        </w:rPr>
        <w:t>quedado sin materia</w:t>
      </w:r>
      <w:r w:rsidR="00EA510D">
        <w:rPr>
          <w:rFonts w:ascii="Palatino Linotype" w:hAnsi="Palatino Linotype" w:cs="Tahoma"/>
          <w:sz w:val="22"/>
          <w:szCs w:val="22"/>
        </w:rPr>
        <w:t xml:space="preserve"> con la información pr</w:t>
      </w:r>
      <w:r>
        <w:rPr>
          <w:rFonts w:ascii="Palatino Linotype" w:hAnsi="Palatino Linotype" w:cs="Tahoma"/>
          <w:sz w:val="22"/>
          <w:szCs w:val="22"/>
        </w:rPr>
        <w:t>oporcionada por el Ayuntamiento.</w:t>
      </w:r>
    </w:p>
    <w:p w14:paraId="64880CF7" w14:textId="77777777" w:rsidR="008A77FD" w:rsidRDefault="008A77FD" w:rsidP="00CC6FF6">
      <w:pPr>
        <w:spacing w:line="360" w:lineRule="auto"/>
        <w:jc w:val="both"/>
        <w:rPr>
          <w:rFonts w:ascii="Palatino Linotype" w:hAnsi="Palatino Linotype" w:cs="Tahoma"/>
          <w:sz w:val="22"/>
          <w:szCs w:val="22"/>
        </w:rPr>
      </w:pPr>
    </w:p>
    <w:p w14:paraId="0F331B3B" w14:textId="04C8DFD4" w:rsidR="00456779" w:rsidRDefault="008A77FD" w:rsidP="008A77FD">
      <w:pPr>
        <w:spacing w:line="360" w:lineRule="auto"/>
        <w:jc w:val="both"/>
        <w:rPr>
          <w:rFonts w:ascii="Palatino Linotype" w:eastAsia="Calibri" w:hAnsi="Palatino Linotype" w:cs="Tahoma"/>
          <w:sz w:val="22"/>
          <w:szCs w:val="22"/>
          <w:lang w:eastAsia="es-ES_tradnl"/>
        </w:rPr>
      </w:pPr>
      <w:r w:rsidRPr="003E4E33">
        <w:rPr>
          <w:rFonts w:ascii="Palatino Linotype" w:eastAsia="Calibri" w:hAnsi="Palatino Linotype" w:cs="Tahoma"/>
          <w:bCs/>
          <w:sz w:val="22"/>
          <w:szCs w:val="22"/>
          <w:lang w:eastAsia="es-ES_tradnl"/>
        </w:rPr>
        <w:t xml:space="preserve">Una vez expuesto lo anterior, </w:t>
      </w:r>
      <w:r w:rsidRPr="003E4E33">
        <w:rPr>
          <w:rFonts w:ascii="Palatino Linotype" w:eastAsia="Calibri" w:hAnsi="Palatino Linotype" w:cs="Tahoma"/>
          <w:sz w:val="22"/>
          <w:szCs w:val="22"/>
          <w:lang w:eastAsia="es-ES_tradnl"/>
        </w:rPr>
        <w:t>se considera procedente entrar al fondo del as</w:t>
      </w:r>
      <w:r w:rsidR="00456779">
        <w:rPr>
          <w:rFonts w:ascii="Palatino Linotype" w:eastAsia="Calibri" w:hAnsi="Palatino Linotype" w:cs="Tahoma"/>
          <w:sz w:val="22"/>
          <w:szCs w:val="22"/>
          <w:lang w:eastAsia="es-ES_tradnl"/>
        </w:rPr>
        <w:t>unto únicamente por</w:t>
      </w:r>
      <w:r>
        <w:rPr>
          <w:rFonts w:ascii="Palatino Linotype" w:eastAsia="Calibri" w:hAnsi="Palatino Linotype" w:cs="Tahoma"/>
          <w:sz w:val="22"/>
          <w:szCs w:val="22"/>
          <w:lang w:eastAsia="es-ES_tradnl"/>
        </w:rPr>
        <w:t xml:space="preserve"> la parte del </w:t>
      </w:r>
      <w:r w:rsidR="008255AE">
        <w:rPr>
          <w:rFonts w:ascii="Palatino Linotype" w:eastAsia="Calibri" w:hAnsi="Palatino Linotype" w:cs="Tahoma"/>
          <w:sz w:val="22"/>
          <w:szCs w:val="22"/>
          <w:lang w:eastAsia="es-ES_tradnl"/>
        </w:rPr>
        <w:t>requerimiento informativo por el cual el Sujeto Obligado no realiz</w:t>
      </w:r>
      <w:r w:rsidR="001D3E22">
        <w:rPr>
          <w:rFonts w:ascii="Palatino Linotype" w:eastAsia="Calibri" w:hAnsi="Palatino Linotype" w:cs="Tahoma"/>
          <w:sz w:val="22"/>
          <w:szCs w:val="22"/>
          <w:lang w:eastAsia="es-ES_tradnl"/>
        </w:rPr>
        <w:t>ó pronunciamiento alguno y por el cual la Recurrente se inconformó en su escrito de manifestaciones.</w:t>
      </w:r>
    </w:p>
    <w:p w14:paraId="5269556F" w14:textId="77777777" w:rsidR="0042709F" w:rsidRDefault="0042709F" w:rsidP="008A77FD">
      <w:pPr>
        <w:spacing w:line="360" w:lineRule="auto"/>
        <w:jc w:val="both"/>
        <w:rPr>
          <w:rFonts w:ascii="Palatino Linotype" w:eastAsia="Calibri" w:hAnsi="Palatino Linotype" w:cs="Tahoma"/>
          <w:sz w:val="22"/>
          <w:szCs w:val="22"/>
          <w:lang w:eastAsia="es-ES_tradnl"/>
        </w:rPr>
      </w:pPr>
    </w:p>
    <w:p w14:paraId="2DFF72BE" w14:textId="77777777" w:rsidR="0042709F" w:rsidRDefault="0042709F" w:rsidP="008A77FD">
      <w:pPr>
        <w:spacing w:line="360" w:lineRule="auto"/>
        <w:jc w:val="both"/>
        <w:rPr>
          <w:rFonts w:ascii="Palatino Linotype" w:eastAsia="Calibri" w:hAnsi="Palatino Linotype" w:cs="Tahoma"/>
          <w:sz w:val="22"/>
          <w:szCs w:val="22"/>
          <w:lang w:eastAsia="es-ES_tradnl"/>
        </w:rPr>
      </w:pPr>
    </w:p>
    <w:p w14:paraId="1F709847" w14:textId="37B775B7" w:rsidR="0036309D" w:rsidRPr="008255AE" w:rsidRDefault="0036309D" w:rsidP="00CC6FF6">
      <w:pPr>
        <w:spacing w:line="360" w:lineRule="auto"/>
        <w:jc w:val="both"/>
        <w:rPr>
          <w:rFonts w:ascii="Palatino Linotype" w:eastAsia="Calibri" w:hAnsi="Palatino Linotype" w:cs="Tahoma"/>
          <w:sz w:val="22"/>
          <w:szCs w:val="22"/>
          <w:lang w:eastAsia="es-ES_tradnl"/>
        </w:rPr>
      </w:pPr>
    </w:p>
    <w:p w14:paraId="3D8E8D52" w14:textId="77777777" w:rsidR="0036309D" w:rsidRPr="00393CA3" w:rsidRDefault="0036309D" w:rsidP="00CC6FF6">
      <w:pPr>
        <w:tabs>
          <w:tab w:val="left" w:pos="4962"/>
        </w:tabs>
        <w:spacing w:line="360" w:lineRule="auto"/>
        <w:jc w:val="both"/>
        <w:rPr>
          <w:rFonts w:ascii="Palatino Linotype" w:eastAsia="Calibri" w:hAnsi="Palatino Linotype" w:cs="Tahoma"/>
          <w:b/>
          <w:iCs/>
          <w:sz w:val="22"/>
          <w:szCs w:val="22"/>
          <w:lang w:eastAsia="es-ES_tradnl"/>
        </w:rPr>
      </w:pPr>
      <w:r w:rsidRPr="003B6578">
        <w:rPr>
          <w:rFonts w:ascii="Palatino Linotype" w:eastAsia="Calibri" w:hAnsi="Palatino Linotype" w:cs="Tahoma"/>
          <w:b/>
          <w:iCs/>
          <w:sz w:val="22"/>
          <w:szCs w:val="22"/>
          <w:lang w:eastAsia="es-ES_tradnl"/>
        </w:rPr>
        <w:lastRenderedPageBreak/>
        <w:t>TERCER</w:t>
      </w:r>
      <w:r w:rsidR="000B3F74" w:rsidRPr="003B6578">
        <w:rPr>
          <w:rFonts w:ascii="Palatino Linotype" w:eastAsia="Calibri" w:hAnsi="Palatino Linotype" w:cs="Tahoma"/>
          <w:b/>
          <w:iCs/>
          <w:sz w:val="22"/>
          <w:szCs w:val="22"/>
          <w:lang w:eastAsia="es-ES_tradnl"/>
        </w:rPr>
        <w:t>O</w:t>
      </w:r>
      <w:r w:rsidRPr="003B6578">
        <w:rPr>
          <w:rFonts w:ascii="Palatino Linotype" w:eastAsia="Calibri" w:hAnsi="Palatino Linotype" w:cs="Tahoma"/>
          <w:b/>
          <w:iCs/>
          <w:sz w:val="22"/>
          <w:szCs w:val="22"/>
          <w:lang w:eastAsia="es-ES_tradnl"/>
        </w:rPr>
        <w:t>. Determinación de la Controversia.</w:t>
      </w:r>
      <w:r w:rsidRPr="00393CA3">
        <w:rPr>
          <w:rFonts w:ascii="Palatino Linotype" w:eastAsia="Calibri" w:hAnsi="Palatino Linotype" w:cs="Tahoma"/>
          <w:b/>
          <w:iCs/>
          <w:sz w:val="22"/>
          <w:szCs w:val="22"/>
          <w:lang w:eastAsia="es-ES_tradnl"/>
        </w:rPr>
        <w:t xml:space="preserve"> </w:t>
      </w:r>
    </w:p>
    <w:p w14:paraId="20D05F1A" w14:textId="77777777" w:rsidR="0036309D" w:rsidRPr="00393CA3" w:rsidRDefault="0036309D" w:rsidP="00CC6FF6">
      <w:pPr>
        <w:spacing w:line="360" w:lineRule="auto"/>
        <w:ind w:right="-93"/>
        <w:jc w:val="both"/>
        <w:rPr>
          <w:rFonts w:ascii="Palatino Linotype" w:hAnsi="Palatino Linotype" w:cs="Tahoma"/>
          <w:b/>
          <w:sz w:val="22"/>
          <w:szCs w:val="22"/>
        </w:rPr>
      </w:pPr>
    </w:p>
    <w:p w14:paraId="74DD39E4" w14:textId="33330527" w:rsidR="00FF2CE6" w:rsidRDefault="002013A3" w:rsidP="00CC6FF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w:t>
      </w:r>
      <w:r w:rsidR="00A61283" w:rsidRPr="00393CA3">
        <w:rPr>
          <w:rFonts w:ascii="Palatino Linotype" w:eastAsia="Calibri" w:hAnsi="Palatino Linotype" w:cs="Tahoma"/>
          <w:iCs/>
          <w:sz w:val="22"/>
          <w:szCs w:val="22"/>
          <w:lang w:eastAsia="es-ES_tradnl"/>
        </w:rPr>
        <w:t>on el objeto de ilustrar</w:t>
      </w:r>
      <w:r w:rsidR="00806144"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la controversia planteada, </w:t>
      </w:r>
      <w:r w:rsidR="00FF2CE6" w:rsidRPr="00393CA3">
        <w:rPr>
          <w:rFonts w:ascii="Palatino Linotype" w:eastAsia="Calibri" w:hAnsi="Palatino Linotype" w:cs="Tahoma"/>
          <w:iCs/>
          <w:sz w:val="22"/>
          <w:szCs w:val="22"/>
          <w:lang w:eastAsia="es-ES_tradnl"/>
        </w:rPr>
        <w:t>resulta conveniente precisar la solicitud de información</w:t>
      </w:r>
      <w:r w:rsidR="001329A3" w:rsidRPr="00393CA3">
        <w:rPr>
          <w:rFonts w:ascii="Palatino Linotype" w:eastAsia="Calibri" w:hAnsi="Palatino Linotype" w:cs="Tahoma"/>
          <w:iCs/>
          <w:sz w:val="22"/>
          <w:szCs w:val="22"/>
          <w:lang w:eastAsia="es-ES_tradnl"/>
        </w:rPr>
        <w:t xml:space="preserve"> y la</w:t>
      </w:r>
      <w:r w:rsidR="006E5AC7">
        <w:rPr>
          <w:rFonts w:ascii="Palatino Linotype" w:eastAsia="Calibri" w:hAnsi="Palatino Linotype" w:cs="Tahoma"/>
          <w:iCs/>
          <w:sz w:val="22"/>
          <w:szCs w:val="22"/>
          <w:lang w:eastAsia="es-ES_tradnl"/>
        </w:rPr>
        <w:t xml:space="preserve"> falta</w:t>
      </w:r>
      <w:r w:rsidR="001329A3" w:rsidRPr="00393CA3">
        <w:rPr>
          <w:rFonts w:ascii="Palatino Linotype" w:eastAsia="Calibri" w:hAnsi="Palatino Linotype" w:cs="Tahoma"/>
          <w:iCs/>
          <w:sz w:val="22"/>
          <w:szCs w:val="22"/>
          <w:lang w:eastAsia="es-ES_tradnl"/>
        </w:rPr>
        <w:t xml:space="preserve"> respuesta</w:t>
      </w:r>
      <w:r w:rsidR="006E5AC7">
        <w:rPr>
          <w:rFonts w:ascii="Palatino Linotype" w:eastAsia="Calibri" w:hAnsi="Palatino Linotype" w:cs="Tahoma"/>
          <w:iCs/>
          <w:sz w:val="22"/>
          <w:szCs w:val="22"/>
          <w:lang w:eastAsia="es-ES_tradnl"/>
        </w:rPr>
        <w:t xml:space="preserve"> del Sujeto Obligado, junto con el Informe Justificado</w:t>
      </w:r>
      <w:r w:rsidR="001329A3" w:rsidRPr="00393CA3">
        <w:rPr>
          <w:rFonts w:ascii="Palatino Linotype" w:eastAsia="Calibri" w:hAnsi="Palatino Linotype" w:cs="Tahoma"/>
          <w:iCs/>
          <w:sz w:val="22"/>
          <w:szCs w:val="22"/>
          <w:lang w:eastAsia="es-ES_tradnl"/>
        </w:rPr>
        <w:t>,</w:t>
      </w:r>
      <w:r w:rsidR="00C5519C"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para verificar </w:t>
      </w:r>
      <w:r w:rsidR="00FF2CE6" w:rsidRPr="00393CA3">
        <w:rPr>
          <w:rFonts w:ascii="Palatino Linotype" w:eastAsia="Calibri" w:hAnsi="Palatino Linotype" w:cs="Tahoma"/>
          <w:iCs/>
          <w:sz w:val="22"/>
          <w:szCs w:val="22"/>
          <w:lang w:eastAsia="es-ES_tradnl"/>
        </w:rPr>
        <w:t>l</w:t>
      </w:r>
      <w:r w:rsidR="00190B53" w:rsidRPr="00393CA3">
        <w:rPr>
          <w:rFonts w:ascii="Palatino Linotype" w:eastAsia="Calibri" w:hAnsi="Palatino Linotype" w:cs="Tahoma"/>
          <w:iCs/>
          <w:sz w:val="22"/>
          <w:szCs w:val="22"/>
          <w:lang w:eastAsia="es-ES_tradnl"/>
        </w:rPr>
        <w:t>os</w:t>
      </w:r>
      <w:r w:rsidR="00FF2CE6" w:rsidRPr="00393CA3">
        <w:rPr>
          <w:rFonts w:ascii="Palatino Linotype" w:eastAsia="Calibri" w:hAnsi="Palatino Linotype" w:cs="Tahoma"/>
          <w:iCs/>
          <w:sz w:val="22"/>
          <w:szCs w:val="22"/>
          <w:lang w:eastAsia="es-ES_tradnl"/>
        </w:rPr>
        <w:t xml:space="preserve"> agravio</w:t>
      </w:r>
      <w:r w:rsidR="00190B53" w:rsidRPr="00393CA3">
        <w:rPr>
          <w:rFonts w:ascii="Palatino Linotype" w:eastAsia="Calibri" w:hAnsi="Palatino Linotype" w:cs="Tahoma"/>
          <w:iCs/>
          <w:sz w:val="22"/>
          <w:szCs w:val="22"/>
          <w:lang w:eastAsia="es-ES_tradnl"/>
        </w:rPr>
        <w:t>s</w:t>
      </w:r>
      <w:r w:rsidR="0098477F">
        <w:rPr>
          <w:rFonts w:ascii="Palatino Linotype" w:eastAsia="Calibri" w:hAnsi="Palatino Linotype" w:cs="Tahoma"/>
          <w:iCs/>
          <w:sz w:val="22"/>
          <w:szCs w:val="22"/>
          <w:lang w:eastAsia="es-ES_tradnl"/>
        </w:rPr>
        <w:t xml:space="preserve"> </w:t>
      </w:r>
      <w:r w:rsidR="00FF2CE6" w:rsidRPr="00393CA3">
        <w:rPr>
          <w:rFonts w:ascii="Palatino Linotype" w:eastAsia="Calibri" w:hAnsi="Palatino Linotype" w:cs="Tahoma"/>
          <w:iCs/>
          <w:sz w:val="22"/>
          <w:szCs w:val="22"/>
          <w:lang w:eastAsia="es-ES_tradnl"/>
        </w:rPr>
        <w:t>de</w:t>
      </w:r>
      <w:r w:rsidR="0098477F">
        <w:rPr>
          <w:rFonts w:ascii="Palatino Linotype" w:eastAsia="Calibri" w:hAnsi="Palatino Linotype" w:cs="Tahoma"/>
          <w:iCs/>
          <w:sz w:val="22"/>
          <w:szCs w:val="22"/>
          <w:lang w:eastAsia="es-ES_tradnl"/>
        </w:rPr>
        <w:t xml:space="preserve"> </w:t>
      </w:r>
      <w:r w:rsidR="00FF2CE6" w:rsidRPr="00393CA3">
        <w:rPr>
          <w:rFonts w:ascii="Palatino Linotype" w:eastAsia="Calibri" w:hAnsi="Palatino Linotype" w:cs="Tahoma"/>
          <w:iCs/>
          <w:sz w:val="22"/>
          <w:szCs w:val="22"/>
          <w:lang w:eastAsia="es-ES_tradnl"/>
        </w:rPr>
        <w:t>l</w:t>
      </w:r>
      <w:r w:rsidR="0098477F">
        <w:rPr>
          <w:rFonts w:ascii="Palatino Linotype" w:eastAsia="Calibri" w:hAnsi="Palatino Linotype" w:cs="Tahoma"/>
          <w:iCs/>
          <w:sz w:val="22"/>
          <w:szCs w:val="22"/>
          <w:lang w:eastAsia="es-ES_tradnl"/>
        </w:rPr>
        <w:t>a</w:t>
      </w:r>
      <w:r w:rsidR="00FF2CE6" w:rsidRPr="00393CA3">
        <w:rPr>
          <w:rFonts w:ascii="Palatino Linotype" w:eastAsia="Calibri" w:hAnsi="Palatino Linotype" w:cs="Tahoma"/>
          <w:iCs/>
          <w:sz w:val="22"/>
          <w:szCs w:val="22"/>
          <w:lang w:eastAsia="es-ES_tradnl"/>
        </w:rPr>
        <w:t xml:space="preserve"> </w:t>
      </w:r>
      <w:r w:rsidR="00570AF0">
        <w:rPr>
          <w:rFonts w:ascii="Palatino Linotype" w:eastAsia="Calibri" w:hAnsi="Palatino Linotype" w:cs="Tahoma"/>
          <w:iCs/>
          <w:sz w:val="22"/>
          <w:szCs w:val="22"/>
          <w:lang w:eastAsia="es-ES_tradnl"/>
        </w:rPr>
        <w:t>R</w:t>
      </w:r>
      <w:r w:rsidR="00570AF0" w:rsidRPr="00393CA3">
        <w:rPr>
          <w:rFonts w:ascii="Palatino Linotype" w:eastAsia="Calibri" w:hAnsi="Palatino Linotype" w:cs="Tahoma"/>
          <w:iCs/>
          <w:sz w:val="22"/>
          <w:szCs w:val="22"/>
          <w:lang w:eastAsia="es-ES_tradnl"/>
        </w:rPr>
        <w:t>ecurrente</w:t>
      </w:r>
      <w:r w:rsidR="00C5519C" w:rsidRPr="00393CA3">
        <w:rPr>
          <w:rFonts w:ascii="Palatino Linotype" w:eastAsia="Calibri" w:hAnsi="Palatino Linotype" w:cs="Tahoma"/>
          <w:iCs/>
          <w:sz w:val="22"/>
          <w:szCs w:val="22"/>
          <w:lang w:eastAsia="es-ES_tradnl"/>
        </w:rPr>
        <w:t xml:space="preserve">, por lo que en primer plano enunciaremos lo que </w:t>
      </w:r>
      <w:r w:rsidR="00570AF0" w:rsidRPr="00393CA3">
        <w:rPr>
          <w:rFonts w:ascii="Palatino Linotype" w:eastAsia="Calibri" w:hAnsi="Palatino Linotype" w:cs="Tahoma"/>
          <w:iCs/>
          <w:sz w:val="22"/>
          <w:szCs w:val="22"/>
          <w:lang w:eastAsia="es-ES_tradnl"/>
        </w:rPr>
        <w:t>solicit</w:t>
      </w:r>
      <w:r w:rsidR="00570AF0">
        <w:rPr>
          <w:rFonts w:ascii="Palatino Linotype" w:eastAsia="Calibri" w:hAnsi="Palatino Linotype" w:cs="Tahoma"/>
          <w:iCs/>
          <w:sz w:val="22"/>
          <w:szCs w:val="22"/>
          <w:lang w:eastAsia="es-ES_tradnl"/>
        </w:rPr>
        <w:t>ó</w:t>
      </w:r>
      <w:r w:rsidR="00C5519C" w:rsidRPr="00393CA3">
        <w:rPr>
          <w:rFonts w:ascii="Palatino Linotype" w:eastAsia="Calibri" w:hAnsi="Palatino Linotype" w:cs="Tahoma"/>
          <w:iCs/>
          <w:sz w:val="22"/>
          <w:szCs w:val="22"/>
          <w:lang w:eastAsia="es-ES_tradnl"/>
        </w:rPr>
        <w:t xml:space="preserve">: </w:t>
      </w:r>
    </w:p>
    <w:p w14:paraId="47597FDC" w14:textId="77777777" w:rsidR="0098477F" w:rsidRDefault="0098477F" w:rsidP="00CC6FF6">
      <w:pPr>
        <w:spacing w:line="360" w:lineRule="auto"/>
        <w:jc w:val="both"/>
        <w:rPr>
          <w:rFonts w:ascii="Palatino Linotype" w:eastAsia="Calibri" w:hAnsi="Palatino Linotype" w:cs="Tahoma"/>
          <w:iCs/>
          <w:sz w:val="22"/>
          <w:szCs w:val="22"/>
          <w:lang w:eastAsia="es-ES_tradnl"/>
        </w:rPr>
      </w:pPr>
    </w:p>
    <w:p w14:paraId="3B3ECCFC" w14:textId="1C8CD40A" w:rsidR="00C5775D" w:rsidRDefault="0098477F" w:rsidP="00C5775D">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Narración </w:t>
      </w:r>
      <w:r w:rsidRPr="0098477F">
        <w:rPr>
          <w:rFonts w:ascii="Palatino Linotype" w:eastAsia="Calibri" w:hAnsi="Palatino Linotype" w:cs="Tahoma"/>
          <w:iCs/>
          <w:szCs w:val="22"/>
          <w:lang w:eastAsia="es-ES_tradnl"/>
        </w:rPr>
        <w:t>del procedimiento</w:t>
      </w:r>
      <w:r w:rsidR="00C5775D">
        <w:rPr>
          <w:rFonts w:ascii="Palatino Linotype" w:eastAsia="Calibri" w:hAnsi="Palatino Linotype" w:cs="Tahoma"/>
          <w:iCs/>
          <w:szCs w:val="22"/>
          <w:lang w:eastAsia="es-ES_tradnl"/>
        </w:rPr>
        <w:t xml:space="preserve"> que se lleva a cabo para la Elección de los D</w:t>
      </w:r>
      <w:r w:rsidRPr="0098477F">
        <w:rPr>
          <w:rFonts w:ascii="Palatino Linotype" w:eastAsia="Calibri" w:hAnsi="Palatino Linotype" w:cs="Tahoma"/>
          <w:iCs/>
          <w:szCs w:val="22"/>
          <w:lang w:eastAsia="es-ES_tradnl"/>
        </w:rPr>
        <w:t>elegados</w:t>
      </w:r>
      <w:r w:rsidR="00C5775D">
        <w:rPr>
          <w:rFonts w:ascii="Palatino Linotype" w:eastAsia="Calibri" w:hAnsi="Palatino Linotype" w:cs="Tahoma"/>
          <w:iCs/>
          <w:szCs w:val="22"/>
          <w:lang w:eastAsia="es-ES_tradnl"/>
        </w:rPr>
        <w:t xml:space="preserve"> que son representantes de las Comunidades I</w:t>
      </w:r>
      <w:r w:rsidRPr="0098477F">
        <w:rPr>
          <w:rFonts w:ascii="Palatino Linotype" w:eastAsia="Calibri" w:hAnsi="Palatino Linotype" w:cs="Tahoma"/>
          <w:iCs/>
          <w:szCs w:val="22"/>
          <w:lang w:eastAsia="es-ES_tradnl"/>
        </w:rPr>
        <w:t>ndígenas</w:t>
      </w:r>
      <w:r w:rsidR="00C5775D">
        <w:rPr>
          <w:rFonts w:ascii="Palatino Linotype" w:eastAsia="Calibri" w:hAnsi="Palatino Linotype" w:cs="Tahoma"/>
          <w:iCs/>
          <w:szCs w:val="22"/>
          <w:lang w:eastAsia="es-ES_tradnl"/>
        </w:rPr>
        <w:t>; y</w:t>
      </w:r>
    </w:p>
    <w:p w14:paraId="6750A9BE" w14:textId="344C0780" w:rsidR="00C5775D" w:rsidRPr="00C5775D" w:rsidRDefault="00C5775D" w:rsidP="00C5775D">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w:t>
      </w:r>
      <w:r w:rsidRPr="00C5775D">
        <w:rPr>
          <w:rFonts w:ascii="Palatino Linotype" w:eastAsia="Calibri" w:hAnsi="Palatino Linotype" w:cs="Tahoma"/>
          <w:iCs/>
          <w:szCs w:val="22"/>
          <w:lang w:eastAsia="es-ES_tradnl"/>
        </w:rPr>
        <w:t>os usos y costumbres que son observados para regular dicho procedimiento en las Comunidades Indígenas.</w:t>
      </w:r>
    </w:p>
    <w:p w14:paraId="6602CAAD" w14:textId="2B1A27BA" w:rsidR="00282E14" w:rsidRDefault="00282E14" w:rsidP="00CC6FF6">
      <w:pPr>
        <w:spacing w:line="360" w:lineRule="auto"/>
        <w:jc w:val="both"/>
        <w:rPr>
          <w:rFonts w:ascii="Palatino Linotype" w:eastAsia="Calibri" w:hAnsi="Palatino Linotype" w:cs="Tahoma"/>
          <w:iCs/>
          <w:sz w:val="22"/>
          <w:szCs w:val="22"/>
          <w:lang w:eastAsia="es-ES_tradnl"/>
        </w:rPr>
      </w:pPr>
    </w:p>
    <w:p w14:paraId="2B646ED1" w14:textId="6C471CEE" w:rsidR="006F51F2" w:rsidRDefault="00C5519C"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w:t>
      </w:r>
      <w:r w:rsidR="003F7A40">
        <w:rPr>
          <w:rFonts w:ascii="Palatino Linotype" w:hAnsi="Palatino Linotype" w:cs="Tahoma"/>
          <w:sz w:val="22"/>
          <w:szCs w:val="22"/>
        </w:rPr>
        <w:t xml:space="preserve">l </w:t>
      </w:r>
      <w:r w:rsidR="003F593B" w:rsidRPr="003F593B">
        <w:rPr>
          <w:rFonts w:ascii="Palatino Linotype" w:hAnsi="Palatino Linotype" w:cs="Tahoma"/>
          <w:sz w:val="22"/>
          <w:szCs w:val="22"/>
        </w:rPr>
        <w:t xml:space="preserve">Ayuntamiento de San Felipe del Progreso </w:t>
      </w:r>
      <w:r w:rsidR="003F7A40">
        <w:rPr>
          <w:rFonts w:ascii="Palatino Linotype" w:hAnsi="Palatino Linotype" w:cs="Tahoma"/>
          <w:sz w:val="22"/>
          <w:szCs w:val="22"/>
        </w:rPr>
        <w:t>fue omiso en emitir respuesta</w:t>
      </w:r>
      <w:r w:rsidR="00A93827">
        <w:rPr>
          <w:rFonts w:ascii="Palatino Linotype" w:hAnsi="Palatino Linotype" w:cs="Tahoma"/>
          <w:sz w:val="22"/>
          <w:szCs w:val="22"/>
        </w:rPr>
        <w:t xml:space="preserve"> dentro del plazo previsto en el artículo 163 de la Ley de Transparencia y Acceso a la Información Pública del Estado de México y Municipios</w:t>
      </w:r>
      <w:r w:rsidR="003F7A40">
        <w:rPr>
          <w:rFonts w:ascii="Palatino Linotype" w:hAnsi="Palatino Linotype" w:cs="Tahoma"/>
          <w:sz w:val="22"/>
          <w:szCs w:val="22"/>
        </w:rPr>
        <w:t>, por lo que</w:t>
      </w:r>
      <w:r w:rsidR="00C61A7A">
        <w:rPr>
          <w:rFonts w:ascii="Palatino Linotype" w:hAnsi="Palatino Linotype" w:cs="Tahoma"/>
          <w:sz w:val="22"/>
          <w:szCs w:val="22"/>
        </w:rPr>
        <w:t>,</w:t>
      </w:r>
      <w:r w:rsidR="003F7A40">
        <w:rPr>
          <w:rFonts w:ascii="Palatino Linotype" w:hAnsi="Palatino Linotype" w:cs="Tahoma"/>
          <w:sz w:val="22"/>
          <w:szCs w:val="22"/>
        </w:rPr>
        <w:t xml:space="preserve"> i</w:t>
      </w:r>
      <w:r w:rsidR="000B3F74" w:rsidRPr="00393CA3">
        <w:rPr>
          <w:rFonts w:ascii="Palatino Linotype" w:hAnsi="Palatino Linotype" w:cs="Tahoma"/>
          <w:sz w:val="22"/>
          <w:szCs w:val="22"/>
        </w:rPr>
        <w:t xml:space="preserve">nconforme con lo </w:t>
      </w:r>
      <w:r w:rsidR="00C61A7A">
        <w:rPr>
          <w:rFonts w:ascii="Palatino Linotype" w:hAnsi="Palatino Linotype" w:cs="Tahoma"/>
          <w:sz w:val="22"/>
          <w:szCs w:val="22"/>
        </w:rPr>
        <w:t>anterior</w:t>
      </w:r>
      <w:r w:rsidR="003F593B">
        <w:rPr>
          <w:rFonts w:ascii="Palatino Linotype" w:hAnsi="Palatino Linotype" w:cs="Tahoma"/>
          <w:sz w:val="22"/>
          <w:szCs w:val="22"/>
        </w:rPr>
        <w:t>, la</w:t>
      </w:r>
      <w:r w:rsidR="000B3F74" w:rsidRPr="00393CA3">
        <w:rPr>
          <w:rFonts w:ascii="Palatino Linotype" w:hAnsi="Palatino Linotype" w:cs="Tahoma"/>
          <w:sz w:val="22"/>
          <w:szCs w:val="22"/>
        </w:rPr>
        <w:t xml:space="preserve"> </w:t>
      </w:r>
      <w:r w:rsidR="00C61A7A">
        <w:rPr>
          <w:rFonts w:ascii="Palatino Linotype" w:hAnsi="Palatino Linotype" w:cs="Tahoma"/>
          <w:sz w:val="22"/>
          <w:szCs w:val="22"/>
        </w:rPr>
        <w:t>P</w:t>
      </w:r>
      <w:r w:rsidR="00C61A7A" w:rsidRPr="00393CA3">
        <w:rPr>
          <w:rFonts w:ascii="Palatino Linotype" w:hAnsi="Palatino Linotype" w:cs="Tahoma"/>
          <w:sz w:val="22"/>
          <w:szCs w:val="22"/>
        </w:rPr>
        <w:t xml:space="preserve">articular </w:t>
      </w:r>
      <w:r w:rsidR="000B3F74" w:rsidRPr="00393CA3">
        <w:rPr>
          <w:rFonts w:ascii="Palatino Linotype" w:hAnsi="Palatino Linotype" w:cs="Tahoma"/>
          <w:sz w:val="22"/>
          <w:szCs w:val="22"/>
        </w:rPr>
        <w:t xml:space="preserve">interpuso </w:t>
      </w:r>
      <w:r w:rsidR="003F7A40">
        <w:rPr>
          <w:rFonts w:ascii="Palatino Linotype" w:hAnsi="Palatino Linotype" w:cs="Tahoma"/>
          <w:sz w:val="22"/>
          <w:szCs w:val="22"/>
        </w:rPr>
        <w:t xml:space="preserve">el </w:t>
      </w:r>
      <w:r w:rsidR="003F7A40" w:rsidRPr="00393CA3">
        <w:rPr>
          <w:rFonts w:ascii="Palatino Linotype" w:hAnsi="Palatino Linotype" w:cs="Tahoma"/>
          <w:sz w:val="22"/>
          <w:szCs w:val="22"/>
        </w:rPr>
        <w:t xml:space="preserve">Recurso </w:t>
      </w:r>
      <w:r w:rsidR="000B3F74" w:rsidRPr="00393CA3">
        <w:rPr>
          <w:rFonts w:ascii="Palatino Linotype" w:hAnsi="Palatino Linotype" w:cs="Tahoma"/>
          <w:sz w:val="22"/>
          <w:szCs w:val="22"/>
        </w:rPr>
        <w:t xml:space="preserve">de </w:t>
      </w:r>
      <w:r w:rsidR="003F7A40" w:rsidRPr="00393CA3">
        <w:rPr>
          <w:rFonts w:ascii="Palatino Linotype" w:hAnsi="Palatino Linotype" w:cs="Tahoma"/>
          <w:sz w:val="22"/>
          <w:szCs w:val="22"/>
        </w:rPr>
        <w:t>Revisión</w:t>
      </w:r>
      <w:r w:rsidR="00C61A7A">
        <w:rPr>
          <w:rFonts w:ascii="Palatino Linotype" w:hAnsi="Palatino Linotype" w:cs="Tahoma"/>
          <w:sz w:val="22"/>
          <w:szCs w:val="22"/>
        </w:rPr>
        <w:t xml:space="preserve"> que se analiza</w:t>
      </w:r>
      <w:r w:rsidR="00282E14">
        <w:rPr>
          <w:rFonts w:ascii="Palatino Linotype" w:hAnsi="Palatino Linotype" w:cs="Tahoma"/>
          <w:sz w:val="22"/>
          <w:szCs w:val="22"/>
        </w:rPr>
        <w:t>.</w:t>
      </w:r>
    </w:p>
    <w:p w14:paraId="46FC02E5" w14:textId="77777777" w:rsidR="00282E14" w:rsidRPr="00393CA3" w:rsidRDefault="00282E14" w:rsidP="00CC6FF6">
      <w:pPr>
        <w:spacing w:line="360" w:lineRule="auto"/>
        <w:jc w:val="both"/>
        <w:rPr>
          <w:rFonts w:ascii="Palatino Linotype" w:hAnsi="Palatino Linotype" w:cs="Tahoma"/>
          <w:sz w:val="22"/>
          <w:szCs w:val="22"/>
        </w:rPr>
      </w:pPr>
    </w:p>
    <w:p w14:paraId="6935F0E3" w14:textId="11572F7A" w:rsidR="000D2BA9" w:rsidRPr="00393CA3" w:rsidRDefault="00217882" w:rsidP="00CC6FF6">
      <w:pPr>
        <w:spacing w:line="360" w:lineRule="auto"/>
        <w:jc w:val="both"/>
        <w:rPr>
          <w:rFonts w:ascii="Palatino Linotype" w:hAnsi="Palatino Linotype" w:cs="Tahoma"/>
          <w:sz w:val="22"/>
          <w:szCs w:val="22"/>
        </w:rPr>
      </w:pPr>
      <w:r w:rsidRPr="001D3E22">
        <w:rPr>
          <w:rFonts w:ascii="Palatino Linotype" w:hAnsi="Palatino Linotype" w:cs="Tahoma"/>
          <w:sz w:val="22"/>
          <w:szCs w:val="22"/>
        </w:rPr>
        <w:t>En Informe Justificado</w:t>
      </w:r>
      <w:r w:rsidR="00107DC0" w:rsidRPr="001D3E22">
        <w:rPr>
          <w:rFonts w:ascii="Palatino Linotype" w:hAnsi="Palatino Linotype" w:cs="Tahoma"/>
          <w:sz w:val="22"/>
          <w:szCs w:val="22"/>
        </w:rPr>
        <w:t xml:space="preserve">, </w:t>
      </w:r>
      <w:r w:rsidR="00C45102" w:rsidRPr="001D3E22">
        <w:rPr>
          <w:rFonts w:ascii="Palatino Linotype" w:hAnsi="Palatino Linotype" w:cs="Tahoma"/>
          <w:sz w:val="22"/>
          <w:szCs w:val="22"/>
        </w:rPr>
        <w:t>el Sujeto Obligado</w:t>
      </w:r>
      <w:r w:rsidR="00C45102">
        <w:rPr>
          <w:rFonts w:ascii="Palatino Linotype" w:hAnsi="Palatino Linotype" w:cs="Tahoma"/>
          <w:sz w:val="22"/>
          <w:szCs w:val="22"/>
        </w:rPr>
        <w:t xml:space="preserve"> </w:t>
      </w:r>
      <w:r w:rsidR="00D13DC7">
        <w:rPr>
          <w:rFonts w:ascii="Palatino Linotype" w:hAnsi="Palatino Linotype" w:cs="Tahoma"/>
          <w:sz w:val="22"/>
          <w:szCs w:val="22"/>
        </w:rPr>
        <w:t xml:space="preserve">se pronunció sobre </w:t>
      </w:r>
      <w:r w:rsidR="00A73B5F" w:rsidRPr="00A73B5F">
        <w:rPr>
          <w:rFonts w:ascii="Palatino Linotype" w:hAnsi="Palatino Linotype" w:cs="Tahoma"/>
          <w:sz w:val="22"/>
          <w:szCs w:val="22"/>
        </w:rPr>
        <w:t>la Convocatoria para la Elección de Autoridades Auxiliares y Participación Ciudadana Municipal</w:t>
      </w:r>
      <w:r w:rsidR="00D13DC7">
        <w:rPr>
          <w:rFonts w:ascii="Palatino Linotype" w:hAnsi="Palatino Linotype" w:cs="Tahoma"/>
          <w:sz w:val="22"/>
          <w:szCs w:val="22"/>
        </w:rPr>
        <w:t xml:space="preserve">; sin embargo, </w:t>
      </w:r>
      <w:r w:rsidR="00223345">
        <w:rPr>
          <w:rFonts w:ascii="Palatino Linotype" w:hAnsi="Palatino Linotype" w:cs="Tahoma"/>
          <w:sz w:val="22"/>
          <w:szCs w:val="22"/>
        </w:rPr>
        <w:t>debe considerarse que no atendió la solicitud de acceso a la información en virtud de que el interés de</w:t>
      </w:r>
      <w:r w:rsidR="00945A30">
        <w:rPr>
          <w:rFonts w:ascii="Palatino Linotype" w:hAnsi="Palatino Linotype" w:cs="Tahoma"/>
          <w:sz w:val="22"/>
          <w:szCs w:val="22"/>
        </w:rPr>
        <w:t xml:space="preserve"> </w:t>
      </w:r>
      <w:r w:rsidR="00223345">
        <w:rPr>
          <w:rFonts w:ascii="Palatino Linotype" w:hAnsi="Palatino Linotype" w:cs="Tahoma"/>
          <w:sz w:val="22"/>
          <w:szCs w:val="22"/>
        </w:rPr>
        <w:t>l</w:t>
      </w:r>
      <w:r w:rsidR="00945A30">
        <w:rPr>
          <w:rFonts w:ascii="Palatino Linotype" w:hAnsi="Palatino Linotype" w:cs="Tahoma"/>
          <w:sz w:val="22"/>
          <w:szCs w:val="22"/>
        </w:rPr>
        <w:t>a P</w:t>
      </w:r>
      <w:r w:rsidR="00223345">
        <w:rPr>
          <w:rFonts w:ascii="Palatino Linotype" w:hAnsi="Palatino Linotype" w:cs="Tahoma"/>
          <w:sz w:val="22"/>
          <w:szCs w:val="22"/>
        </w:rPr>
        <w:t>articular no fue</w:t>
      </w:r>
      <w:r w:rsidR="00A73B5F">
        <w:rPr>
          <w:rFonts w:ascii="Palatino Linotype" w:hAnsi="Palatino Linotype" w:cs="Tahoma"/>
          <w:sz w:val="22"/>
          <w:szCs w:val="22"/>
        </w:rPr>
        <w:t xml:space="preserve"> solo</w:t>
      </w:r>
      <w:r w:rsidR="00223345">
        <w:rPr>
          <w:rFonts w:ascii="Palatino Linotype" w:hAnsi="Palatino Linotype" w:cs="Tahoma"/>
          <w:sz w:val="22"/>
          <w:szCs w:val="22"/>
        </w:rPr>
        <w:t xml:space="preserve"> conocer </w:t>
      </w:r>
      <w:r w:rsidR="00A73B5F">
        <w:rPr>
          <w:rFonts w:ascii="Palatino Linotype" w:hAnsi="Palatino Linotype" w:cs="Tahoma"/>
          <w:sz w:val="22"/>
          <w:szCs w:val="22"/>
        </w:rPr>
        <w:t xml:space="preserve">dicha Convocatoria, sino también </w:t>
      </w:r>
      <w:r w:rsidR="00A73B5F" w:rsidRPr="00E82F1E">
        <w:rPr>
          <w:rFonts w:ascii="Palatino Linotype" w:hAnsi="Palatino Linotype" w:cs="Tahoma"/>
          <w:b/>
          <w:sz w:val="22"/>
          <w:szCs w:val="22"/>
        </w:rPr>
        <w:t>los usos y costumbres que son observados para regular dicho procedimiento en las Comunidades Indígenas</w:t>
      </w:r>
      <w:r w:rsidR="00223345">
        <w:rPr>
          <w:rFonts w:ascii="Palatino Linotype" w:hAnsi="Palatino Linotype" w:cs="Tahoma"/>
          <w:sz w:val="22"/>
          <w:szCs w:val="22"/>
        </w:rPr>
        <w:t xml:space="preserve">; </w:t>
      </w:r>
      <w:r w:rsidR="00BA7493" w:rsidRPr="00393CA3">
        <w:rPr>
          <w:rFonts w:ascii="Palatino Linotype" w:hAnsi="Palatino Linotype" w:cs="Tahoma"/>
          <w:sz w:val="22"/>
          <w:szCs w:val="22"/>
        </w:rPr>
        <w:t xml:space="preserve">lo cual constituye una causal de procedencia del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ecurso </w:t>
      </w:r>
      <w:r w:rsidR="00BA7493" w:rsidRPr="00393CA3">
        <w:rPr>
          <w:rFonts w:ascii="Palatino Linotype" w:hAnsi="Palatino Linotype" w:cs="Tahoma"/>
          <w:sz w:val="22"/>
          <w:szCs w:val="22"/>
        </w:rPr>
        <w:t xml:space="preserve">de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evisión </w:t>
      </w:r>
      <w:r w:rsidR="00BA7493" w:rsidRPr="00393CA3">
        <w:rPr>
          <w:rFonts w:ascii="Palatino Linotype" w:hAnsi="Palatino Linotype" w:cs="Tahoma"/>
          <w:sz w:val="22"/>
          <w:szCs w:val="22"/>
        </w:rPr>
        <w:t xml:space="preserve">en términos de los previsto por el artículo 179, fracción </w:t>
      </w:r>
      <w:r w:rsidR="00B1739F">
        <w:rPr>
          <w:rFonts w:ascii="Palatino Linotype" w:hAnsi="Palatino Linotype" w:cs="Tahoma"/>
          <w:sz w:val="22"/>
          <w:szCs w:val="22"/>
        </w:rPr>
        <w:t>VII</w:t>
      </w:r>
      <w:r w:rsidR="00BA7493" w:rsidRPr="00393CA3">
        <w:rPr>
          <w:rFonts w:ascii="Palatino Linotype" w:hAnsi="Palatino Linotype" w:cs="Tahoma"/>
          <w:sz w:val="22"/>
          <w:szCs w:val="22"/>
        </w:rPr>
        <w:t>, de la Ley Transparencia y Acceso a la Información Pública del Estado de México y Municipios.</w:t>
      </w:r>
    </w:p>
    <w:p w14:paraId="55671FB0" w14:textId="77777777" w:rsidR="00190B53" w:rsidRPr="00393CA3" w:rsidRDefault="00190B53"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w:t>
      </w:r>
    </w:p>
    <w:p w14:paraId="70377A00" w14:textId="35244E18" w:rsidR="00C70604" w:rsidRDefault="00B1739F" w:rsidP="00CC6FF6">
      <w:pPr>
        <w:spacing w:line="360" w:lineRule="auto"/>
        <w:jc w:val="both"/>
        <w:rPr>
          <w:rFonts w:ascii="Palatino Linotype" w:eastAsia="Calibri" w:hAnsi="Palatino Linotype" w:cs="Tahoma"/>
          <w:iCs/>
          <w:sz w:val="22"/>
          <w:szCs w:val="22"/>
          <w:lang w:eastAsia="es-ES_tradnl"/>
        </w:rPr>
      </w:pPr>
      <w:r w:rsidRPr="00B1739F">
        <w:rPr>
          <w:rFonts w:ascii="Palatino Linotype" w:eastAsia="Calibri" w:hAnsi="Palatino Linotype" w:cs="Tahoma"/>
          <w:iCs/>
          <w:sz w:val="22"/>
          <w:szCs w:val="22"/>
          <w:lang w:eastAsia="es-ES_tradnl"/>
        </w:rPr>
        <w:lastRenderedPageBreak/>
        <w:t>Establecido lo anterior, lo consecuente es analiza</w:t>
      </w:r>
      <w:r w:rsidR="009E02E8">
        <w:rPr>
          <w:rFonts w:ascii="Palatino Linotype" w:eastAsia="Calibri" w:hAnsi="Palatino Linotype" w:cs="Tahoma"/>
          <w:iCs/>
          <w:sz w:val="22"/>
          <w:szCs w:val="22"/>
          <w:lang w:eastAsia="es-ES_tradnl"/>
        </w:rPr>
        <w:t xml:space="preserve">r el agravio manifestado por la </w:t>
      </w:r>
      <w:r w:rsidRPr="00B1739F">
        <w:rPr>
          <w:rFonts w:ascii="Palatino Linotype" w:eastAsia="Calibri" w:hAnsi="Palatino Linotype" w:cs="Tahoma"/>
          <w:iCs/>
          <w:sz w:val="22"/>
          <w:szCs w:val="22"/>
          <w:lang w:eastAsia="es-ES_tradnl"/>
        </w:rPr>
        <w:t xml:space="preserve">ahora </w:t>
      </w:r>
      <w:r w:rsidR="009848A2">
        <w:rPr>
          <w:rFonts w:ascii="Palatino Linotype" w:eastAsia="Calibri" w:hAnsi="Palatino Linotype" w:cs="Tahoma"/>
          <w:iCs/>
          <w:sz w:val="22"/>
          <w:szCs w:val="22"/>
          <w:lang w:eastAsia="es-ES_tradnl"/>
        </w:rPr>
        <w:t>R</w:t>
      </w:r>
      <w:r w:rsidR="009848A2" w:rsidRPr="00B1739F">
        <w:rPr>
          <w:rFonts w:ascii="Palatino Linotype" w:eastAsia="Calibri" w:hAnsi="Palatino Linotype" w:cs="Tahoma"/>
          <w:iCs/>
          <w:sz w:val="22"/>
          <w:szCs w:val="22"/>
          <w:lang w:eastAsia="es-ES_tradnl"/>
        </w:rPr>
        <w:t>ecurrente</w:t>
      </w:r>
      <w:r w:rsidRPr="00B1739F">
        <w:rPr>
          <w:rFonts w:ascii="Palatino Linotype" w:eastAsia="Calibri" w:hAnsi="Palatino Linotype" w:cs="Tahoma"/>
          <w:iCs/>
          <w:sz w:val="22"/>
          <w:szCs w:val="22"/>
          <w:lang w:eastAsia="es-ES_tradnl"/>
        </w:rPr>
        <w:t>, de conformidad con lo dispuesto por la Ley de Transparencia y Acceso a la Información Pública del Estado de México y Municipios y demás disposiciones legales aplicables a la materia que se resuelve.</w:t>
      </w:r>
    </w:p>
    <w:p w14:paraId="1B5054C1" w14:textId="77777777" w:rsidR="00B1739F" w:rsidRPr="00393CA3" w:rsidRDefault="00B1739F" w:rsidP="00CC6FF6">
      <w:pPr>
        <w:spacing w:line="360" w:lineRule="auto"/>
        <w:jc w:val="both"/>
        <w:rPr>
          <w:rFonts w:ascii="Palatino Linotype" w:hAnsi="Palatino Linotype" w:cs="Tahoma"/>
          <w:sz w:val="22"/>
          <w:szCs w:val="22"/>
        </w:rPr>
      </w:pPr>
    </w:p>
    <w:p w14:paraId="73D0223D" w14:textId="77777777" w:rsidR="00FB7C96" w:rsidRPr="00393CA3" w:rsidRDefault="00FB7C96" w:rsidP="00CC6FF6">
      <w:pPr>
        <w:spacing w:line="360" w:lineRule="auto"/>
        <w:ind w:right="-93"/>
        <w:jc w:val="both"/>
        <w:rPr>
          <w:rFonts w:ascii="Palatino Linotype" w:hAnsi="Palatino Linotype" w:cs="Tahoma"/>
          <w:b/>
          <w:sz w:val="22"/>
          <w:szCs w:val="22"/>
        </w:rPr>
      </w:pPr>
      <w:r w:rsidRPr="00393CA3">
        <w:rPr>
          <w:rFonts w:ascii="Palatino Linotype" w:hAnsi="Palatino Linotype" w:cs="Tahoma"/>
          <w:b/>
          <w:sz w:val="22"/>
          <w:szCs w:val="22"/>
        </w:rPr>
        <w:t>CUART</w:t>
      </w:r>
      <w:r w:rsidR="00C70604" w:rsidRPr="00393CA3">
        <w:rPr>
          <w:rFonts w:ascii="Palatino Linotype" w:hAnsi="Palatino Linotype" w:cs="Tahoma"/>
          <w:b/>
          <w:sz w:val="22"/>
          <w:szCs w:val="22"/>
        </w:rPr>
        <w:t>O.</w:t>
      </w:r>
      <w:r w:rsidRPr="00393CA3">
        <w:rPr>
          <w:rFonts w:ascii="Palatino Linotype" w:hAnsi="Palatino Linotype" w:cs="Tahoma"/>
          <w:b/>
          <w:sz w:val="22"/>
          <w:szCs w:val="22"/>
        </w:rPr>
        <w:t xml:space="preserve"> Marco normativo aplicable en materia de transparencia y acceso a la información pública.</w:t>
      </w:r>
    </w:p>
    <w:p w14:paraId="12BE6BDC" w14:textId="77777777" w:rsidR="00FB7C96" w:rsidRPr="00393CA3" w:rsidRDefault="00FB7C96" w:rsidP="00CC6FF6">
      <w:pPr>
        <w:spacing w:line="360" w:lineRule="auto"/>
        <w:ind w:right="-93"/>
        <w:jc w:val="both"/>
        <w:rPr>
          <w:rFonts w:ascii="Palatino Linotype" w:hAnsi="Palatino Linotype" w:cs="Tahoma"/>
          <w:b/>
          <w:sz w:val="22"/>
          <w:szCs w:val="22"/>
        </w:rPr>
      </w:pPr>
    </w:p>
    <w:p w14:paraId="2E3C8767" w14:textId="080BE464" w:rsidR="00FB7C96" w:rsidRPr="00393CA3" w:rsidRDefault="00FB7C96" w:rsidP="00CC6FF6">
      <w:pPr>
        <w:spacing w:line="360" w:lineRule="auto"/>
        <w:contextualSpacing/>
        <w:jc w:val="both"/>
        <w:rPr>
          <w:rFonts w:ascii="Palatino Linotype" w:hAnsi="Palatino Linotype" w:cs="Tahoma"/>
          <w:sz w:val="22"/>
          <w:szCs w:val="22"/>
        </w:rPr>
      </w:pPr>
      <w:r w:rsidRPr="00393CA3">
        <w:rPr>
          <w:rFonts w:ascii="Palatino Linotype" w:hAnsi="Palatino Linotype" w:cs="Tahoma"/>
          <w:sz w:val="22"/>
          <w:szCs w:val="22"/>
        </w:rPr>
        <w:t>El artículo 6°, Apartado A), fracción I</w:t>
      </w:r>
      <w:r w:rsidR="009848A2">
        <w:rPr>
          <w:rFonts w:ascii="Palatino Linotype" w:hAnsi="Palatino Linotype" w:cs="Tahoma"/>
          <w:sz w:val="22"/>
          <w:szCs w:val="22"/>
        </w:rPr>
        <w:t>,</w:t>
      </w:r>
      <w:r w:rsidRPr="00393CA3">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632341E6" w14:textId="77777777" w:rsidR="00FB7C96" w:rsidRPr="00393CA3" w:rsidRDefault="00FB7C96" w:rsidP="00CC6FF6">
      <w:pPr>
        <w:spacing w:line="360" w:lineRule="auto"/>
        <w:contextualSpacing/>
        <w:jc w:val="both"/>
        <w:rPr>
          <w:rFonts w:ascii="Palatino Linotype" w:hAnsi="Palatino Linotype" w:cs="Tahoma"/>
          <w:sz w:val="22"/>
          <w:szCs w:val="22"/>
        </w:rPr>
      </w:pPr>
    </w:p>
    <w:p w14:paraId="5AA3F955"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FA1177B" w14:textId="77777777" w:rsidR="00FB7C96" w:rsidRPr="00393CA3" w:rsidRDefault="00FB7C96" w:rsidP="00CC6FF6">
      <w:pPr>
        <w:spacing w:line="360" w:lineRule="auto"/>
        <w:jc w:val="both"/>
        <w:rPr>
          <w:rFonts w:ascii="Palatino Linotype" w:hAnsi="Palatino Linotype" w:cs="Tahoma"/>
          <w:sz w:val="22"/>
          <w:szCs w:val="22"/>
        </w:rPr>
      </w:pPr>
    </w:p>
    <w:p w14:paraId="420EAF36"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864892D" w14:textId="77777777" w:rsidR="00FB7C96" w:rsidRPr="00393CA3" w:rsidRDefault="00FB7C96" w:rsidP="00CC6FF6">
      <w:pPr>
        <w:spacing w:line="360" w:lineRule="auto"/>
        <w:jc w:val="both"/>
        <w:rPr>
          <w:rFonts w:ascii="Palatino Linotype" w:hAnsi="Palatino Linotype" w:cs="Tahoma"/>
          <w:sz w:val="22"/>
          <w:szCs w:val="22"/>
        </w:rPr>
      </w:pPr>
    </w:p>
    <w:p w14:paraId="53EF6607"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393CA3">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229FCDA" w14:textId="77777777" w:rsidR="00FB7C96" w:rsidRPr="00393CA3" w:rsidRDefault="00FB7C96" w:rsidP="00CC6FF6">
      <w:pPr>
        <w:spacing w:line="360" w:lineRule="auto"/>
        <w:jc w:val="both"/>
        <w:rPr>
          <w:rFonts w:ascii="Palatino Linotype" w:hAnsi="Palatino Linotype" w:cs="Tahoma"/>
          <w:sz w:val="22"/>
          <w:szCs w:val="22"/>
        </w:rPr>
      </w:pPr>
    </w:p>
    <w:p w14:paraId="3FD5F6A9"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E648578" w14:textId="77777777" w:rsidR="00FB7C96" w:rsidRPr="00393CA3" w:rsidRDefault="00FB7C96" w:rsidP="00CC6FF6">
      <w:pPr>
        <w:spacing w:line="360" w:lineRule="auto"/>
        <w:jc w:val="both"/>
        <w:rPr>
          <w:rFonts w:ascii="Palatino Linotype" w:hAnsi="Palatino Linotype" w:cs="Tahoma"/>
          <w:sz w:val="22"/>
          <w:szCs w:val="22"/>
        </w:rPr>
      </w:pPr>
    </w:p>
    <w:p w14:paraId="4160F86D"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El artículo 12, quienes generen, recopilen, administren, manejen, procesen, archiven o conserven información pública</w:t>
      </w:r>
      <w:r w:rsidR="00441CF5" w:rsidRPr="00393CA3">
        <w:rPr>
          <w:rFonts w:ascii="Palatino Linotype" w:hAnsi="Palatino Linotype" w:cs="Tahoma"/>
          <w:sz w:val="22"/>
          <w:szCs w:val="22"/>
        </w:rPr>
        <w:t>,</w:t>
      </w:r>
      <w:r w:rsidRPr="00393CA3">
        <w:rPr>
          <w:rFonts w:ascii="Palatino Linotype" w:hAnsi="Palatino Linotype" w:cs="Tahoma"/>
          <w:sz w:val="22"/>
          <w:szCs w:val="22"/>
        </w:rPr>
        <w:t xml:space="preserve"> serán responsables de la misma.</w:t>
      </w:r>
    </w:p>
    <w:p w14:paraId="40275167" w14:textId="77777777" w:rsidR="00FB7C96" w:rsidRPr="00393CA3" w:rsidRDefault="00FB7C96" w:rsidP="00CC6FF6">
      <w:pPr>
        <w:spacing w:line="360" w:lineRule="auto"/>
        <w:jc w:val="both"/>
        <w:rPr>
          <w:rFonts w:ascii="Palatino Linotype" w:hAnsi="Palatino Linotype" w:cs="Tahoma"/>
          <w:sz w:val="22"/>
          <w:szCs w:val="22"/>
        </w:rPr>
      </w:pPr>
    </w:p>
    <w:p w14:paraId="3F6AB429" w14:textId="77777777" w:rsidR="00FB7C96" w:rsidRPr="00393CA3" w:rsidRDefault="00FB7C96" w:rsidP="00CC6FF6">
      <w:pPr>
        <w:spacing w:line="360" w:lineRule="auto"/>
        <w:jc w:val="both"/>
        <w:rPr>
          <w:rFonts w:ascii="Palatino Linotype" w:hAnsi="Palatino Linotype" w:cs="Tahoma"/>
          <w:sz w:val="22"/>
          <w:szCs w:val="22"/>
          <w:lang w:val="es-MX"/>
        </w:rPr>
      </w:pPr>
      <w:r w:rsidRPr="00393CA3">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14:paraId="7B8E5744" w14:textId="77777777" w:rsidR="00FB7C96" w:rsidRPr="00393CA3" w:rsidRDefault="00FB7C96" w:rsidP="00CC6FF6">
      <w:pPr>
        <w:spacing w:line="360" w:lineRule="auto"/>
        <w:jc w:val="both"/>
        <w:rPr>
          <w:rFonts w:ascii="Palatino Linotype" w:hAnsi="Palatino Linotype" w:cs="Tahoma"/>
          <w:sz w:val="22"/>
          <w:szCs w:val="22"/>
        </w:rPr>
      </w:pPr>
    </w:p>
    <w:p w14:paraId="1EB6CBC2"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B39549" w14:textId="77777777" w:rsidR="00FB7C96" w:rsidRPr="00393CA3" w:rsidRDefault="00FB7C96" w:rsidP="00CC6FF6">
      <w:pPr>
        <w:spacing w:line="360" w:lineRule="auto"/>
        <w:jc w:val="both"/>
        <w:rPr>
          <w:rFonts w:ascii="Palatino Linotype" w:hAnsi="Palatino Linotype" w:cs="Tahoma"/>
          <w:sz w:val="22"/>
          <w:szCs w:val="22"/>
        </w:rPr>
      </w:pPr>
    </w:p>
    <w:p w14:paraId="3572FA1F" w14:textId="77777777" w:rsidR="003462CD" w:rsidRPr="00393CA3" w:rsidRDefault="0008169F" w:rsidP="00CC6FF6">
      <w:pPr>
        <w:spacing w:line="360" w:lineRule="auto"/>
        <w:jc w:val="both"/>
        <w:rPr>
          <w:rFonts w:ascii="Palatino Linotype" w:hAnsi="Palatino Linotype" w:cs="Tahoma"/>
          <w:b/>
          <w:sz w:val="22"/>
          <w:szCs w:val="22"/>
          <w:lang w:val="es-MX"/>
        </w:rPr>
      </w:pPr>
      <w:r w:rsidRPr="00393CA3">
        <w:rPr>
          <w:rFonts w:ascii="Palatino Linotype" w:hAnsi="Palatino Linotype" w:cs="Tahoma"/>
          <w:b/>
          <w:sz w:val="22"/>
          <w:szCs w:val="22"/>
          <w:lang w:val="es-MX"/>
        </w:rPr>
        <w:t>QUINT</w:t>
      </w:r>
      <w:r w:rsidR="00C70604" w:rsidRPr="00393CA3">
        <w:rPr>
          <w:rFonts w:ascii="Palatino Linotype" w:hAnsi="Palatino Linotype" w:cs="Tahoma"/>
          <w:b/>
          <w:sz w:val="22"/>
          <w:szCs w:val="22"/>
          <w:lang w:val="es-MX"/>
        </w:rPr>
        <w:t>O</w:t>
      </w:r>
      <w:r w:rsidR="003462CD" w:rsidRPr="00393CA3">
        <w:rPr>
          <w:rFonts w:ascii="Palatino Linotype" w:hAnsi="Palatino Linotype" w:cs="Tahoma"/>
          <w:b/>
          <w:sz w:val="22"/>
          <w:szCs w:val="22"/>
          <w:lang w:val="es-MX"/>
        </w:rPr>
        <w:t xml:space="preserve">. Estudio de fondo. </w:t>
      </w:r>
    </w:p>
    <w:p w14:paraId="16F2409F" w14:textId="77777777" w:rsidR="00D54B91" w:rsidRPr="00393CA3" w:rsidRDefault="00D54B91" w:rsidP="00CC6FF6">
      <w:pPr>
        <w:spacing w:line="360" w:lineRule="auto"/>
        <w:jc w:val="both"/>
        <w:rPr>
          <w:rFonts w:ascii="Palatino Linotype" w:hAnsi="Palatino Linotype" w:cs="Tahoma"/>
          <w:sz w:val="22"/>
          <w:szCs w:val="22"/>
          <w:lang w:val="es-MX"/>
        </w:rPr>
      </w:pPr>
    </w:p>
    <w:p w14:paraId="66A5C091" w14:textId="52434A33"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Expuesta la controversia, se procede al análisis del agravio hecho valer por </w:t>
      </w:r>
      <w:r w:rsidR="00581858">
        <w:rPr>
          <w:rFonts w:ascii="Palatino Linotype" w:eastAsia="Calibri" w:hAnsi="Palatino Linotype" w:cs="Tahoma"/>
          <w:bCs/>
          <w:sz w:val="22"/>
          <w:szCs w:val="22"/>
          <w:lang w:eastAsia="en-US"/>
        </w:rPr>
        <w:t>la</w:t>
      </w:r>
      <w:r w:rsidRPr="00985849">
        <w:rPr>
          <w:rFonts w:ascii="Palatino Linotype" w:eastAsia="Calibri" w:hAnsi="Palatino Linotype" w:cs="Tahoma"/>
          <w:bCs/>
          <w:sz w:val="22"/>
          <w:szCs w:val="22"/>
          <w:lang w:eastAsia="en-US"/>
        </w:rPr>
        <w:t xml:space="preserve"> ahora Recurrente, concerniente a la falta de respuesta del </w:t>
      </w:r>
      <w:r w:rsidR="00581858" w:rsidRPr="00581858">
        <w:rPr>
          <w:rFonts w:ascii="Palatino Linotype" w:eastAsia="Calibri" w:hAnsi="Palatino Linotype" w:cs="Tahoma"/>
          <w:bCs/>
          <w:sz w:val="22"/>
          <w:szCs w:val="22"/>
          <w:lang w:eastAsia="en-US"/>
        </w:rPr>
        <w:t xml:space="preserve">Ayuntamiento de San Felipe del Progreso </w:t>
      </w:r>
      <w:r w:rsidR="00946EAB">
        <w:rPr>
          <w:rFonts w:ascii="Palatino Linotype" w:eastAsia="Calibri" w:hAnsi="Palatino Linotype" w:cs="Tahoma"/>
          <w:bCs/>
          <w:sz w:val="22"/>
          <w:szCs w:val="22"/>
          <w:lang w:eastAsia="en-US"/>
        </w:rPr>
        <w:t>al requerimiento de información</w:t>
      </w:r>
      <w:r w:rsidRPr="00985849">
        <w:rPr>
          <w:rFonts w:ascii="Palatino Linotype" w:eastAsia="Calibri" w:hAnsi="Palatino Linotype" w:cs="Tahoma"/>
          <w:bCs/>
          <w:sz w:val="22"/>
          <w:szCs w:val="22"/>
          <w:lang w:eastAsia="en-US"/>
        </w:rPr>
        <w:t>.</w:t>
      </w:r>
    </w:p>
    <w:p w14:paraId="7FD96C57"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531E348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 xml:space="preserve">En principio, es de suma importancia señalar los objetivos de la Ley de Transparencia y Acceso a la Información Pública del Estado de México y Municipios, en relación con la obligación de acceso por parte de los 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los cuales se encuentran establecidos en el artículo 2° de dicho ordenamiento jurídico y son los siguientes:</w:t>
      </w:r>
    </w:p>
    <w:p w14:paraId="48D0E5BF"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10AA2A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00EF1CD" w14:textId="77777777" w:rsidR="00884053" w:rsidRPr="00985849" w:rsidRDefault="00884053">
      <w:pPr>
        <w:spacing w:line="360" w:lineRule="auto"/>
        <w:ind w:left="360" w:right="-93"/>
        <w:jc w:val="both"/>
        <w:rPr>
          <w:rFonts w:ascii="Palatino Linotype" w:eastAsia="Calibri" w:hAnsi="Palatino Linotype" w:cs="Tahoma"/>
          <w:bCs/>
          <w:sz w:val="22"/>
          <w:szCs w:val="22"/>
          <w:lang w:eastAsia="en-US"/>
        </w:rPr>
      </w:pPr>
    </w:p>
    <w:p w14:paraId="385F3F75" w14:textId="629E410A"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9848A2">
        <w:rPr>
          <w:rFonts w:ascii="Palatino Linotype" w:eastAsia="Calibri" w:hAnsi="Palatino Linotype" w:cs="Tahoma"/>
          <w:bCs/>
          <w:szCs w:val="22"/>
          <w:lang w:eastAsia="en-US"/>
        </w:rPr>
        <w:t>s</w:t>
      </w:r>
      <w:r w:rsidR="009848A2" w:rsidRPr="00985849">
        <w:rPr>
          <w:rFonts w:ascii="Palatino Linotype" w:eastAsia="Calibri" w:hAnsi="Palatino Linotype" w:cs="Tahoma"/>
          <w:bCs/>
          <w:szCs w:val="22"/>
          <w:lang w:eastAsia="en-US"/>
        </w:rPr>
        <w:t xml:space="preserve">ujetos </w:t>
      </w:r>
      <w:r w:rsidR="009848A2">
        <w:rPr>
          <w:rFonts w:ascii="Palatino Linotype" w:eastAsia="Calibri" w:hAnsi="Palatino Linotype" w:cs="Tahoma"/>
          <w:bCs/>
          <w:szCs w:val="22"/>
          <w:lang w:eastAsia="en-US"/>
        </w:rPr>
        <w:t>obligado</w:t>
      </w:r>
      <w:r w:rsidR="009848A2"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y</w:t>
      </w:r>
    </w:p>
    <w:p w14:paraId="39123A41"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0B51A5C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651BF26"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91EF850" w14:textId="6C31F85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anterior,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5944D8">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y difusión de la cultura de transparencia y la rendición de cuentas, a través de</w:t>
      </w:r>
      <w:r w:rsidR="00785A92">
        <w:rPr>
          <w:rFonts w:ascii="Palatino Linotype" w:eastAsia="Calibri" w:hAnsi="Palatino Linotype" w:cs="Tahoma"/>
          <w:bCs/>
          <w:sz w:val="22"/>
          <w:szCs w:val="22"/>
          <w:lang w:eastAsia="en-US"/>
        </w:rPr>
        <w:t>l</w:t>
      </w:r>
      <w:r w:rsidRPr="00985849">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5428D0EE"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CE41952" w14:textId="322DBE3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 para la atención de la solicitud de acceso a la información</w:t>
      </w:r>
      <w:r w:rsidR="0061255F">
        <w:rPr>
          <w:rFonts w:ascii="Palatino Linotype" w:eastAsia="Calibri" w:hAnsi="Palatino Linotype" w:cs="Tahoma"/>
          <w:bCs/>
          <w:sz w:val="22"/>
          <w:szCs w:val="22"/>
          <w:lang w:eastAsia="en-US"/>
        </w:rPr>
        <w:t xml:space="preserve"> que nos ocupa</w:t>
      </w:r>
      <w:r w:rsidR="001A7038">
        <w:rPr>
          <w:rFonts w:ascii="Palatino Linotype" w:eastAsia="Calibri" w:hAnsi="Palatino Linotype" w:cs="Tahoma"/>
          <w:bCs/>
          <w:sz w:val="22"/>
          <w:szCs w:val="22"/>
          <w:lang w:eastAsia="en-US"/>
        </w:rPr>
        <w:t>,</w:t>
      </w:r>
      <w:r w:rsidR="00AE33E2">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767677" w:rsidRPr="00985849">
        <w:rPr>
          <w:rFonts w:ascii="Palatino Linotype" w:eastAsia="Calibri" w:hAnsi="Palatino Linotype" w:cs="Tahoma"/>
          <w:bCs/>
          <w:sz w:val="22"/>
          <w:szCs w:val="22"/>
          <w:lang w:eastAsia="en-US"/>
        </w:rPr>
        <w:t xml:space="preserve">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 xml:space="preserve">s será pública, completa, oportuna y accesible, sujeta a un </w:t>
      </w:r>
      <w:r w:rsidRPr="00985849">
        <w:rPr>
          <w:rFonts w:ascii="Palatino Linotype" w:eastAsia="Calibri" w:hAnsi="Palatino Linotype" w:cs="Tahoma"/>
          <w:bCs/>
          <w:sz w:val="22"/>
          <w:szCs w:val="22"/>
          <w:lang w:eastAsia="en-US"/>
        </w:rPr>
        <w:lastRenderedPageBreak/>
        <w:t>claro régimen de excepciones que deberán estar definidas y ser legítimas y estrictamente necesarias en una sociedad democrática.</w:t>
      </w:r>
    </w:p>
    <w:p w14:paraId="15AC36FC"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0AC60D02" w14:textId="0D24D7E4"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precisado, los </w:t>
      </w:r>
      <w:r w:rsidR="001A7038">
        <w:rPr>
          <w:rFonts w:ascii="Palatino Linotype" w:eastAsia="Calibri" w:hAnsi="Palatino Linotype" w:cs="Tahoma"/>
          <w:bCs/>
          <w:sz w:val="22"/>
          <w:szCs w:val="22"/>
          <w:lang w:eastAsia="en-US"/>
        </w:rPr>
        <w:t>s</w:t>
      </w:r>
      <w:r w:rsidR="001A7038" w:rsidRPr="00985849">
        <w:rPr>
          <w:rFonts w:ascii="Palatino Linotype" w:eastAsia="Calibri" w:hAnsi="Palatino Linotype" w:cs="Tahoma"/>
          <w:bCs/>
          <w:sz w:val="22"/>
          <w:szCs w:val="22"/>
          <w:lang w:eastAsia="en-US"/>
        </w:rPr>
        <w:t xml:space="preserve">ujetos </w:t>
      </w:r>
      <w:r w:rsidR="001A7038">
        <w:rPr>
          <w:rFonts w:ascii="Palatino Linotype" w:eastAsia="Calibri" w:hAnsi="Palatino Linotype" w:cs="Tahoma"/>
          <w:bCs/>
          <w:sz w:val="22"/>
          <w:szCs w:val="22"/>
          <w:lang w:eastAsia="en-US"/>
        </w:rPr>
        <w:t>obligado</w:t>
      </w:r>
      <w:r w:rsidR="001A7038"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AEDC6B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EEC3A49" w14:textId="54A50F9F"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Las Unidades de Transparencia de los </w:t>
      </w:r>
      <w:r w:rsidR="00D77632">
        <w:rPr>
          <w:rFonts w:ascii="Palatino Linotype" w:eastAsia="Calibri" w:hAnsi="Palatino Linotype" w:cs="Tahoma"/>
          <w:bCs/>
          <w:szCs w:val="22"/>
          <w:lang w:eastAsia="en-US"/>
        </w:rPr>
        <w:t>s</w:t>
      </w:r>
      <w:r w:rsidR="00D77632" w:rsidRPr="00985849">
        <w:rPr>
          <w:rFonts w:ascii="Palatino Linotype" w:eastAsia="Calibri" w:hAnsi="Palatino Linotype" w:cs="Tahoma"/>
          <w:bCs/>
          <w:szCs w:val="22"/>
          <w:lang w:eastAsia="en-US"/>
        </w:rPr>
        <w:t xml:space="preserve">ujetos </w:t>
      </w:r>
      <w:r w:rsidR="00D77632">
        <w:rPr>
          <w:rFonts w:ascii="Palatino Linotype" w:eastAsia="Calibri" w:hAnsi="Palatino Linotype" w:cs="Tahoma"/>
          <w:bCs/>
          <w:szCs w:val="22"/>
          <w:lang w:eastAsia="en-US"/>
        </w:rPr>
        <w:t>obligado</w:t>
      </w:r>
      <w:r w:rsidR="00D77632"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784CF2D" w14:textId="77777777" w:rsidR="00884053" w:rsidRPr="00985849" w:rsidRDefault="00884053">
      <w:pPr>
        <w:pStyle w:val="Prrafodelista"/>
        <w:spacing w:line="360" w:lineRule="auto"/>
        <w:ind w:right="-93"/>
        <w:jc w:val="both"/>
        <w:rPr>
          <w:rFonts w:ascii="Palatino Linotype" w:eastAsia="Calibri" w:hAnsi="Palatino Linotype" w:cs="Tahoma"/>
          <w:bCs/>
          <w:szCs w:val="22"/>
          <w:lang w:eastAsia="en-US"/>
        </w:rPr>
      </w:pPr>
    </w:p>
    <w:p w14:paraId="0D0C9DDC" w14:textId="5B552A91"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3573AB">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 notificarse al interesado en el menor tiempo posible, que no podrá exceder </w:t>
      </w:r>
      <w:r w:rsidR="003573AB">
        <w:rPr>
          <w:rFonts w:ascii="Palatino Linotype" w:eastAsia="Calibri" w:hAnsi="Palatino Linotype" w:cs="Tahoma"/>
          <w:bCs/>
          <w:szCs w:val="22"/>
          <w:lang w:eastAsia="en-US"/>
        </w:rPr>
        <w:t xml:space="preserve">de </w:t>
      </w:r>
      <w:r w:rsidRPr="00985849">
        <w:rPr>
          <w:rFonts w:ascii="Palatino Linotype" w:eastAsia="Calibri" w:hAnsi="Palatino Linotype" w:cs="Tahoma"/>
          <w:b/>
          <w:bCs/>
          <w:szCs w:val="22"/>
          <w:lang w:eastAsia="en-US"/>
        </w:rPr>
        <w:t xml:space="preserve">quince días, contados a partir del día siguiente a la presentación de </w:t>
      </w:r>
      <w:r>
        <w:rPr>
          <w:rFonts w:ascii="Palatino Linotype" w:eastAsia="Calibri" w:hAnsi="Palatino Linotype" w:cs="Tahoma"/>
          <w:b/>
          <w:bCs/>
          <w:szCs w:val="22"/>
          <w:lang w:eastAsia="en-US"/>
        </w:rPr>
        <w:t>e</w:t>
      </w:r>
      <w:r w:rsidRPr="00985849">
        <w:rPr>
          <w:rFonts w:ascii="Palatino Linotype" w:eastAsia="Calibri" w:hAnsi="Palatino Linotype" w:cs="Tahoma"/>
          <w:b/>
          <w:bCs/>
          <w:szCs w:val="22"/>
          <w:lang w:eastAsia="en-US"/>
        </w:rPr>
        <w:t>sta.</w:t>
      </w:r>
      <w:r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810B05A"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734A45B5" w14:textId="37014390" w:rsidR="00884053" w:rsidRPr="00223345"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223345">
        <w:rPr>
          <w:rFonts w:ascii="Palatino Linotype" w:eastAsia="Calibri" w:hAnsi="Palatino Linotype" w:cs="Tahoma"/>
          <w:b/>
          <w:bCs/>
          <w:szCs w:val="22"/>
          <w:lang w:eastAsia="en-US"/>
        </w:rPr>
        <w:t>Las Unidades de Transparencia</w:t>
      </w:r>
      <w:r w:rsidR="00DD65DE" w:rsidRPr="00223345">
        <w:rPr>
          <w:rFonts w:ascii="Palatino Linotype" w:eastAsia="Calibri" w:hAnsi="Palatino Linotype" w:cs="Tahoma"/>
          <w:b/>
          <w:bCs/>
          <w:szCs w:val="22"/>
          <w:lang w:eastAsia="en-US"/>
        </w:rPr>
        <w:t>,</w:t>
      </w:r>
      <w:r w:rsidRPr="00223345">
        <w:rPr>
          <w:rFonts w:ascii="Palatino Linotype" w:eastAsia="Calibri" w:hAnsi="Palatino Linotype" w:cs="Tahoma"/>
          <w:b/>
          <w:bCs/>
          <w:szCs w:val="22"/>
          <w:lang w:eastAsia="en-US"/>
        </w:rPr>
        <w:t xml:space="preserve"> garantizarán que las solicitudes se turnen a todas las áreas competentes que cuenten con la información o deban tenerla de acuerdo a sus facultades, funciones y atribuciones,</w:t>
      </w:r>
      <w:r w:rsidRPr="00985849">
        <w:rPr>
          <w:rFonts w:ascii="Palatino Linotype" w:eastAsia="Calibri" w:hAnsi="Palatino Linotype" w:cs="Tahoma"/>
          <w:bCs/>
          <w:szCs w:val="22"/>
          <w:lang w:eastAsia="en-US"/>
        </w:rPr>
        <w:t xml:space="preserve"> para que realicen una búsqueda exhaustiva y razonable de la documentación solicitada, con el fin de que proporcionen las expresiones documentales </w:t>
      </w:r>
      <w:r w:rsidRPr="00223345">
        <w:rPr>
          <w:rFonts w:ascii="Palatino Linotype" w:eastAsia="Calibri" w:hAnsi="Palatino Linotype" w:cs="Tahoma"/>
          <w:bCs/>
          <w:szCs w:val="22"/>
          <w:lang w:eastAsia="en-US"/>
        </w:rPr>
        <w:t>que se encuentren en sus archivos o que estén constreñidos a elaborar;</w:t>
      </w:r>
    </w:p>
    <w:p w14:paraId="416986B8" w14:textId="6D4ED46A" w:rsidR="00884053" w:rsidRPr="00985849" w:rsidRDefault="008840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El acceso se dará en la modalidad de entrega y en su caso, de envío elegido por la solicitante, cuando no pueda entregarse en dicha modalidad, el </w:t>
      </w:r>
      <w:r>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 y motivar la necesidad de modificar el medio de entrega, y</w:t>
      </w:r>
    </w:p>
    <w:p w14:paraId="086211EB"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35562C61" w14:textId="32C7863E" w:rsidR="00884053" w:rsidRPr="00985849" w:rsidRDefault="00884053">
      <w:pPr>
        <w:pStyle w:val="Prrafodelista"/>
        <w:numPr>
          <w:ilvl w:val="0"/>
          <w:numId w:val="7"/>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000504ED">
        <w:rPr>
          <w:rFonts w:ascii="Palatino Linotype" w:eastAsia="Calibri" w:hAnsi="Palatino Linotype" w:cs="Tahoma"/>
          <w:bCs/>
          <w:szCs w:val="22"/>
          <w:lang w:eastAsia="en-US"/>
        </w:rPr>
        <w:t>s</w:t>
      </w:r>
      <w:r w:rsidR="000504ED" w:rsidRPr="00985849">
        <w:rPr>
          <w:rFonts w:ascii="Palatino Linotype" w:eastAsia="Calibri" w:hAnsi="Palatino Linotype" w:cs="Tahoma"/>
          <w:bCs/>
          <w:szCs w:val="22"/>
          <w:lang w:eastAsia="en-US"/>
        </w:rPr>
        <w:t xml:space="preserve">ujetos </w:t>
      </w:r>
      <w:r w:rsidR="000504ED">
        <w:rPr>
          <w:rFonts w:ascii="Palatino Linotype" w:eastAsia="Calibri" w:hAnsi="Palatino Linotype" w:cs="Tahoma"/>
          <w:bCs/>
          <w:szCs w:val="22"/>
          <w:lang w:eastAsia="en-US"/>
        </w:rPr>
        <w:t>obligado</w:t>
      </w:r>
      <w:r w:rsidR="000504ED"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darán por concluida la solicitud y procederán de ser el caso, a la destrucción del material;</w:t>
      </w:r>
    </w:p>
    <w:p w14:paraId="45F14E12"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554CD14B" w14:textId="7C8664B3" w:rsidR="00884053" w:rsidRPr="00985849" w:rsidRDefault="00884053">
      <w:pPr>
        <w:spacing w:line="360" w:lineRule="auto"/>
        <w:ind w:right="-93"/>
        <w:jc w:val="both"/>
        <w:rPr>
          <w:rFonts w:ascii="Palatino Linotype" w:hAnsi="Palatino Linotype" w:cs="Tahoma"/>
          <w:sz w:val="22"/>
          <w:szCs w:val="22"/>
        </w:rPr>
      </w:pPr>
      <w:r w:rsidRPr="00985849">
        <w:rPr>
          <w:rFonts w:ascii="Palatino Linotype" w:eastAsia="Calibri" w:hAnsi="Palatino Linotype" w:cs="Tahoma"/>
          <w:bCs/>
          <w:sz w:val="22"/>
          <w:szCs w:val="22"/>
          <w:lang w:eastAsia="en-US"/>
        </w:rPr>
        <w:t>Una vez establecido lo anterior, es preciso indicar que el agravio de</w:t>
      </w:r>
      <w:r w:rsidR="00581858">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l</w:t>
      </w:r>
      <w:r w:rsidR="00581858">
        <w:rPr>
          <w:rFonts w:ascii="Palatino Linotype" w:eastAsia="Calibri" w:hAnsi="Palatino Linotype" w:cs="Tahoma"/>
          <w:bCs/>
          <w:sz w:val="22"/>
          <w:szCs w:val="22"/>
          <w:lang w:eastAsia="en-US"/>
        </w:rPr>
        <w:t>a peticionaria</w:t>
      </w:r>
      <w:r w:rsidRPr="00985849">
        <w:rPr>
          <w:rFonts w:ascii="Palatino Linotype" w:eastAsia="Calibri" w:hAnsi="Palatino Linotype" w:cs="Tahoma"/>
          <w:bCs/>
          <w:sz w:val="22"/>
          <w:szCs w:val="22"/>
          <w:lang w:eastAsia="en-US"/>
        </w:rPr>
        <w:t xml:space="preserve"> consistió en </w:t>
      </w:r>
      <w:r w:rsidR="00BD52CF" w:rsidRPr="00985849">
        <w:rPr>
          <w:rFonts w:ascii="Palatino Linotype" w:eastAsia="Calibri" w:hAnsi="Palatino Linotype" w:cs="Tahoma"/>
          <w:bCs/>
          <w:sz w:val="22"/>
          <w:szCs w:val="22"/>
          <w:lang w:eastAsia="en-US"/>
        </w:rPr>
        <w:t>que,</w:t>
      </w:r>
      <w:r w:rsidRPr="00985849">
        <w:rPr>
          <w:rFonts w:ascii="Palatino Linotype" w:eastAsia="Calibri" w:hAnsi="Palatino Linotype" w:cs="Tahoma"/>
          <w:bCs/>
          <w:sz w:val="22"/>
          <w:szCs w:val="22"/>
          <w:lang w:eastAsia="en-US"/>
        </w:rPr>
        <w:t xml:space="preserve"> a la fecha de la interposición del Recurso de Revisión, el </w:t>
      </w:r>
      <w:r w:rsidR="00581858" w:rsidRPr="00581858">
        <w:rPr>
          <w:rFonts w:ascii="Palatino Linotype" w:eastAsia="Calibri" w:hAnsi="Palatino Linotype" w:cs="Tahoma"/>
          <w:bCs/>
          <w:sz w:val="22"/>
          <w:szCs w:val="22"/>
          <w:lang w:eastAsia="en-US"/>
        </w:rPr>
        <w:t>Ayuntamiento de San Felipe del Progreso</w:t>
      </w:r>
      <w:r w:rsidR="0076767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a su requerimiento de acceso a la información</w:t>
      </w:r>
      <w:r w:rsidRPr="00985849">
        <w:rPr>
          <w:rFonts w:ascii="Palatino Linotype" w:eastAsia="Calibri" w:hAnsi="Palatino Linotype" w:cs="Tahoma"/>
          <w:b/>
          <w:bCs/>
          <w:sz w:val="22"/>
          <w:szCs w:val="22"/>
          <w:lang w:eastAsia="en-US"/>
        </w:rPr>
        <w:t>,</w:t>
      </w:r>
      <w:r w:rsidR="00767677">
        <w:rPr>
          <w:rFonts w:ascii="Palatino Linotype" w:eastAsia="Calibri" w:hAnsi="Palatino Linotype" w:cs="Tahoma"/>
          <w:b/>
          <w:bCs/>
          <w:sz w:val="22"/>
          <w:szCs w:val="22"/>
          <w:lang w:eastAsia="en-US"/>
        </w:rPr>
        <w:t xml:space="preserve"> </w:t>
      </w:r>
      <w:r w:rsidR="00F5198E">
        <w:rPr>
          <w:rFonts w:ascii="Palatino Linotype" w:eastAsia="Calibri" w:hAnsi="Palatino Linotype" w:cs="Tahoma"/>
          <w:bCs/>
          <w:sz w:val="22"/>
          <w:szCs w:val="22"/>
          <w:lang w:eastAsia="en-US"/>
        </w:rPr>
        <w:t>tal</w:t>
      </w:r>
      <w:r w:rsidRPr="00985849">
        <w:rPr>
          <w:rFonts w:ascii="Palatino Linotype" w:eastAsia="Calibri" w:hAnsi="Palatino Linotype" w:cs="Tahoma"/>
          <w:bCs/>
          <w:sz w:val="22"/>
          <w:szCs w:val="22"/>
          <w:lang w:eastAsia="en-US"/>
        </w:rPr>
        <w:t xml:space="preserve"> como se verificó en </w:t>
      </w:r>
      <w:r w:rsidR="00BD52CF" w:rsidRPr="00985849">
        <w:rPr>
          <w:rFonts w:ascii="Palatino Linotype" w:eastAsia="Calibri" w:hAnsi="Palatino Linotype" w:cs="Tahoma"/>
          <w:bCs/>
          <w:sz w:val="22"/>
          <w:szCs w:val="22"/>
          <w:lang w:eastAsia="en-US"/>
        </w:rPr>
        <w:t>el Sistema</w:t>
      </w:r>
      <w:r w:rsidRPr="00985849">
        <w:rPr>
          <w:rFonts w:ascii="Palatino Linotype" w:hAnsi="Palatino Linotype" w:cs="Tahoma"/>
          <w:sz w:val="22"/>
          <w:szCs w:val="22"/>
        </w:rPr>
        <w:t xml:space="preserve"> de Acceso a la Información Mexiquense (SAIMEX), plataforma utilizada para presentar el requerimiento de información.</w:t>
      </w:r>
    </w:p>
    <w:p w14:paraId="609136A1" w14:textId="2D771B9C" w:rsidR="00767677" w:rsidRDefault="00767677" w:rsidP="0064397F">
      <w:pPr>
        <w:spacing w:line="360" w:lineRule="auto"/>
        <w:ind w:right="-93"/>
        <w:jc w:val="both"/>
        <w:rPr>
          <w:rFonts w:ascii="Palatino Linotype" w:eastAsia="Calibri" w:hAnsi="Palatino Linotype" w:cs="Tahoma"/>
          <w:bCs/>
          <w:sz w:val="22"/>
          <w:szCs w:val="22"/>
          <w:lang w:eastAsia="en-US"/>
        </w:rPr>
      </w:pPr>
    </w:p>
    <w:p w14:paraId="3DE99807" w14:textId="4D627579" w:rsidR="00884053" w:rsidRPr="00985849" w:rsidRDefault="00884053">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009C6EEC">
        <w:rPr>
          <w:rFonts w:ascii="Palatino Linotype" w:eastAsia="Calibri" w:hAnsi="Palatino Linotype" w:cs="Tahoma"/>
          <w:b/>
          <w:bCs/>
          <w:sz w:val="22"/>
          <w:szCs w:val="22"/>
          <w:lang w:eastAsia="en-US"/>
        </w:rPr>
        <w:t>diecinueve</w:t>
      </w:r>
      <w:r w:rsidR="00767677">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 xml:space="preserve">de </w:t>
      </w:r>
      <w:r w:rsidR="009C6EEC">
        <w:rPr>
          <w:rFonts w:ascii="Palatino Linotype" w:eastAsia="Calibri" w:hAnsi="Palatino Linotype" w:cs="Tahoma"/>
          <w:b/>
          <w:bCs/>
          <w:sz w:val="22"/>
          <w:szCs w:val="22"/>
          <w:lang w:eastAsia="en-US"/>
        </w:rPr>
        <w:t>febrero</w:t>
      </w:r>
      <w:r w:rsidR="00767677">
        <w:rPr>
          <w:rFonts w:ascii="Palatino Linotype" w:eastAsia="Calibri" w:hAnsi="Palatino Linotype" w:cs="Tahoma"/>
          <w:b/>
          <w:bCs/>
          <w:sz w:val="22"/>
          <w:szCs w:val="22"/>
          <w:lang w:eastAsia="en-US"/>
        </w:rPr>
        <w:t xml:space="preserve"> </w:t>
      </w:r>
      <w:r w:rsidR="009C6EEC">
        <w:rPr>
          <w:rFonts w:ascii="Palatino Linotype" w:eastAsia="Calibri" w:hAnsi="Palatino Linotype" w:cs="Tahoma"/>
          <w:b/>
          <w:bCs/>
          <w:sz w:val="22"/>
          <w:szCs w:val="22"/>
          <w:lang w:eastAsia="en-US"/>
        </w:rPr>
        <w:t>del dos mil diecinueve</w:t>
      </w:r>
      <w:r w:rsidR="00491791">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 xml:space="preserve">y feneció el </w:t>
      </w:r>
      <w:r w:rsidR="009C6EEC">
        <w:rPr>
          <w:rFonts w:ascii="Palatino Linotype" w:eastAsia="Calibri" w:hAnsi="Palatino Linotype" w:cs="Tahoma"/>
          <w:b/>
          <w:bCs/>
          <w:sz w:val="22"/>
          <w:szCs w:val="22"/>
          <w:lang w:eastAsia="en-US"/>
        </w:rPr>
        <w:t>doce</w:t>
      </w:r>
      <w:r w:rsidR="00767677">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 xml:space="preserve">de </w:t>
      </w:r>
      <w:r w:rsidR="009C6EEC">
        <w:rPr>
          <w:rFonts w:ascii="Palatino Linotype" w:eastAsia="Calibri" w:hAnsi="Palatino Linotype" w:cs="Tahoma"/>
          <w:b/>
          <w:bCs/>
          <w:sz w:val="22"/>
          <w:szCs w:val="22"/>
          <w:lang w:eastAsia="en-US"/>
        </w:rPr>
        <w:t>marzo</w:t>
      </w:r>
      <w:r w:rsidR="00767677">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 xml:space="preserve">del mismo año; </w:t>
      </w:r>
      <w:r w:rsidRPr="00985849">
        <w:rPr>
          <w:rFonts w:ascii="Palatino Linotype" w:eastAsia="Calibri" w:hAnsi="Palatino Linotype" w:cs="Tahoma"/>
          <w:bCs/>
          <w:sz w:val="22"/>
          <w:szCs w:val="22"/>
          <w:lang w:eastAsia="en-US"/>
        </w:rPr>
        <w:t xml:space="preserve">lo anterior, sin contar los días </w:t>
      </w:r>
      <w:r w:rsidR="009C6EEC">
        <w:rPr>
          <w:rFonts w:ascii="Palatino Linotype" w:eastAsia="Calibri" w:hAnsi="Palatino Linotype" w:cs="Tahoma"/>
          <w:bCs/>
          <w:sz w:val="22"/>
          <w:szCs w:val="22"/>
          <w:lang w:eastAsia="en-US"/>
        </w:rPr>
        <w:t>veintitrés y veinticuatro de febrero</w:t>
      </w:r>
      <w:r w:rsidR="00491791">
        <w:rPr>
          <w:rFonts w:ascii="Palatino Linotype" w:eastAsia="Calibri" w:hAnsi="Palatino Linotype" w:cs="Tahoma"/>
          <w:bCs/>
          <w:sz w:val="22"/>
          <w:szCs w:val="22"/>
          <w:lang w:eastAsia="en-US"/>
        </w:rPr>
        <w:t xml:space="preserve">, así como </w:t>
      </w:r>
      <w:r w:rsidR="009C6EEC">
        <w:rPr>
          <w:rFonts w:ascii="Palatino Linotype" w:eastAsia="Calibri" w:hAnsi="Palatino Linotype" w:cs="Tahoma"/>
          <w:bCs/>
          <w:sz w:val="22"/>
          <w:szCs w:val="22"/>
          <w:lang w:eastAsia="en-US"/>
        </w:rPr>
        <w:t>uno, dos, tres, nueve y diez de marzo del dos mil diecinueve</w:t>
      </w:r>
      <w:r w:rsidR="00767677">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w:t>
      </w:r>
      <w:r w:rsidRPr="00985849">
        <w:rPr>
          <w:rFonts w:ascii="Palatino Linotype" w:eastAsia="Calibri" w:hAnsi="Palatino Linotype" w:cs="Tahoma"/>
          <w:bCs/>
          <w:sz w:val="22"/>
          <w:szCs w:val="22"/>
          <w:lang w:eastAsia="en-US"/>
        </w:rPr>
        <w:lastRenderedPageBreak/>
        <w:t>Oficial del Gobierno del Estado de México “Gaceta del Gobierno” el veinte de diciembre de dos mil diecisiete.</w:t>
      </w:r>
    </w:p>
    <w:p w14:paraId="457A20B4"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225019CD" w14:textId="73F0BC61" w:rsidR="00884053" w:rsidRPr="00985849" w:rsidRDefault="00ED0A2A">
      <w:pPr>
        <w:spacing w:line="360" w:lineRule="auto"/>
        <w:ind w:right="-93"/>
        <w:jc w:val="both"/>
        <w:rPr>
          <w:rFonts w:ascii="Palatino Linotype" w:eastAsia="Calibri" w:hAnsi="Palatino Linotype" w:cs="Tahoma"/>
          <w:b/>
          <w:bCs/>
          <w:sz w:val="22"/>
          <w:szCs w:val="22"/>
          <w:lang w:eastAsia="en-US"/>
        </w:rPr>
      </w:pPr>
      <w:r w:rsidRPr="00203709">
        <w:rPr>
          <w:rFonts w:ascii="Palatino Linotype" w:eastAsia="Calibri" w:hAnsi="Palatino Linotype" w:cs="Tahoma"/>
          <w:bCs/>
          <w:sz w:val="22"/>
          <w:szCs w:val="22"/>
          <w:lang w:eastAsia="en-US"/>
        </w:rPr>
        <w:t xml:space="preserve">Así, de la </w:t>
      </w:r>
      <w:r w:rsidR="00884053" w:rsidRPr="00203709">
        <w:rPr>
          <w:rFonts w:ascii="Palatino Linotype" w:eastAsia="Calibri" w:hAnsi="Palatino Linotype" w:cs="Tahoma"/>
          <w:bCs/>
          <w:sz w:val="22"/>
          <w:szCs w:val="22"/>
          <w:lang w:eastAsia="en-US"/>
        </w:rPr>
        <w:t>verifica</w:t>
      </w:r>
      <w:r w:rsidR="00B418B8" w:rsidRPr="00203709">
        <w:rPr>
          <w:rFonts w:ascii="Palatino Linotype" w:eastAsia="Calibri" w:hAnsi="Palatino Linotype" w:cs="Tahoma"/>
          <w:bCs/>
          <w:sz w:val="22"/>
          <w:szCs w:val="22"/>
          <w:lang w:eastAsia="en-US"/>
        </w:rPr>
        <w:t>ción</w:t>
      </w:r>
      <w:r w:rsidR="00B418B8">
        <w:rPr>
          <w:rFonts w:ascii="Palatino Linotype" w:eastAsia="Calibri" w:hAnsi="Palatino Linotype" w:cs="Tahoma"/>
          <w:bCs/>
          <w:sz w:val="22"/>
          <w:szCs w:val="22"/>
          <w:lang w:eastAsia="en-US"/>
        </w:rPr>
        <w:t xml:space="preserve"> </w:t>
      </w:r>
      <w:r w:rsidR="00884053" w:rsidRPr="00985849">
        <w:rPr>
          <w:rFonts w:ascii="Palatino Linotype" w:eastAsia="Calibri" w:hAnsi="Palatino Linotype" w:cs="Tahoma"/>
          <w:bCs/>
          <w:sz w:val="22"/>
          <w:szCs w:val="22"/>
          <w:lang w:eastAsia="en-US"/>
        </w:rPr>
        <w:t xml:space="preserve">que </w:t>
      </w:r>
      <w:r w:rsidR="00CE511F">
        <w:rPr>
          <w:rFonts w:ascii="Palatino Linotype" w:eastAsia="Calibri" w:hAnsi="Palatino Linotype" w:cs="Tahoma"/>
          <w:bCs/>
          <w:sz w:val="22"/>
          <w:szCs w:val="22"/>
          <w:lang w:eastAsia="en-US"/>
        </w:rPr>
        <w:t>hizo a</w:t>
      </w:r>
      <w:r w:rsidR="00884053" w:rsidRPr="00985849">
        <w:rPr>
          <w:rFonts w:ascii="Palatino Linotype" w:eastAsia="Calibri" w:hAnsi="Palatino Linotype" w:cs="Tahoma"/>
          <w:bCs/>
          <w:sz w:val="22"/>
          <w:szCs w:val="22"/>
          <w:lang w:eastAsia="en-US"/>
        </w:rPr>
        <w:t xml:space="preserve">l </w:t>
      </w:r>
      <w:r w:rsidR="00884053" w:rsidRPr="00985849">
        <w:rPr>
          <w:rFonts w:ascii="Palatino Linotype" w:hAnsi="Palatino Linotype" w:cs="Tahoma"/>
          <w:sz w:val="22"/>
          <w:szCs w:val="22"/>
        </w:rPr>
        <w:t>Sistema de Acceso a la Información Mexiquense (SAIMEX</w:t>
      </w:r>
      <w:r w:rsidR="00CE511F" w:rsidRPr="00985849">
        <w:rPr>
          <w:rFonts w:ascii="Palatino Linotype" w:hAnsi="Palatino Linotype" w:cs="Tahoma"/>
          <w:sz w:val="22"/>
          <w:szCs w:val="22"/>
        </w:rPr>
        <w:t>)</w:t>
      </w:r>
      <w:r w:rsidR="00CE511F">
        <w:rPr>
          <w:rFonts w:ascii="Palatino Linotype" w:hAnsi="Palatino Linotype" w:cs="Tahoma"/>
          <w:sz w:val="22"/>
          <w:szCs w:val="22"/>
        </w:rPr>
        <w:t xml:space="preserve">, se corroboró que </w:t>
      </w:r>
      <w:r w:rsidR="00275FAF">
        <w:rPr>
          <w:rFonts w:ascii="Palatino Linotype" w:hAnsi="Palatino Linotype" w:cs="Tahoma"/>
          <w:sz w:val="22"/>
          <w:szCs w:val="22"/>
        </w:rPr>
        <w:t xml:space="preserve">en efecto, el </w:t>
      </w:r>
      <w:r w:rsidR="00940E3E" w:rsidRPr="00940E3E">
        <w:rPr>
          <w:rFonts w:ascii="Palatino Linotype" w:hAnsi="Palatino Linotype" w:cs="Tahoma"/>
          <w:sz w:val="22"/>
          <w:szCs w:val="22"/>
        </w:rPr>
        <w:t>Ayuntamiento de San Felipe del Progreso</w:t>
      </w:r>
      <w:r w:rsidR="00555957">
        <w:rPr>
          <w:rFonts w:ascii="Palatino Linotype" w:hAnsi="Palatino Linotype" w:cs="Tahoma"/>
          <w:sz w:val="22"/>
          <w:szCs w:val="22"/>
        </w:rPr>
        <w:t>, fue omiso en proporcionar respuesta a</w:t>
      </w:r>
      <w:r w:rsidR="00275FAF">
        <w:rPr>
          <w:rFonts w:ascii="Palatino Linotype" w:hAnsi="Palatino Linotype" w:cs="Tahoma"/>
          <w:sz w:val="22"/>
          <w:szCs w:val="22"/>
        </w:rPr>
        <w:t xml:space="preserve"> </w:t>
      </w:r>
      <w:r w:rsidR="00555957">
        <w:rPr>
          <w:rFonts w:ascii="Palatino Linotype" w:hAnsi="Palatino Linotype" w:cs="Tahoma"/>
          <w:sz w:val="22"/>
          <w:szCs w:val="22"/>
        </w:rPr>
        <w:t>l</w:t>
      </w:r>
      <w:r w:rsidR="00275FAF">
        <w:rPr>
          <w:rFonts w:ascii="Palatino Linotype" w:hAnsi="Palatino Linotype" w:cs="Tahoma"/>
          <w:sz w:val="22"/>
          <w:szCs w:val="22"/>
        </w:rPr>
        <w:t>a</w:t>
      </w:r>
      <w:r w:rsidR="00555957">
        <w:rPr>
          <w:rFonts w:ascii="Palatino Linotype" w:hAnsi="Palatino Linotype" w:cs="Tahoma"/>
          <w:sz w:val="22"/>
          <w:szCs w:val="22"/>
        </w:rPr>
        <w:t xml:space="preserve"> ahora </w:t>
      </w:r>
      <w:r w:rsidR="00275FAF">
        <w:rPr>
          <w:rFonts w:ascii="Palatino Linotype" w:hAnsi="Palatino Linotype" w:cs="Tahoma"/>
          <w:sz w:val="22"/>
          <w:szCs w:val="22"/>
        </w:rPr>
        <w:t>Recurrente,</w:t>
      </w:r>
      <w:r w:rsidR="00275FAF" w:rsidRPr="00985849">
        <w:rPr>
          <w:rFonts w:ascii="Palatino Linotype" w:eastAsia="Calibri" w:hAnsi="Palatino Linotype" w:cs="Tahoma"/>
          <w:bCs/>
          <w:sz w:val="22"/>
          <w:szCs w:val="22"/>
          <w:lang w:eastAsia="en-US"/>
        </w:rPr>
        <w:t xml:space="preserve"> ni</w:t>
      </w:r>
      <w:r w:rsidR="00884053" w:rsidRPr="00985849">
        <w:rPr>
          <w:rFonts w:ascii="Palatino Linotype" w:eastAsia="Calibri" w:hAnsi="Palatino Linotype" w:cs="Tahoma"/>
          <w:bCs/>
          <w:sz w:val="22"/>
          <w:szCs w:val="22"/>
          <w:lang w:eastAsia="en-US"/>
        </w:rPr>
        <w:t xml:space="preserve"> solicitó una prórroga para dar contestación dentro de los plazos establecidos en el artículo 163 de la Ley de la materia, pues tenía hasta el </w:t>
      </w:r>
      <w:r w:rsidR="00940E3E" w:rsidRPr="00940E3E">
        <w:rPr>
          <w:rFonts w:ascii="Palatino Linotype" w:eastAsia="Calibri" w:hAnsi="Palatino Linotype" w:cs="Tahoma"/>
          <w:b/>
          <w:bCs/>
          <w:sz w:val="22"/>
          <w:szCs w:val="22"/>
          <w:lang w:eastAsia="en-US"/>
        </w:rPr>
        <w:t>doce de marzo</w:t>
      </w:r>
      <w:r w:rsidR="00275FAF" w:rsidRPr="00940E3E">
        <w:rPr>
          <w:rFonts w:ascii="Palatino Linotype" w:eastAsia="Calibri" w:hAnsi="Palatino Linotype" w:cs="Tahoma"/>
          <w:b/>
          <w:bCs/>
          <w:sz w:val="22"/>
          <w:szCs w:val="22"/>
          <w:lang w:eastAsia="en-US"/>
        </w:rPr>
        <w:t xml:space="preserve"> </w:t>
      </w:r>
      <w:r w:rsidR="00940E3E" w:rsidRPr="00940E3E">
        <w:rPr>
          <w:rFonts w:ascii="Palatino Linotype" w:eastAsia="Calibri" w:hAnsi="Palatino Linotype" w:cs="Tahoma"/>
          <w:b/>
          <w:bCs/>
          <w:sz w:val="22"/>
          <w:szCs w:val="22"/>
          <w:lang w:eastAsia="en-US"/>
        </w:rPr>
        <w:t>de dos mil diecinueve</w:t>
      </w:r>
      <w:r w:rsidR="00884053" w:rsidRPr="00985849">
        <w:rPr>
          <w:rFonts w:ascii="Palatino Linotype" w:eastAsia="Calibri" w:hAnsi="Palatino Linotype" w:cs="Tahoma"/>
          <w:bCs/>
          <w:sz w:val="22"/>
          <w:szCs w:val="22"/>
          <w:lang w:eastAsia="en-US"/>
        </w:rPr>
        <w:t xml:space="preserve"> para notificar alguna de las dos situaciones; por lo que, resulta evidente que </w:t>
      </w:r>
      <w:r w:rsidR="00884053" w:rsidRPr="00985849">
        <w:rPr>
          <w:rFonts w:ascii="Palatino Linotype" w:eastAsia="Calibri" w:hAnsi="Palatino Linotype" w:cs="Tahoma"/>
          <w:b/>
          <w:bCs/>
          <w:sz w:val="22"/>
          <w:szCs w:val="22"/>
          <w:lang w:eastAsia="en-US"/>
        </w:rPr>
        <w:t>el agravio hecho v</w:t>
      </w:r>
      <w:r w:rsidR="00945A30">
        <w:rPr>
          <w:rFonts w:ascii="Palatino Linotype" w:eastAsia="Calibri" w:hAnsi="Palatino Linotype" w:cs="Tahoma"/>
          <w:b/>
          <w:bCs/>
          <w:sz w:val="22"/>
          <w:szCs w:val="22"/>
          <w:lang w:eastAsia="en-US"/>
        </w:rPr>
        <w:t>aler por la</w:t>
      </w:r>
      <w:r w:rsidR="00275FAF">
        <w:rPr>
          <w:rFonts w:ascii="Palatino Linotype" w:eastAsia="Calibri" w:hAnsi="Palatino Linotype" w:cs="Tahoma"/>
          <w:b/>
          <w:bCs/>
          <w:sz w:val="22"/>
          <w:szCs w:val="22"/>
          <w:lang w:eastAsia="en-US"/>
        </w:rPr>
        <w:t xml:space="preserve"> Recurrente resulta fundado</w:t>
      </w:r>
      <w:r w:rsidR="00884053" w:rsidRPr="00985849">
        <w:rPr>
          <w:rFonts w:ascii="Palatino Linotype" w:eastAsia="Calibri" w:hAnsi="Palatino Linotype" w:cs="Tahoma"/>
          <w:b/>
          <w:bCs/>
          <w:sz w:val="22"/>
          <w:szCs w:val="22"/>
          <w:lang w:eastAsia="en-US"/>
        </w:rPr>
        <w:t>.</w:t>
      </w:r>
    </w:p>
    <w:p w14:paraId="75FA9F37" w14:textId="77777777" w:rsidR="00884053" w:rsidRDefault="00884053">
      <w:pPr>
        <w:spacing w:line="360" w:lineRule="auto"/>
        <w:ind w:right="-93"/>
        <w:jc w:val="both"/>
        <w:rPr>
          <w:rFonts w:ascii="Palatino Linotype" w:eastAsia="Calibri" w:hAnsi="Palatino Linotype" w:cs="Tahoma"/>
          <w:bCs/>
          <w:sz w:val="22"/>
          <w:szCs w:val="22"/>
          <w:lang w:eastAsia="en-US"/>
        </w:rPr>
      </w:pPr>
    </w:p>
    <w:p w14:paraId="2D1C0094" w14:textId="6A1AEAD6" w:rsidR="00E638FB" w:rsidRPr="0070683A" w:rsidRDefault="00E86E4B" w:rsidP="001A219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se advirtió que e</w:t>
      </w:r>
      <w:r w:rsidR="00884053" w:rsidRPr="00F67BDF">
        <w:rPr>
          <w:rFonts w:ascii="Palatino Linotype" w:eastAsia="Calibri" w:hAnsi="Palatino Linotype" w:cs="Tahoma"/>
          <w:bCs/>
          <w:sz w:val="22"/>
          <w:szCs w:val="22"/>
          <w:lang w:eastAsia="en-US"/>
        </w:rPr>
        <w:t xml:space="preserve">l </w:t>
      </w:r>
      <w:r w:rsidR="00F92B3C" w:rsidRPr="00F92B3C">
        <w:rPr>
          <w:rFonts w:ascii="Palatino Linotype" w:eastAsia="Calibri" w:hAnsi="Palatino Linotype" w:cs="Tahoma"/>
          <w:bCs/>
          <w:sz w:val="22"/>
          <w:szCs w:val="22"/>
          <w:lang w:eastAsia="en-US"/>
        </w:rPr>
        <w:t xml:space="preserve">Ayuntamiento de San Felipe del Progreso </w:t>
      </w:r>
      <w:r w:rsidR="00275FAF">
        <w:rPr>
          <w:rFonts w:ascii="Palatino Linotype" w:eastAsia="Calibri" w:hAnsi="Palatino Linotype" w:cs="Tahoma"/>
          <w:bCs/>
          <w:sz w:val="22"/>
          <w:szCs w:val="22"/>
          <w:lang w:eastAsia="en-US"/>
        </w:rPr>
        <w:t>no</w:t>
      </w:r>
      <w:r w:rsidR="00E638FB">
        <w:rPr>
          <w:rFonts w:ascii="Palatino Linotype" w:eastAsia="Calibri" w:hAnsi="Palatino Linotype" w:cs="Tahoma"/>
          <w:bCs/>
          <w:sz w:val="22"/>
          <w:szCs w:val="22"/>
          <w:lang w:eastAsia="en-US"/>
        </w:rPr>
        <w:t xml:space="preserve"> </w:t>
      </w:r>
      <w:r w:rsidR="00884053" w:rsidRPr="00F67BDF">
        <w:rPr>
          <w:rFonts w:ascii="Palatino Linotype" w:eastAsia="Calibri" w:hAnsi="Palatino Linotype" w:cs="Tahoma"/>
          <w:bCs/>
          <w:sz w:val="22"/>
          <w:szCs w:val="22"/>
          <w:lang w:eastAsia="en-US"/>
        </w:rPr>
        <w:t>turn</w:t>
      </w:r>
      <w:r w:rsidR="00E638FB">
        <w:rPr>
          <w:rFonts w:ascii="Palatino Linotype" w:eastAsia="Calibri" w:hAnsi="Palatino Linotype" w:cs="Tahoma"/>
          <w:bCs/>
          <w:sz w:val="22"/>
          <w:szCs w:val="22"/>
          <w:lang w:eastAsia="en-US"/>
        </w:rPr>
        <w:t>ó</w:t>
      </w:r>
      <w:r w:rsidR="00884053" w:rsidRPr="00F67BDF">
        <w:rPr>
          <w:rFonts w:ascii="Palatino Linotype" w:eastAsia="Calibri" w:hAnsi="Palatino Linotype" w:cs="Tahoma"/>
          <w:bCs/>
          <w:sz w:val="22"/>
          <w:szCs w:val="22"/>
          <w:lang w:eastAsia="en-US"/>
        </w:rPr>
        <w:t xml:space="preserve"> la solicitud de información, </w:t>
      </w:r>
      <w:r w:rsidR="00884053">
        <w:rPr>
          <w:rFonts w:ascii="Palatino Linotype" w:eastAsia="Calibri" w:hAnsi="Palatino Linotype" w:cs="Tahoma"/>
          <w:bCs/>
          <w:sz w:val="22"/>
          <w:szCs w:val="22"/>
          <w:lang w:eastAsia="en-US"/>
        </w:rPr>
        <w:t>a los Servidores Públicos Habilitados que pudieran atenderla</w:t>
      </w:r>
      <w:r w:rsidR="00884053" w:rsidRPr="00F67BDF">
        <w:rPr>
          <w:rFonts w:ascii="Palatino Linotype" w:eastAsia="Calibri" w:hAnsi="Palatino Linotype" w:cs="Tahoma"/>
          <w:bCs/>
          <w:sz w:val="22"/>
          <w:szCs w:val="22"/>
          <w:lang w:eastAsia="en-US"/>
        </w:rPr>
        <w:t xml:space="preserve">; </w:t>
      </w:r>
      <w:r w:rsidR="00C261FA">
        <w:rPr>
          <w:rFonts w:ascii="Palatino Linotype" w:eastAsia="Calibri" w:hAnsi="Palatino Linotype" w:cs="Tahoma"/>
          <w:bCs/>
          <w:sz w:val="22"/>
          <w:szCs w:val="22"/>
          <w:lang w:eastAsia="en-US"/>
        </w:rPr>
        <w:t>de conformidad con el</w:t>
      </w:r>
      <w:r w:rsidR="00884053" w:rsidRPr="00F67BDF">
        <w:rPr>
          <w:rFonts w:ascii="Palatino Linotype" w:hAnsi="Palatino Linotype" w:cs="Tahoma"/>
          <w:sz w:val="22"/>
          <w:szCs w:val="22"/>
        </w:rPr>
        <w:t xml:space="preserve"> </w:t>
      </w:r>
      <w:r w:rsidR="00884053" w:rsidRPr="00F67BDF">
        <w:rPr>
          <w:rFonts w:ascii="Palatino Linotype" w:hAnsi="Palatino Linotype" w:cs="Tahoma"/>
          <w:b/>
          <w:sz w:val="22"/>
          <w:szCs w:val="22"/>
        </w:rPr>
        <w:t xml:space="preserve">procedimiento de búsqueda que deben de seguir los </w:t>
      </w:r>
      <w:r w:rsidR="000A775D">
        <w:rPr>
          <w:rFonts w:ascii="Palatino Linotype" w:hAnsi="Palatino Linotype" w:cs="Tahoma"/>
          <w:b/>
          <w:sz w:val="22"/>
          <w:szCs w:val="22"/>
        </w:rPr>
        <w:t>s</w:t>
      </w:r>
      <w:r w:rsidR="00884053" w:rsidRPr="00F67BDF">
        <w:rPr>
          <w:rFonts w:ascii="Palatino Linotype" w:hAnsi="Palatino Linotype" w:cs="Tahoma"/>
          <w:b/>
          <w:sz w:val="22"/>
          <w:szCs w:val="22"/>
        </w:rPr>
        <w:t xml:space="preserve">ujetos </w:t>
      </w:r>
      <w:r w:rsidR="000A775D">
        <w:rPr>
          <w:rFonts w:ascii="Palatino Linotype" w:hAnsi="Palatino Linotype" w:cs="Tahoma"/>
          <w:b/>
          <w:sz w:val="22"/>
          <w:szCs w:val="22"/>
        </w:rPr>
        <w:t>o</w:t>
      </w:r>
      <w:r w:rsidR="00884053">
        <w:rPr>
          <w:rFonts w:ascii="Palatino Linotype" w:hAnsi="Palatino Linotype" w:cs="Tahoma"/>
          <w:b/>
          <w:sz w:val="22"/>
          <w:szCs w:val="22"/>
        </w:rPr>
        <w:t>bligado</w:t>
      </w:r>
      <w:r w:rsidR="00884053" w:rsidRPr="00F67BDF">
        <w:rPr>
          <w:rFonts w:ascii="Palatino Linotype" w:hAnsi="Palatino Linotype" w:cs="Tahoma"/>
          <w:b/>
          <w:sz w:val="22"/>
          <w:szCs w:val="22"/>
        </w:rPr>
        <w:t>s para localizar la información</w:t>
      </w:r>
      <w:r w:rsidR="00884053" w:rsidRPr="00F67BDF">
        <w:rPr>
          <w:rFonts w:ascii="Palatino Linotype" w:hAnsi="Palatino Linotype" w:cs="Tahoma"/>
          <w:sz w:val="22"/>
          <w:szCs w:val="22"/>
        </w:rPr>
        <w:t>, el cual se encuentra previsto en los artículos</w:t>
      </w:r>
      <w:r w:rsidR="00884053" w:rsidRPr="00F67BDF">
        <w:rPr>
          <w:rFonts w:ascii="Palatino Linotype" w:eastAsia="Calibri" w:hAnsi="Palatino Linotype" w:cs="Tahoma"/>
          <w:bCs/>
          <w:sz w:val="22"/>
          <w:szCs w:val="22"/>
          <w:lang w:eastAsia="en-US"/>
        </w:rPr>
        <w:t xml:space="preserve"> 160 y 162</w:t>
      </w:r>
      <w:r w:rsidR="00884053">
        <w:rPr>
          <w:rFonts w:ascii="Palatino Linotype" w:eastAsia="Calibri" w:hAnsi="Palatino Linotype" w:cs="Tahoma"/>
          <w:bCs/>
          <w:sz w:val="22"/>
          <w:szCs w:val="22"/>
          <w:lang w:eastAsia="en-US"/>
        </w:rPr>
        <w:t xml:space="preserve"> </w:t>
      </w:r>
      <w:r w:rsidR="00884053" w:rsidRPr="00F67BDF">
        <w:rPr>
          <w:rFonts w:ascii="Palatino Linotype" w:eastAsia="Calibri" w:hAnsi="Palatino Linotype" w:cs="Tahoma"/>
          <w:bCs/>
          <w:sz w:val="22"/>
          <w:szCs w:val="22"/>
          <w:lang w:eastAsia="en-US"/>
        </w:rPr>
        <w:t xml:space="preserve">de la Ley de Transparencia y Acceso a la Información Pública del Estado de México y </w:t>
      </w:r>
      <w:r w:rsidR="00275FAF" w:rsidRPr="00F67BDF">
        <w:rPr>
          <w:rFonts w:ascii="Palatino Linotype" w:eastAsia="Calibri" w:hAnsi="Palatino Linotype" w:cs="Tahoma"/>
          <w:bCs/>
          <w:sz w:val="22"/>
          <w:szCs w:val="22"/>
          <w:lang w:eastAsia="en-US"/>
        </w:rPr>
        <w:t>Municipios</w:t>
      </w:r>
      <w:r w:rsidR="001A219D">
        <w:rPr>
          <w:rFonts w:ascii="Palatino Linotype" w:eastAsia="Calibri" w:hAnsi="Palatino Linotype" w:cs="Tahoma"/>
          <w:bCs/>
          <w:sz w:val="22"/>
          <w:szCs w:val="22"/>
          <w:lang w:eastAsia="en-US"/>
        </w:rPr>
        <w:t>.</w:t>
      </w:r>
    </w:p>
    <w:p w14:paraId="264EFD1E" w14:textId="77777777" w:rsidR="00E638FB" w:rsidRDefault="00E638FB">
      <w:pPr>
        <w:spacing w:line="360" w:lineRule="auto"/>
        <w:ind w:right="-93"/>
        <w:jc w:val="both"/>
        <w:rPr>
          <w:rFonts w:ascii="Palatino Linotype" w:eastAsia="Calibri" w:hAnsi="Palatino Linotype" w:cs="Tahoma"/>
          <w:bCs/>
          <w:sz w:val="22"/>
          <w:szCs w:val="22"/>
          <w:lang w:eastAsia="en-US"/>
        </w:rPr>
      </w:pPr>
    </w:p>
    <w:p w14:paraId="11C77285" w14:textId="4ABAC0E9" w:rsidR="00F92B3C" w:rsidRDefault="00E638FB">
      <w:pPr>
        <w:spacing w:line="360" w:lineRule="auto"/>
        <w:ind w:right="-93"/>
        <w:jc w:val="both"/>
        <w:rPr>
          <w:rFonts w:ascii="Palatino Linotype" w:eastAsia="Calibri" w:hAnsi="Palatino Linotype" w:cs="Tahoma"/>
          <w:bCs/>
          <w:sz w:val="22"/>
          <w:szCs w:val="22"/>
          <w:lang w:eastAsia="en-US"/>
        </w:rPr>
      </w:pPr>
      <w:r w:rsidRPr="00115C77">
        <w:rPr>
          <w:rFonts w:ascii="Palatino Linotype" w:eastAsia="Calibri" w:hAnsi="Palatino Linotype" w:cs="Tahoma"/>
          <w:bCs/>
          <w:sz w:val="22"/>
          <w:szCs w:val="22"/>
          <w:lang w:eastAsia="en-US"/>
        </w:rPr>
        <w:t xml:space="preserve">En ese sentido, </w:t>
      </w:r>
      <w:r w:rsidR="00F92B3C">
        <w:rPr>
          <w:rFonts w:ascii="Palatino Linotype" w:eastAsia="Calibri" w:hAnsi="Palatino Linotype" w:cs="Tahoma"/>
          <w:bCs/>
          <w:sz w:val="22"/>
          <w:szCs w:val="22"/>
          <w:lang w:eastAsia="en-US"/>
        </w:rPr>
        <w:t xml:space="preserve">si bien es cierto que la Recurrente en la parte de manifestaciones se inconformó por la parte del requerimiento informativo en donde el Sujeto Obligado no entregó información alguna, </w:t>
      </w:r>
      <w:r w:rsidR="00F92B3C" w:rsidRPr="00F92B3C">
        <w:rPr>
          <w:rFonts w:ascii="Palatino Linotype" w:eastAsia="Calibri" w:hAnsi="Palatino Linotype" w:cs="Tahoma"/>
          <w:bCs/>
          <w:sz w:val="22"/>
          <w:szCs w:val="22"/>
          <w:lang w:eastAsia="en-US"/>
        </w:rPr>
        <w:t>para ello, es necesario primeramente identificar</w:t>
      </w:r>
      <w:r w:rsidR="00F92B3C">
        <w:rPr>
          <w:rFonts w:ascii="Palatino Linotype" w:eastAsia="Calibri" w:hAnsi="Palatino Linotype" w:cs="Tahoma"/>
          <w:bCs/>
          <w:sz w:val="22"/>
          <w:szCs w:val="22"/>
          <w:lang w:eastAsia="en-US"/>
        </w:rPr>
        <w:t xml:space="preserve"> la petición faltante, como lo es:</w:t>
      </w:r>
    </w:p>
    <w:p w14:paraId="1525159C" w14:textId="77777777" w:rsidR="00F92B3C" w:rsidRDefault="00F92B3C">
      <w:pPr>
        <w:spacing w:line="360" w:lineRule="auto"/>
        <w:ind w:right="-93"/>
        <w:jc w:val="both"/>
        <w:rPr>
          <w:rFonts w:ascii="Palatino Linotype" w:eastAsia="Calibri" w:hAnsi="Palatino Linotype" w:cs="Tahoma"/>
          <w:bCs/>
          <w:sz w:val="22"/>
          <w:szCs w:val="22"/>
          <w:lang w:eastAsia="en-US"/>
        </w:rPr>
      </w:pPr>
    </w:p>
    <w:p w14:paraId="103861B9" w14:textId="76069A7C" w:rsidR="00F92B3C" w:rsidRPr="005C4423" w:rsidRDefault="00F92B3C" w:rsidP="00F92B3C">
      <w:pPr>
        <w:pStyle w:val="Prrafodelista"/>
        <w:numPr>
          <w:ilvl w:val="0"/>
          <w:numId w:val="22"/>
        </w:numPr>
        <w:spacing w:line="360" w:lineRule="auto"/>
        <w:ind w:right="-93"/>
        <w:jc w:val="both"/>
        <w:rPr>
          <w:rFonts w:ascii="Palatino Linotype" w:eastAsia="Calibri" w:hAnsi="Palatino Linotype" w:cs="Tahoma"/>
          <w:bCs/>
          <w:szCs w:val="22"/>
          <w:lang w:eastAsia="en-US"/>
        </w:rPr>
      </w:pPr>
      <w:r w:rsidRPr="00F92B3C">
        <w:rPr>
          <w:rFonts w:ascii="Palatino Linotype" w:eastAsia="Calibri" w:hAnsi="Palatino Linotype" w:cs="Tahoma"/>
          <w:iCs/>
          <w:szCs w:val="22"/>
          <w:lang w:eastAsia="es-ES_tradnl"/>
        </w:rPr>
        <w:t>Los usos y costumbres que so</w:t>
      </w:r>
      <w:r>
        <w:rPr>
          <w:rFonts w:ascii="Palatino Linotype" w:eastAsia="Calibri" w:hAnsi="Palatino Linotype" w:cs="Tahoma"/>
          <w:iCs/>
          <w:szCs w:val="22"/>
          <w:lang w:eastAsia="es-ES_tradnl"/>
        </w:rPr>
        <w:t xml:space="preserve">n observados para regular el </w:t>
      </w:r>
      <w:r w:rsidRPr="00F92B3C">
        <w:rPr>
          <w:rFonts w:ascii="Palatino Linotype" w:eastAsia="Calibri" w:hAnsi="Palatino Linotype" w:cs="Tahoma"/>
          <w:iCs/>
          <w:szCs w:val="22"/>
          <w:lang w:eastAsia="es-ES_tradnl"/>
        </w:rPr>
        <w:t>procedimiento</w:t>
      </w:r>
      <w:r>
        <w:rPr>
          <w:rFonts w:ascii="Palatino Linotype" w:eastAsia="Calibri" w:hAnsi="Palatino Linotype" w:cs="Tahoma"/>
          <w:iCs/>
          <w:szCs w:val="22"/>
          <w:lang w:eastAsia="es-ES_tradnl"/>
        </w:rPr>
        <w:t xml:space="preserve"> para </w:t>
      </w:r>
      <w:r w:rsidRPr="00F92B3C">
        <w:rPr>
          <w:rFonts w:ascii="Palatino Linotype" w:eastAsia="Calibri" w:hAnsi="Palatino Linotype" w:cs="Tahoma"/>
          <w:iCs/>
          <w:szCs w:val="22"/>
          <w:lang w:eastAsia="es-ES_tradnl"/>
        </w:rPr>
        <w:t>la Elección de los De</w:t>
      </w:r>
      <w:r w:rsidR="005C4423">
        <w:rPr>
          <w:rFonts w:ascii="Palatino Linotype" w:eastAsia="Calibri" w:hAnsi="Palatino Linotype" w:cs="Tahoma"/>
          <w:iCs/>
          <w:szCs w:val="22"/>
          <w:lang w:eastAsia="es-ES_tradnl"/>
        </w:rPr>
        <w:t>legados que son representantes en</w:t>
      </w:r>
      <w:r w:rsidRPr="00F92B3C">
        <w:rPr>
          <w:rFonts w:ascii="Palatino Linotype" w:eastAsia="Calibri" w:hAnsi="Palatino Linotype" w:cs="Tahoma"/>
          <w:iCs/>
          <w:szCs w:val="22"/>
          <w:lang w:eastAsia="es-ES_tradnl"/>
        </w:rPr>
        <w:t xml:space="preserve"> las Comunidades Indígenas</w:t>
      </w:r>
      <w:r w:rsidR="005C4423">
        <w:rPr>
          <w:rFonts w:ascii="Palatino Linotype" w:eastAsia="Calibri" w:hAnsi="Palatino Linotype" w:cs="Tahoma"/>
          <w:iCs/>
          <w:szCs w:val="22"/>
          <w:lang w:eastAsia="es-ES_tradnl"/>
        </w:rPr>
        <w:t xml:space="preserve"> del </w:t>
      </w:r>
      <w:r w:rsidR="005C4423" w:rsidRPr="00CA6182">
        <w:rPr>
          <w:rFonts w:ascii="Palatino Linotype" w:eastAsia="Calibri" w:hAnsi="Palatino Linotype" w:cs="Tahoma"/>
          <w:bCs/>
          <w:szCs w:val="22"/>
          <w:lang w:eastAsia="en-US"/>
        </w:rPr>
        <w:t>Ayuntamiento de San Felipe del Progreso</w:t>
      </w:r>
      <w:r>
        <w:rPr>
          <w:rFonts w:ascii="Palatino Linotype" w:eastAsia="Calibri" w:hAnsi="Palatino Linotype" w:cs="Tahoma"/>
          <w:iCs/>
          <w:szCs w:val="22"/>
          <w:lang w:eastAsia="es-ES_tradnl"/>
        </w:rPr>
        <w:t>.</w:t>
      </w:r>
    </w:p>
    <w:p w14:paraId="76618EAA" w14:textId="77777777" w:rsidR="005C4423" w:rsidRDefault="005C4423" w:rsidP="005C4423">
      <w:pPr>
        <w:spacing w:line="360" w:lineRule="auto"/>
        <w:ind w:right="-93"/>
        <w:jc w:val="both"/>
        <w:rPr>
          <w:rFonts w:ascii="Palatino Linotype" w:eastAsia="Calibri" w:hAnsi="Palatino Linotype" w:cs="Tahoma"/>
          <w:bCs/>
          <w:szCs w:val="22"/>
          <w:lang w:eastAsia="en-US"/>
        </w:rPr>
      </w:pPr>
    </w:p>
    <w:p w14:paraId="6DF3C9D6" w14:textId="21882F0D" w:rsidR="005C4423" w:rsidRPr="005C4423" w:rsidRDefault="005C4423" w:rsidP="005C4423">
      <w:pPr>
        <w:spacing w:line="360" w:lineRule="auto"/>
        <w:ind w:right="-93"/>
        <w:jc w:val="both"/>
        <w:rPr>
          <w:rFonts w:ascii="Palatino Linotype" w:eastAsia="Calibri" w:hAnsi="Palatino Linotype" w:cs="Tahoma"/>
          <w:bCs/>
          <w:sz w:val="22"/>
          <w:szCs w:val="22"/>
          <w:lang w:eastAsia="en-US"/>
        </w:rPr>
      </w:pPr>
      <w:r w:rsidRPr="005C4423">
        <w:rPr>
          <w:rFonts w:ascii="Palatino Linotype" w:eastAsia="Calibri" w:hAnsi="Palatino Linotype" w:cs="Tahoma"/>
          <w:bCs/>
          <w:sz w:val="22"/>
          <w:szCs w:val="22"/>
          <w:lang w:eastAsia="en-US"/>
        </w:rPr>
        <w:lastRenderedPageBreak/>
        <w:t xml:space="preserve">Asimismo, en segundo lugar, es importante identificar las atribuciones y competencias con las que </w:t>
      </w:r>
      <w:r>
        <w:rPr>
          <w:rFonts w:ascii="Palatino Linotype" w:eastAsia="Calibri" w:hAnsi="Palatino Linotype" w:cs="Tahoma"/>
          <w:bCs/>
          <w:sz w:val="22"/>
          <w:szCs w:val="22"/>
          <w:lang w:eastAsia="en-US"/>
        </w:rPr>
        <w:t xml:space="preserve">cuenta </w:t>
      </w:r>
      <w:r w:rsidRPr="005C4423">
        <w:rPr>
          <w:rFonts w:ascii="Palatino Linotype" w:eastAsia="Calibri" w:hAnsi="Palatino Linotype" w:cs="Tahoma"/>
          <w:bCs/>
          <w:sz w:val="22"/>
          <w:szCs w:val="22"/>
          <w:lang w:eastAsia="en-US"/>
        </w:rPr>
        <w:t>el Sujeto O</w:t>
      </w:r>
      <w:r>
        <w:rPr>
          <w:rFonts w:ascii="Palatino Linotype" w:eastAsia="Calibri" w:hAnsi="Palatino Linotype" w:cs="Tahoma"/>
          <w:bCs/>
          <w:sz w:val="22"/>
          <w:szCs w:val="22"/>
          <w:lang w:eastAsia="en-US"/>
        </w:rPr>
        <w:t>bligado para manifestarse ante el</w:t>
      </w:r>
      <w:r w:rsidRPr="005C4423">
        <w:rPr>
          <w:rFonts w:ascii="Palatino Linotype" w:eastAsia="Calibri" w:hAnsi="Palatino Linotype" w:cs="Tahoma"/>
          <w:bCs/>
          <w:sz w:val="22"/>
          <w:szCs w:val="22"/>
          <w:lang w:eastAsia="en-US"/>
        </w:rPr>
        <w:t xml:space="preserve"> requerimiento informativo de la ahora Recurrente.</w:t>
      </w:r>
    </w:p>
    <w:p w14:paraId="74B25BAB" w14:textId="77777777" w:rsidR="00314DBC" w:rsidRPr="00115C77" w:rsidRDefault="00314DBC">
      <w:pPr>
        <w:spacing w:line="360" w:lineRule="auto"/>
        <w:ind w:right="-93"/>
        <w:jc w:val="both"/>
        <w:rPr>
          <w:rFonts w:ascii="Palatino Linotype" w:eastAsia="Calibri" w:hAnsi="Palatino Linotype" w:cs="Tahoma"/>
          <w:bCs/>
          <w:sz w:val="22"/>
          <w:szCs w:val="22"/>
          <w:lang w:eastAsia="en-US"/>
        </w:rPr>
      </w:pPr>
    </w:p>
    <w:p w14:paraId="7973AE7F" w14:textId="27CA2139" w:rsidR="00314DBC" w:rsidRPr="00115C77" w:rsidRDefault="00314DBC">
      <w:pPr>
        <w:spacing w:line="360" w:lineRule="auto"/>
        <w:ind w:right="-93"/>
        <w:jc w:val="both"/>
        <w:rPr>
          <w:rFonts w:ascii="Palatino Linotype" w:eastAsia="Calibri" w:hAnsi="Palatino Linotype" w:cs="Tahoma"/>
          <w:bCs/>
          <w:sz w:val="22"/>
          <w:szCs w:val="22"/>
          <w:lang w:eastAsia="en-US"/>
        </w:rPr>
      </w:pPr>
      <w:r w:rsidRPr="00115C77">
        <w:rPr>
          <w:rFonts w:ascii="Palatino Linotype" w:eastAsia="Calibri" w:hAnsi="Palatino Linotype" w:cs="Tahoma"/>
          <w:bCs/>
          <w:sz w:val="22"/>
          <w:szCs w:val="22"/>
          <w:lang w:eastAsia="en-US"/>
        </w:rPr>
        <w:t>Sobre el particular, la Ley Orgánica Municipal</w:t>
      </w:r>
      <w:r w:rsidR="004A4C2C">
        <w:rPr>
          <w:rFonts w:ascii="Palatino Linotype" w:eastAsia="Calibri" w:hAnsi="Palatino Linotype" w:cs="Tahoma"/>
          <w:bCs/>
          <w:sz w:val="22"/>
          <w:szCs w:val="22"/>
          <w:lang w:eastAsia="en-US"/>
        </w:rPr>
        <w:t xml:space="preserve"> del Estado de México</w:t>
      </w:r>
      <w:r w:rsidRPr="00115C77">
        <w:rPr>
          <w:rFonts w:ascii="Palatino Linotype" w:eastAsia="Calibri" w:hAnsi="Palatino Linotype" w:cs="Tahoma"/>
          <w:bCs/>
          <w:sz w:val="22"/>
          <w:szCs w:val="22"/>
          <w:lang w:eastAsia="en-US"/>
        </w:rPr>
        <w:t xml:space="preserve">, publicada en el Periódico Oficial “Gaceta del Gobierno”, el </w:t>
      </w:r>
      <w:r w:rsidR="00DB2AC1" w:rsidRPr="00115C77">
        <w:rPr>
          <w:rFonts w:ascii="Palatino Linotype" w:eastAsia="Calibri" w:hAnsi="Palatino Linotype" w:cs="Tahoma"/>
          <w:bCs/>
          <w:sz w:val="22"/>
          <w:szCs w:val="22"/>
          <w:lang w:eastAsia="en-US"/>
        </w:rPr>
        <w:t>dos de marzo de mil novecientos noventa y tres y reformada por última vez el veintiuno de diciembre de dos mil dieciocho,</w:t>
      </w:r>
      <w:r w:rsidRPr="00115C77">
        <w:rPr>
          <w:rFonts w:ascii="Palatino Linotype" w:eastAsia="Calibri" w:hAnsi="Palatino Linotype" w:cs="Tahoma"/>
          <w:bCs/>
          <w:sz w:val="22"/>
          <w:szCs w:val="22"/>
          <w:lang w:eastAsia="en-US"/>
        </w:rPr>
        <w:t xml:space="preserve"> dispone lo siguiente:</w:t>
      </w:r>
    </w:p>
    <w:p w14:paraId="40FCE7C9" w14:textId="77777777" w:rsidR="00DB2AC1" w:rsidRDefault="00DB2AC1" w:rsidP="00DB2AC1">
      <w:pPr>
        <w:spacing w:line="360" w:lineRule="auto"/>
        <w:ind w:right="-93"/>
        <w:jc w:val="both"/>
        <w:rPr>
          <w:rFonts w:ascii="Palatino Linotype" w:eastAsia="Calibri" w:hAnsi="Palatino Linotype" w:cs="Tahoma"/>
          <w:bCs/>
          <w:sz w:val="22"/>
          <w:szCs w:val="22"/>
          <w:lang w:eastAsia="en-US"/>
        </w:rPr>
      </w:pPr>
    </w:p>
    <w:p w14:paraId="12126CB6" w14:textId="5D09CB38" w:rsidR="004A4C2C" w:rsidRPr="004A4C2C" w:rsidRDefault="004A4C2C" w:rsidP="004A4C2C">
      <w:pPr>
        <w:spacing w:line="360" w:lineRule="auto"/>
        <w:ind w:left="708" w:right="-93"/>
        <w:jc w:val="both"/>
        <w:rPr>
          <w:rFonts w:ascii="Palatino Linotype" w:hAnsi="Palatino Linotype"/>
          <w:i/>
        </w:rPr>
      </w:pPr>
      <w:r>
        <w:rPr>
          <w:rFonts w:ascii="Palatino Linotype" w:hAnsi="Palatino Linotype"/>
          <w:b/>
          <w:i/>
        </w:rPr>
        <w:t>“</w:t>
      </w:r>
      <w:r w:rsidRPr="004A4C2C">
        <w:rPr>
          <w:rFonts w:ascii="Palatino Linotype" w:hAnsi="Palatino Linotype"/>
          <w:b/>
          <w:i/>
        </w:rPr>
        <w:t>Artículo 78.-</w:t>
      </w:r>
      <w:r w:rsidRPr="004A4C2C">
        <w:rPr>
          <w:rFonts w:ascii="Palatino Linotype" w:hAnsi="Palatino Linotype"/>
          <w:i/>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14:paraId="46C90EC5" w14:textId="77777777" w:rsidR="004A4C2C" w:rsidRPr="004A4C2C" w:rsidRDefault="004A4C2C" w:rsidP="004A4C2C">
      <w:pPr>
        <w:spacing w:line="360" w:lineRule="auto"/>
        <w:ind w:left="708" w:right="-93"/>
        <w:jc w:val="both"/>
        <w:rPr>
          <w:rFonts w:ascii="Palatino Linotype" w:hAnsi="Palatino Linotype"/>
          <w:i/>
        </w:rPr>
      </w:pPr>
    </w:p>
    <w:p w14:paraId="2A486BD1" w14:textId="77777777" w:rsidR="004A4C2C" w:rsidRPr="004A4C2C" w:rsidRDefault="004A4C2C" w:rsidP="004A4C2C">
      <w:pPr>
        <w:spacing w:line="360" w:lineRule="auto"/>
        <w:ind w:left="708" w:right="-93"/>
        <w:jc w:val="both"/>
        <w:rPr>
          <w:rFonts w:ascii="Palatino Linotype" w:hAnsi="Palatino Linotype"/>
          <w:i/>
        </w:rPr>
      </w:pPr>
      <w:r w:rsidRPr="004A4C2C">
        <w:rPr>
          <w:rFonts w:ascii="Palatino Linotype" w:hAnsi="Palatino Linotype"/>
          <w:b/>
          <w:i/>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4A4C2C">
        <w:rPr>
          <w:rFonts w:ascii="Palatino Linotype" w:hAnsi="Palatino Linotype"/>
          <w:i/>
        </w:rPr>
        <w:t xml:space="preserve"> La convocatoria deberá 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14:paraId="04C99187" w14:textId="77777777" w:rsidR="004A4C2C" w:rsidRPr="004A4C2C" w:rsidRDefault="004A4C2C" w:rsidP="004A4C2C">
      <w:pPr>
        <w:spacing w:line="360" w:lineRule="auto"/>
        <w:ind w:left="708" w:right="-93"/>
        <w:jc w:val="both"/>
        <w:rPr>
          <w:rFonts w:ascii="Palatino Linotype" w:hAnsi="Palatino Linotype"/>
          <w:i/>
        </w:rPr>
      </w:pPr>
    </w:p>
    <w:p w14:paraId="43E0ACAD" w14:textId="77777777" w:rsidR="004A4C2C" w:rsidRPr="004A4C2C" w:rsidRDefault="004A4C2C" w:rsidP="004A4C2C">
      <w:pPr>
        <w:spacing w:line="360" w:lineRule="auto"/>
        <w:ind w:left="708" w:right="-93"/>
        <w:jc w:val="both"/>
        <w:rPr>
          <w:rFonts w:ascii="Palatino Linotype" w:hAnsi="Palatino Linotype"/>
          <w:i/>
        </w:rPr>
      </w:pPr>
      <w:r w:rsidRPr="004A4C2C">
        <w:rPr>
          <w:rFonts w:ascii="Palatino Linotype" w:hAnsi="Palatino Linotype"/>
          <w:i/>
        </w:rPr>
        <w:t xml:space="preserve">Tal representación deberá ser reconocida por el Ayuntamiento electo a más tardar el 15 de abril del año que corresponda. </w:t>
      </w:r>
    </w:p>
    <w:p w14:paraId="3A379243" w14:textId="77777777" w:rsidR="004A4C2C" w:rsidRPr="004A4C2C" w:rsidRDefault="004A4C2C" w:rsidP="004A4C2C">
      <w:pPr>
        <w:spacing w:line="360" w:lineRule="auto"/>
        <w:ind w:left="708" w:right="-93"/>
        <w:jc w:val="both"/>
        <w:rPr>
          <w:rFonts w:ascii="Palatino Linotype" w:hAnsi="Palatino Linotype"/>
          <w:i/>
        </w:rPr>
      </w:pPr>
    </w:p>
    <w:p w14:paraId="59B05002" w14:textId="35D8F5FB" w:rsidR="00314DBC" w:rsidRPr="004A4C2C" w:rsidRDefault="004A4C2C" w:rsidP="004A4C2C">
      <w:pPr>
        <w:spacing w:line="360" w:lineRule="auto"/>
        <w:ind w:left="708" w:right="-93"/>
        <w:jc w:val="both"/>
        <w:rPr>
          <w:rFonts w:ascii="Palatino Linotype" w:hAnsi="Palatino Linotype"/>
          <w:i/>
        </w:rPr>
      </w:pPr>
      <w:r w:rsidRPr="004A4C2C">
        <w:rPr>
          <w:rFonts w:ascii="Palatino Linotype" w:hAnsi="Palatino Linotype"/>
          <w:b/>
          <w:i/>
        </w:rPr>
        <w:t>Los municipios pluriculturales, podrán tener un representante por cada etnia y/o grupo indígena</w:t>
      </w:r>
      <w:r>
        <w:rPr>
          <w:rFonts w:ascii="Palatino Linotype" w:hAnsi="Palatino Linotype"/>
          <w:b/>
          <w:i/>
        </w:rPr>
        <w:t>”</w:t>
      </w:r>
      <w:r w:rsidRPr="004A4C2C">
        <w:rPr>
          <w:rFonts w:ascii="Palatino Linotype" w:hAnsi="Palatino Linotype"/>
          <w:i/>
        </w:rPr>
        <w:t>.</w:t>
      </w:r>
    </w:p>
    <w:p w14:paraId="6D05C98F" w14:textId="77777777" w:rsidR="004A4C2C" w:rsidRDefault="004A4C2C" w:rsidP="00314DBC">
      <w:pPr>
        <w:spacing w:line="360" w:lineRule="auto"/>
        <w:ind w:right="-93"/>
        <w:jc w:val="both"/>
        <w:rPr>
          <w:rFonts w:ascii="Palatino Linotype" w:eastAsia="Calibri" w:hAnsi="Palatino Linotype" w:cs="Tahoma"/>
          <w:bCs/>
          <w:sz w:val="22"/>
          <w:szCs w:val="22"/>
          <w:highlight w:val="yellow"/>
          <w:lang w:eastAsia="en-US"/>
        </w:rPr>
      </w:pPr>
    </w:p>
    <w:p w14:paraId="6F84BC6B" w14:textId="4EB47D98" w:rsidR="00C42AB7" w:rsidRDefault="001174E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Asimismo, la Ley de Derechos y Cultura Indígenas del Estado de México en su artículo 6, fracción I, reconoce la existencia de pueblos indígenas en </w:t>
      </w:r>
      <w:r w:rsidRPr="001174E0">
        <w:rPr>
          <w:rFonts w:ascii="Palatino Linotype" w:eastAsia="Calibri" w:hAnsi="Palatino Linotype" w:cs="Tahoma"/>
          <w:bCs/>
          <w:sz w:val="22"/>
          <w:szCs w:val="22"/>
          <w:lang w:eastAsia="en-US"/>
        </w:rPr>
        <w:t>San Felipe del Progreso</w:t>
      </w:r>
      <w:r>
        <w:rPr>
          <w:rFonts w:ascii="Palatino Linotype" w:eastAsia="Calibri" w:hAnsi="Palatino Linotype" w:cs="Tahoma"/>
          <w:bCs/>
          <w:sz w:val="22"/>
          <w:szCs w:val="22"/>
          <w:lang w:eastAsia="en-US"/>
        </w:rPr>
        <w:t>,  como a continuación se indica:</w:t>
      </w:r>
    </w:p>
    <w:p w14:paraId="5DEFAC5E" w14:textId="77777777" w:rsidR="001174E0" w:rsidRPr="001174E0" w:rsidRDefault="001174E0">
      <w:pPr>
        <w:spacing w:line="360" w:lineRule="auto"/>
        <w:ind w:right="-93"/>
        <w:jc w:val="both"/>
        <w:rPr>
          <w:rFonts w:ascii="Palatino Linotype" w:eastAsia="Calibri" w:hAnsi="Palatino Linotype" w:cs="Tahoma"/>
          <w:b/>
          <w:bCs/>
          <w:sz w:val="22"/>
          <w:szCs w:val="22"/>
          <w:lang w:eastAsia="en-US"/>
        </w:rPr>
      </w:pPr>
    </w:p>
    <w:p w14:paraId="653CB28E" w14:textId="3E29C7B7" w:rsidR="00926CF9" w:rsidRPr="000B5B71" w:rsidRDefault="00926CF9" w:rsidP="001174E0">
      <w:pPr>
        <w:spacing w:line="360" w:lineRule="auto"/>
        <w:ind w:left="708" w:right="-93"/>
        <w:jc w:val="both"/>
        <w:rPr>
          <w:rFonts w:ascii="Palatino Linotype" w:hAnsi="Palatino Linotype"/>
          <w:b/>
          <w:i/>
        </w:rPr>
      </w:pPr>
      <w:r w:rsidRPr="000B5B71">
        <w:rPr>
          <w:rFonts w:ascii="Palatino Linotype" w:hAnsi="Palatino Linotype"/>
          <w:b/>
          <w:i/>
        </w:rPr>
        <w:t>“</w:t>
      </w:r>
      <w:r w:rsidR="001174E0" w:rsidRPr="000B5B71">
        <w:rPr>
          <w:rFonts w:ascii="Palatino Linotype" w:hAnsi="Palatino Linotype"/>
          <w:b/>
          <w:i/>
        </w:rPr>
        <w:t>Artículo 6.-</w:t>
      </w:r>
      <w:r w:rsidR="001174E0" w:rsidRPr="000B5B71">
        <w:rPr>
          <w:rFonts w:ascii="Palatino Linotype" w:hAnsi="Palatino Linotype"/>
          <w:i/>
        </w:rPr>
        <w:t xml:space="preserve"> </w:t>
      </w:r>
      <w:r w:rsidR="001174E0" w:rsidRPr="000B5B71">
        <w:rPr>
          <w:rFonts w:ascii="Palatino Linotype" w:hAnsi="Palatino Linotype"/>
          <w:b/>
          <w:i/>
        </w:rPr>
        <w:t xml:space="preserve">En el Estado de México se reconoce la existencia de los siguientes pueblos indígenas: </w:t>
      </w:r>
    </w:p>
    <w:p w14:paraId="7D431C30" w14:textId="13D3BD15" w:rsidR="001174E0" w:rsidRPr="000B5B71" w:rsidRDefault="001174E0" w:rsidP="00926CF9">
      <w:pPr>
        <w:pStyle w:val="Prrafodelista"/>
        <w:numPr>
          <w:ilvl w:val="0"/>
          <w:numId w:val="23"/>
        </w:numPr>
        <w:spacing w:line="360" w:lineRule="auto"/>
        <w:ind w:right="-93"/>
        <w:jc w:val="both"/>
        <w:rPr>
          <w:rFonts w:ascii="Palatino Linotype" w:hAnsi="Palatino Linotype"/>
          <w:i/>
          <w:sz w:val="20"/>
          <w:szCs w:val="20"/>
        </w:rPr>
      </w:pPr>
      <w:r w:rsidRPr="000B5B71">
        <w:rPr>
          <w:rFonts w:ascii="Palatino Linotype" w:hAnsi="Palatino Linotype"/>
          <w:i/>
          <w:sz w:val="20"/>
          <w:szCs w:val="20"/>
        </w:rPr>
        <w:t xml:space="preserve">Mazahua, asentados en las localidades reconocidas legalmente, por la costumbre o la conciencia de identidad, ubicadas principalmente en los municipios de: Almoloya de Juárez, Atlacomulco, Donato Guerra, El Oro, Ixtapan del Oro, Ixtlahuaca, Jocotitlán, </w:t>
      </w:r>
      <w:r w:rsidRPr="000B5B71">
        <w:rPr>
          <w:rFonts w:ascii="Palatino Linotype" w:hAnsi="Palatino Linotype"/>
          <w:b/>
          <w:i/>
          <w:sz w:val="20"/>
          <w:szCs w:val="20"/>
          <w:u w:val="single"/>
        </w:rPr>
        <w:t>San Felipe del Progreso</w:t>
      </w:r>
      <w:r w:rsidRPr="000B5B71">
        <w:rPr>
          <w:rFonts w:ascii="Palatino Linotype" w:hAnsi="Palatino Linotype"/>
          <w:i/>
          <w:sz w:val="20"/>
          <w:szCs w:val="20"/>
        </w:rPr>
        <w:t>, San José del Rincón, Temascalcingo, Valle de Bravo, Villa de Allende y Villa Victoria.</w:t>
      </w:r>
    </w:p>
    <w:p w14:paraId="63DF97E9" w14:textId="4B13D9AF" w:rsidR="00926CF9" w:rsidRPr="000B5B71" w:rsidRDefault="00926CF9" w:rsidP="00926CF9">
      <w:pPr>
        <w:pStyle w:val="Prrafodelista"/>
        <w:numPr>
          <w:ilvl w:val="0"/>
          <w:numId w:val="23"/>
        </w:numPr>
        <w:spacing w:line="360" w:lineRule="auto"/>
        <w:ind w:right="-93"/>
        <w:jc w:val="both"/>
        <w:rPr>
          <w:rFonts w:ascii="Palatino Linotype" w:eastAsia="Calibri" w:hAnsi="Palatino Linotype" w:cs="Tahoma"/>
          <w:bCs/>
          <w:i/>
          <w:sz w:val="20"/>
          <w:szCs w:val="20"/>
          <w:lang w:eastAsia="en-US"/>
        </w:rPr>
      </w:pPr>
      <w:r w:rsidRPr="000B5B71">
        <w:rPr>
          <w:rFonts w:ascii="Palatino Linotype" w:eastAsia="Calibri" w:hAnsi="Palatino Linotype" w:cs="Tahoma"/>
          <w:bCs/>
          <w:i/>
          <w:sz w:val="20"/>
          <w:szCs w:val="20"/>
          <w:lang w:eastAsia="en-US"/>
        </w:rPr>
        <w:t>…”</w:t>
      </w:r>
    </w:p>
    <w:p w14:paraId="66CF2EB2" w14:textId="77777777" w:rsidR="00C42AB7" w:rsidRDefault="00C42AB7">
      <w:pPr>
        <w:spacing w:line="360" w:lineRule="auto"/>
        <w:ind w:right="-93"/>
        <w:jc w:val="both"/>
        <w:rPr>
          <w:rFonts w:ascii="Palatino Linotype" w:eastAsia="Calibri" w:hAnsi="Palatino Linotype" w:cs="Tahoma"/>
          <w:bCs/>
          <w:sz w:val="22"/>
          <w:szCs w:val="22"/>
          <w:lang w:eastAsia="en-US"/>
        </w:rPr>
      </w:pPr>
    </w:p>
    <w:p w14:paraId="02B27EAD" w14:textId="7654568C" w:rsidR="00965E43" w:rsidRDefault="00965E43">
      <w:pPr>
        <w:spacing w:line="360" w:lineRule="auto"/>
        <w:ind w:right="-93"/>
        <w:jc w:val="both"/>
        <w:rPr>
          <w:rFonts w:ascii="Palatino Linotype" w:eastAsia="Calibri" w:hAnsi="Palatino Linotype" w:cs="Tahoma"/>
          <w:bCs/>
          <w:sz w:val="22"/>
          <w:szCs w:val="22"/>
          <w:lang w:eastAsia="en-US"/>
        </w:rPr>
      </w:pPr>
      <w:r w:rsidRPr="00F47345">
        <w:rPr>
          <w:rFonts w:ascii="Palatino Linotype" w:eastAsia="Calibri" w:hAnsi="Palatino Linotype" w:cs="Tahoma"/>
          <w:bCs/>
          <w:sz w:val="22"/>
          <w:szCs w:val="22"/>
          <w:lang w:eastAsia="en-US"/>
        </w:rPr>
        <w:t>Ahora bien, e</w:t>
      </w:r>
      <w:r w:rsidR="00E638FB" w:rsidRPr="00F47345">
        <w:rPr>
          <w:rFonts w:ascii="Palatino Linotype" w:eastAsia="Calibri" w:hAnsi="Palatino Linotype" w:cs="Tahoma"/>
          <w:bCs/>
          <w:sz w:val="22"/>
          <w:szCs w:val="22"/>
          <w:lang w:eastAsia="en-US"/>
        </w:rPr>
        <w:t>l Bando Municipal</w:t>
      </w:r>
      <w:r w:rsidR="004A4C2C">
        <w:rPr>
          <w:rFonts w:ascii="Palatino Linotype" w:eastAsia="Calibri" w:hAnsi="Palatino Linotype" w:cs="Tahoma"/>
          <w:bCs/>
          <w:sz w:val="22"/>
          <w:szCs w:val="22"/>
          <w:lang w:eastAsia="en-US"/>
        </w:rPr>
        <w:t xml:space="preserve"> 2019</w:t>
      </w:r>
      <w:r w:rsidR="008D53E9" w:rsidRPr="00F47345">
        <w:rPr>
          <w:rFonts w:ascii="Palatino Linotype" w:eastAsia="Calibri" w:hAnsi="Palatino Linotype" w:cs="Tahoma"/>
          <w:bCs/>
          <w:sz w:val="22"/>
          <w:szCs w:val="22"/>
          <w:lang w:eastAsia="en-US"/>
        </w:rPr>
        <w:t>, del Ayu</w:t>
      </w:r>
      <w:r w:rsidR="004A4C2C">
        <w:rPr>
          <w:rFonts w:ascii="Palatino Linotype" w:eastAsia="Calibri" w:hAnsi="Palatino Linotype" w:cs="Tahoma"/>
          <w:bCs/>
          <w:sz w:val="22"/>
          <w:szCs w:val="22"/>
          <w:lang w:eastAsia="en-US"/>
        </w:rPr>
        <w:t>ntamiento de San Felipe del Progreso</w:t>
      </w:r>
      <w:r w:rsidR="00E638FB" w:rsidRPr="00F47345">
        <w:rPr>
          <w:rFonts w:ascii="Palatino Linotype" w:eastAsia="Calibri" w:hAnsi="Palatino Linotype" w:cs="Tahoma"/>
          <w:bCs/>
          <w:sz w:val="22"/>
          <w:szCs w:val="22"/>
          <w:lang w:eastAsia="en-US"/>
        </w:rPr>
        <w:t>,</w:t>
      </w:r>
      <w:r w:rsidR="00F47345" w:rsidRPr="00F47345">
        <w:rPr>
          <w:rFonts w:ascii="Palatino Linotype" w:eastAsia="Calibri" w:hAnsi="Palatino Linotype" w:cs="Tahoma"/>
          <w:bCs/>
          <w:sz w:val="22"/>
          <w:szCs w:val="22"/>
          <w:lang w:eastAsia="en-US"/>
        </w:rPr>
        <w:t xml:space="preserve"> dispone</w:t>
      </w:r>
      <w:r w:rsidR="004A4C2C">
        <w:rPr>
          <w:rFonts w:ascii="Palatino Linotype" w:eastAsia="Calibri" w:hAnsi="Palatino Linotype" w:cs="Tahoma"/>
          <w:bCs/>
          <w:sz w:val="22"/>
          <w:szCs w:val="22"/>
          <w:lang w:eastAsia="en-US"/>
        </w:rPr>
        <w:t xml:space="preserve"> en su artículo 32</w:t>
      </w:r>
      <w:r w:rsidR="00F47345">
        <w:rPr>
          <w:rFonts w:ascii="Palatino Linotype" w:eastAsia="Calibri" w:hAnsi="Palatino Linotype" w:cs="Tahoma"/>
          <w:bCs/>
          <w:sz w:val="22"/>
          <w:szCs w:val="22"/>
          <w:lang w:eastAsia="en-US"/>
        </w:rPr>
        <w:t xml:space="preserve"> que cuenta con una </w:t>
      </w:r>
      <w:r w:rsidR="004A4C2C" w:rsidRPr="004A4C2C">
        <w:rPr>
          <w:rFonts w:ascii="Palatino Linotype" w:eastAsia="Calibri" w:hAnsi="Palatino Linotype" w:cs="Tahoma"/>
          <w:b/>
          <w:bCs/>
          <w:sz w:val="22"/>
          <w:szCs w:val="22"/>
          <w:lang w:eastAsia="en-US"/>
        </w:rPr>
        <w:t>“Comisión Permanente de Asuntos Indígenas”</w:t>
      </w:r>
      <w:r w:rsidR="004A4C2C">
        <w:rPr>
          <w:rFonts w:ascii="Palatino Linotype" w:eastAsia="Calibri" w:hAnsi="Palatino Linotype" w:cs="Tahoma"/>
          <w:bCs/>
          <w:sz w:val="22"/>
          <w:szCs w:val="22"/>
          <w:lang w:eastAsia="en-US"/>
        </w:rPr>
        <w:t xml:space="preserve"> </w:t>
      </w:r>
      <w:r w:rsidR="00F47345">
        <w:rPr>
          <w:rFonts w:ascii="Palatino Linotype" w:eastAsia="Calibri" w:hAnsi="Palatino Linotype" w:cs="Tahoma"/>
          <w:bCs/>
          <w:sz w:val="22"/>
          <w:szCs w:val="22"/>
          <w:lang w:eastAsia="en-US"/>
        </w:rPr>
        <w:t xml:space="preserve">quien será la responsable </w:t>
      </w:r>
      <w:r w:rsidR="005C0F0E">
        <w:rPr>
          <w:rFonts w:ascii="Palatino Linotype" w:eastAsia="Calibri" w:hAnsi="Palatino Linotype" w:cs="Tahoma"/>
          <w:bCs/>
          <w:sz w:val="22"/>
          <w:szCs w:val="22"/>
          <w:lang w:eastAsia="en-US"/>
        </w:rPr>
        <w:t>de inspeccionar y vigilar el cumplimiento del cumplimiento de las obligaciones que determinen las leyes y reglamentos en cada caso.</w:t>
      </w:r>
    </w:p>
    <w:p w14:paraId="2801BA37" w14:textId="77777777" w:rsidR="00F15353" w:rsidRDefault="00F15353">
      <w:pPr>
        <w:spacing w:line="360" w:lineRule="auto"/>
        <w:ind w:right="-93"/>
        <w:jc w:val="both"/>
        <w:rPr>
          <w:rFonts w:ascii="Palatino Linotype" w:eastAsia="Calibri" w:hAnsi="Palatino Linotype" w:cs="Tahoma"/>
          <w:bCs/>
          <w:sz w:val="22"/>
          <w:szCs w:val="22"/>
          <w:lang w:eastAsia="en-US"/>
        </w:rPr>
      </w:pPr>
    </w:p>
    <w:p w14:paraId="56F60619" w14:textId="70E2A2BA" w:rsidR="005C0F0E" w:rsidRPr="005C0F0E" w:rsidRDefault="00C42AB7" w:rsidP="00F47345">
      <w:pPr>
        <w:spacing w:line="360" w:lineRule="auto"/>
        <w:ind w:left="567" w:right="567"/>
        <w:jc w:val="both"/>
        <w:rPr>
          <w:rFonts w:ascii="Palatino Linotype" w:hAnsi="Palatino Linotype"/>
          <w:b/>
          <w:i/>
        </w:rPr>
      </w:pPr>
      <w:r>
        <w:rPr>
          <w:rFonts w:ascii="Palatino Linotype" w:hAnsi="Palatino Linotype"/>
          <w:i/>
        </w:rPr>
        <w:t xml:space="preserve"> </w:t>
      </w:r>
      <w:r w:rsidR="005C0F0E">
        <w:rPr>
          <w:rFonts w:ascii="Palatino Linotype" w:hAnsi="Palatino Linotype"/>
          <w:i/>
        </w:rPr>
        <w:t>“</w:t>
      </w:r>
      <w:r w:rsidR="005C0F0E" w:rsidRPr="005C0F0E">
        <w:rPr>
          <w:rFonts w:ascii="Palatino Linotype" w:hAnsi="Palatino Linotype"/>
          <w:i/>
        </w:rPr>
        <w:t xml:space="preserve">Artículo 32.- El H. Ayuntamiento, a través de las comisiones que constituya con las y los integrantes del Cabildo, inspeccionará y vigilará el cumplimiento de las obligaciones que determinen las leyes y reglamentos en cada caso. </w:t>
      </w:r>
      <w:r w:rsidR="005C0F0E" w:rsidRPr="005C0F0E">
        <w:rPr>
          <w:rFonts w:ascii="Palatino Linotype" w:hAnsi="Palatino Linotype"/>
          <w:b/>
          <w:i/>
        </w:rPr>
        <w:t xml:space="preserve">Las comisiones permanentes son: </w:t>
      </w:r>
    </w:p>
    <w:p w14:paraId="353A395B" w14:textId="77777777" w:rsidR="005C0F0E" w:rsidRDefault="005C0F0E" w:rsidP="00F47345">
      <w:pPr>
        <w:spacing w:line="360" w:lineRule="auto"/>
        <w:ind w:left="567" w:right="567"/>
        <w:jc w:val="both"/>
        <w:rPr>
          <w:rFonts w:ascii="Palatino Linotype" w:hAnsi="Palatino Linotype"/>
          <w:i/>
        </w:rPr>
      </w:pPr>
    </w:p>
    <w:p w14:paraId="15B72D2E" w14:textId="57FB0743" w:rsidR="005C0F0E" w:rsidRDefault="005C0F0E" w:rsidP="00F47345">
      <w:pPr>
        <w:spacing w:line="360" w:lineRule="auto"/>
        <w:ind w:left="567" w:right="567"/>
        <w:jc w:val="both"/>
        <w:rPr>
          <w:rFonts w:ascii="Palatino Linotype" w:hAnsi="Palatino Linotype"/>
          <w:i/>
        </w:rPr>
      </w:pPr>
      <w:r>
        <w:rPr>
          <w:rFonts w:ascii="Palatino Linotype" w:hAnsi="Palatino Linotype"/>
          <w:i/>
        </w:rPr>
        <w:t xml:space="preserve">1 a la 16… </w:t>
      </w:r>
    </w:p>
    <w:p w14:paraId="14AF8CEF" w14:textId="77777777" w:rsidR="005C0F0E" w:rsidRPr="005C0F0E" w:rsidRDefault="005C0F0E" w:rsidP="00F47345">
      <w:pPr>
        <w:spacing w:line="360" w:lineRule="auto"/>
        <w:ind w:left="567" w:right="567"/>
        <w:jc w:val="both"/>
        <w:rPr>
          <w:rFonts w:ascii="Palatino Linotype" w:hAnsi="Palatino Linotype"/>
          <w:b/>
          <w:i/>
        </w:rPr>
      </w:pPr>
      <w:r w:rsidRPr="005C0F0E">
        <w:rPr>
          <w:rFonts w:ascii="Palatino Linotype" w:hAnsi="Palatino Linotype"/>
          <w:b/>
          <w:i/>
        </w:rPr>
        <w:t xml:space="preserve">17.-De Asuntos Indígenas. </w:t>
      </w:r>
    </w:p>
    <w:p w14:paraId="627CFA93" w14:textId="0E506DC6" w:rsidR="005C0F0E" w:rsidRDefault="005C0F0E" w:rsidP="00F47345">
      <w:pPr>
        <w:spacing w:line="360" w:lineRule="auto"/>
        <w:ind w:left="567" w:right="567"/>
        <w:jc w:val="both"/>
        <w:rPr>
          <w:rFonts w:ascii="Palatino Linotype" w:hAnsi="Palatino Linotype"/>
          <w:i/>
        </w:rPr>
      </w:pPr>
      <w:r>
        <w:rPr>
          <w:rFonts w:ascii="Palatino Linotype" w:hAnsi="Palatino Linotype"/>
          <w:i/>
        </w:rPr>
        <w:t>…</w:t>
      </w:r>
    </w:p>
    <w:p w14:paraId="3BE1C0AF" w14:textId="77777777" w:rsidR="0042709F" w:rsidRPr="005C0F0E" w:rsidRDefault="0042709F" w:rsidP="00F47345">
      <w:pPr>
        <w:spacing w:line="360" w:lineRule="auto"/>
        <w:ind w:left="567" w:right="567"/>
        <w:jc w:val="both"/>
        <w:rPr>
          <w:rFonts w:ascii="Palatino Linotype" w:eastAsia="Calibri" w:hAnsi="Palatino Linotype" w:cs="Tahoma"/>
          <w:bCs/>
          <w:i/>
          <w:lang w:eastAsia="en-US"/>
        </w:rPr>
      </w:pPr>
    </w:p>
    <w:p w14:paraId="1375C60D" w14:textId="3205597D" w:rsidR="00510D12" w:rsidRDefault="00510D12" w:rsidP="00965E4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Del mismo modo, el artículo 229 de este mismo ordenamiento, dispone la población indígena es un grupo fundamental del Municipio, por lo tanto las autoridades velarán por el respeto y desarrollo de dichas comunidades, como a continuación se indica:</w:t>
      </w:r>
    </w:p>
    <w:p w14:paraId="5EA9D55C" w14:textId="77777777" w:rsidR="0042709F" w:rsidRDefault="0042709F" w:rsidP="00965E43">
      <w:pPr>
        <w:spacing w:line="360" w:lineRule="auto"/>
        <w:ind w:right="-93"/>
        <w:jc w:val="both"/>
        <w:rPr>
          <w:rFonts w:ascii="Palatino Linotype" w:eastAsia="Calibri" w:hAnsi="Palatino Linotype" w:cs="Tahoma"/>
          <w:bCs/>
          <w:sz w:val="22"/>
          <w:szCs w:val="22"/>
          <w:lang w:eastAsia="en-US"/>
        </w:rPr>
      </w:pPr>
    </w:p>
    <w:p w14:paraId="0DD2266F" w14:textId="7F733BD0" w:rsidR="00510D12" w:rsidRPr="00510D12" w:rsidRDefault="00510D12" w:rsidP="00510D12">
      <w:pPr>
        <w:spacing w:line="360" w:lineRule="auto"/>
        <w:ind w:right="-93"/>
        <w:jc w:val="center"/>
        <w:rPr>
          <w:rFonts w:ascii="Palatino Linotype" w:hAnsi="Palatino Linotype"/>
          <w:b/>
          <w:i/>
        </w:rPr>
      </w:pPr>
      <w:r>
        <w:rPr>
          <w:rFonts w:ascii="Palatino Linotype" w:hAnsi="Palatino Linotype"/>
          <w:b/>
          <w:i/>
        </w:rPr>
        <w:t>“</w:t>
      </w:r>
      <w:r w:rsidRPr="00510D12">
        <w:rPr>
          <w:rFonts w:ascii="Palatino Linotype" w:hAnsi="Palatino Linotype"/>
          <w:b/>
          <w:i/>
        </w:rPr>
        <w:t xml:space="preserve">TÍTULO DÉCIMO SEGUNDO </w:t>
      </w:r>
    </w:p>
    <w:p w14:paraId="03B644E1" w14:textId="77777777" w:rsidR="00510D12" w:rsidRPr="00510D12" w:rsidRDefault="00510D12" w:rsidP="00510D12">
      <w:pPr>
        <w:spacing w:line="360" w:lineRule="auto"/>
        <w:ind w:right="-93"/>
        <w:jc w:val="center"/>
        <w:rPr>
          <w:rFonts w:ascii="Palatino Linotype" w:hAnsi="Palatino Linotype"/>
          <w:b/>
          <w:i/>
        </w:rPr>
      </w:pPr>
      <w:r w:rsidRPr="00510D12">
        <w:rPr>
          <w:rFonts w:ascii="Palatino Linotype" w:hAnsi="Palatino Linotype"/>
          <w:b/>
          <w:i/>
        </w:rPr>
        <w:t xml:space="preserve">DE LOS DERECHOS HUMANOS </w:t>
      </w:r>
    </w:p>
    <w:p w14:paraId="283B995F" w14:textId="630F9E96" w:rsidR="00510D12" w:rsidRPr="00510D12" w:rsidRDefault="00510D12" w:rsidP="00510D12">
      <w:pPr>
        <w:spacing w:line="360" w:lineRule="auto"/>
        <w:ind w:right="-93"/>
        <w:jc w:val="center"/>
        <w:rPr>
          <w:rFonts w:ascii="Palatino Linotype" w:eastAsia="Calibri" w:hAnsi="Palatino Linotype" w:cs="Tahoma"/>
          <w:b/>
          <w:bCs/>
          <w:i/>
          <w:sz w:val="22"/>
          <w:szCs w:val="22"/>
          <w:lang w:eastAsia="en-US"/>
        </w:rPr>
      </w:pPr>
      <w:r w:rsidRPr="00510D12">
        <w:rPr>
          <w:rFonts w:ascii="Palatino Linotype" w:hAnsi="Palatino Linotype"/>
          <w:b/>
          <w:i/>
        </w:rPr>
        <w:t xml:space="preserve">SANFELIPENSES </w:t>
      </w:r>
    </w:p>
    <w:p w14:paraId="06629797" w14:textId="52571E62" w:rsidR="00510D12" w:rsidRPr="00510D12" w:rsidRDefault="00510D12" w:rsidP="00510D12">
      <w:pPr>
        <w:spacing w:line="360" w:lineRule="auto"/>
        <w:ind w:right="-93"/>
        <w:jc w:val="center"/>
        <w:rPr>
          <w:rFonts w:ascii="Palatino Linotype" w:hAnsi="Palatino Linotype"/>
          <w:b/>
          <w:i/>
        </w:rPr>
      </w:pPr>
      <w:r w:rsidRPr="00510D12">
        <w:rPr>
          <w:rFonts w:ascii="Palatino Linotype" w:hAnsi="Palatino Linotype"/>
          <w:b/>
          <w:i/>
        </w:rPr>
        <w:t>CAPÍTULO II</w:t>
      </w:r>
    </w:p>
    <w:p w14:paraId="0DE1945C" w14:textId="77777777" w:rsidR="00510D12" w:rsidRDefault="00510D12" w:rsidP="00510D12">
      <w:pPr>
        <w:spacing w:line="360" w:lineRule="auto"/>
        <w:ind w:right="-93"/>
        <w:jc w:val="center"/>
        <w:rPr>
          <w:rFonts w:ascii="Palatino Linotype" w:hAnsi="Palatino Linotype"/>
          <w:b/>
          <w:i/>
        </w:rPr>
      </w:pPr>
      <w:r w:rsidRPr="00510D12">
        <w:rPr>
          <w:rFonts w:ascii="Palatino Linotype" w:hAnsi="Palatino Linotype"/>
          <w:b/>
          <w:i/>
        </w:rPr>
        <w:t xml:space="preserve">DE LOS DERECHOS DE LOS INDÍGENAS </w:t>
      </w:r>
    </w:p>
    <w:p w14:paraId="416628E5" w14:textId="77777777" w:rsidR="00510D12" w:rsidRDefault="00510D12" w:rsidP="00510D12">
      <w:pPr>
        <w:spacing w:line="360" w:lineRule="auto"/>
        <w:ind w:right="-93"/>
        <w:jc w:val="center"/>
        <w:rPr>
          <w:rFonts w:ascii="Palatino Linotype" w:hAnsi="Palatino Linotype"/>
          <w:b/>
          <w:i/>
        </w:rPr>
      </w:pPr>
    </w:p>
    <w:p w14:paraId="1C8D26B9" w14:textId="77777777" w:rsidR="00510D12" w:rsidRDefault="00510D12" w:rsidP="00510D12">
      <w:pPr>
        <w:spacing w:line="360" w:lineRule="auto"/>
        <w:ind w:left="708" w:right="-93"/>
        <w:jc w:val="both"/>
        <w:rPr>
          <w:rFonts w:ascii="Palatino Linotype" w:hAnsi="Palatino Linotype"/>
          <w:i/>
        </w:rPr>
      </w:pPr>
      <w:r w:rsidRPr="00510D12">
        <w:rPr>
          <w:rFonts w:ascii="Palatino Linotype" w:hAnsi="Palatino Linotype"/>
          <w:b/>
          <w:i/>
        </w:rPr>
        <w:t>ARTÍCULO 229.-</w:t>
      </w:r>
      <w:r w:rsidRPr="00510D12">
        <w:rPr>
          <w:rFonts w:ascii="Palatino Linotype" w:hAnsi="Palatino Linotype"/>
          <w:i/>
        </w:rPr>
        <w:t xml:space="preserve"> La población indígena es un grupo fundamental del Municipio, por ello las autoridades velarán por el respeto y desarrollo de las personas y comunidades originarias, lo anterior se atenderá mediante las siguientes acciones; reconocidas por la Ley de Derechos y Cultura Indígena del Estado de México, con un amplio sentido de responsabilidad el Ayuntamiento en colaboración con la población, promueve: </w:t>
      </w:r>
    </w:p>
    <w:p w14:paraId="74D2E551" w14:textId="77777777" w:rsidR="00510D12" w:rsidRDefault="00510D12" w:rsidP="00510D12">
      <w:pPr>
        <w:spacing w:line="360" w:lineRule="auto"/>
        <w:ind w:left="708" w:right="-93"/>
        <w:jc w:val="both"/>
        <w:rPr>
          <w:rFonts w:ascii="Palatino Linotype" w:hAnsi="Palatino Linotype"/>
          <w:i/>
        </w:rPr>
      </w:pPr>
      <w:r w:rsidRPr="00510D12">
        <w:rPr>
          <w:rFonts w:ascii="Palatino Linotype" w:hAnsi="Palatino Linotype"/>
          <w:i/>
        </w:rPr>
        <w:t xml:space="preserve">I. Impulsar el desarrollo regional de las comunidades originarias, con el propósito de mejorar las economías locales y mejorar las condiciones de vida, mediante acciones coordinadas entre los tres órganos de gobierno. II. Impulsar el respeto y conocimiento de las culturas existentes en el municipio; </w:t>
      </w:r>
    </w:p>
    <w:p w14:paraId="43AC9DBC" w14:textId="77777777" w:rsidR="00510D12" w:rsidRDefault="00510D12" w:rsidP="00510D12">
      <w:pPr>
        <w:spacing w:line="360" w:lineRule="auto"/>
        <w:ind w:left="708" w:right="-93"/>
        <w:jc w:val="both"/>
        <w:rPr>
          <w:rFonts w:ascii="Palatino Linotype" w:hAnsi="Palatino Linotype"/>
          <w:i/>
        </w:rPr>
      </w:pPr>
      <w:r w:rsidRPr="00510D12">
        <w:rPr>
          <w:rFonts w:ascii="Palatino Linotype" w:hAnsi="Palatino Linotype"/>
          <w:i/>
        </w:rPr>
        <w:t xml:space="preserve">III. Propiciar la incorporación de las mujeres indígenas a actividades enfocadas al desarrollo; </w:t>
      </w:r>
    </w:p>
    <w:p w14:paraId="458FA06A" w14:textId="77777777" w:rsidR="00510D12" w:rsidRDefault="00510D12" w:rsidP="00510D12">
      <w:pPr>
        <w:spacing w:line="360" w:lineRule="auto"/>
        <w:ind w:left="708" w:right="-93"/>
        <w:jc w:val="both"/>
        <w:rPr>
          <w:rFonts w:ascii="Palatino Linotype" w:hAnsi="Palatino Linotype"/>
          <w:i/>
        </w:rPr>
      </w:pPr>
      <w:r w:rsidRPr="00510D12">
        <w:rPr>
          <w:rFonts w:ascii="Palatino Linotype" w:hAnsi="Palatino Linotype"/>
          <w:i/>
        </w:rPr>
        <w:t xml:space="preserve">IV. Velar por el respeto de sus derechos humanos y promover la difusión de sus culturas; </w:t>
      </w:r>
    </w:p>
    <w:p w14:paraId="3C9113F3" w14:textId="77777777" w:rsidR="00510D12" w:rsidRDefault="00510D12" w:rsidP="00510D12">
      <w:pPr>
        <w:spacing w:line="360" w:lineRule="auto"/>
        <w:ind w:left="708" w:right="-93"/>
        <w:jc w:val="both"/>
        <w:rPr>
          <w:rFonts w:ascii="Palatino Linotype" w:hAnsi="Palatino Linotype"/>
          <w:i/>
        </w:rPr>
      </w:pPr>
      <w:r w:rsidRPr="00510D12">
        <w:rPr>
          <w:rFonts w:ascii="Palatino Linotype" w:hAnsi="Palatino Linotype"/>
          <w:i/>
        </w:rPr>
        <w:t xml:space="preserve">V. Consultar a los pueblos originarios en la elaboración del Plan de Desarrollo Municipal; </w:t>
      </w:r>
    </w:p>
    <w:p w14:paraId="177F8002" w14:textId="4F3FA90B" w:rsidR="00751E5A" w:rsidRPr="00203709" w:rsidRDefault="00510D12" w:rsidP="00203709">
      <w:pPr>
        <w:spacing w:line="360" w:lineRule="auto"/>
        <w:ind w:left="708" w:right="-93"/>
        <w:jc w:val="both"/>
        <w:rPr>
          <w:rFonts w:ascii="Palatino Linotype" w:hAnsi="Palatino Linotype"/>
          <w:b/>
          <w:i/>
        </w:rPr>
      </w:pPr>
      <w:r w:rsidRPr="00510D12">
        <w:rPr>
          <w:rFonts w:ascii="Palatino Linotype" w:hAnsi="Palatino Linotype"/>
          <w:i/>
        </w:rPr>
        <w:t>VI. Fomentar la conservación de su lengua originaria y sus costumbres.</w:t>
      </w:r>
      <w:r>
        <w:rPr>
          <w:rFonts w:ascii="Palatino Linotype" w:hAnsi="Palatino Linotype"/>
          <w:i/>
        </w:rPr>
        <w:t>”</w:t>
      </w:r>
    </w:p>
    <w:p w14:paraId="4B3EA935" w14:textId="77777777" w:rsidR="00EE3DB4" w:rsidRDefault="00EE3DB4" w:rsidP="00CC6FF6">
      <w:pPr>
        <w:spacing w:line="360" w:lineRule="auto"/>
        <w:jc w:val="both"/>
        <w:rPr>
          <w:rFonts w:ascii="Palatino Linotype" w:eastAsia="Calibri" w:hAnsi="Palatino Linotype" w:cs="Tahoma"/>
          <w:bCs/>
          <w:iCs/>
          <w:sz w:val="22"/>
          <w:szCs w:val="22"/>
          <w:lang w:val="es-MX" w:eastAsia="es-ES_tradnl"/>
        </w:rPr>
      </w:pPr>
    </w:p>
    <w:p w14:paraId="3DEE40E1" w14:textId="65ACD2DF" w:rsidR="004E0CBC" w:rsidRPr="00EE3DB4" w:rsidRDefault="00EE3DB4">
      <w:pPr>
        <w:spacing w:line="360" w:lineRule="auto"/>
        <w:ind w:right="-93"/>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Por lo anterior, es dable </w:t>
      </w:r>
      <w:r w:rsidRPr="002304A5">
        <w:rPr>
          <w:rFonts w:ascii="Palatino Linotype" w:eastAsia="Calibri" w:hAnsi="Palatino Linotype" w:cs="Tahoma"/>
          <w:b/>
          <w:bCs/>
          <w:iCs/>
          <w:sz w:val="22"/>
          <w:szCs w:val="22"/>
          <w:lang w:val="es-MX" w:eastAsia="es-ES_tradnl"/>
        </w:rPr>
        <w:t>ORDENAR</w:t>
      </w:r>
      <w:r>
        <w:rPr>
          <w:rFonts w:ascii="Palatino Linotype" w:eastAsia="Calibri" w:hAnsi="Palatino Linotype" w:cs="Tahoma"/>
          <w:bCs/>
          <w:iCs/>
          <w:sz w:val="22"/>
          <w:szCs w:val="22"/>
          <w:lang w:val="es-MX" w:eastAsia="es-ES_tradnl"/>
        </w:rPr>
        <w:t xml:space="preserve"> al </w:t>
      </w:r>
      <w:r w:rsidR="00203709" w:rsidRPr="00203709">
        <w:rPr>
          <w:rFonts w:ascii="Palatino Linotype" w:eastAsia="Calibri" w:hAnsi="Palatino Linotype" w:cs="Tahoma"/>
          <w:bCs/>
          <w:iCs/>
          <w:sz w:val="22"/>
          <w:szCs w:val="22"/>
          <w:lang w:val="es-MX" w:eastAsia="es-ES_tradnl"/>
        </w:rPr>
        <w:t>Ayuntamiento de San Felipe del Progreso</w:t>
      </w:r>
      <w:r w:rsidRPr="00EE3DB4">
        <w:rPr>
          <w:rFonts w:ascii="Palatino Linotype" w:eastAsia="Calibri" w:hAnsi="Palatino Linotype" w:cs="Tahoma"/>
          <w:bCs/>
          <w:iCs/>
          <w:sz w:val="22"/>
          <w:szCs w:val="22"/>
          <w:lang w:val="es-MX" w:eastAsia="es-ES_tradnl"/>
        </w:rPr>
        <w:t xml:space="preserve">, previa búsqueda exhaustiva </w:t>
      </w:r>
      <w:r w:rsidR="00EA4853">
        <w:rPr>
          <w:rFonts w:ascii="Palatino Linotype" w:eastAsia="Calibri" w:hAnsi="Palatino Linotype" w:cs="Tahoma"/>
          <w:bCs/>
          <w:iCs/>
          <w:sz w:val="22"/>
          <w:szCs w:val="22"/>
          <w:lang w:val="es-MX" w:eastAsia="es-ES_tradnl"/>
        </w:rPr>
        <w:t xml:space="preserve">y razonable </w:t>
      </w:r>
      <w:r w:rsidRPr="00EE3DB4">
        <w:rPr>
          <w:rFonts w:ascii="Palatino Linotype" w:eastAsia="Calibri" w:hAnsi="Palatino Linotype" w:cs="Tahoma"/>
          <w:bCs/>
          <w:iCs/>
          <w:sz w:val="22"/>
          <w:szCs w:val="22"/>
          <w:lang w:val="es-MX" w:eastAsia="es-ES_tradnl"/>
        </w:rPr>
        <w:t>en todas</w:t>
      </w:r>
      <w:bookmarkStart w:id="2" w:name="_Hlk533193360"/>
      <w:r w:rsidR="00902C50">
        <w:rPr>
          <w:rFonts w:ascii="Palatino Linotype" w:eastAsia="Calibri" w:hAnsi="Palatino Linotype" w:cs="Tahoma"/>
          <w:bCs/>
          <w:iCs/>
          <w:sz w:val="22"/>
          <w:szCs w:val="22"/>
          <w:lang w:val="es-MX" w:eastAsia="es-ES_tradnl"/>
        </w:rPr>
        <w:t xml:space="preserve"> las áreas competentes, </w:t>
      </w:r>
      <w:r w:rsidR="00EA4853">
        <w:rPr>
          <w:rFonts w:ascii="Palatino Linotype" w:eastAsia="Calibri" w:hAnsi="Palatino Linotype" w:cs="Tahoma"/>
          <w:bCs/>
          <w:iCs/>
          <w:sz w:val="22"/>
          <w:szCs w:val="22"/>
          <w:lang w:val="es-MX" w:eastAsia="es-ES_tradnl"/>
        </w:rPr>
        <w:t>entregue el o los</w:t>
      </w:r>
      <w:r w:rsidR="00203709">
        <w:rPr>
          <w:rFonts w:ascii="Palatino Linotype" w:eastAsia="Calibri" w:hAnsi="Palatino Linotype" w:cs="Tahoma"/>
          <w:bCs/>
          <w:iCs/>
          <w:sz w:val="22"/>
          <w:szCs w:val="22"/>
          <w:lang w:val="es-MX" w:eastAsia="es-ES_tradnl"/>
        </w:rPr>
        <w:t xml:space="preserve"> documentos que den cuenta de los </w:t>
      </w:r>
      <w:r w:rsidR="00203709" w:rsidRPr="00203709">
        <w:rPr>
          <w:rFonts w:ascii="Palatino Linotype" w:eastAsia="Calibri" w:hAnsi="Palatino Linotype" w:cs="Tahoma"/>
          <w:bCs/>
          <w:iCs/>
          <w:sz w:val="22"/>
          <w:szCs w:val="22"/>
          <w:lang w:val="es-MX" w:eastAsia="es-ES_tradnl"/>
        </w:rPr>
        <w:t xml:space="preserve">usos y costumbres que son observados para regular el procedimiento para la Elección de los Delegados que son representantes en las Comunidades Indígenas del </w:t>
      </w:r>
      <w:r w:rsidR="00203709" w:rsidRPr="00203709">
        <w:rPr>
          <w:rFonts w:ascii="Palatino Linotype" w:eastAsia="Calibri" w:hAnsi="Palatino Linotype" w:cs="Tahoma"/>
          <w:bCs/>
          <w:iCs/>
          <w:sz w:val="22"/>
          <w:szCs w:val="22"/>
          <w:lang w:val="es-MX" w:eastAsia="es-ES_tradnl"/>
        </w:rPr>
        <w:lastRenderedPageBreak/>
        <w:t>Ayuntami</w:t>
      </w:r>
      <w:r w:rsidR="00203709">
        <w:rPr>
          <w:rFonts w:ascii="Palatino Linotype" w:eastAsia="Calibri" w:hAnsi="Palatino Linotype" w:cs="Tahoma"/>
          <w:bCs/>
          <w:iCs/>
          <w:sz w:val="22"/>
          <w:szCs w:val="22"/>
          <w:lang w:val="es-MX" w:eastAsia="es-ES_tradnl"/>
        </w:rPr>
        <w:t>ento de San Felipe del Progreso</w:t>
      </w:r>
      <w:r>
        <w:rPr>
          <w:rFonts w:ascii="Palatino Linotype" w:eastAsia="Calibri" w:hAnsi="Palatino Linotype" w:cs="Tahoma"/>
          <w:bCs/>
          <w:iCs/>
          <w:sz w:val="22"/>
          <w:szCs w:val="22"/>
          <w:lang w:val="es-MX" w:eastAsia="es-ES_tradnl"/>
        </w:rPr>
        <w:t>,</w:t>
      </w:r>
      <w:r w:rsidR="004E0CBC">
        <w:rPr>
          <w:rFonts w:ascii="Palatino Linotype" w:eastAsia="Calibri" w:hAnsi="Palatino Linotype" w:cs="Tahoma"/>
          <w:bCs/>
          <w:iCs/>
          <w:sz w:val="22"/>
          <w:szCs w:val="22"/>
          <w:lang w:val="es-MX" w:eastAsia="es-ES_tradnl"/>
        </w:rPr>
        <w:t xml:space="preserve"> tal y como obre en sus archivos</w:t>
      </w:r>
      <w:bookmarkEnd w:id="2"/>
      <w:r w:rsidR="004E0CBC">
        <w:rPr>
          <w:rFonts w:ascii="Palatino Linotype" w:eastAsia="Calibri" w:hAnsi="Palatino Linotype" w:cs="Tahoma"/>
          <w:bCs/>
          <w:iCs/>
          <w:sz w:val="22"/>
          <w:szCs w:val="22"/>
          <w:lang w:val="es-MX" w:eastAsia="es-ES_tradnl"/>
        </w:rPr>
        <w:t>, aten</w:t>
      </w:r>
      <w:r w:rsidR="0057144B">
        <w:rPr>
          <w:rFonts w:ascii="Palatino Linotype" w:eastAsia="Calibri" w:hAnsi="Palatino Linotype" w:cs="Tahoma"/>
          <w:bCs/>
          <w:iCs/>
          <w:sz w:val="22"/>
          <w:szCs w:val="22"/>
          <w:lang w:val="es-MX" w:eastAsia="es-ES_tradnl"/>
        </w:rPr>
        <w:t>to a</w:t>
      </w:r>
      <w:r w:rsidR="004E0CBC">
        <w:rPr>
          <w:rFonts w:ascii="Palatino Linotype" w:eastAsia="Calibri" w:hAnsi="Palatino Linotype" w:cs="Tahoma"/>
          <w:bCs/>
          <w:iCs/>
          <w:sz w:val="22"/>
          <w:szCs w:val="22"/>
          <w:lang w:val="es-MX" w:eastAsia="es-ES_tradnl"/>
        </w:rPr>
        <w:t xml:space="preserve"> lo establecido en el artículo 160 de la Ley de Transparencia y Acceso a la Información Pública del Estado de México y Municipios.</w:t>
      </w:r>
    </w:p>
    <w:p w14:paraId="3222A9C0" w14:textId="77777777" w:rsidR="00203709" w:rsidRPr="00E6064D" w:rsidRDefault="00203709" w:rsidP="00CC6FF6">
      <w:pPr>
        <w:spacing w:line="360" w:lineRule="auto"/>
        <w:jc w:val="both"/>
        <w:rPr>
          <w:rFonts w:ascii="Palatino Linotype" w:eastAsia="Calibri" w:hAnsi="Palatino Linotype" w:cs="Tahoma"/>
          <w:bCs/>
          <w:iCs/>
          <w:sz w:val="16"/>
          <w:szCs w:val="22"/>
          <w:lang w:val="es-ES_tradnl" w:eastAsia="es-ES_tradnl"/>
        </w:rPr>
      </w:pPr>
    </w:p>
    <w:p w14:paraId="2E411028" w14:textId="77777777" w:rsidR="00DA49DE" w:rsidRDefault="00D83173" w:rsidP="00CC6FF6">
      <w:pPr>
        <w:spacing w:line="360"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Pr>
          <w:rFonts w:ascii="Palatino Linotype" w:hAnsi="Palatino Linotype" w:cs="Tahoma"/>
          <w:b/>
          <w:bCs/>
          <w:sz w:val="22"/>
          <w:szCs w:val="22"/>
          <w:lang w:val="es-MX"/>
        </w:rPr>
        <w:t>EXTO</w:t>
      </w:r>
      <w:r w:rsidR="00DA49DE" w:rsidRPr="00DA49DE">
        <w:rPr>
          <w:rFonts w:ascii="Palatino Linotype" w:hAnsi="Palatino Linotype" w:cs="Tahoma"/>
          <w:b/>
          <w:bCs/>
          <w:sz w:val="22"/>
          <w:szCs w:val="22"/>
          <w:lang w:val="es-MX"/>
        </w:rPr>
        <w:t>. Decisión.</w:t>
      </w:r>
    </w:p>
    <w:p w14:paraId="1115AD65" w14:textId="77777777" w:rsidR="00DA49DE" w:rsidRPr="00E6064D" w:rsidRDefault="00DA49DE" w:rsidP="00CC6FF6">
      <w:pPr>
        <w:spacing w:line="360" w:lineRule="auto"/>
        <w:jc w:val="both"/>
        <w:rPr>
          <w:rFonts w:ascii="Palatino Linotype" w:hAnsi="Palatino Linotype" w:cs="Tahoma"/>
          <w:b/>
          <w:bCs/>
          <w:sz w:val="12"/>
          <w:szCs w:val="22"/>
          <w:lang w:val="es-MX"/>
        </w:rPr>
      </w:pPr>
    </w:p>
    <w:p w14:paraId="07A9AD86" w14:textId="73CC55F0" w:rsidR="002304A5" w:rsidRDefault="00DA49DE">
      <w:pPr>
        <w:spacing w:line="360" w:lineRule="auto"/>
        <w:ind w:right="-93"/>
        <w:jc w:val="both"/>
        <w:rPr>
          <w:rFonts w:ascii="Palatino Linotype" w:hAnsi="Palatino Linotype" w:cs="Tahoma"/>
          <w:bCs/>
          <w:sz w:val="22"/>
          <w:szCs w:val="22"/>
          <w:lang w:val="es-MX"/>
        </w:rPr>
      </w:pPr>
      <w:r w:rsidRPr="00DA49DE">
        <w:rPr>
          <w:rFonts w:ascii="Palatino Linotype" w:hAnsi="Palatino Linotype" w:cs="Tahoma"/>
          <w:bCs/>
          <w:sz w:val="22"/>
          <w:szCs w:val="22"/>
          <w:lang w:val="es-MX"/>
        </w:rPr>
        <w:t>Con fundamento en el artículo 186, fracción I</w:t>
      </w:r>
      <w:r w:rsidR="002304A5">
        <w:rPr>
          <w:rFonts w:ascii="Palatino Linotype" w:hAnsi="Palatino Linotype" w:cs="Tahoma"/>
          <w:bCs/>
          <w:sz w:val="22"/>
          <w:szCs w:val="22"/>
          <w:lang w:val="es-MX"/>
        </w:rPr>
        <w:t>V</w:t>
      </w:r>
      <w:r w:rsidR="00956F13">
        <w:rPr>
          <w:rFonts w:ascii="Palatino Linotype" w:hAnsi="Palatino Linotype" w:cs="Tahoma"/>
          <w:bCs/>
          <w:sz w:val="22"/>
          <w:szCs w:val="22"/>
          <w:lang w:val="es-MX"/>
        </w:rPr>
        <w:t>,</w:t>
      </w:r>
      <w:r w:rsidRPr="00DA49DE">
        <w:rPr>
          <w:rFonts w:ascii="Palatino Linotype" w:hAnsi="Palatino Linotype" w:cs="Tahoma"/>
          <w:bCs/>
          <w:sz w:val="22"/>
          <w:szCs w:val="22"/>
          <w:lang w:val="es-MX"/>
        </w:rPr>
        <w:t xml:space="preserve"> de la Ley de Transparencia y Acceso a la Información Pública del Estado de México y Municipios, este Instituto </w:t>
      </w:r>
      <w:r w:rsidR="008A23CF">
        <w:rPr>
          <w:rFonts w:ascii="Palatino Linotype" w:hAnsi="Palatino Linotype" w:cs="Tahoma"/>
          <w:bCs/>
          <w:sz w:val="22"/>
          <w:szCs w:val="22"/>
          <w:lang w:val="es-MX"/>
        </w:rPr>
        <w:t>determina</w:t>
      </w:r>
      <w:r w:rsidR="008A23CF" w:rsidRPr="00DA49DE">
        <w:rPr>
          <w:rFonts w:ascii="Palatino Linotype" w:hAnsi="Palatino Linotype" w:cs="Tahoma"/>
          <w:bCs/>
          <w:sz w:val="22"/>
          <w:szCs w:val="22"/>
          <w:lang w:val="es-MX"/>
        </w:rPr>
        <w:t xml:space="preserve"> </w:t>
      </w:r>
      <w:r w:rsidRPr="00DA49DE">
        <w:rPr>
          <w:rFonts w:ascii="Palatino Linotype" w:hAnsi="Palatino Linotype" w:cs="Tahoma"/>
          <w:bCs/>
          <w:sz w:val="22"/>
          <w:szCs w:val="22"/>
          <w:lang w:val="es-MX"/>
        </w:rPr>
        <w:t xml:space="preserve">procedente </w:t>
      </w:r>
      <w:r w:rsidR="002304A5">
        <w:rPr>
          <w:rFonts w:ascii="Palatino Linotype" w:hAnsi="Palatino Linotype" w:cs="Tahoma"/>
          <w:b/>
          <w:bCs/>
          <w:sz w:val="22"/>
          <w:szCs w:val="22"/>
          <w:lang w:val="es-MX"/>
        </w:rPr>
        <w:t xml:space="preserve">ORDENAR </w:t>
      </w:r>
      <w:r w:rsidR="002304A5" w:rsidRPr="002304A5">
        <w:rPr>
          <w:rFonts w:ascii="Palatino Linotype" w:hAnsi="Palatino Linotype" w:cs="Tahoma"/>
          <w:bCs/>
          <w:sz w:val="22"/>
          <w:szCs w:val="22"/>
          <w:lang w:val="es-MX"/>
        </w:rPr>
        <w:t>al</w:t>
      </w:r>
      <w:r w:rsidR="002304A5">
        <w:rPr>
          <w:rFonts w:ascii="Palatino Linotype" w:hAnsi="Palatino Linotype" w:cs="Tahoma"/>
          <w:b/>
          <w:bCs/>
          <w:sz w:val="22"/>
          <w:szCs w:val="22"/>
          <w:lang w:val="es-MX"/>
        </w:rPr>
        <w:t xml:space="preserve"> </w:t>
      </w:r>
      <w:r w:rsidR="002679D1" w:rsidRPr="002679D1">
        <w:rPr>
          <w:rFonts w:ascii="Palatino Linotype" w:hAnsi="Palatino Linotype" w:cs="Tahoma"/>
          <w:bCs/>
          <w:sz w:val="22"/>
          <w:szCs w:val="22"/>
          <w:lang w:val="es-MX"/>
        </w:rPr>
        <w:t>Ayuntamiento de San Felipe del Progreso</w:t>
      </w:r>
      <w:r w:rsidRPr="00DA49DE">
        <w:rPr>
          <w:rFonts w:ascii="Palatino Linotype" w:hAnsi="Palatino Linotype" w:cs="Tahoma"/>
          <w:bCs/>
          <w:sz w:val="22"/>
          <w:szCs w:val="22"/>
          <w:lang w:val="es-MX"/>
        </w:rPr>
        <w:t xml:space="preserve">, </w:t>
      </w:r>
      <w:r w:rsidR="002304A5" w:rsidRPr="002304A5">
        <w:rPr>
          <w:rFonts w:ascii="Palatino Linotype" w:hAnsi="Palatino Linotype" w:cs="Tahoma"/>
          <w:bCs/>
          <w:sz w:val="22"/>
          <w:szCs w:val="22"/>
          <w:lang w:val="es-MX"/>
        </w:rPr>
        <w:t>previa búsqueda exhaustiva</w:t>
      </w:r>
      <w:r w:rsidR="00956F13">
        <w:rPr>
          <w:rFonts w:ascii="Palatino Linotype" w:hAnsi="Palatino Linotype" w:cs="Tahoma"/>
          <w:bCs/>
          <w:sz w:val="22"/>
          <w:szCs w:val="22"/>
          <w:lang w:val="es-MX"/>
        </w:rPr>
        <w:t xml:space="preserve"> y razonable</w:t>
      </w:r>
      <w:r w:rsidR="002304A5" w:rsidRPr="002304A5">
        <w:rPr>
          <w:rFonts w:ascii="Palatino Linotype" w:hAnsi="Palatino Linotype" w:cs="Tahoma"/>
          <w:bCs/>
          <w:sz w:val="22"/>
          <w:szCs w:val="22"/>
          <w:lang w:val="es-MX"/>
        </w:rPr>
        <w:t xml:space="preserve"> en todas las áreas competentes, otorgue </w:t>
      </w:r>
      <w:r w:rsidR="002304A5" w:rsidRPr="000870A2">
        <w:rPr>
          <w:rFonts w:ascii="Palatino Linotype" w:hAnsi="Palatino Linotype" w:cs="Tahoma"/>
          <w:bCs/>
          <w:sz w:val="22"/>
          <w:szCs w:val="22"/>
          <w:lang w:val="es-MX"/>
        </w:rPr>
        <w:t>a través del Sistema de Acceso a la Información Mexiquense (SAIMEX),</w:t>
      </w:r>
      <w:r w:rsidR="002679D1">
        <w:rPr>
          <w:rFonts w:ascii="Palatino Linotype" w:hAnsi="Palatino Linotype" w:cs="Tahoma"/>
          <w:bCs/>
          <w:sz w:val="22"/>
          <w:szCs w:val="22"/>
          <w:lang w:val="es-MX"/>
        </w:rPr>
        <w:t xml:space="preserve"> lo siguiente</w:t>
      </w:r>
      <w:r w:rsidR="002304A5" w:rsidRPr="000870A2">
        <w:rPr>
          <w:rFonts w:ascii="Palatino Linotype" w:hAnsi="Palatino Linotype" w:cs="Tahoma"/>
          <w:bCs/>
          <w:sz w:val="22"/>
          <w:szCs w:val="22"/>
          <w:lang w:val="es-MX"/>
        </w:rPr>
        <w:t>:</w:t>
      </w:r>
      <w:r w:rsidR="002304A5">
        <w:rPr>
          <w:rFonts w:ascii="Palatino Linotype" w:hAnsi="Palatino Linotype" w:cs="Tahoma"/>
          <w:bCs/>
          <w:sz w:val="22"/>
          <w:szCs w:val="22"/>
          <w:lang w:val="es-MX"/>
        </w:rPr>
        <w:t xml:space="preserve"> </w:t>
      </w:r>
    </w:p>
    <w:p w14:paraId="4B59E25E" w14:textId="7B298C16" w:rsidR="00902C50" w:rsidRDefault="00902C50">
      <w:pPr>
        <w:spacing w:line="360" w:lineRule="auto"/>
        <w:ind w:right="-93"/>
        <w:jc w:val="both"/>
        <w:rPr>
          <w:rFonts w:ascii="Palatino Linotype" w:hAnsi="Palatino Linotype" w:cs="Tahoma"/>
          <w:bCs/>
          <w:sz w:val="22"/>
          <w:szCs w:val="22"/>
          <w:lang w:val="es-MX"/>
        </w:rPr>
      </w:pPr>
    </w:p>
    <w:p w14:paraId="4C4C1822" w14:textId="77777777" w:rsidR="002679D1" w:rsidRPr="005C4423" w:rsidRDefault="002679D1" w:rsidP="002679D1">
      <w:pPr>
        <w:pStyle w:val="Prrafodelista"/>
        <w:numPr>
          <w:ilvl w:val="0"/>
          <w:numId w:val="24"/>
        </w:numPr>
        <w:spacing w:line="360" w:lineRule="auto"/>
        <w:ind w:right="-93"/>
        <w:jc w:val="both"/>
        <w:rPr>
          <w:rFonts w:ascii="Palatino Linotype" w:eastAsia="Calibri" w:hAnsi="Palatino Linotype" w:cs="Tahoma"/>
          <w:bCs/>
          <w:szCs w:val="22"/>
          <w:lang w:eastAsia="en-US"/>
        </w:rPr>
      </w:pPr>
      <w:r w:rsidRPr="00F92B3C">
        <w:rPr>
          <w:rFonts w:ascii="Palatino Linotype" w:eastAsia="Calibri" w:hAnsi="Palatino Linotype" w:cs="Tahoma"/>
          <w:iCs/>
          <w:szCs w:val="22"/>
          <w:lang w:eastAsia="es-ES_tradnl"/>
        </w:rPr>
        <w:t>Los usos y costumbres que so</w:t>
      </w:r>
      <w:r>
        <w:rPr>
          <w:rFonts w:ascii="Palatino Linotype" w:eastAsia="Calibri" w:hAnsi="Palatino Linotype" w:cs="Tahoma"/>
          <w:iCs/>
          <w:szCs w:val="22"/>
          <w:lang w:eastAsia="es-ES_tradnl"/>
        </w:rPr>
        <w:t xml:space="preserve">n observados para regular el </w:t>
      </w:r>
      <w:r w:rsidRPr="00F92B3C">
        <w:rPr>
          <w:rFonts w:ascii="Palatino Linotype" w:eastAsia="Calibri" w:hAnsi="Palatino Linotype" w:cs="Tahoma"/>
          <w:iCs/>
          <w:szCs w:val="22"/>
          <w:lang w:eastAsia="es-ES_tradnl"/>
        </w:rPr>
        <w:t>procedimiento</w:t>
      </w:r>
      <w:r>
        <w:rPr>
          <w:rFonts w:ascii="Palatino Linotype" w:eastAsia="Calibri" w:hAnsi="Palatino Linotype" w:cs="Tahoma"/>
          <w:iCs/>
          <w:szCs w:val="22"/>
          <w:lang w:eastAsia="es-ES_tradnl"/>
        </w:rPr>
        <w:t xml:space="preserve"> para </w:t>
      </w:r>
      <w:r w:rsidRPr="00F92B3C">
        <w:rPr>
          <w:rFonts w:ascii="Palatino Linotype" w:eastAsia="Calibri" w:hAnsi="Palatino Linotype" w:cs="Tahoma"/>
          <w:iCs/>
          <w:szCs w:val="22"/>
          <w:lang w:eastAsia="es-ES_tradnl"/>
        </w:rPr>
        <w:t>la Elección de los De</w:t>
      </w:r>
      <w:r>
        <w:rPr>
          <w:rFonts w:ascii="Palatino Linotype" w:eastAsia="Calibri" w:hAnsi="Palatino Linotype" w:cs="Tahoma"/>
          <w:iCs/>
          <w:szCs w:val="22"/>
          <w:lang w:eastAsia="es-ES_tradnl"/>
        </w:rPr>
        <w:t>legados que son representantes en</w:t>
      </w:r>
      <w:r w:rsidRPr="00F92B3C">
        <w:rPr>
          <w:rFonts w:ascii="Palatino Linotype" w:eastAsia="Calibri" w:hAnsi="Palatino Linotype" w:cs="Tahoma"/>
          <w:iCs/>
          <w:szCs w:val="22"/>
          <w:lang w:eastAsia="es-ES_tradnl"/>
        </w:rPr>
        <w:t xml:space="preserve"> las Comunidades Indígenas</w:t>
      </w:r>
      <w:r>
        <w:rPr>
          <w:rFonts w:ascii="Palatino Linotype" w:eastAsia="Calibri" w:hAnsi="Palatino Linotype" w:cs="Tahoma"/>
          <w:iCs/>
          <w:szCs w:val="22"/>
          <w:lang w:eastAsia="es-ES_tradnl"/>
        </w:rPr>
        <w:t xml:space="preserve"> del </w:t>
      </w:r>
      <w:r w:rsidRPr="00CA6182">
        <w:rPr>
          <w:rFonts w:ascii="Palatino Linotype" w:eastAsia="Calibri" w:hAnsi="Palatino Linotype" w:cs="Tahoma"/>
          <w:bCs/>
          <w:szCs w:val="22"/>
          <w:lang w:eastAsia="en-US"/>
        </w:rPr>
        <w:t>Ayuntamiento de San Felipe del Progreso</w:t>
      </w:r>
      <w:r>
        <w:rPr>
          <w:rFonts w:ascii="Palatino Linotype" w:eastAsia="Calibri" w:hAnsi="Palatino Linotype" w:cs="Tahoma"/>
          <w:iCs/>
          <w:szCs w:val="22"/>
          <w:lang w:eastAsia="es-ES_tradnl"/>
        </w:rPr>
        <w:t>.</w:t>
      </w:r>
    </w:p>
    <w:p w14:paraId="29395AFB" w14:textId="77777777" w:rsidR="002304A5" w:rsidRPr="00902C50" w:rsidRDefault="002304A5" w:rsidP="00902C50">
      <w:pPr>
        <w:pStyle w:val="Prrafodelista"/>
        <w:spacing w:line="360" w:lineRule="auto"/>
        <w:jc w:val="both"/>
        <w:rPr>
          <w:rFonts w:ascii="Palatino Linotype" w:hAnsi="Palatino Linotype" w:cs="Tahoma"/>
          <w:bCs/>
          <w:sz w:val="14"/>
          <w:szCs w:val="22"/>
        </w:rPr>
      </w:pPr>
    </w:p>
    <w:p w14:paraId="600BE119" w14:textId="0D1F7199" w:rsidR="005F7491" w:rsidRPr="00967985" w:rsidRDefault="005F7491" w:rsidP="005F7491">
      <w:pPr>
        <w:tabs>
          <w:tab w:val="left" w:pos="4962"/>
        </w:tabs>
        <w:spacing w:line="360" w:lineRule="auto"/>
        <w:jc w:val="both"/>
        <w:rPr>
          <w:rFonts w:ascii="Palatino Linotype" w:hAnsi="Palatino Linotype" w:cs="Tahoma"/>
          <w:sz w:val="22"/>
          <w:szCs w:val="22"/>
        </w:rPr>
      </w:pPr>
      <w:r w:rsidRPr="00967985">
        <w:rPr>
          <w:rFonts w:ascii="Palatino Linotype" w:hAnsi="Palatino Linotype" w:cs="Tahoma"/>
          <w:sz w:val="22"/>
          <w:szCs w:val="22"/>
        </w:rPr>
        <w:t>En el supuesto de que no se haya generado la información relativa a</w:t>
      </w:r>
      <w:r>
        <w:rPr>
          <w:rFonts w:ascii="Palatino Linotype" w:hAnsi="Palatino Linotype" w:cs="Tahoma"/>
          <w:sz w:val="22"/>
          <w:szCs w:val="22"/>
        </w:rPr>
        <w:t xml:space="preserve"> los usos y costumbres </w:t>
      </w:r>
      <w:r w:rsidRPr="005F7491">
        <w:rPr>
          <w:rFonts w:ascii="Palatino Linotype" w:hAnsi="Palatino Linotype" w:cs="Tahoma"/>
          <w:sz w:val="22"/>
          <w:szCs w:val="22"/>
        </w:rPr>
        <w:t>que son observados para regular el procedimiento para la Elección de los Delegados</w:t>
      </w:r>
      <w:r>
        <w:rPr>
          <w:rFonts w:ascii="Palatino Linotype" w:hAnsi="Palatino Linotype" w:cs="Tahoma"/>
          <w:sz w:val="22"/>
          <w:szCs w:val="22"/>
        </w:rPr>
        <w:t xml:space="preserve"> de las Comunidades Indígenas</w:t>
      </w:r>
      <w:r w:rsidRPr="00967985">
        <w:rPr>
          <w:rFonts w:ascii="Palatino Linotype" w:hAnsi="Palatino Linotype" w:cs="Tahoma"/>
          <w:sz w:val="22"/>
          <w:szCs w:val="22"/>
        </w:rPr>
        <w:t xml:space="preserve">, bastará con </w:t>
      </w:r>
      <w:r>
        <w:rPr>
          <w:rFonts w:ascii="Palatino Linotype" w:hAnsi="Palatino Linotype" w:cs="Tahoma"/>
          <w:sz w:val="22"/>
          <w:szCs w:val="22"/>
        </w:rPr>
        <w:t>que</w:t>
      </w:r>
      <w:r w:rsidRPr="002074BE">
        <w:rPr>
          <w:rFonts w:ascii="Palatino Linotype" w:hAnsi="Palatino Linotype" w:cs="Tahoma"/>
          <w:sz w:val="22"/>
          <w:szCs w:val="22"/>
        </w:rPr>
        <w:t xml:space="preserve"> el Sujeto Obligado</w:t>
      </w:r>
      <w:r>
        <w:rPr>
          <w:rFonts w:ascii="Palatino Linotype" w:hAnsi="Palatino Linotype" w:cs="Tahoma"/>
          <w:sz w:val="22"/>
          <w:szCs w:val="22"/>
        </w:rPr>
        <w:t xml:space="preserve"> lo haga del conocimiento de</w:t>
      </w:r>
      <w:r w:rsidR="00945A30">
        <w:rPr>
          <w:rFonts w:ascii="Palatino Linotype" w:hAnsi="Palatino Linotype" w:cs="Tahoma"/>
          <w:sz w:val="22"/>
          <w:szCs w:val="22"/>
        </w:rPr>
        <w:t xml:space="preserve"> </w:t>
      </w:r>
      <w:r>
        <w:rPr>
          <w:rFonts w:ascii="Palatino Linotype" w:hAnsi="Palatino Linotype" w:cs="Tahoma"/>
          <w:sz w:val="22"/>
          <w:szCs w:val="22"/>
        </w:rPr>
        <w:t>l</w:t>
      </w:r>
      <w:r w:rsidR="00945A30">
        <w:rPr>
          <w:rFonts w:ascii="Palatino Linotype" w:hAnsi="Palatino Linotype" w:cs="Tahoma"/>
          <w:sz w:val="22"/>
          <w:szCs w:val="22"/>
        </w:rPr>
        <w:t>a</w:t>
      </w:r>
      <w:r>
        <w:rPr>
          <w:rFonts w:ascii="Palatino Linotype" w:hAnsi="Palatino Linotype" w:cs="Tahoma"/>
          <w:sz w:val="22"/>
          <w:szCs w:val="22"/>
        </w:rPr>
        <w:t xml:space="preserve"> Recurrente en términos del artículo 19, párrafo segundo, de la </w:t>
      </w:r>
      <w:r w:rsidRPr="00006E69">
        <w:rPr>
          <w:rFonts w:ascii="Palatino Linotype" w:hAnsi="Palatino Linotype" w:cs="Tahoma"/>
          <w:sz w:val="22"/>
          <w:szCs w:val="22"/>
        </w:rPr>
        <w:t>Ley de Transparencia y Acceso a la Información Pública del Estado de México y Municipios</w:t>
      </w:r>
      <w:r w:rsidRPr="00967985">
        <w:rPr>
          <w:rFonts w:ascii="Palatino Linotype" w:hAnsi="Palatino Linotype" w:cs="Tahoma"/>
          <w:sz w:val="22"/>
          <w:szCs w:val="22"/>
        </w:rPr>
        <w:t>.</w:t>
      </w:r>
    </w:p>
    <w:p w14:paraId="05F6A0DF" w14:textId="77777777" w:rsidR="005F7491" w:rsidRPr="00D83173" w:rsidRDefault="005F7491">
      <w:pPr>
        <w:spacing w:line="360" w:lineRule="auto"/>
        <w:ind w:right="-93"/>
        <w:jc w:val="both"/>
        <w:rPr>
          <w:rFonts w:ascii="Palatino Linotype" w:hAnsi="Palatino Linotype" w:cs="Tahoma"/>
          <w:bCs/>
          <w:sz w:val="22"/>
          <w:szCs w:val="22"/>
        </w:rPr>
      </w:pPr>
    </w:p>
    <w:p w14:paraId="7B46900B" w14:textId="77777777" w:rsidR="002304A5" w:rsidRPr="00985849" w:rsidRDefault="002304A5">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5D10F4A0" w14:textId="77777777" w:rsidR="002304A5" w:rsidRPr="00985849" w:rsidRDefault="002304A5">
      <w:pPr>
        <w:spacing w:line="360" w:lineRule="auto"/>
        <w:ind w:right="-93"/>
        <w:jc w:val="both"/>
        <w:rPr>
          <w:rFonts w:ascii="Palatino Linotype" w:hAnsi="Palatino Linotype" w:cs="Tahoma"/>
          <w:b/>
          <w:sz w:val="22"/>
          <w:szCs w:val="22"/>
        </w:rPr>
      </w:pPr>
    </w:p>
    <w:p w14:paraId="6E857710" w14:textId="5B88E939" w:rsidR="002304A5" w:rsidRDefault="002304A5">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sidR="00526DCE">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002E7D82" w:rsidRPr="002E7D82">
        <w:rPr>
          <w:rFonts w:ascii="Palatino Linotype" w:hAnsi="Palatino Linotype" w:cs="Tahoma"/>
          <w:sz w:val="22"/>
          <w:szCs w:val="22"/>
        </w:rPr>
        <w:t>Ayuntamiento de San Felipe del Progreso</w:t>
      </w:r>
      <w:r w:rsidR="00902C50">
        <w:rPr>
          <w:rFonts w:ascii="Palatino Linotype" w:hAnsi="Palatino Linotype" w:cs="Tahoma"/>
          <w:sz w:val="22"/>
          <w:szCs w:val="22"/>
        </w:rPr>
        <w:t xml:space="preserve">, </w:t>
      </w:r>
      <w:r w:rsidRPr="00985849">
        <w:rPr>
          <w:rFonts w:ascii="Palatino Linotype" w:hAnsi="Palatino Linotype" w:cs="Tahoma"/>
          <w:sz w:val="22"/>
          <w:szCs w:val="22"/>
        </w:rPr>
        <w:t xml:space="preserve">no emitió respuesta en el plazo </w:t>
      </w:r>
      <w:r w:rsidR="00526DCE">
        <w:rPr>
          <w:rFonts w:ascii="Palatino Linotype" w:hAnsi="Palatino Linotype" w:cs="Tahoma"/>
          <w:sz w:val="22"/>
          <w:szCs w:val="22"/>
        </w:rPr>
        <w:t>determinado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4F2D2245" w14:textId="4AD29512" w:rsidR="002304A5" w:rsidRPr="005C0DBE"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lastRenderedPageBreak/>
        <w:t>Al respecto, el artículo 36, fracción X, del ordenamiento jurídico en cita, establece que es atribución de este Instituto hacer del conocimiento del Órgano Interno de Control o equivalente de cada Sujeto</w:t>
      </w:r>
      <w:r w:rsidR="00526DCE">
        <w:rPr>
          <w:rFonts w:ascii="Palatino Linotype" w:hAnsi="Palatino Linotype" w:cs="Tahoma"/>
          <w:sz w:val="22"/>
          <w:szCs w:val="22"/>
        </w:rPr>
        <w:t xml:space="preserve"> Obligado las infracciones a l</w:t>
      </w:r>
      <w:r w:rsidRPr="00264223">
        <w:rPr>
          <w:rFonts w:ascii="Palatino Linotype" w:hAnsi="Palatino Linotype" w:cs="Tahoma"/>
          <w:sz w:val="22"/>
          <w:szCs w:val="22"/>
        </w:rPr>
        <w:t>a Ley</w:t>
      </w:r>
      <w:r w:rsidR="00526DCE">
        <w:rPr>
          <w:rFonts w:ascii="Palatino Linotype" w:hAnsi="Palatino Linotype" w:cs="Tahoma"/>
          <w:sz w:val="22"/>
          <w:szCs w:val="22"/>
        </w:rPr>
        <w:t xml:space="preserve"> de la materia</w:t>
      </w:r>
      <w:r w:rsidRPr="00264223">
        <w:rPr>
          <w:rFonts w:ascii="Palatino Linotype" w:hAnsi="Palatino Linotype" w:cs="Tahoma"/>
          <w:sz w:val="22"/>
          <w:szCs w:val="22"/>
        </w:rPr>
        <w:t>.</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w:t>
      </w:r>
      <w:r w:rsidR="00D91B05">
        <w:rPr>
          <w:rFonts w:ascii="Palatino Linotype" w:eastAsia="Calibri" w:hAnsi="Palatino Linotype" w:cs="Tahoma"/>
          <w:bCs/>
          <w:sz w:val="22"/>
          <w:szCs w:val="22"/>
          <w:lang w:eastAsia="en-US"/>
        </w:rPr>
        <w:t xml:space="preserve">el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118888BC"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3DF25BB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15B4E63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57F01C40" w14:textId="234E17FA"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w:t>
      </w:r>
      <w:r w:rsidR="00526DCE">
        <w:rPr>
          <w:rFonts w:ascii="Palatino Linotype" w:eastAsia="Calibri" w:hAnsi="Palatino Linotype" w:cs="Tahoma"/>
          <w:bCs/>
          <w:sz w:val="22"/>
          <w:szCs w:val="22"/>
          <w:lang w:eastAsia="en-US"/>
        </w:rPr>
        <w:t>presente 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178A868" w14:textId="77777777" w:rsidR="002304A5" w:rsidRPr="00D83173" w:rsidRDefault="002304A5" w:rsidP="00CC6FF6">
      <w:pPr>
        <w:spacing w:line="360" w:lineRule="auto"/>
        <w:jc w:val="both"/>
        <w:rPr>
          <w:rFonts w:ascii="Palatino Linotype" w:hAnsi="Palatino Linotype" w:cs="Tahoma"/>
          <w:bCs/>
          <w:sz w:val="22"/>
          <w:szCs w:val="22"/>
        </w:rPr>
      </w:pPr>
    </w:p>
    <w:p w14:paraId="7CE1597F" w14:textId="77777777" w:rsidR="002574FE" w:rsidRPr="00CE1CB8" w:rsidRDefault="002574FE" w:rsidP="00CC6FF6">
      <w:pPr>
        <w:spacing w:line="360" w:lineRule="auto"/>
        <w:jc w:val="both"/>
        <w:rPr>
          <w:rFonts w:ascii="Palatino Linotype" w:hAnsi="Palatino Linotype" w:cs="Tahoma"/>
          <w:sz w:val="22"/>
          <w:szCs w:val="22"/>
          <w:lang w:val="es-MX"/>
        </w:rPr>
      </w:pPr>
      <w:r w:rsidRPr="00CE1CB8">
        <w:rPr>
          <w:rFonts w:ascii="Palatino Linotype" w:hAnsi="Palatino Linotype" w:cs="Tahoma"/>
          <w:sz w:val="22"/>
          <w:szCs w:val="22"/>
          <w:lang w:val="es-MX"/>
        </w:rPr>
        <w:t xml:space="preserve">Por lo antes expuesto y fundado. </w:t>
      </w:r>
    </w:p>
    <w:p w14:paraId="6C33546C" w14:textId="77777777" w:rsidR="00A61283" w:rsidRDefault="00A61283" w:rsidP="00CC6FF6">
      <w:pPr>
        <w:spacing w:line="360" w:lineRule="auto"/>
        <w:jc w:val="both"/>
        <w:rPr>
          <w:rFonts w:ascii="Palatino Linotype" w:hAnsi="Palatino Linotype" w:cs="Tahoma"/>
          <w:sz w:val="22"/>
          <w:szCs w:val="22"/>
          <w:lang w:val="es-MX"/>
        </w:rPr>
      </w:pPr>
    </w:p>
    <w:p w14:paraId="4A3FD845" w14:textId="3363E97A" w:rsidR="00C039FD" w:rsidRDefault="009143AD" w:rsidP="0046345B">
      <w:pPr>
        <w:spacing w:line="360" w:lineRule="auto"/>
        <w:jc w:val="center"/>
        <w:rPr>
          <w:rFonts w:ascii="Palatino Linotype" w:hAnsi="Palatino Linotype" w:cs="Tahoma"/>
          <w:b/>
          <w:bCs/>
          <w:sz w:val="22"/>
          <w:szCs w:val="22"/>
          <w:lang w:val="es-ES_tradnl"/>
        </w:rPr>
      </w:pPr>
      <w:r>
        <w:rPr>
          <w:rFonts w:ascii="Palatino Linotype" w:hAnsi="Palatino Linotype" w:cs="Tahoma"/>
          <w:b/>
          <w:bCs/>
          <w:sz w:val="22"/>
          <w:szCs w:val="22"/>
          <w:lang w:val="es-ES_tradnl"/>
        </w:rPr>
        <w:t xml:space="preserve"> </w:t>
      </w:r>
      <w:r w:rsidR="0046345B">
        <w:rPr>
          <w:rFonts w:ascii="Palatino Linotype" w:hAnsi="Palatino Linotype" w:cs="Tahoma"/>
          <w:b/>
          <w:bCs/>
          <w:sz w:val="22"/>
          <w:szCs w:val="22"/>
          <w:lang w:val="es-ES_tradnl"/>
        </w:rPr>
        <w:t>SE RESULEVE</w:t>
      </w:r>
    </w:p>
    <w:p w14:paraId="1B00BF85" w14:textId="77777777" w:rsidR="0046345B" w:rsidRPr="0046345B" w:rsidRDefault="0046345B" w:rsidP="0046345B">
      <w:pPr>
        <w:spacing w:line="360" w:lineRule="auto"/>
        <w:jc w:val="center"/>
        <w:rPr>
          <w:rFonts w:ascii="Palatino Linotype" w:hAnsi="Palatino Linotype" w:cs="Tahoma"/>
          <w:b/>
          <w:bCs/>
          <w:sz w:val="22"/>
          <w:szCs w:val="22"/>
          <w:lang w:val="es-ES_tradnl"/>
        </w:rPr>
      </w:pPr>
    </w:p>
    <w:p w14:paraId="0E589E0B" w14:textId="13F7C7A4" w:rsidR="00C039FD" w:rsidRPr="00985849" w:rsidRDefault="00C039FD">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w:t>
      </w:r>
      <w:r w:rsidR="00945A30">
        <w:rPr>
          <w:rFonts w:ascii="Palatino Linotype" w:eastAsia="Calibri" w:hAnsi="Palatino Linotype" w:cs="Tahoma"/>
          <w:bCs/>
          <w:sz w:val="22"/>
          <w:szCs w:val="22"/>
          <w:lang w:eastAsia="en-US"/>
        </w:rPr>
        <w:t>nconformidad hechos valer por la</w:t>
      </w:r>
      <w:r w:rsidRPr="00985849">
        <w:rPr>
          <w:rFonts w:ascii="Palatino Linotype" w:eastAsia="Calibri" w:hAnsi="Palatino Linotype" w:cs="Tahoma"/>
          <w:bCs/>
          <w:sz w:val="22"/>
          <w:szCs w:val="22"/>
          <w:lang w:eastAsia="en-US"/>
        </w:rPr>
        <w:t xml:space="preserve"> Recurrente, en términos de</w:t>
      </w:r>
      <w:r w:rsidR="003741F6">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considerando</w:t>
      </w:r>
      <w:r w:rsidR="003741F6">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2E7D82">
        <w:rPr>
          <w:rFonts w:ascii="Palatino Linotype" w:eastAsia="Calibri" w:hAnsi="Palatino Linotype" w:cs="Tahoma"/>
          <w:b/>
          <w:bCs/>
          <w:sz w:val="22"/>
          <w:szCs w:val="22"/>
          <w:lang w:eastAsia="en-US"/>
        </w:rPr>
        <w:t xml:space="preserve">QUINTO </w:t>
      </w:r>
      <w:r w:rsidR="003741F6" w:rsidRPr="002E7D82">
        <w:rPr>
          <w:rFonts w:ascii="Palatino Linotype" w:eastAsia="Calibri" w:hAnsi="Palatino Linotype" w:cs="Tahoma"/>
          <w:b/>
          <w:bCs/>
          <w:sz w:val="22"/>
          <w:szCs w:val="22"/>
          <w:lang w:eastAsia="en-US"/>
        </w:rPr>
        <w:t xml:space="preserve"> y SEXTO</w:t>
      </w:r>
      <w:r w:rsidR="003741F6">
        <w:rPr>
          <w:rFonts w:ascii="Palatino Linotype" w:eastAsia="Calibri" w:hAnsi="Palatino Linotype" w:cs="Tahoma"/>
          <w:bCs/>
          <w:sz w:val="22"/>
          <w:szCs w:val="22"/>
          <w:lang w:eastAsia="en-US"/>
        </w:rPr>
        <w:t xml:space="preserve"> de la presente R</w:t>
      </w:r>
      <w:r w:rsidRPr="00985849">
        <w:rPr>
          <w:rFonts w:ascii="Palatino Linotype" w:eastAsia="Calibri" w:hAnsi="Palatino Linotype" w:cs="Tahoma"/>
          <w:bCs/>
          <w:sz w:val="22"/>
          <w:szCs w:val="22"/>
          <w:lang w:eastAsia="en-US"/>
        </w:rPr>
        <w:t>esolución.</w:t>
      </w:r>
    </w:p>
    <w:p w14:paraId="78B3D0B4" w14:textId="77777777" w:rsidR="00A61283" w:rsidRPr="00CE1CB8" w:rsidRDefault="00A61283" w:rsidP="00CC6FF6">
      <w:pPr>
        <w:spacing w:line="360" w:lineRule="auto"/>
        <w:jc w:val="both"/>
        <w:rPr>
          <w:rFonts w:ascii="Palatino Linotype" w:hAnsi="Palatino Linotype" w:cs="Tahoma"/>
          <w:b/>
          <w:bCs/>
          <w:sz w:val="22"/>
          <w:szCs w:val="22"/>
          <w:lang w:val="es-ES_tradnl"/>
        </w:rPr>
      </w:pPr>
    </w:p>
    <w:p w14:paraId="1ADC5ABC" w14:textId="6D8D02F3" w:rsidR="00C039FD" w:rsidRDefault="00B37288" w:rsidP="002E7D82">
      <w:pPr>
        <w:spacing w:line="360" w:lineRule="auto"/>
        <w:ind w:right="-93"/>
        <w:jc w:val="both"/>
        <w:rPr>
          <w:rFonts w:ascii="Palatino Linotype" w:hAnsi="Palatino Linotype" w:cs="Tahoma"/>
          <w:bCs/>
          <w:sz w:val="22"/>
          <w:szCs w:val="22"/>
          <w:lang w:val="es-MX"/>
        </w:rPr>
      </w:pPr>
      <w:r>
        <w:rPr>
          <w:rFonts w:ascii="Palatino Linotype" w:hAnsi="Palatino Linotype" w:cs="Tahoma"/>
          <w:b/>
          <w:sz w:val="22"/>
          <w:szCs w:val="22"/>
          <w:lang w:val="es-MX"/>
        </w:rPr>
        <w:lastRenderedPageBreak/>
        <w:t>SEGUNDO</w:t>
      </w:r>
      <w:r w:rsidR="00E2707E">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Se </w:t>
      </w:r>
      <w:r w:rsidR="00D00A03" w:rsidRPr="00CE1CB8">
        <w:rPr>
          <w:rFonts w:ascii="Palatino Linotype" w:hAnsi="Palatino Linotype" w:cs="Tahoma"/>
          <w:b/>
          <w:sz w:val="22"/>
          <w:szCs w:val="22"/>
          <w:lang w:val="es-MX"/>
        </w:rPr>
        <w:t>ORDENA</w:t>
      </w:r>
      <w:r w:rsidR="004734B8">
        <w:rPr>
          <w:rFonts w:ascii="Palatino Linotype" w:hAnsi="Palatino Linotype" w:cs="Tahoma"/>
          <w:sz w:val="22"/>
          <w:szCs w:val="22"/>
          <w:lang w:val="es-MX"/>
        </w:rPr>
        <w:t xml:space="preserve"> al</w:t>
      </w:r>
      <w:r w:rsidR="00C039FD">
        <w:rPr>
          <w:rFonts w:ascii="Palatino Linotype" w:hAnsi="Palatino Linotype" w:cs="Tahoma"/>
          <w:sz w:val="22"/>
          <w:szCs w:val="22"/>
          <w:lang w:val="es-MX"/>
        </w:rPr>
        <w:t xml:space="preserve"> </w:t>
      </w:r>
      <w:r w:rsidR="002E7D82" w:rsidRPr="002E7D82">
        <w:rPr>
          <w:rFonts w:ascii="Palatino Linotype" w:hAnsi="Palatino Linotype" w:cs="Tahoma"/>
          <w:bCs/>
          <w:sz w:val="22"/>
          <w:szCs w:val="22"/>
          <w:lang w:val="es-MX"/>
        </w:rPr>
        <w:t>Ayuntamiento de San Felipe del Progreso</w:t>
      </w:r>
      <w:r w:rsidR="00C039FD" w:rsidRPr="00DA49DE">
        <w:rPr>
          <w:rFonts w:ascii="Palatino Linotype" w:hAnsi="Palatino Linotype" w:cs="Tahoma"/>
          <w:bCs/>
          <w:sz w:val="22"/>
          <w:szCs w:val="22"/>
          <w:lang w:val="es-MX"/>
        </w:rPr>
        <w:t xml:space="preserve">, </w:t>
      </w:r>
      <w:r w:rsidR="00C039FD" w:rsidRPr="002304A5">
        <w:rPr>
          <w:rFonts w:ascii="Palatino Linotype" w:hAnsi="Palatino Linotype" w:cs="Tahoma"/>
          <w:bCs/>
          <w:sz w:val="22"/>
          <w:szCs w:val="22"/>
          <w:lang w:val="es-MX"/>
        </w:rPr>
        <w:t>previa búsqueda exhaustiva</w:t>
      </w:r>
      <w:r w:rsidR="003741F6">
        <w:rPr>
          <w:rFonts w:ascii="Palatino Linotype" w:hAnsi="Palatino Linotype" w:cs="Tahoma"/>
          <w:bCs/>
          <w:sz w:val="22"/>
          <w:szCs w:val="22"/>
          <w:lang w:val="es-MX"/>
        </w:rPr>
        <w:t xml:space="preserve"> y razonable</w:t>
      </w:r>
      <w:r w:rsidR="00C039FD" w:rsidRPr="002304A5">
        <w:rPr>
          <w:rFonts w:ascii="Palatino Linotype" w:hAnsi="Palatino Linotype" w:cs="Tahoma"/>
          <w:bCs/>
          <w:sz w:val="22"/>
          <w:szCs w:val="22"/>
          <w:lang w:val="es-MX"/>
        </w:rPr>
        <w:t xml:space="preserve"> en todas las áreas competentes, </w:t>
      </w:r>
      <w:r w:rsidR="00C039FD" w:rsidRPr="00F7208C">
        <w:rPr>
          <w:rFonts w:ascii="Palatino Linotype" w:eastAsia="Calibri" w:hAnsi="Palatino Linotype" w:cs="Tahoma"/>
          <w:bCs/>
          <w:sz w:val="22"/>
          <w:szCs w:val="22"/>
          <w:lang w:eastAsia="en-US"/>
        </w:rPr>
        <w:t>otorgue</w:t>
      </w:r>
      <w:r w:rsidR="00C039FD" w:rsidRPr="002304A5">
        <w:rPr>
          <w:rFonts w:ascii="Palatino Linotype" w:hAnsi="Palatino Linotype" w:cs="Tahoma"/>
          <w:bCs/>
          <w:sz w:val="22"/>
          <w:szCs w:val="22"/>
          <w:lang w:val="es-MX"/>
        </w:rPr>
        <w:t xml:space="preserve"> </w:t>
      </w:r>
      <w:r w:rsidR="00C039FD" w:rsidRPr="000870A2">
        <w:rPr>
          <w:rFonts w:ascii="Palatino Linotype" w:hAnsi="Palatino Linotype" w:cs="Tahoma"/>
          <w:bCs/>
          <w:sz w:val="22"/>
          <w:szCs w:val="22"/>
          <w:lang w:val="es-MX"/>
        </w:rPr>
        <w:t xml:space="preserve">a través del Sistema de Acceso a la Información Mexiquense (SAIMEX), </w:t>
      </w:r>
      <w:r w:rsidR="002E7D82">
        <w:rPr>
          <w:rFonts w:ascii="Palatino Linotype" w:hAnsi="Palatino Linotype" w:cs="Tahoma"/>
          <w:bCs/>
          <w:sz w:val="22"/>
          <w:szCs w:val="22"/>
          <w:lang w:val="es-MX"/>
        </w:rPr>
        <w:t>lo siguiente</w:t>
      </w:r>
      <w:r w:rsidR="00C039FD" w:rsidRPr="000870A2">
        <w:rPr>
          <w:rFonts w:ascii="Palatino Linotype" w:hAnsi="Palatino Linotype" w:cs="Tahoma"/>
          <w:bCs/>
          <w:sz w:val="22"/>
          <w:szCs w:val="22"/>
          <w:lang w:val="es-MX"/>
        </w:rPr>
        <w:t>:</w:t>
      </w:r>
      <w:r w:rsidR="00C039FD">
        <w:rPr>
          <w:rFonts w:ascii="Palatino Linotype" w:hAnsi="Palatino Linotype" w:cs="Tahoma"/>
          <w:bCs/>
          <w:sz w:val="22"/>
          <w:szCs w:val="22"/>
          <w:lang w:val="es-MX"/>
        </w:rPr>
        <w:t xml:space="preserve"> </w:t>
      </w:r>
    </w:p>
    <w:p w14:paraId="46EB627C" w14:textId="77777777" w:rsidR="002E7D82" w:rsidRDefault="002E7D82" w:rsidP="002E7D82">
      <w:pPr>
        <w:spacing w:line="360" w:lineRule="auto"/>
        <w:ind w:right="-93"/>
        <w:jc w:val="both"/>
        <w:rPr>
          <w:rFonts w:ascii="Palatino Linotype" w:hAnsi="Palatino Linotype" w:cs="Tahoma"/>
          <w:bCs/>
          <w:sz w:val="22"/>
          <w:szCs w:val="22"/>
          <w:lang w:val="es-MX"/>
        </w:rPr>
      </w:pPr>
    </w:p>
    <w:p w14:paraId="4F2E0EA8" w14:textId="17A5398F" w:rsidR="002E7D82" w:rsidRPr="005C4423" w:rsidRDefault="00715B0B" w:rsidP="002E7D82">
      <w:pPr>
        <w:pStyle w:val="Prrafodelista"/>
        <w:numPr>
          <w:ilvl w:val="0"/>
          <w:numId w:val="25"/>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iCs/>
          <w:szCs w:val="22"/>
          <w:lang w:eastAsia="es-ES_tradnl"/>
        </w:rPr>
        <w:t>El documento que dé cuenta de l</w:t>
      </w:r>
      <w:r w:rsidR="002E7D82" w:rsidRPr="00F92B3C">
        <w:rPr>
          <w:rFonts w:ascii="Palatino Linotype" w:eastAsia="Calibri" w:hAnsi="Palatino Linotype" w:cs="Tahoma"/>
          <w:iCs/>
          <w:szCs w:val="22"/>
          <w:lang w:eastAsia="es-ES_tradnl"/>
        </w:rPr>
        <w:t>os usos y costumbres que so</w:t>
      </w:r>
      <w:r w:rsidR="002E7D82">
        <w:rPr>
          <w:rFonts w:ascii="Palatino Linotype" w:eastAsia="Calibri" w:hAnsi="Palatino Linotype" w:cs="Tahoma"/>
          <w:iCs/>
          <w:szCs w:val="22"/>
          <w:lang w:eastAsia="es-ES_tradnl"/>
        </w:rPr>
        <w:t xml:space="preserve">n observados para regular el </w:t>
      </w:r>
      <w:r w:rsidR="002E7D82" w:rsidRPr="00F92B3C">
        <w:rPr>
          <w:rFonts w:ascii="Palatino Linotype" w:eastAsia="Calibri" w:hAnsi="Palatino Linotype" w:cs="Tahoma"/>
          <w:iCs/>
          <w:szCs w:val="22"/>
          <w:lang w:eastAsia="es-ES_tradnl"/>
        </w:rPr>
        <w:t>procedimiento</w:t>
      </w:r>
      <w:r w:rsidR="002E7D82">
        <w:rPr>
          <w:rFonts w:ascii="Palatino Linotype" w:eastAsia="Calibri" w:hAnsi="Palatino Linotype" w:cs="Tahoma"/>
          <w:iCs/>
          <w:szCs w:val="22"/>
          <w:lang w:eastAsia="es-ES_tradnl"/>
        </w:rPr>
        <w:t xml:space="preserve"> para </w:t>
      </w:r>
      <w:r w:rsidR="002E7D82" w:rsidRPr="00F92B3C">
        <w:rPr>
          <w:rFonts w:ascii="Palatino Linotype" w:eastAsia="Calibri" w:hAnsi="Palatino Linotype" w:cs="Tahoma"/>
          <w:iCs/>
          <w:szCs w:val="22"/>
          <w:lang w:eastAsia="es-ES_tradnl"/>
        </w:rPr>
        <w:t>la Elección de los De</w:t>
      </w:r>
      <w:r w:rsidR="002E7D82">
        <w:rPr>
          <w:rFonts w:ascii="Palatino Linotype" w:eastAsia="Calibri" w:hAnsi="Palatino Linotype" w:cs="Tahoma"/>
          <w:iCs/>
          <w:szCs w:val="22"/>
          <w:lang w:eastAsia="es-ES_tradnl"/>
        </w:rPr>
        <w:t>legados que son representantes en</w:t>
      </w:r>
      <w:r w:rsidR="002E7D82" w:rsidRPr="00F92B3C">
        <w:rPr>
          <w:rFonts w:ascii="Palatino Linotype" w:eastAsia="Calibri" w:hAnsi="Palatino Linotype" w:cs="Tahoma"/>
          <w:iCs/>
          <w:szCs w:val="22"/>
          <w:lang w:eastAsia="es-ES_tradnl"/>
        </w:rPr>
        <w:t xml:space="preserve"> las Comunidades Indígenas</w:t>
      </w:r>
      <w:r w:rsidR="002E7D82">
        <w:rPr>
          <w:rFonts w:ascii="Palatino Linotype" w:eastAsia="Calibri" w:hAnsi="Palatino Linotype" w:cs="Tahoma"/>
          <w:iCs/>
          <w:szCs w:val="22"/>
          <w:lang w:eastAsia="es-ES_tradnl"/>
        </w:rPr>
        <w:t xml:space="preserve"> del </w:t>
      </w:r>
      <w:r w:rsidR="002E7D82" w:rsidRPr="00CA6182">
        <w:rPr>
          <w:rFonts w:ascii="Palatino Linotype" w:eastAsia="Calibri" w:hAnsi="Palatino Linotype" w:cs="Tahoma"/>
          <w:bCs/>
          <w:szCs w:val="22"/>
          <w:lang w:eastAsia="en-US"/>
        </w:rPr>
        <w:t>Ayuntamiento de San Felipe del Progreso</w:t>
      </w:r>
      <w:r w:rsidR="002E7D82">
        <w:rPr>
          <w:rFonts w:ascii="Palatino Linotype" w:eastAsia="Calibri" w:hAnsi="Palatino Linotype" w:cs="Tahoma"/>
          <w:iCs/>
          <w:szCs w:val="22"/>
          <w:lang w:eastAsia="es-ES_tradnl"/>
        </w:rPr>
        <w:t>.</w:t>
      </w:r>
    </w:p>
    <w:p w14:paraId="34F5142E" w14:textId="77777777" w:rsidR="002E7D82" w:rsidRPr="00902C50" w:rsidRDefault="002E7D82" w:rsidP="002E7D82">
      <w:pPr>
        <w:pStyle w:val="Prrafodelista"/>
        <w:spacing w:line="360" w:lineRule="auto"/>
        <w:jc w:val="both"/>
        <w:rPr>
          <w:rFonts w:ascii="Palatino Linotype" w:hAnsi="Palatino Linotype" w:cs="Tahoma"/>
          <w:bCs/>
          <w:sz w:val="14"/>
          <w:szCs w:val="22"/>
        </w:rPr>
      </w:pPr>
    </w:p>
    <w:p w14:paraId="3913F7B0" w14:textId="08B8472C" w:rsidR="002E7D82" w:rsidRDefault="002E7D82" w:rsidP="002E7D82">
      <w:pPr>
        <w:tabs>
          <w:tab w:val="left" w:pos="4962"/>
        </w:tabs>
        <w:spacing w:line="360" w:lineRule="auto"/>
        <w:jc w:val="both"/>
        <w:rPr>
          <w:rFonts w:ascii="Palatino Linotype" w:hAnsi="Palatino Linotype" w:cs="Tahoma"/>
          <w:sz w:val="22"/>
          <w:szCs w:val="22"/>
        </w:rPr>
      </w:pPr>
      <w:r w:rsidRPr="00967985">
        <w:rPr>
          <w:rFonts w:ascii="Palatino Linotype" w:hAnsi="Palatino Linotype" w:cs="Tahoma"/>
          <w:sz w:val="22"/>
          <w:szCs w:val="22"/>
        </w:rPr>
        <w:t xml:space="preserve">En el supuesto de que no se haya generado la información </w:t>
      </w:r>
      <w:r w:rsidR="00715B0B">
        <w:rPr>
          <w:rFonts w:ascii="Palatino Linotype" w:hAnsi="Palatino Linotype" w:cs="Tahoma"/>
          <w:sz w:val="22"/>
          <w:szCs w:val="22"/>
        </w:rPr>
        <w:t>solicitada</w:t>
      </w:r>
      <w:r w:rsidRPr="00967985">
        <w:rPr>
          <w:rFonts w:ascii="Palatino Linotype" w:hAnsi="Palatino Linotype" w:cs="Tahoma"/>
          <w:sz w:val="22"/>
          <w:szCs w:val="22"/>
        </w:rPr>
        <w:t xml:space="preserve"> </w:t>
      </w:r>
      <w:r w:rsidRPr="002074BE">
        <w:rPr>
          <w:rFonts w:ascii="Palatino Linotype" w:hAnsi="Palatino Linotype" w:cs="Tahoma"/>
          <w:sz w:val="22"/>
          <w:szCs w:val="22"/>
        </w:rPr>
        <w:t>el Sujeto Obligado</w:t>
      </w:r>
      <w:r>
        <w:rPr>
          <w:rFonts w:ascii="Palatino Linotype" w:hAnsi="Palatino Linotype" w:cs="Tahoma"/>
          <w:sz w:val="22"/>
          <w:szCs w:val="22"/>
        </w:rPr>
        <w:t xml:space="preserve"> </w:t>
      </w:r>
      <w:r w:rsidR="00715B0B">
        <w:rPr>
          <w:rFonts w:ascii="Palatino Linotype" w:hAnsi="Palatino Linotype" w:cs="Tahoma"/>
          <w:sz w:val="22"/>
          <w:szCs w:val="22"/>
        </w:rPr>
        <w:t xml:space="preserve">deberá emitir acuerdo de inexistencia </w:t>
      </w:r>
      <w:r>
        <w:rPr>
          <w:rFonts w:ascii="Palatino Linotype" w:hAnsi="Palatino Linotype" w:cs="Tahoma"/>
          <w:sz w:val="22"/>
          <w:szCs w:val="22"/>
        </w:rPr>
        <w:t>en términos de</w:t>
      </w:r>
      <w:r w:rsidR="00715B0B">
        <w:rPr>
          <w:rFonts w:ascii="Palatino Linotype" w:hAnsi="Palatino Linotype" w:cs="Tahoma"/>
          <w:sz w:val="22"/>
          <w:szCs w:val="22"/>
        </w:rPr>
        <w:t xml:space="preserve"> los</w:t>
      </w:r>
      <w:r>
        <w:rPr>
          <w:rFonts w:ascii="Palatino Linotype" w:hAnsi="Palatino Linotype" w:cs="Tahoma"/>
          <w:sz w:val="22"/>
          <w:szCs w:val="22"/>
        </w:rPr>
        <w:t xml:space="preserve"> artículo</w:t>
      </w:r>
      <w:r w:rsidR="00715B0B">
        <w:rPr>
          <w:rFonts w:ascii="Palatino Linotype" w:hAnsi="Palatino Linotype" w:cs="Tahoma"/>
          <w:sz w:val="22"/>
          <w:szCs w:val="22"/>
        </w:rPr>
        <w:t>s</w:t>
      </w:r>
      <w:r>
        <w:rPr>
          <w:rFonts w:ascii="Palatino Linotype" w:hAnsi="Palatino Linotype" w:cs="Tahoma"/>
          <w:sz w:val="22"/>
          <w:szCs w:val="22"/>
        </w:rPr>
        <w:t xml:space="preserve"> 19, párrafo </w:t>
      </w:r>
      <w:r w:rsidR="00715B0B">
        <w:rPr>
          <w:rFonts w:ascii="Palatino Linotype" w:hAnsi="Palatino Linotype" w:cs="Tahoma"/>
          <w:sz w:val="22"/>
          <w:szCs w:val="22"/>
        </w:rPr>
        <w:t>tercero y 169</w:t>
      </w:r>
      <w:r>
        <w:rPr>
          <w:rFonts w:ascii="Palatino Linotype" w:hAnsi="Palatino Linotype" w:cs="Tahoma"/>
          <w:sz w:val="22"/>
          <w:szCs w:val="22"/>
        </w:rPr>
        <w:t xml:space="preserve"> de la </w:t>
      </w:r>
      <w:r w:rsidRPr="00006E69">
        <w:rPr>
          <w:rFonts w:ascii="Palatino Linotype" w:hAnsi="Palatino Linotype" w:cs="Tahoma"/>
          <w:sz w:val="22"/>
          <w:szCs w:val="22"/>
        </w:rPr>
        <w:t>Ley de Transparencia y Acceso a la Información Pública del Estado de México y Municipios</w:t>
      </w:r>
      <w:r w:rsidRPr="00967985">
        <w:rPr>
          <w:rFonts w:ascii="Palatino Linotype" w:hAnsi="Palatino Linotype" w:cs="Tahoma"/>
          <w:sz w:val="22"/>
          <w:szCs w:val="22"/>
        </w:rPr>
        <w:t>.</w:t>
      </w:r>
    </w:p>
    <w:p w14:paraId="55B7224E" w14:textId="77777777" w:rsidR="002E7D82" w:rsidRPr="00967985" w:rsidRDefault="002E7D82" w:rsidP="002E7D82">
      <w:pPr>
        <w:tabs>
          <w:tab w:val="left" w:pos="4962"/>
        </w:tabs>
        <w:spacing w:line="360" w:lineRule="auto"/>
        <w:jc w:val="both"/>
        <w:rPr>
          <w:rFonts w:ascii="Palatino Linotype" w:hAnsi="Palatino Linotype" w:cs="Tahoma"/>
          <w:sz w:val="22"/>
          <w:szCs w:val="22"/>
        </w:rPr>
      </w:pPr>
    </w:p>
    <w:p w14:paraId="465A95A5" w14:textId="2002C9C1" w:rsidR="004734B8" w:rsidRPr="004734B8" w:rsidRDefault="00523A96">
      <w:pPr>
        <w:spacing w:line="360" w:lineRule="auto"/>
        <w:ind w:right="-93"/>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00D00A03" w:rsidRPr="00CE1CB8">
        <w:rPr>
          <w:rFonts w:ascii="Palatino Linotype" w:hAnsi="Palatino Linotype" w:cs="Tahoma"/>
          <w:b/>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 xml:space="preserve">la presente </w:t>
      </w:r>
      <w:r w:rsidR="00010A50">
        <w:rPr>
          <w:rFonts w:ascii="Palatino Linotype" w:hAnsi="Palatino Linotype" w:cs="Tahoma"/>
          <w:sz w:val="22"/>
          <w:szCs w:val="22"/>
          <w:lang w:val="es-MX"/>
        </w:rPr>
        <w:t>R</w:t>
      </w:r>
      <w:r w:rsidR="00010A50" w:rsidRPr="004734B8">
        <w:rPr>
          <w:rFonts w:ascii="Palatino Linotype" w:hAnsi="Palatino Linotype" w:cs="Tahoma"/>
          <w:sz w:val="22"/>
          <w:szCs w:val="22"/>
          <w:lang w:val="es-MX"/>
        </w:rPr>
        <w:t xml:space="preserve">esolución </w:t>
      </w:r>
      <w:r w:rsidR="004734B8" w:rsidRPr="004734B8">
        <w:rPr>
          <w:rFonts w:ascii="Palatino Linotype" w:hAnsi="Palatino Linotype" w:cs="Tahoma"/>
          <w:sz w:val="22"/>
          <w:szCs w:val="22"/>
          <w:lang w:val="es-MX"/>
        </w:rPr>
        <w:t>al Titular de la Unidad de Transparencia del Sujeto Obligado, para que conforme al artículo 186</w:t>
      </w:r>
      <w:r w:rsidR="00010A50">
        <w:rPr>
          <w:rFonts w:ascii="Palatino Linotype" w:hAnsi="Palatino Linotype" w:cs="Tahoma"/>
          <w:sz w:val="22"/>
          <w:szCs w:val="22"/>
          <w:lang w:val="es-MX"/>
        </w:rPr>
        <w:t>,</w:t>
      </w:r>
      <w:r w:rsidR="004734B8" w:rsidRPr="004734B8">
        <w:rPr>
          <w:rFonts w:ascii="Palatino Linotype" w:hAnsi="Palatino Linotype" w:cs="Tahoma"/>
          <w:sz w:val="22"/>
          <w:szCs w:val="22"/>
          <w:lang w:val="es-MX"/>
        </w:rPr>
        <w:t xml:space="preserve"> último párrafo, 189 segundo párrafo y 194 de la Ley de Transparencia y Acceso a la Información Pública del Estado de México y Municipios; dé cumplimiento a lo </w:t>
      </w:r>
      <w:r w:rsidR="004734B8" w:rsidRPr="00F7208C">
        <w:rPr>
          <w:rFonts w:ascii="Palatino Linotype" w:hAnsi="Palatino Linotype" w:cs="Tahoma"/>
          <w:bCs/>
          <w:sz w:val="22"/>
          <w:szCs w:val="22"/>
        </w:rPr>
        <w:t>ordenado</w:t>
      </w:r>
      <w:r w:rsidR="004734B8" w:rsidRPr="004734B8">
        <w:rPr>
          <w:rFonts w:ascii="Palatino Linotype" w:hAnsi="Palatino Linotype" w:cs="Tahoma"/>
          <w:sz w:val="22"/>
          <w:szCs w:val="22"/>
          <w:lang w:val="es-MX"/>
        </w:rPr>
        <w:t xml:space="preserve"> dentro del plazo de diez días hábiles, e informe a este Instituto en un plazo de tres días hábiles siguientes sobre el cumplimiento dado a la presente.</w:t>
      </w:r>
    </w:p>
    <w:p w14:paraId="1C2BBD2D" w14:textId="77777777" w:rsidR="00D00A03" w:rsidRPr="00CE1CB8" w:rsidRDefault="00D00A03" w:rsidP="00CC6FF6">
      <w:pPr>
        <w:spacing w:line="360" w:lineRule="auto"/>
        <w:jc w:val="both"/>
        <w:rPr>
          <w:rFonts w:ascii="Palatino Linotype" w:hAnsi="Palatino Linotype" w:cs="Tahoma"/>
          <w:sz w:val="22"/>
          <w:szCs w:val="22"/>
          <w:lang w:val="es-MX"/>
        </w:rPr>
      </w:pPr>
    </w:p>
    <w:p w14:paraId="55051FD8" w14:textId="795FC15B" w:rsidR="00523A96" w:rsidRDefault="00523A96">
      <w:pPr>
        <w:spacing w:line="360" w:lineRule="auto"/>
        <w:ind w:right="-93"/>
        <w:jc w:val="both"/>
        <w:rPr>
          <w:rFonts w:ascii="Palatino Linotype" w:hAnsi="Palatino Linotype" w:cs="Tahoma"/>
          <w:sz w:val="22"/>
          <w:szCs w:val="22"/>
          <w:lang w:val="es-MX"/>
        </w:rPr>
      </w:pPr>
      <w:r>
        <w:rPr>
          <w:rFonts w:ascii="Palatino Linotype" w:hAnsi="Palatino Linotype" w:cs="Tahoma"/>
          <w:b/>
          <w:sz w:val="22"/>
          <w:szCs w:val="22"/>
          <w:lang w:val="es-MX"/>
        </w:rPr>
        <w:t>CUARTO</w:t>
      </w:r>
      <w:r w:rsidR="004734B8">
        <w:rPr>
          <w:rFonts w:ascii="Palatino Linotype" w:hAnsi="Palatino Linotype" w:cs="Tahoma"/>
          <w:b/>
          <w:sz w:val="22"/>
          <w:szCs w:val="22"/>
          <w:lang w:val="es-MX"/>
        </w:rPr>
        <w:t>.</w:t>
      </w:r>
      <w:r w:rsidR="00D00A03" w:rsidRPr="00CE1CB8">
        <w:rPr>
          <w:rFonts w:ascii="Palatino Linotype" w:hAnsi="Palatino Linotype" w:cs="Tahoma"/>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a</w:t>
      </w:r>
      <w:r w:rsidR="002E7D82">
        <w:rPr>
          <w:rFonts w:ascii="Palatino Linotype" w:hAnsi="Palatino Linotype" w:cs="Tahoma"/>
          <w:sz w:val="22"/>
          <w:szCs w:val="22"/>
          <w:lang w:val="es-MX"/>
        </w:rPr>
        <w:t xml:space="preserve"> </w:t>
      </w:r>
      <w:r w:rsidR="004734B8" w:rsidRPr="004734B8">
        <w:rPr>
          <w:rFonts w:ascii="Palatino Linotype" w:hAnsi="Palatino Linotype" w:cs="Tahoma"/>
          <w:sz w:val="22"/>
          <w:szCs w:val="22"/>
          <w:lang w:val="es-MX"/>
        </w:rPr>
        <w:t>l</w:t>
      </w:r>
      <w:r w:rsidR="002E7D82">
        <w:rPr>
          <w:rFonts w:ascii="Palatino Linotype" w:hAnsi="Palatino Linotype" w:cs="Tahoma"/>
          <w:sz w:val="22"/>
          <w:szCs w:val="22"/>
          <w:lang w:val="es-MX"/>
        </w:rPr>
        <w:t>a</w:t>
      </w:r>
      <w:r w:rsidR="004734B8" w:rsidRPr="004734B8">
        <w:rPr>
          <w:rFonts w:ascii="Palatino Linotype" w:hAnsi="Palatino Linotype" w:cs="Tahoma"/>
          <w:sz w:val="22"/>
          <w:szCs w:val="22"/>
          <w:lang w:val="es-MX"/>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érminos de las leyes aplicables</w:t>
      </w:r>
      <w:r w:rsidRPr="007D59E4">
        <w:rPr>
          <w:rFonts w:ascii="Palatino Linotype" w:hAnsi="Palatino Linotype" w:cs="Tahoma"/>
          <w:sz w:val="22"/>
          <w:szCs w:val="22"/>
          <w:lang w:val="es-MX"/>
        </w:rPr>
        <w:t>.</w:t>
      </w:r>
    </w:p>
    <w:p w14:paraId="05C5F7DB" w14:textId="16C24BBA" w:rsidR="00A45B47" w:rsidRDefault="00A45B47">
      <w:pPr>
        <w:spacing w:line="360" w:lineRule="auto"/>
        <w:ind w:right="-93"/>
        <w:jc w:val="both"/>
        <w:rPr>
          <w:rFonts w:ascii="Palatino Linotype" w:hAnsi="Palatino Linotype" w:cs="Tahoma"/>
          <w:sz w:val="22"/>
          <w:szCs w:val="22"/>
          <w:lang w:val="es-MX"/>
        </w:rPr>
      </w:pPr>
    </w:p>
    <w:p w14:paraId="48CBAE9D" w14:textId="1F64D833" w:rsidR="009C4FB8" w:rsidRPr="00985849" w:rsidRDefault="009C4FB8" w:rsidP="009C4FB8">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741F6">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w:t>
      </w:r>
      <w:r w:rsidRPr="00985849">
        <w:rPr>
          <w:rFonts w:ascii="Palatino Linotype" w:eastAsia="Calibri" w:hAnsi="Palatino Linotype" w:cs="Tahoma"/>
          <w:bCs/>
          <w:sz w:val="22"/>
          <w:szCs w:val="22"/>
          <w:lang w:val="es-ES_tradnl" w:eastAsia="en-US"/>
        </w:rPr>
        <w:lastRenderedPageBreak/>
        <w:t xml:space="preserve">Interno y Titular del Órgano de Control y Vigilancia de este Instituto con la finalidad de que actúe en razón de su competencia, en términos de lo dispuesto en el Considerando </w:t>
      </w:r>
      <w:r w:rsidR="003741F6" w:rsidRPr="002E7D82">
        <w:rPr>
          <w:rFonts w:ascii="Palatino Linotype" w:eastAsia="Calibri" w:hAnsi="Palatino Linotype" w:cs="Tahoma"/>
          <w:b/>
          <w:bCs/>
          <w:caps/>
          <w:sz w:val="22"/>
          <w:szCs w:val="22"/>
          <w:lang w:val="es-ES_tradnl" w:eastAsia="en-US"/>
        </w:rPr>
        <w:t>Séptimo</w:t>
      </w:r>
      <w:r w:rsidR="003741F6" w:rsidRPr="002E7D82">
        <w:rPr>
          <w:rFonts w:ascii="Palatino Linotype" w:eastAsia="Calibri" w:hAnsi="Palatino Linotype" w:cs="Tahoma"/>
          <w:b/>
          <w:bCs/>
          <w:sz w:val="22"/>
          <w:szCs w:val="22"/>
          <w:lang w:val="es-ES_tradnl" w:eastAsia="en-US"/>
        </w:rPr>
        <w:t xml:space="preserve"> </w:t>
      </w:r>
      <w:r w:rsidR="003741F6">
        <w:rPr>
          <w:rFonts w:ascii="Palatino Linotype" w:eastAsia="Calibri" w:hAnsi="Palatino Linotype" w:cs="Tahoma"/>
          <w:bCs/>
          <w:sz w:val="22"/>
          <w:szCs w:val="22"/>
          <w:lang w:val="es-ES_tradnl" w:eastAsia="en-US"/>
        </w:rPr>
        <w:t>de la presente R</w:t>
      </w:r>
      <w:r w:rsidRPr="00985849">
        <w:rPr>
          <w:rFonts w:ascii="Palatino Linotype" w:eastAsia="Calibri" w:hAnsi="Palatino Linotype" w:cs="Tahoma"/>
          <w:bCs/>
          <w:sz w:val="22"/>
          <w:szCs w:val="22"/>
          <w:lang w:val="es-ES_tradnl" w:eastAsia="en-US"/>
        </w:rPr>
        <w:t>esolución.</w:t>
      </w:r>
    </w:p>
    <w:p w14:paraId="40A379A9" w14:textId="77777777" w:rsidR="004734B8" w:rsidRPr="004734B8" w:rsidRDefault="004734B8" w:rsidP="00CC6FF6">
      <w:pPr>
        <w:spacing w:line="360" w:lineRule="auto"/>
        <w:jc w:val="both"/>
        <w:rPr>
          <w:rFonts w:ascii="Palatino Linotype" w:hAnsi="Palatino Linotype" w:cs="Tahoma"/>
          <w:sz w:val="22"/>
          <w:szCs w:val="22"/>
          <w:lang w:val="es-MX"/>
        </w:rPr>
      </w:pPr>
    </w:p>
    <w:p w14:paraId="0F855BBF" w14:textId="77777777" w:rsidR="00515EF4" w:rsidRDefault="0042709F" w:rsidP="0042709F">
      <w:pPr>
        <w:spacing w:line="360" w:lineRule="auto"/>
        <w:jc w:val="both"/>
        <w:rPr>
          <w:rFonts w:ascii="Palatino Linotype" w:hAnsi="Palatino Linotype" w:cs="Tahoma"/>
          <w:sz w:val="22"/>
        </w:rPr>
      </w:pPr>
      <w:r>
        <w:rPr>
          <w:rFonts w:ascii="Palatino Linotype" w:hAnsi="Palatino Linotype" w:cs="Tahoma"/>
          <w:sz w:val="22"/>
          <w:szCs w:val="22"/>
          <w:lang w:eastAsia="es-MX"/>
        </w:rPr>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w:t>
      </w:r>
      <w:r w:rsidR="00A5191D">
        <w:rPr>
          <w:rFonts w:ascii="Palatino Linotype" w:hAnsi="Palatino Linotype" w:cs="Tahoma"/>
          <w:sz w:val="22"/>
          <w:szCs w:val="22"/>
          <w:lang w:eastAsia="es-MX"/>
        </w:rPr>
        <w:t xml:space="preserve"> DE LOS PRESENTES</w:t>
      </w:r>
      <w:r>
        <w:rPr>
          <w:rFonts w:ascii="Palatino Linotype" w:hAnsi="Palatino Linotype" w:cs="Tahoma"/>
          <w:sz w:val="22"/>
          <w:szCs w:val="22"/>
          <w:lang w:eastAsia="es-MX"/>
        </w:rPr>
        <w:t>, LO RES</w:t>
      </w:r>
      <w:r w:rsidR="00A5191D">
        <w:rPr>
          <w:rFonts w:ascii="Palatino Linotype" w:hAnsi="Palatino Linotype" w:cs="Tahoma"/>
          <w:sz w:val="22"/>
          <w:szCs w:val="22"/>
          <w:lang w:eastAsia="es-MX"/>
        </w:rPr>
        <w:t xml:space="preserve">OLVIERON Y FIRMAN LOS </w:t>
      </w:r>
      <w:r>
        <w:rPr>
          <w:rFonts w:ascii="Palatino Linotype" w:hAnsi="Palatino Linotype" w:cs="Tahoma"/>
          <w:sz w:val="22"/>
          <w:szCs w:val="22"/>
          <w:lang w:eastAsia="es-MX"/>
        </w:rPr>
        <w:t>COMISIONADOS DEL INSTITUTO DE TRANSPARENCIA, ACCESO A LA INFORMACIÓN PÚBLICA Y PROTECCIÓN DE DATOS PERSONALES DEL ESTADO DE MÉXICO Y MUNICIPIOS</w:t>
      </w:r>
      <w:r>
        <w:rPr>
          <w:rFonts w:ascii="Palatino Linotype" w:hAnsi="Palatino Linotype" w:cs="Tahoma"/>
          <w:sz w:val="22"/>
        </w:rPr>
        <w:t>, CONFORMA</w:t>
      </w:r>
      <w:r w:rsidR="00A5191D">
        <w:rPr>
          <w:rFonts w:ascii="Palatino Linotype" w:hAnsi="Palatino Linotype" w:cs="Tahoma"/>
          <w:sz w:val="22"/>
        </w:rPr>
        <w:t>0</w:t>
      </w:r>
    </w:p>
    <w:p w14:paraId="267C3339" w14:textId="77777777" w:rsidR="00515EF4" w:rsidRDefault="00515EF4" w:rsidP="0042709F">
      <w:pPr>
        <w:spacing w:line="360" w:lineRule="auto"/>
        <w:jc w:val="both"/>
        <w:rPr>
          <w:rFonts w:ascii="Palatino Linotype" w:hAnsi="Palatino Linotype" w:cs="Tahoma"/>
          <w:sz w:val="22"/>
        </w:rPr>
      </w:pPr>
    </w:p>
    <w:p w14:paraId="05C5DCA4" w14:textId="77777777" w:rsidR="00515EF4" w:rsidRDefault="00515EF4" w:rsidP="0042709F">
      <w:pPr>
        <w:spacing w:line="360" w:lineRule="auto"/>
        <w:jc w:val="both"/>
        <w:rPr>
          <w:rFonts w:ascii="Palatino Linotype" w:hAnsi="Palatino Linotype" w:cs="Tahoma"/>
          <w:sz w:val="22"/>
        </w:rPr>
      </w:pPr>
    </w:p>
    <w:p w14:paraId="12AE2545" w14:textId="77777777" w:rsidR="00515EF4" w:rsidRDefault="00515EF4" w:rsidP="0042709F">
      <w:pPr>
        <w:spacing w:line="360" w:lineRule="auto"/>
        <w:jc w:val="both"/>
        <w:rPr>
          <w:rFonts w:ascii="Palatino Linotype" w:hAnsi="Palatino Linotype" w:cs="Tahoma"/>
          <w:sz w:val="22"/>
        </w:rPr>
      </w:pPr>
    </w:p>
    <w:p w14:paraId="5A7F1A37" w14:textId="0A1D70C7" w:rsidR="004734B8" w:rsidRPr="000478BE" w:rsidRDefault="0042709F" w:rsidP="0042709F">
      <w:pPr>
        <w:spacing w:line="360" w:lineRule="auto"/>
        <w:jc w:val="both"/>
        <w:rPr>
          <w:rFonts w:ascii="Palatino Linotype" w:hAnsi="Palatino Linotype" w:cs="Tahoma"/>
          <w:sz w:val="22"/>
          <w:szCs w:val="22"/>
          <w:lang w:eastAsia="es-MX"/>
        </w:rPr>
      </w:pPr>
      <w:r>
        <w:rPr>
          <w:rFonts w:ascii="Palatino Linotype" w:hAnsi="Palatino Linotype" w:cs="Tahoma"/>
          <w:sz w:val="22"/>
        </w:rPr>
        <w:t>DO POR LOS COMISIONADOS ZULEMA MARTÍNEZ SÁNCHEZ, EVA ABAID YAPUR (AUSENCIA JUSTIFICADA), JOSÉ GUADALUPE LUNA HERN</w:t>
      </w:r>
      <w:r w:rsidR="00D00F6B">
        <w:rPr>
          <w:rFonts w:ascii="Palatino Linotype" w:hAnsi="Palatino Linotype" w:cs="Tahoma"/>
          <w:sz w:val="22"/>
        </w:rPr>
        <w:t>ÁNDEZ, JAVIER MARTÍNEZ CRUZ (AU</w:t>
      </w:r>
      <w:r>
        <w:rPr>
          <w:rFonts w:ascii="Palatino Linotype" w:hAnsi="Palatino Linotype" w:cs="Tahoma"/>
          <w:sz w:val="22"/>
        </w:rPr>
        <w:t>SENTE</w:t>
      </w:r>
      <w:r w:rsidR="00D00F6B">
        <w:rPr>
          <w:rFonts w:ascii="Palatino Linotype" w:hAnsi="Palatino Linotype" w:cs="Tahoma"/>
          <w:sz w:val="22"/>
        </w:rPr>
        <w:t xml:space="preserve"> </w:t>
      </w:r>
      <w:r>
        <w:rPr>
          <w:rFonts w:ascii="Palatino Linotype" w:hAnsi="Palatino Linotype" w:cs="Tahoma"/>
          <w:sz w:val="22"/>
        </w:rPr>
        <w:t>EN VOTACIÓN) Y LUIS GUSTAVO PARRA NORIEGA, EN LA VIGÉSIMA SESIÓN ORDINARIA CELEBRADA EL VEINTINUEVE DE MAYO DE DOS MIL DIECINUEVE, ANTE EL SECRETARIO TÉCNICO DEL PLENO, ALEXIS TAPIA RAMÍREZ.</w:t>
      </w:r>
    </w:p>
    <w:tbl>
      <w:tblPr>
        <w:tblW w:w="9072" w:type="dxa"/>
        <w:tblInd w:w="142" w:type="dxa"/>
        <w:tblLook w:val="04A0" w:firstRow="1" w:lastRow="0" w:firstColumn="1" w:lastColumn="0" w:noHBand="0" w:noVBand="1"/>
      </w:tblPr>
      <w:tblGrid>
        <w:gridCol w:w="3402"/>
        <w:gridCol w:w="1564"/>
        <w:gridCol w:w="4106"/>
      </w:tblGrid>
      <w:tr w:rsidR="004734B8" w:rsidRPr="00025F5D" w14:paraId="18E9DFDE" w14:textId="77777777" w:rsidTr="00CC6FF6">
        <w:tc>
          <w:tcPr>
            <w:tcW w:w="9072" w:type="dxa"/>
            <w:gridSpan w:val="3"/>
          </w:tcPr>
          <w:p w14:paraId="0B7D8E43" w14:textId="77777777" w:rsidR="0042709F" w:rsidRDefault="0042709F" w:rsidP="00586BF8">
            <w:pPr>
              <w:spacing w:line="360" w:lineRule="auto"/>
              <w:rPr>
                <w:rFonts w:ascii="Palatino Linotype" w:eastAsia="Calibri" w:hAnsi="Palatino Linotype" w:cs="Tahoma"/>
                <w:b/>
                <w:sz w:val="24"/>
                <w:szCs w:val="24"/>
                <w:lang w:eastAsia="es-MX"/>
              </w:rPr>
            </w:pPr>
          </w:p>
          <w:p w14:paraId="3977C4AE" w14:textId="77777777" w:rsidR="0042709F" w:rsidRDefault="0042709F" w:rsidP="000478BE">
            <w:pPr>
              <w:tabs>
                <w:tab w:val="left" w:pos="2445"/>
                <w:tab w:val="center" w:pos="4428"/>
              </w:tabs>
              <w:spacing w:line="276" w:lineRule="auto"/>
              <w:jc w:val="center"/>
              <w:rPr>
                <w:rFonts w:ascii="Palatino Linotype" w:eastAsia="Calibri" w:hAnsi="Palatino Linotype" w:cs="Tahoma"/>
                <w:b/>
                <w:sz w:val="22"/>
                <w:szCs w:val="24"/>
                <w:lang w:eastAsia="es-MX"/>
              </w:rPr>
            </w:pPr>
          </w:p>
          <w:p w14:paraId="692B6133" w14:textId="77777777" w:rsidR="004734B8" w:rsidRPr="000478BE" w:rsidRDefault="004734B8" w:rsidP="000478BE">
            <w:pPr>
              <w:tabs>
                <w:tab w:val="left" w:pos="2445"/>
                <w:tab w:val="center" w:pos="4428"/>
              </w:tabs>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Zulema Martínez Sánchez</w:t>
            </w:r>
          </w:p>
          <w:p w14:paraId="02163AEE" w14:textId="77777777" w:rsidR="0042709F" w:rsidRDefault="00EF12D0" w:rsidP="0042709F">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Comisionada Presidenta</w:t>
            </w:r>
          </w:p>
          <w:p w14:paraId="5C61398E" w14:textId="29DF6B5E" w:rsidR="00113539" w:rsidRPr="004E49D4" w:rsidRDefault="002E7D82" w:rsidP="0042709F">
            <w:pPr>
              <w:spacing w:line="276" w:lineRule="auto"/>
              <w:ind w:right="-108"/>
              <w:jc w:val="center"/>
              <w:rPr>
                <w:rFonts w:ascii="Palatino Linotype" w:eastAsia="Calibri" w:hAnsi="Palatino Linotype" w:cs="Tahoma"/>
                <w:b/>
                <w:sz w:val="24"/>
                <w:szCs w:val="24"/>
              </w:rPr>
            </w:pPr>
            <w:r w:rsidRPr="000478BE">
              <w:rPr>
                <w:rFonts w:ascii="Palatino Linotype" w:eastAsia="Calibri" w:hAnsi="Palatino Linotype" w:cs="Tahoma"/>
                <w:b/>
                <w:sz w:val="22"/>
                <w:szCs w:val="24"/>
                <w:lang w:eastAsia="es-MX"/>
              </w:rPr>
              <w:t>(Rúbrica)</w:t>
            </w:r>
          </w:p>
        </w:tc>
      </w:tr>
      <w:tr w:rsidR="004734B8" w:rsidRPr="00025F5D" w14:paraId="57B8C5FB" w14:textId="77777777" w:rsidTr="0042709F">
        <w:trPr>
          <w:trHeight w:val="3849"/>
        </w:trPr>
        <w:tc>
          <w:tcPr>
            <w:tcW w:w="3402" w:type="dxa"/>
          </w:tcPr>
          <w:p w14:paraId="7B26C3BF" w14:textId="77777777" w:rsidR="0042709F" w:rsidRDefault="0042709F" w:rsidP="0042709F">
            <w:pPr>
              <w:spacing w:line="276" w:lineRule="auto"/>
              <w:ind w:right="-108"/>
              <w:rPr>
                <w:rFonts w:ascii="Palatino Linotype" w:eastAsia="Calibri" w:hAnsi="Palatino Linotype" w:cs="Tahoma"/>
                <w:b/>
                <w:sz w:val="22"/>
                <w:szCs w:val="24"/>
              </w:rPr>
            </w:pPr>
          </w:p>
          <w:p w14:paraId="0E46CCE5" w14:textId="77777777" w:rsidR="0042709F" w:rsidRDefault="0042709F" w:rsidP="0042709F">
            <w:pPr>
              <w:spacing w:line="276" w:lineRule="auto"/>
              <w:ind w:right="-108"/>
              <w:rPr>
                <w:rFonts w:ascii="Palatino Linotype" w:eastAsia="Calibri" w:hAnsi="Palatino Linotype" w:cs="Tahoma"/>
                <w:b/>
                <w:sz w:val="22"/>
                <w:szCs w:val="24"/>
              </w:rPr>
            </w:pPr>
          </w:p>
          <w:p w14:paraId="5CFB629B" w14:textId="77777777" w:rsidR="0042709F" w:rsidRDefault="0042709F" w:rsidP="0042709F">
            <w:pPr>
              <w:spacing w:line="276" w:lineRule="auto"/>
              <w:ind w:right="-108"/>
              <w:rPr>
                <w:rFonts w:ascii="Palatino Linotype" w:eastAsia="Calibri" w:hAnsi="Palatino Linotype" w:cs="Tahoma"/>
                <w:b/>
                <w:sz w:val="22"/>
                <w:szCs w:val="24"/>
              </w:rPr>
            </w:pPr>
          </w:p>
          <w:p w14:paraId="5A79EB4C" w14:textId="19307BFD" w:rsidR="000478BE" w:rsidRDefault="004734B8" w:rsidP="0042709F">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Eva Abaid Yapur</w:t>
            </w:r>
          </w:p>
          <w:p w14:paraId="34C031F2" w14:textId="1DDA4AF2"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Comisionada</w:t>
            </w:r>
          </w:p>
          <w:p w14:paraId="20608DF5" w14:textId="63109591" w:rsidR="00586BF8" w:rsidRDefault="00113539" w:rsidP="002E7D82">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w:t>
            </w:r>
            <w:r w:rsidR="0042709F">
              <w:rPr>
                <w:rFonts w:ascii="Palatino Linotype" w:eastAsia="Calibri" w:hAnsi="Palatino Linotype" w:cs="Tahoma"/>
                <w:b/>
                <w:sz w:val="22"/>
                <w:szCs w:val="24"/>
                <w:lang w:eastAsia="es-MX"/>
              </w:rPr>
              <w:t>AUSENCIA JUSTIFICADA</w:t>
            </w:r>
            <w:r w:rsidRPr="000478BE">
              <w:rPr>
                <w:rFonts w:ascii="Palatino Linotype" w:eastAsia="Calibri" w:hAnsi="Palatino Linotype" w:cs="Tahoma"/>
                <w:b/>
                <w:sz w:val="22"/>
                <w:szCs w:val="24"/>
                <w:lang w:eastAsia="es-MX"/>
              </w:rPr>
              <w:t>)</w:t>
            </w:r>
          </w:p>
          <w:p w14:paraId="47BAB883" w14:textId="77777777" w:rsidR="00115C77" w:rsidRPr="00586BF8" w:rsidRDefault="00115C77" w:rsidP="00586BF8">
            <w:pPr>
              <w:jc w:val="center"/>
              <w:rPr>
                <w:rFonts w:ascii="Palatino Linotype" w:eastAsia="Batang" w:hAnsi="Palatino Linotype" w:cs="Tahoma"/>
                <w:sz w:val="22"/>
                <w:szCs w:val="24"/>
                <w:lang w:eastAsia="es-MX"/>
              </w:rPr>
            </w:pPr>
          </w:p>
        </w:tc>
        <w:tc>
          <w:tcPr>
            <w:tcW w:w="1564" w:type="dxa"/>
          </w:tcPr>
          <w:p w14:paraId="33F2A555" w14:textId="55ABCD49" w:rsidR="00EF12D0" w:rsidRPr="0021797F" w:rsidRDefault="00113539" w:rsidP="0021797F">
            <w:pPr>
              <w:spacing w:line="360"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tc>
        <w:tc>
          <w:tcPr>
            <w:tcW w:w="4106" w:type="dxa"/>
            <w:tcBorders>
              <w:left w:val="nil"/>
            </w:tcBorders>
          </w:tcPr>
          <w:p w14:paraId="07BF9F0E" w14:textId="77777777" w:rsidR="00115C77" w:rsidRDefault="00115C77" w:rsidP="000478BE">
            <w:pPr>
              <w:spacing w:line="276" w:lineRule="auto"/>
              <w:ind w:right="-108"/>
              <w:jc w:val="center"/>
              <w:rPr>
                <w:rFonts w:ascii="Palatino Linotype" w:eastAsia="Calibri" w:hAnsi="Palatino Linotype" w:cs="Tahoma"/>
                <w:b/>
                <w:sz w:val="24"/>
                <w:szCs w:val="24"/>
                <w:lang w:eastAsia="es-MX"/>
              </w:rPr>
            </w:pPr>
          </w:p>
          <w:p w14:paraId="4D2F3246" w14:textId="77777777" w:rsidR="0042709F" w:rsidRDefault="0042709F" w:rsidP="000478BE">
            <w:pPr>
              <w:spacing w:line="276" w:lineRule="auto"/>
              <w:ind w:right="-108"/>
              <w:jc w:val="center"/>
              <w:rPr>
                <w:rFonts w:ascii="Palatino Linotype" w:eastAsia="Calibri" w:hAnsi="Palatino Linotype" w:cs="Tahoma"/>
                <w:b/>
                <w:sz w:val="24"/>
                <w:szCs w:val="24"/>
                <w:lang w:eastAsia="es-MX"/>
              </w:rPr>
            </w:pPr>
          </w:p>
          <w:p w14:paraId="3302B74B" w14:textId="77777777" w:rsidR="0042709F" w:rsidRDefault="0042709F" w:rsidP="000478BE">
            <w:pPr>
              <w:spacing w:line="276" w:lineRule="auto"/>
              <w:ind w:right="-108"/>
              <w:jc w:val="center"/>
              <w:rPr>
                <w:rFonts w:ascii="Palatino Linotype" w:eastAsia="Calibri" w:hAnsi="Palatino Linotype" w:cs="Tahoma"/>
                <w:b/>
                <w:sz w:val="24"/>
                <w:szCs w:val="24"/>
                <w:lang w:eastAsia="es-MX"/>
              </w:rPr>
            </w:pPr>
          </w:p>
          <w:p w14:paraId="005433D5" w14:textId="77777777" w:rsidR="004734B8" w:rsidRPr="000478BE" w:rsidRDefault="00EF12D0" w:rsidP="000478BE">
            <w:pPr>
              <w:spacing w:line="276" w:lineRule="auto"/>
              <w:ind w:right="-108"/>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 xml:space="preserve">José Guadalupe Luna </w:t>
            </w:r>
            <w:r w:rsidR="004734B8" w:rsidRPr="000478BE">
              <w:rPr>
                <w:rFonts w:ascii="Palatino Linotype" w:eastAsia="Calibri" w:hAnsi="Palatino Linotype" w:cs="Tahoma"/>
                <w:b/>
                <w:sz w:val="22"/>
                <w:szCs w:val="24"/>
                <w:lang w:eastAsia="es-MX"/>
              </w:rPr>
              <w:t>Hernández</w:t>
            </w:r>
          </w:p>
          <w:p w14:paraId="39551991" w14:textId="77777777" w:rsidR="00113539" w:rsidRPr="000478BE" w:rsidRDefault="004734B8" w:rsidP="000478BE">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Comisionado</w:t>
            </w:r>
          </w:p>
          <w:p w14:paraId="7CD68280" w14:textId="26A89367" w:rsidR="00F7208C" w:rsidRPr="00586BF8" w:rsidRDefault="00586BF8" w:rsidP="00586BF8">
            <w:pPr>
              <w:spacing w:line="276" w:lineRule="auto"/>
              <w:ind w:right="-108"/>
              <w:jc w:val="center"/>
              <w:rPr>
                <w:rFonts w:ascii="Palatino Linotype" w:eastAsia="Batang" w:hAnsi="Palatino Linotype" w:cs="Tahoma"/>
                <w:b/>
                <w:sz w:val="24"/>
                <w:szCs w:val="24"/>
              </w:rPr>
            </w:pPr>
            <w:r>
              <w:rPr>
                <w:rFonts w:ascii="Palatino Linotype" w:eastAsia="Calibri" w:hAnsi="Palatino Linotype" w:cs="Tahoma"/>
                <w:b/>
                <w:sz w:val="22"/>
                <w:szCs w:val="24"/>
                <w:lang w:eastAsia="es-MX"/>
              </w:rPr>
              <w:t>(Rúbrica</w:t>
            </w:r>
            <w:r w:rsidR="0042709F">
              <w:rPr>
                <w:rFonts w:ascii="Palatino Linotype" w:eastAsia="Calibri" w:hAnsi="Palatino Linotype" w:cs="Tahoma"/>
                <w:b/>
                <w:sz w:val="22"/>
                <w:szCs w:val="24"/>
                <w:lang w:eastAsia="es-MX"/>
              </w:rPr>
              <w:t>)</w:t>
            </w:r>
          </w:p>
        </w:tc>
      </w:tr>
      <w:tr w:rsidR="004734B8" w:rsidRPr="00025F5D" w14:paraId="767F658A" w14:textId="77777777" w:rsidTr="00CC6FF6">
        <w:tc>
          <w:tcPr>
            <w:tcW w:w="3402" w:type="dxa"/>
          </w:tcPr>
          <w:p w14:paraId="0A3E752B" w14:textId="77777777" w:rsidR="0042709F" w:rsidRDefault="0042709F" w:rsidP="000478BE">
            <w:pPr>
              <w:spacing w:line="276" w:lineRule="auto"/>
              <w:jc w:val="center"/>
              <w:rPr>
                <w:rFonts w:ascii="Palatino Linotype" w:eastAsia="Calibri" w:hAnsi="Palatino Linotype" w:cs="Tahoma"/>
                <w:b/>
                <w:sz w:val="22"/>
                <w:szCs w:val="24"/>
                <w:lang w:val="es-ES_tradnl"/>
              </w:rPr>
            </w:pPr>
          </w:p>
          <w:p w14:paraId="66901F06" w14:textId="77777777"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t xml:space="preserve">Javier Martínez Cruz </w:t>
            </w:r>
            <w:r w:rsidRPr="000478BE">
              <w:rPr>
                <w:rFonts w:ascii="Palatino Linotype" w:eastAsia="Calibri" w:hAnsi="Palatino Linotype" w:cs="Tahoma"/>
                <w:sz w:val="22"/>
                <w:szCs w:val="24"/>
              </w:rPr>
              <w:t>Comisionado</w:t>
            </w:r>
          </w:p>
          <w:p w14:paraId="226D6913" w14:textId="1E15B2DA" w:rsidR="002E7D82" w:rsidRDefault="002E7D82" w:rsidP="002E7D82">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w:t>
            </w:r>
            <w:r w:rsidR="0042709F">
              <w:rPr>
                <w:rFonts w:ascii="Palatino Linotype" w:eastAsia="Calibri" w:hAnsi="Palatino Linotype" w:cs="Tahoma"/>
                <w:b/>
                <w:sz w:val="22"/>
                <w:szCs w:val="24"/>
                <w:lang w:eastAsia="es-MX"/>
              </w:rPr>
              <w:t>AUSENTE EN VOTACIÓN</w:t>
            </w:r>
            <w:r w:rsidRPr="000478BE">
              <w:rPr>
                <w:rFonts w:ascii="Palatino Linotype" w:eastAsia="Calibri" w:hAnsi="Palatino Linotype" w:cs="Tahoma"/>
                <w:b/>
                <w:sz w:val="22"/>
                <w:szCs w:val="24"/>
                <w:lang w:eastAsia="es-MX"/>
              </w:rPr>
              <w:t>)</w:t>
            </w:r>
          </w:p>
          <w:p w14:paraId="0BC24406" w14:textId="7B05A3E4" w:rsidR="00113539" w:rsidRPr="00FF46FD" w:rsidRDefault="00113539" w:rsidP="00CC6FF6">
            <w:pPr>
              <w:spacing w:line="360" w:lineRule="auto"/>
              <w:jc w:val="center"/>
              <w:rPr>
                <w:rFonts w:ascii="Palatino Linotype" w:eastAsia="Batang" w:hAnsi="Palatino Linotype" w:cs="Tahoma"/>
                <w:b/>
                <w:sz w:val="24"/>
                <w:szCs w:val="24"/>
              </w:rPr>
            </w:pPr>
          </w:p>
        </w:tc>
        <w:tc>
          <w:tcPr>
            <w:tcW w:w="1564" w:type="dxa"/>
          </w:tcPr>
          <w:p w14:paraId="36B841F8"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55C78BE0"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634E06D6"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43692040"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33070F4B" w14:textId="77777777" w:rsidR="004734B8" w:rsidRPr="00FF46FD" w:rsidRDefault="004734B8" w:rsidP="00CC6FF6">
            <w:pPr>
              <w:spacing w:line="360" w:lineRule="auto"/>
              <w:jc w:val="center"/>
              <w:rPr>
                <w:rFonts w:ascii="Palatino Linotype" w:eastAsia="Batang" w:hAnsi="Palatino Linotype" w:cs="Tahoma"/>
                <w:b/>
                <w:sz w:val="24"/>
                <w:szCs w:val="24"/>
              </w:rPr>
            </w:pPr>
          </w:p>
        </w:tc>
        <w:tc>
          <w:tcPr>
            <w:tcW w:w="4106" w:type="dxa"/>
            <w:tcBorders>
              <w:left w:val="nil"/>
            </w:tcBorders>
          </w:tcPr>
          <w:p w14:paraId="19219996" w14:textId="77777777" w:rsidR="0042709F" w:rsidRDefault="0042709F" w:rsidP="000478BE">
            <w:pPr>
              <w:spacing w:line="276" w:lineRule="auto"/>
              <w:ind w:right="-108"/>
              <w:jc w:val="center"/>
              <w:rPr>
                <w:rFonts w:ascii="Palatino Linotype" w:eastAsia="Calibri" w:hAnsi="Palatino Linotype" w:cs="Tahoma"/>
                <w:b/>
                <w:sz w:val="22"/>
                <w:szCs w:val="24"/>
                <w:lang w:val="es-ES_tradnl"/>
              </w:rPr>
            </w:pPr>
          </w:p>
          <w:p w14:paraId="30E27422" w14:textId="77777777" w:rsidR="004734B8" w:rsidRPr="000478BE" w:rsidRDefault="004734B8" w:rsidP="000478BE">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t>Luis Gustavo Parra Noriega</w:t>
            </w:r>
          </w:p>
          <w:p w14:paraId="7A8E058E" w14:textId="77777777"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Comisionado</w:t>
            </w:r>
          </w:p>
          <w:p w14:paraId="3578042F"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5EAF9327" w14:textId="77777777" w:rsidR="00113539" w:rsidRDefault="00113539" w:rsidP="00CC6FF6">
            <w:pPr>
              <w:spacing w:line="360" w:lineRule="auto"/>
              <w:ind w:right="-108"/>
              <w:jc w:val="center"/>
              <w:rPr>
                <w:rFonts w:ascii="Palatino Linotype" w:eastAsia="Batang" w:hAnsi="Palatino Linotype" w:cs="Tahoma"/>
                <w:b/>
                <w:sz w:val="24"/>
                <w:szCs w:val="24"/>
              </w:rPr>
            </w:pPr>
          </w:p>
          <w:p w14:paraId="10AD37A8" w14:textId="77777777" w:rsidR="00115C77" w:rsidRDefault="00115C77" w:rsidP="00CC6FF6">
            <w:pPr>
              <w:spacing w:line="360" w:lineRule="auto"/>
              <w:ind w:right="-108"/>
              <w:jc w:val="center"/>
              <w:rPr>
                <w:rFonts w:ascii="Palatino Linotype" w:eastAsia="Batang" w:hAnsi="Palatino Linotype" w:cs="Tahoma"/>
                <w:b/>
                <w:sz w:val="24"/>
                <w:szCs w:val="24"/>
              </w:rPr>
            </w:pPr>
          </w:p>
          <w:p w14:paraId="5EAA6B92" w14:textId="77777777" w:rsidR="00115C77" w:rsidRDefault="00115C77" w:rsidP="00115C77">
            <w:pPr>
              <w:spacing w:line="360" w:lineRule="auto"/>
              <w:ind w:right="-108"/>
              <w:rPr>
                <w:rFonts w:ascii="Palatino Linotype" w:eastAsia="Batang" w:hAnsi="Palatino Linotype" w:cs="Tahoma"/>
                <w:b/>
                <w:sz w:val="24"/>
                <w:szCs w:val="24"/>
              </w:rPr>
            </w:pPr>
          </w:p>
          <w:p w14:paraId="5845529E" w14:textId="77777777" w:rsidR="00115C77" w:rsidRPr="00FF46FD" w:rsidRDefault="00115C77" w:rsidP="00115C77">
            <w:pPr>
              <w:spacing w:line="360" w:lineRule="auto"/>
              <w:ind w:right="-108"/>
              <w:rPr>
                <w:rFonts w:ascii="Palatino Linotype" w:eastAsia="Batang" w:hAnsi="Palatino Linotype" w:cs="Tahoma"/>
                <w:b/>
                <w:sz w:val="24"/>
                <w:szCs w:val="24"/>
              </w:rPr>
            </w:pPr>
          </w:p>
        </w:tc>
      </w:tr>
      <w:tr w:rsidR="004734B8" w:rsidRPr="00025F5D" w14:paraId="528FA84D" w14:textId="77777777" w:rsidTr="00CC6FF6">
        <w:tc>
          <w:tcPr>
            <w:tcW w:w="9072" w:type="dxa"/>
            <w:gridSpan w:val="3"/>
          </w:tcPr>
          <w:p w14:paraId="68D27736" w14:textId="294E727B"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Alexis Tapia Ramírez</w:t>
            </w:r>
          </w:p>
          <w:p w14:paraId="6D34409C" w14:textId="77777777" w:rsidR="004734B8" w:rsidRPr="000478BE" w:rsidRDefault="004734B8" w:rsidP="000478BE">
            <w:pPr>
              <w:spacing w:line="276" w:lineRule="auto"/>
              <w:jc w:val="center"/>
              <w:rPr>
                <w:rFonts w:ascii="Palatino Linotype" w:eastAsia="Calibri" w:hAnsi="Palatino Linotype" w:cs="Tahoma"/>
                <w:sz w:val="22"/>
                <w:szCs w:val="24"/>
              </w:rPr>
            </w:pPr>
            <w:r w:rsidRPr="000478BE">
              <w:rPr>
                <w:rFonts w:ascii="Palatino Linotype" w:eastAsia="Calibri" w:hAnsi="Palatino Linotype" w:cs="Tahoma"/>
                <w:sz w:val="22"/>
                <w:szCs w:val="24"/>
              </w:rPr>
              <w:t>Secretario Técnico del Pleno</w:t>
            </w:r>
          </w:p>
          <w:p w14:paraId="089F9364"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6CE61A66" w14:textId="77777777" w:rsidR="00113539" w:rsidRPr="00FF46FD" w:rsidRDefault="00113539" w:rsidP="00CC6FF6">
            <w:pPr>
              <w:spacing w:line="360" w:lineRule="auto"/>
              <w:jc w:val="center"/>
              <w:rPr>
                <w:rFonts w:ascii="Palatino Linotype" w:eastAsia="Calibri" w:hAnsi="Palatino Linotype" w:cs="Tahoma"/>
                <w:color w:val="000000"/>
                <w:sz w:val="12"/>
                <w:szCs w:val="14"/>
              </w:rPr>
            </w:pPr>
          </w:p>
        </w:tc>
      </w:tr>
    </w:tbl>
    <w:p w14:paraId="4A9B6719" w14:textId="52CB33FA" w:rsidR="00D00A03" w:rsidRPr="00393CA3" w:rsidRDefault="00EF12D0" w:rsidP="00CC6FF6">
      <w:pPr>
        <w:spacing w:line="360" w:lineRule="auto"/>
        <w:jc w:val="both"/>
        <w:rPr>
          <w:rFonts w:ascii="Palatino Linotype" w:hAnsi="Palatino Linotype" w:cs="Tahoma"/>
          <w:b/>
          <w:sz w:val="24"/>
          <w:lang w:val="es-ES_tradnl"/>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w:t>
      </w:r>
      <w:r w:rsidR="00586BF8">
        <w:rPr>
          <w:rFonts w:ascii="Palatino Linotype" w:eastAsia="Calibri" w:hAnsi="Palatino Linotype" w:cs="Tahoma"/>
          <w:sz w:val="22"/>
          <w:lang w:eastAsia="en-US"/>
        </w:rPr>
        <w:t>veintinueve</w:t>
      </w:r>
      <w:r w:rsidR="00EC656B">
        <w:rPr>
          <w:rFonts w:ascii="Palatino Linotype" w:eastAsia="Calibri" w:hAnsi="Palatino Linotype" w:cs="Tahoma"/>
          <w:sz w:val="22"/>
          <w:lang w:eastAsia="en-US"/>
        </w:rPr>
        <w:t xml:space="preserve"> de </w:t>
      </w:r>
      <w:r w:rsidR="00586BF8">
        <w:rPr>
          <w:rFonts w:ascii="Palatino Linotype" w:eastAsia="Calibri" w:hAnsi="Palatino Linotype" w:cs="Tahoma"/>
          <w:sz w:val="22"/>
          <w:lang w:eastAsia="en-US"/>
        </w:rPr>
        <w:t>mayo</w:t>
      </w:r>
      <w:r w:rsidR="00C039FD">
        <w:rPr>
          <w:rFonts w:ascii="Palatino Linotype" w:eastAsia="Calibri" w:hAnsi="Palatino Linotype" w:cs="Tahoma"/>
          <w:sz w:val="22"/>
          <w:lang w:eastAsia="en-US"/>
        </w:rPr>
        <w:t xml:space="preserve"> </w:t>
      </w:r>
      <w:r w:rsidRPr="00775937">
        <w:rPr>
          <w:rFonts w:ascii="Palatino Linotype" w:eastAsia="Calibri" w:hAnsi="Palatino Linotype" w:cs="Tahoma"/>
          <w:sz w:val="22"/>
          <w:lang w:eastAsia="en-US"/>
        </w:rPr>
        <w:t>de dos mil dieci</w:t>
      </w:r>
      <w:r w:rsidR="00C039FD">
        <w:rPr>
          <w:rFonts w:ascii="Palatino Linotype" w:eastAsia="Calibri" w:hAnsi="Palatino Linotype" w:cs="Tahoma"/>
          <w:sz w:val="22"/>
          <w:lang w:eastAsia="en-US"/>
        </w:rPr>
        <w:t>nueve</w:t>
      </w:r>
      <w:r w:rsidRPr="00775937">
        <w:rPr>
          <w:rFonts w:ascii="Palatino Linotype" w:eastAsia="Calibri" w:hAnsi="Palatino Linotype" w:cs="Tahoma"/>
          <w:sz w:val="22"/>
          <w:lang w:eastAsia="en-US"/>
        </w:rPr>
        <w:t xml:space="preserve">, emitida en el </w:t>
      </w:r>
      <w:r w:rsidR="0021797F">
        <w:rPr>
          <w:rFonts w:ascii="Palatino Linotype" w:eastAsia="Calibri" w:hAnsi="Palatino Linotype" w:cs="Tahoma"/>
          <w:sz w:val="22"/>
          <w:lang w:eastAsia="en-US"/>
        </w:rPr>
        <w:t>R</w:t>
      </w:r>
      <w:r w:rsidRPr="00775937">
        <w:rPr>
          <w:rFonts w:ascii="Palatino Linotype" w:eastAsia="Calibri" w:hAnsi="Palatino Linotype" w:cs="Tahoma"/>
          <w:sz w:val="22"/>
          <w:lang w:eastAsia="en-US"/>
        </w:rPr>
        <w:t xml:space="preserve">ecurso de </w:t>
      </w:r>
      <w:r w:rsidR="0021797F">
        <w:rPr>
          <w:rFonts w:ascii="Palatino Linotype" w:eastAsia="Calibri" w:hAnsi="Palatino Linotype" w:cs="Tahoma"/>
          <w:sz w:val="22"/>
          <w:lang w:eastAsia="en-US"/>
        </w:rPr>
        <w:t>R</w:t>
      </w:r>
      <w:r w:rsidRPr="00775937">
        <w:rPr>
          <w:rFonts w:ascii="Palatino Linotype" w:eastAsia="Calibri" w:hAnsi="Palatino Linotype" w:cs="Tahoma"/>
          <w:sz w:val="22"/>
          <w:lang w:eastAsia="en-US"/>
        </w:rPr>
        <w:t>evisión número</w:t>
      </w:r>
      <w:r>
        <w:rPr>
          <w:rFonts w:ascii="Palatino Linotype" w:eastAsia="Calibri" w:hAnsi="Palatino Linotype" w:cs="Tahoma"/>
          <w:sz w:val="22"/>
          <w:lang w:eastAsia="en-US"/>
        </w:rPr>
        <w:t xml:space="preserve"> </w:t>
      </w:r>
      <w:r w:rsidR="00586BF8" w:rsidRPr="00586BF8">
        <w:rPr>
          <w:rFonts w:ascii="Palatino Linotype" w:eastAsia="Calibri" w:hAnsi="Palatino Linotype" w:cs="Tahoma"/>
          <w:b/>
          <w:sz w:val="22"/>
          <w:lang w:eastAsia="en-US"/>
        </w:rPr>
        <w:t>01801/INFOEM/IP/RR/2019</w:t>
      </w:r>
      <w:r>
        <w:rPr>
          <w:rFonts w:ascii="Palatino Linotype" w:eastAsia="Calibri" w:hAnsi="Palatino Linotype" w:cs="Tahoma"/>
          <w:sz w:val="22"/>
          <w:lang w:eastAsia="en-US"/>
        </w:rPr>
        <w:t>.</w:t>
      </w:r>
    </w:p>
    <w:sectPr w:rsidR="00D00A03" w:rsidRPr="00393CA3" w:rsidSect="00A307F1">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8297" w14:textId="77777777" w:rsidR="007F4585" w:rsidRDefault="007F4585" w:rsidP="00B31222">
      <w:r>
        <w:separator/>
      </w:r>
    </w:p>
  </w:endnote>
  <w:endnote w:type="continuationSeparator" w:id="0">
    <w:p w14:paraId="262CADA6" w14:textId="77777777" w:rsidR="007F4585" w:rsidRDefault="007F458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78930"/>
      <w:docPartObj>
        <w:docPartGallery w:val="Page Numbers (Bottom of Page)"/>
        <w:docPartUnique/>
      </w:docPartObj>
    </w:sdtPr>
    <w:sdtEndPr/>
    <w:sdtContent>
      <w:sdt>
        <w:sdtPr>
          <w:id w:val="-1769616900"/>
          <w:docPartObj>
            <w:docPartGallery w:val="Page Numbers (Top of Page)"/>
            <w:docPartUnique/>
          </w:docPartObj>
        </w:sdtPr>
        <w:sdtEndPr/>
        <w:sdtContent>
          <w:p w14:paraId="68685115" w14:textId="677117F2" w:rsidR="008D53E9" w:rsidRDefault="008D53E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15EF4">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15EF4">
              <w:rPr>
                <w:b/>
                <w:bCs/>
                <w:noProof/>
              </w:rPr>
              <w:t>25</w:t>
            </w:r>
            <w:r>
              <w:rPr>
                <w:b/>
                <w:bCs/>
                <w:sz w:val="24"/>
                <w:szCs w:val="24"/>
              </w:rPr>
              <w:fldChar w:fldCharType="end"/>
            </w:r>
          </w:p>
        </w:sdtContent>
      </w:sdt>
    </w:sdtContent>
  </w:sdt>
  <w:p w14:paraId="04FB747D" w14:textId="77777777" w:rsidR="008D53E9" w:rsidRDefault="008D53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25537"/>
      <w:docPartObj>
        <w:docPartGallery w:val="Page Numbers (Bottom of Page)"/>
        <w:docPartUnique/>
      </w:docPartObj>
    </w:sdtPr>
    <w:sdtEndPr/>
    <w:sdtContent>
      <w:sdt>
        <w:sdtPr>
          <w:id w:val="1315458502"/>
          <w:docPartObj>
            <w:docPartGallery w:val="Page Numbers (Top of Page)"/>
            <w:docPartUnique/>
          </w:docPartObj>
        </w:sdtPr>
        <w:sdtEndPr/>
        <w:sdtContent>
          <w:p w14:paraId="5C330F7C" w14:textId="621921AC" w:rsidR="008D53E9" w:rsidRDefault="008D53E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5191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5191D">
              <w:rPr>
                <w:b/>
                <w:bCs/>
                <w:noProof/>
              </w:rPr>
              <w:t>25</w:t>
            </w:r>
            <w:r>
              <w:rPr>
                <w:b/>
                <w:bCs/>
                <w:sz w:val="24"/>
                <w:szCs w:val="24"/>
              </w:rPr>
              <w:fldChar w:fldCharType="end"/>
            </w:r>
          </w:p>
        </w:sdtContent>
      </w:sdt>
    </w:sdtContent>
  </w:sdt>
  <w:p w14:paraId="2DE5E9AE" w14:textId="77777777" w:rsidR="008D53E9" w:rsidRDefault="008D53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26A2D" w14:textId="77777777" w:rsidR="007F4585" w:rsidRDefault="007F4585" w:rsidP="00B31222">
      <w:r>
        <w:separator/>
      </w:r>
    </w:p>
  </w:footnote>
  <w:footnote w:type="continuationSeparator" w:id="0">
    <w:p w14:paraId="3A12F286" w14:textId="77777777" w:rsidR="007F4585" w:rsidRDefault="007F458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D53E9" w:rsidRPr="005C106F" w14:paraId="1B654464" w14:textId="77777777" w:rsidTr="00202DB8">
      <w:trPr>
        <w:trHeight w:val="1435"/>
      </w:trPr>
      <w:tc>
        <w:tcPr>
          <w:tcW w:w="2835" w:type="dxa"/>
          <w:shd w:val="clear" w:color="auto" w:fill="auto"/>
        </w:tcPr>
        <w:p w14:paraId="24600B6F" w14:textId="77777777" w:rsidR="008D53E9" w:rsidRPr="005C106F" w:rsidRDefault="008D53E9" w:rsidP="00CB6792">
          <w:pPr>
            <w:tabs>
              <w:tab w:val="right" w:pos="4273"/>
            </w:tabs>
            <w:jc w:val="both"/>
            <w:rPr>
              <w:rFonts w:ascii="Garamond" w:eastAsia="Calibri" w:hAnsi="Garamond"/>
              <w:sz w:val="16"/>
              <w:szCs w:val="16"/>
              <w:lang w:val="es-MX"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290"/>
          </w:tblGrid>
          <w:tr w:rsidR="008D53E9" w:rsidRPr="009635F9" w14:paraId="28B31A7B" w14:textId="77777777" w:rsidTr="00CA70A1">
            <w:trPr>
              <w:trHeight w:val="144"/>
            </w:trPr>
            <w:tc>
              <w:tcPr>
                <w:tcW w:w="2698" w:type="dxa"/>
              </w:tcPr>
              <w:p w14:paraId="13A377B8"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p>
              <w:p w14:paraId="013491E2"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Recurso de Revisión:</w:t>
                </w:r>
              </w:p>
            </w:tc>
            <w:tc>
              <w:tcPr>
                <w:tcW w:w="3290" w:type="dxa"/>
              </w:tcPr>
              <w:p w14:paraId="58CD3BE1" w14:textId="77777777" w:rsidR="008D53E9" w:rsidRPr="009635F9" w:rsidRDefault="008D53E9" w:rsidP="00EF12D0">
                <w:pPr>
                  <w:tabs>
                    <w:tab w:val="right" w:pos="8838"/>
                  </w:tabs>
                  <w:spacing w:line="276" w:lineRule="auto"/>
                  <w:ind w:left="-28" w:right="-32"/>
                  <w:jc w:val="both"/>
                  <w:rPr>
                    <w:rFonts w:ascii="Palatino Linotype" w:eastAsia="Calibri" w:hAnsi="Palatino Linotype" w:cs="Tahoma"/>
                    <w:bCs/>
                    <w:sz w:val="22"/>
                    <w:szCs w:val="22"/>
                    <w:lang w:eastAsia="en-US"/>
                  </w:rPr>
                </w:pPr>
              </w:p>
              <w:p w14:paraId="547F0A18" w14:textId="6B6C5B76" w:rsidR="008D53E9" w:rsidRPr="009635F9" w:rsidRDefault="00CA6182" w:rsidP="007860DE">
                <w:pPr>
                  <w:tabs>
                    <w:tab w:val="right" w:pos="8838"/>
                  </w:tabs>
                  <w:spacing w:line="276" w:lineRule="auto"/>
                  <w:ind w:left="-28" w:right="-32"/>
                  <w:jc w:val="both"/>
                  <w:rPr>
                    <w:rFonts w:ascii="Palatino Linotype" w:eastAsia="Calibri" w:hAnsi="Palatino Linotype" w:cs="Tahoma"/>
                    <w:bCs/>
                    <w:sz w:val="22"/>
                    <w:szCs w:val="22"/>
                    <w:lang w:eastAsia="en-US"/>
                  </w:rPr>
                </w:pPr>
                <w:r w:rsidRPr="00CA6182">
                  <w:rPr>
                    <w:rFonts w:ascii="Palatino Linotype" w:eastAsia="Calibri" w:hAnsi="Palatino Linotype" w:cs="Tahoma"/>
                    <w:bCs/>
                    <w:sz w:val="22"/>
                    <w:szCs w:val="22"/>
                    <w:lang w:eastAsia="en-US"/>
                  </w:rPr>
                  <w:t>01801/INFOEM/IP/RR/2019</w:t>
                </w:r>
              </w:p>
            </w:tc>
          </w:tr>
          <w:tr w:rsidR="008D53E9" w:rsidRPr="009635F9" w14:paraId="34261A6A" w14:textId="77777777" w:rsidTr="00CA70A1">
            <w:trPr>
              <w:trHeight w:val="80"/>
            </w:trPr>
            <w:tc>
              <w:tcPr>
                <w:tcW w:w="2698" w:type="dxa"/>
              </w:tcPr>
              <w:p w14:paraId="7A0B9967"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Sujeto Obligado:</w:t>
                </w:r>
              </w:p>
            </w:tc>
            <w:tc>
              <w:tcPr>
                <w:tcW w:w="3290" w:type="dxa"/>
              </w:tcPr>
              <w:p w14:paraId="2A08F184" w14:textId="2450265B" w:rsidR="008D53E9" w:rsidRPr="009635F9" w:rsidRDefault="00CA6182" w:rsidP="007860DE">
                <w:pPr>
                  <w:tabs>
                    <w:tab w:val="right" w:pos="8838"/>
                  </w:tabs>
                  <w:spacing w:line="276" w:lineRule="auto"/>
                  <w:ind w:right="-32"/>
                  <w:jc w:val="both"/>
                  <w:rPr>
                    <w:rFonts w:ascii="Palatino Linotype" w:eastAsia="Calibri" w:hAnsi="Palatino Linotype" w:cs="Tahoma"/>
                    <w:b/>
                    <w:sz w:val="22"/>
                    <w:szCs w:val="22"/>
                    <w:lang w:val="es-MX" w:eastAsia="en-US"/>
                  </w:rPr>
                </w:pPr>
                <w:r w:rsidRPr="00CA6182">
                  <w:rPr>
                    <w:rFonts w:ascii="Palatino Linotype" w:eastAsia="Calibri" w:hAnsi="Palatino Linotype" w:cs="Tahoma"/>
                    <w:bCs/>
                    <w:sz w:val="22"/>
                    <w:szCs w:val="22"/>
                    <w:lang w:eastAsia="en-US"/>
                  </w:rPr>
                  <w:t>Ayuntamiento de San Felipe del Progreso</w:t>
                </w:r>
              </w:p>
            </w:tc>
          </w:tr>
          <w:tr w:rsidR="008D53E9" w:rsidRPr="009635F9" w14:paraId="43B6866A" w14:textId="77777777" w:rsidTr="00CA70A1">
            <w:trPr>
              <w:trHeight w:val="283"/>
            </w:trPr>
            <w:tc>
              <w:tcPr>
                <w:tcW w:w="2698" w:type="dxa"/>
              </w:tcPr>
              <w:p w14:paraId="34D01698"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Comisionado Ponente:</w:t>
                </w:r>
              </w:p>
            </w:tc>
            <w:tc>
              <w:tcPr>
                <w:tcW w:w="3290" w:type="dxa"/>
              </w:tcPr>
              <w:p w14:paraId="5A95AEFC" w14:textId="77777777" w:rsidR="008D53E9" w:rsidRDefault="008D53E9" w:rsidP="00EF12D0">
                <w:pPr>
                  <w:tabs>
                    <w:tab w:val="right" w:pos="8838"/>
                  </w:tabs>
                  <w:spacing w:line="276" w:lineRule="auto"/>
                  <w:ind w:right="-32"/>
                  <w:jc w:val="both"/>
                  <w:rPr>
                    <w:rFonts w:ascii="Palatino Linotype" w:eastAsia="Calibri" w:hAnsi="Palatino Linotype" w:cs="Tahoma"/>
                    <w:sz w:val="22"/>
                    <w:szCs w:val="22"/>
                    <w:lang w:val="es-MX" w:eastAsia="en-US"/>
                  </w:rPr>
                </w:pPr>
                <w:r w:rsidRPr="009635F9">
                  <w:rPr>
                    <w:rFonts w:ascii="Palatino Linotype" w:eastAsia="Calibri" w:hAnsi="Palatino Linotype" w:cs="Tahoma"/>
                    <w:sz w:val="22"/>
                    <w:szCs w:val="22"/>
                    <w:lang w:val="es-MX" w:eastAsia="en-US"/>
                  </w:rPr>
                  <w:t>Luis Gustavo Parra Noriega</w:t>
                </w:r>
              </w:p>
              <w:p w14:paraId="2DFFA700" w14:textId="77777777" w:rsidR="0042709F" w:rsidRPr="009635F9" w:rsidRDefault="0042709F" w:rsidP="00EF12D0">
                <w:pPr>
                  <w:tabs>
                    <w:tab w:val="right" w:pos="8838"/>
                  </w:tabs>
                  <w:spacing w:line="276" w:lineRule="auto"/>
                  <w:ind w:right="-32"/>
                  <w:jc w:val="both"/>
                  <w:rPr>
                    <w:rFonts w:ascii="Palatino Linotype" w:eastAsia="Calibri" w:hAnsi="Palatino Linotype" w:cs="Tahoma"/>
                    <w:b/>
                    <w:sz w:val="22"/>
                    <w:szCs w:val="22"/>
                    <w:lang w:val="es-MX" w:eastAsia="en-US"/>
                  </w:rPr>
                </w:pPr>
              </w:p>
            </w:tc>
          </w:tr>
        </w:tbl>
        <w:p w14:paraId="4C4F5B10" w14:textId="77777777" w:rsidR="008D53E9" w:rsidRPr="005C106F" w:rsidRDefault="008D53E9" w:rsidP="00232673">
          <w:pPr>
            <w:tabs>
              <w:tab w:val="right" w:pos="8838"/>
            </w:tabs>
            <w:ind w:left="-28"/>
            <w:jc w:val="both"/>
            <w:rPr>
              <w:rFonts w:ascii="Arial" w:eastAsia="Calibri" w:hAnsi="Arial" w:cs="Arial"/>
              <w:b/>
              <w:sz w:val="22"/>
              <w:szCs w:val="22"/>
              <w:lang w:val="es-MX" w:eastAsia="en-US"/>
            </w:rPr>
          </w:pPr>
        </w:p>
      </w:tc>
    </w:tr>
  </w:tbl>
  <w:p w14:paraId="16FD600F" w14:textId="77777777" w:rsidR="008D53E9" w:rsidRPr="00443C6B" w:rsidRDefault="008D53E9"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D53E9" w:rsidRPr="005C106F" w14:paraId="7506F471" w14:textId="77777777" w:rsidTr="00A330AD">
      <w:trPr>
        <w:trHeight w:val="1435"/>
      </w:trPr>
      <w:tc>
        <w:tcPr>
          <w:tcW w:w="2835" w:type="dxa"/>
          <w:shd w:val="clear" w:color="auto" w:fill="auto"/>
        </w:tcPr>
        <w:p w14:paraId="3B479165" w14:textId="77777777" w:rsidR="008D53E9" w:rsidRPr="005C106F" w:rsidRDefault="008D53E9" w:rsidP="00A307F1">
          <w:pPr>
            <w:tabs>
              <w:tab w:val="right" w:pos="4273"/>
            </w:tabs>
            <w:rPr>
              <w:rFonts w:ascii="Garamond" w:eastAsia="Calibri" w:hAnsi="Garamond"/>
              <w:sz w:val="16"/>
              <w:szCs w:val="16"/>
              <w:lang w:val="es-MX" w:eastAsia="en-US"/>
            </w:rPr>
          </w:pPr>
        </w:p>
      </w:tc>
      <w:tc>
        <w:tcPr>
          <w:tcW w:w="6733" w:type="dxa"/>
          <w:shd w:val="clear" w:color="auto" w:fill="auto"/>
        </w:tcPr>
        <w:p w14:paraId="43A19FA4" w14:textId="77777777" w:rsidR="008D53E9" w:rsidRDefault="008D53E9"/>
        <w:tbl>
          <w:tblPr>
            <w:tblStyle w:val="Tablaconcuadrcula"/>
            <w:tblW w:w="5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7"/>
          </w:tblGrid>
          <w:tr w:rsidR="008D53E9" w14:paraId="5C86707D" w14:textId="77777777" w:rsidTr="00816622">
            <w:trPr>
              <w:trHeight w:val="144"/>
            </w:trPr>
            <w:tc>
              <w:tcPr>
                <w:tcW w:w="2694" w:type="dxa"/>
              </w:tcPr>
              <w:p w14:paraId="2A762927"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Recurso de Revisión:</w:t>
                </w:r>
              </w:p>
            </w:tc>
            <w:tc>
              <w:tcPr>
                <w:tcW w:w="3117" w:type="dxa"/>
              </w:tcPr>
              <w:p w14:paraId="12157717" w14:textId="154260DF" w:rsidR="008D53E9" w:rsidRPr="00393CA3" w:rsidRDefault="00CA6182" w:rsidP="007860DE">
                <w:pPr>
                  <w:tabs>
                    <w:tab w:val="right" w:pos="8838"/>
                  </w:tabs>
                  <w:ind w:right="-32"/>
                  <w:jc w:val="both"/>
                  <w:rPr>
                    <w:rFonts w:ascii="Palatino Linotype" w:eastAsia="Calibri" w:hAnsi="Palatino Linotype" w:cs="Tahoma"/>
                    <w:bCs/>
                    <w:sz w:val="22"/>
                    <w:szCs w:val="22"/>
                    <w:lang w:eastAsia="en-US"/>
                  </w:rPr>
                </w:pPr>
                <w:r w:rsidRPr="00CA6182">
                  <w:rPr>
                    <w:rFonts w:ascii="Palatino Linotype" w:eastAsia="Calibri" w:hAnsi="Palatino Linotype" w:cs="Tahoma"/>
                    <w:bCs/>
                    <w:sz w:val="22"/>
                    <w:szCs w:val="22"/>
                    <w:lang w:eastAsia="en-US"/>
                  </w:rPr>
                  <w:t>01801/INFOEM/IP/RR/2019</w:t>
                </w:r>
              </w:p>
            </w:tc>
          </w:tr>
          <w:tr w:rsidR="008D53E9" w:rsidRPr="00CA6182" w14:paraId="1D500224" w14:textId="77777777" w:rsidTr="00816622">
            <w:trPr>
              <w:trHeight w:val="144"/>
            </w:trPr>
            <w:tc>
              <w:tcPr>
                <w:tcW w:w="2694" w:type="dxa"/>
              </w:tcPr>
              <w:p w14:paraId="2C966206"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Recurrente:</w:t>
                </w:r>
              </w:p>
            </w:tc>
            <w:tc>
              <w:tcPr>
                <w:tcW w:w="3117" w:type="dxa"/>
              </w:tcPr>
              <w:p w14:paraId="203B4843" w14:textId="5749BFA1" w:rsidR="008D53E9" w:rsidRPr="00924BD0" w:rsidRDefault="00924BD0" w:rsidP="00EF12D0">
                <w:pPr>
                  <w:tabs>
                    <w:tab w:val="right" w:pos="8838"/>
                  </w:tabs>
                  <w:ind w:right="-32"/>
                  <w:jc w:val="both"/>
                  <w:rPr>
                    <w:rFonts w:ascii="Palatino Linotype" w:eastAsia="Calibri" w:hAnsi="Palatino Linotype" w:cs="Tahoma"/>
                    <w:bCs/>
                    <w:sz w:val="22"/>
                    <w:szCs w:val="22"/>
                    <w:highlight w:val="black"/>
                    <w:lang w:eastAsia="en-US"/>
                  </w:rPr>
                </w:pPr>
                <w:r w:rsidRPr="00924BD0">
                  <w:rPr>
                    <w:rFonts w:ascii="Palatino Linotype" w:eastAsia="Calibri" w:hAnsi="Palatino Linotype" w:cs="Tahoma"/>
                    <w:bCs/>
                    <w:sz w:val="22"/>
                    <w:szCs w:val="22"/>
                    <w:highlight w:val="black"/>
                    <w:lang w:eastAsia="en-US"/>
                  </w:rPr>
                  <w:t>XXXXXXXXXXXXXXXXXXX</w:t>
                </w:r>
                <w:r w:rsidR="00CA6182" w:rsidRPr="00924BD0">
                  <w:rPr>
                    <w:rFonts w:ascii="Palatino Linotype" w:eastAsia="Calibri" w:hAnsi="Palatino Linotype" w:cs="Tahoma"/>
                    <w:bCs/>
                    <w:sz w:val="22"/>
                    <w:szCs w:val="22"/>
                    <w:highlight w:val="black"/>
                    <w:lang w:eastAsia="en-US"/>
                  </w:rPr>
                  <w:t xml:space="preserve">  </w:t>
                </w:r>
              </w:p>
            </w:tc>
          </w:tr>
          <w:tr w:rsidR="008D53E9" w14:paraId="6A396D53" w14:textId="77777777" w:rsidTr="00816622">
            <w:trPr>
              <w:trHeight w:val="283"/>
            </w:trPr>
            <w:tc>
              <w:tcPr>
                <w:tcW w:w="2694" w:type="dxa"/>
              </w:tcPr>
              <w:p w14:paraId="216EE3B7"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Sujeto Obligado:</w:t>
                </w:r>
              </w:p>
            </w:tc>
            <w:tc>
              <w:tcPr>
                <w:tcW w:w="3117" w:type="dxa"/>
              </w:tcPr>
              <w:p w14:paraId="3622A5A5" w14:textId="5CE36BD4" w:rsidR="008D53E9" w:rsidRPr="00393CA3" w:rsidRDefault="00CA6182" w:rsidP="007860DE">
                <w:pPr>
                  <w:tabs>
                    <w:tab w:val="right" w:pos="8838"/>
                  </w:tabs>
                  <w:ind w:right="-32"/>
                  <w:jc w:val="both"/>
                  <w:rPr>
                    <w:rFonts w:ascii="Palatino Linotype" w:eastAsia="Calibri" w:hAnsi="Palatino Linotype" w:cs="Tahoma"/>
                    <w:sz w:val="22"/>
                    <w:szCs w:val="22"/>
                    <w:lang w:val="es-MX" w:eastAsia="en-US"/>
                  </w:rPr>
                </w:pPr>
                <w:r w:rsidRPr="00CA6182">
                  <w:rPr>
                    <w:rFonts w:ascii="Palatino Linotype" w:eastAsia="Calibri" w:hAnsi="Palatino Linotype" w:cs="Tahoma"/>
                    <w:bCs/>
                    <w:sz w:val="22"/>
                    <w:szCs w:val="22"/>
                    <w:lang w:eastAsia="en-US"/>
                  </w:rPr>
                  <w:t>Ayuntamiento de San Felipe del Progreso</w:t>
                </w:r>
              </w:p>
            </w:tc>
          </w:tr>
          <w:tr w:rsidR="008D53E9" w14:paraId="2193040B" w14:textId="77777777" w:rsidTr="00816622">
            <w:trPr>
              <w:trHeight w:val="283"/>
            </w:trPr>
            <w:tc>
              <w:tcPr>
                <w:tcW w:w="2694" w:type="dxa"/>
              </w:tcPr>
              <w:p w14:paraId="382406CF"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Comisionado Ponente:</w:t>
                </w:r>
              </w:p>
            </w:tc>
            <w:tc>
              <w:tcPr>
                <w:tcW w:w="3117" w:type="dxa"/>
              </w:tcPr>
              <w:p w14:paraId="2A2598B3" w14:textId="77777777" w:rsidR="008D53E9" w:rsidRDefault="008D53E9" w:rsidP="00EF12D0">
                <w:pPr>
                  <w:tabs>
                    <w:tab w:val="right" w:pos="8838"/>
                  </w:tabs>
                  <w:ind w:right="-32"/>
                  <w:jc w:val="both"/>
                  <w:rPr>
                    <w:rFonts w:ascii="Palatino Linotype" w:eastAsia="Calibri" w:hAnsi="Palatino Linotype" w:cs="Tahoma"/>
                    <w:sz w:val="22"/>
                    <w:szCs w:val="22"/>
                    <w:lang w:val="es-MX" w:eastAsia="en-US"/>
                  </w:rPr>
                </w:pPr>
                <w:r w:rsidRPr="00393CA3">
                  <w:rPr>
                    <w:rFonts w:ascii="Palatino Linotype" w:eastAsia="Calibri" w:hAnsi="Palatino Linotype" w:cs="Tahoma"/>
                    <w:sz w:val="22"/>
                    <w:szCs w:val="22"/>
                    <w:lang w:val="es-MX" w:eastAsia="en-US"/>
                  </w:rPr>
                  <w:t>Luis Gustavo Parra Noriega</w:t>
                </w:r>
              </w:p>
              <w:p w14:paraId="5925FE20" w14:textId="77777777" w:rsidR="0042709F" w:rsidRPr="00393CA3" w:rsidRDefault="0042709F" w:rsidP="00EF12D0">
                <w:pPr>
                  <w:tabs>
                    <w:tab w:val="right" w:pos="8838"/>
                  </w:tabs>
                  <w:ind w:right="-32"/>
                  <w:jc w:val="both"/>
                  <w:rPr>
                    <w:rFonts w:ascii="Palatino Linotype" w:eastAsia="Calibri" w:hAnsi="Palatino Linotype" w:cs="Tahoma"/>
                    <w:b/>
                    <w:sz w:val="22"/>
                    <w:szCs w:val="22"/>
                    <w:lang w:val="es-MX" w:eastAsia="en-US"/>
                  </w:rPr>
                </w:pPr>
              </w:p>
            </w:tc>
          </w:tr>
        </w:tbl>
        <w:p w14:paraId="200EDB7C" w14:textId="77777777" w:rsidR="008D53E9" w:rsidRPr="005C106F" w:rsidRDefault="008D53E9" w:rsidP="00A307F1">
          <w:pPr>
            <w:tabs>
              <w:tab w:val="right" w:pos="8838"/>
            </w:tabs>
            <w:ind w:left="-28"/>
            <w:jc w:val="both"/>
            <w:rPr>
              <w:rFonts w:ascii="Arial" w:eastAsia="Calibri" w:hAnsi="Arial" w:cs="Arial"/>
              <w:b/>
              <w:sz w:val="22"/>
              <w:szCs w:val="22"/>
              <w:lang w:val="es-MX" w:eastAsia="en-US"/>
            </w:rPr>
          </w:pPr>
        </w:p>
      </w:tc>
    </w:tr>
  </w:tbl>
  <w:p w14:paraId="26DC8F6F" w14:textId="77777777" w:rsidR="008D53E9" w:rsidRDefault="008D53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C0825"/>
    <w:multiLevelType w:val="hybridMultilevel"/>
    <w:tmpl w:val="938845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34E9D"/>
    <w:multiLevelType w:val="hybridMultilevel"/>
    <w:tmpl w:val="47981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983B9C"/>
    <w:multiLevelType w:val="hybridMultilevel"/>
    <w:tmpl w:val="3A121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F1657"/>
    <w:multiLevelType w:val="hybridMultilevel"/>
    <w:tmpl w:val="BDF2A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E4615DC"/>
    <w:multiLevelType w:val="hybridMultilevel"/>
    <w:tmpl w:val="BDF2A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C53166"/>
    <w:multiLevelType w:val="hybridMultilevel"/>
    <w:tmpl w:val="BDF2A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4C4DB7"/>
    <w:multiLevelType w:val="hybridMultilevel"/>
    <w:tmpl w:val="5094A6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8E583F"/>
    <w:multiLevelType w:val="hybridMultilevel"/>
    <w:tmpl w:val="5AB402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0933E4"/>
    <w:multiLevelType w:val="hybridMultilevel"/>
    <w:tmpl w:val="676AE0D4"/>
    <w:lvl w:ilvl="0" w:tplc="72EC4304">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41819FA"/>
    <w:multiLevelType w:val="hybridMultilevel"/>
    <w:tmpl w:val="894209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111EBD"/>
    <w:multiLevelType w:val="hybridMultilevel"/>
    <w:tmpl w:val="BDF2A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BA557F"/>
    <w:multiLevelType w:val="hybridMultilevel"/>
    <w:tmpl w:val="F4FE5F0A"/>
    <w:lvl w:ilvl="0" w:tplc="EF227C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4E777A5"/>
    <w:multiLevelType w:val="hybridMultilevel"/>
    <w:tmpl w:val="261C4E06"/>
    <w:lvl w:ilvl="0" w:tplc="FD6A6A3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142F4E"/>
    <w:multiLevelType w:val="hybridMultilevel"/>
    <w:tmpl w:val="FA58C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872CC4"/>
    <w:multiLevelType w:val="hybridMultilevel"/>
    <w:tmpl w:val="4552AC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11D2A5B"/>
    <w:multiLevelType w:val="hybridMultilevel"/>
    <w:tmpl w:val="89E227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3F7C48"/>
    <w:multiLevelType w:val="hybridMultilevel"/>
    <w:tmpl w:val="FA58C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2"/>
  </w:num>
  <w:num w:numId="5">
    <w:abstractNumId w:val="17"/>
  </w:num>
  <w:num w:numId="6">
    <w:abstractNumId w:val="9"/>
  </w:num>
  <w:num w:numId="7">
    <w:abstractNumId w:val="2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num>
  <w:num w:numId="11">
    <w:abstractNumId w:val="22"/>
  </w:num>
  <w:num w:numId="12">
    <w:abstractNumId w:val="19"/>
  </w:num>
  <w:num w:numId="13">
    <w:abstractNumId w:val="16"/>
  </w:num>
  <w:num w:numId="14">
    <w:abstractNumId w:val="3"/>
  </w:num>
  <w:num w:numId="15">
    <w:abstractNumId w:val="11"/>
  </w:num>
  <w:num w:numId="16">
    <w:abstractNumId w:val="14"/>
  </w:num>
  <w:num w:numId="17">
    <w:abstractNumId w:val="10"/>
  </w:num>
  <w:num w:numId="18">
    <w:abstractNumId w:val="4"/>
  </w:num>
  <w:num w:numId="19">
    <w:abstractNumId w:val="18"/>
  </w:num>
  <w:num w:numId="20">
    <w:abstractNumId w:val="24"/>
  </w:num>
  <w:num w:numId="21">
    <w:abstractNumId w:val="8"/>
  </w:num>
  <w:num w:numId="22">
    <w:abstractNumId w:val="5"/>
  </w:num>
  <w:num w:numId="23">
    <w:abstractNumId w:val="13"/>
  </w:num>
  <w:num w:numId="24">
    <w:abstractNumId w:val="7"/>
  </w:num>
  <w:num w:numId="2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DFE"/>
    <w:rsid w:val="000027EB"/>
    <w:rsid w:val="00004831"/>
    <w:rsid w:val="0000485A"/>
    <w:rsid w:val="00006543"/>
    <w:rsid w:val="00010A50"/>
    <w:rsid w:val="00013A19"/>
    <w:rsid w:val="00014465"/>
    <w:rsid w:val="00015774"/>
    <w:rsid w:val="00020657"/>
    <w:rsid w:val="00021C64"/>
    <w:rsid w:val="00026713"/>
    <w:rsid w:val="000338CB"/>
    <w:rsid w:val="00034E9D"/>
    <w:rsid w:val="000373BC"/>
    <w:rsid w:val="00037F4B"/>
    <w:rsid w:val="00041390"/>
    <w:rsid w:val="00043401"/>
    <w:rsid w:val="00043C4B"/>
    <w:rsid w:val="000450BD"/>
    <w:rsid w:val="0004646B"/>
    <w:rsid w:val="00046B46"/>
    <w:rsid w:val="000478BE"/>
    <w:rsid w:val="000504ED"/>
    <w:rsid w:val="000545B1"/>
    <w:rsid w:val="00057F24"/>
    <w:rsid w:val="0006017B"/>
    <w:rsid w:val="000615C8"/>
    <w:rsid w:val="000637C8"/>
    <w:rsid w:val="0006534E"/>
    <w:rsid w:val="0008148B"/>
    <w:rsid w:val="0008169F"/>
    <w:rsid w:val="000849EA"/>
    <w:rsid w:val="00085139"/>
    <w:rsid w:val="000870A2"/>
    <w:rsid w:val="000929E4"/>
    <w:rsid w:val="0009562F"/>
    <w:rsid w:val="00097211"/>
    <w:rsid w:val="000A0B89"/>
    <w:rsid w:val="000A76BB"/>
    <w:rsid w:val="000A775D"/>
    <w:rsid w:val="000B00E9"/>
    <w:rsid w:val="000B2C93"/>
    <w:rsid w:val="000B36DD"/>
    <w:rsid w:val="000B3F74"/>
    <w:rsid w:val="000B5B71"/>
    <w:rsid w:val="000C0285"/>
    <w:rsid w:val="000C0CA1"/>
    <w:rsid w:val="000C2235"/>
    <w:rsid w:val="000C27CA"/>
    <w:rsid w:val="000C696D"/>
    <w:rsid w:val="000C7834"/>
    <w:rsid w:val="000D0A1E"/>
    <w:rsid w:val="000D2BA9"/>
    <w:rsid w:val="000D6B74"/>
    <w:rsid w:val="000F08F7"/>
    <w:rsid w:val="000F24C8"/>
    <w:rsid w:val="000F3DA0"/>
    <w:rsid w:val="000F555D"/>
    <w:rsid w:val="000F62B4"/>
    <w:rsid w:val="000F7A45"/>
    <w:rsid w:val="000F7FD8"/>
    <w:rsid w:val="001006F4"/>
    <w:rsid w:val="00100BAC"/>
    <w:rsid w:val="00100E4E"/>
    <w:rsid w:val="001017B7"/>
    <w:rsid w:val="00102445"/>
    <w:rsid w:val="001034C6"/>
    <w:rsid w:val="001049B0"/>
    <w:rsid w:val="00107DC0"/>
    <w:rsid w:val="00112133"/>
    <w:rsid w:val="001129C0"/>
    <w:rsid w:val="00113539"/>
    <w:rsid w:val="00114068"/>
    <w:rsid w:val="001150E9"/>
    <w:rsid w:val="00115C77"/>
    <w:rsid w:val="001174E0"/>
    <w:rsid w:val="00122DE9"/>
    <w:rsid w:val="00125ED0"/>
    <w:rsid w:val="00127757"/>
    <w:rsid w:val="001329A3"/>
    <w:rsid w:val="00132A80"/>
    <w:rsid w:val="00132F95"/>
    <w:rsid w:val="0013676B"/>
    <w:rsid w:val="0014307A"/>
    <w:rsid w:val="00144D0B"/>
    <w:rsid w:val="00146209"/>
    <w:rsid w:val="00146DE4"/>
    <w:rsid w:val="00147566"/>
    <w:rsid w:val="001508A3"/>
    <w:rsid w:val="00151053"/>
    <w:rsid w:val="00156A6B"/>
    <w:rsid w:val="00167C82"/>
    <w:rsid w:val="00170545"/>
    <w:rsid w:val="001705E5"/>
    <w:rsid w:val="00171881"/>
    <w:rsid w:val="0017329B"/>
    <w:rsid w:val="00173D0F"/>
    <w:rsid w:val="0017459B"/>
    <w:rsid w:val="0017575B"/>
    <w:rsid w:val="00181364"/>
    <w:rsid w:val="001814E9"/>
    <w:rsid w:val="00183D24"/>
    <w:rsid w:val="00183F31"/>
    <w:rsid w:val="001851A6"/>
    <w:rsid w:val="001865C3"/>
    <w:rsid w:val="00187979"/>
    <w:rsid w:val="00190B53"/>
    <w:rsid w:val="00191DFC"/>
    <w:rsid w:val="0019389B"/>
    <w:rsid w:val="0019509B"/>
    <w:rsid w:val="0019632A"/>
    <w:rsid w:val="001A1B94"/>
    <w:rsid w:val="001A1BAD"/>
    <w:rsid w:val="001A219D"/>
    <w:rsid w:val="001A2218"/>
    <w:rsid w:val="001A7038"/>
    <w:rsid w:val="001A7FD2"/>
    <w:rsid w:val="001B107D"/>
    <w:rsid w:val="001B359E"/>
    <w:rsid w:val="001C5AA4"/>
    <w:rsid w:val="001C6E23"/>
    <w:rsid w:val="001D2F15"/>
    <w:rsid w:val="001D3E22"/>
    <w:rsid w:val="001D4B12"/>
    <w:rsid w:val="001D77CD"/>
    <w:rsid w:val="001D7BD2"/>
    <w:rsid w:val="001E22DD"/>
    <w:rsid w:val="001E2A4D"/>
    <w:rsid w:val="001E2AD8"/>
    <w:rsid w:val="001E3DE9"/>
    <w:rsid w:val="001E4AB7"/>
    <w:rsid w:val="001E53C2"/>
    <w:rsid w:val="001F1247"/>
    <w:rsid w:val="001F1540"/>
    <w:rsid w:val="001F652C"/>
    <w:rsid w:val="001F66A8"/>
    <w:rsid w:val="002013A3"/>
    <w:rsid w:val="00202DB8"/>
    <w:rsid w:val="00203709"/>
    <w:rsid w:val="00207736"/>
    <w:rsid w:val="00215D0D"/>
    <w:rsid w:val="00217882"/>
    <w:rsid w:val="0021797F"/>
    <w:rsid w:val="00217AEF"/>
    <w:rsid w:val="002200B5"/>
    <w:rsid w:val="00223345"/>
    <w:rsid w:val="00223ECD"/>
    <w:rsid w:val="00224774"/>
    <w:rsid w:val="00224F7A"/>
    <w:rsid w:val="00225152"/>
    <w:rsid w:val="002304A5"/>
    <w:rsid w:val="00230E81"/>
    <w:rsid w:val="00231888"/>
    <w:rsid w:val="00232673"/>
    <w:rsid w:val="00233BC9"/>
    <w:rsid w:val="00236863"/>
    <w:rsid w:val="00237C1F"/>
    <w:rsid w:val="0024198A"/>
    <w:rsid w:val="002421B0"/>
    <w:rsid w:val="002433A4"/>
    <w:rsid w:val="0024387A"/>
    <w:rsid w:val="00250389"/>
    <w:rsid w:val="00251E1C"/>
    <w:rsid w:val="00252669"/>
    <w:rsid w:val="00252E71"/>
    <w:rsid w:val="00254288"/>
    <w:rsid w:val="002574FE"/>
    <w:rsid w:val="002579CE"/>
    <w:rsid w:val="00260FEC"/>
    <w:rsid w:val="00263CBF"/>
    <w:rsid w:val="002657E2"/>
    <w:rsid w:val="002660B6"/>
    <w:rsid w:val="002679D1"/>
    <w:rsid w:val="00270D66"/>
    <w:rsid w:val="0027128E"/>
    <w:rsid w:val="002727CC"/>
    <w:rsid w:val="00273679"/>
    <w:rsid w:val="00275FAF"/>
    <w:rsid w:val="00282E14"/>
    <w:rsid w:val="00284486"/>
    <w:rsid w:val="002852B4"/>
    <w:rsid w:val="00285644"/>
    <w:rsid w:val="0028581E"/>
    <w:rsid w:val="00293491"/>
    <w:rsid w:val="00295A11"/>
    <w:rsid w:val="00296158"/>
    <w:rsid w:val="0029776E"/>
    <w:rsid w:val="002A2B87"/>
    <w:rsid w:val="002A6193"/>
    <w:rsid w:val="002A6A3E"/>
    <w:rsid w:val="002B20A1"/>
    <w:rsid w:val="002B46D4"/>
    <w:rsid w:val="002B54CF"/>
    <w:rsid w:val="002B5A6C"/>
    <w:rsid w:val="002C2D1D"/>
    <w:rsid w:val="002C34B7"/>
    <w:rsid w:val="002C3513"/>
    <w:rsid w:val="002C5B4A"/>
    <w:rsid w:val="002C6FFA"/>
    <w:rsid w:val="002D095B"/>
    <w:rsid w:val="002D0BB8"/>
    <w:rsid w:val="002D189D"/>
    <w:rsid w:val="002D2E54"/>
    <w:rsid w:val="002D7983"/>
    <w:rsid w:val="002E6C86"/>
    <w:rsid w:val="002E7D82"/>
    <w:rsid w:val="002F0CE9"/>
    <w:rsid w:val="002F62DC"/>
    <w:rsid w:val="00300614"/>
    <w:rsid w:val="00301F46"/>
    <w:rsid w:val="00306418"/>
    <w:rsid w:val="003100F3"/>
    <w:rsid w:val="00310C11"/>
    <w:rsid w:val="0031382A"/>
    <w:rsid w:val="00314DBC"/>
    <w:rsid w:val="003156AE"/>
    <w:rsid w:val="00316600"/>
    <w:rsid w:val="003172EC"/>
    <w:rsid w:val="00323325"/>
    <w:rsid w:val="00325EC0"/>
    <w:rsid w:val="003340EC"/>
    <w:rsid w:val="0033476F"/>
    <w:rsid w:val="0034057C"/>
    <w:rsid w:val="0034381A"/>
    <w:rsid w:val="003462CD"/>
    <w:rsid w:val="00347D55"/>
    <w:rsid w:val="003502DA"/>
    <w:rsid w:val="00353B67"/>
    <w:rsid w:val="00353B6D"/>
    <w:rsid w:val="00354920"/>
    <w:rsid w:val="00355DC6"/>
    <w:rsid w:val="003570CF"/>
    <w:rsid w:val="003573AB"/>
    <w:rsid w:val="003604D7"/>
    <w:rsid w:val="00362310"/>
    <w:rsid w:val="0036309D"/>
    <w:rsid w:val="00364521"/>
    <w:rsid w:val="0036529A"/>
    <w:rsid w:val="003673E5"/>
    <w:rsid w:val="00367F82"/>
    <w:rsid w:val="00371349"/>
    <w:rsid w:val="003730B2"/>
    <w:rsid w:val="003741F6"/>
    <w:rsid w:val="003756AF"/>
    <w:rsid w:val="00380441"/>
    <w:rsid w:val="00380725"/>
    <w:rsid w:val="003864D2"/>
    <w:rsid w:val="00387D9A"/>
    <w:rsid w:val="00390249"/>
    <w:rsid w:val="00390BF8"/>
    <w:rsid w:val="00392E12"/>
    <w:rsid w:val="00393CA3"/>
    <w:rsid w:val="003956E9"/>
    <w:rsid w:val="003965EC"/>
    <w:rsid w:val="00396BA0"/>
    <w:rsid w:val="003A0E17"/>
    <w:rsid w:val="003A1D05"/>
    <w:rsid w:val="003A357E"/>
    <w:rsid w:val="003A3EF3"/>
    <w:rsid w:val="003A475C"/>
    <w:rsid w:val="003A4805"/>
    <w:rsid w:val="003A527B"/>
    <w:rsid w:val="003A6E02"/>
    <w:rsid w:val="003A6E62"/>
    <w:rsid w:val="003A7BE8"/>
    <w:rsid w:val="003B2140"/>
    <w:rsid w:val="003B3AFC"/>
    <w:rsid w:val="003B6578"/>
    <w:rsid w:val="003C0DE5"/>
    <w:rsid w:val="003C28B8"/>
    <w:rsid w:val="003C7FD0"/>
    <w:rsid w:val="003D0268"/>
    <w:rsid w:val="003D0F49"/>
    <w:rsid w:val="003D1A43"/>
    <w:rsid w:val="003D1A64"/>
    <w:rsid w:val="003D550B"/>
    <w:rsid w:val="003D5709"/>
    <w:rsid w:val="003E2080"/>
    <w:rsid w:val="003E31E5"/>
    <w:rsid w:val="003E32ED"/>
    <w:rsid w:val="003E58C9"/>
    <w:rsid w:val="003F593B"/>
    <w:rsid w:val="003F7A40"/>
    <w:rsid w:val="004004E9"/>
    <w:rsid w:val="00402E14"/>
    <w:rsid w:val="004052C5"/>
    <w:rsid w:val="004060E8"/>
    <w:rsid w:val="00406496"/>
    <w:rsid w:val="004100AA"/>
    <w:rsid w:val="004103EC"/>
    <w:rsid w:val="00412203"/>
    <w:rsid w:val="00417DE3"/>
    <w:rsid w:val="00422869"/>
    <w:rsid w:val="00422D5E"/>
    <w:rsid w:val="0042462B"/>
    <w:rsid w:val="0042709F"/>
    <w:rsid w:val="004300F0"/>
    <w:rsid w:val="0043257A"/>
    <w:rsid w:val="00433DC2"/>
    <w:rsid w:val="0044041B"/>
    <w:rsid w:val="004406CF"/>
    <w:rsid w:val="00441CF5"/>
    <w:rsid w:val="004435B4"/>
    <w:rsid w:val="004470D9"/>
    <w:rsid w:val="004475A9"/>
    <w:rsid w:val="00450B1B"/>
    <w:rsid w:val="00453B53"/>
    <w:rsid w:val="00456779"/>
    <w:rsid w:val="0046048A"/>
    <w:rsid w:val="00460B14"/>
    <w:rsid w:val="0046345B"/>
    <w:rsid w:val="00466346"/>
    <w:rsid w:val="004667AF"/>
    <w:rsid w:val="004671D2"/>
    <w:rsid w:val="004721B5"/>
    <w:rsid w:val="004734B8"/>
    <w:rsid w:val="004751D6"/>
    <w:rsid w:val="004754A0"/>
    <w:rsid w:val="00475604"/>
    <w:rsid w:val="004762D2"/>
    <w:rsid w:val="00477E20"/>
    <w:rsid w:val="00480BB8"/>
    <w:rsid w:val="00481388"/>
    <w:rsid w:val="00483818"/>
    <w:rsid w:val="0048519E"/>
    <w:rsid w:val="004860BD"/>
    <w:rsid w:val="00487430"/>
    <w:rsid w:val="00487AA7"/>
    <w:rsid w:val="00491791"/>
    <w:rsid w:val="004A07F1"/>
    <w:rsid w:val="004A0A6B"/>
    <w:rsid w:val="004A0BB0"/>
    <w:rsid w:val="004A26CD"/>
    <w:rsid w:val="004A2CBE"/>
    <w:rsid w:val="004A4C2C"/>
    <w:rsid w:val="004A577A"/>
    <w:rsid w:val="004A5CA5"/>
    <w:rsid w:val="004A7990"/>
    <w:rsid w:val="004B1D52"/>
    <w:rsid w:val="004B3EC5"/>
    <w:rsid w:val="004B591D"/>
    <w:rsid w:val="004B752E"/>
    <w:rsid w:val="004C4201"/>
    <w:rsid w:val="004C70BF"/>
    <w:rsid w:val="004C7E50"/>
    <w:rsid w:val="004D365F"/>
    <w:rsid w:val="004D5DB3"/>
    <w:rsid w:val="004D5EEB"/>
    <w:rsid w:val="004E0CBC"/>
    <w:rsid w:val="004E1041"/>
    <w:rsid w:val="004E41C7"/>
    <w:rsid w:val="004E49D4"/>
    <w:rsid w:val="004E725F"/>
    <w:rsid w:val="004F1775"/>
    <w:rsid w:val="004F2D88"/>
    <w:rsid w:val="004F6B38"/>
    <w:rsid w:val="005070C3"/>
    <w:rsid w:val="00510D12"/>
    <w:rsid w:val="00515EF4"/>
    <w:rsid w:val="005168D3"/>
    <w:rsid w:val="00520E8D"/>
    <w:rsid w:val="005220BE"/>
    <w:rsid w:val="00523A96"/>
    <w:rsid w:val="00524B78"/>
    <w:rsid w:val="0052507D"/>
    <w:rsid w:val="00526DCE"/>
    <w:rsid w:val="00530270"/>
    <w:rsid w:val="0054234E"/>
    <w:rsid w:val="005423F1"/>
    <w:rsid w:val="00542D5F"/>
    <w:rsid w:val="005435DE"/>
    <w:rsid w:val="00544BE2"/>
    <w:rsid w:val="00546BAE"/>
    <w:rsid w:val="005477EC"/>
    <w:rsid w:val="00552EBD"/>
    <w:rsid w:val="0055471B"/>
    <w:rsid w:val="00555957"/>
    <w:rsid w:val="00555F71"/>
    <w:rsid w:val="00556B1F"/>
    <w:rsid w:val="0056200A"/>
    <w:rsid w:val="00564137"/>
    <w:rsid w:val="00565C36"/>
    <w:rsid w:val="00570AF0"/>
    <w:rsid w:val="0057144B"/>
    <w:rsid w:val="00577B45"/>
    <w:rsid w:val="00581858"/>
    <w:rsid w:val="00586401"/>
    <w:rsid w:val="00586BF8"/>
    <w:rsid w:val="00586FA8"/>
    <w:rsid w:val="00587E82"/>
    <w:rsid w:val="00587F23"/>
    <w:rsid w:val="00593CB4"/>
    <w:rsid w:val="005944D8"/>
    <w:rsid w:val="00594DFF"/>
    <w:rsid w:val="005952EC"/>
    <w:rsid w:val="00595416"/>
    <w:rsid w:val="005A2251"/>
    <w:rsid w:val="005A321F"/>
    <w:rsid w:val="005B01F7"/>
    <w:rsid w:val="005B0D7C"/>
    <w:rsid w:val="005B4627"/>
    <w:rsid w:val="005B6854"/>
    <w:rsid w:val="005C0F0E"/>
    <w:rsid w:val="005C206E"/>
    <w:rsid w:val="005C4034"/>
    <w:rsid w:val="005C4423"/>
    <w:rsid w:val="005C651C"/>
    <w:rsid w:val="005D0B5F"/>
    <w:rsid w:val="005D4AC3"/>
    <w:rsid w:val="005D5607"/>
    <w:rsid w:val="005D63C1"/>
    <w:rsid w:val="005E2F73"/>
    <w:rsid w:val="005F03DB"/>
    <w:rsid w:val="005F074A"/>
    <w:rsid w:val="005F7491"/>
    <w:rsid w:val="00603A46"/>
    <w:rsid w:val="00605390"/>
    <w:rsid w:val="0060778A"/>
    <w:rsid w:val="0061255F"/>
    <w:rsid w:val="006126B0"/>
    <w:rsid w:val="00614B3A"/>
    <w:rsid w:val="00616189"/>
    <w:rsid w:val="006172FB"/>
    <w:rsid w:val="00620353"/>
    <w:rsid w:val="006217BB"/>
    <w:rsid w:val="00623000"/>
    <w:rsid w:val="00624430"/>
    <w:rsid w:val="00625048"/>
    <w:rsid w:val="00625B9E"/>
    <w:rsid w:val="00625BD5"/>
    <w:rsid w:val="00625DFB"/>
    <w:rsid w:val="0062784B"/>
    <w:rsid w:val="00634143"/>
    <w:rsid w:val="00637179"/>
    <w:rsid w:val="00641C64"/>
    <w:rsid w:val="006427E2"/>
    <w:rsid w:val="0064397F"/>
    <w:rsid w:val="00647162"/>
    <w:rsid w:val="006476CA"/>
    <w:rsid w:val="0065102A"/>
    <w:rsid w:val="006552AE"/>
    <w:rsid w:val="00655773"/>
    <w:rsid w:val="0065619F"/>
    <w:rsid w:val="006563CA"/>
    <w:rsid w:val="00657311"/>
    <w:rsid w:val="006578FC"/>
    <w:rsid w:val="006608AB"/>
    <w:rsid w:val="00660E3A"/>
    <w:rsid w:val="0066145B"/>
    <w:rsid w:val="0066271E"/>
    <w:rsid w:val="00664587"/>
    <w:rsid w:val="00664A72"/>
    <w:rsid w:val="00673DD4"/>
    <w:rsid w:val="00674AEB"/>
    <w:rsid w:val="00675B5B"/>
    <w:rsid w:val="00676EAB"/>
    <w:rsid w:val="00677C11"/>
    <w:rsid w:val="00680A77"/>
    <w:rsid w:val="00684831"/>
    <w:rsid w:val="00685147"/>
    <w:rsid w:val="0068524B"/>
    <w:rsid w:val="006855E4"/>
    <w:rsid w:val="00685BFF"/>
    <w:rsid w:val="00694ADE"/>
    <w:rsid w:val="006A026A"/>
    <w:rsid w:val="006A04B4"/>
    <w:rsid w:val="006A073F"/>
    <w:rsid w:val="006A1F77"/>
    <w:rsid w:val="006A7EBF"/>
    <w:rsid w:val="006B075A"/>
    <w:rsid w:val="006B0E83"/>
    <w:rsid w:val="006C10C0"/>
    <w:rsid w:val="006C1B82"/>
    <w:rsid w:val="006C3747"/>
    <w:rsid w:val="006C7329"/>
    <w:rsid w:val="006C7760"/>
    <w:rsid w:val="006D4A26"/>
    <w:rsid w:val="006D522C"/>
    <w:rsid w:val="006D5536"/>
    <w:rsid w:val="006D6F79"/>
    <w:rsid w:val="006D7795"/>
    <w:rsid w:val="006D7ACB"/>
    <w:rsid w:val="006E5AC7"/>
    <w:rsid w:val="006F11A3"/>
    <w:rsid w:val="006F1F3A"/>
    <w:rsid w:val="006F51F2"/>
    <w:rsid w:val="006F6404"/>
    <w:rsid w:val="006F64E3"/>
    <w:rsid w:val="006F6CD4"/>
    <w:rsid w:val="0070253A"/>
    <w:rsid w:val="00702DD7"/>
    <w:rsid w:val="0070581D"/>
    <w:rsid w:val="00705C40"/>
    <w:rsid w:val="007068B9"/>
    <w:rsid w:val="0071087E"/>
    <w:rsid w:val="00711918"/>
    <w:rsid w:val="00715B0B"/>
    <w:rsid w:val="0072091C"/>
    <w:rsid w:val="007219C0"/>
    <w:rsid w:val="007235AA"/>
    <w:rsid w:val="00727952"/>
    <w:rsid w:val="00733B23"/>
    <w:rsid w:val="00735C21"/>
    <w:rsid w:val="0073614A"/>
    <w:rsid w:val="00736407"/>
    <w:rsid w:val="00737A0C"/>
    <w:rsid w:val="00740C8C"/>
    <w:rsid w:val="00751E5A"/>
    <w:rsid w:val="00752B01"/>
    <w:rsid w:val="007549FF"/>
    <w:rsid w:val="007562DC"/>
    <w:rsid w:val="007574BB"/>
    <w:rsid w:val="0075764C"/>
    <w:rsid w:val="00762198"/>
    <w:rsid w:val="00764DD9"/>
    <w:rsid w:val="00765793"/>
    <w:rsid w:val="00767677"/>
    <w:rsid w:val="00770792"/>
    <w:rsid w:val="00774FFE"/>
    <w:rsid w:val="00775638"/>
    <w:rsid w:val="0077599A"/>
    <w:rsid w:val="00777353"/>
    <w:rsid w:val="00785461"/>
    <w:rsid w:val="00785A92"/>
    <w:rsid w:val="00786051"/>
    <w:rsid w:val="007860DE"/>
    <w:rsid w:val="00786FF3"/>
    <w:rsid w:val="00793090"/>
    <w:rsid w:val="007A2F67"/>
    <w:rsid w:val="007A3918"/>
    <w:rsid w:val="007A4B68"/>
    <w:rsid w:val="007B0E89"/>
    <w:rsid w:val="007B2C38"/>
    <w:rsid w:val="007B2E54"/>
    <w:rsid w:val="007B3CC0"/>
    <w:rsid w:val="007B5DF5"/>
    <w:rsid w:val="007B7498"/>
    <w:rsid w:val="007B7AEE"/>
    <w:rsid w:val="007C2E48"/>
    <w:rsid w:val="007C5270"/>
    <w:rsid w:val="007C6AAA"/>
    <w:rsid w:val="007D224D"/>
    <w:rsid w:val="007D2F75"/>
    <w:rsid w:val="007D53B5"/>
    <w:rsid w:val="007D59E4"/>
    <w:rsid w:val="007E22E7"/>
    <w:rsid w:val="007E3B57"/>
    <w:rsid w:val="007E69BB"/>
    <w:rsid w:val="007F335C"/>
    <w:rsid w:val="007F3EF1"/>
    <w:rsid w:val="007F4585"/>
    <w:rsid w:val="00802515"/>
    <w:rsid w:val="00804C79"/>
    <w:rsid w:val="00806144"/>
    <w:rsid w:val="00806630"/>
    <w:rsid w:val="00806C23"/>
    <w:rsid w:val="00807546"/>
    <w:rsid w:val="0081283F"/>
    <w:rsid w:val="008135C7"/>
    <w:rsid w:val="0081480A"/>
    <w:rsid w:val="00814949"/>
    <w:rsid w:val="00816622"/>
    <w:rsid w:val="008202EB"/>
    <w:rsid w:val="00820FEF"/>
    <w:rsid w:val="008214E4"/>
    <w:rsid w:val="008255AE"/>
    <w:rsid w:val="0082617A"/>
    <w:rsid w:val="008262B2"/>
    <w:rsid w:val="008336A5"/>
    <w:rsid w:val="00835C3C"/>
    <w:rsid w:val="008373C0"/>
    <w:rsid w:val="0084145F"/>
    <w:rsid w:val="00841D57"/>
    <w:rsid w:val="00841DA2"/>
    <w:rsid w:val="0084458C"/>
    <w:rsid w:val="00844F24"/>
    <w:rsid w:val="008458F6"/>
    <w:rsid w:val="00845AED"/>
    <w:rsid w:val="00845D02"/>
    <w:rsid w:val="008469DC"/>
    <w:rsid w:val="00851670"/>
    <w:rsid w:val="00851AE4"/>
    <w:rsid w:val="0085598D"/>
    <w:rsid w:val="008605B6"/>
    <w:rsid w:val="00862771"/>
    <w:rsid w:val="008678E1"/>
    <w:rsid w:val="00871DB7"/>
    <w:rsid w:val="0087446F"/>
    <w:rsid w:val="00876F54"/>
    <w:rsid w:val="00877292"/>
    <w:rsid w:val="00884053"/>
    <w:rsid w:val="00885168"/>
    <w:rsid w:val="00885192"/>
    <w:rsid w:val="0089173B"/>
    <w:rsid w:val="0089220F"/>
    <w:rsid w:val="00892925"/>
    <w:rsid w:val="008935AA"/>
    <w:rsid w:val="008A0DF3"/>
    <w:rsid w:val="008A23CF"/>
    <w:rsid w:val="008A77FD"/>
    <w:rsid w:val="008B6848"/>
    <w:rsid w:val="008C2FA1"/>
    <w:rsid w:val="008C3686"/>
    <w:rsid w:val="008C41A6"/>
    <w:rsid w:val="008C4F06"/>
    <w:rsid w:val="008C7F2F"/>
    <w:rsid w:val="008D53E9"/>
    <w:rsid w:val="008D59E0"/>
    <w:rsid w:val="008D5A6F"/>
    <w:rsid w:val="008D71D9"/>
    <w:rsid w:val="008D7ADC"/>
    <w:rsid w:val="008D7E0D"/>
    <w:rsid w:val="008D7EDB"/>
    <w:rsid w:val="008E64F0"/>
    <w:rsid w:val="008E7E50"/>
    <w:rsid w:val="008F18ED"/>
    <w:rsid w:val="008F2645"/>
    <w:rsid w:val="008F3104"/>
    <w:rsid w:val="008F67D5"/>
    <w:rsid w:val="008F6C73"/>
    <w:rsid w:val="008F7B4E"/>
    <w:rsid w:val="0090047A"/>
    <w:rsid w:val="00902C50"/>
    <w:rsid w:val="00903D37"/>
    <w:rsid w:val="009143AD"/>
    <w:rsid w:val="00914DAA"/>
    <w:rsid w:val="009159D8"/>
    <w:rsid w:val="00917D6F"/>
    <w:rsid w:val="0092021A"/>
    <w:rsid w:val="00921B1A"/>
    <w:rsid w:val="00923991"/>
    <w:rsid w:val="00924BD0"/>
    <w:rsid w:val="0092600D"/>
    <w:rsid w:val="009264B7"/>
    <w:rsid w:val="00926946"/>
    <w:rsid w:val="00926CF9"/>
    <w:rsid w:val="009272D9"/>
    <w:rsid w:val="0093039D"/>
    <w:rsid w:val="00930964"/>
    <w:rsid w:val="0093157F"/>
    <w:rsid w:val="00931704"/>
    <w:rsid w:val="009317E2"/>
    <w:rsid w:val="00931E4F"/>
    <w:rsid w:val="009328A3"/>
    <w:rsid w:val="0093349F"/>
    <w:rsid w:val="0093364D"/>
    <w:rsid w:val="009354C4"/>
    <w:rsid w:val="00940E3E"/>
    <w:rsid w:val="00943318"/>
    <w:rsid w:val="00945A30"/>
    <w:rsid w:val="00946EAB"/>
    <w:rsid w:val="009512E7"/>
    <w:rsid w:val="009563B0"/>
    <w:rsid w:val="00956F13"/>
    <w:rsid w:val="009635F9"/>
    <w:rsid w:val="00965E43"/>
    <w:rsid w:val="00967869"/>
    <w:rsid w:val="00971F54"/>
    <w:rsid w:val="009725C5"/>
    <w:rsid w:val="00973F40"/>
    <w:rsid w:val="00974A4E"/>
    <w:rsid w:val="00974A8B"/>
    <w:rsid w:val="00974B04"/>
    <w:rsid w:val="00975F34"/>
    <w:rsid w:val="0098477F"/>
    <w:rsid w:val="009848A2"/>
    <w:rsid w:val="009934CF"/>
    <w:rsid w:val="009A0D75"/>
    <w:rsid w:val="009A13F6"/>
    <w:rsid w:val="009A347A"/>
    <w:rsid w:val="009A3E8E"/>
    <w:rsid w:val="009B35E4"/>
    <w:rsid w:val="009B3DFF"/>
    <w:rsid w:val="009B6A6F"/>
    <w:rsid w:val="009C1999"/>
    <w:rsid w:val="009C1AFE"/>
    <w:rsid w:val="009C3C1A"/>
    <w:rsid w:val="009C4FB8"/>
    <w:rsid w:val="009C6EEC"/>
    <w:rsid w:val="009D048B"/>
    <w:rsid w:val="009E02E8"/>
    <w:rsid w:val="009E5419"/>
    <w:rsid w:val="009E5A6E"/>
    <w:rsid w:val="009F07DE"/>
    <w:rsid w:val="009F100D"/>
    <w:rsid w:val="009F152A"/>
    <w:rsid w:val="009F223F"/>
    <w:rsid w:val="009F403A"/>
    <w:rsid w:val="009F4376"/>
    <w:rsid w:val="009F46DC"/>
    <w:rsid w:val="00A06682"/>
    <w:rsid w:val="00A1620D"/>
    <w:rsid w:val="00A16AC0"/>
    <w:rsid w:val="00A21B9A"/>
    <w:rsid w:val="00A23897"/>
    <w:rsid w:val="00A23D31"/>
    <w:rsid w:val="00A2458B"/>
    <w:rsid w:val="00A301A7"/>
    <w:rsid w:val="00A307F1"/>
    <w:rsid w:val="00A30C34"/>
    <w:rsid w:val="00A30FD3"/>
    <w:rsid w:val="00A315FF"/>
    <w:rsid w:val="00A31D05"/>
    <w:rsid w:val="00A330AD"/>
    <w:rsid w:val="00A33E29"/>
    <w:rsid w:val="00A35D37"/>
    <w:rsid w:val="00A35E2F"/>
    <w:rsid w:val="00A36B6C"/>
    <w:rsid w:val="00A37891"/>
    <w:rsid w:val="00A37A4B"/>
    <w:rsid w:val="00A40A51"/>
    <w:rsid w:val="00A41380"/>
    <w:rsid w:val="00A43512"/>
    <w:rsid w:val="00A45B47"/>
    <w:rsid w:val="00A4718A"/>
    <w:rsid w:val="00A47916"/>
    <w:rsid w:val="00A5191D"/>
    <w:rsid w:val="00A54D4B"/>
    <w:rsid w:val="00A57047"/>
    <w:rsid w:val="00A571EC"/>
    <w:rsid w:val="00A57938"/>
    <w:rsid w:val="00A57C3D"/>
    <w:rsid w:val="00A61283"/>
    <w:rsid w:val="00A6599E"/>
    <w:rsid w:val="00A6697B"/>
    <w:rsid w:val="00A73B5F"/>
    <w:rsid w:val="00A74C2D"/>
    <w:rsid w:val="00A75C15"/>
    <w:rsid w:val="00A76B34"/>
    <w:rsid w:val="00A83E38"/>
    <w:rsid w:val="00A854FF"/>
    <w:rsid w:val="00A86D91"/>
    <w:rsid w:val="00A8745D"/>
    <w:rsid w:val="00A90F9B"/>
    <w:rsid w:val="00A92694"/>
    <w:rsid w:val="00A93072"/>
    <w:rsid w:val="00A93827"/>
    <w:rsid w:val="00A95762"/>
    <w:rsid w:val="00A9629C"/>
    <w:rsid w:val="00AA35D5"/>
    <w:rsid w:val="00AA417B"/>
    <w:rsid w:val="00AA4810"/>
    <w:rsid w:val="00AA533F"/>
    <w:rsid w:val="00AB010D"/>
    <w:rsid w:val="00AB4496"/>
    <w:rsid w:val="00AB7B88"/>
    <w:rsid w:val="00AC1B61"/>
    <w:rsid w:val="00AC4598"/>
    <w:rsid w:val="00AC5EE6"/>
    <w:rsid w:val="00AD1139"/>
    <w:rsid w:val="00AD1923"/>
    <w:rsid w:val="00AD2611"/>
    <w:rsid w:val="00AD3D57"/>
    <w:rsid w:val="00AD4CDA"/>
    <w:rsid w:val="00AE33E2"/>
    <w:rsid w:val="00AE3EB1"/>
    <w:rsid w:val="00AE50B7"/>
    <w:rsid w:val="00AE7AB0"/>
    <w:rsid w:val="00AF0252"/>
    <w:rsid w:val="00AF3852"/>
    <w:rsid w:val="00AF5286"/>
    <w:rsid w:val="00AF7565"/>
    <w:rsid w:val="00B0276C"/>
    <w:rsid w:val="00B03215"/>
    <w:rsid w:val="00B10943"/>
    <w:rsid w:val="00B1415B"/>
    <w:rsid w:val="00B1739F"/>
    <w:rsid w:val="00B20AF5"/>
    <w:rsid w:val="00B274AE"/>
    <w:rsid w:val="00B274BF"/>
    <w:rsid w:val="00B27764"/>
    <w:rsid w:val="00B30038"/>
    <w:rsid w:val="00B31150"/>
    <w:rsid w:val="00B31222"/>
    <w:rsid w:val="00B31CF0"/>
    <w:rsid w:val="00B32C83"/>
    <w:rsid w:val="00B3447A"/>
    <w:rsid w:val="00B37288"/>
    <w:rsid w:val="00B418B8"/>
    <w:rsid w:val="00B42E81"/>
    <w:rsid w:val="00B4329D"/>
    <w:rsid w:val="00B520F9"/>
    <w:rsid w:val="00B5330A"/>
    <w:rsid w:val="00B5495A"/>
    <w:rsid w:val="00B55F12"/>
    <w:rsid w:val="00B577A3"/>
    <w:rsid w:val="00B57B9C"/>
    <w:rsid w:val="00B60707"/>
    <w:rsid w:val="00B6233A"/>
    <w:rsid w:val="00B708FD"/>
    <w:rsid w:val="00B7262F"/>
    <w:rsid w:val="00B73FD4"/>
    <w:rsid w:val="00B74FC5"/>
    <w:rsid w:val="00B75A6C"/>
    <w:rsid w:val="00B82807"/>
    <w:rsid w:val="00B82904"/>
    <w:rsid w:val="00B82C3E"/>
    <w:rsid w:val="00B83E2A"/>
    <w:rsid w:val="00B83E38"/>
    <w:rsid w:val="00B86C19"/>
    <w:rsid w:val="00B92EAA"/>
    <w:rsid w:val="00BA0570"/>
    <w:rsid w:val="00BA0F49"/>
    <w:rsid w:val="00BA7493"/>
    <w:rsid w:val="00BB007F"/>
    <w:rsid w:val="00BB33ED"/>
    <w:rsid w:val="00BB375D"/>
    <w:rsid w:val="00BB382F"/>
    <w:rsid w:val="00BB39FE"/>
    <w:rsid w:val="00BB4D03"/>
    <w:rsid w:val="00BB4FE9"/>
    <w:rsid w:val="00BB515F"/>
    <w:rsid w:val="00BB5AED"/>
    <w:rsid w:val="00BB762F"/>
    <w:rsid w:val="00BB797B"/>
    <w:rsid w:val="00BC041D"/>
    <w:rsid w:val="00BC0A30"/>
    <w:rsid w:val="00BC1339"/>
    <w:rsid w:val="00BC2C0C"/>
    <w:rsid w:val="00BC3977"/>
    <w:rsid w:val="00BC758B"/>
    <w:rsid w:val="00BD005C"/>
    <w:rsid w:val="00BD3E22"/>
    <w:rsid w:val="00BD52CF"/>
    <w:rsid w:val="00BE17C6"/>
    <w:rsid w:val="00BE380E"/>
    <w:rsid w:val="00BE4865"/>
    <w:rsid w:val="00BE505E"/>
    <w:rsid w:val="00BE7B48"/>
    <w:rsid w:val="00BF0224"/>
    <w:rsid w:val="00BF13B1"/>
    <w:rsid w:val="00BF3BD8"/>
    <w:rsid w:val="00BF4C6B"/>
    <w:rsid w:val="00C039FD"/>
    <w:rsid w:val="00C06B00"/>
    <w:rsid w:val="00C072DD"/>
    <w:rsid w:val="00C11494"/>
    <w:rsid w:val="00C16B4B"/>
    <w:rsid w:val="00C1740D"/>
    <w:rsid w:val="00C17427"/>
    <w:rsid w:val="00C25238"/>
    <w:rsid w:val="00C25786"/>
    <w:rsid w:val="00C261FA"/>
    <w:rsid w:val="00C3345C"/>
    <w:rsid w:val="00C40C35"/>
    <w:rsid w:val="00C42AB7"/>
    <w:rsid w:val="00C45102"/>
    <w:rsid w:val="00C5027E"/>
    <w:rsid w:val="00C502A5"/>
    <w:rsid w:val="00C51546"/>
    <w:rsid w:val="00C51C43"/>
    <w:rsid w:val="00C521F7"/>
    <w:rsid w:val="00C53008"/>
    <w:rsid w:val="00C54AEF"/>
    <w:rsid w:val="00C55151"/>
    <w:rsid w:val="00C5519C"/>
    <w:rsid w:val="00C560FA"/>
    <w:rsid w:val="00C5775D"/>
    <w:rsid w:val="00C57FF9"/>
    <w:rsid w:val="00C61A7A"/>
    <w:rsid w:val="00C62431"/>
    <w:rsid w:val="00C64434"/>
    <w:rsid w:val="00C6522E"/>
    <w:rsid w:val="00C70604"/>
    <w:rsid w:val="00C70EC6"/>
    <w:rsid w:val="00C73C57"/>
    <w:rsid w:val="00C73C7F"/>
    <w:rsid w:val="00C74D43"/>
    <w:rsid w:val="00C8216E"/>
    <w:rsid w:val="00C873CE"/>
    <w:rsid w:val="00C92552"/>
    <w:rsid w:val="00C9360B"/>
    <w:rsid w:val="00C93F1B"/>
    <w:rsid w:val="00CA08DE"/>
    <w:rsid w:val="00CA136F"/>
    <w:rsid w:val="00CA1E09"/>
    <w:rsid w:val="00CA6182"/>
    <w:rsid w:val="00CA70A1"/>
    <w:rsid w:val="00CB675A"/>
    <w:rsid w:val="00CB6792"/>
    <w:rsid w:val="00CC04FB"/>
    <w:rsid w:val="00CC146C"/>
    <w:rsid w:val="00CC2092"/>
    <w:rsid w:val="00CC345B"/>
    <w:rsid w:val="00CC6FF6"/>
    <w:rsid w:val="00CD239C"/>
    <w:rsid w:val="00CD2C2E"/>
    <w:rsid w:val="00CD3A5D"/>
    <w:rsid w:val="00CD5FD4"/>
    <w:rsid w:val="00CD6532"/>
    <w:rsid w:val="00CD7566"/>
    <w:rsid w:val="00CE04D8"/>
    <w:rsid w:val="00CE0DCE"/>
    <w:rsid w:val="00CE10F6"/>
    <w:rsid w:val="00CE1CB8"/>
    <w:rsid w:val="00CE1CE9"/>
    <w:rsid w:val="00CE33C1"/>
    <w:rsid w:val="00CE511F"/>
    <w:rsid w:val="00CE5F60"/>
    <w:rsid w:val="00CE76FF"/>
    <w:rsid w:val="00CF6587"/>
    <w:rsid w:val="00D00A03"/>
    <w:rsid w:val="00D00F6B"/>
    <w:rsid w:val="00D01C3D"/>
    <w:rsid w:val="00D0310D"/>
    <w:rsid w:val="00D05C7C"/>
    <w:rsid w:val="00D07742"/>
    <w:rsid w:val="00D11FD0"/>
    <w:rsid w:val="00D12788"/>
    <w:rsid w:val="00D13DC7"/>
    <w:rsid w:val="00D14DB7"/>
    <w:rsid w:val="00D15B2F"/>
    <w:rsid w:val="00D15ED5"/>
    <w:rsid w:val="00D203F7"/>
    <w:rsid w:val="00D206C5"/>
    <w:rsid w:val="00D2559A"/>
    <w:rsid w:val="00D277DB"/>
    <w:rsid w:val="00D27FDB"/>
    <w:rsid w:val="00D348F7"/>
    <w:rsid w:val="00D35115"/>
    <w:rsid w:val="00D3564C"/>
    <w:rsid w:val="00D36FF0"/>
    <w:rsid w:val="00D40BC3"/>
    <w:rsid w:val="00D41EF3"/>
    <w:rsid w:val="00D434EC"/>
    <w:rsid w:val="00D44E9D"/>
    <w:rsid w:val="00D45698"/>
    <w:rsid w:val="00D472A7"/>
    <w:rsid w:val="00D5000A"/>
    <w:rsid w:val="00D542A3"/>
    <w:rsid w:val="00D54B91"/>
    <w:rsid w:val="00D567F5"/>
    <w:rsid w:val="00D57F55"/>
    <w:rsid w:val="00D64362"/>
    <w:rsid w:val="00D77632"/>
    <w:rsid w:val="00D83173"/>
    <w:rsid w:val="00D8433D"/>
    <w:rsid w:val="00D84B17"/>
    <w:rsid w:val="00D8507D"/>
    <w:rsid w:val="00D85585"/>
    <w:rsid w:val="00D86062"/>
    <w:rsid w:val="00D90807"/>
    <w:rsid w:val="00D90C9D"/>
    <w:rsid w:val="00D91910"/>
    <w:rsid w:val="00D91AA8"/>
    <w:rsid w:val="00D91B05"/>
    <w:rsid w:val="00D944A6"/>
    <w:rsid w:val="00D94ED9"/>
    <w:rsid w:val="00D953BE"/>
    <w:rsid w:val="00D96FC3"/>
    <w:rsid w:val="00D97F7F"/>
    <w:rsid w:val="00DA1F4F"/>
    <w:rsid w:val="00DA495D"/>
    <w:rsid w:val="00DA49DE"/>
    <w:rsid w:val="00DA63EF"/>
    <w:rsid w:val="00DA67EB"/>
    <w:rsid w:val="00DA7BA0"/>
    <w:rsid w:val="00DB2AC1"/>
    <w:rsid w:val="00DB52C3"/>
    <w:rsid w:val="00DB5DA3"/>
    <w:rsid w:val="00DC10B0"/>
    <w:rsid w:val="00DC1594"/>
    <w:rsid w:val="00DC3374"/>
    <w:rsid w:val="00DC4BCD"/>
    <w:rsid w:val="00DC6738"/>
    <w:rsid w:val="00DD0D4D"/>
    <w:rsid w:val="00DD178F"/>
    <w:rsid w:val="00DD3901"/>
    <w:rsid w:val="00DD65DE"/>
    <w:rsid w:val="00DE206A"/>
    <w:rsid w:val="00DE4107"/>
    <w:rsid w:val="00DF0ED5"/>
    <w:rsid w:val="00DF325F"/>
    <w:rsid w:val="00DF4D24"/>
    <w:rsid w:val="00DF72D9"/>
    <w:rsid w:val="00DF7EC8"/>
    <w:rsid w:val="00E02201"/>
    <w:rsid w:val="00E028ED"/>
    <w:rsid w:val="00E047BF"/>
    <w:rsid w:val="00E07731"/>
    <w:rsid w:val="00E07C8F"/>
    <w:rsid w:val="00E104F6"/>
    <w:rsid w:val="00E10748"/>
    <w:rsid w:val="00E11FF5"/>
    <w:rsid w:val="00E12F57"/>
    <w:rsid w:val="00E1363B"/>
    <w:rsid w:val="00E154E6"/>
    <w:rsid w:val="00E16A82"/>
    <w:rsid w:val="00E235EC"/>
    <w:rsid w:val="00E26494"/>
    <w:rsid w:val="00E2707E"/>
    <w:rsid w:val="00E27DDF"/>
    <w:rsid w:val="00E30A90"/>
    <w:rsid w:val="00E366A3"/>
    <w:rsid w:val="00E42ACB"/>
    <w:rsid w:val="00E43469"/>
    <w:rsid w:val="00E445DA"/>
    <w:rsid w:val="00E45379"/>
    <w:rsid w:val="00E50B22"/>
    <w:rsid w:val="00E53706"/>
    <w:rsid w:val="00E54742"/>
    <w:rsid w:val="00E55768"/>
    <w:rsid w:val="00E6064D"/>
    <w:rsid w:val="00E638FB"/>
    <w:rsid w:val="00E64F46"/>
    <w:rsid w:val="00E67738"/>
    <w:rsid w:val="00E77F64"/>
    <w:rsid w:val="00E805A9"/>
    <w:rsid w:val="00E8155D"/>
    <w:rsid w:val="00E82F1E"/>
    <w:rsid w:val="00E86E4B"/>
    <w:rsid w:val="00E87ADB"/>
    <w:rsid w:val="00E9636C"/>
    <w:rsid w:val="00EA0E04"/>
    <w:rsid w:val="00EA220D"/>
    <w:rsid w:val="00EA3146"/>
    <w:rsid w:val="00EA4853"/>
    <w:rsid w:val="00EA50E4"/>
    <w:rsid w:val="00EA510D"/>
    <w:rsid w:val="00EA5D2C"/>
    <w:rsid w:val="00EA5D8E"/>
    <w:rsid w:val="00EB3B88"/>
    <w:rsid w:val="00EC5CA0"/>
    <w:rsid w:val="00EC656B"/>
    <w:rsid w:val="00EC7372"/>
    <w:rsid w:val="00ED0A2A"/>
    <w:rsid w:val="00ED13C9"/>
    <w:rsid w:val="00ED26A8"/>
    <w:rsid w:val="00ED30E8"/>
    <w:rsid w:val="00EE3DB4"/>
    <w:rsid w:val="00EF03DC"/>
    <w:rsid w:val="00EF12D0"/>
    <w:rsid w:val="00EF480A"/>
    <w:rsid w:val="00EF4A64"/>
    <w:rsid w:val="00EF4F40"/>
    <w:rsid w:val="00EF6470"/>
    <w:rsid w:val="00F02171"/>
    <w:rsid w:val="00F0260E"/>
    <w:rsid w:val="00F02FDE"/>
    <w:rsid w:val="00F033EF"/>
    <w:rsid w:val="00F11AB3"/>
    <w:rsid w:val="00F15353"/>
    <w:rsid w:val="00F21282"/>
    <w:rsid w:val="00F339E1"/>
    <w:rsid w:val="00F35243"/>
    <w:rsid w:val="00F36443"/>
    <w:rsid w:val="00F41FCD"/>
    <w:rsid w:val="00F43E6E"/>
    <w:rsid w:val="00F44423"/>
    <w:rsid w:val="00F44500"/>
    <w:rsid w:val="00F4639A"/>
    <w:rsid w:val="00F47345"/>
    <w:rsid w:val="00F51236"/>
    <w:rsid w:val="00F5183B"/>
    <w:rsid w:val="00F5198E"/>
    <w:rsid w:val="00F5393F"/>
    <w:rsid w:val="00F541B8"/>
    <w:rsid w:val="00F56CC2"/>
    <w:rsid w:val="00F5709F"/>
    <w:rsid w:val="00F60F78"/>
    <w:rsid w:val="00F61C4D"/>
    <w:rsid w:val="00F628D3"/>
    <w:rsid w:val="00F6421C"/>
    <w:rsid w:val="00F6497E"/>
    <w:rsid w:val="00F677E2"/>
    <w:rsid w:val="00F7208C"/>
    <w:rsid w:val="00F75EAD"/>
    <w:rsid w:val="00F77154"/>
    <w:rsid w:val="00F7721C"/>
    <w:rsid w:val="00F80F33"/>
    <w:rsid w:val="00F9173A"/>
    <w:rsid w:val="00F927EC"/>
    <w:rsid w:val="00F92B3C"/>
    <w:rsid w:val="00F94609"/>
    <w:rsid w:val="00F952B9"/>
    <w:rsid w:val="00F9650A"/>
    <w:rsid w:val="00F967C7"/>
    <w:rsid w:val="00FA0437"/>
    <w:rsid w:val="00FA233F"/>
    <w:rsid w:val="00FA2E05"/>
    <w:rsid w:val="00FA351E"/>
    <w:rsid w:val="00FA6CC1"/>
    <w:rsid w:val="00FA702A"/>
    <w:rsid w:val="00FA7D57"/>
    <w:rsid w:val="00FB0008"/>
    <w:rsid w:val="00FB071C"/>
    <w:rsid w:val="00FB2096"/>
    <w:rsid w:val="00FB2C1D"/>
    <w:rsid w:val="00FB7C96"/>
    <w:rsid w:val="00FC1FAB"/>
    <w:rsid w:val="00FC2209"/>
    <w:rsid w:val="00FC33E7"/>
    <w:rsid w:val="00FC6818"/>
    <w:rsid w:val="00FC7531"/>
    <w:rsid w:val="00FC7EAA"/>
    <w:rsid w:val="00FD2D90"/>
    <w:rsid w:val="00FD4FA5"/>
    <w:rsid w:val="00FE27B3"/>
    <w:rsid w:val="00FE55B9"/>
    <w:rsid w:val="00FE5A6B"/>
    <w:rsid w:val="00FE5ED1"/>
    <w:rsid w:val="00FE6B57"/>
    <w:rsid w:val="00FF062B"/>
    <w:rsid w:val="00FF2CE6"/>
    <w:rsid w:val="00FF35FB"/>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B8C66"/>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17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 w:type="character" w:styleId="Nmerodelnea">
    <w:name w:val="line number"/>
    <w:basedOn w:val="Fuentedeprrafopredeter"/>
    <w:uiPriority w:val="99"/>
    <w:semiHidden/>
    <w:unhideWhenUsed/>
    <w:rsid w:val="00282E14"/>
  </w:style>
  <w:style w:type="paragraph" w:customStyle="1" w:styleId="Titulo1">
    <w:name w:val="Titulo 1"/>
    <w:basedOn w:val="Normal"/>
    <w:rsid w:val="00A86D91"/>
    <w:pPr>
      <w:pBdr>
        <w:bottom w:val="single" w:sz="12" w:space="1" w:color="auto"/>
      </w:pBdr>
      <w:jc w:val="both"/>
      <w:outlineLvl w:val="0"/>
    </w:pPr>
    <w:rPr>
      <w:rFonts w:cs="Arial"/>
      <w:b/>
      <w:sz w:val="18"/>
      <w:szCs w:val="18"/>
      <w:lang w:val="es-MX"/>
    </w:rPr>
  </w:style>
  <w:style w:type="paragraph" w:styleId="Textosinformato">
    <w:name w:val="Plain Text"/>
    <w:basedOn w:val="Normal"/>
    <w:link w:val="TextosinformatoCar"/>
    <w:rsid w:val="00A86D91"/>
    <w:rPr>
      <w:rFonts w:ascii="Courier New" w:hAnsi="Courier New"/>
      <w:lang w:val="x-none"/>
    </w:rPr>
  </w:style>
  <w:style w:type="character" w:customStyle="1" w:styleId="TextosinformatoCar">
    <w:name w:val="Texto sin formato Car"/>
    <w:basedOn w:val="Fuentedeprrafopredeter"/>
    <w:link w:val="Textosinformato"/>
    <w:rsid w:val="00A86D91"/>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2819972">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02806">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F2BA-12E8-4BD4-A7E4-D6D3523C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5516</Words>
  <Characters>30341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6</cp:revision>
  <cp:lastPrinted>2019-06-03T22:16:00Z</cp:lastPrinted>
  <dcterms:created xsi:type="dcterms:W3CDTF">2019-05-29T14:33:00Z</dcterms:created>
  <dcterms:modified xsi:type="dcterms:W3CDTF">2019-06-17T18:10:00Z</dcterms:modified>
</cp:coreProperties>
</file>