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9F1353" w14:textId="69D5845D" w:rsidR="00BA643B" w:rsidRPr="003E5C09" w:rsidRDefault="00BA643B" w:rsidP="003E5C09">
      <w:pPr>
        <w:spacing w:before="240" w:after="240" w:line="360" w:lineRule="auto"/>
        <w:ind w:right="142"/>
        <w:jc w:val="center"/>
        <w:rPr>
          <w:rFonts w:ascii="Palatino Linotype" w:hAnsi="Palatino Linotype"/>
          <w:b/>
        </w:rPr>
      </w:pPr>
      <w:bookmarkStart w:id="0" w:name="_GoBack"/>
      <w:bookmarkEnd w:id="0"/>
      <w:r w:rsidRPr="003E5C09">
        <w:rPr>
          <w:rFonts w:ascii="Palatino Linotype" w:hAnsi="Palatino Linotype"/>
          <w:b/>
        </w:rPr>
        <w:t>LÍNEAS ARGUMENTATIVAS.</w:t>
      </w:r>
    </w:p>
    <w:p w14:paraId="45E5F73F" w14:textId="77777777" w:rsidR="00257222" w:rsidRPr="003E5C09" w:rsidRDefault="00257222" w:rsidP="003E5C09">
      <w:pPr>
        <w:spacing w:before="240" w:after="360" w:line="360" w:lineRule="auto"/>
        <w:ind w:right="142"/>
        <w:contextualSpacing/>
        <w:jc w:val="both"/>
        <w:rPr>
          <w:rFonts w:ascii="Palatino Linotype" w:eastAsia="Times New Roman" w:hAnsi="Palatino Linotype"/>
        </w:rPr>
      </w:pPr>
      <w:r w:rsidRPr="003E5C09">
        <w:rPr>
          <w:rFonts w:ascii="Palatino Linotype" w:eastAsia="Times New Roman" w:hAnsi="Palatino Linotype"/>
          <w:b/>
        </w:rPr>
        <w:t>DEBERES DE LAS AUTORIDADES.</w:t>
      </w:r>
      <w:r w:rsidRPr="003E5C09">
        <w:rPr>
          <w:rFonts w:ascii="Palatino Linotype" w:eastAsia="Times New Roman" w:hAnsi="Palatino Linotype"/>
        </w:rPr>
        <w:t xml:space="preserve"> El derecho humano de acceso a la información </w:t>
      </w:r>
      <w:proofErr w:type="gramStart"/>
      <w:r w:rsidRPr="003E5C09">
        <w:rPr>
          <w:rFonts w:ascii="Palatino Linotype" w:eastAsia="Times New Roman" w:hAnsi="Palatino Linotype"/>
        </w:rPr>
        <w:t>pública</w:t>
      </w:r>
      <w:proofErr w:type="gramEnd"/>
      <w:r w:rsidRPr="003E5C09">
        <w:rPr>
          <w:rFonts w:ascii="Palatino Linotype" w:eastAsia="Times New Roman" w:hAnsi="Palatino Linotype"/>
        </w:rPr>
        <w:t xml:space="preserve"> es un derecho humano constitucionalmente reconocido en consecuencia todas las autoridades en el ámbito de sus competencias tienen la obligación de respetarlo, protegerlo y garantizarlo.</w:t>
      </w:r>
    </w:p>
    <w:p w14:paraId="224B09C6" w14:textId="77777777" w:rsidR="00257222" w:rsidRPr="003E5C09" w:rsidRDefault="00257222" w:rsidP="003E5C09">
      <w:pPr>
        <w:spacing w:before="240" w:after="360" w:line="360" w:lineRule="auto"/>
        <w:ind w:right="142"/>
        <w:contextualSpacing/>
        <w:jc w:val="both"/>
        <w:rPr>
          <w:rFonts w:ascii="Palatino Linotype" w:eastAsia="Times New Roman" w:hAnsi="Palatino Linotype"/>
        </w:rPr>
      </w:pPr>
    </w:p>
    <w:p w14:paraId="33C2BB42" w14:textId="77777777" w:rsidR="00257222" w:rsidRPr="003E5C09" w:rsidRDefault="00257222" w:rsidP="003E5C09">
      <w:pPr>
        <w:spacing w:before="240" w:after="240" w:line="360" w:lineRule="auto"/>
        <w:ind w:right="142"/>
        <w:jc w:val="both"/>
        <w:rPr>
          <w:rFonts w:ascii="Palatino Linotype" w:eastAsia="Times New Roman" w:hAnsi="Palatino Linotype" w:cs="Arial"/>
          <w:color w:val="000000"/>
          <w:lang w:val="es-ES" w:eastAsia="es-MX"/>
        </w:rPr>
      </w:pPr>
      <w:r w:rsidRPr="003E5C09">
        <w:rPr>
          <w:rFonts w:ascii="Palatino Linotype" w:eastAsia="MS Mincho" w:hAnsi="Palatino Linotype"/>
          <w:b/>
        </w:rPr>
        <w:t>NEGATIVA FICTA, NO EXISTE PLAZO PERENTORIO PARA INTERPONER EL RECURSO.</w:t>
      </w:r>
      <w:r w:rsidRPr="003E5C09">
        <w:rPr>
          <w:rFonts w:ascii="Palatino Linotype" w:eastAsia="MS Mincho" w:hAnsi="Palatino Linotype"/>
        </w:rPr>
        <w:t xml:space="preserve"> </w:t>
      </w:r>
      <w:r w:rsidRPr="003E5C09">
        <w:rPr>
          <w:rFonts w:ascii="Palatino Linotype" w:eastAsia="Times New Roman" w:hAnsi="Palatino Linotype" w:cs="Arial"/>
          <w:color w:val="000000"/>
          <w:lang w:val="es-ES" w:eastAsia="es-MX"/>
        </w:rPr>
        <w:t>Tratándose de negativa ficta no existe plazo para la interposición del recurso de revisión por tratarse de una afectación continua al Derecho de Acceso a la Información Pública.</w:t>
      </w:r>
    </w:p>
    <w:p w14:paraId="61834AF0" w14:textId="0D95CB7C" w:rsidR="00264CF2" w:rsidRPr="003E5C09" w:rsidRDefault="003E5C09" w:rsidP="003E5C09">
      <w:pPr>
        <w:spacing w:before="240" w:after="240" w:line="360" w:lineRule="auto"/>
        <w:ind w:right="142"/>
        <w:jc w:val="both"/>
        <w:rPr>
          <w:rFonts w:ascii="Palatino Linotype" w:hAnsi="Palatino Linotype" w:cs="Arial"/>
        </w:rPr>
      </w:pPr>
      <w:r>
        <w:rPr>
          <w:rFonts w:ascii="Palatino Linotype" w:hAnsi="Palatino Linotype" w:cs="Arial"/>
          <w:b/>
          <w:noProof/>
          <w:lang w:val="es-MX" w:eastAsia="es-MX"/>
        </w:rPr>
        <mc:AlternateContent>
          <mc:Choice Requires="wps">
            <w:drawing>
              <wp:anchor distT="0" distB="0" distL="114300" distR="114300" simplePos="0" relativeHeight="251663360" behindDoc="0" locked="0" layoutInCell="1" allowOverlap="1" wp14:anchorId="46AC0CEB" wp14:editId="1AFE1344">
                <wp:simplePos x="0" y="0"/>
                <wp:positionH relativeFrom="column">
                  <wp:posOffset>-27219</wp:posOffset>
                </wp:positionH>
                <wp:positionV relativeFrom="paragraph">
                  <wp:posOffset>1788761</wp:posOffset>
                </wp:positionV>
                <wp:extent cx="5964194" cy="1927654"/>
                <wp:effectExtent l="57150" t="57150" r="36830" b="92075"/>
                <wp:wrapNone/>
                <wp:docPr id="3" name="Conector recto 3"/>
                <wp:cNvGraphicFramePr/>
                <a:graphic xmlns:a="http://schemas.openxmlformats.org/drawingml/2006/main">
                  <a:graphicData uri="http://schemas.microsoft.com/office/word/2010/wordprocessingShape">
                    <wps:wsp>
                      <wps:cNvCnPr/>
                      <wps:spPr>
                        <a:xfrm flipH="1" flipV="1">
                          <a:off x="0" y="0"/>
                          <a:ext cx="5964194" cy="1927654"/>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88878F1" id="Conector recto 3" o:spid="_x0000_s1026" style="position:absolute;flip:x y;z-index:251663360;visibility:visible;mso-wrap-style:square;mso-wrap-distance-left:9pt;mso-wrap-distance-top:0;mso-wrap-distance-right:9pt;mso-wrap-distance-bottom:0;mso-position-horizontal:absolute;mso-position-horizontal-relative:text;mso-position-vertical:absolute;mso-position-vertical-relative:text" from="-2.15pt,140.85pt" to="467.45pt,29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gAn1QEAAOoDAAAOAAAAZHJzL2Uyb0RvYy54bWysU01v2zAMvQ/YfxB0X2ynadYYcXpIse0w&#10;bEG37q7KVCJAX6C0OPn3o+TUK7ZiA4ZdZErkI/ke6fXtyRp2BIzau443s5ozcNL32u07/vD13Zsb&#10;zmISrhfGO+j4GSK/3bx+tR5CC3N/8KYHZJTExXYIHT+kFNqqivIAVsSZD+DIqTxakeiK+6pHMVB2&#10;a6p5XS+rwWMf0EuIkV7vRifflPxKgUyflYqQmOk49ZbKieV8zGe1WYt2jyIctLy0If6hCyu0o6JT&#10;qjuRBPuO+rdUVkv00as0k95WXiktoXAgNk39C5svBxGgcCFxYphkiv8vrfx03CHTfcevOHPC0oi2&#10;NCiZPDLMH3aVNRpCbCl063Z4ucWww0z4pNAyZXT4QOPnxfqWrewjeuxUtD5PWsMpMUmP16vlolkt&#10;OJPka1bzt8vrRa5UjSkzPGBM78Fblo2OG+2yGKIVx48xjaFPIfnZODYQjZumLmOtcs9jl8VKZwNj&#10;2D0oYkw9zEu6smuwNciOgrZESAkuNZdejKPoDFPamAlY/x14ic9QKHs4gUdt/lh1QpTK3qUJbLXz&#10;+FL1dHpqWY3xJOUz3tl89P25zK84aKGK2pflzxv7/F7gP3/RzQ8AAAD//wMAUEsDBBQABgAIAAAA&#10;IQAMxKpS4QAAAAoBAAAPAAAAZHJzL2Rvd25yZXYueG1sTI9BS8NAEIXvgv9hGcFbu2nTahozKUXw&#10;oIiQKOhxkx2zwexsyW6b+O9dT3oc3sd73xT72Q7iTKPvHSOslgkI4tbpnjuEt9eHRQbCB8VaDY4J&#10;4Zs87MvLi0Ll2k1c0bkOnYgl7HOFYEI45lL61pBVfumOxDH7dKNVIZ5jJ/WoplhuB7lOkhtpVc9x&#10;wagj3Rtqv+qTRTjo6XHu65fquamfnKmSNJiPd8Trq/lwByLQHP5g+NWP6lBGp8adWHsxICw2aSQR&#10;1tnqFkQEdulmB6JB2GbbFGRZyP8vlD8AAAD//wMAUEsBAi0AFAAGAAgAAAAhALaDOJL+AAAA4QEA&#10;ABMAAAAAAAAAAAAAAAAAAAAAAFtDb250ZW50X1R5cGVzXS54bWxQSwECLQAUAAYACAAAACEAOP0h&#10;/9YAAACUAQAACwAAAAAAAAAAAAAAAAAvAQAAX3JlbHMvLnJlbHNQSwECLQAUAAYACAAAACEAsbIA&#10;J9UBAADqAwAADgAAAAAAAAAAAAAAAAAuAgAAZHJzL2Uyb0RvYy54bWxQSwECLQAUAAYACAAAACEA&#10;DMSqUuEAAAAKAQAADwAAAAAAAAAAAAAAAAAvBAAAZHJzL2Rvd25yZXYueG1sUEsFBgAAAAAEAAQA&#10;8wAAAD0FAAAAAA==&#10;" strokecolor="#4f81bd [3204]" strokeweight="3pt">
                <v:shadow on="t" color="black" opacity="24903f" origin=",.5" offset="0,.55556mm"/>
              </v:line>
            </w:pict>
          </mc:Fallback>
        </mc:AlternateContent>
      </w:r>
      <w:r w:rsidR="00264CF2" w:rsidRPr="003E5C09">
        <w:rPr>
          <w:rFonts w:ascii="Palatino Linotype" w:hAnsi="Palatino Linotype" w:cs="Arial"/>
          <w:b/>
        </w:rPr>
        <w:t>DE LA ELABORACIÓN DE LAS VERSIONES PÚBLICAS</w:t>
      </w:r>
      <w:r w:rsidR="00264CF2" w:rsidRPr="003E5C09">
        <w:rPr>
          <w:rFonts w:ascii="Palatino Linotype" w:hAnsi="Palatino Linotype" w:cs="Arial"/>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14:paraId="77F08240" w14:textId="77777777" w:rsidR="00B86BD2" w:rsidRPr="003E5C09" w:rsidRDefault="00B86BD2" w:rsidP="003E5C09">
      <w:pPr>
        <w:spacing w:before="240" w:after="240" w:line="360" w:lineRule="auto"/>
        <w:ind w:right="142"/>
        <w:jc w:val="both"/>
        <w:rPr>
          <w:rFonts w:ascii="Palatino Linotype" w:hAnsi="Palatino Linotype" w:cs="Arial"/>
        </w:rPr>
      </w:pPr>
    </w:p>
    <w:p w14:paraId="4F2B8078" w14:textId="77777777" w:rsidR="00B55093" w:rsidRPr="003E5C09" w:rsidRDefault="00B55093" w:rsidP="003E5C09">
      <w:pPr>
        <w:spacing w:before="240" w:after="240" w:line="360" w:lineRule="auto"/>
        <w:ind w:right="-567"/>
        <w:jc w:val="both"/>
        <w:rPr>
          <w:rFonts w:ascii="Palatino Linotype" w:hAnsi="Palatino Linotype" w:cs="Arial"/>
        </w:rPr>
      </w:pPr>
    </w:p>
    <w:p w14:paraId="52EC5488" w14:textId="77777777" w:rsidR="00B55093" w:rsidRPr="003E5C09" w:rsidRDefault="00B55093" w:rsidP="003E5C09">
      <w:pPr>
        <w:spacing w:before="240" w:after="240" w:line="360" w:lineRule="auto"/>
        <w:ind w:right="-567"/>
        <w:jc w:val="both"/>
        <w:rPr>
          <w:rFonts w:ascii="Palatino Linotype" w:hAnsi="Palatino Linotype" w:cs="Arial"/>
        </w:rPr>
      </w:pPr>
    </w:p>
    <w:p w14:paraId="4F73D68C" w14:textId="77777777" w:rsidR="00B55093" w:rsidRPr="003E5C09" w:rsidRDefault="00B55093" w:rsidP="003E5C09">
      <w:pPr>
        <w:spacing w:before="240" w:after="240" w:line="360" w:lineRule="auto"/>
        <w:ind w:right="-567"/>
        <w:jc w:val="both"/>
        <w:rPr>
          <w:rFonts w:ascii="Palatino Linotype" w:hAnsi="Palatino Linotype" w:cs="Arial"/>
        </w:rPr>
      </w:pPr>
    </w:p>
    <w:p w14:paraId="0D50C113" w14:textId="5348CECE" w:rsidR="007C37D2" w:rsidRPr="003E5C09" w:rsidRDefault="00721F66" w:rsidP="003E5C09">
      <w:pPr>
        <w:spacing w:before="240" w:after="240" w:line="360" w:lineRule="auto"/>
        <w:ind w:right="-567"/>
        <w:jc w:val="center"/>
        <w:rPr>
          <w:rFonts w:ascii="Palatino Linotype" w:hAnsi="Palatino Linotype"/>
        </w:rPr>
      </w:pPr>
      <w:r w:rsidRPr="003E5C09">
        <w:rPr>
          <w:rFonts w:ascii="Palatino Linotype" w:hAnsi="Palatino Linotype"/>
          <w:b/>
        </w:rPr>
        <w:lastRenderedPageBreak/>
        <w:t>Índice</w:t>
      </w:r>
      <w:r w:rsidRPr="003E5C09">
        <w:rPr>
          <w:rFonts w:ascii="Palatino Linotype" w:hAnsi="Palatino Linotype"/>
        </w:rPr>
        <w:t>.</w:t>
      </w:r>
    </w:p>
    <w:sdt>
      <w:sdtPr>
        <w:rPr>
          <w:rFonts w:asciiTheme="minorHAnsi" w:eastAsiaTheme="minorEastAsia" w:hAnsiTheme="minorHAnsi" w:cstheme="minorBidi"/>
          <w:b w:val="0"/>
          <w:szCs w:val="24"/>
          <w:lang w:val="es-ES" w:eastAsia="es-ES"/>
        </w:rPr>
        <w:id w:val="727729177"/>
        <w:docPartObj>
          <w:docPartGallery w:val="Table of Contents"/>
          <w:docPartUnique/>
        </w:docPartObj>
      </w:sdtPr>
      <w:sdtEndPr>
        <w:rPr>
          <w:b/>
          <w:bCs/>
        </w:rPr>
      </w:sdtEndPr>
      <w:sdtContent>
        <w:p w14:paraId="2ABCCDE1" w14:textId="3DE73B94" w:rsidR="000C370F" w:rsidRPr="003E5C09" w:rsidRDefault="000C370F" w:rsidP="003E5C09">
          <w:pPr>
            <w:pStyle w:val="TtulodeTDC"/>
            <w:spacing w:line="360" w:lineRule="auto"/>
            <w:ind w:right="-567"/>
            <w:rPr>
              <w:szCs w:val="24"/>
            </w:rPr>
          </w:pPr>
        </w:p>
        <w:p w14:paraId="608829D4" w14:textId="77777777" w:rsidR="00DC2AF5" w:rsidRPr="003E5C09" w:rsidRDefault="000C370F" w:rsidP="003E5C09">
          <w:pPr>
            <w:pStyle w:val="TDC1"/>
            <w:tabs>
              <w:tab w:val="right" w:leader="dot" w:pos="8212"/>
            </w:tabs>
            <w:spacing w:line="360" w:lineRule="auto"/>
            <w:ind w:left="284" w:hanging="284"/>
            <w:rPr>
              <w:rFonts w:ascii="Palatino Linotype" w:hAnsi="Palatino Linotype"/>
              <w:b/>
              <w:noProof/>
              <w:lang w:val="es-MX" w:eastAsia="es-MX"/>
            </w:rPr>
          </w:pPr>
          <w:r w:rsidRPr="003E5C09">
            <w:rPr>
              <w:rFonts w:ascii="Palatino Linotype" w:hAnsi="Palatino Linotype"/>
              <w:b/>
            </w:rPr>
            <w:fldChar w:fldCharType="begin"/>
          </w:r>
          <w:r w:rsidRPr="003E5C09">
            <w:rPr>
              <w:rFonts w:ascii="Palatino Linotype" w:hAnsi="Palatino Linotype"/>
              <w:b/>
            </w:rPr>
            <w:instrText xml:space="preserve"> TOC \o "1-3" \h \z \u </w:instrText>
          </w:r>
          <w:r w:rsidRPr="003E5C09">
            <w:rPr>
              <w:rFonts w:ascii="Palatino Linotype" w:hAnsi="Palatino Linotype"/>
              <w:b/>
            </w:rPr>
            <w:fldChar w:fldCharType="separate"/>
          </w:r>
          <w:hyperlink w:anchor="_Toc26440901" w:history="1">
            <w:r w:rsidR="00DC2AF5" w:rsidRPr="003E5C09">
              <w:rPr>
                <w:rStyle w:val="Hipervnculo"/>
                <w:rFonts w:ascii="Palatino Linotype" w:hAnsi="Palatino Linotype"/>
                <w:b/>
                <w:noProof/>
              </w:rPr>
              <w:t>ANTECEDENTES</w:t>
            </w:r>
            <w:r w:rsidR="00DC2AF5" w:rsidRPr="003E5C09">
              <w:rPr>
                <w:rFonts w:ascii="Palatino Linotype" w:hAnsi="Palatino Linotype"/>
                <w:b/>
                <w:noProof/>
                <w:webHidden/>
              </w:rPr>
              <w:tab/>
            </w:r>
            <w:r w:rsidR="00DC2AF5" w:rsidRPr="003E5C09">
              <w:rPr>
                <w:rFonts w:ascii="Palatino Linotype" w:hAnsi="Palatino Linotype"/>
                <w:b/>
                <w:noProof/>
                <w:webHidden/>
              </w:rPr>
              <w:fldChar w:fldCharType="begin"/>
            </w:r>
            <w:r w:rsidR="00DC2AF5" w:rsidRPr="003E5C09">
              <w:rPr>
                <w:rFonts w:ascii="Palatino Linotype" w:hAnsi="Palatino Linotype"/>
                <w:b/>
                <w:noProof/>
                <w:webHidden/>
              </w:rPr>
              <w:instrText xml:space="preserve"> PAGEREF _Toc26440901 \h </w:instrText>
            </w:r>
            <w:r w:rsidR="00DC2AF5" w:rsidRPr="003E5C09">
              <w:rPr>
                <w:rFonts w:ascii="Palatino Linotype" w:hAnsi="Palatino Linotype"/>
                <w:b/>
                <w:noProof/>
                <w:webHidden/>
              </w:rPr>
            </w:r>
            <w:r w:rsidR="00DC2AF5" w:rsidRPr="003E5C09">
              <w:rPr>
                <w:rFonts w:ascii="Palatino Linotype" w:hAnsi="Palatino Linotype"/>
                <w:b/>
                <w:noProof/>
                <w:webHidden/>
              </w:rPr>
              <w:fldChar w:fldCharType="separate"/>
            </w:r>
            <w:r w:rsidR="003E5C09">
              <w:rPr>
                <w:rFonts w:ascii="Palatino Linotype" w:hAnsi="Palatino Linotype"/>
                <w:b/>
                <w:noProof/>
                <w:webHidden/>
              </w:rPr>
              <w:t>3</w:t>
            </w:r>
            <w:r w:rsidR="00DC2AF5" w:rsidRPr="003E5C09">
              <w:rPr>
                <w:rFonts w:ascii="Palatino Linotype" w:hAnsi="Palatino Linotype"/>
                <w:b/>
                <w:noProof/>
                <w:webHidden/>
              </w:rPr>
              <w:fldChar w:fldCharType="end"/>
            </w:r>
          </w:hyperlink>
        </w:p>
        <w:p w14:paraId="214E5D42" w14:textId="77777777" w:rsidR="00DC2AF5" w:rsidRPr="003E5C09" w:rsidRDefault="009F1264" w:rsidP="003E5C09">
          <w:pPr>
            <w:pStyle w:val="TDC1"/>
            <w:tabs>
              <w:tab w:val="right" w:leader="dot" w:pos="8212"/>
            </w:tabs>
            <w:spacing w:line="360" w:lineRule="auto"/>
            <w:ind w:left="284" w:hanging="284"/>
            <w:rPr>
              <w:rFonts w:ascii="Palatino Linotype" w:hAnsi="Palatino Linotype"/>
              <w:b/>
              <w:noProof/>
              <w:lang w:val="es-MX" w:eastAsia="es-MX"/>
            </w:rPr>
          </w:pPr>
          <w:hyperlink w:anchor="_Toc26440905" w:history="1">
            <w:r w:rsidR="00DC2AF5" w:rsidRPr="003E5C09">
              <w:rPr>
                <w:rStyle w:val="Hipervnculo"/>
                <w:rFonts w:ascii="Palatino Linotype" w:hAnsi="Palatino Linotype"/>
                <w:b/>
                <w:noProof/>
              </w:rPr>
              <w:t>CONSIDERANDO</w:t>
            </w:r>
            <w:r w:rsidR="00DC2AF5" w:rsidRPr="003E5C09">
              <w:rPr>
                <w:rFonts w:ascii="Palatino Linotype" w:hAnsi="Palatino Linotype"/>
                <w:b/>
                <w:noProof/>
                <w:webHidden/>
              </w:rPr>
              <w:tab/>
            </w:r>
            <w:r w:rsidR="00DC2AF5" w:rsidRPr="003E5C09">
              <w:rPr>
                <w:rFonts w:ascii="Palatino Linotype" w:hAnsi="Palatino Linotype"/>
                <w:b/>
                <w:noProof/>
                <w:webHidden/>
              </w:rPr>
              <w:fldChar w:fldCharType="begin"/>
            </w:r>
            <w:r w:rsidR="00DC2AF5" w:rsidRPr="003E5C09">
              <w:rPr>
                <w:rFonts w:ascii="Palatino Linotype" w:hAnsi="Palatino Linotype"/>
                <w:b/>
                <w:noProof/>
                <w:webHidden/>
              </w:rPr>
              <w:instrText xml:space="preserve"> PAGEREF _Toc26440905 \h </w:instrText>
            </w:r>
            <w:r w:rsidR="00DC2AF5" w:rsidRPr="003E5C09">
              <w:rPr>
                <w:rFonts w:ascii="Palatino Linotype" w:hAnsi="Palatino Linotype"/>
                <w:b/>
                <w:noProof/>
                <w:webHidden/>
              </w:rPr>
            </w:r>
            <w:r w:rsidR="00DC2AF5" w:rsidRPr="003E5C09">
              <w:rPr>
                <w:rFonts w:ascii="Palatino Linotype" w:hAnsi="Palatino Linotype"/>
                <w:b/>
                <w:noProof/>
                <w:webHidden/>
              </w:rPr>
              <w:fldChar w:fldCharType="separate"/>
            </w:r>
            <w:r w:rsidR="003E5C09">
              <w:rPr>
                <w:rFonts w:ascii="Palatino Linotype" w:hAnsi="Palatino Linotype"/>
                <w:b/>
                <w:noProof/>
                <w:webHidden/>
              </w:rPr>
              <w:t>6</w:t>
            </w:r>
            <w:r w:rsidR="00DC2AF5" w:rsidRPr="003E5C09">
              <w:rPr>
                <w:rFonts w:ascii="Palatino Linotype" w:hAnsi="Palatino Linotype"/>
                <w:b/>
                <w:noProof/>
                <w:webHidden/>
              </w:rPr>
              <w:fldChar w:fldCharType="end"/>
            </w:r>
          </w:hyperlink>
        </w:p>
        <w:p w14:paraId="565C74D5" w14:textId="77777777" w:rsidR="00DC2AF5" w:rsidRPr="003E5C09" w:rsidRDefault="009F1264" w:rsidP="003E5C09">
          <w:pPr>
            <w:pStyle w:val="TDC2"/>
            <w:tabs>
              <w:tab w:val="right" w:leader="dot" w:pos="8212"/>
            </w:tabs>
            <w:spacing w:line="360" w:lineRule="auto"/>
            <w:ind w:left="284" w:hanging="284"/>
            <w:rPr>
              <w:rFonts w:ascii="Palatino Linotype" w:hAnsi="Palatino Linotype"/>
              <w:b/>
              <w:noProof/>
              <w:lang w:val="es-MX" w:eastAsia="es-MX"/>
            </w:rPr>
          </w:pPr>
          <w:hyperlink w:anchor="_Toc26440906" w:history="1">
            <w:r w:rsidR="00DC2AF5" w:rsidRPr="003E5C09">
              <w:rPr>
                <w:rStyle w:val="Hipervnculo"/>
                <w:rFonts w:ascii="Palatino Linotype" w:hAnsi="Palatino Linotype"/>
                <w:b/>
                <w:noProof/>
              </w:rPr>
              <w:t>PRIMERO. De la competencia</w:t>
            </w:r>
            <w:r w:rsidR="00DC2AF5" w:rsidRPr="003E5C09">
              <w:rPr>
                <w:rFonts w:ascii="Palatino Linotype" w:hAnsi="Palatino Linotype"/>
                <w:b/>
                <w:noProof/>
                <w:webHidden/>
              </w:rPr>
              <w:tab/>
            </w:r>
            <w:r w:rsidR="00DC2AF5" w:rsidRPr="003E5C09">
              <w:rPr>
                <w:rFonts w:ascii="Palatino Linotype" w:hAnsi="Palatino Linotype"/>
                <w:b/>
                <w:noProof/>
                <w:webHidden/>
              </w:rPr>
              <w:fldChar w:fldCharType="begin"/>
            </w:r>
            <w:r w:rsidR="00DC2AF5" w:rsidRPr="003E5C09">
              <w:rPr>
                <w:rFonts w:ascii="Palatino Linotype" w:hAnsi="Palatino Linotype"/>
                <w:b/>
                <w:noProof/>
                <w:webHidden/>
              </w:rPr>
              <w:instrText xml:space="preserve"> PAGEREF _Toc26440906 \h </w:instrText>
            </w:r>
            <w:r w:rsidR="00DC2AF5" w:rsidRPr="003E5C09">
              <w:rPr>
                <w:rFonts w:ascii="Palatino Linotype" w:hAnsi="Palatino Linotype"/>
                <w:b/>
                <w:noProof/>
                <w:webHidden/>
              </w:rPr>
            </w:r>
            <w:r w:rsidR="00DC2AF5" w:rsidRPr="003E5C09">
              <w:rPr>
                <w:rFonts w:ascii="Palatino Linotype" w:hAnsi="Palatino Linotype"/>
                <w:b/>
                <w:noProof/>
                <w:webHidden/>
              </w:rPr>
              <w:fldChar w:fldCharType="separate"/>
            </w:r>
            <w:r w:rsidR="003E5C09">
              <w:rPr>
                <w:rFonts w:ascii="Palatino Linotype" w:hAnsi="Palatino Linotype"/>
                <w:b/>
                <w:noProof/>
                <w:webHidden/>
              </w:rPr>
              <w:t>6</w:t>
            </w:r>
            <w:r w:rsidR="00DC2AF5" w:rsidRPr="003E5C09">
              <w:rPr>
                <w:rFonts w:ascii="Palatino Linotype" w:hAnsi="Palatino Linotype"/>
                <w:b/>
                <w:noProof/>
                <w:webHidden/>
              </w:rPr>
              <w:fldChar w:fldCharType="end"/>
            </w:r>
          </w:hyperlink>
        </w:p>
        <w:p w14:paraId="33FAF0A3" w14:textId="77777777" w:rsidR="00DC2AF5" w:rsidRPr="003E5C09" w:rsidRDefault="009F1264" w:rsidP="003E5C09">
          <w:pPr>
            <w:pStyle w:val="TDC2"/>
            <w:tabs>
              <w:tab w:val="right" w:leader="dot" w:pos="8212"/>
            </w:tabs>
            <w:spacing w:line="360" w:lineRule="auto"/>
            <w:ind w:left="284" w:hanging="284"/>
            <w:rPr>
              <w:rFonts w:ascii="Palatino Linotype" w:hAnsi="Palatino Linotype"/>
              <w:b/>
              <w:noProof/>
              <w:lang w:val="es-MX" w:eastAsia="es-MX"/>
            </w:rPr>
          </w:pPr>
          <w:hyperlink w:anchor="_Toc26440907" w:history="1">
            <w:r w:rsidR="00DC2AF5" w:rsidRPr="003E5C09">
              <w:rPr>
                <w:rStyle w:val="Hipervnculo"/>
                <w:rFonts w:ascii="Palatino Linotype" w:hAnsi="Palatino Linotype"/>
                <w:b/>
                <w:noProof/>
              </w:rPr>
              <w:t>SEGUNDO. De la oportunidad y procedencia.</w:t>
            </w:r>
            <w:r w:rsidR="00DC2AF5" w:rsidRPr="003E5C09">
              <w:rPr>
                <w:rFonts w:ascii="Palatino Linotype" w:hAnsi="Palatino Linotype"/>
                <w:b/>
                <w:noProof/>
                <w:webHidden/>
              </w:rPr>
              <w:tab/>
            </w:r>
            <w:r w:rsidR="00DC2AF5" w:rsidRPr="003E5C09">
              <w:rPr>
                <w:rFonts w:ascii="Palatino Linotype" w:hAnsi="Palatino Linotype"/>
                <w:b/>
                <w:noProof/>
                <w:webHidden/>
              </w:rPr>
              <w:fldChar w:fldCharType="begin"/>
            </w:r>
            <w:r w:rsidR="00DC2AF5" w:rsidRPr="003E5C09">
              <w:rPr>
                <w:rFonts w:ascii="Palatino Linotype" w:hAnsi="Palatino Linotype"/>
                <w:b/>
                <w:noProof/>
                <w:webHidden/>
              </w:rPr>
              <w:instrText xml:space="preserve"> PAGEREF _Toc26440907 \h </w:instrText>
            </w:r>
            <w:r w:rsidR="00DC2AF5" w:rsidRPr="003E5C09">
              <w:rPr>
                <w:rFonts w:ascii="Palatino Linotype" w:hAnsi="Palatino Linotype"/>
                <w:b/>
                <w:noProof/>
                <w:webHidden/>
              </w:rPr>
            </w:r>
            <w:r w:rsidR="00DC2AF5" w:rsidRPr="003E5C09">
              <w:rPr>
                <w:rFonts w:ascii="Palatino Linotype" w:hAnsi="Palatino Linotype"/>
                <w:b/>
                <w:noProof/>
                <w:webHidden/>
              </w:rPr>
              <w:fldChar w:fldCharType="separate"/>
            </w:r>
            <w:r w:rsidR="003E5C09">
              <w:rPr>
                <w:rFonts w:ascii="Palatino Linotype" w:hAnsi="Palatino Linotype"/>
                <w:b/>
                <w:noProof/>
                <w:webHidden/>
              </w:rPr>
              <w:t>6</w:t>
            </w:r>
            <w:r w:rsidR="00DC2AF5" w:rsidRPr="003E5C09">
              <w:rPr>
                <w:rFonts w:ascii="Palatino Linotype" w:hAnsi="Palatino Linotype"/>
                <w:b/>
                <w:noProof/>
                <w:webHidden/>
              </w:rPr>
              <w:fldChar w:fldCharType="end"/>
            </w:r>
          </w:hyperlink>
        </w:p>
        <w:p w14:paraId="3CEE6E36" w14:textId="77777777" w:rsidR="00DC2AF5" w:rsidRPr="003E5C09" w:rsidRDefault="009F1264" w:rsidP="003E5C09">
          <w:pPr>
            <w:pStyle w:val="TDC2"/>
            <w:tabs>
              <w:tab w:val="right" w:leader="dot" w:pos="8212"/>
            </w:tabs>
            <w:spacing w:line="360" w:lineRule="auto"/>
            <w:ind w:left="284" w:hanging="284"/>
            <w:rPr>
              <w:rFonts w:ascii="Palatino Linotype" w:hAnsi="Palatino Linotype"/>
              <w:b/>
              <w:noProof/>
              <w:lang w:val="es-MX" w:eastAsia="es-MX"/>
            </w:rPr>
          </w:pPr>
          <w:hyperlink w:anchor="_Toc26440908" w:history="1">
            <w:r w:rsidR="00DC2AF5" w:rsidRPr="003E5C09">
              <w:rPr>
                <w:rStyle w:val="Hipervnculo"/>
                <w:rFonts w:ascii="Palatino Linotype" w:hAnsi="Palatino Linotype"/>
                <w:b/>
                <w:noProof/>
              </w:rPr>
              <w:t>TERCERO. Del planteamiento de la litis</w:t>
            </w:r>
            <w:r w:rsidR="00DC2AF5" w:rsidRPr="003E5C09">
              <w:rPr>
                <w:rFonts w:ascii="Palatino Linotype" w:hAnsi="Palatino Linotype"/>
                <w:b/>
                <w:noProof/>
                <w:webHidden/>
              </w:rPr>
              <w:tab/>
            </w:r>
            <w:r w:rsidR="00DC2AF5" w:rsidRPr="003E5C09">
              <w:rPr>
                <w:rFonts w:ascii="Palatino Linotype" w:hAnsi="Palatino Linotype"/>
                <w:b/>
                <w:noProof/>
                <w:webHidden/>
              </w:rPr>
              <w:fldChar w:fldCharType="begin"/>
            </w:r>
            <w:r w:rsidR="00DC2AF5" w:rsidRPr="003E5C09">
              <w:rPr>
                <w:rFonts w:ascii="Palatino Linotype" w:hAnsi="Palatino Linotype"/>
                <w:b/>
                <w:noProof/>
                <w:webHidden/>
              </w:rPr>
              <w:instrText xml:space="preserve"> PAGEREF _Toc26440908 \h </w:instrText>
            </w:r>
            <w:r w:rsidR="00DC2AF5" w:rsidRPr="003E5C09">
              <w:rPr>
                <w:rFonts w:ascii="Palatino Linotype" w:hAnsi="Palatino Linotype"/>
                <w:b/>
                <w:noProof/>
                <w:webHidden/>
              </w:rPr>
            </w:r>
            <w:r w:rsidR="00DC2AF5" w:rsidRPr="003E5C09">
              <w:rPr>
                <w:rFonts w:ascii="Palatino Linotype" w:hAnsi="Palatino Linotype"/>
                <w:b/>
                <w:noProof/>
                <w:webHidden/>
              </w:rPr>
              <w:fldChar w:fldCharType="separate"/>
            </w:r>
            <w:r w:rsidR="003E5C09">
              <w:rPr>
                <w:rFonts w:ascii="Palatino Linotype" w:hAnsi="Palatino Linotype"/>
                <w:b/>
                <w:noProof/>
                <w:webHidden/>
              </w:rPr>
              <w:t>9</w:t>
            </w:r>
            <w:r w:rsidR="00DC2AF5" w:rsidRPr="003E5C09">
              <w:rPr>
                <w:rFonts w:ascii="Palatino Linotype" w:hAnsi="Palatino Linotype"/>
                <w:b/>
                <w:noProof/>
                <w:webHidden/>
              </w:rPr>
              <w:fldChar w:fldCharType="end"/>
            </w:r>
          </w:hyperlink>
        </w:p>
        <w:p w14:paraId="2206F505" w14:textId="77777777" w:rsidR="00DC2AF5" w:rsidRPr="003E5C09" w:rsidRDefault="009F1264" w:rsidP="003E5C09">
          <w:pPr>
            <w:pStyle w:val="TDC2"/>
            <w:tabs>
              <w:tab w:val="right" w:leader="dot" w:pos="8212"/>
            </w:tabs>
            <w:spacing w:line="360" w:lineRule="auto"/>
            <w:ind w:left="284" w:hanging="284"/>
            <w:rPr>
              <w:rFonts w:ascii="Palatino Linotype" w:hAnsi="Palatino Linotype"/>
              <w:b/>
              <w:noProof/>
              <w:lang w:val="es-MX" w:eastAsia="es-MX"/>
            </w:rPr>
          </w:pPr>
          <w:hyperlink w:anchor="_Toc26440909" w:history="1">
            <w:r w:rsidR="00DC2AF5" w:rsidRPr="003E5C09">
              <w:rPr>
                <w:rStyle w:val="Hipervnculo"/>
                <w:rFonts w:ascii="Palatino Linotype" w:eastAsia="MS Gothic" w:hAnsi="Palatino Linotype" w:cs="Times New Roman"/>
                <w:b/>
                <w:noProof/>
              </w:rPr>
              <w:t>CUARTO. Del estudio y resolución del asunto</w:t>
            </w:r>
            <w:r w:rsidR="00DC2AF5" w:rsidRPr="003E5C09">
              <w:rPr>
                <w:rFonts w:ascii="Palatino Linotype" w:hAnsi="Palatino Linotype"/>
                <w:b/>
                <w:noProof/>
                <w:webHidden/>
              </w:rPr>
              <w:tab/>
            </w:r>
            <w:r w:rsidR="00DC2AF5" w:rsidRPr="003E5C09">
              <w:rPr>
                <w:rFonts w:ascii="Palatino Linotype" w:hAnsi="Palatino Linotype"/>
                <w:b/>
                <w:noProof/>
                <w:webHidden/>
              </w:rPr>
              <w:fldChar w:fldCharType="begin"/>
            </w:r>
            <w:r w:rsidR="00DC2AF5" w:rsidRPr="003E5C09">
              <w:rPr>
                <w:rFonts w:ascii="Palatino Linotype" w:hAnsi="Palatino Linotype"/>
                <w:b/>
                <w:noProof/>
                <w:webHidden/>
              </w:rPr>
              <w:instrText xml:space="preserve"> PAGEREF _Toc26440909 \h </w:instrText>
            </w:r>
            <w:r w:rsidR="00DC2AF5" w:rsidRPr="003E5C09">
              <w:rPr>
                <w:rFonts w:ascii="Palatino Linotype" w:hAnsi="Palatino Linotype"/>
                <w:b/>
                <w:noProof/>
                <w:webHidden/>
              </w:rPr>
            </w:r>
            <w:r w:rsidR="00DC2AF5" w:rsidRPr="003E5C09">
              <w:rPr>
                <w:rFonts w:ascii="Palatino Linotype" w:hAnsi="Palatino Linotype"/>
                <w:b/>
                <w:noProof/>
                <w:webHidden/>
              </w:rPr>
              <w:fldChar w:fldCharType="separate"/>
            </w:r>
            <w:r w:rsidR="003E5C09">
              <w:rPr>
                <w:rFonts w:ascii="Palatino Linotype" w:hAnsi="Palatino Linotype"/>
                <w:b/>
                <w:noProof/>
                <w:webHidden/>
              </w:rPr>
              <w:t>10</w:t>
            </w:r>
            <w:r w:rsidR="00DC2AF5" w:rsidRPr="003E5C09">
              <w:rPr>
                <w:rFonts w:ascii="Palatino Linotype" w:hAnsi="Palatino Linotype"/>
                <w:b/>
                <w:noProof/>
                <w:webHidden/>
              </w:rPr>
              <w:fldChar w:fldCharType="end"/>
            </w:r>
          </w:hyperlink>
        </w:p>
        <w:p w14:paraId="7FF28DC4" w14:textId="77777777" w:rsidR="00DC2AF5" w:rsidRPr="003E5C09" w:rsidRDefault="009F1264" w:rsidP="003E5C09">
          <w:pPr>
            <w:pStyle w:val="TDC2"/>
            <w:tabs>
              <w:tab w:val="left" w:pos="660"/>
              <w:tab w:val="right" w:leader="dot" w:pos="8212"/>
            </w:tabs>
            <w:spacing w:line="360" w:lineRule="auto"/>
            <w:ind w:left="284" w:hanging="284"/>
            <w:rPr>
              <w:rFonts w:ascii="Palatino Linotype" w:hAnsi="Palatino Linotype"/>
              <w:b/>
              <w:noProof/>
              <w:lang w:val="es-MX" w:eastAsia="es-MX"/>
            </w:rPr>
          </w:pPr>
          <w:hyperlink w:anchor="_Toc26440910" w:history="1">
            <w:r w:rsidR="00DC2AF5" w:rsidRPr="003E5C09">
              <w:rPr>
                <w:rStyle w:val="Hipervnculo"/>
                <w:rFonts w:ascii="Palatino Linotype" w:eastAsia="MS Gothic" w:hAnsi="Palatino Linotype" w:cs="Times New Roman"/>
                <w:b/>
                <w:noProof/>
              </w:rPr>
              <w:t>I.</w:t>
            </w:r>
            <w:r w:rsidR="00DC2AF5" w:rsidRPr="003E5C09">
              <w:rPr>
                <w:rFonts w:ascii="Palatino Linotype" w:hAnsi="Palatino Linotype"/>
                <w:b/>
                <w:noProof/>
                <w:lang w:val="es-MX" w:eastAsia="es-MX"/>
              </w:rPr>
              <w:tab/>
            </w:r>
            <w:r w:rsidR="00DC2AF5" w:rsidRPr="003E5C09">
              <w:rPr>
                <w:rStyle w:val="Hipervnculo"/>
                <w:rFonts w:ascii="Palatino Linotype" w:eastAsia="MS Gothic" w:hAnsi="Palatino Linotype" w:cs="Times New Roman"/>
                <w:b/>
                <w:noProof/>
              </w:rPr>
              <w:t>Del deber de las autoridades de promover, respetar, proteger y garantizar el derecho de acceso a la información pública.</w:t>
            </w:r>
            <w:r w:rsidR="00DC2AF5" w:rsidRPr="003E5C09">
              <w:rPr>
                <w:rFonts w:ascii="Palatino Linotype" w:hAnsi="Palatino Linotype"/>
                <w:b/>
                <w:noProof/>
                <w:webHidden/>
              </w:rPr>
              <w:tab/>
            </w:r>
            <w:r w:rsidR="00DC2AF5" w:rsidRPr="003E5C09">
              <w:rPr>
                <w:rFonts w:ascii="Palatino Linotype" w:hAnsi="Palatino Linotype"/>
                <w:b/>
                <w:noProof/>
                <w:webHidden/>
              </w:rPr>
              <w:fldChar w:fldCharType="begin"/>
            </w:r>
            <w:r w:rsidR="00DC2AF5" w:rsidRPr="003E5C09">
              <w:rPr>
                <w:rFonts w:ascii="Palatino Linotype" w:hAnsi="Palatino Linotype"/>
                <w:b/>
                <w:noProof/>
                <w:webHidden/>
              </w:rPr>
              <w:instrText xml:space="preserve"> PAGEREF _Toc26440910 \h </w:instrText>
            </w:r>
            <w:r w:rsidR="00DC2AF5" w:rsidRPr="003E5C09">
              <w:rPr>
                <w:rFonts w:ascii="Palatino Linotype" w:hAnsi="Palatino Linotype"/>
                <w:b/>
                <w:noProof/>
                <w:webHidden/>
              </w:rPr>
            </w:r>
            <w:r w:rsidR="00DC2AF5" w:rsidRPr="003E5C09">
              <w:rPr>
                <w:rFonts w:ascii="Palatino Linotype" w:hAnsi="Palatino Linotype"/>
                <w:b/>
                <w:noProof/>
                <w:webHidden/>
              </w:rPr>
              <w:fldChar w:fldCharType="separate"/>
            </w:r>
            <w:r w:rsidR="003E5C09">
              <w:rPr>
                <w:rFonts w:ascii="Palatino Linotype" w:hAnsi="Palatino Linotype"/>
                <w:b/>
                <w:noProof/>
                <w:webHidden/>
              </w:rPr>
              <w:t>10</w:t>
            </w:r>
            <w:r w:rsidR="00DC2AF5" w:rsidRPr="003E5C09">
              <w:rPr>
                <w:rFonts w:ascii="Palatino Linotype" w:hAnsi="Palatino Linotype"/>
                <w:b/>
                <w:noProof/>
                <w:webHidden/>
              </w:rPr>
              <w:fldChar w:fldCharType="end"/>
            </w:r>
          </w:hyperlink>
        </w:p>
        <w:p w14:paraId="173586F3" w14:textId="77777777" w:rsidR="00DC2AF5" w:rsidRPr="003E5C09" w:rsidRDefault="009F1264" w:rsidP="003E5C09">
          <w:pPr>
            <w:pStyle w:val="TDC1"/>
            <w:tabs>
              <w:tab w:val="left" w:pos="440"/>
              <w:tab w:val="right" w:leader="dot" w:pos="8212"/>
            </w:tabs>
            <w:spacing w:line="360" w:lineRule="auto"/>
            <w:ind w:left="284" w:hanging="284"/>
            <w:rPr>
              <w:rFonts w:ascii="Palatino Linotype" w:hAnsi="Palatino Linotype"/>
              <w:b/>
              <w:noProof/>
              <w:lang w:val="es-MX" w:eastAsia="es-MX"/>
            </w:rPr>
          </w:pPr>
          <w:hyperlink w:anchor="_Toc26440911" w:history="1">
            <w:r w:rsidR="00DC2AF5" w:rsidRPr="003E5C09">
              <w:rPr>
                <w:rStyle w:val="Hipervnculo"/>
                <w:rFonts w:ascii="Palatino Linotype" w:hAnsi="Palatino Linotype"/>
                <w:b/>
                <w:noProof/>
              </w:rPr>
              <w:t>II.</w:t>
            </w:r>
            <w:r w:rsidR="00DC2AF5" w:rsidRPr="003E5C09">
              <w:rPr>
                <w:rFonts w:ascii="Palatino Linotype" w:hAnsi="Palatino Linotype"/>
                <w:b/>
                <w:noProof/>
                <w:lang w:val="es-MX" w:eastAsia="es-MX"/>
              </w:rPr>
              <w:tab/>
            </w:r>
            <w:r w:rsidR="00DC2AF5" w:rsidRPr="003E5C09">
              <w:rPr>
                <w:rStyle w:val="Hipervnculo"/>
                <w:rFonts w:ascii="Palatino Linotype" w:hAnsi="Palatino Linotype"/>
                <w:b/>
                <w:noProof/>
              </w:rPr>
              <w:t>De la naturaleza de la información solicitada.</w:t>
            </w:r>
            <w:r w:rsidR="00DC2AF5" w:rsidRPr="003E5C09">
              <w:rPr>
                <w:rFonts w:ascii="Palatino Linotype" w:hAnsi="Palatino Linotype"/>
                <w:b/>
                <w:noProof/>
                <w:webHidden/>
              </w:rPr>
              <w:tab/>
            </w:r>
            <w:r w:rsidR="00DC2AF5" w:rsidRPr="003E5C09">
              <w:rPr>
                <w:rFonts w:ascii="Palatino Linotype" w:hAnsi="Palatino Linotype"/>
                <w:b/>
                <w:noProof/>
                <w:webHidden/>
              </w:rPr>
              <w:fldChar w:fldCharType="begin"/>
            </w:r>
            <w:r w:rsidR="00DC2AF5" w:rsidRPr="003E5C09">
              <w:rPr>
                <w:rFonts w:ascii="Palatino Linotype" w:hAnsi="Palatino Linotype"/>
                <w:b/>
                <w:noProof/>
                <w:webHidden/>
              </w:rPr>
              <w:instrText xml:space="preserve"> PAGEREF _Toc26440911 \h </w:instrText>
            </w:r>
            <w:r w:rsidR="00DC2AF5" w:rsidRPr="003E5C09">
              <w:rPr>
                <w:rFonts w:ascii="Palatino Linotype" w:hAnsi="Palatino Linotype"/>
                <w:b/>
                <w:noProof/>
                <w:webHidden/>
              </w:rPr>
            </w:r>
            <w:r w:rsidR="00DC2AF5" w:rsidRPr="003E5C09">
              <w:rPr>
                <w:rFonts w:ascii="Palatino Linotype" w:hAnsi="Palatino Linotype"/>
                <w:b/>
                <w:noProof/>
                <w:webHidden/>
              </w:rPr>
              <w:fldChar w:fldCharType="separate"/>
            </w:r>
            <w:r w:rsidR="003E5C09">
              <w:rPr>
                <w:rFonts w:ascii="Palatino Linotype" w:hAnsi="Palatino Linotype"/>
                <w:b/>
                <w:noProof/>
                <w:webHidden/>
              </w:rPr>
              <w:t>12</w:t>
            </w:r>
            <w:r w:rsidR="00DC2AF5" w:rsidRPr="003E5C09">
              <w:rPr>
                <w:rFonts w:ascii="Palatino Linotype" w:hAnsi="Palatino Linotype"/>
                <w:b/>
                <w:noProof/>
                <w:webHidden/>
              </w:rPr>
              <w:fldChar w:fldCharType="end"/>
            </w:r>
          </w:hyperlink>
        </w:p>
        <w:p w14:paraId="7B86DDBC" w14:textId="77777777" w:rsidR="00DC2AF5" w:rsidRPr="003E5C09" w:rsidRDefault="009F1264" w:rsidP="003E5C09">
          <w:pPr>
            <w:pStyle w:val="TDC1"/>
            <w:tabs>
              <w:tab w:val="right" w:leader="dot" w:pos="8212"/>
            </w:tabs>
            <w:spacing w:line="360" w:lineRule="auto"/>
            <w:ind w:left="284" w:hanging="284"/>
            <w:rPr>
              <w:rFonts w:ascii="Palatino Linotype" w:hAnsi="Palatino Linotype"/>
              <w:b/>
              <w:noProof/>
              <w:lang w:val="es-MX" w:eastAsia="es-MX"/>
            </w:rPr>
          </w:pPr>
          <w:hyperlink w:anchor="_Toc26440912" w:history="1">
            <w:r w:rsidR="00DC2AF5" w:rsidRPr="003E5C09">
              <w:rPr>
                <w:rStyle w:val="Hipervnculo"/>
                <w:rFonts w:ascii="Palatino Linotype" w:hAnsi="Palatino Linotype"/>
                <w:b/>
                <w:noProof/>
              </w:rPr>
              <w:t>QUINTO. De la Versión Pública</w:t>
            </w:r>
            <w:r w:rsidR="00DC2AF5" w:rsidRPr="003E5C09">
              <w:rPr>
                <w:rFonts w:ascii="Palatino Linotype" w:hAnsi="Palatino Linotype"/>
                <w:b/>
                <w:noProof/>
                <w:webHidden/>
              </w:rPr>
              <w:tab/>
            </w:r>
            <w:r w:rsidR="00DC2AF5" w:rsidRPr="003E5C09">
              <w:rPr>
                <w:rFonts w:ascii="Palatino Linotype" w:hAnsi="Palatino Linotype"/>
                <w:b/>
                <w:noProof/>
                <w:webHidden/>
              </w:rPr>
              <w:fldChar w:fldCharType="begin"/>
            </w:r>
            <w:r w:rsidR="00DC2AF5" w:rsidRPr="003E5C09">
              <w:rPr>
                <w:rFonts w:ascii="Palatino Linotype" w:hAnsi="Palatino Linotype"/>
                <w:b/>
                <w:noProof/>
                <w:webHidden/>
              </w:rPr>
              <w:instrText xml:space="preserve"> PAGEREF _Toc26440912 \h </w:instrText>
            </w:r>
            <w:r w:rsidR="00DC2AF5" w:rsidRPr="003E5C09">
              <w:rPr>
                <w:rFonts w:ascii="Palatino Linotype" w:hAnsi="Palatino Linotype"/>
                <w:b/>
                <w:noProof/>
                <w:webHidden/>
              </w:rPr>
            </w:r>
            <w:r w:rsidR="00DC2AF5" w:rsidRPr="003E5C09">
              <w:rPr>
                <w:rFonts w:ascii="Palatino Linotype" w:hAnsi="Palatino Linotype"/>
                <w:b/>
                <w:noProof/>
                <w:webHidden/>
              </w:rPr>
              <w:fldChar w:fldCharType="separate"/>
            </w:r>
            <w:r w:rsidR="003E5C09">
              <w:rPr>
                <w:rFonts w:ascii="Palatino Linotype" w:hAnsi="Palatino Linotype"/>
                <w:b/>
                <w:noProof/>
                <w:webHidden/>
              </w:rPr>
              <w:t>26</w:t>
            </w:r>
            <w:r w:rsidR="00DC2AF5" w:rsidRPr="003E5C09">
              <w:rPr>
                <w:rFonts w:ascii="Palatino Linotype" w:hAnsi="Palatino Linotype"/>
                <w:b/>
                <w:noProof/>
                <w:webHidden/>
              </w:rPr>
              <w:fldChar w:fldCharType="end"/>
            </w:r>
          </w:hyperlink>
        </w:p>
        <w:p w14:paraId="7FF55DBE" w14:textId="77777777" w:rsidR="00DC2AF5" w:rsidRPr="003E5C09" w:rsidRDefault="009F1264" w:rsidP="003E5C09">
          <w:pPr>
            <w:pStyle w:val="TDC2"/>
            <w:tabs>
              <w:tab w:val="right" w:leader="dot" w:pos="8212"/>
            </w:tabs>
            <w:spacing w:line="360" w:lineRule="auto"/>
            <w:ind w:left="284" w:hanging="284"/>
            <w:rPr>
              <w:rFonts w:ascii="Palatino Linotype" w:hAnsi="Palatino Linotype"/>
              <w:b/>
              <w:noProof/>
              <w:lang w:val="es-MX" w:eastAsia="es-MX"/>
            </w:rPr>
          </w:pPr>
          <w:hyperlink w:anchor="_Toc26440913" w:history="1">
            <w:r w:rsidR="00DC2AF5" w:rsidRPr="003E5C09">
              <w:rPr>
                <w:rStyle w:val="Hipervnculo"/>
                <w:rFonts w:ascii="Palatino Linotype" w:eastAsia="MS Gothic" w:hAnsi="Palatino Linotype" w:cs="Times New Roman"/>
                <w:b/>
                <w:noProof/>
              </w:rPr>
              <w:t>SEXTO. Vista a los Órganos de Control Interno</w:t>
            </w:r>
            <w:r w:rsidR="00DC2AF5" w:rsidRPr="003E5C09">
              <w:rPr>
                <w:rFonts w:ascii="Palatino Linotype" w:hAnsi="Palatino Linotype"/>
                <w:b/>
                <w:noProof/>
                <w:webHidden/>
              </w:rPr>
              <w:tab/>
            </w:r>
            <w:r w:rsidR="00DC2AF5" w:rsidRPr="003E5C09">
              <w:rPr>
                <w:rFonts w:ascii="Palatino Linotype" w:hAnsi="Palatino Linotype"/>
                <w:b/>
                <w:noProof/>
                <w:webHidden/>
              </w:rPr>
              <w:fldChar w:fldCharType="begin"/>
            </w:r>
            <w:r w:rsidR="00DC2AF5" w:rsidRPr="003E5C09">
              <w:rPr>
                <w:rFonts w:ascii="Palatino Linotype" w:hAnsi="Palatino Linotype"/>
                <w:b/>
                <w:noProof/>
                <w:webHidden/>
              </w:rPr>
              <w:instrText xml:space="preserve"> PAGEREF _Toc26440913 \h </w:instrText>
            </w:r>
            <w:r w:rsidR="00DC2AF5" w:rsidRPr="003E5C09">
              <w:rPr>
                <w:rFonts w:ascii="Palatino Linotype" w:hAnsi="Palatino Linotype"/>
                <w:b/>
                <w:noProof/>
                <w:webHidden/>
              </w:rPr>
            </w:r>
            <w:r w:rsidR="00DC2AF5" w:rsidRPr="003E5C09">
              <w:rPr>
                <w:rFonts w:ascii="Palatino Linotype" w:hAnsi="Palatino Linotype"/>
                <w:b/>
                <w:noProof/>
                <w:webHidden/>
              </w:rPr>
              <w:fldChar w:fldCharType="separate"/>
            </w:r>
            <w:r w:rsidR="003E5C09">
              <w:rPr>
                <w:rFonts w:ascii="Palatino Linotype" w:hAnsi="Palatino Linotype"/>
                <w:b/>
                <w:noProof/>
                <w:webHidden/>
              </w:rPr>
              <w:t>36</w:t>
            </w:r>
            <w:r w:rsidR="00DC2AF5" w:rsidRPr="003E5C09">
              <w:rPr>
                <w:rFonts w:ascii="Palatino Linotype" w:hAnsi="Palatino Linotype"/>
                <w:b/>
                <w:noProof/>
                <w:webHidden/>
              </w:rPr>
              <w:fldChar w:fldCharType="end"/>
            </w:r>
          </w:hyperlink>
        </w:p>
        <w:p w14:paraId="031A4A52" w14:textId="4DE5512C" w:rsidR="00DC2AF5" w:rsidRPr="003E5C09" w:rsidRDefault="003E5C09" w:rsidP="003E5C09">
          <w:pPr>
            <w:pStyle w:val="TDC1"/>
            <w:tabs>
              <w:tab w:val="right" w:leader="dot" w:pos="8212"/>
            </w:tabs>
            <w:spacing w:line="360" w:lineRule="auto"/>
            <w:ind w:left="284" w:hanging="284"/>
            <w:rPr>
              <w:rFonts w:ascii="Palatino Linotype" w:hAnsi="Palatino Linotype"/>
              <w:noProof/>
              <w:lang w:val="es-MX" w:eastAsia="es-MX"/>
            </w:rPr>
          </w:pPr>
          <w:r>
            <w:rPr>
              <w:rFonts w:ascii="Palatino Linotype" w:eastAsia="Calibri" w:hAnsi="Palatino Linotype"/>
              <w:b/>
              <w:noProof/>
              <w:color w:val="0000FF" w:themeColor="hyperlink"/>
              <w:u w:val="single"/>
              <w:lang w:val="es-MX" w:eastAsia="es-MX"/>
            </w:rPr>
            <mc:AlternateContent>
              <mc:Choice Requires="wps">
                <w:drawing>
                  <wp:anchor distT="0" distB="0" distL="114300" distR="114300" simplePos="0" relativeHeight="251664384" behindDoc="0" locked="0" layoutInCell="1" allowOverlap="1" wp14:anchorId="7167DB60" wp14:editId="6C5DADBF">
                    <wp:simplePos x="0" y="0"/>
                    <wp:positionH relativeFrom="column">
                      <wp:posOffset>-2506</wp:posOffset>
                    </wp:positionH>
                    <wp:positionV relativeFrom="paragraph">
                      <wp:posOffset>333632</wp:posOffset>
                    </wp:positionV>
                    <wp:extent cx="5947719" cy="2380736"/>
                    <wp:effectExtent l="76200" t="57150" r="53340" b="95885"/>
                    <wp:wrapNone/>
                    <wp:docPr id="4" name="Conector recto 4"/>
                    <wp:cNvGraphicFramePr/>
                    <a:graphic xmlns:a="http://schemas.openxmlformats.org/drawingml/2006/main">
                      <a:graphicData uri="http://schemas.microsoft.com/office/word/2010/wordprocessingShape">
                        <wps:wsp>
                          <wps:cNvCnPr/>
                          <wps:spPr>
                            <a:xfrm flipH="1" flipV="1">
                              <a:off x="0" y="0"/>
                              <a:ext cx="5947719" cy="2380736"/>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EE95A38" id="Conector recto 4" o:spid="_x0000_s1026" style="position:absolute;flip:x y;z-index:251664384;visibility:visible;mso-wrap-style:square;mso-wrap-distance-left:9pt;mso-wrap-distance-top:0;mso-wrap-distance-right:9pt;mso-wrap-distance-bottom:0;mso-position-horizontal:absolute;mso-position-horizontal-relative:text;mso-position-vertical:absolute;mso-position-vertical-relative:text" from="-.2pt,26.25pt" to="468.1pt,2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J2k1QEAAOoDAAAOAAAAZHJzL2Uyb0RvYy54bWysU02P0zAQvSPxHyzfaZK2bLtR0z10BRwQ&#10;VMvH3euMW0v+0tg07b9n7HTDChBIiIsz9sx7M/Nmsrk7W8NOgFF71/FmVnMGTvpeu0PHv3x+82rN&#10;WUzC9cJ4Bx2/QOR325cvNkNoYe6P3vSAjEhcbIfQ8WNKoa2qKI9gRZz5AI6cyqMVia54qHoUA7Fb&#10;U83r+qYaPPYBvYQY6fV+dPJt4VcKZPqoVITETMeptlROLOdjPqvtRrQHFOGo5bUM8Q9VWKEdJZ2o&#10;7kUS7BvqX6isluijV2kmva28UlpC6YG6aeqfuvl0FAFKLyRODJNM8f/Ryg+nPTLdd3zJmROWRrSj&#10;QcnkkWH+sGXWaAixpdCd2+P1FsMec8NnhZYpo8M7Gj8v1tdsZR+1x85F68ukNZwTk/T4+na5WjW3&#10;nEnyzRfrerW4yZmqkTLDA8b0Frxl2ei40S6LIVpxeh/TGPoUkp+NY0PHF+umLmOtcs1jlcVKFwNj&#10;2AMo6phqmBe6smuwM8hOgrZESAkuNddajKPoDFPamAlY/x14jc9QKHs4gUdt/ph1QpTM3qUJbLXz&#10;+Lvs6fxUshrjScpnfWfz0feXMr/ioIUqal+XP2/s83uB//hFt98BAAD//wMAUEsDBBQABgAIAAAA&#10;IQCF85Hi3gAAAAgBAAAPAAAAZHJzL2Rvd25yZXYueG1sTI9BS8QwFITvgv8hPMHbbmq3u2rt67II&#10;HhQRWgU9ps2zKTYvpclu6783nvQ4zDDzTbFf7CBONPneMcLVOgFB3Drdc4fw9vqwugHhg2KtBseE&#10;8E0e9uX5WaFy7Wau6FSHTsQS9rlCMCGMuZS+NWSVX7uROHqfbrIqRDl1Uk9qjuV2kGmS7KRVPccF&#10;o0a6N9R+1UeLcNDz49LXL9VzUz85UyWbYD7eES8vlsMdiEBL+AvDL35EhzIyNe7I2osBYZXFIMI2&#10;3YKI9u1ml4JoELL0OgNZFvL/gfIHAAD//wMAUEsBAi0AFAAGAAgAAAAhALaDOJL+AAAA4QEAABMA&#10;AAAAAAAAAAAAAAAAAAAAAFtDb250ZW50X1R5cGVzXS54bWxQSwECLQAUAAYACAAAACEAOP0h/9YA&#10;AACUAQAACwAAAAAAAAAAAAAAAAAvAQAAX3JlbHMvLnJlbHNQSwECLQAUAAYACAAAACEAANSdpNUB&#10;AADqAwAADgAAAAAAAAAAAAAAAAAuAgAAZHJzL2Uyb0RvYy54bWxQSwECLQAUAAYACAAAACEAhfOR&#10;4t4AAAAIAQAADwAAAAAAAAAAAAAAAAAvBAAAZHJzL2Rvd25yZXYueG1sUEsFBgAAAAAEAAQA8wAA&#10;ADoFAAAAAA==&#10;" strokecolor="#4f81bd [3204]" strokeweight="3pt">
                    <v:shadow on="t" color="black" opacity="24903f" origin=",.5" offset="0,.55556mm"/>
                  </v:line>
                </w:pict>
              </mc:Fallback>
            </mc:AlternateContent>
          </w:r>
          <w:hyperlink w:anchor="_Toc26440914" w:history="1">
            <w:r w:rsidR="00DC2AF5" w:rsidRPr="003E5C09">
              <w:rPr>
                <w:rStyle w:val="Hipervnculo"/>
                <w:rFonts w:ascii="Palatino Linotype" w:eastAsia="Calibri" w:hAnsi="Palatino Linotype"/>
                <w:b/>
                <w:noProof/>
                <w:lang w:val="es-ES"/>
              </w:rPr>
              <w:t>R E S O L U T I V O S</w:t>
            </w:r>
            <w:r w:rsidR="00DC2AF5" w:rsidRPr="003E5C09">
              <w:rPr>
                <w:rFonts w:ascii="Palatino Linotype" w:hAnsi="Palatino Linotype"/>
                <w:b/>
                <w:noProof/>
                <w:webHidden/>
              </w:rPr>
              <w:tab/>
            </w:r>
            <w:r w:rsidR="00DC2AF5" w:rsidRPr="003E5C09">
              <w:rPr>
                <w:rFonts w:ascii="Palatino Linotype" w:hAnsi="Palatino Linotype"/>
                <w:b/>
                <w:noProof/>
                <w:webHidden/>
              </w:rPr>
              <w:fldChar w:fldCharType="begin"/>
            </w:r>
            <w:r w:rsidR="00DC2AF5" w:rsidRPr="003E5C09">
              <w:rPr>
                <w:rFonts w:ascii="Palatino Linotype" w:hAnsi="Palatino Linotype"/>
                <w:b/>
                <w:noProof/>
                <w:webHidden/>
              </w:rPr>
              <w:instrText xml:space="preserve"> PAGEREF _Toc26440914 \h </w:instrText>
            </w:r>
            <w:r w:rsidR="00DC2AF5" w:rsidRPr="003E5C09">
              <w:rPr>
                <w:rFonts w:ascii="Palatino Linotype" w:hAnsi="Palatino Linotype"/>
                <w:b/>
                <w:noProof/>
                <w:webHidden/>
              </w:rPr>
            </w:r>
            <w:r w:rsidR="00DC2AF5" w:rsidRPr="003E5C09">
              <w:rPr>
                <w:rFonts w:ascii="Palatino Linotype" w:hAnsi="Palatino Linotype"/>
                <w:b/>
                <w:noProof/>
                <w:webHidden/>
              </w:rPr>
              <w:fldChar w:fldCharType="separate"/>
            </w:r>
            <w:r>
              <w:rPr>
                <w:rFonts w:ascii="Palatino Linotype" w:hAnsi="Palatino Linotype"/>
                <w:b/>
                <w:noProof/>
                <w:webHidden/>
              </w:rPr>
              <w:t>39</w:t>
            </w:r>
            <w:r w:rsidR="00DC2AF5" w:rsidRPr="003E5C09">
              <w:rPr>
                <w:rFonts w:ascii="Palatino Linotype" w:hAnsi="Palatino Linotype"/>
                <w:b/>
                <w:noProof/>
                <w:webHidden/>
              </w:rPr>
              <w:fldChar w:fldCharType="end"/>
            </w:r>
          </w:hyperlink>
        </w:p>
        <w:p w14:paraId="28330017" w14:textId="69F1D310" w:rsidR="000C370F" w:rsidRPr="003E5C09" w:rsidRDefault="000C370F" w:rsidP="003E5C09">
          <w:pPr>
            <w:spacing w:line="360" w:lineRule="auto"/>
            <w:ind w:right="-567"/>
            <w:rPr>
              <w:rFonts w:ascii="Palatino Linotype" w:hAnsi="Palatino Linotype"/>
              <w:b/>
            </w:rPr>
          </w:pPr>
          <w:r w:rsidRPr="003E5C09">
            <w:rPr>
              <w:rFonts w:ascii="Palatino Linotype" w:hAnsi="Palatino Linotype"/>
              <w:b/>
              <w:bCs/>
              <w:lang w:val="es-ES"/>
            </w:rPr>
            <w:fldChar w:fldCharType="end"/>
          </w:r>
        </w:p>
      </w:sdtContent>
    </w:sdt>
    <w:p w14:paraId="54FC24AD" w14:textId="77777777" w:rsidR="006B2430" w:rsidRPr="003E5C09" w:rsidRDefault="006B2430" w:rsidP="003E5C09">
      <w:pPr>
        <w:spacing w:before="240" w:after="240" w:line="360" w:lineRule="auto"/>
        <w:ind w:right="-567"/>
        <w:jc w:val="both"/>
        <w:rPr>
          <w:rFonts w:ascii="Palatino Linotype" w:hAnsi="Palatino Linotype"/>
        </w:rPr>
      </w:pPr>
    </w:p>
    <w:p w14:paraId="3B88294E" w14:textId="77777777" w:rsidR="00C84889" w:rsidRPr="003E5C09" w:rsidRDefault="00C84889" w:rsidP="003E5C09">
      <w:pPr>
        <w:spacing w:before="240" w:after="240" w:line="360" w:lineRule="auto"/>
        <w:ind w:right="-567"/>
        <w:jc w:val="both"/>
        <w:rPr>
          <w:rFonts w:ascii="Palatino Linotype" w:hAnsi="Palatino Linotype"/>
        </w:rPr>
      </w:pPr>
    </w:p>
    <w:p w14:paraId="60BA512C" w14:textId="77777777" w:rsidR="00967083" w:rsidRPr="003E5C09" w:rsidRDefault="00967083" w:rsidP="003E5C09">
      <w:pPr>
        <w:spacing w:before="240" w:after="240" w:line="360" w:lineRule="auto"/>
        <w:ind w:right="-567"/>
        <w:jc w:val="both"/>
        <w:rPr>
          <w:rFonts w:ascii="Palatino Linotype" w:hAnsi="Palatino Linotype"/>
        </w:rPr>
      </w:pPr>
    </w:p>
    <w:p w14:paraId="66C8EB1C" w14:textId="77777777" w:rsidR="00967083" w:rsidRPr="003E5C09" w:rsidRDefault="00967083" w:rsidP="003E5C09">
      <w:pPr>
        <w:spacing w:before="240" w:after="240" w:line="360" w:lineRule="auto"/>
        <w:ind w:right="-567"/>
        <w:jc w:val="both"/>
        <w:rPr>
          <w:rFonts w:ascii="Palatino Linotype" w:hAnsi="Palatino Linotype"/>
        </w:rPr>
      </w:pPr>
    </w:p>
    <w:p w14:paraId="73F7F940" w14:textId="461F51C9" w:rsidR="00662C69" w:rsidRPr="003E5C09" w:rsidRDefault="009B11D6" w:rsidP="003E5C09">
      <w:pPr>
        <w:spacing w:before="240" w:after="240" w:line="360" w:lineRule="auto"/>
        <w:ind w:right="-567"/>
        <w:jc w:val="both"/>
        <w:rPr>
          <w:rFonts w:ascii="Palatino Linotype" w:hAnsi="Palatino Linotype"/>
          <w:highlight w:val="yellow"/>
        </w:rPr>
      </w:pPr>
      <w:r w:rsidRPr="003E5C09">
        <w:rPr>
          <w:rFonts w:ascii="Palatino Linotype" w:hAnsi="Palatino Linotype"/>
        </w:rPr>
        <w:lastRenderedPageBreak/>
        <w:t>R</w:t>
      </w:r>
      <w:r w:rsidR="00662C69" w:rsidRPr="003E5C09">
        <w:rPr>
          <w:rFonts w:ascii="Palatino Linotype" w:hAnsi="Palatino Linotype"/>
        </w:rPr>
        <w:t>esolución del Pleno del Instituto de Transparencia, Acceso a la Información Pública y Protección de Datos Personales del Estado de México y Muni</w:t>
      </w:r>
      <w:r w:rsidR="00182752" w:rsidRPr="003E5C09">
        <w:rPr>
          <w:rFonts w:ascii="Palatino Linotype" w:hAnsi="Palatino Linotype"/>
        </w:rPr>
        <w:t xml:space="preserve">cipios, con domicilio </w:t>
      </w:r>
      <w:r w:rsidR="00662C69" w:rsidRPr="003E5C09">
        <w:rPr>
          <w:rFonts w:ascii="Palatino Linotype" w:hAnsi="Palatino Linotype"/>
        </w:rPr>
        <w:t>en Metepec, Estado de México; de</w:t>
      </w:r>
      <w:r w:rsidR="007B5CA6" w:rsidRPr="003E5C09">
        <w:rPr>
          <w:rFonts w:ascii="Palatino Linotype" w:hAnsi="Palatino Linotype"/>
        </w:rPr>
        <w:t xml:space="preserve"> fecha </w:t>
      </w:r>
      <w:r w:rsidR="00980062" w:rsidRPr="003E5C09">
        <w:rPr>
          <w:rFonts w:ascii="Palatino Linotype" w:hAnsi="Palatino Linotype"/>
        </w:rPr>
        <w:t>once</w:t>
      </w:r>
      <w:r w:rsidR="007B5CA6" w:rsidRPr="003E5C09">
        <w:rPr>
          <w:rFonts w:ascii="Palatino Linotype" w:hAnsi="Palatino Linotype"/>
        </w:rPr>
        <w:t xml:space="preserve"> </w:t>
      </w:r>
      <w:r w:rsidR="00662C69" w:rsidRPr="003E5C09">
        <w:rPr>
          <w:rFonts w:ascii="Palatino Linotype" w:hAnsi="Palatino Linotype"/>
        </w:rPr>
        <w:t>(</w:t>
      </w:r>
      <w:r w:rsidR="00980062" w:rsidRPr="003E5C09">
        <w:rPr>
          <w:rFonts w:ascii="Palatino Linotype" w:hAnsi="Palatino Linotype"/>
        </w:rPr>
        <w:t>11</w:t>
      </w:r>
      <w:r w:rsidR="00662C69" w:rsidRPr="003E5C09">
        <w:rPr>
          <w:rFonts w:ascii="Palatino Linotype" w:hAnsi="Palatino Linotype"/>
        </w:rPr>
        <w:t xml:space="preserve">) de </w:t>
      </w:r>
      <w:r w:rsidR="00980062" w:rsidRPr="003E5C09">
        <w:rPr>
          <w:rFonts w:ascii="Palatino Linotype" w:hAnsi="Palatino Linotype"/>
        </w:rPr>
        <w:t>diciembre</w:t>
      </w:r>
      <w:r w:rsidR="00C84889" w:rsidRPr="003E5C09">
        <w:rPr>
          <w:rFonts w:ascii="Palatino Linotype" w:hAnsi="Palatino Linotype"/>
        </w:rPr>
        <w:t xml:space="preserve"> </w:t>
      </w:r>
      <w:r w:rsidR="00662C69" w:rsidRPr="003E5C09">
        <w:rPr>
          <w:rFonts w:ascii="Palatino Linotype" w:hAnsi="Palatino Linotype"/>
        </w:rPr>
        <w:t>de</w:t>
      </w:r>
      <w:r w:rsidR="001244AC" w:rsidRPr="003E5C09">
        <w:rPr>
          <w:rFonts w:ascii="Palatino Linotype" w:hAnsi="Palatino Linotype"/>
        </w:rPr>
        <w:t xml:space="preserve"> </w:t>
      </w:r>
      <w:r w:rsidR="00662C69" w:rsidRPr="003E5C09">
        <w:rPr>
          <w:rFonts w:ascii="Palatino Linotype" w:hAnsi="Palatino Linotype"/>
        </w:rPr>
        <w:t xml:space="preserve">dos mil </w:t>
      </w:r>
      <w:r w:rsidR="00166794" w:rsidRPr="003E5C09">
        <w:rPr>
          <w:rFonts w:ascii="Palatino Linotype" w:hAnsi="Palatino Linotype"/>
        </w:rPr>
        <w:t>dieci</w:t>
      </w:r>
      <w:r w:rsidR="00BD301A" w:rsidRPr="003E5C09">
        <w:rPr>
          <w:rFonts w:ascii="Palatino Linotype" w:hAnsi="Palatino Linotype"/>
        </w:rPr>
        <w:t>nueve.</w:t>
      </w:r>
    </w:p>
    <w:p w14:paraId="5C080781" w14:textId="48F79276" w:rsidR="00AC5D3F" w:rsidRPr="003E5C09" w:rsidRDefault="00662C69" w:rsidP="003E5C09">
      <w:pPr>
        <w:spacing w:before="240" w:after="360" w:line="360" w:lineRule="auto"/>
        <w:ind w:right="-567"/>
        <w:jc w:val="both"/>
        <w:rPr>
          <w:rFonts w:ascii="Palatino Linotype" w:hAnsi="Palatino Linotype"/>
        </w:rPr>
      </w:pPr>
      <w:r w:rsidRPr="003E5C09">
        <w:rPr>
          <w:rFonts w:ascii="Palatino Linotype" w:hAnsi="Palatino Linotype"/>
          <w:b/>
        </w:rPr>
        <w:t>VISTO</w:t>
      </w:r>
      <w:r w:rsidRPr="003E5C09">
        <w:rPr>
          <w:rFonts w:ascii="Palatino Linotype" w:hAnsi="Palatino Linotype"/>
        </w:rPr>
        <w:t xml:space="preserve"> </w:t>
      </w:r>
      <w:r w:rsidR="00C84889" w:rsidRPr="003E5C09">
        <w:rPr>
          <w:rFonts w:ascii="Palatino Linotype" w:hAnsi="Palatino Linotype"/>
        </w:rPr>
        <w:t>el</w:t>
      </w:r>
      <w:r w:rsidRPr="003E5C09">
        <w:rPr>
          <w:rFonts w:ascii="Palatino Linotype" w:hAnsi="Palatino Linotype"/>
        </w:rPr>
        <w:t xml:space="preserve"> expediente electrónico formado</w:t>
      </w:r>
      <w:r w:rsidR="00C84889" w:rsidRPr="003E5C09">
        <w:rPr>
          <w:rFonts w:ascii="Palatino Linotype" w:hAnsi="Palatino Linotype"/>
        </w:rPr>
        <w:t xml:space="preserve"> </w:t>
      </w:r>
      <w:r w:rsidRPr="003E5C09">
        <w:rPr>
          <w:rFonts w:ascii="Palatino Linotype" w:hAnsi="Palatino Linotype"/>
        </w:rPr>
        <w:t>con motivo de</w:t>
      </w:r>
      <w:r w:rsidR="00C84889" w:rsidRPr="003E5C09">
        <w:rPr>
          <w:rFonts w:ascii="Palatino Linotype" w:hAnsi="Palatino Linotype"/>
        </w:rPr>
        <w:t>l</w:t>
      </w:r>
      <w:r w:rsidRPr="003E5C09">
        <w:rPr>
          <w:rFonts w:ascii="Palatino Linotype" w:hAnsi="Palatino Linotype"/>
        </w:rPr>
        <w:t xml:space="preserve"> recurso</w:t>
      </w:r>
      <w:r w:rsidR="00B943C5" w:rsidRPr="003E5C09">
        <w:rPr>
          <w:rFonts w:ascii="Palatino Linotype" w:hAnsi="Palatino Linotype"/>
        </w:rPr>
        <w:t xml:space="preserve"> de revisión</w:t>
      </w:r>
      <w:r w:rsidR="00AC1DF0" w:rsidRPr="003E5C09">
        <w:rPr>
          <w:rFonts w:ascii="Palatino Linotype" w:hAnsi="Palatino Linotype"/>
        </w:rPr>
        <w:t xml:space="preserve"> </w:t>
      </w:r>
      <w:r w:rsidR="00980062" w:rsidRPr="003E5C09">
        <w:rPr>
          <w:rFonts w:ascii="Palatino Linotype" w:hAnsi="Palatino Linotype" w:cs="Arial"/>
          <w:b/>
          <w:bCs/>
        </w:rPr>
        <w:t>07853</w:t>
      </w:r>
      <w:r w:rsidR="00BD301A" w:rsidRPr="003E5C09">
        <w:rPr>
          <w:rFonts w:ascii="Palatino Linotype" w:hAnsi="Palatino Linotype" w:cs="Arial"/>
          <w:b/>
          <w:bCs/>
        </w:rPr>
        <w:t>/INFOEM/IP/RR/201</w:t>
      </w:r>
      <w:r w:rsidR="00484FF0" w:rsidRPr="003E5C09">
        <w:rPr>
          <w:rFonts w:ascii="Palatino Linotype" w:hAnsi="Palatino Linotype" w:cs="Arial"/>
          <w:b/>
          <w:bCs/>
        </w:rPr>
        <w:t>9</w:t>
      </w:r>
      <w:r w:rsidR="004B1943" w:rsidRPr="003E5C09">
        <w:rPr>
          <w:rFonts w:ascii="Palatino Linotype" w:hAnsi="Palatino Linotype" w:cs="Arial"/>
          <w:b/>
        </w:rPr>
        <w:t>,</w:t>
      </w:r>
      <w:r w:rsidRPr="003E5C09">
        <w:rPr>
          <w:rFonts w:ascii="Palatino Linotype" w:hAnsi="Palatino Linotype"/>
          <w:b/>
        </w:rPr>
        <w:t xml:space="preserve"> </w:t>
      </w:r>
      <w:r w:rsidR="00C84889" w:rsidRPr="003E5C09">
        <w:rPr>
          <w:rFonts w:ascii="Palatino Linotype" w:hAnsi="Palatino Linotype"/>
        </w:rPr>
        <w:t>promovido</w:t>
      </w:r>
      <w:r w:rsidR="00980062" w:rsidRPr="003E5C09">
        <w:rPr>
          <w:rFonts w:ascii="Palatino Linotype" w:hAnsi="Palatino Linotype"/>
        </w:rPr>
        <w:t xml:space="preserve"> por </w:t>
      </w:r>
      <w:r w:rsidR="00D62531" w:rsidRPr="00D62531">
        <w:rPr>
          <w:rFonts w:ascii="Palatino Linotype" w:hAnsi="Palatino Linotype"/>
          <w:b/>
          <w:highlight w:val="black"/>
        </w:rPr>
        <w:t>------------------------------------------------------</w:t>
      </w:r>
      <w:r w:rsidR="00C84889" w:rsidRPr="003E5C09">
        <w:rPr>
          <w:rFonts w:ascii="Palatino Linotype" w:hAnsi="Palatino Linotype" w:cs="Arial"/>
        </w:rPr>
        <w:t xml:space="preserve"> en su calidad de </w:t>
      </w:r>
      <w:r w:rsidR="00C84889" w:rsidRPr="003E5C09">
        <w:rPr>
          <w:rFonts w:ascii="Palatino Linotype" w:hAnsi="Palatino Linotype" w:cs="Arial"/>
          <w:b/>
        </w:rPr>
        <w:t>RECURRENTE</w:t>
      </w:r>
      <w:r w:rsidR="00257222" w:rsidRPr="003E5C09">
        <w:rPr>
          <w:rFonts w:ascii="Palatino Linotype" w:hAnsi="Palatino Linotype" w:cs="Arial"/>
        </w:rPr>
        <w:t xml:space="preserve">, en contra de la falta de </w:t>
      </w:r>
      <w:r w:rsidRPr="003E5C09">
        <w:rPr>
          <w:rFonts w:ascii="Palatino Linotype" w:hAnsi="Palatino Linotype" w:cs="Arial"/>
        </w:rPr>
        <w:t xml:space="preserve">respuesta </w:t>
      </w:r>
      <w:r w:rsidR="004B1943" w:rsidRPr="003E5C09">
        <w:rPr>
          <w:rFonts w:ascii="Palatino Linotype" w:hAnsi="Palatino Linotype"/>
        </w:rPr>
        <w:t xml:space="preserve">del </w:t>
      </w:r>
      <w:r w:rsidR="00980062" w:rsidRPr="003E5C09">
        <w:rPr>
          <w:rFonts w:ascii="Palatino Linotype" w:hAnsi="Palatino Linotype"/>
          <w:b/>
        </w:rPr>
        <w:t>Ayuntamiento de Almoloya de Juárez</w:t>
      </w:r>
      <w:r w:rsidR="0036073F" w:rsidRPr="003E5C09">
        <w:rPr>
          <w:rFonts w:ascii="Palatino Linotype" w:hAnsi="Palatino Linotype"/>
          <w:b/>
        </w:rPr>
        <w:t xml:space="preserve">, </w:t>
      </w:r>
      <w:r w:rsidRPr="003E5C09">
        <w:rPr>
          <w:rFonts w:ascii="Palatino Linotype" w:hAnsi="Palatino Linotype"/>
        </w:rPr>
        <w:t>en lo sucesivo el</w:t>
      </w:r>
      <w:r w:rsidRPr="003E5C09">
        <w:rPr>
          <w:rFonts w:ascii="Palatino Linotype" w:hAnsi="Palatino Linotype"/>
          <w:b/>
        </w:rPr>
        <w:t xml:space="preserve"> SUJETO OBLIGADO, </w:t>
      </w:r>
      <w:r w:rsidRPr="003E5C09">
        <w:rPr>
          <w:rFonts w:ascii="Palatino Linotype" w:hAnsi="Palatino Linotype"/>
        </w:rPr>
        <w:t>se procede a dictar la presente resolución, con base en los siguientes:</w:t>
      </w:r>
    </w:p>
    <w:p w14:paraId="769E1410" w14:textId="5740327F" w:rsidR="00587366" w:rsidRPr="003E5C09" w:rsidRDefault="00662C69" w:rsidP="003E5C09">
      <w:pPr>
        <w:pStyle w:val="Ttulo1"/>
        <w:spacing w:line="360" w:lineRule="auto"/>
        <w:ind w:right="142"/>
        <w:jc w:val="center"/>
        <w:rPr>
          <w:b w:val="0"/>
          <w:szCs w:val="24"/>
        </w:rPr>
      </w:pPr>
      <w:bookmarkStart w:id="1" w:name="_Toc26440901"/>
      <w:r w:rsidRPr="003E5C09">
        <w:rPr>
          <w:szCs w:val="24"/>
        </w:rPr>
        <w:t>ANTECEDENTES</w:t>
      </w:r>
      <w:bookmarkEnd w:id="1"/>
    </w:p>
    <w:p w14:paraId="2522CFDE" w14:textId="23C5A365" w:rsidR="00B438FA" w:rsidRPr="003E5C09" w:rsidRDefault="00980062" w:rsidP="003E5C09">
      <w:pPr>
        <w:pStyle w:val="Prrafodelista"/>
        <w:numPr>
          <w:ilvl w:val="0"/>
          <w:numId w:val="1"/>
        </w:numPr>
        <w:spacing w:before="240" w:after="240" w:line="360" w:lineRule="auto"/>
        <w:ind w:left="0" w:right="-567" w:firstLine="0"/>
        <w:jc w:val="both"/>
        <w:rPr>
          <w:rFonts w:ascii="Palatino Linotype" w:eastAsia="Calibri" w:hAnsi="Palatino Linotype" w:cs="Arial"/>
          <w:lang w:val="es-ES"/>
        </w:rPr>
      </w:pPr>
      <w:r w:rsidRPr="003E5C09">
        <w:rPr>
          <w:rFonts w:ascii="Palatino Linotype" w:eastAsia="Calibri" w:hAnsi="Palatino Linotype" w:cs="Arial"/>
          <w:lang w:val="es-ES"/>
        </w:rPr>
        <w:t>El día doce</w:t>
      </w:r>
      <w:r w:rsidR="00F17E07" w:rsidRPr="003E5C09">
        <w:rPr>
          <w:rFonts w:ascii="Palatino Linotype" w:eastAsia="Calibri" w:hAnsi="Palatino Linotype" w:cs="Arial"/>
          <w:lang w:val="es-ES"/>
        </w:rPr>
        <w:t xml:space="preserve"> (</w:t>
      </w:r>
      <w:r w:rsidRPr="003E5C09">
        <w:rPr>
          <w:rFonts w:ascii="Palatino Linotype" w:eastAsia="Calibri" w:hAnsi="Palatino Linotype" w:cs="Arial"/>
          <w:lang w:val="es-ES"/>
        </w:rPr>
        <w:t>12</w:t>
      </w:r>
      <w:r w:rsidR="001F1E47" w:rsidRPr="003E5C09">
        <w:rPr>
          <w:rFonts w:ascii="Palatino Linotype" w:eastAsia="Calibri" w:hAnsi="Palatino Linotype" w:cs="Arial"/>
          <w:lang w:val="es-ES"/>
        </w:rPr>
        <w:t>)</w:t>
      </w:r>
      <w:r w:rsidR="00295120" w:rsidRPr="003E5C09">
        <w:rPr>
          <w:rFonts w:ascii="Palatino Linotype" w:eastAsia="Calibri" w:hAnsi="Palatino Linotype" w:cs="Arial"/>
          <w:lang w:val="es-ES"/>
        </w:rPr>
        <w:t xml:space="preserve"> </w:t>
      </w:r>
      <w:r w:rsidR="001F1E47" w:rsidRPr="003E5C09">
        <w:rPr>
          <w:rFonts w:ascii="Palatino Linotype" w:eastAsia="Calibri" w:hAnsi="Palatino Linotype" w:cs="Arial"/>
          <w:lang w:val="es-ES"/>
        </w:rPr>
        <w:t xml:space="preserve">de </w:t>
      </w:r>
      <w:r w:rsidRPr="003E5C09">
        <w:rPr>
          <w:rFonts w:ascii="Palatino Linotype" w:eastAsia="Calibri" w:hAnsi="Palatino Linotype" w:cs="Arial"/>
          <w:lang w:val="es-ES"/>
        </w:rPr>
        <w:t xml:space="preserve">septiembre </w:t>
      </w:r>
      <w:r w:rsidR="00AB274F" w:rsidRPr="003E5C09">
        <w:rPr>
          <w:rFonts w:ascii="Palatino Linotype" w:eastAsia="Calibri" w:hAnsi="Palatino Linotype" w:cs="Arial"/>
          <w:lang w:val="es-ES"/>
        </w:rPr>
        <w:t xml:space="preserve">de </w:t>
      </w:r>
      <w:r w:rsidR="00DB4BEF" w:rsidRPr="003E5C09">
        <w:rPr>
          <w:rFonts w:ascii="Palatino Linotype" w:eastAsia="Calibri" w:hAnsi="Palatino Linotype" w:cs="Arial"/>
          <w:lang w:val="es-ES"/>
        </w:rPr>
        <w:t xml:space="preserve">dos mil </w:t>
      </w:r>
      <w:r w:rsidR="00257222" w:rsidRPr="003E5C09">
        <w:rPr>
          <w:rFonts w:ascii="Palatino Linotype" w:eastAsia="Calibri" w:hAnsi="Palatino Linotype" w:cs="Arial"/>
          <w:lang w:val="es-ES"/>
        </w:rPr>
        <w:t>dieci</w:t>
      </w:r>
      <w:r w:rsidR="00BD301A" w:rsidRPr="003E5C09">
        <w:rPr>
          <w:rFonts w:ascii="Palatino Linotype" w:eastAsia="Calibri" w:hAnsi="Palatino Linotype" w:cs="Arial"/>
          <w:lang w:val="es-ES"/>
        </w:rPr>
        <w:t>nueve</w:t>
      </w:r>
      <w:r w:rsidR="004974B2" w:rsidRPr="003E5C09">
        <w:rPr>
          <w:rFonts w:ascii="Palatino Linotype" w:hAnsi="Palatino Linotype"/>
          <w:b/>
        </w:rPr>
        <w:t xml:space="preserve">, </w:t>
      </w:r>
      <w:r w:rsidR="004974B2" w:rsidRPr="003E5C09">
        <w:rPr>
          <w:rFonts w:ascii="Palatino Linotype" w:eastAsia="Calibri" w:hAnsi="Palatino Linotype" w:cs="Arial"/>
          <w:lang w:val="es-ES"/>
        </w:rPr>
        <w:t xml:space="preserve">se </w:t>
      </w:r>
      <w:r w:rsidR="00C84889" w:rsidRPr="003E5C09">
        <w:rPr>
          <w:rFonts w:ascii="Palatino Linotype" w:eastAsia="Calibri" w:hAnsi="Palatino Linotype" w:cs="Arial"/>
          <w:lang w:val="es-ES"/>
        </w:rPr>
        <w:t>presentó</w:t>
      </w:r>
      <w:r w:rsidR="003116A6" w:rsidRPr="003E5C09">
        <w:rPr>
          <w:rFonts w:ascii="Palatino Linotype" w:eastAsia="Calibri" w:hAnsi="Palatino Linotype" w:cs="Arial"/>
          <w:lang w:val="es-ES"/>
        </w:rPr>
        <w:t xml:space="preserve"> ante el </w:t>
      </w:r>
      <w:r w:rsidR="003116A6" w:rsidRPr="003E5C09">
        <w:rPr>
          <w:rFonts w:ascii="Palatino Linotype" w:eastAsia="Calibri" w:hAnsi="Palatino Linotype" w:cs="Arial"/>
          <w:b/>
          <w:lang w:val="es-ES"/>
        </w:rPr>
        <w:t>SUJETO OBLIGADO</w:t>
      </w:r>
      <w:r w:rsidR="003116A6" w:rsidRPr="003E5C09">
        <w:rPr>
          <w:rFonts w:ascii="Palatino Linotype" w:eastAsia="Calibri" w:hAnsi="Palatino Linotype" w:cs="Arial"/>
        </w:rPr>
        <w:t xml:space="preserve"> vía</w:t>
      </w:r>
      <w:r w:rsidR="00DB4BEF" w:rsidRPr="003E5C09">
        <w:rPr>
          <w:rFonts w:ascii="Palatino Linotype" w:eastAsia="Calibri" w:hAnsi="Palatino Linotype" w:cs="Arial"/>
        </w:rPr>
        <w:t xml:space="preserve"> </w:t>
      </w:r>
      <w:r w:rsidR="00DB4BEF" w:rsidRPr="003E5C09">
        <w:rPr>
          <w:rFonts w:ascii="Palatino Linotype" w:eastAsia="Calibri" w:hAnsi="Palatino Linotype" w:cs="Arial"/>
          <w:lang w:val="es-ES"/>
        </w:rPr>
        <w:t xml:space="preserve">Sistema de Acceso a la Información Mexiquense </w:t>
      </w:r>
      <w:r w:rsidR="00DB4BEF" w:rsidRPr="003E5C09">
        <w:rPr>
          <w:rFonts w:ascii="Palatino Linotype" w:eastAsia="Calibri" w:hAnsi="Palatino Linotype" w:cs="Arial"/>
          <w:b/>
          <w:lang w:val="es-ES"/>
        </w:rPr>
        <w:t>SAIMEX</w:t>
      </w:r>
      <w:r w:rsidR="00DB4BEF" w:rsidRPr="003E5C09">
        <w:rPr>
          <w:rFonts w:ascii="Palatino Linotype" w:eastAsia="Calibri" w:hAnsi="Palatino Linotype" w:cs="Arial"/>
          <w:lang w:val="es-ES"/>
        </w:rPr>
        <w:t xml:space="preserve">, la solicitud de información pública registrada con </w:t>
      </w:r>
      <w:r w:rsidR="00C84889" w:rsidRPr="003E5C09">
        <w:rPr>
          <w:rFonts w:ascii="Palatino Linotype" w:eastAsia="Calibri" w:hAnsi="Palatino Linotype" w:cs="Arial"/>
          <w:lang w:val="es-ES"/>
        </w:rPr>
        <w:t>el</w:t>
      </w:r>
      <w:r w:rsidR="00DB4BEF" w:rsidRPr="003E5C09">
        <w:rPr>
          <w:rFonts w:ascii="Palatino Linotype" w:eastAsia="Calibri" w:hAnsi="Palatino Linotype" w:cs="Arial"/>
          <w:lang w:val="es-ES"/>
        </w:rPr>
        <w:t xml:space="preserve"> número</w:t>
      </w:r>
      <w:r w:rsidR="00C84889" w:rsidRPr="003E5C09">
        <w:rPr>
          <w:rFonts w:ascii="Palatino Linotype" w:eastAsia="Calibri" w:hAnsi="Palatino Linotype" w:cs="Arial"/>
          <w:lang w:val="es-ES"/>
        </w:rPr>
        <w:t xml:space="preserve"> </w:t>
      </w:r>
      <w:r w:rsidRPr="003E5C09">
        <w:rPr>
          <w:rFonts w:ascii="Palatino Linotype" w:eastAsia="Calibri" w:hAnsi="Palatino Linotype" w:cs="Arial"/>
          <w:b/>
          <w:lang w:val="es-ES"/>
        </w:rPr>
        <w:t>00190</w:t>
      </w:r>
      <w:r w:rsidR="00257222" w:rsidRPr="003E5C09">
        <w:rPr>
          <w:rFonts w:ascii="Palatino Linotype" w:eastAsia="Calibri" w:hAnsi="Palatino Linotype" w:cs="Arial"/>
          <w:b/>
          <w:lang w:val="es-ES"/>
        </w:rPr>
        <w:t>/</w:t>
      </w:r>
      <w:r w:rsidRPr="003E5C09">
        <w:rPr>
          <w:rFonts w:ascii="Palatino Linotype" w:eastAsia="Calibri" w:hAnsi="Palatino Linotype" w:cs="Arial"/>
          <w:b/>
          <w:lang w:val="es-ES"/>
        </w:rPr>
        <w:t>ALMOJU</w:t>
      </w:r>
      <w:r w:rsidR="00257222" w:rsidRPr="003E5C09">
        <w:rPr>
          <w:rFonts w:ascii="Palatino Linotype" w:eastAsia="Calibri" w:hAnsi="Palatino Linotype" w:cs="Arial"/>
          <w:b/>
          <w:lang w:val="es-ES"/>
        </w:rPr>
        <w:t>/</w:t>
      </w:r>
      <w:r w:rsidR="00BD301A" w:rsidRPr="003E5C09">
        <w:rPr>
          <w:rFonts w:ascii="Palatino Linotype" w:eastAsia="Calibri" w:hAnsi="Palatino Linotype" w:cs="Arial"/>
          <w:b/>
          <w:lang w:val="es-ES"/>
        </w:rPr>
        <w:t>IP/2019</w:t>
      </w:r>
      <w:r w:rsidR="00240C7F" w:rsidRPr="003E5C09">
        <w:rPr>
          <w:rFonts w:ascii="Palatino Linotype" w:eastAsia="Calibri" w:hAnsi="Palatino Linotype" w:cs="Arial"/>
          <w:b/>
          <w:lang w:val="es-ES"/>
        </w:rPr>
        <w:t>,</w:t>
      </w:r>
      <w:r w:rsidR="00F02A7E" w:rsidRPr="003E5C09">
        <w:rPr>
          <w:rFonts w:ascii="Palatino Linotype" w:eastAsia="Calibri" w:hAnsi="Palatino Linotype" w:cs="Arial"/>
          <w:b/>
          <w:lang w:val="es-ES"/>
        </w:rPr>
        <w:t xml:space="preserve"> </w:t>
      </w:r>
      <w:r w:rsidR="00DB4BEF" w:rsidRPr="003E5C09">
        <w:rPr>
          <w:rFonts w:ascii="Palatino Linotype" w:eastAsia="Calibri" w:hAnsi="Palatino Linotype" w:cs="Arial"/>
          <w:lang w:val="es-ES"/>
        </w:rPr>
        <w:t>mediante la</w:t>
      </w:r>
      <w:r w:rsidR="00C84889" w:rsidRPr="003E5C09">
        <w:rPr>
          <w:rFonts w:ascii="Palatino Linotype" w:eastAsia="Calibri" w:hAnsi="Palatino Linotype" w:cs="Arial"/>
          <w:lang w:val="es-ES"/>
        </w:rPr>
        <w:t xml:space="preserve"> cual </w:t>
      </w:r>
      <w:r w:rsidR="00DB4BEF" w:rsidRPr="003E5C09">
        <w:rPr>
          <w:rFonts w:ascii="Palatino Linotype" w:eastAsia="Calibri" w:hAnsi="Palatino Linotype" w:cs="Arial"/>
          <w:lang w:val="es-ES"/>
        </w:rPr>
        <w:t>solicitó</w:t>
      </w:r>
      <w:r w:rsidR="00285062" w:rsidRPr="003E5C09">
        <w:rPr>
          <w:rFonts w:ascii="Palatino Linotype" w:eastAsia="Calibri" w:hAnsi="Palatino Linotype" w:cs="Arial"/>
          <w:lang w:val="es-ES"/>
        </w:rPr>
        <w:t xml:space="preserve"> la informació</w:t>
      </w:r>
      <w:r w:rsidR="00A50CA5" w:rsidRPr="003E5C09">
        <w:rPr>
          <w:rFonts w:ascii="Palatino Linotype" w:eastAsia="Calibri" w:hAnsi="Palatino Linotype" w:cs="Arial"/>
          <w:lang w:val="es-ES"/>
        </w:rPr>
        <w:t>n</w:t>
      </w:r>
      <w:r w:rsidR="006B4CF5" w:rsidRPr="003E5C09">
        <w:rPr>
          <w:rFonts w:ascii="Palatino Linotype" w:eastAsia="Calibri" w:hAnsi="Palatino Linotype" w:cs="Arial"/>
          <w:lang w:val="es-ES"/>
        </w:rPr>
        <w:t xml:space="preserve"> </w:t>
      </w:r>
      <w:r w:rsidR="00C84889" w:rsidRPr="003E5C09">
        <w:rPr>
          <w:rFonts w:ascii="Palatino Linotype" w:eastAsia="Calibri" w:hAnsi="Palatino Linotype" w:cs="Arial"/>
          <w:lang w:val="es-ES"/>
        </w:rPr>
        <w:t>s</w:t>
      </w:r>
      <w:r w:rsidR="006B4CF5" w:rsidRPr="003E5C09">
        <w:rPr>
          <w:rFonts w:ascii="Palatino Linotype" w:eastAsia="Calibri" w:hAnsi="Palatino Linotype" w:cs="Arial"/>
          <w:lang w:val="es-ES"/>
        </w:rPr>
        <w:t>iguiente:</w:t>
      </w:r>
    </w:p>
    <w:p w14:paraId="1CA79AAD" w14:textId="77777777" w:rsidR="00B438FA" w:rsidRPr="003E5C09" w:rsidRDefault="00B438FA" w:rsidP="003E5C09">
      <w:pPr>
        <w:pStyle w:val="Prrafodelista"/>
        <w:spacing w:line="360" w:lineRule="auto"/>
        <w:ind w:right="-567"/>
        <w:jc w:val="both"/>
        <w:rPr>
          <w:rFonts w:ascii="Palatino Linotype" w:eastAsia="Calibri" w:hAnsi="Palatino Linotype" w:cs="Arial"/>
          <w:b/>
          <w:lang w:val="es-ES"/>
        </w:rPr>
      </w:pPr>
    </w:p>
    <w:p w14:paraId="3DF80822" w14:textId="141F95B7" w:rsidR="00770709" w:rsidRPr="003E5C09" w:rsidRDefault="00C46420" w:rsidP="003E5C09">
      <w:pPr>
        <w:spacing w:line="360" w:lineRule="auto"/>
        <w:ind w:left="851"/>
        <w:jc w:val="both"/>
        <w:rPr>
          <w:rFonts w:ascii="Palatino Linotype" w:hAnsi="Palatino Linotype"/>
          <w:i/>
          <w:color w:val="000000"/>
        </w:rPr>
      </w:pPr>
      <w:r w:rsidRPr="003E5C09">
        <w:rPr>
          <w:rFonts w:ascii="Palatino Linotype" w:eastAsia="Calibri" w:hAnsi="Palatino Linotype" w:cs="Arial"/>
          <w:b/>
          <w:lang w:val="es-ES"/>
        </w:rPr>
        <w:t xml:space="preserve"> </w:t>
      </w:r>
      <w:r w:rsidRPr="003E5C09">
        <w:rPr>
          <w:rFonts w:ascii="Palatino Linotype" w:eastAsia="Calibri" w:hAnsi="Palatino Linotype" w:cs="Arial"/>
          <w:lang w:val="es-ES"/>
        </w:rPr>
        <w:t>“</w:t>
      </w:r>
      <w:r w:rsidR="00980062" w:rsidRPr="003E5C09">
        <w:rPr>
          <w:rFonts w:ascii="Palatino Linotype" w:hAnsi="Palatino Linotype"/>
          <w:i/>
          <w:color w:val="000000"/>
        </w:rPr>
        <w:t>Requiero información pública del salario bruto y neto mensual que percibe el PRESIDENTE MUNICIPAL, SINDICO Y REGIDORES del municipio de ALMOLOYA DE JUAREZ (DE LA ADMINISTRACIÓN ACTUAL), toda vez que en IPOMEX no se encuentra la información mencionada. Requiero dicha información para un trabajo de investigación de la Universidad. Solicito me sean proporcionados los recibos de nómina en versión pública, de los meses JULIO Y JULIO de 2019 para solventar la solicitud planteada</w:t>
      </w:r>
      <w:r w:rsidR="002542F4" w:rsidRPr="003E5C09">
        <w:rPr>
          <w:rFonts w:ascii="Palatino Linotype" w:eastAsia="Calibri" w:hAnsi="Palatino Linotype" w:cs="Arial"/>
          <w:i/>
        </w:rPr>
        <w:t>.</w:t>
      </w:r>
      <w:r w:rsidR="00BD301A" w:rsidRPr="003E5C09">
        <w:rPr>
          <w:rFonts w:ascii="Palatino Linotype" w:eastAsia="Calibri" w:hAnsi="Palatino Linotype" w:cs="Arial"/>
          <w:i/>
          <w:lang w:val="es-ES"/>
        </w:rPr>
        <w:t>” (Sic)</w:t>
      </w:r>
    </w:p>
    <w:p w14:paraId="0323B13B" w14:textId="77777777" w:rsidR="00C84889" w:rsidRPr="003E5C09" w:rsidRDefault="00C84889" w:rsidP="003E5C09">
      <w:pPr>
        <w:pStyle w:val="Prrafodelista"/>
        <w:spacing w:line="360" w:lineRule="auto"/>
        <w:ind w:left="851" w:right="709"/>
        <w:jc w:val="both"/>
        <w:rPr>
          <w:rFonts w:ascii="Palatino Linotype" w:eastAsia="Calibri" w:hAnsi="Palatino Linotype" w:cs="Arial"/>
          <w:i/>
          <w:lang w:val="es-ES"/>
        </w:rPr>
      </w:pPr>
    </w:p>
    <w:p w14:paraId="24E794DF" w14:textId="26843F89" w:rsidR="00F30E8D" w:rsidRPr="003E5C09" w:rsidRDefault="004974B2" w:rsidP="003E5C09">
      <w:pPr>
        <w:pStyle w:val="Prrafodelista"/>
        <w:numPr>
          <w:ilvl w:val="0"/>
          <w:numId w:val="1"/>
        </w:numPr>
        <w:spacing w:before="240" w:after="240" w:line="360" w:lineRule="auto"/>
        <w:ind w:left="0" w:right="-567" w:firstLine="0"/>
        <w:jc w:val="both"/>
        <w:rPr>
          <w:rFonts w:ascii="Palatino Linotype" w:hAnsi="Palatino Linotype" w:cs="Arial"/>
          <w:bCs/>
        </w:rPr>
      </w:pPr>
      <w:r w:rsidRPr="003E5C09">
        <w:rPr>
          <w:rFonts w:ascii="Palatino Linotype" w:hAnsi="Palatino Linotype" w:cs="Arial"/>
          <w:bCs/>
        </w:rPr>
        <w:lastRenderedPageBreak/>
        <w:t>Se s</w:t>
      </w:r>
      <w:r w:rsidR="00F30E8D" w:rsidRPr="003E5C09">
        <w:rPr>
          <w:rFonts w:ascii="Palatino Linotype" w:hAnsi="Palatino Linotype" w:cs="Arial"/>
          <w:bCs/>
        </w:rPr>
        <w:t xml:space="preserve">eñaló como modalidad de entrega de la información: A través del SAIMEX. </w:t>
      </w:r>
    </w:p>
    <w:p w14:paraId="1950F81A" w14:textId="77777777" w:rsidR="003224F3" w:rsidRPr="003E5C09" w:rsidRDefault="003224F3" w:rsidP="003E5C09">
      <w:pPr>
        <w:pStyle w:val="Prrafodelista"/>
        <w:spacing w:line="360" w:lineRule="auto"/>
        <w:ind w:left="0" w:right="-567"/>
        <w:jc w:val="both"/>
        <w:rPr>
          <w:rFonts w:ascii="Palatino Linotype" w:eastAsia="Times New Roman" w:hAnsi="Palatino Linotype" w:cs="Arial"/>
          <w:lang w:val="es-ES"/>
        </w:rPr>
      </w:pPr>
    </w:p>
    <w:p w14:paraId="070A94B0" w14:textId="78E94014" w:rsidR="00095C48" w:rsidRPr="003E5C09" w:rsidRDefault="00095C48" w:rsidP="003E5C09">
      <w:pPr>
        <w:pStyle w:val="Prrafodelista"/>
        <w:numPr>
          <w:ilvl w:val="0"/>
          <w:numId w:val="1"/>
        </w:numPr>
        <w:spacing w:before="240" w:after="240" w:line="360" w:lineRule="auto"/>
        <w:ind w:left="0" w:right="-567" w:firstLine="0"/>
        <w:jc w:val="both"/>
        <w:rPr>
          <w:rFonts w:ascii="Palatino Linotype" w:hAnsi="Palatino Linotype" w:cs="Arial"/>
          <w:bCs/>
        </w:rPr>
      </w:pPr>
      <w:r w:rsidRPr="003E5C09">
        <w:rPr>
          <w:rFonts w:ascii="Palatino Linotype" w:hAnsi="Palatino Linotype" w:cs="Arial"/>
          <w:bCs/>
        </w:rPr>
        <w:t xml:space="preserve">El </w:t>
      </w:r>
      <w:r w:rsidRPr="003E5C09">
        <w:rPr>
          <w:rFonts w:ascii="Palatino Linotype" w:hAnsi="Palatino Linotype" w:cs="Arial"/>
          <w:b/>
          <w:bCs/>
        </w:rPr>
        <w:t xml:space="preserve">SUJETO OBLIGADO </w:t>
      </w:r>
      <w:r w:rsidR="00C84889" w:rsidRPr="003E5C09">
        <w:rPr>
          <w:rFonts w:ascii="Palatino Linotype" w:hAnsi="Palatino Linotype" w:cs="Arial"/>
          <w:bCs/>
        </w:rPr>
        <w:t>no dio respuesta a la</w:t>
      </w:r>
      <w:r w:rsidR="00086436" w:rsidRPr="003E5C09">
        <w:rPr>
          <w:rFonts w:ascii="Palatino Linotype" w:hAnsi="Palatino Linotype" w:cs="Arial"/>
          <w:bCs/>
        </w:rPr>
        <w:t xml:space="preserve"> </w:t>
      </w:r>
      <w:r w:rsidRPr="003E5C09">
        <w:rPr>
          <w:rFonts w:ascii="Palatino Linotype" w:hAnsi="Palatino Linotype" w:cs="Arial"/>
          <w:bCs/>
        </w:rPr>
        <w:t>solicitud de información</w:t>
      </w:r>
      <w:r w:rsidR="00086436" w:rsidRPr="003E5C09">
        <w:rPr>
          <w:rFonts w:ascii="Palatino Linotype" w:hAnsi="Palatino Linotype" w:cs="Arial"/>
          <w:bCs/>
        </w:rPr>
        <w:t>.</w:t>
      </w:r>
      <w:r w:rsidRPr="003E5C09">
        <w:rPr>
          <w:rFonts w:ascii="Palatino Linotype" w:hAnsi="Palatino Linotype" w:cs="Arial"/>
          <w:bCs/>
        </w:rPr>
        <w:t xml:space="preserve"> </w:t>
      </w:r>
    </w:p>
    <w:p w14:paraId="3BF6CB47" w14:textId="77777777" w:rsidR="00095C48" w:rsidRPr="003E5C09" w:rsidRDefault="00095C48" w:rsidP="003E5C09">
      <w:pPr>
        <w:pStyle w:val="Prrafodelista"/>
        <w:spacing w:line="360" w:lineRule="auto"/>
        <w:ind w:right="-567"/>
        <w:rPr>
          <w:rFonts w:ascii="Palatino Linotype" w:eastAsia="Times New Roman" w:hAnsi="Palatino Linotype" w:cs="Arial"/>
          <w:lang w:val="es-ES"/>
        </w:rPr>
      </w:pPr>
    </w:p>
    <w:p w14:paraId="7BAAEDCB" w14:textId="22AEF545" w:rsidR="00CB5D80" w:rsidRPr="003E5C09" w:rsidRDefault="00DB4BEF" w:rsidP="003E5C09">
      <w:pPr>
        <w:pStyle w:val="Prrafodelista"/>
        <w:numPr>
          <w:ilvl w:val="0"/>
          <w:numId w:val="1"/>
        </w:numPr>
        <w:spacing w:before="240" w:after="240" w:line="360" w:lineRule="auto"/>
        <w:ind w:left="0" w:right="-567" w:firstLine="0"/>
        <w:jc w:val="both"/>
        <w:rPr>
          <w:rFonts w:ascii="Palatino Linotype" w:hAnsi="Palatino Linotype" w:cs="Arial"/>
          <w:bCs/>
        </w:rPr>
      </w:pPr>
      <w:r w:rsidRPr="003E5C09">
        <w:rPr>
          <w:rFonts w:ascii="Palatino Linotype" w:eastAsia="Times New Roman" w:hAnsi="Palatino Linotype" w:cs="Arial"/>
          <w:lang w:val="es-ES"/>
        </w:rPr>
        <w:t xml:space="preserve">El </w:t>
      </w:r>
      <w:r w:rsidR="00980062" w:rsidRPr="003E5C09">
        <w:rPr>
          <w:rFonts w:ascii="Palatino Linotype" w:eastAsia="Times New Roman" w:hAnsi="Palatino Linotype" w:cs="Arial"/>
          <w:lang w:val="es-ES"/>
        </w:rPr>
        <w:t>día siete</w:t>
      </w:r>
      <w:r w:rsidR="00526DEB" w:rsidRPr="003E5C09">
        <w:rPr>
          <w:rFonts w:ascii="Palatino Linotype" w:eastAsia="Times New Roman" w:hAnsi="Palatino Linotype" w:cs="Arial"/>
          <w:lang w:val="es-ES"/>
        </w:rPr>
        <w:t xml:space="preserve"> </w:t>
      </w:r>
      <w:r w:rsidR="008C3D34" w:rsidRPr="003E5C09">
        <w:rPr>
          <w:rFonts w:ascii="Palatino Linotype" w:eastAsia="Times New Roman" w:hAnsi="Palatino Linotype" w:cs="Arial"/>
          <w:lang w:val="es-ES"/>
        </w:rPr>
        <w:t>(</w:t>
      </w:r>
      <w:r w:rsidR="00980062" w:rsidRPr="003E5C09">
        <w:rPr>
          <w:rFonts w:ascii="Palatino Linotype" w:eastAsia="Times New Roman" w:hAnsi="Palatino Linotype" w:cs="Arial"/>
          <w:lang w:val="es-ES"/>
        </w:rPr>
        <w:t>07</w:t>
      </w:r>
      <w:r w:rsidR="003645D7" w:rsidRPr="003E5C09">
        <w:rPr>
          <w:rFonts w:ascii="Palatino Linotype" w:eastAsia="Times New Roman" w:hAnsi="Palatino Linotype" w:cs="Arial"/>
          <w:lang w:val="es-ES"/>
        </w:rPr>
        <w:t xml:space="preserve">) </w:t>
      </w:r>
      <w:r w:rsidR="00770709" w:rsidRPr="003E5C09">
        <w:rPr>
          <w:rFonts w:ascii="Palatino Linotype" w:eastAsia="Times New Roman" w:hAnsi="Palatino Linotype" w:cs="Arial"/>
          <w:lang w:val="es-ES"/>
        </w:rPr>
        <w:t>de</w:t>
      </w:r>
      <w:r w:rsidR="00980062" w:rsidRPr="003E5C09">
        <w:rPr>
          <w:rFonts w:ascii="Palatino Linotype" w:eastAsia="Times New Roman" w:hAnsi="Palatino Linotype" w:cs="Arial"/>
          <w:lang w:val="es-ES"/>
        </w:rPr>
        <w:t xml:space="preserve"> octubre </w:t>
      </w:r>
      <w:r w:rsidRPr="003E5C09">
        <w:rPr>
          <w:rFonts w:ascii="Palatino Linotype" w:eastAsia="Times New Roman" w:hAnsi="Palatino Linotype" w:cs="Arial"/>
          <w:lang w:val="es-ES"/>
        </w:rPr>
        <w:t xml:space="preserve">de dos mil </w:t>
      </w:r>
      <w:r w:rsidR="00FE49E3" w:rsidRPr="003E5C09">
        <w:rPr>
          <w:rFonts w:ascii="Palatino Linotype" w:eastAsia="Times New Roman" w:hAnsi="Palatino Linotype" w:cs="Arial"/>
          <w:lang w:val="es-ES"/>
        </w:rPr>
        <w:t>dieci</w:t>
      </w:r>
      <w:r w:rsidR="00095C48" w:rsidRPr="003E5C09">
        <w:rPr>
          <w:rFonts w:ascii="Palatino Linotype" w:eastAsia="Times New Roman" w:hAnsi="Palatino Linotype" w:cs="Arial"/>
          <w:lang w:val="es-ES"/>
        </w:rPr>
        <w:t>nueve</w:t>
      </w:r>
      <w:r w:rsidR="00FE49E3" w:rsidRPr="003E5C09">
        <w:rPr>
          <w:rFonts w:ascii="Palatino Linotype" w:eastAsia="Times New Roman" w:hAnsi="Palatino Linotype" w:cs="Arial"/>
          <w:lang w:val="es-ES"/>
        </w:rPr>
        <w:t xml:space="preserve">, </w:t>
      </w:r>
      <w:r w:rsidR="004974B2" w:rsidRPr="003E5C09">
        <w:rPr>
          <w:rFonts w:ascii="Palatino Linotype" w:hAnsi="Palatino Linotype" w:cs="Arial"/>
        </w:rPr>
        <w:t xml:space="preserve">el </w:t>
      </w:r>
      <w:r w:rsidR="004974B2" w:rsidRPr="003E5C09">
        <w:rPr>
          <w:rFonts w:ascii="Palatino Linotype" w:hAnsi="Palatino Linotype" w:cs="Arial"/>
          <w:b/>
        </w:rPr>
        <w:t>RECURRENTE</w:t>
      </w:r>
      <w:r w:rsidRPr="003E5C09">
        <w:rPr>
          <w:rFonts w:ascii="Palatino Linotype" w:eastAsia="Times New Roman" w:hAnsi="Palatino Linotype" w:cs="Arial"/>
          <w:lang w:val="es-ES"/>
        </w:rPr>
        <w:t xml:space="preserve"> interpuso</w:t>
      </w:r>
      <w:r w:rsidR="009316E9" w:rsidRPr="003E5C09">
        <w:rPr>
          <w:rFonts w:ascii="Palatino Linotype" w:eastAsia="Times New Roman" w:hAnsi="Palatino Linotype" w:cs="Arial"/>
          <w:lang w:val="es-ES"/>
        </w:rPr>
        <w:t xml:space="preserve"> </w:t>
      </w:r>
      <w:r w:rsidR="007F51B9" w:rsidRPr="003E5C09">
        <w:rPr>
          <w:rFonts w:ascii="Palatino Linotype" w:eastAsia="Times New Roman" w:hAnsi="Palatino Linotype" w:cs="Arial"/>
          <w:lang w:val="es-ES"/>
        </w:rPr>
        <w:t>el</w:t>
      </w:r>
      <w:r w:rsidRPr="003E5C09">
        <w:rPr>
          <w:rFonts w:ascii="Palatino Linotype" w:eastAsia="Times New Roman" w:hAnsi="Palatino Linotype" w:cs="Arial"/>
          <w:lang w:val="es-ES"/>
        </w:rPr>
        <w:t xml:space="preserve"> recurso</w:t>
      </w:r>
      <w:r w:rsidR="00836DF2" w:rsidRPr="003E5C09">
        <w:rPr>
          <w:rFonts w:ascii="Palatino Linotype" w:eastAsia="Times New Roman" w:hAnsi="Palatino Linotype" w:cs="Arial"/>
          <w:lang w:val="es-ES"/>
        </w:rPr>
        <w:t xml:space="preserve"> de revisión</w:t>
      </w:r>
      <w:r w:rsidRPr="003E5C09">
        <w:rPr>
          <w:rFonts w:ascii="Palatino Linotype" w:eastAsia="Times New Roman" w:hAnsi="Palatino Linotype" w:cs="Arial"/>
          <w:lang w:val="es-ES"/>
        </w:rPr>
        <w:t xml:space="preserve"> </w:t>
      </w:r>
      <w:r w:rsidR="009316E9" w:rsidRPr="003E5C09">
        <w:rPr>
          <w:rFonts w:ascii="Palatino Linotype" w:eastAsia="Times New Roman" w:hAnsi="Palatino Linotype" w:cs="Arial"/>
          <w:lang w:val="es-ES"/>
        </w:rPr>
        <w:t>en contra de la</w:t>
      </w:r>
      <w:r w:rsidR="00D726C4" w:rsidRPr="003E5C09">
        <w:rPr>
          <w:rFonts w:ascii="Palatino Linotype" w:eastAsia="Times New Roman" w:hAnsi="Palatino Linotype" w:cs="Arial"/>
          <w:lang w:val="es-ES"/>
        </w:rPr>
        <w:t xml:space="preserve"> falta</w:t>
      </w:r>
      <w:r w:rsidR="002A749E" w:rsidRPr="003E5C09">
        <w:rPr>
          <w:rFonts w:ascii="Palatino Linotype" w:eastAsia="Times New Roman" w:hAnsi="Palatino Linotype" w:cs="Arial"/>
          <w:lang w:val="es-ES"/>
        </w:rPr>
        <w:t xml:space="preserve"> </w:t>
      </w:r>
      <w:r w:rsidR="00D726C4" w:rsidRPr="003E5C09">
        <w:rPr>
          <w:rFonts w:ascii="Palatino Linotype" w:eastAsia="Times New Roman" w:hAnsi="Palatino Linotype" w:cs="Arial"/>
          <w:lang w:val="es-ES"/>
        </w:rPr>
        <w:t xml:space="preserve">de </w:t>
      </w:r>
      <w:r w:rsidR="009316E9" w:rsidRPr="003E5C09">
        <w:rPr>
          <w:rFonts w:ascii="Palatino Linotype" w:eastAsia="Times New Roman" w:hAnsi="Palatino Linotype" w:cs="Arial"/>
          <w:lang w:val="es-ES"/>
        </w:rPr>
        <w:t>respuesta</w:t>
      </w:r>
      <w:r w:rsidR="007F51B9" w:rsidRPr="003E5C09">
        <w:rPr>
          <w:rFonts w:ascii="Palatino Linotype" w:eastAsia="Times New Roman" w:hAnsi="Palatino Linotype" w:cs="Arial"/>
          <w:lang w:val="es-ES"/>
        </w:rPr>
        <w:t xml:space="preserve"> a la solicitud</w:t>
      </w:r>
      <w:r w:rsidR="001535CA" w:rsidRPr="003E5C09">
        <w:rPr>
          <w:rFonts w:ascii="Palatino Linotype" w:eastAsia="Times New Roman" w:hAnsi="Palatino Linotype" w:cs="Arial"/>
          <w:lang w:val="es-ES"/>
        </w:rPr>
        <w:t xml:space="preserve"> de información señalando</w:t>
      </w:r>
      <w:r w:rsidR="00836DF2" w:rsidRPr="003E5C09">
        <w:rPr>
          <w:rFonts w:ascii="Palatino Linotype" w:eastAsia="Times New Roman" w:hAnsi="Palatino Linotype" w:cs="Arial"/>
          <w:lang w:val="es-ES"/>
        </w:rPr>
        <w:t xml:space="preserve"> </w:t>
      </w:r>
      <w:r w:rsidR="007F51B9" w:rsidRPr="003E5C09">
        <w:rPr>
          <w:rFonts w:ascii="Palatino Linotype" w:eastAsia="Times New Roman" w:hAnsi="Palatino Linotype" w:cs="Arial"/>
          <w:lang w:val="es-ES"/>
        </w:rPr>
        <w:t>como:</w:t>
      </w:r>
      <w:r w:rsidR="00836DF2" w:rsidRPr="003E5C09">
        <w:rPr>
          <w:rFonts w:ascii="Palatino Linotype" w:eastAsia="Times New Roman" w:hAnsi="Palatino Linotype" w:cs="Arial"/>
          <w:lang w:val="es-ES"/>
        </w:rPr>
        <w:t xml:space="preserve"> </w:t>
      </w:r>
    </w:p>
    <w:p w14:paraId="7842692C" w14:textId="77777777" w:rsidR="00836DF2" w:rsidRPr="003E5C09" w:rsidRDefault="00836DF2" w:rsidP="003E5C09">
      <w:pPr>
        <w:pStyle w:val="Prrafodelista"/>
        <w:spacing w:before="240" w:after="240" w:line="360" w:lineRule="auto"/>
        <w:ind w:left="426" w:right="-567"/>
        <w:jc w:val="both"/>
        <w:rPr>
          <w:rFonts w:ascii="Palatino Linotype" w:hAnsi="Palatino Linotype" w:cs="Arial"/>
          <w:bCs/>
        </w:rPr>
      </w:pPr>
    </w:p>
    <w:p w14:paraId="154FF37E" w14:textId="34647A3A" w:rsidR="00D726C4" w:rsidRPr="003E5C09" w:rsidRDefault="009E4942" w:rsidP="003E5C09">
      <w:pPr>
        <w:pStyle w:val="Prrafodelista"/>
        <w:numPr>
          <w:ilvl w:val="0"/>
          <w:numId w:val="6"/>
        </w:numPr>
        <w:spacing w:line="360" w:lineRule="auto"/>
        <w:ind w:right="-567"/>
        <w:jc w:val="both"/>
        <w:rPr>
          <w:rStyle w:val="Ttulo2Car"/>
          <w:rFonts w:ascii="Palatino Linotype" w:hAnsi="Palatino Linotype"/>
          <w:b/>
          <w:color w:val="auto"/>
          <w:sz w:val="24"/>
          <w:szCs w:val="24"/>
          <w:lang w:val="es-ES"/>
        </w:rPr>
      </w:pPr>
      <w:bookmarkStart w:id="2" w:name="_Toc455991137"/>
      <w:bookmarkStart w:id="3" w:name="_Toc13664621"/>
      <w:bookmarkStart w:id="4" w:name="_Toc13664789"/>
      <w:bookmarkStart w:id="5" w:name="_Toc17379239"/>
      <w:bookmarkStart w:id="6" w:name="_Toc22733023"/>
      <w:bookmarkStart w:id="7" w:name="_Toc26440902"/>
      <w:bookmarkStart w:id="8" w:name="_Toc468882045"/>
      <w:bookmarkStart w:id="9" w:name="_Toc494363722"/>
      <w:bookmarkStart w:id="10" w:name="_Toc494363870"/>
      <w:bookmarkStart w:id="11" w:name="_Toc503984550"/>
      <w:bookmarkStart w:id="12" w:name="_Toc508625138"/>
      <w:bookmarkStart w:id="13" w:name="_Toc508625250"/>
      <w:bookmarkStart w:id="14" w:name="_Toc508625295"/>
      <w:r w:rsidRPr="003E5C09">
        <w:rPr>
          <w:rStyle w:val="Ttulo2Car"/>
          <w:rFonts w:ascii="Palatino Linotype" w:hAnsi="Palatino Linotype"/>
          <w:b/>
          <w:color w:val="auto"/>
          <w:sz w:val="24"/>
          <w:szCs w:val="24"/>
          <w:lang w:val="es-ES"/>
        </w:rPr>
        <w:t>Acto impugnado:</w:t>
      </w:r>
      <w:bookmarkEnd w:id="2"/>
      <w:bookmarkEnd w:id="3"/>
      <w:bookmarkEnd w:id="4"/>
      <w:bookmarkEnd w:id="5"/>
      <w:bookmarkEnd w:id="6"/>
      <w:bookmarkEnd w:id="7"/>
      <w:r w:rsidR="00FE49E3" w:rsidRPr="003E5C09">
        <w:rPr>
          <w:rStyle w:val="Ttulo2Car"/>
          <w:rFonts w:ascii="Palatino Linotype" w:hAnsi="Palatino Linotype"/>
          <w:b/>
          <w:color w:val="auto"/>
          <w:sz w:val="24"/>
          <w:szCs w:val="24"/>
          <w:lang w:val="es-ES"/>
        </w:rPr>
        <w:t xml:space="preserve"> </w:t>
      </w:r>
      <w:bookmarkEnd w:id="8"/>
      <w:bookmarkEnd w:id="9"/>
      <w:bookmarkEnd w:id="10"/>
    </w:p>
    <w:p w14:paraId="54668C6A" w14:textId="1AD995AC" w:rsidR="00F31667" w:rsidRPr="003E5C09" w:rsidRDefault="00D726C4" w:rsidP="003E5C09">
      <w:pPr>
        <w:pStyle w:val="Prrafodelista"/>
        <w:spacing w:line="360" w:lineRule="auto"/>
        <w:ind w:left="927"/>
        <w:jc w:val="both"/>
        <w:rPr>
          <w:rFonts w:ascii="Palatino Linotype" w:eastAsiaTheme="majorEastAsia" w:hAnsi="Palatino Linotype" w:cstheme="majorBidi"/>
          <w:b/>
          <w:lang w:val="es-ES" w:eastAsia="en-US"/>
        </w:rPr>
      </w:pPr>
      <w:bookmarkStart w:id="15" w:name="_Toc13664622"/>
      <w:bookmarkStart w:id="16" w:name="_Toc13664790"/>
      <w:bookmarkStart w:id="17" w:name="_Toc17379240"/>
      <w:bookmarkStart w:id="18" w:name="_Toc22733024"/>
      <w:bookmarkStart w:id="19" w:name="_Toc26440903"/>
      <w:r w:rsidRPr="003E5C09">
        <w:rPr>
          <w:rStyle w:val="Ttulo2Car"/>
          <w:rFonts w:ascii="Palatino Linotype" w:hAnsi="Palatino Linotype"/>
          <w:color w:val="auto"/>
          <w:sz w:val="24"/>
          <w:szCs w:val="24"/>
          <w:lang w:val="es-ES"/>
        </w:rPr>
        <w:t>“</w:t>
      </w:r>
      <w:r w:rsidR="00980062" w:rsidRPr="003E5C09">
        <w:rPr>
          <w:rStyle w:val="Ttulo2Car"/>
          <w:rFonts w:ascii="Palatino Linotype" w:hAnsi="Palatino Linotype"/>
          <w:i/>
          <w:color w:val="auto"/>
          <w:sz w:val="24"/>
          <w:szCs w:val="24"/>
          <w:lang w:val="es-ES"/>
        </w:rPr>
        <w:t>De conformidad con los artículos 176, 178 Párrafo Segundo, y 179 fracción VII de la Ley de Transparencia y Acceso a la Información Pública del Estado de México y Municipios, comparezco para exponer: Mediante expediente número 00190/ALMOJU/IP/2019 se solicitó al H. Ayuntamiento de ALMOLOYA DE JUAREZ, INFORMACIÓN PÚBLICA respecto de las percepciones mensuales del PRESIDENTE MUNICIPAL, SINDICO Y REGIDORES que componen el cabildo. En fecha 04/10/2019, se venció el plazo de contestación, sin obtener respuesta del sujeto obligado, motivo por el cual me permito interponer en tiempo y forma recurso de recurso de revisión en contra de la omisión a mi solicitud por los sujetos obligados de la información solicitada. A su vez, se requiere sean brindados LOS RECIBOS DE NÓMINA O DOCUMENTO QUE ACREDITE LA REMUNERACIÓN DE LOS MESES JUNIO Y JULIO DEL AÑO 2019 QUE PERCIBE EL PRESIDENTE MUNICIPAL, SINDICO Y REGIDORES EN VERSIÓN PUBLICA DEL AYUNTAMIENTO ACTUAL (REFLEJANDO ASI EL SALARIO BRUTO Y NETO MENSUAL). Adjunto al presente, acuse de solicitud formulada con antelación</w:t>
      </w:r>
      <w:r w:rsidR="00714912" w:rsidRPr="003E5C09">
        <w:rPr>
          <w:rStyle w:val="Ttulo2Car"/>
          <w:rFonts w:ascii="Palatino Linotype" w:hAnsi="Palatino Linotype"/>
          <w:i/>
          <w:color w:val="auto"/>
          <w:sz w:val="24"/>
          <w:szCs w:val="24"/>
          <w:lang w:val="es-ES"/>
        </w:rPr>
        <w:t>.</w:t>
      </w:r>
      <w:r w:rsidR="008E1B1F" w:rsidRPr="003E5C09">
        <w:rPr>
          <w:rStyle w:val="Ttulo2Car"/>
          <w:rFonts w:ascii="Palatino Linotype" w:hAnsi="Palatino Linotype"/>
          <w:color w:val="auto"/>
          <w:sz w:val="24"/>
          <w:szCs w:val="24"/>
          <w:lang w:val="es-ES"/>
        </w:rPr>
        <w:t>”</w:t>
      </w:r>
      <w:bookmarkEnd w:id="11"/>
      <w:bookmarkEnd w:id="12"/>
      <w:bookmarkEnd w:id="13"/>
      <w:bookmarkEnd w:id="14"/>
      <w:bookmarkEnd w:id="15"/>
      <w:bookmarkEnd w:id="16"/>
      <w:bookmarkEnd w:id="17"/>
      <w:bookmarkEnd w:id="18"/>
      <w:bookmarkEnd w:id="19"/>
      <w:r w:rsidR="00E964AE" w:rsidRPr="003E5C09">
        <w:rPr>
          <w:rFonts w:ascii="Palatino Linotype" w:eastAsia="Calibri" w:hAnsi="Palatino Linotype" w:cs="Arial"/>
          <w:i/>
          <w:lang w:val="es-ES"/>
        </w:rPr>
        <w:t>(Sic)</w:t>
      </w:r>
      <w:r w:rsidR="00BA31C6" w:rsidRPr="003E5C09">
        <w:rPr>
          <w:rFonts w:ascii="Palatino Linotype" w:eastAsia="Calibri" w:hAnsi="Palatino Linotype" w:cs="Arial"/>
          <w:i/>
          <w:lang w:val="es-ES"/>
        </w:rPr>
        <w:t>.</w:t>
      </w:r>
    </w:p>
    <w:p w14:paraId="06C54DE8" w14:textId="77777777" w:rsidR="0063293F" w:rsidRPr="003E5C09" w:rsidRDefault="0063293F" w:rsidP="003E5C09">
      <w:pPr>
        <w:spacing w:line="360" w:lineRule="auto"/>
        <w:jc w:val="both"/>
        <w:rPr>
          <w:rFonts w:ascii="Palatino Linotype" w:eastAsia="Calibri" w:hAnsi="Palatino Linotype" w:cs="Arial"/>
          <w:lang w:val="es-AR"/>
        </w:rPr>
      </w:pPr>
    </w:p>
    <w:p w14:paraId="128ECC7D" w14:textId="51DEC130" w:rsidR="00D726C4" w:rsidRPr="003E5C09" w:rsidRDefault="009E4942" w:rsidP="003E5C09">
      <w:pPr>
        <w:pStyle w:val="Prrafodelista"/>
        <w:numPr>
          <w:ilvl w:val="0"/>
          <w:numId w:val="6"/>
        </w:numPr>
        <w:spacing w:line="360" w:lineRule="auto"/>
        <w:ind w:right="-567"/>
        <w:jc w:val="both"/>
        <w:rPr>
          <w:rStyle w:val="Ttulo2Car"/>
          <w:rFonts w:ascii="Palatino Linotype" w:hAnsi="Palatino Linotype"/>
          <w:b/>
          <w:color w:val="auto"/>
          <w:sz w:val="24"/>
          <w:szCs w:val="24"/>
          <w:lang w:val="es-ES"/>
        </w:rPr>
      </w:pPr>
      <w:bookmarkStart w:id="20" w:name="_Toc455991139"/>
      <w:bookmarkStart w:id="21" w:name="_Toc468882046"/>
      <w:bookmarkStart w:id="22" w:name="_Toc494363723"/>
      <w:bookmarkStart w:id="23" w:name="_Toc494363871"/>
      <w:bookmarkStart w:id="24" w:name="_Toc503984551"/>
      <w:bookmarkStart w:id="25" w:name="_Toc508625139"/>
      <w:bookmarkStart w:id="26" w:name="_Toc508625251"/>
      <w:bookmarkStart w:id="27" w:name="_Toc508625296"/>
      <w:bookmarkStart w:id="28" w:name="_Toc13664623"/>
      <w:bookmarkStart w:id="29" w:name="_Toc13664791"/>
      <w:bookmarkStart w:id="30" w:name="_Toc17379241"/>
      <w:bookmarkStart w:id="31" w:name="_Toc22733025"/>
      <w:bookmarkStart w:id="32" w:name="_Toc26440904"/>
      <w:r w:rsidRPr="003E5C09">
        <w:rPr>
          <w:rStyle w:val="Ttulo2Car"/>
          <w:rFonts w:ascii="Palatino Linotype" w:hAnsi="Palatino Linotype"/>
          <w:b/>
          <w:color w:val="auto"/>
          <w:sz w:val="24"/>
          <w:szCs w:val="24"/>
          <w:lang w:val="es-ES"/>
        </w:rPr>
        <w:lastRenderedPageBreak/>
        <w:t>Razones o Motivos de inconformidad:</w:t>
      </w:r>
      <w:bookmarkEnd w:id="20"/>
      <w:bookmarkEnd w:id="21"/>
      <w:bookmarkEnd w:id="22"/>
      <w:bookmarkEnd w:id="23"/>
      <w:bookmarkEnd w:id="24"/>
      <w:bookmarkEnd w:id="25"/>
      <w:bookmarkEnd w:id="26"/>
      <w:bookmarkEnd w:id="27"/>
      <w:bookmarkEnd w:id="28"/>
      <w:bookmarkEnd w:id="29"/>
      <w:bookmarkEnd w:id="30"/>
      <w:bookmarkEnd w:id="31"/>
      <w:bookmarkEnd w:id="32"/>
    </w:p>
    <w:p w14:paraId="40484C39" w14:textId="0D0D98F2" w:rsidR="002E7CCB" w:rsidRPr="003E5C09" w:rsidRDefault="00172742" w:rsidP="003E5C09">
      <w:pPr>
        <w:pStyle w:val="Prrafodelista"/>
        <w:spacing w:line="360" w:lineRule="auto"/>
        <w:ind w:left="927" w:right="142"/>
        <w:jc w:val="both"/>
        <w:rPr>
          <w:rFonts w:ascii="Palatino Linotype" w:hAnsi="Palatino Linotype"/>
          <w:i/>
        </w:rPr>
      </w:pPr>
      <w:r w:rsidRPr="003E5C09">
        <w:rPr>
          <w:rFonts w:ascii="Palatino Linotype" w:hAnsi="Palatino Linotype"/>
          <w:i/>
        </w:rPr>
        <w:t xml:space="preserve"> </w:t>
      </w:r>
      <w:r w:rsidR="00FE49E3" w:rsidRPr="003E5C09">
        <w:rPr>
          <w:rFonts w:ascii="Palatino Linotype" w:hAnsi="Palatino Linotype"/>
          <w:i/>
        </w:rPr>
        <w:t>“</w:t>
      </w:r>
      <w:r w:rsidR="00980062" w:rsidRPr="003E5C09">
        <w:rPr>
          <w:rFonts w:ascii="Palatino Linotype" w:hAnsi="Palatino Linotype"/>
          <w:i/>
        </w:rPr>
        <w:t>NO SE DIO CONTESTACIÓN A LO SOLICITADO</w:t>
      </w:r>
      <w:r w:rsidR="00D726C4" w:rsidRPr="003E5C09">
        <w:rPr>
          <w:rFonts w:ascii="Palatino Linotype" w:hAnsi="Palatino Linotype"/>
          <w:i/>
        </w:rPr>
        <w:t>.</w:t>
      </w:r>
      <w:r w:rsidR="00FE49E3" w:rsidRPr="003E5C09">
        <w:rPr>
          <w:rFonts w:ascii="Palatino Linotype" w:hAnsi="Palatino Linotype"/>
          <w:i/>
        </w:rPr>
        <w:t>” (Sic)</w:t>
      </w:r>
    </w:p>
    <w:p w14:paraId="441DFF49" w14:textId="77777777" w:rsidR="00B775F4" w:rsidRPr="003E5C09" w:rsidRDefault="00B775F4" w:rsidP="003E5C09">
      <w:pPr>
        <w:pStyle w:val="Prrafodelista"/>
        <w:spacing w:line="360" w:lineRule="auto"/>
        <w:ind w:left="927" w:right="-567"/>
        <w:jc w:val="both"/>
        <w:rPr>
          <w:rFonts w:ascii="Palatino Linotype" w:hAnsi="Palatino Linotype"/>
          <w:i/>
        </w:rPr>
      </w:pPr>
    </w:p>
    <w:p w14:paraId="610AE49A" w14:textId="7B72BA4D" w:rsidR="006D52D1" w:rsidRPr="003E5C09" w:rsidRDefault="00FE49E3" w:rsidP="003E5C09">
      <w:pPr>
        <w:pStyle w:val="Prrafodelista"/>
        <w:numPr>
          <w:ilvl w:val="0"/>
          <w:numId w:val="1"/>
        </w:numPr>
        <w:spacing w:before="240" w:after="240" w:line="360" w:lineRule="auto"/>
        <w:ind w:left="0" w:right="-567" w:firstLine="0"/>
        <w:jc w:val="both"/>
        <w:rPr>
          <w:rFonts w:ascii="Palatino Linotype" w:hAnsi="Palatino Linotype"/>
          <w:i/>
          <w:color w:val="000000"/>
        </w:rPr>
      </w:pPr>
      <w:r w:rsidRPr="003E5C09">
        <w:rPr>
          <w:rFonts w:ascii="Palatino Linotype" w:eastAsia="Calibri" w:hAnsi="Palatino Linotype" w:cs="Arial"/>
          <w:lang w:val="es-ES"/>
        </w:rPr>
        <w:t xml:space="preserve">El </w:t>
      </w:r>
      <w:r w:rsidR="0004686A" w:rsidRPr="003E5C09">
        <w:rPr>
          <w:rFonts w:ascii="Palatino Linotype" w:eastAsia="Calibri" w:hAnsi="Palatino Linotype" w:cs="Arial"/>
          <w:lang w:val="es-ES"/>
        </w:rPr>
        <w:t xml:space="preserve">Comisionado Ponente con fundamento en lo dispuesto por el artículo 185 fracción II de la ley de la materia, a través del </w:t>
      </w:r>
      <w:r w:rsidR="00B81371" w:rsidRPr="003E5C09">
        <w:rPr>
          <w:rFonts w:ascii="Palatino Linotype" w:eastAsia="Calibri" w:hAnsi="Palatino Linotype" w:cs="Arial"/>
          <w:lang w:val="es-ES"/>
        </w:rPr>
        <w:t xml:space="preserve">acuerdo </w:t>
      </w:r>
      <w:r w:rsidR="00F147C6" w:rsidRPr="003E5C09">
        <w:rPr>
          <w:rFonts w:ascii="Palatino Linotype" w:eastAsia="Calibri" w:hAnsi="Palatino Linotype" w:cs="Arial"/>
          <w:lang w:val="es-ES"/>
        </w:rPr>
        <w:t xml:space="preserve">de admisión </w:t>
      </w:r>
      <w:r w:rsidR="00B81371" w:rsidRPr="003E5C09">
        <w:rPr>
          <w:rFonts w:ascii="Palatino Linotype" w:eastAsia="Calibri" w:hAnsi="Palatino Linotype" w:cs="Arial"/>
          <w:lang w:val="es-ES"/>
        </w:rPr>
        <w:t>de fecha</w:t>
      </w:r>
      <w:r w:rsidR="00B072B7" w:rsidRPr="003E5C09">
        <w:rPr>
          <w:rFonts w:ascii="Palatino Linotype" w:eastAsia="Calibri" w:hAnsi="Palatino Linotype" w:cs="Arial"/>
          <w:lang w:val="es-ES"/>
        </w:rPr>
        <w:t xml:space="preserve"> once</w:t>
      </w:r>
      <w:r w:rsidR="00C2706D" w:rsidRPr="003E5C09">
        <w:rPr>
          <w:rFonts w:ascii="Palatino Linotype" w:eastAsia="Calibri" w:hAnsi="Palatino Linotype" w:cs="Arial"/>
          <w:lang w:val="es-ES"/>
        </w:rPr>
        <w:t xml:space="preserve"> </w:t>
      </w:r>
      <w:r w:rsidR="003D6145" w:rsidRPr="003E5C09">
        <w:rPr>
          <w:rFonts w:ascii="Palatino Linotype" w:eastAsia="Calibri" w:hAnsi="Palatino Linotype" w:cs="Arial"/>
          <w:lang w:val="es-ES"/>
        </w:rPr>
        <w:t>(</w:t>
      </w:r>
      <w:r w:rsidR="00B072B7" w:rsidRPr="003E5C09">
        <w:rPr>
          <w:rFonts w:ascii="Palatino Linotype" w:eastAsia="Calibri" w:hAnsi="Palatino Linotype" w:cs="Arial"/>
          <w:lang w:val="es-ES"/>
        </w:rPr>
        <w:t>11</w:t>
      </w:r>
      <w:r w:rsidR="003D6145" w:rsidRPr="003E5C09">
        <w:rPr>
          <w:rFonts w:ascii="Palatino Linotype" w:eastAsia="Calibri" w:hAnsi="Palatino Linotype" w:cs="Arial"/>
          <w:lang w:val="es-ES"/>
        </w:rPr>
        <w:t>)</w:t>
      </w:r>
      <w:r w:rsidR="00EE3A1A" w:rsidRPr="003E5C09">
        <w:rPr>
          <w:rFonts w:ascii="Palatino Linotype" w:eastAsia="Calibri" w:hAnsi="Palatino Linotype" w:cs="Arial"/>
          <w:lang w:val="es-ES"/>
        </w:rPr>
        <w:t xml:space="preserve"> </w:t>
      </w:r>
      <w:r w:rsidR="00612445" w:rsidRPr="003E5C09">
        <w:rPr>
          <w:rFonts w:ascii="Palatino Linotype" w:eastAsia="Calibri" w:hAnsi="Palatino Linotype" w:cs="Arial"/>
          <w:lang w:val="es-ES"/>
        </w:rPr>
        <w:t xml:space="preserve">de </w:t>
      </w:r>
      <w:r w:rsidR="00B072B7" w:rsidRPr="003E5C09">
        <w:rPr>
          <w:rFonts w:ascii="Palatino Linotype" w:eastAsia="Calibri" w:hAnsi="Palatino Linotype" w:cs="Arial"/>
          <w:lang w:val="es-ES"/>
        </w:rPr>
        <w:t xml:space="preserve">octubre </w:t>
      </w:r>
      <w:r w:rsidR="00B63D2D" w:rsidRPr="003E5C09">
        <w:rPr>
          <w:rFonts w:ascii="Palatino Linotype" w:eastAsia="Calibri" w:hAnsi="Palatino Linotype" w:cs="Arial"/>
          <w:lang w:val="es-ES"/>
        </w:rPr>
        <w:t>de dos mil  dieci</w:t>
      </w:r>
      <w:r w:rsidR="00095C48" w:rsidRPr="003E5C09">
        <w:rPr>
          <w:rFonts w:ascii="Palatino Linotype" w:eastAsia="Calibri" w:hAnsi="Palatino Linotype" w:cs="Arial"/>
          <w:lang w:val="es-ES"/>
        </w:rPr>
        <w:t xml:space="preserve">nueve, </w:t>
      </w:r>
      <w:r w:rsidR="00B81371" w:rsidRPr="003E5C09">
        <w:rPr>
          <w:rFonts w:ascii="Palatino Linotype" w:eastAsia="Calibri" w:hAnsi="Palatino Linotype" w:cs="Arial"/>
          <w:lang w:val="es-ES"/>
        </w:rPr>
        <w:t xml:space="preserve">puso a </w:t>
      </w:r>
      <w:r w:rsidR="00875167" w:rsidRPr="003E5C09">
        <w:rPr>
          <w:rFonts w:ascii="Palatino Linotype" w:eastAsia="Calibri" w:hAnsi="Palatino Linotype" w:cs="Arial"/>
          <w:lang w:val="es-ES"/>
        </w:rPr>
        <w:t>disposición</w:t>
      </w:r>
      <w:r w:rsidR="00B81371" w:rsidRPr="003E5C09">
        <w:rPr>
          <w:rFonts w:ascii="Palatino Linotype" w:eastAsia="Calibri" w:hAnsi="Palatino Linotype" w:cs="Arial"/>
          <w:lang w:val="es-ES"/>
        </w:rPr>
        <w:t xml:space="preserve"> de las partes el expediente electrónico </w:t>
      </w:r>
      <w:r w:rsidR="00B81371" w:rsidRPr="003E5C09">
        <w:rPr>
          <w:rFonts w:ascii="Palatino Linotype" w:eastAsia="Calibri" w:hAnsi="Palatino Linotype" w:cs="Arial"/>
        </w:rPr>
        <w:t xml:space="preserve">vía </w:t>
      </w:r>
      <w:r w:rsidR="00B81371" w:rsidRPr="003E5C09">
        <w:rPr>
          <w:rFonts w:ascii="Palatino Linotype" w:eastAsia="Calibri" w:hAnsi="Palatino Linotype" w:cs="Arial"/>
          <w:lang w:val="es-ES"/>
        </w:rPr>
        <w:t xml:space="preserve">Sistema de Acceso a la Información Mexiquense </w:t>
      </w:r>
      <w:r w:rsidR="00B81371" w:rsidRPr="003E5C09">
        <w:rPr>
          <w:rFonts w:ascii="Palatino Linotype" w:eastAsia="Calibri" w:hAnsi="Palatino Linotype" w:cs="Arial"/>
          <w:b/>
          <w:lang w:val="es-ES"/>
        </w:rPr>
        <w:t xml:space="preserve">SAIMEX </w:t>
      </w:r>
      <w:r w:rsidR="00B81371" w:rsidRPr="003E5C09">
        <w:rPr>
          <w:rFonts w:ascii="Palatino Linotype" w:eastAsia="Calibri" w:hAnsi="Palatino Linotype" w:cs="Arial"/>
          <w:lang w:val="es-ES"/>
        </w:rPr>
        <w:t xml:space="preserve">a efecto de que en un plazo máximo de siete días </w:t>
      </w:r>
      <w:r w:rsidR="00875167" w:rsidRPr="003E5C09">
        <w:rPr>
          <w:rFonts w:ascii="Palatino Linotype" w:eastAsia="Calibri" w:hAnsi="Palatino Linotype" w:cs="Arial"/>
          <w:lang w:val="es-ES"/>
        </w:rPr>
        <w:t>manifestaran</w:t>
      </w:r>
      <w:r w:rsidR="00B81371" w:rsidRPr="003E5C09">
        <w:rPr>
          <w:rFonts w:ascii="Palatino Linotype" w:eastAsia="Calibri" w:hAnsi="Palatino Linotype" w:cs="Arial"/>
          <w:lang w:val="es-ES"/>
        </w:rPr>
        <w:t xml:space="preserve"> lo que a derecho conviniera</w:t>
      </w:r>
      <w:r w:rsidR="00875167" w:rsidRPr="003E5C09">
        <w:rPr>
          <w:rFonts w:ascii="Palatino Linotype" w:eastAsia="Calibri" w:hAnsi="Palatino Linotype" w:cs="Arial"/>
          <w:lang w:val="es-ES"/>
        </w:rPr>
        <w:t>n</w:t>
      </w:r>
      <w:r w:rsidR="00032493" w:rsidRPr="003E5C09">
        <w:rPr>
          <w:rFonts w:ascii="Palatino Linotype" w:eastAsia="Calibri" w:hAnsi="Palatino Linotype" w:cs="Arial"/>
          <w:lang w:val="es-ES"/>
        </w:rPr>
        <w:t>,</w:t>
      </w:r>
      <w:r w:rsidR="00B81371" w:rsidRPr="003E5C09">
        <w:rPr>
          <w:rFonts w:ascii="Palatino Linotype" w:eastAsia="Calibri" w:hAnsi="Palatino Linotype" w:cs="Arial"/>
          <w:lang w:val="es-ES"/>
        </w:rPr>
        <w:t xml:space="preserve"> </w:t>
      </w:r>
      <w:r w:rsidR="00875167" w:rsidRPr="003E5C09">
        <w:rPr>
          <w:rFonts w:ascii="Palatino Linotype" w:eastAsia="Calibri" w:hAnsi="Palatino Linotype" w:cs="Arial"/>
          <w:lang w:val="es-ES"/>
        </w:rPr>
        <w:t xml:space="preserve">ofrecieran pruebas y alegatos según corresponda al caso concreto, </w:t>
      </w:r>
      <w:r w:rsidR="00F147C6" w:rsidRPr="003E5C09">
        <w:rPr>
          <w:rFonts w:ascii="Palatino Linotype" w:eastAsia="Calibri" w:hAnsi="Palatino Linotype" w:cs="Arial"/>
          <w:lang w:val="es-ES"/>
        </w:rPr>
        <w:t>de esta forma</w:t>
      </w:r>
      <w:r w:rsidR="00875167" w:rsidRPr="003E5C09">
        <w:rPr>
          <w:rFonts w:ascii="Palatino Linotype" w:eastAsia="Calibri" w:hAnsi="Palatino Linotype" w:cs="Arial"/>
          <w:lang w:val="es-ES"/>
        </w:rPr>
        <w:t xml:space="preserve"> para que el </w:t>
      </w:r>
      <w:r w:rsidR="00875167" w:rsidRPr="003E5C09">
        <w:rPr>
          <w:rFonts w:ascii="Palatino Linotype" w:eastAsia="Calibri" w:hAnsi="Palatino Linotype" w:cs="Arial"/>
          <w:b/>
          <w:lang w:val="es-ES"/>
        </w:rPr>
        <w:t>SUJETO OBLIGADO</w:t>
      </w:r>
      <w:r w:rsidR="00875167" w:rsidRPr="003E5C09">
        <w:rPr>
          <w:rFonts w:ascii="Palatino Linotype" w:eastAsia="Calibri" w:hAnsi="Palatino Linotype" w:cs="Arial"/>
          <w:lang w:val="es-ES"/>
        </w:rPr>
        <w:t xml:space="preserve"> </w:t>
      </w:r>
      <w:r w:rsidR="00B81371" w:rsidRPr="003E5C09">
        <w:rPr>
          <w:rFonts w:ascii="Palatino Linotype" w:eastAsia="Calibri" w:hAnsi="Palatino Linotype" w:cs="Arial"/>
          <w:lang w:val="es-ES"/>
        </w:rPr>
        <w:t>presentará el Informe Justificado</w:t>
      </w:r>
      <w:r w:rsidR="00875167" w:rsidRPr="003E5C09">
        <w:rPr>
          <w:rFonts w:ascii="Palatino Linotype" w:eastAsia="Calibri" w:hAnsi="Palatino Linotype" w:cs="Arial"/>
          <w:lang w:val="es-ES"/>
        </w:rPr>
        <w:t xml:space="preserve"> procedente</w:t>
      </w:r>
      <w:r w:rsidR="003224F3" w:rsidRPr="003E5C09">
        <w:rPr>
          <w:rFonts w:ascii="Palatino Linotype" w:eastAsia="Calibri" w:hAnsi="Palatino Linotype" w:cs="Arial"/>
          <w:lang w:val="es-ES"/>
        </w:rPr>
        <w:t>.</w:t>
      </w:r>
    </w:p>
    <w:p w14:paraId="181D9E08" w14:textId="77777777" w:rsidR="006B4CF5" w:rsidRPr="003E5C09" w:rsidRDefault="006B4CF5" w:rsidP="003E5C09">
      <w:pPr>
        <w:pStyle w:val="Prrafodelista"/>
        <w:spacing w:before="240" w:after="240" w:line="360" w:lineRule="auto"/>
        <w:ind w:left="0" w:right="-567"/>
        <w:jc w:val="both"/>
        <w:rPr>
          <w:rFonts w:ascii="Palatino Linotype" w:hAnsi="Palatino Linotype"/>
          <w:i/>
          <w:color w:val="000000"/>
        </w:rPr>
      </w:pPr>
    </w:p>
    <w:p w14:paraId="026E3965" w14:textId="031E6B03" w:rsidR="00B07508" w:rsidRPr="003E5C09" w:rsidRDefault="00B072B7" w:rsidP="003E5C09">
      <w:pPr>
        <w:pStyle w:val="Prrafodelista"/>
        <w:numPr>
          <w:ilvl w:val="0"/>
          <w:numId w:val="1"/>
        </w:numPr>
        <w:tabs>
          <w:tab w:val="left" w:pos="0"/>
        </w:tabs>
        <w:spacing w:line="360" w:lineRule="auto"/>
        <w:ind w:left="0" w:right="-567" w:firstLine="0"/>
        <w:jc w:val="both"/>
        <w:rPr>
          <w:rFonts w:ascii="Palatino Linotype" w:hAnsi="Palatino Linotype"/>
        </w:rPr>
      </w:pPr>
      <w:r w:rsidRPr="003E5C09">
        <w:rPr>
          <w:rFonts w:ascii="Palatino Linotype" w:eastAsia="Calibri" w:hAnsi="Palatino Linotype" w:cs="Arial"/>
          <w:lang w:val="es-ES"/>
        </w:rPr>
        <w:t xml:space="preserve">El </w:t>
      </w:r>
      <w:r w:rsidRPr="003E5C09">
        <w:rPr>
          <w:rFonts w:ascii="Palatino Linotype" w:eastAsia="Calibri" w:hAnsi="Palatino Linotype" w:cs="Arial"/>
          <w:b/>
          <w:lang w:val="es-ES"/>
        </w:rPr>
        <w:t xml:space="preserve">SUJETO OBLIGADO  </w:t>
      </w:r>
      <w:r w:rsidRPr="003E5C09">
        <w:rPr>
          <w:rFonts w:ascii="Palatino Linotype" w:eastAsia="Calibri" w:hAnsi="Palatino Linotype" w:cs="Arial"/>
          <w:lang w:val="es-ES"/>
        </w:rPr>
        <w:t xml:space="preserve">no rindió su informe justificado para manifestar lo que a su derecho conviniera, por su parte el </w:t>
      </w:r>
      <w:r w:rsidRPr="003E5C09">
        <w:rPr>
          <w:rFonts w:ascii="Palatino Linotype" w:eastAsia="Calibri" w:hAnsi="Palatino Linotype" w:cs="Arial"/>
          <w:b/>
          <w:lang w:val="es-ES"/>
        </w:rPr>
        <w:t xml:space="preserve">RECURRENTE </w:t>
      </w:r>
      <w:r w:rsidRPr="003E5C09">
        <w:rPr>
          <w:rFonts w:ascii="Palatino Linotype" w:eastAsia="Calibri" w:hAnsi="Palatino Linotype" w:cs="Arial"/>
          <w:lang w:val="es-ES"/>
        </w:rPr>
        <w:t xml:space="preserve">en el apartado de manifestaciones no adjuntó ningún archivo, pruebas o alegatos, </w:t>
      </w:r>
      <w:r w:rsidRPr="003E5C09">
        <w:rPr>
          <w:rFonts w:ascii="Palatino Linotype" w:eastAsia="Calibri" w:hAnsi="Palatino Linotype" w:cs="Times New Roman"/>
          <w:lang w:val="es-ES"/>
        </w:rPr>
        <w:t xml:space="preserve">según constancia en el Sistema </w:t>
      </w:r>
      <w:r w:rsidRPr="003E5C09">
        <w:rPr>
          <w:rFonts w:ascii="Palatino Linotype" w:eastAsia="Calibri" w:hAnsi="Palatino Linotype" w:cs="Arial"/>
          <w:lang w:val="es-ES"/>
        </w:rPr>
        <w:t>de Acceso a la Información Mexiquense (</w:t>
      </w:r>
      <w:r w:rsidRPr="003E5C09">
        <w:rPr>
          <w:rFonts w:ascii="Palatino Linotype" w:eastAsia="Calibri" w:hAnsi="Palatino Linotype" w:cs="Arial"/>
          <w:b/>
          <w:lang w:val="es-ES"/>
        </w:rPr>
        <w:t>SAIMEX).</w:t>
      </w:r>
    </w:p>
    <w:p w14:paraId="4D4431E6" w14:textId="77777777" w:rsidR="00257776" w:rsidRPr="003E5C09" w:rsidRDefault="00257776" w:rsidP="003E5C09">
      <w:pPr>
        <w:pStyle w:val="Prrafodelista"/>
        <w:tabs>
          <w:tab w:val="left" w:pos="0"/>
        </w:tabs>
        <w:spacing w:line="360" w:lineRule="auto"/>
        <w:ind w:left="0" w:right="-567"/>
        <w:jc w:val="both"/>
        <w:rPr>
          <w:rFonts w:ascii="Palatino Linotype" w:hAnsi="Palatino Linotype"/>
        </w:rPr>
      </w:pPr>
    </w:p>
    <w:p w14:paraId="360BF6B2" w14:textId="2EA008D8" w:rsidR="00B072B7" w:rsidRPr="003E5C09" w:rsidRDefault="00B072B7" w:rsidP="003E5C09">
      <w:pPr>
        <w:pStyle w:val="Prrafodelista"/>
        <w:numPr>
          <w:ilvl w:val="0"/>
          <w:numId w:val="1"/>
        </w:numPr>
        <w:spacing w:before="240" w:after="240" w:line="360" w:lineRule="auto"/>
        <w:ind w:left="0" w:right="-567" w:firstLine="0"/>
        <w:jc w:val="both"/>
        <w:rPr>
          <w:rFonts w:ascii="Palatino Linotype" w:hAnsi="Palatino Linotype"/>
        </w:rPr>
      </w:pPr>
      <w:r w:rsidRPr="003E5C09">
        <w:rPr>
          <w:rFonts w:ascii="Palatino Linotype" w:eastAsia="Calibri" w:hAnsi="Palatino Linotype" w:cs="Arial"/>
        </w:rPr>
        <w:t xml:space="preserve">El día </w:t>
      </w:r>
      <w:r w:rsidR="00257776" w:rsidRPr="003E5C09">
        <w:rPr>
          <w:rFonts w:ascii="Palatino Linotype" w:eastAsia="Calibri" w:hAnsi="Palatino Linotype" w:cs="Arial"/>
        </w:rPr>
        <w:t>tres</w:t>
      </w:r>
      <w:r w:rsidRPr="003E5C09">
        <w:rPr>
          <w:rFonts w:ascii="Palatino Linotype" w:eastAsia="Calibri" w:hAnsi="Palatino Linotype" w:cs="Arial"/>
        </w:rPr>
        <w:t xml:space="preserve"> (</w:t>
      </w:r>
      <w:r w:rsidR="00257776" w:rsidRPr="003E5C09">
        <w:rPr>
          <w:rFonts w:ascii="Palatino Linotype" w:eastAsia="Calibri" w:hAnsi="Palatino Linotype" w:cs="Arial"/>
        </w:rPr>
        <w:t>03</w:t>
      </w:r>
      <w:r w:rsidRPr="003E5C09">
        <w:rPr>
          <w:rFonts w:ascii="Palatino Linotype" w:eastAsia="Calibri" w:hAnsi="Palatino Linotype" w:cs="Arial"/>
        </w:rPr>
        <w:t xml:space="preserve">) de </w:t>
      </w:r>
      <w:r w:rsidR="00257776" w:rsidRPr="003E5C09">
        <w:rPr>
          <w:rFonts w:ascii="Palatino Linotype" w:eastAsia="Calibri" w:hAnsi="Palatino Linotype" w:cs="Arial"/>
        </w:rPr>
        <w:t>diciembre</w:t>
      </w:r>
      <w:r w:rsidRPr="003E5C09">
        <w:rPr>
          <w:rFonts w:ascii="Palatino Linotype" w:eastAsia="Calibri" w:hAnsi="Palatino Linotype" w:cs="Arial"/>
        </w:rPr>
        <w:t xml:space="preserve"> de dos mil diecinueve,  </w:t>
      </w:r>
      <w:r w:rsidRPr="003E5C09">
        <w:rPr>
          <w:rFonts w:ascii="Palatino Linotype" w:hAnsi="Palatino Linotype"/>
        </w:rPr>
        <w:t xml:space="preserve">con fundamento en el artículo 181 tercer párrafo de la Ley de Transparencia y Acceso a la Información Pública del Estado de México y Municipios, se notificó que el plazo de treinta (30) días para resolver los recursos de revisión, serían ampliados por un periodo de quince (15) días hábiles adicionales, con el fin de contar con los elementos suficientes para proponer al Pleno de este Instituto la resolución que a derecho corresponda. </w:t>
      </w:r>
    </w:p>
    <w:p w14:paraId="0403C8C9" w14:textId="77777777" w:rsidR="00B072B7" w:rsidRPr="003E5C09" w:rsidRDefault="00B072B7" w:rsidP="003E5C09">
      <w:pPr>
        <w:pStyle w:val="Prrafodelista"/>
        <w:spacing w:before="240" w:after="240" w:line="360" w:lineRule="auto"/>
        <w:ind w:left="0" w:right="-567"/>
        <w:jc w:val="both"/>
        <w:rPr>
          <w:rFonts w:ascii="Palatino Linotype" w:hAnsi="Palatino Linotype"/>
        </w:rPr>
      </w:pPr>
    </w:p>
    <w:p w14:paraId="203A6A63" w14:textId="3F0D864A" w:rsidR="00B072B7" w:rsidRPr="003E5C09" w:rsidRDefault="00B072B7" w:rsidP="003E5C09">
      <w:pPr>
        <w:pStyle w:val="Prrafodelista"/>
        <w:numPr>
          <w:ilvl w:val="0"/>
          <w:numId w:val="1"/>
        </w:numPr>
        <w:spacing w:before="240" w:after="240" w:line="360" w:lineRule="auto"/>
        <w:ind w:left="0" w:right="-567" w:firstLine="0"/>
        <w:jc w:val="both"/>
        <w:rPr>
          <w:rFonts w:ascii="Palatino Linotype" w:eastAsia="Calibri" w:hAnsi="Palatino Linotype" w:cs="Arial"/>
          <w:b/>
        </w:rPr>
      </w:pPr>
      <w:r w:rsidRPr="003E5C09">
        <w:rPr>
          <w:rFonts w:ascii="Palatino Linotype" w:eastAsia="Calibri" w:hAnsi="Palatino Linotype" w:cs="Arial"/>
        </w:rPr>
        <w:lastRenderedPageBreak/>
        <w:t>Consecutivamente</w:t>
      </w:r>
      <w:r w:rsidRPr="003E5C09">
        <w:rPr>
          <w:rFonts w:ascii="Palatino Linotype" w:hAnsi="Palatino Linotype"/>
        </w:rPr>
        <w:t xml:space="preserve">, el Comisionado Ponente decretó el cierre de instrucción mediante acuerdo de </w:t>
      </w:r>
      <w:r w:rsidR="003E5C09">
        <w:rPr>
          <w:rFonts w:ascii="Palatino Linotype" w:hAnsi="Palatino Linotype"/>
        </w:rPr>
        <w:t>fecha once</w:t>
      </w:r>
      <w:r w:rsidRPr="003E5C09">
        <w:rPr>
          <w:rFonts w:ascii="Palatino Linotype" w:hAnsi="Palatino Linotype"/>
        </w:rPr>
        <w:t xml:space="preserve"> (</w:t>
      </w:r>
      <w:r w:rsidR="003E5C09">
        <w:rPr>
          <w:rFonts w:ascii="Palatino Linotype" w:hAnsi="Palatino Linotype"/>
        </w:rPr>
        <w:t>11</w:t>
      </w:r>
      <w:r w:rsidRPr="003E5C09">
        <w:rPr>
          <w:rFonts w:ascii="Palatino Linotype" w:hAnsi="Palatino Linotype"/>
        </w:rPr>
        <w:t xml:space="preserve">) de </w:t>
      </w:r>
      <w:r w:rsidR="00257776" w:rsidRPr="003E5C09">
        <w:rPr>
          <w:rFonts w:ascii="Palatino Linotype" w:hAnsi="Palatino Linotype"/>
        </w:rPr>
        <w:t>diciembre</w:t>
      </w:r>
      <w:r w:rsidRPr="003E5C09">
        <w:rPr>
          <w:rFonts w:ascii="Palatino Linotype" w:hAnsi="Palatino Linotype"/>
        </w:rPr>
        <w:t xml:space="preserve"> de dos mil diecinueve, por lo que, ordenó turnar los expedientes a resolución</w:t>
      </w:r>
      <w:r w:rsidRPr="003E5C09">
        <w:rPr>
          <w:rFonts w:ascii="Palatino Linotype" w:eastAsia="Calibri" w:hAnsi="Palatino Linotype" w:cs="Arial"/>
        </w:rPr>
        <w:t xml:space="preserve">, misma que ahora se pronuncia; y - - - - - - - - - - - - - - - - - - - - - - - - - - - - - - - - - - - - - - - - - - - - - - - - - - - - - - - - - - - - - - </w:t>
      </w:r>
    </w:p>
    <w:p w14:paraId="633ABD0C" w14:textId="77DB87DD" w:rsidR="00520F9E" w:rsidRPr="003E5C09" w:rsidRDefault="00520F9E" w:rsidP="003E5C09">
      <w:pPr>
        <w:pStyle w:val="Ttulo1"/>
        <w:spacing w:line="360" w:lineRule="auto"/>
        <w:ind w:right="-567"/>
        <w:jc w:val="center"/>
        <w:rPr>
          <w:szCs w:val="24"/>
        </w:rPr>
      </w:pPr>
      <w:bookmarkStart w:id="33" w:name="_Toc26440905"/>
      <w:r w:rsidRPr="003E5C09">
        <w:rPr>
          <w:szCs w:val="24"/>
        </w:rPr>
        <w:t>CONSIDERANDO</w:t>
      </w:r>
      <w:bookmarkEnd w:id="33"/>
    </w:p>
    <w:p w14:paraId="6693C38F" w14:textId="77777777" w:rsidR="001D6F6D" w:rsidRPr="003E5C09" w:rsidRDefault="001D6F6D" w:rsidP="003E5C09">
      <w:pPr>
        <w:pStyle w:val="Ttulo2"/>
        <w:spacing w:line="360" w:lineRule="auto"/>
        <w:ind w:right="-567"/>
        <w:rPr>
          <w:rFonts w:ascii="Palatino Linotype" w:hAnsi="Palatino Linotype"/>
          <w:b/>
          <w:color w:val="auto"/>
          <w:sz w:val="24"/>
          <w:szCs w:val="24"/>
        </w:rPr>
      </w:pPr>
    </w:p>
    <w:p w14:paraId="5F73685F" w14:textId="719FA244" w:rsidR="00520F9E" w:rsidRPr="003E5C09" w:rsidRDefault="00520F9E" w:rsidP="003E5C09">
      <w:pPr>
        <w:pStyle w:val="Ttulo2"/>
        <w:spacing w:line="360" w:lineRule="auto"/>
        <w:ind w:right="-567"/>
        <w:rPr>
          <w:rFonts w:ascii="Palatino Linotype" w:hAnsi="Palatino Linotype"/>
          <w:b/>
          <w:color w:val="auto"/>
          <w:sz w:val="24"/>
          <w:szCs w:val="24"/>
        </w:rPr>
      </w:pPr>
      <w:bookmarkStart w:id="34" w:name="_Toc26440906"/>
      <w:r w:rsidRPr="003E5C09">
        <w:rPr>
          <w:rFonts w:ascii="Palatino Linotype" w:hAnsi="Palatino Linotype"/>
          <w:b/>
          <w:color w:val="auto"/>
          <w:sz w:val="24"/>
          <w:szCs w:val="24"/>
        </w:rPr>
        <w:t>PRIMERO. De la competencia</w:t>
      </w:r>
      <w:bookmarkEnd w:id="34"/>
    </w:p>
    <w:p w14:paraId="4DC22AB4" w14:textId="77777777" w:rsidR="001D6F6D" w:rsidRPr="003E5C09" w:rsidRDefault="001D6F6D" w:rsidP="003E5C09">
      <w:pPr>
        <w:spacing w:line="360" w:lineRule="auto"/>
        <w:ind w:right="-567"/>
        <w:rPr>
          <w:rFonts w:ascii="Palatino Linotype" w:hAnsi="Palatino Linotype"/>
          <w:lang w:val="es-MX" w:eastAsia="en-US"/>
        </w:rPr>
      </w:pPr>
    </w:p>
    <w:p w14:paraId="0858142B" w14:textId="633AE58D" w:rsidR="00F147C6" w:rsidRPr="003E5C09" w:rsidRDefault="00F147C6" w:rsidP="003E5C09">
      <w:pPr>
        <w:pStyle w:val="Prrafodelista"/>
        <w:numPr>
          <w:ilvl w:val="0"/>
          <w:numId w:val="1"/>
        </w:numPr>
        <w:spacing w:before="240" w:after="240" w:line="360" w:lineRule="auto"/>
        <w:ind w:left="0" w:right="-567" w:firstLine="0"/>
        <w:jc w:val="both"/>
        <w:rPr>
          <w:rFonts w:ascii="Palatino Linotype" w:eastAsia="Calibri" w:hAnsi="Palatino Linotype" w:cs="Times New Roman"/>
          <w:lang w:val="es-ES"/>
        </w:rPr>
      </w:pPr>
      <w:r w:rsidRPr="003E5C09">
        <w:rPr>
          <w:rFonts w:ascii="Palatino Linotype" w:eastAsia="Calibri" w:hAnsi="Palatino Linotype" w:cs="Arial"/>
          <w:color w:val="000000" w:themeColor="text1"/>
          <w:lang w:val="es-ES"/>
        </w:rPr>
        <w:t>Este</w:t>
      </w:r>
      <w:r w:rsidRPr="003E5C09">
        <w:rPr>
          <w:rFonts w:ascii="Palatino Linotype" w:eastAsia="Calibri" w:hAnsi="Palatino Linotype" w:cs="Times New Roman"/>
          <w:lang w:val="es-ES"/>
        </w:rPr>
        <w:t xml:space="preserve"> Instituto de Transparencia, Acceso a la Información Pública y Protección de Datos Personales del Estado de México y Municipios, es competente para conocer y resolver del presente recurso de conformidad con el artículo: 6, apartado A, fracción IV de la </w:t>
      </w:r>
      <w:r w:rsidRPr="003E5C09">
        <w:rPr>
          <w:rFonts w:ascii="Palatino Linotype" w:eastAsia="Calibri" w:hAnsi="Palatino Linotype" w:cs="Times New Roman"/>
          <w:b/>
          <w:lang w:val="es-ES"/>
        </w:rPr>
        <w:t>Constitución Política de los Estados Unidos Mexicanos</w:t>
      </w:r>
      <w:r w:rsidRPr="003E5C09">
        <w:rPr>
          <w:rFonts w:ascii="Palatino Linotype" w:eastAsia="Calibri" w:hAnsi="Palatino Linotype" w:cs="Times New Roman"/>
          <w:lang w:val="es-ES"/>
        </w:rPr>
        <w:t xml:space="preserve">; 5, párrafos </w:t>
      </w:r>
      <w:r w:rsidR="00713DD5" w:rsidRPr="003E5C09">
        <w:rPr>
          <w:rFonts w:ascii="Palatino Linotype" w:hAnsi="Palatino Linotype" w:cs="Arial"/>
          <w:bCs/>
          <w:color w:val="222222"/>
          <w:lang w:val="es-ES"/>
        </w:rPr>
        <w:t>vigésimo</w:t>
      </w:r>
      <w:r w:rsidR="002B5FE4" w:rsidRPr="003E5C09">
        <w:rPr>
          <w:rFonts w:ascii="Palatino Linotype" w:hAnsi="Palatino Linotype" w:cs="Arial"/>
          <w:bCs/>
          <w:color w:val="222222"/>
          <w:lang w:val="es-ES"/>
        </w:rPr>
        <w:t xml:space="preserve"> segundo, vigésimo tercero, vigésimo cuarto </w:t>
      </w:r>
      <w:r w:rsidRPr="003E5C09">
        <w:rPr>
          <w:rFonts w:ascii="Palatino Linotype" w:eastAsia="Calibri" w:hAnsi="Palatino Linotype" w:cs="Times New Roman"/>
          <w:lang w:val="es-ES"/>
        </w:rPr>
        <w:t xml:space="preserve">de la </w:t>
      </w:r>
      <w:r w:rsidRPr="003E5C09">
        <w:rPr>
          <w:rFonts w:ascii="Palatino Linotype" w:eastAsia="Calibri" w:hAnsi="Palatino Linotype" w:cs="Times New Roman"/>
          <w:b/>
          <w:lang w:val="es-ES"/>
        </w:rPr>
        <w:t>Constitución Política del Estado Libre y Soberano de México</w:t>
      </w:r>
      <w:r w:rsidRPr="003E5C09">
        <w:rPr>
          <w:rFonts w:ascii="Palatino Linotype" w:eastAsia="Calibri" w:hAnsi="Palatino Linotype" w:cs="Times New Roman"/>
          <w:lang w:val="es-ES"/>
        </w:rPr>
        <w:t xml:space="preserve">; artículos 1, 2 fracción II, 13, 29, 36 fracciones I y II, 176, 178, 179, 181 párrafo tercero y 185 </w:t>
      </w:r>
      <w:r w:rsidRPr="003E5C09">
        <w:rPr>
          <w:rFonts w:ascii="Palatino Linotype" w:eastAsia="Calibri" w:hAnsi="Palatino Linotype" w:cs="Arial"/>
          <w:lang w:val="es-ES"/>
        </w:rPr>
        <w:t xml:space="preserve">de la </w:t>
      </w:r>
      <w:r w:rsidRPr="003E5C09">
        <w:rPr>
          <w:rFonts w:ascii="Palatino Linotype" w:eastAsia="Calibri" w:hAnsi="Palatino Linotype" w:cs="Arial"/>
          <w:b/>
          <w:lang w:val="es-ES"/>
        </w:rPr>
        <w:t>Ley de Transparencia y Acceso a la Información Pública del Estado de México y Municipios</w:t>
      </w:r>
      <w:r w:rsidRPr="003E5C09">
        <w:rPr>
          <w:rFonts w:ascii="Palatino Linotype" w:eastAsia="Calibri" w:hAnsi="Palatino Linotype" w:cs="Arial"/>
          <w:lang w:val="es-ES"/>
        </w:rPr>
        <w:t xml:space="preserve">; y </w:t>
      </w:r>
      <w:r w:rsidR="00840A99" w:rsidRPr="003E5C09">
        <w:rPr>
          <w:rFonts w:ascii="Palatino Linotype" w:eastAsia="MS Mincho" w:hAnsi="Palatino Linotype" w:cs="Arial"/>
          <w:lang w:val="es-ES"/>
        </w:rPr>
        <w:t xml:space="preserve">7, 9 fracciones I y XXIV, y 11 </w:t>
      </w:r>
      <w:r w:rsidRPr="003E5C09">
        <w:rPr>
          <w:rFonts w:ascii="Palatino Linotype" w:eastAsia="Calibri" w:hAnsi="Palatino Linotype" w:cs="Arial"/>
          <w:lang w:val="es-ES"/>
        </w:rPr>
        <w:t xml:space="preserve">del </w:t>
      </w:r>
      <w:r w:rsidRPr="003E5C09">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3E5C09">
        <w:rPr>
          <w:rFonts w:ascii="Palatino Linotype" w:hAnsi="Palatino Linotype"/>
        </w:rPr>
        <w:t>.</w:t>
      </w:r>
    </w:p>
    <w:p w14:paraId="0D1B0017" w14:textId="77777777" w:rsidR="002467E1" w:rsidRPr="003E5C09" w:rsidRDefault="002467E1" w:rsidP="003E5C09">
      <w:pPr>
        <w:pStyle w:val="Prrafodelista"/>
        <w:spacing w:before="240" w:after="240" w:line="360" w:lineRule="auto"/>
        <w:ind w:left="0" w:right="-567"/>
        <w:jc w:val="both"/>
        <w:rPr>
          <w:rFonts w:ascii="Palatino Linotype" w:eastAsia="Calibri" w:hAnsi="Palatino Linotype" w:cs="Times New Roman"/>
          <w:lang w:val="es-ES"/>
        </w:rPr>
      </w:pPr>
    </w:p>
    <w:p w14:paraId="2CCB3A89" w14:textId="4D979143" w:rsidR="00520F9E" w:rsidRPr="003E5C09" w:rsidRDefault="00520F9E" w:rsidP="003E5C09">
      <w:pPr>
        <w:pStyle w:val="Ttulo2"/>
        <w:spacing w:line="360" w:lineRule="auto"/>
        <w:ind w:right="-567"/>
        <w:rPr>
          <w:rFonts w:ascii="Palatino Linotype" w:hAnsi="Palatino Linotype"/>
          <w:b/>
          <w:color w:val="auto"/>
          <w:sz w:val="24"/>
          <w:szCs w:val="24"/>
        </w:rPr>
      </w:pPr>
      <w:bookmarkStart w:id="35" w:name="_Toc26440907"/>
      <w:r w:rsidRPr="003E5C09">
        <w:rPr>
          <w:rFonts w:ascii="Palatino Linotype" w:hAnsi="Palatino Linotype"/>
          <w:b/>
          <w:color w:val="auto"/>
          <w:sz w:val="24"/>
          <w:szCs w:val="24"/>
        </w:rPr>
        <w:t>SEGUNDO. De</w:t>
      </w:r>
      <w:r w:rsidR="00713DD5" w:rsidRPr="003E5C09">
        <w:rPr>
          <w:rFonts w:ascii="Palatino Linotype" w:hAnsi="Palatino Linotype"/>
          <w:b/>
          <w:color w:val="auto"/>
          <w:sz w:val="24"/>
          <w:szCs w:val="24"/>
        </w:rPr>
        <w:t xml:space="preserve"> la oportunidad y procedencia</w:t>
      </w:r>
      <w:r w:rsidRPr="003E5C09">
        <w:rPr>
          <w:rFonts w:ascii="Palatino Linotype" w:hAnsi="Palatino Linotype"/>
          <w:b/>
          <w:color w:val="auto"/>
          <w:sz w:val="24"/>
          <w:szCs w:val="24"/>
        </w:rPr>
        <w:t>.</w:t>
      </w:r>
      <w:bookmarkEnd w:id="35"/>
    </w:p>
    <w:p w14:paraId="5E45317A" w14:textId="77777777" w:rsidR="00EF4E81" w:rsidRPr="003E5C09" w:rsidRDefault="00EF4E81" w:rsidP="003E5C09">
      <w:pPr>
        <w:spacing w:line="360" w:lineRule="auto"/>
        <w:ind w:right="-567"/>
        <w:rPr>
          <w:rFonts w:ascii="Palatino Linotype" w:hAnsi="Palatino Linotype"/>
          <w:lang w:val="es-MX" w:eastAsia="en-US"/>
        </w:rPr>
      </w:pPr>
    </w:p>
    <w:p w14:paraId="1967D8F4" w14:textId="77777777" w:rsidR="00F70290" w:rsidRPr="003E5C09" w:rsidRDefault="00F70290" w:rsidP="003E5C09">
      <w:pPr>
        <w:pStyle w:val="Prrafodelista"/>
        <w:numPr>
          <w:ilvl w:val="0"/>
          <w:numId w:val="1"/>
        </w:numPr>
        <w:tabs>
          <w:tab w:val="left" w:pos="0"/>
        </w:tabs>
        <w:spacing w:line="360" w:lineRule="auto"/>
        <w:ind w:left="0" w:right="-567" w:firstLine="0"/>
        <w:jc w:val="both"/>
        <w:rPr>
          <w:rFonts w:ascii="Palatino Linotype" w:eastAsia="Times New Roman" w:hAnsi="Palatino Linotype" w:cs="Arial"/>
          <w:color w:val="000000"/>
        </w:rPr>
      </w:pPr>
      <w:r w:rsidRPr="003E5C09">
        <w:rPr>
          <w:rFonts w:ascii="Palatino Linotype" w:eastAsia="Calibri" w:hAnsi="Palatino Linotype" w:cs="Arial"/>
          <w:lang w:val="es-ES"/>
        </w:rPr>
        <w:t xml:space="preserve">Es de precisar, que la Ley de Transparencia y Acceso a la Información Pública del Estado de México y Municipios, en el artículo </w:t>
      </w:r>
      <w:r w:rsidRPr="003E5C09">
        <w:rPr>
          <w:rFonts w:ascii="Palatino Linotype" w:eastAsia="Calibri" w:hAnsi="Palatino Linotype" w:cs="Arial"/>
          <w:b/>
          <w:lang w:val="es-ES"/>
        </w:rPr>
        <w:t>178</w:t>
      </w:r>
      <w:r w:rsidRPr="003E5C09">
        <w:rPr>
          <w:rFonts w:ascii="Palatino Linotype" w:eastAsia="Calibri" w:hAnsi="Palatino Linotype" w:cs="Arial"/>
          <w:lang w:val="es-ES"/>
        </w:rPr>
        <w:t xml:space="preserve"> describe la procedencia del recurso de revisión, </w:t>
      </w:r>
      <w:r w:rsidRPr="003E5C09">
        <w:rPr>
          <w:rFonts w:ascii="Palatino Linotype" w:eastAsia="Calibri" w:hAnsi="Palatino Linotype" w:cs="Arial"/>
          <w:lang w:val="es-ES"/>
        </w:rPr>
        <w:lastRenderedPageBreak/>
        <w:t xml:space="preserve">asimismo señala que el plazo del </w:t>
      </w:r>
      <w:r w:rsidRPr="003E5C09">
        <w:rPr>
          <w:rFonts w:ascii="Palatino Linotype" w:eastAsia="Calibri" w:hAnsi="Palatino Linotype" w:cs="Arial"/>
          <w:b/>
          <w:lang w:val="es-ES"/>
        </w:rPr>
        <w:t>SUJETO OBLIGADO</w:t>
      </w:r>
      <w:r w:rsidRPr="003E5C09">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3FFAC495" w14:textId="77777777" w:rsidR="00F70290" w:rsidRPr="003E5C09" w:rsidRDefault="00F70290" w:rsidP="003E5C09">
      <w:pPr>
        <w:pStyle w:val="Prrafodelista"/>
        <w:spacing w:before="240" w:after="240" w:line="360" w:lineRule="auto"/>
        <w:ind w:left="0" w:right="-567"/>
        <w:jc w:val="both"/>
        <w:rPr>
          <w:rFonts w:ascii="Palatino Linotype" w:eastAsia="Times New Roman" w:hAnsi="Palatino Linotype" w:cs="Arial"/>
          <w:color w:val="000000"/>
        </w:rPr>
      </w:pPr>
    </w:p>
    <w:p w14:paraId="12546DF6" w14:textId="77777777" w:rsidR="00F70290" w:rsidRPr="003E5C09" w:rsidRDefault="00F70290" w:rsidP="003E5C09">
      <w:pPr>
        <w:pStyle w:val="Prrafodelista"/>
        <w:numPr>
          <w:ilvl w:val="0"/>
          <w:numId w:val="1"/>
        </w:numPr>
        <w:tabs>
          <w:tab w:val="left" w:pos="0"/>
        </w:tabs>
        <w:spacing w:line="360" w:lineRule="auto"/>
        <w:ind w:left="0" w:right="-567" w:firstLine="0"/>
        <w:jc w:val="both"/>
        <w:rPr>
          <w:rFonts w:ascii="Palatino Linotype" w:eastAsia="Times New Roman" w:hAnsi="Palatino Linotype" w:cs="Arial"/>
          <w:color w:val="000000"/>
        </w:rPr>
      </w:pPr>
      <w:r w:rsidRPr="003E5C09">
        <w:rPr>
          <w:rFonts w:ascii="Palatino Linotype" w:eastAsia="Calibri" w:hAnsi="Palatino Linotype" w:cs="Arial"/>
          <w:lang w:val="es-ES"/>
        </w:rPr>
        <w:t xml:space="preserve">Por ende, se constituye la figura jurídica de la </w:t>
      </w:r>
      <w:r w:rsidRPr="003E5C09">
        <w:rPr>
          <w:rFonts w:ascii="Palatino Linotype" w:eastAsia="Calibri" w:hAnsi="Palatino Linotype" w:cs="Arial"/>
          <w:i/>
          <w:lang w:val="es-ES"/>
        </w:rPr>
        <w:t>negativa ficta</w:t>
      </w:r>
      <w:r w:rsidRPr="003E5C09">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3E5C09">
        <w:rPr>
          <w:rFonts w:ascii="Palatino Linotype" w:eastAsia="Calibri" w:hAnsi="Palatino Linotype" w:cs="Arial"/>
          <w:b/>
          <w:lang w:val="es-ES"/>
        </w:rPr>
        <w:t>178</w:t>
      </w:r>
      <w:r w:rsidRPr="003E5C09">
        <w:rPr>
          <w:rFonts w:ascii="Palatino Linotype" w:eastAsia="Calibri" w:hAnsi="Palatino Linotype" w:cs="Arial"/>
          <w:lang w:val="es-ES"/>
        </w:rPr>
        <w:t xml:space="preserve"> segundo párrafo de </w:t>
      </w:r>
      <w:r w:rsidRPr="003E5C09">
        <w:rPr>
          <w:rFonts w:ascii="Palatino Linotype" w:eastAsia="Calibri" w:hAnsi="Palatino Linotype" w:cs="Arial"/>
          <w:b/>
          <w:lang w:val="es-ES"/>
        </w:rPr>
        <w:t>Ley de Transparencia y Acceso a la Información Pública del Estado de México y Municipios</w:t>
      </w:r>
      <w:r w:rsidRPr="003E5C09">
        <w:rPr>
          <w:rFonts w:ascii="Palatino Linotype" w:eastAsia="Calibri" w:hAnsi="Palatino Linotype" w:cs="Times New Roman"/>
          <w:color w:val="000000"/>
          <w:shd w:val="clear" w:color="auto" w:fill="FFFFFF"/>
          <w:lang w:val="es-MX" w:eastAsia="en-US"/>
        </w:rPr>
        <w:t xml:space="preserve">, que dispone; ante la falta de respuesta del </w:t>
      </w:r>
      <w:r w:rsidRPr="003E5C09">
        <w:rPr>
          <w:rFonts w:ascii="Palatino Linotype" w:eastAsia="Calibri" w:hAnsi="Palatino Linotype" w:cs="Times New Roman"/>
          <w:b/>
          <w:color w:val="000000"/>
          <w:shd w:val="clear" w:color="auto" w:fill="FFFFFF"/>
          <w:lang w:val="es-MX" w:eastAsia="en-US"/>
        </w:rPr>
        <w:t>SUJETO OBLIGADO,</w:t>
      </w:r>
      <w:r w:rsidRPr="003E5C09">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3E5C09">
        <w:rPr>
          <w:rFonts w:ascii="Palatino Linotype" w:eastAsia="Calibri" w:hAnsi="Palatino Linotype" w:cs="Times New Roman"/>
          <w:b/>
          <w:color w:val="000000"/>
          <w:shd w:val="clear" w:color="auto" w:fill="FFFFFF"/>
          <w:lang w:val="es-MX" w:eastAsia="en-US"/>
        </w:rPr>
        <w:t xml:space="preserve">podrá ser interpuesto en cualquier momento. </w:t>
      </w:r>
    </w:p>
    <w:p w14:paraId="4C0B2413" w14:textId="77777777" w:rsidR="00F70290" w:rsidRPr="003E5C09" w:rsidRDefault="00F70290" w:rsidP="003E5C09">
      <w:pPr>
        <w:pStyle w:val="Prrafodelista"/>
        <w:spacing w:line="360" w:lineRule="auto"/>
        <w:ind w:left="0" w:right="-567"/>
        <w:rPr>
          <w:rFonts w:ascii="Palatino Linotype" w:eastAsia="Times New Roman" w:hAnsi="Palatino Linotype" w:cs="Arial"/>
          <w:color w:val="000000"/>
        </w:rPr>
      </w:pPr>
    </w:p>
    <w:p w14:paraId="6273BF19" w14:textId="77777777" w:rsidR="00F70290" w:rsidRPr="003E5C09" w:rsidRDefault="00F70290" w:rsidP="003E5C09">
      <w:pPr>
        <w:pStyle w:val="Prrafodelista"/>
        <w:numPr>
          <w:ilvl w:val="0"/>
          <w:numId w:val="1"/>
        </w:numPr>
        <w:tabs>
          <w:tab w:val="left" w:pos="0"/>
        </w:tabs>
        <w:spacing w:line="360" w:lineRule="auto"/>
        <w:ind w:left="0" w:right="-567" w:firstLine="0"/>
        <w:jc w:val="both"/>
        <w:rPr>
          <w:rFonts w:ascii="Palatino Linotype" w:eastAsia="Times New Roman" w:hAnsi="Palatino Linotype" w:cs="Arial"/>
          <w:color w:val="000000"/>
        </w:rPr>
      </w:pPr>
      <w:r w:rsidRPr="003E5C09">
        <w:rPr>
          <w:rFonts w:ascii="Palatino Linotype" w:eastAsia="Calibri" w:hAnsi="Palatino Linotype" w:cs="Arial"/>
          <w:lang w:val="es-ES"/>
        </w:rPr>
        <w:t xml:space="preserve">Por lo que, tratándose de la </w:t>
      </w:r>
      <w:r w:rsidRPr="003E5C09">
        <w:rPr>
          <w:rFonts w:ascii="Palatino Linotype" w:eastAsia="Calibri" w:hAnsi="Palatino Linotype" w:cs="Arial"/>
          <w:i/>
          <w:lang w:val="es-ES"/>
        </w:rPr>
        <w:t>negativa ficta</w:t>
      </w:r>
      <w:r w:rsidRPr="003E5C09">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3E5C09">
        <w:rPr>
          <w:rFonts w:ascii="Palatino Linotype" w:eastAsia="Calibri" w:hAnsi="Palatino Linotype" w:cs="Arial"/>
          <w:i/>
          <w:lang w:val="es-ES"/>
        </w:rPr>
        <w:t>negativa ficta</w:t>
      </w:r>
      <w:r w:rsidRPr="003E5C09">
        <w:rPr>
          <w:rFonts w:ascii="Palatino Linotype" w:eastAsia="Calibri" w:hAnsi="Palatino Linotype" w:cs="Arial"/>
          <w:lang w:val="es-ES"/>
        </w:rPr>
        <w:t>, que señala:</w:t>
      </w:r>
    </w:p>
    <w:p w14:paraId="72804545" w14:textId="77777777" w:rsidR="001922D4" w:rsidRPr="003E5C09" w:rsidRDefault="001922D4" w:rsidP="003E5C09">
      <w:pPr>
        <w:pStyle w:val="Prrafodelista"/>
        <w:spacing w:line="360" w:lineRule="auto"/>
        <w:ind w:right="-567"/>
        <w:rPr>
          <w:rFonts w:ascii="Palatino Linotype" w:eastAsia="Times New Roman" w:hAnsi="Palatino Linotype" w:cs="Arial"/>
          <w:color w:val="000000"/>
        </w:rPr>
      </w:pPr>
    </w:p>
    <w:p w14:paraId="3EC3A43B" w14:textId="77777777" w:rsidR="001922D4" w:rsidRPr="003E5C09" w:rsidRDefault="001922D4" w:rsidP="003E5C09">
      <w:pPr>
        <w:pStyle w:val="Prrafodelista"/>
        <w:tabs>
          <w:tab w:val="left" w:pos="0"/>
        </w:tabs>
        <w:spacing w:line="360" w:lineRule="auto"/>
        <w:ind w:left="0" w:right="142"/>
        <w:jc w:val="both"/>
        <w:rPr>
          <w:rFonts w:ascii="Palatino Linotype" w:eastAsia="Times New Roman" w:hAnsi="Palatino Linotype" w:cs="Arial"/>
          <w:color w:val="000000"/>
        </w:rPr>
      </w:pPr>
    </w:p>
    <w:p w14:paraId="0D7705E4" w14:textId="77777777" w:rsidR="00F70290" w:rsidRPr="003E5C09" w:rsidRDefault="00F70290" w:rsidP="003E5C09">
      <w:pPr>
        <w:spacing w:before="240" w:after="240" w:line="360" w:lineRule="auto"/>
        <w:ind w:left="567" w:right="-567"/>
        <w:jc w:val="center"/>
        <w:rPr>
          <w:rFonts w:ascii="Palatino Linotype" w:eastAsia="Calibri" w:hAnsi="Palatino Linotype" w:cs="Arial"/>
          <w:lang w:val="es-ES"/>
        </w:rPr>
      </w:pPr>
      <w:r w:rsidRPr="003E5C09">
        <w:rPr>
          <w:rFonts w:ascii="Palatino Linotype" w:eastAsia="Calibri" w:hAnsi="Palatino Linotype" w:cs="Arial"/>
          <w:lang w:val="es-ES"/>
        </w:rPr>
        <w:t>Criterio 0001-15</w:t>
      </w:r>
    </w:p>
    <w:p w14:paraId="2A29AD35" w14:textId="77777777" w:rsidR="00F70290" w:rsidRPr="003E5C09" w:rsidRDefault="00F70290" w:rsidP="003E5C09">
      <w:pPr>
        <w:spacing w:before="240" w:after="240" w:line="360" w:lineRule="auto"/>
        <w:ind w:left="851"/>
        <w:jc w:val="both"/>
        <w:rPr>
          <w:rFonts w:ascii="Palatino Linotype" w:eastAsia="Calibri" w:hAnsi="Palatino Linotype" w:cs="Arial"/>
          <w:i/>
          <w:lang w:val="es-ES"/>
        </w:rPr>
      </w:pPr>
      <w:r w:rsidRPr="003E5C09">
        <w:rPr>
          <w:rFonts w:ascii="Palatino Linotype" w:eastAsia="Calibri" w:hAnsi="Palatino Linotype" w:cs="Arial"/>
          <w:b/>
          <w:i/>
          <w:lang w:val="es-ES"/>
        </w:rPr>
        <w:t>NEGATIVA FICTA. PLAZO PARA INTERPONER EL RECURSO DE REVISIÓN TRATÁNDOSE DE.</w:t>
      </w:r>
      <w:r w:rsidRPr="003E5C09">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1BE698A2" w14:textId="77777777" w:rsidR="00F70290" w:rsidRPr="003E5C09" w:rsidRDefault="00F70290" w:rsidP="003E5C09">
      <w:pPr>
        <w:pStyle w:val="Prrafodelista"/>
        <w:numPr>
          <w:ilvl w:val="0"/>
          <w:numId w:val="1"/>
        </w:numPr>
        <w:tabs>
          <w:tab w:val="left" w:pos="0"/>
        </w:tabs>
        <w:spacing w:line="360" w:lineRule="auto"/>
        <w:ind w:left="0" w:right="-567" w:firstLine="0"/>
        <w:jc w:val="both"/>
        <w:rPr>
          <w:rFonts w:ascii="Palatino Linotype" w:eastAsia="Times New Roman" w:hAnsi="Palatino Linotype" w:cs="Arial"/>
          <w:color w:val="000000" w:themeColor="text1"/>
          <w:lang w:val="es-ES" w:eastAsia="es-MX"/>
        </w:rPr>
      </w:pPr>
      <w:r w:rsidRPr="003E5C09">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3E5C09">
        <w:rPr>
          <w:rFonts w:ascii="Palatino Linotype" w:eastAsia="Times New Roman" w:hAnsi="Palatino Linotype" w:cs="Arial"/>
          <w:b/>
          <w:color w:val="000000" w:themeColor="text1"/>
          <w:lang w:val="es-ES" w:eastAsia="es-MX"/>
        </w:rPr>
        <w:t>SUJETO OBLIGADO</w:t>
      </w:r>
      <w:r w:rsidRPr="003E5C09">
        <w:rPr>
          <w:rFonts w:ascii="Palatino Linotype" w:eastAsia="Times New Roman" w:hAnsi="Palatino Linotype" w:cs="Arial"/>
          <w:color w:val="000000" w:themeColor="text1"/>
          <w:lang w:val="es-ES" w:eastAsia="es-MX"/>
        </w:rPr>
        <w:t>.</w:t>
      </w:r>
    </w:p>
    <w:p w14:paraId="787A322D" w14:textId="77777777" w:rsidR="00F70290" w:rsidRPr="003E5C09" w:rsidRDefault="00F70290" w:rsidP="003E5C09">
      <w:pPr>
        <w:pStyle w:val="Prrafodelista"/>
        <w:spacing w:before="240" w:after="240" w:line="360" w:lineRule="auto"/>
        <w:ind w:left="426" w:right="-567"/>
        <w:jc w:val="both"/>
        <w:rPr>
          <w:rFonts w:ascii="Palatino Linotype" w:eastAsia="Times New Roman" w:hAnsi="Palatino Linotype" w:cs="Arial"/>
          <w:color w:val="000000" w:themeColor="text1"/>
          <w:lang w:val="es-ES" w:eastAsia="es-MX"/>
        </w:rPr>
      </w:pPr>
    </w:p>
    <w:p w14:paraId="4308BF37" w14:textId="0CE5648F" w:rsidR="00D82894" w:rsidRPr="003E5C09" w:rsidRDefault="00F70290" w:rsidP="003E5C09">
      <w:pPr>
        <w:pStyle w:val="Prrafodelista"/>
        <w:numPr>
          <w:ilvl w:val="0"/>
          <w:numId w:val="1"/>
        </w:numPr>
        <w:tabs>
          <w:tab w:val="left" w:pos="0"/>
        </w:tabs>
        <w:spacing w:line="360" w:lineRule="auto"/>
        <w:ind w:left="0" w:right="-567" w:firstLine="0"/>
        <w:jc w:val="both"/>
        <w:rPr>
          <w:rFonts w:ascii="Palatino Linotype" w:eastAsia="Times New Roman" w:hAnsi="Palatino Linotype" w:cs="Arial"/>
          <w:color w:val="000000" w:themeColor="text1"/>
          <w:lang w:val="es-ES" w:eastAsia="es-MX"/>
        </w:rPr>
      </w:pPr>
      <w:r w:rsidRPr="003E5C09">
        <w:rPr>
          <w:rFonts w:ascii="Palatino Linotype" w:hAnsi="Palatino Linotype"/>
        </w:rPr>
        <w:lastRenderedPageBreak/>
        <w:t>Por consiguiente, tratándose</w:t>
      </w:r>
      <w:r w:rsidRPr="003E5C09">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14:paraId="5BB35139" w14:textId="77777777" w:rsidR="00484FF0" w:rsidRPr="003E5C09" w:rsidRDefault="00484FF0" w:rsidP="003E5C09">
      <w:pPr>
        <w:pStyle w:val="Prrafodelista"/>
        <w:spacing w:line="360" w:lineRule="auto"/>
        <w:ind w:right="-567"/>
        <w:rPr>
          <w:rFonts w:ascii="Palatino Linotype" w:hAnsi="Palatino Linotype"/>
        </w:rPr>
      </w:pPr>
    </w:p>
    <w:p w14:paraId="405A9F68" w14:textId="77777777" w:rsidR="00F70290" w:rsidRPr="003E5C09" w:rsidRDefault="00F70290" w:rsidP="003E5C09">
      <w:pPr>
        <w:pStyle w:val="Prrafodelista"/>
        <w:numPr>
          <w:ilvl w:val="0"/>
          <w:numId w:val="1"/>
        </w:numPr>
        <w:tabs>
          <w:tab w:val="left" w:pos="0"/>
        </w:tabs>
        <w:spacing w:line="360" w:lineRule="auto"/>
        <w:ind w:left="0" w:right="-567" w:firstLine="0"/>
        <w:jc w:val="both"/>
        <w:rPr>
          <w:rFonts w:ascii="Palatino Linotype" w:hAnsi="Palatino Linotype"/>
        </w:rPr>
      </w:pPr>
      <w:r w:rsidRPr="003E5C09">
        <w:rPr>
          <w:rFonts w:ascii="Palatino Linotype" w:eastAsia="Calibri" w:hAnsi="Palatino Linotype" w:cs="Arial"/>
        </w:rPr>
        <w:t>Por otro lado,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E3B5DF0" w14:textId="77777777" w:rsidR="00830D9D" w:rsidRPr="003E5C09" w:rsidRDefault="00830D9D" w:rsidP="003E5C09">
      <w:pPr>
        <w:pStyle w:val="Prrafodelista"/>
        <w:spacing w:line="360" w:lineRule="auto"/>
        <w:ind w:right="-567"/>
        <w:rPr>
          <w:rFonts w:ascii="Palatino Linotype" w:hAnsi="Palatino Linotype"/>
        </w:rPr>
      </w:pPr>
    </w:p>
    <w:p w14:paraId="69CCDE90" w14:textId="6093E93B" w:rsidR="00F70290" w:rsidRPr="003E5C09" w:rsidRDefault="00A56378" w:rsidP="003E5C09">
      <w:pPr>
        <w:pStyle w:val="Ttulo2"/>
        <w:spacing w:line="360" w:lineRule="auto"/>
        <w:ind w:right="-567"/>
        <w:rPr>
          <w:rFonts w:ascii="Palatino Linotype" w:hAnsi="Palatino Linotype"/>
          <w:sz w:val="24"/>
          <w:szCs w:val="24"/>
        </w:rPr>
      </w:pPr>
      <w:bookmarkStart w:id="36" w:name="_Toc454390714"/>
      <w:bookmarkStart w:id="37" w:name="_Toc26440908"/>
      <w:r w:rsidRPr="003E5C09">
        <w:rPr>
          <w:rFonts w:ascii="Palatino Linotype" w:hAnsi="Palatino Linotype"/>
          <w:b/>
          <w:color w:val="auto"/>
          <w:sz w:val="24"/>
          <w:szCs w:val="24"/>
        </w:rPr>
        <w:t xml:space="preserve">TERCERO. </w:t>
      </w:r>
      <w:bookmarkStart w:id="38" w:name="_Toc447183492"/>
      <w:bookmarkStart w:id="39" w:name="_Toc450120667"/>
      <w:bookmarkStart w:id="40" w:name="_Toc461555895"/>
      <w:bookmarkEnd w:id="36"/>
      <w:r w:rsidR="00B86BD2" w:rsidRPr="003E5C09">
        <w:rPr>
          <w:rFonts w:ascii="Palatino Linotype" w:hAnsi="Palatino Linotype"/>
          <w:b/>
          <w:color w:val="auto"/>
          <w:sz w:val="24"/>
          <w:szCs w:val="24"/>
        </w:rPr>
        <w:t xml:space="preserve">Del planteamiento de la </w:t>
      </w:r>
      <w:proofErr w:type="spellStart"/>
      <w:r w:rsidR="00B86BD2" w:rsidRPr="003E5C09">
        <w:rPr>
          <w:rFonts w:ascii="Palatino Linotype" w:hAnsi="Palatino Linotype"/>
          <w:b/>
          <w:color w:val="auto"/>
          <w:sz w:val="24"/>
          <w:szCs w:val="24"/>
        </w:rPr>
        <w:t>litis</w:t>
      </w:r>
      <w:bookmarkEnd w:id="37"/>
      <w:proofErr w:type="spellEnd"/>
    </w:p>
    <w:p w14:paraId="4AEA2AAA" w14:textId="77777777" w:rsidR="00F70290" w:rsidRPr="003E5C09" w:rsidRDefault="00F70290" w:rsidP="003E5C09">
      <w:pPr>
        <w:pStyle w:val="Prrafodelista"/>
        <w:spacing w:before="240" w:after="240" w:line="360" w:lineRule="auto"/>
        <w:ind w:left="426" w:right="-567"/>
        <w:jc w:val="both"/>
        <w:rPr>
          <w:rFonts w:ascii="Palatino Linotype" w:hAnsi="Palatino Linotype"/>
          <w:i/>
        </w:rPr>
      </w:pPr>
    </w:p>
    <w:p w14:paraId="33C9483B" w14:textId="1E1EBAED" w:rsidR="009E5AA5" w:rsidRPr="003E5C09" w:rsidRDefault="009E5AA5" w:rsidP="003E5C09">
      <w:pPr>
        <w:pStyle w:val="Prrafodelista"/>
        <w:numPr>
          <w:ilvl w:val="0"/>
          <w:numId w:val="1"/>
        </w:numPr>
        <w:spacing w:line="360" w:lineRule="auto"/>
        <w:ind w:left="0" w:right="-567" w:firstLine="0"/>
        <w:jc w:val="both"/>
        <w:rPr>
          <w:rFonts w:ascii="Palatino Linotype" w:hAnsi="Palatino Linotype" w:cs="Arial"/>
          <w:color w:val="000000" w:themeColor="text1"/>
        </w:rPr>
      </w:pPr>
      <w:r w:rsidRPr="003E5C09">
        <w:rPr>
          <w:rFonts w:ascii="Palatino Linotype" w:eastAsia="Calibri" w:hAnsi="Palatino Linotype" w:cs="Arial"/>
        </w:rPr>
        <w:t xml:space="preserve">El </w:t>
      </w:r>
      <w:r w:rsidRPr="003E5C09">
        <w:rPr>
          <w:rFonts w:ascii="Palatino Linotype" w:hAnsi="Palatino Linotype" w:cs="Arial"/>
          <w:b/>
        </w:rPr>
        <w:t xml:space="preserve">SUJETO OBLIGADO </w:t>
      </w:r>
      <w:r w:rsidR="00DA02DB" w:rsidRPr="003E5C09">
        <w:rPr>
          <w:rFonts w:ascii="Palatino Linotype" w:hAnsi="Palatino Linotype" w:cs="Arial"/>
        </w:rPr>
        <w:t>fue omiso en atender la</w:t>
      </w:r>
      <w:r w:rsidRPr="003E5C09">
        <w:rPr>
          <w:rFonts w:ascii="Palatino Linotype" w:hAnsi="Palatino Linotype" w:cs="Arial"/>
        </w:rPr>
        <w:t xml:space="preserve"> solicitud de acceso a la información pública presentada</w:t>
      </w:r>
      <w:r w:rsidR="00DA02DB" w:rsidRPr="003E5C09">
        <w:rPr>
          <w:rFonts w:ascii="Palatino Linotype" w:hAnsi="Palatino Linotype" w:cs="Arial"/>
        </w:rPr>
        <w:t xml:space="preserve"> </w:t>
      </w:r>
      <w:r w:rsidRPr="003E5C09">
        <w:rPr>
          <w:rFonts w:ascii="Palatino Linotype" w:hAnsi="Palatino Linotype" w:cs="Arial"/>
        </w:rPr>
        <w:t>por el particular en el periodo comprendido para dar respuesta.</w:t>
      </w:r>
    </w:p>
    <w:p w14:paraId="4BE4BE39" w14:textId="77777777" w:rsidR="009E5AA5" w:rsidRPr="003E5C09" w:rsidRDefault="009E5AA5" w:rsidP="003E5C09">
      <w:pPr>
        <w:pStyle w:val="Prrafodelista"/>
        <w:spacing w:line="360" w:lineRule="auto"/>
        <w:ind w:left="0" w:right="-567"/>
        <w:jc w:val="both"/>
        <w:rPr>
          <w:rFonts w:ascii="Palatino Linotype" w:hAnsi="Palatino Linotype" w:cs="Arial"/>
          <w:color w:val="000000" w:themeColor="text1"/>
        </w:rPr>
      </w:pPr>
    </w:p>
    <w:p w14:paraId="216272CA" w14:textId="77777777" w:rsidR="009E5AA5" w:rsidRPr="003E5C09" w:rsidRDefault="009E5AA5" w:rsidP="003E5C09">
      <w:pPr>
        <w:pStyle w:val="Prrafodelista"/>
        <w:numPr>
          <w:ilvl w:val="0"/>
          <w:numId w:val="1"/>
        </w:numPr>
        <w:spacing w:line="360" w:lineRule="auto"/>
        <w:ind w:left="0" w:right="-567" w:firstLine="0"/>
        <w:jc w:val="both"/>
        <w:rPr>
          <w:rFonts w:ascii="Palatino Linotype" w:hAnsi="Palatino Linotype" w:cs="Arial"/>
          <w:color w:val="000000" w:themeColor="text1"/>
        </w:rPr>
      </w:pPr>
      <w:r w:rsidRPr="003E5C09">
        <w:rPr>
          <w:rFonts w:ascii="Palatino Linotype" w:hAnsi="Palatino Linotype" w:cs="Arial"/>
          <w:color w:val="000000" w:themeColor="text1"/>
        </w:rPr>
        <w:t xml:space="preserve">Derivado de la omisión del </w:t>
      </w:r>
      <w:r w:rsidRPr="003E5C09">
        <w:rPr>
          <w:rFonts w:ascii="Palatino Linotype" w:hAnsi="Palatino Linotype" w:cs="Arial"/>
          <w:b/>
          <w:color w:val="000000" w:themeColor="text1"/>
        </w:rPr>
        <w:t>SUJETO OBLIGADO</w:t>
      </w:r>
      <w:r w:rsidRPr="003E5C09">
        <w:rPr>
          <w:rFonts w:ascii="Palatino Linotype" w:hAnsi="Palatino Linotype" w:cs="Arial"/>
          <w:color w:val="000000" w:themeColor="text1"/>
        </w:rPr>
        <w:t xml:space="preserve">, el </w:t>
      </w:r>
      <w:r w:rsidRPr="003E5C09">
        <w:rPr>
          <w:rFonts w:ascii="Palatino Linotype" w:hAnsi="Palatino Linotype" w:cs="Arial"/>
          <w:b/>
          <w:color w:val="000000" w:themeColor="text1"/>
        </w:rPr>
        <w:t>RECURRENTE</w:t>
      </w:r>
      <w:r w:rsidRPr="003E5C09">
        <w:rPr>
          <w:rFonts w:ascii="Palatino Linotype" w:hAnsi="Palatino Linotype" w:cs="Arial"/>
          <w:color w:val="000000" w:themeColor="text1"/>
        </w:rPr>
        <w:t xml:space="preserve"> presentó su inconformidad señalando como razones o motivos de inconformidad los ya transcritos.</w:t>
      </w:r>
    </w:p>
    <w:p w14:paraId="58DA804E" w14:textId="77777777" w:rsidR="009E5AA5" w:rsidRPr="003E5C09" w:rsidRDefault="009E5AA5" w:rsidP="003E5C09">
      <w:pPr>
        <w:pStyle w:val="Prrafodelista"/>
        <w:spacing w:line="360" w:lineRule="auto"/>
        <w:ind w:right="-567"/>
        <w:rPr>
          <w:rFonts w:ascii="Palatino Linotype" w:hAnsi="Palatino Linotype" w:cs="Arial"/>
          <w:color w:val="000000" w:themeColor="text1"/>
        </w:rPr>
      </w:pPr>
    </w:p>
    <w:p w14:paraId="07B24304" w14:textId="41011796" w:rsidR="006B4CF5" w:rsidRPr="003E5C09" w:rsidRDefault="009E5AA5" w:rsidP="003E5C09">
      <w:pPr>
        <w:pStyle w:val="Prrafodelista"/>
        <w:numPr>
          <w:ilvl w:val="0"/>
          <w:numId w:val="1"/>
        </w:numPr>
        <w:spacing w:line="360" w:lineRule="auto"/>
        <w:ind w:left="0" w:right="-567" w:firstLine="0"/>
        <w:jc w:val="both"/>
        <w:rPr>
          <w:rFonts w:ascii="Palatino Linotype" w:eastAsia="MS Mincho" w:hAnsi="Palatino Linotype" w:cs="Arial"/>
        </w:rPr>
      </w:pPr>
      <w:r w:rsidRPr="003E5C09">
        <w:rPr>
          <w:rFonts w:ascii="Palatino Linotype" w:eastAsia="MS Mincho" w:hAnsi="Palatino Linotype" w:cs="Arial"/>
        </w:rPr>
        <w:t>En</w:t>
      </w:r>
      <w:r w:rsidRPr="003E5C09">
        <w:rPr>
          <w:rFonts w:ascii="Palatino Linotype" w:eastAsia="Times New Roman" w:hAnsi="Palatino Linotype" w:cs="Arial"/>
        </w:rPr>
        <w:t xml:space="preserve"> </w:t>
      </w:r>
      <w:r w:rsidRPr="003E5C09">
        <w:rPr>
          <w:rFonts w:ascii="Palatino Linotype" w:hAnsi="Palatino Linotype" w:cs="Arial"/>
          <w:lang w:eastAsia="es-MX"/>
        </w:rPr>
        <w:t>dichas</w:t>
      </w:r>
      <w:r w:rsidRPr="003E5C09">
        <w:rPr>
          <w:rFonts w:ascii="Palatino Linotype" w:eastAsia="Times New Roman" w:hAnsi="Palatino Linotype" w:cs="Arial"/>
        </w:rPr>
        <w:t xml:space="preserve"> condiciones, la </w:t>
      </w:r>
      <w:r w:rsidRPr="003E5C09">
        <w:rPr>
          <w:rFonts w:ascii="Palatino Linotype" w:eastAsia="Times New Roman" w:hAnsi="Palatino Linotype" w:cs="Arial"/>
          <w:i/>
        </w:rPr>
        <w:t>Litis</w:t>
      </w:r>
      <w:r w:rsidRPr="003E5C09">
        <w:rPr>
          <w:rFonts w:ascii="Palatino Linotype" w:eastAsia="Times New Roman" w:hAnsi="Palatino Linotype" w:cs="Arial"/>
        </w:rPr>
        <w:t xml:space="preserve"> a resolver en este recurso se circunscribe a determinar si </w:t>
      </w:r>
      <w:r w:rsidRPr="003E5C09">
        <w:rPr>
          <w:rFonts w:ascii="Palatino Linotype" w:eastAsia="MS Mincho" w:hAnsi="Palatino Linotype" w:cs="Arial"/>
        </w:rPr>
        <w:t xml:space="preserve">se actualizan las causales de procedencia previstas en las fracciones VII y XI del artículo 179 de la </w:t>
      </w:r>
      <w:r w:rsidRPr="003E5C09">
        <w:rPr>
          <w:rFonts w:ascii="Palatino Linotype" w:eastAsia="MS Mincho" w:hAnsi="Palatino Linotype" w:cs="Arial"/>
          <w:b/>
        </w:rPr>
        <w:t>Ley de Transparencia y Acceso a la Información Pública del Estado de México y Municipios</w:t>
      </w:r>
      <w:r w:rsidRPr="003E5C09">
        <w:rPr>
          <w:rFonts w:ascii="Palatino Linotype" w:eastAsia="MS Mincho" w:hAnsi="Palatino Linotype" w:cs="Arial"/>
        </w:rPr>
        <w:t xml:space="preserve">, en virtud que las mismas establecen la falta de respuesta a una solicitud de acceso a la información y la falta de trámite a una solicitud; contexto del cual se dolió la </w:t>
      </w:r>
      <w:r w:rsidRPr="003E5C09">
        <w:rPr>
          <w:rFonts w:ascii="Palatino Linotype" w:eastAsia="MS Mincho" w:hAnsi="Palatino Linotype" w:cs="Arial"/>
          <w:b/>
        </w:rPr>
        <w:t>RECURRENTE</w:t>
      </w:r>
      <w:r w:rsidRPr="003E5C09">
        <w:rPr>
          <w:rFonts w:ascii="Palatino Linotype" w:eastAsia="MS Mincho" w:hAnsi="Palatino Linotype" w:cs="Arial"/>
        </w:rPr>
        <w:t xml:space="preserve"> al momento de interponer el recurso de mérito.</w:t>
      </w:r>
    </w:p>
    <w:p w14:paraId="7B658065" w14:textId="2F20CF6E" w:rsidR="000E3DDA" w:rsidRPr="003E5C09" w:rsidRDefault="00B86BD2" w:rsidP="003E5C09">
      <w:pPr>
        <w:keepNext/>
        <w:keepLines/>
        <w:spacing w:before="40" w:line="360" w:lineRule="auto"/>
        <w:ind w:right="-567"/>
        <w:outlineLvl w:val="1"/>
        <w:rPr>
          <w:rFonts w:ascii="Palatino Linotype" w:eastAsia="MS Gothic" w:hAnsi="Palatino Linotype" w:cs="Times New Roman"/>
          <w:b/>
        </w:rPr>
      </w:pPr>
      <w:bookmarkStart w:id="41" w:name="_Toc26440909"/>
      <w:r w:rsidRPr="003E5C09">
        <w:rPr>
          <w:rFonts w:ascii="Palatino Linotype" w:eastAsia="MS Gothic" w:hAnsi="Palatino Linotype" w:cs="Times New Roman"/>
          <w:b/>
        </w:rPr>
        <w:lastRenderedPageBreak/>
        <w:t>CUARTO</w:t>
      </w:r>
      <w:r w:rsidR="000E3DDA" w:rsidRPr="003E5C09">
        <w:rPr>
          <w:rFonts w:ascii="Palatino Linotype" w:eastAsia="MS Gothic" w:hAnsi="Palatino Linotype" w:cs="Times New Roman"/>
          <w:b/>
        </w:rPr>
        <w:t>. Del estudio y resolución del asunto</w:t>
      </w:r>
      <w:bookmarkEnd w:id="41"/>
    </w:p>
    <w:p w14:paraId="7FFB8E36" w14:textId="77777777" w:rsidR="000E3DDA" w:rsidRPr="003E5C09" w:rsidRDefault="000E3DDA" w:rsidP="003E5C09">
      <w:pPr>
        <w:keepNext/>
        <w:keepLines/>
        <w:spacing w:before="40" w:line="360" w:lineRule="auto"/>
        <w:ind w:right="-567"/>
        <w:outlineLvl w:val="1"/>
        <w:rPr>
          <w:rFonts w:ascii="Palatino Linotype" w:eastAsia="MS Gothic" w:hAnsi="Palatino Linotype" w:cs="Times New Roman"/>
          <w:b/>
        </w:rPr>
      </w:pPr>
    </w:p>
    <w:p w14:paraId="708BA0A1" w14:textId="3D424FFC" w:rsidR="000E3DDA" w:rsidRPr="003E5C09" w:rsidRDefault="000E3DDA" w:rsidP="003E5C09">
      <w:pPr>
        <w:pStyle w:val="Prrafodelista"/>
        <w:keepNext/>
        <w:keepLines/>
        <w:numPr>
          <w:ilvl w:val="0"/>
          <w:numId w:val="8"/>
        </w:numPr>
        <w:spacing w:before="40" w:line="360" w:lineRule="auto"/>
        <w:ind w:right="-567"/>
        <w:outlineLvl w:val="1"/>
        <w:rPr>
          <w:rFonts w:ascii="Palatino Linotype" w:eastAsia="MS Gothic" w:hAnsi="Palatino Linotype" w:cs="Times New Roman"/>
          <w:b/>
        </w:rPr>
      </w:pPr>
      <w:bookmarkStart w:id="42" w:name="_Toc498528948"/>
      <w:bookmarkStart w:id="43" w:name="_Toc26440910"/>
      <w:r w:rsidRPr="003E5C09">
        <w:rPr>
          <w:rFonts w:ascii="Palatino Linotype" w:eastAsia="MS Gothic" w:hAnsi="Palatino Linotype" w:cs="Times New Roman"/>
          <w:b/>
        </w:rPr>
        <w:t>Del deber de las autoridades de promover, respetar, proteger y garantizar el derecho de acceso a la información pública.</w:t>
      </w:r>
      <w:bookmarkEnd w:id="42"/>
      <w:bookmarkEnd w:id="43"/>
      <w:r w:rsidRPr="003E5C09">
        <w:rPr>
          <w:rFonts w:ascii="Palatino Linotype" w:eastAsia="MS Gothic" w:hAnsi="Palatino Linotype" w:cs="Times New Roman"/>
          <w:b/>
        </w:rPr>
        <w:t xml:space="preserve"> </w:t>
      </w:r>
    </w:p>
    <w:p w14:paraId="379E39CC" w14:textId="77777777" w:rsidR="000E3DDA" w:rsidRPr="003E5C09" w:rsidRDefault="000E3DDA" w:rsidP="003E5C09">
      <w:pPr>
        <w:pStyle w:val="Prrafodelista"/>
        <w:spacing w:line="360" w:lineRule="auto"/>
        <w:ind w:right="-567"/>
        <w:rPr>
          <w:rFonts w:ascii="Palatino Linotype" w:eastAsia="MS Mincho" w:hAnsi="Palatino Linotype" w:cs="Arial"/>
        </w:rPr>
      </w:pPr>
    </w:p>
    <w:p w14:paraId="4C1C23F2" w14:textId="77777777" w:rsidR="000E3DDA" w:rsidRPr="003E5C09" w:rsidRDefault="000E3DDA" w:rsidP="003E5C09">
      <w:pPr>
        <w:pStyle w:val="Prrafodelista"/>
        <w:numPr>
          <w:ilvl w:val="0"/>
          <w:numId w:val="1"/>
        </w:numPr>
        <w:tabs>
          <w:tab w:val="left" w:pos="0"/>
        </w:tabs>
        <w:spacing w:line="360" w:lineRule="auto"/>
        <w:ind w:left="0" w:right="-567" w:firstLine="0"/>
        <w:jc w:val="both"/>
        <w:rPr>
          <w:rFonts w:ascii="Palatino Linotype" w:eastAsia="MS Mincho" w:hAnsi="Palatino Linotype" w:cs="Times New Roman"/>
          <w:color w:val="000000"/>
        </w:rPr>
      </w:pPr>
      <w:r w:rsidRPr="003E5C09">
        <w:rPr>
          <w:rFonts w:ascii="Palatino Linotype" w:hAnsi="Palatino Linotype"/>
        </w:rPr>
        <w:t xml:space="preserve">Es menester precisar que este </w:t>
      </w:r>
      <w:r w:rsidRPr="003E5C09">
        <w:rPr>
          <w:rFonts w:ascii="Palatino Linotype" w:eastAsia="MS Mincho" w:hAnsi="Palatino Linotype" w:cs="Times New Roman"/>
          <w:color w:val="000000"/>
        </w:rPr>
        <w:t xml:space="preserve">Órgano Garante parte de que </w:t>
      </w:r>
      <w:r w:rsidRPr="003E5C09">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3E5C09">
        <w:rPr>
          <w:rFonts w:ascii="Palatino Linotype" w:eastAsia="Times New Roman" w:hAnsi="Palatino Linotype" w:cs="Arial"/>
          <w:color w:val="000000"/>
        </w:rPr>
        <w:t xml:space="preserve"> </w:t>
      </w:r>
      <w:r w:rsidRPr="003E5C09">
        <w:rPr>
          <w:rFonts w:ascii="Palatino Linotype" w:eastAsia="Times New Roman" w:hAnsi="Palatino Linotype" w:cs="Arial"/>
          <w:b/>
          <w:color w:val="000000"/>
        </w:rPr>
        <w:t>SUJETO OBLIGADO</w:t>
      </w:r>
      <w:r w:rsidRPr="003E5C09">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E5C09">
        <w:rPr>
          <w:rFonts w:ascii="Palatino Linotype" w:eastAsia="Times New Roman" w:hAnsi="Palatino Linotype" w:cs="Arial"/>
          <w:b/>
          <w:color w:val="000000"/>
        </w:rPr>
        <w:t xml:space="preserve">Constitución Política de los Estados Unidos Mexicanos </w:t>
      </w:r>
      <w:r w:rsidRPr="003E5C09">
        <w:rPr>
          <w:rFonts w:ascii="Palatino Linotype" w:eastAsia="Times New Roman" w:hAnsi="Palatino Linotype" w:cs="Arial"/>
          <w:color w:val="000000"/>
        </w:rPr>
        <w:t xml:space="preserve">al señalar la obligación de “promover, </w:t>
      </w:r>
      <w:r w:rsidRPr="003E5C09">
        <w:rPr>
          <w:rFonts w:ascii="Palatino Linotype" w:eastAsia="Times New Roman" w:hAnsi="Palatino Linotype" w:cs="Arial"/>
          <w:b/>
          <w:color w:val="000000"/>
        </w:rPr>
        <w:t>respetar</w:t>
      </w:r>
      <w:r w:rsidRPr="003E5C09">
        <w:rPr>
          <w:rFonts w:ascii="Palatino Linotype" w:eastAsia="Times New Roman" w:hAnsi="Palatino Linotype" w:cs="Arial"/>
          <w:color w:val="000000"/>
        </w:rPr>
        <w:t xml:space="preserve">, proteger y </w:t>
      </w:r>
      <w:r w:rsidRPr="003E5C09">
        <w:rPr>
          <w:rFonts w:ascii="Palatino Linotype" w:eastAsia="Times New Roman" w:hAnsi="Palatino Linotype" w:cs="Arial"/>
          <w:b/>
          <w:color w:val="000000"/>
        </w:rPr>
        <w:t>garantizar</w:t>
      </w:r>
      <w:r w:rsidRPr="003E5C09">
        <w:rPr>
          <w:rFonts w:ascii="Palatino Linotype" w:eastAsia="Times New Roman" w:hAnsi="Palatino Linotype" w:cs="Arial"/>
          <w:color w:val="000000"/>
        </w:rPr>
        <w:t xml:space="preserve"> los derechos humanos”, entre los cuales se encuentra dicho derecho. </w:t>
      </w:r>
    </w:p>
    <w:p w14:paraId="6E9BD6C6" w14:textId="77777777" w:rsidR="000E3DDA" w:rsidRPr="003E5C09" w:rsidRDefault="000E3DDA" w:rsidP="003E5C09">
      <w:pPr>
        <w:pStyle w:val="Prrafodelista"/>
        <w:spacing w:before="240" w:after="240" w:line="360" w:lineRule="auto"/>
        <w:ind w:left="0" w:right="-567"/>
        <w:jc w:val="both"/>
        <w:rPr>
          <w:rFonts w:ascii="Palatino Linotype" w:eastAsia="MS Mincho" w:hAnsi="Palatino Linotype" w:cs="Times New Roman"/>
          <w:color w:val="000000"/>
        </w:rPr>
      </w:pPr>
    </w:p>
    <w:p w14:paraId="1E3487BA" w14:textId="1A5B13EF" w:rsidR="0092080F" w:rsidRPr="003E5C09" w:rsidRDefault="0092080F" w:rsidP="003E5C09">
      <w:pPr>
        <w:pStyle w:val="Prrafodelista"/>
        <w:numPr>
          <w:ilvl w:val="0"/>
          <w:numId w:val="1"/>
        </w:numPr>
        <w:tabs>
          <w:tab w:val="left" w:pos="0"/>
        </w:tabs>
        <w:spacing w:line="360" w:lineRule="auto"/>
        <w:ind w:left="0" w:right="-567" w:firstLine="0"/>
        <w:jc w:val="both"/>
        <w:rPr>
          <w:rFonts w:ascii="Palatino Linotype" w:eastAsia="Times New Roman" w:hAnsi="Palatino Linotype"/>
        </w:rPr>
      </w:pPr>
      <w:r w:rsidRPr="003E5C09">
        <w:rPr>
          <w:rFonts w:ascii="Palatino Linotype" w:eastAsia="Times New Roman" w:hAnsi="Palatino Linotype"/>
        </w:rPr>
        <w:t xml:space="preserve">Ahora bien, el Derecho de Acceso a la Información Pública se define como: </w:t>
      </w:r>
      <w:r w:rsidRPr="003E5C09">
        <w:rPr>
          <w:rFonts w:ascii="Palatino Linotype" w:hAnsi="Palatino Linotype"/>
          <w:i/>
          <w:color w:val="000000"/>
        </w:rPr>
        <w:t>La igualdad de oportunidades para recibir, buscar e impartir información</w:t>
      </w:r>
      <w:r w:rsidRPr="003E5C09">
        <w:rPr>
          <w:rStyle w:val="Refdenotaalpie"/>
          <w:rFonts w:ascii="Palatino Linotype" w:hAnsi="Palatino Linotype"/>
          <w:i/>
          <w:color w:val="000000"/>
        </w:rPr>
        <w:footnoteReference w:id="1"/>
      </w:r>
      <w:r w:rsidRPr="003E5C09">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E5C09">
        <w:rPr>
          <w:rStyle w:val="Refdenotaalpie"/>
          <w:rFonts w:ascii="Palatino Linotype" w:hAnsi="Palatino Linotype"/>
          <w:i/>
          <w:color w:val="000000"/>
        </w:rPr>
        <w:footnoteReference w:id="2"/>
      </w:r>
      <w:r w:rsidRPr="003E5C09">
        <w:rPr>
          <w:rFonts w:ascii="Palatino Linotype" w:hAnsi="Palatino Linotype"/>
          <w:color w:val="000000"/>
        </w:rPr>
        <w:t>que se constituye como una herramienta fundamental para ejercer</w:t>
      </w:r>
      <w:r w:rsidRPr="003E5C09">
        <w:rPr>
          <w:rFonts w:ascii="Palatino Linotype" w:hAnsi="Palatino Linotype"/>
          <w:i/>
          <w:color w:val="000000"/>
        </w:rPr>
        <w:t xml:space="preserve"> el control democrático de las gestiones </w:t>
      </w:r>
      <w:r w:rsidRPr="003E5C09">
        <w:rPr>
          <w:rFonts w:ascii="Palatino Linotype" w:hAnsi="Palatino Linotype"/>
          <w:i/>
          <w:color w:val="000000"/>
        </w:rPr>
        <w:lastRenderedPageBreak/>
        <w:t>estatales, de forma tal que puedan cuestionar, indagar y considerar si se está dando un adecuado cumplimiento a las funciones públicas,</w:t>
      </w:r>
      <w:r w:rsidRPr="003E5C09">
        <w:rPr>
          <w:rStyle w:val="Refdenotaalpie"/>
          <w:rFonts w:ascii="Palatino Linotype" w:hAnsi="Palatino Linotype"/>
          <w:i/>
          <w:color w:val="000000"/>
        </w:rPr>
        <w:footnoteReference w:id="3"/>
      </w:r>
      <w:r w:rsidRPr="003E5C09">
        <w:rPr>
          <w:rFonts w:ascii="Palatino Linotype" w:hAnsi="Palatino Linotype"/>
          <w:color w:val="000000"/>
        </w:rPr>
        <w:t>fomentando</w:t>
      </w:r>
      <w:r w:rsidRPr="003E5C09">
        <w:rPr>
          <w:rFonts w:ascii="Palatino Linotype" w:hAnsi="Palatino Linotype"/>
          <w:i/>
          <w:color w:val="000000"/>
        </w:rPr>
        <w:t xml:space="preserve"> la transparencia de las actividades estatales y </w:t>
      </w:r>
      <w:r w:rsidRPr="003E5C09">
        <w:rPr>
          <w:rFonts w:ascii="Palatino Linotype" w:hAnsi="Palatino Linotype"/>
          <w:color w:val="000000"/>
        </w:rPr>
        <w:t>promoviendo</w:t>
      </w:r>
      <w:r w:rsidRPr="003E5C09">
        <w:rPr>
          <w:rFonts w:ascii="Palatino Linotype" w:hAnsi="Palatino Linotype"/>
          <w:i/>
          <w:color w:val="000000"/>
        </w:rPr>
        <w:t xml:space="preserve"> la responsabilidad de los funcionarios sobre su gestión pública,</w:t>
      </w:r>
      <w:r w:rsidRPr="003E5C09">
        <w:rPr>
          <w:rStyle w:val="Refdenotaalpie"/>
          <w:rFonts w:ascii="Palatino Linotype" w:hAnsi="Palatino Linotype"/>
          <w:i/>
          <w:color w:val="000000"/>
        </w:rPr>
        <w:footnoteReference w:id="4"/>
      </w:r>
      <w:r w:rsidRPr="003E5C09">
        <w:rPr>
          <w:rFonts w:ascii="Palatino Linotype" w:hAnsi="Palatino Linotype"/>
          <w:color w:val="000000"/>
        </w:rPr>
        <w:t>que permite</w:t>
      </w:r>
      <w:r w:rsidRPr="003E5C09">
        <w:rPr>
          <w:rFonts w:ascii="Palatino Linotype" w:hAnsi="Palatino Linotype"/>
          <w:i/>
          <w:color w:val="000000"/>
        </w:rPr>
        <w:t xml:space="preserve"> saber qué están haciendo los gobiernos por sus pueblos, sin lo cual la verdad languidecería y la participación en el gobierno permanecería fragmentada</w:t>
      </w:r>
      <w:r w:rsidR="003A1505" w:rsidRPr="003E5C09">
        <w:rPr>
          <w:rFonts w:ascii="Palatino Linotype" w:hAnsi="Palatino Linotype"/>
          <w:i/>
          <w:color w:val="000000"/>
        </w:rPr>
        <w:t>.</w:t>
      </w:r>
    </w:p>
    <w:p w14:paraId="6047A098" w14:textId="77777777" w:rsidR="0092080F" w:rsidRPr="003E5C09" w:rsidRDefault="0092080F" w:rsidP="003E5C09">
      <w:pPr>
        <w:pStyle w:val="Prrafodelista"/>
        <w:spacing w:line="360" w:lineRule="auto"/>
        <w:ind w:right="-567"/>
        <w:rPr>
          <w:rFonts w:ascii="Palatino Linotype" w:eastAsia="Times New Roman" w:hAnsi="Palatino Linotype"/>
        </w:rPr>
      </w:pPr>
    </w:p>
    <w:p w14:paraId="4A5E51BE" w14:textId="77777777" w:rsidR="0092080F" w:rsidRPr="003E5C09" w:rsidRDefault="0092080F" w:rsidP="003E5C09">
      <w:pPr>
        <w:pStyle w:val="Prrafodelista"/>
        <w:numPr>
          <w:ilvl w:val="0"/>
          <w:numId w:val="1"/>
        </w:numPr>
        <w:tabs>
          <w:tab w:val="left" w:pos="0"/>
        </w:tabs>
        <w:spacing w:line="360" w:lineRule="auto"/>
        <w:ind w:left="0" w:right="-567" w:firstLine="0"/>
        <w:jc w:val="both"/>
        <w:rPr>
          <w:rFonts w:ascii="Palatino Linotype" w:eastAsia="Times New Roman" w:hAnsi="Palatino Linotype"/>
        </w:rPr>
      </w:pPr>
      <w:r w:rsidRPr="003E5C09">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2EE85132" w14:textId="77777777" w:rsidR="003970C3" w:rsidRPr="003E5C09" w:rsidRDefault="003970C3" w:rsidP="003E5C09">
      <w:pPr>
        <w:spacing w:line="360" w:lineRule="auto"/>
        <w:ind w:right="-567"/>
        <w:rPr>
          <w:rFonts w:ascii="Palatino Linotype" w:hAnsi="Palatino Linotype"/>
          <w:color w:val="000000"/>
        </w:rPr>
      </w:pPr>
    </w:p>
    <w:p w14:paraId="60CD8637" w14:textId="10DC1443" w:rsidR="00984D34" w:rsidRPr="003E5C09" w:rsidRDefault="005D4F33" w:rsidP="003E5C09">
      <w:pPr>
        <w:pStyle w:val="Prrafodelista"/>
        <w:numPr>
          <w:ilvl w:val="0"/>
          <w:numId w:val="1"/>
        </w:numPr>
        <w:tabs>
          <w:tab w:val="left" w:pos="0"/>
        </w:tabs>
        <w:spacing w:line="360" w:lineRule="auto"/>
        <w:ind w:left="0" w:right="-567" w:firstLine="0"/>
        <w:jc w:val="both"/>
        <w:rPr>
          <w:rFonts w:ascii="Palatino Linotype" w:hAnsi="Palatino Linotype"/>
          <w:i/>
        </w:rPr>
      </w:pPr>
      <w:r w:rsidRPr="003E5C09">
        <w:rPr>
          <w:rFonts w:ascii="Palatino Linotype" w:hAnsi="Palatino Linotype"/>
        </w:rPr>
        <w:t>En el caso que nos ocupa analizar el particular requirió</w:t>
      </w:r>
      <w:r w:rsidR="009B3D6E" w:rsidRPr="003E5C09">
        <w:rPr>
          <w:rFonts w:ascii="Palatino Linotype" w:hAnsi="Palatino Linotype"/>
        </w:rPr>
        <w:t xml:space="preserve"> de la Administración Pública Municipal 2019-2021, los recibos de nómina del Presidente Municipal, Sindico y Regidores </w:t>
      </w:r>
      <w:r w:rsidR="00B846EF" w:rsidRPr="003E5C09">
        <w:rPr>
          <w:rFonts w:ascii="Palatino Linotype" w:hAnsi="Palatino Linotype"/>
        </w:rPr>
        <w:t xml:space="preserve">de los meses de junio y julio </w:t>
      </w:r>
      <w:r w:rsidR="009B3D6E" w:rsidRPr="003E5C09">
        <w:rPr>
          <w:rFonts w:ascii="Palatino Linotype" w:hAnsi="Palatino Linotype"/>
        </w:rPr>
        <w:t>de dos mil diecinueve</w:t>
      </w:r>
      <w:r w:rsidRPr="003E5C09">
        <w:rPr>
          <w:rFonts w:ascii="Palatino Linotype" w:hAnsi="Palatino Linotype"/>
        </w:rPr>
        <w:t>, s</w:t>
      </w:r>
      <w:r w:rsidR="0092080F" w:rsidRPr="003E5C09">
        <w:rPr>
          <w:rFonts w:ascii="Palatino Linotype" w:hAnsi="Palatino Linotype"/>
        </w:rPr>
        <w:t xml:space="preserve">iendo importante señalar que el </w:t>
      </w:r>
      <w:r w:rsidR="0092080F" w:rsidRPr="003E5C09">
        <w:rPr>
          <w:rFonts w:ascii="Palatino Linotype" w:hAnsi="Palatino Linotype"/>
          <w:i/>
        </w:rPr>
        <w:t xml:space="preserve"> </w:t>
      </w:r>
      <w:r w:rsidR="0092080F" w:rsidRPr="003E5C09">
        <w:rPr>
          <w:rFonts w:ascii="Palatino Linotype" w:eastAsia="Times New Roman" w:hAnsi="Palatino Linotype"/>
        </w:rPr>
        <w:t xml:space="preserve"> </w:t>
      </w:r>
      <w:r w:rsidR="0092080F" w:rsidRPr="003E5C09">
        <w:rPr>
          <w:rFonts w:ascii="Palatino Linotype" w:eastAsia="Times New Roman" w:hAnsi="Palatino Linotype"/>
          <w:b/>
        </w:rPr>
        <w:t xml:space="preserve">SUJETO OBLIGADO </w:t>
      </w:r>
      <w:r w:rsidR="009B3D6E" w:rsidRPr="003E5C09">
        <w:rPr>
          <w:rFonts w:ascii="Palatino Linotype" w:eastAsia="Times New Roman" w:hAnsi="Palatino Linotype"/>
        </w:rPr>
        <w:t>no se pronunció a la solicitud</w:t>
      </w:r>
      <w:r w:rsidR="0092080F" w:rsidRPr="003E5C09">
        <w:rPr>
          <w:rFonts w:ascii="Palatino Linotype" w:eastAsia="Times New Roman" w:hAnsi="Palatino Linotype"/>
        </w:rPr>
        <w:t xml:space="preserve"> de información; situación que constituye una afectación </w:t>
      </w:r>
      <w:r w:rsidR="0092080F" w:rsidRPr="003E5C09">
        <w:rPr>
          <w:rFonts w:ascii="Palatino Linotype" w:hAnsi="Palatino Linotype" w:cs="Arial"/>
        </w:rPr>
        <w:t xml:space="preserve">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0092080F" w:rsidRPr="003E5C09">
        <w:rPr>
          <w:rFonts w:ascii="Palatino Linotype" w:hAnsi="Palatino Linotype" w:cs="Arial"/>
          <w:u w:val="single"/>
        </w:rPr>
        <w:t>prevenir, investigar, sancionar y reparar las violaciones a los derechos humanos</w:t>
      </w:r>
      <w:r w:rsidR="0092080F" w:rsidRPr="003E5C09">
        <w:rPr>
          <w:rFonts w:ascii="Palatino Linotype" w:hAnsi="Palatino Linotype" w:cs="Arial"/>
        </w:rPr>
        <w:t xml:space="preserve">.  </w:t>
      </w:r>
    </w:p>
    <w:p w14:paraId="01A6BB3C" w14:textId="77777777" w:rsidR="0092080F" w:rsidRPr="003E5C09" w:rsidRDefault="0092080F" w:rsidP="003E5C09">
      <w:pPr>
        <w:pStyle w:val="Prrafodelista"/>
        <w:tabs>
          <w:tab w:val="left" w:pos="0"/>
        </w:tabs>
        <w:spacing w:line="360" w:lineRule="auto"/>
        <w:ind w:left="0" w:right="-567"/>
        <w:jc w:val="both"/>
        <w:rPr>
          <w:rFonts w:ascii="Palatino Linotype" w:hAnsi="Palatino Linotype"/>
          <w:i/>
        </w:rPr>
      </w:pPr>
    </w:p>
    <w:p w14:paraId="56DD44D6" w14:textId="0DE95692" w:rsidR="0092080F" w:rsidRPr="003E5C09" w:rsidRDefault="0092080F" w:rsidP="003E5C09">
      <w:pPr>
        <w:pStyle w:val="Prrafodelista"/>
        <w:numPr>
          <w:ilvl w:val="0"/>
          <w:numId w:val="1"/>
        </w:numPr>
        <w:tabs>
          <w:tab w:val="left" w:pos="0"/>
        </w:tabs>
        <w:spacing w:line="360" w:lineRule="auto"/>
        <w:ind w:left="0" w:right="-567" w:firstLine="0"/>
        <w:jc w:val="both"/>
        <w:rPr>
          <w:rFonts w:ascii="Palatino Linotype" w:eastAsia="Times New Roman" w:hAnsi="Palatino Linotype"/>
        </w:rPr>
      </w:pPr>
      <w:r w:rsidRPr="003E5C09">
        <w:rPr>
          <w:rFonts w:ascii="Palatino Linotype" w:eastAsia="Times New Roman" w:hAnsi="Palatino Linotype"/>
        </w:rPr>
        <w:lastRenderedPageBreak/>
        <w:t xml:space="preserve">En este orden de ideas, la </w:t>
      </w:r>
      <w:r w:rsidRPr="003E5C09">
        <w:rPr>
          <w:rFonts w:ascii="Palatino Linotype" w:eastAsia="Times New Roman" w:hAnsi="Palatino Linotype"/>
          <w:b/>
        </w:rPr>
        <w:t xml:space="preserve">Ley de Transparencia y Acceso a la Información Pública del Estado de México y Municipios, </w:t>
      </w:r>
      <w:r w:rsidRPr="003E5C09">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3E5C09">
        <w:rPr>
          <w:rFonts w:ascii="Palatino Linotype" w:eastAsia="Times New Roman" w:hAnsi="Palatino Linotype"/>
          <w:b/>
        </w:rPr>
        <w:t xml:space="preserve"> </w:t>
      </w:r>
      <w:r w:rsidRPr="003E5C09">
        <w:rPr>
          <w:rFonts w:ascii="Palatino Linotype" w:eastAsia="Times New Roman" w:hAnsi="Palatino Linotype"/>
        </w:rPr>
        <w:t xml:space="preserve">establece que </w:t>
      </w:r>
      <w:r w:rsidRPr="003E5C09">
        <w:rPr>
          <w:rFonts w:ascii="Palatino Linotype" w:eastAsia="Times New Roman" w:hAnsi="Palatino Linotype"/>
          <w:i/>
        </w:rPr>
        <w:t xml:space="preserve">el </w:t>
      </w:r>
      <w:r w:rsidRPr="003E5C09">
        <w:rPr>
          <w:rFonts w:ascii="Palatino Linotype" w:eastAsia="Times New Roman" w:hAnsi="Palatino Linotype"/>
          <w:i/>
          <w:u w:val="single"/>
        </w:rPr>
        <w:t>recurso de revisión</w:t>
      </w:r>
      <w:r w:rsidRPr="003E5C09">
        <w:rPr>
          <w:rFonts w:ascii="Palatino Linotype" w:eastAsia="Times New Roman" w:hAnsi="Palatino Linotype"/>
          <w:i/>
        </w:rPr>
        <w:t xml:space="preserve"> es la garantía secundaria mediante la cual se pretende reparar cualquier posible afectación al derecho de acceso a la información pública</w:t>
      </w:r>
      <w:r w:rsidRPr="003E5C09">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735C1EF7" w14:textId="513D8E4F" w:rsidR="00E63865" w:rsidRPr="003E5C09" w:rsidRDefault="0092080F" w:rsidP="003E5C09">
      <w:pPr>
        <w:pStyle w:val="Ttulo1"/>
        <w:numPr>
          <w:ilvl w:val="0"/>
          <w:numId w:val="8"/>
        </w:numPr>
        <w:spacing w:line="360" w:lineRule="auto"/>
        <w:ind w:right="-567"/>
        <w:rPr>
          <w:szCs w:val="24"/>
        </w:rPr>
      </w:pPr>
      <w:bookmarkStart w:id="44" w:name="_Toc26440911"/>
      <w:r w:rsidRPr="003E5C09">
        <w:rPr>
          <w:szCs w:val="24"/>
        </w:rPr>
        <w:t>De la naturaleza de la información solicitada.</w:t>
      </w:r>
      <w:bookmarkEnd w:id="44"/>
    </w:p>
    <w:p w14:paraId="41894ACF" w14:textId="77777777" w:rsidR="00E63865" w:rsidRPr="003E5C09" w:rsidRDefault="00E63865" w:rsidP="003E5C09">
      <w:pPr>
        <w:spacing w:line="360" w:lineRule="auto"/>
        <w:ind w:right="-567"/>
        <w:rPr>
          <w:rFonts w:ascii="Palatino Linotype" w:hAnsi="Palatino Linotype"/>
          <w:lang w:val="es-MX" w:eastAsia="en-US"/>
        </w:rPr>
      </w:pPr>
    </w:p>
    <w:p w14:paraId="7A8D5DD7" w14:textId="140D7473" w:rsidR="00F05742" w:rsidRPr="003E5C09" w:rsidRDefault="00F05742" w:rsidP="003E5C09">
      <w:pPr>
        <w:pStyle w:val="Prrafodelista"/>
        <w:numPr>
          <w:ilvl w:val="0"/>
          <w:numId w:val="1"/>
        </w:numPr>
        <w:spacing w:before="100" w:beforeAutospacing="1" w:after="100" w:afterAutospacing="1" w:line="360" w:lineRule="auto"/>
        <w:ind w:left="0" w:firstLine="0"/>
        <w:jc w:val="both"/>
        <w:rPr>
          <w:rFonts w:ascii="Palatino Linotype" w:hAnsi="Palatino Linotype"/>
          <w:lang w:val="es-MX" w:eastAsia="en-US"/>
        </w:rPr>
      </w:pPr>
      <w:r w:rsidRPr="003E5C09">
        <w:rPr>
          <w:rFonts w:ascii="Palatino Linotype" w:eastAsia="Calibri" w:hAnsi="Palatino Linotype" w:cs="Arial"/>
          <w:lang w:val="es-MX" w:eastAsia="en-US"/>
        </w:rPr>
        <w:t xml:space="preserve">Previo a determinar la información que genera posee, administra y genera el </w:t>
      </w:r>
      <w:r w:rsidRPr="003E5C09">
        <w:rPr>
          <w:rFonts w:ascii="Palatino Linotype" w:eastAsia="Calibri" w:hAnsi="Palatino Linotype" w:cs="Arial"/>
          <w:b/>
          <w:lang w:val="es-MX" w:eastAsia="en-US"/>
        </w:rPr>
        <w:t>SUJETO OBLIGADO</w:t>
      </w:r>
      <w:r w:rsidRPr="003E5C09">
        <w:rPr>
          <w:rFonts w:ascii="Palatino Linotype" w:hAnsi="Palatino Linotype"/>
          <w:lang w:val="es-MX" w:eastAsia="en-US"/>
        </w:rPr>
        <w:t xml:space="preserve">, de la literalidad de la solicitud se aprecia que el particular posiblemente por un error involuntario repitió el mes del cual requería la información  como. </w:t>
      </w:r>
      <w:r w:rsidRPr="003E5C09">
        <w:rPr>
          <w:rFonts w:ascii="Palatino Linotype" w:hAnsi="Palatino Linotype"/>
          <w:i/>
          <w:lang w:val="es-MX" w:eastAsia="en-US"/>
        </w:rPr>
        <w:t>“R</w:t>
      </w:r>
      <w:proofErr w:type="spellStart"/>
      <w:r w:rsidRPr="003E5C09">
        <w:rPr>
          <w:rFonts w:ascii="Palatino Linotype" w:hAnsi="Palatino Linotype"/>
          <w:i/>
          <w:color w:val="000000"/>
        </w:rPr>
        <w:t>equiero</w:t>
      </w:r>
      <w:proofErr w:type="spellEnd"/>
      <w:r w:rsidRPr="003E5C09">
        <w:rPr>
          <w:rFonts w:ascii="Palatino Linotype" w:hAnsi="Palatino Linotype"/>
          <w:i/>
          <w:color w:val="000000"/>
        </w:rPr>
        <w:t xml:space="preserve"> información pública del salario bruto y neto mensual que percibe el PRESIDENTE MUNICIPAL, SINDICO Y REGIDORES del municipio de ALMOLOYA DE JUAREZ (DE LA ADMINISTRACIÓN ACTUAL), toda vez que en IPOMEX no se encuentra la información mencionada. Requiero dicha información para un trabajo de investigación de la Universidad. Solicito me sean proporcionados los recibos de nómina en versión pública, de los meses </w:t>
      </w:r>
      <w:r w:rsidRPr="003E5C09">
        <w:rPr>
          <w:rFonts w:ascii="Palatino Linotype" w:hAnsi="Palatino Linotype"/>
          <w:i/>
          <w:color w:val="000000"/>
          <w:u w:val="single"/>
        </w:rPr>
        <w:t>JULIO Y JULIO</w:t>
      </w:r>
      <w:r w:rsidRPr="003E5C09">
        <w:rPr>
          <w:rFonts w:ascii="Palatino Linotype" w:hAnsi="Palatino Linotype"/>
          <w:i/>
          <w:color w:val="000000"/>
        </w:rPr>
        <w:t xml:space="preserve"> de 2019 para solventar la solicitud planteada</w:t>
      </w:r>
      <w:r w:rsidRPr="003E5C09">
        <w:rPr>
          <w:rFonts w:ascii="Palatino Linotype" w:hAnsi="Palatino Linotype"/>
          <w:color w:val="000000"/>
        </w:rPr>
        <w:t xml:space="preserve">” </w:t>
      </w:r>
      <w:r w:rsidRPr="003E5C09">
        <w:rPr>
          <w:rFonts w:ascii="Palatino Linotype" w:hAnsi="Palatino Linotype"/>
          <w:lang w:val="es-MX" w:eastAsia="en-US"/>
        </w:rPr>
        <w:t xml:space="preserve"> sin embargo, al momento de interponer el recurso de inconformidad, refirió que solicitó los recibos de nómina de los meses de junio y julio.  En ese sentido, es menester señalar para el presente asunto el </w:t>
      </w:r>
      <w:r w:rsidRPr="003E5C09">
        <w:rPr>
          <w:rFonts w:ascii="Palatino Linotype" w:hAnsi="Palatino Linotype"/>
          <w:lang w:val="es-MX" w:eastAsia="en-US"/>
        </w:rPr>
        <w:lastRenderedPageBreak/>
        <w:t xml:space="preserve">Criterio 028-10, emitido por el entonces Pleno del Instituto Federal de Acceso a la Información y Protección de Datos, ahora INAI, que establece: </w:t>
      </w:r>
    </w:p>
    <w:p w14:paraId="1C55FE03" w14:textId="77777777" w:rsidR="00F05742" w:rsidRPr="003E5C09" w:rsidRDefault="00F05742" w:rsidP="003E5C09">
      <w:pPr>
        <w:spacing w:before="100" w:beforeAutospacing="1" w:after="100" w:afterAutospacing="1" w:line="360" w:lineRule="auto"/>
        <w:ind w:left="709" w:right="567"/>
        <w:jc w:val="both"/>
        <w:rPr>
          <w:rFonts w:ascii="Palatino Linotype" w:hAnsi="Palatino Linotype"/>
          <w:b/>
          <w:i/>
          <w:u w:val="single"/>
          <w:lang w:val="es-MX" w:eastAsia="en-US"/>
        </w:rPr>
      </w:pPr>
      <w:r w:rsidRPr="003E5C09">
        <w:rPr>
          <w:rFonts w:ascii="Palatino Linotype" w:hAnsi="Palatino Linotype"/>
          <w:b/>
          <w:i/>
          <w:lang w:val="es-MX" w:eastAsia="en-US"/>
        </w:rPr>
        <w:t>“Cuando en una solicitud de información no se identifique un documento en específico, si ésta tiene una expresión documental, el sujeto obligado deberá entregar al particular el documento en específico.</w:t>
      </w:r>
      <w:r w:rsidRPr="003E5C09">
        <w:rPr>
          <w:rFonts w:ascii="Palatino Linotype" w:hAnsi="Palatino Linotype"/>
          <w:i/>
          <w:lang w:val="es-MX" w:eastAsia="en-US"/>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w:t>
      </w:r>
      <w:r w:rsidRPr="003E5C09">
        <w:rPr>
          <w:rFonts w:ascii="Palatino Linotype" w:hAnsi="Palatino Linotype"/>
          <w:b/>
          <w:i/>
          <w:u w:val="single"/>
          <w:lang w:val="es-MX" w:eastAsia="en-US"/>
        </w:rPr>
        <w:t xml:space="preserve">cuando el particular lleve a cabo una solicitud de información sin identificar de forma precisa la documentación específica que pudiera contener dicha información, </w:t>
      </w:r>
      <w:r w:rsidRPr="003E5C09">
        <w:rPr>
          <w:rFonts w:ascii="Palatino Linotype" w:hAnsi="Palatino Linotype"/>
          <w:i/>
          <w:lang w:val="es-MX" w:eastAsia="en-US"/>
        </w:rPr>
        <w:t xml:space="preserve">o bien pareciera que más bien la solicitud se constituye como una consulta y no como una solicitud de acceso en términos de la Ley Federal de Transparencia y Acceso a la Información Pública Gubernamental, pero su respuesta puede obrar en algún documento, </w:t>
      </w:r>
      <w:r w:rsidRPr="003E5C09">
        <w:rPr>
          <w:rFonts w:ascii="Palatino Linotype" w:hAnsi="Palatino Linotype"/>
          <w:b/>
          <w:i/>
          <w:lang w:val="es-MX" w:eastAsia="en-US"/>
        </w:rPr>
        <w:t>el sujeto obligado debe dar a la solicitud una interpretación que le dé una expresión documental. Es decir</w:t>
      </w:r>
      <w:r w:rsidRPr="003E5C09">
        <w:rPr>
          <w:rFonts w:ascii="Palatino Linotype" w:hAnsi="Palatino Linotype"/>
          <w:b/>
          <w:i/>
          <w:u w:val="single"/>
          <w:lang w:val="es-MX" w:eastAsia="en-US"/>
        </w:rPr>
        <w:t>, si la respuesta a la solicitud obra en algún documento en poder de la autoridad, pero el particular no hace referencia específica a tal documento, se deberá hacer entrega del mismo al solicitante.</w:t>
      </w:r>
    </w:p>
    <w:p w14:paraId="252C9396" w14:textId="528280B5" w:rsidR="00F05742" w:rsidRPr="003E5C09" w:rsidRDefault="00F05742" w:rsidP="003E5C09">
      <w:pPr>
        <w:pStyle w:val="Prrafodelista"/>
        <w:numPr>
          <w:ilvl w:val="0"/>
          <w:numId w:val="1"/>
        </w:numPr>
        <w:spacing w:before="100" w:beforeAutospacing="1" w:after="100" w:afterAutospacing="1" w:line="360" w:lineRule="auto"/>
        <w:ind w:left="0" w:firstLine="0"/>
        <w:jc w:val="both"/>
        <w:rPr>
          <w:rFonts w:ascii="Palatino Linotype" w:hAnsi="Palatino Linotype"/>
        </w:rPr>
      </w:pPr>
      <w:r w:rsidRPr="003E5C09">
        <w:rPr>
          <w:rFonts w:ascii="Palatino Linotype" w:hAnsi="Palatino Linotype"/>
          <w:lang w:val="es-MX" w:eastAsia="en-US"/>
        </w:rPr>
        <w:t xml:space="preserve">Por lo anterior se advierte que si bien es cierto </w:t>
      </w:r>
      <w:r w:rsidRPr="003E5C09">
        <w:rPr>
          <w:rFonts w:ascii="Palatino Linotype" w:hAnsi="Palatino Linotype"/>
          <w:b/>
          <w:lang w:val="es-MX" w:eastAsia="en-US"/>
        </w:rPr>
        <w:t xml:space="preserve">EL RECURRENTE  </w:t>
      </w:r>
      <w:r w:rsidRPr="003E5C09">
        <w:rPr>
          <w:rFonts w:ascii="Palatino Linotype" w:hAnsi="Palatino Linotype"/>
          <w:lang w:val="es-MX" w:eastAsia="en-US"/>
        </w:rPr>
        <w:t xml:space="preserve">en la solicitud emplea la palabra </w:t>
      </w:r>
      <w:r w:rsidRPr="003E5C09">
        <w:rPr>
          <w:rFonts w:ascii="Palatino Linotype" w:hAnsi="Palatino Linotype"/>
          <w:i/>
          <w:lang w:val="es-MX" w:eastAsia="en-US"/>
        </w:rPr>
        <w:t xml:space="preserve">títulos diferentes </w:t>
      </w:r>
      <w:r w:rsidRPr="003E5C09">
        <w:rPr>
          <w:rFonts w:ascii="Palatino Linotype" w:hAnsi="Palatino Linotype"/>
          <w:lang w:val="es-MX" w:eastAsia="en-US"/>
        </w:rPr>
        <w:t>de la documentación requerida,</w:t>
      </w:r>
      <w:r w:rsidRPr="003E5C09">
        <w:rPr>
          <w:rFonts w:ascii="Palatino Linotype" w:hAnsi="Palatino Linotype"/>
          <w:i/>
          <w:lang w:val="es-MX" w:eastAsia="en-US"/>
        </w:rPr>
        <w:t xml:space="preserve"> </w:t>
      </w:r>
      <w:r w:rsidRPr="003E5C09">
        <w:rPr>
          <w:rFonts w:ascii="Palatino Linotype" w:hAnsi="Palatino Linotype"/>
          <w:lang w:val="es-MX" w:eastAsia="en-US"/>
        </w:rPr>
        <w:t xml:space="preserve">también lo es que en el caso que nos ocupa estudiar y con el objeto de que garantizar el derecho de acceso a la </w:t>
      </w:r>
      <w:r w:rsidRPr="003E5C09">
        <w:rPr>
          <w:rFonts w:ascii="Palatino Linotype" w:hAnsi="Palatino Linotype"/>
          <w:lang w:val="es-MX" w:eastAsia="en-US"/>
        </w:rPr>
        <w:lastRenderedPageBreak/>
        <w:t>información pública con apego al principio de máxima publicidad no puede considerarse literal como lo solicita</w:t>
      </w:r>
      <w:r w:rsidRPr="003E5C09">
        <w:rPr>
          <w:rFonts w:ascii="Palatino Linotype" w:hAnsi="Palatino Linotype"/>
          <w:i/>
          <w:lang w:val="es-MX" w:eastAsia="en-US"/>
        </w:rPr>
        <w:t>.</w:t>
      </w:r>
    </w:p>
    <w:p w14:paraId="1D7A5EA3" w14:textId="77777777" w:rsidR="00F05742" w:rsidRPr="003E5C09" w:rsidRDefault="00F05742" w:rsidP="003E5C09">
      <w:pPr>
        <w:pStyle w:val="Prrafodelista"/>
        <w:tabs>
          <w:tab w:val="left" w:pos="0"/>
        </w:tabs>
        <w:spacing w:line="360" w:lineRule="auto"/>
        <w:ind w:left="0" w:right="-567"/>
        <w:jc w:val="both"/>
        <w:rPr>
          <w:rFonts w:ascii="Palatino Linotype" w:eastAsia="Calibri" w:hAnsi="Palatino Linotype" w:cs="Times New Roman"/>
        </w:rPr>
      </w:pPr>
    </w:p>
    <w:p w14:paraId="1CE37001" w14:textId="37B8D4AD" w:rsidR="000E3DDA" w:rsidRPr="003E5C09" w:rsidRDefault="00F05742" w:rsidP="003E5C09">
      <w:pPr>
        <w:pStyle w:val="Prrafodelista"/>
        <w:numPr>
          <w:ilvl w:val="0"/>
          <w:numId w:val="1"/>
        </w:numPr>
        <w:tabs>
          <w:tab w:val="left" w:pos="0"/>
        </w:tabs>
        <w:spacing w:line="360" w:lineRule="auto"/>
        <w:ind w:left="0" w:right="-567" w:firstLine="0"/>
        <w:jc w:val="both"/>
        <w:rPr>
          <w:rFonts w:ascii="Palatino Linotype" w:eastAsia="Calibri" w:hAnsi="Palatino Linotype" w:cs="Times New Roman"/>
        </w:rPr>
      </w:pPr>
      <w:r w:rsidRPr="003E5C09">
        <w:rPr>
          <w:rFonts w:ascii="Palatino Linotype" w:eastAsia="Calibri" w:hAnsi="Palatino Linotype" w:cs="Times New Roman"/>
        </w:rPr>
        <w:t>Así entonces, e</w:t>
      </w:r>
      <w:r w:rsidR="000E3DDA" w:rsidRPr="003E5C09">
        <w:rPr>
          <w:rFonts w:ascii="Palatino Linotype" w:eastAsia="Calibri" w:hAnsi="Palatino Linotype" w:cs="Times New Roman"/>
        </w:rPr>
        <w:t>n el Sistema de Acceso a la Información M</w:t>
      </w:r>
      <w:r w:rsidR="00984D34" w:rsidRPr="003E5C09">
        <w:rPr>
          <w:rFonts w:ascii="Palatino Linotype" w:eastAsia="Calibri" w:hAnsi="Palatino Linotype" w:cs="Times New Roman"/>
        </w:rPr>
        <w:t>exi</w:t>
      </w:r>
      <w:r w:rsidR="00DA02DB" w:rsidRPr="003E5C09">
        <w:rPr>
          <w:rFonts w:ascii="Palatino Linotype" w:eastAsia="Calibri" w:hAnsi="Palatino Linotype" w:cs="Times New Roman"/>
        </w:rPr>
        <w:t>quense (SAIMEX),  se registró</w:t>
      </w:r>
      <w:r w:rsidR="00E54CDE" w:rsidRPr="003E5C09">
        <w:rPr>
          <w:rFonts w:ascii="Palatino Linotype" w:eastAsia="Calibri" w:hAnsi="Palatino Linotype" w:cs="Times New Roman"/>
        </w:rPr>
        <w:t xml:space="preserve"> </w:t>
      </w:r>
      <w:r w:rsidR="000E3DDA" w:rsidRPr="003E5C09">
        <w:rPr>
          <w:rFonts w:ascii="Palatino Linotype" w:eastAsia="Calibri" w:hAnsi="Palatino Linotype" w:cs="Times New Roman"/>
        </w:rPr>
        <w:t>la</w:t>
      </w:r>
      <w:r w:rsidR="00E54CDE" w:rsidRPr="003E5C09">
        <w:rPr>
          <w:rFonts w:ascii="Palatino Linotype" w:eastAsia="Calibri" w:hAnsi="Palatino Linotype" w:cs="Times New Roman"/>
        </w:rPr>
        <w:t xml:space="preserve"> </w:t>
      </w:r>
      <w:r w:rsidR="000E3DDA" w:rsidRPr="003E5C09">
        <w:rPr>
          <w:rFonts w:ascii="Palatino Linotype" w:eastAsia="Calibri" w:hAnsi="Palatino Linotype" w:cs="Times New Roman"/>
        </w:rPr>
        <w:t xml:space="preserve">solicitud de información </w:t>
      </w:r>
      <w:r w:rsidR="009B3D6E" w:rsidRPr="003E5C09">
        <w:rPr>
          <w:rFonts w:ascii="Palatino Linotype" w:eastAsia="Calibri" w:hAnsi="Palatino Linotype" w:cs="Arial"/>
          <w:b/>
          <w:lang w:val="es-ES"/>
        </w:rPr>
        <w:t>00190</w:t>
      </w:r>
      <w:r w:rsidR="00984D34" w:rsidRPr="003E5C09">
        <w:rPr>
          <w:rFonts w:ascii="Palatino Linotype" w:eastAsia="Calibri" w:hAnsi="Palatino Linotype" w:cs="Arial"/>
          <w:b/>
          <w:lang w:val="es-ES"/>
        </w:rPr>
        <w:t>/</w:t>
      </w:r>
      <w:r w:rsidR="009B3D6E" w:rsidRPr="003E5C09">
        <w:rPr>
          <w:rFonts w:ascii="Palatino Linotype" w:eastAsia="Calibri" w:hAnsi="Palatino Linotype" w:cs="Arial"/>
          <w:b/>
          <w:lang w:val="es-ES"/>
        </w:rPr>
        <w:t>ALMOJU</w:t>
      </w:r>
      <w:r w:rsidR="00E54CDE" w:rsidRPr="003E5C09">
        <w:rPr>
          <w:rFonts w:ascii="Palatino Linotype" w:eastAsia="Calibri" w:hAnsi="Palatino Linotype" w:cs="Arial"/>
          <w:b/>
          <w:lang w:val="es-ES"/>
        </w:rPr>
        <w:t>/IP/2019</w:t>
      </w:r>
      <w:r w:rsidR="002B5FE4" w:rsidRPr="003E5C09">
        <w:rPr>
          <w:rFonts w:ascii="Palatino Linotype" w:eastAsia="Calibri" w:hAnsi="Palatino Linotype" w:cs="Arial"/>
          <w:b/>
          <w:lang w:val="es-ES"/>
        </w:rPr>
        <w:t xml:space="preserve">, </w:t>
      </w:r>
      <w:r w:rsidR="000E3DDA" w:rsidRPr="003E5C09">
        <w:rPr>
          <w:rFonts w:ascii="Palatino Linotype" w:eastAsia="Calibri" w:hAnsi="Palatino Linotype" w:cs="Times New Roman"/>
        </w:rPr>
        <w:t xml:space="preserve">mediante la cual el solicitante requirió del </w:t>
      </w:r>
      <w:r w:rsidR="000E3DDA" w:rsidRPr="003E5C09">
        <w:rPr>
          <w:rFonts w:ascii="Palatino Linotype" w:eastAsia="Calibri" w:hAnsi="Palatino Linotype" w:cs="Times New Roman"/>
          <w:b/>
        </w:rPr>
        <w:t>SUJETO OBLIGADO</w:t>
      </w:r>
      <w:r w:rsidR="000E3DDA" w:rsidRPr="003E5C09">
        <w:rPr>
          <w:rFonts w:ascii="Palatino Linotype" w:eastAsia="Calibri" w:hAnsi="Palatino Linotype" w:cs="Times New Roman"/>
        </w:rPr>
        <w:t xml:space="preserve"> lo siguiente: </w:t>
      </w:r>
    </w:p>
    <w:p w14:paraId="7DF02170" w14:textId="003FBFAD" w:rsidR="00B846EF" w:rsidRPr="003E5C09" w:rsidRDefault="00B846EF" w:rsidP="003E5C09">
      <w:pPr>
        <w:pStyle w:val="Prrafodelista"/>
        <w:tabs>
          <w:tab w:val="left" w:pos="0"/>
        </w:tabs>
        <w:spacing w:line="360" w:lineRule="auto"/>
        <w:ind w:left="0" w:right="-567"/>
        <w:jc w:val="both"/>
        <w:rPr>
          <w:rFonts w:ascii="Palatino Linotype" w:eastAsia="Calibri" w:hAnsi="Palatino Linotype" w:cs="Times New Roman"/>
        </w:rPr>
      </w:pPr>
      <w:r w:rsidRPr="003E5C09">
        <w:rPr>
          <w:rFonts w:ascii="Palatino Linotype" w:eastAsia="Calibri" w:hAnsi="Palatino Linotype" w:cs="Times New Roman"/>
        </w:rPr>
        <w:tab/>
      </w:r>
    </w:p>
    <w:p w14:paraId="35E6CAEB" w14:textId="0AF35A74" w:rsidR="00DA02DB" w:rsidRPr="003E5C09" w:rsidRDefault="00B846EF" w:rsidP="003E5C09">
      <w:pPr>
        <w:pStyle w:val="Prrafodelista"/>
        <w:tabs>
          <w:tab w:val="left" w:pos="0"/>
        </w:tabs>
        <w:spacing w:line="360" w:lineRule="auto"/>
        <w:ind w:left="0" w:right="142"/>
        <w:jc w:val="both"/>
        <w:rPr>
          <w:rFonts w:ascii="Palatino Linotype" w:eastAsia="Calibri" w:hAnsi="Palatino Linotype" w:cs="Times New Roman"/>
        </w:rPr>
      </w:pPr>
      <w:r w:rsidRPr="003E5C09">
        <w:rPr>
          <w:rFonts w:ascii="Palatino Linotype" w:eastAsia="Calibri" w:hAnsi="Palatino Linotype" w:cs="Times New Roman"/>
        </w:rPr>
        <w:tab/>
        <w:t>De la Administración Pública Municipal 2019-2021:</w:t>
      </w:r>
    </w:p>
    <w:p w14:paraId="4A05EBB2" w14:textId="18D53ED9" w:rsidR="00B846EF" w:rsidRPr="003E5C09" w:rsidRDefault="00B846EF" w:rsidP="003E5C09">
      <w:pPr>
        <w:pStyle w:val="Prrafodelista"/>
        <w:numPr>
          <w:ilvl w:val="0"/>
          <w:numId w:val="45"/>
        </w:numPr>
        <w:tabs>
          <w:tab w:val="left" w:pos="0"/>
        </w:tabs>
        <w:spacing w:line="360" w:lineRule="auto"/>
        <w:ind w:right="142"/>
        <w:jc w:val="both"/>
        <w:rPr>
          <w:rFonts w:ascii="Palatino Linotype" w:eastAsia="Calibri" w:hAnsi="Palatino Linotype" w:cs="Times New Roman"/>
        </w:rPr>
      </w:pPr>
      <w:r w:rsidRPr="003E5C09">
        <w:rPr>
          <w:rFonts w:ascii="Palatino Linotype" w:eastAsia="Calibri" w:hAnsi="Palatino Linotype" w:cs="Times New Roman"/>
        </w:rPr>
        <w:t>Recibos de nómina del</w:t>
      </w:r>
      <w:r w:rsidRPr="003E5C09">
        <w:rPr>
          <w:rFonts w:ascii="Palatino Linotype" w:hAnsi="Palatino Linotype"/>
        </w:rPr>
        <w:t xml:space="preserve"> Presidente Municipal, Síndico y Regidores de los meses de junio y julio de dos mil diecinueve.</w:t>
      </w:r>
    </w:p>
    <w:p w14:paraId="38F79A74" w14:textId="77777777" w:rsidR="00E54CDE" w:rsidRPr="003E5C09" w:rsidRDefault="00E54CDE" w:rsidP="003E5C09">
      <w:pPr>
        <w:pStyle w:val="Prrafodelista"/>
        <w:tabs>
          <w:tab w:val="left" w:pos="0"/>
        </w:tabs>
        <w:spacing w:line="360" w:lineRule="auto"/>
        <w:ind w:right="142"/>
        <w:jc w:val="both"/>
        <w:rPr>
          <w:rFonts w:ascii="Palatino Linotype" w:hAnsi="Palatino Linotype"/>
        </w:rPr>
      </w:pPr>
    </w:p>
    <w:p w14:paraId="6F742F46" w14:textId="041A65B5" w:rsidR="00B165D1" w:rsidRPr="003E5C09" w:rsidRDefault="000E3DDA" w:rsidP="003E5C09">
      <w:pPr>
        <w:pStyle w:val="Prrafodelista"/>
        <w:numPr>
          <w:ilvl w:val="0"/>
          <w:numId w:val="1"/>
        </w:numPr>
        <w:tabs>
          <w:tab w:val="left" w:pos="0"/>
        </w:tabs>
        <w:spacing w:line="360" w:lineRule="auto"/>
        <w:ind w:left="0" w:right="-567" w:firstLine="0"/>
        <w:jc w:val="both"/>
        <w:rPr>
          <w:rFonts w:ascii="Palatino Linotype" w:hAnsi="Palatino Linotype"/>
          <w:i/>
        </w:rPr>
      </w:pPr>
      <w:r w:rsidRPr="003E5C09">
        <w:rPr>
          <w:rFonts w:ascii="Palatino Linotype" w:hAnsi="Palatino Linotype"/>
        </w:rPr>
        <w:t xml:space="preserve">El </w:t>
      </w:r>
      <w:r w:rsidRPr="003E5C09">
        <w:rPr>
          <w:rFonts w:ascii="Palatino Linotype" w:hAnsi="Palatino Linotype"/>
          <w:b/>
        </w:rPr>
        <w:t xml:space="preserve">SUJETO OBLIGADO </w:t>
      </w:r>
      <w:r w:rsidRPr="003E5C09">
        <w:rPr>
          <w:rFonts w:ascii="Palatino Linotype" w:hAnsi="Palatino Linotype"/>
        </w:rPr>
        <w:t>no respondió</w:t>
      </w:r>
      <w:r w:rsidR="004B1B13" w:rsidRPr="003E5C09">
        <w:rPr>
          <w:rFonts w:ascii="Palatino Linotype" w:hAnsi="Palatino Linotype"/>
        </w:rPr>
        <w:t xml:space="preserve"> a los requerimientos hechos por el particular en la </w:t>
      </w:r>
      <w:r w:rsidRPr="003E5C09">
        <w:rPr>
          <w:rFonts w:ascii="Palatino Linotype" w:hAnsi="Palatino Linotype"/>
        </w:rPr>
        <w:t>solicitud</w:t>
      </w:r>
      <w:r w:rsidR="004B1B13" w:rsidRPr="003E5C09">
        <w:rPr>
          <w:rFonts w:ascii="Palatino Linotype" w:hAnsi="Palatino Linotype"/>
        </w:rPr>
        <w:t xml:space="preserve"> de información</w:t>
      </w:r>
      <w:r w:rsidRPr="003E5C09">
        <w:rPr>
          <w:rFonts w:ascii="Palatino Linotype" w:hAnsi="Palatino Linotype"/>
        </w:rPr>
        <w:t xml:space="preserve">, por lo </w:t>
      </w:r>
      <w:r w:rsidR="00E54CDE" w:rsidRPr="003E5C09">
        <w:rPr>
          <w:rFonts w:ascii="Palatino Linotype" w:hAnsi="Palatino Linotype"/>
        </w:rPr>
        <w:t>q</w:t>
      </w:r>
      <w:r w:rsidR="008A5A48" w:rsidRPr="003E5C09">
        <w:rPr>
          <w:rFonts w:ascii="Palatino Linotype" w:hAnsi="Palatino Linotype"/>
        </w:rPr>
        <w:t>ue se inconformó e interpuso</w:t>
      </w:r>
      <w:r w:rsidR="004B1B13" w:rsidRPr="003E5C09">
        <w:rPr>
          <w:rFonts w:ascii="Palatino Linotype" w:hAnsi="Palatino Linotype"/>
        </w:rPr>
        <w:t xml:space="preserve"> el</w:t>
      </w:r>
      <w:r w:rsidRPr="003E5C09">
        <w:rPr>
          <w:rFonts w:ascii="Palatino Linotype" w:hAnsi="Palatino Linotype"/>
        </w:rPr>
        <w:t xml:space="preserve"> recurso</w:t>
      </w:r>
      <w:r w:rsidR="006B5695" w:rsidRPr="003E5C09">
        <w:rPr>
          <w:rFonts w:ascii="Palatino Linotype" w:hAnsi="Palatino Linotype"/>
        </w:rPr>
        <w:t xml:space="preserve"> de revisión señalando en las razones o </w:t>
      </w:r>
      <w:r w:rsidRPr="003E5C09">
        <w:rPr>
          <w:rFonts w:ascii="Palatino Linotype" w:hAnsi="Palatino Linotype"/>
        </w:rPr>
        <w:t xml:space="preserve">motivos de inconformidad </w:t>
      </w:r>
      <w:r w:rsidR="00E54CDE" w:rsidRPr="003E5C09">
        <w:rPr>
          <w:rFonts w:ascii="Palatino Linotype" w:hAnsi="Palatino Linotype"/>
        </w:rPr>
        <w:t>que</w:t>
      </w:r>
      <w:r w:rsidR="00B846EF" w:rsidRPr="003E5C09">
        <w:rPr>
          <w:rFonts w:ascii="Palatino Linotype" w:hAnsi="Palatino Linotype"/>
        </w:rPr>
        <w:t xml:space="preserve"> no se dio contestación a lo solicitado.</w:t>
      </w:r>
    </w:p>
    <w:p w14:paraId="096F0B8A" w14:textId="77777777" w:rsidR="00B846EF" w:rsidRPr="003E5C09" w:rsidRDefault="00B846EF" w:rsidP="003E5C09">
      <w:pPr>
        <w:pStyle w:val="Prrafodelista"/>
        <w:tabs>
          <w:tab w:val="left" w:pos="0"/>
        </w:tabs>
        <w:spacing w:before="240" w:after="240" w:line="360" w:lineRule="auto"/>
        <w:ind w:left="426" w:right="142"/>
        <w:jc w:val="both"/>
        <w:rPr>
          <w:rFonts w:ascii="Palatino Linotype" w:hAnsi="Palatino Linotype"/>
          <w:i/>
        </w:rPr>
      </w:pPr>
    </w:p>
    <w:p w14:paraId="2083DDD6" w14:textId="19A9977E" w:rsidR="0053411A" w:rsidRPr="003E5C09" w:rsidRDefault="00765BD7" w:rsidP="003E5C09">
      <w:pPr>
        <w:pStyle w:val="Prrafodelista"/>
        <w:numPr>
          <w:ilvl w:val="0"/>
          <w:numId w:val="1"/>
        </w:numPr>
        <w:tabs>
          <w:tab w:val="left" w:pos="0"/>
        </w:tabs>
        <w:spacing w:line="360" w:lineRule="auto"/>
        <w:ind w:left="0" w:right="-567" w:firstLine="0"/>
        <w:jc w:val="both"/>
        <w:rPr>
          <w:rFonts w:ascii="Palatino Linotype" w:hAnsi="Palatino Linotype" w:cs="Arial"/>
          <w:i/>
        </w:rPr>
      </w:pPr>
      <w:r w:rsidRPr="003E5C09">
        <w:rPr>
          <w:rFonts w:ascii="Palatino Linotype" w:hAnsi="Palatino Linotype"/>
        </w:rPr>
        <w:t>No obstante</w:t>
      </w:r>
      <w:r w:rsidR="0053411A" w:rsidRPr="003E5C09">
        <w:rPr>
          <w:rFonts w:ascii="Palatino Linotype" w:hAnsi="Palatino Linotype"/>
        </w:rPr>
        <w:t xml:space="preserve">, es importante referir </w:t>
      </w:r>
      <w:r w:rsidR="0053411A" w:rsidRPr="003E5C09">
        <w:rPr>
          <w:rFonts w:ascii="Palatino Linotype" w:hAnsi="Palatino Linotype" w:cs="Arial"/>
        </w:rPr>
        <w:t xml:space="preserve">que,  con el objeto de que el procedimiento en materia de acceso a la información sea sustanciado de manera sencilla y expedita propiciando las condiciones para el acceso, entrega y publicación de información,  la Ley de Transparencia y Acceso a la Información Pública del Estado de México y Municipios, establece principios, bases generales y procedimientos para tutelar y garantizar la transparencia y el derecho humano de acceso a la información pública que los Sujetos Obligados generan, administran o poseen. </w:t>
      </w:r>
    </w:p>
    <w:p w14:paraId="01387A55" w14:textId="77777777" w:rsidR="00694CCB" w:rsidRPr="003E5C09" w:rsidRDefault="00694CCB" w:rsidP="003E5C09">
      <w:pPr>
        <w:pStyle w:val="Prrafodelista"/>
        <w:tabs>
          <w:tab w:val="left" w:pos="0"/>
        </w:tabs>
        <w:spacing w:line="360" w:lineRule="auto"/>
        <w:ind w:left="0" w:right="-567"/>
        <w:jc w:val="both"/>
        <w:rPr>
          <w:rFonts w:ascii="Palatino Linotype" w:hAnsi="Palatino Linotype"/>
        </w:rPr>
      </w:pPr>
    </w:p>
    <w:p w14:paraId="6B449D67" w14:textId="77777777" w:rsidR="000E3DDA" w:rsidRPr="003E5C09" w:rsidRDefault="000E3DDA" w:rsidP="003E5C09">
      <w:pPr>
        <w:pStyle w:val="Prrafodelista"/>
        <w:numPr>
          <w:ilvl w:val="0"/>
          <w:numId w:val="1"/>
        </w:numPr>
        <w:tabs>
          <w:tab w:val="left" w:pos="0"/>
        </w:tabs>
        <w:spacing w:line="360" w:lineRule="auto"/>
        <w:ind w:left="0" w:right="-567" w:firstLine="0"/>
        <w:jc w:val="both"/>
        <w:rPr>
          <w:rFonts w:ascii="Palatino Linotype" w:eastAsia="MS Mincho" w:hAnsi="Palatino Linotype" w:cs="Times New Roman"/>
          <w:color w:val="000000"/>
        </w:rPr>
      </w:pPr>
      <w:r w:rsidRPr="003E5C09">
        <w:rPr>
          <w:rFonts w:ascii="Palatino Linotype" w:hAnsi="Palatino Linotype"/>
        </w:rPr>
        <w:t xml:space="preserve">A efecto de adentrarnos al estudio de la naturaleza de la información solicitada por </w:t>
      </w:r>
      <w:r w:rsidRPr="003E5C09">
        <w:rPr>
          <w:rFonts w:ascii="Palatino Linotype" w:hAnsi="Palatino Linotype" w:cs="Arial"/>
          <w:b/>
        </w:rPr>
        <w:t xml:space="preserve">EL RECURRENTE  </w:t>
      </w:r>
      <w:r w:rsidRPr="003E5C09">
        <w:rPr>
          <w:rFonts w:ascii="Palatino Linotype" w:eastAsia="MS Mincho" w:hAnsi="Palatino Linotype" w:cs="Times New Roman"/>
          <w:color w:val="000000"/>
        </w:rPr>
        <w:t>es importante traer</w:t>
      </w:r>
      <w:r w:rsidRPr="003E5C09">
        <w:rPr>
          <w:rFonts w:ascii="Palatino Linotype" w:eastAsia="Times New Roman" w:hAnsi="Palatino Linotype" w:cs="Arial"/>
          <w:color w:val="000000"/>
          <w:lang w:val="es-ES"/>
        </w:rPr>
        <w:t xml:space="preserve"> contexto el contenido del artículo 4 de la Ley de </w:t>
      </w:r>
      <w:r w:rsidRPr="003E5C09">
        <w:rPr>
          <w:rFonts w:ascii="Palatino Linotype" w:eastAsia="Times New Roman" w:hAnsi="Palatino Linotype" w:cs="Arial"/>
          <w:color w:val="000000"/>
          <w:lang w:val="es-ES"/>
        </w:rPr>
        <w:lastRenderedPageBreak/>
        <w:t>Transparencia y Acceso a la Información Pública del Estado de México y Municipios, que disponen:</w:t>
      </w:r>
    </w:p>
    <w:p w14:paraId="2490A6A0" w14:textId="77777777" w:rsidR="003425BF" w:rsidRPr="003E5C09" w:rsidRDefault="003425BF" w:rsidP="003E5C09">
      <w:pPr>
        <w:pStyle w:val="Prrafodelista"/>
        <w:tabs>
          <w:tab w:val="left" w:pos="0"/>
        </w:tabs>
        <w:spacing w:line="360" w:lineRule="auto"/>
        <w:ind w:left="0" w:right="-567"/>
        <w:jc w:val="both"/>
        <w:rPr>
          <w:rFonts w:ascii="Palatino Linotype" w:eastAsia="MS Mincho" w:hAnsi="Palatino Linotype" w:cs="Times New Roman"/>
          <w:color w:val="000000"/>
        </w:rPr>
      </w:pPr>
    </w:p>
    <w:p w14:paraId="425758ED" w14:textId="77777777" w:rsidR="000E3DDA" w:rsidRPr="003E5C09" w:rsidRDefault="000E3DDA" w:rsidP="003E5C09">
      <w:pPr>
        <w:spacing w:line="360" w:lineRule="auto"/>
        <w:ind w:left="851"/>
        <w:jc w:val="both"/>
        <w:rPr>
          <w:rFonts w:ascii="Palatino Linotype" w:eastAsia="Times New Roman" w:hAnsi="Palatino Linotype" w:cs="Arial"/>
          <w:i/>
          <w:color w:val="000000"/>
          <w:lang w:val="es-ES"/>
        </w:rPr>
      </w:pPr>
      <w:r w:rsidRPr="003E5C09">
        <w:rPr>
          <w:rFonts w:ascii="Palatino Linotype" w:eastAsia="Times New Roman" w:hAnsi="Palatino Linotype" w:cs="Arial"/>
          <w:i/>
          <w:color w:val="000000"/>
          <w:lang w:val="es-ES"/>
        </w:rPr>
        <w:t>“</w:t>
      </w:r>
      <w:r w:rsidRPr="003E5C09">
        <w:rPr>
          <w:rFonts w:ascii="Palatino Linotype" w:eastAsia="Times New Roman" w:hAnsi="Palatino Linotype" w:cs="Arial"/>
          <w:b/>
          <w:i/>
          <w:color w:val="000000"/>
          <w:lang w:val="es-ES"/>
        </w:rPr>
        <w:t>Artículo 4.</w:t>
      </w:r>
      <w:r w:rsidRPr="003E5C09">
        <w:rPr>
          <w:rFonts w:ascii="Palatino Linotype" w:eastAsia="Times New Roman" w:hAnsi="Palatino Linotype" w:cs="Arial"/>
          <w:i/>
          <w:color w:val="000000"/>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BFB5424" w14:textId="77777777" w:rsidR="000E3DDA" w:rsidRPr="003E5C09" w:rsidRDefault="000E3DDA" w:rsidP="003E5C09">
      <w:pPr>
        <w:spacing w:line="360" w:lineRule="auto"/>
        <w:ind w:left="851"/>
        <w:jc w:val="both"/>
        <w:rPr>
          <w:rFonts w:ascii="Palatino Linotype" w:eastAsia="Times New Roman" w:hAnsi="Palatino Linotype" w:cs="Arial"/>
          <w:i/>
          <w:color w:val="000000"/>
          <w:lang w:val="es-ES"/>
        </w:rPr>
      </w:pPr>
      <w:r w:rsidRPr="003E5C09">
        <w:rPr>
          <w:rFonts w:ascii="Palatino Linotype" w:eastAsia="Times New Roman" w:hAnsi="Palatino Linotype" w:cs="Arial"/>
          <w:b/>
          <w:i/>
          <w:color w:val="000000"/>
          <w:u w:val="single"/>
          <w:lang w:val="es-ES"/>
        </w:rPr>
        <w:t>Toda la información generada, obtenida, adquirida, transformada, administrada o en posesión de los sujetos obligados es pública y accesible de manera permanente a cualquier persona</w:t>
      </w:r>
      <w:r w:rsidRPr="003E5C09">
        <w:rPr>
          <w:rFonts w:ascii="Palatino Linotype" w:eastAsia="Times New Roman" w:hAnsi="Palatino Linotype" w:cs="Arial"/>
          <w:i/>
          <w:color w:val="000000"/>
          <w:lang w:val="es-E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3D7ACF6" w14:textId="77777777" w:rsidR="000E3DDA" w:rsidRPr="003E5C09" w:rsidRDefault="000E3DDA" w:rsidP="003E5C09">
      <w:pPr>
        <w:spacing w:line="360" w:lineRule="auto"/>
        <w:ind w:left="851"/>
        <w:jc w:val="both"/>
        <w:rPr>
          <w:rFonts w:ascii="Palatino Linotype" w:eastAsia="Times New Roman" w:hAnsi="Palatino Linotype" w:cs="Arial"/>
          <w:i/>
          <w:color w:val="000000"/>
          <w:lang w:val="es-ES"/>
        </w:rPr>
      </w:pPr>
      <w:r w:rsidRPr="003E5C09">
        <w:rPr>
          <w:rFonts w:ascii="Palatino Linotype" w:eastAsia="Times New Roman" w:hAnsi="Palatino Linotype" w:cs="Arial"/>
          <w:i/>
          <w:color w:val="000000"/>
          <w:lang w:val="es-ES"/>
        </w:rPr>
        <w:t>Los sujetos obligados deben poner en práctica, políticas y programas de acceso a la información que se apeguen a criterios de publicidad, veracidad, oportunidad, precisión y suficiencia en beneficio de los solicitantes.</w:t>
      </w:r>
    </w:p>
    <w:p w14:paraId="641348EF" w14:textId="77777777" w:rsidR="000E3DDA" w:rsidRPr="003E5C09" w:rsidRDefault="000E3DDA" w:rsidP="003E5C09">
      <w:pPr>
        <w:pStyle w:val="Prrafodelista"/>
        <w:spacing w:line="360" w:lineRule="auto"/>
        <w:ind w:left="0"/>
        <w:jc w:val="both"/>
        <w:rPr>
          <w:rFonts w:ascii="Palatino Linotype" w:eastAsia="Times New Roman" w:hAnsi="Palatino Linotype" w:cs="Arial"/>
          <w:color w:val="000000"/>
          <w:lang w:val="es-ES"/>
        </w:rPr>
      </w:pPr>
    </w:p>
    <w:p w14:paraId="6670CA2C" w14:textId="42BDBD42" w:rsidR="00946882" w:rsidRPr="003E5C09" w:rsidRDefault="00946882" w:rsidP="003E5C09">
      <w:pPr>
        <w:pStyle w:val="Prrafodelista"/>
        <w:numPr>
          <w:ilvl w:val="0"/>
          <w:numId w:val="1"/>
        </w:numPr>
        <w:tabs>
          <w:tab w:val="left" w:pos="0"/>
        </w:tabs>
        <w:spacing w:line="360" w:lineRule="auto"/>
        <w:ind w:left="0" w:right="-567" w:firstLine="0"/>
        <w:jc w:val="both"/>
        <w:rPr>
          <w:rFonts w:ascii="Palatino Linotype" w:eastAsia="Times New Roman" w:hAnsi="Palatino Linotype" w:cs="Arial"/>
          <w:lang w:val="es-ES"/>
        </w:rPr>
      </w:pPr>
      <w:r w:rsidRPr="003E5C09">
        <w:rPr>
          <w:rFonts w:ascii="Palatino Linotype" w:eastAsia="MS Mincho" w:hAnsi="Palatino Linotype" w:cs="Times New Roman"/>
          <w:color w:val="000000"/>
        </w:rPr>
        <w:t xml:space="preserve">Es necesario </w:t>
      </w:r>
      <w:r w:rsidRPr="003E5C09">
        <w:rPr>
          <w:rFonts w:ascii="Palatino Linotype" w:eastAsia="Times New Roman" w:hAnsi="Palatino Linotype" w:cs="Arial"/>
          <w:lang w:val="es-ES"/>
        </w:rPr>
        <w:t xml:space="preserve">partir de lo establecido en el artículo 115 fracción IV de la </w:t>
      </w:r>
      <w:r w:rsidRPr="003E5C09">
        <w:rPr>
          <w:rFonts w:ascii="Palatino Linotype" w:eastAsia="Times New Roman" w:hAnsi="Palatino Linotype" w:cs="Arial"/>
          <w:b/>
          <w:lang w:val="es-ES"/>
        </w:rPr>
        <w:t>Constitución Política de los Estados Unidos Mexicanos</w:t>
      </w:r>
      <w:r w:rsidRPr="003E5C09">
        <w:rPr>
          <w:rFonts w:ascii="Palatino Linotype" w:eastAsia="Times New Roman" w:hAnsi="Palatino Linotype" w:cs="Arial"/>
          <w:lang w:val="es-ES"/>
        </w:rPr>
        <w:t xml:space="preserve"> que a la letra dice: </w:t>
      </w:r>
    </w:p>
    <w:p w14:paraId="75CAF4CE" w14:textId="77777777" w:rsidR="00946882" w:rsidRPr="003E5C09" w:rsidRDefault="00946882" w:rsidP="003E5C09">
      <w:pPr>
        <w:pStyle w:val="Prrafodelista"/>
        <w:spacing w:line="360" w:lineRule="auto"/>
        <w:ind w:left="851"/>
        <w:jc w:val="both"/>
        <w:rPr>
          <w:rFonts w:ascii="Palatino Linotype" w:hAnsi="Palatino Linotype"/>
          <w:b/>
          <w:i/>
        </w:rPr>
      </w:pPr>
      <w:r w:rsidRPr="003E5C09">
        <w:rPr>
          <w:rFonts w:ascii="Palatino Linotype" w:hAnsi="Palatino Linotype"/>
          <w:b/>
          <w:i/>
        </w:rPr>
        <w:t>“Articulo 115.</w:t>
      </w:r>
    </w:p>
    <w:p w14:paraId="061E78DA" w14:textId="77777777" w:rsidR="00946882" w:rsidRPr="003E5C09" w:rsidRDefault="00946882" w:rsidP="003E5C09">
      <w:pPr>
        <w:pStyle w:val="Prrafodelista"/>
        <w:spacing w:line="360" w:lineRule="auto"/>
        <w:ind w:left="851"/>
        <w:jc w:val="both"/>
        <w:rPr>
          <w:rFonts w:ascii="Palatino Linotype" w:hAnsi="Palatino Linotype"/>
          <w:b/>
          <w:i/>
        </w:rPr>
      </w:pPr>
      <w:r w:rsidRPr="003E5C09">
        <w:rPr>
          <w:rFonts w:ascii="Palatino Linotype" w:hAnsi="Palatino Linotype"/>
          <w:b/>
          <w:i/>
        </w:rPr>
        <w:t>(…)</w:t>
      </w:r>
    </w:p>
    <w:p w14:paraId="5A0EF9F7" w14:textId="77777777" w:rsidR="00946882" w:rsidRPr="003E5C09" w:rsidRDefault="00946882" w:rsidP="003E5C09">
      <w:pPr>
        <w:pStyle w:val="Prrafodelista"/>
        <w:spacing w:line="360" w:lineRule="auto"/>
        <w:ind w:left="851"/>
        <w:jc w:val="both"/>
        <w:rPr>
          <w:rFonts w:ascii="Palatino Linotype" w:eastAsia="Times New Roman" w:hAnsi="Palatino Linotype" w:cs="Arial"/>
          <w:i/>
          <w:lang w:val="es-ES"/>
        </w:rPr>
      </w:pPr>
      <w:r w:rsidRPr="003E5C09">
        <w:rPr>
          <w:rFonts w:ascii="Palatino Linotype" w:hAnsi="Palatino Linotype"/>
          <w:b/>
          <w:i/>
        </w:rPr>
        <w:lastRenderedPageBreak/>
        <w:t xml:space="preserve">IV. </w:t>
      </w:r>
      <w:r w:rsidRPr="003E5C09">
        <w:rPr>
          <w:rFonts w:ascii="Palatino Linotype" w:hAnsi="Palatino Linotype"/>
          <w:i/>
        </w:rPr>
        <w:t>Los municipios administrarán libremente su hacienda, la cual se formará de los rendimientos de los bienes que les pertenezcan, así como de las contribuciones y otros ingresos que las legislaturas establezcan a su favor,...”</w:t>
      </w:r>
    </w:p>
    <w:p w14:paraId="0B987078" w14:textId="77777777" w:rsidR="00946882" w:rsidRPr="003E5C09" w:rsidRDefault="00946882" w:rsidP="003E5C09">
      <w:pPr>
        <w:pStyle w:val="Prrafodelista"/>
        <w:spacing w:line="360" w:lineRule="auto"/>
        <w:ind w:left="851"/>
        <w:rPr>
          <w:rFonts w:ascii="Palatino Linotype" w:eastAsia="MS Mincho" w:hAnsi="Palatino Linotype" w:cs="Times New Roman"/>
          <w:color w:val="000000"/>
        </w:rPr>
      </w:pPr>
    </w:p>
    <w:p w14:paraId="721F691B" w14:textId="77777777" w:rsidR="00946882" w:rsidRPr="003E5C09" w:rsidRDefault="00946882" w:rsidP="003E5C09">
      <w:pPr>
        <w:pStyle w:val="Prrafodelista"/>
        <w:numPr>
          <w:ilvl w:val="0"/>
          <w:numId w:val="1"/>
        </w:numPr>
        <w:tabs>
          <w:tab w:val="left" w:pos="0"/>
        </w:tabs>
        <w:spacing w:line="360" w:lineRule="auto"/>
        <w:ind w:left="0" w:right="-567" w:firstLine="0"/>
        <w:jc w:val="both"/>
        <w:rPr>
          <w:rFonts w:ascii="Palatino Linotype" w:eastAsia="MS Mincho" w:hAnsi="Palatino Linotype" w:cs="Times New Roman"/>
          <w:color w:val="000000"/>
        </w:rPr>
      </w:pPr>
      <w:r w:rsidRPr="003E5C09">
        <w:rPr>
          <w:rFonts w:ascii="Palatino Linotype" w:eastAsia="MS Mincho" w:hAnsi="Palatino Linotype" w:cs="Times New Roman"/>
          <w:color w:val="000000"/>
        </w:rPr>
        <w:t>Así mismo el ordenamiento legal en referencia en relación al presupuesto y remuneraciones de los servidores públicos  estatales y municipales, en los artículos 125  y 147 establece:</w:t>
      </w:r>
    </w:p>
    <w:p w14:paraId="3A1035E2" w14:textId="77777777" w:rsidR="00946882" w:rsidRPr="003E5C09" w:rsidRDefault="00946882" w:rsidP="003E5C09">
      <w:pPr>
        <w:spacing w:before="240" w:after="360" w:line="360" w:lineRule="auto"/>
        <w:ind w:left="851"/>
        <w:jc w:val="both"/>
        <w:rPr>
          <w:rFonts w:ascii="Palatino Linotype" w:hAnsi="Palatino Linotype" w:cs="Arial"/>
          <w:bCs/>
          <w:i/>
        </w:rPr>
      </w:pPr>
      <w:r w:rsidRPr="003E5C09">
        <w:rPr>
          <w:rFonts w:ascii="Palatino Linotype" w:hAnsi="Palatino Linotype" w:cs="Arial"/>
          <w:b/>
          <w:bCs/>
          <w:i/>
        </w:rPr>
        <w:t>“Artículo 125.-</w:t>
      </w:r>
      <w:r w:rsidRPr="003E5C09">
        <w:rPr>
          <w:rFonts w:ascii="Palatino Linotype" w:hAnsi="Palatino Linotype" w:cs="Arial"/>
          <w:bCs/>
          <w:i/>
        </w:rPr>
        <w:t>…</w:t>
      </w:r>
    </w:p>
    <w:p w14:paraId="1AEFE95C" w14:textId="77777777" w:rsidR="00946882" w:rsidRPr="003E5C09" w:rsidRDefault="00946882" w:rsidP="003E5C09">
      <w:pPr>
        <w:autoSpaceDE w:val="0"/>
        <w:autoSpaceDN w:val="0"/>
        <w:adjustRightInd w:val="0"/>
        <w:spacing w:before="240" w:after="360" w:line="360" w:lineRule="auto"/>
        <w:ind w:left="851"/>
        <w:jc w:val="both"/>
        <w:rPr>
          <w:rFonts w:ascii="Palatino Linotype" w:eastAsia="Calibri" w:hAnsi="Palatino Linotype" w:cs="Arial"/>
          <w:i/>
          <w:lang w:eastAsia="es-MX"/>
        </w:rPr>
      </w:pPr>
      <w:r w:rsidRPr="003E5C09">
        <w:rPr>
          <w:rFonts w:ascii="Palatino Linotype" w:eastAsia="Calibri" w:hAnsi="Palatino Linotype" w:cs="Arial"/>
          <w:b/>
          <w:i/>
          <w:lang w:eastAsia="es-MX"/>
        </w:rPr>
        <w:t>El Presupuesto deberá incluir los tabuladores desglosados de las remuneraciones que perciban los servidores públicos municipales</w:t>
      </w:r>
      <w:r w:rsidRPr="003E5C09">
        <w:rPr>
          <w:rFonts w:ascii="Palatino Linotype" w:eastAsia="Calibri" w:hAnsi="Palatino Linotype" w:cs="Arial"/>
          <w:i/>
          <w:lang w:eastAsia="es-MX"/>
        </w:rPr>
        <w:t>, sujetándose a lo dispuesto en el artículo 147 de esta Constitución.”</w:t>
      </w:r>
    </w:p>
    <w:p w14:paraId="00D82220" w14:textId="77777777" w:rsidR="00946882" w:rsidRPr="003E5C09" w:rsidRDefault="00946882" w:rsidP="003E5C09">
      <w:pPr>
        <w:spacing w:before="240" w:after="360" w:line="360" w:lineRule="auto"/>
        <w:ind w:left="851"/>
        <w:contextualSpacing/>
        <w:jc w:val="both"/>
        <w:rPr>
          <w:rFonts w:ascii="Palatino Linotype" w:eastAsia="Times New Roman" w:hAnsi="Palatino Linotype" w:cs="Arial"/>
          <w:bCs/>
          <w:i/>
          <w:lang w:val="es-ES"/>
        </w:rPr>
      </w:pPr>
      <w:r w:rsidRPr="003E5C09">
        <w:rPr>
          <w:rFonts w:ascii="Palatino Linotype" w:eastAsia="Times New Roman" w:hAnsi="Palatino Linotype" w:cs="Arial"/>
          <w:b/>
          <w:bCs/>
          <w:i/>
          <w:lang w:val="es-ES"/>
        </w:rPr>
        <w:t xml:space="preserve">“Artículo 147.- </w:t>
      </w:r>
      <w:r w:rsidRPr="003E5C09">
        <w:rPr>
          <w:rFonts w:ascii="Palatino Linotype" w:eastAsia="Times New Roman" w:hAnsi="Palatino Linotype" w:cs="Arial"/>
          <w:bCs/>
          <w:i/>
          <w:lang w:val="es-ES"/>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los miembros de los ayuntamientos </w:t>
      </w:r>
      <w:r w:rsidRPr="003E5C09">
        <w:rPr>
          <w:rFonts w:ascii="Palatino Linotype" w:eastAsia="Times New Roman" w:hAnsi="Palatino Linotype" w:cs="Arial"/>
          <w:b/>
          <w:bCs/>
          <w:i/>
          <w:lang w:val="es-ES"/>
        </w:rPr>
        <w:t>y demás servidores públicos municipales recibirán una retribución adecuada e irrenunciable por el desempeño de su empleo, cargo o comisión, que será determinada en el presupuesto de egresos que corresponda.</w:t>
      </w:r>
      <w:r w:rsidRPr="003E5C09">
        <w:rPr>
          <w:rFonts w:ascii="Palatino Linotype" w:eastAsia="Times New Roman" w:hAnsi="Palatino Linotype" w:cs="Arial"/>
          <w:bCs/>
          <w:i/>
          <w:lang w:val="es-ES"/>
        </w:rPr>
        <w:t>”</w:t>
      </w:r>
    </w:p>
    <w:p w14:paraId="7EA1E5D6" w14:textId="77777777" w:rsidR="00946882" w:rsidRPr="003E5C09" w:rsidRDefault="00946882" w:rsidP="003E5C09">
      <w:pPr>
        <w:pStyle w:val="Prrafodelista"/>
        <w:tabs>
          <w:tab w:val="left" w:pos="567"/>
        </w:tabs>
        <w:spacing w:before="240" w:after="240" w:line="360" w:lineRule="auto"/>
        <w:ind w:left="0" w:right="-567"/>
        <w:jc w:val="both"/>
        <w:rPr>
          <w:rFonts w:ascii="Palatino Linotype" w:eastAsia="MS Mincho" w:hAnsi="Palatino Linotype" w:cs="Times New Roman"/>
          <w:color w:val="000000"/>
        </w:rPr>
      </w:pPr>
    </w:p>
    <w:p w14:paraId="23FB3623" w14:textId="77777777" w:rsidR="00946882" w:rsidRPr="003E5C09" w:rsidRDefault="00946882" w:rsidP="003E5C09">
      <w:pPr>
        <w:pStyle w:val="Prrafodelista"/>
        <w:numPr>
          <w:ilvl w:val="0"/>
          <w:numId w:val="1"/>
        </w:numPr>
        <w:tabs>
          <w:tab w:val="left" w:pos="0"/>
        </w:tabs>
        <w:spacing w:line="360" w:lineRule="auto"/>
        <w:ind w:left="0" w:right="-567" w:firstLine="0"/>
        <w:jc w:val="both"/>
        <w:rPr>
          <w:rFonts w:ascii="Palatino Linotype" w:eastAsia="MS Mincho" w:hAnsi="Palatino Linotype" w:cs="Times New Roman"/>
          <w:color w:val="000000"/>
        </w:rPr>
      </w:pPr>
      <w:r w:rsidRPr="003E5C09">
        <w:rPr>
          <w:rFonts w:ascii="Palatino Linotype" w:eastAsia="MS Mincho" w:hAnsi="Palatino Linotype" w:cs="Times New Roman"/>
          <w:color w:val="000000"/>
        </w:rPr>
        <w:t xml:space="preserve">En este orden de ideas el artículo 31 de la </w:t>
      </w:r>
      <w:r w:rsidRPr="003E5C09">
        <w:rPr>
          <w:rFonts w:ascii="Palatino Linotype" w:eastAsia="MS Mincho" w:hAnsi="Palatino Linotype" w:cs="Times New Roman"/>
          <w:b/>
          <w:color w:val="000000"/>
        </w:rPr>
        <w:t xml:space="preserve">Ley Orgánica Municipal del Estado de México y Municipios </w:t>
      </w:r>
      <w:r w:rsidRPr="003E5C09">
        <w:rPr>
          <w:rFonts w:ascii="Palatino Linotype" w:eastAsia="MS Mincho" w:hAnsi="Palatino Linotype" w:cs="Times New Roman"/>
          <w:color w:val="000000"/>
        </w:rPr>
        <w:t>a la letra dice:</w:t>
      </w:r>
    </w:p>
    <w:p w14:paraId="48C3B75B" w14:textId="77777777" w:rsidR="00F05742" w:rsidRPr="003E5C09" w:rsidRDefault="00F05742" w:rsidP="003E5C09">
      <w:pPr>
        <w:pStyle w:val="Prrafodelista"/>
        <w:tabs>
          <w:tab w:val="left" w:pos="0"/>
        </w:tabs>
        <w:spacing w:line="360" w:lineRule="auto"/>
        <w:ind w:left="0" w:right="-567"/>
        <w:jc w:val="both"/>
        <w:rPr>
          <w:rFonts w:ascii="Palatino Linotype" w:eastAsia="MS Mincho" w:hAnsi="Palatino Linotype" w:cs="Times New Roman"/>
          <w:color w:val="000000"/>
        </w:rPr>
      </w:pPr>
    </w:p>
    <w:p w14:paraId="7758913D" w14:textId="77777777" w:rsidR="00946882" w:rsidRPr="003E5C09" w:rsidRDefault="00946882" w:rsidP="003E5C09">
      <w:pPr>
        <w:autoSpaceDE w:val="0"/>
        <w:autoSpaceDN w:val="0"/>
        <w:adjustRightInd w:val="0"/>
        <w:spacing w:line="360" w:lineRule="auto"/>
        <w:ind w:left="851"/>
        <w:jc w:val="both"/>
        <w:rPr>
          <w:rFonts w:ascii="Palatino Linotype" w:hAnsi="Palatino Linotype"/>
          <w:i/>
        </w:rPr>
      </w:pPr>
      <w:r w:rsidRPr="003E5C09">
        <w:rPr>
          <w:rFonts w:ascii="Palatino Linotype" w:hAnsi="Palatino Linotype"/>
          <w:i/>
        </w:rPr>
        <w:t>“</w:t>
      </w:r>
      <w:r w:rsidRPr="003E5C09">
        <w:rPr>
          <w:rFonts w:ascii="Palatino Linotype" w:hAnsi="Palatino Linotype"/>
          <w:b/>
          <w:i/>
        </w:rPr>
        <w:t>Artículo 31</w:t>
      </w:r>
      <w:r w:rsidRPr="003E5C09">
        <w:rPr>
          <w:rFonts w:ascii="Palatino Linotype" w:hAnsi="Palatino Linotype"/>
          <w:i/>
        </w:rPr>
        <w:t xml:space="preserve">.- Son atribuciones de los ayuntamientos: </w:t>
      </w:r>
    </w:p>
    <w:p w14:paraId="1BC8B7AA" w14:textId="77777777" w:rsidR="00946882" w:rsidRPr="003E5C09" w:rsidRDefault="00946882" w:rsidP="003E5C09">
      <w:pPr>
        <w:autoSpaceDE w:val="0"/>
        <w:autoSpaceDN w:val="0"/>
        <w:adjustRightInd w:val="0"/>
        <w:spacing w:line="360" w:lineRule="auto"/>
        <w:ind w:left="851"/>
        <w:jc w:val="both"/>
        <w:rPr>
          <w:rFonts w:ascii="Palatino Linotype" w:hAnsi="Palatino Linotype"/>
          <w:i/>
        </w:rPr>
      </w:pPr>
      <w:r w:rsidRPr="003E5C09">
        <w:rPr>
          <w:rFonts w:ascii="Palatino Linotype" w:hAnsi="Palatino Linotype"/>
          <w:i/>
        </w:rPr>
        <w:t>(…)</w:t>
      </w:r>
    </w:p>
    <w:p w14:paraId="7E3ABAD0" w14:textId="77777777" w:rsidR="00946882" w:rsidRPr="003E5C09" w:rsidRDefault="00946882" w:rsidP="003E5C09">
      <w:pPr>
        <w:autoSpaceDE w:val="0"/>
        <w:autoSpaceDN w:val="0"/>
        <w:adjustRightInd w:val="0"/>
        <w:spacing w:line="360" w:lineRule="auto"/>
        <w:ind w:left="851"/>
        <w:jc w:val="both"/>
        <w:rPr>
          <w:rFonts w:ascii="Palatino Linotype" w:hAnsi="Palatino Linotype"/>
          <w:i/>
        </w:rPr>
      </w:pPr>
      <w:r w:rsidRPr="003E5C09">
        <w:rPr>
          <w:rFonts w:ascii="Palatino Linotype" w:hAnsi="Palatino Linotype"/>
          <w:i/>
        </w:rPr>
        <w:t xml:space="preserve">XIX. Aprobar anualmente a más tardar el 20 de diciembre, su Presupuesto de Egresos,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 Si cumplido el plazo que corresponda no se hubiere aprobado el Presupuesto de Egresos referido, seguirá en vigor hasta el 28 o 29 de febrero del ejercicio fiscal inmediato siguiente, el expedido para el ejercicio inmediato anterior al de la iniciativa en discusión, únicamente respecto del gasto corriente. </w:t>
      </w:r>
    </w:p>
    <w:p w14:paraId="2E1DB766" w14:textId="77777777" w:rsidR="00946882" w:rsidRPr="003E5C09" w:rsidRDefault="00946882" w:rsidP="003E5C09">
      <w:pPr>
        <w:autoSpaceDE w:val="0"/>
        <w:autoSpaceDN w:val="0"/>
        <w:adjustRightInd w:val="0"/>
        <w:spacing w:line="360" w:lineRule="auto"/>
        <w:ind w:left="851"/>
        <w:jc w:val="both"/>
        <w:rPr>
          <w:rFonts w:ascii="Palatino Linotype" w:hAnsi="Palatino Linotype"/>
          <w:i/>
        </w:rPr>
      </w:pPr>
      <w:r w:rsidRPr="003E5C09">
        <w:rPr>
          <w:rFonts w:ascii="Palatino Linotype" w:hAnsi="Palatino Linotype"/>
          <w:b/>
          <w:i/>
          <w:u w:val="single"/>
        </w:rPr>
        <w:t>Los Ayuntamientos al aprobar su presupuesto de egresos, deberán señalar la remuneración de todo tipo que corresponda a un empleo, cargo o comisión de cualquier naturaleza</w:t>
      </w:r>
      <w:r w:rsidRPr="003E5C09">
        <w:rPr>
          <w:rFonts w:ascii="Palatino Linotype" w:hAnsi="Palatino Linotype"/>
          <w:i/>
        </w:rPr>
        <w:t xml:space="preserve">, determinada conforme a principios de racionalidad, austeridad, disciplina financiera, equidad, legalidad, igualdad y transparencia, sujetándose a lo dispuesto por el Código Financiero y demás disposiciones legales aplicables. </w:t>
      </w:r>
    </w:p>
    <w:p w14:paraId="45118504" w14:textId="77777777" w:rsidR="00946882" w:rsidRPr="003E5C09" w:rsidRDefault="00946882" w:rsidP="003E5C09">
      <w:pPr>
        <w:autoSpaceDE w:val="0"/>
        <w:autoSpaceDN w:val="0"/>
        <w:adjustRightInd w:val="0"/>
        <w:spacing w:line="360" w:lineRule="auto"/>
        <w:ind w:left="851"/>
        <w:jc w:val="both"/>
        <w:rPr>
          <w:rFonts w:ascii="Palatino Linotype" w:hAnsi="Palatino Linotype"/>
          <w:i/>
        </w:rPr>
      </w:pPr>
      <w:r w:rsidRPr="003E5C09">
        <w:rPr>
          <w:rFonts w:ascii="Palatino Linotype" w:hAnsi="Palatino Linotype"/>
          <w:b/>
          <w:i/>
          <w:u w:val="single"/>
        </w:rPr>
        <w:t>Las remuneraciones de todo tipo del Presidente Municipal, Síndicos, Regidores</w:t>
      </w:r>
      <w:r w:rsidRPr="003E5C09">
        <w:rPr>
          <w:rFonts w:ascii="Palatino Linotype" w:hAnsi="Palatino Linotype"/>
          <w:i/>
        </w:rPr>
        <w:t xml:space="preserve"> y servidores públicos en general, incluyendo mandos medios y superiores de la administración municipal, serán determinadas anualmente en el </w:t>
      </w:r>
      <w:r w:rsidRPr="003E5C09">
        <w:rPr>
          <w:rFonts w:ascii="Palatino Linotype" w:hAnsi="Palatino Linotype"/>
          <w:b/>
          <w:i/>
          <w:u w:val="single"/>
        </w:rPr>
        <w:t>presupuesto de egresos</w:t>
      </w:r>
      <w:r w:rsidRPr="003E5C09">
        <w:rPr>
          <w:rFonts w:ascii="Palatino Linotype" w:hAnsi="Palatino Linotype"/>
          <w:i/>
        </w:rPr>
        <w:t xml:space="preserve"> correspondiente y se sujetarán a los lineamientos legales establecidos para todos los servidores públicos municipales.”</w:t>
      </w:r>
    </w:p>
    <w:p w14:paraId="4C28D6CD" w14:textId="77777777" w:rsidR="00946882" w:rsidRPr="003E5C09" w:rsidRDefault="00946882" w:rsidP="003E5C09">
      <w:pPr>
        <w:autoSpaceDE w:val="0"/>
        <w:autoSpaceDN w:val="0"/>
        <w:adjustRightInd w:val="0"/>
        <w:spacing w:line="360" w:lineRule="auto"/>
        <w:jc w:val="both"/>
        <w:rPr>
          <w:rFonts w:ascii="Palatino Linotype" w:hAnsi="Palatino Linotype"/>
          <w:i/>
        </w:rPr>
      </w:pPr>
    </w:p>
    <w:p w14:paraId="55C542F9" w14:textId="77777777" w:rsidR="00946882" w:rsidRPr="003E5C09" w:rsidRDefault="00946882" w:rsidP="003E5C09">
      <w:pPr>
        <w:pStyle w:val="Prrafodelista"/>
        <w:numPr>
          <w:ilvl w:val="0"/>
          <w:numId w:val="1"/>
        </w:numPr>
        <w:tabs>
          <w:tab w:val="left" w:pos="0"/>
        </w:tabs>
        <w:spacing w:line="360" w:lineRule="auto"/>
        <w:ind w:left="0" w:right="-567" w:firstLine="0"/>
        <w:jc w:val="both"/>
        <w:rPr>
          <w:rFonts w:ascii="Palatino Linotype" w:hAnsi="Palatino Linotype"/>
          <w:i/>
        </w:rPr>
      </w:pPr>
      <w:r w:rsidRPr="003E5C09">
        <w:rPr>
          <w:rFonts w:ascii="Palatino Linotype" w:eastAsia="MS Mincho" w:hAnsi="Palatino Linotype" w:cs="Times New Roman"/>
          <w:color w:val="000000"/>
        </w:rPr>
        <w:t>Ahora bien es menester señalar que</w:t>
      </w:r>
      <w:r w:rsidRPr="003E5C09">
        <w:rPr>
          <w:rStyle w:val="normaltextrun"/>
          <w:rFonts w:ascii="Palatino Linotype" w:hAnsi="Palatino Linotype" w:cs="Arial"/>
        </w:rPr>
        <w:t xml:space="preserve"> la información solicitada constituye </w:t>
      </w:r>
      <w:r w:rsidRPr="003E5C09">
        <w:rPr>
          <w:rFonts w:ascii="Palatino Linotype" w:eastAsiaTheme="minorHAnsi" w:hAnsi="Palatino Linotype"/>
          <w:lang w:val="es-MX" w:eastAsia="en-US"/>
        </w:rPr>
        <w:t xml:space="preserve">una obligación de transparencia común, que el </w:t>
      </w:r>
      <w:r w:rsidRPr="003E5C09">
        <w:rPr>
          <w:rFonts w:ascii="Palatino Linotype" w:eastAsiaTheme="minorHAnsi" w:hAnsi="Palatino Linotype"/>
          <w:b/>
          <w:lang w:val="es-MX" w:eastAsia="en-US"/>
        </w:rPr>
        <w:t>SUJETO OBLIGADO</w:t>
      </w:r>
      <w:r w:rsidRPr="003E5C09">
        <w:rPr>
          <w:rFonts w:ascii="Palatino Linotype" w:eastAsiaTheme="minorHAnsi" w:hAnsi="Palatino Linotype"/>
          <w:lang w:val="es-MX" w:eastAsia="en-US"/>
        </w:rPr>
        <w:t xml:space="preserve"> genera, administra y posee en sus </w:t>
      </w:r>
      <w:r w:rsidRPr="003E5C09">
        <w:rPr>
          <w:rFonts w:ascii="Palatino Linotype" w:eastAsiaTheme="minorHAnsi" w:hAnsi="Palatino Linotype"/>
          <w:lang w:val="es-MX" w:eastAsia="en-US"/>
        </w:rPr>
        <w:lastRenderedPageBreak/>
        <w:t>archivos, ello conforme a lo previsto por el artículo 92 fracción VIII de la Ley de Transparencia y Acceso a la Información Pública del Estado de México y Municipios; que a la letra cita:</w:t>
      </w:r>
    </w:p>
    <w:p w14:paraId="0BA735C2" w14:textId="77777777" w:rsidR="00946882" w:rsidRPr="003E5C09" w:rsidRDefault="00946882" w:rsidP="003E5C09">
      <w:pPr>
        <w:pStyle w:val="Prrafodelista"/>
        <w:tabs>
          <w:tab w:val="left" w:pos="567"/>
        </w:tabs>
        <w:spacing w:before="240" w:after="240" w:line="360" w:lineRule="auto"/>
        <w:ind w:left="851" w:right="-567"/>
        <w:jc w:val="both"/>
        <w:rPr>
          <w:rFonts w:ascii="Palatino Linotype" w:hAnsi="Palatino Linotype"/>
          <w:i/>
        </w:rPr>
      </w:pPr>
    </w:p>
    <w:p w14:paraId="28C60B26" w14:textId="77777777" w:rsidR="00946882" w:rsidRPr="003E5C09" w:rsidRDefault="00946882" w:rsidP="003E5C09">
      <w:pPr>
        <w:pStyle w:val="Prrafodelista"/>
        <w:tabs>
          <w:tab w:val="left" w:pos="567"/>
        </w:tabs>
        <w:spacing w:before="240" w:after="240" w:line="360" w:lineRule="auto"/>
        <w:ind w:left="851"/>
        <w:jc w:val="both"/>
        <w:rPr>
          <w:rFonts w:ascii="Palatino Linotype" w:hAnsi="Palatino Linotype"/>
          <w:i/>
        </w:rPr>
      </w:pPr>
      <w:r w:rsidRPr="003E5C09">
        <w:rPr>
          <w:rFonts w:ascii="Palatino Linotype" w:eastAsia="Calibri" w:hAnsi="Palatino Linotype" w:cs="Arial"/>
          <w:i/>
        </w:rPr>
        <w:t>“</w:t>
      </w:r>
      <w:r w:rsidRPr="003E5C09">
        <w:rPr>
          <w:rFonts w:ascii="Palatino Linotype" w:hAnsi="Palatino Linotype"/>
          <w:b/>
          <w:i/>
        </w:rPr>
        <w:t>Artículo 92</w:t>
      </w:r>
      <w:r w:rsidRPr="003E5C09">
        <w:rPr>
          <w:rFonts w:ascii="Palatino Linotype" w:hAnsi="Palatino Linotype"/>
          <w:i/>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0A68912" w14:textId="77777777" w:rsidR="00946882" w:rsidRPr="003E5C09" w:rsidRDefault="00946882" w:rsidP="003E5C09">
      <w:pPr>
        <w:spacing w:before="240" w:after="360" w:line="360" w:lineRule="auto"/>
        <w:ind w:left="851"/>
        <w:jc w:val="both"/>
        <w:rPr>
          <w:rFonts w:ascii="Palatino Linotype" w:hAnsi="Palatino Linotype"/>
          <w:i/>
        </w:rPr>
      </w:pPr>
      <w:r w:rsidRPr="003E5C09">
        <w:rPr>
          <w:rFonts w:ascii="Palatino Linotype" w:hAnsi="Palatino Linotype"/>
          <w:i/>
        </w:rPr>
        <w:t>(…)</w:t>
      </w:r>
    </w:p>
    <w:p w14:paraId="1FE55055" w14:textId="77777777" w:rsidR="00946882" w:rsidRPr="003E5C09" w:rsidRDefault="00946882" w:rsidP="003E5C09">
      <w:pPr>
        <w:spacing w:before="240" w:after="360" w:line="360" w:lineRule="auto"/>
        <w:ind w:left="851"/>
        <w:jc w:val="both"/>
        <w:rPr>
          <w:rFonts w:ascii="Palatino Linotype" w:eastAsia="Calibri" w:hAnsi="Palatino Linotype" w:cs="Arial"/>
        </w:rPr>
      </w:pPr>
      <w:r w:rsidRPr="003E5C09">
        <w:rPr>
          <w:rFonts w:ascii="Palatino Linotype" w:hAnsi="Palatino Linotype"/>
          <w:b/>
          <w:i/>
        </w:rPr>
        <w:t>VIII. La remuneración bruta y neta de todos los servidores públicos de base o de confianza,</w:t>
      </w:r>
      <w:r w:rsidRPr="003E5C09">
        <w:rPr>
          <w:rFonts w:ascii="Palatino Linotype" w:hAnsi="Palatino Linotype"/>
          <w:i/>
        </w:rPr>
        <w:t xml:space="preserve"> de todas las percepciones, incluyendo sueldos, prestaciones, gratificaciones, primas, comisiones, dietas, bonos, estímulos, ingresos y sistemas de compensación, señalando la periodicidad de dicha remuneración…”</w:t>
      </w:r>
    </w:p>
    <w:p w14:paraId="3B4789B9" w14:textId="77777777" w:rsidR="00946882" w:rsidRPr="003E5C09" w:rsidRDefault="00946882" w:rsidP="003E5C09">
      <w:pPr>
        <w:pStyle w:val="Prrafodelista"/>
        <w:numPr>
          <w:ilvl w:val="0"/>
          <w:numId w:val="1"/>
        </w:numPr>
        <w:tabs>
          <w:tab w:val="left" w:pos="0"/>
        </w:tabs>
        <w:spacing w:line="360" w:lineRule="auto"/>
        <w:ind w:left="0" w:right="-567" w:firstLine="0"/>
        <w:jc w:val="both"/>
        <w:rPr>
          <w:rFonts w:ascii="Palatino Linotype" w:eastAsia="MS Mincho" w:hAnsi="Palatino Linotype" w:cs="Times New Roman"/>
          <w:color w:val="000000"/>
        </w:rPr>
      </w:pPr>
      <w:r w:rsidRPr="003E5C09">
        <w:rPr>
          <w:rFonts w:ascii="Palatino Linotype" w:eastAsia="MS Mincho" w:hAnsi="Palatino Linotype" w:cs="Times New Roman"/>
          <w:color w:val="000000"/>
        </w:rPr>
        <w:t>Es de advertir que la información consistente en la nómina de presidencia, correspondiente a la primer y segunda quincena de diciembre del año dos mil diecisiete, se trata de información que</w:t>
      </w:r>
      <w:r w:rsidRPr="003E5C09">
        <w:rPr>
          <w:rFonts w:ascii="Palatino Linotype" w:hAnsi="Palatino Linotype"/>
        </w:rPr>
        <w:t xml:space="preserve"> deriva de manera enunciativa mas no limitativa en la </w:t>
      </w:r>
      <w:r w:rsidRPr="003E5C09">
        <w:rPr>
          <w:rFonts w:ascii="Palatino Linotype" w:hAnsi="Palatino Linotype"/>
          <w:b/>
          <w:i/>
        </w:rPr>
        <w:t xml:space="preserve">nómina, </w:t>
      </w:r>
      <w:r w:rsidRPr="003E5C09">
        <w:rPr>
          <w:rFonts w:ascii="Palatino Linotype" w:hAnsi="Palatino Linotype"/>
        </w:rPr>
        <w:t xml:space="preserve">que si bien es cierto </w:t>
      </w:r>
      <w:r w:rsidRPr="003E5C09">
        <w:rPr>
          <w:rFonts w:ascii="Palatino Linotype" w:hAnsi="Palatino Linotype" w:cs="Arial"/>
        </w:rPr>
        <w:t xml:space="preserve">en nuestra legislación no existe como tal una definición de </w:t>
      </w:r>
      <w:r w:rsidRPr="003E5C09">
        <w:rPr>
          <w:rFonts w:ascii="Palatino Linotype" w:hAnsi="Palatino Linotype" w:cs="Arial"/>
          <w:i/>
        </w:rPr>
        <w:t>nómina</w:t>
      </w:r>
      <w:r w:rsidRPr="003E5C09">
        <w:rPr>
          <w:rFonts w:ascii="Palatino Linotype" w:hAnsi="Palatino Linotype" w:cs="Arial"/>
        </w:rPr>
        <w:t xml:space="preserve">; </w:t>
      </w:r>
      <w:r w:rsidRPr="003E5C09">
        <w:rPr>
          <w:rFonts w:ascii="Palatino Linotype" w:hAnsi="Palatino Linotype" w:cs="Arial"/>
          <w:lang w:eastAsia="es-MX"/>
        </w:rPr>
        <w:t xml:space="preserve">el </w:t>
      </w:r>
      <w:r w:rsidRPr="003E5C09">
        <w:rPr>
          <w:rFonts w:ascii="Palatino Linotype" w:hAnsi="Palatino Linotype" w:cs="Arial"/>
          <w:i/>
          <w:lang w:eastAsia="es-MX"/>
        </w:rPr>
        <w:t xml:space="preserve">“Glosario de Términos Usuales de Finanzas Públicas” </w:t>
      </w:r>
      <w:r w:rsidRPr="003E5C09">
        <w:rPr>
          <w:rFonts w:ascii="Palatino Linotype" w:hAnsi="Palatino Linotype" w:cs="Arial"/>
          <w:lang w:eastAsia="es-MX"/>
        </w:rPr>
        <w:t xml:space="preserve">del Centro de Estudios de las Finanzas Públicas de la Cámara de Diputados del H. Congreso de la Unión, el </w:t>
      </w:r>
      <w:r w:rsidRPr="003E5C09">
        <w:rPr>
          <w:rFonts w:ascii="Palatino Linotype" w:hAnsi="Palatino Linotype" w:cs="Arial"/>
          <w:i/>
          <w:lang w:eastAsia="es-MX"/>
        </w:rPr>
        <w:t>“Glosario de Términos Administrativos”</w:t>
      </w:r>
      <w:r w:rsidRPr="003E5C09">
        <w:rPr>
          <w:rFonts w:ascii="Palatino Linotype" w:hAnsi="Palatino Linotype" w:cs="Arial"/>
          <w:lang w:eastAsia="es-MX"/>
        </w:rPr>
        <w:t xml:space="preserve">, emitido por el Instituto Nacional de Administración Pública, A.C. y el </w:t>
      </w:r>
      <w:r w:rsidRPr="003E5C09">
        <w:rPr>
          <w:rFonts w:ascii="Palatino Linotype" w:hAnsi="Palatino Linotype" w:cs="Arial"/>
          <w:i/>
          <w:lang w:eastAsia="es-MX"/>
        </w:rPr>
        <w:t xml:space="preserve">“Glosario de Términos para el Proceso de Planeación, Programación, </w:t>
      </w:r>
      <w:proofErr w:type="spellStart"/>
      <w:r w:rsidRPr="003E5C09">
        <w:rPr>
          <w:rFonts w:ascii="Palatino Linotype" w:hAnsi="Palatino Linotype" w:cs="Arial"/>
          <w:i/>
          <w:lang w:eastAsia="es-MX"/>
        </w:rPr>
        <w:t>Presupuestación</w:t>
      </w:r>
      <w:proofErr w:type="spellEnd"/>
      <w:r w:rsidRPr="003E5C09">
        <w:rPr>
          <w:rFonts w:ascii="Palatino Linotype" w:hAnsi="Palatino Linotype" w:cs="Arial"/>
          <w:i/>
          <w:lang w:eastAsia="es-MX"/>
        </w:rPr>
        <w:t xml:space="preserve"> y Evaluación en la Administración Pública”,</w:t>
      </w:r>
      <w:r w:rsidRPr="003E5C09">
        <w:rPr>
          <w:rFonts w:ascii="Palatino Linotype" w:hAnsi="Palatino Linotype" w:cs="Arial"/>
          <w:lang w:eastAsia="es-MX"/>
        </w:rPr>
        <w:t xml:space="preserve"> elaborado por el Grupo de Trabajo de Sistemas de Información Financiera, Contable y </w:t>
      </w:r>
      <w:r w:rsidRPr="003E5C09">
        <w:rPr>
          <w:rFonts w:ascii="Palatino Linotype" w:hAnsi="Palatino Linotype" w:cs="Arial"/>
          <w:lang w:eastAsia="es-MX"/>
        </w:rPr>
        <w:lastRenderedPageBreak/>
        <w:t>Presupuestal de la Comisión Permanente de Funcionarios Fiscales del Instituto para el Desarrollo Técnico de las Haciendas Públicas (INDETEC) señalan la siguiente definición de la palabra nómina:</w:t>
      </w:r>
    </w:p>
    <w:p w14:paraId="0E0237A9" w14:textId="61F2A98F" w:rsidR="00946882" w:rsidRPr="003E5C09" w:rsidRDefault="00946882" w:rsidP="003E5C09">
      <w:pPr>
        <w:autoSpaceDE w:val="0"/>
        <w:autoSpaceDN w:val="0"/>
        <w:adjustRightInd w:val="0"/>
        <w:spacing w:before="240" w:after="240" w:line="360" w:lineRule="auto"/>
        <w:ind w:left="851"/>
        <w:jc w:val="both"/>
        <w:rPr>
          <w:rFonts w:ascii="Palatino Linotype" w:hAnsi="Palatino Linotype" w:cs="Arial"/>
          <w:i/>
          <w:lang w:eastAsia="es-MX"/>
        </w:rPr>
      </w:pPr>
      <w:r w:rsidRPr="003E5C09">
        <w:rPr>
          <w:rFonts w:ascii="Palatino Linotype" w:hAnsi="Palatino Linotype" w:cs="Arial"/>
          <w:b/>
          <w:bCs/>
          <w:i/>
          <w:lang w:eastAsia="es-MX"/>
        </w:rPr>
        <w:t xml:space="preserve">“NÓMINA: </w:t>
      </w:r>
      <w:r w:rsidRPr="003E5C09">
        <w:rPr>
          <w:rFonts w:ascii="Palatino Linotype" w:hAnsi="Palatino Linotype" w:cs="Arial"/>
          <w:i/>
          <w:lang w:eastAsia="es-MX"/>
        </w:rPr>
        <w:t>Listado general de los trabajadores de una institución, en</w:t>
      </w:r>
      <w:r w:rsidRPr="003E5C09">
        <w:rPr>
          <w:rFonts w:ascii="Palatino Linotype" w:hAnsi="Palatino Linotype" w:cs="Arial"/>
          <w:b/>
          <w:bCs/>
          <w:i/>
          <w:lang w:eastAsia="es-MX"/>
        </w:rPr>
        <w:t xml:space="preserve"> </w:t>
      </w:r>
      <w:r w:rsidRPr="003E5C09">
        <w:rPr>
          <w:rFonts w:ascii="Palatino Linotype" w:hAnsi="Palatino Linotype" w:cs="Arial"/>
          <w:i/>
          <w:lang w:eastAsia="es-MX"/>
        </w:rPr>
        <w:t>el cual se asientan las percepciones brutas, deducciones y</w:t>
      </w:r>
      <w:r w:rsidRPr="003E5C09">
        <w:rPr>
          <w:rFonts w:ascii="Palatino Linotype" w:hAnsi="Palatino Linotype" w:cs="Arial"/>
          <w:b/>
          <w:bCs/>
          <w:i/>
          <w:lang w:eastAsia="es-MX"/>
        </w:rPr>
        <w:t xml:space="preserve"> </w:t>
      </w:r>
      <w:r w:rsidRPr="003E5C09">
        <w:rPr>
          <w:rFonts w:ascii="Palatino Linotype" w:hAnsi="Palatino Linotype" w:cs="Arial"/>
          <w:i/>
          <w:lang w:eastAsia="es-MX"/>
        </w:rPr>
        <w:t>alcance neto de las mismas; la nómina es utilizada para</w:t>
      </w:r>
      <w:r w:rsidRPr="003E5C09">
        <w:rPr>
          <w:rFonts w:ascii="Palatino Linotype" w:hAnsi="Palatino Linotype" w:cs="Arial"/>
          <w:b/>
          <w:bCs/>
          <w:i/>
          <w:lang w:eastAsia="es-MX"/>
        </w:rPr>
        <w:t xml:space="preserve"> </w:t>
      </w:r>
      <w:r w:rsidRPr="003E5C09">
        <w:rPr>
          <w:rFonts w:ascii="Palatino Linotype" w:hAnsi="Palatino Linotype" w:cs="Arial"/>
          <w:i/>
          <w:lang w:eastAsia="es-MX"/>
        </w:rPr>
        <w:t>efectuar los pagos periódicos (semanales, quincenales o</w:t>
      </w:r>
      <w:r w:rsidRPr="003E5C09">
        <w:rPr>
          <w:rFonts w:ascii="Palatino Linotype" w:hAnsi="Palatino Linotype" w:cs="Arial"/>
          <w:b/>
          <w:bCs/>
          <w:i/>
          <w:lang w:eastAsia="es-MX"/>
        </w:rPr>
        <w:t xml:space="preserve"> </w:t>
      </w:r>
      <w:r w:rsidRPr="003E5C09">
        <w:rPr>
          <w:rFonts w:ascii="Palatino Linotype" w:hAnsi="Palatino Linotype" w:cs="Arial"/>
          <w:i/>
          <w:lang w:eastAsia="es-MX"/>
        </w:rPr>
        <w:t>mensuales) a los trabajadores por concepto de sueldos y</w:t>
      </w:r>
      <w:r w:rsidRPr="003E5C09">
        <w:rPr>
          <w:rFonts w:ascii="Palatino Linotype" w:hAnsi="Palatino Linotype" w:cs="Arial"/>
          <w:b/>
          <w:bCs/>
          <w:i/>
          <w:lang w:eastAsia="es-MX"/>
        </w:rPr>
        <w:t xml:space="preserve"> </w:t>
      </w:r>
      <w:r w:rsidRPr="003E5C09">
        <w:rPr>
          <w:rFonts w:ascii="Palatino Linotype" w:hAnsi="Palatino Linotype" w:cs="Arial"/>
          <w:i/>
          <w:lang w:eastAsia="es-MX"/>
        </w:rPr>
        <w:t>salarios.”</w:t>
      </w:r>
    </w:p>
    <w:p w14:paraId="061DFEBA" w14:textId="77777777" w:rsidR="00946882" w:rsidRPr="003E5C09" w:rsidRDefault="00946882" w:rsidP="003E5C09">
      <w:pPr>
        <w:pStyle w:val="Prrafodelista"/>
        <w:numPr>
          <w:ilvl w:val="0"/>
          <w:numId w:val="1"/>
        </w:numPr>
        <w:tabs>
          <w:tab w:val="left" w:pos="0"/>
        </w:tabs>
        <w:spacing w:line="360" w:lineRule="auto"/>
        <w:ind w:left="0" w:right="-567" w:firstLine="0"/>
        <w:jc w:val="both"/>
        <w:rPr>
          <w:rFonts w:ascii="Palatino Linotype" w:hAnsi="Palatino Linotype" w:cs="Arial"/>
        </w:rPr>
      </w:pPr>
      <w:r w:rsidRPr="003E5C09">
        <w:rPr>
          <w:rFonts w:ascii="Palatino Linotype" w:hAnsi="Palatino Linotype" w:cs="Arial"/>
        </w:rPr>
        <w:t>Aunado a lo anterior, debe destacarse que dicho</w:t>
      </w:r>
      <w:r w:rsidRPr="003E5C09">
        <w:rPr>
          <w:rFonts w:ascii="Palatino Linotype" w:eastAsia="Times New Roman" w:hAnsi="Palatino Linotype" w:cs="Arial"/>
          <w:lang w:eastAsia="es-MX"/>
        </w:rPr>
        <w:t xml:space="preserve"> término es mencionado en diferentes ordenamientos legales, tal es el caso del artículo 804 de la Ley Federal de Trabajo, fracción II que establece:  </w:t>
      </w:r>
    </w:p>
    <w:p w14:paraId="47C1DF1D" w14:textId="77777777" w:rsidR="00946882" w:rsidRPr="003E5C09" w:rsidRDefault="00946882" w:rsidP="003E5C09">
      <w:pPr>
        <w:pStyle w:val="Textosinformato"/>
        <w:tabs>
          <w:tab w:val="right" w:leader="dot" w:pos="8222"/>
        </w:tabs>
        <w:spacing w:after="240" w:line="360" w:lineRule="auto"/>
        <w:ind w:left="851"/>
        <w:jc w:val="both"/>
        <w:rPr>
          <w:rFonts w:ascii="Palatino Linotype" w:eastAsia="MS Mincho" w:hAnsi="Palatino Linotype" w:cs="Arial"/>
          <w:b/>
          <w:i/>
          <w:sz w:val="24"/>
          <w:szCs w:val="24"/>
        </w:rPr>
      </w:pPr>
      <w:r w:rsidRPr="003E5C09">
        <w:rPr>
          <w:rFonts w:ascii="Palatino Linotype" w:eastAsia="MS Mincho" w:hAnsi="Palatino Linotype" w:cs="Arial"/>
          <w:b/>
          <w:bCs/>
          <w:i/>
          <w:sz w:val="24"/>
          <w:szCs w:val="24"/>
        </w:rPr>
        <w:t xml:space="preserve"> “Artículo 804</w:t>
      </w:r>
      <w:r w:rsidRPr="003E5C09">
        <w:rPr>
          <w:rFonts w:ascii="Palatino Linotype" w:eastAsia="MS Mincho" w:hAnsi="Palatino Linotype" w:cs="Arial"/>
          <w:bCs/>
          <w:i/>
          <w:sz w:val="24"/>
          <w:szCs w:val="24"/>
        </w:rPr>
        <w:t>.-</w:t>
      </w:r>
      <w:r w:rsidRPr="003E5C09">
        <w:rPr>
          <w:rFonts w:ascii="Palatino Linotype" w:eastAsia="MS Mincho" w:hAnsi="Palatino Linotype" w:cs="Arial"/>
          <w:i/>
          <w:sz w:val="24"/>
          <w:szCs w:val="24"/>
        </w:rPr>
        <w:t xml:space="preserve"> El patrón tiene obligación de conservar y exhibir en juicio los documentos que a continuación se precisan:</w:t>
      </w:r>
    </w:p>
    <w:p w14:paraId="7399488E" w14:textId="77777777" w:rsidR="00946882" w:rsidRPr="003E5C09" w:rsidRDefault="00946882" w:rsidP="003E5C09">
      <w:pPr>
        <w:pStyle w:val="Textosinformato"/>
        <w:tabs>
          <w:tab w:val="right" w:leader="dot" w:pos="8222"/>
        </w:tabs>
        <w:spacing w:after="240" w:line="360" w:lineRule="auto"/>
        <w:ind w:left="851"/>
        <w:jc w:val="both"/>
        <w:rPr>
          <w:rFonts w:ascii="Palatino Linotype" w:eastAsia="MS Mincho" w:hAnsi="Palatino Linotype" w:cs="Arial"/>
          <w:i/>
          <w:sz w:val="24"/>
          <w:szCs w:val="24"/>
        </w:rPr>
      </w:pPr>
      <w:r w:rsidRPr="003E5C09">
        <w:rPr>
          <w:rFonts w:ascii="Palatino Linotype" w:eastAsia="MS Mincho" w:hAnsi="Palatino Linotype" w:cs="Arial"/>
          <w:i/>
          <w:sz w:val="24"/>
          <w:szCs w:val="24"/>
        </w:rPr>
        <w:t>…</w:t>
      </w:r>
    </w:p>
    <w:p w14:paraId="5A815470" w14:textId="77777777" w:rsidR="00946882" w:rsidRPr="003E5C09" w:rsidRDefault="00946882" w:rsidP="003E5C09">
      <w:pPr>
        <w:pStyle w:val="Textosinformato"/>
        <w:tabs>
          <w:tab w:val="right" w:leader="dot" w:pos="8222"/>
        </w:tabs>
        <w:spacing w:after="240" w:line="360" w:lineRule="auto"/>
        <w:ind w:left="851"/>
        <w:jc w:val="both"/>
        <w:rPr>
          <w:rFonts w:ascii="Palatino Linotype" w:eastAsia="MS Mincho" w:hAnsi="Palatino Linotype" w:cs="Arial"/>
          <w:i/>
          <w:sz w:val="24"/>
          <w:szCs w:val="24"/>
          <w:u w:val="single"/>
        </w:rPr>
      </w:pPr>
      <w:r w:rsidRPr="003E5C09">
        <w:rPr>
          <w:rFonts w:ascii="Palatino Linotype" w:eastAsia="MS Mincho" w:hAnsi="Palatino Linotype" w:cs="Arial"/>
          <w:i/>
          <w:sz w:val="24"/>
          <w:szCs w:val="24"/>
        </w:rPr>
        <w:t xml:space="preserve">II. Listas de raya o nómina de personal, cuando se lleven en el centro de trabajo; </w:t>
      </w:r>
      <w:r w:rsidRPr="003E5C09">
        <w:rPr>
          <w:rFonts w:ascii="Palatino Linotype" w:eastAsia="MS Mincho" w:hAnsi="Palatino Linotype" w:cs="Arial"/>
          <w:i/>
          <w:sz w:val="24"/>
          <w:szCs w:val="24"/>
          <w:u w:val="single"/>
        </w:rPr>
        <w:t xml:space="preserve">o </w:t>
      </w:r>
      <w:r w:rsidRPr="003E5C09">
        <w:rPr>
          <w:rFonts w:ascii="Palatino Linotype" w:eastAsia="MS Mincho" w:hAnsi="Palatino Linotype" w:cs="Arial"/>
          <w:b/>
          <w:i/>
          <w:sz w:val="24"/>
          <w:szCs w:val="24"/>
          <w:u w:val="single"/>
        </w:rPr>
        <w:t>recibos de pagos de salarios;</w:t>
      </w:r>
    </w:p>
    <w:p w14:paraId="2E913969" w14:textId="77777777" w:rsidR="00946882" w:rsidRPr="003E5C09" w:rsidRDefault="00946882" w:rsidP="003E5C09">
      <w:pPr>
        <w:pStyle w:val="Textosinformato"/>
        <w:tabs>
          <w:tab w:val="right" w:leader="dot" w:pos="8222"/>
        </w:tabs>
        <w:spacing w:after="240" w:line="360" w:lineRule="auto"/>
        <w:ind w:left="851"/>
        <w:jc w:val="both"/>
        <w:rPr>
          <w:rFonts w:ascii="Palatino Linotype" w:eastAsia="MS Mincho" w:hAnsi="Palatino Linotype" w:cs="Arial"/>
          <w:i/>
          <w:sz w:val="24"/>
          <w:szCs w:val="24"/>
        </w:rPr>
      </w:pPr>
      <w:r w:rsidRPr="003E5C09">
        <w:rPr>
          <w:rFonts w:ascii="Palatino Linotype" w:eastAsia="MS Mincho" w:hAnsi="Palatino Linotype" w:cs="Arial"/>
          <w:i/>
          <w:sz w:val="24"/>
          <w:szCs w:val="24"/>
        </w:rPr>
        <w:t>…</w:t>
      </w:r>
    </w:p>
    <w:p w14:paraId="14543A21" w14:textId="77777777" w:rsidR="00946882" w:rsidRPr="003E5C09" w:rsidRDefault="00946882" w:rsidP="003E5C09">
      <w:pPr>
        <w:pStyle w:val="Texto"/>
        <w:tabs>
          <w:tab w:val="right" w:leader="dot" w:pos="8222"/>
        </w:tabs>
        <w:spacing w:after="240" w:line="360" w:lineRule="auto"/>
        <w:ind w:left="851" w:firstLine="0"/>
        <w:rPr>
          <w:rFonts w:ascii="Palatino Linotype" w:hAnsi="Palatino Linotype"/>
          <w:i/>
          <w:sz w:val="24"/>
          <w:szCs w:val="24"/>
        </w:rPr>
      </w:pPr>
      <w:r w:rsidRPr="003E5C09">
        <w:rPr>
          <w:rFonts w:ascii="Palatino Linotype" w:hAnsi="Palatino Linotype"/>
          <w:i/>
          <w:sz w:val="24"/>
          <w:szCs w:val="24"/>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14:paraId="7E46B450" w14:textId="77777777" w:rsidR="00946882" w:rsidRPr="003E5C09" w:rsidRDefault="00946882" w:rsidP="003E5C09">
      <w:pPr>
        <w:pStyle w:val="Prrafodelista"/>
        <w:numPr>
          <w:ilvl w:val="0"/>
          <w:numId w:val="1"/>
        </w:numPr>
        <w:tabs>
          <w:tab w:val="left" w:pos="0"/>
        </w:tabs>
        <w:spacing w:line="360" w:lineRule="auto"/>
        <w:ind w:left="0" w:right="-567" w:firstLine="0"/>
        <w:jc w:val="both"/>
        <w:rPr>
          <w:rFonts w:ascii="Palatino Linotype" w:hAnsi="Palatino Linotype"/>
          <w:i/>
        </w:rPr>
      </w:pPr>
      <w:r w:rsidRPr="003E5C09">
        <w:rPr>
          <w:rFonts w:ascii="Palatino Linotype" w:hAnsi="Palatino Linotype"/>
        </w:rPr>
        <w:lastRenderedPageBreak/>
        <w:t>D</w:t>
      </w:r>
      <w:r w:rsidRPr="003E5C09">
        <w:rPr>
          <w:rFonts w:ascii="Palatino Linotype" w:hAnsi="Palatino Linotype"/>
          <w:lang w:eastAsia="es-MX"/>
        </w:rPr>
        <w:t xml:space="preserve">e lo anteriormente señalado, se puede llegar a la conclusión de que los </w:t>
      </w:r>
      <w:r w:rsidRPr="003E5C09">
        <w:rPr>
          <w:rFonts w:ascii="Palatino Linotype" w:hAnsi="Palatino Linotype"/>
          <w:b/>
          <w:lang w:eastAsia="es-MX"/>
        </w:rPr>
        <w:t>recibos de pago o nómina</w:t>
      </w:r>
      <w:r w:rsidRPr="003E5C09">
        <w:rPr>
          <w:rFonts w:ascii="Palatino Linotype" w:hAnsi="Palatino Linotype"/>
          <w:lang w:eastAsia="es-MX"/>
        </w:rPr>
        <w:t xml:space="preserve">, consisten en un registro conformado por el conjunto de trabajadores a los cuales se les va a remunerar por los </w:t>
      </w:r>
      <w:hyperlink r:id="rId8" w:history="1">
        <w:r w:rsidRPr="003E5C09">
          <w:rPr>
            <w:rFonts w:ascii="Palatino Linotype" w:hAnsi="Palatino Linotype"/>
            <w:lang w:eastAsia="es-MX"/>
          </w:rPr>
          <w:t>servicios</w:t>
        </w:r>
      </w:hyperlink>
      <w:r w:rsidRPr="003E5C09">
        <w:rPr>
          <w:rFonts w:ascii="Palatino Linotype" w:hAnsi="Palatino Linotype"/>
          <w:lang w:eastAsia="es-MX"/>
        </w:rPr>
        <w:t xml:space="preserve"> que éstos le prestan al patrón, en el cual se asientan las percepciones brutas, deducciones y el neto a recibir de dichos trabajadores.</w:t>
      </w:r>
    </w:p>
    <w:p w14:paraId="79806755" w14:textId="77777777" w:rsidR="00946882" w:rsidRPr="003E5C09" w:rsidRDefault="00946882" w:rsidP="003E5C09">
      <w:pPr>
        <w:pStyle w:val="Prrafodelista"/>
        <w:autoSpaceDE w:val="0"/>
        <w:autoSpaceDN w:val="0"/>
        <w:adjustRightInd w:val="0"/>
        <w:spacing w:before="240" w:after="240" w:line="360" w:lineRule="auto"/>
        <w:ind w:left="0" w:right="-567"/>
        <w:jc w:val="both"/>
        <w:rPr>
          <w:rFonts w:ascii="Palatino Linotype" w:hAnsi="Palatino Linotype"/>
          <w:i/>
        </w:rPr>
      </w:pPr>
    </w:p>
    <w:p w14:paraId="4E0914E6" w14:textId="77777777" w:rsidR="00946882" w:rsidRPr="003E5C09" w:rsidRDefault="00946882" w:rsidP="003E5C09">
      <w:pPr>
        <w:pStyle w:val="Prrafodelista"/>
        <w:numPr>
          <w:ilvl w:val="0"/>
          <w:numId w:val="1"/>
        </w:numPr>
        <w:tabs>
          <w:tab w:val="left" w:pos="0"/>
        </w:tabs>
        <w:spacing w:line="360" w:lineRule="auto"/>
        <w:ind w:left="0" w:right="-567" w:firstLine="0"/>
        <w:jc w:val="both"/>
        <w:rPr>
          <w:rFonts w:ascii="Palatino Linotype" w:hAnsi="Palatino Linotype" w:cs="Arial"/>
        </w:rPr>
      </w:pPr>
      <w:r w:rsidRPr="003E5C09">
        <w:rPr>
          <w:rFonts w:ascii="Palatino Linotype" w:hAnsi="Palatino Linotype" w:cs="Arial"/>
        </w:rPr>
        <w:t>Ahora bien, tratándose de servidores públicos de los Municipios la Ley del Trabajo de los Servidores Públicos del Estado y Municipios, en su artículo 220-K fracciones II y IV y último párrafo, establecen lo siguiente:</w:t>
      </w:r>
    </w:p>
    <w:p w14:paraId="4D73A07C" w14:textId="77777777" w:rsidR="00946882" w:rsidRPr="003E5C09" w:rsidRDefault="00946882" w:rsidP="003E5C09">
      <w:pPr>
        <w:tabs>
          <w:tab w:val="left" w:pos="8222"/>
        </w:tabs>
        <w:spacing w:before="240" w:after="240" w:line="360" w:lineRule="auto"/>
        <w:ind w:left="851"/>
        <w:jc w:val="both"/>
        <w:rPr>
          <w:rFonts w:ascii="Palatino Linotype" w:eastAsia="Times New Roman" w:hAnsi="Palatino Linotype"/>
          <w:bCs/>
          <w:i/>
        </w:rPr>
      </w:pPr>
      <w:r w:rsidRPr="003E5C09">
        <w:rPr>
          <w:rFonts w:ascii="Palatino Linotype" w:eastAsia="Times New Roman" w:hAnsi="Palatino Linotype"/>
          <w:b/>
          <w:bCs/>
          <w:i/>
        </w:rPr>
        <w:t>“ARTÍCULO 220 K</w:t>
      </w:r>
      <w:r w:rsidRPr="003E5C09">
        <w:rPr>
          <w:rFonts w:ascii="Palatino Linotype" w:eastAsia="Times New Roman" w:hAnsi="Palatino Linotype"/>
          <w:bCs/>
          <w:i/>
        </w:rPr>
        <w:t>.- La institución o dependencia pública tiene la obligación de conservar y exhibir en el proceso los documentos que a continuación se precisan:</w:t>
      </w:r>
    </w:p>
    <w:p w14:paraId="67E08239" w14:textId="77777777" w:rsidR="00946882" w:rsidRPr="003E5C09" w:rsidRDefault="00946882" w:rsidP="003E5C09">
      <w:pPr>
        <w:tabs>
          <w:tab w:val="left" w:pos="8222"/>
        </w:tabs>
        <w:spacing w:before="240" w:after="240" w:line="360" w:lineRule="auto"/>
        <w:ind w:left="851"/>
        <w:jc w:val="both"/>
        <w:rPr>
          <w:rFonts w:ascii="Palatino Linotype" w:eastAsia="Times New Roman" w:hAnsi="Palatino Linotype"/>
          <w:bCs/>
          <w:i/>
        </w:rPr>
      </w:pPr>
      <w:r w:rsidRPr="003E5C09">
        <w:rPr>
          <w:rFonts w:ascii="Palatino Linotype" w:eastAsia="Times New Roman" w:hAnsi="Palatino Linotype"/>
          <w:bCs/>
          <w:i/>
        </w:rPr>
        <w:t>…</w:t>
      </w:r>
    </w:p>
    <w:p w14:paraId="2AF0A1FF" w14:textId="77777777" w:rsidR="00946882" w:rsidRPr="003E5C09" w:rsidRDefault="00946882" w:rsidP="003E5C09">
      <w:pPr>
        <w:tabs>
          <w:tab w:val="left" w:pos="8222"/>
        </w:tabs>
        <w:spacing w:before="240" w:after="240" w:line="360" w:lineRule="auto"/>
        <w:ind w:left="851"/>
        <w:jc w:val="both"/>
        <w:rPr>
          <w:rFonts w:ascii="Palatino Linotype" w:eastAsia="Times New Roman" w:hAnsi="Palatino Linotype"/>
          <w:bCs/>
          <w:i/>
        </w:rPr>
      </w:pPr>
      <w:r w:rsidRPr="003E5C09">
        <w:rPr>
          <w:rFonts w:ascii="Palatino Linotype" w:eastAsia="Times New Roman" w:hAnsi="Palatino Linotype"/>
          <w:bCs/>
          <w:i/>
        </w:rPr>
        <w:t xml:space="preserve">II. </w:t>
      </w:r>
      <w:r w:rsidRPr="003E5C09">
        <w:rPr>
          <w:rFonts w:ascii="Palatino Linotype" w:eastAsia="Times New Roman" w:hAnsi="Palatino Linotype"/>
          <w:b/>
          <w:bCs/>
          <w:i/>
          <w:u w:val="single"/>
        </w:rPr>
        <w:t>Recibos de pagos de salarios</w:t>
      </w:r>
      <w:r w:rsidRPr="003E5C09">
        <w:rPr>
          <w:rFonts w:ascii="Palatino Linotype" w:eastAsia="Times New Roman" w:hAnsi="Palatino Linotype"/>
          <w:bCs/>
          <w:i/>
        </w:rPr>
        <w:t xml:space="preserve"> o las constancias documentales del pago de salario cuando sea por depósito o mediante información electrónica;</w:t>
      </w:r>
    </w:p>
    <w:p w14:paraId="6C836C94" w14:textId="77777777" w:rsidR="00946882" w:rsidRPr="003E5C09" w:rsidRDefault="00946882" w:rsidP="003E5C09">
      <w:pPr>
        <w:tabs>
          <w:tab w:val="left" w:pos="8222"/>
        </w:tabs>
        <w:spacing w:before="240" w:after="240" w:line="360" w:lineRule="auto"/>
        <w:ind w:left="851"/>
        <w:jc w:val="both"/>
        <w:rPr>
          <w:rFonts w:ascii="Palatino Linotype" w:eastAsia="Times New Roman" w:hAnsi="Palatino Linotype"/>
          <w:bCs/>
          <w:i/>
        </w:rPr>
      </w:pPr>
      <w:r w:rsidRPr="003E5C09">
        <w:rPr>
          <w:rFonts w:ascii="Palatino Linotype" w:eastAsia="Times New Roman" w:hAnsi="Palatino Linotype"/>
          <w:b/>
          <w:bCs/>
          <w:i/>
        </w:rPr>
        <w:t>(…)</w:t>
      </w:r>
    </w:p>
    <w:p w14:paraId="08E96BC5" w14:textId="77777777" w:rsidR="00946882" w:rsidRPr="003E5C09" w:rsidRDefault="00946882" w:rsidP="003E5C09">
      <w:pPr>
        <w:tabs>
          <w:tab w:val="left" w:pos="8222"/>
        </w:tabs>
        <w:spacing w:before="240" w:after="240" w:line="360" w:lineRule="auto"/>
        <w:ind w:left="851"/>
        <w:jc w:val="both"/>
        <w:rPr>
          <w:rFonts w:ascii="Palatino Linotype" w:eastAsia="Times New Roman" w:hAnsi="Palatino Linotype"/>
          <w:bCs/>
          <w:i/>
          <w:u w:val="single"/>
        </w:rPr>
      </w:pPr>
      <w:r w:rsidRPr="003E5C09">
        <w:rPr>
          <w:rFonts w:ascii="Palatino Linotype" w:eastAsia="Times New Roman" w:hAnsi="Palatino Linotype"/>
          <w:bCs/>
          <w:i/>
        </w:rPr>
        <w:t xml:space="preserve">IV. </w:t>
      </w:r>
      <w:r w:rsidRPr="003E5C09">
        <w:rPr>
          <w:rFonts w:ascii="Palatino Linotype" w:eastAsia="Times New Roman" w:hAnsi="Palatino Linotype"/>
          <w:b/>
          <w:bCs/>
          <w:i/>
          <w:u w:val="single"/>
        </w:rPr>
        <w:t>Recibos</w:t>
      </w:r>
      <w:r w:rsidRPr="003E5C09">
        <w:rPr>
          <w:rFonts w:ascii="Palatino Linotype" w:eastAsia="Times New Roman" w:hAnsi="Palatino Linotype"/>
          <w:bCs/>
          <w:i/>
          <w:u w:val="single"/>
        </w:rPr>
        <w:t xml:space="preserve"> o las constancias de depósito o del medio de información magnética o electrónica que sean utilizadas para el pago de salarios, prima vacacional, aguinaldo y demás prestaciones establecidas en la presente ley; y</w:t>
      </w:r>
    </w:p>
    <w:p w14:paraId="7DD81DBC" w14:textId="77777777" w:rsidR="00946882" w:rsidRPr="003E5C09" w:rsidRDefault="00946882" w:rsidP="003E5C09">
      <w:pPr>
        <w:tabs>
          <w:tab w:val="left" w:pos="8222"/>
        </w:tabs>
        <w:spacing w:before="240" w:after="240" w:line="360" w:lineRule="auto"/>
        <w:ind w:left="851"/>
        <w:jc w:val="both"/>
        <w:rPr>
          <w:rFonts w:ascii="Palatino Linotype" w:eastAsia="Times New Roman" w:hAnsi="Palatino Linotype"/>
          <w:bCs/>
          <w:i/>
        </w:rPr>
      </w:pPr>
      <w:r w:rsidRPr="003E5C09">
        <w:rPr>
          <w:rFonts w:ascii="Palatino Linotype" w:eastAsia="Times New Roman" w:hAnsi="Palatino Linotype"/>
          <w:bCs/>
          <w:i/>
        </w:rPr>
        <w:t xml:space="preserve">Los documentos señalados en la fracción I de este artículo, deberán conservarse mientras dure la relación laboral y hasta un año después; los señalados por las fracciones </w:t>
      </w:r>
      <w:r w:rsidRPr="003E5C09">
        <w:rPr>
          <w:rFonts w:ascii="Palatino Linotype" w:eastAsia="Times New Roman" w:hAnsi="Palatino Linotype"/>
          <w:bCs/>
          <w:i/>
          <w:u w:val="single"/>
        </w:rPr>
        <w:t>II, III, IV durante el último año y un año después de que se extinga la relación laboral</w:t>
      </w:r>
      <w:r w:rsidRPr="003E5C09">
        <w:rPr>
          <w:rFonts w:ascii="Palatino Linotype" w:eastAsia="Times New Roman" w:hAnsi="Palatino Linotype"/>
          <w:b/>
          <w:bCs/>
          <w:i/>
        </w:rPr>
        <w:t>,</w:t>
      </w:r>
      <w:r w:rsidRPr="003E5C09">
        <w:rPr>
          <w:rFonts w:ascii="Palatino Linotype" w:eastAsia="Times New Roman" w:hAnsi="Palatino Linotype"/>
          <w:bCs/>
          <w:i/>
        </w:rPr>
        <w:t xml:space="preserve"> y los mencionados en la fracción V, conforme lo señalen las leyes que los rijan.</w:t>
      </w:r>
    </w:p>
    <w:p w14:paraId="66F9A5D6" w14:textId="77777777" w:rsidR="00946882" w:rsidRPr="003E5C09" w:rsidRDefault="00946882" w:rsidP="003E5C09">
      <w:pPr>
        <w:tabs>
          <w:tab w:val="left" w:pos="8222"/>
        </w:tabs>
        <w:spacing w:before="240" w:after="240" w:line="360" w:lineRule="auto"/>
        <w:ind w:left="851"/>
        <w:jc w:val="both"/>
        <w:rPr>
          <w:rFonts w:ascii="Palatino Linotype" w:eastAsia="Times New Roman" w:hAnsi="Palatino Linotype"/>
          <w:bCs/>
          <w:i/>
        </w:rPr>
      </w:pPr>
      <w:r w:rsidRPr="003E5C09">
        <w:rPr>
          <w:rFonts w:ascii="Palatino Linotype" w:eastAsia="Times New Roman" w:hAnsi="Palatino Linotype"/>
          <w:bCs/>
          <w:i/>
        </w:rPr>
        <w:lastRenderedPageBreak/>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125BFC5B" w14:textId="77777777" w:rsidR="00946882" w:rsidRPr="003E5C09" w:rsidRDefault="00946882" w:rsidP="003E5C09">
      <w:pPr>
        <w:tabs>
          <w:tab w:val="left" w:pos="8222"/>
        </w:tabs>
        <w:spacing w:before="240" w:after="240" w:line="360" w:lineRule="auto"/>
        <w:ind w:left="851"/>
        <w:jc w:val="both"/>
        <w:rPr>
          <w:rFonts w:ascii="Palatino Linotype" w:eastAsia="Times New Roman" w:hAnsi="Palatino Linotype"/>
          <w:bCs/>
          <w:i/>
        </w:rPr>
      </w:pPr>
      <w:r w:rsidRPr="003E5C09">
        <w:rPr>
          <w:rFonts w:ascii="Palatino Linotype" w:eastAsia="Times New Roman" w:hAnsi="Palatino Linotype"/>
          <w:bCs/>
          <w:i/>
        </w:rPr>
        <w:t>El incumplimiento por lo dispuesto por este artículo, establecerá la presunción de ser ciertos los hechos que el actor exprese en su demanda, en relación con tales documentos, salvo prueba en contrario.” (Sic)</w:t>
      </w:r>
    </w:p>
    <w:p w14:paraId="6B9C1EE2" w14:textId="77777777" w:rsidR="00DC2AF5" w:rsidRPr="003E5C09" w:rsidRDefault="00DC2AF5" w:rsidP="003E5C09">
      <w:pPr>
        <w:pStyle w:val="Prrafodelista"/>
        <w:tabs>
          <w:tab w:val="left" w:pos="0"/>
        </w:tabs>
        <w:spacing w:line="360" w:lineRule="auto"/>
        <w:ind w:left="0" w:right="-567"/>
        <w:jc w:val="both"/>
        <w:rPr>
          <w:rFonts w:ascii="Palatino Linotype" w:eastAsia="Times New Roman" w:hAnsi="Palatino Linotype" w:cs="Arial"/>
        </w:rPr>
      </w:pPr>
    </w:p>
    <w:p w14:paraId="32992081" w14:textId="77777777" w:rsidR="00946882" w:rsidRPr="003E5C09" w:rsidRDefault="00946882" w:rsidP="003E5C09">
      <w:pPr>
        <w:pStyle w:val="Prrafodelista"/>
        <w:numPr>
          <w:ilvl w:val="0"/>
          <w:numId w:val="1"/>
        </w:numPr>
        <w:tabs>
          <w:tab w:val="left" w:pos="0"/>
        </w:tabs>
        <w:spacing w:line="360" w:lineRule="auto"/>
        <w:ind w:left="0" w:right="-567" w:firstLine="0"/>
        <w:jc w:val="both"/>
        <w:rPr>
          <w:rFonts w:ascii="Palatino Linotype" w:eastAsia="Times New Roman" w:hAnsi="Palatino Linotype" w:cs="Arial"/>
        </w:rPr>
      </w:pPr>
      <w:r w:rsidRPr="003E5C09">
        <w:rPr>
          <w:rFonts w:ascii="Palatino Linotype" w:eastAsia="Times New Roman" w:hAnsi="Palatino Linotype" w:cs="Arial"/>
        </w:rPr>
        <w:t xml:space="preserve">De lo anterior, se advierte que toda institución pública o dependencia pública del Estado de México debe conservar los </w:t>
      </w:r>
      <w:r w:rsidRPr="003E5C09">
        <w:rPr>
          <w:rFonts w:ascii="Palatino Linotype" w:eastAsia="Times New Roman" w:hAnsi="Palatino Linotype" w:cs="Arial"/>
          <w:b/>
        </w:rPr>
        <w:t>recibos o constancias de pago</w:t>
      </w:r>
      <w:r w:rsidRPr="003E5C09">
        <w:rPr>
          <w:rFonts w:ascii="Palatino Linotype" w:eastAsia="Times New Roman" w:hAnsi="Palatino Linotype" w:cs="Arial"/>
        </w:rPr>
        <w:t xml:space="preserve">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3780C88F" w14:textId="77777777" w:rsidR="00946882" w:rsidRPr="003E5C09" w:rsidRDefault="00946882" w:rsidP="003E5C09">
      <w:pPr>
        <w:pStyle w:val="Prrafodelista"/>
        <w:spacing w:before="240" w:after="240" w:line="360" w:lineRule="auto"/>
        <w:ind w:left="0" w:right="-567"/>
        <w:jc w:val="both"/>
        <w:rPr>
          <w:rFonts w:ascii="Palatino Linotype" w:eastAsia="Times New Roman" w:hAnsi="Palatino Linotype" w:cs="Arial"/>
        </w:rPr>
      </w:pPr>
    </w:p>
    <w:p w14:paraId="629AEBAA" w14:textId="77777777" w:rsidR="00946882" w:rsidRPr="003E5C09" w:rsidRDefault="00946882" w:rsidP="003E5C09">
      <w:pPr>
        <w:pStyle w:val="Prrafodelista"/>
        <w:numPr>
          <w:ilvl w:val="0"/>
          <w:numId w:val="1"/>
        </w:numPr>
        <w:tabs>
          <w:tab w:val="left" w:pos="0"/>
        </w:tabs>
        <w:spacing w:line="360" w:lineRule="auto"/>
        <w:ind w:left="0" w:right="-567" w:firstLine="0"/>
        <w:jc w:val="both"/>
        <w:rPr>
          <w:rFonts w:ascii="Palatino Linotype" w:eastAsia="Times New Roman" w:hAnsi="Palatino Linotype" w:cs="Arial"/>
        </w:rPr>
      </w:pPr>
      <w:r w:rsidRPr="003E5C09">
        <w:rPr>
          <w:rFonts w:ascii="Palatino Linotype" w:eastAsia="Times New Roman" w:hAnsi="Palatino Linotype" w:cs="Arial"/>
        </w:rPr>
        <w:t xml:space="preserve">Así, la </w:t>
      </w:r>
      <w:r w:rsidRPr="003E5C09">
        <w:rPr>
          <w:rFonts w:ascii="Palatino Linotype" w:hAnsi="Palatino Linotype" w:cs="Arial"/>
        </w:rPr>
        <w:t xml:space="preserve">Ley del Trabajo de los Servidores Públicos del Estado y Municipios hace referencia </w:t>
      </w:r>
      <w:r w:rsidRPr="003E5C09">
        <w:rPr>
          <w:rFonts w:ascii="Palatino Linotype" w:eastAsia="Times New Roman" w:hAnsi="Palatino Linotype" w:cs="Arial"/>
          <w:lang w:eastAsia="es-MX"/>
        </w:rPr>
        <w:t xml:space="preserve">a </w:t>
      </w:r>
      <w:r w:rsidRPr="003E5C09">
        <w:rPr>
          <w:rFonts w:ascii="Palatino Linotype" w:eastAsia="Times New Roman" w:hAnsi="Palatino Linotype" w:cs="Arial"/>
        </w:rPr>
        <w:t>los comprobantes que las instituciones públicas realizan para documentar el pago de salarios, prima vacacional, aguinaldo y demás prestaciones otorgadas a un servidor público, denominándolos “</w:t>
      </w:r>
      <w:r w:rsidRPr="003E5C09">
        <w:rPr>
          <w:rFonts w:ascii="Palatino Linotype" w:eastAsia="Times New Roman" w:hAnsi="Palatino Linotype" w:cs="Arial"/>
          <w:i/>
        </w:rPr>
        <w:t>recibos o comprobantes de pago</w:t>
      </w:r>
      <w:r w:rsidRPr="003E5C09">
        <w:rPr>
          <w:rFonts w:ascii="Palatino Linotype" w:eastAsia="Times New Roman" w:hAnsi="Palatino Linotype" w:cs="Arial"/>
        </w:rPr>
        <w:t xml:space="preserve">”, los cuales constituyen </w:t>
      </w:r>
      <w:r w:rsidRPr="003E5C09">
        <w:rPr>
          <w:rFonts w:ascii="Palatino Linotype" w:hAnsi="Palatino Linotype" w:cs="Arial"/>
        </w:rPr>
        <w:t xml:space="preserve">un instrumento mediante el cual el sujeto obligado acredita las remuneraciones al personal y, que </w:t>
      </w:r>
      <w:r w:rsidRPr="003E5C09">
        <w:rPr>
          <w:rFonts w:ascii="Palatino Linotype" w:eastAsia="Times New Roman" w:hAnsi="Palatino Linotype" w:cs="Arial"/>
        </w:rPr>
        <w:t>de acuerdo al uso implantado en la colectividad se denominan “</w:t>
      </w:r>
      <w:r w:rsidRPr="003E5C09">
        <w:rPr>
          <w:rFonts w:ascii="Palatino Linotype" w:eastAsia="Times New Roman" w:hAnsi="Palatino Linotype" w:cs="Arial"/>
          <w:b/>
          <w:i/>
        </w:rPr>
        <w:t>recibos de nómina</w:t>
      </w:r>
      <w:r w:rsidRPr="003E5C09">
        <w:rPr>
          <w:rFonts w:ascii="Palatino Linotype" w:eastAsia="Times New Roman" w:hAnsi="Palatino Linotype" w:cs="Arial"/>
        </w:rPr>
        <w:t>”.</w:t>
      </w:r>
    </w:p>
    <w:p w14:paraId="6C4FD12A" w14:textId="77777777" w:rsidR="00946882" w:rsidRPr="003E5C09" w:rsidRDefault="00946882" w:rsidP="003E5C09">
      <w:pPr>
        <w:pStyle w:val="Prrafodelista"/>
        <w:spacing w:before="240" w:after="240" w:line="360" w:lineRule="auto"/>
        <w:ind w:left="0" w:right="-567"/>
        <w:jc w:val="both"/>
        <w:rPr>
          <w:rFonts w:ascii="Palatino Linotype" w:hAnsi="Palatino Linotype" w:cs="Arial"/>
        </w:rPr>
      </w:pPr>
    </w:p>
    <w:p w14:paraId="4D18347D" w14:textId="77777777" w:rsidR="00946882" w:rsidRPr="003E5C09" w:rsidRDefault="00946882" w:rsidP="003E5C09">
      <w:pPr>
        <w:pStyle w:val="Prrafodelista"/>
        <w:numPr>
          <w:ilvl w:val="0"/>
          <w:numId w:val="1"/>
        </w:numPr>
        <w:tabs>
          <w:tab w:val="left" w:pos="0"/>
        </w:tabs>
        <w:spacing w:line="360" w:lineRule="auto"/>
        <w:ind w:left="0" w:right="-567" w:firstLine="0"/>
        <w:jc w:val="both"/>
        <w:rPr>
          <w:rFonts w:ascii="Palatino Linotype" w:hAnsi="Palatino Linotype" w:cs="Arial"/>
        </w:rPr>
      </w:pPr>
      <w:r w:rsidRPr="003E5C09">
        <w:rPr>
          <w:rFonts w:ascii="Palatino Linotype" w:eastAsia="Times New Roman" w:hAnsi="Palatino Linotype" w:cs="Arial"/>
        </w:rPr>
        <w:lastRenderedPageBreak/>
        <w:t>De lo anterior se concluye que todos los servidores públicos tienen el derecho</w:t>
      </w:r>
      <w:r w:rsidRPr="003E5C09">
        <w:rPr>
          <w:rFonts w:ascii="Palatino Linotype" w:hAnsi="Palatino Linotype" w:cs="Arial"/>
        </w:rPr>
        <w:t xml:space="preserve"> de recibir </w:t>
      </w:r>
      <w:r w:rsidRPr="003E5C09">
        <w:rPr>
          <w:rFonts w:ascii="Palatino Linotype" w:hAnsi="Palatino Linotype" w:cs="Arial"/>
          <w:b/>
        </w:rPr>
        <w:t xml:space="preserve">remuneraciones </w:t>
      </w:r>
      <w:r w:rsidRPr="003E5C09">
        <w:rPr>
          <w:rFonts w:ascii="Palatino Linotype" w:hAnsi="Palatino Linotype" w:cs="Arial"/>
        </w:rPr>
        <w:t xml:space="preserve">irrenunciables por el desempeño de un empleo, </w:t>
      </w:r>
      <w:r w:rsidRPr="003E5C09">
        <w:rPr>
          <w:rFonts w:ascii="Palatino Linotype" w:hAnsi="Palatino Linotype" w:cs="Arial"/>
          <w:b/>
        </w:rPr>
        <w:t>cargo o comisión</w:t>
      </w:r>
      <w:r w:rsidRPr="003E5C09">
        <w:rPr>
          <w:rFonts w:ascii="Palatino Linotype" w:hAnsi="Palatino Linotype" w:cs="Arial"/>
        </w:rPr>
        <w:t xml:space="preserve">,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 </w:t>
      </w:r>
    </w:p>
    <w:p w14:paraId="34A27F8B" w14:textId="77777777" w:rsidR="00946882" w:rsidRPr="003E5C09" w:rsidRDefault="00946882" w:rsidP="003E5C09">
      <w:pPr>
        <w:pStyle w:val="Prrafodelista"/>
        <w:spacing w:before="240" w:after="240" w:line="360" w:lineRule="auto"/>
        <w:ind w:left="0" w:right="-567"/>
        <w:jc w:val="both"/>
        <w:rPr>
          <w:rFonts w:ascii="Palatino Linotype" w:hAnsi="Palatino Linotype" w:cs="Arial"/>
        </w:rPr>
      </w:pPr>
    </w:p>
    <w:p w14:paraId="5903D30F" w14:textId="77777777" w:rsidR="00946882" w:rsidRPr="003E5C09" w:rsidRDefault="00946882" w:rsidP="003E5C09">
      <w:pPr>
        <w:pStyle w:val="Prrafodelista"/>
        <w:numPr>
          <w:ilvl w:val="0"/>
          <w:numId w:val="1"/>
        </w:numPr>
        <w:tabs>
          <w:tab w:val="left" w:pos="0"/>
        </w:tabs>
        <w:spacing w:line="360" w:lineRule="auto"/>
        <w:ind w:left="0" w:right="-567" w:firstLine="0"/>
        <w:jc w:val="both"/>
        <w:rPr>
          <w:rFonts w:ascii="Palatino Linotype" w:eastAsia="Times New Roman" w:hAnsi="Palatino Linotype" w:cs="Arial"/>
          <w:lang w:val="es-ES"/>
        </w:rPr>
      </w:pPr>
      <w:r w:rsidRPr="003E5C09">
        <w:rPr>
          <w:rFonts w:ascii="Palatino Linotype" w:eastAsia="MS Mincho" w:hAnsi="Palatino Linotype" w:cs="Times New Roman"/>
          <w:color w:val="000000"/>
        </w:rPr>
        <w:t xml:space="preserve"> En el entendido de que las remuneraciones señaladas en el párrafo anterior son pagadas mediante la aplicación de fondos públicos, dichas erogaciones son fiscalizadas por la Legislatura a través del Órgano Superior de Fiscalización  y en ese sentido el </w:t>
      </w:r>
      <w:r w:rsidRPr="003E5C09">
        <w:rPr>
          <w:rFonts w:ascii="Palatino Linotype" w:eastAsia="Times New Roman" w:hAnsi="Palatino Linotype" w:cs="Arial"/>
          <w:lang w:val="es-ES"/>
        </w:rPr>
        <w:t xml:space="preserve">61 de la </w:t>
      </w:r>
      <w:r w:rsidRPr="003E5C09">
        <w:rPr>
          <w:rFonts w:ascii="Palatino Linotype" w:eastAsia="Times New Roman" w:hAnsi="Palatino Linotype" w:cs="Arial"/>
          <w:b/>
          <w:lang w:val="es-ES"/>
        </w:rPr>
        <w:t>Constitución Política del Estado Libre y Soberano de México</w:t>
      </w:r>
      <w:r w:rsidRPr="003E5C09">
        <w:rPr>
          <w:rFonts w:ascii="Palatino Linotype" w:eastAsia="Times New Roman" w:hAnsi="Palatino Linotype" w:cs="Arial"/>
          <w:lang w:val="es-ES"/>
        </w:rPr>
        <w:t xml:space="preserve"> establece las facultades y obligaciones de la Legislatura de las cuales podemos resaltar las siguientes: </w:t>
      </w:r>
    </w:p>
    <w:p w14:paraId="02C4BEF2" w14:textId="77777777" w:rsidR="00946882" w:rsidRPr="003E5C09" w:rsidRDefault="00946882" w:rsidP="003E5C09">
      <w:pPr>
        <w:pStyle w:val="Prrafodelista"/>
        <w:spacing w:line="360" w:lineRule="auto"/>
        <w:ind w:right="-567"/>
        <w:rPr>
          <w:rFonts w:ascii="Palatino Linotype" w:eastAsia="Times New Roman" w:hAnsi="Palatino Linotype" w:cs="Arial"/>
          <w:lang w:val="es-ES"/>
        </w:rPr>
      </w:pPr>
    </w:p>
    <w:p w14:paraId="50DDEAE2" w14:textId="77777777" w:rsidR="00946882" w:rsidRPr="003E5C09" w:rsidRDefault="00946882" w:rsidP="003E5C09">
      <w:pPr>
        <w:pStyle w:val="Prrafodelista"/>
        <w:spacing w:line="360" w:lineRule="auto"/>
        <w:ind w:left="851"/>
        <w:jc w:val="both"/>
        <w:rPr>
          <w:rFonts w:ascii="Palatino Linotype" w:eastAsia="Times New Roman" w:hAnsi="Palatino Linotype" w:cs="Arial"/>
          <w:b/>
          <w:i/>
          <w:lang w:val="es-ES"/>
        </w:rPr>
      </w:pPr>
      <w:r w:rsidRPr="003E5C09">
        <w:rPr>
          <w:rFonts w:ascii="Palatino Linotype" w:eastAsia="Times New Roman" w:hAnsi="Palatino Linotype" w:cs="Arial"/>
          <w:b/>
          <w:i/>
          <w:lang w:val="es-ES"/>
        </w:rPr>
        <w:t>“Artículo 61.</w:t>
      </w:r>
    </w:p>
    <w:p w14:paraId="6C88B6F2" w14:textId="77777777" w:rsidR="00946882" w:rsidRPr="003E5C09" w:rsidRDefault="00946882" w:rsidP="003E5C09">
      <w:pPr>
        <w:pStyle w:val="Prrafodelista"/>
        <w:spacing w:line="360" w:lineRule="auto"/>
        <w:ind w:left="851"/>
        <w:jc w:val="both"/>
        <w:rPr>
          <w:rFonts w:ascii="Palatino Linotype" w:eastAsia="Times New Roman" w:hAnsi="Palatino Linotype" w:cs="Arial"/>
          <w:b/>
          <w:i/>
          <w:lang w:val="es-ES"/>
        </w:rPr>
      </w:pPr>
      <w:r w:rsidRPr="003E5C09">
        <w:rPr>
          <w:rFonts w:ascii="Palatino Linotype" w:eastAsia="Times New Roman" w:hAnsi="Palatino Linotype" w:cs="Arial"/>
          <w:b/>
          <w:i/>
          <w:lang w:val="es-ES"/>
        </w:rPr>
        <w:t xml:space="preserve">(…) </w:t>
      </w:r>
    </w:p>
    <w:p w14:paraId="53DF4066" w14:textId="77777777" w:rsidR="00946882" w:rsidRPr="003E5C09" w:rsidRDefault="00946882" w:rsidP="003E5C09">
      <w:pPr>
        <w:autoSpaceDE w:val="0"/>
        <w:autoSpaceDN w:val="0"/>
        <w:adjustRightInd w:val="0"/>
        <w:spacing w:line="360" w:lineRule="auto"/>
        <w:ind w:left="851"/>
        <w:jc w:val="both"/>
        <w:rPr>
          <w:rFonts w:ascii="Palatino Linotype" w:hAnsi="Palatino Linotype" w:cs="Bookman Old Style"/>
          <w:i/>
          <w:lang w:val="es-MX"/>
        </w:rPr>
      </w:pPr>
      <w:r w:rsidRPr="003E5C09">
        <w:rPr>
          <w:rFonts w:ascii="Palatino Linotype" w:hAnsi="Palatino Linotype" w:cs="Bookman Old Style"/>
          <w:i/>
          <w:lang w:val="es-MX"/>
        </w:rPr>
        <w:t xml:space="preserve">XXXIII. Revisar, por conducto del </w:t>
      </w:r>
      <w:r w:rsidRPr="003E5C09">
        <w:rPr>
          <w:rFonts w:ascii="Palatino Linotype" w:hAnsi="Palatino Linotype" w:cs="Bookman Old Style"/>
          <w:b/>
          <w:i/>
          <w:lang w:val="es-MX"/>
        </w:rPr>
        <w:t>Órgano Superior de Fiscalización del Estado de México</w:t>
      </w:r>
      <w:r w:rsidRPr="003E5C09">
        <w:rPr>
          <w:rFonts w:ascii="Palatino Linotype" w:hAnsi="Palatino Linotype" w:cs="Bookman Old Style"/>
          <w:i/>
          <w:lang w:val="es-MX"/>
        </w:rPr>
        <w:t>,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14:paraId="36B664D8" w14:textId="77777777" w:rsidR="00946882" w:rsidRPr="003E5C09" w:rsidRDefault="00946882" w:rsidP="003E5C09">
      <w:pPr>
        <w:autoSpaceDE w:val="0"/>
        <w:autoSpaceDN w:val="0"/>
        <w:adjustRightInd w:val="0"/>
        <w:spacing w:line="360" w:lineRule="auto"/>
        <w:ind w:left="851"/>
        <w:jc w:val="both"/>
        <w:rPr>
          <w:rFonts w:ascii="Palatino Linotype" w:hAnsi="Palatino Linotype" w:cs="Bookman Old Style"/>
          <w:i/>
          <w:lang w:val="es-MX"/>
        </w:rPr>
      </w:pPr>
    </w:p>
    <w:p w14:paraId="0E477981" w14:textId="77777777" w:rsidR="00946882" w:rsidRPr="003E5C09" w:rsidRDefault="00946882" w:rsidP="003E5C09">
      <w:pPr>
        <w:autoSpaceDE w:val="0"/>
        <w:autoSpaceDN w:val="0"/>
        <w:adjustRightInd w:val="0"/>
        <w:spacing w:line="360" w:lineRule="auto"/>
        <w:ind w:left="851"/>
        <w:jc w:val="both"/>
        <w:rPr>
          <w:rFonts w:ascii="Palatino Linotype" w:hAnsi="Palatino Linotype" w:cs="Bookman Old Style"/>
          <w:i/>
          <w:lang w:val="es-MX"/>
        </w:rPr>
      </w:pPr>
      <w:r w:rsidRPr="003E5C09">
        <w:rPr>
          <w:rFonts w:ascii="Palatino Linotype" w:hAnsi="Palatino Linotype" w:cs="Bookman Old Style"/>
          <w:i/>
          <w:lang w:val="es-MX"/>
        </w:rPr>
        <w:t xml:space="preserve">XXXIV. Fiscalizar la administración de los ingresos y egresos del Estado y de los Municipios, que incluyen a los Poderes Públicos, organismos autónomos, organismos </w:t>
      </w:r>
      <w:r w:rsidRPr="003E5C09">
        <w:rPr>
          <w:rFonts w:ascii="Palatino Linotype" w:hAnsi="Palatino Linotype" w:cs="Bookman Old Style"/>
          <w:i/>
          <w:lang w:val="es-MX"/>
        </w:rPr>
        <w:lastRenderedPageBreak/>
        <w:t xml:space="preserve">auxiliares, fideicomisos públicos o privados y demás entes públicos que manejen recursos del Estado y Municipios, a través del </w:t>
      </w:r>
      <w:r w:rsidRPr="003E5C09">
        <w:rPr>
          <w:rFonts w:ascii="Palatino Linotype" w:hAnsi="Palatino Linotype" w:cs="Bookman Old Style"/>
          <w:b/>
          <w:i/>
          <w:lang w:val="es-MX"/>
        </w:rPr>
        <w:t>Órgano Superior de Fiscalización</w:t>
      </w:r>
      <w:r w:rsidRPr="003E5C09">
        <w:rPr>
          <w:rFonts w:ascii="Palatino Linotype" w:hAnsi="Palatino Linotype" w:cs="Bookman Old Style"/>
          <w:i/>
          <w:lang w:val="es-MX"/>
        </w:rPr>
        <w:t>.”</w:t>
      </w:r>
    </w:p>
    <w:p w14:paraId="670D04D4" w14:textId="77777777" w:rsidR="00946882" w:rsidRPr="003E5C09" w:rsidRDefault="00946882" w:rsidP="003E5C09">
      <w:pPr>
        <w:autoSpaceDE w:val="0"/>
        <w:autoSpaceDN w:val="0"/>
        <w:adjustRightInd w:val="0"/>
        <w:spacing w:line="360" w:lineRule="auto"/>
        <w:ind w:left="851" w:right="-567"/>
        <w:jc w:val="both"/>
        <w:rPr>
          <w:rFonts w:ascii="Palatino Linotype" w:hAnsi="Palatino Linotype" w:cs="Bookman Old Style"/>
          <w:i/>
          <w:lang w:val="es-MX"/>
        </w:rPr>
      </w:pPr>
    </w:p>
    <w:p w14:paraId="797F3757" w14:textId="77777777" w:rsidR="00946882" w:rsidRPr="003E5C09" w:rsidRDefault="00946882" w:rsidP="003E5C09">
      <w:pPr>
        <w:pStyle w:val="Prrafodelista"/>
        <w:numPr>
          <w:ilvl w:val="0"/>
          <w:numId w:val="1"/>
        </w:numPr>
        <w:tabs>
          <w:tab w:val="left" w:pos="0"/>
        </w:tabs>
        <w:spacing w:line="360" w:lineRule="auto"/>
        <w:ind w:left="0" w:right="-567" w:firstLine="0"/>
        <w:jc w:val="both"/>
        <w:rPr>
          <w:rFonts w:ascii="Palatino Linotype" w:hAnsi="Palatino Linotype" w:cs="Bookman Old Style"/>
          <w:i/>
          <w:lang w:val="es-MX"/>
        </w:rPr>
      </w:pPr>
      <w:r w:rsidRPr="003E5C09">
        <w:rPr>
          <w:rFonts w:ascii="Palatino Linotype" w:hAnsi="Palatino Linotype" w:cs="Bookman Old Style"/>
          <w:lang w:val="es-MX"/>
        </w:rPr>
        <w:t xml:space="preserve">La </w:t>
      </w:r>
      <w:r w:rsidRPr="003E5C09">
        <w:rPr>
          <w:rFonts w:ascii="Palatino Linotype" w:hAnsi="Palatino Linotype" w:cs="Bookman Old Style"/>
          <w:b/>
          <w:lang w:val="es-MX"/>
        </w:rPr>
        <w:t xml:space="preserve">Ley de Fiscalización Superior del Estado de México </w:t>
      </w:r>
      <w:r w:rsidRPr="003E5C09">
        <w:rPr>
          <w:rFonts w:ascii="Palatino Linotype" w:hAnsi="Palatino Linotype" w:cs="Bookman Old Style"/>
          <w:lang w:val="es-MX"/>
        </w:rPr>
        <w:t xml:space="preserve">tiene por objeto establecer disposiciones encaminadas a fiscalizar, auditar y revisar las cuentas y actos relativos a la aplicación de los recursos públicos del Estado y Municipios; y en este sentido para dar cumplimiento a dicho ordenamiento,  las Tesorerías Municipales y la Secretaría de Finanzas mensualmente enviaran para su análisis el Órgano Superior de Fiscalización de la Legislatura documento denominado </w:t>
      </w:r>
      <w:r w:rsidRPr="003E5C09">
        <w:rPr>
          <w:rFonts w:ascii="Palatino Linotype" w:hAnsi="Palatino Linotype" w:cs="Bookman Old Style"/>
          <w:b/>
          <w:lang w:val="es-MX"/>
        </w:rPr>
        <w:t xml:space="preserve">Informe Mensual. </w:t>
      </w:r>
      <w:r w:rsidRPr="003E5C09">
        <w:rPr>
          <w:rFonts w:ascii="Palatino Linotype" w:hAnsi="Palatino Linotype" w:cs="Bookman Old Style"/>
          <w:lang w:val="es-MX"/>
        </w:rPr>
        <w:t xml:space="preserve">El artículo 32 párrafo segundo de la ley en cita establece: </w:t>
      </w:r>
    </w:p>
    <w:p w14:paraId="207B0E40" w14:textId="77777777" w:rsidR="00946882" w:rsidRPr="003E5C09" w:rsidRDefault="00946882" w:rsidP="003E5C09">
      <w:pPr>
        <w:pStyle w:val="Prrafodelista"/>
        <w:autoSpaceDE w:val="0"/>
        <w:autoSpaceDN w:val="0"/>
        <w:adjustRightInd w:val="0"/>
        <w:spacing w:line="360" w:lineRule="auto"/>
        <w:ind w:left="0" w:right="-567"/>
        <w:jc w:val="both"/>
        <w:rPr>
          <w:rFonts w:ascii="Palatino Linotype" w:hAnsi="Palatino Linotype" w:cs="Bookman Old Style"/>
          <w:i/>
          <w:lang w:val="es-MX"/>
        </w:rPr>
      </w:pPr>
    </w:p>
    <w:p w14:paraId="2BDE7AA7" w14:textId="77777777" w:rsidR="00946882" w:rsidRPr="003E5C09" w:rsidRDefault="00946882" w:rsidP="003E5C09">
      <w:pPr>
        <w:pStyle w:val="Prrafodelista"/>
        <w:tabs>
          <w:tab w:val="left" w:pos="7797"/>
        </w:tabs>
        <w:autoSpaceDE w:val="0"/>
        <w:autoSpaceDN w:val="0"/>
        <w:adjustRightInd w:val="0"/>
        <w:spacing w:line="360" w:lineRule="auto"/>
        <w:ind w:left="851"/>
        <w:jc w:val="both"/>
        <w:rPr>
          <w:rFonts w:ascii="Palatino Linotype" w:hAnsi="Palatino Linotype" w:cs="Bookman Old Style"/>
          <w:b/>
          <w:i/>
          <w:lang w:val="es-MX"/>
        </w:rPr>
      </w:pPr>
      <w:r w:rsidRPr="003E5C09">
        <w:rPr>
          <w:rFonts w:ascii="Palatino Linotype" w:hAnsi="Palatino Linotype" w:cs="Bookman Old Style"/>
          <w:b/>
          <w:i/>
          <w:lang w:val="es-MX"/>
        </w:rPr>
        <w:t>“Articulo 32.-</w:t>
      </w:r>
    </w:p>
    <w:p w14:paraId="11142480" w14:textId="77777777" w:rsidR="00946882" w:rsidRPr="003E5C09" w:rsidRDefault="00946882" w:rsidP="003E5C09">
      <w:pPr>
        <w:pStyle w:val="Prrafodelista"/>
        <w:autoSpaceDE w:val="0"/>
        <w:autoSpaceDN w:val="0"/>
        <w:adjustRightInd w:val="0"/>
        <w:spacing w:line="360" w:lineRule="auto"/>
        <w:ind w:left="851"/>
        <w:jc w:val="both"/>
        <w:rPr>
          <w:rFonts w:ascii="Palatino Linotype" w:hAnsi="Palatino Linotype" w:cs="Bookman Old Style"/>
          <w:i/>
          <w:lang w:val="es-MX"/>
        </w:rPr>
      </w:pPr>
      <w:r w:rsidRPr="003E5C09">
        <w:rPr>
          <w:rFonts w:ascii="Palatino Linotype" w:hAnsi="Palatino Linotype" w:cs="Bookman Old Style"/>
          <w:i/>
          <w:lang w:val="es-MX"/>
        </w:rPr>
        <w:t>(…)</w:t>
      </w:r>
    </w:p>
    <w:p w14:paraId="4CC8EF15" w14:textId="77777777" w:rsidR="00946882" w:rsidRPr="003E5C09" w:rsidRDefault="00946882" w:rsidP="003E5C09">
      <w:pPr>
        <w:pStyle w:val="Prrafodelista"/>
        <w:autoSpaceDE w:val="0"/>
        <w:autoSpaceDN w:val="0"/>
        <w:adjustRightInd w:val="0"/>
        <w:spacing w:line="360" w:lineRule="auto"/>
        <w:ind w:left="851"/>
        <w:jc w:val="both"/>
        <w:rPr>
          <w:rFonts w:ascii="Palatino Linotype" w:hAnsi="Palatino Linotype" w:cs="Bookman Old Style"/>
          <w:i/>
          <w:lang w:val="es-MX"/>
        </w:rPr>
      </w:pPr>
      <w:r w:rsidRPr="003E5C09">
        <w:rPr>
          <w:rFonts w:ascii="Palatino Linotype" w:hAnsi="Palatino Linotype" w:cs="Bookman Old Style"/>
          <w:i/>
          <w:lang w:val="es-MX"/>
        </w:rPr>
        <w:t xml:space="preserve">Los Presidentes Municipales presentarán a la Legislatura las cuentas públicas anuales de sus respectivos municipios, del ejercicio fiscal inmediato anterior, dentro de los quince primeros días del mes de marzo de cada año; asimismo, </w:t>
      </w:r>
      <w:r w:rsidRPr="003E5C09">
        <w:rPr>
          <w:rFonts w:ascii="Palatino Linotype" w:hAnsi="Palatino Linotype" w:cs="Bookman Old Style"/>
          <w:b/>
          <w:i/>
          <w:lang w:val="es-MX"/>
        </w:rPr>
        <w:t>los informes mensuales</w:t>
      </w:r>
      <w:r w:rsidRPr="003E5C09">
        <w:rPr>
          <w:rFonts w:ascii="Palatino Linotype" w:hAnsi="Palatino Linotype" w:cs="Bookman Old Style"/>
          <w:i/>
          <w:lang w:val="es-MX"/>
        </w:rPr>
        <w:t xml:space="preserve"> los deberán presentar dentro de los veinte días posteriores al término del mes correspondiente.”</w:t>
      </w:r>
    </w:p>
    <w:p w14:paraId="5388D564" w14:textId="77777777" w:rsidR="00946882" w:rsidRPr="003E5C09" w:rsidRDefault="00946882" w:rsidP="003E5C09">
      <w:pPr>
        <w:pStyle w:val="Prrafodelista"/>
        <w:autoSpaceDE w:val="0"/>
        <w:autoSpaceDN w:val="0"/>
        <w:adjustRightInd w:val="0"/>
        <w:spacing w:line="360" w:lineRule="auto"/>
        <w:ind w:left="851" w:right="-567"/>
        <w:jc w:val="both"/>
        <w:rPr>
          <w:rFonts w:ascii="Palatino Linotype" w:hAnsi="Palatino Linotype" w:cs="Bookman Old Style"/>
          <w:i/>
          <w:lang w:val="es-MX"/>
        </w:rPr>
      </w:pPr>
    </w:p>
    <w:p w14:paraId="436F3239" w14:textId="77777777" w:rsidR="00946882" w:rsidRPr="003E5C09" w:rsidRDefault="00946882" w:rsidP="003E5C09">
      <w:pPr>
        <w:pStyle w:val="Prrafodelista"/>
        <w:numPr>
          <w:ilvl w:val="0"/>
          <w:numId w:val="1"/>
        </w:numPr>
        <w:tabs>
          <w:tab w:val="left" w:pos="0"/>
        </w:tabs>
        <w:spacing w:line="360" w:lineRule="auto"/>
        <w:ind w:left="0" w:right="-567" w:firstLine="0"/>
        <w:jc w:val="both"/>
        <w:rPr>
          <w:rFonts w:ascii="Palatino Linotype" w:hAnsi="Palatino Linotype" w:cs="Bookman Old Style"/>
          <w:lang w:val="es-MX"/>
        </w:rPr>
      </w:pPr>
      <w:r w:rsidRPr="003E5C09">
        <w:rPr>
          <w:rFonts w:ascii="Palatino Linotype" w:hAnsi="Palatino Linotype" w:cs="Bookman Old Style"/>
          <w:lang w:val="es-MX"/>
        </w:rPr>
        <w:t xml:space="preserve">Para tal efecto el Órgano Superior de Fiscalización establece los lineamientos, criterios, procedimientos, métodos y sistemas para las acciones de control y evaluación, necesarios para la fiscalización de las cuentas públicas y los informes trimestrales y mensuales. </w:t>
      </w:r>
    </w:p>
    <w:p w14:paraId="1BE686D5" w14:textId="77777777" w:rsidR="00946882" w:rsidRPr="003E5C09" w:rsidRDefault="00946882" w:rsidP="003E5C09">
      <w:pPr>
        <w:pStyle w:val="Prrafodelista"/>
        <w:autoSpaceDE w:val="0"/>
        <w:autoSpaceDN w:val="0"/>
        <w:adjustRightInd w:val="0"/>
        <w:spacing w:line="360" w:lineRule="auto"/>
        <w:ind w:left="0" w:right="-567"/>
        <w:jc w:val="both"/>
        <w:rPr>
          <w:rFonts w:ascii="Palatino Linotype" w:hAnsi="Palatino Linotype" w:cs="Bookman Old Style"/>
          <w:lang w:val="es-MX"/>
        </w:rPr>
      </w:pPr>
    </w:p>
    <w:p w14:paraId="75CF4FD9" w14:textId="77777777" w:rsidR="00946882" w:rsidRPr="003E5C09" w:rsidRDefault="00946882" w:rsidP="003E5C09">
      <w:pPr>
        <w:pStyle w:val="Prrafodelista"/>
        <w:numPr>
          <w:ilvl w:val="0"/>
          <w:numId w:val="1"/>
        </w:numPr>
        <w:tabs>
          <w:tab w:val="left" w:pos="0"/>
        </w:tabs>
        <w:spacing w:line="360" w:lineRule="auto"/>
        <w:ind w:left="0" w:right="-567" w:firstLine="0"/>
        <w:jc w:val="both"/>
        <w:rPr>
          <w:rFonts w:ascii="Palatino Linotype" w:hAnsi="Palatino Linotype" w:cs="Arial"/>
          <w:lang w:val="es-MX"/>
        </w:rPr>
      </w:pPr>
      <w:r w:rsidRPr="003E5C09">
        <w:rPr>
          <w:rFonts w:ascii="Palatino Linotype" w:hAnsi="Palatino Linotype" w:cs="Bookman Old Style"/>
          <w:lang w:val="es-MX"/>
        </w:rPr>
        <w:lastRenderedPageBreak/>
        <w:t xml:space="preserve">Por lo que los </w:t>
      </w:r>
      <w:r w:rsidRPr="003E5C09">
        <w:rPr>
          <w:rFonts w:ascii="Palatino Linotype" w:hAnsi="Palatino Linotype" w:cs="Bookman Old Style"/>
          <w:b/>
          <w:lang w:val="es-MX"/>
        </w:rPr>
        <w:t xml:space="preserve">Lineamientos para la Integración del Informe Mensual 2019 </w:t>
      </w:r>
      <w:r w:rsidRPr="003E5C09">
        <w:rPr>
          <w:rFonts w:ascii="Palatino Linotype" w:hAnsi="Palatino Linotype" w:cs="Bookman Old Style"/>
          <w:lang w:val="es-MX"/>
        </w:rPr>
        <w:t>es el instrumento que sirve como herramienta para elaborar y presentar los Informes Mensuales, de acuerdo a los requerimientos financieros, contables, patrimoniales, presupuestales, programáticos y administrativos que señales los ordenamientos legales respectivos, entre los que destacan: L</w:t>
      </w:r>
      <w:r w:rsidRPr="003E5C09">
        <w:rPr>
          <w:rFonts w:ascii="Palatino Linotype" w:hAnsi="Palatino Linotype" w:cs="Arial"/>
          <w:lang w:val="es-MX"/>
        </w:rPr>
        <w:t>a Ley Orgánica Municipal, Ley de Ingresos de los Municipios, Presupuesto de Egresos y Manual Único de Contabilidad Gubernamental para las Dependencias y Entidades Públicas del Gobierno y Municipios, todos del Estado de México.</w:t>
      </w:r>
    </w:p>
    <w:p w14:paraId="2D373A0F" w14:textId="77777777" w:rsidR="00946882" w:rsidRPr="003E5C09" w:rsidRDefault="00946882" w:rsidP="003E5C09">
      <w:pPr>
        <w:pStyle w:val="Prrafodelista"/>
        <w:spacing w:line="360" w:lineRule="auto"/>
        <w:ind w:right="-567"/>
        <w:rPr>
          <w:rFonts w:ascii="Palatino Linotype" w:hAnsi="Palatino Linotype" w:cs="Arial"/>
          <w:lang w:val="es-MX"/>
        </w:rPr>
      </w:pPr>
    </w:p>
    <w:p w14:paraId="3ABB1F9A" w14:textId="77777777" w:rsidR="00946882" w:rsidRPr="003E5C09" w:rsidRDefault="00946882" w:rsidP="003E5C09">
      <w:pPr>
        <w:pStyle w:val="Prrafodelista"/>
        <w:numPr>
          <w:ilvl w:val="0"/>
          <w:numId w:val="1"/>
        </w:numPr>
        <w:tabs>
          <w:tab w:val="left" w:pos="0"/>
        </w:tabs>
        <w:spacing w:line="360" w:lineRule="auto"/>
        <w:ind w:left="0" w:right="-567" w:firstLine="0"/>
        <w:jc w:val="both"/>
        <w:rPr>
          <w:rFonts w:ascii="Palatino Linotype" w:hAnsi="Palatino Linotype" w:cs="Arial"/>
          <w:lang w:val="es-MX"/>
        </w:rPr>
      </w:pPr>
      <w:r w:rsidRPr="003E5C09">
        <w:rPr>
          <w:rFonts w:ascii="Palatino Linotype" w:hAnsi="Palatino Linotype" w:cs="Arial"/>
          <w:lang w:val="es-MX"/>
        </w:rPr>
        <w:t xml:space="preserve">En la integración del Informe Mensual se detallará la información en seis (06) discos que se entregarán mensualmente, dentro de los veinte (20) días hábiles siguientes terminado el mes; por lo que de acuerdo a los Lineamientos citados la integración de los discos será conforme a lo siguiente: </w:t>
      </w:r>
    </w:p>
    <w:p w14:paraId="37B81BBB" w14:textId="77777777" w:rsidR="00946882" w:rsidRPr="003E5C09" w:rsidRDefault="00946882" w:rsidP="003E5C09">
      <w:pPr>
        <w:pStyle w:val="Prrafodelista"/>
        <w:spacing w:line="360" w:lineRule="auto"/>
        <w:ind w:right="-567"/>
        <w:rPr>
          <w:rFonts w:ascii="Palatino Linotype" w:hAnsi="Palatino Linotype" w:cs="Arial"/>
          <w:lang w:val="es-MX"/>
        </w:rPr>
      </w:pPr>
    </w:p>
    <w:p w14:paraId="2D0CA509" w14:textId="77777777" w:rsidR="00946882" w:rsidRPr="003E5C09" w:rsidRDefault="00946882" w:rsidP="003E5C09">
      <w:pPr>
        <w:pStyle w:val="Prrafodelista"/>
        <w:tabs>
          <w:tab w:val="left" w:pos="851"/>
        </w:tabs>
        <w:spacing w:line="360" w:lineRule="auto"/>
        <w:ind w:left="851"/>
        <w:jc w:val="both"/>
        <w:rPr>
          <w:rFonts w:ascii="Palatino Linotype" w:hAnsi="Palatino Linotype"/>
          <w:i/>
        </w:rPr>
      </w:pPr>
      <w:r w:rsidRPr="003E5C09">
        <w:rPr>
          <w:rFonts w:ascii="Palatino Linotype" w:hAnsi="Palatino Linotype"/>
          <w:i/>
        </w:rPr>
        <w:t>a.</w:t>
      </w:r>
      <w:r w:rsidRPr="003E5C09">
        <w:rPr>
          <w:rFonts w:ascii="Palatino Linotype" w:hAnsi="Palatino Linotype"/>
          <w:i/>
        </w:rPr>
        <w:tab/>
        <w:t xml:space="preserve">Disco 1.- Información Patrimonial (Contable y Administrativa) y para el Sistema      Electrónico Auditor (Archivos </w:t>
      </w:r>
      <w:proofErr w:type="spellStart"/>
      <w:r w:rsidRPr="003E5C09">
        <w:rPr>
          <w:rFonts w:ascii="Palatino Linotype" w:hAnsi="Palatino Linotype"/>
          <w:i/>
        </w:rPr>
        <w:t>txt</w:t>
      </w:r>
      <w:proofErr w:type="spellEnd"/>
      <w:r w:rsidRPr="003E5C09">
        <w:rPr>
          <w:rFonts w:ascii="Palatino Linotype" w:hAnsi="Palatino Linotype"/>
          <w:i/>
        </w:rPr>
        <w:t>).</w:t>
      </w:r>
    </w:p>
    <w:p w14:paraId="5924046A" w14:textId="77777777" w:rsidR="00946882" w:rsidRPr="003E5C09" w:rsidRDefault="00946882" w:rsidP="003E5C09">
      <w:pPr>
        <w:pStyle w:val="Prrafodelista"/>
        <w:tabs>
          <w:tab w:val="left" w:pos="851"/>
        </w:tabs>
        <w:spacing w:line="360" w:lineRule="auto"/>
        <w:ind w:left="851"/>
        <w:jc w:val="both"/>
        <w:rPr>
          <w:rFonts w:ascii="Palatino Linotype" w:hAnsi="Palatino Linotype"/>
          <w:i/>
        </w:rPr>
      </w:pPr>
      <w:r w:rsidRPr="003E5C09">
        <w:rPr>
          <w:rFonts w:ascii="Palatino Linotype" w:hAnsi="Palatino Linotype"/>
          <w:i/>
        </w:rPr>
        <w:t>b.</w:t>
      </w:r>
      <w:r w:rsidRPr="003E5C09">
        <w:rPr>
          <w:rFonts w:ascii="Palatino Linotype" w:hAnsi="Palatino Linotype"/>
          <w:i/>
        </w:rPr>
        <w:tab/>
        <w:t>Disco 2.- Información Presupuestal, de Bienes Muebles e Inmuebles y de Recaudación de Predio y Agua.</w:t>
      </w:r>
    </w:p>
    <w:p w14:paraId="55CA2E8C" w14:textId="77777777" w:rsidR="00946882" w:rsidRPr="003E5C09" w:rsidRDefault="00946882" w:rsidP="003E5C09">
      <w:pPr>
        <w:pStyle w:val="Prrafodelista"/>
        <w:tabs>
          <w:tab w:val="left" w:pos="851"/>
        </w:tabs>
        <w:spacing w:line="360" w:lineRule="auto"/>
        <w:ind w:left="851"/>
        <w:jc w:val="both"/>
        <w:rPr>
          <w:rFonts w:ascii="Palatino Linotype" w:hAnsi="Palatino Linotype"/>
          <w:i/>
        </w:rPr>
      </w:pPr>
      <w:r w:rsidRPr="003E5C09">
        <w:rPr>
          <w:rFonts w:ascii="Palatino Linotype" w:hAnsi="Palatino Linotype"/>
          <w:i/>
        </w:rPr>
        <w:t>c.</w:t>
      </w:r>
      <w:r w:rsidRPr="003E5C09">
        <w:rPr>
          <w:rFonts w:ascii="Palatino Linotype" w:hAnsi="Palatino Linotype"/>
          <w:i/>
        </w:rPr>
        <w:tab/>
        <w:t>Disco 3.- Información de Obra.</w:t>
      </w:r>
    </w:p>
    <w:p w14:paraId="48689B1C" w14:textId="77777777" w:rsidR="00946882" w:rsidRPr="003E5C09" w:rsidRDefault="00946882" w:rsidP="003E5C09">
      <w:pPr>
        <w:pStyle w:val="Prrafodelista"/>
        <w:tabs>
          <w:tab w:val="left" w:pos="851"/>
        </w:tabs>
        <w:spacing w:line="360" w:lineRule="auto"/>
        <w:ind w:left="851"/>
        <w:jc w:val="both"/>
        <w:rPr>
          <w:rFonts w:ascii="Palatino Linotype" w:hAnsi="Palatino Linotype"/>
          <w:b/>
          <w:i/>
          <w:u w:val="single"/>
        </w:rPr>
      </w:pPr>
      <w:r w:rsidRPr="003E5C09">
        <w:rPr>
          <w:rFonts w:ascii="Palatino Linotype" w:hAnsi="Palatino Linotype"/>
          <w:i/>
        </w:rPr>
        <w:t>d.</w:t>
      </w:r>
      <w:r w:rsidRPr="003E5C09">
        <w:rPr>
          <w:rFonts w:ascii="Palatino Linotype" w:hAnsi="Palatino Linotype"/>
          <w:i/>
        </w:rPr>
        <w:tab/>
      </w:r>
      <w:r w:rsidRPr="003E5C09">
        <w:rPr>
          <w:rFonts w:ascii="Palatino Linotype" w:hAnsi="Palatino Linotype"/>
          <w:b/>
          <w:i/>
          <w:u w:val="single"/>
        </w:rPr>
        <w:t>Disco 4.- Información de Nómina.</w:t>
      </w:r>
    </w:p>
    <w:p w14:paraId="70134A60" w14:textId="77777777" w:rsidR="00946882" w:rsidRPr="003E5C09" w:rsidRDefault="00946882" w:rsidP="003E5C09">
      <w:pPr>
        <w:pStyle w:val="Prrafodelista"/>
        <w:tabs>
          <w:tab w:val="left" w:pos="851"/>
        </w:tabs>
        <w:spacing w:line="360" w:lineRule="auto"/>
        <w:ind w:left="851"/>
        <w:jc w:val="both"/>
        <w:rPr>
          <w:rFonts w:ascii="Palatino Linotype" w:hAnsi="Palatino Linotype"/>
          <w:i/>
        </w:rPr>
      </w:pPr>
      <w:r w:rsidRPr="003E5C09">
        <w:rPr>
          <w:rFonts w:ascii="Palatino Linotype" w:hAnsi="Palatino Linotype"/>
          <w:i/>
        </w:rPr>
        <w:t>e.</w:t>
      </w:r>
      <w:r w:rsidRPr="003E5C09">
        <w:rPr>
          <w:rFonts w:ascii="Palatino Linotype" w:hAnsi="Palatino Linotype"/>
          <w:i/>
        </w:rPr>
        <w:tab/>
        <w:t>Disco 5.- Imágenes Digitalizadas.</w:t>
      </w:r>
    </w:p>
    <w:p w14:paraId="2F193079" w14:textId="77777777" w:rsidR="00946882" w:rsidRPr="003E5C09" w:rsidRDefault="00946882" w:rsidP="003E5C09">
      <w:pPr>
        <w:pStyle w:val="Prrafodelista"/>
        <w:tabs>
          <w:tab w:val="left" w:pos="851"/>
        </w:tabs>
        <w:spacing w:line="360" w:lineRule="auto"/>
        <w:ind w:left="851"/>
        <w:jc w:val="both"/>
        <w:rPr>
          <w:rFonts w:ascii="Palatino Linotype" w:hAnsi="Palatino Linotype"/>
          <w:i/>
        </w:rPr>
      </w:pPr>
      <w:r w:rsidRPr="003E5C09">
        <w:rPr>
          <w:rFonts w:ascii="Palatino Linotype" w:hAnsi="Palatino Linotype"/>
          <w:i/>
        </w:rPr>
        <w:t>f.</w:t>
      </w:r>
      <w:r w:rsidRPr="003E5C09">
        <w:rPr>
          <w:rFonts w:ascii="Palatino Linotype" w:hAnsi="Palatino Linotype"/>
          <w:i/>
        </w:rPr>
        <w:tab/>
        <w:t>Disco 6.- Información de Evaluación de Programas (Archivo de texto plano .</w:t>
      </w:r>
      <w:proofErr w:type="spellStart"/>
      <w:r w:rsidRPr="003E5C09">
        <w:rPr>
          <w:rFonts w:ascii="Palatino Linotype" w:hAnsi="Palatino Linotype"/>
          <w:i/>
        </w:rPr>
        <w:t>txt</w:t>
      </w:r>
      <w:proofErr w:type="spellEnd"/>
      <w:r w:rsidRPr="003E5C09">
        <w:rPr>
          <w:rFonts w:ascii="Palatino Linotype" w:hAnsi="Palatino Linotype"/>
          <w:i/>
        </w:rPr>
        <w:t xml:space="preserve"> y PDF).</w:t>
      </w:r>
    </w:p>
    <w:p w14:paraId="74656580" w14:textId="77777777" w:rsidR="00946882" w:rsidRPr="003E5C09" w:rsidRDefault="00946882" w:rsidP="003E5C09">
      <w:pPr>
        <w:pStyle w:val="Prrafodelista"/>
        <w:tabs>
          <w:tab w:val="left" w:pos="851"/>
        </w:tabs>
        <w:spacing w:line="360" w:lineRule="auto"/>
        <w:ind w:left="851"/>
        <w:jc w:val="both"/>
        <w:rPr>
          <w:rFonts w:ascii="Palatino Linotype" w:hAnsi="Palatino Linotype"/>
          <w:i/>
        </w:rPr>
      </w:pPr>
      <w:r w:rsidRPr="003E5C09">
        <w:rPr>
          <w:rFonts w:ascii="Palatino Linotype" w:hAnsi="Palatino Linotype"/>
          <w:i/>
        </w:rPr>
        <w:t>g.</w:t>
      </w:r>
      <w:r w:rsidRPr="003E5C09">
        <w:rPr>
          <w:rFonts w:ascii="Palatino Linotype" w:hAnsi="Palatino Linotype"/>
          <w:i/>
        </w:rPr>
        <w:tab/>
        <w:t>Disco 7.- Programa anual de Adquisiciones.</w:t>
      </w:r>
    </w:p>
    <w:p w14:paraId="70F3CDA4" w14:textId="77777777" w:rsidR="00946882" w:rsidRPr="003E5C09" w:rsidRDefault="00946882" w:rsidP="003E5C09">
      <w:pPr>
        <w:pStyle w:val="Prrafodelista"/>
        <w:tabs>
          <w:tab w:val="left" w:pos="851"/>
        </w:tabs>
        <w:spacing w:line="360" w:lineRule="auto"/>
        <w:ind w:left="851"/>
        <w:jc w:val="both"/>
        <w:rPr>
          <w:rFonts w:ascii="Palatino Linotype" w:hAnsi="Palatino Linotype"/>
        </w:rPr>
      </w:pPr>
      <w:r w:rsidRPr="003E5C09">
        <w:rPr>
          <w:rFonts w:ascii="Palatino Linotype" w:hAnsi="Palatino Linotype"/>
          <w:i/>
        </w:rPr>
        <w:t>h.</w:t>
      </w:r>
      <w:r w:rsidRPr="003E5C09">
        <w:rPr>
          <w:rFonts w:ascii="Palatino Linotype" w:hAnsi="Palatino Linotype"/>
          <w:i/>
        </w:rPr>
        <w:tab/>
        <w:t>Disco 8.- Programa anual de Obra Pública</w:t>
      </w:r>
      <w:r w:rsidRPr="003E5C09">
        <w:rPr>
          <w:rFonts w:ascii="Palatino Linotype" w:hAnsi="Palatino Linotype"/>
        </w:rPr>
        <w:t>.</w:t>
      </w:r>
    </w:p>
    <w:p w14:paraId="54250D61" w14:textId="77777777" w:rsidR="00946882" w:rsidRPr="003E5C09" w:rsidRDefault="00946882" w:rsidP="003E5C09">
      <w:pPr>
        <w:pStyle w:val="Prrafodelista"/>
        <w:tabs>
          <w:tab w:val="left" w:pos="851"/>
        </w:tabs>
        <w:spacing w:line="360" w:lineRule="auto"/>
        <w:ind w:left="851" w:right="-567"/>
        <w:jc w:val="both"/>
        <w:rPr>
          <w:rFonts w:ascii="Palatino Linotype" w:hAnsi="Palatino Linotype"/>
        </w:rPr>
      </w:pPr>
    </w:p>
    <w:p w14:paraId="2C7F255F" w14:textId="77777777" w:rsidR="00946882" w:rsidRPr="003E5C09" w:rsidRDefault="00946882" w:rsidP="003E5C09">
      <w:pPr>
        <w:pStyle w:val="Prrafodelista"/>
        <w:numPr>
          <w:ilvl w:val="0"/>
          <w:numId w:val="1"/>
        </w:numPr>
        <w:tabs>
          <w:tab w:val="left" w:pos="0"/>
        </w:tabs>
        <w:spacing w:line="360" w:lineRule="auto"/>
        <w:ind w:left="0" w:right="-567" w:firstLine="0"/>
        <w:jc w:val="both"/>
        <w:rPr>
          <w:rFonts w:ascii="Palatino Linotype" w:hAnsi="Palatino Linotype" w:cs="Arial"/>
          <w:b/>
          <w:i/>
          <w:lang w:val="es-MX"/>
        </w:rPr>
      </w:pPr>
      <w:r w:rsidRPr="003E5C09">
        <w:rPr>
          <w:rFonts w:ascii="Palatino Linotype" w:hAnsi="Palatino Linotype" w:cs="Arial"/>
          <w:lang w:val="es-MX"/>
        </w:rPr>
        <w:t>Derivado de los instrumentos normativos citados es de señalar que la información solicitada por el particular</w:t>
      </w:r>
      <w:r w:rsidRPr="003E5C09">
        <w:rPr>
          <w:rFonts w:ascii="Palatino Linotype" w:hAnsi="Palatino Linotype" w:cs="Arial"/>
        </w:rPr>
        <w:t xml:space="preserve"> se localiza en los archivos del </w:t>
      </w:r>
      <w:r w:rsidRPr="003E5C09">
        <w:rPr>
          <w:rFonts w:ascii="Palatino Linotype" w:hAnsi="Palatino Linotype" w:cs="Arial"/>
          <w:b/>
        </w:rPr>
        <w:t xml:space="preserve">Ayuntamiento de Tecámac, </w:t>
      </w:r>
      <w:r w:rsidRPr="003E5C09">
        <w:rPr>
          <w:rFonts w:ascii="Palatino Linotype" w:hAnsi="Palatino Linotype" w:cs="Arial"/>
        </w:rPr>
        <w:t xml:space="preserve">toda vez que, mensualmente da cumplimiento a los requerimientos de obligaciones periódicas establecidas por el Órgano Superior de Fiscalización, por lo que la información solicitada por el </w:t>
      </w:r>
      <w:r w:rsidRPr="003E5C09">
        <w:rPr>
          <w:rFonts w:ascii="Palatino Linotype" w:hAnsi="Palatino Linotype" w:cs="Arial"/>
          <w:b/>
        </w:rPr>
        <w:t xml:space="preserve">RECURRENTE </w:t>
      </w:r>
      <w:r w:rsidRPr="003E5C09">
        <w:rPr>
          <w:rFonts w:ascii="Palatino Linotype" w:hAnsi="Palatino Linotype" w:cs="Arial"/>
        </w:rPr>
        <w:t>forma parte de la integración del</w:t>
      </w:r>
      <w:r w:rsidRPr="003E5C09">
        <w:rPr>
          <w:rFonts w:ascii="Palatino Linotype" w:hAnsi="Palatino Linotype" w:cs="Arial"/>
          <w:b/>
        </w:rPr>
        <w:t xml:space="preserve"> </w:t>
      </w:r>
      <w:r w:rsidRPr="003E5C09">
        <w:rPr>
          <w:rFonts w:ascii="Palatino Linotype" w:hAnsi="Palatino Linotype" w:cs="Arial"/>
          <w:b/>
          <w:bCs/>
          <w:i/>
          <w:lang w:val="es-MX"/>
        </w:rPr>
        <w:t xml:space="preserve">Disco 4.- </w:t>
      </w:r>
      <w:r w:rsidRPr="003E5C09">
        <w:rPr>
          <w:rFonts w:ascii="Palatino Linotype" w:hAnsi="Palatino Linotype" w:cs="Arial"/>
          <w:b/>
          <w:i/>
          <w:u w:val="single"/>
          <w:lang w:val="es-MX"/>
        </w:rPr>
        <w:t>Información de Nómina.</w:t>
      </w:r>
      <w:r w:rsidRPr="003E5C09">
        <w:rPr>
          <w:rFonts w:ascii="Palatino Linotype" w:hAnsi="Palatino Linotype" w:cs="Arial"/>
          <w:i/>
          <w:u w:val="single"/>
          <w:lang w:val="es-MX"/>
        </w:rPr>
        <w:t xml:space="preserve"> </w:t>
      </w:r>
    </w:p>
    <w:p w14:paraId="24C96CE7" w14:textId="77777777" w:rsidR="00946882" w:rsidRPr="003E5C09" w:rsidRDefault="00946882" w:rsidP="003E5C09">
      <w:pPr>
        <w:pStyle w:val="Prrafodelista"/>
        <w:tabs>
          <w:tab w:val="left" w:pos="0"/>
        </w:tabs>
        <w:spacing w:line="360" w:lineRule="auto"/>
        <w:ind w:left="0" w:right="-567"/>
        <w:jc w:val="both"/>
        <w:rPr>
          <w:rFonts w:ascii="Palatino Linotype" w:hAnsi="Palatino Linotype" w:cs="Arial"/>
          <w:b/>
          <w:i/>
          <w:lang w:val="es-MX"/>
        </w:rPr>
      </w:pPr>
    </w:p>
    <w:p w14:paraId="5E63A705" w14:textId="4A9B4184" w:rsidR="00946882" w:rsidRPr="003E5C09" w:rsidRDefault="00DC2AF5" w:rsidP="003E5C09">
      <w:pPr>
        <w:pStyle w:val="Prrafodelista"/>
        <w:tabs>
          <w:tab w:val="left" w:pos="0"/>
        </w:tabs>
        <w:spacing w:line="360" w:lineRule="auto"/>
        <w:ind w:left="0" w:right="-567" w:firstLine="851"/>
        <w:jc w:val="both"/>
        <w:rPr>
          <w:rFonts w:ascii="Palatino Linotype" w:hAnsi="Palatino Linotype" w:cs="Arial"/>
          <w:b/>
          <w:i/>
          <w:lang w:val="es-MX"/>
        </w:rPr>
      </w:pPr>
      <w:r w:rsidRPr="003E5C09">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14:anchorId="6F7E1959" wp14:editId="2291B158">
                <wp:simplePos x="0" y="0"/>
                <wp:positionH relativeFrom="column">
                  <wp:posOffset>891540</wp:posOffset>
                </wp:positionH>
                <wp:positionV relativeFrom="paragraph">
                  <wp:posOffset>3020059</wp:posOffset>
                </wp:positionV>
                <wp:extent cx="2743200" cy="9525"/>
                <wp:effectExtent l="38100" t="38100" r="76200" b="85725"/>
                <wp:wrapNone/>
                <wp:docPr id="6" name="Conector recto 6"/>
                <wp:cNvGraphicFramePr/>
                <a:graphic xmlns:a="http://schemas.openxmlformats.org/drawingml/2006/main">
                  <a:graphicData uri="http://schemas.microsoft.com/office/word/2010/wordprocessingShape">
                    <wps:wsp>
                      <wps:cNvCnPr/>
                      <wps:spPr>
                        <a:xfrm>
                          <a:off x="0" y="0"/>
                          <a:ext cx="2743200" cy="9525"/>
                        </a:xfrm>
                        <a:prstGeom prst="line">
                          <a:avLst/>
                        </a:prstGeom>
                        <a:ln>
                          <a:solidFill>
                            <a:srgbClr val="C0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103244" id="Conector recto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2pt,237.8pt" to="286.2pt,2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lw10gEAAAMEAAAOAAAAZHJzL2Uyb0RvYy54bWysU9uO0zAQfUfiHyy/06SFLWzUdB+6Wl4Q&#10;VCx8gOuMG0u+aWya9u8ZO2l2BUgroc2D48ucM3PO2Ju7szXsBBi1dy1fLmrOwEnfaXds+c8fD+8+&#10;cRaTcJ0w3kHLLxD53fbtm80QGlj53psOkBGJi80QWt6nFJqqirIHK+LCB3B0qDxakWiJx6pDMRC7&#10;NdWqrtfV4LEL6CXESLv34yHfFn6lQKZvSkVIzLScaktlxDIe8lhtN6I5ogi9llMZ4j+qsEI7SjpT&#10;3Ysk2C/Uf1FZLdFHr9JCelt5pbSEooHULOs/1Dz2IkDRQubEMNsUX49Wfj3tkemu5WvOnLDUoh01&#10;SiaPDPOPrbNHQ4gNhe7cHqdVDHvMgs8Kbf6TFHYuvl5mX+GcmKTN1ccP76lZnEk6u71Z3WTK6gkb&#10;MKbP4C3Lk5Yb7bJq0YjTl5jG0GtI3jYuj9Eb3T1oY8oCj4edQXYS1Oddnb8px7MwypihVRYzll9m&#10;6WJgpP0OiqzIBZf05RLCTCukBJeWE69xFJ1hikqYgfXLwCk+Q6Fc0Bm8fBk8I0pm79IMttp5/BdB&#10;Ol9LVmP81YFRd7bg4LtLaWyxhm5a6c70KvJVfr4u8Ke3u/0NAAD//wMAUEsDBBQABgAIAAAAIQDe&#10;/3vc4AAAAAsBAAAPAAAAZHJzL2Rvd25yZXYueG1sTI9BS8NAEIXvgv9hGcGb3aQkTYnZFBGqngpG&#10;W/C2zY5JMDsbsps2/nunJ3t8bz7evFdsZtuLE46+c6QgXkQgkGpnOmoUfH5sH9YgfNBkdO8IFfyi&#10;h015e1Po3LgzveOpCo3gEPK5VtCGMORS+rpFq/3CDUh8+3aj1YHl2Egz6jOH214uo2glre6IP7R6&#10;wOcW659qsgr81/yye6sONmx3+3SeDvvXtYmVur+bnx5BBJzDPwyX+lwdSu50dBMZL3rWSZQwqiDJ&#10;0hUIJtJsyc7x4mQxyLKQ1xvKPwAAAP//AwBQSwECLQAUAAYACAAAACEAtoM4kv4AAADhAQAAEwAA&#10;AAAAAAAAAAAAAAAAAAAAW0NvbnRlbnRfVHlwZXNdLnhtbFBLAQItABQABgAIAAAAIQA4/SH/1gAA&#10;AJQBAAALAAAAAAAAAAAAAAAAAC8BAABfcmVscy8ucmVsc1BLAQItABQABgAIAAAAIQCvClw10gEA&#10;AAMEAAAOAAAAAAAAAAAAAAAAAC4CAABkcnMvZTJvRG9jLnhtbFBLAQItABQABgAIAAAAIQDe/3vc&#10;4AAAAAsBAAAPAAAAAAAAAAAAAAAAACwEAABkcnMvZG93bnJldi54bWxQSwUGAAAAAAQABADzAAAA&#10;OQUAAAAA&#10;" strokecolor="#c00000" strokeweight="2pt">
                <v:shadow on="t" color="black" opacity="24903f" origin=",.5" offset="0,.55556mm"/>
              </v:line>
            </w:pict>
          </mc:Fallback>
        </mc:AlternateContent>
      </w:r>
      <w:r w:rsidRPr="003E5C09">
        <w:rPr>
          <w:rFonts w:ascii="Palatino Linotype" w:hAnsi="Palatino Linotype"/>
          <w:noProof/>
          <w:lang w:val="es-MX" w:eastAsia="es-MX"/>
        </w:rPr>
        <mc:AlternateContent>
          <mc:Choice Requires="wps">
            <w:drawing>
              <wp:anchor distT="0" distB="0" distL="114300" distR="114300" simplePos="0" relativeHeight="251661312" behindDoc="0" locked="0" layoutInCell="1" allowOverlap="1" wp14:anchorId="5C84113D" wp14:editId="412D51E6">
                <wp:simplePos x="0" y="0"/>
                <wp:positionH relativeFrom="column">
                  <wp:posOffset>891540</wp:posOffset>
                </wp:positionH>
                <wp:positionV relativeFrom="paragraph">
                  <wp:posOffset>2724784</wp:posOffset>
                </wp:positionV>
                <wp:extent cx="2752725" cy="9525"/>
                <wp:effectExtent l="38100" t="38100" r="66675" b="85725"/>
                <wp:wrapNone/>
                <wp:docPr id="13" name="Conector recto 13"/>
                <wp:cNvGraphicFramePr/>
                <a:graphic xmlns:a="http://schemas.openxmlformats.org/drawingml/2006/main">
                  <a:graphicData uri="http://schemas.microsoft.com/office/word/2010/wordprocessingShape">
                    <wps:wsp>
                      <wps:cNvCnPr/>
                      <wps:spPr>
                        <a:xfrm>
                          <a:off x="0" y="0"/>
                          <a:ext cx="2752725" cy="9525"/>
                        </a:xfrm>
                        <a:prstGeom prst="line">
                          <a:avLst/>
                        </a:prstGeom>
                        <a:ln>
                          <a:solidFill>
                            <a:srgbClr val="C0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3F4DC0" id="Conector recto 1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2pt,214.55pt" to="286.95pt,2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agE0wEAAAUEAAAOAAAAZHJzL2Uyb0RvYy54bWysU9uO0zAQfUfiHyy/06RBZSFqug9dLS8I&#10;Ki4f4DrjxpJvGpum/XvGTppdAdJKiDw4vsw5M+eMvb2/WMPOgFF71/H1quYMnPS9dqeO//j++OY9&#10;ZzEJ1wvjHXT8CpHf716/2o6hhcYP3vSAjEhcbMfQ8SGl0FZVlANYEVc+gKND5dGKREs8VT2Kkdit&#10;qZq6fleNHvuAXkKMtPswHfJd4VcKZPqiVITETMeptlRGLOMxj9VuK9oTijBoOZch/qEKK7SjpAvV&#10;g0iC/UT9B5XVEn30Kq2kt5VXSksoGkjNuv5NzbdBBChayJwYFpvi/6OVn88HZLqn3r3lzAlLPdpT&#10;p2TyyDD/GB2QS2OILQXv3QHnVQwHzJIvCm3+kxh2Kc5eF2fhkpikzeZu09w1G84knX3Y0IxIqids&#10;wJg+grcsTzputMu6RSvOn2KaQm8hedu4PEZvdP+ojSkLPB33BtlZUKf3df7mHM/CKGOGVlnMVH6Z&#10;pauBifYrKDIjF1zSl2sIC62QElxaz7zGUXSGKSphAdYvA+f4DIVyRRfw+mXwgiiZvUsL2Grn8W8E&#10;6XIrWU3xNwcm3dmCo++vpbHFGrprpTvzu8iX+fm6wJ9e7+4XAAAA//8DAFBLAwQUAAYACAAAACEA&#10;VqMNe+EAAAALAQAADwAAAGRycy9kb3ducmV2LnhtbEyPwU7DMAyG70i8Q2Qkbizp1o2tNJ0Q0oDT&#10;JMo2abesCW1F41RNuoW3xzvB8bc//f6cr6Pt2NkMvnUoIZkIYAYrp1usJew+Nw9LYD4o1KpzaCT8&#10;GA/r4vYmV5l2F/ww5zLUjErQZ0pCE0Kfce6rxljlJ643SLsvN1gVKA4114O6ULnt+FSIBbeqRbrQ&#10;qN68NKb6LkcrwR/j6/a9PNiw2e7ncTzs35Y6kfL+Lj4/AQsmhj8YrvqkDgU5ndyI2rOOcipSQiWk&#10;01UCjIj542wF7ESTmVgAL3L+/4fiFwAA//8DAFBLAQItABQABgAIAAAAIQC2gziS/gAAAOEBAAAT&#10;AAAAAAAAAAAAAAAAAAAAAABbQ29udGVudF9UeXBlc10ueG1sUEsBAi0AFAAGAAgAAAAhADj9If/W&#10;AAAAlAEAAAsAAAAAAAAAAAAAAAAALwEAAF9yZWxzLy5yZWxzUEsBAi0AFAAGAAgAAAAhAKtxqATT&#10;AQAABQQAAA4AAAAAAAAAAAAAAAAALgIAAGRycy9lMm9Eb2MueG1sUEsBAi0AFAAGAAgAAAAhAFaj&#10;DXvhAAAACwEAAA8AAAAAAAAAAAAAAAAALQQAAGRycy9kb3ducmV2LnhtbFBLBQYAAAAABAAEAPMA&#10;AAA7BQAAAAA=&#10;" strokecolor="#c00000" strokeweight="2pt">
                <v:shadow on="t" color="black" opacity="24903f" origin=",.5" offset="0,.55556mm"/>
              </v:line>
            </w:pict>
          </mc:Fallback>
        </mc:AlternateContent>
      </w:r>
      <w:r w:rsidR="00946882" w:rsidRPr="003E5C09">
        <w:rPr>
          <w:rFonts w:ascii="Palatino Linotype" w:hAnsi="Palatino Linotype"/>
          <w:noProof/>
          <w:lang w:val="es-MX" w:eastAsia="es-MX"/>
        </w:rPr>
        <w:drawing>
          <wp:inline distT="0" distB="0" distL="0" distR="0" wp14:anchorId="392BE7CD" wp14:editId="646881A8">
            <wp:extent cx="4772025" cy="3467100"/>
            <wp:effectExtent l="57150" t="57150" r="123825" b="1143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7834" t="18709" r="30245" b="18526"/>
                    <a:stretch/>
                  </pic:blipFill>
                  <pic:spPr bwMode="auto">
                    <a:xfrm>
                      <a:off x="0" y="0"/>
                      <a:ext cx="4772025" cy="3467100"/>
                    </a:xfrm>
                    <a:prstGeom prst="rect">
                      <a:avLst/>
                    </a:prstGeom>
                    <a:ln w="1905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3ACE98C8" w14:textId="77777777" w:rsidR="00946882" w:rsidRPr="003E5C09" w:rsidRDefault="00946882" w:rsidP="003E5C09">
      <w:pPr>
        <w:pStyle w:val="Prrafodelista"/>
        <w:tabs>
          <w:tab w:val="left" w:pos="0"/>
        </w:tabs>
        <w:spacing w:line="360" w:lineRule="auto"/>
        <w:ind w:left="0" w:right="-567"/>
        <w:jc w:val="both"/>
        <w:rPr>
          <w:rFonts w:ascii="Palatino Linotype" w:hAnsi="Palatino Linotype"/>
        </w:rPr>
      </w:pPr>
    </w:p>
    <w:p w14:paraId="2879EF52" w14:textId="1C762B41" w:rsidR="00946882" w:rsidRPr="003E5C09" w:rsidRDefault="00946882" w:rsidP="003E5C09">
      <w:pPr>
        <w:pStyle w:val="Prrafodelista"/>
        <w:numPr>
          <w:ilvl w:val="0"/>
          <w:numId w:val="1"/>
        </w:numPr>
        <w:tabs>
          <w:tab w:val="left" w:pos="0"/>
        </w:tabs>
        <w:spacing w:line="360" w:lineRule="auto"/>
        <w:ind w:left="0" w:right="-567" w:firstLine="0"/>
        <w:jc w:val="both"/>
        <w:rPr>
          <w:rFonts w:ascii="Palatino Linotype" w:eastAsia="MS Gothic" w:hAnsi="Palatino Linotype" w:cs="Times New Roman"/>
          <w:b/>
        </w:rPr>
      </w:pPr>
      <w:r w:rsidRPr="003E5C09">
        <w:rPr>
          <w:rFonts w:ascii="Palatino Linotype" w:eastAsia="MS Gothic" w:hAnsi="Palatino Linotype" w:cs="Times New Roman"/>
        </w:rPr>
        <w:t xml:space="preserve">Por lo tanto de los preceptos jurídicos citados se advierte que </w:t>
      </w:r>
      <w:r w:rsidRPr="003E5C09">
        <w:rPr>
          <w:rFonts w:ascii="Palatino Linotype" w:eastAsia="MS Gothic" w:hAnsi="Palatino Linotype" w:cs="Times New Roman"/>
          <w:b/>
        </w:rPr>
        <w:t xml:space="preserve">Ayuntamiento de Almoloya de Juárez </w:t>
      </w:r>
      <w:r w:rsidRPr="003E5C09">
        <w:rPr>
          <w:rFonts w:ascii="Palatino Linotype" w:eastAsia="MS Gothic" w:hAnsi="Palatino Linotype" w:cs="Times New Roman"/>
        </w:rPr>
        <w:t xml:space="preserve">genera, administra y posee la información requerida por el particular, por lo tanto, este Órgano Garante considera dable ordenar los recibos de nómina </w:t>
      </w:r>
      <w:r w:rsidR="00A4161A" w:rsidRPr="003E5C09">
        <w:rPr>
          <w:rFonts w:ascii="Palatino Linotype" w:eastAsia="Calibri" w:hAnsi="Palatino Linotype" w:cs="Times New Roman"/>
        </w:rPr>
        <w:t>del</w:t>
      </w:r>
      <w:r w:rsidR="00A4161A" w:rsidRPr="003E5C09">
        <w:rPr>
          <w:rFonts w:ascii="Palatino Linotype" w:hAnsi="Palatino Linotype"/>
        </w:rPr>
        <w:t xml:space="preserve"> Presidente Municipal, Síndico y Regidores de los meses de junio y julio de dos mil diecinueve</w:t>
      </w:r>
      <w:r w:rsidRPr="003E5C09">
        <w:rPr>
          <w:rFonts w:ascii="Palatino Linotype" w:eastAsia="MS Gothic" w:hAnsi="Palatino Linotype" w:cs="Times New Roman"/>
        </w:rPr>
        <w:t>.</w:t>
      </w:r>
    </w:p>
    <w:p w14:paraId="3A728DE0" w14:textId="39135266" w:rsidR="00D671FF" w:rsidRPr="003E5C09" w:rsidRDefault="00B86BD2" w:rsidP="003E5C09">
      <w:pPr>
        <w:pStyle w:val="Ttulo1"/>
        <w:spacing w:line="360" w:lineRule="auto"/>
        <w:ind w:right="142"/>
        <w:rPr>
          <w:szCs w:val="24"/>
        </w:rPr>
      </w:pPr>
      <w:bookmarkStart w:id="45" w:name="_Toc26440912"/>
      <w:r w:rsidRPr="003E5C09">
        <w:rPr>
          <w:szCs w:val="24"/>
        </w:rPr>
        <w:lastRenderedPageBreak/>
        <w:t>QUINT</w:t>
      </w:r>
      <w:r w:rsidR="00D671FF" w:rsidRPr="003E5C09">
        <w:rPr>
          <w:szCs w:val="24"/>
        </w:rPr>
        <w:t>O. De la Versión Pública</w:t>
      </w:r>
      <w:bookmarkEnd w:id="45"/>
    </w:p>
    <w:p w14:paraId="0F1C5322" w14:textId="77777777" w:rsidR="006B4CF5" w:rsidRPr="003E5C09" w:rsidRDefault="006B4CF5" w:rsidP="003E5C09">
      <w:pPr>
        <w:spacing w:line="360" w:lineRule="auto"/>
        <w:ind w:right="142"/>
        <w:rPr>
          <w:rFonts w:ascii="Palatino Linotype" w:hAnsi="Palatino Linotype"/>
          <w:lang w:val="es-MX" w:eastAsia="en-US"/>
        </w:rPr>
      </w:pPr>
    </w:p>
    <w:p w14:paraId="57B995D4" w14:textId="77777777" w:rsidR="00D671FF" w:rsidRPr="003E5C09" w:rsidRDefault="00D671FF" w:rsidP="003E5C09">
      <w:pPr>
        <w:pStyle w:val="Prrafodelista"/>
        <w:numPr>
          <w:ilvl w:val="0"/>
          <w:numId w:val="1"/>
        </w:numPr>
        <w:tabs>
          <w:tab w:val="left" w:pos="0"/>
        </w:tabs>
        <w:spacing w:line="360" w:lineRule="auto"/>
        <w:ind w:left="0" w:right="-567" w:firstLine="0"/>
        <w:jc w:val="both"/>
        <w:rPr>
          <w:rFonts w:ascii="Palatino Linotype" w:eastAsia="Times New Roman" w:hAnsi="Palatino Linotype" w:cs="Arial"/>
          <w:lang w:val="es-ES"/>
        </w:rPr>
      </w:pPr>
      <w:r w:rsidRPr="003E5C09">
        <w:rPr>
          <w:rFonts w:ascii="Palatino Linotype" w:eastAsia="MS Gothic" w:hAnsi="Palatino Linotype" w:cs="Times New Roman"/>
        </w:rPr>
        <w:t xml:space="preserve"> Así mismo debe destacarse que debido a la naturaleza de la información</w:t>
      </w:r>
      <w:r w:rsidRPr="003E5C09">
        <w:rPr>
          <w:rFonts w:ascii="Palatino Linotype" w:hAnsi="Palatino Linotype"/>
          <w:color w:val="000000" w:themeColor="text1"/>
        </w:rPr>
        <w:t xml:space="preserve"> solicitada, en la misma obran datos personales susceptibles de protegerse, </w:t>
      </w:r>
      <w:r w:rsidRPr="003E5C09">
        <w:rPr>
          <w:rFonts w:ascii="Palatino Linotype" w:hAnsi="Palatino Linotype" w:cs="Arial"/>
          <w:color w:val="000000" w:themeColor="text1"/>
        </w:rPr>
        <w:t>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del documento o  por aquella información que deba ser clasificada en su totalidad como información reservada, por las consideraciones que se estimen pertinentes.</w:t>
      </w:r>
    </w:p>
    <w:p w14:paraId="05B5BC7D" w14:textId="77777777" w:rsidR="00D671FF" w:rsidRPr="003E5C09" w:rsidRDefault="00D671FF" w:rsidP="003E5C09">
      <w:pPr>
        <w:pStyle w:val="Prrafodelista"/>
        <w:shd w:val="clear" w:color="auto" w:fill="FFFFFF"/>
        <w:spacing w:before="240" w:after="200" w:line="360" w:lineRule="auto"/>
        <w:ind w:left="426" w:right="-567"/>
        <w:jc w:val="both"/>
        <w:rPr>
          <w:rFonts w:ascii="Palatino Linotype" w:eastAsia="Times New Roman" w:hAnsi="Palatino Linotype" w:cs="Arial"/>
          <w:color w:val="000000" w:themeColor="text1"/>
        </w:rPr>
      </w:pPr>
    </w:p>
    <w:p w14:paraId="280CAC0D" w14:textId="77777777" w:rsidR="00D671FF" w:rsidRPr="003E5C09" w:rsidRDefault="00D671FF" w:rsidP="003E5C09">
      <w:pPr>
        <w:pStyle w:val="Prrafodelista"/>
        <w:numPr>
          <w:ilvl w:val="0"/>
          <w:numId w:val="1"/>
        </w:numPr>
        <w:tabs>
          <w:tab w:val="left" w:pos="0"/>
        </w:tabs>
        <w:spacing w:line="360" w:lineRule="auto"/>
        <w:ind w:left="0" w:right="-567" w:firstLine="0"/>
        <w:jc w:val="both"/>
        <w:rPr>
          <w:rFonts w:ascii="Palatino Linotype" w:eastAsia="Times New Roman" w:hAnsi="Palatino Linotype" w:cs="Arial"/>
          <w:color w:val="000000" w:themeColor="text1"/>
        </w:rPr>
      </w:pPr>
      <w:r w:rsidRPr="003E5C09">
        <w:rPr>
          <w:rFonts w:ascii="Palatino Linotype" w:hAnsi="Palatino Linotype" w:cs="Arial"/>
          <w:color w:val="000000" w:themeColor="text1"/>
        </w:rPr>
        <w:t>L</w:t>
      </w:r>
      <w:r w:rsidRPr="003E5C09">
        <w:rPr>
          <w:rFonts w:ascii="Palatino Linotype" w:hAnsi="Palatino Linotype"/>
          <w:color w:val="000000" w:themeColor="text1"/>
        </w:rPr>
        <w:t>a</w:t>
      </w:r>
      <w:r w:rsidRPr="003E5C09">
        <w:rPr>
          <w:rFonts w:ascii="Palatino Linotype" w:hAnsi="Palatino Linotype"/>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3E5C09">
        <w:rPr>
          <w:rFonts w:ascii="Palatino Linotype" w:hAnsi="Palatino Linotype"/>
          <w:vertAlign w:val="superscript"/>
        </w:rPr>
        <w:footnoteReference w:id="5"/>
      </w:r>
      <w:r w:rsidRPr="003E5C09">
        <w:rPr>
          <w:rFonts w:ascii="Palatino Linotype" w:hAnsi="Palatino Linotype"/>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w:t>
      </w:r>
      <w:r w:rsidRPr="003E5C09">
        <w:rPr>
          <w:rFonts w:ascii="Palatino Linotype" w:hAnsi="Palatino Linotype"/>
        </w:rPr>
        <w:lastRenderedPageBreak/>
        <w:t>principio o valor que se pretende preservar.</w:t>
      </w:r>
      <w:r w:rsidRPr="003E5C09">
        <w:rPr>
          <w:rFonts w:ascii="Palatino Linotype" w:hAnsi="Palatino Linotype"/>
          <w:vertAlign w:val="superscript"/>
        </w:rPr>
        <w:footnoteReference w:id="6"/>
      </w:r>
      <w:r w:rsidRPr="003E5C09">
        <w:rPr>
          <w:rFonts w:ascii="Palatino Linotype"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093141BF" w14:textId="77777777" w:rsidR="00D671FF" w:rsidRPr="003E5C09" w:rsidRDefault="00D671FF" w:rsidP="003E5C09">
      <w:pPr>
        <w:pStyle w:val="Prrafodelista"/>
        <w:spacing w:before="240" w:after="240" w:line="360" w:lineRule="auto"/>
        <w:ind w:left="426" w:right="-567"/>
        <w:jc w:val="both"/>
        <w:rPr>
          <w:rFonts w:ascii="Palatino Linotype" w:hAnsi="Palatino Linotype"/>
        </w:rPr>
      </w:pPr>
    </w:p>
    <w:p w14:paraId="41B3F9C1" w14:textId="77777777" w:rsidR="00D671FF" w:rsidRPr="003E5C09" w:rsidRDefault="00D671FF" w:rsidP="003E5C09">
      <w:pPr>
        <w:pStyle w:val="Prrafodelista"/>
        <w:numPr>
          <w:ilvl w:val="0"/>
          <w:numId w:val="1"/>
        </w:numPr>
        <w:tabs>
          <w:tab w:val="left" w:pos="0"/>
        </w:tabs>
        <w:spacing w:line="360" w:lineRule="auto"/>
        <w:ind w:left="0" w:right="-567" w:firstLine="0"/>
        <w:jc w:val="both"/>
        <w:rPr>
          <w:rFonts w:ascii="Palatino Linotype" w:hAnsi="Palatino Linotype"/>
        </w:rPr>
      </w:pPr>
      <w:r w:rsidRPr="003E5C09">
        <w:rPr>
          <w:rFonts w:ascii="Palatino Linotype" w:hAnsi="Palatino Linotype"/>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308131E3" w14:textId="77777777" w:rsidR="00D671FF" w:rsidRPr="003E5C09" w:rsidRDefault="00D671FF" w:rsidP="003E5C09">
      <w:pPr>
        <w:pStyle w:val="Prrafodelista"/>
        <w:spacing w:line="360" w:lineRule="auto"/>
        <w:ind w:right="-567"/>
        <w:rPr>
          <w:rFonts w:ascii="Palatino Linotype" w:hAnsi="Palatino Linotype"/>
        </w:rPr>
      </w:pPr>
    </w:p>
    <w:p w14:paraId="6763A3F5" w14:textId="77777777" w:rsidR="00D671FF" w:rsidRDefault="00D671FF" w:rsidP="003E5C09">
      <w:pPr>
        <w:numPr>
          <w:ilvl w:val="0"/>
          <w:numId w:val="2"/>
        </w:numPr>
        <w:spacing w:line="360" w:lineRule="auto"/>
        <w:ind w:right="-567"/>
        <w:contextualSpacing/>
        <w:jc w:val="both"/>
        <w:rPr>
          <w:rFonts w:ascii="Palatino Linotype" w:hAnsi="Palatino Linotype"/>
          <w:b/>
        </w:rPr>
      </w:pPr>
      <w:r w:rsidRPr="003E5C09">
        <w:rPr>
          <w:rFonts w:ascii="Palatino Linotype" w:hAnsi="Palatino Linotype"/>
          <w:b/>
        </w:rPr>
        <w:t>Requisitos previos</w:t>
      </w:r>
    </w:p>
    <w:p w14:paraId="355FCB83" w14:textId="77777777" w:rsidR="003E5C09" w:rsidRPr="003E5C09" w:rsidRDefault="003E5C09" w:rsidP="003E5C09">
      <w:pPr>
        <w:spacing w:line="360" w:lineRule="auto"/>
        <w:ind w:left="1080" w:right="-567"/>
        <w:contextualSpacing/>
        <w:jc w:val="both"/>
        <w:rPr>
          <w:rFonts w:ascii="Palatino Linotype" w:hAnsi="Palatino Linotype"/>
          <w:b/>
        </w:rPr>
      </w:pPr>
    </w:p>
    <w:p w14:paraId="7495EDAE" w14:textId="77777777" w:rsidR="00D671FF" w:rsidRPr="003E5C09" w:rsidRDefault="00D671FF" w:rsidP="003E5C09">
      <w:pPr>
        <w:pStyle w:val="Prrafodelista"/>
        <w:numPr>
          <w:ilvl w:val="0"/>
          <w:numId w:val="1"/>
        </w:numPr>
        <w:tabs>
          <w:tab w:val="left" w:pos="0"/>
        </w:tabs>
        <w:spacing w:line="360" w:lineRule="auto"/>
        <w:ind w:left="0" w:right="-567" w:firstLine="0"/>
        <w:jc w:val="both"/>
        <w:rPr>
          <w:rFonts w:ascii="Palatino Linotype" w:hAnsi="Palatino Linotype" w:cs="Arial"/>
          <w:color w:val="000000" w:themeColor="text1"/>
        </w:rPr>
      </w:pPr>
      <w:r w:rsidRPr="003E5C09">
        <w:rPr>
          <w:rFonts w:ascii="Palatino Linotype" w:hAnsi="Palatino Linotype"/>
        </w:rPr>
        <w:t>Los</w:t>
      </w:r>
      <w:r w:rsidRPr="003E5C09">
        <w:rPr>
          <w:rFonts w:ascii="Palatino Linotype" w:hAnsi="Palatino Linotype" w:cs="Arial"/>
          <w:color w:val="000000" w:themeColor="text1"/>
        </w:rPr>
        <w:t xml:space="preserve"> </w:t>
      </w:r>
      <w:r w:rsidRPr="003E5C09">
        <w:rPr>
          <w:rFonts w:ascii="Palatino Linotype" w:hAnsi="Palatino Linotype"/>
        </w:rPr>
        <w:t>artículos</w:t>
      </w:r>
      <w:r w:rsidRPr="003E5C09">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w:t>
      </w:r>
      <w:r w:rsidRPr="003E5C09">
        <w:rPr>
          <w:rFonts w:ascii="Palatino Linotype" w:hAnsi="Palatino Linotype" w:cs="Arial"/>
          <w:color w:val="000000" w:themeColor="text1"/>
        </w:rPr>
        <w:lastRenderedPageBreak/>
        <w:t>licencia, póliza, entre otros), señalando el supuesto de clasificación (confidencialidad o reserva).</w:t>
      </w:r>
    </w:p>
    <w:p w14:paraId="36CC19D5" w14:textId="77777777" w:rsidR="00D671FF" w:rsidRPr="003E5C09" w:rsidRDefault="00D671FF" w:rsidP="003E5C09">
      <w:pPr>
        <w:pStyle w:val="Prrafodelista"/>
        <w:spacing w:before="240" w:after="240" w:line="360" w:lineRule="auto"/>
        <w:ind w:left="426" w:right="-567"/>
        <w:jc w:val="both"/>
        <w:rPr>
          <w:rFonts w:ascii="Palatino Linotype" w:hAnsi="Palatino Linotype" w:cs="Arial"/>
          <w:color w:val="000000" w:themeColor="text1"/>
        </w:rPr>
      </w:pPr>
    </w:p>
    <w:p w14:paraId="4F07D054" w14:textId="77777777" w:rsidR="00D671FF" w:rsidRPr="003E5C09" w:rsidRDefault="00D671FF" w:rsidP="003E5C09">
      <w:pPr>
        <w:pStyle w:val="Prrafodelista"/>
        <w:numPr>
          <w:ilvl w:val="0"/>
          <w:numId w:val="1"/>
        </w:numPr>
        <w:tabs>
          <w:tab w:val="left" w:pos="0"/>
        </w:tabs>
        <w:spacing w:line="360" w:lineRule="auto"/>
        <w:ind w:left="0" w:right="-567" w:firstLine="0"/>
        <w:jc w:val="both"/>
        <w:rPr>
          <w:rFonts w:ascii="Palatino Linotype" w:hAnsi="Palatino Linotype" w:cs="Arial"/>
          <w:color w:val="000000" w:themeColor="text1"/>
        </w:rPr>
      </w:pPr>
      <w:r w:rsidRPr="003E5C09">
        <w:rPr>
          <w:rFonts w:ascii="Palatino Linotype" w:hAnsi="Palatino Linotype" w:cs="Arial"/>
          <w:color w:val="000000" w:themeColor="text1"/>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79CFF915" w14:textId="77777777" w:rsidR="00D671FF" w:rsidRPr="003E5C09" w:rsidRDefault="00D671FF" w:rsidP="003E5C09">
      <w:pPr>
        <w:pStyle w:val="Prrafodelista"/>
        <w:spacing w:before="240" w:after="240" w:line="360" w:lineRule="auto"/>
        <w:ind w:left="426" w:right="-567"/>
        <w:jc w:val="both"/>
        <w:rPr>
          <w:rFonts w:ascii="Palatino Linotype" w:hAnsi="Palatino Linotype" w:cs="Arial"/>
          <w:color w:val="000000" w:themeColor="text1"/>
        </w:rPr>
      </w:pPr>
    </w:p>
    <w:p w14:paraId="3A93A147" w14:textId="77777777" w:rsidR="00D671FF" w:rsidRPr="003E5C09" w:rsidRDefault="00D671FF" w:rsidP="003E5C09">
      <w:pPr>
        <w:pStyle w:val="Prrafodelista"/>
        <w:numPr>
          <w:ilvl w:val="0"/>
          <w:numId w:val="1"/>
        </w:numPr>
        <w:tabs>
          <w:tab w:val="left" w:pos="0"/>
        </w:tabs>
        <w:spacing w:line="360" w:lineRule="auto"/>
        <w:ind w:left="0" w:right="-567" w:firstLine="0"/>
        <w:jc w:val="both"/>
        <w:rPr>
          <w:rFonts w:ascii="Palatino Linotype" w:hAnsi="Palatino Linotype" w:cs="Arial"/>
          <w:color w:val="000000" w:themeColor="text1"/>
        </w:rPr>
      </w:pPr>
      <w:r w:rsidRPr="003E5C09">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3E5C09">
        <w:rPr>
          <w:rFonts w:ascii="Palatino Linotype" w:hAnsi="Palatino Linotype" w:cs="Arial"/>
          <w:b/>
          <w:color w:val="000000" w:themeColor="text1"/>
          <w:u w:val="single"/>
        </w:rPr>
        <w:t xml:space="preserve">no se puede hacer un acuerdo para clasificar de manera general todos los documentos de un expediente o área,  </w:t>
      </w:r>
      <w:r w:rsidRPr="003E5C09">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4C9EE401" w14:textId="77777777" w:rsidR="00D671FF" w:rsidRPr="003E5C09" w:rsidRDefault="00D671FF" w:rsidP="003E5C09">
      <w:pPr>
        <w:pStyle w:val="Prrafodelista"/>
        <w:spacing w:line="360" w:lineRule="auto"/>
        <w:ind w:right="-567"/>
        <w:rPr>
          <w:rFonts w:ascii="Palatino Linotype" w:hAnsi="Palatino Linotype" w:cs="Arial"/>
          <w:color w:val="000000" w:themeColor="text1"/>
        </w:rPr>
      </w:pPr>
    </w:p>
    <w:p w14:paraId="069DD195" w14:textId="77777777" w:rsidR="00D671FF" w:rsidRDefault="00D671FF" w:rsidP="003E5C09">
      <w:pPr>
        <w:numPr>
          <w:ilvl w:val="0"/>
          <w:numId w:val="2"/>
        </w:numPr>
        <w:spacing w:line="360" w:lineRule="auto"/>
        <w:ind w:right="-567"/>
        <w:contextualSpacing/>
        <w:jc w:val="both"/>
        <w:rPr>
          <w:rFonts w:ascii="Palatino Linotype" w:hAnsi="Palatino Linotype"/>
          <w:b/>
        </w:rPr>
      </w:pPr>
      <w:r w:rsidRPr="003E5C09">
        <w:rPr>
          <w:rFonts w:ascii="Palatino Linotype" w:hAnsi="Palatino Linotype"/>
          <w:b/>
        </w:rPr>
        <w:t>Supuestos de clasificación</w:t>
      </w:r>
    </w:p>
    <w:p w14:paraId="370F1E08" w14:textId="77777777" w:rsidR="003E5C09" w:rsidRPr="003E5C09" w:rsidRDefault="003E5C09" w:rsidP="003E5C09">
      <w:pPr>
        <w:spacing w:line="360" w:lineRule="auto"/>
        <w:ind w:left="1080" w:right="-567"/>
        <w:contextualSpacing/>
        <w:jc w:val="both"/>
        <w:rPr>
          <w:rFonts w:ascii="Palatino Linotype" w:hAnsi="Palatino Linotype"/>
          <w:b/>
        </w:rPr>
      </w:pPr>
    </w:p>
    <w:p w14:paraId="6F7E0516" w14:textId="77777777" w:rsidR="00D671FF" w:rsidRPr="003E5C09" w:rsidRDefault="00D671FF" w:rsidP="003E5C09">
      <w:pPr>
        <w:pStyle w:val="Prrafodelista"/>
        <w:numPr>
          <w:ilvl w:val="0"/>
          <w:numId w:val="1"/>
        </w:numPr>
        <w:tabs>
          <w:tab w:val="left" w:pos="0"/>
        </w:tabs>
        <w:spacing w:line="360" w:lineRule="auto"/>
        <w:ind w:left="0" w:right="-567" w:firstLine="0"/>
        <w:jc w:val="both"/>
        <w:rPr>
          <w:rFonts w:ascii="Palatino Linotype" w:hAnsi="Palatino Linotype" w:cs="Arial"/>
          <w:color w:val="000000" w:themeColor="text1"/>
        </w:rPr>
      </w:pPr>
      <w:r w:rsidRPr="003E5C09">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14:paraId="50961387" w14:textId="77777777" w:rsidR="00D671FF" w:rsidRPr="003E5C09" w:rsidRDefault="00D671FF" w:rsidP="003E5C09">
      <w:pPr>
        <w:pStyle w:val="Prrafodelista"/>
        <w:spacing w:before="240" w:after="240" w:line="360" w:lineRule="auto"/>
        <w:ind w:left="426" w:right="-567"/>
        <w:jc w:val="both"/>
        <w:rPr>
          <w:rFonts w:ascii="Palatino Linotype" w:hAnsi="Palatino Linotype" w:cs="Arial"/>
          <w:color w:val="000000" w:themeColor="text1"/>
        </w:rPr>
      </w:pPr>
    </w:p>
    <w:p w14:paraId="287809AC" w14:textId="77777777" w:rsidR="00D671FF" w:rsidRPr="003E5C09" w:rsidRDefault="00D671FF" w:rsidP="003E5C09">
      <w:pPr>
        <w:pStyle w:val="Prrafodelista"/>
        <w:numPr>
          <w:ilvl w:val="0"/>
          <w:numId w:val="1"/>
        </w:numPr>
        <w:tabs>
          <w:tab w:val="left" w:pos="0"/>
        </w:tabs>
        <w:spacing w:line="360" w:lineRule="auto"/>
        <w:ind w:left="0" w:right="-567" w:firstLine="0"/>
        <w:jc w:val="both"/>
        <w:rPr>
          <w:rFonts w:ascii="Palatino Linotype" w:hAnsi="Palatino Linotype" w:cs="Arial"/>
          <w:color w:val="000000" w:themeColor="text1"/>
        </w:rPr>
      </w:pPr>
      <w:r w:rsidRPr="003E5C09">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2017C6FB" w14:textId="77777777" w:rsidR="00D671FF" w:rsidRPr="003E5C09" w:rsidRDefault="00D671FF" w:rsidP="003E5C09">
      <w:pPr>
        <w:widowControl w:val="0"/>
        <w:autoSpaceDE w:val="0"/>
        <w:autoSpaceDN w:val="0"/>
        <w:adjustRightInd w:val="0"/>
        <w:spacing w:after="240" w:line="360" w:lineRule="auto"/>
        <w:ind w:left="709" w:right="142"/>
        <w:jc w:val="both"/>
        <w:rPr>
          <w:rFonts w:ascii="Palatino Linotype" w:hAnsi="Palatino Linotype" w:cs="Times"/>
          <w:i/>
          <w:color w:val="000000"/>
        </w:rPr>
      </w:pPr>
      <w:r w:rsidRPr="003E5C09">
        <w:rPr>
          <w:rFonts w:ascii="Palatino Linotype" w:hAnsi="Palatino Linotype" w:cs="Bookman Old Style"/>
          <w:bCs/>
          <w:i/>
          <w:color w:val="000000"/>
        </w:rPr>
        <w:t xml:space="preserve">I. </w:t>
      </w:r>
      <w:r w:rsidRPr="003E5C09">
        <w:rPr>
          <w:rFonts w:ascii="Palatino Linotype" w:hAnsi="Palatino Linotype" w:cs="Bookman Old Style"/>
          <w:i/>
          <w:color w:val="000000"/>
        </w:rPr>
        <w:t xml:space="preserve">Se refiera a la información privada y los datos personales concernientes a una persona </w:t>
      </w:r>
      <w:r w:rsidRPr="003E5C09">
        <w:rPr>
          <w:rFonts w:ascii="Palatino Linotype" w:hAnsi="Palatino Linotype" w:cs="Bookman Old Style"/>
          <w:i/>
          <w:color w:val="000000"/>
        </w:rPr>
        <w:lastRenderedPageBreak/>
        <w:t xml:space="preserve">física o </w:t>
      </w:r>
      <w:proofErr w:type="gramStart"/>
      <w:r w:rsidRPr="003E5C09">
        <w:rPr>
          <w:rFonts w:ascii="Palatino Linotype" w:hAnsi="Palatino Linotype" w:cs="Bookman Old Style"/>
          <w:i/>
          <w:color w:val="000000"/>
        </w:rPr>
        <w:t>jurídico</w:t>
      </w:r>
      <w:proofErr w:type="gramEnd"/>
      <w:r w:rsidRPr="003E5C09">
        <w:rPr>
          <w:rFonts w:ascii="Palatino Linotype" w:hAnsi="Palatino Linotype" w:cs="Bookman Old Style"/>
          <w:i/>
          <w:color w:val="000000"/>
        </w:rPr>
        <w:t xml:space="preserve"> colectiva identificada o identificable; </w:t>
      </w:r>
    </w:p>
    <w:p w14:paraId="4B394733" w14:textId="77777777" w:rsidR="00D671FF" w:rsidRPr="003E5C09" w:rsidRDefault="00D671FF" w:rsidP="003E5C09">
      <w:pPr>
        <w:widowControl w:val="0"/>
        <w:autoSpaceDE w:val="0"/>
        <w:autoSpaceDN w:val="0"/>
        <w:adjustRightInd w:val="0"/>
        <w:spacing w:after="240" w:line="360" w:lineRule="auto"/>
        <w:ind w:left="709" w:right="142"/>
        <w:jc w:val="both"/>
        <w:rPr>
          <w:rFonts w:ascii="Palatino Linotype" w:hAnsi="Palatino Linotype" w:cs="Times"/>
          <w:i/>
          <w:color w:val="000000"/>
        </w:rPr>
      </w:pPr>
      <w:r w:rsidRPr="003E5C09">
        <w:rPr>
          <w:rFonts w:ascii="Palatino Linotype" w:hAnsi="Palatino Linotype" w:cs="Bookman Old Style"/>
          <w:bCs/>
          <w:i/>
          <w:color w:val="000000"/>
        </w:rPr>
        <w:t xml:space="preserve">II. </w:t>
      </w:r>
      <w:r w:rsidRPr="003E5C09">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6F6D5C52" w14:textId="77777777" w:rsidR="00D671FF" w:rsidRPr="003E5C09" w:rsidRDefault="00D671FF" w:rsidP="003E5C09">
      <w:pPr>
        <w:widowControl w:val="0"/>
        <w:autoSpaceDE w:val="0"/>
        <w:autoSpaceDN w:val="0"/>
        <w:adjustRightInd w:val="0"/>
        <w:spacing w:after="240" w:line="360" w:lineRule="auto"/>
        <w:ind w:left="709" w:right="142"/>
        <w:jc w:val="both"/>
        <w:rPr>
          <w:rFonts w:ascii="Palatino Linotype" w:hAnsi="Palatino Linotype" w:cs="Times"/>
          <w:i/>
          <w:color w:val="000000"/>
        </w:rPr>
      </w:pPr>
      <w:r w:rsidRPr="003E5C09">
        <w:rPr>
          <w:rFonts w:ascii="Palatino Linotype" w:hAnsi="Palatino Linotype" w:cs="Bookman Old Style"/>
          <w:bCs/>
          <w:i/>
          <w:color w:val="000000"/>
        </w:rPr>
        <w:t xml:space="preserve">III. </w:t>
      </w:r>
      <w:r w:rsidRPr="003E5C09">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517BAC1A" w14:textId="77777777" w:rsidR="00D671FF" w:rsidRPr="003E5C09" w:rsidRDefault="00D671FF" w:rsidP="003E5C09">
      <w:pPr>
        <w:widowControl w:val="0"/>
        <w:autoSpaceDE w:val="0"/>
        <w:autoSpaceDN w:val="0"/>
        <w:adjustRightInd w:val="0"/>
        <w:spacing w:after="240" w:line="360" w:lineRule="auto"/>
        <w:ind w:left="709" w:right="142"/>
        <w:jc w:val="both"/>
        <w:rPr>
          <w:rFonts w:ascii="Palatino Linotype" w:hAnsi="Palatino Linotype" w:cs="Times"/>
          <w:i/>
          <w:color w:val="000000"/>
        </w:rPr>
      </w:pPr>
      <w:r w:rsidRPr="003E5C09">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10863418" w14:textId="77777777" w:rsidR="00D671FF" w:rsidRPr="003E5C09" w:rsidRDefault="00D671FF" w:rsidP="003E5C09">
      <w:pPr>
        <w:widowControl w:val="0"/>
        <w:autoSpaceDE w:val="0"/>
        <w:autoSpaceDN w:val="0"/>
        <w:adjustRightInd w:val="0"/>
        <w:spacing w:after="240" w:line="360" w:lineRule="auto"/>
        <w:ind w:left="709" w:right="142"/>
        <w:jc w:val="both"/>
        <w:rPr>
          <w:rFonts w:ascii="Palatino Linotype" w:hAnsi="Palatino Linotype" w:cs="Times"/>
          <w:i/>
          <w:color w:val="000000"/>
        </w:rPr>
      </w:pPr>
      <w:r w:rsidRPr="003E5C09">
        <w:rPr>
          <w:rFonts w:ascii="Palatino Linotype" w:hAnsi="Palatino Linotype" w:cs="Bookman Old Style"/>
          <w:i/>
          <w:color w:val="000000"/>
        </w:rPr>
        <w:t xml:space="preserve">No se considerará confidencial la información que se encuentre en los registros públicos o en fuentes de acceso público, ni tampoco la que sea considerada por la presente ley como información pública. </w:t>
      </w:r>
    </w:p>
    <w:p w14:paraId="07893D9C" w14:textId="77777777" w:rsidR="00D671FF" w:rsidRPr="003E5C09" w:rsidRDefault="00D671FF" w:rsidP="003E5C09">
      <w:pPr>
        <w:pStyle w:val="Prrafodelista"/>
        <w:numPr>
          <w:ilvl w:val="0"/>
          <w:numId w:val="1"/>
        </w:numPr>
        <w:tabs>
          <w:tab w:val="left" w:pos="0"/>
        </w:tabs>
        <w:spacing w:line="360" w:lineRule="auto"/>
        <w:ind w:left="0" w:right="-567" w:firstLine="0"/>
        <w:jc w:val="both"/>
        <w:rPr>
          <w:rFonts w:ascii="Palatino Linotype" w:hAnsi="Palatino Linotype" w:cs="Arial"/>
          <w:color w:val="000000" w:themeColor="text1"/>
        </w:rPr>
      </w:pPr>
      <w:r w:rsidRPr="003E5C09">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70D48B0" w14:textId="77777777" w:rsidR="00D671FF" w:rsidRPr="003E5C09" w:rsidRDefault="00D671FF" w:rsidP="003E5C09">
      <w:pPr>
        <w:pStyle w:val="Prrafodelista"/>
        <w:spacing w:before="240" w:after="240" w:line="360" w:lineRule="auto"/>
        <w:ind w:left="426" w:right="-567"/>
        <w:jc w:val="both"/>
        <w:rPr>
          <w:rFonts w:ascii="Palatino Linotype" w:hAnsi="Palatino Linotype" w:cs="Arial"/>
          <w:color w:val="000000" w:themeColor="text1"/>
        </w:rPr>
      </w:pPr>
    </w:p>
    <w:p w14:paraId="13AA5890" w14:textId="77777777" w:rsidR="00D671FF" w:rsidRPr="003E5C09" w:rsidRDefault="00D671FF" w:rsidP="003E5C09">
      <w:pPr>
        <w:pStyle w:val="Prrafodelista"/>
        <w:numPr>
          <w:ilvl w:val="0"/>
          <w:numId w:val="1"/>
        </w:numPr>
        <w:tabs>
          <w:tab w:val="left" w:pos="0"/>
        </w:tabs>
        <w:spacing w:line="360" w:lineRule="auto"/>
        <w:ind w:left="0" w:right="-567" w:firstLine="0"/>
        <w:jc w:val="both"/>
        <w:rPr>
          <w:rFonts w:ascii="Palatino Linotype" w:hAnsi="Palatino Linotype" w:cs="Arial"/>
          <w:color w:val="000000" w:themeColor="text1"/>
        </w:rPr>
      </w:pPr>
      <w:r w:rsidRPr="003E5C09">
        <w:rPr>
          <w:rFonts w:ascii="Palatino Linotype" w:hAnsi="Palatino Linotype" w:cs="Arial"/>
          <w:color w:val="000000" w:themeColor="text1"/>
        </w:rPr>
        <w:lastRenderedPageBreak/>
        <w:t xml:space="preserve">Como consecuencia de lo anterior, el </w:t>
      </w:r>
      <w:r w:rsidRPr="003E5C09">
        <w:rPr>
          <w:rFonts w:ascii="Palatino Linotype" w:hAnsi="Palatino Linotype" w:cs="Arial"/>
          <w:b/>
          <w:color w:val="000000" w:themeColor="text1"/>
        </w:rPr>
        <w:t>SUJETO OBLIGADO</w:t>
      </w:r>
      <w:r w:rsidRPr="003E5C09">
        <w:rPr>
          <w:rFonts w:ascii="Palatino Linotype" w:hAnsi="Palatino Linotype" w:cs="Arial"/>
          <w:color w:val="000000" w:themeColor="text1"/>
        </w:rPr>
        <w:t xml:space="preserve"> debe identificar claramente el tipo de información y hacer un juicio de subsunción o encaje</w:t>
      </w:r>
      <w:r w:rsidRPr="003E5C09">
        <w:rPr>
          <w:rFonts w:ascii="Palatino Linotype" w:hAnsi="Palatino Linotype"/>
          <w:vertAlign w:val="superscript"/>
        </w:rPr>
        <w:footnoteReference w:id="7"/>
      </w:r>
      <w:r w:rsidRPr="003E5C09">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091450E0" w14:textId="77777777" w:rsidR="00D671FF" w:rsidRPr="003E5C09" w:rsidRDefault="00D671FF" w:rsidP="003E5C09">
      <w:pPr>
        <w:pStyle w:val="Prrafodelista"/>
        <w:spacing w:line="360" w:lineRule="auto"/>
        <w:ind w:right="-567"/>
        <w:rPr>
          <w:rFonts w:ascii="Palatino Linotype" w:hAnsi="Palatino Linotype" w:cs="Arial"/>
          <w:color w:val="000000" w:themeColor="text1"/>
        </w:rPr>
      </w:pPr>
    </w:p>
    <w:p w14:paraId="6B6F5C91" w14:textId="77777777" w:rsidR="00D671FF" w:rsidRPr="003E5C09" w:rsidRDefault="00D671FF" w:rsidP="003E5C09">
      <w:pPr>
        <w:pStyle w:val="Prrafodelista"/>
        <w:numPr>
          <w:ilvl w:val="0"/>
          <w:numId w:val="1"/>
        </w:numPr>
        <w:tabs>
          <w:tab w:val="left" w:pos="0"/>
        </w:tabs>
        <w:spacing w:line="360" w:lineRule="auto"/>
        <w:ind w:left="0" w:right="-567" w:firstLine="0"/>
        <w:jc w:val="both"/>
        <w:rPr>
          <w:rFonts w:ascii="Palatino Linotype" w:hAnsi="Palatino Linotype" w:cs="Arial"/>
          <w:color w:val="000000" w:themeColor="text1"/>
        </w:rPr>
      </w:pPr>
      <w:r w:rsidRPr="003E5C09">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2A3F138C" w14:textId="77777777" w:rsidR="00D671FF" w:rsidRPr="003E5C09" w:rsidRDefault="00D671FF" w:rsidP="003E5C09">
      <w:pPr>
        <w:pStyle w:val="Prrafodelista"/>
        <w:spacing w:line="360" w:lineRule="auto"/>
        <w:ind w:right="-567"/>
        <w:rPr>
          <w:rFonts w:ascii="Palatino Linotype" w:hAnsi="Palatino Linotype" w:cs="Arial"/>
          <w:color w:val="000000" w:themeColor="text1"/>
        </w:rPr>
      </w:pPr>
    </w:p>
    <w:p w14:paraId="50DDB8DA" w14:textId="77777777" w:rsidR="00D671FF" w:rsidRPr="003E5C09" w:rsidRDefault="00D671FF" w:rsidP="003E5C09">
      <w:pPr>
        <w:numPr>
          <w:ilvl w:val="0"/>
          <w:numId w:val="2"/>
        </w:numPr>
        <w:spacing w:line="360" w:lineRule="auto"/>
        <w:ind w:right="-567"/>
        <w:contextualSpacing/>
        <w:jc w:val="both"/>
        <w:rPr>
          <w:rFonts w:ascii="Palatino Linotype" w:hAnsi="Palatino Linotype"/>
          <w:b/>
        </w:rPr>
      </w:pPr>
      <w:r w:rsidRPr="003E5C09">
        <w:rPr>
          <w:rFonts w:ascii="Palatino Linotype" w:hAnsi="Palatino Linotype"/>
          <w:b/>
        </w:rPr>
        <w:t>La intervención del Comité de Transparencia.</w:t>
      </w:r>
    </w:p>
    <w:p w14:paraId="6509589D" w14:textId="77777777" w:rsidR="00D671FF" w:rsidRDefault="00D671FF" w:rsidP="003E5C09">
      <w:pPr>
        <w:numPr>
          <w:ilvl w:val="0"/>
          <w:numId w:val="3"/>
        </w:numPr>
        <w:spacing w:line="360" w:lineRule="auto"/>
        <w:ind w:right="-567"/>
        <w:contextualSpacing/>
        <w:jc w:val="both"/>
        <w:rPr>
          <w:rFonts w:ascii="Palatino Linotype" w:hAnsi="Palatino Linotype" w:cs="Arial"/>
          <w:b/>
          <w:color w:val="000000" w:themeColor="text1"/>
        </w:rPr>
      </w:pPr>
      <w:r w:rsidRPr="003E5C09">
        <w:rPr>
          <w:rFonts w:ascii="Palatino Linotype" w:hAnsi="Palatino Linotype" w:cs="Arial"/>
          <w:b/>
          <w:color w:val="000000" w:themeColor="text1"/>
        </w:rPr>
        <w:t>Formalidades para emitir el acuerdo de clasificación.</w:t>
      </w:r>
    </w:p>
    <w:p w14:paraId="59FFF0A5" w14:textId="77777777" w:rsidR="003E5C09" w:rsidRPr="003E5C09" w:rsidRDefault="003E5C09" w:rsidP="003E5C09">
      <w:pPr>
        <w:spacing w:line="360" w:lineRule="auto"/>
        <w:ind w:left="1068" w:right="-567"/>
        <w:contextualSpacing/>
        <w:jc w:val="both"/>
        <w:rPr>
          <w:rFonts w:ascii="Palatino Linotype" w:hAnsi="Palatino Linotype" w:cs="Arial"/>
          <w:b/>
          <w:color w:val="000000" w:themeColor="text1"/>
        </w:rPr>
      </w:pPr>
    </w:p>
    <w:p w14:paraId="32995B93" w14:textId="77777777" w:rsidR="00D671FF" w:rsidRPr="003E5C09" w:rsidRDefault="00D671FF" w:rsidP="003E5C09">
      <w:pPr>
        <w:pStyle w:val="Prrafodelista"/>
        <w:numPr>
          <w:ilvl w:val="0"/>
          <w:numId w:val="1"/>
        </w:numPr>
        <w:tabs>
          <w:tab w:val="left" w:pos="0"/>
        </w:tabs>
        <w:spacing w:line="360" w:lineRule="auto"/>
        <w:ind w:left="0" w:right="-567" w:firstLine="0"/>
        <w:jc w:val="both"/>
        <w:rPr>
          <w:rFonts w:ascii="Palatino Linotype" w:eastAsia="Times New Roman" w:hAnsi="Palatino Linotype" w:cs="Times New Roman"/>
          <w:lang w:eastAsia="es-ES_tradnl"/>
        </w:rPr>
      </w:pPr>
      <w:r w:rsidRPr="003E5C09">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3E5C09">
        <w:rPr>
          <w:rFonts w:ascii="Palatino Linotype" w:hAnsi="Palatino Linotype"/>
        </w:rPr>
        <w:t xml:space="preserve">la fracción III del numeral Segundo de los </w:t>
      </w:r>
      <w:r w:rsidRPr="003E5C09">
        <w:rPr>
          <w:rFonts w:ascii="Palatino Linotype" w:hAnsi="Palatino Linotype" w:cs="Arial"/>
          <w:color w:val="000000" w:themeColor="text1"/>
        </w:rPr>
        <w:t>Lineamientos generales en materia de clasificación y desclasificación de la información, así como para la elaboración de versiones públicas, en adelante los Lineamientos Generales,</w:t>
      </w:r>
      <w:r w:rsidRPr="003E5C09">
        <w:rPr>
          <w:rFonts w:ascii="Palatino Linotype" w:hAnsi="Palatino Linotype"/>
        </w:rPr>
        <w:t xml:space="preserve"> </w:t>
      </w:r>
      <w:r w:rsidRPr="003E5C09">
        <w:rPr>
          <w:rFonts w:ascii="Palatino Linotype" w:hAnsi="Palatino Linotype" w:cs="Arial"/>
          <w:color w:val="000000" w:themeColor="text1"/>
        </w:rPr>
        <w:t xml:space="preserve">cuenta </w:t>
      </w:r>
      <w:r w:rsidRPr="003E5C09">
        <w:rPr>
          <w:rFonts w:ascii="Palatino Linotype" w:hAnsi="Palatino Linotype" w:cs="Arial"/>
          <w:color w:val="000000" w:themeColor="text1"/>
        </w:rPr>
        <w:lastRenderedPageBreak/>
        <w:t xml:space="preserve">con las facultades para </w:t>
      </w:r>
      <w:r w:rsidRPr="003E5C09">
        <w:rPr>
          <w:rFonts w:ascii="Palatino Linotype" w:hAnsi="Palatino Linotype" w:cs="Arial"/>
          <w:b/>
          <w:color w:val="000000" w:themeColor="text1"/>
          <w:u w:val="single"/>
        </w:rPr>
        <w:t>confirmar, modificar o revocar</w:t>
      </w:r>
      <w:r w:rsidRPr="003E5C09">
        <w:rPr>
          <w:rFonts w:ascii="Palatino Linotype" w:hAnsi="Palatino Linotype" w:cs="Arial"/>
          <w:color w:val="000000" w:themeColor="text1"/>
        </w:rPr>
        <w:t xml:space="preserve"> la clasificación de la información que ha hecho el titular del área que administra la información. Por lo tanto, el Comité </w:t>
      </w:r>
      <w:r w:rsidRPr="003E5C09">
        <w:rPr>
          <w:rFonts w:ascii="Palatino Linotype" w:hAnsi="Palatino Linotype" w:cs="Arial"/>
          <w:b/>
          <w:color w:val="000000" w:themeColor="text1"/>
          <w:u w:val="single"/>
        </w:rPr>
        <w:t>no aprueba</w:t>
      </w:r>
      <w:r w:rsidRPr="003E5C09">
        <w:rPr>
          <w:rFonts w:ascii="Palatino Linotype" w:hAnsi="Palatino Linotype" w:cs="Arial"/>
          <w:color w:val="000000" w:themeColor="text1"/>
        </w:rPr>
        <w:t xml:space="preserve"> la clasificación, sino que revisa lo que ha hecho el titular del área y confirma, modifica o revoca la decisión a través de un acuerdo.</w:t>
      </w:r>
    </w:p>
    <w:p w14:paraId="405AD664" w14:textId="77777777" w:rsidR="00D671FF" w:rsidRPr="003E5C09" w:rsidRDefault="00D671FF" w:rsidP="003E5C09">
      <w:pPr>
        <w:pStyle w:val="Prrafodelista"/>
        <w:spacing w:before="240" w:after="240" w:line="360" w:lineRule="auto"/>
        <w:ind w:left="426" w:right="-567"/>
        <w:jc w:val="both"/>
        <w:rPr>
          <w:rFonts w:ascii="Palatino Linotype" w:eastAsia="Times New Roman" w:hAnsi="Palatino Linotype" w:cs="Times New Roman"/>
          <w:lang w:eastAsia="es-ES_tradnl"/>
        </w:rPr>
      </w:pPr>
    </w:p>
    <w:p w14:paraId="77DF98CF" w14:textId="77777777" w:rsidR="00D671FF" w:rsidRPr="003E5C09" w:rsidRDefault="00D671FF" w:rsidP="003E5C09">
      <w:pPr>
        <w:pStyle w:val="Prrafodelista"/>
        <w:numPr>
          <w:ilvl w:val="0"/>
          <w:numId w:val="1"/>
        </w:numPr>
        <w:tabs>
          <w:tab w:val="left" w:pos="0"/>
        </w:tabs>
        <w:spacing w:line="360" w:lineRule="auto"/>
        <w:ind w:left="0" w:right="-567" w:firstLine="0"/>
        <w:jc w:val="both"/>
        <w:rPr>
          <w:rFonts w:ascii="Palatino Linotype" w:hAnsi="Palatino Linotype" w:cs="Arial"/>
          <w:color w:val="000000" w:themeColor="text1"/>
        </w:rPr>
      </w:pPr>
      <w:r w:rsidRPr="003E5C09">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3E5C09">
        <w:rPr>
          <w:rFonts w:ascii="Palatino Linotype" w:hAnsi="Palatino Linotype" w:cs="Arial"/>
          <w:b/>
          <w:color w:val="000000" w:themeColor="text1"/>
          <w:u w:val="single"/>
        </w:rPr>
        <w:t>el acto reúna con los requisitos elementales</w:t>
      </w:r>
      <w:r w:rsidRPr="003E5C09">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57F63F46" w14:textId="77777777" w:rsidR="00D671FF" w:rsidRPr="003E5C09" w:rsidRDefault="00D671FF" w:rsidP="003E5C09">
      <w:pPr>
        <w:pStyle w:val="Prrafodelista"/>
        <w:spacing w:before="240" w:after="240" w:line="360" w:lineRule="auto"/>
        <w:ind w:left="426" w:right="-567"/>
        <w:jc w:val="both"/>
        <w:rPr>
          <w:rFonts w:ascii="Palatino Linotype" w:hAnsi="Palatino Linotype" w:cs="Arial"/>
          <w:color w:val="000000" w:themeColor="text1"/>
        </w:rPr>
      </w:pPr>
    </w:p>
    <w:p w14:paraId="1CE646DC" w14:textId="77777777" w:rsidR="00D671FF" w:rsidRPr="003E5C09" w:rsidRDefault="00D671FF" w:rsidP="003E5C09">
      <w:pPr>
        <w:pStyle w:val="Prrafodelista"/>
        <w:numPr>
          <w:ilvl w:val="0"/>
          <w:numId w:val="1"/>
        </w:numPr>
        <w:tabs>
          <w:tab w:val="left" w:pos="0"/>
        </w:tabs>
        <w:spacing w:line="360" w:lineRule="auto"/>
        <w:ind w:left="0" w:right="-567" w:firstLine="0"/>
        <w:jc w:val="both"/>
        <w:rPr>
          <w:rFonts w:ascii="Palatino Linotype" w:hAnsi="Palatino Linotype"/>
        </w:rPr>
      </w:pPr>
      <w:r w:rsidRPr="003E5C09">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63648E36" w14:textId="77777777" w:rsidR="006B4CF5" w:rsidRPr="003E5C09" w:rsidRDefault="006B4CF5" w:rsidP="003E5C09">
      <w:pPr>
        <w:pStyle w:val="Prrafodelista"/>
        <w:tabs>
          <w:tab w:val="left" w:pos="0"/>
        </w:tabs>
        <w:spacing w:line="360" w:lineRule="auto"/>
        <w:ind w:left="0" w:right="-567"/>
        <w:jc w:val="both"/>
        <w:rPr>
          <w:rFonts w:ascii="Palatino Linotype" w:hAnsi="Palatino Linotype"/>
        </w:rPr>
      </w:pPr>
    </w:p>
    <w:p w14:paraId="49392503" w14:textId="77777777" w:rsidR="00D671FF" w:rsidRPr="003E5C09" w:rsidRDefault="00D671FF" w:rsidP="003E5C09">
      <w:pPr>
        <w:numPr>
          <w:ilvl w:val="0"/>
          <w:numId w:val="3"/>
        </w:numPr>
        <w:spacing w:line="360" w:lineRule="auto"/>
        <w:ind w:right="-567"/>
        <w:contextualSpacing/>
        <w:jc w:val="both"/>
        <w:rPr>
          <w:rFonts w:ascii="Palatino Linotype" w:hAnsi="Palatino Linotype" w:cs="Arial"/>
          <w:color w:val="000000" w:themeColor="text1"/>
        </w:rPr>
      </w:pPr>
      <w:r w:rsidRPr="003E5C09">
        <w:rPr>
          <w:rFonts w:ascii="Palatino Linotype" w:hAnsi="Palatino Linotype" w:cs="Arial"/>
          <w:b/>
          <w:color w:val="000000" w:themeColor="text1"/>
        </w:rPr>
        <w:lastRenderedPageBreak/>
        <w:t>Requisitos</w:t>
      </w:r>
      <w:r w:rsidRPr="003E5C09">
        <w:rPr>
          <w:rFonts w:ascii="Palatino Linotype" w:hAnsi="Palatino Linotype" w:cs="Arial"/>
          <w:color w:val="000000" w:themeColor="text1"/>
        </w:rPr>
        <w:t xml:space="preserve"> </w:t>
      </w:r>
      <w:r w:rsidRPr="003E5C09">
        <w:rPr>
          <w:rFonts w:ascii="Palatino Linotype" w:hAnsi="Palatino Linotype" w:cs="Arial"/>
          <w:b/>
          <w:color w:val="000000" w:themeColor="text1"/>
        </w:rPr>
        <w:t>de fondo del acuerdo de clasificación</w:t>
      </w:r>
    </w:p>
    <w:p w14:paraId="4ABFDEAE" w14:textId="77777777" w:rsidR="003E5C09" w:rsidRPr="003E5C09" w:rsidRDefault="003E5C09" w:rsidP="003E5C09">
      <w:pPr>
        <w:spacing w:line="360" w:lineRule="auto"/>
        <w:ind w:left="708" w:right="-567"/>
        <w:contextualSpacing/>
        <w:jc w:val="both"/>
        <w:rPr>
          <w:rFonts w:ascii="Palatino Linotype" w:hAnsi="Palatino Linotype" w:cs="Arial"/>
          <w:color w:val="000000" w:themeColor="text1"/>
        </w:rPr>
      </w:pPr>
    </w:p>
    <w:p w14:paraId="304DBBAF" w14:textId="77777777" w:rsidR="00D671FF" w:rsidRPr="003E5C09" w:rsidRDefault="00D671FF" w:rsidP="003E5C09">
      <w:pPr>
        <w:pStyle w:val="Prrafodelista"/>
        <w:numPr>
          <w:ilvl w:val="0"/>
          <w:numId w:val="1"/>
        </w:numPr>
        <w:tabs>
          <w:tab w:val="left" w:pos="0"/>
        </w:tabs>
        <w:spacing w:line="360" w:lineRule="auto"/>
        <w:ind w:left="0" w:right="-567" w:firstLine="0"/>
        <w:jc w:val="both"/>
        <w:rPr>
          <w:rFonts w:ascii="Palatino Linotype" w:hAnsi="Palatino Linotype" w:cs="Arial"/>
          <w:color w:val="000000" w:themeColor="text1"/>
        </w:rPr>
      </w:pPr>
      <w:r w:rsidRPr="003E5C09">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3125E904" w14:textId="77777777" w:rsidR="00D671FF" w:rsidRPr="003E5C09" w:rsidRDefault="00D671FF" w:rsidP="003E5C09">
      <w:pPr>
        <w:pStyle w:val="Prrafodelista"/>
        <w:spacing w:before="240" w:after="240" w:line="360" w:lineRule="auto"/>
        <w:ind w:left="426" w:right="-567"/>
        <w:jc w:val="both"/>
        <w:rPr>
          <w:rFonts w:ascii="Palatino Linotype" w:hAnsi="Palatino Linotype" w:cs="Arial"/>
          <w:color w:val="000000" w:themeColor="text1"/>
        </w:rPr>
      </w:pPr>
    </w:p>
    <w:p w14:paraId="1668FA06" w14:textId="77777777" w:rsidR="00D671FF" w:rsidRPr="003E5C09" w:rsidRDefault="00D671FF" w:rsidP="003E5C09">
      <w:pPr>
        <w:pStyle w:val="Prrafodelista"/>
        <w:numPr>
          <w:ilvl w:val="0"/>
          <w:numId w:val="1"/>
        </w:numPr>
        <w:tabs>
          <w:tab w:val="left" w:pos="0"/>
        </w:tabs>
        <w:spacing w:line="360" w:lineRule="auto"/>
        <w:ind w:left="0" w:right="-567" w:firstLine="0"/>
        <w:jc w:val="both"/>
        <w:rPr>
          <w:rFonts w:ascii="Palatino Linotype" w:hAnsi="Palatino Linotype"/>
        </w:rPr>
      </w:pPr>
      <w:r w:rsidRPr="003E5C09">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44C7B2A" w14:textId="77777777" w:rsidR="00D671FF" w:rsidRPr="003E5C09" w:rsidRDefault="00D671FF" w:rsidP="003E5C09">
      <w:pPr>
        <w:pStyle w:val="Prrafodelista"/>
        <w:spacing w:before="240" w:after="240" w:line="360" w:lineRule="auto"/>
        <w:ind w:left="426" w:right="-567"/>
        <w:jc w:val="both"/>
        <w:rPr>
          <w:rFonts w:ascii="Palatino Linotype" w:hAnsi="Palatino Linotype"/>
        </w:rPr>
      </w:pPr>
    </w:p>
    <w:p w14:paraId="151DE2F0" w14:textId="77777777" w:rsidR="00D671FF" w:rsidRPr="003E5C09" w:rsidRDefault="00D671FF" w:rsidP="003E5C09">
      <w:pPr>
        <w:pStyle w:val="Prrafodelista"/>
        <w:numPr>
          <w:ilvl w:val="0"/>
          <w:numId w:val="1"/>
        </w:numPr>
        <w:tabs>
          <w:tab w:val="left" w:pos="0"/>
        </w:tabs>
        <w:spacing w:line="360" w:lineRule="auto"/>
        <w:ind w:left="0" w:right="-567" w:firstLine="0"/>
        <w:jc w:val="both"/>
        <w:rPr>
          <w:rFonts w:ascii="Palatino Linotype" w:eastAsia="Times New Roman" w:hAnsi="Palatino Linotype" w:cs="Arial"/>
          <w:color w:val="222222"/>
          <w:lang w:eastAsia="es-MX"/>
        </w:rPr>
      </w:pPr>
      <w:r w:rsidRPr="003E5C09">
        <w:rPr>
          <w:rFonts w:ascii="Palatino Linotype" w:eastAsia="Times New Roman" w:hAnsi="Palatino Linotype" w:cs="Arial"/>
          <w:color w:val="222222"/>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w:t>
      </w:r>
      <w:r w:rsidRPr="003E5C09">
        <w:rPr>
          <w:rFonts w:ascii="Palatino Linotype" w:eastAsia="Times New Roman" w:hAnsi="Palatino Linotype" w:cs="Arial"/>
          <w:color w:val="222222"/>
          <w:lang w:eastAsia="es-MX"/>
        </w:rPr>
        <w:lastRenderedPageBreak/>
        <w:t>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3E5C09">
        <w:rPr>
          <w:rFonts w:ascii="Palatino Linotype" w:eastAsia="Times New Roman" w:hAnsi="Palatino Linotype"/>
          <w:vertAlign w:val="superscript"/>
        </w:rPr>
        <w:footnoteReference w:id="8"/>
      </w:r>
    </w:p>
    <w:p w14:paraId="3697BB26" w14:textId="77777777" w:rsidR="00D671FF" w:rsidRPr="003E5C09" w:rsidRDefault="00D671FF" w:rsidP="003E5C09">
      <w:pPr>
        <w:pStyle w:val="Prrafodelista"/>
        <w:spacing w:before="240" w:after="240" w:line="360" w:lineRule="auto"/>
        <w:ind w:left="426" w:right="-567"/>
        <w:jc w:val="both"/>
        <w:rPr>
          <w:rFonts w:ascii="Palatino Linotype" w:eastAsia="Times New Roman" w:hAnsi="Palatino Linotype" w:cs="Arial"/>
          <w:color w:val="222222"/>
          <w:lang w:eastAsia="es-MX"/>
        </w:rPr>
      </w:pPr>
    </w:p>
    <w:p w14:paraId="75F36FDA" w14:textId="77777777" w:rsidR="00D671FF" w:rsidRPr="003E5C09" w:rsidRDefault="00D671FF" w:rsidP="003E5C09">
      <w:pPr>
        <w:pStyle w:val="Prrafodelista"/>
        <w:numPr>
          <w:ilvl w:val="0"/>
          <w:numId w:val="1"/>
        </w:numPr>
        <w:tabs>
          <w:tab w:val="left" w:pos="0"/>
        </w:tabs>
        <w:spacing w:line="360" w:lineRule="auto"/>
        <w:ind w:left="0" w:right="-567" w:firstLine="0"/>
        <w:jc w:val="both"/>
        <w:rPr>
          <w:rFonts w:ascii="Palatino Linotype" w:eastAsia="Times New Roman" w:hAnsi="Palatino Linotype" w:cs="Arial"/>
          <w:color w:val="222222"/>
          <w:lang w:eastAsia="es-MX"/>
        </w:rPr>
      </w:pPr>
      <w:r w:rsidRPr="003E5C09">
        <w:rPr>
          <w:rFonts w:ascii="Palatino Linotype" w:eastAsia="Times New Roman" w:hAnsi="Palatino Linotype" w:cs="Arial"/>
          <w:color w:val="222222"/>
          <w:lang w:eastAsia="es-MX"/>
        </w:rPr>
        <w:t>Por su parte, el intérprete judicial del país ha establecido una jurisprudencia respecto a qué debe entenderse por fundamentación y motivación, en los siguientes términos:</w:t>
      </w:r>
    </w:p>
    <w:p w14:paraId="1716F03D" w14:textId="77777777" w:rsidR="00D671FF" w:rsidRPr="003E5C09" w:rsidRDefault="00D671FF" w:rsidP="003E5C09">
      <w:pPr>
        <w:spacing w:line="360" w:lineRule="auto"/>
        <w:ind w:left="851" w:right="142"/>
        <w:contextualSpacing/>
        <w:jc w:val="both"/>
        <w:rPr>
          <w:rFonts w:ascii="Palatino Linotype" w:hAnsi="Palatino Linotype" w:cs="Arial"/>
          <w:i/>
          <w:color w:val="000000"/>
        </w:rPr>
      </w:pPr>
      <w:r w:rsidRPr="003E5C09">
        <w:rPr>
          <w:rFonts w:ascii="Palatino Linotype" w:hAnsi="Palatino Linotype" w:cs="Arial"/>
          <w:b/>
          <w:i/>
          <w:color w:val="000000"/>
        </w:rPr>
        <w:t>FUNDAMENTACIÓN Y MOTIVACIÓN.</w:t>
      </w:r>
      <w:r w:rsidRPr="003E5C09">
        <w:rPr>
          <w:rFonts w:ascii="Palatino Linotype" w:hAnsi="Palatino Linotype" w:cs="Arial"/>
          <w:i/>
          <w:color w:val="000000"/>
        </w:rPr>
        <w:t xml:space="preserve"> La </w:t>
      </w:r>
      <w:r w:rsidRPr="003E5C09">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E5C09">
        <w:rPr>
          <w:rFonts w:ascii="Palatino Linotype" w:hAnsi="Palatino Linotype" w:cs="Arial"/>
          <w:i/>
          <w:color w:val="000000"/>
        </w:rPr>
        <w:t>.</w:t>
      </w:r>
    </w:p>
    <w:p w14:paraId="660B1951" w14:textId="77777777" w:rsidR="00D671FF" w:rsidRPr="003E5C09" w:rsidRDefault="00D671FF" w:rsidP="003E5C09">
      <w:pPr>
        <w:spacing w:line="360" w:lineRule="auto"/>
        <w:ind w:left="851" w:right="142"/>
        <w:contextualSpacing/>
        <w:jc w:val="both"/>
        <w:rPr>
          <w:rFonts w:ascii="Palatino Linotype" w:hAnsi="Palatino Linotype" w:cs="Arial"/>
          <w:i/>
          <w:color w:val="000000"/>
        </w:rPr>
      </w:pPr>
      <w:r w:rsidRPr="003E5C09">
        <w:rPr>
          <w:rFonts w:ascii="Palatino Linotype" w:hAnsi="Palatino Linotype" w:cs="Arial"/>
          <w:i/>
          <w:color w:val="000000"/>
        </w:rPr>
        <w:t>SEGUNDO TRIBUNAL COLEGIADO DEL SEXTO CIRCUITO.</w:t>
      </w:r>
    </w:p>
    <w:p w14:paraId="52D72B5D" w14:textId="77777777" w:rsidR="00D671FF" w:rsidRPr="003E5C09" w:rsidRDefault="00D671FF" w:rsidP="003E5C09">
      <w:pPr>
        <w:spacing w:line="360" w:lineRule="auto"/>
        <w:ind w:left="851" w:right="142"/>
        <w:contextualSpacing/>
        <w:jc w:val="both"/>
        <w:rPr>
          <w:rFonts w:ascii="Palatino Linotype" w:hAnsi="Palatino Linotype" w:cs="Arial"/>
          <w:i/>
          <w:color w:val="000000"/>
        </w:rPr>
      </w:pPr>
      <w:r w:rsidRPr="003E5C09">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23A7810E" w14:textId="77777777" w:rsidR="00D671FF" w:rsidRPr="003E5C09" w:rsidRDefault="00D671FF" w:rsidP="003E5C09">
      <w:pPr>
        <w:spacing w:line="360" w:lineRule="auto"/>
        <w:ind w:left="851" w:right="142"/>
        <w:contextualSpacing/>
        <w:jc w:val="both"/>
        <w:rPr>
          <w:rFonts w:ascii="Palatino Linotype" w:hAnsi="Palatino Linotype" w:cs="Arial"/>
          <w:i/>
          <w:color w:val="000000"/>
        </w:rPr>
      </w:pPr>
      <w:r w:rsidRPr="003E5C09">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3E5C09">
        <w:rPr>
          <w:rFonts w:ascii="Palatino Linotype" w:hAnsi="Palatino Linotype" w:cs="Arial"/>
          <w:i/>
          <w:color w:val="000000"/>
        </w:rPr>
        <w:t>Esponda</w:t>
      </w:r>
      <w:proofErr w:type="spellEnd"/>
      <w:r w:rsidRPr="003E5C09">
        <w:rPr>
          <w:rFonts w:ascii="Palatino Linotype" w:hAnsi="Palatino Linotype" w:cs="Arial"/>
          <w:i/>
          <w:color w:val="000000"/>
        </w:rPr>
        <w:t xml:space="preserve"> Rincón.</w:t>
      </w:r>
    </w:p>
    <w:p w14:paraId="6C0EA9A2" w14:textId="77777777" w:rsidR="00D671FF" w:rsidRPr="003E5C09" w:rsidRDefault="00D671FF" w:rsidP="003E5C09">
      <w:pPr>
        <w:spacing w:line="360" w:lineRule="auto"/>
        <w:ind w:left="851" w:right="142"/>
        <w:contextualSpacing/>
        <w:jc w:val="both"/>
        <w:rPr>
          <w:rFonts w:ascii="Palatino Linotype" w:hAnsi="Palatino Linotype" w:cs="Arial"/>
          <w:i/>
          <w:color w:val="000000"/>
        </w:rPr>
      </w:pPr>
      <w:r w:rsidRPr="003E5C09">
        <w:rPr>
          <w:rFonts w:ascii="Palatino Linotype" w:hAnsi="Palatino Linotype" w:cs="Arial"/>
          <w:i/>
          <w:color w:val="000000"/>
        </w:rPr>
        <w:t xml:space="preserve">Amparo en revisión 333/88. </w:t>
      </w:r>
      <w:proofErr w:type="spellStart"/>
      <w:r w:rsidRPr="003E5C09">
        <w:rPr>
          <w:rFonts w:ascii="Palatino Linotype" w:hAnsi="Palatino Linotype" w:cs="Arial"/>
          <w:i/>
          <w:color w:val="000000"/>
        </w:rPr>
        <w:t>Adilia</w:t>
      </w:r>
      <w:proofErr w:type="spellEnd"/>
      <w:r w:rsidRPr="003E5C09">
        <w:rPr>
          <w:rFonts w:ascii="Palatino Linotype" w:hAnsi="Palatino Linotype" w:cs="Arial"/>
          <w:i/>
          <w:color w:val="000000"/>
        </w:rPr>
        <w:t xml:space="preserve"> Romero. 26 de octubre de 1988. Unanimidad de votos. Ponente: Arnoldo Nájera Virgen. Secretario: Enrique Crispín Campos Ramírez.</w:t>
      </w:r>
    </w:p>
    <w:p w14:paraId="098EAADC" w14:textId="77777777" w:rsidR="00D671FF" w:rsidRPr="003E5C09" w:rsidRDefault="00D671FF" w:rsidP="003E5C09">
      <w:pPr>
        <w:spacing w:line="360" w:lineRule="auto"/>
        <w:ind w:left="851" w:right="142"/>
        <w:contextualSpacing/>
        <w:jc w:val="both"/>
        <w:rPr>
          <w:rFonts w:ascii="Palatino Linotype" w:hAnsi="Palatino Linotype" w:cs="Arial"/>
          <w:i/>
          <w:color w:val="000000"/>
        </w:rPr>
      </w:pPr>
      <w:r w:rsidRPr="003E5C09">
        <w:rPr>
          <w:rFonts w:ascii="Palatino Linotype" w:hAnsi="Palatino Linotype" w:cs="Arial"/>
          <w:i/>
          <w:color w:val="000000"/>
        </w:rPr>
        <w:lastRenderedPageBreak/>
        <w:t xml:space="preserve">Amparo en revisión 597/95. Emilio Maurer Bretón. 15 de noviembre de 1995. Unanimidad de votos. Ponente: Clementina Ramírez Moguel </w:t>
      </w:r>
      <w:proofErr w:type="spellStart"/>
      <w:r w:rsidRPr="003E5C09">
        <w:rPr>
          <w:rFonts w:ascii="Palatino Linotype" w:hAnsi="Palatino Linotype" w:cs="Arial"/>
          <w:i/>
          <w:color w:val="000000"/>
        </w:rPr>
        <w:t>Goyzueta</w:t>
      </w:r>
      <w:proofErr w:type="spellEnd"/>
      <w:r w:rsidRPr="003E5C09">
        <w:rPr>
          <w:rFonts w:ascii="Palatino Linotype" w:hAnsi="Palatino Linotype" w:cs="Arial"/>
          <w:i/>
          <w:color w:val="000000"/>
        </w:rPr>
        <w:t>. Secretario: Gonzalo Carrera Molina.</w:t>
      </w:r>
    </w:p>
    <w:p w14:paraId="413D68E7" w14:textId="77777777" w:rsidR="00D671FF" w:rsidRPr="003E5C09" w:rsidRDefault="00D671FF" w:rsidP="003E5C09">
      <w:pPr>
        <w:spacing w:line="360" w:lineRule="auto"/>
        <w:ind w:left="851" w:right="142"/>
        <w:contextualSpacing/>
        <w:jc w:val="both"/>
        <w:rPr>
          <w:rFonts w:ascii="Palatino Linotype" w:hAnsi="Palatino Linotype" w:cs="Arial"/>
          <w:i/>
          <w:color w:val="000000"/>
        </w:rPr>
      </w:pPr>
      <w:r w:rsidRPr="003E5C09">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3E5C09">
        <w:rPr>
          <w:rFonts w:ascii="Palatino Linotype" w:hAnsi="Palatino Linotype" w:cs="Arial"/>
          <w:i/>
          <w:color w:val="000000"/>
        </w:rPr>
        <w:t>Baigts</w:t>
      </w:r>
      <w:proofErr w:type="spellEnd"/>
      <w:r w:rsidRPr="003E5C09">
        <w:rPr>
          <w:rFonts w:ascii="Palatino Linotype" w:hAnsi="Palatino Linotype" w:cs="Arial"/>
          <w:i/>
          <w:color w:val="000000"/>
        </w:rPr>
        <w:t xml:space="preserve"> Muñoz.</w:t>
      </w:r>
    </w:p>
    <w:p w14:paraId="0D38D942" w14:textId="77777777" w:rsidR="000C44AA" w:rsidRPr="003E5C09" w:rsidRDefault="000C44AA" w:rsidP="003E5C09">
      <w:pPr>
        <w:spacing w:line="360" w:lineRule="auto"/>
        <w:ind w:left="851" w:right="142"/>
        <w:contextualSpacing/>
        <w:jc w:val="both"/>
        <w:rPr>
          <w:rFonts w:ascii="Palatino Linotype" w:hAnsi="Palatino Linotype" w:cs="Arial"/>
          <w:i/>
          <w:color w:val="000000"/>
        </w:rPr>
      </w:pPr>
    </w:p>
    <w:p w14:paraId="6BEE3B7C" w14:textId="77777777" w:rsidR="00D671FF" w:rsidRPr="003E5C09" w:rsidRDefault="00D671FF" w:rsidP="003E5C09">
      <w:pPr>
        <w:pStyle w:val="Prrafodelista"/>
        <w:numPr>
          <w:ilvl w:val="0"/>
          <w:numId w:val="1"/>
        </w:numPr>
        <w:tabs>
          <w:tab w:val="left" w:pos="0"/>
        </w:tabs>
        <w:spacing w:line="360" w:lineRule="auto"/>
        <w:ind w:left="0" w:right="-567" w:firstLine="0"/>
        <w:jc w:val="both"/>
        <w:rPr>
          <w:rFonts w:ascii="Palatino Linotype" w:eastAsia="Times New Roman" w:hAnsi="Palatino Linotype" w:cs="Arial"/>
          <w:color w:val="222222"/>
          <w:lang w:eastAsia="es-MX"/>
        </w:rPr>
      </w:pPr>
      <w:r w:rsidRPr="003E5C09">
        <w:rPr>
          <w:rFonts w:ascii="Palatino Linotype" w:eastAsia="Times New Roman" w:hAnsi="Palatino Linotype" w:cs="Arial"/>
          <w:color w:val="222222"/>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D6CEE85" w14:textId="77777777" w:rsidR="00D671FF" w:rsidRPr="003E5C09" w:rsidRDefault="00D671FF" w:rsidP="003E5C09">
      <w:pPr>
        <w:pStyle w:val="Prrafodelista"/>
        <w:spacing w:before="240" w:after="240" w:line="360" w:lineRule="auto"/>
        <w:ind w:left="426" w:right="-567"/>
        <w:jc w:val="both"/>
        <w:rPr>
          <w:rFonts w:ascii="Palatino Linotype" w:eastAsia="Times New Roman" w:hAnsi="Palatino Linotype" w:cs="Arial"/>
          <w:color w:val="222222"/>
          <w:lang w:eastAsia="es-MX"/>
        </w:rPr>
      </w:pPr>
    </w:p>
    <w:p w14:paraId="47074280" w14:textId="77777777" w:rsidR="00D671FF" w:rsidRPr="003E5C09" w:rsidRDefault="00D671FF" w:rsidP="003E5C09">
      <w:pPr>
        <w:pStyle w:val="Prrafodelista"/>
        <w:numPr>
          <w:ilvl w:val="0"/>
          <w:numId w:val="1"/>
        </w:numPr>
        <w:tabs>
          <w:tab w:val="left" w:pos="0"/>
        </w:tabs>
        <w:spacing w:line="360" w:lineRule="auto"/>
        <w:ind w:left="0" w:right="-567" w:firstLine="0"/>
        <w:jc w:val="both"/>
        <w:rPr>
          <w:rFonts w:ascii="Palatino Linotype" w:eastAsia="Times New Roman" w:hAnsi="Palatino Linotype" w:cs="Arial"/>
          <w:color w:val="222222"/>
          <w:lang w:eastAsia="es-MX"/>
        </w:rPr>
      </w:pPr>
      <w:r w:rsidRPr="003E5C09">
        <w:rPr>
          <w:rFonts w:ascii="Palatino Linotype" w:eastAsia="Times New Roman"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C8F0EB3" w14:textId="77777777" w:rsidR="00D671FF" w:rsidRPr="003E5C09" w:rsidRDefault="00D671FF" w:rsidP="003E5C09">
      <w:pPr>
        <w:pStyle w:val="Prrafodelista"/>
        <w:spacing w:line="360" w:lineRule="auto"/>
        <w:ind w:right="-567"/>
        <w:rPr>
          <w:rFonts w:ascii="Palatino Linotype" w:eastAsia="Times New Roman" w:hAnsi="Palatino Linotype" w:cs="Arial"/>
          <w:color w:val="222222"/>
          <w:lang w:eastAsia="es-MX"/>
        </w:rPr>
      </w:pPr>
    </w:p>
    <w:p w14:paraId="1733DFF1" w14:textId="77777777" w:rsidR="00D671FF" w:rsidRPr="003E5C09" w:rsidRDefault="00D671FF" w:rsidP="003E5C09">
      <w:pPr>
        <w:pStyle w:val="Prrafodelista"/>
        <w:numPr>
          <w:ilvl w:val="0"/>
          <w:numId w:val="1"/>
        </w:numPr>
        <w:tabs>
          <w:tab w:val="left" w:pos="0"/>
        </w:tabs>
        <w:spacing w:line="360" w:lineRule="auto"/>
        <w:ind w:left="0" w:right="-567" w:firstLine="0"/>
        <w:jc w:val="both"/>
        <w:rPr>
          <w:rFonts w:ascii="Palatino Linotype" w:eastAsia="Times New Roman" w:hAnsi="Palatino Linotype" w:cs="Arial"/>
          <w:color w:val="222222"/>
          <w:lang w:eastAsia="es-MX"/>
        </w:rPr>
      </w:pPr>
      <w:r w:rsidRPr="003E5C09">
        <w:rPr>
          <w:rFonts w:ascii="Palatino Linotype" w:eastAsia="Times New Roman" w:hAnsi="Palatino Linotype" w:cs="Arial"/>
          <w:color w:val="222222"/>
          <w:lang w:eastAsia="es-MX"/>
        </w:rPr>
        <w:t>En ese mismo sentido, el numeral trigésimo tercero fracción V de los Lineamientos Generales, precisa que para motivar la clasificación se deben acreditar las circunstancias de tiempo, modo y lugar.</w:t>
      </w:r>
    </w:p>
    <w:p w14:paraId="3C22DE38" w14:textId="77777777" w:rsidR="00D671FF" w:rsidRPr="003E5C09" w:rsidRDefault="00D671FF" w:rsidP="003E5C09">
      <w:pPr>
        <w:pStyle w:val="Prrafodelista"/>
        <w:spacing w:before="240" w:after="240" w:line="360" w:lineRule="auto"/>
        <w:ind w:left="426" w:right="-567"/>
        <w:jc w:val="both"/>
        <w:rPr>
          <w:rFonts w:ascii="Palatino Linotype" w:eastAsia="Times New Roman" w:hAnsi="Palatino Linotype" w:cs="Arial"/>
          <w:color w:val="222222"/>
          <w:lang w:eastAsia="es-MX"/>
        </w:rPr>
      </w:pPr>
    </w:p>
    <w:p w14:paraId="20B3D0A1" w14:textId="12258AA1" w:rsidR="00D671FF" w:rsidRPr="003E5C09" w:rsidRDefault="00D671FF" w:rsidP="003E5C09">
      <w:pPr>
        <w:pStyle w:val="Prrafodelista"/>
        <w:numPr>
          <w:ilvl w:val="0"/>
          <w:numId w:val="1"/>
        </w:numPr>
        <w:tabs>
          <w:tab w:val="left" w:pos="0"/>
        </w:tabs>
        <w:spacing w:line="360" w:lineRule="auto"/>
        <w:ind w:left="0" w:right="-567" w:firstLine="0"/>
        <w:jc w:val="both"/>
        <w:rPr>
          <w:rFonts w:ascii="Palatino Linotype" w:eastAsia="Times New Roman" w:hAnsi="Palatino Linotype" w:cs="Arial"/>
          <w:color w:val="222222"/>
          <w:lang w:eastAsia="es-MX"/>
        </w:rPr>
      </w:pPr>
      <w:r w:rsidRPr="003E5C09">
        <w:rPr>
          <w:rFonts w:ascii="Palatino Linotype" w:eastAsia="Times New Roman" w:hAnsi="Palatino Linotype" w:cs="Arial"/>
          <w:color w:val="222222"/>
          <w:lang w:eastAsia="es-MX"/>
        </w:rPr>
        <w:t xml:space="preserve">Ahora bien, </w:t>
      </w:r>
      <w:r w:rsidRPr="003E5C09">
        <w:rPr>
          <w:rFonts w:ascii="Palatino Linotype" w:eastAsia="Times New Roman" w:hAnsi="Palatino Linotype" w:cs="Arial"/>
          <w:b/>
          <w:color w:val="222222"/>
          <w:u w:val="single"/>
          <w:lang w:eastAsia="es-MX"/>
        </w:rPr>
        <w:t>para cada caso además de fundar y motivar</w:t>
      </w:r>
      <w:r w:rsidRPr="003E5C09">
        <w:rPr>
          <w:rFonts w:ascii="Palatino Linotype" w:eastAsia="Times New Roman" w:hAnsi="Palatino Linotype" w:cs="Arial"/>
          <w:color w:val="222222"/>
          <w:lang w:eastAsia="es-MX"/>
        </w:rPr>
        <w:t xml:space="preserve">, se debe identificar con claridad que datos contenidos en las documentales que son susceptibles de suprimirse, por ejemplo, si una documental de naturaleza pública como lo es la nómina general, si bien el dato de sus </w:t>
      </w:r>
      <w:r w:rsidRPr="003E5C09">
        <w:rPr>
          <w:rFonts w:ascii="Palatino Linotype" w:eastAsia="Times New Roman" w:hAnsi="Palatino Linotype" w:cs="Arial"/>
          <w:color w:val="222222"/>
          <w:lang w:eastAsia="es-MX"/>
        </w:rPr>
        <w:lastRenderedPageBreak/>
        <w:t>remuneraciones es eminentemente público, no así todos los datos contenidos en dicho documento que son</w:t>
      </w:r>
      <w:r w:rsidRPr="003E5C09">
        <w:rPr>
          <w:rFonts w:ascii="Palatino Linotype" w:hAnsi="Palatino Linotype"/>
        </w:rPr>
        <w:t xml:space="preserve"> </w:t>
      </w:r>
      <w:r w:rsidRPr="003E5C09">
        <w:rPr>
          <w:rFonts w:ascii="Palatino Linotype" w:eastAsia="Times New Roman" w:hAnsi="Palatino Linotype" w:cs="Arial"/>
          <w:color w:val="222222"/>
          <w:lang w:eastAsia="es-MX"/>
        </w:rPr>
        <w:t>datos personales</w:t>
      </w:r>
      <w:r w:rsidRPr="003E5C09">
        <w:rPr>
          <w:rFonts w:ascii="Palatino Linotype" w:eastAsia="Times New Roman" w:hAnsi="Palatino Linotype"/>
          <w:vertAlign w:val="superscript"/>
        </w:rPr>
        <w:footnoteReference w:id="9"/>
      </w:r>
      <w:r w:rsidRPr="003E5C09">
        <w:rPr>
          <w:rFonts w:ascii="Palatino Linotype" w:eastAsia="Times New Roman" w:hAnsi="Palatino Linotype" w:cs="Arial"/>
          <w:color w:val="222222"/>
          <w:lang w:eastAsia="es-MX"/>
        </w:rPr>
        <w:t xml:space="preserve"> del servidor público que no tienen ninguna injerencia en el tema de la transparencia y la rendición de cuentas,  por ejemplo, </w:t>
      </w:r>
      <w:r w:rsidRPr="003E5C09">
        <w:rPr>
          <w:rFonts w:ascii="Palatino Linotype" w:eastAsia="Calibri" w:hAnsi="Palatino Linotype" w:cs="Arial"/>
          <w:lang w:val="es-ES" w:eastAsia="es-MX"/>
        </w:rPr>
        <w:t xml:space="preserve">Clave Única de Registro de Población (CURP), Registro Federal de Contribuyentes (R.F.C.), clave de Cadenas Originales del Sellos, son datos  susceptibles de clasificarse como confidenciales mediante una versión pública que deje a la vista los datos que ofrezcan la información requerida.  </w:t>
      </w:r>
    </w:p>
    <w:p w14:paraId="2D577280" w14:textId="77777777" w:rsidR="00D671FF" w:rsidRPr="003E5C09" w:rsidRDefault="00D671FF" w:rsidP="003E5C09">
      <w:pPr>
        <w:pStyle w:val="Prrafodelista"/>
        <w:spacing w:line="360" w:lineRule="auto"/>
        <w:ind w:right="-567"/>
        <w:rPr>
          <w:rFonts w:ascii="Palatino Linotype" w:eastAsia="Times New Roman" w:hAnsi="Palatino Linotype" w:cs="Arial"/>
          <w:color w:val="222222"/>
          <w:lang w:eastAsia="es-MX"/>
        </w:rPr>
      </w:pPr>
    </w:p>
    <w:p w14:paraId="0ED07351" w14:textId="77777777" w:rsidR="00D671FF" w:rsidRPr="003E5C09" w:rsidRDefault="00D671FF" w:rsidP="003E5C09">
      <w:pPr>
        <w:pStyle w:val="Prrafodelista"/>
        <w:numPr>
          <w:ilvl w:val="0"/>
          <w:numId w:val="1"/>
        </w:numPr>
        <w:tabs>
          <w:tab w:val="left" w:pos="0"/>
        </w:tabs>
        <w:spacing w:line="360" w:lineRule="auto"/>
        <w:ind w:left="0" w:right="-567" w:firstLine="0"/>
        <w:jc w:val="both"/>
        <w:rPr>
          <w:rFonts w:ascii="Palatino Linotype" w:eastAsia="Calibri" w:hAnsi="Palatino Linotype" w:cs="Arial"/>
          <w:lang w:val="es-ES" w:eastAsia="es-MX"/>
        </w:rPr>
      </w:pPr>
      <w:r w:rsidRPr="003E5C09">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6DE4A398" w14:textId="77777777" w:rsidR="00D671FF" w:rsidRPr="003E5C09" w:rsidRDefault="00D671FF" w:rsidP="003E5C09">
      <w:pPr>
        <w:pStyle w:val="Prrafodelista"/>
        <w:spacing w:line="360" w:lineRule="auto"/>
        <w:ind w:right="-567"/>
        <w:rPr>
          <w:rFonts w:ascii="Palatino Linotype" w:eastAsia="Calibri" w:hAnsi="Palatino Linotype" w:cs="Arial"/>
          <w:lang w:val="es-ES" w:eastAsia="es-MX"/>
        </w:rPr>
      </w:pPr>
    </w:p>
    <w:p w14:paraId="7764EEC2" w14:textId="77777777" w:rsidR="00D671FF" w:rsidRPr="003E5C09" w:rsidRDefault="00D671FF" w:rsidP="003E5C09">
      <w:pPr>
        <w:pStyle w:val="Prrafodelista"/>
        <w:numPr>
          <w:ilvl w:val="0"/>
          <w:numId w:val="1"/>
        </w:numPr>
        <w:tabs>
          <w:tab w:val="left" w:pos="0"/>
        </w:tabs>
        <w:spacing w:line="360" w:lineRule="auto"/>
        <w:ind w:left="0" w:right="-567" w:firstLine="0"/>
        <w:jc w:val="both"/>
        <w:rPr>
          <w:rFonts w:ascii="Palatino Linotype" w:hAnsi="Palatino Linotype" w:cs="Arial"/>
        </w:rPr>
      </w:pPr>
      <w:r w:rsidRPr="003E5C09">
        <w:rPr>
          <w:rFonts w:ascii="Palatino Linotype" w:eastAsia="Calibri" w:hAnsi="Palatino Linotype" w:cs="Arial"/>
          <w:lang w:val="es-ES" w:eastAsia="es-MX"/>
        </w:rPr>
        <w:t>De las consideraciones señaladas los Sujetos Obligados  deberán de elaborar las</w:t>
      </w:r>
      <w:r w:rsidRPr="003E5C09">
        <w:rPr>
          <w:rFonts w:ascii="Palatino Linotype" w:hAnsi="Palatino Linotype" w:cs="Arial"/>
        </w:rPr>
        <w:t xml:space="preserve">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14:paraId="76288215" w14:textId="77777777" w:rsidR="00D671FF" w:rsidRPr="003E5C09" w:rsidRDefault="00D671FF" w:rsidP="003E5C09">
      <w:pPr>
        <w:pStyle w:val="Prrafodelista"/>
        <w:spacing w:line="360" w:lineRule="auto"/>
        <w:ind w:right="-567"/>
        <w:rPr>
          <w:rFonts w:ascii="Palatino Linotype" w:hAnsi="Palatino Linotype" w:cs="Arial"/>
        </w:rPr>
      </w:pPr>
    </w:p>
    <w:p w14:paraId="309316E3" w14:textId="6434693D" w:rsidR="00D671FF" w:rsidRPr="003E5C09" w:rsidRDefault="00D671FF" w:rsidP="003E5C09">
      <w:pPr>
        <w:pStyle w:val="Prrafodelista"/>
        <w:numPr>
          <w:ilvl w:val="0"/>
          <w:numId w:val="1"/>
        </w:numPr>
        <w:tabs>
          <w:tab w:val="left" w:pos="0"/>
        </w:tabs>
        <w:spacing w:line="360" w:lineRule="auto"/>
        <w:ind w:left="0" w:right="-567" w:firstLine="0"/>
        <w:jc w:val="both"/>
        <w:rPr>
          <w:rFonts w:ascii="Palatino Linotype" w:hAnsi="Palatino Linotype" w:cs="Arial"/>
        </w:rPr>
      </w:pPr>
      <w:r w:rsidRPr="003E5C09">
        <w:rPr>
          <w:rFonts w:ascii="Palatino Linotype" w:hAnsi="Palatino Linotype" w:cs="Arial"/>
        </w:rPr>
        <w:t xml:space="preserve">En caso concreto es importante precisar que el </w:t>
      </w:r>
      <w:r w:rsidRPr="003E5C09">
        <w:rPr>
          <w:rFonts w:ascii="Palatino Linotype" w:hAnsi="Palatino Linotype" w:cs="Arial"/>
          <w:b/>
        </w:rPr>
        <w:t xml:space="preserve">SUJETO OBLIGADO </w:t>
      </w:r>
      <w:r w:rsidRPr="003E5C09">
        <w:rPr>
          <w:rFonts w:ascii="Palatino Linotype" w:hAnsi="Palatino Linotype" w:cs="Arial"/>
        </w:rPr>
        <w:t>no dio respuesta a la solicitud de información.</w:t>
      </w:r>
    </w:p>
    <w:p w14:paraId="0030CD10" w14:textId="382BBE4B" w:rsidR="00D671FF" w:rsidRPr="003E5C09" w:rsidRDefault="00B86BD2" w:rsidP="003E5C09">
      <w:pPr>
        <w:keepNext/>
        <w:keepLines/>
        <w:spacing w:before="40" w:line="360" w:lineRule="auto"/>
        <w:ind w:right="-567"/>
        <w:outlineLvl w:val="1"/>
        <w:rPr>
          <w:rFonts w:ascii="Palatino Linotype" w:eastAsia="MS Gothic" w:hAnsi="Palatino Linotype" w:cs="Times New Roman"/>
          <w:b/>
        </w:rPr>
      </w:pPr>
      <w:bookmarkStart w:id="46" w:name="_Toc26440913"/>
      <w:r w:rsidRPr="003E5C09">
        <w:rPr>
          <w:rFonts w:ascii="Palatino Linotype" w:eastAsia="MS Gothic" w:hAnsi="Palatino Linotype" w:cs="Times New Roman"/>
          <w:b/>
        </w:rPr>
        <w:lastRenderedPageBreak/>
        <w:t>SEXTO</w:t>
      </w:r>
      <w:r w:rsidR="00D671FF" w:rsidRPr="003E5C09">
        <w:rPr>
          <w:rFonts w:ascii="Palatino Linotype" w:eastAsia="MS Gothic" w:hAnsi="Palatino Linotype" w:cs="Times New Roman"/>
          <w:b/>
        </w:rPr>
        <w:t>. Vista a los Órganos de Control Interno</w:t>
      </w:r>
      <w:bookmarkEnd w:id="46"/>
      <w:r w:rsidR="00D671FF" w:rsidRPr="003E5C09">
        <w:rPr>
          <w:rFonts w:ascii="Palatino Linotype" w:eastAsia="MS Gothic" w:hAnsi="Palatino Linotype" w:cs="Times New Roman"/>
          <w:b/>
        </w:rPr>
        <w:t xml:space="preserve"> </w:t>
      </w:r>
    </w:p>
    <w:p w14:paraId="6B378EEA" w14:textId="77777777" w:rsidR="00D671FF" w:rsidRPr="003E5C09" w:rsidRDefault="00D671FF" w:rsidP="003E5C09">
      <w:pPr>
        <w:keepNext/>
        <w:keepLines/>
        <w:spacing w:before="40" w:line="360" w:lineRule="auto"/>
        <w:ind w:right="-567"/>
        <w:outlineLvl w:val="1"/>
        <w:rPr>
          <w:rFonts w:ascii="Palatino Linotype" w:eastAsia="MS Gothic" w:hAnsi="Palatino Linotype" w:cs="Times New Roman"/>
          <w:b/>
        </w:rPr>
      </w:pPr>
    </w:p>
    <w:p w14:paraId="4D729860" w14:textId="77777777" w:rsidR="00D671FF" w:rsidRPr="003E5C09" w:rsidRDefault="00D671FF" w:rsidP="003E5C09">
      <w:pPr>
        <w:pStyle w:val="Prrafodelista"/>
        <w:numPr>
          <w:ilvl w:val="0"/>
          <w:numId w:val="1"/>
        </w:numPr>
        <w:tabs>
          <w:tab w:val="left" w:pos="0"/>
        </w:tabs>
        <w:spacing w:line="360" w:lineRule="auto"/>
        <w:ind w:left="0" w:right="-567" w:firstLine="0"/>
        <w:jc w:val="both"/>
        <w:rPr>
          <w:rFonts w:ascii="Palatino Linotype" w:hAnsi="Palatino Linotype"/>
        </w:rPr>
      </w:pPr>
      <w:r w:rsidRPr="003E5C09">
        <w:rPr>
          <w:rFonts w:ascii="Palatino Linotype" w:hAnsi="Palatino Linotype"/>
        </w:rPr>
        <w:t xml:space="preserve">Es necesario resaltar que el recurso de revisión previsto en la Ley de la materia no es el medio para investigar y en su caso, sancionar a servidores públicos por la </w:t>
      </w:r>
      <w:r w:rsidRPr="003E5C09">
        <w:rPr>
          <w:rFonts w:ascii="Palatino Linotype" w:hAnsi="Palatino Linotype"/>
          <w:u w:val="single"/>
        </w:rPr>
        <w:t>omisión de la entrega de información pública o en la atención a solicitudes de información</w:t>
      </w:r>
      <w:r w:rsidRPr="003E5C09">
        <w:rPr>
          <w:rFonts w:ascii="Palatino Linotype" w:hAnsi="Palatino Linotype"/>
        </w:rPr>
        <w:t xml:space="preserve">; sin embargo, dados los planteamientos que se formularon al presentarse el recurso de revisión, se dará vista al área competente para que en ejercicio de sus atribuciones realice las investigaciones pertinentes por las omisiones detectadas atribuibles al </w:t>
      </w:r>
      <w:r w:rsidRPr="003E5C09">
        <w:rPr>
          <w:rFonts w:ascii="Palatino Linotype" w:hAnsi="Palatino Linotype"/>
          <w:b/>
        </w:rPr>
        <w:t>SUJETO OBLIGADO</w:t>
      </w:r>
      <w:r w:rsidRPr="003E5C09">
        <w:rPr>
          <w:rFonts w:ascii="Palatino Linotype" w:hAnsi="Palatino Linotype"/>
        </w:rPr>
        <w:t>.</w:t>
      </w:r>
    </w:p>
    <w:p w14:paraId="404C7C5B" w14:textId="77777777" w:rsidR="00D671FF" w:rsidRPr="003E5C09" w:rsidRDefault="00D671FF" w:rsidP="003E5C09">
      <w:pPr>
        <w:pStyle w:val="Prrafodelista"/>
        <w:spacing w:line="360" w:lineRule="auto"/>
        <w:ind w:right="-567"/>
        <w:rPr>
          <w:rFonts w:ascii="Palatino Linotype" w:eastAsia="Calibri" w:hAnsi="Palatino Linotype" w:cs="Arial"/>
          <w:lang w:val="es-ES"/>
        </w:rPr>
      </w:pPr>
    </w:p>
    <w:p w14:paraId="514B94F6" w14:textId="77777777" w:rsidR="00D671FF" w:rsidRPr="003E5C09" w:rsidRDefault="00D671FF" w:rsidP="003E5C09">
      <w:pPr>
        <w:pStyle w:val="Prrafodelista"/>
        <w:numPr>
          <w:ilvl w:val="0"/>
          <w:numId w:val="1"/>
        </w:numPr>
        <w:tabs>
          <w:tab w:val="left" w:pos="0"/>
        </w:tabs>
        <w:spacing w:line="360" w:lineRule="auto"/>
        <w:ind w:left="0" w:right="-567" w:firstLine="0"/>
        <w:jc w:val="both"/>
        <w:rPr>
          <w:rFonts w:ascii="Palatino Linotype" w:eastAsia="MS Mincho" w:hAnsi="Palatino Linotype" w:cs="Times New Roman"/>
        </w:rPr>
      </w:pPr>
      <w:r w:rsidRPr="003E5C09">
        <w:rPr>
          <w:rFonts w:ascii="Palatino Linotype" w:eastAsia="Times New Roman" w:hAnsi="Palatino Linotype" w:cs="Arial"/>
        </w:rPr>
        <w:t>Es necesario resaltar que el recurso de revisión como la presente resolución no son el medio para investigar y en su caso sancionar a servidores públicos por la omisión de la entrega de información pública gubernamental, sin embargo, se dará vista al área competente para que en ejercicio de sus atribuciones realice las medidas pertinentes.</w:t>
      </w:r>
    </w:p>
    <w:p w14:paraId="6A176FDB" w14:textId="77777777" w:rsidR="00D671FF" w:rsidRPr="003E5C09" w:rsidRDefault="00D671FF" w:rsidP="003E5C09">
      <w:pPr>
        <w:pStyle w:val="Prrafodelista"/>
        <w:spacing w:before="240" w:after="240" w:line="360" w:lineRule="auto"/>
        <w:ind w:left="426" w:right="-567"/>
        <w:jc w:val="both"/>
        <w:rPr>
          <w:rFonts w:ascii="Palatino Linotype" w:eastAsia="MS Mincho" w:hAnsi="Palatino Linotype" w:cs="Times New Roman"/>
        </w:rPr>
      </w:pPr>
    </w:p>
    <w:p w14:paraId="202B08BD" w14:textId="77777777" w:rsidR="00D671FF" w:rsidRPr="003E5C09" w:rsidRDefault="00D671FF" w:rsidP="003E5C09">
      <w:pPr>
        <w:pStyle w:val="Prrafodelista"/>
        <w:numPr>
          <w:ilvl w:val="0"/>
          <w:numId w:val="1"/>
        </w:numPr>
        <w:tabs>
          <w:tab w:val="left" w:pos="0"/>
        </w:tabs>
        <w:spacing w:line="360" w:lineRule="auto"/>
        <w:ind w:left="0" w:right="-567" w:firstLine="0"/>
        <w:jc w:val="both"/>
        <w:rPr>
          <w:rFonts w:ascii="Palatino Linotype" w:eastAsia="MS Mincho" w:hAnsi="Palatino Linotype" w:cs="Times New Roman"/>
        </w:rPr>
      </w:pPr>
      <w:r w:rsidRPr="003E5C09">
        <w:rPr>
          <w:rFonts w:ascii="Palatino Linotype" w:eastAsia="MS Mincho" w:hAnsi="Palatino Linotype" w:cs="Times New Roman"/>
        </w:rPr>
        <w:t>Por ello, es conveniente señalar la fracción X, del artículo 36, de la Ley de Transparencia y Acceso a la Información Pública del Estado de México y Municipios, que establece:</w:t>
      </w:r>
    </w:p>
    <w:p w14:paraId="1213EB60" w14:textId="77777777" w:rsidR="00DC2AF5" w:rsidRPr="003E5C09" w:rsidRDefault="00DC2AF5" w:rsidP="003E5C09">
      <w:pPr>
        <w:pStyle w:val="Prrafodelista"/>
        <w:spacing w:line="360" w:lineRule="auto"/>
        <w:rPr>
          <w:rFonts w:ascii="Palatino Linotype" w:eastAsia="MS Mincho" w:hAnsi="Palatino Linotype" w:cs="Times New Roman"/>
        </w:rPr>
      </w:pPr>
    </w:p>
    <w:p w14:paraId="2DFB0EE2" w14:textId="1EC3E3AC" w:rsidR="00D671FF" w:rsidRPr="003E5C09" w:rsidRDefault="00DC2AF5" w:rsidP="003E5C09">
      <w:pPr>
        <w:spacing w:line="360" w:lineRule="auto"/>
        <w:ind w:left="567" w:right="142"/>
        <w:contextualSpacing/>
        <w:jc w:val="both"/>
        <w:rPr>
          <w:rFonts w:ascii="Palatino Linotype" w:eastAsia="MS Mincho" w:hAnsi="Palatino Linotype" w:cs="Times New Roman"/>
          <w:i/>
        </w:rPr>
      </w:pPr>
      <w:r w:rsidRPr="003E5C09">
        <w:rPr>
          <w:rFonts w:ascii="Palatino Linotype" w:eastAsia="MS Mincho" w:hAnsi="Palatino Linotype" w:cs="Times New Roman"/>
          <w:b/>
          <w:i/>
        </w:rPr>
        <w:t>“</w:t>
      </w:r>
      <w:r w:rsidR="00D671FF" w:rsidRPr="003E5C09">
        <w:rPr>
          <w:rFonts w:ascii="Palatino Linotype" w:eastAsia="MS Mincho" w:hAnsi="Palatino Linotype" w:cs="Times New Roman"/>
          <w:b/>
          <w:i/>
        </w:rPr>
        <w:t>Artículo 36.</w:t>
      </w:r>
      <w:r w:rsidR="00D671FF" w:rsidRPr="003E5C09">
        <w:rPr>
          <w:rFonts w:ascii="Palatino Linotype" w:eastAsia="MS Mincho" w:hAnsi="Palatino Linotype" w:cs="Times New Roman"/>
          <w:i/>
        </w:rPr>
        <w:t xml:space="preserve"> El Instituto tendrá, en el ámbito de su competencia, las siguientes atribuciones:</w:t>
      </w:r>
    </w:p>
    <w:p w14:paraId="1376ADE0" w14:textId="77777777" w:rsidR="00D671FF" w:rsidRPr="003E5C09" w:rsidRDefault="00D671FF" w:rsidP="003E5C09">
      <w:pPr>
        <w:spacing w:line="360" w:lineRule="auto"/>
        <w:ind w:left="567" w:right="142"/>
        <w:contextualSpacing/>
        <w:jc w:val="both"/>
        <w:rPr>
          <w:rFonts w:ascii="Palatino Linotype" w:eastAsia="MS Mincho" w:hAnsi="Palatino Linotype" w:cs="Times New Roman"/>
          <w:i/>
        </w:rPr>
      </w:pPr>
      <w:r w:rsidRPr="003E5C09">
        <w:rPr>
          <w:rFonts w:ascii="Palatino Linotype" w:eastAsia="MS Mincho" w:hAnsi="Palatino Linotype" w:cs="Times New Roman"/>
          <w:i/>
        </w:rPr>
        <w:t>(…)</w:t>
      </w:r>
    </w:p>
    <w:p w14:paraId="4AF91F93" w14:textId="77777777" w:rsidR="00D671FF" w:rsidRPr="003E5C09" w:rsidRDefault="00D671FF" w:rsidP="003E5C09">
      <w:pPr>
        <w:spacing w:line="360" w:lineRule="auto"/>
        <w:ind w:left="567" w:right="142"/>
        <w:contextualSpacing/>
        <w:jc w:val="both"/>
        <w:rPr>
          <w:rFonts w:ascii="Palatino Linotype" w:eastAsia="MS Mincho" w:hAnsi="Palatino Linotype" w:cs="Times New Roman"/>
          <w:i/>
        </w:rPr>
      </w:pPr>
      <w:r w:rsidRPr="003E5C09">
        <w:rPr>
          <w:rFonts w:ascii="Palatino Linotype" w:eastAsia="MS Mincho" w:hAnsi="Palatino Linotype" w:cs="Times New Roman"/>
          <w:i/>
        </w:rPr>
        <w:t xml:space="preserve">X. Hacer del conocimiento del órgano de control interno o equivalente de cada Sujeto Obligado las infracciones a esta Ley; </w:t>
      </w:r>
    </w:p>
    <w:p w14:paraId="523D22E4" w14:textId="1934CBA9" w:rsidR="00D671FF" w:rsidRPr="003E5C09" w:rsidRDefault="00D671FF" w:rsidP="003E5C09">
      <w:pPr>
        <w:spacing w:line="360" w:lineRule="auto"/>
        <w:ind w:left="567" w:right="142"/>
        <w:contextualSpacing/>
        <w:jc w:val="both"/>
        <w:rPr>
          <w:rFonts w:ascii="Palatino Linotype" w:eastAsia="MS Mincho" w:hAnsi="Palatino Linotype" w:cs="Times New Roman"/>
          <w:i/>
        </w:rPr>
      </w:pPr>
      <w:r w:rsidRPr="003E5C09">
        <w:rPr>
          <w:rFonts w:ascii="Palatino Linotype" w:eastAsia="MS Mincho" w:hAnsi="Palatino Linotype" w:cs="Times New Roman"/>
          <w:i/>
        </w:rPr>
        <w:t>(…)</w:t>
      </w:r>
      <w:r w:rsidR="00DC2AF5" w:rsidRPr="003E5C09">
        <w:rPr>
          <w:rFonts w:ascii="Palatino Linotype" w:eastAsia="MS Mincho" w:hAnsi="Palatino Linotype" w:cs="Times New Roman"/>
          <w:i/>
        </w:rPr>
        <w:t>”</w:t>
      </w:r>
    </w:p>
    <w:p w14:paraId="1975DC6D" w14:textId="77777777" w:rsidR="00DC2AF5" w:rsidRPr="003E5C09" w:rsidRDefault="00DC2AF5" w:rsidP="003E5C09">
      <w:pPr>
        <w:spacing w:line="360" w:lineRule="auto"/>
        <w:ind w:left="567" w:right="142"/>
        <w:contextualSpacing/>
        <w:jc w:val="both"/>
        <w:rPr>
          <w:rFonts w:ascii="Palatino Linotype" w:eastAsia="MS Mincho" w:hAnsi="Palatino Linotype" w:cs="Times New Roman"/>
          <w:i/>
        </w:rPr>
      </w:pPr>
    </w:p>
    <w:p w14:paraId="0E707287" w14:textId="77777777" w:rsidR="00D671FF" w:rsidRPr="003E5C09" w:rsidRDefault="00D671FF" w:rsidP="003E5C09">
      <w:pPr>
        <w:pStyle w:val="Prrafodelista"/>
        <w:numPr>
          <w:ilvl w:val="0"/>
          <w:numId w:val="1"/>
        </w:numPr>
        <w:tabs>
          <w:tab w:val="left" w:pos="0"/>
        </w:tabs>
        <w:spacing w:line="360" w:lineRule="auto"/>
        <w:ind w:left="0" w:right="-709" w:firstLine="0"/>
        <w:jc w:val="both"/>
        <w:rPr>
          <w:rFonts w:ascii="Palatino Linotype" w:eastAsia="MS Mincho" w:hAnsi="Palatino Linotype" w:cs="Arial"/>
        </w:rPr>
      </w:pPr>
      <w:r w:rsidRPr="003E5C09">
        <w:rPr>
          <w:rFonts w:ascii="Palatino Linotype" w:eastAsia="MS Mincho" w:hAnsi="Palatino Linotype" w:cs="Times New Roman"/>
        </w:rPr>
        <w:lastRenderedPageBreak/>
        <w:t xml:space="preserve">Asimismo, este Pleno hará del conocimiento del órgano de control de este Instituto de las infracciones en que el </w:t>
      </w:r>
      <w:r w:rsidRPr="003E5C09">
        <w:rPr>
          <w:rFonts w:ascii="Palatino Linotype" w:eastAsia="MS Mincho" w:hAnsi="Palatino Linotype" w:cs="Times New Roman"/>
          <w:b/>
        </w:rPr>
        <w:t>SUJETO OBLIGADO</w:t>
      </w:r>
      <w:r w:rsidRPr="003E5C09">
        <w:rPr>
          <w:rFonts w:ascii="Palatino Linotype" w:eastAsia="MS Mincho" w:hAnsi="Palatino Linotype" w:cs="Times New Roman"/>
        </w:rPr>
        <w:t xml:space="preserve"> incurrió, toda vez que la naturaleza de investigar y sancionar corresponde a un ente distinto a éste a través de un procedimiento diferente al recurso de revisión, lo cual se encuentra previsto </w:t>
      </w:r>
      <w:r w:rsidRPr="003E5C09">
        <w:rPr>
          <w:rFonts w:ascii="Palatino Linotype" w:eastAsia="MS Mincho" w:hAnsi="Palatino Linotype" w:cs="Arial"/>
        </w:rPr>
        <w:t>en la Ley de Transparencia Acceso a la Información Pública del Estado de México y Municipios específicamente en sus artículos 222 y 223 que señalan lo siguiente:</w:t>
      </w:r>
    </w:p>
    <w:p w14:paraId="599606C1" w14:textId="77777777" w:rsidR="00DC2AF5" w:rsidRPr="003E5C09" w:rsidRDefault="00DC2AF5" w:rsidP="003E5C09">
      <w:pPr>
        <w:pStyle w:val="Prrafodelista"/>
        <w:tabs>
          <w:tab w:val="left" w:pos="0"/>
        </w:tabs>
        <w:spacing w:line="360" w:lineRule="auto"/>
        <w:ind w:left="0" w:right="-709"/>
        <w:jc w:val="both"/>
        <w:rPr>
          <w:rFonts w:ascii="Palatino Linotype" w:eastAsia="MS Mincho" w:hAnsi="Palatino Linotype" w:cs="Arial"/>
        </w:rPr>
      </w:pPr>
    </w:p>
    <w:p w14:paraId="0AE65586" w14:textId="2A94CCE7" w:rsidR="00D671FF" w:rsidRPr="003E5C09" w:rsidRDefault="00DC2AF5" w:rsidP="003E5C09">
      <w:pPr>
        <w:spacing w:line="360" w:lineRule="auto"/>
        <w:ind w:left="567" w:right="142"/>
        <w:contextualSpacing/>
        <w:jc w:val="both"/>
        <w:rPr>
          <w:rFonts w:ascii="Palatino Linotype" w:eastAsia="MS Mincho" w:hAnsi="Palatino Linotype" w:cs="Times New Roman"/>
          <w:i/>
        </w:rPr>
      </w:pPr>
      <w:r w:rsidRPr="003E5C09">
        <w:rPr>
          <w:rFonts w:ascii="Palatino Linotype" w:eastAsia="MS Mincho" w:hAnsi="Palatino Linotype" w:cs="Times New Roman"/>
          <w:i/>
        </w:rPr>
        <w:t>“</w:t>
      </w:r>
      <w:r w:rsidR="00D671FF" w:rsidRPr="003E5C09">
        <w:rPr>
          <w:rFonts w:ascii="Palatino Linotype" w:eastAsia="MS Mincho" w:hAnsi="Palatino Linotype" w:cs="Times New Roman"/>
          <w:b/>
          <w:i/>
        </w:rPr>
        <w:t>Artículo 222</w:t>
      </w:r>
      <w:r w:rsidR="00D671FF" w:rsidRPr="003E5C09">
        <w:rPr>
          <w:rFonts w:ascii="Palatino Linotype" w:eastAsia="MS Mincho" w:hAnsi="Palatino Linotype" w:cs="Times New Roman"/>
          <w:i/>
        </w:rPr>
        <w:t>. Son causas de responsabilidad administrativa de los servidores públicos de los sujetos obligados, por incumplimiento de las obligaciones establecidas en la materia de la presente Ley, las siguientes:</w:t>
      </w:r>
    </w:p>
    <w:p w14:paraId="416BBD29" w14:textId="77777777" w:rsidR="00D671FF" w:rsidRPr="003E5C09" w:rsidRDefault="00D671FF" w:rsidP="003E5C09">
      <w:pPr>
        <w:spacing w:line="360" w:lineRule="auto"/>
        <w:ind w:left="567" w:right="142"/>
        <w:contextualSpacing/>
        <w:jc w:val="both"/>
        <w:rPr>
          <w:rFonts w:ascii="Palatino Linotype" w:eastAsia="MS Mincho" w:hAnsi="Palatino Linotype" w:cs="Times New Roman"/>
          <w:i/>
        </w:rPr>
      </w:pPr>
      <w:r w:rsidRPr="003E5C09">
        <w:rPr>
          <w:rFonts w:ascii="Palatino Linotype" w:eastAsia="MS Mincho" w:hAnsi="Palatino Linotype" w:cs="Times New Roman"/>
          <w:i/>
        </w:rPr>
        <w:t>…</w:t>
      </w:r>
    </w:p>
    <w:p w14:paraId="5D44B2AC" w14:textId="77777777" w:rsidR="00D671FF" w:rsidRPr="003E5C09" w:rsidRDefault="00D671FF" w:rsidP="003E5C09">
      <w:pPr>
        <w:spacing w:line="360" w:lineRule="auto"/>
        <w:ind w:left="567" w:right="142"/>
        <w:contextualSpacing/>
        <w:jc w:val="both"/>
        <w:rPr>
          <w:rFonts w:ascii="Palatino Linotype" w:eastAsia="MS Mincho" w:hAnsi="Palatino Linotype" w:cs="Times New Roman"/>
          <w:b/>
          <w:i/>
        </w:rPr>
      </w:pPr>
      <w:r w:rsidRPr="003E5C09">
        <w:rPr>
          <w:rFonts w:ascii="Palatino Linotype" w:eastAsia="MS Mincho" w:hAnsi="Palatino Linotype" w:cs="Times New Roman"/>
          <w:b/>
          <w:i/>
        </w:rPr>
        <w:t xml:space="preserve">I. Cualquier acto u </w:t>
      </w:r>
      <w:r w:rsidRPr="003E5C09">
        <w:rPr>
          <w:rFonts w:ascii="Palatino Linotype" w:eastAsia="MS Mincho" w:hAnsi="Palatino Linotype" w:cs="Times New Roman"/>
          <w:b/>
          <w:i/>
          <w:u w:val="single"/>
        </w:rPr>
        <w:t>omisión</w:t>
      </w:r>
      <w:r w:rsidRPr="003E5C09">
        <w:rPr>
          <w:rFonts w:ascii="Palatino Linotype" w:eastAsia="MS Mincho" w:hAnsi="Palatino Linotype" w:cs="Times New Roman"/>
          <w:b/>
          <w:i/>
        </w:rPr>
        <w:t xml:space="preserve"> que provoque la suspensión o deficiencia en la atención de las solicitudes de información;</w:t>
      </w:r>
    </w:p>
    <w:p w14:paraId="2F875617" w14:textId="77777777" w:rsidR="00D671FF" w:rsidRPr="003E5C09" w:rsidRDefault="00D671FF" w:rsidP="003E5C09">
      <w:pPr>
        <w:spacing w:line="360" w:lineRule="auto"/>
        <w:ind w:left="567" w:right="142"/>
        <w:contextualSpacing/>
        <w:jc w:val="both"/>
        <w:rPr>
          <w:rFonts w:ascii="Palatino Linotype" w:eastAsia="MS Mincho" w:hAnsi="Palatino Linotype" w:cs="Times New Roman"/>
          <w:i/>
        </w:rPr>
      </w:pPr>
      <w:r w:rsidRPr="003E5C09">
        <w:rPr>
          <w:rFonts w:ascii="Palatino Linotype" w:eastAsia="MS Mincho" w:hAnsi="Palatino Linotype" w:cs="Times New Roman"/>
          <w:b/>
          <w:i/>
          <w:u w:val="single"/>
        </w:rPr>
        <w:t>II. La falta de respuesta a las solicitudes de información en los plazos señalados en la normatividad aplicable</w:t>
      </w:r>
      <w:r w:rsidRPr="003E5C09">
        <w:rPr>
          <w:rFonts w:ascii="Palatino Linotype" w:eastAsia="MS Mincho" w:hAnsi="Palatino Linotype" w:cs="Times New Roman"/>
          <w:i/>
        </w:rPr>
        <w:t>;</w:t>
      </w:r>
    </w:p>
    <w:p w14:paraId="75FE6F84" w14:textId="77777777" w:rsidR="00D671FF" w:rsidRPr="003E5C09" w:rsidRDefault="00D671FF" w:rsidP="003E5C09">
      <w:pPr>
        <w:spacing w:line="360" w:lineRule="auto"/>
        <w:ind w:left="567" w:right="142"/>
        <w:contextualSpacing/>
        <w:jc w:val="both"/>
        <w:rPr>
          <w:rFonts w:ascii="Palatino Linotype" w:eastAsia="MS Mincho" w:hAnsi="Palatino Linotype" w:cs="Times New Roman"/>
          <w:i/>
        </w:rPr>
      </w:pPr>
      <w:r w:rsidRPr="003E5C09">
        <w:rPr>
          <w:rFonts w:ascii="Palatino Linotype" w:eastAsia="MS Mincho" w:hAnsi="Palatino Linotype" w:cs="Times New Roman"/>
          <w:i/>
        </w:rPr>
        <w:t>…</w:t>
      </w:r>
    </w:p>
    <w:p w14:paraId="3D091FE0" w14:textId="33E3DBC2" w:rsidR="00D671FF" w:rsidRPr="003E5C09" w:rsidRDefault="00D671FF" w:rsidP="003E5C09">
      <w:pPr>
        <w:spacing w:line="360" w:lineRule="auto"/>
        <w:ind w:left="567" w:right="142"/>
        <w:contextualSpacing/>
        <w:jc w:val="both"/>
        <w:rPr>
          <w:rFonts w:ascii="Palatino Linotype" w:eastAsia="MS Mincho" w:hAnsi="Palatino Linotype" w:cs="Times New Roman"/>
          <w:i/>
        </w:rPr>
      </w:pPr>
      <w:r w:rsidRPr="003E5C09">
        <w:rPr>
          <w:rFonts w:ascii="Palatino Linotype" w:eastAsia="MS Mincho" w:hAnsi="Palatino Linotype" w:cs="Times New Roman"/>
          <w:b/>
          <w:i/>
        </w:rPr>
        <w:t xml:space="preserve">Artículo 223. </w:t>
      </w:r>
      <w:r w:rsidRPr="003E5C09">
        <w:rPr>
          <w:rFonts w:ascii="Palatino Linotype" w:eastAsia="MS Mincho" w:hAnsi="Palatino Linotype" w:cs="Times New Roman"/>
          <w:i/>
        </w:rPr>
        <w:t>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00DC2AF5" w:rsidRPr="003E5C09">
        <w:rPr>
          <w:rFonts w:ascii="Palatino Linotype" w:eastAsia="MS Mincho" w:hAnsi="Palatino Linotype" w:cs="Times New Roman"/>
          <w:i/>
        </w:rPr>
        <w:t>”</w:t>
      </w:r>
    </w:p>
    <w:p w14:paraId="45FC637F" w14:textId="77777777" w:rsidR="000C44AA" w:rsidRPr="003E5C09" w:rsidRDefault="000C44AA" w:rsidP="003E5C09">
      <w:pPr>
        <w:spacing w:line="360" w:lineRule="auto"/>
        <w:ind w:right="142"/>
        <w:contextualSpacing/>
        <w:jc w:val="both"/>
        <w:rPr>
          <w:rFonts w:ascii="Palatino Linotype" w:eastAsia="MS Mincho" w:hAnsi="Palatino Linotype" w:cs="Times New Roman"/>
          <w:i/>
        </w:rPr>
      </w:pPr>
    </w:p>
    <w:p w14:paraId="2218B735" w14:textId="1688B753" w:rsidR="00D671FF" w:rsidRPr="003E5C09" w:rsidRDefault="00D671FF" w:rsidP="003E5C09">
      <w:pPr>
        <w:pStyle w:val="Prrafodelista"/>
        <w:numPr>
          <w:ilvl w:val="0"/>
          <w:numId w:val="1"/>
        </w:numPr>
        <w:tabs>
          <w:tab w:val="left" w:pos="0"/>
        </w:tabs>
        <w:spacing w:line="360" w:lineRule="auto"/>
        <w:ind w:left="0" w:right="-567" w:firstLine="0"/>
        <w:jc w:val="both"/>
        <w:rPr>
          <w:rFonts w:ascii="Palatino Linotype" w:hAnsi="Palatino Linotype"/>
        </w:rPr>
      </w:pPr>
      <w:r w:rsidRPr="003E5C09">
        <w:rPr>
          <w:rFonts w:ascii="Palatino Linotype" w:eastAsia="Calibri" w:hAnsi="Palatino Linotype" w:cs="Arial"/>
          <w:color w:val="000000"/>
          <w:lang w:val="es-ES" w:eastAsia="es-MX"/>
        </w:rPr>
        <w:t xml:space="preserve">Por lo que es menester en este asunto, </w:t>
      </w:r>
      <w:r w:rsidRPr="003E5C09">
        <w:rPr>
          <w:rFonts w:ascii="Palatino Linotype" w:eastAsia="Times New Roman" w:hAnsi="Palatino Linotype" w:cs="Arial"/>
          <w:color w:val="222222"/>
          <w:lang w:val="es-ES" w:eastAsia="es-MX"/>
        </w:rPr>
        <w:t xml:space="preserve">dar vista al Órgano de Control Interno de este Instituto para que en ejercicio de sus atribuciones atienda las directivas marcadas en la propia Ley de la materia, con fundamento en el artículo 190 de la ley de la materia, el cual señala que  </w:t>
      </w:r>
      <w:r w:rsidRPr="003E5C09">
        <w:rPr>
          <w:rFonts w:ascii="Palatino Linotype" w:eastAsia="Times New Roman" w:hAnsi="Palatino Linotype" w:cs="Arial"/>
          <w:color w:val="222222"/>
          <w:lang w:val="es-ES" w:eastAsia="es-MX"/>
        </w:rPr>
        <w:lastRenderedPageBreak/>
        <w:t>cuando este órgano determine durante la sustanciación del recurso de revis</w:t>
      </w:r>
      <w:r w:rsidR="00C15333" w:rsidRPr="003E5C09">
        <w:rPr>
          <w:rFonts w:ascii="Palatino Linotype" w:eastAsia="Times New Roman" w:hAnsi="Palatino Linotype" w:cs="Arial"/>
          <w:color w:val="222222"/>
          <w:lang w:val="es-ES" w:eastAsia="es-MX"/>
        </w:rPr>
        <w:t xml:space="preserve">ión que pudo haberse incurrido </w:t>
      </w:r>
      <w:r w:rsidR="00C15333" w:rsidRPr="003E5C09">
        <w:rPr>
          <w:rFonts w:ascii="Palatino Linotype" w:eastAsia="Times New Roman" w:hAnsi="Palatino Linotype" w:cs="Arial"/>
          <w:b/>
          <w:color w:val="222222"/>
          <w:lang w:val="es-ES" w:eastAsia="es-MX"/>
        </w:rPr>
        <w:t>e</w:t>
      </w:r>
      <w:r w:rsidRPr="003E5C09">
        <w:rPr>
          <w:rFonts w:ascii="Palatino Linotype" w:eastAsia="Times New Roman" w:hAnsi="Palatino Linotype" w:cs="Arial"/>
          <w:b/>
          <w:color w:val="222222"/>
          <w:lang w:val="es-ES" w:eastAsia="es-MX"/>
        </w:rPr>
        <w:t>n</w:t>
      </w:r>
      <w:r w:rsidRPr="003E5C09">
        <w:rPr>
          <w:rFonts w:ascii="Palatino Linotype" w:eastAsia="Times New Roman" w:hAnsi="Palatino Linotype" w:cs="Arial"/>
          <w:color w:val="222222"/>
          <w:lang w:val="es-ES" w:eastAsia="es-MX"/>
        </w:rPr>
        <w:t xml:space="preserve">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29393623" w14:textId="77777777" w:rsidR="00D671FF" w:rsidRPr="003E5C09" w:rsidRDefault="00D671FF" w:rsidP="003E5C09">
      <w:pPr>
        <w:pStyle w:val="Prrafodelista"/>
        <w:spacing w:line="360" w:lineRule="auto"/>
        <w:ind w:right="-567"/>
        <w:rPr>
          <w:rFonts w:ascii="Palatino Linotype" w:hAnsi="Palatino Linotype"/>
          <w:lang w:val="es-ES"/>
        </w:rPr>
      </w:pPr>
    </w:p>
    <w:p w14:paraId="3C7FA1AB" w14:textId="6D2D5B15" w:rsidR="006B4CF5" w:rsidRPr="003E5C09" w:rsidRDefault="00D671FF" w:rsidP="003E5C09">
      <w:pPr>
        <w:pStyle w:val="Prrafodelista"/>
        <w:numPr>
          <w:ilvl w:val="0"/>
          <w:numId w:val="1"/>
        </w:numPr>
        <w:tabs>
          <w:tab w:val="left" w:pos="0"/>
        </w:tabs>
        <w:spacing w:line="360" w:lineRule="auto"/>
        <w:ind w:left="0" w:right="-567" w:firstLine="0"/>
        <w:jc w:val="both"/>
        <w:rPr>
          <w:rFonts w:ascii="Palatino Linotype" w:hAnsi="Palatino Linotype"/>
          <w:b/>
        </w:rPr>
      </w:pPr>
      <w:r w:rsidRPr="003E5C09">
        <w:rPr>
          <w:rFonts w:ascii="Palatino Linotype" w:eastAsia="Calibri" w:hAnsi="Palatino Linotype" w:cs="Arial"/>
          <w:lang w:val="es-ES"/>
        </w:rPr>
        <w:t>P</w:t>
      </w:r>
      <w:r w:rsidRPr="003E5C09">
        <w:rPr>
          <w:rFonts w:ascii="Palatino Linotype" w:eastAsia="Times New Roman" w:hAnsi="Palatino Linotype" w:cs="Arial"/>
          <w:lang w:val="es-ES"/>
        </w:rPr>
        <w:t>or lo a</w:t>
      </w:r>
      <w:r w:rsidR="003D6D58" w:rsidRPr="003E5C09">
        <w:rPr>
          <w:rFonts w:ascii="Palatino Linotype" w:eastAsia="Times New Roman" w:hAnsi="Palatino Linotype" w:cs="Arial"/>
          <w:lang w:val="es-ES"/>
        </w:rPr>
        <w:t xml:space="preserve">nteriormente expuesto, resultan </w:t>
      </w:r>
      <w:r w:rsidRPr="003E5C09">
        <w:rPr>
          <w:rFonts w:ascii="Palatino Linotype" w:eastAsia="Times New Roman" w:hAnsi="Palatino Linotype" w:cs="Arial"/>
          <w:lang w:val="es-ES"/>
        </w:rPr>
        <w:t xml:space="preserve">fundadas las razones o motivos de </w:t>
      </w:r>
      <w:r w:rsidRPr="003E5C09">
        <w:rPr>
          <w:rFonts w:ascii="Palatino Linotype" w:hAnsi="Palatino Linotype" w:cs="Arial"/>
        </w:rPr>
        <w:t xml:space="preserve">inconformidad hechos valer por el </w:t>
      </w:r>
      <w:r w:rsidRPr="003E5C09">
        <w:rPr>
          <w:rFonts w:ascii="Palatino Linotype" w:hAnsi="Palatino Linotype" w:cs="Arial"/>
          <w:b/>
        </w:rPr>
        <w:t>RECURRENTE</w:t>
      </w:r>
      <w:r w:rsidRPr="003E5C09">
        <w:rPr>
          <w:rFonts w:ascii="Palatino Linotype" w:hAnsi="Palatino Linotype" w:cs="Arial"/>
        </w:rPr>
        <w:t>, toda vez que</w:t>
      </w:r>
      <w:r w:rsidRPr="003E5C09">
        <w:rPr>
          <w:rFonts w:ascii="Palatino Linotype" w:eastAsia="Times New Roman" w:hAnsi="Palatino Linotype" w:cs="Times New Roman"/>
        </w:rPr>
        <w:t xml:space="preserve"> se actualizan las hipótesis de procedencia</w:t>
      </w:r>
      <w:r w:rsidRPr="003E5C09">
        <w:rPr>
          <w:rFonts w:ascii="Palatino Linotype" w:eastAsia="Times New Roman" w:hAnsi="Palatino Linotype" w:cs="Times New Roman"/>
          <w:b/>
        </w:rPr>
        <w:t xml:space="preserve"> </w:t>
      </w:r>
      <w:r w:rsidRPr="003E5C09">
        <w:rPr>
          <w:rFonts w:ascii="Palatino Linotype" w:eastAsia="Times New Roman" w:hAnsi="Palatino Linotype" w:cs="Arial"/>
          <w:color w:val="222222"/>
          <w:lang w:eastAsia="es-MX"/>
        </w:rPr>
        <w:t xml:space="preserve">contenidas en </w:t>
      </w:r>
      <w:r w:rsidRPr="003E5C09">
        <w:rPr>
          <w:rFonts w:ascii="Palatino Linotype" w:eastAsia="Times New Roman" w:hAnsi="Palatino Linotype" w:cs="Arial"/>
          <w:color w:val="222222"/>
          <w:lang w:val="es-ES" w:eastAsia="es-MX"/>
        </w:rPr>
        <w:t xml:space="preserve">el artículo 179, fracciones VII y XI de la </w:t>
      </w:r>
      <w:r w:rsidRPr="003E5C09">
        <w:rPr>
          <w:rFonts w:ascii="Palatino Linotype" w:eastAsia="Calibri" w:hAnsi="Palatino Linotype" w:cs="Arial"/>
          <w:b/>
          <w:lang w:val="es-ES"/>
        </w:rPr>
        <w:t>Ley de Transparencia y Acceso a la Información Pública del Estado de México y Municipios</w:t>
      </w:r>
      <w:r w:rsidRPr="003E5C09">
        <w:rPr>
          <w:rFonts w:ascii="Palatino Linotype" w:eastAsia="Times New Roman" w:hAnsi="Palatino Linotype" w:cs="Arial"/>
          <w:color w:val="222222"/>
          <w:lang w:val="es-ES" w:eastAsia="es-MX"/>
        </w:rPr>
        <w:t>.</w:t>
      </w:r>
      <w:r w:rsidRPr="003E5C09">
        <w:rPr>
          <w:rFonts w:ascii="Palatino Linotype" w:eastAsia="Times New Roman" w:hAnsi="Palatino Linotype" w:cs="Arial"/>
          <w:lang w:val="es-ES"/>
        </w:rPr>
        <w:t xml:space="preserve"> </w:t>
      </w:r>
    </w:p>
    <w:p w14:paraId="3A1B8075" w14:textId="1C7F8D29" w:rsidR="00F765F6" w:rsidRPr="003E5C09" w:rsidRDefault="00F56E20" w:rsidP="003E5C09">
      <w:pPr>
        <w:pStyle w:val="Prrafodelista"/>
        <w:tabs>
          <w:tab w:val="left" w:pos="0"/>
        </w:tabs>
        <w:spacing w:line="360" w:lineRule="auto"/>
        <w:ind w:left="0" w:right="142"/>
        <w:jc w:val="both"/>
        <w:rPr>
          <w:rFonts w:ascii="Palatino Linotype" w:hAnsi="Palatino Linotype"/>
          <w:b/>
        </w:rPr>
      </w:pPr>
      <w:r w:rsidRPr="003E5C09">
        <w:rPr>
          <w:rFonts w:ascii="Palatino Linotype" w:hAnsi="Palatino Linotype"/>
          <w:b/>
          <w:noProof/>
          <w:lang w:val="es-MX" w:eastAsia="es-MX"/>
        </w:rPr>
        <mc:AlternateContent>
          <mc:Choice Requires="wps">
            <w:drawing>
              <wp:anchor distT="0" distB="0" distL="114300" distR="114300" simplePos="0" relativeHeight="251662336" behindDoc="0" locked="0" layoutInCell="1" allowOverlap="1" wp14:anchorId="64572809" wp14:editId="31516806">
                <wp:simplePos x="0" y="0"/>
                <wp:positionH relativeFrom="column">
                  <wp:posOffset>88111</wp:posOffset>
                </wp:positionH>
                <wp:positionV relativeFrom="paragraph">
                  <wp:posOffset>65336</wp:posOffset>
                </wp:positionV>
                <wp:extent cx="5840627" cy="3995352"/>
                <wp:effectExtent l="38100" t="19050" r="65405" b="81915"/>
                <wp:wrapNone/>
                <wp:docPr id="2" name="Conector recto 2"/>
                <wp:cNvGraphicFramePr/>
                <a:graphic xmlns:a="http://schemas.openxmlformats.org/drawingml/2006/main">
                  <a:graphicData uri="http://schemas.microsoft.com/office/word/2010/wordprocessingShape">
                    <wps:wsp>
                      <wps:cNvCnPr/>
                      <wps:spPr>
                        <a:xfrm>
                          <a:off x="0" y="0"/>
                          <a:ext cx="5840627" cy="3995352"/>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891213" id="Conector rec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5pt,5.15pt" to="466.85pt,3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ofnvgEAAMUDAAAOAAAAZHJzL2Uyb0RvYy54bWysU8tu2zAQvBfoPxC815KVOE0Eyzk4SC5B&#10;a/TxAQy1tAjwhSVryX/fJW0rRVsgQNELqSV3ZneGq/X9ZA07AEbtXceXi5ozcNL32u07/v3b44db&#10;zmISrhfGO+j4ESK/37x/tx5DC40fvOkBGZG42I6h40NKoa2qKAewIi58AEeXyqMViULcVz2Kkdit&#10;qZq6vqlGj31ALyFGOn04XfJN4VcKZPqsVITETMept1RWLOtLXqvNWrR7FGHQ8tyG+IcurNCOis5U&#10;DyIJ9gP1H1RWS/TRq7SQ3lZeKS2haCA1y/o3NV8HEaBoIXNimG2K/49WfjrskOm+4w1nTlh6oi09&#10;lEweGeaNNdmjMcSWUrduh+cohh1mwZNCm3eSwqbi63H2FabEJB2ubq/rm+YjZ5Luru7uVlerwlq9&#10;wgPG9ATesvzRcaNdFi5acXiOiUpS6iWFgtzOqYHylY4GcrJxX0CRGCrZFHQZI9gaZAdBAyCkBJeW&#10;WRDxlewMU9qYGVi/DTznZyiUEZvBy7fBM6JU9i7NYKudx78RpOnSsjrlXxw46c4WvPj+WJ6mWEOz&#10;UhSe5zoP469xgb/+fZufAAAA//8DAFBLAwQUAAYACAAAACEAf5D8m9wAAAAJAQAADwAAAGRycy9k&#10;b3ducmV2LnhtbEyPO0/EMBCEeyT+g7VIdJxDLAIJcU4ICYmSCxSUTrzkQfyQ7bvk/j1LBdVqNKPZ&#10;b+r9ZhZ2whAnZyXc7jJgaHunJztI+Hh/uXkAFpOyWi3OooQzRtg3lxe1qrRb7QFPbRoYldhYKQlj&#10;Sr7iPPYjGhV3zqMl78sFoxLJMHAd1ErlZuF5lhXcqMnSh1F5fB6x/26PRsJn6Ob89bz63M1FW84e&#10;87cDSnl9tT09Aku4pb8w/OITOjTE1Lmj1ZEtpEVJSbqZAEZ+KcQ9sE5CIco74E3N/y9ofgAAAP//&#10;AwBQSwECLQAUAAYACAAAACEAtoM4kv4AAADhAQAAEwAAAAAAAAAAAAAAAAAAAAAAW0NvbnRlbnRf&#10;VHlwZXNdLnhtbFBLAQItABQABgAIAAAAIQA4/SH/1gAAAJQBAAALAAAAAAAAAAAAAAAAAC8BAABf&#10;cmVscy8ucmVsc1BLAQItABQABgAIAAAAIQDj9ofnvgEAAMUDAAAOAAAAAAAAAAAAAAAAAC4CAABk&#10;cnMvZTJvRG9jLnhtbFBLAQItABQABgAIAAAAIQB/kPyb3AAAAAkBAAAPAAAAAAAAAAAAAAAAABgE&#10;AABkcnMvZG93bnJldi54bWxQSwUGAAAAAAQABADzAAAAIQUAAAAA&#10;" strokecolor="#4f81bd [3204]" strokeweight="2pt">
                <v:shadow on="t" color="black" opacity="24903f" origin=",.5" offset="0,.55556mm"/>
              </v:line>
            </w:pict>
          </mc:Fallback>
        </mc:AlternateContent>
      </w:r>
    </w:p>
    <w:p w14:paraId="000C3369" w14:textId="77777777" w:rsidR="00DC2AF5" w:rsidRPr="003E5C09" w:rsidRDefault="00DC2AF5" w:rsidP="003E5C09">
      <w:pPr>
        <w:pStyle w:val="Prrafodelista"/>
        <w:tabs>
          <w:tab w:val="left" w:pos="0"/>
        </w:tabs>
        <w:spacing w:line="360" w:lineRule="auto"/>
        <w:ind w:left="0" w:right="142"/>
        <w:jc w:val="both"/>
        <w:rPr>
          <w:rFonts w:ascii="Palatino Linotype" w:hAnsi="Palatino Linotype"/>
          <w:b/>
        </w:rPr>
      </w:pPr>
    </w:p>
    <w:p w14:paraId="6F1D0381" w14:textId="77777777" w:rsidR="00DC2AF5" w:rsidRPr="003E5C09" w:rsidRDefault="00DC2AF5" w:rsidP="003E5C09">
      <w:pPr>
        <w:pStyle w:val="Prrafodelista"/>
        <w:tabs>
          <w:tab w:val="left" w:pos="0"/>
        </w:tabs>
        <w:spacing w:line="360" w:lineRule="auto"/>
        <w:ind w:left="0" w:right="142"/>
        <w:jc w:val="both"/>
        <w:rPr>
          <w:rFonts w:ascii="Palatino Linotype" w:hAnsi="Palatino Linotype"/>
          <w:b/>
        </w:rPr>
      </w:pPr>
    </w:p>
    <w:p w14:paraId="471C6D31" w14:textId="77777777" w:rsidR="00DC2AF5" w:rsidRPr="003E5C09" w:rsidRDefault="00DC2AF5" w:rsidP="003E5C09">
      <w:pPr>
        <w:pStyle w:val="Prrafodelista"/>
        <w:tabs>
          <w:tab w:val="left" w:pos="0"/>
        </w:tabs>
        <w:spacing w:line="360" w:lineRule="auto"/>
        <w:ind w:left="0" w:right="142"/>
        <w:jc w:val="both"/>
        <w:rPr>
          <w:rFonts w:ascii="Palatino Linotype" w:hAnsi="Palatino Linotype"/>
          <w:b/>
        </w:rPr>
      </w:pPr>
    </w:p>
    <w:p w14:paraId="2895C5B2" w14:textId="77777777" w:rsidR="00DC2AF5" w:rsidRPr="003E5C09" w:rsidRDefault="00DC2AF5" w:rsidP="003E5C09">
      <w:pPr>
        <w:pStyle w:val="Prrafodelista"/>
        <w:tabs>
          <w:tab w:val="left" w:pos="0"/>
        </w:tabs>
        <w:spacing w:line="360" w:lineRule="auto"/>
        <w:ind w:left="0" w:right="142"/>
        <w:jc w:val="both"/>
        <w:rPr>
          <w:rFonts w:ascii="Palatino Linotype" w:hAnsi="Palatino Linotype"/>
          <w:b/>
        </w:rPr>
      </w:pPr>
    </w:p>
    <w:p w14:paraId="14CE0FCA" w14:textId="77777777" w:rsidR="00DC2AF5" w:rsidRPr="003E5C09" w:rsidRDefault="00DC2AF5" w:rsidP="003E5C09">
      <w:pPr>
        <w:pStyle w:val="Prrafodelista"/>
        <w:tabs>
          <w:tab w:val="left" w:pos="0"/>
        </w:tabs>
        <w:spacing w:line="360" w:lineRule="auto"/>
        <w:ind w:left="0" w:right="142"/>
        <w:jc w:val="both"/>
        <w:rPr>
          <w:rFonts w:ascii="Palatino Linotype" w:hAnsi="Palatino Linotype"/>
          <w:b/>
        </w:rPr>
      </w:pPr>
    </w:p>
    <w:p w14:paraId="40406EDB" w14:textId="77777777" w:rsidR="00DC2AF5" w:rsidRPr="003E5C09" w:rsidRDefault="00DC2AF5" w:rsidP="003E5C09">
      <w:pPr>
        <w:pStyle w:val="Prrafodelista"/>
        <w:tabs>
          <w:tab w:val="left" w:pos="0"/>
        </w:tabs>
        <w:spacing w:line="360" w:lineRule="auto"/>
        <w:ind w:left="0" w:right="142"/>
        <w:jc w:val="both"/>
        <w:rPr>
          <w:rFonts w:ascii="Palatino Linotype" w:hAnsi="Palatino Linotype"/>
          <w:b/>
        </w:rPr>
      </w:pPr>
    </w:p>
    <w:p w14:paraId="02E9A36D" w14:textId="77777777" w:rsidR="00DC2AF5" w:rsidRPr="003E5C09" w:rsidRDefault="00DC2AF5" w:rsidP="003E5C09">
      <w:pPr>
        <w:pStyle w:val="Prrafodelista"/>
        <w:tabs>
          <w:tab w:val="left" w:pos="0"/>
        </w:tabs>
        <w:spacing w:line="360" w:lineRule="auto"/>
        <w:ind w:left="0" w:right="142"/>
        <w:jc w:val="both"/>
        <w:rPr>
          <w:rFonts w:ascii="Palatino Linotype" w:hAnsi="Palatino Linotype"/>
          <w:b/>
        </w:rPr>
      </w:pPr>
    </w:p>
    <w:p w14:paraId="582F343C" w14:textId="77777777" w:rsidR="00DC2AF5" w:rsidRPr="003E5C09" w:rsidRDefault="00DC2AF5" w:rsidP="003E5C09">
      <w:pPr>
        <w:pStyle w:val="Prrafodelista"/>
        <w:tabs>
          <w:tab w:val="left" w:pos="0"/>
        </w:tabs>
        <w:spacing w:line="360" w:lineRule="auto"/>
        <w:ind w:left="0" w:right="142"/>
        <w:jc w:val="both"/>
        <w:rPr>
          <w:rFonts w:ascii="Palatino Linotype" w:hAnsi="Palatino Linotype"/>
          <w:b/>
        </w:rPr>
      </w:pPr>
    </w:p>
    <w:p w14:paraId="25F3BF03" w14:textId="77777777" w:rsidR="00DC2AF5" w:rsidRPr="003E5C09" w:rsidRDefault="00DC2AF5" w:rsidP="003E5C09">
      <w:pPr>
        <w:pStyle w:val="Prrafodelista"/>
        <w:tabs>
          <w:tab w:val="left" w:pos="0"/>
        </w:tabs>
        <w:spacing w:line="360" w:lineRule="auto"/>
        <w:ind w:left="0" w:right="142"/>
        <w:jc w:val="both"/>
        <w:rPr>
          <w:rFonts w:ascii="Palatino Linotype" w:hAnsi="Palatino Linotype"/>
          <w:b/>
        </w:rPr>
      </w:pPr>
    </w:p>
    <w:p w14:paraId="12F39F13" w14:textId="77777777" w:rsidR="00DC2AF5" w:rsidRPr="003E5C09" w:rsidRDefault="00DC2AF5" w:rsidP="003E5C09">
      <w:pPr>
        <w:pStyle w:val="Prrafodelista"/>
        <w:tabs>
          <w:tab w:val="left" w:pos="0"/>
        </w:tabs>
        <w:spacing w:line="360" w:lineRule="auto"/>
        <w:ind w:left="0" w:right="142"/>
        <w:jc w:val="both"/>
        <w:rPr>
          <w:rFonts w:ascii="Palatino Linotype" w:hAnsi="Palatino Linotype"/>
          <w:b/>
        </w:rPr>
      </w:pPr>
    </w:p>
    <w:p w14:paraId="272A4C3C" w14:textId="77777777" w:rsidR="00DC2AF5" w:rsidRPr="003E5C09" w:rsidRDefault="00DC2AF5" w:rsidP="003E5C09">
      <w:pPr>
        <w:pStyle w:val="Prrafodelista"/>
        <w:tabs>
          <w:tab w:val="left" w:pos="0"/>
        </w:tabs>
        <w:spacing w:line="360" w:lineRule="auto"/>
        <w:ind w:left="0" w:right="142"/>
        <w:jc w:val="both"/>
        <w:rPr>
          <w:rFonts w:ascii="Palatino Linotype" w:hAnsi="Palatino Linotype"/>
          <w:b/>
        </w:rPr>
      </w:pPr>
    </w:p>
    <w:p w14:paraId="167267FB" w14:textId="77777777" w:rsidR="00DC2AF5" w:rsidRPr="003E5C09" w:rsidRDefault="00DC2AF5" w:rsidP="003E5C09">
      <w:pPr>
        <w:pStyle w:val="Prrafodelista"/>
        <w:tabs>
          <w:tab w:val="left" w:pos="0"/>
        </w:tabs>
        <w:spacing w:line="360" w:lineRule="auto"/>
        <w:ind w:left="0" w:right="142"/>
        <w:jc w:val="both"/>
        <w:rPr>
          <w:rFonts w:ascii="Palatino Linotype" w:hAnsi="Palatino Linotype"/>
          <w:b/>
        </w:rPr>
      </w:pPr>
    </w:p>
    <w:p w14:paraId="4B5027BB" w14:textId="77777777" w:rsidR="00267087" w:rsidRPr="003E5C09" w:rsidRDefault="00267087" w:rsidP="003E5C09">
      <w:pPr>
        <w:pStyle w:val="Ttulo1"/>
        <w:spacing w:line="360" w:lineRule="auto"/>
        <w:ind w:right="-567"/>
        <w:jc w:val="center"/>
        <w:rPr>
          <w:rFonts w:eastAsia="Calibri"/>
          <w:b w:val="0"/>
          <w:szCs w:val="24"/>
          <w:lang w:val="es-ES" w:eastAsia="es-ES"/>
        </w:rPr>
      </w:pPr>
      <w:r w:rsidRPr="003E5C09">
        <w:rPr>
          <w:rFonts w:eastAsia="Calibri"/>
          <w:szCs w:val="24"/>
          <w:lang w:val="es-ES" w:eastAsia="es-ES"/>
        </w:rPr>
        <w:lastRenderedPageBreak/>
        <w:t xml:space="preserve"> </w:t>
      </w:r>
      <w:bookmarkStart w:id="47" w:name="_Toc506999696"/>
      <w:bookmarkStart w:id="48" w:name="_Toc26440914"/>
      <w:r w:rsidRPr="003E5C09">
        <w:rPr>
          <w:rFonts w:eastAsia="Calibri"/>
          <w:szCs w:val="24"/>
          <w:lang w:val="es-ES" w:eastAsia="es-ES"/>
        </w:rPr>
        <w:t>R E S O L U T I V O S</w:t>
      </w:r>
      <w:bookmarkEnd w:id="38"/>
      <w:bookmarkEnd w:id="39"/>
      <w:bookmarkEnd w:id="40"/>
      <w:bookmarkEnd w:id="47"/>
      <w:bookmarkEnd w:id="48"/>
      <w:r w:rsidRPr="003E5C09">
        <w:rPr>
          <w:rFonts w:eastAsia="Calibri"/>
          <w:szCs w:val="24"/>
          <w:lang w:val="es-ES" w:eastAsia="es-ES"/>
        </w:rPr>
        <w:t xml:space="preserve"> </w:t>
      </w:r>
    </w:p>
    <w:p w14:paraId="5D111EB4" w14:textId="77777777" w:rsidR="00267087" w:rsidRPr="003E5C09" w:rsidRDefault="00267087" w:rsidP="003E5C09">
      <w:pPr>
        <w:spacing w:line="360" w:lineRule="auto"/>
        <w:ind w:right="-567"/>
        <w:rPr>
          <w:rFonts w:ascii="Palatino Linotype" w:hAnsi="Palatino Linotype"/>
          <w:lang w:val="es-ES"/>
        </w:rPr>
      </w:pPr>
    </w:p>
    <w:p w14:paraId="3D6D0264" w14:textId="749ABBF8" w:rsidR="00D671FF" w:rsidRPr="003E5C09" w:rsidRDefault="00D671FF" w:rsidP="003E5C09">
      <w:pPr>
        <w:spacing w:before="240" w:after="360" w:line="360" w:lineRule="auto"/>
        <w:ind w:right="-567"/>
        <w:jc w:val="both"/>
        <w:rPr>
          <w:rFonts w:ascii="Palatino Linotype" w:eastAsia="Calibri" w:hAnsi="Palatino Linotype" w:cs="Arial"/>
          <w:bCs/>
          <w:lang w:val="es-ES"/>
        </w:rPr>
      </w:pPr>
      <w:r w:rsidRPr="003E5C09">
        <w:rPr>
          <w:rFonts w:ascii="Palatino Linotype" w:eastAsia="Times New Roman" w:hAnsi="Palatino Linotype" w:cs="Arial"/>
          <w:b/>
        </w:rPr>
        <w:t>PRIMERO</w:t>
      </w:r>
      <w:r w:rsidR="003D6D58" w:rsidRPr="003E5C09">
        <w:rPr>
          <w:rFonts w:ascii="Palatino Linotype" w:eastAsia="Times New Roman" w:hAnsi="Palatino Linotype" w:cs="Arial"/>
          <w:lang w:val="es-ES"/>
        </w:rPr>
        <w:t>. Resultan</w:t>
      </w:r>
      <w:r w:rsidR="0038223E" w:rsidRPr="003E5C09">
        <w:rPr>
          <w:rFonts w:ascii="Palatino Linotype" w:eastAsia="Times New Roman" w:hAnsi="Palatino Linotype" w:cs="Arial"/>
          <w:lang w:val="es-ES"/>
        </w:rPr>
        <w:t xml:space="preserve"> </w:t>
      </w:r>
      <w:r w:rsidRPr="003E5C09">
        <w:rPr>
          <w:rFonts w:ascii="Palatino Linotype" w:eastAsia="Times New Roman" w:hAnsi="Palatino Linotype" w:cs="Arial"/>
          <w:lang w:val="es-ES"/>
        </w:rPr>
        <w:t>fundadas las razones y motivos de</w:t>
      </w:r>
      <w:r w:rsidR="006B4CF5" w:rsidRPr="003E5C09">
        <w:rPr>
          <w:rFonts w:ascii="Palatino Linotype" w:eastAsia="Times New Roman" w:hAnsi="Palatino Linotype" w:cs="Arial"/>
          <w:lang w:val="es-ES"/>
        </w:rPr>
        <w:t xml:space="preserve"> inconformidad hechos valer </w:t>
      </w:r>
      <w:r w:rsidRPr="003E5C09">
        <w:rPr>
          <w:rFonts w:ascii="Palatino Linotype" w:eastAsia="Times New Roman" w:hAnsi="Palatino Linotype" w:cs="Arial"/>
          <w:lang w:val="es-ES"/>
        </w:rPr>
        <w:t>e</w:t>
      </w:r>
      <w:r w:rsidR="0038223E" w:rsidRPr="003E5C09">
        <w:rPr>
          <w:rFonts w:ascii="Palatino Linotype" w:eastAsia="Calibri" w:hAnsi="Palatino Linotype" w:cs="Arial"/>
          <w:lang w:val="es-ES"/>
        </w:rPr>
        <w:t>n el</w:t>
      </w:r>
      <w:r w:rsidRPr="003E5C09">
        <w:rPr>
          <w:rFonts w:ascii="Palatino Linotype" w:eastAsia="Calibri" w:hAnsi="Palatino Linotype" w:cs="Arial"/>
          <w:lang w:val="es-ES"/>
        </w:rPr>
        <w:t xml:space="preserve"> recurso de revisión </w:t>
      </w:r>
      <w:r w:rsidR="00A4161A" w:rsidRPr="003E5C09">
        <w:rPr>
          <w:rFonts w:ascii="Palatino Linotype" w:hAnsi="Palatino Linotype" w:cs="Arial"/>
          <w:b/>
          <w:bCs/>
        </w:rPr>
        <w:t>07853</w:t>
      </w:r>
      <w:r w:rsidR="000C44AA" w:rsidRPr="003E5C09">
        <w:rPr>
          <w:rFonts w:ascii="Palatino Linotype" w:hAnsi="Palatino Linotype" w:cs="Arial"/>
          <w:b/>
          <w:bCs/>
        </w:rPr>
        <w:t>/INFOEM/IP/RR/2019</w:t>
      </w:r>
      <w:r w:rsidR="00347710" w:rsidRPr="003E5C09">
        <w:rPr>
          <w:rFonts w:ascii="Palatino Linotype" w:hAnsi="Palatino Linotype" w:cs="Arial"/>
          <w:b/>
          <w:bCs/>
        </w:rPr>
        <w:t xml:space="preserve">, </w:t>
      </w:r>
      <w:r w:rsidR="00015783" w:rsidRPr="003E5C09">
        <w:rPr>
          <w:rFonts w:ascii="Palatino Linotype" w:eastAsia="Times New Roman" w:hAnsi="Palatino Linotype" w:cs="Times New Roman"/>
        </w:rPr>
        <w:t xml:space="preserve">en términos del considerando </w:t>
      </w:r>
      <w:r w:rsidRPr="003E5C09">
        <w:rPr>
          <w:rFonts w:ascii="Palatino Linotype" w:eastAsia="Times New Roman" w:hAnsi="Palatino Linotype" w:cs="Times New Roman"/>
        </w:rPr>
        <w:t xml:space="preserve"> </w:t>
      </w:r>
      <w:r w:rsidR="004A551E" w:rsidRPr="003E5C09">
        <w:rPr>
          <w:rFonts w:ascii="Palatino Linotype" w:eastAsia="Times New Roman" w:hAnsi="Palatino Linotype" w:cs="Times New Roman"/>
          <w:b/>
        </w:rPr>
        <w:t>CUARTO</w:t>
      </w:r>
      <w:r w:rsidRPr="003E5C09">
        <w:rPr>
          <w:rFonts w:ascii="Palatino Linotype" w:eastAsia="Times New Roman" w:hAnsi="Palatino Linotype" w:cs="Times New Roman"/>
          <w:b/>
        </w:rPr>
        <w:t xml:space="preserve"> </w:t>
      </w:r>
      <w:r w:rsidRPr="003E5C09">
        <w:rPr>
          <w:rFonts w:ascii="Palatino Linotype" w:eastAsia="Times New Roman" w:hAnsi="Palatino Linotype" w:cs="Times New Roman"/>
        </w:rPr>
        <w:t>de la presente resolución.</w:t>
      </w:r>
      <w:r w:rsidRPr="003E5C09">
        <w:rPr>
          <w:rFonts w:ascii="Palatino Linotype" w:eastAsia="Calibri" w:hAnsi="Palatino Linotype" w:cs="Arial"/>
          <w:lang w:val="es-ES"/>
        </w:rPr>
        <w:t xml:space="preserve"> </w:t>
      </w:r>
    </w:p>
    <w:p w14:paraId="1A018FB8" w14:textId="2C39CA16" w:rsidR="00D671FF" w:rsidRPr="003E5C09" w:rsidRDefault="00D671FF" w:rsidP="003E5C09">
      <w:pPr>
        <w:spacing w:before="240" w:after="240" w:line="360" w:lineRule="auto"/>
        <w:ind w:right="-567"/>
        <w:jc w:val="both"/>
        <w:rPr>
          <w:rFonts w:ascii="Palatino Linotype" w:eastAsia="Calibri" w:hAnsi="Palatino Linotype" w:cs="Arial"/>
          <w:lang w:val="es-ES"/>
        </w:rPr>
      </w:pPr>
      <w:bookmarkStart w:id="49" w:name="_Toc503891607"/>
      <w:bookmarkStart w:id="50" w:name="_Toc13664804"/>
      <w:bookmarkStart w:id="51" w:name="_Toc17379252"/>
      <w:bookmarkStart w:id="52" w:name="_Toc22733036"/>
      <w:bookmarkStart w:id="53" w:name="_Toc26440915"/>
      <w:bookmarkStart w:id="54" w:name="_Toc477891768"/>
      <w:bookmarkStart w:id="55" w:name="_Toc477891858"/>
      <w:bookmarkStart w:id="56" w:name="_Toc481576259"/>
      <w:bookmarkStart w:id="57" w:name="_Toc492590391"/>
      <w:bookmarkStart w:id="58" w:name="_Toc462653937"/>
      <w:bookmarkStart w:id="59" w:name="_Toc453696502"/>
      <w:bookmarkStart w:id="60" w:name="_Toc454301155"/>
      <w:r w:rsidRPr="003E5C09">
        <w:rPr>
          <w:rStyle w:val="Ttulo2Car"/>
          <w:rFonts w:ascii="Palatino Linotype" w:hAnsi="Palatino Linotype"/>
          <w:b/>
          <w:color w:val="auto"/>
          <w:sz w:val="24"/>
          <w:szCs w:val="24"/>
        </w:rPr>
        <w:t>SEGUNDO.</w:t>
      </w:r>
      <w:bookmarkEnd w:id="49"/>
      <w:bookmarkEnd w:id="50"/>
      <w:bookmarkEnd w:id="51"/>
      <w:bookmarkEnd w:id="52"/>
      <w:bookmarkEnd w:id="53"/>
      <w:r w:rsidRPr="003E5C09">
        <w:rPr>
          <w:rStyle w:val="Ttulo2Car"/>
          <w:rFonts w:ascii="Palatino Linotype" w:hAnsi="Palatino Linotype"/>
          <w:b/>
          <w:color w:val="auto"/>
          <w:sz w:val="24"/>
          <w:szCs w:val="24"/>
        </w:rPr>
        <w:t xml:space="preserve"> </w:t>
      </w:r>
      <w:bookmarkEnd w:id="54"/>
      <w:bookmarkEnd w:id="55"/>
      <w:bookmarkEnd w:id="56"/>
      <w:bookmarkEnd w:id="57"/>
      <w:bookmarkEnd w:id="58"/>
      <w:bookmarkEnd w:id="59"/>
      <w:bookmarkEnd w:id="60"/>
      <w:r w:rsidRPr="003E5C09">
        <w:rPr>
          <w:rFonts w:ascii="Palatino Linotype" w:eastAsia="Calibri" w:hAnsi="Palatino Linotype" w:cs="Arial"/>
          <w:lang w:val="es-ES"/>
        </w:rPr>
        <w:t>Se</w:t>
      </w:r>
      <w:r w:rsidRPr="003E5C09">
        <w:rPr>
          <w:rFonts w:ascii="Palatino Linotype" w:eastAsia="Calibri" w:hAnsi="Palatino Linotype" w:cs="Arial"/>
          <w:b/>
          <w:lang w:val="es-ES"/>
        </w:rPr>
        <w:t xml:space="preserve"> ORDENA </w:t>
      </w:r>
      <w:r w:rsidRPr="003E5C09">
        <w:rPr>
          <w:rFonts w:ascii="Palatino Linotype" w:eastAsia="Calibri" w:hAnsi="Palatino Linotype" w:cs="Arial"/>
          <w:lang w:val="es-ES"/>
        </w:rPr>
        <w:t>al</w:t>
      </w:r>
      <w:r w:rsidR="00A4161A" w:rsidRPr="003E5C09">
        <w:rPr>
          <w:rFonts w:ascii="Palatino Linotype" w:eastAsia="Calibri" w:hAnsi="Palatino Linotype" w:cs="Arial"/>
          <w:b/>
          <w:lang w:val="es-ES"/>
        </w:rPr>
        <w:t xml:space="preserve"> Ayuntamiento de Almoloya de Juárez</w:t>
      </w:r>
      <w:r w:rsidR="005A02DE" w:rsidRPr="003E5C09">
        <w:rPr>
          <w:rFonts w:ascii="Palatino Linotype" w:eastAsia="Calibri" w:hAnsi="Palatino Linotype" w:cs="Arial"/>
          <w:b/>
          <w:lang w:val="es-ES"/>
        </w:rPr>
        <w:t xml:space="preserve"> </w:t>
      </w:r>
      <w:r w:rsidRPr="003E5C09">
        <w:rPr>
          <w:rFonts w:ascii="Palatino Linotype" w:eastAsia="Calibri" w:hAnsi="Palatino Linotype" w:cs="Arial"/>
          <w:lang w:val="es-ES"/>
        </w:rPr>
        <w:t>e</w:t>
      </w:r>
      <w:r w:rsidRPr="003E5C09">
        <w:rPr>
          <w:rFonts w:ascii="Palatino Linotype" w:eastAsia="Times New Roman" w:hAnsi="Palatino Linotype" w:cs="Arial"/>
          <w:lang w:val="es-ES"/>
        </w:rPr>
        <w:t xml:space="preserve">ntregar vía </w:t>
      </w:r>
      <w:r w:rsidRPr="003E5C09">
        <w:rPr>
          <w:rFonts w:ascii="Palatino Linotype" w:eastAsia="Times New Roman" w:hAnsi="Palatino Linotype" w:cs="Arial"/>
        </w:rPr>
        <w:t>Sistema de Acceso a Información Mexiquense (SAIMEX)</w:t>
      </w:r>
      <w:r w:rsidRPr="003E5C09">
        <w:rPr>
          <w:rFonts w:ascii="Palatino Linotype" w:eastAsia="Times New Roman" w:hAnsi="Palatino Linotype" w:cs="Arial"/>
          <w:lang w:val="es-ES"/>
        </w:rPr>
        <w:t xml:space="preserve">, </w:t>
      </w:r>
      <w:r w:rsidR="0017762E" w:rsidRPr="003E5C09">
        <w:rPr>
          <w:rFonts w:ascii="Palatino Linotype" w:eastAsia="Times New Roman" w:hAnsi="Palatino Linotype" w:cs="Arial"/>
          <w:lang w:val="es-ES"/>
        </w:rPr>
        <w:t>en v</w:t>
      </w:r>
      <w:r w:rsidR="007C7C29" w:rsidRPr="003E5C09">
        <w:rPr>
          <w:rFonts w:ascii="Palatino Linotype" w:eastAsia="Times New Roman" w:hAnsi="Palatino Linotype" w:cs="Arial"/>
          <w:lang w:val="es-ES"/>
        </w:rPr>
        <w:t>ersión pública</w:t>
      </w:r>
      <w:r w:rsidR="0017762E" w:rsidRPr="003E5C09">
        <w:rPr>
          <w:rFonts w:ascii="Palatino Linotype" w:eastAsia="Times New Roman" w:hAnsi="Palatino Linotype" w:cs="Arial"/>
          <w:lang w:val="es-ES"/>
        </w:rPr>
        <w:t xml:space="preserve">, </w:t>
      </w:r>
      <w:r w:rsidRPr="003E5C09">
        <w:rPr>
          <w:rFonts w:ascii="Palatino Linotype" w:eastAsia="Times New Roman" w:hAnsi="Palatino Linotype" w:cs="Arial"/>
          <w:lang w:val="es-ES"/>
        </w:rPr>
        <w:t xml:space="preserve">la </w:t>
      </w:r>
      <w:r w:rsidRPr="003E5C09">
        <w:rPr>
          <w:rFonts w:ascii="Palatino Linotype" w:eastAsia="Calibri" w:hAnsi="Palatino Linotype" w:cs="Arial"/>
          <w:lang w:val="es-ES"/>
        </w:rPr>
        <w:t>siguiente información:</w:t>
      </w:r>
    </w:p>
    <w:p w14:paraId="50ECA3F1" w14:textId="35C939BC" w:rsidR="00A4161A" w:rsidRPr="003E5C09" w:rsidRDefault="00A4161A" w:rsidP="003E5C09">
      <w:pPr>
        <w:pStyle w:val="Prrafodelista"/>
        <w:numPr>
          <w:ilvl w:val="0"/>
          <w:numId w:val="47"/>
        </w:numPr>
        <w:tabs>
          <w:tab w:val="left" w:pos="993"/>
        </w:tabs>
        <w:spacing w:line="360" w:lineRule="auto"/>
        <w:ind w:right="142"/>
        <w:jc w:val="both"/>
        <w:rPr>
          <w:rFonts w:ascii="Palatino Linotype" w:eastAsia="Calibri" w:hAnsi="Palatino Linotype" w:cs="Times New Roman"/>
          <w:b/>
        </w:rPr>
      </w:pPr>
      <w:r w:rsidRPr="003E5C09">
        <w:rPr>
          <w:rFonts w:ascii="Palatino Linotype" w:eastAsia="Calibri" w:hAnsi="Palatino Linotype" w:cs="Times New Roman"/>
          <w:b/>
        </w:rPr>
        <w:t>De la Administración Pública Municipal 2019-2021:</w:t>
      </w:r>
    </w:p>
    <w:p w14:paraId="791500B6" w14:textId="77777777" w:rsidR="00F56E20" w:rsidRPr="003E5C09" w:rsidRDefault="00F56E20" w:rsidP="003E5C09">
      <w:pPr>
        <w:pStyle w:val="Prrafodelista"/>
        <w:tabs>
          <w:tab w:val="left" w:pos="993"/>
        </w:tabs>
        <w:spacing w:line="360" w:lineRule="auto"/>
        <w:ind w:left="855" w:right="142"/>
        <w:jc w:val="both"/>
        <w:rPr>
          <w:rFonts w:ascii="Palatino Linotype" w:eastAsia="Calibri" w:hAnsi="Palatino Linotype" w:cs="Times New Roman"/>
          <w:b/>
        </w:rPr>
      </w:pPr>
    </w:p>
    <w:p w14:paraId="4E254105" w14:textId="5A099828" w:rsidR="007B5E91" w:rsidRPr="003E5C09" w:rsidRDefault="0023028C" w:rsidP="003E5C09">
      <w:pPr>
        <w:pStyle w:val="Prrafodelista"/>
        <w:tabs>
          <w:tab w:val="left" w:pos="993"/>
        </w:tabs>
        <w:spacing w:line="360" w:lineRule="auto"/>
        <w:ind w:left="426" w:right="-567"/>
        <w:rPr>
          <w:rFonts w:ascii="Palatino Linotype" w:hAnsi="Palatino Linotype"/>
          <w:b/>
          <w:i/>
        </w:rPr>
      </w:pPr>
      <w:r w:rsidRPr="003E5C09">
        <w:rPr>
          <w:rFonts w:ascii="Palatino Linotype" w:eastAsia="Calibri" w:hAnsi="Palatino Linotype" w:cs="Times New Roman"/>
          <w:b/>
        </w:rPr>
        <w:t xml:space="preserve">a). </w:t>
      </w:r>
      <w:r w:rsidR="00A4161A" w:rsidRPr="003E5C09">
        <w:rPr>
          <w:rFonts w:ascii="Palatino Linotype" w:eastAsia="Calibri" w:hAnsi="Palatino Linotype" w:cs="Times New Roman"/>
          <w:b/>
        </w:rPr>
        <w:t>Recibos de nómina del</w:t>
      </w:r>
      <w:r w:rsidR="00A4161A" w:rsidRPr="003E5C09">
        <w:rPr>
          <w:rFonts w:ascii="Palatino Linotype" w:hAnsi="Palatino Linotype"/>
          <w:b/>
        </w:rPr>
        <w:t xml:space="preserve"> Presidente Municipal, Síndico y Regidores </w:t>
      </w:r>
      <w:r w:rsidR="00DC2AF5" w:rsidRPr="003E5C09">
        <w:rPr>
          <w:rFonts w:ascii="Palatino Linotype" w:hAnsi="Palatino Linotype"/>
          <w:b/>
        </w:rPr>
        <w:t xml:space="preserve">correspondientes a </w:t>
      </w:r>
      <w:r w:rsidR="00A4161A" w:rsidRPr="003E5C09">
        <w:rPr>
          <w:rFonts w:ascii="Palatino Linotype" w:hAnsi="Palatino Linotype"/>
          <w:b/>
        </w:rPr>
        <w:t>los meses de junio y julio de dos mil diecinueve.</w:t>
      </w:r>
    </w:p>
    <w:p w14:paraId="2AB75211" w14:textId="6834EEE8" w:rsidR="00017B36" w:rsidRPr="003E5C09" w:rsidRDefault="00D671FF" w:rsidP="003E5C09">
      <w:pPr>
        <w:spacing w:before="240" w:after="240" w:line="360" w:lineRule="auto"/>
        <w:ind w:right="-567"/>
        <w:jc w:val="both"/>
        <w:rPr>
          <w:rFonts w:ascii="Palatino Linotype" w:eastAsia="Calibri" w:hAnsi="Palatino Linotype" w:cs="Arial"/>
        </w:rPr>
      </w:pPr>
      <w:r w:rsidRPr="003E5C09">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w:t>
      </w:r>
      <w:r w:rsidR="00F56E20" w:rsidRPr="003E5C09">
        <w:rPr>
          <w:rFonts w:ascii="Palatino Linotype" w:eastAsia="Calibri" w:hAnsi="Palatino Linotype" w:cs="Arial"/>
        </w:rPr>
        <w:t xml:space="preserve">len y se pongan a disposición del </w:t>
      </w:r>
      <w:r w:rsidR="00F56E20" w:rsidRPr="003E5C09">
        <w:rPr>
          <w:rFonts w:ascii="Palatino Linotype" w:eastAsia="Calibri" w:hAnsi="Palatino Linotype" w:cs="Arial"/>
          <w:b/>
        </w:rPr>
        <w:t>RECURRENTE.</w:t>
      </w:r>
    </w:p>
    <w:p w14:paraId="547DC339" w14:textId="77777777" w:rsidR="00D671FF" w:rsidRPr="003E5C09" w:rsidRDefault="00D671FF" w:rsidP="003E5C09">
      <w:pPr>
        <w:tabs>
          <w:tab w:val="left" w:pos="8080"/>
        </w:tabs>
        <w:spacing w:before="240" w:line="360" w:lineRule="auto"/>
        <w:ind w:right="-567"/>
        <w:jc w:val="both"/>
        <w:rPr>
          <w:rFonts w:ascii="Palatino Linotype" w:hAnsi="Palatino Linotype"/>
          <w:shd w:val="clear" w:color="auto" w:fill="FFFFFF"/>
        </w:rPr>
      </w:pPr>
      <w:bookmarkStart w:id="61" w:name="_Toc503891610"/>
      <w:bookmarkStart w:id="62" w:name="_Toc13664805"/>
      <w:bookmarkStart w:id="63" w:name="_Toc17379253"/>
      <w:bookmarkStart w:id="64" w:name="_Toc22733037"/>
      <w:bookmarkStart w:id="65" w:name="_Toc26440916"/>
      <w:bookmarkStart w:id="66" w:name="_Toc453696503"/>
      <w:bookmarkStart w:id="67" w:name="_Toc454301156"/>
      <w:bookmarkStart w:id="68" w:name="_Toc462653938"/>
      <w:bookmarkStart w:id="69" w:name="_Toc477891769"/>
      <w:bookmarkStart w:id="70" w:name="_Toc477891859"/>
      <w:bookmarkStart w:id="71" w:name="_Toc481576260"/>
      <w:bookmarkStart w:id="72" w:name="_Toc492590392"/>
      <w:r w:rsidRPr="003E5C09">
        <w:rPr>
          <w:rStyle w:val="Ttulo2Car"/>
          <w:rFonts w:ascii="Palatino Linotype" w:hAnsi="Palatino Linotype"/>
          <w:b/>
          <w:color w:val="auto"/>
          <w:sz w:val="24"/>
          <w:szCs w:val="24"/>
        </w:rPr>
        <w:t>TERCERO.</w:t>
      </w:r>
      <w:bookmarkEnd w:id="61"/>
      <w:bookmarkEnd w:id="62"/>
      <w:bookmarkEnd w:id="63"/>
      <w:bookmarkEnd w:id="64"/>
      <w:bookmarkEnd w:id="65"/>
      <w:r w:rsidRPr="003E5C09">
        <w:rPr>
          <w:rStyle w:val="Ttulo2Car"/>
          <w:rFonts w:ascii="Palatino Linotype" w:hAnsi="Palatino Linotype"/>
          <w:b/>
          <w:color w:val="auto"/>
          <w:sz w:val="24"/>
          <w:szCs w:val="24"/>
        </w:rPr>
        <w:t xml:space="preserve"> </w:t>
      </w:r>
      <w:bookmarkEnd w:id="66"/>
      <w:bookmarkEnd w:id="67"/>
      <w:bookmarkEnd w:id="68"/>
      <w:bookmarkEnd w:id="69"/>
      <w:bookmarkEnd w:id="70"/>
      <w:bookmarkEnd w:id="71"/>
      <w:bookmarkEnd w:id="72"/>
      <w:r w:rsidRPr="003E5C09">
        <w:rPr>
          <w:rFonts w:ascii="Palatino Linotype" w:eastAsia="Palatino Linotype" w:hAnsi="Palatino Linotype" w:cs="Palatino Linotype"/>
          <w:b/>
        </w:rPr>
        <w:t xml:space="preserve">Notifíquese </w:t>
      </w:r>
      <w:r w:rsidRPr="003E5C09">
        <w:rPr>
          <w:rFonts w:ascii="Palatino Linotype" w:eastAsia="Palatino Linotype" w:hAnsi="Palatino Linotype" w:cs="Palatino Linotype"/>
        </w:rPr>
        <w:t xml:space="preserve">al Titular de la Unidad de Transparencia del </w:t>
      </w:r>
      <w:r w:rsidRPr="003E5C09">
        <w:rPr>
          <w:rFonts w:ascii="Palatino Linotype" w:eastAsia="Palatino Linotype" w:hAnsi="Palatino Linotype" w:cs="Palatino Linotype"/>
          <w:b/>
        </w:rPr>
        <w:t>SUJETO OBLIGADO</w:t>
      </w:r>
      <w:r w:rsidRPr="003E5C09">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3E5C09">
        <w:rPr>
          <w:rFonts w:ascii="Palatino Linotype" w:hAnsi="Palatino Linotype"/>
          <w:shd w:val="clear" w:color="auto" w:fill="FFFFFF"/>
        </w:rPr>
        <w:t xml:space="preserve">vigente, dé cumplimiento a lo ordenado dentro del plazo de diez días hábiles, debiendo rendir a este </w:t>
      </w:r>
      <w:r w:rsidRPr="003E5C09">
        <w:rPr>
          <w:rFonts w:ascii="Palatino Linotype" w:hAnsi="Palatino Linotype"/>
          <w:shd w:val="clear" w:color="auto" w:fill="FFFFFF"/>
        </w:rPr>
        <w:lastRenderedPageBreak/>
        <w:t>Instituto el informe de cumplimiento de la resolución en un plazo de tres días hábiles posteriores.</w:t>
      </w:r>
    </w:p>
    <w:p w14:paraId="77B74296" w14:textId="122A754C" w:rsidR="00D671FF" w:rsidRPr="003E5C09" w:rsidRDefault="00D671FF" w:rsidP="003E5C09">
      <w:pPr>
        <w:tabs>
          <w:tab w:val="left" w:pos="8080"/>
        </w:tabs>
        <w:spacing w:before="240" w:line="360" w:lineRule="auto"/>
        <w:ind w:right="-567"/>
        <w:jc w:val="both"/>
        <w:rPr>
          <w:rFonts w:ascii="Palatino Linotype" w:eastAsia="Times New Roman" w:hAnsi="Palatino Linotype" w:cs="Arial"/>
          <w:b/>
          <w:lang w:val="es-ES"/>
        </w:rPr>
      </w:pPr>
      <w:bookmarkStart w:id="73" w:name="_Toc492590393"/>
      <w:bookmarkStart w:id="74" w:name="_Toc503891611"/>
      <w:bookmarkStart w:id="75" w:name="_Toc13664806"/>
      <w:bookmarkStart w:id="76" w:name="_Toc17379254"/>
      <w:bookmarkStart w:id="77" w:name="_Toc22733038"/>
      <w:bookmarkStart w:id="78" w:name="_Toc26440917"/>
      <w:r w:rsidRPr="003E5C09">
        <w:rPr>
          <w:rStyle w:val="Ttulo2Car"/>
          <w:rFonts w:ascii="Palatino Linotype" w:hAnsi="Palatino Linotype"/>
          <w:b/>
          <w:color w:val="auto"/>
          <w:sz w:val="24"/>
          <w:szCs w:val="24"/>
        </w:rPr>
        <w:t xml:space="preserve">CUARTO. </w:t>
      </w:r>
      <w:r w:rsidRPr="003E5C09">
        <w:rPr>
          <w:rStyle w:val="Ttulo2Car"/>
          <w:rFonts w:ascii="Palatino Linotype" w:hAnsi="Palatino Linotype"/>
          <w:color w:val="auto"/>
          <w:sz w:val="24"/>
          <w:szCs w:val="24"/>
        </w:rPr>
        <w:t>Notifíquese a</w:t>
      </w:r>
      <w:bookmarkEnd w:id="73"/>
      <w:bookmarkEnd w:id="74"/>
      <w:bookmarkEnd w:id="75"/>
      <w:bookmarkEnd w:id="76"/>
      <w:bookmarkEnd w:id="77"/>
      <w:bookmarkEnd w:id="78"/>
      <w:r w:rsidR="00A4161A" w:rsidRPr="003E5C09">
        <w:rPr>
          <w:rStyle w:val="Ttulo2Car"/>
          <w:rFonts w:ascii="Palatino Linotype" w:hAnsi="Palatino Linotype"/>
          <w:color w:val="auto"/>
          <w:sz w:val="24"/>
          <w:szCs w:val="24"/>
        </w:rPr>
        <w:t xml:space="preserve"> </w:t>
      </w:r>
      <w:r w:rsidR="00D62531" w:rsidRPr="00D62531">
        <w:rPr>
          <w:rFonts w:ascii="Palatino Linotype" w:eastAsia="Times New Roman" w:hAnsi="Palatino Linotype" w:cs="Arial"/>
          <w:b/>
          <w:highlight w:val="black"/>
          <w:lang w:val="es-ES"/>
        </w:rPr>
        <w:t>---------------------------------------------------------</w:t>
      </w:r>
      <w:r w:rsidR="00A4161A" w:rsidRPr="003E5C09">
        <w:rPr>
          <w:rFonts w:ascii="Palatino Linotype" w:eastAsia="Times New Roman" w:hAnsi="Palatino Linotype" w:cs="Arial"/>
          <w:b/>
          <w:lang w:val="es-ES"/>
        </w:rPr>
        <w:t xml:space="preserve"> </w:t>
      </w:r>
      <w:r w:rsidRPr="003E5C09">
        <w:rPr>
          <w:rStyle w:val="Ttulo2Car"/>
          <w:rFonts w:ascii="Palatino Linotype" w:hAnsi="Palatino Linotype"/>
          <w:color w:val="auto"/>
          <w:sz w:val="24"/>
          <w:szCs w:val="24"/>
        </w:rPr>
        <w:t>la presente</w:t>
      </w:r>
      <w:r w:rsidRPr="003E5C09">
        <w:rPr>
          <w:rFonts w:ascii="Palatino Linotype" w:eastAsia="Times New Roman" w:hAnsi="Palatino Linotype" w:cs="Times New Roman"/>
          <w:lang w:val="es-ES" w:eastAsia="es-MX"/>
        </w:rPr>
        <w:t xml:space="preserve"> resolución.</w:t>
      </w:r>
    </w:p>
    <w:p w14:paraId="4C826F60" w14:textId="5D84CFAF" w:rsidR="00D671FF" w:rsidRPr="003E5C09" w:rsidRDefault="00D671FF" w:rsidP="003E5C09">
      <w:pPr>
        <w:shd w:val="clear" w:color="auto" w:fill="FFFFFF"/>
        <w:spacing w:before="240" w:after="360" w:line="360" w:lineRule="auto"/>
        <w:ind w:right="-567"/>
        <w:jc w:val="both"/>
        <w:rPr>
          <w:rFonts w:ascii="Palatino Linotype" w:eastAsia="Times New Roman" w:hAnsi="Palatino Linotype" w:cs="Times New Roman"/>
          <w:lang w:val="es-ES" w:eastAsia="es-MX"/>
        </w:rPr>
      </w:pPr>
      <w:r w:rsidRPr="003E5C09">
        <w:rPr>
          <w:rFonts w:ascii="Palatino Linotype" w:eastAsia="Calibri" w:hAnsi="Palatino Linotype" w:cs="Times New Roman"/>
          <w:b/>
          <w:lang w:val="es-MX" w:eastAsia="en-US"/>
        </w:rPr>
        <w:t>QUINTO.</w:t>
      </w:r>
      <w:r w:rsidRPr="003E5C09">
        <w:rPr>
          <w:rFonts w:ascii="Palatino Linotype" w:eastAsia="Calibri" w:hAnsi="Palatino Linotype" w:cs="Times New Roman"/>
          <w:lang w:val="es-MX" w:eastAsia="en-US"/>
        </w:rPr>
        <w:t xml:space="preserve"> </w:t>
      </w:r>
      <w:r w:rsidRPr="003E5C09">
        <w:rPr>
          <w:rFonts w:ascii="Palatino Linotype" w:eastAsia="Times New Roman" w:hAnsi="Palatino Linotype" w:cs="Times New Roman"/>
          <w:lang w:val="es-ES" w:eastAsia="es-MX"/>
        </w:rPr>
        <w:t>Se hace del conocimiento de</w:t>
      </w:r>
      <w:r w:rsidR="00D11F68" w:rsidRPr="003E5C09">
        <w:rPr>
          <w:rFonts w:ascii="Palatino Linotype" w:eastAsia="Times New Roman" w:hAnsi="Palatino Linotype" w:cs="Times New Roman"/>
          <w:lang w:val="es-ES" w:eastAsia="es-MX"/>
        </w:rPr>
        <w:t>l</w:t>
      </w:r>
      <w:r w:rsidRPr="003E5C09">
        <w:rPr>
          <w:rFonts w:ascii="Palatino Linotype" w:eastAsia="Times New Roman" w:hAnsi="Palatino Linotype" w:cs="Times New Roman"/>
          <w:lang w:val="es-ES" w:eastAsia="es-MX"/>
        </w:rPr>
        <w:t xml:space="preserve"> </w:t>
      </w:r>
      <w:r w:rsidR="00D62531" w:rsidRPr="00D62531">
        <w:rPr>
          <w:rFonts w:ascii="Palatino Linotype" w:eastAsia="Times New Roman" w:hAnsi="Palatino Linotype" w:cs="Arial"/>
          <w:b/>
          <w:highlight w:val="black"/>
          <w:lang w:val="es-ES"/>
        </w:rPr>
        <w:t>----</w:t>
      </w:r>
      <w:r w:rsidR="00D62531">
        <w:rPr>
          <w:rFonts w:ascii="Palatino Linotype" w:eastAsia="Times New Roman" w:hAnsi="Palatino Linotype" w:cs="Arial"/>
          <w:b/>
          <w:highlight w:val="black"/>
          <w:lang w:val="es-ES"/>
        </w:rPr>
        <w:t>----------------------------</w:t>
      </w:r>
      <w:r w:rsidR="00D62531" w:rsidRPr="00D62531">
        <w:rPr>
          <w:rFonts w:ascii="Palatino Linotype" w:eastAsia="Times New Roman" w:hAnsi="Palatino Linotype" w:cs="Arial"/>
          <w:b/>
          <w:highlight w:val="black"/>
          <w:lang w:val="es-ES"/>
        </w:rPr>
        <w:t>----------------------</w:t>
      </w:r>
      <w:r w:rsidR="00A4161A" w:rsidRPr="003E5C09">
        <w:rPr>
          <w:rFonts w:ascii="Palatino Linotype" w:eastAsia="Times New Roman" w:hAnsi="Palatino Linotype" w:cs="Arial"/>
          <w:b/>
          <w:lang w:val="es-ES"/>
        </w:rPr>
        <w:t>,</w:t>
      </w:r>
      <w:r w:rsidRPr="003E5C09">
        <w:rPr>
          <w:rFonts w:ascii="Palatino Linotype" w:eastAsia="Times New Roman" w:hAnsi="Palatino Linotype" w:cs="Arial"/>
          <w:b/>
          <w:lang w:val="es-ES"/>
        </w:rPr>
        <w:t xml:space="preserve"> </w:t>
      </w:r>
      <w:r w:rsidRPr="003E5C09">
        <w:rPr>
          <w:rFonts w:ascii="Palatino Linotype" w:eastAsia="Times New Roman" w:hAnsi="Palatino Linotype" w:cs="Times New Roman"/>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 </w:t>
      </w:r>
      <w:r w:rsidRPr="003E5C09">
        <w:rPr>
          <w:rFonts w:ascii="Palatino Linotype" w:eastAsia="Times New Roman" w:hAnsi="Palatino Linotype" w:cs="Times New Roman"/>
          <w:bCs/>
          <w:lang w:val="es-ES" w:eastAsia="es-MX"/>
        </w:rPr>
        <w:t>vía juicio de amparo</w:t>
      </w:r>
      <w:r w:rsidRPr="003E5C09">
        <w:rPr>
          <w:rFonts w:ascii="Palatino Linotype" w:eastAsia="Times New Roman" w:hAnsi="Palatino Linotype" w:cs="Times New Roman"/>
          <w:lang w:val="es-ES" w:eastAsia="es-MX"/>
        </w:rPr>
        <w:t> en los términos de las leyes aplicables.</w:t>
      </w:r>
    </w:p>
    <w:p w14:paraId="5C7054AE" w14:textId="1B108F11" w:rsidR="00D671FF" w:rsidRPr="003E5C09" w:rsidRDefault="00D671FF" w:rsidP="003E5C09">
      <w:pPr>
        <w:spacing w:line="360" w:lineRule="auto"/>
        <w:ind w:right="-567"/>
        <w:jc w:val="both"/>
        <w:rPr>
          <w:rFonts w:ascii="Palatino Linotype" w:eastAsia="MS Mincho" w:hAnsi="Palatino Linotype" w:cs="Times New Roman"/>
        </w:rPr>
      </w:pPr>
      <w:r w:rsidRPr="003E5C09">
        <w:rPr>
          <w:rFonts w:ascii="Palatino Linotype" w:eastAsia="Calibri" w:hAnsi="Palatino Linotype" w:cs="Times New Roman"/>
          <w:b/>
          <w:lang w:val="es-MX" w:eastAsia="en-US"/>
        </w:rPr>
        <w:t>SEXTO.</w:t>
      </w:r>
      <w:r w:rsidRPr="003E5C09">
        <w:rPr>
          <w:rFonts w:ascii="Palatino Linotype" w:eastAsia="MS Mincho" w:hAnsi="Palatino Linotype" w:cs="Times New Roman"/>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B86BD2" w:rsidRPr="003E5C09">
        <w:rPr>
          <w:rFonts w:ascii="Palatino Linotype" w:eastAsia="MS Mincho" w:hAnsi="Palatino Linotype" w:cs="Times New Roman"/>
          <w:b/>
        </w:rPr>
        <w:t>SEXTO</w:t>
      </w:r>
      <w:r w:rsidR="007C7C29" w:rsidRPr="003E5C09">
        <w:rPr>
          <w:rFonts w:ascii="Palatino Linotype" w:eastAsia="MS Mincho" w:hAnsi="Palatino Linotype" w:cs="Times New Roman"/>
          <w:b/>
        </w:rPr>
        <w:t xml:space="preserve"> </w:t>
      </w:r>
      <w:r w:rsidRPr="003E5C09">
        <w:rPr>
          <w:rFonts w:ascii="Palatino Linotype" w:eastAsia="MS Mincho" w:hAnsi="Palatino Linotype" w:cs="Times New Roman"/>
        </w:rPr>
        <w:t xml:space="preserve">de la presente resolución. </w:t>
      </w:r>
    </w:p>
    <w:p w14:paraId="654D2D54" w14:textId="77777777" w:rsidR="003E5C09" w:rsidRPr="003E5C09" w:rsidRDefault="003E5C09" w:rsidP="003E5C09">
      <w:pPr>
        <w:spacing w:line="360" w:lineRule="auto"/>
        <w:ind w:right="-567"/>
        <w:jc w:val="both"/>
        <w:rPr>
          <w:rFonts w:ascii="Palatino Linotype" w:eastAsia="MS Mincho" w:hAnsi="Palatino Linotype" w:cs="Times New Roman"/>
        </w:rPr>
      </w:pPr>
    </w:p>
    <w:p w14:paraId="6DB83C6A" w14:textId="0BE5CCF7" w:rsidR="007C7C29" w:rsidRPr="003E5C09" w:rsidRDefault="007C7C29" w:rsidP="003E5C09">
      <w:pPr>
        <w:tabs>
          <w:tab w:val="left" w:pos="0"/>
        </w:tabs>
        <w:spacing w:line="360" w:lineRule="auto"/>
        <w:ind w:right="49"/>
        <w:jc w:val="both"/>
        <w:rPr>
          <w:rFonts w:ascii="Palatino Linotype" w:hAnsi="Palatino Linotype" w:cs="Arial"/>
        </w:rPr>
      </w:pPr>
      <w:r w:rsidRPr="003E5C09">
        <w:rPr>
          <w:rFonts w:ascii="Palatino Linotype" w:hAnsi="Palatino Linotype" w:cs="Arial"/>
        </w:rPr>
        <w:t>ASÍ LO RESUELVE, POR UNANIMIDAD DE VOTOS, EL PLENO DEL</w:t>
      </w:r>
      <w:r w:rsidRPr="003E5C09">
        <w:rPr>
          <w:rFonts w:ascii="Palatino Linotype" w:eastAsia="Arial Unicode MS" w:hAnsi="Palatino Linotype" w:cs="Arial"/>
        </w:rPr>
        <w:t xml:space="preserve"> INSTITUTO DE TRANSPARENCIA, ACCESO A LA INFORMACIÓN PÚBLICA Y PROTECCIÓN DE DATOS PERSONALES DEL ESTADO DE MÉXICO Y MUNICIPIOS</w:t>
      </w:r>
      <w:r w:rsidRPr="003E5C09">
        <w:rPr>
          <w:rFonts w:ascii="Palatino Linotype" w:hAnsi="Palatino Linotype" w:cs="Arial"/>
        </w:rPr>
        <w:t>, CONFORMADO POR LOS COMISIONADOS ZULEMA MARTÍNEZ SÁNCHEZ; EVA ABAID YAPUR; JOSÉ GUADALUPE LUNA HERNÁNDEZ; JAVIER MARTÍNEZ</w:t>
      </w:r>
      <w:r w:rsidR="003E5C09">
        <w:rPr>
          <w:rFonts w:ascii="Palatino Linotype" w:hAnsi="Palatino Linotype" w:cs="Arial"/>
        </w:rPr>
        <w:t xml:space="preserve"> CRUZ</w:t>
      </w:r>
      <w:r w:rsidRPr="003E5C09">
        <w:rPr>
          <w:rFonts w:ascii="Palatino Linotype" w:hAnsi="Palatino Linotype" w:cs="Arial"/>
        </w:rPr>
        <w:t xml:space="preserve"> Y LUIS GUSTAVO PARRA NORIEGA; EN LA </w:t>
      </w:r>
      <w:r w:rsidR="003E5C09" w:rsidRPr="003E5C09">
        <w:rPr>
          <w:rFonts w:ascii="Palatino Linotype" w:hAnsi="Palatino Linotype" w:cs="Arial"/>
        </w:rPr>
        <w:t>CUADRAGÉSIMA</w:t>
      </w:r>
      <w:r w:rsidR="00A4161A" w:rsidRPr="003E5C09">
        <w:rPr>
          <w:rFonts w:ascii="Palatino Linotype" w:hAnsi="Palatino Linotype" w:cs="Arial"/>
        </w:rPr>
        <w:t xml:space="preserve"> SEXTA</w:t>
      </w:r>
      <w:r w:rsidR="00CB2123" w:rsidRPr="003E5C09">
        <w:rPr>
          <w:rFonts w:ascii="Palatino Linotype" w:hAnsi="Palatino Linotype" w:cs="Arial"/>
        </w:rPr>
        <w:t xml:space="preserve"> </w:t>
      </w:r>
      <w:r w:rsidRPr="003E5C09">
        <w:rPr>
          <w:rFonts w:ascii="Palatino Linotype" w:hAnsi="Palatino Linotype" w:cs="Arial"/>
        </w:rPr>
        <w:t xml:space="preserve">SESIÓN ORDINARIA CELEBRADA </w:t>
      </w:r>
      <w:r w:rsidR="003E5C09">
        <w:rPr>
          <w:rFonts w:ascii="Palatino Linotype" w:hAnsi="Palatino Linotype" w:cs="Arial"/>
        </w:rPr>
        <w:t>EL ONCE</w:t>
      </w:r>
      <w:r w:rsidR="007B5E91" w:rsidRPr="003E5C09">
        <w:rPr>
          <w:rFonts w:ascii="Palatino Linotype" w:hAnsi="Palatino Linotype" w:cs="Arial"/>
        </w:rPr>
        <w:t xml:space="preserve"> DE </w:t>
      </w:r>
      <w:r w:rsidR="003E5C09">
        <w:rPr>
          <w:rFonts w:ascii="Palatino Linotype" w:hAnsi="Palatino Linotype" w:cs="Arial"/>
        </w:rPr>
        <w:t>DICIEMBRE</w:t>
      </w:r>
      <w:r w:rsidR="00A4161A" w:rsidRPr="003E5C09">
        <w:rPr>
          <w:rFonts w:ascii="Palatino Linotype" w:hAnsi="Palatino Linotype" w:cs="Arial"/>
        </w:rPr>
        <w:t xml:space="preserve"> </w:t>
      </w:r>
      <w:r w:rsidR="003E5C09">
        <w:rPr>
          <w:rFonts w:ascii="Palatino Linotype" w:hAnsi="Palatino Linotype" w:cs="Arial"/>
        </w:rPr>
        <w:t>DE DOS MIL DIECINUEVE</w:t>
      </w:r>
      <w:r w:rsidRPr="003E5C09">
        <w:rPr>
          <w:rFonts w:ascii="Palatino Linotype" w:hAnsi="Palatino Linotype" w:cs="Arial"/>
        </w:rPr>
        <w:t xml:space="preserve"> ANTE EL SECRETARIO TÉCNICO DEL PLENO, </w:t>
      </w:r>
      <w:r w:rsidRPr="003E5C09">
        <w:rPr>
          <w:rFonts w:ascii="Palatino Linotype" w:hAnsi="Palatino Linotype"/>
        </w:rPr>
        <w:t>ALEXIS TAPIA RAMÍREZ</w:t>
      </w:r>
      <w:r w:rsidRPr="003E5C09">
        <w:rPr>
          <w:rFonts w:ascii="Palatino Linotype" w:hAnsi="Palatino Linotype" w:cs="Arial"/>
        </w:rPr>
        <w:t>.</w:t>
      </w:r>
    </w:p>
    <w:p w14:paraId="2C700A81" w14:textId="77777777" w:rsidR="007C7C29" w:rsidRPr="003E5C09" w:rsidRDefault="007C7C29" w:rsidP="003E5C09">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7C7C29" w:rsidRPr="003E5C09" w14:paraId="0DEE17CC" w14:textId="77777777" w:rsidTr="006B4CF5">
        <w:trPr>
          <w:jc w:val="center"/>
        </w:trPr>
        <w:tc>
          <w:tcPr>
            <w:tcW w:w="9918" w:type="dxa"/>
            <w:gridSpan w:val="2"/>
          </w:tcPr>
          <w:p w14:paraId="614FB8CC" w14:textId="77777777" w:rsidR="007C7C29" w:rsidRPr="003E5C09" w:rsidRDefault="007C7C29" w:rsidP="003E5C09">
            <w:pPr>
              <w:tabs>
                <w:tab w:val="left" w:pos="0"/>
              </w:tabs>
              <w:spacing w:line="360" w:lineRule="auto"/>
              <w:jc w:val="center"/>
              <w:rPr>
                <w:rFonts w:ascii="Palatino Linotype" w:hAnsi="Palatino Linotype" w:cs="Arial"/>
                <w:b/>
              </w:rPr>
            </w:pPr>
          </w:p>
          <w:p w14:paraId="4A716451" w14:textId="77777777" w:rsidR="007C7C29" w:rsidRPr="003E5C09" w:rsidRDefault="007C7C29" w:rsidP="003E5C09">
            <w:pPr>
              <w:tabs>
                <w:tab w:val="left" w:pos="0"/>
              </w:tabs>
              <w:spacing w:line="360" w:lineRule="auto"/>
              <w:jc w:val="center"/>
              <w:rPr>
                <w:rFonts w:ascii="Palatino Linotype" w:hAnsi="Palatino Linotype" w:cs="Arial"/>
                <w:b/>
              </w:rPr>
            </w:pPr>
            <w:r w:rsidRPr="003E5C09">
              <w:rPr>
                <w:rFonts w:ascii="Palatino Linotype" w:hAnsi="Palatino Linotype" w:cs="Arial"/>
                <w:b/>
              </w:rPr>
              <w:t>Zulema Martínez Sánchez</w:t>
            </w:r>
          </w:p>
          <w:p w14:paraId="7B225B14" w14:textId="77777777" w:rsidR="007C7C29" w:rsidRPr="003E5C09" w:rsidRDefault="007C7C29" w:rsidP="003E5C09">
            <w:pPr>
              <w:tabs>
                <w:tab w:val="left" w:pos="0"/>
              </w:tabs>
              <w:spacing w:line="360" w:lineRule="auto"/>
              <w:jc w:val="center"/>
              <w:rPr>
                <w:rFonts w:ascii="Palatino Linotype" w:hAnsi="Palatino Linotype" w:cs="Arial"/>
                <w:b/>
              </w:rPr>
            </w:pPr>
            <w:r w:rsidRPr="003E5C09">
              <w:rPr>
                <w:rFonts w:ascii="Palatino Linotype" w:hAnsi="Palatino Linotype" w:cs="Arial"/>
              </w:rPr>
              <w:t>Comisionada Presidenta</w:t>
            </w:r>
          </w:p>
          <w:p w14:paraId="700CFE6E" w14:textId="09F4D72E" w:rsidR="007C7C29" w:rsidRPr="003E5C09" w:rsidRDefault="007C7C29" w:rsidP="003E5C09">
            <w:pPr>
              <w:tabs>
                <w:tab w:val="left" w:pos="0"/>
              </w:tabs>
              <w:spacing w:line="360" w:lineRule="auto"/>
              <w:jc w:val="center"/>
              <w:rPr>
                <w:rFonts w:ascii="Palatino Linotype" w:hAnsi="Palatino Linotype" w:cs="Arial"/>
                <w:b/>
              </w:rPr>
            </w:pPr>
            <w:r w:rsidRPr="003E5C09">
              <w:rPr>
                <w:rFonts w:ascii="Palatino Linotype" w:hAnsi="Palatino Linotype" w:cs="Arial"/>
                <w:b/>
              </w:rPr>
              <w:t>(Rúbrica)</w:t>
            </w:r>
          </w:p>
          <w:p w14:paraId="7322824F" w14:textId="77777777" w:rsidR="007C7C29" w:rsidRPr="003E5C09" w:rsidRDefault="007C7C29" w:rsidP="003E5C09">
            <w:pPr>
              <w:tabs>
                <w:tab w:val="left" w:pos="0"/>
              </w:tabs>
              <w:spacing w:line="360" w:lineRule="auto"/>
              <w:rPr>
                <w:rFonts w:ascii="Palatino Linotype" w:hAnsi="Palatino Linotype" w:cs="Arial"/>
                <w:b/>
              </w:rPr>
            </w:pPr>
          </w:p>
        </w:tc>
      </w:tr>
      <w:tr w:rsidR="007C7C29" w:rsidRPr="003E5C09" w14:paraId="5413FA06" w14:textId="77777777" w:rsidTr="006B4CF5">
        <w:trPr>
          <w:jc w:val="center"/>
        </w:trPr>
        <w:tc>
          <w:tcPr>
            <w:tcW w:w="4905" w:type="dxa"/>
          </w:tcPr>
          <w:p w14:paraId="48E44B0E" w14:textId="77777777" w:rsidR="007C7C29" w:rsidRPr="003E5C09" w:rsidRDefault="007C7C29" w:rsidP="003E5C09">
            <w:pPr>
              <w:tabs>
                <w:tab w:val="left" w:pos="0"/>
              </w:tabs>
              <w:spacing w:line="360" w:lineRule="auto"/>
              <w:jc w:val="center"/>
              <w:rPr>
                <w:rFonts w:ascii="Palatino Linotype" w:hAnsi="Palatino Linotype" w:cs="Arial"/>
                <w:b/>
              </w:rPr>
            </w:pPr>
            <w:r w:rsidRPr="003E5C09">
              <w:rPr>
                <w:rFonts w:ascii="Palatino Linotype" w:hAnsi="Palatino Linotype" w:cs="Arial"/>
                <w:b/>
              </w:rPr>
              <w:t xml:space="preserve">Eva </w:t>
            </w:r>
            <w:proofErr w:type="spellStart"/>
            <w:r w:rsidRPr="003E5C09">
              <w:rPr>
                <w:rFonts w:ascii="Palatino Linotype" w:hAnsi="Palatino Linotype" w:cs="Arial"/>
                <w:b/>
              </w:rPr>
              <w:t>Abaid</w:t>
            </w:r>
            <w:proofErr w:type="spellEnd"/>
            <w:r w:rsidRPr="003E5C09">
              <w:rPr>
                <w:rFonts w:ascii="Palatino Linotype" w:hAnsi="Palatino Linotype" w:cs="Arial"/>
                <w:b/>
              </w:rPr>
              <w:t xml:space="preserve"> </w:t>
            </w:r>
            <w:proofErr w:type="spellStart"/>
            <w:r w:rsidRPr="003E5C09">
              <w:rPr>
                <w:rFonts w:ascii="Palatino Linotype" w:hAnsi="Palatino Linotype" w:cs="Arial"/>
                <w:b/>
              </w:rPr>
              <w:t>Yapur</w:t>
            </w:r>
            <w:proofErr w:type="spellEnd"/>
          </w:p>
          <w:p w14:paraId="792044A8" w14:textId="77777777" w:rsidR="007C7C29" w:rsidRPr="003E5C09" w:rsidRDefault="007C7C29" w:rsidP="003E5C09">
            <w:pPr>
              <w:tabs>
                <w:tab w:val="left" w:pos="0"/>
              </w:tabs>
              <w:spacing w:line="360" w:lineRule="auto"/>
              <w:jc w:val="center"/>
              <w:rPr>
                <w:rFonts w:ascii="Palatino Linotype" w:hAnsi="Palatino Linotype" w:cs="Arial"/>
              </w:rPr>
            </w:pPr>
            <w:r w:rsidRPr="003E5C09">
              <w:rPr>
                <w:rFonts w:ascii="Palatino Linotype" w:hAnsi="Palatino Linotype" w:cs="Arial"/>
              </w:rPr>
              <w:t>Comisionada</w:t>
            </w:r>
          </w:p>
          <w:p w14:paraId="65F6D970" w14:textId="77777777" w:rsidR="007C7C29" w:rsidRPr="003E5C09" w:rsidRDefault="007C7C29" w:rsidP="003E5C09">
            <w:pPr>
              <w:tabs>
                <w:tab w:val="left" w:pos="0"/>
              </w:tabs>
              <w:spacing w:line="360" w:lineRule="auto"/>
              <w:jc w:val="center"/>
              <w:rPr>
                <w:rFonts w:ascii="Palatino Linotype" w:hAnsi="Palatino Linotype" w:cs="Arial"/>
                <w:b/>
              </w:rPr>
            </w:pPr>
            <w:r w:rsidRPr="003E5C09">
              <w:rPr>
                <w:rFonts w:ascii="Palatino Linotype" w:hAnsi="Palatino Linotype" w:cs="Arial"/>
                <w:b/>
              </w:rPr>
              <w:t>(Rúbrica)</w:t>
            </w:r>
          </w:p>
        </w:tc>
        <w:tc>
          <w:tcPr>
            <w:tcW w:w="5013" w:type="dxa"/>
          </w:tcPr>
          <w:p w14:paraId="14208C3A" w14:textId="77777777" w:rsidR="007C7C29" w:rsidRPr="003E5C09" w:rsidRDefault="007C7C29" w:rsidP="003E5C09">
            <w:pPr>
              <w:tabs>
                <w:tab w:val="left" w:pos="0"/>
              </w:tabs>
              <w:spacing w:line="360" w:lineRule="auto"/>
              <w:jc w:val="center"/>
              <w:rPr>
                <w:rFonts w:ascii="Palatino Linotype" w:hAnsi="Palatino Linotype" w:cs="Arial"/>
                <w:b/>
              </w:rPr>
            </w:pPr>
            <w:r w:rsidRPr="003E5C09">
              <w:rPr>
                <w:rFonts w:ascii="Palatino Linotype" w:hAnsi="Palatino Linotype" w:cs="Arial"/>
                <w:b/>
              </w:rPr>
              <w:t>José Guadalupe Luna Hernández</w:t>
            </w:r>
          </w:p>
          <w:p w14:paraId="3FB05693" w14:textId="77777777" w:rsidR="007C7C29" w:rsidRPr="003E5C09" w:rsidRDefault="007C7C29" w:rsidP="003E5C09">
            <w:pPr>
              <w:tabs>
                <w:tab w:val="left" w:pos="0"/>
              </w:tabs>
              <w:spacing w:line="360" w:lineRule="auto"/>
              <w:jc w:val="center"/>
              <w:rPr>
                <w:rFonts w:ascii="Palatino Linotype" w:hAnsi="Palatino Linotype" w:cs="Arial"/>
              </w:rPr>
            </w:pPr>
            <w:r w:rsidRPr="003E5C09">
              <w:rPr>
                <w:rFonts w:ascii="Palatino Linotype" w:hAnsi="Palatino Linotype" w:cs="Arial"/>
              </w:rPr>
              <w:t>Comisionado</w:t>
            </w:r>
          </w:p>
          <w:p w14:paraId="6AF62682" w14:textId="77777777" w:rsidR="007C7C29" w:rsidRPr="003E5C09" w:rsidRDefault="007C7C29" w:rsidP="003E5C09">
            <w:pPr>
              <w:tabs>
                <w:tab w:val="left" w:pos="0"/>
              </w:tabs>
              <w:spacing w:line="360" w:lineRule="auto"/>
              <w:jc w:val="center"/>
              <w:rPr>
                <w:rFonts w:ascii="Palatino Linotype" w:hAnsi="Palatino Linotype" w:cs="Arial"/>
                <w:b/>
              </w:rPr>
            </w:pPr>
            <w:r w:rsidRPr="003E5C09">
              <w:rPr>
                <w:rFonts w:ascii="Palatino Linotype" w:hAnsi="Palatino Linotype" w:cs="Arial"/>
                <w:b/>
              </w:rPr>
              <w:t>(Rúbrica)</w:t>
            </w:r>
          </w:p>
          <w:p w14:paraId="003032A8" w14:textId="77777777" w:rsidR="007C7C29" w:rsidRPr="003E5C09" w:rsidRDefault="007C7C29" w:rsidP="003E5C09">
            <w:pPr>
              <w:tabs>
                <w:tab w:val="left" w:pos="0"/>
              </w:tabs>
              <w:spacing w:line="360" w:lineRule="auto"/>
              <w:jc w:val="center"/>
              <w:rPr>
                <w:rFonts w:ascii="Palatino Linotype" w:hAnsi="Palatino Linotype" w:cs="Arial"/>
                <w:b/>
              </w:rPr>
            </w:pPr>
          </w:p>
        </w:tc>
      </w:tr>
      <w:tr w:rsidR="007C7C29" w:rsidRPr="003E5C09" w14:paraId="4D1A693F" w14:textId="77777777" w:rsidTr="006B4CF5">
        <w:trPr>
          <w:jc w:val="center"/>
        </w:trPr>
        <w:tc>
          <w:tcPr>
            <w:tcW w:w="4905" w:type="dxa"/>
          </w:tcPr>
          <w:p w14:paraId="18C186A9" w14:textId="77777777" w:rsidR="007C7C29" w:rsidRPr="003E5C09" w:rsidRDefault="007C7C29" w:rsidP="003E5C09">
            <w:pPr>
              <w:tabs>
                <w:tab w:val="left" w:pos="0"/>
              </w:tabs>
              <w:spacing w:line="360" w:lineRule="auto"/>
              <w:jc w:val="center"/>
              <w:rPr>
                <w:rFonts w:ascii="Palatino Linotype" w:hAnsi="Palatino Linotype" w:cs="Arial"/>
                <w:b/>
              </w:rPr>
            </w:pPr>
          </w:p>
          <w:p w14:paraId="5357CEDF" w14:textId="77777777" w:rsidR="007C7C29" w:rsidRPr="003E5C09" w:rsidRDefault="007C7C29" w:rsidP="003E5C09">
            <w:pPr>
              <w:tabs>
                <w:tab w:val="left" w:pos="0"/>
              </w:tabs>
              <w:spacing w:line="360" w:lineRule="auto"/>
              <w:jc w:val="center"/>
              <w:rPr>
                <w:rFonts w:ascii="Palatino Linotype" w:hAnsi="Palatino Linotype" w:cs="Arial"/>
                <w:b/>
              </w:rPr>
            </w:pPr>
            <w:r w:rsidRPr="003E5C09">
              <w:rPr>
                <w:rFonts w:ascii="Palatino Linotype" w:hAnsi="Palatino Linotype" w:cs="Arial"/>
                <w:b/>
              </w:rPr>
              <w:t>Javier Martínez Cruz</w:t>
            </w:r>
          </w:p>
          <w:p w14:paraId="6AA813CE" w14:textId="77777777" w:rsidR="007C7C29" w:rsidRPr="003E5C09" w:rsidRDefault="007C7C29" w:rsidP="003E5C09">
            <w:pPr>
              <w:tabs>
                <w:tab w:val="left" w:pos="0"/>
              </w:tabs>
              <w:spacing w:line="360" w:lineRule="auto"/>
              <w:jc w:val="center"/>
              <w:rPr>
                <w:rFonts w:ascii="Palatino Linotype" w:hAnsi="Palatino Linotype" w:cs="Arial"/>
              </w:rPr>
            </w:pPr>
            <w:r w:rsidRPr="003E5C09">
              <w:rPr>
                <w:rFonts w:ascii="Palatino Linotype" w:hAnsi="Palatino Linotype" w:cs="Arial"/>
              </w:rPr>
              <w:t>Comisionado</w:t>
            </w:r>
          </w:p>
          <w:p w14:paraId="4D0CBB06" w14:textId="77777777" w:rsidR="007C7C29" w:rsidRPr="003E5C09" w:rsidRDefault="007C7C29" w:rsidP="003E5C09">
            <w:pPr>
              <w:tabs>
                <w:tab w:val="left" w:pos="0"/>
              </w:tabs>
              <w:spacing w:line="360" w:lineRule="auto"/>
              <w:jc w:val="center"/>
              <w:rPr>
                <w:rFonts w:ascii="Palatino Linotype" w:hAnsi="Palatino Linotype" w:cs="Arial"/>
                <w:b/>
              </w:rPr>
            </w:pPr>
            <w:r w:rsidRPr="003E5C09">
              <w:rPr>
                <w:rFonts w:ascii="Palatino Linotype" w:hAnsi="Palatino Linotype" w:cs="Arial"/>
                <w:b/>
              </w:rPr>
              <w:t>(Rúbrica)</w:t>
            </w:r>
          </w:p>
        </w:tc>
        <w:tc>
          <w:tcPr>
            <w:tcW w:w="5013" w:type="dxa"/>
          </w:tcPr>
          <w:p w14:paraId="135A175D" w14:textId="77777777" w:rsidR="007C7C29" w:rsidRPr="003E5C09" w:rsidRDefault="007C7C29" w:rsidP="003E5C09">
            <w:pPr>
              <w:tabs>
                <w:tab w:val="left" w:pos="0"/>
              </w:tabs>
              <w:spacing w:line="360" w:lineRule="auto"/>
              <w:jc w:val="center"/>
              <w:rPr>
                <w:rFonts w:ascii="Palatino Linotype" w:hAnsi="Palatino Linotype" w:cs="Arial"/>
                <w:b/>
              </w:rPr>
            </w:pPr>
          </w:p>
          <w:p w14:paraId="023F0CCD" w14:textId="77777777" w:rsidR="007C7C29" w:rsidRPr="003E5C09" w:rsidRDefault="007C7C29" w:rsidP="003E5C09">
            <w:pPr>
              <w:tabs>
                <w:tab w:val="left" w:pos="0"/>
              </w:tabs>
              <w:spacing w:line="360" w:lineRule="auto"/>
              <w:jc w:val="center"/>
              <w:rPr>
                <w:rFonts w:ascii="Palatino Linotype" w:hAnsi="Palatino Linotype" w:cs="Arial"/>
                <w:b/>
              </w:rPr>
            </w:pPr>
            <w:r w:rsidRPr="003E5C09">
              <w:rPr>
                <w:rFonts w:ascii="Palatino Linotype" w:hAnsi="Palatino Linotype" w:cs="Arial"/>
                <w:b/>
              </w:rPr>
              <w:t>Luis Gustavo Parra Noriega</w:t>
            </w:r>
          </w:p>
          <w:p w14:paraId="47DAC8EC" w14:textId="77777777" w:rsidR="007C7C29" w:rsidRPr="003E5C09" w:rsidRDefault="007C7C29" w:rsidP="003E5C09">
            <w:pPr>
              <w:tabs>
                <w:tab w:val="left" w:pos="0"/>
              </w:tabs>
              <w:spacing w:line="360" w:lineRule="auto"/>
              <w:jc w:val="center"/>
              <w:rPr>
                <w:rFonts w:ascii="Palatino Linotype" w:hAnsi="Palatino Linotype" w:cs="Arial"/>
              </w:rPr>
            </w:pPr>
            <w:r w:rsidRPr="003E5C09">
              <w:rPr>
                <w:rFonts w:ascii="Palatino Linotype" w:hAnsi="Palatino Linotype" w:cs="Arial"/>
              </w:rPr>
              <w:t>Comisionado</w:t>
            </w:r>
          </w:p>
          <w:p w14:paraId="2F5AE546" w14:textId="77777777" w:rsidR="007C7C29" w:rsidRPr="003E5C09" w:rsidRDefault="007C7C29" w:rsidP="003E5C09">
            <w:pPr>
              <w:tabs>
                <w:tab w:val="left" w:pos="0"/>
              </w:tabs>
              <w:spacing w:line="360" w:lineRule="auto"/>
              <w:jc w:val="center"/>
              <w:rPr>
                <w:rFonts w:ascii="Palatino Linotype" w:hAnsi="Palatino Linotype" w:cs="Arial"/>
                <w:b/>
              </w:rPr>
            </w:pPr>
            <w:r w:rsidRPr="003E5C09">
              <w:rPr>
                <w:rFonts w:ascii="Palatino Linotype" w:hAnsi="Palatino Linotype" w:cs="Arial"/>
                <w:b/>
              </w:rPr>
              <w:t>(Rúbrica)</w:t>
            </w:r>
          </w:p>
        </w:tc>
      </w:tr>
      <w:tr w:rsidR="007C7C29" w:rsidRPr="003E5C09" w14:paraId="0343E94B" w14:textId="77777777" w:rsidTr="006B4CF5">
        <w:trPr>
          <w:jc w:val="center"/>
        </w:trPr>
        <w:tc>
          <w:tcPr>
            <w:tcW w:w="9918" w:type="dxa"/>
            <w:gridSpan w:val="2"/>
          </w:tcPr>
          <w:p w14:paraId="09448648" w14:textId="77777777" w:rsidR="007C7C29" w:rsidRPr="003E5C09" w:rsidRDefault="007C7C29" w:rsidP="003E5C09">
            <w:pPr>
              <w:tabs>
                <w:tab w:val="left" w:pos="0"/>
              </w:tabs>
              <w:spacing w:line="360" w:lineRule="auto"/>
              <w:jc w:val="center"/>
              <w:rPr>
                <w:rFonts w:ascii="Palatino Linotype" w:hAnsi="Palatino Linotype" w:cs="Arial"/>
                <w:b/>
              </w:rPr>
            </w:pPr>
          </w:p>
          <w:p w14:paraId="2AD50744" w14:textId="77777777" w:rsidR="007C7C29" w:rsidRPr="003E5C09" w:rsidRDefault="007C7C29" w:rsidP="003E5C09">
            <w:pPr>
              <w:tabs>
                <w:tab w:val="left" w:pos="0"/>
              </w:tabs>
              <w:spacing w:line="360" w:lineRule="auto"/>
              <w:jc w:val="center"/>
              <w:rPr>
                <w:rFonts w:ascii="Palatino Linotype" w:hAnsi="Palatino Linotype" w:cs="Arial"/>
                <w:b/>
              </w:rPr>
            </w:pPr>
          </w:p>
          <w:p w14:paraId="4984959E" w14:textId="77777777" w:rsidR="007C7C29" w:rsidRPr="003E5C09" w:rsidRDefault="007C7C29" w:rsidP="003E5C09">
            <w:pPr>
              <w:tabs>
                <w:tab w:val="left" w:pos="0"/>
              </w:tabs>
              <w:spacing w:line="360" w:lineRule="auto"/>
              <w:jc w:val="center"/>
              <w:rPr>
                <w:rFonts w:ascii="Palatino Linotype" w:hAnsi="Palatino Linotype" w:cs="Arial"/>
                <w:b/>
              </w:rPr>
            </w:pPr>
            <w:r w:rsidRPr="003E5C09">
              <w:rPr>
                <w:rFonts w:ascii="Palatino Linotype" w:hAnsi="Palatino Linotype" w:cs="Arial"/>
                <w:b/>
              </w:rPr>
              <w:t>Alexis Tapia Ramírez</w:t>
            </w:r>
          </w:p>
          <w:p w14:paraId="7E6CA709" w14:textId="77777777" w:rsidR="007C7C29" w:rsidRPr="003E5C09" w:rsidRDefault="007C7C29" w:rsidP="003E5C09">
            <w:pPr>
              <w:tabs>
                <w:tab w:val="left" w:pos="0"/>
              </w:tabs>
              <w:spacing w:line="360" w:lineRule="auto"/>
              <w:jc w:val="center"/>
              <w:rPr>
                <w:rFonts w:ascii="Palatino Linotype" w:hAnsi="Palatino Linotype" w:cs="Arial"/>
              </w:rPr>
            </w:pPr>
            <w:r w:rsidRPr="003E5C09">
              <w:rPr>
                <w:rFonts w:ascii="Palatino Linotype" w:hAnsi="Palatino Linotype" w:cs="Arial"/>
              </w:rPr>
              <w:t>Secretario Técnico del Pleno</w:t>
            </w:r>
          </w:p>
          <w:p w14:paraId="23760FAB" w14:textId="10EFC313" w:rsidR="003E6BC2" w:rsidRPr="003E5C09" w:rsidRDefault="007C7C29" w:rsidP="003E5C09">
            <w:pPr>
              <w:tabs>
                <w:tab w:val="left" w:pos="0"/>
              </w:tabs>
              <w:spacing w:line="360" w:lineRule="auto"/>
              <w:jc w:val="center"/>
              <w:rPr>
                <w:rFonts w:ascii="Palatino Linotype" w:hAnsi="Palatino Linotype" w:cs="Arial"/>
                <w:b/>
              </w:rPr>
            </w:pPr>
            <w:r w:rsidRPr="003E5C09">
              <w:rPr>
                <w:rFonts w:ascii="Palatino Linotype" w:hAnsi="Palatino Linotype" w:cs="Arial"/>
                <w:b/>
              </w:rPr>
              <w:t>(Rúbrica)</w:t>
            </w:r>
          </w:p>
        </w:tc>
      </w:tr>
    </w:tbl>
    <w:p w14:paraId="537D53B0" w14:textId="04A97B85" w:rsidR="00D671FF" w:rsidRPr="003E5C09" w:rsidRDefault="00D671FF" w:rsidP="003E5C09">
      <w:pPr>
        <w:spacing w:before="240" w:after="240" w:line="360" w:lineRule="auto"/>
        <w:ind w:right="-567"/>
        <w:jc w:val="both"/>
        <w:rPr>
          <w:rFonts w:ascii="Palatino Linotype" w:eastAsia="Times New Roman" w:hAnsi="Palatino Linotype" w:cs="Arial"/>
          <w:b/>
        </w:rPr>
      </w:pPr>
      <w:r w:rsidRPr="003E5C09">
        <w:rPr>
          <w:rFonts w:ascii="Palatino Linotype" w:eastAsia="Times New Roman" w:hAnsi="Palatino Linotype" w:cs="Arial"/>
        </w:rPr>
        <w:t>Esta hoja corresponde</w:t>
      </w:r>
      <w:r w:rsidR="007C7C29" w:rsidRPr="003E5C09">
        <w:rPr>
          <w:rFonts w:ascii="Palatino Linotype" w:eastAsia="Times New Roman" w:hAnsi="Palatino Linotype" w:cs="Arial"/>
        </w:rPr>
        <w:t xml:space="preserve"> a la r</w:t>
      </w:r>
      <w:r w:rsidR="00A4161A" w:rsidRPr="003E5C09">
        <w:rPr>
          <w:rFonts w:ascii="Palatino Linotype" w:eastAsia="Times New Roman" w:hAnsi="Palatino Linotype" w:cs="Arial"/>
        </w:rPr>
        <w:t>esolución de fecha once</w:t>
      </w:r>
      <w:r w:rsidR="003B14AF" w:rsidRPr="003E5C09">
        <w:rPr>
          <w:rFonts w:ascii="Palatino Linotype" w:eastAsia="Times New Roman" w:hAnsi="Palatino Linotype" w:cs="Arial"/>
        </w:rPr>
        <w:t xml:space="preserve"> </w:t>
      </w:r>
      <w:r w:rsidRPr="003E5C09">
        <w:rPr>
          <w:rFonts w:ascii="Palatino Linotype" w:eastAsia="Times New Roman" w:hAnsi="Palatino Linotype" w:cs="Arial"/>
        </w:rPr>
        <w:t xml:space="preserve"> (</w:t>
      </w:r>
      <w:r w:rsidR="00A4161A" w:rsidRPr="003E5C09">
        <w:rPr>
          <w:rFonts w:ascii="Palatino Linotype" w:eastAsia="Times New Roman" w:hAnsi="Palatino Linotype" w:cs="Arial"/>
        </w:rPr>
        <w:t>11</w:t>
      </w:r>
      <w:r w:rsidRPr="003E5C09">
        <w:rPr>
          <w:rFonts w:ascii="Palatino Linotype" w:eastAsia="Times New Roman" w:hAnsi="Palatino Linotype" w:cs="Arial"/>
        </w:rPr>
        <w:t xml:space="preserve">) de </w:t>
      </w:r>
      <w:r w:rsidR="00A4161A" w:rsidRPr="003E5C09">
        <w:rPr>
          <w:rFonts w:ascii="Palatino Linotype" w:eastAsia="Times New Roman" w:hAnsi="Palatino Linotype" w:cs="Arial"/>
        </w:rPr>
        <w:t xml:space="preserve">diciembre </w:t>
      </w:r>
      <w:r w:rsidR="007B5E91" w:rsidRPr="003E5C09">
        <w:rPr>
          <w:rFonts w:ascii="Palatino Linotype" w:eastAsia="Times New Roman" w:hAnsi="Palatino Linotype" w:cs="Arial"/>
        </w:rPr>
        <w:t>d</w:t>
      </w:r>
      <w:r w:rsidRPr="003E5C09">
        <w:rPr>
          <w:rFonts w:ascii="Palatino Linotype" w:eastAsia="Times New Roman" w:hAnsi="Palatino Linotype" w:cs="Arial"/>
        </w:rPr>
        <w:t>e dos mil dieci</w:t>
      </w:r>
      <w:r w:rsidR="00DD32B0" w:rsidRPr="003E5C09">
        <w:rPr>
          <w:rFonts w:ascii="Palatino Linotype" w:eastAsia="Times New Roman" w:hAnsi="Palatino Linotype" w:cs="Arial"/>
        </w:rPr>
        <w:t>nueve, emitida en el</w:t>
      </w:r>
      <w:r w:rsidR="007C7C29" w:rsidRPr="003E5C09">
        <w:rPr>
          <w:rFonts w:ascii="Palatino Linotype" w:eastAsia="Times New Roman" w:hAnsi="Palatino Linotype" w:cs="Arial"/>
        </w:rPr>
        <w:t xml:space="preserve"> </w:t>
      </w:r>
      <w:r w:rsidRPr="003E5C09">
        <w:rPr>
          <w:rFonts w:ascii="Palatino Linotype" w:eastAsia="Times New Roman" w:hAnsi="Palatino Linotype" w:cs="Arial"/>
        </w:rPr>
        <w:t xml:space="preserve">recurso de revisión </w:t>
      </w:r>
      <w:r w:rsidRPr="003E5C09">
        <w:rPr>
          <w:rFonts w:ascii="Palatino Linotype" w:eastAsia="Times New Roman" w:hAnsi="Palatino Linotype" w:cs="Arial"/>
          <w:b/>
        </w:rPr>
        <w:t>0</w:t>
      </w:r>
      <w:r w:rsidR="00A4161A" w:rsidRPr="003E5C09">
        <w:rPr>
          <w:rFonts w:ascii="Palatino Linotype" w:eastAsia="Times New Roman" w:hAnsi="Palatino Linotype" w:cs="Arial"/>
          <w:b/>
        </w:rPr>
        <w:t>7853</w:t>
      </w:r>
      <w:r w:rsidR="00BA092E" w:rsidRPr="003E5C09">
        <w:rPr>
          <w:rFonts w:ascii="Palatino Linotype" w:eastAsia="Times New Roman" w:hAnsi="Palatino Linotype" w:cs="Arial"/>
          <w:b/>
        </w:rPr>
        <w:t>/INFOEM/IP/RR/2019</w:t>
      </w:r>
      <w:r w:rsidRPr="003E5C09">
        <w:rPr>
          <w:rFonts w:ascii="Palatino Linotype" w:eastAsia="Times New Roman" w:hAnsi="Palatino Linotype" w:cs="Arial"/>
        </w:rPr>
        <w:t xml:space="preserve">. </w:t>
      </w:r>
    </w:p>
    <w:p w14:paraId="5CD2FED7" w14:textId="60B1A8E3" w:rsidR="00840559" w:rsidRPr="003E5C09" w:rsidRDefault="00840559" w:rsidP="003E5C09">
      <w:pPr>
        <w:spacing w:before="240" w:after="360" w:line="360" w:lineRule="auto"/>
        <w:ind w:right="-567"/>
        <w:jc w:val="both"/>
        <w:rPr>
          <w:rFonts w:ascii="Palatino Linotype" w:eastAsia="Calibri" w:hAnsi="Palatino Linotype" w:cs="Arial"/>
          <w:b/>
        </w:rPr>
      </w:pPr>
    </w:p>
    <w:sectPr w:rsidR="00840559" w:rsidRPr="003E5C09" w:rsidSect="003E5C09">
      <w:headerReference w:type="default" r:id="rId10"/>
      <w:footerReference w:type="default" r:id="rId11"/>
      <w:headerReference w:type="first" r:id="rId12"/>
      <w:footerReference w:type="first" r:id="rId13"/>
      <w:pgSz w:w="12240" w:h="15840"/>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F5149D" w14:textId="77777777" w:rsidR="004B3373" w:rsidRDefault="004B3373" w:rsidP="00587366">
      <w:r>
        <w:separator/>
      </w:r>
    </w:p>
  </w:endnote>
  <w:endnote w:type="continuationSeparator" w:id="0">
    <w:p w14:paraId="4CE2A719" w14:textId="77777777" w:rsidR="004B3373" w:rsidRDefault="004B3373"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209268859"/>
      <w:docPartObj>
        <w:docPartGallery w:val="Page Numbers (Bottom of Page)"/>
        <w:docPartUnique/>
      </w:docPartObj>
    </w:sdtPr>
    <w:sdtEndPr/>
    <w:sdtContent>
      <w:sdt>
        <w:sdtPr>
          <w:rPr>
            <w:rFonts w:ascii="Palatino Linotype" w:hAnsi="Palatino Linotype"/>
            <w:sz w:val="28"/>
          </w:rPr>
          <w:id w:val="-2048674177"/>
          <w:docPartObj>
            <w:docPartGallery w:val="Page Numbers (Top of Page)"/>
            <w:docPartUnique/>
          </w:docPartObj>
        </w:sdtPr>
        <w:sdtEndPr/>
        <w:sdtContent>
          <w:p w14:paraId="187818B4" w14:textId="246A4717" w:rsidR="0023028C" w:rsidRPr="00883450" w:rsidRDefault="0023028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F1264">
              <w:rPr>
                <w:rFonts w:ascii="Palatino Linotype" w:hAnsi="Palatino Linotype"/>
                <w:b/>
                <w:bCs/>
                <w:noProof/>
                <w:sz w:val="22"/>
                <w:szCs w:val="20"/>
              </w:rPr>
              <w:t>40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F1264">
              <w:rPr>
                <w:rFonts w:ascii="Palatino Linotype" w:hAnsi="Palatino Linotype"/>
                <w:b/>
                <w:bCs/>
                <w:noProof/>
                <w:sz w:val="22"/>
                <w:szCs w:val="20"/>
              </w:rPr>
              <w:t>41</w:t>
            </w:r>
            <w:r w:rsidRPr="00883450">
              <w:rPr>
                <w:rFonts w:ascii="Palatino Linotype" w:hAnsi="Palatino Linotype"/>
                <w:b/>
                <w:bCs/>
                <w:sz w:val="22"/>
                <w:szCs w:val="20"/>
              </w:rPr>
              <w:fldChar w:fldCharType="end"/>
            </w:r>
          </w:p>
        </w:sdtContent>
      </w:sdt>
    </w:sdtContent>
  </w:sdt>
  <w:p w14:paraId="6243EC1B" w14:textId="77777777" w:rsidR="0023028C" w:rsidRDefault="0023028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23028C" w:rsidRPr="00883450" w:rsidRDefault="0023028C"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F1264" w:rsidRPr="009F126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F1264" w:rsidRPr="009F1264">
      <w:rPr>
        <w:rFonts w:ascii="Palatino Linotype" w:hAnsi="Palatino Linotype"/>
        <w:noProof/>
        <w:sz w:val="22"/>
        <w:szCs w:val="22"/>
        <w:lang w:val="es-ES"/>
      </w:rPr>
      <w:t>41</w:t>
    </w:r>
    <w:r w:rsidRPr="00883450">
      <w:rPr>
        <w:rFonts w:ascii="Palatino Linotype" w:hAnsi="Palatino Linotype"/>
        <w:sz w:val="22"/>
        <w:szCs w:val="22"/>
      </w:rPr>
      <w:fldChar w:fldCharType="end"/>
    </w:r>
  </w:p>
  <w:p w14:paraId="5F5C4865" w14:textId="77777777" w:rsidR="0023028C" w:rsidRPr="00883450" w:rsidRDefault="0023028C">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58FB16" w14:textId="77777777" w:rsidR="004B3373" w:rsidRDefault="004B3373" w:rsidP="00587366">
      <w:r>
        <w:separator/>
      </w:r>
    </w:p>
  </w:footnote>
  <w:footnote w:type="continuationSeparator" w:id="0">
    <w:p w14:paraId="761A0D17" w14:textId="77777777" w:rsidR="004B3373" w:rsidRDefault="004B3373" w:rsidP="00587366">
      <w:r>
        <w:continuationSeparator/>
      </w:r>
    </w:p>
  </w:footnote>
  <w:footnote w:id="1">
    <w:p w14:paraId="31F139AB" w14:textId="77777777" w:rsidR="0023028C" w:rsidRDefault="0023028C" w:rsidP="0092080F">
      <w:pPr>
        <w:pStyle w:val="Textonotapie"/>
      </w:pPr>
      <w:r>
        <w:rPr>
          <w:rStyle w:val="Refdenotaalpie"/>
        </w:rPr>
        <w:footnoteRef/>
      </w:r>
      <w:r>
        <w:t xml:space="preserve"> Convención Americana sobre Derechos Humanos. Artículo 13.</w:t>
      </w:r>
    </w:p>
  </w:footnote>
  <w:footnote w:id="2">
    <w:p w14:paraId="0E3E1F4E" w14:textId="77777777" w:rsidR="0023028C" w:rsidRDefault="0023028C" w:rsidP="0092080F">
      <w:pPr>
        <w:pStyle w:val="Textonotapie"/>
      </w:pPr>
      <w:r>
        <w:rPr>
          <w:rStyle w:val="Refdenotaalpie"/>
        </w:rPr>
        <w:footnoteRef/>
      </w:r>
      <w:r>
        <w:t xml:space="preserve"> Constitución Política de los Estados Unidos Mexicanos. Artículo sexto, sección A, fracción I.</w:t>
      </w:r>
    </w:p>
  </w:footnote>
  <w:footnote w:id="3">
    <w:p w14:paraId="0043A013" w14:textId="77777777" w:rsidR="0023028C" w:rsidRDefault="0023028C" w:rsidP="0092080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3D6096E0" w14:textId="77777777" w:rsidR="0023028C" w:rsidRDefault="0023028C" w:rsidP="0092080F">
      <w:pPr>
        <w:pStyle w:val="Textonotapie"/>
      </w:pPr>
      <w:r>
        <w:rPr>
          <w:rStyle w:val="Refdenotaalpie"/>
        </w:rPr>
        <w:footnoteRef/>
      </w:r>
      <w:r>
        <w:t xml:space="preserve"> Ibídem. </w:t>
      </w:r>
      <w:proofErr w:type="spellStart"/>
      <w:r>
        <w:t>Parr</w:t>
      </w:r>
      <w:proofErr w:type="spellEnd"/>
      <w:r>
        <w:t>. 87.</w:t>
      </w:r>
    </w:p>
  </w:footnote>
  <w:footnote w:id="5">
    <w:p w14:paraId="7FDE3301" w14:textId="77777777" w:rsidR="0023028C" w:rsidRPr="00034B44" w:rsidRDefault="0023028C" w:rsidP="00D671FF">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0A579EE2" w14:textId="77777777" w:rsidR="0023028C" w:rsidRPr="00034B44" w:rsidRDefault="0023028C" w:rsidP="00D671FF">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6">
    <w:p w14:paraId="5E76FEC5" w14:textId="77777777" w:rsidR="0023028C" w:rsidRPr="00034B44" w:rsidRDefault="0023028C" w:rsidP="00D671FF">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7">
    <w:p w14:paraId="1618AE06" w14:textId="77777777" w:rsidR="0023028C" w:rsidRPr="00034B44" w:rsidRDefault="0023028C" w:rsidP="00D671FF">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BD8E995" w14:textId="77777777" w:rsidR="0023028C" w:rsidRPr="00034B44" w:rsidRDefault="0023028C" w:rsidP="00D671FF">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B85C4F4" w14:textId="77777777" w:rsidR="0023028C" w:rsidRPr="00034B44" w:rsidRDefault="0023028C" w:rsidP="00D671FF">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8">
    <w:p w14:paraId="35E1BDF3" w14:textId="77777777" w:rsidR="0023028C" w:rsidRPr="00034B44" w:rsidRDefault="0023028C" w:rsidP="00D671FF">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9">
    <w:p w14:paraId="3040F00A" w14:textId="77777777" w:rsidR="0023028C" w:rsidRPr="00034B44" w:rsidRDefault="0023028C" w:rsidP="00D671FF">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46458487" w14:textId="77777777" w:rsidR="0023028C" w:rsidRPr="00034B44" w:rsidRDefault="0023028C" w:rsidP="00D671FF">
      <w:pPr>
        <w:pStyle w:val="Textonotapie"/>
        <w:jc w:val="both"/>
        <w:rPr>
          <w:rFonts w:ascii="Palatino Linotype" w:hAnsi="Palatino Linotype"/>
          <w:sz w:val="18"/>
        </w:rPr>
      </w:pPr>
      <w:r w:rsidRPr="00034B44">
        <w:rPr>
          <w:rFonts w:ascii="Palatino Linotype" w:hAnsi="Palatino Linotype"/>
          <w:sz w:val="18"/>
        </w:rPr>
        <w:t xml:space="preserve"> (…)</w:t>
      </w:r>
    </w:p>
    <w:p w14:paraId="73FA0129" w14:textId="77777777" w:rsidR="0023028C" w:rsidRPr="00034B44" w:rsidRDefault="0023028C" w:rsidP="00D671FF">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639F8C23" w:rsidR="0023028C" w:rsidRDefault="0023028C">
    <w:pPr>
      <w:pStyle w:val="Encabezado"/>
    </w:pPr>
  </w:p>
  <w:p w14:paraId="64F5F23E" w14:textId="390690E5" w:rsidR="0023028C" w:rsidRDefault="0023028C">
    <w:pPr>
      <w:pStyle w:val="Encabezado"/>
    </w:pPr>
  </w:p>
  <w:tbl>
    <w:tblPr>
      <w:tblStyle w:val="Tablaconcuadrcula"/>
      <w:tblW w:w="6322" w:type="dxa"/>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3"/>
      <w:gridCol w:w="3629"/>
    </w:tblGrid>
    <w:tr w:rsidR="0023028C" w:rsidRPr="008156C2" w14:paraId="07F2896E" w14:textId="77777777" w:rsidTr="004974B2">
      <w:trPr>
        <w:trHeight w:val="149"/>
      </w:trPr>
      <w:tc>
        <w:tcPr>
          <w:tcW w:w="2693" w:type="dxa"/>
          <w:vAlign w:val="center"/>
        </w:tcPr>
        <w:p w14:paraId="4A5B1974" w14:textId="77777777" w:rsidR="0023028C" w:rsidRPr="008156C2" w:rsidRDefault="0023028C" w:rsidP="004974B2">
          <w:pPr>
            <w:ind w:hanging="35"/>
            <w:rPr>
              <w:rFonts w:ascii="Palatino Linotype" w:hAnsi="Palatino Linotype"/>
              <w:b/>
              <w:sz w:val="22"/>
              <w:szCs w:val="22"/>
            </w:rPr>
          </w:pPr>
          <w:r w:rsidRPr="008156C2">
            <w:rPr>
              <w:rFonts w:ascii="Palatino Linotype" w:hAnsi="Palatino Linotype"/>
              <w:b/>
              <w:sz w:val="22"/>
              <w:szCs w:val="22"/>
            </w:rPr>
            <w:t>Recurso de revisión:</w:t>
          </w:r>
        </w:p>
      </w:tc>
      <w:tc>
        <w:tcPr>
          <w:tcW w:w="3629" w:type="dxa"/>
          <w:vAlign w:val="center"/>
        </w:tcPr>
        <w:p w14:paraId="3A05B4B6" w14:textId="158A5186" w:rsidR="0023028C" w:rsidRPr="008156C2" w:rsidRDefault="0023028C" w:rsidP="00BD301A">
          <w:pPr>
            <w:pStyle w:val="Encabezado"/>
            <w:rPr>
              <w:rFonts w:ascii="Palatino Linotype" w:hAnsi="Palatino Linotype"/>
              <w:b/>
              <w:sz w:val="22"/>
              <w:szCs w:val="22"/>
            </w:rPr>
          </w:pPr>
          <w:r w:rsidRPr="008156C2">
            <w:rPr>
              <w:rFonts w:ascii="Palatino Linotype" w:hAnsi="Palatino Linotype" w:cs="Arial"/>
              <w:b/>
              <w:bCs/>
              <w:sz w:val="22"/>
              <w:szCs w:val="22"/>
              <w:lang w:eastAsia="es-MX"/>
            </w:rPr>
            <w:t>0</w:t>
          </w:r>
          <w:r>
            <w:rPr>
              <w:rFonts w:ascii="Palatino Linotype" w:hAnsi="Palatino Linotype" w:cs="Arial"/>
              <w:b/>
              <w:bCs/>
              <w:sz w:val="22"/>
              <w:szCs w:val="22"/>
              <w:lang w:eastAsia="es-MX"/>
            </w:rPr>
            <w:t>7853/INFOEM/IP/RR/2019</w:t>
          </w:r>
        </w:p>
      </w:tc>
    </w:tr>
    <w:tr w:rsidR="0023028C" w:rsidRPr="008156C2" w14:paraId="095EB01B" w14:textId="77777777" w:rsidTr="004974B2">
      <w:trPr>
        <w:trHeight w:val="347"/>
      </w:trPr>
      <w:tc>
        <w:tcPr>
          <w:tcW w:w="2693" w:type="dxa"/>
          <w:vAlign w:val="center"/>
        </w:tcPr>
        <w:p w14:paraId="6E000A51" w14:textId="4DA3E277" w:rsidR="0023028C" w:rsidRPr="008156C2" w:rsidRDefault="0023028C" w:rsidP="00587366">
          <w:pPr>
            <w:rPr>
              <w:rFonts w:ascii="Palatino Linotype" w:hAnsi="Palatino Linotype"/>
              <w:b/>
              <w:sz w:val="22"/>
              <w:szCs w:val="22"/>
            </w:rPr>
          </w:pPr>
          <w:r w:rsidRPr="008156C2">
            <w:rPr>
              <w:rFonts w:ascii="Palatino Linotype" w:hAnsi="Palatino Linotype"/>
              <w:b/>
              <w:sz w:val="22"/>
              <w:szCs w:val="22"/>
            </w:rPr>
            <w:t>Sujeto obligado:</w:t>
          </w:r>
        </w:p>
      </w:tc>
      <w:tc>
        <w:tcPr>
          <w:tcW w:w="3629" w:type="dxa"/>
          <w:vAlign w:val="center"/>
        </w:tcPr>
        <w:p w14:paraId="07560085" w14:textId="183A1962" w:rsidR="0023028C" w:rsidRPr="008156C2" w:rsidRDefault="0023028C" w:rsidP="008156C2">
          <w:pPr>
            <w:pStyle w:val="Encabezado"/>
            <w:rPr>
              <w:rFonts w:ascii="Palatino Linotype" w:hAnsi="Palatino Linotype"/>
              <w:b/>
              <w:sz w:val="22"/>
              <w:szCs w:val="22"/>
            </w:rPr>
          </w:pPr>
          <w:r>
            <w:rPr>
              <w:rFonts w:ascii="Palatino Linotype" w:hAnsi="Palatino Linotype"/>
              <w:b/>
              <w:sz w:val="22"/>
              <w:szCs w:val="22"/>
            </w:rPr>
            <w:t>Ayuntamiento de Almoloya de Juárez</w:t>
          </w:r>
        </w:p>
      </w:tc>
    </w:tr>
    <w:tr w:rsidR="0023028C" w:rsidRPr="008156C2" w14:paraId="14F3CE0D" w14:textId="77777777" w:rsidTr="004974B2">
      <w:trPr>
        <w:trHeight w:val="347"/>
      </w:trPr>
      <w:tc>
        <w:tcPr>
          <w:tcW w:w="2693" w:type="dxa"/>
          <w:vAlign w:val="center"/>
        </w:tcPr>
        <w:p w14:paraId="12248485" w14:textId="2D643AEB" w:rsidR="0023028C" w:rsidRPr="008156C2" w:rsidRDefault="0023028C" w:rsidP="00587366">
          <w:pPr>
            <w:rPr>
              <w:rFonts w:ascii="Palatino Linotype" w:hAnsi="Palatino Linotype"/>
              <w:b/>
              <w:sz w:val="22"/>
              <w:szCs w:val="22"/>
            </w:rPr>
          </w:pPr>
          <w:r w:rsidRPr="008156C2">
            <w:rPr>
              <w:rFonts w:ascii="Palatino Linotype" w:hAnsi="Palatino Linotype"/>
              <w:b/>
              <w:sz w:val="22"/>
              <w:szCs w:val="22"/>
            </w:rPr>
            <w:t>Comisionado ponente:</w:t>
          </w:r>
        </w:p>
      </w:tc>
      <w:tc>
        <w:tcPr>
          <w:tcW w:w="3629" w:type="dxa"/>
          <w:vAlign w:val="center"/>
        </w:tcPr>
        <w:p w14:paraId="7F810D9A" w14:textId="492F93C6" w:rsidR="0023028C" w:rsidRPr="008156C2" w:rsidRDefault="0023028C" w:rsidP="008156C2">
          <w:pPr>
            <w:pStyle w:val="Encabezado"/>
            <w:rPr>
              <w:rFonts w:ascii="Palatino Linotype" w:hAnsi="Palatino Linotype"/>
              <w:b/>
              <w:sz w:val="22"/>
              <w:szCs w:val="22"/>
            </w:rPr>
          </w:pPr>
          <w:r w:rsidRPr="008156C2">
            <w:rPr>
              <w:rFonts w:ascii="Palatino Linotype" w:hAnsi="Palatino Linotype"/>
              <w:b/>
              <w:sz w:val="22"/>
              <w:szCs w:val="22"/>
            </w:rPr>
            <w:t>José Guadalupe Luna Hernández</w:t>
          </w:r>
        </w:p>
      </w:tc>
    </w:tr>
  </w:tbl>
  <w:p w14:paraId="1096C1B8" w14:textId="77777777" w:rsidR="0023028C" w:rsidRPr="008156C2" w:rsidRDefault="0023028C" w:rsidP="00587366">
    <w:pPr>
      <w:pStyle w:val="Encabezado"/>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23028C" w:rsidRDefault="0023028C" w:rsidP="000B5D79">
    <w:pPr>
      <w:pStyle w:val="Encabezado"/>
      <w:tabs>
        <w:tab w:val="clear" w:pos="4252"/>
        <w:tab w:val="clear" w:pos="8504"/>
        <w:tab w:val="left" w:pos="3103"/>
      </w:tabs>
    </w:pPr>
    <w:r>
      <w:tab/>
    </w:r>
    <w:r>
      <w:tab/>
    </w:r>
  </w:p>
  <w:tbl>
    <w:tblPr>
      <w:tblStyle w:val="Tablaconcuadrcula"/>
      <w:tblW w:w="6663"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725"/>
      <w:gridCol w:w="236"/>
      <w:gridCol w:w="3702"/>
    </w:tblGrid>
    <w:tr w:rsidR="0023028C" w:rsidRPr="00182113" w14:paraId="665387B4" w14:textId="77777777" w:rsidTr="008156C2">
      <w:trPr>
        <w:trHeight w:val="138"/>
      </w:trPr>
      <w:tc>
        <w:tcPr>
          <w:tcW w:w="2725" w:type="dxa"/>
          <w:vAlign w:val="center"/>
        </w:tcPr>
        <w:p w14:paraId="01509DD6" w14:textId="77777777" w:rsidR="0023028C" w:rsidRPr="00182113" w:rsidRDefault="0023028C"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23028C" w:rsidRPr="00182113" w:rsidRDefault="0023028C" w:rsidP="000B5D79">
          <w:pPr>
            <w:pStyle w:val="Encabezado"/>
            <w:jc w:val="center"/>
            <w:rPr>
              <w:rFonts w:ascii="Palatino Linotype" w:hAnsi="Palatino Linotype"/>
              <w:b/>
              <w:sz w:val="22"/>
              <w:szCs w:val="22"/>
            </w:rPr>
          </w:pPr>
        </w:p>
      </w:tc>
      <w:tc>
        <w:tcPr>
          <w:tcW w:w="3702" w:type="dxa"/>
          <w:vAlign w:val="center"/>
        </w:tcPr>
        <w:p w14:paraId="4FAE21CD" w14:textId="1E4D6D94" w:rsidR="0023028C" w:rsidRPr="00CC79AE" w:rsidRDefault="0023028C" w:rsidP="00CA6DA0">
          <w:pPr>
            <w:pStyle w:val="Encabezado"/>
            <w:rPr>
              <w:rFonts w:ascii="Palatino Linotype" w:hAnsi="Palatino Linotype" w:cs="Arial"/>
              <w:b/>
              <w:bCs/>
              <w:lang w:eastAsia="es-MX"/>
            </w:rPr>
          </w:pPr>
          <w:r>
            <w:rPr>
              <w:rFonts w:ascii="Palatino Linotype" w:hAnsi="Palatino Linotype" w:cs="Arial"/>
              <w:b/>
              <w:bCs/>
              <w:lang w:eastAsia="es-MX"/>
            </w:rPr>
            <w:t>07853</w:t>
          </w:r>
          <w:r w:rsidRPr="00182113">
            <w:rPr>
              <w:rFonts w:ascii="Palatino Linotype" w:hAnsi="Palatino Linotype" w:cs="Arial"/>
              <w:b/>
              <w:bCs/>
              <w:lang w:eastAsia="es-MX"/>
            </w:rPr>
            <w:t>/INFOEM/IP/RR/</w:t>
          </w:r>
          <w:r>
            <w:rPr>
              <w:rFonts w:ascii="Palatino Linotype" w:hAnsi="Palatino Linotype" w:cs="Arial"/>
              <w:b/>
              <w:bCs/>
              <w:lang w:eastAsia="es-MX"/>
            </w:rPr>
            <w:t>2019</w:t>
          </w:r>
        </w:p>
      </w:tc>
    </w:tr>
    <w:tr w:rsidR="0023028C" w:rsidRPr="00182113" w14:paraId="78C9F2F4" w14:textId="77777777" w:rsidTr="008156C2">
      <w:trPr>
        <w:trHeight w:val="227"/>
      </w:trPr>
      <w:tc>
        <w:tcPr>
          <w:tcW w:w="2725" w:type="dxa"/>
          <w:vAlign w:val="center"/>
        </w:tcPr>
        <w:p w14:paraId="2D89FED3" w14:textId="2A36824E" w:rsidR="0023028C" w:rsidRPr="00182113" w:rsidRDefault="0023028C"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23028C" w:rsidRPr="00182113" w:rsidRDefault="0023028C" w:rsidP="000B5D79">
          <w:pPr>
            <w:pStyle w:val="Encabezado"/>
            <w:jc w:val="center"/>
            <w:rPr>
              <w:rFonts w:ascii="Palatino Linotype" w:hAnsi="Palatino Linotype"/>
              <w:b/>
              <w:sz w:val="22"/>
              <w:szCs w:val="22"/>
            </w:rPr>
          </w:pPr>
        </w:p>
      </w:tc>
      <w:tc>
        <w:tcPr>
          <w:tcW w:w="3702" w:type="dxa"/>
          <w:vAlign w:val="center"/>
        </w:tcPr>
        <w:p w14:paraId="36D086A3" w14:textId="7FA97CEA" w:rsidR="0023028C" w:rsidRPr="00D62531" w:rsidRDefault="00D62531" w:rsidP="008156C2">
          <w:pPr>
            <w:pStyle w:val="Encabezado"/>
            <w:rPr>
              <w:rFonts w:ascii="Palatino Linotype" w:hAnsi="Palatino Linotype"/>
              <w:b/>
              <w:sz w:val="22"/>
              <w:szCs w:val="22"/>
              <w:highlight w:val="black"/>
            </w:rPr>
          </w:pPr>
          <w:r w:rsidRPr="00D62531">
            <w:rPr>
              <w:rFonts w:ascii="Palatino Linotype" w:hAnsi="Palatino Linotype"/>
              <w:b/>
              <w:sz w:val="22"/>
              <w:szCs w:val="22"/>
              <w:highlight w:val="black"/>
            </w:rPr>
            <w:t>----------------------------------------------------------------------------------------------</w:t>
          </w:r>
        </w:p>
      </w:tc>
    </w:tr>
    <w:tr w:rsidR="0023028C" w:rsidRPr="00182113" w14:paraId="1A862673" w14:textId="77777777" w:rsidTr="008156C2">
      <w:trPr>
        <w:trHeight w:val="232"/>
      </w:trPr>
      <w:tc>
        <w:tcPr>
          <w:tcW w:w="2725" w:type="dxa"/>
          <w:vAlign w:val="center"/>
        </w:tcPr>
        <w:p w14:paraId="767A6F60" w14:textId="77777777" w:rsidR="0023028C" w:rsidRPr="00182113" w:rsidRDefault="0023028C"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23028C" w:rsidRPr="00182113" w:rsidRDefault="0023028C" w:rsidP="000B5D79">
          <w:pPr>
            <w:pStyle w:val="Encabezado"/>
            <w:jc w:val="center"/>
            <w:rPr>
              <w:rFonts w:ascii="Palatino Linotype" w:hAnsi="Palatino Linotype"/>
              <w:b/>
              <w:sz w:val="22"/>
              <w:szCs w:val="22"/>
            </w:rPr>
          </w:pPr>
        </w:p>
      </w:tc>
      <w:tc>
        <w:tcPr>
          <w:tcW w:w="3702" w:type="dxa"/>
          <w:vAlign w:val="center"/>
        </w:tcPr>
        <w:p w14:paraId="3FC8EF03" w14:textId="050146A3" w:rsidR="0023028C" w:rsidRPr="00182113" w:rsidRDefault="0023028C" w:rsidP="008156C2">
          <w:pPr>
            <w:pStyle w:val="Encabezado"/>
            <w:rPr>
              <w:rFonts w:ascii="Palatino Linotype" w:hAnsi="Palatino Linotype"/>
              <w:b/>
              <w:sz w:val="22"/>
              <w:szCs w:val="22"/>
            </w:rPr>
          </w:pPr>
          <w:r>
            <w:rPr>
              <w:rFonts w:ascii="Palatino Linotype" w:hAnsi="Palatino Linotype"/>
              <w:b/>
              <w:sz w:val="22"/>
              <w:szCs w:val="22"/>
            </w:rPr>
            <w:t>Ayuntamiento de Almoloya de Juárez</w:t>
          </w:r>
        </w:p>
      </w:tc>
    </w:tr>
    <w:tr w:rsidR="0023028C" w:rsidRPr="00182113" w14:paraId="4416531B" w14:textId="77777777" w:rsidTr="008156C2">
      <w:trPr>
        <w:trHeight w:val="320"/>
      </w:trPr>
      <w:tc>
        <w:tcPr>
          <w:tcW w:w="2725" w:type="dxa"/>
          <w:vAlign w:val="center"/>
        </w:tcPr>
        <w:p w14:paraId="277DD3E2" w14:textId="77777777" w:rsidR="0023028C" w:rsidRPr="00182113" w:rsidRDefault="0023028C"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23028C" w:rsidRPr="00182113" w:rsidRDefault="0023028C" w:rsidP="000B5D79">
          <w:pPr>
            <w:pStyle w:val="Encabezado"/>
            <w:jc w:val="center"/>
            <w:rPr>
              <w:rFonts w:ascii="Palatino Linotype" w:hAnsi="Palatino Linotype"/>
              <w:b/>
              <w:sz w:val="22"/>
              <w:szCs w:val="22"/>
            </w:rPr>
          </w:pPr>
        </w:p>
      </w:tc>
      <w:tc>
        <w:tcPr>
          <w:tcW w:w="3702" w:type="dxa"/>
          <w:vAlign w:val="center"/>
        </w:tcPr>
        <w:p w14:paraId="3BD70CE4" w14:textId="0F19283A" w:rsidR="0023028C" w:rsidRPr="00182113" w:rsidRDefault="0023028C" w:rsidP="008156C2">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156B5574" w14:textId="73812577" w:rsidR="0023028C" w:rsidRDefault="0023028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B247F"/>
    <w:multiLevelType w:val="hybridMultilevel"/>
    <w:tmpl w:val="D46CC6A6"/>
    <w:lvl w:ilvl="0" w:tplc="080A0015">
      <w:start w:val="9"/>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B85CC1"/>
    <w:multiLevelType w:val="hybridMultilevel"/>
    <w:tmpl w:val="C7E0871E"/>
    <w:lvl w:ilvl="0" w:tplc="332EB1FC">
      <w:start w:val="1"/>
      <w:numFmt w:val="upperRoman"/>
      <w:lvlText w:val="%1."/>
      <w:lvlJc w:val="left"/>
      <w:pPr>
        <w:ind w:left="855" w:hanging="720"/>
      </w:pPr>
      <w:rPr>
        <w:rFonts w:hint="default"/>
      </w:rPr>
    </w:lvl>
    <w:lvl w:ilvl="1" w:tplc="080A0019" w:tentative="1">
      <w:start w:val="1"/>
      <w:numFmt w:val="lowerLetter"/>
      <w:lvlText w:val="%2."/>
      <w:lvlJc w:val="left"/>
      <w:pPr>
        <w:ind w:left="1215" w:hanging="360"/>
      </w:pPr>
    </w:lvl>
    <w:lvl w:ilvl="2" w:tplc="080A001B" w:tentative="1">
      <w:start w:val="1"/>
      <w:numFmt w:val="lowerRoman"/>
      <w:lvlText w:val="%3."/>
      <w:lvlJc w:val="right"/>
      <w:pPr>
        <w:ind w:left="1935" w:hanging="180"/>
      </w:pPr>
    </w:lvl>
    <w:lvl w:ilvl="3" w:tplc="080A000F" w:tentative="1">
      <w:start w:val="1"/>
      <w:numFmt w:val="decimal"/>
      <w:lvlText w:val="%4."/>
      <w:lvlJc w:val="left"/>
      <w:pPr>
        <w:ind w:left="2655" w:hanging="360"/>
      </w:pPr>
    </w:lvl>
    <w:lvl w:ilvl="4" w:tplc="080A0019" w:tentative="1">
      <w:start w:val="1"/>
      <w:numFmt w:val="lowerLetter"/>
      <w:lvlText w:val="%5."/>
      <w:lvlJc w:val="left"/>
      <w:pPr>
        <w:ind w:left="3375" w:hanging="360"/>
      </w:pPr>
    </w:lvl>
    <w:lvl w:ilvl="5" w:tplc="080A001B" w:tentative="1">
      <w:start w:val="1"/>
      <w:numFmt w:val="lowerRoman"/>
      <w:lvlText w:val="%6."/>
      <w:lvlJc w:val="right"/>
      <w:pPr>
        <w:ind w:left="4095" w:hanging="180"/>
      </w:pPr>
    </w:lvl>
    <w:lvl w:ilvl="6" w:tplc="080A000F" w:tentative="1">
      <w:start w:val="1"/>
      <w:numFmt w:val="decimal"/>
      <w:lvlText w:val="%7."/>
      <w:lvlJc w:val="left"/>
      <w:pPr>
        <w:ind w:left="4815" w:hanging="360"/>
      </w:pPr>
    </w:lvl>
    <w:lvl w:ilvl="7" w:tplc="080A0019" w:tentative="1">
      <w:start w:val="1"/>
      <w:numFmt w:val="lowerLetter"/>
      <w:lvlText w:val="%8."/>
      <w:lvlJc w:val="left"/>
      <w:pPr>
        <w:ind w:left="5535" w:hanging="360"/>
      </w:pPr>
    </w:lvl>
    <w:lvl w:ilvl="8" w:tplc="080A001B" w:tentative="1">
      <w:start w:val="1"/>
      <w:numFmt w:val="lowerRoman"/>
      <w:lvlText w:val="%9."/>
      <w:lvlJc w:val="right"/>
      <w:pPr>
        <w:ind w:left="6255" w:hanging="180"/>
      </w:pPr>
    </w:lvl>
  </w:abstractNum>
  <w:abstractNum w:abstractNumId="2" w15:restartNumberingAfterBreak="0">
    <w:nsid w:val="04D756BE"/>
    <w:multiLevelType w:val="hybridMultilevel"/>
    <w:tmpl w:val="16B472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81378B"/>
    <w:multiLevelType w:val="hybridMultilevel"/>
    <w:tmpl w:val="02B420FE"/>
    <w:lvl w:ilvl="0" w:tplc="EA0C95C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0C4203CA"/>
    <w:multiLevelType w:val="hybridMultilevel"/>
    <w:tmpl w:val="42701BB6"/>
    <w:lvl w:ilvl="0" w:tplc="9A54094E">
      <w:start w:val="1"/>
      <w:numFmt w:val="lowerLetter"/>
      <w:lvlText w:val="%1)"/>
      <w:lvlJc w:val="left"/>
      <w:pPr>
        <w:ind w:left="1080" w:hanging="360"/>
      </w:pPr>
      <w:rPr>
        <w:rFonts w:eastAsia="Calibri" w:cs="Times New Roman" w:hint="default"/>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0C9C7F90"/>
    <w:multiLevelType w:val="hybridMultilevel"/>
    <w:tmpl w:val="D408AD70"/>
    <w:lvl w:ilvl="0" w:tplc="B074F92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0DB177F5"/>
    <w:multiLevelType w:val="hybridMultilevel"/>
    <w:tmpl w:val="4A923A72"/>
    <w:lvl w:ilvl="0" w:tplc="7556C1D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103F0679"/>
    <w:multiLevelType w:val="hybridMultilevel"/>
    <w:tmpl w:val="AAE832E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1051BDE"/>
    <w:multiLevelType w:val="hybridMultilevel"/>
    <w:tmpl w:val="FE602BE2"/>
    <w:lvl w:ilvl="0" w:tplc="0186CF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E91247"/>
    <w:multiLevelType w:val="hybridMultilevel"/>
    <w:tmpl w:val="385EC8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9A1EAB"/>
    <w:multiLevelType w:val="hybridMultilevel"/>
    <w:tmpl w:val="7D06D73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1561C57"/>
    <w:multiLevelType w:val="hybridMultilevel"/>
    <w:tmpl w:val="F7761CFA"/>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21C06FBB"/>
    <w:multiLevelType w:val="hybridMultilevel"/>
    <w:tmpl w:val="03285F5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20D1625"/>
    <w:multiLevelType w:val="hybridMultilevel"/>
    <w:tmpl w:val="75B2CD8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22803DDB"/>
    <w:multiLevelType w:val="hybridMultilevel"/>
    <w:tmpl w:val="37146558"/>
    <w:lvl w:ilvl="0" w:tplc="53DA26B2">
      <w:start w:val="1"/>
      <w:numFmt w:val="upperRoman"/>
      <w:lvlText w:val="%1."/>
      <w:lvlJc w:val="left"/>
      <w:pPr>
        <w:ind w:left="1080" w:hanging="72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23D56891"/>
    <w:multiLevelType w:val="hybridMultilevel"/>
    <w:tmpl w:val="4BDEE9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3F40DD8"/>
    <w:multiLevelType w:val="hybridMultilevel"/>
    <w:tmpl w:val="38406ACE"/>
    <w:lvl w:ilvl="0" w:tplc="D9A4E2DE">
      <w:start w:val="74"/>
      <w:numFmt w:val="decimal"/>
      <w:lvlText w:val="%1."/>
      <w:lvlJc w:val="left"/>
      <w:pPr>
        <w:ind w:left="720" w:hanging="360"/>
      </w:pPr>
      <w:rPr>
        <w:rFonts w:ascii="Palatino Linotype"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C5F745E"/>
    <w:multiLevelType w:val="hybridMultilevel"/>
    <w:tmpl w:val="3080EB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ED72228"/>
    <w:multiLevelType w:val="hybridMultilevel"/>
    <w:tmpl w:val="07B04840"/>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30806BF4"/>
    <w:multiLevelType w:val="hybridMultilevel"/>
    <w:tmpl w:val="5B22B5F8"/>
    <w:lvl w:ilvl="0" w:tplc="89C859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4027B46"/>
    <w:multiLevelType w:val="hybridMultilevel"/>
    <w:tmpl w:val="0F8AA3DA"/>
    <w:lvl w:ilvl="0" w:tplc="7B18ADB2">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1" w15:restartNumberingAfterBreak="0">
    <w:nsid w:val="34317490"/>
    <w:multiLevelType w:val="hybridMultilevel"/>
    <w:tmpl w:val="A37E806A"/>
    <w:lvl w:ilvl="0" w:tplc="FB0C99F4">
      <w:start w:val="1"/>
      <w:numFmt w:val="decimal"/>
      <w:lvlText w:val="%1."/>
      <w:lvlJc w:val="left"/>
      <w:pPr>
        <w:ind w:left="8724"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44D1FEF"/>
    <w:multiLevelType w:val="hybridMultilevel"/>
    <w:tmpl w:val="9FC251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6900063"/>
    <w:multiLevelType w:val="hybridMultilevel"/>
    <w:tmpl w:val="2828FCA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F7E043E"/>
    <w:multiLevelType w:val="hybridMultilevel"/>
    <w:tmpl w:val="F9F0FD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4F77233"/>
    <w:multiLevelType w:val="hybridMultilevel"/>
    <w:tmpl w:val="AB3A4F26"/>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455A43E9"/>
    <w:multiLevelType w:val="hybridMultilevel"/>
    <w:tmpl w:val="35F0AA4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5632B97"/>
    <w:multiLevelType w:val="hybridMultilevel"/>
    <w:tmpl w:val="DC74F56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15:restartNumberingAfterBreak="0">
    <w:nsid w:val="4DE627AD"/>
    <w:multiLevelType w:val="hybridMultilevel"/>
    <w:tmpl w:val="A522740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15:restartNumberingAfterBreak="0">
    <w:nsid w:val="4F0D6E00"/>
    <w:multiLevelType w:val="hybridMultilevel"/>
    <w:tmpl w:val="522E1B54"/>
    <w:lvl w:ilvl="0" w:tplc="0FF2392A">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30" w15:restartNumberingAfterBreak="0">
    <w:nsid w:val="57301F22"/>
    <w:multiLevelType w:val="hybridMultilevel"/>
    <w:tmpl w:val="3732CCE2"/>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15:restartNumberingAfterBreak="0">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81F7654"/>
    <w:multiLevelType w:val="hybridMultilevel"/>
    <w:tmpl w:val="FAE48324"/>
    <w:lvl w:ilvl="0" w:tplc="6CE0335A">
      <w:start w:val="1"/>
      <w:numFmt w:val="upperRoman"/>
      <w:lvlText w:val="%1."/>
      <w:lvlJc w:val="right"/>
      <w:pPr>
        <w:ind w:left="4897" w:hanging="360"/>
      </w:pPr>
      <w:rPr>
        <w:rFonts w:hint="default"/>
        <w:b/>
      </w:rPr>
    </w:lvl>
    <w:lvl w:ilvl="1" w:tplc="080A0019" w:tentative="1">
      <w:start w:val="1"/>
      <w:numFmt w:val="lowerLetter"/>
      <w:lvlText w:val="%2."/>
      <w:lvlJc w:val="left"/>
      <w:pPr>
        <w:ind w:left="5617" w:hanging="360"/>
      </w:pPr>
    </w:lvl>
    <w:lvl w:ilvl="2" w:tplc="080A001B" w:tentative="1">
      <w:start w:val="1"/>
      <w:numFmt w:val="lowerRoman"/>
      <w:lvlText w:val="%3."/>
      <w:lvlJc w:val="right"/>
      <w:pPr>
        <w:ind w:left="6337" w:hanging="180"/>
      </w:pPr>
    </w:lvl>
    <w:lvl w:ilvl="3" w:tplc="080A000F" w:tentative="1">
      <w:start w:val="1"/>
      <w:numFmt w:val="decimal"/>
      <w:lvlText w:val="%4."/>
      <w:lvlJc w:val="left"/>
      <w:pPr>
        <w:ind w:left="7057" w:hanging="360"/>
      </w:pPr>
    </w:lvl>
    <w:lvl w:ilvl="4" w:tplc="080A0019" w:tentative="1">
      <w:start w:val="1"/>
      <w:numFmt w:val="lowerLetter"/>
      <w:lvlText w:val="%5."/>
      <w:lvlJc w:val="left"/>
      <w:pPr>
        <w:ind w:left="7777" w:hanging="360"/>
      </w:pPr>
    </w:lvl>
    <w:lvl w:ilvl="5" w:tplc="080A001B" w:tentative="1">
      <w:start w:val="1"/>
      <w:numFmt w:val="lowerRoman"/>
      <w:lvlText w:val="%6."/>
      <w:lvlJc w:val="right"/>
      <w:pPr>
        <w:ind w:left="8497" w:hanging="180"/>
      </w:pPr>
    </w:lvl>
    <w:lvl w:ilvl="6" w:tplc="080A000F" w:tentative="1">
      <w:start w:val="1"/>
      <w:numFmt w:val="decimal"/>
      <w:lvlText w:val="%7."/>
      <w:lvlJc w:val="left"/>
      <w:pPr>
        <w:ind w:left="9217" w:hanging="360"/>
      </w:pPr>
    </w:lvl>
    <w:lvl w:ilvl="7" w:tplc="080A0019" w:tentative="1">
      <w:start w:val="1"/>
      <w:numFmt w:val="lowerLetter"/>
      <w:lvlText w:val="%8."/>
      <w:lvlJc w:val="left"/>
      <w:pPr>
        <w:ind w:left="9937" w:hanging="360"/>
      </w:pPr>
    </w:lvl>
    <w:lvl w:ilvl="8" w:tplc="080A001B" w:tentative="1">
      <w:start w:val="1"/>
      <w:numFmt w:val="lowerRoman"/>
      <w:lvlText w:val="%9."/>
      <w:lvlJc w:val="right"/>
      <w:pPr>
        <w:ind w:left="10657" w:hanging="180"/>
      </w:pPr>
    </w:lvl>
  </w:abstractNum>
  <w:abstractNum w:abstractNumId="33" w15:restartNumberingAfterBreak="0">
    <w:nsid w:val="5B4400CC"/>
    <w:multiLevelType w:val="hybridMultilevel"/>
    <w:tmpl w:val="6F660F2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CF60823"/>
    <w:multiLevelType w:val="hybridMultilevel"/>
    <w:tmpl w:val="7F6003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FED60EE"/>
    <w:multiLevelType w:val="hybridMultilevel"/>
    <w:tmpl w:val="7D26B4B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FF15C51"/>
    <w:multiLevelType w:val="hybridMultilevel"/>
    <w:tmpl w:val="CFC2BF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2047F8C"/>
    <w:multiLevelType w:val="hybridMultilevel"/>
    <w:tmpl w:val="C4905A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70B5862"/>
    <w:multiLevelType w:val="hybridMultilevel"/>
    <w:tmpl w:val="5490795C"/>
    <w:lvl w:ilvl="0" w:tplc="9788B3E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9"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40" w15:restartNumberingAfterBreak="0">
    <w:nsid w:val="6E5A3CB3"/>
    <w:multiLevelType w:val="hybridMultilevel"/>
    <w:tmpl w:val="99FA92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02639CA"/>
    <w:multiLevelType w:val="hybridMultilevel"/>
    <w:tmpl w:val="DEB08B5E"/>
    <w:lvl w:ilvl="0" w:tplc="2B1070B6">
      <w:start w:val="1"/>
      <w:numFmt w:val="lowerLetter"/>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2" w15:restartNumberingAfterBreak="0">
    <w:nsid w:val="7120261A"/>
    <w:multiLevelType w:val="hybridMultilevel"/>
    <w:tmpl w:val="D3063F6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4D90254"/>
    <w:multiLevelType w:val="hybridMultilevel"/>
    <w:tmpl w:val="10504B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70136A0"/>
    <w:multiLevelType w:val="hybridMultilevel"/>
    <w:tmpl w:val="5F9EC5C6"/>
    <w:lvl w:ilvl="0" w:tplc="B49C344A">
      <w:start w:val="1"/>
      <w:numFmt w:val="decimal"/>
      <w:lvlText w:val="%1."/>
      <w:lvlJc w:val="left"/>
      <w:pPr>
        <w:ind w:left="2912" w:hanging="360"/>
      </w:pPr>
      <w:rPr>
        <w:rFonts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BEC4FCF"/>
    <w:multiLevelType w:val="hybridMultilevel"/>
    <w:tmpl w:val="61C418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C713DC1"/>
    <w:multiLevelType w:val="hybridMultilevel"/>
    <w:tmpl w:val="0CD0FC40"/>
    <w:lvl w:ilvl="0" w:tplc="2FC05ABA">
      <w:start w:val="1"/>
      <w:numFmt w:val="lowerLetter"/>
      <w:lvlText w:val="%1)"/>
      <w:lvlJc w:val="left"/>
      <w:pPr>
        <w:ind w:left="1271" w:hanging="36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num w:numId="1">
    <w:abstractNumId w:val="21"/>
  </w:num>
  <w:num w:numId="2">
    <w:abstractNumId w:val="14"/>
  </w:num>
  <w:num w:numId="3">
    <w:abstractNumId w:val="39"/>
  </w:num>
  <w:num w:numId="4">
    <w:abstractNumId w:val="16"/>
  </w:num>
  <w:num w:numId="5">
    <w:abstractNumId w:val="15"/>
  </w:num>
  <w:num w:numId="6">
    <w:abstractNumId w:val="6"/>
  </w:num>
  <w:num w:numId="7">
    <w:abstractNumId w:val="3"/>
  </w:num>
  <w:num w:numId="8">
    <w:abstractNumId w:val="20"/>
  </w:num>
  <w:num w:numId="9">
    <w:abstractNumId w:val="8"/>
  </w:num>
  <w:num w:numId="10">
    <w:abstractNumId w:val="9"/>
  </w:num>
  <w:num w:numId="11">
    <w:abstractNumId w:val="24"/>
  </w:num>
  <w:num w:numId="12">
    <w:abstractNumId w:val="34"/>
  </w:num>
  <w:num w:numId="13">
    <w:abstractNumId w:val="19"/>
  </w:num>
  <w:num w:numId="14">
    <w:abstractNumId w:val="45"/>
  </w:num>
  <w:num w:numId="15">
    <w:abstractNumId w:val="31"/>
  </w:num>
  <w:num w:numId="16">
    <w:abstractNumId w:val="0"/>
  </w:num>
  <w:num w:numId="17">
    <w:abstractNumId w:val="5"/>
  </w:num>
  <w:num w:numId="18">
    <w:abstractNumId w:val="10"/>
  </w:num>
  <w:num w:numId="19">
    <w:abstractNumId w:val="27"/>
  </w:num>
  <w:num w:numId="20">
    <w:abstractNumId w:val="26"/>
  </w:num>
  <w:num w:numId="21">
    <w:abstractNumId w:val="12"/>
  </w:num>
  <w:num w:numId="22">
    <w:abstractNumId w:val="46"/>
  </w:num>
  <w:num w:numId="23">
    <w:abstractNumId w:val="29"/>
  </w:num>
  <w:num w:numId="24">
    <w:abstractNumId w:val="13"/>
  </w:num>
  <w:num w:numId="25">
    <w:abstractNumId w:val="2"/>
  </w:num>
  <w:num w:numId="26">
    <w:abstractNumId w:val="40"/>
  </w:num>
  <w:num w:numId="27">
    <w:abstractNumId w:val="30"/>
  </w:num>
  <w:num w:numId="28">
    <w:abstractNumId w:val="11"/>
  </w:num>
  <w:num w:numId="29">
    <w:abstractNumId w:val="28"/>
  </w:num>
  <w:num w:numId="30">
    <w:abstractNumId w:val="23"/>
  </w:num>
  <w:num w:numId="31">
    <w:abstractNumId w:val="44"/>
  </w:num>
  <w:num w:numId="32">
    <w:abstractNumId w:val="32"/>
  </w:num>
  <w:num w:numId="33">
    <w:abstractNumId w:val="37"/>
  </w:num>
  <w:num w:numId="34">
    <w:abstractNumId w:val="42"/>
  </w:num>
  <w:num w:numId="35">
    <w:abstractNumId w:val="17"/>
  </w:num>
  <w:num w:numId="36">
    <w:abstractNumId w:val="35"/>
  </w:num>
  <w:num w:numId="37">
    <w:abstractNumId w:val="22"/>
  </w:num>
  <w:num w:numId="38">
    <w:abstractNumId w:val="43"/>
  </w:num>
  <w:num w:numId="39">
    <w:abstractNumId w:val="41"/>
  </w:num>
  <w:num w:numId="40">
    <w:abstractNumId w:val="25"/>
  </w:num>
  <w:num w:numId="41">
    <w:abstractNumId w:val="36"/>
  </w:num>
  <w:num w:numId="42">
    <w:abstractNumId w:val="38"/>
  </w:num>
  <w:num w:numId="43">
    <w:abstractNumId w:val="18"/>
  </w:num>
  <w:num w:numId="44">
    <w:abstractNumId w:val="33"/>
  </w:num>
  <w:num w:numId="45">
    <w:abstractNumId w:val="7"/>
  </w:num>
  <w:num w:numId="46">
    <w:abstractNumId w:val="4"/>
  </w:num>
  <w:num w:numId="47">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4B57"/>
    <w:rsid w:val="00004D06"/>
    <w:rsid w:val="00004E98"/>
    <w:rsid w:val="00004F1A"/>
    <w:rsid w:val="00013F3E"/>
    <w:rsid w:val="00015783"/>
    <w:rsid w:val="00017B31"/>
    <w:rsid w:val="00017B36"/>
    <w:rsid w:val="00022B4C"/>
    <w:rsid w:val="00024E03"/>
    <w:rsid w:val="000304B2"/>
    <w:rsid w:val="0003063D"/>
    <w:rsid w:val="00031BE6"/>
    <w:rsid w:val="00031D20"/>
    <w:rsid w:val="00032063"/>
    <w:rsid w:val="00032493"/>
    <w:rsid w:val="00032A27"/>
    <w:rsid w:val="00033D40"/>
    <w:rsid w:val="00040782"/>
    <w:rsid w:val="00041851"/>
    <w:rsid w:val="0004191F"/>
    <w:rsid w:val="00043993"/>
    <w:rsid w:val="000444C5"/>
    <w:rsid w:val="000457A4"/>
    <w:rsid w:val="0004659A"/>
    <w:rsid w:val="0004686A"/>
    <w:rsid w:val="00047297"/>
    <w:rsid w:val="00051574"/>
    <w:rsid w:val="000528F1"/>
    <w:rsid w:val="0005503E"/>
    <w:rsid w:val="00056A79"/>
    <w:rsid w:val="00065C0B"/>
    <w:rsid w:val="00066671"/>
    <w:rsid w:val="00073946"/>
    <w:rsid w:val="00076D34"/>
    <w:rsid w:val="00080257"/>
    <w:rsid w:val="0008230D"/>
    <w:rsid w:val="00082DC8"/>
    <w:rsid w:val="00084001"/>
    <w:rsid w:val="0008542A"/>
    <w:rsid w:val="000856F2"/>
    <w:rsid w:val="00086436"/>
    <w:rsid w:val="00087AB5"/>
    <w:rsid w:val="00095C48"/>
    <w:rsid w:val="00096096"/>
    <w:rsid w:val="0009797A"/>
    <w:rsid w:val="000A5A0C"/>
    <w:rsid w:val="000A77ED"/>
    <w:rsid w:val="000B3D65"/>
    <w:rsid w:val="000B5D79"/>
    <w:rsid w:val="000B6086"/>
    <w:rsid w:val="000C10B9"/>
    <w:rsid w:val="000C11B1"/>
    <w:rsid w:val="000C28AF"/>
    <w:rsid w:val="000C370F"/>
    <w:rsid w:val="000C44AA"/>
    <w:rsid w:val="000C4A8E"/>
    <w:rsid w:val="000C596D"/>
    <w:rsid w:val="000C5A04"/>
    <w:rsid w:val="000C67A8"/>
    <w:rsid w:val="000C715B"/>
    <w:rsid w:val="000D2899"/>
    <w:rsid w:val="000D2BD1"/>
    <w:rsid w:val="000D46FF"/>
    <w:rsid w:val="000D6BE9"/>
    <w:rsid w:val="000E0504"/>
    <w:rsid w:val="000E191F"/>
    <w:rsid w:val="000E3332"/>
    <w:rsid w:val="000E3B8C"/>
    <w:rsid w:val="000E3DDA"/>
    <w:rsid w:val="000F0C1A"/>
    <w:rsid w:val="000F311A"/>
    <w:rsid w:val="00101D43"/>
    <w:rsid w:val="00105B01"/>
    <w:rsid w:val="00107805"/>
    <w:rsid w:val="00112B02"/>
    <w:rsid w:val="0012006D"/>
    <w:rsid w:val="00120475"/>
    <w:rsid w:val="00122555"/>
    <w:rsid w:val="001244AC"/>
    <w:rsid w:val="001269D5"/>
    <w:rsid w:val="00132ACF"/>
    <w:rsid w:val="00133B79"/>
    <w:rsid w:val="00136C40"/>
    <w:rsid w:val="001402AB"/>
    <w:rsid w:val="00140D44"/>
    <w:rsid w:val="001421C7"/>
    <w:rsid w:val="00142AA6"/>
    <w:rsid w:val="001453A3"/>
    <w:rsid w:val="00146266"/>
    <w:rsid w:val="00146BD9"/>
    <w:rsid w:val="00150425"/>
    <w:rsid w:val="001535CA"/>
    <w:rsid w:val="0015397E"/>
    <w:rsid w:val="00154484"/>
    <w:rsid w:val="0015466E"/>
    <w:rsid w:val="0016084C"/>
    <w:rsid w:val="0016095C"/>
    <w:rsid w:val="0016257B"/>
    <w:rsid w:val="001625C1"/>
    <w:rsid w:val="001637A1"/>
    <w:rsid w:val="001648EE"/>
    <w:rsid w:val="00164B65"/>
    <w:rsid w:val="00164B6C"/>
    <w:rsid w:val="00166794"/>
    <w:rsid w:val="00167D17"/>
    <w:rsid w:val="00170B91"/>
    <w:rsid w:val="00172742"/>
    <w:rsid w:val="001775DF"/>
    <w:rsid w:val="0017762E"/>
    <w:rsid w:val="00177F9E"/>
    <w:rsid w:val="0018166A"/>
    <w:rsid w:val="00182752"/>
    <w:rsid w:val="00185439"/>
    <w:rsid w:val="0019004B"/>
    <w:rsid w:val="001922D4"/>
    <w:rsid w:val="001975BE"/>
    <w:rsid w:val="001A0D78"/>
    <w:rsid w:val="001A138D"/>
    <w:rsid w:val="001A21BB"/>
    <w:rsid w:val="001A5F6F"/>
    <w:rsid w:val="001A6C22"/>
    <w:rsid w:val="001B153B"/>
    <w:rsid w:val="001B3086"/>
    <w:rsid w:val="001B3A4C"/>
    <w:rsid w:val="001B5F70"/>
    <w:rsid w:val="001B75EF"/>
    <w:rsid w:val="001C13B1"/>
    <w:rsid w:val="001C1C2A"/>
    <w:rsid w:val="001C283E"/>
    <w:rsid w:val="001C2DC4"/>
    <w:rsid w:val="001C2EA5"/>
    <w:rsid w:val="001C36D4"/>
    <w:rsid w:val="001C59C2"/>
    <w:rsid w:val="001C67B0"/>
    <w:rsid w:val="001C79FA"/>
    <w:rsid w:val="001D038A"/>
    <w:rsid w:val="001D3761"/>
    <w:rsid w:val="001D6890"/>
    <w:rsid w:val="001D6A66"/>
    <w:rsid w:val="001D6F6D"/>
    <w:rsid w:val="001D7872"/>
    <w:rsid w:val="001E404F"/>
    <w:rsid w:val="001E7B9E"/>
    <w:rsid w:val="001F17B0"/>
    <w:rsid w:val="001F1E47"/>
    <w:rsid w:val="001F5221"/>
    <w:rsid w:val="001F7219"/>
    <w:rsid w:val="001F7818"/>
    <w:rsid w:val="00200C3F"/>
    <w:rsid w:val="00201DB3"/>
    <w:rsid w:val="002031F3"/>
    <w:rsid w:val="00203C48"/>
    <w:rsid w:val="00206451"/>
    <w:rsid w:val="00206EFA"/>
    <w:rsid w:val="00210F32"/>
    <w:rsid w:val="002125EA"/>
    <w:rsid w:val="00212A81"/>
    <w:rsid w:val="002137DA"/>
    <w:rsid w:val="002148C5"/>
    <w:rsid w:val="00216437"/>
    <w:rsid w:val="002179AC"/>
    <w:rsid w:val="002210B8"/>
    <w:rsid w:val="002212A2"/>
    <w:rsid w:val="002217BA"/>
    <w:rsid w:val="0022351C"/>
    <w:rsid w:val="002245F0"/>
    <w:rsid w:val="0022487B"/>
    <w:rsid w:val="0023028C"/>
    <w:rsid w:val="00233F0B"/>
    <w:rsid w:val="002345FF"/>
    <w:rsid w:val="00240C7F"/>
    <w:rsid w:val="0024113B"/>
    <w:rsid w:val="0024506B"/>
    <w:rsid w:val="002467E1"/>
    <w:rsid w:val="00246D91"/>
    <w:rsid w:val="002532C9"/>
    <w:rsid w:val="002542F4"/>
    <w:rsid w:val="0025611D"/>
    <w:rsid w:val="00257222"/>
    <w:rsid w:val="00257776"/>
    <w:rsid w:val="00260737"/>
    <w:rsid w:val="00261001"/>
    <w:rsid w:val="0026155C"/>
    <w:rsid w:val="002626E9"/>
    <w:rsid w:val="00264CF2"/>
    <w:rsid w:val="002665BD"/>
    <w:rsid w:val="00267087"/>
    <w:rsid w:val="00267DC4"/>
    <w:rsid w:val="0027163E"/>
    <w:rsid w:val="00273F55"/>
    <w:rsid w:val="0027430D"/>
    <w:rsid w:val="00276032"/>
    <w:rsid w:val="00276252"/>
    <w:rsid w:val="00276769"/>
    <w:rsid w:val="00280EDB"/>
    <w:rsid w:val="0028255D"/>
    <w:rsid w:val="00282A96"/>
    <w:rsid w:val="00285062"/>
    <w:rsid w:val="0029136F"/>
    <w:rsid w:val="002931CD"/>
    <w:rsid w:val="00293297"/>
    <w:rsid w:val="00293704"/>
    <w:rsid w:val="00293C35"/>
    <w:rsid w:val="00295120"/>
    <w:rsid w:val="002A41BF"/>
    <w:rsid w:val="002A4C01"/>
    <w:rsid w:val="002A4F30"/>
    <w:rsid w:val="002A51E4"/>
    <w:rsid w:val="002A749E"/>
    <w:rsid w:val="002B085C"/>
    <w:rsid w:val="002B165F"/>
    <w:rsid w:val="002B2A2E"/>
    <w:rsid w:val="002B2D57"/>
    <w:rsid w:val="002B5FE4"/>
    <w:rsid w:val="002C062D"/>
    <w:rsid w:val="002C39AB"/>
    <w:rsid w:val="002C45CD"/>
    <w:rsid w:val="002C47ED"/>
    <w:rsid w:val="002C6371"/>
    <w:rsid w:val="002D1131"/>
    <w:rsid w:val="002D1A38"/>
    <w:rsid w:val="002D373C"/>
    <w:rsid w:val="002D7284"/>
    <w:rsid w:val="002E2AC8"/>
    <w:rsid w:val="002E352D"/>
    <w:rsid w:val="002E4414"/>
    <w:rsid w:val="002E49F9"/>
    <w:rsid w:val="002E51A7"/>
    <w:rsid w:val="002E55BD"/>
    <w:rsid w:val="002E74CE"/>
    <w:rsid w:val="002E7CCB"/>
    <w:rsid w:val="002F3672"/>
    <w:rsid w:val="002F58BE"/>
    <w:rsid w:val="002F685F"/>
    <w:rsid w:val="0030150B"/>
    <w:rsid w:val="0030330F"/>
    <w:rsid w:val="00303717"/>
    <w:rsid w:val="00305BC2"/>
    <w:rsid w:val="00307ED5"/>
    <w:rsid w:val="003105D0"/>
    <w:rsid w:val="003116A6"/>
    <w:rsid w:val="003122C3"/>
    <w:rsid w:val="0031762A"/>
    <w:rsid w:val="00321AA3"/>
    <w:rsid w:val="003224F3"/>
    <w:rsid w:val="00323895"/>
    <w:rsid w:val="00326401"/>
    <w:rsid w:val="003275D8"/>
    <w:rsid w:val="00333BE8"/>
    <w:rsid w:val="003425BF"/>
    <w:rsid w:val="003448A4"/>
    <w:rsid w:val="003456FE"/>
    <w:rsid w:val="00345D0F"/>
    <w:rsid w:val="003472B3"/>
    <w:rsid w:val="00347710"/>
    <w:rsid w:val="00350896"/>
    <w:rsid w:val="00351BF4"/>
    <w:rsid w:val="0035246A"/>
    <w:rsid w:val="0035594B"/>
    <w:rsid w:val="00356174"/>
    <w:rsid w:val="0036073F"/>
    <w:rsid w:val="00360887"/>
    <w:rsid w:val="00361E05"/>
    <w:rsid w:val="00362BFD"/>
    <w:rsid w:val="003645D7"/>
    <w:rsid w:val="003651FC"/>
    <w:rsid w:val="00365908"/>
    <w:rsid w:val="00367A90"/>
    <w:rsid w:val="00367AAC"/>
    <w:rsid w:val="003721B2"/>
    <w:rsid w:val="00372D1D"/>
    <w:rsid w:val="00374237"/>
    <w:rsid w:val="003770B5"/>
    <w:rsid w:val="00377875"/>
    <w:rsid w:val="0038223E"/>
    <w:rsid w:val="00383A45"/>
    <w:rsid w:val="00385F0A"/>
    <w:rsid w:val="00386388"/>
    <w:rsid w:val="00387DC9"/>
    <w:rsid w:val="00393B71"/>
    <w:rsid w:val="00394C66"/>
    <w:rsid w:val="00394CBB"/>
    <w:rsid w:val="00394F91"/>
    <w:rsid w:val="00396D9B"/>
    <w:rsid w:val="003970C3"/>
    <w:rsid w:val="003A1505"/>
    <w:rsid w:val="003A6A5A"/>
    <w:rsid w:val="003B14AF"/>
    <w:rsid w:val="003B55AD"/>
    <w:rsid w:val="003B5863"/>
    <w:rsid w:val="003B7907"/>
    <w:rsid w:val="003C0250"/>
    <w:rsid w:val="003C0738"/>
    <w:rsid w:val="003C2612"/>
    <w:rsid w:val="003C7282"/>
    <w:rsid w:val="003D2CD1"/>
    <w:rsid w:val="003D46D0"/>
    <w:rsid w:val="003D4EBC"/>
    <w:rsid w:val="003D6145"/>
    <w:rsid w:val="003D6D58"/>
    <w:rsid w:val="003E0C39"/>
    <w:rsid w:val="003E0CBE"/>
    <w:rsid w:val="003E161B"/>
    <w:rsid w:val="003E2C30"/>
    <w:rsid w:val="003E33BD"/>
    <w:rsid w:val="003E3666"/>
    <w:rsid w:val="003E3967"/>
    <w:rsid w:val="003E4486"/>
    <w:rsid w:val="003E49A8"/>
    <w:rsid w:val="003E5C09"/>
    <w:rsid w:val="003E687B"/>
    <w:rsid w:val="003E6BC2"/>
    <w:rsid w:val="003E77C2"/>
    <w:rsid w:val="003E7FF5"/>
    <w:rsid w:val="003F15DB"/>
    <w:rsid w:val="003F1B7C"/>
    <w:rsid w:val="003F26B9"/>
    <w:rsid w:val="003F2702"/>
    <w:rsid w:val="003F70CA"/>
    <w:rsid w:val="00401CEE"/>
    <w:rsid w:val="0040278D"/>
    <w:rsid w:val="00406476"/>
    <w:rsid w:val="00412721"/>
    <w:rsid w:val="00413CD3"/>
    <w:rsid w:val="004149F1"/>
    <w:rsid w:val="004157EC"/>
    <w:rsid w:val="00417F10"/>
    <w:rsid w:val="0042068A"/>
    <w:rsid w:val="004216B2"/>
    <w:rsid w:val="00422DB3"/>
    <w:rsid w:val="004235EC"/>
    <w:rsid w:val="0042389C"/>
    <w:rsid w:val="004244E6"/>
    <w:rsid w:val="00425338"/>
    <w:rsid w:val="00425671"/>
    <w:rsid w:val="00426D7C"/>
    <w:rsid w:val="00427FC7"/>
    <w:rsid w:val="00430402"/>
    <w:rsid w:val="00430F59"/>
    <w:rsid w:val="00433016"/>
    <w:rsid w:val="00433308"/>
    <w:rsid w:val="004342F1"/>
    <w:rsid w:val="00435EFB"/>
    <w:rsid w:val="004466F9"/>
    <w:rsid w:val="00450A5F"/>
    <w:rsid w:val="00450AE6"/>
    <w:rsid w:val="00451514"/>
    <w:rsid w:val="00451E7E"/>
    <w:rsid w:val="00457252"/>
    <w:rsid w:val="0045726A"/>
    <w:rsid w:val="004610A5"/>
    <w:rsid w:val="004627FF"/>
    <w:rsid w:val="004640C6"/>
    <w:rsid w:val="0046566E"/>
    <w:rsid w:val="0047025A"/>
    <w:rsid w:val="00470876"/>
    <w:rsid w:val="00480A7B"/>
    <w:rsid w:val="0048159E"/>
    <w:rsid w:val="00481A7B"/>
    <w:rsid w:val="00484FF0"/>
    <w:rsid w:val="00487D60"/>
    <w:rsid w:val="00491C96"/>
    <w:rsid w:val="00494B95"/>
    <w:rsid w:val="00496359"/>
    <w:rsid w:val="004968DD"/>
    <w:rsid w:val="00496B61"/>
    <w:rsid w:val="004970BF"/>
    <w:rsid w:val="004974B2"/>
    <w:rsid w:val="00497516"/>
    <w:rsid w:val="004A1A51"/>
    <w:rsid w:val="004A2A18"/>
    <w:rsid w:val="004A2BF5"/>
    <w:rsid w:val="004A551E"/>
    <w:rsid w:val="004A5555"/>
    <w:rsid w:val="004B1943"/>
    <w:rsid w:val="004B1B13"/>
    <w:rsid w:val="004B293C"/>
    <w:rsid w:val="004B2DED"/>
    <w:rsid w:val="004B3373"/>
    <w:rsid w:val="004B39FD"/>
    <w:rsid w:val="004B4C9D"/>
    <w:rsid w:val="004B54E9"/>
    <w:rsid w:val="004C0574"/>
    <w:rsid w:val="004C1FD4"/>
    <w:rsid w:val="004C3FDD"/>
    <w:rsid w:val="004C5904"/>
    <w:rsid w:val="004D0AAD"/>
    <w:rsid w:val="004D0DA1"/>
    <w:rsid w:val="004D24FA"/>
    <w:rsid w:val="004D257A"/>
    <w:rsid w:val="004D5A73"/>
    <w:rsid w:val="004D6F8C"/>
    <w:rsid w:val="004E144C"/>
    <w:rsid w:val="004E2393"/>
    <w:rsid w:val="004E5322"/>
    <w:rsid w:val="004E5716"/>
    <w:rsid w:val="004F1519"/>
    <w:rsid w:val="004F489F"/>
    <w:rsid w:val="004F526F"/>
    <w:rsid w:val="004F61C6"/>
    <w:rsid w:val="004F766F"/>
    <w:rsid w:val="004F7944"/>
    <w:rsid w:val="005012B0"/>
    <w:rsid w:val="00501C7A"/>
    <w:rsid w:val="005021AB"/>
    <w:rsid w:val="00506847"/>
    <w:rsid w:val="00507C5F"/>
    <w:rsid w:val="00507DD3"/>
    <w:rsid w:val="00510DF8"/>
    <w:rsid w:val="00511FA7"/>
    <w:rsid w:val="00512F22"/>
    <w:rsid w:val="00513735"/>
    <w:rsid w:val="00514577"/>
    <w:rsid w:val="005167B1"/>
    <w:rsid w:val="00516D33"/>
    <w:rsid w:val="005209B1"/>
    <w:rsid w:val="00520F9E"/>
    <w:rsid w:val="005215EE"/>
    <w:rsid w:val="00524513"/>
    <w:rsid w:val="00526DEB"/>
    <w:rsid w:val="00527EAC"/>
    <w:rsid w:val="00530740"/>
    <w:rsid w:val="00533709"/>
    <w:rsid w:val="0053411A"/>
    <w:rsid w:val="00534365"/>
    <w:rsid w:val="00540638"/>
    <w:rsid w:val="00542A5C"/>
    <w:rsid w:val="00542B3A"/>
    <w:rsid w:val="005438BB"/>
    <w:rsid w:val="00544EC9"/>
    <w:rsid w:val="00545700"/>
    <w:rsid w:val="005520BF"/>
    <w:rsid w:val="00553A54"/>
    <w:rsid w:val="00555B63"/>
    <w:rsid w:val="005567D3"/>
    <w:rsid w:val="00557DDF"/>
    <w:rsid w:val="005659BB"/>
    <w:rsid w:val="00567174"/>
    <w:rsid w:val="00570A97"/>
    <w:rsid w:val="00571083"/>
    <w:rsid w:val="00574F04"/>
    <w:rsid w:val="00575DBB"/>
    <w:rsid w:val="00577E79"/>
    <w:rsid w:val="00580A44"/>
    <w:rsid w:val="00581320"/>
    <w:rsid w:val="005813C7"/>
    <w:rsid w:val="005814D0"/>
    <w:rsid w:val="00581C0F"/>
    <w:rsid w:val="00582919"/>
    <w:rsid w:val="00587366"/>
    <w:rsid w:val="00587EB1"/>
    <w:rsid w:val="00591082"/>
    <w:rsid w:val="005934F0"/>
    <w:rsid w:val="00595511"/>
    <w:rsid w:val="005969E2"/>
    <w:rsid w:val="005A005C"/>
    <w:rsid w:val="005A02DE"/>
    <w:rsid w:val="005A1CC8"/>
    <w:rsid w:val="005A2A65"/>
    <w:rsid w:val="005A3513"/>
    <w:rsid w:val="005A3BD7"/>
    <w:rsid w:val="005A4084"/>
    <w:rsid w:val="005A44B3"/>
    <w:rsid w:val="005A4FC7"/>
    <w:rsid w:val="005A508A"/>
    <w:rsid w:val="005B41E7"/>
    <w:rsid w:val="005B6731"/>
    <w:rsid w:val="005B7C5D"/>
    <w:rsid w:val="005C01D9"/>
    <w:rsid w:val="005C066D"/>
    <w:rsid w:val="005C130A"/>
    <w:rsid w:val="005C17C7"/>
    <w:rsid w:val="005C1A74"/>
    <w:rsid w:val="005C26F3"/>
    <w:rsid w:val="005C3294"/>
    <w:rsid w:val="005C5289"/>
    <w:rsid w:val="005C6053"/>
    <w:rsid w:val="005C61A8"/>
    <w:rsid w:val="005C6899"/>
    <w:rsid w:val="005C6F55"/>
    <w:rsid w:val="005D0B2C"/>
    <w:rsid w:val="005D27DD"/>
    <w:rsid w:val="005D30DA"/>
    <w:rsid w:val="005D3493"/>
    <w:rsid w:val="005D4F33"/>
    <w:rsid w:val="005D5DB2"/>
    <w:rsid w:val="005D6AFD"/>
    <w:rsid w:val="005D7A9C"/>
    <w:rsid w:val="005E0E4C"/>
    <w:rsid w:val="005E24E5"/>
    <w:rsid w:val="005E3D61"/>
    <w:rsid w:val="005E5CA9"/>
    <w:rsid w:val="005F360C"/>
    <w:rsid w:val="005F3C0F"/>
    <w:rsid w:val="005F62B2"/>
    <w:rsid w:val="005F715E"/>
    <w:rsid w:val="0060108C"/>
    <w:rsid w:val="00602282"/>
    <w:rsid w:val="00604142"/>
    <w:rsid w:val="00604AC3"/>
    <w:rsid w:val="006066B7"/>
    <w:rsid w:val="00606EE5"/>
    <w:rsid w:val="006101BC"/>
    <w:rsid w:val="0061050D"/>
    <w:rsid w:val="00612148"/>
    <w:rsid w:val="006123AC"/>
    <w:rsid w:val="00612445"/>
    <w:rsid w:val="00612C3D"/>
    <w:rsid w:val="006133C1"/>
    <w:rsid w:val="0061382B"/>
    <w:rsid w:val="00614074"/>
    <w:rsid w:val="006156F8"/>
    <w:rsid w:val="00616EA6"/>
    <w:rsid w:val="00622B06"/>
    <w:rsid w:val="00627C73"/>
    <w:rsid w:val="0063293F"/>
    <w:rsid w:val="00632D24"/>
    <w:rsid w:val="00646A08"/>
    <w:rsid w:val="00651A95"/>
    <w:rsid w:val="0065369D"/>
    <w:rsid w:val="006553D0"/>
    <w:rsid w:val="006561CE"/>
    <w:rsid w:val="00657B6B"/>
    <w:rsid w:val="00662C69"/>
    <w:rsid w:val="00676C0F"/>
    <w:rsid w:val="00677AC0"/>
    <w:rsid w:val="00677C76"/>
    <w:rsid w:val="00677E32"/>
    <w:rsid w:val="0068291A"/>
    <w:rsid w:val="00682E36"/>
    <w:rsid w:val="006840C3"/>
    <w:rsid w:val="0068552B"/>
    <w:rsid w:val="006870C7"/>
    <w:rsid w:val="00690722"/>
    <w:rsid w:val="00694CCB"/>
    <w:rsid w:val="00696EF8"/>
    <w:rsid w:val="006A32F9"/>
    <w:rsid w:val="006B0198"/>
    <w:rsid w:val="006B12E8"/>
    <w:rsid w:val="006B2430"/>
    <w:rsid w:val="006B4CF5"/>
    <w:rsid w:val="006B5695"/>
    <w:rsid w:val="006B5ACF"/>
    <w:rsid w:val="006B70F7"/>
    <w:rsid w:val="006C3661"/>
    <w:rsid w:val="006C50C2"/>
    <w:rsid w:val="006C563A"/>
    <w:rsid w:val="006C65ED"/>
    <w:rsid w:val="006C6891"/>
    <w:rsid w:val="006C7E2D"/>
    <w:rsid w:val="006D27EF"/>
    <w:rsid w:val="006D2FF7"/>
    <w:rsid w:val="006D52D1"/>
    <w:rsid w:val="006D780D"/>
    <w:rsid w:val="006E0DF9"/>
    <w:rsid w:val="006E1056"/>
    <w:rsid w:val="006E3780"/>
    <w:rsid w:val="006E3F73"/>
    <w:rsid w:val="006E6A67"/>
    <w:rsid w:val="006F2C12"/>
    <w:rsid w:val="006F2F92"/>
    <w:rsid w:val="006F6AA6"/>
    <w:rsid w:val="00701CEC"/>
    <w:rsid w:val="00707096"/>
    <w:rsid w:val="0070745F"/>
    <w:rsid w:val="00707934"/>
    <w:rsid w:val="007079F2"/>
    <w:rsid w:val="00707E8B"/>
    <w:rsid w:val="00712A73"/>
    <w:rsid w:val="00713DCE"/>
    <w:rsid w:val="00713DD5"/>
    <w:rsid w:val="00714533"/>
    <w:rsid w:val="00714912"/>
    <w:rsid w:val="00716F85"/>
    <w:rsid w:val="00721F66"/>
    <w:rsid w:val="007240C7"/>
    <w:rsid w:val="00731FD7"/>
    <w:rsid w:val="00734C3C"/>
    <w:rsid w:val="00742256"/>
    <w:rsid w:val="00747466"/>
    <w:rsid w:val="007479C2"/>
    <w:rsid w:val="00750A80"/>
    <w:rsid w:val="0075151E"/>
    <w:rsid w:val="0075265E"/>
    <w:rsid w:val="0075440D"/>
    <w:rsid w:val="00754733"/>
    <w:rsid w:val="00754F19"/>
    <w:rsid w:val="0075650E"/>
    <w:rsid w:val="00757995"/>
    <w:rsid w:val="007633F4"/>
    <w:rsid w:val="00763742"/>
    <w:rsid w:val="0076397B"/>
    <w:rsid w:val="0076575B"/>
    <w:rsid w:val="00765BD7"/>
    <w:rsid w:val="007679AC"/>
    <w:rsid w:val="00770417"/>
    <w:rsid w:val="00770709"/>
    <w:rsid w:val="007713A2"/>
    <w:rsid w:val="007725F5"/>
    <w:rsid w:val="00774DFD"/>
    <w:rsid w:val="007776C1"/>
    <w:rsid w:val="00780114"/>
    <w:rsid w:val="007813B0"/>
    <w:rsid w:val="00781F01"/>
    <w:rsid w:val="007821CA"/>
    <w:rsid w:val="0078313B"/>
    <w:rsid w:val="00783967"/>
    <w:rsid w:val="007914E4"/>
    <w:rsid w:val="007915F2"/>
    <w:rsid w:val="007A1129"/>
    <w:rsid w:val="007A2580"/>
    <w:rsid w:val="007A36DD"/>
    <w:rsid w:val="007B30F3"/>
    <w:rsid w:val="007B5CA6"/>
    <w:rsid w:val="007B5E91"/>
    <w:rsid w:val="007C0013"/>
    <w:rsid w:val="007C37D2"/>
    <w:rsid w:val="007C38DA"/>
    <w:rsid w:val="007C3CF6"/>
    <w:rsid w:val="007C714E"/>
    <w:rsid w:val="007C7340"/>
    <w:rsid w:val="007C7718"/>
    <w:rsid w:val="007C7C29"/>
    <w:rsid w:val="007D0F73"/>
    <w:rsid w:val="007D27E2"/>
    <w:rsid w:val="007D6925"/>
    <w:rsid w:val="007D7EF3"/>
    <w:rsid w:val="007E59A5"/>
    <w:rsid w:val="007F51B9"/>
    <w:rsid w:val="007F69E5"/>
    <w:rsid w:val="00806E53"/>
    <w:rsid w:val="00807038"/>
    <w:rsid w:val="00807061"/>
    <w:rsid w:val="00810A0B"/>
    <w:rsid w:val="00810C55"/>
    <w:rsid w:val="00810E4F"/>
    <w:rsid w:val="008117E7"/>
    <w:rsid w:val="008120D5"/>
    <w:rsid w:val="0081345F"/>
    <w:rsid w:val="00813842"/>
    <w:rsid w:val="0081397B"/>
    <w:rsid w:val="00813A3F"/>
    <w:rsid w:val="00813A66"/>
    <w:rsid w:val="00814123"/>
    <w:rsid w:val="008156C2"/>
    <w:rsid w:val="008167F3"/>
    <w:rsid w:val="008167F5"/>
    <w:rsid w:val="008200A3"/>
    <w:rsid w:val="00821000"/>
    <w:rsid w:val="00825B69"/>
    <w:rsid w:val="00826B51"/>
    <w:rsid w:val="00830D9D"/>
    <w:rsid w:val="00831A69"/>
    <w:rsid w:val="00834C06"/>
    <w:rsid w:val="00836DF2"/>
    <w:rsid w:val="00840559"/>
    <w:rsid w:val="00840A99"/>
    <w:rsid w:val="00841AE7"/>
    <w:rsid w:val="008472E2"/>
    <w:rsid w:val="008473FA"/>
    <w:rsid w:val="008517FE"/>
    <w:rsid w:val="008523BA"/>
    <w:rsid w:val="008533BC"/>
    <w:rsid w:val="008560F4"/>
    <w:rsid w:val="00861AA6"/>
    <w:rsid w:val="0086320D"/>
    <w:rsid w:val="00864A20"/>
    <w:rsid w:val="0087067B"/>
    <w:rsid w:val="0087172A"/>
    <w:rsid w:val="008719A5"/>
    <w:rsid w:val="00875167"/>
    <w:rsid w:val="00875B77"/>
    <w:rsid w:val="00875E06"/>
    <w:rsid w:val="008819C9"/>
    <w:rsid w:val="00881DFA"/>
    <w:rsid w:val="00883450"/>
    <w:rsid w:val="00884DF6"/>
    <w:rsid w:val="0088566D"/>
    <w:rsid w:val="00885B43"/>
    <w:rsid w:val="008874CD"/>
    <w:rsid w:val="00891EA6"/>
    <w:rsid w:val="00892F95"/>
    <w:rsid w:val="008952A7"/>
    <w:rsid w:val="00896578"/>
    <w:rsid w:val="008A37A8"/>
    <w:rsid w:val="008A4BEA"/>
    <w:rsid w:val="008A4F58"/>
    <w:rsid w:val="008A5481"/>
    <w:rsid w:val="008A5A48"/>
    <w:rsid w:val="008A5CD4"/>
    <w:rsid w:val="008A7472"/>
    <w:rsid w:val="008B02BD"/>
    <w:rsid w:val="008B0AF4"/>
    <w:rsid w:val="008B3EA7"/>
    <w:rsid w:val="008B440D"/>
    <w:rsid w:val="008C03D9"/>
    <w:rsid w:val="008C06C5"/>
    <w:rsid w:val="008C104C"/>
    <w:rsid w:val="008C284B"/>
    <w:rsid w:val="008C2B3C"/>
    <w:rsid w:val="008C31DF"/>
    <w:rsid w:val="008C3256"/>
    <w:rsid w:val="008C3D34"/>
    <w:rsid w:val="008C41A7"/>
    <w:rsid w:val="008C547F"/>
    <w:rsid w:val="008D02A3"/>
    <w:rsid w:val="008D1E59"/>
    <w:rsid w:val="008D5F11"/>
    <w:rsid w:val="008D6D11"/>
    <w:rsid w:val="008E11CC"/>
    <w:rsid w:val="008E1B1F"/>
    <w:rsid w:val="008E3CF5"/>
    <w:rsid w:val="008E6725"/>
    <w:rsid w:val="008F0B96"/>
    <w:rsid w:val="00903F92"/>
    <w:rsid w:val="00904FF6"/>
    <w:rsid w:val="009071FE"/>
    <w:rsid w:val="00910507"/>
    <w:rsid w:val="00910919"/>
    <w:rsid w:val="00912025"/>
    <w:rsid w:val="00912731"/>
    <w:rsid w:val="00914190"/>
    <w:rsid w:val="00915778"/>
    <w:rsid w:val="009164DD"/>
    <w:rsid w:val="0092080F"/>
    <w:rsid w:val="00926E17"/>
    <w:rsid w:val="009316E9"/>
    <w:rsid w:val="009362C1"/>
    <w:rsid w:val="00944198"/>
    <w:rsid w:val="00946882"/>
    <w:rsid w:val="009474B2"/>
    <w:rsid w:val="009563A5"/>
    <w:rsid w:val="00962F40"/>
    <w:rsid w:val="00964620"/>
    <w:rsid w:val="009656DF"/>
    <w:rsid w:val="00967083"/>
    <w:rsid w:val="00970F2E"/>
    <w:rsid w:val="00972668"/>
    <w:rsid w:val="009727B4"/>
    <w:rsid w:val="0097406B"/>
    <w:rsid w:val="00977B5B"/>
    <w:rsid w:val="00980062"/>
    <w:rsid w:val="00984D34"/>
    <w:rsid w:val="00987F19"/>
    <w:rsid w:val="0099135C"/>
    <w:rsid w:val="00991575"/>
    <w:rsid w:val="009916CC"/>
    <w:rsid w:val="0099301D"/>
    <w:rsid w:val="0099752D"/>
    <w:rsid w:val="009A01BD"/>
    <w:rsid w:val="009A5191"/>
    <w:rsid w:val="009A7192"/>
    <w:rsid w:val="009B0BEF"/>
    <w:rsid w:val="009B0F5C"/>
    <w:rsid w:val="009B11D6"/>
    <w:rsid w:val="009B3D6E"/>
    <w:rsid w:val="009B4864"/>
    <w:rsid w:val="009B56F4"/>
    <w:rsid w:val="009B6F16"/>
    <w:rsid w:val="009B73D2"/>
    <w:rsid w:val="009C18EF"/>
    <w:rsid w:val="009D02FB"/>
    <w:rsid w:val="009D25E7"/>
    <w:rsid w:val="009D4407"/>
    <w:rsid w:val="009D5F2D"/>
    <w:rsid w:val="009D61D9"/>
    <w:rsid w:val="009E2F9A"/>
    <w:rsid w:val="009E4942"/>
    <w:rsid w:val="009E5AA5"/>
    <w:rsid w:val="009F1264"/>
    <w:rsid w:val="009F2980"/>
    <w:rsid w:val="009F50DE"/>
    <w:rsid w:val="009F5A19"/>
    <w:rsid w:val="009F6AB5"/>
    <w:rsid w:val="009F7288"/>
    <w:rsid w:val="009F7BB0"/>
    <w:rsid w:val="00A01110"/>
    <w:rsid w:val="00A01A67"/>
    <w:rsid w:val="00A07D84"/>
    <w:rsid w:val="00A101F4"/>
    <w:rsid w:val="00A12E61"/>
    <w:rsid w:val="00A13811"/>
    <w:rsid w:val="00A21A93"/>
    <w:rsid w:val="00A22074"/>
    <w:rsid w:val="00A235D0"/>
    <w:rsid w:val="00A23D59"/>
    <w:rsid w:val="00A25D07"/>
    <w:rsid w:val="00A3122F"/>
    <w:rsid w:val="00A3276A"/>
    <w:rsid w:val="00A349D2"/>
    <w:rsid w:val="00A36913"/>
    <w:rsid w:val="00A36A43"/>
    <w:rsid w:val="00A41194"/>
    <w:rsid w:val="00A4161A"/>
    <w:rsid w:val="00A42AB2"/>
    <w:rsid w:val="00A45DA3"/>
    <w:rsid w:val="00A462D5"/>
    <w:rsid w:val="00A50CA5"/>
    <w:rsid w:val="00A539C7"/>
    <w:rsid w:val="00A56378"/>
    <w:rsid w:val="00A572BC"/>
    <w:rsid w:val="00A63196"/>
    <w:rsid w:val="00A6643C"/>
    <w:rsid w:val="00A66440"/>
    <w:rsid w:val="00A70CF3"/>
    <w:rsid w:val="00A71549"/>
    <w:rsid w:val="00A7190C"/>
    <w:rsid w:val="00A72FA2"/>
    <w:rsid w:val="00A74739"/>
    <w:rsid w:val="00A82724"/>
    <w:rsid w:val="00A8549C"/>
    <w:rsid w:val="00A8620F"/>
    <w:rsid w:val="00A8769A"/>
    <w:rsid w:val="00A912F8"/>
    <w:rsid w:val="00A91AD3"/>
    <w:rsid w:val="00A95A8F"/>
    <w:rsid w:val="00A96255"/>
    <w:rsid w:val="00A96A24"/>
    <w:rsid w:val="00AA0660"/>
    <w:rsid w:val="00AA2C5E"/>
    <w:rsid w:val="00AA6228"/>
    <w:rsid w:val="00AA673F"/>
    <w:rsid w:val="00AA69A4"/>
    <w:rsid w:val="00AB02F8"/>
    <w:rsid w:val="00AB274F"/>
    <w:rsid w:val="00AB6BE3"/>
    <w:rsid w:val="00AC0EE2"/>
    <w:rsid w:val="00AC1DF0"/>
    <w:rsid w:val="00AC5D3F"/>
    <w:rsid w:val="00AC5E6C"/>
    <w:rsid w:val="00AC6A0A"/>
    <w:rsid w:val="00AC7C58"/>
    <w:rsid w:val="00AD0B3C"/>
    <w:rsid w:val="00AD2632"/>
    <w:rsid w:val="00AD48CB"/>
    <w:rsid w:val="00AD55C3"/>
    <w:rsid w:val="00AD7AB8"/>
    <w:rsid w:val="00AE3383"/>
    <w:rsid w:val="00AE3E2D"/>
    <w:rsid w:val="00AE78B2"/>
    <w:rsid w:val="00AF1F04"/>
    <w:rsid w:val="00AF378B"/>
    <w:rsid w:val="00AF53C8"/>
    <w:rsid w:val="00B016F7"/>
    <w:rsid w:val="00B0402E"/>
    <w:rsid w:val="00B04250"/>
    <w:rsid w:val="00B04AFE"/>
    <w:rsid w:val="00B0513A"/>
    <w:rsid w:val="00B055B9"/>
    <w:rsid w:val="00B06219"/>
    <w:rsid w:val="00B070A3"/>
    <w:rsid w:val="00B072B7"/>
    <w:rsid w:val="00B07508"/>
    <w:rsid w:val="00B1384A"/>
    <w:rsid w:val="00B13ABC"/>
    <w:rsid w:val="00B13D85"/>
    <w:rsid w:val="00B165D1"/>
    <w:rsid w:val="00B1669E"/>
    <w:rsid w:val="00B1786A"/>
    <w:rsid w:val="00B206D8"/>
    <w:rsid w:val="00B20ADE"/>
    <w:rsid w:val="00B23366"/>
    <w:rsid w:val="00B261EA"/>
    <w:rsid w:val="00B26CB6"/>
    <w:rsid w:val="00B26EC9"/>
    <w:rsid w:val="00B27FD7"/>
    <w:rsid w:val="00B312C7"/>
    <w:rsid w:val="00B32170"/>
    <w:rsid w:val="00B335C3"/>
    <w:rsid w:val="00B35D5F"/>
    <w:rsid w:val="00B4115F"/>
    <w:rsid w:val="00B41EE2"/>
    <w:rsid w:val="00B438FA"/>
    <w:rsid w:val="00B50507"/>
    <w:rsid w:val="00B52EEE"/>
    <w:rsid w:val="00B54A5F"/>
    <w:rsid w:val="00B55093"/>
    <w:rsid w:val="00B56513"/>
    <w:rsid w:val="00B61F61"/>
    <w:rsid w:val="00B63D2D"/>
    <w:rsid w:val="00B65043"/>
    <w:rsid w:val="00B65FCF"/>
    <w:rsid w:val="00B72CEF"/>
    <w:rsid w:val="00B73416"/>
    <w:rsid w:val="00B73838"/>
    <w:rsid w:val="00B76BF4"/>
    <w:rsid w:val="00B775F4"/>
    <w:rsid w:val="00B81371"/>
    <w:rsid w:val="00B846EF"/>
    <w:rsid w:val="00B86BD2"/>
    <w:rsid w:val="00B873C9"/>
    <w:rsid w:val="00B87FCB"/>
    <w:rsid w:val="00B939D1"/>
    <w:rsid w:val="00B943C5"/>
    <w:rsid w:val="00B9648C"/>
    <w:rsid w:val="00B964DB"/>
    <w:rsid w:val="00B974B4"/>
    <w:rsid w:val="00B97A61"/>
    <w:rsid w:val="00BA092E"/>
    <w:rsid w:val="00BA31C6"/>
    <w:rsid w:val="00BA56A0"/>
    <w:rsid w:val="00BA643B"/>
    <w:rsid w:val="00BA6498"/>
    <w:rsid w:val="00BB2201"/>
    <w:rsid w:val="00BB3156"/>
    <w:rsid w:val="00BB36F7"/>
    <w:rsid w:val="00BB57C9"/>
    <w:rsid w:val="00BB6662"/>
    <w:rsid w:val="00BB6E08"/>
    <w:rsid w:val="00BB7101"/>
    <w:rsid w:val="00BC28AE"/>
    <w:rsid w:val="00BC3150"/>
    <w:rsid w:val="00BC7313"/>
    <w:rsid w:val="00BC7343"/>
    <w:rsid w:val="00BD1B67"/>
    <w:rsid w:val="00BD301A"/>
    <w:rsid w:val="00BD3C5C"/>
    <w:rsid w:val="00BD4869"/>
    <w:rsid w:val="00BD75AC"/>
    <w:rsid w:val="00BE00FA"/>
    <w:rsid w:val="00BE0C95"/>
    <w:rsid w:val="00BF0E77"/>
    <w:rsid w:val="00BF14D1"/>
    <w:rsid w:val="00BF1EFC"/>
    <w:rsid w:val="00BF34E4"/>
    <w:rsid w:val="00BF52E6"/>
    <w:rsid w:val="00BF6D83"/>
    <w:rsid w:val="00C0294B"/>
    <w:rsid w:val="00C03CFA"/>
    <w:rsid w:val="00C05F9B"/>
    <w:rsid w:val="00C06F1A"/>
    <w:rsid w:val="00C075EC"/>
    <w:rsid w:val="00C07633"/>
    <w:rsid w:val="00C100CC"/>
    <w:rsid w:val="00C11B95"/>
    <w:rsid w:val="00C14566"/>
    <w:rsid w:val="00C15333"/>
    <w:rsid w:val="00C15F25"/>
    <w:rsid w:val="00C2139F"/>
    <w:rsid w:val="00C218B3"/>
    <w:rsid w:val="00C22203"/>
    <w:rsid w:val="00C22EC6"/>
    <w:rsid w:val="00C2706D"/>
    <w:rsid w:val="00C277D8"/>
    <w:rsid w:val="00C30566"/>
    <w:rsid w:val="00C3162D"/>
    <w:rsid w:val="00C327C4"/>
    <w:rsid w:val="00C33610"/>
    <w:rsid w:val="00C34A34"/>
    <w:rsid w:val="00C44883"/>
    <w:rsid w:val="00C4581E"/>
    <w:rsid w:val="00C45BF0"/>
    <w:rsid w:val="00C46420"/>
    <w:rsid w:val="00C50FE0"/>
    <w:rsid w:val="00C5252F"/>
    <w:rsid w:val="00C562C7"/>
    <w:rsid w:val="00C6220B"/>
    <w:rsid w:val="00C63864"/>
    <w:rsid w:val="00C65E7E"/>
    <w:rsid w:val="00C73A3E"/>
    <w:rsid w:val="00C76A13"/>
    <w:rsid w:val="00C818EF"/>
    <w:rsid w:val="00C84889"/>
    <w:rsid w:val="00C86955"/>
    <w:rsid w:val="00C86CFD"/>
    <w:rsid w:val="00C9060F"/>
    <w:rsid w:val="00C90B75"/>
    <w:rsid w:val="00C932BF"/>
    <w:rsid w:val="00C938F1"/>
    <w:rsid w:val="00C94611"/>
    <w:rsid w:val="00CA0A88"/>
    <w:rsid w:val="00CA6DA0"/>
    <w:rsid w:val="00CB1370"/>
    <w:rsid w:val="00CB1DE1"/>
    <w:rsid w:val="00CB2123"/>
    <w:rsid w:val="00CB2616"/>
    <w:rsid w:val="00CB27FB"/>
    <w:rsid w:val="00CB2CC3"/>
    <w:rsid w:val="00CB3C36"/>
    <w:rsid w:val="00CB4679"/>
    <w:rsid w:val="00CB5D80"/>
    <w:rsid w:val="00CB6978"/>
    <w:rsid w:val="00CC360E"/>
    <w:rsid w:val="00CC79AE"/>
    <w:rsid w:val="00CD2BE3"/>
    <w:rsid w:val="00CD3A39"/>
    <w:rsid w:val="00CD3B2D"/>
    <w:rsid w:val="00CD3C8C"/>
    <w:rsid w:val="00CD76D4"/>
    <w:rsid w:val="00CD7893"/>
    <w:rsid w:val="00CE01BB"/>
    <w:rsid w:val="00CE141D"/>
    <w:rsid w:val="00CE232E"/>
    <w:rsid w:val="00CE4FAF"/>
    <w:rsid w:val="00CE6FAB"/>
    <w:rsid w:val="00CE710C"/>
    <w:rsid w:val="00CE7E6A"/>
    <w:rsid w:val="00CF0CF2"/>
    <w:rsid w:val="00CF481E"/>
    <w:rsid w:val="00CF60FC"/>
    <w:rsid w:val="00CF6A50"/>
    <w:rsid w:val="00D013E6"/>
    <w:rsid w:val="00D02A6E"/>
    <w:rsid w:val="00D03B0E"/>
    <w:rsid w:val="00D05B6D"/>
    <w:rsid w:val="00D075EA"/>
    <w:rsid w:val="00D07A8E"/>
    <w:rsid w:val="00D10D79"/>
    <w:rsid w:val="00D11F68"/>
    <w:rsid w:val="00D13757"/>
    <w:rsid w:val="00D14D0B"/>
    <w:rsid w:val="00D21BC2"/>
    <w:rsid w:val="00D25B64"/>
    <w:rsid w:val="00D2734A"/>
    <w:rsid w:val="00D347C1"/>
    <w:rsid w:val="00D349AB"/>
    <w:rsid w:val="00D35986"/>
    <w:rsid w:val="00D36757"/>
    <w:rsid w:val="00D373AE"/>
    <w:rsid w:val="00D3789A"/>
    <w:rsid w:val="00D41BFD"/>
    <w:rsid w:val="00D41E2D"/>
    <w:rsid w:val="00D459CA"/>
    <w:rsid w:val="00D46A20"/>
    <w:rsid w:val="00D4759E"/>
    <w:rsid w:val="00D4793C"/>
    <w:rsid w:val="00D47A5B"/>
    <w:rsid w:val="00D52445"/>
    <w:rsid w:val="00D61F43"/>
    <w:rsid w:val="00D623CD"/>
    <w:rsid w:val="00D62531"/>
    <w:rsid w:val="00D65068"/>
    <w:rsid w:val="00D671FF"/>
    <w:rsid w:val="00D70089"/>
    <w:rsid w:val="00D7107D"/>
    <w:rsid w:val="00D726C4"/>
    <w:rsid w:val="00D77371"/>
    <w:rsid w:val="00D82894"/>
    <w:rsid w:val="00D83C17"/>
    <w:rsid w:val="00D85099"/>
    <w:rsid w:val="00D85885"/>
    <w:rsid w:val="00D86FC7"/>
    <w:rsid w:val="00D8710D"/>
    <w:rsid w:val="00D87652"/>
    <w:rsid w:val="00D90BF0"/>
    <w:rsid w:val="00D9219E"/>
    <w:rsid w:val="00D93298"/>
    <w:rsid w:val="00D9571B"/>
    <w:rsid w:val="00DA02DB"/>
    <w:rsid w:val="00DA36B2"/>
    <w:rsid w:val="00DA513E"/>
    <w:rsid w:val="00DA5B8D"/>
    <w:rsid w:val="00DA67A5"/>
    <w:rsid w:val="00DA6A50"/>
    <w:rsid w:val="00DB474B"/>
    <w:rsid w:val="00DB4BEF"/>
    <w:rsid w:val="00DB78F4"/>
    <w:rsid w:val="00DC0CDB"/>
    <w:rsid w:val="00DC227D"/>
    <w:rsid w:val="00DC2AF5"/>
    <w:rsid w:val="00DC5AB0"/>
    <w:rsid w:val="00DC6AEA"/>
    <w:rsid w:val="00DD0359"/>
    <w:rsid w:val="00DD0FFB"/>
    <w:rsid w:val="00DD1A4D"/>
    <w:rsid w:val="00DD2EF0"/>
    <w:rsid w:val="00DD32B0"/>
    <w:rsid w:val="00DD468B"/>
    <w:rsid w:val="00DD57DB"/>
    <w:rsid w:val="00DD703A"/>
    <w:rsid w:val="00DE3AD2"/>
    <w:rsid w:val="00DE3EB7"/>
    <w:rsid w:val="00DE4805"/>
    <w:rsid w:val="00E018DA"/>
    <w:rsid w:val="00E0265D"/>
    <w:rsid w:val="00E03246"/>
    <w:rsid w:val="00E03C0E"/>
    <w:rsid w:val="00E07E7F"/>
    <w:rsid w:val="00E12B68"/>
    <w:rsid w:val="00E12D1C"/>
    <w:rsid w:val="00E13F1D"/>
    <w:rsid w:val="00E155EC"/>
    <w:rsid w:val="00E17F3D"/>
    <w:rsid w:val="00E21A7F"/>
    <w:rsid w:val="00E22B28"/>
    <w:rsid w:val="00E22C62"/>
    <w:rsid w:val="00E2467D"/>
    <w:rsid w:val="00E24D61"/>
    <w:rsid w:val="00E32DDF"/>
    <w:rsid w:val="00E33A7B"/>
    <w:rsid w:val="00E34753"/>
    <w:rsid w:val="00E3630E"/>
    <w:rsid w:val="00E37397"/>
    <w:rsid w:val="00E42629"/>
    <w:rsid w:val="00E43ABE"/>
    <w:rsid w:val="00E445BD"/>
    <w:rsid w:val="00E45B08"/>
    <w:rsid w:val="00E45BBD"/>
    <w:rsid w:val="00E461AF"/>
    <w:rsid w:val="00E54CDE"/>
    <w:rsid w:val="00E60DC0"/>
    <w:rsid w:val="00E63865"/>
    <w:rsid w:val="00E63879"/>
    <w:rsid w:val="00E64AFA"/>
    <w:rsid w:val="00E65280"/>
    <w:rsid w:val="00E66DC6"/>
    <w:rsid w:val="00E7080E"/>
    <w:rsid w:val="00E730AA"/>
    <w:rsid w:val="00E73775"/>
    <w:rsid w:val="00E74390"/>
    <w:rsid w:val="00E7645F"/>
    <w:rsid w:val="00E76B83"/>
    <w:rsid w:val="00E76F52"/>
    <w:rsid w:val="00E8171B"/>
    <w:rsid w:val="00E83655"/>
    <w:rsid w:val="00E86BAD"/>
    <w:rsid w:val="00E877D6"/>
    <w:rsid w:val="00E91501"/>
    <w:rsid w:val="00E929D2"/>
    <w:rsid w:val="00E95DCD"/>
    <w:rsid w:val="00E964AE"/>
    <w:rsid w:val="00E97023"/>
    <w:rsid w:val="00EA0271"/>
    <w:rsid w:val="00EA454B"/>
    <w:rsid w:val="00EA57A8"/>
    <w:rsid w:val="00EB0B35"/>
    <w:rsid w:val="00EB1D4A"/>
    <w:rsid w:val="00EB1F20"/>
    <w:rsid w:val="00EB2626"/>
    <w:rsid w:val="00EB40DC"/>
    <w:rsid w:val="00EB534F"/>
    <w:rsid w:val="00EC3934"/>
    <w:rsid w:val="00EC7352"/>
    <w:rsid w:val="00ED3EDF"/>
    <w:rsid w:val="00EE107C"/>
    <w:rsid w:val="00EE11F6"/>
    <w:rsid w:val="00EE168B"/>
    <w:rsid w:val="00EE3A1A"/>
    <w:rsid w:val="00EE3E9C"/>
    <w:rsid w:val="00EE4861"/>
    <w:rsid w:val="00EE6A6D"/>
    <w:rsid w:val="00EE73DC"/>
    <w:rsid w:val="00EF2912"/>
    <w:rsid w:val="00EF4E81"/>
    <w:rsid w:val="00F02A7E"/>
    <w:rsid w:val="00F047B0"/>
    <w:rsid w:val="00F05742"/>
    <w:rsid w:val="00F075B1"/>
    <w:rsid w:val="00F147C6"/>
    <w:rsid w:val="00F17E07"/>
    <w:rsid w:val="00F21422"/>
    <w:rsid w:val="00F252C3"/>
    <w:rsid w:val="00F25A74"/>
    <w:rsid w:val="00F2706D"/>
    <w:rsid w:val="00F30AFC"/>
    <w:rsid w:val="00F30E8D"/>
    <w:rsid w:val="00F31667"/>
    <w:rsid w:val="00F321B4"/>
    <w:rsid w:val="00F334AD"/>
    <w:rsid w:val="00F41D1B"/>
    <w:rsid w:val="00F45E2C"/>
    <w:rsid w:val="00F46066"/>
    <w:rsid w:val="00F5240D"/>
    <w:rsid w:val="00F537FC"/>
    <w:rsid w:val="00F565F5"/>
    <w:rsid w:val="00F5683B"/>
    <w:rsid w:val="00F56E20"/>
    <w:rsid w:val="00F60C62"/>
    <w:rsid w:val="00F62356"/>
    <w:rsid w:val="00F66463"/>
    <w:rsid w:val="00F67946"/>
    <w:rsid w:val="00F67F71"/>
    <w:rsid w:val="00F70290"/>
    <w:rsid w:val="00F703A8"/>
    <w:rsid w:val="00F71B18"/>
    <w:rsid w:val="00F72D24"/>
    <w:rsid w:val="00F736E4"/>
    <w:rsid w:val="00F739E9"/>
    <w:rsid w:val="00F765F6"/>
    <w:rsid w:val="00F85237"/>
    <w:rsid w:val="00F86415"/>
    <w:rsid w:val="00F871F6"/>
    <w:rsid w:val="00F87646"/>
    <w:rsid w:val="00F9000A"/>
    <w:rsid w:val="00F902A9"/>
    <w:rsid w:val="00F90B09"/>
    <w:rsid w:val="00F932E7"/>
    <w:rsid w:val="00F952D6"/>
    <w:rsid w:val="00F957CB"/>
    <w:rsid w:val="00F96A1E"/>
    <w:rsid w:val="00F97D61"/>
    <w:rsid w:val="00FA3F47"/>
    <w:rsid w:val="00FA5AE3"/>
    <w:rsid w:val="00FA5E16"/>
    <w:rsid w:val="00FA73DD"/>
    <w:rsid w:val="00FA7C74"/>
    <w:rsid w:val="00FB0EE5"/>
    <w:rsid w:val="00FB13C2"/>
    <w:rsid w:val="00FB25F0"/>
    <w:rsid w:val="00FB304A"/>
    <w:rsid w:val="00FB3A76"/>
    <w:rsid w:val="00FB5DA7"/>
    <w:rsid w:val="00FC1D80"/>
    <w:rsid w:val="00FC2E8B"/>
    <w:rsid w:val="00FC3D82"/>
    <w:rsid w:val="00FC4977"/>
    <w:rsid w:val="00FC7E40"/>
    <w:rsid w:val="00FD166F"/>
    <w:rsid w:val="00FE1D2F"/>
    <w:rsid w:val="00FE2899"/>
    <w:rsid w:val="00FE49E3"/>
    <w:rsid w:val="00FE554C"/>
    <w:rsid w:val="00FE5D1C"/>
    <w:rsid w:val="00FE7185"/>
    <w:rsid w:val="00FF1FC0"/>
    <w:rsid w:val="00FF51E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4:defaultImageDpi w14:val="300"/>
  <w15:docId w15:val="{6C7754A1-0366-4570-831D-EDCAD5B78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B25F0"/>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167F5"/>
    <w:pPr>
      <w:spacing w:after="100"/>
    </w:pPr>
  </w:style>
  <w:style w:type="paragraph" w:styleId="TDC2">
    <w:name w:val="toc 2"/>
    <w:basedOn w:val="Normal"/>
    <w:next w:val="Normal"/>
    <w:autoRedefine/>
    <w:uiPriority w:val="39"/>
    <w:unhideWhenUsed/>
    <w:rsid w:val="008167F5"/>
    <w:pPr>
      <w:spacing w:after="100"/>
      <w:ind w:left="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B25F0"/>
    <w:rPr>
      <w:rFonts w:ascii="Palatino Linotype" w:eastAsiaTheme="majorEastAsia" w:hAnsi="Palatino Linotype" w:cstheme="majorBidi"/>
      <w:b/>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SinespaciadoCar">
    <w:name w:val="Sin espaciado Car"/>
    <w:aliases w:val="Francesa Car"/>
    <w:link w:val="Sinespaciado"/>
    <w:uiPriority w:val="1"/>
    <w:locked/>
    <w:rsid w:val="001B3086"/>
  </w:style>
  <w:style w:type="paragraph" w:customStyle="1" w:styleId="j">
    <w:name w:val="j"/>
    <w:basedOn w:val="Normal"/>
    <w:rsid w:val="00D93298"/>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D93298"/>
  </w:style>
  <w:style w:type="character" w:customStyle="1" w:styleId="h">
    <w:name w:val="h"/>
    <w:basedOn w:val="Fuentedeprrafopredeter"/>
    <w:rsid w:val="00D93298"/>
  </w:style>
  <w:style w:type="paragraph" w:customStyle="1" w:styleId="FootnoteTextCharCharChar1">
    <w:name w:val="Footnote Text Char Char Char1"/>
    <w:basedOn w:val="Normal"/>
    <w:next w:val="Textonotapie"/>
    <w:unhideWhenUsed/>
    <w:rsid w:val="00E60DC0"/>
    <w:rPr>
      <w:rFonts w:eastAsia="Cambria"/>
      <w:sz w:val="20"/>
      <w:szCs w:val="20"/>
      <w:lang w:val="es-MX" w:eastAsia="en-US"/>
    </w:rPr>
  </w:style>
  <w:style w:type="character" w:customStyle="1" w:styleId="normaltextrun">
    <w:name w:val="normaltextrun"/>
    <w:basedOn w:val="Fuentedeprrafopredeter"/>
    <w:rsid w:val="00574F04"/>
  </w:style>
  <w:style w:type="paragraph" w:styleId="Textosinformato">
    <w:name w:val="Plain Text"/>
    <w:basedOn w:val="Normal"/>
    <w:link w:val="TextosinformatoCar"/>
    <w:rsid w:val="00574F04"/>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574F04"/>
    <w:rPr>
      <w:rFonts w:ascii="Courier New" w:eastAsia="Times New Roman" w:hAnsi="Courier New" w:cs="Times New Roman"/>
      <w:sz w:val="20"/>
      <w:szCs w:val="20"/>
      <w:lang w:val="es-ES"/>
    </w:rPr>
  </w:style>
  <w:style w:type="paragraph" w:customStyle="1" w:styleId="Texto">
    <w:name w:val="Texto"/>
    <w:basedOn w:val="Normal"/>
    <w:rsid w:val="00574F04"/>
    <w:pPr>
      <w:spacing w:after="101" w:line="216" w:lineRule="exact"/>
      <w:ind w:firstLine="288"/>
      <w:jc w:val="both"/>
    </w:pPr>
    <w:rPr>
      <w:rFonts w:ascii="Arial" w:eastAsia="Times New Roman" w:hAnsi="Arial" w:cs="Arial"/>
      <w:sz w:val="18"/>
      <w:szCs w:val="18"/>
      <w:lang w:val="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3B5863"/>
    <w:rPr>
      <w:sz w:val="20"/>
      <w:szCs w:val="20"/>
    </w:rPr>
  </w:style>
  <w:style w:type="character" w:customStyle="1" w:styleId="ctr">
    <w:name w:val="ctr"/>
    <w:basedOn w:val="Fuentedeprrafopredeter"/>
    <w:rsid w:val="00D373AE"/>
  </w:style>
  <w:style w:type="paragraph" w:customStyle="1" w:styleId="Default">
    <w:name w:val="Default"/>
    <w:rsid w:val="00FF51EE"/>
    <w:pPr>
      <w:autoSpaceDE w:val="0"/>
      <w:autoSpaceDN w:val="0"/>
      <w:adjustRightInd w:val="0"/>
    </w:pPr>
    <w:rPr>
      <w:rFonts w:ascii="Arial" w:eastAsiaTheme="minorHAnsi" w:hAnsi="Arial" w:cs="Arial"/>
      <w:color w:val="00000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944371">
      <w:bodyDiv w:val="1"/>
      <w:marLeft w:val="0"/>
      <w:marRight w:val="0"/>
      <w:marTop w:val="0"/>
      <w:marBottom w:val="0"/>
      <w:divBdr>
        <w:top w:val="none" w:sz="0" w:space="0" w:color="auto"/>
        <w:left w:val="none" w:sz="0" w:space="0" w:color="auto"/>
        <w:bottom w:val="none" w:sz="0" w:space="0" w:color="auto"/>
        <w:right w:val="none" w:sz="0" w:space="0" w:color="auto"/>
      </w:divBdr>
    </w:div>
    <w:div w:id="189074006">
      <w:bodyDiv w:val="1"/>
      <w:marLeft w:val="0"/>
      <w:marRight w:val="0"/>
      <w:marTop w:val="0"/>
      <w:marBottom w:val="0"/>
      <w:divBdr>
        <w:top w:val="none" w:sz="0" w:space="0" w:color="auto"/>
        <w:left w:val="none" w:sz="0" w:space="0" w:color="auto"/>
        <w:bottom w:val="none" w:sz="0" w:space="0" w:color="auto"/>
        <w:right w:val="none" w:sz="0" w:space="0" w:color="auto"/>
      </w:divBdr>
    </w:div>
    <w:div w:id="442458603">
      <w:bodyDiv w:val="1"/>
      <w:marLeft w:val="0"/>
      <w:marRight w:val="0"/>
      <w:marTop w:val="0"/>
      <w:marBottom w:val="0"/>
      <w:divBdr>
        <w:top w:val="none" w:sz="0" w:space="0" w:color="auto"/>
        <w:left w:val="none" w:sz="0" w:space="0" w:color="auto"/>
        <w:bottom w:val="none" w:sz="0" w:space="0" w:color="auto"/>
        <w:right w:val="none" w:sz="0" w:space="0" w:color="auto"/>
      </w:divBdr>
    </w:div>
    <w:div w:id="648093849">
      <w:bodyDiv w:val="1"/>
      <w:marLeft w:val="0"/>
      <w:marRight w:val="0"/>
      <w:marTop w:val="0"/>
      <w:marBottom w:val="0"/>
      <w:divBdr>
        <w:top w:val="none" w:sz="0" w:space="0" w:color="auto"/>
        <w:left w:val="none" w:sz="0" w:space="0" w:color="auto"/>
        <w:bottom w:val="none" w:sz="0" w:space="0" w:color="auto"/>
        <w:right w:val="none" w:sz="0" w:space="0" w:color="auto"/>
      </w:divBdr>
    </w:div>
    <w:div w:id="667101930">
      <w:bodyDiv w:val="1"/>
      <w:marLeft w:val="0"/>
      <w:marRight w:val="0"/>
      <w:marTop w:val="0"/>
      <w:marBottom w:val="0"/>
      <w:divBdr>
        <w:top w:val="none" w:sz="0" w:space="0" w:color="auto"/>
        <w:left w:val="none" w:sz="0" w:space="0" w:color="auto"/>
        <w:bottom w:val="none" w:sz="0" w:space="0" w:color="auto"/>
        <w:right w:val="none" w:sz="0" w:space="0" w:color="auto"/>
      </w:divBdr>
    </w:div>
    <w:div w:id="799228494">
      <w:bodyDiv w:val="1"/>
      <w:marLeft w:val="0"/>
      <w:marRight w:val="0"/>
      <w:marTop w:val="0"/>
      <w:marBottom w:val="0"/>
      <w:divBdr>
        <w:top w:val="none" w:sz="0" w:space="0" w:color="auto"/>
        <w:left w:val="none" w:sz="0" w:space="0" w:color="auto"/>
        <w:bottom w:val="none" w:sz="0" w:space="0" w:color="auto"/>
        <w:right w:val="none" w:sz="0" w:space="0" w:color="auto"/>
      </w:divBdr>
    </w:div>
    <w:div w:id="885332790">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245071293">
      <w:bodyDiv w:val="1"/>
      <w:marLeft w:val="0"/>
      <w:marRight w:val="0"/>
      <w:marTop w:val="0"/>
      <w:marBottom w:val="0"/>
      <w:divBdr>
        <w:top w:val="none" w:sz="0" w:space="0" w:color="auto"/>
        <w:left w:val="none" w:sz="0" w:space="0" w:color="auto"/>
        <w:bottom w:val="none" w:sz="0" w:space="0" w:color="auto"/>
        <w:right w:val="none" w:sz="0" w:space="0" w:color="auto"/>
      </w:divBdr>
    </w:div>
    <w:div w:id="1272740382">
      <w:bodyDiv w:val="1"/>
      <w:marLeft w:val="0"/>
      <w:marRight w:val="0"/>
      <w:marTop w:val="0"/>
      <w:marBottom w:val="0"/>
      <w:divBdr>
        <w:top w:val="none" w:sz="0" w:space="0" w:color="auto"/>
        <w:left w:val="none" w:sz="0" w:space="0" w:color="auto"/>
        <w:bottom w:val="none" w:sz="0" w:space="0" w:color="auto"/>
        <w:right w:val="none" w:sz="0" w:space="0" w:color="auto"/>
      </w:divBdr>
    </w:div>
    <w:div w:id="1304391913">
      <w:bodyDiv w:val="1"/>
      <w:marLeft w:val="0"/>
      <w:marRight w:val="0"/>
      <w:marTop w:val="0"/>
      <w:marBottom w:val="0"/>
      <w:divBdr>
        <w:top w:val="none" w:sz="0" w:space="0" w:color="auto"/>
        <w:left w:val="none" w:sz="0" w:space="0" w:color="auto"/>
        <w:bottom w:val="none" w:sz="0" w:space="0" w:color="auto"/>
        <w:right w:val="none" w:sz="0" w:space="0" w:color="auto"/>
      </w:divBdr>
    </w:div>
    <w:div w:id="1335650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14/verific-servicios/verific-servicios.s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5CE8B-6E4D-4729-843B-B404217DA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41</Pages>
  <Words>8866</Words>
  <Characters>48769</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4</cp:revision>
  <cp:lastPrinted>2017-09-28T16:06:00Z</cp:lastPrinted>
  <dcterms:created xsi:type="dcterms:W3CDTF">2019-12-16T19:22:00Z</dcterms:created>
  <dcterms:modified xsi:type="dcterms:W3CDTF">2020-06-17T01:59:00Z</dcterms:modified>
</cp:coreProperties>
</file>