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364"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774DCC">
        <w:rPr>
          <w:rFonts w:ascii="Palatino Linotype" w:eastAsia="Times New Roman" w:hAnsi="Palatino Linotype" w:cs="Arial"/>
          <w:color w:val="000000"/>
          <w:sz w:val="24"/>
          <w:szCs w:val="24"/>
          <w:lang w:eastAsia="es-MX"/>
        </w:rPr>
        <w:t>cinco de marzo</w:t>
      </w:r>
      <w:r>
        <w:rPr>
          <w:rFonts w:ascii="Palatino Linotype" w:eastAsia="Times New Roman" w:hAnsi="Palatino Linotype" w:cs="Arial"/>
          <w:color w:val="000000"/>
          <w:sz w:val="24"/>
          <w:szCs w:val="24"/>
          <w:lang w:eastAsia="es-MX"/>
        </w:rPr>
        <w:t xml:space="preserve"> de dos mil veinte.</w:t>
      </w:r>
    </w:p>
    <w:p w:rsidR="008D7364" w:rsidRPr="00226C6A"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Pr="00226C6A" w:rsidRDefault="008D7364" w:rsidP="006530EE">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00B0085D">
        <w:rPr>
          <w:rFonts w:ascii="Palatino Linotype" w:hAnsi="Palatino Linotype" w:cs="Arial"/>
          <w:b/>
          <w:sz w:val="24"/>
        </w:rPr>
        <w:t>S</w:t>
      </w:r>
      <w:r w:rsidRPr="00DC5129">
        <w:rPr>
          <w:rFonts w:ascii="Palatino Linotype" w:hAnsi="Palatino Linotype" w:cs="Arial"/>
          <w:sz w:val="24"/>
        </w:rPr>
        <w:t xml:space="preserve"> l</w:t>
      </w:r>
      <w:r w:rsidR="00B0085D">
        <w:rPr>
          <w:rFonts w:ascii="Palatino Linotype" w:hAnsi="Palatino Linotype" w:cs="Arial"/>
          <w:sz w:val="24"/>
        </w:rPr>
        <w:t>os</w:t>
      </w:r>
      <w:r w:rsidRPr="00DC5129">
        <w:rPr>
          <w:rFonts w:ascii="Palatino Linotype" w:hAnsi="Palatino Linotype" w:cs="Arial"/>
          <w:sz w:val="24"/>
        </w:rPr>
        <w:t xml:space="preserve"> expediente</w:t>
      </w:r>
      <w:r w:rsidR="00B0085D">
        <w:rPr>
          <w:rFonts w:ascii="Palatino Linotype" w:hAnsi="Palatino Linotype" w:cs="Arial"/>
          <w:sz w:val="24"/>
        </w:rPr>
        <w:t>s</w:t>
      </w:r>
      <w:r w:rsidRPr="00DC5129">
        <w:rPr>
          <w:rFonts w:ascii="Palatino Linotype" w:hAnsi="Palatino Linotype" w:cs="Arial"/>
          <w:sz w:val="24"/>
        </w:rPr>
        <w:t xml:space="preserve"> electrónico</w:t>
      </w:r>
      <w:r w:rsidR="00B0085D">
        <w:rPr>
          <w:rFonts w:ascii="Palatino Linotype" w:hAnsi="Palatino Linotype" w:cs="Arial"/>
          <w:sz w:val="24"/>
        </w:rPr>
        <w:t>s</w:t>
      </w:r>
      <w:r w:rsidRPr="00DC5129">
        <w:rPr>
          <w:rFonts w:ascii="Palatino Linotype" w:hAnsi="Palatino Linotype" w:cs="Arial"/>
          <w:sz w:val="24"/>
        </w:rPr>
        <w:t xml:space="preserve"> formado</w:t>
      </w:r>
      <w:r w:rsidR="00B0085D">
        <w:rPr>
          <w:rFonts w:ascii="Palatino Linotype" w:hAnsi="Palatino Linotype" w:cs="Arial"/>
          <w:sz w:val="24"/>
        </w:rPr>
        <w:t>s</w:t>
      </w:r>
      <w:r w:rsidRPr="00DC5129">
        <w:rPr>
          <w:rFonts w:ascii="Palatino Linotype" w:hAnsi="Palatino Linotype" w:cs="Arial"/>
          <w:sz w:val="24"/>
        </w:rPr>
        <w:t xml:space="preserve"> con motivo de</w:t>
      </w:r>
      <w:r w:rsidR="00B0085D">
        <w:rPr>
          <w:rFonts w:ascii="Palatino Linotype" w:hAnsi="Palatino Linotype" w:cs="Arial"/>
          <w:sz w:val="24"/>
        </w:rPr>
        <w:t xml:space="preserve"> </w:t>
      </w:r>
      <w:r w:rsidRPr="00DC5129">
        <w:rPr>
          <w:rFonts w:ascii="Palatino Linotype" w:hAnsi="Palatino Linotype" w:cs="Arial"/>
          <w:sz w:val="24"/>
        </w:rPr>
        <w:t>l</w:t>
      </w:r>
      <w:r w:rsidR="00B0085D">
        <w:rPr>
          <w:rFonts w:ascii="Palatino Linotype" w:hAnsi="Palatino Linotype" w:cs="Arial"/>
          <w:sz w:val="24"/>
        </w:rPr>
        <w:t>os</w:t>
      </w:r>
      <w:r w:rsidRPr="00DC5129">
        <w:rPr>
          <w:rFonts w:ascii="Palatino Linotype" w:hAnsi="Palatino Linotype" w:cs="Arial"/>
          <w:sz w:val="24"/>
        </w:rPr>
        <w:t xml:space="preserve"> recurso</w:t>
      </w:r>
      <w:r w:rsidR="00B0085D">
        <w:rPr>
          <w:rFonts w:ascii="Palatino Linotype" w:hAnsi="Palatino Linotype" w:cs="Arial"/>
          <w:sz w:val="24"/>
        </w:rPr>
        <w:t>s</w:t>
      </w:r>
      <w:r w:rsidRPr="00DC5129">
        <w:rPr>
          <w:rFonts w:ascii="Palatino Linotype" w:hAnsi="Palatino Linotype" w:cs="Arial"/>
          <w:sz w:val="24"/>
        </w:rPr>
        <w:t xml:space="preserve"> de revisión número </w:t>
      </w:r>
      <w:r>
        <w:rPr>
          <w:rFonts w:ascii="Palatino Linotype" w:hAnsi="Palatino Linotype" w:cs="Arial"/>
          <w:b/>
          <w:bCs/>
          <w:sz w:val="24"/>
          <w:lang w:eastAsia="es-MX"/>
        </w:rPr>
        <w:t>0</w:t>
      </w:r>
      <w:r w:rsidR="00AE7AF5">
        <w:rPr>
          <w:rFonts w:ascii="Palatino Linotype" w:hAnsi="Palatino Linotype" w:cs="Arial"/>
          <w:b/>
          <w:bCs/>
          <w:sz w:val="24"/>
          <w:lang w:eastAsia="es-MX"/>
        </w:rPr>
        <w:t>9</w:t>
      </w:r>
      <w:r w:rsidR="00B0085D">
        <w:rPr>
          <w:rFonts w:ascii="Palatino Linotype" w:hAnsi="Palatino Linotype" w:cs="Arial"/>
          <w:b/>
          <w:bCs/>
          <w:sz w:val="24"/>
          <w:lang w:eastAsia="es-MX"/>
        </w:rPr>
        <w:t>450</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sidR="00B0085D">
        <w:rPr>
          <w:rFonts w:ascii="Palatino Linotype" w:hAnsi="Palatino Linotype" w:cs="Arial"/>
          <w:b/>
          <w:bCs/>
          <w:sz w:val="24"/>
          <w:lang w:eastAsia="es-MX"/>
        </w:rPr>
        <w:t xml:space="preserve"> y 09451</w:t>
      </w:r>
      <w:r w:rsidR="00B0085D" w:rsidRPr="00DC5129">
        <w:rPr>
          <w:rFonts w:ascii="Palatino Linotype" w:hAnsi="Palatino Linotype" w:cs="Arial"/>
          <w:b/>
          <w:bCs/>
          <w:sz w:val="24"/>
          <w:lang w:eastAsia="es-MX"/>
        </w:rPr>
        <w:t>/INFOEM/IP/RR/201</w:t>
      </w:r>
      <w:r w:rsidR="00B0085D">
        <w:rPr>
          <w:rFonts w:ascii="Palatino Linotype" w:hAnsi="Palatino Linotype" w:cs="Arial"/>
          <w:b/>
          <w:bCs/>
          <w:sz w:val="24"/>
          <w:lang w:eastAsia="es-MX"/>
        </w:rPr>
        <w:t>9</w:t>
      </w:r>
      <w:r>
        <w:rPr>
          <w:rFonts w:ascii="Palatino Linotype" w:hAnsi="Palatino Linotype" w:cs="Arial"/>
          <w:sz w:val="24"/>
        </w:rPr>
        <w:t>, interpuesto</w:t>
      </w:r>
      <w:r w:rsidR="00B0085D">
        <w:rPr>
          <w:rFonts w:ascii="Palatino Linotype" w:hAnsi="Palatino Linotype" w:cs="Arial"/>
          <w:sz w:val="24"/>
        </w:rPr>
        <w:t>s</w:t>
      </w:r>
      <w:r>
        <w:rPr>
          <w:rFonts w:ascii="Palatino Linotype" w:hAnsi="Palatino Linotype" w:cs="Arial"/>
          <w:sz w:val="24"/>
        </w:rPr>
        <w:t xml:space="preserve"> por </w:t>
      </w:r>
      <w:r w:rsidR="00774DCC">
        <w:rPr>
          <w:rFonts w:ascii="Palatino Linotype" w:hAnsi="Palatino Linotype" w:cs="Arial"/>
        </w:rPr>
        <w:t>XXXXXXXXXXXXXXXXXXXX</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proofErr w:type="spellStart"/>
      <w:r w:rsidR="00B0085D" w:rsidRPr="00B0085D">
        <w:rPr>
          <w:rFonts w:ascii="Palatino Linotype" w:hAnsi="Palatino Linotype" w:cs="Arial"/>
          <w:b/>
          <w:sz w:val="24"/>
          <w:szCs w:val="24"/>
        </w:rPr>
        <w:t>Coyotepec</w:t>
      </w:r>
      <w:proofErr w:type="spellEnd"/>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8D7364" w:rsidRPr="00226C6A" w:rsidRDefault="008D7364" w:rsidP="006530EE">
      <w:pPr>
        <w:spacing w:after="0" w:line="360" w:lineRule="auto"/>
        <w:jc w:val="both"/>
        <w:rPr>
          <w:rFonts w:ascii="Palatino Linotype" w:hAnsi="Palatino Linotype" w:cs="Arial"/>
          <w:sz w:val="24"/>
          <w:szCs w:val="24"/>
        </w:rPr>
      </w:pPr>
    </w:p>
    <w:p w:rsidR="008D7364" w:rsidRPr="0053096A" w:rsidRDefault="008D7364" w:rsidP="006530EE">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8D7364" w:rsidRPr="00226C6A" w:rsidRDefault="008D7364" w:rsidP="006530EE">
      <w:pPr>
        <w:spacing w:after="0" w:line="360" w:lineRule="auto"/>
        <w:jc w:val="center"/>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8D7364" w:rsidRPr="00226C6A"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sidR="00B0085D">
        <w:rPr>
          <w:rFonts w:ascii="Palatino Linotype" w:hAnsi="Palatino Linotype" w:cs="Arial"/>
          <w:sz w:val="24"/>
          <w:szCs w:val="24"/>
        </w:rPr>
        <w:t>quince</w:t>
      </w:r>
      <w:r>
        <w:rPr>
          <w:rFonts w:ascii="Palatino Linotype" w:hAnsi="Palatino Linotype" w:cs="Arial"/>
          <w:sz w:val="24"/>
          <w:szCs w:val="24"/>
        </w:rPr>
        <w:t xml:space="preserve"> de </w:t>
      </w:r>
      <w:r w:rsidR="00AE7AF5">
        <w:rPr>
          <w:rFonts w:ascii="Palatino Linotype" w:hAnsi="Palatino Linotype" w:cs="Arial"/>
          <w:sz w:val="24"/>
          <w:szCs w:val="24"/>
        </w:rPr>
        <w:t>noviembre</w:t>
      </w:r>
      <w:r>
        <w:rPr>
          <w:rFonts w:ascii="Palatino Linotype" w:hAnsi="Palatino Linotype" w:cs="Arial"/>
          <w:sz w:val="24"/>
          <w:szCs w:val="24"/>
        </w:rPr>
        <w:t xml:space="preserve"> de dos mil diecinueve, la</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sidR="00AE7AF5">
        <w:rPr>
          <w:rFonts w:ascii="Palatino Linotype" w:hAnsi="Palatino Linotype" w:cs="Arial"/>
          <w:sz w:val="24"/>
          <w:szCs w:val="24"/>
        </w:rPr>
        <w:t xml:space="preserve">del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w:t>
      </w:r>
      <w:r w:rsidR="00B0085D">
        <w:rPr>
          <w:rFonts w:ascii="Palatino Linotype" w:hAnsi="Palatino Linotype" w:cs="Arial"/>
          <w:sz w:val="24"/>
          <w:szCs w:val="24"/>
        </w:rPr>
        <w:t>es</w:t>
      </w:r>
      <w:r w:rsidRPr="00226C6A">
        <w:rPr>
          <w:rFonts w:ascii="Palatino Linotype" w:hAnsi="Palatino Linotype" w:cs="Arial"/>
          <w:sz w:val="24"/>
          <w:szCs w:val="24"/>
        </w:rPr>
        <w:t xml:space="preserve"> de acceso a la información pública registrada</w:t>
      </w:r>
      <w:r w:rsidR="00B0085D">
        <w:rPr>
          <w:rFonts w:ascii="Palatino Linotype" w:hAnsi="Palatino Linotype" w:cs="Arial"/>
          <w:sz w:val="24"/>
          <w:szCs w:val="24"/>
        </w:rPr>
        <w:t>s</w:t>
      </w:r>
      <w:r w:rsidRPr="00226C6A">
        <w:rPr>
          <w:rFonts w:ascii="Palatino Linotype" w:hAnsi="Palatino Linotype" w:cs="Arial"/>
          <w:sz w:val="24"/>
          <w:szCs w:val="24"/>
        </w:rPr>
        <w:t xml:space="preserve"> bajo </w:t>
      </w:r>
      <w:r w:rsidR="00B0085D">
        <w:rPr>
          <w:rFonts w:ascii="Palatino Linotype" w:hAnsi="Palatino Linotype" w:cs="Arial"/>
          <w:sz w:val="24"/>
          <w:szCs w:val="24"/>
        </w:rPr>
        <w:t>los</w:t>
      </w:r>
      <w:r w:rsidRPr="00226C6A">
        <w:rPr>
          <w:rFonts w:ascii="Palatino Linotype" w:hAnsi="Palatino Linotype" w:cs="Arial"/>
          <w:sz w:val="24"/>
          <w:szCs w:val="24"/>
        </w:rPr>
        <w:t xml:space="preserve"> número</w:t>
      </w:r>
      <w:r w:rsidR="00B0085D">
        <w:rPr>
          <w:rFonts w:ascii="Palatino Linotype" w:hAnsi="Palatino Linotype" w:cs="Arial"/>
          <w:sz w:val="24"/>
          <w:szCs w:val="24"/>
        </w:rPr>
        <w:t>s</w:t>
      </w:r>
      <w:r w:rsidRPr="00226C6A">
        <w:rPr>
          <w:rFonts w:ascii="Palatino Linotype" w:hAnsi="Palatino Linotype" w:cs="Arial"/>
          <w:sz w:val="24"/>
          <w:szCs w:val="24"/>
        </w:rPr>
        <w:t xml:space="preserve"> de expediente</w:t>
      </w:r>
      <w:r w:rsidRPr="00226C6A">
        <w:rPr>
          <w:rFonts w:ascii="Palatino Linotype" w:hAnsi="Palatino Linotype" w:cs="Arial"/>
          <w:b/>
          <w:sz w:val="24"/>
          <w:szCs w:val="24"/>
        </w:rPr>
        <w:t xml:space="preserve"> </w:t>
      </w:r>
      <w:r w:rsidR="00B0085D" w:rsidRPr="00B0085D">
        <w:rPr>
          <w:rFonts w:ascii="Palatino Linotype" w:hAnsi="Palatino Linotype" w:cs="Arial"/>
          <w:b/>
          <w:sz w:val="24"/>
          <w:szCs w:val="24"/>
        </w:rPr>
        <w:t>00502/COYOTEP/IP/2019</w:t>
      </w:r>
      <w:r w:rsidR="00B0085D">
        <w:rPr>
          <w:rFonts w:ascii="Palatino Linotype" w:hAnsi="Palatino Linotype" w:cs="Arial"/>
          <w:sz w:val="24"/>
          <w:szCs w:val="24"/>
        </w:rPr>
        <w:t xml:space="preserve"> y </w:t>
      </w:r>
      <w:r w:rsidR="00B0085D" w:rsidRPr="00B0085D">
        <w:rPr>
          <w:rFonts w:ascii="Palatino Linotype" w:hAnsi="Palatino Linotype" w:cs="Arial"/>
          <w:b/>
          <w:sz w:val="24"/>
          <w:szCs w:val="24"/>
        </w:rPr>
        <w:t>0050</w:t>
      </w:r>
      <w:r w:rsidR="00B0085D">
        <w:rPr>
          <w:rFonts w:ascii="Palatino Linotype" w:hAnsi="Palatino Linotype" w:cs="Arial"/>
          <w:b/>
          <w:sz w:val="24"/>
          <w:szCs w:val="24"/>
        </w:rPr>
        <w:t>3</w:t>
      </w:r>
      <w:r w:rsidR="00B0085D" w:rsidRPr="00B0085D">
        <w:rPr>
          <w:rFonts w:ascii="Palatino Linotype" w:hAnsi="Palatino Linotype" w:cs="Arial"/>
          <w:b/>
          <w:sz w:val="24"/>
          <w:szCs w:val="24"/>
        </w:rPr>
        <w:t>/COYOTEP/IP/2019</w:t>
      </w:r>
      <w:r w:rsidRPr="00226C6A">
        <w:rPr>
          <w:rFonts w:ascii="Palatino Linotype" w:hAnsi="Palatino Linotype" w:cs="Arial"/>
          <w:sz w:val="24"/>
          <w:szCs w:val="24"/>
        </w:rPr>
        <w:t>,</w:t>
      </w:r>
      <w:r w:rsidRPr="00B0085D">
        <w:rPr>
          <w:rFonts w:ascii="Palatino Linotype" w:hAnsi="Palatino Linotype" w:cs="Arial"/>
          <w:sz w:val="24"/>
          <w:szCs w:val="24"/>
        </w:rPr>
        <w:t xml:space="preserve"> </w:t>
      </w:r>
      <w:r w:rsidRPr="00226C6A">
        <w:rPr>
          <w:rFonts w:ascii="Palatino Linotype" w:hAnsi="Palatino Linotype" w:cs="Arial"/>
          <w:sz w:val="24"/>
          <w:szCs w:val="24"/>
        </w:rPr>
        <w:t>mediante la</w:t>
      </w:r>
      <w:r w:rsidR="00B0085D">
        <w:rPr>
          <w:rFonts w:ascii="Palatino Linotype" w:hAnsi="Palatino Linotype" w:cs="Arial"/>
          <w:sz w:val="24"/>
          <w:szCs w:val="24"/>
        </w:rPr>
        <w:t>s</w:t>
      </w:r>
      <w:r w:rsidRPr="00226C6A">
        <w:rPr>
          <w:rFonts w:ascii="Palatino Linotype" w:hAnsi="Palatino Linotype" w:cs="Arial"/>
          <w:sz w:val="24"/>
          <w:szCs w:val="24"/>
        </w:rPr>
        <w:t xml:space="preserve"> cual</w:t>
      </w:r>
      <w:r w:rsidR="00B0085D">
        <w:rPr>
          <w:rFonts w:ascii="Palatino Linotype" w:hAnsi="Palatino Linotype" w:cs="Arial"/>
          <w:sz w:val="24"/>
          <w:szCs w:val="24"/>
        </w:rPr>
        <w:t>es</w:t>
      </w:r>
      <w:r w:rsidRPr="00226C6A">
        <w:rPr>
          <w:rFonts w:ascii="Palatino Linotype" w:hAnsi="Palatino Linotype" w:cs="Arial"/>
          <w:sz w:val="24"/>
          <w:szCs w:val="24"/>
        </w:rPr>
        <w:t xml:space="preserve"> solicitó</w:t>
      </w:r>
      <w:r w:rsidR="00B0085D">
        <w:rPr>
          <w:rFonts w:ascii="Palatino Linotype" w:hAnsi="Palatino Linotype" w:cs="Arial"/>
          <w:sz w:val="24"/>
          <w:szCs w:val="24"/>
        </w:rPr>
        <w:t>, respectivamente, la</w:t>
      </w:r>
      <w:r w:rsidRPr="00226C6A">
        <w:rPr>
          <w:rFonts w:ascii="Palatino Linotype" w:hAnsi="Palatino Linotype" w:cs="Arial"/>
          <w:sz w:val="24"/>
          <w:szCs w:val="24"/>
        </w:rPr>
        <w:t xml:space="preserve"> información en el tenor siguiente:</w:t>
      </w:r>
    </w:p>
    <w:p w:rsidR="008D7364" w:rsidRPr="00226C6A" w:rsidRDefault="008D7364" w:rsidP="006530EE">
      <w:pPr>
        <w:spacing w:after="0" w:line="360" w:lineRule="auto"/>
        <w:jc w:val="both"/>
        <w:rPr>
          <w:rFonts w:ascii="Palatino Linotype" w:hAnsi="Palatino Linotype" w:cs="Arial"/>
          <w:sz w:val="24"/>
          <w:szCs w:val="24"/>
        </w:rPr>
      </w:pPr>
    </w:p>
    <w:p w:rsidR="008D7364" w:rsidRPr="00B0085D" w:rsidRDefault="00B0085D" w:rsidP="00B0085D">
      <w:pPr>
        <w:pStyle w:val="Prrafodelista"/>
        <w:numPr>
          <w:ilvl w:val="0"/>
          <w:numId w:val="10"/>
        </w:numPr>
        <w:spacing w:line="276" w:lineRule="auto"/>
        <w:ind w:right="567"/>
        <w:jc w:val="both"/>
        <w:rPr>
          <w:rFonts w:ascii="Palatino Linotype" w:hAnsi="Palatino Linotype"/>
          <w:i/>
          <w:color w:val="000000"/>
        </w:rPr>
      </w:pPr>
      <w:r w:rsidRPr="00B0085D">
        <w:rPr>
          <w:rFonts w:ascii="Palatino Linotype" w:hAnsi="Palatino Linotype"/>
          <w:i/>
          <w:color w:val="000000"/>
        </w:rPr>
        <w:t>TABULADOR DE SUELDOS DE LA ADMINISTRACIÓN PÚBLICA 2019-2021 DEL MUNICIPIO DE COYOTEPEC ESTADO DE MÉXICO</w:t>
      </w:r>
    </w:p>
    <w:p w:rsidR="00B0085D" w:rsidRPr="00B0085D" w:rsidRDefault="00B0085D" w:rsidP="00B0085D">
      <w:pPr>
        <w:spacing w:after="0" w:line="276" w:lineRule="auto"/>
        <w:ind w:left="567" w:right="567"/>
        <w:jc w:val="both"/>
        <w:rPr>
          <w:rFonts w:ascii="Palatino Linotype" w:hAnsi="Palatino Linotype"/>
          <w:i/>
          <w:color w:val="000000"/>
        </w:rPr>
      </w:pPr>
    </w:p>
    <w:p w:rsidR="00B0085D" w:rsidRPr="00B0085D" w:rsidRDefault="00B0085D" w:rsidP="00B0085D">
      <w:pPr>
        <w:pStyle w:val="Prrafodelista"/>
        <w:numPr>
          <w:ilvl w:val="0"/>
          <w:numId w:val="10"/>
        </w:numPr>
        <w:spacing w:line="276" w:lineRule="auto"/>
        <w:ind w:right="567"/>
        <w:jc w:val="both"/>
        <w:rPr>
          <w:rFonts w:ascii="Palatino Linotype" w:eastAsiaTheme="minorHAnsi" w:hAnsi="Palatino Linotype" w:cstheme="minorBidi"/>
          <w:i/>
          <w:color w:val="000000"/>
          <w:lang w:val="es-MX" w:eastAsia="en-US"/>
        </w:rPr>
      </w:pPr>
      <w:r w:rsidRPr="00B0085D">
        <w:rPr>
          <w:rFonts w:ascii="Palatino Linotype" w:hAnsi="Palatino Linotype"/>
          <w:i/>
          <w:color w:val="000000"/>
        </w:rPr>
        <w:t xml:space="preserve">NOMINA DE LA ADMINISTRACIÓN PÚBLICA 2019-2021 DEL MUNICIPIO DE COYOTEPEC ESTADO DE MÉXICO, ES DECIR, </w:t>
      </w:r>
      <w:r w:rsidRPr="00B0085D">
        <w:rPr>
          <w:rFonts w:ascii="Palatino Linotype" w:hAnsi="Palatino Linotype"/>
          <w:i/>
          <w:color w:val="000000"/>
        </w:rPr>
        <w:lastRenderedPageBreak/>
        <w:t>NOMBRE Y SUELDO QUE PERCIBEN LOS SERVIDORES PÚBLICOS QUE ES PERSONAL ADSCRITO A ESTA ADMINISTRACIÓN PÚBLICA 2019-2021 DEL MUNICIPIO DE COYOTEPEC ESTADO DE MÉXICO DESDE EL MES DE ENERO DEL AÑO 2019 AL 15 DE NOVIEMBRE DEL AÑO 2019</w:t>
      </w:r>
    </w:p>
    <w:p w:rsidR="00B0085D" w:rsidRDefault="00B0085D" w:rsidP="006530EE">
      <w:pPr>
        <w:spacing w:after="0" w:line="360" w:lineRule="auto"/>
        <w:ind w:left="851" w:right="851"/>
        <w:jc w:val="both"/>
        <w:rPr>
          <w:rFonts w:ascii="Palatino Linotype" w:eastAsia="Times New Roman" w:hAnsi="Palatino Linotype" w:cs="Times New Roman"/>
          <w:i/>
          <w:szCs w:val="24"/>
          <w:lang w:val="es-ES_tradnl" w:eastAsia="es-ES"/>
        </w:rPr>
      </w:pPr>
    </w:p>
    <w:p w:rsidR="008D7364" w:rsidRDefault="008D7364" w:rsidP="006530EE">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Modalidad de entrega: a través de</w:t>
      </w:r>
      <w:r w:rsidR="002814A7">
        <w:rPr>
          <w:rFonts w:ascii="Palatino Linotype" w:eastAsia="Times New Roman" w:hAnsi="Palatino Linotype" w:cs="Times New Roman"/>
          <w:sz w:val="24"/>
          <w:szCs w:val="24"/>
          <w:lang w:val="es-ES_tradnl" w:eastAsia="es-ES"/>
        </w:rPr>
        <w:t xml:space="preserve"> </w:t>
      </w:r>
      <w:r w:rsidR="002F359C">
        <w:rPr>
          <w:rFonts w:ascii="Palatino Linotype" w:eastAsia="Times New Roman" w:hAnsi="Palatino Linotype" w:cs="Times New Roman"/>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8D7364" w:rsidRPr="00886C46" w:rsidRDefault="008D7364" w:rsidP="006530EE">
      <w:pPr>
        <w:spacing w:after="0" w:line="360" w:lineRule="auto"/>
        <w:jc w:val="both"/>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w:t>
      </w:r>
      <w:r w:rsidR="00B0085D">
        <w:rPr>
          <w:rFonts w:ascii="Palatino Linotype" w:hAnsi="Palatino Linotype" w:cs="Arial"/>
          <w:sz w:val="24"/>
          <w:szCs w:val="24"/>
        </w:rPr>
        <w:t>s</w:t>
      </w:r>
      <w:r w:rsidRPr="00226C6A">
        <w:rPr>
          <w:rFonts w:ascii="Palatino Linotype" w:hAnsi="Palatino Linotype" w:cs="Arial"/>
          <w:sz w:val="24"/>
          <w:szCs w:val="24"/>
        </w:rPr>
        <w:t xml:space="preserve"> solicitud</w:t>
      </w:r>
      <w:r w:rsidR="00B0085D">
        <w:rPr>
          <w:rFonts w:ascii="Palatino Linotype" w:hAnsi="Palatino Linotype" w:cs="Arial"/>
          <w:sz w:val="24"/>
          <w:szCs w:val="24"/>
        </w:rPr>
        <w:t>es</w:t>
      </w:r>
      <w:r w:rsidRPr="00226C6A">
        <w:rPr>
          <w:rFonts w:ascii="Palatino Linotype" w:hAnsi="Palatino Linotype" w:cs="Arial"/>
          <w:sz w:val="24"/>
          <w:szCs w:val="24"/>
        </w:rPr>
        <w:t xml:space="preserve"> de información de referencia, con base en las constancias contenidas en l</w:t>
      </w:r>
      <w:r w:rsidR="00B0085D">
        <w:rPr>
          <w:rFonts w:ascii="Palatino Linotype" w:hAnsi="Palatino Linotype" w:cs="Arial"/>
          <w:sz w:val="24"/>
          <w:szCs w:val="24"/>
        </w:rPr>
        <w:t>os</w:t>
      </w:r>
      <w:r>
        <w:rPr>
          <w:rFonts w:ascii="Palatino Linotype" w:hAnsi="Palatino Linotype" w:cs="Arial"/>
          <w:sz w:val="24"/>
          <w:szCs w:val="24"/>
        </w:rPr>
        <w:t xml:space="preserve"> expediente</w:t>
      </w:r>
      <w:r w:rsidR="00B0085D">
        <w:rPr>
          <w:rFonts w:ascii="Palatino Linotype" w:hAnsi="Palatino Linotype" w:cs="Arial"/>
          <w:sz w:val="24"/>
          <w:szCs w:val="24"/>
        </w:rPr>
        <w:t>s</w:t>
      </w:r>
      <w:r>
        <w:rPr>
          <w:rFonts w:ascii="Palatino Linotype" w:hAnsi="Palatino Linotype" w:cs="Arial"/>
          <w:sz w:val="24"/>
          <w:szCs w:val="24"/>
        </w:rPr>
        <w:t xml:space="preserve"> virtual</w:t>
      </w:r>
      <w:r w:rsidR="00B0085D">
        <w:rPr>
          <w:rFonts w:ascii="Palatino Linotype" w:hAnsi="Palatino Linotype" w:cs="Arial"/>
          <w:sz w:val="24"/>
          <w:szCs w:val="24"/>
        </w:rPr>
        <w:t>es</w:t>
      </w:r>
      <w:r>
        <w:rPr>
          <w:rFonts w:ascii="Palatino Linotype" w:hAnsi="Palatino Linotype" w:cs="Arial"/>
          <w:sz w:val="24"/>
          <w:szCs w:val="24"/>
        </w:rPr>
        <w:t xml:space="preserve"> del </w:t>
      </w:r>
      <w:r w:rsidRPr="00226C6A">
        <w:rPr>
          <w:rFonts w:ascii="Palatino Linotype" w:hAnsi="Palatino Linotype" w:cs="Arial"/>
          <w:b/>
          <w:sz w:val="24"/>
          <w:szCs w:val="24"/>
        </w:rPr>
        <w:t>SAIMEX</w:t>
      </w:r>
      <w:r>
        <w:rPr>
          <w:rFonts w:ascii="Palatino Linotype" w:hAnsi="Palatino Linotype" w:cs="Arial"/>
          <w:sz w:val="24"/>
          <w:szCs w:val="24"/>
        </w:rPr>
        <w:t xml:space="preserve"> </w:t>
      </w:r>
      <w:proofErr w:type="spellStart"/>
      <w:r>
        <w:rPr>
          <w:rFonts w:ascii="Palatino Linotype" w:hAnsi="Palatino Linotype" w:cs="Arial"/>
          <w:sz w:val="24"/>
          <w:szCs w:val="24"/>
        </w:rPr>
        <w:t>aperturado</w:t>
      </w:r>
      <w:r w:rsidR="00B0085D">
        <w:rPr>
          <w:rFonts w:ascii="Palatino Linotype" w:hAnsi="Palatino Linotype" w:cs="Arial"/>
          <w:sz w:val="24"/>
          <w:szCs w:val="24"/>
        </w:rPr>
        <w:t>s</w:t>
      </w:r>
      <w:proofErr w:type="spellEnd"/>
      <w:r>
        <w:rPr>
          <w:rFonts w:ascii="Palatino Linotype" w:hAnsi="Palatino Linotype" w:cs="Arial"/>
          <w:sz w:val="24"/>
          <w:szCs w:val="24"/>
        </w:rPr>
        <w:t xml:space="preserve"> con motivo del ingreso de la</w:t>
      </w:r>
      <w:r w:rsidR="00B0085D">
        <w:rPr>
          <w:rFonts w:ascii="Palatino Linotype" w:hAnsi="Palatino Linotype" w:cs="Arial"/>
          <w:sz w:val="24"/>
          <w:szCs w:val="24"/>
        </w:rPr>
        <w:t>s</w:t>
      </w:r>
      <w:r>
        <w:rPr>
          <w:rFonts w:ascii="Palatino Linotype" w:hAnsi="Palatino Linotype" w:cs="Arial"/>
          <w:sz w:val="24"/>
          <w:szCs w:val="24"/>
        </w:rPr>
        <w:t xml:space="preserve"> solicitud</w:t>
      </w:r>
      <w:r w:rsidR="00B0085D">
        <w:rPr>
          <w:rFonts w:ascii="Palatino Linotype" w:hAnsi="Palatino Linotype" w:cs="Arial"/>
          <w:sz w:val="24"/>
          <w:szCs w:val="24"/>
        </w:rPr>
        <w:t>es</w:t>
      </w:r>
      <w:r>
        <w:rPr>
          <w:rFonts w:ascii="Palatino Linotype" w:hAnsi="Palatino Linotype" w:cs="Arial"/>
          <w:sz w:val="24"/>
          <w:szCs w:val="24"/>
        </w:rPr>
        <w:t xml:space="preserve">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w:t>
      </w:r>
      <w:r w:rsidR="00B0085D">
        <w:rPr>
          <w:rFonts w:ascii="Palatino Linotype" w:hAnsi="Palatino Linotype" w:cs="Arial"/>
          <w:sz w:val="24"/>
          <w:szCs w:val="24"/>
        </w:rPr>
        <w:t>s</w:t>
      </w:r>
      <w:r>
        <w:rPr>
          <w:rFonts w:ascii="Palatino Linotype" w:hAnsi="Palatino Linotype" w:cs="Arial"/>
          <w:sz w:val="24"/>
          <w:szCs w:val="24"/>
        </w:rPr>
        <w:t xml:space="preserve"> solicitud</w:t>
      </w:r>
      <w:r w:rsidR="00B0085D">
        <w:rPr>
          <w:rFonts w:ascii="Palatino Linotype" w:hAnsi="Palatino Linotype" w:cs="Arial"/>
          <w:sz w:val="24"/>
          <w:szCs w:val="24"/>
        </w:rPr>
        <w:t>es</w:t>
      </w:r>
      <w:r>
        <w:rPr>
          <w:rFonts w:ascii="Palatino Linotype" w:hAnsi="Palatino Linotype" w:cs="Arial"/>
          <w:sz w:val="24"/>
          <w:szCs w:val="24"/>
        </w:rPr>
        <w:t xml:space="preserve"> de información</w:t>
      </w:r>
      <w:r w:rsidR="00EE020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sidR="00B0085D">
        <w:rPr>
          <w:rFonts w:ascii="Palatino Linotype" w:hAnsi="Palatino Linotype" w:cs="Arial"/>
          <w:sz w:val="24"/>
          <w:szCs w:val="24"/>
        </w:rPr>
        <w:t>once</w:t>
      </w:r>
      <w:r>
        <w:rPr>
          <w:rFonts w:ascii="Palatino Linotype" w:hAnsi="Palatino Linotype" w:cs="Arial"/>
          <w:sz w:val="24"/>
          <w:szCs w:val="24"/>
        </w:rPr>
        <w:t xml:space="preserve"> de </w:t>
      </w:r>
      <w:r w:rsidR="00B0085D">
        <w:rPr>
          <w:rFonts w:ascii="Palatino Linotype" w:hAnsi="Palatino Linotype" w:cs="Arial"/>
          <w:sz w:val="24"/>
          <w:szCs w:val="24"/>
        </w:rPr>
        <w:t>diciembre</w:t>
      </w:r>
      <w:r>
        <w:rPr>
          <w:rFonts w:ascii="Palatino Linotype" w:hAnsi="Palatino Linotype" w:cs="Arial"/>
          <w:sz w:val="24"/>
          <w:szCs w:val="24"/>
        </w:rPr>
        <w:t xml:space="preserve"> </w:t>
      </w:r>
      <w:r w:rsidR="002814A7">
        <w:rPr>
          <w:rFonts w:ascii="Palatino Linotype" w:hAnsi="Palatino Linotype" w:cs="Arial"/>
          <w:sz w:val="24"/>
          <w:szCs w:val="24"/>
        </w:rPr>
        <w:t xml:space="preserve">de dos mil diecinueve, </w:t>
      </w:r>
      <w:r>
        <w:rPr>
          <w:rFonts w:ascii="Palatino Linotype" w:hAnsi="Palatino Linotype" w:cs="Arial"/>
          <w:sz w:val="24"/>
          <w:szCs w:val="24"/>
        </w:rPr>
        <w:t>l</w:t>
      </w:r>
      <w:r w:rsidR="00AE7AF5">
        <w:rPr>
          <w:rFonts w:ascii="Palatino Linotype" w:hAnsi="Palatino Linotype" w:cs="Arial"/>
          <w:sz w:val="24"/>
          <w:szCs w:val="24"/>
        </w:rPr>
        <w:t>a parte</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xml:space="preserve">, </w:t>
      </w:r>
      <w:r w:rsidR="00B0085D">
        <w:rPr>
          <w:rFonts w:ascii="Palatino Linotype" w:hAnsi="Palatino Linotype" w:cs="Arial"/>
          <w:sz w:val="24"/>
          <w:szCs w:val="24"/>
        </w:rPr>
        <w:t xml:space="preserve">de forma unánime, lo </w:t>
      </w:r>
      <w:r>
        <w:rPr>
          <w:rFonts w:ascii="Palatino Linotype" w:hAnsi="Palatino Linotype" w:cs="Arial"/>
          <w:sz w:val="24"/>
          <w:szCs w:val="24"/>
        </w:rPr>
        <w:t>siguiente:</w:t>
      </w:r>
    </w:p>
    <w:p w:rsidR="008D7364" w:rsidRDefault="008D7364" w:rsidP="006530EE">
      <w:pPr>
        <w:spacing w:after="0" w:line="360" w:lineRule="auto"/>
        <w:jc w:val="both"/>
        <w:rPr>
          <w:rFonts w:ascii="Palatino Linotype" w:hAnsi="Palatino Linotype" w:cs="Arial"/>
          <w:sz w:val="24"/>
          <w:szCs w:val="24"/>
        </w:rPr>
      </w:pPr>
    </w:p>
    <w:p w:rsidR="00B0085D" w:rsidRPr="00312475" w:rsidRDefault="00B0085D" w:rsidP="00B0085D">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Pr="00B0085D">
        <w:rPr>
          <w:rFonts w:ascii="Palatino Linotype" w:hAnsi="Palatino Linotype"/>
          <w:i/>
          <w:color w:val="000000"/>
        </w:rPr>
        <w:t>OMISIÓN EN CONTESTACIÓN</w:t>
      </w:r>
      <w:r w:rsidRPr="002814A7">
        <w:rPr>
          <w:rFonts w:ascii="Palatino Linotype" w:hAnsi="Palatino Linotype"/>
          <w:i/>
          <w:color w:val="000000"/>
        </w:rPr>
        <w:t>.</w:t>
      </w:r>
      <w:r w:rsidRPr="00312475">
        <w:rPr>
          <w:rFonts w:ascii="Palatino Linotype" w:hAnsi="Palatino Linotype"/>
          <w:i/>
          <w:color w:val="000000"/>
        </w:rPr>
        <w:t>” (</w:t>
      </w:r>
      <w:proofErr w:type="gramStart"/>
      <w:r w:rsidRPr="00312475">
        <w:rPr>
          <w:rFonts w:ascii="Palatino Linotype" w:hAnsi="Palatino Linotype"/>
          <w:i/>
          <w:color w:val="000000"/>
        </w:rPr>
        <w:t>sic</w:t>
      </w:r>
      <w:proofErr w:type="gramEnd"/>
      <w:r w:rsidRPr="00312475">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w:t>
      </w:r>
      <w:r w:rsidR="00AE7AF5">
        <w:rPr>
          <w:rFonts w:ascii="Palatino Linotype" w:hAnsi="Palatino Linotype" w:cs="Arial"/>
          <w:sz w:val="24"/>
          <w:szCs w:val="24"/>
        </w:rPr>
        <w:t>parte</w:t>
      </w:r>
      <w:r w:rsidRPr="00CC2562">
        <w:rPr>
          <w:rFonts w:ascii="Palatino Linotype" w:hAnsi="Palatino Linotype" w:cs="Arial"/>
          <w:sz w:val="24"/>
          <w:szCs w:val="24"/>
        </w:rPr>
        <w:t xml:space="preserve">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B0085D" w:rsidRPr="00B0085D">
        <w:rPr>
          <w:rFonts w:ascii="Palatino Linotype" w:hAnsi="Palatino Linotype"/>
          <w:i/>
          <w:color w:val="000000"/>
        </w:rPr>
        <w:t>NO CONTESTACIÓN DE INFORMACIÓN SOLICITADA</w:t>
      </w:r>
      <w:r w:rsidR="002814A7" w:rsidRPr="002814A7">
        <w:rPr>
          <w:rFonts w:ascii="Palatino Linotype" w:hAnsi="Palatino Linotype"/>
          <w:i/>
          <w:color w:val="000000"/>
        </w:rPr>
        <w:t>.</w:t>
      </w:r>
      <w:r w:rsidRPr="00312475">
        <w:rPr>
          <w:rFonts w:ascii="Palatino Linotype" w:hAnsi="Palatino Linotype"/>
          <w:i/>
          <w:color w:val="000000"/>
        </w:rPr>
        <w:t>” (</w:t>
      </w:r>
      <w:proofErr w:type="gramStart"/>
      <w:r w:rsidRPr="00312475">
        <w:rPr>
          <w:rFonts w:ascii="Palatino Linotype" w:hAnsi="Palatino Linotype"/>
          <w:i/>
          <w:color w:val="000000"/>
        </w:rPr>
        <w:t>sic</w:t>
      </w:r>
      <w:proofErr w:type="gramEnd"/>
      <w:r w:rsidRPr="00312475">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B0085D">
        <w:rPr>
          <w:rFonts w:ascii="Palatino Linotype" w:hAnsi="Palatino Linotype" w:cs="Arial"/>
          <w:b/>
          <w:sz w:val="24"/>
          <w:szCs w:val="24"/>
        </w:rPr>
        <w:t xml:space="preserve">diecisiete </w:t>
      </w:r>
      <w:r w:rsidRPr="00EE0204">
        <w:rPr>
          <w:rFonts w:ascii="Palatino Linotype" w:hAnsi="Palatino Linotype" w:cs="Arial"/>
          <w:b/>
          <w:sz w:val="24"/>
          <w:szCs w:val="24"/>
        </w:rPr>
        <w:t xml:space="preserve">de </w:t>
      </w:r>
      <w:r w:rsidR="00AE7AF5">
        <w:rPr>
          <w:rFonts w:ascii="Palatino Linotype" w:hAnsi="Palatino Linotype" w:cs="Arial"/>
          <w:b/>
          <w:sz w:val="24"/>
          <w:szCs w:val="24"/>
        </w:rPr>
        <w:t>diciembre</w:t>
      </w:r>
      <w:r w:rsidRPr="00EE0204">
        <w:rPr>
          <w:rFonts w:ascii="Palatino Linotype" w:hAnsi="Palatino Linotype" w:cs="Arial"/>
          <w:b/>
          <w:sz w:val="24"/>
          <w:szCs w:val="24"/>
        </w:rPr>
        <w:t xml:space="preserve">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8D7364" w:rsidRPr="00226C6A"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sidR="00B0085D">
        <w:rPr>
          <w:rFonts w:ascii="Palatino Linotype" w:hAnsi="Palatino Linotype" w:cs="Arial"/>
          <w:b/>
          <w:sz w:val="24"/>
          <w:szCs w:val="24"/>
        </w:rPr>
        <w:t>veintiocho</w:t>
      </w:r>
      <w:r w:rsidRPr="00DC4D48">
        <w:rPr>
          <w:rFonts w:ascii="Palatino Linotype" w:hAnsi="Palatino Linotype" w:cs="Arial"/>
          <w:b/>
          <w:sz w:val="24"/>
          <w:szCs w:val="24"/>
        </w:rPr>
        <w:t xml:space="preserve"> de </w:t>
      </w:r>
      <w:r w:rsidR="00AE7AF5">
        <w:rPr>
          <w:rFonts w:ascii="Palatino Linotype" w:hAnsi="Palatino Linotype" w:cs="Arial"/>
          <w:b/>
          <w:sz w:val="24"/>
          <w:szCs w:val="24"/>
        </w:rPr>
        <w:t>enero</w:t>
      </w:r>
      <w:r w:rsidRPr="00DC4D48">
        <w:rPr>
          <w:rFonts w:ascii="Palatino Linotype" w:hAnsi="Palatino Linotype" w:cs="Arial"/>
          <w:b/>
          <w:sz w:val="24"/>
          <w:szCs w:val="24"/>
        </w:rPr>
        <w:t xml:space="preserve"> de dos mil </w:t>
      </w:r>
      <w:r w:rsidR="00B0085D">
        <w:rPr>
          <w:rFonts w:ascii="Palatino Linotype" w:hAnsi="Palatino Linotype" w:cs="Arial"/>
          <w:b/>
          <w:sz w:val="24"/>
          <w:szCs w:val="24"/>
        </w:rPr>
        <w:t>veinte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DC4D48" w:rsidRDefault="008D7364" w:rsidP="006530EE">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xml:space="preserve">. </w:t>
      </w:r>
      <w:r w:rsidRPr="00DC4D48">
        <w:rPr>
          <w:rFonts w:ascii="Palatino Linotype" w:hAnsi="Palatino Linotype" w:cs="Arial"/>
          <w:b/>
          <w:sz w:val="24"/>
          <w:szCs w:val="24"/>
        </w:rPr>
        <w:t>De la prórroga para emitir resolución.</w:t>
      </w:r>
    </w:p>
    <w:p w:rsidR="008D7364" w:rsidRPr="00037272" w:rsidRDefault="00AE7AF5" w:rsidP="006530EE">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Mediante acuerdo de fecha </w:t>
      </w:r>
      <w:r w:rsidR="00B0085D">
        <w:rPr>
          <w:rFonts w:ascii="Palatino Linotype" w:eastAsiaTheme="minorEastAsia" w:hAnsi="Palatino Linotype"/>
          <w:b/>
          <w:sz w:val="24"/>
          <w:szCs w:val="24"/>
          <w:lang w:val="es-ES_tradnl" w:eastAsia="es-ES"/>
        </w:rPr>
        <w:t>catorce</w:t>
      </w:r>
      <w:r>
        <w:rPr>
          <w:rFonts w:ascii="Palatino Linotype" w:eastAsiaTheme="minorEastAsia" w:hAnsi="Palatino Linotype"/>
          <w:b/>
          <w:sz w:val="24"/>
          <w:szCs w:val="24"/>
          <w:lang w:val="es-ES_tradnl" w:eastAsia="es-ES"/>
        </w:rPr>
        <w:t xml:space="preserve"> </w:t>
      </w:r>
      <w:r w:rsidR="008D7364" w:rsidRPr="00DC4D48">
        <w:rPr>
          <w:rFonts w:ascii="Palatino Linotype" w:eastAsiaTheme="minorEastAsia" w:hAnsi="Palatino Linotype"/>
          <w:b/>
          <w:sz w:val="24"/>
          <w:szCs w:val="24"/>
          <w:lang w:val="es-ES_tradnl" w:eastAsia="es-ES"/>
        </w:rPr>
        <w:t xml:space="preserve">de </w:t>
      </w:r>
      <w:r>
        <w:rPr>
          <w:rFonts w:ascii="Palatino Linotype" w:eastAsiaTheme="minorEastAsia" w:hAnsi="Palatino Linotype"/>
          <w:b/>
          <w:sz w:val="24"/>
          <w:szCs w:val="24"/>
          <w:lang w:val="es-ES_tradnl" w:eastAsia="es-ES"/>
        </w:rPr>
        <w:t>febrero</w:t>
      </w:r>
      <w:r w:rsidR="008D7364" w:rsidRPr="00DC4D48">
        <w:rPr>
          <w:rFonts w:ascii="Palatino Linotype" w:eastAsiaTheme="minorEastAsia" w:hAnsi="Palatino Linotype"/>
          <w:b/>
          <w:sz w:val="24"/>
          <w:szCs w:val="24"/>
          <w:lang w:val="es-ES_tradnl" w:eastAsia="es-ES"/>
        </w:rPr>
        <w:t xml:space="preserve"> de dos mil veinte</w:t>
      </w:r>
      <w:r w:rsidR="008D7364" w:rsidRPr="00037272">
        <w:rPr>
          <w:rFonts w:ascii="Palatino Linotype" w:eastAsiaTheme="minorEastAsia" w:hAnsi="Palatino Linotype"/>
          <w:sz w:val="24"/>
          <w:szCs w:val="24"/>
          <w:lang w:val="es-ES_tradnl" w:eastAsia="es-ES"/>
        </w:rPr>
        <w:t xml:space="preserve">, se acordó ampliar por el plazo de quince días hábiles más, los términos de ley para emitir la resolución respectiva en </w:t>
      </w:r>
      <w:r w:rsidR="004D1075">
        <w:rPr>
          <w:rFonts w:ascii="Palatino Linotype" w:eastAsiaTheme="minorEastAsia" w:hAnsi="Palatino Linotype"/>
          <w:sz w:val="24"/>
          <w:szCs w:val="24"/>
          <w:lang w:val="es-ES_tradnl" w:eastAsia="es-ES"/>
        </w:rPr>
        <w:t>los</w:t>
      </w:r>
      <w:r w:rsidR="008D7364" w:rsidRPr="00037272">
        <w:rPr>
          <w:rFonts w:ascii="Palatino Linotype" w:eastAsiaTheme="minorEastAsia" w:hAnsi="Palatino Linotype"/>
          <w:sz w:val="24"/>
          <w:szCs w:val="24"/>
          <w:lang w:val="es-ES_tradnl" w:eastAsia="es-ES"/>
        </w:rPr>
        <w:t xml:space="preserve"> recurso</w:t>
      </w:r>
      <w:r w:rsidR="004D1075">
        <w:rPr>
          <w:rFonts w:ascii="Palatino Linotype" w:eastAsiaTheme="minorEastAsia" w:hAnsi="Palatino Linotype"/>
          <w:sz w:val="24"/>
          <w:szCs w:val="24"/>
          <w:lang w:val="es-ES_tradnl" w:eastAsia="es-ES"/>
        </w:rPr>
        <w:t>s</w:t>
      </w:r>
      <w:r w:rsidR="008D7364" w:rsidRPr="00037272">
        <w:rPr>
          <w:rFonts w:ascii="Palatino Linotype" w:eastAsiaTheme="minorEastAsia" w:hAnsi="Palatino Linotype"/>
          <w:sz w:val="24"/>
          <w:szCs w:val="24"/>
          <w:lang w:val="es-ES_tradnl" w:eastAsia="es-ES"/>
        </w:rPr>
        <w:t xml:space="preserve"> de revisión citado</w:t>
      </w:r>
      <w:r w:rsidR="004D1075">
        <w:rPr>
          <w:rFonts w:ascii="Palatino Linotype" w:eastAsiaTheme="minorEastAsia" w:hAnsi="Palatino Linotype"/>
          <w:sz w:val="24"/>
          <w:szCs w:val="24"/>
          <w:lang w:val="es-ES_tradnl" w:eastAsia="es-ES"/>
        </w:rPr>
        <w:t>s</w:t>
      </w:r>
      <w:r w:rsidR="008D7364" w:rsidRPr="00037272">
        <w:rPr>
          <w:rFonts w:ascii="Palatino Linotype" w:eastAsiaTheme="minorEastAsia" w:hAnsi="Palatino Linotype"/>
          <w:sz w:val="24"/>
          <w:szCs w:val="24"/>
          <w:lang w:val="es-ES_tradnl" w:eastAsia="es-ES"/>
        </w:rPr>
        <w:t xml:space="preserve"> al rubro, en términos del artículo 181, tercer párrafo,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77688C" w:rsidRDefault="008D7364" w:rsidP="006530EE">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8D7364" w:rsidRPr="00011FD7" w:rsidRDefault="008D7364" w:rsidP="006530EE">
      <w:pPr>
        <w:spacing w:after="0" w:line="360" w:lineRule="auto"/>
        <w:jc w:val="center"/>
        <w:rPr>
          <w:rFonts w:ascii="Palatino Linotype" w:hAnsi="Palatino Linotype" w:cs="Arial"/>
          <w:b/>
          <w:sz w:val="24"/>
        </w:rPr>
      </w:pPr>
    </w:p>
    <w:p w:rsidR="008D7364" w:rsidRPr="00011FD7" w:rsidRDefault="008D7364" w:rsidP="006530EE">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8D7364" w:rsidRPr="001D77CB" w:rsidRDefault="008D7364" w:rsidP="006530E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D7364" w:rsidRDefault="008D7364" w:rsidP="006530EE">
      <w:pPr>
        <w:spacing w:after="0" w:line="360" w:lineRule="auto"/>
        <w:jc w:val="both"/>
        <w:rPr>
          <w:rFonts w:ascii="Palatino Linotype" w:hAnsi="Palatino Linotype" w:cs="Arial"/>
          <w:sz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lastRenderedPageBreak/>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7364" w:rsidRPr="005B0063"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8D7364" w:rsidRPr="00011FD7" w:rsidRDefault="008D7364" w:rsidP="006530EE">
      <w:pPr>
        <w:pStyle w:val="Sinespaciado"/>
        <w:rPr>
          <w:rFonts w:ascii="Palatino Linotype" w:hAnsi="Palatino Linotype"/>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D7364" w:rsidRPr="00813D02"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8C3132"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w:t>
      </w:r>
      <w:r w:rsidRPr="00521219">
        <w:rPr>
          <w:rFonts w:ascii="Palatino Linotype" w:hAnsi="Palatino Linotype" w:cs="Arial"/>
          <w:sz w:val="24"/>
          <w:szCs w:val="24"/>
        </w:rPr>
        <w:lastRenderedPageBreak/>
        <w:t>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8D7364" w:rsidRPr="00521219"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w:t>
      </w:r>
      <w:proofErr w:type="spellStart"/>
      <w:r w:rsidRPr="00011FD7">
        <w:rPr>
          <w:rFonts w:ascii="Palatino Linotype" w:hAnsi="Palatino Linotype" w:cs="Arial"/>
          <w:sz w:val="24"/>
          <w:szCs w:val="24"/>
        </w:rPr>
        <w:t>Resolutor</w:t>
      </w:r>
      <w:proofErr w:type="spellEnd"/>
      <w:r w:rsidRPr="00011FD7">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7"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8"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 xml:space="preserve">no se advierte que el derecho interno desatienda los estándares que pretenden proteger los </w:t>
      </w:r>
      <w:r w:rsidRPr="00011FD7">
        <w:rPr>
          <w:rFonts w:ascii="Palatino Linotype" w:hAnsi="Palatino Linotype"/>
          <w:b/>
          <w:i/>
          <w:u w:val="single"/>
        </w:rPr>
        <w:lastRenderedPageBreak/>
        <w:t>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11FD7">
        <w:rPr>
          <w:rFonts w:ascii="Palatino Linotype" w:hAnsi="Palatino Linotype"/>
          <w:i/>
        </w:rPr>
        <w:t>concesoria</w:t>
      </w:r>
      <w:proofErr w:type="spellEnd"/>
      <w:r w:rsidRPr="00011FD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w:t>
      </w:r>
      <w:r w:rsidRPr="00011FD7">
        <w:rPr>
          <w:rFonts w:ascii="Palatino Linotype" w:hAnsi="Palatino Linotype" w:cs="Arial"/>
          <w:sz w:val="24"/>
          <w:szCs w:val="24"/>
        </w:rPr>
        <w:lastRenderedPageBreak/>
        <w:t>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 xml:space="preserve">CUARTO. </w:t>
      </w:r>
      <w:r w:rsidR="00D33F2B">
        <w:rPr>
          <w:rFonts w:ascii="Palatino Linotype" w:hAnsi="Palatino Linotype" w:cs="Arial"/>
          <w:b/>
          <w:sz w:val="28"/>
        </w:rPr>
        <w:t>R</w:t>
      </w:r>
      <w:r w:rsidRPr="00011FD7">
        <w:rPr>
          <w:rFonts w:ascii="Palatino Linotype" w:hAnsi="Palatino Linotype" w:cs="Arial"/>
          <w:b/>
          <w:sz w:val="28"/>
        </w:rPr>
        <w:t>esolución del asunto.</w:t>
      </w:r>
      <w:r w:rsidRPr="00011FD7">
        <w:rPr>
          <w:rFonts w:ascii="Palatino Linotype" w:hAnsi="Palatino Linotype" w:cs="Arial"/>
          <w:sz w:val="28"/>
        </w:rPr>
        <w:t xml:space="preserve"> </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814A7" w:rsidRDefault="002814A7"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 xml:space="preserv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w:t>
      </w:r>
      <w:r w:rsidRPr="00011FD7">
        <w:rPr>
          <w:rFonts w:ascii="Palatino Linotype" w:hAnsi="Palatino Linotype" w:cs="Arial"/>
          <w:sz w:val="24"/>
          <w:szCs w:val="24"/>
        </w:rPr>
        <w:lastRenderedPageBreak/>
        <w:t>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En tal sentido es necesario establecer el tema o materia de estudio que nace a partir del ejercicio del derecho a la información pública, de su i</w:t>
      </w:r>
      <w:r w:rsidR="002814A7">
        <w:rPr>
          <w:rFonts w:ascii="Palatino Linotype" w:hAnsi="Palatino Linotype" w:cs="Arial"/>
        </w:rPr>
        <w:t xml:space="preserve">nterpretación, así tenemos que </w:t>
      </w:r>
      <w:r w:rsidRPr="00011FD7">
        <w:rPr>
          <w:rFonts w:ascii="Palatino Linotype" w:hAnsi="Palatino Linotype" w:cs="Arial"/>
        </w:rPr>
        <w:t>l</w:t>
      </w:r>
      <w:r w:rsidR="002814A7">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w:t>
      </w:r>
      <w:r w:rsidR="0016166D">
        <w:rPr>
          <w:rFonts w:ascii="Palatino Linotype" w:hAnsi="Palatino Linotype" w:cs="Arial"/>
        </w:rPr>
        <w:t xml:space="preserve"> objetivamente</w:t>
      </w:r>
      <w:r>
        <w:rPr>
          <w:rFonts w:ascii="Palatino Linotype" w:hAnsi="Palatino Linotype" w:cs="Arial"/>
        </w:rPr>
        <w:t xml:space="preserve"> lo siguiente:</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FC5FAE" w:rsidRPr="00B0085D" w:rsidRDefault="00FC5FAE" w:rsidP="00FC5FAE">
      <w:pPr>
        <w:pStyle w:val="Prrafodelista"/>
        <w:numPr>
          <w:ilvl w:val="0"/>
          <w:numId w:val="10"/>
        </w:numPr>
        <w:spacing w:line="276" w:lineRule="auto"/>
        <w:ind w:right="567"/>
        <w:jc w:val="both"/>
        <w:rPr>
          <w:rFonts w:ascii="Palatino Linotype" w:hAnsi="Palatino Linotype"/>
          <w:i/>
          <w:color w:val="000000"/>
        </w:rPr>
      </w:pPr>
      <w:r w:rsidRPr="00B0085D">
        <w:rPr>
          <w:rFonts w:ascii="Palatino Linotype" w:hAnsi="Palatino Linotype"/>
          <w:i/>
          <w:color w:val="000000"/>
        </w:rPr>
        <w:t>TABULADOR DE SUELDOS DE LA ADMINISTRACIÓN PÚBLICA 2019-2021 DEL MUNICIPIO DE COYOTEPEC ESTADO DE MÉXICO</w:t>
      </w:r>
    </w:p>
    <w:p w:rsidR="00FC5FAE" w:rsidRPr="00B0085D" w:rsidRDefault="00FC5FAE" w:rsidP="00FC5FAE">
      <w:pPr>
        <w:spacing w:after="0" w:line="276" w:lineRule="auto"/>
        <w:ind w:left="567" w:right="567"/>
        <w:jc w:val="both"/>
        <w:rPr>
          <w:rFonts w:ascii="Palatino Linotype" w:hAnsi="Palatino Linotype"/>
          <w:i/>
          <w:color w:val="000000"/>
        </w:rPr>
      </w:pPr>
    </w:p>
    <w:p w:rsidR="00FC5FAE" w:rsidRPr="00B0085D" w:rsidRDefault="00FC5FAE" w:rsidP="00FC5FAE">
      <w:pPr>
        <w:pStyle w:val="Prrafodelista"/>
        <w:numPr>
          <w:ilvl w:val="0"/>
          <w:numId w:val="10"/>
        </w:numPr>
        <w:spacing w:line="276" w:lineRule="auto"/>
        <w:ind w:right="567"/>
        <w:jc w:val="both"/>
        <w:rPr>
          <w:rFonts w:ascii="Palatino Linotype" w:eastAsiaTheme="minorHAnsi" w:hAnsi="Palatino Linotype" w:cstheme="minorBidi"/>
          <w:i/>
          <w:color w:val="000000"/>
          <w:lang w:val="es-MX" w:eastAsia="en-US"/>
        </w:rPr>
      </w:pPr>
      <w:r w:rsidRPr="00B0085D">
        <w:rPr>
          <w:rFonts w:ascii="Palatino Linotype" w:hAnsi="Palatino Linotype"/>
          <w:i/>
          <w:color w:val="000000"/>
        </w:rPr>
        <w:t>NOMINA DE LA ADMINISTRACIÓN PÚBLICA 2019-2021 DEL MUNICIPIO DE COYOTEPEC ESTADO DE MÉXICO, ES DECIR, NOMBRE Y SUELDO QUE PERCIBEN LOS SERVIDORES PÚBLICOS QUE ES PERSONAL ADSCRITO A ESTA ADMINISTRACIÓN PÚBLICA 2019-2021 DEL MUNICIPIO DE COYOTEPEC ESTADO DE MÉXICO DESDE EL MES DE ENERO DEL AÑO 2019 AL 15 DE NOVIEMBRE DEL AÑO 2019</w:t>
      </w:r>
    </w:p>
    <w:p w:rsidR="00AE7AF5" w:rsidRDefault="00AE7AF5" w:rsidP="006530EE">
      <w:pPr>
        <w:spacing w:after="0" w:line="360" w:lineRule="auto"/>
        <w:jc w:val="both"/>
        <w:rPr>
          <w:rFonts w:ascii="Palatino Linotype" w:hAnsi="Palatino Linotype" w:cs="Arial"/>
          <w:sz w:val="24"/>
          <w:szCs w:val="24"/>
        </w:rPr>
      </w:pPr>
    </w:p>
    <w:p w:rsidR="008D7364" w:rsidRPr="00C57486" w:rsidRDefault="008D7364" w:rsidP="006530EE">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t xml:space="preserve">Como quedó precisado en el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w:t>
      </w:r>
      <w:r w:rsidR="00E029AA">
        <w:rPr>
          <w:rFonts w:ascii="Palatino Linotype" w:hAnsi="Palatino Linotype" w:cs="Arial"/>
          <w:sz w:val="24"/>
          <w:szCs w:val="24"/>
        </w:rPr>
        <w:lastRenderedPageBreak/>
        <w:t>los</w:t>
      </w:r>
      <w:r w:rsidRPr="00C57486">
        <w:rPr>
          <w:rFonts w:ascii="Palatino Linotype" w:hAnsi="Palatino Linotype" w:cs="Arial"/>
          <w:sz w:val="24"/>
          <w:szCs w:val="24"/>
        </w:rPr>
        <w:t xml:space="preserve"> recurso</w:t>
      </w:r>
      <w:r w:rsidR="00E029AA">
        <w:rPr>
          <w:rFonts w:ascii="Palatino Linotype" w:hAnsi="Palatino Linotype" w:cs="Arial"/>
          <w:sz w:val="24"/>
          <w:szCs w:val="24"/>
        </w:rPr>
        <w:t>s</w:t>
      </w:r>
      <w:r w:rsidRPr="00C57486">
        <w:rPr>
          <w:rFonts w:ascii="Palatino Linotype" w:hAnsi="Palatino Linotype" w:cs="Arial"/>
          <w:sz w:val="24"/>
          <w:szCs w:val="24"/>
        </w:rPr>
        <w:t xml:space="preserve">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 xml:space="preserve">motivos de </w:t>
      </w:r>
      <w:r w:rsidRPr="00E029AA">
        <w:rPr>
          <w:rFonts w:ascii="Palatino Linotype" w:hAnsi="Palatino Linotype" w:cs="Arial"/>
          <w:sz w:val="24"/>
          <w:szCs w:val="24"/>
        </w:rPr>
        <w:t>inconformidad</w:t>
      </w:r>
      <w:r w:rsidRPr="00C57486">
        <w:rPr>
          <w:rFonts w:ascii="Palatino Linotype" w:hAnsi="Palatino Linotype" w:cs="Arial"/>
          <w:sz w:val="24"/>
          <w:szCs w:val="24"/>
        </w:rPr>
        <w:t xml:space="preserve"> </w:t>
      </w:r>
      <w:r w:rsidR="00E029AA">
        <w:rPr>
          <w:rFonts w:ascii="Palatino Linotype" w:hAnsi="Palatino Linotype" w:cs="Arial"/>
          <w:sz w:val="24"/>
          <w:szCs w:val="24"/>
        </w:rPr>
        <w:t>“</w:t>
      </w:r>
      <w:r w:rsidR="00E029AA" w:rsidRPr="00E029AA">
        <w:rPr>
          <w:rFonts w:ascii="Palatino Linotype" w:hAnsi="Palatino Linotype" w:cs="Arial"/>
          <w:i/>
          <w:sz w:val="24"/>
          <w:szCs w:val="24"/>
        </w:rPr>
        <w:t>NO CONTESTACIÓN DE INFORMACIÓN SOLICITADA</w:t>
      </w:r>
      <w:r w:rsidR="00E029AA">
        <w:rPr>
          <w:rFonts w:ascii="Palatino Linotype" w:hAnsi="Palatino Linotype" w:cs="Arial"/>
          <w:sz w:val="24"/>
          <w:szCs w:val="24"/>
        </w:rPr>
        <w:t>”</w:t>
      </w:r>
      <w:r w:rsidRPr="00E029AA">
        <w:rPr>
          <w:rFonts w:ascii="Palatino Linotype" w:hAnsi="Palatino Linotype" w:cs="Arial"/>
          <w:sz w:val="24"/>
          <w:szCs w:val="24"/>
        </w:rPr>
        <w:t>,</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8D7364" w:rsidRPr="00E33DF3" w:rsidRDefault="008D7364" w:rsidP="006530EE">
      <w:pPr>
        <w:spacing w:after="0" w:line="360" w:lineRule="auto"/>
        <w:jc w:val="both"/>
        <w:rPr>
          <w:rFonts w:ascii="Palatino Linotype" w:hAnsi="Palatino Linotype" w:cs="Arial"/>
          <w:sz w:val="24"/>
          <w:szCs w:val="24"/>
        </w:rPr>
      </w:pPr>
    </w:p>
    <w:p w:rsidR="00D33F2B" w:rsidRDefault="008D7364" w:rsidP="00D33F2B">
      <w:pPr>
        <w:autoSpaceDE w:val="0"/>
        <w:autoSpaceDN w:val="0"/>
        <w:adjustRightInd w:val="0"/>
        <w:spacing w:after="0" w:line="360" w:lineRule="auto"/>
        <w:jc w:val="both"/>
        <w:rPr>
          <w:rFonts w:ascii="Palatino Linotype" w:hAnsi="Palatino Linotype"/>
          <w:i/>
          <w:color w:val="000000"/>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de acuerdo a la naturaleza de la información solicitada se concluye que ésta es de interés general y de alcance público, puesto que la ciudadan</w:t>
      </w:r>
      <w:r>
        <w:rPr>
          <w:rFonts w:ascii="Palatino Linotype" w:eastAsia="Calibri" w:hAnsi="Palatino Linotype" w:cs="Arial"/>
          <w:sz w:val="24"/>
          <w:szCs w:val="24"/>
          <w:lang w:val="es-ES" w:eastAsia="es-ES"/>
        </w:rPr>
        <w:t xml:space="preserve">ía tiene derecho a saber </w:t>
      </w:r>
      <w:r w:rsidR="00D33F2B">
        <w:rPr>
          <w:rFonts w:ascii="Palatino Linotype" w:eastAsia="Calibri" w:hAnsi="Palatino Linotype" w:cs="Arial"/>
          <w:sz w:val="24"/>
          <w:szCs w:val="24"/>
          <w:lang w:val="es-ES" w:eastAsia="es-ES"/>
        </w:rPr>
        <w:t xml:space="preserve">respecto del </w:t>
      </w:r>
      <w:r w:rsidR="00D33F2B">
        <w:rPr>
          <w:rFonts w:ascii="Palatino Linotype" w:hAnsi="Palatino Linotype"/>
          <w:i/>
          <w:color w:val="000000"/>
        </w:rPr>
        <w:t>TABULADOR DE SUELDOS DE LA ADMINISTRACIÓN PÚBLICA 2019-2021 DEL MUNICIPIO DE COYOTEPEC ESTADO DE MÉXICO y de la NOMINA DE LA ADMINISTRACIÓN PÚBLICA 2019-2021 DEL MUNICIPIO DE COYOTEPEC ESTADO DE MÉXICO, ES DECIR, NOMBRE Y SUELDO QUE PERCIBEN LOS SERVIDORES PÚBLICOS QUE ES PERSONAL ADSCRITO A ESTA ADMINISTRACIÓN PÚBLICA 2019-2021 DEL MUNICIPIO DE COYOTEPEC ESTADO DE MÉXICO DESDE EL MES DE ENERO DEL AÑO 2019 AL 15 DE NOVIEMBRE DEL AÑO 2019.</w:t>
      </w:r>
    </w:p>
    <w:p w:rsidR="00D33F2B" w:rsidRDefault="00D33F2B"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Default="00925FF9"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En ese orden de ideas, </w:t>
      </w:r>
      <w:r w:rsidR="008D7364" w:rsidRPr="00E33DF3">
        <w:rPr>
          <w:rFonts w:ascii="Palatino Linotype" w:eastAsia="Calibri" w:hAnsi="Palatino Linotype" w:cs="Arial"/>
          <w:sz w:val="24"/>
          <w:szCs w:val="24"/>
          <w:lang w:val="es-ES" w:eastAsia="es-ES"/>
        </w:rPr>
        <w:t xml:space="preserve">conforme a lo dispuesto por los artículos 7 y 23 de la Ley de Transparencia y Acceso a la Información Pública del Estado de México y Municipios, que establece como deber de los sujetos obligados el hacer pública toda la información </w:t>
      </w:r>
      <w:r>
        <w:rPr>
          <w:rFonts w:ascii="Palatino Linotype" w:eastAsia="Calibri" w:hAnsi="Palatino Linotype" w:cs="Arial"/>
          <w:sz w:val="24"/>
          <w:szCs w:val="24"/>
          <w:lang w:val="es-ES" w:eastAsia="es-ES"/>
        </w:rPr>
        <w:t>que administren, generen o posean en ejercicio de sus atribuciones</w:t>
      </w:r>
      <w:r w:rsidR="008D7364" w:rsidRPr="00E33DF3">
        <w:rPr>
          <w:rFonts w:ascii="Palatino Linotype" w:eastAsia="Calibri" w:hAnsi="Palatino Linotype" w:cs="Arial"/>
          <w:sz w:val="24"/>
          <w:szCs w:val="24"/>
          <w:lang w:val="es-ES" w:eastAsia="es-ES"/>
        </w:rPr>
        <w:t>; precepto legal que es del tenor siguiente:</w:t>
      </w:r>
    </w:p>
    <w:p w:rsidR="008D7364" w:rsidRPr="00E33DF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w:t>
      </w:r>
      <w:r w:rsidRPr="00E33DF3">
        <w:rPr>
          <w:rFonts w:ascii="Palatino Linotype" w:eastAsia="Calibri" w:hAnsi="Palatino Linotype" w:cs="Arial"/>
          <w:i/>
          <w:lang w:val="es-ES" w:eastAsia="es-ES"/>
        </w:rPr>
        <w:lastRenderedPageBreak/>
        <w:t xml:space="preserve">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8D7364" w:rsidRPr="00E33DF3" w:rsidRDefault="008D7364" w:rsidP="006530EE">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8D7364" w:rsidRPr="00E33DF3" w:rsidRDefault="008D7364" w:rsidP="006530EE">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925FF9" w:rsidRDefault="00925FF9" w:rsidP="006530EE">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Por lo tanto nuestro estudio versará en determinar, si dentro de la normatividad que rige al </w:t>
      </w:r>
      <w:r w:rsidR="004340FD" w:rsidRPr="004340FD">
        <w:rPr>
          <w:rFonts w:ascii="Palatino Linotype" w:hAnsi="Palatino Linotype"/>
          <w:b/>
          <w:sz w:val="24"/>
          <w:szCs w:val="24"/>
          <w:lang w:eastAsia="es-MX"/>
        </w:rPr>
        <w:t>sujeto obligado</w:t>
      </w:r>
      <w:r>
        <w:rPr>
          <w:rFonts w:ascii="Palatino Linotype" w:hAnsi="Palatino Linotype"/>
          <w:sz w:val="24"/>
          <w:szCs w:val="24"/>
          <w:lang w:eastAsia="es-MX"/>
        </w:rPr>
        <w:t xml:space="preserve">, se establece contar con la información solicitada, </w:t>
      </w:r>
      <w:r w:rsidR="004340FD">
        <w:rPr>
          <w:rFonts w:ascii="Palatino Linotype" w:hAnsi="Palatino Linotype"/>
          <w:sz w:val="24"/>
          <w:szCs w:val="24"/>
          <w:lang w:eastAsia="es-MX"/>
        </w:rPr>
        <w:t>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 xml:space="preserve">el derecho de acceso a la información pública implica que cualquier persona conozca la información contenida en los documentos que se encuentren en los archivos de los </w:t>
      </w:r>
      <w:r w:rsidR="004340FD" w:rsidRPr="00147B7D">
        <w:rPr>
          <w:rFonts w:ascii="Palatino Linotype" w:hAnsi="Palatino Linotype" w:cs="Arial"/>
          <w:color w:val="000000" w:themeColor="text1"/>
          <w:sz w:val="24"/>
          <w:szCs w:val="24"/>
        </w:rPr>
        <w:t>sujetos obligados.</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lastRenderedPageBreak/>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lastRenderedPageBreak/>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925FF9" w:rsidRDefault="00925FF9" w:rsidP="006530EE">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340FD" w:rsidRPr="004340FD" w:rsidRDefault="004340FD" w:rsidP="006530EE">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925FF9" w:rsidRPr="00147B7D" w:rsidRDefault="00925FF9" w:rsidP="006530EE">
      <w:pPr>
        <w:spacing w:after="0" w:line="360" w:lineRule="auto"/>
        <w:ind w:left="851" w:right="851"/>
        <w:jc w:val="both"/>
        <w:rPr>
          <w:rFonts w:ascii="Palatino Linotype" w:hAnsi="Palatino Linotype" w:cs="Arial"/>
          <w:i/>
          <w:color w:val="000000" w:themeColor="text1"/>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6530EE" w:rsidRDefault="006530EE" w:rsidP="006530EE">
      <w:pPr>
        <w:spacing w:after="0" w:line="360" w:lineRule="auto"/>
        <w:jc w:val="both"/>
        <w:rPr>
          <w:rFonts w:ascii="Palatino Linotype" w:hAnsi="Palatino Linotype"/>
          <w:sz w:val="24"/>
          <w:szCs w:val="24"/>
        </w:rPr>
      </w:pPr>
    </w:p>
    <w:p w:rsidR="009D430B" w:rsidRDefault="009D430B" w:rsidP="009D430B">
      <w:pPr>
        <w:spacing w:after="0" w:line="360" w:lineRule="auto"/>
        <w:jc w:val="both"/>
        <w:rPr>
          <w:rFonts w:ascii="Palatino Linotype" w:hAnsi="Palatino Linotype"/>
          <w:sz w:val="24"/>
          <w:szCs w:val="24"/>
        </w:rPr>
      </w:pPr>
      <w:r>
        <w:rPr>
          <w:rFonts w:ascii="Palatino Linotype" w:hAnsi="Palatino Linotype" w:cs="Arial"/>
          <w:sz w:val="24"/>
          <w:szCs w:val="24"/>
        </w:rPr>
        <w:t xml:space="preserve">Por lo que el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deberá </w:t>
      </w:r>
      <w:r w:rsidRPr="00271D0C">
        <w:rPr>
          <w:rFonts w:ascii="Palatino Linotype" w:eastAsia="Times New Roman" w:hAnsi="Palatino Linotype" w:cs="Arial"/>
          <w:sz w:val="24"/>
          <w:szCs w:val="24"/>
        </w:rPr>
        <w:t>atend</w:t>
      </w:r>
      <w:r>
        <w:rPr>
          <w:rFonts w:ascii="Palatino Linotype" w:eastAsia="Times New Roman" w:hAnsi="Palatino Linotype" w:cs="Arial"/>
          <w:sz w:val="24"/>
          <w:szCs w:val="24"/>
        </w:rPr>
        <w:t>er</w:t>
      </w:r>
      <w:r w:rsidRPr="00271D0C">
        <w:rPr>
          <w:rFonts w:ascii="Palatino Linotype" w:eastAsia="Times New Roman" w:hAnsi="Palatino Linotype" w:cs="Arial"/>
          <w:sz w:val="24"/>
          <w:szCs w:val="24"/>
        </w:rPr>
        <w:t xml:space="preserve"> la</w:t>
      </w:r>
      <w:r w:rsidR="00D33F2B">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sidR="00D33F2B">
        <w:rPr>
          <w:rFonts w:ascii="Palatino Linotype" w:eastAsia="Times New Roman" w:hAnsi="Palatino Linotype" w:cs="Arial"/>
          <w:sz w:val="24"/>
          <w:szCs w:val="24"/>
        </w:rPr>
        <w:t>es</w:t>
      </w:r>
      <w:r w:rsidRPr="00271D0C">
        <w:rPr>
          <w:rFonts w:ascii="Palatino Linotype" w:eastAsia="Times New Roman" w:hAnsi="Palatino Linotype" w:cs="Arial"/>
          <w:sz w:val="24"/>
          <w:szCs w:val="24"/>
        </w:rPr>
        <w:t xml:space="preserve"> de información número</w:t>
      </w:r>
      <w:r w:rsidRPr="00271D0C">
        <w:rPr>
          <w:rFonts w:ascii="Palatino Linotype" w:hAnsi="Palatino Linotype" w:cs="Arial"/>
          <w:b/>
          <w:sz w:val="24"/>
          <w:szCs w:val="24"/>
        </w:rPr>
        <w:t xml:space="preserve"> </w:t>
      </w:r>
      <w:r w:rsidR="00D33F2B" w:rsidRPr="00D33F2B">
        <w:rPr>
          <w:rFonts w:ascii="Palatino Linotype" w:hAnsi="Palatino Linotype" w:cs="Arial"/>
          <w:b/>
          <w:sz w:val="24"/>
          <w:szCs w:val="24"/>
        </w:rPr>
        <w:t>00502/COYOTEP/IP/2019</w:t>
      </w:r>
      <w:r w:rsidR="00D33F2B">
        <w:rPr>
          <w:rFonts w:ascii="Palatino Linotype" w:hAnsi="Palatino Linotype" w:cs="Arial"/>
          <w:b/>
          <w:sz w:val="24"/>
          <w:szCs w:val="24"/>
        </w:rPr>
        <w:t xml:space="preserve"> y </w:t>
      </w:r>
      <w:r w:rsidR="00D33F2B" w:rsidRPr="00D33F2B">
        <w:rPr>
          <w:rFonts w:ascii="Palatino Linotype" w:hAnsi="Palatino Linotype" w:cs="Arial"/>
          <w:b/>
          <w:sz w:val="24"/>
          <w:szCs w:val="24"/>
        </w:rPr>
        <w:t>0050</w:t>
      </w:r>
      <w:r w:rsidR="00D33F2B">
        <w:rPr>
          <w:rFonts w:ascii="Palatino Linotype" w:hAnsi="Palatino Linotype" w:cs="Arial"/>
          <w:b/>
          <w:sz w:val="24"/>
          <w:szCs w:val="24"/>
        </w:rPr>
        <w:t>3</w:t>
      </w:r>
      <w:r w:rsidR="00D33F2B" w:rsidRPr="00D33F2B">
        <w:rPr>
          <w:rFonts w:ascii="Palatino Linotype" w:hAnsi="Palatino Linotype" w:cs="Arial"/>
          <w:b/>
          <w:sz w:val="24"/>
          <w:szCs w:val="24"/>
        </w:rPr>
        <w:t>/COYOTEP/IP/2019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 xml:space="preserve">de ser procedente, de lo </w:t>
      </w:r>
      <w:r w:rsidRPr="00DE38A6">
        <w:rPr>
          <w:rFonts w:ascii="Palatino Linotype" w:hAnsi="Palatino Linotype"/>
          <w:sz w:val="24"/>
          <w:szCs w:val="24"/>
        </w:rPr>
        <w:t>siguiente:</w:t>
      </w:r>
    </w:p>
    <w:p w:rsidR="009D430B" w:rsidRDefault="009D430B" w:rsidP="009D430B">
      <w:pPr>
        <w:spacing w:after="0" w:line="360" w:lineRule="auto"/>
        <w:jc w:val="both"/>
        <w:rPr>
          <w:rFonts w:ascii="Palatino Linotype" w:hAnsi="Palatino Linotype"/>
          <w:sz w:val="24"/>
          <w:szCs w:val="24"/>
        </w:rPr>
      </w:pPr>
    </w:p>
    <w:p w:rsidR="00D33F2B" w:rsidRDefault="00D33F2B" w:rsidP="00D33F2B">
      <w:pPr>
        <w:pStyle w:val="Prrafodelista"/>
        <w:numPr>
          <w:ilvl w:val="0"/>
          <w:numId w:val="11"/>
        </w:numPr>
        <w:spacing w:line="276" w:lineRule="auto"/>
        <w:ind w:right="567"/>
        <w:jc w:val="both"/>
        <w:rPr>
          <w:i/>
        </w:rPr>
      </w:pPr>
      <w:r>
        <w:rPr>
          <w:rFonts w:ascii="Palatino Linotype" w:hAnsi="Palatino Linotype"/>
          <w:i/>
          <w:color w:val="000000"/>
        </w:rPr>
        <w:t>TABULADOR DE SUELDOS DE LA ADMINISTRACIÓN PÚBLICA 2019-2021 DEL MUNICIPIO DE COYOTEPEC ESTADO DE MÉXICO</w:t>
      </w:r>
    </w:p>
    <w:p w:rsidR="00D33F2B" w:rsidRDefault="00D33F2B" w:rsidP="00D33F2B">
      <w:pPr>
        <w:spacing w:after="0" w:line="276" w:lineRule="auto"/>
        <w:ind w:left="567" w:right="567"/>
        <w:jc w:val="both"/>
        <w:rPr>
          <w:rFonts w:ascii="Palatino Linotype" w:hAnsi="Palatino Linotype"/>
          <w:i/>
          <w:color w:val="000000"/>
        </w:rPr>
      </w:pPr>
    </w:p>
    <w:p w:rsidR="00D33F2B" w:rsidRDefault="00D33F2B" w:rsidP="00D33F2B">
      <w:pPr>
        <w:pStyle w:val="Prrafodelista"/>
        <w:numPr>
          <w:ilvl w:val="0"/>
          <w:numId w:val="11"/>
        </w:numPr>
        <w:spacing w:line="276" w:lineRule="auto"/>
        <w:ind w:right="567"/>
        <w:jc w:val="both"/>
        <w:rPr>
          <w:rFonts w:ascii="Palatino Linotype" w:eastAsiaTheme="minorHAnsi" w:hAnsi="Palatino Linotype" w:cstheme="minorBidi"/>
          <w:i/>
          <w:color w:val="000000"/>
          <w:lang w:val="es-MX" w:eastAsia="en-US"/>
        </w:rPr>
      </w:pPr>
      <w:r>
        <w:rPr>
          <w:rFonts w:ascii="Palatino Linotype" w:hAnsi="Palatino Linotype"/>
          <w:i/>
          <w:color w:val="000000"/>
        </w:rPr>
        <w:t>NOMINA DE LA ADMINISTRACIÓN PÚBLICA 2019-2021 DEL MUNICIPIO DE COYOTEPEC ESTADO DE MÉXICO, ES DECIR, NOMBRE Y SUELDO QUE PERCIBEN LOS SERVIDORES PÚBLICOS QUE ES PERSONAL ADSCRITO A ESTA ADMINISTRACIÓN PÚBLICA 2019-2021 DEL MUNICIPIO DE COYOTEPEC ESTADO DE MÉXICO DESDE EL MES DE ENERO DEL AÑO 2019 AL 15 DE NOVIEMBRE DEL AÑO 2019</w:t>
      </w:r>
    </w:p>
    <w:p w:rsidR="009D430B" w:rsidRDefault="009D430B" w:rsidP="006530EE">
      <w:pPr>
        <w:spacing w:after="0" w:line="360" w:lineRule="auto"/>
        <w:jc w:val="both"/>
        <w:rPr>
          <w:rFonts w:ascii="Palatino Linotype" w:hAnsi="Palatino Linotype"/>
          <w:sz w:val="24"/>
          <w:szCs w:val="24"/>
        </w:rPr>
      </w:pPr>
    </w:p>
    <w:p w:rsidR="006530EE" w:rsidRPr="006530EE" w:rsidRDefault="006530EE" w:rsidP="006530EE">
      <w:pPr>
        <w:spacing w:after="0" w:line="360" w:lineRule="auto"/>
        <w:jc w:val="both"/>
        <w:rPr>
          <w:rFonts w:ascii="Palatino Linotype" w:hAnsi="Palatino Linotype"/>
          <w:sz w:val="24"/>
          <w:szCs w:val="24"/>
        </w:rPr>
      </w:pPr>
      <w:r w:rsidRPr="006530EE">
        <w:rPr>
          <w:rFonts w:ascii="Palatino Linotype" w:hAnsi="Palatino Linotype"/>
          <w:sz w:val="24"/>
          <w:szCs w:val="24"/>
        </w:rPr>
        <w:t>Para el caso de que algún documento que se ordene entrega contenga información susceptible de clasificar, será necesario observar lo siguiente:</w:t>
      </w:r>
    </w:p>
    <w:p w:rsidR="00BA0CB3" w:rsidRPr="00FE271F" w:rsidRDefault="00BA0CB3"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numPr>
          <w:ilvl w:val="0"/>
          <w:numId w:val="3"/>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 xml:space="preserve">De la </w:t>
      </w:r>
      <w:r w:rsidR="00BA0CB3" w:rsidRPr="00C276A7">
        <w:rPr>
          <w:rFonts w:ascii="Palatino Linotype" w:eastAsia="Times New Roman" w:hAnsi="Palatino Linotype" w:cs="Arial"/>
          <w:b/>
          <w:i/>
          <w:sz w:val="28"/>
          <w:szCs w:val="24"/>
          <w:lang w:val="es-ES" w:eastAsia="es-ES"/>
        </w:rPr>
        <w:t>versión pública</w:t>
      </w:r>
      <w:r w:rsidRPr="00C276A7">
        <w:rPr>
          <w:rFonts w:ascii="Palatino Linotype" w:eastAsia="Times New Roman" w:hAnsi="Palatino Linotype" w:cs="Arial"/>
          <w:b/>
          <w:i/>
          <w:sz w:val="28"/>
          <w:szCs w:val="24"/>
          <w:lang w:val="es-ES" w:eastAsia="es-ES"/>
        </w:rPr>
        <w:t>.</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Artículo 3. </w:t>
      </w:r>
      <w:r w:rsidRPr="007878E8">
        <w:rPr>
          <w:rFonts w:ascii="Palatino Linotype" w:hAnsi="Palatino Linotype" w:cs="Arial"/>
          <w:i/>
        </w:rPr>
        <w:t>Para los efectos de la presente Ley se entenderá por:</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lastRenderedPageBreak/>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w:t>
      </w:r>
      <w:proofErr w:type="spellStart"/>
      <w:r w:rsidRPr="00C276A7">
        <w:rPr>
          <w:rFonts w:ascii="Palatino Linotype" w:hAnsi="Palatino Linotype" w:cs="Arial"/>
          <w:i/>
        </w:rPr>
        <w:t>actualiza</w:t>
      </w:r>
      <w:proofErr w:type="spellEnd"/>
      <w:r w:rsidRPr="00C276A7">
        <w:rPr>
          <w:rFonts w:ascii="Palatino Linotype" w:hAnsi="Palatino Linotype" w:cs="Arial"/>
          <w:i/>
        </w:rPr>
        <w:t xml:space="preserve"> alguno de los supuestos de reserva o confidencialidad, de conformidad con lo dispuesto en el presente título.</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8D7364" w:rsidRPr="00C276A7" w:rsidRDefault="008D7364" w:rsidP="006530EE">
      <w:pPr>
        <w:spacing w:after="0" w:line="276" w:lineRule="auto"/>
        <w:ind w:left="567" w:right="567"/>
        <w:jc w:val="both"/>
        <w:rPr>
          <w:rFonts w:ascii="Palatino Linotype" w:hAnsi="Palatino Linotype" w:cs="Arial"/>
          <w:b/>
          <w:i/>
        </w:rPr>
      </w:pPr>
    </w:p>
    <w:p w:rsidR="008D7364" w:rsidRPr="007878E8" w:rsidRDefault="008D7364" w:rsidP="006530EE">
      <w:pPr>
        <w:spacing w:after="0" w:line="276" w:lineRule="auto"/>
        <w:ind w:left="567" w:right="567"/>
        <w:jc w:val="both"/>
        <w:rPr>
          <w:rFonts w:ascii="Palatino Linotype" w:hAnsi="Palatino Linotype" w:cs="Arial"/>
          <w:i/>
          <w:u w:val="single"/>
        </w:rPr>
      </w:pPr>
      <w:r w:rsidRPr="00C276A7">
        <w:rPr>
          <w:rFonts w:ascii="Palatino Linotype" w:hAnsi="Palatino Linotype" w:cs="Arial"/>
          <w:b/>
          <w:i/>
        </w:rPr>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8D7364" w:rsidRPr="00C276A7" w:rsidRDefault="008D7364" w:rsidP="006530EE">
      <w:pPr>
        <w:spacing w:after="0" w:line="276" w:lineRule="auto"/>
        <w:ind w:left="567" w:right="567"/>
        <w:jc w:val="both"/>
        <w:rPr>
          <w:rFonts w:ascii="Palatino Linotype" w:hAnsi="Palatino Linotype" w:cs="Arial"/>
          <w:b/>
          <w:i/>
          <w:u w:val="single"/>
        </w:rPr>
      </w:pPr>
    </w:p>
    <w:p w:rsidR="008D7364" w:rsidRPr="00C276A7" w:rsidRDefault="008D7364" w:rsidP="006530EE">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8D7364" w:rsidRPr="00C276A7" w:rsidRDefault="008D7364" w:rsidP="006530EE">
      <w:pPr>
        <w:spacing w:after="0" w:line="360" w:lineRule="auto"/>
        <w:ind w:left="851" w:right="851"/>
        <w:jc w:val="both"/>
        <w:rPr>
          <w:rFonts w:ascii="Palatino Linotype" w:hAnsi="Palatino Linotype" w:cs="Arial"/>
          <w:b/>
          <w:i/>
          <w:u w:val="single"/>
        </w:rPr>
      </w:pPr>
    </w:p>
    <w:p w:rsidR="008D7364" w:rsidRPr="00C276A7" w:rsidRDefault="008D7364" w:rsidP="006530EE">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xml:space="preserve">), domicilio particular, teléfono particular, el nombre de las personas físicas que no tengan la calidad de servidor público o aquellos que no reciban recursos </w:t>
      </w:r>
      <w:r w:rsidRPr="00C276A7">
        <w:rPr>
          <w:rFonts w:ascii="Palatino Linotype" w:hAnsi="Palatino Linotype" w:cs="Arial"/>
          <w:sz w:val="24"/>
          <w:szCs w:val="24"/>
        </w:rPr>
        <w:lastRenderedPageBreak/>
        <w:t>públicos, préstamos o descuentos que se le hagan al servidor público, entre otros considerados como datos personales en términos de la normatividad aplicable.</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8D7364" w:rsidRPr="00C276A7" w:rsidRDefault="008D7364" w:rsidP="006530EE">
      <w:pPr>
        <w:spacing w:after="0" w:line="360" w:lineRule="auto"/>
        <w:ind w:right="-91"/>
        <w:jc w:val="both"/>
        <w:rPr>
          <w:rFonts w:ascii="Palatino Linotype" w:eastAsia="Times New Roman" w:hAnsi="Palatino Linotype" w:cs="Arial"/>
          <w:sz w:val="24"/>
          <w:szCs w:val="24"/>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 xml:space="preserve">El RFC es una clave de carácter fiscal, </w:t>
      </w:r>
      <w:proofErr w:type="gramStart"/>
      <w:r w:rsidRPr="00C276A7">
        <w:rPr>
          <w:rFonts w:ascii="Palatino Linotype" w:eastAsia="Times New Roman" w:hAnsi="Palatino Linotype" w:cs="Arial"/>
          <w:bCs/>
          <w:i/>
        </w:rPr>
        <w:t>única</w:t>
      </w:r>
      <w:proofErr w:type="gramEnd"/>
      <w:r w:rsidRPr="00C276A7">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0189/17. Morena. 08 de febrero de 2017. Por unanimidad. Comisionado Ponente Joel Salas Suárez.</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C276A7">
        <w:rPr>
          <w:rFonts w:ascii="Palatino Linotype" w:eastAsia="Times New Roman" w:hAnsi="Palatino Linotype" w:cs="Arial"/>
          <w:bCs/>
          <w:i/>
          <w:sz w:val="20"/>
        </w:rPr>
        <w:t>Rosendoevgueni</w:t>
      </w:r>
      <w:proofErr w:type="spellEnd"/>
      <w:r w:rsidRPr="00C276A7">
        <w:rPr>
          <w:rFonts w:ascii="Palatino Linotype" w:eastAsia="Times New Roman" w:hAnsi="Palatino Linotype" w:cs="Arial"/>
          <w:bCs/>
          <w:i/>
          <w:sz w:val="20"/>
        </w:rPr>
        <w:t xml:space="preserve"> Monterrey </w:t>
      </w:r>
      <w:proofErr w:type="spellStart"/>
      <w:r w:rsidRPr="00C276A7">
        <w:rPr>
          <w:rFonts w:ascii="Palatino Linotype" w:eastAsia="Times New Roman" w:hAnsi="Palatino Linotype" w:cs="Arial"/>
          <w:bCs/>
          <w:i/>
          <w:sz w:val="20"/>
        </w:rPr>
        <w:t>Chepov</w:t>
      </w:r>
      <w:proofErr w:type="spellEnd"/>
      <w:r w:rsidRPr="00C276A7">
        <w:rPr>
          <w:rFonts w:ascii="Palatino Linotype" w:eastAsia="Times New Roman" w:hAnsi="Palatino Linotype" w:cs="Arial"/>
          <w:bCs/>
          <w:i/>
          <w:sz w:val="20"/>
        </w:rPr>
        <w:t xml:space="preserve">. </w:t>
      </w:r>
    </w:p>
    <w:p w:rsidR="008D7364" w:rsidRPr="00C276A7" w:rsidRDefault="008D7364" w:rsidP="006530EE">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8D7364"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C276A7">
        <w:rPr>
          <w:rFonts w:ascii="Palatino Linotype" w:eastAsia="Times New Roman" w:hAnsi="Palatino Linotype" w:cs="Arial"/>
          <w:sz w:val="24"/>
          <w:szCs w:val="24"/>
          <w:lang w:eastAsia="es-MX"/>
        </w:rPr>
        <w:t>homoclave</w:t>
      </w:r>
      <w:proofErr w:type="spellEnd"/>
      <w:r w:rsidRPr="00C276A7">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D7364" w:rsidRPr="00C276A7" w:rsidRDefault="008D7364" w:rsidP="006530EE">
      <w:pPr>
        <w:spacing w:after="0" w:line="360" w:lineRule="auto"/>
        <w:jc w:val="both"/>
        <w:rPr>
          <w:rFonts w:ascii="Palatino Linotype" w:eastAsia="Calibri" w:hAnsi="Palatino Linotype" w:cs="Arial"/>
          <w:szCs w:val="24"/>
          <w:lang w:eastAsia="es-MX"/>
        </w:rPr>
      </w:pPr>
    </w:p>
    <w:p w:rsidR="008D7364" w:rsidRPr="00C276A7" w:rsidRDefault="008D7364" w:rsidP="006530EE">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8D7364" w:rsidRPr="00C276A7" w:rsidRDefault="008D7364" w:rsidP="006530EE">
      <w:pPr>
        <w:spacing w:after="0" w:line="360" w:lineRule="auto"/>
        <w:ind w:right="-91"/>
        <w:jc w:val="both"/>
        <w:rPr>
          <w:rFonts w:ascii="Palatino Linotype" w:eastAsia="Times New Roman" w:hAnsi="Palatino Linotype" w:cs="Arial"/>
          <w:sz w:val="24"/>
          <w:szCs w:val="24"/>
        </w:rPr>
      </w:pP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3995/16. Secretaría de la Defensa Nacional. 1 de febrero de 2017. Por unanimidad. Comisionado Ponente </w:t>
      </w:r>
      <w:proofErr w:type="spellStart"/>
      <w:r w:rsidRPr="00C276A7">
        <w:rPr>
          <w:rFonts w:ascii="Palatino Linotype" w:eastAsia="Times New Roman" w:hAnsi="Palatino Linotype" w:cs="Arial"/>
          <w:bCs/>
          <w:i/>
          <w:sz w:val="20"/>
          <w:lang w:eastAsia="es-MX"/>
        </w:rPr>
        <w:t>Rosendoevgueni</w:t>
      </w:r>
      <w:proofErr w:type="spellEnd"/>
      <w:r w:rsidRPr="00C276A7">
        <w:rPr>
          <w:rFonts w:ascii="Palatino Linotype" w:eastAsia="Times New Roman" w:hAnsi="Palatino Linotype" w:cs="Arial"/>
          <w:bCs/>
          <w:i/>
          <w:sz w:val="20"/>
          <w:lang w:eastAsia="es-MX"/>
        </w:rPr>
        <w:t xml:space="preserve"> Monterrey </w:t>
      </w:r>
      <w:proofErr w:type="spellStart"/>
      <w:r w:rsidRPr="00C276A7">
        <w:rPr>
          <w:rFonts w:ascii="Palatino Linotype" w:eastAsia="Times New Roman" w:hAnsi="Palatino Linotype" w:cs="Arial"/>
          <w:bCs/>
          <w:i/>
          <w:sz w:val="20"/>
          <w:lang w:eastAsia="es-MX"/>
        </w:rPr>
        <w:t>Chepov</w:t>
      </w:r>
      <w:proofErr w:type="spellEnd"/>
      <w:r w:rsidRPr="00C276A7">
        <w:rPr>
          <w:rFonts w:ascii="Palatino Linotype" w:eastAsia="Times New Roman" w:hAnsi="Palatino Linotype" w:cs="Arial"/>
          <w:bCs/>
          <w:i/>
          <w:sz w:val="20"/>
          <w:lang w:eastAsia="es-MX"/>
        </w:rPr>
        <w:t>.</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lastRenderedPageBreak/>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8D7364" w:rsidRPr="00C276A7" w:rsidRDefault="008D7364" w:rsidP="006530EE">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w:t>
      </w:r>
      <w:proofErr w:type="gramStart"/>
      <w:r w:rsidRPr="00C276A7">
        <w:rPr>
          <w:rFonts w:ascii="Palatino Linotype" w:eastAsia="Times New Roman" w:hAnsi="Palatino Linotype" w:cs="Arial"/>
          <w:bCs/>
          <w:i/>
          <w:sz w:val="20"/>
          <w:lang w:eastAsia="es-MX"/>
        </w:rPr>
        <w:t>sic</w:t>
      </w:r>
      <w:proofErr w:type="gramEnd"/>
      <w:r w:rsidRPr="00C276A7">
        <w:rPr>
          <w:rFonts w:ascii="Palatino Linotype" w:eastAsia="Times New Roman" w:hAnsi="Palatino Linotype" w:cs="Arial"/>
          <w:bCs/>
          <w:i/>
          <w:sz w:val="20"/>
          <w:lang w:eastAsia="es-MX"/>
        </w:rPr>
        <w:t>)</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Revisión fiscal 103/88. Instituto Mexicano del Seguro Social. 18 de octubre de 1988. Unanimidad de votos. Ponente: Arnoldo Nájera Virgen. Secretario: Alejandro </w:t>
      </w:r>
      <w:proofErr w:type="spellStart"/>
      <w:r w:rsidRPr="00C276A7">
        <w:rPr>
          <w:rFonts w:ascii="Palatino Linotype" w:eastAsiaTheme="minorEastAsia" w:hAnsi="Palatino Linotype" w:cs="Arial"/>
          <w:i/>
          <w:color w:val="000000"/>
          <w:sz w:val="20"/>
          <w:lang w:val="es-ES_tradnl" w:eastAsia="es-ES"/>
        </w:rPr>
        <w:t>Esponda</w:t>
      </w:r>
      <w:proofErr w:type="spellEnd"/>
      <w:r w:rsidRPr="00C276A7">
        <w:rPr>
          <w:rFonts w:ascii="Palatino Linotype" w:eastAsiaTheme="minorEastAsia" w:hAnsi="Palatino Linotype" w:cs="Arial"/>
          <w:i/>
          <w:color w:val="000000"/>
          <w:sz w:val="20"/>
          <w:lang w:val="es-ES_tradnl" w:eastAsia="es-ES"/>
        </w:rPr>
        <w:t xml:space="preserve"> Rincón.</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en revisión 333/88. </w:t>
      </w:r>
      <w:proofErr w:type="spellStart"/>
      <w:r w:rsidRPr="00C276A7">
        <w:rPr>
          <w:rFonts w:ascii="Palatino Linotype" w:eastAsiaTheme="minorEastAsia" w:hAnsi="Palatino Linotype" w:cs="Arial"/>
          <w:i/>
          <w:color w:val="000000"/>
          <w:sz w:val="20"/>
          <w:lang w:val="es-ES_tradnl" w:eastAsia="es-ES"/>
        </w:rPr>
        <w:t>Adilia</w:t>
      </w:r>
      <w:proofErr w:type="spellEnd"/>
      <w:r w:rsidRPr="00C276A7">
        <w:rPr>
          <w:rFonts w:ascii="Palatino Linotype" w:eastAsiaTheme="minorEastAsia" w:hAnsi="Palatino Linotype" w:cs="Arial"/>
          <w:i/>
          <w:color w:val="000000"/>
          <w:sz w:val="20"/>
          <w:lang w:val="es-ES_tradnl" w:eastAsia="es-ES"/>
        </w:rPr>
        <w:t xml:space="preserve"> Romero. 26 de octubre de 1988. Unanimidad de votos. Ponente: Arnoldo Nájera Virgen. Secretario: Enrique Crispín Campos Ramírez.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en revisión 597/95. Emilio Maurer Bretón. 15 de noviembre de 1995. Unanimidad de votos. Ponente: Clementina Ramírez Moguel </w:t>
      </w:r>
      <w:proofErr w:type="spellStart"/>
      <w:r w:rsidRPr="00C276A7">
        <w:rPr>
          <w:rFonts w:ascii="Palatino Linotype" w:eastAsiaTheme="minorEastAsia" w:hAnsi="Palatino Linotype" w:cs="Arial"/>
          <w:i/>
          <w:color w:val="000000"/>
          <w:sz w:val="20"/>
          <w:lang w:val="es-ES_tradnl" w:eastAsia="es-ES"/>
        </w:rPr>
        <w:t>Goyzueta</w:t>
      </w:r>
      <w:proofErr w:type="spellEnd"/>
      <w:r w:rsidRPr="00C276A7">
        <w:rPr>
          <w:rFonts w:ascii="Palatino Linotype" w:eastAsiaTheme="minorEastAsia" w:hAnsi="Palatino Linotype" w:cs="Arial"/>
          <w:i/>
          <w:color w:val="000000"/>
          <w:sz w:val="20"/>
          <w:lang w:val="es-ES_tradnl" w:eastAsia="es-ES"/>
        </w:rPr>
        <w:t>. Secretario: Gonzalo Carrera Molina.</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directo 7/96. Pedro Vicente López Miro. 21 de febrero de 1996. Unanimidad de votos. Ponente: María Eugenia Estela Martínez Cardiel. Secretario: Enrique </w:t>
      </w:r>
      <w:proofErr w:type="spellStart"/>
      <w:r w:rsidRPr="00C276A7">
        <w:rPr>
          <w:rFonts w:ascii="Palatino Linotype" w:eastAsiaTheme="minorEastAsia" w:hAnsi="Palatino Linotype" w:cs="Arial"/>
          <w:i/>
          <w:color w:val="000000"/>
          <w:sz w:val="20"/>
          <w:lang w:val="es-ES_tradnl" w:eastAsia="es-ES"/>
        </w:rPr>
        <w:t>Baigts</w:t>
      </w:r>
      <w:proofErr w:type="spellEnd"/>
      <w:r w:rsidRPr="00C276A7">
        <w:rPr>
          <w:rFonts w:ascii="Palatino Linotype" w:eastAsiaTheme="minorEastAsia" w:hAnsi="Palatino Linotype" w:cs="Arial"/>
          <w:i/>
          <w:color w:val="000000"/>
          <w:sz w:val="20"/>
          <w:lang w:val="es-ES_tradnl" w:eastAsia="es-ES"/>
        </w:rPr>
        <w:t xml:space="preserve"> Muñoz.” (</w:t>
      </w:r>
      <w:proofErr w:type="gramStart"/>
      <w:r w:rsidRPr="00C276A7">
        <w:rPr>
          <w:rFonts w:ascii="Palatino Linotype" w:eastAsiaTheme="minorEastAsia" w:hAnsi="Palatino Linotype" w:cs="Arial"/>
          <w:i/>
          <w:color w:val="000000"/>
          <w:sz w:val="20"/>
          <w:lang w:val="es-ES_tradnl" w:eastAsia="es-ES"/>
        </w:rPr>
        <w:t>sic</w:t>
      </w:r>
      <w:proofErr w:type="gramEnd"/>
      <w:r w:rsidRPr="00C276A7">
        <w:rPr>
          <w:rFonts w:ascii="Palatino Linotype" w:eastAsiaTheme="minorEastAsia" w:hAnsi="Palatino Linotype" w:cs="Arial"/>
          <w:i/>
          <w:color w:val="000000"/>
          <w:sz w:val="20"/>
          <w:lang w:val="es-ES_tradnl" w:eastAsia="es-ES"/>
        </w:rPr>
        <w:t>)</w:t>
      </w:r>
    </w:p>
    <w:p w:rsidR="008D7364" w:rsidRPr="00C276A7" w:rsidRDefault="008D7364" w:rsidP="006530EE">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8D7364" w:rsidRDefault="008D7364" w:rsidP="006530EE">
      <w:pPr>
        <w:spacing w:after="0" w:line="360" w:lineRule="auto"/>
        <w:jc w:val="both"/>
        <w:rPr>
          <w:rFonts w:ascii="Palatino Linotype" w:hAnsi="Palatino Linotype" w:cs="Arial"/>
          <w:sz w:val="24"/>
          <w:szCs w:val="24"/>
        </w:rPr>
      </w:pPr>
    </w:p>
    <w:p w:rsidR="008D7364" w:rsidRPr="0046221B" w:rsidRDefault="008D7364" w:rsidP="00BA0CB3">
      <w:pPr>
        <w:numPr>
          <w:ilvl w:val="0"/>
          <w:numId w:val="8"/>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8D7364"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46221B">
        <w:rPr>
          <w:rFonts w:ascii="Palatino Linotype" w:hAnsi="Palatino Linotype"/>
          <w:sz w:val="24"/>
          <w:szCs w:val="24"/>
        </w:rPr>
        <w:lastRenderedPageBreak/>
        <w:t>realice las investigaciones pertinentes por las omisiones detectadas atribuibles al Sujeto Obligado.</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r w:rsidRPr="00D33F2B">
        <w:rPr>
          <w:rFonts w:ascii="Palatino Linotype" w:hAnsi="Palatino Linotype"/>
          <w:b/>
          <w:i/>
          <w:sz w:val="20"/>
          <w:szCs w:val="20"/>
        </w:rPr>
        <w:t>Artículo 190</w:t>
      </w:r>
      <w:r w:rsidRPr="00D33F2B">
        <w:rPr>
          <w:rFonts w:ascii="Palatino Linotype" w:hAnsi="Palatino Linotype"/>
          <w:i/>
          <w:sz w:val="20"/>
          <w:szCs w:val="20"/>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b/>
          <w:i/>
          <w:sz w:val="20"/>
          <w:szCs w:val="20"/>
        </w:rPr>
        <w:lastRenderedPageBreak/>
        <w:t>Artículo 222</w:t>
      </w:r>
      <w:r w:rsidRPr="00D33F2B">
        <w:rPr>
          <w:rFonts w:ascii="Palatino Linotype" w:hAnsi="Palatino Linotype"/>
          <w:i/>
          <w:sz w:val="20"/>
          <w:szCs w:val="20"/>
        </w:rPr>
        <w:t>. Son causas de responsabilidad administrativa de los servidores públicos de los sujetos obligados, por incumplimiento de las obligaciones establecidas en la materia de la presente Ley, las siguientes:</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I. Cualquier acto u omisión que provoque la suspensión o deficiencia en la atención de las solicitudes de información;</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II. La falta de respuesta a las solicitudes de información en los plazos señalados en la normatividad aplicable;</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b/>
          <w:i/>
          <w:sz w:val="20"/>
          <w:szCs w:val="20"/>
        </w:rPr>
        <w:t>Artículo 223</w:t>
      </w:r>
      <w:r w:rsidRPr="00D33F2B">
        <w:rPr>
          <w:rFonts w:ascii="Palatino Linotype" w:hAnsi="Palatino Linotype"/>
          <w:i/>
          <w:sz w:val="20"/>
          <w:szCs w:val="20"/>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sidR="00D33F2B">
        <w:rPr>
          <w:rFonts w:ascii="Palatino Linotype" w:hAnsi="Palatino Linotype"/>
          <w:sz w:val="24"/>
          <w:szCs w:val="24"/>
        </w:rPr>
        <w:t>s</w:t>
      </w:r>
      <w:r w:rsidRPr="0024637B">
        <w:rPr>
          <w:rFonts w:ascii="Palatino Linotype" w:hAnsi="Palatino Linotype"/>
          <w:sz w:val="24"/>
          <w:szCs w:val="24"/>
        </w:rPr>
        <w:t xml:space="preserve"> solicitud</w:t>
      </w:r>
      <w:r w:rsidR="00D33F2B">
        <w:rPr>
          <w:rFonts w:ascii="Palatino Linotype" w:hAnsi="Palatino Linotype"/>
          <w:sz w:val="24"/>
          <w:szCs w:val="24"/>
        </w:rPr>
        <w:t>es</w:t>
      </w:r>
      <w:r w:rsidRPr="0024637B">
        <w:rPr>
          <w:rFonts w:ascii="Palatino Linotype" w:hAnsi="Palatino Linotype"/>
          <w:sz w:val="24"/>
          <w:szCs w:val="24"/>
        </w:rPr>
        <w:t xml:space="preserve"> de información </w:t>
      </w:r>
      <w:r w:rsidR="00D33F2B">
        <w:rPr>
          <w:rFonts w:ascii="Palatino Linotype" w:hAnsi="Palatino Linotype" w:cs="Arial"/>
          <w:b/>
          <w:sz w:val="24"/>
          <w:szCs w:val="24"/>
        </w:rPr>
        <w:t>00502/COYOTEP/IP/2019 y 00503/COYOTEP/IP/2019</w:t>
      </w:r>
      <w:r>
        <w:rPr>
          <w:rFonts w:ascii="Palatino Linotype" w:hAnsi="Palatino Linotype" w:cs="Arial"/>
          <w:b/>
          <w:sz w:val="24"/>
          <w:szCs w:val="24"/>
        </w:rPr>
        <w:t xml:space="preserve">, </w:t>
      </w:r>
      <w:r w:rsidRPr="0024637B">
        <w:rPr>
          <w:rFonts w:ascii="Palatino Linotype" w:hAnsi="Palatino Linotype"/>
          <w:sz w:val="24"/>
          <w:szCs w:val="24"/>
        </w:rPr>
        <w:t>que ha</w:t>
      </w:r>
      <w:r w:rsidR="00D33F2B">
        <w:rPr>
          <w:rFonts w:ascii="Palatino Linotype" w:hAnsi="Palatino Linotype"/>
          <w:sz w:val="24"/>
          <w:szCs w:val="24"/>
        </w:rPr>
        <w:t>n</w:t>
      </w:r>
      <w:r w:rsidRPr="0024637B">
        <w:rPr>
          <w:rFonts w:ascii="Palatino Linotype" w:hAnsi="Palatino Linotype"/>
          <w:sz w:val="24"/>
          <w:szCs w:val="24"/>
        </w:rPr>
        <w:t xml:space="preserve"> sido materia del presente fallo.</w:t>
      </w:r>
    </w:p>
    <w:p w:rsidR="008D7364" w:rsidRPr="00097FF5" w:rsidRDefault="008D7364" w:rsidP="006530EE">
      <w:pPr>
        <w:spacing w:after="0" w:line="360" w:lineRule="auto"/>
        <w:jc w:val="both"/>
        <w:rPr>
          <w:rFonts w:ascii="Palatino Linotype" w:hAnsi="Palatino Linotype" w:cs="Arial"/>
          <w:b/>
          <w:bCs/>
          <w:color w:val="333333"/>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D33F2B" w:rsidRPr="00B52CA5" w:rsidRDefault="00D33F2B" w:rsidP="006530EE">
      <w:pPr>
        <w:spacing w:after="0" w:line="360" w:lineRule="auto"/>
        <w:jc w:val="both"/>
        <w:rPr>
          <w:rFonts w:ascii="Palatino Linotype" w:hAnsi="Palatino Linotype"/>
          <w:sz w:val="24"/>
          <w:szCs w:val="24"/>
        </w:rPr>
      </w:pPr>
    </w:p>
    <w:p w:rsidR="008D7364" w:rsidRPr="00A85AE3" w:rsidRDefault="008D7364" w:rsidP="006530EE">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8D7364" w:rsidRDefault="008D7364" w:rsidP="006530EE">
      <w:pPr>
        <w:spacing w:after="0" w:line="360" w:lineRule="auto"/>
        <w:jc w:val="center"/>
        <w:rPr>
          <w:rFonts w:ascii="Palatino Linotype" w:eastAsia="Times New Roman" w:hAnsi="Palatino Linotype"/>
          <w:b/>
          <w:bCs/>
          <w:spacing w:val="60"/>
          <w:sz w:val="24"/>
          <w:szCs w:val="24"/>
          <w:lang w:val="es-ES_tradnl"/>
        </w:rPr>
      </w:pPr>
    </w:p>
    <w:p w:rsidR="00AF5180" w:rsidRPr="008E5335" w:rsidRDefault="00AF5180" w:rsidP="00AF5180">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584718">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Pr>
          <w:rFonts w:ascii="Palatino Linotype" w:eastAsia="Times New Roman" w:hAnsi="Palatino Linotype" w:cs="Arial"/>
          <w:b/>
          <w:sz w:val="24"/>
          <w:szCs w:val="24"/>
        </w:rPr>
        <w:t xml:space="preserve">CUARTO </w:t>
      </w:r>
      <w:r w:rsidRPr="00584718">
        <w:rPr>
          <w:rFonts w:ascii="Palatino Linotype" w:eastAsia="Times New Roman" w:hAnsi="Palatino Linotype" w:cs="Arial"/>
          <w:sz w:val="24"/>
          <w:szCs w:val="24"/>
        </w:rPr>
        <w:t>de la presente resolución.</w:t>
      </w:r>
    </w:p>
    <w:p w:rsidR="00AF5180" w:rsidRPr="004D3D74" w:rsidRDefault="00AF5180" w:rsidP="00AF5180">
      <w:pPr>
        <w:spacing w:after="0" w:line="360" w:lineRule="auto"/>
        <w:jc w:val="both"/>
        <w:rPr>
          <w:rFonts w:ascii="Palatino Linotype" w:hAnsi="Palatino Linotype" w:cs="Arial"/>
          <w:b/>
          <w:sz w:val="24"/>
        </w:rPr>
      </w:pPr>
    </w:p>
    <w:p w:rsidR="00AF5180" w:rsidRDefault="00AF5180" w:rsidP="00AF5180">
      <w:pPr>
        <w:spacing w:after="0" w:line="360" w:lineRule="auto"/>
        <w:jc w:val="both"/>
        <w:rPr>
          <w:rFonts w:ascii="Palatino Linotype" w:hAnsi="Palatino Linotype" w:cs="Arial"/>
          <w:sz w:val="24"/>
          <w:szCs w:val="24"/>
        </w:rPr>
      </w:pPr>
      <w:r w:rsidRPr="00584718">
        <w:rPr>
          <w:rFonts w:ascii="Palatino Linotype" w:hAnsi="Palatino Linotype" w:cs="Arial"/>
          <w:b/>
          <w:sz w:val="28"/>
        </w:rPr>
        <w:lastRenderedPageBreak/>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w:t>
      </w:r>
      <w:r w:rsidR="00D33F2B">
        <w:rPr>
          <w:rFonts w:ascii="Palatino Linotype" w:eastAsia="Times New Roman" w:hAnsi="Palatino Linotype" w:cs="Arial"/>
          <w:sz w:val="24"/>
          <w:szCs w:val="24"/>
        </w:rPr>
        <w:t>s</w:t>
      </w:r>
      <w:r w:rsidRPr="00584718">
        <w:rPr>
          <w:rFonts w:ascii="Palatino Linotype" w:eastAsia="Times New Roman" w:hAnsi="Palatino Linotype" w:cs="Arial"/>
          <w:sz w:val="24"/>
          <w:szCs w:val="24"/>
        </w:rPr>
        <w:t xml:space="preserve"> solicitud</w:t>
      </w:r>
      <w:r w:rsidR="00D33F2B">
        <w:rPr>
          <w:rFonts w:ascii="Palatino Linotype" w:eastAsia="Times New Roman" w:hAnsi="Palatino Linotype" w:cs="Arial"/>
          <w:sz w:val="24"/>
          <w:szCs w:val="24"/>
        </w:rPr>
        <w:t>es</w:t>
      </w:r>
      <w:r w:rsidRPr="00584718">
        <w:rPr>
          <w:rFonts w:ascii="Palatino Linotype" w:eastAsia="Times New Roman" w:hAnsi="Palatino Linotype" w:cs="Arial"/>
          <w:sz w:val="24"/>
          <w:szCs w:val="24"/>
        </w:rPr>
        <w:t xml:space="preserve"> de información número</w:t>
      </w:r>
      <w:r w:rsidR="00D33F2B">
        <w:rPr>
          <w:rFonts w:ascii="Palatino Linotype" w:eastAsia="Times New Roman" w:hAnsi="Palatino Linotype" w:cs="Arial"/>
          <w:sz w:val="24"/>
          <w:szCs w:val="24"/>
        </w:rPr>
        <w:t>s</w:t>
      </w:r>
      <w:r w:rsidRPr="00584718">
        <w:rPr>
          <w:rFonts w:ascii="Palatino Linotype" w:hAnsi="Palatino Linotype" w:cs="Arial"/>
          <w:b/>
          <w:sz w:val="24"/>
          <w:szCs w:val="24"/>
        </w:rPr>
        <w:t xml:space="preserve"> </w:t>
      </w:r>
      <w:r w:rsidR="00D33F2B">
        <w:rPr>
          <w:rFonts w:ascii="Palatino Linotype" w:hAnsi="Palatino Linotype" w:cs="Arial"/>
          <w:b/>
          <w:sz w:val="24"/>
          <w:szCs w:val="24"/>
        </w:rPr>
        <w:t>00502/COYOTEP/IP/2019 y 00503/COYOTEP/IP/2019</w:t>
      </w:r>
      <w:r>
        <w:rPr>
          <w:rFonts w:ascii="Palatino Linotype" w:eastAsia="Times New Roman" w:hAnsi="Palatino Linotype" w:cs="Arial"/>
          <w:sz w:val="24"/>
          <w:szCs w:val="24"/>
        </w:rPr>
        <w:t xml:space="preserve">, en términos del Considerando </w:t>
      </w:r>
      <w:r w:rsidR="005E247A">
        <w:rPr>
          <w:rFonts w:ascii="Palatino Linotype" w:eastAsia="Times New Roman" w:hAnsi="Palatino Linotype" w:cs="Arial"/>
          <w:b/>
          <w:sz w:val="24"/>
          <w:szCs w:val="24"/>
        </w:rPr>
        <w:t>CUARTO</w:t>
      </w:r>
      <w:r w:rsidR="008015CA">
        <w:rPr>
          <w:rFonts w:ascii="Palatino Linotype" w:eastAsia="Times New Roman" w:hAnsi="Palatino Linotype" w:cs="Arial"/>
          <w:b/>
          <w:sz w:val="24"/>
          <w:szCs w:val="24"/>
        </w:rPr>
        <w:t xml:space="preserve"> </w:t>
      </w:r>
      <w:r w:rsidR="008015CA" w:rsidRPr="008015CA">
        <w:rPr>
          <w:rFonts w:ascii="Palatino Linotype" w:eastAsia="Times New Roman" w:hAnsi="Palatino Linotype" w:cs="Arial"/>
          <w:sz w:val="24"/>
          <w:szCs w:val="24"/>
        </w:rPr>
        <w:t>de esta resolución</w:t>
      </w:r>
      <w:r>
        <w:rPr>
          <w:rFonts w:ascii="Palatino Linotype" w:eastAsia="Times New Roman" w:hAnsi="Palatino Linotype" w:cs="Arial"/>
          <w:sz w:val="24"/>
          <w:szCs w:val="24"/>
        </w:rPr>
        <w:t xml:space="preserve">, </w:t>
      </w:r>
      <w:r w:rsidR="00470E87">
        <w:rPr>
          <w:rFonts w:ascii="Palatino Linotype" w:eastAsia="Times New Roman" w:hAnsi="Palatino Linotype" w:cs="Arial"/>
          <w:sz w:val="24"/>
          <w:szCs w:val="24"/>
        </w:rPr>
        <w:t>vía</w:t>
      </w:r>
      <w:r>
        <w:rPr>
          <w:rFonts w:ascii="Palatino Linotype" w:hAnsi="Palatino Linotype" w:cs="Arial"/>
          <w:sz w:val="24"/>
          <w:szCs w:val="24"/>
        </w:rPr>
        <w:t xml:space="preserve"> Sistema de Acceso a la Información Mexiquense </w:t>
      </w:r>
      <w:r w:rsidRPr="00AA17EB">
        <w:rPr>
          <w:rFonts w:ascii="Palatino Linotype" w:hAnsi="Palatino Linotype" w:cs="Arial"/>
          <w:b/>
          <w:sz w:val="24"/>
          <w:szCs w:val="24"/>
        </w:rPr>
        <w:t>(SAIMEX)</w:t>
      </w:r>
      <w:r>
        <w:rPr>
          <w:rFonts w:ascii="Palatino Linotype" w:hAnsi="Palatino Linotype" w:cs="Arial"/>
          <w:sz w:val="24"/>
          <w:szCs w:val="24"/>
        </w:rPr>
        <w:t>.</w:t>
      </w:r>
    </w:p>
    <w:p w:rsidR="00AF5180" w:rsidRDefault="00AF5180" w:rsidP="00AF5180">
      <w:pPr>
        <w:autoSpaceDE w:val="0"/>
        <w:autoSpaceDN w:val="0"/>
        <w:adjustRightInd w:val="0"/>
        <w:spacing w:after="0" w:line="360" w:lineRule="auto"/>
        <w:jc w:val="both"/>
        <w:rPr>
          <w:rFonts w:ascii="Palatino Linotype" w:hAnsi="Palatino Linotype" w:cs="Arial"/>
          <w:b/>
          <w:sz w:val="28"/>
          <w:szCs w:val="24"/>
        </w:rPr>
      </w:pPr>
    </w:p>
    <w:p w:rsidR="00AF5180" w:rsidRPr="0058435B" w:rsidRDefault="00AF5180" w:rsidP="00AF5180">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w:t>
      </w:r>
      <w:r w:rsidRPr="00584718">
        <w:rPr>
          <w:rFonts w:ascii="Palatino Linotype" w:eastAsia="MS Mincho" w:hAnsi="Palatino Linotype" w:cs="Times New Roman"/>
          <w:sz w:val="24"/>
        </w:rPr>
        <w:lastRenderedPageBreak/>
        <w:t xml:space="preserve">determine lo conducente, en términos de lo señalado en el Considerando </w:t>
      </w:r>
      <w:r>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p>
    <w:p w:rsidR="00AF5180" w:rsidRPr="00A87BAA" w:rsidRDefault="00AF5180" w:rsidP="00AF5180">
      <w:pPr>
        <w:spacing w:after="0" w:line="360" w:lineRule="auto"/>
        <w:jc w:val="both"/>
        <w:rPr>
          <w:rFonts w:ascii="Palatino Linotype" w:eastAsia="Calibri" w:hAnsi="Palatino Linotype" w:cs="Times New Roman"/>
          <w:b/>
          <w:sz w:val="24"/>
          <w:szCs w:val="24"/>
          <w:lang w:eastAsia="es-ES_tradnl"/>
        </w:rPr>
      </w:pPr>
      <w:bookmarkStart w:id="0"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0"/>
    <w:p w:rsidR="008D7364" w:rsidRPr="00F2035E" w:rsidRDefault="008D7364" w:rsidP="006530EE">
      <w:pPr>
        <w:autoSpaceDE w:val="0"/>
        <w:autoSpaceDN w:val="0"/>
        <w:adjustRightInd w:val="0"/>
        <w:spacing w:after="0" w:line="360" w:lineRule="auto"/>
        <w:jc w:val="both"/>
        <w:rPr>
          <w:rFonts w:ascii="Palatino Linotype" w:hAnsi="Palatino Linotype" w:cs="Arial"/>
          <w:b/>
          <w:sz w:val="24"/>
          <w:szCs w:val="18"/>
        </w:rPr>
      </w:pPr>
    </w:p>
    <w:p w:rsidR="008D7364" w:rsidRDefault="008D7364" w:rsidP="006530EE">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w:t>
      </w:r>
      <w:r w:rsidR="006E03FF">
        <w:rPr>
          <w:rFonts w:ascii="Palatino Linotype" w:hAnsi="Palatino Linotype" w:cs="Arial"/>
          <w:sz w:val="24"/>
          <w:szCs w:val="24"/>
        </w:rPr>
        <w:t xml:space="preserve">EN LA </w:t>
      </w:r>
      <w:r w:rsidR="00774DCC">
        <w:rPr>
          <w:rFonts w:ascii="Palatino Linotype" w:hAnsi="Palatino Linotype" w:cs="Arial"/>
          <w:sz w:val="24"/>
          <w:szCs w:val="24"/>
        </w:rPr>
        <w:t xml:space="preserve">OCTAVA </w:t>
      </w:r>
      <w:r w:rsidR="006E03FF">
        <w:rPr>
          <w:rFonts w:ascii="Palatino Linotype" w:hAnsi="Palatino Linotype" w:cs="Arial"/>
          <w:sz w:val="24"/>
          <w:szCs w:val="24"/>
        </w:rPr>
        <w:t xml:space="preserve">SESIÓN ORDINARIA CELEBRADA EL </w:t>
      </w:r>
      <w:r w:rsidR="00774DCC">
        <w:rPr>
          <w:rFonts w:ascii="Palatino Linotype" w:hAnsi="Palatino Linotype" w:cs="Arial"/>
          <w:sz w:val="24"/>
          <w:szCs w:val="24"/>
        </w:rPr>
        <w:t>CINCO DE MARZO</w:t>
      </w:r>
      <w:r w:rsidR="006E03FF">
        <w:rPr>
          <w:rFonts w:ascii="Palatino Linotype" w:hAnsi="Palatino Linotype" w:cs="Arial"/>
          <w:sz w:val="24"/>
          <w:szCs w:val="24"/>
        </w:rPr>
        <w:t xml:space="preserve"> DE DOS MIL VEINTE</w:t>
      </w:r>
      <w:r>
        <w:rPr>
          <w:rFonts w:ascii="Palatino Linotype" w:hAnsi="Palatino Linotype" w:cs="Arial"/>
          <w:sz w:val="24"/>
          <w:szCs w:val="24"/>
        </w:rPr>
        <w:t>, ANTE EL SECRETARIO TÉCNICO DEL PLENO, ALEXIS TAPIA RAMÍREZ. ----------------------------------------------------------------------------------------------------------------------</w:t>
      </w:r>
      <w:r w:rsidR="00774DCC">
        <w:rPr>
          <w:rFonts w:ascii="Palatino Linotype" w:hAnsi="Palatino Linotype" w:cs="Arial"/>
          <w:sz w:val="24"/>
          <w:szCs w:val="24"/>
        </w:rPr>
        <w:t>--------------</w:t>
      </w: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74DCC" w:rsidRDefault="00774DCC" w:rsidP="00774DCC">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7364" w:rsidTr="004340FD">
        <w:trPr>
          <w:jc w:val="center"/>
        </w:trPr>
        <w:tc>
          <w:tcPr>
            <w:tcW w:w="9062" w:type="dxa"/>
            <w:gridSpan w:val="2"/>
          </w:tcPr>
          <w:p w:rsidR="00774DCC" w:rsidRDefault="00774DCC" w:rsidP="00774DCC">
            <w:pPr>
              <w:spacing w:line="360" w:lineRule="auto"/>
              <w:jc w:val="both"/>
              <w:rPr>
                <w:rFonts w:ascii="Palatino Linotype" w:hAnsi="Palatino Linotype" w:cs="Arial"/>
                <w:sz w:val="24"/>
                <w:szCs w:val="24"/>
              </w:rPr>
            </w:pPr>
            <w:r>
              <w:rPr>
                <w:rFonts w:ascii="Palatino Linotype" w:hAnsi="Palatino Linotype" w:cs="Arial"/>
                <w:sz w:val="24"/>
                <w:szCs w:val="24"/>
              </w:rPr>
              <w:t>-----------------------------------------------------------------------------------------------------------------</w:t>
            </w:r>
          </w:p>
          <w:p w:rsidR="008D7364" w:rsidRPr="00774DCC" w:rsidRDefault="00774DCC" w:rsidP="00774DCC">
            <w:pPr>
              <w:spacing w:line="360" w:lineRule="auto"/>
              <w:jc w:val="both"/>
              <w:rPr>
                <w:rFonts w:ascii="Palatino Linotype" w:hAnsi="Palatino Linotype" w:cs="Arial"/>
                <w:sz w:val="24"/>
                <w:szCs w:val="24"/>
              </w:rPr>
            </w:pPr>
            <w:r>
              <w:rPr>
                <w:rFonts w:ascii="Palatino Linotype" w:hAnsi="Palatino Linotype" w:cs="Arial"/>
                <w:sz w:val="24"/>
                <w:szCs w:val="24"/>
              </w:rPr>
              <w:t>---------------------------------------------------------------------------------</w:t>
            </w:r>
            <w:r>
              <w:rPr>
                <w:rFonts w:ascii="Palatino Linotype" w:hAnsi="Palatino Linotype" w:cs="Arial"/>
                <w:sz w:val="24"/>
                <w:szCs w:val="24"/>
              </w:rPr>
              <w:t>-----------------------------</w:t>
            </w:r>
            <w:bookmarkStart w:id="1" w:name="_GoBack"/>
            <w:bookmarkEnd w:id="1"/>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 xml:space="preserve">Eva </w:t>
            </w:r>
            <w:proofErr w:type="spellStart"/>
            <w:r w:rsidRPr="005B0063">
              <w:rPr>
                <w:rFonts w:ascii="Palatino Linotype" w:hAnsi="Palatino Linotype"/>
                <w:b/>
                <w:sz w:val="24"/>
                <w:szCs w:val="24"/>
              </w:rPr>
              <w:t>Abaid</w:t>
            </w:r>
            <w:proofErr w:type="spellEnd"/>
            <w:r w:rsidRPr="005B0063">
              <w:rPr>
                <w:rFonts w:ascii="Palatino Linotype" w:hAnsi="Palatino Linotype"/>
                <w:b/>
                <w:sz w:val="24"/>
                <w:szCs w:val="24"/>
              </w:rPr>
              <w:t xml:space="preserve"> </w:t>
            </w:r>
            <w:proofErr w:type="spellStart"/>
            <w:r w:rsidRPr="005B0063">
              <w:rPr>
                <w:rFonts w:ascii="Palatino Linotype" w:hAnsi="Palatino Linotype"/>
                <w:b/>
                <w:sz w:val="24"/>
                <w:szCs w:val="24"/>
              </w:rPr>
              <w:t>Yapur</w:t>
            </w:r>
            <w:proofErr w:type="spellEnd"/>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9062" w:type="dxa"/>
            <w:gridSpan w:val="2"/>
          </w:tcPr>
          <w:p w:rsidR="008D7364" w:rsidRPr="005B0063" w:rsidRDefault="008D7364" w:rsidP="006530EE">
            <w:pPr>
              <w:pStyle w:val="Sinespaciado"/>
              <w:rPr>
                <w:rFonts w:ascii="Palatino Linotype" w:hAnsi="Palatino Linotype"/>
                <w:sz w:val="24"/>
                <w:szCs w:val="24"/>
              </w:rPr>
            </w:pPr>
          </w:p>
        </w:tc>
      </w:tr>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8D7364"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8D7364" w:rsidRPr="00390F46" w:rsidRDefault="008D7364" w:rsidP="006530EE">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8D7364" w:rsidRDefault="008D7364" w:rsidP="006530EE">
      <w:pPr>
        <w:spacing w:after="0" w:line="240" w:lineRule="auto"/>
        <w:jc w:val="both"/>
        <w:rPr>
          <w:rFonts w:ascii="Palatino Linotype" w:hAnsi="Palatino Linotype" w:cs="Arial"/>
          <w:sz w:val="18"/>
          <w:szCs w:val="24"/>
        </w:rPr>
      </w:pPr>
    </w:p>
    <w:p w:rsidR="008D7364" w:rsidRPr="00107920" w:rsidRDefault="008D7364" w:rsidP="006530EE">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774DCC">
        <w:rPr>
          <w:rFonts w:ascii="Palatino Linotype" w:hAnsi="Palatino Linotype" w:cs="Arial"/>
          <w:sz w:val="18"/>
          <w:szCs w:val="24"/>
        </w:rPr>
        <w:t>cinco de marzo de</w:t>
      </w:r>
      <w:r w:rsidR="00BD18B3" w:rsidRPr="00BD18B3">
        <w:rPr>
          <w:rFonts w:ascii="Palatino Linotype" w:hAnsi="Palatino Linotype" w:cs="Arial"/>
          <w:sz w:val="18"/>
          <w:szCs w:val="24"/>
        </w:rPr>
        <w:t xml:space="preserve"> dos mil veinte</w:t>
      </w:r>
      <w:r w:rsidRPr="00107920">
        <w:rPr>
          <w:rFonts w:ascii="Palatino Linotype" w:hAnsi="Palatino Linotype" w:cs="Arial"/>
          <w:sz w:val="18"/>
          <w:szCs w:val="24"/>
        </w:rPr>
        <w:t xml:space="preserve">, emitida en el recurso de revisión </w:t>
      </w:r>
      <w:r w:rsidR="00774DCC">
        <w:rPr>
          <w:rFonts w:ascii="Palatino Linotype" w:hAnsi="Palatino Linotype" w:cs="Arial"/>
          <w:sz w:val="18"/>
          <w:szCs w:val="24"/>
        </w:rPr>
        <w:t>09450</w:t>
      </w:r>
      <w:r w:rsidRPr="00BD18B3">
        <w:rPr>
          <w:rFonts w:ascii="Palatino Linotype" w:hAnsi="Palatino Linotype" w:cs="Arial"/>
          <w:sz w:val="18"/>
          <w:szCs w:val="24"/>
        </w:rPr>
        <w:t>/INFOEM/IP/RR/2019.</w:t>
      </w:r>
    </w:p>
    <w:p w:rsidR="00C0025B" w:rsidRDefault="008D7364" w:rsidP="006E03FF">
      <w:pPr>
        <w:spacing w:after="0" w:line="240" w:lineRule="auto"/>
        <w:jc w:val="both"/>
      </w:pPr>
      <w:r w:rsidRPr="00107920">
        <w:rPr>
          <w:rFonts w:ascii="Palatino Linotype" w:hAnsi="Palatino Linotype" w:cs="Arial"/>
          <w:sz w:val="18"/>
          <w:szCs w:val="24"/>
        </w:rPr>
        <w:t>OSAM/</w:t>
      </w:r>
    </w:p>
    <w:sectPr w:rsidR="00C0025B" w:rsidSect="004340F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A02" w:rsidRDefault="00C87A02" w:rsidP="008D7364">
      <w:pPr>
        <w:spacing w:after="0" w:line="240" w:lineRule="auto"/>
      </w:pPr>
      <w:r>
        <w:separator/>
      </w:r>
    </w:p>
  </w:endnote>
  <w:endnote w:type="continuationSeparator" w:id="0">
    <w:p w:rsidR="00C87A02" w:rsidRDefault="00C87A02" w:rsidP="008D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4DCC">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4DCC">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4DC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4DCC">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A02" w:rsidRDefault="00C87A02" w:rsidP="008D7364">
      <w:pPr>
        <w:spacing w:after="0" w:line="240" w:lineRule="auto"/>
      </w:pPr>
      <w:r>
        <w:separator/>
      </w:r>
    </w:p>
  </w:footnote>
  <w:footnote w:type="continuationSeparator" w:id="0">
    <w:p w:rsidR="00C87A02" w:rsidRDefault="00C87A02" w:rsidP="008D7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Default="00AE7AF5">
    <w:pPr>
      <w:pStyle w:val="Encabezado"/>
    </w:pPr>
  </w:p>
  <w:tbl>
    <w:tblPr>
      <w:tblW w:w="9923" w:type="dxa"/>
      <w:tblInd w:w="-851" w:type="dxa"/>
      <w:tblCellMar>
        <w:left w:w="70" w:type="dxa"/>
        <w:right w:w="70" w:type="dxa"/>
      </w:tblCellMar>
      <w:tblLook w:val="04A0" w:firstRow="1" w:lastRow="0" w:firstColumn="1" w:lastColumn="0" w:noHBand="0" w:noVBand="1"/>
    </w:tblPr>
    <w:tblGrid>
      <w:gridCol w:w="5104"/>
      <w:gridCol w:w="4819"/>
    </w:tblGrid>
    <w:tr w:rsidR="00AE7AF5" w:rsidTr="004340FD">
      <w:trPr>
        <w:trHeight w:val="227"/>
      </w:trPr>
      <w:tc>
        <w:tcPr>
          <w:tcW w:w="5104"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AE7AF5" w:rsidRDefault="00B0085D" w:rsidP="00AF5180">
          <w:pPr>
            <w:spacing w:after="120" w:line="256" w:lineRule="auto"/>
            <w:ind w:left="-486" w:right="72" w:firstLine="1585"/>
            <w:jc w:val="right"/>
            <w:rPr>
              <w:rFonts w:ascii="Palatino Linotype" w:hAnsi="Palatino Linotype" w:cs="Arial"/>
              <w:szCs w:val="20"/>
            </w:rPr>
          </w:pPr>
          <w:r>
            <w:rPr>
              <w:rFonts w:ascii="Palatino Linotype" w:hAnsi="Palatino Linotype" w:cs="Arial"/>
              <w:bCs/>
              <w:sz w:val="24"/>
              <w:lang w:eastAsia="es-MX"/>
            </w:rPr>
            <w:t>09450/INFOEM/IP/RR/2019 y Acumulado 09451/INFOEM/IP/RR/2019</w:t>
          </w:r>
        </w:p>
      </w:tc>
    </w:tr>
    <w:tr w:rsidR="00AE7AF5" w:rsidTr="004340FD">
      <w:trPr>
        <w:trHeight w:val="242"/>
      </w:trPr>
      <w:tc>
        <w:tcPr>
          <w:tcW w:w="5104"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AE7AF5" w:rsidRDefault="00AE7AF5" w:rsidP="00AF5180">
          <w:pPr>
            <w:spacing w:after="120" w:line="256" w:lineRule="auto"/>
            <w:ind w:left="-486" w:right="72" w:firstLine="284"/>
            <w:jc w:val="right"/>
            <w:rPr>
              <w:rFonts w:ascii="Palatino Linotype" w:hAnsi="Palatino Linotype" w:cs="Arial"/>
              <w:szCs w:val="20"/>
            </w:rPr>
          </w:pPr>
          <w:r w:rsidRPr="00CF668E">
            <w:rPr>
              <w:rFonts w:ascii="Palatino Linotype" w:hAnsi="Palatino Linotype" w:cs="Arial"/>
              <w:szCs w:val="20"/>
            </w:rPr>
            <w:t xml:space="preserve">Ayuntamiento de </w:t>
          </w:r>
          <w:proofErr w:type="spellStart"/>
          <w:r w:rsidR="00B0085D">
            <w:rPr>
              <w:rFonts w:ascii="Palatino Linotype" w:hAnsi="Palatino Linotype" w:cs="Arial"/>
              <w:szCs w:val="20"/>
            </w:rPr>
            <w:t>Coyotepec</w:t>
          </w:r>
          <w:proofErr w:type="spellEnd"/>
        </w:p>
      </w:tc>
    </w:tr>
    <w:tr w:rsidR="00AE7AF5" w:rsidTr="004340FD">
      <w:trPr>
        <w:trHeight w:val="342"/>
      </w:trPr>
      <w:tc>
        <w:tcPr>
          <w:tcW w:w="5104"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AE7AF5" w:rsidRDefault="00AE7AF5" w:rsidP="004340F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AE7AF5" w:rsidRPr="00BB0ED7" w:rsidRDefault="00AE7AF5">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E7AF5" w:rsidTr="004340FD">
      <w:trPr>
        <w:trHeight w:val="227"/>
      </w:trPr>
      <w:tc>
        <w:tcPr>
          <w:tcW w:w="5529"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E7AF5" w:rsidRPr="00B4142F" w:rsidRDefault="00AE7AF5" w:rsidP="00B0085D">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0945</w:t>
          </w:r>
          <w:r w:rsidR="00B0085D">
            <w:rPr>
              <w:rFonts w:ascii="Palatino Linotype" w:hAnsi="Palatino Linotype" w:cs="Arial"/>
              <w:bCs/>
              <w:sz w:val="24"/>
              <w:lang w:eastAsia="es-MX"/>
            </w:rPr>
            <w:t>0</w:t>
          </w:r>
          <w:r>
            <w:rPr>
              <w:rFonts w:ascii="Palatino Linotype" w:hAnsi="Palatino Linotype" w:cs="Arial"/>
              <w:bCs/>
              <w:sz w:val="24"/>
              <w:lang w:eastAsia="es-MX"/>
            </w:rPr>
            <w:t>/INFOEM/IP/RR/2019</w:t>
          </w:r>
          <w:r w:rsidR="00B0085D">
            <w:rPr>
              <w:rFonts w:ascii="Palatino Linotype" w:hAnsi="Palatino Linotype" w:cs="Arial"/>
              <w:bCs/>
              <w:sz w:val="24"/>
              <w:lang w:eastAsia="es-MX"/>
            </w:rPr>
            <w:t xml:space="preserve"> y Acumulado 09451/INFOEM/IP/RR/2019</w:t>
          </w:r>
        </w:p>
      </w:tc>
    </w:tr>
    <w:tr w:rsidR="00AE7AF5" w:rsidTr="004340FD">
      <w:trPr>
        <w:trHeight w:val="196"/>
      </w:trPr>
      <w:tc>
        <w:tcPr>
          <w:tcW w:w="5529"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E7AF5" w:rsidRPr="00F06FED" w:rsidRDefault="00774DCC" w:rsidP="00B0085D">
          <w:pPr>
            <w:spacing w:after="120" w:line="256" w:lineRule="auto"/>
            <w:ind w:left="-486" w:right="72" w:firstLine="567"/>
            <w:jc w:val="right"/>
            <w:rPr>
              <w:rFonts w:ascii="Palatino Linotype" w:hAnsi="Palatino Linotype" w:cs="Arial"/>
            </w:rPr>
          </w:pPr>
          <w:r>
            <w:rPr>
              <w:rFonts w:ascii="Palatino Linotype" w:hAnsi="Palatino Linotype" w:cs="Arial"/>
            </w:rPr>
            <w:t>XXXXXXXXXXXXXXXXXXXX</w:t>
          </w:r>
        </w:p>
      </w:tc>
    </w:tr>
    <w:tr w:rsidR="00AE7AF5" w:rsidTr="004340FD">
      <w:trPr>
        <w:trHeight w:val="242"/>
      </w:trPr>
      <w:tc>
        <w:tcPr>
          <w:tcW w:w="5529"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E7AF5" w:rsidRDefault="00AE7AF5" w:rsidP="00B0085D">
          <w:pPr>
            <w:spacing w:after="120" w:line="256" w:lineRule="auto"/>
            <w:ind w:left="-495" w:right="72" w:firstLine="567"/>
            <w:jc w:val="right"/>
            <w:rPr>
              <w:rFonts w:ascii="Palatino Linotype" w:hAnsi="Palatino Linotype" w:cs="Arial"/>
              <w:szCs w:val="20"/>
            </w:rPr>
          </w:pPr>
          <w:r w:rsidRPr="00CF668E">
            <w:rPr>
              <w:rFonts w:ascii="Palatino Linotype" w:hAnsi="Palatino Linotype" w:cs="Arial"/>
              <w:szCs w:val="20"/>
            </w:rPr>
            <w:t xml:space="preserve">Ayuntamiento de </w:t>
          </w:r>
          <w:proofErr w:type="spellStart"/>
          <w:r w:rsidR="00B0085D">
            <w:rPr>
              <w:rFonts w:ascii="Palatino Linotype" w:hAnsi="Palatino Linotype" w:cs="Arial"/>
              <w:szCs w:val="20"/>
            </w:rPr>
            <w:t>Coyotepec</w:t>
          </w:r>
          <w:proofErr w:type="spellEnd"/>
          <w:r w:rsidR="00B0085D">
            <w:rPr>
              <w:rFonts w:ascii="Palatino Linotype" w:hAnsi="Palatino Linotype" w:cs="Arial"/>
              <w:szCs w:val="20"/>
            </w:rPr>
            <w:t xml:space="preserve"> </w:t>
          </w:r>
        </w:p>
      </w:tc>
    </w:tr>
    <w:tr w:rsidR="00AE7AF5" w:rsidTr="004340FD">
      <w:trPr>
        <w:trHeight w:val="342"/>
      </w:trPr>
      <w:tc>
        <w:tcPr>
          <w:tcW w:w="5529"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E7AF5" w:rsidRDefault="00AE7AF5" w:rsidP="004340F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AE7AF5" w:rsidRDefault="00AE7A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39408A"/>
    <w:multiLevelType w:val="hybridMultilevel"/>
    <w:tmpl w:val="064846BA"/>
    <w:lvl w:ilvl="0" w:tplc="E3F4C8F6">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892C29"/>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7"/>
  </w:num>
  <w:num w:numId="6">
    <w:abstractNumId w:val="6"/>
  </w:num>
  <w:num w:numId="7">
    <w:abstractNumId w:val="9"/>
  </w:num>
  <w:num w:numId="8">
    <w:abstractNumId w:val="1"/>
  </w:num>
  <w:num w:numId="9">
    <w:abstractNumId w:val="0"/>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64"/>
    <w:rsid w:val="00016B46"/>
    <w:rsid w:val="00042AE1"/>
    <w:rsid w:val="00076D50"/>
    <w:rsid w:val="001545A3"/>
    <w:rsid w:val="0016166D"/>
    <w:rsid w:val="001727BD"/>
    <w:rsid w:val="001B6D5E"/>
    <w:rsid w:val="001E7E6B"/>
    <w:rsid w:val="001F4269"/>
    <w:rsid w:val="002814A7"/>
    <w:rsid w:val="002A2D53"/>
    <w:rsid w:val="002E41DD"/>
    <w:rsid w:val="002F359C"/>
    <w:rsid w:val="002F3D0F"/>
    <w:rsid w:val="00305E8D"/>
    <w:rsid w:val="0034019D"/>
    <w:rsid w:val="003F1EA7"/>
    <w:rsid w:val="004340FD"/>
    <w:rsid w:val="00470E87"/>
    <w:rsid w:val="004B2B51"/>
    <w:rsid w:val="004D1075"/>
    <w:rsid w:val="004F5B64"/>
    <w:rsid w:val="00520628"/>
    <w:rsid w:val="00560B58"/>
    <w:rsid w:val="00567587"/>
    <w:rsid w:val="00595082"/>
    <w:rsid w:val="005E247A"/>
    <w:rsid w:val="006530EE"/>
    <w:rsid w:val="006E03FF"/>
    <w:rsid w:val="00753F70"/>
    <w:rsid w:val="00771C4D"/>
    <w:rsid w:val="00774DCC"/>
    <w:rsid w:val="008015CA"/>
    <w:rsid w:val="00881F6C"/>
    <w:rsid w:val="008D7364"/>
    <w:rsid w:val="00904597"/>
    <w:rsid w:val="00925FF9"/>
    <w:rsid w:val="009D430B"/>
    <w:rsid w:val="00A921A7"/>
    <w:rsid w:val="00AE14C9"/>
    <w:rsid w:val="00AE7AF5"/>
    <w:rsid w:val="00AE7D14"/>
    <w:rsid w:val="00AF5180"/>
    <w:rsid w:val="00B0085D"/>
    <w:rsid w:val="00B0397E"/>
    <w:rsid w:val="00B34FBD"/>
    <w:rsid w:val="00B858A2"/>
    <w:rsid w:val="00B90971"/>
    <w:rsid w:val="00BA0CB3"/>
    <w:rsid w:val="00BD18B3"/>
    <w:rsid w:val="00C0025B"/>
    <w:rsid w:val="00C87A02"/>
    <w:rsid w:val="00CA5C1C"/>
    <w:rsid w:val="00D07FB5"/>
    <w:rsid w:val="00D33F2B"/>
    <w:rsid w:val="00D62CC1"/>
    <w:rsid w:val="00D8524F"/>
    <w:rsid w:val="00DC4D48"/>
    <w:rsid w:val="00E029AA"/>
    <w:rsid w:val="00E05A29"/>
    <w:rsid w:val="00EE0204"/>
    <w:rsid w:val="00F55D2E"/>
    <w:rsid w:val="00F73F9D"/>
    <w:rsid w:val="00F865F7"/>
    <w:rsid w:val="00FC5FAE"/>
    <w:rsid w:val="00FE2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C987D1-C562-4514-B2C8-552C4E6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F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73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73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73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736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7364"/>
  </w:style>
  <w:style w:type="character" w:styleId="Hipervnculo">
    <w:name w:val="Hyperlink"/>
    <w:aliases w:val="Hipervínculo1,Hipervínculo11,Hipervínculo12,Hipervínculo13,Hipervínculo14,Hipervínculo15"/>
    <w:basedOn w:val="Fuentedeprrafopredeter"/>
    <w:uiPriority w:val="99"/>
    <w:unhideWhenUsed/>
    <w:rsid w:val="008D7364"/>
    <w:rPr>
      <w:color w:val="0563C1" w:themeColor="hyperlink"/>
      <w:u w:val="single"/>
    </w:rPr>
  </w:style>
  <w:style w:type="table" w:styleId="Tablaconcuadrcula">
    <w:name w:val="Table Grid"/>
    <w:basedOn w:val="Tablanormal"/>
    <w:uiPriority w:val="39"/>
    <w:rsid w:val="008D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8D7364"/>
    <w:pPr>
      <w:spacing w:after="0" w:line="240" w:lineRule="auto"/>
    </w:pPr>
  </w:style>
  <w:style w:type="character" w:customStyle="1" w:styleId="SinespaciadoCar">
    <w:name w:val="Sin espaciado Car"/>
    <w:aliases w:val="Francesa Car"/>
    <w:link w:val="Sinespaciado"/>
    <w:uiPriority w:val="1"/>
    <w:locked/>
    <w:rsid w:val="008D73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D736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73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D7364"/>
    <w:rPr>
      <w:vertAlign w:val="superscript"/>
    </w:rPr>
  </w:style>
  <w:style w:type="paragraph" w:styleId="Textodeglobo">
    <w:name w:val="Balloon Text"/>
    <w:basedOn w:val="Normal"/>
    <w:link w:val="TextodegloboCar"/>
    <w:uiPriority w:val="99"/>
    <w:semiHidden/>
    <w:unhideWhenUsed/>
    <w:rsid w:val="006E0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033348">
      <w:bodyDiv w:val="1"/>
      <w:marLeft w:val="0"/>
      <w:marRight w:val="0"/>
      <w:marTop w:val="0"/>
      <w:marBottom w:val="0"/>
      <w:divBdr>
        <w:top w:val="none" w:sz="0" w:space="0" w:color="auto"/>
        <w:left w:val="none" w:sz="0" w:space="0" w:color="auto"/>
        <w:bottom w:val="none" w:sz="0" w:space="0" w:color="auto"/>
        <w:right w:val="none" w:sz="0" w:space="0" w:color="auto"/>
      </w:divBdr>
    </w:div>
    <w:div w:id="158225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25</Pages>
  <Words>6069</Words>
  <Characters>33382</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diana jimenez</cp:lastModifiedBy>
  <cp:revision>23</cp:revision>
  <cp:lastPrinted>2020-01-30T19:56:00Z</cp:lastPrinted>
  <dcterms:created xsi:type="dcterms:W3CDTF">2020-01-17T01:12:00Z</dcterms:created>
  <dcterms:modified xsi:type="dcterms:W3CDTF">2020-04-23T05:43:00Z</dcterms:modified>
</cp:coreProperties>
</file>