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E5DE8" w14:textId="012D4B9F" w:rsidR="00F2498E" w:rsidRPr="00607ADD" w:rsidRDefault="00F2498E" w:rsidP="00A96462">
      <w:pPr>
        <w:shd w:val="clear" w:color="auto" w:fill="FFFFFF"/>
        <w:spacing w:after="0" w:line="360" w:lineRule="auto"/>
        <w:jc w:val="both"/>
        <w:rPr>
          <w:rFonts w:ascii="Palatino Linotype" w:eastAsia="Times New Roman" w:hAnsi="Palatino Linotype" w:cs="Arial"/>
          <w:color w:val="000000"/>
          <w:sz w:val="24"/>
          <w:szCs w:val="24"/>
          <w:lang w:eastAsia="es-MX"/>
        </w:rPr>
      </w:pPr>
      <w:r w:rsidRPr="00607AD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en Metepec Estado de México, </w:t>
      </w:r>
      <w:r w:rsidR="00EF1196" w:rsidRPr="00607ADD">
        <w:rPr>
          <w:rFonts w:ascii="Palatino Linotype" w:eastAsia="Times New Roman" w:hAnsi="Palatino Linotype" w:cs="Arial"/>
          <w:color w:val="000000"/>
          <w:sz w:val="24"/>
          <w:szCs w:val="24"/>
          <w:lang w:eastAsia="es-MX"/>
        </w:rPr>
        <w:t xml:space="preserve">a </w:t>
      </w:r>
      <w:r w:rsidR="00D240CB">
        <w:rPr>
          <w:rFonts w:ascii="Palatino Linotype" w:eastAsia="Times New Roman" w:hAnsi="Palatino Linotype" w:cs="Arial"/>
          <w:color w:val="000000"/>
          <w:sz w:val="24"/>
          <w:szCs w:val="24"/>
          <w:lang w:eastAsia="es-MX"/>
        </w:rPr>
        <w:t>veintiséis de junio</w:t>
      </w:r>
      <w:r w:rsidR="00344766" w:rsidRPr="00607ADD">
        <w:rPr>
          <w:rFonts w:ascii="Palatino Linotype" w:eastAsia="Times New Roman" w:hAnsi="Palatino Linotype" w:cs="Arial"/>
          <w:color w:val="000000"/>
          <w:sz w:val="24"/>
          <w:szCs w:val="24"/>
          <w:lang w:eastAsia="es-MX"/>
        </w:rPr>
        <w:t xml:space="preserve"> </w:t>
      </w:r>
      <w:r w:rsidR="00EF1196" w:rsidRPr="00607ADD">
        <w:rPr>
          <w:rFonts w:ascii="Palatino Linotype" w:eastAsia="Times New Roman" w:hAnsi="Palatino Linotype" w:cs="Arial"/>
          <w:color w:val="000000"/>
          <w:sz w:val="24"/>
          <w:szCs w:val="24"/>
          <w:lang w:eastAsia="es-MX"/>
        </w:rPr>
        <w:t>de dos mil dieci</w:t>
      </w:r>
      <w:r w:rsidR="004B1E7B" w:rsidRPr="00607ADD">
        <w:rPr>
          <w:rFonts w:ascii="Palatino Linotype" w:eastAsia="Times New Roman" w:hAnsi="Palatino Linotype" w:cs="Arial"/>
          <w:color w:val="000000"/>
          <w:sz w:val="24"/>
          <w:szCs w:val="24"/>
          <w:lang w:eastAsia="es-MX"/>
        </w:rPr>
        <w:t>nueve</w:t>
      </w:r>
      <w:r w:rsidR="00EF1196" w:rsidRPr="00607ADD">
        <w:rPr>
          <w:rFonts w:ascii="Palatino Linotype" w:eastAsia="Times New Roman" w:hAnsi="Palatino Linotype" w:cs="Arial"/>
          <w:color w:val="000000"/>
          <w:sz w:val="24"/>
          <w:szCs w:val="24"/>
          <w:lang w:eastAsia="es-MX"/>
        </w:rPr>
        <w:t>.</w:t>
      </w:r>
    </w:p>
    <w:p w14:paraId="3075652C" w14:textId="77777777" w:rsidR="00EF1196" w:rsidRPr="00607ADD" w:rsidRDefault="00EF1196" w:rsidP="00A96462">
      <w:pPr>
        <w:shd w:val="clear" w:color="auto" w:fill="FFFFFF"/>
        <w:spacing w:after="0" w:line="360" w:lineRule="auto"/>
        <w:jc w:val="both"/>
        <w:rPr>
          <w:rFonts w:ascii="Palatino Linotype" w:eastAsia="Times New Roman" w:hAnsi="Palatino Linotype" w:cs="Arial"/>
          <w:color w:val="000000"/>
          <w:szCs w:val="24"/>
          <w:lang w:eastAsia="es-MX"/>
        </w:rPr>
      </w:pPr>
    </w:p>
    <w:p w14:paraId="22B7254C" w14:textId="79736209" w:rsidR="00F2498E" w:rsidRPr="00607ADD" w:rsidRDefault="00F2498E" w:rsidP="00A96462">
      <w:pPr>
        <w:spacing w:after="0" w:line="360" w:lineRule="auto"/>
        <w:jc w:val="both"/>
        <w:rPr>
          <w:rFonts w:ascii="Palatino Linotype" w:eastAsia="Times New Roman" w:hAnsi="Palatino Linotype" w:cs="Times New Roman"/>
          <w:sz w:val="24"/>
          <w:szCs w:val="24"/>
          <w:lang w:eastAsia="es-MX"/>
        </w:rPr>
      </w:pPr>
      <w:r w:rsidRPr="00607ADD">
        <w:rPr>
          <w:rFonts w:ascii="Palatino Linotype" w:hAnsi="Palatino Linotype" w:cs="Arial"/>
          <w:b/>
          <w:sz w:val="28"/>
          <w:szCs w:val="28"/>
        </w:rPr>
        <w:t>VISTO</w:t>
      </w:r>
      <w:r w:rsidRPr="00607ADD">
        <w:rPr>
          <w:rFonts w:ascii="Palatino Linotype" w:hAnsi="Palatino Linotype" w:cs="Arial"/>
          <w:sz w:val="24"/>
        </w:rPr>
        <w:t xml:space="preserve"> </w:t>
      </w:r>
      <w:r w:rsidRPr="00607ADD">
        <w:rPr>
          <w:rFonts w:ascii="Palatino Linotype" w:hAnsi="Palatino Linotype" w:cs="Arial"/>
          <w:sz w:val="24"/>
          <w:szCs w:val="24"/>
        </w:rPr>
        <w:t xml:space="preserve">el expediente electrónico formado con motivo del recurso de revisión número </w:t>
      </w:r>
      <w:r w:rsidR="00EA4DEC" w:rsidRPr="00607ADD">
        <w:rPr>
          <w:rFonts w:ascii="Palatino Linotype" w:eastAsia="Times New Roman" w:hAnsi="Palatino Linotype" w:cs="Times New Roman"/>
          <w:b/>
          <w:bCs/>
          <w:sz w:val="24"/>
          <w:szCs w:val="24"/>
          <w:lang w:eastAsia="es-MX"/>
        </w:rPr>
        <w:t>0</w:t>
      </w:r>
      <w:r w:rsidR="00297712" w:rsidRPr="00607ADD">
        <w:rPr>
          <w:rFonts w:ascii="Palatino Linotype" w:eastAsia="Times New Roman" w:hAnsi="Palatino Linotype" w:cs="Times New Roman"/>
          <w:b/>
          <w:bCs/>
          <w:sz w:val="24"/>
          <w:szCs w:val="24"/>
          <w:lang w:eastAsia="es-MX"/>
        </w:rPr>
        <w:t>2</w:t>
      </w:r>
      <w:r w:rsidR="00493A52" w:rsidRPr="00607ADD">
        <w:rPr>
          <w:rFonts w:ascii="Palatino Linotype" w:eastAsia="Times New Roman" w:hAnsi="Palatino Linotype" w:cs="Times New Roman"/>
          <w:b/>
          <w:bCs/>
          <w:sz w:val="24"/>
          <w:szCs w:val="24"/>
          <w:lang w:eastAsia="es-MX"/>
        </w:rPr>
        <w:t>59</w:t>
      </w:r>
      <w:r w:rsidR="000A7CEA" w:rsidRPr="00607ADD">
        <w:rPr>
          <w:rFonts w:ascii="Palatino Linotype" w:eastAsia="Times New Roman" w:hAnsi="Palatino Linotype" w:cs="Times New Roman"/>
          <w:b/>
          <w:bCs/>
          <w:sz w:val="24"/>
          <w:szCs w:val="24"/>
          <w:lang w:eastAsia="es-MX"/>
        </w:rPr>
        <w:t>0</w:t>
      </w:r>
      <w:r w:rsidR="00EA4DEC" w:rsidRPr="00607ADD">
        <w:rPr>
          <w:rFonts w:ascii="Palatino Linotype" w:eastAsia="Times New Roman" w:hAnsi="Palatino Linotype" w:cs="Times New Roman"/>
          <w:b/>
          <w:bCs/>
          <w:sz w:val="24"/>
          <w:szCs w:val="24"/>
          <w:lang w:eastAsia="es-MX"/>
        </w:rPr>
        <w:t>/INFOEM/IP/RR/2019</w:t>
      </w:r>
      <w:r w:rsidRPr="00607ADD">
        <w:rPr>
          <w:rFonts w:ascii="Palatino Linotype" w:hAnsi="Palatino Linotype" w:cs="Arial"/>
          <w:sz w:val="24"/>
          <w:szCs w:val="24"/>
        </w:rPr>
        <w:t xml:space="preserve">, interpuesto por </w:t>
      </w:r>
      <w:r w:rsidR="007A5B2E" w:rsidRPr="00607ADD">
        <w:rPr>
          <w:rFonts w:ascii="Palatino Linotype" w:hAnsi="Palatino Linotype" w:cs="Arial"/>
          <w:sz w:val="24"/>
          <w:szCs w:val="24"/>
        </w:rPr>
        <w:t>e</w:t>
      </w:r>
      <w:r w:rsidRPr="00607ADD">
        <w:rPr>
          <w:rFonts w:ascii="Palatino Linotype" w:hAnsi="Palatino Linotype" w:cs="Arial"/>
          <w:sz w:val="24"/>
          <w:szCs w:val="24"/>
        </w:rPr>
        <w:t>l C.</w:t>
      </w:r>
      <w:r w:rsidR="00D71BF7" w:rsidRPr="00607ADD">
        <w:rPr>
          <w:rFonts w:ascii="Palatino Linotype" w:hAnsi="Palatino Linotype" w:cs="Arial"/>
          <w:sz w:val="24"/>
          <w:szCs w:val="24"/>
        </w:rPr>
        <w:t xml:space="preserve"> </w:t>
      </w:r>
      <w:r w:rsidR="002B27AF">
        <w:rPr>
          <w:rFonts w:ascii="Palatino Linotype" w:hAnsi="Palatino Linotype" w:cs="Arial"/>
          <w:b/>
          <w:sz w:val="24"/>
          <w:szCs w:val="24"/>
        </w:rPr>
        <w:t>xxxxxxx xxxx xxxxxxxxx</w:t>
      </w:r>
      <w:r w:rsidR="004B1E7B" w:rsidRPr="00607ADD">
        <w:rPr>
          <w:rFonts w:ascii="Palatino Linotype" w:hAnsi="Palatino Linotype" w:cs="Arial"/>
          <w:b/>
          <w:sz w:val="24"/>
          <w:szCs w:val="24"/>
        </w:rPr>
        <w:t>,</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en lo sucesivo </w:t>
      </w:r>
      <w:r w:rsidR="004B1E7B" w:rsidRPr="00607ADD">
        <w:rPr>
          <w:rFonts w:ascii="Palatino Linotype" w:hAnsi="Palatino Linotype" w:cs="Arial"/>
          <w:sz w:val="24"/>
          <w:szCs w:val="24"/>
        </w:rPr>
        <w:t>e</w:t>
      </w:r>
      <w:r w:rsidR="002C4718" w:rsidRPr="00607ADD">
        <w:rPr>
          <w:rFonts w:ascii="Palatino Linotype" w:hAnsi="Palatino Linotype" w:cs="Arial"/>
          <w:sz w:val="24"/>
          <w:szCs w:val="24"/>
        </w:rPr>
        <w:t>l</w:t>
      </w:r>
      <w:r w:rsidRPr="00607ADD">
        <w:rPr>
          <w:rFonts w:ascii="Palatino Linotype" w:hAnsi="Palatino Linotype" w:cs="Arial"/>
          <w:sz w:val="24"/>
          <w:szCs w:val="24"/>
        </w:rPr>
        <w:t xml:space="preserve"> </w:t>
      </w:r>
      <w:r w:rsidR="000C2D59" w:rsidRPr="00607ADD">
        <w:rPr>
          <w:rFonts w:ascii="Palatino Linotype" w:hAnsi="Palatino Linotype" w:cs="Arial"/>
          <w:sz w:val="24"/>
          <w:szCs w:val="24"/>
        </w:rPr>
        <w:t>Recurrente</w:t>
      </w:r>
      <w:r w:rsidRPr="00607ADD">
        <w:rPr>
          <w:rFonts w:ascii="Palatino Linotype" w:hAnsi="Palatino Linotype" w:cs="Arial"/>
          <w:sz w:val="24"/>
          <w:szCs w:val="24"/>
        </w:rPr>
        <w:t xml:space="preserve">, en contra de la respuesta otorgada por </w:t>
      </w:r>
      <w:r w:rsidR="000A7CEA" w:rsidRPr="00607ADD">
        <w:rPr>
          <w:rFonts w:ascii="Palatino Linotype" w:hAnsi="Palatino Linotype" w:cs="Arial"/>
          <w:sz w:val="24"/>
          <w:szCs w:val="24"/>
        </w:rPr>
        <w:t>l</w:t>
      </w:r>
      <w:r w:rsidR="00493A52" w:rsidRPr="00607ADD">
        <w:rPr>
          <w:rFonts w:ascii="Palatino Linotype" w:hAnsi="Palatino Linotype" w:cs="Arial"/>
          <w:sz w:val="24"/>
          <w:szCs w:val="24"/>
        </w:rPr>
        <w:t>a</w:t>
      </w:r>
      <w:r w:rsidR="000A7CEA" w:rsidRPr="00607ADD">
        <w:rPr>
          <w:rFonts w:ascii="Palatino Linotype" w:hAnsi="Palatino Linotype" w:cs="Arial"/>
          <w:b/>
          <w:sz w:val="24"/>
          <w:szCs w:val="24"/>
        </w:rPr>
        <w:t xml:space="preserve"> </w:t>
      </w:r>
      <w:r w:rsidR="00493A52" w:rsidRPr="00607ADD">
        <w:rPr>
          <w:rFonts w:ascii="Palatino Linotype" w:hAnsi="Palatino Linotype" w:cs="Arial"/>
          <w:b/>
          <w:sz w:val="24"/>
          <w:szCs w:val="24"/>
        </w:rPr>
        <w:t>Secretaria de Finanzas</w:t>
      </w:r>
      <w:r w:rsidR="000C2D59" w:rsidRPr="00607ADD">
        <w:rPr>
          <w:rFonts w:ascii="Palatino Linotype" w:hAnsi="Palatino Linotype" w:cs="Arial"/>
          <w:b/>
          <w:sz w:val="24"/>
          <w:szCs w:val="24"/>
        </w:rPr>
        <w:t>,</w:t>
      </w:r>
      <w:r w:rsidRPr="00607ADD">
        <w:rPr>
          <w:rFonts w:ascii="Palatino Linotype" w:hAnsi="Palatino Linotype" w:cs="Arial"/>
          <w:b/>
          <w:sz w:val="24"/>
          <w:szCs w:val="24"/>
        </w:rPr>
        <w:t xml:space="preserve"> </w:t>
      </w:r>
      <w:r w:rsidRPr="00607ADD">
        <w:rPr>
          <w:rFonts w:ascii="Palatino Linotype" w:hAnsi="Palatino Linotype" w:cs="Arial"/>
          <w:sz w:val="24"/>
          <w:szCs w:val="24"/>
        </w:rPr>
        <w:t>en lo subsecuente</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el </w:t>
      </w:r>
      <w:r w:rsidR="000C2D59" w:rsidRPr="00607ADD">
        <w:rPr>
          <w:rFonts w:ascii="Palatino Linotype" w:hAnsi="Palatino Linotype" w:cs="Arial"/>
          <w:sz w:val="24"/>
          <w:szCs w:val="24"/>
        </w:rPr>
        <w:t>Sujeto</w:t>
      </w:r>
      <w:r w:rsidR="000C2D59" w:rsidRPr="00607ADD">
        <w:rPr>
          <w:rFonts w:ascii="Palatino Linotype" w:hAnsi="Palatino Linotype" w:cs="Arial"/>
          <w:b/>
          <w:sz w:val="24"/>
          <w:szCs w:val="24"/>
        </w:rPr>
        <w:t xml:space="preserve"> </w:t>
      </w:r>
      <w:r w:rsidR="000C2D59" w:rsidRPr="00607ADD">
        <w:rPr>
          <w:rFonts w:ascii="Palatino Linotype" w:hAnsi="Palatino Linotype" w:cs="Arial"/>
          <w:sz w:val="24"/>
          <w:szCs w:val="24"/>
        </w:rPr>
        <w:t>Obligado</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se procede a dictar </w:t>
      </w:r>
      <w:bookmarkStart w:id="0" w:name="_GoBack"/>
      <w:r w:rsidRPr="00607ADD">
        <w:rPr>
          <w:rFonts w:ascii="Palatino Linotype" w:hAnsi="Palatino Linotype" w:cs="Arial"/>
          <w:sz w:val="24"/>
          <w:szCs w:val="24"/>
        </w:rPr>
        <w:t xml:space="preserve">la </w:t>
      </w:r>
      <w:bookmarkEnd w:id="0"/>
      <w:r w:rsidRPr="00607ADD">
        <w:rPr>
          <w:rFonts w:ascii="Palatino Linotype" w:hAnsi="Palatino Linotype" w:cs="Arial"/>
          <w:sz w:val="24"/>
          <w:szCs w:val="24"/>
        </w:rPr>
        <w:t>presente resolución.</w:t>
      </w:r>
    </w:p>
    <w:p w14:paraId="671EA60E" w14:textId="77777777" w:rsidR="00F2498E" w:rsidRPr="00607ADD" w:rsidRDefault="00F2498E" w:rsidP="00A96462">
      <w:pPr>
        <w:tabs>
          <w:tab w:val="left" w:pos="1701"/>
        </w:tabs>
        <w:spacing w:after="0" w:line="360" w:lineRule="auto"/>
        <w:jc w:val="both"/>
        <w:rPr>
          <w:rFonts w:ascii="Palatino Linotype" w:hAnsi="Palatino Linotype" w:cs="Arial"/>
          <w:sz w:val="16"/>
        </w:rPr>
      </w:pPr>
    </w:p>
    <w:p w14:paraId="1DD551F0" w14:textId="77777777" w:rsidR="00F2498E" w:rsidRPr="00607ADD" w:rsidRDefault="00F2498E" w:rsidP="00A96462">
      <w:pPr>
        <w:spacing w:after="0" w:line="360" w:lineRule="auto"/>
        <w:jc w:val="center"/>
        <w:rPr>
          <w:rFonts w:ascii="Palatino Linotype" w:hAnsi="Palatino Linotype" w:cs="Arial"/>
          <w:b/>
          <w:sz w:val="28"/>
        </w:rPr>
      </w:pPr>
      <w:r w:rsidRPr="00607ADD">
        <w:rPr>
          <w:rFonts w:ascii="Palatino Linotype" w:hAnsi="Palatino Linotype" w:cs="Arial"/>
          <w:b/>
          <w:sz w:val="28"/>
        </w:rPr>
        <w:t>A N T E C E D E N T E S</w:t>
      </w:r>
    </w:p>
    <w:p w14:paraId="1BB5186A" w14:textId="77777777" w:rsidR="00F2498E" w:rsidRPr="00607ADD" w:rsidRDefault="00F2498E" w:rsidP="00A96462">
      <w:pPr>
        <w:tabs>
          <w:tab w:val="left" w:pos="1701"/>
        </w:tabs>
        <w:spacing w:after="0" w:line="360" w:lineRule="auto"/>
        <w:jc w:val="both"/>
        <w:rPr>
          <w:rFonts w:ascii="Palatino Linotype" w:hAnsi="Palatino Linotype" w:cs="Arial"/>
          <w:b/>
          <w:sz w:val="18"/>
          <w:szCs w:val="24"/>
        </w:rPr>
      </w:pPr>
    </w:p>
    <w:p w14:paraId="0D766524" w14:textId="77777777" w:rsidR="00F2498E" w:rsidRPr="00607ADD" w:rsidRDefault="006E20F9" w:rsidP="00A96462">
      <w:pPr>
        <w:spacing w:after="0" w:line="360" w:lineRule="auto"/>
        <w:jc w:val="both"/>
        <w:rPr>
          <w:rFonts w:ascii="Palatino Linotype" w:hAnsi="Palatino Linotype" w:cs="Arial"/>
          <w:sz w:val="28"/>
          <w:szCs w:val="28"/>
        </w:rPr>
      </w:pPr>
      <w:r w:rsidRPr="00607ADD">
        <w:rPr>
          <w:rFonts w:ascii="Palatino Linotype" w:hAnsi="Palatino Linotype"/>
          <w:b/>
          <w:sz w:val="28"/>
          <w:szCs w:val="28"/>
        </w:rPr>
        <w:t>PRIMERO</w:t>
      </w:r>
      <w:r w:rsidR="00F2498E" w:rsidRPr="00607ADD">
        <w:rPr>
          <w:rFonts w:ascii="Palatino Linotype" w:hAnsi="Palatino Linotype"/>
          <w:b/>
          <w:sz w:val="28"/>
          <w:szCs w:val="28"/>
        </w:rPr>
        <w:t xml:space="preserve">. </w:t>
      </w:r>
      <w:r w:rsidR="00F2498E" w:rsidRPr="00607ADD">
        <w:rPr>
          <w:rFonts w:ascii="Palatino Linotype" w:hAnsi="Palatino Linotype"/>
          <w:b/>
          <w:sz w:val="24"/>
          <w:szCs w:val="24"/>
        </w:rPr>
        <w:t>De la solicitud de información.</w:t>
      </w:r>
    </w:p>
    <w:p w14:paraId="1212C643" w14:textId="77777777" w:rsidR="00F2498E" w:rsidRPr="00607ADD" w:rsidRDefault="00E120FC" w:rsidP="00A96462">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Con fecha </w:t>
      </w:r>
      <w:r w:rsidR="00493A52" w:rsidRPr="00607ADD">
        <w:rPr>
          <w:rFonts w:ascii="Palatino Linotype" w:hAnsi="Palatino Linotype" w:cs="Arial"/>
          <w:sz w:val="24"/>
          <w:szCs w:val="24"/>
        </w:rPr>
        <w:t>cinco de marzo</w:t>
      </w:r>
      <w:r w:rsidR="009B7FFD" w:rsidRPr="00607ADD">
        <w:rPr>
          <w:rFonts w:ascii="Palatino Linotype" w:hAnsi="Palatino Linotype" w:cs="Arial"/>
          <w:sz w:val="24"/>
          <w:szCs w:val="24"/>
        </w:rPr>
        <w:t xml:space="preserve"> </w:t>
      </w:r>
      <w:r w:rsidR="00F2498E" w:rsidRPr="00607ADD">
        <w:rPr>
          <w:rFonts w:ascii="Palatino Linotype" w:hAnsi="Palatino Linotype" w:cs="Arial"/>
          <w:sz w:val="24"/>
          <w:szCs w:val="24"/>
        </w:rPr>
        <w:t>de dos mil dieci</w:t>
      </w:r>
      <w:r w:rsidR="004B1E7B" w:rsidRPr="00607ADD">
        <w:rPr>
          <w:rFonts w:ascii="Palatino Linotype" w:hAnsi="Palatino Linotype" w:cs="Arial"/>
          <w:sz w:val="24"/>
          <w:szCs w:val="24"/>
        </w:rPr>
        <w:t>nueve</w:t>
      </w:r>
      <w:r w:rsidR="00F2498E" w:rsidRPr="00607ADD">
        <w:rPr>
          <w:rFonts w:ascii="Palatino Linotype" w:hAnsi="Palatino Linotype" w:cs="Arial"/>
          <w:sz w:val="24"/>
          <w:szCs w:val="24"/>
        </w:rPr>
        <w:t xml:space="preserve">, </w:t>
      </w:r>
      <w:r w:rsidR="007A5B2E" w:rsidRPr="00607ADD">
        <w:rPr>
          <w:rFonts w:ascii="Palatino Linotype" w:hAnsi="Palatino Linotype" w:cs="Arial"/>
          <w:sz w:val="24"/>
          <w:szCs w:val="24"/>
        </w:rPr>
        <w:t>e</w:t>
      </w:r>
      <w:r w:rsidR="002C4718" w:rsidRPr="00607ADD">
        <w:rPr>
          <w:rFonts w:ascii="Palatino Linotype" w:hAnsi="Palatino Linotype" w:cs="Arial"/>
          <w:sz w:val="24"/>
          <w:szCs w:val="24"/>
        </w:rPr>
        <w:t>l</w:t>
      </w:r>
      <w:r w:rsidR="00F2498E" w:rsidRPr="00607ADD">
        <w:rPr>
          <w:rFonts w:ascii="Palatino Linotype" w:hAnsi="Palatino Linotype" w:cs="Arial"/>
          <w:sz w:val="24"/>
          <w:szCs w:val="24"/>
        </w:rPr>
        <w:t xml:space="preserve"> </w:t>
      </w:r>
      <w:r w:rsidR="000C2D59" w:rsidRPr="00607ADD">
        <w:rPr>
          <w:rFonts w:ascii="Palatino Linotype" w:hAnsi="Palatino Linotype" w:cs="Arial"/>
          <w:sz w:val="24"/>
          <w:szCs w:val="24"/>
        </w:rPr>
        <w:t>Recurrente</w:t>
      </w:r>
      <w:r w:rsidR="00F2498E" w:rsidRPr="00607ADD">
        <w:rPr>
          <w:rFonts w:ascii="Palatino Linotype" w:hAnsi="Palatino Linotype" w:cs="Arial"/>
          <w:sz w:val="24"/>
          <w:szCs w:val="24"/>
        </w:rPr>
        <w:t xml:space="preserve">, </w:t>
      </w:r>
      <w:r w:rsidR="006E20F9" w:rsidRPr="00607ADD">
        <w:rPr>
          <w:rFonts w:ascii="Palatino Linotype" w:hAnsi="Palatino Linotype" w:cs="Arial"/>
          <w:sz w:val="24"/>
          <w:szCs w:val="24"/>
        </w:rPr>
        <w:t xml:space="preserve">presentó a través Sistema de Acceso a la Información Mexiquense </w:t>
      </w:r>
      <w:r w:rsidR="006E20F9" w:rsidRPr="00607ADD">
        <w:rPr>
          <w:rFonts w:ascii="Palatino Linotype" w:hAnsi="Palatino Linotype" w:cs="Arial"/>
          <w:b/>
          <w:sz w:val="24"/>
          <w:szCs w:val="24"/>
        </w:rPr>
        <w:t>(SAIMEX),</w:t>
      </w:r>
      <w:r w:rsidR="006E20F9" w:rsidRPr="00607ADD">
        <w:rPr>
          <w:rFonts w:ascii="Palatino Linotype" w:hAnsi="Palatino Linotype" w:cs="Arial"/>
          <w:sz w:val="24"/>
          <w:szCs w:val="24"/>
        </w:rPr>
        <w:t xml:space="preserve"> ante </w:t>
      </w:r>
      <w:r w:rsidR="002C4718" w:rsidRPr="00607ADD">
        <w:rPr>
          <w:rFonts w:ascii="Palatino Linotype" w:hAnsi="Palatino Linotype" w:cs="Arial"/>
          <w:sz w:val="24"/>
          <w:szCs w:val="24"/>
        </w:rPr>
        <w:t>e</w:t>
      </w:r>
      <w:r w:rsidR="006E20F9" w:rsidRPr="00607ADD">
        <w:rPr>
          <w:rFonts w:ascii="Palatino Linotype" w:hAnsi="Palatino Linotype" w:cs="Arial"/>
          <w:sz w:val="24"/>
          <w:szCs w:val="24"/>
        </w:rPr>
        <w:t xml:space="preserve">l </w:t>
      </w:r>
      <w:r w:rsidR="000C2D59" w:rsidRPr="00607ADD">
        <w:rPr>
          <w:rFonts w:ascii="Palatino Linotype" w:hAnsi="Palatino Linotype" w:cs="Arial"/>
          <w:sz w:val="24"/>
          <w:szCs w:val="24"/>
        </w:rPr>
        <w:t>Sujeto Obligado</w:t>
      </w:r>
      <w:r w:rsidR="006E20F9" w:rsidRPr="00607ADD">
        <w:rPr>
          <w:rFonts w:ascii="Palatino Linotype" w:hAnsi="Palatino Linotype" w:cs="Arial"/>
          <w:sz w:val="24"/>
          <w:szCs w:val="24"/>
        </w:rPr>
        <w:t>, la solicitud de acceso a la información pública, registrada bajo el número de Folio</w:t>
      </w:r>
      <w:r w:rsidR="00F2498E" w:rsidRPr="00607ADD">
        <w:rPr>
          <w:rFonts w:ascii="Palatino Linotype" w:hAnsi="Palatino Linotype" w:cs="Arial"/>
          <w:sz w:val="24"/>
          <w:szCs w:val="24"/>
        </w:rPr>
        <w:t xml:space="preserve"> </w:t>
      </w:r>
      <w:r w:rsidR="00493A52" w:rsidRPr="00607ADD">
        <w:rPr>
          <w:rFonts w:ascii="Palatino Linotype" w:hAnsi="Palatino Linotype" w:cs="Arial"/>
          <w:b/>
          <w:sz w:val="24"/>
          <w:szCs w:val="24"/>
        </w:rPr>
        <w:t>00047/SECOGEM/IP/2019</w:t>
      </w:r>
      <w:r w:rsidR="00297712" w:rsidRPr="00607ADD">
        <w:rPr>
          <w:rFonts w:ascii="Palatino Linotype" w:hAnsi="Palatino Linotype" w:cs="Arial"/>
          <w:b/>
          <w:sz w:val="24"/>
          <w:szCs w:val="24"/>
        </w:rPr>
        <w:t>,</w:t>
      </w:r>
      <w:r w:rsidR="00F2498E" w:rsidRPr="00607ADD">
        <w:rPr>
          <w:rFonts w:ascii="Palatino Linotype" w:hAnsi="Palatino Linotype" w:cs="Arial"/>
          <w:sz w:val="24"/>
          <w:szCs w:val="24"/>
        </w:rPr>
        <w:t xml:space="preserve"> mediante la cual solicitó lo siguiente:</w:t>
      </w:r>
    </w:p>
    <w:p w14:paraId="754CA3F2" w14:textId="77777777" w:rsidR="00A96462" w:rsidRPr="00607ADD" w:rsidRDefault="00A96462" w:rsidP="00A96462">
      <w:pPr>
        <w:spacing w:after="0" w:line="360" w:lineRule="auto"/>
        <w:jc w:val="both"/>
        <w:rPr>
          <w:rFonts w:ascii="Palatino Linotype" w:hAnsi="Palatino Linotype" w:cs="Arial"/>
          <w:sz w:val="20"/>
          <w:szCs w:val="24"/>
        </w:rPr>
      </w:pPr>
    </w:p>
    <w:p w14:paraId="183A702E" w14:textId="77777777" w:rsidR="00D71BF7" w:rsidRPr="00607ADD" w:rsidRDefault="00D71BF7" w:rsidP="00A96462">
      <w:pPr>
        <w:spacing w:after="0" w:line="240" w:lineRule="auto"/>
        <w:ind w:left="851" w:right="850"/>
        <w:jc w:val="both"/>
        <w:rPr>
          <w:rFonts w:ascii="Palatino Linotype" w:hAnsi="Palatino Linotype"/>
          <w:i/>
          <w:color w:val="000000"/>
        </w:rPr>
      </w:pPr>
      <w:r w:rsidRPr="00607ADD">
        <w:rPr>
          <w:rFonts w:ascii="Palatino Linotype" w:hAnsi="Palatino Linotype"/>
          <w:i/>
          <w:color w:val="000000"/>
        </w:rPr>
        <w:t>“</w:t>
      </w:r>
      <w:r w:rsidR="00493A52" w:rsidRPr="00607ADD">
        <w:rPr>
          <w:rFonts w:ascii="Palatino Linotype" w:hAnsi="Palatino Linotype"/>
          <w:i/>
          <w:color w:val="000000"/>
        </w:rPr>
        <w:t xml:space="preserve">al contralor del estado se le solicita respuesta firmada por este a TODO lo siguiente / si las contralorías internas de seguridad pública o ciudadana y la de finanzas no realizaron la revisión de bases de la licitación de arrendamiento de1700 vehículos entre ellas las patrullas / se le solicita informe y documente si son responsables o no, de esta omisión en términos de las leyes y reglamentos del estado / si tienen que realizar revisión de bases lo no / y si las debieron de realizar y no las hicieron y por ello las bases salieron direccinadas, para que la empresa ganadora se quedara con contrato de 2000 millones de pesos esto es Integra arrenda y por ende se limito la participación en igualdad de condiciones para todas las empresas mexicanas y extranjeras y resulto el evidente sobre precio y fraude al erario / ahora bien si estos </w:t>
      </w:r>
      <w:r w:rsidR="00493A52" w:rsidRPr="00607ADD">
        <w:rPr>
          <w:rFonts w:ascii="Palatino Linotype" w:hAnsi="Palatino Linotype"/>
          <w:i/>
          <w:color w:val="000000"/>
        </w:rPr>
        <w:lastRenderedPageBreak/>
        <w:t>órganos de control no hicieron su trabajo, incurrieron en responsabilidades / pregunta ya están sujetos a investigación por parte de la contraloria interna de la contraloria del estado, Informe porque extrañamente a pesar de ser responsables por omisión el contralor general les turno los expedientes y denuncia a estos para que sean juez y parte en investigar y sancionar / informe peor aun ya tienen 5 meses con la investigación y aquí adjunto esta el expediente con informes falsos al auditor del estado , sin recabar el expediente de la secretaria de finanzas , sin solicitar los documentos a la empresa ganadora como son las facturas del equipo policial con sus pedimentos de importación y encubriendo todo e incurriendo en un delito / por ende se le solicita al contralor informe y documente que realmente no están encubriendo, porque las mismas bases direccionadas y la empresa apareció ahora en Huixquilucan/ el contralor del estado ya recibió una denuncia al respecto., por lo que le solicito también que acciones tomo al respecto o si presento denuncia ante la procuraduría del estado o la PGR por la ficha roja y ese contralor ahí operando igual en ese municipio / datos de su contraloria interna se le solicita .</w:t>
      </w:r>
      <w:r w:rsidRPr="00607ADD">
        <w:rPr>
          <w:rFonts w:ascii="Palatino Linotype" w:hAnsi="Palatino Linotype"/>
          <w:i/>
          <w:color w:val="000000"/>
        </w:rPr>
        <w:t>”</w:t>
      </w:r>
    </w:p>
    <w:p w14:paraId="14EE5288" w14:textId="77777777" w:rsidR="00F2498E" w:rsidRPr="00607ADD" w:rsidRDefault="00F2498E" w:rsidP="00A96462">
      <w:pPr>
        <w:spacing w:after="0" w:line="360" w:lineRule="auto"/>
        <w:ind w:left="851"/>
        <w:jc w:val="both"/>
        <w:rPr>
          <w:rFonts w:ascii="Palatino Linotype" w:hAnsi="Palatino Linotype" w:cs="Arial"/>
          <w:sz w:val="24"/>
        </w:rPr>
      </w:pPr>
    </w:p>
    <w:p w14:paraId="15E0D944" w14:textId="77777777" w:rsidR="00493A52" w:rsidRPr="00607ADD" w:rsidRDefault="00493A52" w:rsidP="00D264FC">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Dentro del cuerpo de la solicitud de información el ciudadano, adjunto dos archivos con los nombres y contenidos siguientes:</w:t>
      </w:r>
    </w:p>
    <w:p w14:paraId="6DFBBF78" w14:textId="77777777" w:rsidR="00493A52" w:rsidRPr="00607ADD" w:rsidRDefault="00493A52" w:rsidP="00D264FC">
      <w:pPr>
        <w:spacing w:after="0" w:line="360" w:lineRule="auto"/>
        <w:jc w:val="both"/>
        <w:rPr>
          <w:rFonts w:ascii="Palatino Linotype" w:hAnsi="Palatino Linotype" w:cs="Arial"/>
          <w:sz w:val="24"/>
          <w:szCs w:val="24"/>
        </w:rPr>
      </w:pPr>
    </w:p>
    <w:p w14:paraId="6DED6084" w14:textId="77777777" w:rsidR="00493A52" w:rsidRPr="00607ADD" w:rsidRDefault="000A2FE5" w:rsidP="00D264FC">
      <w:pPr>
        <w:tabs>
          <w:tab w:val="left" w:pos="5647"/>
        </w:tabs>
        <w:spacing w:after="0" w:line="360" w:lineRule="auto"/>
        <w:jc w:val="both"/>
        <w:rPr>
          <w:rFonts w:ascii="Palatino Linotype" w:eastAsia="Times New Roman" w:hAnsi="Palatino Linotype" w:cs="Times New Roman"/>
          <w:sz w:val="24"/>
          <w:szCs w:val="24"/>
          <w:lang w:val="es-ES_tradnl" w:eastAsia="es-ES"/>
        </w:rPr>
      </w:pPr>
      <w:hyperlink r:id="rId8" w:tgtFrame="_blank" w:history="1">
        <w:r w:rsidR="00493A52" w:rsidRPr="00607ADD">
          <w:rPr>
            <w:rStyle w:val="Hipervnculo"/>
            <w:rFonts w:ascii="Palatino Linotype" w:hAnsi="Palatino Linotype" w:cs="Arial"/>
            <w:b/>
            <w:bCs/>
            <w:color w:val="auto"/>
            <w:sz w:val="24"/>
            <w:szCs w:val="24"/>
            <w:u w:val="none"/>
          </w:rPr>
          <w:t>EDO AUD SUP .pdf</w:t>
        </w:r>
      </w:hyperlink>
      <w:r w:rsidR="00493A52" w:rsidRPr="00607ADD">
        <w:rPr>
          <w:rFonts w:ascii="Palatino Linotype" w:hAnsi="Palatino Linotype" w:cs="Arial"/>
          <w:b/>
          <w:sz w:val="24"/>
          <w:szCs w:val="24"/>
        </w:rPr>
        <w:t>¸</w:t>
      </w:r>
      <w:r w:rsidR="00493A52" w:rsidRPr="00607ADD">
        <w:rPr>
          <w:rFonts w:ascii="Palatino Linotype" w:hAnsi="Palatino Linotype" w:cs="Arial"/>
          <w:sz w:val="24"/>
          <w:szCs w:val="24"/>
        </w:rPr>
        <w:t xml:space="preserve">archivo que contiene </w:t>
      </w:r>
      <w:r w:rsidR="00D264FC" w:rsidRPr="00607ADD">
        <w:rPr>
          <w:rFonts w:ascii="Palatino Linotype" w:eastAsia="Times New Roman" w:hAnsi="Palatino Linotype" w:cs="Times New Roman"/>
          <w:sz w:val="24"/>
          <w:szCs w:val="24"/>
          <w:lang w:val="es-ES_tradnl" w:eastAsia="es-ES"/>
        </w:rPr>
        <w:t>una la caratula de un escrito de fecha cuatro de marzo de dos mil diecinueve, el cual es dirigido a varias dependencias tanto federales, como del Estado de México y Municipio y una imagen de un expediente.</w:t>
      </w:r>
    </w:p>
    <w:p w14:paraId="469CA6F5" w14:textId="77777777" w:rsidR="00493A52" w:rsidRPr="00607ADD" w:rsidRDefault="000A2FE5" w:rsidP="00D264FC">
      <w:pPr>
        <w:spacing w:before="100" w:beforeAutospacing="1" w:after="100" w:afterAutospacing="1" w:line="360" w:lineRule="auto"/>
        <w:jc w:val="both"/>
        <w:rPr>
          <w:rFonts w:ascii="Palatino Linotype" w:eastAsia="Times New Roman" w:hAnsi="Palatino Linotype" w:cs="Times New Roman"/>
          <w:sz w:val="24"/>
          <w:szCs w:val="24"/>
          <w:lang w:val="es-ES_tradnl" w:eastAsia="es-ES"/>
        </w:rPr>
      </w:pPr>
      <w:hyperlink r:id="rId9" w:tgtFrame="_blank" w:history="1">
        <w:r w:rsidR="00493A52" w:rsidRPr="00607ADD">
          <w:rPr>
            <w:rStyle w:val="Hipervnculo"/>
            <w:rFonts w:ascii="Palatino Linotype" w:hAnsi="Palatino Linotype" w:cs="Arial"/>
            <w:b/>
            <w:bCs/>
            <w:color w:val="auto"/>
            <w:sz w:val="24"/>
            <w:szCs w:val="24"/>
            <w:u w:val="none"/>
          </w:rPr>
          <w:t>UNI huisqquilucan .pdf</w:t>
        </w:r>
      </w:hyperlink>
      <w:r w:rsidR="00D264FC" w:rsidRPr="00607ADD">
        <w:rPr>
          <w:rFonts w:ascii="Palatino Linotype" w:hAnsi="Palatino Linotype" w:cs="Arial"/>
          <w:b/>
          <w:sz w:val="24"/>
          <w:szCs w:val="24"/>
        </w:rPr>
        <w:t xml:space="preserve">, </w:t>
      </w:r>
      <w:r w:rsidR="00D264FC" w:rsidRPr="00607ADD">
        <w:rPr>
          <w:rFonts w:ascii="Palatino Linotype" w:eastAsia="Times New Roman" w:hAnsi="Palatino Linotype" w:cs="Times New Roman"/>
          <w:sz w:val="24"/>
          <w:szCs w:val="24"/>
          <w:lang w:val="es-ES_tradnl" w:eastAsia="es-ES"/>
        </w:rPr>
        <w:t>este archivo contiene una imagen de una noticia del periódico el universal, titulada “suspende PRD derechos  regidor por encubrir a edil de Huixquilucan”.</w:t>
      </w:r>
    </w:p>
    <w:p w14:paraId="02BDDA5A" w14:textId="77777777" w:rsidR="00F2498E" w:rsidRPr="00607ADD" w:rsidRDefault="00F2498E" w:rsidP="00A96462">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Haciéndose constar que del acuse de solicitud de información contenida en el expediente electróni</w:t>
      </w:r>
      <w:r w:rsidR="002C4718" w:rsidRPr="00607ADD">
        <w:rPr>
          <w:rFonts w:ascii="Palatino Linotype" w:hAnsi="Palatino Linotype" w:cs="Arial"/>
          <w:sz w:val="24"/>
          <w:szCs w:val="24"/>
        </w:rPr>
        <w:t>co del SAIMEX, se aprecia que l</w:t>
      </w:r>
      <w:r w:rsidR="000C2D59" w:rsidRPr="00607ADD">
        <w:rPr>
          <w:rFonts w:ascii="Palatino Linotype" w:hAnsi="Palatino Linotype" w:cs="Arial"/>
          <w:sz w:val="24"/>
          <w:szCs w:val="24"/>
        </w:rPr>
        <w:t>a</w:t>
      </w:r>
      <w:r w:rsidRPr="00607ADD">
        <w:rPr>
          <w:rFonts w:ascii="Palatino Linotype" w:hAnsi="Palatino Linotype" w:cs="Arial"/>
          <w:sz w:val="24"/>
          <w:szCs w:val="24"/>
        </w:rPr>
        <w:t xml:space="preserve"> </w:t>
      </w:r>
      <w:r w:rsidR="000C2D59" w:rsidRPr="00607ADD">
        <w:rPr>
          <w:rFonts w:ascii="Palatino Linotype" w:hAnsi="Palatino Linotype" w:cs="Arial"/>
          <w:sz w:val="24"/>
          <w:szCs w:val="24"/>
        </w:rPr>
        <w:t xml:space="preserve">Recurrente </w:t>
      </w:r>
      <w:r w:rsidRPr="00607ADD">
        <w:rPr>
          <w:rFonts w:ascii="Palatino Linotype" w:hAnsi="Palatino Linotype" w:cs="Arial"/>
          <w:sz w:val="24"/>
          <w:szCs w:val="24"/>
        </w:rPr>
        <w:t>eligió como modalidad de entrega de la información solicitada “</w:t>
      </w:r>
      <w:r w:rsidRPr="00607ADD">
        <w:rPr>
          <w:rFonts w:ascii="Palatino Linotype" w:hAnsi="Palatino Linotype" w:cs="Arial"/>
          <w:i/>
          <w:sz w:val="24"/>
          <w:szCs w:val="24"/>
        </w:rPr>
        <w:t>a través del SAIMEX</w:t>
      </w:r>
      <w:r w:rsidRPr="00607ADD">
        <w:rPr>
          <w:rFonts w:ascii="Palatino Linotype" w:hAnsi="Palatino Linotype" w:cs="Arial"/>
          <w:sz w:val="24"/>
          <w:szCs w:val="24"/>
        </w:rPr>
        <w:t>”.</w:t>
      </w:r>
    </w:p>
    <w:p w14:paraId="486E5DE6" w14:textId="77777777" w:rsidR="007A5B2E" w:rsidRPr="00607ADD" w:rsidRDefault="007A5B2E" w:rsidP="00A96462">
      <w:pPr>
        <w:spacing w:after="0" w:line="360" w:lineRule="auto"/>
        <w:jc w:val="both"/>
        <w:rPr>
          <w:rFonts w:ascii="Palatino Linotype" w:hAnsi="Palatino Linotype" w:cs="Arial"/>
          <w:szCs w:val="24"/>
        </w:rPr>
      </w:pPr>
    </w:p>
    <w:p w14:paraId="4D152B08" w14:textId="77777777" w:rsidR="00D264FC" w:rsidRPr="00607ADD" w:rsidRDefault="006E20F9" w:rsidP="00D264FC">
      <w:pPr>
        <w:spacing w:after="0" w:line="360" w:lineRule="auto"/>
        <w:jc w:val="both"/>
        <w:rPr>
          <w:rFonts w:ascii="Palatino Linotype" w:hAnsi="Palatino Linotype" w:cs="Arial"/>
          <w:sz w:val="28"/>
          <w:szCs w:val="28"/>
        </w:rPr>
      </w:pPr>
      <w:r w:rsidRPr="00607ADD">
        <w:rPr>
          <w:rFonts w:ascii="Palatino Linotype" w:hAnsi="Palatino Linotype"/>
          <w:b/>
          <w:sz w:val="28"/>
          <w:szCs w:val="28"/>
        </w:rPr>
        <w:lastRenderedPageBreak/>
        <w:t>SEGUNDO</w:t>
      </w:r>
      <w:r w:rsidR="00F2498E" w:rsidRPr="00607ADD">
        <w:rPr>
          <w:rFonts w:ascii="Palatino Linotype" w:hAnsi="Palatino Linotype"/>
          <w:b/>
          <w:sz w:val="28"/>
          <w:szCs w:val="28"/>
        </w:rPr>
        <w:t xml:space="preserve">. </w:t>
      </w:r>
      <w:r w:rsidR="00D264FC" w:rsidRPr="00607ADD">
        <w:rPr>
          <w:rFonts w:ascii="Palatino Linotype" w:hAnsi="Palatino Linotype"/>
          <w:b/>
          <w:sz w:val="24"/>
          <w:szCs w:val="24"/>
        </w:rPr>
        <w:t>De la respuesta proporcionada por el Sujeto Obligado.</w:t>
      </w:r>
    </w:p>
    <w:p w14:paraId="4020A0A8" w14:textId="77777777" w:rsidR="00D264FC" w:rsidRPr="00607ADD" w:rsidRDefault="00D264FC" w:rsidP="00D264FC">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De las documentales que se muestran en el expediente electrónico del </w:t>
      </w:r>
      <w:r w:rsidRPr="00607ADD">
        <w:rPr>
          <w:rFonts w:ascii="Palatino Linotype" w:hAnsi="Palatino Linotype" w:cs="Arial"/>
          <w:b/>
          <w:sz w:val="24"/>
          <w:szCs w:val="24"/>
        </w:rPr>
        <w:t xml:space="preserve">SAIMEX, </w:t>
      </w:r>
      <w:r w:rsidRPr="00607ADD">
        <w:rPr>
          <w:rFonts w:ascii="Palatino Linotype" w:hAnsi="Palatino Linotype" w:cs="Arial"/>
          <w:sz w:val="24"/>
          <w:szCs w:val="24"/>
        </w:rPr>
        <w:t xml:space="preserve">se muestra que en fecha veintisiete de marzo de la presente anualidad, el </w:t>
      </w:r>
      <w:r w:rsidRPr="00607ADD">
        <w:rPr>
          <w:rFonts w:ascii="Palatino Linotype" w:hAnsi="Palatino Linotype" w:cs="Arial"/>
          <w:b/>
          <w:sz w:val="24"/>
          <w:szCs w:val="24"/>
        </w:rPr>
        <w:t xml:space="preserve">Sujeto Obligado </w:t>
      </w:r>
      <w:r w:rsidRPr="00607ADD">
        <w:rPr>
          <w:rFonts w:ascii="Palatino Linotype" w:hAnsi="Palatino Linotype" w:cs="Arial"/>
          <w:sz w:val="24"/>
          <w:szCs w:val="24"/>
        </w:rPr>
        <w:t>remitió la información siguiente:</w:t>
      </w:r>
    </w:p>
    <w:p w14:paraId="3EC02333" w14:textId="77777777" w:rsidR="00D264FC" w:rsidRPr="00607ADD" w:rsidRDefault="00D264FC" w:rsidP="00D264FC">
      <w:pPr>
        <w:spacing w:after="0" w:line="360" w:lineRule="auto"/>
        <w:jc w:val="both"/>
        <w:rPr>
          <w:rFonts w:ascii="Palatino Linotype" w:hAnsi="Palatino Linotype" w:cs="Arial"/>
          <w:sz w:val="24"/>
          <w:szCs w:val="24"/>
        </w:rPr>
      </w:pPr>
    </w:p>
    <w:p w14:paraId="6C133105" w14:textId="77777777" w:rsidR="00D264FC" w:rsidRPr="00607ADD" w:rsidRDefault="00D264FC" w:rsidP="00D264FC">
      <w:pPr>
        <w:spacing w:after="0" w:line="240" w:lineRule="auto"/>
        <w:ind w:left="851" w:right="850"/>
        <w:jc w:val="right"/>
        <w:rPr>
          <w:rFonts w:ascii="Verdana" w:hAnsi="Verdana"/>
          <w:color w:val="000000"/>
          <w:sz w:val="18"/>
          <w:szCs w:val="18"/>
        </w:rPr>
      </w:pPr>
      <w:r w:rsidRPr="00607ADD">
        <w:rPr>
          <w:rFonts w:ascii="Verdana" w:hAnsi="Verdana"/>
          <w:color w:val="000000"/>
          <w:sz w:val="18"/>
          <w:szCs w:val="18"/>
        </w:rPr>
        <w:t>…</w:t>
      </w:r>
    </w:p>
    <w:p w14:paraId="374C7052" w14:textId="77777777" w:rsidR="00D264FC" w:rsidRPr="00607ADD" w:rsidRDefault="00D264FC" w:rsidP="00D264FC">
      <w:pPr>
        <w:spacing w:after="0" w:line="240" w:lineRule="auto"/>
        <w:ind w:left="851" w:right="850"/>
        <w:jc w:val="right"/>
        <w:rPr>
          <w:rFonts w:ascii="Palatino Linotype" w:hAnsi="Palatino Linotype"/>
          <w:i/>
          <w:color w:val="000000"/>
        </w:rPr>
      </w:pPr>
      <w:r w:rsidRPr="00607ADD">
        <w:rPr>
          <w:rFonts w:ascii="Palatino Linotype" w:hAnsi="Palatino Linotype"/>
          <w:i/>
          <w:color w:val="000000"/>
        </w:rPr>
        <w:t>Folio de la solicitud: 00047/SECOGEM/IP/2019</w:t>
      </w:r>
    </w:p>
    <w:p w14:paraId="0A7DDC06" w14:textId="77777777" w:rsidR="00D264FC" w:rsidRPr="00607ADD" w:rsidRDefault="00D264FC" w:rsidP="00D264FC">
      <w:pPr>
        <w:spacing w:after="0" w:line="240" w:lineRule="auto"/>
        <w:ind w:left="851" w:right="850"/>
        <w:jc w:val="right"/>
        <w:rPr>
          <w:rFonts w:ascii="Palatino Linotype" w:hAnsi="Palatino Linotype" w:cs="Arial"/>
          <w:i/>
        </w:rPr>
      </w:pPr>
    </w:p>
    <w:p w14:paraId="196E8AAE" w14:textId="77777777" w:rsidR="00D264FC" w:rsidRPr="00607ADD" w:rsidRDefault="00D264FC" w:rsidP="00D264FC">
      <w:pPr>
        <w:spacing w:after="0" w:line="240" w:lineRule="auto"/>
        <w:ind w:left="851" w:right="850"/>
        <w:jc w:val="both"/>
        <w:rPr>
          <w:rFonts w:ascii="Palatino Linotype" w:hAnsi="Palatino Linotype"/>
          <w:i/>
          <w:color w:val="000000"/>
        </w:rPr>
      </w:pPr>
      <w:r w:rsidRPr="00607AD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CAE70A" w14:textId="77777777" w:rsidR="00D264FC" w:rsidRPr="00607ADD" w:rsidRDefault="00D264FC" w:rsidP="00D264FC">
      <w:pPr>
        <w:spacing w:after="0" w:line="240" w:lineRule="auto"/>
        <w:ind w:left="851" w:right="850"/>
        <w:jc w:val="both"/>
        <w:rPr>
          <w:rFonts w:ascii="Palatino Linotype" w:hAnsi="Palatino Linotype"/>
          <w:i/>
          <w:color w:val="000000"/>
        </w:rPr>
      </w:pPr>
    </w:p>
    <w:p w14:paraId="430E3C74" w14:textId="77777777" w:rsidR="00D264FC" w:rsidRPr="00607ADD" w:rsidRDefault="00D264FC" w:rsidP="00D264FC">
      <w:pPr>
        <w:spacing w:after="0" w:line="240" w:lineRule="auto"/>
        <w:ind w:left="851" w:right="850"/>
        <w:jc w:val="both"/>
        <w:rPr>
          <w:rFonts w:ascii="Palatino Linotype" w:hAnsi="Palatino Linotype"/>
          <w:i/>
          <w:color w:val="000000"/>
        </w:rPr>
      </w:pPr>
      <w:r w:rsidRPr="00607ADD">
        <w:rPr>
          <w:rFonts w:ascii="Palatino Linotype" w:hAnsi="Palatino Linotype"/>
          <w:i/>
          <w:color w:val="000000"/>
        </w:rPr>
        <w:t>SE ANEXA OFICIO DE RESPUESTA.</w:t>
      </w:r>
    </w:p>
    <w:p w14:paraId="14321578" w14:textId="77777777" w:rsidR="00D264FC" w:rsidRPr="00607ADD" w:rsidRDefault="00D264FC" w:rsidP="00D264FC">
      <w:pPr>
        <w:spacing w:after="0" w:line="240" w:lineRule="auto"/>
        <w:ind w:left="851" w:right="850"/>
        <w:jc w:val="both"/>
        <w:rPr>
          <w:rFonts w:ascii="Palatino Linotype" w:hAnsi="Palatino Linotype" w:cs="Arial"/>
          <w:i/>
        </w:rPr>
      </w:pPr>
    </w:p>
    <w:p w14:paraId="606E6293" w14:textId="77777777" w:rsidR="00D264FC" w:rsidRPr="00607ADD" w:rsidRDefault="00D264FC" w:rsidP="00D264FC">
      <w:pPr>
        <w:spacing w:after="0" w:line="240" w:lineRule="auto"/>
        <w:ind w:left="851" w:right="850"/>
        <w:jc w:val="both"/>
        <w:rPr>
          <w:rFonts w:ascii="Palatino Linotype" w:hAnsi="Palatino Linotype" w:cs="Arial"/>
          <w:i/>
        </w:rPr>
      </w:pPr>
      <w:r w:rsidRPr="00607ADD">
        <w:rPr>
          <w:rFonts w:ascii="Palatino Linotype" w:hAnsi="Palatino Linotype" w:cs="Arial"/>
          <w:i/>
        </w:rPr>
        <w:t>ATENTAMENTE</w:t>
      </w:r>
    </w:p>
    <w:p w14:paraId="05C89445" w14:textId="77777777" w:rsidR="00D264FC" w:rsidRPr="00607ADD" w:rsidRDefault="00D264FC" w:rsidP="00D264FC">
      <w:pPr>
        <w:spacing w:after="0" w:line="240" w:lineRule="auto"/>
        <w:ind w:left="851"/>
        <w:jc w:val="both"/>
        <w:rPr>
          <w:rFonts w:ascii="Palatino Linotype" w:hAnsi="Palatino Linotype"/>
          <w:i/>
          <w:color w:val="000000"/>
        </w:rPr>
      </w:pPr>
      <w:r w:rsidRPr="00607ADD">
        <w:rPr>
          <w:rFonts w:ascii="Palatino Linotype" w:hAnsi="Palatino Linotype"/>
          <w:i/>
          <w:color w:val="000000"/>
        </w:rPr>
        <w:t>LIC. JORGE BERNÁLDEZ AGUILAR</w:t>
      </w:r>
    </w:p>
    <w:p w14:paraId="7AECDFFF" w14:textId="77777777" w:rsidR="00D264FC" w:rsidRPr="00607ADD" w:rsidRDefault="00D264FC" w:rsidP="00D264FC">
      <w:pPr>
        <w:spacing w:after="0" w:line="240" w:lineRule="auto"/>
        <w:ind w:left="851"/>
        <w:jc w:val="both"/>
        <w:rPr>
          <w:rFonts w:ascii="Palatino Linotype" w:hAnsi="Palatino Linotype"/>
          <w:i/>
          <w:color w:val="000000"/>
        </w:rPr>
      </w:pPr>
    </w:p>
    <w:p w14:paraId="6C5A3E08" w14:textId="77777777" w:rsidR="009400AE" w:rsidRPr="00607ADD" w:rsidRDefault="00D264FC" w:rsidP="00D264FC">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Adjuntando </w:t>
      </w:r>
      <w:r w:rsidR="009400AE" w:rsidRPr="00607ADD">
        <w:rPr>
          <w:rFonts w:ascii="Palatino Linotype" w:hAnsi="Palatino Linotype" w:cs="Arial"/>
          <w:sz w:val="24"/>
          <w:szCs w:val="24"/>
        </w:rPr>
        <w:t>tres archivos con los nombres y contenidos siguientes:</w:t>
      </w:r>
    </w:p>
    <w:p w14:paraId="5D0AB79C" w14:textId="77777777" w:rsidR="009400AE" w:rsidRPr="00607ADD" w:rsidRDefault="000A2FE5" w:rsidP="00D264FC">
      <w:pPr>
        <w:spacing w:after="0" w:line="360" w:lineRule="auto"/>
        <w:jc w:val="both"/>
        <w:rPr>
          <w:rFonts w:ascii="Palatino Linotype" w:hAnsi="Palatino Linotype" w:cs="Arial"/>
          <w:b/>
          <w:bCs/>
          <w:sz w:val="24"/>
          <w:szCs w:val="24"/>
        </w:rPr>
      </w:pPr>
      <w:hyperlink r:id="rId10" w:tgtFrame="_blank" w:history="1">
        <w:r w:rsidR="009400AE" w:rsidRPr="00607ADD">
          <w:rPr>
            <w:rStyle w:val="Hipervnculo"/>
            <w:rFonts w:ascii="Palatino Linotype" w:hAnsi="Palatino Linotype" w:cs="Arial"/>
            <w:b/>
            <w:bCs/>
            <w:color w:val="auto"/>
            <w:sz w:val="24"/>
            <w:szCs w:val="24"/>
            <w:u w:val="none"/>
          </w:rPr>
          <w:t>OFICIO DE RESPUESTA.PDF</w:t>
        </w:r>
      </w:hyperlink>
      <w:r w:rsidR="009400AE" w:rsidRPr="00607ADD">
        <w:rPr>
          <w:rFonts w:ascii="Palatino Linotype" w:hAnsi="Palatino Linotype"/>
          <w:sz w:val="24"/>
          <w:szCs w:val="24"/>
        </w:rPr>
        <w:t>, archivo que contiene la respuesta emitida por el Titular de la Unidad de Transparencia, en donde básicamente contiene una conjunción de las respuestas emitidas por los Sujetos Obligados.</w:t>
      </w:r>
      <w:r w:rsidR="009400AE" w:rsidRPr="00607ADD">
        <w:rPr>
          <w:rFonts w:ascii="Palatino Linotype" w:hAnsi="Palatino Linotype" w:cs="Arial"/>
          <w:b/>
          <w:bCs/>
          <w:sz w:val="24"/>
          <w:szCs w:val="24"/>
        </w:rPr>
        <w:t> </w:t>
      </w:r>
    </w:p>
    <w:p w14:paraId="7F32BB80" w14:textId="77777777" w:rsidR="009400AE" w:rsidRPr="00607ADD" w:rsidRDefault="009400AE" w:rsidP="00D264FC">
      <w:pPr>
        <w:spacing w:after="0" w:line="360" w:lineRule="auto"/>
        <w:jc w:val="both"/>
        <w:rPr>
          <w:rFonts w:ascii="Palatino Linotype" w:hAnsi="Palatino Linotype" w:cs="Arial"/>
          <w:bCs/>
          <w:sz w:val="24"/>
          <w:szCs w:val="24"/>
        </w:rPr>
      </w:pPr>
      <w:r w:rsidRPr="00607ADD">
        <w:rPr>
          <w:rFonts w:ascii="Palatino Linotype" w:hAnsi="Palatino Linotype" w:cs="Arial"/>
          <w:b/>
          <w:bCs/>
          <w:sz w:val="24"/>
          <w:szCs w:val="24"/>
        </w:rPr>
        <w:br/>
      </w:r>
      <w:hyperlink r:id="rId11" w:tgtFrame="_blank" w:history="1">
        <w:r w:rsidRPr="00607ADD">
          <w:rPr>
            <w:rStyle w:val="Hipervnculo"/>
            <w:rFonts w:ascii="Palatino Linotype" w:hAnsi="Palatino Linotype" w:cs="Arial"/>
            <w:b/>
            <w:bCs/>
            <w:color w:val="auto"/>
            <w:sz w:val="24"/>
            <w:szCs w:val="24"/>
            <w:u w:val="none"/>
          </w:rPr>
          <w:t>OFICIO DE RESPUESTA SPH 2.PDF</w:t>
        </w:r>
      </w:hyperlink>
      <w:r w:rsidRPr="00607ADD">
        <w:rPr>
          <w:rFonts w:ascii="Palatino Linotype" w:hAnsi="Palatino Linotype" w:cs="Arial"/>
          <w:b/>
          <w:bCs/>
          <w:sz w:val="24"/>
          <w:szCs w:val="24"/>
        </w:rPr>
        <w:t xml:space="preserve">, </w:t>
      </w:r>
      <w:r w:rsidRPr="00607ADD">
        <w:rPr>
          <w:rFonts w:ascii="Palatino Linotype" w:hAnsi="Palatino Linotype" w:cs="Arial"/>
          <w:bCs/>
          <w:sz w:val="24"/>
          <w:szCs w:val="24"/>
        </w:rPr>
        <w:t xml:space="preserve"> contiene el oficio 20500002000000S/OIC/0859/2019 de fecha veintiocho de febrero de dos mil diecinueve, en donde el Titular del Órgano Interno de Control de la Secretaria de Seguridad, hace del conocimiento que de acuerdo a lo establecido en el Manual General de Organización de la Secretaria de Finanzas, le corresponde a la Dirección General de Recursos Materiales, lo concerniente a las licitaciones y contrataciones de bienes y </w:t>
      </w:r>
      <w:r w:rsidRPr="00607ADD">
        <w:rPr>
          <w:rFonts w:ascii="Palatino Linotype" w:hAnsi="Palatino Linotype" w:cs="Arial"/>
          <w:bCs/>
          <w:sz w:val="24"/>
          <w:szCs w:val="24"/>
        </w:rPr>
        <w:lastRenderedPageBreak/>
        <w:t>servicios, que requieran las dependencias del Poder Ejecutivo. Así mismo manifestó que los requerimientos restantes no son considerados materia de trasparencia.</w:t>
      </w:r>
    </w:p>
    <w:p w14:paraId="585029EA" w14:textId="77777777" w:rsidR="007A1E71" w:rsidRPr="00607ADD" w:rsidRDefault="009400AE" w:rsidP="00D264FC">
      <w:pPr>
        <w:spacing w:after="0" w:line="360" w:lineRule="auto"/>
        <w:jc w:val="both"/>
        <w:rPr>
          <w:rFonts w:ascii="Palatino Linotype" w:hAnsi="Palatino Linotype"/>
          <w:sz w:val="24"/>
          <w:szCs w:val="24"/>
        </w:rPr>
      </w:pPr>
      <w:r w:rsidRPr="00607ADD">
        <w:rPr>
          <w:rFonts w:ascii="Palatino Linotype" w:hAnsi="Palatino Linotype" w:cs="Arial"/>
          <w:b/>
          <w:bCs/>
          <w:sz w:val="24"/>
          <w:szCs w:val="24"/>
        </w:rPr>
        <w:br/>
      </w:r>
      <w:hyperlink r:id="rId12" w:tgtFrame="_blank" w:history="1">
        <w:r w:rsidRPr="00607ADD">
          <w:rPr>
            <w:rStyle w:val="Hipervnculo"/>
            <w:rFonts w:ascii="Palatino Linotype" w:hAnsi="Palatino Linotype" w:cs="Arial"/>
            <w:b/>
            <w:bCs/>
            <w:color w:val="auto"/>
            <w:sz w:val="24"/>
            <w:szCs w:val="24"/>
            <w:u w:val="none"/>
          </w:rPr>
          <w:t>OFICIO DE RESPUESTA SPH 1.PDF</w:t>
        </w:r>
      </w:hyperlink>
      <w:r w:rsidRPr="00607ADD">
        <w:rPr>
          <w:rFonts w:ascii="Palatino Linotype" w:hAnsi="Palatino Linotype"/>
          <w:sz w:val="24"/>
          <w:szCs w:val="24"/>
        </w:rPr>
        <w:t xml:space="preserve">, contiene el oficio 20700003000000S-0285/2019 de fecha veintiséis de marzo de la presente anualidad, signado por el Titular del Órgano Interno de Control de la Secretaria de Finanzas, en donde informa que se trata de manifestaciones subjetivas, motivo por el cual no se puede atender la </w:t>
      </w:r>
      <w:r w:rsidR="000026C1" w:rsidRPr="00607ADD">
        <w:rPr>
          <w:rFonts w:ascii="Palatino Linotype" w:hAnsi="Palatino Linotype"/>
          <w:sz w:val="24"/>
          <w:szCs w:val="24"/>
        </w:rPr>
        <w:t>solicitud</w:t>
      </w:r>
      <w:r w:rsidRPr="00607ADD">
        <w:rPr>
          <w:rFonts w:ascii="Palatino Linotype" w:hAnsi="Palatino Linotype"/>
          <w:sz w:val="24"/>
          <w:szCs w:val="24"/>
        </w:rPr>
        <w:t xml:space="preserve"> de acceso a la información, adicional a ello, manifestó </w:t>
      </w:r>
      <w:r w:rsidR="000026C1" w:rsidRPr="00607ADD">
        <w:rPr>
          <w:rFonts w:ascii="Palatino Linotype" w:hAnsi="Palatino Linotype"/>
          <w:sz w:val="24"/>
          <w:szCs w:val="24"/>
        </w:rPr>
        <w:t>que lo referente a las licitaciones públicas, se efectúan en la Dirección General de Recursos Materiales, ya que ellos son los responsables de realizar dichos procedimientos.</w:t>
      </w:r>
    </w:p>
    <w:p w14:paraId="1664DF23" w14:textId="77777777" w:rsidR="000026C1" w:rsidRPr="00607ADD" w:rsidRDefault="000026C1" w:rsidP="00D264FC">
      <w:pPr>
        <w:spacing w:after="0" w:line="360" w:lineRule="auto"/>
        <w:jc w:val="both"/>
        <w:rPr>
          <w:rFonts w:ascii="Palatino Linotype" w:hAnsi="Palatino Linotype"/>
          <w:sz w:val="24"/>
          <w:szCs w:val="24"/>
        </w:rPr>
      </w:pPr>
    </w:p>
    <w:p w14:paraId="36D0EF1F" w14:textId="77777777" w:rsidR="000026C1" w:rsidRPr="00607ADD" w:rsidRDefault="00BD4FA3" w:rsidP="000026C1">
      <w:pPr>
        <w:spacing w:after="0" w:line="360" w:lineRule="auto"/>
        <w:jc w:val="both"/>
        <w:rPr>
          <w:rFonts w:ascii="Palatino Linotype" w:hAnsi="Palatino Linotype"/>
          <w:b/>
          <w:sz w:val="24"/>
          <w:szCs w:val="24"/>
        </w:rPr>
      </w:pPr>
      <w:r w:rsidRPr="00607ADD">
        <w:rPr>
          <w:rFonts w:ascii="Palatino Linotype" w:hAnsi="Palatino Linotype"/>
          <w:b/>
          <w:sz w:val="28"/>
          <w:szCs w:val="28"/>
        </w:rPr>
        <w:t xml:space="preserve">TERCERO. </w:t>
      </w:r>
      <w:r w:rsidR="000026C1" w:rsidRPr="00607ADD">
        <w:rPr>
          <w:rFonts w:ascii="Palatino Linotype" w:hAnsi="Palatino Linotype"/>
          <w:b/>
          <w:sz w:val="24"/>
          <w:szCs w:val="24"/>
        </w:rPr>
        <w:t>Del recurso de revisión:</w:t>
      </w:r>
    </w:p>
    <w:p w14:paraId="087254F4" w14:textId="77777777" w:rsidR="000026C1" w:rsidRPr="00607ADD" w:rsidRDefault="000026C1" w:rsidP="000026C1">
      <w:pPr>
        <w:spacing w:after="0" w:line="360" w:lineRule="auto"/>
        <w:jc w:val="both"/>
        <w:rPr>
          <w:rFonts w:ascii="Palatino Linotype" w:hAnsi="Palatino Linotype" w:cs="Arial"/>
          <w:sz w:val="24"/>
          <w:szCs w:val="24"/>
        </w:rPr>
      </w:pPr>
      <w:r w:rsidRPr="00607ADD">
        <w:rPr>
          <w:rFonts w:ascii="Palatino Linotype" w:hAnsi="Palatino Linotype"/>
          <w:sz w:val="24"/>
          <w:szCs w:val="24"/>
        </w:rPr>
        <w:t xml:space="preserve">No </w:t>
      </w:r>
      <w:r w:rsidRPr="00607ADD">
        <w:rPr>
          <w:rFonts w:ascii="Palatino Linotype" w:hAnsi="Palatino Linotype" w:cs="Arial"/>
          <w:sz w:val="24"/>
          <w:szCs w:val="24"/>
        </w:rPr>
        <w:t xml:space="preserve">conforme con la respuesta notificada por el </w:t>
      </w:r>
      <w:r w:rsidRPr="00607ADD">
        <w:rPr>
          <w:rFonts w:ascii="Palatino Linotype" w:hAnsi="Palatino Linotype" w:cs="Arial"/>
          <w:b/>
          <w:sz w:val="24"/>
          <w:szCs w:val="24"/>
        </w:rPr>
        <w:t>Sujeto Obligado</w:t>
      </w:r>
      <w:r w:rsidRPr="00607ADD">
        <w:rPr>
          <w:rFonts w:ascii="Palatino Linotype" w:hAnsi="Palatino Linotype" w:cs="Arial"/>
          <w:sz w:val="24"/>
          <w:szCs w:val="24"/>
        </w:rPr>
        <w:t>, el Recurrente en fecha diecisiete de abril de dos mil diecinueve, interpuso el recurso de revisión, el cual fue registrado</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en el sistema electrónico con el expediente número </w:t>
      </w:r>
      <w:r w:rsidRPr="00607ADD">
        <w:rPr>
          <w:rFonts w:ascii="Palatino Linotype" w:hAnsi="Palatino Linotype" w:cs="Arial"/>
          <w:b/>
          <w:bCs/>
          <w:sz w:val="24"/>
          <w:szCs w:val="24"/>
          <w:lang w:eastAsia="es-MX"/>
        </w:rPr>
        <w:t>02590/INFOEM/IP/RR/2019</w:t>
      </w:r>
      <w:r w:rsidRPr="00607ADD">
        <w:rPr>
          <w:rFonts w:ascii="Palatino Linotype" w:hAnsi="Palatino Linotype" w:cs="Arial"/>
          <w:sz w:val="24"/>
          <w:szCs w:val="24"/>
        </w:rPr>
        <w:t>, en el cual cita, las siguientes manifestaciones:</w:t>
      </w:r>
    </w:p>
    <w:p w14:paraId="2531BC34" w14:textId="77777777" w:rsidR="000026C1" w:rsidRPr="00607ADD" w:rsidRDefault="000026C1" w:rsidP="000026C1">
      <w:pPr>
        <w:spacing w:after="0" w:line="360" w:lineRule="auto"/>
        <w:jc w:val="both"/>
        <w:rPr>
          <w:rFonts w:ascii="Palatino Linotype" w:hAnsi="Palatino Linotype" w:cs="Arial"/>
          <w:sz w:val="20"/>
          <w:szCs w:val="24"/>
        </w:rPr>
      </w:pPr>
    </w:p>
    <w:p w14:paraId="000DED23" w14:textId="77777777" w:rsidR="000026C1" w:rsidRPr="00607ADD" w:rsidRDefault="000026C1" w:rsidP="000026C1">
      <w:pPr>
        <w:spacing w:after="0" w:line="360" w:lineRule="auto"/>
        <w:ind w:firstLine="708"/>
        <w:jc w:val="both"/>
        <w:rPr>
          <w:rFonts w:ascii="Palatino Linotype" w:hAnsi="Palatino Linotype" w:cs="Arial"/>
          <w:b/>
        </w:rPr>
      </w:pPr>
      <w:r w:rsidRPr="00607ADD">
        <w:rPr>
          <w:rFonts w:ascii="Palatino Linotype" w:hAnsi="Palatino Linotype" w:cs="Arial"/>
          <w:b/>
        </w:rPr>
        <w:t>Acto Impugnado:</w:t>
      </w:r>
    </w:p>
    <w:p w14:paraId="314F0DD0" w14:textId="77777777" w:rsidR="000026C1" w:rsidRPr="00607ADD" w:rsidRDefault="000026C1" w:rsidP="000026C1">
      <w:pPr>
        <w:ind w:left="851" w:right="850"/>
        <w:jc w:val="both"/>
        <w:rPr>
          <w:rFonts w:ascii="Palatino Linotype" w:eastAsia="Times New Roman" w:hAnsi="Palatino Linotype" w:cs="Times New Roman"/>
          <w:i/>
          <w:lang w:eastAsia="es-MX"/>
        </w:rPr>
      </w:pPr>
      <w:r w:rsidRPr="00607ADD">
        <w:rPr>
          <w:rFonts w:ascii="Palatino Linotype" w:hAnsi="Palatino Linotype"/>
          <w:i/>
          <w:color w:val="000000"/>
        </w:rPr>
        <w:t>“</w:t>
      </w:r>
      <w:r w:rsidRPr="00607ADD">
        <w:rPr>
          <w:rFonts w:ascii="Palatino Linotype" w:eastAsia="Times New Roman" w:hAnsi="Palatino Linotype" w:cs="Times New Roman"/>
          <w:i/>
          <w:lang w:eastAsia="es-MX"/>
        </w:rPr>
        <w:t xml:space="preserve">es muy ejemplar que quien firma la respuesta firma en papel membreteado como secretaria de la contraloria UNIDAD DE PREVENCION DE LA CORRUPCION / por lo tanto incurre en responsabilidades por ser juez y parte al representar el area que precisamente no hizo nada como medida preventiva y no evitó que el arrendamiento se llevo acabo con bases direccionadas a maras de vehículos de equipo policial con candados en el seguro del auto y hasta con el ahorrador de combustible / su respuesta leguleya no justifica que se rentaron los 126 chargers en 2.3 millones de pesos cada uno , las mas de 100 camionetas en 2.4 millones de pesos y todos los demás vehículos con sobre precios multimillonarios y todo por los negocios entre el </w:t>
      </w:r>
      <w:r w:rsidRPr="00607ADD">
        <w:rPr>
          <w:rFonts w:ascii="Palatino Linotype" w:eastAsia="Times New Roman" w:hAnsi="Palatino Linotype" w:cs="Times New Roman"/>
          <w:i/>
          <w:lang w:eastAsia="es-MX"/>
        </w:rPr>
        <w:lastRenderedPageBreak/>
        <w:t>gobernador y el corruptor de Grupo Andrade , un robo de unos 1000 millones de pesos y ahora ya van por mas patrullas compradas con bases menos direcionadas entonces la respuesta que da este funcionario no cumple con lo solicitado y que es que sea firmada por el contralor del estado , ahora bien el Infoem ya tiene la foto del expediente de este arrendamiento y simplemente no han hecho nada , por lo tanto procede el recurso</w:t>
      </w:r>
      <w:r w:rsidRPr="00607ADD">
        <w:rPr>
          <w:rFonts w:ascii="Palatino Linotype" w:hAnsi="Palatino Linotype"/>
          <w:i/>
          <w:color w:val="000000"/>
        </w:rPr>
        <w:t>.</w:t>
      </w:r>
      <w:r w:rsidRPr="00607ADD">
        <w:rPr>
          <w:rFonts w:ascii="Palatino Linotype" w:eastAsia="Times New Roman" w:hAnsi="Palatino Linotype" w:cs="Times New Roman"/>
          <w:i/>
          <w:lang w:eastAsia="es-MX"/>
        </w:rPr>
        <w:t>”</w:t>
      </w:r>
    </w:p>
    <w:p w14:paraId="40D1C3F3" w14:textId="77777777" w:rsidR="000026C1" w:rsidRPr="00607ADD" w:rsidRDefault="000026C1" w:rsidP="000026C1">
      <w:pPr>
        <w:spacing w:after="0" w:line="240" w:lineRule="auto"/>
        <w:ind w:left="851" w:right="850"/>
        <w:jc w:val="both"/>
        <w:rPr>
          <w:rFonts w:ascii="Palatino Linotype" w:eastAsia="Times New Roman" w:hAnsi="Palatino Linotype" w:cs="Times New Roman"/>
          <w:i/>
          <w:lang w:eastAsia="es-MX"/>
        </w:rPr>
      </w:pPr>
    </w:p>
    <w:p w14:paraId="4A570B28" w14:textId="77777777" w:rsidR="000026C1" w:rsidRPr="00607ADD" w:rsidRDefault="000026C1" w:rsidP="000026C1">
      <w:pPr>
        <w:spacing w:after="0" w:line="360" w:lineRule="auto"/>
        <w:ind w:firstLine="708"/>
        <w:jc w:val="both"/>
        <w:rPr>
          <w:rFonts w:ascii="Palatino Linotype" w:hAnsi="Palatino Linotype" w:cs="Arial"/>
          <w:b/>
        </w:rPr>
      </w:pPr>
      <w:r w:rsidRPr="00607ADD">
        <w:rPr>
          <w:rFonts w:ascii="Palatino Linotype" w:hAnsi="Palatino Linotype" w:cs="Arial"/>
          <w:b/>
        </w:rPr>
        <w:t>Razones o Motivos de Inconformidad:</w:t>
      </w:r>
    </w:p>
    <w:p w14:paraId="0853DB1F" w14:textId="77777777" w:rsidR="000026C1" w:rsidRPr="00607ADD" w:rsidRDefault="000026C1" w:rsidP="000026C1">
      <w:pPr>
        <w:spacing w:after="0" w:line="240" w:lineRule="auto"/>
        <w:ind w:left="851" w:right="850"/>
        <w:jc w:val="both"/>
        <w:rPr>
          <w:rFonts w:ascii="Palatino Linotype" w:hAnsi="Palatino Linotype" w:cs="Arial"/>
          <w:b/>
          <w:i/>
        </w:rPr>
      </w:pPr>
      <w:r w:rsidRPr="00607ADD">
        <w:rPr>
          <w:rFonts w:ascii="Palatino Linotype" w:hAnsi="Palatino Linotype" w:cs="Arial"/>
          <w:b/>
          <w:i/>
        </w:rPr>
        <w:t>“</w:t>
      </w:r>
      <w:r w:rsidRPr="00607ADD">
        <w:rPr>
          <w:rFonts w:ascii="Palatino Linotype" w:hAnsi="Palatino Linotype"/>
          <w:i/>
          <w:color w:val="000000"/>
        </w:rPr>
        <w:t>incongruencia y respuesta leguleya ante la realidad jurídica de los hechos sucedidos legalmente sustentados y prueba en contrario seria que demostrara las acciones preventivas y sancionadoras que tomo al respecto la secretaria de contraloria . Por ende se REITERA respuesta firmada por el contralor del estado fue lo solicitado si nada tiene que ocultar”(Sic).</w:t>
      </w:r>
    </w:p>
    <w:p w14:paraId="1409E2B8" w14:textId="77777777" w:rsidR="00155E87" w:rsidRPr="00607ADD" w:rsidRDefault="00155E87" w:rsidP="00D264FC">
      <w:pPr>
        <w:spacing w:after="0" w:line="360" w:lineRule="auto"/>
        <w:jc w:val="both"/>
        <w:rPr>
          <w:rFonts w:ascii="Palatino Linotype" w:hAnsi="Palatino Linotype" w:cs="Arial"/>
          <w:sz w:val="24"/>
          <w:szCs w:val="24"/>
        </w:rPr>
      </w:pPr>
    </w:p>
    <w:p w14:paraId="5A4B77FF" w14:textId="77777777" w:rsidR="00092B0D" w:rsidRPr="00607ADD" w:rsidRDefault="00092B0D" w:rsidP="00A96462">
      <w:pPr>
        <w:spacing w:after="0" w:line="360" w:lineRule="auto"/>
        <w:jc w:val="both"/>
        <w:rPr>
          <w:rFonts w:ascii="Palatino Linotype" w:hAnsi="Palatino Linotype" w:cs="Arial"/>
          <w:sz w:val="20"/>
          <w:szCs w:val="24"/>
        </w:rPr>
      </w:pPr>
    </w:p>
    <w:p w14:paraId="1C475299" w14:textId="77777777" w:rsidR="000026C1" w:rsidRPr="00607ADD" w:rsidRDefault="004E55F5" w:rsidP="000026C1">
      <w:pPr>
        <w:spacing w:after="0" w:line="360" w:lineRule="auto"/>
        <w:jc w:val="both"/>
        <w:rPr>
          <w:rFonts w:ascii="Palatino Linotype" w:hAnsi="Palatino Linotype" w:cs="Arial"/>
          <w:b/>
          <w:sz w:val="24"/>
          <w:szCs w:val="24"/>
        </w:rPr>
      </w:pPr>
      <w:r w:rsidRPr="00607ADD">
        <w:rPr>
          <w:rFonts w:ascii="Palatino Linotype" w:hAnsi="Palatino Linotype"/>
          <w:b/>
          <w:sz w:val="28"/>
          <w:szCs w:val="28"/>
        </w:rPr>
        <w:t>CUART</w:t>
      </w:r>
      <w:r w:rsidR="006E20F9" w:rsidRPr="00607ADD">
        <w:rPr>
          <w:rFonts w:ascii="Palatino Linotype" w:hAnsi="Palatino Linotype"/>
          <w:b/>
          <w:sz w:val="28"/>
          <w:szCs w:val="28"/>
        </w:rPr>
        <w:t>O</w:t>
      </w:r>
      <w:r w:rsidR="00F2498E" w:rsidRPr="00607ADD">
        <w:rPr>
          <w:rFonts w:ascii="Palatino Linotype" w:hAnsi="Palatino Linotype"/>
          <w:b/>
          <w:sz w:val="28"/>
          <w:szCs w:val="28"/>
        </w:rPr>
        <w:t xml:space="preserve">. </w:t>
      </w:r>
      <w:r w:rsidR="000026C1" w:rsidRPr="00607ADD">
        <w:rPr>
          <w:rFonts w:ascii="Palatino Linotype" w:hAnsi="Palatino Linotype" w:cs="Arial"/>
          <w:b/>
          <w:sz w:val="24"/>
          <w:szCs w:val="24"/>
        </w:rPr>
        <w:t>Del turno del recurso de revisión.</w:t>
      </w:r>
    </w:p>
    <w:p w14:paraId="77386CB4" w14:textId="77777777" w:rsidR="000026C1" w:rsidRPr="00607ADD" w:rsidRDefault="000026C1" w:rsidP="000026C1">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Medio de impugnación que le fue turnado a la Comisionada </w:t>
      </w:r>
      <w:r w:rsidRPr="00607ADD">
        <w:rPr>
          <w:rFonts w:ascii="Palatino Linotype" w:hAnsi="Palatino Linotype" w:cs="Arial"/>
          <w:b/>
          <w:sz w:val="24"/>
          <w:szCs w:val="24"/>
        </w:rPr>
        <w:t>Zulema Martínez Sánchez</w:t>
      </w:r>
      <w:r w:rsidRPr="00607ADD">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67EE4" w:rsidRPr="00607ADD">
        <w:rPr>
          <w:rFonts w:ascii="Palatino Linotype" w:hAnsi="Palatino Linotype" w:cs="Arial"/>
          <w:sz w:val="24"/>
          <w:szCs w:val="24"/>
        </w:rPr>
        <w:t>veintiséis</w:t>
      </w:r>
      <w:r w:rsidRPr="00607ADD">
        <w:rPr>
          <w:rFonts w:ascii="Palatino Linotype" w:hAnsi="Palatino Linotype" w:cs="Arial"/>
          <w:sz w:val="24"/>
          <w:szCs w:val="24"/>
        </w:rPr>
        <w:t xml:space="preserve"> de abril de la presente anualidad, determinándose en él, un plazo de siete días para que las partes manifestaran lo que a su derecho corresponda en términos del numeral ya citado.</w:t>
      </w:r>
    </w:p>
    <w:p w14:paraId="4AAF2D47" w14:textId="77777777" w:rsidR="00155E87" w:rsidRPr="00607ADD" w:rsidRDefault="00155E87" w:rsidP="000026C1">
      <w:pPr>
        <w:spacing w:after="0" w:line="360" w:lineRule="auto"/>
        <w:jc w:val="both"/>
        <w:rPr>
          <w:rFonts w:ascii="Palatino Linotype" w:hAnsi="Palatino Linotype" w:cs="Arial"/>
          <w:b/>
        </w:rPr>
      </w:pPr>
    </w:p>
    <w:p w14:paraId="3D68C83F" w14:textId="77777777" w:rsidR="00155E87" w:rsidRPr="00607ADD" w:rsidRDefault="00155E87" w:rsidP="00A96462">
      <w:pPr>
        <w:spacing w:after="0" w:line="360" w:lineRule="auto"/>
        <w:jc w:val="both"/>
        <w:rPr>
          <w:rFonts w:ascii="Palatino Linotype" w:hAnsi="Palatino Linotype" w:cs="Arial"/>
          <w:i/>
        </w:rPr>
      </w:pPr>
    </w:p>
    <w:p w14:paraId="77D6EF5A" w14:textId="77777777" w:rsidR="00F67EE4" w:rsidRPr="00607ADD" w:rsidRDefault="004E55F5" w:rsidP="00F67EE4">
      <w:pPr>
        <w:spacing w:after="0" w:line="360" w:lineRule="auto"/>
        <w:jc w:val="both"/>
        <w:rPr>
          <w:rFonts w:ascii="Palatino Linotype" w:hAnsi="Palatino Linotype" w:cs="Arial"/>
          <w:b/>
          <w:sz w:val="24"/>
          <w:szCs w:val="24"/>
        </w:rPr>
      </w:pPr>
      <w:r w:rsidRPr="00607ADD">
        <w:rPr>
          <w:rFonts w:ascii="Palatino Linotype" w:hAnsi="Palatino Linotype"/>
          <w:b/>
          <w:sz w:val="28"/>
          <w:szCs w:val="28"/>
        </w:rPr>
        <w:t>QUIN</w:t>
      </w:r>
      <w:r w:rsidR="0002717C" w:rsidRPr="00607ADD">
        <w:rPr>
          <w:rFonts w:ascii="Palatino Linotype" w:hAnsi="Palatino Linotype"/>
          <w:b/>
          <w:sz w:val="28"/>
          <w:szCs w:val="28"/>
        </w:rPr>
        <w:t xml:space="preserve">TO. </w:t>
      </w:r>
      <w:r w:rsidR="00F67EE4" w:rsidRPr="00607ADD">
        <w:rPr>
          <w:rFonts w:ascii="Palatino Linotype" w:hAnsi="Palatino Linotype" w:cs="Arial"/>
          <w:b/>
          <w:sz w:val="24"/>
          <w:szCs w:val="24"/>
        </w:rPr>
        <w:t>De la etapa de manifestaciones y/o alegatos.</w:t>
      </w:r>
    </w:p>
    <w:p w14:paraId="0BA94111" w14:textId="3DD85CE0" w:rsidR="00F67EE4" w:rsidRPr="00607ADD" w:rsidRDefault="00F67EE4" w:rsidP="00F67EE4">
      <w:pPr>
        <w:spacing w:after="0" w:line="360" w:lineRule="auto"/>
        <w:jc w:val="both"/>
        <w:rPr>
          <w:rFonts w:ascii="Palatino Linotype" w:hAnsi="Palatino Linotype"/>
          <w:sz w:val="24"/>
          <w:szCs w:val="24"/>
        </w:rPr>
      </w:pPr>
      <w:r w:rsidRPr="00607ADD">
        <w:rPr>
          <w:rFonts w:ascii="Palatino Linotype" w:hAnsi="Palatino Linotype"/>
          <w:sz w:val="24"/>
          <w:szCs w:val="24"/>
        </w:rPr>
        <w:t xml:space="preserve">Visto el estado que guarda el expediente electrónico del recurso de revisión número </w:t>
      </w:r>
      <w:r w:rsidRPr="00607ADD">
        <w:rPr>
          <w:rFonts w:ascii="Palatino Linotype" w:hAnsi="Palatino Linotype"/>
          <w:b/>
          <w:sz w:val="24"/>
          <w:szCs w:val="24"/>
        </w:rPr>
        <w:t>02590/INFOEM/IP/RR/2019</w:t>
      </w:r>
      <w:r w:rsidRPr="00607ADD">
        <w:rPr>
          <w:rFonts w:ascii="Palatino Linotype" w:hAnsi="Palatino Linotype"/>
          <w:sz w:val="24"/>
          <w:szCs w:val="24"/>
        </w:rPr>
        <w:t xml:space="preserve">, y una vez que se encuentra transcurriendo el plazo otorgado a las partes mediante acuerdo de fecha </w:t>
      </w:r>
      <w:r w:rsidR="00704700" w:rsidRPr="00607ADD">
        <w:rPr>
          <w:rFonts w:ascii="Palatino Linotype" w:hAnsi="Palatino Linotype"/>
          <w:sz w:val="24"/>
          <w:szCs w:val="24"/>
        </w:rPr>
        <w:t>veintiséis</w:t>
      </w:r>
      <w:r w:rsidRPr="00607ADD">
        <w:rPr>
          <w:rFonts w:ascii="Palatino Linotype" w:hAnsi="Palatino Linotype"/>
          <w:sz w:val="24"/>
          <w:szCs w:val="24"/>
        </w:rPr>
        <w:t xml:space="preserve"> de abril de dos mil </w:t>
      </w:r>
      <w:r w:rsidRPr="00607ADD">
        <w:rPr>
          <w:rFonts w:ascii="Palatino Linotype" w:hAnsi="Palatino Linotype"/>
          <w:sz w:val="24"/>
          <w:szCs w:val="24"/>
        </w:rPr>
        <w:lastRenderedPageBreak/>
        <w:t xml:space="preserve">diecinueve,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14:paraId="7731D5E8" w14:textId="77777777" w:rsidR="00F67EE4" w:rsidRPr="00607ADD" w:rsidRDefault="00F67EE4" w:rsidP="00F67EE4">
      <w:pPr>
        <w:spacing w:after="0" w:line="360" w:lineRule="auto"/>
        <w:jc w:val="both"/>
        <w:rPr>
          <w:rFonts w:ascii="Palatino Linotype" w:hAnsi="Palatino Linotype" w:cs="Arial"/>
          <w:b/>
          <w:sz w:val="24"/>
          <w:szCs w:val="24"/>
        </w:rPr>
      </w:pPr>
    </w:p>
    <w:p w14:paraId="4DE80FFB" w14:textId="77777777" w:rsidR="00F67EE4" w:rsidRPr="00607ADD" w:rsidRDefault="00F67EE4" w:rsidP="00F67EE4">
      <w:pPr>
        <w:spacing w:after="0" w:line="360" w:lineRule="auto"/>
        <w:jc w:val="both"/>
        <w:rPr>
          <w:rFonts w:ascii="Palatino Linotype" w:hAnsi="Palatino Linotype" w:cs="Arial"/>
          <w:b/>
          <w:sz w:val="24"/>
          <w:szCs w:val="24"/>
        </w:rPr>
      </w:pPr>
    </w:p>
    <w:p w14:paraId="5AB9DCD5" w14:textId="77777777" w:rsidR="00F67EE4" w:rsidRPr="00607ADD" w:rsidRDefault="00F67EE4" w:rsidP="00F67EE4">
      <w:pPr>
        <w:spacing w:after="0" w:line="360" w:lineRule="auto"/>
        <w:jc w:val="both"/>
        <w:rPr>
          <w:rFonts w:ascii="Palatino Linotype" w:hAnsi="Palatino Linotype"/>
          <w:sz w:val="24"/>
          <w:szCs w:val="24"/>
        </w:rPr>
      </w:pPr>
      <w:r w:rsidRPr="00607ADD">
        <w:rPr>
          <w:rFonts w:ascii="Palatino Linotype" w:hAnsi="Palatino Linotype"/>
          <w:sz w:val="24"/>
          <w:szCs w:val="24"/>
        </w:rPr>
        <w:t xml:space="preserve">Por lo que se advierte que en fecha veintiséis de abril el Sujeto Obligado remitió el archivo denominado </w:t>
      </w:r>
      <w:r w:rsidRPr="00607ADD">
        <w:rPr>
          <w:rFonts w:ascii="Palatino Linotype" w:hAnsi="Palatino Linotype"/>
          <w:b/>
          <w:sz w:val="24"/>
          <w:szCs w:val="24"/>
        </w:rPr>
        <w:t>INFORME DE JUSTIFICACIÓN.PDF</w:t>
      </w:r>
      <w:r w:rsidRPr="00607ADD">
        <w:rPr>
          <w:rFonts w:ascii="Palatino Linotype" w:hAnsi="Palatino Linotype"/>
          <w:sz w:val="24"/>
          <w:szCs w:val="24"/>
        </w:rPr>
        <w:t>, en donde básicamente ratifico su respuesta inicial, sin embargo con la finalidad de que el particular conozca  todas y cada una de las constancias que integran el expediente SAIMEX, se puso a disposición dicha información en fecha seis de junio de dos mil diecinueve.</w:t>
      </w:r>
    </w:p>
    <w:p w14:paraId="2759D09D" w14:textId="77777777" w:rsidR="00F67EE4" w:rsidRPr="00607ADD" w:rsidRDefault="00F67EE4" w:rsidP="00F67EE4">
      <w:pPr>
        <w:spacing w:after="0" w:line="360" w:lineRule="auto"/>
        <w:jc w:val="both"/>
        <w:rPr>
          <w:rFonts w:ascii="Palatino Linotype" w:hAnsi="Palatino Linotype"/>
          <w:sz w:val="24"/>
          <w:szCs w:val="24"/>
        </w:rPr>
      </w:pPr>
    </w:p>
    <w:p w14:paraId="3BA4ECD4" w14:textId="77777777" w:rsidR="00F67EE4" w:rsidRPr="00607ADD" w:rsidRDefault="00F67EE4" w:rsidP="00F67EE4">
      <w:pPr>
        <w:spacing w:after="0" w:line="360" w:lineRule="auto"/>
        <w:jc w:val="both"/>
        <w:rPr>
          <w:rFonts w:ascii="Palatino Linotype" w:hAnsi="Palatino Linotype"/>
          <w:sz w:val="24"/>
          <w:szCs w:val="24"/>
        </w:rPr>
      </w:pPr>
      <w:r w:rsidRPr="00607ADD">
        <w:rPr>
          <w:rFonts w:ascii="Palatino Linotype" w:hAnsi="Palatino Linotype"/>
          <w:sz w:val="24"/>
          <w:szCs w:val="24"/>
        </w:rPr>
        <w:t xml:space="preserve">Por su parte el Recurrente en fecha siete de junio de la presente anualidad </w:t>
      </w:r>
      <w:r w:rsidR="004B10CA" w:rsidRPr="00607ADD">
        <w:rPr>
          <w:rFonts w:ascii="Palatino Linotype" w:hAnsi="Palatino Linotype"/>
          <w:sz w:val="24"/>
          <w:szCs w:val="24"/>
        </w:rPr>
        <w:t>remitió</w:t>
      </w:r>
      <w:r w:rsidRPr="00607ADD">
        <w:rPr>
          <w:rFonts w:ascii="Palatino Linotype" w:hAnsi="Palatino Linotype"/>
          <w:sz w:val="24"/>
          <w:szCs w:val="24"/>
        </w:rPr>
        <w:t xml:space="preserve"> manifestaciones en los términos siguientes:</w:t>
      </w:r>
    </w:p>
    <w:p w14:paraId="411E5A08" w14:textId="77777777" w:rsidR="00F67EE4" w:rsidRPr="00607ADD" w:rsidRDefault="00F67EE4" w:rsidP="00F67EE4">
      <w:pPr>
        <w:spacing w:after="0" w:line="360" w:lineRule="auto"/>
        <w:jc w:val="both"/>
        <w:rPr>
          <w:rFonts w:ascii="Palatino Linotype" w:hAnsi="Palatino Linotype"/>
          <w:sz w:val="24"/>
          <w:szCs w:val="24"/>
        </w:rPr>
      </w:pPr>
    </w:p>
    <w:p w14:paraId="4470B6A7" w14:textId="77777777" w:rsidR="00F67EE4" w:rsidRPr="00607ADD" w:rsidRDefault="00F67EE4" w:rsidP="00F67EE4">
      <w:pPr>
        <w:spacing w:after="0" w:line="240" w:lineRule="auto"/>
        <w:ind w:left="851" w:right="850"/>
        <w:jc w:val="both"/>
        <w:rPr>
          <w:rFonts w:ascii="Palatino Linotype" w:hAnsi="Palatino Linotype" w:cs="Arial"/>
          <w:i/>
          <w:color w:val="333333"/>
        </w:rPr>
      </w:pPr>
      <w:r w:rsidRPr="00607ADD">
        <w:rPr>
          <w:rFonts w:ascii="Palatino Linotype" w:hAnsi="Palatino Linotype"/>
          <w:i/>
        </w:rPr>
        <w:t>“</w:t>
      </w:r>
      <w:r w:rsidRPr="00607ADD">
        <w:rPr>
          <w:rFonts w:ascii="Palatino Linotype" w:hAnsi="Palatino Linotype" w:cs="Arial"/>
          <w:i/>
          <w:color w:val="333333"/>
        </w:rPr>
        <w:t xml:space="preserve">Todas las respuestas son ejemplarmente leguleyas y para efectos se solicito la respuesta directamente del secretrario de la contraloria del ESTADO porque no es comprensible que gaste el estado en publicidad y una nueva APP para denunciar la corrupcion y por otro lado operen como delincuentes organizados para no asumir la responsabilidad de sus funciones reales que es PREVENIR y SANCIONAR la corrupcion ,. mas en este caso me parecio ejemplar que el Titular del OIC de Finanzas diera respuesta incongruente cuando basta ver como han encubierto toda esta compra y otras o acaso puede negar como esta el expediente de su invesigacion en la foto adjunta , por lo tanto se reitera al INFOEM que el contralor del estado de respuesta directa que de cualquier manera este asunto sera un problema mas para el gobernador del PRI que mucho propalo el combate a la corrupcion y resulta como buen PRIISTA </w:t>
      </w:r>
      <w:r w:rsidRPr="00607ADD">
        <w:rPr>
          <w:rFonts w:ascii="Palatino Linotype" w:hAnsi="Palatino Linotype" w:cs="Arial"/>
          <w:i/>
          <w:color w:val="333333"/>
        </w:rPr>
        <w:lastRenderedPageBreak/>
        <w:t>mas de lo mismo y no ven las consecuencias que esto ya trajo a su partido y a todo Mexico , pero si estos funcionarios formantes se quieren seguir haciendo bolas como dijo salinas problema de ellos que no ven y no escuchan”(Sic).</w:t>
      </w:r>
    </w:p>
    <w:p w14:paraId="331C0507" w14:textId="77777777" w:rsidR="00F67EE4" w:rsidRPr="00607ADD" w:rsidRDefault="00F67EE4" w:rsidP="00F67EE4">
      <w:pPr>
        <w:spacing w:after="0" w:line="360" w:lineRule="auto"/>
        <w:jc w:val="both"/>
        <w:rPr>
          <w:rFonts w:ascii="Arial" w:hAnsi="Arial" w:cs="Arial"/>
          <w:color w:val="333333"/>
          <w:sz w:val="27"/>
          <w:szCs w:val="27"/>
        </w:rPr>
      </w:pPr>
    </w:p>
    <w:p w14:paraId="54F9A7A5" w14:textId="77777777" w:rsidR="00F67EE4" w:rsidRPr="00607ADD" w:rsidRDefault="00F67EE4" w:rsidP="00F67EE4">
      <w:pPr>
        <w:spacing w:after="0" w:line="360" w:lineRule="auto"/>
        <w:jc w:val="both"/>
        <w:rPr>
          <w:rFonts w:ascii="Palatino Linotype" w:hAnsi="Palatino Linotype"/>
          <w:sz w:val="24"/>
          <w:szCs w:val="24"/>
        </w:rPr>
      </w:pPr>
      <w:r w:rsidRPr="00607ADD">
        <w:rPr>
          <w:rFonts w:ascii="Palatino Linotype" w:hAnsi="Palatino Linotype" w:cs="Arial"/>
          <w:color w:val="333333"/>
          <w:sz w:val="24"/>
          <w:szCs w:val="24"/>
        </w:rPr>
        <w:t xml:space="preserve">Adjuntando un archivo, </w:t>
      </w:r>
      <w:hyperlink r:id="rId13" w:history="1">
        <w:r w:rsidR="004B10CA" w:rsidRPr="00607ADD">
          <w:rPr>
            <w:rStyle w:val="Hipervnculo"/>
            <w:rFonts w:ascii="Palatino Linotype" w:hAnsi="Palatino Linotype" w:cs="Arial"/>
            <w:b/>
            <w:bCs/>
            <w:color w:val="auto"/>
            <w:sz w:val="24"/>
            <w:szCs w:val="24"/>
            <w:u w:val="none"/>
          </w:rPr>
          <w:t>EXp EDO encubierto .pdf</w:t>
        </w:r>
      </w:hyperlink>
      <w:r w:rsidR="004B10CA" w:rsidRPr="00607ADD">
        <w:rPr>
          <w:rFonts w:ascii="Palatino Linotype" w:hAnsi="Palatino Linotype"/>
          <w:sz w:val="24"/>
          <w:szCs w:val="24"/>
        </w:rPr>
        <w:t>,</w:t>
      </w:r>
      <w:r w:rsidR="004B10CA" w:rsidRPr="00607ADD">
        <w:t xml:space="preserve"> </w:t>
      </w:r>
      <w:r w:rsidRPr="00607ADD">
        <w:rPr>
          <w:rFonts w:ascii="Palatino Linotype" w:hAnsi="Palatino Linotype" w:cs="Arial"/>
          <w:color w:val="333333"/>
          <w:sz w:val="24"/>
          <w:szCs w:val="24"/>
        </w:rPr>
        <w:t>mismo que ya había sido remitido en la solicitud de información y con</w:t>
      </w:r>
      <w:r w:rsidR="00A6681C" w:rsidRPr="00607ADD">
        <w:rPr>
          <w:rFonts w:ascii="Palatino Linotype" w:hAnsi="Palatino Linotype" w:cs="Arial"/>
          <w:color w:val="333333"/>
          <w:sz w:val="24"/>
          <w:szCs w:val="24"/>
        </w:rPr>
        <w:t>s</w:t>
      </w:r>
      <w:r w:rsidRPr="00607ADD">
        <w:rPr>
          <w:rFonts w:ascii="Palatino Linotype" w:hAnsi="Palatino Linotype" w:cs="Arial"/>
          <w:color w:val="333333"/>
          <w:sz w:val="24"/>
          <w:szCs w:val="24"/>
        </w:rPr>
        <w:t xml:space="preserve">ta de una imagen </w:t>
      </w:r>
      <w:r w:rsidR="00A6681C" w:rsidRPr="00607ADD">
        <w:rPr>
          <w:rFonts w:ascii="Palatino Linotype" w:hAnsi="Palatino Linotype" w:cs="Arial"/>
          <w:color w:val="333333"/>
          <w:sz w:val="24"/>
          <w:szCs w:val="24"/>
        </w:rPr>
        <w:t>de</w:t>
      </w:r>
      <w:r w:rsidRPr="00607ADD">
        <w:rPr>
          <w:rFonts w:ascii="Palatino Linotype" w:hAnsi="Palatino Linotype" w:cs="Arial"/>
          <w:color w:val="333333"/>
          <w:sz w:val="24"/>
          <w:szCs w:val="24"/>
        </w:rPr>
        <w:t xml:space="preserve"> un expediente.</w:t>
      </w:r>
    </w:p>
    <w:p w14:paraId="08A1576F" w14:textId="77777777" w:rsidR="00F67EE4" w:rsidRPr="00607ADD" w:rsidRDefault="00F67EE4" w:rsidP="00F67EE4">
      <w:pPr>
        <w:spacing w:after="0" w:line="360" w:lineRule="auto"/>
        <w:jc w:val="both"/>
        <w:rPr>
          <w:rFonts w:ascii="Palatino Linotype" w:hAnsi="Palatino Linotype"/>
          <w:b/>
          <w:sz w:val="24"/>
          <w:szCs w:val="24"/>
        </w:rPr>
      </w:pPr>
    </w:p>
    <w:p w14:paraId="30A405C8" w14:textId="77777777" w:rsidR="00F67EE4" w:rsidRPr="00607ADD" w:rsidRDefault="00F67EE4" w:rsidP="00F67EE4">
      <w:pPr>
        <w:spacing w:after="0" w:line="360" w:lineRule="auto"/>
        <w:jc w:val="both"/>
        <w:rPr>
          <w:rFonts w:ascii="Palatino Linotype" w:hAnsi="Palatino Linotype" w:cs="Arial"/>
          <w:b/>
          <w:sz w:val="24"/>
          <w:szCs w:val="24"/>
        </w:rPr>
      </w:pPr>
      <w:r w:rsidRPr="00607ADD">
        <w:rPr>
          <w:rFonts w:ascii="Palatino Linotype" w:hAnsi="Palatino Linotype" w:cs="Arial"/>
          <w:b/>
          <w:sz w:val="24"/>
          <w:szCs w:val="24"/>
        </w:rPr>
        <w:t>Del cierre de instrucción.</w:t>
      </w:r>
      <w:r w:rsidRPr="00607ADD">
        <w:rPr>
          <w:rFonts w:ascii="Palatino Linotype" w:hAnsi="Palatino Linotype" w:cs="Arial"/>
          <w:b/>
          <w:sz w:val="24"/>
          <w:szCs w:val="24"/>
        </w:rPr>
        <w:tab/>
      </w:r>
    </w:p>
    <w:p w14:paraId="1F7E95F0" w14:textId="77777777" w:rsidR="00F67EE4" w:rsidRPr="00607ADD" w:rsidRDefault="00F67EE4" w:rsidP="00F67EE4">
      <w:pPr>
        <w:spacing w:after="0" w:line="360" w:lineRule="auto"/>
        <w:jc w:val="both"/>
        <w:rPr>
          <w:noProof/>
          <w:lang w:eastAsia="es-MX"/>
        </w:rPr>
      </w:pPr>
      <w:r w:rsidRPr="00607ADD">
        <w:rPr>
          <w:rFonts w:ascii="Palatino Linotype" w:hAnsi="Palatino Linotype" w:cs="Arial"/>
          <w:sz w:val="24"/>
          <w:szCs w:val="24"/>
        </w:rPr>
        <w:t xml:space="preserve">Así, una vez transcurrido el término legal, se decreta el cierre de instrucción en fecha </w:t>
      </w:r>
      <w:r w:rsidR="00A6681C" w:rsidRPr="00607ADD">
        <w:rPr>
          <w:rFonts w:ascii="Palatino Linotype" w:hAnsi="Palatino Linotype" w:cs="Arial"/>
          <w:sz w:val="24"/>
          <w:szCs w:val="24"/>
        </w:rPr>
        <w:t>once de junio</w:t>
      </w:r>
      <w:r w:rsidRPr="00607ADD">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r w:rsidRPr="00607ADD">
        <w:rPr>
          <w:noProof/>
          <w:lang w:eastAsia="es-MX"/>
        </w:rPr>
        <w:t xml:space="preserve"> </w:t>
      </w:r>
    </w:p>
    <w:p w14:paraId="564AC837" w14:textId="77777777" w:rsidR="00F67EE4" w:rsidRPr="00607ADD" w:rsidRDefault="00F67EE4" w:rsidP="00F67EE4">
      <w:pPr>
        <w:spacing w:after="0" w:line="360" w:lineRule="auto"/>
        <w:jc w:val="both"/>
        <w:rPr>
          <w:noProof/>
          <w:lang w:eastAsia="es-MX"/>
        </w:rPr>
      </w:pPr>
    </w:p>
    <w:p w14:paraId="0DEFD062" w14:textId="77777777" w:rsidR="00F67EE4" w:rsidRPr="00607ADD" w:rsidRDefault="00F67EE4" w:rsidP="00F67EE4">
      <w:pPr>
        <w:spacing w:after="0" w:line="360" w:lineRule="auto"/>
        <w:jc w:val="both"/>
        <w:rPr>
          <w:rFonts w:ascii="Palatino Linotype" w:hAnsi="Palatino Linotype"/>
          <w:b/>
          <w:noProof/>
          <w:sz w:val="24"/>
          <w:szCs w:val="24"/>
          <w:lang w:eastAsia="es-MX"/>
        </w:rPr>
      </w:pPr>
      <w:r w:rsidRPr="00607ADD">
        <w:rPr>
          <w:rFonts w:ascii="Palatino Linotype" w:hAnsi="Palatino Linotype"/>
          <w:b/>
          <w:noProof/>
          <w:sz w:val="24"/>
          <w:szCs w:val="24"/>
          <w:lang w:eastAsia="es-MX"/>
        </w:rPr>
        <w:t>De la ampliación para emitir resolución del recurso de revisión.</w:t>
      </w:r>
    </w:p>
    <w:p w14:paraId="4419F061" w14:textId="77777777" w:rsidR="00F67EE4" w:rsidRPr="00607ADD" w:rsidRDefault="00F67EE4" w:rsidP="00F67EE4">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En fecha </w:t>
      </w:r>
      <w:r w:rsidR="00A6681C" w:rsidRPr="00607ADD">
        <w:rPr>
          <w:rFonts w:ascii="Palatino Linotype" w:hAnsi="Palatino Linotype" w:cs="Arial"/>
          <w:sz w:val="24"/>
          <w:szCs w:val="24"/>
        </w:rPr>
        <w:t>once</w:t>
      </w:r>
      <w:r w:rsidRPr="00607ADD">
        <w:rPr>
          <w:rFonts w:ascii="Palatino Linotype" w:hAnsi="Palatino Linotype" w:cs="Arial"/>
          <w:sz w:val="24"/>
          <w:szCs w:val="24"/>
        </w:rPr>
        <w:t xml:space="preserve"> de junio dos mil diecinueve, se remitió a las partes el acuerdo de ampliación del plazo para resolver el presente recurso de revisión en términos del artículo 181 de la Ley de Transparencia y Acceso a la Información Pública del Estado de México y Municipios.</w:t>
      </w:r>
    </w:p>
    <w:p w14:paraId="32279C98" w14:textId="77777777" w:rsidR="00F67EE4" w:rsidRPr="00607ADD" w:rsidRDefault="00F67EE4" w:rsidP="00F67EE4">
      <w:pPr>
        <w:spacing w:after="0" w:line="360" w:lineRule="auto"/>
        <w:jc w:val="center"/>
        <w:rPr>
          <w:rFonts w:ascii="Palatino Linotype" w:hAnsi="Palatino Linotype" w:cs="Arial"/>
          <w:b/>
          <w:sz w:val="20"/>
        </w:rPr>
      </w:pPr>
    </w:p>
    <w:p w14:paraId="34AF4784" w14:textId="77777777" w:rsidR="00A45454" w:rsidRPr="00607ADD" w:rsidRDefault="00A45454" w:rsidP="00A96462">
      <w:pPr>
        <w:spacing w:after="0" w:line="360" w:lineRule="auto"/>
        <w:jc w:val="center"/>
        <w:rPr>
          <w:rFonts w:ascii="Palatino Linotype" w:hAnsi="Palatino Linotype" w:cs="Arial"/>
          <w:b/>
          <w:sz w:val="24"/>
        </w:rPr>
      </w:pPr>
      <w:r w:rsidRPr="00607ADD">
        <w:rPr>
          <w:rFonts w:ascii="Palatino Linotype" w:hAnsi="Palatino Linotype" w:cs="Arial"/>
          <w:b/>
          <w:sz w:val="24"/>
        </w:rPr>
        <w:t xml:space="preserve">C O N S I D E R A N D O </w:t>
      </w:r>
    </w:p>
    <w:p w14:paraId="435753B1" w14:textId="77777777" w:rsidR="00A45454" w:rsidRPr="00607ADD" w:rsidRDefault="00A45454" w:rsidP="00A96462">
      <w:pPr>
        <w:spacing w:after="0" w:line="360" w:lineRule="auto"/>
        <w:jc w:val="center"/>
        <w:rPr>
          <w:rFonts w:ascii="Palatino Linotype" w:hAnsi="Palatino Linotype" w:cs="Arial"/>
          <w:b/>
          <w:sz w:val="14"/>
        </w:rPr>
      </w:pPr>
    </w:p>
    <w:p w14:paraId="083284BF" w14:textId="77777777" w:rsidR="00A45454" w:rsidRPr="00607ADD" w:rsidRDefault="00A45454" w:rsidP="00A96462">
      <w:pPr>
        <w:spacing w:after="0" w:line="360" w:lineRule="auto"/>
        <w:jc w:val="both"/>
        <w:rPr>
          <w:rFonts w:ascii="Palatino Linotype" w:hAnsi="Palatino Linotype" w:cs="Arial"/>
          <w:sz w:val="24"/>
          <w:szCs w:val="24"/>
        </w:rPr>
      </w:pPr>
      <w:r w:rsidRPr="00607ADD">
        <w:rPr>
          <w:rFonts w:ascii="Palatino Linotype" w:hAnsi="Palatino Linotype" w:cs="Arial"/>
          <w:b/>
          <w:sz w:val="28"/>
        </w:rPr>
        <w:t>PRIMERO.</w:t>
      </w:r>
      <w:r w:rsidRPr="00607ADD">
        <w:rPr>
          <w:rFonts w:ascii="Palatino Linotype" w:hAnsi="Palatino Linotype" w:cs="Arial"/>
          <w:b/>
        </w:rPr>
        <w:t xml:space="preserve"> </w:t>
      </w:r>
      <w:r w:rsidR="00CF6431" w:rsidRPr="00607ADD">
        <w:rPr>
          <w:rFonts w:ascii="Palatino Linotype" w:hAnsi="Palatino Linotype" w:cs="Arial"/>
          <w:b/>
        </w:rPr>
        <w:t>De la C</w:t>
      </w:r>
      <w:r w:rsidRPr="00607ADD">
        <w:rPr>
          <w:rFonts w:ascii="Palatino Linotype" w:hAnsi="Palatino Linotype" w:cs="Arial"/>
          <w:b/>
          <w:sz w:val="24"/>
          <w:szCs w:val="24"/>
        </w:rPr>
        <w:t>ompetencia</w:t>
      </w:r>
      <w:r w:rsidRPr="00607ADD">
        <w:rPr>
          <w:rFonts w:ascii="Palatino Linotype" w:hAnsi="Palatino Linotype" w:cs="Arial"/>
          <w:sz w:val="24"/>
          <w:szCs w:val="24"/>
        </w:rPr>
        <w:t>.</w:t>
      </w:r>
    </w:p>
    <w:p w14:paraId="151B45E4" w14:textId="77777777" w:rsidR="00A45454" w:rsidRPr="00607ADD" w:rsidRDefault="00A45454" w:rsidP="00A96462">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conforme a lo dispuesto en los artículos 6, apartado A, fracción IV de la Constitución Política de los Estados </w:t>
      </w:r>
      <w:r w:rsidRPr="00607ADD">
        <w:rPr>
          <w:rFonts w:ascii="Palatino Linotype" w:hAnsi="Palatino Linotype" w:cs="Arial"/>
          <w:sz w:val="24"/>
          <w:szCs w:val="24"/>
        </w:rPr>
        <w:lastRenderedPageBreak/>
        <w:t>Unidos Mexicanos, 5, párrafos vigésimo, vigésimo primero y vigésimo segundo fracción IV de la Constitución Política del Estado Libre y Soberano de México, 1, 2 fracción II, 13, 29, 36 fracciones II</w:t>
      </w:r>
      <w:r w:rsidR="00CF6431" w:rsidRPr="00607ADD">
        <w:rPr>
          <w:rFonts w:ascii="Palatino Linotype" w:hAnsi="Palatino Linotype" w:cs="Arial"/>
          <w:sz w:val="24"/>
          <w:szCs w:val="24"/>
        </w:rPr>
        <w:t xml:space="preserve"> y III, 176, 178, 179 fracción V</w:t>
      </w:r>
      <w:r w:rsidRPr="00607ADD">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254FFA3" w14:textId="77777777" w:rsidR="00A96462" w:rsidRPr="00607ADD" w:rsidRDefault="00A96462" w:rsidP="00A96462">
      <w:pPr>
        <w:spacing w:after="0" w:line="360" w:lineRule="auto"/>
        <w:jc w:val="both"/>
        <w:rPr>
          <w:rFonts w:ascii="Palatino Linotype" w:hAnsi="Palatino Linotype" w:cs="Arial"/>
          <w:sz w:val="20"/>
          <w:szCs w:val="24"/>
        </w:rPr>
      </w:pPr>
    </w:p>
    <w:p w14:paraId="21DFF8D1" w14:textId="77777777" w:rsidR="00A45454" w:rsidRPr="00607ADD" w:rsidRDefault="00A45454" w:rsidP="00A96462">
      <w:pPr>
        <w:autoSpaceDE w:val="0"/>
        <w:autoSpaceDN w:val="0"/>
        <w:adjustRightInd w:val="0"/>
        <w:spacing w:after="0" w:line="360" w:lineRule="auto"/>
        <w:rPr>
          <w:rFonts w:ascii="Palatino Linotype" w:hAnsi="Palatino Linotype" w:cs="Arial"/>
          <w:b/>
          <w:sz w:val="24"/>
          <w:szCs w:val="24"/>
        </w:rPr>
      </w:pPr>
      <w:r w:rsidRPr="00607ADD">
        <w:rPr>
          <w:rFonts w:ascii="Palatino Linotype" w:hAnsi="Palatino Linotype" w:cs="Arial"/>
          <w:b/>
          <w:sz w:val="28"/>
        </w:rPr>
        <w:t>SEGUNDO</w:t>
      </w:r>
      <w:r w:rsidRPr="00607ADD">
        <w:rPr>
          <w:rFonts w:ascii="Palatino Linotype" w:hAnsi="Palatino Linotype" w:cs="Arial"/>
          <w:b/>
        </w:rPr>
        <w:t xml:space="preserve">.  </w:t>
      </w:r>
      <w:r w:rsidRPr="00607ADD">
        <w:rPr>
          <w:rFonts w:ascii="Palatino Linotype" w:hAnsi="Palatino Linotype" w:cs="Arial"/>
          <w:b/>
          <w:sz w:val="24"/>
          <w:szCs w:val="24"/>
        </w:rPr>
        <w:t xml:space="preserve">De los alcances del Recurso de Revisión. </w:t>
      </w:r>
    </w:p>
    <w:p w14:paraId="28593348" w14:textId="77777777" w:rsidR="00A45454" w:rsidRPr="00607ADD" w:rsidRDefault="00A45454" w:rsidP="00A96462">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Anterior a todo debe destacarse que el recurso de revisión tiene el fin y alcance que señalan los numerales 176, 179</w:t>
      </w:r>
      <w:r w:rsidR="00CF6431" w:rsidRPr="00607ADD">
        <w:rPr>
          <w:rFonts w:ascii="Palatino Linotype" w:hAnsi="Palatino Linotype" w:cs="Arial"/>
          <w:sz w:val="24"/>
          <w:szCs w:val="24"/>
        </w:rPr>
        <w:t xml:space="preserve"> fracción V</w:t>
      </w:r>
      <w:r w:rsidRPr="00607ADD">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1112455" w14:textId="77777777" w:rsidR="00A45454" w:rsidRPr="00607ADD" w:rsidRDefault="00A45454" w:rsidP="00A96462">
      <w:pPr>
        <w:pStyle w:val="Prrafodelista"/>
        <w:autoSpaceDE w:val="0"/>
        <w:autoSpaceDN w:val="0"/>
        <w:adjustRightInd w:val="0"/>
        <w:spacing w:line="360" w:lineRule="auto"/>
        <w:ind w:left="0"/>
        <w:jc w:val="both"/>
        <w:rPr>
          <w:rFonts w:ascii="Palatino Linotype" w:hAnsi="Palatino Linotype" w:cs="Arial"/>
          <w:sz w:val="22"/>
        </w:rPr>
      </w:pPr>
    </w:p>
    <w:p w14:paraId="09AB75D2" w14:textId="77777777" w:rsidR="002B68E7" w:rsidRPr="00607ADD" w:rsidRDefault="002B68E7" w:rsidP="00A96462">
      <w:pPr>
        <w:autoSpaceDE w:val="0"/>
        <w:autoSpaceDN w:val="0"/>
        <w:adjustRightInd w:val="0"/>
        <w:spacing w:after="0" w:line="360" w:lineRule="auto"/>
        <w:jc w:val="both"/>
        <w:rPr>
          <w:rFonts w:ascii="Palatino Linotype" w:hAnsi="Palatino Linotype" w:cs="Arial"/>
          <w:b/>
          <w:sz w:val="24"/>
          <w:szCs w:val="24"/>
        </w:rPr>
      </w:pPr>
      <w:r w:rsidRPr="00607ADD">
        <w:rPr>
          <w:rFonts w:ascii="Palatino Linotype" w:hAnsi="Palatino Linotype" w:cs="Arial"/>
          <w:b/>
          <w:sz w:val="28"/>
          <w:szCs w:val="28"/>
        </w:rPr>
        <w:t>TERCERO</w:t>
      </w:r>
      <w:r w:rsidRPr="00607ADD">
        <w:rPr>
          <w:rFonts w:ascii="Palatino Linotype" w:hAnsi="Palatino Linotype" w:cs="Arial"/>
          <w:b/>
          <w:sz w:val="24"/>
          <w:szCs w:val="24"/>
        </w:rPr>
        <w:t xml:space="preserve">. Del estudio de las causas de improcedencia. </w:t>
      </w:r>
    </w:p>
    <w:p w14:paraId="11D3C1D3" w14:textId="77777777" w:rsidR="002B68E7" w:rsidRPr="00607ADD" w:rsidRDefault="002B68E7" w:rsidP="00A96462">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07ADD">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3BF740A" w14:textId="77777777" w:rsidR="002B68E7" w:rsidRPr="00607ADD" w:rsidRDefault="002B68E7" w:rsidP="00A96462">
      <w:pPr>
        <w:autoSpaceDE w:val="0"/>
        <w:autoSpaceDN w:val="0"/>
        <w:adjustRightInd w:val="0"/>
        <w:spacing w:after="0" w:line="360" w:lineRule="auto"/>
        <w:jc w:val="both"/>
        <w:rPr>
          <w:rFonts w:ascii="Palatino Linotype" w:hAnsi="Palatino Linotype" w:cs="Arial"/>
          <w:sz w:val="24"/>
          <w:szCs w:val="24"/>
        </w:rPr>
      </w:pPr>
    </w:p>
    <w:p w14:paraId="62D35E30" w14:textId="77777777" w:rsidR="002B68E7" w:rsidRPr="00607ADD" w:rsidRDefault="002B68E7" w:rsidP="00A96462">
      <w:pPr>
        <w:spacing w:after="0" w:line="240" w:lineRule="auto"/>
        <w:ind w:left="851" w:right="851"/>
        <w:jc w:val="both"/>
        <w:rPr>
          <w:rFonts w:ascii="Palatino Linotype" w:hAnsi="Palatino Linotype"/>
          <w:b/>
          <w:bCs/>
          <w:i/>
          <w:lang w:eastAsia="es-MX"/>
        </w:rPr>
      </w:pPr>
      <w:r w:rsidRPr="00607ADD">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1D1429F" w14:textId="77777777" w:rsidR="002B68E7" w:rsidRPr="00607ADD" w:rsidRDefault="002B68E7" w:rsidP="00A96462">
      <w:pPr>
        <w:pStyle w:val="Prrafodelista"/>
        <w:autoSpaceDE w:val="0"/>
        <w:autoSpaceDN w:val="0"/>
        <w:adjustRightInd w:val="0"/>
        <w:ind w:left="851" w:right="851"/>
        <w:jc w:val="both"/>
        <w:rPr>
          <w:rFonts w:ascii="Palatino Linotype" w:hAnsi="Palatino Linotype" w:cs="Arial"/>
          <w:sz w:val="22"/>
          <w:szCs w:val="22"/>
        </w:rPr>
      </w:pPr>
      <w:r w:rsidRPr="00607ADD">
        <w:rPr>
          <w:rFonts w:ascii="Palatino Linotype" w:hAnsi="Palatino Linotype"/>
          <w:i/>
          <w:sz w:val="22"/>
          <w:szCs w:val="22"/>
        </w:rPr>
        <w:t>Del examen de compatibilidad de los artículos</w:t>
      </w:r>
      <w:r w:rsidRPr="00607ADD">
        <w:rPr>
          <w:rStyle w:val="apple-converted-space"/>
          <w:rFonts w:ascii="Palatino Linotype" w:hAnsi="Palatino Linotype"/>
          <w:i/>
          <w:sz w:val="22"/>
          <w:szCs w:val="22"/>
        </w:rPr>
        <w:t> </w:t>
      </w:r>
      <w:hyperlink r:id="rId14" w:history="1">
        <w:r w:rsidRPr="00607ADD">
          <w:rPr>
            <w:rStyle w:val="Hipervnculo"/>
            <w:rFonts w:ascii="Palatino Linotype" w:eastAsia="Calibri" w:hAnsi="Palatino Linotype"/>
            <w:i/>
            <w:sz w:val="22"/>
            <w:szCs w:val="22"/>
          </w:rPr>
          <w:t>73 y 74 de la Ley de Amparo</w:t>
        </w:r>
      </w:hyperlink>
      <w:r w:rsidRPr="00607ADD">
        <w:rPr>
          <w:rStyle w:val="apple-converted-space"/>
          <w:rFonts w:ascii="Palatino Linotype" w:hAnsi="Palatino Linotype"/>
          <w:i/>
          <w:sz w:val="22"/>
          <w:szCs w:val="22"/>
        </w:rPr>
        <w:t> </w:t>
      </w:r>
      <w:r w:rsidRPr="00607ADD">
        <w:rPr>
          <w:rFonts w:ascii="Palatino Linotype" w:hAnsi="Palatino Linotype"/>
          <w:i/>
          <w:sz w:val="22"/>
          <w:szCs w:val="22"/>
        </w:rPr>
        <w:t>con el artículo</w:t>
      </w:r>
      <w:r w:rsidRPr="00607ADD">
        <w:rPr>
          <w:rStyle w:val="apple-converted-space"/>
          <w:rFonts w:ascii="Palatino Linotype" w:hAnsi="Palatino Linotype"/>
          <w:i/>
          <w:sz w:val="22"/>
          <w:szCs w:val="22"/>
        </w:rPr>
        <w:t> </w:t>
      </w:r>
      <w:hyperlink r:id="rId15" w:history="1">
        <w:r w:rsidRPr="00607ADD">
          <w:rPr>
            <w:rStyle w:val="Hipervnculo"/>
            <w:rFonts w:ascii="Palatino Linotype" w:eastAsia="Calibri" w:hAnsi="Palatino Linotype"/>
            <w:i/>
            <w:sz w:val="22"/>
            <w:szCs w:val="22"/>
          </w:rPr>
          <w:t>25.1 de la Convención Americana sobre Derechos Humanos</w:t>
        </w:r>
      </w:hyperlink>
      <w:r w:rsidRPr="00607ADD">
        <w:rPr>
          <w:rStyle w:val="apple-converted-space"/>
          <w:rFonts w:ascii="Palatino Linotype" w:hAnsi="Palatino Linotype"/>
          <w:i/>
          <w:sz w:val="22"/>
          <w:szCs w:val="22"/>
        </w:rPr>
        <w:t> </w:t>
      </w:r>
      <w:r w:rsidRPr="00607AD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7AD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F5B490" w14:textId="77777777" w:rsidR="002B68E7" w:rsidRPr="00607ADD" w:rsidRDefault="002B68E7" w:rsidP="00A96462">
      <w:pPr>
        <w:pStyle w:val="Prrafodelista"/>
        <w:autoSpaceDE w:val="0"/>
        <w:autoSpaceDN w:val="0"/>
        <w:adjustRightInd w:val="0"/>
        <w:spacing w:line="360" w:lineRule="auto"/>
        <w:ind w:left="0"/>
        <w:jc w:val="both"/>
        <w:rPr>
          <w:rFonts w:ascii="Palatino Linotype" w:hAnsi="Palatino Linotype" w:cs="Arial"/>
        </w:rPr>
      </w:pPr>
    </w:p>
    <w:p w14:paraId="741CDA3E" w14:textId="77777777" w:rsidR="002B68E7" w:rsidRPr="00607ADD" w:rsidRDefault="002B68E7" w:rsidP="00A96462">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Por lo que una vez que se analizó el expediente en estudio se cae en la cuenta de que no se actualiza ninguna de las casuales a continuación transcritas:</w:t>
      </w:r>
    </w:p>
    <w:p w14:paraId="11ED65E0" w14:textId="77777777" w:rsidR="002B68E7" w:rsidRPr="00607ADD" w:rsidRDefault="002B68E7" w:rsidP="00A96462">
      <w:pPr>
        <w:pStyle w:val="Prrafodelista"/>
        <w:autoSpaceDE w:val="0"/>
        <w:autoSpaceDN w:val="0"/>
        <w:adjustRightInd w:val="0"/>
        <w:spacing w:line="360" w:lineRule="auto"/>
        <w:ind w:left="0"/>
        <w:jc w:val="both"/>
        <w:rPr>
          <w:rFonts w:ascii="Palatino Linotype" w:hAnsi="Palatino Linotype" w:cs="Arial"/>
          <w:sz w:val="20"/>
        </w:rPr>
      </w:pPr>
    </w:p>
    <w:p w14:paraId="5B6A04D6"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“Artículo 191. El recurso será desechado por improcedente cuando:  </w:t>
      </w:r>
    </w:p>
    <w:p w14:paraId="0D486401"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lastRenderedPageBreak/>
        <w:t xml:space="preserve">I. Sea extemporáneo por haber transcurrido el plazo establecido en la presente Ley, a partir de la respuesta;  </w:t>
      </w:r>
    </w:p>
    <w:p w14:paraId="2D31412C"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II. Se esté tramitando ante el Poder Judicial de la Federación algún recurso o medio de defensa interpuesto por el recurrente;  </w:t>
      </w:r>
    </w:p>
    <w:p w14:paraId="559E0169"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III. No actualice alguno de los supuestos previstos en la presente Ley;  </w:t>
      </w:r>
    </w:p>
    <w:p w14:paraId="29A8FD7A"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IV. No se haya desahogado la prevención en los términos establecidos en la presente Ley;  </w:t>
      </w:r>
    </w:p>
    <w:p w14:paraId="5310ED1D"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V. Se impugne la veracidad de la información proporcionada;  </w:t>
      </w:r>
    </w:p>
    <w:p w14:paraId="4B65496D"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 xml:space="preserve">VI. Se trate de una consulta, o trámite en específico; y  </w:t>
      </w:r>
    </w:p>
    <w:p w14:paraId="07BEB6EA" w14:textId="77777777" w:rsidR="002B68E7" w:rsidRPr="00607ADD" w:rsidRDefault="002B68E7" w:rsidP="00A96462">
      <w:pPr>
        <w:pStyle w:val="Prrafodelista"/>
        <w:autoSpaceDE w:val="0"/>
        <w:autoSpaceDN w:val="0"/>
        <w:adjustRightInd w:val="0"/>
        <w:ind w:right="850"/>
        <w:jc w:val="both"/>
        <w:rPr>
          <w:rFonts w:ascii="Palatino Linotype" w:hAnsi="Palatino Linotype" w:cs="Arial"/>
          <w:i/>
          <w:sz w:val="22"/>
          <w:szCs w:val="22"/>
        </w:rPr>
      </w:pPr>
      <w:r w:rsidRPr="00607ADD">
        <w:rPr>
          <w:rFonts w:ascii="Palatino Linotype" w:hAnsi="Palatino Linotype" w:cs="Arial"/>
          <w:i/>
          <w:sz w:val="22"/>
          <w:szCs w:val="22"/>
        </w:rPr>
        <w:t>VII. El recurrente amplíe su solicitud en el recurso de revisión, únicamente respecto de los nuevos contenidos.”</w:t>
      </w:r>
    </w:p>
    <w:p w14:paraId="3A7BDA18" w14:textId="77777777" w:rsidR="002B68E7" w:rsidRPr="00607ADD" w:rsidRDefault="002B68E7" w:rsidP="00A96462">
      <w:pPr>
        <w:pStyle w:val="Prrafodelista"/>
        <w:autoSpaceDE w:val="0"/>
        <w:autoSpaceDN w:val="0"/>
        <w:adjustRightInd w:val="0"/>
        <w:spacing w:line="360" w:lineRule="auto"/>
        <w:ind w:right="850"/>
        <w:jc w:val="both"/>
        <w:rPr>
          <w:rFonts w:ascii="Palatino Linotype" w:hAnsi="Palatino Linotype" w:cs="Arial"/>
          <w:i/>
          <w:sz w:val="22"/>
        </w:rPr>
      </w:pPr>
    </w:p>
    <w:p w14:paraId="3C6A8F34" w14:textId="77777777" w:rsidR="002B68E7" w:rsidRPr="00607ADD" w:rsidRDefault="002B68E7" w:rsidP="00A96462">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04987A" w14:textId="77777777" w:rsidR="002B68E7" w:rsidRPr="00607ADD" w:rsidRDefault="002B68E7" w:rsidP="00A96462">
      <w:pPr>
        <w:autoSpaceDE w:val="0"/>
        <w:autoSpaceDN w:val="0"/>
        <w:adjustRightInd w:val="0"/>
        <w:spacing w:after="0" w:line="360" w:lineRule="auto"/>
        <w:jc w:val="both"/>
        <w:rPr>
          <w:rFonts w:ascii="Palatino Linotype" w:hAnsi="Palatino Linotype" w:cs="Arial"/>
          <w:szCs w:val="24"/>
        </w:rPr>
      </w:pPr>
    </w:p>
    <w:p w14:paraId="4E5A7150" w14:textId="77777777" w:rsidR="002B68E7" w:rsidRPr="00607ADD" w:rsidRDefault="002B68E7" w:rsidP="00A96462">
      <w:pPr>
        <w:pStyle w:val="Prrafodelista"/>
        <w:autoSpaceDE w:val="0"/>
        <w:autoSpaceDN w:val="0"/>
        <w:adjustRightInd w:val="0"/>
        <w:spacing w:line="360" w:lineRule="auto"/>
        <w:ind w:left="0"/>
        <w:jc w:val="both"/>
        <w:rPr>
          <w:rFonts w:ascii="Palatino Linotype" w:hAnsi="Palatino Linotype" w:cs="Arial"/>
        </w:rPr>
      </w:pPr>
      <w:r w:rsidRPr="00607AD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EB9E09A" w14:textId="77777777" w:rsidR="00A96462" w:rsidRPr="00607ADD" w:rsidRDefault="00A96462" w:rsidP="00A96462">
      <w:pPr>
        <w:pStyle w:val="Prrafodelista"/>
        <w:autoSpaceDE w:val="0"/>
        <w:autoSpaceDN w:val="0"/>
        <w:adjustRightInd w:val="0"/>
        <w:spacing w:line="360" w:lineRule="auto"/>
        <w:ind w:left="0"/>
        <w:jc w:val="both"/>
        <w:rPr>
          <w:rFonts w:ascii="Palatino Linotype" w:hAnsi="Palatino Linotype" w:cs="Arial"/>
        </w:rPr>
      </w:pPr>
    </w:p>
    <w:p w14:paraId="3BEA6C48" w14:textId="77777777" w:rsidR="002B68E7" w:rsidRPr="00607ADD" w:rsidRDefault="002B68E7" w:rsidP="00A96462">
      <w:pPr>
        <w:pStyle w:val="Prrafodelista"/>
        <w:autoSpaceDE w:val="0"/>
        <w:autoSpaceDN w:val="0"/>
        <w:adjustRightInd w:val="0"/>
        <w:spacing w:line="360" w:lineRule="auto"/>
        <w:ind w:left="0"/>
        <w:jc w:val="both"/>
        <w:rPr>
          <w:rFonts w:ascii="Palatino Linotype" w:hAnsi="Palatino Linotype" w:cs="Arial"/>
        </w:rPr>
      </w:pPr>
      <w:r w:rsidRPr="00607ADD">
        <w:rPr>
          <w:rFonts w:ascii="Palatino Linotype" w:hAnsi="Palatino Linotype" w:cs="Arial"/>
          <w:b/>
          <w:sz w:val="28"/>
          <w:szCs w:val="28"/>
        </w:rPr>
        <w:t>CUARTO.</w:t>
      </w:r>
      <w:r w:rsidRPr="00607ADD">
        <w:rPr>
          <w:rFonts w:ascii="Palatino Linotype" w:hAnsi="Palatino Linotype" w:cs="Arial"/>
          <w:b/>
        </w:rPr>
        <w:t xml:space="preserve"> Del estudio y resolución del asunto.</w:t>
      </w:r>
      <w:r w:rsidRPr="00607ADD">
        <w:rPr>
          <w:rFonts w:ascii="Palatino Linotype" w:hAnsi="Palatino Linotype" w:cs="Arial"/>
        </w:rPr>
        <w:t xml:space="preserve"> </w:t>
      </w:r>
    </w:p>
    <w:p w14:paraId="2B48D535" w14:textId="77777777" w:rsidR="002B68E7" w:rsidRPr="00607ADD" w:rsidRDefault="002B68E7" w:rsidP="00A96462">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607ADD">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14:paraId="24281DEF" w14:textId="77777777" w:rsidR="00E8477F" w:rsidRPr="00607ADD" w:rsidRDefault="00E8477F" w:rsidP="00A96462">
      <w:pPr>
        <w:autoSpaceDE w:val="0"/>
        <w:autoSpaceDN w:val="0"/>
        <w:adjustRightInd w:val="0"/>
        <w:spacing w:after="0" w:line="360" w:lineRule="auto"/>
        <w:jc w:val="both"/>
        <w:rPr>
          <w:rFonts w:ascii="Palatino Linotype" w:hAnsi="Palatino Linotype" w:cs="Arial"/>
          <w:sz w:val="24"/>
          <w:szCs w:val="24"/>
        </w:rPr>
      </w:pPr>
    </w:p>
    <w:p w14:paraId="32111ED6" w14:textId="77777777" w:rsidR="005D5DF2" w:rsidRPr="00607ADD" w:rsidRDefault="0084305B" w:rsidP="00A6681C">
      <w:pPr>
        <w:spacing w:after="0" w:line="360" w:lineRule="auto"/>
        <w:jc w:val="both"/>
        <w:rPr>
          <w:rFonts w:ascii="Palatino Linotype" w:hAnsi="Palatino Linotype"/>
          <w:sz w:val="24"/>
          <w:szCs w:val="24"/>
          <w:lang w:eastAsia="es-MX"/>
        </w:rPr>
      </w:pPr>
      <w:r w:rsidRPr="00607ADD">
        <w:rPr>
          <w:rFonts w:ascii="Palatino Linotype" w:hAnsi="Palatino Linotype"/>
          <w:sz w:val="24"/>
          <w:szCs w:val="24"/>
          <w:lang w:eastAsia="es-MX"/>
        </w:rPr>
        <w:t>Como primer punto analizaremos lo</w:t>
      </w:r>
      <w:r w:rsidR="00A6681C" w:rsidRPr="00607ADD">
        <w:rPr>
          <w:rFonts w:ascii="Palatino Linotype" w:hAnsi="Palatino Linotype"/>
          <w:sz w:val="24"/>
          <w:szCs w:val="24"/>
          <w:lang w:eastAsia="es-MX"/>
        </w:rPr>
        <w:t xml:space="preserve"> solicitado por el particular, </w:t>
      </w:r>
      <w:r w:rsidR="004B10CA" w:rsidRPr="00607ADD">
        <w:rPr>
          <w:rFonts w:ascii="Palatino Linotype" w:hAnsi="Palatino Linotype"/>
          <w:sz w:val="24"/>
          <w:szCs w:val="24"/>
          <w:lang w:eastAsia="es-MX"/>
        </w:rPr>
        <w:t>requerimientos que versan específicamente en los siguientes puntos:</w:t>
      </w:r>
    </w:p>
    <w:p w14:paraId="55D8B662" w14:textId="77777777" w:rsidR="009B1211" w:rsidRPr="00607ADD" w:rsidRDefault="009B1211" w:rsidP="00A6681C">
      <w:pPr>
        <w:spacing w:after="0" w:line="360" w:lineRule="auto"/>
        <w:jc w:val="both"/>
        <w:rPr>
          <w:rFonts w:ascii="Palatino Linotype" w:hAnsi="Palatino Linotype"/>
          <w:sz w:val="24"/>
          <w:szCs w:val="24"/>
          <w:lang w:eastAsia="es-MX"/>
        </w:rPr>
      </w:pPr>
    </w:p>
    <w:p w14:paraId="75D9A1BE" w14:textId="77777777" w:rsidR="004B10CA" w:rsidRPr="00607ADD" w:rsidRDefault="009B1211" w:rsidP="000355A0">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A</w:t>
      </w:r>
      <w:r w:rsidR="004B10CA" w:rsidRPr="00607ADD">
        <w:rPr>
          <w:rFonts w:ascii="Palatino Linotype" w:hAnsi="Palatino Linotype"/>
          <w:i/>
          <w:color w:val="000000"/>
        </w:rPr>
        <w:t>l contralor del estado se le solicita respuesta firmada por este a TODO lo siguiente / si las contralorías internas de seguridad pública o ciudadana y la de finanzas no realizaron la revisión de bases de la licitación de arrendamiento de</w:t>
      </w:r>
      <w:r w:rsidR="00E1588E" w:rsidRPr="00607ADD">
        <w:rPr>
          <w:rFonts w:ascii="Palatino Linotype" w:hAnsi="Palatino Linotype"/>
          <w:i/>
          <w:color w:val="000000"/>
        </w:rPr>
        <w:t xml:space="preserve"> </w:t>
      </w:r>
      <w:r w:rsidR="004B10CA" w:rsidRPr="00607ADD">
        <w:rPr>
          <w:rFonts w:ascii="Palatino Linotype" w:hAnsi="Palatino Linotype"/>
          <w:i/>
          <w:color w:val="000000"/>
        </w:rPr>
        <w:t>1700 vehículos entre ellas las patrullas</w:t>
      </w:r>
    </w:p>
    <w:p w14:paraId="391EF58D"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S</w:t>
      </w:r>
      <w:r w:rsidR="004B10CA" w:rsidRPr="00607ADD">
        <w:rPr>
          <w:rFonts w:ascii="Palatino Linotype" w:hAnsi="Palatino Linotype"/>
          <w:i/>
          <w:color w:val="000000"/>
        </w:rPr>
        <w:t xml:space="preserve">e le solicita informe y documente si son responsables o no, de esta omisión en términos de las leyes y reglamentos del estado </w:t>
      </w:r>
    </w:p>
    <w:p w14:paraId="73BF020E"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S</w:t>
      </w:r>
      <w:r w:rsidR="004B10CA" w:rsidRPr="00607ADD">
        <w:rPr>
          <w:rFonts w:ascii="Palatino Linotype" w:hAnsi="Palatino Linotype"/>
          <w:i/>
          <w:color w:val="000000"/>
        </w:rPr>
        <w:t>i tienen que re</w:t>
      </w:r>
      <w:r w:rsidRPr="00607ADD">
        <w:rPr>
          <w:rFonts w:ascii="Palatino Linotype" w:hAnsi="Palatino Linotype"/>
          <w:i/>
          <w:color w:val="000000"/>
        </w:rPr>
        <w:t>alizar revisión de bases o no</w:t>
      </w:r>
    </w:p>
    <w:p w14:paraId="01BEB924"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 xml:space="preserve"> S</w:t>
      </w:r>
      <w:r w:rsidR="004B10CA" w:rsidRPr="00607ADD">
        <w:rPr>
          <w:rFonts w:ascii="Palatino Linotype" w:hAnsi="Palatino Linotype"/>
          <w:i/>
          <w:color w:val="000000"/>
        </w:rPr>
        <w:t xml:space="preserve">i las debieron de realizar y no las hicieron y por ello las bases salieron </w:t>
      </w:r>
      <w:r w:rsidRPr="00607ADD">
        <w:rPr>
          <w:rFonts w:ascii="Palatino Linotype" w:hAnsi="Palatino Linotype"/>
          <w:i/>
          <w:color w:val="000000"/>
        </w:rPr>
        <w:t>direccionadas</w:t>
      </w:r>
      <w:r w:rsidR="004B10CA" w:rsidRPr="00607ADD">
        <w:rPr>
          <w:rFonts w:ascii="Palatino Linotype" w:hAnsi="Palatino Linotype"/>
          <w:i/>
          <w:color w:val="000000"/>
        </w:rPr>
        <w:t xml:space="preserve">, para que la empresa ganadora se quedara con contrato de 2000 millones de pesos esto es Integra arrenda y por ende se </w:t>
      </w:r>
      <w:r w:rsidRPr="00607ADD">
        <w:rPr>
          <w:rFonts w:ascii="Palatino Linotype" w:hAnsi="Palatino Linotype"/>
          <w:i/>
          <w:color w:val="000000"/>
        </w:rPr>
        <w:t>limitó</w:t>
      </w:r>
      <w:r w:rsidR="004B10CA" w:rsidRPr="00607ADD">
        <w:rPr>
          <w:rFonts w:ascii="Palatino Linotype" w:hAnsi="Palatino Linotype"/>
          <w:i/>
          <w:color w:val="000000"/>
        </w:rPr>
        <w:t xml:space="preserve"> la participación en igualdad de condiciones para todas las empresas mexicanas y extranjeras y resulto el evidente so</w:t>
      </w:r>
      <w:r w:rsidRPr="00607ADD">
        <w:rPr>
          <w:rFonts w:ascii="Palatino Linotype" w:hAnsi="Palatino Linotype"/>
          <w:i/>
          <w:color w:val="000000"/>
        </w:rPr>
        <w:t>bre precio y fraude al erario</w:t>
      </w:r>
    </w:p>
    <w:p w14:paraId="0CD15CD8"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A</w:t>
      </w:r>
      <w:r w:rsidR="004B10CA" w:rsidRPr="00607ADD">
        <w:rPr>
          <w:rFonts w:ascii="Palatino Linotype" w:hAnsi="Palatino Linotype"/>
          <w:i/>
          <w:color w:val="000000"/>
        </w:rPr>
        <w:t>hora bien si estos órganos de control no hicieron su trabajo, incurrieron en responsabilidades</w:t>
      </w:r>
    </w:p>
    <w:p w14:paraId="56E377E0"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P</w:t>
      </w:r>
      <w:r w:rsidR="004B10CA" w:rsidRPr="00607ADD">
        <w:rPr>
          <w:rFonts w:ascii="Palatino Linotype" w:hAnsi="Palatino Linotype"/>
          <w:i/>
          <w:color w:val="000000"/>
        </w:rPr>
        <w:t xml:space="preserve">regunta ya están sujetos a investigación por parte de la </w:t>
      </w:r>
      <w:r w:rsidRPr="00607ADD">
        <w:rPr>
          <w:rFonts w:ascii="Palatino Linotype" w:hAnsi="Palatino Linotype"/>
          <w:i/>
          <w:color w:val="000000"/>
        </w:rPr>
        <w:t>contraloría</w:t>
      </w:r>
      <w:r w:rsidR="004B10CA" w:rsidRPr="00607ADD">
        <w:rPr>
          <w:rFonts w:ascii="Palatino Linotype" w:hAnsi="Palatino Linotype"/>
          <w:i/>
          <w:color w:val="000000"/>
        </w:rPr>
        <w:t xml:space="preserve"> interna de la </w:t>
      </w:r>
      <w:r w:rsidRPr="00607ADD">
        <w:rPr>
          <w:rFonts w:ascii="Palatino Linotype" w:hAnsi="Palatino Linotype"/>
          <w:i/>
          <w:color w:val="000000"/>
        </w:rPr>
        <w:t>contraloría</w:t>
      </w:r>
      <w:r w:rsidR="004B10CA" w:rsidRPr="00607ADD">
        <w:rPr>
          <w:rFonts w:ascii="Palatino Linotype" w:hAnsi="Palatino Linotype"/>
          <w:i/>
          <w:color w:val="000000"/>
        </w:rPr>
        <w:t xml:space="preserve"> del estado,</w:t>
      </w:r>
    </w:p>
    <w:p w14:paraId="6F7AC00D" w14:textId="77777777" w:rsidR="009B1211" w:rsidRPr="00607ADD" w:rsidRDefault="004B10CA"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lastRenderedPageBreak/>
        <w:t xml:space="preserve">Informe porque extrañamente a pesar de ser responsables por omisión el contralor general les turno los expedientes y denuncia a estos para que sean juez y parte en </w:t>
      </w:r>
      <w:r w:rsidR="009B1211" w:rsidRPr="00607ADD">
        <w:rPr>
          <w:rFonts w:ascii="Palatino Linotype" w:hAnsi="Palatino Linotype"/>
          <w:i/>
          <w:color w:val="000000"/>
        </w:rPr>
        <w:t xml:space="preserve">investigar y sancionar </w:t>
      </w:r>
    </w:p>
    <w:p w14:paraId="5326B506"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I</w:t>
      </w:r>
      <w:r w:rsidR="004B10CA" w:rsidRPr="00607ADD">
        <w:rPr>
          <w:rFonts w:ascii="Palatino Linotype" w:hAnsi="Palatino Linotype"/>
          <w:i/>
          <w:color w:val="000000"/>
        </w:rPr>
        <w:t xml:space="preserve">nforme peor </w:t>
      </w:r>
      <w:r w:rsidRPr="00607ADD">
        <w:rPr>
          <w:rFonts w:ascii="Palatino Linotype" w:hAnsi="Palatino Linotype"/>
          <w:i/>
          <w:color w:val="000000"/>
        </w:rPr>
        <w:t>aún</w:t>
      </w:r>
      <w:r w:rsidR="004B10CA" w:rsidRPr="00607ADD">
        <w:rPr>
          <w:rFonts w:ascii="Palatino Linotype" w:hAnsi="Palatino Linotype"/>
          <w:i/>
          <w:color w:val="000000"/>
        </w:rPr>
        <w:t xml:space="preserve"> ya tienen 5 meses con la investigación y aquí adjunto </w:t>
      </w:r>
      <w:r w:rsidRPr="00607ADD">
        <w:rPr>
          <w:rFonts w:ascii="Palatino Linotype" w:hAnsi="Palatino Linotype"/>
          <w:i/>
          <w:color w:val="000000"/>
        </w:rPr>
        <w:t>está</w:t>
      </w:r>
      <w:r w:rsidR="004B10CA" w:rsidRPr="00607ADD">
        <w:rPr>
          <w:rFonts w:ascii="Palatino Linotype" w:hAnsi="Palatino Linotype"/>
          <w:i/>
          <w:color w:val="000000"/>
        </w:rPr>
        <w:t xml:space="preserve"> el expediente con informes falsos al auditor del estado , sin recabar el expediente de la secretaria de finanzas , sin solicitar los documentos a la empresa ganadora como son las facturas del equipo policial con sus pedimentos de importación y encubriendo t</w:t>
      </w:r>
      <w:r w:rsidRPr="00607ADD">
        <w:rPr>
          <w:rFonts w:ascii="Palatino Linotype" w:hAnsi="Palatino Linotype"/>
          <w:i/>
          <w:color w:val="000000"/>
        </w:rPr>
        <w:t>odo e incurriendo en un delito</w:t>
      </w:r>
    </w:p>
    <w:p w14:paraId="0EFB7C3A"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S</w:t>
      </w:r>
      <w:r w:rsidR="004B10CA" w:rsidRPr="00607ADD">
        <w:rPr>
          <w:rFonts w:ascii="Palatino Linotype" w:hAnsi="Palatino Linotype"/>
          <w:i/>
          <w:color w:val="000000"/>
        </w:rPr>
        <w:t xml:space="preserve">e le solicita al contralor informe y documente que realmente no están encubriendo, porque las mismas bases direccionadas y la empresa apareció ahora en Huixquilucan/ el contralor del estado ya recibió una denuncia al respecto, </w:t>
      </w:r>
    </w:p>
    <w:p w14:paraId="60D976C3" w14:textId="77777777" w:rsidR="009B1211"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S</w:t>
      </w:r>
      <w:r w:rsidR="004B10CA" w:rsidRPr="00607ADD">
        <w:rPr>
          <w:rFonts w:ascii="Palatino Linotype" w:hAnsi="Palatino Linotype"/>
          <w:i/>
          <w:color w:val="000000"/>
        </w:rPr>
        <w:t>olicito también que acciones tomo al respecto o si presento denuncia ante la procuraduría del estado o la PGR por la ficha roja y ese contralor ahí operando igual en ese municipio</w:t>
      </w:r>
    </w:p>
    <w:p w14:paraId="11AE11CD" w14:textId="77777777" w:rsidR="004B10CA" w:rsidRPr="00607ADD" w:rsidRDefault="009B1211" w:rsidP="009B1211">
      <w:pPr>
        <w:pStyle w:val="Prrafodelista"/>
        <w:numPr>
          <w:ilvl w:val="0"/>
          <w:numId w:val="31"/>
        </w:numPr>
        <w:spacing w:line="360" w:lineRule="auto"/>
        <w:ind w:right="992"/>
        <w:jc w:val="both"/>
        <w:rPr>
          <w:rFonts w:ascii="Palatino Linotype" w:hAnsi="Palatino Linotype"/>
        </w:rPr>
      </w:pPr>
      <w:r w:rsidRPr="00607ADD">
        <w:rPr>
          <w:rFonts w:ascii="Palatino Linotype" w:hAnsi="Palatino Linotype"/>
          <w:i/>
          <w:color w:val="000000"/>
        </w:rPr>
        <w:t>D</w:t>
      </w:r>
      <w:r w:rsidR="004B10CA" w:rsidRPr="00607ADD">
        <w:rPr>
          <w:rFonts w:ascii="Palatino Linotype" w:hAnsi="Palatino Linotype"/>
          <w:i/>
          <w:color w:val="000000"/>
        </w:rPr>
        <w:t xml:space="preserve">atos de su </w:t>
      </w:r>
      <w:r w:rsidRPr="00607ADD">
        <w:rPr>
          <w:rFonts w:ascii="Palatino Linotype" w:hAnsi="Palatino Linotype"/>
          <w:i/>
          <w:color w:val="000000"/>
        </w:rPr>
        <w:t>contraloría</w:t>
      </w:r>
      <w:r w:rsidR="004B10CA" w:rsidRPr="00607ADD">
        <w:rPr>
          <w:rFonts w:ascii="Palatino Linotype" w:hAnsi="Palatino Linotype"/>
          <w:i/>
          <w:color w:val="000000"/>
        </w:rPr>
        <w:t xml:space="preserve"> interna se le solicita</w:t>
      </w:r>
    </w:p>
    <w:p w14:paraId="5DED9BB8" w14:textId="77777777" w:rsidR="004B10CA" w:rsidRPr="00607ADD" w:rsidRDefault="004B10CA" w:rsidP="00A6681C">
      <w:pPr>
        <w:spacing w:after="0" w:line="360" w:lineRule="auto"/>
        <w:jc w:val="both"/>
        <w:rPr>
          <w:rFonts w:ascii="Palatino Linotype" w:hAnsi="Palatino Linotype"/>
          <w:sz w:val="24"/>
          <w:szCs w:val="24"/>
        </w:rPr>
      </w:pPr>
    </w:p>
    <w:p w14:paraId="38A57283" w14:textId="371699A9" w:rsidR="00E1588E" w:rsidRPr="00607ADD" w:rsidRDefault="00E74FF4" w:rsidP="00E1588E">
      <w:pPr>
        <w:spacing w:after="0" w:line="360" w:lineRule="auto"/>
        <w:jc w:val="both"/>
        <w:rPr>
          <w:rFonts w:ascii="Palatino Linotype" w:hAnsi="Palatino Linotype" w:cs="Arial"/>
          <w:color w:val="000000" w:themeColor="text1"/>
          <w:sz w:val="24"/>
          <w:szCs w:val="24"/>
        </w:rPr>
      </w:pPr>
      <w:r w:rsidRPr="00607ADD">
        <w:rPr>
          <w:rFonts w:ascii="Palatino Linotype" w:hAnsi="Palatino Linotype"/>
          <w:sz w:val="24"/>
          <w:szCs w:val="24"/>
        </w:rPr>
        <w:t>Primeramente es indispensable señalar que pa</w:t>
      </w:r>
      <w:r w:rsidR="00E1588E" w:rsidRPr="00607ADD">
        <w:rPr>
          <w:rFonts w:ascii="Palatino Linotype" w:hAnsi="Palatino Linotype"/>
          <w:sz w:val="24"/>
          <w:szCs w:val="24"/>
        </w:rPr>
        <w:t xml:space="preserve">ra tener por satisfecho </w:t>
      </w:r>
      <w:r w:rsidR="00E1588E" w:rsidRPr="00607AD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3E26D612" w14:textId="77777777" w:rsidR="00E1588E" w:rsidRPr="00607ADD" w:rsidRDefault="00E1588E" w:rsidP="00E1588E">
      <w:pPr>
        <w:spacing w:after="0" w:line="360" w:lineRule="auto"/>
        <w:jc w:val="both"/>
        <w:rPr>
          <w:rFonts w:ascii="Palatino Linotype" w:hAnsi="Palatino Linotype"/>
          <w:sz w:val="24"/>
          <w:szCs w:val="24"/>
        </w:rPr>
      </w:pPr>
    </w:p>
    <w:p w14:paraId="72EF3924" w14:textId="77777777" w:rsidR="00E1588E" w:rsidRPr="00607ADD" w:rsidRDefault="00E1588E" w:rsidP="00E1588E">
      <w:pPr>
        <w:spacing w:after="0" w:line="360" w:lineRule="auto"/>
        <w:jc w:val="both"/>
        <w:rPr>
          <w:rFonts w:ascii="Palatino Linotype" w:hAnsi="Palatino Linotype" w:cs="Arial"/>
          <w:color w:val="000000" w:themeColor="text1"/>
          <w:sz w:val="24"/>
          <w:szCs w:val="24"/>
        </w:rPr>
      </w:pPr>
      <w:r w:rsidRPr="00607AD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607ADD">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607ADD">
        <w:rPr>
          <w:rFonts w:ascii="Palatino Linotype" w:hAnsi="Palatino Linotype" w:cs="Arial"/>
          <w:bCs/>
          <w:color w:val="000000" w:themeColor="text1"/>
          <w:sz w:val="24"/>
          <w:szCs w:val="24"/>
        </w:rPr>
        <w:t>de la Ley de Transparencia y Acceso a la Información Pública del Estado de México y Municipios</w:t>
      </w:r>
      <w:r w:rsidRPr="00607ADD">
        <w:rPr>
          <w:rFonts w:ascii="Palatino Linotype" w:hAnsi="Palatino Linotype" w:cs="Arial"/>
          <w:color w:val="000000" w:themeColor="text1"/>
          <w:sz w:val="24"/>
          <w:szCs w:val="24"/>
        </w:rPr>
        <w:t>:</w:t>
      </w:r>
    </w:p>
    <w:p w14:paraId="5E701AA7" w14:textId="77777777" w:rsidR="00E1588E" w:rsidRPr="00607ADD" w:rsidRDefault="00E1588E" w:rsidP="00E1588E">
      <w:pPr>
        <w:spacing w:after="0" w:line="360" w:lineRule="auto"/>
        <w:jc w:val="both"/>
        <w:rPr>
          <w:rFonts w:ascii="Palatino Linotype" w:hAnsi="Palatino Linotype" w:cs="Arial"/>
          <w:color w:val="000000" w:themeColor="text1"/>
          <w:sz w:val="24"/>
          <w:szCs w:val="24"/>
        </w:rPr>
      </w:pPr>
      <w:r w:rsidRPr="00607ADD">
        <w:rPr>
          <w:rFonts w:ascii="Palatino Linotype" w:hAnsi="Palatino Linotype" w:cs="Arial"/>
          <w:color w:val="000000" w:themeColor="text1"/>
          <w:sz w:val="24"/>
          <w:szCs w:val="24"/>
        </w:rPr>
        <w:tab/>
      </w:r>
    </w:p>
    <w:p w14:paraId="0DBB6D2F"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
          <w:bCs/>
          <w:i/>
          <w:color w:val="000000" w:themeColor="text1"/>
        </w:rPr>
        <w:t xml:space="preserve">“Artículo 3. </w:t>
      </w:r>
      <w:r w:rsidRPr="00607ADD">
        <w:rPr>
          <w:rFonts w:ascii="Palatino Linotype" w:hAnsi="Palatino Linotype" w:cs="Arial"/>
          <w:bCs/>
          <w:i/>
          <w:color w:val="000000" w:themeColor="text1"/>
          <w:u w:val="single"/>
        </w:rPr>
        <w:t>Para los efectos de la presente Ley se entenderá por</w:t>
      </w:r>
      <w:r w:rsidRPr="00607ADD">
        <w:rPr>
          <w:rFonts w:ascii="Palatino Linotype" w:hAnsi="Palatino Linotype" w:cs="Arial"/>
          <w:bCs/>
          <w:i/>
          <w:color w:val="000000" w:themeColor="text1"/>
        </w:rPr>
        <w:t>:</w:t>
      </w:r>
    </w:p>
    <w:p w14:paraId="6A5868DB" w14:textId="77777777" w:rsidR="00E1588E" w:rsidRPr="00607ADD" w:rsidRDefault="00E1588E" w:rsidP="00E1588E">
      <w:pPr>
        <w:spacing w:after="0" w:line="240" w:lineRule="auto"/>
        <w:ind w:left="851" w:right="850"/>
        <w:jc w:val="both"/>
        <w:rPr>
          <w:rFonts w:ascii="Palatino Linotype" w:hAnsi="Palatino Linotype" w:cs="Arial"/>
          <w:i/>
        </w:rPr>
      </w:pPr>
      <w:r w:rsidRPr="00607ADD">
        <w:rPr>
          <w:rFonts w:ascii="Palatino Linotype" w:hAnsi="Palatino Linotype" w:cs="Arial"/>
          <w:i/>
        </w:rPr>
        <w:t>…</w:t>
      </w:r>
    </w:p>
    <w:p w14:paraId="5CBB9005"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
          <w:bCs/>
          <w:i/>
          <w:color w:val="000000" w:themeColor="text1"/>
        </w:rPr>
        <w:t xml:space="preserve">XI. </w:t>
      </w:r>
      <w:r w:rsidRPr="00607ADD">
        <w:rPr>
          <w:rFonts w:ascii="Palatino Linotype" w:hAnsi="Palatino Linotype" w:cs="Arial"/>
          <w:b/>
          <w:bCs/>
          <w:i/>
          <w:color w:val="000000" w:themeColor="text1"/>
          <w:u w:val="single"/>
        </w:rPr>
        <w:t>Documento</w:t>
      </w:r>
      <w:r w:rsidRPr="00607ADD">
        <w:rPr>
          <w:rFonts w:ascii="Palatino Linotype" w:hAnsi="Palatino Linotype" w:cs="Arial"/>
          <w:b/>
          <w:bCs/>
          <w:i/>
          <w:color w:val="000000" w:themeColor="text1"/>
        </w:rPr>
        <w:t xml:space="preserve">: </w:t>
      </w:r>
      <w:r w:rsidRPr="00607AD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90F053" w14:textId="77777777" w:rsidR="00E1588E" w:rsidRPr="00607ADD" w:rsidRDefault="00E1588E" w:rsidP="00E1588E">
      <w:pPr>
        <w:spacing w:after="0" w:line="240" w:lineRule="auto"/>
        <w:ind w:left="851" w:right="850"/>
        <w:jc w:val="both"/>
        <w:rPr>
          <w:rFonts w:ascii="Palatino Linotype" w:hAnsi="Palatino Linotype" w:cs="Arial"/>
          <w:bCs/>
          <w:i/>
          <w:color w:val="000000" w:themeColor="text1"/>
        </w:rPr>
      </w:pPr>
      <w:r w:rsidRPr="00607ADD">
        <w:rPr>
          <w:rFonts w:ascii="Palatino Linotype" w:hAnsi="Palatino Linotype" w:cs="Arial"/>
          <w:b/>
          <w:bCs/>
          <w:i/>
          <w:color w:val="000000" w:themeColor="text1"/>
        </w:rPr>
        <w:t>XII. Documento electrónico:</w:t>
      </w:r>
      <w:r w:rsidRPr="00607AD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D607832"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rPr>
        <w:t>…</w:t>
      </w:r>
    </w:p>
    <w:p w14:paraId="68EFDA0C" w14:textId="77777777" w:rsidR="00E1588E" w:rsidRPr="00607ADD" w:rsidRDefault="00E1588E" w:rsidP="00E1588E">
      <w:pPr>
        <w:spacing w:after="0" w:line="240" w:lineRule="auto"/>
        <w:ind w:left="851" w:right="850"/>
        <w:jc w:val="both"/>
        <w:rPr>
          <w:rFonts w:ascii="Palatino Linotype" w:hAnsi="Palatino Linotype" w:cs="Arial"/>
          <w:bCs/>
          <w:i/>
          <w:color w:val="000000" w:themeColor="text1"/>
        </w:rPr>
      </w:pPr>
      <w:r w:rsidRPr="00607ADD">
        <w:rPr>
          <w:rFonts w:ascii="Palatino Linotype" w:hAnsi="Palatino Linotype" w:cs="Arial"/>
          <w:b/>
          <w:bCs/>
          <w:i/>
          <w:color w:val="000000" w:themeColor="text1"/>
        </w:rPr>
        <w:t xml:space="preserve">Artículo 4. </w:t>
      </w:r>
      <w:r w:rsidRPr="00607AD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607ADD">
        <w:rPr>
          <w:rFonts w:ascii="Palatino Linotype" w:hAnsi="Palatino Linotype" w:cs="Arial"/>
          <w:bCs/>
          <w:i/>
          <w:color w:val="000000" w:themeColor="text1"/>
        </w:rPr>
        <w:t>, sin necesidad de acreditar personalidad ni interés jurídico.</w:t>
      </w:r>
    </w:p>
    <w:p w14:paraId="548CEDED"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07AD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D9088B2"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CD8E835"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
          <w:bCs/>
          <w:i/>
          <w:color w:val="000000" w:themeColor="text1"/>
        </w:rPr>
        <w:t xml:space="preserve">Artículo 12. </w:t>
      </w:r>
      <w:r w:rsidRPr="00607AD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8512766"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607AD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614E7E"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rPr>
        <w:t>…</w:t>
      </w:r>
    </w:p>
    <w:p w14:paraId="7C0D1AD3"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
          <w:bCs/>
          <w:i/>
          <w:color w:val="000000" w:themeColor="text1"/>
        </w:rPr>
        <w:t xml:space="preserve">Artículo 24. </w:t>
      </w:r>
      <w:r w:rsidRPr="00607AD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DCB15CD"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Cs/>
          <w:i/>
          <w:color w:val="000000" w:themeColor="text1"/>
        </w:rPr>
        <w:t>..</w:t>
      </w:r>
      <w:r w:rsidRPr="00607ADD">
        <w:rPr>
          <w:rFonts w:ascii="Palatino Linotype" w:hAnsi="Palatino Linotype" w:cs="Arial"/>
          <w:i/>
          <w:color w:val="000000" w:themeColor="text1"/>
        </w:rPr>
        <w:t>.</w:t>
      </w:r>
    </w:p>
    <w:p w14:paraId="13102AC6" w14:textId="77777777" w:rsidR="00E1588E" w:rsidRPr="00607ADD" w:rsidRDefault="00E1588E" w:rsidP="00E1588E">
      <w:pPr>
        <w:spacing w:after="0" w:line="240" w:lineRule="auto"/>
        <w:ind w:left="851" w:right="850"/>
        <w:jc w:val="both"/>
        <w:rPr>
          <w:rFonts w:ascii="Palatino Linotype" w:hAnsi="Palatino Linotype" w:cs="Arial"/>
          <w:bCs/>
          <w:i/>
          <w:color w:val="000000" w:themeColor="text1"/>
        </w:rPr>
      </w:pPr>
      <w:r w:rsidRPr="00607ADD">
        <w:rPr>
          <w:rFonts w:ascii="Palatino Linotype" w:hAnsi="Palatino Linotype" w:cs="Arial"/>
          <w:b/>
          <w:bCs/>
          <w:i/>
          <w:color w:val="000000" w:themeColor="text1"/>
        </w:rPr>
        <w:t>IX.</w:t>
      </w:r>
      <w:r w:rsidRPr="00607AD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6E45A47A" w14:textId="77777777" w:rsidR="00E1588E" w:rsidRPr="00607ADD" w:rsidRDefault="00E1588E" w:rsidP="00E1588E">
      <w:pPr>
        <w:spacing w:after="0" w:line="240" w:lineRule="auto"/>
        <w:ind w:left="851" w:right="850"/>
        <w:jc w:val="both"/>
        <w:rPr>
          <w:rFonts w:ascii="Palatino Linotype" w:hAnsi="Palatino Linotype" w:cs="Arial"/>
          <w:bCs/>
          <w:i/>
          <w:color w:val="000000" w:themeColor="text1"/>
        </w:rPr>
      </w:pPr>
      <w:r w:rsidRPr="00607ADD">
        <w:rPr>
          <w:rFonts w:ascii="Palatino Linotype" w:hAnsi="Palatino Linotype" w:cs="Arial"/>
          <w:b/>
          <w:bCs/>
          <w:i/>
          <w:color w:val="000000" w:themeColor="text1"/>
        </w:rPr>
        <w:t>…</w:t>
      </w:r>
    </w:p>
    <w:p w14:paraId="00C3BF28" w14:textId="77777777" w:rsidR="00E1588E" w:rsidRPr="00607ADD" w:rsidRDefault="00E1588E" w:rsidP="00E1588E">
      <w:pPr>
        <w:spacing w:after="0" w:line="240" w:lineRule="auto"/>
        <w:ind w:left="851" w:right="850"/>
        <w:jc w:val="both"/>
        <w:rPr>
          <w:rFonts w:ascii="Palatino Linotype" w:hAnsi="Palatino Linotype" w:cs="Arial"/>
          <w:bCs/>
          <w:i/>
          <w:color w:val="000000" w:themeColor="text1"/>
        </w:rPr>
      </w:pPr>
      <w:r w:rsidRPr="00607ADD">
        <w:rPr>
          <w:rFonts w:ascii="Palatino Linotype" w:hAnsi="Palatino Linotype" w:cs="Arial"/>
          <w:b/>
          <w:bCs/>
          <w:i/>
          <w:color w:val="000000" w:themeColor="text1"/>
        </w:rPr>
        <w:t>XI.</w:t>
      </w:r>
      <w:r w:rsidRPr="00607ADD">
        <w:rPr>
          <w:rFonts w:ascii="Palatino Linotype" w:hAnsi="Palatino Linotype" w:cs="Arial"/>
          <w:bCs/>
          <w:i/>
          <w:color w:val="000000" w:themeColor="text1"/>
        </w:rPr>
        <w:t xml:space="preserve"> </w:t>
      </w:r>
      <w:r w:rsidRPr="00607AD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089051F"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bCs/>
          <w:i/>
          <w:color w:val="000000" w:themeColor="text1"/>
        </w:rPr>
        <w:t>…</w:t>
      </w:r>
    </w:p>
    <w:p w14:paraId="53965AD1" w14:textId="77777777" w:rsidR="00E1588E" w:rsidRPr="00607ADD" w:rsidRDefault="00E1588E" w:rsidP="00E1588E">
      <w:pPr>
        <w:spacing w:after="0" w:line="240" w:lineRule="auto"/>
        <w:ind w:left="851" w:right="850"/>
        <w:jc w:val="both"/>
        <w:rPr>
          <w:rFonts w:ascii="Palatino Linotype" w:hAnsi="Palatino Linotype" w:cs="Arial"/>
          <w:i/>
          <w:color w:val="000000" w:themeColor="text1"/>
        </w:rPr>
      </w:pPr>
      <w:r w:rsidRPr="00607AD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4A26E02A" w14:textId="77777777" w:rsidR="00E1588E" w:rsidRPr="00607ADD" w:rsidRDefault="00E1588E" w:rsidP="00E1588E">
      <w:pPr>
        <w:spacing w:after="0" w:line="240" w:lineRule="auto"/>
        <w:ind w:left="851" w:right="851"/>
        <w:jc w:val="both"/>
        <w:rPr>
          <w:rFonts w:ascii="Palatino Linotype" w:hAnsi="Palatino Linotype" w:cs="Arial"/>
          <w:i/>
          <w:color w:val="000000" w:themeColor="text1"/>
          <w:u w:val="single"/>
        </w:rPr>
      </w:pPr>
      <w:r w:rsidRPr="00607AD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07275BC" w14:textId="77777777" w:rsidR="00E1588E" w:rsidRPr="00607ADD" w:rsidRDefault="00E1588E" w:rsidP="00E1588E">
      <w:pPr>
        <w:spacing w:after="0" w:line="360" w:lineRule="auto"/>
        <w:ind w:left="851" w:right="851"/>
        <w:jc w:val="both"/>
        <w:rPr>
          <w:rFonts w:ascii="Palatino Linotype" w:hAnsi="Palatino Linotype" w:cs="Arial"/>
          <w:i/>
          <w:color w:val="000000" w:themeColor="text1"/>
        </w:rPr>
      </w:pPr>
    </w:p>
    <w:p w14:paraId="521B9C44" w14:textId="77777777" w:rsidR="00E1588E" w:rsidRPr="00607ADD" w:rsidRDefault="00E1588E" w:rsidP="00E1588E">
      <w:pPr>
        <w:spacing w:after="0" w:line="360" w:lineRule="auto"/>
        <w:jc w:val="both"/>
        <w:rPr>
          <w:rFonts w:ascii="Palatino Linotype" w:hAnsi="Palatino Linotype" w:cs="Arial"/>
          <w:color w:val="000000" w:themeColor="text1"/>
          <w:sz w:val="24"/>
          <w:szCs w:val="24"/>
        </w:rPr>
      </w:pPr>
      <w:r w:rsidRPr="00607AD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846B6EC" w14:textId="77777777" w:rsidR="00E1588E" w:rsidRPr="00607ADD" w:rsidRDefault="00E1588E" w:rsidP="00E1588E">
      <w:pPr>
        <w:spacing w:after="0" w:line="360" w:lineRule="auto"/>
        <w:jc w:val="both"/>
        <w:rPr>
          <w:rFonts w:ascii="Palatino Linotype" w:hAnsi="Palatino Linotype" w:cs="Arial"/>
          <w:color w:val="000000" w:themeColor="text1"/>
          <w:sz w:val="24"/>
          <w:szCs w:val="24"/>
        </w:rPr>
      </w:pPr>
    </w:p>
    <w:p w14:paraId="1BE42386" w14:textId="77777777" w:rsidR="00E1588E" w:rsidRPr="00607ADD" w:rsidRDefault="00E1588E" w:rsidP="00E1588E">
      <w:pPr>
        <w:spacing w:after="0" w:line="360" w:lineRule="auto"/>
        <w:jc w:val="both"/>
        <w:rPr>
          <w:rFonts w:ascii="Palatino Linotype" w:hAnsi="Palatino Linotype" w:cs="Arial"/>
          <w:color w:val="000000" w:themeColor="text1"/>
          <w:sz w:val="24"/>
          <w:szCs w:val="24"/>
        </w:rPr>
      </w:pPr>
      <w:r w:rsidRPr="00607AD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A339077" w14:textId="77777777" w:rsidR="00E1588E" w:rsidRPr="00607ADD" w:rsidRDefault="00E1588E" w:rsidP="00E1588E"/>
    <w:p w14:paraId="15857807" w14:textId="77777777" w:rsidR="004B10CA" w:rsidRPr="00607ADD" w:rsidRDefault="004B10CA" w:rsidP="00A6681C">
      <w:pPr>
        <w:spacing w:after="0" w:line="360" w:lineRule="auto"/>
        <w:jc w:val="both"/>
        <w:rPr>
          <w:rFonts w:ascii="Palatino Linotype" w:hAnsi="Palatino Linotype"/>
          <w:sz w:val="24"/>
          <w:szCs w:val="24"/>
        </w:rPr>
      </w:pPr>
    </w:p>
    <w:p w14:paraId="3C5F7673" w14:textId="07C9DF48" w:rsidR="00607ADD" w:rsidRPr="00607ADD" w:rsidRDefault="00607ADD" w:rsidP="00607ADD">
      <w:pPr>
        <w:spacing w:line="360" w:lineRule="auto"/>
        <w:ind w:right="141"/>
        <w:jc w:val="both"/>
        <w:rPr>
          <w:rFonts w:ascii="Palatino Linotype" w:hAnsi="Palatino Linotype"/>
          <w:sz w:val="24"/>
          <w:szCs w:val="24"/>
        </w:rPr>
      </w:pPr>
      <w:r w:rsidRPr="00607ADD">
        <w:rPr>
          <w:rFonts w:ascii="Palatino Linotype" w:hAnsi="Palatino Linotype"/>
          <w:sz w:val="24"/>
          <w:szCs w:val="24"/>
        </w:rPr>
        <w:lastRenderedPageBreak/>
        <w:t xml:space="preserve">Bajo los argumentos anteriores, podemos apreciar que en los casos cuando la información solicitada no se establezca como tal un documento, es especifico, un requerimiento claro, no existe posibilidad de que el Sujeto Obligado realice un documento el cual no está obligado a elaborar, por ello en relación a los puntos 1, </w:t>
      </w:r>
      <w:r w:rsidRPr="00607ADD">
        <w:rPr>
          <w:rFonts w:ascii="Palatino Linotype" w:hAnsi="Palatino Linotype"/>
          <w:b/>
          <w:sz w:val="24"/>
          <w:szCs w:val="24"/>
          <w:u w:val="single"/>
        </w:rPr>
        <w:t>4, 5, 6, 7, 8 y 9</w:t>
      </w:r>
      <w:r w:rsidRPr="00607ADD">
        <w:rPr>
          <w:rFonts w:ascii="Palatino Linotype" w:hAnsi="Palatino Linotype"/>
          <w:sz w:val="24"/>
          <w:szCs w:val="24"/>
        </w:rPr>
        <w:t xml:space="preserve">, los cuales versan en: </w:t>
      </w:r>
      <w:r w:rsidRPr="00607ADD">
        <w:rPr>
          <w:rFonts w:ascii="Palatino Linotype" w:hAnsi="Palatino Linotype"/>
          <w:b/>
          <w:sz w:val="24"/>
          <w:szCs w:val="24"/>
        </w:rPr>
        <w:t>1</w:t>
      </w:r>
      <w:r w:rsidRPr="00607ADD">
        <w:rPr>
          <w:rFonts w:ascii="Palatino Linotype" w:hAnsi="Palatino Linotype"/>
          <w:sz w:val="24"/>
          <w:szCs w:val="24"/>
        </w:rPr>
        <w:t xml:space="preserve">. </w:t>
      </w:r>
      <w:r w:rsidRPr="00607ADD">
        <w:rPr>
          <w:rFonts w:ascii="Palatino Linotype" w:hAnsi="Palatino Linotype"/>
          <w:i/>
          <w:color w:val="000000"/>
          <w:sz w:val="24"/>
          <w:szCs w:val="24"/>
        </w:rPr>
        <w:t xml:space="preserve">Al contralor del estado se le solicita respuesta firmada por este a TODO lo siguiente / si las contralorías internas de seguridad pública o ciudadana y la de finanzas no realizaron la revisión de bases de la licitación de arrendamiento de 1700 vehículos entre ellas las patrullas, </w:t>
      </w:r>
      <w:r w:rsidRPr="00607ADD">
        <w:rPr>
          <w:rFonts w:ascii="Palatino Linotype" w:hAnsi="Palatino Linotype"/>
          <w:b/>
          <w:sz w:val="24"/>
          <w:szCs w:val="24"/>
        </w:rPr>
        <w:t>4.</w:t>
      </w:r>
      <w:r w:rsidRPr="00607ADD">
        <w:rPr>
          <w:rFonts w:ascii="Palatino Linotype" w:hAnsi="Palatino Linotype"/>
          <w:sz w:val="24"/>
          <w:szCs w:val="24"/>
        </w:rPr>
        <w:t xml:space="preserve"> </w:t>
      </w:r>
      <w:r w:rsidRPr="00607ADD">
        <w:rPr>
          <w:rFonts w:ascii="Palatino Linotype" w:hAnsi="Palatino Linotype"/>
          <w:i/>
          <w:color w:val="000000"/>
          <w:sz w:val="24"/>
          <w:szCs w:val="24"/>
        </w:rPr>
        <w:t>Si las debieron de realizar y no las hicieron y por ello las bases salieron direccionadas, para que la empresa ganadora se quedara con contrato de 2000 millones de pesos esto es Integra arrenda y por ende se limitó la participación en igualdad de condiciones para todas las empresas mexicanas y extranjeras y resulto el evidente sobre precio y fraude al erario…</w:t>
      </w:r>
      <w:r w:rsidRPr="00607ADD">
        <w:rPr>
          <w:rFonts w:ascii="Palatino Linotype" w:hAnsi="Palatino Linotype"/>
          <w:b/>
          <w:i/>
          <w:color w:val="000000"/>
          <w:sz w:val="24"/>
          <w:szCs w:val="24"/>
        </w:rPr>
        <w:t xml:space="preserve"> 5. </w:t>
      </w:r>
      <w:r w:rsidRPr="00607ADD">
        <w:rPr>
          <w:rFonts w:ascii="Palatino Linotype" w:hAnsi="Palatino Linotype"/>
          <w:i/>
          <w:color w:val="000000"/>
          <w:sz w:val="24"/>
          <w:szCs w:val="24"/>
        </w:rPr>
        <w:t>Ahora bien si estos órganos de control no hicieron su trabajo, incurrieron en responsabilidades 6. Pregunta ya están sujetos a investigación por parte de la contraloría interna de la contraloría del estado,</w:t>
      </w:r>
      <w:r w:rsidRPr="00607ADD">
        <w:rPr>
          <w:rFonts w:ascii="Palatino Linotype" w:hAnsi="Palatino Linotype"/>
          <w:b/>
          <w:i/>
          <w:color w:val="000000"/>
          <w:sz w:val="24"/>
          <w:szCs w:val="24"/>
        </w:rPr>
        <w:t>7</w:t>
      </w:r>
      <w:r w:rsidRPr="00607ADD">
        <w:rPr>
          <w:rFonts w:ascii="Palatino Linotype" w:hAnsi="Palatino Linotype"/>
          <w:i/>
          <w:color w:val="000000"/>
          <w:sz w:val="24"/>
          <w:szCs w:val="24"/>
        </w:rPr>
        <w:t xml:space="preserve">. Informe porque extrañamente a pesar de ser responsables por omisión el contralor general les turno los expedientes y denuncia a estos para que sean juez y parte en investigar y sancionar </w:t>
      </w:r>
      <w:r w:rsidRPr="00607ADD">
        <w:rPr>
          <w:rFonts w:ascii="Palatino Linotype" w:hAnsi="Palatino Linotype"/>
          <w:b/>
          <w:i/>
          <w:color w:val="000000"/>
          <w:sz w:val="24"/>
          <w:szCs w:val="24"/>
        </w:rPr>
        <w:t>8</w:t>
      </w:r>
      <w:r w:rsidRPr="00607ADD">
        <w:rPr>
          <w:rFonts w:ascii="Palatino Linotype" w:hAnsi="Palatino Linotype"/>
          <w:i/>
          <w:color w:val="000000"/>
          <w:sz w:val="24"/>
          <w:szCs w:val="24"/>
        </w:rPr>
        <w:t xml:space="preserve">. Informe peor aún ya tienen 5 meses con la investigación y aquí adjunto está el expediente con informes falsos al auditor del estado, sin recabar el expediente de la secretaria de finanzas, sin solicitar los documentos a la empresa ganadora como son las facturas del equipo policial con sus pedimentos de importación y encubriendo todo e incurriendo en un delito y </w:t>
      </w:r>
      <w:r w:rsidRPr="00607ADD">
        <w:rPr>
          <w:rFonts w:ascii="Palatino Linotype" w:hAnsi="Palatino Linotype"/>
          <w:b/>
          <w:i/>
          <w:color w:val="000000"/>
          <w:sz w:val="24"/>
          <w:szCs w:val="24"/>
        </w:rPr>
        <w:t>9</w:t>
      </w:r>
      <w:r w:rsidRPr="00607ADD">
        <w:rPr>
          <w:rFonts w:ascii="Palatino Linotype" w:hAnsi="Palatino Linotype"/>
          <w:i/>
          <w:color w:val="000000"/>
          <w:sz w:val="24"/>
          <w:szCs w:val="24"/>
        </w:rPr>
        <w:t xml:space="preserve">. se le solicita al contralor informe y documente que realmente no están encubriendo, porque las mismas bases direccionadas y la empresa apareció ahora en Huixquilucan/ el contralor del estado ya recibió una denuncia al respecto… </w:t>
      </w:r>
      <w:r w:rsidRPr="00607ADD">
        <w:rPr>
          <w:rFonts w:ascii="Palatino Linotype" w:hAnsi="Palatino Linotype"/>
          <w:sz w:val="24"/>
          <w:szCs w:val="24"/>
        </w:rPr>
        <w:t>ante estos</w:t>
      </w:r>
      <w:r w:rsidRPr="00607ADD">
        <w:rPr>
          <w:rFonts w:ascii="Palatino Linotype" w:hAnsi="Palatino Linotype" w:cs="Arial"/>
          <w:sz w:val="24"/>
          <w:szCs w:val="24"/>
        </w:rPr>
        <w:t xml:space="preserve"> requerimientos de información, no se pretende acceder a documento </w:t>
      </w:r>
      <w:r w:rsidRPr="00607ADD">
        <w:rPr>
          <w:rFonts w:ascii="Palatino Linotype" w:hAnsi="Palatino Linotype" w:cs="Arial"/>
          <w:sz w:val="24"/>
          <w:szCs w:val="24"/>
        </w:rPr>
        <w:lastRenderedPageBreak/>
        <w:t>alguno, sino a que se realice un pronunciamiento sobre cuestionamientos planteados por el Recurrente</w:t>
      </w:r>
      <w:r w:rsidRPr="00607ADD">
        <w:rPr>
          <w:rFonts w:ascii="Palatino Linotype" w:hAnsi="Palatino Linotype" w:cs="Arial"/>
          <w:b/>
          <w:sz w:val="24"/>
          <w:szCs w:val="24"/>
        </w:rPr>
        <w:t xml:space="preserve">. </w:t>
      </w:r>
    </w:p>
    <w:p w14:paraId="354FE036" w14:textId="77777777" w:rsidR="00607ADD" w:rsidRPr="00607ADD" w:rsidRDefault="00607ADD" w:rsidP="00607ADD">
      <w:pPr>
        <w:pStyle w:val="Prrafodelista"/>
        <w:autoSpaceDE w:val="0"/>
        <w:autoSpaceDN w:val="0"/>
        <w:adjustRightInd w:val="0"/>
        <w:spacing w:line="360" w:lineRule="auto"/>
        <w:ind w:left="0"/>
        <w:jc w:val="both"/>
        <w:rPr>
          <w:rFonts w:ascii="Palatino Linotype" w:hAnsi="Palatino Linotype" w:cs="Arial"/>
        </w:rPr>
      </w:pPr>
    </w:p>
    <w:p w14:paraId="54594791"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7ADD">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01B5840"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15492C"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7ADD">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Pr="00607ADD">
        <w:rPr>
          <w:rFonts w:ascii="Palatino Linotype" w:eastAsia="Times New Roman" w:hAnsi="Palatino Linotype" w:cs="Arial"/>
          <w:b/>
          <w:sz w:val="24"/>
          <w:szCs w:val="24"/>
          <w:lang w:val="es-ES" w:eastAsia="es-ES"/>
        </w:rPr>
        <w:t>conllevan al pronunciamiento específico de interrogantes sobre variados temas</w:t>
      </w:r>
      <w:r w:rsidRPr="00607ADD">
        <w:rPr>
          <w:rFonts w:ascii="Palatino Linotype" w:eastAsia="Times New Roman" w:hAnsi="Palatino Linotype" w:cs="Arial"/>
          <w:sz w:val="24"/>
          <w:szCs w:val="24"/>
          <w:lang w:val="es-ES" w:eastAsia="es-ES"/>
        </w:rPr>
        <w:t xml:space="preserve">, se brinde una asesoría legal o se requiera una consulta específica mediante el </w:t>
      </w:r>
      <w:r w:rsidRPr="00607ADD">
        <w:rPr>
          <w:rFonts w:ascii="Palatino Linotype" w:eastAsia="Times New Roman" w:hAnsi="Palatino Linotype" w:cs="Arial"/>
          <w:b/>
          <w:sz w:val="24"/>
          <w:szCs w:val="24"/>
          <w:lang w:val="es-ES" w:eastAsia="es-ES"/>
        </w:rPr>
        <w:t>SAIMEX</w:t>
      </w:r>
      <w:r w:rsidRPr="00607ADD">
        <w:rPr>
          <w:rFonts w:ascii="Palatino Linotype" w:eastAsia="Times New Roman" w:hAnsi="Palatino Linotype" w:cs="Arial"/>
          <w:sz w:val="24"/>
          <w:szCs w:val="24"/>
          <w:lang w:val="es-ES" w:eastAsia="es-ES"/>
        </w:rPr>
        <w:t xml:space="preserve">, resultando evidente que su solicitud de información es improcedente porque el requerimiento consiste en un pronunciamiento </w:t>
      </w:r>
      <w:r w:rsidRPr="00607ADD">
        <w:rPr>
          <w:rFonts w:ascii="Palatino Linotype" w:eastAsia="Times New Roman" w:hAnsi="Palatino Linotype" w:cs="Arial"/>
          <w:sz w:val="24"/>
          <w:szCs w:val="24"/>
          <w:lang w:val="es-ES" w:eastAsia="es-ES"/>
        </w:rPr>
        <w:lastRenderedPageBreak/>
        <w:t>sobre cuestionamientos derivados de juicios subjetivos por parte del Recurrente, sin que se requiriera específicamente un documento al cual deseara acceder que permitiera al Sujeto Obligado localizarlo y en su caso ponerlo a disposición del particular.</w:t>
      </w:r>
    </w:p>
    <w:p w14:paraId="2FA4E01F"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36E3E5"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07ADD">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4BD1B1D7" w14:textId="77777777" w:rsidR="00607ADD" w:rsidRPr="00607ADD" w:rsidRDefault="00607ADD" w:rsidP="00607ADD">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46A0634A" w14:textId="77777777" w:rsidR="00607ADD" w:rsidRPr="00607ADD" w:rsidRDefault="00607ADD" w:rsidP="00607ADD">
      <w:pPr>
        <w:spacing w:after="0" w:line="240" w:lineRule="auto"/>
        <w:ind w:left="567" w:right="567"/>
        <w:jc w:val="both"/>
        <w:rPr>
          <w:rFonts w:ascii="Palatino Linotype" w:hAnsi="Palatino Linotype" w:cs="Arial"/>
          <w:i/>
        </w:rPr>
      </w:pPr>
      <w:r w:rsidRPr="00607ADD">
        <w:rPr>
          <w:rFonts w:ascii="Palatino Linotype" w:hAnsi="Palatino Linotype" w:cs="Arial"/>
          <w:b/>
          <w:i/>
        </w:rPr>
        <w:t>“Artículo 6o.</w:t>
      </w:r>
    </w:p>
    <w:p w14:paraId="120DF417" w14:textId="77777777" w:rsidR="00607ADD" w:rsidRPr="00607ADD" w:rsidRDefault="00607ADD" w:rsidP="00607ADD">
      <w:pPr>
        <w:spacing w:after="0" w:line="240" w:lineRule="auto"/>
        <w:ind w:left="567" w:right="567"/>
        <w:jc w:val="both"/>
        <w:rPr>
          <w:rFonts w:ascii="Palatino Linotype" w:hAnsi="Palatino Linotype" w:cs="Arial"/>
          <w:i/>
        </w:rPr>
      </w:pPr>
      <w:r w:rsidRPr="00607ADD">
        <w:rPr>
          <w:rFonts w:ascii="Palatino Linotype" w:hAnsi="Palatino Linotype" w:cs="Arial"/>
          <w:i/>
        </w:rPr>
        <w:t>[...]</w:t>
      </w:r>
    </w:p>
    <w:p w14:paraId="3C59C08A" w14:textId="77777777" w:rsidR="00607ADD" w:rsidRPr="00607ADD" w:rsidRDefault="00607ADD" w:rsidP="00607ADD">
      <w:pPr>
        <w:spacing w:after="0" w:line="240" w:lineRule="auto"/>
        <w:ind w:left="567" w:right="567"/>
        <w:jc w:val="both"/>
        <w:rPr>
          <w:rFonts w:ascii="Palatino Linotype" w:eastAsia="Times New Roman" w:hAnsi="Palatino Linotype" w:cs="Arial"/>
          <w:i/>
          <w:color w:val="000000"/>
          <w:lang w:eastAsia="es-MX"/>
        </w:rPr>
      </w:pPr>
      <w:r w:rsidRPr="00607ADD">
        <w:rPr>
          <w:rFonts w:ascii="Palatino Linotype" w:eastAsia="Times New Roman" w:hAnsi="Palatino Linotype" w:cs="Arial"/>
          <w:b/>
          <w:bCs/>
          <w:i/>
          <w:color w:val="000000"/>
          <w:lang w:val="es-ES_tradnl" w:eastAsia="es-MX"/>
        </w:rPr>
        <w:t xml:space="preserve">A. </w:t>
      </w:r>
      <w:r w:rsidRPr="00607ADD">
        <w:rPr>
          <w:rFonts w:ascii="Palatino Linotype" w:hAnsi="Palatino Linotype"/>
          <w:b/>
          <w:i/>
        </w:rPr>
        <w:t xml:space="preserve">Para el ejercicio del derecho de acceso a la información, la Federación y </w:t>
      </w:r>
      <w:r w:rsidRPr="00607ADD">
        <w:rPr>
          <w:rFonts w:ascii="Palatino Linotype" w:hAnsi="Palatino Linotype"/>
          <w:b/>
          <w:i/>
          <w:u w:val="single"/>
        </w:rPr>
        <w:t>las entidades federativas</w:t>
      </w:r>
      <w:r w:rsidRPr="00607ADD">
        <w:rPr>
          <w:rFonts w:ascii="Palatino Linotype" w:hAnsi="Palatino Linotype"/>
          <w:b/>
          <w:i/>
        </w:rPr>
        <w:t>,</w:t>
      </w:r>
      <w:r w:rsidRPr="00607ADD">
        <w:rPr>
          <w:rFonts w:ascii="Palatino Linotype" w:hAnsi="Palatino Linotype"/>
          <w:i/>
        </w:rPr>
        <w:t xml:space="preserve"> en el ámbito de sus respectivas competencias, se regirán por los siguientes principios y bases:</w:t>
      </w:r>
    </w:p>
    <w:p w14:paraId="5A3C5216" w14:textId="77777777" w:rsidR="00607ADD" w:rsidRPr="00607ADD" w:rsidRDefault="00607ADD" w:rsidP="00607ADD">
      <w:pPr>
        <w:spacing w:after="0" w:line="240" w:lineRule="auto"/>
        <w:ind w:left="567" w:right="567"/>
        <w:jc w:val="both"/>
        <w:rPr>
          <w:rFonts w:ascii="Palatino Linotype" w:eastAsia="Times New Roman" w:hAnsi="Palatino Linotype" w:cs="Arial"/>
          <w:i/>
          <w:color w:val="000000"/>
          <w:lang w:eastAsia="es-MX"/>
        </w:rPr>
      </w:pPr>
      <w:r w:rsidRPr="00607ADD">
        <w:rPr>
          <w:rFonts w:ascii="Palatino Linotype" w:eastAsia="Times New Roman" w:hAnsi="Palatino Linotype" w:cs="Arial"/>
          <w:i/>
          <w:color w:val="000000"/>
          <w:lang w:eastAsia="es-MX"/>
        </w:rPr>
        <w:t> </w:t>
      </w:r>
    </w:p>
    <w:p w14:paraId="5725FBAB" w14:textId="77777777" w:rsidR="00607ADD" w:rsidRPr="00607ADD" w:rsidRDefault="00607ADD" w:rsidP="00607ADD">
      <w:pPr>
        <w:spacing w:after="0" w:line="240" w:lineRule="auto"/>
        <w:ind w:left="567" w:right="567"/>
        <w:jc w:val="both"/>
        <w:rPr>
          <w:rFonts w:ascii="Palatino Linotype" w:eastAsia="Times New Roman" w:hAnsi="Palatino Linotype" w:cs="Arial"/>
          <w:i/>
          <w:color w:val="000000"/>
          <w:lang w:eastAsia="es-MX"/>
        </w:rPr>
      </w:pPr>
      <w:r w:rsidRPr="00607ADD">
        <w:rPr>
          <w:rFonts w:ascii="Palatino Linotype" w:eastAsia="Times New Roman" w:hAnsi="Palatino Linotype" w:cs="Arial"/>
          <w:b/>
          <w:bCs/>
          <w:i/>
          <w:color w:val="000000"/>
          <w:lang w:eastAsia="es-MX"/>
        </w:rPr>
        <w:t xml:space="preserve">I. </w:t>
      </w:r>
      <w:r w:rsidRPr="00607ADD">
        <w:rPr>
          <w:rFonts w:ascii="Palatino Linotype" w:eastAsia="Times New Roman" w:hAnsi="Palatino Linotype" w:cs="Arial"/>
          <w:b/>
          <w:i/>
          <w:color w:val="000000"/>
          <w:u w:val="single"/>
          <w:lang w:eastAsia="es-MX"/>
        </w:rPr>
        <w:t>Toda la información en posesión de cualquier autoridad, entidad, órgano y organismo de los Poderes</w:t>
      </w:r>
      <w:r w:rsidRPr="00607ADD">
        <w:rPr>
          <w:rFonts w:ascii="Palatino Linotype" w:eastAsia="Times New Roman" w:hAnsi="Palatino Linotype" w:cs="Arial"/>
          <w:i/>
          <w:color w:val="000000"/>
          <w:lang w:eastAsia="es-MX"/>
        </w:rPr>
        <w:t xml:space="preserve"> Ejecutivo, Legislativo y Judicial, </w:t>
      </w:r>
      <w:r w:rsidRPr="00607ADD">
        <w:rPr>
          <w:rFonts w:ascii="Palatino Linotype" w:eastAsia="Times New Roman" w:hAnsi="Palatino Linotype" w:cs="Arial"/>
          <w:b/>
          <w:i/>
          <w:color w:val="000000"/>
          <w:u w:val="single"/>
          <w:lang w:eastAsia="es-MX"/>
        </w:rPr>
        <w:t>órganos autónomos</w:t>
      </w:r>
      <w:r w:rsidRPr="00607ADD">
        <w:rPr>
          <w:rFonts w:ascii="Palatino Linotype" w:eastAsia="Times New Roman" w:hAnsi="Palatino Linotype" w:cs="Arial"/>
          <w:i/>
          <w:color w:val="000000"/>
          <w:lang w:eastAsia="es-MX"/>
        </w:rPr>
        <w:t xml:space="preserve">, partidos políticos, fideicomisos y fondos públicos, así como de cualquier persona física, moral o sindicato que reciba y ejerza recursos públicos o realice actos de autoridad en el ámbito federal, estatal y municipal, </w:t>
      </w:r>
      <w:r w:rsidRPr="00607ADD">
        <w:rPr>
          <w:rFonts w:ascii="Palatino Linotype" w:eastAsia="Times New Roman" w:hAnsi="Palatino Linotype" w:cs="Arial"/>
          <w:b/>
          <w:i/>
          <w:color w:val="000000"/>
          <w:lang w:eastAsia="es-MX"/>
        </w:rPr>
        <w:t>es pública y sólo podrá ser reservada temporalmente por razones de interés público y seguridad nacional,</w:t>
      </w:r>
      <w:r w:rsidRPr="00607ADD">
        <w:rPr>
          <w:rFonts w:ascii="Palatino Linotype" w:eastAsia="Times New Roman" w:hAnsi="Palatino Linotype" w:cs="Arial"/>
          <w:i/>
          <w:color w:val="000000"/>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14:paraId="6734BB9D"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p>
    <w:p w14:paraId="6D0E76D6"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sidRPr="00607ADD">
        <w:rPr>
          <w:rFonts w:ascii="Palatino Linotype" w:hAnsi="Palatino Linotype" w:cs="Arial"/>
          <w:sz w:val="24"/>
          <w:szCs w:val="24"/>
        </w:rPr>
        <w:lastRenderedPageBreak/>
        <w:t xml:space="preserve">soporte a su elaboración derivado de una solicitud de información en específico que conlleve a realizar un procesamiento o investigaciones de la información. </w:t>
      </w:r>
    </w:p>
    <w:p w14:paraId="5EF1D2CC"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p>
    <w:p w14:paraId="7E30BB0A"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2E847428"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i/>
        </w:rPr>
      </w:pPr>
      <w:r w:rsidRPr="00607ADD">
        <w:rPr>
          <w:rFonts w:ascii="Palatino Linotype" w:hAnsi="Palatino Linotype"/>
          <w:b/>
          <w:i/>
        </w:rPr>
        <w:t>Artículo 4.</w:t>
      </w:r>
      <w:r w:rsidRPr="00607ADD">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68F062"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cs="Arial"/>
          <w:i/>
        </w:rPr>
      </w:pPr>
    </w:p>
    <w:p w14:paraId="16DAAEE1"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cs="Arial"/>
          <w:i/>
        </w:rPr>
      </w:pPr>
      <w:r w:rsidRPr="00607ADD">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07ADD">
        <w:rPr>
          <w:rFonts w:ascii="Palatino Linotype" w:hAnsi="Palatino Linotype"/>
          <w:i/>
          <w:u w:val="single"/>
        </w:rPr>
        <w:t>.</w:t>
      </w:r>
      <w:r w:rsidRPr="00607ADD">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5E73A7F5"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cs="Arial"/>
          <w:i/>
        </w:rPr>
      </w:pPr>
      <w:r w:rsidRPr="00607ADD">
        <w:rPr>
          <w:rFonts w:ascii="Palatino Linotype" w:hAnsi="Palatino Linotype" w:cs="Arial"/>
          <w:i/>
        </w:rPr>
        <w:t>[…]</w:t>
      </w:r>
    </w:p>
    <w:p w14:paraId="15FF4104"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i/>
        </w:rPr>
      </w:pPr>
      <w:r w:rsidRPr="00607ADD">
        <w:rPr>
          <w:rFonts w:ascii="Palatino Linotype" w:hAnsi="Palatino Linotype"/>
          <w:b/>
          <w:i/>
        </w:rPr>
        <w:t>Artículo 12.</w:t>
      </w:r>
      <w:r w:rsidRPr="00607AD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C6DF637"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cs="Arial"/>
          <w:i/>
        </w:rPr>
      </w:pPr>
    </w:p>
    <w:p w14:paraId="218B8BED" w14:textId="77777777" w:rsidR="00607ADD" w:rsidRPr="00607ADD" w:rsidRDefault="00607ADD" w:rsidP="00607ADD">
      <w:pPr>
        <w:autoSpaceDE w:val="0"/>
        <w:autoSpaceDN w:val="0"/>
        <w:adjustRightInd w:val="0"/>
        <w:spacing w:after="0" w:line="240" w:lineRule="auto"/>
        <w:ind w:left="567" w:right="567"/>
        <w:jc w:val="both"/>
        <w:rPr>
          <w:rFonts w:ascii="Palatino Linotype" w:hAnsi="Palatino Linotype"/>
          <w:b/>
          <w:i/>
          <w:u w:val="single"/>
        </w:rPr>
      </w:pPr>
      <w:r w:rsidRPr="00607ADD">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83C4F7"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p>
    <w:p w14:paraId="3727DE3F" w14:textId="77777777" w:rsidR="00607ADD" w:rsidRPr="00607ADD" w:rsidRDefault="00607ADD" w:rsidP="00607ADD">
      <w:pPr>
        <w:autoSpaceDE w:val="0"/>
        <w:autoSpaceDN w:val="0"/>
        <w:adjustRightInd w:val="0"/>
        <w:spacing w:after="0" w:line="360" w:lineRule="auto"/>
        <w:jc w:val="both"/>
        <w:rPr>
          <w:rFonts w:ascii="Palatino Linotype" w:hAnsi="Palatino Linotype" w:cs="Arial"/>
          <w:sz w:val="24"/>
          <w:szCs w:val="24"/>
        </w:rPr>
      </w:pPr>
      <w:r w:rsidRPr="00607ADD">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607ADD">
        <w:rPr>
          <w:rFonts w:ascii="Palatino Linotype" w:hAnsi="Palatino Linotype" w:cs="Arial"/>
          <w:b/>
          <w:sz w:val="24"/>
          <w:szCs w:val="24"/>
          <w:u w:val="single"/>
        </w:rPr>
        <w:t xml:space="preserve">conminando a los sujetos obligado a sólo </w:t>
      </w:r>
      <w:r w:rsidRPr="00607ADD">
        <w:rPr>
          <w:rFonts w:ascii="Palatino Linotype" w:hAnsi="Palatino Linotype" w:cs="Arial"/>
          <w:b/>
          <w:sz w:val="24"/>
          <w:szCs w:val="24"/>
          <w:u w:val="single"/>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F85D84E" w14:textId="77777777" w:rsidR="00607ADD" w:rsidRPr="00607ADD" w:rsidRDefault="00607ADD" w:rsidP="00607ADD">
      <w:pPr>
        <w:pStyle w:val="Sinespaciado"/>
        <w:spacing w:line="360" w:lineRule="auto"/>
        <w:jc w:val="both"/>
        <w:rPr>
          <w:rFonts w:ascii="Palatino Linotype" w:hAnsi="Palatino Linotype"/>
          <w:lang w:val="es-ES"/>
        </w:rPr>
      </w:pPr>
    </w:p>
    <w:p w14:paraId="1CC7D6DE" w14:textId="77777777" w:rsidR="00607ADD" w:rsidRPr="00607ADD" w:rsidRDefault="00607ADD" w:rsidP="00607ADD">
      <w:pPr>
        <w:pStyle w:val="Sinespaciado"/>
        <w:spacing w:line="360" w:lineRule="auto"/>
        <w:jc w:val="both"/>
        <w:rPr>
          <w:rFonts w:ascii="Palatino Linotype" w:hAnsi="Palatino Linotype"/>
        </w:rPr>
      </w:pPr>
      <w:r w:rsidRPr="00607ADD">
        <w:rPr>
          <w:rFonts w:ascii="Palatino Linotype" w:hAnsi="Palatino Linotype"/>
          <w:lang w:val="es-ES"/>
        </w:rPr>
        <w:t xml:space="preserve">En este sentido se observa que la petición de información fue formulada parcialmente a través de un cuestionamiento en donde </w:t>
      </w:r>
      <w:r w:rsidRPr="00607ADD">
        <w:rPr>
          <w:rFonts w:ascii="Palatino Linotype" w:hAnsi="Palatino Linotype"/>
          <w:bCs/>
          <w:iCs/>
          <w:lang w:val="es-ES"/>
        </w:rPr>
        <w:t>no se identifica un documento en específico</w:t>
      </w:r>
      <w:r w:rsidRPr="00607ADD">
        <w:rPr>
          <w:rFonts w:ascii="Palatino Linotype" w:hAnsi="Palatino Linotype"/>
          <w:lang w:val="es-ES"/>
        </w:rPr>
        <w:t>, por lo que no puede ser atendida mediante el Derecho de Acceso a la Información.</w:t>
      </w:r>
    </w:p>
    <w:p w14:paraId="398AD4C5" w14:textId="77777777" w:rsidR="00607ADD" w:rsidRPr="00607ADD" w:rsidRDefault="00607ADD" w:rsidP="00607ADD">
      <w:pPr>
        <w:pStyle w:val="Sinespaciado"/>
        <w:spacing w:line="360" w:lineRule="auto"/>
        <w:jc w:val="both"/>
        <w:rPr>
          <w:rFonts w:ascii="Palatino Linotype" w:hAnsi="Palatino Linotype"/>
          <w:lang w:val="es-ES"/>
        </w:rPr>
      </w:pPr>
    </w:p>
    <w:p w14:paraId="1E116668" w14:textId="77777777" w:rsidR="00607ADD" w:rsidRPr="00607ADD" w:rsidRDefault="00607ADD" w:rsidP="00607ADD">
      <w:pPr>
        <w:pStyle w:val="Sinespaciado"/>
        <w:spacing w:line="360" w:lineRule="auto"/>
        <w:jc w:val="both"/>
        <w:rPr>
          <w:rFonts w:ascii="Palatino Linotype" w:hAnsi="Palatino Linotype"/>
          <w:lang w:val="es-ES"/>
        </w:rPr>
      </w:pPr>
      <w:r w:rsidRPr="00607ADD">
        <w:rPr>
          <w:rFonts w:ascii="Palatino Linotype" w:hAnsi="Palatino Linotype"/>
          <w:lang w:val="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07ADD">
        <w:rPr>
          <w:rFonts w:ascii="Palatino Linotype" w:hAnsi="Palatino Linotype"/>
          <w:i/>
          <w:iCs/>
          <w:lang w:val="es-ES"/>
        </w:rPr>
        <w:t xml:space="preserve"> </w:t>
      </w:r>
      <w:r w:rsidRPr="00607ADD">
        <w:rPr>
          <w:rFonts w:ascii="Palatino Linotype" w:hAnsi="Palatino Linotype"/>
          <w:lang w:val="es-ES"/>
        </w:rPr>
        <w:t>aunque el particular lleve a cabo una solicitud de información sin identificar de forma precisa la documentación, el Sujeto Obligado deberá hacer entrega del mismo al solicitante mismo que a continuación se cita:</w:t>
      </w:r>
    </w:p>
    <w:p w14:paraId="1C925948" w14:textId="77777777" w:rsidR="00607ADD" w:rsidRPr="00607ADD" w:rsidRDefault="00607ADD" w:rsidP="00607ADD">
      <w:pPr>
        <w:pStyle w:val="Sinespaciado"/>
        <w:spacing w:line="360" w:lineRule="auto"/>
        <w:jc w:val="both"/>
        <w:rPr>
          <w:rFonts w:ascii="Palatino Linotype" w:hAnsi="Palatino Linotype"/>
        </w:rPr>
      </w:pPr>
    </w:p>
    <w:p w14:paraId="3577ED28" w14:textId="77777777" w:rsidR="00607ADD" w:rsidRPr="00607ADD" w:rsidRDefault="00607ADD" w:rsidP="00607ADD">
      <w:pPr>
        <w:pStyle w:val="Sinespaciado"/>
        <w:ind w:left="567" w:right="567"/>
        <w:jc w:val="both"/>
        <w:rPr>
          <w:rFonts w:ascii="Palatino Linotype" w:hAnsi="Palatino Linotype"/>
          <w:lang w:val="es-ES"/>
        </w:rPr>
      </w:pPr>
      <w:r w:rsidRPr="00607ADD">
        <w:rPr>
          <w:rFonts w:ascii="Palatino Linotype" w:hAnsi="Palatino Linotype"/>
          <w:b/>
          <w:bCs/>
          <w:i/>
          <w:iCs/>
          <w:lang w:val="es-ES_tradnl"/>
        </w:rPr>
        <w:t>“Cuando en una solicitud de información no se identifique un documento en específico, si ésta tiene una expresión documental, el sujeto obligado deberá entregar al particular el documento en específico.</w:t>
      </w:r>
      <w:r w:rsidRPr="00607ADD">
        <w:rPr>
          <w:rFonts w:ascii="Palatino Linotype" w:hAnsi="Palatino Linotype"/>
          <w:i/>
          <w:iCs/>
          <w:lang w:val="es-ES_tradnl"/>
        </w:rPr>
        <w:t xml:space="preserve"> La Ley Federal de Transparencia y Acceso a la Información Pública Gubernamental tiene por objeto </w:t>
      </w:r>
      <w:r w:rsidRPr="00607ADD">
        <w:rPr>
          <w:rFonts w:ascii="Palatino Linotype" w:hAnsi="Palatino Linotype"/>
          <w:i/>
          <w:iCs/>
          <w:lang w:val="es-ES_tradnl"/>
        </w:rPr>
        <w:lastRenderedPageBreak/>
        <w:t>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4D1F4BE" w14:textId="77777777" w:rsidR="00607ADD" w:rsidRPr="00607ADD" w:rsidRDefault="00607ADD" w:rsidP="00607ADD">
      <w:pPr>
        <w:pStyle w:val="Prrafodelista"/>
        <w:spacing w:before="240" w:after="240" w:line="360" w:lineRule="auto"/>
        <w:ind w:left="0"/>
        <w:contextualSpacing/>
        <w:jc w:val="both"/>
        <w:rPr>
          <w:rFonts w:ascii="Palatino Linotype" w:hAnsi="Palatino Linotype" w:cstheme="minorBidi"/>
        </w:rPr>
      </w:pPr>
    </w:p>
    <w:p w14:paraId="15A6F55E" w14:textId="77777777" w:rsidR="00607ADD" w:rsidRPr="00607ADD" w:rsidRDefault="00607ADD" w:rsidP="00607ADD">
      <w:pPr>
        <w:spacing w:after="0" w:line="360" w:lineRule="auto"/>
        <w:ind w:right="49"/>
        <w:contextualSpacing/>
        <w:jc w:val="both"/>
        <w:rPr>
          <w:rFonts w:ascii="Palatino Linotype" w:eastAsia="MS Mincho" w:hAnsi="Palatino Linotype" w:cstheme="majorBidi"/>
          <w:sz w:val="24"/>
          <w:szCs w:val="24"/>
          <w:lang w:val="es-ES_tradnl" w:eastAsia="es-ES"/>
        </w:rPr>
      </w:pPr>
      <w:r w:rsidRPr="00607ADD">
        <w:rPr>
          <w:rFonts w:ascii="Palatino Linotype" w:hAnsi="Palatino Linotype"/>
          <w:sz w:val="24"/>
          <w:szCs w:val="24"/>
        </w:rPr>
        <w:t>Por lo que al realizar diversa preguntas, se advierte que dichos cuestionamientos difícilmente puede colmarse con documentos previamente generados</w:t>
      </w:r>
      <w:r w:rsidRPr="00607ADD">
        <w:rPr>
          <w:rFonts w:ascii="Palatino Linotype" w:hAnsi="Palatino Linotype"/>
          <w:color w:val="000000" w:themeColor="text1"/>
          <w:sz w:val="24"/>
          <w:szCs w:val="24"/>
        </w:rPr>
        <w:t xml:space="preserve">, por lo que </w:t>
      </w:r>
      <w:r w:rsidRPr="00607ADD">
        <w:rPr>
          <w:rFonts w:ascii="Palatino Linotype" w:hAnsi="Palatino Linotype" w:cs="Arial"/>
          <w:sz w:val="24"/>
          <w:szCs w:val="24"/>
        </w:rPr>
        <w:t>no al no colmarse con la entrega de documentos, se concluye que no se está en presencia del ejercicio del derecho de acceso a la información</w:t>
      </w:r>
      <w:r w:rsidRPr="00607ADD">
        <w:rPr>
          <w:rFonts w:ascii="Palatino Linotype" w:eastAsia="MS Mincho" w:hAnsi="Palatino Linotype" w:cs="Arial"/>
          <w:sz w:val="24"/>
          <w:szCs w:val="24"/>
          <w:lang w:val="es-ES_tradnl" w:eastAsia="es-ES"/>
        </w:rPr>
        <w:t xml:space="preserve">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411FD08B" w14:textId="77777777" w:rsidR="00607ADD" w:rsidRPr="00607ADD" w:rsidRDefault="00607ADD" w:rsidP="00607ADD">
      <w:pPr>
        <w:spacing w:line="360" w:lineRule="auto"/>
        <w:ind w:left="720"/>
        <w:contextualSpacing/>
        <w:rPr>
          <w:rFonts w:ascii="Palatino Linotype" w:eastAsia="MS Mincho" w:hAnsi="Palatino Linotype" w:cstheme="majorBidi"/>
          <w:sz w:val="24"/>
          <w:szCs w:val="24"/>
          <w:lang w:val="es-ES_tradnl" w:eastAsia="es-ES"/>
        </w:rPr>
      </w:pPr>
    </w:p>
    <w:p w14:paraId="7C904394" w14:textId="77777777" w:rsidR="00607ADD" w:rsidRPr="00607ADD" w:rsidRDefault="00607ADD" w:rsidP="00607ADD">
      <w:pPr>
        <w:spacing w:after="0" w:line="360" w:lineRule="auto"/>
        <w:ind w:right="49"/>
        <w:contextualSpacing/>
        <w:jc w:val="both"/>
        <w:rPr>
          <w:rFonts w:ascii="Palatino Linotype" w:eastAsia="MS Mincho" w:hAnsi="Palatino Linotype" w:cstheme="majorBidi"/>
          <w:sz w:val="24"/>
          <w:szCs w:val="24"/>
          <w:lang w:val="es-ES_tradnl" w:eastAsia="es-ES"/>
        </w:rPr>
      </w:pPr>
      <w:r w:rsidRPr="00607ADD">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w:t>
      </w:r>
      <w:r w:rsidRPr="00607ADD">
        <w:rPr>
          <w:rFonts w:ascii="Palatino Linotype" w:eastAsia="MS Mincho" w:hAnsi="Palatino Linotype" w:cstheme="majorBidi"/>
          <w:sz w:val="24"/>
          <w:szCs w:val="24"/>
          <w:lang w:val="es-ES_tradnl" w:eastAsia="es-ES"/>
        </w:rPr>
        <w:lastRenderedPageBreak/>
        <w:t xml:space="preserve">constituir interrogantes, inquietudes y manifestaciones se satisfacen vía derecho de petición. </w:t>
      </w:r>
    </w:p>
    <w:p w14:paraId="457D71DC" w14:textId="77777777" w:rsidR="00607ADD" w:rsidRPr="00607ADD" w:rsidRDefault="00607ADD" w:rsidP="00607ADD">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7885F0BE" w14:textId="77777777" w:rsidR="00607ADD" w:rsidRPr="00607ADD" w:rsidRDefault="00607ADD" w:rsidP="00607ADD">
      <w:pPr>
        <w:spacing w:after="0" w:line="360" w:lineRule="auto"/>
        <w:ind w:right="49"/>
        <w:contextualSpacing/>
        <w:jc w:val="both"/>
        <w:rPr>
          <w:rFonts w:ascii="Palatino Linotype" w:eastAsia="MS Mincho" w:hAnsi="Palatino Linotype" w:cstheme="majorBidi"/>
          <w:sz w:val="24"/>
          <w:szCs w:val="24"/>
          <w:lang w:val="es-ES_tradnl" w:eastAsia="es-ES"/>
        </w:rPr>
      </w:pPr>
      <w:r w:rsidRPr="00607ADD">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45719179" w14:textId="77777777" w:rsidR="00607ADD" w:rsidRPr="00607ADD" w:rsidRDefault="00607ADD" w:rsidP="00607ADD">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30E6B0E4" w14:textId="77777777" w:rsidR="00607ADD" w:rsidRPr="00607ADD" w:rsidRDefault="00607ADD" w:rsidP="00607ADD">
      <w:pPr>
        <w:spacing w:after="0" w:line="360" w:lineRule="auto"/>
        <w:ind w:right="49"/>
        <w:contextualSpacing/>
        <w:jc w:val="both"/>
        <w:rPr>
          <w:rFonts w:ascii="Palatino Linotype" w:eastAsia="MS Mincho" w:hAnsi="Palatino Linotype" w:cstheme="majorBidi"/>
          <w:i/>
          <w:sz w:val="24"/>
          <w:szCs w:val="24"/>
          <w:lang w:val="es-ES_tradnl" w:eastAsia="es-ES"/>
        </w:rPr>
      </w:pPr>
      <w:r w:rsidRPr="00607ADD">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607ADD">
        <w:rPr>
          <w:rFonts w:ascii="Palatino Linotype" w:eastAsia="MS Mincho" w:hAnsi="Palatino Linotype" w:cstheme="majorBidi"/>
          <w:i/>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07ADD">
        <w:rPr>
          <w:rFonts w:ascii="Palatino Linotype" w:eastAsia="MS Mincho" w:hAnsi="Palatino Linotype" w:cstheme="majorBidi"/>
          <w:i/>
          <w:sz w:val="24"/>
          <w:szCs w:val="24"/>
          <w:vertAlign w:val="superscript"/>
          <w:lang w:val="es-ES_tradnl" w:eastAsia="es-ES"/>
        </w:rPr>
        <w:footnoteReference w:id="1"/>
      </w:r>
      <w:r w:rsidRPr="00607ADD">
        <w:rPr>
          <w:rFonts w:ascii="Palatino Linotype" w:eastAsia="MS Mincho" w:hAnsi="Palatino Linotype" w:cstheme="majorBidi"/>
          <w:i/>
          <w:sz w:val="24"/>
          <w:szCs w:val="24"/>
          <w:lang w:val="es-ES_tradnl" w:eastAsia="es-ES"/>
        </w:rPr>
        <w:t xml:space="preserve">  “ (Sic)</w:t>
      </w:r>
    </w:p>
    <w:p w14:paraId="1D1CDDD1" w14:textId="77777777" w:rsidR="00607ADD" w:rsidRPr="00607ADD" w:rsidRDefault="00607ADD" w:rsidP="00607ADD">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77765D3C" w14:textId="77777777" w:rsidR="00607ADD" w:rsidRPr="00607ADD" w:rsidRDefault="00607ADD" w:rsidP="00607ADD">
      <w:pPr>
        <w:spacing w:after="0" w:line="360" w:lineRule="auto"/>
        <w:ind w:right="49"/>
        <w:contextualSpacing/>
        <w:jc w:val="both"/>
        <w:rPr>
          <w:rFonts w:ascii="Palatino Linotype" w:eastAsia="MS Mincho" w:hAnsi="Palatino Linotype" w:cstheme="majorBidi"/>
          <w:sz w:val="24"/>
          <w:szCs w:val="24"/>
          <w:lang w:val="es-ES_tradnl" w:eastAsia="es-ES"/>
        </w:rPr>
      </w:pPr>
      <w:r w:rsidRPr="00607ADD">
        <w:rPr>
          <w:rFonts w:ascii="Palatino Linotype" w:eastAsia="MS Mincho" w:hAnsi="Palatino Linotype" w:cstheme="majorBidi"/>
          <w:sz w:val="24"/>
          <w:szCs w:val="24"/>
          <w:lang w:val="es-ES_tradnl" w:eastAsia="es-ES"/>
        </w:rPr>
        <w:t xml:space="preserve">Por su parte, David Cienfuegos Salgado, concibe al derecho de petición como </w:t>
      </w:r>
      <w:r w:rsidRPr="00607ADD">
        <w:rPr>
          <w:rFonts w:ascii="Palatino Linotype" w:eastAsia="MS Mincho" w:hAnsi="Palatino Linotype" w:cstheme="majorBidi"/>
          <w:i/>
          <w:sz w:val="24"/>
          <w:szCs w:val="24"/>
          <w:lang w:val="es-ES_tradnl" w:eastAsia="es-ES"/>
        </w:rPr>
        <w:t xml:space="preserve">“el derecho de toda persona a ser escuchado por quienes ejercen el poder público. </w:t>
      </w:r>
      <w:r w:rsidRPr="00607ADD">
        <w:rPr>
          <w:rFonts w:ascii="Palatino Linotype" w:eastAsia="MS Mincho" w:hAnsi="Palatino Linotype" w:cstheme="majorBidi"/>
          <w:i/>
          <w:sz w:val="24"/>
          <w:szCs w:val="24"/>
          <w:vertAlign w:val="superscript"/>
          <w:lang w:val="es-ES_tradnl" w:eastAsia="es-ES"/>
        </w:rPr>
        <w:footnoteReference w:id="2"/>
      </w:r>
      <w:r w:rsidRPr="00607ADD">
        <w:rPr>
          <w:rFonts w:ascii="Palatino Linotype" w:eastAsia="MS Mincho" w:hAnsi="Palatino Linotype" w:cstheme="majorBidi"/>
          <w:i/>
          <w:sz w:val="24"/>
          <w:szCs w:val="24"/>
          <w:lang w:val="es-ES_tradnl" w:eastAsia="es-ES"/>
        </w:rPr>
        <w:t>” (Sic)</w:t>
      </w:r>
      <w:r w:rsidRPr="00607ADD">
        <w:rPr>
          <w:rFonts w:ascii="Palatino Linotype" w:eastAsia="MS Mincho" w:hAnsi="Palatino Linotype" w:cstheme="majorBidi"/>
          <w:sz w:val="24"/>
          <w:szCs w:val="24"/>
          <w:lang w:val="es-ES_tradnl" w:eastAsia="es-ES"/>
        </w:rPr>
        <w:t xml:space="preserve"> </w:t>
      </w:r>
    </w:p>
    <w:p w14:paraId="12E3BD7D" w14:textId="77777777" w:rsidR="00607ADD" w:rsidRPr="00607ADD" w:rsidRDefault="00607ADD" w:rsidP="00607ADD">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45E90D19" w14:textId="77777777" w:rsidR="00607ADD" w:rsidRPr="00607ADD" w:rsidRDefault="00607ADD" w:rsidP="00607ADD">
      <w:pPr>
        <w:spacing w:after="0" w:line="360" w:lineRule="auto"/>
        <w:ind w:right="49"/>
        <w:contextualSpacing/>
        <w:jc w:val="both"/>
        <w:rPr>
          <w:rFonts w:ascii="Palatino Linotype" w:eastAsia="MS Mincho" w:hAnsi="Palatino Linotype" w:cstheme="majorBidi"/>
          <w:i/>
          <w:sz w:val="24"/>
          <w:szCs w:val="24"/>
          <w:lang w:val="es-ES_tradnl" w:eastAsia="es-ES"/>
        </w:rPr>
      </w:pPr>
      <w:r w:rsidRPr="00607ADD">
        <w:rPr>
          <w:rFonts w:ascii="Palatino Linotype" w:eastAsia="MS Mincho" w:hAnsi="Palatino Linotype" w:cstheme="majorBidi"/>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607ADD">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607ADD">
        <w:rPr>
          <w:rFonts w:ascii="Palatino Linotype" w:eastAsia="MS Mincho" w:hAnsi="Palatino Linotype" w:cstheme="majorBidi"/>
          <w:i/>
          <w:sz w:val="24"/>
          <w:szCs w:val="24"/>
          <w:lang w:val="es-ES_tradnl" w:eastAsia="es-ES"/>
        </w:rPr>
        <w:lastRenderedPageBreak/>
        <w:t xml:space="preserve">que coadyuva al desarrollo de las personas y a la formación de opinión pública de calidad para poder participar y luego influir en la vida pública. </w:t>
      </w:r>
      <w:r w:rsidRPr="00607ADD">
        <w:rPr>
          <w:rFonts w:ascii="Palatino Linotype" w:eastAsia="MS Mincho" w:hAnsi="Palatino Linotype" w:cstheme="majorBidi"/>
          <w:i/>
          <w:sz w:val="24"/>
          <w:szCs w:val="24"/>
          <w:vertAlign w:val="superscript"/>
          <w:lang w:val="es-ES_tradnl" w:eastAsia="es-ES"/>
        </w:rPr>
        <w:footnoteReference w:id="3"/>
      </w:r>
      <w:r w:rsidRPr="00607ADD">
        <w:rPr>
          <w:rFonts w:ascii="Palatino Linotype" w:eastAsia="MS Mincho" w:hAnsi="Palatino Linotype" w:cstheme="majorBidi"/>
          <w:i/>
          <w:sz w:val="24"/>
          <w:szCs w:val="24"/>
          <w:lang w:val="es-ES_tradnl" w:eastAsia="es-ES"/>
        </w:rPr>
        <w:t xml:space="preserve">“(Sic) </w:t>
      </w:r>
    </w:p>
    <w:p w14:paraId="18A843C3" w14:textId="77777777" w:rsidR="00607ADD" w:rsidRPr="00607ADD" w:rsidRDefault="00607ADD" w:rsidP="00607ADD">
      <w:pPr>
        <w:spacing w:after="0" w:line="360" w:lineRule="auto"/>
        <w:ind w:right="49"/>
        <w:contextualSpacing/>
        <w:jc w:val="both"/>
        <w:rPr>
          <w:rFonts w:ascii="Palatino Linotype" w:eastAsia="MS Mincho" w:hAnsi="Palatino Linotype" w:cstheme="majorBidi"/>
          <w:i/>
          <w:sz w:val="14"/>
          <w:szCs w:val="24"/>
          <w:lang w:val="es-ES_tradnl" w:eastAsia="es-ES"/>
        </w:rPr>
      </w:pPr>
    </w:p>
    <w:p w14:paraId="0A3C54DA" w14:textId="77777777" w:rsidR="00607ADD" w:rsidRPr="00607ADD" w:rsidRDefault="00607ADD" w:rsidP="00607ADD">
      <w:pPr>
        <w:pStyle w:val="Prrafodelista"/>
        <w:spacing w:before="240" w:after="240" w:line="360" w:lineRule="auto"/>
        <w:ind w:left="0"/>
        <w:contextualSpacing/>
        <w:jc w:val="both"/>
        <w:rPr>
          <w:rFonts w:ascii="Palatino Linotype" w:eastAsia="MS Mincho" w:hAnsi="Palatino Linotype" w:cstheme="majorBidi"/>
          <w:i/>
          <w:lang w:val="es-ES_tradnl"/>
        </w:rPr>
      </w:pPr>
      <w:r w:rsidRPr="00607ADD">
        <w:rPr>
          <w:rFonts w:ascii="Palatino Linotype" w:eastAsia="MS Mincho" w:hAnsi="Palatino Linotype" w:cstheme="majorBidi"/>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607ADD">
        <w:rPr>
          <w:rFonts w:ascii="Palatino Linotype" w:eastAsia="MS Mincho" w:hAnsi="Palatino Linotype" w:cstheme="majorBidi"/>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07ADD">
        <w:rPr>
          <w:rFonts w:ascii="Palatino Linotype" w:eastAsia="MS Mincho" w:hAnsi="Palatino Linotype" w:cstheme="majorBidi"/>
          <w:i/>
          <w:vertAlign w:val="superscript"/>
          <w:lang w:val="es-ES_tradnl"/>
        </w:rPr>
        <w:footnoteReference w:id="4"/>
      </w:r>
      <w:r w:rsidRPr="00607ADD">
        <w:rPr>
          <w:rFonts w:ascii="Palatino Linotype" w:eastAsia="MS Mincho" w:hAnsi="Palatino Linotype" w:cstheme="majorBidi"/>
          <w:i/>
          <w:lang w:val="es-ES_tradnl"/>
        </w:rPr>
        <w:t>” (Sic)</w:t>
      </w:r>
    </w:p>
    <w:p w14:paraId="478FEDD6" w14:textId="77777777" w:rsidR="00607ADD" w:rsidRPr="00607ADD" w:rsidRDefault="00607ADD" w:rsidP="00607ADD">
      <w:pPr>
        <w:pStyle w:val="Prrafodelista"/>
        <w:spacing w:before="240" w:after="240" w:line="360" w:lineRule="auto"/>
        <w:ind w:left="0"/>
        <w:contextualSpacing/>
        <w:jc w:val="both"/>
        <w:rPr>
          <w:rFonts w:ascii="Palatino Linotype" w:hAnsi="Palatino Linotype" w:cs="Arial"/>
          <w:i/>
          <w:iCs/>
          <w:color w:val="000000" w:themeColor="text1"/>
          <w:sz w:val="20"/>
          <w:lang w:val="es-ES_tradnl"/>
        </w:rPr>
      </w:pPr>
    </w:p>
    <w:p w14:paraId="77A3FEE2" w14:textId="77777777" w:rsidR="00607ADD" w:rsidRPr="00607ADD" w:rsidRDefault="00607ADD" w:rsidP="00607ADD">
      <w:pPr>
        <w:pStyle w:val="Prrafodelista"/>
        <w:autoSpaceDE w:val="0"/>
        <w:autoSpaceDN w:val="0"/>
        <w:adjustRightInd w:val="0"/>
        <w:spacing w:line="360" w:lineRule="auto"/>
        <w:ind w:left="0"/>
        <w:contextualSpacing/>
        <w:jc w:val="both"/>
        <w:rPr>
          <w:rFonts w:ascii="Palatino Linotype" w:hAnsi="Palatino Linotype" w:cs="Arial"/>
          <w:lang w:val="es-MX"/>
        </w:rPr>
      </w:pPr>
      <w:r w:rsidRPr="00607ADD">
        <w:rPr>
          <w:rFonts w:ascii="Palatino Linotype" w:hAnsi="Palatino Linotype" w:cs="Arial"/>
        </w:rPr>
        <w:t xml:space="preserve">Ahora bien para entender los alcances de la información pública se considera importante citar el criterio </w:t>
      </w:r>
      <w:r w:rsidRPr="00607AD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07ADD">
        <w:rPr>
          <w:rFonts w:ascii="Palatino Linotype" w:hAnsi="Palatino Linotype" w:cs="Arial"/>
        </w:rPr>
        <w:t>cuyo rubro y texto dispone:</w:t>
      </w:r>
    </w:p>
    <w:p w14:paraId="697623A1" w14:textId="77777777" w:rsidR="00607ADD" w:rsidRPr="00607ADD" w:rsidRDefault="00607ADD" w:rsidP="00607ADD">
      <w:pPr>
        <w:pStyle w:val="Prrafodelista"/>
        <w:autoSpaceDE w:val="0"/>
        <w:autoSpaceDN w:val="0"/>
        <w:adjustRightInd w:val="0"/>
        <w:spacing w:line="276" w:lineRule="auto"/>
        <w:ind w:left="0"/>
        <w:jc w:val="both"/>
        <w:rPr>
          <w:rFonts w:ascii="Palatino Linotype" w:hAnsi="Palatino Linotype" w:cs="Arial"/>
          <w:lang w:val="es-MX"/>
        </w:rPr>
      </w:pPr>
    </w:p>
    <w:p w14:paraId="7441B752" w14:textId="77777777" w:rsidR="00607ADD" w:rsidRPr="00607ADD" w:rsidRDefault="00607ADD" w:rsidP="00607ADD">
      <w:pPr>
        <w:autoSpaceDE w:val="0"/>
        <w:autoSpaceDN w:val="0"/>
        <w:adjustRightInd w:val="0"/>
        <w:spacing w:line="276" w:lineRule="auto"/>
        <w:ind w:left="567" w:right="567"/>
        <w:jc w:val="center"/>
        <w:rPr>
          <w:rFonts w:ascii="Palatino Linotype" w:hAnsi="Palatino Linotype" w:cs="Arial"/>
          <w:b/>
          <w:i/>
          <w:lang w:eastAsia="es-MX"/>
        </w:rPr>
      </w:pPr>
      <w:r w:rsidRPr="00607ADD">
        <w:rPr>
          <w:rFonts w:ascii="Palatino Linotype" w:hAnsi="Palatino Linotype" w:cs="Arial"/>
          <w:b/>
          <w:i/>
          <w:sz w:val="20"/>
          <w:szCs w:val="20"/>
          <w:lang w:eastAsia="es-MX"/>
        </w:rPr>
        <w:t>“</w:t>
      </w:r>
      <w:r w:rsidRPr="00607ADD">
        <w:rPr>
          <w:rFonts w:ascii="Palatino Linotype" w:hAnsi="Palatino Linotype" w:cs="Arial"/>
          <w:b/>
          <w:i/>
          <w:lang w:eastAsia="es-MX"/>
        </w:rPr>
        <w:t>CRITERIO 0002-11</w:t>
      </w:r>
    </w:p>
    <w:p w14:paraId="1822AAD8" w14:textId="77777777" w:rsidR="00607ADD" w:rsidRPr="00607ADD" w:rsidRDefault="00607ADD" w:rsidP="00607ADD">
      <w:pPr>
        <w:autoSpaceDE w:val="0"/>
        <w:autoSpaceDN w:val="0"/>
        <w:adjustRightInd w:val="0"/>
        <w:spacing w:line="276" w:lineRule="auto"/>
        <w:ind w:left="567" w:right="567"/>
        <w:jc w:val="both"/>
        <w:rPr>
          <w:rFonts w:ascii="Palatino Linotype" w:hAnsi="Palatino Linotype" w:cs="Arial"/>
          <w:i/>
          <w:lang w:eastAsia="es-MX"/>
        </w:rPr>
      </w:pPr>
      <w:r w:rsidRPr="00607ADD">
        <w:rPr>
          <w:rFonts w:ascii="Palatino Linotype" w:hAnsi="Palatino Linotype" w:cs="Arial"/>
          <w:b/>
          <w:i/>
          <w:lang w:eastAsia="es-MX"/>
        </w:rPr>
        <w:t xml:space="preserve">INFORMACIÓN PÚBLICA, CONCEPTO DE, EN MATERIA DE TRANSPARENCIA. INTERPRETACIÓN TEMÁTICA DE LOS ARTÍCULOS 2, FRACCIÓN </w:t>
      </w:r>
      <w:r w:rsidRPr="00607ADD">
        <w:rPr>
          <w:rFonts w:ascii="Palatino Linotype" w:hAnsi="Palatino Linotype" w:cs="Arial"/>
          <w:b/>
          <w:bCs/>
          <w:i/>
          <w:lang w:eastAsia="es-MX"/>
        </w:rPr>
        <w:t xml:space="preserve">V, XV, Y XVI, </w:t>
      </w:r>
      <w:r w:rsidRPr="00607ADD">
        <w:rPr>
          <w:rFonts w:ascii="Palatino Linotype" w:hAnsi="Palatino Linotype" w:cs="Arial"/>
          <w:b/>
          <w:i/>
          <w:lang w:eastAsia="es-MX"/>
        </w:rPr>
        <w:t>32, 4,11 Y 41.</w:t>
      </w:r>
      <w:r w:rsidRPr="00607AD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607ADD">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0500E33C" w14:textId="77777777" w:rsidR="00607ADD" w:rsidRPr="00607ADD" w:rsidRDefault="00607ADD" w:rsidP="00607ADD">
      <w:pPr>
        <w:autoSpaceDE w:val="0"/>
        <w:autoSpaceDN w:val="0"/>
        <w:adjustRightInd w:val="0"/>
        <w:spacing w:line="276" w:lineRule="auto"/>
        <w:ind w:left="567" w:right="567"/>
        <w:jc w:val="both"/>
        <w:rPr>
          <w:rFonts w:ascii="Palatino Linotype" w:hAnsi="Palatino Linotype" w:cs="Arial"/>
          <w:i/>
          <w:lang w:eastAsia="es-MX"/>
        </w:rPr>
      </w:pPr>
      <w:r w:rsidRPr="00607ADD">
        <w:rPr>
          <w:rFonts w:ascii="Palatino Linotype" w:hAnsi="Palatino Linotype" w:cs="Arial"/>
          <w:i/>
          <w:lang w:eastAsia="es-MX"/>
        </w:rPr>
        <w:t>En consecuencia el acceso a la información se refiere a que se cumplan cualquiera de los siguientes tres supuestos:</w:t>
      </w:r>
    </w:p>
    <w:p w14:paraId="0E1A2235" w14:textId="77777777" w:rsidR="00607ADD" w:rsidRPr="00607ADD" w:rsidRDefault="00607ADD" w:rsidP="00607ADD">
      <w:pPr>
        <w:autoSpaceDE w:val="0"/>
        <w:autoSpaceDN w:val="0"/>
        <w:adjustRightInd w:val="0"/>
        <w:spacing w:line="276" w:lineRule="auto"/>
        <w:ind w:left="567" w:right="567"/>
        <w:jc w:val="both"/>
        <w:rPr>
          <w:rFonts w:ascii="Palatino Linotype" w:hAnsi="Palatino Linotype" w:cs="Arial"/>
          <w:i/>
          <w:lang w:eastAsia="es-MX"/>
        </w:rPr>
      </w:pPr>
      <w:r w:rsidRPr="00607ADD">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1B9F0194" w14:textId="77777777" w:rsidR="00607ADD" w:rsidRPr="00607ADD" w:rsidRDefault="00607ADD" w:rsidP="00607ADD">
      <w:pPr>
        <w:autoSpaceDE w:val="0"/>
        <w:autoSpaceDN w:val="0"/>
        <w:adjustRightInd w:val="0"/>
        <w:spacing w:line="276" w:lineRule="auto"/>
        <w:ind w:left="567" w:right="567"/>
        <w:jc w:val="both"/>
        <w:rPr>
          <w:rFonts w:ascii="Palatino Linotype" w:hAnsi="Palatino Linotype" w:cs="Arial"/>
          <w:i/>
          <w:lang w:eastAsia="es-MX"/>
        </w:rPr>
      </w:pPr>
      <w:r w:rsidRPr="00607ADD">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E0C58B1" w14:textId="77777777" w:rsidR="00607ADD" w:rsidRPr="00607ADD" w:rsidRDefault="00607ADD" w:rsidP="00607ADD">
      <w:pPr>
        <w:autoSpaceDE w:val="0"/>
        <w:autoSpaceDN w:val="0"/>
        <w:adjustRightInd w:val="0"/>
        <w:spacing w:line="276" w:lineRule="auto"/>
        <w:ind w:left="567" w:right="567"/>
        <w:jc w:val="both"/>
        <w:rPr>
          <w:rFonts w:ascii="Palatino Linotype" w:hAnsi="Palatino Linotype" w:cs="Arial"/>
          <w:i/>
          <w:lang w:eastAsia="es-MX"/>
        </w:rPr>
      </w:pPr>
      <w:r w:rsidRPr="00607AD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AB3548A" w14:textId="77777777" w:rsidR="00607ADD" w:rsidRPr="00607ADD" w:rsidRDefault="00607ADD" w:rsidP="00607ADD">
      <w:pPr>
        <w:pStyle w:val="Prrafodelista"/>
        <w:autoSpaceDE w:val="0"/>
        <w:autoSpaceDN w:val="0"/>
        <w:adjustRightInd w:val="0"/>
        <w:spacing w:line="276" w:lineRule="auto"/>
        <w:ind w:left="0"/>
        <w:jc w:val="both"/>
        <w:rPr>
          <w:rFonts w:ascii="Palatino Linotype" w:hAnsi="Palatino Linotype" w:cs="Arial"/>
          <w:sz w:val="22"/>
        </w:rPr>
      </w:pPr>
    </w:p>
    <w:p w14:paraId="4CBF34F5" w14:textId="77777777" w:rsidR="00607ADD" w:rsidRPr="00607ADD" w:rsidRDefault="00607ADD" w:rsidP="00607ADD">
      <w:pPr>
        <w:pStyle w:val="Prrafodelista"/>
        <w:autoSpaceDE w:val="0"/>
        <w:autoSpaceDN w:val="0"/>
        <w:adjustRightInd w:val="0"/>
        <w:spacing w:line="360" w:lineRule="auto"/>
        <w:ind w:left="0"/>
        <w:jc w:val="both"/>
      </w:pPr>
      <w:r w:rsidRPr="00607ADD">
        <w:rPr>
          <w:rFonts w:ascii="Palatino Linotype" w:hAnsi="Palatino Linotype" w:cs="Arial"/>
        </w:rPr>
        <w:t>Por lo anterior, al no constituirse dicho cuestionamiento como materia del derecho de acceso a la información, se considera que el Sujeto Obligado no está constreñido a emitir una respuesta al mismo, por lo que se estima que no se puede atender los requerimientos solicitados.</w:t>
      </w:r>
      <w:r w:rsidRPr="00607ADD">
        <w:t xml:space="preserve"> </w:t>
      </w:r>
    </w:p>
    <w:p w14:paraId="1C787273" w14:textId="77777777" w:rsidR="00607ADD" w:rsidRPr="00607ADD" w:rsidRDefault="00607ADD" w:rsidP="000355A0">
      <w:pPr>
        <w:spacing w:after="0" w:line="360" w:lineRule="auto"/>
        <w:jc w:val="both"/>
        <w:rPr>
          <w:rFonts w:ascii="Palatino Linotype" w:hAnsi="Palatino Linotype"/>
          <w:sz w:val="24"/>
          <w:szCs w:val="24"/>
        </w:rPr>
      </w:pPr>
    </w:p>
    <w:p w14:paraId="53CB6145" w14:textId="77777777" w:rsidR="00607ADD" w:rsidRPr="00607ADD" w:rsidRDefault="00607ADD" w:rsidP="000355A0">
      <w:pPr>
        <w:spacing w:after="0" w:line="360" w:lineRule="auto"/>
        <w:jc w:val="both"/>
        <w:rPr>
          <w:rFonts w:ascii="Palatino Linotype" w:hAnsi="Palatino Linotype"/>
          <w:sz w:val="24"/>
          <w:szCs w:val="24"/>
        </w:rPr>
      </w:pPr>
    </w:p>
    <w:p w14:paraId="3C5A5639" w14:textId="0C16B40E" w:rsidR="000355A0" w:rsidRPr="00607ADD" w:rsidRDefault="000355A0" w:rsidP="000355A0">
      <w:pPr>
        <w:spacing w:after="0" w:line="360" w:lineRule="auto"/>
        <w:jc w:val="both"/>
        <w:rPr>
          <w:rFonts w:ascii="Palatino Linotype" w:hAnsi="Palatino Linotype"/>
          <w:color w:val="000000"/>
          <w:sz w:val="24"/>
          <w:szCs w:val="24"/>
        </w:rPr>
      </w:pPr>
      <w:r w:rsidRPr="00607ADD">
        <w:rPr>
          <w:rFonts w:ascii="Palatino Linotype" w:hAnsi="Palatino Linotype"/>
          <w:sz w:val="24"/>
          <w:szCs w:val="24"/>
        </w:rPr>
        <w:t>En relación al siguiente punto</w:t>
      </w:r>
      <w:r w:rsidR="00E74FF4" w:rsidRPr="00607ADD">
        <w:rPr>
          <w:rFonts w:ascii="Palatino Linotype" w:hAnsi="Palatino Linotype"/>
          <w:sz w:val="24"/>
          <w:szCs w:val="24"/>
        </w:rPr>
        <w:t xml:space="preserve"> enmarcado con el numero </w:t>
      </w:r>
      <w:r w:rsidR="00E74FF4" w:rsidRPr="00607ADD">
        <w:rPr>
          <w:rFonts w:ascii="Palatino Linotype" w:hAnsi="Palatino Linotype"/>
          <w:b/>
          <w:sz w:val="24"/>
          <w:szCs w:val="24"/>
          <w:u w:val="single"/>
        </w:rPr>
        <w:t>2</w:t>
      </w:r>
      <w:r w:rsidRPr="00607ADD">
        <w:rPr>
          <w:rFonts w:ascii="Palatino Linotype" w:hAnsi="Palatino Linotype"/>
          <w:sz w:val="24"/>
          <w:szCs w:val="24"/>
        </w:rPr>
        <w:t xml:space="preserve"> referente a “</w:t>
      </w:r>
      <w:r w:rsidRPr="00607ADD">
        <w:rPr>
          <w:rFonts w:ascii="Palatino Linotype" w:hAnsi="Palatino Linotype"/>
          <w:i/>
          <w:color w:val="000000"/>
          <w:sz w:val="24"/>
          <w:szCs w:val="24"/>
        </w:rPr>
        <w:t>Se le solicita informe y documente si son responsables o no, de esta omisión en términos de las</w:t>
      </w:r>
      <w:r w:rsidR="00F565DF" w:rsidRPr="00607ADD">
        <w:rPr>
          <w:rFonts w:ascii="Palatino Linotype" w:hAnsi="Palatino Linotype"/>
          <w:i/>
          <w:color w:val="000000"/>
          <w:sz w:val="24"/>
          <w:szCs w:val="24"/>
        </w:rPr>
        <w:t xml:space="preserve"> leyes y reglamentos del estado“ </w:t>
      </w:r>
      <w:r w:rsidR="00F565DF" w:rsidRPr="00607ADD">
        <w:rPr>
          <w:rFonts w:ascii="Palatino Linotype" w:hAnsi="Palatino Linotype"/>
          <w:color w:val="000000"/>
          <w:sz w:val="24"/>
          <w:szCs w:val="24"/>
        </w:rPr>
        <w:t>Al</w:t>
      </w:r>
      <w:r w:rsidRPr="00607ADD">
        <w:rPr>
          <w:rFonts w:ascii="Palatino Linotype" w:hAnsi="Palatino Linotype"/>
          <w:color w:val="000000"/>
          <w:sz w:val="24"/>
          <w:szCs w:val="24"/>
        </w:rPr>
        <w:t xml:space="preserve"> respecto es indispensable mencionar que </w:t>
      </w:r>
      <w:r w:rsidR="00F565DF" w:rsidRPr="00607ADD">
        <w:rPr>
          <w:rFonts w:ascii="Palatino Linotype" w:hAnsi="Palatino Linotype"/>
          <w:color w:val="000000"/>
          <w:sz w:val="24"/>
          <w:szCs w:val="24"/>
        </w:rPr>
        <w:t xml:space="preserve">el Solicitante </w:t>
      </w:r>
      <w:r w:rsidR="00607ADD" w:rsidRPr="00607ADD">
        <w:rPr>
          <w:rFonts w:ascii="Palatino Linotype" w:hAnsi="Palatino Linotype"/>
          <w:color w:val="000000"/>
          <w:sz w:val="24"/>
          <w:szCs w:val="24"/>
        </w:rPr>
        <w:t>está</w:t>
      </w:r>
      <w:r w:rsidR="00F565DF" w:rsidRPr="00607ADD">
        <w:rPr>
          <w:rFonts w:ascii="Palatino Linotype" w:hAnsi="Palatino Linotype"/>
          <w:color w:val="000000"/>
          <w:sz w:val="24"/>
          <w:szCs w:val="24"/>
        </w:rPr>
        <w:t xml:space="preserve"> aseverando que no se realizaron las revisiones correspondientes, no obstante, no remite las documentales que comprueben si se realizaron o no dichas revisiones, comentarios o bien precisiones respecto de la Licitación en comento, en este sentido, no hay fuente obligacional para que el Sujeto Obligado, entregue lo solicitado.</w:t>
      </w:r>
    </w:p>
    <w:p w14:paraId="70AA8C97" w14:textId="77777777" w:rsidR="00F565DF" w:rsidRPr="00607ADD" w:rsidRDefault="00F565DF" w:rsidP="000355A0">
      <w:pPr>
        <w:spacing w:after="0" w:line="360" w:lineRule="auto"/>
        <w:jc w:val="both"/>
        <w:rPr>
          <w:rFonts w:ascii="Palatino Linotype" w:hAnsi="Palatino Linotype"/>
          <w:color w:val="000000"/>
          <w:sz w:val="24"/>
          <w:szCs w:val="24"/>
        </w:rPr>
      </w:pPr>
    </w:p>
    <w:p w14:paraId="59E06C6C" w14:textId="3168D002" w:rsidR="00F565DF" w:rsidRPr="00607ADD" w:rsidRDefault="00F565DF" w:rsidP="000355A0">
      <w:pPr>
        <w:spacing w:after="0" w:line="360" w:lineRule="auto"/>
        <w:jc w:val="both"/>
        <w:rPr>
          <w:rFonts w:ascii="Palatino Linotype" w:hAnsi="Palatino Linotype"/>
          <w:color w:val="000000"/>
          <w:sz w:val="24"/>
          <w:szCs w:val="24"/>
        </w:rPr>
      </w:pPr>
      <w:r w:rsidRPr="00607ADD">
        <w:rPr>
          <w:rFonts w:ascii="Palatino Linotype" w:hAnsi="Palatino Linotype"/>
          <w:sz w:val="24"/>
          <w:szCs w:val="24"/>
        </w:rPr>
        <w:lastRenderedPageBreak/>
        <w:t xml:space="preserve">En relación al punto </w:t>
      </w:r>
      <w:r w:rsidR="00E74FF4" w:rsidRPr="00607ADD">
        <w:rPr>
          <w:rFonts w:ascii="Palatino Linotype" w:hAnsi="Palatino Linotype"/>
          <w:b/>
          <w:sz w:val="24"/>
          <w:szCs w:val="24"/>
          <w:u w:val="single"/>
        </w:rPr>
        <w:t>3</w:t>
      </w:r>
      <w:r w:rsidRPr="00607ADD">
        <w:rPr>
          <w:rFonts w:ascii="Palatino Linotype" w:hAnsi="Palatino Linotype"/>
          <w:sz w:val="24"/>
          <w:szCs w:val="24"/>
        </w:rPr>
        <w:t xml:space="preserve"> referente a “</w:t>
      </w:r>
      <w:r w:rsidRPr="00607ADD">
        <w:rPr>
          <w:rFonts w:ascii="Palatino Linotype" w:hAnsi="Palatino Linotype"/>
          <w:i/>
          <w:color w:val="000000"/>
        </w:rPr>
        <w:t xml:space="preserve">Si tienen que realizar revisión de bases o no“ </w:t>
      </w:r>
      <w:r w:rsidR="00892481" w:rsidRPr="00607ADD">
        <w:rPr>
          <w:rFonts w:ascii="Palatino Linotype" w:hAnsi="Palatino Linotype"/>
          <w:color w:val="000000"/>
          <w:sz w:val="24"/>
          <w:szCs w:val="24"/>
        </w:rPr>
        <w:t>De acuerdo al Artí</w:t>
      </w:r>
      <w:r w:rsidR="00E52E05" w:rsidRPr="00607ADD">
        <w:rPr>
          <w:rFonts w:ascii="Palatino Linotype" w:hAnsi="Palatino Linotype"/>
          <w:color w:val="000000"/>
          <w:sz w:val="24"/>
          <w:szCs w:val="24"/>
        </w:rPr>
        <w:t xml:space="preserve">culo 2 del </w:t>
      </w:r>
      <w:r w:rsidR="00B62B1A" w:rsidRPr="00607ADD">
        <w:rPr>
          <w:rFonts w:ascii="Palatino Linotype" w:hAnsi="Palatino Linotype"/>
          <w:color w:val="000000"/>
          <w:sz w:val="24"/>
          <w:szCs w:val="24"/>
        </w:rPr>
        <w:t>Reglamento</w:t>
      </w:r>
      <w:r w:rsidR="00E52E05" w:rsidRPr="00607ADD">
        <w:rPr>
          <w:rFonts w:ascii="Palatino Linotype" w:hAnsi="Palatino Linotype"/>
          <w:color w:val="000000"/>
          <w:sz w:val="24"/>
          <w:szCs w:val="24"/>
        </w:rPr>
        <w:t xml:space="preserve"> de la Ley de </w:t>
      </w:r>
      <w:r w:rsidR="00B62B1A" w:rsidRPr="00607ADD">
        <w:rPr>
          <w:rFonts w:ascii="Palatino Linotype" w:hAnsi="Palatino Linotype"/>
          <w:color w:val="000000"/>
          <w:sz w:val="24"/>
          <w:szCs w:val="24"/>
        </w:rPr>
        <w:t>Contratación</w:t>
      </w:r>
      <w:r w:rsidR="00E52E05" w:rsidRPr="00607ADD">
        <w:rPr>
          <w:rFonts w:ascii="Palatino Linotype" w:hAnsi="Palatino Linotype"/>
          <w:color w:val="000000"/>
          <w:sz w:val="24"/>
          <w:szCs w:val="24"/>
        </w:rPr>
        <w:t xml:space="preserve"> Pública del Estado de México y Municipios establece lo siguiente:</w:t>
      </w:r>
    </w:p>
    <w:p w14:paraId="11AC56E9" w14:textId="77777777" w:rsidR="00B62B1A" w:rsidRPr="00607ADD" w:rsidRDefault="00B62B1A" w:rsidP="000355A0">
      <w:pPr>
        <w:spacing w:after="0" w:line="360" w:lineRule="auto"/>
        <w:jc w:val="both"/>
        <w:rPr>
          <w:rFonts w:ascii="Palatino Linotype" w:hAnsi="Palatino Linotype"/>
          <w:color w:val="000000"/>
          <w:sz w:val="24"/>
          <w:szCs w:val="24"/>
        </w:rPr>
      </w:pPr>
    </w:p>
    <w:p w14:paraId="1B8EDCCC" w14:textId="77777777" w:rsidR="00E52E05" w:rsidRPr="00607ADD" w:rsidRDefault="00E52E05" w:rsidP="00B62B1A">
      <w:pPr>
        <w:spacing w:after="0" w:line="240" w:lineRule="auto"/>
        <w:ind w:left="851" w:right="850"/>
        <w:jc w:val="both"/>
        <w:rPr>
          <w:rFonts w:ascii="Palatino Linotype" w:hAnsi="Palatino Linotype"/>
          <w:i/>
        </w:rPr>
      </w:pPr>
      <w:r w:rsidRPr="00607ADD">
        <w:rPr>
          <w:rFonts w:ascii="Palatino Linotype" w:hAnsi="Palatino Linotype"/>
          <w:i/>
        </w:rPr>
        <w:t>Artículo 2.- Para los efectos de este Reglamento, se entenderá por:</w:t>
      </w:r>
    </w:p>
    <w:p w14:paraId="52B941C5" w14:textId="77777777" w:rsidR="00B62B1A" w:rsidRPr="00607ADD" w:rsidRDefault="00E52E05" w:rsidP="00B62B1A">
      <w:pPr>
        <w:spacing w:after="0" w:line="240" w:lineRule="auto"/>
        <w:ind w:left="851" w:right="850"/>
        <w:jc w:val="both"/>
        <w:rPr>
          <w:rFonts w:ascii="Palatino Linotype" w:hAnsi="Palatino Linotype"/>
          <w:i/>
        </w:rPr>
      </w:pPr>
      <w:r w:rsidRPr="00607ADD">
        <w:rPr>
          <w:rFonts w:ascii="Palatino Linotype" w:hAnsi="Palatino Linotype"/>
          <w:i/>
        </w:rPr>
        <w:t>…</w:t>
      </w:r>
    </w:p>
    <w:p w14:paraId="281CFD3B" w14:textId="77777777" w:rsidR="00E52E05" w:rsidRPr="00607ADD" w:rsidRDefault="00E52E05" w:rsidP="00B62B1A">
      <w:pPr>
        <w:spacing w:after="0" w:line="240" w:lineRule="auto"/>
        <w:ind w:left="851" w:right="850"/>
        <w:jc w:val="both"/>
        <w:rPr>
          <w:rFonts w:ascii="Palatino Linotype" w:hAnsi="Palatino Linotype"/>
          <w:i/>
        </w:rPr>
      </w:pPr>
      <w:r w:rsidRPr="00607ADD">
        <w:rPr>
          <w:rFonts w:ascii="Palatino Linotype" w:hAnsi="Palatino Linotype"/>
          <w:i/>
        </w:rPr>
        <w:t xml:space="preserve"> II. Bases: Documento público expedido unilateralmente por la autoridad convocante, donde se establece la información sobre el objeto, alcance, requisitos, términos y demás condiciones del procedimiento para la adquisición, enajenación o el arrendamiento de bienes y la contratación de servicios.</w:t>
      </w:r>
    </w:p>
    <w:p w14:paraId="7B2B9207" w14:textId="77777777" w:rsidR="00B62B1A" w:rsidRPr="00607ADD" w:rsidRDefault="00B62B1A" w:rsidP="00B62B1A">
      <w:pPr>
        <w:spacing w:after="0" w:line="240" w:lineRule="auto"/>
        <w:ind w:left="851" w:right="850"/>
        <w:jc w:val="both"/>
        <w:rPr>
          <w:rFonts w:ascii="Palatino Linotype" w:hAnsi="Palatino Linotype"/>
          <w:i/>
        </w:rPr>
      </w:pPr>
      <w:r w:rsidRPr="00607ADD">
        <w:rPr>
          <w:rFonts w:ascii="Palatino Linotype" w:hAnsi="Palatino Linotype"/>
          <w:i/>
        </w:rPr>
        <w:t>…</w:t>
      </w:r>
    </w:p>
    <w:p w14:paraId="518E0F54" w14:textId="77777777" w:rsidR="00E52E05" w:rsidRPr="00607ADD" w:rsidRDefault="00E52E05" w:rsidP="000355A0">
      <w:pPr>
        <w:spacing w:after="0" w:line="360" w:lineRule="auto"/>
        <w:jc w:val="both"/>
        <w:rPr>
          <w:rFonts w:ascii="Palatino Linotype" w:hAnsi="Palatino Linotype"/>
          <w:sz w:val="24"/>
          <w:szCs w:val="24"/>
        </w:rPr>
      </w:pPr>
    </w:p>
    <w:p w14:paraId="51EEDBDC" w14:textId="77777777" w:rsidR="00B62B1A" w:rsidRPr="00607ADD" w:rsidRDefault="00B62B1A" w:rsidP="00B62B1A">
      <w:pPr>
        <w:spacing w:after="0" w:line="360" w:lineRule="auto"/>
        <w:jc w:val="both"/>
        <w:rPr>
          <w:rFonts w:ascii="Palatino Linotype" w:hAnsi="Palatino Linotype" w:cs="Arial"/>
          <w:sz w:val="24"/>
          <w:szCs w:val="24"/>
        </w:rPr>
      </w:pPr>
      <w:r w:rsidRPr="00607ADD">
        <w:rPr>
          <w:rFonts w:ascii="Palatino Linotype" w:hAnsi="Palatino Linotype"/>
          <w:sz w:val="24"/>
          <w:szCs w:val="24"/>
        </w:rPr>
        <w:t xml:space="preserve">En este sentido no se puede ordenar la entrega de un documento inexistente puesto que el Sujeto Obligado no interviene en la emisión de las bases para llevar a cabo la licitación, puesto que únicamente los vocales intervienen  en el proceso para deliberar y adjudicar  a la empresa ganadora y por lo tanto no se cuenta con la información solicitada, ante ellos estamos hablando de un hecho negativo, esto es </w:t>
      </w:r>
      <w:r w:rsidRPr="00607ADD">
        <w:rPr>
          <w:rFonts w:ascii="Palatino Linotype" w:hAnsi="Palatino Linotype" w:cs="Arial"/>
          <w:sz w:val="24"/>
          <w:szCs w:val="24"/>
        </w:rPr>
        <w:t>cuando un hecho no fue realizado y por lo tanto no obrará en los archivos del sujeto obligado, ya que no puede probarse por ser lógica y materialmente imposible.</w:t>
      </w:r>
    </w:p>
    <w:p w14:paraId="537578AA"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p>
    <w:p w14:paraId="5CA2E141"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r w:rsidRPr="00607ADD">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6FA87019"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p>
    <w:p w14:paraId="2BE16818"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r w:rsidRPr="00607ADD">
        <w:rPr>
          <w:rFonts w:ascii="Palatino Linotype" w:hAnsi="Palatino Linotype" w:cs="Arial"/>
          <w:sz w:val="24"/>
          <w:szCs w:val="24"/>
        </w:rPr>
        <w:t xml:space="preserve">Entonces, de conformidad con lo establecido en el artículo 12 de la Ley de Transparencia y Acceso a la Información Pública del Estado de México y Municipios </w:t>
      </w:r>
      <w:r w:rsidRPr="00607ADD">
        <w:rPr>
          <w:rFonts w:ascii="Palatino Linotype" w:hAnsi="Palatino Linotype" w:cs="Arial"/>
          <w:sz w:val="24"/>
          <w:szCs w:val="24"/>
        </w:rPr>
        <w:lastRenderedPageBreak/>
        <w:t xml:space="preserve">el Sujeto Obligado sólo proporcionará la información que obra en sus archivos, lo que a </w:t>
      </w:r>
      <w:r w:rsidRPr="00607ADD">
        <w:rPr>
          <w:rFonts w:ascii="Palatino Linotype" w:hAnsi="Palatino Linotype" w:cs="Arial"/>
          <w:i/>
          <w:sz w:val="24"/>
          <w:szCs w:val="24"/>
        </w:rPr>
        <w:t>contrario sensu</w:t>
      </w:r>
      <w:r w:rsidRPr="00607ADD">
        <w:rPr>
          <w:rFonts w:ascii="Palatino Linotype" w:hAnsi="Palatino Linotype" w:cs="Arial"/>
          <w:sz w:val="24"/>
          <w:szCs w:val="24"/>
        </w:rPr>
        <w:t xml:space="preserve"> significa que no se está obligado a proporcionar lo que no obre en sus archivos.</w:t>
      </w:r>
    </w:p>
    <w:p w14:paraId="016321B0"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p>
    <w:p w14:paraId="530FFC8E"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r w:rsidRPr="00607ADD">
        <w:rPr>
          <w:rFonts w:ascii="Palatino Linotype" w:hAnsi="Palatino Linotype" w:cs="Arial"/>
          <w:sz w:val="24"/>
          <w:szCs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2758C674"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rPr>
      </w:pPr>
    </w:p>
    <w:p w14:paraId="13C2208B" w14:textId="77777777" w:rsidR="00B62B1A" w:rsidRPr="00607ADD" w:rsidRDefault="00B62B1A" w:rsidP="00B62B1A">
      <w:pPr>
        <w:widowControl w:val="0"/>
        <w:autoSpaceDE w:val="0"/>
        <w:autoSpaceDN w:val="0"/>
        <w:adjustRightInd w:val="0"/>
        <w:ind w:left="709" w:right="757"/>
        <w:jc w:val="both"/>
        <w:rPr>
          <w:rFonts w:ascii="Palatino Linotype" w:hAnsi="Palatino Linotype" w:cs="Arial"/>
          <w:i/>
        </w:rPr>
      </w:pPr>
      <w:r w:rsidRPr="00607ADD">
        <w:rPr>
          <w:rFonts w:ascii="Palatino Linotype" w:hAnsi="Palatino Linotype" w:cs="Arial"/>
          <w:b/>
          <w:i/>
        </w:rPr>
        <w:t xml:space="preserve">“HECHOS NEGATIVOS, NO SON SUSCEPTIBLES DE DEMOSTRACIÓN. </w:t>
      </w:r>
      <w:r w:rsidRPr="00607ADD">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14:paraId="19672427" w14:textId="77777777" w:rsidR="00B62B1A" w:rsidRPr="00607ADD" w:rsidRDefault="00B62B1A" w:rsidP="00B62B1A">
      <w:pPr>
        <w:widowControl w:val="0"/>
        <w:autoSpaceDE w:val="0"/>
        <w:autoSpaceDN w:val="0"/>
        <w:adjustRightInd w:val="0"/>
        <w:ind w:left="709" w:right="757"/>
        <w:jc w:val="both"/>
        <w:rPr>
          <w:rFonts w:ascii="Palatino Linotype" w:hAnsi="Palatino Linotype" w:cs="Arial"/>
          <w:i/>
        </w:rPr>
      </w:pPr>
    </w:p>
    <w:p w14:paraId="24E2B3BA" w14:textId="77777777" w:rsidR="00B62B1A" w:rsidRPr="00607ADD" w:rsidRDefault="00B62B1A" w:rsidP="00B62B1A">
      <w:pPr>
        <w:widowControl w:val="0"/>
        <w:autoSpaceDE w:val="0"/>
        <w:autoSpaceDN w:val="0"/>
        <w:adjustRightInd w:val="0"/>
        <w:ind w:left="709" w:right="757"/>
        <w:jc w:val="both"/>
        <w:rPr>
          <w:rFonts w:ascii="Palatino Linotype" w:hAnsi="Palatino Linotype" w:cs="Arial"/>
          <w:i/>
        </w:rPr>
      </w:pPr>
      <w:r w:rsidRPr="00607ADD">
        <w:rPr>
          <w:rFonts w:ascii="Palatino Linotype" w:hAnsi="Palatino Linotype" w:cs="Arial"/>
          <w:i/>
        </w:rPr>
        <w:t>Amparo en revisión 2022/61. José García Florín (Menor). 9 de octubre de 1961. Cinco votos. Ponente: José Rivera Pérez Campos.”</w:t>
      </w:r>
    </w:p>
    <w:p w14:paraId="2815ABF5"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rPr>
      </w:pPr>
    </w:p>
    <w:p w14:paraId="6272911F"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24"/>
          <w:szCs w:val="24"/>
        </w:rPr>
      </w:pPr>
      <w:r w:rsidRPr="00607ADD">
        <w:rPr>
          <w:rFonts w:ascii="Palatino Linotype" w:hAnsi="Palatino Linotype" w:cs="Arial"/>
          <w:sz w:val="24"/>
          <w:szCs w:val="24"/>
        </w:rPr>
        <w:t>Aquí, debe dejarse en claro que al haber existido un pronunciamiento por parte del</w:t>
      </w:r>
      <w:r w:rsidRPr="00607ADD">
        <w:rPr>
          <w:rFonts w:ascii="Palatino Linotype" w:hAnsi="Palatino Linotype" w:cs="Arial"/>
          <w:b/>
          <w:sz w:val="24"/>
          <w:szCs w:val="24"/>
        </w:rPr>
        <w:t xml:space="preserve"> </w:t>
      </w:r>
      <w:r w:rsidRPr="00607ADD">
        <w:rPr>
          <w:rFonts w:ascii="Palatino Linotype" w:hAnsi="Palatino Linotype" w:cs="Arial"/>
          <w:sz w:val="24"/>
          <w:szCs w:val="24"/>
        </w:rPr>
        <w:t>Sujeto</w:t>
      </w:r>
      <w:r w:rsidRPr="00607ADD">
        <w:rPr>
          <w:rFonts w:ascii="Palatino Linotype" w:hAnsi="Palatino Linotype" w:cs="Arial"/>
          <w:b/>
          <w:sz w:val="24"/>
          <w:szCs w:val="24"/>
        </w:rPr>
        <w:t xml:space="preserve"> </w:t>
      </w:r>
      <w:r w:rsidRPr="00607ADD">
        <w:rPr>
          <w:rFonts w:ascii="Palatino Linotype" w:hAnsi="Palatino Linotype" w:cs="Arial"/>
          <w:sz w:val="24"/>
          <w:szCs w:val="24"/>
        </w:rPr>
        <w:t xml:space="preserve">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w:t>
      </w:r>
      <w:r w:rsidRPr="00607ADD">
        <w:rPr>
          <w:rFonts w:ascii="Palatino Linotype" w:hAnsi="Palatino Linotype" w:cs="Arial"/>
          <w:sz w:val="24"/>
          <w:szCs w:val="24"/>
        </w:rPr>
        <w:lastRenderedPageBreak/>
        <w:t>Información y Protección de Datos Personales (INAI) que a la letra dice:</w:t>
      </w:r>
    </w:p>
    <w:p w14:paraId="6036382A" w14:textId="77777777" w:rsidR="00B62B1A" w:rsidRPr="00607ADD" w:rsidRDefault="00B62B1A" w:rsidP="00B62B1A">
      <w:pPr>
        <w:widowControl w:val="0"/>
        <w:autoSpaceDE w:val="0"/>
        <w:autoSpaceDN w:val="0"/>
        <w:adjustRightInd w:val="0"/>
        <w:spacing w:line="360" w:lineRule="auto"/>
        <w:jc w:val="both"/>
        <w:rPr>
          <w:rFonts w:ascii="Palatino Linotype" w:hAnsi="Palatino Linotype" w:cs="Arial"/>
          <w:sz w:val="12"/>
        </w:rPr>
      </w:pPr>
    </w:p>
    <w:p w14:paraId="1B157E4C" w14:textId="77777777" w:rsidR="00B62B1A" w:rsidRDefault="00B62B1A" w:rsidP="00B62B1A">
      <w:pPr>
        <w:widowControl w:val="0"/>
        <w:autoSpaceDE w:val="0"/>
        <w:autoSpaceDN w:val="0"/>
        <w:adjustRightInd w:val="0"/>
        <w:ind w:left="709" w:right="757"/>
        <w:jc w:val="both"/>
        <w:rPr>
          <w:rFonts w:ascii="Palatino Linotype" w:hAnsi="Palatino Linotype" w:cs="Arial"/>
          <w:i/>
        </w:rPr>
      </w:pPr>
      <w:r w:rsidRPr="00607ADD">
        <w:rPr>
          <w:rFonts w:ascii="Palatino Linotype" w:hAnsi="Palatino Linotype" w:cs="Arial"/>
          <w:i/>
        </w:rPr>
        <w:t>“</w:t>
      </w:r>
      <w:r w:rsidRPr="00607A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607AD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4029D8" w14:textId="77777777" w:rsidR="00607ADD" w:rsidRPr="00607ADD" w:rsidRDefault="00607ADD" w:rsidP="00B62B1A">
      <w:pPr>
        <w:widowControl w:val="0"/>
        <w:autoSpaceDE w:val="0"/>
        <w:autoSpaceDN w:val="0"/>
        <w:adjustRightInd w:val="0"/>
        <w:ind w:left="709" w:right="757"/>
        <w:jc w:val="both"/>
        <w:rPr>
          <w:rFonts w:ascii="Palatino Linotype" w:hAnsi="Palatino Linotype" w:cs="Arial"/>
          <w:i/>
        </w:rPr>
      </w:pPr>
    </w:p>
    <w:p w14:paraId="229AF7B0" w14:textId="77777777" w:rsidR="000415F1" w:rsidRPr="00607ADD" w:rsidRDefault="000415F1" w:rsidP="00607ADD">
      <w:pPr>
        <w:spacing w:line="360" w:lineRule="auto"/>
        <w:jc w:val="both"/>
        <w:rPr>
          <w:rFonts w:ascii="Palatino Linotype" w:hAnsi="Palatino Linotype"/>
          <w:sz w:val="24"/>
          <w:szCs w:val="24"/>
        </w:rPr>
      </w:pPr>
      <w:r w:rsidRPr="00607ADD">
        <w:rPr>
          <w:rFonts w:ascii="Palatino Linotype" w:hAnsi="Palatino Linotype"/>
          <w:sz w:val="24"/>
          <w:szCs w:val="24"/>
        </w:rPr>
        <w:t>Concluyendo en este punto es correcta la apreciación del Sujeto Obligado, que no interviene en la revisión de las bases correspondientes a la Licitación en mención.</w:t>
      </w:r>
    </w:p>
    <w:p w14:paraId="751FF5CB" w14:textId="77777777" w:rsidR="000415F1" w:rsidRPr="00607ADD" w:rsidRDefault="000415F1" w:rsidP="00B62B1A">
      <w:pPr>
        <w:rPr>
          <w:rFonts w:ascii="Palatino Linotype" w:hAnsi="Palatino Linotype"/>
          <w:szCs w:val="24"/>
        </w:rPr>
      </w:pPr>
    </w:p>
    <w:p w14:paraId="66256CDF" w14:textId="4F1277EC" w:rsidR="00301B9B" w:rsidRDefault="007E46CF" w:rsidP="00607ADD">
      <w:pPr>
        <w:spacing w:after="0" w:line="360" w:lineRule="auto"/>
        <w:jc w:val="both"/>
        <w:rPr>
          <w:rFonts w:ascii="Palatino Linotype" w:hAnsi="Palatino Linotype"/>
          <w:color w:val="000000"/>
          <w:sz w:val="24"/>
          <w:szCs w:val="24"/>
        </w:rPr>
      </w:pPr>
      <w:r w:rsidRPr="00607ADD">
        <w:rPr>
          <w:rFonts w:ascii="Palatino Linotype" w:hAnsi="Palatino Linotype"/>
          <w:sz w:val="24"/>
          <w:szCs w:val="24"/>
        </w:rPr>
        <w:t>En cuestión al punto</w:t>
      </w:r>
      <w:r w:rsidR="00301B9B" w:rsidRPr="00607ADD">
        <w:rPr>
          <w:rFonts w:ascii="Palatino Linotype" w:hAnsi="Palatino Linotype"/>
          <w:sz w:val="24"/>
          <w:szCs w:val="24"/>
        </w:rPr>
        <w:t xml:space="preserve"> </w:t>
      </w:r>
      <w:r w:rsidR="00B626A8" w:rsidRPr="00607ADD">
        <w:rPr>
          <w:rFonts w:ascii="Palatino Linotype" w:hAnsi="Palatino Linotype"/>
          <w:sz w:val="24"/>
          <w:szCs w:val="24"/>
        </w:rPr>
        <w:t>1</w:t>
      </w:r>
      <w:r w:rsidR="00B626A8" w:rsidRPr="00607ADD">
        <w:rPr>
          <w:rFonts w:ascii="Palatino Linotype" w:hAnsi="Palatino Linotype"/>
          <w:b/>
          <w:sz w:val="24"/>
          <w:szCs w:val="24"/>
          <w:u w:val="single"/>
        </w:rPr>
        <w:t>0</w:t>
      </w:r>
      <w:r w:rsidR="00B626A8" w:rsidRPr="00607ADD">
        <w:rPr>
          <w:rFonts w:ascii="Palatino Linotype" w:hAnsi="Palatino Linotype"/>
          <w:sz w:val="24"/>
          <w:szCs w:val="24"/>
        </w:rPr>
        <w:t xml:space="preserve"> y </w:t>
      </w:r>
      <w:r w:rsidR="00B626A8" w:rsidRPr="00607ADD">
        <w:rPr>
          <w:rFonts w:ascii="Palatino Linotype" w:hAnsi="Palatino Linotype"/>
          <w:b/>
          <w:sz w:val="24"/>
          <w:szCs w:val="24"/>
          <w:u w:val="single"/>
        </w:rPr>
        <w:t>11</w:t>
      </w:r>
      <w:r w:rsidR="00301B9B" w:rsidRPr="00607ADD">
        <w:rPr>
          <w:rFonts w:ascii="Palatino Linotype" w:hAnsi="Palatino Linotype"/>
          <w:sz w:val="24"/>
          <w:szCs w:val="24"/>
        </w:rPr>
        <w:t xml:space="preserve"> referente a “</w:t>
      </w:r>
      <w:r w:rsidR="00301B9B" w:rsidRPr="00607ADD">
        <w:rPr>
          <w:rFonts w:ascii="Palatino Linotype" w:hAnsi="Palatino Linotype"/>
          <w:i/>
          <w:color w:val="000000"/>
          <w:sz w:val="24"/>
          <w:szCs w:val="24"/>
        </w:rPr>
        <w:t>Solicito también que acciones tomo al respecto o si presento denuncia ante la procuraduría del estado o la PGR por la ficha roja y ese contralor ahí operando igual en ese municipio”</w:t>
      </w:r>
      <w:r w:rsidR="00063BF1" w:rsidRPr="00607ADD">
        <w:rPr>
          <w:rFonts w:ascii="Palatino Linotype" w:hAnsi="Palatino Linotype"/>
          <w:i/>
          <w:color w:val="000000"/>
          <w:sz w:val="24"/>
          <w:szCs w:val="24"/>
        </w:rPr>
        <w:t>y</w:t>
      </w:r>
      <w:r w:rsidR="00063BF1" w:rsidRPr="00607ADD">
        <w:rPr>
          <w:rFonts w:ascii="Palatino Linotype" w:hAnsi="Palatino Linotype"/>
          <w:color w:val="000000"/>
          <w:sz w:val="24"/>
          <w:szCs w:val="24"/>
        </w:rPr>
        <w:t xml:space="preserve"> “</w:t>
      </w:r>
      <w:r w:rsidR="00063BF1" w:rsidRPr="00607ADD">
        <w:rPr>
          <w:rFonts w:ascii="Palatino Linotype" w:hAnsi="Palatino Linotype"/>
          <w:i/>
          <w:color w:val="000000"/>
        </w:rPr>
        <w:t>Datos de su contraloría interna se le solicita”</w:t>
      </w:r>
      <w:r w:rsidR="00301B9B" w:rsidRPr="00607ADD">
        <w:rPr>
          <w:rFonts w:ascii="Palatino Linotype" w:hAnsi="Palatino Linotype"/>
          <w:i/>
          <w:color w:val="000000"/>
          <w:sz w:val="24"/>
          <w:szCs w:val="24"/>
        </w:rPr>
        <w:t xml:space="preserve"> </w:t>
      </w:r>
      <w:r w:rsidR="00301B9B" w:rsidRPr="00607ADD">
        <w:rPr>
          <w:rFonts w:ascii="Palatino Linotype" w:hAnsi="Palatino Linotype"/>
          <w:color w:val="000000"/>
          <w:sz w:val="24"/>
          <w:szCs w:val="24"/>
        </w:rPr>
        <w:t>en este sentido es importante señalar que el particular no menciona específicamente a la persona de la que se requiere información, es decir primero señala a las contralorías de Finanzas y Seguridad ciudadana, posterior menciona un contralor de un Municipio</w:t>
      </w:r>
      <w:r w:rsidR="00604F7E" w:rsidRPr="00607ADD">
        <w:rPr>
          <w:rFonts w:ascii="Palatino Linotype" w:hAnsi="Palatino Linotype"/>
          <w:color w:val="000000"/>
          <w:sz w:val="24"/>
          <w:szCs w:val="24"/>
        </w:rPr>
        <w:t xml:space="preserve"> sin precisar a qué municipio se refiere</w:t>
      </w:r>
      <w:r w:rsidR="00301B9B" w:rsidRPr="00607ADD">
        <w:rPr>
          <w:rFonts w:ascii="Palatino Linotype" w:hAnsi="Palatino Linotype"/>
          <w:color w:val="000000"/>
          <w:sz w:val="24"/>
          <w:szCs w:val="24"/>
        </w:rPr>
        <w:t xml:space="preserve"> y por </w:t>
      </w:r>
      <w:r w:rsidR="00A42C61" w:rsidRPr="00607ADD">
        <w:rPr>
          <w:rFonts w:ascii="Palatino Linotype" w:hAnsi="Palatino Linotype"/>
          <w:color w:val="000000"/>
          <w:sz w:val="24"/>
          <w:szCs w:val="24"/>
        </w:rPr>
        <w:t>último</w:t>
      </w:r>
      <w:r w:rsidR="00301B9B" w:rsidRPr="00607ADD">
        <w:rPr>
          <w:rFonts w:ascii="Palatino Linotype" w:hAnsi="Palatino Linotype"/>
          <w:color w:val="000000"/>
          <w:sz w:val="24"/>
          <w:szCs w:val="24"/>
        </w:rPr>
        <w:t xml:space="preserve"> hace referencia a una ficha roja, al respecto esta ponencia no encuentra congruencia en los requerimientos solicitados, </w:t>
      </w:r>
      <w:r w:rsidR="00301B9B" w:rsidRPr="00607ADD">
        <w:rPr>
          <w:rFonts w:ascii="Palatino Linotype" w:hAnsi="Palatino Linotype"/>
          <w:color w:val="000000"/>
          <w:sz w:val="24"/>
          <w:szCs w:val="24"/>
        </w:rPr>
        <w:lastRenderedPageBreak/>
        <w:t xml:space="preserve">puesto que no se aprecia un requerimiento en </w:t>
      </w:r>
      <w:r w:rsidR="00604F7E" w:rsidRPr="00607ADD">
        <w:rPr>
          <w:rFonts w:ascii="Palatino Linotype" w:hAnsi="Palatino Linotype"/>
          <w:color w:val="000000"/>
          <w:sz w:val="24"/>
          <w:szCs w:val="24"/>
        </w:rPr>
        <w:t>específico</w:t>
      </w:r>
      <w:r w:rsidR="00301B9B" w:rsidRPr="00607ADD">
        <w:rPr>
          <w:rFonts w:ascii="Palatino Linotype" w:hAnsi="Palatino Linotype"/>
          <w:color w:val="000000"/>
          <w:sz w:val="24"/>
          <w:szCs w:val="24"/>
        </w:rPr>
        <w:t>,</w:t>
      </w:r>
      <w:r w:rsidR="00063BF1" w:rsidRPr="00607ADD">
        <w:rPr>
          <w:rFonts w:ascii="Palatino Linotype" w:hAnsi="Palatino Linotype"/>
          <w:color w:val="000000"/>
          <w:sz w:val="24"/>
          <w:szCs w:val="24"/>
        </w:rPr>
        <w:t xml:space="preserve"> y por lo que respecta a los datos de la contraloría, tampoco menciona que tipo de datos, si de localización, de los datos de los titulares o a que datos se refiere,</w:t>
      </w:r>
      <w:r w:rsidR="00301B9B" w:rsidRPr="00607ADD">
        <w:rPr>
          <w:rFonts w:ascii="Palatino Linotype" w:hAnsi="Palatino Linotype"/>
          <w:color w:val="000000"/>
          <w:sz w:val="24"/>
          <w:szCs w:val="24"/>
        </w:rPr>
        <w:t xml:space="preserve"> por ende, se exhorta al particular a suscribir una nueva solicitud de información, por lo que s</w:t>
      </w:r>
      <w:r w:rsidR="00604F7E" w:rsidRPr="00607ADD">
        <w:rPr>
          <w:rFonts w:ascii="Palatino Linotype" w:hAnsi="Palatino Linotype"/>
          <w:color w:val="000000"/>
          <w:sz w:val="24"/>
          <w:szCs w:val="24"/>
        </w:rPr>
        <w:t>e le dejan a salvo sus derechos.</w:t>
      </w:r>
    </w:p>
    <w:p w14:paraId="1D685BB7" w14:textId="77777777" w:rsidR="00607ADD" w:rsidRPr="00607ADD" w:rsidRDefault="00607ADD" w:rsidP="00607ADD">
      <w:pPr>
        <w:spacing w:after="0" w:line="360" w:lineRule="auto"/>
        <w:ind w:left="708" w:hanging="708"/>
        <w:jc w:val="both"/>
        <w:rPr>
          <w:rFonts w:ascii="Palatino Linotype" w:hAnsi="Palatino Linotype"/>
          <w:color w:val="000000"/>
          <w:sz w:val="24"/>
          <w:szCs w:val="24"/>
        </w:rPr>
      </w:pPr>
    </w:p>
    <w:p w14:paraId="44B2D484" w14:textId="77777777" w:rsidR="00B62B1A" w:rsidRPr="00607ADD" w:rsidRDefault="00063BF1" w:rsidP="00607ADD">
      <w:pPr>
        <w:spacing w:after="0" w:line="360" w:lineRule="auto"/>
        <w:jc w:val="both"/>
        <w:rPr>
          <w:rFonts w:ascii="Palatino Linotype" w:hAnsi="Palatino Linotype"/>
          <w:sz w:val="24"/>
          <w:szCs w:val="24"/>
        </w:rPr>
      </w:pPr>
      <w:r w:rsidRPr="00607ADD">
        <w:rPr>
          <w:rFonts w:ascii="Palatino Linotype" w:hAnsi="Palatino Linotype"/>
          <w:sz w:val="24"/>
          <w:szCs w:val="24"/>
        </w:rPr>
        <w:t>Cabe señalar que los motivos de inconformidad devienen parcialmente fundados, puesto que del anterior estudio se aprecia que el Sujeto Obligado si posee información al respecto, ya que acepto haber participado en la licitación pública sin embargo conforme a las manifestaciones vertidas en el recurso de revisión así como los argumentos esgrimidos en la etapa de manifestaciones, su</w:t>
      </w:r>
      <w:r w:rsidR="00392BBC" w:rsidRPr="00607ADD">
        <w:rPr>
          <w:rFonts w:ascii="Palatino Linotype" w:hAnsi="Palatino Linotype"/>
          <w:sz w:val="24"/>
          <w:szCs w:val="24"/>
        </w:rPr>
        <w:t xml:space="preserve"> inconformidad versa en la manera en que se da respuesta a los servidores públicos habilitados y el titular de la Unidad de Transparencia, mencionando actos que esta Instituto no tiene certeza de que así hayan ocurrido.</w:t>
      </w:r>
    </w:p>
    <w:p w14:paraId="1B8FB7ED" w14:textId="77777777" w:rsidR="00392BBC" w:rsidRPr="00607ADD" w:rsidRDefault="00392BBC" w:rsidP="000355A0">
      <w:pPr>
        <w:spacing w:after="0" w:line="360" w:lineRule="auto"/>
        <w:jc w:val="both"/>
        <w:rPr>
          <w:rFonts w:ascii="Palatino Linotype" w:hAnsi="Palatino Linotype"/>
          <w:sz w:val="24"/>
          <w:szCs w:val="24"/>
        </w:rPr>
      </w:pPr>
    </w:p>
    <w:p w14:paraId="738FCF1E" w14:textId="77777777" w:rsidR="00392BBC" w:rsidRPr="00607ADD" w:rsidRDefault="00392BBC" w:rsidP="000355A0">
      <w:pPr>
        <w:spacing w:after="0" w:line="360" w:lineRule="auto"/>
        <w:jc w:val="both"/>
        <w:rPr>
          <w:rFonts w:ascii="Palatino Linotype" w:hAnsi="Palatino Linotype"/>
          <w:sz w:val="24"/>
          <w:szCs w:val="24"/>
        </w:rPr>
      </w:pPr>
      <w:r w:rsidRPr="00607ADD">
        <w:rPr>
          <w:rFonts w:ascii="Palatino Linotype" w:hAnsi="Palatino Linotype"/>
          <w:sz w:val="24"/>
          <w:szCs w:val="24"/>
        </w:rPr>
        <w:t>Cabe señalar que si el Particular desea interponer una queja o bien una denuncia, se le  informa que este Instituto no es el medio ni la vía correspondiente, ya que existen instancias competentes para ello.</w:t>
      </w:r>
    </w:p>
    <w:p w14:paraId="6F09B1CC" w14:textId="77777777" w:rsidR="00392BBC" w:rsidRPr="00607ADD" w:rsidRDefault="00392BBC" w:rsidP="000355A0">
      <w:pPr>
        <w:spacing w:after="0" w:line="360" w:lineRule="auto"/>
        <w:jc w:val="both"/>
        <w:rPr>
          <w:rFonts w:ascii="Palatino Linotype" w:hAnsi="Palatino Linotype"/>
          <w:sz w:val="24"/>
          <w:szCs w:val="24"/>
        </w:rPr>
      </w:pPr>
    </w:p>
    <w:p w14:paraId="2F867D92" w14:textId="26A5102D" w:rsidR="002B68E7" w:rsidRPr="00607ADD" w:rsidRDefault="002B68E7" w:rsidP="00A96462">
      <w:pPr>
        <w:spacing w:after="0" w:line="360" w:lineRule="auto"/>
        <w:jc w:val="both"/>
        <w:rPr>
          <w:rFonts w:ascii="Palatino Linotype" w:hAnsi="Palatino Linotype"/>
          <w:sz w:val="24"/>
          <w:szCs w:val="24"/>
        </w:rPr>
      </w:pPr>
      <w:r w:rsidRPr="00607ADD">
        <w:rPr>
          <w:rFonts w:ascii="Palatino Linotype" w:hAnsi="Palatino Linotype"/>
          <w:sz w:val="24"/>
          <w:szCs w:val="24"/>
        </w:rPr>
        <w:t xml:space="preserve">Finalmente y en mérito de lo expuesto en líneas anteriores, resultan fundados los motivos de inconformidad vertidos por el Recurrente, por ello con fundamento en el artículo 186 fracción II de la Ley de Transparencia y Acceso a la Información Pública del Estado de México y Municipios, se </w:t>
      </w:r>
      <w:r w:rsidR="00607ADD">
        <w:rPr>
          <w:rFonts w:ascii="Palatino Linotype" w:hAnsi="Palatino Linotype"/>
          <w:b/>
          <w:sz w:val="24"/>
          <w:szCs w:val="24"/>
        </w:rPr>
        <w:t>confirma</w:t>
      </w:r>
      <w:r w:rsidRPr="00607ADD">
        <w:rPr>
          <w:rFonts w:ascii="Palatino Linotype" w:hAnsi="Palatino Linotype"/>
          <w:b/>
          <w:sz w:val="24"/>
          <w:szCs w:val="24"/>
        </w:rPr>
        <w:t xml:space="preserve"> </w:t>
      </w:r>
      <w:r w:rsidRPr="00607ADD">
        <w:rPr>
          <w:rFonts w:ascii="Palatino Linotype" w:hAnsi="Palatino Linotype"/>
          <w:sz w:val="24"/>
          <w:szCs w:val="24"/>
        </w:rPr>
        <w:t xml:space="preserve">la respuesta a la solicitud de información </w:t>
      </w:r>
      <w:r w:rsidR="00035523" w:rsidRPr="00607ADD">
        <w:rPr>
          <w:rFonts w:ascii="Palatino Linotype" w:hAnsi="Palatino Linotype" w:cs="Arial"/>
          <w:b/>
          <w:sz w:val="24"/>
          <w:szCs w:val="24"/>
        </w:rPr>
        <w:t>00047/SECOGEM/IP/2019</w:t>
      </w:r>
      <w:r w:rsidRPr="00607ADD">
        <w:rPr>
          <w:rFonts w:ascii="Palatino Linotype" w:hAnsi="Palatino Linotype" w:cs="Arial"/>
          <w:b/>
          <w:sz w:val="24"/>
          <w:szCs w:val="24"/>
        </w:rPr>
        <w:t xml:space="preserve">, </w:t>
      </w:r>
      <w:r w:rsidRPr="00607ADD">
        <w:rPr>
          <w:rFonts w:ascii="Palatino Linotype" w:hAnsi="Palatino Linotype"/>
          <w:sz w:val="24"/>
          <w:szCs w:val="24"/>
        </w:rPr>
        <w:t>que ha sido materia del presente fallo.</w:t>
      </w:r>
    </w:p>
    <w:p w14:paraId="7AA87329" w14:textId="77777777" w:rsidR="002B68E7" w:rsidRPr="00607ADD" w:rsidRDefault="002B68E7" w:rsidP="00A96462">
      <w:pPr>
        <w:spacing w:after="0" w:line="360" w:lineRule="auto"/>
        <w:jc w:val="both"/>
        <w:rPr>
          <w:rFonts w:ascii="Palatino Linotype" w:hAnsi="Palatino Linotype"/>
          <w:sz w:val="24"/>
          <w:szCs w:val="24"/>
        </w:rPr>
      </w:pPr>
      <w:r w:rsidRPr="00607ADD">
        <w:rPr>
          <w:rFonts w:ascii="Palatino Linotype" w:hAnsi="Palatino Linotype"/>
          <w:sz w:val="24"/>
          <w:szCs w:val="24"/>
        </w:rPr>
        <w:lastRenderedPageBreak/>
        <w:t xml:space="preserve">Por lo antes expuesto y fundado. </w:t>
      </w:r>
    </w:p>
    <w:p w14:paraId="2B56DB64" w14:textId="77777777" w:rsidR="00800C60" w:rsidRPr="00607ADD" w:rsidRDefault="00800C60" w:rsidP="00A96462">
      <w:pPr>
        <w:spacing w:after="0" w:line="360" w:lineRule="auto"/>
        <w:jc w:val="both"/>
        <w:rPr>
          <w:rFonts w:ascii="Palatino Linotype" w:hAnsi="Palatino Linotype"/>
          <w:sz w:val="24"/>
          <w:szCs w:val="24"/>
        </w:rPr>
      </w:pPr>
    </w:p>
    <w:p w14:paraId="3E2B4998" w14:textId="77777777" w:rsidR="00A45454" w:rsidRPr="00607ADD" w:rsidRDefault="00A45454" w:rsidP="00A96462">
      <w:pPr>
        <w:tabs>
          <w:tab w:val="left" w:pos="3437"/>
        </w:tabs>
        <w:spacing w:after="0" w:line="360" w:lineRule="auto"/>
        <w:jc w:val="center"/>
        <w:rPr>
          <w:rFonts w:ascii="Palatino Linotype" w:eastAsia="Times New Roman" w:hAnsi="Palatino Linotype"/>
          <w:b/>
          <w:bCs/>
          <w:spacing w:val="60"/>
          <w:sz w:val="24"/>
          <w:szCs w:val="24"/>
          <w:lang w:val="es-ES_tradnl"/>
        </w:rPr>
      </w:pPr>
      <w:r w:rsidRPr="00607ADD">
        <w:rPr>
          <w:rFonts w:ascii="Palatino Linotype" w:eastAsia="Times New Roman" w:hAnsi="Palatino Linotype"/>
          <w:b/>
          <w:bCs/>
          <w:spacing w:val="60"/>
          <w:sz w:val="24"/>
          <w:szCs w:val="24"/>
          <w:lang w:val="es-ES_tradnl"/>
        </w:rPr>
        <w:t>SE    RESUELVE</w:t>
      </w:r>
    </w:p>
    <w:p w14:paraId="1DB323E3" w14:textId="77777777" w:rsidR="00A45454" w:rsidRPr="00607ADD" w:rsidRDefault="00A45454" w:rsidP="00A96462">
      <w:pPr>
        <w:spacing w:after="0" w:line="360" w:lineRule="auto"/>
        <w:jc w:val="both"/>
        <w:rPr>
          <w:rFonts w:ascii="Palatino Linotype" w:eastAsia="Times New Roman" w:hAnsi="Palatino Linotype"/>
          <w:b/>
          <w:bCs/>
          <w:spacing w:val="60"/>
          <w:sz w:val="24"/>
          <w:szCs w:val="24"/>
          <w:lang w:val="es-ES_tradnl"/>
        </w:rPr>
      </w:pPr>
    </w:p>
    <w:p w14:paraId="055C0C50" w14:textId="77777777" w:rsidR="00607ADD" w:rsidRDefault="00607ADD" w:rsidP="00607ADD">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 por resultar infundados los motivos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3750FC9E" w14:textId="77777777" w:rsidR="00607ADD" w:rsidRPr="0065539F" w:rsidRDefault="00607ADD" w:rsidP="00607ADD">
      <w:pPr>
        <w:autoSpaceDE w:val="0"/>
        <w:autoSpaceDN w:val="0"/>
        <w:adjustRightInd w:val="0"/>
        <w:spacing w:after="0" w:line="360" w:lineRule="auto"/>
        <w:ind w:left="360" w:right="49"/>
        <w:jc w:val="both"/>
        <w:rPr>
          <w:rFonts w:ascii="Palatino Linotype" w:hAnsi="Palatino Linotype" w:cs="Arial"/>
          <w:sz w:val="24"/>
        </w:rPr>
      </w:pPr>
    </w:p>
    <w:p w14:paraId="38F8074A" w14:textId="77777777" w:rsidR="00607ADD" w:rsidRDefault="00607ADD" w:rsidP="00607ADD">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1E3C616D" w14:textId="77777777" w:rsidR="00607ADD" w:rsidRPr="0065539F" w:rsidRDefault="00607ADD" w:rsidP="00607ADD">
      <w:pPr>
        <w:spacing w:after="0" w:line="360" w:lineRule="auto"/>
        <w:jc w:val="both"/>
        <w:rPr>
          <w:rFonts w:ascii="Palatino Linotype" w:hAnsi="Palatino Linotype"/>
          <w:sz w:val="24"/>
          <w:szCs w:val="24"/>
          <w:lang w:val="es-ES_tradnl"/>
        </w:rPr>
      </w:pPr>
    </w:p>
    <w:p w14:paraId="0D724747" w14:textId="77777777" w:rsidR="00607ADD" w:rsidRDefault="00607ADD" w:rsidP="00607A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2E35AF">
        <w:rPr>
          <w:rFonts w:ascii="Palatino Linotype" w:hAnsi="Palatino Linotype" w:cs="Arial"/>
          <w:b/>
          <w:sz w:val="24"/>
          <w:szCs w:val="24"/>
        </w:rPr>
        <w:t xml:space="preserve"> </w:t>
      </w:r>
      <w:r>
        <w:rPr>
          <w:rFonts w:ascii="Palatino Linotype" w:hAnsi="Palatino Linotype" w:cs="Arial"/>
          <w:sz w:val="24"/>
          <w:szCs w:val="24"/>
        </w:rPr>
        <w:t>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AA49523" w14:textId="77777777" w:rsidR="00E04C22" w:rsidRPr="00607ADD" w:rsidRDefault="00E04C22" w:rsidP="00A96462">
      <w:pPr>
        <w:spacing w:after="0" w:line="360" w:lineRule="auto"/>
        <w:jc w:val="both"/>
        <w:rPr>
          <w:rFonts w:ascii="Palatino Linotype" w:hAnsi="Palatino Linotype" w:cs="Arial"/>
          <w:bCs/>
          <w:sz w:val="24"/>
          <w:szCs w:val="24"/>
        </w:rPr>
      </w:pPr>
    </w:p>
    <w:p w14:paraId="36FA0FD2" w14:textId="443A05B8" w:rsidR="00972340" w:rsidRPr="00607ADD" w:rsidRDefault="00F2498E" w:rsidP="00A96462">
      <w:pPr>
        <w:spacing w:after="0" w:line="360" w:lineRule="auto"/>
        <w:jc w:val="both"/>
        <w:rPr>
          <w:rFonts w:ascii="Palatino Linotype" w:hAnsi="Palatino Linotype" w:cs="Arial"/>
          <w:sz w:val="24"/>
          <w:szCs w:val="24"/>
        </w:rPr>
      </w:pPr>
      <w:r w:rsidRPr="00607ADD">
        <w:rPr>
          <w:rFonts w:ascii="Palatino Linotype" w:hAnsi="Palatino Linotype" w:cs="Arial"/>
          <w:sz w:val="24"/>
          <w:szCs w:val="24"/>
        </w:rPr>
        <w:t>ASÍ LO RESUELVE, POR UNANIMIDAD DE VOTOS EL PLENO DEL</w:t>
      </w:r>
      <w:r w:rsidRPr="00607AD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07ADD">
        <w:rPr>
          <w:rFonts w:ascii="Palatino Linotype" w:hAnsi="Palatino Linotype" w:cs="Arial"/>
          <w:sz w:val="24"/>
          <w:szCs w:val="24"/>
        </w:rPr>
        <w:t xml:space="preserve">, CONFORMADO POR LOS COMISIONADOS ZULEMA MARTÍNEZ SÁNCHEZ, EVA ABAID YAPUR, </w:t>
      </w:r>
      <w:r w:rsidR="0007107B" w:rsidRPr="00607ADD">
        <w:rPr>
          <w:rFonts w:ascii="Palatino Linotype" w:hAnsi="Palatino Linotype" w:cs="Arial"/>
          <w:sz w:val="24"/>
          <w:szCs w:val="24"/>
        </w:rPr>
        <w:t>JOSÉ GUADALUPE LUNA HERNÁNDEZ</w:t>
      </w:r>
      <w:r w:rsidR="002729A0" w:rsidRPr="00607ADD">
        <w:rPr>
          <w:rFonts w:ascii="Palatino Linotype" w:hAnsi="Palatino Linotype" w:cs="Arial"/>
          <w:sz w:val="24"/>
          <w:szCs w:val="24"/>
        </w:rPr>
        <w:t xml:space="preserve">, </w:t>
      </w:r>
      <w:r w:rsidR="00972340" w:rsidRPr="00607ADD">
        <w:rPr>
          <w:rFonts w:ascii="Palatino Linotype" w:hAnsi="Palatino Linotype" w:cs="Arial"/>
          <w:sz w:val="24"/>
          <w:szCs w:val="24"/>
        </w:rPr>
        <w:t>J</w:t>
      </w:r>
      <w:r w:rsidRPr="00607ADD">
        <w:rPr>
          <w:rFonts w:ascii="Palatino Linotype" w:hAnsi="Palatino Linotype" w:cs="Arial"/>
          <w:sz w:val="24"/>
          <w:szCs w:val="24"/>
        </w:rPr>
        <w:t>AVIER MARTÍNEZ CRUZ</w:t>
      </w:r>
      <w:r w:rsidR="00972340" w:rsidRPr="00607ADD">
        <w:rPr>
          <w:rFonts w:ascii="Palatino Linotype" w:hAnsi="Palatino Linotype" w:cs="Arial"/>
          <w:sz w:val="24"/>
          <w:szCs w:val="24"/>
        </w:rPr>
        <w:t xml:space="preserve"> Y LUIS GUSTAVO PARRA NORIEGA, </w:t>
      </w:r>
      <w:r w:rsidRPr="00607ADD">
        <w:rPr>
          <w:rFonts w:ascii="Palatino Linotype" w:hAnsi="Palatino Linotype" w:cs="Arial"/>
          <w:sz w:val="24"/>
          <w:szCs w:val="24"/>
        </w:rPr>
        <w:t xml:space="preserve">EN LA </w:t>
      </w:r>
      <w:r w:rsidR="00D240CB">
        <w:rPr>
          <w:rFonts w:ascii="Palatino Linotype" w:hAnsi="Palatino Linotype" w:cs="Arial"/>
          <w:sz w:val="24"/>
          <w:szCs w:val="24"/>
        </w:rPr>
        <w:t>VIGÉSIMA CUARTA</w:t>
      </w:r>
      <w:r w:rsidR="00344766" w:rsidRPr="00607ADD">
        <w:rPr>
          <w:rFonts w:ascii="Palatino Linotype" w:hAnsi="Palatino Linotype" w:cs="Arial"/>
          <w:sz w:val="24"/>
          <w:szCs w:val="24"/>
        </w:rPr>
        <w:t xml:space="preserve"> </w:t>
      </w:r>
      <w:r w:rsidR="002729A0" w:rsidRPr="00607ADD">
        <w:rPr>
          <w:rFonts w:ascii="Palatino Linotype" w:hAnsi="Palatino Linotype" w:cs="Arial"/>
          <w:sz w:val="24"/>
          <w:szCs w:val="24"/>
        </w:rPr>
        <w:t xml:space="preserve">SESIÓN </w:t>
      </w:r>
      <w:r w:rsidRPr="00607ADD">
        <w:rPr>
          <w:rFonts w:ascii="Palatino Linotype" w:hAnsi="Palatino Linotype" w:cs="Arial"/>
          <w:sz w:val="24"/>
          <w:szCs w:val="24"/>
        </w:rPr>
        <w:t xml:space="preserve">ORDINARIA CELEBRADA EL </w:t>
      </w:r>
      <w:r w:rsidR="00D240CB">
        <w:rPr>
          <w:rFonts w:ascii="Palatino Linotype" w:hAnsi="Palatino Linotype" w:cs="Arial"/>
          <w:sz w:val="24"/>
          <w:szCs w:val="24"/>
        </w:rPr>
        <w:t xml:space="preserve">VEINTISEIS DE JUNIO DE DOS </w:t>
      </w:r>
      <w:r w:rsidR="00D240CB">
        <w:rPr>
          <w:rFonts w:ascii="Palatino Linotype" w:hAnsi="Palatino Linotype" w:cs="Arial"/>
          <w:sz w:val="24"/>
          <w:szCs w:val="24"/>
        </w:rPr>
        <w:lastRenderedPageBreak/>
        <w:t>MIL DIECINUEVE</w:t>
      </w:r>
      <w:r w:rsidRPr="00607ADD">
        <w:rPr>
          <w:rFonts w:ascii="Palatino Linotype" w:hAnsi="Palatino Linotype" w:cs="Arial"/>
          <w:sz w:val="24"/>
          <w:szCs w:val="24"/>
        </w:rPr>
        <w:t>,</w:t>
      </w:r>
      <w:r w:rsidR="00D24BD1" w:rsidRPr="00607ADD">
        <w:rPr>
          <w:rFonts w:ascii="Palatino Linotype" w:hAnsi="Palatino Linotype" w:cs="Arial"/>
          <w:sz w:val="24"/>
          <w:szCs w:val="24"/>
        </w:rPr>
        <w:t xml:space="preserve"> ANTE EL</w:t>
      </w:r>
      <w:r w:rsidRPr="00607ADD">
        <w:rPr>
          <w:rFonts w:ascii="Palatino Linotype" w:hAnsi="Palatino Linotype" w:cs="Arial"/>
          <w:sz w:val="24"/>
          <w:szCs w:val="24"/>
        </w:rPr>
        <w:t xml:space="preserve"> SECRETARI</w:t>
      </w:r>
      <w:r w:rsidR="002729A0" w:rsidRPr="00607ADD">
        <w:rPr>
          <w:rFonts w:ascii="Palatino Linotype" w:hAnsi="Palatino Linotype" w:cs="Arial"/>
          <w:sz w:val="24"/>
          <w:szCs w:val="24"/>
        </w:rPr>
        <w:t>O</w:t>
      </w:r>
      <w:r w:rsidRPr="00607ADD">
        <w:rPr>
          <w:rFonts w:ascii="Palatino Linotype" w:hAnsi="Palatino Linotype" w:cs="Arial"/>
          <w:sz w:val="24"/>
          <w:szCs w:val="24"/>
        </w:rPr>
        <w:t xml:space="preserve"> TÉCNIC</w:t>
      </w:r>
      <w:r w:rsidR="002729A0" w:rsidRPr="00607ADD">
        <w:rPr>
          <w:rFonts w:ascii="Palatino Linotype" w:hAnsi="Palatino Linotype" w:cs="Arial"/>
          <w:sz w:val="24"/>
          <w:szCs w:val="24"/>
        </w:rPr>
        <w:t>O</w:t>
      </w:r>
      <w:r w:rsidRPr="00607ADD">
        <w:rPr>
          <w:rFonts w:ascii="Palatino Linotype" w:hAnsi="Palatino Linotype" w:cs="Arial"/>
          <w:sz w:val="24"/>
          <w:szCs w:val="24"/>
        </w:rPr>
        <w:t xml:space="preserve"> DEL PLENO, </w:t>
      </w:r>
      <w:r w:rsidR="002729A0" w:rsidRPr="00607ADD">
        <w:rPr>
          <w:rFonts w:ascii="Palatino Linotype" w:hAnsi="Palatino Linotype" w:cs="Arial"/>
          <w:sz w:val="24"/>
          <w:szCs w:val="24"/>
        </w:rPr>
        <w:t xml:space="preserve">ALEXIS TAPIA RAMÍREZ. </w:t>
      </w:r>
      <w:r w:rsidR="00972340" w:rsidRPr="00607ADD">
        <w:rPr>
          <w:rFonts w:ascii="Palatino Linotype" w:hAnsi="Palatino Linotype" w:cs="Arial"/>
          <w:sz w:val="24"/>
          <w:szCs w:val="24"/>
        </w:rPr>
        <w:t>-----------------------------------------------------------------</w:t>
      </w:r>
    </w:p>
    <w:p w14:paraId="323DB64B" w14:textId="77777777" w:rsidR="003A3A32" w:rsidRPr="00607ADD" w:rsidRDefault="003A3A32" w:rsidP="00A96462">
      <w:pPr>
        <w:spacing w:after="0" w:line="360" w:lineRule="auto"/>
        <w:jc w:val="both"/>
        <w:rPr>
          <w:rFonts w:ascii="Palatino Linotype" w:hAnsi="Palatino Linotype" w:cs="Arial"/>
          <w:sz w:val="24"/>
          <w:szCs w:val="24"/>
        </w:rPr>
      </w:pPr>
    </w:p>
    <w:p w14:paraId="04872E45" w14:textId="77777777" w:rsidR="003A3A32" w:rsidRPr="00607ADD" w:rsidRDefault="003A3A32" w:rsidP="00A96462">
      <w:pPr>
        <w:spacing w:after="0" w:line="360" w:lineRule="auto"/>
        <w:jc w:val="both"/>
        <w:rPr>
          <w:rFonts w:ascii="Palatino Linotype" w:hAnsi="Palatino Linotype"/>
        </w:rPr>
      </w:pPr>
      <w:r w:rsidRPr="00607AD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98A17A7" wp14:editId="61BA1059">
                <wp:simplePos x="0" y="0"/>
                <wp:positionH relativeFrom="page">
                  <wp:posOffset>2406770</wp:posOffset>
                </wp:positionH>
                <wp:positionV relativeFrom="paragraph">
                  <wp:posOffset>178950</wp:posOffset>
                </wp:positionV>
                <wp:extent cx="2551430" cy="1086928"/>
                <wp:effectExtent l="0" t="0" r="20320" b="18415"/>
                <wp:wrapNone/>
                <wp:docPr id="21" name="Cuadro de texto 21"/>
                <wp:cNvGraphicFramePr/>
                <a:graphic xmlns:a="http://schemas.openxmlformats.org/drawingml/2006/main">
                  <a:graphicData uri="http://schemas.microsoft.com/office/word/2010/wordprocessingShape">
                    <wps:wsp>
                      <wps:cNvSpPr txBox="1"/>
                      <wps:spPr>
                        <a:xfrm>
                          <a:off x="0" y="0"/>
                          <a:ext cx="2551430" cy="108692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A0FD97" w14:textId="77777777" w:rsidR="00F565DF" w:rsidRDefault="00F565DF" w:rsidP="003A3A32">
                            <w:pPr>
                              <w:spacing w:after="0" w:line="240" w:lineRule="auto"/>
                              <w:jc w:val="center"/>
                              <w:rPr>
                                <w:rFonts w:ascii="Palatino Linotype" w:hAnsi="Palatino Linotype"/>
                                <w:sz w:val="24"/>
                                <w:szCs w:val="24"/>
                              </w:rPr>
                            </w:pPr>
                          </w:p>
                          <w:p w14:paraId="782D6321" w14:textId="77777777" w:rsidR="00F565DF" w:rsidRPr="00EF2FC0" w:rsidRDefault="00F565DF"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040E646" w14:textId="77777777" w:rsidR="00F565DF" w:rsidRDefault="00F565DF"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4CEB384" w14:textId="77777777" w:rsidR="00F565DF" w:rsidRDefault="00F565DF" w:rsidP="003A3A32">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8C9AF9D" w14:textId="77777777" w:rsidR="00F565DF" w:rsidRDefault="00F565DF" w:rsidP="003A3A32">
                            <w:pPr>
                              <w:spacing w:after="0" w:line="240" w:lineRule="auto"/>
                              <w:jc w:val="center"/>
                              <w:rPr>
                                <w:rFonts w:ascii="Palatino Linotype" w:hAnsi="Palatino Linotype"/>
                                <w:b/>
                                <w:sz w:val="24"/>
                                <w:szCs w:val="24"/>
                              </w:rPr>
                            </w:pPr>
                          </w:p>
                          <w:p w14:paraId="0C62E80A" w14:textId="77777777" w:rsidR="00F565DF" w:rsidRPr="00016AF3" w:rsidRDefault="00F565DF"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A17A7" id="_x0000_t202" coordsize="21600,21600" o:spt="202" path="m,l,21600r21600,l21600,xe">
                <v:stroke joinstyle="miter"/>
                <v:path gradientshapeok="t" o:connecttype="rect"/>
              </v:shapetype>
              <v:shape id="Cuadro de texto 21" o:spid="_x0000_s1026" type="#_x0000_t202" style="position:absolute;left:0;text-align:left;margin-left:189.5pt;margin-top:14.1pt;width:200.9pt;height:8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xylwIAALwFAAAOAAAAZHJzL2Uyb0RvYy54bWysVE1vGyEQvVfqf0Dc67UdO02srCPXkatK&#10;URI1qXLGLNiowFDA3nV/fQd2/ZE0l1S97ALzeMy8+bi6bowmW+GDAlvSQa9PibAcKmVXJf3xtPh0&#10;Q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" fillcolor="white [3201]" strokecolor="white [3212]" strokeweight=".5pt">
                <v:textbox>
                  <w:txbxContent>
                    <w:p w14:paraId="61A0FD97" w14:textId="77777777" w:rsidR="00F565DF" w:rsidRDefault="00F565DF" w:rsidP="003A3A32">
                      <w:pPr>
                        <w:spacing w:after="0" w:line="240" w:lineRule="auto"/>
                        <w:jc w:val="center"/>
                        <w:rPr>
                          <w:rFonts w:ascii="Palatino Linotype" w:hAnsi="Palatino Linotype"/>
                          <w:sz w:val="24"/>
                          <w:szCs w:val="24"/>
                        </w:rPr>
                      </w:pPr>
                    </w:p>
                    <w:p w14:paraId="782D6321" w14:textId="77777777" w:rsidR="00F565DF" w:rsidRPr="00EF2FC0" w:rsidRDefault="00F565DF"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040E646" w14:textId="77777777" w:rsidR="00F565DF" w:rsidRDefault="00F565DF"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4CEB384" w14:textId="77777777" w:rsidR="00F565DF" w:rsidRDefault="00F565DF" w:rsidP="003A3A32">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8C9AF9D" w14:textId="77777777" w:rsidR="00F565DF" w:rsidRDefault="00F565DF" w:rsidP="003A3A32">
                      <w:pPr>
                        <w:spacing w:after="0" w:line="240" w:lineRule="auto"/>
                        <w:jc w:val="center"/>
                        <w:rPr>
                          <w:rFonts w:ascii="Palatino Linotype" w:hAnsi="Palatino Linotype"/>
                          <w:b/>
                          <w:sz w:val="24"/>
                          <w:szCs w:val="24"/>
                        </w:rPr>
                      </w:pPr>
                    </w:p>
                    <w:p w14:paraId="0C62E80A" w14:textId="77777777" w:rsidR="00F565DF" w:rsidRPr="00016AF3" w:rsidRDefault="00F565DF" w:rsidP="003A3A32">
                      <w:pPr>
                        <w:spacing w:line="240" w:lineRule="auto"/>
                        <w:jc w:val="center"/>
                        <w:rPr>
                          <w:rFonts w:ascii="Palatino Linotype" w:hAnsi="Palatino Linotype"/>
                          <w:b/>
                          <w:sz w:val="24"/>
                          <w:szCs w:val="24"/>
                        </w:rPr>
                      </w:pPr>
                    </w:p>
                  </w:txbxContent>
                </v:textbox>
                <w10:wrap anchorx="page"/>
              </v:shape>
            </w:pict>
          </mc:Fallback>
        </mc:AlternateContent>
      </w:r>
    </w:p>
    <w:p w14:paraId="5106CA6F" w14:textId="77777777" w:rsidR="003A3A32" w:rsidRPr="00607ADD" w:rsidRDefault="003A3A32" w:rsidP="00A96462">
      <w:pPr>
        <w:spacing w:after="0" w:line="360" w:lineRule="auto"/>
        <w:jc w:val="center"/>
        <w:rPr>
          <w:rFonts w:ascii="Palatino Linotype" w:hAnsi="Palatino Linotype"/>
        </w:rPr>
      </w:pPr>
    </w:p>
    <w:p w14:paraId="0C90D51A" w14:textId="77777777" w:rsidR="003A3A32" w:rsidRPr="00607ADD" w:rsidRDefault="003A3A32" w:rsidP="00A96462">
      <w:pPr>
        <w:spacing w:after="0" w:line="360" w:lineRule="auto"/>
        <w:rPr>
          <w:rFonts w:ascii="Palatino Linotype" w:hAnsi="Palatino Linotype"/>
          <w:b/>
        </w:rPr>
      </w:pPr>
    </w:p>
    <w:p w14:paraId="2B4BF294" w14:textId="77777777" w:rsidR="003A3A32" w:rsidRPr="00607ADD" w:rsidRDefault="003A3A32" w:rsidP="00A96462">
      <w:pPr>
        <w:spacing w:after="0" w:line="360" w:lineRule="auto"/>
        <w:rPr>
          <w:rFonts w:ascii="Palatino Linotype" w:hAnsi="Palatino Linotype"/>
          <w:b/>
          <w:sz w:val="4"/>
        </w:rPr>
      </w:pPr>
    </w:p>
    <w:p w14:paraId="1BA5F115" w14:textId="77777777" w:rsidR="003A3A32" w:rsidRPr="00607ADD" w:rsidRDefault="003A3A32" w:rsidP="00A96462">
      <w:pPr>
        <w:spacing w:after="0" w:line="360" w:lineRule="auto"/>
        <w:rPr>
          <w:rFonts w:ascii="Palatino Linotype" w:hAnsi="Palatino Linotype"/>
          <w:b/>
          <w:sz w:val="16"/>
        </w:rPr>
      </w:pPr>
    </w:p>
    <w:p w14:paraId="481E79E3" w14:textId="77777777" w:rsidR="003A3A32" w:rsidRPr="00607ADD" w:rsidRDefault="003A3A32" w:rsidP="00A96462">
      <w:pPr>
        <w:spacing w:after="0" w:line="360" w:lineRule="auto"/>
        <w:rPr>
          <w:rFonts w:ascii="Palatino Linotype" w:hAnsi="Palatino Linotype"/>
          <w:b/>
        </w:rPr>
      </w:pPr>
    </w:p>
    <w:p w14:paraId="5436C956" w14:textId="77777777" w:rsidR="003A3A32" w:rsidRPr="00607ADD" w:rsidRDefault="003A3A32" w:rsidP="00A96462">
      <w:pPr>
        <w:spacing w:after="0" w:line="360" w:lineRule="auto"/>
        <w:rPr>
          <w:rFonts w:ascii="Palatino Linotype" w:hAnsi="Palatino Linotype"/>
          <w:b/>
        </w:rPr>
      </w:pPr>
    </w:p>
    <w:p w14:paraId="54D6DA35" w14:textId="77777777" w:rsidR="003A3A32" w:rsidRPr="00607ADD" w:rsidRDefault="003A3A32" w:rsidP="00A96462">
      <w:pPr>
        <w:spacing w:after="0" w:line="360" w:lineRule="auto"/>
        <w:rPr>
          <w:rFonts w:ascii="Palatino Linotype" w:hAnsi="Palatino Linotype"/>
          <w:b/>
        </w:rPr>
      </w:pPr>
      <w:r w:rsidRPr="00607AD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A120664" wp14:editId="608BFEEC">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3D0D06" w14:textId="77777777" w:rsidR="00F565DF" w:rsidRPr="00EF2FC0" w:rsidRDefault="00F565DF"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B297EF0" w14:textId="77777777" w:rsidR="00F565DF" w:rsidRDefault="00F565DF"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F79C45"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332F029" w14:textId="77777777" w:rsidR="00F565DF" w:rsidRDefault="00F565DF" w:rsidP="003A3A32">
                            <w:pPr>
                              <w:spacing w:after="0" w:line="240" w:lineRule="auto"/>
                              <w:jc w:val="center"/>
                              <w:rPr>
                                <w:rFonts w:ascii="Palatino Linotype" w:hAnsi="Palatino Linotype"/>
                                <w:sz w:val="24"/>
                                <w:szCs w:val="24"/>
                              </w:rPr>
                            </w:pPr>
                          </w:p>
                          <w:p w14:paraId="043440B8" w14:textId="77777777" w:rsidR="00F565DF" w:rsidRPr="00797B31" w:rsidRDefault="00F565DF"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0664"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14:paraId="623D0D06" w14:textId="77777777" w:rsidR="00F565DF" w:rsidRPr="00EF2FC0" w:rsidRDefault="00F565DF"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B297EF0" w14:textId="77777777" w:rsidR="00F565DF" w:rsidRDefault="00F565DF"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F79C45"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332F029" w14:textId="77777777" w:rsidR="00F565DF" w:rsidRDefault="00F565DF" w:rsidP="003A3A32">
                      <w:pPr>
                        <w:spacing w:after="0" w:line="240" w:lineRule="auto"/>
                        <w:jc w:val="center"/>
                        <w:rPr>
                          <w:rFonts w:ascii="Palatino Linotype" w:hAnsi="Palatino Linotype"/>
                          <w:sz w:val="24"/>
                          <w:szCs w:val="24"/>
                        </w:rPr>
                      </w:pPr>
                    </w:p>
                    <w:p w14:paraId="043440B8" w14:textId="77777777" w:rsidR="00F565DF" w:rsidRPr="00797B31" w:rsidRDefault="00F565DF" w:rsidP="003A3A32">
                      <w:pPr>
                        <w:spacing w:line="240" w:lineRule="auto"/>
                        <w:jc w:val="center"/>
                        <w:rPr>
                          <w:rFonts w:ascii="Palatino Linotype" w:hAnsi="Palatino Linotype"/>
                          <w:sz w:val="24"/>
                          <w:szCs w:val="24"/>
                        </w:rPr>
                      </w:pPr>
                    </w:p>
                  </w:txbxContent>
                </v:textbox>
                <w10:wrap anchorx="margin"/>
              </v:shape>
            </w:pict>
          </mc:Fallback>
        </mc:AlternateContent>
      </w:r>
      <w:r w:rsidRPr="00607AD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5BF8058" wp14:editId="4EAB9D4A">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98301E" w14:textId="77777777" w:rsidR="00F565DF" w:rsidRPr="00EF2FC0" w:rsidRDefault="00F565DF"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0A7A9FD5" w14:textId="77777777" w:rsidR="00F565DF" w:rsidRDefault="00F565DF"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5252F2"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A44D9F7" w14:textId="77777777" w:rsidR="00F565DF" w:rsidRPr="00EF2FC0" w:rsidRDefault="00F565DF" w:rsidP="003A3A32">
                            <w:pPr>
                              <w:spacing w:after="0" w:line="240" w:lineRule="auto"/>
                              <w:jc w:val="center"/>
                              <w:rPr>
                                <w:rFonts w:ascii="Palatino Linotype" w:hAnsi="Palatino Linotype"/>
                                <w:sz w:val="24"/>
                                <w:szCs w:val="24"/>
                              </w:rPr>
                            </w:pPr>
                          </w:p>
                          <w:p w14:paraId="3E6AC095" w14:textId="77777777" w:rsidR="00F565DF" w:rsidRDefault="00F565DF" w:rsidP="003A3A32">
                            <w:pPr>
                              <w:spacing w:after="0" w:line="240" w:lineRule="auto"/>
                              <w:jc w:val="center"/>
                              <w:rPr>
                                <w:rFonts w:ascii="Palatino Linotype" w:hAnsi="Palatino Linotype"/>
                                <w:b/>
                                <w:sz w:val="24"/>
                                <w:szCs w:val="24"/>
                              </w:rPr>
                            </w:pPr>
                          </w:p>
                          <w:p w14:paraId="206AE4AE" w14:textId="77777777" w:rsidR="00F565DF" w:rsidRDefault="00F565DF"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F8058"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1598301E" w14:textId="77777777" w:rsidR="00F565DF" w:rsidRPr="00EF2FC0" w:rsidRDefault="00F565DF" w:rsidP="003A3A32">
                      <w:pPr>
                        <w:jc w:val="center"/>
                        <w:rPr>
                          <w:rFonts w:ascii="Palatino Linotype" w:hAnsi="Palatino Linotype"/>
                          <w:b/>
                          <w:sz w:val="24"/>
                          <w:szCs w:val="24"/>
                        </w:rPr>
                      </w:pPr>
                      <w:r w:rsidRPr="00EF2FC0">
                        <w:rPr>
                          <w:rFonts w:ascii="Palatino Linotype" w:hAnsi="Palatino Linotype"/>
                          <w:b/>
                          <w:sz w:val="24"/>
                          <w:szCs w:val="24"/>
                        </w:rPr>
                        <w:t>Eva Abaid Yapur</w:t>
                      </w:r>
                    </w:p>
                    <w:p w14:paraId="0A7A9FD5" w14:textId="77777777" w:rsidR="00F565DF" w:rsidRDefault="00F565DF"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5252F2"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7A44D9F7" w14:textId="77777777" w:rsidR="00F565DF" w:rsidRPr="00EF2FC0" w:rsidRDefault="00F565DF" w:rsidP="003A3A32">
                      <w:pPr>
                        <w:spacing w:after="0" w:line="240" w:lineRule="auto"/>
                        <w:jc w:val="center"/>
                        <w:rPr>
                          <w:rFonts w:ascii="Palatino Linotype" w:hAnsi="Palatino Linotype"/>
                          <w:sz w:val="24"/>
                          <w:szCs w:val="24"/>
                        </w:rPr>
                      </w:pPr>
                    </w:p>
                    <w:p w14:paraId="3E6AC095" w14:textId="77777777" w:rsidR="00F565DF" w:rsidRDefault="00F565DF" w:rsidP="003A3A32">
                      <w:pPr>
                        <w:spacing w:after="0" w:line="240" w:lineRule="auto"/>
                        <w:jc w:val="center"/>
                        <w:rPr>
                          <w:rFonts w:ascii="Palatino Linotype" w:hAnsi="Palatino Linotype"/>
                          <w:b/>
                          <w:sz w:val="24"/>
                          <w:szCs w:val="24"/>
                        </w:rPr>
                      </w:pPr>
                    </w:p>
                    <w:p w14:paraId="206AE4AE" w14:textId="77777777" w:rsidR="00F565DF" w:rsidRDefault="00F565DF" w:rsidP="003A3A32">
                      <w:pPr>
                        <w:jc w:val="center"/>
                      </w:pPr>
                    </w:p>
                  </w:txbxContent>
                </v:textbox>
                <w10:wrap anchorx="margin"/>
              </v:shape>
            </w:pict>
          </mc:Fallback>
        </mc:AlternateContent>
      </w:r>
    </w:p>
    <w:p w14:paraId="517E07A8" w14:textId="77777777" w:rsidR="003A3A32" w:rsidRPr="00607ADD" w:rsidRDefault="003A3A32" w:rsidP="00A96462">
      <w:pPr>
        <w:spacing w:after="0" w:line="360" w:lineRule="auto"/>
        <w:rPr>
          <w:rFonts w:ascii="Palatino Linotype" w:hAnsi="Palatino Linotype"/>
          <w:b/>
        </w:rPr>
      </w:pPr>
    </w:p>
    <w:p w14:paraId="6AF8A127" w14:textId="77777777" w:rsidR="003A3A32" w:rsidRPr="00607ADD" w:rsidRDefault="003A3A32" w:rsidP="00A96462">
      <w:pPr>
        <w:spacing w:after="0" w:line="360" w:lineRule="auto"/>
        <w:rPr>
          <w:rFonts w:ascii="Palatino Linotype" w:hAnsi="Palatino Linotype"/>
          <w:b/>
        </w:rPr>
      </w:pPr>
    </w:p>
    <w:p w14:paraId="5F4B4F4D" w14:textId="77777777" w:rsidR="003A3A32" w:rsidRPr="00607ADD" w:rsidRDefault="003A3A32" w:rsidP="00A96462">
      <w:pPr>
        <w:spacing w:after="0" w:line="360" w:lineRule="auto"/>
        <w:rPr>
          <w:rFonts w:ascii="Palatino Linotype" w:hAnsi="Palatino Linotype"/>
          <w:b/>
        </w:rPr>
      </w:pPr>
    </w:p>
    <w:p w14:paraId="672E19CF" w14:textId="77777777" w:rsidR="003A3A32" w:rsidRPr="00607ADD" w:rsidRDefault="003A3A32" w:rsidP="00A96462">
      <w:pPr>
        <w:spacing w:after="0" w:line="360" w:lineRule="auto"/>
        <w:rPr>
          <w:rFonts w:ascii="Palatino Linotype" w:hAnsi="Palatino Linotype"/>
          <w:b/>
        </w:rPr>
      </w:pPr>
    </w:p>
    <w:p w14:paraId="6EA0F60F" w14:textId="77777777" w:rsidR="003A3A32" w:rsidRPr="00607ADD" w:rsidRDefault="003A3A32" w:rsidP="00A96462">
      <w:pPr>
        <w:spacing w:after="0" w:line="360" w:lineRule="auto"/>
        <w:rPr>
          <w:rFonts w:ascii="Palatino Linotype" w:hAnsi="Palatino Linotype"/>
          <w:b/>
          <w:sz w:val="12"/>
          <w:szCs w:val="18"/>
        </w:rPr>
      </w:pPr>
    </w:p>
    <w:p w14:paraId="300C91D0" w14:textId="77777777" w:rsidR="003A3A32" w:rsidRPr="00607ADD" w:rsidRDefault="003A3A32" w:rsidP="00A96462">
      <w:pPr>
        <w:spacing w:after="0" w:line="360" w:lineRule="auto"/>
        <w:rPr>
          <w:rFonts w:ascii="Palatino Linotype" w:hAnsi="Palatino Linotype"/>
          <w:b/>
          <w:sz w:val="18"/>
          <w:szCs w:val="18"/>
        </w:rPr>
      </w:pPr>
    </w:p>
    <w:p w14:paraId="6D42B5D9" w14:textId="77777777" w:rsidR="003A3A32" w:rsidRPr="00607ADD" w:rsidRDefault="003A3A32" w:rsidP="00A96462">
      <w:pPr>
        <w:spacing w:after="0" w:line="360" w:lineRule="auto"/>
        <w:rPr>
          <w:rFonts w:ascii="Palatino Linotype" w:hAnsi="Palatino Linotype"/>
          <w:b/>
          <w:sz w:val="18"/>
          <w:szCs w:val="18"/>
        </w:rPr>
      </w:pPr>
    </w:p>
    <w:p w14:paraId="33472524" w14:textId="77777777" w:rsidR="003A3A32" w:rsidRPr="00607ADD" w:rsidRDefault="00972340" w:rsidP="00A96462">
      <w:pPr>
        <w:spacing w:after="0" w:line="360" w:lineRule="auto"/>
        <w:rPr>
          <w:rFonts w:ascii="Palatino Linotype" w:hAnsi="Palatino Linotype"/>
          <w:b/>
        </w:rPr>
      </w:pPr>
      <w:r w:rsidRPr="00607ADD">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28BDFA53" wp14:editId="1B38FED9">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663227" w14:textId="77777777" w:rsidR="00F565DF" w:rsidRPr="00EF2FC0" w:rsidRDefault="00F565DF"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C9EC84D" w14:textId="77777777" w:rsidR="00F565DF" w:rsidRDefault="00F565DF"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2770C69"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0C23FB34" w14:textId="77777777" w:rsidR="00F565DF" w:rsidRPr="00EF2FC0" w:rsidRDefault="00F565DF" w:rsidP="00972340">
                            <w:pPr>
                              <w:spacing w:after="0" w:line="240" w:lineRule="auto"/>
                              <w:jc w:val="center"/>
                              <w:rPr>
                                <w:rFonts w:ascii="Palatino Linotype" w:hAnsi="Palatino Linotype"/>
                                <w:sz w:val="24"/>
                                <w:szCs w:val="24"/>
                              </w:rPr>
                            </w:pPr>
                          </w:p>
                          <w:p w14:paraId="5B68B24F" w14:textId="77777777" w:rsidR="00F565DF" w:rsidRDefault="00F565DF"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DFA53"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14:paraId="35663227" w14:textId="77777777" w:rsidR="00F565DF" w:rsidRPr="00EF2FC0" w:rsidRDefault="00F565DF"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C9EC84D" w14:textId="77777777" w:rsidR="00F565DF" w:rsidRDefault="00F565DF"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2770C69"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0C23FB34" w14:textId="77777777" w:rsidR="00F565DF" w:rsidRPr="00EF2FC0" w:rsidRDefault="00F565DF" w:rsidP="00972340">
                      <w:pPr>
                        <w:spacing w:after="0" w:line="240" w:lineRule="auto"/>
                        <w:jc w:val="center"/>
                        <w:rPr>
                          <w:rFonts w:ascii="Palatino Linotype" w:hAnsi="Palatino Linotype"/>
                          <w:sz w:val="24"/>
                          <w:szCs w:val="24"/>
                        </w:rPr>
                      </w:pPr>
                    </w:p>
                    <w:p w14:paraId="5B68B24F" w14:textId="77777777" w:rsidR="00F565DF" w:rsidRDefault="00F565DF" w:rsidP="00972340"/>
                  </w:txbxContent>
                </v:textbox>
                <w10:wrap anchorx="margin"/>
              </v:shape>
            </w:pict>
          </mc:Fallback>
        </mc:AlternateContent>
      </w:r>
      <w:r w:rsidRPr="00607AD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4958340" wp14:editId="26D925D6">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4C5E77" w14:textId="77777777" w:rsidR="00F565DF" w:rsidRPr="00EF2FC0" w:rsidRDefault="00F565DF" w:rsidP="00D018B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CD0BBD2" w14:textId="77777777" w:rsidR="00F565DF" w:rsidRDefault="00F565DF" w:rsidP="00D018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C230CC"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AD6CB3B" w14:textId="77777777" w:rsidR="00F565DF" w:rsidRPr="00EF2FC0" w:rsidRDefault="00F565DF" w:rsidP="003A3A32">
                            <w:pPr>
                              <w:spacing w:after="0" w:line="240" w:lineRule="auto"/>
                              <w:jc w:val="center"/>
                              <w:rPr>
                                <w:rFonts w:ascii="Palatino Linotype" w:hAnsi="Palatino Linotype"/>
                                <w:sz w:val="24"/>
                                <w:szCs w:val="24"/>
                              </w:rPr>
                            </w:pPr>
                          </w:p>
                          <w:p w14:paraId="5D3F6BC7" w14:textId="77777777" w:rsidR="00F565DF" w:rsidRDefault="00F565DF" w:rsidP="003A3A32">
                            <w:pPr>
                              <w:spacing w:after="0" w:line="240" w:lineRule="auto"/>
                              <w:jc w:val="center"/>
                              <w:rPr>
                                <w:rFonts w:ascii="Palatino Linotype" w:hAnsi="Palatino Linotype"/>
                                <w:b/>
                                <w:sz w:val="24"/>
                                <w:szCs w:val="24"/>
                              </w:rPr>
                            </w:pPr>
                          </w:p>
                          <w:p w14:paraId="651686DC" w14:textId="77777777" w:rsidR="00F565DF" w:rsidRDefault="00F565DF"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58340"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14:paraId="004C5E77" w14:textId="77777777" w:rsidR="00F565DF" w:rsidRPr="00EF2FC0" w:rsidRDefault="00F565DF" w:rsidP="00D018B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CD0BBD2" w14:textId="77777777" w:rsidR="00F565DF" w:rsidRDefault="00F565DF" w:rsidP="00D018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C230CC"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3AD6CB3B" w14:textId="77777777" w:rsidR="00F565DF" w:rsidRPr="00EF2FC0" w:rsidRDefault="00F565DF" w:rsidP="003A3A32">
                      <w:pPr>
                        <w:spacing w:after="0" w:line="240" w:lineRule="auto"/>
                        <w:jc w:val="center"/>
                        <w:rPr>
                          <w:rFonts w:ascii="Palatino Linotype" w:hAnsi="Palatino Linotype"/>
                          <w:sz w:val="24"/>
                          <w:szCs w:val="24"/>
                        </w:rPr>
                      </w:pPr>
                    </w:p>
                    <w:p w14:paraId="5D3F6BC7" w14:textId="77777777" w:rsidR="00F565DF" w:rsidRDefault="00F565DF" w:rsidP="003A3A32">
                      <w:pPr>
                        <w:spacing w:after="0" w:line="240" w:lineRule="auto"/>
                        <w:jc w:val="center"/>
                        <w:rPr>
                          <w:rFonts w:ascii="Palatino Linotype" w:hAnsi="Palatino Linotype"/>
                          <w:b/>
                          <w:sz w:val="24"/>
                          <w:szCs w:val="24"/>
                        </w:rPr>
                      </w:pPr>
                    </w:p>
                    <w:p w14:paraId="651686DC" w14:textId="77777777" w:rsidR="00F565DF" w:rsidRDefault="00F565DF" w:rsidP="003A3A32"/>
                  </w:txbxContent>
                </v:textbox>
                <w10:wrap anchorx="margin"/>
              </v:shape>
            </w:pict>
          </mc:Fallback>
        </mc:AlternateContent>
      </w:r>
    </w:p>
    <w:p w14:paraId="4B68B1B7" w14:textId="77777777" w:rsidR="003A3A32" w:rsidRPr="00607ADD" w:rsidRDefault="003A3A32" w:rsidP="00A96462">
      <w:pPr>
        <w:spacing w:after="0" w:line="360" w:lineRule="auto"/>
        <w:rPr>
          <w:rFonts w:ascii="Palatino Linotype" w:hAnsi="Palatino Linotype"/>
          <w:b/>
        </w:rPr>
      </w:pPr>
    </w:p>
    <w:p w14:paraId="0A7698F1" w14:textId="77777777" w:rsidR="003A3A32" w:rsidRPr="00607ADD" w:rsidRDefault="003A3A32" w:rsidP="00A96462">
      <w:pPr>
        <w:spacing w:after="0" w:line="360" w:lineRule="auto"/>
        <w:rPr>
          <w:rFonts w:ascii="Palatino Linotype" w:hAnsi="Palatino Linotype"/>
        </w:rPr>
      </w:pPr>
    </w:p>
    <w:p w14:paraId="02D618C4" w14:textId="77777777" w:rsidR="003A3A32" w:rsidRPr="00607ADD" w:rsidRDefault="003A3A32" w:rsidP="00A96462">
      <w:pPr>
        <w:spacing w:after="0" w:line="360" w:lineRule="auto"/>
        <w:rPr>
          <w:rFonts w:ascii="Palatino Linotype" w:hAnsi="Palatino Linotype" w:cs="Arial"/>
          <w:szCs w:val="20"/>
        </w:rPr>
      </w:pPr>
    </w:p>
    <w:p w14:paraId="6A80C80E" w14:textId="77777777" w:rsidR="003A3A32" w:rsidRPr="00607ADD" w:rsidRDefault="003A3A32" w:rsidP="00A96462">
      <w:pPr>
        <w:spacing w:after="0" w:line="360" w:lineRule="auto"/>
        <w:rPr>
          <w:rFonts w:ascii="Palatino Linotype" w:hAnsi="Palatino Linotype" w:cs="Arial"/>
          <w:szCs w:val="20"/>
        </w:rPr>
      </w:pPr>
    </w:p>
    <w:p w14:paraId="6987AB69" w14:textId="77777777" w:rsidR="00D018BA" w:rsidRPr="00607ADD" w:rsidRDefault="00D018BA" w:rsidP="00A96462">
      <w:pPr>
        <w:spacing w:after="0" w:line="360" w:lineRule="auto"/>
        <w:rPr>
          <w:rFonts w:ascii="Palatino Linotype" w:hAnsi="Palatino Linotype" w:cs="Arial"/>
          <w:szCs w:val="20"/>
        </w:rPr>
      </w:pPr>
    </w:p>
    <w:p w14:paraId="14C7C253" w14:textId="77777777" w:rsidR="003A3A32" w:rsidRPr="00607ADD" w:rsidRDefault="003A3A32" w:rsidP="00A96462">
      <w:pPr>
        <w:spacing w:after="0" w:line="360" w:lineRule="auto"/>
        <w:rPr>
          <w:rFonts w:ascii="Palatino Linotype" w:hAnsi="Palatino Linotype" w:cs="Arial"/>
          <w:szCs w:val="20"/>
        </w:rPr>
      </w:pPr>
      <w:r w:rsidRPr="00607AD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38D58AF" wp14:editId="10901887">
                <wp:simplePos x="0" y="0"/>
                <wp:positionH relativeFrom="margin">
                  <wp:posOffset>1298311</wp:posOffset>
                </wp:positionH>
                <wp:positionV relativeFrom="paragraph">
                  <wp:posOffset>89583</wp:posOffset>
                </wp:positionV>
                <wp:extent cx="3152775" cy="724271"/>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242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F050CD" w14:textId="77777777" w:rsidR="00F565DF" w:rsidRPr="007F6133" w:rsidRDefault="00F565DF" w:rsidP="00D018B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558A7B4"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5269F6C"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5BED5F8" w14:textId="77777777" w:rsidR="00F565DF" w:rsidRDefault="00F565DF" w:rsidP="003A3A32">
                            <w:pPr>
                              <w:spacing w:after="0" w:line="240" w:lineRule="auto"/>
                              <w:jc w:val="center"/>
                              <w:rPr>
                                <w:rFonts w:ascii="Palatino Linotype" w:hAnsi="Palatino Linotype"/>
                                <w:sz w:val="24"/>
                                <w:szCs w:val="24"/>
                              </w:rPr>
                            </w:pPr>
                          </w:p>
                          <w:p w14:paraId="55233581" w14:textId="77777777" w:rsidR="00F565DF" w:rsidRDefault="00F565DF"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D58AF" id="Cuadro de texto 24" o:spid="_x0000_s1031" type="#_x0000_t202" style="position:absolute;margin-left:102.25pt;margin-top:7.05pt;width:248.25pt;height:5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" fillcolor="white [3201]" strokecolor="white [3212]" strokeweight=".5pt">
                <v:textbox>
                  <w:txbxContent>
                    <w:p w14:paraId="43F050CD" w14:textId="77777777" w:rsidR="00F565DF" w:rsidRPr="007F6133" w:rsidRDefault="00F565DF" w:rsidP="00D018B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558A7B4"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5269F6C" w14:textId="77777777" w:rsidR="00F565DF" w:rsidRDefault="00F565DF" w:rsidP="00D018BA">
                      <w:pPr>
                        <w:spacing w:after="0" w:line="240" w:lineRule="auto"/>
                        <w:jc w:val="center"/>
                        <w:rPr>
                          <w:rFonts w:ascii="Palatino Linotype" w:hAnsi="Palatino Linotype"/>
                          <w:sz w:val="24"/>
                          <w:szCs w:val="24"/>
                        </w:rPr>
                      </w:pPr>
                      <w:r>
                        <w:rPr>
                          <w:rFonts w:ascii="Palatino Linotype" w:hAnsi="Palatino Linotype"/>
                          <w:sz w:val="24"/>
                          <w:szCs w:val="24"/>
                        </w:rPr>
                        <w:t>(Rúbrica).</w:t>
                      </w:r>
                    </w:p>
                    <w:p w14:paraId="15BED5F8" w14:textId="77777777" w:rsidR="00F565DF" w:rsidRDefault="00F565DF" w:rsidP="003A3A32">
                      <w:pPr>
                        <w:spacing w:after="0" w:line="240" w:lineRule="auto"/>
                        <w:jc w:val="center"/>
                        <w:rPr>
                          <w:rFonts w:ascii="Palatino Linotype" w:hAnsi="Palatino Linotype"/>
                          <w:sz w:val="24"/>
                          <w:szCs w:val="24"/>
                        </w:rPr>
                      </w:pPr>
                    </w:p>
                    <w:p w14:paraId="55233581" w14:textId="77777777" w:rsidR="00F565DF" w:rsidRDefault="00F565DF" w:rsidP="003A3A32"/>
                  </w:txbxContent>
                </v:textbox>
                <w10:wrap anchorx="margin"/>
              </v:shape>
            </w:pict>
          </mc:Fallback>
        </mc:AlternateContent>
      </w:r>
    </w:p>
    <w:p w14:paraId="4E76A233" w14:textId="77777777" w:rsidR="003A3A32" w:rsidRPr="00607ADD" w:rsidRDefault="003A3A32" w:rsidP="00A96462">
      <w:pPr>
        <w:spacing w:after="0" w:line="360" w:lineRule="auto"/>
        <w:jc w:val="both"/>
        <w:rPr>
          <w:rFonts w:ascii="Palatino Linotype" w:hAnsi="Palatino Linotype" w:cs="Arial"/>
          <w:szCs w:val="20"/>
        </w:rPr>
      </w:pPr>
    </w:p>
    <w:p w14:paraId="38395346" w14:textId="77777777" w:rsidR="003A3A32" w:rsidRPr="00607ADD" w:rsidRDefault="003A3A32" w:rsidP="00A96462">
      <w:pPr>
        <w:spacing w:after="0" w:line="360" w:lineRule="auto"/>
        <w:jc w:val="both"/>
        <w:rPr>
          <w:rFonts w:ascii="Palatino Linotype" w:hAnsi="Palatino Linotype" w:cs="Arial"/>
          <w:szCs w:val="20"/>
        </w:rPr>
      </w:pPr>
    </w:p>
    <w:p w14:paraId="0A3C689E" w14:textId="7F0D8C68" w:rsidR="003A3A32" w:rsidRPr="00607ADD" w:rsidRDefault="003A3A32" w:rsidP="005531C8">
      <w:pPr>
        <w:spacing w:after="0" w:line="240" w:lineRule="auto"/>
        <w:jc w:val="both"/>
        <w:rPr>
          <w:rFonts w:ascii="Palatino Linotype" w:hAnsi="Palatino Linotype" w:cs="Arial"/>
          <w:sz w:val="20"/>
          <w:szCs w:val="20"/>
        </w:rPr>
      </w:pPr>
      <w:r w:rsidRPr="00607ADD">
        <w:rPr>
          <w:rFonts w:ascii="Palatino Linotype" w:hAnsi="Palatino Linotype" w:cs="Arial"/>
          <w:sz w:val="20"/>
          <w:szCs w:val="20"/>
        </w:rPr>
        <w:lastRenderedPageBreak/>
        <w:t xml:space="preserve">Esta hoja corresponde a la resolución de </w:t>
      </w:r>
      <w:r w:rsidR="00C36B0D" w:rsidRPr="00607ADD">
        <w:rPr>
          <w:rFonts w:ascii="Palatino Linotype" w:hAnsi="Palatino Linotype" w:cs="Arial"/>
          <w:sz w:val="20"/>
          <w:szCs w:val="20"/>
        </w:rPr>
        <w:t xml:space="preserve">fecha </w:t>
      </w:r>
      <w:r w:rsidR="00D240CB" w:rsidRPr="00D240CB">
        <w:rPr>
          <w:rFonts w:ascii="Palatino Linotype" w:eastAsia="Times New Roman" w:hAnsi="Palatino Linotype" w:cs="Arial"/>
          <w:color w:val="000000"/>
          <w:sz w:val="20"/>
          <w:szCs w:val="20"/>
          <w:lang w:eastAsia="es-MX"/>
        </w:rPr>
        <w:t>veintiséis de junio</w:t>
      </w:r>
      <w:r w:rsidR="00D240CB">
        <w:rPr>
          <w:rFonts w:ascii="Palatino Linotype" w:eastAsia="Times New Roman" w:hAnsi="Palatino Linotype" w:cs="Arial"/>
          <w:color w:val="000000"/>
          <w:sz w:val="20"/>
          <w:szCs w:val="20"/>
          <w:lang w:eastAsia="es-MX"/>
        </w:rPr>
        <w:t xml:space="preserve"> </w:t>
      </w:r>
      <w:r w:rsidR="00C36B0D" w:rsidRPr="00607ADD">
        <w:rPr>
          <w:rFonts w:ascii="Palatino Linotype" w:hAnsi="Palatino Linotype" w:cs="Arial"/>
          <w:sz w:val="20"/>
          <w:szCs w:val="20"/>
        </w:rPr>
        <w:t>de dos mil diecinueve</w:t>
      </w:r>
      <w:r w:rsidRPr="00607ADD">
        <w:rPr>
          <w:rFonts w:ascii="Palatino Linotype" w:hAnsi="Palatino Linotype" w:cs="Arial"/>
          <w:sz w:val="20"/>
          <w:szCs w:val="20"/>
        </w:rPr>
        <w:t xml:space="preserve">, emitida en el recurso de revisión </w:t>
      </w:r>
      <w:r w:rsidR="00E04C22" w:rsidRPr="00607ADD">
        <w:rPr>
          <w:rFonts w:ascii="Palatino Linotype" w:hAnsi="Palatino Linotype" w:cs="Arial"/>
          <w:sz w:val="20"/>
          <w:szCs w:val="20"/>
        </w:rPr>
        <w:t>0</w:t>
      </w:r>
      <w:r w:rsidR="005D145F" w:rsidRPr="00607ADD">
        <w:rPr>
          <w:rFonts w:ascii="Palatino Linotype" w:hAnsi="Palatino Linotype" w:cs="Arial"/>
          <w:sz w:val="20"/>
          <w:szCs w:val="20"/>
        </w:rPr>
        <w:t>2</w:t>
      </w:r>
      <w:r w:rsidR="00F91564" w:rsidRPr="00607ADD">
        <w:rPr>
          <w:rFonts w:ascii="Palatino Linotype" w:hAnsi="Palatino Linotype" w:cs="Arial"/>
          <w:sz w:val="20"/>
          <w:szCs w:val="20"/>
        </w:rPr>
        <w:t>590</w:t>
      </w:r>
      <w:r w:rsidRPr="00607ADD">
        <w:rPr>
          <w:rFonts w:ascii="Palatino Linotype" w:hAnsi="Palatino Linotype" w:cs="Arial"/>
          <w:bCs/>
          <w:sz w:val="20"/>
          <w:szCs w:val="20"/>
          <w:lang w:eastAsia="es-MX"/>
        </w:rPr>
        <w:t>/INFOEM/IP/RR/201</w:t>
      </w:r>
      <w:r w:rsidR="00E04C22" w:rsidRPr="00607ADD">
        <w:rPr>
          <w:rFonts w:ascii="Palatino Linotype" w:hAnsi="Palatino Linotype" w:cs="Arial"/>
          <w:bCs/>
          <w:sz w:val="20"/>
          <w:szCs w:val="20"/>
          <w:lang w:eastAsia="es-MX"/>
        </w:rPr>
        <w:t>9</w:t>
      </w:r>
      <w:r w:rsidRPr="00607ADD">
        <w:rPr>
          <w:rFonts w:ascii="Palatino Linotype" w:hAnsi="Palatino Linotype" w:cs="Arial"/>
          <w:sz w:val="20"/>
          <w:szCs w:val="20"/>
        </w:rPr>
        <w:t>.</w:t>
      </w:r>
    </w:p>
    <w:p w14:paraId="4A86341D" w14:textId="77777777" w:rsidR="003A3A32" w:rsidRPr="00170CAC" w:rsidRDefault="003A3A32" w:rsidP="005531C8">
      <w:pPr>
        <w:spacing w:after="0" w:line="240" w:lineRule="auto"/>
        <w:rPr>
          <w:rFonts w:ascii="Palatino Linotype" w:hAnsi="Palatino Linotype"/>
          <w:sz w:val="20"/>
          <w:szCs w:val="20"/>
        </w:rPr>
      </w:pPr>
      <w:r w:rsidRPr="00607ADD">
        <w:rPr>
          <w:rFonts w:ascii="Palatino Linotype" w:hAnsi="Palatino Linotype"/>
          <w:sz w:val="20"/>
          <w:szCs w:val="20"/>
        </w:rPr>
        <w:t>OSAM/MOC</w:t>
      </w:r>
    </w:p>
    <w:sectPr w:rsidR="003A3A32" w:rsidRPr="00170CAC" w:rsidSect="00DF600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E63A" w14:textId="77777777" w:rsidR="009E4438" w:rsidRDefault="009E4438" w:rsidP="00F2498E">
      <w:pPr>
        <w:spacing w:after="0" w:line="240" w:lineRule="auto"/>
      </w:pPr>
      <w:r>
        <w:separator/>
      </w:r>
    </w:p>
  </w:endnote>
  <w:endnote w:type="continuationSeparator" w:id="0">
    <w:p w14:paraId="6ABB8D55" w14:textId="77777777" w:rsidR="009E4438" w:rsidRDefault="009E443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B4EBB" w14:textId="77777777" w:rsidR="00F565DF" w:rsidRPr="000B69FA" w:rsidRDefault="00F565DF"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2FE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2FE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4887C" w14:textId="77777777" w:rsidR="00F565DF" w:rsidRPr="000B69FA" w:rsidRDefault="00F565DF"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27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27AF">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C5F90" w14:textId="77777777" w:rsidR="009E4438" w:rsidRDefault="009E4438" w:rsidP="00F2498E">
      <w:pPr>
        <w:spacing w:after="0" w:line="240" w:lineRule="auto"/>
      </w:pPr>
      <w:r>
        <w:separator/>
      </w:r>
    </w:p>
  </w:footnote>
  <w:footnote w:type="continuationSeparator" w:id="0">
    <w:p w14:paraId="48A6BB9C" w14:textId="77777777" w:rsidR="009E4438" w:rsidRDefault="009E4438" w:rsidP="00F2498E">
      <w:pPr>
        <w:spacing w:after="0" w:line="240" w:lineRule="auto"/>
      </w:pPr>
      <w:r>
        <w:continuationSeparator/>
      </w:r>
    </w:p>
  </w:footnote>
  <w:footnote w:id="1">
    <w:p w14:paraId="5E5F7A89" w14:textId="77777777" w:rsidR="00607ADD" w:rsidRDefault="00607ADD" w:rsidP="00607ADD">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0FECCA51" w14:textId="77777777" w:rsidR="00607ADD" w:rsidRDefault="00607ADD" w:rsidP="00607ADD">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3">
    <w:p w14:paraId="0A1A3229" w14:textId="77777777" w:rsidR="00607ADD" w:rsidRDefault="00607ADD" w:rsidP="00607ADD">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4">
    <w:p w14:paraId="2A03133B" w14:textId="77777777" w:rsidR="00607ADD" w:rsidRDefault="00607ADD" w:rsidP="00607ADD">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96D7" w14:textId="77777777" w:rsidR="00F565DF" w:rsidRDefault="00F565DF">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F565DF" w:rsidRPr="00B4142F" w14:paraId="1D0C9B4B" w14:textId="77777777" w:rsidTr="00C36B0D">
      <w:trPr>
        <w:trHeight w:val="227"/>
      </w:trPr>
      <w:tc>
        <w:tcPr>
          <w:tcW w:w="5529" w:type="dxa"/>
          <w:hideMark/>
        </w:tcPr>
        <w:p w14:paraId="35369318" w14:textId="77777777" w:rsidR="00F565DF" w:rsidRDefault="00F565DF"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09B5C328" w14:textId="77777777" w:rsidR="00F565DF" w:rsidRPr="00B4142F" w:rsidRDefault="00F565DF" w:rsidP="00493A52">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02590/INFOEM/IP/RR/2019</w:t>
          </w:r>
        </w:p>
      </w:tc>
    </w:tr>
    <w:tr w:rsidR="00F565DF" w14:paraId="5BD7EA1D" w14:textId="77777777" w:rsidTr="00C36B0D">
      <w:trPr>
        <w:trHeight w:val="242"/>
      </w:trPr>
      <w:tc>
        <w:tcPr>
          <w:tcW w:w="5529" w:type="dxa"/>
          <w:vAlign w:val="center"/>
          <w:hideMark/>
        </w:tcPr>
        <w:p w14:paraId="07AE43D9" w14:textId="77777777" w:rsidR="00F565DF" w:rsidRDefault="00F565DF" w:rsidP="003C227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436D86C4" w14:textId="77777777" w:rsidR="00F565DF" w:rsidRPr="00FA4DC7" w:rsidRDefault="00F565DF" w:rsidP="00297712">
          <w:pPr>
            <w:jc w:val="right"/>
            <w:rPr>
              <w:rFonts w:ascii="Palatino Linotype" w:hAnsi="Palatino Linotype"/>
            </w:rPr>
          </w:pPr>
          <w:r>
            <w:rPr>
              <w:rFonts w:ascii="Palatino Linotype" w:hAnsi="Palatino Linotype" w:cs="Arial"/>
              <w:szCs w:val="20"/>
            </w:rPr>
            <w:t>Secretaría de la Contraloría</w:t>
          </w:r>
        </w:p>
      </w:tc>
    </w:tr>
    <w:tr w:rsidR="00F565DF" w14:paraId="472F2F21" w14:textId="77777777" w:rsidTr="00C36B0D">
      <w:trPr>
        <w:trHeight w:val="342"/>
      </w:trPr>
      <w:tc>
        <w:tcPr>
          <w:tcW w:w="5529" w:type="dxa"/>
          <w:hideMark/>
        </w:tcPr>
        <w:p w14:paraId="053D3D5F" w14:textId="77777777" w:rsidR="00F565DF" w:rsidRDefault="00F565DF" w:rsidP="003C227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19680908" w14:textId="77777777" w:rsidR="00F565DF" w:rsidRDefault="00F565DF" w:rsidP="003C227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782FD9CE" w14:textId="77777777" w:rsidR="00F565DF" w:rsidRDefault="00F565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F565DF" w14:paraId="51E297F8" w14:textId="77777777" w:rsidTr="000C2D59">
      <w:trPr>
        <w:trHeight w:val="227"/>
      </w:trPr>
      <w:tc>
        <w:tcPr>
          <w:tcW w:w="5949" w:type="dxa"/>
          <w:hideMark/>
        </w:tcPr>
        <w:p w14:paraId="58BE91F1" w14:textId="77777777" w:rsidR="00F565DF" w:rsidRDefault="00F565D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1F1BCBE" w14:textId="77777777" w:rsidR="00F565DF" w:rsidRPr="00B4142F" w:rsidRDefault="00F565DF" w:rsidP="00493A52">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02590/INFOEM/IP/RR/2019</w:t>
          </w:r>
        </w:p>
      </w:tc>
    </w:tr>
    <w:tr w:rsidR="00F565DF" w14:paraId="18712B57" w14:textId="77777777" w:rsidTr="000C2D59">
      <w:trPr>
        <w:trHeight w:val="196"/>
      </w:trPr>
      <w:tc>
        <w:tcPr>
          <w:tcW w:w="5949" w:type="dxa"/>
          <w:hideMark/>
        </w:tcPr>
        <w:p w14:paraId="7CECE1DA" w14:textId="77777777" w:rsidR="00F565DF" w:rsidRDefault="00F565D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6A16374" w14:textId="03F21319" w:rsidR="00F565DF" w:rsidRPr="00F06FED" w:rsidRDefault="002B27AF" w:rsidP="00493A52">
          <w:pPr>
            <w:spacing w:after="120" w:line="256" w:lineRule="auto"/>
            <w:ind w:left="-486" w:firstLine="486"/>
            <w:jc w:val="right"/>
            <w:rPr>
              <w:rFonts w:ascii="Palatino Linotype" w:hAnsi="Palatino Linotype" w:cs="Arial"/>
            </w:rPr>
          </w:pPr>
          <w:r>
            <w:rPr>
              <w:rFonts w:ascii="Palatino Linotype" w:hAnsi="Palatino Linotype" w:cs="Arial"/>
            </w:rPr>
            <w:t>xxxxx xxxx xxxxxxxx</w:t>
          </w:r>
        </w:p>
      </w:tc>
    </w:tr>
    <w:tr w:rsidR="00F565DF" w14:paraId="38B05DD2" w14:textId="77777777" w:rsidTr="000C2D59">
      <w:trPr>
        <w:trHeight w:val="242"/>
      </w:trPr>
      <w:tc>
        <w:tcPr>
          <w:tcW w:w="5949" w:type="dxa"/>
          <w:vAlign w:val="center"/>
          <w:hideMark/>
        </w:tcPr>
        <w:p w14:paraId="4898660C" w14:textId="77777777" w:rsidR="00F565DF" w:rsidRDefault="00F565DF"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98FB21A" w14:textId="77777777" w:rsidR="00F565DF" w:rsidRPr="00207A5C" w:rsidRDefault="00F565DF" w:rsidP="00297712">
          <w:pPr>
            <w:jc w:val="right"/>
            <w:rPr>
              <w:rFonts w:ascii="Palatino Linotype" w:hAnsi="Palatino Linotype" w:cs="Arial"/>
              <w:szCs w:val="20"/>
            </w:rPr>
          </w:pPr>
          <w:r>
            <w:rPr>
              <w:rFonts w:ascii="Palatino Linotype" w:hAnsi="Palatino Linotype" w:cs="Arial"/>
              <w:szCs w:val="20"/>
            </w:rPr>
            <w:t>Secretaría de la Contraloría</w:t>
          </w:r>
        </w:p>
      </w:tc>
    </w:tr>
    <w:tr w:rsidR="00F565DF" w14:paraId="7E6F6300" w14:textId="77777777" w:rsidTr="000C2D59">
      <w:trPr>
        <w:trHeight w:val="342"/>
      </w:trPr>
      <w:tc>
        <w:tcPr>
          <w:tcW w:w="5949" w:type="dxa"/>
          <w:hideMark/>
        </w:tcPr>
        <w:p w14:paraId="610C1AFA" w14:textId="77777777" w:rsidR="00F565DF" w:rsidRDefault="00F565DF"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2873D2EC" w14:textId="77777777" w:rsidR="00F565DF" w:rsidRDefault="00F565DF"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1235EAD8" w14:textId="77777777" w:rsidR="00F565DF" w:rsidRDefault="00F565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975E0"/>
    <w:multiLevelType w:val="hybridMultilevel"/>
    <w:tmpl w:val="8B0E40D6"/>
    <w:lvl w:ilvl="0" w:tplc="4C7CAAA8">
      <w:start w:val="5"/>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D34CEB"/>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EF7665"/>
    <w:multiLevelType w:val="hybridMultilevel"/>
    <w:tmpl w:val="A732DD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9C0782"/>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377A9F16"/>
    <w:lvl w:ilvl="0" w:tplc="BACA7280">
      <w:start w:val="1"/>
      <w:numFmt w:val="upperRoman"/>
      <w:lvlText w:val="%1."/>
      <w:lvlJc w:val="left"/>
      <w:pPr>
        <w:ind w:left="1997"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F00F26"/>
    <w:multiLevelType w:val="hybridMultilevel"/>
    <w:tmpl w:val="DF3A709E"/>
    <w:lvl w:ilvl="0" w:tplc="E948FA74">
      <w:start w:val="4"/>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99539EF"/>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18E3964"/>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C663EC"/>
    <w:multiLevelType w:val="multilevel"/>
    <w:tmpl w:val="239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356DD"/>
    <w:multiLevelType w:val="hybridMultilevel"/>
    <w:tmpl w:val="1A9046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0E72C9"/>
    <w:multiLevelType w:val="multilevel"/>
    <w:tmpl w:val="9664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50709E"/>
    <w:multiLevelType w:val="hybridMultilevel"/>
    <w:tmpl w:val="5C220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CF23ED"/>
    <w:multiLevelType w:val="hybridMultilevel"/>
    <w:tmpl w:val="914A38B6"/>
    <w:lvl w:ilvl="0" w:tplc="E8A6CADA">
      <w:start w:val="10"/>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40441"/>
    <w:multiLevelType w:val="hybridMultilevel"/>
    <w:tmpl w:val="AF6EA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3722E3"/>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DA653C"/>
    <w:multiLevelType w:val="hybridMultilevel"/>
    <w:tmpl w:val="40CC36CE"/>
    <w:lvl w:ilvl="0" w:tplc="233063FC">
      <w:start w:val="7"/>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7D5B44"/>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0E03C6"/>
    <w:multiLevelType w:val="hybridMultilevel"/>
    <w:tmpl w:val="CD7C8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143511"/>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776EF5"/>
    <w:multiLevelType w:val="hybridMultilevel"/>
    <w:tmpl w:val="48ECD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D467AB"/>
    <w:multiLevelType w:val="hybridMultilevel"/>
    <w:tmpl w:val="A7A4B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09550A"/>
    <w:multiLevelType w:val="hybridMultilevel"/>
    <w:tmpl w:val="5B9829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22"/>
  </w:num>
  <w:num w:numId="4">
    <w:abstractNumId w:val="0"/>
  </w:num>
  <w:num w:numId="5">
    <w:abstractNumId w:val="11"/>
  </w:num>
  <w:num w:numId="6">
    <w:abstractNumId w:val="12"/>
  </w:num>
  <w:num w:numId="7">
    <w:abstractNumId w:val="38"/>
  </w:num>
  <w:num w:numId="8">
    <w:abstractNumId w:val="25"/>
  </w:num>
  <w:num w:numId="9">
    <w:abstractNumId w:val="19"/>
  </w:num>
  <w:num w:numId="10">
    <w:abstractNumId w:val="9"/>
  </w:num>
  <w:num w:numId="11">
    <w:abstractNumId w:val="15"/>
  </w:num>
  <w:num w:numId="12">
    <w:abstractNumId w:val="10"/>
  </w:num>
  <w:num w:numId="13">
    <w:abstractNumId w:val="36"/>
  </w:num>
  <w:num w:numId="14">
    <w:abstractNumId w:val="37"/>
  </w:num>
  <w:num w:numId="15">
    <w:abstractNumId w:val="29"/>
  </w:num>
  <w:num w:numId="16">
    <w:abstractNumId w:val="24"/>
  </w:num>
  <w:num w:numId="17">
    <w:abstractNumId w:val="40"/>
  </w:num>
  <w:num w:numId="18">
    <w:abstractNumId w:val="4"/>
  </w:num>
  <w:num w:numId="19">
    <w:abstractNumId w:val="21"/>
  </w:num>
  <w:num w:numId="20">
    <w:abstractNumId w:val="2"/>
  </w:num>
  <w:num w:numId="21">
    <w:abstractNumId w:val="42"/>
  </w:num>
  <w:num w:numId="22">
    <w:abstractNumId w:val="33"/>
  </w:num>
  <w:num w:numId="23">
    <w:abstractNumId w:val="43"/>
  </w:num>
  <w:num w:numId="24">
    <w:abstractNumId w:val="8"/>
  </w:num>
  <w:num w:numId="25">
    <w:abstractNumId w:val="27"/>
  </w:num>
  <w:num w:numId="26">
    <w:abstractNumId w:val="5"/>
  </w:num>
  <w:num w:numId="27">
    <w:abstractNumId w:val="35"/>
  </w:num>
  <w:num w:numId="28">
    <w:abstractNumId w:val="41"/>
  </w:num>
  <w:num w:numId="29">
    <w:abstractNumId w:val="17"/>
  </w:num>
  <w:num w:numId="30">
    <w:abstractNumId w:val="20"/>
  </w:num>
  <w:num w:numId="31">
    <w:abstractNumId w:val="28"/>
  </w:num>
  <w:num w:numId="32">
    <w:abstractNumId w:val="16"/>
  </w:num>
  <w:num w:numId="33">
    <w:abstractNumId w:val="18"/>
  </w:num>
  <w:num w:numId="34">
    <w:abstractNumId w:val="3"/>
  </w:num>
  <w:num w:numId="35">
    <w:abstractNumId w:val="32"/>
  </w:num>
  <w:num w:numId="36">
    <w:abstractNumId w:val="14"/>
  </w:num>
  <w:num w:numId="37">
    <w:abstractNumId w:val="13"/>
  </w:num>
  <w:num w:numId="38">
    <w:abstractNumId w:val="30"/>
  </w:num>
  <w:num w:numId="39">
    <w:abstractNumId w:val="39"/>
  </w:num>
  <w:num w:numId="40">
    <w:abstractNumId w:val="34"/>
  </w:num>
  <w:num w:numId="41">
    <w:abstractNumId w:val="1"/>
  </w:num>
  <w:num w:numId="42">
    <w:abstractNumId w:val="26"/>
  </w:num>
  <w:num w:numId="43">
    <w:abstractNumId w:val="2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6C1"/>
    <w:rsid w:val="000034AA"/>
    <w:rsid w:val="00021165"/>
    <w:rsid w:val="00024A6D"/>
    <w:rsid w:val="0002717C"/>
    <w:rsid w:val="00027386"/>
    <w:rsid w:val="00033562"/>
    <w:rsid w:val="00035472"/>
    <w:rsid w:val="00035523"/>
    <w:rsid w:val="000355A0"/>
    <w:rsid w:val="000415F1"/>
    <w:rsid w:val="00041670"/>
    <w:rsid w:val="00060716"/>
    <w:rsid w:val="000621BA"/>
    <w:rsid w:val="00063BF1"/>
    <w:rsid w:val="000666B3"/>
    <w:rsid w:val="0007107B"/>
    <w:rsid w:val="000802BA"/>
    <w:rsid w:val="00082E5D"/>
    <w:rsid w:val="00092B0D"/>
    <w:rsid w:val="00092D82"/>
    <w:rsid w:val="00092FB7"/>
    <w:rsid w:val="000A2FE5"/>
    <w:rsid w:val="000A7CEA"/>
    <w:rsid w:val="000B2BAF"/>
    <w:rsid w:val="000C0BCA"/>
    <w:rsid w:val="000C19B0"/>
    <w:rsid w:val="000C2D59"/>
    <w:rsid w:val="000C51AF"/>
    <w:rsid w:val="000C7B5E"/>
    <w:rsid w:val="000D36C9"/>
    <w:rsid w:val="000D5634"/>
    <w:rsid w:val="000E1FD4"/>
    <w:rsid w:val="001046B1"/>
    <w:rsid w:val="001050A9"/>
    <w:rsid w:val="00116F6B"/>
    <w:rsid w:val="001270E1"/>
    <w:rsid w:val="00131F2D"/>
    <w:rsid w:val="00142D35"/>
    <w:rsid w:val="001509C0"/>
    <w:rsid w:val="00150BE1"/>
    <w:rsid w:val="00155E87"/>
    <w:rsid w:val="00155F53"/>
    <w:rsid w:val="001568D5"/>
    <w:rsid w:val="0016339A"/>
    <w:rsid w:val="00170CAC"/>
    <w:rsid w:val="001726BD"/>
    <w:rsid w:val="00176522"/>
    <w:rsid w:val="00182B5D"/>
    <w:rsid w:val="001957E6"/>
    <w:rsid w:val="00195845"/>
    <w:rsid w:val="001964E2"/>
    <w:rsid w:val="001A0751"/>
    <w:rsid w:val="001A0AFD"/>
    <w:rsid w:val="001A0E96"/>
    <w:rsid w:val="001A3C5F"/>
    <w:rsid w:val="001A6849"/>
    <w:rsid w:val="001B6C2D"/>
    <w:rsid w:val="001C2C72"/>
    <w:rsid w:val="001C7697"/>
    <w:rsid w:val="001D3EE2"/>
    <w:rsid w:val="001D42AF"/>
    <w:rsid w:val="001E1202"/>
    <w:rsid w:val="001E17DC"/>
    <w:rsid w:val="001E5453"/>
    <w:rsid w:val="001E71AF"/>
    <w:rsid w:val="001F3894"/>
    <w:rsid w:val="001F408E"/>
    <w:rsid w:val="001F4F37"/>
    <w:rsid w:val="001F52C5"/>
    <w:rsid w:val="001F71B8"/>
    <w:rsid w:val="001F7B13"/>
    <w:rsid w:val="00201765"/>
    <w:rsid w:val="00205FAC"/>
    <w:rsid w:val="00207A5C"/>
    <w:rsid w:val="0021327B"/>
    <w:rsid w:val="00224C6B"/>
    <w:rsid w:val="00230032"/>
    <w:rsid w:val="0023118D"/>
    <w:rsid w:val="00232A7A"/>
    <w:rsid w:val="0023573F"/>
    <w:rsid w:val="00240046"/>
    <w:rsid w:val="002432E1"/>
    <w:rsid w:val="00244A69"/>
    <w:rsid w:val="0025068A"/>
    <w:rsid w:val="00256CE0"/>
    <w:rsid w:val="002710B5"/>
    <w:rsid w:val="00271AB2"/>
    <w:rsid w:val="002729A0"/>
    <w:rsid w:val="00273F7C"/>
    <w:rsid w:val="002740BC"/>
    <w:rsid w:val="0028314F"/>
    <w:rsid w:val="00293F85"/>
    <w:rsid w:val="00296E92"/>
    <w:rsid w:val="00297712"/>
    <w:rsid w:val="002A5ADD"/>
    <w:rsid w:val="002A6FCE"/>
    <w:rsid w:val="002B27AF"/>
    <w:rsid w:val="002B317E"/>
    <w:rsid w:val="002B68E7"/>
    <w:rsid w:val="002C46DF"/>
    <w:rsid w:val="002C4718"/>
    <w:rsid w:val="002C7EC4"/>
    <w:rsid w:val="002D0A79"/>
    <w:rsid w:val="002E1484"/>
    <w:rsid w:val="002E33C2"/>
    <w:rsid w:val="002E3771"/>
    <w:rsid w:val="002E72F0"/>
    <w:rsid w:val="002F368E"/>
    <w:rsid w:val="002F40FF"/>
    <w:rsid w:val="002F50C1"/>
    <w:rsid w:val="00301B9B"/>
    <w:rsid w:val="00302BF3"/>
    <w:rsid w:val="00331513"/>
    <w:rsid w:val="00341178"/>
    <w:rsid w:val="00344766"/>
    <w:rsid w:val="00345708"/>
    <w:rsid w:val="003467CD"/>
    <w:rsid w:val="00350F51"/>
    <w:rsid w:val="0036101F"/>
    <w:rsid w:val="0036188D"/>
    <w:rsid w:val="003839F9"/>
    <w:rsid w:val="00387113"/>
    <w:rsid w:val="00391B48"/>
    <w:rsid w:val="00392022"/>
    <w:rsid w:val="00392BBC"/>
    <w:rsid w:val="003A0B24"/>
    <w:rsid w:val="003A2C7F"/>
    <w:rsid w:val="003A3A32"/>
    <w:rsid w:val="003A59A6"/>
    <w:rsid w:val="003B535D"/>
    <w:rsid w:val="003B7E5C"/>
    <w:rsid w:val="003C227D"/>
    <w:rsid w:val="003C4279"/>
    <w:rsid w:val="003C7E02"/>
    <w:rsid w:val="003D1F6F"/>
    <w:rsid w:val="003E468A"/>
    <w:rsid w:val="003E6E17"/>
    <w:rsid w:val="003F2491"/>
    <w:rsid w:val="003F3422"/>
    <w:rsid w:val="003F5D5C"/>
    <w:rsid w:val="003F6FF0"/>
    <w:rsid w:val="00400915"/>
    <w:rsid w:val="004146EC"/>
    <w:rsid w:val="00416F19"/>
    <w:rsid w:val="004176BF"/>
    <w:rsid w:val="004215F8"/>
    <w:rsid w:val="004232C6"/>
    <w:rsid w:val="0042793D"/>
    <w:rsid w:val="00445853"/>
    <w:rsid w:val="00447A90"/>
    <w:rsid w:val="00447D16"/>
    <w:rsid w:val="00453687"/>
    <w:rsid w:val="004574D5"/>
    <w:rsid w:val="00457797"/>
    <w:rsid w:val="0046489F"/>
    <w:rsid w:val="004728C4"/>
    <w:rsid w:val="00474C35"/>
    <w:rsid w:val="004750A1"/>
    <w:rsid w:val="00480D99"/>
    <w:rsid w:val="00483EC9"/>
    <w:rsid w:val="00484C7F"/>
    <w:rsid w:val="0048586E"/>
    <w:rsid w:val="004933FC"/>
    <w:rsid w:val="004937FE"/>
    <w:rsid w:val="00493A10"/>
    <w:rsid w:val="00493A52"/>
    <w:rsid w:val="004B0090"/>
    <w:rsid w:val="004B05C6"/>
    <w:rsid w:val="004B10CA"/>
    <w:rsid w:val="004B1E7B"/>
    <w:rsid w:val="004B3514"/>
    <w:rsid w:val="004B396F"/>
    <w:rsid w:val="004C09C8"/>
    <w:rsid w:val="004C130B"/>
    <w:rsid w:val="004C1F1C"/>
    <w:rsid w:val="004C3C1C"/>
    <w:rsid w:val="004C43C9"/>
    <w:rsid w:val="004C45FA"/>
    <w:rsid w:val="004C6779"/>
    <w:rsid w:val="004C6CD6"/>
    <w:rsid w:val="004D66AD"/>
    <w:rsid w:val="004E1B3C"/>
    <w:rsid w:val="004E2D34"/>
    <w:rsid w:val="004E3F86"/>
    <w:rsid w:val="004E4AD1"/>
    <w:rsid w:val="004E55F5"/>
    <w:rsid w:val="004F32D0"/>
    <w:rsid w:val="004F78C4"/>
    <w:rsid w:val="005025C7"/>
    <w:rsid w:val="00510870"/>
    <w:rsid w:val="00513227"/>
    <w:rsid w:val="00514148"/>
    <w:rsid w:val="0051781B"/>
    <w:rsid w:val="00520217"/>
    <w:rsid w:val="005279CF"/>
    <w:rsid w:val="005367E7"/>
    <w:rsid w:val="00542B96"/>
    <w:rsid w:val="00542CDB"/>
    <w:rsid w:val="00544478"/>
    <w:rsid w:val="005449D0"/>
    <w:rsid w:val="005531C8"/>
    <w:rsid w:val="0056402C"/>
    <w:rsid w:val="00564DDB"/>
    <w:rsid w:val="00566380"/>
    <w:rsid w:val="00572C2A"/>
    <w:rsid w:val="00575A57"/>
    <w:rsid w:val="00587E84"/>
    <w:rsid w:val="00597018"/>
    <w:rsid w:val="005A2F92"/>
    <w:rsid w:val="005A3ADB"/>
    <w:rsid w:val="005A7E33"/>
    <w:rsid w:val="005B278A"/>
    <w:rsid w:val="005B4C2C"/>
    <w:rsid w:val="005B6FFD"/>
    <w:rsid w:val="005C7AFE"/>
    <w:rsid w:val="005D145F"/>
    <w:rsid w:val="005D5DF2"/>
    <w:rsid w:val="005E24C2"/>
    <w:rsid w:val="005F0C43"/>
    <w:rsid w:val="0060244C"/>
    <w:rsid w:val="00604F7E"/>
    <w:rsid w:val="0060508A"/>
    <w:rsid w:val="00607ADD"/>
    <w:rsid w:val="006125A7"/>
    <w:rsid w:val="00613401"/>
    <w:rsid w:val="006168EB"/>
    <w:rsid w:val="00616DEB"/>
    <w:rsid w:val="006263D3"/>
    <w:rsid w:val="0062694E"/>
    <w:rsid w:val="006366CE"/>
    <w:rsid w:val="00636EB3"/>
    <w:rsid w:val="00640E61"/>
    <w:rsid w:val="00642A8B"/>
    <w:rsid w:val="00646F7C"/>
    <w:rsid w:val="00662694"/>
    <w:rsid w:val="006657F7"/>
    <w:rsid w:val="00665A8F"/>
    <w:rsid w:val="00667DA7"/>
    <w:rsid w:val="00671229"/>
    <w:rsid w:val="0067157E"/>
    <w:rsid w:val="006914D2"/>
    <w:rsid w:val="00691C06"/>
    <w:rsid w:val="006A752F"/>
    <w:rsid w:val="006A7CE2"/>
    <w:rsid w:val="006B4CA4"/>
    <w:rsid w:val="006B6498"/>
    <w:rsid w:val="006C52D3"/>
    <w:rsid w:val="006D1EC8"/>
    <w:rsid w:val="006D3F59"/>
    <w:rsid w:val="006D5324"/>
    <w:rsid w:val="006E0756"/>
    <w:rsid w:val="006E0913"/>
    <w:rsid w:val="006E0D05"/>
    <w:rsid w:val="006E20F9"/>
    <w:rsid w:val="006F04A3"/>
    <w:rsid w:val="006F1B26"/>
    <w:rsid w:val="007029A2"/>
    <w:rsid w:val="00704693"/>
    <w:rsid w:val="00704700"/>
    <w:rsid w:val="007054D8"/>
    <w:rsid w:val="007142CF"/>
    <w:rsid w:val="0072558D"/>
    <w:rsid w:val="007264EA"/>
    <w:rsid w:val="007355BB"/>
    <w:rsid w:val="00736F47"/>
    <w:rsid w:val="00737117"/>
    <w:rsid w:val="00751A18"/>
    <w:rsid w:val="0075799A"/>
    <w:rsid w:val="00764010"/>
    <w:rsid w:val="0077455A"/>
    <w:rsid w:val="00781849"/>
    <w:rsid w:val="00781B6F"/>
    <w:rsid w:val="00791C7A"/>
    <w:rsid w:val="00791D59"/>
    <w:rsid w:val="007A1E71"/>
    <w:rsid w:val="007A5B2E"/>
    <w:rsid w:val="007B46BF"/>
    <w:rsid w:val="007D07B3"/>
    <w:rsid w:val="007D1B1E"/>
    <w:rsid w:val="007D5B88"/>
    <w:rsid w:val="007E46CF"/>
    <w:rsid w:val="007F1538"/>
    <w:rsid w:val="007F5E4F"/>
    <w:rsid w:val="00800C60"/>
    <w:rsid w:val="00800EF1"/>
    <w:rsid w:val="00802AC9"/>
    <w:rsid w:val="00810E97"/>
    <w:rsid w:val="0082049D"/>
    <w:rsid w:val="00820D64"/>
    <w:rsid w:val="00822683"/>
    <w:rsid w:val="00825C80"/>
    <w:rsid w:val="00831D6C"/>
    <w:rsid w:val="00834031"/>
    <w:rsid w:val="008341ED"/>
    <w:rsid w:val="00841963"/>
    <w:rsid w:val="0084305B"/>
    <w:rsid w:val="008523FA"/>
    <w:rsid w:val="008529E6"/>
    <w:rsid w:val="00852CDD"/>
    <w:rsid w:val="00857536"/>
    <w:rsid w:val="008575E1"/>
    <w:rsid w:val="00863328"/>
    <w:rsid w:val="008647F6"/>
    <w:rsid w:val="00864D6E"/>
    <w:rsid w:val="0086690B"/>
    <w:rsid w:val="00867974"/>
    <w:rsid w:val="008710F8"/>
    <w:rsid w:val="00871B94"/>
    <w:rsid w:val="008768B6"/>
    <w:rsid w:val="008853EC"/>
    <w:rsid w:val="00890A56"/>
    <w:rsid w:val="00892481"/>
    <w:rsid w:val="008A063B"/>
    <w:rsid w:val="008A0C9F"/>
    <w:rsid w:val="008A1645"/>
    <w:rsid w:val="008A495F"/>
    <w:rsid w:val="008A56B1"/>
    <w:rsid w:val="008A7EF2"/>
    <w:rsid w:val="008C442E"/>
    <w:rsid w:val="008C5658"/>
    <w:rsid w:val="008D41FC"/>
    <w:rsid w:val="008E5C02"/>
    <w:rsid w:val="008E7F66"/>
    <w:rsid w:val="008F0091"/>
    <w:rsid w:val="008F545D"/>
    <w:rsid w:val="008F7179"/>
    <w:rsid w:val="00914DFE"/>
    <w:rsid w:val="00933540"/>
    <w:rsid w:val="009400AE"/>
    <w:rsid w:val="00941D0E"/>
    <w:rsid w:val="00943CBA"/>
    <w:rsid w:val="00946522"/>
    <w:rsid w:val="0095183B"/>
    <w:rsid w:val="009520FE"/>
    <w:rsid w:val="00960C91"/>
    <w:rsid w:val="00961AEB"/>
    <w:rsid w:val="00962DA4"/>
    <w:rsid w:val="0096624D"/>
    <w:rsid w:val="00966383"/>
    <w:rsid w:val="00970C38"/>
    <w:rsid w:val="00971614"/>
    <w:rsid w:val="00972340"/>
    <w:rsid w:val="00982494"/>
    <w:rsid w:val="009845F3"/>
    <w:rsid w:val="00997786"/>
    <w:rsid w:val="00997CB0"/>
    <w:rsid w:val="009A3604"/>
    <w:rsid w:val="009A473C"/>
    <w:rsid w:val="009B1211"/>
    <w:rsid w:val="009B41F0"/>
    <w:rsid w:val="009B7FFD"/>
    <w:rsid w:val="009C4284"/>
    <w:rsid w:val="009D0BC2"/>
    <w:rsid w:val="009D0F44"/>
    <w:rsid w:val="009D374E"/>
    <w:rsid w:val="009E373C"/>
    <w:rsid w:val="009E4438"/>
    <w:rsid w:val="009E4574"/>
    <w:rsid w:val="009F0970"/>
    <w:rsid w:val="009F7E28"/>
    <w:rsid w:val="00A00D86"/>
    <w:rsid w:val="00A14320"/>
    <w:rsid w:val="00A31101"/>
    <w:rsid w:val="00A42629"/>
    <w:rsid w:val="00A42C61"/>
    <w:rsid w:val="00A45454"/>
    <w:rsid w:val="00A50EE4"/>
    <w:rsid w:val="00A60841"/>
    <w:rsid w:val="00A62942"/>
    <w:rsid w:val="00A63700"/>
    <w:rsid w:val="00A6681C"/>
    <w:rsid w:val="00A67625"/>
    <w:rsid w:val="00A80C68"/>
    <w:rsid w:val="00A855BE"/>
    <w:rsid w:val="00A9163A"/>
    <w:rsid w:val="00A9222E"/>
    <w:rsid w:val="00A92DD2"/>
    <w:rsid w:val="00A94751"/>
    <w:rsid w:val="00A95B2A"/>
    <w:rsid w:val="00A96462"/>
    <w:rsid w:val="00A964AA"/>
    <w:rsid w:val="00AA1BBB"/>
    <w:rsid w:val="00AB0C12"/>
    <w:rsid w:val="00AB5F3B"/>
    <w:rsid w:val="00AC1FA3"/>
    <w:rsid w:val="00AC6797"/>
    <w:rsid w:val="00AD010E"/>
    <w:rsid w:val="00AD1EAE"/>
    <w:rsid w:val="00AD2280"/>
    <w:rsid w:val="00AD76EF"/>
    <w:rsid w:val="00AE5D09"/>
    <w:rsid w:val="00B04E97"/>
    <w:rsid w:val="00B04F50"/>
    <w:rsid w:val="00B23256"/>
    <w:rsid w:val="00B269CE"/>
    <w:rsid w:val="00B32B21"/>
    <w:rsid w:val="00B40DF9"/>
    <w:rsid w:val="00B435F8"/>
    <w:rsid w:val="00B457F3"/>
    <w:rsid w:val="00B56DED"/>
    <w:rsid w:val="00B57348"/>
    <w:rsid w:val="00B626A8"/>
    <w:rsid w:val="00B62B1A"/>
    <w:rsid w:val="00B63807"/>
    <w:rsid w:val="00B75683"/>
    <w:rsid w:val="00B7667D"/>
    <w:rsid w:val="00B8179C"/>
    <w:rsid w:val="00B820E5"/>
    <w:rsid w:val="00B934BE"/>
    <w:rsid w:val="00B962BB"/>
    <w:rsid w:val="00BA6707"/>
    <w:rsid w:val="00BA7C0B"/>
    <w:rsid w:val="00BB1940"/>
    <w:rsid w:val="00BB4250"/>
    <w:rsid w:val="00BB5301"/>
    <w:rsid w:val="00BB7349"/>
    <w:rsid w:val="00BC219A"/>
    <w:rsid w:val="00BD034D"/>
    <w:rsid w:val="00BD4FA3"/>
    <w:rsid w:val="00BD780A"/>
    <w:rsid w:val="00BD7C30"/>
    <w:rsid w:val="00BE635E"/>
    <w:rsid w:val="00BE6364"/>
    <w:rsid w:val="00BF6362"/>
    <w:rsid w:val="00C002B7"/>
    <w:rsid w:val="00C02487"/>
    <w:rsid w:val="00C07EC8"/>
    <w:rsid w:val="00C13478"/>
    <w:rsid w:val="00C13C38"/>
    <w:rsid w:val="00C14933"/>
    <w:rsid w:val="00C235D5"/>
    <w:rsid w:val="00C238FB"/>
    <w:rsid w:val="00C3164C"/>
    <w:rsid w:val="00C36B0D"/>
    <w:rsid w:val="00C37204"/>
    <w:rsid w:val="00C43282"/>
    <w:rsid w:val="00C536D2"/>
    <w:rsid w:val="00C559CD"/>
    <w:rsid w:val="00C626CB"/>
    <w:rsid w:val="00C63966"/>
    <w:rsid w:val="00C72F35"/>
    <w:rsid w:val="00C76714"/>
    <w:rsid w:val="00C91B52"/>
    <w:rsid w:val="00CA39B7"/>
    <w:rsid w:val="00CB2149"/>
    <w:rsid w:val="00CB3651"/>
    <w:rsid w:val="00CB4BBD"/>
    <w:rsid w:val="00CC0E72"/>
    <w:rsid w:val="00CD30FC"/>
    <w:rsid w:val="00CD4B87"/>
    <w:rsid w:val="00CE117A"/>
    <w:rsid w:val="00CE1723"/>
    <w:rsid w:val="00CE4A28"/>
    <w:rsid w:val="00CF0AE0"/>
    <w:rsid w:val="00CF23C4"/>
    <w:rsid w:val="00CF40EB"/>
    <w:rsid w:val="00CF6431"/>
    <w:rsid w:val="00D00588"/>
    <w:rsid w:val="00D018BA"/>
    <w:rsid w:val="00D01DCF"/>
    <w:rsid w:val="00D17AB2"/>
    <w:rsid w:val="00D17B46"/>
    <w:rsid w:val="00D2237A"/>
    <w:rsid w:val="00D240CB"/>
    <w:rsid w:val="00D24BD1"/>
    <w:rsid w:val="00D264FC"/>
    <w:rsid w:val="00D278F0"/>
    <w:rsid w:val="00D3511F"/>
    <w:rsid w:val="00D4515E"/>
    <w:rsid w:val="00D52933"/>
    <w:rsid w:val="00D55EDC"/>
    <w:rsid w:val="00D600D6"/>
    <w:rsid w:val="00D60F18"/>
    <w:rsid w:val="00D65159"/>
    <w:rsid w:val="00D71BF7"/>
    <w:rsid w:val="00D72FF3"/>
    <w:rsid w:val="00D731D0"/>
    <w:rsid w:val="00D738D2"/>
    <w:rsid w:val="00D73E33"/>
    <w:rsid w:val="00D75144"/>
    <w:rsid w:val="00D76AE1"/>
    <w:rsid w:val="00D77116"/>
    <w:rsid w:val="00D90C1B"/>
    <w:rsid w:val="00D91BAF"/>
    <w:rsid w:val="00D92668"/>
    <w:rsid w:val="00D94F27"/>
    <w:rsid w:val="00D95B37"/>
    <w:rsid w:val="00DA1F2A"/>
    <w:rsid w:val="00DB016D"/>
    <w:rsid w:val="00DB0D6D"/>
    <w:rsid w:val="00DC4957"/>
    <w:rsid w:val="00DC63B3"/>
    <w:rsid w:val="00DE3218"/>
    <w:rsid w:val="00DE621B"/>
    <w:rsid w:val="00DF06C4"/>
    <w:rsid w:val="00DF6006"/>
    <w:rsid w:val="00DF7B01"/>
    <w:rsid w:val="00E04C22"/>
    <w:rsid w:val="00E120FC"/>
    <w:rsid w:val="00E14BA9"/>
    <w:rsid w:val="00E1588E"/>
    <w:rsid w:val="00E245A1"/>
    <w:rsid w:val="00E34A4E"/>
    <w:rsid w:val="00E41D0D"/>
    <w:rsid w:val="00E45E53"/>
    <w:rsid w:val="00E52E05"/>
    <w:rsid w:val="00E654EC"/>
    <w:rsid w:val="00E74CA0"/>
    <w:rsid w:val="00E74FF4"/>
    <w:rsid w:val="00E75386"/>
    <w:rsid w:val="00E77015"/>
    <w:rsid w:val="00E807E8"/>
    <w:rsid w:val="00E8267D"/>
    <w:rsid w:val="00E84379"/>
    <w:rsid w:val="00E8477F"/>
    <w:rsid w:val="00E8653F"/>
    <w:rsid w:val="00E93F35"/>
    <w:rsid w:val="00E95ECD"/>
    <w:rsid w:val="00EA1396"/>
    <w:rsid w:val="00EA4C1F"/>
    <w:rsid w:val="00EA4DEC"/>
    <w:rsid w:val="00EB4897"/>
    <w:rsid w:val="00EC1362"/>
    <w:rsid w:val="00EC291E"/>
    <w:rsid w:val="00EC2EEA"/>
    <w:rsid w:val="00EC6ABB"/>
    <w:rsid w:val="00ED10D9"/>
    <w:rsid w:val="00ED30A9"/>
    <w:rsid w:val="00ED5476"/>
    <w:rsid w:val="00EE1465"/>
    <w:rsid w:val="00EE2C69"/>
    <w:rsid w:val="00EE34DD"/>
    <w:rsid w:val="00EE47C6"/>
    <w:rsid w:val="00EE4D84"/>
    <w:rsid w:val="00EF1196"/>
    <w:rsid w:val="00EF2B23"/>
    <w:rsid w:val="00EF2EA7"/>
    <w:rsid w:val="00EF43D4"/>
    <w:rsid w:val="00EF6F58"/>
    <w:rsid w:val="00EF7935"/>
    <w:rsid w:val="00F12FB0"/>
    <w:rsid w:val="00F16039"/>
    <w:rsid w:val="00F219DE"/>
    <w:rsid w:val="00F2498E"/>
    <w:rsid w:val="00F32FB9"/>
    <w:rsid w:val="00F34068"/>
    <w:rsid w:val="00F343AB"/>
    <w:rsid w:val="00F43C90"/>
    <w:rsid w:val="00F505F0"/>
    <w:rsid w:val="00F56426"/>
    <w:rsid w:val="00F565DF"/>
    <w:rsid w:val="00F65D30"/>
    <w:rsid w:val="00F67EE4"/>
    <w:rsid w:val="00F74FB9"/>
    <w:rsid w:val="00F91564"/>
    <w:rsid w:val="00FA00A8"/>
    <w:rsid w:val="00FA4DC7"/>
    <w:rsid w:val="00FA5D15"/>
    <w:rsid w:val="00FB4AB1"/>
    <w:rsid w:val="00FC1BE5"/>
    <w:rsid w:val="00FC58EC"/>
    <w:rsid w:val="00FC768F"/>
    <w:rsid w:val="00FD0A58"/>
    <w:rsid w:val="00FD160B"/>
    <w:rsid w:val="00FD51BC"/>
    <w:rsid w:val="00FD736E"/>
    <w:rsid w:val="00FE10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1563E"/>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1726B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726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F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726B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726B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092F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092FB7"/>
    <w:rPr>
      <w:b/>
      <w:bCs/>
    </w:rPr>
  </w:style>
  <w:style w:type="character" w:styleId="Refdecomentario">
    <w:name w:val="annotation reference"/>
    <w:basedOn w:val="Fuentedeprrafopredeter"/>
    <w:uiPriority w:val="99"/>
    <w:semiHidden/>
    <w:unhideWhenUsed/>
    <w:rsid w:val="00F91564"/>
    <w:rPr>
      <w:sz w:val="16"/>
      <w:szCs w:val="16"/>
    </w:rPr>
  </w:style>
  <w:style w:type="paragraph" w:styleId="Textocomentario">
    <w:name w:val="annotation text"/>
    <w:basedOn w:val="Normal"/>
    <w:link w:val="TextocomentarioCar"/>
    <w:uiPriority w:val="99"/>
    <w:semiHidden/>
    <w:unhideWhenUsed/>
    <w:rsid w:val="00F915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564"/>
    <w:rPr>
      <w:sz w:val="20"/>
      <w:szCs w:val="20"/>
    </w:rPr>
  </w:style>
  <w:style w:type="paragraph" w:styleId="Asuntodelcomentario">
    <w:name w:val="annotation subject"/>
    <w:basedOn w:val="Textocomentario"/>
    <w:next w:val="Textocomentario"/>
    <w:link w:val="AsuntodelcomentarioCar"/>
    <w:uiPriority w:val="99"/>
    <w:semiHidden/>
    <w:unhideWhenUsed/>
    <w:rsid w:val="00F91564"/>
    <w:rPr>
      <w:b/>
      <w:bCs/>
    </w:rPr>
  </w:style>
  <w:style w:type="character" w:customStyle="1" w:styleId="AsuntodelcomentarioCar">
    <w:name w:val="Asunto del comentario Car"/>
    <w:basedOn w:val="TextocomentarioCar"/>
    <w:link w:val="Asuntodelcomentario"/>
    <w:uiPriority w:val="99"/>
    <w:semiHidden/>
    <w:rsid w:val="00F915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126633109">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63137929">
      <w:bodyDiv w:val="1"/>
      <w:marLeft w:val="0"/>
      <w:marRight w:val="0"/>
      <w:marTop w:val="0"/>
      <w:marBottom w:val="0"/>
      <w:divBdr>
        <w:top w:val="none" w:sz="0" w:space="0" w:color="auto"/>
        <w:left w:val="none" w:sz="0" w:space="0" w:color="auto"/>
        <w:bottom w:val="none" w:sz="0" w:space="0" w:color="auto"/>
        <w:right w:val="none" w:sz="0" w:space="0" w:color="auto"/>
      </w:divBdr>
    </w:div>
    <w:div w:id="475335854">
      <w:bodyDiv w:val="1"/>
      <w:marLeft w:val="0"/>
      <w:marRight w:val="0"/>
      <w:marTop w:val="0"/>
      <w:marBottom w:val="0"/>
      <w:divBdr>
        <w:top w:val="none" w:sz="0" w:space="0" w:color="auto"/>
        <w:left w:val="none" w:sz="0" w:space="0" w:color="auto"/>
        <w:bottom w:val="none" w:sz="0" w:space="0" w:color="auto"/>
        <w:right w:val="none" w:sz="0" w:space="0" w:color="auto"/>
      </w:divBdr>
    </w:div>
    <w:div w:id="70945537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52047403">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378966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65938396">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0623011">
      <w:bodyDiv w:val="1"/>
      <w:marLeft w:val="0"/>
      <w:marRight w:val="0"/>
      <w:marTop w:val="0"/>
      <w:marBottom w:val="0"/>
      <w:divBdr>
        <w:top w:val="none" w:sz="0" w:space="0" w:color="auto"/>
        <w:left w:val="none" w:sz="0" w:space="0" w:color="auto"/>
        <w:bottom w:val="none" w:sz="0" w:space="0" w:color="auto"/>
        <w:right w:val="none" w:sz="0" w:space="0" w:color="auto"/>
      </w:divBdr>
    </w:div>
    <w:div w:id="1073165774">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49671835">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37692738">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998458417">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9746591">
      <w:bodyDiv w:val="1"/>
      <w:marLeft w:val="0"/>
      <w:marRight w:val="0"/>
      <w:marTop w:val="0"/>
      <w:marBottom w:val="0"/>
      <w:divBdr>
        <w:top w:val="none" w:sz="0" w:space="0" w:color="auto"/>
        <w:left w:val="none" w:sz="0" w:space="0" w:color="auto"/>
        <w:bottom w:val="none" w:sz="0" w:space="0" w:color="auto"/>
        <w:right w:val="none" w:sz="0" w:space="0" w:color="auto"/>
      </w:divBdr>
    </w:div>
    <w:div w:id="2101291590">
      <w:bodyDiv w:val="1"/>
      <w:marLeft w:val="0"/>
      <w:marRight w:val="0"/>
      <w:marTop w:val="0"/>
      <w:marBottom w:val="0"/>
      <w:divBdr>
        <w:top w:val="none" w:sz="0" w:space="0" w:color="auto"/>
        <w:left w:val="none" w:sz="0" w:space="0" w:color="auto"/>
        <w:bottom w:val="none" w:sz="0" w:space="0" w:color="auto"/>
        <w:right w:val="none" w:sz="0" w:space="0" w:color="auto"/>
      </w:divBdr>
    </w:div>
    <w:div w:id="21258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2540.page" TargetMode="External"/><Relationship Id="rId13" Type="http://schemas.openxmlformats.org/officeDocument/2006/relationships/hyperlink" Target="https://www.saimex.org.mx/saimex/solicitud/downloadAttach/717223.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66658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6584.page" TargetMode="External"/><Relationship Id="rId5" Type="http://schemas.openxmlformats.org/officeDocument/2006/relationships/webSettings" Target="webSettings.xml"/><Relationship Id="rId15" Type="http://schemas.openxmlformats.org/officeDocument/2006/relationships/hyperlink" Target="javascript:AbrirModal(2)" TargetMode="External"/><Relationship Id="rId10" Type="http://schemas.openxmlformats.org/officeDocument/2006/relationships/hyperlink" Target="https://www.saimex.org.mx/saimex/solicitud/downloadAttach/66658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652541.page" TargetMode="External"/><Relationship Id="rId1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73FA-D4E4-4D30-A026-5835C800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7620</Words>
  <Characters>41911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2019-01-18T19:14:00Z</cp:lastPrinted>
  <dcterms:created xsi:type="dcterms:W3CDTF">2019-08-21T01:55:00Z</dcterms:created>
  <dcterms:modified xsi:type="dcterms:W3CDTF">2019-08-21T01:55:00Z</dcterms:modified>
</cp:coreProperties>
</file>