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EA81" w14:textId="77777777" w:rsidR="00474477" w:rsidRPr="00091229" w:rsidRDefault="00474477" w:rsidP="00091229">
      <w:pPr>
        <w:spacing w:before="240" w:after="240" w:line="360" w:lineRule="auto"/>
        <w:jc w:val="center"/>
        <w:rPr>
          <w:rFonts w:ascii="Palatino Linotype" w:hAnsi="Palatino Linotype"/>
          <w:b/>
        </w:rPr>
      </w:pPr>
      <w:r w:rsidRPr="00091229">
        <w:rPr>
          <w:rFonts w:ascii="Palatino Linotype" w:hAnsi="Palatino Linotype"/>
          <w:b/>
        </w:rPr>
        <w:t>LÍNEAS ARGUMENTATIVAS.</w:t>
      </w:r>
    </w:p>
    <w:p w14:paraId="1F93FB22" w14:textId="77777777" w:rsidR="008765E3" w:rsidRPr="00091229" w:rsidRDefault="008765E3" w:rsidP="00091229">
      <w:pPr>
        <w:spacing w:before="240" w:after="240" w:line="360" w:lineRule="auto"/>
        <w:jc w:val="both"/>
        <w:rPr>
          <w:rFonts w:ascii="Palatino Linotype" w:eastAsia="Times New Roman" w:hAnsi="Palatino Linotype"/>
        </w:rPr>
      </w:pPr>
      <w:r w:rsidRPr="00091229">
        <w:rPr>
          <w:rFonts w:ascii="Palatino Linotype" w:eastAsia="Times New Roman" w:hAnsi="Palatino Linotype"/>
          <w:b/>
        </w:rPr>
        <w:t>DEBERES DE LAS AUTORIDADES.</w:t>
      </w:r>
      <w:r w:rsidRPr="00091229">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39039DB" w14:textId="343857DD" w:rsidR="00D80FEE" w:rsidRPr="00091229" w:rsidRDefault="00766154" w:rsidP="00091229">
      <w:pPr>
        <w:spacing w:before="240" w:after="240" w:line="360" w:lineRule="auto"/>
        <w:jc w:val="both"/>
        <w:rPr>
          <w:rFonts w:ascii="Palatino Linotype" w:eastAsia="Times New Roman" w:hAnsi="Palatino Linotype"/>
        </w:rPr>
      </w:pPr>
      <w:r w:rsidRPr="00091229">
        <w:rPr>
          <w:rFonts w:ascii="Palatino Linotype" w:eastAsia="Times New Roman" w:hAnsi="Palatino Linotype"/>
          <w:b/>
        </w:rPr>
        <w:t>RESPUESTAS IMPRECISAS O INCOMPLETAS, DEBER DE REPARACIÓN.</w:t>
      </w:r>
      <w:r w:rsidRPr="00091229">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r w:rsidR="00F97D62" w:rsidRPr="00091229">
        <w:rPr>
          <w:rFonts w:ascii="Palatino Linotype" w:eastAsia="Times New Roman" w:hAnsi="Palatino Linotype"/>
        </w:rPr>
        <w:t>.</w:t>
      </w:r>
    </w:p>
    <w:p w14:paraId="32F0DF1A" w14:textId="77777777" w:rsidR="00222794" w:rsidRPr="00091229" w:rsidRDefault="00222794" w:rsidP="00091229">
      <w:pPr>
        <w:spacing w:line="360" w:lineRule="auto"/>
        <w:jc w:val="both"/>
        <w:rPr>
          <w:rFonts w:ascii="Palatino Linotype" w:eastAsia="Calibri" w:hAnsi="Palatino Linotype" w:cs="Times New Roman"/>
          <w:lang w:val="es-ES_tradnl"/>
        </w:rPr>
      </w:pPr>
      <w:r w:rsidRPr="00091229">
        <w:rPr>
          <w:rFonts w:ascii="Palatino Linotype" w:eastAsia="Calibri" w:hAnsi="Palatino Linotype" w:cs="Times New Roman"/>
          <w:b/>
          <w:lang w:val="es-ES_tradnl"/>
        </w:rPr>
        <w:t>DE LA GARANTÍA DE PROPORCIONAR LA INFORMACIÓN PÚBLICA GUBERNAMENTAL.</w:t>
      </w:r>
      <w:r w:rsidRPr="00091229">
        <w:rPr>
          <w:rFonts w:ascii="Palatino Linotype" w:eastAsia="Calibri" w:hAnsi="Palatino Linotype" w:cs="Times New Roman"/>
          <w:lang w:val="es-ES_tradnl"/>
        </w:rPr>
        <w:t xml:space="preserve"> Los sujetos obligados tienen el deber de entregar la información solicitada en los términos en los que esta fue generada, poseída o administrada.</w:t>
      </w:r>
    </w:p>
    <w:p w14:paraId="2C267222" w14:textId="4FBB89CD" w:rsidR="007A0A0E" w:rsidRPr="00091229" w:rsidRDefault="007A0A0E" w:rsidP="00091229">
      <w:pPr>
        <w:spacing w:line="360" w:lineRule="auto"/>
        <w:rPr>
          <w:rFonts w:ascii="Palatino Linotype" w:eastAsia="Times New Roman" w:hAnsi="Palatino Linotype"/>
        </w:rPr>
      </w:pPr>
      <w:r w:rsidRPr="00091229">
        <w:rPr>
          <w:rFonts w:ascii="Palatino Linotype" w:eastAsia="Times New Roman" w:hAnsi="Palatino Linotype"/>
        </w:rPr>
        <w:br w:type="page"/>
      </w:r>
    </w:p>
    <w:p w14:paraId="07A9A973" w14:textId="50200C56" w:rsidR="00DA7E2F" w:rsidRPr="00091229" w:rsidRDefault="00A20B1F" w:rsidP="00091229">
      <w:pPr>
        <w:spacing w:line="360" w:lineRule="auto"/>
        <w:jc w:val="center"/>
        <w:rPr>
          <w:rFonts w:ascii="Palatino Linotype" w:eastAsia="Times New Roman" w:hAnsi="Palatino Linotype" w:cs="Times New Roman"/>
          <w:b/>
          <w:u w:val="single"/>
        </w:rPr>
      </w:pPr>
      <w:r w:rsidRPr="00091229">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08867036"/>
        <w:docPartObj>
          <w:docPartGallery w:val="Table of Contents"/>
          <w:docPartUnique/>
        </w:docPartObj>
      </w:sdtPr>
      <w:sdtEndPr>
        <w:rPr>
          <w:b/>
          <w:bCs/>
        </w:rPr>
      </w:sdtEndPr>
      <w:sdtContent>
        <w:p w14:paraId="16BD540F" w14:textId="37661A17" w:rsidR="005C7007" w:rsidRPr="00091229" w:rsidRDefault="005C7007" w:rsidP="00091229">
          <w:pPr>
            <w:pStyle w:val="TtulodeTDC"/>
            <w:spacing w:line="360" w:lineRule="auto"/>
            <w:rPr>
              <w:szCs w:val="24"/>
            </w:rPr>
          </w:pPr>
        </w:p>
        <w:p w14:paraId="1CDAF1CA" w14:textId="77777777" w:rsidR="002D6CA3" w:rsidRPr="00091229" w:rsidRDefault="005C7007" w:rsidP="00091229">
          <w:pPr>
            <w:pStyle w:val="TDC1"/>
            <w:spacing w:line="360" w:lineRule="auto"/>
            <w:rPr>
              <w:rFonts w:ascii="Palatino Linotype" w:hAnsi="Palatino Linotype"/>
              <w:noProof/>
              <w:lang w:eastAsia="es-MX"/>
            </w:rPr>
          </w:pPr>
          <w:r w:rsidRPr="00091229">
            <w:rPr>
              <w:rFonts w:ascii="Palatino Linotype" w:hAnsi="Palatino Linotype"/>
              <w:b/>
              <w:bCs/>
              <w:lang w:val="es-ES"/>
            </w:rPr>
            <w:fldChar w:fldCharType="begin"/>
          </w:r>
          <w:r w:rsidRPr="00091229">
            <w:rPr>
              <w:rFonts w:ascii="Palatino Linotype" w:hAnsi="Palatino Linotype"/>
              <w:b/>
              <w:bCs/>
              <w:lang w:val="es-ES"/>
            </w:rPr>
            <w:instrText xml:space="preserve"> TOC \o "1-3" \h \z \u </w:instrText>
          </w:r>
          <w:r w:rsidRPr="00091229">
            <w:rPr>
              <w:rFonts w:ascii="Palatino Linotype" w:hAnsi="Palatino Linotype"/>
              <w:b/>
              <w:bCs/>
              <w:lang w:val="es-ES"/>
            </w:rPr>
            <w:fldChar w:fldCharType="separate"/>
          </w:r>
          <w:hyperlink w:anchor="_Toc17234886" w:history="1">
            <w:r w:rsidR="002D6CA3" w:rsidRPr="00091229">
              <w:rPr>
                <w:rStyle w:val="Hipervnculo"/>
                <w:rFonts w:ascii="Palatino Linotype" w:hAnsi="Palatino Linotype"/>
                <w:b/>
                <w:noProof/>
              </w:rPr>
              <w:t>ANTECEDENTES</w:t>
            </w:r>
            <w:r w:rsidR="002D6CA3" w:rsidRPr="00091229">
              <w:rPr>
                <w:rFonts w:ascii="Palatino Linotype" w:hAnsi="Palatino Linotype"/>
                <w:noProof/>
                <w:webHidden/>
              </w:rPr>
              <w:tab/>
            </w:r>
            <w:r w:rsidR="002D6CA3" w:rsidRPr="00091229">
              <w:rPr>
                <w:rFonts w:ascii="Palatino Linotype" w:hAnsi="Palatino Linotype"/>
                <w:noProof/>
                <w:webHidden/>
              </w:rPr>
              <w:fldChar w:fldCharType="begin"/>
            </w:r>
            <w:r w:rsidR="002D6CA3" w:rsidRPr="00091229">
              <w:rPr>
                <w:rFonts w:ascii="Palatino Linotype" w:hAnsi="Palatino Linotype"/>
                <w:noProof/>
                <w:webHidden/>
              </w:rPr>
              <w:instrText xml:space="preserve"> PAGEREF _Toc17234886 \h </w:instrText>
            </w:r>
            <w:r w:rsidR="002D6CA3" w:rsidRPr="00091229">
              <w:rPr>
                <w:rFonts w:ascii="Palatino Linotype" w:hAnsi="Palatino Linotype"/>
                <w:noProof/>
                <w:webHidden/>
              </w:rPr>
            </w:r>
            <w:r w:rsidR="002D6CA3" w:rsidRPr="00091229">
              <w:rPr>
                <w:rFonts w:ascii="Palatino Linotype" w:hAnsi="Palatino Linotype"/>
                <w:noProof/>
                <w:webHidden/>
              </w:rPr>
              <w:fldChar w:fldCharType="separate"/>
            </w:r>
            <w:r w:rsidR="00091229">
              <w:rPr>
                <w:rFonts w:ascii="Palatino Linotype" w:hAnsi="Palatino Linotype"/>
                <w:noProof/>
                <w:webHidden/>
              </w:rPr>
              <w:t>3</w:t>
            </w:r>
            <w:r w:rsidR="002D6CA3" w:rsidRPr="00091229">
              <w:rPr>
                <w:rFonts w:ascii="Palatino Linotype" w:hAnsi="Palatino Linotype"/>
                <w:noProof/>
                <w:webHidden/>
              </w:rPr>
              <w:fldChar w:fldCharType="end"/>
            </w:r>
          </w:hyperlink>
        </w:p>
        <w:p w14:paraId="167AA6E8" w14:textId="77777777" w:rsidR="002D6CA3" w:rsidRPr="00091229" w:rsidRDefault="00D77DF6" w:rsidP="00091229">
          <w:pPr>
            <w:pStyle w:val="TDC1"/>
            <w:spacing w:line="360" w:lineRule="auto"/>
            <w:rPr>
              <w:rFonts w:ascii="Palatino Linotype" w:hAnsi="Palatino Linotype"/>
              <w:noProof/>
              <w:lang w:eastAsia="es-MX"/>
            </w:rPr>
          </w:pPr>
          <w:hyperlink w:anchor="_Toc17234887" w:history="1">
            <w:r w:rsidR="002D6CA3" w:rsidRPr="00091229">
              <w:rPr>
                <w:rStyle w:val="Hipervnculo"/>
                <w:rFonts w:ascii="Palatino Linotype" w:hAnsi="Palatino Linotype"/>
                <w:b/>
                <w:noProof/>
              </w:rPr>
              <w:t>CONSIDERANDO</w:t>
            </w:r>
            <w:r w:rsidR="002D6CA3" w:rsidRPr="00091229">
              <w:rPr>
                <w:rFonts w:ascii="Palatino Linotype" w:hAnsi="Palatino Linotype"/>
                <w:noProof/>
                <w:webHidden/>
              </w:rPr>
              <w:tab/>
            </w:r>
            <w:r w:rsidR="002D6CA3" w:rsidRPr="00091229">
              <w:rPr>
                <w:rFonts w:ascii="Palatino Linotype" w:hAnsi="Palatino Linotype"/>
                <w:noProof/>
                <w:webHidden/>
              </w:rPr>
              <w:fldChar w:fldCharType="begin"/>
            </w:r>
            <w:r w:rsidR="002D6CA3" w:rsidRPr="00091229">
              <w:rPr>
                <w:rFonts w:ascii="Palatino Linotype" w:hAnsi="Palatino Linotype"/>
                <w:noProof/>
                <w:webHidden/>
              </w:rPr>
              <w:instrText xml:space="preserve"> PAGEREF _Toc17234887 \h </w:instrText>
            </w:r>
            <w:r w:rsidR="002D6CA3" w:rsidRPr="00091229">
              <w:rPr>
                <w:rFonts w:ascii="Palatino Linotype" w:hAnsi="Palatino Linotype"/>
                <w:noProof/>
                <w:webHidden/>
              </w:rPr>
            </w:r>
            <w:r w:rsidR="002D6CA3" w:rsidRPr="00091229">
              <w:rPr>
                <w:rFonts w:ascii="Palatino Linotype" w:hAnsi="Palatino Linotype"/>
                <w:noProof/>
                <w:webHidden/>
              </w:rPr>
              <w:fldChar w:fldCharType="separate"/>
            </w:r>
            <w:r w:rsidR="00091229">
              <w:rPr>
                <w:rFonts w:ascii="Palatino Linotype" w:hAnsi="Palatino Linotype"/>
                <w:noProof/>
                <w:webHidden/>
              </w:rPr>
              <w:t>11</w:t>
            </w:r>
            <w:r w:rsidR="002D6CA3" w:rsidRPr="00091229">
              <w:rPr>
                <w:rFonts w:ascii="Palatino Linotype" w:hAnsi="Palatino Linotype"/>
                <w:noProof/>
                <w:webHidden/>
              </w:rPr>
              <w:fldChar w:fldCharType="end"/>
            </w:r>
          </w:hyperlink>
        </w:p>
        <w:p w14:paraId="7A61C18F" w14:textId="77777777" w:rsidR="002D6CA3" w:rsidRPr="00091229" w:rsidRDefault="00D77DF6" w:rsidP="00091229">
          <w:pPr>
            <w:pStyle w:val="TDC2"/>
            <w:spacing w:line="360" w:lineRule="auto"/>
            <w:rPr>
              <w:rFonts w:ascii="Palatino Linotype" w:hAnsi="Palatino Linotype"/>
              <w:noProof/>
              <w:lang w:eastAsia="es-MX"/>
            </w:rPr>
          </w:pPr>
          <w:hyperlink w:anchor="_Toc17234888" w:history="1">
            <w:r w:rsidR="002D6CA3" w:rsidRPr="00091229">
              <w:rPr>
                <w:rStyle w:val="Hipervnculo"/>
                <w:rFonts w:ascii="Palatino Linotype" w:hAnsi="Palatino Linotype"/>
                <w:b/>
                <w:noProof/>
              </w:rPr>
              <w:t>PRIMERO. De la competencia</w:t>
            </w:r>
            <w:r w:rsidR="002D6CA3" w:rsidRPr="00091229">
              <w:rPr>
                <w:rFonts w:ascii="Palatino Linotype" w:hAnsi="Palatino Linotype"/>
                <w:noProof/>
                <w:webHidden/>
              </w:rPr>
              <w:tab/>
            </w:r>
            <w:r w:rsidR="002D6CA3" w:rsidRPr="00091229">
              <w:rPr>
                <w:rFonts w:ascii="Palatino Linotype" w:hAnsi="Palatino Linotype"/>
                <w:noProof/>
                <w:webHidden/>
              </w:rPr>
              <w:fldChar w:fldCharType="begin"/>
            </w:r>
            <w:r w:rsidR="002D6CA3" w:rsidRPr="00091229">
              <w:rPr>
                <w:rFonts w:ascii="Palatino Linotype" w:hAnsi="Palatino Linotype"/>
                <w:noProof/>
                <w:webHidden/>
              </w:rPr>
              <w:instrText xml:space="preserve"> PAGEREF _Toc17234888 \h </w:instrText>
            </w:r>
            <w:r w:rsidR="002D6CA3" w:rsidRPr="00091229">
              <w:rPr>
                <w:rFonts w:ascii="Palatino Linotype" w:hAnsi="Palatino Linotype"/>
                <w:noProof/>
                <w:webHidden/>
              </w:rPr>
            </w:r>
            <w:r w:rsidR="002D6CA3" w:rsidRPr="00091229">
              <w:rPr>
                <w:rFonts w:ascii="Palatino Linotype" w:hAnsi="Palatino Linotype"/>
                <w:noProof/>
                <w:webHidden/>
              </w:rPr>
              <w:fldChar w:fldCharType="separate"/>
            </w:r>
            <w:r w:rsidR="00091229">
              <w:rPr>
                <w:rFonts w:ascii="Palatino Linotype" w:hAnsi="Palatino Linotype"/>
                <w:noProof/>
                <w:webHidden/>
              </w:rPr>
              <w:t>11</w:t>
            </w:r>
            <w:r w:rsidR="002D6CA3" w:rsidRPr="00091229">
              <w:rPr>
                <w:rFonts w:ascii="Palatino Linotype" w:hAnsi="Palatino Linotype"/>
                <w:noProof/>
                <w:webHidden/>
              </w:rPr>
              <w:fldChar w:fldCharType="end"/>
            </w:r>
          </w:hyperlink>
        </w:p>
        <w:p w14:paraId="134B7C65" w14:textId="77777777" w:rsidR="002D6CA3" w:rsidRPr="00091229" w:rsidRDefault="00D77DF6" w:rsidP="00091229">
          <w:pPr>
            <w:pStyle w:val="TDC2"/>
            <w:spacing w:line="360" w:lineRule="auto"/>
            <w:rPr>
              <w:rFonts w:ascii="Palatino Linotype" w:hAnsi="Palatino Linotype"/>
              <w:noProof/>
              <w:lang w:eastAsia="es-MX"/>
            </w:rPr>
          </w:pPr>
          <w:hyperlink w:anchor="_Toc17234889" w:history="1">
            <w:r w:rsidR="002D6CA3" w:rsidRPr="00091229">
              <w:rPr>
                <w:rStyle w:val="Hipervnculo"/>
                <w:rFonts w:ascii="Palatino Linotype" w:hAnsi="Palatino Linotype"/>
                <w:b/>
                <w:noProof/>
              </w:rPr>
              <w:t>SEGUNDO. De la oportunidad y procedencia.</w:t>
            </w:r>
            <w:r w:rsidR="002D6CA3" w:rsidRPr="00091229">
              <w:rPr>
                <w:rFonts w:ascii="Palatino Linotype" w:hAnsi="Palatino Linotype"/>
                <w:noProof/>
                <w:webHidden/>
              </w:rPr>
              <w:tab/>
            </w:r>
            <w:r w:rsidR="002D6CA3" w:rsidRPr="00091229">
              <w:rPr>
                <w:rFonts w:ascii="Palatino Linotype" w:hAnsi="Palatino Linotype"/>
                <w:noProof/>
                <w:webHidden/>
              </w:rPr>
              <w:fldChar w:fldCharType="begin"/>
            </w:r>
            <w:r w:rsidR="002D6CA3" w:rsidRPr="00091229">
              <w:rPr>
                <w:rFonts w:ascii="Palatino Linotype" w:hAnsi="Palatino Linotype"/>
                <w:noProof/>
                <w:webHidden/>
              </w:rPr>
              <w:instrText xml:space="preserve"> PAGEREF _Toc17234889 \h </w:instrText>
            </w:r>
            <w:r w:rsidR="002D6CA3" w:rsidRPr="00091229">
              <w:rPr>
                <w:rFonts w:ascii="Palatino Linotype" w:hAnsi="Palatino Linotype"/>
                <w:noProof/>
                <w:webHidden/>
              </w:rPr>
            </w:r>
            <w:r w:rsidR="002D6CA3" w:rsidRPr="00091229">
              <w:rPr>
                <w:rFonts w:ascii="Palatino Linotype" w:hAnsi="Palatino Linotype"/>
                <w:noProof/>
                <w:webHidden/>
              </w:rPr>
              <w:fldChar w:fldCharType="separate"/>
            </w:r>
            <w:r w:rsidR="00091229">
              <w:rPr>
                <w:rFonts w:ascii="Palatino Linotype" w:hAnsi="Palatino Linotype"/>
                <w:noProof/>
                <w:webHidden/>
              </w:rPr>
              <w:t>12</w:t>
            </w:r>
            <w:r w:rsidR="002D6CA3" w:rsidRPr="00091229">
              <w:rPr>
                <w:rFonts w:ascii="Palatino Linotype" w:hAnsi="Palatino Linotype"/>
                <w:noProof/>
                <w:webHidden/>
              </w:rPr>
              <w:fldChar w:fldCharType="end"/>
            </w:r>
          </w:hyperlink>
        </w:p>
        <w:p w14:paraId="51EFE277" w14:textId="77777777" w:rsidR="002D6CA3" w:rsidRPr="00091229" w:rsidRDefault="00D77DF6" w:rsidP="00091229">
          <w:pPr>
            <w:pStyle w:val="TDC2"/>
            <w:spacing w:line="360" w:lineRule="auto"/>
            <w:rPr>
              <w:rFonts w:ascii="Palatino Linotype" w:hAnsi="Palatino Linotype"/>
              <w:noProof/>
              <w:lang w:eastAsia="es-MX"/>
            </w:rPr>
          </w:pPr>
          <w:hyperlink w:anchor="_Toc17234890" w:history="1">
            <w:r w:rsidR="002D6CA3" w:rsidRPr="00091229">
              <w:rPr>
                <w:rStyle w:val="Hipervnculo"/>
                <w:rFonts w:ascii="Palatino Linotype" w:hAnsi="Palatino Linotype"/>
                <w:b/>
                <w:noProof/>
              </w:rPr>
              <w:t xml:space="preserve">TERCERO. Del planteamiento de la </w:t>
            </w:r>
            <w:r w:rsidR="002D6CA3" w:rsidRPr="00091229">
              <w:rPr>
                <w:rStyle w:val="Hipervnculo"/>
                <w:rFonts w:ascii="Palatino Linotype" w:hAnsi="Palatino Linotype"/>
                <w:b/>
                <w:i/>
                <w:noProof/>
              </w:rPr>
              <w:t>Litis</w:t>
            </w:r>
            <w:r w:rsidR="002D6CA3" w:rsidRPr="00091229">
              <w:rPr>
                <w:rStyle w:val="Hipervnculo"/>
                <w:rFonts w:ascii="Palatino Linotype" w:hAnsi="Palatino Linotype"/>
                <w:b/>
                <w:noProof/>
              </w:rPr>
              <w:t>.</w:t>
            </w:r>
            <w:r w:rsidR="002D6CA3" w:rsidRPr="00091229">
              <w:rPr>
                <w:rFonts w:ascii="Palatino Linotype" w:hAnsi="Palatino Linotype"/>
                <w:noProof/>
                <w:webHidden/>
              </w:rPr>
              <w:tab/>
            </w:r>
            <w:r w:rsidR="002D6CA3" w:rsidRPr="00091229">
              <w:rPr>
                <w:rFonts w:ascii="Palatino Linotype" w:hAnsi="Palatino Linotype"/>
                <w:noProof/>
                <w:webHidden/>
              </w:rPr>
              <w:fldChar w:fldCharType="begin"/>
            </w:r>
            <w:r w:rsidR="002D6CA3" w:rsidRPr="00091229">
              <w:rPr>
                <w:rFonts w:ascii="Palatino Linotype" w:hAnsi="Palatino Linotype"/>
                <w:noProof/>
                <w:webHidden/>
              </w:rPr>
              <w:instrText xml:space="preserve"> PAGEREF _Toc17234890 \h </w:instrText>
            </w:r>
            <w:r w:rsidR="002D6CA3" w:rsidRPr="00091229">
              <w:rPr>
                <w:rFonts w:ascii="Palatino Linotype" w:hAnsi="Palatino Linotype"/>
                <w:noProof/>
                <w:webHidden/>
              </w:rPr>
            </w:r>
            <w:r w:rsidR="002D6CA3" w:rsidRPr="00091229">
              <w:rPr>
                <w:rFonts w:ascii="Palatino Linotype" w:hAnsi="Palatino Linotype"/>
                <w:noProof/>
                <w:webHidden/>
              </w:rPr>
              <w:fldChar w:fldCharType="separate"/>
            </w:r>
            <w:r w:rsidR="00091229">
              <w:rPr>
                <w:rFonts w:ascii="Palatino Linotype" w:hAnsi="Palatino Linotype"/>
                <w:noProof/>
                <w:webHidden/>
              </w:rPr>
              <w:t>15</w:t>
            </w:r>
            <w:r w:rsidR="002D6CA3" w:rsidRPr="00091229">
              <w:rPr>
                <w:rFonts w:ascii="Palatino Linotype" w:hAnsi="Palatino Linotype"/>
                <w:noProof/>
                <w:webHidden/>
              </w:rPr>
              <w:fldChar w:fldCharType="end"/>
            </w:r>
          </w:hyperlink>
        </w:p>
        <w:p w14:paraId="7ACFDCC6" w14:textId="77777777" w:rsidR="002D6CA3" w:rsidRPr="00091229" w:rsidRDefault="00D77DF6" w:rsidP="00091229">
          <w:pPr>
            <w:pStyle w:val="TDC2"/>
            <w:spacing w:line="360" w:lineRule="auto"/>
            <w:rPr>
              <w:rFonts w:ascii="Palatino Linotype" w:hAnsi="Palatino Linotype"/>
              <w:noProof/>
              <w:lang w:eastAsia="es-MX"/>
            </w:rPr>
          </w:pPr>
          <w:hyperlink w:anchor="_Toc17234891" w:history="1">
            <w:r w:rsidR="002D6CA3" w:rsidRPr="00091229">
              <w:rPr>
                <w:rStyle w:val="Hipervnculo"/>
                <w:rFonts w:ascii="Palatino Linotype" w:hAnsi="Palatino Linotype" w:cs="Arial"/>
                <w:b/>
                <w:noProof/>
              </w:rPr>
              <w:t>CUARTO. Estudio de fondo del asunto</w:t>
            </w:r>
            <w:r w:rsidR="002D6CA3" w:rsidRPr="00091229">
              <w:rPr>
                <w:rFonts w:ascii="Palatino Linotype" w:hAnsi="Palatino Linotype"/>
                <w:noProof/>
                <w:webHidden/>
              </w:rPr>
              <w:tab/>
            </w:r>
            <w:r w:rsidR="002D6CA3" w:rsidRPr="00091229">
              <w:rPr>
                <w:rFonts w:ascii="Palatino Linotype" w:hAnsi="Palatino Linotype"/>
                <w:noProof/>
                <w:webHidden/>
              </w:rPr>
              <w:fldChar w:fldCharType="begin"/>
            </w:r>
            <w:r w:rsidR="002D6CA3" w:rsidRPr="00091229">
              <w:rPr>
                <w:rFonts w:ascii="Palatino Linotype" w:hAnsi="Palatino Linotype"/>
                <w:noProof/>
                <w:webHidden/>
              </w:rPr>
              <w:instrText xml:space="preserve"> PAGEREF _Toc17234891 \h </w:instrText>
            </w:r>
            <w:r w:rsidR="002D6CA3" w:rsidRPr="00091229">
              <w:rPr>
                <w:rFonts w:ascii="Palatino Linotype" w:hAnsi="Palatino Linotype"/>
                <w:noProof/>
                <w:webHidden/>
              </w:rPr>
            </w:r>
            <w:r w:rsidR="002D6CA3" w:rsidRPr="00091229">
              <w:rPr>
                <w:rFonts w:ascii="Palatino Linotype" w:hAnsi="Palatino Linotype"/>
                <w:noProof/>
                <w:webHidden/>
              </w:rPr>
              <w:fldChar w:fldCharType="separate"/>
            </w:r>
            <w:r w:rsidR="00091229">
              <w:rPr>
                <w:rFonts w:ascii="Palatino Linotype" w:hAnsi="Palatino Linotype"/>
                <w:noProof/>
                <w:webHidden/>
              </w:rPr>
              <w:t>17</w:t>
            </w:r>
            <w:r w:rsidR="002D6CA3" w:rsidRPr="00091229">
              <w:rPr>
                <w:rFonts w:ascii="Palatino Linotype" w:hAnsi="Palatino Linotype"/>
                <w:noProof/>
                <w:webHidden/>
              </w:rPr>
              <w:fldChar w:fldCharType="end"/>
            </w:r>
          </w:hyperlink>
        </w:p>
        <w:p w14:paraId="13558734" w14:textId="77777777" w:rsidR="002D6CA3" w:rsidRPr="00091229" w:rsidRDefault="00D77DF6" w:rsidP="00091229">
          <w:pPr>
            <w:pStyle w:val="TDC3"/>
            <w:tabs>
              <w:tab w:val="right" w:leader="dot" w:pos="8828"/>
            </w:tabs>
            <w:spacing w:line="360" w:lineRule="auto"/>
            <w:rPr>
              <w:rFonts w:ascii="Palatino Linotype" w:hAnsi="Palatino Linotype"/>
              <w:noProof/>
              <w:lang w:eastAsia="es-MX"/>
            </w:rPr>
          </w:pPr>
          <w:hyperlink w:anchor="_Toc17234892" w:history="1">
            <w:r w:rsidR="002D6CA3" w:rsidRPr="00091229">
              <w:rPr>
                <w:rStyle w:val="Hipervnculo"/>
                <w:rFonts w:ascii="Palatino Linotype" w:hAnsi="Palatino Linotype" w:cs="Arial"/>
                <w:b/>
                <w:noProof/>
              </w:rPr>
              <w:t>I. Del deber del SUJETO OBLIGADO de promover, respetar, proteger y garantizar el derecho de acceso a la información pública.</w:t>
            </w:r>
            <w:r w:rsidR="002D6CA3" w:rsidRPr="00091229">
              <w:rPr>
                <w:rFonts w:ascii="Palatino Linotype" w:hAnsi="Palatino Linotype"/>
                <w:noProof/>
                <w:webHidden/>
              </w:rPr>
              <w:tab/>
            </w:r>
            <w:r w:rsidR="002D6CA3" w:rsidRPr="00091229">
              <w:rPr>
                <w:rFonts w:ascii="Palatino Linotype" w:hAnsi="Palatino Linotype"/>
                <w:noProof/>
                <w:webHidden/>
              </w:rPr>
              <w:fldChar w:fldCharType="begin"/>
            </w:r>
            <w:r w:rsidR="002D6CA3" w:rsidRPr="00091229">
              <w:rPr>
                <w:rFonts w:ascii="Palatino Linotype" w:hAnsi="Palatino Linotype"/>
                <w:noProof/>
                <w:webHidden/>
              </w:rPr>
              <w:instrText xml:space="preserve"> PAGEREF _Toc17234892 \h </w:instrText>
            </w:r>
            <w:r w:rsidR="002D6CA3" w:rsidRPr="00091229">
              <w:rPr>
                <w:rFonts w:ascii="Palatino Linotype" w:hAnsi="Palatino Linotype"/>
                <w:noProof/>
                <w:webHidden/>
              </w:rPr>
            </w:r>
            <w:r w:rsidR="002D6CA3" w:rsidRPr="00091229">
              <w:rPr>
                <w:rFonts w:ascii="Palatino Linotype" w:hAnsi="Palatino Linotype"/>
                <w:noProof/>
                <w:webHidden/>
              </w:rPr>
              <w:fldChar w:fldCharType="separate"/>
            </w:r>
            <w:r w:rsidR="00091229">
              <w:rPr>
                <w:rFonts w:ascii="Palatino Linotype" w:hAnsi="Palatino Linotype"/>
                <w:noProof/>
                <w:webHidden/>
              </w:rPr>
              <w:t>17</w:t>
            </w:r>
            <w:r w:rsidR="002D6CA3" w:rsidRPr="00091229">
              <w:rPr>
                <w:rFonts w:ascii="Palatino Linotype" w:hAnsi="Palatino Linotype"/>
                <w:noProof/>
                <w:webHidden/>
              </w:rPr>
              <w:fldChar w:fldCharType="end"/>
            </w:r>
          </w:hyperlink>
        </w:p>
        <w:p w14:paraId="53307F53" w14:textId="77777777" w:rsidR="002D6CA3" w:rsidRPr="00091229" w:rsidRDefault="00D77DF6" w:rsidP="00091229">
          <w:pPr>
            <w:pStyle w:val="TDC3"/>
            <w:tabs>
              <w:tab w:val="right" w:leader="dot" w:pos="8828"/>
            </w:tabs>
            <w:spacing w:line="360" w:lineRule="auto"/>
            <w:rPr>
              <w:rFonts w:ascii="Palatino Linotype" w:hAnsi="Palatino Linotype"/>
              <w:noProof/>
              <w:lang w:eastAsia="es-MX"/>
            </w:rPr>
          </w:pPr>
          <w:hyperlink w:anchor="_Toc17234893" w:history="1">
            <w:r w:rsidR="002D6CA3" w:rsidRPr="00091229">
              <w:rPr>
                <w:rStyle w:val="Hipervnculo"/>
                <w:rFonts w:ascii="Palatino Linotype" w:hAnsi="Palatino Linotype" w:cs="Arial"/>
                <w:b/>
                <w:noProof/>
              </w:rPr>
              <w:t>II. De la respuesta del SUJETO OBLIGADO a la solicitud de información.</w:t>
            </w:r>
            <w:r w:rsidR="002D6CA3" w:rsidRPr="00091229">
              <w:rPr>
                <w:rFonts w:ascii="Palatino Linotype" w:hAnsi="Palatino Linotype"/>
                <w:noProof/>
                <w:webHidden/>
              </w:rPr>
              <w:tab/>
            </w:r>
            <w:r w:rsidR="002D6CA3" w:rsidRPr="00091229">
              <w:rPr>
                <w:rFonts w:ascii="Palatino Linotype" w:hAnsi="Palatino Linotype"/>
                <w:noProof/>
                <w:webHidden/>
              </w:rPr>
              <w:fldChar w:fldCharType="begin"/>
            </w:r>
            <w:r w:rsidR="002D6CA3" w:rsidRPr="00091229">
              <w:rPr>
                <w:rFonts w:ascii="Palatino Linotype" w:hAnsi="Palatino Linotype"/>
                <w:noProof/>
                <w:webHidden/>
              </w:rPr>
              <w:instrText xml:space="preserve"> PAGEREF _Toc17234893 \h </w:instrText>
            </w:r>
            <w:r w:rsidR="002D6CA3" w:rsidRPr="00091229">
              <w:rPr>
                <w:rFonts w:ascii="Palatino Linotype" w:hAnsi="Palatino Linotype"/>
                <w:noProof/>
                <w:webHidden/>
              </w:rPr>
            </w:r>
            <w:r w:rsidR="002D6CA3" w:rsidRPr="00091229">
              <w:rPr>
                <w:rFonts w:ascii="Palatino Linotype" w:hAnsi="Palatino Linotype"/>
                <w:noProof/>
                <w:webHidden/>
              </w:rPr>
              <w:fldChar w:fldCharType="separate"/>
            </w:r>
            <w:r w:rsidR="00091229">
              <w:rPr>
                <w:rFonts w:ascii="Palatino Linotype" w:hAnsi="Palatino Linotype"/>
                <w:noProof/>
                <w:webHidden/>
              </w:rPr>
              <w:t>20</w:t>
            </w:r>
            <w:r w:rsidR="002D6CA3" w:rsidRPr="00091229">
              <w:rPr>
                <w:rFonts w:ascii="Palatino Linotype" w:hAnsi="Palatino Linotype"/>
                <w:noProof/>
                <w:webHidden/>
              </w:rPr>
              <w:fldChar w:fldCharType="end"/>
            </w:r>
          </w:hyperlink>
        </w:p>
        <w:p w14:paraId="06917E27" w14:textId="77777777" w:rsidR="002D6CA3" w:rsidRPr="00091229" w:rsidRDefault="00D77DF6" w:rsidP="00091229">
          <w:pPr>
            <w:pStyle w:val="TDC3"/>
            <w:tabs>
              <w:tab w:val="right" w:leader="dot" w:pos="8828"/>
            </w:tabs>
            <w:spacing w:line="360" w:lineRule="auto"/>
            <w:rPr>
              <w:rFonts w:ascii="Palatino Linotype" w:hAnsi="Palatino Linotype"/>
              <w:noProof/>
              <w:lang w:eastAsia="es-MX"/>
            </w:rPr>
          </w:pPr>
          <w:hyperlink w:anchor="_Toc17234894" w:history="1">
            <w:r w:rsidR="002D6CA3" w:rsidRPr="00091229">
              <w:rPr>
                <w:rStyle w:val="Hipervnculo"/>
                <w:rFonts w:ascii="Palatino Linotype" w:hAnsi="Palatino Linotype" w:cs="Arial"/>
                <w:b/>
                <w:noProof/>
              </w:rPr>
              <w:t>III. Del presupuesto de egresos municipal.</w:t>
            </w:r>
            <w:r w:rsidR="002D6CA3" w:rsidRPr="00091229">
              <w:rPr>
                <w:rFonts w:ascii="Palatino Linotype" w:hAnsi="Palatino Linotype"/>
                <w:noProof/>
                <w:webHidden/>
              </w:rPr>
              <w:tab/>
            </w:r>
            <w:r w:rsidR="002D6CA3" w:rsidRPr="00091229">
              <w:rPr>
                <w:rFonts w:ascii="Palatino Linotype" w:hAnsi="Palatino Linotype"/>
                <w:noProof/>
                <w:webHidden/>
              </w:rPr>
              <w:fldChar w:fldCharType="begin"/>
            </w:r>
            <w:r w:rsidR="002D6CA3" w:rsidRPr="00091229">
              <w:rPr>
                <w:rFonts w:ascii="Palatino Linotype" w:hAnsi="Palatino Linotype"/>
                <w:noProof/>
                <w:webHidden/>
              </w:rPr>
              <w:instrText xml:space="preserve"> PAGEREF _Toc17234894 \h </w:instrText>
            </w:r>
            <w:r w:rsidR="002D6CA3" w:rsidRPr="00091229">
              <w:rPr>
                <w:rFonts w:ascii="Palatino Linotype" w:hAnsi="Palatino Linotype"/>
                <w:noProof/>
                <w:webHidden/>
              </w:rPr>
            </w:r>
            <w:r w:rsidR="002D6CA3" w:rsidRPr="00091229">
              <w:rPr>
                <w:rFonts w:ascii="Palatino Linotype" w:hAnsi="Palatino Linotype"/>
                <w:noProof/>
                <w:webHidden/>
              </w:rPr>
              <w:fldChar w:fldCharType="separate"/>
            </w:r>
            <w:r w:rsidR="00091229">
              <w:rPr>
                <w:rFonts w:ascii="Palatino Linotype" w:hAnsi="Palatino Linotype"/>
                <w:noProof/>
                <w:webHidden/>
              </w:rPr>
              <w:t>24</w:t>
            </w:r>
            <w:r w:rsidR="002D6CA3" w:rsidRPr="00091229">
              <w:rPr>
                <w:rFonts w:ascii="Palatino Linotype" w:hAnsi="Palatino Linotype"/>
                <w:noProof/>
                <w:webHidden/>
              </w:rPr>
              <w:fldChar w:fldCharType="end"/>
            </w:r>
          </w:hyperlink>
        </w:p>
        <w:p w14:paraId="16A16055" w14:textId="77777777" w:rsidR="002D6CA3" w:rsidRPr="00091229" w:rsidRDefault="00D77DF6" w:rsidP="00091229">
          <w:pPr>
            <w:pStyle w:val="TDC3"/>
            <w:tabs>
              <w:tab w:val="right" w:leader="dot" w:pos="8828"/>
            </w:tabs>
            <w:spacing w:line="360" w:lineRule="auto"/>
            <w:rPr>
              <w:rFonts w:ascii="Palatino Linotype" w:hAnsi="Palatino Linotype"/>
              <w:noProof/>
              <w:lang w:eastAsia="es-MX"/>
            </w:rPr>
          </w:pPr>
          <w:hyperlink w:anchor="_Toc17234895" w:history="1">
            <w:r w:rsidR="002D6CA3" w:rsidRPr="00091229">
              <w:rPr>
                <w:rStyle w:val="Hipervnculo"/>
                <w:rFonts w:ascii="Palatino Linotype" w:hAnsi="Palatino Linotype" w:cs="Arial"/>
                <w:b/>
                <w:noProof/>
              </w:rPr>
              <w:t>IV. Del Paquete Presupuestal Municipal:</w:t>
            </w:r>
            <w:r w:rsidR="002D6CA3" w:rsidRPr="00091229">
              <w:rPr>
                <w:rFonts w:ascii="Palatino Linotype" w:hAnsi="Palatino Linotype"/>
                <w:noProof/>
                <w:webHidden/>
              </w:rPr>
              <w:tab/>
            </w:r>
            <w:r w:rsidR="002D6CA3" w:rsidRPr="00091229">
              <w:rPr>
                <w:rFonts w:ascii="Palatino Linotype" w:hAnsi="Palatino Linotype"/>
                <w:noProof/>
                <w:webHidden/>
              </w:rPr>
              <w:fldChar w:fldCharType="begin"/>
            </w:r>
            <w:r w:rsidR="002D6CA3" w:rsidRPr="00091229">
              <w:rPr>
                <w:rFonts w:ascii="Palatino Linotype" w:hAnsi="Palatino Linotype"/>
                <w:noProof/>
                <w:webHidden/>
              </w:rPr>
              <w:instrText xml:space="preserve"> PAGEREF _Toc17234895 \h </w:instrText>
            </w:r>
            <w:r w:rsidR="002D6CA3" w:rsidRPr="00091229">
              <w:rPr>
                <w:rFonts w:ascii="Palatino Linotype" w:hAnsi="Palatino Linotype"/>
                <w:noProof/>
                <w:webHidden/>
              </w:rPr>
            </w:r>
            <w:r w:rsidR="002D6CA3" w:rsidRPr="00091229">
              <w:rPr>
                <w:rFonts w:ascii="Palatino Linotype" w:hAnsi="Palatino Linotype"/>
                <w:noProof/>
                <w:webHidden/>
              </w:rPr>
              <w:fldChar w:fldCharType="separate"/>
            </w:r>
            <w:r w:rsidR="00091229">
              <w:rPr>
                <w:rFonts w:ascii="Palatino Linotype" w:hAnsi="Palatino Linotype"/>
                <w:noProof/>
                <w:webHidden/>
              </w:rPr>
              <w:t>26</w:t>
            </w:r>
            <w:r w:rsidR="002D6CA3" w:rsidRPr="00091229">
              <w:rPr>
                <w:rFonts w:ascii="Palatino Linotype" w:hAnsi="Palatino Linotype"/>
                <w:noProof/>
                <w:webHidden/>
              </w:rPr>
              <w:fldChar w:fldCharType="end"/>
            </w:r>
          </w:hyperlink>
        </w:p>
        <w:p w14:paraId="47F95F44" w14:textId="77777777" w:rsidR="002D6CA3" w:rsidRPr="00091229" w:rsidRDefault="00D77DF6" w:rsidP="00091229">
          <w:pPr>
            <w:pStyle w:val="TDC2"/>
            <w:spacing w:line="360" w:lineRule="auto"/>
            <w:rPr>
              <w:rFonts w:ascii="Palatino Linotype" w:hAnsi="Palatino Linotype"/>
              <w:noProof/>
              <w:lang w:eastAsia="es-MX"/>
            </w:rPr>
          </w:pPr>
          <w:hyperlink w:anchor="_Toc17234896" w:history="1">
            <w:r w:rsidR="002D6CA3" w:rsidRPr="00091229">
              <w:rPr>
                <w:rStyle w:val="Hipervnculo"/>
                <w:rFonts w:ascii="Palatino Linotype" w:hAnsi="Palatino Linotype" w:cs="Arial"/>
                <w:b/>
                <w:noProof/>
              </w:rPr>
              <w:t>QUINTO. De la versión pública.</w:t>
            </w:r>
            <w:r w:rsidR="002D6CA3" w:rsidRPr="00091229">
              <w:rPr>
                <w:rFonts w:ascii="Palatino Linotype" w:hAnsi="Palatino Linotype"/>
                <w:noProof/>
                <w:webHidden/>
              </w:rPr>
              <w:tab/>
            </w:r>
            <w:r w:rsidR="002D6CA3" w:rsidRPr="00091229">
              <w:rPr>
                <w:rFonts w:ascii="Palatino Linotype" w:hAnsi="Palatino Linotype"/>
                <w:noProof/>
                <w:webHidden/>
              </w:rPr>
              <w:fldChar w:fldCharType="begin"/>
            </w:r>
            <w:r w:rsidR="002D6CA3" w:rsidRPr="00091229">
              <w:rPr>
                <w:rFonts w:ascii="Palatino Linotype" w:hAnsi="Palatino Linotype"/>
                <w:noProof/>
                <w:webHidden/>
              </w:rPr>
              <w:instrText xml:space="preserve"> PAGEREF _Toc17234896 \h </w:instrText>
            </w:r>
            <w:r w:rsidR="002D6CA3" w:rsidRPr="00091229">
              <w:rPr>
                <w:rFonts w:ascii="Palatino Linotype" w:hAnsi="Palatino Linotype"/>
                <w:noProof/>
                <w:webHidden/>
              </w:rPr>
            </w:r>
            <w:r w:rsidR="002D6CA3" w:rsidRPr="00091229">
              <w:rPr>
                <w:rFonts w:ascii="Palatino Linotype" w:hAnsi="Palatino Linotype"/>
                <w:noProof/>
                <w:webHidden/>
              </w:rPr>
              <w:fldChar w:fldCharType="separate"/>
            </w:r>
            <w:r w:rsidR="00091229">
              <w:rPr>
                <w:rFonts w:ascii="Palatino Linotype" w:hAnsi="Palatino Linotype"/>
                <w:noProof/>
                <w:webHidden/>
              </w:rPr>
              <w:t>34</w:t>
            </w:r>
            <w:r w:rsidR="002D6CA3" w:rsidRPr="00091229">
              <w:rPr>
                <w:rFonts w:ascii="Palatino Linotype" w:hAnsi="Palatino Linotype"/>
                <w:noProof/>
                <w:webHidden/>
              </w:rPr>
              <w:fldChar w:fldCharType="end"/>
            </w:r>
          </w:hyperlink>
        </w:p>
        <w:p w14:paraId="44C88AFF" w14:textId="77777777" w:rsidR="002D6CA3" w:rsidRPr="00091229" w:rsidRDefault="00D77DF6" w:rsidP="00091229">
          <w:pPr>
            <w:pStyle w:val="TDC1"/>
            <w:spacing w:line="360" w:lineRule="auto"/>
            <w:rPr>
              <w:rFonts w:ascii="Palatino Linotype" w:hAnsi="Palatino Linotype"/>
              <w:noProof/>
              <w:lang w:eastAsia="es-MX"/>
            </w:rPr>
          </w:pPr>
          <w:hyperlink w:anchor="_Toc17234897" w:history="1">
            <w:r w:rsidR="002D6CA3" w:rsidRPr="00091229">
              <w:rPr>
                <w:rStyle w:val="Hipervnculo"/>
                <w:rFonts w:ascii="Palatino Linotype" w:hAnsi="Palatino Linotype"/>
                <w:b/>
                <w:noProof/>
              </w:rPr>
              <w:t>R E S O L U T I V O S</w:t>
            </w:r>
            <w:r w:rsidR="002D6CA3" w:rsidRPr="00091229">
              <w:rPr>
                <w:rFonts w:ascii="Palatino Linotype" w:hAnsi="Palatino Linotype"/>
                <w:noProof/>
                <w:webHidden/>
              </w:rPr>
              <w:tab/>
            </w:r>
            <w:r w:rsidR="002D6CA3" w:rsidRPr="00091229">
              <w:rPr>
                <w:rFonts w:ascii="Palatino Linotype" w:hAnsi="Palatino Linotype"/>
                <w:noProof/>
                <w:webHidden/>
              </w:rPr>
              <w:fldChar w:fldCharType="begin"/>
            </w:r>
            <w:r w:rsidR="002D6CA3" w:rsidRPr="00091229">
              <w:rPr>
                <w:rFonts w:ascii="Palatino Linotype" w:hAnsi="Palatino Linotype"/>
                <w:noProof/>
                <w:webHidden/>
              </w:rPr>
              <w:instrText xml:space="preserve"> PAGEREF _Toc17234897 \h </w:instrText>
            </w:r>
            <w:r w:rsidR="002D6CA3" w:rsidRPr="00091229">
              <w:rPr>
                <w:rFonts w:ascii="Palatino Linotype" w:hAnsi="Palatino Linotype"/>
                <w:noProof/>
                <w:webHidden/>
              </w:rPr>
            </w:r>
            <w:r w:rsidR="002D6CA3" w:rsidRPr="00091229">
              <w:rPr>
                <w:rFonts w:ascii="Palatino Linotype" w:hAnsi="Palatino Linotype"/>
                <w:noProof/>
                <w:webHidden/>
              </w:rPr>
              <w:fldChar w:fldCharType="separate"/>
            </w:r>
            <w:r w:rsidR="00091229">
              <w:rPr>
                <w:rFonts w:ascii="Palatino Linotype" w:hAnsi="Palatino Linotype"/>
                <w:noProof/>
                <w:webHidden/>
              </w:rPr>
              <w:t>47</w:t>
            </w:r>
            <w:r w:rsidR="002D6CA3" w:rsidRPr="00091229">
              <w:rPr>
                <w:rFonts w:ascii="Palatino Linotype" w:hAnsi="Palatino Linotype"/>
                <w:noProof/>
                <w:webHidden/>
              </w:rPr>
              <w:fldChar w:fldCharType="end"/>
            </w:r>
          </w:hyperlink>
        </w:p>
        <w:p w14:paraId="784E6F81" w14:textId="7BEB391E" w:rsidR="005C7007" w:rsidRPr="00091229" w:rsidRDefault="005C7007" w:rsidP="00091229">
          <w:pPr>
            <w:spacing w:line="360" w:lineRule="auto"/>
            <w:rPr>
              <w:rFonts w:ascii="Palatino Linotype" w:hAnsi="Palatino Linotype"/>
            </w:rPr>
          </w:pPr>
          <w:r w:rsidRPr="00091229">
            <w:rPr>
              <w:rFonts w:ascii="Palatino Linotype" w:hAnsi="Palatino Linotype"/>
              <w:b/>
              <w:bCs/>
              <w:lang w:val="es-ES"/>
            </w:rPr>
            <w:fldChar w:fldCharType="end"/>
          </w:r>
        </w:p>
      </w:sdtContent>
    </w:sdt>
    <w:p w14:paraId="12FC464F" w14:textId="1CC57202" w:rsidR="007A0A0E" w:rsidRPr="00091229" w:rsidRDefault="007A0A0E" w:rsidP="00091229">
      <w:pPr>
        <w:spacing w:line="360" w:lineRule="auto"/>
        <w:rPr>
          <w:rFonts w:ascii="Palatino Linotype" w:hAnsi="Palatino Linotype"/>
          <w:b/>
        </w:rPr>
      </w:pPr>
      <w:r w:rsidRPr="00091229">
        <w:rPr>
          <w:rFonts w:ascii="Palatino Linotype" w:hAnsi="Palatino Linotype"/>
          <w:b/>
        </w:rPr>
        <w:br w:type="page"/>
      </w:r>
    </w:p>
    <w:p w14:paraId="73F7F940" w14:textId="7D1F665D" w:rsidR="00662C69" w:rsidRPr="00091229" w:rsidRDefault="009B11D6" w:rsidP="00091229">
      <w:pPr>
        <w:tabs>
          <w:tab w:val="left" w:pos="3465"/>
        </w:tabs>
        <w:spacing w:before="240" w:after="360" w:line="360" w:lineRule="auto"/>
        <w:jc w:val="both"/>
        <w:rPr>
          <w:rFonts w:ascii="Palatino Linotype" w:hAnsi="Palatino Linotype"/>
        </w:rPr>
      </w:pPr>
      <w:r w:rsidRPr="00091229">
        <w:rPr>
          <w:rFonts w:ascii="Palatino Linotype" w:hAnsi="Palatino Linotype"/>
        </w:rPr>
        <w:lastRenderedPageBreak/>
        <w:t>R</w:t>
      </w:r>
      <w:r w:rsidR="00662C69" w:rsidRPr="00091229">
        <w:rPr>
          <w:rFonts w:ascii="Palatino Linotype" w:hAnsi="Palatino Linotype"/>
        </w:rPr>
        <w:t>esolución del Pleno del Instituto de Transparencia, Acceso a la Información Pública y Protección de Datos Personales del Estado de México y Mun</w:t>
      </w:r>
      <w:r w:rsidR="000D5A1D" w:rsidRPr="00091229">
        <w:rPr>
          <w:rFonts w:ascii="Palatino Linotype" w:hAnsi="Palatino Linotype"/>
        </w:rPr>
        <w:t>icipios, con</w:t>
      </w:r>
      <w:r w:rsidR="00662C69" w:rsidRPr="00091229">
        <w:rPr>
          <w:rFonts w:ascii="Palatino Linotype" w:hAnsi="Palatino Linotype"/>
        </w:rPr>
        <w:t xml:space="preserve"> </w:t>
      </w:r>
      <w:r w:rsidR="00485DB6" w:rsidRPr="00091229">
        <w:rPr>
          <w:rFonts w:ascii="Palatino Linotype" w:hAnsi="Palatino Linotype"/>
        </w:rPr>
        <w:t xml:space="preserve">domicilio </w:t>
      </w:r>
      <w:r w:rsidR="00662C69" w:rsidRPr="00091229">
        <w:rPr>
          <w:rFonts w:ascii="Palatino Linotype" w:hAnsi="Palatino Linotype"/>
        </w:rPr>
        <w:t xml:space="preserve">en Metepec, Estado de México; de </w:t>
      </w:r>
      <w:r w:rsidR="00855FA1" w:rsidRPr="00091229">
        <w:rPr>
          <w:rFonts w:ascii="Palatino Linotype" w:hAnsi="Palatino Linotype"/>
        </w:rPr>
        <w:t>veintiocho</w:t>
      </w:r>
      <w:r w:rsidR="00875DF8" w:rsidRPr="00091229">
        <w:rPr>
          <w:rFonts w:ascii="Palatino Linotype" w:hAnsi="Palatino Linotype"/>
        </w:rPr>
        <w:t xml:space="preserve"> (</w:t>
      </w:r>
      <w:r w:rsidR="00855FA1" w:rsidRPr="00091229">
        <w:rPr>
          <w:rFonts w:ascii="Palatino Linotype" w:hAnsi="Palatino Linotype"/>
        </w:rPr>
        <w:t>28</w:t>
      </w:r>
      <w:r w:rsidR="00875DF8" w:rsidRPr="00091229">
        <w:rPr>
          <w:rFonts w:ascii="Palatino Linotype" w:hAnsi="Palatino Linotype"/>
        </w:rPr>
        <w:t xml:space="preserve">) de </w:t>
      </w:r>
      <w:r w:rsidR="001652C6" w:rsidRPr="00091229">
        <w:rPr>
          <w:rFonts w:ascii="Palatino Linotype" w:hAnsi="Palatino Linotype"/>
        </w:rPr>
        <w:t>agosto</w:t>
      </w:r>
      <w:r w:rsidR="0039142B" w:rsidRPr="00091229">
        <w:rPr>
          <w:rFonts w:ascii="Palatino Linotype" w:hAnsi="Palatino Linotype"/>
        </w:rPr>
        <w:t xml:space="preserve"> d</w:t>
      </w:r>
      <w:r w:rsidR="00875DF8" w:rsidRPr="00091229">
        <w:rPr>
          <w:rFonts w:ascii="Palatino Linotype" w:hAnsi="Palatino Linotype"/>
        </w:rPr>
        <w:t xml:space="preserve">e dos mil </w:t>
      </w:r>
      <w:r w:rsidR="000C2E8E" w:rsidRPr="00091229">
        <w:rPr>
          <w:rFonts w:ascii="Palatino Linotype" w:hAnsi="Palatino Linotype"/>
        </w:rPr>
        <w:t>diecinueve</w:t>
      </w:r>
      <w:r w:rsidR="00662C69" w:rsidRPr="00091229">
        <w:rPr>
          <w:rFonts w:ascii="Palatino Linotype" w:hAnsi="Palatino Linotype"/>
        </w:rPr>
        <w:t>.</w:t>
      </w:r>
    </w:p>
    <w:p w14:paraId="04F87235" w14:textId="514CCFCE" w:rsidR="005F0007" w:rsidRPr="00091229" w:rsidRDefault="00662C69" w:rsidP="00091229">
      <w:pPr>
        <w:spacing w:before="240" w:after="360" w:line="360" w:lineRule="auto"/>
        <w:jc w:val="both"/>
        <w:rPr>
          <w:rFonts w:ascii="Palatino Linotype" w:hAnsi="Palatino Linotype"/>
          <w:b/>
        </w:rPr>
      </w:pPr>
      <w:r w:rsidRPr="00091229">
        <w:rPr>
          <w:rFonts w:ascii="Palatino Linotype" w:hAnsi="Palatino Linotype"/>
          <w:b/>
        </w:rPr>
        <w:t>VISTO</w:t>
      </w:r>
      <w:r w:rsidRPr="00091229">
        <w:rPr>
          <w:rFonts w:ascii="Palatino Linotype" w:hAnsi="Palatino Linotype"/>
        </w:rPr>
        <w:t xml:space="preserve"> el expediente electrónico for</w:t>
      </w:r>
      <w:r w:rsidR="00D37494" w:rsidRPr="00091229">
        <w:rPr>
          <w:rFonts w:ascii="Palatino Linotype" w:hAnsi="Palatino Linotype"/>
        </w:rPr>
        <w:t>mado con motivo del</w:t>
      </w:r>
      <w:r w:rsidRPr="00091229">
        <w:rPr>
          <w:rFonts w:ascii="Palatino Linotype" w:hAnsi="Palatino Linotype"/>
        </w:rPr>
        <w:t xml:space="preserve"> recurso de revisión </w:t>
      </w:r>
      <w:r w:rsidR="00855FA1" w:rsidRPr="00091229">
        <w:rPr>
          <w:rFonts w:ascii="Palatino Linotype" w:hAnsi="Palatino Linotype"/>
          <w:b/>
        </w:rPr>
        <w:t>05213</w:t>
      </w:r>
      <w:r w:rsidR="0039142B" w:rsidRPr="00091229">
        <w:rPr>
          <w:rFonts w:ascii="Palatino Linotype" w:hAnsi="Palatino Linotype"/>
          <w:b/>
        </w:rPr>
        <w:t>/INFOEM/IP/RR/201</w:t>
      </w:r>
      <w:r w:rsidR="003E4390" w:rsidRPr="00091229">
        <w:rPr>
          <w:rFonts w:ascii="Palatino Linotype" w:hAnsi="Palatino Linotype"/>
          <w:b/>
        </w:rPr>
        <w:t>9</w:t>
      </w:r>
      <w:r w:rsidR="00AF3D59" w:rsidRPr="00091229">
        <w:rPr>
          <w:rFonts w:ascii="Palatino Linotype" w:hAnsi="Palatino Linotype" w:cs="Arial"/>
          <w:b/>
          <w:bCs/>
        </w:rPr>
        <w:t>;</w:t>
      </w:r>
      <w:r w:rsidR="00335BFE" w:rsidRPr="00091229">
        <w:rPr>
          <w:rFonts w:ascii="Palatino Linotype" w:hAnsi="Palatino Linotype" w:cs="Arial"/>
          <w:b/>
          <w:bCs/>
        </w:rPr>
        <w:t xml:space="preserve"> </w:t>
      </w:r>
      <w:r w:rsidRPr="00091229">
        <w:rPr>
          <w:rFonts w:ascii="Palatino Linotype" w:hAnsi="Palatino Linotype"/>
        </w:rPr>
        <w:t xml:space="preserve">promovido por </w:t>
      </w:r>
      <w:r w:rsidR="00DA737C" w:rsidRPr="00DA737C">
        <w:rPr>
          <w:rFonts w:ascii="Palatino Linotype" w:hAnsi="Palatino Linotype"/>
          <w:b/>
          <w:highlight w:val="black"/>
        </w:rPr>
        <w:t>------------------------------------------------------------------------------------------------</w:t>
      </w:r>
      <w:r w:rsidRPr="00091229">
        <w:rPr>
          <w:rFonts w:ascii="Palatino Linotype" w:hAnsi="Palatino Linotype"/>
          <w:b/>
        </w:rPr>
        <w:t xml:space="preserve">, </w:t>
      </w:r>
      <w:r w:rsidR="00B17E7F" w:rsidRPr="00091229">
        <w:rPr>
          <w:rFonts w:ascii="Palatino Linotype" w:hAnsi="Palatino Linotype"/>
        </w:rPr>
        <w:t>en su calidad de</w:t>
      </w:r>
      <w:r w:rsidR="00504EBB" w:rsidRPr="00091229">
        <w:rPr>
          <w:rFonts w:ascii="Palatino Linotype" w:hAnsi="Palatino Linotype" w:cs="Arial"/>
        </w:rPr>
        <w:t xml:space="preserve"> </w:t>
      </w:r>
      <w:r w:rsidRPr="00091229">
        <w:rPr>
          <w:rFonts w:ascii="Palatino Linotype" w:hAnsi="Palatino Linotype" w:cs="Arial"/>
          <w:b/>
        </w:rPr>
        <w:t>RECURRENTE</w:t>
      </w:r>
      <w:r w:rsidRPr="00091229">
        <w:rPr>
          <w:rFonts w:ascii="Palatino Linotype" w:hAnsi="Palatino Linotype" w:cs="Arial"/>
        </w:rPr>
        <w:t xml:space="preserve">, en contra </w:t>
      </w:r>
      <w:r w:rsidR="000D5A1D" w:rsidRPr="00091229">
        <w:rPr>
          <w:rFonts w:ascii="Palatino Linotype" w:hAnsi="Palatino Linotype" w:cs="Arial"/>
        </w:rPr>
        <w:t xml:space="preserve">de </w:t>
      </w:r>
      <w:r w:rsidR="00843908" w:rsidRPr="00091229">
        <w:rPr>
          <w:rFonts w:ascii="Palatino Linotype" w:hAnsi="Palatino Linotype" w:cs="Arial"/>
        </w:rPr>
        <w:t>la respuesta del</w:t>
      </w:r>
      <w:r w:rsidR="00133CE5" w:rsidRPr="00091229">
        <w:rPr>
          <w:rFonts w:ascii="Palatino Linotype" w:hAnsi="Palatino Linotype"/>
        </w:rPr>
        <w:t xml:space="preserve"> </w:t>
      </w:r>
      <w:r w:rsidR="001652C6" w:rsidRPr="00091229">
        <w:rPr>
          <w:rFonts w:ascii="Palatino Linotype" w:hAnsi="Palatino Linotype"/>
          <w:b/>
        </w:rPr>
        <w:t xml:space="preserve">Ayuntamiento de </w:t>
      </w:r>
      <w:proofErr w:type="spellStart"/>
      <w:r w:rsidR="00855FA1" w:rsidRPr="00091229">
        <w:rPr>
          <w:rFonts w:ascii="Palatino Linotype" w:hAnsi="Palatino Linotype"/>
          <w:b/>
        </w:rPr>
        <w:t>Cocotitlán</w:t>
      </w:r>
      <w:proofErr w:type="spellEnd"/>
      <w:r w:rsidR="0036073F" w:rsidRPr="00091229">
        <w:rPr>
          <w:rFonts w:ascii="Palatino Linotype" w:hAnsi="Palatino Linotype"/>
          <w:b/>
        </w:rPr>
        <w:t xml:space="preserve">, </w:t>
      </w:r>
      <w:r w:rsidRPr="00091229">
        <w:rPr>
          <w:rFonts w:ascii="Palatino Linotype" w:hAnsi="Palatino Linotype"/>
        </w:rPr>
        <w:t>en lo sucesivo el</w:t>
      </w:r>
      <w:r w:rsidRPr="00091229">
        <w:rPr>
          <w:rFonts w:ascii="Palatino Linotype" w:hAnsi="Palatino Linotype"/>
          <w:b/>
        </w:rPr>
        <w:t xml:space="preserve"> SUJETO OBLIGADO, </w:t>
      </w:r>
      <w:r w:rsidRPr="00091229">
        <w:rPr>
          <w:rFonts w:ascii="Palatino Linotype" w:hAnsi="Palatino Linotype"/>
        </w:rPr>
        <w:t>se procede a dictar la presente resolución, con base en los siguientes:</w:t>
      </w:r>
    </w:p>
    <w:p w14:paraId="769E1410" w14:textId="40CF275B" w:rsidR="00587366" w:rsidRPr="00091229" w:rsidRDefault="00662C69" w:rsidP="00091229">
      <w:pPr>
        <w:pStyle w:val="Ttulo1"/>
        <w:spacing w:line="360" w:lineRule="auto"/>
        <w:jc w:val="center"/>
        <w:rPr>
          <w:b/>
          <w:szCs w:val="24"/>
        </w:rPr>
      </w:pPr>
      <w:bookmarkStart w:id="0" w:name="_Toc461555884"/>
      <w:bookmarkStart w:id="1" w:name="_Toc466371847"/>
      <w:bookmarkStart w:id="2" w:name="_Toc531767659"/>
      <w:bookmarkStart w:id="3" w:name="_Toc17234886"/>
      <w:r w:rsidRPr="00091229">
        <w:rPr>
          <w:b/>
          <w:szCs w:val="24"/>
        </w:rPr>
        <w:t>ANTECEDENTES</w:t>
      </w:r>
      <w:bookmarkEnd w:id="0"/>
      <w:bookmarkEnd w:id="1"/>
      <w:bookmarkEnd w:id="2"/>
      <w:bookmarkEnd w:id="3"/>
    </w:p>
    <w:p w14:paraId="402A4C0A" w14:textId="2827B8F6" w:rsidR="00D9392E" w:rsidRPr="00091229" w:rsidRDefault="005F0007" w:rsidP="00091229">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lang w:val="es-ES"/>
        </w:rPr>
      </w:pPr>
      <w:r w:rsidRPr="00091229">
        <w:rPr>
          <w:rFonts w:ascii="Palatino Linotype" w:eastAsia="Calibri" w:hAnsi="Palatino Linotype" w:cs="Arial"/>
          <w:lang w:val="es-ES"/>
        </w:rPr>
        <w:t>El</w:t>
      </w:r>
      <w:r w:rsidR="00D9392E" w:rsidRPr="00091229">
        <w:rPr>
          <w:rFonts w:ascii="Palatino Linotype" w:eastAsia="Calibri" w:hAnsi="Palatino Linotype" w:cs="Arial"/>
          <w:lang w:val="es-ES"/>
        </w:rPr>
        <w:t xml:space="preserve"> </w:t>
      </w:r>
      <w:r w:rsidR="003128BA" w:rsidRPr="00091229">
        <w:rPr>
          <w:rFonts w:ascii="Palatino Linotype" w:eastAsia="Calibri" w:hAnsi="Palatino Linotype" w:cs="Arial"/>
          <w:lang w:val="es-ES"/>
        </w:rPr>
        <w:t>quince</w:t>
      </w:r>
      <w:r w:rsidR="00D9392E" w:rsidRPr="00091229">
        <w:rPr>
          <w:rFonts w:ascii="Palatino Linotype" w:eastAsia="Calibri" w:hAnsi="Palatino Linotype" w:cs="Arial"/>
          <w:lang w:val="es-ES"/>
        </w:rPr>
        <w:t xml:space="preserve"> (</w:t>
      </w:r>
      <w:r w:rsidR="003128BA" w:rsidRPr="00091229">
        <w:rPr>
          <w:rFonts w:ascii="Palatino Linotype" w:eastAsia="Calibri" w:hAnsi="Palatino Linotype" w:cs="Arial"/>
          <w:lang w:val="es-ES"/>
        </w:rPr>
        <w:t>15</w:t>
      </w:r>
      <w:r w:rsidR="00D9392E" w:rsidRPr="00091229">
        <w:rPr>
          <w:rFonts w:ascii="Palatino Linotype" w:eastAsia="Calibri" w:hAnsi="Palatino Linotype" w:cs="Arial"/>
          <w:lang w:val="es-ES"/>
        </w:rPr>
        <w:t xml:space="preserve">) de </w:t>
      </w:r>
      <w:r w:rsidR="003128BA" w:rsidRPr="00091229">
        <w:rPr>
          <w:rFonts w:ascii="Palatino Linotype" w:eastAsia="Calibri" w:hAnsi="Palatino Linotype" w:cs="Arial"/>
          <w:lang w:val="es-ES"/>
        </w:rPr>
        <w:t>mayo</w:t>
      </w:r>
      <w:r w:rsidR="0039142B" w:rsidRPr="00091229">
        <w:rPr>
          <w:rFonts w:ascii="Palatino Linotype" w:eastAsia="Calibri" w:hAnsi="Palatino Linotype" w:cs="Arial"/>
          <w:lang w:val="es-ES"/>
        </w:rPr>
        <w:t xml:space="preserve"> d</w:t>
      </w:r>
      <w:r w:rsidR="00D9392E" w:rsidRPr="00091229">
        <w:rPr>
          <w:rFonts w:ascii="Palatino Linotype" w:eastAsia="Calibri" w:hAnsi="Palatino Linotype" w:cs="Arial"/>
          <w:lang w:val="es-ES"/>
        </w:rPr>
        <w:t xml:space="preserve">e dos mil </w:t>
      </w:r>
      <w:r w:rsidR="001652C6" w:rsidRPr="00091229">
        <w:rPr>
          <w:rFonts w:ascii="Palatino Linotype" w:eastAsia="Calibri" w:hAnsi="Palatino Linotype" w:cs="Arial"/>
          <w:lang w:val="es-ES"/>
        </w:rPr>
        <w:t>diecinueve</w:t>
      </w:r>
      <w:r w:rsidR="00D9392E" w:rsidRPr="00091229">
        <w:rPr>
          <w:rFonts w:ascii="Palatino Linotype" w:hAnsi="Palatino Linotype"/>
          <w:b/>
        </w:rPr>
        <w:t xml:space="preserve">, </w:t>
      </w:r>
      <w:r w:rsidR="00D9392E" w:rsidRPr="00091229">
        <w:rPr>
          <w:rFonts w:ascii="Palatino Linotype" w:eastAsia="Calibri" w:hAnsi="Palatino Linotype" w:cs="Arial"/>
          <w:lang w:val="es-ES"/>
        </w:rPr>
        <w:t xml:space="preserve">se presentó ante el </w:t>
      </w:r>
      <w:r w:rsidR="00D9392E" w:rsidRPr="00091229">
        <w:rPr>
          <w:rFonts w:ascii="Palatino Linotype" w:eastAsia="Calibri" w:hAnsi="Palatino Linotype" w:cs="Arial"/>
          <w:b/>
          <w:lang w:val="es-ES"/>
        </w:rPr>
        <w:t>SUJETO OBLIGADO</w:t>
      </w:r>
      <w:r w:rsidR="00D9392E" w:rsidRPr="00091229">
        <w:rPr>
          <w:rFonts w:ascii="Palatino Linotype" w:eastAsia="Calibri" w:hAnsi="Palatino Linotype" w:cs="Arial"/>
        </w:rPr>
        <w:t xml:space="preserve"> vía </w:t>
      </w:r>
      <w:r w:rsidR="00D9392E" w:rsidRPr="00091229">
        <w:rPr>
          <w:rFonts w:ascii="Palatino Linotype" w:eastAsia="Calibri" w:hAnsi="Palatino Linotype" w:cs="Arial"/>
          <w:lang w:val="es-ES"/>
        </w:rPr>
        <w:t xml:space="preserve">Sistema de Acceso a la Información Mexiquense </w:t>
      </w:r>
      <w:r w:rsidRPr="00091229">
        <w:rPr>
          <w:rFonts w:ascii="Palatino Linotype" w:eastAsia="Calibri" w:hAnsi="Palatino Linotype" w:cs="Arial"/>
          <w:lang w:val="es-ES"/>
        </w:rPr>
        <w:t>(</w:t>
      </w:r>
      <w:r w:rsidR="00D9392E" w:rsidRPr="00091229">
        <w:rPr>
          <w:rFonts w:ascii="Palatino Linotype" w:eastAsia="Calibri" w:hAnsi="Palatino Linotype" w:cs="Arial"/>
          <w:b/>
          <w:lang w:val="es-ES"/>
        </w:rPr>
        <w:t>SAIMEX</w:t>
      </w:r>
      <w:r w:rsidRPr="00091229">
        <w:rPr>
          <w:rFonts w:ascii="Palatino Linotype" w:eastAsia="Calibri" w:hAnsi="Palatino Linotype" w:cs="Arial"/>
          <w:b/>
          <w:lang w:val="es-ES"/>
        </w:rPr>
        <w:t>)</w:t>
      </w:r>
      <w:r w:rsidR="00D9392E" w:rsidRPr="00091229">
        <w:rPr>
          <w:rFonts w:ascii="Palatino Linotype" w:eastAsia="Calibri" w:hAnsi="Palatino Linotype" w:cs="Arial"/>
          <w:lang w:val="es-ES"/>
        </w:rPr>
        <w:t xml:space="preserve">, la solicitud de información pública registrada con el número </w:t>
      </w:r>
      <w:r w:rsidR="003128BA" w:rsidRPr="00091229">
        <w:rPr>
          <w:rFonts w:ascii="Palatino Linotype" w:hAnsi="Palatino Linotype"/>
          <w:b/>
          <w:bCs/>
          <w:color w:val="000000" w:themeColor="text1"/>
        </w:rPr>
        <w:t>00047</w:t>
      </w:r>
      <w:r w:rsidR="00C47CDC" w:rsidRPr="00091229">
        <w:rPr>
          <w:rFonts w:ascii="Palatino Linotype" w:hAnsi="Palatino Linotype"/>
          <w:b/>
          <w:bCs/>
          <w:color w:val="000000" w:themeColor="text1"/>
        </w:rPr>
        <w:t>/</w:t>
      </w:r>
      <w:r w:rsidR="003128BA" w:rsidRPr="00091229">
        <w:rPr>
          <w:rFonts w:ascii="Palatino Linotype" w:hAnsi="Palatino Linotype"/>
          <w:b/>
          <w:bCs/>
          <w:color w:val="000000" w:themeColor="text1"/>
        </w:rPr>
        <w:t>COCOTIT</w:t>
      </w:r>
      <w:r w:rsidR="00C47CDC" w:rsidRPr="00091229">
        <w:rPr>
          <w:rFonts w:ascii="Palatino Linotype" w:hAnsi="Palatino Linotype"/>
          <w:b/>
          <w:bCs/>
          <w:color w:val="000000" w:themeColor="text1"/>
        </w:rPr>
        <w:t>/IP/</w:t>
      </w:r>
      <w:r w:rsidR="001E018C" w:rsidRPr="00091229">
        <w:rPr>
          <w:rFonts w:ascii="Palatino Linotype" w:hAnsi="Palatino Linotype"/>
          <w:b/>
          <w:bCs/>
          <w:color w:val="000000" w:themeColor="text1"/>
        </w:rPr>
        <w:t>201</w:t>
      </w:r>
      <w:r w:rsidR="001652C6" w:rsidRPr="00091229">
        <w:rPr>
          <w:rFonts w:ascii="Palatino Linotype" w:hAnsi="Palatino Linotype"/>
          <w:b/>
          <w:bCs/>
          <w:color w:val="000000" w:themeColor="text1"/>
        </w:rPr>
        <w:t>9</w:t>
      </w:r>
      <w:r w:rsidR="00D9392E" w:rsidRPr="00091229">
        <w:rPr>
          <w:rFonts w:ascii="Palatino Linotype" w:eastAsia="Calibri" w:hAnsi="Palatino Linotype" w:cs="Arial"/>
          <w:lang w:val="es-ES"/>
        </w:rPr>
        <w:t xml:space="preserve"> mediante la cual solicitó:</w:t>
      </w:r>
    </w:p>
    <w:p w14:paraId="45EF49F8" w14:textId="67782F28" w:rsidR="001C34D6" w:rsidRPr="00091229" w:rsidRDefault="001C34D6" w:rsidP="00091229">
      <w:pPr>
        <w:spacing w:line="360" w:lineRule="auto"/>
        <w:ind w:left="567" w:right="567"/>
        <w:jc w:val="both"/>
        <w:rPr>
          <w:rFonts w:ascii="Palatino Linotype" w:hAnsi="Palatino Linotype"/>
          <w:color w:val="000000"/>
        </w:rPr>
      </w:pPr>
      <w:r w:rsidRPr="00091229">
        <w:rPr>
          <w:rFonts w:ascii="Palatino Linotype" w:hAnsi="Palatino Linotype"/>
          <w:i/>
          <w:color w:val="000000"/>
        </w:rPr>
        <w:t>“</w:t>
      </w:r>
      <w:r w:rsidR="003128BA" w:rsidRPr="00091229">
        <w:rPr>
          <w:rFonts w:ascii="Palatino Linotype" w:hAnsi="Palatino Linotype"/>
          <w:i/>
          <w:color w:val="000000"/>
        </w:rPr>
        <w:t xml:space="preserve">SOLICITO ME ENVIÉ EL PRESUPUESTO DETALLADO DE INGRESOS Y EGRESOS AUTORIZADO DEL AÑO 2018, ASÍ COMO EL PRESUPUESTO DETALLADO DE INGRESOS Y EGRESOS AUTORIZADO DEL AÑO 2019, QUE CONTENGA TODOS LOS LINEAMIENTO QUE SOLICITA EL OSFEM YA QUE EN LA PAGINA </w:t>
      </w:r>
      <w:r w:rsidR="003128BA" w:rsidRPr="00091229">
        <w:rPr>
          <w:rFonts w:ascii="Palatino Linotype" w:hAnsi="Palatino Linotype"/>
          <w:i/>
          <w:color w:val="000000"/>
        </w:rPr>
        <w:lastRenderedPageBreak/>
        <w:t>OFICIAL DEL AYUNTAMIENTO DE COCOTITLAN NO SE ENCUENTRA DETALLADO Y COMPLETO... ANEXO ARCHIVO</w:t>
      </w:r>
      <w:r w:rsidRPr="00091229">
        <w:rPr>
          <w:rFonts w:ascii="Palatino Linotype" w:hAnsi="Palatino Linotype"/>
          <w:i/>
          <w:color w:val="000000"/>
        </w:rPr>
        <w:t>”</w:t>
      </w:r>
      <w:r w:rsidRPr="00091229">
        <w:rPr>
          <w:rFonts w:ascii="Palatino Linotype" w:hAnsi="Palatino Linotype"/>
          <w:color w:val="000000"/>
        </w:rPr>
        <w:t xml:space="preserve"> </w:t>
      </w:r>
      <w:r w:rsidR="00C50A2B" w:rsidRPr="00091229">
        <w:rPr>
          <w:rFonts w:ascii="Palatino Linotype" w:hAnsi="Palatino Linotype"/>
          <w:color w:val="000000"/>
        </w:rPr>
        <w:t>(Sic).</w:t>
      </w:r>
    </w:p>
    <w:p w14:paraId="7C855111" w14:textId="77777777" w:rsidR="00C50A2B" w:rsidRPr="00091229" w:rsidRDefault="00C50A2B" w:rsidP="00091229">
      <w:pPr>
        <w:spacing w:line="360" w:lineRule="auto"/>
        <w:jc w:val="both"/>
        <w:rPr>
          <w:rFonts w:ascii="Palatino Linotype" w:eastAsia="Times New Roman" w:hAnsi="Palatino Linotype" w:cs="Arial"/>
          <w:lang w:val="es-ES"/>
        </w:rPr>
      </w:pPr>
    </w:p>
    <w:p w14:paraId="49C21E77" w14:textId="37B814E2" w:rsidR="0039142B" w:rsidRPr="00091229" w:rsidRDefault="0039142B" w:rsidP="00091229">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091229">
        <w:rPr>
          <w:rFonts w:ascii="Palatino Linotype" w:eastAsia="Calibri" w:hAnsi="Palatino Linotype" w:cs="Arial"/>
          <w:lang w:val="es-AR"/>
        </w:rPr>
        <w:t>Señaló como modalidad de entrega de la información: “</w:t>
      </w:r>
      <w:r w:rsidRPr="00091229">
        <w:rPr>
          <w:rFonts w:ascii="Palatino Linotype" w:eastAsia="Calibri" w:hAnsi="Palatino Linotype" w:cs="Arial"/>
          <w:i/>
          <w:lang w:val="es-AR"/>
        </w:rPr>
        <w:t xml:space="preserve">A través del </w:t>
      </w:r>
      <w:r w:rsidRPr="00091229">
        <w:rPr>
          <w:rFonts w:ascii="Palatino Linotype" w:eastAsia="Calibri" w:hAnsi="Palatino Linotype" w:cs="Arial"/>
          <w:b/>
          <w:i/>
          <w:lang w:val="es-AR"/>
        </w:rPr>
        <w:t>SAIMEX</w:t>
      </w:r>
      <w:r w:rsidRPr="00091229">
        <w:rPr>
          <w:rFonts w:ascii="Palatino Linotype" w:eastAsia="Calibri" w:hAnsi="Palatino Linotype" w:cs="Arial"/>
          <w:i/>
          <w:lang w:val="es-AR"/>
        </w:rPr>
        <w:t>”.</w:t>
      </w:r>
    </w:p>
    <w:p w14:paraId="35BA18A9" w14:textId="77777777" w:rsidR="0039142B" w:rsidRPr="00091229" w:rsidRDefault="0039142B" w:rsidP="00091229">
      <w:pPr>
        <w:pStyle w:val="Prrafodelista"/>
        <w:spacing w:before="240" w:after="240" w:line="360" w:lineRule="auto"/>
        <w:ind w:left="284"/>
        <w:jc w:val="both"/>
        <w:rPr>
          <w:rFonts w:ascii="Palatino Linotype" w:eastAsia="MS Mincho" w:hAnsi="Palatino Linotype" w:cs="Times New Roman"/>
        </w:rPr>
      </w:pPr>
    </w:p>
    <w:p w14:paraId="08B60453" w14:textId="6BF4137E" w:rsidR="003128BA" w:rsidRPr="00091229" w:rsidRDefault="003128BA" w:rsidP="00091229">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lang w:val="es-AR"/>
        </w:rPr>
      </w:pPr>
      <w:r w:rsidRPr="00091229">
        <w:rPr>
          <w:rFonts w:ascii="Palatino Linotype" w:eastAsia="Calibri" w:hAnsi="Palatino Linotype" w:cs="Arial"/>
          <w:lang w:val="es-AR"/>
        </w:rPr>
        <w:t xml:space="preserve">Asimismo, adjunto a la solicitud de información, se hace constar que el </w:t>
      </w:r>
      <w:r w:rsidRPr="00091229">
        <w:rPr>
          <w:rFonts w:ascii="Palatino Linotype" w:eastAsia="Calibri" w:hAnsi="Palatino Linotype" w:cs="Arial"/>
          <w:b/>
          <w:lang w:val="es-AR"/>
        </w:rPr>
        <w:t>SOLICITANTE</w:t>
      </w:r>
      <w:r w:rsidRPr="00091229">
        <w:rPr>
          <w:rFonts w:ascii="Palatino Linotype" w:eastAsia="Calibri" w:hAnsi="Palatino Linotype" w:cs="Arial"/>
          <w:lang w:val="es-AR"/>
        </w:rPr>
        <w:t xml:space="preserve"> anexó el archivo en formato </w:t>
      </w:r>
      <w:r w:rsidRPr="00091229">
        <w:rPr>
          <w:rFonts w:ascii="Palatino Linotype" w:eastAsia="Calibri" w:hAnsi="Palatino Linotype" w:cs="Arial"/>
          <w:i/>
          <w:lang w:val="es-AR"/>
        </w:rPr>
        <w:t>.</w:t>
      </w:r>
      <w:proofErr w:type="spellStart"/>
      <w:r w:rsidRPr="00091229">
        <w:rPr>
          <w:rFonts w:ascii="Palatino Linotype" w:eastAsia="Calibri" w:hAnsi="Palatino Linotype" w:cs="Arial"/>
          <w:i/>
          <w:lang w:val="es-AR"/>
        </w:rPr>
        <w:t>docx</w:t>
      </w:r>
      <w:proofErr w:type="spellEnd"/>
      <w:r w:rsidRPr="00091229">
        <w:rPr>
          <w:rFonts w:ascii="Palatino Linotype" w:eastAsia="Calibri" w:hAnsi="Palatino Linotype" w:cs="Arial"/>
          <w:lang w:val="es-AR"/>
        </w:rPr>
        <w:t xml:space="preserve"> denominado </w:t>
      </w:r>
      <w:r w:rsidRPr="00091229">
        <w:rPr>
          <w:rFonts w:ascii="Palatino Linotype" w:eastAsia="Calibri" w:hAnsi="Palatino Linotype" w:cs="Arial"/>
          <w:b/>
          <w:i/>
          <w:lang w:val="es-AR"/>
        </w:rPr>
        <w:t>“Archivo1557942006548.docx”</w:t>
      </w:r>
      <w:r w:rsidRPr="00091229">
        <w:rPr>
          <w:rFonts w:ascii="Palatino Linotype" w:eastAsia="Calibri" w:hAnsi="Palatino Linotype" w:cs="Arial"/>
          <w:lang w:val="es-AR"/>
        </w:rPr>
        <w:t>, dentro del cual, refirió, de manera íntegra y literal lo siguiente:</w:t>
      </w:r>
    </w:p>
    <w:p w14:paraId="273829A9" w14:textId="501363F4" w:rsidR="003128BA" w:rsidRPr="00091229" w:rsidRDefault="003128BA" w:rsidP="00091229">
      <w:pPr>
        <w:spacing w:line="360" w:lineRule="auto"/>
        <w:ind w:left="567" w:right="567"/>
        <w:rPr>
          <w:rFonts w:ascii="Palatino Linotype" w:hAnsi="Palatino Linotype" w:cs="Arial"/>
          <w:i/>
        </w:rPr>
      </w:pPr>
      <w:r w:rsidRPr="00091229">
        <w:rPr>
          <w:rFonts w:ascii="Palatino Linotype" w:hAnsi="Palatino Linotype" w:cs="Arial"/>
          <w:i/>
        </w:rPr>
        <w:t>“DEBERÁ CONTENER LA SIGUIENTE INFORMACIÓN</w:t>
      </w:r>
    </w:p>
    <w:p w14:paraId="30A30173" w14:textId="77777777" w:rsidR="003128BA" w:rsidRPr="00091229" w:rsidRDefault="003128BA" w:rsidP="00091229">
      <w:pPr>
        <w:spacing w:line="360" w:lineRule="auto"/>
        <w:ind w:left="567" w:right="567"/>
        <w:rPr>
          <w:rFonts w:ascii="Palatino Linotype" w:hAnsi="Palatino Linotype" w:cs="Arial"/>
          <w:i/>
        </w:rPr>
      </w:pPr>
      <w:r w:rsidRPr="00091229">
        <w:rPr>
          <w:rFonts w:ascii="Palatino Linotype" w:hAnsi="Palatino Linotype" w:cs="Arial"/>
          <w:i/>
        </w:rPr>
        <w:t>PRESUPUESTO DETALLADO DE INGRESOS Y EGRESOS 2018 Y 2019</w:t>
      </w:r>
    </w:p>
    <w:p w14:paraId="787B766F" w14:textId="77777777" w:rsidR="003128BA" w:rsidRPr="00091229" w:rsidRDefault="003128BA" w:rsidP="00091229">
      <w:pPr>
        <w:spacing w:line="360" w:lineRule="auto"/>
        <w:ind w:left="567" w:right="567"/>
        <w:rPr>
          <w:rFonts w:ascii="Palatino Linotype" w:hAnsi="Palatino Linotype" w:cs="Arial"/>
          <w:i/>
        </w:rPr>
      </w:pPr>
    </w:p>
    <w:p w14:paraId="337B827A" w14:textId="77777777" w:rsidR="003128BA" w:rsidRPr="00091229" w:rsidRDefault="003128BA" w:rsidP="00091229">
      <w:pPr>
        <w:spacing w:line="360" w:lineRule="auto"/>
        <w:ind w:left="567" w:right="567"/>
        <w:rPr>
          <w:rFonts w:ascii="Palatino Linotype" w:hAnsi="Palatino Linotype" w:cs="Arial"/>
          <w:i/>
        </w:rPr>
      </w:pPr>
      <w:r w:rsidRPr="00091229">
        <w:rPr>
          <w:rFonts w:ascii="Palatino Linotype" w:hAnsi="Palatino Linotype" w:cs="Arial"/>
          <w:i/>
        </w:rPr>
        <w:t>1. Acta de Cabildo para el caso de los Ayuntamientos o del Órgano máximo de Gobierno para el caso de los Organismos Descentralizados, en la que se haya autorizado el Presupuesto.</w:t>
      </w:r>
    </w:p>
    <w:p w14:paraId="2449496E" w14:textId="77777777" w:rsidR="003128BA" w:rsidRPr="00091229" w:rsidRDefault="003128BA" w:rsidP="00091229">
      <w:pPr>
        <w:spacing w:line="360" w:lineRule="auto"/>
        <w:ind w:left="567" w:right="567"/>
        <w:rPr>
          <w:rFonts w:ascii="Palatino Linotype" w:hAnsi="Palatino Linotype" w:cs="Arial"/>
          <w:i/>
        </w:rPr>
      </w:pPr>
      <w:r w:rsidRPr="00091229">
        <w:rPr>
          <w:rFonts w:ascii="Palatino Linotype" w:hAnsi="Palatino Linotype" w:cs="Arial"/>
          <w:i/>
        </w:rPr>
        <w:t>2. Carátula de Presupuesto de Ingresos (PbRM-03b)</w:t>
      </w:r>
    </w:p>
    <w:p w14:paraId="2A92C2E6" w14:textId="77777777" w:rsidR="003128BA" w:rsidRPr="00091229" w:rsidRDefault="003128BA" w:rsidP="00091229">
      <w:pPr>
        <w:spacing w:line="360" w:lineRule="auto"/>
        <w:ind w:left="567" w:right="567"/>
        <w:rPr>
          <w:rFonts w:ascii="Palatino Linotype" w:hAnsi="Palatino Linotype" w:cs="Arial"/>
          <w:i/>
        </w:rPr>
      </w:pPr>
      <w:r w:rsidRPr="00091229">
        <w:rPr>
          <w:rFonts w:ascii="Palatino Linotype" w:hAnsi="Palatino Linotype" w:cs="Arial"/>
          <w:i/>
        </w:rPr>
        <w:t>3. Carátula de Presupuesto de Egresos (PbRM-04d)</w:t>
      </w:r>
    </w:p>
    <w:p w14:paraId="5B4BC566" w14:textId="77777777" w:rsidR="003128BA" w:rsidRPr="00091229" w:rsidRDefault="003128BA" w:rsidP="00091229">
      <w:pPr>
        <w:spacing w:line="360" w:lineRule="auto"/>
        <w:ind w:left="567" w:right="567"/>
        <w:rPr>
          <w:rFonts w:ascii="Palatino Linotype" w:hAnsi="Palatino Linotype" w:cs="Arial"/>
          <w:i/>
        </w:rPr>
      </w:pPr>
      <w:r w:rsidRPr="00091229">
        <w:rPr>
          <w:rFonts w:ascii="Palatino Linotype" w:hAnsi="Palatino Linotype" w:cs="Arial"/>
          <w:i/>
        </w:rPr>
        <w:t>4. Presupuesto de Ingresos Detallado (PbRM-03a)</w:t>
      </w:r>
    </w:p>
    <w:p w14:paraId="04E0BDB7" w14:textId="77777777" w:rsidR="003128BA" w:rsidRPr="00091229" w:rsidRDefault="003128BA" w:rsidP="00091229">
      <w:pPr>
        <w:spacing w:line="360" w:lineRule="auto"/>
        <w:ind w:left="567" w:right="567"/>
        <w:rPr>
          <w:rFonts w:ascii="Palatino Linotype" w:hAnsi="Palatino Linotype" w:cs="Arial"/>
          <w:i/>
        </w:rPr>
      </w:pPr>
      <w:r w:rsidRPr="00091229">
        <w:rPr>
          <w:rFonts w:ascii="Palatino Linotype" w:hAnsi="Palatino Linotype" w:cs="Arial"/>
          <w:i/>
        </w:rPr>
        <w:t>5. Presupuesto de Egresos Global Calendarizado (PbRM-04c)</w:t>
      </w:r>
    </w:p>
    <w:p w14:paraId="3CDAB8EC" w14:textId="77777777" w:rsidR="003128BA" w:rsidRPr="00091229" w:rsidRDefault="003128BA" w:rsidP="00091229">
      <w:pPr>
        <w:spacing w:line="360" w:lineRule="auto"/>
        <w:ind w:left="567" w:right="567"/>
        <w:rPr>
          <w:rFonts w:ascii="Palatino Linotype" w:hAnsi="Palatino Linotype" w:cs="Arial"/>
          <w:i/>
        </w:rPr>
      </w:pPr>
      <w:r w:rsidRPr="00091229">
        <w:rPr>
          <w:rFonts w:ascii="Palatino Linotype" w:hAnsi="Palatino Linotype" w:cs="Arial"/>
          <w:i/>
        </w:rPr>
        <w:t>6. Tabulador de Sueldos (PbRM-05)</w:t>
      </w:r>
    </w:p>
    <w:p w14:paraId="2DF50C5A" w14:textId="77777777" w:rsidR="003128BA" w:rsidRPr="00091229" w:rsidRDefault="003128BA" w:rsidP="00091229">
      <w:pPr>
        <w:spacing w:line="360" w:lineRule="auto"/>
        <w:ind w:left="567" w:right="567"/>
        <w:rPr>
          <w:rFonts w:ascii="Palatino Linotype" w:hAnsi="Palatino Linotype" w:cs="Arial"/>
          <w:i/>
        </w:rPr>
      </w:pPr>
      <w:r w:rsidRPr="00091229">
        <w:rPr>
          <w:rFonts w:ascii="Palatino Linotype" w:hAnsi="Palatino Linotype" w:cs="Arial"/>
          <w:i/>
        </w:rPr>
        <w:t>7. Programa Anual de Adquisiciones (PbRM-06)</w:t>
      </w:r>
    </w:p>
    <w:p w14:paraId="2CE7B1A3" w14:textId="77777777" w:rsidR="003128BA" w:rsidRPr="00091229" w:rsidRDefault="003128BA" w:rsidP="00091229">
      <w:pPr>
        <w:spacing w:line="360" w:lineRule="auto"/>
        <w:ind w:left="567" w:right="567"/>
        <w:rPr>
          <w:rFonts w:ascii="Palatino Linotype" w:hAnsi="Palatino Linotype" w:cs="Arial"/>
          <w:i/>
        </w:rPr>
      </w:pPr>
      <w:r w:rsidRPr="00091229">
        <w:rPr>
          <w:rFonts w:ascii="Palatino Linotype" w:hAnsi="Palatino Linotype" w:cs="Arial"/>
          <w:i/>
        </w:rPr>
        <w:t>8. Programa Anual de Obra (PbRM-07a)</w:t>
      </w:r>
    </w:p>
    <w:p w14:paraId="4F9684FE" w14:textId="489DDF98" w:rsidR="003128BA" w:rsidRPr="00091229" w:rsidRDefault="003128BA" w:rsidP="00091229">
      <w:pPr>
        <w:spacing w:line="360" w:lineRule="auto"/>
        <w:ind w:left="567" w:right="567"/>
        <w:rPr>
          <w:rFonts w:ascii="Palatino Linotype" w:hAnsi="Palatino Linotype" w:cs="Arial"/>
          <w:i/>
        </w:rPr>
      </w:pPr>
      <w:r w:rsidRPr="00091229">
        <w:rPr>
          <w:rFonts w:ascii="Palatino Linotype" w:hAnsi="Palatino Linotype" w:cs="Arial"/>
          <w:i/>
        </w:rPr>
        <w:t>9. Programa Anual de Reparaciones y Mantenimientos (PbRM-07b)”</w:t>
      </w:r>
    </w:p>
    <w:p w14:paraId="2B0DC9CF" w14:textId="77777777" w:rsidR="003128BA" w:rsidRPr="00091229" w:rsidRDefault="003128BA" w:rsidP="00091229">
      <w:pPr>
        <w:pStyle w:val="Prrafodelista"/>
        <w:tabs>
          <w:tab w:val="left" w:pos="426"/>
        </w:tabs>
        <w:spacing w:before="240" w:after="240" w:line="360" w:lineRule="auto"/>
        <w:ind w:left="0"/>
        <w:jc w:val="both"/>
        <w:rPr>
          <w:rFonts w:ascii="Palatino Linotype" w:eastAsia="Calibri" w:hAnsi="Palatino Linotype" w:cs="Arial"/>
          <w:lang w:val="es-AR"/>
        </w:rPr>
      </w:pPr>
    </w:p>
    <w:p w14:paraId="60DCDA4B" w14:textId="5ED6BBD2" w:rsidR="0022448D" w:rsidRPr="00091229" w:rsidRDefault="001652C6" w:rsidP="00091229">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091229">
        <w:rPr>
          <w:rFonts w:ascii="Palatino Linotype" w:eastAsia="Calibri" w:hAnsi="Palatino Linotype" w:cs="Arial"/>
        </w:rPr>
        <w:t>E</w:t>
      </w:r>
      <w:r w:rsidR="00837FDA" w:rsidRPr="00091229">
        <w:rPr>
          <w:rFonts w:ascii="Palatino Linotype" w:eastAsia="Calibri" w:hAnsi="Palatino Linotype" w:cs="Arial"/>
        </w:rPr>
        <w:t xml:space="preserve">l </w:t>
      </w:r>
      <w:r w:rsidR="003128BA" w:rsidRPr="00091229">
        <w:rPr>
          <w:rFonts w:ascii="Palatino Linotype" w:eastAsia="Calibri" w:hAnsi="Palatino Linotype" w:cs="Arial"/>
          <w:lang w:val="es-AR"/>
        </w:rPr>
        <w:t>cinco</w:t>
      </w:r>
      <w:r w:rsidR="005D6FF0" w:rsidRPr="00091229">
        <w:rPr>
          <w:rFonts w:ascii="Palatino Linotype" w:eastAsia="Calibri" w:hAnsi="Palatino Linotype" w:cs="Arial"/>
          <w:lang w:val="es-AR"/>
        </w:rPr>
        <w:t xml:space="preserve"> (</w:t>
      </w:r>
      <w:r w:rsidR="003128BA" w:rsidRPr="00091229">
        <w:rPr>
          <w:rFonts w:ascii="Palatino Linotype" w:eastAsia="Calibri" w:hAnsi="Palatino Linotype" w:cs="Arial"/>
          <w:lang w:val="es-AR"/>
        </w:rPr>
        <w:t>05</w:t>
      </w:r>
      <w:r w:rsidR="00552213" w:rsidRPr="00091229">
        <w:rPr>
          <w:rFonts w:ascii="Palatino Linotype" w:eastAsia="MS Mincho" w:hAnsi="Palatino Linotype" w:cs="Times New Roman"/>
          <w:i/>
        </w:rPr>
        <w:t>)</w:t>
      </w:r>
      <w:r w:rsidR="00552213" w:rsidRPr="00091229">
        <w:rPr>
          <w:rFonts w:ascii="Palatino Linotype" w:eastAsia="MS Mincho" w:hAnsi="Palatino Linotype" w:cs="Times New Roman"/>
        </w:rPr>
        <w:t xml:space="preserve"> de </w:t>
      </w:r>
      <w:r w:rsidR="003128BA" w:rsidRPr="00091229">
        <w:rPr>
          <w:rFonts w:ascii="Palatino Linotype" w:eastAsia="MS Mincho" w:hAnsi="Palatino Linotype" w:cs="Times New Roman"/>
        </w:rPr>
        <w:t>junio</w:t>
      </w:r>
      <w:r w:rsidR="00552213" w:rsidRPr="00091229">
        <w:rPr>
          <w:rFonts w:ascii="Palatino Linotype" w:eastAsia="MS Mincho" w:hAnsi="Palatino Linotype" w:cs="Times New Roman"/>
        </w:rPr>
        <w:t xml:space="preserve"> de dos mil </w:t>
      </w:r>
      <w:r w:rsidR="00837FDA" w:rsidRPr="00091229">
        <w:rPr>
          <w:rFonts w:ascii="Palatino Linotype" w:eastAsia="MS Mincho" w:hAnsi="Palatino Linotype" w:cs="Times New Roman"/>
        </w:rPr>
        <w:t>diecinueve</w:t>
      </w:r>
      <w:r w:rsidR="00552213" w:rsidRPr="00091229">
        <w:rPr>
          <w:rFonts w:ascii="Palatino Linotype" w:eastAsia="Times New Roman" w:hAnsi="Palatino Linotype" w:cs="Arial"/>
          <w:lang w:val="es-ES"/>
        </w:rPr>
        <w:t xml:space="preserve">, el </w:t>
      </w:r>
      <w:r w:rsidR="00552213" w:rsidRPr="00091229">
        <w:rPr>
          <w:rFonts w:ascii="Palatino Linotype" w:eastAsia="Times New Roman" w:hAnsi="Palatino Linotype" w:cs="Arial"/>
          <w:b/>
          <w:lang w:val="es-ES"/>
        </w:rPr>
        <w:t>SUJETO OBLIGADO</w:t>
      </w:r>
      <w:r w:rsidR="00552213" w:rsidRPr="00091229">
        <w:rPr>
          <w:rFonts w:ascii="Palatino Linotype" w:eastAsia="Times New Roman" w:hAnsi="Palatino Linotype" w:cs="Arial"/>
          <w:lang w:val="es-ES"/>
        </w:rPr>
        <w:t>,</w:t>
      </w:r>
      <w:r w:rsidR="00102D65" w:rsidRPr="00091229">
        <w:rPr>
          <w:rFonts w:ascii="Palatino Linotype" w:eastAsia="Times New Roman" w:hAnsi="Palatino Linotype" w:cs="Arial"/>
          <w:lang w:val="es-ES"/>
        </w:rPr>
        <w:t xml:space="preserve"> dio respuesta a la solicitud</w:t>
      </w:r>
      <w:r w:rsidR="00552213" w:rsidRPr="00091229">
        <w:rPr>
          <w:rFonts w:ascii="Palatino Linotype" w:eastAsia="Times New Roman" w:hAnsi="Palatino Linotype" w:cs="Arial"/>
          <w:lang w:val="es-ES"/>
        </w:rPr>
        <w:t xml:space="preserve"> de información presentada, </w:t>
      </w:r>
      <w:r w:rsidR="00102D65" w:rsidRPr="00091229">
        <w:rPr>
          <w:rFonts w:ascii="Palatino Linotype" w:eastAsia="Times New Roman" w:hAnsi="Palatino Linotype" w:cs="Arial"/>
          <w:lang w:val="es-ES"/>
        </w:rPr>
        <w:t xml:space="preserve">mediante </w:t>
      </w:r>
      <w:r w:rsidR="0022448D" w:rsidRPr="00091229">
        <w:rPr>
          <w:rFonts w:ascii="Palatino Linotype" w:eastAsia="Times New Roman" w:hAnsi="Palatino Linotype" w:cs="Arial"/>
          <w:lang w:val="es-ES"/>
        </w:rPr>
        <w:t>el escrito siguiente:</w:t>
      </w:r>
    </w:p>
    <w:p w14:paraId="596C360D" w14:textId="77777777" w:rsidR="003128BA" w:rsidRPr="00091229" w:rsidRDefault="001E018C" w:rsidP="00091229">
      <w:pPr>
        <w:pStyle w:val="Sinespaciado"/>
        <w:spacing w:line="360" w:lineRule="auto"/>
        <w:ind w:left="567" w:right="567"/>
        <w:jc w:val="right"/>
        <w:rPr>
          <w:rFonts w:ascii="Palatino Linotype" w:hAnsi="Palatino Linotype"/>
          <w:i/>
          <w:noProof/>
          <w:lang w:val="es-MX" w:eastAsia="es-MX"/>
        </w:rPr>
      </w:pPr>
      <w:r w:rsidRPr="00091229">
        <w:rPr>
          <w:rFonts w:ascii="Palatino Linotype" w:hAnsi="Palatino Linotype"/>
          <w:i/>
          <w:noProof/>
          <w:lang w:val="es-MX" w:eastAsia="es-MX"/>
        </w:rPr>
        <w:t>“</w:t>
      </w:r>
      <w:r w:rsidR="003128BA" w:rsidRPr="00091229">
        <w:rPr>
          <w:rFonts w:ascii="Palatino Linotype" w:hAnsi="Palatino Linotype"/>
          <w:i/>
          <w:noProof/>
          <w:lang w:val="es-MX" w:eastAsia="es-MX"/>
        </w:rPr>
        <w:t>Cocotitlán, México a 05 de Junio de 2019</w:t>
      </w:r>
    </w:p>
    <w:p w14:paraId="27627C06" w14:textId="46C7696A" w:rsidR="003128BA" w:rsidRPr="00091229" w:rsidRDefault="00DA737C" w:rsidP="00091229">
      <w:pPr>
        <w:pStyle w:val="Sinespaciado"/>
        <w:spacing w:line="360" w:lineRule="auto"/>
        <w:ind w:left="567" w:right="567"/>
        <w:jc w:val="right"/>
        <w:rPr>
          <w:rFonts w:ascii="Palatino Linotype" w:hAnsi="Palatino Linotype"/>
          <w:i/>
          <w:noProof/>
          <w:lang w:val="es-MX" w:eastAsia="es-MX"/>
        </w:rPr>
      </w:pPr>
      <w:r>
        <w:rPr>
          <w:rFonts w:ascii="Palatino Linotype" w:hAnsi="Palatino Linotype"/>
          <w:i/>
          <w:noProof/>
          <w:lang w:val="es-MX" w:eastAsia="es-MX"/>
        </w:rPr>
        <w:t xml:space="preserve">                       </w:t>
      </w:r>
      <w:r w:rsidR="003128BA" w:rsidRPr="00091229">
        <w:rPr>
          <w:rFonts w:ascii="Palatino Linotype" w:hAnsi="Palatino Linotype"/>
          <w:i/>
          <w:noProof/>
          <w:lang w:val="es-MX" w:eastAsia="es-MX"/>
        </w:rPr>
        <w:t xml:space="preserve">Nombre del solicitante: </w:t>
      </w:r>
      <w:r w:rsidRPr="00DA737C">
        <w:rPr>
          <w:rFonts w:ascii="Palatino Linotype" w:hAnsi="Palatino Linotype"/>
          <w:i/>
          <w:noProof/>
          <w:highlight w:val="black"/>
          <w:lang w:val="es-MX" w:eastAsia="es-MX"/>
        </w:rPr>
        <w:t>--------------------------------------------------------------------------------------------------</w:t>
      </w:r>
    </w:p>
    <w:p w14:paraId="083CA9DB" w14:textId="77777777" w:rsidR="003128BA" w:rsidRPr="00091229" w:rsidRDefault="003128BA" w:rsidP="00091229">
      <w:pPr>
        <w:pStyle w:val="Sinespaciado"/>
        <w:spacing w:line="360" w:lineRule="auto"/>
        <w:ind w:left="567" w:right="567"/>
        <w:jc w:val="right"/>
        <w:rPr>
          <w:rFonts w:ascii="Palatino Linotype" w:hAnsi="Palatino Linotype"/>
          <w:i/>
          <w:noProof/>
          <w:lang w:val="es-MX" w:eastAsia="es-MX"/>
        </w:rPr>
      </w:pPr>
      <w:r w:rsidRPr="00091229">
        <w:rPr>
          <w:rFonts w:ascii="Palatino Linotype" w:hAnsi="Palatino Linotype"/>
          <w:i/>
          <w:noProof/>
          <w:lang w:val="es-MX" w:eastAsia="es-MX"/>
        </w:rPr>
        <w:t>Folio de la solicitud: 00047/COCOTIT/IP/2019</w:t>
      </w:r>
    </w:p>
    <w:p w14:paraId="1DB7544D" w14:textId="77777777" w:rsidR="003128BA" w:rsidRPr="00091229" w:rsidRDefault="003128BA" w:rsidP="00091229">
      <w:pPr>
        <w:pStyle w:val="Sinespaciado"/>
        <w:spacing w:line="360" w:lineRule="auto"/>
        <w:ind w:left="567" w:right="567"/>
        <w:jc w:val="both"/>
        <w:rPr>
          <w:rFonts w:ascii="Palatino Linotype" w:hAnsi="Palatino Linotype"/>
          <w:i/>
          <w:noProof/>
          <w:lang w:val="es-MX" w:eastAsia="es-MX"/>
        </w:rPr>
      </w:pPr>
    </w:p>
    <w:p w14:paraId="1A4CE877" w14:textId="77777777" w:rsidR="003128BA" w:rsidRPr="00091229" w:rsidRDefault="003128BA" w:rsidP="00091229">
      <w:pPr>
        <w:pStyle w:val="Sinespaciado"/>
        <w:spacing w:line="360" w:lineRule="auto"/>
        <w:ind w:left="567" w:right="567"/>
        <w:jc w:val="both"/>
        <w:rPr>
          <w:rFonts w:ascii="Palatino Linotype" w:hAnsi="Palatino Linotype"/>
          <w:i/>
          <w:noProof/>
          <w:lang w:val="es-MX" w:eastAsia="es-MX"/>
        </w:rPr>
      </w:pPr>
      <w:r w:rsidRPr="00091229">
        <w:rPr>
          <w:rFonts w:ascii="Palatino Linotype" w:hAnsi="Palatino Linotype"/>
          <w:i/>
          <w:noProof/>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D29D562" w14:textId="77777777" w:rsidR="003128BA" w:rsidRPr="00091229" w:rsidRDefault="003128BA" w:rsidP="00091229">
      <w:pPr>
        <w:pStyle w:val="Sinespaciado"/>
        <w:spacing w:line="360" w:lineRule="auto"/>
        <w:ind w:left="567" w:right="567"/>
        <w:jc w:val="both"/>
        <w:rPr>
          <w:rFonts w:ascii="Palatino Linotype" w:hAnsi="Palatino Linotype"/>
          <w:i/>
          <w:noProof/>
          <w:lang w:val="es-MX" w:eastAsia="es-MX"/>
        </w:rPr>
      </w:pPr>
    </w:p>
    <w:p w14:paraId="137ECFA9" w14:textId="77777777" w:rsidR="003128BA" w:rsidRPr="00091229" w:rsidRDefault="003128BA" w:rsidP="00091229">
      <w:pPr>
        <w:pStyle w:val="Sinespaciado"/>
        <w:spacing w:line="360" w:lineRule="auto"/>
        <w:ind w:left="567" w:right="567"/>
        <w:jc w:val="both"/>
        <w:rPr>
          <w:rFonts w:ascii="Palatino Linotype" w:hAnsi="Palatino Linotype"/>
          <w:i/>
          <w:noProof/>
          <w:lang w:val="es-MX" w:eastAsia="es-MX"/>
        </w:rPr>
      </w:pPr>
      <w:r w:rsidRPr="00091229">
        <w:rPr>
          <w:rFonts w:ascii="Palatino Linotype" w:hAnsi="Palatino Linotype"/>
          <w:i/>
          <w:noProof/>
          <w:lang w:val="es-MX" w:eastAsia="es-MX"/>
        </w:rPr>
        <w:t>De conformidad con los artículos 1, 2, 3, fracción XLIV, 4, 12, 16, 23, fracción V, 24, fracción XI y último párrafo, 50, 51, 53, fracciones II, IV, V y VI de la Ley de Transparencia y Acceso a la Información Pública del Estado de México y Municipios; me permito comentar a Usted lo siguiente. POR MEDIO DE LA PRESENTE LE ENVIÓ EL PRESUPUESTO DETALLADO DE INGRESOS Y EGRESOS AUTORIZADO DEL AÑO 2018 Y 2019 En atención a la solicitud de información registrada con el número de folio 0047/COCOTIT/IP/2019, al respecto le informo. Lo anterior en base a la información proporcionada por el tesorero municipal. Se hace de su conocimiento el término de quince días para interponer el Recurso de Revisión que se señala en los artículos 176, 177 178 de la Ley de la materia, en caso de considerar que la respuesta otorgada es desfavorable la respuesta a su solicitud</w:t>
      </w:r>
    </w:p>
    <w:p w14:paraId="68EBC80C" w14:textId="77777777" w:rsidR="003128BA" w:rsidRPr="00091229" w:rsidRDefault="003128BA" w:rsidP="00091229">
      <w:pPr>
        <w:pStyle w:val="Sinespaciado"/>
        <w:spacing w:line="360" w:lineRule="auto"/>
        <w:ind w:left="567" w:right="567"/>
        <w:jc w:val="both"/>
        <w:rPr>
          <w:rFonts w:ascii="Palatino Linotype" w:hAnsi="Palatino Linotype"/>
          <w:i/>
          <w:noProof/>
          <w:lang w:val="es-MX" w:eastAsia="es-MX"/>
        </w:rPr>
      </w:pPr>
    </w:p>
    <w:p w14:paraId="02F1433E" w14:textId="77777777" w:rsidR="003128BA" w:rsidRPr="00091229" w:rsidRDefault="003128BA" w:rsidP="00091229">
      <w:pPr>
        <w:pStyle w:val="Sinespaciado"/>
        <w:spacing w:line="360" w:lineRule="auto"/>
        <w:ind w:left="567" w:right="567"/>
        <w:jc w:val="both"/>
        <w:rPr>
          <w:rFonts w:ascii="Palatino Linotype" w:hAnsi="Palatino Linotype"/>
          <w:i/>
          <w:noProof/>
          <w:lang w:val="es-MX" w:eastAsia="es-MX"/>
        </w:rPr>
      </w:pPr>
      <w:r w:rsidRPr="00091229">
        <w:rPr>
          <w:rFonts w:ascii="Palatino Linotype" w:hAnsi="Palatino Linotype"/>
          <w:i/>
          <w:noProof/>
          <w:lang w:val="es-MX" w:eastAsia="es-MX"/>
        </w:rPr>
        <w:t>ATENTAMENTE</w:t>
      </w:r>
    </w:p>
    <w:p w14:paraId="35A36DE0" w14:textId="7CAD4184" w:rsidR="0039142B" w:rsidRPr="00091229" w:rsidRDefault="003128BA" w:rsidP="00091229">
      <w:pPr>
        <w:pStyle w:val="Sinespaciado"/>
        <w:spacing w:line="360" w:lineRule="auto"/>
        <w:ind w:left="567" w:right="567"/>
        <w:jc w:val="both"/>
        <w:rPr>
          <w:rFonts w:ascii="Palatino Linotype" w:hAnsi="Palatino Linotype"/>
          <w:i/>
          <w:noProof/>
          <w:lang w:val="es-MX" w:eastAsia="es-MX"/>
        </w:rPr>
      </w:pPr>
      <w:r w:rsidRPr="00091229">
        <w:rPr>
          <w:rFonts w:ascii="Palatino Linotype" w:hAnsi="Palatino Linotype"/>
          <w:i/>
          <w:noProof/>
          <w:lang w:val="es-MX" w:eastAsia="es-MX"/>
        </w:rPr>
        <w:t>ING. CLAUDIA MARGARITA GUZMÁN SÁNCHEZ</w:t>
      </w:r>
      <w:r w:rsidR="001E018C" w:rsidRPr="00091229">
        <w:rPr>
          <w:rFonts w:ascii="Palatino Linotype" w:hAnsi="Palatino Linotype"/>
          <w:i/>
          <w:noProof/>
          <w:lang w:val="es-MX" w:eastAsia="es-MX"/>
        </w:rPr>
        <w:t>”</w:t>
      </w:r>
      <w:r w:rsidR="006C50B1" w:rsidRPr="00091229">
        <w:rPr>
          <w:rFonts w:ascii="Palatino Linotype" w:hAnsi="Palatino Linotype"/>
          <w:noProof/>
          <w:lang w:val="es-MX" w:eastAsia="es-MX"/>
        </w:rPr>
        <w:t xml:space="preserve"> (Sic).</w:t>
      </w:r>
    </w:p>
    <w:p w14:paraId="3A5057F4" w14:textId="77777777" w:rsidR="005D6FF0" w:rsidRPr="00091229" w:rsidRDefault="005D6FF0" w:rsidP="00091229">
      <w:pPr>
        <w:pStyle w:val="Prrafodelista"/>
        <w:spacing w:before="240" w:after="240" w:line="360" w:lineRule="auto"/>
        <w:ind w:left="284"/>
        <w:jc w:val="both"/>
        <w:rPr>
          <w:rFonts w:ascii="Palatino Linotype" w:eastAsia="MS Mincho" w:hAnsi="Palatino Linotype" w:cs="Times New Roman"/>
        </w:rPr>
      </w:pPr>
    </w:p>
    <w:p w14:paraId="30C8C5FA" w14:textId="7F0B1BEA" w:rsidR="00837FDA" w:rsidRPr="00091229" w:rsidRDefault="003128BA" w:rsidP="00091229">
      <w:pPr>
        <w:pStyle w:val="Prrafodelista"/>
        <w:numPr>
          <w:ilvl w:val="0"/>
          <w:numId w:val="4"/>
        </w:numPr>
        <w:tabs>
          <w:tab w:val="left" w:pos="426"/>
        </w:tabs>
        <w:spacing w:line="360" w:lineRule="auto"/>
        <w:ind w:left="0" w:firstLine="0"/>
        <w:jc w:val="both"/>
        <w:rPr>
          <w:rFonts w:ascii="Palatino Linotype" w:eastAsia="Times New Roman" w:hAnsi="Palatino Linotype" w:cs="Arial"/>
          <w:lang w:val="es-ES"/>
        </w:rPr>
      </w:pPr>
      <w:r w:rsidRPr="00091229">
        <w:rPr>
          <w:rFonts w:ascii="Palatino Linotype" w:eastAsia="Times New Roman" w:hAnsi="Palatino Linotype" w:cs="Arial"/>
          <w:lang w:val="es-ES"/>
        </w:rPr>
        <w:t>E</w:t>
      </w:r>
      <w:r w:rsidR="00837FDA" w:rsidRPr="00091229">
        <w:rPr>
          <w:rFonts w:ascii="Palatino Linotype" w:eastAsia="Times New Roman" w:hAnsi="Palatino Linotype" w:cs="Arial"/>
          <w:lang w:val="es-ES"/>
        </w:rPr>
        <w:t xml:space="preserve">l </w:t>
      </w:r>
      <w:r w:rsidR="00837FDA" w:rsidRPr="00091229">
        <w:rPr>
          <w:rFonts w:ascii="Palatino Linotype" w:eastAsia="Times New Roman" w:hAnsi="Palatino Linotype" w:cs="Arial"/>
          <w:b/>
          <w:lang w:val="es-ES"/>
        </w:rPr>
        <w:t>SUJETO OBLIGADO</w:t>
      </w:r>
      <w:r w:rsidR="00837FDA" w:rsidRPr="00091229">
        <w:rPr>
          <w:rFonts w:ascii="Palatino Linotype" w:eastAsia="Times New Roman" w:hAnsi="Palatino Linotype" w:cs="Arial"/>
          <w:lang w:val="es-ES"/>
        </w:rPr>
        <w:t xml:space="preserve"> adjuntó a su contestación los archivos electrónicos descritos a continuación:</w:t>
      </w:r>
    </w:p>
    <w:p w14:paraId="48DE29B5" w14:textId="7C014D52" w:rsidR="003128BA" w:rsidRPr="00091229" w:rsidRDefault="003128BA" w:rsidP="00091229">
      <w:pPr>
        <w:pStyle w:val="Prrafodelista"/>
        <w:numPr>
          <w:ilvl w:val="0"/>
          <w:numId w:val="38"/>
        </w:numPr>
        <w:tabs>
          <w:tab w:val="left" w:pos="426"/>
        </w:tabs>
        <w:spacing w:line="360" w:lineRule="auto"/>
        <w:jc w:val="both"/>
        <w:rPr>
          <w:rFonts w:ascii="Palatino Linotype" w:eastAsia="Times New Roman" w:hAnsi="Palatino Linotype" w:cs="Arial"/>
          <w:b/>
          <w:i/>
          <w:lang w:val="es-ES"/>
        </w:rPr>
      </w:pPr>
      <w:r w:rsidRPr="00091229">
        <w:rPr>
          <w:rFonts w:ascii="Palatino Linotype" w:eastAsia="Times New Roman" w:hAnsi="Palatino Linotype" w:cs="Arial"/>
          <w:b/>
          <w:i/>
          <w:lang w:val="es-ES"/>
        </w:rPr>
        <w:t>“Presupuesto de Ingresos Detallado (PbRM-03a).</w:t>
      </w:r>
      <w:proofErr w:type="spellStart"/>
      <w:r w:rsidRPr="00091229">
        <w:rPr>
          <w:rFonts w:ascii="Palatino Linotype" w:eastAsia="Times New Roman" w:hAnsi="Palatino Linotype" w:cs="Arial"/>
          <w:b/>
          <w:i/>
          <w:lang w:val="es-ES"/>
        </w:rPr>
        <w:t>pdf</w:t>
      </w:r>
      <w:proofErr w:type="spellEnd"/>
      <w:r w:rsidRPr="00091229">
        <w:rPr>
          <w:rFonts w:ascii="Palatino Linotype" w:eastAsia="Times New Roman" w:hAnsi="Palatino Linotype" w:cs="Arial"/>
          <w:b/>
          <w:i/>
          <w:lang w:val="es-ES"/>
        </w:rPr>
        <w:t>”:</w:t>
      </w:r>
      <w:r w:rsidRPr="00091229">
        <w:rPr>
          <w:rFonts w:ascii="Palatino Linotype" w:eastAsia="Times New Roman" w:hAnsi="Palatino Linotype" w:cs="Arial"/>
          <w:lang w:val="es-ES"/>
        </w:rPr>
        <w:t xml:space="preserve"> </w:t>
      </w:r>
      <w:r w:rsidR="000A66FA" w:rsidRPr="00091229">
        <w:rPr>
          <w:rFonts w:ascii="Palatino Linotype" w:eastAsia="Times New Roman" w:hAnsi="Palatino Linotype" w:cs="Arial"/>
          <w:lang w:val="es-ES"/>
        </w:rPr>
        <w:t xml:space="preserve">Documento constante de dieciséis (16) fojas, dentro de las cuales se aprecia el </w:t>
      </w:r>
      <w:r w:rsidR="000A66FA" w:rsidRPr="00091229">
        <w:rPr>
          <w:rFonts w:ascii="Palatino Linotype" w:eastAsia="Times New Roman" w:hAnsi="Palatino Linotype" w:cs="Arial"/>
          <w:i/>
          <w:lang w:val="es-ES"/>
        </w:rPr>
        <w:t>Presupuesto de Ingresos Detallado</w:t>
      </w:r>
      <w:r w:rsidR="000A66FA" w:rsidRPr="00091229">
        <w:rPr>
          <w:rFonts w:ascii="Palatino Linotype" w:eastAsia="Times New Roman" w:hAnsi="Palatino Linotype" w:cs="Arial"/>
          <w:lang w:val="es-ES"/>
        </w:rPr>
        <w:t xml:space="preserve"> del uno (01) de enero al treinta y uno (31) de diciembre de dos mil dieciocho</w:t>
      </w:r>
      <w:r w:rsidR="00475DD9" w:rsidRPr="00091229">
        <w:rPr>
          <w:rFonts w:ascii="Palatino Linotype" w:eastAsia="Times New Roman" w:hAnsi="Palatino Linotype" w:cs="Arial"/>
          <w:lang w:val="es-ES"/>
        </w:rPr>
        <w:t xml:space="preserve">, del Municipio de </w:t>
      </w:r>
      <w:proofErr w:type="spellStart"/>
      <w:r w:rsidR="00475DD9" w:rsidRPr="00091229">
        <w:rPr>
          <w:rFonts w:ascii="Palatino Linotype" w:eastAsia="Times New Roman" w:hAnsi="Palatino Linotype" w:cs="Arial"/>
          <w:lang w:val="es-ES"/>
        </w:rPr>
        <w:t>Cocotitlán</w:t>
      </w:r>
      <w:proofErr w:type="spellEnd"/>
      <w:r w:rsidR="00475DD9" w:rsidRPr="00091229">
        <w:rPr>
          <w:rFonts w:ascii="Palatino Linotype" w:eastAsia="Times New Roman" w:hAnsi="Palatino Linotype" w:cs="Arial"/>
          <w:lang w:val="es-ES"/>
        </w:rPr>
        <w:t>.</w:t>
      </w:r>
    </w:p>
    <w:p w14:paraId="53AB579D" w14:textId="09F40E5A" w:rsidR="003128BA" w:rsidRPr="00091229" w:rsidRDefault="003128BA" w:rsidP="00091229">
      <w:pPr>
        <w:pStyle w:val="Prrafodelista"/>
        <w:numPr>
          <w:ilvl w:val="0"/>
          <w:numId w:val="38"/>
        </w:numPr>
        <w:tabs>
          <w:tab w:val="left" w:pos="426"/>
        </w:tabs>
        <w:spacing w:line="360" w:lineRule="auto"/>
        <w:jc w:val="both"/>
        <w:rPr>
          <w:rFonts w:ascii="Palatino Linotype" w:eastAsia="Times New Roman" w:hAnsi="Palatino Linotype" w:cs="Arial"/>
          <w:b/>
          <w:i/>
          <w:lang w:val="es-ES"/>
        </w:rPr>
      </w:pPr>
      <w:r w:rsidRPr="00091229">
        <w:rPr>
          <w:rFonts w:ascii="Palatino Linotype" w:eastAsia="Times New Roman" w:hAnsi="Palatino Linotype" w:cs="Arial"/>
          <w:b/>
          <w:i/>
          <w:lang w:val="es-ES"/>
        </w:rPr>
        <w:t>“Presupuesto de Ingresos Detallado (PbRM-03a).</w:t>
      </w:r>
      <w:proofErr w:type="spellStart"/>
      <w:r w:rsidRPr="00091229">
        <w:rPr>
          <w:rFonts w:ascii="Palatino Linotype" w:eastAsia="Times New Roman" w:hAnsi="Palatino Linotype" w:cs="Arial"/>
          <w:b/>
          <w:i/>
          <w:lang w:val="es-ES"/>
        </w:rPr>
        <w:t>pdf</w:t>
      </w:r>
      <w:proofErr w:type="spellEnd"/>
      <w:r w:rsidRPr="00091229">
        <w:rPr>
          <w:rFonts w:ascii="Palatino Linotype" w:eastAsia="Times New Roman" w:hAnsi="Palatino Linotype" w:cs="Arial"/>
          <w:b/>
          <w:i/>
          <w:lang w:val="es-ES"/>
        </w:rPr>
        <w:t>”:</w:t>
      </w:r>
      <w:r w:rsidRPr="00091229">
        <w:rPr>
          <w:rFonts w:ascii="Palatino Linotype" w:eastAsia="Times New Roman" w:hAnsi="Palatino Linotype" w:cs="Arial"/>
          <w:lang w:val="es-ES"/>
        </w:rPr>
        <w:t xml:space="preserve"> </w:t>
      </w:r>
      <w:r w:rsidR="00475DD9" w:rsidRPr="00091229">
        <w:rPr>
          <w:rFonts w:ascii="Palatino Linotype" w:eastAsia="Times New Roman" w:hAnsi="Palatino Linotype" w:cs="Arial"/>
          <w:lang w:val="es-ES"/>
        </w:rPr>
        <w:t xml:space="preserve">Documento constante de catorce (14) fojas, dentro de las cuales se aprecia el </w:t>
      </w:r>
      <w:r w:rsidR="00475DD9" w:rsidRPr="00091229">
        <w:rPr>
          <w:rFonts w:ascii="Palatino Linotype" w:eastAsia="Times New Roman" w:hAnsi="Palatino Linotype" w:cs="Arial"/>
          <w:i/>
          <w:lang w:val="es-ES"/>
        </w:rPr>
        <w:t>Presupuesto de Ingresos Detallado</w:t>
      </w:r>
      <w:r w:rsidR="00475DD9" w:rsidRPr="00091229">
        <w:rPr>
          <w:rFonts w:ascii="Palatino Linotype" w:eastAsia="Times New Roman" w:hAnsi="Palatino Linotype" w:cs="Arial"/>
          <w:lang w:val="es-ES"/>
        </w:rPr>
        <w:t xml:space="preserve"> del uno (01) de enero al treinta y uno (31) de diciembre de dos mil diecinueve, del Municipio de </w:t>
      </w:r>
      <w:proofErr w:type="spellStart"/>
      <w:r w:rsidR="00475DD9" w:rsidRPr="00091229">
        <w:rPr>
          <w:rFonts w:ascii="Palatino Linotype" w:eastAsia="Times New Roman" w:hAnsi="Palatino Linotype" w:cs="Arial"/>
          <w:lang w:val="es-ES"/>
        </w:rPr>
        <w:t>Cocotitlán</w:t>
      </w:r>
      <w:proofErr w:type="spellEnd"/>
      <w:r w:rsidR="00475DD9" w:rsidRPr="00091229">
        <w:rPr>
          <w:rFonts w:ascii="Palatino Linotype" w:eastAsia="Times New Roman" w:hAnsi="Palatino Linotype" w:cs="Arial"/>
          <w:lang w:val="es-ES"/>
        </w:rPr>
        <w:t>.</w:t>
      </w:r>
    </w:p>
    <w:p w14:paraId="7C049813" w14:textId="1CDC1E2E" w:rsidR="00837FDA" w:rsidRPr="00091229" w:rsidRDefault="003128BA" w:rsidP="00091229">
      <w:pPr>
        <w:pStyle w:val="Prrafodelista"/>
        <w:numPr>
          <w:ilvl w:val="0"/>
          <w:numId w:val="38"/>
        </w:numPr>
        <w:tabs>
          <w:tab w:val="left" w:pos="426"/>
        </w:tabs>
        <w:spacing w:line="360" w:lineRule="auto"/>
        <w:jc w:val="both"/>
        <w:rPr>
          <w:rFonts w:ascii="Palatino Linotype" w:eastAsia="Times New Roman" w:hAnsi="Palatino Linotype" w:cs="Arial"/>
          <w:b/>
          <w:i/>
          <w:lang w:val="es-ES"/>
        </w:rPr>
      </w:pPr>
      <w:r w:rsidRPr="00091229">
        <w:rPr>
          <w:rFonts w:ascii="Palatino Linotype" w:eastAsia="Times New Roman" w:hAnsi="Palatino Linotype" w:cs="Arial"/>
          <w:b/>
          <w:i/>
          <w:lang w:val="es-ES"/>
        </w:rPr>
        <w:t>“Presupuesto de Egresos Global Calendarizado (PbRM04c).</w:t>
      </w:r>
      <w:proofErr w:type="spellStart"/>
      <w:r w:rsidRPr="00091229">
        <w:rPr>
          <w:rFonts w:ascii="Palatino Linotype" w:eastAsia="Times New Roman" w:hAnsi="Palatino Linotype" w:cs="Arial"/>
          <w:b/>
          <w:i/>
          <w:lang w:val="es-ES"/>
        </w:rPr>
        <w:t>pdf</w:t>
      </w:r>
      <w:proofErr w:type="spellEnd"/>
      <w:r w:rsidRPr="00091229">
        <w:rPr>
          <w:rFonts w:ascii="Palatino Linotype" w:eastAsia="Times New Roman" w:hAnsi="Palatino Linotype" w:cs="Arial"/>
          <w:b/>
          <w:i/>
          <w:lang w:val="es-ES"/>
        </w:rPr>
        <w:t>”:</w:t>
      </w:r>
      <w:r w:rsidRPr="00091229">
        <w:rPr>
          <w:rFonts w:ascii="Palatino Linotype" w:eastAsia="Times New Roman" w:hAnsi="Palatino Linotype" w:cs="Arial"/>
          <w:lang w:val="es-ES"/>
        </w:rPr>
        <w:t xml:space="preserve"> </w:t>
      </w:r>
      <w:r w:rsidR="0086303A" w:rsidRPr="00091229">
        <w:rPr>
          <w:rFonts w:ascii="Palatino Linotype" w:eastAsia="Times New Roman" w:hAnsi="Palatino Linotype" w:cs="Arial"/>
          <w:lang w:val="es-ES"/>
        </w:rPr>
        <w:t xml:space="preserve">Documento constante de treinta y un (31) fojas, dentro de las cuales se aprecia el </w:t>
      </w:r>
      <w:r w:rsidR="0086303A" w:rsidRPr="00091229">
        <w:rPr>
          <w:rFonts w:ascii="Palatino Linotype" w:eastAsia="Times New Roman" w:hAnsi="Palatino Linotype" w:cs="Arial"/>
          <w:i/>
          <w:lang w:val="es-ES"/>
        </w:rPr>
        <w:t>Presupuesto de Egresos Global Calendarizado</w:t>
      </w:r>
      <w:r w:rsidR="0086303A" w:rsidRPr="00091229">
        <w:rPr>
          <w:rFonts w:ascii="Palatino Linotype" w:eastAsia="Times New Roman" w:hAnsi="Palatino Linotype" w:cs="Arial"/>
          <w:lang w:val="es-ES"/>
        </w:rPr>
        <w:t xml:space="preserve"> del uno (01) de enero al treinta y uno (31) de diciembre de dos mil dieciocho, del Municipio de </w:t>
      </w:r>
      <w:proofErr w:type="spellStart"/>
      <w:r w:rsidR="0086303A" w:rsidRPr="00091229">
        <w:rPr>
          <w:rFonts w:ascii="Palatino Linotype" w:eastAsia="Times New Roman" w:hAnsi="Palatino Linotype" w:cs="Arial"/>
          <w:lang w:val="es-ES"/>
        </w:rPr>
        <w:t>Cocotitlán</w:t>
      </w:r>
      <w:proofErr w:type="spellEnd"/>
      <w:r w:rsidR="0086303A" w:rsidRPr="00091229">
        <w:rPr>
          <w:rFonts w:ascii="Palatino Linotype" w:eastAsia="Times New Roman" w:hAnsi="Palatino Linotype" w:cs="Arial"/>
          <w:lang w:val="es-ES"/>
        </w:rPr>
        <w:t>.</w:t>
      </w:r>
    </w:p>
    <w:p w14:paraId="33273F48" w14:textId="6EEF71FD" w:rsidR="003128BA" w:rsidRPr="00091229" w:rsidRDefault="003128BA" w:rsidP="00091229">
      <w:pPr>
        <w:pStyle w:val="Prrafodelista"/>
        <w:numPr>
          <w:ilvl w:val="0"/>
          <w:numId w:val="38"/>
        </w:numPr>
        <w:tabs>
          <w:tab w:val="left" w:pos="426"/>
        </w:tabs>
        <w:spacing w:line="360" w:lineRule="auto"/>
        <w:jc w:val="both"/>
        <w:rPr>
          <w:rFonts w:ascii="Palatino Linotype" w:eastAsia="Times New Roman" w:hAnsi="Palatino Linotype" w:cs="Arial"/>
          <w:b/>
          <w:i/>
          <w:lang w:val="es-ES"/>
        </w:rPr>
      </w:pPr>
      <w:r w:rsidRPr="00091229">
        <w:rPr>
          <w:rFonts w:ascii="Palatino Linotype" w:eastAsia="Times New Roman" w:hAnsi="Palatino Linotype" w:cs="Arial"/>
          <w:b/>
          <w:i/>
          <w:lang w:val="es-ES"/>
        </w:rPr>
        <w:t>“Presupuesto de Egresos Global Calendarizado (PbRM04c).</w:t>
      </w:r>
      <w:proofErr w:type="spellStart"/>
      <w:r w:rsidRPr="00091229">
        <w:rPr>
          <w:rFonts w:ascii="Palatino Linotype" w:eastAsia="Times New Roman" w:hAnsi="Palatino Linotype" w:cs="Arial"/>
          <w:b/>
          <w:i/>
          <w:lang w:val="es-ES"/>
        </w:rPr>
        <w:t>pdf</w:t>
      </w:r>
      <w:proofErr w:type="spellEnd"/>
      <w:r w:rsidRPr="00091229">
        <w:rPr>
          <w:rFonts w:ascii="Palatino Linotype" w:eastAsia="Times New Roman" w:hAnsi="Palatino Linotype" w:cs="Arial"/>
          <w:b/>
          <w:i/>
          <w:lang w:val="es-ES"/>
        </w:rPr>
        <w:t>”:</w:t>
      </w:r>
      <w:r w:rsidRPr="00091229">
        <w:rPr>
          <w:rFonts w:ascii="Palatino Linotype" w:eastAsia="Times New Roman" w:hAnsi="Palatino Linotype" w:cs="Arial"/>
          <w:lang w:val="es-ES"/>
        </w:rPr>
        <w:t xml:space="preserve"> </w:t>
      </w:r>
      <w:r w:rsidR="0086303A" w:rsidRPr="00091229">
        <w:rPr>
          <w:rFonts w:ascii="Palatino Linotype" w:eastAsia="Times New Roman" w:hAnsi="Palatino Linotype" w:cs="Arial"/>
          <w:lang w:val="es-ES"/>
        </w:rPr>
        <w:t xml:space="preserve">Documento constante de treinta y un (31) fojas, dentro de las cuales se aprecia el </w:t>
      </w:r>
      <w:r w:rsidR="0086303A" w:rsidRPr="00091229">
        <w:rPr>
          <w:rFonts w:ascii="Palatino Linotype" w:eastAsia="Times New Roman" w:hAnsi="Palatino Linotype" w:cs="Arial"/>
          <w:i/>
          <w:lang w:val="es-ES"/>
        </w:rPr>
        <w:t>Presupuesto de Egresos Global Calendarizado</w:t>
      </w:r>
      <w:r w:rsidR="0086303A" w:rsidRPr="00091229">
        <w:rPr>
          <w:rFonts w:ascii="Palatino Linotype" w:eastAsia="Times New Roman" w:hAnsi="Palatino Linotype" w:cs="Arial"/>
          <w:lang w:val="es-ES"/>
        </w:rPr>
        <w:t xml:space="preserve"> del uno (01) de enero al treinta y uno (31) de diciembre de dos mil </w:t>
      </w:r>
      <w:proofErr w:type="spellStart"/>
      <w:r w:rsidR="0086303A" w:rsidRPr="00091229">
        <w:rPr>
          <w:rFonts w:ascii="Palatino Linotype" w:eastAsia="Times New Roman" w:hAnsi="Palatino Linotype" w:cs="Arial"/>
          <w:lang w:val="es-ES"/>
        </w:rPr>
        <w:t>dicinueve</w:t>
      </w:r>
      <w:proofErr w:type="spellEnd"/>
      <w:r w:rsidR="0086303A" w:rsidRPr="00091229">
        <w:rPr>
          <w:rFonts w:ascii="Palatino Linotype" w:eastAsia="Times New Roman" w:hAnsi="Palatino Linotype" w:cs="Arial"/>
          <w:lang w:val="es-ES"/>
        </w:rPr>
        <w:t xml:space="preserve">, del Municipio de </w:t>
      </w:r>
      <w:proofErr w:type="spellStart"/>
      <w:r w:rsidR="0086303A" w:rsidRPr="00091229">
        <w:rPr>
          <w:rFonts w:ascii="Palatino Linotype" w:eastAsia="Times New Roman" w:hAnsi="Palatino Linotype" w:cs="Arial"/>
          <w:lang w:val="es-ES"/>
        </w:rPr>
        <w:t>Cocotitlán</w:t>
      </w:r>
      <w:proofErr w:type="spellEnd"/>
      <w:r w:rsidR="0086303A" w:rsidRPr="00091229">
        <w:rPr>
          <w:rFonts w:ascii="Palatino Linotype" w:eastAsia="Times New Roman" w:hAnsi="Palatino Linotype" w:cs="Arial"/>
          <w:lang w:val="es-ES"/>
        </w:rPr>
        <w:t>.</w:t>
      </w:r>
    </w:p>
    <w:p w14:paraId="70177C6C" w14:textId="77777777" w:rsidR="00837FDA" w:rsidRPr="00091229" w:rsidRDefault="00837FDA" w:rsidP="00091229">
      <w:pPr>
        <w:pStyle w:val="Prrafodelista"/>
        <w:tabs>
          <w:tab w:val="left" w:pos="426"/>
        </w:tabs>
        <w:spacing w:line="360" w:lineRule="auto"/>
        <w:ind w:left="0"/>
        <w:jc w:val="both"/>
        <w:rPr>
          <w:rFonts w:ascii="Palatino Linotype" w:eastAsia="Times New Roman" w:hAnsi="Palatino Linotype" w:cs="Arial"/>
          <w:lang w:val="es-ES"/>
        </w:rPr>
      </w:pPr>
    </w:p>
    <w:p w14:paraId="7FDDEBBB" w14:textId="18C487D4" w:rsidR="00F22A39" w:rsidRPr="00091229" w:rsidRDefault="00837FDA" w:rsidP="00091229">
      <w:pPr>
        <w:pStyle w:val="Prrafodelista"/>
        <w:numPr>
          <w:ilvl w:val="0"/>
          <w:numId w:val="4"/>
        </w:numPr>
        <w:tabs>
          <w:tab w:val="left" w:pos="426"/>
        </w:tabs>
        <w:spacing w:line="360" w:lineRule="auto"/>
        <w:ind w:left="0" w:firstLine="0"/>
        <w:jc w:val="both"/>
        <w:rPr>
          <w:rFonts w:ascii="Palatino Linotype" w:eastAsia="Times New Roman" w:hAnsi="Palatino Linotype" w:cs="Arial"/>
          <w:lang w:val="es-ES"/>
        </w:rPr>
      </w:pPr>
      <w:r w:rsidRPr="00091229">
        <w:rPr>
          <w:rFonts w:ascii="Palatino Linotype" w:eastAsia="Times New Roman" w:hAnsi="Palatino Linotype" w:cs="Arial"/>
          <w:lang w:val="es-ES"/>
        </w:rPr>
        <w:t>D</w:t>
      </w:r>
      <w:r w:rsidR="00561ED1" w:rsidRPr="00091229">
        <w:rPr>
          <w:rFonts w:ascii="Palatino Linotype" w:eastAsia="Times New Roman" w:hAnsi="Palatino Linotype" w:cs="Arial"/>
          <w:lang w:val="es-ES"/>
        </w:rPr>
        <w:t xml:space="preserve">erivado de la respuesta emitida por el </w:t>
      </w:r>
      <w:r w:rsidR="00561ED1" w:rsidRPr="00091229">
        <w:rPr>
          <w:rFonts w:ascii="Palatino Linotype" w:eastAsia="Times New Roman" w:hAnsi="Palatino Linotype" w:cs="Arial"/>
          <w:b/>
          <w:lang w:val="es-ES"/>
        </w:rPr>
        <w:t>SUJETO OBLIGADO</w:t>
      </w:r>
      <w:r w:rsidR="00561ED1" w:rsidRPr="00091229">
        <w:rPr>
          <w:rFonts w:ascii="Palatino Linotype" w:eastAsia="Times New Roman" w:hAnsi="Palatino Linotype" w:cs="Arial"/>
          <w:lang w:val="es-ES"/>
        </w:rPr>
        <w:t>, e</w:t>
      </w:r>
      <w:r w:rsidR="00DB4BEF" w:rsidRPr="00091229">
        <w:rPr>
          <w:rFonts w:ascii="Palatino Linotype" w:eastAsia="Times New Roman" w:hAnsi="Palatino Linotype" w:cs="Arial"/>
          <w:lang w:val="es-ES"/>
        </w:rPr>
        <w:t xml:space="preserve">l </w:t>
      </w:r>
      <w:r w:rsidR="0086303A" w:rsidRPr="00091229">
        <w:rPr>
          <w:rFonts w:ascii="Palatino Linotype" w:eastAsia="Times New Roman" w:hAnsi="Palatino Linotype" w:cs="Arial"/>
          <w:lang w:val="es-ES"/>
        </w:rPr>
        <w:t>siete</w:t>
      </w:r>
      <w:r w:rsidR="001E3F91" w:rsidRPr="00091229">
        <w:rPr>
          <w:rFonts w:ascii="Palatino Linotype" w:eastAsia="Times New Roman" w:hAnsi="Palatino Linotype" w:cs="Arial"/>
          <w:lang w:val="es-ES"/>
        </w:rPr>
        <w:t xml:space="preserve"> </w:t>
      </w:r>
      <w:r w:rsidR="00D85885" w:rsidRPr="00091229">
        <w:rPr>
          <w:rFonts w:ascii="Palatino Linotype" w:eastAsia="Times New Roman" w:hAnsi="Palatino Linotype" w:cs="Arial"/>
          <w:lang w:val="es-ES"/>
        </w:rPr>
        <w:t>(</w:t>
      </w:r>
      <w:r w:rsidR="0086303A" w:rsidRPr="00091229">
        <w:rPr>
          <w:rFonts w:ascii="Palatino Linotype" w:eastAsia="Times New Roman" w:hAnsi="Palatino Linotype" w:cs="Arial"/>
          <w:lang w:val="es-ES"/>
        </w:rPr>
        <w:t>07</w:t>
      </w:r>
      <w:r w:rsidR="00D85885" w:rsidRPr="00091229">
        <w:rPr>
          <w:rFonts w:ascii="Palatino Linotype" w:eastAsia="Times New Roman" w:hAnsi="Palatino Linotype" w:cs="Arial"/>
          <w:lang w:val="es-ES"/>
        </w:rPr>
        <w:t xml:space="preserve">) </w:t>
      </w:r>
      <w:r w:rsidR="00FE49E3" w:rsidRPr="00091229">
        <w:rPr>
          <w:rFonts w:ascii="Palatino Linotype" w:eastAsia="Times New Roman" w:hAnsi="Palatino Linotype" w:cs="Arial"/>
          <w:lang w:val="es-ES"/>
        </w:rPr>
        <w:t xml:space="preserve">de </w:t>
      </w:r>
      <w:r w:rsidR="0086303A" w:rsidRPr="00091229">
        <w:rPr>
          <w:rFonts w:ascii="Palatino Linotype" w:eastAsia="Times New Roman" w:hAnsi="Palatino Linotype" w:cs="Arial"/>
          <w:lang w:val="es-ES"/>
        </w:rPr>
        <w:t>junio</w:t>
      </w:r>
      <w:r w:rsidR="00464CB6" w:rsidRPr="00091229">
        <w:rPr>
          <w:rFonts w:ascii="Palatino Linotype" w:eastAsia="Times New Roman" w:hAnsi="Palatino Linotype" w:cs="Arial"/>
          <w:lang w:val="es-ES"/>
        </w:rPr>
        <w:t xml:space="preserve"> </w:t>
      </w:r>
      <w:r w:rsidR="00DB4BEF" w:rsidRPr="00091229">
        <w:rPr>
          <w:rFonts w:ascii="Palatino Linotype" w:eastAsia="Times New Roman" w:hAnsi="Palatino Linotype" w:cs="Arial"/>
          <w:lang w:val="es-ES"/>
        </w:rPr>
        <w:t xml:space="preserve">de dos mil </w:t>
      </w:r>
      <w:r w:rsidR="00C05BC8" w:rsidRPr="00091229">
        <w:rPr>
          <w:rFonts w:ascii="Palatino Linotype" w:eastAsia="Times New Roman" w:hAnsi="Palatino Linotype" w:cs="Arial"/>
          <w:lang w:val="es-ES"/>
        </w:rPr>
        <w:t>diecinueve</w:t>
      </w:r>
      <w:r w:rsidR="00FE49E3" w:rsidRPr="00091229">
        <w:rPr>
          <w:rFonts w:ascii="Palatino Linotype" w:eastAsia="Times New Roman" w:hAnsi="Palatino Linotype" w:cs="Arial"/>
          <w:lang w:val="es-ES"/>
        </w:rPr>
        <w:t xml:space="preserve">, </w:t>
      </w:r>
      <w:r w:rsidR="009316E9" w:rsidRPr="00091229">
        <w:rPr>
          <w:rFonts w:ascii="Palatino Linotype" w:eastAsia="Times New Roman" w:hAnsi="Palatino Linotype" w:cs="Arial"/>
          <w:lang w:val="es-ES"/>
        </w:rPr>
        <w:t xml:space="preserve">estando en tiempo y </w:t>
      </w:r>
      <w:r w:rsidR="00852B26" w:rsidRPr="00091229">
        <w:rPr>
          <w:rFonts w:ascii="Palatino Linotype" w:eastAsia="Times New Roman" w:hAnsi="Palatino Linotype" w:cs="Arial"/>
          <w:lang w:val="es-ES"/>
        </w:rPr>
        <w:t>forma</w:t>
      </w:r>
      <w:r w:rsidR="0086303A" w:rsidRPr="00091229">
        <w:rPr>
          <w:rFonts w:ascii="Palatino Linotype" w:eastAsia="Times New Roman" w:hAnsi="Palatino Linotype" w:cs="Arial"/>
          <w:lang w:val="es-ES"/>
        </w:rPr>
        <w:t>, el particular</w:t>
      </w:r>
      <w:r w:rsidR="00DB4BEF" w:rsidRPr="00091229">
        <w:rPr>
          <w:rFonts w:ascii="Palatino Linotype" w:eastAsia="Times New Roman" w:hAnsi="Palatino Linotype" w:cs="Arial"/>
          <w:lang w:val="es-ES"/>
        </w:rPr>
        <w:t xml:space="preserve"> interpuso</w:t>
      </w:r>
      <w:r w:rsidR="009316E9" w:rsidRPr="00091229">
        <w:rPr>
          <w:rFonts w:ascii="Palatino Linotype" w:eastAsia="Times New Roman" w:hAnsi="Palatino Linotype" w:cs="Arial"/>
          <w:lang w:val="es-ES"/>
        </w:rPr>
        <w:t xml:space="preserve"> </w:t>
      </w:r>
      <w:r w:rsidR="00102D65" w:rsidRPr="00091229">
        <w:rPr>
          <w:rFonts w:ascii="Palatino Linotype" w:eastAsia="Times New Roman" w:hAnsi="Palatino Linotype" w:cs="Arial"/>
          <w:lang w:val="es-ES"/>
        </w:rPr>
        <w:t>el</w:t>
      </w:r>
      <w:r w:rsidR="004D68F8" w:rsidRPr="00091229">
        <w:rPr>
          <w:rFonts w:ascii="Palatino Linotype" w:eastAsia="Times New Roman" w:hAnsi="Palatino Linotype" w:cs="Arial"/>
          <w:lang w:val="es-ES"/>
        </w:rPr>
        <w:t xml:space="preserve"> recurso de revisión </w:t>
      </w:r>
      <w:r w:rsidR="0086303A" w:rsidRPr="00091229">
        <w:rPr>
          <w:rFonts w:ascii="Palatino Linotype" w:eastAsia="Calibri" w:hAnsi="Palatino Linotype" w:cs="Arial"/>
          <w:b/>
          <w:lang w:val="es-ES"/>
        </w:rPr>
        <w:t>05213</w:t>
      </w:r>
      <w:r w:rsidR="00C47CDC" w:rsidRPr="00091229">
        <w:rPr>
          <w:rFonts w:ascii="Palatino Linotype" w:eastAsia="Calibri" w:hAnsi="Palatino Linotype" w:cs="Arial"/>
          <w:b/>
          <w:lang w:val="es-ES"/>
        </w:rPr>
        <w:t>/INFOEM/IP/RR/</w:t>
      </w:r>
      <w:r w:rsidR="00C05BC8" w:rsidRPr="00091229">
        <w:rPr>
          <w:rFonts w:ascii="Palatino Linotype" w:eastAsia="Calibri" w:hAnsi="Palatino Linotype" w:cs="Arial"/>
          <w:b/>
          <w:lang w:val="es-ES"/>
        </w:rPr>
        <w:t>2019</w:t>
      </w:r>
      <w:r w:rsidR="009A0461" w:rsidRPr="00091229">
        <w:rPr>
          <w:rFonts w:ascii="Palatino Linotype" w:eastAsia="Calibri" w:hAnsi="Palatino Linotype" w:cs="Arial"/>
          <w:b/>
          <w:lang w:val="es-ES"/>
        </w:rPr>
        <w:t>;</w:t>
      </w:r>
      <w:r w:rsidR="00102D65" w:rsidRPr="00091229">
        <w:rPr>
          <w:rFonts w:ascii="Palatino Linotype" w:eastAsia="Times New Roman" w:hAnsi="Palatino Linotype" w:cs="Arial"/>
          <w:lang w:val="es-ES"/>
        </w:rPr>
        <w:t xml:space="preserve"> impugnación</w:t>
      </w:r>
      <w:r w:rsidR="004D68F8" w:rsidRPr="00091229">
        <w:rPr>
          <w:rFonts w:ascii="Palatino Linotype" w:eastAsia="Times New Roman" w:hAnsi="Palatino Linotype" w:cs="Arial"/>
          <w:lang w:val="es-ES"/>
        </w:rPr>
        <w:t xml:space="preserve"> </w:t>
      </w:r>
      <w:r w:rsidR="00A45546" w:rsidRPr="00091229">
        <w:rPr>
          <w:rFonts w:ascii="Palatino Linotype" w:eastAsia="Times New Roman" w:hAnsi="Palatino Linotype" w:cs="Arial"/>
          <w:lang w:val="es-ES"/>
        </w:rPr>
        <w:t xml:space="preserve">en </w:t>
      </w:r>
      <w:r w:rsidR="00977D37" w:rsidRPr="00091229">
        <w:rPr>
          <w:rFonts w:ascii="Palatino Linotype" w:eastAsia="Times New Roman" w:hAnsi="Palatino Linotype" w:cs="Arial"/>
          <w:lang w:val="es-ES"/>
        </w:rPr>
        <w:t>la</w:t>
      </w:r>
      <w:r w:rsidR="00A45546" w:rsidRPr="00091229">
        <w:rPr>
          <w:rFonts w:ascii="Palatino Linotype" w:eastAsia="Times New Roman" w:hAnsi="Palatino Linotype" w:cs="Arial"/>
          <w:lang w:val="es-ES"/>
        </w:rPr>
        <w:t xml:space="preserve"> que refirió </w:t>
      </w:r>
      <w:r w:rsidR="004D68F8" w:rsidRPr="00091229">
        <w:rPr>
          <w:rFonts w:ascii="Palatino Linotype" w:eastAsia="Times New Roman" w:hAnsi="Palatino Linotype" w:cs="Arial"/>
          <w:lang w:val="es-ES"/>
        </w:rPr>
        <w:t>lo siguiente:</w:t>
      </w:r>
    </w:p>
    <w:p w14:paraId="046A4F73" w14:textId="77777777" w:rsidR="0041231B" w:rsidRPr="00091229" w:rsidRDefault="0041231B" w:rsidP="00091229">
      <w:pPr>
        <w:pStyle w:val="Prrafodelista"/>
        <w:tabs>
          <w:tab w:val="left" w:pos="426"/>
        </w:tabs>
        <w:spacing w:line="360" w:lineRule="auto"/>
        <w:ind w:left="0"/>
        <w:jc w:val="both"/>
        <w:rPr>
          <w:rFonts w:ascii="Palatino Linotype" w:eastAsia="Times New Roman" w:hAnsi="Palatino Linotype" w:cs="Arial"/>
          <w:lang w:val="es-ES"/>
        </w:rPr>
      </w:pPr>
    </w:p>
    <w:p w14:paraId="6341EF17" w14:textId="5A9DC6F1" w:rsidR="00F22A39" w:rsidRPr="00091229" w:rsidRDefault="00F22A39" w:rsidP="00091229">
      <w:pPr>
        <w:spacing w:line="360" w:lineRule="auto"/>
        <w:ind w:left="567" w:right="567"/>
        <w:jc w:val="both"/>
        <w:rPr>
          <w:rFonts w:ascii="Palatino Linotype" w:hAnsi="Palatino Linotype"/>
          <w:lang w:val="es-ES"/>
        </w:rPr>
      </w:pPr>
      <w:r w:rsidRPr="00091229">
        <w:rPr>
          <w:rFonts w:ascii="Palatino Linotype" w:hAnsi="Palatino Linotype"/>
          <w:b/>
          <w:lang w:val="es-ES"/>
        </w:rPr>
        <w:t>Acto impugnado:</w:t>
      </w:r>
      <w:r w:rsidRPr="00091229">
        <w:rPr>
          <w:rFonts w:ascii="Palatino Linotype" w:hAnsi="Palatino Linotype"/>
          <w:lang w:val="es-ES"/>
        </w:rPr>
        <w:t xml:space="preserve"> “</w:t>
      </w:r>
      <w:r w:rsidR="0086303A" w:rsidRPr="00091229">
        <w:rPr>
          <w:rFonts w:ascii="Palatino Linotype" w:hAnsi="Palatino Linotype"/>
          <w:i/>
          <w:lang w:val="es-ES"/>
        </w:rPr>
        <w:t xml:space="preserve">solicite el presupuesto de ingresos y egresos 2018 y 219 de manera detallada, me responde el sujeto obligado que se </w:t>
      </w:r>
      <w:proofErr w:type="spellStart"/>
      <w:r w:rsidR="0086303A" w:rsidRPr="00091229">
        <w:rPr>
          <w:rFonts w:ascii="Palatino Linotype" w:hAnsi="Palatino Linotype"/>
          <w:i/>
          <w:lang w:val="es-ES"/>
        </w:rPr>
        <w:t>envia</w:t>
      </w:r>
      <w:proofErr w:type="spellEnd"/>
      <w:r w:rsidR="0086303A" w:rsidRPr="00091229">
        <w:rPr>
          <w:rFonts w:ascii="Palatino Linotype" w:hAnsi="Palatino Linotype"/>
          <w:i/>
          <w:lang w:val="es-ES"/>
        </w:rPr>
        <w:t xml:space="preserve"> dicha </w:t>
      </w:r>
      <w:proofErr w:type="spellStart"/>
      <w:proofErr w:type="gramStart"/>
      <w:r w:rsidR="0086303A" w:rsidRPr="00091229">
        <w:rPr>
          <w:rFonts w:ascii="Palatino Linotype" w:hAnsi="Palatino Linotype"/>
          <w:i/>
          <w:lang w:val="es-ES"/>
        </w:rPr>
        <w:t>informacion</w:t>
      </w:r>
      <w:proofErr w:type="spellEnd"/>
      <w:r w:rsidR="0086303A" w:rsidRPr="00091229">
        <w:rPr>
          <w:rFonts w:ascii="Palatino Linotype" w:hAnsi="Palatino Linotype"/>
          <w:i/>
          <w:lang w:val="es-ES"/>
        </w:rPr>
        <w:t xml:space="preserve"> ,</w:t>
      </w:r>
      <w:proofErr w:type="gramEnd"/>
      <w:r w:rsidR="0086303A" w:rsidRPr="00091229">
        <w:rPr>
          <w:rFonts w:ascii="Palatino Linotype" w:hAnsi="Palatino Linotype"/>
          <w:i/>
          <w:lang w:val="es-ES"/>
        </w:rPr>
        <w:t xml:space="preserve"> pero no adjunta ninguno documento con la </w:t>
      </w:r>
      <w:proofErr w:type="spellStart"/>
      <w:r w:rsidR="0086303A" w:rsidRPr="00091229">
        <w:rPr>
          <w:rFonts w:ascii="Palatino Linotype" w:hAnsi="Palatino Linotype"/>
          <w:i/>
          <w:lang w:val="es-ES"/>
        </w:rPr>
        <w:t>informacion</w:t>
      </w:r>
      <w:proofErr w:type="spellEnd"/>
      <w:r w:rsidRPr="00091229">
        <w:rPr>
          <w:rFonts w:ascii="Palatino Linotype" w:hAnsi="Palatino Linotype"/>
          <w:lang w:val="es-ES"/>
        </w:rPr>
        <w:t>”</w:t>
      </w:r>
      <w:r w:rsidR="00B95AF0" w:rsidRPr="00091229">
        <w:rPr>
          <w:rFonts w:ascii="Palatino Linotype" w:hAnsi="Palatino Linotype"/>
          <w:lang w:val="es-ES"/>
        </w:rPr>
        <w:t xml:space="preserve"> </w:t>
      </w:r>
      <w:r w:rsidRPr="00091229">
        <w:rPr>
          <w:rFonts w:ascii="Palatino Linotype" w:hAnsi="Palatino Linotype"/>
          <w:lang w:val="es-ES"/>
        </w:rPr>
        <w:t>(</w:t>
      </w:r>
      <w:r w:rsidR="00977BE7" w:rsidRPr="00091229">
        <w:rPr>
          <w:rFonts w:ascii="Palatino Linotype" w:hAnsi="Palatino Linotype"/>
          <w:lang w:val="es-ES"/>
        </w:rPr>
        <w:t>S</w:t>
      </w:r>
      <w:r w:rsidRPr="00091229">
        <w:rPr>
          <w:rFonts w:ascii="Palatino Linotype" w:hAnsi="Palatino Linotype"/>
          <w:lang w:val="es-ES"/>
        </w:rPr>
        <w:t>ic)</w:t>
      </w:r>
    </w:p>
    <w:p w14:paraId="0EB06B0F" w14:textId="77777777" w:rsidR="00977BE7" w:rsidRPr="00091229" w:rsidRDefault="00977BE7" w:rsidP="00091229">
      <w:pPr>
        <w:spacing w:line="360" w:lineRule="auto"/>
        <w:ind w:left="567" w:right="567"/>
        <w:jc w:val="both"/>
        <w:rPr>
          <w:rFonts w:ascii="Palatino Linotype" w:hAnsi="Palatino Linotype"/>
          <w:lang w:val="es-ES"/>
        </w:rPr>
      </w:pPr>
    </w:p>
    <w:p w14:paraId="21B478AA" w14:textId="7F13D60A" w:rsidR="00F22A39" w:rsidRPr="00091229" w:rsidRDefault="00F22A39" w:rsidP="00091229">
      <w:pPr>
        <w:spacing w:line="360" w:lineRule="auto"/>
        <w:ind w:left="567" w:right="567"/>
        <w:jc w:val="both"/>
        <w:rPr>
          <w:rFonts w:ascii="Palatino Linotype" w:eastAsiaTheme="majorEastAsia" w:hAnsi="Palatino Linotype" w:cstheme="majorBidi"/>
          <w:b/>
          <w:i/>
          <w:lang w:val="es-ES" w:eastAsia="en-US"/>
        </w:rPr>
      </w:pPr>
      <w:r w:rsidRPr="00091229">
        <w:rPr>
          <w:rFonts w:ascii="Palatino Linotype" w:hAnsi="Palatino Linotype"/>
          <w:b/>
          <w:lang w:val="es-ES"/>
        </w:rPr>
        <w:t>Razones o motivos de inconformidad:</w:t>
      </w:r>
      <w:r w:rsidRPr="00091229">
        <w:rPr>
          <w:rFonts w:ascii="Palatino Linotype" w:hAnsi="Palatino Linotype"/>
          <w:lang w:val="es-ES"/>
        </w:rPr>
        <w:t xml:space="preserve"> “</w:t>
      </w:r>
      <w:r w:rsidR="0086303A" w:rsidRPr="00091229">
        <w:rPr>
          <w:rFonts w:ascii="Palatino Linotype" w:hAnsi="Palatino Linotype"/>
          <w:i/>
          <w:lang w:val="es-ES"/>
        </w:rPr>
        <w:t xml:space="preserve">solicite el presupuesto de ingresos y egresos 2018 y 219 de manera detallada, me responde el sujeto obligado que se </w:t>
      </w:r>
      <w:proofErr w:type="spellStart"/>
      <w:r w:rsidR="0086303A" w:rsidRPr="00091229">
        <w:rPr>
          <w:rFonts w:ascii="Palatino Linotype" w:hAnsi="Palatino Linotype"/>
          <w:i/>
          <w:lang w:val="es-ES"/>
        </w:rPr>
        <w:t>envia</w:t>
      </w:r>
      <w:proofErr w:type="spellEnd"/>
      <w:r w:rsidR="0086303A" w:rsidRPr="00091229">
        <w:rPr>
          <w:rFonts w:ascii="Palatino Linotype" w:hAnsi="Palatino Linotype"/>
          <w:i/>
          <w:lang w:val="es-ES"/>
        </w:rPr>
        <w:t xml:space="preserve"> dicha </w:t>
      </w:r>
      <w:proofErr w:type="spellStart"/>
      <w:proofErr w:type="gramStart"/>
      <w:r w:rsidR="0086303A" w:rsidRPr="00091229">
        <w:rPr>
          <w:rFonts w:ascii="Palatino Linotype" w:hAnsi="Palatino Linotype"/>
          <w:i/>
          <w:lang w:val="es-ES"/>
        </w:rPr>
        <w:t>informacion</w:t>
      </w:r>
      <w:proofErr w:type="spellEnd"/>
      <w:r w:rsidR="0086303A" w:rsidRPr="00091229">
        <w:rPr>
          <w:rFonts w:ascii="Palatino Linotype" w:hAnsi="Palatino Linotype"/>
          <w:i/>
          <w:lang w:val="es-ES"/>
        </w:rPr>
        <w:t xml:space="preserve"> ,</w:t>
      </w:r>
      <w:proofErr w:type="gramEnd"/>
      <w:r w:rsidR="0086303A" w:rsidRPr="00091229">
        <w:rPr>
          <w:rFonts w:ascii="Palatino Linotype" w:hAnsi="Palatino Linotype"/>
          <w:i/>
          <w:lang w:val="es-ES"/>
        </w:rPr>
        <w:t xml:space="preserve"> pero no adjunta ninguno documento con la </w:t>
      </w:r>
      <w:proofErr w:type="spellStart"/>
      <w:r w:rsidR="0086303A" w:rsidRPr="00091229">
        <w:rPr>
          <w:rFonts w:ascii="Palatino Linotype" w:hAnsi="Palatino Linotype"/>
          <w:i/>
          <w:lang w:val="es-ES"/>
        </w:rPr>
        <w:t>informacion</w:t>
      </w:r>
      <w:proofErr w:type="spellEnd"/>
      <w:r w:rsidRPr="00091229">
        <w:rPr>
          <w:rFonts w:ascii="Palatino Linotype" w:hAnsi="Palatino Linotype"/>
          <w:i/>
          <w:lang w:val="es-ES"/>
        </w:rPr>
        <w:t xml:space="preserve">” </w:t>
      </w:r>
      <w:r w:rsidRPr="00091229">
        <w:rPr>
          <w:rFonts w:ascii="Palatino Linotype" w:hAnsi="Palatino Linotype"/>
          <w:lang w:val="es-ES"/>
        </w:rPr>
        <w:t>(</w:t>
      </w:r>
      <w:r w:rsidR="00977BE7" w:rsidRPr="00091229">
        <w:rPr>
          <w:rFonts w:ascii="Palatino Linotype" w:hAnsi="Palatino Linotype"/>
          <w:lang w:val="es-ES"/>
        </w:rPr>
        <w:t>S</w:t>
      </w:r>
      <w:r w:rsidRPr="00091229">
        <w:rPr>
          <w:rFonts w:ascii="Palatino Linotype" w:hAnsi="Palatino Linotype"/>
          <w:lang w:val="es-ES"/>
        </w:rPr>
        <w:t>ic)</w:t>
      </w:r>
    </w:p>
    <w:p w14:paraId="2FEC807E" w14:textId="77777777" w:rsidR="005C7007" w:rsidRPr="00091229" w:rsidRDefault="005C7007" w:rsidP="00091229">
      <w:pPr>
        <w:spacing w:line="360" w:lineRule="auto"/>
        <w:jc w:val="both"/>
        <w:rPr>
          <w:rStyle w:val="Ttulo2Car"/>
          <w:rFonts w:ascii="Palatino Linotype" w:hAnsi="Palatino Linotype"/>
          <w:b/>
          <w:color w:val="auto"/>
          <w:sz w:val="24"/>
          <w:szCs w:val="24"/>
          <w:lang w:val="es-ES"/>
        </w:rPr>
      </w:pPr>
    </w:p>
    <w:p w14:paraId="7DD2621B" w14:textId="717457FE" w:rsidR="007446C2" w:rsidRPr="00091229" w:rsidRDefault="00FE49E3" w:rsidP="00091229">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091229">
        <w:rPr>
          <w:rFonts w:ascii="Palatino Linotype" w:eastAsia="Times New Roman" w:hAnsi="Palatino Linotype" w:cs="Arial"/>
          <w:lang w:val="es-ES"/>
        </w:rPr>
        <w:t>El</w:t>
      </w:r>
      <w:r w:rsidRPr="00091229">
        <w:rPr>
          <w:rFonts w:ascii="Palatino Linotype" w:eastAsia="Calibri" w:hAnsi="Palatino Linotype" w:cs="Arial"/>
          <w:lang w:val="es-ES"/>
        </w:rPr>
        <w:t xml:space="preserve"> </w:t>
      </w:r>
      <w:r w:rsidR="0004686A" w:rsidRPr="00091229">
        <w:rPr>
          <w:rFonts w:ascii="Palatino Linotype" w:eastAsia="Calibri" w:hAnsi="Palatino Linotype" w:cs="Arial"/>
          <w:lang w:val="es-ES"/>
        </w:rPr>
        <w:t>Comisionado Ponente</w:t>
      </w:r>
      <w:r w:rsidR="00C05BC8" w:rsidRPr="00091229">
        <w:rPr>
          <w:rFonts w:ascii="Palatino Linotype" w:eastAsia="Calibri" w:hAnsi="Palatino Linotype" w:cs="Arial"/>
          <w:lang w:val="es-ES"/>
        </w:rPr>
        <w:t>,</w:t>
      </w:r>
      <w:r w:rsidR="0004686A" w:rsidRPr="00091229">
        <w:rPr>
          <w:rFonts w:ascii="Palatino Linotype" w:eastAsia="Calibri" w:hAnsi="Palatino Linotype" w:cs="Arial"/>
          <w:lang w:val="es-ES"/>
        </w:rPr>
        <w:t xml:space="preserve"> con fundamento en lo dispuesto por el artículo 185 fracción II de la </w:t>
      </w:r>
      <w:r w:rsidR="00C05BC8" w:rsidRPr="00091229">
        <w:rPr>
          <w:rFonts w:ascii="Palatino Linotype" w:eastAsia="Calibri" w:hAnsi="Palatino Linotype" w:cs="Arial"/>
          <w:lang w:val="es-ES"/>
        </w:rPr>
        <w:t>Ley de Transparencia y Acceso a la Información Pública del Estado de México y Municipios</w:t>
      </w:r>
      <w:r w:rsidR="0004686A" w:rsidRPr="00091229">
        <w:rPr>
          <w:rFonts w:ascii="Palatino Linotype" w:eastAsia="Calibri" w:hAnsi="Palatino Linotype" w:cs="Arial"/>
          <w:lang w:val="es-ES"/>
        </w:rPr>
        <w:t xml:space="preserve">, a través </w:t>
      </w:r>
      <w:r w:rsidR="006E4E2A" w:rsidRPr="00091229">
        <w:rPr>
          <w:rFonts w:ascii="Palatino Linotype" w:eastAsia="Calibri" w:hAnsi="Palatino Linotype" w:cs="Arial"/>
          <w:lang w:val="es-ES"/>
        </w:rPr>
        <w:t>del</w:t>
      </w:r>
      <w:r w:rsidR="0004686A" w:rsidRPr="00091229">
        <w:rPr>
          <w:rFonts w:ascii="Palatino Linotype" w:eastAsia="Calibri" w:hAnsi="Palatino Linotype" w:cs="Arial"/>
          <w:lang w:val="es-ES"/>
        </w:rPr>
        <w:t xml:space="preserve"> </w:t>
      </w:r>
      <w:r w:rsidR="00B81371" w:rsidRPr="00091229">
        <w:rPr>
          <w:rFonts w:ascii="Palatino Linotype" w:eastAsia="Calibri" w:hAnsi="Palatino Linotype" w:cs="Arial"/>
          <w:lang w:val="es-ES"/>
        </w:rPr>
        <w:t xml:space="preserve">acuerdo </w:t>
      </w:r>
      <w:r w:rsidR="00F147C6" w:rsidRPr="00091229">
        <w:rPr>
          <w:rFonts w:ascii="Palatino Linotype" w:eastAsia="Calibri" w:hAnsi="Palatino Linotype" w:cs="Arial"/>
          <w:lang w:val="es-ES"/>
        </w:rPr>
        <w:t xml:space="preserve">de admisión </w:t>
      </w:r>
      <w:r w:rsidR="00B81371" w:rsidRPr="00091229">
        <w:rPr>
          <w:rFonts w:ascii="Palatino Linotype" w:eastAsia="Calibri" w:hAnsi="Palatino Linotype" w:cs="Arial"/>
          <w:lang w:val="es-ES"/>
        </w:rPr>
        <w:t xml:space="preserve">de </w:t>
      </w:r>
      <w:r w:rsidR="0086303A" w:rsidRPr="00091229">
        <w:rPr>
          <w:rFonts w:ascii="Palatino Linotype" w:eastAsia="Calibri" w:hAnsi="Palatino Linotype" w:cs="Arial"/>
          <w:lang w:val="es-ES"/>
        </w:rPr>
        <w:t>trece</w:t>
      </w:r>
      <w:r w:rsidR="001E3F91" w:rsidRPr="00091229">
        <w:rPr>
          <w:rFonts w:ascii="Palatino Linotype" w:eastAsia="Calibri" w:hAnsi="Palatino Linotype" w:cs="Arial"/>
          <w:lang w:val="es-ES"/>
        </w:rPr>
        <w:t xml:space="preserve"> </w:t>
      </w:r>
      <w:r w:rsidR="00C862C4" w:rsidRPr="00091229">
        <w:rPr>
          <w:rFonts w:ascii="Palatino Linotype" w:eastAsia="Calibri" w:hAnsi="Palatino Linotype" w:cs="Arial"/>
          <w:lang w:val="es-ES"/>
        </w:rPr>
        <w:t>(</w:t>
      </w:r>
      <w:r w:rsidR="0086303A" w:rsidRPr="00091229">
        <w:rPr>
          <w:rFonts w:ascii="Palatino Linotype" w:eastAsia="Calibri" w:hAnsi="Palatino Linotype" w:cs="Arial"/>
          <w:lang w:val="es-ES"/>
        </w:rPr>
        <w:t>13</w:t>
      </w:r>
      <w:r w:rsidR="00C862C4" w:rsidRPr="00091229">
        <w:rPr>
          <w:rFonts w:ascii="Palatino Linotype" w:eastAsia="Calibri" w:hAnsi="Palatino Linotype" w:cs="Arial"/>
          <w:lang w:val="es-ES"/>
        </w:rPr>
        <w:t xml:space="preserve">) de </w:t>
      </w:r>
      <w:r w:rsidR="0086303A" w:rsidRPr="00091229">
        <w:rPr>
          <w:rFonts w:ascii="Palatino Linotype" w:eastAsia="Calibri" w:hAnsi="Palatino Linotype" w:cs="Arial"/>
          <w:lang w:val="es-ES"/>
        </w:rPr>
        <w:t>junio</w:t>
      </w:r>
      <w:r w:rsidR="003762FD" w:rsidRPr="00091229">
        <w:rPr>
          <w:rFonts w:ascii="Palatino Linotype" w:eastAsia="Calibri" w:hAnsi="Palatino Linotype" w:cs="Arial"/>
          <w:lang w:val="es-ES"/>
        </w:rPr>
        <w:t xml:space="preserve"> </w:t>
      </w:r>
      <w:r w:rsidR="003A03D0" w:rsidRPr="00091229">
        <w:rPr>
          <w:rFonts w:ascii="Palatino Linotype" w:eastAsia="Calibri" w:hAnsi="Palatino Linotype" w:cs="Arial"/>
          <w:lang w:val="es-ES"/>
        </w:rPr>
        <w:t>d</w:t>
      </w:r>
      <w:r w:rsidR="0075650E" w:rsidRPr="00091229">
        <w:rPr>
          <w:rFonts w:ascii="Palatino Linotype" w:eastAsia="Calibri" w:hAnsi="Palatino Linotype" w:cs="Arial"/>
          <w:lang w:val="es-ES"/>
        </w:rPr>
        <w:t xml:space="preserve">e dos mil </w:t>
      </w:r>
      <w:r w:rsidR="00C05BC8" w:rsidRPr="00091229">
        <w:rPr>
          <w:rFonts w:ascii="Palatino Linotype" w:eastAsia="Calibri" w:hAnsi="Palatino Linotype" w:cs="Arial"/>
          <w:lang w:val="es-ES"/>
        </w:rPr>
        <w:t>diecinueve</w:t>
      </w:r>
      <w:r w:rsidR="006A1047" w:rsidRPr="00091229">
        <w:rPr>
          <w:rFonts w:ascii="Palatino Linotype" w:eastAsia="Calibri" w:hAnsi="Palatino Linotype" w:cs="Arial"/>
          <w:lang w:val="es-ES"/>
        </w:rPr>
        <w:t xml:space="preserve">, </w:t>
      </w:r>
      <w:r w:rsidR="00B81371" w:rsidRPr="00091229">
        <w:rPr>
          <w:rFonts w:ascii="Palatino Linotype" w:eastAsia="Calibri" w:hAnsi="Palatino Linotype" w:cs="Arial"/>
          <w:lang w:val="es-ES"/>
        </w:rPr>
        <w:t xml:space="preserve">puso a </w:t>
      </w:r>
      <w:r w:rsidR="00875167" w:rsidRPr="00091229">
        <w:rPr>
          <w:rFonts w:ascii="Palatino Linotype" w:eastAsia="Calibri" w:hAnsi="Palatino Linotype" w:cs="Arial"/>
          <w:lang w:val="es-ES"/>
        </w:rPr>
        <w:t>disposición</w:t>
      </w:r>
      <w:r w:rsidR="00B81371" w:rsidRPr="00091229">
        <w:rPr>
          <w:rFonts w:ascii="Palatino Linotype" w:eastAsia="Calibri" w:hAnsi="Palatino Linotype" w:cs="Arial"/>
          <w:lang w:val="es-ES"/>
        </w:rPr>
        <w:t xml:space="preserve"> de las partes el expediente electrónico </w:t>
      </w:r>
      <w:r w:rsidR="00B81371" w:rsidRPr="00091229">
        <w:rPr>
          <w:rFonts w:ascii="Palatino Linotype" w:eastAsia="Calibri" w:hAnsi="Palatino Linotype" w:cs="Arial"/>
        </w:rPr>
        <w:t xml:space="preserve">vía </w:t>
      </w:r>
      <w:r w:rsidR="00B81371" w:rsidRPr="00091229">
        <w:rPr>
          <w:rFonts w:ascii="Palatino Linotype" w:eastAsia="Calibri" w:hAnsi="Palatino Linotype" w:cs="Arial"/>
          <w:lang w:val="es-ES"/>
        </w:rPr>
        <w:t xml:space="preserve">Sistema de Acceso a la Información Mexiquense </w:t>
      </w:r>
      <w:r w:rsidR="00B81371" w:rsidRPr="00091229">
        <w:rPr>
          <w:rFonts w:ascii="Palatino Linotype" w:eastAsia="Calibri" w:hAnsi="Palatino Linotype" w:cs="Arial"/>
          <w:b/>
          <w:lang w:val="es-ES"/>
        </w:rPr>
        <w:t xml:space="preserve">SAIMEX </w:t>
      </w:r>
      <w:r w:rsidR="00B81371" w:rsidRPr="00091229">
        <w:rPr>
          <w:rFonts w:ascii="Palatino Linotype" w:eastAsia="Calibri" w:hAnsi="Palatino Linotype" w:cs="Arial"/>
          <w:lang w:val="es-ES"/>
        </w:rPr>
        <w:t xml:space="preserve">a efecto de que en un plazo máximo de siete días </w:t>
      </w:r>
      <w:r w:rsidR="00875167" w:rsidRPr="00091229">
        <w:rPr>
          <w:rFonts w:ascii="Palatino Linotype" w:eastAsia="Calibri" w:hAnsi="Palatino Linotype" w:cs="Arial"/>
          <w:lang w:val="es-ES"/>
        </w:rPr>
        <w:t>manifestaran</w:t>
      </w:r>
      <w:r w:rsidR="00B81371" w:rsidRPr="00091229">
        <w:rPr>
          <w:rFonts w:ascii="Palatino Linotype" w:eastAsia="Calibri" w:hAnsi="Palatino Linotype" w:cs="Arial"/>
          <w:lang w:val="es-ES"/>
        </w:rPr>
        <w:t xml:space="preserve"> lo que a</w:t>
      </w:r>
      <w:r w:rsidR="003A2029" w:rsidRPr="00091229">
        <w:rPr>
          <w:rFonts w:ascii="Palatino Linotype" w:eastAsia="Calibri" w:hAnsi="Palatino Linotype" w:cs="Arial"/>
          <w:lang w:val="es-ES"/>
        </w:rPr>
        <w:t xml:space="preserve"> su</w:t>
      </w:r>
      <w:r w:rsidR="00B81371" w:rsidRPr="00091229">
        <w:rPr>
          <w:rFonts w:ascii="Palatino Linotype" w:eastAsia="Calibri" w:hAnsi="Palatino Linotype" w:cs="Arial"/>
          <w:lang w:val="es-ES"/>
        </w:rPr>
        <w:t xml:space="preserve"> derecho conviniera</w:t>
      </w:r>
      <w:r w:rsidR="00875167" w:rsidRPr="00091229">
        <w:rPr>
          <w:rFonts w:ascii="Palatino Linotype" w:eastAsia="Calibri" w:hAnsi="Palatino Linotype" w:cs="Arial"/>
          <w:lang w:val="es-ES"/>
        </w:rPr>
        <w:t>n</w:t>
      </w:r>
      <w:r w:rsidR="00032493" w:rsidRPr="00091229">
        <w:rPr>
          <w:rFonts w:ascii="Palatino Linotype" w:eastAsia="Calibri" w:hAnsi="Palatino Linotype" w:cs="Arial"/>
          <w:lang w:val="es-ES"/>
        </w:rPr>
        <w:t>,</w:t>
      </w:r>
      <w:r w:rsidR="00B81371" w:rsidRPr="00091229">
        <w:rPr>
          <w:rFonts w:ascii="Palatino Linotype" w:eastAsia="Calibri" w:hAnsi="Palatino Linotype" w:cs="Arial"/>
          <w:lang w:val="es-ES"/>
        </w:rPr>
        <w:t xml:space="preserve"> </w:t>
      </w:r>
      <w:r w:rsidR="00875167" w:rsidRPr="00091229">
        <w:rPr>
          <w:rFonts w:ascii="Palatino Linotype" w:eastAsia="Calibri" w:hAnsi="Palatino Linotype" w:cs="Arial"/>
          <w:lang w:val="es-ES"/>
        </w:rPr>
        <w:t>ofrecieran pruebas y</w:t>
      </w:r>
      <w:r w:rsidR="00132C06" w:rsidRPr="00091229">
        <w:rPr>
          <w:rFonts w:ascii="Palatino Linotype" w:eastAsia="Calibri" w:hAnsi="Palatino Linotype" w:cs="Arial"/>
          <w:lang w:val="es-ES"/>
        </w:rPr>
        <w:t xml:space="preserve"> </w:t>
      </w:r>
      <w:r w:rsidR="00875167" w:rsidRPr="00091229">
        <w:rPr>
          <w:rFonts w:ascii="Palatino Linotype" w:eastAsia="Calibri" w:hAnsi="Palatino Linotype" w:cs="Arial"/>
          <w:lang w:val="es-ES"/>
        </w:rPr>
        <w:t>alegatos según corresponda a</w:t>
      </w:r>
      <w:r w:rsidR="004C20F2" w:rsidRPr="00091229">
        <w:rPr>
          <w:rFonts w:ascii="Palatino Linotype" w:eastAsia="Calibri" w:hAnsi="Palatino Linotype" w:cs="Arial"/>
          <w:lang w:val="es-ES"/>
        </w:rPr>
        <w:t xml:space="preserve"> </w:t>
      </w:r>
      <w:r w:rsidR="00875167" w:rsidRPr="00091229">
        <w:rPr>
          <w:rFonts w:ascii="Palatino Linotype" w:eastAsia="Calibri" w:hAnsi="Palatino Linotype" w:cs="Arial"/>
          <w:lang w:val="es-ES"/>
        </w:rPr>
        <w:t>l</w:t>
      </w:r>
      <w:r w:rsidR="004C20F2" w:rsidRPr="00091229">
        <w:rPr>
          <w:rFonts w:ascii="Palatino Linotype" w:eastAsia="Calibri" w:hAnsi="Palatino Linotype" w:cs="Arial"/>
          <w:lang w:val="es-ES"/>
        </w:rPr>
        <w:t>os</w:t>
      </w:r>
      <w:r w:rsidR="00875167" w:rsidRPr="00091229">
        <w:rPr>
          <w:rFonts w:ascii="Palatino Linotype" w:eastAsia="Calibri" w:hAnsi="Palatino Linotype" w:cs="Arial"/>
          <w:lang w:val="es-ES"/>
        </w:rPr>
        <w:t xml:space="preserve"> caso</w:t>
      </w:r>
      <w:r w:rsidR="004C20F2" w:rsidRPr="00091229">
        <w:rPr>
          <w:rFonts w:ascii="Palatino Linotype" w:eastAsia="Calibri" w:hAnsi="Palatino Linotype" w:cs="Arial"/>
          <w:lang w:val="es-ES"/>
        </w:rPr>
        <w:t>s</w:t>
      </w:r>
      <w:r w:rsidR="00875167" w:rsidRPr="00091229">
        <w:rPr>
          <w:rFonts w:ascii="Palatino Linotype" w:eastAsia="Calibri" w:hAnsi="Palatino Linotype" w:cs="Arial"/>
          <w:lang w:val="es-ES"/>
        </w:rPr>
        <w:t xml:space="preserve"> concreto</w:t>
      </w:r>
      <w:r w:rsidR="004C20F2" w:rsidRPr="00091229">
        <w:rPr>
          <w:rFonts w:ascii="Palatino Linotype" w:eastAsia="Calibri" w:hAnsi="Palatino Linotype" w:cs="Arial"/>
          <w:lang w:val="es-ES"/>
        </w:rPr>
        <w:t>s</w:t>
      </w:r>
      <w:r w:rsidR="00875167" w:rsidRPr="00091229">
        <w:rPr>
          <w:rFonts w:ascii="Palatino Linotype" w:eastAsia="Calibri" w:hAnsi="Palatino Linotype" w:cs="Arial"/>
          <w:lang w:val="es-ES"/>
        </w:rPr>
        <w:t xml:space="preserve">, </w:t>
      </w:r>
      <w:r w:rsidR="00F147C6" w:rsidRPr="00091229">
        <w:rPr>
          <w:rFonts w:ascii="Palatino Linotype" w:eastAsia="Calibri" w:hAnsi="Palatino Linotype" w:cs="Arial"/>
          <w:lang w:val="es-ES"/>
        </w:rPr>
        <w:t>de esta forma</w:t>
      </w:r>
      <w:r w:rsidR="00875167" w:rsidRPr="00091229">
        <w:rPr>
          <w:rFonts w:ascii="Palatino Linotype" w:eastAsia="Calibri" w:hAnsi="Palatino Linotype" w:cs="Arial"/>
          <w:lang w:val="es-ES"/>
        </w:rPr>
        <w:t xml:space="preserve"> para que el </w:t>
      </w:r>
      <w:r w:rsidR="00875167" w:rsidRPr="00091229">
        <w:rPr>
          <w:rFonts w:ascii="Palatino Linotype" w:eastAsia="Calibri" w:hAnsi="Palatino Linotype" w:cs="Arial"/>
          <w:b/>
          <w:lang w:val="es-ES"/>
        </w:rPr>
        <w:t>SUJETO OBLIGADO</w:t>
      </w:r>
      <w:r w:rsidR="00875167" w:rsidRPr="00091229">
        <w:rPr>
          <w:rFonts w:ascii="Palatino Linotype" w:eastAsia="Calibri" w:hAnsi="Palatino Linotype" w:cs="Arial"/>
          <w:lang w:val="es-ES"/>
        </w:rPr>
        <w:t xml:space="preserve"> </w:t>
      </w:r>
      <w:r w:rsidR="00B81371" w:rsidRPr="00091229">
        <w:rPr>
          <w:rFonts w:ascii="Palatino Linotype" w:eastAsia="Calibri" w:hAnsi="Palatino Linotype" w:cs="Arial"/>
          <w:lang w:val="es-ES"/>
        </w:rPr>
        <w:t>presentar</w:t>
      </w:r>
      <w:r w:rsidR="003A03D0" w:rsidRPr="00091229">
        <w:rPr>
          <w:rFonts w:ascii="Palatino Linotype" w:eastAsia="Calibri" w:hAnsi="Palatino Linotype" w:cs="Arial"/>
          <w:lang w:val="es-ES"/>
        </w:rPr>
        <w:t>a</w:t>
      </w:r>
      <w:r w:rsidR="00B81371" w:rsidRPr="00091229">
        <w:rPr>
          <w:rFonts w:ascii="Palatino Linotype" w:eastAsia="Calibri" w:hAnsi="Palatino Linotype" w:cs="Arial"/>
          <w:lang w:val="es-ES"/>
        </w:rPr>
        <w:t xml:space="preserve"> el Informe Justificado</w:t>
      </w:r>
      <w:r w:rsidR="00875167" w:rsidRPr="00091229">
        <w:rPr>
          <w:rFonts w:ascii="Palatino Linotype" w:eastAsia="Calibri" w:hAnsi="Palatino Linotype" w:cs="Arial"/>
          <w:lang w:val="es-ES"/>
        </w:rPr>
        <w:t xml:space="preserve"> procedente</w:t>
      </w:r>
      <w:r w:rsidR="00787184" w:rsidRPr="00091229">
        <w:rPr>
          <w:rFonts w:ascii="Palatino Linotype" w:eastAsia="Calibri" w:hAnsi="Palatino Linotype" w:cs="Arial"/>
          <w:lang w:val="es-ES"/>
        </w:rPr>
        <w:t>.</w:t>
      </w:r>
    </w:p>
    <w:p w14:paraId="3022AEC6" w14:textId="77777777" w:rsidR="007446C2" w:rsidRPr="00091229" w:rsidRDefault="007446C2" w:rsidP="00091229">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14A1E7B5" w14:textId="1530E856" w:rsidR="00C65729" w:rsidRPr="00091229" w:rsidRDefault="004D2F76" w:rsidP="00091229">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091229">
        <w:rPr>
          <w:rFonts w:ascii="Palatino Linotype" w:eastAsia="Calibri" w:hAnsi="Palatino Linotype" w:cs="Arial"/>
          <w:lang w:val="es-ES"/>
        </w:rPr>
        <w:t>E</w:t>
      </w:r>
      <w:r w:rsidR="00A10C51" w:rsidRPr="00091229">
        <w:rPr>
          <w:rFonts w:ascii="Palatino Linotype" w:eastAsia="Calibri" w:hAnsi="Palatino Linotype" w:cs="Arial"/>
          <w:lang w:val="es-ES"/>
        </w:rPr>
        <w:t xml:space="preserve">l </w:t>
      </w:r>
      <w:r w:rsidR="0086303A" w:rsidRPr="00091229">
        <w:rPr>
          <w:rFonts w:ascii="Palatino Linotype" w:eastAsia="Calibri" w:hAnsi="Palatino Linotype" w:cs="Arial"/>
          <w:lang w:val="es-ES"/>
        </w:rPr>
        <w:t>tres</w:t>
      </w:r>
      <w:r w:rsidR="00977BE7" w:rsidRPr="00091229">
        <w:rPr>
          <w:rFonts w:ascii="Palatino Linotype" w:eastAsia="Calibri" w:hAnsi="Palatino Linotype" w:cs="Arial"/>
          <w:lang w:val="es-ES"/>
        </w:rPr>
        <w:t xml:space="preserve"> (</w:t>
      </w:r>
      <w:r w:rsidRPr="00091229">
        <w:rPr>
          <w:rFonts w:ascii="Palatino Linotype" w:eastAsia="Calibri" w:hAnsi="Palatino Linotype" w:cs="Arial"/>
          <w:lang w:val="es-ES"/>
        </w:rPr>
        <w:t>0</w:t>
      </w:r>
      <w:r w:rsidR="0086303A" w:rsidRPr="00091229">
        <w:rPr>
          <w:rFonts w:ascii="Palatino Linotype" w:eastAsia="Calibri" w:hAnsi="Palatino Linotype" w:cs="Arial"/>
          <w:lang w:val="es-ES"/>
        </w:rPr>
        <w:t>3</w:t>
      </w:r>
      <w:r w:rsidR="00977BE7" w:rsidRPr="00091229">
        <w:rPr>
          <w:rFonts w:ascii="Palatino Linotype" w:eastAsia="Calibri" w:hAnsi="Palatino Linotype" w:cs="Arial"/>
          <w:lang w:val="es-ES"/>
        </w:rPr>
        <w:t xml:space="preserve">) de </w:t>
      </w:r>
      <w:r w:rsidR="0086303A" w:rsidRPr="00091229">
        <w:rPr>
          <w:rFonts w:ascii="Palatino Linotype" w:eastAsia="Calibri" w:hAnsi="Palatino Linotype" w:cs="Arial"/>
          <w:lang w:val="es-ES"/>
        </w:rPr>
        <w:t>julio</w:t>
      </w:r>
      <w:r w:rsidR="001C3FC7" w:rsidRPr="00091229">
        <w:rPr>
          <w:rFonts w:ascii="Palatino Linotype" w:eastAsia="Calibri" w:hAnsi="Palatino Linotype" w:cs="Arial"/>
          <w:lang w:val="es-ES"/>
        </w:rPr>
        <w:t xml:space="preserve"> de dos mil </w:t>
      </w:r>
      <w:r w:rsidR="00C05BC8" w:rsidRPr="00091229">
        <w:rPr>
          <w:rFonts w:ascii="Palatino Linotype" w:eastAsia="Calibri" w:hAnsi="Palatino Linotype" w:cs="Arial"/>
          <w:lang w:val="es-ES"/>
        </w:rPr>
        <w:t>diecinueve</w:t>
      </w:r>
      <w:r w:rsidR="001C3FC7" w:rsidRPr="00091229">
        <w:rPr>
          <w:rFonts w:ascii="Palatino Linotype" w:eastAsia="Calibri" w:hAnsi="Palatino Linotype" w:cs="Arial"/>
          <w:lang w:val="es-ES"/>
        </w:rPr>
        <w:t xml:space="preserve">, el </w:t>
      </w:r>
      <w:r w:rsidR="001C3FC7" w:rsidRPr="00091229">
        <w:rPr>
          <w:rFonts w:ascii="Palatino Linotype" w:eastAsia="Calibri" w:hAnsi="Palatino Linotype" w:cs="Arial"/>
          <w:b/>
          <w:lang w:val="es-ES"/>
        </w:rPr>
        <w:t>SUJETO OBLIGADO</w:t>
      </w:r>
      <w:r w:rsidR="00C65729" w:rsidRPr="00091229">
        <w:rPr>
          <w:rFonts w:ascii="Palatino Linotype" w:eastAsia="Calibri" w:hAnsi="Palatino Linotype" w:cs="Arial"/>
          <w:b/>
          <w:lang w:val="es-ES"/>
        </w:rPr>
        <w:t>,</w:t>
      </w:r>
      <w:r w:rsidR="001C3FC7" w:rsidRPr="00091229">
        <w:rPr>
          <w:rFonts w:ascii="Palatino Linotype" w:eastAsia="Calibri" w:hAnsi="Palatino Linotype" w:cs="Arial"/>
          <w:lang w:val="es-ES"/>
        </w:rPr>
        <w:t xml:space="preserve"> </w:t>
      </w:r>
      <w:r w:rsidR="00CF6EB1" w:rsidRPr="00091229">
        <w:rPr>
          <w:rFonts w:ascii="Palatino Linotype" w:eastAsia="Calibri" w:hAnsi="Palatino Linotype" w:cs="Arial"/>
          <w:lang w:val="es-ES"/>
        </w:rPr>
        <w:t>a manera de informe</w:t>
      </w:r>
      <w:r w:rsidR="001C3FC7" w:rsidRPr="00091229">
        <w:rPr>
          <w:rFonts w:ascii="Palatino Linotype" w:eastAsia="Calibri" w:hAnsi="Palatino Linotype" w:cs="Arial"/>
          <w:lang w:val="es-ES"/>
        </w:rPr>
        <w:t xml:space="preserve"> justificado</w:t>
      </w:r>
      <w:r w:rsidR="00C65729" w:rsidRPr="00091229">
        <w:rPr>
          <w:rFonts w:ascii="Palatino Linotype" w:eastAsia="Calibri" w:hAnsi="Palatino Linotype" w:cs="Arial"/>
          <w:lang w:val="es-ES"/>
        </w:rPr>
        <w:t>,</w:t>
      </w:r>
      <w:r w:rsidR="001C3FC7" w:rsidRPr="00091229">
        <w:rPr>
          <w:rFonts w:ascii="Palatino Linotype" w:eastAsia="Calibri" w:hAnsi="Palatino Linotype" w:cs="Arial"/>
          <w:lang w:val="es-ES"/>
        </w:rPr>
        <w:t xml:space="preserve"> </w:t>
      </w:r>
      <w:r w:rsidR="009C5387" w:rsidRPr="00091229">
        <w:rPr>
          <w:rFonts w:ascii="Palatino Linotype" w:eastAsia="Calibri" w:hAnsi="Palatino Linotype" w:cs="Arial"/>
          <w:lang w:val="es-ES"/>
        </w:rPr>
        <w:t>subió</w:t>
      </w:r>
      <w:r w:rsidR="00C65729" w:rsidRPr="00091229">
        <w:rPr>
          <w:rFonts w:ascii="Palatino Linotype" w:eastAsia="Calibri" w:hAnsi="Palatino Linotype" w:cs="Arial"/>
          <w:lang w:val="es-ES"/>
        </w:rPr>
        <w:t xml:space="preserve"> </w:t>
      </w:r>
      <w:r w:rsidR="009C5387" w:rsidRPr="00091229">
        <w:rPr>
          <w:rFonts w:ascii="Palatino Linotype" w:eastAsia="Calibri" w:hAnsi="Palatino Linotype" w:cs="Arial"/>
          <w:lang w:val="es-ES"/>
        </w:rPr>
        <w:t xml:space="preserve">cuatro (04) </w:t>
      </w:r>
      <w:r w:rsidR="00D056A3" w:rsidRPr="00091229">
        <w:rPr>
          <w:rFonts w:ascii="Palatino Linotype" w:eastAsia="Calibri" w:hAnsi="Palatino Linotype" w:cs="Arial"/>
          <w:lang w:val="es-ES"/>
        </w:rPr>
        <w:t>archivos</w:t>
      </w:r>
      <w:r w:rsidR="00222794" w:rsidRPr="00091229">
        <w:rPr>
          <w:rFonts w:ascii="Palatino Linotype" w:eastAsia="Calibri" w:hAnsi="Palatino Linotype" w:cs="Arial"/>
          <w:lang w:val="es-ES"/>
        </w:rPr>
        <w:t xml:space="preserve"> que correspondían al Presupuesto de Ingresos Detallado del uno (01) de enero al treinta y uno (31) de diciembre del dos mil dieciocho y del uno (01) de enero al treinta y uno (31) de diciembre del dos mil diecinueve</w:t>
      </w:r>
      <w:r w:rsidR="00D056A3" w:rsidRPr="00091229">
        <w:rPr>
          <w:rFonts w:ascii="Palatino Linotype" w:eastAsia="Calibri" w:hAnsi="Palatino Linotype" w:cs="Arial"/>
          <w:lang w:val="es-ES"/>
        </w:rPr>
        <w:t xml:space="preserve">, mismos que fueron puestos a la vista del </w:t>
      </w:r>
      <w:r w:rsidR="00D056A3" w:rsidRPr="00091229">
        <w:rPr>
          <w:rFonts w:ascii="Palatino Linotype" w:eastAsia="Calibri" w:hAnsi="Palatino Linotype" w:cs="Arial"/>
          <w:b/>
          <w:lang w:val="es-ES"/>
        </w:rPr>
        <w:t>RECURRENTE</w:t>
      </w:r>
      <w:r w:rsidR="00D056A3" w:rsidRPr="00091229">
        <w:rPr>
          <w:rFonts w:ascii="Palatino Linotype" w:eastAsia="Calibri" w:hAnsi="Palatino Linotype" w:cs="Arial"/>
          <w:lang w:val="es-ES"/>
        </w:rPr>
        <w:t xml:space="preserve"> </w:t>
      </w:r>
      <w:r w:rsidR="009329D9" w:rsidRPr="00091229">
        <w:rPr>
          <w:rFonts w:ascii="Palatino Linotype" w:eastAsia="Calibri" w:hAnsi="Palatino Linotype" w:cs="Arial"/>
          <w:lang w:val="es-ES"/>
        </w:rPr>
        <w:t xml:space="preserve">en fecha veintinueve (29) de julio de dos mil diecinueve, </w:t>
      </w:r>
      <w:r w:rsidR="00D056A3" w:rsidRPr="00091229">
        <w:rPr>
          <w:rFonts w:ascii="Palatino Linotype" w:eastAsia="Calibri" w:hAnsi="Palatino Linotype" w:cs="Arial"/>
          <w:lang w:val="es-ES"/>
        </w:rPr>
        <w:t xml:space="preserve">toda vez que éste, como razones o motivos de inconformidad del recurso de revisión que hoy se resuelve, señaló que el </w:t>
      </w:r>
      <w:r w:rsidR="00D056A3" w:rsidRPr="00091229">
        <w:rPr>
          <w:rFonts w:ascii="Palatino Linotype" w:eastAsia="Calibri" w:hAnsi="Palatino Linotype" w:cs="Arial"/>
          <w:b/>
          <w:lang w:val="es-ES"/>
        </w:rPr>
        <w:t>SUJETO OBLIGADO</w:t>
      </w:r>
      <w:r w:rsidR="00D056A3" w:rsidRPr="00091229">
        <w:rPr>
          <w:rFonts w:ascii="Palatino Linotype" w:eastAsia="Calibri" w:hAnsi="Palatino Linotype" w:cs="Arial"/>
          <w:lang w:val="es-ES"/>
        </w:rPr>
        <w:t xml:space="preserve"> no había adjuntado ningún documento en su respuesta. Por lo anterior, se le concedió un plazo de tres (03) días al particular para que manifestara lo que su derecho conviniera; empero, no ejerció este derecho.</w:t>
      </w:r>
    </w:p>
    <w:p w14:paraId="6BDAF48E" w14:textId="77777777" w:rsidR="00D056A3" w:rsidRPr="00091229" w:rsidRDefault="00D056A3" w:rsidP="0009122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F34B2AF" w14:textId="6911921B" w:rsidR="00D056A3" w:rsidRPr="00091229" w:rsidRDefault="00D056A3" w:rsidP="00091229">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091229">
        <w:rPr>
          <w:rFonts w:ascii="Palatino Linotype" w:eastAsia="Calibri" w:hAnsi="Palatino Linotype" w:cs="Arial"/>
          <w:lang w:val="es-ES"/>
        </w:rPr>
        <w:t xml:space="preserve">Posteriormente, el ocho (08) de agosto de dos mil diecinueve, el </w:t>
      </w:r>
      <w:r w:rsidRPr="00091229">
        <w:rPr>
          <w:rFonts w:ascii="Palatino Linotype" w:eastAsia="Calibri" w:hAnsi="Palatino Linotype" w:cs="Arial"/>
          <w:b/>
          <w:lang w:val="es-ES"/>
        </w:rPr>
        <w:t>SUJETO OBLIGADO</w:t>
      </w:r>
      <w:r w:rsidRPr="00091229">
        <w:rPr>
          <w:rFonts w:ascii="Palatino Linotype" w:eastAsia="Calibri" w:hAnsi="Palatino Linotype" w:cs="Arial"/>
          <w:lang w:val="es-ES"/>
        </w:rPr>
        <w:t xml:space="preserve"> decidió subir al </w:t>
      </w:r>
      <w:r w:rsidRPr="00091229">
        <w:rPr>
          <w:rFonts w:ascii="Palatino Linotype" w:eastAsia="Calibri" w:hAnsi="Palatino Linotype" w:cs="Arial"/>
          <w:i/>
          <w:lang w:val="es-ES"/>
        </w:rPr>
        <w:t>SAIMEX</w:t>
      </w:r>
      <w:r w:rsidRPr="00091229">
        <w:rPr>
          <w:rFonts w:ascii="Palatino Linotype" w:eastAsia="Calibri" w:hAnsi="Palatino Linotype" w:cs="Arial"/>
          <w:lang w:val="es-ES"/>
        </w:rPr>
        <w:t xml:space="preserve"> treinta y siete (37) archivos m</w:t>
      </w:r>
      <w:r w:rsidR="00632F9B" w:rsidRPr="00091229">
        <w:rPr>
          <w:rFonts w:ascii="Palatino Linotype" w:eastAsia="Calibri" w:hAnsi="Palatino Linotype" w:cs="Arial"/>
          <w:lang w:val="es-ES"/>
        </w:rPr>
        <w:t xml:space="preserve">ás, </w:t>
      </w:r>
      <w:r w:rsidR="00457184" w:rsidRPr="00091229">
        <w:rPr>
          <w:rFonts w:ascii="Palatino Linotype" w:eastAsia="Calibri" w:hAnsi="Palatino Linotype" w:cs="Arial"/>
          <w:lang w:val="es-ES"/>
        </w:rPr>
        <w:t>los cuales se describen a continuación:</w:t>
      </w:r>
    </w:p>
    <w:p w14:paraId="16C04486" w14:textId="6E06178D" w:rsidR="00457184" w:rsidRPr="00091229" w:rsidRDefault="00457184" w:rsidP="00091229">
      <w:pPr>
        <w:pStyle w:val="Prrafodelista"/>
        <w:numPr>
          <w:ilvl w:val="1"/>
          <w:numId w:val="4"/>
        </w:numPr>
        <w:tabs>
          <w:tab w:val="left" w:pos="426"/>
          <w:tab w:val="left" w:pos="993"/>
        </w:tabs>
        <w:spacing w:line="360" w:lineRule="auto"/>
        <w:ind w:left="567" w:firstLine="1"/>
        <w:jc w:val="both"/>
        <w:rPr>
          <w:rFonts w:ascii="Palatino Linotype" w:eastAsia="Calibri" w:hAnsi="Palatino Linotype" w:cs="Arial"/>
          <w:color w:val="000000" w:themeColor="text1"/>
          <w:lang w:val="es-ES"/>
        </w:rPr>
      </w:pPr>
      <w:r w:rsidRPr="00091229">
        <w:rPr>
          <w:rFonts w:ascii="Palatino Linotype" w:eastAsia="Calibri" w:hAnsi="Palatino Linotype" w:cs="Arial"/>
          <w:b/>
          <w:i/>
          <w:color w:val="000000" w:themeColor="text1"/>
          <w:lang w:val="es-ES"/>
        </w:rPr>
        <w:t>“RESPUESTA 47.docx”</w:t>
      </w:r>
      <w:r w:rsidRPr="00091229">
        <w:rPr>
          <w:rFonts w:ascii="Palatino Linotype" w:eastAsia="Calibri" w:hAnsi="Palatino Linotype" w:cs="Arial"/>
          <w:color w:val="000000" w:themeColor="text1"/>
          <w:lang w:val="es-ES"/>
        </w:rPr>
        <w:t xml:space="preserve">: Documento de Word constante de una sola foja, que contiene la respuesta del </w:t>
      </w:r>
      <w:r w:rsidRPr="00091229">
        <w:rPr>
          <w:rFonts w:ascii="Palatino Linotype" w:eastAsia="Calibri" w:hAnsi="Palatino Linotype" w:cs="Arial"/>
          <w:b/>
          <w:color w:val="000000" w:themeColor="text1"/>
          <w:lang w:val="es-ES"/>
        </w:rPr>
        <w:t>SUJETO OBLIGADO</w:t>
      </w:r>
      <w:r w:rsidRPr="00091229">
        <w:rPr>
          <w:rFonts w:ascii="Palatino Linotype" w:eastAsia="Calibri" w:hAnsi="Palatino Linotype" w:cs="Arial"/>
          <w:color w:val="000000" w:themeColor="text1"/>
          <w:lang w:val="es-ES"/>
        </w:rPr>
        <w:t xml:space="preserve"> inmersa en el acuse pertinente de cinco (05) de junio de dos mil diecinueve, y que fuera expuesto en su literalidad en el párrafo </w:t>
      </w:r>
      <w:r w:rsidRPr="00091229">
        <w:rPr>
          <w:rFonts w:ascii="Palatino Linotype" w:eastAsia="Calibri" w:hAnsi="Palatino Linotype" w:cs="Arial"/>
          <w:b/>
          <w:color w:val="000000" w:themeColor="text1"/>
          <w:lang w:val="es-ES"/>
        </w:rPr>
        <w:t>4</w:t>
      </w:r>
      <w:r w:rsidRPr="00091229">
        <w:rPr>
          <w:rFonts w:ascii="Palatino Linotype" w:eastAsia="Calibri" w:hAnsi="Palatino Linotype" w:cs="Arial"/>
          <w:color w:val="000000" w:themeColor="text1"/>
          <w:lang w:val="es-ES"/>
        </w:rPr>
        <w:t xml:space="preserve"> de la presente resolución.</w:t>
      </w:r>
    </w:p>
    <w:p w14:paraId="2E355469" w14:textId="4A58A4C6" w:rsidR="009C2A7A" w:rsidRPr="00091229" w:rsidRDefault="001F2F25" w:rsidP="00091229">
      <w:pPr>
        <w:pStyle w:val="Prrafodelista"/>
        <w:numPr>
          <w:ilvl w:val="1"/>
          <w:numId w:val="4"/>
        </w:numPr>
        <w:tabs>
          <w:tab w:val="left" w:pos="426"/>
          <w:tab w:val="left" w:pos="993"/>
        </w:tabs>
        <w:spacing w:line="360" w:lineRule="auto"/>
        <w:ind w:left="567" w:firstLine="1"/>
        <w:jc w:val="both"/>
        <w:rPr>
          <w:rFonts w:ascii="Palatino Linotype" w:eastAsia="Calibri" w:hAnsi="Palatino Linotype" w:cs="Arial"/>
          <w:lang w:val="es-ES"/>
        </w:rPr>
      </w:pPr>
      <w:r w:rsidRPr="00091229">
        <w:rPr>
          <w:rFonts w:ascii="Palatino Linotype" w:eastAsia="Calibri" w:hAnsi="Palatino Linotype" w:cs="Arial"/>
          <w:b/>
          <w:i/>
          <w:color w:val="000000" w:themeColor="text1"/>
          <w:lang w:val="es-ES"/>
        </w:rPr>
        <w:t>“</w:t>
      </w:r>
      <w:r w:rsidRPr="00091229">
        <w:rPr>
          <w:rFonts w:ascii="Palatino Linotype" w:eastAsia="Calibri" w:hAnsi="Palatino Linotype" w:cs="Arial"/>
          <w:b/>
          <w:i/>
          <w:lang w:val="es-ES"/>
        </w:rPr>
        <w:t>3. Presupuesto de Ingresos Detallado (PbRM-03a) (1</w:t>
      </w:r>
      <w:proofErr w:type="gramStart"/>
      <w:r w:rsidRPr="00091229">
        <w:rPr>
          <w:rFonts w:ascii="Palatino Linotype" w:eastAsia="Calibri" w:hAnsi="Palatino Linotype" w:cs="Arial"/>
          <w:b/>
          <w:i/>
          <w:lang w:val="es-ES"/>
        </w:rPr>
        <w:t>)RESPUESTA</w:t>
      </w:r>
      <w:proofErr w:type="gramEnd"/>
      <w:r w:rsidRPr="00091229">
        <w:rPr>
          <w:rFonts w:ascii="Palatino Linotype" w:eastAsia="Calibri" w:hAnsi="Palatino Linotype" w:cs="Arial"/>
          <w:b/>
          <w:i/>
          <w:lang w:val="es-ES"/>
        </w:rPr>
        <w:t xml:space="preserve"> SOL.47-2.pdf”</w:t>
      </w:r>
      <w:r w:rsidRPr="00091229">
        <w:rPr>
          <w:rFonts w:ascii="Palatino Linotype" w:eastAsia="Calibri" w:hAnsi="Palatino Linotype" w:cs="Arial"/>
          <w:lang w:val="es-ES"/>
        </w:rPr>
        <w:t xml:space="preserve">: Contiene nuevamente el </w:t>
      </w:r>
      <w:r w:rsidRPr="00091229">
        <w:rPr>
          <w:rFonts w:ascii="Palatino Linotype" w:eastAsia="Calibri" w:hAnsi="Palatino Linotype" w:cs="Arial"/>
          <w:i/>
          <w:lang w:val="es-ES"/>
        </w:rPr>
        <w:t>Presupuesto de Ingresos Detallado</w:t>
      </w:r>
      <w:r w:rsidRPr="00091229">
        <w:rPr>
          <w:rFonts w:ascii="Palatino Linotype" w:eastAsia="Calibri" w:hAnsi="Palatino Linotype" w:cs="Arial"/>
          <w:lang w:val="es-ES"/>
        </w:rPr>
        <w:t xml:space="preserve"> del Municipio de </w:t>
      </w:r>
      <w:proofErr w:type="spellStart"/>
      <w:r w:rsidRPr="00091229">
        <w:rPr>
          <w:rFonts w:ascii="Palatino Linotype" w:eastAsia="Calibri" w:hAnsi="Palatino Linotype" w:cs="Arial"/>
          <w:lang w:val="es-ES"/>
        </w:rPr>
        <w:t>Cocotitlán</w:t>
      </w:r>
      <w:proofErr w:type="spellEnd"/>
      <w:r w:rsidRPr="00091229">
        <w:rPr>
          <w:rFonts w:ascii="Palatino Linotype" w:eastAsia="Calibri" w:hAnsi="Palatino Linotype" w:cs="Arial"/>
          <w:lang w:val="es-ES"/>
        </w:rPr>
        <w:t xml:space="preserve"> correspondiente al periodo del uno (01) de enero al treinta y uno (31) de diciembre de dos mil diecinueve.</w:t>
      </w:r>
    </w:p>
    <w:p w14:paraId="2576A717" w14:textId="68FB00CE" w:rsidR="001F2F25" w:rsidRPr="00091229" w:rsidRDefault="001F2F25" w:rsidP="00091229">
      <w:pPr>
        <w:pStyle w:val="Prrafodelista"/>
        <w:numPr>
          <w:ilvl w:val="1"/>
          <w:numId w:val="4"/>
        </w:numPr>
        <w:tabs>
          <w:tab w:val="left" w:pos="426"/>
          <w:tab w:val="left" w:pos="993"/>
        </w:tabs>
        <w:spacing w:line="360" w:lineRule="auto"/>
        <w:ind w:left="567" w:firstLine="1"/>
        <w:jc w:val="both"/>
        <w:rPr>
          <w:rFonts w:ascii="Palatino Linotype" w:eastAsia="Calibri" w:hAnsi="Palatino Linotype" w:cs="Arial"/>
          <w:lang w:val="es-ES"/>
        </w:rPr>
      </w:pPr>
      <w:r w:rsidRPr="00091229">
        <w:rPr>
          <w:rFonts w:ascii="Palatino Linotype" w:eastAsia="Calibri" w:hAnsi="Palatino Linotype" w:cs="Arial"/>
          <w:b/>
          <w:i/>
          <w:lang w:val="es-ES"/>
        </w:rPr>
        <w:t>“4. Presupuesto de Egresos Global Calendarizado (</w:t>
      </w:r>
      <w:proofErr w:type="spellStart"/>
      <w:r w:rsidRPr="00091229">
        <w:rPr>
          <w:rFonts w:ascii="Palatino Linotype" w:eastAsia="Calibri" w:hAnsi="Palatino Linotype" w:cs="Arial"/>
          <w:b/>
          <w:i/>
          <w:lang w:val="es-ES"/>
        </w:rPr>
        <w:t>PbRM</w:t>
      </w:r>
      <w:proofErr w:type="spellEnd"/>
      <w:r w:rsidRPr="00091229">
        <w:rPr>
          <w:rFonts w:ascii="Palatino Linotype" w:eastAsia="Calibri" w:hAnsi="Palatino Linotype" w:cs="Arial"/>
          <w:b/>
          <w:i/>
          <w:lang w:val="es-ES"/>
        </w:rPr>
        <w:t xml:space="preserve"> 04c) (1</w:t>
      </w:r>
      <w:proofErr w:type="gramStart"/>
      <w:r w:rsidRPr="00091229">
        <w:rPr>
          <w:rFonts w:ascii="Palatino Linotype" w:eastAsia="Calibri" w:hAnsi="Palatino Linotype" w:cs="Arial"/>
          <w:b/>
          <w:i/>
          <w:lang w:val="es-ES"/>
        </w:rPr>
        <w:t>)RESPUESTASOL.47</w:t>
      </w:r>
      <w:proofErr w:type="gramEnd"/>
      <w:r w:rsidRPr="00091229">
        <w:rPr>
          <w:rFonts w:ascii="Palatino Linotype" w:eastAsia="Calibri" w:hAnsi="Palatino Linotype" w:cs="Arial"/>
          <w:b/>
          <w:i/>
          <w:lang w:val="es-ES"/>
        </w:rPr>
        <w:t>-2018-2.pdf”</w:t>
      </w:r>
      <w:r w:rsidRPr="00091229">
        <w:rPr>
          <w:rFonts w:ascii="Palatino Linotype" w:eastAsia="Calibri" w:hAnsi="Palatino Linotype" w:cs="Arial"/>
          <w:lang w:val="es-ES"/>
        </w:rPr>
        <w:t xml:space="preserve">: Documento en formato </w:t>
      </w:r>
      <w:r w:rsidRPr="00091229">
        <w:rPr>
          <w:rFonts w:ascii="Palatino Linotype" w:eastAsia="Calibri" w:hAnsi="Palatino Linotype" w:cs="Arial"/>
          <w:i/>
          <w:lang w:val="es-ES"/>
        </w:rPr>
        <w:t>PDF</w:t>
      </w:r>
      <w:r w:rsidRPr="00091229">
        <w:rPr>
          <w:rFonts w:ascii="Palatino Linotype" w:eastAsia="Calibri" w:hAnsi="Palatino Linotype" w:cs="Arial"/>
          <w:lang w:val="es-ES"/>
        </w:rPr>
        <w:t xml:space="preserve"> que, en treinta y un (fojas) muestra el </w:t>
      </w:r>
      <w:r w:rsidRPr="00091229">
        <w:rPr>
          <w:rFonts w:ascii="Palatino Linotype" w:eastAsia="Calibri" w:hAnsi="Palatino Linotype" w:cs="Arial"/>
          <w:i/>
          <w:lang w:val="es-ES"/>
        </w:rPr>
        <w:t>Presupuesto de Egresos Global Calendarizado</w:t>
      </w:r>
      <w:r w:rsidRPr="00091229">
        <w:rPr>
          <w:rFonts w:ascii="Palatino Linotype" w:eastAsia="Calibri" w:hAnsi="Palatino Linotype" w:cs="Arial"/>
          <w:lang w:val="es-ES"/>
        </w:rPr>
        <w:t xml:space="preserve"> del Municipio de </w:t>
      </w:r>
      <w:proofErr w:type="spellStart"/>
      <w:r w:rsidRPr="00091229">
        <w:rPr>
          <w:rFonts w:ascii="Palatino Linotype" w:eastAsia="Calibri" w:hAnsi="Palatino Linotype" w:cs="Arial"/>
          <w:lang w:val="es-ES"/>
        </w:rPr>
        <w:t>Cocotitlán</w:t>
      </w:r>
      <w:proofErr w:type="spellEnd"/>
      <w:r w:rsidRPr="00091229">
        <w:rPr>
          <w:rFonts w:ascii="Palatino Linotype" w:eastAsia="Calibri" w:hAnsi="Palatino Linotype" w:cs="Arial"/>
          <w:lang w:val="es-ES"/>
        </w:rPr>
        <w:t>, por el periodo del uno (01) de enero al treinta y uno (31) de diciembre de dos mil dieciocho.</w:t>
      </w:r>
    </w:p>
    <w:p w14:paraId="1C57A604" w14:textId="77777777" w:rsidR="009329D9" w:rsidRPr="00091229" w:rsidRDefault="009329D9" w:rsidP="00091229">
      <w:pPr>
        <w:pStyle w:val="Prrafodelista"/>
        <w:tabs>
          <w:tab w:val="left" w:pos="426"/>
          <w:tab w:val="left" w:pos="993"/>
        </w:tabs>
        <w:spacing w:line="360" w:lineRule="auto"/>
        <w:ind w:left="568"/>
        <w:jc w:val="both"/>
        <w:rPr>
          <w:rFonts w:ascii="Palatino Linotype" w:eastAsia="Calibri" w:hAnsi="Palatino Linotype" w:cs="Arial"/>
          <w:lang w:val="es-ES"/>
        </w:rPr>
      </w:pPr>
    </w:p>
    <w:p w14:paraId="6988A44B" w14:textId="156438D1" w:rsidR="009329D9" w:rsidRPr="00091229" w:rsidRDefault="009329D9" w:rsidP="00091229">
      <w:pPr>
        <w:pStyle w:val="Prrafodelista"/>
        <w:tabs>
          <w:tab w:val="left" w:pos="426"/>
          <w:tab w:val="left" w:pos="993"/>
        </w:tabs>
        <w:spacing w:line="360" w:lineRule="auto"/>
        <w:ind w:left="568"/>
        <w:jc w:val="both"/>
        <w:rPr>
          <w:rFonts w:ascii="Palatino Linotype" w:eastAsia="Calibri" w:hAnsi="Palatino Linotype" w:cs="Arial"/>
          <w:lang w:val="es-ES"/>
        </w:rPr>
      </w:pPr>
      <w:r w:rsidRPr="00091229">
        <w:rPr>
          <w:rFonts w:ascii="Palatino Linotype" w:eastAsia="Calibri" w:hAnsi="Palatino Linotype" w:cs="Arial"/>
          <w:lang w:val="es-ES"/>
        </w:rPr>
        <w:t xml:space="preserve">No es ocioso manifestar que, por razones totalmente desconocidas para este Órgano </w:t>
      </w:r>
      <w:proofErr w:type="spellStart"/>
      <w:r w:rsidRPr="00091229">
        <w:rPr>
          <w:rFonts w:ascii="Palatino Linotype" w:eastAsia="Calibri" w:hAnsi="Palatino Linotype" w:cs="Arial"/>
          <w:lang w:val="es-ES"/>
        </w:rPr>
        <w:t>Resolutor</w:t>
      </w:r>
      <w:proofErr w:type="spellEnd"/>
      <w:r w:rsidRPr="00091229">
        <w:rPr>
          <w:rFonts w:ascii="Palatino Linotype" w:eastAsia="Calibri" w:hAnsi="Palatino Linotype" w:cs="Arial"/>
          <w:lang w:val="es-ES"/>
        </w:rPr>
        <w:t xml:space="preserve">, se aprecia que el </w:t>
      </w:r>
      <w:r w:rsidRPr="00091229">
        <w:rPr>
          <w:rFonts w:ascii="Palatino Linotype" w:eastAsia="Calibri" w:hAnsi="Palatino Linotype" w:cs="Arial"/>
          <w:b/>
          <w:lang w:val="es-ES"/>
        </w:rPr>
        <w:t>SUJETO OBLIGADO</w:t>
      </w:r>
      <w:r w:rsidRPr="00091229">
        <w:rPr>
          <w:rFonts w:ascii="Palatino Linotype" w:eastAsia="Calibri" w:hAnsi="Palatino Linotype" w:cs="Arial"/>
          <w:lang w:val="es-ES"/>
        </w:rPr>
        <w:t xml:space="preserve"> determinó subir el archivo en mérito un total de treinta y cuatro (34) veces en el apartado de </w:t>
      </w:r>
      <w:r w:rsidRPr="00091229">
        <w:rPr>
          <w:rFonts w:ascii="Palatino Linotype" w:eastAsia="Calibri" w:hAnsi="Palatino Linotype" w:cs="Arial"/>
          <w:i/>
          <w:lang w:val="es-ES"/>
        </w:rPr>
        <w:t>Manifestaciones</w:t>
      </w:r>
      <w:r w:rsidRPr="00091229">
        <w:rPr>
          <w:rFonts w:ascii="Palatino Linotype" w:eastAsia="Calibri" w:hAnsi="Palatino Linotype" w:cs="Arial"/>
          <w:lang w:val="es-ES"/>
        </w:rPr>
        <w:t xml:space="preserve"> del </w:t>
      </w:r>
      <w:r w:rsidRPr="00091229">
        <w:rPr>
          <w:rFonts w:ascii="Palatino Linotype" w:eastAsia="Calibri" w:hAnsi="Palatino Linotype" w:cs="Arial"/>
          <w:i/>
          <w:lang w:val="es-ES"/>
        </w:rPr>
        <w:t>SAIMEX</w:t>
      </w:r>
      <w:r w:rsidRPr="00091229">
        <w:rPr>
          <w:rFonts w:ascii="Palatino Linotype" w:eastAsia="Calibri" w:hAnsi="Palatino Linotype" w:cs="Arial"/>
          <w:lang w:val="es-ES"/>
        </w:rPr>
        <w:t>.</w:t>
      </w:r>
    </w:p>
    <w:p w14:paraId="3A13BDF8" w14:textId="77777777" w:rsidR="009329D9" w:rsidRPr="00091229" w:rsidRDefault="009329D9" w:rsidP="00091229">
      <w:pPr>
        <w:pStyle w:val="Prrafodelista"/>
        <w:tabs>
          <w:tab w:val="left" w:pos="426"/>
          <w:tab w:val="left" w:pos="993"/>
        </w:tabs>
        <w:spacing w:line="360" w:lineRule="auto"/>
        <w:ind w:left="568"/>
        <w:jc w:val="both"/>
        <w:rPr>
          <w:rFonts w:ascii="Palatino Linotype" w:eastAsia="Calibri" w:hAnsi="Palatino Linotype" w:cs="Arial"/>
          <w:lang w:val="es-ES"/>
        </w:rPr>
      </w:pPr>
    </w:p>
    <w:p w14:paraId="40E462CC" w14:textId="16346FEE" w:rsidR="009329D9" w:rsidRPr="00091229" w:rsidRDefault="009329D9" w:rsidP="00091229">
      <w:pPr>
        <w:pStyle w:val="Prrafodelista"/>
        <w:numPr>
          <w:ilvl w:val="1"/>
          <w:numId w:val="4"/>
        </w:numPr>
        <w:tabs>
          <w:tab w:val="left" w:pos="426"/>
          <w:tab w:val="left" w:pos="993"/>
        </w:tabs>
        <w:spacing w:line="360" w:lineRule="auto"/>
        <w:ind w:left="568" w:firstLine="1"/>
        <w:jc w:val="both"/>
        <w:rPr>
          <w:rFonts w:ascii="Palatino Linotype" w:eastAsia="Calibri" w:hAnsi="Palatino Linotype" w:cs="Arial"/>
          <w:lang w:val="es-ES"/>
        </w:rPr>
      </w:pPr>
      <w:r w:rsidRPr="00091229">
        <w:rPr>
          <w:rFonts w:ascii="Palatino Linotype" w:eastAsia="Calibri" w:hAnsi="Palatino Linotype" w:cs="Arial"/>
          <w:b/>
          <w:i/>
          <w:lang w:val="es-ES"/>
        </w:rPr>
        <w:t>“4. Presupuesto de Egresos Global Calendarizado (PbRM-04c) (1</w:t>
      </w:r>
      <w:proofErr w:type="gramStart"/>
      <w:r w:rsidRPr="00091229">
        <w:rPr>
          <w:rFonts w:ascii="Palatino Linotype" w:eastAsia="Calibri" w:hAnsi="Palatino Linotype" w:cs="Arial"/>
          <w:b/>
          <w:i/>
          <w:lang w:val="es-ES"/>
        </w:rPr>
        <w:t>)RESPUESTA</w:t>
      </w:r>
      <w:proofErr w:type="gramEnd"/>
      <w:r w:rsidRPr="00091229">
        <w:rPr>
          <w:rFonts w:ascii="Palatino Linotype" w:eastAsia="Calibri" w:hAnsi="Palatino Linotype" w:cs="Arial"/>
          <w:b/>
          <w:i/>
          <w:lang w:val="es-ES"/>
        </w:rPr>
        <w:t xml:space="preserve"> SOL.47-1.pdf”</w:t>
      </w:r>
      <w:r w:rsidRPr="00091229">
        <w:rPr>
          <w:rFonts w:ascii="Palatino Linotype" w:eastAsia="Calibri" w:hAnsi="Palatino Linotype" w:cs="Arial"/>
          <w:lang w:val="es-ES"/>
        </w:rPr>
        <w:t xml:space="preserve">: Documento en formato </w:t>
      </w:r>
      <w:r w:rsidRPr="00091229">
        <w:rPr>
          <w:rFonts w:ascii="Palatino Linotype" w:eastAsia="Calibri" w:hAnsi="Palatino Linotype" w:cs="Arial"/>
          <w:i/>
          <w:lang w:val="es-ES"/>
        </w:rPr>
        <w:t>PDF</w:t>
      </w:r>
      <w:r w:rsidRPr="00091229">
        <w:rPr>
          <w:rFonts w:ascii="Palatino Linotype" w:eastAsia="Calibri" w:hAnsi="Palatino Linotype" w:cs="Arial"/>
          <w:lang w:val="es-ES"/>
        </w:rPr>
        <w:t xml:space="preserve"> que, en treinta y un (fojas) muestra el </w:t>
      </w:r>
      <w:r w:rsidRPr="00091229">
        <w:rPr>
          <w:rFonts w:ascii="Palatino Linotype" w:eastAsia="Calibri" w:hAnsi="Palatino Linotype" w:cs="Arial"/>
          <w:i/>
          <w:lang w:val="es-ES"/>
        </w:rPr>
        <w:t>Presupuesto de Egresos Global Calendarizado</w:t>
      </w:r>
      <w:r w:rsidRPr="00091229">
        <w:rPr>
          <w:rFonts w:ascii="Palatino Linotype" w:eastAsia="Calibri" w:hAnsi="Palatino Linotype" w:cs="Arial"/>
          <w:lang w:val="es-ES"/>
        </w:rPr>
        <w:t xml:space="preserve"> del Municipio de </w:t>
      </w:r>
      <w:proofErr w:type="spellStart"/>
      <w:r w:rsidRPr="00091229">
        <w:rPr>
          <w:rFonts w:ascii="Palatino Linotype" w:eastAsia="Calibri" w:hAnsi="Palatino Linotype" w:cs="Arial"/>
          <w:lang w:val="es-ES"/>
        </w:rPr>
        <w:t>Cocotitlán</w:t>
      </w:r>
      <w:proofErr w:type="spellEnd"/>
      <w:r w:rsidRPr="00091229">
        <w:rPr>
          <w:rFonts w:ascii="Palatino Linotype" w:eastAsia="Calibri" w:hAnsi="Palatino Linotype" w:cs="Arial"/>
          <w:lang w:val="es-ES"/>
        </w:rPr>
        <w:t>, por el periodo del uno (01) de enero al treinta y uno (31) de diciembre de dos mil diecinueve.</w:t>
      </w:r>
    </w:p>
    <w:p w14:paraId="14AF00C8" w14:textId="77777777" w:rsidR="009329D9" w:rsidRPr="00091229" w:rsidRDefault="009329D9" w:rsidP="00091229">
      <w:pPr>
        <w:pStyle w:val="Prrafodelista"/>
        <w:tabs>
          <w:tab w:val="left" w:pos="426"/>
          <w:tab w:val="left" w:pos="993"/>
        </w:tabs>
        <w:spacing w:line="360" w:lineRule="auto"/>
        <w:ind w:left="568"/>
        <w:jc w:val="both"/>
        <w:rPr>
          <w:rFonts w:ascii="Palatino Linotype" w:eastAsia="Calibri" w:hAnsi="Palatino Linotype" w:cs="Arial"/>
          <w:lang w:val="es-ES"/>
        </w:rPr>
      </w:pPr>
    </w:p>
    <w:p w14:paraId="74B6A9F7" w14:textId="144D1F0E" w:rsidR="009329D9" w:rsidRPr="00091229" w:rsidRDefault="009329D9" w:rsidP="00091229">
      <w:pPr>
        <w:pStyle w:val="Prrafodelista"/>
        <w:numPr>
          <w:ilvl w:val="0"/>
          <w:numId w:val="4"/>
        </w:numPr>
        <w:tabs>
          <w:tab w:val="left" w:pos="426"/>
        </w:tabs>
        <w:spacing w:line="360" w:lineRule="auto"/>
        <w:ind w:left="0" w:firstLine="0"/>
        <w:jc w:val="both"/>
        <w:rPr>
          <w:rFonts w:ascii="Palatino Linotype" w:hAnsi="Palatino Linotype"/>
        </w:rPr>
      </w:pPr>
      <w:r w:rsidRPr="00091229">
        <w:rPr>
          <w:rFonts w:ascii="Palatino Linotype" w:eastAsia="Calibri" w:hAnsi="Palatino Linotype" w:cs="Arial"/>
          <w:lang w:val="es-ES"/>
        </w:rPr>
        <w:t xml:space="preserve">Cabe destacar que, en virtud de que el </w:t>
      </w:r>
      <w:r w:rsidRPr="00091229">
        <w:rPr>
          <w:rFonts w:ascii="Palatino Linotype" w:eastAsia="Calibri" w:hAnsi="Palatino Linotype" w:cs="Arial"/>
          <w:b/>
          <w:lang w:val="es-ES"/>
        </w:rPr>
        <w:t>RECURRENTE</w:t>
      </w:r>
      <w:r w:rsidRPr="00091229">
        <w:rPr>
          <w:rFonts w:ascii="Palatino Linotype" w:eastAsia="Calibri" w:hAnsi="Palatino Linotype" w:cs="Arial"/>
          <w:lang w:val="es-ES"/>
        </w:rPr>
        <w:t xml:space="preserve"> decidió no emitir alegatos hacia los cuatro (04) documentos que se le pusieron a la vista en un primer momento y, al constatar que el segundo paquete de archivos remitidos por el </w:t>
      </w:r>
      <w:r w:rsidRPr="00091229">
        <w:rPr>
          <w:rFonts w:ascii="Palatino Linotype" w:eastAsia="Calibri" w:hAnsi="Palatino Linotype" w:cs="Arial"/>
          <w:b/>
          <w:lang w:val="es-ES"/>
        </w:rPr>
        <w:t>SUJETO OBLIGADO</w:t>
      </w:r>
      <w:r w:rsidRPr="00091229">
        <w:rPr>
          <w:rFonts w:ascii="Palatino Linotype" w:eastAsia="Calibri" w:hAnsi="Palatino Linotype" w:cs="Arial"/>
          <w:lang w:val="es-ES"/>
        </w:rPr>
        <w:t xml:space="preserve"> ya habían sido puestos a disposición del particular a través de la respuesta primigenia, se determinó no ponerlos a la vista de éste, al no agregar información novedosa que pudiera agregar en favor de lo inicialmente requerido. Sin embargo, con la finalidad de que no exista opacidad en el proceso, se harán del conocimiento del </w:t>
      </w:r>
      <w:r w:rsidRPr="00091229">
        <w:rPr>
          <w:rFonts w:ascii="Palatino Linotype" w:eastAsia="Calibri" w:hAnsi="Palatino Linotype" w:cs="Arial"/>
          <w:b/>
          <w:lang w:val="es-ES"/>
        </w:rPr>
        <w:t>RECURRENTE</w:t>
      </w:r>
      <w:r w:rsidRPr="00091229">
        <w:rPr>
          <w:rFonts w:ascii="Palatino Linotype" w:eastAsia="Calibri" w:hAnsi="Palatino Linotype" w:cs="Arial"/>
          <w:lang w:val="es-ES"/>
        </w:rPr>
        <w:t xml:space="preserve"> al momento de notificar la presente resoluci</w:t>
      </w:r>
      <w:r w:rsidR="002D6CA3" w:rsidRPr="00091229">
        <w:rPr>
          <w:rFonts w:ascii="Palatino Linotype" w:eastAsia="Calibri" w:hAnsi="Palatino Linotype" w:cs="Arial"/>
          <w:lang w:val="es-ES"/>
        </w:rPr>
        <w:t xml:space="preserve">ón, con la salvedad de que, para el caso del archivo denominado </w:t>
      </w:r>
      <w:r w:rsidR="002D6CA3" w:rsidRPr="00091229">
        <w:rPr>
          <w:rFonts w:ascii="Palatino Linotype" w:eastAsia="Calibri" w:hAnsi="Palatino Linotype" w:cs="Arial"/>
          <w:b/>
          <w:i/>
          <w:lang w:val="es-ES"/>
        </w:rPr>
        <w:t>“</w:t>
      </w:r>
      <w:r w:rsidR="00A33502" w:rsidRPr="00091229">
        <w:rPr>
          <w:rFonts w:ascii="Palatino Linotype" w:eastAsia="Calibri" w:hAnsi="Palatino Linotype" w:cs="Arial"/>
          <w:b/>
          <w:i/>
          <w:lang w:val="es-ES"/>
        </w:rPr>
        <w:t>4. Presupuesto de Egresos Global Calendarizado (</w:t>
      </w:r>
      <w:proofErr w:type="spellStart"/>
      <w:r w:rsidR="00A33502" w:rsidRPr="00091229">
        <w:rPr>
          <w:rFonts w:ascii="Palatino Linotype" w:eastAsia="Calibri" w:hAnsi="Palatino Linotype" w:cs="Arial"/>
          <w:b/>
          <w:i/>
          <w:lang w:val="es-ES"/>
        </w:rPr>
        <w:t>PbRM</w:t>
      </w:r>
      <w:proofErr w:type="spellEnd"/>
      <w:r w:rsidR="00A33502" w:rsidRPr="00091229">
        <w:rPr>
          <w:rFonts w:ascii="Palatino Linotype" w:eastAsia="Calibri" w:hAnsi="Palatino Linotype" w:cs="Arial"/>
          <w:b/>
          <w:i/>
          <w:lang w:val="es-ES"/>
        </w:rPr>
        <w:t xml:space="preserve"> 04c) (1</w:t>
      </w:r>
      <w:proofErr w:type="gramStart"/>
      <w:r w:rsidR="00A33502" w:rsidRPr="00091229">
        <w:rPr>
          <w:rFonts w:ascii="Palatino Linotype" w:eastAsia="Calibri" w:hAnsi="Palatino Linotype" w:cs="Arial"/>
          <w:b/>
          <w:i/>
          <w:lang w:val="es-ES"/>
        </w:rPr>
        <w:t>)RESPUESTASOL.47</w:t>
      </w:r>
      <w:proofErr w:type="gramEnd"/>
      <w:r w:rsidR="00A33502" w:rsidRPr="00091229">
        <w:rPr>
          <w:rFonts w:ascii="Palatino Linotype" w:eastAsia="Calibri" w:hAnsi="Palatino Linotype" w:cs="Arial"/>
          <w:b/>
          <w:i/>
          <w:lang w:val="es-ES"/>
        </w:rPr>
        <w:t>-2018-2.pdf</w:t>
      </w:r>
      <w:r w:rsidR="002D6CA3" w:rsidRPr="00091229">
        <w:rPr>
          <w:rFonts w:ascii="Palatino Linotype" w:eastAsia="Calibri" w:hAnsi="Palatino Linotype" w:cs="Arial"/>
          <w:b/>
          <w:i/>
          <w:lang w:val="es-ES"/>
        </w:rPr>
        <w:t>”</w:t>
      </w:r>
      <w:r w:rsidR="00A33502" w:rsidRPr="00091229">
        <w:rPr>
          <w:rFonts w:ascii="Palatino Linotype" w:eastAsia="Calibri" w:hAnsi="Palatino Linotype" w:cs="Arial"/>
          <w:lang w:val="es-ES"/>
        </w:rPr>
        <w:t>, por eficiencia y economía procesal, solo se pondrá a disposición uno (01) de los treinta y cuatro (34) archivos por resultar idénticos en su contenido.</w:t>
      </w:r>
    </w:p>
    <w:p w14:paraId="3B13ED4D" w14:textId="77777777" w:rsidR="009329D9" w:rsidRPr="00091229" w:rsidRDefault="009329D9" w:rsidP="00091229">
      <w:pPr>
        <w:pStyle w:val="Prrafodelista"/>
        <w:tabs>
          <w:tab w:val="left" w:pos="426"/>
        </w:tabs>
        <w:spacing w:line="360" w:lineRule="auto"/>
        <w:ind w:left="0"/>
        <w:jc w:val="both"/>
        <w:rPr>
          <w:rFonts w:ascii="Palatino Linotype" w:hAnsi="Palatino Linotype"/>
        </w:rPr>
      </w:pPr>
    </w:p>
    <w:p w14:paraId="6358772F" w14:textId="5301BC0E" w:rsidR="00FB7F31" w:rsidRPr="00091229" w:rsidRDefault="009329D9" w:rsidP="00091229">
      <w:pPr>
        <w:pStyle w:val="Prrafodelista"/>
        <w:numPr>
          <w:ilvl w:val="0"/>
          <w:numId w:val="4"/>
        </w:numPr>
        <w:tabs>
          <w:tab w:val="left" w:pos="426"/>
        </w:tabs>
        <w:spacing w:line="360" w:lineRule="auto"/>
        <w:ind w:left="0" w:firstLine="0"/>
        <w:jc w:val="both"/>
        <w:rPr>
          <w:rFonts w:ascii="Palatino Linotype" w:hAnsi="Palatino Linotype"/>
        </w:rPr>
      </w:pPr>
      <w:r w:rsidRPr="00091229">
        <w:rPr>
          <w:rFonts w:ascii="Palatino Linotype" w:eastAsia="Calibri" w:hAnsi="Palatino Linotype" w:cs="Arial"/>
          <w:lang w:val="es-ES"/>
        </w:rPr>
        <w:t>E</w:t>
      </w:r>
      <w:r w:rsidR="00861622" w:rsidRPr="00091229">
        <w:rPr>
          <w:rFonts w:ascii="Palatino Linotype" w:eastAsia="Calibri" w:hAnsi="Palatino Linotype" w:cs="Arial"/>
          <w:lang w:val="es-ES"/>
        </w:rPr>
        <w:t>l</w:t>
      </w:r>
      <w:r w:rsidR="00861622" w:rsidRPr="00091229">
        <w:rPr>
          <w:rFonts w:ascii="Palatino Linotype" w:hAnsi="Palatino Linotype"/>
        </w:rPr>
        <w:t xml:space="preserve"> Comisionado Ponente decretó </w:t>
      </w:r>
      <w:r w:rsidR="00BF1B7F" w:rsidRPr="00091229">
        <w:rPr>
          <w:rFonts w:ascii="Palatino Linotype" w:hAnsi="Palatino Linotype"/>
        </w:rPr>
        <w:t>e</w:t>
      </w:r>
      <w:r w:rsidR="00512F22" w:rsidRPr="00091229">
        <w:rPr>
          <w:rFonts w:ascii="Palatino Linotype" w:hAnsi="Palatino Linotype"/>
        </w:rPr>
        <w:t xml:space="preserve">l cierre </w:t>
      </w:r>
      <w:r w:rsidR="007C491B" w:rsidRPr="00091229">
        <w:rPr>
          <w:rFonts w:ascii="Palatino Linotype" w:hAnsi="Palatino Linotype"/>
        </w:rPr>
        <w:t>de</w:t>
      </w:r>
      <w:r w:rsidR="00512F22" w:rsidRPr="00091229">
        <w:rPr>
          <w:rFonts w:ascii="Palatino Linotype" w:hAnsi="Palatino Linotype"/>
        </w:rPr>
        <w:t xml:space="preserve"> instrucción</w:t>
      </w:r>
      <w:r w:rsidR="00512F22" w:rsidRPr="00091229">
        <w:rPr>
          <w:rFonts w:ascii="Palatino Linotype" w:hAnsi="Palatino Linotype" w:cs="Arial"/>
        </w:rPr>
        <w:t xml:space="preserve"> </w:t>
      </w:r>
      <w:r w:rsidR="00BF1B7F" w:rsidRPr="00091229">
        <w:rPr>
          <w:rFonts w:ascii="Palatino Linotype" w:hAnsi="Palatino Linotype" w:cs="Arial"/>
        </w:rPr>
        <w:t>de</w:t>
      </w:r>
      <w:r w:rsidR="003E6D0F" w:rsidRPr="00091229">
        <w:rPr>
          <w:rFonts w:ascii="Palatino Linotype" w:hAnsi="Palatino Linotype" w:cs="Arial"/>
        </w:rPr>
        <w:t>l recurso de</w:t>
      </w:r>
      <w:r w:rsidR="00BF1B7F" w:rsidRPr="00091229">
        <w:rPr>
          <w:rFonts w:ascii="Palatino Linotype" w:hAnsi="Palatino Linotype" w:cs="Arial"/>
        </w:rPr>
        <w:t xml:space="preserve"> revisión</w:t>
      </w:r>
      <w:r w:rsidR="003F2778" w:rsidRPr="00091229">
        <w:rPr>
          <w:rFonts w:ascii="Palatino Linotype" w:hAnsi="Palatino Linotype" w:cs="Arial"/>
        </w:rPr>
        <w:t xml:space="preserve"> de referencia</w:t>
      </w:r>
      <w:r w:rsidR="00BF1B7F" w:rsidRPr="00091229">
        <w:rPr>
          <w:rFonts w:ascii="Palatino Linotype" w:hAnsi="Palatino Linotype" w:cs="Arial"/>
        </w:rPr>
        <w:t xml:space="preserve"> </w:t>
      </w:r>
      <w:r w:rsidR="00512F22" w:rsidRPr="00091229">
        <w:rPr>
          <w:rFonts w:ascii="Palatino Linotype" w:hAnsi="Palatino Linotype"/>
        </w:rPr>
        <w:t>mediante acuerdo</w:t>
      </w:r>
      <w:r w:rsidR="00BF1B7F" w:rsidRPr="00091229">
        <w:rPr>
          <w:rFonts w:ascii="Palatino Linotype" w:hAnsi="Palatino Linotype"/>
        </w:rPr>
        <w:t xml:space="preserve"> de </w:t>
      </w:r>
      <w:r w:rsidR="009C5387" w:rsidRPr="00091229">
        <w:rPr>
          <w:rFonts w:ascii="Palatino Linotype" w:hAnsi="Palatino Linotype"/>
        </w:rPr>
        <w:t>trece</w:t>
      </w:r>
      <w:r w:rsidR="004C67E2" w:rsidRPr="00091229">
        <w:rPr>
          <w:rFonts w:ascii="Palatino Linotype" w:hAnsi="Palatino Linotype"/>
        </w:rPr>
        <w:t xml:space="preserve"> </w:t>
      </w:r>
      <w:r w:rsidR="00C862C4" w:rsidRPr="00091229">
        <w:rPr>
          <w:rFonts w:ascii="Palatino Linotype" w:hAnsi="Palatino Linotype"/>
        </w:rPr>
        <w:t>(</w:t>
      </w:r>
      <w:r w:rsidR="009C5387" w:rsidRPr="00091229">
        <w:rPr>
          <w:rFonts w:ascii="Palatino Linotype" w:hAnsi="Palatino Linotype"/>
        </w:rPr>
        <w:t>13</w:t>
      </w:r>
      <w:r w:rsidR="00C862C4" w:rsidRPr="00091229">
        <w:rPr>
          <w:rFonts w:ascii="Palatino Linotype" w:hAnsi="Palatino Linotype"/>
        </w:rPr>
        <w:t>)</w:t>
      </w:r>
      <w:r w:rsidR="00BF1B7F" w:rsidRPr="00091229">
        <w:rPr>
          <w:rFonts w:ascii="Palatino Linotype" w:hAnsi="Palatino Linotype"/>
        </w:rPr>
        <w:t xml:space="preserve"> </w:t>
      </w:r>
      <w:r w:rsidR="00C862C4" w:rsidRPr="00091229">
        <w:rPr>
          <w:rFonts w:ascii="Palatino Linotype" w:hAnsi="Palatino Linotype"/>
        </w:rPr>
        <w:t xml:space="preserve">de </w:t>
      </w:r>
      <w:r w:rsidR="009C5387" w:rsidRPr="00091229">
        <w:rPr>
          <w:rFonts w:ascii="Palatino Linotype" w:hAnsi="Palatino Linotype"/>
        </w:rPr>
        <w:t>agosto</w:t>
      </w:r>
      <w:r w:rsidR="004C67E2" w:rsidRPr="00091229">
        <w:rPr>
          <w:rFonts w:ascii="Palatino Linotype" w:hAnsi="Palatino Linotype"/>
        </w:rPr>
        <w:t xml:space="preserve"> </w:t>
      </w:r>
      <w:r w:rsidR="006257C2" w:rsidRPr="00091229">
        <w:rPr>
          <w:rFonts w:ascii="Palatino Linotype" w:hAnsi="Palatino Linotype"/>
        </w:rPr>
        <w:t>d</w:t>
      </w:r>
      <w:r w:rsidR="00C862C4" w:rsidRPr="00091229">
        <w:rPr>
          <w:rFonts w:ascii="Palatino Linotype" w:hAnsi="Palatino Linotype"/>
        </w:rPr>
        <w:t xml:space="preserve">e dos mil </w:t>
      </w:r>
      <w:r w:rsidR="007C491B" w:rsidRPr="00091229">
        <w:rPr>
          <w:rFonts w:ascii="Palatino Linotype" w:hAnsi="Palatino Linotype"/>
        </w:rPr>
        <w:t>diecinueve</w:t>
      </w:r>
      <w:r w:rsidR="0065300A" w:rsidRPr="00091229">
        <w:rPr>
          <w:rFonts w:ascii="Palatino Linotype" w:hAnsi="Palatino Linotype"/>
        </w:rPr>
        <w:t xml:space="preserve">. Posteriormente, el </w:t>
      </w:r>
      <w:r w:rsidR="009C5387" w:rsidRPr="00091229">
        <w:rPr>
          <w:rFonts w:ascii="Palatino Linotype" w:hAnsi="Palatino Linotype"/>
        </w:rPr>
        <w:t>veinte</w:t>
      </w:r>
      <w:r w:rsidR="0065300A" w:rsidRPr="00091229">
        <w:rPr>
          <w:rFonts w:ascii="Palatino Linotype" w:hAnsi="Palatino Linotype"/>
        </w:rPr>
        <w:t xml:space="preserve"> (</w:t>
      </w:r>
      <w:r w:rsidR="007C491B" w:rsidRPr="00091229">
        <w:rPr>
          <w:rFonts w:ascii="Palatino Linotype" w:hAnsi="Palatino Linotype"/>
        </w:rPr>
        <w:t>2</w:t>
      </w:r>
      <w:r w:rsidR="009C5387" w:rsidRPr="00091229">
        <w:rPr>
          <w:rFonts w:ascii="Palatino Linotype" w:hAnsi="Palatino Linotype"/>
        </w:rPr>
        <w:t>0</w:t>
      </w:r>
      <w:r w:rsidR="0065300A" w:rsidRPr="00091229">
        <w:rPr>
          <w:rFonts w:ascii="Palatino Linotype" w:hAnsi="Palatino Linotype"/>
        </w:rPr>
        <w:t xml:space="preserve">) de </w:t>
      </w:r>
      <w:r w:rsidR="009C5387" w:rsidRPr="00091229">
        <w:rPr>
          <w:rFonts w:ascii="Palatino Linotype" w:hAnsi="Palatino Linotype"/>
        </w:rPr>
        <w:t>agosto</w:t>
      </w:r>
      <w:r w:rsidR="0065300A" w:rsidRPr="00091229">
        <w:rPr>
          <w:rFonts w:ascii="Palatino Linotype" w:hAnsi="Palatino Linotype"/>
        </w:rPr>
        <w:t xml:space="preserve"> de los corrientes, se amplió el plazo de treinta (30) días para resolver el recurso de revisión</w:t>
      </w:r>
      <w:r w:rsidR="00C862C4" w:rsidRPr="00091229">
        <w:rPr>
          <w:rFonts w:ascii="Palatino Linotype" w:hAnsi="Palatino Linotype"/>
        </w:rPr>
        <w:t xml:space="preserve"> </w:t>
      </w:r>
      <w:r w:rsidR="00512F22" w:rsidRPr="00091229">
        <w:rPr>
          <w:rFonts w:ascii="Palatino Linotype" w:hAnsi="Palatino Linotype" w:cs="Arial"/>
        </w:rPr>
        <w:t>por lo que ordenó turnar el expediente a resolución, misma que ahora se pronuncia; y</w:t>
      </w:r>
      <w:bookmarkStart w:id="4" w:name="_Toc461555889"/>
      <w:bookmarkStart w:id="5" w:name="_Toc466371858"/>
      <w:r w:rsidR="006257C2" w:rsidRPr="00091229">
        <w:rPr>
          <w:rFonts w:ascii="Palatino Linotype" w:hAnsi="Palatino Linotype" w:cs="Arial"/>
        </w:rPr>
        <w:t>-----------</w:t>
      </w:r>
      <w:r w:rsidR="00181F1A" w:rsidRPr="00091229">
        <w:rPr>
          <w:rFonts w:ascii="Palatino Linotype" w:hAnsi="Palatino Linotype" w:cs="Arial"/>
        </w:rPr>
        <w:t>----------</w:t>
      </w:r>
      <w:r w:rsidR="00091229">
        <w:rPr>
          <w:rFonts w:ascii="Palatino Linotype" w:hAnsi="Palatino Linotype" w:cs="Arial"/>
        </w:rPr>
        <w:t>------------</w:t>
      </w:r>
    </w:p>
    <w:p w14:paraId="6633243A" w14:textId="77777777" w:rsidR="00091229" w:rsidRPr="00091229" w:rsidRDefault="00091229" w:rsidP="00091229">
      <w:pPr>
        <w:pStyle w:val="Prrafodelista"/>
        <w:tabs>
          <w:tab w:val="left" w:pos="426"/>
        </w:tabs>
        <w:spacing w:line="360" w:lineRule="auto"/>
        <w:ind w:left="0"/>
        <w:jc w:val="both"/>
        <w:rPr>
          <w:rFonts w:ascii="Palatino Linotype" w:hAnsi="Palatino Linotype"/>
        </w:rPr>
      </w:pPr>
    </w:p>
    <w:p w14:paraId="5CB47E4D" w14:textId="7D056BD4" w:rsidR="00C33279" w:rsidRPr="00091229" w:rsidRDefault="007C0013" w:rsidP="00091229">
      <w:pPr>
        <w:pStyle w:val="Ttulo1"/>
        <w:spacing w:line="360" w:lineRule="auto"/>
        <w:jc w:val="center"/>
        <w:rPr>
          <w:b/>
          <w:color w:val="000000" w:themeColor="text1"/>
          <w:szCs w:val="24"/>
        </w:rPr>
      </w:pPr>
      <w:bookmarkStart w:id="6" w:name="_Toc531767660"/>
      <w:bookmarkStart w:id="7" w:name="_Toc17234887"/>
      <w:r w:rsidRPr="00091229">
        <w:rPr>
          <w:b/>
          <w:color w:val="000000" w:themeColor="text1"/>
          <w:szCs w:val="24"/>
        </w:rPr>
        <w:t>CONSIDERANDO</w:t>
      </w:r>
      <w:bookmarkEnd w:id="4"/>
      <w:bookmarkEnd w:id="5"/>
      <w:bookmarkEnd w:id="6"/>
      <w:bookmarkEnd w:id="7"/>
    </w:p>
    <w:p w14:paraId="435CF9A4" w14:textId="77777777" w:rsidR="00FC1DA7" w:rsidRPr="00091229" w:rsidRDefault="00FC1DA7" w:rsidP="00091229">
      <w:pPr>
        <w:spacing w:line="360" w:lineRule="auto"/>
        <w:rPr>
          <w:rFonts w:ascii="Palatino Linotype" w:hAnsi="Palatino Linotype"/>
          <w:lang w:eastAsia="en-US"/>
        </w:rPr>
      </w:pPr>
    </w:p>
    <w:p w14:paraId="629A5BE2" w14:textId="5695BFC8" w:rsidR="007C0013" w:rsidRPr="00091229" w:rsidRDefault="007C0013" w:rsidP="00091229">
      <w:pPr>
        <w:pStyle w:val="Ttulo2"/>
        <w:spacing w:line="360" w:lineRule="auto"/>
        <w:rPr>
          <w:rFonts w:ascii="Palatino Linotype" w:hAnsi="Palatino Linotype"/>
          <w:b/>
          <w:color w:val="auto"/>
          <w:sz w:val="24"/>
          <w:szCs w:val="24"/>
        </w:rPr>
      </w:pPr>
      <w:bookmarkStart w:id="8" w:name="_Toc461555890"/>
      <w:bookmarkStart w:id="9" w:name="_Toc466371859"/>
      <w:bookmarkStart w:id="10" w:name="_Toc531767661"/>
      <w:bookmarkStart w:id="11" w:name="_Toc17234888"/>
      <w:r w:rsidRPr="00091229">
        <w:rPr>
          <w:rFonts w:ascii="Palatino Linotype" w:hAnsi="Palatino Linotype"/>
          <w:b/>
          <w:color w:val="auto"/>
          <w:sz w:val="24"/>
          <w:szCs w:val="24"/>
        </w:rPr>
        <w:t>PRIMERO. De la competencia</w:t>
      </w:r>
      <w:bookmarkEnd w:id="8"/>
      <w:bookmarkEnd w:id="9"/>
      <w:bookmarkEnd w:id="10"/>
      <w:bookmarkEnd w:id="11"/>
    </w:p>
    <w:p w14:paraId="60FBD8C7" w14:textId="77777777" w:rsidR="00FC1DA7" w:rsidRPr="00091229" w:rsidRDefault="00FC1DA7" w:rsidP="00091229">
      <w:pPr>
        <w:spacing w:line="360" w:lineRule="auto"/>
        <w:rPr>
          <w:rFonts w:ascii="Palatino Linotype" w:hAnsi="Palatino Linotype"/>
          <w:lang w:eastAsia="en-US"/>
        </w:rPr>
      </w:pPr>
    </w:p>
    <w:p w14:paraId="0BF52B18" w14:textId="55BF8AB3" w:rsidR="005A228F" w:rsidRPr="00091229" w:rsidRDefault="00A45546" w:rsidP="00091229">
      <w:pPr>
        <w:pStyle w:val="Prrafodelista"/>
        <w:numPr>
          <w:ilvl w:val="0"/>
          <w:numId w:val="4"/>
        </w:numPr>
        <w:tabs>
          <w:tab w:val="left" w:pos="426"/>
        </w:tabs>
        <w:spacing w:line="360" w:lineRule="auto"/>
        <w:ind w:left="0" w:firstLine="0"/>
        <w:jc w:val="both"/>
        <w:rPr>
          <w:rFonts w:ascii="Palatino Linotype" w:eastAsia="Calibri" w:hAnsi="Palatino Linotype" w:cs="Times New Roman"/>
          <w:b/>
          <w:lang w:val="es-ES"/>
        </w:rPr>
      </w:pPr>
      <w:r w:rsidRPr="0009122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91229">
        <w:rPr>
          <w:rFonts w:ascii="Palatino Linotype" w:eastAsia="Calibri" w:hAnsi="Palatino Linotype" w:cs="Times New Roman"/>
          <w:b/>
          <w:lang w:val="es-ES"/>
        </w:rPr>
        <w:t>Constitución Política de los Estados Unidos Mexicanos</w:t>
      </w:r>
      <w:r w:rsidRPr="00091229">
        <w:rPr>
          <w:rFonts w:ascii="Palatino Linotype" w:eastAsia="Calibri" w:hAnsi="Palatino Linotype" w:cs="Times New Roman"/>
          <w:lang w:val="es-ES"/>
        </w:rPr>
        <w:t>; 5, párrafos vigésim</w:t>
      </w:r>
      <w:r w:rsidR="009C5387" w:rsidRPr="00091229">
        <w:rPr>
          <w:rFonts w:ascii="Palatino Linotype" w:eastAsia="Calibri" w:hAnsi="Palatino Linotype" w:cs="Times New Roman"/>
          <w:lang w:val="es-ES"/>
        </w:rPr>
        <w:t xml:space="preserve">o segundo, vigésimo tercero y vigésimo cuarto, </w:t>
      </w:r>
      <w:r w:rsidRPr="00091229">
        <w:rPr>
          <w:rFonts w:ascii="Palatino Linotype" w:eastAsia="Calibri" w:hAnsi="Palatino Linotype" w:cs="Times New Roman"/>
          <w:lang w:val="es-ES"/>
        </w:rPr>
        <w:t>fracciones IV y V</w:t>
      </w:r>
      <w:r w:rsidR="009C5387" w:rsidRPr="00091229">
        <w:rPr>
          <w:rFonts w:ascii="Palatino Linotype" w:eastAsia="Calibri" w:hAnsi="Palatino Linotype" w:cs="Times New Roman"/>
          <w:lang w:val="es-ES"/>
        </w:rPr>
        <w:t>,</w:t>
      </w:r>
      <w:r w:rsidRPr="00091229">
        <w:rPr>
          <w:rFonts w:ascii="Palatino Linotype" w:eastAsia="Calibri" w:hAnsi="Palatino Linotype" w:cs="Times New Roman"/>
          <w:lang w:val="es-ES"/>
        </w:rPr>
        <w:t xml:space="preserve"> de la </w:t>
      </w:r>
      <w:r w:rsidRPr="00091229">
        <w:rPr>
          <w:rFonts w:ascii="Palatino Linotype" w:eastAsia="Calibri" w:hAnsi="Palatino Linotype" w:cs="Times New Roman"/>
          <w:b/>
          <w:lang w:val="es-ES"/>
        </w:rPr>
        <w:t>Constitución Política del Estado Libre y Soberano de México</w:t>
      </w:r>
      <w:r w:rsidRPr="00091229">
        <w:rPr>
          <w:rFonts w:ascii="Palatino Linotype" w:eastAsia="Calibri" w:hAnsi="Palatino Linotype" w:cs="Times New Roman"/>
          <w:lang w:val="es-ES"/>
        </w:rPr>
        <w:t xml:space="preserve">; artículos 1, 2 fracción II, 13, 29, 36 fracciones I y II, 176, 178, 179, 181 párrafo tercero y 185 </w:t>
      </w:r>
      <w:r w:rsidRPr="00091229">
        <w:rPr>
          <w:rFonts w:ascii="Palatino Linotype" w:eastAsia="Calibri" w:hAnsi="Palatino Linotype" w:cs="Arial"/>
          <w:lang w:val="es-ES"/>
        </w:rPr>
        <w:t xml:space="preserve">de la </w:t>
      </w:r>
      <w:r w:rsidRPr="00091229">
        <w:rPr>
          <w:rFonts w:ascii="Palatino Linotype" w:eastAsia="Calibri" w:hAnsi="Palatino Linotype" w:cs="Arial"/>
          <w:b/>
          <w:lang w:val="es-ES"/>
        </w:rPr>
        <w:t>Ley de Transparencia y Acceso a la Información Pública del Estado de México y Municipios</w:t>
      </w:r>
      <w:r w:rsidRPr="00091229">
        <w:rPr>
          <w:rFonts w:ascii="Palatino Linotype" w:eastAsia="Calibri" w:hAnsi="Palatino Linotype" w:cs="Arial"/>
          <w:lang w:val="es-ES"/>
        </w:rPr>
        <w:t xml:space="preserve">; y 10, 7, 9 fracciones I y XXIV, y 11 del </w:t>
      </w:r>
      <w:r w:rsidRPr="00091229">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091229" w:rsidRDefault="00EA0CA1" w:rsidP="00091229">
      <w:pPr>
        <w:pStyle w:val="Prrafodelista"/>
        <w:tabs>
          <w:tab w:val="left" w:pos="426"/>
        </w:tabs>
        <w:spacing w:line="360" w:lineRule="auto"/>
        <w:ind w:left="0"/>
        <w:jc w:val="both"/>
        <w:rPr>
          <w:rFonts w:ascii="Palatino Linotype" w:eastAsia="Calibri" w:hAnsi="Palatino Linotype" w:cs="Times New Roman"/>
          <w:b/>
          <w:lang w:val="es-ES"/>
        </w:rPr>
      </w:pPr>
    </w:p>
    <w:p w14:paraId="567FEBEC" w14:textId="3D2DB5DC" w:rsidR="007C0013" w:rsidRPr="00091229" w:rsidRDefault="007C0013" w:rsidP="00091229">
      <w:pPr>
        <w:pStyle w:val="Ttulo2"/>
        <w:tabs>
          <w:tab w:val="left" w:pos="426"/>
        </w:tabs>
        <w:spacing w:line="360" w:lineRule="auto"/>
        <w:rPr>
          <w:rFonts w:ascii="Palatino Linotype" w:hAnsi="Palatino Linotype"/>
          <w:b/>
          <w:color w:val="auto"/>
          <w:sz w:val="24"/>
          <w:szCs w:val="24"/>
        </w:rPr>
      </w:pPr>
      <w:bookmarkStart w:id="12" w:name="_Toc461555891"/>
      <w:bookmarkStart w:id="13" w:name="_Toc466371860"/>
      <w:bookmarkStart w:id="14" w:name="_Toc531767662"/>
      <w:bookmarkStart w:id="15" w:name="_Toc17234889"/>
      <w:r w:rsidRPr="00091229">
        <w:rPr>
          <w:rFonts w:ascii="Palatino Linotype" w:hAnsi="Palatino Linotype"/>
          <w:b/>
          <w:color w:val="auto"/>
          <w:sz w:val="24"/>
          <w:szCs w:val="24"/>
        </w:rPr>
        <w:t>SEGUNDO. De la oportunidad y proced</w:t>
      </w:r>
      <w:r w:rsidR="00F35C44" w:rsidRPr="00091229">
        <w:rPr>
          <w:rFonts w:ascii="Palatino Linotype" w:hAnsi="Palatino Linotype"/>
          <w:b/>
          <w:color w:val="auto"/>
          <w:sz w:val="24"/>
          <w:szCs w:val="24"/>
        </w:rPr>
        <w:t>encia</w:t>
      </w:r>
      <w:r w:rsidRPr="00091229">
        <w:rPr>
          <w:rFonts w:ascii="Palatino Linotype" w:hAnsi="Palatino Linotype"/>
          <w:b/>
          <w:color w:val="auto"/>
          <w:sz w:val="24"/>
          <w:szCs w:val="24"/>
        </w:rPr>
        <w:t>.</w:t>
      </w:r>
      <w:bookmarkEnd w:id="12"/>
      <w:bookmarkEnd w:id="13"/>
      <w:bookmarkEnd w:id="14"/>
      <w:bookmarkEnd w:id="15"/>
    </w:p>
    <w:p w14:paraId="2A690F57" w14:textId="78EE2298" w:rsidR="00B02BDD" w:rsidRPr="00091229" w:rsidRDefault="003E6D0F" w:rsidP="00091229">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555555"/>
          <w:lang w:eastAsia="es-MX"/>
        </w:rPr>
      </w:pPr>
      <w:r w:rsidRPr="00091229">
        <w:rPr>
          <w:rFonts w:ascii="Palatino Linotype" w:eastAsia="Calibri" w:hAnsi="Palatino Linotype" w:cs="Arial"/>
        </w:rPr>
        <w:t xml:space="preserve">El </w:t>
      </w:r>
      <w:r w:rsidR="009E360A" w:rsidRPr="00091229">
        <w:rPr>
          <w:rFonts w:ascii="Palatino Linotype" w:eastAsia="Calibri" w:hAnsi="Palatino Linotype" w:cs="Arial"/>
        </w:rPr>
        <w:t xml:space="preserve">medio de impugnación fue presentado a través del </w:t>
      </w:r>
      <w:r w:rsidR="009E360A" w:rsidRPr="00091229">
        <w:rPr>
          <w:rFonts w:ascii="Palatino Linotype" w:eastAsia="Calibri" w:hAnsi="Palatino Linotype" w:cs="Arial"/>
          <w:b/>
        </w:rPr>
        <w:t>SAIMEX,</w:t>
      </w:r>
      <w:r w:rsidR="009E360A" w:rsidRPr="00091229">
        <w:rPr>
          <w:rFonts w:ascii="Palatino Linotype" w:eastAsia="Calibri" w:hAnsi="Palatino Linotype" w:cs="Arial"/>
        </w:rPr>
        <w:t xml:space="preserve"> en el formato previamente aprobado para tal efecto y dentro del plazo legal de quince días hábiles otorgados; siendo así que el </w:t>
      </w:r>
      <w:r w:rsidR="009E360A" w:rsidRPr="00091229">
        <w:rPr>
          <w:rFonts w:ascii="Palatino Linotype" w:eastAsia="Calibri" w:hAnsi="Palatino Linotype" w:cs="Arial"/>
          <w:b/>
        </w:rPr>
        <w:t>SUJETO OBLIGADO</w:t>
      </w:r>
      <w:r w:rsidR="009E360A" w:rsidRPr="00091229">
        <w:rPr>
          <w:rFonts w:ascii="Palatino Linotype" w:eastAsia="Calibri" w:hAnsi="Palatino Linotype" w:cs="Arial"/>
        </w:rPr>
        <w:t xml:space="preserve"> entregó respuesta el </w:t>
      </w:r>
      <w:r w:rsidR="009C5387" w:rsidRPr="00091229">
        <w:rPr>
          <w:rFonts w:ascii="Palatino Linotype" w:eastAsia="Calibri" w:hAnsi="Palatino Linotype" w:cs="Arial"/>
        </w:rPr>
        <w:t>cinco</w:t>
      </w:r>
      <w:r w:rsidR="009E360A" w:rsidRPr="00091229">
        <w:rPr>
          <w:rFonts w:ascii="Palatino Linotype" w:eastAsia="Calibri" w:hAnsi="Palatino Linotype" w:cs="Arial"/>
        </w:rPr>
        <w:t xml:space="preserve"> (</w:t>
      </w:r>
      <w:r w:rsidR="009C5387" w:rsidRPr="00091229">
        <w:rPr>
          <w:rFonts w:ascii="Palatino Linotype" w:eastAsia="Calibri" w:hAnsi="Palatino Linotype" w:cs="Arial"/>
        </w:rPr>
        <w:t>05</w:t>
      </w:r>
      <w:r w:rsidR="009E360A" w:rsidRPr="00091229">
        <w:rPr>
          <w:rFonts w:ascii="Palatino Linotype" w:eastAsia="Calibri" w:hAnsi="Palatino Linotype" w:cs="Arial"/>
        </w:rPr>
        <w:t xml:space="preserve">) de </w:t>
      </w:r>
      <w:r w:rsidR="009C5387" w:rsidRPr="00091229">
        <w:rPr>
          <w:rFonts w:ascii="Palatino Linotype" w:eastAsia="Calibri" w:hAnsi="Palatino Linotype" w:cs="Arial"/>
        </w:rPr>
        <w:t>juni</w:t>
      </w:r>
      <w:r w:rsidR="00101436" w:rsidRPr="00091229">
        <w:rPr>
          <w:rFonts w:ascii="Palatino Linotype" w:eastAsia="Calibri" w:hAnsi="Palatino Linotype" w:cs="Arial"/>
        </w:rPr>
        <w:t>o</w:t>
      </w:r>
      <w:r w:rsidR="009E360A" w:rsidRPr="00091229">
        <w:rPr>
          <w:rFonts w:ascii="Palatino Linotype" w:eastAsia="Calibri" w:hAnsi="Palatino Linotype" w:cs="Arial"/>
        </w:rPr>
        <w:t xml:space="preserve"> de dos mil </w:t>
      </w:r>
      <w:r w:rsidR="00101436" w:rsidRPr="00091229">
        <w:rPr>
          <w:rFonts w:ascii="Palatino Linotype" w:eastAsia="Calibri" w:hAnsi="Palatino Linotype" w:cs="Arial"/>
          <w:lang w:val="es-ES"/>
        </w:rPr>
        <w:t>diecinueve</w:t>
      </w:r>
      <w:r w:rsidR="009E360A" w:rsidRPr="00091229">
        <w:rPr>
          <w:rFonts w:ascii="Palatino Linotype" w:eastAsia="Calibri" w:hAnsi="Palatino Linotype" w:cs="Arial"/>
        </w:rPr>
        <w:t xml:space="preserve">, </w:t>
      </w:r>
      <w:r w:rsidR="009E360A" w:rsidRPr="00091229">
        <w:rPr>
          <w:rFonts w:ascii="Palatino Linotype" w:hAnsi="Palatino Linotype" w:cs="Arial"/>
        </w:rPr>
        <w:t xml:space="preserve">de tal forma que el plazo para interponer el recurso de revisión transcurrió del </w:t>
      </w:r>
      <w:r w:rsidR="009C5387" w:rsidRPr="00091229">
        <w:rPr>
          <w:rFonts w:ascii="Palatino Linotype" w:hAnsi="Palatino Linotype" w:cs="Arial"/>
        </w:rPr>
        <w:t>seis</w:t>
      </w:r>
      <w:r w:rsidR="009E360A" w:rsidRPr="00091229">
        <w:rPr>
          <w:rFonts w:ascii="Palatino Linotype" w:hAnsi="Palatino Linotype" w:cs="Arial"/>
        </w:rPr>
        <w:t xml:space="preserve"> (</w:t>
      </w:r>
      <w:r w:rsidR="009C5387" w:rsidRPr="00091229">
        <w:rPr>
          <w:rFonts w:ascii="Palatino Linotype" w:hAnsi="Palatino Linotype" w:cs="Arial"/>
        </w:rPr>
        <w:t>06</w:t>
      </w:r>
      <w:r w:rsidR="00101436" w:rsidRPr="00091229">
        <w:rPr>
          <w:rFonts w:ascii="Palatino Linotype" w:hAnsi="Palatino Linotype" w:cs="Arial"/>
        </w:rPr>
        <w:t>)</w:t>
      </w:r>
      <w:r w:rsidR="001C3FC7" w:rsidRPr="00091229">
        <w:rPr>
          <w:rFonts w:ascii="Palatino Linotype" w:hAnsi="Palatino Linotype" w:cs="Arial"/>
        </w:rPr>
        <w:t xml:space="preserve"> </w:t>
      </w:r>
      <w:r w:rsidR="009E360A" w:rsidRPr="00091229">
        <w:rPr>
          <w:rFonts w:ascii="Palatino Linotype" w:eastAsia="Calibri" w:hAnsi="Palatino Linotype" w:cs="Arial"/>
        </w:rPr>
        <w:t xml:space="preserve">al </w:t>
      </w:r>
      <w:r w:rsidR="009C5387" w:rsidRPr="00091229">
        <w:rPr>
          <w:rFonts w:ascii="Palatino Linotype" w:eastAsia="Calibri" w:hAnsi="Palatino Linotype" w:cs="Arial"/>
        </w:rPr>
        <w:t>veintiséis</w:t>
      </w:r>
      <w:r w:rsidR="009E360A" w:rsidRPr="00091229">
        <w:rPr>
          <w:rFonts w:ascii="Palatino Linotype" w:eastAsia="Calibri" w:hAnsi="Palatino Linotype" w:cs="Arial"/>
        </w:rPr>
        <w:t xml:space="preserve"> (</w:t>
      </w:r>
      <w:r w:rsidR="009C5387" w:rsidRPr="00091229">
        <w:rPr>
          <w:rFonts w:ascii="Palatino Linotype" w:eastAsia="Calibri" w:hAnsi="Palatino Linotype" w:cs="Arial"/>
        </w:rPr>
        <w:t>26</w:t>
      </w:r>
      <w:r w:rsidR="009E360A" w:rsidRPr="00091229">
        <w:rPr>
          <w:rFonts w:ascii="Palatino Linotype" w:eastAsia="Calibri" w:hAnsi="Palatino Linotype" w:cs="Arial"/>
        </w:rPr>
        <w:t xml:space="preserve">) </w:t>
      </w:r>
      <w:r w:rsidR="009E360A" w:rsidRPr="00091229">
        <w:rPr>
          <w:rFonts w:ascii="Palatino Linotype" w:hAnsi="Palatino Linotype" w:cs="Arial"/>
        </w:rPr>
        <w:t xml:space="preserve">de </w:t>
      </w:r>
      <w:r w:rsidR="009C5387" w:rsidRPr="00091229">
        <w:rPr>
          <w:rFonts w:ascii="Palatino Linotype" w:hAnsi="Palatino Linotype" w:cs="Arial"/>
        </w:rPr>
        <w:t>junio</w:t>
      </w:r>
      <w:r w:rsidR="009E360A" w:rsidRPr="00091229">
        <w:rPr>
          <w:rFonts w:ascii="Palatino Linotype" w:hAnsi="Palatino Linotype" w:cs="Arial"/>
        </w:rPr>
        <w:t xml:space="preserve"> de dos mil </w:t>
      </w:r>
      <w:r w:rsidR="00101436" w:rsidRPr="00091229">
        <w:rPr>
          <w:rFonts w:ascii="Palatino Linotype" w:hAnsi="Palatino Linotype" w:cs="Arial"/>
        </w:rPr>
        <w:t>diecinueve</w:t>
      </w:r>
      <w:r w:rsidR="009E360A" w:rsidRPr="00091229">
        <w:rPr>
          <w:rFonts w:ascii="Palatino Linotype" w:hAnsi="Palatino Linotype" w:cs="Arial"/>
        </w:rPr>
        <w:t>, sin contemplar en el cómputo los días</w:t>
      </w:r>
      <w:r w:rsidR="00181F1A" w:rsidRPr="00091229">
        <w:rPr>
          <w:rFonts w:ascii="Palatino Linotype" w:hAnsi="Palatino Linotype" w:cs="Arial"/>
        </w:rPr>
        <w:t xml:space="preserve">, </w:t>
      </w:r>
      <w:r w:rsidR="009C5387" w:rsidRPr="00091229">
        <w:rPr>
          <w:rFonts w:ascii="Palatino Linotype" w:hAnsi="Palatino Linotype" w:cs="Arial"/>
        </w:rPr>
        <w:t>ocho (08</w:t>
      </w:r>
      <w:r w:rsidR="00101436" w:rsidRPr="00091229">
        <w:rPr>
          <w:rFonts w:ascii="Palatino Linotype" w:hAnsi="Palatino Linotype" w:cs="Arial"/>
        </w:rPr>
        <w:t xml:space="preserve">), </w:t>
      </w:r>
      <w:r w:rsidR="009C5387" w:rsidRPr="00091229">
        <w:rPr>
          <w:rFonts w:ascii="Palatino Linotype" w:hAnsi="Palatino Linotype" w:cs="Arial"/>
        </w:rPr>
        <w:t>nueve</w:t>
      </w:r>
      <w:r w:rsidR="00101436" w:rsidRPr="00091229">
        <w:rPr>
          <w:rFonts w:ascii="Palatino Linotype" w:hAnsi="Palatino Linotype" w:cs="Arial"/>
        </w:rPr>
        <w:t xml:space="preserve"> (</w:t>
      </w:r>
      <w:r w:rsidR="009C5387" w:rsidRPr="00091229">
        <w:rPr>
          <w:rFonts w:ascii="Palatino Linotype" w:hAnsi="Palatino Linotype" w:cs="Arial"/>
        </w:rPr>
        <w:t>09</w:t>
      </w:r>
      <w:r w:rsidR="00101436" w:rsidRPr="00091229">
        <w:rPr>
          <w:rFonts w:ascii="Palatino Linotype" w:hAnsi="Palatino Linotype" w:cs="Arial"/>
        </w:rPr>
        <w:t xml:space="preserve">), </w:t>
      </w:r>
      <w:r w:rsidR="009C5387" w:rsidRPr="00091229">
        <w:rPr>
          <w:rFonts w:ascii="Palatino Linotype" w:hAnsi="Palatino Linotype" w:cs="Arial"/>
        </w:rPr>
        <w:t>quince</w:t>
      </w:r>
      <w:r w:rsidR="00101436" w:rsidRPr="00091229">
        <w:rPr>
          <w:rFonts w:ascii="Palatino Linotype" w:hAnsi="Palatino Linotype" w:cs="Arial"/>
        </w:rPr>
        <w:t xml:space="preserve"> (1</w:t>
      </w:r>
      <w:r w:rsidR="009C5387" w:rsidRPr="00091229">
        <w:rPr>
          <w:rFonts w:ascii="Palatino Linotype" w:hAnsi="Palatino Linotype" w:cs="Arial"/>
        </w:rPr>
        <w:t>6</w:t>
      </w:r>
      <w:r w:rsidR="00101436" w:rsidRPr="00091229">
        <w:rPr>
          <w:rFonts w:ascii="Palatino Linotype" w:hAnsi="Palatino Linotype" w:cs="Arial"/>
        </w:rPr>
        <w:t xml:space="preserve">), </w:t>
      </w:r>
      <w:r w:rsidR="009C5387" w:rsidRPr="00091229">
        <w:rPr>
          <w:rFonts w:ascii="Palatino Linotype" w:hAnsi="Palatino Linotype" w:cs="Arial"/>
        </w:rPr>
        <w:t>dieciséis</w:t>
      </w:r>
      <w:r w:rsidR="00101436" w:rsidRPr="00091229">
        <w:rPr>
          <w:rFonts w:ascii="Palatino Linotype" w:hAnsi="Palatino Linotype" w:cs="Arial"/>
        </w:rPr>
        <w:t xml:space="preserve"> (1</w:t>
      </w:r>
      <w:r w:rsidR="009C5387" w:rsidRPr="00091229">
        <w:rPr>
          <w:rFonts w:ascii="Palatino Linotype" w:hAnsi="Palatino Linotype" w:cs="Arial"/>
        </w:rPr>
        <w:t>6</w:t>
      </w:r>
      <w:r w:rsidR="00101436" w:rsidRPr="00091229">
        <w:rPr>
          <w:rFonts w:ascii="Palatino Linotype" w:hAnsi="Palatino Linotype" w:cs="Arial"/>
        </w:rPr>
        <w:t xml:space="preserve">), </w:t>
      </w:r>
      <w:r w:rsidR="009C5387" w:rsidRPr="00091229">
        <w:rPr>
          <w:rFonts w:ascii="Palatino Linotype" w:hAnsi="Palatino Linotype" w:cs="Arial"/>
        </w:rPr>
        <w:t>veintidós</w:t>
      </w:r>
      <w:r w:rsidR="00101436" w:rsidRPr="00091229">
        <w:rPr>
          <w:rFonts w:ascii="Palatino Linotype" w:hAnsi="Palatino Linotype" w:cs="Arial"/>
        </w:rPr>
        <w:t xml:space="preserve"> (</w:t>
      </w:r>
      <w:r w:rsidR="009C5387" w:rsidRPr="00091229">
        <w:rPr>
          <w:rFonts w:ascii="Palatino Linotype" w:hAnsi="Palatino Linotype" w:cs="Arial"/>
        </w:rPr>
        <w:t>22</w:t>
      </w:r>
      <w:r w:rsidR="00101436" w:rsidRPr="00091229">
        <w:rPr>
          <w:rFonts w:ascii="Palatino Linotype" w:hAnsi="Palatino Linotype" w:cs="Arial"/>
        </w:rPr>
        <w:t xml:space="preserve">) y </w:t>
      </w:r>
      <w:r w:rsidR="009C5387" w:rsidRPr="00091229">
        <w:rPr>
          <w:rFonts w:ascii="Palatino Linotype" w:hAnsi="Palatino Linotype" w:cs="Arial"/>
        </w:rPr>
        <w:t>veintitrés</w:t>
      </w:r>
      <w:r w:rsidR="00101436" w:rsidRPr="00091229">
        <w:rPr>
          <w:rFonts w:ascii="Palatino Linotype" w:hAnsi="Palatino Linotype" w:cs="Arial"/>
        </w:rPr>
        <w:t xml:space="preserve"> (2</w:t>
      </w:r>
      <w:r w:rsidR="009C5387" w:rsidRPr="00091229">
        <w:rPr>
          <w:rFonts w:ascii="Palatino Linotype" w:hAnsi="Palatino Linotype" w:cs="Arial"/>
        </w:rPr>
        <w:t>3</w:t>
      </w:r>
      <w:r w:rsidR="00101436" w:rsidRPr="00091229">
        <w:rPr>
          <w:rFonts w:ascii="Palatino Linotype" w:hAnsi="Palatino Linotype" w:cs="Arial"/>
        </w:rPr>
        <w:t xml:space="preserve">) de </w:t>
      </w:r>
      <w:r w:rsidR="009C5387" w:rsidRPr="00091229">
        <w:rPr>
          <w:rFonts w:ascii="Palatino Linotype" w:hAnsi="Palatino Linotype" w:cs="Arial"/>
        </w:rPr>
        <w:t>junio</w:t>
      </w:r>
      <w:r w:rsidR="00101436" w:rsidRPr="00091229">
        <w:rPr>
          <w:rFonts w:ascii="Palatino Linotype" w:hAnsi="Palatino Linotype" w:cs="Arial"/>
        </w:rPr>
        <w:t xml:space="preserve"> por corresponder a sábados y</w:t>
      </w:r>
      <w:r w:rsidR="009E360A" w:rsidRPr="00091229">
        <w:rPr>
          <w:rFonts w:ascii="Palatino Linotype" w:hAnsi="Palatino Linotype" w:cs="Arial"/>
        </w:rPr>
        <w:t xml:space="preserve"> domingos en términos del artículo 3 fracción X de la </w:t>
      </w:r>
      <w:r w:rsidR="009E360A" w:rsidRPr="00091229">
        <w:rPr>
          <w:rFonts w:ascii="Palatino Linotype" w:hAnsi="Palatino Linotype"/>
        </w:rPr>
        <w:t>Ley de Transparencia y Acceso a la Información Pública del Estado de México y Municipios.</w:t>
      </w:r>
    </w:p>
    <w:p w14:paraId="0A335D48" w14:textId="77777777" w:rsidR="009E360A" w:rsidRPr="00091229" w:rsidRDefault="009E360A" w:rsidP="00091229">
      <w:pPr>
        <w:pStyle w:val="Prrafodelista"/>
        <w:tabs>
          <w:tab w:val="left" w:pos="426"/>
        </w:tabs>
        <w:spacing w:before="240" w:after="240" w:line="360" w:lineRule="auto"/>
        <w:ind w:left="0" w:right="49"/>
        <w:jc w:val="both"/>
        <w:rPr>
          <w:rFonts w:ascii="Palatino Linotype" w:eastAsia="Times New Roman" w:hAnsi="Palatino Linotype" w:cs="Arial"/>
          <w:bCs/>
          <w:lang w:eastAsia="es-MX"/>
        </w:rPr>
      </w:pPr>
    </w:p>
    <w:p w14:paraId="63E5A495" w14:textId="078567E6" w:rsidR="009E360A" w:rsidRPr="00091229" w:rsidRDefault="009E360A" w:rsidP="00091229">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555555"/>
          <w:lang w:eastAsia="es-MX"/>
        </w:rPr>
      </w:pPr>
      <w:r w:rsidRPr="00091229">
        <w:rPr>
          <w:rFonts w:ascii="Palatino Linotype" w:hAnsi="Palatino Linotype"/>
        </w:rPr>
        <w:t xml:space="preserve">Luego entonces, si el presente recurso de revisión fue interpuesto el </w:t>
      </w:r>
      <w:r w:rsidR="009C5387" w:rsidRPr="00091229">
        <w:rPr>
          <w:rFonts w:ascii="Palatino Linotype" w:hAnsi="Palatino Linotype"/>
        </w:rPr>
        <w:t>siete</w:t>
      </w:r>
      <w:r w:rsidRPr="00091229">
        <w:rPr>
          <w:rFonts w:ascii="Palatino Linotype" w:hAnsi="Palatino Linotype"/>
        </w:rPr>
        <w:t xml:space="preserve"> (</w:t>
      </w:r>
      <w:r w:rsidR="009C5387" w:rsidRPr="00091229">
        <w:rPr>
          <w:rFonts w:ascii="Palatino Linotype" w:hAnsi="Palatino Linotype"/>
        </w:rPr>
        <w:t>07</w:t>
      </w:r>
      <w:r w:rsidRPr="00091229">
        <w:rPr>
          <w:rFonts w:ascii="Palatino Linotype" w:hAnsi="Palatino Linotype"/>
        </w:rPr>
        <w:t xml:space="preserve">) de </w:t>
      </w:r>
      <w:r w:rsidR="009C5387" w:rsidRPr="00091229">
        <w:rPr>
          <w:rFonts w:ascii="Palatino Linotype" w:hAnsi="Palatino Linotype"/>
        </w:rPr>
        <w:t>junio</w:t>
      </w:r>
      <w:r w:rsidRPr="00091229">
        <w:rPr>
          <w:rFonts w:ascii="Palatino Linotype" w:hAnsi="Palatino Linotype"/>
        </w:rPr>
        <w:t xml:space="preserve"> de dos mil </w:t>
      </w:r>
      <w:r w:rsidR="009C5387" w:rsidRPr="00091229">
        <w:rPr>
          <w:rFonts w:ascii="Palatino Linotype" w:hAnsi="Palatino Linotype"/>
        </w:rPr>
        <w:t>diecinueve</w:t>
      </w:r>
      <w:r w:rsidRPr="00091229">
        <w:rPr>
          <w:rFonts w:ascii="Palatino Linotype" w:hAnsi="Palatino Linotype"/>
        </w:rPr>
        <w:t>, éste</w:t>
      </w:r>
      <w:r w:rsidRPr="00091229">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Pr="00091229">
        <w:rPr>
          <w:rFonts w:ascii="Palatino Linotype" w:hAnsi="Palatino Linotype" w:cs="Arial"/>
          <w:b/>
        </w:rPr>
        <w:t xml:space="preserve"> </w:t>
      </w:r>
      <w:r w:rsidRPr="00091229">
        <w:rPr>
          <w:rFonts w:ascii="Palatino Linotype" w:hAnsi="Palatino Linotype" w:cs="Arial"/>
        </w:rPr>
        <w:t>vigente.</w:t>
      </w:r>
    </w:p>
    <w:p w14:paraId="44C3EF87" w14:textId="77777777" w:rsidR="009E360A" w:rsidRPr="00091229" w:rsidRDefault="009E360A" w:rsidP="00091229">
      <w:pPr>
        <w:pStyle w:val="Prrafodelista"/>
        <w:tabs>
          <w:tab w:val="left" w:pos="426"/>
        </w:tabs>
        <w:spacing w:before="240" w:after="240" w:line="360" w:lineRule="auto"/>
        <w:ind w:left="0" w:right="49"/>
        <w:jc w:val="both"/>
        <w:rPr>
          <w:rFonts w:ascii="Palatino Linotype" w:eastAsia="Times New Roman" w:hAnsi="Palatino Linotype" w:cs="Arial"/>
          <w:bCs/>
          <w:color w:val="555555"/>
          <w:lang w:eastAsia="es-MX"/>
        </w:rPr>
      </w:pPr>
    </w:p>
    <w:p w14:paraId="6F712C30" w14:textId="7C322AEC" w:rsidR="00101436" w:rsidRPr="00091229" w:rsidRDefault="00013BA5" w:rsidP="00091229">
      <w:pPr>
        <w:pStyle w:val="Prrafodelista"/>
        <w:numPr>
          <w:ilvl w:val="0"/>
          <w:numId w:val="4"/>
        </w:numPr>
        <w:tabs>
          <w:tab w:val="left" w:pos="426"/>
        </w:tabs>
        <w:spacing w:before="240" w:after="240" w:line="360" w:lineRule="auto"/>
        <w:ind w:left="0" w:firstLine="0"/>
        <w:jc w:val="both"/>
        <w:rPr>
          <w:rFonts w:ascii="Palatino Linotype" w:hAnsi="Palatino Linotype"/>
        </w:rPr>
      </w:pPr>
      <w:r w:rsidRPr="00091229">
        <w:rPr>
          <w:rFonts w:ascii="Palatino Linotype" w:eastAsia="Calibri" w:hAnsi="Palatino Linotype" w:cs="Arial"/>
        </w:rPr>
        <w:t>Por otro lado,</w:t>
      </w:r>
      <w:r w:rsidR="00A66DB3" w:rsidRPr="00091229">
        <w:rPr>
          <w:rFonts w:ascii="Palatino Linotype" w:eastAsia="Calibri" w:hAnsi="Palatino Linotype" w:cs="Arial"/>
        </w:rPr>
        <w:t xml:space="preserve"> </w:t>
      </w:r>
      <w:r w:rsidR="00101436" w:rsidRPr="00091229">
        <w:rPr>
          <w:rFonts w:ascii="Palatino Linotype" w:eastAsia="Calibri" w:hAnsi="Palatino Linotype" w:cs="Times New Roman"/>
          <w:lang w:val="es-ES"/>
        </w:rPr>
        <w:t xml:space="preserve">de la revisión al expediente electrónico del SAIMEX se desprende que la parte </w:t>
      </w:r>
      <w:r w:rsidR="00101436" w:rsidRPr="00091229">
        <w:rPr>
          <w:rFonts w:ascii="Palatino Linotype" w:eastAsia="Calibri" w:hAnsi="Palatino Linotype" w:cs="Times New Roman"/>
          <w:b/>
          <w:lang w:val="es-ES"/>
        </w:rPr>
        <w:t>SOLICITANTE</w:t>
      </w:r>
      <w:r w:rsidR="00101436" w:rsidRPr="00091229">
        <w:rPr>
          <w:rFonts w:ascii="Palatino Linotype" w:eastAsia="Calibri" w:hAnsi="Palatino Linotype" w:cs="Times New Roman"/>
          <w:lang w:val="es-ES"/>
        </w:rPr>
        <w:t xml:space="preserve">, en ejercicio de su derecho de acceso a la información pública en el expediente que se revisa, tanto en la solicitud de información como en el recurso de revisión </w:t>
      </w:r>
      <w:r w:rsidR="00101436" w:rsidRPr="00091229">
        <w:rPr>
          <w:rFonts w:ascii="Palatino Linotype" w:eastAsia="Calibri" w:hAnsi="Palatino Linotype" w:cs="Times New Roman"/>
          <w:b/>
          <w:lang w:val="es-ES"/>
        </w:rPr>
        <w:t xml:space="preserve">no proporcionó su nombre para que sea </w:t>
      </w:r>
      <w:r w:rsidR="00101436" w:rsidRPr="00091229">
        <w:rPr>
          <w:rFonts w:ascii="Palatino Linotype" w:eastAsia="Calibri" w:hAnsi="Palatino Linotype" w:cs="Times New Roman"/>
          <w:b/>
          <w:u w:val="single"/>
          <w:lang w:val="es-ES"/>
        </w:rPr>
        <w:t>identificado</w:t>
      </w:r>
      <w:r w:rsidR="00101436" w:rsidRPr="00091229">
        <w:rPr>
          <w:rFonts w:ascii="Palatino Linotype" w:eastAsia="Calibri" w:hAnsi="Palatino Linotype" w:cs="Times New Roman"/>
          <w:b/>
          <w:lang w:val="es-ES"/>
        </w:rPr>
        <w:t>,</w:t>
      </w:r>
      <w:r w:rsidR="00101436" w:rsidRPr="00091229">
        <w:rPr>
          <w:rFonts w:ascii="Palatino Linotype" w:eastAsia="Calibri" w:hAnsi="Palatino Linotype" w:cs="Times New Roman"/>
          <w:lang w:val="es-ES"/>
        </w:rPr>
        <w:t xml:space="preserve"> ni se tiene la certeza sobre su identidad, lo anterior en virtud de que el particular ostenta el nombre de </w:t>
      </w:r>
      <w:r w:rsidR="00CD5838" w:rsidRPr="00CD5838">
        <w:rPr>
          <w:rFonts w:ascii="Palatino Linotype" w:eastAsia="Calibri" w:hAnsi="Palatino Linotype" w:cs="Times New Roman"/>
          <w:b/>
          <w:highlight w:val="black"/>
          <w:lang w:val="es-ES"/>
        </w:rPr>
        <w:t>---------------------------------------------------------------------------</w:t>
      </w:r>
      <w:r w:rsidR="00101436" w:rsidRPr="00091229">
        <w:rPr>
          <w:rFonts w:ascii="Palatino Linotype" w:eastAsia="Calibri" w:hAnsi="Palatino Linotype" w:cs="Times New Roman"/>
          <w:lang w:val="es-ES"/>
        </w:rPr>
        <w:t xml:space="preserve">; sin embargo, es importante señalar también que </w:t>
      </w:r>
      <w:r w:rsidR="00101436" w:rsidRPr="00091229">
        <w:rPr>
          <w:rFonts w:ascii="Palatino Linotype" w:hAnsi="Palatino Linotype" w:cs="Arial"/>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14:paraId="3133B2C0" w14:textId="77777777" w:rsidR="00101436" w:rsidRPr="00091229" w:rsidRDefault="00101436" w:rsidP="00091229">
      <w:pPr>
        <w:pStyle w:val="Prrafodelista"/>
        <w:tabs>
          <w:tab w:val="left" w:pos="426"/>
        </w:tabs>
        <w:spacing w:before="240" w:after="240" w:line="360" w:lineRule="auto"/>
        <w:ind w:left="0"/>
        <w:jc w:val="both"/>
        <w:rPr>
          <w:rFonts w:ascii="Palatino Linotype" w:hAnsi="Palatino Linotype"/>
        </w:rPr>
      </w:pPr>
    </w:p>
    <w:p w14:paraId="657AEB80" w14:textId="038E96B5" w:rsidR="00101436" w:rsidRPr="00091229" w:rsidRDefault="00101436" w:rsidP="00091229">
      <w:pPr>
        <w:pStyle w:val="Prrafodelista"/>
        <w:numPr>
          <w:ilvl w:val="0"/>
          <w:numId w:val="4"/>
        </w:numPr>
        <w:tabs>
          <w:tab w:val="left" w:pos="426"/>
        </w:tabs>
        <w:spacing w:before="240" w:after="240" w:line="360" w:lineRule="auto"/>
        <w:ind w:left="0" w:firstLine="0"/>
        <w:jc w:val="both"/>
        <w:rPr>
          <w:rFonts w:ascii="Palatino Linotype" w:hAnsi="Palatino Linotype"/>
        </w:rPr>
      </w:pPr>
      <w:r w:rsidRPr="00091229">
        <w:rPr>
          <w:rFonts w:ascii="Palatino Linotype" w:eastAsia="Calibri" w:hAnsi="Palatino Linotype" w:cs="Arial"/>
        </w:rPr>
        <w:t xml:space="preserve">Esto </w:t>
      </w:r>
      <w:r w:rsidRPr="00091229">
        <w:rPr>
          <w:rFonts w:ascii="Palatino Linotype" w:eastAsia="Calibri" w:hAnsi="Palatino Linotype" w:cs="Times New Roman"/>
          <w:lang w:val="es-ES"/>
        </w:rPr>
        <w:t xml:space="preserve">es así, ya que de conformidad con los artículos 6, apartado A, fracciones III y IV de la </w:t>
      </w:r>
      <w:r w:rsidRPr="00091229">
        <w:rPr>
          <w:rFonts w:ascii="Palatino Linotype" w:eastAsia="Calibri" w:hAnsi="Palatino Linotype" w:cs="Times New Roman"/>
          <w:b/>
          <w:lang w:val="es-ES"/>
        </w:rPr>
        <w:t>Constitución Política de los Estados Unidos Mexicanos</w:t>
      </w:r>
      <w:r w:rsidRPr="00091229">
        <w:rPr>
          <w:rFonts w:ascii="Palatino Linotype" w:eastAsia="Calibri" w:hAnsi="Palatino Linotype" w:cs="Times New Roman"/>
          <w:lang w:val="es-ES"/>
        </w:rPr>
        <w:t>; 5, párrafos vigésimo</w:t>
      </w:r>
      <w:r w:rsidR="00727580">
        <w:rPr>
          <w:rFonts w:ascii="Palatino Linotype" w:eastAsia="Calibri" w:hAnsi="Palatino Linotype" w:cs="Times New Roman"/>
          <w:lang w:val="es-ES"/>
        </w:rPr>
        <w:t xml:space="preserve"> segundo, vigésimo tercero y vigésimo cuarto,</w:t>
      </w:r>
      <w:r w:rsidRPr="00091229">
        <w:rPr>
          <w:rFonts w:ascii="Palatino Linotype" w:eastAsia="Calibri" w:hAnsi="Palatino Linotype" w:cs="Times New Roman"/>
          <w:lang w:val="es-ES"/>
        </w:rPr>
        <w:t xml:space="preserve"> fracciones III, IV y V de la </w:t>
      </w:r>
      <w:r w:rsidRPr="00091229">
        <w:rPr>
          <w:rFonts w:ascii="Palatino Linotype" w:eastAsia="Calibri" w:hAnsi="Palatino Linotype" w:cs="Times New Roman"/>
          <w:b/>
          <w:lang w:val="es-ES"/>
        </w:rPr>
        <w:t>Constitución Política del Estado Libre y Soberano de México</w:t>
      </w:r>
      <w:r w:rsidRPr="00091229">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75D4399" w14:textId="77777777" w:rsidR="00101436" w:rsidRPr="00091229" w:rsidRDefault="00101436" w:rsidP="00091229">
      <w:pPr>
        <w:pStyle w:val="Prrafodelista"/>
        <w:tabs>
          <w:tab w:val="left" w:pos="426"/>
        </w:tabs>
        <w:spacing w:before="240" w:after="240" w:line="360" w:lineRule="auto"/>
        <w:ind w:left="0"/>
        <w:jc w:val="both"/>
        <w:rPr>
          <w:rFonts w:ascii="Palatino Linotype" w:hAnsi="Palatino Linotype"/>
        </w:rPr>
      </w:pPr>
    </w:p>
    <w:p w14:paraId="37A982C3" w14:textId="17862EF5" w:rsidR="00101436" w:rsidRPr="00091229" w:rsidRDefault="00101436" w:rsidP="00091229">
      <w:pPr>
        <w:pStyle w:val="Prrafodelista"/>
        <w:numPr>
          <w:ilvl w:val="0"/>
          <w:numId w:val="4"/>
        </w:numPr>
        <w:tabs>
          <w:tab w:val="left" w:pos="426"/>
        </w:tabs>
        <w:spacing w:before="240" w:after="240" w:line="360" w:lineRule="auto"/>
        <w:ind w:left="0" w:firstLine="0"/>
        <w:jc w:val="both"/>
        <w:rPr>
          <w:rFonts w:ascii="Palatino Linotype" w:hAnsi="Palatino Linotype"/>
        </w:rPr>
      </w:pPr>
      <w:r w:rsidRPr="00091229">
        <w:rPr>
          <w:rFonts w:ascii="Palatino Linotype" w:eastAsia="Calibri" w:hAnsi="Palatino Linotype" w:cs="Arial"/>
        </w:rPr>
        <w:t xml:space="preserve">Por lo cual, </w:t>
      </w:r>
      <w:r w:rsidRPr="00091229">
        <w:rPr>
          <w:rFonts w:ascii="Palatino Linotype" w:eastAsia="Calibri" w:hAnsi="Palatino Linotype" w:cs="Times New Roman"/>
          <w:lang w:val="es-ES"/>
        </w:rPr>
        <w:t>de una interpretación sistemática, armónica y progresiva del derecho humano de acceso a la información pública</w:t>
      </w:r>
      <w:r w:rsidR="004A62B9" w:rsidRPr="00091229">
        <w:rPr>
          <w:rFonts w:ascii="Palatino Linotype" w:eastAsia="Calibri" w:hAnsi="Palatino Linotype" w:cs="Times New Roman"/>
          <w:lang w:val="es-ES"/>
        </w:rPr>
        <w:t>,</w:t>
      </w:r>
      <w:r w:rsidRPr="00091229">
        <w:rPr>
          <w:rFonts w:ascii="Palatino Linotype" w:eastAsia="Calibri" w:hAnsi="Palatino Linotype" w:cs="Times New Roman"/>
          <w:lang w:val="es-ES"/>
        </w:rPr>
        <w:t xml:space="preserve">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091229">
        <w:rPr>
          <w:rFonts w:ascii="Palatino Linotype" w:eastAsia="Calibri" w:hAnsi="Palatino Linotype" w:cs="Arial"/>
        </w:rPr>
        <w:t>.</w:t>
      </w:r>
    </w:p>
    <w:p w14:paraId="3FF701E0" w14:textId="77777777" w:rsidR="00101436" w:rsidRPr="00091229" w:rsidRDefault="00101436" w:rsidP="00091229">
      <w:pPr>
        <w:pStyle w:val="Prrafodelista"/>
        <w:tabs>
          <w:tab w:val="left" w:pos="426"/>
        </w:tabs>
        <w:spacing w:before="240" w:after="240" w:line="360" w:lineRule="auto"/>
        <w:ind w:left="0"/>
        <w:jc w:val="both"/>
        <w:rPr>
          <w:rFonts w:ascii="Palatino Linotype" w:hAnsi="Palatino Linotype"/>
        </w:rPr>
      </w:pPr>
    </w:p>
    <w:p w14:paraId="10B64F2B" w14:textId="626FFD49" w:rsidR="00101436" w:rsidRPr="00091229" w:rsidRDefault="00101436" w:rsidP="00091229">
      <w:pPr>
        <w:pStyle w:val="Prrafodelista"/>
        <w:numPr>
          <w:ilvl w:val="0"/>
          <w:numId w:val="4"/>
        </w:numPr>
        <w:tabs>
          <w:tab w:val="left" w:pos="426"/>
        </w:tabs>
        <w:spacing w:before="240" w:after="240" w:line="360" w:lineRule="auto"/>
        <w:ind w:left="0" w:firstLine="0"/>
        <w:jc w:val="both"/>
        <w:rPr>
          <w:rFonts w:ascii="Palatino Linotype" w:hAnsi="Palatino Linotype"/>
        </w:rPr>
      </w:pPr>
      <w:r w:rsidRPr="00091229">
        <w:rPr>
          <w:rFonts w:ascii="Palatino Linotype" w:eastAsia="Calibri" w:hAnsi="Palatino Linotype" w:cs="Arial"/>
        </w:rPr>
        <w:t>Asimismo, como lo establece la Convención Americana en su artículo 13, el derecho de acceso a la información es un derecho humano universal y en consecuencia, toda persona tiene derecho a solicitar acceso a la información.</w:t>
      </w:r>
    </w:p>
    <w:p w14:paraId="020FB82F" w14:textId="77777777" w:rsidR="00101436" w:rsidRPr="00091229" w:rsidRDefault="00101436" w:rsidP="00091229">
      <w:pPr>
        <w:pStyle w:val="Prrafodelista"/>
        <w:tabs>
          <w:tab w:val="left" w:pos="426"/>
        </w:tabs>
        <w:spacing w:before="240" w:after="240" w:line="360" w:lineRule="auto"/>
        <w:ind w:left="0"/>
        <w:jc w:val="both"/>
        <w:rPr>
          <w:rFonts w:ascii="Palatino Linotype" w:hAnsi="Palatino Linotype"/>
        </w:rPr>
      </w:pPr>
    </w:p>
    <w:p w14:paraId="728C76A5" w14:textId="101FA4A4" w:rsidR="00101436" w:rsidRPr="00091229" w:rsidRDefault="00101436" w:rsidP="00091229">
      <w:pPr>
        <w:pStyle w:val="Prrafodelista"/>
        <w:numPr>
          <w:ilvl w:val="0"/>
          <w:numId w:val="4"/>
        </w:numPr>
        <w:tabs>
          <w:tab w:val="left" w:pos="426"/>
        </w:tabs>
        <w:spacing w:before="240" w:after="240" w:line="360" w:lineRule="auto"/>
        <w:ind w:left="0" w:firstLine="0"/>
        <w:jc w:val="both"/>
        <w:rPr>
          <w:rFonts w:ascii="Palatino Linotype" w:hAnsi="Palatino Linotype"/>
        </w:rPr>
      </w:pPr>
      <w:r w:rsidRPr="00091229">
        <w:rPr>
          <w:rFonts w:ascii="Palatino Linotype" w:eastAsia="Calibri" w:hAnsi="Palatino Linotype" w:cs="Arial"/>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34C2916B" w14:textId="77777777" w:rsidR="00101436" w:rsidRPr="00091229" w:rsidRDefault="00101436" w:rsidP="00091229">
      <w:pPr>
        <w:pStyle w:val="Prrafodelista"/>
        <w:tabs>
          <w:tab w:val="left" w:pos="426"/>
        </w:tabs>
        <w:spacing w:before="240" w:after="240" w:line="360" w:lineRule="auto"/>
        <w:ind w:left="0"/>
        <w:jc w:val="both"/>
        <w:rPr>
          <w:rFonts w:ascii="Palatino Linotype" w:hAnsi="Palatino Linotype"/>
        </w:rPr>
      </w:pPr>
    </w:p>
    <w:p w14:paraId="3E7ED88D" w14:textId="69471910" w:rsidR="00101436" w:rsidRPr="00091229" w:rsidRDefault="00101436" w:rsidP="00091229">
      <w:pPr>
        <w:pStyle w:val="Prrafodelista"/>
        <w:numPr>
          <w:ilvl w:val="0"/>
          <w:numId w:val="4"/>
        </w:numPr>
        <w:tabs>
          <w:tab w:val="left" w:pos="426"/>
        </w:tabs>
        <w:spacing w:before="240" w:after="240" w:line="360" w:lineRule="auto"/>
        <w:ind w:left="0" w:firstLine="0"/>
        <w:jc w:val="both"/>
        <w:rPr>
          <w:rFonts w:ascii="Palatino Linotype" w:hAnsi="Palatino Linotype"/>
        </w:rPr>
      </w:pPr>
      <w:r w:rsidRPr="00091229">
        <w:rPr>
          <w:rFonts w:ascii="Palatino Linotype" w:eastAsia="Calibri" w:hAnsi="Palatino Linotype" w:cs="Arial"/>
        </w:rPr>
        <w:t xml:space="preserve">En </w:t>
      </w:r>
      <w:r w:rsidRPr="00091229">
        <w:rPr>
          <w:rFonts w:ascii="Palatino Linotype" w:hAnsi="Palatino Linotype" w:cs="Arial"/>
        </w:rPr>
        <w:t xml:space="preserve">ese </w:t>
      </w:r>
      <w:r w:rsidRPr="00091229">
        <w:rPr>
          <w:rFonts w:ascii="Palatino Linotype" w:eastAsia="Calibri" w:hAnsi="Palatino Linotype" w:cs="Arial"/>
        </w:rPr>
        <w:t>entendido, se omite un análisis más profundo en torno a los conceptos de interés jurídico y legitimación, debido a que se estima que a ningún efecto práctico conduciría, puesto que la propia estructura del derecho fundamental bajo análisis no lo exige.</w:t>
      </w:r>
    </w:p>
    <w:p w14:paraId="67997445" w14:textId="77777777" w:rsidR="00101436" w:rsidRPr="00091229" w:rsidRDefault="00101436" w:rsidP="00091229">
      <w:pPr>
        <w:pStyle w:val="Prrafodelista"/>
        <w:tabs>
          <w:tab w:val="left" w:pos="426"/>
        </w:tabs>
        <w:spacing w:before="240" w:after="240" w:line="360" w:lineRule="auto"/>
        <w:ind w:left="0"/>
        <w:jc w:val="both"/>
        <w:rPr>
          <w:rFonts w:ascii="Palatino Linotype" w:hAnsi="Palatino Linotype"/>
        </w:rPr>
      </w:pPr>
    </w:p>
    <w:p w14:paraId="608260F1" w14:textId="78FAB5A7" w:rsidR="00101436" w:rsidRPr="00091229" w:rsidRDefault="00101436" w:rsidP="00091229">
      <w:pPr>
        <w:pStyle w:val="Prrafodelista"/>
        <w:numPr>
          <w:ilvl w:val="0"/>
          <w:numId w:val="4"/>
        </w:numPr>
        <w:tabs>
          <w:tab w:val="left" w:pos="426"/>
        </w:tabs>
        <w:spacing w:before="240" w:after="240" w:line="360" w:lineRule="auto"/>
        <w:ind w:left="0" w:firstLine="0"/>
        <w:jc w:val="both"/>
        <w:rPr>
          <w:rFonts w:ascii="Palatino Linotype" w:hAnsi="Palatino Linotype"/>
        </w:rPr>
      </w:pPr>
      <w:r w:rsidRPr="00091229">
        <w:rPr>
          <w:rFonts w:ascii="Palatino Linotype" w:eastAsia="Calibri" w:hAnsi="Palatino Linotype" w:cs="Arial"/>
        </w:rPr>
        <w:t xml:space="preserve">Ergo, </w:t>
      </w:r>
      <w:r w:rsidRPr="00091229">
        <w:rPr>
          <w:rFonts w:ascii="Palatino Linotype" w:eastAsia="Times New Roman" w:hAnsi="Palatino Linotype" w:cs="Arial"/>
          <w:lang w:val="es-ES"/>
        </w:rPr>
        <w:t xml:space="preserve">el nombre del </w:t>
      </w:r>
      <w:r w:rsidRPr="00091229">
        <w:rPr>
          <w:rFonts w:ascii="Palatino Linotype" w:eastAsia="Times New Roman" w:hAnsi="Palatino Linotype" w:cs="Arial"/>
          <w:b/>
          <w:lang w:val="es-ES"/>
        </w:rPr>
        <w:t>SOLICITANTE</w:t>
      </w:r>
      <w:r w:rsidRPr="00091229">
        <w:rPr>
          <w:rFonts w:ascii="Palatino Linotype" w:eastAsia="Times New Roman" w:hAnsi="Palatino Linotype" w:cs="Arial"/>
          <w:lang w:val="es-ES"/>
        </w:rPr>
        <w:t xml:space="preserve"> y subsecuente </w:t>
      </w:r>
      <w:r w:rsidRPr="00091229">
        <w:rPr>
          <w:rFonts w:ascii="Palatino Linotype" w:eastAsia="Times New Roman" w:hAnsi="Palatino Linotype" w:cs="Arial"/>
          <w:b/>
          <w:lang w:val="es-ES"/>
        </w:rPr>
        <w:t>RECURRENTE</w:t>
      </w:r>
      <w:r w:rsidRPr="00091229">
        <w:rPr>
          <w:rFonts w:ascii="Palatino Linotype" w:eastAsia="Times New Roman" w:hAnsi="Palatino Linotype" w:cs="Arial"/>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091229">
        <w:rPr>
          <w:rFonts w:ascii="Palatino Linotype" w:eastAsia="Times New Roman" w:hAnsi="Palatino Linotype" w:cs="Arial"/>
          <w:lang w:val="es-ES"/>
        </w:rPr>
        <w:t>Resolutor</w:t>
      </w:r>
      <w:proofErr w:type="spellEnd"/>
      <w:r w:rsidRPr="00091229">
        <w:rPr>
          <w:rFonts w:ascii="Palatino Linotype" w:eastAsia="Times New Roman" w:hAnsi="Palatino Linotype" w:cs="Arial"/>
          <w:lang w:val="es-ES"/>
        </w:rPr>
        <w:t>.</w:t>
      </w:r>
    </w:p>
    <w:p w14:paraId="050E65C5" w14:textId="77777777" w:rsidR="00101436" w:rsidRPr="00091229" w:rsidRDefault="00101436" w:rsidP="00091229">
      <w:pPr>
        <w:pStyle w:val="Prrafodelista"/>
        <w:tabs>
          <w:tab w:val="left" w:pos="426"/>
        </w:tabs>
        <w:spacing w:before="240" w:after="240" w:line="360" w:lineRule="auto"/>
        <w:ind w:left="0"/>
        <w:jc w:val="both"/>
        <w:rPr>
          <w:rFonts w:ascii="Palatino Linotype" w:hAnsi="Palatino Linotype"/>
        </w:rPr>
      </w:pPr>
    </w:p>
    <w:p w14:paraId="16978246" w14:textId="1A5991E3" w:rsidR="00F35C44" w:rsidRPr="00091229" w:rsidRDefault="008639D8" w:rsidP="00091229">
      <w:pPr>
        <w:pStyle w:val="Prrafodelista"/>
        <w:numPr>
          <w:ilvl w:val="0"/>
          <w:numId w:val="4"/>
        </w:numPr>
        <w:tabs>
          <w:tab w:val="left" w:pos="426"/>
        </w:tabs>
        <w:spacing w:before="240" w:after="240" w:line="360" w:lineRule="auto"/>
        <w:ind w:left="0" w:firstLine="0"/>
        <w:jc w:val="both"/>
        <w:rPr>
          <w:rFonts w:ascii="Palatino Linotype" w:hAnsi="Palatino Linotype"/>
        </w:rPr>
      </w:pPr>
      <w:r w:rsidRPr="00091229">
        <w:rPr>
          <w:rFonts w:ascii="Palatino Linotype" w:eastAsia="Calibri" w:hAnsi="Palatino Linotype" w:cs="Arial"/>
        </w:rPr>
        <w:t>Consecuencia de</w:t>
      </w:r>
      <w:r w:rsidR="00101436" w:rsidRPr="00091229">
        <w:rPr>
          <w:rFonts w:ascii="Palatino Linotype" w:eastAsia="Calibri" w:hAnsi="Palatino Linotype" w:cs="Arial"/>
        </w:rPr>
        <w:t xml:space="preserve"> lo anterior,</w:t>
      </w:r>
      <w:r w:rsidRPr="00091229">
        <w:rPr>
          <w:rFonts w:ascii="Palatino Linotype" w:eastAsia="Calibri" w:hAnsi="Palatino Linotype" w:cs="Arial"/>
        </w:rPr>
        <w:t xml:space="preserve"> esta Ponencia </w:t>
      </w:r>
      <w:proofErr w:type="spellStart"/>
      <w:r w:rsidRPr="00091229">
        <w:rPr>
          <w:rFonts w:ascii="Palatino Linotype" w:eastAsia="Calibri" w:hAnsi="Palatino Linotype" w:cs="Arial"/>
        </w:rPr>
        <w:t>Resolutora</w:t>
      </w:r>
      <w:proofErr w:type="spellEnd"/>
      <w:r w:rsidRPr="00091229">
        <w:rPr>
          <w:rFonts w:ascii="Palatino Linotype" w:eastAsia="Calibri" w:hAnsi="Palatino Linotype" w:cs="Arial"/>
        </w:rPr>
        <w:t xml:space="preserve"> reconoce que</w:t>
      </w:r>
      <w:r w:rsidR="00101436" w:rsidRPr="00091229">
        <w:rPr>
          <w:rFonts w:ascii="Palatino Linotype" w:eastAsia="Calibri" w:hAnsi="Palatino Linotype" w:cs="Arial"/>
        </w:rPr>
        <w:t xml:space="preserve"> </w:t>
      </w:r>
      <w:r w:rsidR="00C41131" w:rsidRPr="00091229">
        <w:rPr>
          <w:rFonts w:ascii="Palatino Linotype" w:eastAsia="Calibri" w:hAnsi="Palatino Linotype" w:cs="Arial"/>
        </w:rPr>
        <w:t>e</w:t>
      </w:r>
      <w:r w:rsidR="00F35C44" w:rsidRPr="00091229">
        <w:rPr>
          <w:rFonts w:ascii="Palatino Linotype" w:eastAsia="Calibri" w:hAnsi="Palatino Linotype" w:cs="Arial"/>
        </w:rPr>
        <w:t xml:space="preserve">l escrito contiene las formalidades previstas por el artículo 180 último párrafo de la Ley de la materia actual, por lo que es procedente que </w:t>
      </w:r>
      <w:r w:rsidR="006257C2" w:rsidRPr="00091229">
        <w:rPr>
          <w:rFonts w:ascii="Palatino Linotype" w:eastAsia="Calibri" w:hAnsi="Palatino Linotype" w:cs="Arial"/>
        </w:rPr>
        <w:t>é</w:t>
      </w:r>
      <w:r w:rsidR="00F35C44" w:rsidRPr="00091229">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13AC7C73" w14:textId="77777777" w:rsidR="00AD76A1" w:rsidRPr="00091229" w:rsidRDefault="00AD76A1" w:rsidP="00091229">
      <w:pPr>
        <w:spacing w:line="360" w:lineRule="auto"/>
        <w:rPr>
          <w:rFonts w:ascii="Palatino Linotype" w:hAnsi="Palatino Linotype"/>
        </w:rPr>
      </w:pPr>
    </w:p>
    <w:p w14:paraId="0E7137A8" w14:textId="77F43AB0" w:rsidR="00C50A2B" w:rsidRPr="00091229" w:rsidRDefault="00C50A2B" w:rsidP="00091229">
      <w:pPr>
        <w:pStyle w:val="Ttulo2"/>
        <w:spacing w:line="360" w:lineRule="auto"/>
        <w:rPr>
          <w:rFonts w:ascii="Palatino Linotype" w:hAnsi="Palatino Linotype"/>
          <w:b/>
          <w:color w:val="auto"/>
          <w:sz w:val="24"/>
          <w:szCs w:val="24"/>
        </w:rPr>
      </w:pPr>
      <w:bookmarkStart w:id="16" w:name="_Toc500360400"/>
      <w:bookmarkStart w:id="17" w:name="_Toc500786931"/>
      <w:bookmarkStart w:id="18" w:name="_Toc531767663"/>
      <w:bookmarkStart w:id="19" w:name="_Toc17234890"/>
      <w:bookmarkStart w:id="20" w:name="_Toc495427545"/>
      <w:bookmarkStart w:id="21" w:name="_Toc499296549"/>
      <w:bookmarkStart w:id="22" w:name="_Toc459174366"/>
      <w:bookmarkStart w:id="23" w:name="_Toc459659884"/>
      <w:bookmarkStart w:id="24" w:name="_Toc461687280"/>
      <w:bookmarkStart w:id="25" w:name="_Toc462771051"/>
      <w:bookmarkStart w:id="26" w:name="_Toc464139201"/>
      <w:r w:rsidRPr="00091229">
        <w:rPr>
          <w:rFonts w:ascii="Palatino Linotype" w:hAnsi="Palatino Linotype"/>
          <w:b/>
          <w:color w:val="auto"/>
          <w:sz w:val="24"/>
          <w:szCs w:val="24"/>
        </w:rPr>
        <w:t>TERCERO. De</w:t>
      </w:r>
      <w:r w:rsidR="00AD76A1" w:rsidRPr="00091229">
        <w:rPr>
          <w:rFonts w:ascii="Palatino Linotype" w:hAnsi="Palatino Linotype"/>
          <w:b/>
          <w:color w:val="auto"/>
          <w:sz w:val="24"/>
          <w:szCs w:val="24"/>
        </w:rPr>
        <w:t xml:space="preserve">l planteamiento de la </w:t>
      </w:r>
      <w:r w:rsidR="00AD76A1" w:rsidRPr="00091229">
        <w:rPr>
          <w:rFonts w:ascii="Palatino Linotype" w:hAnsi="Palatino Linotype"/>
          <w:b/>
          <w:i/>
          <w:color w:val="auto"/>
          <w:sz w:val="24"/>
          <w:szCs w:val="24"/>
        </w:rPr>
        <w:t>Litis</w:t>
      </w:r>
      <w:r w:rsidRPr="00091229">
        <w:rPr>
          <w:rFonts w:ascii="Palatino Linotype" w:hAnsi="Palatino Linotype"/>
          <w:b/>
          <w:color w:val="auto"/>
          <w:sz w:val="24"/>
          <w:szCs w:val="24"/>
        </w:rPr>
        <w:t>.</w:t>
      </w:r>
      <w:bookmarkEnd w:id="16"/>
      <w:bookmarkEnd w:id="17"/>
      <w:bookmarkEnd w:id="18"/>
      <w:bookmarkEnd w:id="19"/>
    </w:p>
    <w:bookmarkEnd w:id="20"/>
    <w:bookmarkEnd w:id="21"/>
    <w:p w14:paraId="4817D12C" w14:textId="29D382E7" w:rsidR="00B1418C" w:rsidRPr="00091229" w:rsidRDefault="00B1418C" w:rsidP="00091229">
      <w:pPr>
        <w:pStyle w:val="Prrafodelista"/>
        <w:tabs>
          <w:tab w:val="left" w:pos="426"/>
        </w:tabs>
        <w:spacing w:before="240" w:after="240" w:line="360" w:lineRule="auto"/>
        <w:ind w:left="0" w:right="49"/>
        <w:jc w:val="both"/>
        <w:rPr>
          <w:rFonts w:ascii="Palatino Linotype" w:hAnsi="Palatino Linotype" w:cs="Arial"/>
        </w:rPr>
      </w:pPr>
    </w:p>
    <w:p w14:paraId="4F352A5F" w14:textId="53E1DCEB" w:rsidR="00CB58C6" w:rsidRPr="00091229" w:rsidRDefault="00B1418C" w:rsidP="0009122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091229">
        <w:rPr>
          <w:rFonts w:ascii="Palatino Linotype" w:hAnsi="Palatino Linotype" w:cs="Arial"/>
        </w:rPr>
        <w:t>E</w:t>
      </w:r>
      <w:r w:rsidR="005174A4" w:rsidRPr="00091229">
        <w:rPr>
          <w:rFonts w:ascii="Palatino Linotype" w:hAnsi="Palatino Linotype" w:cs="Arial"/>
        </w:rPr>
        <w:t>l particular</w:t>
      </w:r>
      <w:r w:rsidR="00AD76A1" w:rsidRPr="00091229">
        <w:rPr>
          <w:rFonts w:ascii="Palatino Linotype" w:hAnsi="Palatino Linotype" w:cs="Arial"/>
        </w:rPr>
        <w:t xml:space="preserve"> </w:t>
      </w:r>
      <w:r w:rsidR="00817036" w:rsidRPr="00091229">
        <w:rPr>
          <w:rFonts w:ascii="Palatino Linotype" w:hAnsi="Palatino Linotype" w:cs="Arial"/>
        </w:rPr>
        <w:t xml:space="preserve">requirió esencialmente del </w:t>
      </w:r>
      <w:r w:rsidR="005174A4" w:rsidRPr="00091229">
        <w:rPr>
          <w:rFonts w:ascii="Palatino Linotype" w:hAnsi="Palatino Linotype" w:cs="Arial"/>
          <w:b/>
        </w:rPr>
        <w:t xml:space="preserve">Ayuntamiento de </w:t>
      </w:r>
      <w:proofErr w:type="spellStart"/>
      <w:r w:rsidRPr="00091229">
        <w:rPr>
          <w:rFonts w:ascii="Palatino Linotype" w:hAnsi="Palatino Linotype" w:cs="Arial"/>
          <w:b/>
        </w:rPr>
        <w:t>Cocotitlán</w:t>
      </w:r>
      <w:proofErr w:type="spellEnd"/>
      <w:r w:rsidR="00AD76A1" w:rsidRPr="00091229">
        <w:rPr>
          <w:rFonts w:ascii="Palatino Linotype" w:hAnsi="Palatino Linotype" w:cs="Arial"/>
        </w:rPr>
        <w:t>, lo siguiente:</w:t>
      </w:r>
    </w:p>
    <w:p w14:paraId="2A93DEE9" w14:textId="23F5AAF8" w:rsidR="00B1418C" w:rsidRPr="00091229" w:rsidRDefault="0051656C" w:rsidP="00091229">
      <w:pPr>
        <w:pStyle w:val="Prrafodelista"/>
        <w:numPr>
          <w:ilvl w:val="1"/>
          <w:numId w:val="25"/>
        </w:numPr>
        <w:tabs>
          <w:tab w:val="left" w:pos="567"/>
          <w:tab w:val="left" w:pos="851"/>
        </w:tabs>
        <w:spacing w:before="240" w:after="240" w:line="360" w:lineRule="auto"/>
        <w:ind w:left="567" w:right="49" w:firstLine="0"/>
        <w:jc w:val="both"/>
        <w:rPr>
          <w:rFonts w:ascii="Palatino Linotype" w:hAnsi="Palatino Linotype" w:cs="Arial"/>
        </w:rPr>
      </w:pPr>
      <w:r w:rsidRPr="00091229">
        <w:rPr>
          <w:rFonts w:ascii="Palatino Linotype" w:hAnsi="Palatino Linotype" w:cs="Arial"/>
        </w:rPr>
        <w:t>Presupuesto detallado de ingresos y egresos de los ejercicios dos mil dieciocho y dos mil diecinueve, con los siguientes formatos:</w:t>
      </w:r>
    </w:p>
    <w:p w14:paraId="3123A15A" w14:textId="2E4F4841" w:rsidR="005174A4" w:rsidRPr="00091229" w:rsidRDefault="0051656C" w:rsidP="00091229">
      <w:pPr>
        <w:pStyle w:val="Prrafodelista"/>
        <w:numPr>
          <w:ilvl w:val="2"/>
          <w:numId w:val="25"/>
        </w:numPr>
        <w:tabs>
          <w:tab w:val="left" w:pos="567"/>
          <w:tab w:val="left" w:pos="1418"/>
          <w:tab w:val="left" w:pos="1843"/>
        </w:tabs>
        <w:spacing w:before="240" w:after="240" w:line="360" w:lineRule="auto"/>
        <w:ind w:left="1276" w:right="49" w:firstLine="0"/>
        <w:jc w:val="both"/>
        <w:rPr>
          <w:rFonts w:ascii="Palatino Linotype" w:hAnsi="Palatino Linotype" w:cs="Arial"/>
        </w:rPr>
      </w:pPr>
      <w:r w:rsidRPr="00091229">
        <w:rPr>
          <w:rFonts w:ascii="Palatino Linotype" w:hAnsi="Palatino Linotype" w:cs="Arial"/>
        </w:rPr>
        <w:t>Acta de Cabildo, para el caso de los Ayuntamientos o, del Órgano Máximo de Gobierno, para el caso de los Organismos Descentralizados, en la que se haya autorizado el presupuesto.</w:t>
      </w:r>
    </w:p>
    <w:p w14:paraId="230EA8E6" w14:textId="2DD403D2" w:rsidR="0051656C" w:rsidRPr="00091229" w:rsidRDefault="0051656C" w:rsidP="00091229">
      <w:pPr>
        <w:pStyle w:val="Prrafodelista"/>
        <w:numPr>
          <w:ilvl w:val="2"/>
          <w:numId w:val="25"/>
        </w:numPr>
        <w:tabs>
          <w:tab w:val="left" w:pos="567"/>
          <w:tab w:val="left" w:pos="1418"/>
          <w:tab w:val="left" w:pos="1843"/>
        </w:tabs>
        <w:spacing w:before="240" w:after="240" w:line="360" w:lineRule="auto"/>
        <w:ind w:left="1276" w:right="49" w:firstLine="0"/>
        <w:jc w:val="both"/>
        <w:rPr>
          <w:rFonts w:ascii="Palatino Linotype" w:hAnsi="Palatino Linotype" w:cs="Arial"/>
        </w:rPr>
      </w:pPr>
      <w:r w:rsidRPr="00091229">
        <w:rPr>
          <w:rFonts w:ascii="Palatino Linotype" w:hAnsi="Palatino Linotype" w:cs="Arial"/>
        </w:rPr>
        <w:t>Carátula del Presupuesto de Ingresos (PbRM-03b).</w:t>
      </w:r>
    </w:p>
    <w:p w14:paraId="0472459E" w14:textId="39A35D84" w:rsidR="0051656C" w:rsidRPr="00091229" w:rsidRDefault="0051656C" w:rsidP="00091229">
      <w:pPr>
        <w:pStyle w:val="Prrafodelista"/>
        <w:numPr>
          <w:ilvl w:val="2"/>
          <w:numId w:val="25"/>
        </w:numPr>
        <w:tabs>
          <w:tab w:val="left" w:pos="567"/>
          <w:tab w:val="left" w:pos="1418"/>
          <w:tab w:val="left" w:pos="1843"/>
        </w:tabs>
        <w:spacing w:before="240" w:after="240" w:line="360" w:lineRule="auto"/>
        <w:ind w:left="1276" w:right="49" w:firstLine="0"/>
        <w:jc w:val="both"/>
        <w:rPr>
          <w:rFonts w:ascii="Palatino Linotype" w:hAnsi="Palatino Linotype" w:cs="Arial"/>
        </w:rPr>
      </w:pPr>
      <w:r w:rsidRPr="00091229">
        <w:rPr>
          <w:rFonts w:ascii="Palatino Linotype" w:hAnsi="Palatino Linotype" w:cs="Arial"/>
        </w:rPr>
        <w:t>Carátula del Presupuesto de Egresos (PbRM-04d).</w:t>
      </w:r>
    </w:p>
    <w:p w14:paraId="2EE56B82" w14:textId="5C66EA05" w:rsidR="0051656C" w:rsidRPr="00091229" w:rsidRDefault="0051656C" w:rsidP="00091229">
      <w:pPr>
        <w:pStyle w:val="Prrafodelista"/>
        <w:numPr>
          <w:ilvl w:val="2"/>
          <w:numId w:val="25"/>
        </w:numPr>
        <w:tabs>
          <w:tab w:val="left" w:pos="567"/>
          <w:tab w:val="left" w:pos="1418"/>
          <w:tab w:val="left" w:pos="1843"/>
        </w:tabs>
        <w:spacing w:before="240" w:after="240" w:line="360" w:lineRule="auto"/>
        <w:ind w:left="1276" w:right="49" w:firstLine="0"/>
        <w:jc w:val="both"/>
        <w:rPr>
          <w:rFonts w:ascii="Palatino Linotype" w:hAnsi="Palatino Linotype" w:cs="Arial"/>
        </w:rPr>
      </w:pPr>
      <w:r w:rsidRPr="00091229">
        <w:rPr>
          <w:rFonts w:ascii="Palatino Linotype" w:hAnsi="Palatino Linotype" w:cs="Arial"/>
        </w:rPr>
        <w:t>Presupuesto de Ingresos Detallado (PbRM-03a).</w:t>
      </w:r>
    </w:p>
    <w:p w14:paraId="325A1B0A" w14:textId="732CABB0" w:rsidR="0051656C" w:rsidRPr="00091229" w:rsidRDefault="0051656C" w:rsidP="00091229">
      <w:pPr>
        <w:pStyle w:val="Prrafodelista"/>
        <w:numPr>
          <w:ilvl w:val="2"/>
          <w:numId w:val="25"/>
        </w:numPr>
        <w:tabs>
          <w:tab w:val="left" w:pos="567"/>
          <w:tab w:val="left" w:pos="1418"/>
          <w:tab w:val="left" w:pos="1843"/>
        </w:tabs>
        <w:spacing w:before="240" w:after="240" w:line="360" w:lineRule="auto"/>
        <w:ind w:left="1276" w:right="49" w:firstLine="0"/>
        <w:jc w:val="both"/>
        <w:rPr>
          <w:rFonts w:ascii="Palatino Linotype" w:hAnsi="Palatino Linotype" w:cs="Arial"/>
        </w:rPr>
      </w:pPr>
      <w:r w:rsidRPr="00091229">
        <w:rPr>
          <w:rFonts w:ascii="Palatino Linotype" w:hAnsi="Palatino Linotype" w:cs="Arial"/>
        </w:rPr>
        <w:t>Presupuesto de Egresos Global Calendarizado (PbRM-04c).</w:t>
      </w:r>
    </w:p>
    <w:p w14:paraId="45CC2D0B" w14:textId="13C37208" w:rsidR="0051656C" w:rsidRPr="00091229" w:rsidRDefault="0051656C" w:rsidP="00091229">
      <w:pPr>
        <w:pStyle w:val="Prrafodelista"/>
        <w:numPr>
          <w:ilvl w:val="2"/>
          <w:numId w:val="25"/>
        </w:numPr>
        <w:tabs>
          <w:tab w:val="left" w:pos="567"/>
          <w:tab w:val="left" w:pos="1418"/>
          <w:tab w:val="left" w:pos="1843"/>
        </w:tabs>
        <w:spacing w:before="240" w:after="240" w:line="360" w:lineRule="auto"/>
        <w:ind w:left="1276" w:right="49" w:firstLine="0"/>
        <w:jc w:val="both"/>
        <w:rPr>
          <w:rFonts w:ascii="Palatino Linotype" w:hAnsi="Palatino Linotype" w:cs="Arial"/>
        </w:rPr>
      </w:pPr>
      <w:r w:rsidRPr="00091229">
        <w:rPr>
          <w:rFonts w:ascii="Palatino Linotype" w:hAnsi="Palatino Linotype" w:cs="Arial"/>
        </w:rPr>
        <w:t>Tabulador de Sueldos (PbRM-05).</w:t>
      </w:r>
    </w:p>
    <w:p w14:paraId="44E8D3BD" w14:textId="4BFA5062" w:rsidR="0051656C" w:rsidRPr="00091229" w:rsidRDefault="0051656C" w:rsidP="00091229">
      <w:pPr>
        <w:pStyle w:val="Prrafodelista"/>
        <w:numPr>
          <w:ilvl w:val="2"/>
          <w:numId w:val="25"/>
        </w:numPr>
        <w:tabs>
          <w:tab w:val="left" w:pos="567"/>
          <w:tab w:val="left" w:pos="1418"/>
          <w:tab w:val="left" w:pos="1843"/>
        </w:tabs>
        <w:spacing w:before="240" w:after="240" w:line="360" w:lineRule="auto"/>
        <w:ind w:left="1276" w:right="49" w:firstLine="0"/>
        <w:jc w:val="both"/>
        <w:rPr>
          <w:rFonts w:ascii="Palatino Linotype" w:hAnsi="Palatino Linotype" w:cs="Arial"/>
        </w:rPr>
      </w:pPr>
      <w:r w:rsidRPr="00091229">
        <w:rPr>
          <w:rFonts w:ascii="Palatino Linotype" w:hAnsi="Palatino Linotype" w:cs="Arial"/>
        </w:rPr>
        <w:t>Programa Anual de Adquisiciones (PbRM-06).</w:t>
      </w:r>
    </w:p>
    <w:p w14:paraId="08580BAE" w14:textId="4F87A305" w:rsidR="0051656C" w:rsidRPr="00091229" w:rsidRDefault="0051656C" w:rsidP="00091229">
      <w:pPr>
        <w:pStyle w:val="Prrafodelista"/>
        <w:numPr>
          <w:ilvl w:val="2"/>
          <w:numId w:val="25"/>
        </w:numPr>
        <w:tabs>
          <w:tab w:val="left" w:pos="567"/>
          <w:tab w:val="left" w:pos="1418"/>
          <w:tab w:val="left" w:pos="1843"/>
        </w:tabs>
        <w:spacing w:before="240" w:after="240" w:line="360" w:lineRule="auto"/>
        <w:ind w:left="1276" w:right="49" w:firstLine="0"/>
        <w:jc w:val="both"/>
        <w:rPr>
          <w:rFonts w:ascii="Palatino Linotype" w:hAnsi="Palatino Linotype" w:cs="Arial"/>
        </w:rPr>
      </w:pPr>
      <w:r w:rsidRPr="00091229">
        <w:rPr>
          <w:rFonts w:ascii="Palatino Linotype" w:hAnsi="Palatino Linotype" w:cs="Arial"/>
        </w:rPr>
        <w:t>Programa Anual de Obra (PbRM-07a).</w:t>
      </w:r>
    </w:p>
    <w:p w14:paraId="5B2ED286" w14:textId="5CEA9146" w:rsidR="0051656C" w:rsidRPr="00091229" w:rsidRDefault="0051656C" w:rsidP="00091229">
      <w:pPr>
        <w:pStyle w:val="Prrafodelista"/>
        <w:numPr>
          <w:ilvl w:val="2"/>
          <w:numId w:val="25"/>
        </w:numPr>
        <w:tabs>
          <w:tab w:val="left" w:pos="567"/>
          <w:tab w:val="left" w:pos="1418"/>
          <w:tab w:val="left" w:pos="1843"/>
        </w:tabs>
        <w:spacing w:before="240" w:after="240" w:line="360" w:lineRule="auto"/>
        <w:ind w:left="1276" w:right="49" w:firstLine="0"/>
        <w:jc w:val="both"/>
        <w:rPr>
          <w:rFonts w:ascii="Palatino Linotype" w:hAnsi="Palatino Linotype" w:cs="Arial"/>
        </w:rPr>
      </w:pPr>
      <w:r w:rsidRPr="00091229">
        <w:rPr>
          <w:rFonts w:ascii="Palatino Linotype" w:hAnsi="Palatino Linotype" w:cs="Arial"/>
        </w:rPr>
        <w:t>Programa Anual de Reparaciones y Mantenimientos (PbRM-07b).</w:t>
      </w:r>
    </w:p>
    <w:p w14:paraId="0DFF0BB9" w14:textId="77777777" w:rsidR="005174A4" w:rsidRPr="00091229" w:rsidRDefault="005174A4" w:rsidP="00091229">
      <w:pPr>
        <w:pStyle w:val="Prrafodelista"/>
        <w:tabs>
          <w:tab w:val="left" w:pos="567"/>
          <w:tab w:val="left" w:pos="993"/>
        </w:tabs>
        <w:spacing w:before="240" w:after="240" w:line="360" w:lineRule="auto"/>
        <w:ind w:left="567" w:right="49"/>
        <w:jc w:val="both"/>
        <w:rPr>
          <w:rFonts w:ascii="Palatino Linotype" w:hAnsi="Palatino Linotype" w:cs="Arial"/>
        </w:rPr>
      </w:pPr>
    </w:p>
    <w:p w14:paraId="34D4E326" w14:textId="65306A06" w:rsidR="00417897" w:rsidRPr="00091229" w:rsidRDefault="00AD76A1" w:rsidP="0009122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091229">
        <w:rPr>
          <w:rFonts w:ascii="Palatino Linotype" w:hAnsi="Palatino Linotype" w:cs="Arial"/>
        </w:rPr>
        <w:t xml:space="preserve">En su respuesta, el </w:t>
      </w:r>
      <w:r w:rsidRPr="00091229">
        <w:rPr>
          <w:rFonts w:ascii="Palatino Linotype" w:hAnsi="Palatino Linotype" w:cs="Arial"/>
          <w:b/>
        </w:rPr>
        <w:t>SUJETO OBLIGADO</w:t>
      </w:r>
      <w:r w:rsidR="0083103A" w:rsidRPr="00091229">
        <w:rPr>
          <w:rFonts w:ascii="Palatino Linotype" w:hAnsi="Palatino Linotype" w:cs="Arial"/>
        </w:rPr>
        <w:t xml:space="preserve"> se </w:t>
      </w:r>
      <w:r w:rsidR="00BD09F1" w:rsidRPr="00091229">
        <w:rPr>
          <w:rFonts w:ascii="Palatino Linotype" w:hAnsi="Palatino Linotype" w:cs="Arial"/>
        </w:rPr>
        <w:t xml:space="preserve">limitó a pronunciar el envío del </w:t>
      </w:r>
      <w:r w:rsidR="00BD09F1" w:rsidRPr="00091229">
        <w:rPr>
          <w:rFonts w:ascii="Palatino Linotype" w:hAnsi="Palatino Linotype" w:cs="Arial"/>
          <w:i/>
        </w:rPr>
        <w:t>“(…) presupuesto detallado de ingreso y egresos autorizado del año 2018 y 2019 (…) en base a la información proporcionada por el tesorero municipal”</w:t>
      </w:r>
      <w:r w:rsidR="00596BC5" w:rsidRPr="00091229">
        <w:rPr>
          <w:rFonts w:ascii="Palatino Linotype" w:hAnsi="Palatino Linotype" w:cs="Arial"/>
        </w:rPr>
        <w:t xml:space="preserve">, adjuntando los anexos referidos en el párrafo </w:t>
      </w:r>
      <w:r w:rsidR="00BD09F1" w:rsidRPr="00091229">
        <w:rPr>
          <w:rFonts w:ascii="Palatino Linotype" w:hAnsi="Palatino Linotype" w:cs="Arial"/>
          <w:b/>
        </w:rPr>
        <w:t>5</w:t>
      </w:r>
      <w:r w:rsidR="00596BC5" w:rsidRPr="00091229">
        <w:rPr>
          <w:rFonts w:ascii="Palatino Linotype" w:hAnsi="Palatino Linotype" w:cs="Arial"/>
        </w:rPr>
        <w:t xml:space="preserve"> de la presente resolución</w:t>
      </w:r>
      <w:r w:rsidR="00866CB8" w:rsidRPr="00091229">
        <w:rPr>
          <w:rFonts w:ascii="Palatino Linotype" w:hAnsi="Palatino Linotype" w:cs="Arial"/>
        </w:rPr>
        <w:t>.</w:t>
      </w:r>
    </w:p>
    <w:p w14:paraId="3AAC83D3" w14:textId="77777777" w:rsidR="00AD76A1" w:rsidRPr="00091229" w:rsidRDefault="00AD76A1" w:rsidP="00091229">
      <w:pPr>
        <w:pStyle w:val="Prrafodelista"/>
        <w:tabs>
          <w:tab w:val="left" w:pos="426"/>
        </w:tabs>
        <w:spacing w:before="240" w:after="240" w:line="360" w:lineRule="auto"/>
        <w:ind w:left="0" w:right="49"/>
        <w:jc w:val="both"/>
        <w:rPr>
          <w:rFonts w:ascii="Palatino Linotype" w:hAnsi="Palatino Linotype" w:cs="Arial"/>
        </w:rPr>
      </w:pPr>
    </w:p>
    <w:p w14:paraId="702BA265" w14:textId="70720704" w:rsidR="00AD76A1" w:rsidRPr="00091229" w:rsidRDefault="00FC50CE" w:rsidP="0009122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091229">
        <w:rPr>
          <w:rFonts w:ascii="Palatino Linotype" w:hAnsi="Palatino Linotype" w:cs="Arial"/>
        </w:rPr>
        <w:t xml:space="preserve">Por su parte, el </w:t>
      </w:r>
      <w:r w:rsidRPr="00091229">
        <w:rPr>
          <w:rFonts w:ascii="Palatino Linotype" w:hAnsi="Palatino Linotype" w:cs="Arial"/>
          <w:b/>
        </w:rPr>
        <w:t>RECURRENTE</w:t>
      </w:r>
      <w:r w:rsidR="00A62B7B" w:rsidRPr="00091229">
        <w:rPr>
          <w:rFonts w:ascii="Palatino Linotype" w:hAnsi="Palatino Linotype" w:cs="Arial"/>
        </w:rPr>
        <w:t xml:space="preserve"> se inconformó</w:t>
      </w:r>
      <w:r w:rsidRPr="00091229">
        <w:rPr>
          <w:rFonts w:ascii="Palatino Linotype" w:hAnsi="Palatino Linotype" w:cs="Arial"/>
        </w:rPr>
        <w:t xml:space="preserve"> esencialmente</w:t>
      </w:r>
      <w:r w:rsidR="00596BC5" w:rsidRPr="00091229">
        <w:rPr>
          <w:rFonts w:ascii="Palatino Linotype" w:hAnsi="Palatino Linotype" w:cs="Arial"/>
        </w:rPr>
        <w:t>,</w:t>
      </w:r>
      <w:r w:rsidRPr="00091229">
        <w:rPr>
          <w:rFonts w:ascii="Palatino Linotype" w:hAnsi="Palatino Linotype" w:cs="Arial"/>
        </w:rPr>
        <w:t xml:space="preserve"> dentro del recurso de revisión </w:t>
      </w:r>
      <w:r w:rsidR="00BD09F1" w:rsidRPr="00091229">
        <w:rPr>
          <w:rFonts w:ascii="Palatino Linotype" w:hAnsi="Palatino Linotype" w:cs="Arial"/>
          <w:b/>
        </w:rPr>
        <w:t>05213</w:t>
      </w:r>
      <w:r w:rsidRPr="00091229">
        <w:rPr>
          <w:rFonts w:ascii="Palatino Linotype" w:hAnsi="Palatino Linotype" w:cs="Arial"/>
          <w:b/>
        </w:rPr>
        <w:t>/INFOEM/IP/RR/</w:t>
      </w:r>
      <w:r w:rsidR="00596BC5" w:rsidRPr="00091229">
        <w:rPr>
          <w:rFonts w:ascii="Palatino Linotype" w:hAnsi="Palatino Linotype" w:cs="Arial"/>
          <w:b/>
        </w:rPr>
        <w:t>2019</w:t>
      </w:r>
      <w:r w:rsidR="00866CB8" w:rsidRPr="00091229">
        <w:rPr>
          <w:rFonts w:ascii="Palatino Linotype" w:hAnsi="Palatino Linotype" w:cs="Arial"/>
        </w:rPr>
        <w:t>, señalando que</w:t>
      </w:r>
      <w:r w:rsidR="00596BC5" w:rsidRPr="00091229">
        <w:rPr>
          <w:rFonts w:ascii="Palatino Linotype" w:hAnsi="Palatino Linotype" w:cs="Arial"/>
        </w:rPr>
        <w:t xml:space="preserve"> el </w:t>
      </w:r>
      <w:r w:rsidR="00596BC5" w:rsidRPr="00091229">
        <w:rPr>
          <w:rFonts w:ascii="Palatino Linotype" w:hAnsi="Palatino Linotype" w:cs="Arial"/>
          <w:b/>
        </w:rPr>
        <w:t>SUJETO OBLIGADO</w:t>
      </w:r>
      <w:r w:rsidR="00596BC5" w:rsidRPr="00091229">
        <w:rPr>
          <w:rFonts w:ascii="Palatino Linotype" w:hAnsi="Palatino Linotype" w:cs="Arial"/>
        </w:rPr>
        <w:t xml:space="preserve"> no le había </w:t>
      </w:r>
      <w:r w:rsidR="00BD09F1" w:rsidRPr="00091229">
        <w:rPr>
          <w:rFonts w:ascii="Palatino Linotype" w:hAnsi="Palatino Linotype" w:cs="Arial"/>
        </w:rPr>
        <w:t>adjuntado ningún documento con la información solicitada</w:t>
      </w:r>
      <w:r w:rsidR="00501CD7" w:rsidRPr="00091229">
        <w:rPr>
          <w:rFonts w:ascii="Palatino Linotype" w:hAnsi="Palatino Linotype" w:cs="Arial"/>
        </w:rPr>
        <w:t>.</w:t>
      </w:r>
    </w:p>
    <w:p w14:paraId="0749FC63" w14:textId="77777777" w:rsidR="00AD76A1" w:rsidRPr="00091229" w:rsidRDefault="00AD76A1" w:rsidP="00091229">
      <w:pPr>
        <w:pStyle w:val="Prrafodelista"/>
        <w:tabs>
          <w:tab w:val="left" w:pos="426"/>
        </w:tabs>
        <w:spacing w:before="240" w:after="240" w:line="360" w:lineRule="auto"/>
        <w:ind w:left="0" w:right="49"/>
        <w:jc w:val="both"/>
        <w:rPr>
          <w:rFonts w:ascii="Palatino Linotype" w:hAnsi="Palatino Linotype" w:cs="Arial"/>
        </w:rPr>
      </w:pPr>
    </w:p>
    <w:p w14:paraId="4B724D91" w14:textId="1DB8C292" w:rsidR="00AD76A1" w:rsidRPr="00091229" w:rsidRDefault="00E66A80" w:rsidP="0009122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091229">
        <w:rPr>
          <w:rFonts w:ascii="Palatino Linotype" w:hAnsi="Palatino Linotype" w:cs="Arial"/>
        </w:rPr>
        <w:t xml:space="preserve">Por lo anterior, </w:t>
      </w:r>
      <w:r w:rsidR="0028248C" w:rsidRPr="00091229">
        <w:rPr>
          <w:rFonts w:ascii="Palatino Linotype" w:hAnsi="Palatino Linotype" w:cs="Arial"/>
        </w:rPr>
        <w:t xml:space="preserve">la </w:t>
      </w:r>
      <w:r w:rsidR="0028248C" w:rsidRPr="00091229">
        <w:rPr>
          <w:rFonts w:ascii="Palatino Linotype" w:hAnsi="Palatino Linotype"/>
          <w:i/>
        </w:rPr>
        <w:t>Litis</w:t>
      </w:r>
      <w:r w:rsidR="0028248C" w:rsidRPr="00091229">
        <w:rPr>
          <w:rFonts w:ascii="Palatino Linotype" w:hAnsi="Palatino Linotype"/>
        </w:rPr>
        <w:t xml:space="preserve"> a resolver en el presente recurso s</w:t>
      </w:r>
      <w:r w:rsidR="00501CD7" w:rsidRPr="00091229">
        <w:rPr>
          <w:rFonts w:ascii="Palatino Linotype" w:hAnsi="Palatino Linotype"/>
        </w:rPr>
        <w:t xml:space="preserve">e circunscribe en determinar </w:t>
      </w:r>
      <w:r w:rsidR="008A316E" w:rsidRPr="00091229">
        <w:rPr>
          <w:rFonts w:ascii="Palatino Linotype" w:hAnsi="Palatino Linotype"/>
        </w:rPr>
        <w:t xml:space="preserve">si </w:t>
      </w:r>
      <w:r w:rsidR="00501CD7" w:rsidRPr="00091229">
        <w:rPr>
          <w:rFonts w:ascii="Palatino Linotype" w:hAnsi="Palatino Linotype"/>
        </w:rPr>
        <w:t>la</w:t>
      </w:r>
      <w:r w:rsidR="0028248C" w:rsidRPr="00091229">
        <w:rPr>
          <w:rFonts w:ascii="Palatino Linotype" w:hAnsi="Palatino Linotype"/>
        </w:rPr>
        <w:t xml:space="preserve"> respuesta </w:t>
      </w:r>
      <w:r w:rsidR="00501CD7" w:rsidRPr="00091229">
        <w:rPr>
          <w:rFonts w:ascii="Palatino Linotype" w:hAnsi="Palatino Linotype"/>
        </w:rPr>
        <w:t xml:space="preserve">del </w:t>
      </w:r>
      <w:r w:rsidR="00501CD7" w:rsidRPr="00091229">
        <w:rPr>
          <w:rFonts w:ascii="Palatino Linotype" w:hAnsi="Palatino Linotype"/>
          <w:b/>
        </w:rPr>
        <w:t>SUJETO OBLIGADO</w:t>
      </w:r>
      <w:r w:rsidR="00596BC5" w:rsidRPr="00091229">
        <w:rPr>
          <w:rFonts w:ascii="Palatino Linotype" w:hAnsi="Palatino Linotype"/>
        </w:rPr>
        <w:t xml:space="preserve"> colmó el derecho de acceso a la información pública del </w:t>
      </w:r>
      <w:r w:rsidR="00596BC5" w:rsidRPr="00091229">
        <w:rPr>
          <w:rFonts w:ascii="Palatino Linotype" w:hAnsi="Palatino Linotype"/>
          <w:b/>
        </w:rPr>
        <w:t>RECURRENTE</w:t>
      </w:r>
      <w:r w:rsidR="00596BC5" w:rsidRPr="00091229">
        <w:rPr>
          <w:rFonts w:ascii="Palatino Linotype" w:hAnsi="Palatino Linotype"/>
        </w:rPr>
        <w:t xml:space="preserve"> o, si por el contrario, </w:t>
      </w:r>
      <w:r w:rsidR="0028248C" w:rsidRPr="00091229">
        <w:rPr>
          <w:rFonts w:ascii="Palatino Linotype" w:hAnsi="Palatino Linotype"/>
        </w:rPr>
        <w:t>actualiza</w:t>
      </w:r>
      <w:r w:rsidR="00501CD7" w:rsidRPr="00091229">
        <w:rPr>
          <w:rFonts w:ascii="Palatino Linotype" w:hAnsi="Palatino Linotype"/>
        </w:rPr>
        <w:t xml:space="preserve"> </w:t>
      </w:r>
      <w:r w:rsidR="00BD09F1" w:rsidRPr="00091229">
        <w:rPr>
          <w:rFonts w:ascii="Palatino Linotype" w:hAnsi="Palatino Linotype"/>
        </w:rPr>
        <w:t>alguna de las</w:t>
      </w:r>
      <w:r w:rsidR="0028248C" w:rsidRPr="00091229">
        <w:rPr>
          <w:rFonts w:ascii="Palatino Linotype" w:hAnsi="Palatino Linotype"/>
        </w:rPr>
        <w:t xml:space="preserve"> causal</w:t>
      </w:r>
      <w:r w:rsidR="00BD09F1" w:rsidRPr="00091229">
        <w:rPr>
          <w:rFonts w:ascii="Palatino Linotype" w:hAnsi="Palatino Linotype"/>
        </w:rPr>
        <w:t>es</w:t>
      </w:r>
      <w:r w:rsidR="0028248C" w:rsidRPr="00091229">
        <w:rPr>
          <w:rFonts w:ascii="Palatino Linotype" w:hAnsi="Palatino Linotype"/>
        </w:rPr>
        <w:t xml:space="preserve"> de procedencia</w:t>
      </w:r>
      <w:r w:rsidRPr="00091229">
        <w:rPr>
          <w:rFonts w:ascii="Palatino Linotype" w:hAnsi="Palatino Linotype" w:cs="Arial"/>
        </w:rPr>
        <w:t xml:space="preserve"> del recurso de revisión establecida</w:t>
      </w:r>
      <w:r w:rsidR="00BD09F1" w:rsidRPr="00091229">
        <w:rPr>
          <w:rFonts w:ascii="Palatino Linotype" w:hAnsi="Palatino Linotype" w:cs="Arial"/>
        </w:rPr>
        <w:t>s</w:t>
      </w:r>
      <w:r w:rsidRPr="00091229">
        <w:rPr>
          <w:rFonts w:ascii="Palatino Linotype" w:hAnsi="Palatino Linotype" w:cs="Arial"/>
        </w:rPr>
        <w:t xml:space="preserve"> en el artículo 179 </w:t>
      </w:r>
      <w:r w:rsidR="00BD09F1" w:rsidRPr="00091229">
        <w:rPr>
          <w:rFonts w:ascii="Palatino Linotype" w:hAnsi="Palatino Linotype" w:cs="Arial"/>
        </w:rPr>
        <w:t>fracciones</w:t>
      </w:r>
      <w:r w:rsidR="00FE3BA1" w:rsidRPr="00091229">
        <w:rPr>
          <w:rFonts w:ascii="Palatino Linotype" w:hAnsi="Palatino Linotype" w:cs="Arial"/>
        </w:rPr>
        <w:t xml:space="preserve"> V</w:t>
      </w:r>
      <w:r w:rsidR="00BD09F1" w:rsidRPr="00091229">
        <w:rPr>
          <w:rFonts w:ascii="Palatino Linotype" w:hAnsi="Palatino Linotype" w:cs="Arial"/>
        </w:rPr>
        <w:t>, VI y IX</w:t>
      </w:r>
      <w:r w:rsidR="00FE3BA1" w:rsidRPr="00091229">
        <w:rPr>
          <w:rFonts w:ascii="Palatino Linotype" w:hAnsi="Palatino Linotype" w:cs="Arial"/>
        </w:rPr>
        <w:t xml:space="preserve"> </w:t>
      </w:r>
      <w:r w:rsidRPr="00091229">
        <w:rPr>
          <w:rFonts w:ascii="Palatino Linotype" w:hAnsi="Palatino Linotype" w:cs="Arial"/>
        </w:rPr>
        <w:t>de la Ley de Transparencia y Acceso a la Información Pública del Esta</w:t>
      </w:r>
      <w:r w:rsidR="00596BC5" w:rsidRPr="00091229">
        <w:rPr>
          <w:rFonts w:ascii="Palatino Linotype" w:hAnsi="Palatino Linotype" w:cs="Arial"/>
        </w:rPr>
        <w:t>do de México y Municipios, misma</w:t>
      </w:r>
      <w:r w:rsidRPr="00091229">
        <w:rPr>
          <w:rFonts w:ascii="Palatino Linotype" w:hAnsi="Palatino Linotype" w:cs="Arial"/>
        </w:rPr>
        <w:t xml:space="preserve"> que se transcribe a continuación:</w:t>
      </w:r>
    </w:p>
    <w:p w14:paraId="0C0FF9A7" w14:textId="147CF68E" w:rsidR="00501CD7" w:rsidRPr="00091229" w:rsidRDefault="00501CD7" w:rsidP="00091229">
      <w:pPr>
        <w:pStyle w:val="Sinespaciado"/>
        <w:tabs>
          <w:tab w:val="left" w:pos="426"/>
        </w:tabs>
        <w:spacing w:line="360" w:lineRule="auto"/>
        <w:ind w:left="851" w:right="567"/>
        <w:jc w:val="both"/>
        <w:rPr>
          <w:rFonts w:ascii="Palatino Linotype" w:hAnsi="Palatino Linotype"/>
          <w:i/>
        </w:rPr>
      </w:pPr>
      <w:r w:rsidRPr="00091229">
        <w:rPr>
          <w:rFonts w:ascii="Palatino Linotype" w:hAnsi="Palatino Linotype"/>
          <w:i/>
        </w:rPr>
        <w:t>“</w:t>
      </w:r>
      <w:r w:rsidRPr="00091229">
        <w:rPr>
          <w:rFonts w:ascii="Palatino Linotype" w:hAnsi="Palatino Linotype"/>
          <w:b/>
          <w:i/>
        </w:rPr>
        <w:t>Artículo 179.</w:t>
      </w:r>
      <w:r w:rsidRPr="00091229">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14:paraId="6F734068" w14:textId="7EF64BA9" w:rsidR="00501CD7" w:rsidRPr="00091229" w:rsidRDefault="00596BC5" w:rsidP="00091229">
      <w:pPr>
        <w:pStyle w:val="Sinespaciado"/>
        <w:tabs>
          <w:tab w:val="left" w:pos="426"/>
        </w:tabs>
        <w:spacing w:line="360" w:lineRule="auto"/>
        <w:ind w:left="851" w:right="567"/>
        <w:jc w:val="both"/>
        <w:rPr>
          <w:rFonts w:ascii="Palatino Linotype" w:hAnsi="Palatino Linotype"/>
          <w:i/>
        </w:rPr>
      </w:pPr>
      <w:r w:rsidRPr="00091229">
        <w:rPr>
          <w:rFonts w:ascii="Palatino Linotype" w:hAnsi="Palatino Linotype"/>
          <w:i/>
        </w:rPr>
        <w:t>(…)</w:t>
      </w:r>
    </w:p>
    <w:p w14:paraId="39FCCF11" w14:textId="2FA2F8A6" w:rsidR="00501CD7" w:rsidRPr="00091229" w:rsidRDefault="00596BC5" w:rsidP="00091229">
      <w:pPr>
        <w:pStyle w:val="Sinespaciado"/>
        <w:tabs>
          <w:tab w:val="left" w:pos="426"/>
        </w:tabs>
        <w:spacing w:line="360" w:lineRule="auto"/>
        <w:ind w:left="851" w:right="567"/>
        <w:jc w:val="both"/>
        <w:rPr>
          <w:rFonts w:ascii="Palatino Linotype" w:hAnsi="Palatino Linotype"/>
          <w:i/>
        </w:rPr>
      </w:pPr>
      <w:r w:rsidRPr="00091229">
        <w:rPr>
          <w:rFonts w:ascii="Palatino Linotype" w:hAnsi="Palatino Linotype"/>
          <w:b/>
          <w:i/>
        </w:rPr>
        <w:t>V</w:t>
      </w:r>
      <w:r w:rsidR="00501CD7" w:rsidRPr="00091229">
        <w:rPr>
          <w:rFonts w:ascii="Palatino Linotype" w:hAnsi="Palatino Linotype"/>
          <w:b/>
          <w:i/>
        </w:rPr>
        <w:t>.</w:t>
      </w:r>
      <w:r w:rsidR="00501CD7" w:rsidRPr="00091229">
        <w:rPr>
          <w:rFonts w:ascii="Palatino Linotype" w:hAnsi="Palatino Linotype"/>
          <w:i/>
        </w:rPr>
        <w:t xml:space="preserve"> </w:t>
      </w:r>
      <w:r w:rsidRPr="00091229">
        <w:rPr>
          <w:rFonts w:ascii="Palatino Linotype" w:hAnsi="Palatino Linotype"/>
          <w:i/>
        </w:rPr>
        <w:t>La entrega de información incompleta;</w:t>
      </w:r>
    </w:p>
    <w:p w14:paraId="540D16D5" w14:textId="6C1673E6" w:rsidR="00BD09F1" w:rsidRPr="00091229" w:rsidRDefault="00BD09F1" w:rsidP="00091229">
      <w:pPr>
        <w:pStyle w:val="Sinespaciado"/>
        <w:tabs>
          <w:tab w:val="left" w:pos="426"/>
        </w:tabs>
        <w:spacing w:line="360" w:lineRule="auto"/>
        <w:ind w:left="851" w:right="567"/>
        <w:jc w:val="both"/>
        <w:rPr>
          <w:rFonts w:ascii="Palatino Linotype" w:hAnsi="Palatino Linotype"/>
          <w:i/>
        </w:rPr>
      </w:pPr>
      <w:r w:rsidRPr="00091229">
        <w:rPr>
          <w:rFonts w:ascii="Palatino Linotype" w:hAnsi="Palatino Linotype"/>
          <w:b/>
          <w:i/>
        </w:rPr>
        <w:t>VI.</w:t>
      </w:r>
      <w:r w:rsidRPr="00091229">
        <w:rPr>
          <w:rFonts w:ascii="Palatino Linotype" w:hAnsi="Palatino Linotype"/>
          <w:i/>
        </w:rPr>
        <w:t xml:space="preserve"> La entrega de información que no corresponda con lo solicitado;</w:t>
      </w:r>
    </w:p>
    <w:p w14:paraId="346922A9" w14:textId="77777777" w:rsidR="00BD09F1" w:rsidRPr="00091229" w:rsidRDefault="00596BC5" w:rsidP="00091229">
      <w:pPr>
        <w:pStyle w:val="Sinespaciado"/>
        <w:tabs>
          <w:tab w:val="left" w:pos="426"/>
        </w:tabs>
        <w:spacing w:line="360" w:lineRule="auto"/>
        <w:ind w:left="851" w:right="567"/>
        <w:jc w:val="both"/>
        <w:rPr>
          <w:rFonts w:ascii="Palatino Linotype" w:hAnsi="Palatino Linotype"/>
          <w:i/>
        </w:rPr>
      </w:pPr>
      <w:r w:rsidRPr="00091229">
        <w:rPr>
          <w:rFonts w:ascii="Palatino Linotype" w:hAnsi="Palatino Linotype"/>
          <w:i/>
        </w:rPr>
        <w:t>(…)</w:t>
      </w:r>
    </w:p>
    <w:p w14:paraId="1701AB7B" w14:textId="77777777" w:rsidR="00BA6A4F" w:rsidRPr="00091229" w:rsidRDefault="00BD09F1" w:rsidP="00091229">
      <w:pPr>
        <w:pStyle w:val="Sinespaciado"/>
        <w:tabs>
          <w:tab w:val="left" w:pos="426"/>
        </w:tabs>
        <w:spacing w:line="360" w:lineRule="auto"/>
        <w:ind w:left="851" w:right="567"/>
        <w:jc w:val="both"/>
        <w:rPr>
          <w:rFonts w:ascii="Palatino Linotype" w:hAnsi="Palatino Linotype"/>
          <w:i/>
        </w:rPr>
      </w:pPr>
      <w:r w:rsidRPr="00091229">
        <w:rPr>
          <w:rFonts w:ascii="Palatino Linotype" w:hAnsi="Palatino Linotype"/>
          <w:b/>
          <w:i/>
        </w:rPr>
        <w:t>IX.</w:t>
      </w:r>
      <w:r w:rsidRPr="00091229">
        <w:rPr>
          <w:rFonts w:ascii="Palatino Linotype" w:hAnsi="Palatino Linotype"/>
          <w:i/>
        </w:rPr>
        <w:t xml:space="preserve"> La entrega o puesta a disposición de información en un formato </w:t>
      </w:r>
      <w:r w:rsidR="00BA6A4F" w:rsidRPr="00091229">
        <w:rPr>
          <w:rFonts w:ascii="Palatino Linotype" w:hAnsi="Palatino Linotype"/>
          <w:i/>
        </w:rPr>
        <w:t>incomprensible y/o no accesible para el solicitante;</w:t>
      </w:r>
    </w:p>
    <w:p w14:paraId="4E140654" w14:textId="1A2CBC5C" w:rsidR="00FE3BA1" w:rsidRPr="00091229" w:rsidRDefault="00BA6A4F" w:rsidP="00091229">
      <w:pPr>
        <w:pStyle w:val="Sinespaciado"/>
        <w:tabs>
          <w:tab w:val="left" w:pos="426"/>
        </w:tabs>
        <w:spacing w:line="360" w:lineRule="auto"/>
        <w:ind w:left="851" w:right="567"/>
        <w:jc w:val="both"/>
        <w:rPr>
          <w:rFonts w:ascii="Palatino Linotype" w:hAnsi="Palatino Linotype"/>
          <w:i/>
        </w:rPr>
      </w:pPr>
      <w:r w:rsidRPr="00091229">
        <w:rPr>
          <w:rFonts w:ascii="Palatino Linotype" w:hAnsi="Palatino Linotype"/>
          <w:i/>
        </w:rPr>
        <w:t>(…)</w:t>
      </w:r>
      <w:r w:rsidR="00596BC5" w:rsidRPr="00091229">
        <w:rPr>
          <w:rFonts w:ascii="Palatino Linotype" w:hAnsi="Palatino Linotype"/>
          <w:i/>
        </w:rPr>
        <w:t>”</w:t>
      </w:r>
    </w:p>
    <w:p w14:paraId="325FD2CA" w14:textId="77777777" w:rsidR="00FE1623" w:rsidRPr="00091229" w:rsidRDefault="00FE1623" w:rsidP="00091229">
      <w:pPr>
        <w:pStyle w:val="Prrafodelista"/>
        <w:tabs>
          <w:tab w:val="left" w:pos="426"/>
        </w:tabs>
        <w:spacing w:before="240" w:after="240" w:line="360" w:lineRule="auto"/>
        <w:ind w:left="0" w:right="49"/>
        <w:jc w:val="both"/>
        <w:rPr>
          <w:rFonts w:ascii="Palatino Linotype" w:hAnsi="Palatino Linotype" w:cs="Arial"/>
        </w:rPr>
      </w:pPr>
    </w:p>
    <w:p w14:paraId="5A22C2C5" w14:textId="48779F59" w:rsidR="00A11371" w:rsidRPr="00091229" w:rsidRDefault="0002708A" w:rsidP="00091229">
      <w:pPr>
        <w:pStyle w:val="Prrafodelista"/>
        <w:tabs>
          <w:tab w:val="left" w:pos="426"/>
        </w:tabs>
        <w:spacing w:before="240" w:after="240" w:line="360" w:lineRule="auto"/>
        <w:ind w:left="0" w:right="49"/>
        <w:jc w:val="both"/>
        <w:outlineLvl w:val="1"/>
        <w:rPr>
          <w:rFonts w:ascii="Palatino Linotype" w:hAnsi="Palatino Linotype" w:cs="Arial"/>
          <w:b/>
        </w:rPr>
      </w:pPr>
      <w:bookmarkStart w:id="27" w:name="_Toc17234891"/>
      <w:r w:rsidRPr="00091229">
        <w:rPr>
          <w:rFonts w:ascii="Palatino Linotype" w:hAnsi="Palatino Linotype" w:cs="Arial"/>
          <w:b/>
        </w:rPr>
        <w:t>CUARTO</w:t>
      </w:r>
      <w:r w:rsidR="00A11371" w:rsidRPr="00091229">
        <w:rPr>
          <w:rFonts w:ascii="Palatino Linotype" w:hAnsi="Palatino Linotype" w:cs="Arial"/>
          <w:b/>
        </w:rPr>
        <w:t>. Estudio de fondo del asunto</w:t>
      </w:r>
      <w:bookmarkEnd w:id="27"/>
    </w:p>
    <w:p w14:paraId="0296F309" w14:textId="77777777" w:rsidR="00A11371" w:rsidRPr="00091229" w:rsidRDefault="00A11371" w:rsidP="00091229">
      <w:pPr>
        <w:pStyle w:val="Prrafodelista"/>
        <w:tabs>
          <w:tab w:val="left" w:pos="426"/>
        </w:tabs>
        <w:spacing w:before="240" w:after="240" w:line="360" w:lineRule="auto"/>
        <w:ind w:left="0" w:right="49"/>
        <w:jc w:val="both"/>
        <w:rPr>
          <w:rFonts w:ascii="Palatino Linotype" w:hAnsi="Palatino Linotype" w:cs="Arial"/>
        </w:rPr>
      </w:pPr>
    </w:p>
    <w:p w14:paraId="1E8B6C6D" w14:textId="55E5176B" w:rsidR="00166026" w:rsidRPr="00091229" w:rsidRDefault="00166026" w:rsidP="00091229">
      <w:pPr>
        <w:pStyle w:val="Prrafodelista"/>
        <w:tabs>
          <w:tab w:val="left" w:pos="426"/>
        </w:tabs>
        <w:spacing w:before="240" w:after="240" w:line="360" w:lineRule="auto"/>
        <w:ind w:left="0" w:right="49"/>
        <w:jc w:val="both"/>
        <w:outlineLvl w:val="2"/>
        <w:rPr>
          <w:rFonts w:ascii="Palatino Linotype" w:hAnsi="Palatino Linotype" w:cs="Arial"/>
          <w:b/>
        </w:rPr>
      </w:pPr>
      <w:bookmarkStart w:id="28" w:name="_Toc531767665"/>
      <w:bookmarkStart w:id="29" w:name="_Toc17234892"/>
      <w:r w:rsidRPr="00091229">
        <w:rPr>
          <w:rFonts w:ascii="Palatino Linotype" w:hAnsi="Palatino Linotype" w:cs="Arial"/>
          <w:b/>
        </w:rPr>
        <w:t>I. Del deber del SUJETO OBLIGADO de promover, respetar, proteger y garantizar el derecho de acceso a la información pública.</w:t>
      </w:r>
      <w:bookmarkEnd w:id="28"/>
      <w:bookmarkEnd w:id="29"/>
    </w:p>
    <w:p w14:paraId="7CF4E5D9" w14:textId="77777777" w:rsidR="00A11371" w:rsidRPr="00091229" w:rsidRDefault="00A11371" w:rsidP="00091229">
      <w:pPr>
        <w:pStyle w:val="Prrafodelista"/>
        <w:tabs>
          <w:tab w:val="left" w:pos="426"/>
        </w:tabs>
        <w:spacing w:before="240" w:after="240" w:line="360" w:lineRule="auto"/>
        <w:ind w:left="0" w:right="49"/>
        <w:jc w:val="both"/>
        <w:rPr>
          <w:rFonts w:ascii="Palatino Linotype" w:hAnsi="Palatino Linotype" w:cs="Arial"/>
        </w:rPr>
      </w:pPr>
    </w:p>
    <w:p w14:paraId="68856E0E" w14:textId="54452D51" w:rsidR="00166026" w:rsidRPr="00091229" w:rsidRDefault="000F42BE" w:rsidP="0009122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091229">
        <w:rPr>
          <w:rFonts w:ascii="Palatino Linotype" w:eastAsia="Times New Roman" w:hAnsi="Palatino Linotype" w:cs="Arial"/>
          <w:color w:val="000000"/>
          <w:lang w:eastAsia="es-MX"/>
        </w:rPr>
        <w:t>Resulta necesario señalar que el derecho de acceso a la información pública</w:t>
      </w:r>
      <w:r w:rsidR="00166026" w:rsidRPr="00091229">
        <w:rPr>
          <w:rFonts w:ascii="Palatino Linotype" w:eastAsia="Times New Roman" w:hAnsi="Palatino Linotype" w:cs="Arial"/>
          <w:color w:val="000000"/>
          <w:lang w:eastAsia="es-MX"/>
        </w:rPr>
        <w:t xml:space="preserve">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w:t>
      </w:r>
      <w:r w:rsidR="00C6683A" w:rsidRPr="00091229">
        <w:rPr>
          <w:rFonts w:ascii="Palatino Linotype" w:eastAsia="Times New Roman" w:hAnsi="Palatino Linotype" w:cs="Arial"/>
          <w:color w:val="000000"/>
          <w:lang w:eastAsia="es-MX"/>
        </w:rPr>
        <w:t>,</w:t>
      </w:r>
      <w:r w:rsidR="00166026" w:rsidRPr="00091229">
        <w:rPr>
          <w:rFonts w:ascii="Palatino Linotype" w:eastAsia="Times New Roman" w:hAnsi="Palatino Linotype" w:cs="Arial"/>
          <w:color w:val="000000"/>
          <w:lang w:eastAsia="es-MX"/>
        </w:rPr>
        <w:t xml:space="preserve"> el</w:t>
      </w:r>
      <w:r w:rsidR="00166026" w:rsidRPr="00091229">
        <w:rPr>
          <w:rFonts w:ascii="Palatino Linotype" w:eastAsia="Times New Roman" w:hAnsi="Palatino Linotype" w:cs="Arial"/>
          <w:color w:val="000000"/>
        </w:rPr>
        <w:t xml:space="preserve"> </w:t>
      </w:r>
      <w:r w:rsidR="00166026" w:rsidRPr="00091229">
        <w:rPr>
          <w:rFonts w:ascii="Palatino Linotype" w:eastAsia="Times New Roman" w:hAnsi="Palatino Linotype" w:cs="Arial"/>
          <w:b/>
          <w:color w:val="000000"/>
        </w:rPr>
        <w:t>SUJETO OBLIGADO</w:t>
      </w:r>
      <w:r w:rsidR="00166026" w:rsidRPr="00091229">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00166026" w:rsidRPr="00091229">
        <w:rPr>
          <w:rFonts w:ascii="Palatino Linotype" w:eastAsia="Times New Roman" w:hAnsi="Palatino Linotype" w:cs="Arial"/>
          <w:b/>
          <w:color w:val="000000"/>
        </w:rPr>
        <w:t xml:space="preserve">Constitución Política de los Estados Unidos Mexicanos </w:t>
      </w:r>
      <w:r w:rsidR="00166026" w:rsidRPr="00091229">
        <w:rPr>
          <w:rFonts w:ascii="Palatino Linotype" w:eastAsia="Times New Roman" w:hAnsi="Palatino Linotype" w:cs="Arial"/>
          <w:color w:val="000000"/>
        </w:rPr>
        <w:t xml:space="preserve">al señalar la obligación de “promover, </w:t>
      </w:r>
      <w:r w:rsidR="00166026" w:rsidRPr="00091229">
        <w:rPr>
          <w:rFonts w:ascii="Palatino Linotype" w:eastAsia="Times New Roman" w:hAnsi="Palatino Linotype" w:cs="Arial"/>
          <w:b/>
          <w:color w:val="000000"/>
        </w:rPr>
        <w:t>respetar</w:t>
      </w:r>
      <w:r w:rsidR="00166026" w:rsidRPr="00091229">
        <w:rPr>
          <w:rFonts w:ascii="Palatino Linotype" w:eastAsia="Times New Roman" w:hAnsi="Palatino Linotype" w:cs="Arial"/>
          <w:color w:val="000000"/>
        </w:rPr>
        <w:t xml:space="preserve">, proteger y </w:t>
      </w:r>
      <w:r w:rsidR="00166026" w:rsidRPr="00091229">
        <w:rPr>
          <w:rFonts w:ascii="Palatino Linotype" w:eastAsia="Times New Roman" w:hAnsi="Palatino Linotype" w:cs="Arial"/>
          <w:b/>
          <w:color w:val="000000"/>
        </w:rPr>
        <w:t>garantizar</w:t>
      </w:r>
      <w:r w:rsidR="00166026" w:rsidRPr="00091229">
        <w:rPr>
          <w:rFonts w:ascii="Palatino Linotype" w:eastAsia="Times New Roman" w:hAnsi="Palatino Linotype" w:cs="Arial"/>
          <w:color w:val="000000"/>
        </w:rPr>
        <w:t xml:space="preserve"> los derechos humanos”, entre los cuales se encuentra dicho derecho.</w:t>
      </w:r>
    </w:p>
    <w:p w14:paraId="5BB59381" w14:textId="77777777" w:rsidR="00166026" w:rsidRPr="00091229" w:rsidRDefault="00166026" w:rsidP="00091229">
      <w:pPr>
        <w:pStyle w:val="Prrafodelista"/>
        <w:tabs>
          <w:tab w:val="left" w:pos="426"/>
        </w:tabs>
        <w:spacing w:before="240" w:after="240" w:line="360" w:lineRule="auto"/>
        <w:ind w:left="0" w:right="49"/>
        <w:jc w:val="both"/>
        <w:rPr>
          <w:rFonts w:ascii="Palatino Linotype" w:hAnsi="Palatino Linotype" w:cs="Arial"/>
        </w:rPr>
      </w:pPr>
    </w:p>
    <w:p w14:paraId="2A825E59" w14:textId="4142CEBE" w:rsidR="000F42BE" w:rsidRPr="00091229" w:rsidRDefault="00C6683A" w:rsidP="0009122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091229">
        <w:rPr>
          <w:rFonts w:ascii="Palatino Linotype" w:hAnsi="Palatino Linotype" w:cs="Arial"/>
        </w:rPr>
        <w:t>E</w:t>
      </w:r>
      <w:r w:rsidR="000F42BE" w:rsidRPr="00091229">
        <w:rPr>
          <w:rFonts w:ascii="Palatino Linotype" w:eastAsia="MS Mincho" w:hAnsi="Palatino Linotype" w:cs="Times New Roman"/>
          <w:lang w:val="es-ES"/>
        </w:rPr>
        <w:t>l contenido del artículo 1 tercer párrafo de la Constitución Política de los Estados Unidos Mexicanos establece que “(…)</w:t>
      </w:r>
      <w:r w:rsidR="00BA6A4F" w:rsidRPr="00091229">
        <w:rPr>
          <w:rFonts w:ascii="Palatino Linotype" w:eastAsia="MS Mincho" w:hAnsi="Palatino Linotype" w:cs="Times New Roman"/>
          <w:lang w:val="es-ES"/>
        </w:rPr>
        <w:t xml:space="preserve"> </w:t>
      </w:r>
      <w:r w:rsidR="000F42BE" w:rsidRPr="00091229">
        <w:rPr>
          <w:rFonts w:ascii="Palatino Linotype" w:eastAsia="MS Mincho" w:hAnsi="Palatino Linotype" w:cs="Times New Roman"/>
          <w:b/>
          <w:lang w:val="es-ES"/>
        </w:rPr>
        <w:t>t</w:t>
      </w:r>
      <w:r w:rsidR="000F42BE" w:rsidRPr="00091229">
        <w:rPr>
          <w:rFonts w:ascii="Palatino Linotype" w:eastAsia="MS Mincho" w:hAnsi="Palatino Linotype" w:cs="Times New Roman"/>
          <w:b/>
          <w:i/>
          <w:lang w:val="es-ES"/>
        </w:rPr>
        <w:t>odas las autoridades</w:t>
      </w:r>
      <w:r w:rsidR="000F42BE" w:rsidRPr="00091229">
        <w:rPr>
          <w:rFonts w:ascii="Palatino Linotype" w:eastAsia="MS Mincho" w:hAnsi="Palatino Linotype" w:cs="Times New Roman"/>
          <w:i/>
          <w:lang w:val="es-ES"/>
        </w:rPr>
        <w:t xml:space="preserve">, en el ámbito de sus competencias, </w:t>
      </w:r>
      <w:r w:rsidR="000F42BE" w:rsidRPr="00091229">
        <w:rPr>
          <w:rFonts w:ascii="Palatino Linotype" w:eastAsia="MS Mincho" w:hAnsi="Palatino Linotype" w:cs="Times New Roman"/>
          <w:b/>
          <w:i/>
          <w:lang w:val="es-ES"/>
        </w:rPr>
        <w:t>tienen la obligación de promover, respetar, proteger y garantizar los derechos humanos de conformidad con los principios de universalidad, interdependencia, indivisibilidad y progresividad</w:t>
      </w:r>
      <w:r w:rsidR="000F42BE" w:rsidRPr="00091229">
        <w:rPr>
          <w:rFonts w:ascii="Palatino Linotype" w:eastAsia="MS Mincho" w:hAnsi="Palatino Linotype" w:cs="Times New Roman"/>
          <w:i/>
          <w:lang w:val="es-ES"/>
        </w:rPr>
        <w:t xml:space="preserve">. En consecuencia, </w:t>
      </w:r>
      <w:r w:rsidR="000F42BE" w:rsidRPr="00091229">
        <w:rPr>
          <w:rFonts w:ascii="Palatino Linotype" w:eastAsia="MS Mincho" w:hAnsi="Palatino Linotype" w:cs="Times New Roman"/>
          <w:b/>
          <w:i/>
          <w:lang w:val="es-ES"/>
        </w:rPr>
        <w:t>el Estado deberá prevenir, investigar, sancionar y reparar las violaciones a los derechos humanos, en los términos que establezca la ley</w:t>
      </w:r>
      <w:r w:rsidR="000F42BE" w:rsidRPr="00091229">
        <w:rPr>
          <w:rFonts w:ascii="Palatino Linotype" w:eastAsia="MS Mincho" w:hAnsi="Palatino Linotype" w:cs="Times New Roman"/>
          <w:i/>
          <w:lang w:val="es-ES"/>
        </w:rPr>
        <w:t>.</w:t>
      </w:r>
      <w:r w:rsidR="000F42BE" w:rsidRPr="00091229">
        <w:rPr>
          <w:rFonts w:ascii="Palatino Linotype" w:eastAsia="MS Mincho" w:hAnsi="Palatino Linotype" w:cs="Times New Roman"/>
          <w:lang w:val="es-ES"/>
        </w:rPr>
        <w:t>”.</w:t>
      </w:r>
    </w:p>
    <w:p w14:paraId="2967C488" w14:textId="77777777" w:rsidR="000F42BE" w:rsidRPr="00091229" w:rsidRDefault="000F42BE" w:rsidP="00091229">
      <w:pPr>
        <w:pStyle w:val="Prrafodelista"/>
        <w:tabs>
          <w:tab w:val="left" w:pos="426"/>
        </w:tabs>
        <w:spacing w:before="240" w:after="240" w:line="360" w:lineRule="auto"/>
        <w:ind w:left="0" w:right="49"/>
        <w:jc w:val="both"/>
        <w:rPr>
          <w:rFonts w:ascii="Palatino Linotype" w:hAnsi="Palatino Linotype" w:cs="Arial"/>
        </w:rPr>
      </w:pPr>
    </w:p>
    <w:p w14:paraId="6E14EF25" w14:textId="2FD87F56" w:rsidR="000F42BE" w:rsidRPr="00091229" w:rsidRDefault="000F42BE" w:rsidP="0009122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091229">
        <w:rPr>
          <w:rFonts w:ascii="Palatino Linotype" w:hAnsi="Palatino Linotype" w:cs="Arial"/>
        </w:rPr>
        <w:t xml:space="preserve">Por cuanto </w:t>
      </w:r>
      <w:r w:rsidRPr="00091229">
        <w:rPr>
          <w:rFonts w:ascii="Palatino Linotype" w:eastAsia="MS Mincho" w:hAnsi="Palatino Linotype" w:cstheme="majorBidi"/>
        </w:rPr>
        <w:t xml:space="preserve">hace al contenido del artículo 6 segundo párrafo, apartado A. fracción I </w:t>
      </w:r>
      <w:r w:rsidRPr="00091229">
        <w:rPr>
          <w:rFonts w:ascii="Palatino Linotype" w:eastAsia="MS Mincho" w:hAnsi="Palatino Linotype" w:cstheme="majorBidi"/>
          <w:lang w:val="es-ES"/>
        </w:rPr>
        <w:t xml:space="preserve">de la Constitución Política de los Estados Unidos Mexicanos establece </w:t>
      </w:r>
      <w:r w:rsidRPr="00091229">
        <w:rPr>
          <w:rFonts w:ascii="Palatino Linotype" w:eastAsia="MS Mincho" w:hAnsi="Palatino Linotype" w:cstheme="majorBidi"/>
        </w:rPr>
        <w:t xml:space="preserve">que </w:t>
      </w:r>
      <w:r w:rsidRPr="00091229">
        <w:rPr>
          <w:rFonts w:ascii="Palatino Linotype" w:eastAsia="MS Mincho" w:hAnsi="Palatino Linotype" w:cstheme="majorBidi"/>
          <w:i/>
          <w:lang w:val="es-ES"/>
        </w:rPr>
        <w:t>“</w:t>
      </w:r>
      <w:r w:rsidR="00C6683A" w:rsidRPr="00091229">
        <w:rPr>
          <w:rFonts w:ascii="Palatino Linotype" w:eastAsia="MS Mincho" w:hAnsi="Palatino Linotype" w:cstheme="majorBidi"/>
          <w:b/>
          <w:i/>
          <w:lang w:val="es-ES"/>
        </w:rPr>
        <w:t>t</w:t>
      </w:r>
      <w:r w:rsidRPr="00091229">
        <w:rPr>
          <w:rFonts w:ascii="Palatino Linotype" w:eastAsia="MS Mincho" w:hAnsi="Palatino Linotype" w:cstheme="majorBidi"/>
          <w:b/>
          <w:i/>
          <w:lang w:val="es-ES"/>
        </w:rPr>
        <w:t>oda la información en posesión de cualquier autoridad</w:t>
      </w:r>
      <w:r w:rsidRPr="00091229">
        <w:rPr>
          <w:rFonts w:ascii="Palatino Linotype" w:eastAsia="MS Mincho" w:hAnsi="Palatino Linotype" w:cstheme="majorBidi"/>
          <w:i/>
          <w:lang w:val="es-ES"/>
        </w:rPr>
        <w:t>,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91229">
        <w:rPr>
          <w:rFonts w:ascii="Palatino Linotype" w:eastAsia="MS Mincho" w:hAnsi="Palatino Linotype" w:cstheme="majorBidi"/>
          <w:b/>
          <w:i/>
          <w:lang w:val="es-ES"/>
        </w:rPr>
        <w:t>, es pública</w:t>
      </w:r>
      <w:r w:rsidRPr="00091229">
        <w:rPr>
          <w:rFonts w:ascii="Palatino Linotype" w:eastAsia="MS Mincho" w:hAnsi="Palatino Linotype" w:cstheme="majorBidi"/>
          <w:i/>
          <w:lang w:val="es-ES"/>
        </w:rPr>
        <w:t xml:space="preserve"> y sólo podrá ser reservada temporalmente por razones de interés público y seguridad nacional, en los términos que fijen las leyes. En la interpretación de este derecho </w:t>
      </w:r>
      <w:r w:rsidRPr="00091229">
        <w:rPr>
          <w:rFonts w:ascii="Palatino Linotype" w:eastAsia="MS Mincho" w:hAnsi="Palatino Linotype" w:cstheme="majorBidi"/>
          <w:b/>
          <w:i/>
          <w:lang w:val="es-ES"/>
        </w:rPr>
        <w:t>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091229">
        <w:rPr>
          <w:rFonts w:ascii="Palatino Linotype" w:eastAsia="MS Mincho" w:hAnsi="Palatino Linotype" w:cstheme="majorBidi"/>
          <w:i/>
          <w:lang w:val="es-ES"/>
        </w:rPr>
        <w:t>”.</w:t>
      </w:r>
    </w:p>
    <w:p w14:paraId="0CEB69B4" w14:textId="77777777" w:rsidR="000F42BE" w:rsidRPr="00091229" w:rsidRDefault="000F42BE" w:rsidP="00091229">
      <w:pPr>
        <w:pStyle w:val="Prrafodelista"/>
        <w:tabs>
          <w:tab w:val="left" w:pos="426"/>
        </w:tabs>
        <w:spacing w:before="240" w:after="240" w:line="360" w:lineRule="auto"/>
        <w:ind w:left="0" w:right="49"/>
        <w:jc w:val="both"/>
        <w:rPr>
          <w:rFonts w:ascii="Palatino Linotype" w:hAnsi="Palatino Linotype" w:cs="Arial"/>
        </w:rPr>
      </w:pPr>
    </w:p>
    <w:p w14:paraId="34274E76" w14:textId="5793C8F0" w:rsidR="000F42BE" w:rsidRPr="00091229" w:rsidRDefault="00C6683A" w:rsidP="0009122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091229">
        <w:rPr>
          <w:rFonts w:ascii="Palatino Linotype" w:hAnsi="Palatino Linotype" w:cs="Arial"/>
        </w:rPr>
        <w:t>Derivado de lo anterior</w:t>
      </w:r>
      <w:r w:rsidR="001C073F" w:rsidRPr="00091229">
        <w:rPr>
          <w:rFonts w:ascii="Palatino Linotype" w:hAnsi="Palatino Linotype" w:cs="Arial"/>
        </w:rPr>
        <w:t xml:space="preserve">, </w:t>
      </w:r>
      <w:r w:rsidR="001C073F" w:rsidRPr="00091229">
        <w:rPr>
          <w:rFonts w:ascii="Palatino Linotype" w:eastAsia="MS Mincho" w:hAnsi="Palatino Linotype" w:cstheme="majorBidi"/>
        </w:rPr>
        <w:t>el acceso a la información pública es el derecho humano a través del cual se puede solicitar a aquella información pública que generen, administren o posean las autoridades, quienes están obligados a documentar todo acto que derive sus facultades, atribuciones y competencias, siempre prevaleciendo el principio de máxima publicidad.</w:t>
      </w:r>
    </w:p>
    <w:p w14:paraId="37AF4F83" w14:textId="77777777" w:rsidR="00587C1E" w:rsidRPr="00091229" w:rsidRDefault="00587C1E" w:rsidP="00091229">
      <w:pPr>
        <w:pStyle w:val="Prrafodelista"/>
        <w:tabs>
          <w:tab w:val="left" w:pos="426"/>
        </w:tabs>
        <w:spacing w:before="240" w:after="240" w:line="360" w:lineRule="auto"/>
        <w:ind w:left="0" w:right="49"/>
        <w:jc w:val="both"/>
        <w:rPr>
          <w:rFonts w:ascii="Palatino Linotype" w:hAnsi="Palatino Linotype" w:cs="Arial"/>
        </w:rPr>
      </w:pPr>
    </w:p>
    <w:p w14:paraId="0AE1EA15" w14:textId="76BCA9B8" w:rsidR="00587C1E" w:rsidRPr="00091229" w:rsidRDefault="00587C1E" w:rsidP="0009122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091229">
        <w:rPr>
          <w:rFonts w:ascii="Palatino Linotype" w:eastAsia="MS Mincho" w:hAnsi="Palatino Linotype" w:cstheme="majorBidi"/>
        </w:rPr>
        <w:t xml:space="preserve">Por </w:t>
      </w:r>
      <w:r w:rsidR="00C6683A" w:rsidRPr="00091229">
        <w:rPr>
          <w:rFonts w:ascii="Palatino Linotype" w:eastAsia="MS Mincho" w:hAnsi="Palatino Linotype" w:cstheme="majorBidi"/>
        </w:rPr>
        <w:t>ello</w:t>
      </w:r>
      <w:r w:rsidRPr="00091229">
        <w:rPr>
          <w:rFonts w:ascii="Palatino Linotype" w:eastAsia="Calibri" w:hAnsi="Palatino Linotype" w:cs="Arial"/>
        </w:rPr>
        <w:t xml:space="preserve">, es </w:t>
      </w:r>
      <w:r w:rsidRPr="00091229">
        <w:rPr>
          <w:rFonts w:ascii="Palatino Linotype" w:hAnsi="Palatino Linotype" w:cs="Arial"/>
        </w:rPr>
        <w:t xml:space="preserve">conveniente referir que el particular tuvo a bien promover ante el </w:t>
      </w:r>
      <w:r w:rsidRPr="00091229">
        <w:rPr>
          <w:rFonts w:ascii="Palatino Linotype" w:hAnsi="Palatino Linotype" w:cs="Arial"/>
          <w:b/>
        </w:rPr>
        <w:t>SUJETO OBLIGADO</w:t>
      </w:r>
      <w:r w:rsidRPr="00091229">
        <w:rPr>
          <w:rFonts w:ascii="Palatino Linotype" w:hAnsi="Palatino Linotype" w:cs="Arial"/>
        </w:rPr>
        <w:t xml:space="preserve"> la solicitud de información </w:t>
      </w:r>
      <w:r w:rsidR="008B1040" w:rsidRPr="00091229">
        <w:rPr>
          <w:rFonts w:ascii="Palatino Linotype" w:hAnsi="Palatino Linotype" w:cs="Arial"/>
          <w:b/>
        </w:rPr>
        <w:t>00047</w:t>
      </w:r>
      <w:r w:rsidRPr="00091229">
        <w:rPr>
          <w:rFonts w:ascii="Palatino Linotype" w:hAnsi="Palatino Linotype" w:cs="Arial"/>
          <w:b/>
        </w:rPr>
        <w:t>/</w:t>
      </w:r>
      <w:r w:rsidR="008B1040" w:rsidRPr="00091229">
        <w:rPr>
          <w:rFonts w:ascii="Palatino Linotype" w:hAnsi="Palatino Linotype" w:cs="Arial"/>
          <w:b/>
        </w:rPr>
        <w:t>COCOTIT</w:t>
      </w:r>
      <w:r w:rsidRPr="00091229">
        <w:rPr>
          <w:rFonts w:ascii="Palatino Linotype" w:hAnsi="Palatino Linotype" w:cs="Arial"/>
          <w:b/>
        </w:rPr>
        <w:t>/IP/</w:t>
      </w:r>
      <w:r w:rsidR="00C6683A" w:rsidRPr="00091229">
        <w:rPr>
          <w:rFonts w:ascii="Palatino Linotype" w:hAnsi="Palatino Linotype" w:cs="Arial"/>
          <w:b/>
        </w:rPr>
        <w:t>2019</w:t>
      </w:r>
      <w:r w:rsidRPr="00091229">
        <w:rPr>
          <w:rFonts w:ascii="Palatino Linotype" w:hAnsi="Palatino Linotype" w:cs="Arial"/>
        </w:rPr>
        <w:t>, a través de la cual requirió tener acceso a la siguiente información:</w:t>
      </w:r>
    </w:p>
    <w:p w14:paraId="3E42DF21" w14:textId="6EC2B3D5" w:rsidR="000F42BE" w:rsidRPr="00091229" w:rsidRDefault="000F42BE" w:rsidP="00091229">
      <w:pPr>
        <w:tabs>
          <w:tab w:val="left" w:pos="567"/>
          <w:tab w:val="left" w:pos="993"/>
        </w:tabs>
        <w:spacing w:before="240" w:after="240" w:line="360" w:lineRule="auto"/>
        <w:ind w:right="49"/>
        <w:jc w:val="both"/>
        <w:rPr>
          <w:rFonts w:ascii="Palatino Linotype" w:hAnsi="Palatino Linotype" w:cs="Arial"/>
        </w:rPr>
      </w:pPr>
    </w:p>
    <w:p w14:paraId="41DD57AA" w14:textId="77777777" w:rsidR="008B1040" w:rsidRDefault="008B1040" w:rsidP="00091229">
      <w:pPr>
        <w:pStyle w:val="Prrafodelista"/>
        <w:numPr>
          <w:ilvl w:val="1"/>
          <w:numId w:val="25"/>
        </w:numPr>
        <w:tabs>
          <w:tab w:val="left" w:pos="567"/>
          <w:tab w:val="left" w:pos="851"/>
        </w:tabs>
        <w:spacing w:before="240" w:after="240" w:line="360" w:lineRule="auto"/>
        <w:ind w:left="567" w:right="49" w:firstLine="0"/>
        <w:jc w:val="both"/>
        <w:rPr>
          <w:rFonts w:ascii="Palatino Linotype" w:hAnsi="Palatino Linotype" w:cs="Arial"/>
        </w:rPr>
      </w:pPr>
      <w:r w:rsidRPr="00091229">
        <w:rPr>
          <w:rFonts w:ascii="Palatino Linotype" w:hAnsi="Palatino Linotype" w:cs="Arial"/>
        </w:rPr>
        <w:t>Presupuesto detallado de ingresos y egresos de los ejercicios dos mil dieciocho y dos mil diecinueve, con los siguientes formatos:</w:t>
      </w:r>
    </w:p>
    <w:p w14:paraId="2AC395B0" w14:textId="77777777" w:rsidR="00091229" w:rsidRPr="00091229" w:rsidRDefault="00091229" w:rsidP="00091229">
      <w:pPr>
        <w:tabs>
          <w:tab w:val="left" w:pos="567"/>
          <w:tab w:val="left" w:pos="851"/>
        </w:tabs>
        <w:spacing w:before="240" w:after="240" w:line="360" w:lineRule="auto"/>
        <w:ind w:left="567" w:right="49"/>
        <w:jc w:val="both"/>
        <w:rPr>
          <w:rFonts w:ascii="Palatino Linotype" w:hAnsi="Palatino Linotype" w:cs="Arial"/>
        </w:rPr>
      </w:pPr>
    </w:p>
    <w:p w14:paraId="6378E6F4" w14:textId="77777777" w:rsidR="008B1040" w:rsidRPr="00091229" w:rsidRDefault="008B1040" w:rsidP="00091229">
      <w:pPr>
        <w:pStyle w:val="Prrafodelista"/>
        <w:numPr>
          <w:ilvl w:val="2"/>
          <w:numId w:val="25"/>
        </w:numPr>
        <w:tabs>
          <w:tab w:val="left" w:pos="567"/>
          <w:tab w:val="left" w:pos="1418"/>
          <w:tab w:val="left" w:pos="1843"/>
        </w:tabs>
        <w:spacing w:before="240" w:after="240" w:line="360" w:lineRule="auto"/>
        <w:ind w:left="1276" w:right="49" w:firstLine="0"/>
        <w:rPr>
          <w:rFonts w:ascii="Palatino Linotype" w:hAnsi="Palatino Linotype" w:cs="Arial"/>
        </w:rPr>
      </w:pPr>
      <w:r w:rsidRPr="00091229">
        <w:rPr>
          <w:rFonts w:ascii="Palatino Linotype" w:hAnsi="Palatino Linotype" w:cs="Arial"/>
        </w:rPr>
        <w:t>Acta de Cabildo, para el caso de los Ayuntamientos o, del Órgano Máximo de Gobierno, para el caso de los Organismos Descentralizados, en la que se haya autorizado el presupuesto.</w:t>
      </w:r>
    </w:p>
    <w:p w14:paraId="30410272" w14:textId="77777777" w:rsidR="008B1040" w:rsidRPr="00091229" w:rsidRDefault="008B1040" w:rsidP="00091229">
      <w:pPr>
        <w:pStyle w:val="Prrafodelista"/>
        <w:numPr>
          <w:ilvl w:val="2"/>
          <w:numId w:val="25"/>
        </w:numPr>
        <w:tabs>
          <w:tab w:val="left" w:pos="567"/>
          <w:tab w:val="left" w:pos="1418"/>
          <w:tab w:val="left" w:pos="1843"/>
        </w:tabs>
        <w:spacing w:before="240" w:after="240" w:line="360" w:lineRule="auto"/>
        <w:ind w:left="1276" w:right="49" w:firstLine="0"/>
        <w:rPr>
          <w:rFonts w:ascii="Palatino Linotype" w:hAnsi="Palatino Linotype" w:cs="Arial"/>
        </w:rPr>
      </w:pPr>
      <w:r w:rsidRPr="00091229">
        <w:rPr>
          <w:rFonts w:ascii="Palatino Linotype" w:hAnsi="Palatino Linotype" w:cs="Arial"/>
        </w:rPr>
        <w:t>Carátula del Presupuesto de Ingresos (PbRM-03b).</w:t>
      </w:r>
    </w:p>
    <w:p w14:paraId="4907A728" w14:textId="77777777" w:rsidR="008B1040" w:rsidRPr="00091229" w:rsidRDefault="008B1040" w:rsidP="00091229">
      <w:pPr>
        <w:pStyle w:val="Prrafodelista"/>
        <w:numPr>
          <w:ilvl w:val="2"/>
          <w:numId w:val="25"/>
        </w:numPr>
        <w:tabs>
          <w:tab w:val="left" w:pos="567"/>
          <w:tab w:val="left" w:pos="1418"/>
          <w:tab w:val="left" w:pos="1843"/>
        </w:tabs>
        <w:spacing w:before="240" w:after="240" w:line="360" w:lineRule="auto"/>
        <w:ind w:left="1276" w:right="49" w:firstLine="0"/>
        <w:rPr>
          <w:rFonts w:ascii="Palatino Linotype" w:hAnsi="Palatino Linotype" w:cs="Arial"/>
        </w:rPr>
      </w:pPr>
      <w:r w:rsidRPr="00091229">
        <w:rPr>
          <w:rFonts w:ascii="Palatino Linotype" w:hAnsi="Palatino Linotype" w:cs="Arial"/>
        </w:rPr>
        <w:t>Carátula del Presupuesto de Egresos (PbRM-04d).</w:t>
      </w:r>
    </w:p>
    <w:p w14:paraId="45A477E8" w14:textId="77777777" w:rsidR="008B1040" w:rsidRPr="00091229" w:rsidRDefault="008B1040" w:rsidP="00091229">
      <w:pPr>
        <w:pStyle w:val="Prrafodelista"/>
        <w:numPr>
          <w:ilvl w:val="2"/>
          <w:numId w:val="25"/>
        </w:numPr>
        <w:tabs>
          <w:tab w:val="left" w:pos="567"/>
          <w:tab w:val="left" w:pos="1418"/>
          <w:tab w:val="left" w:pos="1843"/>
        </w:tabs>
        <w:spacing w:before="240" w:after="240" w:line="360" w:lineRule="auto"/>
        <w:ind w:left="1276" w:right="49" w:firstLine="0"/>
        <w:rPr>
          <w:rFonts w:ascii="Palatino Linotype" w:hAnsi="Palatino Linotype" w:cs="Arial"/>
        </w:rPr>
      </w:pPr>
      <w:r w:rsidRPr="00091229">
        <w:rPr>
          <w:rFonts w:ascii="Palatino Linotype" w:hAnsi="Palatino Linotype" w:cs="Arial"/>
        </w:rPr>
        <w:t>Presupuesto de Ingresos Detallado (PbRM-03a).</w:t>
      </w:r>
    </w:p>
    <w:p w14:paraId="5198D8F8" w14:textId="77777777" w:rsidR="008B1040" w:rsidRPr="00091229" w:rsidRDefault="008B1040" w:rsidP="00091229">
      <w:pPr>
        <w:pStyle w:val="Prrafodelista"/>
        <w:numPr>
          <w:ilvl w:val="2"/>
          <w:numId w:val="25"/>
        </w:numPr>
        <w:tabs>
          <w:tab w:val="left" w:pos="567"/>
          <w:tab w:val="left" w:pos="1418"/>
          <w:tab w:val="left" w:pos="1843"/>
        </w:tabs>
        <w:spacing w:before="240" w:after="240" w:line="360" w:lineRule="auto"/>
        <w:ind w:left="1276" w:right="49" w:firstLine="0"/>
        <w:rPr>
          <w:rFonts w:ascii="Palatino Linotype" w:hAnsi="Palatino Linotype" w:cs="Arial"/>
        </w:rPr>
      </w:pPr>
      <w:r w:rsidRPr="00091229">
        <w:rPr>
          <w:rFonts w:ascii="Palatino Linotype" w:hAnsi="Palatino Linotype" w:cs="Arial"/>
        </w:rPr>
        <w:t>Presupuesto de Egresos Global Calendarizado (PbRM-04c).</w:t>
      </w:r>
    </w:p>
    <w:p w14:paraId="6FC88C31" w14:textId="77777777" w:rsidR="008B1040" w:rsidRPr="00091229" w:rsidRDefault="008B1040" w:rsidP="00091229">
      <w:pPr>
        <w:pStyle w:val="Prrafodelista"/>
        <w:numPr>
          <w:ilvl w:val="2"/>
          <w:numId w:val="25"/>
        </w:numPr>
        <w:tabs>
          <w:tab w:val="left" w:pos="567"/>
          <w:tab w:val="left" w:pos="1418"/>
          <w:tab w:val="left" w:pos="1843"/>
        </w:tabs>
        <w:spacing w:before="240" w:after="240" w:line="360" w:lineRule="auto"/>
        <w:ind w:left="1276" w:right="49" w:firstLine="0"/>
        <w:rPr>
          <w:rFonts w:ascii="Palatino Linotype" w:hAnsi="Palatino Linotype" w:cs="Arial"/>
        </w:rPr>
      </w:pPr>
      <w:r w:rsidRPr="00091229">
        <w:rPr>
          <w:rFonts w:ascii="Palatino Linotype" w:hAnsi="Palatino Linotype" w:cs="Arial"/>
        </w:rPr>
        <w:t>Tabulador de Sueldos (PbRM-05).</w:t>
      </w:r>
    </w:p>
    <w:p w14:paraId="7BB7156E" w14:textId="77777777" w:rsidR="008B1040" w:rsidRPr="00091229" w:rsidRDefault="008B1040" w:rsidP="00091229">
      <w:pPr>
        <w:pStyle w:val="Prrafodelista"/>
        <w:numPr>
          <w:ilvl w:val="2"/>
          <w:numId w:val="25"/>
        </w:numPr>
        <w:tabs>
          <w:tab w:val="left" w:pos="567"/>
          <w:tab w:val="left" w:pos="1418"/>
          <w:tab w:val="left" w:pos="1843"/>
        </w:tabs>
        <w:spacing w:before="240" w:after="240" w:line="360" w:lineRule="auto"/>
        <w:ind w:left="1276" w:right="49" w:firstLine="0"/>
        <w:rPr>
          <w:rFonts w:ascii="Palatino Linotype" w:hAnsi="Palatino Linotype" w:cs="Arial"/>
        </w:rPr>
      </w:pPr>
      <w:r w:rsidRPr="00091229">
        <w:rPr>
          <w:rFonts w:ascii="Palatino Linotype" w:hAnsi="Palatino Linotype" w:cs="Arial"/>
        </w:rPr>
        <w:t>Programa Anual de Adquisiciones (PbRM-06).</w:t>
      </w:r>
    </w:p>
    <w:p w14:paraId="53628A1D" w14:textId="77777777" w:rsidR="008B1040" w:rsidRPr="00091229" w:rsidRDefault="008B1040" w:rsidP="00091229">
      <w:pPr>
        <w:pStyle w:val="Prrafodelista"/>
        <w:numPr>
          <w:ilvl w:val="2"/>
          <w:numId w:val="25"/>
        </w:numPr>
        <w:tabs>
          <w:tab w:val="left" w:pos="567"/>
          <w:tab w:val="left" w:pos="993"/>
          <w:tab w:val="left" w:pos="1418"/>
          <w:tab w:val="left" w:pos="1843"/>
        </w:tabs>
        <w:spacing w:before="240" w:after="240" w:line="360" w:lineRule="auto"/>
        <w:ind w:left="1276" w:right="49" w:firstLine="0"/>
        <w:rPr>
          <w:rFonts w:ascii="Palatino Linotype" w:hAnsi="Palatino Linotype" w:cs="Arial"/>
        </w:rPr>
      </w:pPr>
      <w:r w:rsidRPr="00091229">
        <w:rPr>
          <w:rFonts w:ascii="Palatino Linotype" w:hAnsi="Palatino Linotype" w:cs="Arial"/>
        </w:rPr>
        <w:t>Programa Anual de Obra (PbRM-07a).</w:t>
      </w:r>
    </w:p>
    <w:p w14:paraId="55D8CD04" w14:textId="06595DF8" w:rsidR="008B1040" w:rsidRPr="00091229" w:rsidRDefault="008B1040" w:rsidP="00091229">
      <w:pPr>
        <w:pStyle w:val="Prrafodelista"/>
        <w:numPr>
          <w:ilvl w:val="2"/>
          <w:numId w:val="25"/>
        </w:numPr>
        <w:tabs>
          <w:tab w:val="left" w:pos="567"/>
          <w:tab w:val="left" w:pos="993"/>
          <w:tab w:val="left" w:pos="1418"/>
          <w:tab w:val="left" w:pos="1843"/>
        </w:tabs>
        <w:spacing w:before="240" w:after="240" w:line="360" w:lineRule="auto"/>
        <w:ind w:left="1276" w:right="49" w:firstLine="0"/>
        <w:rPr>
          <w:rFonts w:ascii="Palatino Linotype" w:hAnsi="Palatino Linotype" w:cs="Arial"/>
        </w:rPr>
      </w:pPr>
      <w:r w:rsidRPr="00091229">
        <w:rPr>
          <w:rFonts w:ascii="Palatino Linotype" w:hAnsi="Palatino Linotype" w:cs="Arial"/>
        </w:rPr>
        <w:t>Programa Anual de Reparaciones y Mantenimientos (PbRM-07b).</w:t>
      </w:r>
    </w:p>
    <w:p w14:paraId="2F253842" w14:textId="77777777" w:rsidR="00E0358C" w:rsidRPr="00091229" w:rsidRDefault="00E0358C" w:rsidP="00091229">
      <w:pPr>
        <w:pStyle w:val="Prrafodelista"/>
        <w:tabs>
          <w:tab w:val="left" w:pos="567"/>
          <w:tab w:val="left" w:pos="993"/>
          <w:tab w:val="left" w:pos="1418"/>
          <w:tab w:val="left" w:pos="1843"/>
        </w:tabs>
        <w:spacing w:before="240" w:after="240" w:line="360" w:lineRule="auto"/>
        <w:ind w:left="1276" w:right="49"/>
        <w:jc w:val="both"/>
        <w:rPr>
          <w:rFonts w:ascii="Palatino Linotype" w:hAnsi="Palatino Linotype" w:cs="Arial"/>
        </w:rPr>
      </w:pPr>
    </w:p>
    <w:p w14:paraId="7D615B38" w14:textId="4517B007" w:rsidR="00D87CAB" w:rsidRPr="00091229" w:rsidRDefault="00D87CAB" w:rsidP="00091229">
      <w:pPr>
        <w:pStyle w:val="Prrafodelista"/>
        <w:tabs>
          <w:tab w:val="left" w:pos="426"/>
        </w:tabs>
        <w:spacing w:before="240" w:after="240" w:line="360" w:lineRule="auto"/>
        <w:ind w:left="0" w:right="49"/>
        <w:jc w:val="both"/>
        <w:outlineLvl w:val="2"/>
        <w:rPr>
          <w:rFonts w:ascii="Palatino Linotype" w:hAnsi="Palatino Linotype" w:cs="Arial"/>
          <w:b/>
        </w:rPr>
      </w:pPr>
      <w:bookmarkStart w:id="30" w:name="_Toc531767666"/>
      <w:bookmarkStart w:id="31" w:name="_Toc17234893"/>
      <w:r w:rsidRPr="00091229">
        <w:rPr>
          <w:rFonts w:ascii="Palatino Linotype" w:hAnsi="Palatino Linotype" w:cs="Arial"/>
          <w:b/>
        </w:rPr>
        <w:t xml:space="preserve">II. De </w:t>
      </w:r>
      <w:bookmarkEnd w:id="30"/>
      <w:r w:rsidR="00827D56" w:rsidRPr="00091229">
        <w:rPr>
          <w:rFonts w:ascii="Palatino Linotype" w:hAnsi="Palatino Linotype" w:cs="Arial"/>
          <w:b/>
        </w:rPr>
        <w:t>la respuesta del SUJETO OBLIGADO a la solicitud de información.</w:t>
      </w:r>
      <w:bookmarkEnd w:id="31"/>
    </w:p>
    <w:p w14:paraId="1AF56FCD" w14:textId="77777777" w:rsidR="00D87CAB" w:rsidRPr="00091229" w:rsidRDefault="00D87CAB" w:rsidP="00091229">
      <w:pPr>
        <w:pStyle w:val="Prrafodelista"/>
        <w:tabs>
          <w:tab w:val="left" w:pos="426"/>
        </w:tabs>
        <w:spacing w:before="240" w:after="240" w:line="360" w:lineRule="auto"/>
        <w:ind w:left="0" w:right="49"/>
        <w:jc w:val="both"/>
        <w:rPr>
          <w:rFonts w:ascii="Palatino Linotype" w:hAnsi="Palatino Linotype" w:cs="Arial"/>
        </w:rPr>
      </w:pPr>
    </w:p>
    <w:p w14:paraId="5F841968" w14:textId="446705FB" w:rsidR="005E1C38" w:rsidRPr="00091229" w:rsidRDefault="008B1040" w:rsidP="0009122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091229">
        <w:rPr>
          <w:rFonts w:ascii="Palatino Linotype" w:hAnsi="Palatino Linotype" w:cs="Arial"/>
        </w:rPr>
        <w:t>D</w:t>
      </w:r>
      <w:r w:rsidR="00206DD9" w:rsidRPr="00091229">
        <w:rPr>
          <w:rFonts w:ascii="Palatino Linotype" w:hAnsi="Palatino Linotype" w:cs="Arial"/>
        </w:rPr>
        <w:t xml:space="preserve">e las constancias que obran en el expediente del presente recurso de revisión, se aprecia que el </w:t>
      </w:r>
      <w:r w:rsidR="00206DD9" w:rsidRPr="00091229">
        <w:rPr>
          <w:rFonts w:ascii="Palatino Linotype" w:hAnsi="Palatino Linotype" w:cs="Arial"/>
          <w:b/>
        </w:rPr>
        <w:t>SUJETO OBLIGADO</w:t>
      </w:r>
      <w:r w:rsidR="00206DD9" w:rsidRPr="00091229">
        <w:rPr>
          <w:rFonts w:ascii="Palatino Linotype" w:hAnsi="Palatino Linotype" w:cs="Arial"/>
        </w:rPr>
        <w:t xml:space="preserve"> se limitó a manifestar lo siguiente:</w:t>
      </w:r>
    </w:p>
    <w:p w14:paraId="5BB020AC" w14:textId="05C38412" w:rsidR="00206DD9" w:rsidRPr="00091229" w:rsidRDefault="0000055E" w:rsidP="00091229">
      <w:pPr>
        <w:pStyle w:val="Prrafodelista"/>
        <w:tabs>
          <w:tab w:val="left" w:pos="426"/>
        </w:tabs>
        <w:spacing w:before="240" w:after="240" w:line="360" w:lineRule="auto"/>
        <w:ind w:left="567" w:right="567"/>
        <w:jc w:val="both"/>
        <w:rPr>
          <w:rFonts w:ascii="Palatino Linotype" w:hAnsi="Palatino Linotype" w:cs="Arial"/>
        </w:rPr>
      </w:pPr>
      <w:r w:rsidRPr="00091229">
        <w:rPr>
          <w:rFonts w:ascii="Palatino Linotype" w:hAnsi="Palatino Linotype" w:cs="Arial"/>
          <w:i/>
        </w:rPr>
        <w:t>“</w:t>
      </w:r>
      <w:r w:rsidR="008B1040" w:rsidRPr="00091229">
        <w:rPr>
          <w:rFonts w:ascii="Palatino Linotype" w:hAnsi="Palatino Linotype" w:cs="Arial"/>
          <w:i/>
        </w:rPr>
        <w:t xml:space="preserve">(…) </w:t>
      </w:r>
      <w:r w:rsidR="008B1040" w:rsidRPr="00091229">
        <w:rPr>
          <w:rFonts w:ascii="Palatino Linotype" w:hAnsi="Palatino Linotype"/>
          <w:i/>
          <w:noProof/>
          <w:lang w:eastAsia="es-MX"/>
        </w:rPr>
        <w:t xml:space="preserve">POR MEDIO DE LA PRESENTE </w:t>
      </w:r>
      <w:r w:rsidR="008B1040" w:rsidRPr="00091229">
        <w:rPr>
          <w:rFonts w:ascii="Palatino Linotype" w:hAnsi="Palatino Linotype"/>
          <w:b/>
          <w:i/>
          <w:noProof/>
          <w:lang w:eastAsia="es-MX"/>
        </w:rPr>
        <w:t>LE ENVIÓ EL PRESUPUESTO DETALLADO DE INGRESOS Y EGRESOS AUTORIZADO DEL AÑO 2018 Y 2019</w:t>
      </w:r>
      <w:r w:rsidR="008B1040" w:rsidRPr="00091229">
        <w:rPr>
          <w:rFonts w:ascii="Palatino Linotype" w:hAnsi="Palatino Linotype"/>
          <w:i/>
          <w:noProof/>
          <w:lang w:eastAsia="es-MX"/>
        </w:rPr>
        <w:t xml:space="preserve"> En atención a la solicitud de información registrada con el número de folio 0047/COCOTIT/IP/2019, al respecto le informo. </w:t>
      </w:r>
      <w:r w:rsidR="008B1040" w:rsidRPr="00091229">
        <w:rPr>
          <w:rFonts w:ascii="Palatino Linotype" w:hAnsi="Palatino Linotype"/>
          <w:b/>
          <w:i/>
          <w:noProof/>
          <w:lang w:eastAsia="es-MX"/>
        </w:rPr>
        <w:t>Lo anterior en base a la información proporcionada por el tesorero municipal</w:t>
      </w:r>
      <w:r w:rsidR="008B1040" w:rsidRPr="00091229">
        <w:rPr>
          <w:rFonts w:ascii="Palatino Linotype" w:hAnsi="Palatino Linotype"/>
          <w:i/>
          <w:noProof/>
          <w:lang w:eastAsia="es-MX"/>
        </w:rPr>
        <w:t>. (…)</w:t>
      </w:r>
      <w:r w:rsidRPr="00091229">
        <w:rPr>
          <w:rFonts w:ascii="Palatino Linotype" w:hAnsi="Palatino Linotype" w:cs="Arial"/>
          <w:i/>
        </w:rPr>
        <w:t>”</w:t>
      </w:r>
    </w:p>
    <w:p w14:paraId="6778940C" w14:textId="4B34759D" w:rsidR="0000055E" w:rsidRPr="00091229" w:rsidRDefault="0000055E" w:rsidP="00091229">
      <w:pPr>
        <w:pStyle w:val="Prrafodelista"/>
        <w:tabs>
          <w:tab w:val="left" w:pos="426"/>
        </w:tabs>
        <w:spacing w:before="240" w:after="240" w:line="360" w:lineRule="auto"/>
        <w:ind w:left="567" w:right="567"/>
        <w:jc w:val="both"/>
        <w:rPr>
          <w:rFonts w:ascii="Palatino Linotype" w:hAnsi="Palatino Linotype" w:cs="Arial"/>
        </w:rPr>
      </w:pPr>
      <w:r w:rsidRPr="00091229">
        <w:rPr>
          <w:rFonts w:ascii="Palatino Linotype" w:hAnsi="Palatino Linotype" w:cs="Arial"/>
        </w:rPr>
        <w:t>(Énfasis añadido)</w:t>
      </w:r>
    </w:p>
    <w:p w14:paraId="0EE244F9" w14:textId="77777777" w:rsidR="00206DD9" w:rsidRPr="00091229" w:rsidRDefault="00206DD9" w:rsidP="00091229">
      <w:pPr>
        <w:pStyle w:val="Prrafodelista"/>
        <w:tabs>
          <w:tab w:val="left" w:pos="426"/>
        </w:tabs>
        <w:spacing w:before="240" w:after="240" w:line="360" w:lineRule="auto"/>
        <w:ind w:left="0" w:right="49"/>
        <w:jc w:val="both"/>
        <w:rPr>
          <w:rFonts w:ascii="Palatino Linotype" w:hAnsi="Palatino Linotype" w:cs="Arial"/>
        </w:rPr>
      </w:pPr>
    </w:p>
    <w:p w14:paraId="5E0D80A8" w14:textId="3EDDBB0F" w:rsidR="005E1C38" w:rsidRPr="00091229" w:rsidRDefault="00034F45" w:rsidP="0009122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091229">
        <w:rPr>
          <w:rFonts w:ascii="Palatino Linotype" w:hAnsi="Palatino Linotype" w:cs="Arial"/>
        </w:rPr>
        <w:t xml:space="preserve">De tal manera que el </w:t>
      </w:r>
      <w:r w:rsidRPr="00091229">
        <w:rPr>
          <w:rFonts w:ascii="Palatino Linotype" w:hAnsi="Palatino Linotype" w:cs="Arial"/>
          <w:b/>
        </w:rPr>
        <w:t>SUJETO OBLIGADO</w:t>
      </w:r>
      <w:r w:rsidRPr="00091229">
        <w:rPr>
          <w:rFonts w:ascii="Palatino Linotype" w:hAnsi="Palatino Linotype" w:cs="Arial"/>
        </w:rPr>
        <w:t xml:space="preserve"> se limitó </w:t>
      </w:r>
      <w:r w:rsidR="00886A8D" w:rsidRPr="00091229">
        <w:rPr>
          <w:rFonts w:ascii="Palatino Linotype" w:hAnsi="Palatino Linotype" w:cs="Arial"/>
        </w:rPr>
        <w:t xml:space="preserve">a manifestar, de manera general, que se atendía a todos los requerimientos de la solicitud de información </w:t>
      </w:r>
      <w:r w:rsidR="008B1040" w:rsidRPr="00091229">
        <w:rPr>
          <w:rFonts w:ascii="Palatino Linotype" w:hAnsi="Palatino Linotype" w:cs="Arial"/>
          <w:b/>
        </w:rPr>
        <w:t>00047</w:t>
      </w:r>
      <w:r w:rsidR="00886A8D" w:rsidRPr="00091229">
        <w:rPr>
          <w:rFonts w:ascii="Palatino Linotype" w:hAnsi="Palatino Linotype" w:cs="Arial"/>
          <w:b/>
        </w:rPr>
        <w:t>/</w:t>
      </w:r>
      <w:r w:rsidR="008B1040" w:rsidRPr="00091229">
        <w:rPr>
          <w:rFonts w:ascii="Palatino Linotype" w:hAnsi="Palatino Linotype" w:cs="Arial"/>
          <w:b/>
        </w:rPr>
        <w:t>COCOTIT</w:t>
      </w:r>
      <w:r w:rsidR="00886A8D" w:rsidRPr="00091229">
        <w:rPr>
          <w:rFonts w:ascii="Palatino Linotype" w:hAnsi="Palatino Linotype" w:cs="Arial"/>
          <w:b/>
        </w:rPr>
        <w:t>/IP/2019</w:t>
      </w:r>
      <w:r w:rsidR="00886A8D" w:rsidRPr="00091229">
        <w:rPr>
          <w:rFonts w:ascii="Palatino Linotype" w:hAnsi="Palatino Linotype" w:cs="Arial"/>
        </w:rPr>
        <w:t>, a través de los anexos que acompañaron el acuse de respuesta.</w:t>
      </w:r>
    </w:p>
    <w:p w14:paraId="73AAE1D6" w14:textId="77777777" w:rsidR="00886A8D" w:rsidRPr="00091229" w:rsidRDefault="00886A8D" w:rsidP="00091229">
      <w:pPr>
        <w:pStyle w:val="Prrafodelista"/>
        <w:tabs>
          <w:tab w:val="left" w:pos="426"/>
        </w:tabs>
        <w:spacing w:before="240" w:after="240" w:line="360" w:lineRule="auto"/>
        <w:ind w:left="0" w:right="49"/>
        <w:jc w:val="both"/>
        <w:rPr>
          <w:rFonts w:ascii="Palatino Linotype" w:hAnsi="Palatino Linotype" w:cs="Arial"/>
        </w:rPr>
      </w:pPr>
    </w:p>
    <w:p w14:paraId="6B58B943" w14:textId="478730BD" w:rsidR="005E1C38" w:rsidRPr="00091229" w:rsidRDefault="00C62117" w:rsidP="0009122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091229">
        <w:rPr>
          <w:rFonts w:ascii="Palatino Linotype" w:hAnsi="Palatino Linotype" w:cs="Arial"/>
        </w:rPr>
        <w:t xml:space="preserve">Ahora bien, en pro de </w:t>
      </w:r>
      <w:r w:rsidRPr="00091229">
        <w:rPr>
          <w:rFonts w:ascii="Palatino Linotype" w:eastAsia="MS Mincho" w:hAnsi="Palatino Linotype" w:cs="Times New Roman"/>
          <w:lang w:val="es-ES_tradnl"/>
        </w:rPr>
        <w:t xml:space="preserve">recapitular lo que el entonces </w:t>
      </w:r>
      <w:r w:rsidR="00B50901" w:rsidRPr="00091229">
        <w:rPr>
          <w:rFonts w:ascii="Palatino Linotype" w:eastAsia="MS Mincho" w:hAnsi="Palatino Linotype" w:cs="Times New Roman"/>
          <w:b/>
          <w:lang w:val="es-ES_tradnl"/>
        </w:rPr>
        <w:t>SOLICITANTE</w:t>
      </w:r>
      <w:r w:rsidRPr="00091229">
        <w:rPr>
          <w:rFonts w:ascii="Palatino Linotype" w:eastAsia="MS Mincho" w:hAnsi="Palatino Linotype" w:cs="Times New Roman"/>
          <w:lang w:val="es-ES_tradnl"/>
        </w:rPr>
        <w:t xml:space="preserve"> requirió del </w:t>
      </w:r>
      <w:r w:rsidRPr="00091229">
        <w:rPr>
          <w:rFonts w:ascii="Palatino Linotype" w:eastAsia="MS Mincho" w:hAnsi="Palatino Linotype" w:cs="Times New Roman"/>
          <w:b/>
          <w:bCs/>
          <w:lang w:val="es-ES_tradnl"/>
        </w:rPr>
        <w:t>SUJETO OBLIGADO</w:t>
      </w:r>
      <w:r w:rsidRPr="00091229">
        <w:rPr>
          <w:rFonts w:ascii="Palatino Linotype" w:eastAsia="MS Mincho" w:hAnsi="Palatino Linotype" w:cs="Times New Roman"/>
          <w:lang w:val="es-ES_tradnl"/>
        </w:rPr>
        <w:t>, así como de la información proporcionada por la autoridad mediante su respuesta e informe justificado, por ello, se comparte la siguiente tabla comparativa:</w:t>
      </w:r>
    </w:p>
    <w:p w14:paraId="607305F7" w14:textId="77777777" w:rsidR="003F690B" w:rsidRPr="00091229" w:rsidRDefault="003F690B" w:rsidP="00091229">
      <w:pPr>
        <w:pStyle w:val="Prrafodelista"/>
        <w:tabs>
          <w:tab w:val="left" w:pos="426"/>
        </w:tabs>
        <w:spacing w:before="240" w:after="240" w:line="360" w:lineRule="auto"/>
        <w:ind w:left="0" w:right="49"/>
        <w:jc w:val="both"/>
        <w:rPr>
          <w:rFonts w:ascii="Palatino Linotype" w:hAnsi="Palatino Linotype" w:cs="Arial"/>
        </w:rPr>
      </w:pPr>
    </w:p>
    <w:tbl>
      <w:tblPr>
        <w:tblStyle w:val="Tablaconcuadrcula"/>
        <w:tblW w:w="0" w:type="auto"/>
        <w:tblCellMar>
          <w:left w:w="0" w:type="dxa"/>
          <w:right w:w="0" w:type="dxa"/>
        </w:tblCellMar>
        <w:tblLook w:val="04A0" w:firstRow="1" w:lastRow="0" w:firstColumn="1" w:lastColumn="0" w:noHBand="0" w:noVBand="1"/>
      </w:tblPr>
      <w:tblGrid>
        <w:gridCol w:w="2951"/>
        <w:gridCol w:w="2671"/>
        <w:gridCol w:w="2120"/>
        <w:gridCol w:w="1035"/>
      </w:tblGrid>
      <w:tr w:rsidR="00C62117" w:rsidRPr="00091229" w14:paraId="02B074BD" w14:textId="77777777" w:rsidTr="006E3997">
        <w:tc>
          <w:tcPr>
            <w:tcW w:w="2972" w:type="dxa"/>
            <w:shd w:val="clear" w:color="auto" w:fill="D9D9D9" w:themeFill="background1" w:themeFillShade="D9"/>
            <w:vAlign w:val="center"/>
          </w:tcPr>
          <w:p w14:paraId="0CCD34A1" w14:textId="13FD7E6D" w:rsidR="00C62117" w:rsidRPr="00091229" w:rsidRDefault="00C62117" w:rsidP="00091229">
            <w:pPr>
              <w:pStyle w:val="Prrafodelista"/>
              <w:tabs>
                <w:tab w:val="left" w:pos="426"/>
              </w:tabs>
              <w:spacing w:before="240" w:after="240" w:line="360" w:lineRule="auto"/>
              <w:ind w:left="0" w:right="49"/>
              <w:jc w:val="center"/>
              <w:rPr>
                <w:rFonts w:ascii="Palatino Linotype" w:hAnsi="Palatino Linotype" w:cs="Arial"/>
                <w:b/>
              </w:rPr>
            </w:pPr>
            <w:r w:rsidRPr="00091229">
              <w:rPr>
                <w:rFonts w:ascii="Palatino Linotype" w:hAnsi="Palatino Linotype" w:cs="Arial"/>
                <w:b/>
              </w:rPr>
              <w:t>SOLICITUD</w:t>
            </w:r>
          </w:p>
        </w:tc>
        <w:tc>
          <w:tcPr>
            <w:tcW w:w="2693" w:type="dxa"/>
            <w:shd w:val="clear" w:color="auto" w:fill="D9D9D9" w:themeFill="background1" w:themeFillShade="D9"/>
            <w:vAlign w:val="center"/>
          </w:tcPr>
          <w:p w14:paraId="3768B57E" w14:textId="7EE7C601" w:rsidR="00C62117" w:rsidRPr="00091229" w:rsidRDefault="00C62117" w:rsidP="00091229">
            <w:pPr>
              <w:pStyle w:val="Prrafodelista"/>
              <w:tabs>
                <w:tab w:val="left" w:pos="426"/>
              </w:tabs>
              <w:spacing w:before="240" w:after="240" w:line="360" w:lineRule="auto"/>
              <w:ind w:left="0" w:right="49"/>
              <w:jc w:val="center"/>
              <w:rPr>
                <w:rFonts w:ascii="Palatino Linotype" w:hAnsi="Palatino Linotype" w:cs="Arial"/>
                <w:b/>
              </w:rPr>
            </w:pPr>
            <w:r w:rsidRPr="00091229">
              <w:rPr>
                <w:rFonts w:ascii="Palatino Linotype" w:hAnsi="Palatino Linotype" w:cs="Arial"/>
                <w:b/>
              </w:rPr>
              <w:t>RESPUESTA</w:t>
            </w:r>
          </w:p>
        </w:tc>
        <w:tc>
          <w:tcPr>
            <w:tcW w:w="2127" w:type="dxa"/>
            <w:shd w:val="clear" w:color="auto" w:fill="D9D9D9" w:themeFill="background1" w:themeFillShade="D9"/>
            <w:vAlign w:val="center"/>
          </w:tcPr>
          <w:p w14:paraId="470774AC" w14:textId="1CA40D3A" w:rsidR="00C62117" w:rsidRPr="00091229" w:rsidRDefault="00C62117" w:rsidP="00091229">
            <w:pPr>
              <w:pStyle w:val="Prrafodelista"/>
              <w:tabs>
                <w:tab w:val="left" w:pos="426"/>
              </w:tabs>
              <w:spacing w:before="240" w:after="240" w:line="360" w:lineRule="auto"/>
              <w:ind w:left="0" w:right="49"/>
              <w:jc w:val="center"/>
              <w:rPr>
                <w:rFonts w:ascii="Palatino Linotype" w:hAnsi="Palatino Linotype" w:cs="Arial"/>
                <w:b/>
              </w:rPr>
            </w:pPr>
            <w:r w:rsidRPr="00091229">
              <w:rPr>
                <w:rFonts w:ascii="Palatino Linotype" w:hAnsi="Palatino Linotype" w:cs="Arial"/>
                <w:b/>
              </w:rPr>
              <w:t>INFORME JUSTIFICADO</w:t>
            </w:r>
          </w:p>
        </w:tc>
        <w:tc>
          <w:tcPr>
            <w:tcW w:w="1036" w:type="dxa"/>
            <w:shd w:val="clear" w:color="auto" w:fill="D9D9D9" w:themeFill="background1" w:themeFillShade="D9"/>
            <w:vAlign w:val="center"/>
          </w:tcPr>
          <w:p w14:paraId="0413B26B" w14:textId="5C9C1D18" w:rsidR="00C62117" w:rsidRPr="00091229" w:rsidRDefault="00C62117" w:rsidP="00091229">
            <w:pPr>
              <w:pStyle w:val="Prrafodelista"/>
              <w:tabs>
                <w:tab w:val="left" w:pos="426"/>
              </w:tabs>
              <w:spacing w:before="240" w:after="240" w:line="360" w:lineRule="auto"/>
              <w:ind w:left="0" w:right="49"/>
              <w:jc w:val="center"/>
              <w:rPr>
                <w:rFonts w:ascii="Palatino Linotype" w:hAnsi="Palatino Linotype" w:cs="Arial"/>
                <w:b/>
              </w:rPr>
            </w:pPr>
            <w:r w:rsidRPr="00091229">
              <w:rPr>
                <w:rFonts w:ascii="Palatino Linotype" w:hAnsi="Palatino Linotype" w:cs="Arial"/>
                <w:b/>
              </w:rPr>
              <w:t>COLMA</w:t>
            </w:r>
          </w:p>
        </w:tc>
      </w:tr>
      <w:tr w:rsidR="002157A8" w:rsidRPr="00091229" w14:paraId="60F034B3" w14:textId="77777777" w:rsidTr="006E3997">
        <w:tc>
          <w:tcPr>
            <w:tcW w:w="2972" w:type="dxa"/>
          </w:tcPr>
          <w:p w14:paraId="3CB8A6CE" w14:textId="3D522102" w:rsidR="002157A8" w:rsidRPr="00091229" w:rsidRDefault="002157A8" w:rsidP="00091229">
            <w:pPr>
              <w:pStyle w:val="Prrafodelista"/>
              <w:tabs>
                <w:tab w:val="left" w:pos="426"/>
              </w:tabs>
              <w:spacing w:before="240" w:after="240" w:line="360" w:lineRule="auto"/>
              <w:ind w:left="0" w:right="49"/>
              <w:jc w:val="center"/>
              <w:rPr>
                <w:rFonts w:ascii="Palatino Linotype" w:hAnsi="Palatino Linotype" w:cs="Arial"/>
              </w:rPr>
            </w:pPr>
            <w:r w:rsidRPr="00091229">
              <w:rPr>
                <w:rFonts w:ascii="Palatino Linotype" w:hAnsi="Palatino Linotype" w:cs="Arial"/>
              </w:rPr>
              <w:t>Acta de Cabildo, para el caso de los Ayuntamientos o, del Órgano Máximo de Gobierno, para el caso de los Organismos Descentralizados, en la que se haya autorizado el presupuesto.</w:t>
            </w:r>
          </w:p>
        </w:tc>
        <w:tc>
          <w:tcPr>
            <w:tcW w:w="2693" w:type="dxa"/>
            <w:vAlign w:val="center"/>
          </w:tcPr>
          <w:p w14:paraId="12E3EEED" w14:textId="1B390ABB" w:rsidR="002157A8" w:rsidRPr="00091229" w:rsidRDefault="006E3997" w:rsidP="00091229">
            <w:pPr>
              <w:pStyle w:val="Prrafodelista"/>
              <w:tabs>
                <w:tab w:val="left" w:pos="426"/>
              </w:tabs>
              <w:spacing w:before="240" w:after="240" w:line="360" w:lineRule="auto"/>
              <w:ind w:left="0" w:right="49"/>
              <w:jc w:val="center"/>
              <w:rPr>
                <w:rFonts w:ascii="Palatino Linotype" w:hAnsi="Palatino Linotype" w:cs="Arial"/>
              </w:rPr>
            </w:pPr>
            <w:r w:rsidRPr="00091229">
              <w:rPr>
                <w:rFonts w:ascii="Palatino Linotype" w:hAnsi="Palatino Linotype" w:cs="Arial"/>
              </w:rPr>
              <w:t>N/A</w:t>
            </w:r>
          </w:p>
        </w:tc>
        <w:tc>
          <w:tcPr>
            <w:tcW w:w="2127" w:type="dxa"/>
            <w:vAlign w:val="center"/>
          </w:tcPr>
          <w:p w14:paraId="4D51B584" w14:textId="765D5556" w:rsidR="002157A8" w:rsidRPr="00091229" w:rsidRDefault="006E3997" w:rsidP="00091229">
            <w:pPr>
              <w:pStyle w:val="Prrafodelista"/>
              <w:tabs>
                <w:tab w:val="left" w:pos="426"/>
              </w:tabs>
              <w:spacing w:before="240" w:after="240" w:line="360" w:lineRule="auto"/>
              <w:ind w:left="0" w:right="49"/>
              <w:jc w:val="center"/>
              <w:rPr>
                <w:rFonts w:ascii="Palatino Linotype" w:hAnsi="Palatino Linotype" w:cs="Arial"/>
              </w:rPr>
            </w:pPr>
            <w:r w:rsidRPr="00091229">
              <w:rPr>
                <w:rFonts w:ascii="Palatino Linotype" w:hAnsi="Palatino Linotype" w:cs="Arial"/>
              </w:rPr>
              <w:t>N/A</w:t>
            </w:r>
          </w:p>
        </w:tc>
        <w:tc>
          <w:tcPr>
            <w:tcW w:w="1036" w:type="dxa"/>
            <w:vAlign w:val="center"/>
          </w:tcPr>
          <w:p w14:paraId="52AD645D" w14:textId="759FC74A" w:rsidR="002157A8" w:rsidRPr="00091229" w:rsidRDefault="006E3997" w:rsidP="00091229">
            <w:pPr>
              <w:pStyle w:val="Prrafodelista"/>
              <w:tabs>
                <w:tab w:val="left" w:pos="426"/>
              </w:tabs>
              <w:spacing w:before="240" w:after="240" w:line="360" w:lineRule="auto"/>
              <w:ind w:left="0" w:right="49"/>
              <w:jc w:val="center"/>
              <w:rPr>
                <w:rFonts w:ascii="Palatino Linotype" w:hAnsi="Palatino Linotype" w:cs="Arial"/>
                <w:b/>
              </w:rPr>
            </w:pPr>
            <w:r w:rsidRPr="00091229">
              <w:rPr>
                <w:rFonts w:ascii="Palatino Linotype" w:hAnsi="Palatino Linotype" w:cs="Arial"/>
                <w:b/>
              </w:rPr>
              <w:t>NO</w:t>
            </w:r>
          </w:p>
        </w:tc>
      </w:tr>
      <w:tr w:rsidR="002157A8" w:rsidRPr="00091229" w14:paraId="3D77CB34" w14:textId="77777777" w:rsidTr="006E3997">
        <w:tc>
          <w:tcPr>
            <w:tcW w:w="2972" w:type="dxa"/>
          </w:tcPr>
          <w:p w14:paraId="7A22ACF6" w14:textId="12C9236B" w:rsidR="002157A8" w:rsidRPr="00091229" w:rsidRDefault="002157A8" w:rsidP="00091229">
            <w:pPr>
              <w:pStyle w:val="Prrafodelista"/>
              <w:tabs>
                <w:tab w:val="left" w:pos="426"/>
              </w:tabs>
              <w:spacing w:before="240" w:after="240" w:line="360" w:lineRule="auto"/>
              <w:ind w:left="0" w:right="49"/>
              <w:jc w:val="center"/>
              <w:rPr>
                <w:rFonts w:ascii="Palatino Linotype" w:hAnsi="Palatino Linotype" w:cs="Arial"/>
              </w:rPr>
            </w:pPr>
            <w:r w:rsidRPr="00091229">
              <w:rPr>
                <w:rFonts w:ascii="Palatino Linotype" w:hAnsi="Palatino Linotype" w:cs="Arial"/>
              </w:rPr>
              <w:t>Carátula del Presupuesto de Ingresos (PbRM-03b).</w:t>
            </w:r>
          </w:p>
        </w:tc>
        <w:tc>
          <w:tcPr>
            <w:tcW w:w="2693" w:type="dxa"/>
            <w:vAlign w:val="center"/>
          </w:tcPr>
          <w:p w14:paraId="1F5255D3" w14:textId="0DAD5640" w:rsidR="002157A8" w:rsidRPr="00091229" w:rsidRDefault="006E3997" w:rsidP="00091229">
            <w:pPr>
              <w:pStyle w:val="Prrafodelista"/>
              <w:tabs>
                <w:tab w:val="left" w:pos="426"/>
              </w:tabs>
              <w:spacing w:before="240" w:after="240" w:line="360" w:lineRule="auto"/>
              <w:ind w:left="0" w:right="49"/>
              <w:jc w:val="center"/>
              <w:rPr>
                <w:rFonts w:ascii="Palatino Linotype" w:hAnsi="Palatino Linotype" w:cs="Arial"/>
              </w:rPr>
            </w:pPr>
            <w:r w:rsidRPr="00091229">
              <w:rPr>
                <w:rFonts w:ascii="Palatino Linotype" w:hAnsi="Palatino Linotype" w:cs="Arial"/>
              </w:rPr>
              <w:t>N/A</w:t>
            </w:r>
          </w:p>
        </w:tc>
        <w:tc>
          <w:tcPr>
            <w:tcW w:w="2127" w:type="dxa"/>
            <w:vAlign w:val="center"/>
          </w:tcPr>
          <w:p w14:paraId="34B34E41" w14:textId="4DD28C2C" w:rsidR="002157A8" w:rsidRPr="00091229" w:rsidRDefault="006E3997" w:rsidP="00091229">
            <w:pPr>
              <w:pStyle w:val="Prrafodelista"/>
              <w:tabs>
                <w:tab w:val="left" w:pos="426"/>
              </w:tabs>
              <w:spacing w:before="240" w:after="240" w:line="360" w:lineRule="auto"/>
              <w:ind w:left="0" w:right="49"/>
              <w:jc w:val="center"/>
              <w:rPr>
                <w:rFonts w:ascii="Palatino Linotype" w:hAnsi="Palatino Linotype" w:cs="Arial"/>
              </w:rPr>
            </w:pPr>
            <w:r w:rsidRPr="00091229">
              <w:rPr>
                <w:rFonts w:ascii="Palatino Linotype" w:hAnsi="Palatino Linotype" w:cs="Arial"/>
              </w:rPr>
              <w:t>N/A</w:t>
            </w:r>
          </w:p>
        </w:tc>
        <w:tc>
          <w:tcPr>
            <w:tcW w:w="1036" w:type="dxa"/>
            <w:vAlign w:val="center"/>
          </w:tcPr>
          <w:p w14:paraId="5DCDDBD8" w14:textId="2158534C" w:rsidR="002157A8" w:rsidRPr="00091229" w:rsidRDefault="006E3997" w:rsidP="00091229">
            <w:pPr>
              <w:pStyle w:val="Prrafodelista"/>
              <w:tabs>
                <w:tab w:val="left" w:pos="426"/>
              </w:tabs>
              <w:spacing w:before="240" w:after="240" w:line="360" w:lineRule="auto"/>
              <w:ind w:left="0" w:right="49"/>
              <w:jc w:val="center"/>
              <w:rPr>
                <w:rFonts w:ascii="Palatino Linotype" w:hAnsi="Palatino Linotype" w:cs="Arial"/>
                <w:b/>
              </w:rPr>
            </w:pPr>
            <w:r w:rsidRPr="00091229">
              <w:rPr>
                <w:rFonts w:ascii="Palatino Linotype" w:hAnsi="Palatino Linotype" w:cs="Arial"/>
                <w:b/>
              </w:rPr>
              <w:t>NO</w:t>
            </w:r>
          </w:p>
        </w:tc>
      </w:tr>
      <w:tr w:rsidR="006E3997" w:rsidRPr="00091229" w14:paraId="77151446" w14:textId="77777777" w:rsidTr="006E3997">
        <w:tc>
          <w:tcPr>
            <w:tcW w:w="2972" w:type="dxa"/>
          </w:tcPr>
          <w:p w14:paraId="37BB6CA6" w14:textId="4960839B" w:rsidR="006E3997" w:rsidRPr="00091229" w:rsidRDefault="006E3997" w:rsidP="00091229">
            <w:pPr>
              <w:pStyle w:val="Prrafodelista"/>
              <w:tabs>
                <w:tab w:val="left" w:pos="426"/>
              </w:tabs>
              <w:spacing w:before="240" w:after="240" w:line="360" w:lineRule="auto"/>
              <w:ind w:left="0" w:right="49"/>
              <w:jc w:val="center"/>
              <w:rPr>
                <w:rFonts w:ascii="Palatino Linotype" w:hAnsi="Palatino Linotype" w:cs="Arial"/>
              </w:rPr>
            </w:pPr>
            <w:r w:rsidRPr="00091229">
              <w:rPr>
                <w:rFonts w:ascii="Palatino Linotype" w:hAnsi="Palatino Linotype" w:cs="Arial"/>
              </w:rPr>
              <w:t>Carátula del Presupuesto de Egresos (PbRM-04d).</w:t>
            </w:r>
          </w:p>
        </w:tc>
        <w:tc>
          <w:tcPr>
            <w:tcW w:w="2693" w:type="dxa"/>
            <w:vAlign w:val="center"/>
          </w:tcPr>
          <w:p w14:paraId="2C43DF38" w14:textId="040EDBE2" w:rsidR="006E3997" w:rsidRPr="00091229" w:rsidRDefault="006E3997" w:rsidP="00091229">
            <w:pPr>
              <w:pStyle w:val="Prrafodelista"/>
              <w:tabs>
                <w:tab w:val="left" w:pos="426"/>
              </w:tabs>
              <w:spacing w:before="240" w:after="240" w:line="360" w:lineRule="auto"/>
              <w:ind w:left="0" w:right="49"/>
              <w:jc w:val="center"/>
              <w:rPr>
                <w:rFonts w:ascii="Palatino Linotype" w:hAnsi="Palatino Linotype" w:cs="Arial"/>
              </w:rPr>
            </w:pPr>
            <w:r w:rsidRPr="00091229">
              <w:rPr>
                <w:rFonts w:ascii="Palatino Linotype" w:hAnsi="Palatino Linotype" w:cs="Arial"/>
              </w:rPr>
              <w:t>N/A</w:t>
            </w:r>
          </w:p>
        </w:tc>
        <w:tc>
          <w:tcPr>
            <w:tcW w:w="2127" w:type="dxa"/>
            <w:vAlign w:val="center"/>
          </w:tcPr>
          <w:p w14:paraId="42D722B0" w14:textId="49161809" w:rsidR="006E3997" w:rsidRPr="00091229" w:rsidRDefault="006E3997" w:rsidP="00091229">
            <w:pPr>
              <w:pStyle w:val="Prrafodelista"/>
              <w:tabs>
                <w:tab w:val="left" w:pos="426"/>
              </w:tabs>
              <w:spacing w:before="240" w:after="240" w:line="360" w:lineRule="auto"/>
              <w:ind w:left="0" w:right="49"/>
              <w:jc w:val="center"/>
              <w:rPr>
                <w:rFonts w:ascii="Palatino Linotype" w:hAnsi="Palatino Linotype" w:cs="Arial"/>
              </w:rPr>
            </w:pPr>
            <w:r w:rsidRPr="00091229">
              <w:rPr>
                <w:rFonts w:ascii="Palatino Linotype" w:hAnsi="Palatino Linotype" w:cs="Arial"/>
              </w:rPr>
              <w:t>N/A</w:t>
            </w:r>
          </w:p>
        </w:tc>
        <w:tc>
          <w:tcPr>
            <w:tcW w:w="1036" w:type="dxa"/>
            <w:vAlign w:val="center"/>
          </w:tcPr>
          <w:p w14:paraId="525A8E62" w14:textId="6FA4EE2E" w:rsidR="006E3997" w:rsidRPr="00091229" w:rsidRDefault="006E3997" w:rsidP="00091229">
            <w:pPr>
              <w:pStyle w:val="Prrafodelista"/>
              <w:tabs>
                <w:tab w:val="left" w:pos="426"/>
              </w:tabs>
              <w:spacing w:before="240" w:after="240" w:line="360" w:lineRule="auto"/>
              <w:ind w:left="0" w:right="49"/>
              <w:jc w:val="center"/>
              <w:rPr>
                <w:rFonts w:ascii="Palatino Linotype" w:hAnsi="Palatino Linotype" w:cs="Arial"/>
                <w:b/>
              </w:rPr>
            </w:pPr>
            <w:r w:rsidRPr="00091229">
              <w:rPr>
                <w:rFonts w:ascii="Palatino Linotype" w:hAnsi="Palatino Linotype" w:cs="Arial"/>
                <w:b/>
              </w:rPr>
              <w:t>NO</w:t>
            </w:r>
          </w:p>
        </w:tc>
      </w:tr>
      <w:tr w:rsidR="002157A8" w:rsidRPr="00091229" w14:paraId="7CDCD5A6" w14:textId="77777777" w:rsidTr="006E3997">
        <w:tc>
          <w:tcPr>
            <w:tcW w:w="2972" w:type="dxa"/>
          </w:tcPr>
          <w:p w14:paraId="7EB7B6FD" w14:textId="16A5B2F1" w:rsidR="002157A8" w:rsidRPr="00091229" w:rsidRDefault="002157A8" w:rsidP="00091229">
            <w:pPr>
              <w:pStyle w:val="Prrafodelista"/>
              <w:tabs>
                <w:tab w:val="left" w:pos="426"/>
              </w:tabs>
              <w:spacing w:before="240" w:after="240" w:line="360" w:lineRule="auto"/>
              <w:ind w:left="0" w:right="49"/>
              <w:jc w:val="center"/>
              <w:rPr>
                <w:rFonts w:ascii="Palatino Linotype" w:hAnsi="Palatino Linotype" w:cs="Arial"/>
              </w:rPr>
            </w:pPr>
            <w:r w:rsidRPr="00091229">
              <w:rPr>
                <w:rFonts w:ascii="Palatino Linotype" w:hAnsi="Palatino Linotype" w:cs="Arial"/>
              </w:rPr>
              <w:t>Presupuesto de Ingresos Detallado (PbRM-03a).</w:t>
            </w:r>
          </w:p>
        </w:tc>
        <w:tc>
          <w:tcPr>
            <w:tcW w:w="2693" w:type="dxa"/>
            <w:vAlign w:val="center"/>
          </w:tcPr>
          <w:p w14:paraId="68F407F6" w14:textId="4C33F835" w:rsidR="002157A8" w:rsidRPr="00091229" w:rsidRDefault="002157A8" w:rsidP="00091229">
            <w:pPr>
              <w:pStyle w:val="Prrafodelista"/>
              <w:tabs>
                <w:tab w:val="left" w:pos="426"/>
              </w:tabs>
              <w:spacing w:before="240" w:after="240" w:line="360" w:lineRule="auto"/>
              <w:ind w:left="0" w:right="49"/>
              <w:jc w:val="center"/>
              <w:rPr>
                <w:rFonts w:ascii="Palatino Linotype" w:hAnsi="Palatino Linotype" w:cs="Arial"/>
              </w:rPr>
            </w:pPr>
            <w:r w:rsidRPr="00091229">
              <w:rPr>
                <w:rFonts w:ascii="Palatino Linotype" w:hAnsi="Palatino Linotype" w:cs="Arial"/>
              </w:rPr>
              <w:t xml:space="preserve">Entregó dos documentos denominados </w:t>
            </w:r>
            <w:r w:rsidRPr="00091229">
              <w:rPr>
                <w:rFonts w:ascii="Palatino Linotype" w:hAnsi="Palatino Linotype" w:cs="Arial"/>
                <w:b/>
                <w:i/>
              </w:rPr>
              <w:t>“3. Presupuesto de Ingresos Detallado (PbRM-03a)”</w:t>
            </w:r>
            <w:r w:rsidRPr="00091229">
              <w:rPr>
                <w:rFonts w:ascii="Palatino Linotype" w:hAnsi="Palatino Linotype" w:cs="Arial"/>
              </w:rPr>
              <w:t xml:space="preserve">, los cuales muestran el </w:t>
            </w:r>
            <w:r w:rsidRPr="00091229">
              <w:rPr>
                <w:rFonts w:ascii="Palatino Linotype" w:hAnsi="Palatino Linotype" w:cs="Arial"/>
                <w:i/>
              </w:rPr>
              <w:t>Presupuesto de Ingresos Detallado</w:t>
            </w:r>
            <w:r w:rsidRPr="00091229">
              <w:rPr>
                <w:rFonts w:ascii="Palatino Linotype" w:hAnsi="Palatino Linotype" w:cs="Arial"/>
              </w:rPr>
              <w:t xml:space="preserve"> del Municipio de </w:t>
            </w:r>
            <w:proofErr w:type="spellStart"/>
            <w:r w:rsidRPr="00091229">
              <w:rPr>
                <w:rFonts w:ascii="Palatino Linotype" w:hAnsi="Palatino Linotype" w:cs="Arial"/>
              </w:rPr>
              <w:t>Cocotitlán</w:t>
            </w:r>
            <w:proofErr w:type="spellEnd"/>
            <w:r w:rsidRPr="00091229">
              <w:rPr>
                <w:rFonts w:ascii="Palatino Linotype" w:hAnsi="Palatino Linotype" w:cs="Arial"/>
              </w:rPr>
              <w:t xml:space="preserve"> por los ejercicios dos mil dieciocho y dos ml diecinueve.</w:t>
            </w:r>
          </w:p>
        </w:tc>
        <w:tc>
          <w:tcPr>
            <w:tcW w:w="2127" w:type="dxa"/>
            <w:vAlign w:val="center"/>
          </w:tcPr>
          <w:p w14:paraId="74E2528A" w14:textId="1CE736B8" w:rsidR="002157A8" w:rsidRPr="00091229" w:rsidRDefault="002157A8" w:rsidP="00091229">
            <w:pPr>
              <w:pStyle w:val="Prrafodelista"/>
              <w:tabs>
                <w:tab w:val="left" w:pos="426"/>
              </w:tabs>
              <w:spacing w:before="240" w:after="240" w:line="360" w:lineRule="auto"/>
              <w:ind w:left="0" w:right="49"/>
              <w:jc w:val="center"/>
              <w:rPr>
                <w:rFonts w:ascii="Palatino Linotype" w:hAnsi="Palatino Linotype" w:cs="Arial"/>
              </w:rPr>
            </w:pPr>
            <w:r w:rsidRPr="00091229">
              <w:rPr>
                <w:rFonts w:ascii="Palatino Linotype" w:hAnsi="Palatino Linotype" w:cs="Arial"/>
              </w:rPr>
              <w:t>Volvió a remitir los documentos, mismos que se pusieron a la vista del particular.</w:t>
            </w:r>
          </w:p>
        </w:tc>
        <w:tc>
          <w:tcPr>
            <w:tcW w:w="1036" w:type="dxa"/>
            <w:vAlign w:val="center"/>
          </w:tcPr>
          <w:p w14:paraId="298560BC" w14:textId="5F0FC773" w:rsidR="002157A8" w:rsidRPr="00091229" w:rsidRDefault="006E3997" w:rsidP="00091229">
            <w:pPr>
              <w:pStyle w:val="Prrafodelista"/>
              <w:tabs>
                <w:tab w:val="left" w:pos="426"/>
              </w:tabs>
              <w:spacing w:before="240" w:after="240" w:line="360" w:lineRule="auto"/>
              <w:ind w:left="0" w:right="49"/>
              <w:jc w:val="center"/>
              <w:rPr>
                <w:rFonts w:ascii="Palatino Linotype" w:hAnsi="Palatino Linotype" w:cs="Arial"/>
                <w:b/>
              </w:rPr>
            </w:pPr>
            <w:r w:rsidRPr="00091229">
              <w:rPr>
                <w:rFonts w:ascii="Palatino Linotype" w:hAnsi="Palatino Linotype" w:cs="Arial"/>
                <w:b/>
              </w:rPr>
              <w:t>SÍ</w:t>
            </w:r>
          </w:p>
        </w:tc>
      </w:tr>
      <w:tr w:rsidR="002157A8" w:rsidRPr="00091229" w14:paraId="4C5FD865" w14:textId="77777777" w:rsidTr="006E3997">
        <w:tc>
          <w:tcPr>
            <w:tcW w:w="2972" w:type="dxa"/>
          </w:tcPr>
          <w:p w14:paraId="3EFD3AD7" w14:textId="6DCE9506" w:rsidR="002157A8" w:rsidRPr="00091229" w:rsidRDefault="002157A8" w:rsidP="00091229">
            <w:pPr>
              <w:pStyle w:val="Prrafodelista"/>
              <w:tabs>
                <w:tab w:val="left" w:pos="426"/>
              </w:tabs>
              <w:spacing w:before="240" w:after="240" w:line="360" w:lineRule="auto"/>
              <w:ind w:left="0" w:right="49"/>
              <w:jc w:val="center"/>
              <w:rPr>
                <w:rFonts w:ascii="Palatino Linotype" w:hAnsi="Palatino Linotype" w:cs="Arial"/>
              </w:rPr>
            </w:pPr>
            <w:r w:rsidRPr="00091229">
              <w:rPr>
                <w:rFonts w:ascii="Palatino Linotype" w:hAnsi="Palatino Linotype" w:cs="Arial"/>
              </w:rPr>
              <w:t>Presupuesto de Egresos Global Calendarizado (PbRM-04c).</w:t>
            </w:r>
          </w:p>
        </w:tc>
        <w:tc>
          <w:tcPr>
            <w:tcW w:w="2693" w:type="dxa"/>
            <w:vAlign w:val="center"/>
          </w:tcPr>
          <w:p w14:paraId="13C71590" w14:textId="09840050" w:rsidR="002157A8" w:rsidRPr="00091229" w:rsidRDefault="002157A8" w:rsidP="00091229">
            <w:pPr>
              <w:pStyle w:val="Prrafodelista"/>
              <w:tabs>
                <w:tab w:val="left" w:pos="426"/>
              </w:tabs>
              <w:spacing w:before="240" w:after="240" w:line="360" w:lineRule="auto"/>
              <w:ind w:left="0" w:right="49"/>
              <w:jc w:val="center"/>
              <w:rPr>
                <w:rFonts w:ascii="Palatino Linotype" w:hAnsi="Palatino Linotype" w:cs="Arial"/>
              </w:rPr>
            </w:pPr>
            <w:r w:rsidRPr="00091229">
              <w:rPr>
                <w:rFonts w:ascii="Palatino Linotype" w:hAnsi="Palatino Linotype" w:cs="Arial"/>
              </w:rPr>
              <w:t xml:space="preserve">Entregó dos documentos denominados </w:t>
            </w:r>
            <w:r w:rsidRPr="00091229">
              <w:rPr>
                <w:rFonts w:ascii="Palatino Linotype" w:hAnsi="Palatino Linotype" w:cs="Arial"/>
                <w:b/>
                <w:i/>
              </w:rPr>
              <w:t>“4. Presupuesto de Egresos Global Calendarizado (PbRM-04c)”</w:t>
            </w:r>
            <w:r w:rsidRPr="00091229">
              <w:rPr>
                <w:rFonts w:ascii="Palatino Linotype" w:hAnsi="Palatino Linotype" w:cs="Arial"/>
              </w:rPr>
              <w:t xml:space="preserve">, los cuales muestran el </w:t>
            </w:r>
            <w:r w:rsidRPr="00091229">
              <w:rPr>
                <w:rFonts w:ascii="Palatino Linotype" w:hAnsi="Palatino Linotype" w:cs="Arial"/>
                <w:i/>
              </w:rPr>
              <w:t>Presupuesto de Egresos Global Calendarizado</w:t>
            </w:r>
            <w:r w:rsidRPr="00091229">
              <w:rPr>
                <w:rFonts w:ascii="Palatino Linotype" w:hAnsi="Palatino Linotype" w:cs="Arial"/>
              </w:rPr>
              <w:t xml:space="preserve"> del Municipio de </w:t>
            </w:r>
            <w:proofErr w:type="spellStart"/>
            <w:r w:rsidRPr="00091229">
              <w:rPr>
                <w:rFonts w:ascii="Palatino Linotype" w:hAnsi="Palatino Linotype" w:cs="Arial"/>
              </w:rPr>
              <w:t>Cocotitlán</w:t>
            </w:r>
            <w:proofErr w:type="spellEnd"/>
            <w:r w:rsidRPr="00091229">
              <w:rPr>
                <w:rFonts w:ascii="Palatino Linotype" w:hAnsi="Palatino Linotype" w:cs="Arial"/>
              </w:rPr>
              <w:t xml:space="preserve"> por los ejercicios dos mil dieciocho y dos ml diecinueve.</w:t>
            </w:r>
          </w:p>
        </w:tc>
        <w:tc>
          <w:tcPr>
            <w:tcW w:w="2127" w:type="dxa"/>
            <w:vAlign w:val="center"/>
          </w:tcPr>
          <w:p w14:paraId="5792E56A" w14:textId="086CE8B0" w:rsidR="002157A8" w:rsidRPr="00091229" w:rsidRDefault="002157A8" w:rsidP="00091229">
            <w:pPr>
              <w:pStyle w:val="Prrafodelista"/>
              <w:tabs>
                <w:tab w:val="left" w:pos="426"/>
              </w:tabs>
              <w:spacing w:before="240" w:after="240" w:line="360" w:lineRule="auto"/>
              <w:ind w:left="0" w:right="49"/>
              <w:jc w:val="center"/>
              <w:rPr>
                <w:rFonts w:ascii="Palatino Linotype" w:hAnsi="Palatino Linotype" w:cs="Arial"/>
              </w:rPr>
            </w:pPr>
            <w:r w:rsidRPr="00091229">
              <w:rPr>
                <w:rFonts w:ascii="Palatino Linotype" w:hAnsi="Palatino Linotype" w:cs="Arial"/>
              </w:rPr>
              <w:t>Volvió a remitir los documentos, una vez para el Presupuesto del ejercicio de dos mil diecinueve, y treinta y cuatro (34) veces para el documento correspondiente para el ejercicio dos mil diecinueve.</w:t>
            </w:r>
          </w:p>
        </w:tc>
        <w:tc>
          <w:tcPr>
            <w:tcW w:w="1036" w:type="dxa"/>
            <w:vAlign w:val="center"/>
          </w:tcPr>
          <w:p w14:paraId="397804E0" w14:textId="30196C94" w:rsidR="002157A8" w:rsidRPr="00091229" w:rsidRDefault="006E3997" w:rsidP="00091229">
            <w:pPr>
              <w:pStyle w:val="Prrafodelista"/>
              <w:tabs>
                <w:tab w:val="left" w:pos="426"/>
              </w:tabs>
              <w:spacing w:before="240" w:after="240" w:line="360" w:lineRule="auto"/>
              <w:ind w:left="0" w:right="49"/>
              <w:jc w:val="center"/>
              <w:rPr>
                <w:rFonts w:ascii="Palatino Linotype" w:hAnsi="Palatino Linotype" w:cs="Arial"/>
                <w:b/>
              </w:rPr>
            </w:pPr>
            <w:r w:rsidRPr="00091229">
              <w:rPr>
                <w:rFonts w:ascii="Palatino Linotype" w:hAnsi="Palatino Linotype" w:cs="Arial"/>
                <w:b/>
              </w:rPr>
              <w:t>SÍ</w:t>
            </w:r>
          </w:p>
        </w:tc>
      </w:tr>
      <w:tr w:rsidR="006E3997" w:rsidRPr="00091229" w14:paraId="4568DD58" w14:textId="77777777" w:rsidTr="006E3997">
        <w:tc>
          <w:tcPr>
            <w:tcW w:w="2972" w:type="dxa"/>
          </w:tcPr>
          <w:p w14:paraId="69B0C3C4" w14:textId="29380057" w:rsidR="006E3997" w:rsidRPr="00091229" w:rsidRDefault="006E3997" w:rsidP="00091229">
            <w:pPr>
              <w:pStyle w:val="Prrafodelista"/>
              <w:tabs>
                <w:tab w:val="left" w:pos="426"/>
              </w:tabs>
              <w:spacing w:before="240" w:after="240" w:line="360" w:lineRule="auto"/>
              <w:ind w:left="0" w:right="49"/>
              <w:jc w:val="center"/>
              <w:rPr>
                <w:rFonts w:ascii="Palatino Linotype" w:hAnsi="Palatino Linotype" w:cs="Arial"/>
              </w:rPr>
            </w:pPr>
            <w:r w:rsidRPr="00091229">
              <w:rPr>
                <w:rFonts w:ascii="Palatino Linotype" w:hAnsi="Palatino Linotype" w:cs="Arial"/>
              </w:rPr>
              <w:t>Tabulador de Sueldos (PbRM-05).</w:t>
            </w:r>
          </w:p>
        </w:tc>
        <w:tc>
          <w:tcPr>
            <w:tcW w:w="2693" w:type="dxa"/>
            <w:vAlign w:val="center"/>
          </w:tcPr>
          <w:p w14:paraId="3D531390" w14:textId="12BC06ED" w:rsidR="006E3997" w:rsidRPr="00091229" w:rsidRDefault="006E3997" w:rsidP="00091229">
            <w:pPr>
              <w:pStyle w:val="Prrafodelista"/>
              <w:tabs>
                <w:tab w:val="left" w:pos="426"/>
              </w:tabs>
              <w:spacing w:before="240" w:after="240" w:line="360" w:lineRule="auto"/>
              <w:ind w:left="0" w:right="49"/>
              <w:jc w:val="center"/>
              <w:rPr>
                <w:rFonts w:ascii="Palatino Linotype" w:hAnsi="Palatino Linotype" w:cs="Arial"/>
              </w:rPr>
            </w:pPr>
            <w:r w:rsidRPr="00091229">
              <w:rPr>
                <w:rFonts w:ascii="Palatino Linotype" w:hAnsi="Palatino Linotype" w:cs="Arial"/>
              </w:rPr>
              <w:t>N/A</w:t>
            </w:r>
          </w:p>
        </w:tc>
        <w:tc>
          <w:tcPr>
            <w:tcW w:w="2127" w:type="dxa"/>
            <w:vAlign w:val="center"/>
          </w:tcPr>
          <w:p w14:paraId="37226197" w14:textId="52626772" w:rsidR="006E3997" w:rsidRPr="00091229" w:rsidRDefault="006E3997" w:rsidP="00091229">
            <w:pPr>
              <w:pStyle w:val="Prrafodelista"/>
              <w:tabs>
                <w:tab w:val="left" w:pos="426"/>
              </w:tabs>
              <w:spacing w:before="240" w:after="240" w:line="360" w:lineRule="auto"/>
              <w:ind w:left="0" w:right="49"/>
              <w:jc w:val="center"/>
              <w:rPr>
                <w:rFonts w:ascii="Palatino Linotype" w:hAnsi="Palatino Linotype" w:cs="Arial"/>
              </w:rPr>
            </w:pPr>
            <w:r w:rsidRPr="00091229">
              <w:rPr>
                <w:rFonts w:ascii="Palatino Linotype" w:hAnsi="Palatino Linotype" w:cs="Arial"/>
              </w:rPr>
              <w:t>N/A</w:t>
            </w:r>
          </w:p>
        </w:tc>
        <w:tc>
          <w:tcPr>
            <w:tcW w:w="1036" w:type="dxa"/>
            <w:vAlign w:val="center"/>
          </w:tcPr>
          <w:p w14:paraId="3D06B55F" w14:textId="242766D8" w:rsidR="006E3997" w:rsidRPr="00091229" w:rsidRDefault="006E3997" w:rsidP="00091229">
            <w:pPr>
              <w:pStyle w:val="Prrafodelista"/>
              <w:tabs>
                <w:tab w:val="left" w:pos="426"/>
              </w:tabs>
              <w:spacing w:before="240" w:after="240" w:line="360" w:lineRule="auto"/>
              <w:ind w:left="0" w:right="49"/>
              <w:jc w:val="center"/>
              <w:rPr>
                <w:rFonts w:ascii="Palatino Linotype" w:hAnsi="Palatino Linotype" w:cs="Arial"/>
                <w:b/>
              </w:rPr>
            </w:pPr>
            <w:r w:rsidRPr="00091229">
              <w:rPr>
                <w:rFonts w:ascii="Palatino Linotype" w:hAnsi="Palatino Linotype" w:cs="Arial"/>
                <w:b/>
              </w:rPr>
              <w:t>NO</w:t>
            </w:r>
          </w:p>
        </w:tc>
      </w:tr>
      <w:tr w:rsidR="006E3997" w:rsidRPr="00091229" w14:paraId="43813B8B" w14:textId="77777777" w:rsidTr="006E3997">
        <w:tc>
          <w:tcPr>
            <w:tcW w:w="2972" w:type="dxa"/>
          </w:tcPr>
          <w:p w14:paraId="76B253D6" w14:textId="6471D881" w:rsidR="006E3997" w:rsidRPr="00091229" w:rsidRDefault="006E3997" w:rsidP="00091229">
            <w:pPr>
              <w:pStyle w:val="Prrafodelista"/>
              <w:tabs>
                <w:tab w:val="left" w:pos="426"/>
              </w:tabs>
              <w:spacing w:before="240" w:after="240" w:line="360" w:lineRule="auto"/>
              <w:ind w:left="0" w:right="49"/>
              <w:jc w:val="center"/>
              <w:rPr>
                <w:rFonts w:ascii="Palatino Linotype" w:hAnsi="Palatino Linotype" w:cs="Arial"/>
              </w:rPr>
            </w:pPr>
            <w:r w:rsidRPr="00091229">
              <w:rPr>
                <w:rFonts w:ascii="Palatino Linotype" w:hAnsi="Palatino Linotype" w:cs="Arial"/>
              </w:rPr>
              <w:t>Programa Anual de Adquisiciones (PbRM-06).</w:t>
            </w:r>
          </w:p>
        </w:tc>
        <w:tc>
          <w:tcPr>
            <w:tcW w:w="2693" w:type="dxa"/>
            <w:vAlign w:val="center"/>
          </w:tcPr>
          <w:p w14:paraId="32473C64" w14:textId="185C2777" w:rsidR="006E3997" w:rsidRPr="00091229" w:rsidRDefault="006E3997" w:rsidP="00091229">
            <w:pPr>
              <w:pStyle w:val="Prrafodelista"/>
              <w:tabs>
                <w:tab w:val="left" w:pos="426"/>
              </w:tabs>
              <w:spacing w:before="240" w:after="240" w:line="360" w:lineRule="auto"/>
              <w:ind w:left="0" w:right="49"/>
              <w:jc w:val="center"/>
              <w:rPr>
                <w:rFonts w:ascii="Palatino Linotype" w:hAnsi="Palatino Linotype" w:cs="Arial"/>
              </w:rPr>
            </w:pPr>
            <w:r w:rsidRPr="00091229">
              <w:rPr>
                <w:rFonts w:ascii="Palatino Linotype" w:hAnsi="Palatino Linotype" w:cs="Arial"/>
              </w:rPr>
              <w:t>N/A</w:t>
            </w:r>
          </w:p>
        </w:tc>
        <w:tc>
          <w:tcPr>
            <w:tcW w:w="2127" w:type="dxa"/>
            <w:vAlign w:val="center"/>
          </w:tcPr>
          <w:p w14:paraId="71E4A7B6" w14:textId="2262C28B" w:rsidR="006E3997" w:rsidRPr="00091229" w:rsidRDefault="006E3997" w:rsidP="00091229">
            <w:pPr>
              <w:pStyle w:val="Prrafodelista"/>
              <w:tabs>
                <w:tab w:val="left" w:pos="426"/>
              </w:tabs>
              <w:spacing w:before="240" w:after="240" w:line="360" w:lineRule="auto"/>
              <w:ind w:left="0" w:right="49"/>
              <w:jc w:val="center"/>
              <w:rPr>
                <w:rFonts w:ascii="Palatino Linotype" w:hAnsi="Palatino Linotype" w:cs="Arial"/>
              </w:rPr>
            </w:pPr>
            <w:r w:rsidRPr="00091229">
              <w:rPr>
                <w:rFonts w:ascii="Palatino Linotype" w:hAnsi="Palatino Linotype" w:cs="Arial"/>
              </w:rPr>
              <w:t>N/A</w:t>
            </w:r>
          </w:p>
        </w:tc>
        <w:tc>
          <w:tcPr>
            <w:tcW w:w="1036" w:type="dxa"/>
            <w:vAlign w:val="center"/>
          </w:tcPr>
          <w:p w14:paraId="6C02D3B8" w14:textId="41CE1ED2" w:rsidR="006E3997" w:rsidRPr="00091229" w:rsidRDefault="006E3997" w:rsidP="00091229">
            <w:pPr>
              <w:pStyle w:val="Prrafodelista"/>
              <w:tabs>
                <w:tab w:val="left" w:pos="426"/>
              </w:tabs>
              <w:spacing w:before="240" w:after="240" w:line="360" w:lineRule="auto"/>
              <w:ind w:left="0" w:right="49"/>
              <w:jc w:val="center"/>
              <w:rPr>
                <w:rFonts w:ascii="Palatino Linotype" w:hAnsi="Palatino Linotype" w:cs="Arial"/>
                <w:b/>
              </w:rPr>
            </w:pPr>
            <w:r w:rsidRPr="00091229">
              <w:rPr>
                <w:rFonts w:ascii="Palatino Linotype" w:hAnsi="Palatino Linotype" w:cs="Arial"/>
                <w:b/>
              </w:rPr>
              <w:t>NO</w:t>
            </w:r>
          </w:p>
        </w:tc>
      </w:tr>
      <w:tr w:rsidR="006E3997" w:rsidRPr="00091229" w14:paraId="54487F9F" w14:textId="77777777" w:rsidTr="006E3997">
        <w:tc>
          <w:tcPr>
            <w:tcW w:w="2972" w:type="dxa"/>
          </w:tcPr>
          <w:p w14:paraId="7165939C" w14:textId="7E8BB0F7" w:rsidR="006E3997" w:rsidRPr="00091229" w:rsidRDefault="006E3997" w:rsidP="00091229">
            <w:pPr>
              <w:pStyle w:val="Prrafodelista"/>
              <w:tabs>
                <w:tab w:val="left" w:pos="426"/>
              </w:tabs>
              <w:spacing w:before="240" w:after="240" w:line="360" w:lineRule="auto"/>
              <w:ind w:left="0" w:right="49"/>
              <w:jc w:val="center"/>
              <w:rPr>
                <w:rFonts w:ascii="Palatino Linotype" w:hAnsi="Palatino Linotype" w:cs="Arial"/>
              </w:rPr>
            </w:pPr>
            <w:r w:rsidRPr="00091229">
              <w:rPr>
                <w:rFonts w:ascii="Palatino Linotype" w:hAnsi="Palatino Linotype" w:cs="Arial"/>
              </w:rPr>
              <w:t>Programa Anual de Obra (PbRM-07a).</w:t>
            </w:r>
          </w:p>
        </w:tc>
        <w:tc>
          <w:tcPr>
            <w:tcW w:w="2693" w:type="dxa"/>
            <w:vAlign w:val="center"/>
          </w:tcPr>
          <w:p w14:paraId="60DCB969" w14:textId="048F4382" w:rsidR="006E3997" w:rsidRPr="00091229" w:rsidRDefault="006E3997" w:rsidP="00091229">
            <w:pPr>
              <w:pStyle w:val="Prrafodelista"/>
              <w:tabs>
                <w:tab w:val="left" w:pos="426"/>
              </w:tabs>
              <w:spacing w:before="240" w:after="240" w:line="360" w:lineRule="auto"/>
              <w:ind w:left="0" w:right="49"/>
              <w:jc w:val="center"/>
              <w:rPr>
                <w:rFonts w:ascii="Palatino Linotype" w:hAnsi="Palatino Linotype" w:cs="Arial"/>
              </w:rPr>
            </w:pPr>
            <w:r w:rsidRPr="00091229">
              <w:rPr>
                <w:rFonts w:ascii="Palatino Linotype" w:hAnsi="Palatino Linotype" w:cs="Arial"/>
              </w:rPr>
              <w:t>N/A</w:t>
            </w:r>
          </w:p>
        </w:tc>
        <w:tc>
          <w:tcPr>
            <w:tcW w:w="2127" w:type="dxa"/>
            <w:vAlign w:val="center"/>
          </w:tcPr>
          <w:p w14:paraId="0EC1E729" w14:textId="071D8508" w:rsidR="006E3997" w:rsidRPr="00091229" w:rsidRDefault="006E3997" w:rsidP="00091229">
            <w:pPr>
              <w:pStyle w:val="Prrafodelista"/>
              <w:tabs>
                <w:tab w:val="left" w:pos="426"/>
              </w:tabs>
              <w:spacing w:before="240" w:after="240" w:line="360" w:lineRule="auto"/>
              <w:ind w:left="0" w:right="49"/>
              <w:jc w:val="center"/>
              <w:rPr>
                <w:rFonts w:ascii="Palatino Linotype" w:hAnsi="Palatino Linotype" w:cs="Arial"/>
              </w:rPr>
            </w:pPr>
            <w:r w:rsidRPr="00091229">
              <w:rPr>
                <w:rFonts w:ascii="Palatino Linotype" w:hAnsi="Palatino Linotype" w:cs="Arial"/>
              </w:rPr>
              <w:t>N/A</w:t>
            </w:r>
          </w:p>
        </w:tc>
        <w:tc>
          <w:tcPr>
            <w:tcW w:w="1036" w:type="dxa"/>
            <w:vAlign w:val="center"/>
          </w:tcPr>
          <w:p w14:paraId="3FCDC698" w14:textId="12853D3B" w:rsidR="006E3997" w:rsidRPr="00091229" w:rsidRDefault="006E3997" w:rsidP="00091229">
            <w:pPr>
              <w:pStyle w:val="Prrafodelista"/>
              <w:tabs>
                <w:tab w:val="left" w:pos="426"/>
              </w:tabs>
              <w:spacing w:before="240" w:after="240" w:line="360" w:lineRule="auto"/>
              <w:ind w:left="0" w:right="49"/>
              <w:jc w:val="center"/>
              <w:rPr>
                <w:rFonts w:ascii="Palatino Linotype" w:hAnsi="Palatino Linotype" w:cs="Arial"/>
                <w:b/>
              </w:rPr>
            </w:pPr>
            <w:r w:rsidRPr="00091229">
              <w:rPr>
                <w:rFonts w:ascii="Palatino Linotype" w:hAnsi="Palatino Linotype" w:cs="Arial"/>
                <w:b/>
              </w:rPr>
              <w:t>NO</w:t>
            </w:r>
          </w:p>
        </w:tc>
      </w:tr>
      <w:tr w:rsidR="006E3997" w:rsidRPr="00091229" w14:paraId="52984D38" w14:textId="77777777" w:rsidTr="006E3997">
        <w:tc>
          <w:tcPr>
            <w:tcW w:w="2972" w:type="dxa"/>
          </w:tcPr>
          <w:p w14:paraId="64C5FD0E" w14:textId="5010E758" w:rsidR="006E3997" w:rsidRPr="00091229" w:rsidRDefault="006E3997" w:rsidP="00091229">
            <w:pPr>
              <w:pStyle w:val="Prrafodelista"/>
              <w:tabs>
                <w:tab w:val="left" w:pos="426"/>
              </w:tabs>
              <w:spacing w:before="240" w:after="240" w:line="360" w:lineRule="auto"/>
              <w:ind w:left="0" w:right="49"/>
              <w:jc w:val="center"/>
              <w:rPr>
                <w:rFonts w:ascii="Palatino Linotype" w:hAnsi="Palatino Linotype" w:cs="Arial"/>
              </w:rPr>
            </w:pPr>
            <w:r w:rsidRPr="00091229">
              <w:rPr>
                <w:rFonts w:ascii="Palatino Linotype" w:hAnsi="Palatino Linotype" w:cs="Arial"/>
              </w:rPr>
              <w:t>Programa Anual de Reparaciones y Mantenimientos (PbRM-07b).</w:t>
            </w:r>
          </w:p>
        </w:tc>
        <w:tc>
          <w:tcPr>
            <w:tcW w:w="2693" w:type="dxa"/>
            <w:vAlign w:val="center"/>
          </w:tcPr>
          <w:p w14:paraId="1A89E119" w14:textId="6D20956E" w:rsidR="006E3997" w:rsidRPr="00091229" w:rsidRDefault="006E3997" w:rsidP="00091229">
            <w:pPr>
              <w:pStyle w:val="Prrafodelista"/>
              <w:tabs>
                <w:tab w:val="left" w:pos="426"/>
              </w:tabs>
              <w:spacing w:before="240" w:after="240" w:line="360" w:lineRule="auto"/>
              <w:ind w:left="0" w:right="49"/>
              <w:jc w:val="center"/>
              <w:rPr>
                <w:rFonts w:ascii="Palatino Linotype" w:hAnsi="Palatino Linotype" w:cs="Arial"/>
              </w:rPr>
            </w:pPr>
            <w:r w:rsidRPr="00091229">
              <w:rPr>
                <w:rFonts w:ascii="Palatino Linotype" w:hAnsi="Palatino Linotype" w:cs="Arial"/>
              </w:rPr>
              <w:t>N/A</w:t>
            </w:r>
          </w:p>
        </w:tc>
        <w:tc>
          <w:tcPr>
            <w:tcW w:w="2127" w:type="dxa"/>
            <w:vAlign w:val="center"/>
          </w:tcPr>
          <w:p w14:paraId="368D3BD9" w14:textId="16119CDE" w:rsidR="006E3997" w:rsidRPr="00091229" w:rsidRDefault="006E3997" w:rsidP="00091229">
            <w:pPr>
              <w:pStyle w:val="Prrafodelista"/>
              <w:tabs>
                <w:tab w:val="left" w:pos="426"/>
              </w:tabs>
              <w:spacing w:before="240" w:after="240" w:line="360" w:lineRule="auto"/>
              <w:ind w:left="0" w:right="49"/>
              <w:jc w:val="center"/>
              <w:rPr>
                <w:rFonts w:ascii="Palatino Linotype" w:hAnsi="Palatino Linotype" w:cs="Arial"/>
              </w:rPr>
            </w:pPr>
            <w:r w:rsidRPr="00091229">
              <w:rPr>
                <w:rFonts w:ascii="Palatino Linotype" w:hAnsi="Palatino Linotype" w:cs="Arial"/>
              </w:rPr>
              <w:t>N/A</w:t>
            </w:r>
          </w:p>
        </w:tc>
        <w:tc>
          <w:tcPr>
            <w:tcW w:w="1036" w:type="dxa"/>
            <w:vAlign w:val="center"/>
          </w:tcPr>
          <w:p w14:paraId="633DBD69" w14:textId="3CBBA686" w:rsidR="006E3997" w:rsidRPr="00091229" w:rsidRDefault="006E3997" w:rsidP="00091229">
            <w:pPr>
              <w:pStyle w:val="Prrafodelista"/>
              <w:tabs>
                <w:tab w:val="left" w:pos="426"/>
              </w:tabs>
              <w:spacing w:before="240" w:after="240" w:line="360" w:lineRule="auto"/>
              <w:ind w:left="0" w:right="49"/>
              <w:jc w:val="center"/>
              <w:rPr>
                <w:rFonts w:ascii="Palatino Linotype" w:hAnsi="Palatino Linotype" w:cs="Arial"/>
                <w:b/>
              </w:rPr>
            </w:pPr>
            <w:r w:rsidRPr="00091229">
              <w:rPr>
                <w:rFonts w:ascii="Palatino Linotype" w:hAnsi="Palatino Linotype" w:cs="Arial"/>
                <w:b/>
              </w:rPr>
              <w:t>NO</w:t>
            </w:r>
          </w:p>
        </w:tc>
      </w:tr>
    </w:tbl>
    <w:p w14:paraId="335CDB23" w14:textId="77777777" w:rsidR="00AC5D1D" w:rsidRPr="00091229" w:rsidRDefault="00AC5D1D" w:rsidP="00091229">
      <w:pPr>
        <w:pStyle w:val="Prrafodelista"/>
        <w:tabs>
          <w:tab w:val="left" w:pos="426"/>
        </w:tabs>
        <w:spacing w:before="240" w:after="240" w:line="360" w:lineRule="auto"/>
        <w:ind w:left="0" w:right="49"/>
        <w:jc w:val="both"/>
        <w:rPr>
          <w:rFonts w:ascii="Palatino Linotype" w:hAnsi="Palatino Linotype" w:cs="Arial"/>
        </w:rPr>
      </w:pPr>
    </w:p>
    <w:p w14:paraId="0CBBCB9B" w14:textId="12CBE26E" w:rsidR="003C5B80" w:rsidRPr="00091229" w:rsidRDefault="003C5B80" w:rsidP="0009122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091229">
        <w:rPr>
          <w:rFonts w:ascii="Palatino Linotype" w:hAnsi="Palatino Linotype" w:cs="Arial"/>
        </w:rPr>
        <w:t xml:space="preserve">De la apreciación realizada a la tabla comparativa anterior, </w:t>
      </w:r>
      <w:r w:rsidR="008D5AE1" w:rsidRPr="00091229">
        <w:rPr>
          <w:rFonts w:ascii="Palatino Linotype" w:hAnsi="Palatino Linotype" w:cs="Arial"/>
        </w:rPr>
        <w:t>destaca</w:t>
      </w:r>
      <w:r w:rsidRPr="00091229">
        <w:rPr>
          <w:rFonts w:ascii="Palatino Linotype" w:hAnsi="Palatino Linotype" w:cs="Arial"/>
        </w:rPr>
        <w:t xml:space="preserve"> que el </w:t>
      </w:r>
      <w:r w:rsidRPr="00091229">
        <w:rPr>
          <w:rFonts w:ascii="Palatino Linotype" w:hAnsi="Palatino Linotype" w:cs="Arial"/>
          <w:b/>
        </w:rPr>
        <w:t>SUJETO OBLIGADO</w:t>
      </w:r>
      <w:r w:rsidR="008D5AE1" w:rsidRPr="00091229">
        <w:rPr>
          <w:rFonts w:ascii="Palatino Linotype" w:hAnsi="Palatino Linotype" w:cs="Arial"/>
          <w:b/>
        </w:rPr>
        <w:t>,</w:t>
      </w:r>
      <w:r w:rsidRPr="00091229">
        <w:rPr>
          <w:rFonts w:ascii="Palatino Linotype" w:hAnsi="Palatino Linotype" w:cs="Arial"/>
        </w:rPr>
        <w:t xml:space="preserve"> si bien no se pronunció respecto de </w:t>
      </w:r>
      <w:r w:rsidR="008D5AE1" w:rsidRPr="00091229">
        <w:rPr>
          <w:rFonts w:ascii="Palatino Linotype" w:hAnsi="Palatino Linotype" w:cs="Arial"/>
        </w:rPr>
        <w:t>todos los puntos de la solicitud de información, sí entregó al particular los formatos inherentes al Presupuesto de Ingresos Detallado y el Presupuesto de Egresos Global Calendarizado de los ejercicios dos mil dieciocho y dos mil diecinueve.</w:t>
      </w:r>
    </w:p>
    <w:p w14:paraId="33D222E3" w14:textId="77777777" w:rsidR="003C5B80" w:rsidRPr="00091229" w:rsidRDefault="003C5B80" w:rsidP="00091229">
      <w:pPr>
        <w:pStyle w:val="Prrafodelista"/>
        <w:tabs>
          <w:tab w:val="left" w:pos="426"/>
        </w:tabs>
        <w:spacing w:before="240" w:after="240" w:line="360" w:lineRule="auto"/>
        <w:ind w:left="0" w:right="49"/>
        <w:jc w:val="both"/>
        <w:rPr>
          <w:rFonts w:ascii="Palatino Linotype" w:hAnsi="Palatino Linotype" w:cs="Arial"/>
        </w:rPr>
      </w:pPr>
    </w:p>
    <w:p w14:paraId="32BA5281" w14:textId="4C27F295" w:rsidR="008D5AE1" w:rsidRPr="00091229" w:rsidRDefault="008D5AE1" w:rsidP="00091229">
      <w:pPr>
        <w:pStyle w:val="Prrafodelista"/>
        <w:tabs>
          <w:tab w:val="left" w:pos="426"/>
        </w:tabs>
        <w:spacing w:before="240" w:after="240" w:line="360" w:lineRule="auto"/>
        <w:ind w:left="0" w:right="49"/>
        <w:jc w:val="both"/>
        <w:outlineLvl w:val="2"/>
        <w:rPr>
          <w:rFonts w:ascii="Palatino Linotype" w:hAnsi="Palatino Linotype" w:cs="Arial"/>
          <w:b/>
        </w:rPr>
      </w:pPr>
      <w:bookmarkStart w:id="32" w:name="_Toc17234894"/>
      <w:r w:rsidRPr="00091229">
        <w:rPr>
          <w:rFonts w:ascii="Palatino Linotype" w:hAnsi="Palatino Linotype" w:cs="Arial"/>
          <w:b/>
        </w:rPr>
        <w:t>III. Del presupuesto de egresos municipal.</w:t>
      </w:r>
      <w:bookmarkEnd w:id="32"/>
    </w:p>
    <w:p w14:paraId="30FBEFB6" w14:textId="77777777" w:rsidR="008D5AE1" w:rsidRPr="00091229" w:rsidRDefault="008D5AE1" w:rsidP="00091229">
      <w:pPr>
        <w:pStyle w:val="Prrafodelista"/>
        <w:tabs>
          <w:tab w:val="left" w:pos="426"/>
        </w:tabs>
        <w:spacing w:before="240" w:after="240" w:line="360" w:lineRule="auto"/>
        <w:ind w:left="0" w:right="49"/>
        <w:jc w:val="both"/>
        <w:rPr>
          <w:rFonts w:ascii="Palatino Linotype" w:hAnsi="Palatino Linotype" w:cs="Arial"/>
        </w:rPr>
      </w:pPr>
    </w:p>
    <w:p w14:paraId="648F5A03" w14:textId="7E0E7009" w:rsidR="003C5B80" w:rsidRPr="00091229" w:rsidRDefault="008D5AE1" w:rsidP="0009122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091229">
        <w:rPr>
          <w:rFonts w:ascii="Palatino Linotype" w:hAnsi="Palatino Linotype" w:cs="Arial"/>
        </w:rPr>
        <w:t xml:space="preserve">El </w:t>
      </w:r>
      <w:r w:rsidRPr="00091229">
        <w:rPr>
          <w:rFonts w:ascii="Palatino Linotype" w:eastAsia="MS Mincho" w:hAnsi="Palatino Linotype" w:cs="Times New Roman"/>
          <w:lang w:val="es-ES_tradnl"/>
        </w:rPr>
        <w:t>artículo 285 del Código Financiero del Estado de México, establece que el Presupuesto de Egresos Municipal se conceptualiza como el instrumento jurídico de política económica y de política de gasto, que aprueba el Cabildo conforme la propuesta que presenta el Presidente Municipal, en el cual se establece el ejercicio, control y evaluación del gasto público de las Dependencias y Organismos Municipales, a través de los programas derivados del Plan de Desarrollo Municipal, durante el ejercicio fiscal correspondiente.</w:t>
      </w:r>
    </w:p>
    <w:p w14:paraId="33921353" w14:textId="77777777" w:rsidR="008D5AE1" w:rsidRPr="00091229" w:rsidRDefault="008D5AE1" w:rsidP="00091229">
      <w:pPr>
        <w:pStyle w:val="Prrafodelista"/>
        <w:tabs>
          <w:tab w:val="left" w:pos="426"/>
        </w:tabs>
        <w:spacing w:before="240" w:after="240" w:line="360" w:lineRule="auto"/>
        <w:ind w:left="0" w:right="49"/>
        <w:jc w:val="both"/>
        <w:rPr>
          <w:rFonts w:ascii="Palatino Linotype" w:hAnsi="Palatino Linotype" w:cs="Arial"/>
        </w:rPr>
      </w:pPr>
    </w:p>
    <w:p w14:paraId="589A5EA4" w14:textId="05390ECD" w:rsidR="003C5B80" w:rsidRPr="00091229" w:rsidRDefault="008D5AE1" w:rsidP="0009122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091229">
        <w:rPr>
          <w:rFonts w:ascii="Palatino Linotype" w:hAnsi="Palatino Linotype" w:cs="Arial"/>
        </w:rPr>
        <w:t xml:space="preserve">Por su parte, la </w:t>
      </w:r>
      <w:r w:rsidRPr="00091229">
        <w:rPr>
          <w:rFonts w:ascii="Palatino Linotype" w:eastAsia="MS Mincho" w:hAnsi="Palatino Linotype" w:cs="Times New Roman"/>
          <w:lang w:val="es-ES_tradnl"/>
        </w:rPr>
        <w:t>Ley Orgánica Municipal del Estado de México, establece en su artículo 31, fracción XIX, que el presupuesto de egresos se debe aprobar anualmente a más tardar el veinte (20) de diciembre y, si cumplido el plazo que corresponda, éste no se hubiese aprobado, seguirá en vigor hasta el veintiocho (28) o veintinueve (29) de febrero del ejercicio fiscal inmediato siguiente, el expedido para el ejercicio inmediato anterior al de la iniciativa en discusión, únicamente respecto del gasto corriente.</w:t>
      </w:r>
    </w:p>
    <w:p w14:paraId="05FC1ECA" w14:textId="77777777" w:rsidR="008D5AE1" w:rsidRPr="00091229" w:rsidRDefault="008D5AE1" w:rsidP="00091229">
      <w:pPr>
        <w:pStyle w:val="Prrafodelista"/>
        <w:tabs>
          <w:tab w:val="left" w:pos="426"/>
        </w:tabs>
        <w:spacing w:before="240" w:after="240" w:line="360" w:lineRule="auto"/>
        <w:ind w:left="0" w:right="49"/>
        <w:jc w:val="both"/>
        <w:rPr>
          <w:rFonts w:ascii="Palatino Linotype" w:hAnsi="Palatino Linotype" w:cs="Arial"/>
        </w:rPr>
      </w:pPr>
    </w:p>
    <w:p w14:paraId="30FE9BB9" w14:textId="07B5672C" w:rsidR="003C5B80" w:rsidRPr="00091229" w:rsidRDefault="008D5AE1" w:rsidP="0009122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091229">
        <w:rPr>
          <w:rFonts w:ascii="Palatino Linotype" w:hAnsi="Palatino Linotype" w:cs="Arial"/>
        </w:rPr>
        <w:t xml:space="preserve">Ahora bien, </w:t>
      </w:r>
      <w:r w:rsidRPr="00091229">
        <w:rPr>
          <w:rFonts w:ascii="Palatino Linotype" w:eastAsia="MS Mincho" w:hAnsi="Palatino Linotype" w:cs="Times New Roman"/>
          <w:lang w:val="es-ES_tradnl"/>
        </w:rPr>
        <w:t>el Manual para la Planeación, Programación y Presupuesto Municipal para el Ejercicio Fiscal 2019, establece que el presupuesto es la estimación financiera anticipada generalmente anual de los ingresos y egresos del gobierno, necesarios para cumplir con los objetivos señalados en los planes, programas y proyectos determinados. Asimismo, constituye el instrumento operativo básico para la ejecución de las decisiones de política económica y de planeación.</w:t>
      </w:r>
    </w:p>
    <w:p w14:paraId="3435D15F" w14:textId="77777777" w:rsidR="008D5AE1" w:rsidRPr="00091229" w:rsidRDefault="008D5AE1" w:rsidP="00091229">
      <w:pPr>
        <w:pStyle w:val="Prrafodelista"/>
        <w:tabs>
          <w:tab w:val="left" w:pos="426"/>
        </w:tabs>
        <w:spacing w:before="240" w:after="240" w:line="360" w:lineRule="auto"/>
        <w:ind w:left="0" w:right="49"/>
        <w:jc w:val="both"/>
        <w:rPr>
          <w:rFonts w:ascii="Palatino Linotype" w:hAnsi="Palatino Linotype" w:cs="Arial"/>
        </w:rPr>
      </w:pPr>
    </w:p>
    <w:p w14:paraId="14D7CDD1" w14:textId="0CE2870B" w:rsidR="003C5B80" w:rsidRPr="00091229" w:rsidRDefault="008D5AE1" w:rsidP="0009122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091229">
        <w:rPr>
          <w:rFonts w:ascii="Palatino Linotype" w:hAnsi="Palatino Linotype" w:cs="Arial"/>
        </w:rPr>
        <w:t xml:space="preserve">Asimismo, </w:t>
      </w:r>
      <w:r w:rsidRPr="00091229">
        <w:rPr>
          <w:rFonts w:ascii="Palatino Linotype" w:eastAsia="MS Mincho" w:hAnsi="Palatino Linotype" w:cstheme="majorBidi"/>
        </w:rPr>
        <w:t>el Manual en comento establece que el presupuesto para su integración, revisión y aprobación consta de tres de etapas tales como:</w:t>
      </w:r>
    </w:p>
    <w:p w14:paraId="0FAE06E0" w14:textId="77777777" w:rsidR="008D5AE1" w:rsidRPr="00091229" w:rsidRDefault="008D5AE1" w:rsidP="00091229">
      <w:pPr>
        <w:pStyle w:val="Prrafodelista"/>
        <w:tabs>
          <w:tab w:val="left" w:pos="426"/>
        </w:tabs>
        <w:spacing w:before="240" w:after="240" w:line="360" w:lineRule="auto"/>
        <w:ind w:left="0" w:right="49"/>
        <w:jc w:val="both"/>
        <w:rPr>
          <w:rFonts w:ascii="Palatino Linotype" w:hAnsi="Palatino Linotype" w:cs="Arial"/>
        </w:rPr>
      </w:pPr>
    </w:p>
    <w:p w14:paraId="722F1C69" w14:textId="77777777" w:rsidR="008D5AE1" w:rsidRPr="00091229" w:rsidRDefault="008D5AE1" w:rsidP="00091229">
      <w:pPr>
        <w:numPr>
          <w:ilvl w:val="0"/>
          <w:numId w:val="41"/>
        </w:numPr>
        <w:tabs>
          <w:tab w:val="left" w:pos="851"/>
        </w:tabs>
        <w:spacing w:line="360" w:lineRule="auto"/>
        <w:ind w:left="567" w:right="567" w:firstLine="0"/>
        <w:contextualSpacing/>
        <w:jc w:val="both"/>
        <w:rPr>
          <w:rFonts w:ascii="Palatino Linotype" w:eastAsia="MS Mincho" w:hAnsi="Palatino Linotype" w:cstheme="majorBidi"/>
          <w:i/>
        </w:rPr>
      </w:pPr>
      <w:r w:rsidRPr="00091229">
        <w:rPr>
          <w:rFonts w:ascii="Palatino Linotype" w:hAnsi="Palatino Linotype"/>
          <w:b/>
        </w:rPr>
        <w:t>Anteproyecto de Presupuesto.-</w:t>
      </w:r>
      <w:r w:rsidRPr="00091229">
        <w:rPr>
          <w:rFonts w:ascii="Palatino Linotype" w:hAnsi="Palatino Linotype"/>
        </w:rPr>
        <w:t xml:space="preserve"> Las Unidades Administrativas de los Municipios presentan a la Tesorería y a la UIPPE municipal el último día hábil anterior al </w:t>
      </w:r>
      <w:r w:rsidRPr="00091229">
        <w:rPr>
          <w:rFonts w:ascii="Palatino Linotype" w:hAnsi="Palatino Linotype"/>
          <w:b/>
          <w:bCs/>
          <w:u w:val="single"/>
        </w:rPr>
        <w:t xml:space="preserve">15 de agosto </w:t>
      </w:r>
      <w:r w:rsidRPr="00091229">
        <w:rPr>
          <w:rFonts w:ascii="Palatino Linotype" w:hAnsi="Palatino Linotype"/>
        </w:rPr>
        <w:t>en términos de artículo 298 del Código Financiero del Estado de México y Municipios.</w:t>
      </w:r>
    </w:p>
    <w:p w14:paraId="1461CBA7" w14:textId="77777777" w:rsidR="008D5AE1" w:rsidRPr="00091229" w:rsidRDefault="008D5AE1" w:rsidP="00091229">
      <w:pPr>
        <w:tabs>
          <w:tab w:val="left" w:pos="851"/>
        </w:tabs>
        <w:spacing w:line="360" w:lineRule="auto"/>
        <w:ind w:left="567" w:right="567"/>
        <w:contextualSpacing/>
        <w:jc w:val="both"/>
        <w:rPr>
          <w:rFonts w:ascii="Palatino Linotype" w:eastAsia="MS Mincho" w:hAnsi="Palatino Linotype" w:cstheme="majorBidi"/>
          <w:i/>
        </w:rPr>
      </w:pPr>
    </w:p>
    <w:p w14:paraId="2896EA34" w14:textId="77777777" w:rsidR="008D5AE1" w:rsidRPr="00091229" w:rsidRDefault="008D5AE1" w:rsidP="00091229">
      <w:pPr>
        <w:numPr>
          <w:ilvl w:val="0"/>
          <w:numId w:val="41"/>
        </w:numPr>
        <w:tabs>
          <w:tab w:val="left" w:pos="851"/>
        </w:tabs>
        <w:spacing w:line="360" w:lineRule="auto"/>
        <w:ind w:left="567" w:right="567" w:firstLine="0"/>
        <w:contextualSpacing/>
        <w:jc w:val="both"/>
        <w:rPr>
          <w:rFonts w:ascii="Palatino Linotype" w:eastAsia="MS Mincho" w:hAnsi="Palatino Linotype" w:cstheme="majorBidi"/>
        </w:rPr>
      </w:pPr>
      <w:r w:rsidRPr="00091229">
        <w:rPr>
          <w:rFonts w:ascii="Palatino Linotype" w:hAnsi="Palatino Linotype"/>
          <w:b/>
        </w:rPr>
        <w:t>Proyecto de Presupuesto de Egresos Municipal.-</w:t>
      </w:r>
      <w:r w:rsidRPr="00091229">
        <w:rPr>
          <w:rFonts w:ascii="Palatino Linotype" w:hAnsi="Palatino Linotype"/>
        </w:rPr>
        <w:t xml:space="preserve"> El Presidente Municipal lo presenta al Ayuntamiento a más tardar el día </w:t>
      </w:r>
      <w:r w:rsidRPr="00091229">
        <w:rPr>
          <w:rFonts w:ascii="Palatino Linotype" w:hAnsi="Palatino Linotype"/>
          <w:b/>
          <w:bCs/>
          <w:u w:val="single"/>
        </w:rPr>
        <w:t>20 de diciembre</w:t>
      </w:r>
      <w:r w:rsidRPr="00091229">
        <w:rPr>
          <w:rFonts w:ascii="Palatino Linotype" w:hAnsi="Palatino Linotype"/>
        </w:rPr>
        <w:t xml:space="preserve"> en términos de artículo 302 del Código Financiero del Estado de México y Municipios. </w:t>
      </w:r>
    </w:p>
    <w:p w14:paraId="5EB0C317" w14:textId="77777777" w:rsidR="008D5AE1" w:rsidRPr="00091229" w:rsidRDefault="008D5AE1" w:rsidP="00091229">
      <w:pPr>
        <w:tabs>
          <w:tab w:val="left" w:pos="851"/>
        </w:tabs>
        <w:spacing w:line="360" w:lineRule="auto"/>
        <w:ind w:left="567" w:right="567"/>
        <w:contextualSpacing/>
        <w:jc w:val="both"/>
        <w:rPr>
          <w:rFonts w:ascii="Palatino Linotype" w:eastAsia="MS Mincho" w:hAnsi="Palatino Linotype" w:cstheme="majorBidi"/>
        </w:rPr>
      </w:pPr>
    </w:p>
    <w:p w14:paraId="282E83CF" w14:textId="0C395C3B" w:rsidR="008D5AE1" w:rsidRPr="00091229" w:rsidRDefault="008D5AE1" w:rsidP="00091229">
      <w:pPr>
        <w:numPr>
          <w:ilvl w:val="0"/>
          <w:numId w:val="41"/>
        </w:numPr>
        <w:tabs>
          <w:tab w:val="left" w:pos="851"/>
        </w:tabs>
        <w:spacing w:line="360" w:lineRule="auto"/>
        <w:ind w:left="567" w:right="567" w:firstLine="0"/>
        <w:contextualSpacing/>
        <w:jc w:val="both"/>
        <w:rPr>
          <w:rFonts w:ascii="Palatino Linotype" w:eastAsia="MS Mincho" w:hAnsi="Palatino Linotype" w:cstheme="majorBidi"/>
        </w:rPr>
      </w:pPr>
      <w:r w:rsidRPr="00091229">
        <w:rPr>
          <w:rFonts w:ascii="Palatino Linotype" w:hAnsi="Palatino Linotype"/>
          <w:b/>
        </w:rPr>
        <w:t>Publicación del Presupuesto de Egresos Municipal. -</w:t>
      </w:r>
      <w:r w:rsidRPr="00091229">
        <w:rPr>
          <w:rFonts w:ascii="Palatino Linotype" w:hAnsi="Palatino Linotype"/>
        </w:rPr>
        <w:t xml:space="preserve"> Los Ayuntamientos deberán publicar en la “Gaceta Municipal” </w:t>
      </w:r>
      <w:r w:rsidRPr="00091229">
        <w:rPr>
          <w:rFonts w:ascii="Palatino Linotype" w:hAnsi="Palatino Linotype"/>
          <w:b/>
          <w:bCs/>
          <w:u w:val="single"/>
        </w:rPr>
        <w:t>a más tardar el 25 de febrero del año para el cual habrá de aplicar dicho presupuesto.</w:t>
      </w:r>
    </w:p>
    <w:p w14:paraId="0F9404C6" w14:textId="77777777" w:rsidR="00091229" w:rsidRPr="00091229" w:rsidRDefault="00091229" w:rsidP="00091229">
      <w:pPr>
        <w:tabs>
          <w:tab w:val="left" w:pos="851"/>
        </w:tabs>
        <w:spacing w:line="360" w:lineRule="auto"/>
        <w:ind w:right="567"/>
        <w:contextualSpacing/>
        <w:jc w:val="both"/>
        <w:rPr>
          <w:rFonts w:ascii="Palatino Linotype" w:eastAsia="MS Mincho" w:hAnsi="Palatino Linotype" w:cstheme="majorBidi"/>
        </w:rPr>
      </w:pPr>
    </w:p>
    <w:p w14:paraId="2883C5DB" w14:textId="0E996875" w:rsidR="003C5B80" w:rsidRPr="00091229" w:rsidRDefault="00AA037B" w:rsidP="0009122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091229">
        <w:rPr>
          <w:rFonts w:ascii="Palatino Linotype" w:hAnsi="Palatino Linotype" w:cs="Arial"/>
        </w:rPr>
        <w:t>En consecuencia</w:t>
      </w:r>
      <w:r w:rsidR="008D5AE1" w:rsidRPr="00091229">
        <w:rPr>
          <w:rFonts w:ascii="Palatino Linotype" w:eastAsia="MS Mincho" w:hAnsi="Palatino Linotype" w:cs="Times New Roman"/>
          <w:lang w:val="es-ES_tradnl"/>
        </w:rPr>
        <w:t>,</w:t>
      </w:r>
      <w:r w:rsidRPr="00091229">
        <w:rPr>
          <w:rFonts w:ascii="Palatino Linotype" w:eastAsia="MS Mincho" w:hAnsi="Palatino Linotype" w:cs="Times New Roman"/>
          <w:lang w:val="es-ES_tradnl"/>
        </w:rPr>
        <w:t xml:space="preserve"> si</w:t>
      </w:r>
      <w:r w:rsidR="008D5AE1" w:rsidRPr="00091229">
        <w:rPr>
          <w:rFonts w:ascii="Palatino Linotype" w:eastAsia="MS Mincho" w:hAnsi="Palatino Linotype" w:cs="Times New Roman"/>
          <w:lang w:val="es-ES_tradnl"/>
        </w:rPr>
        <w:t xml:space="preserve"> la solicitud de información fue presentada el </w:t>
      </w:r>
      <w:r w:rsidRPr="00091229">
        <w:rPr>
          <w:rFonts w:ascii="Palatino Linotype" w:eastAsia="MS Mincho" w:hAnsi="Palatino Linotype" w:cs="Times New Roman"/>
          <w:lang w:val="es-ES_tradnl"/>
        </w:rPr>
        <w:t>quince</w:t>
      </w:r>
      <w:r w:rsidR="008D5AE1" w:rsidRPr="00091229">
        <w:rPr>
          <w:rFonts w:ascii="Palatino Linotype" w:eastAsia="MS Mincho" w:hAnsi="Palatino Linotype" w:cs="Times New Roman"/>
          <w:lang w:val="es-ES_tradnl"/>
        </w:rPr>
        <w:t xml:space="preserve"> (</w:t>
      </w:r>
      <w:r w:rsidRPr="00091229">
        <w:rPr>
          <w:rFonts w:ascii="Palatino Linotype" w:eastAsia="MS Mincho" w:hAnsi="Palatino Linotype" w:cs="Times New Roman"/>
          <w:lang w:val="es-ES_tradnl"/>
        </w:rPr>
        <w:t>15</w:t>
      </w:r>
      <w:r w:rsidR="008D5AE1" w:rsidRPr="00091229">
        <w:rPr>
          <w:rFonts w:ascii="Palatino Linotype" w:eastAsia="MS Mincho" w:hAnsi="Palatino Linotype" w:cs="Times New Roman"/>
          <w:lang w:val="es-ES_tradnl"/>
        </w:rPr>
        <w:t xml:space="preserve">) de </w:t>
      </w:r>
      <w:r w:rsidRPr="00091229">
        <w:rPr>
          <w:rFonts w:ascii="Palatino Linotype" w:eastAsia="MS Mincho" w:hAnsi="Palatino Linotype" w:cs="Times New Roman"/>
          <w:lang w:val="es-ES_tradnl"/>
        </w:rPr>
        <w:t>mayo</w:t>
      </w:r>
      <w:r w:rsidR="008D5AE1" w:rsidRPr="00091229">
        <w:rPr>
          <w:rFonts w:ascii="Palatino Linotype" w:eastAsia="MS Mincho" w:hAnsi="Palatino Linotype" w:cs="Times New Roman"/>
          <w:lang w:val="es-ES_tradnl"/>
        </w:rPr>
        <w:t xml:space="preserve"> de dos mil diecinueve, </w:t>
      </w:r>
      <w:r w:rsidRPr="00091229">
        <w:rPr>
          <w:rFonts w:ascii="Palatino Linotype" w:eastAsia="MS Mincho" w:hAnsi="Palatino Linotype" w:cs="Times New Roman"/>
          <w:lang w:val="es-ES_tradnl"/>
        </w:rPr>
        <w:t xml:space="preserve">se entiende que el proyecto del presupuesto de egresos del dos mil diecinueve ya ha sido </w:t>
      </w:r>
      <w:r w:rsidR="008D5AE1" w:rsidRPr="00091229">
        <w:rPr>
          <w:rFonts w:ascii="Palatino Linotype" w:eastAsia="MS Mincho" w:hAnsi="Palatino Linotype" w:cs="Times New Roman"/>
          <w:lang w:val="es-ES_tradnl"/>
        </w:rPr>
        <w:t xml:space="preserve">aprobado, tal y como se corrobora con </w:t>
      </w:r>
      <w:r w:rsidRPr="00091229">
        <w:rPr>
          <w:rFonts w:ascii="Palatino Linotype" w:eastAsia="MS Mincho" w:hAnsi="Palatino Linotype" w:cs="Times New Roman"/>
          <w:lang w:val="es-ES_tradnl"/>
        </w:rPr>
        <w:t xml:space="preserve">los formatos </w:t>
      </w:r>
      <w:r w:rsidRPr="00091229">
        <w:rPr>
          <w:rFonts w:ascii="Palatino Linotype" w:eastAsia="MS Mincho" w:hAnsi="Palatino Linotype" w:cs="Times New Roman"/>
          <w:i/>
          <w:lang w:val="es-ES_tradnl"/>
        </w:rPr>
        <w:t>Presupuesto de Ingresos Detallado</w:t>
      </w:r>
      <w:r w:rsidRPr="00091229">
        <w:rPr>
          <w:rFonts w:ascii="Palatino Linotype" w:eastAsia="MS Mincho" w:hAnsi="Palatino Linotype" w:cs="Times New Roman"/>
          <w:lang w:val="es-ES_tradnl"/>
        </w:rPr>
        <w:t xml:space="preserve"> y </w:t>
      </w:r>
      <w:r w:rsidRPr="00091229">
        <w:rPr>
          <w:rFonts w:ascii="Palatino Linotype" w:eastAsia="MS Mincho" w:hAnsi="Palatino Linotype" w:cs="Times New Roman"/>
          <w:i/>
          <w:lang w:val="es-ES_tradnl"/>
        </w:rPr>
        <w:t>Presupuesto de Egresos Global Calendarizado</w:t>
      </w:r>
      <w:r w:rsidRPr="00091229">
        <w:rPr>
          <w:rFonts w:ascii="Palatino Linotype" w:eastAsia="MS Mincho" w:hAnsi="Palatino Linotype" w:cs="Times New Roman"/>
          <w:lang w:val="es-ES_tradnl"/>
        </w:rPr>
        <w:t xml:space="preserve"> de los ejercicios dos mil dieciocho y dos mil diecinueve, entregados a través de la respuesta a la solitud de información </w:t>
      </w:r>
      <w:r w:rsidRPr="00091229">
        <w:rPr>
          <w:rFonts w:ascii="Palatino Linotype" w:eastAsia="MS Mincho" w:hAnsi="Palatino Linotype" w:cs="Times New Roman"/>
          <w:b/>
          <w:lang w:val="es-ES_tradnl"/>
        </w:rPr>
        <w:t>00047/COCOTIT/IP/2019</w:t>
      </w:r>
      <w:r w:rsidRPr="00091229">
        <w:rPr>
          <w:rFonts w:ascii="Palatino Linotype" w:eastAsia="MS Mincho" w:hAnsi="Palatino Linotype" w:cs="Times New Roman"/>
          <w:lang w:val="es-ES_tradnl"/>
        </w:rPr>
        <w:t xml:space="preserve"> y, posteriormente,</w:t>
      </w:r>
      <w:r w:rsidR="008D5AE1" w:rsidRPr="00091229">
        <w:rPr>
          <w:rFonts w:ascii="Palatino Linotype" w:eastAsia="MS Mincho" w:hAnsi="Palatino Linotype" w:cs="Times New Roman"/>
          <w:lang w:val="es-ES_tradnl"/>
        </w:rPr>
        <w:t xml:space="preserve"> </w:t>
      </w:r>
      <w:r w:rsidRPr="00091229">
        <w:rPr>
          <w:rFonts w:ascii="Palatino Linotype" w:eastAsia="MS Mincho" w:hAnsi="Palatino Linotype" w:cs="Times New Roman"/>
          <w:lang w:val="es-ES_tradnl"/>
        </w:rPr>
        <w:t xml:space="preserve">a través de </w:t>
      </w:r>
      <w:r w:rsidR="008D5AE1" w:rsidRPr="00091229">
        <w:rPr>
          <w:rFonts w:ascii="Palatino Linotype" w:eastAsia="MS Mincho" w:hAnsi="Palatino Linotype" w:cs="Times New Roman"/>
          <w:lang w:val="es-ES_tradnl"/>
        </w:rPr>
        <w:t>informe justificado</w:t>
      </w:r>
      <w:r w:rsidRPr="00091229">
        <w:rPr>
          <w:rFonts w:ascii="Palatino Linotype" w:eastAsia="MS Mincho" w:hAnsi="Palatino Linotype" w:cs="Times New Roman"/>
          <w:lang w:val="es-ES_tradnl"/>
        </w:rPr>
        <w:t>.</w:t>
      </w:r>
    </w:p>
    <w:p w14:paraId="224A7F4A" w14:textId="77777777" w:rsidR="008D5AE1" w:rsidRPr="00091229" w:rsidRDefault="008D5AE1" w:rsidP="00091229">
      <w:pPr>
        <w:pStyle w:val="Prrafodelista"/>
        <w:tabs>
          <w:tab w:val="left" w:pos="426"/>
        </w:tabs>
        <w:spacing w:before="240" w:after="240" w:line="360" w:lineRule="auto"/>
        <w:ind w:left="0" w:right="49"/>
        <w:jc w:val="both"/>
        <w:rPr>
          <w:rFonts w:ascii="Palatino Linotype" w:hAnsi="Palatino Linotype" w:cs="Arial"/>
        </w:rPr>
      </w:pPr>
    </w:p>
    <w:p w14:paraId="2E490495" w14:textId="04714692" w:rsidR="00AA037B" w:rsidRPr="00091229" w:rsidRDefault="00AA037B" w:rsidP="00091229">
      <w:pPr>
        <w:pStyle w:val="Prrafodelista"/>
        <w:tabs>
          <w:tab w:val="left" w:pos="426"/>
        </w:tabs>
        <w:spacing w:before="240" w:after="240" w:line="360" w:lineRule="auto"/>
        <w:ind w:left="0" w:right="49"/>
        <w:jc w:val="both"/>
        <w:outlineLvl w:val="2"/>
        <w:rPr>
          <w:rFonts w:ascii="Palatino Linotype" w:hAnsi="Palatino Linotype" w:cs="Arial"/>
          <w:b/>
        </w:rPr>
      </w:pPr>
      <w:bookmarkStart w:id="33" w:name="_Toc17234895"/>
      <w:r w:rsidRPr="00091229">
        <w:rPr>
          <w:rFonts w:ascii="Palatino Linotype" w:hAnsi="Palatino Linotype" w:cs="Arial"/>
          <w:b/>
        </w:rPr>
        <w:t>IV. Del Paquete Presupuestal Municipal:</w:t>
      </w:r>
      <w:bookmarkEnd w:id="33"/>
    </w:p>
    <w:p w14:paraId="424184D2" w14:textId="77777777" w:rsidR="00AA037B" w:rsidRPr="00091229" w:rsidRDefault="00AA037B" w:rsidP="00091229">
      <w:pPr>
        <w:pStyle w:val="Prrafodelista"/>
        <w:tabs>
          <w:tab w:val="left" w:pos="426"/>
        </w:tabs>
        <w:spacing w:before="240" w:after="240" w:line="360" w:lineRule="auto"/>
        <w:ind w:left="0" w:right="49"/>
        <w:jc w:val="both"/>
        <w:rPr>
          <w:rFonts w:ascii="Palatino Linotype" w:hAnsi="Palatino Linotype" w:cs="Arial"/>
        </w:rPr>
      </w:pPr>
    </w:p>
    <w:p w14:paraId="516CAFB9" w14:textId="0A81D507" w:rsidR="003C5B80" w:rsidRPr="00091229" w:rsidRDefault="000143F9" w:rsidP="0009122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091229">
        <w:rPr>
          <w:rFonts w:ascii="Palatino Linotype" w:hAnsi="Palatino Linotype" w:cs="Arial"/>
        </w:rPr>
        <w:t xml:space="preserve">Los Lineamientos para la </w:t>
      </w:r>
      <w:r w:rsidRPr="00091229">
        <w:rPr>
          <w:rFonts w:ascii="Palatino Linotype" w:eastAsia="MS Mincho" w:hAnsi="Palatino Linotype" w:cs="Times New Roman"/>
          <w:lang w:val="es-ES_tradnl"/>
        </w:rPr>
        <w:t>Entrega del Pres</w:t>
      </w:r>
      <w:r w:rsidR="00904B1E" w:rsidRPr="00091229">
        <w:rPr>
          <w:rFonts w:ascii="Palatino Linotype" w:eastAsia="MS Mincho" w:hAnsi="Palatino Linotype" w:cs="Times New Roman"/>
          <w:lang w:val="es-ES_tradnl"/>
        </w:rPr>
        <w:t>upuesto de Egreso Municipal</w:t>
      </w:r>
      <w:r w:rsidRPr="00091229">
        <w:rPr>
          <w:rFonts w:ascii="Palatino Linotype" w:eastAsia="MS Mincho" w:hAnsi="Palatino Linotype" w:cs="Times New Roman"/>
          <w:lang w:val="es-ES_tradnl"/>
        </w:rPr>
        <w:t xml:space="preserve">, proporcionan a las entidades municipales los criterios, formatos y especificaciones, aprobados por el Órgano Superior de Fiscalización del Estado de México, a fin de homologar y facilitar la entrega del Presupuesto de Egresos Municipal; asimismo, establecen que </w:t>
      </w:r>
      <w:r w:rsidR="00904B1E" w:rsidRPr="00091229">
        <w:rPr>
          <w:rFonts w:ascii="Palatino Linotype" w:eastAsia="MS Mincho" w:hAnsi="Palatino Linotype" w:cs="Times New Roman"/>
          <w:lang w:val="es-ES_tradnl"/>
        </w:rPr>
        <w:t>para la integración del paquete del Presupuesto de Egresos Municipal, la información se deberá dividir en dos grandes rubros:</w:t>
      </w:r>
    </w:p>
    <w:p w14:paraId="1F021167" w14:textId="77777777" w:rsidR="008D5AE1" w:rsidRPr="00091229" w:rsidRDefault="008D5AE1" w:rsidP="00091229">
      <w:pPr>
        <w:pStyle w:val="Prrafodelista"/>
        <w:tabs>
          <w:tab w:val="left" w:pos="426"/>
        </w:tabs>
        <w:spacing w:before="240" w:after="240" w:line="360" w:lineRule="auto"/>
        <w:ind w:left="0" w:right="49"/>
        <w:jc w:val="both"/>
        <w:rPr>
          <w:rFonts w:ascii="Palatino Linotype" w:hAnsi="Palatino Linotype" w:cs="Arial"/>
        </w:rPr>
      </w:pPr>
    </w:p>
    <w:p w14:paraId="1ADBEC58" w14:textId="77777777" w:rsidR="000143F9" w:rsidRPr="00091229" w:rsidRDefault="000143F9" w:rsidP="00091229">
      <w:pPr>
        <w:tabs>
          <w:tab w:val="left" w:pos="8222"/>
        </w:tabs>
        <w:spacing w:line="360" w:lineRule="auto"/>
        <w:ind w:left="567" w:right="567"/>
        <w:contextualSpacing/>
        <w:jc w:val="both"/>
        <w:rPr>
          <w:rFonts w:ascii="Palatino Linotype" w:hAnsi="Palatino Linotype"/>
          <w:b/>
          <w:bCs/>
        </w:rPr>
      </w:pPr>
      <w:r w:rsidRPr="00091229">
        <w:rPr>
          <w:rFonts w:ascii="Palatino Linotype" w:hAnsi="Palatino Linotype"/>
          <w:b/>
          <w:bCs/>
        </w:rPr>
        <w:t xml:space="preserve">a) Información impresa </w:t>
      </w:r>
    </w:p>
    <w:p w14:paraId="7A2ADE26" w14:textId="0206A2F8" w:rsidR="000143F9" w:rsidRPr="00091229" w:rsidRDefault="000143F9" w:rsidP="00091229">
      <w:pPr>
        <w:tabs>
          <w:tab w:val="left" w:pos="8222"/>
        </w:tabs>
        <w:spacing w:line="360" w:lineRule="auto"/>
        <w:ind w:left="567" w:right="567"/>
        <w:contextualSpacing/>
        <w:jc w:val="both"/>
        <w:rPr>
          <w:rFonts w:ascii="Palatino Linotype" w:hAnsi="Palatino Linotype" w:cs="Arial"/>
        </w:rPr>
      </w:pPr>
      <w:r w:rsidRPr="00091229">
        <w:rPr>
          <w:rFonts w:ascii="Palatino Linotype" w:hAnsi="Palatino Linotype"/>
          <w:b/>
          <w:bCs/>
        </w:rPr>
        <w:t>b) Información en medio de almacenamiento electrónico, disco compacto (CD)</w:t>
      </w:r>
    </w:p>
    <w:p w14:paraId="5999595B" w14:textId="77777777" w:rsidR="000143F9" w:rsidRPr="00091229" w:rsidRDefault="000143F9" w:rsidP="00091229">
      <w:pPr>
        <w:pStyle w:val="Prrafodelista"/>
        <w:tabs>
          <w:tab w:val="left" w:pos="426"/>
        </w:tabs>
        <w:spacing w:before="240" w:after="240" w:line="360" w:lineRule="auto"/>
        <w:ind w:left="0" w:right="49"/>
        <w:jc w:val="both"/>
        <w:rPr>
          <w:rFonts w:ascii="Palatino Linotype" w:hAnsi="Palatino Linotype" w:cs="Arial"/>
        </w:rPr>
      </w:pPr>
    </w:p>
    <w:p w14:paraId="3B62C951" w14:textId="3A9E0BB1" w:rsidR="003C5B80" w:rsidRPr="00091229" w:rsidRDefault="001820DD" w:rsidP="0009122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091229">
        <w:rPr>
          <w:rFonts w:ascii="Palatino Linotype" w:hAnsi="Palatino Linotype" w:cs="Arial"/>
        </w:rPr>
        <w:t xml:space="preserve">Ahora, </w:t>
      </w:r>
      <w:r w:rsidR="00904B1E" w:rsidRPr="00091229">
        <w:rPr>
          <w:rFonts w:ascii="Palatino Linotype" w:hAnsi="Palatino Linotype" w:cs="Arial"/>
        </w:rPr>
        <w:t>por lo que corresponde al</w:t>
      </w:r>
      <w:r w:rsidRPr="00091229">
        <w:rPr>
          <w:rFonts w:ascii="Palatino Linotype" w:hAnsi="Palatino Linotype" w:cs="Arial"/>
        </w:rPr>
        <w:t xml:space="preserve"> inciso</w:t>
      </w:r>
      <w:r w:rsidR="00F36A92" w:rsidRPr="00091229">
        <w:rPr>
          <w:rFonts w:ascii="Palatino Linotype" w:eastAsia="MS Mincho" w:hAnsi="Palatino Linotype" w:cs="Times New Roman"/>
          <w:lang w:val="es-ES_tradnl"/>
        </w:rPr>
        <w:t xml:space="preserve"> </w:t>
      </w:r>
      <w:r w:rsidR="00F36A92" w:rsidRPr="00091229">
        <w:rPr>
          <w:rFonts w:ascii="Palatino Linotype" w:eastAsia="MS Mincho" w:hAnsi="Palatino Linotype" w:cs="Times New Roman"/>
          <w:b/>
          <w:bCs/>
          <w:i/>
          <w:lang w:val="es-ES_tradnl"/>
        </w:rPr>
        <w:t xml:space="preserve">a) </w:t>
      </w:r>
      <w:r w:rsidR="00F36A92" w:rsidRPr="00091229">
        <w:rPr>
          <w:rFonts w:ascii="Palatino Linotype" w:eastAsia="MS Mincho" w:hAnsi="Palatino Linotype" w:cs="Times New Roman"/>
          <w:b/>
          <w:bCs/>
          <w:i/>
          <w:u w:val="single"/>
          <w:lang w:val="es-ES_tradnl"/>
        </w:rPr>
        <w:t>Información impresa</w:t>
      </w:r>
      <w:r w:rsidR="00904B1E" w:rsidRPr="00091229">
        <w:rPr>
          <w:rFonts w:ascii="Palatino Linotype" w:eastAsia="MS Mincho" w:hAnsi="Palatino Linotype" w:cs="Times New Roman"/>
          <w:lang w:val="es-ES_tradnl"/>
        </w:rPr>
        <w:t xml:space="preserve">, para ambos ejercicios fiscales, dos mil dieciocho y dos mil diecinueve, </w:t>
      </w:r>
      <w:r w:rsidR="00F01C6E" w:rsidRPr="00091229">
        <w:rPr>
          <w:rFonts w:ascii="Palatino Linotype" w:eastAsia="MS Mincho" w:hAnsi="Palatino Linotype" w:cs="Times New Roman"/>
          <w:lang w:val="es-ES_tradnl"/>
        </w:rPr>
        <w:t>el Paquete Presupuestal s</w:t>
      </w:r>
      <w:r w:rsidR="00F36A92" w:rsidRPr="00091229">
        <w:rPr>
          <w:rFonts w:ascii="Palatino Linotype" w:eastAsia="MS Mincho" w:hAnsi="Palatino Linotype" w:cs="Times New Roman"/>
          <w:lang w:val="es-ES_tradnl"/>
        </w:rPr>
        <w:t xml:space="preserve">e integra </w:t>
      </w:r>
      <w:r w:rsidRPr="00091229">
        <w:rPr>
          <w:rFonts w:ascii="Palatino Linotype" w:eastAsia="MS Mincho" w:hAnsi="Palatino Linotype" w:cs="Times New Roman"/>
          <w:lang w:val="es-ES_tradnl"/>
        </w:rPr>
        <w:t>por</w:t>
      </w:r>
      <w:r w:rsidR="00F36A92" w:rsidRPr="00091229">
        <w:rPr>
          <w:rFonts w:ascii="Palatino Linotype" w:eastAsia="MS Mincho" w:hAnsi="Palatino Linotype" w:cs="Times New Roman"/>
          <w:lang w:val="es-ES_tradnl"/>
        </w:rPr>
        <w:t xml:space="preserve"> diez documentos, que deben presentarse en originales, con firmas autógrafas y sellos oficiales, </w:t>
      </w:r>
      <w:r w:rsidRPr="00091229">
        <w:rPr>
          <w:rFonts w:ascii="Palatino Linotype" w:eastAsia="MS Mincho" w:hAnsi="Palatino Linotype" w:cs="Times New Roman"/>
          <w:lang w:val="es-ES_tradnl"/>
        </w:rPr>
        <w:t xml:space="preserve">de conformidad con los </w:t>
      </w:r>
      <w:r w:rsidRPr="00091229">
        <w:rPr>
          <w:rFonts w:ascii="Palatino Linotype" w:eastAsia="MS Mincho" w:hAnsi="Palatino Linotype" w:cs="Times New Roman"/>
          <w:i/>
          <w:lang w:val="es-ES_tradnl"/>
        </w:rPr>
        <w:t xml:space="preserve">Lineamientos para la </w:t>
      </w:r>
      <w:r w:rsidRPr="00091229">
        <w:rPr>
          <w:rFonts w:ascii="Palatino Linotype" w:eastAsia="MS Mincho" w:hAnsi="Palatino Linotype" w:cs="Times New Roman"/>
          <w:lang w:val="es-ES_tradnl"/>
        </w:rPr>
        <w:t>a saber</w:t>
      </w:r>
      <w:r w:rsidR="00F36A92" w:rsidRPr="00091229">
        <w:rPr>
          <w:rFonts w:ascii="Palatino Linotype" w:eastAsia="MS Mincho" w:hAnsi="Palatino Linotype" w:cs="Times New Roman"/>
          <w:lang w:val="es-ES_tradnl"/>
        </w:rPr>
        <w:t>:</w:t>
      </w:r>
    </w:p>
    <w:p w14:paraId="2D6255E4" w14:textId="77777777" w:rsidR="008D5AE1" w:rsidRPr="00091229" w:rsidRDefault="008D5AE1" w:rsidP="00091229">
      <w:pPr>
        <w:pStyle w:val="Prrafodelista"/>
        <w:tabs>
          <w:tab w:val="left" w:pos="426"/>
        </w:tabs>
        <w:spacing w:before="240" w:after="240" w:line="360" w:lineRule="auto"/>
        <w:ind w:left="0" w:right="49"/>
        <w:jc w:val="both"/>
        <w:rPr>
          <w:rFonts w:ascii="Palatino Linotype" w:hAnsi="Palatino Linotype" w:cs="Arial"/>
        </w:rPr>
      </w:pPr>
    </w:p>
    <w:p w14:paraId="6298896B" w14:textId="0BA7E346" w:rsidR="00F01C6E" w:rsidRPr="00091229" w:rsidRDefault="00F01C6E" w:rsidP="00091229">
      <w:pPr>
        <w:pStyle w:val="Prrafodelista"/>
        <w:tabs>
          <w:tab w:val="left" w:pos="426"/>
        </w:tabs>
        <w:spacing w:before="240" w:after="240" w:line="360" w:lineRule="auto"/>
        <w:ind w:left="567" w:right="567"/>
        <w:jc w:val="both"/>
        <w:rPr>
          <w:rFonts w:ascii="Palatino Linotype" w:hAnsi="Palatino Linotype"/>
          <w:b/>
          <w:i/>
        </w:rPr>
      </w:pPr>
      <w:r w:rsidRPr="00091229">
        <w:rPr>
          <w:rFonts w:ascii="Palatino Linotype" w:hAnsi="Palatino Linotype"/>
          <w:i/>
        </w:rPr>
        <w:t>“</w:t>
      </w:r>
      <w:r w:rsidR="00904B1E" w:rsidRPr="00091229">
        <w:rPr>
          <w:rFonts w:ascii="Palatino Linotype" w:hAnsi="Palatino Linotype"/>
          <w:b/>
          <w:i/>
        </w:rPr>
        <w:t xml:space="preserve">Paquete Presupuestal Municipal 2019 impreso: </w:t>
      </w:r>
    </w:p>
    <w:p w14:paraId="3EA02C25" w14:textId="77777777" w:rsidR="00F01C6E" w:rsidRPr="00091229" w:rsidRDefault="00F01C6E" w:rsidP="00091229">
      <w:pPr>
        <w:pStyle w:val="Prrafodelista"/>
        <w:tabs>
          <w:tab w:val="left" w:pos="426"/>
        </w:tabs>
        <w:spacing w:before="240" w:after="240" w:line="360" w:lineRule="auto"/>
        <w:ind w:left="567" w:right="567"/>
        <w:jc w:val="both"/>
        <w:rPr>
          <w:rFonts w:ascii="Palatino Linotype" w:hAnsi="Palatino Linotype"/>
          <w:b/>
          <w:i/>
        </w:rPr>
      </w:pPr>
    </w:p>
    <w:p w14:paraId="7FB85924" w14:textId="77777777" w:rsidR="00F01C6E" w:rsidRPr="00091229" w:rsidRDefault="00904B1E" w:rsidP="00091229">
      <w:pPr>
        <w:pStyle w:val="Prrafodelista"/>
        <w:tabs>
          <w:tab w:val="left" w:pos="426"/>
        </w:tabs>
        <w:spacing w:before="240" w:after="240" w:line="360" w:lineRule="auto"/>
        <w:ind w:left="567" w:right="567"/>
        <w:jc w:val="both"/>
        <w:rPr>
          <w:rFonts w:ascii="Palatino Linotype" w:hAnsi="Palatino Linotype"/>
          <w:i/>
        </w:rPr>
      </w:pPr>
      <w:r w:rsidRPr="00091229">
        <w:rPr>
          <w:rFonts w:ascii="Palatino Linotype" w:hAnsi="Palatino Linotype"/>
          <w:b/>
          <w:i/>
        </w:rPr>
        <w:t>1.</w:t>
      </w:r>
      <w:r w:rsidRPr="00091229">
        <w:rPr>
          <w:rFonts w:ascii="Palatino Linotype" w:hAnsi="Palatino Linotype"/>
          <w:i/>
        </w:rPr>
        <w:t xml:space="preserve"> Oficio de Entrega del Presupuesto de Ingresos y Egresos Municipal al Órgano Superior de Fiscalización del Estado de México. </w:t>
      </w:r>
    </w:p>
    <w:p w14:paraId="76819384" w14:textId="69D5A164" w:rsidR="00F01C6E" w:rsidRPr="00091229" w:rsidRDefault="00904B1E" w:rsidP="00091229">
      <w:pPr>
        <w:pStyle w:val="Prrafodelista"/>
        <w:tabs>
          <w:tab w:val="left" w:pos="426"/>
        </w:tabs>
        <w:spacing w:before="240" w:after="240" w:line="360" w:lineRule="auto"/>
        <w:ind w:left="567" w:right="567"/>
        <w:jc w:val="both"/>
        <w:rPr>
          <w:rFonts w:ascii="Palatino Linotype" w:hAnsi="Palatino Linotype"/>
          <w:i/>
        </w:rPr>
      </w:pPr>
      <w:r w:rsidRPr="00091229">
        <w:rPr>
          <w:rFonts w:ascii="Palatino Linotype" w:hAnsi="Palatino Linotype"/>
          <w:b/>
          <w:i/>
        </w:rPr>
        <w:t>2.</w:t>
      </w:r>
      <w:r w:rsidRPr="00091229">
        <w:rPr>
          <w:rFonts w:ascii="Palatino Linotype" w:hAnsi="Palatino Linotype"/>
          <w:i/>
        </w:rPr>
        <w:t xml:space="preserve"> Copia Certificada del Acta de Cabildo para el caso de los Ayuntamientos o del Órgano máximo de Gobierno para el caso de los Organismos Descentralizados, en la que se </w:t>
      </w:r>
      <w:r w:rsidR="00F01C6E" w:rsidRPr="00091229">
        <w:rPr>
          <w:rFonts w:ascii="Palatino Linotype" w:hAnsi="Palatino Linotype"/>
          <w:i/>
        </w:rPr>
        <w:t>haya autorizado el Presupuesto.</w:t>
      </w:r>
    </w:p>
    <w:p w14:paraId="37677269" w14:textId="34C4C1DA" w:rsidR="00F01C6E" w:rsidRPr="00091229" w:rsidRDefault="00904B1E" w:rsidP="00091229">
      <w:pPr>
        <w:pStyle w:val="Prrafodelista"/>
        <w:tabs>
          <w:tab w:val="left" w:pos="426"/>
        </w:tabs>
        <w:spacing w:before="240" w:after="240" w:line="360" w:lineRule="auto"/>
        <w:ind w:left="567" w:right="567"/>
        <w:jc w:val="both"/>
        <w:rPr>
          <w:rFonts w:ascii="Palatino Linotype" w:hAnsi="Palatino Linotype"/>
          <w:i/>
        </w:rPr>
      </w:pPr>
      <w:r w:rsidRPr="00091229">
        <w:rPr>
          <w:rFonts w:ascii="Palatino Linotype" w:hAnsi="Palatino Linotype"/>
          <w:b/>
          <w:i/>
        </w:rPr>
        <w:t>3.</w:t>
      </w:r>
      <w:r w:rsidRPr="00091229">
        <w:rPr>
          <w:rFonts w:ascii="Palatino Linotype" w:hAnsi="Palatino Linotype"/>
          <w:i/>
        </w:rPr>
        <w:t xml:space="preserve"> Carátula de Pre</w:t>
      </w:r>
      <w:r w:rsidR="00F01C6E" w:rsidRPr="00091229">
        <w:rPr>
          <w:rFonts w:ascii="Palatino Linotype" w:hAnsi="Palatino Linotype"/>
          <w:i/>
        </w:rPr>
        <w:t>supuesto de Ingresos (PbRM-03b)</w:t>
      </w:r>
    </w:p>
    <w:p w14:paraId="21B045BA" w14:textId="567C9724" w:rsidR="00F01C6E" w:rsidRPr="00091229" w:rsidRDefault="00904B1E" w:rsidP="00091229">
      <w:pPr>
        <w:pStyle w:val="Prrafodelista"/>
        <w:tabs>
          <w:tab w:val="left" w:pos="426"/>
        </w:tabs>
        <w:spacing w:before="240" w:after="240" w:line="360" w:lineRule="auto"/>
        <w:ind w:left="567" w:right="567"/>
        <w:jc w:val="both"/>
        <w:rPr>
          <w:rFonts w:ascii="Palatino Linotype" w:hAnsi="Palatino Linotype"/>
          <w:i/>
        </w:rPr>
      </w:pPr>
      <w:r w:rsidRPr="00091229">
        <w:rPr>
          <w:rFonts w:ascii="Palatino Linotype" w:hAnsi="Palatino Linotype"/>
          <w:b/>
          <w:i/>
        </w:rPr>
        <w:t>4.</w:t>
      </w:r>
      <w:r w:rsidRPr="00091229">
        <w:rPr>
          <w:rFonts w:ascii="Palatino Linotype" w:hAnsi="Palatino Linotype"/>
          <w:i/>
        </w:rPr>
        <w:t xml:space="preserve"> Carátula de Pr</w:t>
      </w:r>
      <w:r w:rsidR="00F01C6E" w:rsidRPr="00091229">
        <w:rPr>
          <w:rFonts w:ascii="Palatino Linotype" w:hAnsi="Palatino Linotype"/>
          <w:i/>
        </w:rPr>
        <w:t>esupuesto de Egresos (PbRM-04d)</w:t>
      </w:r>
    </w:p>
    <w:p w14:paraId="138FE885" w14:textId="107519F5" w:rsidR="00F01C6E" w:rsidRPr="00091229" w:rsidRDefault="00904B1E" w:rsidP="00091229">
      <w:pPr>
        <w:pStyle w:val="Prrafodelista"/>
        <w:tabs>
          <w:tab w:val="left" w:pos="426"/>
        </w:tabs>
        <w:spacing w:before="240" w:after="240" w:line="360" w:lineRule="auto"/>
        <w:ind w:left="567" w:right="567"/>
        <w:jc w:val="both"/>
        <w:rPr>
          <w:rFonts w:ascii="Palatino Linotype" w:hAnsi="Palatino Linotype"/>
          <w:i/>
        </w:rPr>
      </w:pPr>
      <w:r w:rsidRPr="00091229">
        <w:rPr>
          <w:rFonts w:ascii="Palatino Linotype" w:hAnsi="Palatino Linotype"/>
          <w:b/>
          <w:i/>
        </w:rPr>
        <w:t>5.</w:t>
      </w:r>
      <w:r w:rsidRPr="00091229">
        <w:rPr>
          <w:rFonts w:ascii="Palatino Linotype" w:hAnsi="Palatino Linotype"/>
          <w:i/>
        </w:rPr>
        <w:t xml:space="preserve"> Presupuesto d</w:t>
      </w:r>
      <w:r w:rsidR="00F01C6E" w:rsidRPr="00091229">
        <w:rPr>
          <w:rFonts w:ascii="Palatino Linotype" w:hAnsi="Palatino Linotype"/>
          <w:i/>
        </w:rPr>
        <w:t>e Ingresos Detallado (PbRM-03a)</w:t>
      </w:r>
    </w:p>
    <w:p w14:paraId="031977EE" w14:textId="48C03960" w:rsidR="00F01C6E" w:rsidRPr="00091229" w:rsidRDefault="00904B1E" w:rsidP="00091229">
      <w:pPr>
        <w:pStyle w:val="Prrafodelista"/>
        <w:tabs>
          <w:tab w:val="left" w:pos="426"/>
        </w:tabs>
        <w:spacing w:before="240" w:after="240" w:line="360" w:lineRule="auto"/>
        <w:ind w:left="567" w:right="567"/>
        <w:jc w:val="both"/>
        <w:rPr>
          <w:rFonts w:ascii="Palatino Linotype" w:hAnsi="Palatino Linotype"/>
          <w:i/>
        </w:rPr>
      </w:pPr>
      <w:r w:rsidRPr="00091229">
        <w:rPr>
          <w:rFonts w:ascii="Palatino Linotype" w:hAnsi="Palatino Linotype"/>
          <w:b/>
          <w:i/>
        </w:rPr>
        <w:t>6.</w:t>
      </w:r>
      <w:r w:rsidRPr="00091229">
        <w:rPr>
          <w:rFonts w:ascii="Palatino Linotype" w:hAnsi="Palatino Linotype"/>
          <w:i/>
        </w:rPr>
        <w:t xml:space="preserve"> Presupuesto de Egresos </w:t>
      </w:r>
      <w:r w:rsidR="00F01C6E" w:rsidRPr="00091229">
        <w:rPr>
          <w:rFonts w:ascii="Palatino Linotype" w:hAnsi="Palatino Linotype"/>
          <w:i/>
        </w:rPr>
        <w:t>Global Calendarizado (PbRM-04c)</w:t>
      </w:r>
    </w:p>
    <w:p w14:paraId="2E028585" w14:textId="0969AD85" w:rsidR="00F01C6E" w:rsidRPr="00091229" w:rsidRDefault="00904B1E" w:rsidP="00091229">
      <w:pPr>
        <w:pStyle w:val="Prrafodelista"/>
        <w:tabs>
          <w:tab w:val="left" w:pos="426"/>
        </w:tabs>
        <w:spacing w:before="240" w:after="240" w:line="360" w:lineRule="auto"/>
        <w:ind w:left="567" w:right="567"/>
        <w:jc w:val="both"/>
        <w:rPr>
          <w:rFonts w:ascii="Palatino Linotype" w:hAnsi="Palatino Linotype"/>
          <w:i/>
        </w:rPr>
      </w:pPr>
      <w:r w:rsidRPr="00091229">
        <w:rPr>
          <w:rFonts w:ascii="Palatino Linotype" w:hAnsi="Palatino Linotype"/>
          <w:b/>
          <w:i/>
        </w:rPr>
        <w:t>7.</w:t>
      </w:r>
      <w:r w:rsidR="00F01C6E" w:rsidRPr="00091229">
        <w:rPr>
          <w:rFonts w:ascii="Palatino Linotype" w:hAnsi="Palatino Linotype"/>
          <w:i/>
        </w:rPr>
        <w:t xml:space="preserve"> Tabulador de Sueldos (PbRM-05)</w:t>
      </w:r>
    </w:p>
    <w:p w14:paraId="07B4BB48" w14:textId="7366C69B" w:rsidR="00F01C6E" w:rsidRPr="00091229" w:rsidRDefault="00904B1E" w:rsidP="00091229">
      <w:pPr>
        <w:pStyle w:val="Prrafodelista"/>
        <w:tabs>
          <w:tab w:val="left" w:pos="426"/>
        </w:tabs>
        <w:spacing w:before="240" w:after="240" w:line="360" w:lineRule="auto"/>
        <w:ind w:left="567" w:right="567"/>
        <w:jc w:val="both"/>
        <w:rPr>
          <w:rFonts w:ascii="Palatino Linotype" w:hAnsi="Palatino Linotype"/>
          <w:i/>
        </w:rPr>
      </w:pPr>
      <w:r w:rsidRPr="00091229">
        <w:rPr>
          <w:rFonts w:ascii="Palatino Linotype" w:hAnsi="Palatino Linotype"/>
          <w:b/>
          <w:i/>
        </w:rPr>
        <w:t>8.</w:t>
      </w:r>
      <w:r w:rsidRPr="00091229">
        <w:rPr>
          <w:rFonts w:ascii="Palatino Linotype" w:hAnsi="Palatino Linotype"/>
          <w:i/>
        </w:rPr>
        <w:t xml:space="preserve"> Programa A</w:t>
      </w:r>
      <w:r w:rsidR="00F01C6E" w:rsidRPr="00091229">
        <w:rPr>
          <w:rFonts w:ascii="Palatino Linotype" w:hAnsi="Palatino Linotype"/>
          <w:i/>
        </w:rPr>
        <w:t>nual de Adquisiciones (PbRM-06)</w:t>
      </w:r>
    </w:p>
    <w:p w14:paraId="71AC97F1" w14:textId="15D2D93F" w:rsidR="00F01C6E" w:rsidRPr="00091229" w:rsidRDefault="00904B1E" w:rsidP="00091229">
      <w:pPr>
        <w:pStyle w:val="Prrafodelista"/>
        <w:tabs>
          <w:tab w:val="left" w:pos="426"/>
        </w:tabs>
        <w:spacing w:before="240" w:after="240" w:line="360" w:lineRule="auto"/>
        <w:ind w:left="567" w:right="567"/>
        <w:jc w:val="both"/>
        <w:rPr>
          <w:rFonts w:ascii="Palatino Linotype" w:hAnsi="Palatino Linotype"/>
          <w:i/>
        </w:rPr>
      </w:pPr>
      <w:r w:rsidRPr="00091229">
        <w:rPr>
          <w:rFonts w:ascii="Palatino Linotype" w:hAnsi="Palatino Linotype"/>
          <w:b/>
          <w:i/>
        </w:rPr>
        <w:t>9.</w:t>
      </w:r>
      <w:r w:rsidRPr="00091229">
        <w:rPr>
          <w:rFonts w:ascii="Palatino Linotype" w:hAnsi="Palatino Linotype"/>
          <w:i/>
        </w:rPr>
        <w:t xml:space="preserve"> Programa Anual de Obra </w:t>
      </w:r>
      <w:r w:rsidR="00F01C6E" w:rsidRPr="00091229">
        <w:rPr>
          <w:rFonts w:ascii="Palatino Linotype" w:hAnsi="Palatino Linotype"/>
          <w:i/>
        </w:rPr>
        <w:t>(PbRM-07a)</w:t>
      </w:r>
    </w:p>
    <w:p w14:paraId="64F4DC0E" w14:textId="02A3E55D" w:rsidR="00904B1E" w:rsidRPr="00091229" w:rsidRDefault="00904B1E" w:rsidP="00091229">
      <w:pPr>
        <w:pStyle w:val="Prrafodelista"/>
        <w:tabs>
          <w:tab w:val="left" w:pos="426"/>
        </w:tabs>
        <w:spacing w:before="240" w:after="240" w:line="360" w:lineRule="auto"/>
        <w:ind w:left="567" w:right="567"/>
        <w:jc w:val="both"/>
        <w:rPr>
          <w:rFonts w:ascii="Palatino Linotype" w:hAnsi="Palatino Linotype" w:cs="Arial"/>
          <w:i/>
        </w:rPr>
      </w:pPr>
      <w:r w:rsidRPr="00091229">
        <w:rPr>
          <w:rFonts w:ascii="Palatino Linotype" w:hAnsi="Palatino Linotype"/>
          <w:b/>
          <w:i/>
        </w:rPr>
        <w:t>10.</w:t>
      </w:r>
      <w:r w:rsidRPr="00091229">
        <w:rPr>
          <w:rFonts w:ascii="Palatino Linotype" w:hAnsi="Palatino Linotype"/>
          <w:i/>
        </w:rPr>
        <w:t xml:space="preserve"> Programa Anual de Reparacio</w:t>
      </w:r>
      <w:r w:rsidR="00F01C6E" w:rsidRPr="00091229">
        <w:rPr>
          <w:rFonts w:ascii="Palatino Linotype" w:hAnsi="Palatino Linotype"/>
          <w:i/>
        </w:rPr>
        <w:t>nes y Mantenimientos (PbRM-07b)”</w:t>
      </w:r>
    </w:p>
    <w:p w14:paraId="20AAF029" w14:textId="77777777" w:rsidR="00904B1E" w:rsidRPr="00091229" w:rsidRDefault="00904B1E" w:rsidP="00091229">
      <w:pPr>
        <w:pStyle w:val="Prrafodelista"/>
        <w:tabs>
          <w:tab w:val="left" w:pos="426"/>
        </w:tabs>
        <w:spacing w:before="240" w:after="240" w:line="360" w:lineRule="auto"/>
        <w:ind w:left="0" w:right="49"/>
        <w:jc w:val="both"/>
        <w:rPr>
          <w:rFonts w:ascii="Palatino Linotype" w:hAnsi="Palatino Linotype" w:cs="Arial"/>
        </w:rPr>
      </w:pPr>
    </w:p>
    <w:p w14:paraId="2D23EE18" w14:textId="17E85C61" w:rsidR="003C5B80" w:rsidRPr="00091229" w:rsidRDefault="00F01C6E" w:rsidP="0009122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091229">
        <w:rPr>
          <w:rFonts w:ascii="Palatino Linotype" w:hAnsi="Palatino Linotype" w:cs="Arial"/>
        </w:rPr>
        <w:t xml:space="preserve">Como es de apreciarse, el </w:t>
      </w:r>
      <w:r w:rsidRPr="00091229">
        <w:rPr>
          <w:rFonts w:ascii="Palatino Linotype" w:hAnsi="Palatino Linotype" w:cs="Arial"/>
          <w:b/>
        </w:rPr>
        <w:t>RECURRENTE</w:t>
      </w:r>
      <w:r w:rsidRPr="00091229">
        <w:rPr>
          <w:rFonts w:ascii="Palatino Linotype" w:hAnsi="Palatino Linotype" w:cs="Arial"/>
        </w:rPr>
        <w:t xml:space="preserve"> pretende acceder vía </w:t>
      </w:r>
      <w:r w:rsidRPr="00091229">
        <w:rPr>
          <w:rFonts w:ascii="Palatino Linotype" w:hAnsi="Palatino Linotype" w:cs="Arial"/>
          <w:i/>
        </w:rPr>
        <w:t>SAIMEX</w:t>
      </w:r>
      <w:r w:rsidR="00032336" w:rsidRPr="00091229">
        <w:rPr>
          <w:rFonts w:ascii="Palatino Linotype" w:hAnsi="Palatino Linotype" w:cs="Arial"/>
        </w:rPr>
        <w:t xml:space="preserve"> a los puntos del </w:t>
      </w:r>
      <w:r w:rsidR="00032336" w:rsidRPr="00091229">
        <w:rPr>
          <w:rFonts w:ascii="Palatino Linotype" w:hAnsi="Palatino Linotype" w:cs="Arial"/>
          <w:b/>
        </w:rPr>
        <w:t>2</w:t>
      </w:r>
      <w:r w:rsidR="00DF6100" w:rsidRPr="00091229">
        <w:rPr>
          <w:rFonts w:ascii="Palatino Linotype" w:hAnsi="Palatino Linotype" w:cs="Arial"/>
          <w:b/>
        </w:rPr>
        <w:t xml:space="preserve"> </w:t>
      </w:r>
      <w:r w:rsidR="00032336" w:rsidRPr="00091229">
        <w:rPr>
          <w:rFonts w:ascii="Palatino Linotype" w:hAnsi="Palatino Linotype"/>
        </w:rPr>
        <w:t xml:space="preserve">al </w:t>
      </w:r>
      <w:r w:rsidR="00032336" w:rsidRPr="00091229">
        <w:rPr>
          <w:rFonts w:ascii="Palatino Linotype" w:hAnsi="Palatino Linotype"/>
          <w:b/>
        </w:rPr>
        <w:t>10</w:t>
      </w:r>
      <w:r w:rsidR="00032336" w:rsidRPr="00091229">
        <w:rPr>
          <w:rFonts w:ascii="Palatino Linotype" w:hAnsi="Palatino Linotype"/>
        </w:rPr>
        <w:t xml:space="preserve"> del Paquete Presupuestal Municipal de los ejercicios dos mil dieciocho y dos mil diecinueve, ya que los mismos fueron enlistados en su literalidad dentro del archivo anexo a la solicitud de información </w:t>
      </w:r>
      <w:r w:rsidR="00032336" w:rsidRPr="00091229">
        <w:rPr>
          <w:rFonts w:ascii="Palatino Linotype" w:hAnsi="Palatino Linotype"/>
          <w:b/>
        </w:rPr>
        <w:t>00047/COCOTIT/IP/2019</w:t>
      </w:r>
      <w:r w:rsidR="00AF62EF" w:rsidRPr="00091229">
        <w:rPr>
          <w:rFonts w:ascii="Palatino Linotype" w:hAnsi="Palatino Linotype"/>
        </w:rPr>
        <w:t xml:space="preserve">, con la diferencia de que el punto </w:t>
      </w:r>
      <w:r w:rsidR="00AF62EF" w:rsidRPr="00091229">
        <w:rPr>
          <w:rFonts w:ascii="Palatino Linotype" w:hAnsi="Palatino Linotype"/>
          <w:b/>
        </w:rPr>
        <w:t>2</w:t>
      </w:r>
      <w:r w:rsidR="00AF62EF" w:rsidRPr="00091229">
        <w:rPr>
          <w:rFonts w:ascii="Palatino Linotype" w:hAnsi="Palatino Linotype"/>
        </w:rPr>
        <w:t>, no lo necesita en copia certificada, toda vez que no se pronunció sobre la modalidad de entrega de la información más que a través del Sistema de Acceso a la Información Pública Mexiquense.</w:t>
      </w:r>
    </w:p>
    <w:p w14:paraId="3085CB85" w14:textId="77777777" w:rsidR="008D5AE1" w:rsidRPr="00091229" w:rsidRDefault="008D5AE1" w:rsidP="00091229">
      <w:pPr>
        <w:pStyle w:val="Prrafodelista"/>
        <w:tabs>
          <w:tab w:val="left" w:pos="426"/>
        </w:tabs>
        <w:spacing w:before="240" w:after="240" w:line="360" w:lineRule="auto"/>
        <w:ind w:left="0" w:right="49"/>
        <w:jc w:val="both"/>
        <w:rPr>
          <w:rFonts w:ascii="Palatino Linotype" w:hAnsi="Palatino Linotype" w:cs="Arial"/>
        </w:rPr>
      </w:pPr>
    </w:p>
    <w:p w14:paraId="482CA50B" w14:textId="01546E26" w:rsidR="00DF6100" w:rsidRPr="00091229" w:rsidRDefault="00DF6100" w:rsidP="0009122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091229">
        <w:rPr>
          <w:rFonts w:ascii="Palatino Linotype" w:hAnsi="Palatino Linotype" w:cs="Arial"/>
        </w:rPr>
        <w:t xml:space="preserve">Al respecto y, como se señaló en la tabla comparativa expuesta en párrafos anteriores, el </w:t>
      </w:r>
      <w:r w:rsidRPr="00091229">
        <w:rPr>
          <w:rFonts w:ascii="Palatino Linotype" w:hAnsi="Palatino Linotype" w:cs="Arial"/>
          <w:b/>
        </w:rPr>
        <w:t>SUJETO OBLIGADO</w:t>
      </w:r>
      <w:r w:rsidRPr="00091229">
        <w:rPr>
          <w:rFonts w:ascii="Palatino Linotype" w:hAnsi="Palatino Linotype" w:cs="Arial"/>
        </w:rPr>
        <w:t xml:space="preserve"> entregó al particular los documentos relativos a los puntos </w:t>
      </w:r>
      <w:r w:rsidRPr="00091229">
        <w:rPr>
          <w:rFonts w:ascii="Palatino Linotype" w:hAnsi="Palatino Linotype" w:cs="Arial"/>
          <w:b/>
        </w:rPr>
        <w:t>4</w:t>
      </w:r>
      <w:r w:rsidRPr="00091229">
        <w:rPr>
          <w:rFonts w:ascii="Palatino Linotype" w:hAnsi="Palatino Linotype" w:cs="Arial"/>
        </w:rPr>
        <w:t xml:space="preserve"> y </w:t>
      </w:r>
      <w:r w:rsidRPr="00091229">
        <w:rPr>
          <w:rFonts w:ascii="Palatino Linotype" w:hAnsi="Palatino Linotype" w:cs="Arial"/>
          <w:b/>
        </w:rPr>
        <w:t>5</w:t>
      </w:r>
      <w:r w:rsidRPr="00091229">
        <w:rPr>
          <w:rFonts w:ascii="Palatino Linotype" w:hAnsi="Palatino Linotype" w:cs="Arial"/>
        </w:rPr>
        <w:t>, mismos que corresponden al Presupuesto de Ingresos Detallado (PbRM-03a) y el Presupuesto de Egresos Global Calendarizado (PbRM-04c) de los ejercicios dos mil dieciocho y dos mil diecinueve; a continuación se inserta la primera foja de los formatos referidos a modo de referencia:</w:t>
      </w:r>
    </w:p>
    <w:p w14:paraId="3D6B8F40" w14:textId="4EEF5193" w:rsidR="00DF6100" w:rsidRPr="00091229" w:rsidRDefault="00DF6100" w:rsidP="00091229">
      <w:pPr>
        <w:pStyle w:val="Prrafodelista"/>
        <w:tabs>
          <w:tab w:val="left" w:pos="426"/>
        </w:tabs>
        <w:spacing w:before="240" w:after="240" w:line="360" w:lineRule="auto"/>
        <w:ind w:left="0" w:right="49"/>
        <w:jc w:val="both"/>
        <w:rPr>
          <w:rFonts w:ascii="Palatino Linotype" w:hAnsi="Palatino Linotype" w:cs="Arial"/>
        </w:rPr>
      </w:pPr>
    </w:p>
    <w:p w14:paraId="1F125CEE" w14:textId="30C819D6" w:rsidR="00DF6100" w:rsidRPr="00091229" w:rsidRDefault="00DF6100" w:rsidP="00091229">
      <w:pPr>
        <w:pStyle w:val="Prrafodelista"/>
        <w:tabs>
          <w:tab w:val="left" w:pos="426"/>
        </w:tabs>
        <w:spacing w:before="240" w:after="240" w:line="360" w:lineRule="auto"/>
        <w:ind w:left="0" w:right="49"/>
        <w:jc w:val="center"/>
        <w:rPr>
          <w:rFonts w:ascii="Palatino Linotype" w:hAnsi="Palatino Linotype" w:cs="Arial"/>
        </w:rPr>
      </w:pPr>
      <w:r w:rsidRPr="00091229">
        <w:rPr>
          <w:rFonts w:ascii="Palatino Linotype" w:hAnsi="Palatino Linotype" w:cs="Arial"/>
          <w:noProof/>
          <w:lang w:eastAsia="es-MX"/>
        </w:rPr>
        <w:drawing>
          <wp:inline distT="0" distB="0" distL="0" distR="0" wp14:anchorId="32119E41" wp14:editId="6D1E94BD">
            <wp:extent cx="4447657" cy="4353636"/>
            <wp:effectExtent l="57150" t="57150" r="105410" b="1231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3326" cy="437876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4315751" w14:textId="4E194C4B" w:rsidR="00DF6100" w:rsidRPr="00091229" w:rsidRDefault="00DF6100" w:rsidP="00091229">
      <w:pPr>
        <w:pStyle w:val="Prrafodelista"/>
        <w:tabs>
          <w:tab w:val="left" w:pos="426"/>
        </w:tabs>
        <w:spacing w:before="240" w:after="240" w:line="360" w:lineRule="auto"/>
        <w:ind w:left="0" w:right="49"/>
        <w:jc w:val="center"/>
        <w:rPr>
          <w:rFonts w:ascii="Palatino Linotype" w:hAnsi="Palatino Linotype" w:cs="Arial"/>
        </w:rPr>
      </w:pPr>
    </w:p>
    <w:p w14:paraId="5E4DBBEE" w14:textId="33D173DF" w:rsidR="00DF6100" w:rsidRPr="00091229" w:rsidRDefault="00DF6100" w:rsidP="00091229">
      <w:pPr>
        <w:pStyle w:val="Prrafodelista"/>
        <w:tabs>
          <w:tab w:val="left" w:pos="426"/>
        </w:tabs>
        <w:spacing w:before="240" w:after="240" w:line="360" w:lineRule="auto"/>
        <w:ind w:left="0" w:right="49"/>
        <w:jc w:val="center"/>
        <w:rPr>
          <w:rFonts w:ascii="Palatino Linotype" w:hAnsi="Palatino Linotype" w:cs="Arial"/>
        </w:rPr>
      </w:pPr>
      <w:r w:rsidRPr="00091229">
        <w:rPr>
          <w:rFonts w:ascii="Palatino Linotype" w:hAnsi="Palatino Linotype" w:cs="Arial"/>
          <w:noProof/>
          <w:lang w:eastAsia="es-MX"/>
        </w:rPr>
        <w:drawing>
          <wp:inline distT="0" distB="0" distL="0" distR="0" wp14:anchorId="7F6772A5" wp14:editId="6CB8F0AD">
            <wp:extent cx="4461914" cy="2593075"/>
            <wp:effectExtent l="57150" t="57150" r="110490" b="11239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6059" cy="261291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7C89A7D" w14:textId="2E890AB4" w:rsidR="00DF6100" w:rsidRPr="00091229" w:rsidRDefault="00DF6100" w:rsidP="00091229">
      <w:pPr>
        <w:pStyle w:val="Prrafodelista"/>
        <w:tabs>
          <w:tab w:val="left" w:pos="426"/>
        </w:tabs>
        <w:spacing w:before="240" w:after="240" w:line="360" w:lineRule="auto"/>
        <w:ind w:left="0" w:right="49"/>
        <w:jc w:val="center"/>
        <w:rPr>
          <w:rFonts w:ascii="Palatino Linotype" w:hAnsi="Palatino Linotype" w:cs="Arial"/>
        </w:rPr>
      </w:pPr>
      <w:r w:rsidRPr="00091229">
        <w:rPr>
          <w:rFonts w:ascii="Palatino Linotype" w:hAnsi="Palatino Linotype" w:cs="Arial"/>
          <w:noProof/>
          <w:lang w:eastAsia="es-MX"/>
        </w:rPr>
        <w:drawing>
          <wp:inline distT="0" distB="0" distL="0" distR="0" wp14:anchorId="621C9E2F" wp14:editId="377E9CF6">
            <wp:extent cx="4455719" cy="3328295"/>
            <wp:effectExtent l="57150" t="57150" r="116840" b="1200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9979" cy="333894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5678580" w14:textId="77777777" w:rsidR="00DF6100" w:rsidRPr="00091229" w:rsidRDefault="00DF6100" w:rsidP="00091229">
      <w:pPr>
        <w:pStyle w:val="Prrafodelista"/>
        <w:tabs>
          <w:tab w:val="left" w:pos="426"/>
        </w:tabs>
        <w:spacing w:before="240" w:after="240" w:line="360" w:lineRule="auto"/>
        <w:ind w:left="0" w:right="49"/>
        <w:jc w:val="both"/>
        <w:rPr>
          <w:rFonts w:ascii="Palatino Linotype" w:hAnsi="Palatino Linotype" w:cs="Arial"/>
        </w:rPr>
      </w:pPr>
    </w:p>
    <w:p w14:paraId="5A427405" w14:textId="215EDD4C" w:rsidR="00DF6100" w:rsidRPr="00091229" w:rsidRDefault="00DF6100" w:rsidP="0009122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091229">
        <w:rPr>
          <w:rFonts w:ascii="Palatino Linotype" w:hAnsi="Palatino Linotype" w:cs="Arial"/>
        </w:rPr>
        <w:t xml:space="preserve">Por lo anterior, esta Ponencia </w:t>
      </w:r>
      <w:proofErr w:type="spellStart"/>
      <w:r w:rsidRPr="00091229">
        <w:rPr>
          <w:rFonts w:ascii="Palatino Linotype" w:hAnsi="Palatino Linotype" w:cs="Arial"/>
        </w:rPr>
        <w:t>Resolutora</w:t>
      </w:r>
      <w:proofErr w:type="spellEnd"/>
      <w:r w:rsidRPr="00091229">
        <w:rPr>
          <w:rFonts w:ascii="Palatino Linotype" w:hAnsi="Palatino Linotype" w:cs="Arial"/>
        </w:rPr>
        <w:t xml:space="preserve"> determina que los documentos correspondientes al Presupuesto de Ingresos Detallado (PbRM-03a) y el Presupuesto de Egresos Global Calendarizado (PbRM-04c) de los ejercicios dos mil dieciocho y dos mil diecinueve, fueron colmados a través de la respuesta del Ayuntamiento de </w:t>
      </w:r>
      <w:proofErr w:type="spellStart"/>
      <w:r w:rsidRPr="00091229">
        <w:rPr>
          <w:rFonts w:ascii="Palatino Linotype" w:hAnsi="Palatino Linotype" w:cs="Arial"/>
        </w:rPr>
        <w:t>Cocotitlán</w:t>
      </w:r>
      <w:proofErr w:type="spellEnd"/>
      <w:r w:rsidRPr="00091229">
        <w:rPr>
          <w:rFonts w:ascii="Palatino Linotype" w:hAnsi="Palatino Linotype" w:cs="Arial"/>
        </w:rPr>
        <w:t xml:space="preserve"> a la solicitud de información </w:t>
      </w:r>
      <w:r w:rsidRPr="00091229">
        <w:rPr>
          <w:rFonts w:ascii="Palatino Linotype" w:hAnsi="Palatino Linotype" w:cs="Arial"/>
          <w:b/>
        </w:rPr>
        <w:t>00047/COCOTIT/IP/2019</w:t>
      </w:r>
    </w:p>
    <w:p w14:paraId="2415253E" w14:textId="77777777" w:rsidR="00DF6100" w:rsidRPr="00091229" w:rsidRDefault="00DF6100" w:rsidP="00091229">
      <w:pPr>
        <w:pStyle w:val="Prrafodelista"/>
        <w:tabs>
          <w:tab w:val="left" w:pos="426"/>
        </w:tabs>
        <w:spacing w:before="240" w:after="240" w:line="360" w:lineRule="auto"/>
        <w:ind w:left="0" w:right="49"/>
        <w:jc w:val="both"/>
        <w:rPr>
          <w:rFonts w:ascii="Palatino Linotype" w:hAnsi="Palatino Linotype" w:cs="Arial"/>
        </w:rPr>
      </w:pPr>
    </w:p>
    <w:p w14:paraId="69417B26" w14:textId="4FD69BBD" w:rsidR="003C5B80" w:rsidRPr="00091229" w:rsidRDefault="00DF6100" w:rsidP="0009122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091229">
        <w:rPr>
          <w:rFonts w:ascii="Palatino Linotype" w:hAnsi="Palatino Linotype" w:cs="Arial"/>
        </w:rPr>
        <w:t>A</w:t>
      </w:r>
      <w:r w:rsidR="00EF25DA" w:rsidRPr="00091229">
        <w:rPr>
          <w:rFonts w:ascii="Palatino Linotype" w:hAnsi="Palatino Linotype" w:cs="Arial"/>
        </w:rPr>
        <w:t>hora bien, el artículo 125 de la Constitución Política del Estado Libre y Soberano de Méxi</w:t>
      </w:r>
      <w:r w:rsidR="00D23BDA" w:rsidRPr="00091229">
        <w:rPr>
          <w:rFonts w:ascii="Palatino Linotype" w:hAnsi="Palatino Linotype" w:cs="Arial"/>
        </w:rPr>
        <w:t xml:space="preserve">co, señala en sus párrafos </w:t>
      </w:r>
      <w:r w:rsidR="00D3071E" w:rsidRPr="00091229">
        <w:rPr>
          <w:rFonts w:ascii="Palatino Linotype" w:hAnsi="Palatino Linotype" w:cs="Arial"/>
        </w:rPr>
        <w:t xml:space="preserve">Cuarto </w:t>
      </w:r>
      <w:r w:rsidR="00D23BDA" w:rsidRPr="00091229">
        <w:rPr>
          <w:rFonts w:ascii="Palatino Linotype" w:hAnsi="Palatino Linotype" w:cs="Arial"/>
        </w:rPr>
        <w:t xml:space="preserve">y </w:t>
      </w:r>
      <w:r w:rsidR="00D3071E" w:rsidRPr="00091229">
        <w:rPr>
          <w:rFonts w:ascii="Palatino Linotype" w:hAnsi="Palatino Linotype" w:cs="Arial"/>
        </w:rPr>
        <w:t xml:space="preserve">Quinto </w:t>
      </w:r>
      <w:r w:rsidR="00D23BDA" w:rsidRPr="00091229">
        <w:rPr>
          <w:rFonts w:ascii="Palatino Linotype" w:hAnsi="Palatino Linotype" w:cs="Arial"/>
        </w:rPr>
        <w:t>lo siguiente:</w:t>
      </w:r>
    </w:p>
    <w:p w14:paraId="17DD6FEE" w14:textId="77777777" w:rsidR="008D5AE1" w:rsidRPr="00091229" w:rsidRDefault="008D5AE1" w:rsidP="00091229">
      <w:pPr>
        <w:pStyle w:val="Prrafodelista"/>
        <w:tabs>
          <w:tab w:val="left" w:pos="426"/>
        </w:tabs>
        <w:spacing w:before="240" w:after="240" w:line="360" w:lineRule="auto"/>
        <w:ind w:left="0" w:right="49"/>
        <w:jc w:val="both"/>
        <w:rPr>
          <w:rFonts w:ascii="Palatino Linotype" w:hAnsi="Palatino Linotype" w:cs="Arial"/>
        </w:rPr>
      </w:pPr>
    </w:p>
    <w:p w14:paraId="0D4D71C2" w14:textId="1EC48377" w:rsidR="00D23BDA" w:rsidRPr="00091229" w:rsidRDefault="00D23BDA" w:rsidP="00091229">
      <w:pPr>
        <w:pStyle w:val="Prrafodelista"/>
        <w:tabs>
          <w:tab w:val="left" w:pos="426"/>
        </w:tabs>
        <w:spacing w:before="240" w:after="240" w:line="360" w:lineRule="auto"/>
        <w:ind w:left="567" w:right="567"/>
        <w:jc w:val="both"/>
        <w:rPr>
          <w:rFonts w:ascii="Palatino Linotype" w:hAnsi="Palatino Linotype"/>
          <w:i/>
        </w:rPr>
      </w:pPr>
      <w:r w:rsidRPr="00091229">
        <w:rPr>
          <w:rFonts w:ascii="Palatino Linotype" w:hAnsi="Palatino Linotype"/>
          <w:b/>
          <w:i/>
        </w:rPr>
        <w:t>Artículo 125.-</w:t>
      </w:r>
      <w:r w:rsidRPr="00091229">
        <w:rPr>
          <w:rFonts w:ascii="Palatino Linotype" w:hAnsi="Palatino Linotype"/>
          <w:i/>
        </w:rPr>
        <w:t xml:space="preserve"> Los municipios administrarán libremente su hacienda, la cual se formará de los rendimientos de los bienes que les pertenezcan, así como de las contribuciones y otros ingresos que la ley establezca, y en todo caso:</w:t>
      </w:r>
    </w:p>
    <w:p w14:paraId="73F43B34" w14:textId="3BD8E054" w:rsidR="00D23BDA" w:rsidRPr="00091229" w:rsidRDefault="00D23BDA" w:rsidP="00091229">
      <w:pPr>
        <w:pStyle w:val="Prrafodelista"/>
        <w:tabs>
          <w:tab w:val="left" w:pos="426"/>
        </w:tabs>
        <w:spacing w:before="240" w:after="240" w:line="360" w:lineRule="auto"/>
        <w:ind w:left="567" w:right="567"/>
        <w:jc w:val="both"/>
        <w:rPr>
          <w:rFonts w:ascii="Palatino Linotype" w:hAnsi="Palatino Linotype"/>
          <w:i/>
        </w:rPr>
      </w:pPr>
      <w:r w:rsidRPr="00091229">
        <w:rPr>
          <w:rFonts w:ascii="Palatino Linotype" w:hAnsi="Palatino Linotype"/>
          <w:i/>
        </w:rPr>
        <w:t>(…)</w:t>
      </w:r>
    </w:p>
    <w:p w14:paraId="454B7316" w14:textId="77777777" w:rsidR="00D23BDA" w:rsidRPr="00091229" w:rsidRDefault="00D23BDA" w:rsidP="00091229">
      <w:pPr>
        <w:pStyle w:val="Prrafodelista"/>
        <w:tabs>
          <w:tab w:val="left" w:pos="426"/>
        </w:tabs>
        <w:spacing w:before="240" w:after="240" w:line="360" w:lineRule="auto"/>
        <w:ind w:left="567" w:right="567"/>
        <w:jc w:val="both"/>
        <w:rPr>
          <w:rFonts w:ascii="Palatino Linotype" w:hAnsi="Palatino Linotype"/>
          <w:i/>
        </w:rPr>
      </w:pPr>
      <w:r w:rsidRPr="00091229">
        <w:rPr>
          <w:rFonts w:ascii="Palatino Linotype" w:hAnsi="Palatino Linotype"/>
          <w:i/>
        </w:rPr>
        <w:t xml:space="preserve">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w:t>
      </w:r>
      <w:r w:rsidRPr="00091229">
        <w:rPr>
          <w:rFonts w:ascii="Palatino Linotype" w:hAnsi="Palatino Linotype"/>
          <w:b/>
          <w:i/>
        </w:rPr>
        <w:t>El Presidente Municipal, promulgará y publicará el Presupuesto de Egresos Municipal, a más tardar el día 25 de febrero de cada año debiendo enviarlo al Órgano Superior de Fiscalización en la misma fecha.</w:t>
      </w:r>
      <w:r w:rsidRPr="00091229">
        <w:rPr>
          <w:rFonts w:ascii="Palatino Linotype" w:hAnsi="Palatino Linotype"/>
          <w:i/>
        </w:rPr>
        <w:t xml:space="preserve"> </w:t>
      </w:r>
    </w:p>
    <w:p w14:paraId="3B620EA7" w14:textId="7A8AE423" w:rsidR="00D23BDA" w:rsidRPr="00091229" w:rsidRDefault="00D23BDA" w:rsidP="00091229">
      <w:pPr>
        <w:pStyle w:val="Prrafodelista"/>
        <w:tabs>
          <w:tab w:val="left" w:pos="426"/>
        </w:tabs>
        <w:spacing w:before="240" w:after="240" w:line="360" w:lineRule="auto"/>
        <w:ind w:left="567" w:right="567"/>
        <w:jc w:val="both"/>
        <w:rPr>
          <w:rFonts w:ascii="Palatino Linotype" w:hAnsi="Palatino Linotype"/>
          <w:i/>
        </w:rPr>
      </w:pPr>
      <w:r w:rsidRPr="00091229">
        <w:rPr>
          <w:rFonts w:ascii="Palatino Linotype" w:hAnsi="Palatino Linotype"/>
          <w:i/>
        </w:rPr>
        <w:t>El Presupuesto deberá incluir los tabuladores desglosados de las remuneraciones que perciban los servidores públicos municipales, sujetándose a lo dispuesto en el artículo 147 de esta Constitución.</w:t>
      </w:r>
    </w:p>
    <w:p w14:paraId="3D5F080E" w14:textId="1A0E7D0C" w:rsidR="00D23BDA" w:rsidRPr="00091229" w:rsidRDefault="00D23BDA" w:rsidP="00091229">
      <w:pPr>
        <w:pStyle w:val="Prrafodelista"/>
        <w:tabs>
          <w:tab w:val="left" w:pos="426"/>
        </w:tabs>
        <w:spacing w:before="240" w:after="240" w:line="360" w:lineRule="auto"/>
        <w:ind w:left="567" w:right="567"/>
        <w:jc w:val="both"/>
        <w:rPr>
          <w:rFonts w:ascii="Palatino Linotype" w:hAnsi="Palatino Linotype"/>
        </w:rPr>
      </w:pPr>
      <w:r w:rsidRPr="00091229">
        <w:rPr>
          <w:rFonts w:ascii="Palatino Linotype" w:hAnsi="Palatino Linotype"/>
          <w:i/>
        </w:rPr>
        <w:t>(…)”</w:t>
      </w:r>
    </w:p>
    <w:p w14:paraId="6A8325D6" w14:textId="389338C5" w:rsidR="0049300C" w:rsidRPr="00091229" w:rsidRDefault="0049300C" w:rsidP="00091229">
      <w:pPr>
        <w:pStyle w:val="Prrafodelista"/>
        <w:tabs>
          <w:tab w:val="left" w:pos="426"/>
        </w:tabs>
        <w:spacing w:before="240" w:after="240" w:line="360" w:lineRule="auto"/>
        <w:ind w:left="567" w:right="567"/>
        <w:jc w:val="both"/>
        <w:rPr>
          <w:rFonts w:ascii="Palatino Linotype" w:hAnsi="Palatino Linotype" w:cs="Arial"/>
        </w:rPr>
      </w:pPr>
      <w:r w:rsidRPr="00091229">
        <w:rPr>
          <w:rFonts w:ascii="Palatino Linotype" w:hAnsi="Palatino Linotype"/>
        </w:rPr>
        <w:t>(Énfasis añadido)</w:t>
      </w:r>
    </w:p>
    <w:p w14:paraId="6F11D4BF" w14:textId="77777777" w:rsidR="00D23BDA" w:rsidRPr="00091229" w:rsidRDefault="00D23BDA" w:rsidP="00091229">
      <w:pPr>
        <w:pStyle w:val="Prrafodelista"/>
        <w:tabs>
          <w:tab w:val="left" w:pos="426"/>
        </w:tabs>
        <w:spacing w:before="240" w:after="240" w:line="360" w:lineRule="auto"/>
        <w:ind w:left="0" w:right="49"/>
        <w:jc w:val="both"/>
        <w:rPr>
          <w:rFonts w:ascii="Palatino Linotype" w:hAnsi="Palatino Linotype" w:cs="Arial"/>
        </w:rPr>
      </w:pPr>
    </w:p>
    <w:p w14:paraId="73F02FC6" w14:textId="65F1DB30" w:rsidR="003C5B80" w:rsidRPr="00091229" w:rsidRDefault="0049300C" w:rsidP="0009122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091229">
        <w:rPr>
          <w:rFonts w:ascii="Palatino Linotype" w:hAnsi="Palatino Linotype" w:cs="Arial"/>
        </w:rPr>
        <w:t>En el mismo sentido, el numeral 47 de la Ley de Fiscalización del Estado de México, dispone que:</w:t>
      </w:r>
    </w:p>
    <w:p w14:paraId="251BC34C" w14:textId="77777777" w:rsidR="008D5AE1" w:rsidRPr="00091229" w:rsidRDefault="008D5AE1" w:rsidP="00091229">
      <w:pPr>
        <w:pStyle w:val="Prrafodelista"/>
        <w:tabs>
          <w:tab w:val="left" w:pos="426"/>
        </w:tabs>
        <w:spacing w:before="240" w:after="240" w:line="360" w:lineRule="auto"/>
        <w:ind w:left="0" w:right="49"/>
        <w:jc w:val="both"/>
        <w:rPr>
          <w:rFonts w:ascii="Palatino Linotype" w:hAnsi="Palatino Linotype" w:cs="Arial"/>
        </w:rPr>
      </w:pPr>
    </w:p>
    <w:p w14:paraId="0A729D21" w14:textId="3721C2EE" w:rsidR="0049300C" w:rsidRPr="00091229" w:rsidRDefault="0049300C" w:rsidP="00091229">
      <w:pPr>
        <w:pStyle w:val="Prrafodelista"/>
        <w:tabs>
          <w:tab w:val="left" w:pos="426"/>
        </w:tabs>
        <w:spacing w:before="240" w:after="240" w:line="360" w:lineRule="auto"/>
        <w:ind w:left="567" w:right="567"/>
        <w:jc w:val="both"/>
        <w:rPr>
          <w:rFonts w:ascii="Palatino Linotype" w:hAnsi="Palatino Linotype" w:cs="Arial"/>
          <w:i/>
        </w:rPr>
      </w:pPr>
      <w:r w:rsidRPr="00091229">
        <w:rPr>
          <w:rFonts w:ascii="Palatino Linotype" w:hAnsi="Palatino Linotype"/>
          <w:i/>
        </w:rPr>
        <w:t>“</w:t>
      </w:r>
      <w:r w:rsidRPr="00091229">
        <w:rPr>
          <w:rFonts w:ascii="Palatino Linotype" w:hAnsi="Palatino Linotype"/>
          <w:b/>
          <w:i/>
        </w:rPr>
        <w:t>Artículo 47.-</w:t>
      </w:r>
      <w:r w:rsidRPr="00091229">
        <w:rPr>
          <w:rFonts w:ascii="Palatino Linotype" w:hAnsi="Palatino Linotype"/>
          <w:i/>
        </w:rPr>
        <w:t xml:space="preserve"> Los Presidentes Municipales y los Síndicos estarán obligados a informar al Órgano Superior, a más tardar el 25 de febrero de cada año, el Presupuesto de Egresos Municipal que haya aprobado el Ayuntamiento correspondiente”</w:t>
      </w:r>
    </w:p>
    <w:p w14:paraId="6A02A28C" w14:textId="77777777" w:rsidR="0049300C" w:rsidRPr="00091229" w:rsidRDefault="0049300C" w:rsidP="00091229">
      <w:pPr>
        <w:pStyle w:val="Prrafodelista"/>
        <w:tabs>
          <w:tab w:val="left" w:pos="426"/>
        </w:tabs>
        <w:spacing w:before="240" w:after="240" w:line="360" w:lineRule="auto"/>
        <w:ind w:left="0" w:right="49"/>
        <w:jc w:val="both"/>
        <w:rPr>
          <w:rFonts w:ascii="Palatino Linotype" w:hAnsi="Palatino Linotype" w:cs="Arial"/>
        </w:rPr>
      </w:pPr>
    </w:p>
    <w:p w14:paraId="3779CE85" w14:textId="2765552E" w:rsidR="003C5B80" w:rsidRPr="00091229" w:rsidRDefault="0046520D" w:rsidP="0009122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091229">
        <w:rPr>
          <w:rFonts w:ascii="Palatino Linotype" w:hAnsi="Palatino Linotype" w:cs="Arial"/>
        </w:rPr>
        <w:t>Así, d</w:t>
      </w:r>
      <w:r w:rsidR="00CA14AA" w:rsidRPr="00091229">
        <w:rPr>
          <w:rFonts w:ascii="Palatino Linotype" w:hAnsi="Palatino Linotype" w:cs="Arial"/>
        </w:rPr>
        <w:t xml:space="preserve">e los dos dispositivos legales previamente citados, se entiende </w:t>
      </w:r>
      <w:r w:rsidRPr="00091229">
        <w:rPr>
          <w:rFonts w:ascii="Palatino Linotype" w:hAnsi="Palatino Linotype" w:cs="Arial"/>
        </w:rPr>
        <w:t xml:space="preserve">que el </w:t>
      </w:r>
      <w:r w:rsidRPr="00091229">
        <w:rPr>
          <w:rFonts w:ascii="Palatino Linotype" w:hAnsi="Palatino Linotype" w:cs="Arial"/>
          <w:b/>
        </w:rPr>
        <w:t>SUJETO OBLIGADO</w:t>
      </w:r>
      <w:r w:rsidRPr="00091229">
        <w:rPr>
          <w:rFonts w:ascii="Palatino Linotype" w:hAnsi="Palatino Linotype" w:cs="Arial"/>
        </w:rPr>
        <w:t>, a través del Presidente Municipal, promulgará y publicará el Presupuesto de Egresos Municipal, a más tardar el veinticinco (25) de febrero de cada año, y habrá de enviarlo al Órgano Superior de Fiscalización en la misma fecha que éste sea publicado.</w:t>
      </w:r>
    </w:p>
    <w:p w14:paraId="65F71253" w14:textId="77777777" w:rsidR="00AF62EF" w:rsidRPr="00091229" w:rsidRDefault="00AF62EF" w:rsidP="00091229">
      <w:pPr>
        <w:pStyle w:val="Prrafodelista"/>
        <w:tabs>
          <w:tab w:val="left" w:pos="426"/>
        </w:tabs>
        <w:spacing w:before="240" w:after="240" w:line="360" w:lineRule="auto"/>
        <w:ind w:left="0" w:right="49"/>
        <w:jc w:val="both"/>
        <w:rPr>
          <w:rFonts w:ascii="Palatino Linotype" w:hAnsi="Palatino Linotype" w:cs="Arial"/>
        </w:rPr>
      </w:pPr>
    </w:p>
    <w:p w14:paraId="5F1159A5" w14:textId="0A5E2514" w:rsidR="00AF62EF" w:rsidRPr="00091229" w:rsidRDefault="00AF62EF" w:rsidP="0009122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091229">
        <w:rPr>
          <w:rFonts w:ascii="Palatino Linotype" w:hAnsi="Palatino Linotype" w:cs="Arial"/>
        </w:rPr>
        <w:t xml:space="preserve">Por si no fuera suficiente, el Bando Municipal de </w:t>
      </w:r>
      <w:proofErr w:type="spellStart"/>
      <w:r w:rsidRPr="00091229">
        <w:rPr>
          <w:rFonts w:ascii="Palatino Linotype" w:hAnsi="Palatino Linotype" w:cs="Arial"/>
        </w:rPr>
        <w:t>Cocotitl</w:t>
      </w:r>
      <w:r w:rsidR="00E63DD4" w:rsidRPr="00091229">
        <w:rPr>
          <w:rFonts w:ascii="Palatino Linotype" w:hAnsi="Palatino Linotype" w:cs="Arial"/>
        </w:rPr>
        <w:t>án</w:t>
      </w:r>
      <w:proofErr w:type="spellEnd"/>
      <w:r w:rsidR="00E63DD4" w:rsidRPr="00091229">
        <w:rPr>
          <w:rFonts w:ascii="Palatino Linotype" w:hAnsi="Palatino Linotype" w:cs="Arial"/>
        </w:rPr>
        <w:t xml:space="preserve"> 2019, en la fracción V del numeral 44 sostiene que:</w:t>
      </w:r>
    </w:p>
    <w:p w14:paraId="65035992" w14:textId="77777777" w:rsidR="00EF25DA" w:rsidRPr="00091229" w:rsidRDefault="00EF25DA" w:rsidP="00091229">
      <w:pPr>
        <w:pStyle w:val="Prrafodelista"/>
        <w:tabs>
          <w:tab w:val="left" w:pos="426"/>
        </w:tabs>
        <w:spacing w:before="240" w:after="240" w:line="360" w:lineRule="auto"/>
        <w:ind w:left="0" w:right="49"/>
        <w:jc w:val="both"/>
        <w:rPr>
          <w:rFonts w:ascii="Palatino Linotype" w:hAnsi="Palatino Linotype" w:cs="Arial"/>
        </w:rPr>
      </w:pPr>
    </w:p>
    <w:p w14:paraId="285C43C7" w14:textId="06DC5483" w:rsidR="00AF62EF" w:rsidRPr="00091229" w:rsidRDefault="00AF62EF" w:rsidP="00091229">
      <w:pPr>
        <w:pStyle w:val="Prrafodelista"/>
        <w:tabs>
          <w:tab w:val="left" w:pos="426"/>
        </w:tabs>
        <w:spacing w:before="240" w:after="240" w:line="360" w:lineRule="auto"/>
        <w:ind w:left="567" w:right="567"/>
        <w:jc w:val="both"/>
        <w:rPr>
          <w:rFonts w:ascii="Palatino Linotype" w:hAnsi="Palatino Linotype"/>
          <w:i/>
        </w:rPr>
      </w:pPr>
      <w:r w:rsidRPr="00091229">
        <w:rPr>
          <w:rFonts w:ascii="Palatino Linotype" w:hAnsi="Palatino Linotype"/>
          <w:i/>
        </w:rPr>
        <w:t>“</w:t>
      </w:r>
      <w:r w:rsidRPr="00091229">
        <w:rPr>
          <w:rFonts w:ascii="Palatino Linotype" w:hAnsi="Palatino Linotype"/>
          <w:b/>
          <w:i/>
        </w:rPr>
        <w:t>Artículo 44.</w:t>
      </w:r>
      <w:r w:rsidRPr="00091229">
        <w:rPr>
          <w:rFonts w:ascii="Palatino Linotype" w:hAnsi="Palatino Linotype"/>
          <w:i/>
        </w:rPr>
        <w:t xml:space="preserve"> Son facultades del Ayuntamiento:</w:t>
      </w:r>
    </w:p>
    <w:p w14:paraId="6F5D96F5" w14:textId="39270D31" w:rsidR="00AF62EF" w:rsidRPr="00091229" w:rsidRDefault="00AF62EF" w:rsidP="00091229">
      <w:pPr>
        <w:pStyle w:val="Prrafodelista"/>
        <w:tabs>
          <w:tab w:val="left" w:pos="426"/>
        </w:tabs>
        <w:spacing w:before="240" w:after="240" w:line="360" w:lineRule="auto"/>
        <w:ind w:left="567" w:right="567"/>
        <w:jc w:val="both"/>
        <w:rPr>
          <w:rFonts w:ascii="Palatino Linotype" w:hAnsi="Palatino Linotype"/>
          <w:i/>
        </w:rPr>
      </w:pPr>
      <w:r w:rsidRPr="00091229">
        <w:rPr>
          <w:rFonts w:ascii="Palatino Linotype" w:hAnsi="Palatino Linotype"/>
          <w:i/>
        </w:rPr>
        <w:t>(…)</w:t>
      </w:r>
    </w:p>
    <w:p w14:paraId="3970EEC7" w14:textId="77777777" w:rsidR="00E63DD4" w:rsidRPr="00091229" w:rsidRDefault="00E63DD4" w:rsidP="00091229">
      <w:pPr>
        <w:pStyle w:val="Prrafodelista"/>
        <w:tabs>
          <w:tab w:val="left" w:pos="426"/>
        </w:tabs>
        <w:spacing w:before="240" w:after="240" w:line="360" w:lineRule="auto"/>
        <w:ind w:left="567" w:right="567"/>
        <w:jc w:val="both"/>
        <w:rPr>
          <w:rFonts w:ascii="Palatino Linotype" w:hAnsi="Palatino Linotype"/>
          <w:i/>
        </w:rPr>
      </w:pPr>
      <w:r w:rsidRPr="00091229">
        <w:rPr>
          <w:rFonts w:ascii="Palatino Linotype" w:hAnsi="Palatino Linotype"/>
          <w:b/>
          <w:i/>
        </w:rPr>
        <w:t>V.</w:t>
      </w:r>
      <w:r w:rsidRPr="00091229">
        <w:rPr>
          <w:rFonts w:ascii="Palatino Linotype" w:hAnsi="Palatino Linotype"/>
          <w:i/>
        </w:rPr>
        <w:t xml:space="preserve"> Formular anualmente la iniciativa de Ley de Ingresos y remitirla al Congreso</w:t>
      </w:r>
    </w:p>
    <w:p w14:paraId="48ABAD36" w14:textId="58AF58B7" w:rsidR="00AF62EF" w:rsidRPr="00091229" w:rsidRDefault="00E63DD4" w:rsidP="00091229">
      <w:pPr>
        <w:pStyle w:val="Prrafodelista"/>
        <w:tabs>
          <w:tab w:val="left" w:pos="426"/>
        </w:tabs>
        <w:spacing w:before="240" w:after="240" w:line="360" w:lineRule="auto"/>
        <w:ind w:left="567" w:right="567"/>
        <w:jc w:val="both"/>
        <w:rPr>
          <w:rFonts w:ascii="Palatino Linotype" w:hAnsi="Palatino Linotype"/>
          <w:i/>
        </w:rPr>
      </w:pPr>
      <w:r w:rsidRPr="00091229">
        <w:rPr>
          <w:rFonts w:ascii="Palatino Linotype" w:hAnsi="Palatino Linotype"/>
          <w:i/>
        </w:rPr>
        <w:t xml:space="preserve">Local del Estado para su aprobación. </w:t>
      </w:r>
      <w:r w:rsidRPr="00091229">
        <w:rPr>
          <w:rFonts w:ascii="Palatino Linotype" w:hAnsi="Palatino Linotype"/>
          <w:i/>
        </w:rPr>
        <w:cr/>
      </w:r>
      <w:r w:rsidR="00AF62EF" w:rsidRPr="00091229">
        <w:rPr>
          <w:rFonts w:ascii="Palatino Linotype" w:hAnsi="Palatino Linotype"/>
          <w:i/>
        </w:rPr>
        <w:t>(…)”</w:t>
      </w:r>
    </w:p>
    <w:p w14:paraId="76A0FDE2" w14:textId="77777777" w:rsidR="00AF62EF" w:rsidRPr="00091229" w:rsidRDefault="00AF62EF" w:rsidP="00091229">
      <w:pPr>
        <w:pStyle w:val="Prrafodelista"/>
        <w:tabs>
          <w:tab w:val="left" w:pos="426"/>
        </w:tabs>
        <w:spacing w:before="240" w:after="240" w:line="360" w:lineRule="auto"/>
        <w:ind w:left="0" w:right="49"/>
        <w:jc w:val="both"/>
        <w:rPr>
          <w:rFonts w:ascii="Palatino Linotype" w:hAnsi="Palatino Linotype" w:cs="Arial"/>
        </w:rPr>
      </w:pPr>
    </w:p>
    <w:p w14:paraId="59EB4510" w14:textId="35F7B537" w:rsidR="00E63DD4" w:rsidRPr="00091229" w:rsidRDefault="00E63DD4" w:rsidP="0009122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091229">
        <w:rPr>
          <w:rFonts w:ascii="Palatino Linotype" w:hAnsi="Palatino Linotype" w:cs="Arial"/>
        </w:rPr>
        <w:t xml:space="preserve">Es así que, si bien el Bando Municipal de </w:t>
      </w:r>
      <w:proofErr w:type="spellStart"/>
      <w:r w:rsidRPr="00091229">
        <w:rPr>
          <w:rFonts w:ascii="Palatino Linotype" w:hAnsi="Palatino Linotype" w:cs="Arial"/>
        </w:rPr>
        <w:t>Cocotitlán</w:t>
      </w:r>
      <w:proofErr w:type="spellEnd"/>
      <w:r w:rsidRPr="00091229">
        <w:rPr>
          <w:rFonts w:ascii="Palatino Linotype" w:hAnsi="Palatino Linotype" w:cs="Arial"/>
        </w:rPr>
        <w:t xml:space="preserve"> no individualiza las atribuciones del Presidente Municipal o del Síndico, sí reconoce como una de sus atribuciones el formular anualmente el Paquete Presupuestal Municipal, armonizando sus obligaciones con los Lineamientos para la </w:t>
      </w:r>
      <w:r w:rsidRPr="00091229">
        <w:rPr>
          <w:rFonts w:ascii="Palatino Linotype" w:eastAsia="MS Mincho" w:hAnsi="Palatino Linotype" w:cs="Times New Roman"/>
          <w:lang w:val="es-ES_tradnl"/>
        </w:rPr>
        <w:t>Entrega del Presupuesto de Egreso Municipal y la Ley Orgánica Municipal.</w:t>
      </w:r>
    </w:p>
    <w:p w14:paraId="3EDFB573" w14:textId="77777777" w:rsidR="00E63DD4" w:rsidRPr="00091229" w:rsidRDefault="00E63DD4" w:rsidP="00091229">
      <w:pPr>
        <w:pStyle w:val="Prrafodelista"/>
        <w:tabs>
          <w:tab w:val="left" w:pos="426"/>
        </w:tabs>
        <w:spacing w:before="240" w:after="240" w:line="360" w:lineRule="auto"/>
        <w:ind w:left="0" w:right="49"/>
        <w:jc w:val="both"/>
        <w:rPr>
          <w:rFonts w:ascii="Palatino Linotype" w:hAnsi="Palatino Linotype" w:cs="Arial"/>
        </w:rPr>
      </w:pPr>
    </w:p>
    <w:p w14:paraId="50B1DFD0" w14:textId="7A7A3F6A" w:rsidR="00EF25DA" w:rsidRPr="00091229" w:rsidRDefault="00E63DD4" w:rsidP="0009122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091229">
        <w:rPr>
          <w:rFonts w:ascii="Palatino Linotype" w:hAnsi="Palatino Linotype" w:cs="Arial"/>
        </w:rPr>
        <w:t>D</w:t>
      </w:r>
      <w:r w:rsidR="0046520D" w:rsidRPr="00091229">
        <w:rPr>
          <w:rFonts w:ascii="Palatino Linotype" w:hAnsi="Palatino Linotype" w:cs="Arial"/>
        </w:rPr>
        <w:t>e tal modo que</w:t>
      </w:r>
      <w:r w:rsidR="00AA4ED3" w:rsidRPr="00091229">
        <w:rPr>
          <w:rFonts w:ascii="Palatino Linotype" w:hAnsi="Palatino Linotype" w:cs="Arial"/>
        </w:rPr>
        <w:t>, se insiste,</w:t>
      </w:r>
      <w:r w:rsidR="0046520D" w:rsidRPr="00091229">
        <w:rPr>
          <w:rFonts w:ascii="Palatino Linotype" w:hAnsi="Palatino Linotype" w:cs="Arial"/>
        </w:rPr>
        <w:t xml:space="preserve"> si el </w:t>
      </w:r>
      <w:r w:rsidR="0046520D" w:rsidRPr="00091229">
        <w:rPr>
          <w:rFonts w:ascii="Palatino Linotype" w:hAnsi="Palatino Linotype" w:cs="Arial"/>
          <w:b/>
        </w:rPr>
        <w:t>RECURRENTE</w:t>
      </w:r>
      <w:r w:rsidR="0046520D" w:rsidRPr="00091229">
        <w:rPr>
          <w:rFonts w:ascii="Palatino Linotype" w:hAnsi="Palatino Linotype" w:cs="Arial"/>
        </w:rPr>
        <w:t xml:space="preserve"> promovió su solicitud de información el quince (15) de mayo de dos mil diecinueve, ya no cabe la menor duda de que el </w:t>
      </w:r>
      <w:r w:rsidR="0046520D" w:rsidRPr="00091229">
        <w:rPr>
          <w:rFonts w:ascii="Palatino Linotype" w:hAnsi="Palatino Linotype" w:cs="Arial"/>
          <w:b/>
        </w:rPr>
        <w:t>SUJETO OBLIGADO</w:t>
      </w:r>
      <w:r w:rsidR="0046520D" w:rsidRPr="00091229">
        <w:rPr>
          <w:rFonts w:ascii="Palatino Linotype" w:hAnsi="Palatino Linotype" w:cs="Arial"/>
        </w:rPr>
        <w:t xml:space="preserve"> posee, genera y administra la información solicitada, por lo que deberá entregar los documentos faltantes del Paquete Presupuestal Municipal del ejercicio dos mil dieciocho y dos mil diecinueve respectivamente, a saber:</w:t>
      </w:r>
    </w:p>
    <w:p w14:paraId="279C976E" w14:textId="77777777" w:rsidR="00AA4ED3" w:rsidRPr="00091229" w:rsidRDefault="00AA4ED3" w:rsidP="00091229">
      <w:pPr>
        <w:pStyle w:val="Prrafodelista"/>
        <w:tabs>
          <w:tab w:val="left" w:pos="426"/>
        </w:tabs>
        <w:spacing w:before="240" w:after="240" w:line="360" w:lineRule="auto"/>
        <w:ind w:left="0" w:right="49"/>
        <w:jc w:val="both"/>
        <w:rPr>
          <w:rFonts w:ascii="Palatino Linotype" w:hAnsi="Palatino Linotype" w:cs="Arial"/>
        </w:rPr>
      </w:pPr>
    </w:p>
    <w:p w14:paraId="02F0D505" w14:textId="543FB486" w:rsidR="0046520D" w:rsidRPr="00091229" w:rsidRDefault="00AA4ED3" w:rsidP="00091229">
      <w:pPr>
        <w:pStyle w:val="Prrafodelista"/>
        <w:numPr>
          <w:ilvl w:val="1"/>
          <w:numId w:val="4"/>
        </w:numPr>
        <w:tabs>
          <w:tab w:val="left" w:pos="426"/>
        </w:tabs>
        <w:spacing w:before="240" w:after="240" w:line="360" w:lineRule="auto"/>
        <w:ind w:right="49"/>
        <w:jc w:val="both"/>
        <w:rPr>
          <w:rFonts w:ascii="Palatino Linotype" w:hAnsi="Palatino Linotype" w:cs="Arial"/>
        </w:rPr>
      </w:pPr>
      <w:r w:rsidRPr="00091229">
        <w:rPr>
          <w:rFonts w:ascii="Palatino Linotype" w:hAnsi="Palatino Linotype" w:cs="Arial"/>
        </w:rPr>
        <w:t>Acta de Cabildo en la que se haya autorizado el Presupuesto.</w:t>
      </w:r>
    </w:p>
    <w:p w14:paraId="72CE7F49" w14:textId="77777777" w:rsidR="00AA4ED3" w:rsidRPr="00091229" w:rsidRDefault="00AA4ED3" w:rsidP="00091229">
      <w:pPr>
        <w:pStyle w:val="Prrafodelista"/>
        <w:numPr>
          <w:ilvl w:val="1"/>
          <w:numId w:val="4"/>
        </w:numPr>
        <w:tabs>
          <w:tab w:val="left" w:pos="426"/>
        </w:tabs>
        <w:spacing w:before="240" w:after="240" w:line="360" w:lineRule="auto"/>
        <w:ind w:right="49"/>
        <w:jc w:val="both"/>
        <w:rPr>
          <w:rFonts w:ascii="Palatino Linotype" w:hAnsi="Palatino Linotype" w:cs="Arial"/>
        </w:rPr>
      </w:pPr>
      <w:r w:rsidRPr="00091229">
        <w:rPr>
          <w:rFonts w:ascii="Palatino Linotype" w:hAnsi="Palatino Linotype" w:cs="Arial"/>
        </w:rPr>
        <w:t>Carátula de Presupuesto de Ingresos (PbRM-03b)</w:t>
      </w:r>
    </w:p>
    <w:p w14:paraId="76F61046" w14:textId="640C8CBD" w:rsidR="00AA4ED3" w:rsidRPr="00091229" w:rsidRDefault="00AA4ED3" w:rsidP="00091229">
      <w:pPr>
        <w:pStyle w:val="Prrafodelista"/>
        <w:numPr>
          <w:ilvl w:val="1"/>
          <w:numId w:val="4"/>
        </w:numPr>
        <w:tabs>
          <w:tab w:val="left" w:pos="426"/>
        </w:tabs>
        <w:spacing w:before="240" w:after="240" w:line="360" w:lineRule="auto"/>
        <w:ind w:right="49"/>
        <w:jc w:val="both"/>
        <w:rPr>
          <w:rFonts w:ascii="Palatino Linotype" w:hAnsi="Palatino Linotype" w:cs="Arial"/>
        </w:rPr>
      </w:pPr>
      <w:r w:rsidRPr="00091229">
        <w:rPr>
          <w:rFonts w:ascii="Palatino Linotype" w:hAnsi="Palatino Linotype" w:cs="Arial"/>
        </w:rPr>
        <w:t>Carátula de Presupuesto de Egresos (PbRM-04d)</w:t>
      </w:r>
    </w:p>
    <w:p w14:paraId="7C9C9930" w14:textId="50CB1ED3" w:rsidR="00AA4ED3" w:rsidRPr="00091229" w:rsidRDefault="00AA4ED3" w:rsidP="00091229">
      <w:pPr>
        <w:pStyle w:val="Prrafodelista"/>
        <w:numPr>
          <w:ilvl w:val="1"/>
          <w:numId w:val="4"/>
        </w:numPr>
        <w:tabs>
          <w:tab w:val="left" w:pos="426"/>
        </w:tabs>
        <w:spacing w:before="240" w:after="240" w:line="360" w:lineRule="auto"/>
        <w:ind w:right="49"/>
        <w:jc w:val="both"/>
        <w:rPr>
          <w:rFonts w:ascii="Palatino Linotype" w:hAnsi="Palatino Linotype" w:cs="Arial"/>
        </w:rPr>
      </w:pPr>
      <w:r w:rsidRPr="00091229">
        <w:rPr>
          <w:rFonts w:ascii="Palatino Linotype" w:hAnsi="Palatino Linotype" w:cs="Arial"/>
        </w:rPr>
        <w:t>Tabulador de Sueldos (PbRM-05)</w:t>
      </w:r>
    </w:p>
    <w:p w14:paraId="1EADBD0D" w14:textId="564FFBAD" w:rsidR="00AA4ED3" w:rsidRPr="00091229" w:rsidRDefault="00AA4ED3" w:rsidP="00091229">
      <w:pPr>
        <w:pStyle w:val="Prrafodelista"/>
        <w:numPr>
          <w:ilvl w:val="1"/>
          <w:numId w:val="4"/>
        </w:numPr>
        <w:tabs>
          <w:tab w:val="left" w:pos="426"/>
        </w:tabs>
        <w:spacing w:before="240" w:after="240" w:line="360" w:lineRule="auto"/>
        <w:ind w:right="49"/>
        <w:jc w:val="both"/>
        <w:rPr>
          <w:rFonts w:ascii="Palatino Linotype" w:hAnsi="Palatino Linotype" w:cs="Arial"/>
        </w:rPr>
      </w:pPr>
      <w:r w:rsidRPr="00091229">
        <w:rPr>
          <w:rFonts w:ascii="Palatino Linotype" w:hAnsi="Palatino Linotype" w:cs="Arial"/>
        </w:rPr>
        <w:t>Programa Anual de Adquisiciones (PbRM-06)</w:t>
      </w:r>
    </w:p>
    <w:p w14:paraId="0A3A63E2" w14:textId="371B2664" w:rsidR="00AA4ED3" w:rsidRPr="00091229" w:rsidRDefault="00AA4ED3" w:rsidP="00091229">
      <w:pPr>
        <w:pStyle w:val="Prrafodelista"/>
        <w:numPr>
          <w:ilvl w:val="1"/>
          <w:numId w:val="4"/>
        </w:numPr>
        <w:tabs>
          <w:tab w:val="left" w:pos="426"/>
        </w:tabs>
        <w:spacing w:before="240" w:after="240" w:line="360" w:lineRule="auto"/>
        <w:ind w:right="49"/>
        <w:jc w:val="both"/>
        <w:rPr>
          <w:rFonts w:ascii="Palatino Linotype" w:hAnsi="Palatino Linotype" w:cs="Arial"/>
        </w:rPr>
      </w:pPr>
      <w:r w:rsidRPr="00091229">
        <w:rPr>
          <w:rFonts w:ascii="Palatino Linotype" w:hAnsi="Palatino Linotype" w:cs="Arial"/>
        </w:rPr>
        <w:t>Programa Anual de Obra (PbRM-07a)</w:t>
      </w:r>
    </w:p>
    <w:p w14:paraId="57447C98" w14:textId="1B636EB1" w:rsidR="00AA4ED3" w:rsidRPr="00091229" w:rsidRDefault="00AA4ED3" w:rsidP="00091229">
      <w:pPr>
        <w:pStyle w:val="Prrafodelista"/>
        <w:numPr>
          <w:ilvl w:val="1"/>
          <w:numId w:val="4"/>
        </w:numPr>
        <w:tabs>
          <w:tab w:val="left" w:pos="426"/>
        </w:tabs>
        <w:spacing w:before="240" w:after="240" w:line="360" w:lineRule="auto"/>
        <w:ind w:right="49"/>
        <w:jc w:val="both"/>
        <w:rPr>
          <w:rFonts w:ascii="Palatino Linotype" w:hAnsi="Palatino Linotype" w:cs="Arial"/>
        </w:rPr>
      </w:pPr>
      <w:r w:rsidRPr="00091229">
        <w:rPr>
          <w:rFonts w:ascii="Palatino Linotype" w:hAnsi="Palatino Linotype" w:cs="Arial"/>
        </w:rPr>
        <w:t>Programa Anual de Reparaciones y Mantenimientos (PbRM-07b)</w:t>
      </w:r>
    </w:p>
    <w:p w14:paraId="4C9015E9" w14:textId="77777777" w:rsidR="00EF25DA" w:rsidRPr="00091229" w:rsidRDefault="00EF25DA" w:rsidP="00091229">
      <w:pPr>
        <w:pStyle w:val="Prrafodelista"/>
        <w:tabs>
          <w:tab w:val="left" w:pos="426"/>
        </w:tabs>
        <w:spacing w:before="240" w:after="240" w:line="360" w:lineRule="auto"/>
        <w:ind w:left="0" w:right="49"/>
        <w:jc w:val="both"/>
        <w:rPr>
          <w:rFonts w:ascii="Palatino Linotype" w:hAnsi="Palatino Linotype" w:cs="Arial"/>
        </w:rPr>
      </w:pPr>
    </w:p>
    <w:p w14:paraId="48869247" w14:textId="057B60C5" w:rsidR="00063220" w:rsidRPr="00091229" w:rsidRDefault="0091209C" w:rsidP="0009122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091229">
        <w:rPr>
          <w:rFonts w:ascii="Palatino Linotype" w:hAnsi="Palatino Linotype" w:cs="Arial"/>
        </w:rPr>
        <w:t xml:space="preserve">En ese sentido, si el </w:t>
      </w:r>
      <w:r w:rsidRPr="00091229">
        <w:rPr>
          <w:rFonts w:ascii="Palatino Linotype" w:hAnsi="Palatino Linotype" w:cs="Arial"/>
          <w:b/>
        </w:rPr>
        <w:t>SUJETO OBLIGADO</w:t>
      </w:r>
      <w:r w:rsidRPr="00091229">
        <w:rPr>
          <w:rFonts w:ascii="Palatino Linotype" w:hAnsi="Palatino Linotype" w:cs="Arial"/>
        </w:rPr>
        <w:t xml:space="preserve"> determinara que dentro de los documentos a entregar al particular, existieran datos que por su naturaleza deban ser clasificados, deberá entregar la información en versión pública, acompañado del acuerdo de clasificación que emita su Comité de Transparencia donde funde y motive las razones por las que se testó la información.</w:t>
      </w:r>
    </w:p>
    <w:p w14:paraId="28017581" w14:textId="6FA4FC53" w:rsidR="0091209C" w:rsidRPr="00091229" w:rsidRDefault="0091209C" w:rsidP="00091229">
      <w:pPr>
        <w:pStyle w:val="Prrafodelista"/>
        <w:tabs>
          <w:tab w:val="left" w:pos="426"/>
        </w:tabs>
        <w:spacing w:before="240" w:after="240" w:line="360" w:lineRule="auto"/>
        <w:ind w:left="0" w:right="49"/>
        <w:jc w:val="both"/>
        <w:outlineLvl w:val="1"/>
        <w:rPr>
          <w:rFonts w:ascii="Palatino Linotype" w:hAnsi="Palatino Linotype" w:cs="Arial"/>
          <w:b/>
        </w:rPr>
      </w:pPr>
      <w:bookmarkStart w:id="34" w:name="_Toc17234896"/>
      <w:r w:rsidRPr="00091229">
        <w:rPr>
          <w:rFonts w:ascii="Palatino Linotype" w:hAnsi="Palatino Linotype" w:cs="Arial"/>
          <w:b/>
        </w:rPr>
        <w:t>QUINTO. De la versión pública.</w:t>
      </w:r>
      <w:bookmarkEnd w:id="34"/>
    </w:p>
    <w:p w14:paraId="5B05AA9B" w14:textId="77777777" w:rsidR="0091209C" w:rsidRPr="00091229" w:rsidRDefault="0091209C" w:rsidP="00091229">
      <w:pPr>
        <w:pStyle w:val="Prrafodelista"/>
        <w:tabs>
          <w:tab w:val="left" w:pos="426"/>
        </w:tabs>
        <w:spacing w:before="240" w:after="240" w:line="360" w:lineRule="auto"/>
        <w:ind w:left="0" w:right="49"/>
        <w:jc w:val="both"/>
        <w:rPr>
          <w:rFonts w:ascii="Palatino Linotype" w:hAnsi="Palatino Linotype" w:cs="Arial"/>
        </w:rPr>
      </w:pPr>
    </w:p>
    <w:p w14:paraId="50A830BA" w14:textId="3E66AA78" w:rsidR="00827429" w:rsidRPr="00091229" w:rsidRDefault="00827429" w:rsidP="0009122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091229">
        <w:rPr>
          <w:rFonts w:ascii="Palatino Linotype" w:hAnsi="Palatino Linotype" w:cs="Arial"/>
          <w:noProof/>
          <w:lang w:eastAsia="es-MX"/>
        </w:rPr>
        <w:t xml:space="preserve">Resulta </w:t>
      </w:r>
      <w:r w:rsidRPr="00091229">
        <w:rPr>
          <w:rFonts w:ascii="Palatino Linotype" w:hAnsi="Palatino Linotype" w:cs="Arial"/>
          <w:color w:val="000000" w:themeColor="text1"/>
        </w:rPr>
        <w:t xml:space="preserve">necesario manifestar que debido a la naturaleza de </w:t>
      </w:r>
      <w:r w:rsidRPr="00091229">
        <w:rPr>
          <w:rFonts w:ascii="Palatino Linotype" w:hAnsi="Palatino Linotype"/>
          <w:color w:val="000000" w:themeColor="text1"/>
        </w:rPr>
        <w:t>la información que se ordenará entregar</w:t>
      </w:r>
      <w:r w:rsidRPr="00091229">
        <w:rPr>
          <w:rFonts w:ascii="Palatino Linotype" w:hAnsi="Palatino Linotype" w:cs="Arial"/>
        </w:rPr>
        <w:t>,</w:t>
      </w:r>
      <w:r w:rsidR="0096452A" w:rsidRPr="00091229">
        <w:rPr>
          <w:rFonts w:ascii="Palatino Linotype" w:hAnsi="Palatino Linotype" w:cs="Arial"/>
        </w:rPr>
        <w:t xml:space="preserve"> como lo son </w:t>
      </w:r>
      <w:r w:rsidR="00E63DD4" w:rsidRPr="00091229">
        <w:rPr>
          <w:rFonts w:ascii="Palatino Linotype" w:hAnsi="Palatino Linotype" w:cs="Arial"/>
        </w:rPr>
        <w:t>los formatos del Paquete Presupuestal Municipal de los ejercicios dos mil dieciocho y dos mil diecinueve</w:t>
      </w:r>
      <w:r w:rsidR="0091209C" w:rsidRPr="00091229">
        <w:rPr>
          <w:rFonts w:ascii="Palatino Linotype" w:hAnsi="Palatino Linotype" w:cs="Arial"/>
        </w:rPr>
        <w:t xml:space="preserve">, </w:t>
      </w:r>
      <w:r w:rsidRPr="00091229">
        <w:rPr>
          <w:rFonts w:ascii="Palatino Linotype" w:hAnsi="Palatino Linotype" w:cs="Arial"/>
          <w:color w:val="000000" w:themeColor="text1"/>
        </w:rPr>
        <w:t xml:space="preserve">pudieran contener </w:t>
      </w:r>
      <w:r w:rsidRPr="00091229">
        <w:rPr>
          <w:rFonts w:ascii="Palatino Linotype" w:hAnsi="Palatino Linotype" w:cs="Arial"/>
          <w:b/>
          <w:color w:val="000000" w:themeColor="text1"/>
        </w:rPr>
        <w:t xml:space="preserve">datos susceptibles de ser clasificados </w:t>
      </w:r>
      <w:r w:rsidRPr="00091229">
        <w:rPr>
          <w:rFonts w:ascii="Palatino Linotype" w:hAnsi="Palatino Linotype" w:cs="Arial"/>
          <w:color w:val="000000" w:themeColor="text1"/>
        </w:rPr>
        <w:t xml:space="preserve">como confidenciales, por ello el Instituto de Acceso a la Información Pública y Protección de Datos Personales del Estado de México tiene el deber de velar por la protección de los datos personales, de tal modo que el </w:t>
      </w:r>
      <w:r w:rsidRPr="00091229">
        <w:rPr>
          <w:rFonts w:ascii="Palatino Linotype" w:hAnsi="Palatino Linotype" w:cs="Arial"/>
          <w:b/>
          <w:color w:val="000000" w:themeColor="text1"/>
        </w:rPr>
        <w:t>SUJETO OBLIGADO</w:t>
      </w:r>
      <w:r w:rsidRPr="00091229">
        <w:rPr>
          <w:rFonts w:ascii="Palatino Linotype" w:hAnsi="Palatino Linotype" w:cs="Arial"/>
          <w:color w:val="000000" w:themeColor="text1"/>
        </w:rPr>
        <w:t xml:space="preserve"> deberá en su caso generar la versión públ</w:t>
      </w:r>
      <w:r w:rsidR="00B36945" w:rsidRPr="00091229">
        <w:rPr>
          <w:rFonts w:ascii="Palatino Linotype" w:hAnsi="Palatino Linotype" w:cs="Arial"/>
          <w:color w:val="000000" w:themeColor="text1"/>
        </w:rPr>
        <w:t xml:space="preserve">ica de </w:t>
      </w:r>
      <w:r w:rsidR="00924B1C" w:rsidRPr="00091229">
        <w:rPr>
          <w:rFonts w:ascii="Palatino Linotype" w:hAnsi="Palatino Linotype" w:cs="Arial"/>
          <w:color w:val="000000" w:themeColor="text1"/>
        </w:rPr>
        <w:t>los d</w:t>
      </w:r>
      <w:r w:rsidR="0096452A" w:rsidRPr="00091229">
        <w:rPr>
          <w:rFonts w:ascii="Palatino Linotype" w:hAnsi="Palatino Linotype" w:cs="Arial"/>
          <w:color w:val="000000" w:themeColor="text1"/>
        </w:rPr>
        <w:t>ocumentos, y acompañar a la misma del respectivo Acuerdo de Clasificación emitido por su Comité de Transparencia.</w:t>
      </w:r>
    </w:p>
    <w:p w14:paraId="693C26AD" w14:textId="77777777" w:rsidR="00091229" w:rsidRDefault="00091229" w:rsidP="00091229">
      <w:pPr>
        <w:pStyle w:val="Prrafodelista"/>
        <w:tabs>
          <w:tab w:val="left" w:pos="284"/>
          <w:tab w:val="left" w:pos="426"/>
        </w:tabs>
        <w:spacing w:after="160" w:line="360" w:lineRule="auto"/>
        <w:ind w:left="0"/>
        <w:jc w:val="both"/>
        <w:rPr>
          <w:rFonts w:ascii="Palatino Linotype" w:eastAsia="Times New Roman" w:hAnsi="Palatino Linotype" w:cs="Arial"/>
          <w:color w:val="000000" w:themeColor="text1"/>
        </w:rPr>
      </w:pPr>
    </w:p>
    <w:p w14:paraId="571D0D50" w14:textId="20C59D9D" w:rsidR="00827429" w:rsidRPr="00091229" w:rsidRDefault="00827429" w:rsidP="00091229">
      <w:pPr>
        <w:pStyle w:val="Prrafodelista"/>
        <w:numPr>
          <w:ilvl w:val="0"/>
          <w:numId w:val="4"/>
        </w:numPr>
        <w:tabs>
          <w:tab w:val="left" w:pos="284"/>
          <w:tab w:val="left" w:pos="426"/>
        </w:tabs>
        <w:spacing w:after="160" w:line="360" w:lineRule="auto"/>
        <w:ind w:left="0" w:firstLine="0"/>
        <w:jc w:val="both"/>
        <w:rPr>
          <w:rFonts w:ascii="Palatino Linotype" w:hAnsi="Palatino Linotype" w:cs="Arial"/>
          <w:color w:val="000000" w:themeColor="text1"/>
        </w:rPr>
      </w:pPr>
      <w:r w:rsidRPr="00091229">
        <w:rPr>
          <w:rFonts w:ascii="Palatino Linotype" w:eastAsia="Calibri" w:hAnsi="Palatino Linotype" w:cs="Arial"/>
          <w:color w:val="000000" w:themeColor="text1"/>
          <w:lang w:val="es-ES" w:eastAsia="es-MX"/>
        </w:rPr>
        <w:t xml:space="preserve">La </w:t>
      </w:r>
      <w:r w:rsidRPr="00091229">
        <w:rPr>
          <w:rFonts w:ascii="Palatino Linotype" w:hAnsi="Palatino Linotype"/>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091229">
        <w:rPr>
          <w:rFonts w:ascii="Palatino Linotype" w:hAnsi="Palatino Linotype"/>
          <w:vertAlign w:val="superscript"/>
        </w:rPr>
        <w:footnoteReference w:id="1"/>
      </w:r>
      <w:r w:rsidRPr="00091229">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091229">
        <w:rPr>
          <w:rFonts w:ascii="Palatino Linotype" w:hAnsi="Palatino Linotype"/>
          <w:vertAlign w:val="superscript"/>
        </w:rPr>
        <w:footnoteReference w:id="2"/>
      </w:r>
      <w:r w:rsidRPr="00091229">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094899C" w14:textId="77777777" w:rsidR="00827429" w:rsidRPr="00091229" w:rsidRDefault="00827429" w:rsidP="00091229">
      <w:pPr>
        <w:pStyle w:val="Prrafodelista"/>
        <w:tabs>
          <w:tab w:val="left" w:pos="284"/>
        </w:tabs>
        <w:spacing w:after="160" w:line="360" w:lineRule="auto"/>
        <w:ind w:left="0"/>
        <w:jc w:val="both"/>
        <w:rPr>
          <w:rFonts w:ascii="Palatino Linotype" w:hAnsi="Palatino Linotype" w:cs="Arial"/>
          <w:color w:val="000000" w:themeColor="text1"/>
        </w:rPr>
      </w:pPr>
    </w:p>
    <w:p w14:paraId="2D6FED74" w14:textId="77777777" w:rsidR="00827429" w:rsidRPr="00091229" w:rsidRDefault="00827429" w:rsidP="00091229">
      <w:pPr>
        <w:pStyle w:val="Prrafodelista"/>
        <w:numPr>
          <w:ilvl w:val="0"/>
          <w:numId w:val="4"/>
        </w:numPr>
        <w:tabs>
          <w:tab w:val="left" w:pos="284"/>
          <w:tab w:val="left" w:pos="426"/>
        </w:tabs>
        <w:spacing w:after="160" w:line="360" w:lineRule="auto"/>
        <w:ind w:left="0" w:firstLine="0"/>
        <w:jc w:val="both"/>
        <w:rPr>
          <w:rFonts w:ascii="Palatino Linotype" w:hAnsi="Palatino Linotype" w:cs="Arial"/>
          <w:color w:val="000000" w:themeColor="text1"/>
        </w:rPr>
      </w:pPr>
      <w:r w:rsidRPr="00091229">
        <w:rPr>
          <w:rFonts w:ascii="Palatino Linotype" w:hAnsi="Palatino Linotype" w:cs="Arial"/>
          <w:color w:val="000000" w:themeColor="text1"/>
        </w:rPr>
        <w:t xml:space="preserve">El </w:t>
      </w:r>
      <w:r w:rsidRPr="00091229">
        <w:rPr>
          <w:rFonts w:ascii="Palatino Linotype" w:hAnsi="Palatino Linotype"/>
        </w:rPr>
        <w:t>grave problema que enfrentamos en general, radica en que los acuerdos de clasificación de la información que emiten los Sujetos Obligados, siguen sin observar los requisitos, tanto por la complejidad del procedimiento como por la falta de atención de los operadores jurídicos.</w:t>
      </w:r>
    </w:p>
    <w:p w14:paraId="39F5556E" w14:textId="77777777" w:rsidR="00827429" w:rsidRPr="00091229" w:rsidRDefault="00827429" w:rsidP="00091229">
      <w:pPr>
        <w:pStyle w:val="Prrafodelista"/>
        <w:tabs>
          <w:tab w:val="left" w:pos="284"/>
          <w:tab w:val="left" w:pos="426"/>
        </w:tabs>
        <w:spacing w:after="160" w:line="360" w:lineRule="auto"/>
        <w:ind w:left="0"/>
        <w:jc w:val="both"/>
        <w:rPr>
          <w:rFonts w:ascii="Palatino Linotype" w:hAnsi="Palatino Linotype" w:cs="Arial"/>
          <w:color w:val="000000" w:themeColor="text1"/>
        </w:rPr>
      </w:pPr>
    </w:p>
    <w:p w14:paraId="13DB3215" w14:textId="77777777" w:rsidR="00827429" w:rsidRPr="00091229" w:rsidRDefault="00827429" w:rsidP="00091229">
      <w:pPr>
        <w:pStyle w:val="Prrafodelista"/>
        <w:tabs>
          <w:tab w:val="left" w:pos="284"/>
          <w:tab w:val="left" w:pos="426"/>
        </w:tabs>
        <w:spacing w:after="160" w:line="360" w:lineRule="auto"/>
        <w:ind w:left="0"/>
        <w:jc w:val="both"/>
        <w:rPr>
          <w:rFonts w:ascii="Palatino Linotype" w:hAnsi="Palatino Linotype" w:cs="Arial"/>
          <w:b/>
          <w:color w:val="000000" w:themeColor="text1"/>
        </w:rPr>
      </w:pPr>
      <w:r w:rsidRPr="00091229">
        <w:rPr>
          <w:rFonts w:ascii="Palatino Linotype" w:hAnsi="Palatino Linotype" w:cs="Arial"/>
          <w:b/>
          <w:color w:val="000000" w:themeColor="text1"/>
        </w:rPr>
        <w:t>I. Requisitos previos.</w:t>
      </w:r>
    </w:p>
    <w:p w14:paraId="5B1D104A" w14:textId="77777777" w:rsidR="00827429" w:rsidRPr="00091229" w:rsidRDefault="00827429" w:rsidP="00091229">
      <w:pPr>
        <w:pStyle w:val="Prrafodelista"/>
        <w:tabs>
          <w:tab w:val="left" w:pos="284"/>
          <w:tab w:val="left" w:pos="426"/>
        </w:tabs>
        <w:spacing w:after="160" w:line="360" w:lineRule="auto"/>
        <w:ind w:left="0"/>
        <w:jc w:val="both"/>
        <w:rPr>
          <w:rFonts w:ascii="Palatino Linotype" w:hAnsi="Palatino Linotype" w:cs="Arial"/>
          <w:b/>
          <w:color w:val="000000" w:themeColor="text1"/>
        </w:rPr>
      </w:pPr>
    </w:p>
    <w:p w14:paraId="0506DDB9" w14:textId="4B296B34" w:rsidR="00827429" w:rsidRPr="00091229" w:rsidRDefault="00827429" w:rsidP="00091229">
      <w:pPr>
        <w:pStyle w:val="Prrafodelista"/>
        <w:numPr>
          <w:ilvl w:val="0"/>
          <w:numId w:val="4"/>
        </w:numPr>
        <w:tabs>
          <w:tab w:val="left" w:pos="284"/>
          <w:tab w:val="left" w:pos="426"/>
        </w:tabs>
        <w:spacing w:after="160" w:line="360" w:lineRule="auto"/>
        <w:ind w:left="0" w:firstLine="0"/>
        <w:jc w:val="both"/>
        <w:rPr>
          <w:rFonts w:ascii="Palatino Linotype" w:hAnsi="Palatino Linotype" w:cs="Arial"/>
          <w:color w:val="000000" w:themeColor="text1"/>
        </w:rPr>
      </w:pPr>
      <w:r w:rsidRPr="00091229">
        <w:rPr>
          <w:rFonts w:ascii="Palatino Linotype" w:eastAsia="Times New Roman" w:hAnsi="Palatino Linotype" w:cs="Arial"/>
          <w:color w:val="000000" w:themeColor="text1"/>
          <w:lang w:eastAsia="es-MX"/>
        </w:rPr>
        <w:t xml:space="preserve">Los </w:t>
      </w:r>
      <w:r w:rsidRPr="00091229">
        <w:rPr>
          <w:rFonts w:ascii="Palatino Linotype" w:hAnsi="Palatino Linotype"/>
        </w:rPr>
        <w:t>artículos</w:t>
      </w:r>
      <w:r w:rsidRPr="00091229">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w:t>
      </w:r>
      <w:r w:rsidRPr="00091229">
        <w:rPr>
          <w:rFonts w:ascii="Palatino Linotype" w:hAnsi="Palatino Linotype" w:cs="Arial"/>
          <w:b/>
          <w:color w:val="000000" w:themeColor="text1"/>
          <w:u w:val="single"/>
        </w:rPr>
        <w:t>son los titulares de las áreas que administran la información los que aprueban su clasificación y no el Comité de Transparencia</w:t>
      </w:r>
      <w:r w:rsidRPr="00091229">
        <w:rPr>
          <w:rFonts w:ascii="Palatino Linotype" w:hAnsi="Palatino Linotype" w:cs="Arial"/>
          <w:color w:val="000000" w:themeColor="text1"/>
        </w:rPr>
        <w:t>. Al hacerlo</w:t>
      </w:r>
      <w:r w:rsidR="00B36945" w:rsidRPr="00091229">
        <w:rPr>
          <w:rFonts w:ascii="Palatino Linotype" w:hAnsi="Palatino Linotype" w:cs="Arial"/>
          <w:color w:val="000000" w:themeColor="text1"/>
        </w:rPr>
        <w:t>,</w:t>
      </w:r>
      <w:r w:rsidRPr="00091229">
        <w:rPr>
          <w:rFonts w:ascii="Palatino Linotype" w:hAnsi="Palatino Linotype" w:cs="Arial"/>
          <w:color w:val="000000" w:themeColor="text1"/>
        </w:rPr>
        <w:t xml:space="preserve">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374B8D4" w14:textId="77777777" w:rsidR="00827429" w:rsidRPr="00091229" w:rsidRDefault="00827429" w:rsidP="00091229">
      <w:pPr>
        <w:pStyle w:val="Prrafodelista"/>
        <w:tabs>
          <w:tab w:val="left" w:pos="284"/>
          <w:tab w:val="left" w:pos="426"/>
        </w:tabs>
        <w:spacing w:after="160" w:line="360" w:lineRule="auto"/>
        <w:ind w:left="0"/>
        <w:jc w:val="both"/>
        <w:rPr>
          <w:rFonts w:ascii="Palatino Linotype" w:hAnsi="Palatino Linotype" w:cs="Arial"/>
          <w:color w:val="000000" w:themeColor="text1"/>
        </w:rPr>
      </w:pPr>
    </w:p>
    <w:p w14:paraId="5FE386D0" w14:textId="77777777" w:rsidR="00827429" w:rsidRPr="00091229" w:rsidRDefault="00827429" w:rsidP="00091229">
      <w:pPr>
        <w:pStyle w:val="Prrafodelista"/>
        <w:numPr>
          <w:ilvl w:val="0"/>
          <w:numId w:val="4"/>
        </w:numPr>
        <w:tabs>
          <w:tab w:val="left" w:pos="284"/>
          <w:tab w:val="left" w:pos="426"/>
        </w:tabs>
        <w:spacing w:after="160" w:line="360" w:lineRule="auto"/>
        <w:ind w:left="0" w:firstLine="0"/>
        <w:jc w:val="both"/>
        <w:rPr>
          <w:rFonts w:ascii="Palatino Linotype" w:hAnsi="Palatino Linotype" w:cs="Arial"/>
          <w:color w:val="000000" w:themeColor="text1"/>
        </w:rPr>
      </w:pPr>
      <w:r w:rsidRPr="00091229">
        <w:rPr>
          <w:rFonts w:ascii="Palatino Linotype" w:eastAsia="Times New Roman" w:hAnsi="Palatino Linotype" w:cs="Arial"/>
          <w:color w:val="000000" w:themeColor="text1"/>
          <w:lang w:eastAsia="es-MX"/>
        </w:rPr>
        <w:t xml:space="preserve">Además, </w:t>
      </w:r>
      <w:r w:rsidRPr="00091229">
        <w:rPr>
          <w:rFonts w:ascii="Palatino Linotype" w:hAnsi="Palatino Linotype" w:cs="Arial"/>
          <w:color w:val="000000" w:themeColor="text1"/>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como en el caso concreto, porque se va a generar una versión pública para cumplir con sus obligaciones</w:t>
      </w:r>
    </w:p>
    <w:p w14:paraId="36B7C5AF" w14:textId="77777777" w:rsidR="00827429" w:rsidRPr="00091229" w:rsidRDefault="00827429" w:rsidP="00091229">
      <w:pPr>
        <w:pStyle w:val="Prrafodelista"/>
        <w:tabs>
          <w:tab w:val="left" w:pos="284"/>
          <w:tab w:val="left" w:pos="426"/>
        </w:tabs>
        <w:spacing w:after="160" w:line="360" w:lineRule="auto"/>
        <w:ind w:left="0"/>
        <w:jc w:val="both"/>
        <w:rPr>
          <w:rFonts w:ascii="Palatino Linotype" w:hAnsi="Palatino Linotype" w:cs="Arial"/>
          <w:color w:val="000000" w:themeColor="text1"/>
        </w:rPr>
      </w:pPr>
    </w:p>
    <w:p w14:paraId="4327A889" w14:textId="77777777" w:rsidR="00827429" w:rsidRPr="00091229" w:rsidRDefault="00827429" w:rsidP="00091229">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91229">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091229">
        <w:rPr>
          <w:rFonts w:ascii="Palatino Linotype" w:hAnsi="Palatino Linotype" w:cs="Arial"/>
          <w:b/>
          <w:color w:val="000000" w:themeColor="text1"/>
          <w:u w:val="single"/>
        </w:rPr>
        <w:t>no se puede hacer un acuerdo para clasificar de manera general todos los documentos de un expediente</w:t>
      </w:r>
      <w:r w:rsidRPr="00091229">
        <w:rPr>
          <w:rFonts w:ascii="Palatino Linotype" w:hAnsi="Palatino Linotype" w:cs="Arial"/>
          <w:color w:val="000000" w:themeColor="text1"/>
        </w:rPr>
        <w:t xml:space="preserve"> o área, sin individualizar su análisis y tampoco se puede hacer un acuerdo por cada dato que se vaya a clasificar dentro de un documento con diez datos, por ejemplo, susceptibles de ser clasificados.</w:t>
      </w:r>
    </w:p>
    <w:p w14:paraId="63796111" w14:textId="77777777" w:rsidR="00827429" w:rsidRPr="00091229" w:rsidRDefault="00827429" w:rsidP="000912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428DA616" w14:textId="77777777" w:rsidR="00827429" w:rsidRPr="00091229" w:rsidRDefault="00827429" w:rsidP="00091229">
      <w:pPr>
        <w:pStyle w:val="Prrafodelista"/>
        <w:shd w:val="clear" w:color="auto" w:fill="FFFFFF"/>
        <w:tabs>
          <w:tab w:val="left" w:pos="284"/>
          <w:tab w:val="left" w:pos="426"/>
        </w:tabs>
        <w:spacing w:after="120" w:line="360" w:lineRule="auto"/>
        <w:ind w:left="0"/>
        <w:jc w:val="both"/>
        <w:rPr>
          <w:rFonts w:ascii="Palatino Linotype" w:hAnsi="Palatino Linotype" w:cs="Arial"/>
          <w:b/>
          <w:color w:val="000000" w:themeColor="text1"/>
        </w:rPr>
      </w:pPr>
      <w:r w:rsidRPr="00091229">
        <w:rPr>
          <w:rFonts w:ascii="Palatino Linotype" w:hAnsi="Palatino Linotype" w:cs="Arial"/>
          <w:b/>
          <w:color w:val="000000" w:themeColor="text1"/>
        </w:rPr>
        <w:t>II. Supuestos de clasificación.</w:t>
      </w:r>
    </w:p>
    <w:p w14:paraId="4F297CD2" w14:textId="77777777" w:rsidR="00827429" w:rsidRPr="00091229" w:rsidRDefault="00827429" w:rsidP="000912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05A67489" w14:textId="77777777" w:rsidR="00827429" w:rsidRPr="00091229" w:rsidRDefault="00827429" w:rsidP="00091229">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91229">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5DD162FD" w14:textId="77777777" w:rsidR="00827429" w:rsidRPr="00091229" w:rsidRDefault="00827429" w:rsidP="000912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44CF7F18" w14:textId="77777777" w:rsidR="00827429" w:rsidRPr="00091229" w:rsidRDefault="00827429" w:rsidP="00091229">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91229">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674B86DF" w14:textId="77777777" w:rsidR="00827429" w:rsidRPr="00091229" w:rsidRDefault="00827429" w:rsidP="00091229">
      <w:pPr>
        <w:pStyle w:val="Sinespaciado"/>
        <w:spacing w:line="360" w:lineRule="auto"/>
        <w:ind w:left="567" w:right="567"/>
        <w:jc w:val="both"/>
        <w:rPr>
          <w:rFonts w:ascii="Palatino Linotype" w:hAnsi="Palatino Linotype" w:cs="Times"/>
          <w:i/>
        </w:rPr>
      </w:pPr>
      <w:r w:rsidRPr="00091229">
        <w:rPr>
          <w:rFonts w:ascii="Palatino Linotype" w:hAnsi="Palatino Linotype"/>
          <w:b/>
          <w:bCs/>
          <w:i/>
        </w:rPr>
        <w:t>“I.</w:t>
      </w:r>
      <w:r w:rsidRPr="00091229">
        <w:rPr>
          <w:rFonts w:ascii="Palatino Linotype" w:hAnsi="Palatino Linotype"/>
          <w:bCs/>
          <w:i/>
        </w:rPr>
        <w:t xml:space="preserve"> </w:t>
      </w:r>
      <w:r w:rsidRPr="00091229">
        <w:rPr>
          <w:rFonts w:ascii="Palatino Linotype" w:hAnsi="Palatino Linotype"/>
          <w:i/>
        </w:rPr>
        <w:t xml:space="preserve">Se refiera a la información privada y los datos personales concernientes a una persona física o jurídico colectiva identificada o identificable; </w:t>
      </w:r>
    </w:p>
    <w:p w14:paraId="5781F9F8" w14:textId="77777777" w:rsidR="00827429" w:rsidRPr="00091229" w:rsidRDefault="00827429" w:rsidP="00091229">
      <w:pPr>
        <w:pStyle w:val="Sinespaciado"/>
        <w:spacing w:line="360" w:lineRule="auto"/>
        <w:ind w:left="567" w:right="567"/>
        <w:jc w:val="both"/>
        <w:rPr>
          <w:rFonts w:ascii="Palatino Linotype" w:hAnsi="Palatino Linotype" w:cs="Times"/>
          <w:i/>
        </w:rPr>
      </w:pPr>
      <w:r w:rsidRPr="00091229">
        <w:rPr>
          <w:rFonts w:ascii="Palatino Linotype" w:hAnsi="Palatino Linotype"/>
          <w:b/>
          <w:bCs/>
          <w:i/>
        </w:rPr>
        <w:t>II.</w:t>
      </w:r>
      <w:r w:rsidRPr="00091229">
        <w:rPr>
          <w:rFonts w:ascii="Palatino Linotype" w:hAnsi="Palatino Linotype"/>
          <w:bCs/>
          <w:i/>
        </w:rPr>
        <w:t xml:space="preserve"> </w:t>
      </w:r>
      <w:r w:rsidRPr="00091229">
        <w:rPr>
          <w:rFonts w:ascii="Palatino Linotype" w:hAnsi="Palatino Linotype"/>
          <w:i/>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05F7A95" w14:textId="77777777" w:rsidR="00827429" w:rsidRPr="00091229" w:rsidRDefault="00827429" w:rsidP="00091229">
      <w:pPr>
        <w:pStyle w:val="Sinespaciado"/>
        <w:spacing w:line="360" w:lineRule="auto"/>
        <w:ind w:left="567" w:right="567"/>
        <w:jc w:val="both"/>
        <w:rPr>
          <w:rFonts w:ascii="Palatino Linotype" w:hAnsi="Palatino Linotype" w:cs="Times"/>
          <w:i/>
        </w:rPr>
      </w:pPr>
      <w:r w:rsidRPr="00091229">
        <w:rPr>
          <w:rFonts w:ascii="Palatino Linotype" w:hAnsi="Palatino Linotype"/>
          <w:b/>
          <w:bCs/>
          <w:i/>
        </w:rPr>
        <w:t>III.</w:t>
      </w:r>
      <w:r w:rsidRPr="00091229">
        <w:rPr>
          <w:rFonts w:ascii="Palatino Linotype" w:hAnsi="Palatino Linotype"/>
          <w:bCs/>
          <w:i/>
        </w:rPr>
        <w:t xml:space="preserve"> </w:t>
      </w:r>
      <w:r w:rsidRPr="00091229">
        <w:rPr>
          <w:rFonts w:ascii="Palatino Linotype" w:hAnsi="Palatino Linotype"/>
          <w:i/>
        </w:rPr>
        <w:t xml:space="preserve">La que presenten los particulares a los sujetos obligados, de conformidad con lo dispuesto por las leyes o los tratados internacionales. </w:t>
      </w:r>
    </w:p>
    <w:p w14:paraId="59EE77A6" w14:textId="77777777" w:rsidR="00827429" w:rsidRPr="00091229" w:rsidRDefault="00827429" w:rsidP="00091229">
      <w:pPr>
        <w:pStyle w:val="Sinespaciado"/>
        <w:spacing w:line="360" w:lineRule="auto"/>
        <w:ind w:left="567" w:right="567"/>
        <w:jc w:val="both"/>
        <w:rPr>
          <w:rFonts w:ascii="Palatino Linotype" w:hAnsi="Palatino Linotype" w:cs="Times"/>
          <w:i/>
        </w:rPr>
      </w:pPr>
      <w:r w:rsidRPr="00091229">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14:paraId="2C710D1F" w14:textId="77777777" w:rsidR="00827429" w:rsidRPr="00091229" w:rsidRDefault="00827429" w:rsidP="00091229">
      <w:pPr>
        <w:pStyle w:val="Sinespaciado"/>
        <w:spacing w:line="360" w:lineRule="auto"/>
        <w:ind w:left="567" w:right="567"/>
        <w:jc w:val="both"/>
        <w:rPr>
          <w:rFonts w:ascii="Palatino Linotype" w:hAnsi="Palatino Linotype"/>
          <w:i/>
        </w:rPr>
      </w:pPr>
      <w:r w:rsidRPr="00091229">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p>
    <w:p w14:paraId="081134BC" w14:textId="77777777" w:rsidR="00827429" w:rsidRPr="00091229" w:rsidRDefault="00827429" w:rsidP="00091229">
      <w:pPr>
        <w:pStyle w:val="Sinespaciado"/>
        <w:spacing w:line="360" w:lineRule="auto"/>
        <w:ind w:left="851" w:right="567"/>
        <w:jc w:val="both"/>
        <w:rPr>
          <w:rFonts w:ascii="Palatino Linotype" w:hAnsi="Palatino Linotype" w:cs="Times"/>
        </w:rPr>
      </w:pPr>
    </w:p>
    <w:p w14:paraId="39974537" w14:textId="1720B4F1" w:rsidR="00796E05" w:rsidRPr="00091229" w:rsidRDefault="00827429" w:rsidP="00091229">
      <w:pPr>
        <w:pStyle w:val="Prrafodelista"/>
        <w:numPr>
          <w:ilvl w:val="0"/>
          <w:numId w:val="4"/>
        </w:numPr>
        <w:tabs>
          <w:tab w:val="left" w:pos="426"/>
        </w:tabs>
        <w:spacing w:line="360" w:lineRule="auto"/>
        <w:ind w:left="0" w:right="49" w:firstLine="0"/>
        <w:jc w:val="both"/>
        <w:rPr>
          <w:rFonts w:ascii="Palatino Linotype" w:hAnsi="Palatino Linotype"/>
        </w:rPr>
      </w:pPr>
      <w:r w:rsidRPr="00091229">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B3B08BD" w14:textId="77777777" w:rsidR="00796E05" w:rsidRPr="00091229" w:rsidRDefault="00796E05" w:rsidP="00091229">
      <w:pPr>
        <w:pStyle w:val="Prrafodelista"/>
        <w:tabs>
          <w:tab w:val="left" w:pos="426"/>
        </w:tabs>
        <w:spacing w:line="360" w:lineRule="auto"/>
        <w:ind w:left="0" w:right="49"/>
        <w:jc w:val="both"/>
        <w:rPr>
          <w:rFonts w:ascii="Palatino Linotype" w:hAnsi="Palatino Linotype"/>
          <w:sz w:val="10"/>
        </w:rPr>
      </w:pPr>
    </w:p>
    <w:p w14:paraId="14A81712" w14:textId="1BC5E82E" w:rsidR="00827429" w:rsidRPr="00091229" w:rsidRDefault="00827429" w:rsidP="00091229">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91229">
        <w:rPr>
          <w:rFonts w:ascii="Palatino Linotype" w:hAnsi="Palatino Linotype" w:cs="Arial"/>
          <w:color w:val="000000" w:themeColor="text1"/>
        </w:rPr>
        <w:t xml:space="preserve"> Como consecuencia de lo anterior, el </w:t>
      </w:r>
      <w:r w:rsidRPr="00091229">
        <w:rPr>
          <w:rFonts w:ascii="Palatino Linotype" w:hAnsi="Palatino Linotype" w:cs="Arial"/>
          <w:b/>
          <w:color w:val="000000" w:themeColor="text1"/>
        </w:rPr>
        <w:t>SUJETO OBLIGADO</w:t>
      </w:r>
      <w:r w:rsidRPr="00091229">
        <w:rPr>
          <w:rFonts w:ascii="Palatino Linotype" w:hAnsi="Palatino Linotype" w:cs="Arial"/>
          <w:color w:val="000000" w:themeColor="text1"/>
        </w:rPr>
        <w:t xml:space="preserve"> debe identificar claramente el tipo de información y hacer un juicio de subsunción o encaje</w:t>
      </w:r>
      <w:r w:rsidRPr="00091229">
        <w:rPr>
          <w:rFonts w:ascii="Palatino Linotype" w:hAnsi="Palatino Linotype"/>
          <w:vertAlign w:val="superscript"/>
        </w:rPr>
        <w:footnoteReference w:id="3"/>
      </w:r>
      <w:r w:rsidRPr="00091229">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0F89CC1C" w14:textId="77777777" w:rsidR="00827429" w:rsidRPr="00091229" w:rsidRDefault="00827429" w:rsidP="000912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3467F4FC" w14:textId="77777777" w:rsidR="00827429" w:rsidRPr="00091229" w:rsidRDefault="00827429" w:rsidP="00091229">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91229">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132E44D6" w14:textId="77777777" w:rsidR="00827429" w:rsidRPr="00091229" w:rsidRDefault="00827429" w:rsidP="000912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71137EAF" w14:textId="77777777" w:rsidR="00827429" w:rsidRPr="00091229" w:rsidRDefault="00827429" w:rsidP="00091229">
      <w:pPr>
        <w:pStyle w:val="Prrafodelista"/>
        <w:shd w:val="clear" w:color="auto" w:fill="FFFFFF"/>
        <w:tabs>
          <w:tab w:val="left" w:pos="284"/>
          <w:tab w:val="left" w:pos="426"/>
        </w:tabs>
        <w:spacing w:after="120" w:line="360" w:lineRule="auto"/>
        <w:ind w:left="0"/>
        <w:jc w:val="both"/>
        <w:rPr>
          <w:rFonts w:ascii="Palatino Linotype" w:hAnsi="Palatino Linotype" w:cs="Arial"/>
          <w:b/>
          <w:color w:val="000000" w:themeColor="text1"/>
        </w:rPr>
      </w:pPr>
      <w:r w:rsidRPr="00091229">
        <w:rPr>
          <w:rFonts w:ascii="Palatino Linotype" w:hAnsi="Palatino Linotype" w:cs="Arial"/>
          <w:b/>
          <w:color w:val="000000" w:themeColor="text1"/>
        </w:rPr>
        <w:t>III. La intervención del Comité de Transparencia.</w:t>
      </w:r>
    </w:p>
    <w:p w14:paraId="13F00194" w14:textId="77777777" w:rsidR="00827429" w:rsidRPr="00091229" w:rsidRDefault="00827429" w:rsidP="00091229">
      <w:pPr>
        <w:pStyle w:val="Prrafodelista"/>
        <w:shd w:val="clear" w:color="auto" w:fill="FFFFFF"/>
        <w:tabs>
          <w:tab w:val="left" w:pos="284"/>
          <w:tab w:val="left" w:pos="426"/>
        </w:tabs>
        <w:spacing w:after="120" w:line="360" w:lineRule="auto"/>
        <w:ind w:left="0"/>
        <w:jc w:val="both"/>
        <w:rPr>
          <w:rFonts w:ascii="Palatino Linotype" w:hAnsi="Palatino Linotype" w:cs="Arial"/>
          <w:b/>
          <w:color w:val="000000" w:themeColor="text1"/>
        </w:rPr>
      </w:pPr>
      <w:r w:rsidRPr="00091229">
        <w:rPr>
          <w:rFonts w:ascii="Palatino Linotype" w:hAnsi="Palatino Linotype" w:cs="Arial"/>
          <w:b/>
          <w:color w:val="000000" w:themeColor="text1"/>
        </w:rPr>
        <w:t>A.- Formalidades para emitir el acuerdo de clasificación.</w:t>
      </w:r>
    </w:p>
    <w:p w14:paraId="797943EF" w14:textId="77777777" w:rsidR="00827429" w:rsidRPr="00091229" w:rsidRDefault="00827429" w:rsidP="00091229">
      <w:pPr>
        <w:pStyle w:val="Prrafodelista"/>
        <w:shd w:val="clear" w:color="auto" w:fill="FFFFFF"/>
        <w:tabs>
          <w:tab w:val="left" w:pos="284"/>
          <w:tab w:val="left" w:pos="426"/>
        </w:tabs>
        <w:spacing w:after="120" w:line="360" w:lineRule="auto"/>
        <w:ind w:left="0"/>
        <w:jc w:val="both"/>
        <w:rPr>
          <w:rFonts w:ascii="Palatino Linotype" w:hAnsi="Palatino Linotype" w:cs="Arial"/>
          <w:b/>
          <w:color w:val="000000" w:themeColor="text1"/>
        </w:rPr>
      </w:pPr>
    </w:p>
    <w:p w14:paraId="3C30185E" w14:textId="77777777" w:rsidR="00827429" w:rsidRPr="00091229" w:rsidRDefault="00827429" w:rsidP="00091229">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91229">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091229">
        <w:rPr>
          <w:rFonts w:ascii="Palatino Linotype" w:hAnsi="Palatino Linotype"/>
        </w:rPr>
        <w:t xml:space="preserve">la fracción III del numeral Segundo de los </w:t>
      </w:r>
      <w:r w:rsidRPr="00091229">
        <w:rPr>
          <w:rFonts w:ascii="Palatino Linotype" w:hAnsi="Palatino Linotype" w:cs="Arial"/>
          <w:i/>
          <w:color w:val="000000" w:themeColor="text1"/>
        </w:rPr>
        <w:t>Lineamientos Generales en Materia de Clasificación y Desclasificación de la Información, así como para la Elaboración de Versiones Públicas</w:t>
      </w:r>
      <w:r w:rsidRPr="00091229">
        <w:rPr>
          <w:rFonts w:ascii="Palatino Linotype" w:hAnsi="Palatino Linotype" w:cs="Arial"/>
          <w:color w:val="000000" w:themeColor="text1"/>
        </w:rPr>
        <w:t>, en adelante los Lineamientos Generales,</w:t>
      </w:r>
      <w:r w:rsidRPr="00091229">
        <w:rPr>
          <w:rFonts w:ascii="Palatino Linotype" w:hAnsi="Palatino Linotype"/>
        </w:rPr>
        <w:t xml:space="preserve"> </w:t>
      </w:r>
      <w:r w:rsidRPr="00091229">
        <w:rPr>
          <w:rFonts w:ascii="Palatino Linotype" w:hAnsi="Palatino Linotype" w:cs="Arial"/>
          <w:color w:val="000000" w:themeColor="text1"/>
        </w:rPr>
        <w:t xml:space="preserve">cuenta con las facultades para </w:t>
      </w:r>
      <w:r w:rsidRPr="00091229">
        <w:rPr>
          <w:rFonts w:ascii="Palatino Linotype" w:hAnsi="Palatino Linotype" w:cs="Arial"/>
          <w:b/>
          <w:color w:val="000000" w:themeColor="text1"/>
          <w:u w:val="single"/>
        </w:rPr>
        <w:t>confirmar, modificar o revocar</w:t>
      </w:r>
      <w:r w:rsidRPr="00091229">
        <w:rPr>
          <w:rFonts w:ascii="Palatino Linotype" w:hAnsi="Palatino Linotype" w:cs="Arial"/>
          <w:color w:val="000000" w:themeColor="text1"/>
        </w:rPr>
        <w:t xml:space="preserve"> la clasificación de la información que ha hecho el titular del área que administra la información. Por lo tanto, el Comité </w:t>
      </w:r>
      <w:r w:rsidRPr="00091229">
        <w:rPr>
          <w:rFonts w:ascii="Palatino Linotype" w:hAnsi="Palatino Linotype" w:cs="Arial"/>
          <w:b/>
          <w:color w:val="000000" w:themeColor="text1"/>
          <w:u w:val="single"/>
        </w:rPr>
        <w:t>no aprueba</w:t>
      </w:r>
      <w:r w:rsidRPr="00091229">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14:paraId="1C23A165" w14:textId="77777777" w:rsidR="00827429" w:rsidRPr="00091229" w:rsidRDefault="00827429" w:rsidP="000912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1DF371F7" w14:textId="77777777" w:rsidR="00827429" w:rsidRPr="00091229" w:rsidRDefault="00827429" w:rsidP="00091229">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91229">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091229">
        <w:rPr>
          <w:rFonts w:ascii="Palatino Linotype" w:hAnsi="Palatino Linotype" w:cs="Arial"/>
          <w:b/>
          <w:color w:val="000000" w:themeColor="text1"/>
          <w:u w:val="single"/>
        </w:rPr>
        <w:t>el acto reúna con los requisitos elementales</w:t>
      </w:r>
      <w:r w:rsidRPr="00091229">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F67D524" w14:textId="77777777" w:rsidR="00827429" w:rsidRPr="00091229" w:rsidRDefault="00827429" w:rsidP="000912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6D6899B2" w14:textId="77777777" w:rsidR="00827429" w:rsidRPr="00091229" w:rsidRDefault="00827429" w:rsidP="00091229">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91229">
        <w:rPr>
          <w:rFonts w:ascii="Palatino Linotype" w:hAnsi="Palatino Linotype" w:cs="Arial"/>
          <w:color w:val="000000" w:themeColor="text1"/>
        </w:rPr>
        <w:t xml:space="preserve">La </w:t>
      </w:r>
      <w:r w:rsidRPr="00091229">
        <w:rPr>
          <w:rFonts w:ascii="Palatino Linotype" w:hAnsi="Palatino Linotype"/>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0DD36C6" w14:textId="77777777" w:rsidR="00827429" w:rsidRPr="00091229" w:rsidRDefault="00827429" w:rsidP="000912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218B468A" w14:textId="77777777" w:rsidR="00827429" w:rsidRPr="00091229" w:rsidRDefault="00827429" w:rsidP="00091229">
      <w:pPr>
        <w:pStyle w:val="Prrafodelista"/>
        <w:shd w:val="clear" w:color="auto" w:fill="FFFFFF"/>
        <w:tabs>
          <w:tab w:val="left" w:pos="284"/>
          <w:tab w:val="left" w:pos="426"/>
        </w:tabs>
        <w:spacing w:after="120" w:line="360" w:lineRule="auto"/>
        <w:ind w:left="0"/>
        <w:jc w:val="both"/>
        <w:rPr>
          <w:rFonts w:ascii="Palatino Linotype" w:hAnsi="Palatino Linotype" w:cs="Arial"/>
          <w:b/>
          <w:color w:val="000000" w:themeColor="text1"/>
        </w:rPr>
      </w:pPr>
      <w:r w:rsidRPr="00091229">
        <w:rPr>
          <w:rFonts w:ascii="Palatino Linotype" w:hAnsi="Palatino Linotype" w:cs="Arial"/>
          <w:b/>
          <w:color w:val="000000" w:themeColor="text1"/>
        </w:rPr>
        <w:t>B.- Requisitos de fondo del acuerdo de clasificación.</w:t>
      </w:r>
    </w:p>
    <w:p w14:paraId="771DD23A" w14:textId="77777777" w:rsidR="00827429" w:rsidRPr="00091229" w:rsidRDefault="00827429" w:rsidP="000912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709778C2" w14:textId="4E1700D1" w:rsidR="00796E05" w:rsidRPr="00091229" w:rsidRDefault="00827429" w:rsidP="00091229">
      <w:pPr>
        <w:pStyle w:val="Prrafodelista"/>
        <w:numPr>
          <w:ilvl w:val="0"/>
          <w:numId w:val="4"/>
        </w:numPr>
        <w:tabs>
          <w:tab w:val="left" w:pos="426"/>
        </w:tabs>
        <w:spacing w:line="360" w:lineRule="auto"/>
        <w:ind w:left="0" w:right="49" w:firstLine="0"/>
        <w:jc w:val="both"/>
        <w:rPr>
          <w:rFonts w:ascii="Palatino Linotype" w:hAnsi="Palatino Linotype"/>
        </w:rPr>
      </w:pPr>
      <w:r w:rsidRPr="00091229">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w:t>
      </w:r>
      <w:r w:rsidRPr="00091229">
        <w:rPr>
          <w:rFonts w:ascii="Palatino Linotype" w:hAnsi="Palatino Linotype" w:cs="Arial"/>
          <w:b/>
          <w:color w:val="000000" w:themeColor="text1"/>
        </w:rPr>
        <w:t>fundar y motivar debidamente la clasificación.</w:t>
      </w:r>
    </w:p>
    <w:p w14:paraId="52CB1BFE" w14:textId="77777777" w:rsidR="00796E05" w:rsidRPr="00091229" w:rsidRDefault="00796E05" w:rsidP="00091229">
      <w:pPr>
        <w:pStyle w:val="Prrafodelista"/>
        <w:tabs>
          <w:tab w:val="left" w:pos="426"/>
        </w:tabs>
        <w:spacing w:line="360" w:lineRule="auto"/>
        <w:ind w:left="0" w:right="49"/>
        <w:jc w:val="both"/>
        <w:rPr>
          <w:rFonts w:ascii="Palatino Linotype" w:hAnsi="Palatino Linotype"/>
          <w:sz w:val="14"/>
        </w:rPr>
      </w:pPr>
    </w:p>
    <w:p w14:paraId="57BEE079" w14:textId="1424B83A" w:rsidR="00827429" w:rsidRPr="00091229" w:rsidRDefault="00827429" w:rsidP="00091229">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91229">
        <w:rPr>
          <w:rFonts w:ascii="Palatino Linotype" w:hAnsi="Palatino Linotype" w:cs="Arial"/>
          <w:color w:val="000000" w:themeColor="text1"/>
        </w:rPr>
        <w:t xml:space="preserve"> De </w:t>
      </w:r>
      <w:r w:rsidRPr="00091229">
        <w:rPr>
          <w:rFonts w:ascii="Palatino Linotype" w:hAnsi="Palatino Linotype"/>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0B663AA" w14:textId="77777777" w:rsidR="00827429" w:rsidRPr="00091229" w:rsidRDefault="00827429" w:rsidP="000912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sz w:val="12"/>
        </w:rPr>
      </w:pPr>
    </w:p>
    <w:p w14:paraId="001A4535" w14:textId="77777777" w:rsidR="00827429" w:rsidRPr="00091229" w:rsidRDefault="00827429" w:rsidP="00091229">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91229">
        <w:rPr>
          <w:rFonts w:ascii="Palatino Linotype" w:hAnsi="Palatino Linotype" w:cs="Arial"/>
          <w:color w:val="000000" w:themeColor="text1"/>
        </w:rPr>
        <w:t xml:space="preserve">Han </w:t>
      </w:r>
      <w:r w:rsidRPr="00091229">
        <w:rPr>
          <w:rFonts w:ascii="Palatino Linotype" w:eastAsia="Times New Roman" w:hAnsi="Palatino Linotype" w:cs="Arial"/>
          <w:color w:val="222222"/>
          <w:lang w:eastAsia="es-MX"/>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091229">
        <w:rPr>
          <w:rFonts w:ascii="Palatino Linotype" w:eastAsia="Times New Roman" w:hAnsi="Palatino Linotype" w:cs="Arial"/>
          <w:i/>
          <w:color w:val="222222"/>
          <w:lang w:eastAsia="es-MX"/>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091229">
        <w:rPr>
          <w:rFonts w:ascii="Palatino Linotype" w:eastAsia="Times New Roman" w:hAnsi="Palatino Linotype"/>
          <w:i/>
          <w:vertAlign w:val="superscript"/>
        </w:rPr>
        <w:footnoteReference w:id="4"/>
      </w:r>
    </w:p>
    <w:p w14:paraId="0ADDAA92" w14:textId="77777777" w:rsidR="00827429" w:rsidRPr="00091229" w:rsidRDefault="00827429" w:rsidP="000912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74E54BE0" w14:textId="77777777" w:rsidR="00827429" w:rsidRPr="00091229" w:rsidRDefault="00827429" w:rsidP="00091229">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91229">
        <w:rPr>
          <w:rFonts w:ascii="Palatino Linotype" w:hAnsi="Palatino Linotype" w:cs="Arial"/>
          <w:color w:val="000000" w:themeColor="text1"/>
        </w:rPr>
        <w:t xml:space="preserve">Por su </w:t>
      </w:r>
      <w:r w:rsidRPr="00091229">
        <w:rPr>
          <w:rFonts w:ascii="Palatino Linotype" w:eastAsia="Times New Roman" w:hAnsi="Palatino Linotype" w:cs="Arial"/>
          <w:color w:val="222222"/>
          <w:lang w:eastAsia="es-MX"/>
        </w:rPr>
        <w:t>parte, el intérprete judicial del país ha establecido una jurisprudencia respecto a qué debe entenderse por fundamentación y motivación, en los siguientes términos:</w:t>
      </w:r>
    </w:p>
    <w:p w14:paraId="1B9CB85E" w14:textId="77777777" w:rsidR="00827429" w:rsidRPr="00091229" w:rsidRDefault="00827429" w:rsidP="00091229">
      <w:pPr>
        <w:pStyle w:val="Sinespaciado"/>
        <w:spacing w:line="360" w:lineRule="auto"/>
        <w:ind w:left="851" w:right="567"/>
        <w:jc w:val="both"/>
        <w:rPr>
          <w:rFonts w:ascii="Palatino Linotype" w:hAnsi="Palatino Linotype"/>
          <w:i/>
        </w:rPr>
      </w:pPr>
      <w:r w:rsidRPr="00091229">
        <w:rPr>
          <w:rFonts w:ascii="Palatino Linotype" w:hAnsi="Palatino Linotype"/>
          <w:b/>
          <w:i/>
        </w:rPr>
        <w:t>FUNDAMENTACIÓN Y MOTIVACIÓN.</w:t>
      </w:r>
      <w:r w:rsidRPr="00091229">
        <w:rPr>
          <w:rFonts w:ascii="Palatino Linotype" w:hAnsi="Palatino Linotype"/>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659BD58" w14:textId="77777777" w:rsidR="00827429" w:rsidRPr="00091229" w:rsidRDefault="00827429" w:rsidP="00091229">
      <w:pPr>
        <w:pStyle w:val="Sinespaciado"/>
        <w:spacing w:line="360" w:lineRule="auto"/>
        <w:ind w:left="851" w:right="567"/>
        <w:jc w:val="both"/>
        <w:rPr>
          <w:rFonts w:ascii="Palatino Linotype" w:hAnsi="Palatino Linotype"/>
          <w:b/>
          <w:i/>
        </w:rPr>
      </w:pPr>
      <w:r w:rsidRPr="00091229">
        <w:rPr>
          <w:rFonts w:ascii="Palatino Linotype" w:hAnsi="Palatino Linotype"/>
          <w:b/>
          <w:i/>
        </w:rPr>
        <w:t>SEGUNDO TRIBUNAL COLEGIADO DEL SEXTO CIRCUITO.</w:t>
      </w:r>
    </w:p>
    <w:p w14:paraId="1BC1D8F3" w14:textId="77777777" w:rsidR="00827429" w:rsidRPr="00091229" w:rsidRDefault="00827429" w:rsidP="00091229">
      <w:pPr>
        <w:pStyle w:val="Sinespaciado"/>
        <w:spacing w:line="360" w:lineRule="auto"/>
        <w:ind w:left="851" w:right="567"/>
        <w:jc w:val="both"/>
        <w:rPr>
          <w:rFonts w:ascii="Palatino Linotype" w:hAnsi="Palatino Linotype"/>
          <w:i/>
        </w:rPr>
      </w:pPr>
      <w:r w:rsidRPr="00091229">
        <w:rPr>
          <w:rFonts w:ascii="Palatino Linotype" w:hAnsi="Palatino Linotype"/>
          <w:i/>
        </w:rPr>
        <w:t>Amparo directo 194/88. Bufete Industrial Construcciones, S.A. de C.V. 28 de junio de 1988. Unanimidad de votos. Ponente: Gustavo Calvillo Rangel. Secretario: Jorge Alberto González Álvarez.</w:t>
      </w:r>
    </w:p>
    <w:p w14:paraId="76AC9F0B" w14:textId="77777777" w:rsidR="00827429" w:rsidRPr="00091229" w:rsidRDefault="00827429" w:rsidP="00091229">
      <w:pPr>
        <w:pStyle w:val="Sinespaciado"/>
        <w:spacing w:line="360" w:lineRule="auto"/>
        <w:ind w:left="851" w:right="567"/>
        <w:jc w:val="both"/>
        <w:rPr>
          <w:rFonts w:ascii="Palatino Linotype" w:hAnsi="Palatino Linotype"/>
          <w:i/>
        </w:rPr>
      </w:pPr>
      <w:r w:rsidRPr="00091229">
        <w:rPr>
          <w:rFonts w:ascii="Palatino Linotype" w:hAnsi="Palatino Linotype"/>
          <w:i/>
        </w:rPr>
        <w:t xml:space="preserve">Revisión fiscal 103/88. Instituto Mexicano del Seguro Social. 18 de octubre de 1988. Unanimidad de votos. Ponente: Arnoldo Nájera Virgen. Secretario: Alejandro </w:t>
      </w:r>
      <w:proofErr w:type="spellStart"/>
      <w:r w:rsidRPr="00091229">
        <w:rPr>
          <w:rFonts w:ascii="Palatino Linotype" w:hAnsi="Palatino Linotype"/>
          <w:i/>
        </w:rPr>
        <w:t>Esponda</w:t>
      </w:r>
      <w:proofErr w:type="spellEnd"/>
      <w:r w:rsidRPr="00091229">
        <w:rPr>
          <w:rFonts w:ascii="Palatino Linotype" w:hAnsi="Palatino Linotype"/>
          <w:i/>
        </w:rPr>
        <w:t xml:space="preserve"> Rincón.</w:t>
      </w:r>
    </w:p>
    <w:p w14:paraId="575E4EBF" w14:textId="77777777" w:rsidR="00827429" w:rsidRPr="00091229" w:rsidRDefault="00827429" w:rsidP="00091229">
      <w:pPr>
        <w:pStyle w:val="Sinespaciado"/>
        <w:spacing w:line="360" w:lineRule="auto"/>
        <w:ind w:left="851" w:right="567"/>
        <w:jc w:val="both"/>
        <w:rPr>
          <w:rFonts w:ascii="Palatino Linotype" w:hAnsi="Palatino Linotype"/>
          <w:i/>
        </w:rPr>
      </w:pPr>
      <w:r w:rsidRPr="00091229">
        <w:rPr>
          <w:rFonts w:ascii="Palatino Linotype" w:hAnsi="Palatino Linotype"/>
          <w:i/>
        </w:rPr>
        <w:t xml:space="preserve">Amparo en revisión 333/88. </w:t>
      </w:r>
      <w:proofErr w:type="spellStart"/>
      <w:r w:rsidRPr="00091229">
        <w:rPr>
          <w:rFonts w:ascii="Palatino Linotype" w:hAnsi="Palatino Linotype"/>
          <w:i/>
        </w:rPr>
        <w:t>Adilia</w:t>
      </w:r>
      <w:proofErr w:type="spellEnd"/>
      <w:r w:rsidRPr="00091229">
        <w:rPr>
          <w:rFonts w:ascii="Palatino Linotype" w:hAnsi="Palatino Linotype"/>
          <w:i/>
        </w:rPr>
        <w:t xml:space="preserve"> Romero. 26 de octubre de 1988. Unanimidad de votos. Ponente: Arnoldo Nájera Virgen. Secretario: Enrique Crispín Campos Ramírez.</w:t>
      </w:r>
    </w:p>
    <w:p w14:paraId="57FFE900" w14:textId="77777777" w:rsidR="00827429" w:rsidRPr="00091229" w:rsidRDefault="00827429" w:rsidP="00091229">
      <w:pPr>
        <w:pStyle w:val="Sinespaciado"/>
        <w:spacing w:line="360" w:lineRule="auto"/>
        <w:ind w:left="851" w:right="567"/>
        <w:jc w:val="both"/>
        <w:rPr>
          <w:rFonts w:ascii="Palatino Linotype" w:hAnsi="Palatino Linotype"/>
          <w:i/>
        </w:rPr>
      </w:pPr>
      <w:r w:rsidRPr="00091229">
        <w:rPr>
          <w:rFonts w:ascii="Palatino Linotype" w:hAnsi="Palatino Linotype"/>
          <w:i/>
        </w:rPr>
        <w:t xml:space="preserve">Amparo en revisión 597/95. Emilio Maurer Bretón. 15 de noviembre de 1995. Unanimidad de votos. Ponente: Clementina Ramírez Moguel </w:t>
      </w:r>
      <w:proofErr w:type="spellStart"/>
      <w:r w:rsidRPr="00091229">
        <w:rPr>
          <w:rFonts w:ascii="Palatino Linotype" w:hAnsi="Palatino Linotype"/>
          <w:i/>
        </w:rPr>
        <w:t>Goyzueta</w:t>
      </w:r>
      <w:proofErr w:type="spellEnd"/>
      <w:r w:rsidRPr="00091229">
        <w:rPr>
          <w:rFonts w:ascii="Palatino Linotype" w:hAnsi="Palatino Linotype"/>
          <w:i/>
        </w:rPr>
        <w:t>. Secretario: Gonzalo Carrera Molina.</w:t>
      </w:r>
    </w:p>
    <w:p w14:paraId="0F9A8942" w14:textId="77777777" w:rsidR="00827429" w:rsidRPr="00091229" w:rsidRDefault="00827429" w:rsidP="00091229">
      <w:pPr>
        <w:pStyle w:val="Sinespaciado"/>
        <w:spacing w:line="360" w:lineRule="auto"/>
        <w:ind w:left="851" w:right="567"/>
        <w:jc w:val="both"/>
        <w:rPr>
          <w:rFonts w:ascii="Palatino Linotype" w:hAnsi="Palatino Linotype"/>
          <w:i/>
        </w:rPr>
      </w:pPr>
      <w:r w:rsidRPr="00091229">
        <w:rPr>
          <w:rFonts w:ascii="Palatino Linotype" w:hAnsi="Palatino Linotype"/>
          <w:i/>
        </w:rPr>
        <w:t xml:space="preserve">Amparo directo 7/96. Pedro Vicente López Miro. 21 de febrero de 1996. Unanimidad de votos. Ponente: María Eugenia Estela Martínez Cardiel. Secretario: Enrique </w:t>
      </w:r>
      <w:proofErr w:type="spellStart"/>
      <w:r w:rsidRPr="00091229">
        <w:rPr>
          <w:rFonts w:ascii="Palatino Linotype" w:hAnsi="Palatino Linotype"/>
          <w:i/>
        </w:rPr>
        <w:t>Baigts</w:t>
      </w:r>
      <w:proofErr w:type="spellEnd"/>
      <w:r w:rsidRPr="00091229">
        <w:rPr>
          <w:rFonts w:ascii="Palatino Linotype" w:hAnsi="Palatino Linotype"/>
          <w:i/>
        </w:rPr>
        <w:t xml:space="preserve"> Muñoz.</w:t>
      </w:r>
    </w:p>
    <w:p w14:paraId="36905DCD" w14:textId="77777777" w:rsidR="00827429" w:rsidRPr="00091229" w:rsidRDefault="00827429" w:rsidP="000912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sz w:val="10"/>
        </w:rPr>
      </w:pPr>
    </w:p>
    <w:p w14:paraId="5B6B5D7C" w14:textId="77777777" w:rsidR="00827429" w:rsidRPr="00091229" w:rsidRDefault="00827429" w:rsidP="00091229">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91229">
        <w:rPr>
          <w:rFonts w:ascii="Palatino Linotype" w:hAnsi="Palatino Linotype" w:cs="Arial"/>
          <w:color w:val="000000" w:themeColor="text1"/>
        </w:rPr>
        <w:t xml:space="preserve">Así, </w:t>
      </w:r>
      <w:r w:rsidRPr="00091229">
        <w:rPr>
          <w:rFonts w:ascii="Palatino Linotype" w:eastAsia="Times New Roman" w:hAnsi="Palatino Linotype" w:cs="Arial"/>
          <w:color w:val="222222"/>
          <w:lang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0EE39FC" w14:textId="77777777" w:rsidR="00827429" w:rsidRPr="00091229" w:rsidRDefault="00827429" w:rsidP="000912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sz w:val="12"/>
        </w:rPr>
      </w:pPr>
    </w:p>
    <w:p w14:paraId="0E334D85" w14:textId="77777777" w:rsidR="00827429" w:rsidRPr="00091229" w:rsidRDefault="00827429" w:rsidP="00091229">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91229">
        <w:rPr>
          <w:rFonts w:ascii="Palatino Linotype" w:hAnsi="Palatino Linotype" w:cs="Arial"/>
          <w:color w:val="000000" w:themeColor="text1"/>
        </w:rPr>
        <w:t xml:space="preserve">En </w:t>
      </w:r>
      <w:r w:rsidRPr="00091229">
        <w:rPr>
          <w:rFonts w:ascii="Palatino Linotype" w:eastAsia="Times New Roman" w:hAnsi="Palatino Linotype" w:cs="Arial"/>
          <w:color w:val="222222"/>
          <w:lang w:eastAsia="es-MX"/>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1319A0B" w14:textId="77777777" w:rsidR="00827429" w:rsidRPr="00091229" w:rsidRDefault="00827429" w:rsidP="000912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46EF70B6" w14:textId="77777777" w:rsidR="00827429" w:rsidRPr="00091229" w:rsidRDefault="00827429" w:rsidP="00091229">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91229">
        <w:rPr>
          <w:rFonts w:ascii="Palatino Linotype" w:hAnsi="Palatino Linotype" w:cs="Arial"/>
          <w:color w:val="000000" w:themeColor="text1"/>
        </w:rPr>
        <w:t xml:space="preserve">En </w:t>
      </w:r>
      <w:r w:rsidRPr="00091229">
        <w:rPr>
          <w:rFonts w:ascii="Palatino Linotype" w:eastAsia="Times New Roman" w:hAnsi="Palatino Linotype" w:cs="Arial"/>
          <w:color w:val="222222"/>
          <w:lang w:eastAsia="es-MX"/>
        </w:rPr>
        <w:t>ese mismo sentido, el numeral trigésimo tercero fracción V de los Lineamientos Generales, precisa que para motivar la clasificación se deben acreditar las circunstancias de tiempo, modo y lugar.</w:t>
      </w:r>
    </w:p>
    <w:p w14:paraId="6AC3D25A" w14:textId="77777777" w:rsidR="00827429" w:rsidRPr="00091229" w:rsidRDefault="00827429" w:rsidP="000912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sz w:val="12"/>
        </w:rPr>
      </w:pPr>
    </w:p>
    <w:p w14:paraId="7569B789" w14:textId="77777777" w:rsidR="00827429" w:rsidRPr="00091229" w:rsidRDefault="00827429" w:rsidP="00091229">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91229">
        <w:rPr>
          <w:rFonts w:ascii="Palatino Linotype" w:eastAsia="Times New Roman" w:hAnsi="Palatino Linotype" w:cs="Arial"/>
          <w:color w:val="222222"/>
          <w:lang w:eastAsia="es-MX"/>
        </w:rPr>
        <w:t xml:space="preserve">Asimismo, </w:t>
      </w:r>
      <w:r w:rsidRPr="00091229">
        <w:rPr>
          <w:rFonts w:ascii="Palatino Linotype" w:eastAsia="Times New Roman" w:hAnsi="Palatino Linotype" w:cs="Arial"/>
          <w:b/>
          <w:color w:val="222222"/>
          <w:u w:val="single"/>
          <w:lang w:eastAsia="es-MX"/>
        </w:rPr>
        <w:t>para cada caso además de fundar y motivar</w:t>
      </w:r>
      <w:r w:rsidRPr="00091229">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091229">
        <w:rPr>
          <w:rFonts w:ascii="Palatino Linotype" w:hAnsi="Palatino Linotype"/>
        </w:rPr>
        <w:t xml:space="preserve"> </w:t>
      </w:r>
      <w:r w:rsidRPr="00091229">
        <w:rPr>
          <w:rFonts w:ascii="Palatino Linotype" w:eastAsia="Times New Roman" w:hAnsi="Palatino Linotype" w:cs="Arial"/>
          <w:color w:val="222222"/>
          <w:lang w:eastAsia="es-MX"/>
        </w:rPr>
        <w:t>datos personales</w:t>
      </w:r>
      <w:r w:rsidRPr="00091229">
        <w:rPr>
          <w:rFonts w:ascii="Palatino Linotype" w:eastAsia="Times New Roman" w:hAnsi="Palatino Linotype"/>
          <w:vertAlign w:val="superscript"/>
        </w:rPr>
        <w:footnoteReference w:id="5"/>
      </w:r>
      <w:r w:rsidRPr="00091229">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091229">
        <w:rPr>
          <w:rFonts w:ascii="Palatino Linotype" w:eastAsia="Calibri" w:hAnsi="Palatino Linotype" w:cs="Arial"/>
          <w:lang w:val="es-ES" w:eastAsia="es-MX"/>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73B2F1BC" w14:textId="77777777" w:rsidR="00827429" w:rsidRPr="00091229" w:rsidRDefault="00827429" w:rsidP="000912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32F0B9F3" w14:textId="77777777" w:rsidR="00827429" w:rsidRPr="00091229" w:rsidRDefault="00827429" w:rsidP="00091229">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91229">
        <w:rPr>
          <w:rFonts w:ascii="Palatino Linotype" w:eastAsia="Times New Roman" w:hAnsi="Palatino Linotype" w:cs="Arial"/>
          <w:color w:val="222222"/>
          <w:lang w:eastAsia="es-MX"/>
        </w:rPr>
        <w:t xml:space="preserve">Otro </w:t>
      </w:r>
      <w:r w:rsidRPr="00091229">
        <w:rPr>
          <w:rFonts w:ascii="Palatino Linotype" w:eastAsia="Calibri" w:hAnsi="Palatino Linotype" w:cs="Arial"/>
          <w:lang w:val="es-ES" w:eastAsia="es-MX"/>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81A7478" w14:textId="77777777" w:rsidR="00827429" w:rsidRPr="00091229" w:rsidRDefault="00827429" w:rsidP="000912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sz w:val="16"/>
        </w:rPr>
      </w:pPr>
    </w:p>
    <w:p w14:paraId="09F30D98" w14:textId="43722BFE" w:rsidR="00827429" w:rsidRPr="00091229" w:rsidRDefault="00827429" w:rsidP="00091229">
      <w:pPr>
        <w:pStyle w:val="Prrafodelista"/>
        <w:numPr>
          <w:ilvl w:val="0"/>
          <w:numId w:val="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91229">
        <w:rPr>
          <w:rFonts w:ascii="Palatino Linotype" w:eastAsia="Times New Roman" w:hAnsi="Palatino Linotype" w:cs="Arial"/>
          <w:color w:val="222222"/>
          <w:lang w:eastAsia="es-MX"/>
        </w:rPr>
        <w:t xml:space="preserve">De las </w:t>
      </w:r>
      <w:r w:rsidRPr="00091229">
        <w:rPr>
          <w:rFonts w:ascii="Palatino Linotype" w:eastAsia="Calibri" w:hAnsi="Palatino Linotype" w:cs="Arial"/>
          <w:lang w:val="es-ES" w:eastAsia="es-MX"/>
        </w:rPr>
        <w:t>consideraciones señaladas, los Sujetos Obligados deberán de elaborar las</w:t>
      </w:r>
      <w:r w:rsidRPr="00091229">
        <w:rPr>
          <w:rFonts w:ascii="Palatino Linotype" w:hAnsi="Palatino Linotype" w:cs="Arial"/>
        </w:rPr>
        <w:t xml:space="preserve"> versiones públicas respecto de aquella información que consideren susceptible de clasificarse, debiendo de considerar las formalidades que establece la normatividad aplicable, entre las cuales se encuentra la emisión del acuerdo respectivo del </w:t>
      </w:r>
      <w:r w:rsidR="00E63DD4" w:rsidRPr="00091229">
        <w:rPr>
          <w:rFonts w:ascii="Palatino Linotype" w:hAnsi="Palatino Linotype" w:cs="Arial"/>
        </w:rPr>
        <w:t xml:space="preserve">Comité </w:t>
      </w:r>
      <w:r w:rsidRPr="00091229">
        <w:rPr>
          <w:rFonts w:ascii="Palatino Linotype" w:hAnsi="Palatino Linotype" w:cs="Arial"/>
        </w:rPr>
        <w:t xml:space="preserve">de </w:t>
      </w:r>
      <w:r w:rsidR="00E63DD4" w:rsidRPr="00091229">
        <w:rPr>
          <w:rFonts w:ascii="Palatino Linotype" w:hAnsi="Palatino Linotype" w:cs="Arial"/>
        </w:rPr>
        <w:t>Transparencia</w:t>
      </w:r>
      <w:r w:rsidRPr="00091229">
        <w:rPr>
          <w:rFonts w:ascii="Palatino Linotype" w:hAnsi="Palatino Linotype" w:cs="Arial"/>
        </w:rPr>
        <w:t>, el que deberá adjuntarse a la respuesta, de lo contrario se consideran documentos alterados o de clasificación fraudulenta.</w:t>
      </w:r>
    </w:p>
    <w:p w14:paraId="4C5D2635" w14:textId="77777777" w:rsidR="00827429" w:rsidRPr="00091229" w:rsidRDefault="00827429" w:rsidP="000912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sz w:val="16"/>
        </w:rPr>
      </w:pPr>
    </w:p>
    <w:p w14:paraId="51357601" w14:textId="594DDBEC" w:rsidR="00EB37CE" w:rsidRPr="00091229" w:rsidRDefault="00827429" w:rsidP="00091229">
      <w:pPr>
        <w:pStyle w:val="Prrafodelista"/>
        <w:numPr>
          <w:ilvl w:val="0"/>
          <w:numId w:val="4"/>
        </w:numPr>
        <w:shd w:val="clear" w:color="auto" w:fill="FFFFFF"/>
        <w:tabs>
          <w:tab w:val="left" w:pos="284"/>
          <w:tab w:val="left" w:pos="426"/>
        </w:tabs>
        <w:spacing w:after="120" w:line="360" w:lineRule="auto"/>
        <w:ind w:left="0" w:right="49" w:firstLine="0"/>
        <w:jc w:val="both"/>
        <w:rPr>
          <w:rFonts w:ascii="Palatino Linotype" w:hAnsi="Palatino Linotype" w:cs="Arial"/>
          <w:color w:val="000000" w:themeColor="text1"/>
        </w:rPr>
      </w:pPr>
      <w:bookmarkStart w:id="35" w:name="_Toc466371865"/>
      <w:bookmarkStart w:id="36" w:name="_Toc466377653"/>
      <w:bookmarkEnd w:id="22"/>
      <w:bookmarkEnd w:id="23"/>
      <w:bookmarkEnd w:id="24"/>
      <w:bookmarkEnd w:id="25"/>
      <w:bookmarkEnd w:id="26"/>
      <w:r w:rsidRPr="00091229">
        <w:rPr>
          <w:rFonts w:ascii="Palatino Linotype" w:hAnsi="Palatino Linotype"/>
          <w:color w:val="000000" w:themeColor="text1"/>
          <w:lang w:val="es-ES"/>
        </w:rPr>
        <w:t>P</w:t>
      </w:r>
      <w:r w:rsidR="00D71057" w:rsidRPr="00091229">
        <w:rPr>
          <w:rFonts w:ascii="Palatino Linotype" w:hAnsi="Palatino Linotype"/>
          <w:color w:val="000000" w:themeColor="text1"/>
          <w:lang w:val="es-ES"/>
        </w:rPr>
        <w:t>or</w:t>
      </w:r>
      <w:r w:rsidR="00B41516" w:rsidRPr="00091229">
        <w:rPr>
          <w:rFonts w:ascii="Palatino Linotype" w:hAnsi="Palatino Linotype"/>
          <w:color w:val="000000" w:themeColor="text1"/>
          <w:lang w:val="es-ES"/>
        </w:rPr>
        <w:t xml:space="preserve"> lo tanto, en consecuencia y en mérito de lo expuesto en líneas anteriores, resultan </w:t>
      </w:r>
      <w:r w:rsidR="00E63DD4" w:rsidRPr="00091229">
        <w:rPr>
          <w:rFonts w:ascii="Palatino Linotype" w:hAnsi="Palatino Linotype"/>
          <w:color w:val="000000" w:themeColor="text1"/>
          <w:lang w:val="es-ES"/>
        </w:rPr>
        <w:t>parcialmente fundadas</w:t>
      </w:r>
      <w:r w:rsidR="00B41516" w:rsidRPr="00091229">
        <w:rPr>
          <w:rFonts w:ascii="Palatino Linotype" w:hAnsi="Palatino Linotype"/>
          <w:color w:val="000000" w:themeColor="text1"/>
          <w:lang w:val="es-ES"/>
        </w:rPr>
        <w:t xml:space="preserve"> las razones o motivos de inconformidad hechos valer por el </w:t>
      </w:r>
      <w:r w:rsidR="00B41516" w:rsidRPr="00091229">
        <w:rPr>
          <w:rFonts w:ascii="Palatino Linotype" w:hAnsi="Palatino Linotype"/>
          <w:b/>
          <w:color w:val="000000" w:themeColor="text1"/>
          <w:lang w:val="es-ES"/>
        </w:rPr>
        <w:t>RECURRENTE</w:t>
      </w:r>
      <w:r w:rsidR="00B41516" w:rsidRPr="00091229">
        <w:rPr>
          <w:rFonts w:ascii="Palatino Linotype" w:hAnsi="Palatino Linotype"/>
          <w:color w:val="000000" w:themeColor="text1"/>
          <w:lang w:val="es-ES"/>
        </w:rPr>
        <w:t xml:space="preserve"> dentro del recurso de revisión </w:t>
      </w:r>
      <w:r w:rsidR="00E63DD4" w:rsidRPr="00091229">
        <w:rPr>
          <w:rFonts w:ascii="Palatino Linotype" w:hAnsi="Palatino Linotype"/>
          <w:b/>
          <w:color w:val="000000" w:themeColor="text1"/>
          <w:lang w:val="es-ES"/>
        </w:rPr>
        <w:t>05213</w:t>
      </w:r>
      <w:r w:rsidR="00B41516" w:rsidRPr="00091229">
        <w:rPr>
          <w:rFonts w:ascii="Palatino Linotype" w:hAnsi="Palatino Linotype"/>
          <w:b/>
          <w:color w:val="000000" w:themeColor="text1"/>
          <w:lang w:val="es-ES"/>
        </w:rPr>
        <w:t>/INFOEM/IP/RR/</w:t>
      </w:r>
      <w:r w:rsidR="00EB37CE" w:rsidRPr="00091229">
        <w:rPr>
          <w:rFonts w:ascii="Palatino Linotype" w:hAnsi="Palatino Linotype"/>
          <w:b/>
          <w:color w:val="000000" w:themeColor="text1"/>
          <w:lang w:val="es-ES"/>
        </w:rPr>
        <w:t>2019</w:t>
      </w:r>
      <w:r w:rsidR="00B41516" w:rsidRPr="00091229">
        <w:rPr>
          <w:rFonts w:ascii="Palatino Linotype" w:hAnsi="Palatino Linotype"/>
          <w:color w:val="000000" w:themeColor="text1"/>
          <w:lang w:val="es-ES"/>
        </w:rPr>
        <w:t xml:space="preserve">, </w:t>
      </w:r>
      <w:r w:rsidR="00EB37CE" w:rsidRPr="00091229">
        <w:rPr>
          <w:rFonts w:ascii="Palatino Linotype" w:hAnsi="Palatino Linotype" w:cs="Arial"/>
        </w:rPr>
        <w:t>en términos del artículo 179 fracción V</w:t>
      </w:r>
      <w:r w:rsidR="00EB37CE" w:rsidRPr="00091229">
        <w:rPr>
          <w:rFonts w:ascii="Palatino Linotype" w:hAnsi="Palatino Linotype"/>
          <w:color w:val="000000" w:themeColor="text1"/>
          <w:lang w:val="es-ES"/>
        </w:rPr>
        <w:t xml:space="preserve"> de la Ley de Transparencia y Acceso a la Información Pública del Estado de México y Municipios.</w:t>
      </w:r>
    </w:p>
    <w:p w14:paraId="2152A929" w14:textId="77777777" w:rsidR="00EB37CE" w:rsidRPr="00091229" w:rsidRDefault="00EB37CE" w:rsidP="00091229">
      <w:pPr>
        <w:pStyle w:val="Prrafodelista"/>
        <w:shd w:val="clear" w:color="auto" w:fill="FFFFFF"/>
        <w:tabs>
          <w:tab w:val="left" w:pos="284"/>
          <w:tab w:val="left" w:pos="426"/>
        </w:tabs>
        <w:spacing w:after="120" w:line="360" w:lineRule="auto"/>
        <w:ind w:left="0" w:right="49"/>
        <w:jc w:val="both"/>
        <w:rPr>
          <w:rFonts w:ascii="Palatino Linotype" w:hAnsi="Palatino Linotype" w:cs="Arial"/>
          <w:color w:val="000000" w:themeColor="text1"/>
          <w:sz w:val="14"/>
        </w:rPr>
      </w:pPr>
    </w:p>
    <w:p w14:paraId="759F1FB3" w14:textId="5BB6C3FD" w:rsidR="00827429" w:rsidRPr="00091229" w:rsidRDefault="00EB37CE" w:rsidP="00091229">
      <w:pPr>
        <w:pStyle w:val="Prrafodelista"/>
        <w:numPr>
          <w:ilvl w:val="0"/>
          <w:numId w:val="4"/>
        </w:numPr>
        <w:shd w:val="clear" w:color="auto" w:fill="FFFFFF"/>
        <w:tabs>
          <w:tab w:val="left" w:pos="284"/>
          <w:tab w:val="left" w:pos="426"/>
        </w:tabs>
        <w:spacing w:after="120" w:line="360" w:lineRule="auto"/>
        <w:ind w:left="0" w:right="49" w:firstLine="0"/>
        <w:jc w:val="both"/>
        <w:rPr>
          <w:rFonts w:ascii="Palatino Linotype" w:hAnsi="Palatino Linotype" w:cs="Arial"/>
          <w:color w:val="000000" w:themeColor="text1"/>
        </w:rPr>
      </w:pPr>
      <w:r w:rsidRPr="00091229">
        <w:rPr>
          <w:rFonts w:ascii="Palatino Linotype" w:hAnsi="Palatino Linotype"/>
          <w:color w:val="000000" w:themeColor="text1"/>
          <w:lang w:val="es-ES"/>
        </w:rPr>
        <w:t>P</w:t>
      </w:r>
      <w:r w:rsidR="00B41516" w:rsidRPr="00091229">
        <w:rPr>
          <w:rFonts w:ascii="Palatino Linotype" w:hAnsi="Palatino Linotype"/>
          <w:color w:val="000000" w:themeColor="text1"/>
          <w:lang w:val="es-ES"/>
        </w:rPr>
        <w:t xml:space="preserve">or ello, y con fundamento en la fracción II del numeral 186 de la Ley de Transparencia y Acceso a la Información Pública del Estado de México y Municipios, se </w:t>
      </w:r>
      <w:r w:rsidRPr="00091229">
        <w:rPr>
          <w:rFonts w:ascii="Palatino Linotype" w:hAnsi="Palatino Linotype"/>
          <w:b/>
          <w:color w:val="000000" w:themeColor="text1"/>
          <w:lang w:val="es-ES"/>
        </w:rPr>
        <w:t>MODIFICA</w:t>
      </w:r>
      <w:r w:rsidR="00B41516" w:rsidRPr="00091229">
        <w:rPr>
          <w:rFonts w:ascii="Palatino Linotype" w:hAnsi="Palatino Linotype"/>
          <w:color w:val="000000" w:themeColor="text1"/>
          <w:lang w:val="es-ES"/>
        </w:rPr>
        <w:t xml:space="preserve"> la respuesta a la solicitud de información número </w:t>
      </w:r>
      <w:r w:rsidR="00E63DD4" w:rsidRPr="00091229">
        <w:rPr>
          <w:rFonts w:ascii="Palatino Linotype" w:hAnsi="Palatino Linotype"/>
          <w:b/>
          <w:color w:val="000000" w:themeColor="text1"/>
          <w:lang w:val="es-ES"/>
        </w:rPr>
        <w:t>00047</w:t>
      </w:r>
      <w:r w:rsidR="00B41516" w:rsidRPr="00091229">
        <w:rPr>
          <w:rFonts w:ascii="Palatino Linotype" w:hAnsi="Palatino Linotype"/>
          <w:b/>
          <w:color w:val="000000" w:themeColor="text1"/>
          <w:lang w:val="es-ES"/>
        </w:rPr>
        <w:t>/</w:t>
      </w:r>
      <w:r w:rsidR="00E63DD4" w:rsidRPr="00091229">
        <w:rPr>
          <w:rFonts w:ascii="Palatino Linotype" w:hAnsi="Palatino Linotype"/>
          <w:b/>
          <w:color w:val="000000" w:themeColor="text1"/>
          <w:lang w:val="es-ES"/>
        </w:rPr>
        <w:t>COCOTIT</w:t>
      </w:r>
      <w:r w:rsidR="00B41516" w:rsidRPr="00091229">
        <w:rPr>
          <w:rFonts w:ascii="Palatino Linotype" w:hAnsi="Palatino Linotype"/>
          <w:b/>
          <w:color w:val="000000" w:themeColor="text1"/>
          <w:lang w:val="es-ES"/>
        </w:rPr>
        <w:t>/IP/</w:t>
      </w:r>
      <w:r w:rsidRPr="00091229">
        <w:rPr>
          <w:rFonts w:ascii="Palatino Linotype" w:hAnsi="Palatino Linotype"/>
          <w:b/>
          <w:color w:val="000000" w:themeColor="text1"/>
          <w:lang w:val="es-ES"/>
        </w:rPr>
        <w:t>2019</w:t>
      </w:r>
      <w:r w:rsidR="00B41516" w:rsidRPr="00091229">
        <w:rPr>
          <w:rFonts w:ascii="Palatino Linotype" w:hAnsi="Palatino Linotype"/>
          <w:color w:val="000000" w:themeColor="text1"/>
          <w:lang w:val="es-ES"/>
        </w:rPr>
        <w:t>.</w:t>
      </w:r>
    </w:p>
    <w:p w14:paraId="6F233609" w14:textId="77777777" w:rsidR="00827429" w:rsidRPr="00091229" w:rsidRDefault="00827429" w:rsidP="00091229">
      <w:pPr>
        <w:pStyle w:val="Prrafodelista"/>
        <w:shd w:val="clear" w:color="auto" w:fill="FFFFFF"/>
        <w:tabs>
          <w:tab w:val="left" w:pos="284"/>
          <w:tab w:val="left" w:pos="426"/>
        </w:tabs>
        <w:spacing w:after="120" w:line="360" w:lineRule="auto"/>
        <w:ind w:left="0" w:right="49"/>
        <w:jc w:val="both"/>
        <w:rPr>
          <w:rFonts w:ascii="Palatino Linotype" w:hAnsi="Palatino Linotype" w:cs="Arial"/>
          <w:color w:val="000000" w:themeColor="text1"/>
        </w:rPr>
      </w:pPr>
    </w:p>
    <w:p w14:paraId="6DAD1554" w14:textId="211DF408" w:rsidR="00A33502" w:rsidRPr="00091229" w:rsidRDefault="00B36945" w:rsidP="00091229">
      <w:pPr>
        <w:pStyle w:val="Prrafodelista"/>
        <w:numPr>
          <w:ilvl w:val="0"/>
          <w:numId w:val="4"/>
        </w:numPr>
        <w:shd w:val="clear" w:color="auto" w:fill="FFFFFF"/>
        <w:tabs>
          <w:tab w:val="left" w:pos="284"/>
          <w:tab w:val="left" w:pos="426"/>
        </w:tabs>
        <w:spacing w:after="120" w:line="360" w:lineRule="auto"/>
        <w:ind w:left="0" w:right="49" w:firstLine="0"/>
        <w:jc w:val="both"/>
        <w:rPr>
          <w:rFonts w:ascii="Palatino Linotype" w:hAnsi="Palatino Linotype" w:cs="Arial"/>
          <w:color w:val="000000" w:themeColor="text1"/>
        </w:rPr>
      </w:pPr>
      <w:r w:rsidRPr="00091229">
        <w:rPr>
          <w:rFonts w:ascii="Palatino Linotype" w:hAnsi="Palatino Linotype"/>
          <w:color w:val="000000" w:themeColor="text1"/>
          <w:lang w:val="es-ES"/>
        </w:rPr>
        <w:t>Por</w:t>
      </w:r>
      <w:r w:rsidR="00B41516" w:rsidRPr="00091229">
        <w:rPr>
          <w:rFonts w:ascii="Palatino Linotype" w:hAnsi="Palatino Linotype"/>
          <w:color w:val="000000" w:themeColor="text1"/>
        </w:rPr>
        <w:t xml:space="preserve"> lo anteriormente expuesto y fundado, éste </w:t>
      </w:r>
      <w:r w:rsidR="00B41516" w:rsidRPr="00091229">
        <w:rPr>
          <w:rFonts w:ascii="Palatino Linotype" w:hAnsi="Palatino Linotype"/>
          <w:b/>
          <w:color w:val="000000" w:themeColor="text1"/>
        </w:rPr>
        <w:t>ÓRGANO GARANTE</w:t>
      </w:r>
      <w:r w:rsidR="00B41516" w:rsidRPr="00091229">
        <w:rPr>
          <w:rFonts w:ascii="Palatino Linotype" w:hAnsi="Palatino Linotype"/>
          <w:color w:val="000000" w:themeColor="text1"/>
        </w:rPr>
        <w:t xml:space="preserve"> emite los siguientes:</w:t>
      </w:r>
      <w:r w:rsidR="00D71057" w:rsidRPr="00091229">
        <w:rPr>
          <w:rFonts w:ascii="Palatino Linotype" w:hAnsi="Palatino Linotype"/>
          <w:color w:val="000000" w:themeColor="text1"/>
        </w:rPr>
        <w:t>-------------------------------------------------------------------------------------------</w:t>
      </w:r>
    </w:p>
    <w:p w14:paraId="18C7D92B" w14:textId="77777777" w:rsidR="009959DB" w:rsidRPr="00091229" w:rsidRDefault="009959DB" w:rsidP="00091229">
      <w:pPr>
        <w:pStyle w:val="Ttulo1"/>
        <w:spacing w:line="360" w:lineRule="auto"/>
        <w:jc w:val="center"/>
        <w:rPr>
          <w:b/>
          <w:color w:val="000000" w:themeColor="text1"/>
          <w:szCs w:val="24"/>
        </w:rPr>
      </w:pPr>
      <w:bookmarkStart w:id="37" w:name="_Toc495427547"/>
      <w:bookmarkStart w:id="38" w:name="_Toc497905366"/>
      <w:bookmarkStart w:id="39" w:name="_Toc531767670"/>
      <w:bookmarkStart w:id="40" w:name="_Toc17234897"/>
      <w:r w:rsidRPr="00091229">
        <w:rPr>
          <w:b/>
          <w:color w:val="000000" w:themeColor="text1"/>
          <w:szCs w:val="24"/>
        </w:rPr>
        <w:t>R E S O L U T I V O S</w:t>
      </w:r>
      <w:bookmarkEnd w:id="35"/>
      <w:bookmarkEnd w:id="36"/>
      <w:bookmarkEnd w:id="37"/>
      <w:bookmarkEnd w:id="38"/>
      <w:bookmarkEnd w:id="39"/>
      <w:bookmarkEnd w:id="40"/>
    </w:p>
    <w:p w14:paraId="39783855" w14:textId="77777777" w:rsidR="00EB5616" w:rsidRPr="00091229" w:rsidRDefault="00EB5616" w:rsidP="00091229">
      <w:pPr>
        <w:spacing w:line="360" w:lineRule="auto"/>
        <w:rPr>
          <w:rFonts w:ascii="Palatino Linotype" w:hAnsi="Palatino Linotype"/>
          <w:lang w:eastAsia="en-US"/>
        </w:rPr>
      </w:pPr>
    </w:p>
    <w:p w14:paraId="1F61D89A" w14:textId="2A621047" w:rsidR="00827429" w:rsidRPr="00091229" w:rsidRDefault="00827429" w:rsidP="00091229">
      <w:pPr>
        <w:spacing w:line="360" w:lineRule="auto"/>
        <w:jc w:val="both"/>
        <w:rPr>
          <w:rFonts w:ascii="Palatino Linotype" w:eastAsia="Times New Roman" w:hAnsi="Palatino Linotype" w:cs="Times New Roman"/>
        </w:rPr>
      </w:pPr>
      <w:r w:rsidRPr="00091229">
        <w:rPr>
          <w:rFonts w:ascii="Palatino Linotype" w:eastAsia="Times New Roman" w:hAnsi="Palatino Linotype" w:cs="Arial"/>
          <w:b/>
        </w:rPr>
        <w:t xml:space="preserve">PRIMERO. </w:t>
      </w:r>
      <w:r w:rsidRPr="00091229">
        <w:rPr>
          <w:rFonts w:ascii="Palatino Linotype" w:eastAsia="Times New Roman" w:hAnsi="Palatino Linotype" w:cs="Arial"/>
        </w:rPr>
        <w:t xml:space="preserve">Resultan </w:t>
      </w:r>
      <w:r w:rsidR="00E63DD4" w:rsidRPr="00091229">
        <w:rPr>
          <w:rFonts w:ascii="Palatino Linotype" w:eastAsia="Times New Roman" w:hAnsi="Palatino Linotype" w:cs="Arial"/>
        </w:rPr>
        <w:t>parcialmente fundadas</w:t>
      </w:r>
      <w:r w:rsidRPr="00091229">
        <w:rPr>
          <w:rFonts w:ascii="Palatino Linotype" w:eastAsia="Times New Roman" w:hAnsi="Palatino Linotype" w:cs="Arial"/>
        </w:rPr>
        <w:t xml:space="preserve"> las</w:t>
      </w:r>
      <w:r w:rsidRPr="00091229">
        <w:rPr>
          <w:rFonts w:ascii="Palatino Linotype" w:eastAsia="Times New Roman" w:hAnsi="Palatino Linotype" w:cs="Arial"/>
          <w:b/>
        </w:rPr>
        <w:t xml:space="preserve"> </w:t>
      </w:r>
      <w:r w:rsidRPr="00091229">
        <w:rPr>
          <w:rFonts w:ascii="Palatino Linotype" w:eastAsia="Times New Roman" w:hAnsi="Palatino Linotype" w:cs="Arial"/>
          <w:lang w:val="es-ES"/>
        </w:rPr>
        <w:t xml:space="preserve">razones o motivos de inconformidad hechos valer </w:t>
      </w:r>
      <w:r w:rsidRPr="00091229">
        <w:rPr>
          <w:rFonts w:ascii="Palatino Linotype" w:eastAsia="Calibri" w:hAnsi="Palatino Linotype" w:cs="Arial"/>
          <w:lang w:val="es-ES"/>
        </w:rPr>
        <w:t xml:space="preserve">en el recurso de revisión </w:t>
      </w:r>
      <w:r w:rsidR="00E63DD4" w:rsidRPr="00091229">
        <w:rPr>
          <w:rFonts w:ascii="Palatino Linotype" w:hAnsi="Palatino Linotype" w:cs="Arial"/>
          <w:b/>
          <w:bCs/>
        </w:rPr>
        <w:t>05213</w:t>
      </w:r>
      <w:r w:rsidRPr="00091229">
        <w:rPr>
          <w:rFonts w:ascii="Palatino Linotype" w:hAnsi="Palatino Linotype" w:cs="Arial"/>
          <w:b/>
          <w:bCs/>
        </w:rPr>
        <w:t>/INFOEM/IP/RR/</w:t>
      </w:r>
      <w:r w:rsidR="00EB37CE" w:rsidRPr="00091229">
        <w:rPr>
          <w:rFonts w:ascii="Palatino Linotype" w:hAnsi="Palatino Linotype" w:cs="Arial"/>
          <w:b/>
          <w:bCs/>
        </w:rPr>
        <w:t>2019</w:t>
      </w:r>
      <w:r w:rsidR="000E2B21" w:rsidRPr="00091229">
        <w:rPr>
          <w:rFonts w:ascii="Palatino Linotype" w:hAnsi="Palatino Linotype" w:cs="Arial"/>
          <w:b/>
          <w:bCs/>
        </w:rPr>
        <w:t>,</w:t>
      </w:r>
      <w:r w:rsidRPr="00091229">
        <w:rPr>
          <w:rFonts w:ascii="Palatino Linotype" w:hAnsi="Palatino Linotype" w:cs="Arial"/>
          <w:b/>
          <w:bCs/>
        </w:rPr>
        <w:t xml:space="preserve"> </w:t>
      </w:r>
      <w:r w:rsidRPr="00091229">
        <w:rPr>
          <w:rFonts w:ascii="Palatino Linotype" w:hAnsi="Palatino Linotype" w:cs="Arial"/>
          <w:bCs/>
        </w:rPr>
        <w:t xml:space="preserve">en términos de los </w:t>
      </w:r>
      <w:r w:rsidRPr="00091229">
        <w:rPr>
          <w:rFonts w:ascii="Palatino Linotype" w:hAnsi="Palatino Linotype" w:cs="Arial"/>
          <w:b/>
          <w:bCs/>
        </w:rPr>
        <w:t>Considerandos</w:t>
      </w:r>
      <w:r w:rsidRPr="00091229">
        <w:rPr>
          <w:rFonts w:ascii="Palatino Linotype" w:hAnsi="Palatino Linotype" w:cs="Arial"/>
          <w:bCs/>
        </w:rPr>
        <w:t xml:space="preserve"> </w:t>
      </w:r>
      <w:r w:rsidR="0002708A" w:rsidRPr="00091229">
        <w:rPr>
          <w:rFonts w:ascii="Palatino Linotype" w:hAnsi="Palatino Linotype" w:cs="Arial"/>
          <w:b/>
          <w:bCs/>
        </w:rPr>
        <w:t xml:space="preserve">CUARTO y QUINTO </w:t>
      </w:r>
      <w:r w:rsidRPr="00091229">
        <w:rPr>
          <w:rFonts w:ascii="Palatino Linotype" w:hAnsi="Palatino Linotype" w:cs="Arial"/>
          <w:bCs/>
        </w:rPr>
        <w:t>de la presente resolución.</w:t>
      </w:r>
    </w:p>
    <w:p w14:paraId="07BF5288" w14:textId="66980112" w:rsidR="00827429" w:rsidRPr="00091229" w:rsidRDefault="00827429" w:rsidP="00091229">
      <w:pPr>
        <w:spacing w:before="240" w:after="240" w:line="360" w:lineRule="auto"/>
        <w:jc w:val="both"/>
        <w:rPr>
          <w:rFonts w:ascii="Palatino Linotype" w:eastAsia="Calibri" w:hAnsi="Palatino Linotype" w:cs="Arial"/>
          <w:b/>
          <w:lang w:val="es-ES"/>
        </w:rPr>
      </w:pPr>
      <w:bookmarkStart w:id="41" w:name="_Toc477891768"/>
      <w:bookmarkStart w:id="42" w:name="_Toc477891858"/>
      <w:bookmarkStart w:id="43" w:name="_Toc481576259"/>
      <w:bookmarkStart w:id="44" w:name="_Toc492590391"/>
      <w:bookmarkStart w:id="45" w:name="_Toc462653937"/>
      <w:bookmarkStart w:id="46" w:name="_Toc453696502"/>
      <w:bookmarkStart w:id="47" w:name="_Toc454301155"/>
      <w:r w:rsidRPr="00091229">
        <w:rPr>
          <w:rFonts w:ascii="Palatino Linotype" w:hAnsi="Palatino Linotype"/>
          <w:b/>
        </w:rPr>
        <w:t>SEGUNDO.</w:t>
      </w:r>
      <w:r w:rsidRPr="00091229">
        <w:rPr>
          <w:rStyle w:val="Ttulo2Car"/>
          <w:rFonts w:ascii="Palatino Linotype" w:hAnsi="Palatino Linotype"/>
          <w:b/>
          <w:sz w:val="24"/>
          <w:szCs w:val="24"/>
        </w:rPr>
        <w:t xml:space="preserve"> </w:t>
      </w:r>
      <w:bookmarkEnd w:id="41"/>
      <w:bookmarkEnd w:id="42"/>
      <w:bookmarkEnd w:id="43"/>
      <w:bookmarkEnd w:id="44"/>
      <w:bookmarkEnd w:id="45"/>
      <w:bookmarkEnd w:id="46"/>
      <w:bookmarkEnd w:id="47"/>
      <w:r w:rsidRPr="00091229">
        <w:rPr>
          <w:rFonts w:ascii="Palatino Linotype" w:eastAsia="Calibri" w:hAnsi="Palatino Linotype" w:cs="Arial"/>
          <w:lang w:val="es-ES"/>
        </w:rPr>
        <w:t>Se</w:t>
      </w:r>
      <w:r w:rsidRPr="00091229">
        <w:rPr>
          <w:rFonts w:ascii="Palatino Linotype" w:eastAsia="Calibri" w:hAnsi="Palatino Linotype" w:cs="Arial"/>
          <w:b/>
          <w:lang w:val="es-ES"/>
        </w:rPr>
        <w:t xml:space="preserve"> </w:t>
      </w:r>
      <w:r w:rsidR="00EB37CE" w:rsidRPr="00091229">
        <w:rPr>
          <w:rFonts w:ascii="Palatino Linotype" w:eastAsia="Calibri" w:hAnsi="Palatino Linotype" w:cs="Arial"/>
          <w:b/>
          <w:lang w:val="es-ES"/>
        </w:rPr>
        <w:t>MODIFICA</w:t>
      </w:r>
      <w:r w:rsidRPr="00091229">
        <w:rPr>
          <w:rFonts w:ascii="Palatino Linotype" w:eastAsia="Calibri" w:hAnsi="Palatino Linotype" w:cs="Arial"/>
          <w:b/>
          <w:lang w:val="es-ES"/>
        </w:rPr>
        <w:t xml:space="preserve"> </w:t>
      </w:r>
      <w:r w:rsidRPr="00091229">
        <w:rPr>
          <w:rFonts w:ascii="Palatino Linotype" w:eastAsia="Calibri" w:hAnsi="Palatino Linotype" w:cs="Arial"/>
          <w:lang w:val="es-ES"/>
        </w:rPr>
        <w:t xml:space="preserve">la respuesta emitida por </w:t>
      </w:r>
      <w:r w:rsidR="00FF28C6" w:rsidRPr="00091229">
        <w:rPr>
          <w:rFonts w:ascii="Palatino Linotype" w:eastAsia="Calibri" w:hAnsi="Palatino Linotype" w:cs="Arial"/>
          <w:lang w:val="es-ES"/>
        </w:rPr>
        <w:t>el</w:t>
      </w:r>
      <w:r w:rsidRPr="00091229">
        <w:rPr>
          <w:rFonts w:ascii="Palatino Linotype" w:eastAsia="Calibri" w:hAnsi="Palatino Linotype" w:cs="Arial"/>
          <w:lang w:val="es-ES"/>
        </w:rPr>
        <w:t xml:space="preserve"> </w:t>
      </w:r>
      <w:r w:rsidR="00EB37CE" w:rsidRPr="00091229">
        <w:rPr>
          <w:rFonts w:ascii="Palatino Linotype" w:hAnsi="Palatino Linotype" w:cs="Arial"/>
          <w:b/>
        </w:rPr>
        <w:t xml:space="preserve">Ayuntamiento de </w:t>
      </w:r>
      <w:proofErr w:type="spellStart"/>
      <w:r w:rsidR="00E63DD4" w:rsidRPr="00091229">
        <w:rPr>
          <w:rFonts w:ascii="Palatino Linotype" w:hAnsi="Palatino Linotype" w:cs="Arial"/>
          <w:b/>
        </w:rPr>
        <w:t>Cocotitlán</w:t>
      </w:r>
      <w:proofErr w:type="spellEnd"/>
      <w:r w:rsidRPr="00091229">
        <w:rPr>
          <w:rFonts w:ascii="Palatino Linotype" w:eastAsia="Calibri" w:hAnsi="Palatino Linotype" w:cs="Arial"/>
          <w:lang w:val="es-ES"/>
        </w:rPr>
        <w:t xml:space="preserve"> y se</w:t>
      </w:r>
      <w:r w:rsidRPr="00091229">
        <w:rPr>
          <w:rFonts w:ascii="Palatino Linotype" w:eastAsia="Calibri" w:hAnsi="Palatino Linotype" w:cs="Arial"/>
          <w:b/>
          <w:lang w:val="es-ES"/>
        </w:rPr>
        <w:t xml:space="preserve"> ORDENA </w:t>
      </w:r>
      <w:r w:rsidRPr="00091229">
        <w:rPr>
          <w:rFonts w:ascii="Palatino Linotype" w:eastAsia="Times New Roman" w:hAnsi="Palatino Linotype" w:cs="Arial"/>
          <w:lang w:val="es-ES"/>
        </w:rPr>
        <w:t>entre</w:t>
      </w:r>
      <w:r w:rsidR="00DA0D33" w:rsidRPr="00091229">
        <w:rPr>
          <w:rFonts w:ascii="Palatino Linotype" w:eastAsia="Times New Roman" w:hAnsi="Palatino Linotype" w:cs="Arial"/>
          <w:lang w:val="es-ES"/>
        </w:rPr>
        <w:t>gar vía SAIMEX, de ser procedente</w:t>
      </w:r>
      <w:r w:rsidR="00EB37CE" w:rsidRPr="00091229">
        <w:rPr>
          <w:rFonts w:ascii="Palatino Linotype" w:eastAsia="Times New Roman" w:hAnsi="Palatino Linotype" w:cs="Arial"/>
          <w:lang w:val="es-ES"/>
        </w:rPr>
        <w:t xml:space="preserve"> en versión pública,</w:t>
      </w:r>
      <w:r w:rsidR="00633ECE" w:rsidRPr="00091229">
        <w:rPr>
          <w:rFonts w:ascii="Palatino Linotype" w:eastAsia="Times New Roman" w:hAnsi="Palatino Linotype" w:cs="Arial"/>
          <w:lang w:val="es-ES"/>
        </w:rPr>
        <w:t xml:space="preserve"> </w:t>
      </w:r>
      <w:r w:rsidR="00A11371" w:rsidRPr="00091229">
        <w:rPr>
          <w:rFonts w:ascii="Palatino Linotype" w:eastAsia="Times New Roman" w:hAnsi="Palatino Linotype" w:cs="Arial"/>
          <w:lang w:val="es-ES"/>
        </w:rPr>
        <w:t>la siguiente información</w:t>
      </w:r>
      <w:r w:rsidRPr="00091229">
        <w:rPr>
          <w:rFonts w:ascii="Palatino Linotype" w:hAnsi="Palatino Linotype" w:cs="Arial"/>
          <w:bCs/>
        </w:rPr>
        <w:t>:</w:t>
      </w:r>
    </w:p>
    <w:p w14:paraId="434F58B5" w14:textId="779BA419" w:rsidR="00A11371" w:rsidRPr="00091229" w:rsidRDefault="002D6CA3" w:rsidP="00091229">
      <w:pPr>
        <w:pStyle w:val="Prrafodelista"/>
        <w:numPr>
          <w:ilvl w:val="0"/>
          <w:numId w:val="43"/>
        </w:numPr>
        <w:autoSpaceDE w:val="0"/>
        <w:autoSpaceDN w:val="0"/>
        <w:adjustRightInd w:val="0"/>
        <w:spacing w:line="360" w:lineRule="auto"/>
        <w:ind w:left="426" w:right="567" w:hanging="437"/>
        <w:jc w:val="both"/>
        <w:rPr>
          <w:rFonts w:ascii="Palatino Linotype" w:eastAsia="Calibri" w:hAnsi="Palatino Linotype" w:cs="Arial"/>
          <w:b/>
          <w:lang w:val="es-ES"/>
        </w:rPr>
      </w:pPr>
      <w:r w:rsidRPr="00091229">
        <w:rPr>
          <w:rFonts w:ascii="Palatino Linotype" w:eastAsia="Calibri" w:hAnsi="Palatino Linotype" w:cs="Arial"/>
          <w:b/>
          <w:lang w:val="es-ES"/>
        </w:rPr>
        <w:t>Del Paquete Presupuestal Municipal del ejercicio dos mil dieciocho y dos mil diecinueve:</w:t>
      </w:r>
    </w:p>
    <w:p w14:paraId="4BA84386" w14:textId="77777777" w:rsidR="002D6CA3" w:rsidRPr="00091229" w:rsidRDefault="002D6CA3" w:rsidP="00091229">
      <w:pPr>
        <w:pStyle w:val="Prrafodelista"/>
        <w:numPr>
          <w:ilvl w:val="1"/>
          <w:numId w:val="43"/>
        </w:numPr>
        <w:tabs>
          <w:tab w:val="left" w:pos="426"/>
        </w:tabs>
        <w:spacing w:before="240" w:after="240" w:line="360" w:lineRule="auto"/>
        <w:ind w:left="1418" w:right="49"/>
        <w:jc w:val="both"/>
        <w:rPr>
          <w:rFonts w:ascii="Palatino Linotype" w:hAnsi="Palatino Linotype" w:cs="Arial"/>
          <w:b/>
        </w:rPr>
      </w:pPr>
      <w:r w:rsidRPr="00091229">
        <w:rPr>
          <w:rFonts w:ascii="Palatino Linotype" w:eastAsia="Calibri" w:hAnsi="Palatino Linotype" w:cs="Arial"/>
          <w:b/>
          <w:lang w:val="es-ES"/>
        </w:rPr>
        <w:t xml:space="preserve">Acta </w:t>
      </w:r>
      <w:r w:rsidRPr="00091229">
        <w:rPr>
          <w:rFonts w:ascii="Palatino Linotype" w:hAnsi="Palatino Linotype" w:cs="Arial"/>
          <w:b/>
        </w:rPr>
        <w:t>de Cabildo en la que se haya autorizado el Presupuesto.</w:t>
      </w:r>
    </w:p>
    <w:p w14:paraId="1133376F" w14:textId="61E27077" w:rsidR="002D6CA3" w:rsidRPr="00091229" w:rsidRDefault="002D6CA3" w:rsidP="00091229">
      <w:pPr>
        <w:pStyle w:val="Prrafodelista"/>
        <w:numPr>
          <w:ilvl w:val="1"/>
          <w:numId w:val="43"/>
        </w:numPr>
        <w:tabs>
          <w:tab w:val="left" w:pos="426"/>
        </w:tabs>
        <w:spacing w:before="240" w:after="240" w:line="360" w:lineRule="auto"/>
        <w:ind w:left="1418" w:right="49"/>
        <w:jc w:val="both"/>
        <w:rPr>
          <w:rFonts w:ascii="Palatino Linotype" w:hAnsi="Palatino Linotype" w:cs="Arial"/>
          <w:b/>
        </w:rPr>
      </w:pPr>
      <w:r w:rsidRPr="00091229">
        <w:rPr>
          <w:rFonts w:ascii="Palatino Linotype" w:hAnsi="Palatino Linotype" w:cs="Arial"/>
          <w:b/>
        </w:rPr>
        <w:t>Carátula de Presupuesto de Ingresos (PbRM-03b).</w:t>
      </w:r>
    </w:p>
    <w:p w14:paraId="74E2694C" w14:textId="47015DDF" w:rsidR="002D6CA3" w:rsidRPr="00091229" w:rsidRDefault="002D6CA3" w:rsidP="00091229">
      <w:pPr>
        <w:pStyle w:val="Prrafodelista"/>
        <w:numPr>
          <w:ilvl w:val="1"/>
          <w:numId w:val="43"/>
        </w:numPr>
        <w:tabs>
          <w:tab w:val="left" w:pos="426"/>
        </w:tabs>
        <w:spacing w:before="240" w:after="240" w:line="360" w:lineRule="auto"/>
        <w:ind w:left="1418" w:right="49"/>
        <w:jc w:val="both"/>
        <w:rPr>
          <w:rFonts w:ascii="Palatino Linotype" w:hAnsi="Palatino Linotype" w:cs="Arial"/>
          <w:b/>
        </w:rPr>
      </w:pPr>
      <w:r w:rsidRPr="00091229">
        <w:rPr>
          <w:rFonts w:ascii="Palatino Linotype" w:hAnsi="Palatino Linotype" w:cs="Arial"/>
          <w:b/>
        </w:rPr>
        <w:t>Carátula de Presupuesto de Egresos (PbRM-04d).</w:t>
      </w:r>
    </w:p>
    <w:p w14:paraId="2CEE8FDB" w14:textId="1A7B0948" w:rsidR="002D6CA3" w:rsidRPr="00091229" w:rsidRDefault="002D6CA3" w:rsidP="00091229">
      <w:pPr>
        <w:pStyle w:val="Prrafodelista"/>
        <w:numPr>
          <w:ilvl w:val="1"/>
          <w:numId w:val="43"/>
        </w:numPr>
        <w:tabs>
          <w:tab w:val="left" w:pos="426"/>
        </w:tabs>
        <w:spacing w:before="240" w:after="240" w:line="360" w:lineRule="auto"/>
        <w:ind w:left="1418" w:right="49"/>
        <w:jc w:val="both"/>
        <w:rPr>
          <w:rFonts w:ascii="Palatino Linotype" w:hAnsi="Palatino Linotype" w:cs="Arial"/>
          <w:b/>
        </w:rPr>
      </w:pPr>
      <w:r w:rsidRPr="00091229">
        <w:rPr>
          <w:rFonts w:ascii="Palatino Linotype" w:hAnsi="Palatino Linotype" w:cs="Arial"/>
          <w:b/>
        </w:rPr>
        <w:t>Tabulador de Sueldos (PbRM-05).</w:t>
      </w:r>
    </w:p>
    <w:p w14:paraId="57119927" w14:textId="7D1FDDC1" w:rsidR="002D6CA3" w:rsidRPr="00091229" w:rsidRDefault="002D6CA3" w:rsidP="00091229">
      <w:pPr>
        <w:pStyle w:val="Prrafodelista"/>
        <w:numPr>
          <w:ilvl w:val="1"/>
          <w:numId w:val="43"/>
        </w:numPr>
        <w:tabs>
          <w:tab w:val="left" w:pos="426"/>
        </w:tabs>
        <w:spacing w:before="240" w:after="240" w:line="360" w:lineRule="auto"/>
        <w:ind w:left="1418" w:right="49"/>
        <w:jc w:val="both"/>
        <w:rPr>
          <w:rFonts w:ascii="Palatino Linotype" w:hAnsi="Palatino Linotype" w:cs="Arial"/>
          <w:b/>
        </w:rPr>
      </w:pPr>
      <w:r w:rsidRPr="00091229">
        <w:rPr>
          <w:rFonts w:ascii="Palatino Linotype" w:hAnsi="Palatino Linotype" w:cs="Arial"/>
          <w:b/>
        </w:rPr>
        <w:t>Programa Anual de Adquisiciones (PbRM-06).</w:t>
      </w:r>
    </w:p>
    <w:p w14:paraId="4EDAE5E5" w14:textId="4A8B23B5" w:rsidR="002D6CA3" w:rsidRPr="00091229" w:rsidRDefault="002D6CA3" w:rsidP="00091229">
      <w:pPr>
        <w:pStyle w:val="Prrafodelista"/>
        <w:numPr>
          <w:ilvl w:val="1"/>
          <w:numId w:val="43"/>
        </w:numPr>
        <w:tabs>
          <w:tab w:val="left" w:pos="426"/>
        </w:tabs>
        <w:spacing w:before="240" w:after="240" w:line="360" w:lineRule="auto"/>
        <w:ind w:left="1418" w:right="49"/>
        <w:jc w:val="both"/>
        <w:rPr>
          <w:rFonts w:ascii="Palatino Linotype" w:hAnsi="Palatino Linotype" w:cs="Arial"/>
          <w:b/>
        </w:rPr>
      </w:pPr>
      <w:r w:rsidRPr="00091229">
        <w:rPr>
          <w:rFonts w:ascii="Palatino Linotype" w:hAnsi="Palatino Linotype" w:cs="Arial"/>
          <w:b/>
        </w:rPr>
        <w:t>Programa Anual de Obra (PbRM-07a).</w:t>
      </w:r>
    </w:p>
    <w:p w14:paraId="49972DC5" w14:textId="56E5B47D" w:rsidR="002D6CA3" w:rsidRPr="00091229" w:rsidRDefault="002D6CA3" w:rsidP="00091229">
      <w:pPr>
        <w:pStyle w:val="Prrafodelista"/>
        <w:numPr>
          <w:ilvl w:val="1"/>
          <w:numId w:val="43"/>
        </w:numPr>
        <w:tabs>
          <w:tab w:val="left" w:pos="426"/>
        </w:tabs>
        <w:spacing w:before="240" w:after="240" w:line="360" w:lineRule="auto"/>
        <w:ind w:left="1418" w:right="49"/>
        <w:jc w:val="both"/>
        <w:rPr>
          <w:rFonts w:ascii="Palatino Linotype" w:hAnsi="Palatino Linotype" w:cs="Arial"/>
          <w:b/>
        </w:rPr>
      </w:pPr>
      <w:r w:rsidRPr="00091229">
        <w:rPr>
          <w:rFonts w:ascii="Palatino Linotype" w:hAnsi="Palatino Linotype" w:cs="Arial"/>
          <w:b/>
        </w:rPr>
        <w:t>Programa Anual de Reparaciones y Mantenimientos (PbRM-07b).</w:t>
      </w:r>
    </w:p>
    <w:p w14:paraId="7AA8F902" w14:textId="77777777" w:rsidR="002D6CA3" w:rsidRPr="00091229" w:rsidRDefault="002D6CA3" w:rsidP="00091229">
      <w:pPr>
        <w:pStyle w:val="Prrafodelista"/>
        <w:autoSpaceDE w:val="0"/>
        <w:autoSpaceDN w:val="0"/>
        <w:adjustRightInd w:val="0"/>
        <w:spacing w:line="360" w:lineRule="auto"/>
        <w:ind w:left="709" w:right="567"/>
        <w:jc w:val="both"/>
        <w:rPr>
          <w:rFonts w:ascii="Palatino Linotype" w:eastAsia="Calibri" w:hAnsi="Palatino Linotype" w:cs="Arial"/>
          <w:b/>
          <w:lang w:val="es-ES"/>
        </w:rPr>
      </w:pPr>
    </w:p>
    <w:p w14:paraId="057DBC6B" w14:textId="15CC5488" w:rsidR="00827429" w:rsidRPr="00091229" w:rsidRDefault="00827429" w:rsidP="00091229">
      <w:pPr>
        <w:spacing w:line="360" w:lineRule="auto"/>
        <w:jc w:val="both"/>
        <w:rPr>
          <w:rFonts w:ascii="Palatino Linotype" w:eastAsia="Calibri" w:hAnsi="Palatino Linotype" w:cs="Arial"/>
          <w:lang w:val="es-ES"/>
        </w:rPr>
      </w:pPr>
      <w:r w:rsidRPr="00091229">
        <w:rPr>
          <w:rFonts w:ascii="Palatino Linotype" w:eastAsia="Calibri" w:hAnsi="Palatino Linotype" w:cs="Arial"/>
        </w:rPr>
        <w:t>Para efectos de lo anterior</w:t>
      </w:r>
      <w:r w:rsidR="000E2B21" w:rsidRPr="00091229">
        <w:rPr>
          <w:rFonts w:ascii="Palatino Linotype" w:eastAsia="Calibri" w:hAnsi="Palatino Linotype" w:cs="Arial"/>
        </w:rPr>
        <w:t>, en caso de que alguna de las documentales a entregar contenga datos personales,</w:t>
      </w:r>
      <w:r w:rsidRPr="00091229">
        <w:rPr>
          <w:rFonts w:ascii="Palatino Linotype" w:eastAsia="Calibri" w:hAnsi="Palatino Linotype" w:cs="Arial"/>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w:t>
      </w:r>
      <w:r w:rsidR="00536BDF" w:rsidRPr="00091229">
        <w:rPr>
          <w:rFonts w:ascii="Palatino Linotype" w:eastAsia="Calibri" w:hAnsi="Palatino Linotype" w:cs="Arial"/>
        </w:rPr>
        <w:t xml:space="preserve">del </w:t>
      </w:r>
      <w:r w:rsidR="00536BDF" w:rsidRPr="00091229">
        <w:rPr>
          <w:rFonts w:ascii="Palatino Linotype" w:eastAsia="Calibri" w:hAnsi="Palatino Linotype" w:cs="Arial"/>
          <w:b/>
        </w:rPr>
        <w:t>RECURRENTE</w:t>
      </w:r>
      <w:r w:rsidR="00536BDF" w:rsidRPr="00091229">
        <w:rPr>
          <w:rFonts w:ascii="Palatino Linotype" w:eastAsia="Calibri" w:hAnsi="Palatino Linotype" w:cs="Arial"/>
        </w:rPr>
        <w:t>.</w:t>
      </w:r>
    </w:p>
    <w:p w14:paraId="16473975" w14:textId="77777777" w:rsidR="00FF28C6" w:rsidRPr="00091229" w:rsidRDefault="00FF28C6" w:rsidP="00091229">
      <w:pPr>
        <w:spacing w:line="360" w:lineRule="auto"/>
        <w:jc w:val="both"/>
        <w:rPr>
          <w:rFonts w:ascii="Palatino Linotype" w:eastAsia="Calibri" w:hAnsi="Palatino Linotype" w:cs="Arial"/>
          <w:lang w:val="es-ES"/>
        </w:rPr>
      </w:pPr>
    </w:p>
    <w:p w14:paraId="2141A122" w14:textId="77777777" w:rsidR="00827429" w:rsidRPr="00091229" w:rsidRDefault="00827429" w:rsidP="00091229">
      <w:pPr>
        <w:tabs>
          <w:tab w:val="left" w:pos="8080"/>
        </w:tabs>
        <w:spacing w:line="360" w:lineRule="auto"/>
        <w:ind w:right="49"/>
        <w:contextualSpacing/>
        <w:jc w:val="both"/>
        <w:rPr>
          <w:rFonts w:ascii="Palatino Linotype" w:eastAsia="Palatino Linotype" w:hAnsi="Palatino Linotype" w:cs="Palatino Linotype"/>
          <w:b/>
        </w:rPr>
      </w:pPr>
      <w:bookmarkStart w:id="48" w:name="_Toc460947013"/>
      <w:r w:rsidRPr="00091229">
        <w:rPr>
          <w:rFonts w:ascii="Palatino Linotype" w:eastAsia="Palatino Linotype" w:hAnsi="Palatino Linotype" w:cs="Palatino Linotype"/>
          <w:b/>
        </w:rPr>
        <w:t xml:space="preserve">TERCERO. Notifíquese </w:t>
      </w:r>
      <w:r w:rsidRPr="00091229">
        <w:rPr>
          <w:rFonts w:ascii="Palatino Linotype" w:eastAsia="Palatino Linotype" w:hAnsi="Palatino Linotype" w:cs="Palatino Linotype"/>
        </w:rPr>
        <w:t xml:space="preserve">al Titular de la Unidad de Transparencia del </w:t>
      </w:r>
      <w:r w:rsidRPr="00091229">
        <w:rPr>
          <w:rFonts w:ascii="Palatino Linotype" w:eastAsia="Palatino Linotype" w:hAnsi="Palatino Linotype" w:cs="Palatino Linotype"/>
          <w:b/>
        </w:rPr>
        <w:t>SUJETO OBLIGADO</w:t>
      </w:r>
      <w:r w:rsidRPr="0009122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9122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DCF612D" w14:textId="77777777" w:rsidR="00827429" w:rsidRPr="00091229" w:rsidRDefault="00827429" w:rsidP="00091229">
      <w:pPr>
        <w:shd w:val="clear" w:color="auto" w:fill="FFFFFF"/>
        <w:spacing w:line="360" w:lineRule="auto"/>
        <w:jc w:val="both"/>
        <w:rPr>
          <w:rFonts w:ascii="Palatino Linotype" w:eastAsia="Times New Roman" w:hAnsi="Palatino Linotype" w:cs="Arial"/>
          <w:b/>
        </w:rPr>
      </w:pPr>
    </w:p>
    <w:p w14:paraId="47CFF4A8" w14:textId="15E4C250" w:rsidR="00827429" w:rsidRPr="00091229" w:rsidRDefault="00827429" w:rsidP="00091229">
      <w:pPr>
        <w:shd w:val="clear" w:color="auto" w:fill="FFFFFF"/>
        <w:spacing w:line="360" w:lineRule="auto"/>
        <w:jc w:val="both"/>
        <w:rPr>
          <w:rFonts w:ascii="Palatino Linotype" w:hAnsi="Palatino Linotype"/>
        </w:rPr>
      </w:pPr>
      <w:r w:rsidRPr="00091229">
        <w:rPr>
          <w:rFonts w:ascii="Palatino Linotype" w:eastAsia="Times New Roman" w:hAnsi="Palatino Linotype" w:cs="Arial"/>
          <w:b/>
        </w:rPr>
        <w:t xml:space="preserve">CUARTO. </w:t>
      </w:r>
      <w:r w:rsidRPr="00091229">
        <w:rPr>
          <w:rFonts w:ascii="Palatino Linotype" w:eastAsia="Times New Roman" w:hAnsi="Palatino Linotype" w:cs="Times New Roman"/>
          <w:b/>
          <w:bCs/>
          <w:color w:val="222222"/>
          <w:lang w:val="es-ES"/>
        </w:rPr>
        <w:t xml:space="preserve">Notifíquese </w:t>
      </w:r>
      <w:r w:rsidRPr="00091229">
        <w:rPr>
          <w:rFonts w:ascii="Palatino Linotype" w:eastAsia="Times New Roman" w:hAnsi="Palatino Linotype" w:cs="Times New Roman"/>
          <w:bCs/>
          <w:color w:val="222222"/>
          <w:lang w:val="es-ES"/>
        </w:rPr>
        <w:t>a</w:t>
      </w:r>
      <w:r w:rsidRPr="00091229">
        <w:rPr>
          <w:rFonts w:ascii="Palatino Linotype" w:hAnsi="Palatino Linotype"/>
          <w:b/>
        </w:rPr>
        <w:t xml:space="preserve"> </w:t>
      </w:r>
      <w:r w:rsidR="00DA737C" w:rsidRPr="00DA737C">
        <w:rPr>
          <w:rFonts w:ascii="Palatino Linotype" w:eastAsia="Calibri" w:hAnsi="Palatino Linotype" w:cs="Arial"/>
          <w:b/>
          <w:highlight w:val="black"/>
        </w:rPr>
        <w:t>-------------------------------------------------------------------------------------------------</w:t>
      </w:r>
      <w:r w:rsidR="00EB37CE" w:rsidRPr="00091229">
        <w:rPr>
          <w:rFonts w:ascii="Palatino Linotype" w:hAnsi="Palatino Linotype"/>
        </w:rPr>
        <w:t xml:space="preserve"> </w:t>
      </w:r>
      <w:r w:rsidR="00633ECE" w:rsidRPr="00091229">
        <w:rPr>
          <w:rFonts w:ascii="Palatino Linotype" w:hAnsi="Palatino Linotype"/>
        </w:rPr>
        <w:t>la presente resolución y su informe justificado.</w:t>
      </w:r>
    </w:p>
    <w:p w14:paraId="0FE9ADDF" w14:textId="77777777" w:rsidR="00827429" w:rsidRPr="00091229" w:rsidRDefault="00827429" w:rsidP="00091229">
      <w:pPr>
        <w:shd w:val="clear" w:color="auto" w:fill="FFFFFF"/>
        <w:spacing w:line="360" w:lineRule="auto"/>
        <w:jc w:val="both"/>
        <w:rPr>
          <w:rFonts w:ascii="Palatino Linotype" w:hAnsi="Palatino Linotype"/>
        </w:rPr>
      </w:pPr>
    </w:p>
    <w:bookmarkEnd w:id="48"/>
    <w:p w14:paraId="65320D65" w14:textId="7BE9CF6C" w:rsidR="00EB5616" w:rsidRPr="00091229" w:rsidRDefault="00827429" w:rsidP="00091229">
      <w:pPr>
        <w:spacing w:before="240" w:after="360" w:line="360" w:lineRule="auto"/>
        <w:jc w:val="both"/>
        <w:rPr>
          <w:rFonts w:ascii="Palatino Linotype" w:eastAsia="MS Mincho" w:hAnsi="Palatino Linotype" w:cs="Times New Roman"/>
          <w:color w:val="000000" w:themeColor="text1"/>
        </w:rPr>
      </w:pPr>
      <w:r w:rsidRPr="00091229">
        <w:rPr>
          <w:rFonts w:ascii="Palatino Linotype" w:eastAsia="MS Mincho" w:hAnsi="Palatino Linotype" w:cs="Times New Roman"/>
          <w:b/>
        </w:rPr>
        <w:t>QUINTO.</w:t>
      </w:r>
      <w:r w:rsidRPr="00091229">
        <w:rPr>
          <w:rFonts w:ascii="Palatino Linotype" w:eastAsia="MS Mincho" w:hAnsi="Palatino Linotype" w:cs="Times New Roman"/>
        </w:rPr>
        <w:t xml:space="preserve"> </w:t>
      </w:r>
      <w:r w:rsidRPr="00091229">
        <w:rPr>
          <w:rFonts w:ascii="Palatino Linotype" w:eastAsia="MS Mincho" w:hAnsi="Palatino Linotype" w:cs="Times New Roman"/>
          <w:lang w:val="es-ES"/>
        </w:rPr>
        <w:t xml:space="preserve">Se hace del conocimiento de </w:t>
      </w:r>
      <w:r w:rsidR="00DA737C" w:rsidRPr="00DA737C">
        <w:rPr>
          <w:rFonts w:ascii="Palatino Linotype" w:eastAsia="Calibri" w:hAnsi="Palatino Linotype" w:cs="Arial"/>
          <w:b/>
          <w:highlight w:val="black"/>
        </w:rPr>
        <w:t>-------------------------------------------------------------------------------------------------------</w:t>
      </w:r>
      <w:r w:rsidR="002D6CA3" w:rsidRPr="00091229">
        <w:rPr>
          <w:rFonts w:ascii="Palatino Linotype" w:eastAsia="Calibri" w:hAnsi="Palatino Linotype" w:cs="Arial"/>
        </w:rPr>
        <w:t xml:space="preserve"> </w:t>
      </w:r>
      <w:r w:rsidR="00633ECE" w:rsidRPr="00091229">
        <w:rPr>
          <w:rFonts w:ascii="Palatino Linotype" w:eastAsia="Calibri" w:hAnsi="Palatino Linotype" w:cs="Arial"/>
        </w:rPr>
        <w:t>que</w:t>
      </w:r>
      <w:r w:rsidRPr="00091229">
        <w:rPr>
          <w:rFonts w:ascii="Palatino Linotype" w:eastAsia="MS Mincho" w:hAnsi="Palatino Linotype" w:cs="Times New Roman"/>
          <w:lang w:val="es-ES"/>
        </w:rPr>
        <w:t>, de conformidad con lo establecido en el artículo 196 de la Ley de Transparencia y Acceso a la Información Pública del Estado de México y Municipios, en caso de que considere que la resolución le cause a</w:t>
      </w:r>
      <w:r w:rsidR="000E2B21" w:rsidRPr="00091229">
        <w:rPr>
          <w:rFonts w:ascii="Palatino Linotype" w:eastAsia="MS Mincho" w:hAnsi="Palatino Linotype" w:cs="Times New Roman"/>
          <w:lang w:val="es-ES"/>
        </w:rPr>
        <w:t xml:space="preserve">lgún perjuicio podrá impugnarla </w:t>
      </w:r>
      <w:r w:rsidRPr="00091229">
        <w:rPr>
          <w:rFonts w:ascii="Palatino Linotype" w:eastAsia="MS Mincho" w:hAnsi="Palatino Linotype" w:cs="Times New Roman"/>
          <w:bCs/>
          <w:lang w:val="es-ES"/>
        </w:rPr>
        <w:t>vía juicio de amparo</w:t>
      </w:r>
      <w:r w:rsidR="000E2B21" w:rsidRPr="00091229">
        <w:rPr>
          <w:rFonts w:ascii="Palatino Linotype" w:eastAsia="MS Mincho" w:hAnsi="Palatino Linotype" w:cs="Times New Roman"/>
          <w:lang w:val="es-ES"/>
        </w:rPr>
        <w:t xml:space="preserve"> </w:t>
      </w:r>
      <w:r w:rsidRPr="00091229">
        <w:rPr>
          <w:rFonts w:ascii="Palatino Linotype" w:eastAsia="MS Mincho" w:hAnsi="Palatino Linotype" w:cs="Times New Roman"/>
          <w:lang w:val="es-ES"/>
        </w:rPr>
        <w:t>en los términos de las leyes aplicables.</w:t>
      </w:r>
    </w:p>
    <w:p w14:paraId="151BCC73" w14:textId="2F3F6ACC" w:rsidR="00A33502" w:rsidRPr="00091229" w:rsidRDefault="00025266" w:rsidP="00091229">
      <w:pPr>
        <w:pStyle w:val="Prrafodelista"/>
        <w:spacing w:line="360" w:lineRule="auto"/>
        <w:ind w:left="0"/>
        <w:jc w:val="both"/>
        <w:rPr>
          <w:rFonts w:ascii="Palatino Linotype" w:hAnsi="Palatino Linotype"/>
          <w:color w:val="000000" w:themeColor="text1"/>
        </w:rPr>
      </w:pPr>
      <w:r w:rsidRPr="00091229">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D71057" w:rsidRPr="00091229">
        <w:rPr>
          <w:rFonts w:ascii="Palatino Linotype" w:hAnsi="Palatino Linotype"/>
          <w:color w:val="000000" w:themeColor="text1"/>
        </w:rPr>
        <w:t>,</w:t>
      </w:r>
      <w:r w:rsidRPr="00091229">
        <w:rPr>
          <w:rFonts w:ascii="Palatino Linotype" w:hAnsi="Palatino Linotype"/>
          <w:color w:val="000000" w:themeColor="text1"/>
        </w:rPr>
        <w:t xml:space="preserve"> JAVIER MARTÍNEZ CRUZ</w:t>
      </w:r>
      <w:r w:rsidR="00D71057" w:rsidRPr="00091229">
        <w:rPr>
          <w:rFonts w:ascii="Palatino Linotype" w:hAnsi="Palatino Linotype"/>
          <w:color w:val="000000" w:themeColor="text1"/>
        </w:rPr>
        <w:t xml:space="preserve"> Y LUIS GUSTAVO PARRA NORIEGA</w:t>
      </w:r>
      <w:r w:rsidRPr="00091229">
        <w:rPr>
          <w:rFonts w:ascii="Palatino Linotype" w:hAnsi="Palatino Linotype"/>
          <w:color w:val="000000" w:themeColor="text1"/>
        </w:rPr>
        <w:t xml:space="preserve">; EN LA </w:t>
      </w:r>
      <w:r w:rsidR="002D6CA3" w:rsidRPr="00091229">
        <w:rPr>
          <w:rFonts w:ascii="Palatino Linotype" w:hAnsi="Palatino Linotype"/>
          <w:color w:val="000000" w:themeColor="text1"/>
        </w:rPr>
        <w:t>TRIGÉSIM</w:t>
      </w:r>
      <w:r w:rsidR="00091229">
        <w:rPr>
          <w:rFonts w:ascii="Palatino Linotype" w:hAnsi="Palatino Linotype"/>
          <w:color w:val="000000" w:themeColor="text1"/>
        </w:rPr>
        <w:t>A</w:t>
      </w:r>
      <w:r w:rsidR="002D6CA3" w:rsidRPr="00091229">
        <w:rPr>
          <w:rFonts w:ascii="Palatino Linotype" w:hAnsi="Palatino Linotype"/>
          <w:color w:val="000000" w:themeColor="text1"/>
        </w:rPr>
        <w:t xml:space="preserve"> PRIMERA</w:t>
      </w:r>
      <w:r w:rsidRPr="00091229">
        <w:rPr>
          <w:rFonts w:ascii="Palatino Linotype" w:hAnsi="Palatino Linotype"/>
          <w:color w:val="000000" w:themeColor="text1"/>
        </w:rPr>
        <w:t xml:space="preserve"> SESIÓN ORDINARIA CELEBRADA EL </w:t>
      </w:r>
      <w:r w:rsidR="002D6CA3" w:rsidRPr="00091229">
        <w:rPr>
          <w:rFonts w:ascii="Palatino Linotype" w:hAnsi="Palatino Linotype"/>
          <w:color w:val="000000" w:themeColor="text1"/>
        </w:rPr>
        <w:t>VEINTIOCHO</w:t>
      </w:r>
      <w:r w:rsidR="00D446E7" w:rsidRPr="00091229">
        <w:rPr>
          <w:rFonts w:ascii="Palatino Linotype" w:hAnsi="Palatino Linotype"/>
          <w:color w:val="000000" w:themeColor="text1"/>
        </w:rPr>
        <w:t xml:space="preserve"> (</w:t>
      </w:r>
      <w:r w:rsidR="002D6CA3" w:rsidRPr="00091229">
        <w:rPr>
          <w:rFonts w:ascii="Palatino Linotype" w:hAnsi="Palatino Linotype"/>
          <w:color w:val="000000" w:themeColor="text1"/>
        </w:rPr>
        <w:t>28</w:t>
      </w:r>
      <w:r w:rsidRPr="00091229">
        <w:rPr>
          <w:rFonts w:ascii="Palatino Linotype" w:hAnsi="Palatino Linotype"/>
          <w:color w:val="000000" w:themeColor="text1"/>
        </w:rPr>
        <w:t xml:space="preserve">) DE </w:t>
      </w:r>
      <w:r w:rsidR="00EB37CE" w:rsidRPr="00091229">
        <w:rPr>
          <w:rFonts w:ascii="Palatino Linotype" w:hAnsi="Palatino Linotype"/>
          <w:color w:val="000000" w:themeColor="text1"/>
        </w:rPr>
        <w:t>AGOSTO</w:t>
      </w:r>
      <w:r w:rsidRPr="00091229">
        <w:rPr>
          <w:rFonts w:ascii="Palatino Linotype" w:hAnsi="Palatino Linotype"/>
          <w:color w:val="000000" w:themeColor="text1"/>
        </w:rPr>
        <w:t xml:space="preserve"> DE DOS MIL </w:t>
      </w:r>
      <w:r w:rsidR="00EB37CE" w:rsidRPr="00091229">
        <w:rPr>
          <w:rFonts w:ascii="Palatino Linotype" w:hAnsi="Palatino Linotype"/>
          <w:color w:val="000000" w:themeColor="text1"/>
        </w:rPr>
        <w:t>DIECINUEVE</w:t>
      </w:r>
      <w:r w:rsidRPr="00091229">
        <w:rPr>
          <w:rFonts w:ascii="Palatino Linotype" w:hAnsi="Palatino Linotype"/>
          <w:color w:val="000000" w:themeColor="text1"/>
        </w:rPr>
        <w:t>, ANTE EL SECRETARIO TÉCNICO DEL PLENO</w:t>
      </w:r>
      <w:r w:rsidR="00091229">
        <w:rPr>
          <w:rFonts w:ascii="Palatino Linotype" w:hAnsi="Palatino Linotype"/>
          <w:color w:val="000000" w:themeColor="text1"/>
        </w:rPr>
        <w:t>,</w:t>
      </w:r>
      <w:r w:rsidRPr="00091229">
        <w:rPr>
          <w:rFonts w:ascii="Palatino Linotype" w:hAnsi="Palatino Linotype"/>
          <w:color w:val="000000" w:themeColor="text1"/>
        </w:rPr>
        <w:t xml:space="preserve"> ALEXIS TAPIA RAMÍREZ.</w:t>
      </w:r>
      <w:r w:rsidRPr="00091229">
        <w:rPr>
          <w:rFonts w:ascii="Palatino Linotype" w:hAnsi="Palatino Linotype" w:cs="Arial"/>
          <w:color w:val="000000" w:themeColor="text1"/>
        </w:rPr>
        <w:t xml:space="preserve"> </w:t>
      </w:r>
    </w:p>
    <w:p w14:paraId="015EE647" w14:textId="77777777" w:rsidR="00091229" w:rsidRDefault="00091229" w:rsidP="00091229">
      <w:pPr>
        <w:pStyle w:val="Prrafodelista"/>
        <w:spacing w:line="360" w:lineRule="auto"/>
        <w:ind w:left="0"/>
        <w:jc w:val="both"/>
        <w:rPr>
          <w:rFonts w:ascii="Palatino Linotype" w:hAnsi="Palatino Linotype" w:cs="Arial"/>
          <w:color w:val="000000" w:themeColor="text1"/>
        </w:rPr>
      </w:pPr>
    </w:p>
    <w:p w14:paraId="30B4E592" w14:textId="77777777" w:rsidR="00091229" w:rsidRPr="00091229" w:rsidRDefault="00091229" w:rsidP="00091229">
      <w:pPr>
        <w:pStyle w:val="Prrafodelista"/>
        <w:spacing w:line="360" w:lineRule="auto"/>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091229" w14:paraId="03EB0F00" w14:textId="77777777" w:rsidTr="008E580D">
        <w:trPr>
          <w:trHeight w:val="1807"/>
        </w:trPr>
        <w:tc>
          <w:tcPr>
            <w:tcW w:w="9073" w:type="dxa"/>
            <w:gridSpan w:val="3"/>
            <w:vAlign w:val="center"/>
          </w:tcPr>
          <w:p w14:paraId="388439BE" w14:textId="77777777" w:rsidR="00025266" w:rsidRPr="00091229" w:rsidRDefault="00025266" w:rsidP="00091229">
            <w:pPr>
              <w:pStyle w:val="Prrafodelista"/>
              <w:spacing w:line="360" w:lineRule="auto"/>
              <w:ind w:left="0"/>
              <w:rPr>
                <w:rFonts w:ascii="Palatino Linotype" w:hAnsi="Palatino Linotype" w:cs="Arial"/>
                <w:color w:val="000000" w:themeColor="text1"/>
              </w:rPr>
            </w:pPr>
          </w:p>
          <w:p w14:paraId="76A93289" w14:textId="77777777" w:rsidR="009959DB" w:rsidRPr="00091229" w:rsidRDefault="009959DB" w:rsidP="00091229">
            <w:pPr>
              <w:spacing w:line="360" w:lineRule="auto"/>
              <w:jc w:val="center"/>
              <w:rPr>
                <w:rFonts w:ascii="Palatino Linotype" w:hAnsi="Palatino Linotype" w:cs="Times New Roman"/>
                <w:b/>
                <w:color w:val="000000" w:themeColor="text1"/>
              </w:rPr>
            </w:pPr>
            <w:r w:rsidRPr="00091229">
              <w:rPr>
                <w:rFonts w:ascii="Palatino Linotype" w:hAnsi="Palatino Linotype" w:cs="Times New Roman"/>
                <w:b/>
                <w:color w:val="000000" w:themeColor="text1"/>
              </w:rPr>
              <w:t>Zulema Martínez Sánchez</w:t>
            </w:r>
          </w:p>
          <w:p w14:paraId="5404AD8D" w14:textId="77777777" w:rsidR="009959DB" w:rsidRPr="00091229" w:rsidRDefault="009959DB" w:rsidP="00091229">
            <w:pPr>
              <w:spacing w:line="360" w:lineRule="auto"/>
              <w:jc w:val="center"/>
              <w:rPr>
                <w:rFonts w:ascii="Palatino Linotype" w:hAnsi="Palatino Linotype"/>
                <w:color w:val="000000" w:themeColor="text1"/>
              </w:rPr>
            </w:pPr>
            <w:r w:rsidRPr="00091229">
              <w:rPr>
                <w:rFonts w:ascii="Palatino Linotype" w:hAnsi="Palatino Linotype"/>
                <w:color w:val="000000" w:themeColor="text1"/>
              </w:rPr>
              <w:t>Comisionada Presidenta</w:t>
            </w:r>
          </w:p>
          <w:p w14:paraId="5282EDD6" w14:textId="77777777" w:rsidR="009959DB" w:rsidRPr="00091229" w:rsidRDefault="009959DB" w:rsidP="00091229">
            <w:pPr>
              <w:spacing w:line="360" w:lineRule="auto"/>
              <w:jc w:val="center"/>
              <w:rPr>
                <w:rFonts w:ascii="Palatino Linotype" w:hAnsi="Palatino Linotype"/>
                <w:color w:val="000000" w:themeColor="text1"/>
              </w:rPr>
            </w:pPr>
            <w:r w:rsidRPr="00091229">
              <w:rPr>
                <w:rFonts w:ascii="Palatino Linotype" w:hAnsi="Palatino Linotype" w:cs="Times New Roman"/>
                <w:color w:val="000000" w:themeColor="text1"/>
              </w:rPr>
              <w:t>(Rúbrica)</w:t>
            </w:r>
          </w:p>
        </w:tc>
      </w:tr>
      <w:tr w:rsidR="009959DB" w:rsidRPr="00091229" w14:paraId="6A19EF61" w14:textId="77777777" w:rsidTr="008E580D">
        <w:trPr>
          <w:trHeight w:val="2156"/>
        </w:trPr>
        <w:tc>
          <w:tcPr>
            <w:tcW w:w="4253" w:type="dxa"/>
            <w:vAlign w:val="center"/>
          </w:tcPr>
          <w:p w14:paraId="6BAB27D2" w14:textId="77777777" w:rsidR="009959DB" w:rsidRPr="00091229" w:rsidRDefault="009959DB" w:rsidP="00091229">
            <w:pPr>
              <w:spacing w:line="360" w:lineRule="auto"/>
              <w:jc w:val="center"/>
              <w:rPr>
                <w:rFonts w:ascii="Palatino Linotype" w:hAnsi="Palatino Linotype" w:cs="Times New Roman"/>
                <w:b/>
                <w:color w:val="000000" w:themeColor="text1"/>
              </w:rPr>
            </w:pPr>
          </w:p>
          <w:p w14:paraId="43A7ED90" w14:textId="77777777" w:rsidR="00025266" w:rsidRPr="00091229" w:rsidRDefault="00025266" w:rsidP="00091229">
            <w:pPr>
              <w:spacing w:line="360" w:lineRule="auto"/>
              <w:jc w:val="center"/>
              <w:rPr>
                <w:rFonts w:ascii="Palatino Linotype" w:hAnsi="Palatino Linotype" w:cs="Times New Roman"/>
                <w:b/>
                <w:color w:val="000000" w:themeColor="text1"/>
              </w:rPr>
            </w:pPr>
          </w:p>
          <w:p w14:paraId="0A902DC5" w14:textId="77777777" w:rsidR="004F39A4" w:rsidRPr="00091229" w:rsidRDefault="004F39A4" w:rsidP="00091229">
            <w:pPr>
              <w:spacing w:line="360" w:lineRule="auto"/>
              <w:jc w:val="center"/>
              <w:rPr>
                <w:rFonts w:ascii="Palatino Linotype" w:hAnsi="Palatino Linotype" w:cs="Times New Roman"/>
                <w:b/>
                <w:color w:val="000000" w:themeColor="text1"/>
              </w:rPr>
            </w:pPr>
          </w:p>
          <w:p w14:paraId="2023A5AB" w14:textId="77777777" w:rsidR="009959DB" w:rsidRPr="00091229" w:rsidRDefault="009959DB" w:rsidP="00091229">
            <w:pPr>
              <w:spacing w:line="360" w:lineRule="auto"/>
              <w:jc w:val="center"/>
              <w:rPr>
                <w:rFonts w:ascii="Palatino Linotype" w:hAnsi="Palatino Linotype" w:cs="Times New Roman"/>
                <w:b/>
                <w:color w:val="000000" w:themeColor="text1"/>
              </w:rPr>
            </w:pPr>
            <w:r w:rsidRPr="00091229">
              <w:rPr>
                <w:rFonts w:ascii="Palatino Linotype" w:hAnsi="Palatino Linotype" w:cs="Times New Roman"/>
                <w:b/>
                <w:color w:val="000000" w:themeColor="text1"/>
              </w:rPr>
              <w:t xml:space="preserve">Eva </w:t>
            </w:r>
            <w:proofErr w:type="spellStart"/>
            <w:r w:rsidRPr="00091229">
              <w:rPr>
                <w:rFonts w:ascii="Palatino Linotype" w:hAnsi="Palatino Linotype" w:cs="Times New Roman"/>
                <w:b/>
                <w:color w:val="000000" w:themeColor="text1"/>
              </w:rPr>
              <w:t>Abaid</w:t>
            </w:r>
            <w:proofErr w:type="spellEnd"/>
            <w:r w:rsidRPr="00091229">
              <w:rPr>
                <w:rFonts w:ascii="Palatino Linotype" w:hAnsi="Palatino Linotype" w:cs="Times New Roman"/>
                <w:b/>
                <w:color w:val="000000" w:themeColor="text1"/>
              </w:rPr>
              <w:t xml:space="preserve"> </w:t>
            </w:r>
            <w:proofErr w:type="spellStart"/>
            <w:r w:rsidRPr="00091229">
              <w:rPr>
                <w:rFonts w:ascii="Palatino Linotype" w:hAnsi="Palatino Linotype" w:cs="Times New Roman"/>
                <w:b/>
                <w:color w:val="000000" w:themeColor="text1"/>
              </w:rPr>
              <w:t>Yapur</w:t>
            </w:r>
            <w:proofErr w:type="spellEnd"/>
          </w:p>
          <w:p w14:paraId="129746B3" w14:textId="77777777" w:rsidR="009959DB" w:rsidRPr="00091229" w:rsidRDefault="009959DB" w:rsidP="00091229">
            <w:pPr>
              <w:spacing w:line="360" w:lineRule="auto"/>
              <w:jc w:val="center"/>
              <w:rPr>
                <w:rFonts w:ascii="Palatino Linotype" w:hAnsi="Palatino Linotype" w:cs="Times New Roman"/>
                <w:color w:val="000000" w:themeColor="text1"/>
              </w:rPr>
            </w:pPr>
            <w:r w:rsidRPr="00091229">
              <w:rPr>
                <w:rFonts w:ascii="Palatino Linotype" w:hAnsi="Palatino Linotype" w:cs="Times New Roman"/>
                <w:color w:val="000000" w:themeColor="text1"/>
              </w:rPr>
              <w:t>Comisionada</w:t>
            </w:r>
          </w:p>
          <w:p w14:paraId="507FEFA2" w14:textId="77777777" w:rsidR="009959DB" w:rsidRPr="00091229" w:rsidRDefault="009959DB" w:rsidP="00091229">
            <w:pPr>
              <w:spacing w:line="360" w:lineRule="auto"/>
              <w:jc w:val="center"/>
              <w:rPr>
                <w:rFonts w:ascii="Palatino Linotype" w:hAnsi="Palatino Linotype" w:cs="Times New Roman"/>
                <w:color w:val="000000" w:themeColor="text1"/>
              </w:rPr>
            </w:pPr>
            <w:r w:rsidRPr="00091229">
              <w:rPr>
                <w:rFonts w:ascii="Palatino Linotype" w:hAnsi="Palatino Linotype" w:cs="Times New Roman"/>
                <w:color w:val="000000" w:themeColor="text1"/>
              </w:rPr>
              <w:t>(Rúbrica)</w:t>
            </w:r>
          </w:p>
        </w:tc>
        <w:tc>
          <w:tcPr>
            <w:tcW w:w="4820" w:type="dxa"/>
            <w:gridSpan w:val="2"/>
            <w:vAlign w:val="center"/>
          </w:tcPr>
          <w:p w14:paraId="5718F2F1" w14:textId="77777777" w:rsidR="009959DB" w:rsidRPr="00091229" w:rsidRDefault="009959DB" w:rsidP="00091229">
            <w:pPr>
              <w:spacing w:line="360" w:lineRule="auto"/>
              <w:jc w:val="center"/>
              <w:rPr>
                <w:rFonts w:ascii="Palatino Linotype" w:hAnsi="Palatino Linotype" w:cs="Times New Roman"/>
                <w:b/>
                <w:color w:val="000000" w:themeColor="text1"/>
              </w:rPr>
            </w:pPr>
          </w:p>
          <w:p w14:paraId="583899FC" w14:textId="77777777" w:rsidR="004F39A4" w:rsidRPr="00091229" w:rsidRDefault="004F39A4" w:rsidP="00091229">
            <w:pPr>
              <w:spacing w:line="360" w:lineRule="auto"/>
              <w:jc w:val="center"/>
              <w:rPr>
                <w:rFonts w:ascii="Palatino Linotype" w:hAnsi="Palatino Linotype" w:cs="Times New Roman"/>
                <w:b/>
                <w:color w:val="000000" w:themeColor="text1"/>
              </w:rPr>
            </w:pPr>
          </w:p>
          <w:p w14:paraId="1C51885A" w14:textId="77777777" w:rsidR="00025266" w:rsidRPr="00091229" w:rsidRDefault="00025266" w:rsidP="00091229">
            <w:pPr>
              <w:spacing w:line="360" w:lineRule="auto"/>
              <w:jc w:val="center"/>
              <w:rPr>
                <w:rFonts w:ascii="Palatino Linotype" w:hAnsi="Palatino Linotype" w:cs="Times New Roman"/>
                <w:b/>
                <w:color w:val="000000" w:themeColor="text1"/>
              </w:rPr>
            </w:pPr>
          </w:p>
          <w:p w14:paraId="732CE043" w14:textId="77777777" w:rsidR="009959DB" w:rsidRPr="00091229" w:rsidRDefault="009959DB" w:rsidP="00091229">
            <w:pPr>
              <w:spacing w:line="360" w:lineRule="auto"/>
              <w:jc w:val="center"/>
              <w:rPr>
                <w:rFonts w:ascii="Palatino Linotype" w:hAnsi="Palatino Linotype" w:cs="Times New Roman"/>
                <w:b/>
                <w:color w:val="000000" w:themeColor="text1"/>
              </w:rPr>
            </w:pPr>
            <w:r w:rsidRPr="00091229">
              <w:rPr>
                <w:rFonts w:ascii="Palatino Linotype" w:hAnsi="Palatino Linotype" w:cs="Times New Roman"/>
                <w:b/>
                <w:color w:val="000000" w:themeColor="text1"/>
              </w:rPr>
              <w:t>José Guadalupe Luna Hernández</w:t>
            </w:r>
          </w:p>
          <w:p w14:paraId="1BA46CF1" w14:textId="77777777" w:rsidR="009959DB" w:rsidRPr="00091229" w:rsidRDefault="009959DB" w:rsidP="00091229">
            <w:pPr>
              <w:spacing w:line="360" w:lineRule="auto"/>
              <w:jc w:val="center"/>
              <w:rPr>
                <w:rFonts w:ascii="Palatino Linotype" w:hAnsi="Palatino Linotype" w:cs="Times New Roman"/>
                <w:color w:val="000000" w:themeColor="text1"/>
              </w:rPr>
            </w:pPr>
            <w:r w:rsidRPr="00091229">
              <w:rPr>
                <w:rFonts w:ascii="Palatino Linotype" w:hAnsi="Palatino Linotype" w:cs="Times New Roman"/>
                <w:color w:val="000000" w:themeColor="text1"/>
              </w:rPr>
              <w:t>Comisionado</w:t>
            </w:r>
          </w:p>
          <w:p w14:paraId="0DF4241C" w14:textId="77777777" w:rsidR="009959DB" w:rsidRPr="00091229" w:rsidRDefault="009959DB" w:rsidP="00091229">
            <w:pPr>
              <w:spacing w:line="360" w:lineRule="auto"/>
              <w:jc w:val="center"/>
              <w:rPr>
                <w:rFonts w:ascii="Palatino Linotype" w:hAnsi="Palatino Linotype" w:cs="Times New Roman"/>
                <w:color w:val="000000" w:themeColor="text1"/>
              </w:rPr>
            </w:pPr>
            <w:r w:rsidRPr="00091229">
              <w:rPr>
                <w:rFonts w:ascii="Palatino Linotype" w:hAnsi="Palatino Linotype" w:cs="Times New Roman"/>
                <w:color w:val="000000" w:themeColor="text1"/>
              </w:rPr>
              <w:t>(Rúbrica)</w:t>
            </w:r>
          </w:p>
        </w:tc>
      </w:tr>
      <w:tr w:rsidR="00D71057" w:rsidRPr="00091229" w14:paraId="4AEE3EA2" w14:textId="77777777" w:rsidTr="008C2CD7">
        <w:trPr>
          <w:trHeight w:val="2244"/>
        </w:trPr>
        <w:tc>
          <w:tcPr>
            <w:tcW w:w="4536" w:type="dxa"/>
            <w:gridSpan w:val="2"/>
            <w:vAlign w:val="center"/>
          </w:tcPr>
          <w:p w14:paraId="4A85A3EC" w14:textId="77777777" w:rsidR="00D71057" w:rsidRPr="00091229" w:rsidRDefault="00D71057" w:rsidP="00091229">
            <w:pPr>
              <w:spacing w:line="360" w:lineRule="auto"/>
              <w:jc w:val="center"/>
              <w:rPr>
                <w:rFonts w:ascii="Palatino Linotype" w:hAnsi="Palatino Linotype" w:cs="Times New Roman"/>
                <w:b/>
                <w:color w:val="000000" w:themeColor="text1"/>
              </w:rPr>
            </w:pPr>
          </w:p>
          <w:p w14:paraId="03EE7C37" w14:textId="77777777" w:rsidR="00D71057" w:rsidRPr="00091229" w:rsidRDefault="00D71057" w:rsidP="00091229">
            <w:pPr>
              <w:spacing w:line="360" w:lineRule="auto"/>
              <w:jc w:val="center"/>
              <w:rPr>
                <w:rFonts w:ascii="Palatino Linotype" w:hAnsi="Palatino Linotype" w:cs="Times New Roman"/>
                <w:b/>
                <w:color w:val="000000" w:themeColor="text1"/>
              </w:rPr>
            </w:pPr>
          </w:p>
          <w:p w14:paraId="0E7833F6" w14:textId="77777777" w:rsidR="004F39A4" w:rsidRPr="00091229" w:rsidRDefault="004F39A4" w:rsidP="00091229">
            <w:pPr>
              <w:spacing w:line="360" w:lineRule="auto"/>
              <w:jc w:val="center"/>
              <w:rPr>
                <w:rFonts w:ascii="Palatino Linotype" w:hAnsi="Palatino Linotype" w:cs="Times New Roman"/>
                <w:b/>
                <w:color w:val="000000" w:themeColor="text1"/>
              </w:rPr>
            </w:pPr>
          </w:p>
          <w:p w14:paraId="3F07FA4F" w14:textId="77777777" w:rsidR="00D71057" w:rsidRPr="00091229" w:rsidRDefault="00D71057" w:rsidP="00091229">
            <w:pPr>
              <w:spacing w:line="360" w:lineRule="auto"/>
              <w:jc w:val="center"/>
              <w:rPr>
                <w:rFonts w:ascii="Palatino Linotype" w:hAnsi="Palatino Linotype" w:cs="Times New Roman"/>
                <w:color w:val="000000" w:themeColor="text1"/>
              </w:rPr>
            </w:pPr>
            <w:r w:rsidRPr="00091229">
              <w:rPr>
                <w:rFonts w:ascii="Palatino Linotype" w:hAnsi="Palatino Linotype" w:cs="Times New Roman"/>
                <w:b/>
                <w:color w:val="000000" w:themeColor="text1"/>
              </w:rPr>
              <w:t>Javier Martínez Cruz</w:t>
            </w:r>
            <w:r w:rsidRPr="00091229">
              <w:rPr>
                <w:rFonts w:ascii="Palatino Linotype" w:hAnsi="Palatino Linotype" w:cs="Times New Roman"/>
                <w:color w:val="000000" w:themeColor="text1"/>
              </w:rPr>
              <w:t xml:space="preserve"> </w:t>
            </w:r>
          </w:p>
          <w:p w14:paraId="1D351E01" w14:textId="301A6DEF" w:rsidR="00D71057" w:rsidRPr="00091229" w:rsidRDefault="00D71057" w:rsidP="00091229">
            <w:pPr>
              <w:spacing w:line="360" w:lineRule="auto"/>
              <w:jc w:val="center"/>
              <w:rPr>
                <w:rFonts w:ascii="Palatino Linotype" w:hAnsi="Palatino Linotype" w:cs="Times New Roman"/>
                <w:color w:val="000000" w:themeColor="text1"/>
              </w:rPr>
            </w:pPr>
            <w:r w:rsidRPr="00091229">
              <w:rPr>
                <w:rFonts w:ascii="Palatino Linotype" w:hAnsi="Palatino Linotype" w:cs="Times New Roman"/>
                <w:color w:val="000000" w:themeColor="text1"/>
              </w:rPr>
              <w:t>Comisionado</w:t>
            </w:r>
          </w:p>
          <w:p w14:paraId="3B4DD7FA" w14:textId="19CCBE0B" w:rsidR="00D71057" w:rsidRPr="00091229" w:rsidRDefault="00D71057" w:rsidP="00091229">
            <w:pPr>
              <w:spacing w:line="360" w:lineRule="auto"/>
              <w:jc w:val="center"/>
              <w:rPr>
                <w:rFonts w:ascii="Palatino Linotype" w:hAnsi="Palatino Linotype" w:cs="Times New Roman"/>
                <w:b/>
                <w:color w:val="000000" w:themeColor="text1"/>
              </w:rPr>
            </w:pPr>
            <w:r w:rsidRPr="00091229">
              <w:rPr>
                <w:rFonts w:ascii="Palatino Linotype" w:hAnsi="Palatino Linotype" w:cs="Times New Roman"/>
                <w:color w:val="000000" w:themeColor="text1"/>
              </w:rPr>
              <w:t>(Rúbrica)</w:t>
            </w:r>
          </w:p>
        </w:tc>
        <w:tc>
          <w:tcPr>
            <w:tcW w:w="4537" w:type="dxa"/>
            <w:vAlign w:val="center"/>
          </w:tcPr>
          <w:p w14:paraId="00F83D60" w14:textId="77777777" w:rsidR="00D71057" w:rsidRPr="00091229" w:rsidRDefault="00D71057" w:rsidP="00091229">
            <w:pPr>
              <w:spacing w:line="360" w:lineRule="auto"/>
              <w:jc w:val="center"/>
              <w:rPr>
                <w:rFonts w:ascii="Palatino Linotype" w:hAnsi="Palatino Linotype" w:cs="Times New Roman"/>
                <w:color w:val="000000" w:themeColor="text1"/>
              </w:rPr>
            </w:pPr>
          </w:p>
          <w:p w14:paraId="346E2EEC" w14:textId="77777777" w:rsidR="004F39A4" w:rsidRPr="00091229" w:rsidRDefault="004F39A4" w:rsidP="00091229">
            <w:pPr>
              <w:spacing w:line="360" w:lineRule="auto"/>
              <w:jc w:val="center"/>
              <w:rPr>
                <w:rFonts w:ascii="Palatino Linotype" w:hAnsi="Palatino Linotype" w:cs="Times New Roman"/>
                <w:color w:val="000000" w:themeColor="text1"/>
              </w:rPr>
            </w:pPr>
          </w:p>
          <w:p w14:paraId="4E572D4B" w14:textId="77777777" w:rsidR="00D71057" w:rsidRPr="00091229" w:rsidRDefault="00D71057" w:rsidP="00091229">
            <w:pPr>
              <w:spacing w:line="360" w:lineRule="auto"/>
              <w:jc w:val="center"/>
              <w:rPr>
                <w:rFonts w:ascii="Palatino Linotype" w:hAnsi="Palatino Linotype" w:cs="Times New Roman"/>
                <w:color w:val="000000" w:themeColor="text1"/>
              </w:rPr>
            </w:pPr>
          </w:p>
          <w:p w14:paraId="61E9973B" w14:textId="77777777" w:rsidR="00D71057" w:rsidRPr="00091229" w:rsidRDefault="00D71057" w:rsidP="00091229">
            <w:pPr>
              <w:spacing w:line="360" w:lineRule="auto"/>
              <w:jc w:val="center"/>
              <w:rPr>
                <w:rFonts w:ascii="Palatino Linotype" w:hAnsi="Palatino Linotype" w:cs="Times New Roman"/>
                <w:color w:val="000000" w:themeColor="text1"/>
              </w:rPr>
            </w:pPr>
            <w:r w:rsidRPr="00091229">
              <w:rPr>
                <w:rFonts w:ascii="Palatino Linotype" w:hAnsi="Palatino Linotype" w:cs="Times New Roman"/>
                <w:b/>
                <w:color w:val="000000" w:themeColor="text1"/>
              </w:rPr>
              <w:t>Luis Gustavo Parra Noriega</w:t>
            </w:r>
          </w:p>
          <w:p w14:paraId="595B9D35" w14:textId="77777777" w:rsidR="00D71057" w:rsidRPr="00091229" w:rsidRDefault="00D71057" w:rsidP="00091229">
            <w:pPr>
              <w:spacing w:line="360" w:lineRule="auto"/>
              <w:jc w:val="center"/>
              <w:rPr>
                <w:rFonts w:ascii="Palatino Linotype" w:hAnsi="Palatino Linotype" w:cs="Times New Roman"/>
                <w:color w:val="000000" w:themeColor="text1"/>
              </w:rPr>
            </w:pPr>
            <w:r w:rsidRPr="00091229">
              <w:rPr>
                <w:rFonts w:ascii="Palatino Linotype" w:hAnsi="Palatino Linotype" w:cs="Times New Roman"/>
                <w:color w:val="000000" w:themeColor="text1"/>
              </w:rPr>
              <w:t>Comisionado</w:t>
            </w:r>
          </w:p>
          <w:p w14:paraId="19E39595" w14:textId="699E76CA" w:rsidR="00D71057" w:rsidRPr="00091229" w:rsidRDefault="00D71057" w:rsidP="00091229">
            <w:pPr>
              <w:spacing w:line="360" w:lineRule="auto"/>
              <w:jc w:val="center"/>
              <w:rPr>
                <w:rFonts w:ascii="Palatino Linotype" w:hAnsi="Palatino Linotype" w:cs="Times New Roman"/>
                <w:color w:val="000000" w:themeColor="text1"/>
              </w:rPr>
            </w:pPr>
            <w:r w:rsidRPr="00091229">
              <w:rPr>
                <w:rFonts w:ascii="Palatino Linotype" w:hAnsi="Palatino Linotype" w:cs="Times New Roman"/>
                <w:color w:val="000000" w:themeColor="text1"/>
              </w:rPr>
              <w:t>(Rúbrica)</w:t>
            </w:r>
          </w:p>
        </w:tc>
      </w:tr>
      <w:tr w:rsidR="009959DB" w:rsidRPr="00091229" w14:paraId="21A689F2" w14:textId="77777777" w:rsidTr="008E580D">
        <w:trPr>
          <w:trHeight w:val="1953"/>
        </w:trPr>
        <w:tc>
          <w:tcPr>
            <w:tcW w:w="9073" w:type="dxa"/>
            <w:gridSpan w:val="3"/>
            <w:vAlign w:val="center"/>
          </w:tcPr>
          <w:p w14:paraId="30E5ADF6" w14:textId="2AAACDE0" w:rsidR="009959DB" w:rsidRPr="00091229" w:rsidRDefault="009959DB" w:rsidP="00091229">
            <w:pPr>
              <w:pStyle w:val="Prrafodelista"/>
              <w:spacing w:line="360" w:lineRule="auto"/>
              <w:ind w:left="0"/>
              <w:jc w:val="center"/>
              <w:rPr>
                <w:rFonts w:ascii="Palatino Linotype" w:hAnsi="Palatino Linotype"/>
                <w:color w:val="000000" w:themeColor="text1"/>
              </w:rPr>
            </w:pPr>
          </w:p>
          <w:p w14:paraId="61F23A3D" w14:textId="77777777" w:rsidR="009959DB" w:rsidRPr="00091229" w:rsidRDefault="009959DB" w:rsidP="00091229">
            <w:pPr>
              <w:pStyle w:val="Prrafodelista"/>
              <w:spacing w:line="360" w:lineRule="auto"/>
              <w:ind w:left="0"/>
              <w:jc w:val="center"/>
              <w:rPr>
                <w:rFonts w:ascii="Palatino Linotype" w:hAnsi="Palatino Linotype"/>
                <w:color w:val="000000" w:themeColor="text1"/>
              </w:rPr>
            </w:pPr>
          </w:p>
          <w:p w14:paraId="020AE350" w14:textId="77777777" w:rsidR="004F39A4" w:rsidRPr="00091229" w:rsidRDefault="004F39A4" w:rsidP="00091229">
            <w:pPr>
              <w:pStyle w:val="Prrafodelista"/>
              <w:spacing w:line="360" w:lineRule="auto"/>
              <w:ind w:left="0"/>
              <w:jc w:val="center"/>
              <w:rPr>
                <w:rFonts w:ascii="Palatino Linotype" w:hAnsi="Palatino Linotype"/>
                <w:color w:val="000000" w:themeColor="text1"/>
              </w:rPr>
            </w:pPr>
          </w:p>
          <w:p w14:paraId="24B128E1" w14:textId="78E463D6" w:rsidR="009959DB" w:rsidRPr="00091229" w:rsidRDefault="0034614E" w:rsidP="00091229">
            <w:pPr>
              <w:spacing w:line="360" w:lineRule="auto"/>
              <w:jc w:val="center"/>
              <w:rPr>
                <w:rFonts w:ascii="Palatino Linotype" w:hAnsi="Palatino Linotype" w:cs="Times New Roman"/>
                <w:b/>
                <w:color w:val="000000" w:themeColor="text1"/>
              </w:rPr>
            </w:pPr>
            <w:r w:rsidRPr="00091229">
              <w:rPr>
                <w:rFonts w:ascii="Palatino Linotype" w:hAnsi="Palatino Linotype" w:cs="Times New Roman"/>
                <w:b/>
                <w:color w:val="000000" w:themeColor="text1"/>
              </w:rPr>
              <w:t>Alexis Tapia Ramírez</w:t>
            </w:r>
          </w:p>
          <w:p w14:paraId="3B79F6BC" w14:textId="4AE470CA" w:rsidR="009959DB" w:rsidRPr="00091229" w:rsidRDefault="0034614E" w:rsidP="00091229">
            <w:pPr>
              <w:spacing w:line="360" w:lineRule="auto"/>
              <w:jc w:val="center"/>
              <w:rPr>
                <w:rFonts w:ascii="Palatino Linotype" w:hAnsi="Palatino Linotype" w:cs="Times New Roman"/>
                <w:color w:val="000000" w:themeColor="text1"/>
              </w:rPr>
            </w:pPr>
            <w:r w:rsidRPr="00091229">
              <w:rPr>
                <w:rFonts w:ascii="Palatino Linotype" w:hAnsi="Palatino Linotype" w:cs="Times New Roman"/>
                <w:color w:val="000000" w:themeColor="text1"/>
              </w:rPr>
              <w:t>Secretario</w:t>
            </w:r>
            <w:r w:rsidR="009959DB" w:rsidRPr="00091229">
              <w:rPr>
                <w:rFonts w:ascii="Palatino Linotype" w:hAnsi="Palatino Linotype" w:cs="Times New Roman"/>
                <w:color w:val="000000" w:themeColor="text1"/>
              </w:rPr>
              <w:t xml:space="preserve"> Técnic</w:t>
            </w:r>
            <w:r w:rsidRPr="00091229">
              <w:rPr>
                <w:rFonts w:ascii="Palatino Linotype" w:hAnsi="Palatino Linotype" w:cs="Times New Roman"/>
                <w:color w:val="000000" w:themeColor="text1"/>
              </w:rPr>
              <w:t>o</w:t>
            </w:r>
            <w:r w:rsidR="009959DB" w:rsidRPr="00091229">
              <w:rPr>
                <w:rFonts w:ascii="Palatino Linotype" w:hAnsi="Palatino Linotype" w:cs="Times New Roman"/>
                <w:color w:val="000000" w:themeColor="text1"/>
              </w:rPr>
              <w:t xml:space="preserve"> del Pleno</w:t>
            </w:r>
          </w:p>
          <w:p w14:paraId="6AE9AD34" w14:textId="2D7454BC" w:rsidR="009959DB" w:rsidRPr="00091229" w:rsidRDefault="009959DB" w:rsidP="00091229">
            <w:pPr>
              <w:spacing w:line="360" w:lineRule="auto"/>
              <w:jc w:val="center"/>
              <w:rPr>
                <w:rFonts w:ascii="Palatino Linotype" w:hAnsi="Palatino Linotype" w:cs="Times New Roman"/>
                <w:color w:val="000000" w:themeColor="text1"/>
              </w:rPr>
            </w:pPr>
            <w:r w:rsidRPr="00091229">
              <w:rPr>
                <w:rFonts w:ascii="Palatino Linotype" w:hAnsi="Palatino Linotype" w:cs="Times New Roman"/>
                <w:color w:val="000000" w:themeColor="text1"/>
              </w:rPr>
              <w:t>(Rúbrica)</w:t>
            </w:r>
          </w:p>
        </w:tc>
      </w:tr>
    </w:tbl>
    <w:p w14:paraId="02D9723E" w14:textId="77777777" w:rsidR="004F39A4" w:rsidRPr="00091229" w:rsidRDefault="004F39A4" w:rsidP="00091229">
      <w:pPr>
        <w:spacing w:before="240" w:after="240" w:line="360" w:lineRule="auto"/>
        <w:ind w:right="49"/>
        <w:jc w:val="both"/>
        <w:rPr>
          <w:rFonts w:ascii="Palatino Linotype" w:hAnsi="Palatino Linotype" w:cs="Arial"/>
          <w:color w:val="000000" w:themeColor="text1"/>
        </w:rPr>
      </w:pPr>
    </w:p>
    <w:p w14:paraId="09D5B693" w14:textId="68B1978D" w:rsidR="00BB5CA9" w:rsidRPr="00091229" w:rsidRDefault="00025266" w:rsidP="00091229">
      <w:pPr>
        <w:spacing w:before="240" w:after="240" w:line="360" w:lineRule="auto"/>
        <w:ind w:right="49"/>
        <w:jc w:val="both"/>
        <w:rPr>
          <w:rFonts w:ascii="Palatino Linotype" w:hAnsi="Palatino Linotype"/>
        </w:rPr>
      </w:pPr>
      <w:r w:rsidRPr="00091229">
        <w:rPr>
          <w:rFonts w:ascii="Palatino Linotype" w:hAnsi="Palatino Linotype" w:cs="Arial"/>
          <w:color w:val="000000" w:themeColor="text1"/>
        </w:rPr>
        <w:t xml:space="preserve">Esta hoja corresponde a la resolución del </w:t>
      </w:r>
      <w:r w:rsidR="002D6CA3" w:rsidRPr="00091229">
        <w:rPr>
          <w:rFonts w:ascii="Palatino Linotype" w:hAnsi="Palatino Linotype"/>
        </w:rPr>
        <w:t>veintiocho</w:t>
      </w:r>
      <w:r w:rsidR="00C652BF" w:rsidRPr="00091229">
        <w:rPr>
          <w:rFonts w:ascii="Palatino Linotype" w:hAnsi="Palatino Linotype"/>
        </w:rPr>
        <w:t xml:space="preserve"> (</w:t>
      </w:r>
      <w:r w:rsidR="002D6CA3" w:rsidRPr="00091229">
        <w:rPr>
          <w:rFonts w:ascii="Palatino Linotype" w:hAnsi="Palatino Linotype"/>
        </w:rPr>
        <w:t>28</w:t>
      </w:r>
      <w:r w:rsidR="00C652BF" w:rsidRPr="00091229">
        <w:rPr>
          <w:rFonts w:ascii="Palatino Linotype" w:hAnsi="Palatino Linotype"/>
        </w:rPr>
        <w:t xml:space="preserve">) de </w:t>
      </w:r>
      <w:r w:rsidR="00EB37CE" w:rsidRPr="00091229">
        <w:rPr>
          <w:rFonts w:ascii="Palatino Linotype" w:hAnsi="Palatino Linotype"/>
        </w:rPr>
        <w:t>agosto</w:t>
      </w:r>
      <w:r w:rsidR="00C652BF" w:rsidRPr="00091229">
        <w:rPr>
          <w:rFonts w:ascii="Palatino Linotype" w:hAnsi="Palatino Linotype"/>
        </w:rPr>
        <w:t xml:space="preserve"> de dos mil diecinueve</w:t>
      </w:r>
      <w:r w:rsidRPr="00091229">
        <w:rPr>
          <w:rFonts w:ascii="Palatino Linotype" w:hAnsi="Palatino Linotype" w:cs="Arial"/>
          <w:color w:val="000000" w:themeColor="text1"/>
        </w:rPr>
        <w:t xml:space="preserve"> emitida en el recurso de revisión </w:t>
      </w:r>
      <w:r w:rsidR="002D6CA3" w:rsidRPr="00091229">
        <w:rPr>
          <w:rFonts w:ascii="Palatino Linotype" w:hAnsi="Palatino Linotype" w:cs="Arial"/>
          <w:b/>
          <w:bCs/>
          <w:color w:val="000000" w:themeColor="text1"/>
          <w:lang w:eastAsia="es-MX"/>
        </w:rPr>
        <w:t>05213</w:t>
      </w:r>
      <w:r w:rsidRPr="00091229">
        <w:rPr>
          <w:rFonts w:ascii="Palatino Linotype" w:hAnsi="Palatino Linotype" w:cs="Arial"/>
          <w:b/>
          <w:bCs/>
          <w:color w:val="000000" w:themeColor="text1"/>
          <w:lang w:eastAsia="es-MX"/>
        </w:rPr>
        <w:t>/INFOEM/IP/RR/</w:t>
      </w:r>
      <w:r w:rsidR="00EB37CE" w:rsidRPr="00091229">
        <w:rPr>
          <w:rFonts w:ascii="Palatino Linotype" w:hAnsi="Palatino Linotype" w:cs="Arial"/>
          <w:b/>
          <w:bCs/>
          <w:color w:val="000000" w:themeColor="text1"/>
          <w:lang w:eastAsia="es-MX"/>
        </w:rPr>
        <w:t>2019</w:t>
      </w:r>
      <w:r w:rsidRPr="00091229">
        <w:rPr>
          <w:rFonts w:ascii="Palatino Linotype" w:hAnsi="Palatino Linotype" w:cs="Arial"/>
          <w:color w:val="000000" w:themeColor="text1"/>
        </w:rPr>
        <w:t>.</w:t>
      </w:r>
      <w:bookmarkStart w:id="49" w:name="_GoBack"/>
      <w:bookmarkEnd w:id="49"/>
    </w:p>
    <w:sectPr w:rsidR="00BB5CA9" w:rsidRPr="00091229" w:rsidSect="00091229">
      <w:headerReference w:type="default" r:id="rId11"/>
      <w:footerReference w:type="default" r:id="rId12"/>
      <w:headerReference w:type="first" r:id="rId13"/>
      <w:footerReference w:type="first" r:id="rId14"/>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2CE20" w14:textId="77777777" w:rsidR="003348A2" w:rsidRDefault="003348A2" w:rsidP="00587366">
      <w:r>
        <w:separator/>
      </w:r>
    </w:p>
  </w:endnote>
  <w:endnote w:type="continuationSeparator" w:id="0">
    <w:p w14:paraId="63753B00" w14:textId="77777777" w:rsidR="003348A2" w:rsidRDefault="003348A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2D6CA3" w:rsidRPr="00883450" w:rsidRDefault="002D6CA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77DF6">
              <w:rPr>
                <w:rFonts w:ascii="Palatino Linotype" w:hAnsi="Palatino Linotype"/>
                <w:b/>
                <w:bCs/>
                <w:noProof/>
                <w:sz w:val="22"/>
                <w:szCs w:val="20"/>
              </w:rPr>
              <w:t>49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77DF6">
              <w:rPr>
                <w:rFonts w:ascii="Palatino Linotype" w:hAnsi="Palatino Linotype"/>
                <w:b/>
                <w:bCs/>
                <w:noProof/>
                <w:sz w:val="22"/>
                <w:szCs w:val="20"/>
              </w:rPr>
              <w:t>50</w:t>
            </w:r>
            <w:r w:rsidRPr="00883450">
              <w:rPr>
                <w:rFonts w:ascii="Palatino Linotype" w:hAnsi="Palatino Linotype"/>
                <w:b/>
                <w:bCs/>
                <w:sz w:val="22"/>
                <w:szCs w:val="20"/>
              </w:rPr>
              <w:fldChar w:fldCharType="end"/>
            </w:r>
          </w:p>
        </w:sdtContent>
      </w:sdt>
    </w:sdtContent>
  </w:sdt>
  <w:p w14:paraId="6243EC1B" w14:textId="77777777" w:rsidR="002D6CA3" w:rsidRDefault="002D6CA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D6CA3" w:rsidRPr="00883450" w:rsidRDefault="002D6CA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77DF6" w:rsidRPr="00D77DF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77DF6" w:rsidRPr="00D77DF6">
      <w:rPr>
        <w:rFonts w:ascii="Palatino Linotype" w:hAnsi="Palatino Linotype"/>
        <w:noProof/>
        <w:sz w:val="22"/>
        <w:szCs w:val="22"/>
        <w:lang w:val="es-ES"/>
      </w:rPr>
      <w:t>50</w:t>
    </w:r>
    <w:r w:rsidRPr="00883450">
      <w:rPr>
        <w:rFonts w:ascii="Palatino Linotype" w:hAnsi="Palatino Linotype"/>
        <w:sz w:val="22"/>
        <w:szCs w:val="22"/>
      </w:rPr>
      <w:fldChar w:fldCharType="end"/>
    </w:r>
  </w:p>
  <w:p w14:paraId="5F5C4865" w14:textId="77777777" w:rsidR="002D6CA3" w:rsidRPr="00883450" w:rsidRDefault="002D6CA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56B06" w14:textId="77777777" w:rsidR="003348A2" w:rsidRDefault="003348A2" w:rsidP="00587366">
      <w:r>
        <w:separator/>
      </w:r>
    </w:p>
  </w:footnote>
  <w:footnote w:type="continuationSeparator" w:id="0">
    <w:p w14:paraId="0419E072" w14:textId="77777777" w:rsidR="003348A2" w:rsidRDefault="003348A2" w:rsidP="00587366">
      <w:r>
        <w:continuationSeparator/>
      </w:r>
    </w:p>
  </w:footnote>
  <w:footnote w:id="1">
    <w:p w14:paraId="5CCA2E35" w14:textId="77777777" w:rsidR="002D6CA3" w:rsidRPr="00034B44" w:rsidRDefault="002D6CA3" w:rsidP="00827429">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535B8AFC" w14:textId="77777777" w:rsidR="002D6CA3" w:rsidRPr="00034B44" w:rsidRDefault="002D6CA3" w:rsidP="00827429">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14:paraId="79EFB651" w14:textId="77777777" w:rsidR="002D6CA3" w:rsidRPr="00034B44" w:rsidRDefault="002D6CA3" w:rsidP="00827429">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14:paraId="6387349B" w14:textId="77777777" w:rsidR="002D6CA3" w:rsidRPr="00034B44" w:rsidRDefault="002D6CA3" w:rsidP="0082742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4FA009D" w14:textId="77777777" w:rsidR="002D6CA3" w:rsidRPr="00034B44" w:rsidRDefault="002D6CA3" w:rsidP="0082742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5F66CDE" w14:textId="77777777" w:rsidR="002D6CA3" w:rsidRPr="00034B44" w:rsidRDefault="002D6CA3" w:rsidP="0082742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14:paraId="03D098D5" w14:textId="77777777" w:rsidR="002D6CA3" w:rsidRPr="00034B44" w:rsidRDefault="002D6CA3" w:rsidP="0082742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5">
    <w:p w14:paraId="7483C2EC" w14:textId="77777777" w:rsidR="002D6CA3" w:rsidRPr="00034B44" w:rsidRDefault="002D6CA3" w:rsidP="00827429">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7DD9C3A1" w14:textId="77777777" w:rsidR="002D6CA3" w:rsidRPr="00034B44" w:rsidRDefault="002D6CA3" w:rsidP="00827429">
      <w:pPr>
        <w:pStyle w:val="Textonotapie"/>
        <w:jc w:val="both"/>
        <w:rPr>
          <w:rFonts w:ascii="Palatino Linotype" w:hAnsi="Palatino Linotype"/>
          <w:sz w:val="18"/>
        </w:rPr>
      </w:pPr>
      <w:r w:rsidRPr="00034B44">
        <w:rPr>
          <w:rFonts w:ascii="Palatino Linotype" w:hAnsi="Palatino Linotype"/>
          <w:sz w:val="18"/>
        </w:rPr>
        <w:t xml:space="preserve"> (…)</w:t>
      </w:r>
    </w:p>
    <w:p w14:paraId="2632E6E9" w14:textId="77777777" w:rsidR="002D6CA3" w:rsidRPr="00034B44" w:rsidRDefault="002D6CA3" w:rsidP="0082742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2D6CA3" w:rsidRDefault="002D6CA3" w:rsidP="001C6012">
    <w:pPr>
      <w:pStyle w:val="Encabezado"/>
      <w:tabs>
        <w:tab w:val="clear" w:pos="4252"/>
        <w:tab w:val="clear" w:pos="8504"/>
        <w:tab w:val="left" w:pos="8460"/>
      </w:tabs>
    </w:pPr>
    <w:r>
      <w:tab/>
    </w:r>
  </w:p>
  <w:p w14:paraId="64F5F23E" w14:textId="390690E5" w:rsidR="002D6CA3" w:rsidRDefault="002D6CA3">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2D6CA3" w:rsidRPr="00674A46" w14:paraId="07F2896E" w14:textId="77777777" w:rsidTr="00091229">
      <w:trPr>
        <w:trHeight w:val="138"/>
        <w:jc w:val="right"/>
      </w:trPr>
      <w:tc>
        <w:tcPr>
          <w:tcW w:w="3544" w:type="dxa"/>
          <w:vAlign w:val="center"/>
        </w:tcPr>
        <w:p w14:paraId="4A5B1974" w14:textId="3B2AB4E0" w:rsidR="002D6CA3" w:rsidRPr="00674A46" w:rsidRDefault="002D6CA3" w:rsidP="00091229">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58AE84B" w:rsidR="002D6CA3" w:rsidRPr="00674A46" w:rsidRDefault="002D6CA3" w:rsidP="00091229">
          <w:pPr>
            <w:pStyle w:val="Encabezado"/>
            <w:jc w:val="right"/>
            <w:rPr>
              <w:rFonts w:ascii="Palatino Linotype" w:hAnsi="Palatino Linotype"/>
              <w:b/>
              <w:sz w:val="22"/>
              <w:szCs w:val="22"/>
            </w:rPr>
          </w:pPr>
          <w:r>
            <w:rPr>
              <w:rFonts w:ascii="Palatino Linotype" w:hAnsi="Palatino Linotype" w:cs="Arial"/>
              <w:b/>
              <w:bCs/>
              <w:sz w:val="22"/>
              <w:szCs w:val="22"/>
              <w:lang w:eastAsia="es-MX"/>
            </w:rPr>
            <w:t>05213/INFOEM/IP/RR/2019</w:t>
          </w:r>
        </w:p>
      </w:tc>
    </w:tr>
    <w:tr w:rsidR="002D6CA3" w:rsidRPr="00674A46" w14:paraId="1B5D8690" w14:textId="77777777" w:rsidTr="00091229">
      <w:trPr>
        <w:trHeight w:val="233"/>
        <w:jc w:val="right"/>
      </w:trPr>
      <w:tc>
        <w:tcPr>
          <w:tcW w:w="3544" w:type="dxa"/>
          <w:vAlign w:val="center"/>
        </w:tcPr>
        <w:p w14:paraId="3903F2C6" w14:textId="22D569F8" w:rsidR="002D6CA3" w:rsidRPr="00674A46" w:rsidRDefault="002D6CA3" w:rsidP="00091229">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C972169" w:rsidR="002D6CA3" w:rsidRPr="000C2E8E" w:rsidRDefault="002D6CA3" w:rsidP="00091229">
          <w:pPr>
            <w:pStyle w:val="Encabezado"/>
            <w:jc w:val="right"/>
            <w:rPr>
              <w:rFonts w:ascii="Palatino Linotype" w:hAnsi="Palatino Linotype"/>
              <w:b/>
              <w:sz w:val="20"/>
              <w:szCs w:val="22"/>
            </w:rPr>
          </w:pPr>
          <w:r>
            <w:rPr>
              <w:rFonts w:ascii="Palatino Linotype" w:hAnsi="Palatino Linotype"/>
              <w:b/>
              <w:bCs/>
              <w:color w:val="000000"/>
              <w:sz w:val="20"/>
              <w:szCs w:val="22"/>
            </w:rPr>
            <w:t xml:space="preserve">Ayuntamiento de </w:t>
          </w:r>
          <w:proofErr w:type="spellStart"/>
          <w:r>
            <w:rPr>
              <w:rFonts w:ascii="Palatino Linotype" w:hAnsi="Palatino Linotype"/>
              <w:b/>
              <w:bCs/>
              <w:color w:val="000000"/>
              <w:sz w:val="20"/>
              <w:szCs w:val="22"/>
            </w:rPr>
            <w:t>Cocotitlán</w:t>
          </w:r>
          <w:proofErr w:type="spellEnd"/>
        </w:p>
      </w:tc>
    </w:tr>
    <w:tr w:rsidR="002D6CA3" w:rsidRPr="00674A46" w14:paraId="095EB01B" w14:textId="77777777" w:rsidTr="00091229">
      <w:trPr>
        <w:trHeight w:val="321"/>
        <w:jc w:val="right"/>
      </w:trPr>
      <w:tc>
        <w:tcPr>
          <w:tcW w:w="3544" w:type="dxa"/>
          <w:vAlign w:val="center"/>
        </w:tcPr>
        <w:p w14:paraId="6E000A51" w14:textId="25DCC1C7" w:rsidR="002D6CA3" w:rsidRPr="00674A46" w:rsidRDefault="002D6CA3" w:rsidP="00091229">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2D6CA3" w:rsidRPr="00674A46" w:rsidRDefault="002D6CA3" w:rsidP="00091229">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2D6CA3" w:rsidRDefault="002D6CA3"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2D6CA3" w:rsidRDefault="002D6CA3" w:rsidP="00091229">
    <w:pPr>
      <w:pStyle w:val="Encabezado"/>
      <w:tabs>
        <w:tab w:val="clear" w:pos="4252"/>
        <w:tab w:val="clear" w:pos="8504"/>
        <w:tab w:val="left" w:pos="3103"/>
      </w:tabs>
      <w:jc w:val="right"/>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D6CA3" w:rsidRPr="00674A46" w14:paraId="0A3256F2" w14:textId="77777777" w:rsidTr="006E6B65">
      <w:trPr>
        <w:trHeight w:val="138"/>
        <w:jc w:val="right"/>
      </w:trPr>
      <w:tc>
        <w:tcPr>
          <w:tcW w:w="3261" w:type="dxa"/>
          <w:vAlign w:val="center"/>
        </w:tcPr>
        <w:p w14:paraId="3D80769D" w14:textId="316F11F8" w:rsidR="002D6CA3" w:rsidRPr="00674A46" w:rsidRDefault="002D6CA3" w:rsidP="00091229">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6EB87610" w:rsidR="002D6CA3" w:rsidRPr="00674A46" w:rsidRDefault="002D6CA3" w:rsidP="00091229">
          <w:pPr>
            <w:pStyle w:val="Encabezado"/>
            <w:jc w:val="right"/>
            <w:rPr>
              <w:rFonts w:ascii="Palatino Linotype" w:hAnsi="Palatino Linotype"/>
              <w:b/>
              <w:sz w:val="22"/>
              <w:szCs w:val="22"/>
            </w:rPr>
          </w:pPr>
          <w:r>
            <w:rPr>
              <w:rFonts w:ascii="Palatino Linotype" w:hAnsi="Palatino Linotype" w:cs="Arial"/>
              <w:b/>
              <w:bCs/>
              <w:sz w:val="22"/>
              <w:szCs w:val="22"/>
              <w:lang w:eastAsia="es-MX"/>
            </w:rPr>
            <w:t>05213/INFOEM/IP/RR/2019</w:t>
          </w:r>
        </w:p>
      </w:tc>
    </w:tr>
    <w:tr w:rsidR="002D6CA3" w:rsidRPr="00B75F20" w14:paraId="128C8B3C" w14:textId="77777777" w:rsidTr="006E6B65">
      <w:trPr>
        <w:trHeight w:val="233"/>
        <w:jc w:val="right"/>
      </w:trPr>
      <w:tc>
        <w:tcPr>
          <w:tcW w:w="3261" w:type="dxa"/>
          <w:vAlign w:val="center"/>
        </w:tcPr>
        <w:p w14:paraId="483E3371" w14:textId="66B1BC74" w:rsidR="002D6CA3" w:rsidRPr="00674A46" w:rsidRDefault="002D6CA3" w:rsidP="00091229">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DB1C5E7" w:rsidR="002D6CA3" w:rsidRPr="00B75F20" w:rsidRDefault="00DA737C" w:rsidP="00091229">
          <w:pPr>
            <w:pStyle w:val="Encabezado"/>
            <w:jc w:val="right"/>
            <w:rPr>
              <w:rFonts w:ascii="Palatino Linotype" w:hAnsi="Palatino Linotype"/>
              <w:b/>
              <w:sz w:val="22"/>
              <w:szCs w:val="22"/>
            </w:rPr>
          </w:pPr>
          <w:r w:rsidRPr="00DA737C">
            <w:rPr>
              <w:rFonts w:ascii="Palatino Linotype" w:hAnsi="Palatino Linotype"/>
              <w:b/>
              <w:sz w:val="22"/>
              <w:szCs w:val="22"/>
              <w:highlight w:val="black"/>
            </w:rPr>
            <w:t>----------------------------------------------------------------------------------------------------------</w:t>
          </w:r>
        </w:p>
      </w:tc>
    </w:tr>
    <w:tr w:rsidR="002D6CA3" w:rsidRPr="00674A46" w14:paraId="41BE0704" w14:textId="77777777" w:rsidTr="006E6B65">
      <w:trPr>
        <w:trHeight w:val="321"/>
        <w:jc w:val="right"/>
      </w:trPr>
      <w:tc>
        <w:tcPr>
          <w:tcW w:w="3261" w:type="dxa"/>
          <w:vAlign w:val="center"/>
        </w:tcPr>
        <w:p w14:paraId="34C64148" w14:textId="10C6C8A9" w:rsidR="002D6CA3" w:rsidRPr="00674A46" w:rsidRDefault="002D6CA3" w:rsidP="00091229">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539DD15" w:rsidR="002D6CA3" w:rsidRPr="000C2E8E" w:rsidRDefault="002D6CA3" w:rsidP="00091229">
          <w:pPr>
            <w:pStyle w:val="Encabezado"/>
            <w:jc w:val="right"/>
            <w:rPr>
              <w:rFonts w:ascii="Palatino Linotype" w:hAnsi="Palatino Linotype"/>
              <w:b/>
              <w:sz w:val="20"/>
              <w:szCs w:val="22"/>
            </w:rPr>
          </w:pPr>
          <w:r>
            <w:rPr>
              <w:rFonts w:ascii="Palatino Linotype" w:hAnsi="Palatino Linotype"/>
              <w:b/>
              <w:bCs/>
              <w:color w:val="000000"/>
              <w:sz w:val="20"/>
              <w:szCs w:val="22"/>
            </w:rPr>
            <w:t xml:space="preserve">Ayuntamiento de </w:t>
          </w:r>
          <w:proofErr w:type="spellStart"/>
          <w:r>
            <w:rPr>
              <w:rFonts w:ascii="Palatino Linotype" w:hAnsi="Palatino Linotype"/>
              <w:b/>
              <w:bCs/>
              <w:color w:val="000000"/>
              <w:sz w:val="20"/>
              <w:szCs w:val="22"/>
            </w:rPr>
            <w:t>Cocotitlán</w:t>
          </w:r>
          <w:proofErr w:type="spellEnd"/>
        </w:p>
      </w:tc>
    </w:tr>
    <w:tr w:rsidR="002D6CA3" w:rsidRPr="00674A46" w14:paraId="0C8B6193" w14:textId="77777777" w:rsidTr="006E6B65">
      <w:trPr>
        <w:trHeight w:val="321"/>
        <w:jc w:val="right"/>
      </w:trPr>
      <w:tc>
        <w:tcPr>
          <w:tcW w:w="3261" w:type="dxa"/>
          <w:vAlign w:val="center"/>
        </w:tcPr>
        <w:p w14:paraId="321FFAFF" w14:textId="40E5A678" w:rsidR="002D6CA3" w:rsidRPr="00674A46" w:rsidRDefault="002D6CA3" w:rsidP="00091229">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2D6CA3" w:rsidRPr="00674A46" w:rsidRDefault="002D6CA3" w:rsidP="00091229">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2D6CA3" w:rsidRDefault="002D6CA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ED24F70"/>
    <w:multiLevelType w:val="hybridMultilevel"/>
    <w:tmpl w:val="638412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51223F"/>
    <w:multiLevelType w:val="hybridMultilevel"/>
    <w:tmpl w:val="6868D9CE"/>
    <w:lvl w:ilvl="0" w:tplc="0D2CC0C6">
      <w:start w:val="6"/>
      <w:numFmt w:val="decimal"/>
      <w:lvlText w:val="%1."/>
      <w:lvlJc w:val="left"/>
      <w:pPr>
        <w:ind w:left="720" w:hanging="360"/>
      </w:pPr>
      <w:rPr>
        <w:rFonts w:hint="default"/>
        <w:b/>
        <w:i w:val="0"/>
        <w:color w:val="000000" w:themeColor="text1"/>
        <w:sz w:val="24"/>
      </w:rPr>
    </w:lvl>
    <w:lvl w:ilvl="1" w:tplc="080A0001">
      <w:start w:val="1"/>
      <w:numFmt w:val="bullet"/>
      <w:lvlText w:val=""/>
      <w:lvlJc w:val="left"/>
      <w:pPr>
        <w:ind w:left="1440" w:hanging="360"/>
      </w:pPr>
      <w:rPr>
        <w:rFonts w:ascii="Symbol" w:hAnsi="Symbol" w:hint="default"/>
      </w:r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8D516F"/>
    <w:multiLevelType w:val="hybridMultilevel"/>
    <w:tmpl w:val="B81CAF08"/>
    <w:lvl w:ilvl="0" w:tplc="080A0009">
      <w:start w:val="1"/>
      <w:numFmt w:val="bullet"/>
      <w:lvlText w:val=""/>
      <w:lvlJc w:val="left"/>
      <w:pPr>
        <w:ind w:left="107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2CE0100"/>
    <w:multiLevelType w:val="hybridMultilevel"/>
    <w:tmpl w:val="7D42E7BC"/>
    <w:lvl w:ilvl="0" w:tplc="080A000F">
      <w:start w:val="1"/>
      <w:numFmt w:val="decimal"/>
      <w:lvlText w:val="%1."/>
      <w:lvlJc w:val="left"/>
      <w:pPr>
        <w:ind w:left="1004" w:hanging="360"/>
      </w:pPr>
      <w:rPr>
        <w:rFonts w:hint="default"/>
      </w:rPr>
    </w:lvl>
    <w:lvl w:ilvl="1" w:tplc="080A0019">
      <w:start w:val="1"/>
      <w:numFmt w:val="lowerLetter"/>
      <w:lvlText w:val="%2."/>
      <w:lvlJc w:val="left"/>
      <w:pPr>
        <w:ind w:left="1724" w:hanging="360"/>
      </w:pPr>
      <w:rPr>
        <w:rFonts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nsid w:val="233C5D3A"/>
    <w:multiLevelType w:val="multilevel"/>
    <w:tmpl w:val="4B8E0A3C"/>
    <w:lvl w:ilvl="0">
      <w:start w:val="6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64A2FF1"/>
    <w:multiLevelType w:val="hybridMultilevel"/>
    <w:tmpl w:val="EB8C14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6B94C7A"/>
    <w:multiLevelType w:val="hybridMultilevel"/>
    <w:tmpl w:val="4D18E7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8F2189E"/>
    <w:multiLevelType w:val="hybridMultilevel"/>
    <w:tmpl w:val="43F81160"/>
    <w:lvl w:ilvl="0" w:tplc="3FA0516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DCC275D"/>
    <w:multiLevelType w:val="hybridMultilevel"/>
    <w:tmpl w:val="C5886C1C"/>
    <w:lvl w:ilvl="0" w:tplc="080A0001">
      <w:start w:val="1"/>
      <w:numFmt w:val="bullet"/>
      <w:lvlText w:val=""/>
      <w:lvlJc w:val="left"/>
      <w:pPr>
        <w:ind w:left="766" w:hanging="360"/>
      </w:pPr>
      <w:rPr>
        <w:rFonts w:ascii="Symbol" w:hAnsi="Symbol" w:hint="default"/>
      </w:rPr>
    </w:lvl>
    <w:lvl w:ilvl="1" w:tplc="080A0003" w:tentative="1">
      <w:start w:val="1"/>
      <w:numFmt w:val="bullet"/>
      <w:lvlText w:val="o"/>
      <w:lvlJc w:val="left"/>
      <w:pPr>
        <w:ind w:left="1486" w:hanging="360"/>
      </w:pPr>
      <w:rPr>
        <w:rFonts w:ascii="Courier New" w:hAnsi="Courier New" w:cs="Courier New" w:hint="default"/>
      </w:rPr>
    </w:lvl>
    <w:lvl w:ilvl="2" w:tplc="080A0005" w:tentative="1">
      <w:start w:val="1"/>
      <w:numFmt w:val="bullet"/>
      <w:lvlText w:val=""/>
      <w:lvlJc w:val="left"/>
      <w:pPr>
        <w:ind w:left="2206" w:hanging="360"/>
      </w:pPr>
      <w:rPr>
        <w:rFonts w:ascii="Wingdings" w:hAnsi="Wingdings" w:hint="default"/>
      </w:rPr>
    </w:lvl>
    <w:lvl w:ilvl="3" w:tplc="080A0001" w:tentative="1">
      <w:start w:val="1"/>
      <w:numFmt w:val="bullet"/>
      <w:lvlText w:val=""/>
      <w:lvlJc w:val="left"/>
      <w:pPr>
        <w:ind w:left="2926" w:hanging="360"/>
      </w:pPr>
      <w:rPr>
        <w:rFonts w:ascii="Symbol" w:hAnsi="Symbol" w:hint="default"/>
      </w:rPr>
    </w:lvl>
    <w:lvl w:ilvl="4" w:tplc="080A0003" w:tentative="1">
      <w:start w:val="1"/>
      <w:numFmt w:val="bullet"/>
      <w:lvlText w:val="o"/>
      <w:lvlJc w:val="left"/>
      <w:pPr>
        <w:ind w:left="3646" w:hanging="360"/>
      </w:pPr>
      <w:rPr>
        <w:rFonts w:ascii="Courier New" w:hAnsi="Courier New" w:cs="Courier New" w:hint="default"/>
      </w:rPr>
    </w:lvl>
    <w:lvl w:ilvl="5" w:tplc="080A0005" w:tentative="1">
      <w:start w:val="1"/>
      <w:numFmt w:val="bullet"/>
      <w:lvlText w:val=""/>
      <w:lvlJc w:val="left"/>
      <w:pPr>
        <w:ind w:left="4366" w:hanging="360"/>
      </w:pPr>
      <w:rPr>
        <w:rFonts w:ascii="Wingdings" w:hAnsi="Wingdings" w:hint="default"/>
      </w:rPr>
    </w:lvl>
    <w:lvl w:ilvl="6" w:tplc="080A0001" w:tentative="1">
      <w:start w:val="1"/>
      <w:numFmt w:val="bullet"/>
      <w:lvlText w:val=""/>
      <w:lvlJc w:val="left"/>
      <w:pPr>
        <w:ind w:left="5086" w:hanging="360"/>
      </w:pPr>
      <w:rPr>
        <w:rFonts w:ascii="Symbol" w:hAnsi="Symbol" w:hint="default"/>
      </w:rPr>
    </w:lvl>
    <w:lvl w:ilvl="7" w:tplc="080A0003" w:tentative="1">
      <w:start w:val="1"/>
      <w:numFmt w:val="bullet"/>
      <w:lvlText w:val="o"/>
      <w:lvlJc w:val="left"/>
      <w:pPr>
        <w:ind w:left="5806" w:hanging="360"/>
      </w:pPr>
      <w:rPr>
        <w:rFonts w:ascii="Courier New" w:hAnsi="Courier New" w:cs="Courier New" w:hint="default"/>
      </w:rPr>
    </w:lvl>
    <w:lvl w:ilvl="8" w:tplc="080A0005" w:tentative="1">
      <w:start w:val="1"/>
      <w:numFmt w:val="bullet"/>
      <w:lvlText w:val=""/>
      <w:lvlJc w:val="left"/>
      <w:pPr>
        <w:ind w:left="6526" w:hanging="360"/>
      </w:pPr>
      <w:rPr>
        <w:rFonts w:ascii="Wingdings" w:hAnsi="Wingdings" w:hint="default"/>
      </w:rPr>
    </w:lvl>
  </w:abstractNum>
  <w:abstractNum w:abstractNumId="16">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317490"/>
    <w:multiLevelType w:val="hybridMultilevel"/>
    <w:tmpl w:val="17F8DFF2"/>
    <w:lvl w:ilvl="0" w:tplc="86C81912">
      <w:start w:val="1"/>
      <w:numFmt w:val="decimal"/>
      <w:lvlText w:val="%1."/>
      <w:lvlJc w:val="left"/>
      <w:pPr>
        <w:ind w:left="644" w:hanging="360"/>
      </w:pPr>
      <w:rPr>
        <w:rFonts w:ascii="Palatino Linotype" w:hAnsi="Palatino Linotype" w:hint="default"/>
        <w:b/>
        <w:i w:val="0"/>
        <w:color w:val="auto"/>
        <w:sz w:val="24"/>
      </w:rPr>
    </w:lvl>
    <w:lvl w:ilvl="1" w:tplc="080A0017">
      <w:start w:val="1"/>
      <w:numFmt w:val="lowerLetter"/>
      <w:lvlText w:val="%2)"/>
      <w:lvlJc w:val="left"/>
      <w:pPr>
        <w:ind w:left="928"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402D0B"/>
    <w:multiLevelType w:val="multilevel"/>
    <w:tmpl w:val="18747552"/>
    <w:lvl w:ilvl="0">
      <w:start w:val="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97E5140"/>
    <w:multiLevelType w:val="hybridMultilevel"/>
    <w:tmpl w:val="7D42E7BC"/>
    <w:lvl w:ilvl="0" w:tplc="080A000F">
      <w:start w:val="1"/>
      <w:numFmt w:val="decimal"/>
      <w:lvlText w:val="%1."/>
      <w:lvlJc w:val="left"/>
      <w:pPr>
        <w:ind w:left="1004" w:hanging="360"/>
      </w:pPr>
      <w:rPr>
        <w:rFonts w:hint="default"/>
      </w:rPr>
    </w:lvl>
    <w:lvl w:ilvl="1" w:tplc="080A0019">
      <w:start w:val="1"/>
      <w:numFmt w:val="lowerLetter"/>
      <w:lvlText w:val="%2."/>
      <w:lvlJc w:val="left"/>
      <w:pPr>
        <w:ind w:left="1724" w:hanging="360"/>
      </w:pPr>
      <w:rPr>
        <w:rFonts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46B007B9"/>
    <w:multiLevelType w:val="hybridMultilevel"/>
    <w:tmpl w:val="0172B18C"/>
    <w:lvl w:ilvl="0" w:tplc="080A000B">
      <w:start w:val="1"/>
      <w:numFmt w:val="bullet"/>
      <w:lvlText w:val=""/>
      <w:lvlJc w:val="left"/>
      <w:pPr>
        <w:ind w:left="720" w:hanging="360"/>
      </w:pPr>
      <w:rPr>
        <w:rFonts w:ascii="Wingdings" w:hAnsi="Wingding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7DA5EF0"/>
    <w:multiLevelType w:val="hybridMultilevel"/>
    <w:tmpl w:val="D0EEC50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7E223A9"/>
    <w:multiLevelType w:val="hybridMultilevel"/>
    <w:tmpl w:val="63BA4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8B529D4"/>
    <w:multiLevelType w:val="hybridMultilevel"/>
    <w:tmpl w:val="BD0ACB6A"/>
    <w:lvl w:ilvl="0" w:tplc="080A0017">
      <w:start w:val="1"/>
      <w:numFmt w:val="lowerLetter"/>
      <w:lvlText w:val="%1)"/>
      <w:lvlJc w:val="left"/>
      <w:pPr>
        <w:ind w:left="720" w:hanging="360"/>
      </w:pPr>
    </w:lvl>
    <w:lvl w:ilvl="1" w:tplc="080A0001">
      <w:start w:val="1"/>
      <w:numFmt w:val="bullet"/>
      <w:lvlText w:val=""/>
      <w:lvlJc w:val="left"/>
      <w:pPr>
        <w:ind w:left="1440" w:hanging="360"/>
      </w:pPr>
      <w:rPr>
        <w:rFonts w:ascii="Symbol" w:hAnsi="Symbol"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70136A0"/>
    <w:multiLevelType w:val="hybridMultilevel"/>
    <w:tmpl w:val="26A86110"/>
    <w:lvl w:ilvl="0" w:tplc="CD46A69A">
      <w:start w:val="1"/>
      <w:numFmt w:val="decimal"/>
      <w:lvlText w:val="%1."/>
      <w:lvlJc w:val="left"/>
      <w:pPr>
        <w:ind w:left="8299" w:hanging="360"/>
      </w:pPr>
      <w:rPr>
        <w:rFonts w:hint="default"/>
        <w:b/>
        <w:i w:val="0"/>
        <w:sz w:val="24"/>
      </w:rPr>
    </w:lvl>
    <w:lvl w:ilvl="1" w:tplc="080A0017">
      <w:start w:val="1"/>
      <w:numFmt w:val="lowerLetter"/>
      <w:lvlText w:val="%2)"/>
      <w:lvlJc w:val="lef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83C64B1"/>
    <w:multiLevelType w:val="hybridMultilevel"/>
    <w:tmpl w:val="48E628D6"/>
    <w:lvl w:ilvl="0" w:tplc="080A0013">
      <w:start w:val="1"/>
      <w:numFmt w:val="upperRoman"/>
      <w:lvlText w:val="%1."/>
      <w:lvlJc w:val="right"/>
      <w:pPr>
        <w:ind w:left="2340" w:hanging="360"/>
      </w:p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4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9481663"/>
    <w:multiLevelType w:val="hybridMultilevel"/>
    <w:tmpl w:val="24DA0F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E0021E7"/>
    <w:multiLevelType w:val="hybridMultilevel"/>
    <w:tmpl w:val="A7D07962"/>
    <w:lvl w:ilvl="0" w:tplc="080A0009">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11"/>
  </w:num>
  <w:num w:numId="2">
    <w:abstractNumId w:val="26"/>
  </w:num>
  <w:num w:numId="3">
    <w:abstractNumId w:val="18"/>
  </w:num>
  <w:num w:numId="4">
    <w:abstractNumId w:val="17"/>
  </w:num>
  <w:num w:numId="5">
    <w:abstractNumId w:val="27"/>
  </w:num>
  <w:num w:numId="6">
    <w:abstractNumId w:val="28"/>
  </w:num>
  <w:num w:numId="7">
    <w:abstractNumId w:val="36"/>
  </w:num>
  <w:num w:numId="8">
    <w:abstractNumId w:val="25"/>
  </w:num>
  <w:num w:numId="9">
    <w:abstractNumId w:val="6"/>
  </w:num>
  <w:num w:numId="10">
    <w:abstractNumId w:val="33"/>
  </w:num>
  <w:num w:numId="11">
    <w:abstractNumId w:val="20"/>
  </w:num>
  <w:num w:numId="12">
    <w:abstractNumId w:val="35"/>
  </w:num>
  <w:num w:numId="13">
    <w:abstractNumId w:val="34"/>
  </w:num>
  <w:num w:numId="14">
    <w:abstractNumId w:val="2"/>
  </w:num>
  <w:num w:numId="15">
    <w:abstractNumId w:val="23"/>
  </w:num>
  <w:num w:numId="16">
    <w:abstractNumId w:val="19"/>
  </w:num>
  <w:num w:numId="17">
    <w:abstractNumId w:val="16"/>
  </w:num>
  <w:num w:numId="18">
    <w:abstractNumId w:val="40"/>
  </w:num>
  <w:num w:numId="19">
    <w:abstractNumId w:val="1"/>
  </w:num>
  <w:num w:numId="20">
    <w:abstractNumId w:val="22"/>
  </w:num>
  <w:num w:numId="21">
    <w:abstractNumId w:val="37"/>
  </w:num>
  <w:num w:numId="22">
    <w:abstractNumId w:val="0"/>
  </w:num>
  <w:num w:numId="23">
    <w:abstractNumId w:val="8"/>
  </w:num>
  <w:num w:numId="24">
    <w:abstractNumId w:val="29"/>
  </w:num>
  <w:num w:numId="25">
    <w:abstractNumId w:val="4"/>
  </w:num>
  <w:num w:numId="26">
    <w:abstractNumId w:val="3"/>
  </w:num>
  <w:num w:numId="27">
    <w:abstractNumId w:val="30"/>
  </w:num>
  <w:num w:numId="28">
    <w:abstractNumId w:val="42"/>
  </w:num>
  <w:num w:numId="29">
    <w:abstractNumId w:val="24"/>
  </w:num>
  <w:num w:numId="30">
    <w:abstractNumId w:val="38"/>
  </w:num>
  <w:num w:numId="31">
    <w:abstractNumId w:val="12"/>
  </w:num>
  <w:num w:numId="32">
    <w:abstractNumId w:val="32"/>
  </w:num>
  <w:num w:numId="33">
    <w:abstractNumId w:val="9"/>
  </w:num>
  <w:num w:numId="34">
    <w:abstractNumId w:val="10"/>
  </w:num>
  <w:num w:numId="35">
    <w:abstractNumId w:val="7"/>
  </w:num>
  <w:num w:numId="36">
    <w:abstractNumId w:val="13"/>
  </w:num>
  <w:num w:numId="37">
    <w:abstractNumId w:val="5"/>
  </w:num>
  <w:num w:numId="38">
    <w:abstractNumId w:val="31"/>
  </w:num>
  <w:num w:numId="39">
    <w:abstractNumId w:val="41"/>
  </w:num>
  <w:num w:numId="40">
    <w:abstractNumId w:val="39"/>
  </w:num>
  <w:num w:numId="41">
    <w:abstractNumId w:val="15"/>
  </w:num>
  <w:num w:numId="42">
    <w:abstractNumId w:val="21"/>
  </w:num>
  <w:num w:numId="43">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55E"/>
    <w:rsid w:val="0000310F"/>
    <w:rsid w:val="00003A05"/>
    <w:rsid w:val="0000407F"/>
    <w:rsid w:val="000058E3"/>
    <w:rsid w:val="0000797D"/>
    <w:rsid w:val="00007E8A"/>
    <w:rsid w:val="0001106B"/>
    <w:rsid w:val="00012472"/>
    <w:rsid w:val="0001398B"/>
    <w:rsid w:val="00013BA5"/>
    <w:rsid w:val="000143F9"/>
    <w:rsid w:val="000203D3"/>
    <w:rsid w:val="000211F8"/>
    <w:rsid w:val="0002146F"/>
    <w:rsid w:val="00024F35"/>
    <w:rsid w:val="00025266"/>
    <w:rsid w:val="00026680"/>
    <w:rsid w:val="0002708A"/>
    <w:rsid w:val="0003063D"/>
    <w:rsid w:val="00031F10"/>
    <w:rsid w:val="00032336"/>
    <w:rsid w:val="00032493"/>
    <w:rsid w:val="00033F70"/>
    <w:rsid w:val="00034F45"/>
    <w:rsid w:val="0004072A"/>
    <w:rsid w:val="0004193F"/>
    <w:rsid w:val="00042380"/>
    <w:rsid w:val="0004266B"/>
    <w:rsid w:val="0004686A"/>
    <w:rsid w:val="000468E2"/>
    <w:rsid w:val="0005237C"/>
    <w:rsid w:val="00052A3C"/>
    <w:rsid w:val="00054A03"/>
    <w:rsid w:val="00056A79"/>
    <w:rsid w:val="00061344"/>
    <w:rsid w:val="00062648"/>
    <w:rsid w:val="000631D9"/>
    <w:rsid w:val="00063220"/>
    <w:rsid w:val="0006407E"/>
    <w:rsid w:val="00064A37"/>
    <w:rsid w:val="00064B95"/>
    <w:rsid w:val="00070E8D"/>
    <w:rsid w:val="00070F92"/>
    <w:rsid w:val="0007221E"/>
    <w:rsid w:val="00074573"/>
    <w:rsid w:val="000755EC"/>
    <w:rsid w:val="000800AC"/>
    <w:rsid w:val="0008230A"/>
    <w:rsid w:val="00082D11"/>
    <w:rsid w:val="000834FE"/>
    <w:rsid w:val="00084E31"/>
    <w:rsid w:val="0008542A"/>
    <w:rsid w:val="000909F9"/>
    <w:rsid w:val="00090D6F"/>
    <w:rsid w:val="00091229"/>
    <w:rsid w:val="00093FC7"/>
    <w:rsid w:val="000A26B8"/>
    <w:rsid w:val="000A3F90"/>
    <w:rsid w:val="000A4554"/>
    <w:rsid w:val="000A4E44"/>
    <w:rsid w:val="000A556A"/>
    <w:rsid w:val="000A66FA"/>
    <w:rsid w:val="000A77ED"/>
    <w:rsid w:val="000B01D8"/>
    <w:rsid w:val="000B0370"/>
    <w:rsid w:val="000B3F16"/>
    <w:rsid w:val="000B4AD3"/>
    <w:rsid w:val="000B5AB1"/>
    <w:rsid w:val="000B5D79"/>
    <w:rsid w:val="000B6D31"/>
    <w:rsid w:val="000C0061"/>
    <w:rsid w:val="000C0663"/>
    <w:rsid w:val="000C10B9"/>
    <w:rsid w:val="000C1D19"/>
    <w:rsid w:val="000C1DAE"/>
    <w:rsid w:val="000C2E5F"/>
    <w:rsid w:val="000C2E8E"/>
    <w:rsid w:val="000C3423"/>
    <w:rsid w:val="000C3861"/>
    <w:rsid w:val="000C3DED"/>
    <w:rsid w:val="000C46AA"/>
    <w:rsid w:val="000C48CA"/>
    <w:rsid w:val="000C4A8E"/>
    <w:rsid w:val="000C5A04"/>
    <w:rsid w:val="000C5AF7"/>
    <w:rsid w:val="000D0855"/>
    <w:rsid w:val="000D10F1"/>
    <w:rsid w:val="000D11CC"/>
    <w:rsid w:val="000D1E0F"/>
    <w:rsid w:val="000D3275"/>
    <w:rsid w:val="000D5A1D"/>
    <w:rsid w:val="000D7369"/>
    <w:rsid w:val="000E07DC"/>
    <w:rsid w:val="000E1389"/>
    <w:rsid w:val="000E2665"/>
    <w:rsid w:val="000E2B21"/>
    <w:rsid w:val="000E5176"/>
    <w:rsid w:val="000E53CD"/>
    <w:rsid w:val="000E77B8"/>
    <w:rsid w:val="000F1731"/>
    <w:rsid w:val="000F2EDD"/>
    <w:rsid w:val="000F3457"/>
    <w:rsid w:val="000F37A8"/>
    <w:rsid w:val="000F42BE"/>
    <w:rsid w:val="000F6D7E"/>
    <w:rsid w:val="00100187"/>
    <w:rsid w:val="00100DDD"/>
    <w:rsid w:val="00101436"/>
    <w:rsid w:val="00102D65"/>
    <w:rsid w:val="00103888"/>
    <w:rsid w:val="00107499"/>
    <w:rsid w:val="00107557"/>
    <w:rsid w:val="0011167C"/>
    <w:rsid w:val="00112882"/>
    <w:rsid w:val="00112B02"/>
    <w:rsid w:val="001136AC"/>
    <w:rsid w:val="00114A21"/>
    <w:rsid w:val="00117441"/>
    <w:rsid w:val="0011752B"/>
    <w:rsid w:val="0012006D"/>
    <w:rsid w:val="00122E4B"/>
    <w:rsid w:val="0012380D"/>
    <w:rsid w:val="001250B4"/>
    <w:rsid w:val="001253D1"/>
    <w:rsid w:val="0013071D"/>
    <w:rsid w:val="001318D2"/>
    <w:rsid w:val="00132C06"/>
    <w:rsid w:val="001335C6"/>
    <w:rsid w:val="00133B79"/>
    <w:rsid w:val="00133CE5"/>
    <w:rsid w:val="00134E33"/>
    <w:rsid w:val="001352E5"/>
    <w:rsid w:val="00135DD5"/>
    <w:rsid w:val="0013673A"/>
    <w:rsid w:val="00140D44"/>
    <w:rsid w:val="00143219"/>
    <w:rsid w:val="001436BB"/>
    <w:rsid w:val="001459C8"/>
    <w:rsid w:val="00147864"/>
    <w:rsid w:val="00152F19"/>
    <w:rsid w:val="00153833"/>
    <w:rsid w:val="00153DC1"/>
    <w:rsid w:val="00154304"/>
    <w:rsid w:val="0015466E"/>
    <w:rsid w:val="00154765"/>
    <w:rsid w:val="00154EF0"/>
    <w:rsid w:val="00156A23"/>
    <w:rsid w:val="00161E95"/>
    <w:rsid w:val="00163780"/>
    <w:rsid w:val="00163B1F"/>
    <w:rsid w:val="001648EE"/>
    <w:rsid w:val="00164B65"/>
    <w:rsid w:val="001652C6"/>
    <w:rsid w:val="001656F2"/>
    <w:rsid w:val="00166026"/>
    <w:rsid w:val="00166794"/>
    <w:rsid w:val="00174AE3"/>
    <w:rsid w:val="00174E02"/>
    <w:rsid w:val="0017653A"/>
    <w:rsid w:val="001775DF"/>
    <w:rsid w:val="00181AF7"/>
    <w:rsid w:val="00181F1A"/>
    <w:rsid w:val="001820DD"/>
    <w:rsid w:val="00192E4B"/>
    <w:rsid w:val="001972CC"/>
    <w:rsid w:val="001A138D"/>
    <w:rsid w:val="001A2857"/>
    <w:rsid w:val="001A2A89"/>
    <w:rsid w:val="001A3634"/>
    <w:rsid w:val="001A4D5D"/>
    <w:rsid w:val="001A58B9"/>
    <w:rsid w:val="001A61E1"/>
    <w:rsid w:val="001A6C1E"/>
    <w:rsid w:val="001A7783"/>
    <w:rsid w:val="001B00F4"/>
    <w:rsid w:val="001B30F9"/>
    <w:rsid w:val="001B3659"/>
    <w:rsid w:val="001B40F3"/>
    <w:rsid w:val="001B53A0"/>
    <w:rsid w:val="001B5F70"/>
    <w:rsid w:val="001B6845"/>
    <w:rsid w:val="001B7B77"/>
    <w:rsid w:val="001C073F"/>
    <w:rsid w:val="001C08EE"/>
    <w:rsid w:val="001C0AED"/>
    <w:rsid w:val="001C13B1"/>
    <w:rsid w:val="001C1C2A"/>
    <w:rsid w:val="001C1CDE"/>
    <w:rsid w:val="001C263B"/>
    <w:rsid w:val="001C2713"/>
    <w:rsid w:val="001C2EF3"/>
    <w:rsid w:val="001C34D6"/>
    <w:rsid w:val="001C3FC7"/>
    <w:rsid w:val="001C4FEB"/>
    <w:rsid w:val="001C54A9"/>
    <w:rsid w:val="001C6012"/>
    <w:rsid w:val="001C67B0"/>
    <w:rsid w:val="001C79FA"/>
    <w:rsid w:val="001D03BD"/>
    <w:rsid w:val="001D07C9"/>
    <w:rsid w:val="001D093E"/>
    <w:rsid w:val="001D3AB5"/>
    <w:rsid w:val="001D7D8F"/>
    <w:rsid w:val="001D7E82"/>
    <w:rsid w:val="001E018C"/>
    <w:rsid w:val="001E0AD2"/>
    <w:rsid w:val="001E3F91"/>
    <w:rsid w:val="001E489D"/>
    <w:rsid w:val="001E5C94"/>
    <w:rsid w:val="001E6822"/>
    <w:rsid w:val="001E74A5"/>
    <w:rsid w:val="001E7B9E"/>
    <w:rsid w:val="001F025B"/>
    <w:rsid w:val="001F2F25"/>
    <w:rsid w:val="001F783F"/>
    <w:rsid w:val="001F7DE2"/>
    <w:rsid w:val="002031F3"/>
    <w:rsid w:val="002058A7"/>
    <w:rsid w:val="00206DD9"/>
    <w:rsid w:val="00207665"/>
    <w:rsid w:val="00211229"/>
    <w:rsid w:val="00212C9C"/>
    <w:rsid w:val="00213108"/>
    <w:rsid w:val="0021453E"/>
    <w:rsid w:val="0021475E"/>
    <w:rsid w:val="002157A8"/>
    <w:rsid w:val="002179AC"/>
    <w:rsid w:val="00220ADB"/>
    <w:rsid w:val="002217BA"/>
    <w:rsid w:val="00221E74"/>
    <w:rsid w:val="00222645"/>
    <w:rsid w:val="00222794"/>
    <w:rsid w:val="00223507"/>
    <w:rsid w:val="00223ACC"/>
    <w:rsid w:val="0022448D"/>
    <w:rsid w:val="00225852"/>
    <w:rsid w:val="00226228"/>
    <w:rsid w:val="0022630E"/>
    <w:rsid w:val="00230170"/>
    <w:rsid w:val="002305CF"/>
    <w:rsid w:val="00233008"/>
    <w:rsid w:val="00233E08"/>
    <w:rsid w:val="002345FF"/>
    <w:rsid w:val="00237611"/>
    <w:rsid w:val="00244476"/>
    <w:rsid w:val="0025085E"/>
    <w:rsid w:val="00252A20"/>
    <w:rsid w:val="00252B41"/>
    <w:rsid w:val="0025524F"/>
    <w:rsid w:val="00256643"/>
    <w:rsid w:val="00260C1D"/>
    <w:rsid w:val="00261001"/>
    <w:rsid w:val="00261D84"/>
    <w:rsid w:val="0026272D"/>
    <w:rsid w:val="00264D02"/>
    <w:rsid w:val="0026500D"/>
    <w:rsid w:val="00265CD7"/>
    <w:rsid w:val="002665BD"/>
    <w:rsid w:val="00271B06"/>
    <w:rsid w:val="00273013"/>
    <w:rsid w:val="00273C37"/>
    <w:rsid w:val="0027430D"/>
    <w:rsid w:val="002765F2"/>
    <w:rsid w:val="00277A35"/>
    <w:rsid w:val="00280994"/>
    <w:rsid w:val="00280E3F"/>
    <w:rsid w:val="0028248C"/>
    <w:rsid w:val="00286DDB"/>
    <w:rsid w:val="002871EB"/>
    <w:rsid w:val="002948C4"/>
    <w:rsid w:val="002A229B"/>
    <w:rsid w:val="002A35B6"/>
    <w:rsid w:val="002A4172"/>
    <w:rsid w:val="002A54DE"/>
    <w:rsid w:val="002B085C"/>
    <w:rsid w:val="002B12AE"/>
    <w:rsid w:val="002B284F"/>
    <w:rsid w:val="002B2A2E"/>
    <w:rsid w:val="002B2F59"/>
    <w:rsid w:val="002B4D21"/>
    <w:rsid w:val="002C0074"/>
    <w:rsid w:val="002C0804"/>
    <w:rsid w:val="002C0DC5"/>
    <w:rsid w:val="002C2D44"/>
    <w:rsid w:val="002C4715"/>
    <w:rsid w:val="002C4780"/>
    <w:rsid w:val="002C47ED"/>
    <w:rsid w:val="002C484A"/>
    <w:rsid w:val="002C570D"/>
    <w:rsid w:val="002C6DB3"/>
    <w:rsid w:val="002D0E3D"/>
    <w:rsid w:val="002D10C8"/>
    <w:rsid w:val="002D1A38"/>
    <w:rsid w:val="002D2E16"/>
    <w:rsid w:val="002D373C"/>
    <w:rsid w:val="002D6CA3"/>
    <w:rsid w:val="002E284F"/>
    <w:rsid w:val="002E482C"/>
    <w:rsid w:val="002E5399"/>
    <w:rsid w:val="002E6531"/>
    <w:rsid w:val="002E689B"/>
    <w:rsid w:val="002E6CFE"/>
    <w:rsid w:val="002E74CE"/>
    <w:rsid w:val="002E7784"/>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5BB3"/>
    <w:rsid w:val="00305F6D"/>
    <w:rsid w:val="003064B8"/>
    <w:rsid w:val="00307227"/>
    <w:rsid w:val="003105D0"/>
    <w:rsid w:val="003105D6"/>
    <w:rsid w:val="00310B1D"/>
    <w:rsid w:val="00310D66"/>
    <w:rsid w:val="003111C5"/>
    <w:rsid w:val="003116A6"/>
    <w:rsid w:val="00312733"/>
    <w:rsid w:val="003128BA"/>
    <w:rsid w:val="00313B71"/>
    <w:rsid w:val="00316065"/>
    <w:rsid w:val="00317883"/>
    <w:rsid w:val="00317EFF"/>
    <w:rsid w:val="00321AA3"/>
    <w:rsid w:val="00321AE9"/>
    <w:rsid w:val="00323895"/>
    <w:rsid w:val="0032586C"/>
    <w:rsid w:val="00327D79"/>
    <w:rsid w:val="00332E6B"/>
    <w:rsid w:val="003337F3"/>
    <w:rsid w:val="00333BE8"/>
    <w:rsid w:val="00333BF8"/>
    <w:rsid w:val="003344DB"/>
    <w:rsid w:val="003348A2"/>
    <w:rsid w:val="00335BFE"/>
    <w:rsid w:val="0033608B"/>
    <w:rsid w:val="00337941"/>
    <w:rsid w:val="00337FE2"/>
    <w:rsid w:val="003407D0"/>
    <w:rsid w:val="003427F9"/>
    <w:rsid w:val="00342C51"/>
    <w:rsid w:val="003430B1"/>
    <w:rsid w:val="00345B79"/>
    <w:rsid w:val="00345D0F"/>
    <w:rsid w:val="0034614E"/>
    <w:rsid w:val="00346885"/>
    <w:rsid w:val="003472B3"/>
    <w:rsid w:val="0035104F"/>
    <w:rsid w:val="00355AEE"/>
    <w:rsid w:val="00355D3B"/>
    <w:rsid w:val="0035606B"/>
    <w:rsid w:val="0036073F"/>
    <w:rsid w:val="003629EE"/>
    <w:rsid w:val="003643B3"/>
    <w:rsid w:val="00370B8E"/>
    <w:rsid w:val="00370BB1"/>
    <w:rsid w:val="00371D9C"/>
    <w:rsid w:val="003721B2"/>
    <w:rsid w:val="00372328"/>
    <w:rsid w:val="00374CE8"/>
    <w:rsid w:val="00374DDC"/>
    <w:rsid w:val="003762FD"/>
    <w:rsid w:val="00383E66"/>
    <w:rsid w:val="00387D31"/>
    <w:rsid w:val="00387DC9"/>
    <w:rsid w:val="00391159"/>
    <w:rsid w:val="0039142B"/>
    <w:rsid w:val="0039193E"/>
    <w:rsid w:val="00391ADA"/>
    <w:rsid w:val="00392CDB"/>
    <w:rsid w:val="0039380F"/>
    <w:rsid w:val="00393B71"/>
    <w:rsid w:val="00394095"/>
    <w:rsid w:val="003940F6"/>
    <w:rsid w:val="00396545"/>
    <w:rsid w:val="00396F71"/>
    <w:rsid w:val="003A03D0"/>
    <w:rsid w:val="003A04FF"/>
    <w:rsid w:val="003A1B01"/>
    <w:rsid w:val="003A1DDF"/>
    <w:rsid w:val="003A2029"/>
    <w:rsid w:val="003A2188"/>
    <w:rsid w:val="003A6417"/>
    <w:rsid w:val="003A65FE"/>
    <w:rsid w:val="003A6A5A"/>
    <w:rsid w:val="003A7221"/>
    <w:rsid w:val="003A730E"/>
    <w:rsid w:val="003B1CEE"/>
    <w:rsid w:val="003B2856"/>
    <w:rsid w:val="003B2A0D"/>
    <w:rsid w:val="003B31FA"/>
    <w:rsid w:val="003B55AD"/>
    <w:rsid w:val="003B7EC4"/>
    <w:rsid w:val="003C3A51"/>
    <w:rsid w:val="003C5B80"/>
    <w:rsid w:val="003C7282"/>
    <w:rsid w:val="003D00D5"/>
    <w:rsid w:val="003D0A29"/>
    <w:rsid w:val="003D181D"/>
    <w:rsid w:val="003D20C4"/>
    <w:rsid w:val="003D46D0"/>
    <w:rsid w:val="003D50A8"/>
    <w:rsid w:val="003D66AF"/>
    <w:rsid w:val="003D67A3"/>
    <w:rsid w:val="003D70D0"/>
    <w:rsid w:val="003E3139"/>
    <w:rsid w:val="003E4390"/>
    <w:rsid w:val="003E6679"/>
    <w:rsid w:val="003E6D0F"/>
    <w:rsid w:val="003E712E"/>
    <w:rsid w:val="003F140F"/>
    <w:rsid w:val="003F15DB"/>
    <w:rsid w:val="003F2702"/>
    <w:rsid w:val="003F2778"/>
    <w:rsid w:val="003F36A4"/>
    <w:rsid w:val="003F4900"/>
    <w:rsid w:val="003F690B"/>
    <w:rsid w:val="003F70CA"/>
    <w:rsid w:val="003F7823"/>
    <w:rsid w:val="00400E76"/>
    <w:rsid w:val="0040137F"/>
    <w:rsid w:val="00402179"/>
    <w:rsid w:val="0040278D"/>
    <w:rsid w:val="004073B6"/>
    <w:rsid w:val="00407591"/>
    <w:rsid w:val="0041231B"/>
    <w:rsid w:val="00412696"/>
    <w:rsid w:val="00412E24"/>
    <w:rsid w:val="00416727"/>
    <w:rsid w:val="00417897"/>
    <w:rsid w:val="0042068A"/>
    <w:rsid w:val="0042437A"/>
    <w:rsid w:val="00424E72"/>
    <w:rsid w:val="00425A16"/>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41C"/>
    <w:rsid w:val="00450A5F"/>
    <w:rsid w:val="00451514"/>
    <w:rsid w:val="00453BB4"/>
    <w:rsid w:val="00456317"/>
    <w:rsid w:val="00456348"/>
    <w:rsid w:val="00456F4B"/>
    <w:rsid w:val="00457184"/>
    <w:rsid w:val="004572A1"/>
    <w:rsid w:val="004613B1"/>
    <w:rsid w:val="0046231E"/>
    <w:rsid w:val="004635E2"/>
    <w:rsid w:val="00463962"/>
    <w:rsid w:val="00464CB6"/>
    <w:rsid w:val="0046520D"/>
    <w:rsid w:val="0046532D"/>
    <w:rsid w:val="0046566E"/>
    <w:rsid w:val="00465926"/>
    <w:rsid w:val="0047025A"/>
    <w:rsid w:val="00472C41"/>
    <w:rsid w:val="00473115"/>
    <w:rsid w:val="004738D8"/>
    <w:rsid w:val="00473BD2"/>
    <w:rsid w:val="00474477"/>
    <w:rsid w:val="00475DD9"/>
    <w:rsid w:val="004764CB"/>
    <w:rsid w:val="00476730"/>
    <w:rsid w:val="004769A5"/>
    <w:rsid w:val="004773E6"/>
    <w:rsid w:val="00481A7B"/>
    <w:rsid w:val="0048386B"/>
    <w:rsid w:val="004839D6"/>
    <w:rsid w:val="00483C14"/>
    <w:rsid w:val="004858CD"/>
    <w:rsid w:val="00485DB6"/>
    <w:rsid w:val="0048628A"/>
    <w:rsid w:val="0048658E"/>
    <w:rsid w:val="00491C96"/>
    <w:rsid w:val="004923B6"/>
    <w:rsid w:val="0049300C"/>
    <w:rsid w:val="00493EA3"/>
    <w:rsid w:val="00494294"/>
    <w:rsid w:val="00495611"/>
    <w:rsid w:val="00496359"/>
    <w:rsid w:val="004A0372"/>
    <w:rsid w:val="004A14BE"/>
    <w:rsid w:val="004A1FB5"/>
    <w:rsid w:val="004A2BF5"/>
    <w:rsid w:val="004A3085"/>
    <w:rsid w:val="004A4BD5"/>
    <w:rsid w:val="004A4CFD"/>
    <w:rsid w:val="004A62B9"/>
    <w:rsid w:val="004A677C"/>
    <w:rsid w:val="004B176B"/>
    <w:rsid w:val="004B293C"/>
    <w:rsid w:val="004B3D59"/>
    <w:rsid w:val="004B58EA"/>
    <w:rsid w:val="004B73EF"/>
    <w:rsid w:val="004C09B4"/>
    <w:rsid w:val="004C0F60"/>
    <w:rsid w:val="004C20F2"/>
    <w:rsid w:val="004C251E"/>
    <w:rsid w:val="004C3F25"/>
    <w:rsid w:val="004C4E77"/>
    <w:rsid w:val="004C525E"/>
    <w:rsid w:val="004C6796"/>
    <w:rsid w:val="004C67E2"/>
    <w:rsid w:val="004C7A27"/>
    <w:rsid w:val="004D0490"/>
    <w:rsid w:val="004D12F1"/>
    <w:rsid w:val="004D1805"/>
    <w:rsid w:val="004D1CB6"/>
    <w:rsid w:val="004D2229"/>
    <w:rsid w:val="004D257A"/>
    <w:rsid w:val="004D2676"/>
    <w:rsid w:val="004D2F76"/>
    <w:rsid w:val="004D3142"/>
    <w:rsid w:val="004D4509"/>
    <w:rsid w:val="004D52DD"/>
    <w:rsid w:val="004D68F8"/>
    <w:rsid w:val="004D6D19"/>
    <w:rsid w:val="004E11D8"/>
    <w:rsid w:val="004E6E3A"/>
    <w:rsid w:val="004F0C96"/>
    <w:rsid w:val="004F21DB"/>
    <w:rsid w:val="004F28A0"/>
    <w:rsid w:val="004F39A4"/>
    <w:rsid w:val="004F44C7"/>
    <w:rsid w:val="004F489F"/>
    <w:rsid w:val="004F4958"/>
    <w:rsid w:val="004F533F"/>
    <w:rsid w:val="004F766F"/>
    <w:rsid w:val="004F78B7"/>
    <w:rsid w:val="004F7944"/>
    <w:rsid w:val="00500224"/>
    <w:rsid w:val="00501B93"/>
    <w:rsid w:val="00501CD7"/>
    <w:rsid w:val="005041C2"/>
    <w:rsid w:val="00504EBB"/>
    <w:rsid w:val="00505CA0"/>
    <w:rsid w:val="00506B67"/>
    <w:rsid w:val="00507C08"/>
    <w:rsid w:val="00507CED"/>
    <w:rsid w:val="00507D18"/>
    <w:rsid w:val="0051016E"/>
    <w:rsid w:val="00511A30"/>
    <w:rsid w:val="00512F22"/>
    <w:rsid w:val="0051656C"/>
    <w:rsid w:val="00516603"/>
    <w:rsid w:val="005167B1"/>
    <w:rsid w:val="005174A4"/>
    <w:rsid w:val="00517A46"/>
    <w:rsid w:val="00517D20"/>
    <w:rsid w:val="005215EE"/>
    <w:rsid w:val="00521F15"/>
    <w:rsid w:val="00522599"/>
    <w:rsid w:val="00522F5F"/>
    <w:rsid w:val="005248B9"/>
    <w:rsid w:val="005255D3"/>
    <w:rsid w:val="00526446"/>
    <w:rsid w:val="00527495"/>
    <w:rsid w:val="00527E7A"/>
    <w:rsid w:val="00531594"/>
    <w:rsid w:val="00536BDF"/>
    <w:rsid w:val="00537E2C"/>
    <w:rsid w:val="00542797"/>
    <w:rsid w:val="00542B3A"/>
    <w:rsid w:val="00544B9C"/>
    <w:rsid w:val="00544EC9"/>
    <w:rsid w:val="00546FBD"/>
    <w:rsid w:val="00550EAC"/>
    <w:rsid w:val="005516E0"/>
    <w:rsid w:val="00551A9B"/>
    <w:rsid w:val="005520BF"/>
    <w:rsid w:val="00552213"/>
    <w:rsid w:val="0055544F"/>
    <w:rsid w:val="00556B04"/>
    <w:rsid w:val="00561ED1"/>
    <w:rsid w:val="00562B0A"/>
    <w:rsid w:val="00562CCE"/>
    <w:rsid w:val="005669D6"/>
    <w:rsid w:val="00567998"/>
    <w:rsid w:val="00572EB1"/>
    <w:rsid w:val="00572FAA"/>
    <w:rsid w:val="005759CD"/>
    <w:rsid w:val="00577884"/>
    <w:rsid w:val="00581C0F"/>
    <w:rsid w:val="00582919"/>
    <w:rsid w:val="0058310D"/>
    <w:rsid w:val="005849B2"/>
    <w:rsid w:val="00585172"/>
    <w:rsid w:val="00586C5B"/>
    <w:rsid w:val="00587366"/>
    <w:rsid w:val="0058757A"/>
    <w:rsid w:val="00587C1E"/>
    <w:rsid w:val="00590037"/>
    <w:rsid w:val="00590892"/>
    <w:rsid w:val="00591950"/>
    <w:rsid w:val="00593476"/>
    <w:rsid w:val="00594C52"/>
    <w:rsid w:val="00595511"/>
    <w:rsid w:val="00596BC5"/>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821"/>
    <w:rsid w:val="005C1A74"/>
    <w:rsid w:val="005C3294"/>
    <w:rsid w:val="005C347F"/>
    <w:rsid w:val="005C4482"/>
    <w:rsid w:val="005C6F55"/>
    <w:rsid w:val="005C7007"/>
    <w:rsid w:val="005D0EB4"/>
    <w:rsid w:val="005D27DD"/>
    <w:rsid w:val="005D3493"/>
    <w:rsid w:val="005D622E"/>
    <w:rsid w:val="005D6FF0"/>
    <w:rsid w:val="005E11D5"/>
    <w:rsid w:val="005E1C38"/>
    <w:rsid w:val="005E34D4"/>
    <w:rsid w:val="005E3AE2"/>
    <w:rsid w:val="005E3FDE"/>
    <w:rsid w:val="005E55F2"/>
    <w:rsid w:val="005E68FC"/>
    <w:rsid w:val="005E7271"/>
    <w:rsid w:val="005E7BCA"/>
    <w:rsid w:val="005F0007"/>
    <w:rsid w:val="005F008E"/>
    <w:rsid w:val="005F0E6C"/>
    <w:rsid w:val="005F2938"/>
    <w:rsid w:val="005F487C"/>
    <w:rsid w:val="005F53A4"/>
    <w:rsid w:val="005F5EF5"/>
    <w:rsid w:val="005F5FE1"/>
    <w:rsid w:val="005F62B2"/>
    <w:rsid w:val="005F715E"/>
    <w:rsid w:val="006010DA"/>
    <w:rsid w:val="006017AB"/>
    <w:rsid w:val="00604AC3"/>
    <w:rsid w:val="00605865"/>
    <w:rsid w:val="00611DE3"/>
    <w:rsid w:val="00613DDD"/>
    <w:rsid w:val="00617125"/>
    <w:rsid w:val="00617813"/>
    <w:rsid w:val="006206CC"/>
    <w:rsid w:val="00622B06"/>
    <w:rsid w:val="0062485B"/>
    <w:rsid w:val="006257C2"/>
    <w:rsid w:val="00627163"/>
    <w:rsid w:val="0062726A"/>
    <w:rsid w:val="0063034E"/>
    <w:rsid w:val="00632F9B"/>
    <w:rsid w:val="00633ECE"/>
    <w:rsid w:val="00634476"/>
    <w:rsid w:val="0064393B"/>
    <w:rsid w:val="00644375"/>
    <w:rsid w:val="00644A5C"/>
    <w:rsid w:val="00646A08"/>
    <w:rsid w:val="00650392"/>
    <w:rsid w:val="0065061D"/>
    <w:rsid w:val="0065300A"/>
    <w:rsid w:val="0065715E"/>
    <w:rsid w:val="00657670"/>
    <w:rsid w:val="00657DBF"/>
    <w:rsid w:val="00657DE0"/>
    <w:rsid w:val="00662C69"/>
    <w:rsid w:val="00663470"/>
    <w:rsid w:val="00663CC7"/>
    <w:rsid w:val="0066458B"/>
    <w:rsid w:val="00664805"/>
    <w:rsid w:val="006718FB"/>
    <w:rsid w:val="006720F3"/>
    <w:rsid w:val="00673695"/>
    <w:rsid w:val="00674701"/>
    <w:rsid w:val="00674A46"/>
    <w:rsid w:val="006752B0"/>
    <w:rsid w:val="00675F80"/>
    <w:rsid w:val="00676959"/>
    <w:rsid w:val="00676C6B"/>
    <w:rsid w:val="0068008C"/>
    <w:rsid w:val="00680F25"/>
    <w:rsid w:val="00682297"/>
    <w:rsid w:val="00685689"/>
    <w:rsid w:val="0068594B"/>
    <w:rsid w:val="00686B04"/>
    <w:rsid w:val="006901FA"/>
    <w:rsid w:val="00690ED0"/>
    <w:rsid w:val="00691AE1"/>
    <w:rsid w:val="00693427"/>
    <w:rsid w:val="00694C00"/>
    <w:rsid w:val="006958A7"/>
    <w:rsid w:val="00695F94"/>
    <w:rsid w:val="006964F5"/>
    <w:rsid w:val="00696BFF"/>
    <w:rsid w:val="00696EF8"/>
    <w:rsid w:val="006A1047"/>
    <w:rsid w:val="006A2CF3"/>
    <w:rsid w:val="006A2D34"/>
    <w:rsid w:val="006A2EDE"/>
    <w:rsid w:val="006A3D7A"/>
    <w:rsid w:val="006B004E"/>
    <w:rsid w:val="006B0198"/>
    <w:rsid w:val="006B12E8"/>
    <w:rsid w:val="006B1C19"/>
    <w:rsid w:val="006B65D4"/>
    <w:rsid w:val="006B7A58"/>
    <w:rsid w:val="006B7F26"/>
    <w:rsid w:val="006C26B3"/>
    <w:rsid w:val="006C2FEE"/>
    <w:rsid w:val="006C50B1"/>
    <w:rsid w:val="006C50C2"/>
    <w:rsid w:val="006C563A"/>
    <w:rsid w:val="006C6E1A"/>
    <w:rsid w:val="006D27EF"/>
    <w:rsid w:val="006D425C"/>
    <w:rsid w:val="006D52D1"/>
    <w:rsid w:val="006E013D"/>
    <w:rsid w:val="006E0947"/>
    <w:rsid w:val="006E1056"/>
    <w:rsid w:val="006E3997"/>
    <w:rsid w:val="006E3A2A"/>
    <w:rsid w:val="006E3C4C"/>
    <w:rsid w:val="006E4BD4"/>
    <w:rsid w:val="006E4E2A"/>
    <w:rsid w:val="006E5950"/>
    <w:rsid w:val="006E6B65"/>
    <w:rsid w:val="006E6C14"/>
    <w:rsid w:val="006E7CC5"/>
    <w:rsid w:val="006F1E31"/>
    <w:rsid w:val="006F2749"/>
    <w:rsid w:val="006F2C12"/>
    <w:rsid w:val="006F2F92"/>
    <w:rsid w:val="006F51AA"/>
    <w:rsid w:val="007017FB"/>
    <w:rsid w:val="007050B1"/>
    <w:rsid w:val="00705527"/>
    <w:rsid w:val="00707096"/>
    <w:rsid w:val="00710D98"/>
    <w:rsid w:val="007127BB"/>
    <w:rsid w:val="007136BC"/>
    <w:rsid w:val="00713EAD"/>
    <w:rsid w:val="00714576"/>
    <w:rsid w:val="00715A04"/>
    <w:rsid w:val="00721335"/>
    <w:rsid w:val="00721924"/>
    <w:rsid w:val="00721F66"/>
    <w:rsid w:val="00722B93"/>
    <w:rsid w:val="00727580"/>
    <w:rsid w:val="00731F1F"/>
    <w:rsid w:val="0073324B"/>
    <w:rsid w:val="007337E6"/>
    <w:rsid w:val="007365AD"/>
    <w:rsid w:val="00740B72"/>
    <w:rsid w:val="00742486"/>
    <w:rsid w:val="0074433B"/>
    <w:rsid w:val="007446C2"/>
    <w:rsid w:val="0074628D"/>
    <w:rsid w:val="007473D2"/>
    <w:rsid w:val="007479C2"/>
    <w:rsid w:val="00750A80"/>
    <w:rsid w:val="0075151E"/>
    <w:rsid w:val="0075265E"/>
    <w:rsid w:val="0075440D"/>
    <w:rsid w:val="00754EF8"/>
    <w:rsid w:val="00755369"/>
    <w:rsid w:val="0075604A"/>
    <w:rsid w:val="007564E9"/>
    <w:rsid w:val="0075650E"/>
    <w:rsid w:val="00756D75"/>
    <w:rsid w:val="00757995"/>
    <w:rsid w:val="007644E6"/>
    <w:rsid w:val="007652EA"/>
    <w:rsid w:val="00766154"/>
    <w:rsid w:val="00766CDD"/>
    <w:rsid w:val="007674F3"/>
    <w:rsid w:val="00767CD2"/>
    <w:rsid w:val="0077064F"/>
    <w:rsid w:val="00770859"/>
    <w:rsid w:val="00774A5F"/>
    <w:rsid w:val="00774DFD"/>
    <w:rsid w:val="007753FA"/>
    <w:rsid w:val="0077544D"/>
    <w:rsid w:val="00775D67"/>
    <w:rsid w:val="007761FD"/>
    <w:rsid w:val="0078079A"/>
    <w:rsid w:val="007860B9"/>
    <w:rsid w:val="00787184"/>
    <w:rsid w:val="007914E4"/>
    <w:rsid w:val="00791E58"/>
    <w:rsid w:val="00796E05"/>
    <w:rsid w:val="007A0692"/>
    <w:rsid w:val="007A082B"/>
    <w:rsid w:val="007A0A0E"/>
    <w:rsid w:val="007A1303"/>
    <w:rsid w:val="007A2C90"/>
    <w:rsid w:val="007A3493"/>
    <w:rsid w:val="007A39CA"/>
    <w:rsid w:val="007A3FB7"/>
    <w:rsid w:val="007A4419"/>
    <w:rsid w:val="007A556E"/>
    <w:rsid w:val="007A65E0"/>
    <w:rsid w:val="007A70B9"/>
    <w:rsid w:val="007A7602"/>
    <w:rsid w:val="007B02B9"/>
    <w:rsid w:val="007B1AED"/>
    <w:rsid w:val="007B233D"/>
    <w:rsid w:val="007B26B2"/>
    <w:rsid w:val="007B30F3"/>
    <w:rsid w:val="007B5AF0"/>
    <w:rsid w:val="007B6317"/>
    <w:rsid w:val="007B694D"/>
    <w:rsid w:val="007C0013"/>
    <w:rsid w:val="007C0CBC"/>
    <w:rsid w:val="007C255D"/>
    <w:rsid w:val="007C37D2"/>
    <w:rsid w:val="007C3985"/>
    <w:rsid w:val="007C491B"/>
    <w:rsid w:val="007C6110"/>
    <w:rsid w:val="007C7154"/>
    <w:rsid w:val="007D0C01"/>
    <w:rsid w:val="007D26D2"/>
    <w:rsid w:val="007D3FBD"/>
    <w:rsid w:val="007D49A0"/>
    <w:rsid w:val="007D5565"/>
    <w:rsid w:val="007D7EF3"/>
    <w:rsid w:val="007E5125"/>
    <w:rsid w:val="007E5DB4"/>
    <w:rsid w:val="007E72DF"/>
    <w:rsid w:val="007F0617"/>
    <w:rsid w:val="007F06C8"/>
    <w:rsid w:val="007F313E"/>
    <w:rsid w:val="007F3DB3"/>
    <w:rsid w:val="007F729E"/>
    <w:rsid w:val="00800E69"/>
    <w:rsid w:val="00802BFE"/>
    <w:rsid w:val="008039C2"/>
    <w:rsid w:val="008046E4"/>
    <w:rsid w:val="008055FF"/>
    <w:rsid w:val="00806782"/>
    <w:rsid w:val="00810370"/>
    <w:rsid w:val="00810F94"/>
    <w:rsid w:val="008118AF"/>
    <w:rsid w:val="00814A17"/>
    <w:rsid w:val="008167F5"/>
    <w:rsid w:val="00817036"/>
    <w:rsid w:val="0081794B"/>
    <w:rsid w:val="00817D8E"/>
    <w:rsid w:val="008200A3"/>
    <w:rsid w:val="00820BF2"/>
    <w:rsid w:val="008220AA"/>
    <w:rsid w:val="00824C4E"/>
    <w:rsid w:val="00826125"/>
    <w:rsid w:val="00827429"/>
    <w:rsid w:val="00827D56"/>
    <w:rsid w:val="0083103A"/>
    <w:rsid w:val="00833E4C"/>
    <w:rsid w:val="00834316"/>
    <w:rsid w:val="00836224"/>
    <w:rsid w:val="008376CD"/>
    <w:rsid w:val="00837BE4"/>
    <w:rsid w:val="00837FDA"/>
    <w:rsid w:val="00840559"/>
    <w:rsid w:val="00843153"/>
    <w:rsid w:val="008433C1"/>
    <w:rsid w:val="00843908"/>
    <w:rsid w:val="00845D12"/>
    <w:rsid w:val="00845DAA"/>
    <w:rsid w:val="00846713"/>
    <w:rsid w:val="00846D48"/>
    <w:rsid w:val="008473FA"/>
    <w:rsid w:val="00847830"/>
    <w:rsid w:val="00851A81"/>
    <w:rsid w:val="00851F4C"/>
    <w:rsid w:val="008523BA"/>
    <w:rsid w:val="00852B26"/>
    <w:rsid w:val="0085480B"/>
    <w:rsid w:val="00855FA1"/>
    <w:rsid w:val="008560F4"/>
    <w:rsid w:val="00860A1E"/>
    <w:rsid w:val="00861622"/>
    <w:rsid w:val="0086303A"/>
    <w:rsid w:val="008639D8"/>
    <w:rsid w:val="008662C0"/>
    <w:rsid w:val="00866CB8"/>
    <w:rsid w:val="0087153F"/>
    <w:rsid w:val="00873ABF"/>
    <w:rsid w:val="0087459A"/>
    <w:rsid w:val="00875167"/>
    <w:rsid w:val="00875DF8"/>
    <w:rsid w:val="008765E3"/>
    <w:rsid w:val="0087774D"/>
    <w:rsid w:val="00881572"/>
    <w:rsid w:val="00882FEA"/>
    <w:rsid w:val="00883450"/>
    <w:rsid w:val="0088398C"/>
    <w:rsid w:val="008853D6"/>
    <w:rsid w:val="00885A71"/>
    <w:rsid w:val="00885C6E"/>
    <w:rsid w:val="008860E7"/>
    <w:rsid w:val="00886A8D"/>
    <w:rsid w:val="0088743F"/>
    <w:rsid w:val="00890405"/>
    <w:rsid w:val="0089067B"/>
    <w:rsid w:val="00891D0A"/>
    <w:rsid w:val="00893857"/>
    <w:rsid w:val="0089412A"/>
    <w:rsid w:val="00895536"/>
    <w:rsid w:val="00896AD4"/>
    <w:rsid w:val="008A16B5"/>
    <w:rsid w:val="008A316E"/>
    <w:rsid w:val="008A52F3"/>
    <w:rsid w:val="008A5456"/>
    <w:rsid w:val="008A7F7D"/>
    <w:rsid w:val="008B1040"/>
    <w:rsid w:val="008B1A5A"/>
    <w:rsid w:val="008B382F"/>
    <w:rsid w:val="008B38BC"/>
    <w:rsid w:val="008B4590"/>
    <w:rsid w:val="008B5668"/>
    <w:rsid w:val="008B5AB4"/>
    <w:rsid w:val="008B66A6"/>
    <w:rsid w:val="008B6849"/>
    <w:rsid w:val="008B7FFE"/>
    <w:rsid w:val="008C0446"/>
    <w:rsid w:val="008C2B3C"/>
    <w:rsid w:val="008C2CD7"/>
    <w:rsid w:val="008C41A7"/>
    <w:rsid w:val="008C6F34"/>
    <w:rsid w:val="008C7108"/>
    <w:rsid w:val="008C75C8"/>
    <w:rsid w:val="008D02A3"/>
    <w:rsid w:val="008D22D8"/>
    <w:rsid w:val="008D2BCD"/>
    <w:rsid w:val="008D406E"/>
    <w:rsid w:val="008D4E99"/>
    <w:rsid w:val="008D5066"/>
    <w:rsid w:val="008D5A97"/>
    <w:rsid w:val="008D5AE1"/>
    <w:rsid w:val="008D6697"/>
    <w:rsid w:val="008D728C"/>
    <w:rsid w:val="008D72DD"/>
    <w:rsid w:val="008E0674"/>
    <w:rsid w:val="008E11CC"/>
    <w:rsid w:val="008E1B8F"/>
    <w:rsid w:val="008E5767"/>
    <w:rsid w:val="008E580D"/>
    <w:rsid w:val="008F12E6"/>
    <w:rsid w:val="008F1558"/>
    <w:rsid w:val="008F5927"/>
    <w:rsid w:val="0090174A"/>
    <w:rsid w:val="009036B3"/>
    <w:rsid w:val="00904B1E"/>
    <w:rsid w:val="009071FE"/>
    <w:rsid w:val="00907761"/>
    <w:rsid w:val="0091209C"/>
    <w:rsid w:val="0091242A"/>
    <w:rsid w:val="00912806"/>
    <w:rsid w:val="00912E53"/>
    <w:rsid w:val="00913AA4"/>
    <w:rsid w:val="0091414B"/>
    <w:rsid w:val="00915778"/>
    <w:rsid w:val="009164DD"/>
    <w:rsid w:val="009210C9"/>
    <w:rsid w:val="00924B1C"/>
    <w:rsid w:val="00925C68"/>
    <w:rsid w:val="009315B0"/>
    <w:rsid w:val="009316E9"/>
    <w:rsid w:val="00931C93"/>
    <w:rsid w:val="009329D9"/>
    <w:rsid w:val="0093416D"/>
    <w:rsid w:val="00937309"/>
    <w:rsid w:val="00940644"/>
    <w:rsid w:val="0094065A"/>
    <w:rsid w:val="00945A61"/>
    <w:rsid w:val="00950154"/>
    <w:rsid w:val="00950C6E"/>
    <w:rsid w:val="00953054"/>
    <w:rsid w:val="009531D6"/>
    <w:rsid w:val="009548C1"/>
    <w:rsid w:val="00956219"/>
    <w:rsid w:val="009563A5"/>
    <w:rsid w:val="00956868"/>
    <w:rsid w:val="009575AF"/>
    <w:rsid w:val="0095765F"/>
    <w:rsid w:val="009606E6"/>
    <w:rsid w:val="00962F40"/>
    <w:rsid w:val="00963968"/>
    <w:rsid w:val="0096452A"/>
    <w:rsid w:val="00965B76"/>
    <w:rsid w:val="00966070"/>
    <w:rsid w:val="00970AB7"/>
    <w:rsid w:val="00970F70"/>
    <w:rsid w:val="00971056"/>
    <w:rsid w:val="0097252B"/>
    <w:rsid w:val="00972668"/>
    <w:rsid w:val="009727B4"/>
    <w:rsid w:val="00972C36"/>
    <w:rsid w:val="00973F8E"/>
    <w:rsid w:val="009750AA"/>
    <w:rsid w:val="00977BE7"/>
    <w:rsid w:val="00977D37"/>
    <w:rsid w:val="00977E7E"/>
    <w:rsid w:val="009813EA"/>
    <w:rsid w:val="00982580"/>
    <w:rsid w:val="009830D3"/>
    <w:rsid w:val="00983B8F"/>
    <w:rsid w:val="00985632"/>
    <w:rsid w:val="0098595E"/>
    <w:rsid w:val="00986073"/>
    <w:rsid w:val="00987CBE"/>
    <w:rsid w:val="00990EE2"/>
    <w:rsid w:val="009916D2"/>
    <w:rsid w:val="00991A1E"/>
    <w:rsid w:val="0099229C"/>
    <w:rsid w:val="009959DB"/>
    <w:rsid w:val="00995C9F"/>
    <w:rsid w:val="009961CA"/>
    <w:rsid w:val="0099752D"/>
    <w:rsid w:val="00997C2A"/>
    <w:rsid w:val="009A0461"/>
    <w:rsid w:val="009A28A2"/>
    <w:rsid w:val="009A5191"/>
    <w:rsid w:val="009B049F"/>
    <w:rsid w:val="009B0F5C"/>
    <w:rsid w:val="009B11D6"/>
    <w:rsid w:val="009B2EE9"/>
    <w:rsid w:val="009B4864"/>
    <w:rsid w:val="009B5504"/>
    <w:rsid w:val="009B5D1A"/>
    <w:rsid w:val="009B649B"/>
    <w:rsid w:val="009B6F16"/>
    <w:rsid w:val="009C0940"/>
    <w:rsid w:val="009C0950"/>
    <w:rsid w:val="009C19C1"/>
    <w:rsid w:val="009C1D99"/>
    <w:rsid w:val="009C1F8B"/>
    <w:rsid w:val="009C20A8"/>
    <w:rsid w:val="009C2A7A"/>
    <w:rsid w:val="009C5387"/>
    <w:rsid w:val="009C671E"/>
    <w:rsid w:val="009D2384"/>
    <w:rsid w:val="009D3240"/>
    <w:rsid w:val="009D3A6E"/>
    <w:rsid w:val="009D4F12"/>
    <w:rsid w:val="009D5222"/>
    <w:rsid w:val="009D61D9"/>
    <w:rsid w:val="009D624D"/>
    <w:rsid w:val="009E0AB4"/>
    <w:rsid w:val="009E1079"/>
    <w:rsid w:val="009E360A"/>
    <w:rsid w:val="009E38A4"/>
    <w:rsid w:val="009E4942"/>
    <w:rsid w:val="009E6E48"/>
    <w:rsid w:val="009E7767"/>
    <w:rsid w:val="009F0B67"/>
    <w:rsid w:val="009F1E4B"/>
    <w:rsid w:val="009F307E"/>
    <w:rsid w:val="009F50DE"/>
    <w:rsid w:val="009F6D34"/>
    <w:rsid w:val="009F7BB0"/>
    <w:rsid w:val="009F7F42"/>
    <w:rsid w:val="00A036C5"/>
    <w:rsid w:val="00A03AD2"/>
    <w:rsid w:val="00A06570"/>
    <w:rsid w:val="00A07D84"/>
    <w:rsid w:val="00A10336"/>
    <w:rsid w:val="00A10C51"/>
    <w:rsid w:val="00A10CE2"/>
    <w:rsid w:val="00A11371"/>
    <w:rsid w:val="00A13703"/>
    <w:rsid w:val="00A13811"/>
    <w:rsid w:val="00A15C42"/>
    <w:rsid w:val="00A16DF1"/>
    <w:rsid w:val="00A17302"/>
    <w:rsid w:val="00A17A17"/>
    <w:rsid w:val="00A20B1F"/>
    <w:rsid w:val="00A235D0"/>
    <w:rsid w:val="00A27A7F"/>
    <w:rsid w:val="00A3229C"/>
    <w:rsid w:val="00A3276A"/>
    <w:rsid w:val="00A33502"/>
    <w:rsid w:val="00A349D2"/>
    <w:rsid w:val="00A34C05"/>
    <w:rsid w:val="00A35492"/>
    <w:rsid w:val="00A36B76"/>
    <w:rsid w:val="00A4044E"/>
    <w:rsid w:val="00A42869"/>
    <w:rsid w:val="00A4379F"/>
    <w:rsid w:val="00A4434D"/>
    <w:rsid w:val="00A45039"/>
    <w:rsid w:val="00A454E0"/>
    <w:rsid w:val="00A45546"/>
    <w:rsid w:val="00A4585A"/>
    <w:rsid w:val="00A459D6"/>
    <w:rsid w:val="00A45B12"/>
    <w:rsid w:val="00A462D5"/>
    <w:rsid w:val="00A46F7C"/>
    <w:rsid w:val="00A471A7"/>
    <w:rsid w:val="00A47279"/>
    <w:rsid w:val="00A50B8A"/>
    <w:rsid w:val="00A51F40"/>
    <w:rsid w:val="00A572BC"/>
    <w:rsid w:val="00A610E9"/>
    <w:rsid w:val="00A62B7B"/>
    <w:rsid w:val="00A66DB3"/>
    <w:rsid w:val="00A67428"/>
    <w:rsid w:val="00A70CF3"/>
    <w:rsid w:val="00A7155E"/>
    <w:rsid w:val="00A71DA8"/>
    <w:rsid w:val="00A74EDE"/>
    <w:rsid w:val="00A763AE"/>
    <w:rsid w:val="00A76619"/>
    <w:rsid w:val="00A76B0D"/>
    <w:rsid w:val="00A80223"/>
    <w:rsid w:val="00A80EE5"/>
    <w:rsid w:val="00A81AB5"/>
    <w:rsid w:val="00A82724"/>
    <w:rsid w:val="00A82C5A"/>
    <w:rsid w:val="00A83FF6"/>
    <w:rsid w:val="00A8620F"/>
    <w:rsid w:val="00A86AAB"/>
    <w:rsid w:val="00A8769A"/>
    <w:rsid w:val="00A90FF4"/>
    <w:rsid w:val="00A92E9F"/>
    <w:rsid w:val="00A92EC0"/>
    <w:rsid w:val="00A92EED"/>
    <w:rsid w:val="00A939BD"/>
    <w:rsid w:val="00A975D5"/>
    <w:rsid w:val="00A9772B"/>
    <w:rsid w:val="00AA037B"/>
    <w:rsid w:val="00AA0660"/>
    <w:rsid w:val="00AA3875"/>
    <w:rsid w:val="00AA404A"/>
    <w:rsid w:val="00AA40DC"/>
    <w:rsid w:val="00AA4ED3"/>
    <w:rsid w:val="00AA4FB2"/>
    <w:rsid w:val="00AA6228"/>
    <w:rsid w:val="00AA69A4"/>
    <w:rsid w:val="00AB2744"/>
    <w:rsid w:val="00AB274F"/>
    <w:rsid w:val="00AB5F30"/>
    <w:rsid w:val="00AB6BE3"/>
    <w:rsid w:val="00AC37C3"/>
    <w:rsid w:val="00AC535B"/>
    <w:rsid w:val="00AC5D1D"/>
    <w:rsid w:val="00AC5F6A"/>
    <w:rsid w:val="00AD0B3C"/>
    <w:rsid w:val="00AD1CC0"/>
    <w:rsid w:val="00AD22B5"/>
    <w:rsid w:val="00AD33D3"/>
    <w:rsid w:val="00AD3DB4"/>
    <w:rsid w:val="00AD5712"/>
    <w:rsid w:val="00AD76A1"/>
    <w:rsid w:val="00AF1F04"/>
    <w:rsid w:val="00AF3B55"/>
    <w:rsid w:val="00AF3D59"/>
    <w:rsid w:val="00AF62EF"/>
    <w:rsid w:val="00AF6794"/>
    <w:rsid w:val="00AF6F48"/>
    <w:rsid w:val="00AF717E"/>
    <w:rsid w:val="00B016F7"/>
    <w:rsid w:val="00B02BDD"/>
    <w:rsid w:val="00B055B9"/>
    <w:rsid w:val="00B13D85"/>
    <w:rsid w:val="00B1418C"/>
    <w:rsid w:val="00B16296"/>
    <w:rsid w:val="00B16CC7"/>
    <w:rsid w:val="00B1786A"/>
    <w:rsid w:val="00B17E7F"/>
    <w:rsid w:val="00B206D8"/>
    <w:rsid w:val="00B230E5"/>
    <w:rsid w:val="00B23E88"/>
    <w:rsid w:val="00B26783"/>
    <w:rsid w:val="00B312C7"/>
    <w:rsid w:val="00B3169B"/>
    <w:rsid w:val="00B316B9"/>
    <w:rsid w:val="00B32E58"/>
    <w:rsid w:val="00B335A2"/>
    <w:rsid w:val="00B34371"/>
    <w:rsid w:val="00B357DD"/>
    <w:rsid w:val="00B36945"/>
    <w:rsid w:val="00B36BEC"/>
    <w:rsid w:val="00B37104"/>
    <w:rsid w:val="00B406E3"/>
    <w:rsid w:val="00B41516"/>
    <w:rsid w:val="00B422D0"/>
    <w:rsid w:val="00B433EB"/>
    <w:rsid w:val="00B447D7"/>
    <w:rsid w:val="00B451F7"/>
    <w:rsid w:val="00B4545E"/>
    <w:rsid w:val="00B47889"/>
    <w:rsid w:val="00B47D0D"/>
    <w:rsid w:val="00B50901"/>
    <w:rsid w:val="00B52B7D"/>
    <w:rsid w:val="00B531D2"/>
    <w:rsid w:val="00B53CCA"/>
    <w:rsid w:val="00B54441"/>
    <w:rsid w:val="00B54A5F"/>
    <w:rsid w:val="00B560C2"/>
    <w:rsid w:val="00B56409"/>
    <w:rsid w:val="00B56F9B"/>
    <w:rsid w:val="00B64919"/>
    <w:rsid w:val="00B667C6"/>
    <w:rsid w:val="00B66BC8"/>
    <w:rsid w:val="00B71F08"/>
    <w:rsid w:val="00B73838"/>
    <w:rsid w:val="00B7421A"/>
    <w:rsid w:val="00B74366"/>
    <w:rsid w:val="00B75F20"/>
    <w:rsid w:val="00B762FD"/>
    <w:rsid w:val="00B808A4"/>
    <w:rsid w:val="00B81371"/>
    <w:rsid w:val="00B818B8"/>
    <w:rsid w:val="00B83E2E"/>
    <w:rsid w:val="00B902E7"/>
    <w:rsid w:val="00B922D9"/>
    <w:rsid w:val="00B926D6"/>
    <w:rsid w:val="00B93351"/>
    <w:rsid w:val="00B93E19"/>
    <w:rsid w:val="00B95AF0"/>
    <w:rsid w:val="00B966BF"/>
    <w:rsid w:val="00B974B4"/>
    <w:rsid w:val="00BA0012"/>
    <w:rsid w:val="00BA04ED"/>
    <w:rsid w:val="00BA4F66"/>
    <w:rsid w:val="00BA54A2"/>
    <w:rsid w:val="00BA6A4F"/>
    <w:rsid w:val="00BA6D15"/>
    <w:rsid w:val="00BA7987"/>
    <w:rsid w:val="00BA7CFA"/>
    <w:rsid w:val="00BB1309"/>
    <w:rsid w:val="00BB2592"/>
    <w:rsid w:val="00BB3156"/>
    <w:rsid w:val="00BB45F4"/>
    <w:rsid w:val="00BB5CA9"/>
    <w:rsid w:val="00BB6662"/>
    <w:rsid w:val="00BC0CE4"/>
    <w:rsid w:val="00BC260A"/>
    <w:rsid w:val="00BC30BF"/>
    <w:rsid w:val="00BC3150"/>
    <w:rsid w:val="00BC61B2"/>
    <w:rsid w:val="00BC73F3"/>
    <w:rsid w:val="00BD025A"/>
    <w:rsid w:val="00BD02D5"/>
    <w:rsid w:val="00BD09F1"/>
    <w:rsid w:val="00BD0DA4"/>
    <w:rsid w:val="00BD142E"/>
    <w:rsid w:val="00BD1B67"/>
    <w:rsid w:val="00BD2E8E"/>
    <w:rsid w:val="00BD335B"/>
    <w:rsid w:val="00BD33B6"/>
    <w:rsid w:val="00BD3D7F"/>
    <w:rsid w:val="00BD4097"/>
    <w:rsid w:val="00BD4E41"/>
    <w:rsid w:val="00BD517B"/>
    <w:rsid w:val="00BD6560"/>
    <w:rsid w:val="00BE00FA"/>
    <w:rsid w:val="00BE0C95"/>
    <w:rsid w:val="00BE0E49"/>
    <w:rsid w:val="00BE115B"/>
    <w:rsid w:val="00BE1FA9"/>
    <w:rsid w:val="00BE545A"/>
    <w:rsid w:val="00BE5E11"/>
    <w:rsid w:val="00BE6C95"/>
    <w:rsid w:val="00BE74FA"/>
    <w:rsid w:val="00BF0A54"/>
    <w:rsid w:val="00BF0F1C"/>
    <w:rsid w:val="00BF1B7F"/>
    <w:rsid w:val="00BF2346"/>
    <w:rsid w:val="00BF3B85"/>
    <w:rsid w:val="00BF66B1"/>
    <w:rsid w:val="00BF6B5B"/>
    <w:rsid w:val="00BF6D83"/>
    <w:rsid w:val="00BF704D"/>
    <w:rsid w:val="00BF7365"/>
    <w:rsid w:val="00BF7824"/>
    <w:rsid w:val="00C00A91"/>
    <w:rsid w:val="00C020F8"/>
    <w:rsid w:val="00C02535"/>
    <w:rsid w:val="00C04666"/>
    <w:rsid w:val="00C04D22"/>
    <w:rsid w:val="00C05BC8"/>
    <w:rsid w:val="00C11482"/>
    <w:rsid w:val="00C1254E"/>
    <w:rsid w:val="00C14CDF"/>
    <w:rsid w:val="00C150E0"/>
    <w:rsid w:val="00C150F6"/>
    <w:rsid w:val="00C15F97"/>
    <w:rsid w:val="00C16762"/>
    <w:rsid w:val="00C17637"/>
    <w:rsid w:val="00C179FC"/>
    <w:rsid w:val="00C20EB1"/>
    <w:rsid w:val="00C2110E"/>
    <w:rsid w:val="00C2119D"/>
    <w:rsid w:val="00C2139F"/>
    <w:rsid w:val="00C2575E"/>
    <w:rsid w:val="00C27ABF"/>
    <w:rsid w:val="00C3086E"/>
    <w:rsid w:val="00C315FB"/>
    <w:rsid w:val="00C317BD"/>
    <w:rsid w:val="00C33279"/>
    <w:rsid w:val="00C41015"/>
    <w:rsid w:val="00C41131"/>
    <w:rsid w:val="00C411C1"/>
    <w:rsid w:val="00C422BD"/>
    <w:rsid w:val="00C45BF0"/>
    <w:rsid w:val="00C4712A"/>
    <w:rsid w:val="00C47468"/>
    <w:rsid w:val="00C47CDC"/>
    <w:rsid w:val="00C50A2B"/>
    <w:rsid w:val="00C54922"/>
    <w:rsid w:val="00C55FE8"/>
    <w:rsid w:val="00C601EF"/>
    <w:rsid w:val="00C62117"/>
    <w:rsid w:val="00C6220B"/>
    <w:rsid w:val="00C634D6"/>
    <w:rsid w:val="00C63CF2"/>
    <w:rsid w:val="00C648FC"/>
    <w:rsid w:val="00C652BF"/>
    <w:rsid w:val="00C65729"/>
    <w:rsid w:val="00C663BE"/>
    <w:rsid w:val="00C6683A"/>
    <w:rsid w:val="00C670DB"/>
    <w:rsid w:val="00C71858"/>
    <w:rsid w:val="00C722C5"/>
    <w:rsid w:val="00C74346"/>
    <w:rsid w:val="00C744AE"/>
    <w:rsid w:val="00C74781"/>
    <w:rsid w:val="00C80034"/>
    <w:rsid w:val="00C83EA7"/>
    <w:rsid w:val="00C84559"/>
    <w:rsid w:val="00C862C4"/>
    <w:rsid w:val="00C86B34"/>
    <w:rsid w:val="00C86C77"/>
    <w:rsid w:val="00C95593"/>
    <w:rsid w:val="00CA14AA"/>
    <w:rsid w:val="00CA2022"/>
    <w:rsid w:val="00CA7F49"/>
    <w:rsid w:val="00CB3C69"/>
    <w:rsid w:val="00CB57BF"/>
    <w:rsid w:val="00CB58C6"/>
    <w:rsid w:val="00CB7F82"/>
    <w:rsid w:val="00CC10A6"/>
    <w:rsid w:val="00CC10B3"/>
    <w:rsid w:val="00CC2DE4"/>
    <w:rsid w:val="00CC360E"/>
    <w:rsid w:val="00CC48D6"/>
    <w:rsid w:val="00CD32FE"/>
    <w:rsid w:val="00CD526E"/>
    <w:rsid w:val="00CD5838"/>
    <w:rsid w:val="00CD6866"/>
    <w:rsid w:val="00CD76D4"/>
    <w:rsid w:val="00CD7893"/>
    <w:rsid w:val="00CE03CC"/>
    <w:rsid w:val="00CE7E6A"/>
    <w:rsid w:val="00CF030B"/>
    <w:rsid w:val="00CF23A2"/>
    <w:rsid w:val="00CF324C"/>
    <w:rsid w:val="00CF543F"/>
    <w:rsid w:val="00CF5D77"/>
    <w:rsid w:val="00CF674E"/>
    <w:rsid w:val="00CF6EB1"/>
    <w:rsid w:val="00CF6EB2"/>
    <w:rsid w:val="00CF73A6"/>
    <w:rsid w:val="00D056A3"/>
    <w:rsid w:val="00D12EE7"/>
    <w:rsid w:val="00D1373C"/>
    <w:rsid w:val="00D1735B"/>
    <w:rsid w:val="00D17702"/>
    <w:rsid w:val="00D17C3D"/>
    <w:rsid w:val="00D225CB"/>
    <w:rsid w:val="00D23BDA"/>
    <w:rsid w:val="00D25A9F"/>
    <w:rsid w:val="00D2734A"/>
    <w:rsid w:val="00D276CF"/>
    <w:rsid w:val="00D30003"/>
    <w:rsid w:val="00D306AB"/>
    <w:rsid w:val="00D3071E"/>
    <w:rsid w:val="00D31B93"/>
    <w:rsid w:val="00D32293"/>
    <w:rsid w:val="00D33323"/>
    <w:rsid w:val="00D3469A"/>
    <w:rsid w:val="00D3478C"/>
    <w:rsid w:val="00D34A5C"/>
    <w:rsid w:val="00D35986"/>
    <w:rsid w:val="00D37494"/>
    <w:rsid w:val="00D3789A"/>
    <w:rsid w:val="00D407B7"/>
    <w:rsid w:val="00D40927"/>
    <w:rsid w:val="00D409B3"/>
    <w:rsid w:val="00D41B84"/>
    <w:rsid w:val="00D41E2D"/>
    <w:rsid w:val="00D4287D"/>
    <w:rsid w:val="00D42957"/>
    <w:rsid w:val="00D446E7"/>
    <w:rsid w:val="00D47265"/>
    <w:rsid w:val="00D47494"/>
    <w:rsid w:val="00D4793C"/>
    <w:rsid w:val="00D60582"/>
    <w:rsid w:val="00D6278C"/>
    <w:rsid w:val="00D63990"/>
    <w:rsid w:val="00D65068"/>
    <w:rsid w:val="00D65243"/>
    <w:rsid w:val="00D658A1"/>
    <w:rsid w:val="00D67449"/>
    <w:rsid w:val="00D6796D"/>
    <w:rsid w:val="00D67E99"/>
    <w:rsid w:val="00D71057"/>
    <w:rsid w:val="00D7279F"/>
    <w:rsid w:val="00D738F0"/>
    <w:rsid w:val="00D740CE"/>
    <w:rsid w:val="00D77DF6"/>
    <w:rsid w:val="00D80FEE"/>
    <w:rsid w:val="00D82CB3"/>
    <w:rsid w:val="00D82FC0"/>
    <w:rsid w:val="00D8322A"/>
    <w:rsid w:val="00D83C17"/>
    <w:rsid w:val="00D84E40"/>
    <w:rsid w:val="00D85885"/>
    <w:rsid w:val="00D8720F"/>
    <w:rsid w:val="00D87527"/>
    <w:rsid w:val="00D87652"/>
    <w:rsid w:val="00D87CAB"/>
    <w:rsid w:val="00D905C2"/>
    <w:rsid w:val="00D92D08"/>
    <w:rsid w:val="00D9372E"/>
    <w:rsid w:val="00D9392E"/>
    <w:rsid w:val="00D947F0"/>
    <w:rsid w:val="00D963CC"/>
    <w:rsid w:val="00DA0D33"/>
    <w:rsid w:val="00DA3A4F"/>
    <w:rsid w:val="00DA42C0"/>
    <w:rsid w:val="00DA52A2"/>
    <w:rsid w:val="00DA57B0"/>
    <w:rsid w:val="00DA737C"/>
    <w:rsid w:val="00DA7E2F"/>
    <w:rsid w:val="00DB0C0B"/>
    <w:rsid w:val="00DB31E7"/>
    <w:rsid w:val="00DB3A66"/>
    <w:rsid w:val="00DB4BEF"/>
    <w:rsid w:val="00DB74A4"/>
    <w:rsid w:val="00DB78B2"/>
    <w:rsid w:val="00DC073A"/>
    <w:rsid w:val="00DC1539"/>
    <w:rsid w:val="00DC1C09"/>
    <w:rsid w:val="00DC230C"/>
    <w:rsid w:val="00DC27E7"/>
    <w:rsid w:val="00DC2CE7"/>
    <w:rsid w:val="00DC301A"/>
    <w:rsid w:val="00DC4B80"/>
    <w:rsid w:val="00DC5188"/>
    <w:rsid w:val="00DC6AEA"/>
    <w:rsid w:val="00DC7377"/>
    <w:rsid w:val="00DD353B"/>
    <w:rsid w:val="00DD45C1"/>
    <w:rsid w:val="00DD4849"/>
    <w:rsid w:val="00DE0FC0"/>
    <w:rsid w:val="00DE3A31"/>
    <w:rsid w:val="00DF0DF7"/>
    <w:rsid w:val="00DF13A5"/>
    <w:rsid w:val="00DF1C93"/>
    <w:rsid w:val="00DF1E5D"/>
    <w:rsid w:val="00DF2ABA"/>
    <w:rsid w:val="00DF419C"/>
    <w:rsid w:val="00DF51C5"/>
    <w:rsid w:val="00DF6100"/>
    <w:rsid w:val="00DF72C7"/>
    <w:rsid w:val="00E03246"/>
    <w:rsid w:val="00E03508"/>
    <w:rsid w:val="00E0358C"/>
    <w:rsid w:val="00E03C0E"/>
    <w:rsid w:val="00E05BA7"/>
    <w:rsid w:val="00E073C2"/>
    <w:rsid w:val="00E10A03"/>
    <w:rsid w:val="00E10C25"/>
    <w:rsid w:val="00E1123F"/>
    <w:rsid w:val="00E12D1C"/>
    <w:rsid w:val="00E14307"/>
    <w:rsid w:val="00E16412"/>
    <w:rsid w:val="00E165DD"/>
    <w:rsid w:val="00E16A98"/>
    <w:rsid w:val="00E227C3"/>
    <w:rsid w:val="00E22843"/>
    <w:rsid w:val="00E24C79"/>
    <w:rsid w:val="00E264E5"/>
    <w:rsid w:val="00E26881"/>
    <w:rsid w:val="00E26DFE"/>
    <w:rsid w:val="00E2713B"/>
    <w:rsid w:val="00E32DDF"/>
    <w:rsid w:val="00E33108"/>
    <w:rsid w:val="00E34657"/>
    <w:rsid w:val="00E34706"/>
    <w:rsid w:val="00E35B3F"/>
    <w:rsid w:val="00E43ABE"/>
    <w:rsid w:val="00E44057"/>
    <w:rsid w:val="00E445BD"/>
    <w:rsid w:val="00E47A5F"/>
    <w:rsid w:val="00E507A5"/>
    <w:rsid w:val="00E528D2"/>
    <w:rsid w:val="00E54E89"/>
    <w:rsid w:val="00E601CE"/>
    <w:rsid w:val="00E602CF"/>
    <w:rsid w:val="00E61EE8"/>
    <w:rsid w:val="00E62441"/>
    <w:rsid w:val="00E63879"/>
    <w:rsid w:val="00E63DD4"/>
    <w:rsid w:val="00E66A80"/>
    <w:rsid w:val="00E66EE6"/>
    <w:rsid w:val="00E71633"/>
    <w:rsid w:val="00E72689"/>
    <w:rsid w:val="00E730AA"/>
    <w:rsid w:val="00E74C7A"/>
    <w:rsid w:val="00E76F52"/>
    <w:rsid w:val="00E82B54"/>
    <w:rsid w:val="00E838B2"/>
    <w:rsid w:val="00E84521"/>
    <w:rsid w:val="00E856B0"/>
    <w:rsid w:val="00E85D85"/>
    <w:rsid w:val="00E86C2A"/>
    <w:rsid w:val="00E86CA1"/>
    <w:rsid w:val="00E91E35"/>
    <w:rsid w:val="00E937B5"/>
    <w:rsid w:val="00E9442F"/>
    <w:rsid w:val="00E94495"/>
    <w:rsid w:val="00E9486B"/>
    <w:rsid w:val="00E969D2"/>
    <w:rsid w:val="00EA0CA1"/>
    <w:rsid w:val="00EA1466"/>
    <w:rsid w:val="00EA3249"/>
    <w:rsid w:val="00EA3C59"/>
    <w:rsid w:val="00EA5118"/>
    <w:rsid w:val="00EA6C56"/>
    <w:rsid w:val="00EB02F9"/>
    <w:rsid w:val="00EB0DF0"/>
    <w:rsid w:val="00EB1A2C"/>
    <w:rsid w:val="00EB2513"/>
    <w:rsid w:val="00EB37CE"/>
    <w:rsid w:val="00EB40DC"/>
    <w:rsid w:val="00EB5616"/>
    <w:rsid w:val="00EB743F"/>
    <w:rsid w:val="00EC064C"/>
    <w:rsid w:val="00EC0BFA"/>
    <w:rsid w:val="00EC115D"/>
    <w:rsid w:val="00EC152A"/>
    <w:rsid w:val="00EC3328"/>
    <w:rsid w:val="00EC34A9"/>
    <w:rsid w:val="00EC3934"/>
    <w:rsid w:val="00EC6F0E"/>
    <w:rsid w:val="00EC7352"/>
    <w:rsid w:val="00ED2270"/>
    <w:rsid w:val="00ED512E"/>
    <w:rsid w:val="00EE0293"/>
    <w:rsid w:val="00EE048D"/>
    <w:rsid w:val="00EE07C0"/>
    <w:rsid w:val="00EE0ACB"/>
    <w:rsid w:val="00EE107C"/>
    <w:rsid w:val="00EE280E"/>
    <w:rsid w:val="00EE3E9C"/>
    <w:rsid w:val="00EE4D4C"/>
    <w:rsid w:val="00EE4FBE"/>
    <w:rsid w:val="00EF014A"/>
    <w:rsid w:val="00EF25DA"/>
    <w:rsid w:val="00EF26CB"/>
    <w:rsid w:val="00EF2746"/>
    <w:rsid w:val="00EF27E5"/>
    <w:rsid w:val="00EF2E2B"/>
    <w:rsid w:val="00EF34D2"/>
    <w:rsid w:val="00EF4161"/>
    <w:rsid w:val="00EF4C26"/>
    <w:rsid w:val="00EF5CC0"/>
    <w:rsid w:val="00EF689F"/>
    <w:rsid w:val="00F00649"/>
    <w:rsid w:val="00F01C6E"/>
    <w:rsid w:val="00F02412"/>
    <w:rsid w:val="00F026B4"/>
    <w:rsid w:val="00F02E9D"/>
    <w:rsid w:val="00F03FB2"/>
    <w:rsid w:val="00F04044"/>
    <w:rsid w:val="00F0436B"/>
    <w:rsid w:val="00F046C8"/>
    <w:rsid w:val="00F047AB"/>
    <w:rsid w:val="00F05C3F"/>
    <w:rsid w:val="00F05DE1"/>
    <w:rsid w:val="00F07353"/>
    <w:rsid w:val="00F10D6B"/>
    <w:rsid w:val="00F12CDC"/>
    <w:rsid w:val="00F13E45"/>
    <w:rsid w:val="00F147C6"/>
    <w:rsid w:val="00F21705"/>
    <w:rsid w:val="00F2173A"/>
    <w:rsid w:val="00F22A39"/>
    <w:rsid w:val="00F231FC"/>
    <w:rsid w:val="00F24AB7"/>
    <w:rsid w:val="00F25E84"/>
    <w:rsid w:val="00F26068"/>
    <w:rsid w:val="00F2706D"/>
    <w:rsid w:val="00F2723F"/>
    <w:rsid w:val="00F27400"/>
    <w:rsid w:val="00F27ADB"/>
    <w:rsid w:val="00F31178"/>
    <w:rsid w:val="00F32971"/>
    <w:rsid w:val="00F3400B"/>
    <w:rsid w:val="00F35C44"/>
    <w:rsid w:val="00F36A92"/>
    <w:rsid w:val="00F40C05"/>
    <w:rsid w:val="00F40E86"/>
    <w:rsid w:val="00F42168"/>
    <w:rsid w:val="00F425B3"/>
    <w:rsid w:val="00F44C78"/>
    <w:rsid w:val="00F452C0"/>
    <w:rsid w:val="00F459E6"/>
    <w:rsid w:val="00F53C70"/>
    <w:rsid w:val="00F60C62"/>
    <w:rsid w:val="00F645AF"/>
    <w:rsid w:val="00F65017"/>
    <w:rsid w:val="00F66BC9"/>
    <w:rsid w:val="00F67946"/>
    <w:rsid w:val="00F72B99"/>
    <w:rsid w:val="00F72CCD"/>
    <w:rsid w:val="00F72E9F"/>
    <w:rsid w:val="00F73166"/>
    <w:rsid w:val="00F739E9"/>
    <w:rsid w:val="00F81099"/>
    <w:rsid w:val="00F81620"/>
    <w:rsid w:val="00F83F20"/>
    <w:rsid w:val="00F84240"/>
    <w:rsid w:val="00F85237"/>
    <w:rsid w:val="00F8564F"/>
    <w:rsid w:val="00F866E2"/>
    <w:rsid w:val="00F87DAE"/>
    <w:rsid w:val="00F9000A"/>
    <w:rsid w:val="00F9002A"/>
    <w:rsid w:val="00F906D0"/>
    <w:rsid w:val="00F90CC8"/>
    <w:rsid w:val="00F92709"/>
    <w:rsid w:val="00F92E79"/>
    <w:rsid w:val="00F93FEB"/>
    <w:rsid w:val="00F94E43"/>
    <w:rsid w:val="00F96156"/>
    <w:rsid w:val="00F97AFE"/>
    <w:rsid w:val="00F97D62"/>
    <w:rsid w:val="00F97E65"/>
    <w:rsid w:val="00FA0128"/>
    <w:rsid w:val="00FA1786"/>
    <w:rsid w:val="00FA215F"/>
    <w:rsid w:val="00FA3191"/>
    <w:rsid w:val="00FA3E81"/>
    <w:rsid w:val="00FA5AE3"/>
    <w:rsid w:val="00FA73DD"/>
    <w:rsid w:val="00FB0983"/>
    <w:rsid w:val="00FB13C2"/>
    <w:rsid w:val="00FB27FA"/>
    <w:rsid w:val="00FB35D3"/>
    <w:rsid w:val="00FB380D"/>
    <w:rsid w:val="00FB76C5"/>
    <w:rsid w:val="00FB7F31"/>
    <w:rsid w:val="00FC0780"/>
    <w:rsid w:val="00FC0C57"/>
    <w:rsid w:val="00FC1DA7"/>
    <w:rsid w:val="00FC2414"/>
    <w:rsid w:val="00FC2C4D"/>
    <w:rsid w:val="00FC2E20"/>
    <w:rsid w:val="00FC44A1"/>
    <w:rsid w:val="00FC4DEB"/>
    <w:rsid w:val="00FC50CE"/>
    <w:rsid w:val="00FC52BE"/>
    <w:rsid w:val="00FC62AC"/>
    <w:rsid w:val="00FC77FF"/>
    <w:rsid w:val="00FC7E40"/>
    <w:rsid w:val="00FD1351"/>
    <w:rsid w:val="00FD4B65"/>
    <w:rsid w:val="00FD6729"/>
    <w:rsid w:val="00FD7EFE"/>
    <w:rsid w:val="00FE1623"/>
    <w:rsid w:val="00FE2025"/>
    <w:rsid w:val="00FE2D9D"/>
    <w:rsid w:val="00FE3280"/>
    <w:rsid w:val="00FE3BA1"/>
    <w:rsid w:val="00FE4790"/>
    <w:rsid w:val="00FE49E3"/>
    <w:rsid w:val="00FE4E1B"/>
    <w:rsid w:val="00FE562B"/>
    <w:rsid w:val="00FE7171"/>
    <w:rsid w:val="00FE7904"/>
    <w:rsid w:val="00FE79C6"/>
    <w:rsid w:val="00FF0AD1"/>
    <w:rsid w:val="00FF0E1A"/>
    <w:rsid w:val="00FF28C6"/>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B7E0EEC0-DA1C-4D0C-9A46-2A3D99EE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5C7007"/>
    <w:pPr>
      <w:tabs>
        <w:tab w:val="left" w:pos="440"/>
        <w:tab w:val="right" w:leader="dot" w:pos="8789"/>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6B7F26"/>
    <w:pPr>
      <w:spacing w:after="100"/>
      <w:ind w:left="480"/>
    </w:pPr>
  </w:style>
  <w:style w:type="character" w:styleId="Hipervnculovisitado">
    <w:name w:val="FollowedHyperlink"/>
    <w:basedOn w:val="Fuentedeprrafopredeter"/>
    <w:uiPriority w:val="99"/>
    <w:semiHidden/>
    <w:unhideWhenUsed/>
    <w:rsid w:val="000143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13211682">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0631237">
      <w:bodyDiv w:val="1"/>
      <w:marLeft w:val="0"/>
      <w:marRight w:val="0"/>
      <w:marTop w:val="0"/>
      <w:marBottom w:val="0"/>
      <w:divBdr>
        <w:top w:val="none" w:sz="0" w:space="0" w:color="auto"/>
        <w:left w:val="none" w:sz="0" w:space="0" w:color="auto"/>
        <w:bottom w:val="none" w:sz="0" w:space="0" w:color="auto"/>
        <w:right w:val="none" w:sz="0" w:space="0" w:color="auto"/>
      </w:divBdr>
    </w:div>
    <w:div w:id="420100283">
      <w:bodyDiv w:val="1"/>
      <w:marLeft w:val="0"/>
      <w:marRight w:val="0"/>
      <w:marTop w:val="0"/>
      <w:marBottom w:val="0"/>
      <w:divBdr>
        <w:top w:val="none" w:sz="0" w:space="0" w:color="auto"/>
        <w:left w:val="none" w:sz="0" w:space="0" w:color="auto"/>
        <w:bottom w:val="none" w:sz="0" w:space="0" w:color="auto"/>
        <w:right w:val="none" w:sz="0" w:space="0" w:color="auto"/>
      </w:divBdr>
    </w:div>
    <w:div w:id="47044428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9876056">
      <w:bodyDiv w:val="1"/>
      <w:marLeft w:val="0"/>
      <w:marRight w:val="0"/>
      <w:marTop w:val="0"/>
      <w:marBottom w:val="0"/>
      <w:divBdr>
        <w:top w:val="none" w:sz="0" w:space="0" w:color="auto"/>
        <w:left w:val="none" w:sz="0" w:space="0" w:color="auto"/>
        <w:bottom w:val="none" w:sz="0" w:space="0" w:color="auto"/>
        <w:right w:val="none" w:sz="0" w:space="0" w:color="auto"/>
      </w:divBdr>
    </w:div>
    <w:div w:id="637150873">
      <w:bodyDiv w:val="1"/>
      <w:marLeft w:val="0"/>
      <w:marRight w:val="0"/>
      <w:marTop w:val="0"/>
      <w:marBottom w:val="0"/>
      <w:divBdr>
        <w:top w:val="none" w:sz="0" w:space="0" w:color="auto"/>
        <w:left w:val="none" w:sz="0" w:space="0" w:color="auto"/>
        <w:bottom w:val="none" w:sz="0" w:space="0" w:color="auto"/>
        <w:right w:val="none" w:sz="0" w:space="0" w:color="auto"/>
      </w:divBdr>
    </w:div>
    <w:div w:id="701827819">
      <w:bodyDiv w:val="1"/>
      <w:marLeft w:val="0"/>
      <w:marRight w:val="0"/>
      <w:marTop w:val="0"/>
      <w:marBottom w:val="0"/>
      <w:divBdr>
        <w:top w:val="none" w:sz="0" w:space="0" w:color="auto"/>
        <w:left w:val="none" w:sz="0" w:space="0" w:color="auto"/>
        <w:bottom w:val="none" w:sz="0" w:space="0" w:color="auto"/>
        <w:right w:val="none" w:sz="0" w:space="0" w:color="auto"/>
      </w:divBdr>
    </w:div>
    <w:div w:id="735469395">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249736">
      <w:bodyDiv w:val="1"/>
      <w:marLeft w:val="0"/>
      <w:marRight w:val="0"/>
      <w:marTop w:val="0"/>
      <w:marBottom w:val="0"/>
      <w:divBdr>
        <w:top w:val="none" w:sz="0" w:space="0" w:color="auto"/>
        <w:left w:val="none" w:sz="0" w:space="0" w:color="auto"/>
        <w:bottom w:val="none" w:sz="0" w:space="0" w:color="auto"/>
        <w:right w:val="none" w:sz="0" w:space="0" w:color="auto"/>
      </w:divBdr>
    </w:div>
    <w:div w:id="873736905">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8953340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0566221">
      <w:bodyDiv w:val="1"/>
      <w:marLeft w:val="0"/>
      <w:marRight w:val="0"/>
      <w:marTop w:val="0"/>
      <w:marBottom w:val="0"/>
      <w:divBdr>
        <w:top w:val="none" w:sz="0" w:space="0" w:color="auto"/>
        <w:left w:val="none" w:sz="0" w:space="0" w:color="auto"/>
        <w:bottom w:val="none" w:sz="0" w:space="0" w:color="auto"/>
        <w:right w:val="none" w:sz="0" w:space="0" w:color="auto"/>
      </w:divBdr>
    </w:div>
    <w:div w:id="103549883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6421785">
      <w:bodyDiv w:val="1"/>
      <w:marLeft w:val="0"/>
      <w:marRight w:val="0"/>
      <w:marTop w:val="0"/>
      <w:marBottom w:val="0"/>
      <w:divBdr>
        <w:top w:val="none" w:sz="0" w:space="0" w:color="auto"/>
        <w:left w:val="none" w:sz="0" w:space="0" w:color="auto"/>
        <w:bottom w:val="none" w:sz="0" w:space="0" w:color="auto"/>
        <w:right w:val="none" w:sz="0" w:space="0" w:color="auto"/>
      </w:divBdr>
    </w:div>
    <w:div w:id="1120104196">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7902600">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2699781">
      <w:bodyDiv w:val="1"/>
      <w:marLeft w:val="0"/>
      <w:marRight w:val="0"/>
      <w:marTop w:val="0"/>
      <w:marBottom w:val="0"/>
      <w:divBdr>
        <w:top w:val="none" w:sz="0" w:space="0" w:color="auto"/>
        <w:left w:val="none" w:sz="0" w:space="0" w:color="auto"/>
        <w:bottom w:val="none" w:sz="0" w:space="0" w:color="auto"/>
        <w:right w:val="none" w:sz="0" w:space="0" w:color="auto"/>
      </w:divBdr>
    </w:div>
    <w:div w:id="1415740859">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51585181">
      <w:bodyDiv w:val="1"/>
      <w:marLeft w:val="0"/>
      <w:marRight w:val="0"/>
      <w:marTop w:val="0"/>
      <w:marBottom w:val="0"/>
      <w:divBdr>
        <w:top w:val="none" w:sz="0" w:space="0" w:color="auto"/>
        <w:left w:val="none" w:sz="0" w:space="0" w:color="auto"/>
        <w:bottom w:val="none" w:sz="0" w:space="0" w:color="auto"/>
        <w:right w:val="none" w:sz="0" w:space="0" w:color="auto"/>
      </w:divBdr>
    </w:div>
    <w:div w:id="1492259263">
      <w:bodyDiv w:val="1"/>
      <w:marLeft w:val="0"/>
      <w:marRight w:val="0"/>
      <w:marTop w:val="0"/>
      <w:marBottom w:val="0"/>
      <w:divBdr>
        <w:top w:val="none" w:sz="0" w:space="0" w:color="auto"/>
        <w:left w:val="none" w:sz="0" w:space="0" w:color="auto"/>
        <w:bottom w:val="none" w:sz="0" w:space="0" w:color="auto"/>
        <w:right w:val="none" w:sz="0" w:space="0" w:color="auto"/>
      </w:divBdr>
    </w:div>
    <w:div w:id="1495536349">
      <w:bodyDiv w:val="1"/>
      <w:marLeft w:val="0"/>
      <w:marRight w:val="0"/>
      <w:marTop w:val="0"/>
      <w:marBottom w:val="0"/>
      <w:divBdr>
        <w:top w:val="none" w:sz="0" w:space="0" w:color="auto"/>
        <w:left w:val="none" w:sz="0" w:space="0" w:color="auto"/>
        <w:bottom w:val="none" w:sz="0" w:space="0" w:color="auto"/>
        <w:right w:val="none" w:sz="0" w:space="0" w:color="auto"/>
      </w:divBdr>
    </w:div>
    <w:div w:id="1504929164">
      <w:bodyDiv w:val="1"/>
      <w:marLeft w:val="0"/>
      <w:marRight w:val="0"/>
      <w:marTop w:val="0"/>
      <w:marBottom w:val="0"/>
      <w:divBdr>
        <w:top w:val="none" w:sz="0" w:space="0" w:color="auto"/>
        <w:left w:val="none" w:sz="0" w:space="0" w:color="auto"/>
        <w:bottom w:val="none" w:sz="0" w:space="0" w:color="auto"/>
        <w:right w:val="none" w:sz="0" w:space="0" w:color="auto"/>
      </w:divBdr>
    </w:div>
    <w:div w:id="1506431514">
      <w:bodyDiv w:val="1"/>
      <w:marLeft w:val="0"/>
      <w:marRight w:val="0"/>
      <w:marTop w:val="0"/>
      <w:marBottom w:val="0"/>
      <w:divBdr>
        <w:top w:val="none" w:sz="0" w:space="0" w:color="auto"/>
        <w:left w:val="none" w:sz="0" w:space="0" w:color="auto"/>
        <w:bottom w:val="none" w:sz="0" w:space="0" w:color="auto"/>
        <w:right w:val="none" w:sz="0" w:space="0" w:color="auto"/>
      </w:divBdr>
    </w:div>
    <w:div w:id="1535389765">
      <w:bodyDiv w:val="1"/>
      <w:marLeft w:val="0"/>
      <w:marRight w:val="0"/>
      <w:marTop w:val="0"/>
      <w:marBottom w:val="0"/>
      <w:divBdr>
        <w:top w:val="none" w:sz="0" w:space="0" w:color="auto"/>
        <w:left w:val="none" w:sz="0" w:space="0" w:color="auto"/>
        <w:bottom w:val="none" w:sz="0" w:space="0" w:color="auto"/>
        <w:right w:val="none" w:sz="0" w:space="0" w:color="auto"/>
      </w:divBdr>
    </w:div>
    <w:div w:id="1616208280">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93919932">
      <w:bodyDiv w:val="1"/>
      <w:marLeft w:val="0"/>
      <w:marRight w:val="0"/>
      <w:marTop w:val="0"/>
      <w:marBottom w:val="0"/>
      <w:divBdr>
        <w:top w:val="none" w:sz="0" w:space="0" w:color="auto"/>
        <w:left w:val="none" w:sz="0" w:space="0" w:color="auto"/>
        <w:bottom w:val="none" w:sz="0" w:space="0" w:color="auto"/>
        <w:right w:val="none" w:sz="0" w:space="0" w:color="auto"/>
      </w:divBdr>
    </w:div>
    <w:div w:id="1698045893">
      <w:bodyDiv w:val="1"/>
      <w:marLeft w:val="0"/>
      <w:marRight w:val="0"/>
      <w:marTop w:val="0"/>
      <w:marBottom w:val="0"/>
      <w:divBdr>
        <w:top w:val="none" w:sz="0" w:space="0" w:color="auto"/>
        <w:left w:val="none" w:sz="0" w:space="0" w:color="auto"/>
        <w:bottom w:val="none" w:sz="0" w:space="0" w:color="auto"/>
        <w:right w:val="none" w:sz="0" w:space="0" w:color="auto"/>
      </w:divBdr>
    </w:div>
    <w:div w:id="1710951163">
      <w:bodyDiv w:val="1"/>
      <w:marLeft w:val="0"/>
      <w:marRight w:val="0"/>
      <w:marTop w:val="0"/>
      <w:marBottom w:val="0"/>
      <w:divBdr>
        <w:top w:val="none" w:sz="0" w:space="0" w:color="auto"/>
        <w:left w:val="none" w:sz="0" w:space="0" w:color="auto"/>
        <w:bottom w:val="none" w:sz="0" w:space="0" w:color="auto"/>
        <w:right w:val="none" w:sz="0" w:space="0" w:color="auto"/>
      </w:divBdr>
    </w:div>
    <w:div w:id="1790120322">
      <w:bodyDiv w:val="1"/>
      <w:marLeft w:val="0"/>
      <w:marRight w:val="0"/>
      <w:marTop w:val="0"/>
      <w:marBottom w:val="0"/>
      <w:divBdr>
        <w:top w:val="none" w:sz="0" w:space="0" w:color="auto"/>
        <w:left w:val="none" w:sz="0" w:space="0" w:color="auto"/>
        <w:bottom w:val="none" w:sz="0" w:space="0" w:color="auto"/>
        <w:right w:val="none" w:sz="0" w:space="0" w:color="auto"/>
      </w:divBdr>
    </w:div>
    <w:div w:id="1800298333">
      <w:bodyDiv w:val="1"/>
      <w:marLeft w:val="0"/>
      <w:marRight w:val="0"/>
      <w:marTop w:val="0"/>
      <w:marBottom w:val="0"/>
      <w:divBdr>
        <w:top w:val="none" w:sz="0" w:space="0" w:color="auto"/>
        <w:left w:val="none" w:sz="0" w:space="0" w:color="auto"/>
        <w:bottom w:val="none" w:sz="0" w:space="0" w:color="auto"/>
        <w:right w:val="none" w:sz="0" w:space="0" w:color="auto"/>
      </w:divBdr>
    </w:div>
    <w:div w:id="1838418342">
      <w:bodyDiv w:val="1"/>
      <w:marLeft w:val="0"/>
      <w:marRight w:val="0"/>
      <w:marTop w:val="0"/>
      <w:marBottom w:val="0"/>
      <w:divBdr>
        <w:top w:val="none" w:sz="0" w:space="0" w:color="auto"/>
        <w:left w:val="none" w:sz="0" w:space="0" w:color="auto"/>
        <w:bottom w:val="none" w:sz="0" w:space="0" w:color="auto"/>
        <w:right w:val="none" w:sz="0" w:space="0" w:color="auto"/>
      </w:divBdr>
    </w:div>
    <w:div w:id="1865440787">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2005469917">
      <w:bodyDiv w:val="1"/>
      <w:marLeft w:val="0"/>
      <w:marRight w:val="0"/>
      <w:marTop w:val="0"/>
      <w:marBottom w:val="0"/>
      <w:divBdr>
        <w:top w:val="none" w:sz="0" w:space="0" w:color="auto"/>
        <w:left w:val="none" w:sz="0" w:space="0" w:color="auto"/>
        <w:bottom w:val="none" w:sz="0" w:space="0" w:color="auto"/>
        <w:right w:val="none" w:sz="0" w:space="0" w:color="auto"/>
      </w:divBdr>
    </w:div>
    <w:div w:id="2029141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DBD08-06F7-47F8-8FD6-CE4C8781B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50</Pages>
  <Words>8471</Words>
  <Characters>46596</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2019-08-01T23:36:00Z</cp:lastPrinted>
  <dcterms:created xsi:type="dcterms:W3CDTF">2019-08-30T00:45:00Z</dcterms:created>
  <dcterms:modified xsi:type="dcterms:W3CDTF">2019-10-23T16:45:00Z</dcterms:modified>
</cp:coreProperties>
</file>