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D7" w:rsidRPr="00287848" w:rsidRDefault="008426D7" w:rsidP="00F0626D">
      <w:pPr>
        <w:widowControl w:val="0"/>
        <w:spacing w:before="100" w:beforeAutospacing="1" w:after="100" w:afterAutospacing="1" w:line="360" w:lineRule="auto"/>
        <w:ind w:right="-164"/>
        <w:jc w:val="both"/>
        <w:rPr>
          <w:rFonts w:ascii="Palatino Linotype" w:eastAsia="Calibri" w:hAnsi="Palatino Linotype" w:cs="Arial"/>
          <w:b/>
          <w:color w:val="000000"/>
        </w:rPr>
      </w:pPr>
      <w:r w:rsidRPr="00287848">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w:t>
      </w:r>
      <w:r w:rsidR="00877615">
        <w:rPr>
          <w:rFonts w:ascii="Palatino Linotype" w:hAnsi="Palatino Linotype" w:cs="Arial"/>
          <w:b/>
        </w:rPr>
        <w:t xml:space="preserve">UNICIPIOS, EN LA </w:t>
      </w:r>
      <w:r w:rsidR="00504C8D">
        <w:rPr>
          <w:rFonts w:ascii="Palatino Linotype" w:hAnsi="Palatino Linotype" w:cs="Arial"/>
          <w:b/>
        </w:rPr>
        <w:t xml:space="preserve">CUADRAGÉSIMA </w:t>
      </w:r>
      <w:r w:rsidR="00630896">
        <w:rPr>
          <w:rFonts w:ascii="Palatino Linotype" w:hAnsi="Palatino Linotype" w:cs="Arial"/>
          <w:b/>
        </w:rPr>
        <w:t xml:space="preserve">SESIÓN ORDINARIA DE </w:t>
      </w:r>
      <w:r w:rsidR="00504C8D">
        <w:rPr>
          <w:rFonts w:ascii="Palatino Linotype" w:hAnsi="Palatino Linotype" w:cs="Arial"/>
          <w:b/>
        </w:rPr>
        <w:t xml:space="preserve">TREINTA </w:t>
      </w:r>
      <w:r w:rsidR="00630896">
        <w:rPr>
          <w:rFonts w:ascii="Palatino Linotype" w:hAnsi="Palatino Linotype" w:cs="Arial"/>
          <w:b/>
        </w:rPr>
        <w:t xml:space="preserve">DE </w:t>
      </w:r>
      <w:r w:rsidR="00504C8D">
        <w:rPr>
          <w:rFonts w:ascii="Palatino Linotype" w:hAnsi="Palatino Linotype" w:cs="Arial"/>
          <w:b/>
        </w:rPr>
        <w:t xml:space="preserve">OCTUBRE </w:t>
      </w:r>
      <w:r w:rsidR="00630896">
        <w:rPr>
          <w:rFonts w:ascii="Palatino Linotype" w:hAnsi="Palatino Linotype" w:cs="Arial"/>
          <w:b/>
        </w:rPr>
        <w:t>DE DOS MIL DIECINUEVE</w:t>
      </w:r>
      <w:r w:rsidR="00877615">
        <w:rPr>
          <w:rFonts w:ascii="Palatino Linotype" w:hAnsi="Palatino Linotype" w:cs="Arial"/>
          <w:b/>
        </w:rPr>
        <w:t>,</w:t>
      </w:r>
      <w:r w:rsidR="00504C8D">
        <w:rPr>
          <w:rFonts w:ascii="Palatino Linotype" w:hAnsi="Palatino Linotype" w:cs="Arial"/>
          <w:b/>
        </w:rPr>
        <w:t xml:space="preserve"> EN EL RECURSO DE REVISIÓN 06913</w:t>
      </w:r>
      <w:r w:rsidRPr="00287848">
        <w:rPr>
          <w:rFonts w:ascii="Palatino Linotype" w:hAnsi="Palatino Linotype" w:cs="Arial"/>
          <w:b/>
        </w:rPr>
        <w:t>/INFOEM/IP/RR/201</w:t>
      </w:r>
      <w:r w:rsidR="00630896">
        <w:rPr>
          <w:rFonts w:ascii="Palatino Linotype" w:hAnsi="Palatino Linotype" w:cs="Arial"/>
          <w:b/>
        </w:rPr>
        <w:t>9</w:t>
      </w:r>
      <w:r w:rsidRPr="00287848">
        <w:rPr>
          <w:rFonts w:ascii="Palatino Linotype" w:eastAsia="Calibri" w:hAnsi="Palatino Linotype" w:cs="Arial"/>
          <w:b/>
          <w:color w:val="000000"/>
        </w:rPr>
        <w:t>.</w:t>
      </w:r>
      <w:r>
        <w:rPr>
          <w:rFonts w:ascii="Palatino Linotype" w:eastAsia="Calibri" w:hAnsi="Palatino Linotype" w:cs="Arial"/>
          <w:b/>
          <w:color w:val="000000"/>
        </w:rPr>
        <w:t xml:space="preserve"> </w:t>
      </w:r>
    </w:p>
    <w:p w:rsidR="008426D7" w:rsidRPr="00287848" w:rsidRDefault="008426D7" w:rsidP="00F0626D">
      <w:pPr>
        <w:spacing w:before="100" w:beforeAutospacing="1" w:after="100" w:afterAutospacing="1" w:line="360" w:lineRule="auto"/>
        <w:jc w:val="both"/>
        <w:rPr>
          <w:rFonts w:ascii="Palatino Linotype" w:hAnsi="Palatino Linotype" w:cs="Arial"/>
        </w:rPr>
      </w:pPr>
      <w:r w:rsidRPr="00287848">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287848">
        <w:rPr>
          <w:rFonts w:ascii="Palatino Linotype" w:hAnsi="Palatino Linotype" w:cs="Arial"/>
          <w:b/>
        </w:rPr>
        <w:t xml:space="preserve"> EVA ABAID YAPUR </w:t>
      </w:r>
      <w:r w:rsidRPr="00287848">
        <w:rPr>
          <w:rFonts w:ascii="Palatino Linotype" w:hAnsi="Palatino Linotype" w:cs="Arial"/>
        </w:rPr>
        <w:t xml:space="preserve">emite </w:t>
      </w:r>
      <w:r w:rsidRPr="00287848">
        <w:rPr>
          <w:rFonts w:ascii="Palatino Linotype" w:hAnsi="Palatino Linotype" w:cs="Arial"/>
          <w:b/>
        </w:rPr>
        <w:t xml:space="preserve">VOTO PARTICULAR </w:t>
      </w:r>
      <w:r w:rsidRPr="00287848">
        <w:rPr>
          <w:rFonts w:ascii="Palatino Linotype" w:hAnsi="Palatino Linotype" w:cs="Arial"/>
        </w:rPr>
        <w:t xml:space="preserve">respecto de la resolución dictada en el recurso de revisión </w:t>
      </w:r>
      <w:r w:rsidR="00504C8D">
        <w:rPr>
          <w:rFonts w:ascii="Palatino Linotype" w:eastAsia="Calibri" w:hAnsi="Palatino Linotype" w:cs="Arial"/>
          <w:b/>
          <w:color w:val="000000"/>
        </w:rPr>
        <w:t>06913</w:t>
      </w:r>
      <w:r w:rsidRPr="00287848">
        <w:rPr>
          <w:rFonts w:ascii="Palatino Linotype" w:eastAsia="Calibri" w:hAnsi="Palatino Linotype" w:cs="Arial"/>
          <w:b/>
          <w:color w:val="000000"/>
        </w:rPr>
        <w:t>/INFOEM/IP/RR/201</w:t>
      </w:r>
      <w:r w:rsidR="00630896">
        <w:rPr>
          <w:rFonts w:ascii="Palatino Linotype" w:eastAsia="Calibri" w:hAnsi="Palatino Linotype" w:cs="Arial"/>
          <w:b/>
          <w:color w:val="000000"/>
        </w:rPr>
        <w:t>9</w:t>
      </w:r>
      <w:r w:rsidRPr="00287848">
        <w:rPr>
          <w:rFonts w:ascii="Palatino Linotype" w:hAnsi="Palatino Linotype" w:cs="Arial"/>
        </w:rPr>
        <w:t>, pronunciada por el Pleno de este Instituto a</w:t>
      </w:r>
      <w:r w:rsidR="00504C8D">
        <w:rPr>
          <w:rFonts w:ascii="Palatino Linotype" w:hAnsi="Palatino Linotype" w:cs="Arial"/>
        </w:rPr>
        <w:t xml:space="preserve">nte el proyecto presentado por el Comisionado </w:t>
      </w:r>
      <w:r w:rsidR="00504C8D">
        <w:rPr>
          <w:rFonts w:ascii="Palatino Linotype" w:hAnsi="Palatino Linotype" w:cs="Arial"/>
          <w:b/>
        </w:rPr>
        <w:t>JOSÉ GUADALUPE LUNA HERNÁNDEZ</w:t>
      </w:r>
      <w:r w:rsidRPr="00287848">
        <w:rPr>
          <w:rFonts w:ascii="Palatino Linotype" w:hAnsi="Palatino Linotype" w:cs="Arial"/>
        </w:rPr>
        <w:t>, que es del tenor siguiente:</w:t>
      </w:r>
    </w:p>
    <w:p w:rsidR="008426D7" w:rsidRDefault="008426D7" w:rsidP="00F0626D">
      <w:pPr>
        <w:spacing w:before="100" w:beforeAutospacing="1" w:after="100" w:afterAutospacing="1" w:line="360" w:lineRule="auto"/>
        <w:jc w:val="both"/>
        <w:rPr>
          <w:rFonts w:ascii="Palatino Linotype" w:hAnsi="Palatino Linotype"/>
        </w:rPr>
      </w:pPr>
      <w:r w:rsidRPr="00287848">
        <w:rPr>
          <w:rFonts w:ascii="Palatino Linotype" w:hAnsi="Palatino Linotype"/>
        </w:rPr>
        <w:t>Es de destacar, que la suscrita comparte esencialmente el estudio realizado en la resolución del recurso de revisión; empero, resulta necesario precisar algunas consid</w:t>
      </w:r>
      <w:r w:rsidR="00256DCB">
        <w:rPr>
          <w:rFonts w:ascii="Palatino Linotype" w:hAnsi="Palatino Linotype"/>
        </w:rPr>
        <w:t>eraciones de hecho y de derecho</w:t>
      </w:r>
      <w:r w:rsidRPr="00287848">
        <w:rPr>
          <w:rFonts w:ascii="Palatino Linotype" w:hAnsi="Palatino Linotype"/>
        </w:rPr>
        <w:t>.</w:t>
      </w:r>
    </w:p>
    <w:p w:rsidR="00ED5503" w:rsidRDefault="008426D7" w:rsidP="00F0626D">
      <w:pPr>
        <w:spacing w:before="100" w:beforeAutospacing="1" w:after="100" w:afterAutospacing="1" w:line="360" w:lineRule="auto"/>
        <w:jc w:val="both"/>
        <w:rPr>
          <w:rFonts w:ascii="Palatino Linotype" w:hAnsi="Palatino Linotype"/>
        </w:rPr>
      </w:pPr>
      <w:r w:rsidRPr="00287848">
        <w:rPr>
          <w:rFonts w:ascii="Palatino Linotype" w:hAnsi="Palatino Linotype"/>
        </w:rPr>
        <w:t>Al respecto, tal y como quedó debidamente asentado en la resoluci</w:t>
      </w:r>
      <w:r w:rsidR="00630896">
        <w:rPr>
          <w:rFonts w:ascii="Palatino Linotype" w:hAnsi="Palatino Linotype"/>
        </w:rPr>
        <w:t>ón materia del presente voto, el</w:t>
      </w:r>
      <w:r w:rsidRPr="00287848">
        <w:rPr>
          <w:rFonts w:ascii="Palatino Linotype" w:hAnsi="Palatino Linotype"/>
        </w:rPr>
        <w:t xml:space="preserve"> particular requirió del </w:t>
      </w:r>
      <w:r w:rsidR="00ED5503" w:rsidRPr="00ED5503">
        <w:rPr>
          <w:rFonts w:ascii="Palatino Linotype" w:hAnsi="Palatino Linotype"/>
          <w:b/>
        </w:rPr>
        <w:t xml:space="preserve">Ayuntamiento de </w:t>
      </w:r>
      <w:r w:rsidR="00504C8D">
        <w:rPr>
          <w:rFonts w:ascii="Palatino Linotype" w:hAnsi="Palatino Linotype"/>
          <w:b/>
        </w:rPr>
        <w:t>San Antonio la Isla</w:t>
      </w:r>
      <w:r w:rsidR="00630896">
        <w:rPr>
          <w:rFonts w:ascii="Palatino Linotype" w:hAnsi="Palatino Linotype"/>
        </w:rPr>
        <w:t xml:space="preserve">, en lo </w:t>
      </w:r>
      <w:proofErr w:type="gramStart"/>
      <w:r w:rsidR="00630896">
        <w:rPr>
          <w:rFonts w:ascii="Palatino Linotype" w:hAnsi="Palatino Linotype"/>
        </w:rPr>
        <w:t>sucesivo</w:t>
      </w:r>
      <w:proofErr w:type="gramEnd"/>
      <w:r w:rsidR="00630896">
        <w:rPr>
          <w:rFonts w:ascii="Palatino Linotype" w:hAnsi="Palatino Linotype"/>
        </w:rPr>
        <w:t xml:space="preserve"> </w:t>
      </w:r>
      <w:r w:rsidRPr="00287848">
        <w:rPr>
          <w:rFonts w:ascii="Palatino Linotype" w:hAnsi="Palatino Linotype"/>
          <w:b/>
        </w:rPr>
        <w:t>SUJETO OBLIGADO</w:t>
      </w:r>
      <w:r w:rsidR="00877615">
        <w:rPr>
          <w:rFonts w:ascii="Palatino Linotype" w:hAnsi="Palatino Linotype"/>
        </w:rPr>
        <w:t>,</w:t>
      </w:r>
      <w:r w:rsidR="00E05092">
        <w:rPr>
          <w:rFonts w:ascii="Palatino Linotype" w:hAnsi="Palatino Linotype"/>
        </w:rPr>
        <w:t xml:space="preserve"> lo siguiente:</w:t>
      </w:r>
    </w:p>
    <w:p w:rsidR="00504C8D" w:rsidRPr="00C50226" w:rsidRDefault="00504C8D" w:rsidP="00504C8D">
      <w:pPr>
        <w:ind w:left="851" w:right="899"/>
        <w:jc w:val="both"/>
        <w:rPr>
          <w:rFonts w:ascii="Palatino Linotype" w:hAnsi="Palatino Linotype"/>
          <w:i/>
        </w:rPr>
      </w:pPr>
      <w:r w:rsidRPr="00C50226">
        <w:rPr>
          <w:rFonts w:ascii="Palatino Linotype" w:hAnsi="Palatino Linotype"/>
          <w:i/>
        </w:rPr>
        <w:t>•</w:t>
      </w:r>
      <w:r w:rsidRPr="00C50226">
        <w:rPr>
          <w:rFonts w:ascii="Palatino Linotype" w:hAnsi="Palatino Linotype"/>
          <w:i/>
        </w:rPr>
        <w:tab/>
        <w:t>Documento oficial que acredite el grado de estudios del:</w:t>
      </w:r>
    </w:p>
    <w:p w:rsidR="00504C8D" w:rsidRPr="00C50226" w:rsidRDefault="00504C8D" w:rsidP="00504C8D">
      <w:pPr>
        <w:ind w:left="851" w:right="899"/>
        <w:jc w:val="both"/>
        <w:rPr>
          <w:rFonts w:ascii="Palatino Linotype" w:hAnsi="Palatino Linotype"/>
          <w:i/>
        </w:rPr>
      </w:pPr>
      <w:r w:rsidRPr="00C50226">
        <w:rPr>
          <w:rFonts w:ascii="Palatino Linotype" w:hAnsi="Palatino Linotype"/>
          <w:i/>
        </w:rPr>
        <w:lastRenderedPageBreak/>
        <w:t>-Presidente Municipal.</w:t>
      </w:r>
    </w:p>
    <w:p w:rsidR="00504C8D" w:rsidRPr="00C50226" w:rsidRDefault="00504C8D" w:rsidP="00504C8D">
      <w:pPr>
        <w:ind w:left="851" w:right="899"/>
        <w:jc w:val="both"/>
        <w:rPr>
          <w:rFonts w:ascii="Palatino Linotype" w:hAnsi="Palatino Linotype"/>
          <w:i/>
        </w:rPr>
      </w:pPr>
      <w:r w:rsidRPr="00C50226">
        <w:rPr>
          <w:rFonts w:ascii="Palatino Linotype" w:hAnsi="Palatino Linotype"/>
          <w:i/>
        </w:rPr>
        <w:t>-Síndico Municipal.</w:t>
      </w:r>
    </w:p>
    <w:p w:rsidR="00504C8D" w:rsidRPr="00C50226" w:rsidRDefault="00504C8D" w:rsidP="00504C8D">
      <w:pPr>
        <w:ind w:left="851" w:right="899"/>
        <w:jc w:val="both"/>
        <w:rPr>
          <w:rFonts w:ascii="Palatino Linotype" w:hAnsi="Palatino Linotype"/>
          <w:i/>
        </w:rPr>
      </w:pPr>
      <w:r w:rsidRPr="00C50226">
        <w:rPr>
          <w:rFonts w:ascii="Palatino Linotype" w:hAnsi="Palatino Linotype"/>
          <w:i/>
        </w:rPr>
        <w:t>-Regidores.</w:t>
      </w:r>
    </w:p>
    <w:p w:rsidR="00504C8D" w:rsidRPr="00C50226" w:rsidRDefault="00504C8D" w:rsidP="00504C8D">
      <w:pPr>
        <w:ind w:left="851" w:right="899"/>
        <w:jc w:val="both"/>
        <w:rPr>
          <w:rFonts w:ascii="Palatino Linotype" w:hAnsi="Palatino Linotype"/>
          <w:i/>
        </w:rPr>
      </w:pPr>
      <w:r w:rsidRPr="00C50226">
        <w:rPr>
          <w:rFonts w:ascii="Palatino Linotype" w:hAnsi="Palatino Linotype"/>
          <w:i/>
        </w:rPr>
        <w:t>-Secretario del Ayuntamiento.</w:t>
      </w:r>
    </w:p>
    <w:p w:rsidR="00504C8D" w:rsidRPr="00C50226" w:rsidRDefault="00504C8D" w:rsidP="00504C8D">
      <w:pPr>
        <w:ind w:left="851" w:right="899"/>
        <w:jc w:val="both"/>
        <w:rPr>
          <w:rFonts w:ascii="Palatino Linotype" w:hAnsi="Palatino Linotype"/>
          <w:i/>
        </w:rPr>
      </w:pPr>
      <w:r w:rsidRPr="00C50226">
        <w:rPr>
          <w:rFonts w:ascii="Palatino Linotype" w:hAnsi="Palatino Linotype"/>
          <w:i/>
        </w:rPr>
        <w:t>-Secretario Técnico.</w:t>
      </w:r>
    </w:p>
    <w:p w:rsidR="00504C8D" w:rsidRPr="00C50226" w:rsidRDefault="00504C8D" w:rsidP="00504C8D">
      <w:pPr>
        <w:ind w:left="851" w:right="899"/>
        <w:jc w:val="both"/>
        <w:rPr>
          <w:rFonts w:ascii="Palatino Linotype" w:hAnsi="Palatino Linotype"/>
          <w:i/>
        </w:rPr>
      </w:pPr>
      <w:r w:rsidRPr="00C50226">
        <w:rPr>
          <w:rFonts w:ascii="Palatino Linotype" w:hAnsi="Palatino Linotype"/>
          <w:i/>
        </w:rPr>
        <w:t>-Comisario de Seguridad Pública.</w:t>
      </w:r>
    </w:p>
    <w:p w:rsidR="00504C8D" w:rsidRPr="00C50226" w:rsidRDefault="00504C8D" w:rsidP="00504C8D">
      <w:pPr>
        <w:ind w:left="851" w:right="899"/>
        <w:jc w:val="both"/>
        <w:rPr>
          <w:rFonts w:ascii="Palatino Linotype" w:hAnsi="Palatino Linotype"/>
          <w:i/>
        </w:rPr>
      </w:pPr>
      <w:r w:rsidRPr="00C50226">
        <w:rPr>
          <w:rFonts w:ascii="Palatino Linotype" w:hAnsi="Palatino Linotype"/>
          <w:i/>
        </w:rPr>
        <w:t>-Contralor Municipal</w:t>
      </w:r>
    </w:p>
    <w:p w:rsidR="00504C8D" w:rsidRPr="00C50226" w:rsidRDefault="00504C8D" w:rsidP="00504C8D">
      <w:pPr>
        <w:ind w:left="851" w:right="899"/>
        <w:jc w:val="both"/>
        <w:rPr>
          <w:rFonts w:ascii="Palatino Linotype" w:hAnsi="Palatino Linotype"/>
          <w:i/>
        </w:rPr>
      </w:pPr>
      <w:r w:rsidRPr="00C50226">
        <w:rPr>
          <w:rFonts w:ascii="Palatino Linotype" w:hAnsi="Palatino Linotype"/>
          <w:i/>
        </w:rPr>
        <w:t>-Tesorero Municipal.</w:t>
      </w:r>
    </w:p>
    <w:p w:rsidR="00504C8D" w:rsidRPr="00C50226" w:rsidRDefault="00504C8D" w:rsidP="00504C8D">
      <w:pPr>
        <w:ind w:left="851" w:right="899"/>
        <w:jc w:val="both"/>
        <w:rPr>
          <w:rFonts w:ascii="Palatino Linotype" w:hAnsi="Palatino Linotype"/>
          <w:i/>
        </w:rPr>
      </w:pPr>
      <w:r w:rsidRPr="00C50226">
        <w:rPr>
          <w:rFonts w:ascii="Palatino Linotype" w:hAnsi="Palatino Linotype"/>
          <w:i/>
        </w:rPr>
        <w:t>-Todos los directores de área, coordinadores de área, titulares de área.</w:t>
      </w:r>
    </w:p>
    <w:p w:rsidR="00ED5503" w:rsidRPr="00161CEB" w:rsidRDefault="00630896" w:rsidP="00ED5503">
      <w:pPr>
        <w:pStyle w:val="Prrafodelista"/>
        <w:autoSpaceDE w:val="0"/>
        <w:autoSpaceDN w:val="0"/>
        <w:adjustRightInd w:val="0"/>
        <w:spacing w:before="240" w:after="160" w:line="360" w:lineRule="auto"/>
        <w:ind w:left="0"/>
        <w:jc w:val="both"/>
        <w:rPr>
          <w:rFonts w:ascii="Palatino Linotype" w:eastAsiaTheme="minorHAnsi" w:hAnsi="Palatino Linotype" w:cs="Arial"/>
          <w:bCs/>
          <w:lang w:eastAsia="en-US"/>
        </w:rPr>
      </w:pPr>
      <w:r w:rsidRPr="00003C6B">
        <w:rPr>
          <w:rFonts w:ascii="Palatino Linotype" w:hAnsi="Palatino Linotype" w:cs="Arial"/>
          <w:lang w:val="es-ES"/>
        </w:rPr>
        <w:t xml:space="preserve">De las constancias que obran dentro del expediente electrónico del </w:t>
      </w:r>
      <w:r w:rsidRPr="00003C6B">
        <w:rPr>
          <w:rFonts w:ascii="Palatino Linotype" w:hAnsi="Palatino Linotype" w:cs="Arial"/>
          <w:b/>
          <w:lang w:val="es-ES"/>
        </w:rPr>
        <w:t>SAIMEX,</w:t>
      </w:r>
      <w:r w:rsidRPr="00003C6B">
        <w:rPr>
          <w:rFonts w:ascii="Palatino Linotype" w:hAnsi="Palatino Linotype" w:cs="Arial"/>
          <w:lang w:val="es-ES"/>
        </w:rPr>
        <w:t xml:space="preserve"> se advirtió que </w:t>
      </w:r>
      <w:r w:rsidRPr="00003C6B">
        <w:rPr>
          <w:rFonts w:ascii="Palatino Linotype" w:hAnsi="Palatino Linotype" w:cs="Arial"/>
          <w:b/>
          <w:lang w:val="es-ES"/>
        </w:rPr>
        <w:t>EL SUJETO OBLIGADO</w:t>
      </w:r>
      <w:r w:rsidRPr="00003C6B">
        <w:rPr>
          <w:rFonts w:ascii="Palatino Linotype" w:hAnsi="Palatino Linotype" w:cs="Arial"/>
          <w:lang w:val="es-ES"/>
        </w:rPr>
        <w:t>,</w:t>
      </w:r>
      <w:r w:rsidRPr="00FF0834">
        <w:rPr>
          <w:rFonts w:ascii="Palatino Linotype" w:hAnsi="Palatino Linotype"/>
          <w:i/>
          <w:color w:val="000000"/>
          <w:sz w:val="22"/>
          <w:szCs w:val="22"/>
        </w:rPr>
        <w:t xml:space="preserve"> </w:t>
      </w:r>
      <w:r w:rsidR="00601616">
        <w:rPr>
          <w:rFonts w:ascii="Palatino Linotype" w:eastAsiaTheme="minorHAnsi" w:hAnsi="Palatino Linotype" w:cs="Arial"/>
          <w:bCs/>
          <w:lang w:eastAsia="en-US"/>
        </w:rPr>
        <w:t>realizó</w:t>
      </w:r>
      <w:r w:rsidR="00601616" w:rsidRPr="00601616">
        <w:rPr>
          <w:rFonts w:ascii="Palatino Linotype" w:eastAsiaTheme="minorHAnsi" w:hAnsi="Palatino Linotype" w:cs="Arial"/>
          <w:bCs/>
          <w:lang w:eastAsia="en-US"/>
        </w:rPr>
        <w:t xml:space="preserve"> entrega de diversas documentales en las que consta la información</w:t>
      </w:r>
      <w:r w:rsidR="00601616">
        <w:rPr>
          <w:rFonts w:ascii="Palatino Linotype" w:eastAsiaTheme="minorHAnsi" w:hAnsi="Palatino Linotype" w:cs="Arial"/>
          <w:bCs/>
          <w:lang w:eastAsia="en-US"/>
        </w:rPr>
        <w:t xml:space="preserve"> académica de diversos servidores públicos</w:t>
      </w:r>
      <w:r w:rsidR="00ED5503" w:rsidRPr="00161CEB">
        <w:rPr>
          <w:rFonts w:ascii="Palatino Linotype" w:eastAsiaTheme="minorHAnsi" w:hAnsi="Palatino Linotype" w:cs="Arial"/>
          <w:bCs/>
          <w:lang w:eastAsia="en-US"/>
        </w:rPr>
        <w:t>.</w:t>
      </w:r>
    </w:p>
    <w:p w:rsidR="00630896" w:rsidRDefault="00630896" w:rsidP="00630896">
      <w:pPr>
        <w:spacing w:before="100" w:beforeAutospacing="1" w:after="100" w:afterAutospacing="1" w:line="360" w:lineRule="auto"/>
        <w:jc w:val="both"/>
        <w:rPr>
          <w:rFonts w:ascii="Palatino Linotype" w:hAnsi="Palatino Linotype" w:cs="Arial"/>
          <w:lang w:val="es-ES"/>
        </w:rPr>
      </w:pPr>
      <w:r>
        <w:rPr>
          <w:rFonts w:ascii="Palatino Linotype" w:hAnsi="Palatino Linotype" w:cs="Arial"/>
        </w:rPr>
        <w:t>Inconforme con la respuesta,</w:t>
      </w:r>
      <w:r>
        <w:rPr>
          <w:rFonts w:ascii="Palatino Linotype" w:hAnsi="Palatino Linotype" w:cs="Arial"/>
          <w:b/>
        </w:rPr>
        <w:t xml:space="preserve"> EL </w:t>
      </w:r>
      <w:r w:rsidRPr="001D08A6">
        <w:rPr>
          <w:rFonts w:ascii="Palatino Linotype" w:hAnsi="Palatino Linotype" w:cs="Arial"/>
          <w:b/>
        </w:rPr>
        <w:t>RECURRENTE</w:t>
      </w:r>
      <w:r w:rsidRPr="001D08A6">
        <w:rPr>
          <w:rFonts w:ascii="Palatino Linotype" w:hAnsi="Palatino Linotype" w:cs="Arial"/>
        </w:rPr>
        <w:t xml:space="preserve"> procedió a interponer </w:t>
      </w:r>
      <w:r>
        <w:rPr>
          <w:rFonts w:ascii="Palatino Linotype" w:hAnsi="Palatino Linotype" w:cs="Arial"/>
        </w:rPr>
        <w:t xml:space="preserve">el recurso </w:t>
      </w:r>
      <w:r w:rsidRPr="001D08A6">
        <w:rPr>
          <w:rFonts w:ascii="Palatino Linotype" w:hAnsi="Palatino Linotype" w:cs="Arial"/>
        </w:rPr>
        <w:t>de</w:t>
      </w:r>
      <w:r w:rsidR="00ED5503">
        <w:rPr>
          <w:rFonts w:ascii="Palatino Linotype" w:hAnsi="Palatino Linotype" w:cs="Arial"/>
        </w:rPr>
        <w:t xml:space="preserve"> revisión de mérito.</w:t>
      </w:r>
    </w:p>
    <w:p w:rsidR="00630896" w:rsidRPr="00630896" w:rsidRDefault="008426D7" w:rsidP="00ED5503">
      <w:pPr>
        <w:spacing w:before="100" w:beforeAutospacing="1" w:after="100" w:afterAutospacing="1" w:line="360" w:lineRule="auto"/>
        <w:jc w:val="both"/>
        <w:rPr>
          <w:rFonts w:ascii="Palatino Linotype" w:hAnsi="Palatino Linotype"/>
          <w:bCs/>
          <w:i/>
          <w:sz w:val="22"/>
        </w:rPr>
      </w:pPr>
      <w:r w:rsidRPr="00287848">
        <w:rPr>
          <w:rFonts w:ascii="Palatino Linotype" w:hAnsi="Palatino Linotype" w:cs="Arial"/>
        </w:rPr>
        <w:t>Así, del estudio realizado al</w:t>
      </w:r>
      <w:r w:rsidRPr="00287848">
        <w:rPr>
          <w:rFonts w:ascii="Palatino Linotype" w:hAnsi="Palatino Linotype"/>
        </w:rPr>
        <w:t xml:space="preserve"> expediente electrónico</w:t>
      </w:r>
      <w:r w:rsidRPr="00287848">
        <w:rPr>
          <w:rFonts w:ascii="Palatino Linotype" w:hAnsi="Palatino Linotype" w:cs="Arial"/>
        </w:rPr>
        <w:t xml:space="preserve">, la Ponencia </w:t>
      </w:r>
      <w:proofErr w:type="spellStart"/>
      <w:r w:rsidRPr="00287848">
        <w:rPr>
          <w:rFonts w:ascii="Palatino Linotype" w:hAnsi="Palatino Linotype" w:cs="Arial"/>
        </w:rPr>
        <w:t>Resol</w:t>
      </w:r>
      <w:r w:rsidR="00E578B2">
        <w:rPr>
          <w:rFonts w:ascii="Palatino Linotype" w:hAnsi="Palatino Linotype" w:cs="Arial"/>
        </w:rPr>
        <w:t>utora</w:t>
      </w:r>
      <w:proofErr w:type="spellEnd"/>
      <w:r w:rsidR="00E578B2">
        <w:rPr>
          <w:rFonts w:ascii="Palatino Linotype" w:hAnsi="Palatino Linotype" w:cs="Arial"/>
        </w:rPr>
        <w:t xml:space="preserve"> determinó </w:t>
      </w:r>
      <w:r w:rsidR="00601616">
        <w:rPr>
          <w:rFonts w:ascii="Palatino Linotype" w:hAnsi="Palatino Linotype" w:cs="Arial"/>
          <w:b/>
        </w:rPr>
        <w:t>REVOCA</w:t>
      </w:r>
      <w:r w:rsidR="00ED5503" w:rsidRPr="00ED5503">
        <w:rPr>
          <w:rFonts w:ascii="Palatino Linotype" w:hAnsi="Palatino Linotype" w:cs="Arial"/>
          <w:b/>
        </w:rPr>
        <w:t xml:space="preserve">R </w:t>
      </w:r>
      <w:r w:rsidR="00ED5503">
        <w:rPr>
          <w:rFonts w:ascii="Palatino Linotype" w:hAnsi="Palatino Linotype" w:cs="Arial"/>
        </w:rPr>
        <w:t xml:space="preserve">la respuesta del </w:t>
      </w:r>
      <w:r w:rsidRPr="00287848">
        <w:rPr>
          <w:rFonts w:ascii="Palatino Linotype" w:hAnsi="Palatino Linotype" w:cs="Arial"/>
          <w:b/>
        </w:rPr>
        <w:t>SUJETO OBLIGADO</w:t>
      </w:r>
      <w:r w:rsidR="00ED5503">
        <w:rPr>
          <w:rFonts w:ascii="Palatino Linotype" w:hAnsi="Palatino Linotype" w:cs="Arial"/>
          <w:b/>
        </w:rPr>
        <w:t xml:space="preserve"> </w:t>
      </w:r>
      <w:r w:rsidR="00ED5503" w:rsidRPr="00ED5503">
        <w:rPr>
          <w:rFonts w:ascii="Palatino Linotype" w:hAnsi="Palatino Linotype" w:cs="Arial"/>
        </w:rPr>
        <w:t>y</w:t>
      </w:r>
      <w:r w:rsidR="00ED5503">
        <w:rPr>
          <w:rFonts w:ascii="Palatino Linotype" w:hAnsi="Palatino Linotype" w:cs="Arial"/>
          <w:b/>
        </w:rPr>
        <w:t xml:space="preserve"> </w:t>
      </w:r>
      <w:r w:rsidR="00ED5503" w:rsidRPr="00ED5503">
        <w:rPr>
          <w:rFonts w:ascii="Palatino Linotype" w:hAnsi="Palatino Linotype" w:cs="Arial"/>
        </w:rPr>
        <w:t xml:space="preserve">ordenar la entrega a través del </w:t>
      </w:r>
      <w:r w:rsidR="00ED5503" w:rsidRPr="00ED5503">
        <w:rPr>
          <w:rFonts w:ascii="Palatino Linotype" w:hAnsi="Palatino Linotype" w:cs="Arial"/>
          <w:b/>
        </w:rPr>
        <w:t>SAIMEX</w:t>
      </w:r>
      <w:r w:rsidR="00601616">
        <w:rPr>
          <w:rFonts w:ascii="Palatino Linotype" w:hAnsi="Palatino Linotype" w:cs="Arial"/>
        </w:rPr>
        <w:t xml:space="preserve">, en </w:t>
      </w:r>
      <w:r w:rsidR="00ED5503" w:rsidRPr="00ED5503">
        <w:rPr>
          <w:rFonts w:ascii="Palatino Linotype" w:hAnsi="Palatino Linotype" w:cs="Arial"/>
        </w:rPr>
        <w:t>versión pública, la siguiente información:</w:t>
      </w:r>
    </w:p>
    <w:p w:rsidR="00601616" w:rsidRPr="00601616" w:rsidRDefault="00601616" w:rsidP="00601616">
      <w:pPr>
        <w:pStyle w:val="Prrafodelista"/>
        <w:numPr>
          <w:ilvl w:val="0"/>
          <w:numId w:val="12"/>
        </w:numPr>
        <w:ind w:left="851" w:right="899" w:firstLine="0"/>
        <w:jc w:val="both"/>
        <w:rPr>
          <w:rFonts w:ascii="Palatino Linotype" w:hAnsi="Palatino Linotype"/>
          <w:i/>
          <w:sz w:val="22"/>
          <w:szCs w:val="22"/>
          <w:lang w:eastAsia="es-MX"/>
        </w:rPr>
      </w:pPr>
      <w:r w:rsidRPr="00601616">
        <w:rPr>
          <w:rFonts w:ascii="Palatino Linotype" w:hAnsi="Palatino Linotype"/>
          <w:i/>
          <w:sz w:val="22"/>
          <w:szCs w:val="22"/>
          <w:lang w:eastAsia="es-MX"/>
        </w:rPr>
        <w:t>Título Profesional del Tesorero, Director de Obras Públicas, Director de Desarrollo Económico, Coordinador General Municipal de Mejora Regulatoria, Director de Ecología, Director de Desarrollo Urbano y Contralor Municipal; y</w:t>
      </w:r>
    </w:p>
    <w:p w:rsidR="00601616" w:rsidRPr="00601616" w:rsidRDefault="00601616" w:rsidP="00601616">
      <w:pPr>
        <w:pStyle w:val="Prrafodelista"/>
        <w:ind w:left="851" w:right="899"/>
        <w:jc w:val="both"/>
        <w:rPr>
          <w:rFonts w:ascii="Palatino Linotype" w:hAnsi="Palatino Linotype"/>
          <w:i/>
          <w:sz w:val="22"/>
          <w:szCs w:val="22"/>
          <w:lang w:eastAsia="es-MX"/>
        </w:rPr>
      </w:pPr>
    </w:p>
    <w:p w:rsidR="00601616" w:rsidRPr="00601616" w:rsidRDefault="00601616" w:rsidP="00601616">
      <w:pPr>
        <w:pStyle w:val="Prrafodelista"/>
        <w:numPr>
          <w:ilvl w:val="0"/>
          <w:numId w:val="12"/>
        </w:numPr>
        <w:ind w:left="851" w:right="899" w:firstLine="0"/>
        <w:jc w:val="both"/>
        <w:rPr>
          <w:rFonts w:ascii="Palatino Linotype" w:hAnsi="Palatino Linotype"/>
          <w:b/>
          <w:i/>
          <w:sz w:val="22"/>
          <w:szCs w:val="22"/>
          <w:lang w:eastAsia="es-MX"/>
        </w:rPr>
      </w:pPr>
      <w:r w:rsidRPr="00601616">
        <w:rPr>
          <w:rFonts w:ascii="Palatino Linotype" w:hAnsi="Palatino Linotype"/>
          <w:b/>
          <w:i/>
          <w:sz w:val="22"/>
          <w:szCs w:val="22"/>
          <w:lang w:eastAsia="es-MX"/>
        </w:rPr>
        <w:t>Documento oficial que acredite el último grado de estudios del, Presidente Municipal, Síndico, Regidores, Secretario del Ayuntamiento, Secretario Técnico, Director de Seguridad Pública y todos los directores, titulares o coordinadores de área a excepción de los señalados en el inciso a).</w:t>
      </w:r>
    </w:p>
    <w:p w:rsidR="00601616" w:rsidRPr="00601616" w:rsidRDefault="00601616" w:rsidP="00601616">
      <w:pPr>
        <w:pStyle w:val="Prrafodelista"/>
        <w:ind w:left="851" w:right="899"/>
        <w:jc w:val="both"/>
        <w:rPr>
          <w:rFonts w:ascii="Palatino Linotype" w:hAnsi="Palatino Linotype"/>
          <w:i/>
          <w:sz w:val="22"/>
          <w:szCs w:val="22"/>
          <w:lang w:eastAsia="es-MX"/>
        </w:rPr>
      </w:pPr>
      <w:r w:rsidRPr="00601616">
        <w:rPr>
          <w:rFonts w:ascii="Palatino Linotype" w:hAnsi="Palatino Linotype"/>
          <w:i/>
          <w:sz w:val="22"/>
          <w:szCs w:val="22"/>
          <w:lang w:eastAsia="es-MX"/>
        </w:rPr>
        <w:t xml:space="preserve">Para efectos de lo anterior se deberá emitir el Acuerdo del Comité de Transparencia en términos de los artículos 49 fracción VIII y 132 fracción II de la Ley de </w:t>
      </w:r>
      <w:r w:rsidRPr="00601616">
        <w:rPr>
          <w:rFonts w:ascii="Palatino Linotype" w:hAnsi="Palatino Linotype"/>
          <w:i/>
          <w:sz w:val="22"/>
          <w:szCs w:val="22"/>
          <w:lang w:eastAsia="es-MX"/>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w:t>
      </w:r>
      <w:r>
        <w:rPr>
          <w:rFonts w:ascii="Palatino Linotype" w:hAnsi="Palatino Linotype"/>
          <w:i/>
          <w:sz w:val="22"/>
          <w:szCs w:val="22"/>
          <w:lang w:eastAsia="es-MX"/>
        </w:rPr>
        <w:t>ulen y se ponga a disposición del RECURRENTE</w:t>
      </w:r>
      <w:r w:rsidRPr="00601616">
        <w:rPr>
          <w:rFonts w:ascii="Palatino Linotype" w:hAnsi="Palatino Linotype"/>
          <w:i/>
          <w:sz w:val="22"/>
          <w:szCs w:val="22"/>
          <w:lang w:eastAsia="es-MX"/>
        </w:rPr>
        <w:t>.</w:t>
      </w:r>
    </w:p>
    <w:p w:rsidR="00601616" w:rsidRPr="00601616" w:rsidRDefault="00601616" w:rsidP="00601616">
      <w:pPr>
        <w:pStyle w:val="Prrafodelista"/>
        <w:ind w:left="851" w:right="899"/>
        <w:jc w:val="both"/>
        <w:rPr>
          <w:rFonts w:ascii="Palatino Linotype" w:hAnsi="Palatino Linotype"/>
          <w:i/>
          <w:sz w:val="22"/>
          <w:szCs w:val="22"/>
          <w:lang w:eastAsia="es-MX"/>
        </w:rPr>
      </w:pPr>
    </w:p>
    <w:p w:rsidR="00601616" w:rsidRPr="00601616" w:rsidRDefault="00601616" w:rsidP="00601616">
      <w:pPr>
        <w:pStyle w:val="Prrafodelista"/>
        <w:ind w:left="851" w:right="899"/>
        <w:jc w:val="both"/>
        <w:rPr>
          <w:rFonts w:ascii="Palatino Linotype" w:hAnsi="Palatino Linotype"/>
          <w:i/>
          <w:sz w:val="22"/>
          <w:szCs w:val="22"/>
          <w:lang w:eastAsia="es-MX"/>
        </w:rPr>
      </w:pPr>
      <w:r w:rsidRPr="00601616">
        <w:rPr>
          <w:rFonts w:ascii="Palatino Linotype" w:hAnsi="Palatino Linotype"/>
          <w:i/>
          <w:sz w:val="22"/>
          <w:szCs w:val="22"/>
          <w:lang w:eastAsia="es-MX"/>
        </w:rPr>
        <w:t>Para el caso de que el SUJETO OBLIGADO, no localice la información señalada en el inciso a), deberá de emitir el Acuerdo de Inexistencia en términos de los artículos 49, fracciones II y XIII, 169 y 170 de la Ley de Transparencia y Acceso a la Información Pública del Estado de México y Municipios que al respecto emita su Comité de Transparencia.</w:t>
      </w:r>
    </w:p>
    <w:p w:rsidR="00630896" w:rsidRPr="00630896" w:rsidRDefault="00630896" w:rsidP="00ED5503">
      <w:pPr>
        <w:pStyle w:val="Prrafodelista"/>
        <w:ind w:left="851" w:right="899"/>
        <w:jc w:val="both"/>
        <w:rPr>
          <w:rFonts w:ascii="Palatino Linotype" w:hAnsi="Palatino Linotype" w:cs="Arial"/>
        </w:rPr>
      </w:pPr>
    </w:p>
    <w:p w:rsidR="007D5F29" w:rsidRDefault="008426D7" w:rsidP="0051385F">
      <w:pPr>
        <w:spacing w:before="100" w:beforeAutospacing="1" w:after="100" w:afterAutospacing="1" w:line="360" w:lineRule="auto"/>
        <w:jc w:val="both"/>
        <w:rPr>
          <w:rFonts w:ascii="Palatino Linotype" w:hAnsi="Palatino Linotype" w:cs="Arial"/>
        </w:rPr>
      </w:pPr>
      <w:r w:rsidRPr="00287848">
        <w:rPr>
          <w:rFonts w:ascii="Palatino Linotype" w:hAnsi="Palatino Linotype" w:cs="Arial"/>
        </w:rPr>
        <w:t>En ese sentido, la que suscribe reitera, que si bien coincid</w:t>
      </w:r>
      <w:r w:rsidR="00256DCB">
        <w:rPr>
          <w:rFonts w:ascii="Palatino Linotype" w:hAnsi="Palatino Linotype" w:cs="Arial"/>
        </w:rPr>
        <w:t>e en términos generales con el sentido</w:t>
      </w:r>
      <w:r w:rsidRPr="00287848">
        <w:rPr>
          <w:rFonts w:ascii="Palatino Linotype" w:hAnsi="Palatino Linotype" w:cs="Arial"/>
        </w:rPr>
        <w:t xml:space="preserve"> de la resolución en comento, </w:t>
      </w:r>
      <w:r w:rsidR="003D0F28">
        <w:rPr>
          <w:rFonts w:ascii="Palatino Linotype" w:hAnsi="Palatino Linotype" w:cs="Arial"/>
        </w:rPr>
        <w:t>difiero respecto a que</w:t>
      </w:r>
      <w:r w:rsidR="0051385F" w:rsidRPr="0051385F">
        <w:rPr>
          <w:rFonts w:ascii="Palatino Linotype" w:hAnsi="Palatino Linotype" w:cs="Arial"/>
        </w:rPr>
        <w:t xml:space="preserve"> </w:t>
      </w:r>
      <w:r w:rsidR="003D0F28">
        <w:rPr>
          <w:rFonts w:ascii="Palatino Linotype" w:hAnsi="Palatino Linotype" w:cs="Arial"/>
        </w:rPr>
        <w:t xml:space="preserve">no se </w:t>
      </w:r>
      <w:r w:rsidR="0051385F" w:rsidRPr="0051385F">
        <w:rPr>
          <w:rFonts w:ascii="Palatino Linotype" w:hAnsi="Palatino Linotype" w:cs="Arial"/>
        </w:rPr>
        <w:t>haya dejado salvedad a lo ordenado, es decir, para el documento que acredite la escolar</w:t>
      </w:r>
      <w:r w:rsidR="00AA02C9">
        <w:rPr>
          <w:rFonts w:ascii="Palatino Linotype" w:hAnsi="Palatino Linotype" w:cs="Arial"/>
        </w:rPr>
        <w:t>idad de la Presidenta Municipal, síndico y regidores</w:t>
      </w:r>
      <w:r w:rsidR="00AA02C9" w:rsidRPr="0051385F">
        <w:rPr>
          <w:rFonts w:ascii="Palatino Linotype" w:hAnsi="Palatino Linotype" w:cs="Arial"/>
        </w:rPr>
        <w:t xml:space="preserve"> </w:t>
      </w:r>
      <w:r w:rsidR="0051385F" w:rsidRPr="0051385F">
        <w:rPr>
          <w:rFonts w:ascii="Palatino Linotype" w:hAnsi="Palatino Linotype" w:cs="Arial"/>
        </w:rPr>
        <w:t>en funciones.</w:t>
      </w:r>
    </w:p>
    <w:p w:rsidR="0051385F" w:rsidRPr="003874CE" w:rsidRDefault="0051385F" w:rsidP="0051385F">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Toda vez que si bien </w:t>
      </w:r>
      <w:r w:rsidRPr="003874CE">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al momento de remitir la respuesta a la solicitud menciona los grados de estudios con los que cuenta</w:t>
      </w:r>
      <w:r w:rsidR="003D0F28">
        <w:rPr>
          <w:rFonts w:ascii="Palatino Linotype" w:hAnsi="Palatino Linotype" w:cs="Arial"/>
        </w:rPr>
        <w:t>n los servidores públicos señalados en el inciso b)</w:t>
      </w:r>
      <w:r>
        <w:rPr>
          <w:rFonts w:ascii="Palatino Linotype" w:hAnsi="Palatino Linotype" w:cs="Arial"/>
        </w:rPr>
        <w:t xml:space="preserve">, </w:t>
      </w:r>
      <w:r w:rsidR="003D0F28">
        <w:rPr>
          <w:rFonts w:ascii="Palatino Linotype" w:hAnsi="Palatino Linotype" w:cs="Arial"/>
        </w:rPr>
        <w:t xml:space="preserve">lo cierto es que </w:t>
      </w:r>
      <w:r>
        <w:rPr>
          <w:rFonts w:ascii="Palatino Linotype" w:hAnsi="Palatino Linotype" w:cs="Arial"/>
        </w:rPr>
        <w:t>no existe fuente obligacional de contar con los documentos que los acrediten.</w:t>
      </w:r>
    </w:p>
    <w:p w:rsidR="003D0F28" w:rsidRDefault="003D0F28" w:rsidP="003D0F28">
      <w:pPr>
        <w:spacing w:line="360" w:lineRule="auto"/>
        <w:jc w:val="both"/>
        <w:rPr>
          <w:rFonts w:ascii="Palatino Linotype" w:hAnsi="Palatino Linotype" w:cs="Arial"/>
          <w:i/>
        </w:rPr>
      </w:pPr>
      <w:r>
        <w:rPr>
          <w:rFonts w:ascii="Palatino Linotype" w:hAnsi="Palatino Linotype" w:cs="Arial"/>
        </w:rPr>
        <w:t xml:space="preserve">Lo anterior en razón, </w:t>
      </w:r>
      <w:r>
        <w:rPr>
          <w:rFonts w:ascii="Palatino Linotype" w:hAnsi="Palatino Linotype" w:cs="Arial"/>
          <w:lang w:val="es-ES"/>
        </w:rPr>
        <w:t>de que</w:t>
      </w:r>
      <w:r w:rsidRPr="005D0155">
        <w:rPr>
          <w:rFonts w:ascii="Palatino Linotype" w:hAnsi="Palatino Linotype" w:cs="Arial"/>
          <w:lang w:val="es-ES"/>
        </w:rPr>
        <w:t xml:space="preserve"> por cuanto hace al documento probatorio </w:t>
      </w:r>
      <w:r>
        <w:rPr>
          <w:rFonts w:ascii="Palatino Linotype" w:hAnsi="Palatino Linotype" w:cs="Arial"/>
        </w:rPr>
        <w:t>tanto de la Presidenta Municipal, síndico y regidores</w:t>
      </w:r>
      <w:r w:rsidRPr="005D0155">
        <w:rPr>
          <w:rFonts w:ascii="Palatino Linotype" w:hAnsi="Palatino Linotype" w:cs="Arial"/>
          <w:lang w:val="es-ES"/>
        </w:rPr>
        <w:t>,</w:t>
      </w:r>
      <w:r>
        <w:rPr>
          <w:rFonts w:ascii="Palatino Linotype" w:hAnsi="Palatino Linotype" w:cs="Arial"/>
          <w:lang w:val="es-ES"/>
        </w:rPr>
        <w:t xml:space="preserve"> esté </w:t>
      </w:r>
      <w:r w:rsidRPr="005D0155">
        <w:rPr>
          <w:rFonts w:ascii="Palatino Linotype" w:hAnsi="Palatino Linotype" w:cs="Arial"/>
          <w:lang w:val="es-ES"/>
        </w:rPr>
        <w:t>no es requisito necesario, pues al tratarse de servidor</w:t>
      </w:r>
      <w:r>
        <w:rPr>
          <w:rFonts w:ascii="Palatino Linotype" w:hAnsi="Palatino Linotype" w:cs="Arial"/>
          <w:lang w:val="es-ES"/>
        </w:rPr>
        <w:t>es</w:t>
      </w:r>
      <w:r w:rsidRPr="005D0155">
        <w:rPr>
          <w:rFonts w:ascii="Palatino Linotype" w:hAnsi="Palatino Linotype" w:cs="Arial"/>
          <w:lang w:val="es-ES"/>
        </w:rPr>
        <w:t xml:space="preserve"> público</w:t>
      </w:r>
      <w:r>
        <w:rPr>
          <w:rFonts w:ascii="Palatino Linotype" w:hAnsi="Palatino Linotype" w:cs="Arial"/>
          <w:lang w:val="es-ES"/>
        </w:rPr>
        <w:t>s</w:t>
      </w:r>
      <w:r w:rsidRPr="005D0155">
        <w:rPr>
          <w:rFonts w:ascii="Palatino Linotype" w:hAnsi="Palatino Linotype" w:cs="Arial"/>
          <w:lang w:val="es-ES"/>
        </w:rPr>
        <w:t xml:space="preserve"> de elección popular, </w:t>
      </w:r>
      <w:r w:rsidRPr="00ED0EB9">
        <w:rPr>
          <w:rFonts w:ascii="Palatino Linotype" w:hAnsi="Palatino Linotype" w:cs="Arial"/>
        </w:rPr>
        <w:t xml:space="preserve">se debe cumplir con ciertos requisitos, los cuales se encentran previstos en la </w:t>
      </w:r>
      <w:r w:rsidRPr="00ED0EB9">
        <w:rPr>
          <w:rFonts w:ascii="Palatino Linotype" w:hAnsi="Palatino Linotype" w:cs="Arial"/>
          <w:i/>
        </w:rPr>
        <w:t>Constitución Política del Estado Libre y Soberano de México</w:t>
      </w:r>
      <w:r w:rsidRPr="00ED0EB9">
        <w:rPr>
          <w:rFonts w:ascii="Palatino Linotype" w:hAnsi="Palatino Linotype" w:cs="Arial"/>
        </w:rPr>
        <w:t xml:space="preserve"> así como en el </w:t>
      </w:r>
      <w:r w:rsidRPr="00ED0EB9">
        <w:rPr>
          <w:rFonts w:ascii="Palatino Linotype" w:hAnsi="Palatino Linotype" w:cs="Arial"/>
          <w:i/>
        </w:rPr>
        <w:t>Código Electoral del Estado de México.</w:t>
      </w:r>
    </w:p>
    <w:p w:rsidR="003D0F28" w:rsidRDefault="003D0F28" w:rsidP="003D0F28">
      <w:pPr>
        <w:spacing w:line="360" w:lineRule="auto"/>
        <w:jc w:val="both"/>
        <w:rPr>
          <w:rFonts w:ascii="Palatino Linotype" w:hAnsi="Palatino Linotype" w:cs="Arial"/>
          <w:i/>
        </w:rPr>
      </w:pPr>
    </w:p>
    <w:p w:rsidR="003D0F28" w:rsidRDefault="003D0F28" w:rsidP="003D0F28">
      <w:pPr>
        <w:spacing w:line="360" w:lineRule="auto"/>
        <w:jc w:val="both"/>
        <w:rPr>
          <w:rFonts w:ascii="Palatino Linotype" w:hAnsi="Palatino Linotype" w:cs="Arial"/>
        </w:rPr>
      </w:pPr>
      <w:r w:rsidRPr="00ED0EB9">
        <w:rPr>
          <w:rFonts w:ascii="Palatino Linotype" w:hAnsi="Palatino Linotype" w:cs="Arial"/>
        </w:rPr>
        <w:lastRenderedPageBreak/>
        <w:t>Así, tenemos que el artículo 119 de la Constitución Local establece que para ser miembro propietario o suplente de un Ayuntamiento se requiere ser mexicano por nacimiento, ciudadano del Estado y en pleno ejercicio de sus derechos; mexiquense con residencia efectiva en el municipio no menor a un año o vecino del mismo, con residencia en su territorio no menor a tres y; ser de reconocida probidad y buena fama pública.</w:t>
      </w:r>
    </w:p>
    <w:p w:rsidR="003D0F28" w:rsidRPr="00ED0EB9" w:rsidRDefault="003D0F28" w:rsidP="003D0F28">
      <w:pPr>
        <w:spacing w:line="360" w:lineRule="auto"/>
        <w:jc w:val="both"/>
        <w:rPr>
          <w:rFonts w:ascii="Palatino Linotype" w:hAnsi="Palatino Linotype" w:cs="Arial"/>
        </w:rPr>
      </w:pPr>
    </w:p>
    <w:p w:rsidR="003D0F28" w:rsidRPr="00ED0EB9" w:rsidRDefault="003D0F28" w:rsidP="003D0F28">
      <w:pPr>
        <w:spacing w:line="360" w:lineRule="auto"/>
        <w:jc w:val="both"/>
        <w:rPr>
          <w:rFonts w:ascii="Palatino Linotype" w:hAnsi="Palatino Linotype" w:cs="Arial"/>
        </w:rPr>
      </w:pPr>
      <w:r w:rsidRPr="00ED0EB9">
        <w:rPr>
          <w:rFonts w:ascii="Palatino Linotype" w:hAnsi="Palatino Linotype" w:cs="Arial"/>
        </w:rPr>
        <w:t xml:space="preserve">Por su parte el </w:t>
      </w:r>
      <w:r w:rsidRPr="00ED0EB9">
        <w:rPr>
          <w:rFonts w:ascii="Palatino Linotype" w:hAnsi="Palatino Linotype" w:cs="Arial"/>
          <w:i/>
        </w:rPr>
        <w:t>Código Electoral del Estado de México</w:t>
      </w:r>
      <w:r w:rsidRPr="00ED0EB9">
        <w:rPr>
          <w:rFonts w:ascii="Palatino Linotype" w:hAnsi="Palatino Linotype" w:cs="Arial"/>
        </w:rPr>
        <w:t xml:space="preserve"> en su artículo 17 contempla que los candidatos a miembros del Ayuntamiento deberán encontrarse inscritos en el padrón electoral correspondiente; no ser Magistrado; no formar parte del servicio profesional electoral; no ser Consejero Electoral o Secretario Ejecutivo; no ser integrante de algún Órgano Autónomo; no ser Secretario o Subsecretario de Estado o Titular de algún Organismo Público y; ser electo o designado candidato.</w:t>
      </w:r>
    </w:p>
    <w:p w:rsidR="003D0F28" w:rsidRDefault="003D0F28" w:rsidP="003D0F28">
      <w:pPr>
        <w:spacing w:before="100" w:beforeAutospacing="1" w:after="100" w:afterAutospacing="1" w:line="360" w:lineRule="auto"/>
        <w:ind w:right="49"/>
        <w:jc w:val="both"/>
        <w:rPr>
          <w:rFonts w:ascii="Palatino Linotype" w:hAnsi="Palatino Linotype" w:cs="Arial"/>
        </w:rPr>
      </w:pPr>
      <w:r w:rsidRPr="00ED0EB9">
        <w:rPr>
          <w:rFonts w:ascii="Palatino Linotype" w:hAnsi="Palatino Linotype" w:cs="Arial"/>
        </w:rPr>
        <w:t xml:space="preserve">En esta tesitura, de los preceptos señalados no se vincula que los ciudadanos que aspiren a un cargo de elección popular dentro del Ayuntamiento deban cumplir como requisito el comprobar </w:t>
      </w:r>
      <w:r w:rsidRPr="005D0155">
        <w:rPr>
          <w:rFonts w:ascii="Palatino Linotype" w:hAnsi="Palatino Linotype" w:cs="Arial"/>
        </w:rPr>
        <w:t>su grado de estudios,</w:t>
      </w:r>
      <w:r w:rsidRPr="00ED0EB9">
        <w:rPr>
          <w:rFonts w:ascii="Palatino Linotype" w:hAnsi="Palatino Linotype" w:cs="Arial"/>
        </w:rPr>
        <w:t xml:space="preserve"> para contender por tal cargo o para su desempeño una vez que hayan sido electos, en este sentido</w:t>
      </w:r>
      <w:r>
        <w:rPr>
          <w:rFonts w:ascii="Palatino Linotype" w:hAnsi="Palatino Linotype" w:cs="Arial"/>
        </w:rPr>
        <w:t>.</w:t>
      </w:r>
    </w:p>
    <w:p w:rsidR="003D0F28" w:rsidRPr="002601BD" w:rsidRDefault="003D0F28" w:rsidP="003D0F28">
      <w:pPr>
        <w:spacing w:before="100" w:beforeAutospacing="1" w:after="100" w:afterAutospacing="1" w:line="360" w:lineRule="auto"/>
        <w:ind w:right="49"/>
        <w:jc w:val="both"/>
        <w:rPr>
          <w:rFonts w:ascii="Palatino Linotype" w:hAnsi="Palatino Linotype" w:cs="Arial"/>
        </w:rPr>
      </w:pPr>
      <w:r w:rsidRPr="00D05991">
        <w:rPr>
          <w:rFonts w:ascii="Palatino Linotype" w:hAnsi="Palatino Linotype"/>
          <w:color w:val="000000"/>
        </w:rPr>
        <w:t>Por lo tanto,</w:t>
      </w:r>
      <w:r w:rsidRPr="00D05991">
        <w:rPr>
          <w:rFonts w:ascii="Palatino Linotype" w:hAnsi="Palatino Linotype" w:cs="Arial"/>
        </w:rPr>
        <w:t xml:space="preserve"> la que suscribe emite </w:t>
      </w:r>
      <w:r w:rsidRPr="00D05991">
        <w:rPr>
          <w:rFonts w:ascii="Palatino Linotype" w:hAnsi="Palatino Linotype" w:cs="Arial"/>
          <w:b/>
        </w:rPr>
        <w:t>VOTO PARTICULAR</w:t>
      </w:r>
      <w:r w:rsidRPr="00D05991">
        <w:rPr>
          <w:rFonts w:ascii="Palatino Linotype" w:hAnsi="Palatino Linotype" w:cs="Arial"/>
        </w:rPr>
        <w:t xml:space="preserve"> a fin de precisar que se debió</w:t>
      </w:r>
      <w:r>
        <w:rPr>
          <w:rFonts w:ascii="Palatino Linotype" w:hAnsi="Palatino Linotype" w:cs="Arial"/>
        </w:rPr>
        <w:t xml:space="preserve"> dejar una salvedad a lo ordenado en el caso de que no obre dentro de sus archivos el documento que acredite el grado de escolaridad del Presidenta Municipal, Sindico y Regidores, toda vez que conforme a lo anterior no existe obligatoriedad para contar con dichos documentos toda vez que se trata de puestos de elección popular</w:t>
      </w:r>
      <w:r w:rsidRPr="00D05991">
        <w:rPr>
          <w:rFonts w:ascii="Palatino Linotype" w:hAnsi="Palatino Linotype" w:cs="Arial"/>
        </w:rPr>
        <w:t>,</w:t>
      </w:r>
      <w:r>
        <w:rPr>
          <w:rFonts w:ascii="Palatino Linotype" w:hAnsi="Palatino Linotype" w:cs="Arial"/>
        </w:rPr>
        <w:t xml:space="preserve"> lo </w:t>
      </w:r>
      <w:r>
        <w:rPr>
          <w:rFonts w:ascii="Palatino Linotype" w:hAnsi="Palatino Linotype" w:cs="Arial"/>
        </w:rPr>
        <w:lastRenderedPageBreak/>
        <w:t>anterior,</w:t>
      </w:r>
      <w:r w:rsidRPr="00D05991">
        <w:rPr>
          <w:rFonts w:ascii="Palatino Linotype" w:hAnsi="Palatino Linotype" w:cs="Arial"/>
        </w:rPr>
        <w:t xml:space="preserve"> a fin de dar certeza jurídica a las partes, tanto al</w:t>
      </w:r>
      <w:r w:rsidRPr="00D05991">
        <w:rPr>
          <w:rFonts w:ascii="Palatino Linotype" w:hAnsi="Palatino Linotype" w:cs="Arial"/>
          <w:b/>
        </w:rPr>
        <w:t xml:space="preserve"> SUJETO OBLIGADO </w:t>
      </w:r>
      <w:r w:rsidRPr="00D05991">
        <w:rPr>
          <w:rFonts w:ascii="Palatino Linotype" w:hAnsi="Palatino Linotype" w:cs="Arial"/>
        </w:rPr>
        <w:t xml:space="preserve">como para </w:t>
      </w:r>
      <w:r w:rsidRPr="00D05991">
        <w:rPr>
          <w:rFonts w:ascii="Palatino Linotype" w:hAnsi="Palatino Linotype" w:cs="Arial"/>
          <w:b/>
        </w:rPr>
        <w:t>EL RECURRENTE</w:t>
      </w:r>
      <w:r w:rsidRPr="00D05991">
        <w:rPr>
          <w:rFonts w:ascii="Palatino Linotype" w:hAnsi="Palatino Linotype" w:cs="Arial"/>
        </w:rPr>
        <w:t xml:space="preserve"> al ver el análisis de la resolución, esto en atención a los principios</w:t>
      </w:r>
      <w:r>
        <w:rPr>
          <w:rFonts w:ascii="Palatino Linotype" w:hAnsi="Palatino Linotype" w:cs="Arial"/>
        </w:rPr>
        <w:t xml:space="preserve"> de exhaustividad y congruencia.</w:t>
      </w:r>
    </w:p>
    <w:p w:rsidR="00D83E79" w:rsidRDefault="00D83E79" w:rsidP="00D83E79">
      <w:pPr>
        <w:spacing w:line="360" w:lineRule="auto"/>
        <w:jc w:val="both"/>
        <w:rPr>
          <w:rFonts w:ascii="Palatino Linotype" w:hAnsi="Palatino Linotype" w:cs="Arial"/>
        </w:rPr>
      </w:pPr>
    </w:p>
    <w:p w:rsidR="007D5F29" w:rsidRPr="003444C3" w:rsidRDefault="007D5F29" w:rsidP="00D83E79">
      <w:pPr>
        <w:spacing w:line="360" w:lineRule="auto"/>
        <w:jc w:val="both"/>
        <w:rPr>
          <w:rFonts w:ascii="Palatino Linotype" w:hAnsi="Palatino Linotype" w:cs="Arial"/>
        </w:rPr>
      </w:pPr>
    </w:p>
    <w:tbl>
      <w:tblPr>
        <w:tblW w:w="4342" w:type="dxa"/>
        <w:jc w:val="center"/>
        <w:tblLayout w:type="fixed"/>
        <w:tblLook w:val="04A0" w:firstRow="1" w:lastRow="0" w:firstColumn="1" w:lastColumn="0" w:noHBand="0" w:noVBand="1"/>
      </w:tblPr>
      <w:tblGrid>
        <w:gridCol w:w="4342"/>
      </w:tblGrid>
      <w:tr w:rsidR="008426D7" w:rsidRPr="00287848" w:rsidTr="00927F42">
        <w:trPr>
          <w:trHeight w:val="1086"/>
          <w:jc w:val="center"/>
        </w:trPr>
        <w:tc>
          <w:tcPr>
            <w:tcW w:w="4342" w:type="dxa"/>
          </w:tcPr>
          <w:p w:rsidR="003D0F28" w:rsidRDefault="003D0F28" w:rsidP="00F0626D">
            <w:pPr>
              <w:jc w:val="center"/>
              <w:rPr>
                <w:rFonts w:ascii="Palatino Linotype" w:hAnsi="Palatino Linotype"/>
                <w:b/>
              </w:rPr>
            </w:pPr>
          </w:p>
          <w:p w:rsidR="003D0F28" w:rsidRDefault="003D0F28" w:rsidP="00F0626D">
            <w:pPr>
              <w:jc w:val="center"/>
              <w:rPr>
                <w:rFonts w:ascii="Palatino Linotype" w:hAnsi="Palatino Linotype"/>
                <w:b/>
              </w:rPr>
            </w:pPr>
          </w:p>
          <w:p w:rsidR="003D0F28" w:rsidRDefault="003D0F28" w:rsidP="00F0626D">
            <w:pPr>
              <w:jc w:val="center"/>
              <w:rPr>
                <w:rFonts w:ascii="Palatino Linotype" w:hAnsi="Palatino Linotype"/>
                <w:b/>
              </w:rPr>
            </w:pPr>
          </w:p>
          <w:p w:rsidR="003D0F28" w:rsidRDefault="003D0F28" w:rsidP="00F0626D">
            <w:pPr>
              <w:jc w:val="center"/>
              <w:rPr>
                <w:rFonts w:ascii="Palatino Linotype" w:hAnsi="Palatino Linotype"/>
                <w:b/>
              </w:rPr>
            </w:pPr>
          </w:p>
          <w:p w:rsidR="003D0F28" w:rsidRDefault="003D0F28" w:rsidP="00F0626D">
            <w:pPr>
              <w:jc w:val="center"/>
              <w:rPr>
                <w:rFonts w:ascii="Palatino Linotype" w:hAnsi="Palatino Linotype"/>
                <w:b/>
              </w:rPr>
            </w:pPr>
          </w:p>
          <w:p w:rsidR="003D0F28" w:rsidRDefault="003D0F28" w:rsidP="00F0626D">
            <w:pPr>
              <w:jc w:val="center"/>
              <w:rPr>
                <w:rFonts w:ascii="Palatino Linotype" w:hAnsi="Palatino Linotype"/>
                <w:b/>
              </w:rPr>
            </w:pPr>
          </w:p>
          <w:p w:rsidR="003D0F28" w:rsidRDefault="003D0F28" w:rsidP="00F0626D">
            <w:pPr>
              <w:jc w:val="center"/>
              <w:rPr>
                <w:rFonts w:ascii="Palatino Linotype" w:hAnsi="Palatino Linotype"/>
                <w:b/>
              </w:rPr>
            </w:pPr>
          </w:p>
          <w:p w:rsidR="00AD7B6F" w:rsidRDefault="00AD7B6F" w:rsidP="00F0626D">
            <w:pPr>
              <w:jc w:val="center"/>
              <w:rPr>
                <w:rFonts w:ascii="Palatino Linotype" w:hAnsi="Palatino Linotype"/>
                <w:b/>
              </w:rPr>
            </w:pPr>
            <w:bookmarkStart w:id="0" w:name="_GoBack"/>
            <w:bookmarkEnd w:id="0"/>
          </w:p>
          <w:p w:rsidR="008426D7" w:rsidRPr="00287848" w:rsidRDefault="008426D7" w:rsidP="00F0626D">
            <w:pPr>
              <w:jc w:val="center"/>
              <w:rPr>
                <w:rFonts w:ascii="Palatino Linotype" w:hAnsi="Palatino Linotype"/>
                <w:b/>
              </w:rPr>
            </w:pPr>
            <w:r w:rsidRPr="00287848">
              <w:rPr>
                <w:rFonts w:ascii="Palatino Linotype" w:hAnsi="Palatino Linotype"/>
                <w:b/>
              </w:rPr>
              <w:t xml:space="preserve">EVA ABAID YAPUR </w:t>
            </w:r>
          </w:p>
          <w:p w:rsidR="008426D7" w:rsidRDefault="008426D7" w:rsidP="00AD7B6F">
            <w:pPr>
              <w:jc w:val="center"/>
              <w:rPr>
                <w:rFonts w:ascii="Palatino Linotype" w:hAnsi="Palatino Linotype"/>
                <w:b/>
              </w:rPr>
            </w:pPr>
            <w:r w:rsidRPr="00287848">
              <w:rPr>
                <w:rFonts w:ascii="Palatino Linotype" w:hAnsi="Palatino Linotype"/>
                <w:b/>
              </w:rPr>
              <w:t>COMISIONADA</w:t>
            </w:r>
          </w:p>
          <w:p w:rsidR="002B13FE" w:rsidRPr="00287848" w:rsidRDefault="002B13FE" w:rsidP="002B13FE">
            <w:pPr>
              <w:jc w:val="center"/>
              <w:rPr>
                <w:rFonts w:ascii="Palatino Linotype" w:hAnsi="Palatino Linotype"/>
                <w:b/>
              </w:rPr>
            </w:pPr>
            <w:r>
              <w:rPr>
                <w:rFonts w:ascii="Palatino Linotype" w:hAnsi="Palatino Linotype"/>
                <w:b/>
              </w:rPr>
              <w:t>(RÚBRICA)</w:t>
            </w:r>
          </w:p>
        </w:tc>
      </w:tr>
    </w:tbl>
    <w:p w:rsidR="007D5F29" w:rsidRDefault="007D5F29"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3D0F28" w:rsidRDefault="003D0F28" w:rsidP="00E05092">
      <w:pPr>
        <w:jc w:val="both"/>
        <w:rPr>
          <w:rFonts w:ascii="Palatino Linotype" w:eastAsia="Calibri" w:hAnsi="Palatino Linotype" w:cs="Arial"/>
          <w:color w:val="000000" w:themeColor="text1"/>
          <w:sz w:val="20"/>
          <w:szCs w:val="20"/>
        </w:rPr>
      </w:pPr>
    </w:p>
    <w:p w:rsidR="00AD7B6F" w:rsidRDefault="00AD7B6F" w:rsidP="00E05092">
      <w:pPr>
        <w:jc w:val="both"/>
        <w:rPr>
          <w:rFonts w:ascii="Palatino Linotype" w:eastAsia="Calibri" w:hAnsi="Palatino Linotype" w:cs="Arial"/>
          <w:color w:val="000000" w:themeColor="text1"/>
          <w:sz w:val="20"/>
          <w:szCs w:val="20"/>
        </w:rPr>
      </w:pPr>
    </w:p>
    <w:p w:rsidR="008426D7" w:rsidRDefault="007D5F29" w:rsidP="00E05092">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8426D7" w:rsidRPr="00287848">
        <w:rPr>
          <w:rFonts w:ascii="Palatino Linotype" w:eastAsia="Calibri" w:hAnsi="Palatino Linotype" w:cs="Arial"/>
          <w:color w:val="000000" w:themeColor="text1"/>
          <w:sz w:val="20"/>
          <w:szCs w:val="20"/>
        </w:rPr>
        <w:t>sta hoja corresponde al voto particular emit</w:t>
      </w:r>
      <w:r w:rsidR="00D83E79">
        <w:rPr>
          <w:rFonts w:ascii="Palatino Linotype" w:eastAsia="Calibri" w:hAnsi="Palatino Linotype" w:cs="Arial"/>
          <w:color w:val="000000" w:themeColor="text1"/>
          <w:sz w:val="20"/>
          <w:szCs w:val="20"/>
        </w:rPr>
        <w:t>id</w:t>
      </w:r>
      <w:r w:rsidR="003D0F28">
        <w:rPr>
          <w:rFonts w:ascii="Palatino Linotype" w:eastAsia="Calibri" w:hAnsi="Palatino Linotype" w:cs="Arial"/>
          <w:color w:val="000000" w:themeColor="text1"/>
          <w:sz w:val="20"/>
          <w:szCs w:val="20"/>
        </w:rPr>
        <w:t xml:space="preserve">o en </w:t>
      </w:r>
      <w:r w:rsidR="00AD7B6F">
        <w:rPr>
          <w:rFonts w:ascii="Palatino Linotype" w:eastAsia="Calibri" w:hAnsi="Palatino Linotype" w:cs="Arial"/>
          <w:color w:val="000000" w:themeColor="text1"/>
          <w:sz w:val="20"/>
          <w:szCs w:val="20"/>
        </w:rPr>
        <w:t>la resolución d</w:t>
      </w:r>
      <w:r w:rsidR="003D0F28">
        <w:rPr>
          <w:rFonts w:ascii="Palatino Linotype" w:eastAsia="Calibri" w:hAnsi="Palatino Linotype" w:cs="Arial"/>
          <w:color w:val="000000" w:themeColor="text1"/>
          <w:sz w:val="20"/>
          <w:szCs w:val="20"/>
        </w:rPr>
        <w:t>el recurso de revisión 06913</w:t>
      </w:r>
      <w:r w:rsidR="008426D7" w:rsidRPr="00287848">
        <w:rPr>
          <w:rFonts w:ascii="Palatino Linotype" w:eastAsia="Calibri" w:hAnsi="Palatino Linotype" w:cs="Arial"/>
          <w:color w:val="000000" w:themeColor="text1"/>
          <w:sz w:val="20"/>
          <w:szCs w:val="20"/>
        </w:rPr>
        <w:t>/INFOEM/IP/RR/201</w:t>
      </w:r>
      <w:r w:rsidR="00D83E79">
        <w:rPr>
          <w:rFonts w:ascii="Palatino Linotype" w:eastAsia="Calibri" w:hAnsi="Palatino Linotype" w:cs="Arial"/>
          <w:color w:val="000000" w:themeColor="text1"/>
          <w:sz w:val="20"/>
          <w:szCs w:val="20"/>
        </w:rPr>
        <w:t>9</w:t>
      </w:r>
      <w:r>
        <w:rPr>
          <w:rFonts w:ascii="Palatino Linotype" w:eastAsia="Calibri" w:hAnsi="Palatino Linotype" w:cs="Arial"/>
          <w:color w:val="000000" w:themeColor="text1"/>
          <w:sz w:val="20"/>
          <w:szCs w:val="20"/>
        </w:rPr>
        <w:t>, aprobada</w:t>
      </w:r>
      <w:r w:rsidR="008426D7" w:rsidRPr="00287848">
        <w:rPr>
          <w:rFonts w:ascii="Palatino Linotype" w:eastAsia="Calibri" w:hAnsi="Palatino Linotype" w:cs="Arial"/>
          <w:color w:val="000000" w:themeColor="text1"/>
          <w:sz w:val="20"/>
          <w:szCs w:val="20"/>
        </w:rPr>
        <w:t xml:space="preserve"> el </w:t>
      </w:r>
      <w:r w:rsidR="003D0F28">
        <w:rPr>
          <w:rFonts w:ascii="Palatino Linotype" w:eastAsia="Calibri" w:hAnsi="Palatino Linotype" w:cs="Arial"/>
          <w:color w:val="000000" w:themeColor="text1"/>
          <w:sz w:val="20"/>
          <w:szCs w:val="20"/>
        </w:rPr>
        <w:t xml:space="preserve">treinta </w:t>
      </w:r>
      <w:r w:rsidR="00D14FD9">
        <w:rPr>
          <w:rFonts w:ascii="Palatino Linotype" w:eastAsia="Calibri" w:hAnsi="Palatino Linotype" w:cs="Arial"/>
          <w:color w:val="000000" w:themeColor="text1"/>
          <w:sz w:val="20"/>
          <w:szCs w:val="20"/>
        </w:rPr>
        <w:t xml:space="preserve">de </w:t>
      </w:r>
      <w:r w:rsidR="003D0F28">
        <w:rPr>
          <w:rFonts w:ascii="Palatino Linotype" w:eastAsia="Calibri" w:hAnsi="Palatino Linotype" w:cs="Arial"/>
          <w:color w:val="000000" w:themeColor="text1"/>
          <w:sz w:val="20"/>
          <w:szCs w:val="20"/>
        </w:rPr>
        <w:t xml:space="preserve">octubre </w:t>
      </w:r>
      <w:r w:rsidR="00D83E79">
        <w:rPr>
          <w:rFonts w:ascii="Palatino Linotype" w:eastAsia="Calibri" w:hAnsi="Palatino Linotype" w:cs="Arial"/>
          <w:color w:val="000000" w:themeColor="text1"/>
          <w:sz w:val="20"/>
          <w:szCs w:val="20"/>
        </w:rPr>
        <w:t>de dos mil diecinueve</w:t>
      </w:r>
      <w:r w:rsidR="008426D7" w:rsidRPr="00287848">
        <w:rPr>
          <w:rFonts w:ascii="Palatino Linotype" w:eastAsia="Calibri" w:hAnsi="Palatino Linotype" w:cs="Arial"/>
          <w:color w:val="000000" w:themeColor="text1"/>
          <w:sz w:val="20"/>
          <w:szCs w:val="20"/>
        </w:rPr>
        <w:t>.</w:t>
      </w:r>
      <w:r w:rsidR="008426D7">
        <w:rPr>
          <w:rFonts w:ascii="Palatino Linotype" w:eastAsia="Calibri" w:hAnsi="Palatino Linotype" w:cs="Arial"/>
          <w:color w:val="000000" w:themeColor="text1"/>
          <w:sz w:val="20"/>
          <w:szCs w:val="20"/>
        </w:rPr>
        <w:t xml:space="preserve"> </w:t>
      </w:r>
    </w:p>
    <w:p w:rsidR="00E05092" w:rsidRPr="00E05092" w:rsidRDefault="00E05092" w:rsidP="00E05092">
      <w:pPr>
        <w:jc w:val="both"/>
        <w:rPr>
          <w:rFonts w:ascii="Palatino Linotype" w:eastAsia="Calibri" w:hAnsi="Palatino Linotype" w:cs="Arial"/>
          <w:color w:val="000000" w:themeColor="text1"/>
          <w:sz w:val="8"/>
          <w:szCs w:val="8"/>
        </w:rPr>
      </w:pPr>
    </w:p>
    <w:p w:rsidR="00C23B43" w:rsidRDefault="00D83E79" w:rsidP="00E05092">
      <w:pPr>
        <w:jc w:val="both"/>
      </w:pPr>
      <w:r>
        <w:rPr>
          <w:rFonts w:ascii="Palatino Linotype" w:eastAsia="Calibri" w:hAnsi="Palatino Linotype" w:cs="Arial"/>
          <w:color w:val="000000" w:themeColor="text1"/>
          <w:sz w:val="20"/>
          <w:szCs w:val="20"/>
        </w:rPr>
        <w:t>YSM/</w:t>
      </w:r>
      <w:r w:rsidR="00E05092">
        <w:rPr>
          <w:rFonts w:ascii="Palatino Linotype" w:eastAsia="Calibri" w:hAnsi="Palatino Linotype" w:cs="Arial"/>
          <w:color w:val="000000" w:themeColor="text1"/>
          <w:sz w:val="20"/>
          <w:szCs w:val="20"/>
        </w:rPr>
        <w:t>ATU/</w:t>
      </w:r>
      <w:r>
        <w:rPr>
          <w:rFonts w:ascii="Palatino Linotype" w:eastAsia="Calibri" w:hAnsi="Palatino Linotype" w:cs="Arial"/>
          <w:color w:val="000000" w:themeColor="text1"/>
          <w:sz w:val="20"/>
          <w:szCs w:val="20"/>
        </w:rPr>
        <w:t>IAHA</w:t>
      </w:r>
    </w:p>
    <w:sectPr w:rsidR="00C23B43" w:rsidSect="00ED34E1">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A31" w:rsidRDefault="00284A31" w:rsidP="008426D7">
      <w:r>
        <w:separator/>
      </w:r>
    </w:p>
  </w:endnote>
  <w:endnote w:type="continuationSeparator" w:id="0">
    <w:p w:rsidR="00284A31" w:rsidRDefault="00284A31" w:rsidP="0084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2B13FE" w:rsidP="003056D9">
    <w:pPr>
      <w:pStyle w:val="Piedepgina"/>
      <w:tabs>
        <w:tab w:val="clear" w:pos="4252"/>
        <w:tab w:val="left" w:pos="4228"/>
      </w:tabs>
      <w:rPr>
        <w:rFonts w:ascii="Palatino Linotype" w:hAnsi="Palatino Linotype" w:cs="Arial"/>
        <w:b/>
        <w:bCs/>
        <w:sz w:val="20"/>
        <w:szCs w:val="20"/>
      </w:rPr>
    </w:pPr>
  </w:p>
  <w:p w:rsidR="003056D9" w:rsidRDefault="002B13FE" w:rsidP="003056D9">
    <w:pPr>
      <w:pStyle w:val="Piedepgina"/>
      <w:tabs>
        <w:tab w:val="clear" w:pos="4252"/>
        <w:tab w:val="left" w:pos="4228"/>
      </w:tabs>
      <w:rPr>
        <w:rFonts w:ascii="Palatino Linotype" w:hAnsi="Palatino Linotype" w:cs="Arial"/>
        <w:b/>
        <w:bCs/>
        <w:sz w:val="20"/>
        <w:szCs w:val="20"/>
      </w:rPr>
    </w:pPr>
  </w:p>
  <w:p w:rsidR="003056D9" w:rsidRDefault="002B13FE" w:rsidP="003056D9">
    <w:pPr>
      <w:pStyle w:val="Piedepgina"/>
      <w:tabs>
        <w:tab w:val="clear" w:pos="4252"/>
        <w:tab w:val="left" w:pos="4228"/>
      </w:tabs>
      <w:rPr>
        <w:rFonts w:ascii="Palatino Linotype" w:hAnsi="Palatino Linotype" w:cs="Arial"/>
        <w:b/>
        <w:bCs/>
        <w:sz w:val="20"/>
        <w:szCs w:val="20"/>
      </w:rPr>
    </w:pPr>
  </w:p>
  <w:p w:rsidR="00455CB3" w:rsidRDefault="002B13FE" w:rsidP="000E2B1A">
    <w:pPr>
      <w:pStyle w:val="Piedepgina"/>
      <w:rPr>
        <w:rFonts w:ascii="Palatino Linotype" w:hAnsi="Palatino Linotype" w:cs="Arial"/>
        <w:b/>
        <w:bCs/>
        <w:sz w:val="20"/>
        <w:szCs w:val="20"/>
      </w:rPr>
    </w:pPr>
  </w:p>
  <w:p w:rsidR="003056D9" w:rsidRPr="00F12350" w:rsidRDefault="00711AD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B13FE">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B13F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2B13FE"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A31" w:rsidRDefault="00284A31" w:rsidP="008426D7">
      <w:r>
        <w:separator/>
      </w:r>
    </w:p>
  </w:footnote>
  <w:footnote w:type="continuationSeparator" w:id="0">
    <w:p w:rsidR="00284A31" w:rsidRDefault="00284A31" w:rsidP="0084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2B13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11AD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226BE727" wp14:editId="208F74E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Pr="00630896" w:rsidRDefault="002B13FE" w:rsidP="0034309A">
    <w:pPr>
      <w:pStyle w:val="Encabezado"/>
      <w:tabs>
        <w:tab w:val="clear" w:pos="4252"/>
        <w:tab w:val="clear" w:pos="8504"/>
        <w:tab w:val="left" w:pos="2326"/>
      </w:tabs>
      <w:jc w:val="right"/>
      <w:rPr>
        <w:rFonts w:ascii="Palatino Linotype" w:hAnsi="Palatino Linotype"/>
        <w:sz w:val="20"/>
      </w:rPr>
    </w:pPr>
  </w:p>
  <w:p w:rsidR="00634485" w:rsidRDefault="002B13FE" w:rsidP="0034309A">
    <w:pPr>
      <w:pStyle w:val="Encabezado"/>
      <w:tabs>
        <w:tab w:val="clear" w:pos="4252"/>
        <w:tab w:val="clear" w:pos="8504"/>
        <w:tab w:val="left" w:pos="2326"/>
      </w:tabs>
      <w:jc w:val="right"/>
      <w:rPr>
        <w:rFonts w:ascii="Palatino Linotype" w:hAnsi="Palatino Linotype" w:cs="Arial"/>
        <w:sz w:val="20"/>
        <w:szCs w:val="20"/>
      </w:rPr>
    </w:pPr>
  </w:p>
  <w:p w:rsidR="00EB7480" w:rsidRDefault="00630896"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0072F" w:rsidRDefault="002B13FE"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3.15pt;margin-top:236.5pt;width:647.7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r w:rsidR="00630896" w:rsidRPr="00706042">
      <w:rPr>
        <w:rFonts w:ascii="Palatino Linotype" w:hAnsi="Palatino Linotype" w:cs="Arial"/>
        <w:sz w:val="20"/>
        <w:szCs w:val="20"/>
      </w:rPr>
      <w:t xml:space="preserve">RECURSO DE REVISIÓN </w:t>
    </w:r>
    <w:r w:rsidR="00504C8D">
      <w:rPr>
        <w:rFonts w:ascii="Palatino Linotype" w:hAnsi="Palatino Linotype" w:cs="Arial"/>
        <w:sz w:val="20"/>
        <w:szCs w:val="20"/>
      </w:rPr>
      <w:t>06913</w:t>
    </w:r>
    <w:r w:rsidR="00630896">
      <w:rPr>
        <w:rFonts w:ascii="Palatino Linotype" w:hAnsi="Palatino Linotype" w:cs="Arial"/>
        <w:sz w:val="20"/>
        <w:szCs w:val="20"/>
      </w:rPr>
      <w:t>/INFOEM/IP</w:t>
    </w:r>
    <w:r w:rsidR="00630896" w:rsidRPr="00706042">
      <w:rPr>
        <w:rFonts w:ascii="Palatino Linotype" w:hAnsi="Palatino Linotype" w:cs="Arial"/>
        <w:sz w:val="20"/>
        <w:szCs w:val="20"/>
      </w:rPr>
      <w:t>/RR/201</w:t>
    </w:r>
    <w:r w:rsidR="00630896">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2B13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0865A0"/>
    <w:multiLevelType w:val="hybridMultilevel"/>
    <w:tmpl w:val="C03686EA"/>
    <w:lvl w:ilvl="0" w:tplc="080A000F">
      <w:start w:val="1"/>
      <w:numFmt w:val="decimal"/>
      <w:lvlText w:val="%1."/>
      <w:lvlJc w:val="left"/>
      <w:pPr>
        <w:ind w:left="219" w:hanging="360"/>
      </w:pPr>
      <w:rPr>
        <w:rFonts w:hint="default"/>
      </w:rPr>
    </w:lvl>
    <w:lvl w:ilvl="1" w:tplc="080A0019" w:tentative="1">
      <w:start w:val="1"/>
      <w:numFmt w:val="lowerLetter"/>
      <w:lvlText w:val="%2."/>
      <w:lvlJc w:val="left"/>
      <w:pPr>
        <w:ind w:left="939" w:hanging="360"/>
      </w:pPr>
    </w:lvl>
    <w:lvl w:ilvl="2" w:tplc="080A001B" w:tentative="1">
      <w:start w:val="1"/>
      <w:numFmt w:val="lowerRoman"/>
      <w:lvlText w:val="%3."/>
      <w:lvlJc w:val="right"/>
      <w:pPr>
        <w:ind w:left="1659" w:hanging="180"/>
      </w:pPr>
    </w:lvl>
    <w:lvl w:ilvl="3" w:tplc="080A000F" w:tentative="1">
      <w:start w:val="1"/>
      <w:numFmt w:val="decimal"/>
      <w:lvlText w:val="%4."/>
      <w:lvlJc w:val="left"/>
      <w:pPr>
        <w:ind w:left="2379" w:hanging="360"/>
      </w:pPr>
    </w:lvl>
    <w:lvl w:ilvl="4" w:tplc="080A0019" w:tentative="1">
      <w:start w:val="1"/>
      <w:numFmt w:val="lowerLetter"/>
      <w:lvlText w:val="%5."/>
      <w:lvlJc w:val="left"/>
      <w:pPr>
        <w:ind w:left="3099" w:hanging="360"/>
      </w:pPr>
    </w:lvl>
    <w:lvl w:ilvl="5" w:tplc="080A001B" w:tentative="1">
      <w:start w:val="1"/>
      <w:numFmt w:val="lowerRoman"/>
      <w:lvlText w:val="%6."/>
      <w:lvlJc w:val="right"/>
      <w:pPr>
        <w:ind w:left="3819" w:hanging="180"/>
      </w:pPr>
    </w:lvl>
    <w:lvl w:ilvl="6" w:tplc="080A000F" w:tentative="1">
      <w:start w:val="1"/>
      <w:numFmt w:val="decimal"/>
      <w:lvlText w:val="%7."/>
      <w:lvlJc w:val="left"/>
      <w:pPr>
        <w:ind w:left="4539" w:hanging="360"/>
      </w:pPr>
    </w:lvl>
    <w:lvl w:ilvl="7" w:tplc="080A0019" w:tentative="1">
      <w:start w:val="1"/>
      <w:numFmt w:val="lowerLetter"/>
      <w:lvlText w:val="%8."/>
      <w:lvlJc w:val="left"/>
      <w:pPr>
        <w:ind w:left="5259" w:hanging="360"/>
      </w:pPr>
    </w:lvl>
    <w:lvl w:ilvl="8" w:tplc="080A001B" w:tentative="1">
      <w:start w:val="1"/>
      <w:numFmt w:val="lowerRoman"/>
      <w:lvlText w:val="%9."/>
      <w:lvlJc w:val="right"/>
      <w:pPr>
        <w:ind w:left="5979" w:hanging="180"/>
      </w:pPr>
    </w:lvl>
  </w:abstractNum>
  <w:abstractNum w:abstractNumId="2" w15:restartNumberingAfterBreak="0">
    <w:nsid w:val="212D654E"/>
    <w:multiLevelType w:val="hybridMultilevel"/>
    <w:tmpl w:val="EEAE1F0C"/>
    <w:lvl w:ilvl="0" w:tplc="86D2CA9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3190A97"/>
    <w:multiLevelType w:val="hybridMultilevel"/>
    <w:tmpl w:val="CE263A24"/>
    <w:lvl w:ilvl="0" w:tplc="080A0013">
      <w:start w:val="1"/>
      <w:numFmt w:val="upperRoman"/>
      <w:lvlText w:val="%1."/>
      <w:lvlJc w:val="righ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33660236"/>
    <w:multiLevelType w:val="hybridMultilevel"/>
    <w:tmpl w:val="E2AC631C"/>
    <w:lvl w:ilvl="0" w:tplc="080A0017">
      <w:start w:val="1"/>
      <w:numFmt w:val="lowerLetter"/>
      <w:lvlText w:val="%1)"/>
      <w:lvlJc w:val="left"/>
      <w:pPr>
        <w:ind w:left="1429" w:hanging="360"/>
      </w:pPr>
      <w:rPr>
        <w:rFonts w:hint="default"/>
        <w:i/>
        <w:sz w:val="22"/>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2968AE"/>
    <w:multiLevelType w:val="hybridMultilevel"/>
    <w:tmpl w:val="53649A9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3"/>
  </w:num>
  <w:num w:numId="5">
    <w:abstractNumId w:val="6"/>
  </w:num>
  <w:num w:numId="6">
    <w:abstractNumId w:val="4"/>
  </w:num>
  <w:num w:numId="7">
    <w:abstractNumId w:val="8"/>
  </w:num>
  <w:num w:numId="8">
    <w:abstractNumId w:val="0"/>
  </w:num>
  <w:num w:numId="9">
    <w:abstractNumId w:val="6"/>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D7"/>
    <w:rsid w:val="00007A40"/>
    <w:rsid w:val="00042369"/>
    <w:rsid w:val="000627A1"/>
    <w:rsid w:val="00062ACD"/>
    <w:rsid w:val="000C54B3"/>
    <w:rsid w:val="00123890"/>
    <w:rsid w:val="0020075B"/>
    <w:rsid w:val="002548F6"/>
    <w:rsid w:val="00256DCB"/>
    <w:rsid w:val="00284A31"/>
    <w:rsid w:val="002B13FE"/>
    <w:rsid w:val="003B4BCB"/>
    <w:rsid w:val="003D0F28"/>
    <w:rsid w:val="00504C8D"/>
    <w:rsid w:val="0051385F"/>
    <w:rsid w:val="005412FF"/>
    <w:rsid w:val="005B420E"/>
    <w:rsid w:val="005B6685"/>
    <w:rsid w:val="00601616"/>
    <w:rsid w:val="00630896"/>
    <w:rsid w:val="00664B29"/>
    <w:rsid w:val="00680020"/>
    <w:rsid w:val="00711A64"/>
    <w:rsid w:val="00711AD3"/>
    <w:rsid w:val="00755CE1"/>
    <w:rsid w:val="007D5F29"/>
    <w:rsid w:val="00842529"/>
    <w:rsid w:val="008426D7"/>
    <w:rsid w:val="00877615"/>
    <w:rsid w:val="00895572"/>
    <w:rsid w:val="0097447E"/>
    <w:rsid w:val="009C3E25"/>
    <w:rsid w:val="009E133D"/>
    <w:rsid w:val="00A275ED"/>
    <w:rsid w:val="00A76E51"/>
    <w:rsid w:val="00AA02C9"/>
    <w:rsid w:val="00AC15C3"/>
    <w:rsid w:val="00AD7B6F"/>
    <w:rsid w:val="00AE7C00"/>
    <w:rsid w:val="00B37EAE"/>
    <w:rsid w:val="00C10DEC"/>
    <w:rsid w:val="00C23B43"/>
    <w:rsid w:val="00C50226"/>
    <w:rsid w:val="00C5100F"/>
    <w:rsid w:val="00C61456"/>
    <w:rsid w:val="00D14FD9"/>
    <w:rsid w:val="00D83E79"/>
    <w:rsid w:val="00E05092"/>
    <w:rsid w:val="00E578B2"/>
    <w:rsid w:val="00EA24DD"/>
    <w:rsid w:val="00EA63CC"/>
    <w:rsid w:val="00ED5503"/>
    <w:rsid w:val="00F0626D"/>
    <w:rsid w:val="00FE7A95"/>
    <w:rsid w:val="00FF2E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F6886EA-DF61-47F6-9118-89201E57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26D7"/>
    <w:rPr>
      <w:rFonts w:eastAsiaTheme="minorEastAsia"/>
      <w:sz w:val="24"/>
      <w:szCs w:val="24"/>
      <w:lang w:val="es-ES_tradnl" w:eastAsia="es-ES"/>
    </w:rPr>
  </w:style>
  <w:style w:type="paragraph" w:styleId="Piedepgina">
    <w:name w:val="footer"/>
    <w:basedOn w:val="Normal"/>
    <w:link w:val="PiedepginaCar"/>
    <w:uiPriority w:val="99"/>
    <w:unhideWhenUsed/>
    <w:rsid w:val="008426D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26D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26D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426D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4F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FD9"/>
    <w:rPr>
      <w:rFonts w:ascii="Segoe UI" w:eastAsia="Times New Roman" w:hAnsi="Segoe UI" w:cs="Segoe UI"/>
      <w:sz w:val="18"/>
      <w:szCs w:val="18"/>
      <w:lang w:eastAsia="es-ES"/>
    </w:rPr>
  </w:style>
  <w:style w:type="paragraph" w:styleId="Sinespaciado">
    <w:name w:val="No Spacing"/>
    <w:aliases w:val="Francesa"/>
    <w:link w:val="SinespaciadoCar"/>
    <w:uiPriority w:val="1"/>
    <w:qFormat/>
    <w:rsid w:val="00ED550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D550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D5F2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D5F29"/>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7D5F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1009</Words>
  <Characters>5552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6</cp:revision>
  <cp:lastPrinted>2019-09-02T19:57:00Z</cp:lastPrinted>
  <dcterms:created xsi:type="dcterms:W3CDTF">2019-11-04T17:17:00Z</dcterms:created>
  <dcterms:modified xsi:type="dcterms:W3CDTF">2019-11-14T21:11:00Z</dcterms:modified>
</cp:coreProperties>
</file>