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4A1" w:rsidRDefault="00C504A1" w:rsidP="00F93301">
      <w:pPr>
        <w:pStyle w:val="Sinespaciado"/>
        <w:spacing w:line="360" w:lineRule="auto"/>
        <w:jc w:val="both"/>
        <w:rPr>
          <w:rFonts w:ascii="Palatino Linotype" w:hAnsi="Palatino Linotype"/>
        </w:rPr>
      </w:pPr>
    </w:p>
    <w:p w:rsidR="001032D4" w:rsidRPr="00CF4850" w:rsidRDefault="001032D4" w:rsidP="00F93301">
      <w:pPr>
        <w:pStyle w:val="Sinespaciado"/>
        <w:spacing w:line="360" w:lineRule="auto"/>
        <w:jc w:val="both"/>
        <w:rPr>
          <w:rFonts w:ascii="Palatino Linotype" w:hAnsi="Palatino Linotype"/>
        </w:rPr>
      </w:pPr>
      <w:r w:rsidRPr="00CF4850">
        <w:rPr>
          <w:rFonts w:ascii="Palatino Linotype" w:hAnsi="Palatino Linotype"/>
        </w:rPr>
        <w:t>Resolución del Pleno del Instituto de Transparencia, Acceso a la Información Pública y Protección de Datos Personales del Estado de México</w:t>
      </w:r>
      <w:r w:rsidR="00A35220" w:rsidRPr="00CF4850">
        <w:rPr>
          <w:rFonts w:ascii="Palatino Linotype" w:hAnsi="Palatino Linotype"/>
        </w:rPr>
        <w:t xml:space="preserve"> y Municipios</w:t>
      </w:r>
      <w:r w:rsidRPr="00CF4850">
        <w:rPr>
          <w:rFonts w:ascii="Palatino Linotype" w:hAnsi="Palatino Linotype"/>
        </w:rPr>
        <w:t xml:space="preserve">, con domicilio en Metepec, México, a </w:t>
      </w:r>
      <w:r w:rsidR="00201219">
        <w:rPr>
          <w:rFonts w:ascii="Palatino Linotype" w:hAnsi="Palatino Linotype"/>
        </w:rPr>
        <w:t>diez</w:t>
      </w:r>
      <w:r w:rsidR="00F5082E">
        <w:rPr>
          <w:rFonts w:ascii="Palatino Linotype" w:hAnsi="Palatino Linotype"/>
        </w:rPr>
        <w:t xml:space="preserve"> de julio</w:t>
      </w:r>
      <w:r w:rsidR="00B74894" w:rsidRPr="00CF4850">
        <w:rPr>
          <w:rFonts w:ascii="Palatino Linotype" w:hAnsi="Palatino Linotype"/>
        </w:rPr>
        <w:t xml:space="preserve"> de </w:t>
      </w:r>
      <w:r w:rsidR="009928AC">
        <w:rPr>
          <w:rFonts w:ascii="Palatino Linotype" w:hAnsi="Palatino Linotype"/>
        </w:rPr>
        <w:t>dos mil diecinueve</w:t>
      </w:r>
      <w:r w:rsidRPr="00CF4850">
        <w:rPr>
          <w:rFonts w:ascii="Palatino Linotype" w:hAnsi="Palatino Linotype"/>
        </w:rPr>
        <w:t>.</w:t>
      </w:r>
    </w:p>
    <w:p w:rsidR="00093F4C" w:rsidRPr="00CF4850" w:rsidRDefault="00093F4C" w:rsidP="00593170">
      <w:pPr>
        <w:pStyle w:val="Sinespaciado"/>
        <w:spacing w:line="360" w:lineRule="auto"/>
        <w:jc w:val="both"/>
        <w:rPr>
          <w:rFonts w:ascii="Palatino Linotype" w:hAnsi="Palatino Linotype"/>
        </w:rPr>
      </w:pPr>
    </w:p>
    <w:p w:rsidR="001032D4" w:rsidRPr="00CF4850" w:rsidRDefault="001032D4" w:rsidP="00593170">
      <w:pPr>
        <w:pStyle w:val="Sinespaciado"/>
        <w:spacing w:line="360" w:lineRule="auto"/>
        <w:jc w:val="both"/>
        <w:rPr>
          <w:rFonts w:ascii="Palatino Linotype" w:hAnsi="Palatino Linotype"/>
        </w:rPr>
      </w:pPr>
      <w:r w:rsidRPr="00CF4850">
        <w:rPr>
          <w:rFonts w:ascii="Palatino Linotype" w:hAnsi="Palatino Linotype"/>
          <w:b/>
        </w:rPr>
        <w:t>VISTO</w:t>
      </w:r>
      <w:r w:rsidRPr="00CF4850">
        <w:rPr>
          <w:rFonts w:ascii="Palatino Linotype" w:hAnsi="Palatino Linotype"/>
        </w:rPr>
        <w:t xml:space="preserve"> el expediente electrónico formado con motivo del recurso de revisión número</w:t>
      </w:r>
      <w:r w:rsidR="00240213" w:rsidRPr="00CF4850">
        <w:rPr>
          <w:rFonts w:ascii="Palatino Linotype" w:hAnsi="Palatino Linotype"/>
        </w:rPr>
        <w:t xml:space="preserve"> </w:t>
      </w:r>
      <w:r w:rsidR="00F5082E">
        <w:rPr>
          <w:rFonts w:ascii="Palatino Linotype" w:hAnsi="Palatino Linotype"/>
          <w:b/>
        </w:rPr>
        <w:t>03805</w:t>
      </w:r>
      <w:r w:rsidR="009928AC">
        <w:rPr>
          <w:rFonts w:ascii="Palatino Linotype" w:hAnsi="Palatino Linotype"/>
          <w:b/>
        </w:rPr>
        <w:t>/INFOEM/IP/RR/2019</w:t>
      </w:r>
      <w:r w:rsidRPr="00CF4850">
        <w:rPr>
          <w:rFonts w:ascii="Palatino Linotype" w:hAnsi="Palatino Linotype"/>
        </w:rPr>
        <w:t>, interpuesto por</w:t>
      </w:r>
      <w:r w:rsidR="00A369A7" w:rsidRPr="00CF4850">
        <w:rPr>
          <w:rFonts w:ascii="Palatino Linotype" w:hAnsi="Palatino Linotype"/>
        </w:rPr>
        <w:t xml:space="preserve"> </w:t>
      </w:r>
      <w:r w:rsidR="00780C0E">
        <w:rPr>
          <w:rFonts w:ascii="Palatino Linotype" w:hAnsi="Palatino Linotype"/>
        </w:rPr>
        <w:t xml:space="preserve">la </w:t>
      </w:r>
      <w:r w:rsidR="00550450">
        <w:rPr>
          <w:rFonts w:ascii="Palatino Linotype" w:hAnsi="Palatino Linotype"/>
          <w:b/>
        </w:rPr>
        <w:t>C. XXXXXXXXXXXXXXXXXXXX</w:t>
      </w:r>
      <w:bookmarkStart w:id="0" w:name="_GoBack"/>
      <w:bookmarkEnd w:id="0"/>
      <w:r w:rsidR="00AE11F5" w:rsidRPr="00CF4850">
        <w:rPr>
          <w:rFonts w:ascii="Palatino Linotype" w:hAnsi="Palatino Linotype"/>
          <w:b/>
        </w:rPr>
        <w:t xml:space="preserve"> </w:t>
      </w:r>
      <w:r w:rsidRPr="00CF4850">
        <w:rPr>
          <w:rFonts w:ascii="Palatino Linotype" w:hAnsi="Palatino Linotype"/>
        </w:rPr>
        <w:t xml:space="preserve">en lo sucesivo </w:t>
      </w:r>
      <w:r w:rsidR="00780C0E">
        <w:rPr>
          <w:rFonts w:ascii="Palatino Linotype" w:hAnsi="Palatino Linotype"/>
        </w:rPr>
        <w:t>la</w:t>
      </w:r>
      <w:r w:rsidR="006170BC" w:rsidRPr="00CF4850">
        <w:rPr>
          <w:rFonts w:ascii="Palatino Linotype" w:hAnsi="Palatino Linotype"/>
          <w:b/>
        </w:rPr>
        <w:t xml:space="preserve"> </w:t>
      </w:r>
      <w:r w:rsidRPr="00CF4850">
        <w:rPr>
          <w:rFonts w:ascii="Palatino Linotype" w:hAnsi="Palatino Linotype"/>
          <w:b/>
        </w:rPr>
        <w:t>Recurrente</w:t>
      </w:r>
      <w:r w:rsidRPr="00CF4850">
        <w:rPr>
          <w:rFonts w:ascii="Palatino Linotype" w:hAnsi="Palatino Linotype"/>
        </w:rPr>
        <w:t xml:space="preserve">, en contra de </w:t>
      </w:r>
      <w:r w:rsidR="00AF71BD">
        <w:rPr>
          <w:rFonts w:ascii="Palatino Linotype" w:hAnsi="Palatino Linotype"/>
        </w:rPr>
        <w:t>la</w:t>
      </w:r>
      <w:r w:rsidR="001F108E">
        <w:rPr>
          <w:rFonts w:ascii="Palatino Linotype" w:hAnsi="Palatino Linotype"/>
        </w:rPr>
        <w:t xml:space="preserve"> </w:t>
      </w:r>
      <w:r w:rsidRPr="00CF4850">
        <w:rPr>
          <w:rFonts w:ascii="Palatino Linotype" w:hAnsi="Palatino Linotype"/>
        </w:rPr>
        <w:t xml:space="preserve">respuesta </w:t>
      </w:r>
      <w:r w:rsidR="00983A5D" w:rsidRPr="00CF4850">
        <w:rPr>
          <w:rFonts w:ascii="Palatino Linotype" w:hAnsi="Palatino Linotype"/>
        </w:rPr>
        <w:t>de</w:t>
      </w:r>
      <w:r w:rsidR="00593170" w:rsidRPr="00CF4850">
        <w:rPr>
          <w:rFonts w:ascii="Palatino Linotype" w:hAnsi="Palatino Linotype"/>
        </w:rPr>
        <w:t>l</w:t>
      </w:r>
      <w:r w:rsidR="00BF53BD" w:rsidRPr="00CF4850">
        <w:rPr>
          <w:rFonts w:ascii="Palatino Linotype" w:hAnsi="Palatino Linotype"/>
        </w:rPr>
        <w:t xml:space="preserve"> </w:t>
      </w:r>
      <w:r w:rsidR="00F5082E" w:rsidRPr="00F5082E">
        <w:rPr>
          <w:rFonts w:ascii="Palatino Linotype" w:hAnsi="Palatino Linotype"/>
          <w:b/>
        </w:rPr>
        <w:t xml:space="preserve">Sindicato Único de Trabajadores de los Poderes, Municipios e Instituciones Decentralizadas del Estado de México </w:t>
      </w:r>
      <w:r w:rsidRPr="00CF4850">
        <w:rPr>
          <w:rFonts w:ascii="Palatino Linotype" w:hAnsi="Palatino Linotype"/>
        </w:rPr>
        <w:t>en lo subsecuente</w:t>
      </w:r>
      <w:r w:rsidRPr="00CF4850">
        <w:rPr>
          <w:rFonts w:ascii="Palatino Linotype" w:hAnsi="Palatino Linotype"/>
          <w:b/>
        </w:rPr>
        <w:t xml:space="preserve"> </w:t>
      </w:r>
      <w:r w:rsidR="006170BC" w:rsidRPr="00CF4850">
        <w:rPr>
          <w:rFonts w:ascii="Palatino Linotype" w:hAnsi="Palatino Linotype"/>
        </w:rPr>
        <w:t>el</w:t>
      </w:r>
      <w:r w:rsidR="006170BC" w:rsidRPr="00CF4850">
        <w:rPr>
          <w:rFonts w:ascii="Palatino Linotype" w:hAnsi="Palatino Linotype"/>
          <w:b/>
        </w:rPr>
        <w:t xml:space="preserve"> </w:t>
      </w:r>
      <w:r w:rsidRPr="00CF4850">
        <w:rPr>
          <w:rFonts w:ascii="Palatino Linotype" w:hAnsi="Palatino Linotype"/>
          <w:b/>
        </w:rPr>
        <w:t>Sujeto Obligado</w:t>
      </w:r>
      <w:r w:rsidRPr="00CF4850">
        <w:rPr>
          <w:rFonts w:ascii="Palatino Linotype" w:hAnsi="Palatino Linotype"/>
        </w:rPr>
        <w:t>,</w:t>
      </w:r>
      <w:r w:rsidRPr="00CF4850">
        <w:rPr>
          <w:rFonts w:ascii="Palatino Linotype" w:hAnsi="Palatino Linotype"/>
          <w:b/>
        </w:rPr>
        <w:t xml:space="preserve"> </w:t>
      </w:r>
      <w:r w:rsidRPr="00CF4850">
        <w:rPr>
          <w:rFonts w:ascii="Palatino Linotype" w:hAnsi="Palatino Linotype"/>
        </w:rPr>
        <w:t>se procede a dictar la presente resolución.</w:t>
      </w:r>
    </w:p>
    <w:p w:rsidR="00CB541E" w:rsidRPr="00CF4850" w:rsidRDefault="00CB541E" w:rsidP="00593170">
      <w:pPr>
        <w:pStyle w:val="Sinespaciado"/>
        <w:spacing w:line="360" w:lineRule="auto"/>
        <w:jc w:val="both"/>
        <w:rPr>
          <w:rFonts w:ascii="Palatino Linotype" w:hAnsi="Palatino Linotype"/>
        </w:rPr>
      </w:pPr>
    </w:p>
    <w:p w:rsidR="001032D4" w:rsidRPr="00CF4850" w:rsidRDefault="000B518A" w:rsidP="00593170">
      <w:pPr>
        <w:pStyle w:val="Sinespaciado"/>
        <w:spacing w:line="360" w:lineRule="auto"/>
        <w:jc w:val="center"/>
        <w:rPr>
          <w:rFonts w:ascii="Palatino Linotype" w:hAnsi="Palatino Linotype"/>
          <w:b/>
          <w:sz w:val="28"/>
          <w:szCs w:val="28"/>
        </w:rPr>
      </w:pPr>
      <w:r w:rsidRPr="00CF4850">
        <w:rPr>
          <w:rFonts w:ascii="Palatino Linotype" w:hAnsi="Palatino Linotype"/>
          <w:b/>
          <w:sz w:val="28"/>
          <w:szCs w:val="28"/>
        </w:rPr>
        <w:t>A N T E C E D E N T E S   D E L   A S U N T O</w:t>
      </w:r>
    </w:p>
    <w:p w:rsidR="00093F4C" w:rsidRPr="00CF4850" w:rsidRDefault="00093F4C" w:rsidP="00593170">
      <w:pPr>
        <w:pStyle w:val="Sinespaciado"/>
        <w:spacing w:line="360" w:lineRule="auto"/>
        <w:jc w:val="both"/>
        <w:rPr>
          <w:rFonts w:ascii="Palatino Linotype" w:hAnsi="Palatino Linotype"/>
          <w:b/>
        </w:rPr>
      </w:pPr>
    </w:p>
    <w:p w:rsidR="000B518A" w:rsidRPr="00CF4850" w:rsidRDefault="000B518A" w:rsidP="00593170">
      <w:pPr>
        <w:pStyle w:val="Sinespaciado"/>
        <w:spacing w:line="360" w:lineRule="auto"/>
        <w:jc w:val="both"/>
        <w:rPr>
          <w:rFonts w:ascii="Palatino Linotype" w:hAnsi="Palatino Linotype"/>
          <w:b/>
          <w:sz w:val="26"/>
          <w:szCs w:val="26"/>
        </w:rPr>
      </w:pPr>
      <w:r w:rsidRPr="00CF4850">
        <w:rPr>
          <w:rFonts w:ascii="Palatino Linotype" w:hAnsi="Palatino Linotype"/>
          <w:b/>
          <w:sz w:val="26"/>
          <w:szCs w:val="26"/>
        </w:rPr>
        <w:t>PRIMERO.</w:t>
      </w:r>
      <w:r w:rsidRPr="00CF4850">
        <w:rPr>
          <w:rFonts w:ascii="Palatino Linotype" w:hAnsi="Palatino Linotype"/>
          <w:sz w:val="26"/>
          <w:szCs w:val="26"/>
        </w:rPr>
        <w:t xml:space="preserve"> </w:t>
      </w:r>
      <w:r w:rsidRPr="00CF4850">
        <w:rPr>
          <w:rFonts w:ascii="Palatino Linotype" w:hAnsi="Palatino Linotype"/>
          <w:b/>
          <w:sz w:val="26"/>
          <w:szCs w:val="26"/>
        </w:rPr>
        <w:t>De la Solicitud de Información.</w:t>
      </w:r>
    </w:p>
    <w:p w:rsidR="001032D4" w:rsidRPr="00CF4850" w:rsidRDefault="00A369A7" w:rsidP="00593170">
      <w:pPr>
        <w:pStyle w:val="Sinespaciado"/>
        <w:spacing w:line="360" w:lineRule="auto"/>
        <w:jc w:val="both"/>
        <w:rPr>
          <w:rFonts w:ascii="Palatino Linotype" w:hAnsi="Palatino Linotype"/>
        </w:rPr>
      </w:pPr>
      <w:r w:rsidRPr="00CF4850">
        <w:rPr>
          <w:rFonts w:ascii="Palatino Linotype" w:hAnsi="Palatino Linotype"/>
        </w:rPr>
        <w:t xml:space="preserve">El día </w:t>
      </w:r>
      <w:r w:rsidR="00157B96">
        <w:rPr>
          <w:rFonts w:ascii="Palatino Linotype" w:hAnsi="Palatino Linotype"/>
        </w:rPr>
        <w:t>once de abril</w:t>
      </w:r>
      <w:r w:rsidR="00BB4EFF">
        <w:rPr>
          <w:rFonts w:ascii="Palatino Linotype" w:hAnsi="Palatino Linotype"/>
        </w:rPr>
        <w:t xml:space="preserve"> de dos mil diecinueve</w:t>
      </w:r>
      <w:r w:rsidR="001032D4" w:rsidRPr="00CF4850">
        <w:rPr>
          <w:rFonts w:ascii="Palatino Linotype" w:hAnsi="Palatino Linotype"/>
        </w:rPr>
        <w:t xml:space="preserve">, </w:t>
      </w:r>
      <w:r w:rsidR="00780C0E">
        <w:rPr>
          <w:rFonts w:ascii="Palatino Linotype" w:hAnsi="Palatino Linotype"/>
        </w:rPr>
        <w:t>la</w:t>
      </w:r>
      <w:r w:rsidR="00682F75" w:rsidRPr="00CF4850">
        <w:rPr>
          <w:rFonts w:ascii="Palatino Linotype" w:hAnsi="Palatino Linotype"/>
        </w:rPr>
        <w:t xml:space="preserve"> Recurrente</w:t>
      </w:r>
      <w:r w:rsidR="001032D4" w:rsidRPr="00CF4850">
        <w:rPr>
          <w:rFonts w:ascii="Palatino Linotype" w:hAnsi="Palatino Linotype"/>
        </w:rPr>
        <w:t xml:space="preserve"> presentó a través del Sistema de Acceso a la Información Mexiquense (</w:t>
      </w:r>
      <w:r w:rsidR="001032D4" w:rsidRPr="00CF4850">
        <w:rPr>
          <w:rFonts w:ascii="Palatino Linotype" w:hAnsi="Palatino Linotype"/>
          <w:b/>
        </w:rPr>
        <w:t>SAIMEX)</w:t>
      </w:r>
      <w:r w:rsidR="001032D4" w:rsidRPr="00CF4850">
        <w:rPr>
          <w:rFonts w:ascii="Palatino Linotype" w:hAnsi="Palatino Linotype"/>
        </w:rPr>
        <w:t xml:space="preserve"> ante </w:t>
      </w:r>
      <w:r w:rsidR="006170BC" w:rsidRPr="00CF4850">
        <w:rPr>
          <w:rFonts w:ascii="Palatino Linotype" w:hAnsi="Palatino Linotype"/>
        </w:rPr>
        <w:t>el</w:t>
      </w:r>
      <w:r w:rsidR="006170BC" w:rsidRPr="00CF4850">
        <w:rPr>
          <w:rFonts w:ascii="Palatino Linotype" w:hAnsi="Palatino Linotype"/>
          <w:b/>
        </w:rPr>
        <w:t xml:space="preserve"> </w:t>
      </w:r>
      <w:r w:rsidR="001032D4" w:rsidRPr="00CF4850">
        <w:rPr>
          <w:rFonts w:ascii="Palatino Linotype" w:hAnsi="Palatino Linotype"/>
        </w:rPr>
        <w:t>Sujeto Obligado, solicitud de acceso a la información pública registrada bajo el número de expediente</w:t>
      </w:r>
      <w:r w:rsidR="001032D4" w:rsidRPr="00CF4850">
        <w:rPr>
          <w:rFonts w:ascii="Palatino Linotype" w:hAnsi="Palatino Linotype"/>
          <w:b/>
        </w:rPr>
        <w:t xml:space="preserve"> </w:t>
      </w:r>
      <w:r w:rsidR="00157B96">
        <w:rPr>
          <w:rFonts w:ascii="Palatino Linotype" w:hAnsi="Palatino Linotype"/>
          <w:b/>
        </w:rPr>
        <w:t>00042/SUTEYM</w:t>
      </w:r>
      <w:r w:rsidR="0097414B">
        <w:rPr>
          <w:rFonts w:ascii="Palatino Linotype" w:hAnsi="Palatino Linotype"/>
          <w:b/>
        </w:rPr>
        <w:t>/IP/2019</w:t>
      </w:r>
      <w:r w:rsidR="001032D4" w:rsidRPr="00CF4850">
        <w:rPr>
          <w:rFonts w:ascii="Palatino Linotype" w:hAnsi="Palatino Linotype"/>
        </w:rPr>
        <w:t>,</w:t>
      </w:r>
      <w:r w:rsidR="001032D4" w:rsidRPr="00CF4850">
        <w:rPr>
          <w:rFonts w:ascii="Palatino Linotype" w:hAnsi="Palatino Linotype"/>
          <w:b/>
        </w:rPr>
        <w:t xml:space="preserve"> </w:t>
      </w:r>
      <w:r w:rsidR="001032D4" w:rsidRPr="00CF4850">
        <w:rPr>
          <w:rFonts w:ascii="Palatino Linotype" w:hAnsi="Palatino Linotype"/>
        </w:rPr>
        <w:t>mediante la cual solicitó información en el tenor siguiente:</w:t>
      </w:r>
    </w:p>
    <w:p w:rsidR="00093F4C" w:rsidRPr="00CF4850" w:rsidRDefault="00093F4C" w:rsidP="00CB541E">
      <w:pPr>
        <w:pStyle w:val="Sinespaciado"/>
        <w:jc w:val="both"/>
        <w:rPr>
          <w:rFonts w:ascii="Palatino Linotype" w:hAnsi="Palatino Linotype"/>
        </w:rPr>
      </w:pPr>
    </w:p>
    <w:p w:rsidR="00DE1F80" w:rsidRPr="00CF4850" w:rsidRDefault="001032D4" w:rsidP="00CB541E">
      <w:pPr>
        <w:pStyle w:val="Textoindependiente"/>
        <w:ind w:left="567" w:right="567"/>
        <w:jc w:val="both"/>
        <w:rPr>
          <w:rFonts w:ascii="Palatino Linotype" w:hAnsi="Palatino Linotype" w:cs="Times New Roman"/>
          <w:i/>
          <w:sz w:val="22"/>
          <w:szCs w:val="22"/>
          <w:lang w:val="es-MX" w:eastAsia="es-ES"/>
        </w:rPr>
      </w:pPr>
      <w:r w:rsidRPr="00CF4850">
        <w:rPr>
          <w:rFonts w:ascii="Palatino Linotype" w:hAnsi="Palatino Linotype" w:cs="Times New Roman"/>
          <w:i/>
          <w:sz w:val="22"/>
          <w:szCs w:val="22"/>
          <w:lang w:val="es-MX" w:eastAsia="es-ES"/>
        </w:rPr>
        <w:t>“</w:t>
      </w:r>
      <w:r w:rsidR="00C504A1" w:rsidRPr="00C504A1">
        <w:rPr>
          <w:rFonts w:ascii="Palatino Linotype" w:hAnsi="Palatino Linotype" w:cs="Times New Roman"/>
          <w:i/>
          <w:sz w:val="22"/>
          <w:szCs w:val="22"/>
          <w:lang w:val="es-MX" w:eastAsia="es-ES"/>
        </w:rPr>
        <w:t>Solicito amablemente documento en pdf donde me informen, las fechas de ingreso de cada uno de los sindicalizados en el municipio de Tultitlán</w:t>
      </w:r>
      <w:r w:rsidRPr="00CF4850">
        <w:rPr>
          <w:rFonts w:ascii="Palatino Linotype" w:hAnsi="Palatino Linotype" w:cs="Times New Roman"/>
          <w:i/>
          <w:sz w:val="22"/>
          <w:szCs w:val="22"/>
          <w:lang w:val="es-MX" w:eastAsia="es-ES"/>
        </w:rPr>
        <w:t>”</w:t>
      </w:r>
      <w:r w:rsidR="00673FFA" w:rsidRPr="00CF4850">
        <w:rPr>
          <w:rFonts w:ascii="Palatino Linotype" w:hAnsi="Palatino Linotype" w:cs="Times New Roman"/>
          <w:i/>
          <w:sz w:val="22"/>
          <w:szCs w:val="22"/>
          <w:lang w:val="es-MX" w:eastAsia="es-ES"/>
        </w:rPr>
        <w:t xml:space="preserve"> (</w:t>
      </w:r>
      <w:r w:rsidRPr="00CF4850">
        <w:rPr>
          <w:rFonts w:ascii="Palatino Linotype" w:hAnsi="Palatino Linotype" w:cs="Times New Roman"/>
          <w:i/>
          <w:sz w:val="22"/>
          <w:szCs w:val="22"/>
          <w:lang w:val="es-MX" w:eastAsia="es-ES"/>
        </w:rPr>
        <w:t>Sic</w:t>
      </w:r>
      <w:r w:rsidR="00673FFA" w:rsidRPr="00CF4850">
        <w:rPr>
          <w:rFonts w:ascii="Palatino Linotype" w:hAnsi="Palatino Linotype" w:cs="Times New Roman"/>
          <w:i/>
          <w:sz w:val="22"/>
          <w:szCs w:val="22"/>
          <w:lang w:val="es-MX" w:eastAsia="es-ES"/>
        </w:rPr>
        <w:t>)</w:t>
      </w:r>
    </w:p>
    <w:p w:rsidR="00CB541E" w:rsidRPr="00CF4850" w:rsidRDefault="00CB541E" w:rsidP="00CB541E">
      <w:pPr>
        <w:pStyle w:val="Textoindependiente"/>
        <w:ind w:left="567" w:right="567"/>
        <w:jc w:val="both"/>
        <w:rPr>
          <w:rFonts w:ascii="Palatino Linotype" w:hAnsi="Palatino Linotype" w:cs="Times New Roman"/>
          <w:sz w:val="24"/>
          <w:szCs w:val="24"/>
          <w:lang w:val="es-MX" w:eastAsia="es-ES"/>
        </w:rPr>
      </w:pPr>
    </w:p>
    <w:p w:rsidR="00767539" w:rsidRPr="00CF4850" w:rsidRDefault="00767539" w:rsidP="00A369A7">
      <w:pPr>
        <w:pStyle w:val="Textoindependiente"/>
        <w:spacing w:line="360" w:lineRule="auto"/>
        <w:jc w:val="both"/>
        <w:rPr>
          <w:rFonts w:ascii="Palatino Linotype" w:hAnsi="Palatino Linotype" w:cs="Times New Roman"/>
          <w:sz w:val="24"/>
          <w:szCs w:val="24"/>
          <w:lang w:val="es-MX" w:eastAsia="es-ES"/>
        </w:rPr>
      </w:pPr>
      <w:r w:rsidRPr="00CF4850">
        <w:rPr>
          <w:rFonts w:ascii="Palatino Linotype" w:hAnsi="Palatino Linotype" w:cs="Times New Roman"/>
          <w:sz w:val="24"/>
          <w:szCs w:val="24"/>
          <w:lang w:val="es-MX" w:eastAsia="es-ES"/>
        </w:rPr>
        <w:t xml:space="preserve">Modalidad de entrega: a través del </w:t>
      </w:r>
      <w:r w:rsidRPr="00CF4850">
        <w:rPr>
          <w:rFonts w:ascii="Palatino Linotype" w:hAnsi="Palatino Linotype" w:cs="Times New Roman"/>
          <w:b/>
          <w:sz w:val="24"/>
          <w:szCs w:val="24"/>
          <w:lang w:val="es-MX" w:eastAsia="es-ES"/>
        </w:rPr>
        <w:t>SAIMEX</w:t>
      </w:r>
      <w:r w:rsidRPr="00CF4850">
        <w:rPr>
          <w:rFonts w:ascii="Palatino Linotype" w:hAnsi="Palatino Linotype" w:cs="Times New Roman"/>
          <w:sz w:val="24"/>
          <w:szCs w:val="24"/>
          <w:lang w:val="es-MX" w:eastAsia="es-ES"/>
        </w:rPr>
        <w:t>.</w:t>
      </w:r>
    </w:p>
    <w:p w:rsidR="00107A03" w:rsidRPr="00CF4850" w:rsidRDefault="00107A03" w:rsidP="00A369A7">
      <w:pPr>
        <w:pStyle w:val="Textoindependiente"/>
        <w:spacing w:line="360" w:lineRule="auto"/>
        <w:jc w:val="both"/>
        <w:rPr>
          <w:rFonts w:ascii="Palatino Linotype" w:hAnsi="Palatino Linotype" w:cs="Times New Roman"/>
          <w:sz w:val="24"/>
          <w:szCs w:val="24"/>
          <w:lang w:val="es-MX" w:eastAsia="es-ES"/>
        </w:rPr>
      </w:pPr>
    </w:p>
    <w:p w:rsidR="005F0BCC" w:rsidRPr="00CF4850" w:rsidRDefault="002C6B8E" w:rsidP="0097414B">
      <w:pPr>
        <w:pStyle w:val="Sinespaciado"/>
        <w:spacing w:line="360" w:lineRule="auto"/>
        <w:jc w:val="both"/>
        <w:rPr>
          <w:rFonts w:ascii="Palatino Linotype" w:hAnsi="Palatino Linotype"/>
          <w:b/>
          <w:sz w:val="26"/>
          <w:szCs w:val="26"/>
        </w:rPr>
      </w:pPr>
      <w:r w:rsidRPr="00CF4850">
        <w:rPr>
          <w:rFonts w:ascii="Palatino Linotype" w:hAnsi="Palatino Linotype"/>
          <w:b/>
          <w:sz w:val="26"/>
          <w:szCs w:val="26"/>
        </w:rPr>
        <w:lastRenderedPageBreak/>
        <w:t xml:space="preserve">SEGUNDO. </w:t>
      </w:r>
      <w:r w:rsidR="004D206E" w:rsidRPr="00CF4850">
        <w:rPr>
          <w:rFonts w:ascii="Palatino Linotype" w:hAnsi="Palatino Linotype"/>
          <w:b/>
          <w:sz w:val="26"/>
          <w:szCs w:val="26"/>
        </w:rPr>
        <w:t>De la respuesta del Sujeto Obligado.</w:t>
      </w:r>
    </w:p>
    <w:p w:rsidR="004D206E" w:rsidRPr="00CF4850" w:rsidRDefault="004D206E"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E</w:t>
      </w:r>
      <w:r w:rsidR="0060698B" w:rsidRPr="00CF4850">
        <w:rPr>
          <w:rFonts w:ascii="Palatino Linotype" w:hAnsi="Palatino Linotype"/>
          <w:sz w:val="24"/>
          <w:szCs w:val="24"/>
          <w:lang w:val="es-MX"/>
        </w:rPr>
        <w:t xml:space="preserve">n el expediente electrónico SAIMEX se observa que </w:t>
      </w:r>
      <w:r w:rsidR="006B4828" w:rsidRPr="00CF4850">
        <w:rPr>
          <w:rFonts w:ascii="Palatino Linotype" w:hAnsi="Palatino Linotype"/>
          <w:sz w:val="24"/>
          <w:szCs w:val="24"/>
          <w:lang w:val="es-MX"/>
        </w:rPr>
        <w:t>el</w:t>
      </w:r>
      <w:r w:rsidRPr="00CF4850">
        <w:rPr>
          <w:rFonts w:ascii="Palatino Linotype" w:hAnsi="Palatino Linotype"/>
          <w:sz w:val="24"/>
          <w:szCs w:val="24"/>
          <w:lang w:val="es-MX"/>
        </w:rPr>
        <w:t xml:space="preserve"> Sujeto Obligado emitió su respuesta el día </w:t>
      </w:r>
      <w:r w:rsidR="00C504A1">
        <w:rPr>
          <w:rFonts w:ascii="Palatino Linotype" w:hAnsi="Palatino Linotype"/>
          <w:sz w:val="24"/>
          <w:szCs w:val="24"/>
          <w:lang w:val="es-MX"/>
        </w:rPr>
        <w:t>nueve de mayo</w:t>
      </w:r>
      <w:r w:rsidR="0097414B">
        <w:rPr>
          <w:rFonts w:ascii="Palatino Linotype" w:hAnsi="Palatino Linotype"/>
          <w:sz w:val="24"/>
          <w:szCs w:val="24"/>
          <w:lang w:val="es-MX"/>
        </w:rPr>
        <w:t xml:space="preserve"> de dos mil diecinueve</w:t>
      </w:r>
      <w:r w:rsidR="0060698B" w:rsidRPr="00CF4850">
        <w:rPr>
          <w:rFonts w:ascii="Palatino Linotype" w:hAnsi="Palatino Linotype"/>
          <w:sz w:val="24"/>
          <w:szCs w:val="24"/>
          <w:lang w:val="es-MX"/>
        </w:rPr>
        <w:t>, consistente en lo siguiente:</w:t>
      </w:r>
    </w:p>
    <w:p w:rsidR="0060698B" w:rsidRPr="00CF4850" w:rsidRDefault="0060698B" w:rsidP="00A369A7">
      <w:pPr>
        <w:pStyle w:val="Textoindependiente"/>
        <w:spacing w:line="360" w:lineRule="auto"/>
        <w:jc w:val="both"/>
        <w:rPr>
          <w:rFonts w:ascii="Palatino Linotype" w:hAnsi="Palatino Linotype"/>
          <w:sz w:val="24"/>
          <w:szCs w:val="24"/>
          <w:lang w:val="es-MX"/>
        </w:rPr>
      </w:pPr>
    </w:p>
    <w:p w:rsidR="00C504A1" w:rsidRPr="00C504A1" w:rsidRDefault="0060698B" w:rsidP="00C504A1">
      <w:pPr>
        <w:pStyle w:val="Sinespaciado"/>
        <w:ind w:left="567" w:right="567"/>
        <w:jc w:val="both"/>
        <w:rPr>
          <w:rFonts w:ascii="Palatino Linotype" w:hAnsi="Palatino Linotype"/>
          <w:i/>
          <w:sz w:val="22"/>
          <w:szCs w:val="22"/>
        </w:rPr>
      </w:pPr>
      <w:r w:rsidRPr="00CF4850">
        <w:rPr>
          <w:rFonts w:ascii="Palatino Linotype" w:hAnsi="Palatino Linotype"/>
          <w:i/>
          <w:sz w:val="22"/>
          <w:szCs w:val="22"/>
        </w:rPr>
        <w:t>“</w:t>
      </w:r>
      <w:r w:rsidR="00C504A1" w:rsidRPr="00C504A1">
        <w:rPr>
          <w:rFonts w:ascii="Palatino Linotype" w:hAnsi="Palatino Linotype"/>
          <w:i/>
          <w:sz w:val="22"/>
          <w:szCs w:val="22"/>
        </w:rPr>
        <w:t>POR ESTE MEDIO ME PERMITO ENVIAR A USTED RESPUESTA A SU SOLICITUD DE INFORMACION NUMERO 00042/SUTEYM/IP/2019 DE FECHA 07 DE MAYO DE 2019</w:t>
      </w:r>
    </w:p>
    <w:p w:rsidR="00C504A1" w:rsidRPr="00C504A1" w:rsidRDefault="00C504A1" w:rsidP="00C504A1">
      <w:pPr>
        <w:pStyle w:val="Sinespaciado"/>
        <w:ind w:left="567" w:right="567"/>
        <w:jc w:val="both"/>
        <w:rPr>
          <w:rFonts w:ascii="Palatino Linotype" w:hAnsi="Palatino Linotype"/>
          <w:i/>
          <w:sz w:val="22"/>
          <w:szCs w:val="22"/>
        </w:rPr>
      </w:pPr>
      <w:r w:rsidRPr="00C504A1">
        <w:rPr>
          <w:rFonts w:ascii="Palatino Linotype" w:hAnsi="Palatino Linotype"/>
          <w:i/>
          <w:sz w:val="22"/>
          <w:szCs w:val="22"/>
        </w:rPr>
        <w:t>ATENTAMENTE</w:t>
      </w:r>
    </w:p>
    <w:p w:rsidR="0060698B" w:rsidRPr="00CF4850" w:rsidRDefault="00C504A1" w:rsidP="00C504A1">
      <w:pPr>
        <w:pStyle w:val="Sinespaciado"/>
        <w:ind w:left="567" w:right="567"/>
        <w:jc w:val="both"/>
        <w:rPr>
          <w:rFonts w:ascii="Palatino Linotype" w:hAnsi="Palatino Linotype"/>
        </w:rPr>
      </w:pPr>
      <w:r w:rsidRPr="00C504A1">
        <w:rPr>
          <w:rFonts w:ascii="Palatino Linotype" w:hAnsi="Palatino Linotype"/>
          <w:i/>
          <w:sz w:val="22"/>
          <w:szCs w:val="22"/>
        </w:rPr>
        <w:t>UNIDAD DE TRANSPARENCIA SUTEYM</w:t>
      </w:r>
      <w:r w:rsidR="0060698B" w:rsidRPr="00CF4850">
        <w:rPr>
          <w:rFonts w:ascii="Palatino Linotype" w:hAnsi="Palatino Linotype"/>
          <w:i/>
          <w:sz w:val="22"/>
          <w:szCs w:val="22"/>
        </w:rPr>
        <w:t>”</w:t>
      </w:r>
      <w:r w:rsidR="006B4828" w:rsidRPr="00CF4850">
        <w:rPr>
          <w:rFonts w:ascii="Palatino Linotype" w:hAnsi="Palatino Linotype"/>
          <w:i/>
          <w:sz w:val="22"/>
          <w:szCs w:val="22"/>
        </w:rPr>
        <w:t xml:space="preserve"> </w:t>
      </w:r>
      <w:r w:rsidR="0060698B" w:rsidRPr="00CF4850">
        <w:rPr>
          <w:rFonts w:ascii="Palatino Linotype" w:hAnsi="Palatino Linotype"/>
          <w:i/>
          <w:sz w:val="22"/>
          <w:szCs w:val="22"/>
        </w:rPr>
        <w:t>(Sic)</w:t>
      </w:r>
    </w:p>
    <w:p w:rsidR="0060698B" w:rsidRDefault="0060698B" w:rsidP="00A369A7">
      <w:pPr>
        <w:pStyle w:val="Textoindependiente"/>
        <w:spacing w:line="360" w:lineRule="auto"/>
        <w:jc w:val="both"/>
        <w:rPr>
          <w:rFonts w:ascii="Palatino Linotype" w:hAnsi="Palatino Linotype"/>
          <w:sz w:val="24"/>
          <w:szCs w:val="24"/>
          <w:lang w:val="es-MX"/>
        </w:rPr>
      </w:pPr>
    </w:p>
    <w:p w:rsidR="00067B07" w:rsidRDefault="00067B07" w:rsidP="00A369A7">
      <w:pPr>
        <w:pStyle w:val="Textoindependiente"/>
        <w:spacing w:line="360" w:lineRule="auto"/>
        <w:jc w:val="both"/>
        <w:rPr>
          <w:rFonts w:ascii="Palatino Linotype" w:hAnsi="Palatino Linotype"/>
          <w:sz w:val="24"/>
          <w:szCs w:val="24"/>
          <w:lang w:val="es-MX"/>
        </w:rPr>
      </w:pPr>
      <w:r>
        <w:rPr>
          <w:rFonts w:ascii="Palatino Linotype" w:hAnsi="Palatino Linotype"/>
          <w:sz w:val="24"/>
          <w:szCs w:val="24"/>
          <w:lang w:val="es-MX"/>
        </w:rPr>
        <w:t xml:space="preserve">Acompañando a su respuesta con los archivos digitales denominados </w:t>
      </w:r>
      <w:r w:rsidRPr="00067B07">
        <w:rPr>
          <w:rFonts w:ascii="Palatino Linotype" w:hAnsi="Palatino Linotype"/>
          <w:b/>
          <w:sz w:val="24"/>
          <w:szCs w:val="24"/>
          <w:lang w:val="es-MX"/>
        </w:rPr>
        <w:t>“</w:t>
      </w:r>
      <w:r w:rsidR="00C504A1">
        <w:rPr>
          <w:rFonts w:ascii="Palatino Linotype" w:hAnsi="Palatino Linotype"/>
          <w:b/>
          <w:sz w:val="24"/>
          <w:szCs w:val="24"/>
          <w:lang w:val="es-MX"/>
        </w:rPr>
        <w:t>RESPUESTA 42</w:t>
      </w:r>
      <w:r w:rsidRPr="00067B07">
        <w:rPr>
          <w:rFonts w:ascii="Palatino Linotype" w:hAnsi="Palatino Linotype"/>
          <w:b/>
          <w:sz w:val="24"/>
          <w:szCs w:val="24"/>
          <w:lang w:val="es-MX"/>
        </w:rPr>
        <w:t>.pdf”</w:t>
      </w:r>
      <w:r w:rsidRPr="00067B07">
        <w:rPr>
          <w:rFonts w:ascii="Palatino Linotype" w:hAnsi="Palatino Linotype"/>
          <w:sz w:val="24"/>
          <w:szCs w:val="24"/>
          <w:lang w:val="es-MX"/>
        </w:rPr>
        <w:t xml:space="preserve"> y</w:t>
      </w:r>
      <w:r w:rsidR="00C504A1">
        <w:rPr>
          <w:rFonts w:ascii="Palatino Linotype" w:hAnsi="Palatino Linotype"/>
          <w:b/>
          <w:sz w:val="24"/>
          <w:szCs w:val="24"/>
          <w:lang w:val="es-MX"/>
        </w:rPr>
        <w:t xml:space="preserve"> “ACTA DEL COMITE DE TRASPARENCIA.pdf</w:t>
      </w:r>
      <w:r w:rsidRPr="00067B07">
        <w:rPr>
          <w:rFonts w:ascii="Palatino Linotype" w:hAnsi="Palatino Linotype"/>
          <w:b/>
          <w:sz w:val="24"/>
          <w:szCs w:val="24"/>
          <w:lang w:val="es-MX"/>
        </w:rPr>
        <w:t>”</w:t>
      </w:r>
      <w:r>
        <w:rPr>
          <w:rFonts w:ascii="Palatino Linotype" w:hAnsi="Palatino Linotype"/>
          <w:sz w:val="24"/>
          <w:szCs w:val="24"/>
          <w:lang w:val="es-MX"/>
        </w:rPr>
        <w:t>, cuyo contenido es del conocimiento de ambas partes por lo que se omite su reproducción; no obstante, se hará mérito del mismo en el estudio correspondiente.</w:t>
      </w:r>
    </w:p>
    <w:p w:rsidR="00067B07" w:rsidRDefault="00067B07" w:rsidP="00A369A7">
      <w:pPr>
        <w:pStyle w:val="Textoindependiente"/>
        <w:spacing w:line="360" w:lineRule="auto"/>
        <w:jc w:val="both"/>
        <w:rPr>
          <w:rFonts w:ascii="Palatino Linotype" w:hAnsi="Palatino Linotype"/>
          <w:sz w:val="24"/>
          <w:szCs w:val="24"/>
          <w:lang w:val="es-MX"/>
        </w:rPr>
      </w:pPr>
    </w:p>
    <w:p w:rsidR="005F0BCC" w:rsidRPr="00CF4850" w:rsidRDefault="00F00CD7" w:rsidP="00A369A7">
      <w:pPr>
        <w:pStyle w:val="Textoindependiente"/>
        <w:spacing w:line="360" w:lineRule="auto"/>
        <w:jc w:val="both"/>
        <w:rPr>
          <w:rFonts w:ascii="Palatino Linotype" w:hAnsi="Palatino Linotype"/>
          <w:sz w:val="24"/>
          <w:szCs w:val="24"/>
          <w:lang w:val="es-MX"/>
        </w:rPr>
      </w:pPr>
      <w:r>
        <w:rPr>
          <w:rFonts w:ascii="Palatino Linotype" w:hAnsi="Palatino Linotype"/>
          <w:b/>
          <w:sz w:val="26"/>
          <w:szCs w:val="26"/>
          <w:lang w:val="es-MX"/>
        </w:rPr>
        <w:t>TERCERO</w:t>
      </w:r>
      <w:r w:rsidR="0059611A" w:rsidRPr="00CF4850">
        <w:rPr>
          <w:rFonts w:ascii="Palatino Linotype" w:hAnsi="Palatino Linotype"/>
          <w:b/>
          <w:sz w:val="26"/>
          <w:szCs w:val="26"/>
          <w:lang w:val="es-MX"/>
        </w:rPr>
        <w:t>. Del recurso de revisión.</w:t>
      </w:r>
    </w:p>
    <w:p w:rsidR="001032D4" w:rsidRPr="00CF4850" w:rsidRDefault="001032D4"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 xml:space="preserve">No conforme con la </w:t>
      </w:r>
      <w:r w:rsidR="00965EDD" w:rsidRPr="00CF4850">
        <w:rPr>
          <w:rFonts w:ascii="Palatino Linotype" w:hAnsi="Palatino Linotype"/>
          <w:sz w:val="24"/>
          <w:szCs w:val="24"/>
          <w:lang w:val="es-MX"/>
        </w:rPr>
        <w:t>respuesta</w:t>
      </w:r>
      <w:r w:rsidRPr="00CF4850">
        <w:rPr>
          <w:rFonts w:ascii="Palatino Linotype" w:hAnsi="Palatino Linotype"/>
          <w:sz w:val="24"/>
          <w:szCs w:val="24"/>
          <w:lang w:val="es-MX"/>
        </w:rPr>
        <w:t xml:space="preserve">, en fecha </w:t>
      </w:r>
      <w:r w:rsidR="00C504A1">
        <w:rPr>
          <w:rFonts w:ascii="Palatino Linotype" w:hAnsi="Palatino Linotype"/>
          <w:sz w:val="24"/>
          <w:szCs w:val="24"/>
          <w:lang w:val="es-MX"/>
        </w:rPr>
        <w:t>trece de mayo</w:t>
      </w:r>
      <w:r w:rsidR="00F00CD7">
        <w:rPr>
          <w:rFonts w:ascii="Palatino Linotype" w:hAnsi="Palatino Linotype"/>
          <w:sz w:val="24"/>
          <w:szCs w:val="24"/>
          <w:lang w:val="es-MX"/>
        </w:rPr>
        <w:t xml:space="preserve"> de dos mil diecinueve</w:t>
      </w:r>
      <w:r w:rsidR="008A5787" w:rsidRPr="00CF4850">
        <w:rPr>
          <w:rFonts w:ascii="Palatino Linotype" w:hAnsi="Palatino Linotype"/>
          <w:sz w:val="24"/>
          <w:szCs w:val="24"/>
          <w:lang w:val="es-MX"/>
        </w:rPr>
        <w:t xml:space="preserve">, </w:t>
      </w:r>
      <w:r w:rsidR="00067B07">
        <w:rPr>
          <w:rFonts w:ascii="Palatino Linotype" w:hAnsi="Palatino Linotype"/>
          <w:sz w:val="24"/>
          <w:szCs w:val="24"/>
          <w:lang w:val="es-MX"/>
        </w:rPr>
        <w:t>la</w:t>
      </w:r>
      <w:r w:rsidR="00BF53BD" w:rsidRPr="00CF4850">
        <w:rPr>
          <w:rFonts w:ascii="Palatino Linotype" w:hAnsi="Palatino Linotype"/>
          <w:sz w:val="24"/>
          <w:szCs w:val="24"/>
          <w:lang w:val="es-MX"/>
        </w:rPr>
        <w:t xml:space="preserve"> Recurrente</w:t>
      </w:r>
      <w:r w:rsidRPr="00CF4850">
        <w:rPr>
          <w:rFonts w:ascii="Palatino Linotype" w:hAnsi="Palatino Linotype"/>
          <w:sz w:val="24"/>
          <w:szCs w:val="24"/>
          <w:lang w:val="es-MX"/>
        </w:rPr>
        <w:t xml:space="preserve"> interpuso el recurso de revisión, el cual fue registrado</w:t>
      </w:r>
      <w:r w:rsidRPr="00CF4850">
        <w:rPr>
          <w:rFonts w:ascii="Palatino Linotype" w:hAnsi="Palatino Linotype"/>
          <w:b/>
          <w:sz w:val="24"/>
          <w:szCs w:val="24"/>
          <w:lang w:val="es-MX"/>
        </w:rPr>
        <w:t xml:space="preserve"> </w:t>
      </w:r>
      <w:r w:rsidRPr="00CF4850">
        <w:rPr>
          <w:rFonts w:ascii="Palatino Linotype" w:hAnsi="Palatino Linotype"/>
          <w:sz w:val="24"/>
          <w:szCs w:val="24"/>
          <w:lang w:val="es-MX"/>
        </w:rPr>
        <w:t xml:space="preserve">en el </w:t>
      </w:r>
      <w:r w:rsidR="00586008" w:rsidRPr="00CF4850">
        <w:rPr>
          <w:rFonts w:ascii="Palatino Linotype" w:hAnsi="Palatino Linotype"/>
          <w:b/>
          <w:sz w:val="24"/>
          <w:szCs w:val="24"/>
          <w:lang w:val="es-MX"/>
        </w:rPr>
        <w:t>SAIMEX</w:t>
      </w:r>
      <w:r w:rsidRPr="00CF4850">
        <w:rPr>
          <w:rFonts w:ascii="Palatino Linotype" w:hAnsi="Palatino Linotype"/>
          <w:sz w:val="24"/>
          <w:szCs w:val="24"/>
          <w:lang w:val="es-MX"/>
        </w:rPr>
        <w:t xml:space="preserve"> con el expediente número</w:t>
      </w:r>
      <w:r w:rsidR="00586008" w:rsidRPr="00CF4850">
        <w:rPr>
          <w:rFonts w:ascii="Palatino Linotype" w:hAnsi="Palatino Linotype"/>
          <w:sz w:val="24"/>
          <w:szCs w:val="24"/>
          <w:lang w:val="es-MX"/>
        </w:rPr>
        <w:t xml:space="preserve"> </w:t>
      </w:r>
      <w:r w:rsidR="00C504A1">
        <w:rPr>
          <w:rFonts w:ascii="Palatino Linotype" w:hAnsi="Palatino Linotype"/>
          <w:b/>
          <w:sz w:val="24"/>
          <w:szCs w:val="24"/>
          <w:lang w:val="es-MX"/>
        </w:rPr>
        <w:t>03805</w:t>
      </w:r>
      <w:r w:rsidR="00F00CD7">
        <w:rPr>
          <w:rFonts w:ascii="Palatino Linotype" w:hAnsi="Palatino Linotype"/>
          <w:b/>
          <w:sz w:val="24"/>
          <w:szCs w:val="24"/>
          <w:lang w:val="es-MX"/>
        </w:rPr>
        <w:t>/INFOEM/IP/RR/2019</w:t>
      </w:r>
      <w:r w:rsidRPr="00CF4850">
        <w:rPr>
          <w:rFonts w:ascii="Palatino Linotype" w:hAnsi="Palatino Linotype"/>
          <w:sz w:val="24"/>
          <w:szCs w:val="24"/>
          <w:lang w:val="es-MX"/>
        </w:rPr>
        <w:t xml:space="preserve">, </w:t>
      </w:r>
      <w:r w:rsidR="00361A19" w:rsidRPr="00CF4850">
        <w:rPr>
          <w:rFonts w:ascii="Palatino Linotype" w:hAnsi="Palatino Linotype"/>
          <w:sz w:val="24"/>
          <w:szCs w:val="24"/>
          <w:lang w:val="es-MX"/>
        </w:rPr>
        <w:t>e</w:t>
      </w:r>
      <w:r w:rsidR="00DC6ABF" w:rsidRPr="00CF4850">
        <w:rPr>
          <w:rFonts w:ascii="Palatino Linotype" w:hAnsi="Palatino Linotype"/>
          <w:sz w:val="24"/>
          <w:szCs w:val="24"/>
          <w:lang w:val="es-MX"/>
        </w:rPr>
        <w:t xml:space="preserve">n el </w:t>
      </w:r>
      <w:r w:rsidR="00361A19" w:rsidRPr="00CF4850">
        <w:rPr>
          <w:rFonts w:ascii="Palatino Linotype" w:hAnsi="Palatino Linotype"/>
          <w:sz w:val="24"/>
          <w:szCs w:val="24"/>
          <w:lang w:val="es-MX"/>
        </w:rPr>
        <w:t>cual arguye las siguientes manifestaciones:</w:t>
      </w:r>
    </w:p>
    <w:p w:rsidR="005E3794" w:rsidRPr="00CF4850" w:rsidRDefault="005E3794" w:rsidP="00A369A7">
      <w:pPr>
        <w:pStyle w:val="Textoindependiente"/>
        <w:spacing w:line="360" w:lineRule="auto"/>
        <w:jc w:val="both"/>
        <w:rPr>
          <w:rFonts w:ascii="Palatino Linotype" w:hAnsi="Palatino Linotype"/>
          <w:sz w:val="24"/>
          <w:szCs w:val="24"/>
          <w:lang w:val="es-MX"/>
        </w:rPr>
      </w:pPr>
    </w:p>
    <w:p w:rsidR="001032D4" w:rsidRPr="00CF4850" w:rsidRDefault="001032D4" w:rsidP="00A369A7">
      <w:pPr>
        <w:pStyle w:val="Textoindependiente"/>
        <w:spacing w:line="360" w:lineRule="auto"/>
        <w:jc w:val="both"/>
        <w:rPr>
          <w:rFonts w:ascii="Palatino Linotype" w:hAnsi="Palatino Linotype"/>
          <w:b/>
          <w:sz w:val="24"/>
          <w:szCs w:val="24"/>
          <w:lang w:val="es-MX"/>
        </w:rPr>
      </w:pPr>
      <w:r w:rsidRPr="00CF4850">
        <w:rPr>
          <w:rFonts w:ascii="Palatino Linotype" w:hAnsi="Palatino Linotype"/>
          <w:b/>
          <w:sz w:val="24"/>
          <w:szCs w:val="24"/>
          <w:lang w:val="es-MX"/>
        </w:rPr>
        <w:t>Acto Impugnado:</w:t>
      </w:r>
    </w:p>
    <w:p w:rsidR="001032D4" w:rsidRPr="00CF4850" w:rsidRDefault="001032D4" w:rsidP="00C27D1B">
      <w:pPr>
        <w:pStyle w:val="Textoindependiente"/>
        <w:ind w:left="567" w:right="567"/>
        <w:jc w:val="both"/>
        <w:rPr>
          <w:rFonts w:ascii="Palatino Linotype" w:hAnsi="Palatino Linotype"/>
          <w:i/>
          <w:sz w:val="22"/>
          <w:szCs w:val="22"/>
          <w:lang w:val="es-MX"/>
        </w:rPr>
      </w:pPr>
      <w:r w:rsidRPr="00CF4850">
        <w:rPr>
          <w:rFonts w:ascii="Palatino Linotype" w:hAnsi="Palatino Linotype"/>
          <w:i/>
          <w:sz w:val="22"/>
          <w:szCs w:val="22"/>
          <w:lang w:val="es-MX"/>
        </w:rPr>
        <w:t>“</w:t>
      </w:r>
      <w:r w:rsidR="00C504A1" w:rsidRPr="00C504A1">
        <w:rPr>
          <w:rFonts w:ascii="Palatino Linotype" w:hAnsi="Palatino Linotype"/>
          <w:i/>
          <w:sz w:val="22"/>
          <w:szCs w:val="22"/>
          <w:lang w:val="es-MX"/>
        </w:rPr>
        <w:t xml:space="preserve">HA SIDO VIOLENTADA LA GARANTIA DE MIS DERECHOS CIUDADANOS DE ACCESOA AL INFORMACIÓN PÚBLICA SE EXIJE RESPUESTA </w:t>
      </w:r>
      <w:r w:rsidR="006B2FB8" w:rsidRPr="00CF4850">
        <w:rPr>
          <w:rFonts w:ascii="Palatino Linotype" w:hAnsi="Palatino Linotype"/>
          <w:i/>
          <w:sz w:val="22"/>
          <w:szCs w:val="22"/>
          <w:lang w:val="es-MX"/>
        </w:rPr>
        <w:t>"</w:t>
      </w:r>
      <w:r w:rsidR="000C7329" w:rsidRPr="00CF4850">
        <w:rPr>
          <w:rFonts w:ascii="Palatino Linotype" w:hAnsi="Palatino Linotype"/>
          <w:i/>
          <w:sz w:val="22"/>
          <w:szCs w:val="22"/>
          <w:lang w:val="es-MX"/>
        </w:rPr>
        <w:t xml:space="preserve"> (</w:t>
      </w:r>
      <w:r w:rsidR="00D44004" w:rsidRPr="00CF4850">
        <w:rPr>
          <w:rFonts w:ascii="Palatino Linotype" w:hAnsi="Palatino Linotype"/>
          <w:i/>
          <w:sz w:val="22"/>
          <w:szCs w:val="22"/>
          <w:lang w:val="es-MX"/>
        </w:rPr>
        <w:t>Sic</w:t>
      </w:r>
      <w:r w:rsidR="000C7329" w:rsidRPr="00CF4850">
        <w:rPr>
          <w:rFonts w:ascii="Palatino Linotype" w:hAnsi="Palatino Linotype"/>
          <w:i/>
          <w:sz w:val="22"/>
          <w:szCs w:val="22"/>
          <w:lang w:val="es-MX"/>
        </w:rPr>
        <w:t>)</w:t>
      </w:r>
    </w:p>
    <w:p w:rsidR="00514740" w:rsidRPr="00CF4850" w:rsidRDefault="00514740" w:rsidP="00A369A7">
      <w:pPr>
        <w:pStyle w:val="Textoindependiente"/>
        <w:spacing w:line="360" w:lineRule="auto"/>
        <w:jc w:val="both"/>
        <w:rPr>
          <w:rFonts w:ascii="Palatino Linotype" w:hAnsi="Palatino Linotype" w:cs="Times New Roman"/>
          <w:i/>
          <w:sz w:val="24"/>
          <w:szCs w:val="24"/>
          <w:lang w:val="es-MX" w:eastAsia="es-MX"/>
        </w:rPr>
      </w:pPr>
    </w:p>
    <w:p w:rsidR="001032D4" w:rsidRPr="00CF4850" w:rsidRDefault="001032D4"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b/>
          <w:sz w:val="24"/>
          <w:szCs w:val="24"/>
          <w:lang w:val="es-MX"/>
        </w:rPr>
        <w:t>Razones o Motivos de Inconformidad</w:t>
      </w:r>
      <w:r w:rsidRPr="00CF4850">
        <w:rPr>
          <w:rFonts w:ascii="Palatino Linotype" w:hAnsi="Palatino Linotype"/>
          <w:sz w:val="24"/>
          <w:szCs w:val="24"/>
          <w:lang w:val="es-MX"/>
        </w:rPr>
        <w:t xml:space="preserve">: </w:t>
      </w:r>
    </w:p>
    <w:p w:rsidR="001032D4" w:rsidRPr="00CF4850" w:rsidRDefault="001032D4" w:rsidP="00C27D1B">
      <w:pPr>
        <w:pStyle w:val="Textoindependiente"/>
        <w:ind w:left="567" w:right="567"/>
        <w:jc w:val="both"/>
        <w:rPr>
          <w:rFonts w:ascii="Palatino Linotype" w:hAnsi="Palatino Linotype"/>
          <w:i/>
          <w:sz w:val="22"/>
          <w:szCs w:val="22"/>
          <w:lang w:val="es-MX"/>
        </w:rPr>
      </w:pPr>
      <w:r w:rsidRPr="00CF4850">
        <w:rPr>
          <w:rFonts w:ascii="Palatino Linotype" w:hAnsi="Palatino Linotype"/>
          <w:i/>
          <w:sz w:val="22"/>
          <w:szCs w:val="22"/>
          <w:lang w:val="es-MX"/>
        </w:rPr>
        <w:t>“</w:t>
      </w:r>
      <w:r w:rsidR="00C504A1" w:rsidRPr="00C504A1">
        <w:rPr>
          <w:rFonts w:ascii="Palatino Linotype" w:hAnsi="Palatino Linotype"/>
          <w:i/>
          <w:sz w:val="22"/>
          <w:szCs w:val="22"/>
          <w:lang w:val="es-MX"/>
        </w:rPr>
        <w:t xml:space="preserve">1.ES DE VITAL IMPORTANCIA PARA LA VIDA PÚBLICA DEL MUNICIPIO DE </w:t>
      </w:r>
      <w:r w:rsidR="00C504A1" w:rsidRPr="00C504A1">
        <w:rPr>
          <w:rFonts w:ascii="Palatino Linotype" w:hAnsi="Palatino Linotype"/>
          <w:i/>
          <w:sz w:val="22"/>
          <w:szCs w:val="22"/>
          <w:lang w:val="es-MX"/>
        </w:rPr>
        <w:lastRenderedPageBreak/>
        <w:t>TULTITLÁN QUE ESTA INFORMACIÓN SE DE A CONOCER 2. LA INFORMACIÓN SOLICITADA FUE CLASIFICADA Y EL SERVIDOR PÚBLICO HABILITADO EXPONE RAZONES DE CONFIDENCIALIDAD CUANDO EN NINGÚN CASO "LA FECHA DE ALTA" APLICA PARA ESTE SUPUESTO, EN LO QUE ENTENDEMOS COMO UN EXCESO DE RETORICA. 3. ME INCONFORMO TAJANTE MENTE A LA RESOLUCIÓN DEL COMITÉ DE TRANSPARENCIA DE ESTE SUJETO OBLIGADO Y ADVERTIMOS LLEVAR EL ASUNTO DE LA TRANSPARENCIA DE ESTA INFORMACIÓN HASTA SUS ULTIMAS CONSECUENCIAS. NO EXISTE PRUEBA DE DAÑO COMPROBABLE SOBRE TODO PORQUE EL INTERÉS PARTICULAR NO REBASA DE NINGUNA FORMA POSIBLE AFECTACIÓN NI REPRESENTA RIESGO REAL, DEMOSTRABLE O IDENTIFICABLE DEL INTERÉS PÚBLICO COMO LO MARCA EL ARTICULO 129 DE LA LTAIPEMYM.</w:t>
      </w:r>
      <w:r w:rsidR="002D5206" w:rsidRPr="00CF4850">
        <w:rPr>
          <w:rFonts w:ascii="Palatino Linotype" w:hAnsi="Palatino Linotype"/>
          <w:i/>
          <w:sz w:val="22"/>
          <w:szCs w:val="22"/>
          <w:lang w:val="es-MX"/>
        </w:rPr>
        <w:t>”</w:t>
      </w:r>
      <w:r w:rsidR="00673FFA" w:rsidRPr="00CF4850">
        <w:rPr>
          <w:rFonts w:ascii="Palatino Linotype" w:hAnsi="Palatino Linotype"/>
          <w:i/>
          <w:sz w:val="22"/>
          <w:szCs w:val="22"/>
          <w:lang w:val="es-MX"/>
        </w:rPr>
        <w:t xml:space="preserve"> (</w:t>
      </w:r>
      <w:r w:rsidR="00D44004" w:rsidRPr="00CF4850">
        <w:rPr>
          <w:rFonts w:ascii="Palatino Linotype" w:hAnsi="Palatino Linotype"/>
          <w:i/>
          <w:sz w:val="22"/>
          <w:szCs w:val="22"/>
          <w:lang w:val="es-MX"/>
        </w:rPr>
        <w:t>Sic</w:t>
      </w:r>
      <w:r w:rsidR="00673FFA" w:rsidRPr="00CF4850">
        <w:rPr>
          <w:rFonts w:ascii="Palatino Linotype" w:hAnsi="Palatino Linotype"/>
          <w:i/>
          <w:sz w:val="22"/>
          <w:szCs w:val="22"/>
          <w:lang w:val="es-MX"/>
        </w:rPr>
        <w:t>)</w:t>
      </w:r>
    </w:p>
    <w:p w:rsidR="005365F2" w:rsidRPr="00CF4850" w:rsidRDefault="005365F2" w:rsidP="00A369A7">
      <w:pPr>
        <w:pStyle w:val="Textoindependiente"/>
        <w:spacing w:line="360" w:lineRule="auto"/>
        <w:jc w:val="both"/>
        <w:rPr>
          <w:rFonts w:ascii="Palatino Linotype" w:hAnsi="Palatino Linotype"/>
          <w:sz w:val="24"/>
          <w:szCs w:val="24"/>
          <w:lang w:val="es-MX"/>
        </w:rPr>
      </w:pPr>
    </w:p>
    <w:p w:rsidR="000B518A" w:rsidRPr="00CF4850" w:rsidRDefault="00F00CD7" w:rsidP="00A369A7">
      <w:pPr>
        <w:pStyle w:val="Textoindependiente"/>
        <w:spacing w:line="360" w:lineRule="auto"/>
        <w:jc w:val="both"/>
        <w:rPr>
          <w:rFonts w:ascii="Palatino Linotype" w:hAnsi="Palatino Linotype"/>
          <w:b/>
          <w:sz w:val="26"/>
          <w:szCs w:val="26"/>
          <w:lang w:val="es-MX"/>
        </w:rPr>
      </w:pPr>
      <w:r>
        <w:rPr>
          <w:rFonts w:ascii="Palatino Linotype" w:hAnsi="Palatino Linotype"/>
          <w:b/>
          <w:sz w:val="26"/>
          <w:szCs w:val="26"/>
          <w:lang w:val="es-MX"/>
        </w:rPr>
        <w:t>CUAR</w:t>
      </w:r>
      <w:r w:rsidR="00361A19" w:rsidRPr="00CF4850">
        <w:rPr>
          <w:rFonts w:ascii="Palatino Linotype" w:hAnsi="Palatino Linotype"/>
          <w:b/>
          <w:sz w:val="26"/>
          <w:szCs w:val="26"/>
          <w:lang w:val="es-MX"/>
        </w:rPr>
        <w:t>TO</w:t>
      </w:r>
      <w:r w:rsidR="000B518A" w:rsidRPr="00CF4850">
        <w:rPr>
          <w:rFonts w:ascii="Palatino Linotype" w:hAnsi="Palatino Linotype"/>
          <w:b/>
          <w:sz w:val="26"/>
          <w:szCs w:val="26"/>
          <w:lang w:val="es-MX"/>
        </w:rPr>
        <w:t>. Del turno del recurso de revisión.</w:t>
      </w:r>
    </w:p>
    <w:p w:rsidR="001032D4" w:rsidRPr="00CF4850" w:rsidRDefault="00180293"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El</w:t>
      </w:r>
      <w:r w:rsidRPr="00CF4850">
        <w:rPr>
          <w:rFonts w:ascii="Palatino Linotype" w:hAnsi="Palatino Linotype"/>
          <w:b/>
          <w:sz w:val="24"/>
          <w:szCs w:val="24"/>
          <w:lang w:val="es-MX"/>
        </w:rPr>
        <w:t xml:space="preserve"> </w:t>
      </w:r>
      <w:r w:rsidRPr="00CF4850">
        <w:rPr>
          <w:rFonts w:ascii="Palatino Linotype" w:hAnsi="Palatino Linotype"/>
          <w:sz w:val="24"/>
          <w:szCs w:val="24"/>
          <w:lang w:val="es-MX"/>
        </w:rPr>
        <w:t>m</w:t>
      </w:r>
      <w:r w:rsidR="001032D4" w:rsidRPr="00CF4850">
        <w:rPr>
          <w:rFonts w:ascii="Palatino Linotype" w:hAnsi="Palatino Linotype"/>
          <w:sz w:val="24"/>
          <w:szCs w:val="24"/>
          <w:lang w:val="es-MX"/>
        </w:rPr>
        <w:t xml:space="preserve">edio de impugnación le fue turnado a la </w:t>
      </w:r>
      <w:r w:rsidR="001032D4" w:rsidRPr="00CF4850">
        <w:rPr>
          <w:rFonts w:ascii="Palatino Linotype" w:hAnsi="Palatino Linotype"/>
          <w:b/>
          <w:sz w:val="24"/>
          <w:szCs w:val="24"/>
          <w:lang w:val="es-MX"/>
        </w:rPr>
        <w:t>Comisionada Zulema Martínez Sánchez</w:t>
      </w:r>
      <w:r w:rsidR="001032D4" w:rsidRPr="00CF4850">
        <w:rPr>
          <w:rFonts w:ascii="Palatino Linotype" w:hAnsi="Palatino Linotype"/>
          <w:sz w:val="24"/>
          <w:szCs w:val="24"/>
          <w:lang w:val="es-MX"/>
        </w:rPr>
        <w:t xml:space="preserve">, </w:t>
      </w:r>
      <w:r w:rsidR="00832A32" w:rsidRPr="00CF4850">
        <w:rPr>
          <w:rFonts w:ascii="Palatino Linotype" w:hAnsi="Palatino Linotype"/>
          <w:sz w:val="24"/>
          <w:szCs w:val="24"/>
          <w:lang w:val="es-MX"/>
        </w:rPr>
        <w:t xml:space="preserve">en términos del </w:t>
      </w:r>
      <w:r w:rsidR="00C27D1B" w:rsidRPr="00CF4850">
        <w:rPr>
          <w:rFonts w:ascii="Palatino Linotype" w:hAnsi="Palatino Linotype"/>
          <w:sz w:val="24"/>
          <w:szCs w:val="24"/>
          <w:lang w:val="es-MX"/>
        </w:rPr>
        <w:t>numeral</w:t>
      </w:r>
      <w:r w:rsidR="00832A32" w:rsidRPr="00CF4850">
        <w:rPr>
          <w:rFonts w:ascii="Palatino Linotype" w:hAnsi="Palatino Linotype"/>
          <w:sz w:val="24"/>
          <w:szCs w:val="24"/>
          <w:lang w:val="es-MX"/>
        </w:rPr>
        <w:t xml:space="preserve"> 185 fracción I de la Ley de Transparencia y Acceso a la Información Pública del Estado de México y Municipios, </w:t>
      </w:r>
      <w:r w:rsidR="000C7329" w:rsidRPr="00CF4850">
        <w:rPr>
          <w:rFonts w:ascii="Palatino Linotype" w:hAnsi="Palatino Linotype"/>
          <w:sz w:val="24"/>
          <w:szCs w:val="24"/>
          <w:lang w:val="es-MX"/>
        </w:rPr>
        <w:t>el cual</w:t>
      </w:r>
      <w:r w:rsidRPr="00CF4850">
        <w:rPr>
          <w:rFonts w:ascii="Palatino Linotype" w:hAnsi="Palatino Linotype"/>
          <w:sz w:val="24"/>
          <w:szCs w:val="24"/>
          <w:lang w:val="es-MX"/>
        </w:rPr>
        <w:t>,</w:t>
      </w:r>
      <w:r w:rsidR="00832A32" w:rsidRPr="00CF4850">
        <w:rPr>
          <w:rFonts w:ascii="Palatino Linotype" w:hAnsi="Palatino Linotype"/>
          <w:sz w:val="24"/>
          <w:szCs w:val="24"/>
          <w:lang w:val="es-MX"/>
        </w:rPr>
        <w:t xml:space="preserve"> en fecha </w:t>
      </w:r>
      <w:r w:rsidR="000D0A53">
        <w:rPr>
          <w:rFonts w:ascii="Palatino Linotype" w:hAnsi="Palatino Linotype"/>
          <w:sz w:val="24"/>
          <w:szCs w:val="24"/>
          <w:lang w:val="es-MX"/>
        </w:rPr>
        <w:t>diecisiete de mayo</w:t>
      </w:r>
      <w:r w:rsidR="008C76E7" w:rsidRPr="00CF4850">
        <w:rPr>
          <w:rFonts w:ascii="Palatino Linotype" w:hAnsi="Palatino Linotype"/>
          <w:sz w:val="24"/>
          <w:szCs w:val="24"/>
          <w:lang w:val="es-MX"/>
        </w:rPr>
        <w:t xml:space="preserve"> </w:t>
      </w:r>
      <w:r w:rsidR="00F00CD7">
        <w:rPr>
          <w:rFonts w:ascii="Palatino Linotype" w:hAnsi="Palatino Linotype"/>
          <w:sz w:val="24"/>
          <w:szCs w:val="24"/>
          <w:lang w:val="es-MX"/>
        </w:rPr>
        <w:t>de dos mil diecinueve</w:t>
      </w:r>
      <w:r w:rsidR="00832A32" w:rsidRPr="00CF4850">
        <w:rPr>
          <w:rFonts w:ascii="Palatino Linotype" w:hAnsi="Palatino Linotype"/>
          <w:sz w:val="24"/>
          <w:szCs w:val="24"/>
          <w:lang w:val="es-MX"/>
        </w:rPr>
        <w:t>, se admitió en la vía interpuesta, poni</w:t>
      </w:r>
      <w:r w:rsidRPr="00CF4850">
        <w:rPr>
          <w:rFonts w:ascii="Palatino Linotype" w:hAnsi="Palatino Linotype"/>
          <w:sz w:val="24"/>
          <w:szCs w:val="24"/>
          <w:lang w:val="es-MX"/>
        </w:rPr>
        <w:t>e</w:t>
      </w:r>
      <w:r w:rsidR="00832A32" w:rsidRPr="00CF4850">
        <w:rPr>
          <w:rFonts w:ascii="Palatino Linotype" w:hAnsi="Palatino Linotype"/>
          <w:sz w:val="24"/>
          <w:szCs w:val="24"/>
          <w:lang w:val="es-MX"/>
        </w:rPr>
        <w:t xml:space="preserve">ndo </w:t>
      </w:r>
      <w:r w:rsidRPr="00CF4850">
        <w:rPr>
          <w:rFonts w:ascii="Palatino Linotype" w:hAnsi="Palatino Linotype"/>
          <w:sz w:val="24"/>
          <w:szCs w:val="24"/>
          <w:lang w:val="es-MX"/>
        </w:rPr>
        <w:t xml:space="preserve">el expediente </w:t>
      </w:r>
      <w:r w:rsidR="00832A32" w:rsidRPr="00CF4850">
        <w:rPr>
          <w:rFonts w:ascii="Palatino Linotype" w:hAnsi="Palatino Linotype"/>
          <w:sz w:val="24"/>
          <w:szCs w:val="24"/>
          <w:lang w:val="es-MX"/>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6B2FB8" w:rsidRPr="00CF4850" w:rsidRDefault="006B2FB8" w:rsidP="00A369A7">
      <w:pPr>
        <w:pStyle w:val="Textoindependiente"/>
        <w:spacing w:line="360" w:lineRule="auto"/>
        <w:jc w:val="both"/>
        <w:rPr>
          <w:rFonts w:ascii="Palatino Linotype" w:hAnsi="Palatino Linotype"/>
          <w:sz w:val="24"/>
          <w:szCs w:val="24"/>
          <w:lang w:val="es-MX"/>
        </w:rPr>
      </w:pPr>
    </w:p>
    <w:p w:rsidR="000B518A" w:rsidRPr="00CF4850" w:rsidRDefault="00F00CD7" w:rsidP="00A369A7">
      <w:pPr>
        <w:pStyle w:val="Textoindependiente"/>
        <w:spacing w:line="360" w:lineRule="auto"/>
        <w:jc w:val="both"/>
        <w:rPr>
          <w:rFonts w:ascii="Palatino Linotype" w:hAnsi="Palatino Linotype"/>
          <w:b/>
          <w:sz w:val="26"/>
          <w:szCs w:val="26"/>
          <w:lang w:val="es-MX"/>
        </w:rPr>
      </w:pPr>
      <w:r>
        <w:rPr>
          <w:rFonts w:ascii="Palatino Linotype" w:hAnsi="Palatino Linotype"/>
          <w:b/>
          <w:sz w:val="26"/>
          <w:szCs w:val="26"/>
          <w:lang w:val="es-MX"/>
        </w:rPr>
        <w:t>QUINTO</w:t>
      </w:r>
      <w:r w:rsidR="000B518A" w:rsidRPr="00CF4850">
        <w:rPr>
          <w:rFonts w:ascii="Palatino Linotype" w:hAnsi="Palatino Linotype"/>
          <w:b/>
          <w:sz w:val="26"/>
          <w:szCs w:val="26"/>
          <w:lang w:val="es-MX"/>
        </w:rPr>
        <w:t>. De la etapa de instrucción.</w:t>
      </w:r>
    </w:p>
    <w:p w:rsidR="00DC6ABF" w:rsidRDefault="000D0A53" w:rsidP="00747683">
      <w:pPr>
        <w:spacing w:after="0"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el Sujeto Obligado, en fecha </w:t>
      </w:r>
      <w:r>
        <w:rPr>
          <w:rFonts w:ascii="Palatino Linotype" w:hAnsi="Palatino Linotype"/>
          <w:sz w:val="24"/>
          <w:szCs w:val="24"/>
        </w:rPr>
        <w:t xml:space="preserve">veintiocho de mayo de dos mil diecinueve remitió su Informe Justificado, </w:t>
      </w:r>
      <w:r w:rsidRPr="0014447C">
        <w:rPr>
          <w:rFonts w:ascii="Palatino Linotype" w:hAnsi="Palatino Linotype"/>
          <w:sz w:val="24"/>
          <w:szCs w:val="24"/>
        </w:rPr>
        <w:t xml:space="preserve">consistente </w:t>
      </w:r>
      <w:r>
        <w:rPr>
          <w:rFonts w:ascii="Palatino Linotype" w:hAnsi="Palatino Linotype"/>
          <w:sz w:val="24"/>
          <w:szCs w:val="24"/>
        </w:rPr>
        <w:t xml:space="preserve">de los documentos digitales denominado </w:t>
      </w:r>
      <w:r>
        <w:rPr>
          <w:rFonts w:ascii="Palatino Linotype" w:hAnsi="Palatino Linotype"/>
          <w:b/>
          <w:sz w:val="24"/>
          <w:szCs w:val="24"/>
        </w:rPr>
        <w:t>“</w:t>
      </w:r>
      <w:r w:rsidR="0015663A">
        <w:rPr>
          <w:rFonts w:ascii="Palatino Linotype" w:hAnsi="Palatino Linotype"/>
          <w:b/>
          <w:sz w:val="24"/>
          <w:szCs w:val="24"/>
        </w:rPr>
        <w:t xml:space="preserve">INFORME DE </w:t>
      </w:r>
      <w:r w:rsidR="0015663A">
        <w:rPr>
          <w:rFonts w:ascii="Palatino Linotype" w:hAnsi="Palatino Linotype"/>
          <w:b/>
          <w:sz w:val="24"/>
          <w:szCs w:val="24"/>
        </w:rPr>
        <w:lastRenderedPageBreak/>
        <w:t>JUSTIFICACIÓN 42.pdf</w:t>
      </w:r>
      <w:r>
        <w:rPr>
          <w:rFonts w:ascii="Palatino Linotype" w:hAnsi="Palatino Linotype"/>
          <w:b/>
          <w:sz w:val="24"/>
          <w:szCs w:val="24"/>
        </w:rPr>
        <w:t>”,</w:t>
      </w:r>
      <w:r>
        <w:rPr>
          <w:rFonts w:ascii="Palatino Linotype" w:hAnsi="Palatino Linotype"/>
          <w:sz w:val="24"/>
          <w:szCs w:val="24"/>
        </w:rPr>
        <w:t xml:space="preserve"> </w:t>
      </w:r>
      <w:r>
        <w:rPr>
          <w:rFonts w:ascii="Palatino Linotype" w:hAnsi="Palatino Linotype"/>
          <w:b/>
          <w:sz w:val="24"/>
          <w:szCs w:val="24"/>
        </w:rPr>
        <w:t>“</w:t>
      </w:r>
      <w:r w:rsidR="0015663A">
        <w:rPr>
          <w:rFonts w:ascii="Palatino Linotype" w:hAnsi="Palatino Linotype"/>
          <w:b/>
          <w:sz w:val="24"/>
          <w:szCs w:val="24"/>
        </w:rPr>
        <w:t>SOLICITUD 42.pdf</w:t>
      </w:r>
      <w:r>
        <w:rPr>
          <w:rFonts w:ascii="Palatino Linotype" w:hAnsi="Palatino Linotype"/>
          <w:b/>
          <w:sz w:val="24"/>
          <w:szCs w:val="24"/>
        </w:rPr>
        <w:t>”,</w:t>
      </w:r>
      <w:r>
        <w:rPr>
          <w:rFonts w:ascii="Palatino Linotype" w:hAnsi="Palatino Linotype"/>
          <w:sz w:val="24"/>
          <w:szCs w:val="24"/>
        </w:rPr>
        <w:t xml:space="preserve"> </w:t>
      </w:r>
      <w:r>
        <w:rPr>
          <w:rFonts w:ascii="Palatino Linotype" w:hAnsi="Palatino Linotype"/>
          <w:b/>
          <w:sz w:val="24"/>
          <w:szCs w:val="24"/>
        </w:rPr>
        <w:t>“</w:t>
      </w:r>
      <w:r w:rsidR="0015663A">
        <w:rPr>
          <w:rFonts w:ascii="Palatino Linotype" w:hAnsi="Palatino Linotype"/>
          <w:b/>
          <w:sz w:val="24"/>
          <w:szCs w:val="24"/>
        </w:rPr>
        <w:t>ACTA DEL COMITE DE TRANSPARENCIA.pdf</w:t>
      </w:r>
      <w:r>
        <w:rPr>
          <w:rFonts w:ascii="Palatino Linotype" w:hAnsi="Palatino Linotype"/>
          <w:b/>
          <w:sz w:val="24"/>
          <w:szCs w:val="24"/>
        </w:rPr>
        <w:t>”,</w:t>
      </w:r>
      <w:r>
        <w:rPr>
          <w:rFonts w:ascii="Palatino Linotype" w:hAnsi="Palatino Linotype"/>
          <w:sz w:val="24"/>
          <w:szCs w:val="24"/>
        </w:rPr>
        <w:t xml:space="preserve"> </w:t>
      </w:r>
      <w:r>
        <w:rPr>
          <w:rFonts w:ascii="Palatino Linotype" w:hAnsi="Palatino Linotype"/>
          <w:b/>
          <w:sz w:val="24"/>
          <w:szCs w:val="24"/>
        </w:rPr>
        <w:t>“</w:t>
      </w:r>
      <w:r w:rsidR="0015663A">
        <w:rPr>
          <w:rFonts w:ascii="Palatino Linotype" w:hAnsi="Palatino Linotype"/>
          <w:b/>
          <w:sz w:val="24"/>
          <w:szCs w:val="24"/>
        </w:rPr>
        <w:t xml:space="preserve">SOLICITUD 1.pdf” y </w:t>
      </w:r>
      <w:r>
        <w:rPr>
          <w:rFonts w:ascii="Palatino Linotype" w:hAnsi="Palatino Linotype"/>
          <w:b/>
          <w:sz w:val="24"/>
          <w:szCs w:val="24"/>
        </w:rPr>
        <w:t>“</w:t>
      </w:r>
      <w:r w:rsidR="0015663A">
        <w:rPr>
          <w:rFonts w:ascii="Palatino Linotype" w:hAnsi="Palatino Linotype"/>
          <w:b/>
          <w:sz w:val="24"/>
          <w:szCs w:val="24"/>
        </w:rPr>
        <w:t>RESOLUCION 01.pdf</w:t>
      </w:r>
      <w:r>
        <w:rPr>
          <w:rFonts w:ascii="Palatino Linotype" w:hAnsi="Palatino Linotype"/>
          <w:b/>
          <w:sz w:val="24"/>
          <w:szCs w:val="24"/>
        </w:rPr>
        <w:t>”,</w:t>
      </w:r>
      <w:r>
        <w:rPr>
          <w:rFonts w:ascii="Palatino Linotype" w:hAnsi="Palatino Linotype"/>
          <w:sz w:val="24"/>
          <w:szCs w:val="24"/>
        </w:rPr>
        <w:t xml:space="preserve"> </w:t>
      </w:r>
      <w:r w:rsidR="0015663A">
        <w:rPr>
          <w:rFonts w:ascii="Palatino Linotype" w:hAnsi="Palatino Linotype"/>
          <w:sz w:val="24"/>
          <w:szCs w:val="24"/>
        </w:rPr>
        <w:t xml:space="preserve">de los cuales únicamente fueron puestos a la vista </w:t>
      </w:r>
      <w:r w:rsidR="00D41BFD">
        <w:rPr>
          <w:rFonts w:ascii="Palatino Linotype" w:hAnsi="Palatino Linotype"/>
          <w:sz w:val="24"/>
          <w:szCs w:val="24"/>
        </w:rPr>
        <w:t xml:space="preserve">del Recurrente </w:t>
      </w:r>
      <w:r w:rsidR="0015663A">
        <w:rPr>
          <w:rFonts w:ascii="Palatino Linotype" w:hAnsi="Palatino Linotype"/>
          <w:sz w:val="24"/>
          <w:szCs w:val="24"/>
        </w:rPr>
        <w:t>los tres primeros archivos</w:t>
      </w:r>
      <w:r w:rsidR="00D41BFD" w:rsidRPr="00D41BFD">
        <w:rPr>
          <w:rFonts w:ascii="Palatino Linotype" w:hAnsi="Palatino Linotype"/>
          <w:sz w:val="24"/>
          <w:szCs w:val="24"/>
        </w:rPr>
        <w:t xml:space="preserve"> </w:t>
      </w:r>
      <w:r w:rsidR="00D41BFD">
        <w:rPr>
          <w:rFonts w:ascii="Palatino Linotype" w:hAnsi="Palatino Linotype"/>
          <w:sz w:val="24"/>
          <w:szCs w:val="24"/>
        </w:rPr>
        <w:t xml:space="preserve">mediante acuerdo de fecha veintinueve de mayo del año en curso en términos de </w:t>
      </w:r>
      <w:r w:rsidR="00D41BFD" w:rsidRPr="0014447C">
        <w:rPr>
          <w:rFonts w:ascii="Palatino Linotype" w:hAnsi="Palatino Linotype"/>
          <w:sz w:val="24"/>
          <w:szCs w:val="24"/>
        </w:rPr>
        <w:t>la fracción III del artículo 185 de la Ley de Transparencia y Acceso a la Información Pública del Estado de México y Municipios</w:t>
      </w:r>
      <w:r w:rsidR="00D41BFD">
        <w:rPr>
          <w:rFonts w:ascii="Palatino Linotype" w:hAnsi="Palatino Linotype"/>
          <w:sz w:val="24"/>
          <w:szCs w:val="24"/>
        </w:rPr>
        <w:t xml:space="preserve">, otorgando a la Recurrente un término de tres días para manifestar lo que a su derecho conviniera. Cabe señalar que </w:t>
      </w:r>
      <w:r w:rsidR="0015663A">
        <w:rPr>
          <w:rFonts w:ascii="Palatino Linotype" w:hAnsi="Palatino Linotype"/>
          <w:sz w:val="24"/>
          <w:szCs w:val="24"/>
        </w:rPr>
        <w:t xml:space="preserve">los </w:t>
      </w:r>
      <w:r w:rsidR="00D41BFD">
        <w:rPr>
          <w:rFonts w:ascii="Palatino Linotype" w:hAnsi="Palatino Linotype"/>
          <w:sz w:val="24"/>
          <w:szCs w:val="24"/>
        </w:rPr>
        <w:t xml:space="preserve">archivos que no fueron puestos a la vista </w:t>
      </w:r>
      <w:r w:rsidR="0015663A">
        <w:rPr>
          <w:rFonts w:ascii="Palatino Linotype" w:hAnsi="Palatino Linotype"/>
          <w:sz w:val="24"/>
          <w:szCs w:val="24"/>
        </w:rPr>
        <w:t xml:space="preserve">consisten </w:t>
      </w:r>
      <w:r w:rsidR="00D41BFD">
        <w:rPr>
          <w:rFonts w:ascii="Palatino Linotype" w:hAnsi="Palatino Linotype"/>
          <w:sz w:val="24"/>
          <w:szCs w:val="24"/>
        </w:rPr>
        <w:t>en una solicitud y resolución correspondiente a otro recurrente.</w:t>
      </w:r>
      <w:r>
        <w:rPr>
          <w:rFonts w:ascii="Palatino Linotype" w:hAnsi="Palatino Linotype"/>
          <w:sz w:val="24"/>
          <w:szCs w:val="24"/>
        </w:rPr>
        <w:t xml:space="preserve"> </w:t>
      </w:r>
      <w:r w:rsidRPr="0014447C">
        <w:rPr>
          <w:rFonts w:ascii="Palatino Linotype" w:hAnsi="Palatino Linotype"/>
          <w:sz w:val="24"/>
          <w:szCs w:val="24"/>
        </w:rPr>
        <w:t>Por su parte</w:t>
      </w:r>
      <w:r>
        <w:rPr>
          <w:rFonts w:ascii="Palatino Linotype" w:hAnsi="Palatino Linotype"/>
          <w:sz w:val="24"/>
          <w:szCs w:val="24"/>
        </w:rPr>
        <w:t xml:space="preserve">, </w:t>
      </w:r>
      <w:r w:rsidR="00D41BFD">
        <w:rPr>
          <w:rFonts w:ascii="Palatino Linotype" w:hAnsi="Palatino Linotype"/>
          <w:sz w:val="24"/>
          <w:szCs w:val="24"/>
        </w:rPr>
        <w:t>la</w:t>
      </w:r>
      <w:r w:rsidRPr="0014447C">
        <w:rPr>
          <w:rFonts w:ascii="Palatino Linotype" w:hAnsi="Palatino Linotype"/>
          <w:sz w:val="24"/>
          <w:szCs w:val="24"/>
        </w:rPr>
        <w:t xml:space="preserve"> Recurrente </w:t>
      </w:r>
      <w:r>
        <w:rPr>
          <w:rFonts w:ascii="Palatino Linotype" w:hAnsi="Palatino Linotype"/>
          <w:sz w:val="24"/>
          <w:szCs w:val="24"/>
        </w:rPr>
        <w:t xml:space="preserve">no </w:t>
      </w:r>
      <w:r w:rsidRPr="0014447C">
        <w:rPr>
          <w:rFonts w:ascii="Palatino Linotype" w:hAnsi="Palatino Linotype"/>
          <w:sz w:val="24"/>
          <w:szCs w:val="24"/>
        </w:rPr>
        <w:t xml:space="preserve">realizó manifestaciones </w:t>
      </w:r>
      <w:r>
        <w:rPr>
          <w:rFonts w:ascii="Palatino Linotype" w:hAnsi="Palatino Linotype"/>
          <w:sz w:val="24"/>
          <w:szCs w:val="24"/>
        </w:rPr>
        <w:t>ni vertió alegatos que a su derecho convinieran. Durante el estudio correspondiente, se hará mérito del contenido del archivo remitido.</w:t>
      </w:r>
    </w:p>
    <w:p w:rsidR="00D41BFD" w:rsidRPr="00CF4850" w:rsidRDefault="00D41BFD" w:rsidP="00747683">
      <w:pPr>
        <w:spacing w:after="0" w:line="360" w:lineRule="auto"/>
        <w:jc w:val="both"/>
        <w:rPr>
          <w:rFonts w:ascii="Palatino Linotype" w:hAnsi="Palatino Linotype" w:cs="Arial"/>
          <w:sz w:val="24"/>
          <w:szCs w:val="24"/>
        </w:rPr>
      </w:pPr>
    </w:p>
    <w:p w:rsidR="00747683" w:rsidRPr="00CF4850" w:rsidRDefault="00F00CD7" w:rsidP="000B3F75">
      <w:pPr>
        <w:pStyle w:val="Textoindependiente"/>
        <w:spacing w:line="360" w:lineRule="auto"/>
        <w:jc w:val="both"/>
        <w:rPr>
          <w:rFonts w:ascii="Palatino Linotype" w:hAnsi="Palatino Linotype"/>
          <w:b/>
          <w:sz w:val="26"/>
          <w:szCs w:val="26"/>
          <w:lang w:val="es-MX"/>
        </w:rPr>
      </w:pPr>
      <w:r>
        <w:rPr>
          <w:rFonts w:ascii="Palatino Linotype" w:hAnsi="Palatino Linotype"/>
          <w:b/>
          <w:sz w:val="26"/>
          <w:szCs w:val="26"/>
          <w:lang w:val="es-MX"/>
        </w:rPr>
        <w:t>SEXT</w:t>
      </w:r>
      <w:r w:rsidR="00782862" w:rsidRPr="00CF4850">
        <w:rPr>
          <w:rFonts w:ascii="Palatino Linotype" w:hAnsi="Palatino Linotype"/>
          <w:b/>
          <w:sz w:val="26"/>
          <w:szCs w:val="26"/>
          <w:lang w:val="es-MX"/>
        </w:rPr>
        <w:t>O</w:t>
      </w:r>
      <w:r w:rsidR="00747683" w:rsidRPr="00CF4850">
        <w:rPr>
          <w:rFonts w:ascii="Palatino Linotype" w:hAnsi="Palatino Linotype"/>
          <w:b/>
          <w:sz w:val="26"/>
          <w:szCs w:val="26"/>
          <w:lang w:val="es-MX"/>
        </w:rPr>
        <w:t>. Del cierre de instrucción.</w:t>
      </w:r>
    </w:p>
    <w:p w:rsidR="005E3794" w:rsidRPr="00CF4850" w:rsidRDefault="000B3F75" w:rsidP="000B3F75">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 xml:space="preserve">Así, en fecha </w:t>
      </w:r>
      <w:r w:rsidR="00D41BFD">
        <w:rPr>
          <w:rFonts w:ascii="Palatino Linotype" w:hAnsi="Palatino Linotype"/>
          <w:sz w:val="24"/>
          <w:szCs w:val="24"/>
          <w:lang w:val="es-MX"/>
        </w:rPr>
        <w:t>cuatro</w:t>
      </w:r>
      <w:r w:rsidR="00A82EBF">
        <w:rPr>
          <w:rFonts w:ascii="Palatino Linotype" w:hAnsi="Palatino Linotype"/>
          <w:sz w:val="24"/>
          <w:szCs w:val="24"/>
          <w:lang w:val="es-MX"/>
        </w:rPr>
        <w:t xml:space="preserve"> de mayo </w:t>
      </w:r>
      <w:r w:rsidR="00846B6F">
        <w:rPr>
          <w:rFonts w:ascii="Palatino Linotype" w:hAnsi="Palatino Linotype"/>
          <w:sz w:val="24"/>
          <w:szCs w:val="24"/>
          <w:lang w:val="es-MX"/>
        </w:rPr>
        <w:t>de dos mil diecinueve</w:t>
      </w:r>
      <w:r w:rsidRPr="00CF4850">
        <w:rPr>
          <w:rFonts w:ascii="Palatino Linotype" w:hAnsi="Palatino Linotype"/>
          <w:sz w:val="24"/>
          <w:szCs w:val="24"/>
          <w:lang w:val="es-MX"/>
        </w:rPr>
        <w:t>, mediante acuerdo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16098C" w:rsidRDefault="0016098C" w:rsidP="000B3F75">
      <w:pPr>
        <w:pStyle w:val="Textoindependiente"/>
        <w:spacing w:line="360" w:lineRule="auto"/>
        <w:jc w:val="both"/>
        <w:rPr>
          <w:rFonts w:ascii="Palatino Linotype" w:hAnsi="Palatino Linotype"/>
          <w:sz w:val="24"/>
          <w:szCs w:val="24"/>
          <w:lang w:val="es-MX"/>
        </w:rPr>
      </w:pPr>
    </w:p>
    <w:p w:rsidR="00CB4F31" w:rsidRPr="00CB4F31" w:rsidRDefault="00CB4F31" w:rsidP="00CB4F31">
      <w:pPr>
        <w:pStyle w:val="Sinespaciado"/>
        <w:spacing w:line="360" w:lineRule="auto"/>
        <w:jc w:val="both"/>
        <w:rPr>
          <w:rFonts w:ascii="Palatino Linotype" w:hAnsi="Palatino Linotype"/>
          <w:b/>
          <w:sz w:val="26"/>
          <w:szCs w:val="26"/>
        </w:rPr>
      </w:pPr>
      <w:r w:rsidRPr="00CB4F31">
        <w:rPr>
          <w:rFonts w:ascii="Palatino Linotype" w:hAnsi="Palatino Linotype"/>
          <w:b/>
          <w:sz w:val="26"/>
          <w:szCs w:val="26"/>
        </w:rPr>
        <w:t>SÉPTIMO. De la ampliación del término para resolver.</w:t>
      </w:r>
    </w:p>
    <w:p w:rsidR="00CB4F31" w:rsidRPr="00CB4F31" w:rsidRDefault="00A82EBF" w:rsidP="00CB4F31">
      <w:pPr>
        <w:pStyle w:val="Sinespaciado"/>
        <w:spacing w:line="360" w:lineRule="auto"/>
        <w:jc w:val="both"/>
        <w:rPr>
          <w:rFonts w:ascii="Palatino Linotype" w:hAnsi="Palatino Linotype"/>
        </w:rPr>
      </w:pPr>
      <w:r>
        <w:rPr>
          <w:rFonts w:ascii="Palatino Linotype" w:hAnsi="Palatino Linotype"/>
        </w:rPr>
        <w:t xml:space="preserve">En fecha </w:t>
      </w:r>
      <w:r w:rsidR="00D41BFD">
        <w:rPr>
          <w:rFonts w:ascii="Palatino Linotype" w:hAnsi="Palatino Linotype"/>
        </w:rPr>
        <w:t>veintiocho</w:t>
      </w:r>
      <w:r>
        <w:rPr>
          <w:rFonts w:ascii="Palatino Linotype" w:hAnsi="Palatino Linotype"/>
        </w:rPr>
        <w:t xml:space="preserve"> de junio</w:t>
      </w:r>
      <w:r w:rsidR="00CB4F31" w:rsidRPr="00CB4F31">
        <w:rPr>
          <w:rFonts w:ascii="Palatino Linotype" w:hAnsi="Palatino Linotype"/>
        </w:rPr>
        <w:t xml:space="preserve"> de dos mil diecinueve, se amplió el término para resolver el recurso de revisión en términos del artículo 181 párrafo tercero de la Ley de </w:t>
      </w:r>
      <w:r w:rsidR="00CB4F31" w:rsidRPr="00CB4F31">
        <w:rPr>
          <w:rFonts w:ascii="Palatino Linotype" w:hAnsi="Palatino Linotype"/>
        </w:rPr>
        <w:lastRenderedPageBreak/>
        <w:t>Transparencia y Acceso a la Información Pública del Estado de México y Municipios por un plazo de quince días hábiles.</w:t>
      </w:r>
    </w:p>
    <w:p w:rsidR="00CB4F31" w:rsidRPr="00CF4850" w:rsidRDefault="00CB4F31" w:rsidP="000B3F75">
      <w:pPr>
        <w:pStyle w:val="Textoindependiente"/>
        <w:spacing w:line="360" w:lineRule="auto"/>
        <w:jc w:val="both"/>
        <w:rPr>
          <w:rFonts w:ascii="Palatino Linotype" w:hAnsi="Palatino Linotype"/>
          <w:sz w:val="24"/>
          <w:szCs w:val="24"/>
          <w:lang w:val="es-MX"/>
        </w:rPr>
      </w:pPr>
    </w:p>
    <w:p w:rsidR="001032D4" w:rsidRPr="00CF4850" w:rsidRDefault="00F06264" w:rsidP="007E2E97">
      <w:pPr>
        <w:pStyle w:val="Textoindependiente"/>
        <w:spacing w:line="360" w:lineRule="auto"/>
        <w:jc w:val="center"/>
        <w:rPr>
          <w:rFonts w:ascii="Palatino Linotype" w:hAnsi="Palatino Linotype"/>
          <w:b/>
          <w:sz w:val="28"/>
          <w:szCs w:val="28"/>
          <w:lang w:val="es-MX"/>
        </w:rPr>
      </w:pPr>
      <w:r w:rsidRPr="00CF4850">
        <w:rPr>
          <w:rFonts w:ascii="Palatino Linotype" w:hAnsi="Palatino Linotype"/>
          <w:b/>
          <w:sz w:val="28"/>
          <w:szCs w:val="28"/>
          <w:lang w:val="es-MX"/>
        </w:rPr>
        <w:t>C O N S I D E R A N D O</w:t>
      </w:r>
    </w:p>
    <w:p w:rsidR="000E3A84" w:rsidRPr="00CF4850" w:rsidRDefault="000E3A84" w:rsidP="00A369A7">
      <w:pPr>
        <w:pStyle w:val="Textoindependiente"/>
        <w:spacing w:line="360" w:lineRule="auto"/>
        <w:jc w:val="both"/>
        <w:rPr>
          <w:rFonts w:ascii="Palatino Linotype" w:hAnsi="Palatino Linotype"/>
          <w:b/>
          <w:sz w:val="24"/>
          <w:szCs w:val="24"/>
          <w:lang w:val="es-MX"/>
        </w:rPr>
      </w:pPr>
    </w:p>
    <w:p w:rsidR="000B518A" w:rsidRPr="00CF4850" w:rsidRDefault="000B518A" w:rsidP="00A369A7">
      <w:pPr>
        <w:pStyle w:val="Textoindependiente"/>
        <w:spacing w:line="360" w:lineRule="auto"/>
        <w:jc w:val="both"/>
        <w:rPr>
          <w:rFonts w:ascii="Palatino Linotype" w:hAnsi="Palatino Linotype"/>
          <w:sz w:val="26"/>
          <w:szCs w:val="26"/>
          <w:lang w:val="es-MX"/>
        </w:rPr>
      </w:pPr>
      <w:r w:rsidRPr="00CF4850">
        <w:rPr>
          <w:rFonts w:ascii="Palatino Linotype" w:hAnsi="Palatino Linotype"/>
          <w:b/>
          <w:sz w:val="26"/>
          <w:szCs w:val="26"/>
          <w:lang w:val="es-MX"/>
        </w:rPr>
        <w:t>PRIMERO. De la competencia</w:t>
      </w:r>
      <w:r w:rsidRPr="00CF4850">
        <w:rPr>
          <w:rFonts w:ascii="Palatino Linotype" w:hAnsi="Palatino Linotype"/>
          <w:sz w:val="26"/>
          <w:szCs w:val="26"/>
          <w:lang w:val="es-MX"/>
        </w:rPr>
        <w:t>.</w:t>
      </w:r>
    </w:p>
    <w:p w:rsidR="001032D4" w:rsidRPr="00CF4850" w:rsidRDefault="007C0F23"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846B6F">
        <w:rPr>
          <w:rFonts w:ascii="Palatino Linotype" w:hAnsi="Palatino Linotype"/>
          <w:sz w:val="24"/>
          <w:szCs w:val="24"/>
          <w:lang w:val="es-MX"/>
        </w:rPr>
        <w:t xml:space="preserve">apartado A, </w:t>
      </w:r>
      <w:r w:rsidRPr="00CF4850">
        <w:rPr>
          <w:rFonts w:ascii="Palatino Linotype" w:hAnsi="Palatino Linotype"/>
          <w:sz w:val="24"/>
          <w:szCs w:val="24"/>
          <w:lang w:val="es-MX"/>
        </w:rPr>
        <w:t xml:space="preserve">fracción IV de la Constitución Política de los Estados Unidos Mexicanos; 5, párrafos </w:t>
      </w:r>
      <w:r w:rsidR="00F00E9D" w:rsidRPr="00CF4850">
        <w:rPr>
          <w:rFonts w:ascii="Palatino Linotype" w:hAnsi="Palatino Linotype"/>
          <w:sz w:val="24"/>
          <w:szCs w:val="24"/>
          <w:lang w:val="es-MX"/>
        </w:rPr>
        <w:t>vigésimo</w:t>
      </w:r>
      <w:r w:rsidR="002E7DD7">
        <w:rPr>
          <w:rFonts w:ascii="Palatino Linotype" w:hAnsi="Palatino Linotype"/>
          <w:sz w:val="24"/>
          <w:szCs w:val="24"/>
          <w:lang w:val="es-MX"/>
        </w:rPr>
        <w:t xml:space="preserve"> segundo, vigésimo tercero y vigésimo cuarto</w:t>
      </w:r>
      <w:r w:rsidRPr="00CF4850">
        <w:rPr>
          <w:rFonts w:ascii="Palatino Linotype" w:hAnsi="Palatino Linotype"/>
          <w:sz w:val="24"/>
          <w:szCs w:val="24"/>
          <w:lang w:val="es-MX"/>
        </w:rPr>
        <w:t>, fracción IV de la Constitución Política del Es</w:t>
      </w:r>
      <w:r w:rsidR="00491FBF" w:rsidRPr="00CF4850">
        <w:rPr>
          <w:rFonts w:ascii="Palatino Linotype" w:hAnsi="Palatino Linotype"/>
          <w:sz w:val="24"/>
          <w:szCs w:val="24"/>
          <w:lang w:val="es-MX"/>
        </w:rPr>
        <w:t>tado Libre y Soberano de México;</w:t>
      </w:r>
      <w:r w:rsidRPr="00CF4850">
        <w:rPr>
          <w:rFonts w:ascii="Palatino Linotype" w:hAnsi="Palatino Linotype"/>
          <w:sz w:val="24"/>
          <w:szCs w:val="24"/>
          <w:lang w:val="es-MX"/>
        </w:rPr>
        <w:t xml:space="preserve"> 1, 2 fracción II, 13, 29, 36 fracciones II y III, 176, 178, 179, 181 párrafo tercero, 185, 188 y 194 de la Ley de Transparencia y Acceso a la Información Pública del Estado de México y Municipios; </w:t>
      </w:r>
      <w:r w:rsidR="004D138A" w:rsidRPr="00CF4850">
        <w:rPr>
          <w:rFonts w:ascii="Palatino Linotype" w:hAnsi="Palatino Linotype"/>
          <w:sz w:val="24"/>
          <w:szCs w:val="24"/>
          <w:lang w:val="es-MX"/>
        </w:rPr>
        <w:t xml:space="preserve">9, fracciones I y XXIV, 11 y 14 fracción I </w:t>
      </w:r>
      <w:r w:rsidRPr="00CF4850">
        <w:rPr>
          <w:rFonts w:ascii="Palatino Linotype" w:hAnsi="Palatino Linotype"/>
          <w:sz w:val="24"/>
          <w:szCs w:val="24"/>
          <w:lang w:val="es-MX"/>
        </w:rPr>
        <w:t>del Reglamento Interior del Instituto de Transparencia, Acceso a la Información Pública y Protección de Datos Personales del Estado de México y Municipios.</w:t>
      </w:r>
    </w:p>
    <w:p w:rsidR="009447BB" w:rsidRPr="00CF4850" w:rsidRDefault="009447BB" w:rsidP="00A369A7">
      <w:pPr>
        <w:pStyle w:val="Textoindependiente"/>
        <w:spacing w:line="360" w:lineRule="auto"/>
        <w:jc w:val="both"/>
        <w:rPr>
          <w:rFonts w:ascii="Palatino Linotype" w:hAnsi="Palatino Linotype"/>
          <w:sz w:val="24"/>
          <w:szCs w:val="24"/>
          <w:lang w:val="es-MX"/>
        </w:rPr>
      </w:pPr>
    </w:p>
    <w:p w:rsidR="000B518A" w:rsidRPr="00CF4850" w:rsidRDefault="000B518A" w:rsidP="00A369A7">
      <w:pPr>
        <w:pStyle w:val="Textoindependiente"/>
        <w:spacing w:line="360" w:lineRule="auto"/>
        <w:jc w:val="both"/>
        <w:rPr>
          <w:rFonts w:ascii="Palatino Linotype" w:hAnsi="Palatino Linotype"/>
          <w:b/>
          <w:sz w:val="26"/>
          <w:szCs w:val="26"/>
          <w:lang w:val="es-MX"/>
        </w:rPr>
      </w:pPr>
      <w:r w:rsidRPr="00CF4850">
        <w:rPr>
          <w:rFonts w:ascii="Palatino Linotype" w:hAnsi="Palatino Linotype"/>
          <w:b/>
          <w:sz w:val="26"/>
          <w:szCs w:val="26"/>
          <w:lang w:val="es-MX"/>
        </w:rPr>
        <w:t xml:space="preserve">SEGUNDO. Sobre los alcances del recurso de revisión. </w:t>
      </w:r>
    </w:p>
    <w:p w:rsidR="001032D4" w:rsidRPr="00CF4850" w:rsidRDefault="001032D4"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Anterior a todo</w:t>
      </w:r>
      <w:r w:rsidR="0002324B" w:rsidRPr="00CF4850">
        <w:rPr>
          <w:rFonts w:ascii="Palatino Linotype" w:hAnsi="Palatino Linotype"/>
          <w:sz w:val="24"/>
          <w:szCs w:val="24"/>
          <w:lang w:val="es-MX"/>
        </w:rPr>
        <w:t>,</w:t>
      </w:r>
      <w:r w:rsidRPr="00CF4850">
        <w:rPr>
          <w:rFonts w:ascii="Palatino Linotype" w:hAnsi="Palatino Linotype"/>
          <w:sz w:val="24"/>
          <w:szCs w:val="24"/>
          <w:lang w:val="es-MX"/>
        </w:rPr>
        <w:t xml:space="preserve">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CF4850">
        <w:rPr>
          <w:rFonts w:ascii="Palatino Linotype" w:hAnsi="Palatino Linotype"/>
          <w:sz w:val="24"/>
          <w:szCs w:val="24"/>
          <w:lang w:val="es-MX"/>
        </w:rPr>
        <w:lastRenderedPageBreak/>
        <w:t>derecho de acceso a la información pública y garantizando el principio rector de máxima publicidad.</w:t>
      </w:r>
    </w:p>
    <w:p w:rsidR="00A55AEC" w:rsidRPr="00CF4850" w:rsidRDefault="00A55AEC" w:rsidP="00A369A7">
      <w:pPr>
        <w:pStyle w:val="Textoindependiente"/>
        <w:spacing w:line="360" w:lineRule="auto"/>
        <w:jc w:val="both"/>
        <w:rPr>
          <w:rFonts w:ascii="Palatino Linotype" w:hAnsi="Palatino Linotype"/>
          <w:sz w:val="24"/>
          <w:szCs w:val="24"/>
          <w:lang w:val="es-MX"/>
        </w:rPr>
      </w:pPr>
    </w:p>
    <w:p w:rsidR="00F97E8E" w:rsidRPr="00CF4850" w:rsidRDefault="00F97E8E" w:rsidP="00D41BFD">
      <w:pPr>
        <w:pStyle w:val="Sinespaciado"/>
        <w:spacing w:line="360" w:lineRule="auto"/>
        <w:jc w:val="both"/>
        <w:rPr>
          <w:rFonts w:ascii="Palatino Linotype" w:hAnsi="Palatino Linotype"/>
          <w:b/>
          <w:sz w:val="26"/>
          <w:szCs w:val="26"/>
        </w:rPr>
      </w:pPr>
      <w:r w:rsidRPr="00CF4850">
        <w:rPr>
          <w:rFonts w:ascii="Palatino Linotype" w:hAnsi="Palatino Linotype"/>
          <w:b/>
          <w:sz w:val="26"/>
          <w:szCs w:val="26"/>
        </w:rPr>
        <w:t>TERCERO. De las causas de improcedencia.</w:t>
      </w:r>
    </w:p>
    <w:p w:rsidR="00FF3879" w:rsidRDefault="00FF3879"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D2E55" w:rsidRPr="00CF4850" w:rsidRDefault="000D2E55" w:rsidP="00A369A7">
      <w:pPr>
        <w:pStyle w:val="Textoindependiente"/>
        <w:spacing w:line="360" w:lineRule="auto"/>
        <w:jc w:val="both"/>
        <w:rPr>
          <w:rFonts w:ascii="Palatino Linotype" w:hAnsi="Palatino Linotype"/>
          <w:sz w:val="24"/>
          <w:szCs w:val="24"/>
          <w:lang w:val="es-MX"/>
        </w:rPr>
      </w:pPr>
    </w:p>
    <w:p w:rsidR="00FF3879" w:rsidRPr="00CF4850" w:rsidRDefault="00FF3879"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F4850">
        <w:rPr>
          <w:rFonts w:ascii="Palatino Linotype" w:hAnsi="Palatino Linotype"/>
          <w:sz w:val="24"/>
          <w:szCs w:val="24"/>
          <w:vertAlign w:val="superscript"/>
          <w:lang w:val="es-MX"/>
        </w:rPr>
        <w:footnoteReference w:id="1"/>
      </w:r>
      <w:r w:rsidRPr="00CF4850">
        <w:rPr>
          <w:rFonts w:ascii="Palatino Linotype" w:hAnsi="Palatino Linotype"/>
          <w:sz w:val="24"/>
          <w:szCs w:val="24"/>
          <w:lang w:val="es-MX"/>
        </w:rPr>
        <w:t>.</w:t>
      </w:r>
    </w:p>
    <w:p w:rsidR="00FF3879" w:rsidRPr="00CF4850" w:rsidRDefault="00FF3879" w:rsidP="00A369A7">
      <w:pPr>
        <w:pStyle w:val="Textoindependiente"/>
        <w:spacing w:line="360" w:lineRule="auto"/>
        <w:jc w:val="both"/>
        <w:rPr>
          <w:rFonts w:ascii="Palatino Linotype" w:hAnsi="Palatino Linotype"/>
          <w:sz w:val="24"/>
          <w:szCs w:val="24"/>
          <w:lang w:val="es-MX"/>
        </w:rPr>
      </w:pPr>
    </w:p>
    <w:p w:rsidR="00FF3879" w:rsidRPr="00CF4850" w:rsidRDefault="00FF3879"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Así las cosas, del análisis del expediente electrónico no se advierte ninguna causa de improcedencia que se actualice, ni mucho menos alguna hecha valer por alguna de las partes, procediendo al estudio del fondo del asunto, en los siguientes términos.</w:t>
      </w:r>
    </w:p>
    <w:p w:rsidR="0037789E" w:rsidRPr="00CF4850" w:rsidRDefault="0037789E" w:rsidP="00A369A7">
      <w:pPr>
        <w:pStyle w:val="Textoindependiente"/>
        <w:spacing w:line="360" w:lineRule="auto"/>
        <w:jc w:val="both"/>
        <w:rPr>
          <w:rFonts w:ascii="Palatino Linotype" w:hAnsi="Palatino Linotype"/>
          <w:sz w:val="24"/>
          <w:szCs w:val="24"/>
          <w:lang w:val="es-MX"/>
        </w:rPr>
      </w:pPr>
    </w:p>
    <w:p w:rsidR="00FF3879" w:rsidRPr="00CF4850" w:rsidRDefault="00D41BFD" w:rsidP="00A369A7">
      <w:pPr>
        <w:pStyle w:val="Textoindependiente"/>
        <w:spacing w:line="360" w:lineRule="auto"/>
        <w:jc w:val="both"/>
        <w:rPr>
          <w:rFonts w:ascii="Palatino Linotype" w:hAnsi="Palatino Linotype"/>
          <w:b/>
          <w:sz w:val="26"/>
          <w:szCs w:val="26"/>
          <w:lang w:val="es-MX"/>
        </w:rPr>
      </w:pPr>
      <w:r>
        <w:rPr>
          <w:rFonts w:ascii="Palatino Linotype" w:hAnsi="Palatino Linotype"/>
          <w:b/>
          <w:sz w:val="26"/>
          <w:szCs w:val="26"/>
          <w:lang w:val="es-MX"/>
        </w:rPr>
        <w:t>CUART</w:t>
      </w:r>
      <w:r w:rsidR="00282C89" w:rsidRPr="00CF4850">
        <w:rPr>
          <w:rFonts w:ascii="Palatino Linotype" w:hAnsi="Palatino Linotype"/>
          <w:b/>
          <w:sz w:val="26"/>
          <w:szCs w:val="26"/>
          <w:lang w:val="es-MX"/>
        </w:rPr>
        <w:t>O</w:t>
      </w:r>
      <w:r w:rsidR="00FF3879" w:rsidRPr="00CF4850">
        <w:rPr>
          <w:rFonts w:ascii="Palatino Linotype" w:hAnsi="Palatino Linotype"/>
          <w:b/>
          <w:sz w:val="26"/>
          <w:szCs w:val="26"/>
          <w:lang w:val="es-MX"/>
        </w:rPr>
        <w:t>.</w:t>
      </w:r>
      <w:r w:rsidR="00D06334" w:rsidRPr="00CF4850">
        <w:rPr>
          <w:rFonts w:ascii="Palatino Linotype" w:hAnsi="Palatino Linotype"/>
          <w:b/>
          <w:sz w:val="26"/>
          <w:szCs w:val="26"/>
          <w:lang w:val="es-MX"/>
        </w:rPr>
        <w:t xml:space="preserve"> Estudio y resolución del asunto</w:t>
      </w:r>
      <w:r w:rsidR="00FF3879" w:rsidRPr="00CF4850">
        <w:rPr>
          <w:rFonts w:ascii="Palatino Linotype" w:hAnsi="Palatino Linotype"/>
          <w:b/>
          <w:sz w:val="26"/>
          <w:szCs w:val="26"/>
          <w:lang w:val="es-MX"/>
        </w:rPr>
        <w:t>.</w:t>
      </w:r>
    </w:p>
    <w:p w:rsidR="00FF3879" w:rsidRPr="00CF4850" w:rsidRDefault="00FF3879" w:rsidP="00A369A7">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F3879" w:rsidRPr="00CF4850" w:rsidRDefault="00FF3879" w:rsidP="00A369A7">
      <w:pPr>
        <w:pStyle w:val="Textoindependiente"/>
        <w:spacing w:line="360" w:lineRule="auto"/>
        <w:jc w:val="both"/>
        <w:rPr>
          <w:rFonts w:ascii="Palatino Linotype" w:hAnsi="Palatino Linotype"/>
          <w:sz w:val="24"/>
          <w:szCs w:val="24"/>
          <w:lang w:val="es-MX"/>
        </w:rPr>
      </w:pPr>
    </w:p>
    <w:p w:rsidR="00B22CF1" w:rsidRDefault="007629C6" w:rsidP="00C559CC">
      <w:pPr>
        <w:pStyle w:val="Textoindependiente"/>
        <w:spacing w:line="360" w:lineRule="auto"/>
        <w:jc w:val="both"/>
        <w:rPr>
          <w:rFonts w:ascii="Palatino Linotype" w:hAnsi="Palatino Linotype"/>
          <w:sz w:val="24"/>
          <w:szCs w:val="24"/>
          <w:lang w:val="es-MX"/>
        </w:rPr>
      </w:pPr>
      <w:r w:rsidRPr="00CF4850">
        <w:rPr>
          <w:rFonts w:ascii="Palatino Linotype" w:hAnsi="Palatino Linotype"/>
          <w:sz w:val="24"/>
          <w:szCs w:val="24"/>
          <w:lang w:val="es-MX"/>
        </w:rPr>
        <w:lastRenderedPageBreak/>
        <w:t xml:space="preserve">En primera instancia, es necesario hacer referencia a </w:t>
      </w:r>
      <w:r w:rsidR="006C02BD" w:rsidRPr="00CF4850">
        <w:rPr>
          <w:rFonts w:ascii="Palatino Linotype" w:hAnsi="Palatino Linotype"/>
          <w:sz w:val="24"/>
          <w:szCs w:val="24"/>
          <w:lang w:val="es-MX"/>
        </w:rPr>
        <w:t>la solicitud de</w:t>
      </w:r>
      <w:r w:rsidR="00826096">
        <w:rPr>
          <w:rFonts w:ascii="Palatino Linotype" w:hAnsi="Palatino Linotype"/>
          <w:sz w:val="24"/>
          <w:szCs w:val="24"/>
          <w:lang w:val="es-MX"/>
        </w:rPr>
        <w:t xml:space="preserve"> </w:t>
      </w:r>
      <w:r w:rsidR="00EE4875" w:rsidRPr="00CF4850">
        <w:rPr>
          <w:rFonts w:ascii="Palatino Linotype" w:hAnsi="Palatino Linotype"/>
          <w:sz w:val="24"/>
          <w:szCs w:val="24"/>
          <w:lang w:val="es-MX"/>
        </w:rPr>
        <w:t>l</w:t>
      </w:r>
      <w:r w:rsidR="00826096">
        <w:rPr>
          <w:rFonts w:ascii="Palatino Linotype" w:hAnsi="Palatino Linotype"/>
          <w:sz w:val="24"/>
          <w:szCs w:val="24"/>
          <w:lang w:val="es-MX"/>
        </w:rPr>
        <w:t>a particular</w:t>
      </w:r>
      <w:r w:rsidR="005E2FB9">
        <w:rPr>
          <w:rFonts w:ascii="Palatino Linotype" w:hAnsi="Palatino Linotype"/>
          <w:sz w:val="24"/>
          <w:szCs w:val="24"/>
          <w:lang w:val="es-MX"/>
        </w:rPr>
        <w:t>,</w:t>
      </w:r>
      <w:r w:rsidR="006C02BD" w:rsidRPr="00CF4850">
        <w:rPr>
          <w:rFonts w:ascii="Palatino Linotype" w:hAnsi="Palatino Linotype"/>
          <w:sz w:val="24"/>
          <w:szCs w:val="24"/>
          <w:lang w:val="es-MX"/>
        </w:rPr>
        <w:t xml:space="preserve"> en la que requirió d</w:t>
      </w:r>
      <w:r w:rsidR="00C559CC" w:rsidRPr="00CF4850">
        <w:rPr>
          <w:rFonts w:ascii="Palatino Linotype" w:hAnsi="Palatino Linotype"/>
          <w:sz w:val="24"/>
          <w:szCs w:val="24"/>
          <w:lang w:val="es-MX"/>
        </w:rPr>
        <w:t xml:space="preserve">el Sujeto Obligado </w:t>
      </w:r>
      <w:r w:rsidR="005E2FB9">
        <w:rPr>
          <w:rFonts w:ascii="Palatino Linotype" w:hAnsi="Palatino Linotype"/>
          <w:sz w:val="24"/>
          <w:szCs w:val="24"/>
          <w:lang w:val="es-MX"/>
        </w:rPr>
        <w:t xml:space="preserve">el documento en PDF endonde le informe las fechas de ingreso de cada uno de los sindicalizados en el municipio de Tultitlán. </w:t>
      </w:r>
    </w:p>
    <w:p w:rsidR="00B22CF1" w:rsidRDefault="00B22CF1" w:rsidP="00C559CC">
      <w:pPr>
        <w:pStyle w:val="Textoindependiente"/>
        <w:spacing w:line="360" w:lineRule="auto"/>
        <w:jc w:val="both"/>
        <w:rPr>
          <w:rFonts w:ascii="Palatino Linotype" w:hAnsi="Palatino Linotype"/>
          <w:sz w:val="24"/>
          <w:szCs w:val="24"/>
          <w:lang w:val="es-MX"/>
        </w:rPr>
      </w:pPr>
    </w:p>
    <w:p w:rsidR="00A423BF" w:rsidRDefault="004B6C4F" w:rsidP="00C559CC">
      <w:pPr>
        <w:pStyle w:val="Textoindependiente"/>
        <w:spacing w:line="360" w:lineRule="auto"/>
        <w:jc w:val="both"/>
        <w:rPr>
          <w:rFonts w:ascii="Palatino Linotype" w:hAnsi="Palatino Linotype"/>
          <w:sz w:val="24"/>
          <w:szCs w:val="24"/>
          <w:lang w:val="es-MX"/>
        </w:rPr>
      </w:pPr>
      <w:r w:rsidRPr="00831D4E">
        <w:rPr>
          <w:rFonts w:ascii="Palatino Linotype" w:hAnsi="Palatino Linotype"/>
          <w:sz w:val="24"/>
          <w:szCs w:val="24"/>
          <w:lang w:val="es-MX"/>
        </w:rPr>
        <w:t xml:space="preserve">A la solicitud planteada, el Sujeto </w:t>
      </w:r>
      <w:r w:rsidR="008010E6">
        <w:rPr>
          <w:rFonts w:ascii="Palatino Linotype" w:hAnsi="Palatino Linotype"/>
          <w:sz w:val="24"/>
          <w:szCs w:val="24"/>
          <w:lang w:val="es-MX"/>
        </w:rPr>
        <w:t xml:space="preserve">Obligado respondió mediante la presentación de dos archivos electrónicos denominados </w:t>
      </w:r>
      <w:r w:rsidR="008010E6">
        <w:rPr>
          <w:rFonts w:ascii="Palatino Linotype" w:hAnsi="Palatino Linotype"/>
          <w:b/>
          <w:sz w:val="24"/>
          <w:szCs w:val="24"/>
          <w:lang w:val="es-MX"/>
        </w:rPr>
        <w:t>“RESPUESTA 42</w:t>
      </w:r>
      <w:r w:rsidR="00A423BF" w:rsidRPr="00067B07">
        <w:rPr>
          <w:rFonts w:ascii="Palatino Linotype" w:hAnsi="Palatino Linotype"/>
          <w:b/>
          <w:sz w:val="24"/>
          <w:szCs w:val="24"/>
          <w:lang w:val="es-MX"/>
        </w:rPr>
        <w:t>.pdf”</w:t>
      </w:r>
      <w:r w:rsidR="00A423BF" w:rsidRPr="00067B07">
        <w:rPr>
          <w:rFonts w:ascii="Palatino Linotype" w:hAnsi="Palatino Linotype"/>
          <w:sz w:val="24"/>
          <w:szCs w:val="24"/>
          <w:lang w:val="es-MX"/>
        </w:rPr>
        <w:t xml:space="preserve"> y</w:t>
      </w:r>
      <w:r w:rsidR="00A423BF" w:rsidRPr="00067B07">
        <w:rPr>
          <w:rFonts w:ascii="Palatino Linotype" w:hAnsi="Palatino Linotype"/>
          <w:b/>
          <w:sz w:val="24"/>
          <w:szCs w:val="24"/>
          <w:lang w:val="es-MX"/>
        </w:rPr>
        <w:t xml:space="preserve"> “</w:t>
      </w:r>
      <w:r w:rsidR="008010E6">
        <w:rPr>
          <w:rFonts w:ascii="Palatino Linotype" w:hAnsi="Palatino Linotype"/>
          <w:b/>
          <w:sz w:val="24"/>
          <w:szCs w:val="24"/>
          <w:lang w:val="es-MX"/>
        </w:rPr>
        <w:t>ACTA DEL COMITE DE TRANSPARENCIA.pdf</w:t>
      </w:r>
      <w:r w:rsidR="00A423BF" w:rsidRPr="00067B07">
        <w:rPr>
          <w:rFonts w:ascii="Palatino Linotype" w:hAnsi="Palatino Linotype"/>
          <w:b/>
          <w:sz w:val="24"/>
          <w:szCs w:val="24"/>
          <w:lang w:val="es-MX"/>
        </w:rPr>
        <w:t>”</w:t>
      </w:r>
      <w:r w:rsidR="00A423BF">
        <w:rPr>
          <w:rFonts w:ascii="Palatino Linotype" w:hAnsi="Palatino Linotype"/>
          <w:sz w:val="24"/>
          <w:szCs w:val="24"/>
          <w:lang w:val="es-MX"/>
        </w:rPr>
        <w:t>, cuyo contenido consiste en lo siguiente:</w:t>
      </w:r>
    </w:p>
    <w:p w:rsidR="00A423BF" w:rsidRDefault="00A423BF" w:rsidP="00C559CC">
      <w:pPr>
        <w:pStyle w:val="Textoindependiente"/>
        <w:spacing w:line="360" w:lineRule="auto"/>
        <w:jc w:val="both"/>
        <w:rPr>
          <w:rFonts w:ascii="Palatino Linotype" w:hAnsi="Palatino Linotype"/>
          <w:sz w:val="24"/>
          <w:szCs w:val="24"/>
          <w:lang w:val="es-MX"/>
        </w:rPr>
      </w:pPr>
    </w:p>
    <w:p w:rsidR="00CA2C7E" w:rsidRDefault="008010E6" w:rsidP="007F7549">
      <w:pPr>
        <w:pStyle w:val="Textoindependiente"/>
        <w:numPr>
          <w:ilvl w:val="0"/>
          <w:numId w:val="17"/>
        </w:numPr>
        <w:spacing w:line="360" w:lineRule="auto"/>
        <w:jc w:val="both"/>
        <w:rPr>
          <w:rFonts w:ascii="Palatino Linotype" w:hAnsi="Palatino Linotype"/>
          <w:sz w:val="24"/>
          <w:szCs w:val="24"/>
          <w:lang w:val="es-MX"/>
        </w:rPr>
      </w:pPr>
      <w:r w:rsidRPr="00CA2C7E">
        <w:rPr>
          <w:rFonts w:ascii="Palatino Linotype" w:hAnsi="Palatino Linotype"/>
          <w:b/>
          <w:sz w:val="24"/>
          <w:szCs w:val="24"/>
          <w:lang w:val="es-MX"/>
        </w:rPr>
        <w:t>RESPUESTA 42</w:t>
      </w:r>
      <w:r w:rsidR="00A423BF" w:rsidRPr="00CA2C7E">
        <w:rPr>
          <w:rFonts w:ascii="Palatino Linotype" w:hAnsi="Palatino Linotype"/>
          <w:b/>
          <w:sz w:val="24"/>
          <w:szCs w:val="24"/>
          <w:lang w:val="es-MX"/>
        </w:rPr>
        <w:t xml:space="preserve">.pdf. </w:t>
      </w:r>
      <w:r w:rsidR="00A423BF" w:rsidRPr="00CA2C7E">
        <w:rPr>
          <w:rFonts w:ascii="Palatino Linotype" w:hAnsi="Palatino Linotype"/>
          <w:sz w:val="24"/>
          <w:szCs w:val="24"/>
          <w:lang w:val="es-MX"/>
        </w:rPr>
        <w:t>Se refiere al</w:t>
      </w:r>
      <w:r w:rsidR="00A410C3" w:rsidRPr="00CA2C7E">
        <w:rPr>
          <w:rFonts w:ascii="Palatino Linotype" w:hAnsi="Palatino Linotype"/>
          <w:sz w:val="24"/>
          <w:szCs w:val="24"/>
          <w:lang w:val="es-MX"/>
        </w:rPr>
        <w:t xml:space="preserve"> oficio emtido por el Titular de Transparencia de fecha ocho de mayo de dos mil diecinueve medienta el cual informó la información respecto a fechas de ingreso de los sindicalizados del municipio de Tultitlá, éstas hacen referencia a datos propios del sindicato o de sus agremiados, cuya difusión pudiera afectar su libertad sindical y privacidad, como persona jurídica de derecho social, así como de aquel la que refiera a su administración y actividades, lo anterior debido a que la información</w:t>
      </w:r>
      <w:r w:rsidR="00CA2C7E" w:rsidRPr="00CA2C7E">
        <w:rPr>
          <w:rFonts w:ascii="Palatino Linotype" w:hAnsi="Palatino Linotype"/>
          <w:sz w:val="24"/>
          <w:szCs w:val="24"/>
          <w:lang w:val="es-MX"/>
        </w:rPr>
        <w:t xml:space="preserve"> con la que se abre e integran los expedientes se entrega en calidad de trabajadores, no de servidores públicos; asimismo, tocante a los datos solicitados, se menciona que el Sujeto Obligado no tiene la obligación de elaborar documentos ad hoc para atender lo requerido, en consecuencia, dado que el Sujeto Obligado no gnera ni posee listados de fecha de ingreso de los agremiados, le es imposible la entrega de la información. </w:t>
      </w:r>
    </w:p>
    <w:p w:rsidR="00A423BF" w:rsidRPr="00CA2C7E" w:rsidRDefault="008010E6" w:rsidP="007F7549">
      <w:pPr>
        <w:pStyle w:val="Textoindependiente"/>
        <w:numPr>
          <w:ilvl w:val="0"/>
          <w:numId w:val="17"/>
        </w:numPr>
        <w:spacing w:line="360" w:lineRule="auto"/>
        <w:jc w:val="both"/>
        <w:rPr>
          <w:rFonts w:ascii="Palatino Linotype" w:hAnsi="Palatino Linotype"/>
          <w:sz w:val="24"/>
          <w:szCs w:val="24"/>
          <w:lang w:val="es-MX"/>
        </w:rPr>
      </w:pPr>
      <w:r w:rsidRPr="00CA2C7E">
        <w:rPr>
          <w:rFonts w:ascii="Palatino Linotype" w:hAnsi="Palatino Linotype"/>
          <w:b/>
          <w:sz w:val="24"/>
          <w:szCs w:val="24"/>
          <w:lang w:val="es-MX"/>
        </w:rPr>
        <w:t>ACTA DEL COMITE DE TRANSPARENCIA.</w:t>
      </w:r>
      <w:r w:rsidR="00A410C3" w:rsidRPr="00CA2C7E">
        <w:rPr>
          <w:rFonts w:ascii="Palatino Linotype" w:hAnsi="Palatino Linotype"/>
          <w:b/>
          <w:sz w:val="24"/>
          <w:szCs w:val="24"/>
          <w:lang w:val="es-MX"/>
        </w:rPr>
        <w:t>pdf</w:t>
      </w:r>
      <w:r w:rsidR="00A423BF" w:rsidRPr="00CA2C7E">
        <w:rPr>
          <w:rFonts w:ascii="Palatino Linotype" w:hAnsi="Palatino Linotype"/>
          <w:b/>
          <w:sz w:val="24"/>
          <w:szCs w:val="24"/>
          <w:lang w:val="es-MX"/>
        </w:rPr>
        <w:t>.</w:t>
      </w:r>
      <w:r w:rsidR="0052795B" w:rsidRPr="00CA2C7E">
        <w:rPr>
          <w:rFonts w:ascii="Palatino Linotype" w:hAnsi="Palatino Linotype"/>
          <w:sz w:val="24"/>
          <w:szCs w:val="24"/>
          <w:lang w:val="es-MX"/>
        </w:rPr>
        <w:t xml:space="preserve"> </w:t>
      </w:r>
      <w:r w:rsidR="00706D8F">
        <w:rPr>
          <w:rFonts w:ascii="Palatino Linotype" w:hAnsi="Palatino Linotype"/>
          <w:sz w:val="24"/>
          <w:szCs w:val="24"/>
          <w:lang w:val="es-MX"/>
        </w:rPr>
        <w:t>Consistente del Acta de reunio del Comité de Transprarenciadel Sujeto Obligado número  13/SE/SU2019 en la que se emiti</w:t>
      </w:r>
      <w:r w:rsidR="00504314">
        <w:rPr>
          <w:rFonts w:ascii="Palatino Linotype" w:hAnsi="Palatino Linotype"/>
          <w:sz w:val="24"/>
          <w:szCs w:val="24"/>
          <w:lang w:val="es-MX"/>
        </w:rPr>
        <w:t xml:space="preserve">ó el Acuerdo No. 13SE/SUT/2019 mediente el el </w:t>
      </w:r>
      <w:r w:rsidR="00504314">
        <w:rPr>
          <w:rFonts w:ascii="Palatino Linotype" w:hAnsi="Palatino Linotype"/>
          <w:sz w:val="24"/>
          <w:szCs w:val="24"/>
          <w:lang w:val="es-MX"/>
        </w:rPr>
        <w:lastRenderedPageBreak/>
        <w:t xml:space="preserve">cual se declara la clasificación de información como confidencial respecto de las fechas de ingreso de los agremiados a la sección sindical Tultitlán y que forma parte de los expedientes sindicales del Sujeto Obligado. </w:t>
      </w:r>
    </w:p>
    <w:p w:rsidR="00A423BF" w:rsidRDefault="00A423BF" w:rsidP="00C559CC">
      <w:pPr>
        <w:pStyle w:val="Textoindependiente"/>
        <w:spacing w:line="360" w:lineRule="auto"/>
        <w:jc w:val="both"/>
        <w:rPr>
          <w:rFonts w:ascii="Palatino Linotype" w:hAnsi="Palatino Linotype"/>
          <w:sz w:val="24"/>
          <w:szCs w:val="24"/>
          <w:lang w:val="es-MX"/>
        </w:rPr>
      </w:pPr>
    </w:p>
    <w:p w:rsidR="00054B14" w:rsidRDefault="00B45102" w:rsidP="000E0643">
      <w:pPr>
        <w:pStyle w:val="Sinespaciado"/>
        <w:spacing w:line="360" w:lineRule="auto"/>
        <w:jc w:val="both"/>
        <w:rPr>
          <w:rFonts w:ascii="Palatino Linotype" w:hAnsi="Palatino Linotype"/>
        </w:rPr>
      </w:pPr>
      <w:r>
        <w:rPr>
          <w:rFonts w:ascii="Palatino Linotype" w:hAnsi="Palatino Linotype"/>
        </w:rPr>
        <w:t>Por lo anterior, la</w:t>
      </w:r>
      <w:r w:rsidR="00AF1E40" w:rsidRPr="00831D4E">
        <w:rPr>
          <w:rFonts w:ascii="Palatino Linotype" w:hAnsi="Palatino Linotype"/>
        </w:rPr>
        <w:t xml:space="preserve"> Recurrente interpuso el presente recurso de revisión</w:t>
      </w:r>
      <w:r w:rsidR="007B5C85" w:rsidRPr="00831D4E">
        <w:rPr>
          <w:rFonts w:ascii="Palatino Linotype" w:hAnsi="Palatino Linotype"/>
        </w:rPr>
        <w:t xml:space="preserve"> </w:t>
      </w:r>
      <w:r w:rsidR="00054B14">
        <w:rPr>
          <w:rFonts w:ascii="Palatino Linotype" w:hAnsi="Palatino Linotype"/>
        </w:rPr>
        <w:t xml:space="preserve">dando manifestando como acto impugnado lavulneración a su derecho de acceso a la información, dando como razones o motivos de inconformidad lo siguiente: </w:t>
      </w:r>
    </w:p>
    <w:p w:rsidR="00054B14" w:rsidRDefault="00054B14" w:rsidP="000E0643">
      <w:pPr>
        <w:pStyle w:val="Sinespaciado"/>
        <w:spacing w:line="360" w:lineRule="auto"/>
        <w:jc w:val="both"/>
        <w:rPr>
          <w:rFonts w:ascii="Palatino Linotype" w:hAnsi="Palatino Linotype"/>
        </w:rPr>
      </w:pPr>
    </w:p>
    <w:p w:rsidR="00054B14" w:rsidRPr="00C038B8" w:rsidRDefault="00054B14" w:rsidP="00054B14">
      <w:pPr>
        <w:pStyle w:val="Sinespaciado"/>
        <w:ind w:left="567" w:right="567"/>
        <w:jc w:val="both"/>
        <w:rPr>
          <w:rFonts w:ascii="Palatino Linotype" w:hAnsi="Palatino Linotype"/>
          <w:i/>
        </w:rPr>
      </w:pPr>
      <w:r w:rsidRPr="00C038B8">
        <w:rPr>
          <w:rFonts w:ascii="Palatino Linotype" w:hAnsi="Palatino Linotype"/>
          <w:i/>
        </w:rPr>
        <w:t xml:space="preserve">1. Es de vital importancia para la vida pública del municipio de tultitlán que esta información se de a conocer </w:t>
      </w:r>
    </w:p>
    <w:p w:rsidR="00054B14" w:rsidRPr="00C038B8" w:rsidRDefault="00054B14" w:rsidP="00054B14">
      <w:pPr>
        <w:pStyle w:val="Sinespaciado"/>
        <w:ind w:left="567" w:right="567"/>
        <w:jc w:val="both"/>
        <w:rPr>
          <w:rFonts w:ascii="Palatino Linotype" w:hAnsi="Palatino Linotype"/>
          <w:i/>
        </w:rPr>
      </w:pPr>
      <w:r w:rsidRPr="00C038B8">
        <w:rPr>
          <w:rFonts w:ascii="Palatino Linotype" w:hAnsi="Palatino Linotype"/>
          <w:i/>
        </w:rPr>
        <w:t xml:space="preserve">2. La información solicitada fue clasificada y el servidor público habilitado expone razones de confidencialidad cuando en ningún caso "la fecha de alta" aplica para este supuesto, en lo que entendemos como un exceso de retorica. </w:t>
      </w:r>
    </w:p>
    <w:p w:rsidR="00054B14" w:rsidRPr="00C038B8" w:rsidRDefault="00054B14" w:rsidP="00054B14">
      <w:pPr>
        <w:pStyle w:val="Sinespaciado"/>
        <w:ind w:left="567" w:right="567"/>
        <w:jc w:val="both"/>
        <w:rPr>
          <w:rFonts w:ascii="Palatino Linotype" w:hAnsi="Palatino Linotype"/>
          <w:i/>
        </w:rPr>
      </w:pPr>
      <w:r w:rsidRPr="00C038B8">
        <w:rPr>
          <w:rFonts w:ascii="Palatino Linotype" w:hAnsi="Palatino Linotype"/>
          <w:i/>
        </w:rPr>
        <w:t xml:space="preserve">3. Me inconformo tajante mente a la resolución del comité de transparencia de este sujeto obligado y advertimos llevar el asunto de la transparencia de esta información hasta sus ultimas consecuencias. </w:t>
      </w:r>
    </w:p>
    <w:p w:rsidR="00054B14" w:rsidRPr="00C038B8" w:rsidRDefault="00054B14" w:rsidP="00054B14">
      <w:pPr>
        <w:pStyle w:val="Sinespaciado"/>
        <w:ind w:left="567" w:right="567"/>
        <w:jc w:val="both"/>
        <w:rPr>
          <w:rFonts w:ascii="Palatino Linotype" w:hAnsi="Palatino Linotype"/>
          <w:i/>
        </w:rPr>
      </w:pPr>
    </w:p>
    <w:p w:rsidR="00054B14" w:rsidRPr="00C038B8" w:rsidRDefault="00054B14" w:rsidP="00054B14">
      <w:pPr>
        <w:pStyle w:val="Sinespaciado"/>
        <w:ind w:left="567" w:right="567"/>
        <w:jc w:val="both"/>
        <w:rPr>
          <w:rFonts w:ascii="Palatino Linotype" w:hAnsi="Palatino Linotype"/>
          <w:i/>
        </w:rPr>
      </w:pPr>
      <w:r w:rsidRPr="00C038B8">
        <w:rPr>
          <w:rFonts w:ascii="Palatino Linotype" w:hAnsi="Palatino Linotype"/>
          <w:i/>
        </w:rPr>
        <w:t>No existe prueba de daño comprobable sobre todo porque el interés particular no rebasa de ninguna forma posible afectación ni representa riesgo real, demostrable o identificable del interés público como lo marca el articulo 129 de la LTAIPEMYM</w:t>
      </w:r>
    </w:p>
    <w:p w:rsidR="00054B14" w:rsidRDefault="00054B14" w:rsidP="000E0643">
      <w:pPr>
        <w:pStyle w:val="Sinespaciado"/>
        <w:spacing w:line="360" w:lineRule="auto"/>
        <w:jc w:val="both"/>
        <w:rPr>
          <w:rFonts w:ascii="Palatino Linotype" w:hAnsi="Palatino Linotype"/>
        </w:rPr>
      </w:pPr>
    </w:p>
    <w:p w:rsidR="00D50D68" w:rsidRDefault="00054B14" w:rsidP="002C3944">
      <w:pPr>
        <w:pStyle w:val="Sinespaciado"/>
        <w:spacing w:line="360" w:lineRule="auto"/>
        <w:jc w:val="both"/>
        <w:rPr>
          <w:rFonts w:ascii="Palatino Linotype" w:hAnsi="Palatino Linotype"/>
        </w:rPr>
      </w:pPr>
      <w:r>
        <w:rPr>
          <w:rFonts w:ascii="Palatino Linotype" w:hAnsi="Palatino Linotype"/>
        </w:rPr>
        <w:t xml:space="preserve">Por su parte, el Sujeto Obligado remitió su Informe Justificado consistende de cinco documentos digitales, de los cuales se pusieron a la vista tres </w:t>
      </w:r>
      <w:r w:rsidR="00D50D68">
        <w:rPr>
          <w:rFonts w:ascii="Palatino Linotype" w:hAnsi="Palatino Linotype"/>
        </w:rPr>
        <w:t>debido a que dos archivos consistían en una solicitud y una resolución a un recurso de revisión formulado por un recurrente distinto. Los documentos remitidos son los siguientes:</w:t>
      </w:r>
    </w:p>
    <w:p w:rsidR="00D50D68" w:rsidRDefault="00D50D68" w:rsidP="002C3944">
      <w:pPr>
        <w:pStyle w:val="Sinespaciado"/>
        <w:spacing w:line="360" w:lineRule="auto"/>
        <w:jc w:val="both"/>
        <w:rPr>
          <w:rFonts w:ascii="Palatino Linotype" w:hAnsi="Palatino Linotype"/>
        </w:rPr>
      </w:pPr>
    </w:p>
    <w:p w:rsidR="00D50D68" w:rsidRDefault="00D50D68" w:rsidP="00D50D68">
      <w:pPr>
        <w:pStyle w:val="Sinespaciado"/>
        <w:numPr>
          <w:ilvl w:val="0"/>
          <w:numId w:val="19"/>
        </w:numPr>
        <w:spacing w:line="360" w:lineRule="auto"/>
        <w:jc w:val="both"/>
        <w:rPr>
          <w:rFonts w:ascii="Palatino Linotype" w:hAnsi="Palatino Linotype"/>
        </w:rPr>
      </w:pPr>
      <w:r w:rsidRPr="00FA5D7A">
        <w:rPr>
          <w:rFonts w:ascii="Palatino Linotype" w:hAnsi="Palatino Linotype"/>
          <w:b/>
        </w:rPr>
        <w:t>INFORME DE JUSTIFICACIÓN 42.pdf.</w:t>
      </w:r>
      <w:r>
        <w:rPr>
          <w:rFonts w:ascii="Palatino Linotype" w:hAnsi="Palatino Linotype"/>
        </w:rPr>
        <w:t xml:space="preserve"> Consistente en el Informe Justificado del Sujeto Obligadno en que fundamentalmente reitera su respuesta.</w:t>
      </w:r>
    </w:p>
    <w:p w:rsidR="00D50D68" w:rsidRDefault="00D50D68" w:rsidP="00D50D68">
      <w:pPr>
        <w:pStyle w:val="Sinespaciado"/>
        <w:numPr>
          <w:ilvl w:val="0"/>
          <w:numId w:val="19"/>
        </w:numPr>
        <w:spacing w:line="360" w:lineRule="auto"/>
        <w:jc w:val="both"/>
        <w:rPr>
          <w:rFonts w:ascii="Palatino Linotype" w:hAnsi="Palatino Linotype"/>
        </w:rPr>
      </w:pPr>
      <w:r w:rsidRPr="00FA5D7A">
        <w:rPr>
          <w:rFonts w:ascii="Palatino Linotype" w:hAnsi="Palatino Linotype"/>
          <w:b/>
        </w:rPr>
        <w:lastRenderedPageBreak/>
        <w:t>SOLICITUD 42.pdf.</w:t>
      </w:r>
      <w:r>
        <w:rPr>
          <w:rFonts w:ascii="Palatino Linotype" w:hAnsi="Palatino Linotype"/>
        </w:rPr>
        <w:t xml:space="preserve"> Consistente en la solicitud 00042/SUTEYM/IP/2019.</w:t>
      </w:r>
    </w:p>
    <w:p w:rsidR="00D50D68" w:rsidRDefault="00D50D68" w:rsidP="00D50D68">
      <w:pPr>
        <w:pStyle w:val="Sinespaciado"/>
        <w:numPr>
          <w:ilvl w:val="0"/>
          <w:numId w:val="19"/>
        </w:numPr>
        <w:spacing w:line="360" w:lineRule="auto"/>
        <w:jc w:val="both"/>
        <w:rPr>
          <w:rFonts w:ascii="Palatino Linotype" w:hAnsi="Palatino Linotype"/>
        </w:rPr>
      </w:pPr>
      <w:r w:rsidRPr="00FA5D7A">
        <w:rPr>
          <w:rFonts w:ascii="Palatino Linotype" w:hAnsi="Palatino Linotype"/>
          <w:b/>
        </w:rPr>
        <w:t>ACTA DEL COMITÉ DE TRANSPARENCIA.pdf.</w:t>
      </w:r>
      <w:r>
        <w:rPr>
          <w:rFonts w:ascii="Palatino Linotype" w:hAnsi="Palatino Linotype"/>
        </w:rPr>
        <w:t xml:space="preserve"> El Acta y Acuerdo remitidos en la respuesta a la solicitud del Recurrente.</w:t>
      </w:r>
    </w:p>
    <w:p w:rsidR="00D50D68" w:rsidRDefault="00D50D68" w:rsidP="00D50D68">
      <w:pPr>
        <w:pStyle w:val="Sinespaciado"/>
        <w:numPr>
          <w:ilvl w:val="0"/>
          <w:numId w:val="19"/>
        </w:numPr>
        <w:spacing w:line="360" w:lineRule="auto"/>
        <w:jc w:val="both"/>
        <w:rPr>
          <w:rFonts w:ascii="Palatino Linotype" w:hAnsi="Palatino Linotype"/>
        </w:rPr>
      </w:pPr>
      <w:r w:rsidRPr="00FA5D7A">
        <w:rPr>
          <w:rFonts w:ascii="Palatino Linotype" w:hAnsi="Palatino Linotype"/>
          <w:b/>
        </w:rPr>
        <w:t>SOLICITUD 1.pdf.</w:t>
      </w:r>
      <w:r>
        <w:rPr>
          <w:rFonts w:ascii="Palatino Linotype" w:hAnsi="Palatino Linotype"/>
        </w:rPr>
        <w:t xml:space="preserve"> Consitente en la solicitud 00001/SUTEYM/IP/2019</w:t>
      </w:r>
      <w:r w:rsidR="00FA5D7A">
        <w:rPr>
          <w:rFonts w:ascii="Palatino Linotype" w:hAnsi="Palatino Linotype"/>
        </w:rPr>
        <w:t xml:space="preserve"> (no fue puesto a la vista de la Recurrente).</w:t>
      </w:r>
    </w:p>
    <w:p w:rsidR="00D50D68" w:rsidRDefault="00D50D68" w:rsidP="00D50D68">
      <w:pPr>
        <w:pStyle w:val="Sinespaciado"/>
        <w:numPr>
          <w:ilvl w:val="0"/>
          <w:numId w:val="19"/>
        </w:numPr>
        <w:spacing w:line="360" w:lineRule="auto"/>
        <w:jc w:val="both"/>
        <w:rPr>
          <w:rFonts w:ascii="Palatino Linotype" w:hAnsi="Palatino Linotype"/>
        </w:rPr>
      </w:pPr>
      <w:r w:rsidRPr="00FA5D7A">
        <w:rPr>
          <w:rFonts w:ascii="Palatino Linotype" w:hAnsi="Palatino Linotype"/>
          <w:b/>
        </w:rPr>
        <w:t>RESOLUCION 01.pdf.</w:t>
      </w:r>
      <w:r>
        <w:rPr>
          <w:rFonts w:ascii="Palatino Linotype" w:hAnsi="Palatino Linotype"/>
        </w:rPr>
        <w:t xml:space="preserve"> Copia de la resolución reacaída al recurso de revisión 00331/INFOEM/IP/RR/2019</w:t>
      </w:r>
      <w:r w:rsidR="00FA5D7A">
        <w:rPr>
          <w:rFonts w:ascii="Palatino Linotype" w:hAnsi="Palatino Linotype"/>
        </w:rPr>
        <w:t xml:space="preserve"> (no fue puesto a la vista de la Recurrente).</w:t>
      </w:r>
    </w:p>
    <w:p w:rsidR="00D50D68" w:rsidRDefault="00D50D68" w:rsidP="002C3944">
      <w:pPr>
        <w:pStyle w:val="Sinespaciado"/>
        <w:spacing w:line="360" w:lineRule="auto"/>
        <w:jc w:val="both"/>
        <w:rPr>
          <w:rFonts w:ascii="Palatino Linotype" w:hAnsi="Palatino Linotype"/>
        </w:rPr>
      </w:pPr>
    </w:p>
    <w:p w:rsidR="00D50D68" w:rsidRDefault="00FA5D7A" w:rsidP="002C3944">
      <w:pPr>
        <w:pStyle w:val="Sinespaciado"/>
        <w:spacing w:line="360" w:lineRule="auto"/>
        <w:jc w:val="both"/>
        <w:rPr>
          <w:rFonts w:ascii="Palatino Linotype" w:hAnsi="Palatino Linotype"/>
        </w:rPr>
      </w:pPr>
      <w:r>
        <w:rPr>
          <w:rFonts w:ascii="Palatino Linotype" w:hAnsi="Palatino Linotype"/>
        </w:rPr>
        <w:t>Por lo anterior, con el propósito de resolver el presente recurso de revisión, es necesario realizar el estudio correspondiente tomando en cuenta las actuaciones que integran el expediente así como la normatividad aplicable al caso en concreto para verificar si la respuesta del Sujeto Obligado colma las pretensiones de la Recurrente.</w:t>
      </w:r>
    </w:p>
    <w:p w:rsidR="00FA5D7A" w:rsidRDefault="00FA5D7A" w:rsidP="002C3944">
      <w:pPr>
        <w:pStyle w:val="Sinespaciado"/>
        <w:spacing w:line="360" w:lineRule="auto"/>
        <w:jc w:val="both"/>
        <w:rPr>
          <w:rFonts w:ascii="Palatino Linotype" w:hAnsi="Palatino Linotype"/>
        </w:rPr>
      </w:pPr>
    </w:p>
    <w:p w:rsidR="002C3944" w:rsidRPr="00407282" w:rsidRDefault="00831D4E" w:rsidP="002C3944">
      <w:pPr>
        <w:pStyle w:val="Sinespaciado"/>
        <w:spacing w:line="360" w:lineRule="auto"/>
        <w:jc w:val="both"/>
        <w:rPr>
          <w:rFonts w:ascii="Palatino Linotype" w:hAnsi="Palatino Linotype"/>
          <w:color w:val="000000"/>
        </w:rPr>
      </w:pPr>
      <w:r>
        <w:rPr>
          <w:rFonts w:ascii="Palatino Linotype" w:hAnsi="Palatino Linotype"/>
        </w:rPr>
        <w:t xml:space="preserve">En primer lugar, </w:t>
      </w:r>
      <w:r w:rsidR="00820C21">
        <w:rPr>
          <w:rFonts w:ascii="Palatino Linotype" w:hAnsi="Palatino Linotype"/>
          <w:color w:val="000000"/>
        </w:rPr>
        <w:t>es de advertirse que</w:t>
      </w:r>
      <w:r w:rsidR="002C3944" w:rsidRPr="00407282">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w:t>
      </w:r>
      <w:r w:rsidR="002C3944" w:rsidRPr="00FA5D7A">
        <w:rPr>
          <w:rFonts w:ascii="Palatino Linotype" w:hAnsi="Palatino Linotype"/>
          <w:b/>
          <w:color w:val="000000"/>
        </w:rPr>
        <w:t>así como de cualquier sindicato que reciba y ejerza recursos públicos o realice actos de autoridad en el ámbito</w:t>
      </w:r>
      <w:r w:rsidR="002C3944" w:rsidRPr="00407282">
        <w:rPr>
          <w:rFonts w:ascii="Palatino Linotype" w:hAnsi="Palatino Linotype"/>
          <w:color w:val="000000"/>
        </w:rPr>
        <w:t xml:space="preserve"> federal, </w:t>
      </w:r>
      <w:r w:rsidR="002C3944" w:rsidRPr="00FA5D7A">
        <w:rPr>
          <w:rFonts w:ascii="Palatino Linotype" w:hAnsi="Palatino Linotype"/>
          <w:b/>
          <w:color w:val="000000"/>
        </w:rPr>
        <w:t>estatal y municipal, es pública y sólo podrá ser reservada temporalmente por razones de interés público y seguridad nacional</w:t>
      </w:r>
      <w:r w:rsidR="002C3944" w:rsidRPr="00407282">
        <w:rPr>
          <w:rFonts w:ascii="Palatino Linotype" w:hAnsi="Palatino Linotype"/>
          <w:color w:val="000000"/>
        </w:rPr>
        <w:t>, en los términos que fijen las leyes, ello se aprecia en el Artículo 6, apartado A, numeral I de la Constitución Política de los Estados Unidos Mexicanos que a la letra establece:</w:t>
      </w:r>
    </w:p>
    <w:p w:rsidR="002C3944" w:rsidRPr="00407282" w:rsidRDefault="002C3944" w:rsidP="002C3944">
      <w:pPr>
        <w:pStyle w:val="Sinespaciado"/>
        <w:spacing w:line="360" w:lineRule="auto"/>
        <w:jc w:val="both"/>
        <w:rPr>
          <w:rFonts w:ascii="Palatino Linotype" w:hAnsi="Palatino Linotype"/>
          <w:color w:val="000000"/>
        </w:rPr>
      </w:pPr>
    </w:p>
    <w:p w:rsidR="002C3944" w:rsidRPr="00482EEC" w:rsidRDefault="002C3944" w:rsidP="002C3944">
      <w:pPr>
        <w:pStyle w:val="Sinespaciado"/>
        <w:ind w:left="567" w:right="567"/>
        <w:jc w:val="both"/>
        <w:rPr>
          <w:rFonts w:ascii="Palatino Linotype" w:hAnsi="Palatino Linotype"/>
          <w:b/>
          <w:i/>
          <w:sz w:val="22"/>
          <w:szCs w:val="22"/>
        </w:rPr>
      </w:pPr>
      <w:r w:rsidRPr="00482EEC">
        <w:rPr>
          <w:rFonts w:ascii="Palatino Linotype" w:hAnsi="Palatino Linotype"/>
          <w:b/>
          <w:i/>
          <w:sz w:val="22"/>
          <w:szCs w:val="22"/>
        </w:rPr>
        <w:t>Artículo 6</w:t>
      </w:r>
    </w:p>
    <w:p w:rsidR="002C3944" w:rsidRPr="00482EEC" w:rsidRDefault="002C3944" w:rsidP="002C3944">
      <w:pPr>
        <w:pStyle w:val="Sinespaciado"/>
        <w:ind w:left="567" w:right="567"/>
        <w:jc w:val="both"/>
        <w:rPr>
          <w:rFonts w:ascii="Palatino Linotype" w:hAnsi="Palatino Linotype"/>
          <w:i/>
          <w:sz w:val="22"/>
          <w:szCs w:val="22"/>
        </w:rPr>
      </w:pPr>
      <w:r w:rsidRPr="00482EEC">
        <w:rPr>
          <w:rFonts w:ascii="Palatino Linotype" w:hAnsi="Palatino Linotype"/>
          <w:i/>
          <w:sz w:val="22"/>
          <w:szCs w:val="22"/>
        </w:rPr>
        <w:lastRenderedPageBreak/>
        <w:t>…</w:t>
      </w:r>
    </w:p>
    <w:p w:rsidR="002C3944" w:rsidRPr="00482EEC" w:rsidRDefault="002C3944" w:rsidP="002C3944">
      <w:pPr>
        <w:pStyle w:val="Sinespaciado"/>
        <w:ind w:left="567" w:right="567"/>
        <w:jc w:val="both"/>
        <w:rPr>
          <w:rFonts w:ascii="Palatino Linotype" w:hAnsi="Palatino Linotype"/>
          <w:i/>
          <w:sz w:val="22"/>
          <w:szCs w:val="22"/>
        </w:rPr>
      </w:pPr>
      <w:r w:rsidRPr="00482EEC">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rsidR="002C3944" w:rsidRPr="00482EEC" w:rsidRDefault="002C3944" w:rsidP="002C3944">
      <w:pPr>
        <w:pStyle w:val="Sinespaciado"/>
        <w:ind w:left="567" w:right="567"/>
        <w:jc w:val="both"/>
        <w:rPr>
          <w:rFonts w:ascii="Palatino Linotype" w:hAnsi="Palatino Linotype"/>
          <w:i/>
          <w:sz w:val="22"/>
          <w:szCs w:val="22"/>
        </w:rPr>
      </w:pPr>
    </w:p>
    <w:p w:rsidR="002C3944" w:rsidRPr="00482EEC" w:rsidRDefault="002C3944" w:rsidP="002C3944">
      <w:pPr>
        <w:pStyle w:val="Sinespaciado"/>
        <w:numPr>
          <w:ilvl w:val="0"/>
          <w:numId w:val="13"/>
        </w:numPr>
        <w:ind w:left="993" w:right="567"/>
        <w:jc w:val="both"/>
        <w:rPr>
          <w:rFonts w:ascii="Palatino Linotype" w:hAnsi="Palatino Linotype"/>
          <w:i/>
          <w:sz w:val="22"/>
          <w:szCs w:val="22"/>
        </w:rPr>
      </w:pPr>
      <w:r w:rsidRPr="00482EEC">
        <w:rPr>
          <w:rFonts w:ascii="Palatino Linotype" w:hAnsi="Palatino Linotype"/>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82EEC">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C3944" w:rsidRPr="00407282" w:rsidRDefault="002C3944" w:rsidP="002C3944">
      <w:pPr>
        <w:pStyle w:val="Sinespaciado"/>
        <w:spacing w:line="360" w:lineRule="auto"/>
        <w:jc w:val="both"/>
        <w:rPr>
          <w:rFonts w:ascii="Palatino Linotype" w:hAnsi="Palatino Linotype"/>
        </w:rPr>
      </w:pPr>
    </w:p>
    <w:p w:rsidR="002C3944" w:rsidRPr="00407282" w:rsidRDefault="002C3944" w:rsidP="002C3944">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2C3944" w:rsidRPr="00407282" w:rsidRDefault="002C3944" w:rsidP="002C3944">
      <w:pPr>
        <w:pStyle w:val="Sinespaciado"/>
        <w:ind w:left="567" w:right="567"/>
        <w:jc w:val="both"/>
        <w:rPr>
          <w:rFonts w:ascii="Palatino Linotype" w:hAnsi="Palatino Linotype"/>
        </w:rPr>
      </w:pPr>
    </w:p>
    <w:p w:rsidR="002C3944" w:rsidRPr="00482EEC" w:rsidRDefault="002C3944" w:rsidP="002C3944">
      <w:pPr>
        <w:pStyle w:val="Sinespaciado"/>
        <w:ind w:left="567" w:right="567"/>
        <w:jc w:val="both"/>
        <w:rPr>
          <w:rFonts w:ascii="Palatino Linotype" w:hAnsi="Palatino Linotype"/>
          <w:i/>
          <w:sz w:val="22"/>
          <w:szCs w:val="22"/>
        </w:rPr>
      </w:pPr>
      <w:r w:rsidRPr="00482EEC">
        <w:rPr>
          <w:rFonts w:ascii="Palatino Linotype" w:hAnsi="Palatino Linotype"/>
          <w:b/>
          <w:bCs/>
          <w:i/>
          <w:sz w:val="22"/>
          <w:szCs w:val="22"/>
        </w:rPr>
        <w:t xml:space="preserve">Artículo 3.- </w:t>
      </w:r>
      <w:r w:rsidRPr="00482EEC">
        <w:rPr>
          <w:rFonts w:ascii="Palatino Linotype" w:hAnsi="Palatino Linotype"/>
          <w:i/>
          <w:sz w:val="22"/>
          <w:szCs w:val="22"/>
        </w:rPr>
        <w:t>Para los efectos de la presente Ley se entenderá por:</w:t>
      </w:r>
    </w:p>
    <w:p w:rsidR="002C3944" w:rsidRPr="00482EEC" w:rsidRDefault="002C3944" w:rsidP="002C3944">
      <w:pPr>
        <w:pStyle w:val="Sinespaciado"/>
        <w:ind w:left="567" w:right="567"/>
        <w:jc w:val="both"/>
        <w:rPr>
          <w:rFonts w:ascii="Palatino Linotype" w:hAnsi="Palatino Linotype"/>
          <w:i/>
          <w:sz w:val="22"/>
          <w:szCs w:val="22"/>
        </w:rPr>
      </w:pPr>
      <w:r w:rsidRPr="00482EEC">
        <w:rPr>
          <w:rFonts w:ascii="Palatino Linotype" w:hAnsi="Palatino Linotype"/>
          <w:i/>
          <w:sz w:val="22"/>
          <w:szCs w:val="22"/>
        </w:rPr>
        <w:t>…</w:t>
      </w:r>
    </w:p>
    <w:p w:rsidR="002C3944" w:rsidRPr="00482EEC" w:rsidRDefault="002C3944" w:rsidP="002C3944">
      <w:pPr>
        <w:pStyle w:val="Sinespaciado"/>
        <w:ind w:left="567" w:right="567"/>
        <w:jc w:val="both"/>
        <w:rPr>
          <w:rFonts w:ascii="Palatino Linotype" w:hAnsi="Palatino Linotype"/>
          <w:i/>
          <w:sz w:val="22"/>
          <w:szCs w:val="22"/>
        </w:rPr>
      </w:pPr>
      <w:r w:rsidRPr="00482EEC">
        <w:rPr>
          <w:rFonts w:ascii="Palatino Linotype" w:hAnsi="Palatino Linotype"/>
          <w:b/>
          <w:i/>
          <w:sz w:val="22"/>
          <w:szCs w:val="22"/>
        </w:rPr>
        <w:t>XI.</w:t>
      </w:r>
      <w:r w:rsidRPr="00482EEC">
        <w:rPr>
          <w:rFonts w:ascii="Palatino Linotype" w:hAnsi="Palatino Linotype"/>
          <w:i/>
          <w:sz w:val="22"/>
          <w:szCs w:val="22"/>
        </w:rPr>
        <w:t xml:space="preserve"> </w:t>
      </w:r>
      <w:r w:rsidRPr="00482EEC">
        <w:rPr>
          <w:rFonts w:ascii="Palatino Linotype" w:hAnsi="Palatino Linotype"/>
          <w:b/>
          <w:i/>
          <w:sz w:val="22"/>
          <w:szCs w:val="22"/>
        </w:rPr>
        <w:t>Documento:</w:t>
      </w:r>
      <w:r w:rsidRPr="00482EEC">
        <w:rPr>
          <w:rFonts w:ascii="Palatino Linotype" w:hAnsi="Palatino Linotype"/>
          <w:i/>
          <w:sz w:val="22"/>
          <w:szCs w:val="22"/>
        </w:rPr>
        <w:t xml:space="preserve"> Los expedientes, reportes, estudios, actas, resoluciones, </w:t>
      </w:r>
      <w:r w:rsidRPr="00482EEC">
        <w:rPr>
          <w:rFonts w:ascii="Palatino Linotype" w:hAnsi="Palatino Linotype"/>
          <w:b/>
          <w:i/>
          <w:sz w:val="22"/>
          <w:szCs w:val="22"/>
          <w:u w:val="single"/>
        </w:rPr>
        <w:t>oficios</w:t>
      </w:r>
      <w:r w:rsidRPr="00482EEC">
        <w:rPr>
          <w:rFonts w:ascii="Palatino Linotype" w:hAnsi="Palatino Linotype"/>
          <w:i/>
          <w:sz w:val="22"/>
          <w:szCs w:val="22"/>
        </w:rPr>
        <w:t xml:space="preserve">, correspondencia, acuerdos, directivas, directrices, circulares, contratos, convenios, instructivos, notas, memorandos, estadísticas o bien, </w:t>
      </w:r>
      <w:r w:rsidRPr="00482EEC">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482EEC">
        <w:rPr>
          <w:rFonts w:ascii="Palatino Linotype" w:hAnsi="Palatino Linotype"/>
          <w:i/>
          <w:sz w:val="22"/>
          <w:szCs w:val="22"/>
        </w:rPr>
        <w:t xml:space="preserve"> Los documentos podrán estar en cualquier medio, sea escrito, impreso, sonoro, visual, electrónico, informático u holográfico;</w:t>
      </w:r>
    </w:p>
    <w:p w:rsidR="002C3944" w:rsidRPr="00482EEC" w:rsidRDefault="002C3944" w:rsidP="002C3944">
      <w:pPr>
        <w:pStyle w:val="Sinespaciado"/>
        <w:ind w:left="567" w:right="567"/>
        <w:jc w:val="both"/>
        <w:rPr>
          <w:rFonts w:ascii="Palatino Linotype" w:hAnsi="Palatino Linotype"/>
          <w:i/>
          <w:sz w:val="22"/>
          <w:szCs w:val="22"/>
        </w:rPr>
      </w:pPr>
    </w:p>
    <w:p w:rsidR="002C3944" w:rsidRPr="00482EEC" w:rsidRDefault="002C3944" w:rsidP="002C3944">
      <w:pPr>
        <w:pStyle w:val="Sinespaciado"/>
        <w:ind w:left="567" w:right="567"/>
        <w:jc w:val="both"/>
        <w:rPr>
          <w:rFonts w:ascii="Palatino Linotype" w:hAnsi="Palatino Linotype"/>
          <w:bCs/>
          <w:i/>
          <w:sz w:val="22"/>
          <w:szCs w:val="22"/>
        </w:rPr>
      </w:pPr>
      <w:r w:rsidRPr="00482EEC">
        <w:rPr>
          <w:rFonts w:ascii="Palatino Linotype" w:hAnsi="Palatino Linotype"/>
          <w:b/>
          <w:bCs/>
          <w:i/>
          <w:sz w:val="22"/>
          <w:szCs w:val="22"/>
        </w:rPr>
        <w:t>Artículo 4.</w:t>
      </w:r>
      <w:r w:rsidRPr="00482EEC">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C3944" w:rsidRPr="00482EEC" w:rsidRDefault="002C3944" w:rsidP="002C3944">
      <w:pPr>
        <w:pStyle w:val="Sinespaciado"/>
        <w:ind w:left="567" w:right="567"/>
        <w:jc w:val="both"/>
        <w:rPr>
          <w:rFonts w:ascii="Palatino Linotype" w:hAnsi="Palatino Linotype"/>
          <w:bCs/>
          <w:i/>
          <w:sz w:val="22"/>
          <w:szCs w:val="22"/>
        </w:rPr>
      </w:pPr>
    </w:p>
    <w:p w:rsidR="002C3944" w:rsidRPr="00482EEC" w:rsidRDefault="002C3944" w:rsidP="002C3944">
      <w:pPr>
        <w:pStyle w:val="Sinespaciado"/>
        <w:ind w:left="567" w:right="567"/>
        <w:jc w:val="both"/>
        <w:rPr>
          <w:rFonts w:ascii="Palatino Linotype" w:hAnsi="Palatino Linotype"/>
          <w:bCs/>
          <w:i/>
          <w:sz w:val="22"/>
          <w:szCs w:val="22"/>
        </w:rPr>
      </w:pPr>
      <w:r w:rsidRPr="00482EEC">
        <w:rPr>
          <w:rFonts w:ascii="Palatino Linotype" w:hAnsi="Palatino Linotype"/>
          <w:b/>
          <w:bCs/>
          <w:i/>
          <w:sz w:val="22"/>
          <w:szCs w:val="22"/>
          <w:u w:val="single"/>
        </w:rPr>
        <w:lastRenderedPageBreak/>
        <w:t>Toda la información generada, obtenida, adquirida, transformada, administrada o en posesión de los sujetos obligados es pública y accesible de manera permanente a cualquier persona,</w:t>
      </w:r>
      <w:r w:rsidRPr="00482EEC">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C3944" w:rsidRPr="00482EEC" w:rsidRDefault="002C3944" w:rsidP="002C3944">
      <w:pPr>
        <w:pStyle w:val="Sinespaciado"/>
        <w:ind w:left="567" w:right="567"/>
        <w:jc w:val="both"/>
        <w:rPr>
          <w:rFonts w:ascii="Palatino Linotype" w:hAnsi="Palatino Linotype"/>
          <w:bCs/>
          <w:i/>
          <w:sz w:val="22"/>
          <w:szCs w:val="22"/>
        </w:rPr>
      </w:pPr>
    </w:p>
    <w:p w:rsidR="002C3944" w:rsidRPr="00482EEC" w:rsidRDefault="002C3944" w:rsidP="002C3944">
      <w:pPr>
        <w:pStyle w:val="Sinespaciado"/>
        <w:ind w:left="567" w:right="567"/>
        <w:jc w:val="both"/>
        <w:rPr>
          <w:rFonts w:ascii="Palatino Linotype" w:hAnsi="Palatino Linotype"/>
          <w:bCs/>
          <w:i/>
          <w:sz w:val="22"/>
          <w:szCs w:val="22"/>
        </w:rPr>
      </w:pPr>
      <w:r w:rsidRPr="00482EEC">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2C3944" w:rsidRPr="00482EEC" w:rsidRDefault="002C3944" w:rsidP="002C3944">
      <w:pPr>
        <w:pStyle w:val="Sinespaciado"/>
        <w:ind w:left="567" w:right="567"/>
        <w:jc w:val="both"/>
        <w:rPr>
          <w:rFonts w:ascii="Palatino Linotype" w:hAnsi="Palatino Linotype"/>
          <w:i/>
          <w:sz w:val="22"/>
          <w:szCs w:val="22"/>
        </w:rPr>
      </w:pPr>
    </w:p>
    <w:p w:rsidR="002C3944" w:rsidRPr="00482EEC" w:rsidRDefault="002C3944" w:rsidP="002C3944">
      <w:pPr>
        <w:pStyle w:val="Sinespaciado"/>
        <w:ind w:left="567" w:right="567"/>
        <w:jc w:val="both"/>
        <w:rPr>
          <w:rFonts w:ascii="Palatino Linotype" w:hAnsi="Palatino Linotype"/>
          <w:i/>
          <w:sz w:val="22"/>
          <w:szCs w:val="22"/>
        </w:rPr>
      </w:pPr>
      <w:r w:rsidRPr="00482EEC">
        <w:rPr>
          <w:rFonts w:ascii="Palatino Linotype" w:hAnsi="Palatino Linotype"/>
          <w:b/>
          <w:i/>
          <w:sz w:val="22"/>
          <w:szCs w:val="22"/>
        </w:rPr>
        <w:t>Artículo 12.</w:t>
      </w:r>
      <w:r w:rsidRPr="00482EEC">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2C3944" w:rsidRPr="00482EEC" w:rsidRDefault="002C3944" w:rsidP="002C3944">
      <w:pPr>
        <w:pStyle w:val="Sinespaciado"/>
        <w:ind w:left="567" w:right="567"/>
        <w:jc w:val="both"/>
        <w:rPr>
          <w:rFonts w:ascii="Palatino Linotype" w:hAnsi="Palatino Linotype"/>
          <w:i/>
          <w:sz w:val="22"/>
          <w:szCs w:val="22"/>
        </w:rPr>
      </w:pPr>
    </w:p>
    <w:p w:rsidR="002C3944" w:rsidRPr="00482EEC" w:rsidRDefault="002C3944" w:rsidP="002C3944">
      <w:pPr>
        <w:pStyle w:val="Sinespaciado"/>
        <w:ind w:left="567" w:right="567"/>
        <w:jc w:val="both"/>
        <w:rPr>
          <w:rFonts w:ascii="Palatino Linotype" w:hAnsi="Palatino Linotype"/>
          <w:i/>
          <w:sz w:val="22"/>
          <w:szCs w:val="22"/>
          <w:u w:val="single"/>
        </w:rPr>
      </w:pPr>
      <w:r w:rsidRPr="00482EEC">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82EEC">
        <w:rPr>
          <w:rFonts w:ascii="Palatino Linotype" w:hAnsi="Palatino Linotype"/>
          <w:i/>
          <w:sz w:val="22"/>
          <w:szCs w:val="22"/>
        </w:rPr>
        <w:t>.</w:t>
      </w:r>
    </w:p>
    <w:p w:rsidR="002C3944" w:rsidRPr="00407282" w:rsidRDefault="002C3944" w:rsidP="002C3944">
      <w:pPr>
        <w:pStyle w:val="Sinespaciado"/>
        <w:spacing w:line="360" w:lineRule="auto"/>
        <w:jc w:val="both"/>
        <w:rPr>
          <w:rFonts w:ascii="Palatino Linotype" w:hAnsi="Palatino Linotype"/>
        </w:rPr>
      </w:pPr>
    </w:p>
    <w:p w:rsidR="008B6DAF" w:rsidRDefault="002C3944" w:rsidP="002C3944">
      <w:pPr>
        <w:pStyle w:val="Sinespaciado"/>
        <w:spacing w:line="360" w:lineRule="auto"/>
        <w:jc w:val="both"/>
        <w:rPr>
          <w:rFonts w:ascii="Palatino Linotype" w:hAnsi="Palatino Linotype"/>
        </w:rPr>
      </w:pPr>
      <w:r w:rsidRPr="00407282">
        <w:rPr>
          <w:rFonts w:ascii="Palatino Linotype" w:hAnsi="Palatino Linotype" w:cs="Arial"/>
        </w:rPr>
        <w:t>De la interpretación a los preceptos citados, se desprende que es información pública la contenida en los documentos</w:t>
      </w:r>
      <w:r w:rsidR="00820C21">
        <w:rPr>
          <w:rFonts w:ascii="Palatino Linotype" w:hAnsi="Palatino Linotype" w:cs="Arial"/>
        </w:rPr>
        <w:t>, entre ellos los oficios, que los sujetos o</w:t>
      </w:r>
      <w:r w:rsidRPr="00407282">
        <w:rPr>
          <w:rFonts w:ascii="Palatino Linotype" w:hAnsi="Palatino Linotype" w:cs="Arial"/>
        </w:rPr>
        <w:t>bligados generen, administren o se encuentre</w:t>
      </w:r>
      <w:r w:rsidR="00820C21">
        <w:rPr>
          <w:rFonts w:ascii="Palatino Linotype" w:hAnsi="Palatino Linotype" w:cs="Arial"/>
        </w:rPr>
        <w:t>n</w:t>
      </w:r>
      <w:r w:rsidRPr="00407282">
        <w:rPr>
          <w:rFonts w:ascii="Palatino Linotype" w:hAnsi="Palatino Linotype" w:cs="Arial"/>
        </w:rPr>
        <w:t xml:space="preserve"> en su posesión en el ejercicio de sus atribuciones y que toda la información generada, obtenida, adquirida, transformada, administrada o en posesión de los sujetos obligados es pública y accesible de manera permanente a cualquier persona.</w:t>
      </w:r>
    </w:p>
    <w:p w:rsidR="008B6DAF" w:rsidRDefault="008B6DAF" w:rsidP="000E0643">
      <w:pPr>
        <w:pStyle w:val="Sinespaciado"/>
        <w:spacing w:line="360" w:lineRule="auto"/>
        <w:jc w:val="both"/>
        <w:rPr>
          <w:rFonts w:ascii="Palatino Linotype" w:hAnsi="Palatino Linotype"/>
        </w:rPr>
      </w:pPr>
    </w:p>
    <w:p w:rsidR="00D15059" w:rsidRDefault="00820C21" w:rsidP="000E0643">
      <w:pPr>
        <w:pStyle w:val="Sinespaciado"/>
        <w:spacing w:line="360" w:lineRule="auto"/>
        <w:jc w:val="both"/>
        <w:rPr>
          <w:rFonts w:ascii="Palatino Linotype" w:hAnsi="Palatino Linotype"/>
        </w:rPr>
      </w:pPr>
      <w:r>
        <w:rPr>
          <w:rFonts w:ascii="Palatino Linotype" w:hAnsi="Palatino Linotype"/>
        </w:rPr>
        <w:t xml:space="preserve">En segundo término, </w:t>
      </w:r>
      <w:r w:rsidR="005C1E05">
        <w:rPr>
          <w:rFonts w:ascii="Palatino Linotype" w:hAnsi="Palatino Linotype"/>
        </w:rPr>
        <w:t>la Recurrente solicita el documento en formato pdf en donde se le informen las fechas de ingreso de cada uno de los sindicalizados en el municipio de Tultitlán. Ahora bien, es necesario dilucidar si la informaci</w:t>
      </w:r>
      <w:r w:rsidR="00BD58D2">
        <w:rPr>
          <w:rFonts w:ascii="Palatino Linotype" w:hAnsi="Palatino Linotype"/>
        </w:rPr>
        <w:t xml:space="preserve">ón entregada por el Sujeto </w:t>
      </w:r>
      <w:r w:rsidR="00BD58D2">
        <w:rPr>
          <w:rFonts w:ascii="Palatino Linotype" w:hAnsi="Palatino Linotype"/>
        </w:rPr>
        <w:lastRenderedPageBreak/>
        <w:t>Obligado efectivamente tiene el carácter de confidencial o bien es susceptible de ser entregada al particular.</w:t>
      </w:r>
    </w:p>
    <w:p w:rsidR="005C1E05" w:rsidRDefault="005C1E05" w:rsidP="000E0643">
      <w:pPr>
        <w:pStyle w:val="Sinespaciado"/>
        <w:spacing w:line="360" w:lineRule="auto"/>
        <w:jc w:val="both"/>
        <w:rPr>
          <w:rFonts w:ascii="Palatino Linotype" w:hAnsi="Palatino Linotype"/>
        </w:rPr>
      </w:pPr>
    </w:p>
    <w:p w:rsidR="005C1E05" w:rsidRDefault="00BD58D2" w:rsidP="000E0643">
      <w:pPr>
        <w:pStyle w:val="Sinespaciado"/>
        <w:spacing w:line="360" w:lineRule="auto"/>
        <w:jc w:val="both"/>
        <w:rPr>
          <w:rFonts w:ascii="Palatino Linotype" w:hAnsi="Palatino Linotype"/>
        </w:rPr>
      </w:pPr>
      <w:r>
        <w:rPr>
          <w:rFonts w:ascii="Palatino Linotype" w:hAnsi="Palatino Linotype"/>
        </w:rPr>
        <w:t>Para lo anterior, se debe hacer referencia al artículo 87 de la Ley del Trabajo de los Servidores Públicos del Estado y Municipios, en el que se establece lo siguiente:</w:t>
      </w:r>
    </w:p>
    <w:p w:rsidR="005C1E05" w:rsidRDefault="005C1E05" w:rsidP="000E0643">
      <w:pPr>
        <w:pStyle w:val="Sinespaciado"/>
        <w:spacing w:line="360" w:lineRule="auto"/>
        <w:jc w:val="both"/>
        <w:rPr>
          <w:rFonts w:ascii="Palatino Linotype" w:hAnsi="Palatino Linotype"/>
        </w:rPr>
      </w:pPr>
    </w:p>
    <w:p w:rsidR="00BD58D2" w:rsidRPr="00BD58D2" w:rsidRDefault="00BD58D2" w:rsidP="00BD58D2">
      <w:pPr>
        <w:pStyle w:val="Sinespaciado"/>
        <w:ind w:left="567" w:right="567"/>
        <w:jc w:val="both"/>
        <w:rPr>
          <w:rFonts w:ascii="Palatino Linotype" w:hAnsi="Palatino Linotype"/>
          <w:i/>
          <w:sz w:val="22"/>
          <w:szCs w:val="22"/>
        </w:rPr>
      </w:pPr>
      <w:r w:rsidRPr="00BD58D2">
        <w:rPr>
          <w:rFonts w:ascii="Palatino Linotype" w:hAnsi="Palatino Linotype"/>
          <w:b/>
          <w:bCs/>
          <w:i/>
          <w:sz w:val="22"/>
          <w:szCs w:val="22"/>
        </w:rPr>
        <w:t xml:space="preserve">ARTÍCULO 87. </w:t>
      </w:r>
      <w:r w:rsidRPr="00BD58D2">
        <w:rPr>
          <w:rFonts w:ascii="Palatino Linotype" w:hAnsi="Palatino Linotype"/>
          <w:b/>
          <w:i/>
          <w:sz w:val="22"/>
          <w:szCs w:val="22"/>
          <w:u w:val="single"/>
        </w:rPr>
        <w:t>Los servidores públicos generales por tiempo indeterminado tendrán, además, los siguientes derechos</w:t>
      </w:r>
      <w:r w:rsidRPr="00BD58D2">
        <w:rPr>
          <w:rFonts w:ascii="Palatino Linotype" w:hAnsi="Palatino Linotype"/>
          <w:i/>
          <w:sz w:val="22"/>
          <w:szCs w:val="22"/>
        </w:rPr>
        <w:t>:</w:t>
      </w:r>
    </w:p>
    <w:p w:rsidR="00BD58D2" w:rsidRPr="00BD58D2" w:rsidRDefault="00BD58D2" w:rsidP="00BD58D2">
      <w:pPr>
        <w:pStyle w:val="Sinespaciado"/>
        <w:ind w:left="567" w:right="567"/>
        <w:jc w:val="both"/>
        <w:rPr>
          <w:rFonts w:ascii="Palatino Linotype" w:hAnsi="Palatino Linotype"/>
          <w:i/>
          <w:sz w:val="22"/>
          <w:szCs w:val="22"/>
        </w:rPr>
      </w:pPr>
      <w:r w:rsidRPr="00BD58D2">
        <w:rPr>
          <w:rFonts w:ascii="Palatino Linotype" w:hAnsi="Palatino Linotype"/>
          <w:i/>
          <w:sz w:val="22"/>
          <w:szCs w:val="22"/>
        </w:rPr>
        <w:t xml:space="preserve">I. </w:t>
      </w:r>
      <w:r w:rsidRPr="00BD58D2">
        <w:rPr>
          <w:rFonts w:ascii="Palatino Linotype" w:hAnsi="Palatino Linotype"/>
          <w:b/>
          <w:i/>
          <w:sz w:val="22"/>
          <w:szCs w:val="22"/>
          <w:u w:val="single"/>
        </w:rPr>
        <w:t>Afiliarse al sindicato correspondiente</w:t>
      </w:r>
      <w:r w:rsidRPr="00BD58D2">
        <w:rPr>
          <w:rFonts w:ascii="Palatino Linotype" w:hAnsi="Palatino Linotype"/>
          <w:i/>
          <w:sz w:val="22"/>
          <w:szCs w:val="22"/>
        </w:rPr>
        <w:t>;</w:t>
      </w:r>
    </w:p>
    <w:p w:rsidR="00BD58D2" w:rsidRPr="00BD58D2" w:rsidRDefault="00BD58D2" w:rsidP="00BD58D2">
      <w:pPr>
        <w:pStyle w:val="Sinespaciado"/>
        <w:ind w:left="567" w:right="567"/>
        <w:jc w:val="both"/>
        <w:rPr>
          <w:rFonts w:ascii="Palatino Linotype" w:hAnsi="Palatino Linotype"/>
          <w:i/>
          <w:sz w:val="22"/>
          <w:szCs w:val="22"/>
        </w:rPr>
      </w:pPr>
      <w:r w:rsidRPr="00BD58D2">
        <w:rPr>
          <w:rFonts w:ascii="Palatino Linotype" w:hAnsi="Palatino Linotype"/>
          <w:i/>
          <w:sz w:val="22"/>
          <w:szCs w:val="22"/>
        </w:rPr>
        <w:t>II. Tratar por sí o por conducto de su representación sindical los asuntos relativos al servicio;</w:t>
      </w:r>
    </w:p>
    <w:p w:rsidR="00BD58D2" w:rsidRPr="00BD58D2" w:rsidRDefault="00BD58D2" w:rsidP="00BD58D2">
      <w:pPr>
        <w:pStyle w:val="Sinespaciado"/>
        <w:ind w:left="567" w:right="567"/>
        <w:jc w:val="both"/>
        <w:rPr>
          <w:rFonts w:ascii="Palatino Linotype" w:hAnsi="Palatino Linotype"/>
          <w:i/>
          <w:sz w:val="22"/>
          <w:szCs w:val="22"/>
        </w:rPr>
      </w:pPr>
      <w:r w:rsidRPr="00BD58D2">
        <w:rPr>
          <w:rFonts w:ascii="Palatino Linotype" w:hAnsi="Palatino Linotype"/>
          <w:i/>
          <w:sz w:val="22"/>
          <w:szCs w:val="22"/>
        </w:rPr>
        <w:t>III. Obtener ascensos, de acuerdo a las disposiciones escalafonarias aplicables; y</w:t>
      </w:r>
    </w:p>
    <w:p w:rsidR="00BD58D2" w:rsidRPr="00BD58D2" w:rsidRDefault="00BD58D2" w:rsidP="00BD58D2">
      <w:pPr>
        <w:pStyle w:val="Sinespaciado"/>
        <w:ind w:left="567" w:right="567"/>
        <w:jc w:val="both"/>
        <w:rPr>
          <w:rFonts w:ascii="Palatino Linotype" w:hAnsi="Palatino Linotype"/>
          <w:i/>
          <w:sz w:val="22"/>
          <w:szCs w:val="22"/>
        </w:rPr>
      </w:pPr>
      <w:r w:rsidRPr="00BD58D2">
        <w:rPr>
          <w:rFonts w:ascii="Palatino Linotype" w:hAnsi="Palatino Linotype"/>
          <w:i/>
          <w:sz w:val="22"/>
          <w:szCs w:val="22"/>
        </w:rPr>
        <w:t>IV. Obtener becas para sus hijos, en términos de las disposiciones relativas;</w:t>
      </w:r>
    </w:p>
    <w:p w:rsidR="00BD58D2" w:rsidRPr="00BD58D2" w:rsidRDefault="00BD58D2" w:rsidP="00BD58D2">
      <w:pPr>
        <w:pStyle w:val="Sinespaciado"/>
        <w:ind w:left="567" w:right="567"/>
        <w:jc w:val="both"/>
        <w:rPr>
          <w:rFonts w:ascii="Palatino Linotype" w:hAnsi="Palatino Linotype"/>
          <w:i/>
          <w:sz w:val="22"/>
          <w:szCs w:val="22"/>
        </w:rPr>
      </w:pPr>
      <w:r w:rsidRPr="00BD58D2">
        <w:rPr>
          <w:rFonts w:ascii="Palatino Linotype" w:hAnsi="Palatino Linotype"/>
          <w:i/>
          <w:sz w:val="22"/>
          <w:szCs w:val="22"/>
        </w:rPr>
        <w:t>V. Obtener licencias para desempeñar comisiones sindicales o para ocupar cargos de elección popular;</w:t>
      </w:r>
    </w:p>
    <w:p w:rsidR="005C1E05" w:rsidRPr="00BD58D2" w:rsidRDefault="00BD58D2" w:rsidP="00BD58D2">
      <w:pPr>
        <w:pStyle w:val="Sinespaciado"/>
        <w:ind w:left="567" w:right="567"/>
        <w:jc w:val="both"/>
        <w:rPr>
          <w:rFonts w:ascii="Palatino Linotype" w:hAnsi="Palatino Linotype"/>
          <w:i/>
          <w:sz w:val="22"/>
          <w:szCs w:val="22"/>
        </w:rPr>
      </w:pPr>
      <w:r w:rsidRPr="00BD58D2">
        <w:rPr>
          <w:rFonts w:ascii="Palatino Linotype" w:hAnsi="Palatino Linotype"/>
          <w:i/>
          <w:sz w:val="22"/>
          <w:szCs w:val="22"/>
        </w:rPr>
        <w:t>VI. Recibir los reglamentos correspondientes.</w:t>
      </w:r>
    </w:p>
    <w:p w:rsidR="005C1E05" w:rsidRDefault="005C1E05" w:rsidP="000E0643">
      <w:pPr>
        <w:pStyle w:val="Sinespaciado"/>
        <w:spacing w:line="360" w:lineRule="auto"/>
        <w:jc w:val="both"/>
        <w:rPr>
          <w:rFonts w:ascii="Palatino Linotype" w:hAnsi="Palatino Linotype"/>
        </w:rPr>
      </w:pPr>
    </w:p>
    <w:p w:rsidR="005C1E05" w:rsidRDefault="00B34F23" w:rsidP="000E0643">
      <w:pPr>
        <w:pStyle w:val="Sinespaciado"/>
        <w:spacing w:line="360" w:lineRule="auto"/>
        <w:jc w:val="both"/>
        <w:rPr>
          <w:rFonts w:ascii="Palatino Linotype" w:hAnsi="Palatino Linotype"/>
        </w:rPr>
      </w:pPr>
      <w:r>
        <w:rPr>
          <w:rFonts w:ascii="Palatino Linotype" w:hAnsi="Palatino Linotype"/>
        </w:rPr>
        <w:t>De tal forma que la Ley otorga el derecho a los servidores públicos generalizados de afiliarse al sindicato correspondiente, lo cual realizan en condiciones de trabajadores y no de servidores públicos, por lo que cierta información con la que ingresan al sindicato es de carácter confidencial.</w:t>
      </w:r>
    </w:p>
    <w:p w:rsidR="00B34F23" w:rsidRDefault="00B34F23" w:rsidP="000E0643">
      <w:pPr>
        <w:pStyle w:val="Sinespaciado"/>
        <w:spacing w:line="360" w:lineRule="auto"/>
        <w:jc w:val="both"/>
        <w:rPr>
          <w:rFonts w:ascii="Palatino Linotype" w:hAnsi="Palatino Linotype"/>
        </w:rPr>
      </w:pPr>
    </w:p>
    <w:p w:rsidR="00B34F23" w:rsidRDefault="008E2435" w:rsidP="000E0643">
      <w:pPr>
        <w:pStyle w:val="Sinespaciado"/>
        <w:spacing w:line="360" w:lineRule="auto"/>
        <w:jc w:val="both"/>
        <w:rPr>
          <w:rFonts w:ascii="Palatino Linotype" w:hAnsi="Palatino Linotype"/>
        </w:rPr>
      </w:pPr>
      <w:r>
        <w:rPr>
          <w:rFonts w:ascii="Palatino Linotype" w:hAnsi="Palatino Linotype"/>
        </w:rPr>
        <w:t xml:space="preserve">Asimismo, es conveniente recordar que el artículo 23 </w:t>
      </w:r>
      <w:r w:rsidR="000925C3">
        <w:rPr>
          <w:rFonts w:ascii="Palatino Linotype" w:hAnsi="Palatino Linotype"/>
        </w:rPr>
        <w:t xml:space="preserve">fracción IX </w:t>
      </w:r>
      <w:r>
        <w:rPr>
          <w:rFonts w:ascii="Palatino Linotype" w:hAnsi="Palatino Linotype"/>
        </w:rPr>
        <w:t>de la Ley de la Materia señala lo siguiente:</w:t>
      </w:r>
    </w:p>
    <w:p w:rsidR="008E2435" w:rsidRDefault="008E2435" w:rsidP="000E0643">
      <w:pPr>
        <w:pStyle w:val="Sinespaciado"/>
        <w:spacing w:line="360" w:lineRule="auto"/>
        <w:jc w:val="both"/>
        <w:rPr>
          <w:rFonts w:ascii="Palatino Linotype" w:hAnsi="Palatino Linotype"/>
        </w:rPr>
      </w:pPr>
    </w:p>
    <w:p w:rsidR="008E2435" w:rsidRPr="000925C3" w:rsidRDefault="008E2435" w:rsidP="000925C3">
      <w:pPr>
        <w:pStyle w:val="Sinespaciado"/>
        <w:ind w:left="567" w:right="567"/>
        <w:jc w:val="both"/>
        <w:rPr>
          <w:rFonts w:ascii="Palatino Linotype" w:hAnsi="Palatino Linotype"/>
          <w:i/>
        </w:rPr>
      </w:pPr>
      <w:r w:rsidRPr="000925C3">
        <w:rPr>
          <w:rFonts w:ascii="Palatino Linotype" w:hAnsi="Palatino Linotype"/>
          <w:b/>
          <w:i/>
        </w:rPr>
        <w:t>Artículo 23.</w:t>
      </w:r>
      <w:r w:rsidRPr="000925C3">
        <w:rPr>
          <w:rFonts w:ascii="Palatino Linotype" w:hAnsi="Palatino Linotype"/>
          <w:i/>
        </w:rPr>
        <w:t xml:space="preserve"> Son sujetos obligados a transparentar y permitir el acceso a su información y proteger los datos personales que obren en su poder</w:t>
      </w:r>
      <w:r w:rsidR="000925C3" w:rsidRPr="000925C3">
        <w:rPr>
          <w:rFonts w:ascii="Palatino Linotype" w:hAnsi="Palatino Linotype"/>
          <w:i/>
        </w:rPr>
        <w:t>:</w:t>
      </w:r>
    </w:p>
    <w:p w:rsidR="000925C3" w:rsidRPr="000925C3" w:rsidRDefault="000925C3" w:rsidP="000925C3">
      <w:pPr>
        <w:pStyle w:val="Sinespaciado"/>
        <w:ind w:left="567" w:right="567"/>
        <w:jc w:val="both"/>
        <w:rPr>
          <w:rFonts w:ascii="Palatino Linotype" w:hAnsi="Palatino Linotype"/>
          <w:i/>
        </w:rPr>
      </w:pPr>
      <w:r w:rsidRPr="000925C3">
        <w:rPr>
          <w:rFonts w:ascii="Palatino Linotype" w:hAnsi="Palatino Linotype"/>
          <w:i/>
        </w:rPr>
        <w:t>(…)</w:t>
      </w:r>
    </w:p>
    <w:p w:rsidR="000925C3" w:rsidRPr="000925C3" w:rsidRDefault="000925C3" w:rsidP="000925C3">
      <w:pPr>
        <w:pStyle w:val="Sinespaciado"/>
        <w:ind w:left="567" w:right="567"/>
        <w:jc w:val="both"/>
        <w:rPr>
          <w:rFonts w:ascii="Palatino Linotype" w:hAnsi="Palatino Linotype"/>
          <w:i/>
        </w:rPr>
      </w:pPr>
      <w:r w:rsidRPr="000925C3">
        <w:rPr>
          <w:rFonts w:ascii="Palatino Linotype" w:hAnsi="Palatino Linotype"/>
          <w:i/>
        </w:rPr>
        <w:lastRenderedPageBreak/>
        <w:t>IX. Los sindicatos que reciban y/o ejerzan recursos públicos en el ámbito estatal y municipal:</w:t>
      </w:r>
    </w:p>
    <w:p w:rsidR="000925C3" w:rsidRPr="000925C3" w:rsidRDefault="000925C3" w:rsidP="000925C3">
      <w:pPr>
        <w:pStyle w:val="Sinespaciado"/>
        <w:ind w:left="567" w:right="567"/>
        <w:jc w:val="both"/>
        <w:rPr>
          <w:rFonts w:ascii="Palatino Linotype" w:hAnsi="Palatino Linotype"/>
          <w:i/>
        </w:rPr>
      </w:pPr>
      <w:r w:rsidRPr="000925C3">
        <w:rPr>
          <w:rFonts w:ascii="Palatino Linotype" w:hAnsi="Palatino Linotype"/>
          <w:i/>
        </w:rPr>
        <w:t>(…)</w:t>
      </w:r>
    </w:p>
    <w:p w:rsidR="005C1E05" w:rsidRDefault="005C1E05" w:rsidP="000E0643">
      <w:pPr>
        <w:pStyle w:val="Sinespaciado"/>
        <w:spacing w:line="360" w:lineRule="auto"/>
        <w:jc w:val="both"/>
        <w:rPr>
          <w:rFonts w:ascii="Palatino Linotype" w:hAnsi="Palatino Linotype"/>
        </w:rPr>
      </w:pPr>
    </w:p>
    <w:p w:rsidR="005C1E05" w:rsidRDefault="000925C3" w:rsidP="000E0643">
      <w:pPr>
        <w:pStyle w:val="Sinespaciado"/>
        <w:spacing w:line="360" w:lineRule="auto"/>
        <w:jc w:val="both"/>
        <w:rPr>
          <w:rFonts w:ascii="Palatino Linotype" w:hAnsi="Palatino Linotype"/>
        </w:rPr>
      </w:pPr>
      <w:r>
        <w:rPr>
          <w:rFonts w:ascii="Palatino Linotype" w:hAnsi="Palatino Linotype"/>
        </w:rPr>
        <w:t>Al ser un sujeto obligado, aparte de las obligaciones comunes señaladas en el artículo 92 de la Ley en cita, el artículo, el Sujeto Obligado esta constreñido a hacer público la información que se puntualiza en el artículo 102, que se observa a continuación:</w:t>
      </w:r>
    </w:p>
    <w:p w:rsidR="000925C3" w:rsidRDefault="000925C3" w:rsidP="000E0643">
      <w:pPr>
        <w:pStyle w:val="Sinespaciado"/>
        <w:spacing w:line="360" w:lineRule="auto"/>
        <w:jc w:val="both"/>
        <w:rPr>
          <w:rFonts w:ascii="Palatino Linotype" w:hAnsi="Palatino Linotype"/>
        </w:rPr>
      </w:pPr>
    </w:p>
    <w:p w:rsidR="000925C3" w:rsidRPr="0008219F" w:rsidRDefault="000925C3" w:rsidP="0008219F">
      <w:pPr>
        <w:pStyle w:val="Sinespaciado"/>
        <w:ind w:left="567" w:right="567"/>
        <w:jc w:val="both"/>
        <w:rPr>
          <w:rFonts w:ascii="Palatino Linotype" w:hAnsi="Palatino Linotype"/>
          <w:i/>
        </w:rPr>
      </w:pPr>
      <w:r w:rsidRPr="0008219F">
        <w:rPr>
          <w:rFonts w:ascii="Palatino Linotype" w:hAnsi="Palatino Linotype"/>
          <w:b/>
          <w:bCs/>
          <w:i/>
        </w:rPr>
        <w:t xml:space="preserve">Artículo 102. </w:t>
      </w:r>
      <w:r w:rsidRPr="0008219F">
        <w:rPr>
          <w:rFonts w:ascii="Palatino Linotype" w:hAnsi="Palatino Linotype"/>
          <w:i/>
        </w:rPr>
        <w:t xml:space="preserve">Los sindicatos que reciban y ejerzan recursos públicos deberán mantener actualizada y accesible, de forma impresa para consulta directa y en los respectivos sitios de Internet, la información aplicable de la información de las obligaciones de transparencia a que se refiere el Capítulo II de este Título de esta Ley, la señalada en el artículo anterior y la siguiente: </w:t>
      </w:r>
    </w:p>
    <w:p w:rsidR="0008219F" w:rsidRPr="0008219F" w:rsidRDefault="0008219F" w:rsidP="0008219F">
      <w:pPr>
        <w:pStyle w:val="Sinespaciado"/>
        <w:ind w:left="567" w:right="567"/>
        <w:jc w:val="both"/>
        <w:rPr>
          <w:rFonts w:ascii="Palatino Linotype" w:hAnsi="Palatino Linotype"/>
          <w:i/>
        </w:rPr>
      </w:pPr>
    </w:p>
    <w:p w:rsidR="000925C3" w:rsidRPr="0008219F" w:rsidRDefault="000925C3" w:rsidP="0008219F">
      <w:pPr>
        <w:pStyle w:val="Sinespaciado"/>
        <w:ind w:left="567" w:right="567"/>
        <w:jc w:val="both"/>
        <w:rPr>
          <w:rFonts w:ascii="Palatino Linotype" w:hAnsi="Palatino Linotype"/>
          <w:i/>
        </w:rPr>
      </w:pPr>
      <w:r w:rsidRPr="0008219F">
        <w:rPr>
          <w:rFonts w:ascii="Palatino Linotype" w:hAnsi="Palatino Linotype"/>
          <w:b/>
          <w:bCs/>
          <w:i/>
        </w:rPr>
        <w:t xml:space="preserve">I. </w:t>
      </w:r>
      <w:r w:rsidRPr="0008219F">
        <w:rPr>
          <w:rFonts w:ascii="Palatino Linotype" w:hAnsi="Palatino Linotype"/>
          <w:i/>
        </w:rPr>
        <w:t xml:space="preserve">Contratos y convenios entre sindicatos y autoridades; </w:t>
      </w:r>
    </w:p>
    <w:p w:rsidR="000925C3" w:rsidRPr="0008219F" w:rsidRDefault="000925C3" w:rsidP="0008219F">
      <w:pPr>
        <w:pStyle w:val="Sinespaciado"/>
        <w:ind w:left="567" w:right="567"/>
        <w:jc w:val="both"/>
        <w:rPr>
          <w:rFonts w:ascii="Palatino Linotype" w:hAnsi="Palatino Linotype"/>
          <w:i/>
        </w:rPr>
      </w:pPr>
      <w:r w:rsidRPr="0008219F">
        <w:rPr>
          <w:rFonts w:ascii="Palatino Linotype" w:hAnsi="Palatino Linotype"/>
          <w:b/>
          <w:bCs/>
          <w:i/>
        </w:rPr>
        <w:t xml:space="preserve">II. </w:t>
      </w:r>
      <w:r w:rsidRPr="0008219F">
        <w:rPr>
          <w:rFonts w:ascii="Palatino Linotype" w:hAnsi="Palatino Linotype"/>
          <w:i/>
        </w:rPr>
        <w:t xml:space="preserve">El directorio del Comité Ejecutivo; </w:t>
      </w:r>
    </w:p>
    <w:p w:rsidR="000925C3" w:rsidRPr="0008219F" w:rsidRDefault="000925C3" w:rsidP="0008219F">
      <w:pPr>
        <w:pStyle w:val="Sinespaciado"/>
        <w:ind w:left="567" w:right="567"/>
        <w:jc w:val="both"/>
        <w:rPr>
          <w:rFonts w:ascii="Palatino Linotype" w:hAnsi="Palatino Linotype"/>
          <w:i/>
        </w:rPr>
      </w:pPr>
      <w:r w:rsidRPr="0008219F">
        <w:rPr>
          <w:rFonts w:ascii="Palatino Linotype" w:hAnsi="Palatino Linotype"/>
          <w:b/>
          <w:bCs/>
          <w:i/>
        </w:rPr>
        <w:t xml:space="preserve">III. </w:t>
      </w:r>
      <w:r w:rsidRPr="0008219F">
        <w:rPr>
          <w:rFonts w:ascii="Palatino Linotype" w:hAnsi="Palatino Linotype"/>
          <w:b/>
          <w:i/>
          <w:u w:val="single"/>
        </w:rPr>
        <w:t>El padrón de socios, afiliados o análogos</w:t>
      </w:r>
      <w:r w:rsidRPr="0008219F">
        <w:rPr>
          <w:rFonts w:ascii="Palatino Linotype" w:hAnsi="Palatino Linotype"/>
          <w:i/>
        </w:rPr>
        <w:t xml:space="preserve">; </w:t>
      </w:r>
    </w:p>
    <w:p w:rsidR="000925C3" w:rsidRPr="0008219F" w:rsidRDefault="000925C3" w:rsidP="0008219F">
      <w:pPr>
        <w:pStyle w:val="Sinespaciado"/>
        <w:ind w:left="567" w:right="567"/>
        <w:jc w:val="both"/>
        <w:rPr>
          <w:rFonts w:ascii="Palatino Linotype" w:hAnsi="Palatino Linotype"/>
          <w:i/>
        </w:rPr>
      </w:pPr>
      <w:r w:rsidRPr="0008219F">
        <w:rPr>
          <w:rFonts w:ascii="Palatino Linotype" w:hAnsi="Palatino Linotype"/>
          <w:b/>
          <w:bCs/>
          <w:i/>
        </w:rPr>
        <w:t xml:space="preserve">IV. </w:t>
      </w:r>
      <w:r w:rsidRPr="0008219F">
        <w:rPr>
          <w:rFonts w:ascii="Palatino Linotype" w:hAnsi="Palatino Linotype"/>
          <w:i/>
        </w:rPr>
        <w:t xml:space="preserve">La relación detallada de los recursos púbicos económicos, en especie, bienes o donativos que reciban y el informe detallado del ejercicio y destino final de los recursos públicos que ejerzan; </w:t>
      </w:r>
    </w:p>
    <w:p w:rsidR="000925C3" w:rsidRPr="0008219F" w:rsidRDefault="000925C3" w:rsidP="0008219F">
      <w:pPr>
        <w:pStyle w:val="Sinespaciado"/>
        <w:ind w:left="567" w:right="567"/>
        <w:jc w:val="both"/>
        <w:rPr>
          <w:rFonts w:ascii="Palatino Linotype" w:hAnsi="Palatino Linotype"/>
          <w:i/>
        </w:rPr>
      </w:pPr>
      <w:r w:rsidRPr="0008219F">
        <w:rPr>
          <w:rFonts w:ascii="Palatino Linotype" w:hAnsi="Palatino Linotype"/>
          <w:b/>
          <w:bCs/>
          <w:i/>
        </w:rPr>
        <w:t xml:space="preserve">V. </w:t>
      </w:r>
      <w:r w:rsidRPr="0008219F">
        <w:rPr>
          <w:rFonts w:ascii="Palatino Linotype" w:hAnsi="Palatino Linotype"/>
          <w:i/>
        </w:rPr>
        <w:t xml:space="preserve">Acta de la asamblea constitutiva; </w:t>
      </w:r>
    </w:p>
    <w:p w:rsidR="000925C3" w:rsidRPr="0008219F" w:rsidRDefault="000925C3" w:rsidP="0008219F">
      <w:pPr>
        <w:pStyle w:val="Sinespaciado"/>
        <w:ind w:left="567" w:right="567"/>
        <w:jc w:val="both"/>
        <w:rPr>
          <w:rFonts w:ascii="Palatino Linotype" w:hAnsi="Palatino Linotype"/>
          <w:i/>
        </w:rPr>
      </w:pPr>
      <w:r w:rsidRPr="0008219F">
        <w:rPr>
          <w:rFonts w:ascii="Palatino Linotype" w:hAnsi="Palatino Linotype"/>
          <w:b/>
          <w:bCs/>
          <w:i/>
        </w:rPr>
        <w:t xml:space="preserve">VI. </w:t>
      </w:r>
      <w:r w:rsidRPr="0008219F">
        <w:rPr>
          <w:rFonts w:ascii="Palatino Linotype" w:hAnsi="Palatino Linotype"/>
          <w:i/>
        </w:rPr>
        <w:t xml:space="preserve">Los estatutos debidamente autorizados; </w:t>
      </w:r>
    </w:p>
    <w:p w:rsidR="000925C3" w:rsidRPr="0008219F" w:rsidRDefault="000925C3" w:rsidP="0008219F">
      <w:pPr>
        <w:pStyle w:val="Sinespaciado"/>
        <w:ind w:left="567" w:right="567"/>
        <w:jc w:val="both"/>
        <w:rPr>
          <w:rFonts w:ascii="Palatino Linotype" w:hAnsi="Palatino Linotype"/>
          <w:i/>
        </w:rPr>
      </w:pPr>
      <w:r w:rsidRPr="0008219F">
        <w:rPr>
          <w:rFonts w:ascii="Palatino Linotype" w:hAnsi="Palatino Linotype"/>
          <w:b/>
          <w:bCs/>
          <w:i/>
        </w:rPr>
        <w:t xml:space="preserve">VII. </w:t>
      </w:r>
      <w:r w:rsidRPr="0008219F">
        <w:rPr>
          <w:rFonts w:ascii="Palatino Linotype" w:hAnsi="Palatino Linotype"/>
          <w:i/>
        </w:rPr>
        <w:t xml:space="preserve">El acta de la asamblea en que se hubiese elegido la directiva; y </w:t>
      </w:r>
    </w:p>
    <w:p w:rsidR="000925C3" w:rsidRPr="0008219F" w:rsidRDefault="000925C3" w:rsidP="0008219F">
      <w:pPr>
        <w:pStyle w:val="Sinespaciado"/>
        <w:ind w:left="567" w:right="567"/>
        <w:jc w:val="both"/>
        <w:rPr>
          <w:rFonts w:ascii="Palatino Linotype" w:hAnsi="Palatino Linotype"/>
          <w:i/>
        </w:rPr>
      </w:pPr>
      <w:r w:rsidRPr="0008219F">
        <w:rPr>
          <w:rFonts w:ascii="Palatino Linotype" w:hAnsi="Palatino Linotype"/>
          <w:b/>
          <w:bCs/>
          <w:i/>
        </w:rPr>
        <w:t xml:space="preserve">VIII. </w:t>
      </w:r>
      <w:r w:rsidRPr="0008219F">
        <w:rPr>
          <w:rFonts w:ascii="Palatino Linotype" w:hAnsi="Palatino Linotype"/>
          <w:i/>
        </w:rPr>
        <w:t xml:space="preserve">Los contratos colectivos de trabajo de sus agremiados. </w:t>
      </w:r>
    </w:p>
    <w:p w:rsidR="000925C3" w:rsidRPr="0008219F" w:rsidRDefault="000925C3" w:rsidP="0008219F">
      <w:pPr>
        <w:pStyle w:val="Sinespaciado"/>
        <w:ind w:left="567" w:right="567"/>
        <w:jc w:val="both"/>
        <w:rPr>
          <w:rFonts w:ascii="Palatino Linotype" w:hAnsi="Palatino Linotype"/>
          <w:i/>
        </w:rPr>
      </w:pPr>
    </w:p>
    <w:p w:rsidR="000925C3" w:rsidRPr="0008219F" w:rsidRDefault="000925C3" w:rsidP="0008219F">
      <w:pPr>
        <w:pStyle w:val="Sinespaciado"/>
        <w:ind w:left="567" w:right="567"/>
        <w:jc w:val="both"/>
        <w:rPr>
          <w:rFonts w:ascii="Palatino Linotype" w:hAnsi="Palatino Linotype"/>
          <w:b/>
          <w:i/>
          <w:u w:val="single"/>
        </w:rPr>
      </w:pPr>
      <w:r w:rsidRPr="0008219F">
        <w:rPr>
          <w:rFonts w:ascii="Palatino Linotype" w:hAnsi="Palatino Linotype"/>
          <w:b/>
          <w:i/>
          <w:u w:val="single"/>
        </w:rPr>
        <w:t>Por lo que se refiere a los documentos que obran en el expediente de registro de las asociaciones, únicamente estará clasificada como información confidencial, los domicilios de los trabajadores señalados en los padrones de socios, afiliados o análogos.</w:t>
      </w:r>
    </w:p>
    <w:p w:rsidR="005C1E05" w:rsidRPr="0008219F" w:rsidRDefault="005C1E05" w:rsidP="0008219F">
      <w:pPr>
        <w:pStyle w:val="Sinespaciado"/>
        <w:ind w:left="567" w:right="567"/>
        <w:jc w:val="both"/>
        <w:rPr>
          <w:rFonts w:ascii="Palatino Linotype" w:hAnsi="Palatino Linotype"/>
          <w:i/>
        </w:rPr>
      </w:pPr>
    </w:p>
    <w:p w:rsidR="005C1E05" w:rsidRPr="0008219F" w:rsidRDefault="0008219F" w:rsidP="0008219F">
      <w:pPr>
        <w:pStyle w:val="Sinespaciado"/>
        <w:ind w:left="567" w:right="567"/>
        <w:jc w:val="both"/>
        <w:rPr>
          <w:rFonts w:ascii="Palatino Linotype" w:hAnsi="Palatino Linotype"/>
          <w:i/>
        </w:rPr>
      </w:pPr>
      <w:r w:rsidRPr="0008219F">
        <w:rPr>
          <w:rFonts w:ascii="Palatino Linotype" w:hAnsi="Palatino Linotype"/>
          <w:i/>
        </w:rPr>
        <w:t xml:space="preserve">Los sujetos obligados que asignen recursos públicos a los sindicatos, deberán habilitar un espacio en sus páginas de Internet para que éstos cumplan con sus obligaciones de transparencia y dispongan de la infraestructura tecnológica para el </w:t>
      </w:r>
      <w:r w:rsidRPr="0008219F">
        <w:rPr>
          <w:rFonts w:ascii="Palatino Linotype" w:hAnsi="Palatino Linotype"/>
          <w:i/>
        </w:rPr>
        <w:lastRenderedPageBreak/>
        <w:t>uso y acceso a la plataforma electrónica. En todo momento el sindicato será responsable de la publicación, actualización y accesibilidad de la información.</w:t>
      </w:r>
    </w:p>
    <w:p w:rsidR="005C1E05" w:rsidRDefault="005C1E05" w:rsidP="000E0643">
      <w:pPr>
        <w:pStyle w:val="Sinespaciado"/>
        <w:spacing w:line="360" w:lineRule="auto"/>
        <w:jc w:val="both"/>
        <w:rPr>
          <w:rFonts w:ascii="Palatino Linotype" w:hAnsi="Palatino Linotype"/>
        </w:rPr>
      </w:pPr>
    </w:p>
    <w:p w:rsidR="005C1E05" w:rsidRPr="00CA7705" w:rsidRDefault="00CA7705" w:rsidP="000E0643">
      <w:pPr>
        <w:pStyle w:val="Sinespaciado"/>
        <w:spacing w:line="360" w:lineRule="auto"/>
        <w:jc w:val="both"/>
        <w:rPr>
          <w:rFonts w:ascii="Palatino Linotype" w:hAnsi="Palatino Linotype"/>
          <w:b/>
        </w:rPr>
      </w:pPr>
      <w:r>
        <w:rPr>
          <w:rFonts w:ascii="Palatino Linotype" w:hAnsi="Palatino Linotype"/>
        </w:rPr>
        <w:t>Del artículo anterior se desprende que el Sujeto Obligado debe poner a di</w:t>
      </w:r>
      <w:r w:rsidR="00CD57C3">
        <w:rPr>
          <w:rFonts w:ascii="Palatino Linotype" w:hAnsi="Palatino Linotype"/>
        </w:rPr>
        <w:t>sposición del público el padrón</w:t>
      </w:r>
      <w:r>
        <w:rPr>
          <w:rFonts w:ascii="Palatino Linotype" w:hAnsi="Palatino Linotype"/>
        </w:rPr>
        <w:t xml:space="preserve"> de socios, afiliados o análogos; así como la demás información enumerada; y que la información que obran en el expediente de registro de las asociaciones </w:t>
      </w:r>
      <w:r>
        <w:rPr>
          <w:rFonts w:ascii="Palatino Linotype" w:hAnsi="Palatino Linotype"/>
          <w:b/>
        </w:rPr>
        <w:t>únicamente</w:t>
      </w:r>
      <w:r w:rsidR="007153E9">
        <w:rPr>
          <w:rFonts w:ascii="Palatino Linotype" w:hAnsi="Palatino Linotype"/>
          <w:b/>
        </w:rPr>
        <w:t xml:space="preserve"> estará clasificada como información confidencial los domilicios de los trabajadores de socios, afiliados o análogos.</w:t>
      </w:r>
    </w:p>
    <w:p w:rsidR="005C1E05" w:rsidRDefault="005C1E05" w:rsidP="000E0643">
      <w:pPr>
        <w:pStyle w:val="Sinespaciado"/>
        <w:spacing w:line="360" w:lineRule="auto"/>
        <w:jc w:val="both"/>
        <w:rPr>
          <w:rFonts w:ascii="Palatino Linotype" w:hAnsi="Palatino Linotype"/>
        </w:rPr>
      </w:pPr>
    </w:p>
    <w:p w:rsidR="007153E9" w:rsidRDefault="007153E9" w:rsidP="000E0643">
      <w:pPr>
        <w:pStyle w:val="Sinespaciado"/>
        <w:spacing w:line="360" w:lineRule="auto"/>
        <w:jc w:val="both"/>
        <w:rPr>
          <w:rFonts w:ascii="Palatino Linotype" w:hAnsi="Palatino Linotype"/>
        </w:rPr>
      </w:pPr>
      <w:r>
        <w:rPr>
          <w:rFonts w:ascii="Palatino Linotype" w:hAnsi="Palatino Linotype"/>
        </w:rPr>
        <w:t xml:space="preserve">En ese contexto, no se advierte que la fecha de alta de los trabajadores como socios, afiliados o análogos al sindicato sea información de naturaleza </w:t>
      </w:r>
      <w:r w:rsidR="00132429">
        <w:rPr>
          <w:rFonts w:ascii="Palatino Linotype" w:hAnsi="Palatino Linotype"/>
        </w:rPr>
        <w:t>confidencial, en virtud de que la ley únicamente contempla los domilicios de los mismos.</w:t>
      </w:r>
    </w:p>
    <w:p w:rsidR="00132429" w:rsidRDefault="00132429" w:rsidP="000E0643">
      <w:pPr>
        <w:pStyle w:val="Sinespaciado"/>
        <w:spacing w:line="360" w:lineRule="auto"/>
        <w:jc w:val="both"/>
        <w:rPr>
          <w:rFonts w:ascii="Palatino Linotype" w:hAnsi="Palatino Linotype"/>
        </w:rPr>
      </w:pPr>
    </w:p>
    <w:p w:rsidR="00132429" w:rsidRDefault="00132429" w:rsidP="000E0643">
      <w:pPr>
        <w:pStyle w:val="Sinespaciado"/>
        <w:spacing w:line="360" w:lineRule="auto"/>
        <w:jc w:val="both"/>
        <w:rPr>
          <w:rFonts w:ascii="Palatino Linotype" w:hAnsi="Palatino Linotype"/>
        </w:rPr>
      </w:pPr>
      <w:r>
        <w:rPr>
          <w:rFonts w:ascii="Palatino Linotype" w:hAnsi="Palatino Linotype"/>
        </w:rPr>
        <w:t xml:space="preserve">Ahora bien, se tiene que el mismo Sujeto Obligado, al momento de rendir su Informe Justificado, anexó dos documentos que consisten en la solicitud número </w:t>
      </w:r>
      <w:r w:rsidRPr="00C038B8">
        <w:rPr>
          <w:rFonts w:ascii="Palatino Linotype" w:hAnsi="Palatino Linotype"/>
          <w:b/>
        </w:rPr>
        <w:t>00001/SUTEYM/IP/2019</w:t>
      </w:r>
      <w:r>
        <w:rPr>
          <w:rFonts w:ascii="Palatino Linotype" w:hAnsi="Palatino Linotype"/>
        </w:rPr>
        <w:t xml:space="preserve">, así como en la resolución del recurso de revisión </w:t>
      </w:r>
      <w:r w:rsidRPr="00C038B8">
        <w:rPr>
          <w:rFonts w:ascii="Palatino Linotype" w:hAnsi="Palatino Linotype"/>
          <w:b/>
        </w:rPr>
        <w:t>00331/INFOEM/IP/RR/2019</w:t>
      </w:r>
      <w:r w:rsidR="00C038B8">
        <w:rPr>
          <w:rFonts w:ascii="Palatino Linotype" w:hAnsi="Palatino Linotype"/>
        </w:rPr>
        <w:t xml:space="preserve"> re</w:t>
      </w:r>
      <w:r w:rsidR="00B9789C">
        <w:rPr>
          <w:rFonts w:ascii="Palatino Linotype" w:hAnsi="Palatino Linotype"/>
        </w:rPr>
        <w:t>caído a la solicitud antes mencionada.</w:t>
      </w:r>
    </w:p>
    <w:p w:rsidR="00B9789C" w:rsidRDefault="00B9789C" w:rsidP="000E0643">
      <w:pPr>
        <w:pStyle w:val="Sinespaciado"/>
        <w:spacing w:line="360" w:lineRule="auto"/>
        <w:jc w:val="both"/>
        <w:rPr>
          <w:rFonts w:ascii="Palatino Linotype" w:hAnsi="Palatino Linotype"/>
        </w:rPr>
      </w:pPr>
    </w:p>
    <w:p w:rsidR="00B9789C" w:rsidRDefault="00B9789C" w:rsidP="000E0643">
      <w:pPr>
        <w:pStyle w:val="Sinespaciado"/>
        <w:spacing w:line="360" w:lineRule="auto"/>
        <w:jc w:val="both"/>
        <w:rPr>
          <w:rFonts w:ascii="Palatino Linotype" w:hAnsi="Palatino Linotype"/>
        </w:rPr>
      </w:pPr>
      <w:r>
        <w:rPr>
          <w:rFonts w:ascii="Palatino Linotype" w:hAnsi="Palatino Linotype"/>
        </w:rPr>
        <w:t>En la solicitud referida se le requirió un listado con todos los servidores p</w:t>
      </w:r>
      <w:r w:rsidR="001F4017">
        <w:rPr>
          <w:rFonts w:ascii="Palatino Linotype" w:hAnsi="Palatino Linotype"/>
        </w:rPr>
        <w:t>úblicos adscritos</w:t>
      </w:r>
      <w:r>
        <w:rPr>
          <w:rFonts w:ascii="Palatino Linotype" w:hAnsi="Palatino Linotype"/>
        </w:rPr>
        <w:t xml:space="preserve"> al Ayuntamiento de Valle de Chalco Solidaridad</w:t>
      </w:r>
      <w:r w:rsidR="001F4017">
        <w:rPr>
          <w:rFonts w:ascii="Palatino Linotype" w:hAnsi="Palatino Linotype"/>
        </w:rPr>
        <w:t>, al Sistema Municipal DIF, IMCUFIDE y ODAPAS, todos de Valle de Chalco que se han sindicalizando en los años 2015, 2016, 2017 y 2018; así como el expediente conformado por cada nuevo sindicalizado.</w:t>
      </w:r>
    </w:p>
    <w:p w:rsidR="001F4017" w:rsidRDefault="001F4017" w:rsidP="000E0643">
      <w:pPr>
        <w:pStyle w:val="Sinespaciado"/>
        <w:spacing w:line="360" w:lineRule="auto"/>
        <w:jc w:val="both"/>
        <w:rPr>
          <w:rFonts w:ascii="Palatino Linotype" w:hAnsi="Palatino Linotype"/>
        </w:rPr>
      </w:pPr>
    </w:p>
    <w:p w:rsidR="001F4017" w:rsidRDefault="001F4017" w:rsidP="000E0643">
      <w:pPr>
        <w:pStyle w:val="Sinespaciado"/>
        <w:spacing w:line="360" w:lineRule="auto"/>
        <w:jc w:val="both"/>
        <w:rPr>
          <w:rFonts w:ascii="Palatino Linotype" w:hAnsi="Palatino Linotype"/>
        </w:rPr>
      </w:pPr>
      <w:r>
        <w:rPr>
          <w:rFonts w:ascii="Palatino Linotype" w:hAnsi="Palatino Linotype"/>
        </w:rPr>
        <w:lastRenderedPageBreak/>
        <w:t xml:space="preserve">A esa solicitud, el Sujeto Obligado respondió con un listado por año y áreas municipales señaladas con los nombres de los servidores públicos que ingresaron y se clasificó como como confidencial el expediente creado por </w:t>
      </w:r>
      <w:r w:rsidR="001A652A">
        <w:rPr>
          <w:rFonts w:ascii="Palatino Linotype" w:hAnsi="Palatino Linotype"/>
        </w:rPr>
        <w:t>cada trabajador sindicalizado referido en las listas remitidas. Por tal motivo, se tuvo por colmado la información relativa a los ingresos al sindicato y, después de realizar el estudio correspondiente, se confirmó por unanimidad de votos del Pleno de este Instituto la clasificación de los expedientes relacionados a las afiliaciones al sindicato.</w:t>
      </w:r>
    </w:p>
    <w:p w:rsidR="001A652A" w:rsidRDefault="001A652A" w:rsidP="000E0643">
      <w:pPr>
        <w:pStyle w:val="Sinespaciado"/>
        <w:spacing w:line="360" w:lineRule="auto"/>
        <w:jc w:val="both"/>
        <w:rPr>
          <w:rFonts w:ascii="Palatino Linotype" w:hAnsi="Palatino Linotype"/>
        </w:rPr>
      </w:pPr>
    </w:p>
    <w:p w:rsidR="001A652A" w:rsidRDefault="001A652A" w:rsidP="000E0643">
      <w:pPr>
        <w:pStyle w:val="Sinespaciado"/>
        <w:spacing w:line="360" w:lineRule="auto"/>
        <w:jc w:val="both"/>
        <w:rPr>
          <w:rFonts w:ascii="Palatino Linotype" w:hAnsi="Palatino Linotype"/>
        </w:rPr>
      </w:pPr>
      <w:r>
        <w:rPr>
          <w:rFonts w:ascii="Palatino Linotype" w:hAnsi="Palatino Linotype"/>
        </w:rPr>
        <w:t xml:space="preserve">De lo anterior, se desprende que el Sujeto Obligado </w:t>
      </w:r>
      <w:r>
        <w:rPr>
          <w:rFonts w:ascii="Palatino Linotype" w:hAnsi="Palatino Linotype"/>
          <w:b/>
        </w:rPr>
        <w:t>sí cuenta</w:t>
      </w:r>
      <w:r>
        <w:rPr>
          <w:rFonts w:ascii="Palatino Linotype" w:hAnsi="Palatino Linotype"/>
        </w:rPr>
        <w:t xml:space="preserve"> con la información de los ingresos de servidores públicos </w:t>
      </w:r>
      <w:r w:rsidR="00321D6C">
        <w:rPr>
          <w:rFonts w:ascii="Palatino Linotype" w:hAnsi="Palatino Linotype"/>
        </w:rPr>
        <w:t xml:space="preserve">al sindicato, tan es así que en el expediente formado por el recurso de revisión </w:t>
      </w:r>
      <w:r w:rsidR="00321D6C" w:rsidRPr="00C038B8">
        <w:rPr>
          <w:rFonts w:ascii="Palatino Linotype" w:hAnsi="Palatino Linotype"/>
          <w:b/>
        </w:rPr>
        <w:t>00331/INFOEM/IP/RR/2019</w:t>
      </w:r>
      <w:r w:rsidR="00321D6C">
        <w:rPr>
          <w:rFonts w:ascii="Palatino Linotype" w:hAnsi="Palatino Linotype"/>
        </w:rPr>
        <w:t xml:space="preserve"> se observa que remitió la información en un listado por año y área de adscripción, lo cual fue suficiente para colmar lo peticionado en la solicitud de información </w:t>
      </w:r>
      <w:r w:rsidR="00321D6C" w:rsidRPr="00C038B8">
        <w:rPr>
          <w:rFonts w:ascii="Palatino Linotype" w:hAnsi="Palatino Linotype"/>
          <w:b/>
        </w:rPr>
        <w:t>00001/SUTEYM/IP/2019</w:t>
      </w:r>
      <w:r w:rsidR="00321D6C">
        <w:rPr>
          <w:rFonts w:ascii="Palatino Linotype" w:hAnsi="Palatino Linotype"/>
        </w:rPr>
        <w:t>.</w:t>
      </w:r>
    </w:p>
    <w:p w:rsidR="00321D6C" w:rsidRDefault="00321D6C" w:rsidP="000E0643">
      <w:pPr>
        <w:pStyle w:val="Sinespaciado"/>
        <w:spacing w:line="360" w:lineRule="auto"/>
        <w:jc w:val="both"/>
        <w:rPr>
          <w:rFonts w:ascii="Palatino Linotype" w:hAnsi="Palatino Linotype"/>
        </w:rPr>
      </w:pPr>
    </w:p>
    <w:p w:rsidR="00321D6C" w:rsidRPr="00321D6C" w:rsidRDefault="00321D6C" w:rsidP="00321D6C">
      <w:pPr>
        <w:spacing w:after="0" w:line="360" w:lineRule="auto"/>
        <w:jc w:val="both"/>
        <w:rPr>
          <w:rFonts w:ascii="Palatino Linotype" w:eastAsia="Times New Roman" w:hAnsi="Palatino Linotype" w:cs="Arial"/>
          <w:sz w:val="24"/>
          <w:szCs w:val="24"/>
          <w:lang w:eastAsia="es-ES"/>
        </w:rPr>
      </w:pPr>
      <w:r w:rsidRPr="00321D6C">
        <w:rPr>
          <w:rFonts w:ascii="Palatino Linotype" w:eastAsia="Times New Roman" w:hAnsi="Palatino Linotype" w:cs="Arial"/>
          <w:sz w:val="24"/>
          <w:szCs w:val="24"/>
          <w:lang w:eastAsia="es-ES"/>
        </w:rPr>
        <w:t>Lo anterior se constituye como un hecho notorio, el cual no necesita ser probado y debe ser invocado incluso cuando no sea alegado por las partes, tal y como se establece en el artículo 36 del Código de Procedimientos Administrativos del Estado de México</w:t>
      </w:r>
      <w:r w:rsidRPr="00321D6C">
        <w:rPr>
          <w:rFonts w:ascii="Palatino Linotype" w:eastAsia="Times New Roman" w:hAnsi="Palatino Linotype" w:cs="Arial"/>
          <w:sz w:val="24"/>
          <w:szCs w:val="24"/>
          <w:vertAlign w:val="superscript"/>
          <w:lang w:eastAsia="es-ES"/>
        </w:rPr>
        <w:footnoteReference w:id="2"/>
      </w:r>
      <w:r w:rsidRPr="00321D6C">
        <w:rPr>
          <w:rFonts w:ascii="Palatino Linotype" w:eastAsia="Times New Roman" w:hAnsi="Palatino Linotype" w:cs="Arial"/>
          <w:sz w:val="24"/>
          <w:szCs w:val="24"/>
          <w:lang w:eastAsia="es-ES"/>
        </w:rPr>
        <w:t>, cuya aplicación es supletoria a la Ley de Transparencia y Acceso a la Información Pública del Estado de México y Municipios.</w:t>
      </w:r>
    </w:p>
    <w:p w:rsidR="00321D6C" w:rsidRPr="00321D6C" w:rsidRDefault="00321D6C" w:rsidP="00321D6C">
      <w:pPr>
        <w:spacing w:after="0" w:line="360" w:lineRule="auto"/>
        <w:jc w:val="both"/>
        <w:rPr>
          <w:rFonts w:ascii="Palatino Linotype" w:eastAsia="Times New Roman" w:hAnsi="Palatino Linotype" w:cs="Arial"/>
          <w:sz w:val="24"/>
          <w:szCs w:val="24"/>
          <w:lang w:eastAsia="es-ES"/>
        </w:rPr>
      </w:pPr>
    </w:p>
    <w:p w:rsidR="00321D6C" w:rsidRPr="00321D6C" w:rsidRDefault="00321D6C" w:rsidP="00321D6C">
      <w:pPr>
        <w:spacing w:after="0" w:line="360" w:lineRule="auto"/>
        <w:jc w:val="both"/>
        <w:rPr>
          <w:rFonts w:ascii="Palatino Linotype" w:eastAsia="Times New Roman" w:hAnsi="Palatino Linotype" w:cs="Arial"/>
          <w:sz w:val="24"/>
          <w:szCs w:val="24"/>
          <w:lang w:eastAsia="es-ES"/>
        </w:rPr>
      </w:pPr>
      <w:r w:rsidRPr="00321D6C">
        <w:rPr>
          <w:rFonts w:ascii="Palatino Linotype" w:eastAsia="Times New Roman" w:hAnsi="Palatino Linotype" w:cs="Arial"/>
          <w:sz w:val="24"/>
          <w:szCs w:val="24"/>
          <w:lang w:eastAsia="es-ES"/>
        </w:rPr>
        <w:lastRenderedPageBreak/>
        <w:t>Para mayor abundancia, resulta aplicable la Jurisprudencia número 2a./J. 103/2007, de la Segunda Sala, publicada en la página 285 de la Gaceta del Semanario Judicial de la Federación, Novena Época, Tomo XXV, junio de 2007, en la que se estipula lo siguiente:</w:t>
      </w:r>
    </w:p>
    <w:p w:rsidR="00321D6C" w:rsidRPr="00321D6C" w:rsidRDefault="00321D6C" w:rsidP="00321D6C">
      <w:pPr>
        <w:spacing w:after="0" w:line="360" w:lineRule="auto"/>
        <w:jc w:val="both"/>
        <w:rPr>
          <w:rFonts w:ascii="Palatino Linotype" w:eastAsia="Times New Roman" w:hAnsi="Palatino Linotype" w:cs="Arial"/>
          <w:sz w:val="24"/>
          <w:szCs w:val="24"/>
          <w:lang w:eastAsia="es-ES"/>
        </w:rPr>
      </w:pPr>
    </w:p>
    <w:p w:rsidR="00321D6C" w:rsidRPr="00321D6C" w:rsidRDefault="00321D6C" w:rsidP="00321D6C">
      <w:pPr>
        <w:spacing w:after="0" w:line="240" w:lineRule="auto"/>
        <w:ind w:left="567" w:right="567"/>
        <w:jc w:val="both"/>
        <w:rPr>
          <w:rFonts w:ascii="Palatino Linotype" w:eastAsia="Times New Roman" w:hAnsi="Palatino Linotype" w:cs="Arial"/>
          <w:b/>
          <w:i/>
          <w:lang w:eastAsia="es-ES"/>
        </w:rPr>
      </w:pPr>
      <w:r w:rsidRPr="00321D6C">
        <w:rPr>
          <w:rFonts w:ascii="Palatino Linotype" w:eastAsia="Times New Roman" w:hAnsi="Palatino Linotype" w:cs="Arial"/>
          <w:b/>
          <w:i/>
          <w:lang w:eastAsia="es-ES"/>
        </w:rPr>
        <w:t>HECHO NOTORIO. PARA QUE SE INVOQUE COMO TAL LA EJECUTORIA DICTADA CON ANTERIORIDAD POR EL PROPIO ÓRGANO JURISDICCIONAL, NO ES NECESARIO QUE LAS CONSTANCIAS RELATIVAS DEBAN CERTIFICARSE.</w:t>
      </w:r>
    </w:p>
    <w:p w:rsidR="00321D6C" w:rsidRPr="00321D6C" w:rsidRDefault="00321D6C" w:rsidP="00321D6C">
      <w:pPr>
        <w:spacing w:after="0" w:line="240" w:lineRule="auto"/>
        <w:ind w:left="567" w:right="567"/>
        <w:jc w:val="both"/>
        <w:rPr>
          <w:rFonts w:ascii="Palatino Linotype" w:eastAsia="Times New Roman" w:hAnsi="Palatino Linotype" w:cs="Arial"/>
          <w:i/>
          <w:lang w:eastAsia="es-ES"/>
        </w:rPr>
      </w:pPr>
    </w:p>
    <w:p w:rsidR="00321D6C" w:rsidRPr="00321D6C" w:rsidRDefault="00321D6C" w:rsidP="00321D6C">
      <w:pPr>
        <w:spacing w:after="0" w:line="240" w:lineRule="auto"/>
        <w:ind w:left="567" w:right="567"/>
        <w:jc w:val="both"/>
        <w:rPr>
          <w:rFonts w:ascii="Palatino Linotype" w:eastAsia="Times New Roman" w:hAnsi="Palatino Linotype" w:cs="Arial"/>
          <w:i/>
          <w:lang w:eastAsia="es-ES"/>
        </w:rPr>
      </w:pPr>
      <w:r w:rsidRPr="00321D6C">
        <w:rPr>
          <w:rFonts w:ascii="Palatino Linotype" w:eastAsia="Times New Roman" w:hAnsi="Palatino Linotype" w:cs="Arial"/>
          <w:i/>
          <w:lang w:eastAsia="es-ES"/>
        </w:rPr>
        <w:t xml:space="preserve">Conforme al artículo 88 del Código Federal de Procedimientos Civiles, de aplicación supletoria a la Ley de Amparo, </w:t>
      </w:r>
      <w:r w:rsidRPr="00321D6C">
        <w:rPr>
          <w:rFonts w:ascii="Palatino Linotype" w:eastAsia="Times New Roman" w:hAnsi="Palatino Linotype" w:cs="Arial"/>
          <w:b/>
          <w:i/>
          <w:u w:val="single"/>
          <w:lang w:eastAsia="es-ES"/>
        </w:rPr>
        <w:t>los órganos jurisdiccionales pueden invocar hechos notorios aun cuando no hayan sido alegados ni demostrados por las partes</w:t>
      </w:r>
      <w:r w:rsidRPr="00321D6C">
        <w:rPr>
          <w:rFonts w:ascii="Palatino Linotype" w:eastAsia="Times New Roman" w:hAnsi="Palatino Linotype" w:cs="Arial"/>
          <w:i/>
          <w:lang w:eastAsia="es-ES"/>
        </w:rPr>
        <w:t xml:space="preserve">. </w:t>
      </w:r>
      <w:r w:rsidRPr="00321D6C">
        <w:rPr>
          <w:rFonts w:ascii="Palatino Linotype" w:eastAsia="Times New Roman" w:hAnsi="Palatino Linotype" w:cs="Arial"/>
          <w:b/>
          <w:i/>
          <w:u w:val="single"/>
          <w:lang w:eastAsia="es-ES"/>
        </w:rPr>
        <w:t>Así, los titulares de los órganos jurisdiccionales pueden válidamente invocar como hechos notorios las resoluciones que hayan emitido</w:t>
      </w:r>
      <w:r w:rsidRPr="00321D6C">
        <w:rPr>
          <w:rFonts w:ascii="Palatino Linotype" w:eastAsia="Times New Roman" w:hAnsi="Palatino Linotype" w:cs="Arial"/>
          <w:i/>
          <w:lang w:eastAsia="es-ES"/>
        </w:rPr>
        <w:t>, sin que resulte necesaria la certificación de las mismas, pues basta con que al momento de dictar la determinación correspondiente la tengan a la vista.</w:t>
      </w:r>
    </w:p>
    <w:p w:rsidR="00321D6C" w:rsidRDefault="00321D6C" w:rsidP="00321D6C">
      <w:pPr>
        <w:spacing w:after="0" w:line="360" w:lineRule="auto"/>
        <w:jc w:val="both"/>
        <w:rPr>
          <w:rFonts w:ascii="Palatino Linotype" w:eastAsia="Times New Roman" w:hAnsi="Palatino Linotype" w:cs="Arial"/>
          <w:sz w:val="24"/>
          <w:szCs w:val="24"/>
          <w:lang w:eastAsia="es-ES"/>
        </w:rPr>
      </w:pPr>
    </w:p>
    <w:p w:rsidR="00321D6C" w:rsidRDefault="00321D6C" w:rsidP="00321D6C">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Se debe resaltar el hecho de que fue el mismo Sujeto Obligado quien remitió la información considerada como hecho notorio, por lo que resulta evidente que genera, administra o poseé el documento con el que puede colmarse </w:t>
      </w:r>
      <w:r w:rsidR="002539F7">
        <w:rPr>
          <w:rFonts w:ascii="Palatino Linotype" w:eastAsia="Times New Roman" w:hAnsi="Palatino Linotype" w:cs="Arial"/>
          <w:sz w:val="24"/>
          <w:szCs w:val="24"/>
          <w:lang w:eastAsia="es-ES"/>
        </w:rPr>
        <w:t>la información relativa a las afiliaciones de los servidores públicos, pues en una respuesta diversa ya hizo entrega de las altas que realizó en el Ayuntamiento de Valle de Chalco y diversas áreas administrativas de dicho municipio, por lo que no es congruente que en el presente caso pretenda clasificar la información de las afiliaciones y señale que no genera ni posee información al respecto.</w:t>
      </w:r>
    </w:p>
    <w:p w:rsidR="00321D6C" w:rsidRDefault="00321D6C" w:rsidP="00321D6C">
      <w:pPr>
        <w:spacing w:after="0" w:line="360" w:lineRule="auto"/>
        <w:jc w:val="both"/>
        <w:rPr>
          <w:rFonts w:ascii="Palatino Linotype" w:eastAsia="Times New Roman" w:hAnsi="Palatino Linotype" w:cs="Arial"/>
          <w:sz w:val="24"/>
          <w:szCs w:val="24"/>
          <w:lang w:eastAsia="es-ES"/>
        </w:rPr>
      </w:pPr>
    </w:p>
    <w:p w:rsidR="00321D6C" w:rsidRDefault="002539F7" w:rsidP="00321D6C">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Asimismo, es importante enfatizar que la particular no requirió lo expedientes </w:t>
      </w:r>
      <w:r w:rsidR="00380D1D">
        <w:rPr>
          <w:rFonts w:ascii="Palatino Linotype" w:eastAsia="Times New Roman" w:hAnsi="Palatino Linotype" w:cs="Arial"/>
          <w:sz w:val="24"/>
          <w:szCs w:val="24"/>
          <w:lang w:eastAsia="es-ES"/>
        </w:rPr>
        <w:t xml:space="preserve">de los servidores públicos afiliados en el municipio de Tultitlán, sino únicamente su fecha de ingreso, lo cual, como ya quedó establecido, es información que el Sujeto Obligado </w:t>
      </w:r>
      <w:r w:rsidR="00380D1D">
        <w:rPr>
          <w:rFonts w:ascii="Palatino Linotype" w:eastAsia="Times New Roman" w:hAnsi="Palatino Linotype" w:cs="Arial"/>
          <w:sz w:val="24"/>
          <w:szCs w:val="24"/>
          <w:lang w:eastAsia="es-ES"/>
        </w:rPr>
        <w:lastRenderedPageBreak/>
        <w:t xml:space="preserve">aceptó generar, poseer o administrar en su respuesta a un recurso de revisión distinto. Por lo que resulta viable que haga entrega a la Recurrente del documento en formato PDF o en el formato en el que sea generada dicha información, toda vez que el artículo 12 de la Ley de Transparencia estatal dispone que los sujetos obligado sólo proporcionarán la información pública que se les requiera y que obre en sus archivos y en el estado en que ésta se encuentre, en virtud de que no es obligación de éstos </w:t>
      </w:r>
      <w:r w:rsidR="00B42E94">
        <w:rPr>
          <w:rFonts w:ascii="Palatino Linotype" w:eastAsia="Times New Roman" w:hAnsi="Palatino Linotype" w:cs="Arial"/>
          <w:sz w:val="24"/>
          <w:szCs w:val="24"/>
          <w:lang w:eastAsia="es-ES"/>
        </w:rPr>
        <w:t>el procesamiento de la misma, ni el presentarla conforme al interés del solicitante, y no están obligados a generarla, resumirla, efectuar cálculos o practicar investigaciones</w:t>
      </w:r>
      <w:r w:rsidR="00B42E94">
        <w:rPr>
          <w:rStyle w:val="Refdenotaalpie"/>
          <w:rFonts w:ascii="Palatino Linotype" w:eastAsia="Times New Roman" w:hAnsi="Palatino Linotype" w:cs="Arial"/>
          <w:sz w:val="24"/>
          <w:szCs w:val="24"/>
          <w:lang w:eastAsia="es-ES"/>
        </w:rPr>
        <w:footnoteReference w:id="3"/>
      </w:r>
      <w:r w:rsidR="00B42E94">
        <w:rPr>
          <w:rFonts w:ascii="Palatino Linotype" w:eastAsia="Times New Roman" w:hAnsi="Palatino Linotype" w:cs="Arial"/>
          <w:sz w:val="24"/>
          <w:szCs w:val="24"/>
          <w:lang w:eastAsia="es-ES"/>
        </w:rPr>
        <w:t>.</w:t>
      </w:r>
    </w:p>
    <w:p w:rsidR="002539F7" w:rsidRPr="00B42E94" w:rsidRDefault="002539F7" w:rsidP="00B42E94">
      <w:pPr>
        <w:pStyle w:val="Sinespaciado"/>
        <w:spacing w:line="360" w:lineRule="auto"/>
        <w:jc w:val="both"/>
        <w:rPr>
          <w:rFonts w:ascii="Palatino Linotype" w:hAnsi="Palatino Linotype"/>
        </w:rPr>
      </w:pPr>
    </w:p>
    <w:p w:rsidR="002539F7" w:rsidRPr="00B42E94" w:rsidRDefault="00B42E94" w:rsidP="00B42E94">
      <w:pPr>
        <w:pStyle w:val="Sinespaciado"/>
        <w:spacing w:line="360" w:lineRule="auto"/>
        <w:jc w:val="both"/>
        <w:rPr>
          <w:rFonts w:ascii="Palatino Linotype" w:hAnsi="Palatino Linotype"/>
        </w:rPr>
      </w:pPr>
      <w:r w:rsidRPr="00B42E94">
        <w:rPr>
          <w:rFonts w:ascii="Palatino Linotype" w:hAnsi="Palatino Linotype"/>
          <w:lang w:eastAsia="es-MX"/>
        </w:rPr>
        <w:t>Por otra parte, c</w:t>
      </w:r>
      <w:r w:rsidR="002539F7" w:rsidRPr="00B42E94">
        <w:rPr>
          <w:rFonts w:ascii="Palatino Linotype" w:hAnsi="Palatino Linotype"/>
          <w:lang w:eastAsia="es-MX"/>
        </w:rPr>
        <w:t>abe precisar que en la solicitud de acceso a la información</w:t>
      </w:r>
      <w:r w:rsidR="002539F7" w:rsidRPr="00B42E94">
        <w:rPr>
          <w:rFonts w:ascii="Palatino Linotype" w:hAnsi="Palatino Linotype"/>
          <w:b/>
        </w:rPr>
        <w:t xml:space="preserve">, </w:t>
      </w:r>
      <w:r w:rsidRPr="00B42E94">
        <w:rPr>
          <w:rFonts w:ascii="Palatino Linotype" w:hAnsi="Palatino Linotype"/>
        </w:rPr>
        <w:t>la</w:t>
      </w:r>
      <w:r w:rsidR="002539F7" w:rsidRPr="00B42E94">
        <w:rPr>
          <w:rFonts w:ascii="Palatino Linotype" w:hAnsi="Palatino Linotype"/>
        </w:rPr>
        <w:t xml:space="preserve"> par</w:t>
      </w:r>
      <w:r w:rsidRPr="00B42E94">
        <w:rPr>
          <w:rFonts w:ascii="Palatino Linotype" w:hAnsi="Palatino Linotype"/>
        </w:rPr>
        <w:t>ticular no especificó la temporalidad de la información requerida</w:t>
      </w:r>
      <w:r w:rsidR="002539F7" w:rsidRPr="00B42E94">
        <w:rPr>
          <w:rFonts w:ascii="Palatino Linotype" w:hAnsi="Palatino Linotype"/>
        </w:rPr>
        <w:t xml:space="preserve">, por lo que es </w:t>
      </w:r>
      <w:r w:rsidRPr="00B42E94">
        <w:rPr>
          <w:rFonts w:ascii="Palatino Linotype" w:hAnsi="Palatino Linotype"/>
        </w:rPr>
        <w:t>neceario</w:t>
      </w:r>
      <w:r w:rsidR="002539F7" w:rsidRPr="00B42E94">
        <w:rPr>
          <w:rFonts w:ascii="Palatino Linotype" w:hAnsi="Palatino Linotype"/>
        </w:rPr>
        <w:t xml:space="preserve"> señalar que este Órgano Colegiado toma en consideración el criterio emitido por el Instituto Nacional de Acceso a la Información y Protección de Datos Personales, </w:t>
      </w:r>
      <w:r w:rsidR="007D2E4B">
        <w:rPr>
          <w:rFonts w:ascii="Palatino Linotype" w:hAnsi="Palatino Linotype"/>
        </w:rPr>
        <w:t>Criterio 009-13</w:t>
      </w:r>
      <w:r w:rsidR="002539F7" w:rsidRPr="00B42E94">
        <w:rPr>
          <w:rFonts w:ascii="Palatino Linotype" w:hAnsi="Palatino Linotype"/>
        </w:rPr>
        <w:t>, que a la letra señala:</w:t>
      </w:r>
    </w:p>
    <w:p w:rsidR="002539F7" w:rsidRPr="00B42E94" w:rsidRDefault="002539F7" w:rsidP="00B42E94">
      <w:pPr>
        <w:pStyle w:val="Sinespaciado"/>
        <w:spacing w:line="360" w:lineRule="auto"/>
        <w:jc w:val="both"/>
        <w:rPr>
          <w:rFonts w:ascii="Palatino Linotype" w:hAnsi="Palatino Linotype"/>
        </w:rPr>
      </w:pPr>
    </w:p>
    <w:p w:rsidR="002539F7" w:rsidRPr="00D4603C" w:rsidRDefault="00B42E94" w:rsidP="00B42E94">
      <w:pPr>
        <w:pStyle w:val="Sinespaciado"/>
        <w:ind w:left="567" w:right="567"/>
        <w:jc w:val="both"/>
        <w:rPr>
          <w:rFonts w:ascii="Palatino Linotype" w:hAnsi="Palatino Linotype"/>
          <w:i/>
          <w:sz w:val="22"/>
          <w:szCs w:val="22"/>
        </w:rPr>
      </w:pPr>
      <w:r w:rsidRPr="00D4603C">
        <w:rPr>
          <w:rFonts w:ascii="Palatino Linotype" w:hAnsi="Palatino Linotype"/>
          <w:b/>
          <w:i/>
          <w:sz w:val="22"/>
          <w:szCs w:val="22"/>
        </w:rPr>
        <w:t xml:space="preserve">PERIODO DE BÚSQUEDA DE LA INFORMACIÓN, CUANDO NO SE PRECISA EN LA SOLICITUD DE INFORMACIÓN. </w:t>
      </w:r>
      <w:r w:rsidR="002539F7" w:rsidRPr="00D4603C">
        <w:rPr>
          <w:rFonts w:ascii="Palatino Linotype" w:hAnsi="Palatino Linotype"/>
          <w:i/>
          <w:sz w:val="22"/>
          <w:szCs w:val="22"/>
        </w:rPr>
        <w:t xml:space="preserve">El artículo 40, fracción II de la Ley Federal de Transparencia y Acceso a la Información Pública Gubernamental, señala que los particulares deberán describir en su solicitud de información, de forma clara y precisa, los documentos requeridos. En ese sentido, </w:t>
      </w:r>
      <w:r w:rsidR="002539F7" w:rsidRPr="00D4603C">
        <w:rPr>
          <w:rFonts w:ascii="Palatino Linotype" w:hAnsi="Palatino Linotype"/>
          <w:b/>
          <w:i/>
          <w:sz w:val="22"/>
          <w:szCs w:val="22"/>
          <w:u w:val="single"/>
        </w:rPr>
        <w:t xml:space="preserve">en el supuesto de que el particular no haya señalado el periodo sobre el que requiere la información, deberá interpretarse que su requerimiento se refiere al del año inmediato anterior contado a partir de la </w:t>
      </w:r>
      <w:r w:rsidR="002539F7" w:rsidRPr="00D4603C">
        <w:rPr>
          <w:rFonts w:ascii="Palatino Linotype" w:hAnsi="Palatino Linotype"/>
          <w:b/>
          <w:i/>
          <w:sz w:val="22"/>
          <w:szCs w:val="22"/>
          <w:u w:val="single"/>
        </w:rPr>
        <w:lastRenderedPageBreak/>
        <w:t>fecha en que se presentó la solicitud.</w:t>
      </w:r>
      <w:r w:rsidR="002539F7" w:rsidRPr="00D4603C">
        <w:rPr>
          <w:rFonts w:ascii="Palatino Linotype" w:hAnsi="Palatino Linotype"/>
          <w:i/>
          <w:sz w:val="22"/>
          <w:szCs w:val="22"/>
        </w:rPr>
        <w:t xml:space="preserve"> Lo anterior permite que los sujetos obligados cuenten con mayores elementos para precisar y localizar la información solicitada.</w:t>
      </w:r>
    </w:p>
    <w:p w:rsidR="002539F7" w:rsidRPr="007D2E4B" w:rsidRDefault="002539F7" w:rsidP="00B42E94">
      <w:pPr>
        <w:pStyle w:val="Sinespaciado"/>
        <w:spacing w:line="360" w:lineRule="auto"/>
        <w:jc w:val="both"/>
        <w:rPr>
          <w:rFonts w:ascii="Palatino Linotype" w:hAnsi="Palatino Linotype"/>
        </w:rPr>
      </w:pPr>
    </w:p>
    <w:p w:rsidR="002539F7" w:rsidRDefault="007D2E4B" w:rsidP="00B42E94">
      <w:pPr>
        <w:pStyle w:val="Sinespaciado"/>
        <w:spacing w:line="360" w:lineRule="auto"/>
        <w:jc w:val="both"/>
        <w:rPr>
          <w:rFonts w:ascii="Palatino Linotype" w:hAnsi="Palatino Linotype"/>
        </w:rPr>
      </w:pPr>
      <w:r>
        <w:rPr>
          <w:rFonts w:ascii="Palatino Linotype" w:hAnsi="Palatino Linotype"/>
        </w:rPr>
        <w:t>En virtud de lo anterior, este Instituto considera que las razones o motivos de inconformidad del Recurrente son fundados, por lo que es procedente revocar la respuesta del Sujeto Obligado y ordenar la entrega del documento en formato PDF o en el que sea generado en donde consten las fechas de afiliación de los servidores públicos adscritos al municipio de Tultitlán, lo anterior por el periodo comprendido del once de abril de dos mil dieciocho al once de abril de dos mil diecinueve, en versión pública de ser necesario.</w:t>
      </w:r>
    </w:p>
    <w:p w:rsidR="007D2E4B" w:rsidRDefault="007D2E4B" w:rsidP="00B42E94">
      <w:pPr>
        <w:pStyle w:val="Sinespaciado"/>
        <w:spacing w:line="360" w:lineRule="auto"/>
        <w:jc w:val="both"/>
        <w:rPr>
          <w:rFonts w:ascii="Palatino Linotype" w:hAnsi="Palatino Linotype"/>
        </w:rPr>
      </w:pPr>
    </w:p>
    <w:p w:rsidR="00D4603C" w:rsidRPr="00D323BC" w:rsidRDefault="00D4603C" w:rsidP="00D4603C">
      <w:pPr>
        <w:spacing w:after="0" w:line="360" w:lineRule="auto"/>
        <w:jc w:val="both"/>
        <w:rPr>
          <w:rFonts w:ascii="Palatino Linotype" w:hAnsi="Palatino Linotype" w:cs="Arial"/>
          <w:b/>
          <w:i/>
          <w:sz w:val="26"/>
          <w:szCs w:val="26"/>
          <w:u w:val="single"/>
        </w:rPr>
      </w:pPr>
      <w:r w:rsidRPr="00D323BC">
        <w:rPr>
          <w:rFonts w:ascii="Palatino Linotype" w:hAnsi="Palatino Linotype" w:cs="Arial"/>
          <w:b/>
          <w:i/>
          <w:sz w:val="26"/>
          <w:szCs w:val="26"/>
          <w:u w:val="single"/>
        </w:rPr>
        <w:t>DE LA VERSIÓN PÚBLICA.</w:t>
      </w:r>
    </w:p>
    <w:p w:rsidR="00D4603C" w:rsidRPr="00D323BC" w:rsidRDefault="00D4603C" w:rsidP="00D4603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D4603C" w:rsidRPr="00D323BC" w:rsidRDefault="00D4603C" w:rsidP="00D4603C">
      <w:pPr>
        <w:spacing w:after="0" w:line="360" w:lineRule="auto"/>
        <w:jc w:val="both"/>
        <w:rPr>
          <w:rFonts w:ascii="Palatino Linotype" w:hAnsi="Palatino Linotype" w:cs="Arial"/>
          <w:sz w:val="24"/>
          <w:szCs w:val="24"/>
        </w:rPr>
      </w:pP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b/>
          <w:i/>
        </w:rPr>
        <w:t>Artículo 3.</w:t>
      </w:r>
      <w:r w:rsidRPr="00D323BC">
        <w:rPr>
          <w:rFonts w:ascii="Palatino Linotype" w:hAnsi="Palatino Linotype" w:cs="Arial"/>
          <w:i/>
        </w:rPr>
        <w:t xml:space="preserve"> Para los efectos de la presente Ley se entenderá por:</w:t>
      </w: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b/>
          <w:i/>
        </w:rPr>
        <w:t>IX. Datos personales:</w:t>
      </w:r>
      <w:r w:rsidRPr="00D323BC">
        <w:rPr>
          <w:rFonts w:ascii="Palatino Linotype" w:hAnsi="Palatino Linotype" w:cs="Arial"/>
          <w:i/>
        </w:rPr>
        <w:t xml:space="preserve"> La información concerniente a una persona, identificada o identificable según lo dispuesto por la Ley de Protección de Datos Personales del Estado de México; </w:t>
      </w: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b/>
          <w:i/>
        </w:rPr>
        <w:t>XX.</w:t>
      </w:r>
      <w:r w:rsidRPr="00D323BC">
        <w:rPr>
          <w:rFonts w:ascii="Palatino Linotype" w:hAnsi="Palatino Linotype" w:cs="Arial"/>
          <w:i/>
        </w:rPr>
        <w:t xml:space="preserve"> </w:t>
      </w:r>
      <w:r w:rsidRPr="00D323BC">
        <w:rPr>
          <w:rFonts w:ascii="Palatino Linotype" w:hAnsi="Palatino Linotype" w:cs="Arial"/>
          <w:b/>
          <w:i/>
        </w:rPr>
        <w:t>Información clasificada:</w:t>
      </w:r>
      <w:r w:rsidRPr="00D323BC">
        <w:rPr>
          <w:rFonts w:ascii="Palatino Linotype" w:hAnsi="Palatino Linotype" w:cs="Arial"/>
          <w:i/>
        </w:rPr>
        <w:t xml:space="preserve"> Aquella considerada por la presente Ley como reservada o confidencial;</w:t>
      </w: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b/>
          <w:i/>
        </w:rPr>
        <w:t>XXI.</w:t>
      </w:r>
      <w:r w:rsidRPr="00D323BC">
        <w:rPr>
          <w:rFonts w:ascii="Palatino Linotype" w:hAnsi="Palatino Linotype" w:cs="Arial"/>
          <w:i/>
        </w:rPr>
        <w:t xml:space="preserve"> </w:t>
      </w:r>
      <w:r w:rsidRPr="00D323BC">
        <w:rPr>
          <w:rFonts w:ascii="Palatino Linotype" w:hAnsi="Palatino Linotype" w:cs="Arial"/>
          <w:b/>
          <w:i/>
        </w:rPr>
        <w:t>Información confidencial:</w:t>
      </w:r>
      <w:r w:rsidRPr="00D323BC">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b/>
          <w:i/>
        </w:rPr>
        <w:t>…</w:t>
      </w: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b/>
          <w:i/>
        </w:rPr>
        <w:t>XLV.</w:t>
      </w:r>
      <w:r w:rsidRPr="00D323BC">
        <w:rPr>
          <w:rFonts w:ascii="Palatino Linotype" w:hAnsi="Palatino Linotype" w:cs="Arial"/>
          <w:i/>
        </w:rPr>
        <w:t xml:space="preserve"> </w:t>
      </w:r>
      <w:r w:rsidRPr="00D323BC">
        <w:rPr>
          <w:rFonts w:ascii="Palatino Linotype" w:hAnsi="Palatino Linotype" w:cs="Arial"/>
          <w:b/>
          <w:i/>
        </w:rPr>
        <w:t>Versión pública:</w:t>
      </w:r>
      <w:r w:rsidRPr="00D323BC">
        <w:rPr>
          <w:rFonts w:ascii="Palatino Linotype" w:hAnsi="Palatino Linotype" w:cs="Arial"/>
          <w:i/>
        </w:rPr>
        <w:t xml:space="preserve"> Documento en el que se elimine, suprime o borra la información clasificada como reservada o confidencial para permitir su acceso.</w:t>
      </w: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i/>
        </w:rPr>
        <w:lastRenderedPageBreak/>
        <w:t>[…]</w:t>
      </w: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b/>
          <w:i/>
        </w:rPr>
        <w:t xml:space="preserve">Artículo 91. </w:t>
      </w:r>
      <w:r w:rsidRPr="00D323BC">
        <w:rPr>
          <w:rFonts w:ascii="Palatino Linotype" w:hAnsi="Palatino Linotype" w:cs="Arial"/>
          <w:i/>
        </w:rPr>
        <w:t>El acceso a la información pública será restringido excepcionalmente, cuando ésta sea clasificada como reservada o confidencial.</w:t>
      </w: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b/>
          <w:i/>
        </w:rPr>
        <w:t>Artículo 132.</w:t>
      </w:r>
      <w:r w:rsidRPr="00D323BC">
        <w:rPr>
          <w:rFonts w:ascii="Palatino Linotype" w:hAnsi="Palatino Linotype" w:cs="Arial"/>
          <w:i/>
        </w:rPr>
        <w:t xml:space="preserve"> </w:t>
      </w:r>
      <w:r w:rsidRPr="00D323BC">
        <w:rPr>
          <w:rFonts w:ascii="Palatino Linotype" w:hAnsi="Palatino Linotype" w:cs="Arial"/>
          <w:i/>
          <w:u w:val="single"/>
        </w:rPr>
        <w:t>La clasificación de la información se llevará a cabo en el momento en que</w:t>
      </w:r>
      <w:r w:rsidRPr="00D323BC">
        <w:rPr>
          <w:rFonts w:ascii="Palatino Linotype" w:hAnsi="Palatino Linotype" w:cs="Arial"/>
          <w:i/>
        </w:rPr>
        <w:t>:</w:t>
      </w: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b/>
          <w:i/>
        </w:rPr>
        <w:t>I.</w:t>
      </w:r>
      <w:r w:rsidRPr="00D323BC">
        <w:rPr>
          <w:rFonts w:ascii="Palatino Linotype" w:hAnsi="Palatino Linotype" w:cs="Arial"/>
          <w:i/>
        </w:rPr>
        <w:t xml:space="preserve"> Se reciba una solicitud de acceso a la información;</w:t>
      </w: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b/>
          <w:i/>
        </w:rPr>
        <w:t>II.</w:t>
      </w:r>
      <w:r w:rsidRPr="00D323BC">
        <w:rPr>
          <w:rFonts w:ascii="Palatino Linotype" w:hAnsi="Palatino Linotype" w:cs="Arial"/>
          <w:i/>
        </w:rPr>
        <w:t xml:space="preserve"> </w:t>
      </w:r>
      <w:r w:rsidRPr="00D323BC">
        <w:rPr>
          <w:rFonts w:ascii="Palatino Linotype" w:hAnsi="Palatino Linotype" w:cs="Arial"/>
          <w:i/>
          <w:u w:val="single"/>
        </w:rPr>
        <w:t>Se determine mediante resolución de autoridad competente; o</w:t>
      </w:r>
    </w:p>
    <w:p w:rsidR="00D4603C" w:rsidRPr="00D323BC" w:rsidRDefault="00D4603C" w:rsidP="00D4603C">
      <w:pPr>
        <w:spacing w:after="0" w:line="240" w:lineRule="auto"/>
        <w:ind w:left="567" w:right="567"/>
        <w:jc w:val="both"/>
        <w:rPr>
          <w:rFonts w:ascii="Palatino Linotype" w:hAnsi="Palatino Linotype" w:cs="Arial"/>
          <w:i/>
          <w:u w:val="single"/>
        </w:rPr>
      </w:pPr>
      <w:r w:rsidRPr="00D323BC">
        <w:rPr>
          <w:rFonts w:ascii="Palatino Linotype" w:hAnsi="Palatino Linotype" w:cs="Arial"/>
          <w:b/>
          <w:i/>
        </w:rPr>
        <w:t>III.</w:t>
      </w:r>
      <w:r w:rsidRPr="00D323BC">
        <w:rPr>
          <w:rFonts w:ascii="Palatino Linotype" w:hAnsi="Palatino Linotype" w:cs="Arial"/>
          <w:i/>
        </w:rPr>
        <w:t xml:space="preserve"> </w:t>
      </w:r>
      <w:r w:rsidRPr="00D323BC">
        <w:rPr>
          <w:rFonts w:ascii="Palatino Linotype" w:hAnsi="Palatino Linotype" w:cs="Arial"/>
          <w:i/>
          <w:u w:val="single"/>
        </w:rPr>
        <w:t>Se generen versiones públicas para dar cumplimiento a las obligaciones de transparencia previstas en esta Ley.</w:t>
      </w: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i/>
        </w:rPr>
        <w:t>[…]</w:t>
      </w:r>
    </w:p>
    <w:p w:rsidR="00D4603C" w:rsidRPr="00D323BC" w:rsidRDefault="00D4603C" w:rsidP="00D4603C">
      <w:pPr>
        <w:spacing w:after="0" w:line="360" w:lineRule="auto"/>
        <w:jc w:val="both"/>
        <w:rPr>
          <w:rFonts w:ascii="Palatino Linotype" w:hAnsi="Palatino Linotype" w:cs="Arial"/>
          <w:i/>
          <w:sz w:val="24"/>
          <w:szCs w:val="24"/>
        </w:rPr>
      </w:pPr>
    </w:p>
    <w:p w:rsidR="00D4603C" w:rsidRPr="00D323BC" w:rsidRDefault="00D4603C" w:rsidP="00D4603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D4603C" w:rsidRPr="00D323BC" w:rsidRDefault="00D4603C" w:rsidP="00D4603C">
      <w:pPr>
        <w:spacing w:after="0" w:line="360" w:lineRule="auto"/>
        <w:jc w:val="both"/>
        <w:rPr>
          <w:rFonts w:ascii="Palatino Linotype" w:hAnsi="Palatino Linotype" w:cs="Arial"/>
          <w:sz w:val="24"/>
          <w:szCs w:val="24"/>
        </w:rPr>
      </w:pPr>
    </w:p>
    <w:p w:rsidR="00D4603C" w:rsidRPr="00D323BC" w:rsidRDefault="00D4603C" w:rsidP="00D4603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 xml:space="preserve">Por otro lado, los </w:t>
      </w:r>
      <w:r w:rsidRPr="00D323BC">
        <w:rPr>
          <w:rFonts w:ascii="Palatino Linotype" w:hAnsi="Palatino Linotype" w:cs="Arial"/>
          <w:i/>
          <w:sz w:val="24"/>
          <w:szCs w:val="24"/>
        </w:rPr>
        <w:t>Lineamientos Generales en Materia de Clasificación y Desclasificación de la Información, así como para la elaboración de Versiones Públicas</w:t>
      </w:r>
      <w:r w:rsidRPr="00D323BC">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4603C" w:rsidRPr="00D323BC" w:rsidRDefault="00D4603C" w:rsidP="00D4603C">
      <w:pPr>
        <w:spacing w:after="0" w:line="360" w:lineRule="auto"/>
        <w:jc w:val="both"/>
        <w:rPr>
          <w:rFonts w:ascii="Palatino Linotype" w:hAnsi="Palatino Linotype" w:cs="Arial"/>
          <w:sz w:val="24"/>
          <w:szCs w:val="24"/>
        </w:rPr>
      </w:pPr>
    </w:p>
    <w:p w:rsidR="00D4603C" w:rsidRPr="00D323BC" w:rsidRDefault="00D4603C" w:rsidP="00D4603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Entorno a lo que aquí nos interesa, los Lineamientos Quincuagésimo sexto, Quincuagésimo séptimo y Quincuagésimo octavo, establecen lo siguiente:</w:t>
      </w:r>
    </w:p>
    <w:p w:rsidR="00D4603C" w:rsidRPr="00D323BC" w:rsidRDefault="00D4603C" w:rsidP="00D4603C">
      <w:pPr>
        <w:spacing w:after="0" w:line="360" w:lineRule="auto"/>
        <w:jc w:val="both"/>
        <w:rPr>
          <w:rFonts w:ascii="Palatino Linotype" w:hAnsi="Palatino Linotype" w:cs="Arial"/>
          <w:sz w:val="24"/>
          <w:szCs w:val="24"/>
        </w:rPr>
      </w:pP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b/>
          <w:i/>
        </w:rPr>
        <w:lastRenderedPageBreak/>
        <w:t>Quincuagésimo sexto.</w:t>
      </w:r>
      <w:r w:rsidRPr="00D323BC">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D4603C" w:rsidRPr="00D323BC" w:rsidRDefault="00D4603C" w:rsidP="00D4603C">
      <w:pPr>
        <w:spacing w:after="0" w:line="240" w:lineRule="auto"/>
        <w:ind w:left="567" w:right="567"/>
        <w:jc w:val="both"/>
        <w:rPr>
          <w:rFonts w:ascii="Palatino Linotype" w:hAnsi="Palatino Linotype" w:cs="Arial"/>
          <w:i/>
        </w:rPr>
      </w:pP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séptimo.</w:t>
      </w:r>
      <w:r w:rsidRPr="00D323BC">
        <w:rPr>
          <w:rFonts w:ascii="Palatino Linotype" w:hAnsi="Palatino Linotype" w:cs="Arial"/>
          <w:i/>
        </w:rPr>
        <w:t xml:space="preserve"> Se considera, en principio, como información pública y no podrá omitirse de las versiones públicas la siguiente: </w:t>
      </w: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 La relativa a las Obligaciones de Transparencia que contempla el Título V de la Ley General y las demás disposiciones legales aplicables; </w:t>
      </w: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D4603C" w:rsidRPr="00D323BC" w:rsidRDefault="00D4603C" w:rsidP="00D4603C">
      <w:pPr>
        <w:spacing w:after="0" w:line="240" w:lineRule="auto"/>
        <w:ind w:left="567" w:right="567"/>
        <w:jc w:val="both"/>
        <w:rPr>
          <w:rFonts w:ascii="Palatino Linotype" w:hAnsi="Palatino Linotype" w:cs="Arial"/>
          <w:i/>
        </w:rPr>
      </w:pP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D4603C" w:rsidRPr="00D323BC" w:rsidRDefault="00D4603C" w:rsidP="00D4603C">
      <w:pPr>
        <w:spacing w:after="0" w:line="240" w:lineRule="auto"/>
        <w:ind w:left="567" w:right="567"/>
        <w:jc w:val="both"/>
        <w:rPr>
          <w:rFonts w:ascii="Palatino Linotype" w:hAnsi="Palatino Linotype" w:cs="Arial"/>
          <w:i/>
        </w:rPr>
      </w:pPr>
    </w:p>
    <w:p w:rsidR="00D4603C" w:rsidRPr="00D323BC" w:rsidRDefault="00D4603C" w:rsidP="00D4603C">
      <w:pPr>
        <w:spacing w:after="0" w:line="240" w:lineRule="auto"/>
        <w:ind w:left="567" w:right="567"/>
        <w:jc w:val="both"/>
        <w:rPr>
          <w:rFonts w:ascii="Palatino Linotype" w:hAnsi="Palatino Linotype" w:cs="Arial"/>
          <w:i/>
        </w:rPr>
      </w:pPr>
      <w:r w:rsidRPr="00D323BC">
        <w:rPr>
          <w:rFonts w:ascii="Palatino Linotype" w:hAnsi="Palatino Linotype" w:cs="Arial"/>
          <w:b/>
          <w:i/>
        </w:rPr>
        <w:t>Quincuagésimo octavo.</w:t>
      </w:r>
      <w:r w:rsidRPr="00D323BC">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D4603C" w:rsidRPr="00D323BC" w:rsidRDefault="00D4603C" w:rsidP="00D4603C">
      <w:pPr>
        <w:spacing w:after="0" w:line="360" w:lineRule="auto"/>
        <w:jc w:val="both"/>
        <w:rPr>
          <w:rFonts w:ascii="Palatino Linotype" w:hAnsi="Palatino Linotype" w:cs="Arial"/>
          <w:i/>
          <w:sz w:val="24"/>
          <w:szCs w:val="24"/>
        </w:rPr>
      </w:pPr>
    </w:p>
    <w:p w:rsidR="00D4603C" w:rsidRPr="00D323BC" w:rsidRDefault="00D4603C" w:rsidP="00D4603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4603C" w:rsidRPr="00D323BC" w:rsidRDefault="00D4603C" w:rsidP="00D4603C">
      <w:pPr>
        <w:spacing w:after="0" w:line="360" w:lineRule="auto"/>
        <w:jc w:val="both"/>
        <w:rPr>
          <w:rFonts w:ascii="Palatino Linotype" w:hAnsi="Palatino Linotype" w:cs="Arial"/>
          <w:sz w:val="24"/>
          <w:szCs w:val="24"/>
        </w:rPr>
      </w:pPr>
    </w:p>
    <w:p w:rsidR="00D4603C" w:rsidRPr="00D323BC" w:rsidRDefault="00D4603C" w:rsidP="00D4603C">
      <w:pPr>
        <w:spacing w:after="0" w:line="360" w:lineRule="auto"/>
        <w:jc w:val="both"/>
        <w:rPr>
          <w:rFonts w:ascii="Palatino Linotype" w:hAnsi="Palatino Linotype" w:cs="Arial"/>
          <w:sz w:val="24"/>
          <w:szCs w:val="24"/>
        </w:rPr>
      </w:pPr>
      <w:r w:rsidRPr="00D323BC">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D4603C" w:rsidRPr="00D323BC" w:rsidRDefault="00D4603C" w:rsidP="00D4603C">
      <w:pPr>
        <w:spacing w:after="0" w:line="360" w:lineRule="auto"/>
        <w:jc w:val="both"/>
        <w:rPr>
          <w:rFonts w:ascii="Palatino Linotype" w:hAnsi="Palatino Linotype" w:cs="Arial"/>
          <w:sz w:val="24"/>
          <w:szCs w:val="24"/>
        </w:rPr>
      </w:pPr>
    </w:p>
    <w:p w:rsidR="00D4603C" w:rsidRPr="00D323BC" w:rsidRDefault="00D4603C" w:rsidP="00D4603C">
      <w:pPr>
        <w:pStyle w:val="Sinespaciado"/>
        <w:spacing w:line="360" w:lineRule="auto"/>
        <w:jc w:val="both"/>
        <w:rPr>
          <w:rFonts w:ascii="Palatino Linotype" w:hAnsi="Palatino Linotype"/>
        </w:rPr>
      </w:pPr>
      <w:r w:rsidRPr="00D323BC">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D323BC">
        <w:rPr>
          <w:rFonts w:ascii="Palatino Linotype" w:hAnsi="Palatino Linotype" w:cs="Arial"/>
        </w:rPr>
        <w:t xml:space="preserve">de la Ley de Transparencia y Acceso a la Información Pública del Estado de México y Municipios, </w:t>
      </w:r>
      <w:r w:rsidRPr="00D323BC">
        <w:rPr>
          <w:rFonts w:ascii="Palatino Linotype" w:hAnsi="Palatino Linotype" w:cs="Arial"/>
          <w:bCs/>
        </w:rPr>
        <w:t>a efecto de salvaguardar el derecho de acceso a la información pública consignado a favor del Recurrente.</w:t>
      </w:r>
    </w:p>
    <w:p w:rsidR="00D4603C" w:rsidRPr="00D323BC" w:rsidRDefault="00D4603C" w:rsidP="00D4603C">
      <w:pPr>
        <w:pStyle w:val="Sinespaciado"/>
        <w:spacing w:line="360" w:lineRule="auto"/>
        <w:jc w:val="both"/>
        <w:rPr>
          <w:rFonts w:ascii="Palatino Linotype" w:hAnsi="Palatino Linotype"/>
        </w:rPr>
      </w:pPr>
    </w:p>
    <w:p w:rsidR="00D4603C" w:rsidRPr="00D323BC" w:rsidRDefault="00D4603C" w:rsidP="00D4603C">
      <w:pPr>
        <w:pStyle w:val="Sinespaciado"/>
        <w:spacing w:line="360" w:lineRule="auto"/>
        <w:jc w:val="both"/>
        <w:rPr>
          <w:rFonts w:ascii="Palatino Linotype" w:hAnsi="Palatino Linotype"/>
        </w:rPr>
      </w:pPr>
      <w:r w:rsidRPr="00D323BC">
        <w:rPr>
          <w:rFonts w:ascii="Palatino Linotype" w:hAnsi="Palatino Linotype"/>
        </w:rPr>
        <w:t xml:space="preserve">En mérito de lo expuesto en líneas anteriores, resultan fundados los motivos de inconformidad que arguye el Recurrente en su medio de impugnación que fue materia de estudio, por ello </w:t>
      </w:r>
      <w:r w:rsidRPr="00D323BC">
        <w:rPr>
          <w:rFonts w:ascii="Palatino Linotype" w:hAnsi="Palatino Linotype" w:cs="Arial"/>
          <w:b/>
        </w:rPr>
        <w:t xml:space="preserve">con fundamento en la primera hipótesis de la fracción III del artículo 186, </w:t>
      </w:r>
      <w:r w:rsidRPr="00D323BC">
        <w:rPr>
          <w:rFonts w:ascii="Palatino Linotype" w:hAnsi="Palatino Linotype" w:cs="Arial"/>
        </w:rPr>
        <w:t xml:space="preserve">de la Ley de Transparencia y Acceso a la Información Pública del Estado de México y Municipios, se </w:t>
      </w:r>
      <w:r w:rsidRPr="00D323BC">
        <w:rPr>
          <w:rFonts w:ascii="Palatino Linotype" w:hAnsi="Palatino Linotype" w:cs="Arial"/>
          <w:b/>
        </w:rPr>
        <w:t xml:space="preserve">REVOCA </w:t>
      </w:r>
      <w:r w:rsidRPr="00D323BC">
        <w:rPr>
          <w:rFonts w:ascii="Palatino Linotype" w:hAnsi="Palatino Linotype" w:cs="Arial"/>
        </w:rPr>
        <w:t>la respuesta a la solicitud de información número</w:t>
      </w:r>
      <w:r w:rsidRPr="00D323BC">
        <w:rPr>
          <w:rFonts w:ascii="Palatino Linotype" w:hAnsi="Palatino Linotype"/>
          <w:b/>
        </w:rPr>
        <w:t xml:space="preserve"> </w:t>
      </w:r>
      <w:r>
        <w:rPr>
          <w:rFonts w:ascii="Palatino Linotype" w:hAnsi="Palatino Linotype"/>
          <w:b/>
        </w:rPr>
        <w:t>00042/SUTEYM</w:t>
      </w:r>
      <w:r w:rsidRPr="00D323BC">
        <w:rPr>
          <w:rFonts w:ascii="Palatino Linotype" w:hAnsi="Palatino Linotype"/>
          <w:b/>
        </w:rPr>
        <w:t>/IP/2019</w:t>
      </w:r>
      <w:r w:rsidRPr="00D323BC">
        <w:rPr>
          <w:rFonts w:ascii="Palatino Linotype" w:hAnsi="Palatino Linotype"/>
        </w:rPr>
        <w:t>que ha sido materia del presente fallo.</w:t>
      </w:r>
    </w:p>
    <w:p w:rsidR="00D4603C" w:rsidRPr="00D323BC" w:rsidRDefault="00D4603C" w:rsidP="00D4603C">
      <w:pPr>
        <w:pStyle w:val="Sinespaciado"/>
        <w:spacing w:line="360" w:lineRule="auto"/>
        <w:jc w:val="both"/>
        <w:rPr>
          <w:rFonts w:ascii="Palatino Linotype" w:hAnsi="Palatino Linotype"/>
        </w:rPr>
      </w:pPr>
    </w:p>
    <w:p w:rsidR="00D4603C" w:rsidRPr="00D323BC" w:rsidRDefault="00D4603C" w:rsidP="00D4603C">
      <w:pPr>
        <w:pStyle w:val="Sinespaciado"/>
        <w:spacing w:line="360" w:lineRule="auto"/>
        <w:jc w:val="both"/>
        <w:rPr>
          <w:rFonts w:ascii="Palatino Linotype" w:hAnsi="Palatino Linotype"/>
        </w:rPr>
      </w:pPr>
      <w:r w:rsidRPr="00D323BC">
        <w:rPr>
          <w:rFonts w:ascii="Palatino Linotype" w:hAnsi="Palatino Linotype"/>
        </w:rPr>
        <w:t>Por lo antes expuesto y fundado es de resolverse y,</w:t>
      </w:r>
    </w:p>
    <w:p w:rsidR="00D4603C" w:rsidRPr="00D323BC" w:rsidRDefault="00D4603C" w:rsidP="00D4603C">
      <w:pPr>
        <w:pStyle w:val="Sinespaciado"/>
        <w:spacing w:line="360" w:lineRule="auto"/>
        <w:jc w:val="center"/>
        <w:rPr>
          <w:rFonts w:ascii="Palatino Linotype" w:hAnsi="Palatino Linotype"/>
          <w:b/>
        </w:rPr>
      </w:pPr>
    </w:p>
    <w:p w:rsidR="00D4603C" w:rsidRPr="0014447C" w:rsidRDefault="00D4603C" w:rsidP="00D4603C">
      <w:pPr>
        <w:pStyle w:val="Sinespaciado"/>
        <w:spacing w:line="276" w:lineRule="auto"/>
        <w:jc w:val="center"/>
        <w:rPr>
          <w:rFonts w:ascii="Palatino Linotype" w:hAnsi="Palatino Linotype"/>
          <w:b/>
          <w:sz w:val="28"/>
          <w:szCs w:val="28"/>
        </w:rPr>
      </w:pPr>
      <w:r w:rsidRPr="0014447C">
        <w:rPr>
          <w:rFonts w:ascii="Palatino Linotype" w:hAnsi="Palatino Linotype"/>
          <w:b/>
          <w:sz w:val="28"/>
          <w:szCs w:val="28"/>
        </w:rPr>
        <w:t>R E S U E L V E</w:t>
      </w:r>
    </w:p>
    <w:p w:rsidR="001938A1" w:rsidRDefault="001938A1" w:rsidP="001938A1">
      <w:pPr>
        <w:pStyle w:val="Sinespaciado"/>
        <w:spacing w:line="360" w:lineRule="auto"/>
        <w:jc w:val="both"/>
        <w:rPr>
          <w:rFonts w:ascii="Palatino Linotype" w:hAnsi="Palatino Linotype"/>
          <w:b/>
          <w:bCs/>
          <w:spacing w:val="60"/>
          <w:lang w:val="es-ES_tradnl"/>
        </w:rPr>
      </w:pPr>
    </w:p>
    <w:p w:rsidR="001938A1" w:rsidRDefault="001938A1" w:rsidP="001938A1">
      <w:pPr>
        <w:pStyle w:val="Sinespaciado"/>
        <w:spacing w:line="360" w:lineRule="auto"/>
        <w:jc w:val="both"/>
        <w:rPr>
          <w:rFonts w:ascii="Palatino Linotype" w:eastAsiaTheme="minorHAnsi" w:hAnsi="Palatino Linotype" w:cs="Arial"/>
        </w:rPr>
      </w:pPr>
      <w:r>
        <w:rPr>
          <w:rFonts w:ascii="Palatino Linotype" w:hAnsi="Palatino Linotype" w:cs="Arial"/>
          <w:b/>
          <w:sz w:val="26"/>
          <w:szCs w:val="26"/>
          <w:lang w:val="es-ES_tradnl"/>
        </w:rPr>
        <w:t>PRIMERO.</w:t>
      </w:r>
      <w:r>
        <w:rPr>
          <w:rFonts w:ascii="Palatino Linotype" w:hAnsi="Palatino Linotype" w:cs="Arial"/>
          <w:lang w:val="es-ES_tradnl"/>
        </w:rPr>
        <w:t xml:space="preserve"> Se </w:t>
      </w:r>
      <w:r>
        <w:rPr>
          <w:rFonts w:ascii="Palatino Linotype" w:hAnsi="Palatino Linotype" w:cs="Arial"/>
          <w:b/>
          <w:lang w:val="es-ES_tradnl"/>
        </w:rPr>
        <w:t>REVOCA</w:t>
      </w:r>
      <w:r>
        <w:rPr>
          <w:rFonts w:ascii="Palatino Linotype" w:hAnsi="Palatino Linotype" w:cs="Arial"/>
          <w:lang w:val="es-ES_tradnl"/>
        </w:rPr>
        <w:t xml:space="preserve"> </w:t>
      </w:r>
      <w:r>
        <w:rPr>
          <w:rFonts w:ascii="Palatino Linotype" w:eastAsia="Arial Unicode MS" w:hAnsi="Palatino Linotype" w:cs="Arial"/>
        </w:rPr>
        <w:t>la respuesta entregada por el Sujeto Obligado</w:t>
      </w:r>
      <w:r>
        <w:rPr>
          <w:rFonts w:ascii="Palatino Linotype" w:eastAsia="Arial Unicode MS" w:hAnsi="Palatino Linotype" w:cs="Arial"/>
          <w:b/>
        </w:rPr>
        <w:t xml:space="preserve"> </w:t>
      </w:r>
      <w:r>
        <w:rPr>
          <w:rFonts w:ascii="Palatino Linotype" w:eastAsia="Arial Unicode MS" w:hAnsi="Palatino Linotype" w:cs="Arial"/>
        </w:rPr>
        <w:t xml:space="preserve">a la solicitud de información número </w:t>
      </w:r>
      <w:r w:rsidR="00D4603C">
        <w:rPr>
          <w:rFonts w:ascii="Palatino Linotype" w:hAnsi="Palatino Linotype" w:cs="Arial"/>
          <w:b/>
        </w:rPr>
        <w:t>00042/SUTEYM/IP/2019</w:t>
      </w:r>
      <w:r>
        <w:rPr>
          <w:rFonts w:ascii="Palatino Linotype" w:eastAsia="Arial Unicode MS" w:hAnsi="Palatino Linotype" w:cs="Arial"/>
        </w:rPr>
        <w:t xml:space="preserve">, por resultar fundados los motivos de </w:t>
      </w:r>
      <w:r w:rsidR="000C0C5B">
        <w:rPr>
          <w:rFonts w:ascii="Palatino Linotype" w:eastAsia="Arial Unicode MS" w:hAnsi="Palatino Linotype" w:cs="Arial"/>
        </w:rPr>
        <w:lastRenderedPageBreak/>
        <w:t>inconformidad que arguye la</w:t>
      </w:r>
      <w:r>
        <w:rPr>
          <w:rFonts w:ascii="Palatino Linotype" w:eastAsia="Arial Unicode MS" w:hAnsi="Palatino Linotype" w:cs="Arial"/>
        </w:rPr>
        <w:t xml:space="preserve"> Recurrente, en términos del</w:t>
      </w:r>
      <w:r>
        <w:rPr>
          <w:rFonts w:ascii="Palatino Linotype" w:eastAsia="Arial Unicode MS" w:hAnsi="Palatino Linotype" w:cs="Arial"/>
          <w:b/>
        </w:rPr>
        <w:t xml:space="preserve"> </w:t>
      </w:r>
      <w:r w:rsidR="009B6225">
        <w:rPr>
          <w:rFonts w:ascii="Palatino Linotype" w:hAnsi="Palatino Linotype" w:cs="Arial"/>
          <w:b/>
        </w:rPr>
        <w:t xml:space="preserve">Considerando </w:t>
      </w:r>
      <w:r w:rsidR="000C0C5B">
        <w:rPr>
          <w:rFonts w:ascii="Palatino Linotype" w:hAnsi="Palatino Linotype" w:cs="Arial"/>
          <w:b/>
        </w:rPr>
        <w:t>CUARTO</w:t>
      </w:r>
      <w:r>
        <w:rPr>
          <w:rFonts w:ascii="Palatino Linotype" w:hAnsi="Palatino Linotype" w:cs="Arial"/>
          <w:b/>
        </w:rPr>
        <w:t xml:space="preserve"> </w:t>
      </w:r>
      <w:r>
        <w:rPr>
          <w:rFonts w:ascii="Palatino Linotype" w:hAnsi="Palatino Linotype" w:cs="Arial"/>
        </w:rPr>
        <w:t>de la presente resolución.</w:t>
      </w:r>
    </w:p>
    <w:p w:rsidR="001938A1" w:rsidRDefault="001938A1" w:rsidP="001938A1">
      <w:pPr>
        <w:pStyle w:val="Sinespaciado"/>
        <w:spacing w:line="360" w:lineRule="auto"/>
        <w:jc w:val="both"/>
        <w:rPr>
          <w:rFonts w:ascii="Palatino Linotype" w:hAnsi="Palatino Linotype" w:cs="Arial"/>
        </w:rPr>
      </w:pPr>
    </w:p>
    <w:p w:rsidR="007E4A8A" w:rsidRDefault="001938A1" w:rsidP="00877B53">
      <w:pPr>
        <w:pStyle w:val="Sinespaciado"/>
        <w:spacing w:line="360" w:lineRule="auto"/>
        <w:jc w:val="both"/>
        <w:rPr>
          <w:rFonts w:ascii="Palatino Linotype" w:hAnsi="Palatino Linotype" w:cs="Arial"/>
        </w:rPr>
      </w:pPr>
      <w:r>
        <w:rPr>
          <w:rFonts w:ascii="Palatino Linotype" w:hAnsi="Palatino Linotype" w:cs="Arial"/>
          <w:b/>
          <w:sz w:val="26"/>
          <w:szCs w:val="26"/>
          <w:lang w:val="es-ES_tradnl"/>
        </w:rPr>
        <w:t>SEGUNDO.</w:t>
      </w:r>
      <w:r>
        <w:rPr>
          <w:rFonts w:ascii="Palatino Linotype" w:hAnsi="Palatino Linotype" w:cs="Arial"/>
        </w:rPr>
        <w:t xml:space="preserve"> Se </w:t>
      </w:r>
      <w:r>
        <w:rPr>
          <w:rFonts w:ascii="Palatino Linotype" w:hAnsi="Palatino Linotype" w:cs="Arial"/>
          <w:b/>
        </w:rPr>
        <w:t>ORDENA</w:t>
      </w:r>
      <w:r>
        <w:rPr>
          <w:rFonts w:ascii="Palatino Linotype" w:hAnsi="Palatino Linotype" w:cs="Arial"/>
        </w:rPr>
        <w:t xml:space="preserve"> al Sujeto Obligado que </w:t>
      </w:r>
      <w:r w:rsidR="0021694E">
        <w:rPr>
          <w:rFonts w:ascii="Palatino Linotype" w:hAnsi="Palatino Linotype" w:cs="Arial"/>
        </w:rPr>
        <w:t>haga entrega a</w:t>
      </w:r>
      <w:r w:rsidR="000C0C5B">
        <w:rPr>
          <w:rFonts w:ascii="Palatino Linotype" w:hAnsi="Palatino Linotype" w:cs="Arial"/>
        </w:rPr>
        <w:t xml:space="preserve"> </w:t>
      </w:r>
      <w:r w:rsidR="0021694E">
        <w:rPr>
          <w:rFonts w:ascii="Palatino Linotype" w:hAnsi="Palatino Linotype" w:cs="Arial"/>
        </w:rPr>
        <w:t>l</w:t>
      </w:r>
      <w:r w:rsidR="000C0C5B">
        <w:rPr>
          <w:rFonts w:ascii="Palatino Linotype" w:hAnsi="Palatino Linotype" w:cs="Arial"/>
        </w:rPr>
        <w:t>a</w:t>
      </w:r>
      <w:r w:rsidR="0021694E">
        <w:rPr>
          <w:rFonts w:ascii="Palatino Linotype" w:hAnsi="Palatino Linotype" w:cs="Arial"/>
        </w:rPr>
        <w:t xml:space="preserve"> Recurrente </w:t>
      </w:r>
      <w:r>
        <w:rPr>
          <w:rFonts w:ascii="Palatino Linotype" w:hAnsi="Palatino Linotype" w:cs="Arial"/>
        </w:rPr>
        <w:t>a través del SAIMEX</w:t>
      </w:r>
      <w:r w:rsidR="004640E0">
        <w:rPr>
          <w:rFonts w:ascii="Palatino Linotype" w:hAnsi="Palatino Linotype" w:cs="Arial"/>
        </w:rPr>
        <w:t xml:space="preserve">, en versión pública de ser procedente, del documento o documentos </w:t>
      </w:r>
      <w:r w:rsidR="000521DE">
        <w:rPr>
          <w:rFonts w:ascii="Palatino Linotype" w:hAnsi="Palatino Linotype" w:cs="Arial"/>
        </w:rPr>
        <w:t xml:space="preserve">en formato PDF o en que se haya generado, </w:t>
      </w:r>
      <w:r w:rsidR="004640E0">
        <w:rPr>
          <w:rFonts w:ascii="Palatino Linotype" w:hAnsi="Palatino Linotype" w:cs="Arial"/>
        </w:rPr>
        <w:t>en donde conste lo si</w:t>
      </w:r>
      <w:r w:rsidR="007E4A8A">
        <w:rPr>
          <w:rFonts w:ascii="Palatino Linotype" w:hAnsi="Palatino Linotype" w:cs="Arial"/>
        </w:rPr>
        <w:t>guiente:</w:t>
      </w:r>
    </w:p>
    <w:p w:rsidR="007E4A8A" w:rsidRDefault="007E4A8A" w:rsidP="00877B53">
      <w:pPr>
        <w:pStyle w:val="Sinespaciado"/>
        <w:spacing w:line="360" w:lineRule="auto"/>
        <w:jc w:val="both"/>
        <w:rPr>
          <w:rFonts w:ascii="Palatino Linotype" w:hAnsi="Palatino Linotype" w:cs="Arial"/>
        </w:rPr>
      </w:pPr>
    </w:p>
    <w:p w:rsidR="001938A1" w:rsidRPr="007E4A8A" w:rsidRDefault="004640E0" w:rsidP="007E4A8A">
      <w:pPr>
        <w:pStyle w:val="Sinespaciado"/>
        <w:numPr>
          <w:ilvl w:val="0"/>
          <w:numId w:val="18"/>
        </w:numPr>
        <w:spacing w:line="360" w:lineRule="auto"/>
        <w:jc w:val="both"/>
        <w:rPr>
          <w:rFonts w:ascii="Palatino Linotype" w:hAnsi="Palatino Linotype"/>
          <w:i/>
        </w:rPr>
      </w:pPr>
      <w:r>
        <w:rPr>
          <w:rFonts w:ascii="Palatino Linotype" w:hAnsi="Palatino Linotype" w:cs="Arial"/>
          <w:i/>
        </w:rPr>
        <w:t xml:space="preserve">Fecha de ingreso o afiliación </w:t>
      </w:r>
      <w:r w:rsidR="000C0C5B">
        <w:rPr>
          <w:rFonts w:ascii="Palatino Linotype" w:hAnsi="Palatino Linotype" w:cs="Arial"/>
          <w:i/>
        </w:rPr>
        <w:t xml:space="preserve">de los trabajadores adscritos al municipio de Tultitlán </w:t>
      </w:r>
      <w:r>
        <w:rPr>
          <w:rFonts w:ascii="Palatino Linotype" w:hAnsi="Palatino Linotype" w:cs="Arial"/>
          <w:i/>
        </w:rPr>
        <w:t>al Sindicato Único de Trabajadores de los Poderes, Municipios e Instituciones Descentralizadas del Estado de México durante el periodo comprendido del once de abril de dos mil dieciocho al once de abril de dos mil diecinueve.</w:t>
      </w:r>
    </w:p>
    <w:p w:rsidR="001938A1" w:rsidRPr="004640E0" w:rsidRDefault="001938A1" w:rsidP="0021694E">
      <w:pPr>
        <w:spacing w:after="0" w:line="360" w:lineRule="auto"/>
        <w:jc w:val="both"/>
        <w:rPr>
          <w:rFonts w:ascii="Palatino Linotype" w:hAnsi="Palatino Linotype"/>
          <w:sz w:val="24"/>
          <w:szCs w:val="24"/>
        </w:rPr>
      </w:pPr>
    </w:p>
    <w:p w:rsidR="004640E0" w:rsidRPr="004640E0" w:rsidRDefault="004640E0" w:rsidP="0021694E">
      <w:pPr>
        <w:spacing w:after="0" w:line="360" w:lineRule="auto"/>
        <w:jc w:val="both"/>
        <w:rPr>
          <w:rFonts w:ascii="Palatino Linotype" w:hAnsi="Palatino Linotype"/>
          <w:sz w:val="24"/>
          <w:szCs w:val="24"/>
        </w:rPr>
      </w:pPr>
      <w:r w:rsidRPr="004640E0">
        <w:rPr>
          <w:rFonts w:ascii="Palatino Linotype" w:hAnsi="Palatino Linotype"/>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4640E0" w:rsidRPr="004640E0" w:rsidRDefault="004640E0" w:rsidP="0021694E">
      <w:pPr>
        <w:spacing w:after="0" w:line="360" w:lineRule="auto"/>
        <w:jc w:val="both"/>
        <w:rPr>
          <w:rFonts w:ascii="Palatino Linotype" w:hAnsi="Palatino Linotype"/>
          <w:sz w:val="24"/>
          <w:szCs w:val="24"/>
        </w:rPr>
      </w:pPr>
    </w:p>
    <w:p w:rsidR="001938A1" w:rsidRDefault="001938A1" w:rsidP="001938A1">
      <w:pPr>
        <w:pStyle w:val="Sinespaciado"/>
        <w:spacing w:line="360" w:lineRule="auto"/>
        <w:jc w:val="both"/>
        <w:rPr>
          <w:rFonts w:ascii="Palatino Linotype" w:hAnsi="Palatino Linotype" w:cs="Arial"/>
        </w:rPr>
      </w:pPr>
      <w:r>
        <w:rPr>
          <w:rFonts w:ascii="Palatino Linotype" w:hAnsi="Palatino Linotype" w:cs="Arial"/>
          <w:b/>
          <w:sz w:val="26"/>
          <w:szCs w:val="26"/>
        </w:rPr>
        <w:t>TERCERO.</w:t>
      </w:r>
      <w:r>
        <w:rPr>
          <w:rFonts w:ascii="Palatino Linotype" w:hAnsi="Palatino Linotype" w:cs="Arial"/>
          <w:b/>
        </w:rPr>
        <w:t xml:space="preserve"> Notifíquese</w:t>
      </w:r>
      <w:r>
        <w:rPr>
          <w:rFonts w:ascii="Palatino Linotype" w:hAnsi="Palatino Linotype" w:cs="Arial"/>
          <w:b/>
          <w:i/>
        </w:rPr>
        <w:t xml:space="preserve"> </w:t>
      </w:r>
      <w:r>
        <w:rPr>
          <w:rFonts w:ascii="Palatino Linotype" w:hAnsi="Palatino Linotype" w:cs="Arial"/>
        </w:rPr>
        <w:t>al Titular de la Unidad de Transparencia del</w:t>
      </w:r>
      <w:r>
        <w:rPr>
          <w:rFonts w:ascii="Palatino Linotype" w:hAnsi="Palatino Linotype" w:cs="Arial"/>
          <w:b/>
        </w:rPr>
        <w:t xml:space="preserve"> </w:t>
      </w:r>
      <w:r w:rsidR="0021694E" w:rsidRPr="0021694E">
        <w:rPr>
          <w:rFonts w:ascii="Palatino Linotype" w:hAnsi="Palatino Linotype" w:cs="Arial"/>
        </w:rPr>
        <w:t>Sujeto Obligado</w:t>
      </w:r>
      <w:r>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Pr>
          <w:rFonts w:ascii="Palatino Linotype" w:hAnsi="Palatino Linotype" w:cs="Arial"/>
        </w:rPr>
        <w:lastRenderedPageBreak/>
        <w:t>debiendo informar a este Instituto en un plazo de tres días hábiles siguientes sobre el cumplimiento dado a la presente resolución.</w:t>
      </w:r>
    </w:p>
    <w:p w:rsidR="001938A1" w:rsidRDefault="001938A1" w:rsidP="001938A1">
      <w:pPr>
        <w:pStyle w:val="Sinespaciado"/>
        <w:spacing w:line="360" w:lineRule="auto"/>
        <w:jc w:val="both"/>
        <w:rPr>
          <w:rFonts w:ascii="Palatino Linotype" w:hAnsi="Palatino Linotype" w:cs="Arial"/>
        </w:rPr>
      </w:pPr>
    </w:p>
    <w:p w:rsidR="003607B4" w:rsidRDefault="001938A1" w:rsidP="001938A1">
      <w:pPr>
        <w:pStyle w:val="Sinespaciado"/>
        <w:spacing w:line="360" w:lineRule="auto"/>
        <w:jc w:val="both"/>
        <w:rPr>
          <w:rFonts w:ascii="Palatino Linotype" w:hAnsi="Palatino Linotype"/>
          <w:color w:val="222222"/>
          <w:shd w:val="clear" w:color="auto" w:fill="FFFFFF"/>
        </w:rPr>
      </w:pPr>
      <w:r>
        <w:rPr>
          <w:rFonts w:ascii="Palatino Linotype" w:hAnsi="Palatino Linotype" w:cs="Arial"/>
          <w:b/>
          <w:sz w:val="26"/>
          <w:szCs w:val="26"/>
        </w:rPr>
        <w:t>CUARTO.</w:t>
      </w:r>
      <w:r>
        <w:rPr>
          <w:rFonts w:ascii="Palatino Linotype" w:hAnsi="Palatino Linotype" w:cs="Arial"/>
          <w:b/>
        </w:rPr>
        <w:t xml:space="preserve"> Notifíquese </w:t>
      </w:r>
      <w:r w:rsidR="0021694E">
        <w:rPr>
          <w:rFonts w:ascii="Palatino Linotype" w:hAnsi="Palatino Linotype" w:cs="Arial"/>
        </w:rPr>
        <w:t>la presente resolución a</w:t>
      </w:r>
      <w:r w:rsidR="000C0C5B">
        <w:rPr>
          <w:rFonts w:ascii="Palatino Linotype" w:hAnsi="Palatino Linotype" w:cs="Arial"/>
        </w:rPr>
        <w:t xml:space="preserve"> </w:t>
      </w:r>
      <w:r w:rsidR="0021694E">
        <w:rPr>
          <w:rFonts w:ascii="Palatino Linotype" w:hAnsi="Palatino Linotype" w:cs="Arial"/>
        </w:rPr>
        <w:t>l</w:t>
      </w:r>
      <w:r w:rsidR="000C0C5B">
        <w:rPr>
          <w:rFonts w:ascii="Palatino Linotype" w:hAnsi="Palatino Linotype" w:cs="Arial"/>
        </w:rPr>
        <w:t>a</w:t>
      </w:r>
      <w:r>
        <w:rPr>
          <w:rFonts w:ascii="Palatino Linotype" w:hAnsi="Palatino Linotype" w:cs="Arial"/>
        </w:rPr>
        <w:t xml:space="preserve"> Recurrente y hágase de su conocimiento que, </w:t>
      </w:r>
      <w:r>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Pr>
          <w:rStyle w:val="apple-converted-space"/>
          <w:rFonts w:ascii="Palatino Linotype" w:hAnsi="Palatino Linotype"/>
          <w:color w:val="222222"/>
          <w:shd w:val="clear" w:color="auto" w:fill="FFFFFF"/>
        </w:rPr>
        <w:t xml:space="preserve"> </w:t>
      </w:r>
      <w:r>
        <w:rPr>
          <w:rFonts w:ascii="Palatino Linotype" w:hAnsi="Palatino Linotype"/>
          <w:color w:val="222222"/>
          <w:shd w:val="clear" w:color="auto" w:fill="FFFFFF"/>
        </w:rPr>
        <w:t>podrá promover el Juicio de Amparo en los términos de las leyes aplicables.</w:t>
      </w:r>
    </w:p>
    <w:p w:rsidR="001C2FE6" w:rsidRPr="00877B53" w:rsidRDefault="001C2FE6" w:rsidP="001C2FE6">
      <w:pPr>
        <w:autoSpaceDE w:val="0"/>
        <w:autoSpaceDN w:val="0"/>
        <w:adjustRightInd w:val="0"/>
        <w:spacing w:after="0" w:line="360" w:lineRule="auto"/>
        <w:ind w:right="49"/>
        <w:jc w:val="both"/>
        <w:rPr>
          <w:rFonts w:ascii="Palatino Linotype" w:hAnsi="Palatino Linotype" w:cs="Arial"/>
          <w:sz w:val="24"/>
          <w:szCs w:val="24"/>
        </w:rPr>
      </w:pPr>
    </w:p>
    <w:p w:rsidR="001F2880" w:rsidRPr="00CF4850" w:rsidRDefault="00201219" w:rsidP="008B3354">
      <w:pPr>
        <w:pStyle w:val="Textoindependiente"/>
        <w:spacing w:line="360" w:lineRule="auto"/>
        <w:jc w:val="both"/>
        <w:rPr>
          <w:rFonts w:ascii="Palatino Linotype" w:hAnsi="Palatino Linotype" w:cs="Arial"/>
          <w:sz w:val="24"/>
          <w:szCs w:val="24"/>
          <w:lang w:val="es-MX"/>
        </w:rPr>
      </w:pPr>
      <w:r>
        <w:rPr>
          <w:rFonts w:ascii="Palatino Linotype" w:hAnsi="Palatino Linotype" w:cs="Arial"/>
          <w:sz w:val="24"/>
          <w:szCs w:val="24"/>
          <w:lang w:val="es-MX"/>
        </w:rPr>
        <w:t>ASÍ LO RESUELVE</w:t>
      </w:r>
      <w:r w:rsidR="001C2FE6" w:rsidRPr="00CF4850">
        <w:rPr>
          <w:rFonts w:ascii="Palatino Linotype" w:hAnsi="Palatino Linotype" w:cs="Arial"/>
          <w:sz w:val="24"/>
          <w:szCs w:val="24"/>
          <w:lang w:val="es-MX"/>
        </w:rPr>
        <w:t xml:space="preserve"> POR UNANIMIDAD DE VOTOS</w:t>
      </w:r>
      <w:r>
        <w:rPr>
          <w:rFonts w:ascii="Palatino Linotype" w:hAnsi="Palatino Linotype" w:cs="Arial"/>
          <w:sz w:val="24"/>
          <w:szCs w:val="24"/>
          <w:lang w:val="es-MX"/>
        </w:rPr>
        <w:t>,</w:t>
      </w:r>
      <w:r w:rsidR="001C2FE6" w:rsidRPr="00CF4850">
        <w:rPr>
          <w:rFonts w:ascii="Palatino Linotype" w:hAnsi="Palatino Linotype" w:cs="Arial"/>
          <w:sz w:val="24"/>
          <w:szCs w:val="24"/>
          <w:lang w:val="es-MX"/>
        </w:rPr>
        <w:t xml:space="preserve"> EL PLENO DEL</w:t>
      </w:r>
      <w:r w:rsidR="001C2FE6" w:rsidRPr="00CF4850">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001C2FE6" w:rsidRPr="00CF4850">
        <w:rPr>
          <w:rFonts w:ascii="Palatino Linotype" w:hAnsi="Palatino Linotype" w:cs="Arial"/>
          <w:sz w:val="24"/>
          <w:szCs w:val="24"/>
          <w:lang w:val="es-MX"/>
        </w:rPr>
        <w:t>,</w:t>
      </w:r>
      <w:r w:rsidR="000B7A47" w:rsidRPr="00CF4850">
        <w:rPr>
          <w:rFonts w:ascii="Palatino Linotype" w:hAnsi="Palatino Linotype" w:cs="Arial"/>
          <w:sz w:val="24"/>
          <w:szCs w:val="24"/>
          <w:lang w:val="es-MX"/>
        </w:rPr>
        <w:t xml:space="preserve"> </w:t>
      </w:r>
      <w:r w:rsidR="001C2FE6" w:rsidRPr="00CF4850">
        <w:rPr>
          <w:rFonts w:ascii="Palatino Linotype" w:hAnsi="Palatino Linotype" w:cs="Arial"/>
          <w:sz w:val="24"/>
          <w:szCs w:val="24"/>
          <w:lang w:val="es-MX"/>
        </w:rPr>
        <w:t>CONFORMADO POR LOS COMISIONADOS ZULEMA MARTÍNEZ SÁNCHEZ, EVA ABAID YAPUR, JOSÉ GUADALUPE LUNA HERNÁNDEZ</w:t>
      </w:r>
      <w:r>
        <w:rPr>
          <w:rFonts w:ascii="Palatino Linotype" w:hAnsi="Palatino Linotype" w:cs="Arial"/>
          <w:sz w:val="24"/>
          <w:szCs w:val="24"/>
          <w:lang w:val="es-MX"/>
        </w:rPr>
        <w:t xml:space="preserve"> CON VOTO PARTICULAR</w:t>
      </w:r>
      <w:r w:rsidR="000B7A47" w:rsidRPr="00CF4850">
        <w:rPr>
          <w:rFonts w:ascii="Palatino Linotype" w:hAnsi="Palatino Linotype" w:cs="Arial"/>
          <w:sz w:val="24"/>
          <w:szCs w:val="24"/>
          <w:lang w:val="es-MX"/>
        </w:rPr>
        <w:t xml:space="preserve">, </w:t>
      </w:r>
      <w:r w:rsidR="001C2FE6" w:rsidRPr="00CF4850">
        <w:rPr>
          <w:rFonts w:ascii="Palatino Linotype" w:hAnsi="Palatino Linotype" w:cs="Arial"/>
          <w:sz w:val="24"/>
          <w:szCs w:val="24"/>
          <w:lang w:val="es-MX"/>
        </w:rPr>
        <w:t>JAVIER MARTÍNEZ CRUZ</w:t>
      </w:r>
      <w:r>
        <w:rPr>
          <w:rFonts w:ascii="Palatino Linotype" w:hAnsi="Palatino Linotype" w:cs="Arial"/>
          <w:sz w:val="24"/>
          <w:szCs w:val="24"/>
          <w:lang w:val="es-MX"/>
        </w:rPr>
        <w:t xml:space="preserve"> (CON AUSENCIA JUSTIFICADA)</w:t>
      </w:r>
      <w:r w:rsidR="000B7A47" w:rsidRPr="00CF4850">
        <w:rPr>
          <w:rFonts w:ascii="Palatino Linotype" w:hAnsi="Palatino Linotype" w:cs="Arial"/>
          <w:sz w:val="24"/>
          <w:szCs w:val="24"/>
          <w:lang w:val="es-MX"/>
        </w:rPr>
        <w:t xml:space="preserve"> Y LUIS GUSTAVO PARRA NORIEGA</w:t>
      </w:r>
      <w:r>
        <w:rPr>
          <w:rFonts w:ascii="Palatino Linotype" w:hAnsi="Palatino Linotype" w:cs="Arial"/>
          <w:sz w:val="24"/>
          <w:szCs w:val="24"/>
          <w:lang w:val="es-MX"/>
        </w:rPr>
        <w:t xml:space="preserve"> (CON AUSENCIA JUSTIFICADA)</w:t>
      </w:r>
      <w:r w:rsidR="001C2FE6" w:rsidRPr="00CF4850">
        <w:rPr>
          <w:rFonts w:ascii="Palatino Linotype" w:hAnsi="Palatino Linotype" w:cs="Arial"/>
          <w:sz w:val="24"/>
          <w:szCs w:val="24"/>
          <w:lang w:val="es-MX"/>
        </w:rPr>
        <w:t>, EN LA</w:t>
      </w:r>
      <w:r w:rsidR="007E7188" w:rsidRPr="00CF4850">
        <w:rPr>
          <w:rFonts w:ascii="Palatino Linotype" w:hAnsi="Palatino Linotype" w:cs="Arial"/>
          <w:sz w:val="24"/>
          <w:szCs w:val="24"/>
          <w:lang w:val="es-MX"/>
        </w:rPr>
        <w:t xml:space="preserve"> </w:t>
      </w:r>
      <w:r>
        <w:rPr>
          <w:rFonts w:ascii="Palatino Linotype" w:hAnsi="Palatino Linotype" w:cs="Arial"/>
          <w:sz w:val="24"/>
          <w:szCs w:val="24"/>
          <w:lang w:val="es-MX"/>
        </w:rPr>
        <w:t>VIGÉSIMA SEXTA</w:t>
      </w:r>
      <w:r w:rsidR="007E7188" w:rsidRPr="00CF4850">
        <w:rPr>
          <w:rFonts w:ascii="Palatino Linotype" w:hAnsi="Palatino Linotype" w:cs="Arial"/>
          <w:sz w:val="24"/>
          <w:szCs w:val="24"/>
          <w:lang w:val="es-MX"/>
        </w:rPr>
        <w:t xml:space="preserve"> </w:t>
      </w:r>
      <w:r w:rsidR="001C2FE6" w:rsidRPr="00CF4850">
        <w:rPr>
          <w:rFonts w:ascii="Palatino Linotype" w:hAnsi="Palatino Linotype" w:cs="Arial"/>
          <w:sz w:val="24"/>
          <w:szCs w:val="24"/>
          <w:lang w:val="es-MX"/>
        </w:rPr>
        <w:t xml:space="preserve">SESIÓN ORDINARIA CELEBRADA EL </w:t>
      </w:r>
      <w:r>
        <w:rPr>
          <w:rFonts w:ascii="Palatino Linotype" w:hAnsi="Palatino Linotype" w:cs="Arial"/>
          <w:sz w:val="24"/>
          <w:szCs w:val="24"/>
          <w:lang w:val="es-MX"/>
        </w:rPr>
        <w:t xml:space="preserve">DIEZ </w:t>
      </w:r>
      <w:r w:rsidR="00604C89">
        <w:rPr>
          <w:rFonts w:ascii="Palatino Linotype" w:hAnsi="Palatino Linotype" w:cs="Arial"/>
          <w:sz w:val="24"/>
          <w:szCs w:val="24"/>
          <w:lang w:val="es-MX"/>
        </w:rPr>
        <w:t>DE JULIO</w:t>
      </w:r>
      <w:r w:rsidR="009928AC">
        <w:rPr>
          <w:rFonts w:ascii="Palatino Linotype" w:hAnsi="Palatino Linotype" w:cs="Arial"/>
          <w:sz w:val="24"/>
          <w:szCs w:val="24"/>
          <w:lang w:val="es-MX"/>
        </w:rPr>
        <w:t xml:space="preserve"> DE DOS MIL DIECINUEVE</w:t>
      </w:r>
      <w:r w:rsidR="001C2FE6" w:rsidRPr="00CF4850">
        <w:rPr>
          <w:rFonts w:ascii="Palatino Linotype" w:hAnsi="Palatino Linotype" w:cs="Arial"/>
          <w:sz w:val="24"/>
          <w:szCs w:val="24"/>
          <w:lang w:val="es-MX"/>
        </w:rPr>
        <w:t>, ANTE EL SECRETARIO TÉCNICO DEL PLENO, ALEXIS TAPIA RAMÍREZ</w:t>
      </w:r>
      <w:r w:rsidR="00086E5A" w:rsidRPr="00CF4850">
        <w:rPr>
          <w:rFonts w:ascii="Palatino Linotype" w:hAnsi="Palatino Linotype" w:cs="Arial"/>
          <w:sz w:val="24"/>
          <w:szCs w:val="24"/>
          <w:lang w:val="es-MX"/>
        </w:rPr>
        <w:t>.----------</w:t>
      </w:r>
      <w:r w:rsidR="00BD629F">
        <w:rPr>
          <w:rFonts w:ascii="Palatino Linotype" w:hAnsi="Palatino Linotype" w:cs="Arial"/>
          <w:sz w:val="24"/>
          <w:szCs w:val="24"/>
          <w:lang w:val="es-MX"/>
        </w:rPr>
        <w:t>-------------------------------------------------------------------</w:t>
      </w:r>
      <w:r w:rsidR="00877B53">
        <w:rPr>
          <w:rFonts w:ascii="Palatino Linotype" w:hAnsi="Palatino Linotype" w:cs="Arial"/>
          <w:sz w:val="24"/>
          <w:szCs w:val="24"/>
          <w:lang w:val="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B7A47" w:rsidRPr="00CF4850" w:rsidTr="00774381">
        <w:tc>
          <w:tcPr>
            <w:tcW w:w="9062" w:type="dxa"/>
            <w:gridSpan w:val="2"/>
          </w:tcPr>
          <w:p w:rsidR="000B7A47" w:rsidRDefault="000B7A47" w:rsidP="00774381">
            <w:pPr>
              <w:pStyle w:val="Sinespaciado"/>
              <w:jc w:val="center"/>
              <w:rPr>
                <w:rFonts w:ascii="Palatino Linotype" w:hAnsi="Palatino Linotype"/>
                <w:b/>
              </w:rPr>
            </w:pPr>
          </w:p>
          <w:p w:rsidR="00604C89" w:rsidRPr="00604C89" w:rsidRDefault="00604C89" w:rsidP="00774381">
            <w:pPr>
              <w:pStyle w:val="Sinespaciado"/>
              <w:jc w:val="center"/>
              <w:rPr>
                <w:rFonts w:ascii="Palatino Linotype" w:hAnsi="Palatino Linotype"/>
                <w:b/>
                <w:sz w:val="20"/>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r w:rsidRPr="00CF4850">
              <w:rPr>
                <w:rFonts w:ascii="Palatino Linotype" w:hAnsi="Palatino Linotype"/>
                <w:b/>
              </w:rPr>
              <w:t>Zulema Martínez Sánchez</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Comisionada Presidenta</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(Rúbrica)</w:t>
            </w:r>
          </w:p>
        </w:tc>
      </w:tr>
      <w:tr w:rsidR="000B7A47" w:rsidRPr="00CF4850" w:rsidTr="00774381">
        <w:tc>
          <w:tcPr>
            <w:tcW w:w="4531" w:type="dxa"/>
          </w:tcPr>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r w:rsidRPr="00CF4850">
              <w:rPr>
                <w:rFonts w:ascii="Palatino Linotype" w:hAnsi="Palatino Linotype"/>
                <w:b/>
              </w:rPr>
              <w:t>Eva Abaid Yapur</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Comisionada</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(Rúbrica)</w:t>
            </w:r>
          </w:p>
        </w:tc>
        <w:tc>
          <w:tcPr>
            <w:tcW w:w="4531" w:type="dxa"/>
          </w:tcPr>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r w:rsidRPr="00CF4850">
              <w:rPr>
                <w:rFonts w:ascii="Palatino Linotype" w:hAnsi="Palatino Linotype"/>
                <w:b/>
              </w:rPr>
              <w:t>José Guadalupe Luna Hernández</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Comisionado</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(Rúbrica)</w:t>
            </w:r>
          </w:p>
        </w:tc>
      </w:tr>
      <w:tr w:rsidR="000B7A47" w:rsidRPr="00CF4850" w:rsidTr="00774381">
        <w:tc>
          <w:tcPr>
            <w:tcW w:w="4531" w:type="dxa"/>
          </w:tcPr>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r w:rsidRPr="00CF4850">
              <w:rPr>
                <w:rFonts w:ascii="Palatino Linotype" w:hAnsi="Palatino Linotype"/>
                <w:b/>
              </w:rPr>
              <w:t>Javier Martínez Cruz</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Comisionado</w:t>
            </w:r>
          </w:p>
          <w:p w:rsidR="000B7A47" w:rsidRPr="00CF4850" w:rsidRDefault="00201219" w:rsidP="00774381">
            <w:pPr>
              <w:pStyle w:val="Sinespaciado"/>
              <w:jc w:val="center"/>
              <w:rPr>
                <w:rFonts w:ascii="Palatino Linotype" w:hAnsi="Palatino Linotype"/>
                <w:b/>
              </w:rPr>
            </w:pPr>
            <w:r>
              <w:rPr>
                <w:rFonts w:ascii="Palatino Linotype" w:hAnsi="Palatino Linotype"/>
              </w:rPr>
              <w:t>(Ausencia justificada</w:t>
            </w:r>
            <w:r w:rsidR="000B7A47" w:rsidRPr="00CF4850">
              <w:rPr>
                <w:rFonts w:ascii="Palatino Linotype" w:hAnsi="Palatino Linotype"/>
              </w:rPr>
              <w:t>)</w:t>
            </w:r>
          </w:p>
        </w:tc>
        <w:tc>
          <w:tcPr>
            <w:tcW w:w="4531" w:type="dxa"/>
          </w:tcPr>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r w:rsidRPr="00CF4850">
              <w:rPr>
                <w:rFonts w:ascii="Palatino Linotype" w:hAnsi="Palatino Linotype"/>
                <w:b/>
              </w:rPr>
              <w:t>Luis Gustavo Parra Noriega</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Comisionado</w:t>
            </w:r>
          </w:p>
          <w:p w:rsidR="000B7A47" w:rsidRPr="00CF4850" w:rsidRDefault="00201219" w:rsidP="00774381">
            <w:pPr>
              <w:pStyle w:val="Sinespaciado"/>
              <w:jc w:val="center"/>
              <w:rPr>
                <w:rFonts w:ascii="Palatino Linotype" w:hAnsi="Palatino Linotype"/>
              </w:rPr>
            </w:pPr>
            <w:r>
              <w:rPr>
                <w:rFonts w:ascii="Palatino Linotype" w:hAnsi="Palatino Linotype"/>
              </w:rPr>
              <w:t>(Ausencia justificada</w:t>
            </w:r>
            <w:r w:rsidR="000B7A47" w:rsidRPr="00CF4850">
              <w:rPr>
                <w:rFonts w:ascii="Palatino Linotype" w:hAnsi="Palatino Linotype"/>
              </w:rPr>
              <w:t>)</w:t>
            </w:r>
          </w:p>
        </w:tc>
      </w:tr>
      <w:tr w:rsidR="000B7A47" w:rsidRPr="00CF4850" w:rsidTr="00774381">
        <w:tc>
          <w:tcPr>
            <w:tcW w:w="9062" w:type="dxa"/>
            <w:gridSpan w:val="2"/>
          </w:tcPr>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p>
          <w:p w:rsidR="000B7A47" w:rsidRPr="00CF4850" w:rsidRDefault="000B7A47" w:rsidP="00774381">
            <w:pPr>
              <w:pStyle w:val="Sinespaciado"/>
              <w:jc w:val="center"/>
              <w:rPr>
                <w:rFonts w:ascii="Palatino Linotype" w:hAnsi="Palatino Linotype"/>
                <w:b/>
              </w:rPr>
            </w:pPr>
            <w:r w:rsidRPr="00CF4850">
              <w:rPr>
                <w:rFonts w:ascii="Palatino Linotype" w:hAnsi="Palatino Linotype"/>
                <w:b/>
              </w:rPr>
              <w:t>Alexis Tapia Ramírez</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Secretario Técnico del Pleno</w:t>
            </w:r>
          </w:p>
          <w:p w:rsidR="000B7A47" w:rsidRPr="00CF4850" w:rsidRDefault="000B7A47" w:rsidP="00774381">
            <w:pPr>
              <w:pStyle w:val="Sinespaciado"/>
              <w:jc w:val="center"/>
              <w:rPr>
                <w:rFonts w:ascii="Palatino Linotype" w:hAnsi="Palatino Linotype"/>
              </w:rPr>
            </w:pPr>
            <w:r w:rsidRPr="00CF4850">
              <w:rPr>
                <w:rFonts w:ascii="Palatino Linotype" w:hAnsi="Palatino Linotype"/>
              </w:rPr>
              <w:t>(Rúbrica)</w:t>
            </w:r>
          </w:p>
        </w:tc>
      </w:tr>
    </w:tbl>
    <w:p w:rsidR="000B7A47" w:rsidRPr="00CF4850" w:rsidRDefault="000B7A47" w:rsidP="000B7A47">
      <w:pPr>
        <w:pStyle w:val="Textoindependiente"/>
        <w:jc w:val="both"/>
        <w:rPr>
          <w:rFonts w:ascii="Palatino Linotype" w:hAnsi="Palatino Linotype" w:cs="Arial"/>
          <w:sz w:val="24"/>
          <w:szCs w:val="24"/>
          <w:lang w:val="es-MX"/>
        </w:rPr>
      </w:pPr>
    </w:p>
    <w:p w:rsidR="000F02B0" w:rsidRPr="00CF4850" w:rsidRDefault="001032D4" w:rsidP="00D33D61">
      <w:pPr>
        <w:pStyle w:val="Textoindependiente"/>
        <w:jc w:val="both"/>
        <w:rPr>
          <w:rFonts w:ascii="Palatino Linotype" w:hAnsi="Palatino Linotype"/>
          <w:sz w:val="20"/>
          <w:szCs w:val="20"/>
          <w:lang w:val="es-MX"/>
        </w:rPr>
      </w:pPr>
      <w:r w:rsidRPr="00CF4850">
        <w:rPr>
          <w:rFonts w:ascii="Palatino Linotype" w:hAnsi="Palatino Linotype"/>
          <w:sz w:val="20"/>
          <w:szCs w:val="20"/>
          <w:lang w:val="es-MX"/>
        </w:rPr>
        <w:t xml:space="preserve">Esta hoja corresponde a la resolución de fecha </w:t>
      </w:r>
      <w:r w:rsidR="00201219">
        <w:rPr>
          <w:rFonts w:ascii="Palatino Linotype" w:hAnsi="Palatino Linotype"/>
          <w:sz w:val="20"/>
          <w:szCs w:val="20"/>
          <w:lang w:val="es-MX"/>
        </w:rPr>
        <w:t>diez</w:t>
      </w:r>
      <w:r w:rsidR="00604C89">
        <w:rPr>
          <w:rFonts w:ascii="Palatino Linotype" w:hAnsi="Palatino Linotype"/>
          <w:sz w:val="20"/>
          <w:szCs w:val="20"/>
          <w:lang w:val="es-MX"/>
        </w:rPr>
        <w:t xml:space="preserve"> de jul</w:t>
      </w:r>
      <w:r w:rsidR="00877B53">
        <w:rPr>
          <w:rFonts w:ascii="Palatino Linotype" w:hAnsi="Palatino Linotype"/>
          <w:sz w:val="20"/>
          <w:szCs w:val="20"/>
          <w:lang w:val="es-MX"/>
        </w:rPr>
        <w:t>io</w:t>
      </w:r>
      <w:r w:rsidR="009928AC">
        <w:rPr>
          <w:rFonts w:ascii="Palatino Linotype" w:hAnsi="Palatino Linotype"/>
          <w:sz w:val="20"/>
          <w:szCs w:val="20"/>
          <w:lang w:val="es-MX"/>
        </w:rPr>
        <w:t xml:space="preserve"> de dos mil diecinueve</w:t>
      </w:r>
      <w:r w:rsidRPr="00CF4850">
        <w:rPr>
          <w:rFonts w:ascii="Palatino Linotype" w:hAnsi="Palatino Linotype"/>
          <w:sz w:val="20"/>
          <w:szCs w:val="20"/>
          <w:lang w:val="es-MX"/>
        </w:rPr>
        <w:t xml:space="preserve">, emitida en el recurso de revisión </w:t>
      </w:r>
      <w:r w:rsidR="00604C89">
        <w:rPr>
          <w:rFonts w:ascii="Palatino Linotype" w:hAnsi="Palatino Linotype"/>
          <w:sz w:val="20"/>
          <w:szCs w:val="20"/>
          <w:lang w:val="es-MX"/>
        </w:rPr>
        <w:t>03805</w:t>
      </w:r>
      <w:r w:rsidR="009928AC">
        <w:rPr>
          <w:rFonts w:ascii="Palatino Linotype" w:hAnsi="Palatino Linotype"/>
          <w:sz w:val="20"/>
          <w:szCs w:val="20"/>
          <w:lang w:val="es-MX"/>
        </w:rPr>
        <w:t>/INFOEM/IP/RR/2019</w:t>
      </w:r>
      <w:r w:rsidRPr="00CF4850">
        <w:rPr>
          <w:rFonts w:ascii="Palatino Linotype" w:hAnsi="Palatino Linotype"/>
          <w:sz w:val="20"/>
          <w:szCs w:val="20"/>
          <w:lang w:val="es-MX"/>
        </w:rPr>
        <w:t>.</w:t>
      </w:r>
    </w:p>
    <w:p w:rsidR="007533A3" w:rsidRPr="00CF4850" w:rsidRDefault="001A2A03" w:rsidP="00D33D61">
      <w:pPr>
        <w:pStyle w:val="Textoindependiente"/>
        <w:jc w:val="both"/>
        <w:rPr>
          <w:rFonts w:ascii="Palatino Linotype" w:hAnsi="Palatino Linotype"/>
          <w:sz w:val="17"/>
          <w:szCs w:val="17"/>
          <w:lang w:val="es-MX"/>
        </w:rPr>
      </w:pPr>
      <w:r w:rsidRPr="00CF4850">
        <w:rPr>
          <w:rFonts w:ascii="Palatino Linotype" w:hAnsi="Palatino Linotype"/>
          <w:sz w:val="17"/>
          <w:szCs w:val="17"/>
          <w:lang w:val="es-MX"/>
        </w:rPr>
        <w:t>ZMS/OSAM/fzh</w:t>
      </w:r>
    </w:p>
    <w:sectPr w:rsidR="007533A3" w:rsidRPr="00CF4850" w:rsidSect="00671BE8">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901" w:rsidRDefault="005C1901" w:rsidP="001032D4">
      <w:pPr>
        <w:spacing w:after="0" w:line="240" w:lineRule="auto"/>
      </w:pPr>
      <w:r>
        <w:separator/>
      </w:r>
    </w:p>
  </w:endnote>
  <w:endnote w:type="continuationSeparator" w:id="0">
    <w:p w:rsidR="005C1901" w:rsidRDefault="005C1901"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91" w:rsidRPr="000B69FA" w:rsidRDefault="005D6691"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0450">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045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91" w:rsidRPr="000B69FA" w:rsidRDefault="005D6691"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045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045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901" w:rsidRDefault="005C1901" w:rsidP="001032D4">
      <w:pPr>
        <w:spacing w:after="0" w:line="240" w:lineRule="auto"/>
      </w:pPr>
      <w:r>
        <w:separator/>
      </w:r>
    </w:p>
  </w:footnote>
  <w:footnote w:type="continuationSeparator" w:id="0">
    <w:p w:rsidR="005C1901" w:rsidRDefault="005C1901" w:rsidP="001032D4">
      <w:pPr>
        <w:spacing w:after="0" w:line="240" w:lineRule="auto"/>
      </w:pPr>
      <w:r>
        <w:continuationSeparator/>
      </w:r>
    </w:p>
  </w:footnote>
  <w:footnote w:id="1">
    <w:p w:rsidR="005D6691" w:rsidRPr="00946E1F" w:rsidRDefault="005D6691"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5D6691" w:rsidRPr="00946E1F" w:rsidRDefault="005D6691"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21D6C" w:rsidRDefault="00321D6C" w:rsidP="00321D6C">
      <w:pPr>
        <w:pStyle w:val="Textonotapie"/>
        <w:jc w:val="both"/>
      </w:pPr>
      <w:r>
        <w:rPr>
          <w:rStyle w:val="Refdenotaalpie"/>
        </w:rPr>
        <w:footnoteRef/>
      </w:r>
      <w:r>
        <w:t xml:space="preserve"> </w:t>
      </w:r>
      <w:r w:rsidRPr="002F23EC">
        <w:rPr>
          <w:rFonts w:ascii="Palatino Linotype" w:hAnsi="Palatino Linotype"/>
          <w:b/>
          <w:bCs/>
          <w:i/>
          <w:sz w:val="18"/>
          <w:szCs w:val="18"/>
        </w:rPr>
        <w:t xml:space="preserve">Artículo 36.- </w:t>
      </w:r>
      <w:r w:rsidRPr="002F23EC">
        <w:rPr>
          <w:rFonts w:ascii="Palatino Linotype" w:hAnsi="Palatino Linotype"/>
          <w:i/>
          <w:sz w:val="18"/>
          <w:szCs w:val="18"/>
        </w:rPr>
        <w:t>Los hechos notorios no necesitan ser probados y las autoridades administrativas o el Tribunal deben invocarlos, aunque no hayan sido alegados por las partes.</w:t>
      </w:r>
    </w:p>
  </w:footnote>
  <w:footnote w:id="3">
    <w:p w:rsidR="00B42E94" w:rsidRPr="00B42E94" w:rsidRDefault="00B42E94" w:rsidP="00B42E94">
      <w:pPr>
        <w:pStyle w:val="Textonotapie"/>
        <w:jc w:val="both"/>
        <w:rPr>
          <w:rFonts w:ascii="Palatino Linotype" w:hAnsi="Palatino Linotype"/>
          <w:i/>
          <w:sz w:val="18"/>
          <w:szCs w:val="18"/>
        </w:rPr>
      </w:pPr>
      <w:r w:rsidRPr="00B42E94">
        <w:rPr>
          <w:rStyle w:val="Refdenotaalpie"/>
          <w:rFonts w:ascii="Palatino Linotype" w:hAnsi="Palatino Linotype"/>
          <w:i/>
          <w:sz w:val="18"/>
          <w:szCs w:val="18"/>
        </w:rPr>
        <w:footnoteRef/>
      </w:r>
      <w:r w:rsidRPr="00B42E94">
        <w:rPr>
          <w:rFonts w:ascii="Palatino Linotype" w:hAnsi="Palatino Linotype"/>
          <w:i/>
          <w:sz w:val="18"/>
          <w:szCs w:val="18"/>
        </w:rPr>
        <w:t xml:space="preserve"> </w:t>
      </w:r>
      <w:r w:rsidRPr="00B42E94">
        <w:rPr>
          <w:rFonts w:ascii="Palatino Linotype" w:hAnsi="Palatino Linotype"/>
          <w:b/>
          <w:i/>
          <w:sz w:val="18"/>
          <w:szCs w:val="18"/>
        </w:rPr>
        <w:t>Artículo 12</w:t>
      </w:r>
      <w:r w:rsidRPr="00B42E94">
        <w:rPr>
          <w:rFonts w:ascii="Palatino Linotype" w:hAnsi="Palatino Linotype"/>
          <w:i/>
          <w:sz w:val="18"/>
          <w:szCs w:val="18"/>
        </w:rPr>
        <w:t>. Quienes generen, recopilen, administren, manejen, procesen, archiven o conserven información pública serán responsables de la misma en los términos de las disposiciones jurídicas aplicables.</w:t>
      </w:r>
    </w:p>
    <w:p w:rsidR="00B42E94" w:rsidRPr="00B42E94" w:rsidRDefault="00B42E94" w:rsidP="00B42E94">
      <w:pPr>
        <w:pStyle w:val="Textonotapie"/>
        <w:jc w:val="both"/>
        <w:rPr>
          <w:rFonts w:ascii="Palatino Linotype" w:hAnsi="Palatino Linotype"/>
          <w:i/>
          <w:sz w:val="18"/>
          <w:szCs w:val="18"/>
        </w:rPr>
      </w:pPr>
    </w:p>
    <w:p w:rsidR="00B42E94" w:rsidRPr="00B42E94" w:rsidRDefault="00B42E94" w:rsidP="00B42E94">
      <w:pPr>
        <w:pStyle w:val="Textonotapie"/>
        <w:jc w:val="both"/>
        <w:rPr>
          <w:rFonts w:ascii="Palatino Linotype" w:hAnsi="Palatino Linotype"/>
          <w:i/>
          <w:sz w:val="18"/>
          <w:szCs w:val="18"/>
        </w:rPr>
      </w:pPr>
      <w:r w:rsidRPr="00B42E94">
        <w:rPr>
          <w:rFonts w:ascii="Palatino Linotype" w:hAnsi="Palatino Linotype"/>
          <w:i/>
          <w:sz w:val="18"/>
          <w:szCs w:val="18"/>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8" w:type="dxa"/>
      <w:tblInd w:w="-851" w:type="dxa"/>
      <w:tblLayout w:type="fixed"/>
      <w:tblCellMar>
        <w:left w:w="70" w:type="dxa"/>
        <w:right w:w="70" w:type="dxa"/>
      </w:tblCellMar>
      <w:tblLook w:val="04A0" w:firstRow="1" w:lastRow="0" w:firstColumn="1" w:lastColumn="0" w:noHBand="0" w:noVBand="1"/>
    </w:tblPr>
    <w:tblGrid>
      <w:gridCol w:w="5813"/>
      <w:gridCol w:w="4105"/>
    </w:tblGrid>
    <w:tr w:rsidR="005D6691" w:rsidRPr="00077687" w:rsidTr="00593170">
      <w:trPr>
        <w:trHeight w:val="227"/>
      </w:trPr>
      <w:tc>
        <w:tcPr>
          <w:tcW w:w="5813" w:type="dxa"/>
          <w:hideMark/>
        </w:tcPr>
        <w:p w:rsidR="005D6691" w:rsidRPr="00593170" w:rsidRDefault="005D6691"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Recurso de Revisión N°:</w:t>
          </w:r>
        </w:p>
      </w:tc>
      <w:tc>
        <w:tcPr>
          <w:tcW w:w="4105" w:type="dxa"/>
          <w:hideMark/>
        </w:tcPr>
        <w:p w:rsidR="005D6691" w:rsidRPr="00077687" w:rsidRDefault="00F5082E" w:rsidP="00593170">
          <w:pPr>
            <w:pStyle w:val="Sinespaciado"/>
            <w:spacing w:line="276" w:lineRule="auto"/>
            <w:jc w:val="right"/>
            <w:rPr>
              <w:rFonts w:ascii="Palatino Linotype" w:hAnsi="Palatino Linotype"/>
              <w:sz w:val="22"/>
              <w:szCs w:val="22"/>
            </w:rPr>
          </w:pPr>
          <w:r>
            <w:rPr>
              <w:rFonts w:ascii="Palatino Linotype" w:hAnsi="Palatino Linotype"/>
              <w:sz w:val="22"/>
              <w:szCs w:val="22"/>
            </w:rPr>
            <w:t>03805</w:t>
          </w:r>
          <w:r w:rsidR="005D6691">
            <w:rPr>
              <w:rFonts w:ascii="Palatino Linotype" w:hAnsi="Palatino Linotype"/>
              <w:sz w:val="22"/>
              <w:szCs w:val="22"/>
            </w:rPr>
            <w:t>/INFOEM/IP/RR/2019</w:t>
          </w:r>
        </w:p>
      </w:tc>
    </w:tr>
    <w:tr w:rsidR="005D6691" w:rsidRPr="00077687" w:rsidTr="00593170">
      <w:trPr>
        <w:trHeight w:val="242"/>
      </w:trPr>
      <w:tc>
        <w:tcPr>
          <w:tcW w:w="5813" w:type="dxa"/>
          <w:hideMark/>
        </w:tcPr>
        <w:p w:rsidR="005D6691" w:rsidRPr="00593170" w:rsidRDefault="005D6691"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Sujeto Obligado:</w:t>
          </w:r>
        </w:p>
      </w:tc>
      <w:tc>
        <w:tcPr>
          <w:tcW w:w="4105" w:type="dxa"/>
          <w:hideMark/>
        </w:tcPr>
        <w:p w:rsidR="005D6691" w:rsidRPr="00077687" w:rsidRDefault="00F5082E" w:rsidP="00593170">
          <w:pPr>
            <w:pStyle w:val="Sinespaciado"/>
            <w:spacing w:line="276" w:lineRule="auto"/>
            <w:jc w:val="right"/>
            <w:rPr>
              <w:rFonts w:ascii="Palatino Linotype" w:hAnsi="Palatino Linotype"/>
              <w:sz w:val="22"/>
              <w:szCs w:val="22"/>
            </w:rPr>
          </w:pPr>
          <w:r w:rsidRPr="00F5082E">
            <w:rPr>
              <w:rFonts w:ascii="Palatino Linotype" w:hAnsi="Palatino Linotype"/>
              <w:sz w:val="22"/>
              <w:szCs w:val="22"/>
            </w:rPr>
            <w:t>Sindicato Único de Trabajadores de los Poderes, Municipios e Instituciones Decentralizadas del Estado de México</w:t>
          </w:r>
        </w:p>
      </w:tc>
    </w:tr>
    <w:tr w:rsidR="005D6691" w:rsidRPr="00077687" w:rsidTr="00593170">
      <w:trPr>
        <w:trHeight w:val="342"/>
      </w:trPr>
      <w:tc>
        <w:tcPr>
          <w:tcW w:w="5813" w:type="dxa"/>
          <w:hideMark/>
        </w:tcPr>
        <w:p w:rsidR="005D6691" w:rsidRPr="00593170" w:rsidRDefault="005D6691" w:rsidP="00593170">
          <w:pPr>
            <w:pStyle w:val="Sinespaciado"/>
            <w:spacing w:line="276" w:lineRule="auto"/>
            <w:jc w:val="right"/>
            <w:rPr>
              <w:rFonts w:ascii="Palatino Linotype" w:hAnsi="Palatino Linotype"/>
              <w:b/>
              <w:sz w:val="22"/>
              <w:szCs w:val="22"/>
            </w:rPr>
          </w:pPr>
          <w:r w:rsidRPr="00593170">
            <w:rPr>
              <w:rFonts w:ascii="Palatino Linotype" w:hAnsi="Palatino Linotype"/>
              <w:b/>
              <w:sz w:val="22"/>
              <w:szCs w:val="22"/>
            </w:rPr>
            <w:t>Comisionada Ponente:</w:t>
          </w:r>
        </w:p>
      </w:tc>
      <w:tc>
        <w:tcPr>
          <w:tcW w:w="4105" w:type="dxa"/>
          <w:hideMark/>
        </w:tcPr>
        <w:p w:rsidR="005D6691" w:rsidRPr="00077687" w:rsidRDefault="005D6691" w:rsidP="00593170">
          <w:pPr>
            <w:pStyle w:val="Sinespaciado"/>
            <w:spacing w:line="276" w:lineRule="auto"/>
            <w:jc w:val="right"/>
            <w:rPr>
              <w:rFonts w:ascii="Palatino Linotype" w:hAnsi="Palatino Linotype"/>
              <w:sz w:val="22"/>
              <w:szCs w:val="22"/>
            </w:rPr>
          </w:pPr>
          <w:r w:rsidRPr="00077687">
            <w:rPr>
              <w:rFonts w:ascii="Palatino Linotype" w:hAnsi="Palatino Linotype"/>
              <w:sz w:val="22"/>
              <w:szCs w:val="22"/>
            </w:rPr>
            <w:t>Zulema Martínez Sánchez</w:t>
          </w:r>
        </w:p>
      </w:tc>
    </w:tr>
  </w:tbl>
  <w:p w:rsidR="005D6691" w:rsidRDefault="005D6691" w:rsidP="00B11C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813"/>
      <w:gridCol w:w="4110"/>
    </w:tblGrid>
    <w:tr w:rsidR="005D6691" w:rsidRPr="00633CD9" w:rsidTr="00593170">
      <w:trPr>
        <w:trHeight w:val="227"/>
      </w:trPr>
      <w:tc>
        <w:tcPr>
          <w:tcW w:w="5813" w:type="dxa"/>
          <w:hideMark/>
        </w:tcPr>
        <w:p w:rsidR="005D6691" w:rsidRPr="00077687" w:rsidRDefault="005D6691"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Recurso de Revisión N°:</w:t>
          </w:r>
        </w:p>
      </w:tc>
      <w:tc>
        <w:tcPr>
          <w:tcW w:w="4110" w:type="dxa"/>
          <w:hideMark/>
        </w:tcPr>
        <w:p w:rsidR="005D6691" w:rsidRPr="00077687" w:rsidRDefault="00F5082E" w:rsidP="00077687">
          <w:pPr>
            <w:pStyle w:val="Sinespaciado"/>
            <w:spacing w:line="276" w:lineRule="auto"/>
            <w:jc w:val="right"/>
            <w:rPr>
              <w:rFonts w:ascii="Palatino Linotype" w:hAnsi="Palatino Linotype"/>
              <w:sz w:val="22"/>
              <w:szCs w:val="22"/>
            </w:rPr>
          </w:pPr>
          <w:r>
            <w:rPr>
              <w:rFonts w:ascii="Palatino Linotype" w:hAnsi="Palatino Linotype"/>
              <w:sz w:val="22"/>
              <w:szCs w:val="22"/>
            </w:rPr>
            <w:t>003805</w:t>
          </w:r>
          <w:r w:rsidR="005D6691">
            <w:rPr>
              <w:rFonts w:ascii="Palatino Linotype" w:hAnsi="Palatino Linotype"/>
              <w:sz w:val="22"/>
              <w:szCs w:val="22"/>
            </w:rPr>
            <w:t>/INFOEM/IP/RR/2019</w:t>
          </w:r>
        </w:p>
      </w:tc>
    </w:tr>
    <w:tr w:rsidR="005D6691" w:rsidRPr="00633CD9" w:rsidTr="00593170">
      <w:trPr>
        <w:trHeight w:val="196"/>
      </w:trPr>
      <w:tc>
        <w:tcPr>
          <w:tcW w:w="5813" w:type="dxa"/>
          <w:hideMark/>
        </w:tcPr>
        <w:p w:rsidR="005D6691" w:rsidRPr="00077687" w:rsidRDefault="005D6691"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Recurrente:</w:t>
          </w:r>
        </w:p>
      </w:tc>
      <w:tc>
        <w:tcPr>
          <w:tcW w:w="4110" w:type="dxa"/>
          <w:hideMark/>
        </w:tcPr>
        <w:p w:rsidR="005D6691" w:rsidRPr="00077687" w:rsidRDefault="00550450" w:rsidP="00077687">
          <w:pPr>
            <w:pStyle w:val="Sinespaciado"/>
            <w:spacing w:line="276" w:lineRule="auto"/>
            <w:jc w:val="right"/>
            <w:rPr>
              <w:rFonts w:ascii="Palatino Linotype" w:hAnsi="Palatino Linotype"/>
              <w:sz w:val="22"/>
              <w:szCs w:val="22"/>
            </w:rPr>
          </w:pPr>
          <w:r>
            <w:rPr>
              <w:rFonts w:ascii="Palatino Linotype" w:hAnsi="Palatino Linotype"/>
              <w:sz w:val="22"/>
              <w:szCs w:val="22"/>
            </w:rPr>
            <w:t>XXXXXXXXXXXXXXXXXXXXX</w:t>
          </w:r>
        </w:p>
      </w:tc>
    </w:tr>
    <w:tr w:rsidR="005D6691" w:rsidRPr="00633CD9" w:rsidTr="00593170">
      <w:trPr>
        <w:trHeight w:val="242"/>
      </w:trPr>
      <w:tc>
        <w:tcPr>
          <w:tcW w:w="5813" w:type="dxa"/>
          <w:hideMark/>
        </w:tcPr>
        <w:p w:rsidR="005D6691" w:rsidRPr="00077687" w:rsidRDefault="005D6691"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Sujeto Obligado:</w:t>
          </w:r>
        </w:p>
      </w:tc>
      <w:tc>
        <w:tcPr>
          <w:tcW w:w="4110" w:type="dxa"/>
          <w:hideMark/>
        </w:tcPr>
        <w:p w:rsidR="005D6691" w:rsidRPr="00077687" w:rsidRDefault="00F5082E" w:rsidP="008847B6">
          <w:pPr>
            <w:pStyle w:val="Sinespaciado"/>
            <w:spacing w:line="276" w:lineRule="auto"/>
            <w:jc w:val="right"/>
            <w:rPr>
              <w:rFonts w:ascii="Palatino Linotype" w:hAnsi="Palatino Linotype"/>
              <w:sz w:val="22"/>
              <w:szCs w:val="22"/>
            </w:rPr>
          </w:pPr>
          <w:r>
            <w:rPr>
              <w:rFonts w:ascii="Palatino Linotype" w:hAnsi="Palatino Linotype"/>
              <w:sz w:val="22"/>
              <w:szCs w:val="22"/>
            </w:rPr>
            <w:t>Sindicato Único de Trabajadores de los Poderes, Municipios e Instituciones Decentralizadas del Estado de México</w:t>
          </w:r>
        </w:p>
      </w:tc>
    </w:tr>
    <w:tr w:rsidR="005D6691" w:rsidTr="00593170">
      <w:trPr>
        <w:trHeight w:val="342"/>
      </w:trPr>
      <w:tc>
        <w:tcPr>
          <w:tcW w:w="5813" w:type="dxa"/>
          <w:hideMark/>
        </w:tcPr>
        <w:p w:rsidR="005D6691" w:rsidRPr="00077687" w:rsidRDefault="005D6691" w:rsidP="00077687">
          <w:pPr>
            <w:pStyle w:val="Sinespaciado"/>
            <w:spacing w:line="276" w:lineRule="auto"/>
            <w:jc w:val="right"/>
            <w:rPr>
              <w:rFonts w:ascii="Palatino Linotype" w:hAnsi="Palatino Linotype"/>
              <w:b/>
              <w:sz w:val="22"/>
              <w:szCs w:val="22"/>
            </w:rPr>
          </w:pPr>
          <w:r w:rsidRPr="00077687">
            <w:rPr>
              <w:rFonts w:ascii="Palatino Linotype" w:hAnsi="Palatino Linotype"/>
              <w:b/>
              <w:sz w:val="22"/>
              <w:szCs w:val="22"/>
            </w:rPr>
            <w:t>Comisionada Ponente:</w:t>
          </w:r>
        </w:p>
      </w:tc>
      <w:tc>
        <w:tcPr>
          <w:tcW w:w="4110" w:type="dxa"/>
          <w:hideMark/>
        </w:tcPr>
        <w:p w:rsidR="005D6691" w:rsidRPr="00077687" w:rsidRDefault="005D6691" w:rsidP="00077687">
          <w:pPr>
            <w:pStyle w:val="Sinespaciado"/>
            <w:spacing w:line="276" w:lineRule="auto"/>
            <w:jc w:val="right"/>
            <w:rPr>
              <w:rFonts w:ascii="Palatino Linotype" w:hAnsi="Palatino Linotype"/>
              <w:sz w:val="22"/>
              <w:szCs w:val="22"/>
            </w:rPr>
          </w:pPr>
          <w:r w:rsidRPr="00077687">
            <w:rPr>
              <w:rFonts w:ascii="Palatino Linotype" w:hAnsi="Palatino Linotype"/>
              <w:sz w:val="22"/>
              <w:szCs w:val="22"/>
            </w:rPr>
            <w:t>Zulema Martínez Sánchez</w:t>
          </w:r>
        </w:p>
      </w:tc>
    </w:tr>
  </w:tbl>
  <w:p w:rsidR="005D6691" w:rsidRDefault="005D66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021D0"/>
    <w:multiLevelType w:val="hybridMultilevel"/>
    <w:tmpl w:val="A192FA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AE6D98"/>
    <w:multiLevelType w:val="hybridMultilevel"/>
    <w:tmpl w:val="34F866F8"/>
    <w:lvl w:ilvl="0" w:tplc="080A000F">
      <w:start w:val="1"/>
      <w:numFmt w:val="decimal"/>
      <w:lvlText w:val="%1."/>
      <w:lvlJc w:val="left"/>
      <w:pPr>
        <w:ind w:left="740" w:hanging="360"/>
      </w:pPr>
    </w:lvl>
    <w:lvl w:ilvl="1" w:tplc="080A0019" w:tentative="1">
      <w:start w:val="1"/>
      <w:numFmt w:val="lowerLetter"/>
      <w:lvlText w:val="%2."/>
      <w:lvlJc w:val="left"/>
      <w:pPr>
        <w:ind w:left="1460" w:hanging="360"/>
      </w:pPr>
    </w:lvl>
    <w:lvl w:ilvl="2" w:tplc="080A001B" w:tentative="1">
      <w:start w:val="1"/>
      <w:numFmt w:val="lowerRoman"/>
      <w:lvlText w:val="%3."/>
      <w:lvlJc w:val="right"/>
      <w:pPr>
        <w:ind w:left="2180" w:hanging="180"/>
      </w:pPr>
    </w:lvl>
    <w:lvl w:ilvl="3" w:tplc="080A000F" w:tentative="1">
      <w:start w:val="1"/>
      <w:numFmt w:val="decimal"/>
      <w:lvlText w:val="%4."/>
      <w:lvlJc w:val="left"/>
      <w:pPr>
        <w:ind w:left="2900" w:hanging="360"/>
      </w:pPr>
    </w:lvl>
    <w:lvl w:ilvl="4" w:tplc="080A0019" w:tentative="1">
      <w:start w:val="1"/>
      <w:numFmt w:val="lowerLetter"/>
      <w:lvlText w:val="%5."/>
      <w:lvlJc w:val="left"/>
      <w:pPr>
        <w:ind w:left="3620" w:hanging="360"/>
      </w:pPr>
    </w:lvl>
    <w:lvl w:ilvl="5" w:tplc="080A001B" w:tentative="1">
      <w:start w:val="1"/>
      <w:numFmt w:val="lowerRoman"/>
      <w:lvlText w:val="%6."/>
      <w:lvlJc w:val="right"/>
      <w:pPr>
        <w:ind w:left="4340" w:hanging="180"/>
      </w:pPr>
    </w:lvl>
    <w:lvl w:ilvl="6" w:tplc="080A000F" w:tentative="1">
      <w:start w:val="1"/>
      <w:numFmt w:val="decimal"/>
      <w:lvlText w:val="%7."/>
      <w:lvlJc w:val="left"/>
      <w:pPr>
        <w:ind w:left="5060" w:hanging="360"/>
      </w:pPr>
    </w:lvl>
    <w:lvl w:ilvl="7" w:tplc="080A0019" w:tentative="1">
      <w:start w:val="1"/>
      <w:numFmt w:val="lowerLetter"/>
      <w:lvlText w:val="%8."/>
      <w:lvlJc w:val="left"/>
      <w:pPr>
        <w:ind w:left="5780" w:hanging="360"/>
      </w:pPr>
    </w:lvl>
    <w:lvl w:ilvl="8" w:tplc="080A001B" w:tentative="1">
      <w:start w:val="1"/>
      <w:numFmt w:val="lowerRoman"/>
      <w:lvlText w:val="%9."/>
      <w:lvlJc w:val="right"/>
      <w:pPr>
        <w:ind w:left="6500" w:hanging="180"/>
      </w:pPr>
    </w:lvl>
  </w:abstractNum>
  <w:abstractNum w:abstractNumId="2" w15:restartNumberingAfterBreak="0">
    <w:nsid w:val="18FE014C"/>
    <w:multiLevelType w:val="hybridMultilevel"/>
    <w:tmpl w:val="045E08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4D2ECB"/>
    <w:multiLevelType w:val="hybridMultilevel"/>
    <w:tmpl w:val="D56E7E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3634283C"/>
    <w:multiLevelType w:val="hybridMultilevel"/>
    <w:tmpl w:val="5EEC0ED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1A6F03"/>
    <w:multiLevelType w:val="hybridMultilevel"/>
    <w:tmpl w:val="FFA031E0"/>
    <w:lvl w:ilvl="0" w:tplc="4D7A95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996E16"/>
    <w:multiLevelType w:val="hybridMultilevel"/>
    <w:tmpl w:val="231AFC98"/>
    <w:lvl w:ilvl="0" w:tplc="B0D0B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DB462A"/>
    <w:multiLevelType w:val="hybridMultilevel"/>
    <w:tmpl w:val="FE42F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FD271F"/>
    <w:multiLevelType w:val="hybridMultilevel"/>
    <w:tmpl w:val="1E62F626"/>
    <w:lvl w:ilvl="0" w:tplc="080A0017">
      <w:start w:val="1"/>
      <w:numFmt w:val="lowerLetter"/>
      <w:lvlText w:val="%1)"/>
      <w:lvlJc w:val="left"/>
      <w:pPr>
        <w:ind w:left="740" w:hanging="360"/>
      </w:pPr>
    </w:lvl>
    <w:lvl w:ilvl="1" w:tplc="080A0019" w:tentative="1">
      <w:start w:val="1"/>
      <w:numFmt w:val="lowerLetter"/>
      <w:lvlText w:val="%2."/>
      <w:lvlJc w:val="left"/>
      <w:pPr>
        <w:ind w:left="1460" w:hanging="360"/>
      </w:pPr>
    </w:lvl>
    <w:lvl w:ilvl="2" w:tplc="080A001B" w:tentative="1">
      <w:start w:val="1"/>
      <w:numFmt w:val="lowerRoman"/>
      <w:lvlText w:val="%3."/>
      <w:lvlJc w:val="right"/>
      <w:pPr>
        <w:ind w:left="2180" w:hanging="180"/>
      </w:pPr>
    </w:lvl>
    <w:lvl w:ilvl="3" w:tplc="080A000F" w:tentative="1">
      <w:start w:val="1"/>
      <w:numFmt w:val="decimal"/>
      <w:lvlText w:val="%4."/>
      <w:lvlJc w:val="left"/>
      <w:pPr>
        <w:ind w:left="2900" w:hanging="360"/>
      </w:pPr>
    </w:lvl>
    <w:lvl w:ilvl="4" w:tplc="080A0019" w:tentative="1">
      <w:start w:val="1"/>
      <w:numFmt w:val="lowerLetter"/>
      <w:lvlText w:val="%5."/>
      <w:lvlJc w:val="left"/>
      <w:pPr>
        <w:ind w:left="3620" w:hanging="360"/>
      </w:pPr>
    </w:lvl>
    <w:lvl w:ilvl="5" w:tplc="080A001B" w:tentative="1">
      <w:start w:val="1"/>
      <w:numFmt w:val="lowerRoman"/>
      <w:lvlText w:val="%6."/>
      <w:lvlJc w:val="right"/>
      <w:pPr>
        <w:ind w:left="4340" w:hanging="180"/>
      </w:pPr>
    </w:lvl>
    <w:lvl w:ilvl="6" w:tplc="080A000F" w:tentative="1">
      <w:start w:val="1"/>
      <w:numFmt w:val="decimal"/>
      <w:lvlText w:val="%7."/>
      <w:lvlJc w:val="left"/>
      <w:pPr>
        <w:ind w:left="5060" w:hanging="360"/>
      </w:pPr>
    </w:lvl>
    <w:lvl w:ilvl="7" w:tplc="080A0019" w:tentative="1">
      <w:start w:val="1"/>
      <w:numFmt w:val="lowerLetter"/>
      <w:lvlText w:val="%8."/>
      <w:lvlJc w:val="left"/>
      <w:pPr>
        <w:ind w:left="5780" w:hanging="360"/>
      </w:pPr>
    </w:lvl>
    <w:lvl w:ilvl="8" w:tplc="080A001B" w:tentative="1">
      <w:start w:val="1"/>
      <w:numFmt w:val="lowerRoman"/>
      <w:lvlText w:val="%9."/>
      <w:lvlJc w:val="right"/>
      <w:pPr>
        <w:ind w:left="6500" w:hanging="180"/>
      </w:pPr>
    </w:lvl>
  </w:abstractNum>
  <w:abstractNum w:abstractNumId="12" w15:restartNumberingAfterBreak="0">
    <w:nsid w:val="52E44A07"/>
    <w:multiLevelType w:val="hybridMultilevel"/>
    <w:tmpl w:val="604CB0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147AA1"/>
    <w:multiLevelType w:val="hybridMultilevel"/>
    <w:tmpl w:val="34F866F8"/>
    <w:lvl w:ilvl="0" w:tplc="080A000F">
      <w:start w:val="1"/>
      <w:numFmt w:val="decimal"/>
      <w:lvlText w:val="%1."/>
      <w:lvlJc w:val="left"/>
      <w:pPr>
        <w:ind w:left="740" w:hanging="360"/>
      </w:pPr>
    </w:lvl>
    <w:lvl w:ilvl="1" w:tplc="080A0019" w:tentative="1">
      <w:start w:val="1"/>
      <w:numFmt w:val="lowerLetter"/>
      <w:lvlText w:val="%2."/>
      <w:lvlJc w:val="left"/>
      <w:pPr>
        <w:ind w:left="1460" w:hanging="360"/>
      </w:pPr>
    </w:lvl>
    <w:lvl w:ilvl="2" w:tplc="080A001B" w:tentative="1">
      <w:start w:val="1"/>
      <w:numFmt w:val="lowerRoman"/>
      <w:lvlText w:val="%3."/>
      <w:lvlJc w:val="right"/>
      <w:pPr>
        <w:ind w:left="2180" w:hanging="180"/>
      </w:pPr>
    </w:lvl>
    <w:lvl w:ilvl="3" w:tplc="080A000F" w:tentative="1">
      <w:start w:val="1"/>
      <w:numFmt w:val="decimal"/>
      <w:lvlText w:val="%4."/>
      <w:lvlJc w:val="left"/>
      <w:pPr>
        <w:ind w:left="2900" w:hanging="360"/>
      </w:pPr>
    </w:lvl>
    <w:lvl w:ilvl="4" w:tplc="080A0019" w:tentative="1">
      <w:start w:val="1"/>
      <w:numFmt w:val="lowerLetter"/>
      <w:lvlText w:val="%5."/>
      <w:lvlJc w:val="left"/>
      <w:pPr>
        <w:ind w:left="3620" w:hanging="360"/>
      </w:pPr>
    </w:lvl>
    <w:lvl w:ilvl="5" w:tplc="080A001B" w:tentative="1">
      <w:start w:val="1"/>
      <w:numFmt w:val="lowerRoman"/>
      <w:lvlText w:val="%6."/>
      <w:lvlJc w:val="right"/>
      <w:pPr>
        <w:ind w:left="4340" w:hanging="180"/>
      </w:pPr>
    </w:lvl>
    <w:lvl w:ilvl="6" w:tplc="080A000F" w:tentative="1">
      <w:start w:val="1"/>
      <w:numFmt w:val="decimal"/>
      <w:lvlText w:val="%7."/>
      <w:lvlJc w:val="left"/>
      <w:pPr>
        <w:ind w:left="5060" w:hanging="360"/>
      </w:pPr>
    </w:lvl>
    <w:lvl w:ilvl="7" w:tplc="080A0019" w:tentative="1">
      <w:start w:val="1"/>
      <w:numFmt w:val="lowerLetter"/>
      <w:lvlText w:val="%8."/>
      <w:lvlJc w:val="left"/>
      <w:pPr>
        <w:ind w:left="5780" w:hanging="360"/>
      </w:pPr>
    </w:lvl>
    <w:lvl w:ilvl="8" w:tplc="080A001B" w:tentative="1">
      <w:start w:val="1"/>
      <w:numFmt w:val="lowerRoman"/>
      <w:lvlText w:val="%9."/>
      <w:lvlJc w:val="right"/>
      <w:pPr>
        <w:ind w:left="6500" w:hanging="180"/>
      </w:pPr>
    </w:lvl>
  </w:abstractNum>
  <w:abstractNum w:abstractNumId="15" w15:restartNumberingAfterBreak="0">
    <w:nsid w:val="64741311"/>
    <w:multiLevelType w:val="hybridMultilevel"/>
    <w:tmpl w:val="46965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F0267F8"/>
    <w:multiLevelType w:val="hybridMultilevel"/>
    <w:tmpl w:val="C5E8C7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67082B"/>
    <w:multiLevelType w:val="hybridMultilevel"/>
    <w:tmpl w:val="1BA87D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5F7419"/>
    <w:multiLevelType w:val="hybridMultilevel"/>
    <w:tmpl w:val="6422F716"/>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5"/>
  </w:num>
  <w:num w:numId="3">
    <w:abstractNumId w:val="14"/>
  </w:num>
  <w:num w:numId="4">
    <w:abstractNumId w:val="6"/>
  </w:num>
  <w:num w:numId="5">
    <w:abstractNumId w:val="5"/>
  </w:num>
  <w:num w:numId="6">
    <w:abstractNumId w:val="12"/>
  </w:num>
  <w:num w:numId="7">
    <w:abstractNumId w:val="16"/>
  </w:num>
  <w:num w:numId="8">
    <w:abstractNumId w:val="10"/>
  </w:num>
  <w:num w:numId="9">
    <w:abstractNumId w:val="7"/>
  </w:num>
  <w:num w:numId="10">
    <w:abstractNumId w:val="17"/>
  </w:num>
  <w:num w:numId="11">
    <w:abstractNumId w:val="2"/>
  </w:num>
  <w:num w:numId="12">
    <w:abstractNumId w:val="3"/>
  </w:num>
  <w:num w:numId="13">
    <w:abstractNumId w:val="4"/>
  </w:num>
  <w:num w:numId="14">
    <w:abstractNumId w:val="9"/>
  </w:num>
  <w:num w:numId="15">
    <w:abstractNumId w:val="8"/>
  </w:num>
  <w:num w:numId="16">
    <w:abstractNumId w:val="18"/>
  </w:num>
  <w:num w:numId="17">
    <w:abstractNumId w:val="11"/>
  </w:num>
  <w:num w:numId="18">
    <w:abstractNumId w:val="13"/>
  </w:num>
  <w:num w:numId="1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0A0E"/>
    <w:rsid w:val="00000ED3"/>
    <w:rsid w:val="00003CB4"/>
    <w:rsid w:val="00003F7B"/>
    <w:rsid w:val="000041EE"/>
    <w:rsid w:val="00005528"/>
    <w:rsid w:val="000057AD"/>
    <w:rsid w:val="00005EC4"/>
    <w:rsid w:val="00007425"/>
    <w:rsid w:val="00007D87"/>
    <w:rsid w:val="00010801"/>
    <w:rsid w:val="00010A91"/>
    <w:rsid w:val="00015427"/>
    <w:rsid w:val="000158E2"/>
    <w:rsid w:val="0002324B"/>
    <w:rsid w:val="000242A9"/>
    <w:rsid w:val="00024E19"/>
    <w:rsid w:val="00030AB1"/>
    <w:rsid w:val="00031554"/>
    <w:rsid w:val="00032EFF"/>
    <w:rsid w:val="00033273"/>
    <w:rsid w:val="0003605D"/>
    <w:rsid w:val="00040B44"/>
    <w:rsid w:val="00044046"/>
    <w:rsid w:val="000452DE"/>
    <w:rsid w:val="00046A79"/>
    <w:rsid w:val="00051CF3"/>
    <w:rsid w:val="000521DE"/>
    <w:rsid w:val="00053FA6"/>
    <w:rsid w:val="00054B14"/>
    <w:rsid w:val="00056801"/>
    <w:rsid w:val="00056CE7"/>
    <w:rsid w:val="00057C69"/>
    <w:rsid w:val="0006124E"/>
    <w:rsid w:val="00064743"/>
    <w:rsid w:val="00067B07"/>
    <w:rsid w:val="00071190"/>
    <w:rsid w:val="000714F2"/>
    <w:rsid w:val="00072022"/>
    <w:rsid w:val="000721D2"/>
    <w:rsid w:val="000731C6"/>
    <w:rsid w:val="00074F49"/>
    <w:rsid w:val="000767C1"/>
    <w:rsid w:val="00077687"/>
    <w:rsid w:val="0008219F"/>
    <w:rsid w:val="0008339D"/>
    <w:rsid w:val="000850CE"/>
    <w:rsid w:val="00086245"/>
    <w:rsid w:val="000865CC"/>
    <w:rsid w:val="00086E5A"/>
    <w:rsid w:val="000908E8"/>
    <w:rsid w:val="00090BDF"/>
    <w:rsid w:val="000912C3"/>
    <w:rsid w:val="00091ABF"/>
    <w:rsid w:val="000925C3"/>
    <w:rsid w:val="0009312F"/>
    <w:rsid w:val="00093507"/>
    <w:rsid w:val="00093F4C"/>
    <w:rsid w:val="000954EC"/>
    <w:rsid w:val="000967F9"/>
    <w:rsid w:val="000A022E"/>
    <w:rsid w:val="000A1237"/>
    <w:rsid w:val="000A207D"/>
    <w:rsid w:val="000B1AC0"/>
    <w:rsid w:val="000B3104"/>
    <w:rsid w:val="000B3F75"/>
    <w:rsid w:val="000B4CBF"/>
    <w:rsid w:val="000B518A"/>
    <w:rsid w:val="000B5E93"/>
    <w:rsid w:val="000B6127"/>
    <w:rsid w:val="000B7109"/>
    <w:rsid w:val="000B727B"/>
    <w:rsid w:val="000B7A47"/>
    <w:rsid w:val="000C0AE7"/>
    <w:rsid w:val="000C0C5B"/>
    <w:rsid w:val="000C225A"/>
    <w:rsid w:val="000C2653"/>
    <w:rsid w:val="000C5AC5"/>
    <w:rsid w:val="000C64B7"/>
    <w:rsid w:val="000C68F8"/>
    <w:rsid w:val="000C6BBC"/>
    <w:rsid w:val="000C7329"/>
    <w:rsid w:val="000C77B2"/>
    <w:rsid w:val="000C7BA5"/>
    <w:rsid w:val="000D0A53"/>
    <w:rsid w:val="000D1230"/>
    <w:rsid w:val="000D2A46"/>
    <w:rsid w:val="000D2E55"/>
    <w:rsid w:val="000D371D"/>
    <w:rsid w:val="000D373B"/>
    <w:rsid w:val="000D4BBF"/>
    <w:rsid w:val="000D64AB"/>
    <w:rsid w:val="000D660D"/>
    <w:rsid w:val="000D6665"/>
    <w:rsid w:val="000E0643"/>
    <w:rsid w:val="000E0837"/>
    <w:rsid w:val="000E25ED"/>
    <w:rsid w:val="000E3A84"/>
    <w:rsid w:val="000E63BD"/>
    <w:rsid w:val="000E7B24"/>
    <w:rsid w:val="000F02B0"/>
    <w:rsid w:val="000F0394"/>
    <w:rsid w:val="000F0877"/>
    <w:rsid w:val="000F19E1"/>
    <w:rsid w:val="000F2845"/>
    <w:rsid w:val="000F3299"/>
    <w:rsid w:val="000F6866"/>
    <w:rsid w:val="000F6C33"/>
    <w:rsid w:val="001006A4"/>
    <w:rsid w:val="00102E10"/>
    <w:rsid w:val="001032D4"/>
    <w:rsid w:val="00103C7F"/>
    <w:rsid w:val="001056E8"/>
    <w:rsid w:val="00105ACC"/>
    <w:rsid w:val="00107A03"/>
    <w:rsid w:val="00111D30"/>
    <w:rsid w:val="00112F0E"/>
    <w:rsid w:val="00113B6C"/>
    <w:rsid w:val="00114C21"/>
    <w:rsid w:val="001159F7"/>
    <w:rsid w:val="0011614E"/>
    <w:rsid w:val="00120D25"/>
    <w:rsid w:val="001226DA"/>
    <w:rsid w:val="001229B9"/>
    <w:rsid w:val="00123CBB"/>
    <w:rsid w:val="00124492"/>
    <w:rsid w:val="00124DC7"/>
    <w:rsid w:val="00126304"/>
    <w:rsid w:val="00127EC2"/>
    <w:rsid w:val="00132429"/>
    <w:rsid w:val="00132ED0"/>
    <w:rsid w:val="00132ED4"/>
    <w:rsid w:val="00134E8C"/>
    <w:rsid w:val="00135BEA"/>
    <w:rsid w:val="00136DE7"/>
    <w:rsid w:val="00150245"/>
    <w:rsid w:val="00150BA2"/>
    <w:rsid w:val="00151986"/>
    <w:rsid w:val="00151A58"/>
    <w:rsid w:val="00152BFC"/>
    <w:rsid w:val="00152EA0"/>
    <w:rsid w:val="00153C2D"/>
    <w:rsid w:val="0015663A"/>
    <w:rsid w:val="00156B39"/>
    <w:rsid w:val="00156F2E"/>
    <w:rsid w:val="00157B96"/>
    <w:rsid w:val="0016098C"/>
    <w:rsid w:val="00160C9E"/>
    <w:rsid w:val="00161D97"/>
    <w:rsid w:val="001658AA"/>
    <w:rsid w:val="00165B15"/>
    <w:rsid w:val="00167B37"/>
    <w:rsid w:val="00171621"/>
    <w:rsid w:val="00171982"/>
    <w:rsid w:val="00171DE6"/>
    <w:rsid w:val="00171ED9"/>
    <w:rsid w:val="00172834"/>
    <w:rsid w:val="00180293"/>
    <w:rsid w:val="00183998"/>
    <w:rsid w:val="00184487"/>
    <w:rsid w:val="00186D77"/>
    <w:rsid w:val="00187534"/>
    <w:rsid w:val="00187950"/>
    <w:rsid w:val="001906EA"/>
    <w:rsid w:val="001938A1"/>
    <w:rsid w:val="00196B79"/>
    <w:rsid w:val="001A038B"/>
    <w:rsid w:val="001A07BA"/>
    <w:rsid w:val="001A0ADE"/>
    <w:rsid w:val="001A1A7D"/>
    <w:rsid w:val="001A1FAA"/>
    <w:rsid w:val="001A2A03"/>
    <w:rsid w:val="001A304C"/>
    <w:rsid w:val="001A32BD"/>
    <w:rsid w:val="001A3B4C"/>
    <w:rsid w:val="001A3E5C"/>
    <w:rsid w:val="001A4BF9"/>
    <w:rsid w:val="001A4E06"/>
    <w:rsid w:val="001A652A"/>
    <w:rsid w:val="001B0DD4"/>
    <w:rsid w:val="001B1C26"/>
    <w:rsid w:val="001B3901"/>
    <w:rsid w:val="001B4E71"/>
    <w:rsid w:val="001B6B26"/>
    <w:rsid w:val="001B6D73"/>
    <w:rsid w:val="001C1F97"/>
    <w:rsid w:val="001C2750"/>
    <w:rsid w:val="001C2FE6"/>
    <w:rsid w:val="001C31E7"/>
    <w:rsid w:val="001C4E64"/>
    <w:rsid w:val="001C5DDC"/>
    <w:rsid w:val="001D02D1"/>
    <w:rsid w:val="001D23EA"/>
    <w:rsid w:val="001D375C"/>
    <w:rsid w:val="001D3E41"/>
    <w:rsid w:val="001D6195"/>
    <w:rsid w:val="001E0AF0"/>
    <w:rsid w:val="001E2EB6"/>
    <w:rsid w:val="001E31E2"/>
    <w:rsid w:val="001E7595"/>
    <w:rsid w:val="001E7EBF"/>
    <w:rsid w:val="001F108E"/>
    <w:rsid w:val="001F230F"/>
    <w:rsid w:val="001F2880"/>
    <w:rsid w:val="001F2F0C"/>
    <w:rsid w:val="001F4017"/>
    <w:rsid w:val="001F53CB"/>
    <w:rsid w:val="001F77EC"/>
    <w:rsid w:val="002007FD"/>
    <w:rsid w:val="002008C5"/>
    <w:rsid w:val="00201219"/>
    <w:rsid w:val="00201FAB"/>
    <w:rsid w:val="00202CD5"/>
    <w:rsid w:val="002034B3"/>
    <w:rsid w:val="00203B8F"/>
    <w:rsid w:val="00205415"/>
    <w:rsid w:val="00205665"/>
    <w:rsid w:val="00210BE0"/>
    <w:rsid w:val="002123AB"/>
    <w:rsid w:val="00215C47"/>
    <w:rsid w:val="00216332"/>
    <w:rsid w:val="002167E1"/>
    <w:rsid w:val="0021694E"/>
    <w:rsid w:val="002204F1"/>
    <w:rsid w:val="00223909"/>
    <w:rsid w:val="00224E0F"/>
    <w:rsid w:val="00225A3D"/>
    <w:rsid w:val="002322F3"/>
    <w:rsid w:val="0023252B"/>
    <w:rsid w:val="00233312"/>
    <w:rsid w:val="002335C4"/>
    <w:rsid w:val="00234144"/>
    <w:rsid w:val="00235CCF"/>
    <w:rsid w:val="00236458"/>
    <w:rsid w:val="00237247"/>
    <w:rsid w:val="00240213"/>
    <w:rsid w:val="00242081"/>
    <w:rsid w:val="002426B8"/>
    <w:rsid w:val="00245582"/>
    <w:rsid w:val="00245CD7"/>
    <w:rsid w:val="00250C08"/>
    <w:rsid w:val="00251A78"/>
    <w:rsid w:val="002539F7"/>
    <w:rsid w:val="00253AFC"/>
    <w:rsid w:val="00254E16"/>
    <w:rsid w:val="00255356"/>
    <w:rsid w:val="00255849"/>
    <w:rsid w:val="00256C6C"/>
    <w:rsid w:val="0026681B"/>
    <w:rsid w:val="00276CBE"/>
    <w:rsid w:val="00277329"/>
    <w:rsid w:val="00281207"/>
    <w:rsid w:val="00282C89"/>
    <w:rsid w:val="00284922"/>
    <w:rsid w:val="00284FE1"/>
    <w:rsid w:val="0028524B"/>
    <w:rsid w:val="00285B0A"/>
    <w:rsid w:val="00286A8B"/>
    <w:rsid w:val="00287B9A"/>
    <w:rsid w:val="00292156"/>
    <w:rsid w:val="002932CF"/>
    <w:rsid w:val="00295743"/>
    <w:rsid w:val="00297564"/>
    <w:rsid w:val="00297F05"/>
    <w:rsid w:val="002A10BE"/>
    <w:rsid w:val="002A10D6"/>
    <w:rsid w:val="002A24DE"/>
    <w:rsid w:val="002A2AB6"/>
    <w:rsid w:val="002B18DA"/>
    <w:rsid w:val="002B1A0B"/>
    <w:rsid w:val="002B214F"/>
    <w:rsid w:val="002B3BE7"/>
    <w:rsid w:val="002B3CA5"/>
    <w:rsid w:val="002B4ADB"/>
    <w:rsid w:val="002B62A9"/>
    <w:rsid w:val="002B6AFE"/>
    <w:rsid w:val="002C12CA"/>
    <w:rsid w:val="002C21B7"/>
    <w:rsid w:val="002C2D7A"/>
    <w:rsid w:val="002C3944"/>
    <w:rsid w:val="002C4298"/>
    <w:rsid w:val="002C5C34"/>
    <w:rsid w:val="002C6264"/>
    <w:rsid w:val="002C6B8E"/>
    <w:rsid w:val="002C745A"/>
    <w:rsid w:val="002C7DF8"/>
    <w:rsid w:val="002D1BB7"/>
    <w:rsid w:val="002D1E1F"/>
    <w:rsid w:val="002D5206"/>
    <w:rsid w:val="002D6118"/>
    <w:rsid w:val="002D6B7D"/>
    <w:rsid w:val="002E0397"/>
    <w:rsid w:val="002E35AF"/>
    <w:rsid w:val="002E4AA6"/>
    <w:rsid w:val="002E694C"/>
    <w:rsid w:val="002E76A7"/>
    <w:rsid w:val="002E7DD7"/>
    <w:rsid w:val="002F1B38"/>
    <w:rsid w:val="002F382F"/>
    <w:rsid w:val="002F4590"/>
    <w:rsid w:val="00300888"/>
    <w:rsid w:val="0030088F"/>
    <w:rsid w:val="00302130"/>
    <w:rsid w:val="00302B27"/>
    <w:rsid w:val="003036DF"/>
    <w:rsid w:val="00303C8E"/>
    <w:rsid w:val="003044CD"/>
    <w:rsid w:val="003068EE"/>
    <w:rsid w:val="00306C2A"/>
    <w:rsid w:val="00311750"/>
    <w:rsid w:val="00313162"/>
    <w:rsid w:val="00313961"/>
    <w:rsid w:val="00314130"/>
    <w:rsid w:val="0031682D"/>
    <w:rsid w:val="00317244"/>
    <w:rsid w:val="00317FA3"/>
    <w:rsid w:val="00320E95"/>
    <w:rsid w:val="00321C48"/>
    <w:rsid w:val="00321D6C"/>
    <w:rsid w:val="00321DE4"/>
    <w:rsid w:val="00321E4E"/>
    <w:rsid w:val="00323455"/>
    <w:rsid w:val="00325065"/>
    <w:rsid w:val="00327137"/>
    <w:rsid w:val="00327F2B"/>
    <w:rsid w:val="00331FBC"/>
    <w:rsid w:val="00332F68"/>
    <w:rsid w:val="00334D21"/>
    <w:rsid w:val="00335F87"/>
    <w:rsid w:val="00337293"/>
    <w:rsid w:val="0034071B"/>
    <w:rsid w:val="00344716"/>
    <w:rsid w:val="003451A8"/>
    <w:rsid w:val="0034581E"/>
    <w:rsid w:val="00346C64"/>
    <w:rsid w:val="00347E2E"/>
    <w:rsid w:val="003505FF"/>
    <w:rsid w:val="0035104C"/>
    <w:rsid w:val="0035234D"/>
    <w:rsid w:val="0035263E"/>
    <w:rsid w:val="0035539E"/>
    <w:rsid w:val="00357276"/>
    <w:rsid w:val="00357303"/>
    <w:rsid w:val="003579BB"/>
    <w:rsid w:val="00357B31"/>
    <w:rsid w:val="003607B4"/>
    <w:rsid w:val="003609DF"/>
    <w:rsid w:val="0036177C"/>
    <w:rsid w:val="00361A19"/>
    <w:rsid w:val="0036397D"/>
    <w:rsid w:val="00363ACF"/>
    <w:rsid w:val="00364CC0"/>
    <w:rsid w:val="00366713"/>
    <w:rsid w:val="00366DF7"/>
    <w:rsid w:val="00371BDF"/>
    <w:rsid w:val="00371EA9"/>
    <w:rsid w:val="0037276E"/>
    <w:rsid w:val="0037293C"/>
    <w:rsid w:val="00372D5F"/>
    <w:rsid w:val="00374093"/>
    <w:rsid w:val="00374812"/>
    <w:rsid w:val="003765D6"/>
    <w:rsid w:val="00376BE3"/>
    <w:rsid w:val="0037789E"/>
    <w:rsid w:val="00380D1D"/>
    <w:rsid w:val="00384D1E"/>
    <w:rsid w:val="003855CB"/>
    <w:rsid w:val="00385664"/>
    <w:rsid w:val="003857F2"/>
    <w:rsid w:val="0038625C"/>
    <w:rsid w:val="003872BE"/>
    <w:rsid w:val="0039322C"/>
    <w:rsid w:val="003940AA"/>
    <w:rsid w:val="00396BB4"/>
    <w:rsid w:val="003A323F"/>
    <w:rsid w:val="003A356D"/>
    <w:rsid w:val="003A5879"/>
    <w:rsid w:val="003A5A10"/>
    <w:rsid w:val="003A5F05"/>
    <w:rsid w:val="003B06DB"/>
    <w:rsid w:val="003B205C"/>
    <w:rsid w:val="003B310A"/>
    <w:rsid w:val="003B602E"/>
    <w:rsid w:val="003B64EF"/>
    <w:rsid w:val="003B693A"/>
    <w:rsid w:val="003B6FBE"/>
    <w:rsid w:val="003B7733"/>
    <w:rsid w:val="003C0852"/>
    <w:rsid w:val="003C1696"/>
    <w:rsid w:val="003C30CE"/>
    <w:rsid w:val="003C3435"/>
    <w:rsid w:val="003C34A3"/>
    <w:rsid w:val="003C5555"/>
    <w:rsid w:val="003C58C6"/>
    <w:rsid w:val="003C5F8B"/>
    <w:rsid w:val="003C6958"/>
    <w:rsid w:val="003C7981"/>
    <w:rsid w:val="003D0F2A"/>
    <w:rsid w:val="003D1280"/>
    <w:rsid w:val="003D5A4A"/>
    <w:rsid w:val="003E0924"/>
    <w:rsid w:val="003E171F"/>
    <w:rsid w:val="003E26FF"/>
    <w:rsid w:val="003E6B88"/>
    <w:rsid w:val="003E778C"/>
    <w:rsid w:val="003E7FA6"/>
    <w:rsid w:val="003F0566"/>
    <w:rsid w:val="003F0C90"/>
    <w:rsid w:val="003F0FAD"/>
    <w:rsid w:val="003F184F"/>
    <w:rsid w:val="003F1BEE"/>
    <w:rsid w:val="003F2775"/>
    <w:rsid w:val="003F50B6"/>
    <w:rsid w:val="003F6183"/>
    <w:rsid w:val="003F6B07"/>
    <w:rsid w:val="004022D6"/>
    <w:rsid w:val="0040240F"/>
    <w:rsid w:val="0040391F"/>
    <w:rsid w:val="00405335"/>
    <w:rsid w:val="0041001F"/>
    <w:rsid w:val="00412975"/>
    <w:rsid w:val="004131E8"/>
    <w:rsid w:val="00413712"/>
    <w:rsid w:val="00414E73"/>
    <w:rsid w:val="0041522D"/>
    <w:rsid w:val="00416F83"/>
    <w:rsid w:val="004263FF"/>
    <w:rsid w:val="004267DA"/>
    <w:rsid w:val="004319FA"/>
    <w:rsid w:val="00432B26"/>
    <w:rsid w:val="00432DA9"/>
    <w:rsid w:val="00435424"/>
    <w:rsid w:val="00436256"/>
    <w:rsid w:val="00436555"/>
    <w:rsid w:val="004407BE"/>
    <w:rsid w:val="00452BE0"/>
    <w:rsid w:val="00453399"/>
    <w:rsid w:val="0045411F"/>
    <w:rsid w:val="0045429B"/>
    <w:rsid w:val="00454524"/>
    <w:rsid w:val="004555FA"/>
    <w:rsid w:val="0045568D"/>
    <w:rsid w:val="00460CAF"/>
    <w:rsid w:val="00463583"/>
    <w:rsid w:val="00463702"/>
    <w:rsid w:val="00463F47"/>
    <w:rsid w:val="004640E0"/>
    <w:rsid w:val="00464E27"/>
    <w:rsid w:val="00465305"/>
    <w:rsid w:val="00465CFD"/>
    <w:rsid w:val="00465F2E"/>
    <w:rsid w:val="004669EA"/>
    <w:rsid w:val="00466D9E"/>
    <w:rsid w:val="00467434"/>
    <w:rsid w:val="004678FB"/>
    <w:rsid w:val="004709D8"/>
    <w:rsid w:val="004724AB"/>
    <w:rsid w:val="00473AC8"/>
    <w:rsid w:val="00475CDB"/>
    <w:rsid w:val="00477EDF"/>
    <w:rsid w:val="00482EEC"/>
    <w:rsid w:val="00483CFC"/>
    <w:rsid w:val="00485278"/>
    <w:rsid w:val="00485DC8"/>
    <w:rsid w:val="004860F1"/>
    <w:rsid w:val="00486356"/>
    <w:rsid w:val="00491CFE"/>
    <w:rsid w:val="00491FBF"/>
    <w:rsid w:val="00493788"/>
    <w:rsid w:val="0049418B"/>
    <w:rsid w:val="004942DC"/>
    <w:rsid w:val="00497BC9"/>
    <w:rsid w:val="004A053C"/>
    <w:rsid w:val="004A0E54"/>
    <w:rsid w:val="004A1161"/>
    <w:rsid w:val="004A1165"/>
    <w:rsid w:val="004A5A09"/>
    <w:rsid w:val="004A651D"/>
    <w:rsid w:val="004A6D7C"/>
    <w:rsid w:val="004B0EF0"/>
    <w:rsid w:val="004B1F97"/>
    <w:rsid w:val="004B2911"/>
    <w:rsid w:val="004B41F5"/>
    <w:rsid w:val="004B4B0C"/>
    <w:rsid w:val="004B6295"/>
    <w:rsid w:val="004B6C4F"/>
    <w:rsid w:val="004B764B"/>
    <w:rsid w:val="004C1060"/>
    <w:rsid w:val="004C3292"/>
    <w:rsid w:val="004C3F15"/>
    <w:rsid w:val="004C41FB"/>
    <w:rsid w:val="004C5522"/>
    <w:rsid w:val="004C6CA5"/>
    <w:rsid w:val="004C710A"/>
    <w:rsid w:val="004C7E95"/>
    <w:rsid w:val="004C7F35"/>
    <w:rsid w:val="004D0295"/>
    <w:rsid w:val="004D0DD3"/>
    <w:rsid w:val="004D138A"/>
    <w:rsid w:val="004D1F85"/>
    <w:rsid w:val="004D1FCD"/>
    <w:rsid w:val="004D206E"/>
    <w:rsid w:val="004D5316"/>
    <w:rsid w:val="004D5B12"/>
    <w:rsid w:val="004D5EFA"/>
    <w:rsid w:val="004E257C"/>
    <w:rsid w:val="004E29C7"/>
    <w:rsid w:val="004E322F"/>
    <w:rsid w:val="004E34D1"/>
    <w:rsid w:val="004E549B"/>
    <w:rsid w:val="004E6142"/>
    <w:rsid w:val="004E760A"/>
    <w:rsid w:val="004F13A4"/>
    <w:rsid w:val="004F319C"/>
    <w:rsid w:val="004F3B37"/>
    <w:rsid w:val="004F6250"/>
    <w:rsid w:val="004F65D5"/>
    <w:rsid w:val="004F751A"/>
    <w:rsid w:val="004F78AF"/>
    <w:rsid w:val="005003AE"/>
    <w:rsid w:val="005028CF"/>
    <w:rsid w:val="005031FF"/>
    <w:rsid w:val="00504314"/>
    <w:rsid w:val="005058A5"/>
    <w:rsid w:val="005131AE"/>
    <w:rsid w:val="00514740"/>
    <w:rsid w:val="00516D37"/>
    <w:rsid w:val="00517126"/>
    <w:rsid w:val="005208CA"/>
    <w:rsid w:val="00522D3C"/>
    <w:rsid w:val="005237C5"/>
    <w:rsid w:val="0052468D"/>
    <w:rsid w:val="00524744"/>
    <w:rsid w:val="0052575A"/>
    <w:rsid w:val="00526858"/>
    <w:rsid w:val="0052795B"/>
    <w:rsid w:val="00530D7F"/>
    <w:rsid w:val="00531FA0"/>
    <w:rsid w:val="00532884"/>
    <w:rsid w:val="00534C00"/>
    <w:rsid w:val="00535D04"/>
    <w:rsid w:val="005365F2"/>
    <w:rsid w:val="00536AD5"/>
    <w:rsid w:val="00537494"/>
    <w:rsid w:val="00537E61"/>
    <w:rsid w:val="00537F6B"/>
    <w:rsid w:val="005408D2"/>
    <w:rsid w:val="00540A4D"/>
    <w:rsid w:val="00541210"/>
    <w:rsid w:val="00543493"/>
    <w:rsid w:val="005453EA"/>
    <w:rsid w:val="00545719"/>
    <w:rsid w:val="00550450"/>
    <w:rsid w:val="00550504"/>
    <w:rsid w:val="005523B4"/>
    <w:rsid w:val="00552975"/>
    <w:rsid w:val="00553D0D"/>
    <w:rsid w:val="00556A55"/>
    <w:rsid w:val="00557620"/>
    <w:rsid w:val="00560502"/>
    <w:rsid w:val="00560ECC"/>
    <w:rsid w:val="00561E82"/>
    <w:rsid w:val="00562AF5"/>
    <w:rsid w:val="00563EE4"/>
    <w:rsid w:val="00565EC8"/>
    <w:rsid w:val="005667DB"/>
    <w:rsid w:val="00566C5E"/>
    <w:rsid w:val="0057098D"/>
    <w:rsid w:val="0057269D"/>
    <w:rsid w:val="005758D9"/>
    <w:rsid w:val="00575D56"/>
    <w:rsid w:val="00576A1A"/>
    <w:rsid w:val="00580D68"/>
    <w:rsid w:val="0058254F"/>
    <w:rsid w:val="00582E74"/>
    <w:rsid w:val="00583749"/>
    <w:rsid w:val="0058513F"/>
    <w:rsid w:val="00586008"/>
    <w:rsid w:val="005903D6"/>
    <w:rsid w:val="00590763"/>
    <w:rsid w:val="005924DB"/>
    <w:rsid w:val="00593170"/>
    <w:rsid w:val="005940B0"/>
    <w:rsid w:val="00594581"/>
    <w:rsid w:val="0059611A"/>
    <w:rsid w:val="00597A42"/>
    <w:rsid w:val="00597E0F"/>
    <w:rsid w:val="005A29BD"/>
    <w:rsid w:val="005A36B6"/>
    <w:rsid w:val="005A4667"/>
    <w:rsid w:val="005A4890"/>
    <w:rsid w:val="005A59E5"/>
    <w:rsid w:val="005A6167"/>
    <w:rsid w:val="005A72CE"/>
    <w:rsid w:val="005B152C"/>
    <w:rsid w:val="005B6D61"/>
    <w:rsid w:val="005B7721"/>
    <w:rsid w:val="005B7B72"/>
    <w:rsid w:val="005C040A"/>
    <w:rsid w:val="005C0CAD"/>
    <w:rsid w:val="005C15A9"/>
    <w:rsid w:val="005C1901"/>
    <w:rsid w:val="005C1E05"/>
    <w:rsid w:val="005C3BA2"/>
    <w:rsid w:val="005C441F"/>
    <w:rsid w:val="005C6A06"/>
    <w:rsid w:val="005C779A"/>
    <w:rsid w:val="005C7F1E"/>
    <w:rsid w:val="005D07AD"/>
    <w:rsid w:val="005D216D"/>
    <w:rsid w:val="005D27C6"/>
    <w:rsid w:val="005D291F"/>
    <w:rsid w:val="005D2AEB"/>
    <w:rsid w:val="005D52C0"/>
    <w:rsid w:val="005D6691"/>
    <w:rsid w:val="005D6AEA"/>
    <w:rsid w:val="005E2A08"/>
    <w:rsid w:val="005E2DE2"/>
    <w:rsid w:val="005E2FB9"/>
    <w:rsid w:val="005E3794"/>
    <w:rsid w:val="005E5B8A"/>
    <w:rsid w:val="005E5DE4"/>
    <w:rsid w:val="005E61D9"/>
    <w:rsid w:val="005E6644"/>
    <w:rsid w:val="005F0BCC"/>
    <w:rsid w:val="005F2DD1"/>
    <w:rsid w:val="005F4F97"/>
    <w:rsid w:val="005F5F37"/>
    <w:rsid w:val="006002B6"/>
    <w:rsid w:val="00600D3E"/>
    <w:rsid w:val="00603C48"/>
    <w:rsid w:val="00603F66"/>
    <w:rsid w:val="00604119"/>
    <w:rsid w:val="00604C89"/>
    <w:rsid w:val="0060633C"/>
    <w:rsid w:val="0060698B"/>
    <w:rsid w:val="00606D66"/>
    <w:rsid w:val="00607E2B"/>
    <w:rsid w:val="00607F2E"/>
    <w:rsid w:val="00611306"/>
    <w:rsid w:val="0061172D"/>
    <w:rsid w:val="006137D0"/>
    <w:rsid w:val="006170BC"/>
    <w:rsid w:val="0062067E"/>
    <w:rsid w:val="00621513"/>
    <w:rsid w:val="00622837"/>
    <w:rsid w:val="00623889"/>
    <w:rsid w:val="00624A3B"/>
    <w:rsid w:val="00624AE5"/>
    <w:rsid w:val="00627F26"/>
    <w:rsid w:val="00630BE5"/>
    <w:rsid w:val="0063194B"/>
    <w:rsid w:val="00631AAA"/>
    <w:rsid w:val="00631AB6"/>
    <w:rsid w:val="0063248B"/>
    <w:rsid w:val="00632574"/>
    <w:rsid w:val="00633CD9"/>
    <w:rsid w:val="00634CCF"/>
    <w:rsid w:val="006359FD"/>
    <w:rsid w:val="00637782"/>
    <w:rsid w:val="006414D7"/>
    <w:rsid w:val="0064351B"/>
    <w:rsid w:val="00644B24"/>
    <w:rsid w:val="00644DE7"/>
    <w:rsid w:val="00645AC9"/>
    <w:rsid w:val="006462CB"/>
    <w:rsid w:val="00646743"/>
    <w:rsid w:val="0065012C"/>
    <w:rsid w:val="00650B11"/>
    <w:rsid w:val="0065261D"/>
    <w:rsid w:val="0065362B"/>
    <w:rsid w:val="00653E48"/>
    <w:rsid w:val="0066007D"/>
    <w:rsid w:val="0066085F"/>
    <w:rsid w:val="00662639"/>
    <w:rsid w:val="006631D9"/>
    <w:rsid w:val="006637AB"/>
    <w:rsid w:val="0066570E"/>
    <w:rsid w:val="0067089A"/>
    <w:rsid w:val="006717C2"/>
    <w:rsid w:val="00671BE8"/>
    <w:rsid w:val="00673FFA"/>
    <w:rsid w:val="00674AF8"/>
    <w:rsid w:val="0067509F"/>
    <w:rsid w:val="006800E5"/>
    <w:rsid w:val="00682919"/>
    <w:rsid w:val="00682F75"/>
    <w:rsid w:val="0068542E"/>
    <w:rsid w:val="00685CAD"/>
    <w:rsid w:val="00686E47"/>
    <w:rsid w:val="006935FD"/>
    <w:rsid w:val="00695F72"/>
    <w:rsid w:val="00697328"/>
    <w:rsid w:val="006A2057"/>
    <w:rsid w:val="006A2216"/>
    <w:rsid w:val="006A319E"/>
    <w:rsid w:val="006A391D"/>
    <w:rsid w:val="006A463D"/>
    <w:rsid w:val="006A4B2F"/>
    <w:rsid w:val="006A6985"/>
    <w:rsid w:val="006B01E8"/>
    <w:rsid w:val="006B1ECF"/>
    <w:rsid w:val="006B2FB8"/>
    <w:rsid w:val="006B3DB9"/>
    <w:rsid w:val="006B4828"/>
    <w:rsid w:val="006B4D88"/>
    <w:rsid w:val="006B4E05"/>
    <w:rsid w:val="006B65FE"/>
    <w:rsid w:val="006C02BD"/>
    <w:rsid w:val="006C293B"/>
    <w:rsid w:val="006C36D4"/>
    <w:rsid w:val="006C5D23"/>
    <w:rsid w:val="006C7914"/>
    <w:rsid w:val="006D380B"/>
    <w:rsid w:val="006D383B"/>
    <w:rsid w:val="006D58DF"/>
    <w:rsid w:val="006E0DB1"/>
    <w:rsid w:val="006E5383"/>
    <w:rsid w:val="006E5947"/>
    <w:rsid w:val="006E615F"/>
    <w:rsid w:val="006E6AD3"/>
    <w:rsid w:val="006E7228"/>
    <w:rsid w:val="006E7B26"/>
    <w:rsid w:val="006F51DE"/>
    <w:rsid w:val="006F6659"/>
    <w:rsid w:val="006F6967"/>
    <w:rsid w:val="006F6A20"/>
    <w:rsid w:val="00700E66"/>
    <w:rsid w:val="00702FA0"/>
    <w:rsid w:val="007040F1"/>
    <w:rsid w:val="00706D8F"/>
    <w:rsid w:val="00711B3B"/>
    <w:rsid w:val="007153E9"/>
    <w:rsid w:val="00717C0D"/>
    <w:rsid w:val="00721428"/>
    <w:rsid w:val="00721D8D"/>
    <w:rsid w:val="00722306"/>
    <w:rsid w:val="00723900"/>
    <w:rsid w:val="0072456A"/>
    <w:rsid w:val="0072639D"/>
    <w:rsid w:val="00726E31"/>
    <w:rsid w:val="00726FF6"/>
    <w:rsid w:val="00727630"/>
    <w:rsid w:val="0073681A"/>
    <w:rsid w:val="00737560"/>
    <w:rsid w:val="0073782D"/>
    <w:rsid w:val="00740B0E"/>
    <w:rsid w:val="007420EA"/>
    <w:rsid w:val="007429AE"/>
    <w:rsid w:val="0074361B"/>
    <w:rsid w:val="00743DCC"/>
    <w:rsid w:val="00744159"/>
    <w:rsid w:val="00744545"/>
    <w:rsid w:val="00744E15"/>
    <w:rsid w:val="00745059"/>
    <w:rsid w:val="0074509C"/>
    <w:rsid w:val="00747683"/>
    <w:rsid w:val="007476D3"/>
    <w:rsid w:val="00747C53"/>
    <w:rsid w:val="00752255"/>
    <w:rsid w:val="0075245F"/>
    <w:rsid w:val="00752640"/>
    <w:rsid w:val="007533A3"/>
    <w:rsid w:val="007537F5"/>
    <w:rsid w:val="00753DC7"/>
    <w:rsid w:val="00754B9D"/>
    <w:rsid w:val="00754D93"/>
    <w:rsid w:val="0075610F"/>
    <w:rsid w:val="00756231"/>
    <w:rsid w:val="007564D2"/>
    <w:rsid w:val="00757340"/>
    <w:rsid w:val="007627F1"/>
    <w:rsid w:val="007629C6"/>
    <w:rsid w:val="00764692"/>
    <w:rsid w:val="00767539"/>
    <w:rsid w:val="007704E7"/>
    <w:rsid w:val="00770E2E"/>
    <w:rsid w:val="00773C8E"/>
    <w:rsid w:val="00774381"/>
    <w:rsid w:val="00775018"/>
    <w:rsid w:val="007751A7"/>
    <w:rsid w:val="00775A1A"/>
    <w:rsid w:val="00776CEE"/>
    <w:rsid w:val="00776E26"/>
    <w:rsid w:val="00780C0E"/>
    <w:rsid w:val="00782862"/>
    <w:rsid w:val="00782A77"/>
    <w:rsid w:val="00785AF0"/>
    <w:rsid w:val="00787B81"/>
    <w:rsid w:val="007900B7"/>
    <w:rsid w:val="00790F8A"/>
    <w:rsid w:val="00795636"/>
    <w:rsid w:val="00795F59"/>
    <w:rsid w:val="007A08A0"/>
    <w:rsid w:val="007A0992"/>
    <w:rsid w:val="007A1BD9"/>
    <w:rsid w:val="007A27DA"/>
    <w:rsid w:val="007A2B6A"/>
    <w:rsid w:val="007A38A3"/>
    <w:rsid w:val="007A40BB"/>
    <w:rsid w:val="007A433B"/>
    <w:rsid w:val="007A4B79"/>
    <w:rsid w:val="007A64D7"/>
    <w:rsid w:val="007B028A"/>
    <w:rsid w:val="007B02F5"/>
    <w:rsid w:val="007B0970"/>
    <w:rsid w:val="007B4003"/>
    <w:rsid w:val="007B5C85"/>
    <w:rsid w:val="007C06D1"/>
    <w:rsid w:val="007C0F23"/>
    <w:rsid w:val="007C1CDA"/>
    <w:rsid w:val="007C24F5"/>
    <w:rsid w:val="007C2747"/>
    <w:rsid w:val="007C349C"/>
    <w:rsid w:val="007C34F9"/>
    <w:rsid w:val="007D2734"/>
    <w:rsid w:val="007D2E4B"/>
    <w:rsid w:val="007D3991"/>
    <w:rsid w:val="007D3F3A"/>
    <w:rsid w:val="007D5D19"/>
    <w:rsid w:val="007D6256"/>
    <w:rsid w:val="007D6702"/>
    <w:rsid w:val="007D6C37"/>
    <w:rsid w:val="007E0D1A"/>
    <w:rsid w:val="007E0D7B"/>
    <w:rsid w:val="007E1F61"/>
    <w:rsid w:val="007E2E97"/>
    <w:rsid w:val="007E3166"/>
    <w:rsid w:val="007E3E9C"/>
    <w:rsid w:val="007E44C3"/>
    <w:rsid w:val="007E4754"/>
    <w:rsid w:val="007E4A8A"/>
    <w:rsid w:val="007E4E00"/>
    <w:rsid w:val="007E59B5"/>
    <w:rsid w:val="007E59F4"/>
    <w:rsid w:val="007E6515"/>
    <w:rsid w:val="007E69F0"/>
    <w:rsid w:val="007E7188"/>
    <w:rsid w:val="007E7384"/>
    <w:rsid w:val="007E7C08"/>
    <w:rsid w:val="007F23C4"/>
    <w:rsid w:val="007F445F"/>
    <w:rsid w:val="007F594A"/>
    <w:rsid w:val="007F5B58"/>
    <w:rsid w:val="007F5D11"/>
    <w:rsid w:val="007F7280"/>
    <w:rsid w:val="007F75FE"/>
    <w:rsid w:val="00800C6A"/>
    <w:rsid w:val="008010E6"/>
    <w:rsid w:val="00801715"/>
    <w:rsid w:val="00801ED4"/>
    <w:rsid w:val="00807D14"/>
    <w:rsid w:val="008101B2"/>
    <w:rsid w:val="00810866"/>
    <w:rsid w:val="00812EA4"/>
    <w:rsid w:val="00813245"/>
    <w:rsid w:val="00813CAD"/>
    <w:rsid w:val="00814C7A"/>
    <w:rsid w:val="00816703"/>
    <w:rsid w:val="00820C21"/>
    <w:rsid w:val="008210FE"/>
    <w:rsid w:val="00821626"/>
    <w:rsid w:val="00823F94"/>
    <w:rsid w:val="0082602E"/>
    <w:rsid w:val="00826096"/>
    <w:rsid w:val="00826AC5"/>
    <w:rsid w:val="008303EF"/>
    <w:rsid w:val="00830FAD"/>
    <w:rsid w:val="00831D4E"/>
    <w:rsid w:val="00832A32"/>
    <w:rsid w:val="00834908"/>
    <w:rsid w:val="00834ACA"/>
    <w:rsid w:val="00834F1F"/>
    <w:rsid w:val="008354D7"/>
    <w:rsid w:val="008360BB"/>
    <w:rsid w:val="008367E4"/>
    <w:rsid w:val="00837102"/>
    <w:rsid w:val="0083733C"/>
    <w:rsid w:val="00840752"/>
    <w:rsid w:val="00840EA1"/>
    <w:rsid w:val="00841874"/>
    <w:rsid w:val="00843D84"/>
    <w:rsid w:val="0084440E"/>
    <w:rsid w:val="008446D3"/>
    <w:rsid w:val="008452FC"/>
    <w:rsid w:val="00846B6F"/>
    <w:rsid w:val="00846E81"/>
    <w:rsid w:val="0084732A"/>
    <w:rsid w:val="00852DB8"/>
    <w:rsid w:val="00855392"/>
    <w:rsid w:val="008564EB"/>
    <w:rsid w:val="00857427"/>
    <w:rsid w:val="00860048"/>
    <w:rsid w:val="00860637"/>
    <w:rsid w:val="00860D17"/>
    <w:rsid w:val="00861F86"/>
    <w:rsid w:val="00863F80"/>
    <w:rsid w:val="008640CE"/>
    <w:rsid w:val="008650CA"/>
    <w:rsid w:val="008658AE"/>
    <w:rsid w:val="008664B2"/>
    <w:rsid w:val="00870788"/>
    <w:rsid w:val="008726CB"/>
    <w:rsid w:val="00873149"/>
    <w:rsid w:val="00873303"/>
    <w:rsid w:val="00875CAA"/>
    <w:rsid w:val="00877B53"/>
    <w:rsid w:val="00881835"/>
    <w:rsid w:val="008847B6"/>
    <w:rsid w:val="0088755C"/>
    <w:rsid w:val="0089015A"/>
    <w:rsid w:val="00890F00"/>
    <w:rsid w:val="00893946"/>
    <w:rsid w:val="00895E90"/>
    <w:rsid w:val="008A1604"/>
    <w:rsid w:val="008A1DCC"/>
    <w:rsid w:val="008A38B3"/>
    <w:rsid w:val="008A3FF9"/>
    <w:rsid w:val="008A5787"/>
    <w:rsid w:val="008A6BC2"/>
    <w:rsid w:val="008B0F0D"/>
    <w:rsid w:val="008B16C3"/>
    <w:rsid w:val="008B1D63"/>
    <w:rsid w:val="008B2B61"/>
    <w:rsid w:val="008B2FC3"/>
    <w:rsid w:val="008B317C"/>
    <w:rsid w:val="008B3354"/>
    <w:rsid w:val="008B3ED0"/>
    <w:rsid w:val="008B624D"/>
    <w:rsid w:val="008B6DAF"/>
    <w:rsid w:val="008B6E82"/>
    <w:rsid w:val="008C038D"/>
    <w:rsid w:val="008C26B8"/>
    <w:rsid w:val="008C28C9"/>
    <w:rsid w:val="008C30EE"/>
    <w:rsid w:val="008C403E"/>
    <w:rsid w:val="008C408B"/>
    <w:rsid w:val="008C48B7"/>
    <w:rsid w:val="008C677C"/>
    <w:rsid w:val="008C67A6"/>
    <w:rsid w:val="008C76E7"/>
    <w:rsid w:val="008C7CA8"/>
    <w:rsid w:val="008D02A1"/>
    <w:rsid w:val="008D0A7B"/>
    <w:rsid w:val="008D1963"/>
    <w:rsid w:val="008D2EFD"/>
    <w:rsid w:val="008D405F"/>
    <w:rsid w:val="008D407D"/>
    <w:rsid w:val="008D4B42"/>
    <w:rsid w:val="008D6A19"/>
    <w:rsid w:val="008D7FD6"/>
    <w:rsid w:val="008E0FEC"/>
    <w:rsid w:val="008E1D50"/>
    <w:rsid w:val="008E2435"/>
    <w:rsid w:val="008E30C6"/>
    <w:rsid w:val="008E7AEA"/>
    <w:rsid w:val="008F031E"/>
    <w:rsid w:val="008F0593"/>
    <w:rsid w:val="008F095B"/>
    <w:rsid w:val="008F1B09"/>
    <w:rsid w:val="008F27BE"/>
    <w:rsid w:val="008F356E"/>
    <w:rsid w:val="008F524E"/>
    <w:rsid w:val="008F5956"/>
    <w:rsid w:val="008F7057"/>
    <w:rsid w:val="008F76B7"/>
    <w:rsid w:val="00900782"/>
    <w:rsid w:val="00901C66"/>
    <w:rsid w:val="00902E18"/>
    <w:rsid w:val="00905DC4"/>
    <w:rsid w:val="00906FC0"/>
    <w:rsid w:val="00907C98"/>
    <w:rsid w:val="00910508"/>
    <w:rsid w:val="00910845"/>
    <w:rsid w:val="00912FC5"/>
    <w:rsid w:val="00913BF9"/>
    <w:rsid w:val="00915ECE"/>
    <w:rsid w:val="009163A9"/>
    <w:rsid w:val="00916F95"/>
    <w:rsid w:val="00917F07"/>
    <w:rsid w:val="009204D5"/>
    <w:rsid w:val="0092144D"/>
    <w:rsid w:val="00921551"/>
    <w:rsid w:val="00921639"/>
    <w:rsid w:val="00922954"/>
    <w:rsid w:val="00930AA4"/>
    <w:rsid w:val="0093174B"/>
    <w:rsid w:val="0093187A"/>
    <w:rsid w:val="00931FC2"/>
    <w:rsid w:val="009322F3"/>
    <w:rsid w:val="0093593C"/>
    <w:rsid w:val="00935E3B"/>
    <w:rsid w:val="00936108"/>
    <w:rsid w:val="00941F54"/>
    <w:rsid w:val="00944098"/>
    <w:rsid w:val="009447BB"/>
    <w:rsid w:val="00946FA2"/>
    <w:rsid w:val="00950C1A"/>
    <w:rsid w:val="00950E2F"/>
    <w:rsid w:val="009529A8"/>
    <w:rsid w:val="00952EA2"/>
    <w:rsid w:val="0095437F"/>
    <w:rsid w:val="009543B9"/>
    <w:rsid w:val="00954727"/>
    <w:rsid w:val="00954C4D"/>
    <w:rsid w:val="0095609D"/>
    <w:rsid w:val="0095660C"/>
    <w:rsid w:val="00957487"/>
    <w:rsid w:val="00957EB0"/>
    <w:rsid w:val="00960A97"/>
    <w:rsid w:val="009612B3"/>
    <w:rsid w:val="009613F1"/>
    <w:rsid w:val="00961A44"/>
    <w:rsid w:val="00964729"/>
    <w:rsid w:val="00965EDD"/>
    <w:rsid w:val="00965F90"/>
    <w:rsid w:val="009666F4"/>
    <w:rsid w:val="00967C2F"/>
    <w:rsid w:val="0097115D"/>
    <w:rsid w:val="00971A86"/>
    <w:rsid w:val="00972B5D"/>
    <w:rsid w:val="00972DF0"/>
    <w:rsid w:val="0097414B"/>
    <w:rsid w:val="00974632"/>
    <w:rsid w:val="00982E16"/>
    <w:rsid w:val="00982F97"/>
    <w:rsid w:val="00983905"/>
    <w:rsid w:val="00983A5D"/>
    <w:rsid w:val="0098415F"/>
    <w:rsid w:val="00986056"/>
    <w:rsid w:val="00987E26"/>
    <w:rsid w:val="009928AC"/>
    <w:rsid w:val="00993683"/>
    <w:rsid w:val="009979C8"/>
    <w:rsid w:val="00997FE7"/>
    <w:rsid w:val="009A2A3C"/>
    <w:rsid w:val="009A3E0B"/>
    <w:rsid w:val="009A4F7D"/>
    <w:rsid w:val="009A5643"/>
    <w:rsid w:val="009B1F67"/>
    <w:rsid w:val="009B3BEE"/>
    <w:rsid w:val="009B4772"/>
    <w:rsid w:val="009B4C63"/>
    <w:rsid w:val="009B56CA"/>
    <w:rsid w:val="009B6225"/>
    <w:rsid w:val="009C3B5B"/>
    <w:rsid w:val="009C4C37"/>
    <w:rsid w:val="009C5A6B"/>
    <w:rsid w:val="009D0812"/>
    <w:rsid w:val="009D215A"/>
    <w:rsid w:val="009D290B"/>
    <w:rsid w:val="009D4AA4"/>
    <w:rsid w:val="009D7B64"/>
    <w:rsid w:val="009E0985"/>
    <w:rsid w:val="009E1567"/>
    <w:rsid w:val="009E1831"/>
    <w:rsid w:val="009E1C06"/>
    <w:rsid w:val="009E4DED"/>
    <w:rsid w:val="009E5E17"/>
    <w:rsid w:val="009E6673"/>
    <w:rsid w:val="009F0869"/>
    <w:rsid w:val="009F0C8B"/>
    <w:rsid w:val="009F1718"/>
    <w:rsid w:val="009F2484"/>
    <w:rsid w:val="009F3F18"/>
    <w:rsid w:val="00A00507"/>
    <w:rsid w:val="00A012ED"/>
    <w:rsid w:val="00A01775"/>
    <w:rsid w:val="00A01A3A"/>
    <w:rsid w:val="00A01B12"/>
    <w:rsid w:val="00A050DB"/>
    <w:rsid w:val="00A05776"/>
    <w:rsid w:val="00A06619"/>
    <w:rsid w:val="00A1500D"/>
    <w:rsid w:val="00A15113"/>
    <w:rsid w:val="00A16058"/>
    <w:rsid w:val="00A16B47"/>
    <w:rsid w:val="00A17254"/>
    <w:rsid w:val="00A2147F"/>
    <w:rsid w:val="00A219E3"/>
    <w:rsid w:val="00A23BAD"/>
    <w:rsid w:val="00A23D15"/>
    <w:rsid w:val="00A23E74"/>
    <w:rsid w:val="00A24109"/>
    <w:rsid w:val="00A243E7"/>
    <w:rsid w:val="00A250A6"/>
    <w:rsid w:val="00A26D4A"/>
    <w:rsid w:val="00A30677"/>
    <w:rsid w:val="00A30D6C"/>
    <w:rsid w:val="00A312DD"/>
    <w:rsid w:val="00A3180B"/>
    <w:rsid w:val="00A3395E"/>
    <w:rsid w:val="00A342CF"/>
    <w:rsid w:val="00A35220"/>
    <w:rsid w:val="00A35292"/>
    <w:rsid w:val="00A369A7"/>
    <w:rsid w:val="00A408A1"/>
    <w:rsid w:val="00A410C3"/>
    <w:rsid w:val="00A41856"/>
    <w:rsid w:val="00A423BF"/>
    <w:rsid w:val="00A43099"/>
    <w:rsid w:val="00A4320B"/>
    <w:rsid w:val="00A44106"/>
    <w:rsid w:val="00A444BD"/>
    <w:rsid w:val="00A451C4"/>
    <w:rsid w:val="00A4733A"/>
    <w:rsid w:val="00A47B35"/>
    <w:rsid w:val="00A47E9B"/>
    <w:rsid w:val="00A517B7"/>
    <w:rsid w:val="00A55741"/>
    <w:rsid w:val="00A55AEC"/>
    <w:rsid w:val="00A617AD"/>
    <w:rsid w:val="00A62015"/>
    <w:rsid w:val="00A644F7"/>
    <w:rsid w:val="00A66711"/>
    <w:rsid w:val="00A7008B"/>
    <w:rsid w:val="00A70373"/>
    <w:rsid w:val="00A712F7"/>
    <w:rsid w:val="00A717E3"/>
    <w:rsid w:val="00A724E9"/>
    <w:rsid w:val="00A73998"/>
    <w:rsid w:val="00A764FE"/>
    <w:rsid w:val="00A76ACC"/>
    <w:rsid w:val="00A77379"/>
    <w:rsid w:val="00A775EF"/>
    <w:rsid w:val="00A77CF8"/>
    <w:rsid w:val="00A805F9"/>
    <w:rsid w:val="00A80EA3"/>
    <w:rsid w:val="00A81CA3"/>
    <w:rsid w:val="00A825D7"/>
    <w:rsid w:val="00A82EBF"/>
    <w:rsid w:val="00A8323C"/>
    <w:rsid w:val="00A841BF"/>
    <w:rsid w:val="00A844F7"/>
    <w:rsid w:val="00A85867"/>
    <w:rsid w:val="00A858CC"/>
    <w:rsid w:val="00A85C8D"/>
    <w:rsid w:val="00A85F10"/>
    <w:rsid w:val="00A8696F"/>
    <w:rsid w:val="00A87163"/>
    <w:rsid w:val="00A90AFB"/>
    <w:rsid w:val="00A92CFB"/>
    <w:rsid w:val="00A943CC"/>
    <w:rsid w:val="00A9525E"/>
    <w:rsid w:val="00A96023"/>
    <w:rsid w:val="00A9661C"/>
    <w:rsid w:val="00A977B5"/>
    <w:rsid w:val="00AA0690"/>
    <w:rsid w:val="00AA08CA"/>
    <w:rsid w:val="00AA0EB7"/>
    <w:rsid w:val="00AA0EDF"/>
    <w:rsid w:val="00AA3D9E"/>
    <w:rsid w:val="00AA3F81"/>
    <w:rsid w:val="00AA550E"/>
    <w:rsid w:val="00AB0F9E"/>
    <w:rsid w:val="00AB1C94"/>
    <w:rsid w:val="00AB29D9"/>
    <w:rsid w:val="00AB4227"/>
    <w:rsid w:val="00AB6090"/>
    <w:rsid w:val="00AB6699"/>
    <w:rsid w:val="00AB6901"/>
    <w:rsid w:val="00AC0C4A"/>
    <w:rsid w:val="00AC0E3C"/>
    <w:rsid w:val="00AC2AA5"/>
    <w:rsid w:val="00AC4FA2"/>
    <w:rsid w:val="00AC5184"/>
    <w:rsid w:val="00AC6E22"/>
    <w:rsid w:val="00AD1220"/>
    <w:rsid w:val="00AD163C"/>
    <w:rsid w:val="00AD1B80"/>
    <w:rsid w:val="00AD324D"/>
    <w:rsid w:val="00AD3DE2"/>
    <w:rsid w:val="00AD7A0B"/>
    <w:rsid w:val="00AE1055"/>
    <w:rsid w:val="00AE11F5"/>
    <w:rsid w:val="00AE2965"/>
    <w:rsid w:val="00AE2A0E"/>
    <w:rsid w:val="00AE3156"/>
    <w:rsid w:val="00AE4C9D"/>
    <w:rsid w:val="00AE50A0"/>
    <w:rsid w:val="00AE5DC3"/>
    <w:rsid w:val="00AF1E40"/>
    <w:rsid w:val="00AF3A54"/>
    <w:rsid w:val="00AF4480"/>
    <w:rsid w:val="00AF5FC1"/>
    <w:rsid w:val="00AF6258"/>
    <w:rsid w:val="00AF638C"/>
    <w:rsid w:val="00AF681C"/>
    <w:rsid w:val="00AF71BD"/>
    <w:rsid w:val="00AF7AD1"/>
    <w:rsid w:val="00B02590"/>
    <w:rsid w:val="00B0486F"/>
    <w:rsid w:val="00B04A74"/>
    <w:rsid w:val="00B0588A"/>
    <w:rsid w:val="00B10DD6"/>
    <w:rsid w:val="00B1166C"/>
    <w:rsid w:val="00B11CE4"/>
    <w:rsid w:val="00B123F8"/>
    <w:rsid w:val="00B12B49"/>
    <w:rsid w:val="00B12FE8"/>
    <w:rsid w:val="00B14A14"/>
    <w:rsid w:val="00B14C11"/>
    <w:rsid w:val="00B15098"/>
    <w:rsid w:val="00B16B62"/>
    <w:rsid w:val="00B2108A"/>
    <w:rsid w:val="00B21C7E"/>
    <w:rsid w:val="00B227E7"/>
    <w:rsid w:val="00B22CF1"/>
    <w:rsid w:val="00B23BE7"/>
    <w:rsid w:val="00B242F0"/>
    <w:rsid w:val="00B250B3"/>
    <w:rsid w:val="00B2554D"/>
    <w:rsid w:val="00B25E6E"/>
    <w:rsid w:val="00B27BFF"/>
    <w:rsid w:val="00B3049B"/>
    <w:rsid w:val="00B33353"/>
    <w:rsid w:val="00B33B9B"/>
    <w:rsid w:val="00B34B5D"/>
    <w:rsid w:val="00B34F23"/>
    <w:rsid w:val="00B35479"/>
    <w:rsid w:val="00B36C33"/>
    <w:rsid w:val="00B40818"/>
    <w:rsid w:val="00B42E94"/>
    <w:rsid w:val="00B45102"/>
    <w:rsid w:val="00B5021E"/>
    <w:rsid w:val="00B52DFF"/>
    <w:rsid w:val="00B54BAD"/>
    <w:rsid w:val="00B55222"/>
    <w:rsid w:val="00B610D9"/>
    <w:rsid w:val="00B70C05"/>
    <w:rsid w:val="00B70C0F"/>
    <w:rsid w:val="00B70D7A"/>
    <w:rsid w:val="00B7182A"/>
    <w:rsid w:val="00B71FFA"/>
    <w:rsid w:val="00B73448"/>
    <w:rsid w:val="00B74894"/>
    <w:rsid w:val="00B75413"/>
    <w:rsid w:val="00B76C26"/>
    <w:rsid w:val="00B815CE"/>
    <w:rsid w:val="00B81BEF"/>
    <w:rsid w:val="00B82A61"/>
    <w:rsid w:val="00B8541A"/>
    <w:rsid w:val="00B85B4D"/>
    <w:rsid w:val="00B87FCF"/>
    <w:rsid w:val="00B91A6F"/>
    <w:rsid w:val="00B91EBE"/>
    <w:rsid w:val="00B95653"/>
    <w:rsid w:val="00B95987"/>
    <w:rsid w:val="00B9632D"/>
    <w:rsid w:val="00B96F3D"/>
    <w:rsid w:val="00B9789C"/>
    <w:rsid w:val="00BA0E62"/>
    <w:rsid w:val="00BA420F"/>
    <w:rsid w:val="00BA4429"/>
    <w:rsid w:val="00BA67F4"/>
    <w:rsid w:val="00BB4C12"/>
    <w:rsid w:val="00BB4EFF"/>
    <w:rsid w:val="00BB6879"/>
    <w:rsid w:val="00BB7EE5"/>
    <w:rsid w:val="00BC1132"/>
    <w:rsid w:val="00BC4717"/>
    <w:rsid w:val="00BC5819"/>
    <w:rsid w:val="00BC61CD"/>
    <w:rsid w:val="00BD2EF7"/>
    <w:rsid w:val="00BD2F95"/>
    <w:rsid w:val="00BD35FB"/>
    <w:rsid w:val="00BD4F76"/>
    <w:rsid w:val="00BD55A9"/>
    <w:rsid w:val="00BD5710"/>
    <w:rsid w:val="00BD58D2"/>
    <w:rsid w:val="00BD629F"/>
    <w:rsid w:val="00BE0A7C"/>
    <w:rsid w:val="00BE191E"/>
    <w:rsid w:val="00BE23AD"/>
    <w:rsid w:val="00BE2C64"/>
    <w:rsid w:val="00BE3112"/>
    <w:rsid w:val="00BE5543"/>
    <w:rsid w:val="00BF3DC2"/>
    <w:rsid w:val="00BF53BD"/>
    <w:rsid w:val="00BF6ED1"/>
    <w:rsid w:val="00BF729D"/>
    <w:rsid w:val="00C0031C"/>
    <w:rsid w:val="00C0080F"/>
    <w:rsid w:val="00C02E17"/>
    <w:rsid w:val="00C038B8"/>
    <w:rsid w:val="00C10C78"/>
    <w:rsid w:val="00C12CA8"/>
    <w:rsid w:val="00C13378"/>
    <w:rsid w:val="00C14EFC"/>
    <w:rsid w:val="00C15B81"/>
    <w:rsid w:val="00C16237"/>
    <w:rsid w:val="00C1724B"/>
    <w:rsid w:val="00C2062E"/>
    <w:rsid w:val="00C20D17"/>
    <w:rsid w:val="00C20E7B"/>
    <w:rsid w:val="00C2324F"/>
    <w:rsid w:val="00C235FA"/>
    <w:rsid w:val="00C25E3A"/>
    <w:rsid w:val="00C2635D"/>
    <w:rsid w:val="00C27D1B"/>
    <w:rsid w:val="00C30160"/>
    <w:rsid w:val="00C302CB"/>
    <w:rsid w:val="00C32745"/>
    <w:rsid w:val="00C34BCB"/>
    <w:rsid w:val="00C3514F"/>
    <w:rsid w:val="00C356B0"/>
    <w:rsid w:val="00C35978"/>
    <w:rsid w:val="00C36CAA"/>
    <w:rsid w:val="00C3717A"/>
    <w:rsid w:val="00C4080F"/>
    <w:rsid w:val="00C41A68"/>
    <w:rsid w:val="00C46496"/>
    <w:rsid w:val="00C47D20"/>
    <w:rsid w:val="00C504A1"/>
    <w:rsid w:val="00C5377F"/>
    <w:rsid w:val="00C537D6"/>
    <w:rsid w:val="00C54A27"/>
    <w:rsid w:val="00C551E9"/>
    <w:rsid w:val="00C552A1"/>
    <w:rsid w:val="00C559CC"/>
    <w:rsid w:val="00C616FE"/>
    <w:rsid w:val="00C63102"/>
    <w:rsid w:val="00C6465D"/>
    <w:rsid w:val="00C64E2E"/>
    <w:rsid w:val="00C66837"/>
    <w:rsid w:val="00C67761"/>
    <w:rsid w:val="00C7027A"/>
    <w:rsid w:val="00C70BAA"/>
    <w:rsid w:val="00C7239A"/>
    <w:rsid w:val="00C73C2C"/>
    <w:rsid w:val="00C74584"/>
    <w:rsid w:val="00C74EE5"/>
    <w:rsid w:val="00C778A1"/>
    <w:rsid w:val="00C80F72"/>
    <w:rsid w:val="00C81CAB"/>
    <w:rsid w:val="00C829F6"/>
    <w:rsid w:val="00C84E35"/>
    <w:rsid w:val="00C86956"/>
    <w:rsid w:val="00C93FF2"/>
    <w:rsid w:val="00CA12B2"/>
    <w:rsid w:val="00CA1FA4"/>
    <w:rsid w:val="00CA2772"/>
    <w:rsid w:val="00CA2C7E"/>
    <w:rsid w:val="00CA2D15"/>
    <w:rsid w:val="00CA54D0"/>
    <w:rsid w:val="00CA7705"/>
    <w:rsid w:val="00CA7A98"/>
    <w:rsid w:val="00CB0A27"/>
    <w:rsid w:val="00CB28CB"/>
    <w:rsid w:val="00CB3576"/>
    <w:rsid w:val="00CB4F31"/>
    <w:rsid w:val="00CB541E"/>
    <w:rsid w:val="00CB79D8"/>
    <w:rsid w:val="00CC0393"/>
    <w:rsid w:val="00CC0608"/>
    <w:rsid w:val="00CC2BDB"/>
    <w:rsid w:val="00CC2C80"/>
    <w:rsid w:val="00CC3253"/>
    <w:rsid w:val="00CC3962"/>
    <w:rsid w:val="00CC52B0"/>
    <w:rsid w:val="00CC69CD"/>
    <w:rsid w:val="00CC6A18"/>
    <w:rsid w:val="00CC6D07"/>
    <w:rsid w:val="00CD1EB7"/>
    <w:rsid w:val="00CD2919"/>
    <w:rsid w:val="00CD2DAC"/>
    <w:rsid w:val="00CD57C3"/>
    <w:rsid w:val="00CF0626"/>
    <w:rsid w:val="00CF0A92"/>
    <w:rsid w:val="00CF3873"/>
    <w:rsid w:val="00CF3C8B"/>
    <w:rsid w:val="00CF40BB"/>
    <w:rsid w:val="00CF43D9"/>
    <w:rsid w:val="00CF4850"/>
    <w:rsid w:val="00CF5B21"/>
    <w:rsid w:val="00CF7740"/>
    <w:rsid w:val="00CF78B5"/>
    <w:rsid w:val="00D00B0E"/>
    <w:rsid w:val="00D00D6D"/>
    <w:rsid w:val="00D0304F"/>
    <w:rsid w:val="00D04198"/>
    <w:rsid w:val="00D04315"/>
    <w:rsid w:val="00D04B33"/>
    <w:rsid w:val="00D06334"/>
    <w:rsid w:val="00D10FE1"/>
    <w:rsid w:val="00D11DF6"/>
    <w:rsid w:val="00D12821"/>
    <w:rsid w:val="00D15059"/>
    <w:rsid w:val="00D15241"/>
    <w:rsid w:val="00D1607D"/>
    <w:rsid w:val="00D16FA2"/>
    <w:rsid w:val="00D17135"/>
    <w:rsid w:val="00D1782A"/>
    <w:rsid w:val="00D23C46"/>
    <w:rsid w:val="00D24BB4"/>
    <w:rsid w:val="00D258CA"/>
    <w:rsid w:val="00D25CB2"/>
    <w:rsid w:val="00D271FC"/>
    <w:rsid w:val="00D30890"/>
    <w:rsid w:val="00D33726"/>
    <w:rsid w:val="00D33D61"/>
    <w:rsid w:val="00D378DC"/>
    <w:rsid w:val="00D4052B"/>
    <w:rsid w:val="00D41BFD"/>
    <w:rsid w:val="00D41C04"/>
    <w:rsid w:val="00D42ACC"/>
    <w:rsid w:val="00D42CE9"/>
    <w:rsid w:val="00D42E35"/>
    <w:rsid w:val="00D44004"/>
    <w:rsid w:val="00D45CDC"/>
    <w:rsid w:val="00D4603C"/>
    <w:rsid w:val="00D50331"/>
    <w:rsid w:val="00D50D68"/>
    <w:rsid w:val="00D52654"/>
    <w:rsid w:val="00D52B17"/>
    <w:rsid w:val="00D545C7"/>
    <w:rsid w:val="00D560A0"/>
    <w:rsid w:val="00D565C5"/>
    <w:rsid w:val="00D61318"/>
    <w:rsid w:val="00D6406B"/>
    <w:rsid w:val="00D6488E"/>
    <w:rsid w:val="00D659ED"/>
    <w:rsid w:val="00D670CB"/>
    <w:rsid w:val="00D67968"/>
    <w:rsid w:val="00D70A14"/>
    <w:rsid w:val="00D71DD5"/>
    <w:rsid w:val="00D7304E"/>
    <w:rsid w:val="00D76A1D"/>
    <w:rsid w:val="00D76A1E"/>
    <w:rsid w:val="00D77ED8"/>
    <w:rsid w:val="00D8103B"/>
    <w:rsid w:val="00D91E66"/>
    <w:rsid w:val="00D9394A"/>
    <w:rsid w:val="00D93E14"/>
    <w:rsid w:val="00D94015"/>
    <w:rsid w:val="00D94EEF"/>
    <w:rsid w:val="00D957AC"/>
    <w:rsid w:val="00D97B0F"/>
    <w:rsid w:val="00DA0967"/>
    <w:rsid w:val="00DA0ED2"/>
    <w:rsid w:val="00DA1D06"/>
    <w:rsid w:val="00DA20DC"/>
    <w:rsid w:val="00DA2DCE"/>
    <w:rsid w:val="00DA5EF1"/>
    <w:rsid w:val="00DA79ED"/>
    <w:rsid w:val="00DB07B1"/>
    <w:rsid w:val="00DB0A25"/>
    <w:rsid w:val="00DB0E18"/>
    <w:rsid w:val="00DB1489"/>
    <w:rsid w:val="00DB1C8F"/>
    <w:rsid w:val="00DB1F49"/>
    <w:rsid w:val="00DB34A2"/>
    <w:rsid w:val="00DB415C"/>
    <w:rsid w:val="00DB6789"/>
    <w:rsid w:val="00DB6CDF"/>
    <w:rsid w:val="00DB7AA9"/>
    <w:rsid w:val="00DC3882"/>
    <w:rsid w:val="00DC566C"/>
    <w:rsid w:val="00DC6ABF"/>
    <w:rsid w:val="00DD01DB"/>
    <w:rsid w:val="00DD0855"/>
    <w:rsid w:val="00DD22F4"/>
    <w:rsid w:val="00DD2D58"/>
    <w:rsid w:val="00DD4CFA"/>
    <w:rsid w:val="00DE032A"/>
    <w:rsid w:val="00DE1099"/>
    <w:rsid w:val="00DE11B3"/>
    <w:rsid w:val="00DE1F80"/>
    <w:rsid w:val="00DE2BF0"/>
    <w:rsid w:val="00DE2DFB"/>
    <w:rsid w:val="00DE4A33"/>
    <w:rsid w:val="00DE5092"/>
    <w:rsid w:val="00DE5546"/>
    <w:rsid w:val="00DE63F8"/>
    <w:rsid w:val="00DE643A"/>
    <w:rsid w:val="00DF0E41"/>
    <w:rsid w:val="00DF452C"/>
    <w:rsid w:val="00DF61A6"/>
    <w:rsid w:val="00DF70CB"/>
    <w:rsid w:val="00E00C30"/>
    <w:rsid w:val="00E0117F"/>
    <w:rsid w:val="00E02E94"/>
    <w:rsid w:val="00E05CFF"/>
    <w:rsid w:val="00E07576"/>
    <w:rsid w:val="00E07DEB"/>
    <w:rsid w:val="00E11FB9"/>
    <w:rsid w:val="00E12443"/>
    <w:rsid w:val="00E12B32"/>
    <w:rsid w:val="00E14FF6"/>
    <w:rsid w:val="00E174EF"/>
    <w:rsid w:val="00E2275F"/>
    <w:rsid w:val="00E33898"/>
    <w:rsid w:val="00E34295"/>
    <w:rsid w:val="00E34617"/>
    <w:rsid w:val="00E3472B"/>
    <w:rsid w:val="00E34828"/>
    <w:rsid w:val="00E36FA9"/>
    <w:rsid w:val="00E37926"/>
    <w:rsid w:val="00E40F89"/>
    <w:rsid w:val="00E435CE"/>
    <w:rsid w:val="00E444F1"/>
    <w:rsid w:val="00E45CFB"/>
    <w:rsid w:val="00E46370"/>
    <w:rsid w:val="00E500E1"/>
    <w:rsid w:val="00E501B3"/>
    <w:rsid w:val="00E52269"/>
    <w:rsid w:val="00E52D2A"/>
    <w:rsid w:val="00E54395"/>
    <w:rsid w:val="00E55396"/>
    <w:rsid w:val="00E5642D"/>
    <w:rsid w:val="00E56F56"/>
    <w:rsid w:val="00E57E3B"/>
    <w:rsid w:val="00E61A72"/>
    <w:rsid w:val="00E6354D"/>
    <w:rsid w:val="00E64143"/>
    <w:rsid w:val="00E653D4"/>
    <w:rsid w:val="00E65AB9"/>
    <w:rsid w:val="00E678B6"/>
    <w:rsid w:val="00E72F7B"/>
    <w:rsid w:val="00E7595E"/>
    <w:rsid w:val="00E7730A"/>
    <w:rsid w:val="00E8651D"/>
    <w:rsid w:val="00E9004F"/>
    <w:rsid w:val="00E91349"/>
    <w:rsid w:val="00E9258F"/>
    <w:rsid w:val="00E97639"/>
    <w:rsid w:val="00EB0F1E"/>
    <w:rsid w:val="00EB2EA0"/>
    <w:rsid w:val="00EB3459"/>
    <w:rsid w:val="00EB3AB6"/>
    <w:rsid w:val="00EB3DC8"/>
    <w:rsid w:val="00EB5862"/>
    <w:rsid w:val="00EB61C1"/>
    <w:rsid w:val="00EB6BCD"/>
    <w:rsid w:val="00EC09BF"/>
    <w:rsid w:val="00EC1B06"/>
    <w:rsid w:val="00EC2B30"/>
    <w:rsid w:val="00EC390B"/>
    <w:rsid w:val="00EC4689"/>
    <w:rsid w:val="00EC5D5F"/>
    <w:rsid w:val="00EC5FBE"/>
    <w:rsid w:val="00EC6964"/>
    <w:rsid w:val="00EC6CD9"/>
    <w:rsid w:val="00EC72D1"/>
    <w:rsid w:val="00EC7AC8"/>
    <w:rsid w:val="00ED0189"/>
    <w:rsid w:val="00ED13C3"/>
    <w:rsid w:val="00ED185F"/>
    <w:rsid w:val="00ED217E"/>
    <w:rsid w:val="00ED3A3C"/>
    <w:rsid w:val="00EE2FCA"/>
    <w:rsid w:val="00EE3F80"/>
    <w:rsid w:val="00EE41E4"/>
    <w:rsid w:val="00EE484A"/>
    <w:rsid w:val="00EE4875"/>
    <w:rsid w:val="00EE73FA"/>
    <w:rsid w:val="00EE7B12"/>
    <w:rsid w:val="00EF0126"/>
    <w:rsid w:val="00EF2DCF"/>
    <w:rsid w:val="00EF2F5B"/>
    <w:rsid w:val="00EF32A5"/>
    <w:rsid w:val="00EF3992"/>
    <w:rsid w:val="00F00CD7"/>
    <w:rsid w:val="00F00E9D"/>
    <w:rsid w:val="00F02612"/>
    <w:rsid w:val="00F05C7C"/>
    <w:rsid w:val="00F06264"/>
    <w:rsid w:val="00F0640A"/>
    <w:rsid w:val="00F06C5A"/>
    <w:rsid w:val="00F07645"/>
    <w:rsid w:val="00F102F3"/>
    <w:rsid w:val="00F11502"/>
    <w:rsid w:val="00F12697"/>
    <w:rsid w:val="00F136C5"/>
    <w:rsid w:val="00F13B6E"/>
    <w:rsid w:val="00F13D95"/>
    <w:rsid w:val="00F14EED"/>
    <w:rsid w:val="00F217F9"/>
    <w:rsid w:val="00F2227A"/>
    <w:rsid w:val="00F234F0"/>
    <w:rsid w:val="00F240EC"/>
    <w:rsid w:val="00F248F2"/>
    <w:rsid w:val="00F256CA"/>
    <w:rsid w:val="00F26693"/>
    <w:rsid w:val="00F31610"/>
    <w:rsid w:val="00F31788"/>
    <w:rsid w:val="00F32605"/>
    <w:rsid w:val="00F365BC"/>
    <w:rsid w:val="00F408D3"/>
    <w:rsid w:val="00F456DE"/>
    <w:rsid w:val="00F46475"/>
    <w:rsid w:val="00F46C56"/>
    <w:rsid w:val="00F5017C"/>
    <w:rsid w:val="00F5082E"/>
    <w:rsid w:val="00F52317"/>
    <w:rsid w:val="00F54C03"/>
    <w:rsid w:val="00F55015"/>
    <w:rsid w:val="00F5531F"/>
    <w:rsid w:val="00F5568C"/>
    <w:rsid w:val="00F574EB"/>
    <w:rsid w:val="00F57DF4"/>
    <w:rsid w:val="00F6026E"/>
    <w:rsid w:val="00F60D9E"/>
    <w:rsid w:val="00F61E9C"/>
    <w:rsid w:val="00F6257D"/>
    <w:rsid w:val="00F6354F"/>
    <w:rsid w:val="00F642BB"/>
    <w:rsid w:val="00F65FDA"/>
    <w:rsid w:val="00F66E00"/>
    <w:rsid w:val="00F6776D"/>
    <w:rsid w:val="00F70417"/>
    <w:rsid w:val="00F705CD"/>
    <w:rsid w:val="00F73CCA"/>
    <w:rsid w:val="00F74067"/>
    <w:rsid w:val="00F741EA"/>
    <w:rsid w:val="00F80022"/>
    <w:rsid w:val="00F8013A"/>
    <w:rsid w:val="00F80E80"/>
    <w:rsid w:val="00F812A0"/>
    <w:rsid w:val="00F813AB"/>
    <w:rsid w:val="00F858E6"/>
    <w:rsid w:val="00F9056E"/>
    <w:rsid w:val="00F93301"/>
    <w:rsid w:val="00F93725"/>
    <w:rsid w:val="00F95E58"/>
    <w:rsid w:val="00F97E8E"/>
    <w:rsid w:val="00FA1979"/>
    <w:rsid w:val="00FA5D7A"/>
    <w:rsid w:val="00FA6D84"/>
    <w:rsid w:val="00FB0D26"/>
    <w:rsid w:val="00FB0F1C"/>
    <w:rsid w:val="00FB1027"/>
    <w:rsid w:val="00FB10D2"/>
    <w:rsid w:val="00FB1726"/>
    <w:rsid w:val="00FB22F0"/>
    <w:rsid w:val="00FB3EC3"/>
    <w:rsid w:val="00FB4995"/>
    <w:rsid w:val="00FB5989"/>
    <w:rsid w:val="00FB5C59"/>
    <w:rsid w:val="00FB7D83"/>
    <w:rsid w:val="00FC112B"/>
    <w:rsid w:val="00FC1AD5"/>
    <w:rsid w:val="00FC2284"/>
    <w:rsid w:val="00FC3658"/>
    <w:rsid w:val="00FC451F"/>
    <w:rsid w:val="00FC6AB8"/>
    <w:rsid w:val="00FC7DD2"/>
    <w:rsid w:val="00FD0030"/>
    <w:rsid w:val="00FD4998"/>
    <w:rsid w:val="00FD55E1"/>
    <w:rsid w:val="00FE164A"/>
    <w:rsid w:val="00FE20F7"/>
    <w:rsid w:val="00FE2C98"/>
    <w:rsid w:val="00FE3C39"/>
    <w:rsid w:val="00FE49AD"/>
    <w:rsid w:val="00FE511C"/>
    <w:rsid w:val="00FE6983"/>
    <w:rsid w:val="00FF04E2"/>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Sangradetextonormal">
    <w:name w:val="Body Text Indent"/>
    <w:basedOn w:val="Normal"/>
    <w:link w:val="SangradetextonormalCar"/>
    <w:uiPriority w:val="99"/>
    <w:unhideWhenUsed/>
    <w:rsid w:val="00224E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24E0F"/>
    <w:rPr>
      <w:rFonts w:ascii="Calibri" w:eastAsia="Calibri" w:hAnsi="Calibri" w:cs="Times New Roman"/>
    </w:rPr>
  </w:style>
  <w:style w:type="paragraph" w:styleId="NormalWeb">
    <w:name w:val="Normal (Web)"/>
    <w:basedOn w:val="Normal"/>
    <w:uiPriority w:val="99"/>
    <w:rsid w:val="001C2FE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0B6127"/>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0B6127"/>
    <w:rPr>
      <w:rFonts w:ascii="Times New Roman" w:eastAsia="Times New Roman" w:hAnsi="Times New Roman" w:cs="Times New Roman"/>
      <w:sz w:val="24"/>
      <w:szCs w:val="24"/>
      <w:lang w:eastAsia="es-ES"/>
    </w:rPr>
  </w:style>
  <w:style w:type="paragraph" w:customStyle="1" w:styleId="m-698976158124685028gmail-msolistparagraph">
    <w:name w:val="m_-698976158124685028gmail-msolistparagraph"/>
    <w:basedOn w:val="Normal"/>
    <w:rsid w:val="004F625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75309605">
      <w:bodyDiv w:val="1"/>
      <w:marLeft w:val="0"/>
      <w:marRight w:val="0"/>
      <w:marTop w:val="0"/>
      <w:marBottom w:val="0"/>
      <w:divBdr>
        <w:top w:val="none" w:sz="0" w:space="0" w:color="auto"/>
        <w:left w:val="none" w:sz="0" w:space="0" w:color="auto"/>
        <w:bottom w:val="none" w:sz="0" w:space="0" w:color="auto"/>
        <w:right w:val="none" w:sz="0" w:space="0" w:color="auto"/>
      </w:divBdr>
    </w:div>
    <w:div w:id="750077580">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4374220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64673">
      <w:bodyDiv w:val="1"/>
      <w:marLeft w:val="0"/>
      <w:marRight w:val="0"/>
      <w:marTop w:val="0"/>
      <w:marBottom w:val="0"/>
      <w:divBdr>
        <w:top w:val="none" w:sz="0" w:space="0" w:color="auto"/>
        <w:left w:val="none" w:sz="0" w:space="0" w:color="auto"/>
        <w:bottom w:val="none" w:sz="0" w:space="0" w:color="auto"/>
        <w:right w:val="none" w:sz="0" w:space="0" w:color="auto"/>
      </w:divBdr>
    </w:div>
    <w:div w:id="1202093263">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77200969">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89053341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8920281">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2DAD9-A9C3-4457-8252-BBDB1215C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5962</Words>
  <Characters>32794</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Federico Zola Herrera</cp:lastModifiedBy>
  <cp:revision>2</cp:revision>
  <cp:lastPrinted>2019-07-11T23:24:00Z</cp:lastPrinted>
  <dcterms:created xsi:type="dcterms:W3CDTF">2019-08-21T16:53:00Z</dcterms:created>
  <dcterms:modified xsi:type="dcterms:W3CDTF">2019-08-21T16:53:00Z</dcterms:modified>
</cp:coreProperties>
</file>