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E03" w:rsidRDefault="00DE5E03" w:rsidP="00EA503B">
      <w:pPr>
        <w:spacing w:after="0" w:line="360" w:lineRule="auto"/>
        <w:ind w:right="-142"/>
        <w:jc w:val="center"/>
        <w:rPr>
          <w:rFonts w:ascii="Palatino Linotype" w:eastAsiaTheme="minorEastAsia" w:hAnsi="Palatino Linotype"/>
          <w:b/>
          <w:sz w:val="24"/>
          <w:szCs w:val="24"/>
          <w:lang w:val="es-ES_tradnl" w:eastAsia="es-ES"/>
        </w:rPr>
      </w:pPr>
      <w:r w:rsidRPr="00EA503B">
        <w:rPr>
          <w:rFonts w:ascii="Palatino Linotype" w:eastAsiaTheme="minorEastAsia" w:hAnsi="Palatino Linotype"/>
          <w:b/>
          <w:sz w:val="24"/>
          <w:szCs w:val="24"/>
          <w:lang w:val="es-ES_tradnl" w:eastAsia="es-ES"/>
        </w:rPr>
        <w:t>LÍNEAS ARGUMENTATIVAS</w:t>
      </w:r>
    </w:p>
    <w:p w:rsidR="00EA503B" w:rsidRPr="00EA503B" w:rsidRDefault="00EA503B" w:rsidP="00EA503B">
      <w:pPr>
        <w:spacing w:after="0" w:line="360" w:lineRule="auto"/>
        <w:ind w:right="-142"/>
        <w:jc w:val="center"/>
        <w:rPr>
          <w:rFonts w:ascii="Palatino Linotype" w:eastAsiaTheme="minorEastAsia" w:hAnsi="Palatino Linotype"/>
          <w:b/>
          <w:sz w:val="24"/>
          <w:szCs w:val="24"/>
          <w:lang w:val="es-ES_tradnl" w:eastAsia="es-ES"/>
        </w:rPr>
      </w:pPr>
    </w:p>
    <w:p w:rsidR="00DE5E03" w:rsidRPr="00EA503B" w:rsidRDefault="00DE5E03" w:rsidP="00EA503B">
      <w:pPr>
        <w:spacing w:after="0" w:line="360" w:lineRule="auto"/>
        <w:jc w:val="both"/>
        <w:rPr>
          <w:rFonts w:ascii="Palatino Linotype" w:eastAsia="Arial Unicode MS" w:hAnsi="Palatino Linotype" w:cs="Arial"/>
          <w:sz w:val="24"/>
          <w:szCs w:val="24"/>
          <w:lang w:val="es-ES_tradnl" w:eastAsia="es-ES"/>
        </w:rPr>
      </w:pPr>
      <w:r w:rsidRPr="00EA503B">
        <w:rPr>
          <w:rFonts w:ascii="Palatino Linotype" w:eastAsia="Arial Unicode MS" w:hAnsi="Palatino Linotype" w:cs="Arial"/>
          <w:b/>
          <w:sz w:val="24"/>
          <w:szCs w:val="24"/>
          <w:lang w:val="es-ES_tradnl" w:eastAsia="es-ES"/>
        </w:rPr>
        <w:t>DEBERES DE LAS AUTORIDADES</w:t>
      </w:r>
      <w:r w:rsidRPr="00EA503B">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DE5E03" w:rsidRPr="00EA503B" w:rsidRDefault="00DE5E03" w:rsidP="00EA503B">
      <w:pPr>
        <w:spacing w:after="0" w:line="360" w:lineRule="auto"/>
        <w:contextualSpacing/>
        <w:jc w:val="both"/>
        <w:rPr>
          <w:rFonts w:ascii="Palatino Linotype" w:eastAsia="Calibri" w:hAnsi="Palatino Linotype" w:cs="Times New Roman"/>
          <w:b/>
          <w:sz w:val="24"/>
          <w:szCs w:val="24"/>
        </w:rPr>
      </w:pPr>
    </w:p>
    <w:p w:rsidR="00DE5E03" w:rsidRPr="00EA503B" w:rsidRDefault="00DE5E03" w:rsidP="00EA503B">
      <w:pPr>
        <w:spacing w:after="0" w:line="360" w:lineRule="auto"/>
        <w:contextualSpacing/>
        <w:jc w:val="both"/>
        <w:rPr>
          <w:rFonts w:ascii="Palatino Linotype" w:eastAsia="Times New Roman" w:hAnsi="Palatino Linotype" w:cs="Arial"/>
          <w:sz w:val="24"/>
          <w:szCs w:val="24"/>
          <w:lang w:val="es-ES_tradnl" w:eastAsia="es-MX"/>
        </w:rPr>
      </w:pPr>
      <w:r w:rsidRPr="00EA503B">
        <w:rPr>
          <w:rFonts w:ascii="Palatino Linotype" w:eastAsia="Calibri" w:hAnsi="Palatino Linotype" w:cs="Times New Roman"/>
          <w:b/>
          <w:sz w:val="24"/>
          <w:szCs w:val="24"/>
        </w:rPr>
        <w:t>DE LAS RESPUESTAS INCOMPLETAS Y DEFICIENTES.</w:t>
      </w:r>
      <w:r w:rsidRPr="00EA503B">
        <w:rPr>
          <w:rFonts w:ascii="Palatino Linotype" w:eastAsia="Calibri" w:hAnsi="Palatino Linotype" w:cs="Times New Roman"/>
          <w:sz w:val="24"/>
          <w:szCs w:val="24"/>
        </w:rPr>
        <w:t xml:space="preserve"> Las respuestas proporcionadas por los sujetos obligados que resulten incongruentes con lo </w:t>
      </w:r>
      <w:proofErr w:type="gramStart"/>
      <w:r w:rsidRPr="00EA503B">
        <w:rPr>
          <w:rFonts w:ascii="Palatino Linotype" w:eastAsia="Calibri" w:hAnsi="Palatino Linotype" w:cs="Times New Roman"/>
          <w:sz w:val="24"/>
          <w:szCs w:val="24"/>
        </w:rPr>
        <w:t>solicitado</w:t>
      </w:r>
      <w:proofErr w:type="gramEnd"/>
      <w:r w:rsidRPr="00EA503B">
        <w:rPr>
          <w:rFonts w:ascii="Palatino Linotype" w:eastAsia="Calibri" w:hAnsi="Palatino Linotype" w:cs="Times New Roman"/>
          <w:sz w:val="24"/>
          <w:szCs w:val="24"/>
        </w:rPr>
        <w:t xml:space="preserve">, trae como consecuencia que se retrase el </w:t>
      </w:r>
      <w:r w:rsidRPr="00EA503B">
        <w:rPr>
          <w:rFonts w:ascii="Palatino Linotype" w:eastAsia="Times New Roman" w:hAnsi="Palatino Linotype" w:cs="Arial"/>
          <w:sz w:val="24"/>
          <w:szCs w:val="24"/>
          <w:lang w:val="es-ES_tradnl" w:eastAsia="es-MX"/>
        </w:rPr>
        <w:t>acceso a la información pública vulnerando el derecho fundamental de la personas para acceder a la misma.</w:t>
      </w:r>
    </w:p>
    <w:p w:rsidR="00DE5E03" w:rsidRPr="00EA503B" w:rsidRDefault="00DE5E03" w:rsidP="00EA503B">
      <w:pPr>
        <w:spacing w:after="0" w:line="360" w:lineRule="auto"/>
        <w:jc w:val="both"/>
        <w:rPr>
          <w:rFonts w:ascii="Palatino Linotype" w:eastAsia="Calibri" w:hAnsi="Palatino Linotype" w:cs="Times New Roman"/>
          <w:b/>
          <w:sz w:val="24"/>
          <w:szCs w:val="24"/>
          <w:lang w:val="es-ES_tradnl" w:eastAsia="es-ES"/>
        </w:rPr>
      </w:pPr>
    </w:p>
    <w:p w:rsidR="00DE5E03" w:rsidRPr="00EA503B" w:rsidRDefault="00DE5E03" w:rsidP="00EA503B">
      <w:pPr>
        <w:spacing w:after="0" w:line="360" w:lineRule="auto"/>
        <w:jc w:val="both"/>
        <w:rPr>
          <w:rFonts w:ascii="Palatino Linotype" w:eastAsia="Calibri" w:hAnsi="Palatino Linotype" w:cs="Times New Roman"/>
          <w:sz w:val="24"/>
          <w:szCs w:val="24"/>
          <w:lang w:val="es-ES_tradnl" w:eastAsia="es-ES"/>
        </w:rPr>
      </w:pPr>
      <w:r w:rsidRPr="00EA503B">
        <w:rPr>
          <w:rFonts w:ascii="Palatino Linotype" w:eastAsia="Calibri" w:hAnsi="Palatino Linotype" w:cs="Times New Roman"/>
          <w:b/>
          <w:sz w:val="24"/>
          <w:szCs w:val="24"/>
          <w:lang w:val="es-ES_tradnl" w:eastAsia="es-ES"/>
        </w:rPr>
        <w:t>DE LA GARANTÍA DE PROPORCIONAR LA INFORMACIÓN PÚBLICA GUBERNAMENTAL.</w:t>
      </w:r>
      <w:r w:rsidRPr="00EA503B">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DE5E03" w:rsidRPr="00EA503B" w:rsidRDefault="00DE5E03" w:rsidP="00EA503B">
      <w:pPr>
        <w:spacing w:after="0" w:line="360" w:lineRule="auto"/>
        <w:ind w:right="-142"/>
        <w:jc w:val="both"/>
        <w:rPr>
          <w:rFonts w:ascii="Palatino Linotype" w:eastAsia="Times New Roman" w:hAnsi="Palatino Linotype" w:cs="Arial"/>
          <w:color w:val="000000"/>
          <w:sz w:val="24"/>
          <w:szCs w:val="24"/>
          <w:lang w:val="es-ES" w:eastAsia="es-MX"/>
        </w:rPr>
      </w:pPr>
    </w:p>
    <w:p w:rsidR="00DE5E03" w:rsidRPr="00EA503B" w:rsidRDefault="00DE5E03" w:rsidP="00EA503B">
      <w:pPr>
        <w:spacing w:after="0" w:line="360" w:lineRule="auto"/>
        <w:ind w:right="-142"/>
        <w:jc w:val="both"/>
        <w:rPr>
          <w:rFonts w:ascii="Palatino Linotype" w:eastAsia="Times New Roman" w:hAnsi="Palatino Linotype" w:cs="Arial"/>
          <w:color w:val="000000"/>
          <w:sz w:val="24"/>
          <w:szCs w:val="24"/>
          <w:lang w:val="es-ES" w:eastAsia="es-MX"/>
        </w:rPr>
      </w:pPr>
    </w:p>
    <w:p w:rsidR="00DE5E03" w:rsidRPr="00EA503B" w:rsidRDefault="00DE5E03" w:rsidP="00EA503B">
      <w:pPr>
        <w:spacing w:after="0" w:line="360" w:lineRule="auto"/>
        <w:ind w:right="-142"/>
        <w:jc w:val="both"/>
        <w:rPr>
          <w:rFonts w:ascii="Palatino Linotype" w:eastAsia="Times New Roman" w:hAnsi="Palatino Linotype" w:cs="Arial"/>
          <w:color w:val="000000"/>
          <w:sz w:val="24"/>
          <w:szCs w:val="24"/>
          <w:lang w:val="es-ES" w:eastAsia="es-MX"/>
        </w:rPr>
      </w:pPr>
    </w:p>
    <w:p w:rsidR="00DE5E03" w:rsidRDefault="00DE5E03" w:rsidP="00EA503B">
      <w:pPr>
        <w:spacing w:after="0" w:line="360" w:lineRule="auto"/>
        <w:ind w:right="-142"/>
        <w:jc w:val="both"/>
        <w:rPr>
          <w:rFonts w:ascii="Palatino Linotype" w:eastAsia="Times New Roman" w:hAnsi="Palatino Linotype" w:cs="Arial"/>
          <w:color w:val="000000"/>
          <w:sz w:val="24"/>
          <w:szCs w:val="24"/>
          <w:lang w:val="es-ES" w:eastAsia="es-MX"/>
        </w:rPr>
      </w:pPr>
    </w:p>
    <w:p w:rsidR="00EA503B" w:rsidRDefault="00EA503B" w:rsidP="00EA503B">
      <w:pPr>
        <w:spacing w:after="0" w:line="360" w:lineRule="auto"/>
        <w:ind w:right="-142"/>
        <w:jc w:val="both"/>
        <w:rPr>
          <w:rFonts w:ascii="Palatino Linotype" w:eastAsia="Times New Roman" w:hAnsi="Palatino Linotype" w:cs="Arial"/>
          <w:color w:val="000000"/>
          <w:sz w:val="24"/>
          <w:szCs w:val="24"/>
          <w:lang w:val="es-ES" w:eastAsia="es-MX"/>
        </w:rPr>
      </w:pPr>
    </w:p>
    <w:p w:rsidR="00EA503B" w:rsidRPr="00EA503B" w:rsidRDefault="00EA503B" w:rsidP="00EA503B">
      <w:pPr>
        <w:spacing w:after="0" w:line="360" w:lineRule="auto"/>
        <w:ind w:right="-142"/>
        <w:jc w:val="both"/>
        <w:rPr>
          <w:rFonts w:ascii="Palatino Linotype" w:eastAsia="Times New Roman" w:hAnsi="Palatino Linotype" w:cs="Arial"/>
          <w:color w:val="000000"/>
          <w:sz w:val="24"/>
          <w:szCs w:val="24"/>
          <w:lang w:val="es-ES" w:eastAsia="es-MX"/>
        </w:rPr>
      </w:pPr>
    </w:p>
    <w:p w:rsidR="00DE5E03" w:rsidRPr="00EA503B" w:rsidRDefault="00DE5E03" w:rsidP="00EA503B">
      <w:pPr>
        <w:spacing w:after="0" w:line="360" w:lineRule="auto"/>
        <w:ind w:right="-142"/>
        <w:jc w:val="center"/>
        <w:rPr>
          <w:rFonts w:ascii="Palatino Linotype" w:eastAsiaTheme="minorEastAsia" w:hAnsi="Palatino Linotype"/>
          <w:sz w:val="24"/>
          <w:szCs w:val="24"/>
          <w:lang w:val="es-ES_tradnl" w:eastAsia="es-ES"/>
        </w:rPr>
      </w:pPr>
      <w:r w:rsidRPr="00EA503B">
        <w:rPr>
          <w:rFonts w:ascii="Palatino Linotype" w:eastAsiaTheme="minorEastAsia" w:hAnsi="Palatino Linotype"/>
          <w:b/>
          <w:sz w:val="24"/>
          <w:szCs w:val="24"/>
          <w:lang w:val="es-ES_tradnl" w:eastAsia="es-ES"/>
        </w:rPr>
        <w:lastRenderedPageBreak/>
        <w:t>Índice</w:t>
      </w:r>
      <w:r w:rsidRPr="00EA503B">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DE5E03" w:rsidRPr="00EA503B" w:rsidRDefault="00DE5E03" w:rsidP="00EA503B">
          <w:pPr>
            <w:keepNext/>
            <w:keepLines/>
            <w:spacing w:line="360" w:lineRule="auto"/>
            <w:ind w:right="-142"/>
            <w:rPr>
              <w:rFonts w:ascii="Palatino Linotype" w:eastAsiaTheme="majorEastAsia" w:hAnsi="Palatino Linotype" w:cstheme="majorBidi"/>
              <w:b/>
              <w:sz w:val="24"/>
              <w:szCs w:val="24"/>
              <w:lang w:eastAsia="es-MX"/>
            </w:rPr>
          </w:pPr>
        </w:p>
        <w:p w:rsidR="000417FE" w:rsidRPr="00EA503B" w:rsidRDefault="00DE5E03" w:rsidP="00EA503B">
          <w:pPr>
            <w:pStyle w:val="TDC1"/>
            <w:spacing w:after="160" w:line="360" w:lineRule="auto"/>
            <w:rPr>
              <w:rFonts w:ascii="Palatino Linotype" w:eastAsiaTheme="minorEastAsia" w:hAnsi="Palatino Linotype"/>
              <w:noProof/>
              <w:sz w:val="24"/>
              <w:szCs w:val="24"/>
              <w:lang w:eastAsia="es-MX"/>
            </w:rPr>
          </w:pPr>
          <w:r w:rsidRPr="00EA503B">
            <w:rPr>
              <w:rFonts w:ascii="Palatino Linotype" w:eastAsiaTheme="minorEastAsia" w:hAnsi="Palatino Linotype"/>
              <w:b/>
              <w:sz w:val="24"/>
              <w:szCs w:val="24"/>
              <w:lang w:val="es-ES_tradnl" w:eastAsia="es-ES"/>
            </w:rPr>
            <w:fldChar w:fldCharType="begin"/>
          </w:r>
          <w:r w:rsidRPr="00EA503B">
            <w:rPr>
              <w:rFonts w:ascii="Palatino Linotype" w:eastAsiaTheme="minorEastAsia" w:hAnsi="Palatino Linotype"/>
              <w:b/>
              <w:sz w:val="24"/>
              <w:szCs w:val="24"/>
              <w:lang w:val="es-ES_tradnl" w:eastAsia="es-ES"/>
            </w:rPr>
            <w:instrText xml:space="preserve"> TOC \o "1-3" \h \z \u </w:instrText>
          </w:r>
          <w:r w:rsidRPr="00EA503B">
            <w:rPr>
              <w:rFonts w:ascii="Palatino Linotype" w:eastAsiaTheme="minorEastAsia" w:hAnsi="Palatino Linotype"/>
              <w:b/>
              <w:sz w:val="24"/>
              <w:szCs w:val="24"/>
              <w:lang w:val="es-ES_tradnl" w:eastAsia="es-ES"/>
            </w:rPr>
            <w:fldChar w:fldCharType="separate"/>
          </w:r>
          <w:hyperlink w:anchor="_Toc8837749" w:history="1">
            <w:r w:rsidR="000417FE" w:rsidRPr="00EA503B">
              <w:rPr>
                <w:rStyle w:val="Hipervnculo"/>
                <w:rFonts w:ascii="Palatino Linotype" w:eastAsiaTheme="majorEastAsia" w:hAnsi="Palatino Linotype" w:cstheme="majorBidi"/>
                <w:b/>
                <w:noProof/>
                <w:sz w:val="24"/>
                <w:szCs w:val="24"/>
              </w:rPr>
              <w:t>A N T E C E D E N T E S</w:t>
            </w:r>
            <w:r w:rsidR="000417FE" w:rsidRPr="00EA503B">
              <w:rPr>
                <w:rFonts w:ascii="Palatino Linotype" w:hAnsi="Palatino Linotype"/>
                <w:noProof/>
                <w:webHidden/>
                <w:sz w:val="24"/>
                <w:szCs w:val="24"/>
              </w:rPr>
              <w:tab/>
            </w:r>
            <w:r w:rsidR="000417FE" w:rsidRPr="00EA503B">
              <w:rPr>
                <w:rFonts w:ascii="Palatino Linotype" w:hAnsi="Palatino Linotype"/>
                <w:noProof/>
                <w:webHidden/>
                <w:sz w:val="24"/>
                <w:szCs w:val="24"/>
              </w:rPr>
              <w:fldChar w:fldCharType="begin"/>
            </w:r>
            <w:r w:rsidR="000417FE" w:rsidRPr="00EA503B">
              <w:rPr>
                <w:rFonts w:ascii="Palatino Linotype" w:hAnsi="Palatino Linotype"/>
                <w:noProof/>
                <w:webHidden/>
                <w:sz w:val="24"/>
                <w:szCs w:val="24"/>
              </w:rPr>
              <w:instrText xml:space="preserve"> PAGEREF _Toc8837749 \h </w:instrText>
            </w:r>
            <w:r w:rsidR="000417FE" w:rsidRPr="00EA503B">
              <w:rPr>
                <w:rFonts w:ascii="Palatino Linotype" w:hAnsi="Palatino Linotype"/>
                <w:noProof/>
                <w:webHidden/>
                <w:sz w:val="24"/>
                <w:szCs w:val="24"/>
              </w:rPr>
            </w:r>
            <w:r w:rsidR="000417FE" w:rsidRPr="00EA503B">
              <w:rPr>
                <w:rFonts w:ascii="Palatino Linotype" w:hAnsi="Palatino Linotype"/>
                <w:noProof/>
                <w:webHidden/>
                <w:sz w:val="24"/>
                <w:szCs w:val="24"/>
              </w:rPr>
              <w:fldChar w:fldCharType="separate"/>
            </w:r>
            <w:r w:rsidR="00971A2F">
              <w:rPr>
                <w:rFonts w:ascii="Palatino Linotype" w:hAnsi="Palatino Linotype"/>
                <w:noProof/>
                <w:webHidden/>
                <w:sz w:val="24"/>
                <w:szCs w:val="24"/>
              </w:rPr>
              <w:t>3</w:t>
            </w:r>
            <w:r w:rsidR="000417FE" w:rsidRPr="00EA503B">
              <w:rPr>
                <w:rFonts w:ascii="Palatino Linotype" w:hAnsi="Palatino Linotype"/>
                <w:noProof/>
                <w:webHidden/>
                <w:sz w:val="24"/>
                <w:szCs w:val="24"/>
              </w:rPr>
              <w:fldChar w:fldCharType="end"/>
            </w:r>
          </w:hyperlink>
        </w:p>
        <w:p w:rsidR="000417FE" w:rsidRPr="00EA503B" w:rsidRDefault="00083E6B" w:rsidP="00EA503B">
          <w:pPr>
            <w:pStyle w:val="TDC1"/>
            <w:spacing w:after="160" w:line="360" w:lineRule="auto"/>
            <w:rPr>
              <w:rFonts w:ascii="Palatino Linotype" w:eastAsiaTheme="minorEastAsia" w:hAnsi="Palatino Linotype"/>
              <w:noProof/>
              <w:sz w:val="24"/>
              <w:szCs w:val="24"/>
              <w:lang w:eastAsia="es-MX"/>
            </w:rPr>
          </w:pPr>
          <w:hyperlink w:anchor="_Toc8837750" w:history="1">
            <w:r w:rsidR="000417FE" w:rsidRPr="00EA503B">
              <w:rPr>
                <w:rStyle w:val="Hipervnculo"/>
                <w:rFonts w:ascii="Palatino Linotype" w:eastAsiaTheme="majorEastAsia" w:hAnsi="Palatino Linotype" w:cstheme="majorBidi"/>
                <w:b/>
                <w:noProof/>
                <w:sz w:val="24"/>
                <w:szCs w:val="24"/>
              </w:rPr>
              <w:t>C O N S I D E R A N D O</w:t>
            </w:r>
            <w:r w:rsidR="000417FE" w:rsidRPr="00EA503B">
              <w:rPr>
                <w:rFonts w:ascii="Palatino Linotype" w:hAnsi="Palatino Linotype"/>
                <w:noProof/>
                <w:webHidden/>
                <w:sz w:val="24"/>
                <w:szCs w:val="24"/>
              </w:rPr>
              <w:tab/>
            </w:r>
            <w:r w:rsidR="000417FE" w:rsidRPr="00EA503B">
              <w:rPr>
                <w:rFonts w:ascii="Palatino Linotype" w:hAnsi="Palatino Linotype"/>
                <w:noProof/>
                <w:webHidden/>
                <w:sz w:val="24"/>
                <w:szCs w:val="24"/>
              </w:rPr>
              <w:fldChar w:fldCharType="begin"/>
            </w:r>
            <w:r w:rsidR="000417FE" w:rsidRPr="00EA503B">
              <w:rPr>
                <w:rFonts w:ascii="Palatino Linotype" w:hAnsi="Palatino Linotype"/>
                <w:noProof/>
                <w:webHidden/>
                <w:sz w:val="24"/>
                <w:szCs w:val="24"/>
              </w:rPr>
              <w:instrText xml:space="preserve"> PAGEREF _Toc8837750 \h </w:instrText>
            </w:r>
            <w:r w:rsidR="000417FE" w:rsidRPr="00EA503B">
              <w:rPr>
                <w:rFonts w:ascii="Palatino Linotype" w:hAnsi="Palatino Linotype"/>
                <w:noProof/>
                <w:webHidden/>
                <w:sz w:val="24"/>
                <w:szCs w:val="24"/>
              </w:rPr>
            </w:r>
            <w:r w:rsidR="000417FE" w:rsidRPr="00EA503B">
              <w:rPr>
                <w:rFonts w:ascii="Palatino Linotype" w:hAnsi="Palatino Linotype"/>
                <w:noProof/>
                <w:webHidden/>
                <w:sz w:val="24"/>
                <w:szCs w:val="24"/>
              </w:rPr>
              <w:fldChar w:fldCharType="separate"/>
            </w:r>
            <w:r w:rsidR="00971A2F">
              <w:rPr>
                <w:rFonts w:ascii="Palatino Linotype" w:hAnsi="Palatino Linotype"/>
                <w:noProof/>
                <w:webHidden/>
                <w:sz w:val="24"/>
                <w:szCs w:val="24"/>
              </w:rPr>
              <w:t>6</w:t>
            </w:r>
            <w:r w:rsidR="000417FE" w:rsidRPr="00EA503B">
              <w:rPr>
                <w:rFonts w:ascii="Palatino Linotype" w:hAnsi="Palatino Linotype"/>
                <w:noProof/>
                <w:webHidden/>
                <w:sz w:val="24"/>
                <w:szCs w:val="24"/>
              </w:rPr>
              <w:fldChar w:fldCharType="end"/>
            </w:r>
          </w:hyperlink>
        </w:p>
        <w:p w:rsidR="000417FE" w:rsidRPr="00EA503B" w:rsidRDefault="00083E6B" w:rsidP="00EA503B">
          <w:pPr>
            <w:pStyle w:val="TDC2"/>
            <w:tabs>
              <w:tab w:val="right" w:leader="dot" w:pos="8828"/>
            </w:tabs>
            <w:spacing w:after="160" w:line="360" w:lineRule="auto"/>
            <w:rPr>
              <w:rFonts w:ascii="Palatino Linotype" w:eastAsiaTheme="minorEastAsia" w:hAnsi="Palatino Linotype"/>
              <w:noProof/>
              <w:sz w:val="24"/>
              <w:szCs w:val="24"/>
              <w:lang w:eastAsia="es-MX"/>
            </w:rPr>
          </w:pPr>
          <w:hyperlink w:anchor="_Toc8837751" w:history="1">
            <w:r w:rsidR="000417FE" w:rsidRPr="00EA503B">
              <w:rPr>
                <w:rStyle w:val="Hipervnculo"/>
                <w:rFonts w:ascii="Palatino Linotype" w:eastAsiaTheme="majorEastAsia" w:hAnsi="Palatino Linotype" w:cstheme="majorBidi"/>
                <w:b/>
                <w:noProof/>
                <w:sz w:val="24"/>
                <w:szCs w:val="24"/>
              </w:rPr>
              <w:t>PRIMERO. De la competencia.</w:t>
            </w:r>
            <w:r w:rsidR="000417FE" w:rsidRPr="00EA503B">
              <w:rPr>
                <w:rFonts w:ascii="Palatino Linotype" w:hAnsi="Palatino Linotype"/>
                <w:noProof/>
                <w:webHidden/>
                <w:sz w:val="24"/>
                <w:szCs w:val="24"/>
              </w:rPr>
              <w:tab/>
            </w:r>
            <w:r w:rsidR="000417FE" w:rsidRPr="00EA503B">
              <w:rPr>
                <w:rFonts w:ascii="Palatino Linotype" w:hAnsi="Palatino Linotype"/>
                <w:noProof/>
                <w:webHidden/>
                <w:sz w:val="24"/>
                <w:szCs w:val="24"/>
              </w:rPr>
              <w:fldChar w:fldCharType="begin"/>
            </w:r>
            <w:r w:rsidR="000417FE" w:rsidRPr="00EA503B">
              <w:rPr>
                <w:rFonts w:ascii="Palatino Linotype" w:hAnsi="Palatino Linotype"/>
                <w:noProof/>
                <w:webHidden/>
                <w:sz w:val="24"/>
                <w:szCs w:val="24"/>
              </w:rPr>
              <w:instrText xml:space="preserve"> PAGEREF _Toc8837751 \h </w:instrText>
            </w:r>
            <w:r w:rsidR="000417FE" w:rsidRPr="00EA503B">
              <w:rPr>
                <w:rFonts w:ascii="Palatino Linotype" w:hAnsi="Palatino Linotype"/>
                <w:noProof/>
                <w:webHidden/>
                <w:sz w:val="24"/>
                <w:szCs w:val="24"/>
              </w:rPr>
            </w:r>
            <w:r w:rsidR="000417FE" w:rsidRPr="00EA503B">
              <w:rPr>
                <w:rFonts w:ascii="Palatino Linotype" w:hAnsi="Palatino Linotype"/>
                <w:noProof/>
                <w:webHidden/>
                <w:sz w:val="24"/>
                <w:szCs w:val="24"/>
              </w:rPr>
              <w:fldChar w:fldCharType="separate"/>
            </w:r>
            <w:r w:rsidR="00971A2F">
              <w:rPr>
                <w:rFonts w:ascii="Palatino Linotype" w:hAnsi="Palatino Linotype"/>
                <w:noProof/>
                <w:webHidden/>
                <w:sz w:val="24"/>
                <w:szCs w:val="24"/>
              </w:rPr>
              <w:t>6</w:t>
            </w:r>
            <w:r w:rsidR="000417FE" w:rsidRPr="00EA503B">
              <w:rPr>
                <w:rFonts w:ascii="Palatino Linotype" w:hAnsi="Palatino Linotype"/>
                <w:noProof/>
                <w:webHidden/>
                <w:sz w:val="24"/>
                <w:szCs w:val="24"/>
              </w:rPr>
              <w:fldChar w:fldCharType="end"/>
            </w:r>
          </w:hyperlink>
        </w:p>
        <w:p w:rsidR="000417FE" w:rsidRPr="00EA503B" w:rsidRDefault="00083E6B" w:rsidP="00EA503B">
          <w:pPr>
            <w:pStyle w:val="TDC2"/>
            <w:tabs>
              <w:tab w:val="right" w:leader="dot" w:pos="8828"/>
            </w:tabs>
            <w:spacing w:after="160" w:line="360" w:lineRule="auto"/>
            <w:rPr>
              <w:rFonts w:ascii="Palatino Linotype" w:eastAsiaTheme="minorEastAsia" w:hAnsi="Palatino Linotype"/>
              <w:noProof/>
              <w:sz w:val="24"/>
              <w:szCs w:val="24"/>
              <w:lang w:eastAsia="es-MX"/>
            </w:rPr>
          </w:pPr>
          <w:hyperlink w:anchor="_Toc8837752" w:history="1">
            <w:r w:rsidR="000417FE" w:rsidRPr="00EA503B">
              <w:rPr>
                <w:rStyle w:val="Hipervnculo"/>
                <w:rFonts w:ascii="Palatino Linotype" w:eastAsiaTheme="majorEastAsia" w:hAnsi="Palatino Linotype" w:cstheme="majorBidi"/>
                <w:b/>
                <w:noProof/>
                <w:sz w:val="24"/>
                <w:szCs w:val="24"/>
              </w:rPr>
              <w:t>SEGUNDO. De la oportunidad y procedencia.</w:t>
            </w:r>
            <w:r w:rsidR="000417FE" w:rsidRPr="00EA503B">
              <w:rPr>
                <w:rFonts w:ascii="Palatino Linotype" w:hAnsi="Palatino Linotype"/>
                <w:noProof/>
                <w:webHidden/>
                <w:sz w:val="24"/>
                <w:szCs w:val="24"/>
              </w:rPr>
              <w:tab/>
            </w:r>
            <w:r w:rsidR="000417FE" w:rsidRPr="00EA503B">
              <w:rPr>
                <w:rFonts w:ascii="Palatino Linotype" w:hAnsi="Palatino Linotype"/>
                <w:noProof/>
                <w:webHidden/>
                <w:sz w:val="24"/>
                <w:szCs w:val="24"/>
              </w:rPr>
              <w:fldChar w:fldCharType="begin"/>
            </w:r>
            <w:r w:rsidR="000417FE" w:rsidRPr="00EA503B">
              <w:rPr>
                <w:rFonts w:ascii="Palatino Linotype" w:hAnsi="Palatino Linotype"/>
                <w:noProof/>
                <w:webHidden/>
                <w:sz w:val="24"/>
                <w:szCs w:val="24"/>
              </w:rPr>
              <w:instrText xml:space="preserve"> PAGEREF _Toc8837752 \h </w:instrText>
            </w:r>
            <w:r w:rsidR="000417FE" w:rsidRPr="00EA503B">
              <w:rPr>
                <w:rFonts w:ascii="Palatino Linotype" w:hAnsi="Palatino Linotype"/>
                <w:noProof/>
                <w:webHidden/>
                <w:sz w:val="24"/>
                <w:szCs w:val="24"/>
              </w:rPr>
            </w:r>
            <w:r w:rsidR="000417FE" w:rsidRPr="00EA503B">
              <w:rPr>
                <w:rFonts w:ascii="Palatino Linotype" w:hAnsi="Palatino Linotype"/>
                <w:noProof/>
                <w:webHidden/>
                <w:sz w:val="24"/>
                <w:szCs w:val="24"/>
              </w:rPr>
              <w:fldChar w:fldCharType="separate"/>
            </w:r>
            <w:r w:rsidR="00971A2F">
              <w:rPr>
                <w:rFonts w:ascii="Palatino Linotype" w:hAnsi="Palatino Linotype"/>
                <w:noProof/>
                <w:webHidden/>
                <w:sz w:val="24"/>
                <w:szCs w:val="24"/>
              </w:rPr>
              <w:t>7</w:t>
            </w:r>
            <w:r w:rsidR="000417FE" w:rsidRPr="00EA503B">
              <w:rPr>
                <w:rFonts w:ascii="Palatino Linotype" w:hAnsi="Palatino Linotype"/>
                <w:noProof/>
                <w:webHidden/>
                <w:sz w:val="24"/>
                <w:szCs w:val="24"/>
              </w:rPr>
              <w:fldChar w:fldCharType="end"/>
            </w:r>
          </w:hyperlink>
        </w:p>
        <w:p w:rsidR="000417FE" w:rsidRPr="00EA503B" w:rsidRDefault="00083E6B" w:rsidP="00EA503B">
          <w:pPr>
            <w:pStyle w:val="TDC1"/>
            <w:spacing w:after="160" w:line="360" w:lineRule="auto"/>
            <w:rPr>
              <w:rFonts w:ascii="Palatino Linotype" w:eastAsiaTheme="minorEastAsia" w:hAnsi="Palatino Linotype"/>
              <w:noProof/>
              <w:sz w:val="24"/>
              <w:szCs w:val="24"/>
              <w:lang w:eastAsia="es-MX"/>
            </w:rPr>
          </w:pPr>
          <w:hyperlink w:anchor="_Toc8837753" w:history="1">
            <w:r w:rsidR="000417FE" w:rsidRPr="00EA503B">
              <w:rPr>
                <w:rStyle w:val="Hipervnculo"/>
                <w:rFonts w:ascii="Palatino Linotype" w:eastAsia="MS Mincho" w:hAnsi="Palatino Linotype" w:cstheme="majorBidi"/>
                <w:b/>
                <w:noProof/>
                <w:sz w:val="24"/>
                <w:szCs w:val="24"/>
                <w:lang w:val="es-ES_tradnl" w:eastAsia="es-ES"/>
              </w:rPr>
              <w:t>TERCERO. Del planteamiento de la Litis.</w:t>
            </w:r>
            <w:r w:rsidR="000417FE" w:rsidRPr="00EA503B">
              <w:rPr>
                <w:rFonts w:ascii="Palatino Linotype" w:hAnsi="Palatino Linotype"/>
                <w:noProof/>
                <w:webHidden/>
                <w:sz w:val="24"/>
                <w:szCs w:val="24"/>
              </w:rPr>
              <w:tab/>
            </w:r>
            <w:r w:rsidR="000417FE" w:rsidRPr="00EA503B">
              <w:rPr>
                <w:rFonts w:ascii="Palatino Linotype" w:hAnsi="Palatino Linotype"/>
                <w:noProof/>
                <w:webHidden/>
                <w:sz w:val="24"/>
                <w:szCs w:val="24"/>
              </w:rPr>
              <w:fldChar w:fldCharType="begin"/>
            </w:r>
            <w:r w:rsidR="000417FE" w:rsidRPr="00EA503B">
              <w:rPr>
                <w:rFonts w:ascii="Palatino Linotype" w:hAnsi="Palatino Linotype"/>
                <w:noProof/>
                <w:webHidden/>
                <w:sz w:val="24"/>
                <w:szCs w:val="24"/>
              </w:rPr>
              <w:instrText xml:space="preserve"> PAGEREF _Toc8837753 \h </w:instrText>
            </w:r>
            <w:r w:rsidR="000417FE" w:rsidRPr="00EA503B">
              <w:rPr>
                <w:rFonts w:ascii="Palatino Linotype" w:hAnsi="Palatino Linotype"/>
                <w:noProof/>
                <w:webHidden/>
                <w:sz w:val="24"/>
                <w:szCs w:val="24"/>
              </w:rPr>
            </w:r>
            <w:r w:rsidR="000417FE" w:rsidRPr="00EA503B">
              <w:rPr>
                <w:rFonts w:ascii="Palatino Linotype" w:hAnsi="Palatino Linotype"/>
                <w:noProof/>
                <w:webHidden/>
                <w:sz w:val="24"/>
                <w:szCs w:val="24"/>
              </w:rPr>
              <w:fldChar w:fldCharType="separate"/>
            </w:r>
            <w:r w:rsidR="00971A2F">
              <w:rPr>
                <w:rFonts w:ascii="Palatino Linotype" w:hAnsi="Palatino Linotype"/>
                <w:noProof/>
                <w:webHidden/>
                <w:sz w:val="24"/>
                <w:szCs w:val="24"/>
              </w:rPr>
              <w:t>8</w:t>
            </w:r>
            <w:r w:rsidR="000417FE" w:rsidRPr="00EA503B">
              <w:rPr>
                <w:rFonts w:ascii="Palatino Linotype" w:hAnsi="Palatino Linotype"/>
                <w:noProof/>
                <w:webHidden/>
                <w:sz w:val="24"/>
                <w:szCs w:val="24"/>
              </w:rPr>
              <w:fldChar w:fldCharType="end"/>
            </w:r>
          </w:hyperlink>
        </w:p>
        <w:p w:rsidR="000417FE" w:rsidRPr="00EA503B" w:rsidRDefault="00083E6B" w:rsidP="00EA503B">
          <w:pPr>
            <w:pStyle w:val="TDC1"/>
            <w:spacing w:after="160" w:line="360" w:lineRule="auto"/>
            <w:rPr>
              <w:rFonts w:ascii="Palatino Linotype" w:eastAsiaTheme="minorEastAsia" w:hAnsi="Palatino Linotype"/>
              <w:noProof/>
              <w:sz w:val="24"/>
              <w:szCs w:val="24"/>
              <w:lang w:eastAsia="es-MX"/>
            </w:rPr>
          </w:pPr>
          <w:hyperlink w:anchor="_Toc8837754" w:history="1">
            <w:r w:rsidR="000417FE" w:rsidRPr="00EA503B">
              <w:rPr>
                <w:rStyle w:val="Hipervnculo"/>
                <w:rFonts w:ascii="Palatino Linotype" w:eastAsia="MS Gothic" w:hAnsi="Palatino Linotype" w:cstheme="majorBidi"/>
                <w:b/>
                <w:noProof/>
                <w:sz w:val="24"/>
                <w:szCs w:val="24"/>
                <w:lang w:val="es-ES_tradnl" w:eastAsia="es-ES"/>
              </w:rPr>
              <w:t>CUARTO. Del estudio y resolución del recurso de revisión.</w:t>
            </w:r>
            <w:r w:rsidR="000417FE" w:rsidRPr="00EA503B">
              <w:rPr>
                <w:rFonts w:ascii="Palatino Linotype" w:hAnsi="Palatino Linotype"/>
                <w:noProof/>
                <w:webHidden/>
                <w:sz w:val="24"/>
                <w:szCs w:val="24"/>
              </w:rPr>
              <w:tab/>
            </w:r>
            <w:r w:rsidR="000417FE" w:rsidRPr="00EA503B">
              <w:rPr>
                <w:rFonts w:ascii="Palatino Linotype" w:hAnsi="Palatino Linotype"/>
                <w:noProof/>
                <w:webHidden/>
                <w:sz w:val="24"/>
                <w:szCs w:val="24"/>
              </w:rPr>
              <w:fldChar w:fldCharType="begin"/>
            </w:r>
            <w:r w:rsidR="000417FE" w:rsidRPr="00EA503B">
              <w:rPr>
                <w:rFonts w:ascii="Palatino Linotype" w:hAnsi="Palatino Linotype"/>
                <w:noProof/>
                <w:webHidden/>
                <w:sz w:val="24"/>
                <w:szCs w:val="24"/>
              </w:rPr>
              <w:instrText xml:space="preserve"> PAGEREF _Toc8837754 \h </w:instrText>
            </w:r>
            <w:r w:rsidR="000417FE" w:rsidRPr="00EA503B">
              <w:rPr>
                <w:rFonts w:ascii="Palatino Linotype" w:hAnsi="Palatino Linotype"/>
                <w:noProof/>
                <w:webHidden/>
                <w:sz w:val="24"/>
                <w:szCs w:val="24"/>
              </w:rPr>
            </w:r>
            <w:r w:rsidR="000417FE" w:rsidRPr="00EA503B">
              <w:rPr>
                <w:rFonts w:ascii="Palatino Linotype" w:hAnsi="Palatino Linotype"/>
                <w:noProof/>
                <w:webHidden/>
                <w:sz w:val="24"/>
                <w:szCs w:val="24"/>
              </w:rPr>
              <w:fldChar w:fldCharType="separate"/>
            </w:r>
            <w:r w:rsidR="00971A2F">
              <w:rPr>
                <w:rFonts w:ascii="Palatino Linotype" w:hAnsi="Palatino Linotype"/>
                <w:noProof/>
                <w:webHidden/>
                <w:sz w:val="24"/>
                <w:szCs w:val="24"/>
              </w:rPr>
              <w:t>9</w:t>
            </w:r>
            <w:r w:rsidR="000417FE" w:rsidRPr="00EA503B">
              <w:rPr>
                <w:rFonts w:ascii="Palatino Linotype" w:hAnsi="Palatino Linotype"/>
                <w:noProof/>
                <w:webHidden/>
                <w:sz w:val="24"/>
                <w:szCs w:val="24"/>
              </w:rPr>
              <w:fldChar w:fldCharType="end"/>
            </w:r>
          </w:hyperlink>
        </w:p>
        <w:p w:rsidR="000417FE" w:rsidRPr="00EA503B" w:rsidRDefault="00083E6B" w:rsidP="00EA503B">
          <w:pPr>
            <w:pStyle w:val="TDC1"/>
            <w:spacing w:after="160" w:line="360" w:lineRule="auto"/>
            <w:rPr>
              <w:rFonts w:ascii="Palatino Linotype" w:eastAsiaTheme="minorEastAsia" w:hAnsi="Palatino Linotype"/>
              <w:noProof/>
              <w:sz w:val="24"/>
              <w:szCs w:val="24"/>
              <w:lang w:eastAsia="es-MX"/>
            </w:rPr>
          </w:pPr>
          <w:hyperlink w:anchor="_Toc8837755" w:history="1">
            <w:r w:rsidR="000417FE" w:rsidRPr="00EA503B">
              <w:rPr>
                <w:rStyle w:val="Hipervnculo"/>
                <w:rFonts w:ascii="Palatino Linotype" w:hAnsi="Palatino Linotype"/>
                <w:b/>
                <w:i/>
                <w:noProof/>
                <w:sz w:val="24"/>
                <w:szCs w:val="24"/>
                <w:lang w:val="es-ES_tradnl" w:eastAsia="es-MX"/>
              </w:rPr>
              <w:t>I.</w:t>
            </w:r>
            <w:r w:rsidR="000417FE" w:rsidRPr="00EA503B">
              <w:rPr>
                <w:rFonts w:ascii="Palatino Linotype" w:eastAsiaTheme="minorEastAsia" w:hAnsi="Palatino Linotype"/>
                <w:noProof/>
                <w:sz w:val="24"/>
                <w:szCs w:val="24"/>
                <w:lang w:eastAsia="es-MX"/>
              </w:rPr>
              <w:tab/>
            </w:r>
            <w:r w:rsidR="000417FE" w:rsidRPr="00EA503B">
              <w:rPr>
                <w:rStyle w:val="Hipervnculo"/>
                <w:rFonts w:ascii="Palatino Linotype" w:eastAsia="MS Gothic" w:hAnsi="Palatino Linotype" w:cstheme="majorBidi"/>
                <w:b/>
                <w:i/>
                <w:noProof/>
                <w:sz w:val="24"/>
                <w:szCs w:val="24"/>
              </w:rPr>
              <w:t>El derecho de acceso a la información publica</w:t>
            </w:r>
            <w:r w:rsidR="000417FE" w:rsidRPr="00EA503B">
              <w:rPr>
                <w:rStyle w:val="Hipervnculo"/>
                <w:rFonts w:ascii="Palatino Linotype" w:eastAsia="MS Mincho" w:hAnsi="Palatino Linotype" w:cs="Arial"/>
                <w:b/>
                <w:i/>
                <w:noProof/>
                <w:sz w:val="24"/>
                <w:szCs w:val="24"/>
                <w:lang w:val="es-ES_tradnl" w:eastAsia="es-MX"/>
              </w:rPr>
              <w:t>.</w:t>
            </w:r>
            <w:r w:rsidR="000417FE" w:rsidRPr="00EA503B">
              <w:rPr>
                <w:rFonts w:ascii="Palatino Linotype" w:hAnsi="Palatino Linotype"/>
                <w:noProof/>
                <w:webHidden/>
                <w:sz w:val="24"/>
                <w:szCs w:val="24"/>
              </w:rPr>
              <w:tab/>
            </w:r>
            <w:r w:rsidR="000417FE" w:rsidRPr="00EA503B">
              <w:rPr>
                <w:rFonts w:ascii="Palatino Linotype" w:hAnsi="Palatino Linotype"/>
                <w:noProof/>
                <w:webHidden/>
                <w:sz w:val="24"/>
                <w:szCs w:val="24"/>
              </w:rPr>
              <w:fldChar w:fldCharType="begin"/>
            </w:r>
            <w:r w:rsidR="000417FE" w:rsidRPr="00EA503B">
              <w:rPr>
                <w:rFonts w:ascii="Palatino Linotype" w:hAnsi="Palatino Linotype"/>
                <w:noProof/>
                <w:webHidden/>
                <w:sz w:val="24"/>
                <w:szCs w:val="24"/>
              </w:rPr>
              <w:instrText xml:space="preserve"> PAGEREF _Toc8837755 \h </w:instrText>
            </w:r>
            <w:r w:rsidR="000417FE" w:rsidRPr="00EA503B">
              <w:rPr>
                <w:rFonts w:ascii="Palatino Linotype" w:hAnsi="Palatino Linotype"/>
                <w:noProof/>
                <w:webHidden/>
                <w:sz w:val="24"/>
                <w:szCs w:val="24"/>
              </w:rPr>
            </w:r>
            <w:r w:rsidR="000417FE" w:rsidRPr="00EA503B">
              <w:rPr>
                <w:rFonts w:ascii="Palatino Linotype" w:hAnsi="Palatino Linotype"/>
                <w:noProof/>
                <w:webHidden/>
                <w:sz w:val="24"/>
                <w:szCs w:val="24"/>
              </w:rPr>
              <w:fldChar w:fldCharType="separate"/>
            </w:r>
            <w:r w:rsidR="00971A2F">
              <w:rPr>
                <w:rFonts w:ascii="Palatino Linotype" w:hAnsi="Palatino Linotype"/>
                <w:noProof/>
                <w:webHidden/>
                <w:sz w:val="24"/>
                <w:szCs w:val="24"/>
              </w:rPr>
              <w:t>9</w:t>
            </w:r>
            <w:r w:rsidR="000417FE" w:rsidRPr="00EA503B">
              <w:rPr>
                <w:rFonts w:ascii="Palatino Linotype" w:hAnsi="Palatino Linotype"/>
                <w:noProof/>
                <w:webHidden/>
                <w:sz w:val="24"/>
                <w:szCs w:val="24"/>
              </w:rPr>
              <w:fldChar w:fldCharType="end"/>
            </w:r>
          </w:hyperlink>
        </w:p>
        <w:p w:rsidR="000417FE" w:rsidRPr="00EA503B" w:rsidRDefault="00083E6B" w:rsidP="00EA503B">
          <w:pPr>
            <w:pStyle w:val="TDC2"/>
            <w:tabs>
              <w:tab w:val="right" w:leader="dot" w:pos="8828"/>
            </w:tabs>
            <w:spacing w:after="160" w:line="360" w:lineRule="auto"/>
            <w:rPr>
              <w:rFonts w:ascii="Palatino Linotype" w:eastAsiaTheme="minorEastAsia" w:hAnsi="Palatino Linotype"/>
              <w:noProof/>
              <w:sz w:val="24"/>
              <w:szCs w:val="24"/>
              <w:lang w:eastAsia="es-MX"/>
            </w:rPr>
          </w:pPr>
          <w:hyperlink w:anchor="_Toc8837756" w:history="1">
            <w:r w:rsidR="000417FE" w:rsidRPr="00EA503B">
              <w:rPr>
                <w:rStyle w:val="Hipervnculo"/>
                <w:rFonts w:ascii="Palatino Linotype" w:eastAsia="MS Mincho" w:hAnsi="Palatino Linotype" w:cstheme="majorBidi"/>
                <w:b/>
                <w:i/>
                <w:noProof/>
                <w:sz w:val="24"/>
                <w:szCs w:val="24"/>
                <w:lang w:val="es-ES_tradnl" w:eastAsia="es-ES"/>
              </w:rPr>
              <w:t>II. Análisis del contenido de la repuesta e informe justificado</w:t>
            </w:r>
            <w:r w:rsidR="000417FE" w:rsidRPr="00EA503B">
              <w:rPr>
                <w:rFonts w:ascii="Palatino Linotype" w:hAnsi="Palatino Linotype"/>
                <w:noProof/>
                <w:webHidden/>
                <w:sz w:val="24"/>
                <w:szCs w:val="24"/>
              </w:rPr>
              <w:tab/>
            </w:r>
            <w:r w:rsidR="000417FE" w:rsidRPr="00EA503B">
              <w:rPr>
                <w:rFonts w:ascii="Palatino Linotype" w:hAnsi="Palatino Linotype"/>
                <w:noProof/>
                <w:webHidden/>
                <w:sz w:val="24"/>
                <w:szCs w:val="24"/>
              </w:rPr>
              <w:fldChar w:fldCharType="begin"/>
            </w:r>
            <w:r w:rsidR="000417FE" w:rsidRPr="00EA503B">
              <w:rPr>
                <w:rFonts w:ascii="Palatino Linotype" w:hAnsi="Palatino Linotype"/>
                <w:noProof/>
                <w:webHidden/>
                <w:sz w:val="24"/>
                <w:szCs w:val="24"/>
              </w:rPr>
              <w:instrText xml:space="preserve"> PAGEREF _Toc8837756 \h </w:instrText>
            </w:r>
            <w:r w:rsidR="000417FE" w:rsidRPr="00EA503B">
              <w:rPr>
                <w:rFonts w:ascii="Palatino Linotype" w:hAnsi="Palatino Linotype"/>
                <w:noProof/>
                <w:webHidden/>
                <w:sz w:val="24"/>
                <w:szCs w:val="24"/>
              </w:rPr>
            </w:r>
            <w:r w:rsidR="000417FE" w:rsidRPr="00EA503B">
              <w:rPr>
                <w:rFonts w:ascii="Palatino Linotype" w:hAnsi="Palatino Linotype"/>
                <w:noProof/>
                <w:webHidden/>
                <w:sz w:val="24"/>
                <w:szCs w:val="24"/>
              </w:rPr>
              <w:fldChar w:fldCharType="separate"/>
            </w:r>
            <w:r w:rsidR="00971A2F">
              <w:rPr>
                <w:rFonts w:ascii="Palatino Linotype" w:hAnsi="Palatino Linotype"/>
                <w:noProof/>
                <w:webHidden/>
                <w:sz w:val="24"/>
                <w:szCs w:val="24"/>
              </w:rPr>
              <w:t>11</w:t>
            </w:r>
            <w:r w:rsidR="000417FE" w:rsidRPr="00EA503B">
              <w:rPr>
                <w:rFonts w:ascii="Palatino Linotype" w:hAnsi="Palatino Linotype"/>
                <w:noProof/>
                <w:webHidden/>
                <w:sz w:val="24"/>
                <w:szCs w:val="24"/>
              </w:rPr>
              <w:fldChar w:fldCharType="end"/>
            </w:r>
          </w:hyperlink>
        </w:p>
        <w:p w:rsidR="000417FE" w:rsidRPr="00EA503B" w:rsidRDefault="00083E6B" w:rsidP="00EA503B">
          <w:pPr>
            <w:pStyle w:val="TDC2"/>
            <w:tabs>
              <w:tab w:val="right" w:leader="dot" w:pos="8828"/>
            </w:tabs>
            <w:spacing w:after="160" w:line="360" w:lineRule="auto"/>
            <w:rPr>
              <w:rFonts w:ascii="Palatino Linotype" w:eastAsiaTheme="minorEastAsia" w:hAnsi="Palatino Linotype"/>
              <w:noProof/>
              <w:sz w:val="24"/>
              <w:szCs w:val="24"/>
              <w:lang w:eastAsia="es-MX"/>
            </w:rPr>
          </w:pPr>
          <w:hyperlink w:anchor="_Toc8837757" w:history="1">
            <w:r w:rsidR="000417FE" w:rsidRPr="00EA503B">
              <w:rPr>
                <w:rStyle w:val="Hipervnculo"/>
                <w:rFonts w:ascii="Palatino Linotype" w:eastAsia="MS Mincho" w:hAnsi="Palatino Linotype" w:cstheme="majorBidi"/>
                <w:b/>
                <w:i/>
                <w:noProof/>
                <w:sz w:val="24"/>
                <w:szCs w:val="24"/>
                <w:lang w:val="es-ES_tradnl" w:eastAsia="es-ES"/>
              </w:rPr>
              <w:t>III. De la información faltante</w:t>
            </w:r>
            <w:r w:rsidR="000417FE" w:rsidRPr="00EA503B">
              <w:rPr>
                <w:rFonts w:ascii="Palatino Linotype" w:hAnsi="Palatino Linotype"/>
                <w:noProof/>
                <w:webHidden/>
                <w:sz w:val="24"/>
                <w:szCs w:val="24"/>
              </w:rPr>
              <w:tab/>
            </w:r>
            <w:r w:rsidR="000417FE" w:rsidRPr="00EA503B">
              <w:rPr>
                <w:rFonts w:ascii="Palatino Linotype" w:hAnsi="Palatino Linotype"/>
                <w:noProof/>
                <w:webHidden/>
                <w:sz w:val="24"/>
                <w:szCs w:val="24"/>
              </w:rPr>
              <w:fldChar w:fldCharType="begin"/>
            </w:r>
            <w:r w:rsidR="000417FE" w:rsidRPr="00EA503B">
              <w:rPr>
                <w:rFonts w:ascii="Palatino Linotype" w:hAnsi="Palatino Linotype"/>
                <w:noProof/>
                <w:webHidden/>
                <w:sz w:val="24"/>
                <w:szCs w:val="24"/>
              </w:rPr>
              <w:instrText xml:space="preserve"> PAGEREF _Toc8837757 \h </w:instrText>
            </w:r>
            <w:r w:rsidR="000417FE" w:rsidRPr="00EA503B">
              <w:rPr>
                <w:rFonts w:ascii="Palatino Linotype" w:hAnsi="Palatino Linotype"/>
                <w:noProof/>
                <w:webHidden/>
                <w:sz w:val="24"/>
                <w:szCs w:val="24"/>
              </w:rPr>
            </w:r>
            <w:r w:rsidR="000417FE" w:rsidRPr="00EA503B">
              <w:rPr>
                <w:rFonts w:ascii="Palatino Linotype" w:hAnsi="Palatino Linotype"/>
                <w:noProof/>
                <w:webHidden/>
                <w:sz w:val="24"/>
                <w:szCs w:val="24"/>
              </w:rPr>
              <w:fldChar w:fldCharType="separate"/>
            </w:r>
            <w:r w:rsidR="00971A2F">
              <w:rPr>
                <w:rFonts w:ascii="Palatino Linotype" w:hAnsi="Palatino Linotype"/>
                <w:noProof/>
                <w:webHidden/>
                <w:sz w:val="24"/>
                <w:szCs w:val="24"/>
              </w:rPr>
              <w:t>15</w:t>
            </w:r>
            <w:r w:rsidR="000417FE" w:rsidRPr="00EA503B">
              <w:rPr>
                <w:rFonts w:ascii="Palatino Linotype" w:hAnsi="Palatino Linotype"/>
                <w:noProof/>
                <w:webHidden/>
                <w:sz w:val="24"/>
                <w:szCs w:val="24"/>
              </w:rPr>
              <w:fldChar w:fldCharType="end"/>
            </w:r>
          </w:hyperlink>
        </w:p>
        <w:p w:rsidR="000417FE" w:rsidRPr="00EA503B" w:rsidRDefault="00083E6B" w:rsidP="00EA503B">
          <w:pPr>
            <w:pStyle w:val="TDC1"/>
            <w:spacing w:after="160" w:line="360" w:lineRule="auto"/>
            <w:rPr>
              <w:rFonts w:ascii="Palatino Linotype" w:eastAsiaTheme="minorEastAsia" w:hAnsi="Palatino Linotype"/>
              <w:noProof/>
              <w:sz w:val="24"/>
              <w:szCs w:val="24"/>
              <w:lang w:eastAsia="es-MX"/>
            </w:rPr>
          </w:pPr>
          <w:hyperlink w:anchor="_Toc8837758" w:history="1">
            <w:r w:rsidR="000417FE" w:rsidRPr="00EA503B">
              <w:rPr>
                <w:rStyle w:val="Hipervnculo"/>
                <w:rFonts w:ascii="Palatino Linotype" w:eastAsia="Calibri" w:hAnsi="Palatino Linotype" w:cstheme="majorBidi"/>
                <w:b/>
                <w:noProof/>
                <w:sz w:val="24"/>
                <w:szCs w:val="24"/>
                <w:lang w:val="es-ES" w:eastAsia="es-ES"/>
              </w:rPr>
              <w:t>R E S O L U T I V O S</w:t>
            </w:r>
            <w:r w:rsidR="000417FE" w:rsidRPr="00EA503B">
              <w:rPr>
                <w:rFonts w:ascii="Palatino Linotype" w:hAnsi="Palatino Linotype"/>
                <w:noProof/>
                <w:webHidden/>
                <w:sz w:val="24"/>
                <w:szCs w:val="24"/>
              </w:rPr>
              <w:tab/>
            </w:r>
            <w:r w:rsidR="000417FE" w:rsidRPr="00EA503B">
              <w:rPr>
                <w:rFonts w:ascii="Palatino Linotype" w:hAnsi="Palatino Linotype"/>
                <w:noProof/>
                <w:webHidden/>
                <w:sz w:val="24"/>
                <w:szCs w:val="24"/>
              </w:rPr>
              <w:fldChar w:fldCharType="begin"/>
            </w:r>
            <w:r w:rsidR="000417FE" w:rsidRPr="00EA503B">
              <w:rPr>
                <w:rFonts w:ascii="Palatino Linotype" w:hAnsi="Palatino Linotype"/>
                <w:noProof/>
                <w:webHidden/>
                <w:sz w:val="24"/>
                <w:szCs w:val="24"/>
              </w:rPr>
              <w:instrText xml:space="preserve"> PAGEREF _Toc8837758 \h </w:instrText>
            </w:r>
            <w:r w:rsidR="000417FE" w:rsidRPr="00EA503B">
              <w:rPr>
                <w:rFonts w:ascii="Palatino Linotype" w:hAnsi="Palatino Linotype"/>
                <w:noProof/>
                <w:webHidden/>
                <w:sz w:val="24"/>
                <w:szCs w:val="24"/>
              </w:rPr>
            </w:r>
            <w:r w:rsidR="000417FE" w:rsidRPr="00EA503B">
              <w:rPr>
                <w:rFonts w:ascii="Palatino Linotype" w:hAnsi="Palatino Linotype"/>
                <w:noProof/>
                <w:webHidden/>
                <w:sz w:val="24"/>
                <w:szCs w:val="24"/>
              </w:rPr>
              <w:fldChar w:fldCharType="separate"/>
            </w:r>
            <w:r w:rsidR="00971A2F">
              <w:rPr>
                <w:rFonts w:ascii="Palatino Linotype" w:hAnsi="Palatino Linotype"/>
                <w:noProof/>
                <w:webHidden/>
                <w:sz w:val="24"/>
                <w:szCs w:val="24"/>
              </w:rPr>
              <w:t>21</w:t>
            </w:r>
            <w:r w:rsidR="000417FE" w:rsidRPr="00EA503B">
              <w:rPr>
                <w:rFonts w:ascii="Palatino Linotype" w:hAnsi="Palatino Linotype"/>
                <w:noProof/>
                <w:webHidden/>
                <w:sz w:val="24"/>
                <w:szCs w:val="24"/>
              </w:rPr>
              <w:fldChar w:fldCharType="end"/>
            </w:r>
          </w:hyperlink>
        </w:p>
        <w:p w:rsidR="00DE5E03" w:rsidRPr="00EA503B" w:rsidRDefault="00EA503B" w:rsidP="00EA503B">
          <w:pPr>
            <w:spacing w:line="360" w:lineRule="auto"/>
            <w:ind w:right="-142"/>
            <w:rPr>
              <w:rFonts w:ascii="Palatino Linotype" w:eastAsiaTheme="minorEastAsia" w:hAnsi="Palatino Linotype"/>
              <w:bCs/>
              <w:sz w:val="24"/>
              <w:szCs w:val="24"/>
              <w:lang w:val="es-ES" w:eastAsia="es-ES"/>
            </w:rPr>
          </w:pPr>
          <w:r>
            <w:rPr>
              <w:rFonts w:ascii="Palatino Linotype" w:eastAsiaTheme="minorEastAsia" w:hAnsi="Palatino Linotype"/>
              <w:b/>
              <w:bCs/>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293496</wp:posOffset>
                    </wp:positionV>
                    <wp:extent cx="5496232" cy="2421555"/>
                    <wp:effectExtent l="19050" t="19050" r="9525" b="36195"/>
                    <wp:wrapNone/>
                    <wp:docPr id="1" name="Conector recto 1"/>
                    <wp:cNvGraphicFramePr/>
                    <a:graphic xmlns:a="http://schemas.openxmlformats.org/drawingml/2006/main">
                      <a:graphicData uri="http://schemas.microsoft.com/office/word/2010/wordprocessingShape">
                        <wps:wsp>
                          <wps:cNvCnPr/>
                          <wps:spPr>
                            <a:xfrm flipH="1" flipV="1">
                              <a:off x="0" y="0"/>
                              <a:ext cx="5496232" cy="242155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35AB7" id="Conector recto 1" o:spid="_x0000_s1026" style="position:absolute;flip:x 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1pt" to="432.75pt,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" strokecolor="#5b9bd5 [3204]" strokeweight="3pt">
                    <v:stroke joinstyle="miter"/>
                    <w10:wrap anchorx="margin"/>
                  </v:line>
                </w:pict>
              </mc:Fallback>
            </mc:AlternateContent>
          </w:r>
          <w:r w:rsidR="00DE5E03" w:rsidRPr="00EA503B">
            <w:rPr>
              <w:rFonts w:ascii="Palatino Linotype" w:eastAsiaTheme="minorEastAsia" w:hAnsi="Palatino Linotype"/>
              <w:b/>
              <w:bCs/>
              <w:sz w:val="24"/>
              <w:szCs w:val="24"/>
              <w:lang w:val="es-ES" w:eastAsia="es-ES"/>
            </w:rPr>
            <w:fldChar w:fldCharType="end"/>
          </w:r>
        </w:p>
      </w:sdtContent>
    </w:sdt>
    <w:p w:rsidR="00DE5E03" w:rsidRPr="00EA503B" w:rsidRDefault="00DE5E03" w:rsidP="00EA503B">
      <w:pPr>
        <w:spacing w:after="0" w:line="360" w:lineRule="auto"/>
        <w:jc w:val="both"/>
        <w:rPr>
          <w:rFonts w:ascii="Palatino Linotype" w:eastAsiaTheme="minorEastAsia" w:hAnsi="Palatino Linotype"/>
          <w:sz w:val="24"/>
          <w:szCs w:val="24"/>
          <w:lang w:val="es-ES_tradnl" w:eastAsia="es-ES"/>
        </w:rPr>
      </w:pPr>
    </w:p>
    <w:p w:rsidR="000417FE" w:rsidRPr="00EA503B" w:rsidRDefault="000417FE" w:rsidP="00EA503B">
      <w:pPr>
        <w:spacing w:after="0" w:line="360" w:lineRule="auto"/>
        <w:jc w:val="both"/>
        <w:rPr>
          <w:rFonts w:ascii="Palatino Linotype" w:eastAsiaTheme="minorEastAsia" w:hAnsi="Palatino Linotype"/>
          <w:sz w:val="24"/>
          <w:szCs w:val="24"/>
          <w:lang w:val="es-ES_tradnl" w:eastAsia="es-ES"/>
        </w:rPr>
      </w:pPr>
    </w:p>
    <w:p w:rsidR="000417FE" w:rsidRPr="00EA503B" w:rsidRDefault="000417FE" w:rsidP="00EA503B">
      <w:pPr>
        <w:spacing w:after="0" w:line="360" w:lineRule="auto"/>
        <w:jc w:val="both"/>
        <w:rPr>
          <w:rFonts w:ascii="Palatino Linotype" w:eastAsiaTheme="minorEastAsia" w:hAnsi="Palatino Linotype"/>
          <w:sz w:val="24"/>
          <w:szCs w:val="24"/>
          <w:lang w:val="es-ES_tradnl" w:eastAsia="es-ES"/>
        </w:rPr>
      </w:pPr>
    </w:p>
    <w:p w:rsidR="000417FE" w:rsidRDefault="000417FE" w:rsidP="00EA503B">
      <w:pPr>
        <w:spacing w:after="0" w:line="360" w:lineRule="auto"/>
        <w:jc w:val="both"/>
        <w:rPr>
          <w:rFonts w:ascii="Palatino Linotype" w:eastAsiaTheme="minorEastAsia" w:hAnsi="Palatino Linotype"/>
          <w:sz w:val="24"/>
          <w:szCs w:val="24"/>
          <w:lang w:val="es-ES_tradnl" w:eastAsia="es-ES"/>
        </w:rPr>
      </w:pPr>
    </w:p>
    <w:p w:rsidR="00EA503B" w:rsidRDefault="00EA503B" w:rsidP="00EA503B">
      <w:pPr>
        <w:spacing w:after="0" w:line="360" w:lineRule="auto"/>
        <w:jc w:val="both"/>
        <w:rPr>
          <w:rFonts w:ascii="Palatino Linotype" w:eastAsiaTheme="minorEastAsia" w:hAnsi="Palatino Linotype"/>
          <w:sz w:val="24"/>
          <w:szCs w:val="24"/>
          <w:lang w:val="es-ES_tradnl" w:eastAsia="es-ES"/>
        </w:rPr>
      </w:pPr>
    </w:p>
    <w:p w:rsidR="00EA503B" w:rsidRDefault="00EA503B" w:rsidP="00EA503B">
      <w:pPr>
        <w:spacing w:after="0" w:line="360" w:lineRule="auto"/>
        <w:jc w:val="both"/>
        <w:rPr>
          <w:rFonts w:ascii="Palatino Linotype" w:eastAsiaTheme="minorEastAsia" w:hAnsi="Palatino Linotype"/>
          <w:sz w:val="24"/>
          <w:szCs w:val="24"/>
          <w:lang w:val="es-ES_tradnl" w:eastAsia="es-ES"/>
        </w:rPr>
      </w:pPr>
    </w:p>
    <w:p w:rsidR="00EA503B" w:rsidRPr="00EA503B" w:rsidRDefault="00EA503B" w:rsidP="00EA503B">
      <w:pPr>
        <w:spacing w:after="0" w:line="360" w:lineRule="auto"/>
        <w:jc w:val="both"/>
        <w:rPr>
          <w:rFonts w:ascii="Palatino Linotype" w:eastAsiaTheme="minorEastAsia" w:hAnsi="Palatino Linotype"/>
          <w:sz w:val="24"/>
          <w:szCs w:val="24"/>
          <w:lang w:val="es-ES_tradnl" w:eastAsia="es-ES"/>
        </w:rPr>
      </w:pPr>
    </w:p>
    <w:p w:rsidR="000417FE" w:rsidRPr="00EA503B" w:rsidRDefault="000417FE" w:rsidP="00EA503B">
      <w:pPr>
        <w:spacing w:after="0" w:line="360" w:lineRule="auto"/>
        <w:jc w:val="both"/>
        <w:rPr>
          <w:rFonts w:ascii="Palatino Linotype" w:eastAsiaTheme="minorEastAsia" w:hAnsi="Palatino Linotype"/>
          <w:sz w:val="24"/>
          <w:szCs w:val="24"/>
          <w:lang w:val="es-ES_tradnl" w:eastAsia="es-ES"/>
        </w:rPr>
      </w:pPr>
    </w:p>
    <w:p w:rsidR="00DE5E03" w:rsidRDefault="00DE5E03" w:rsidP="00EA503B">
      <w:pPr>
        <w:spacing w:after="0" w:line="360" w:lineRule="auto"/>
        <w:jc w:val="both"/>
        <w:rPr>
          <w:rFonts w:ascii="Palatino Linotype" w:eastAsiaTheme="minorEastAsia" w:hAnsi="Palatino Linotype"/>
          <w:sz w:val="24"/>
          <w:szCs w:val="24"/>
          <w:lang w:val="es-ES_tradnl" w:eastAsia="es-ES"/>
        </w:rPr>
      </w:pPr>
      <w:r w:rsidRPr="00EA503B">
        <w:rPr>
          <w:rFonts w:ascii="Palatino Linotype" w:eastAsiaTheme="minorEastAsia" w:hAnsi="Palatino Linotype"/>
          <w:sz w:val="24"/>
          <w:szCs w:val="24"/>
          <w:lang w:val="es-ES_tradnl" w:eastAsia="es-ES"/>
        </w:rPr>
        <w:t>Resolución del Pleno del Instituto de Transparencia, Acceso a la Información Pública y Protección de Datos Personales del Estado de México y Municipios, con domicilio en Metepec, Estado de M</w:t>
      </w:r>
      <w:r w:rsidR="000417FE" w:rsidRPr="00EA503B">
        <w:rPr>
          <w:rFonts w:ascii="Palatino Linotype" w:eastAsiaTheme="minorEastAsia" w:hAnsi="Palatino Linotype"/>
          <w:sz w:val="24"/>
          <w:szCs w:val="24"/>
          <w:lang w:val="es-ES_tradnl" w:eastAsia="es-ES"/>
        </w:rPr>
        <w:t xml:space="preserve">éxico; de fecha veintidós </w:t>
      </w:r>
      <w:r w:rsidRPr="00EA503B">
        <w:rPr>
          <w:rFonts w:ascii="Palatino Linotype" w:eastAsiaTheme="minorEastAsia" w:hAnsi="Palatino Linotype"/>
          <w:sz w:val="24"/>
          <w:szCs w:val="24"/>
          <w:lang w:val="es-ES_tradnl" w:eastAsia="es-ES"/>
        </w:rPr>
        <w:t>(22) de mayo de dos mil diecinueve.</w:t>
      </w:r>
    </w:p>
    <w:p w:rsidR="00EA503B" w:rsidRPr="00EA503B" w:rsidRDefault="00EA503B" w:rsidP="00EA503B">
      <w:pPr>
        <w:spacing w:after="0" w:line="360" w:lineRule="auto"/>
        <w:jc w:val="both"/>
        <w:rPr>
          <w:rFonts w:ascii="Palatino Linotype" w:eastAsiaTheme="minorEastAsia" w:hAnsi="Palatino Linotype"/>
          <w:sz w:val="24"/>
          <w:szCs w:val="24"/>
          <w:lang w:val="es-ES_tradnl" w:eastAsia="es-ES"/>
        </w:rPr>
      </w:pPr>
    </w:p>
    <w:p w:rsidR="00DE5E03" w:rsidRDefault="00DE5E03" w:rsidP="00EA503B">
      <w:pPr>
        <w:spacing w:after="0" w:line="360" w:lineRule="auto"/>
        <w:jc w:val="both"/>
        <w:rPr>
          <w:rFonts w:ascii="Palatino Linotype" w:eastAsiaTheme="minorEastAsia" w:hAnsi="Palatino Linotype"/>
          <w:sz w:val="24"/>
          <w:szCs w:val="24"/>
          <w:lang w:val="es-ES_tradnl" w:eastAsia="es-ES"/>
        </w:rPr>
      </w:pPr>
      <w:r w:rsidRPr="00EA503B">
        <w:rPr>
          <w:rFonts w:ascii="Palatino Linotype" w:eastAsiaTheme="minorEastAsia" w:hAnsi="Palatino Linotype"/>
          <w:b/>
          <w:sz w:val="24"/>
          <w:szCs w:val="24"/>
          <w:lang w:val="es-ES_tradnl" w:eastAsia="es-ES"/>
        </w:rPr>
        <w:t>VISTO</w:t>
      </w:r>
      <w:r w:rsidRPr="00EA503B">
        <w:rPr>
          <w:rFonts w:ascii="Palatino Linotype" w:eastAsiaTheme="minorEastAsia" w:hAnsi="Palatino Linotype"/>
          <w:sz w:val="24"/>
          <w:szCs w:val="24"/>
          <w:lang w:val="es-ES_tradnl" w:eastAsia="es-ES"/>
        </w:rPr>
        <w:t xml:space="preserve"> el expediente electrónico formado con motivo del recurso de revisión </w:t>
      </w:r>
      <w:r w:rsidRPr="00EA503B">
        <w:rPr>
          <w:rFonts w:ascii="Palatino Linotype" w:eastAsiaTheme="minorEastAsia" w:hAnsi="Palatino Linotype" w:cs="Arial"/>
          <w:b/>
          <w:bCs/>
          <w:sz w:val="24"/>
          <w:szCs w:val="24"/>
          <w:lang w:val="es-ES_tradnl" w:eastAsia="es-ES"/>
        </w:rPr>
        <w:t xml:space="preserve">01398/INFOEM/IP/RR/2019 </w:t>
      </w:r>
      <w:r w:rsidRPr="00EA503B">
        <w:rPr>
          <w:rFonts w:ascii="Palatino Linotype" w:eastAsiaTheme="minorEastAsia" w:hAnsi="Palatino Linotype"/>
          <w:sz w:val="24"/>
          <w:szCs w:val="24"/>
          <w:lang w:val="es-ES_tradnl" w:eastAsia="es-ES"/>
        </w:rPr>
        <w:t>promovido por</w:t>
      </w:r>
      <w:r w:rsidRPr="00EA503B">
        <w:rPr>
          <w:rFonts w:ascii="Palatino Linotype" w:eastAsiaTheme="minorEastAsia" w:hAnsi="Palatino Linotype"/>
          <w:b/>
          <w:sz w:val="24"/>
          <w:szCs w:val="24"/>
          <w:lang w:val="es-ES_tradnl" w:eastAsia="es-ES"/>
        </w:rPr>
        <w:t xml:space="preserve"> </w:t>
      </w:r>
      <w:r w:rsidR="004412EC" w:rsidRPr="004412EC">
        <w:rPr>
          <w:rFonts w:ascii="Palatino Linotype" w:eastAsiaTheme="minorEastAsia" w:hAnsi="Palatino Linotype"/>
          <w:b/>
          <w:sz w:val="24"/>
          <w:szCs w:val="24"/>
          <w:highlight w:val="black"/>
          <w:lang w:val="es-ES_tradnl" w:eastAsia="es-ES"/>
        </w:rPr>
        <w:t>------------------------</w:t>
      </w:r>
      <w:r w:rsidRPr="00EA503B">
        <w:rPr>
          <w:rFonts w:ascii="Palatino Linotype" w:eastAsiaTheme="minorEastAsia" w:hAnsi="Palatino Linotype"/>
          <w:b/>
          <w:sz w:val="24"/>
          <w:szCs w:val="24"/>
          <w:lang w:val="es-ES_tradnl" w:eastAsia="es-ES"/>
        </w:rPr>
        <w:t xml:space="preserve">, </w:t>
      </w:r>
      <w:r w:rsidRPr="00EA503B">
        <w:rPr>
          <w:rFonts w:ascii="Palatino Linotype" w:eastAsiaTheme="minorEastAsia" w:hAnsi="Palatino Linotype" w:cs="Arial"/>
          <w:sz w:val="24"/>
          <w:szCs w:val="24"/>
          <w:lang w:val="es-ES_tradnl" w:eastAsia="es-ES"/>
        </w:rPr>
        <w:t xml:space="preserve">en su calidad de </w:t>
      </w:r>
      <w:r w:rsidRPr="00EA503B">
        <w:rPr>
          <w:rFonts w:ascii="Palatino Linotype" w:eastAsiaTheme="minorEastAsia" w:hAnsi="Palatino Linotype" w:cs="Arial"/>
          <w:b/>
          <w:sz w:val="24"/>
          <w:szCs w:val="24"/>
          <w:lang w:val="es-ES_tradnl" w:eastAsia="es-ES"/>
        </w:rPr>
        <w:t>RECURRENTE</w:t>
      </w:r>
      <w:r w:rsidRPr="00EA503B">
        <w:rPr>
          <w:rFonts w:ascii="Palatino Linotype" w:eastAsiaTheme="minorEastAsia" w:hAnsi="Palatino Linotype" w:cs="Arial"/>
          <w:sz w:val="24"/>
          <w:szCs w:val="24"/>
          <w:lang w:val="es-ES_tradnl" w:eastAsia="es-ES"/>
        </w:rPr>
        <w:t xml:space="preserve">, en contra de la respuesta del </w:t>
      </w:r>
      <w:r w:rsidRPr="00EA503B">
        <w:rPr>
          <w:rFonts w:ascii="Palatino Linotype" w:eastAsiaTheme="minorEastAsia" w:hAnsi="Palatino Linotype" w:cs="Arial"/>
          <w:b/>
          <w:sz w:val="24"/>
          <w:szCs w:val="24"/>
          <w:lang w:val="es-ES_tradnl" w:eastAsia="es-ES"/>
        </w:rPr>
        <w:t xml:space="preserve">Ayuntamiento de </w:t>
      </w:r>
      <w:proofErr w:type="spellStart"/>
      <w:r w:rsidRPr="00EA503B">
        <w:rPr>
          <w:rFonts w:ascii="Palatino Linotype" w:eastAsiaTheme="minorEastAsia" w:hAnsi="Palatino Linotype" w:cs="Arial"/>
          <w:b/>
          <w:sz w:val="24"/>
          <w:szCs w:val="24"/>
          <w:lang w:val="es-ES_tradnl" w:eastAsia="es-ES"/>
        </w:rPr>
        <w:t>Juchitepec</w:t>
      </w:r>
      <w:proofErr w:type="spellEnd"/>
      <w:r w:rsidRPr="00EA503B">
        <w:rPr>
          <w:rFonts w:ascii="Palatino Linotype" w:eastAsiaTheme="minorEastAsia" w:hAnsi="Palatino Linotype" w:cs="Arial"/>
          <w:b/>
          <w:sz w:val="24"/>
          <w:szCs w:val="24"/>
          <w:lang w:val="es-ES_tradnl" w:eastAsia="es-ES"/>
        </w:rPr>
        <w:t xml:space="preserve">, </w:t>
      </w:r>
      <w:r w:rsidRPr="00EA503B">
        <w:rPr>
          <w:rFonts w:ascii="Palatino Linotype" w:eastAsiaTheme="minorEastAsia" w:hAnsi="Palatino Linotype"/>
          <w:sz w:val="24"/>
          <w:szCs w:val="24"/>
          <w:lang w:val="es-ES_tradnl" w:eastAsia="es-ES"/>
        </w:rPr>
        <w:t>en lo sucesivo el</w:t>
      </w:r>
      <w:r w:rsidRPr="00EA503B">
        <w:rPr>
          <w:rFonts w:ascii="Palatino Linotype" w:eastAsiaTheme="minorEastAsia" w:hAnsi="Palatino Linotype"/>
          <w:b/>
          <w:sz w:val="24"/>
          <w:szCs w:val="24"/>
          <w:lang w:val="es-ES_tradnl" w:eastAsia="es-ES"/>
        </w:rPr>
        <w:t xml:space="preserve"> SUJETO OBLIGADO, </w:t>
      </w:r>
      <w:r w:rsidRPr="00EA503B">
        <w:rPr>
          <w:rFonts w:ascii="Palatino Linotype" w:eastAsiaTheme="minorEastAsia" w:hAnsi="Palatino Linotype"/>
          <w:sz w:val="24"/>
          <w:szCs w:val="24"/>
          <w:lang w:val="es-ES_tradnl" w:eastAsia="es-ES"/>
        </w:rPr>
        <w:t xml:space="preserve">se procede a dictar la presente resolución, con base en los siguientes: </w:t>
      </w:r>
    </w:p>
    <w:p w:rsidR="00EA503B" w:rsidRPr="00EA503B" w:rsidRDefault="00EA503B" w:rsidP="00EA503B">
      <w:pPr>
        <w:spacing w:after="0" w:line="360" w:lineRule="auto"/>
        <w:jc w:val="both"/>
        <w:rPr>
          <w:rFonts w:ascii="Palatino Linotype" w:eastAsiaTheme="minorEastAsia" w:hAnsi="Palatino Linotype"/>
          <w:sz w:val="24"/>
          <w:szCs w:val="24"/>
          <w:lang w:val="es-ES_tradnl" w:eastAsia="es-ES"/>
        </w:rPr>
      </w:pPr>
    </w:p>
    <w:p w:rsidR="00DE5E03" w:rsidRPr="00EA503B" w:rsidRDefault="00DE5E03" w:rsidP="00EA503B">
      <w:pPr>
        <w:keepNext/>
        <w:keepLines/>
        <w:spacing w:after="0" w:line="360" w:lineRule="auto"/>
        <w:ind w:right="-142"/>
        <w:jc w:val="center"/>
        <w:outlineLvl w:val="0"/>
        <w:rPr>
          <w:rFonts w:ascii="Palatino Linotype" w:eastAsiaTheme="majorEastAsia" w:hAnsi="Palatino Linotype" w:cstheme="majorBidi"/>
          <w:b/>
          <w:sz w:val="24"/>
          <w:szCs w:val="24"/>
        </w:rPr>
      </w:pPr>
      <w:bookmarkStart w:id="0" w:name="_Toc8837749"/>
      <w:r w:rsidRPr="00EA503B">
        <w:rPr>
          <w:rFonts w:ascii="Palatino Linotype" w:eastAsiaTheme="majorEastAsia" w:hAnsi="Palatino Linotype" w:cstheme="majorBidi"/>
          <w:b/>
          <w:sz w:val="24"/>
          <w:szCs w:val="24"/>
        </w:rPr>
        <w:t>A N T E C E D E N T E S</w:t>
      </w:r>
      <w:bookmarkEnd w:id="0"/>
    </w:p>
    <w:p w:rsidR="00DE5E03" w:rsidRPr="00EA503B" w:rsidRDefault="00DE5E03" w:rsidP="00EA503B">
      <w:pPr>
        <w:keepNext/>
        <w:keepLines/>
        <w:spacing w:after="0" w:line="360" w:lineRule="auto"/>
        <w:ind w:right="-142"/>
        <w:jc w:val="center"/>
        <w:outlineLvl w:val="0"/>
        <w:rPr>
          <w:rFonts w:ascii="Palatino Linotype" w:eastAsiaTheme="majorEastAsia" w:hAnsi="Palatino Linotype" w:cstheme="majorBidi"/>
          <w:sz w:val="24"/>
          <w:szCs w:val="24"/>
        </w:rPr>
      </w:pPr>
    </w:p>
    <w:p w:rsidR="00DE5E03" w:rsidRPr="00EA503B" w:rsidRDefault="008F4C66" w:rsidP="00EA503B">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EA503B">
        <w:rPr>
          <w:rFonts w:ascii="Palatino Linotype" w:eastAsia="Calibri" w:hAnsi="Palatino Linotype" w:cs="Arial"/>
          <w:sz w:val="24"/>
          <w:szCs w:val="24"/>
          <w:lang w:val="es-ES" w:eastAsia="es-ES"/>
        </w:rPr>
        <w:t xml:space="preserve">El día </w:t>
      </w:r>
      <w:r w:rsidRPr="00EA503B">
        <w:rPr>
          <w:rFonts w:ascii="Palatino Linotype" w:eastAsia="Calibri" w:hAnsi="Palatino Linotype" w:cs="Arial"/>
          <w:b/>
          <w:sz w:val="24"/>
          <w:szCs w:val="24"/>
          <w:lang w:val="es-ES" w:eastAsia="es-ES"/>
        </w:rPr>
        <w:t>treinta (30</w:t>
      </w:r>
      <w:r w:rsidR="00DE5E03" w:rsidRPr="00EA503B">
        <w:rPr>
          <w:rFonts w:ascii="Palatino Linotype" w:eastAsia="Calibri" w:hAnsi="Palatino Linotype" w:cs="Arial"/>
          <w:b/>
          <w:sz w:val="24"/>
          <w:szCs w:val="24"/>
          <w:lang w:val="es-ES" w:eastAsia="es-ES"/>
        </w:rPr>
        <w:t>) de enero</w:t>
      </w:r>
      <w:r w:rsidR="00DE5E03" w:rsidRPr="00EA503B">
        <w:rPr>
          <w:rFonts w:ascii="Palatino Linotype" w:eastAsia="Calibri" w:hAnsi="Palatino Linotype" w:cs="Arial"/>
          <w:sz w:val="24"/>
          <w:szCs w:val="24"/>
          <w:lang w:val="es-ES" w:eastAsia="es-ES"/>
        </w:rPr>
        <w:t xml:space="preserve"> de dos mil diecinueve,</w:t>
      </w:r>
      <w:r w:rsidR="00DE5E03" w:rsidRPr="00EA503B">
        <w:rPr>
          <w:rFonts w:ascii="Palatino Linotype" w:eastAsia="Calibri" w:hAnsi="Palatino Linotype" w:cs="Times New Roman"/>
          <w:sz w:val="24"/>
          <w:szCs w:val="24"/>
          <w:lang w:val="es-ES" w:eastAsia="es-ES"/>
        </w:rPr>
        <w:t xml:space="preserve"> se</w:t>
      </w:r>
      <w:r w:rsidR="00DE5E03" w:rsidRPr="00EA503B">
        <w:rPr>
          <w:rFonts w:ascii="Palatino Linotype" w:eastAsiaTheme="minorEastAsia" w:hAnsi="Palatino Linotype"/>
          <w:b/>
          <w:sz w:val="24"/>
          <w:szCs w:val="24"/>
          <w:lang w:val="es-ES_tradnl" w:eastAsia="es-ES"/>
        </w:rPr>
        <w:t xml:space="preserve"> </w:t>
      </w:r>
      <w:r w:rsidR="00DE5E03" w:rsidRPr="00EA503B">
        <w:rPr>
          <w:rFonts w:ascii="Palatino Linotype" w:eastAsiaTheme="minorEastAsia" w:hAnsi="Palatino Linotype"/>
          <w:sz w:val="24"/>
          <w:szCs w:val="24"/>
          <w:lang w:val="es-ES_tradnl" w:eastAsia="es-ES"/>
        </w:rPr>
        <w:t xml:space="preserve">presentó </w:t>
      </w:r>
      <w:r w:rsidR="00DE5E03" w:rsidRPr="00EA503B">
        <w:rPr>
          <w:rFonts w:ascii="Palatino Linotype" w:eastAsia="Calibri" w:hAnsi="Palatino Linotype" w:cs="Arial"/>
          <w:sz w:val="24"/>
          <w:szCs w:val="24"/>
          <w:lang w:val="es-ES" w:eastAsia="es-ES"/>
        </w:rPr>
        <w:t xml:space="preserve">ante el </w:t>
      </w:r>
      <w:r w:rsidR="00DE5E03" w:rsidRPr="00EA503B">
        <w:rPr>
          <w:rFonts w:ascii="Palatino Linotype" w:eastAsia="Calibri" w:hAnsi="Palatino Linotype" w:cs="Arial"/>
          <w:b/>
          <w:sz w:val="24"/>
          <w:szCs w:val="24"/>
          <w:lang w:val="es-ES" w:eastAsia="es-ES"/>
        </w:rPr>
        <w:t>SUJETO OBLIGADO,</w:t>
      </w:r>
      <w:r w:rsidR="00DE5E03" w:rsidRPr="00EA503B">
        <w:rPr>
          <w:rFonts w:ascii="Palatino Linotype" w:eastAsia="Calibri" w:hAnsi="Palatino Linotype" w:cs="Arial"/>
          <w:sz w:val="24"/>
          <w:szCs w:val="24"/>
          <w:lang w:val="es-ES_tradnl" w:eastAsia="es-ES"/>
        </w:rPr>
        <w:t xml:space="preserve"> vía </w:t>
      </w:r>
      <w:r w:rsidR="00DE5E03" w:rsidRPr="00EA503B">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Pr="00EA503B">
        <w:rPr>
          <w:rFonts w:ascii="Palatino Linotype" w:eastAsia="Times New Roman" w:hAnsi="Palatino Linotype" w:cs="Arial"/>
          <w:b/>
          <w:sz w:val="24"/>
          <w:szCs w:val="24"/>
          <w:lang w:val="es-ES" w:eastAsia="es-ES"/>
        </w:rPr>
        <w:t>00022/JUCHITE</w:t>
      </w:r>
      <w:r w:rsidR="00DE5E03" w:rsidRPr="00EA503B">
        <w:rPr>
          <w:rFonts w:ascii="Palatino Linotype" w:eastAsia="Times New Roman" w:hAnsi="Palatino Linotype" w:cs="Arial"/>
          <w:b/>
          <w:sz w:val="24"/>
          <w:szCs w:val="24"/>
          <w:lang w:val="es-ES" w:eastAsia="es-ES"/>
        </w:rPr>
        <w:t>/IP/2019</w:t>
      </w:r>
      <w:r w:rsidR="00DE5E03" w:rsidRPr="00EA503B">
        <w:rPr>
          <w:rFonts w:ascii="Palatino Linotype" w:eastAsia="Calibri" w:hAnsi="Palatino Linotype" w:cs="Arial"/>
          <w:sz w:val="24"/>
          <w:szCs w:val="24"/>
          <w:lang w:val="es-ES" w:eastAsia="es-ES"/>
        </w:rPr>
        <w:t>, mediante la cual se requirió:</w:t>
      </w:r>
    </w:p>
    <w:p w:rsidR="00DE5E03" w:rsidRPr="00EA503B" w:rsidRDefault="00DE5E03" w:rsidP="00EA503B">
      <w:pPr>
        <w:spacing w:after="0" w:line="360" w:lineRule="auto"/>
        <w:ind w:right="-142"/>
        <w:contextualSpacing/>
        <w:jc w:val="both"/>
        <w:rPr>
          <w:rFonts w:ascii="Palatino Linotype" w:eastAsia="Calibri" w:hAnsi="Palatino Linotype" w:cs="Arial"/>
          <w:sz w:val="24"/>
          <w:szCs w:val="24"/>
          <w:lang w:val="es-ES" w:eastAsia="es-ES"/>
        </w:rPr>
      </w:pPr>
    </w:p>
    <w:p w:rsidR="00DE5E03" w:rsidRPr="00EA503B" w:rsidRDefault="00DE5E03" w:rsidP="00EA503B">
      <w:pPr>
        <w:spacing w:after="0" w:line="360" w:lineRule="auto"/>
        <w:ind w:left="567" w:right="616"/>
        <w:jc w:val="both"/>
        <w:rPr>
          <w:rFonts w:ascii="Palatino Linotype" w:eastAsia="Times New Roman" w:hAnsi="Palatino Linotype" w:cs="Times New Roman"/>
          <w:i/>
          <w:sz w:val="24"/>
          <w:szCs w:val="24"/>
          <w:lang w:eastAsia="es-MX"/>
        </w:rPr>
      </w:pPr>
      <w:r w:rsidRPr="00EA503B">
        <w:rPr>
          <w:rFonts w:ascii="Palatino Linotype" w:eastAsia="Times New Roman" w:hAnsi="Palatino Linotype" w:cs="Times New Roman"/>
          <w:i/>
          <w:sz w:val="24"/>
          <w:szCs w:val="24"/>
          <w:lang w:eastAsia="es-MX"/>
        </w:rPr>
        <w:lastRenderedPageBreak/>
        <w:t>“</w:t>
      </w:r>
      <w:r w:rsidR="008F4C66" w:rsidRPr="00EA503B">
        <w:rPr>
          <w:rFonts w:ascii="Palatino Linotype" w:eastAsia="Times New Roman" w:hAnsi="Palatino Linotype" w:cs="Times New Roman"/>
          <w:i/>
          <w:sz w:val="24"/>
          <w:szCs w:val="24"/>
          <w:lang w:eastAsia="es-MX"/>
        </w:rPr>
        <w:t xml:space="preserve">Buenas noches </w:t>
      </w:r>
      <w:r w:rsidR="008F4C66" w:rsidRPr="00EA503B">
        <w:rPr>
          <w:rFonts w:ascii="Palatino Linotype" w:eastAsia="Times New Roman" w:hAnsi="Palatino Linotype" w:cs="Times New Roman"/>
          <w:b/>
          <w:i/>
          <w:sz w:val="24"/>
          <w:szCs w:val="24"/>
          <w:lang w:eastAsia="es-MX"/>
        </w:rPr>
        <w:t>solicito</w:t>
      </w:r>
      <w:r w:rsidR="008F4C66" w:rsidRPr="00EA503B">
        <w:rPr>
          <w:rFonts w:ascii="Palatino Linotype" w:eastAsia="Times New Roman" w:hAnsi="Palatino Linotype" w:cs="Times New Roman"/>
          <w:i/>
          <w:sz w:val="24"/>
          <w:szCs w:val="24"/>
          <w:lang w:eastAsia="es-MX"/>
        </w:rPr>
        <w:t xml:space="preserve"> amablemente el </w:t>
      </w:r>
      <w:r w:rsidR="008F4C66" w:rsidRPr="00EA503B">
        <w:rPr>
          <w:rFonts w:ascii="Palatino Linotype" w:eastAsia="Times New Roman" w:hAnsi="Palatino Linotype" w:cs="Times New Roman"/>
          <w:b/>
          <w:i/>
          <w:sz w:val="24"/>
          <w:szCs w:val="24"/>
          <w:lang w:eastAsia="es-MX"/>
        </w:rPr>
        <w:t>plan de trabajo de protección civil</w:t>
      </w:r>
      <w:r w:rsidR="008F4C66" w:rsidRPr="00EA503B">
        <w:rPr>
          <w:rFonts w:ascii="Palatino Linotype" w:eastAsia="Times New Roman" w:hAnsi="Palatino Linotype" w:cs="Times New Roman"/>
          <w:i/>
          <w:sz w:val="24"/>
          <w:szCs w:val="24"/>
          <w:lang w:eastAsia="es-MX"/>
        </w:rPr>
        <w:t xml:space="preserve"> así como </w:t>
      </w:r>
      <w:r w:rsidR="008F4C66" w:rsidRPr="00EA503B">
        <w:rPr>
          <w:rFonts w:ascii="Palatino Linotype" w:eastAsia="Times New Roman" w:hAnsi="Palatino Linotype" w:cs="Times New Roman"/>
          <w:b/>
          <w:i/>
          <w:sz w:val="24"/>
          <w:szCs w:val="24"/>
          <w:lang w:eastAsia="es-MX"/>
        </w:rPr>
        <w:t xml:space="preserve">el estado en que se encuentran las ambulancias del </w:t>
      </w:r>
      <w:proofErr w:type="spellStart"/>
      <w:r w:rsidR="008F4C66" w:rsidRPr="00EA503B">
        <w:rPr>
          <w:rFonts w:ascii="Palatino Linotype" w:eastAsia="Times New Roman" w:hAnsi="Palatino Linotype" w:cs="Times New Roman"/>
          <w:b/>
          <w:i/>
          <w:sz w:val="24"/>
          <w:szCs w:val="24"/>
          <w:lang w:eastAsia="es-MX"/>
        </w:rPr>
        <w:t>municpio</w:t>
      </w:r>
      <w:proofErr w:type="spellEnd"/>
      <w:r w:rsidR="008F4C66" w:rsidRPr="00EA503B">
        <w:rPr>
          <w:rFonts w:ascii="Palatino Linotype" w:eastAsia="Times New Roman" w:hAnsi="Palatino Linotype" w:cs="Times New Roman"/>
          <w:i/>
          <w:sz w:val="24"/>
          <w:szCs w:val="24"/>
          <w:lang w:eastAsia="es-MX"/>
        </w:rPr>
        <w:t xml:space="preserve">, </w:t>
      </w:r>
      <w:proofErr w:type="spellStart"/>
      <w:r w:rsidR="008F4C66" w:rsidRPr="00EA503B">
        <w:rPr>
          <w:rFonts w:ascii="Palatino Linotype" w:eastAsia="Times New Roman" w:hAnsi="Palatino Linotype" w:cs="Times New Roman"/>
          <w:i/>
          <w:sz w:val="24"/>
          <w:szCs w:val="24"/>
          <w:lang w:eastAsia="es-MX"/>
        </w:rPr>
        <w:t>asi</w:t>
      </w:r>
      <w:proofErr w:type="spellEnd"/>
      <w:r w:rsidR="008F4C66" w:rsidRPr="00EA503B">
        <w:rPr>
          <w:rFonts w:ascii="Palatino Linotype" w:eastAsia="Times New Roman" w:hAnsi="Palatino Linotype" w:cs="Times New Roman"/>
          <w:i/>
          <w:sz w:val="24"/>
          <w:szCs w:val="24"/>
          <w:lang w:eastAsia="es-MX"/>
        </w:rPr>
        <w:t xml:space="preserve"> como el </w:t>
      </w:r>
      <w:r w:rsidR="008F4C66" w:rsidRPr="00EA503B">
        <w:rPr>
          <w:rFonts w:ascii="Palatino Linotype" w:eastAsia="Times New Roman" w:hAnsi="Palatino Linotype" w:cs="Times New Roman"/>
          <w:b/>
          <w:i/>
          <w:sz w:val="24"/>
          <w:szCs w:val="24"/>
          <w:lang w:eastAsia="es-MX"/>
        </w:rPr>
        <w:t>procedimiento para atender una solicitud de servicio</w:t>
      </w:r>
      <w:r w:rsidRPr="00EA503B">
        <w:rPr>
          <w:rFonts w:ascii="Palatino Linotype" w:eastAsia="Times New Roman" w:hAnsi="Palatino Linotype" w:cs="Times New Roman"/>
          <w:i/>
          <w:sz w:val="24"/>
          <w:szCs w:val="24"/>
          <w:lang w:eastAsia="es-MX"/>
        </w:rPr>
        <w:t>.”(SIC)</w:t>
      </w:r>
    </w:p>
    <w:p w:rsidR="00DE5E03" w:rsidRPr="00EA503B" w:rsidRDefault="00DE5E03" w:rsidP="00EA503B">
      <w:pPr>
        <w:spacing w:after="0" w:line="360" w:lineRule="auto"/>
        <w:ind w:right="616"/>
        <w:jc w:val="both"/>
        <w:rPr>
          <w:rFonts w:ascii="Palatino Linotype" w:eastAsia="Times New Roman" w:hAnsi="Palatino Linotype" w:cs="Times New Roman"/>
          <w:i/>
          <w:sz w:val="24"/>
          <w:szCs w:val="24"/>
          <w:lang w:eastAsia="es-MX"/>
        </w:rPr>
      </w:pPr>
    </w:p>
    <w:p w:rsidR="00DE5E03" w:rsidRPr="00EA503B" w:rsidRDefault="00DE5E03" w:rsidP="00EA503B">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EA503B">
        <w:rPr>
          <w:rFonts w:ascii="Palatino Linotype" w:eastAsia="Times New Roman" w:hAnsi="Palatino Linotype" w:cs="Arial"/>
          <w:sz w:val="24"/>
          <w:szCs w:val="24"/>
          <w:lang w:val="es-ES" w:eastAsia="es-ES"/>
        </w:rPr>
        <w:t>Señaló como modalidad de entrega de la información</w:t>
      </w:r>
      <w:r w:rsidRPr="00EA503B">
        <w:rPr>
          <w:rFonts w:ascii="Palatino Linotype" w:eastAsia="Times New Roman" w:hAnsi="Palatino Linotype" w:cs="Arial"/>
          <w:b/>
          <w:sz w:val="24"/>
          <w:szCs w:val="24"/>
          <w:lang w:val="es-ES" w:eastAsia="es-ES"/>
        </w:rPr>
        <w:t>:</w:t>
      </w:r>
      <w:r w:rsidRPr="00EA503B">
        <w:rPr>
          <w:rFonts w:ascii="Palatino Linotype" w:eastAsia="Times New Roman" w:hAnsi="Palatino Linotype" w:cs="Arial"/>
          <w:sz w:val="24"/>
          <w:szCs w:val="24"/>
          <w:lang w:val="es-ES" w:eastAsia="es-ES"/>
        </w:rPr>
        <w:t xml:space="preserve"> a través del </w:t>
      </w:r>
      <w:r w:rsidRPr="00EA503B">
        <w:rPr>
          <w:rFonts w:ascii="Palatino Linotype" w:eastAsia="Times New Roman" w:hAnsi="Palatino Linotype" w:cs="Arial"/>
          <w:b/>
          <w:sz w:val="24"/>
          <w:szCs w:val="24"/>
          <w:lang w:val="es-ES" w:eastAsia="es-ES"/>
        </w:rPr>
        <w:t>SAIMEX</w:t>
      </w:r>
    </w:p>
    <w:p w:rsidR="00DE5E03" w:rsidRPr="00EA503B" w:rsidRDefault="00DE5E03" w:rsidP="00EA503B">
      <w:pPr>
        <w:spacing w:after="0" w:line="360" w:lineRule="auto"/>
        <w:contextualSpacing/>
        <w:jc w:val="both"/>
        <w:rPr>
          <w:rFonts w:ascii="Palatino Linotype" w:eastAsiaTheme="minorEastAsia" w:hAnsi="Palatino Linotype" w:cs="Arial"/>
          <w:i/>
          <w:sz w:val="24"/>
          <w:szCs w:val="24"/>
          <w:lang w:val="es-ES_tradnl" w:eastAsia="es-ES"/>
        </w:rPr>
      </w:pPr>
    </w:p>
    <w:p w:rsidR="00482B6B" w:rsidRPr="00EA503B" w:rsidRDefault="00DE5E03" w:rsidP="00EA503B">
      <w:pPr>
        <w:numPr>
          <w:ilvl w:val="0"/>
          <w:numId w:val="2"/>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EA503B">
        <w:rPr>
          <w:rFonts w:ascii="Palatino Linotype" w:eastAsiaTheme="minorEastAsia" w:hAnsi="Palatino Linotype" w:cs="Arial"/>
          <w:sz w:val="24"/>
          <w:szCs w:val="24"/>
          <w:lang w:val="es-ES_tradnl" w:eastAsia="es-ES"/>
        </w:rPr>
        <w:t xml:space="preserve">El día </w:t>
      </w:r>
      <w:r w:rsidR="008F4C66" w:rsidRPr="00EA503B">
        <w:rPr>
          <w:rFonts w:ascii="Palatino Linotype" w:eastAsiaTheme="minorEastAsia" w:hAnsi="Palatino Linotype" w:cs="Arial"/>
          <w:b/>
          <w:sz w:val="24"/>
          <w:szCs w:val="24"/>
          <w:lang w:val="es-ES_tradnl" w:eastAsia="es-ES"/>
        </w:rPr>
        <w:t>diecinueve</w:t>
      </w:r>
      <w:r w:rsidRPr="00EA503B">
        <w:rPr>
          <w:rFonts w:ascii="Palatino Linotype" w:eastAsiaTheme="minorEastAsia" w:hAnsi="Palatino Linotype" w:cs="Arial"/>
          <w:sz w:val="24"/>
          <w:szCs w:val="24"/>
          <w:lang w:val="es-ES_tradnl" w:eastAsia="es-ES"/>
        </w:rPr>
        <w:t xml:space="preserve"> </w:t>
      </w:r>
      <w:r w:rsidR="008F4C66" w:rsidRPr="00EA503B">
        <w:rPr>
          <w:rFonts w:ascii="Palatino Linotype" w:eastAsiaTheme="minorEastAsia" w:hAnsi="Palatino Linotype" w:cs="Arial"/>
          <w:b/>
          <w:sz w:val="24"/>
          <w:szCs w:val="24"/>
          <w:lang w:val="es-ES_tradnl" w:eastAsia="es-ES"/>
        </w:rPr>
        <w:t>(19) de febrero</w:t>
      </w:r>
      <w:r w:rsidRPr="00EA503B">
        <w:rPr>
          <w:rFonts w:ascii="Palatino Linotype" w:eastAsiaTheme="minorEastAsia" w:hAnsi="Palatino Linotype" w:cs="Arial"/>
          <w:b/>
          <w:sz w:val="24"/>
          <w:szCs w:val="24"/>
          <w:lang w:val="es-ES_tradnl" w:eastAsia="es-ES"/>
        </w:rPr>
        <w:t xml:space="preserve"> </w:t>
      </w:r>
      <w:r w:rsidRPr="00EA503B">
        <w:rPr>
          <w:rFonts w:ascii="Palatino Linotype" w:eastAsiaTheme="minorEastAsia" w:hAnsi="Palatino Linotype" w:cs="Arial"/>
          <w:sz w:val="24"/>
          <w:szCs w:val="24"/>
          <w:lang w:val="es-ES_tradnl" w:eastAsia="es-ES"/>
        </w:rPr>
        <w:t xml:space="preserve">de dos mil diecinueve el </w:t>
      </w:r>
      <w:r w:rsidRPr="00EA503B">
        <w:rPr>
          <w:rFonts w:ascii="Palatino Linotype" w:eastAsiaTheme="minorEastAsia" w:hAnsi="Palatino Linotype" w:cs="Arial"/>
          <w:b/>
          <w:sz w:val="24"/>
          <w:szCs w:val="24"/>
          <w:lang w:val="es-ES_tradnl" w:eastAsia="es-ES"/>
        </w:rPr>
        <w:t xml:space="preserve">SUJETO OBLIGADO </w:t>
      </w:r>
      <w:r w:rsidRPr="00EA503B">
        <w:rPr>
          <w:rFonts w:ascii="Palatino Linotype" w:eastAsiaTheme="minorEastAsia" w:hAnsi="Palatino Linotype" w:cs="Arial"/>
          <w:sz w:val="24"/>
          <w:szCs w:val="24"/>
          <w:lang w:val="es-ES_tradnl" w:eastAsia="es-ES"/>
        </w:rPr>
        <w:t>emitió su respectiva respuesta a la solicitud de información presentada por el particular</w:t>
      </w:r>
      <w:r w:rsidRPr="00EA503B">
        <w:rPr>
          <w:rFonts w:ascii="Palatino Linotype" w:eastAsiaTheme="minorEastAsia" w:hAnsi="Palatino Linotype" w:cs="Arial"/>
          <w:b/>
          <w:sz w:val="24"/>
          <w:szCs w:val="24"/>
          <w:lang w:val="es-ES_tradnl" w:eastAsia="es-ES"/>
        </w:rPr>
        <w:t xml:space="preserve">, </w:t>
      </w:r>
      <w:r w:rsidR="00482B6B" w:rsidRPr="00EA503B">
        <w:rPr>
          <w:rFonts w:ascii="Palatino Linotype" w:eastAsiaTheme="minorEastAsia" w:hAnsi="Palatino Linotype" w:cs="Arial"/>
          <w:sz w:val="24"/>
          <w:szCs w:val="24"/>
          <w:lang w:val="es-ES_tradnl" w:eastAsia="es-ES"/>
        </w:rPr>
        <w:t>se adjuntó el archivo electrónico</w:t>
      </w:r>
      <w:r w:rsidR="00482B6B" w:rsidRPr="00EA503B">
        <w:rPr>
          <w:rFonts w:ascii="Palatino Linotype" w:eastAsiaTheme="minorEastAsia" w:hAnsi="Palatino Linotype" w:cs="Arial"/>
          <w:b/>
          <w:sz w:val="24"/>
          <w:szCs w:val="24"/>
          <w:lang w:val="es-ES_tradnl" w:eastAsia="es-ES"/>
        </w:rPr>
        <w:t xml:space="preserve"> PC022.pdf., </w:t>
      </w:r>
      <w:r w:rsidR="00482B6B" w:rsidRPr="00EA503B">
        <w:rPr>
          <w:rFonts w:ascii="Palatino Linotype" w:eastAsiaTheme="minorEastAsia" w:hAnsi="Palatino Linotype" w:cs="Arial"/>
          <w:sz w:val="24"/>
          <w:szCs w:val="24"/>
          <w:lang w:val="es-ES_tradnl" w:eastAsia="es-ES"/>
        </w:rPr>
        <w:t xml:space="preserve">mismo que consiste en el oficio número PCJ/017/2019 de fecha 12 de febrero de la presente anualidad, suscrito por el Titular de la Unidad de Protección Civil del Municipio del </w:t>
      </w:r>
      <w:proofErr w:type="spellStart"/>
      <w:r w:rsidR="00482B6B" w:rsidRPr="00EA503B">
        <w:rPr>
          <w:rFonts w:ascii="Palatino Linotype" w:eastAsiaTheme="minorEastAsia" w:hAnsi="Palatino Linotype" w:cs="Arial"/>
          <w:sz w:val="24"/>
          <w:szCs w:val="24"/>
          <w:lang w:val="es-ES_tradnl" w:eastAsia="es-ES"/>
        </w:rPr>
        <w:t>Juchitepec</w:t>
      </w:r>
      <w:proofErr w:type="spellEnd"/>
      <w:r w:rsidR="00482B6B" w:rsidRPr="00EA503B">
        <w:rPr>
          <w:rFonts w:ascii="Palatino Linotype" w:eastAsiaTheme="minorEastAsia" w:hAnsi="Palatino Linotype" w:cs="Arial"/>
          <w:sz w:val="24"/>
          <w:szCs w:val="24"/>
          <w:lang w:val="es-ES_tradnl" w:eastAsia="es-ES"/>
        </w:rPr>
        <w:t xml:space="preserve"> quien informa que una de las ambulancias se encuentra </w:t>
      </w:r>
      <w:proofErr w:type="spellStart"/>
      <w:r w:rsidR="00482B6B" w:rsidRPr="00EA503B">
        <w:rPr>
          <w:rFonts w:ascii="Palatino Linotype" w:eastAsiaTheme="minorEastAsia" w:hAnsi="Palatino Linotype" w:cs="Arial"/>
          <w:sz w:val="24"/>
          <w:szCs w:val="24"/>
          <w:lang w:val="es-ES_tradnl" w:eastAsia="es-ES"/>
        </w:rPr>
        <w:t>desvielada</w:t>
      </w:r>
      <w:proofErr w:type="spellEnd"/>
      <w:r w:rsidR="00482B6B" w:rsidRPr="00EA503B">
        <w:rPr>
          <w:rFonts w:ascii="Palatino Linotype" w:eastAsiaTheme="minorEastAsia" w:hAnsi="Palatino Linotype" w:cs="Arial"/>
          <w:sz w:val="24"/>
          <w:szCs w:val="24"/>
          <w:lang w:val="es-ES_tradnl" w:eastAsia="es-ES"/>
        </w:rPr>
        <w:t xml:space="preserve"> y otra que no se utiliza para atención </w:t>
      </w:r>
      <w:proofErr w:type="spellStart"/>
      <w:r w:rsidR="00482B6B" w:rsidRPr="00EA503B">
        <w:rPr>
          <w:rFonts w:ascii="Palatino Linotype" w:eastAsiaTheme="minorEastAsia" w:hAnsi="Palatino Linotype" w:cs="Arial"/>
          <w:sz w:val="24"/>
          <w:szCs w:val="24"/>
          <w:lang w:val="es-ES_tradnl" w:eastAsia="es-ES"/>
        </w:rPr>
        <w:t>prehospitalaria</w:t>
      </w:r>
      <w:proofErr w:type="spellEnd"/>
      <w:r w:rsidR="00482B6B" w:rsidRPr="00EA503B">
        <w:rPr>
          <w:rFonts w:ascii="Palatino Linotype" w:eastAsiaTheme="minorEastAsia" w:hAnsi="Palatino Linotype" w:cs="Arial"/>
          <w:sz w:val="24"/>
          <w:szCs w:val="24"/>
          <w:lang w:val="es-ES_tradnl" w:eastAsia="es-ES"/>
        </w:rPr>
        <w:t xml:space="preserve">, por no ser recomendable para dicha actividad, </w:t>
      </w:r>
      <w:r w:rsidR="00723288" w:rsidRPr="00EA503B">
        <w:rPr>
          <w:rFonts w:ascii="Palatino Linotype" w:eastAsiaTheme="minorEastAsia" w:hAnsi="Palatino Linotype" w:cs="Arial"/>
          <w:sz w:val="24"/>
          <w:szCs w:val="24"/>
          <w:lang w:val="es-ES_tradnl" w:eastAsia="es-ES"/>
        </w:rPr>
        <w:t xml:space="preserve">asimismo </w:t>
      </w:r>
      <w:r w:rsidR="00482B6B" w:rsidRPr="00EA503B">
        <w:rPr>
          <w:rFonts w:ascii="Palatino Linotype" w:eastAsiaTheme="minorEastAsia" w:hAnsi="Palatino Linotype" w:cs="Arial"/>
          <w:sz w:val="24"/>
          <w:szCs w:val="24"/>
          <w:lang w:val="es-ES_tradnl" w:eastAsia="es-ES"/>
        </w:rPr>
        <w:t>cuenta c</w:t>
      </w:r>
      <w:r w:rsidR="00723288" w:rsidRPr="00EA503B">
        <w:rPr>
          <w:rFonts w:ascii="Palatino Linotype" w:eastAsiaTheme="minorEastAsia" w:hAnsi="Palatino Linotype" w:cs="Arial"/>
          <w:sz w:val="24"/>
          <w:szCs w:val="24"/>
          <w:lang w:val="es-ES_tradnl" w:eastAsia="es-ES"/>
        </w:rPr>
        <w:t>on una falla mecánica, en la administración pasada fue utilizada para traslado de equipo contra incendios, como el retiro de fauna nociva (enjambres de abeja y/o avispas) según fuera caso; para la atención de la solicitud de servicio se hace mención a qué tipo de servicio se refiere el particular, toda vez que se da atención a varios requerimientos dentro del área de Protección Civil</w:t>
      </w:r>
      <w:r w:rsidR="00684A59" w:rsidRPr="00EA503B">
        <w:rPr>
          <w:rFonts w:ascii="Palatino Linotype" w:eastAsiaTheme="minorEastAsia" w:hAnsi="Palatino Linotype" w:cs="Arial"/>
          <w:sz w:val="24"/>
          <w:szCs w:val="24"/>
          <w:lang w:val="es-ES_tradnl" w:eastAsia="es-ES"/>
        </w:rPr>
        <w:t>, finalmente que el plan de trabajo se comparte vía electrónica.</w:t>
      </w:r>
    </w:p>
    <w:p w:rsidR="00482B6B" w:rsidRPr="00EA503B" w:rsidRDefault="00482B6B" w:rsidP="00EA503B">
      <w:pPr>
        <w:spacing w:after="0" w:line="360" w:lineRule="auto"/>
        <w:contextualSpacing/>
        <w:jc w:val="both"/>
        <w:rPr>
          <w:rFonts w:ascii="Palatino Linotype" w:eastAsiaTheme="minorEastAsia" w:hAnsi="Palatino Linotype" w:cs="Arial"/>
          <w:i/>
          <w:sz w:val="24"/>
          <w:szCs w:val="24"/>
          <w:lang w:val="es-ES_tradnl" w:eastAsia="es-ES"/>
        </w:rPr>
      </w:pPr>
    </w:p>
    <w:p w:rsidR="00DE5E03" w:rsidRPr="00EA503B" w:rsidRDefault="00DE5E03" w:rsidP="00EA503B">
      <w:pPr>
        <w:spacing w:after="0" w:line="360" w:lineRule="auto"/>
        <w:ind w:left="567" w:right="616"/>
        <w:contextualSpacing/>
        <w:jc w:val="both"/>
        <w:rPr>
          <w:rFonts w:ascii="Palatino Linotype" w:eastAsiaTheme="minorEastAsia" w:hAnsi="Palatino Linotype" w:cs="Arial"/>
          <w:i/>
          <w:sz w:val="24"/>
          <w:szCs w:val="24"/>
          <w:lang w:val="es-ES_tradnl" w:eastAsia="es-ES"/>
        </w:rPr>
      </w:pPr>
      <w:r w:rsidRPr="00EA503B">
        <w:rPr>
          <w:rFonts w:ascii="Palatino Linotype" w:eastAsiaTheme="minorEastAsia" w:hAnsi="Palatino Linotype" w:cs="Arial"/>
          <w:i/>
          <w:sz w:val="24"/>
          <w:szCs w:val="24"/>
          <w:lang w:val="es-ES_tradnl" w:eastAsia="es-ES"/>
        </w:rPr>
        <w:t>“</w:t>
      </w:r>
      <w:r w:rsidR="00684A59" w:rsidRPr="00EA503B">
        <w:rPr>
          <w:rFonts w:ascii="Palatino Linotype" w:eastAsiaTheme="minorEastAsia" w:hAnsi="Palatino Linotype" w:cs="Arial"/>
          <w:i/>
          <w:sz w:val="24"/>
          <w:szCs w:val="24"/>
          <w:lang w:eastAsia="es-ES"/>
        </w:rPr>
        <w:t xml:space="preserve">Buenas noches, por favor vea el archivo adjunto, quedo en usted para cualquier duda o </w:t>
      </w:r>
      <w:proofErr w:type="spellStart"/>
      <w:r w:rsidR="00684A59" w:rsidRPr="00EA503B">
        <w:rPr>
          <w:rFonts w:ascii="Palatino Linotype" w:eastAsiaTheme="minorEastAsia" w:hAnsi="Palatino Linotype" w:cs="Arial"/>
          <w:i/>
          <w:sz w:val="24"/>
          <w:szCs w:val="24"/>
          <w:lang w:eastAsia="es-ES"/>
        </w:rPr>
        <w:t>aclaracion</w:t>
      </w:r>
      <w:proofErr w:type="spellEnd"/>
      <w:r w:rsidRPr="00EA503B">
        <w:rPr>
          <w:rFonts w:ascii="Palatino Linotype" w:eastAsiaTheme="minorEastAsia" w:hAnsi="Palatino Linotype" w:cs="Arial"/>
          <w:i/>
          <w:sz w:val="24"/>
          <w:szCs w:val="24"/>
          <w:lang w:eastAsia="es-ES"/>
        </w:rPr>
        <w:t>” (sic)</w:t>
      </w:r>
    </w:p>
    <w:p w:rsidR="00DE5E03" w:rsidRPr="00EA503B" w:rsidRDefault="00DE5E03" w:rsidP="00EA503B">
      <w:pPr>
        <w:spacing w:after="0" w:line="360" w:lineRule="auto"/>
        <w:ind w:right="616"/>
        <w:contextualSpacing/>
        <w:jc w:val="both"/>
        <w:rPr>
          <w:rFonts w:ascii="Palatino Linotype" w:eastAsiaTheme="minorEastAsia" w:hAnsi="Palatino Linotype" w:cs="Arial"/>
          <w:i/>
          <w:sz w:val="24"/>
          <w:szCs w:val="24"/>
          <w:lang w:val="es-ES_tradnl" w:eastAsia="es-ES"/>
        </w:rPr>
      </w:pPr>
    </w:p>
    <w:p w:rsidR="00DE5E03" w:rsidRPr="00EA503B" w:rsidRDefault="00DE5E03" w:rsidP="00EA503B">
      <w:pPr>
        <w:numPr>
          <w:ilvl w:val="0"/>
          <w:numId w:val="2"/>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EA503B">
        <w:rPr>
          <w:rFonts w:ascii="Palatino Linotype" w:eastAsia="Calibri" w:hAnsi="Palatino Linotype" w:cs="Arial"/>
          <w:sz w:val="24"/>
          <w:szCs w:val="24"/>
          <w:lang w:val="es-AR" w:eastAsia="es-ES"/>
        </w:rPr>
        <w:t>El</w:t>
      </w:r>
      <w:r w:rsidRPr="00EA503B">
        <w:rPr>
          <w:rFonts w:ascii="Palatino Linotype" w:eastAsia="Times New Roman" w:hAnsi="Palatino Linotype" w:cs="Arial"/>
          <w:sz w:val="24"/>
          <w:szCs w:val="24"/>
          <w:lang w:val="es-ES" w:eastAsia="es-ES"/>
        </w:rPr>
        <w:t xml:space="preserve"> día </w:t>
      </w:r>
      <w:r w:rsidR="00684A59" w:rsidRPr="00EA503B">
        <w:rPr>
          <w:rFonts w:ascii="Palatino Linotype" w:eastAsia="Times New Roman" w:hAnsi="Palatino Linotype" w:cs="Arial"/>
          <w:b/>
          <w:sz w:val="24"/>
          <w:szCs w:val="24"/>
          <w:lang w:val="es-ES" w:eastAsia="es-ES"/>
        </w:rPr>
        <w:t>ocho (08) de marzo</w:t>
      </w:r>
      <w:r w:rsidRPr="00EA503B">
        <w:rPr>
          <w:rFonts w:ascii="Palatino Linotype" w:eastAsia="Times New Roman" w:hAnsi="Palatino Linotype" w:cs="Arial"/>
          <w:b/>
          <w:sz w:val="24"/>
          <w:szCs w:val="24"/>
          <w:lang w:val="es-ES" w:eastAsia="es-ES"/>
        </w:rPr>
        <w:t xml:space="preserve"> </w:t>
      </w:r>
      <w:r w:rsidRPr="00EA503B">
        <w:rPr>
          <w:rFonts w:ascii="Palatino Linotype" w:eastAsia="Times New Roman" w:hAnsi="Palatino Linotype" w:cs="Arial"/>
          <w:sz w:val="24"/>
          <w:szCs w:val="24"/>
          <w:lang w:val="es-ES" w:eastAsia="es-ES"/>
        </w:rPr>
        <w:t>de dos mil diecinueve, el particular interpuso el recurso de revisión, en contra de la respuesta, señalando como:</w:t>
      </w:r>
      <w:bookmarkStart w:id="1" w:name="_Toc462307683"/>
      <w:bookmarkStart w:id="2" w:name="_Toc472427085"/>
      <w:bookmarkStart w:id="3" w:name="_Toc472500652"/>
    </w:p>
    <w:p w:rsidR="00DE5E03" w:rsidRPr="00EA503B" w:rsidRDefault="00DE5E03" w:rsidP="00EA503B">
      <w:pPr>
        <w:spacing w:after="0" w:line="360" w:lineRule="auto"/>
        <w:contextualSpacing/>
        <w:jc w:val="both"/>
        <w:rPr>
          <w:rFonts w:ascii="Palatino Linotype" w:eastAsiaTheme="minorEastAsia" w:hAnsi="Palatino Linotype" w:cs="Arial"/>
          <w:i/>
          <w:sz w:val="24"/>
          <w:szCs w:val="24"/>
          <w:lang w:val="es-ES_tradnl" w:eastAsia="es-ES"/>
        </w:rPr>
      </w:pPr>
    </w:p>
    <w:p w:rsidR="00DE5E03" w:rsidRPr="00EA503B" w:rsidRDefault="00DE5E03" w:rsidP="00EA503B">
      <w:pPr>
        <w:numPr>
          <w:ilvl w:val="0"/>
          <w:numId w:val="3"/>
        </w:numPr>
        <w:spacing w:after="0" w:line="360" w:lineRule="auto"/>
        <w:ind w:left="567"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EA503B">
        <w:rPr>
          <w:rFonts w:ascii="Palatino Linotype" w:eastAsiaTheme="majorEastAsia" w:hAnsi="Palatino Linotype" w:cstheme="majorBidi"/>
          <w:b/>
          <w:sz w:val="24"/>
          <w:szCs w:val="24"/>
          <w:lang w:val="es-ES" w:eastAsia="es-ES"/>
        </w:rPr>
        <w:t>Acto impugnado</w:t>
      </w:r>
      <w:r w:rsidRPr="00EA503B">
        <w:rPr>
          <w:rFonts w:ascii="Palatino Linotype" w:eastAsiaTheme="majorEastAsia" w:hAnsi="Palatino Linotype" w:cstheme="majorBidi"/>
          <w:b/>
          <w:i/>
          <w:sz w:val="24"/>
          <w:szCs w:val="24"/>
          <w:lang w:val="es-ES" w:eastAsia="es-ES"/>
        </w:rPr>
        <w:t>:</w:t>
      </w:r>
      <w:bookmarkEnd w:id="1"/>
      <w:bookmarkEnd w:id="2"/>
      <w:bookmarkEnd w:id="3"/>
      <w:r w:rsidRPr="00EA503B">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DE5E03" w:rsidRPr="00EA503B" w:rsidRDefault="00DE5E03" w:rsidP="00EA503B">
      <w:pPr>
        <w:spacing w:after="0" w:line="360" w:lineRule="auto"/>
        <w:ind w:left="567" w:right="616"/>
        <w:contextualSpacing/>
        <w:jc w:val="both"/>
        <w:rPr>
          <w:rFonts w:ascii="Palatino Linotype" w:eastAsiaTheme="majorEastAsia" w:hAnsi="Palatino Linotype" w:cstheme="majorBidi"/>
          <w:b/>
          <w:sz w:val="24"/>
          <w:szCs w:val="24"/>
          <w:lang w:val="es-ES" w:eastAsia="es-ES"/>
        </w:rPr>
      </w:pPr>
    </w:p>
    <w:p w:rsidR="00DE5E03" w:rsidRPr="00EA503B" w:rsidRDefault="00DE5E03" w:rsidP="00EA503B">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EA503B">
        <w:rPr>
          <w:rFonts w:ascii="Palatino Linotype" w:eastAsiaTheme="majorEastAsia" w:hAnsi="Palatino Linotype" w:cstheme="majorBidi"/>
          <w:i/>
          <w:sz w:val="24"/>
          <w:szCs w:val="24"/>
          <w:lang w:val="es-ES" w:eastAsia="es-ES"/>
        </w:rPr>
        <w:t>“</w:t>
      </w:r>
      <w:r w:rsidR="00684A59" w:rsidRPr="00EA503B">
        <w:rPr>
          <w:rFonts w:ascii="Palatino Linotype" w:eastAsiaTheme="majorEastAsia" w:hAnsi="Palatino Linotype" w:cstheme="majorBidi"/>
          <w:i/>
          <w:sz w:val="24"/>
          <w:szCs w:val="24"/>
          <w:lang w:eastAsia="es-ES"/>
        </w:rPr>
        <w:t>Negativa de información</w:t>
      </w:r>
      <w:r w:rsidRPr="00EA503B">
        <w:rPr>
          <w:rFonts w:ascii="Palatino Linotype" w:eastAsiaTheme="majorEastAsia" w:hAnsi="Palatino Linotype" w:cstheme="majorBidi"/>
          <w:i/>
          <w:sz w:val="24"/>
          <w:szCs w:val="24"/>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EA503B">
        <w:rPr>
          <w:rFonts w:ascii="Palatino Linotype" w:eastAsia="Calibri" w:hAnsi="Palatino Linotype" w:cs="Arial"/>
          <w:i/>
          <w:sz w:val="24"/>
          <w:szCs w:val="24"/>
          <w:lang w:val="es-ES" w:eastAsia="es-ES"/>
        </w:rPr>
        <w:t xml:space="preserve">; </w:t>
      </w:r>
      <w:r w:rsidRPr="00EA503B">
        <w:rPr>
          <w:rFonts w:ascii="Palatino Linotype" w:eastAsia="Calibri" w:hAnsi="Palatino Linotype" w:cs="Arial"/>
          <w:sz w:val="24"/>
          <w:szCs w:val="24"/>
          <w:lang w:val="es-ES" w:eastAsia="es-ES"/>
        </w:rPr>
        <w:t xml:space="preserve">y como </w:t>
      </w:r>
    </w:p>
    <w:p w:rsidR="00DE5E03" w:rsidRPr="00EA503B" w:rsidRDefault="00DE5E03" w:rsidP="00EA503B">
      <w:pPr>
        <w:spacing w:after="0" w:line="360" w:lineRule="auto"/>
        <w:ind w:left="567" w:right="-142"/>
        <w:contextualSpacing/>
        <w:jc w:val="both"/>
        <w:rPr>
          <w:rFonts w:ascii="Palatino Linotype" w:eastAsiaTheme="minorEastAsia" w:hAnsi="Palatino Linotype" w:cs="Arial"/>
          <w:i/>
          <w:sz w:val="24"/>
          <w:szCs w:val="24"/>
          <w:lang w:val="es-ES_tradnl" w:eastAsia="es-ES"/>
        </w:rPr>
      </w:pPr>
    </w:p>
    <w:p w:rsidR="00DE5E03" w:rsidRPr="00EA503B" w:rsidRDefault="00DE5E03" w:rsidP="00EA503B">
      <w:pPr>
        <w:numPr>
          <w:ilvl w:val="0"/>
          <w:numId w:val="3"/>
        </w:numPr>
        <w:spacing w:after="0" w:line="360" w:lineRule="auto"/>
        <w:ind w:left="567"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EA503B">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EA503B">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DE5E03" w:rsidRPr="00EA503B" w:rsidRDefault="00DE5E03" w:rsidP="00EA503B">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EA503B">
        <w:rPr>
          <w:rFonts w:ascii="Palatino Linotype" w:eastAsiaTheme="minorEastAsia" w:hAnsi="Palatino Linotype"/>
          <w:i/>
          <w:sz w:val="24"/>
          <w:szCs w:val="24"/>
          <w:lang w:val="es-ES_tradnl" w:eastAsia="es-ES"/>
        </w:rPr>
        <w:t>“</w:t>
      </w:r>
      <w:r w:rsidR="00684A59" w:rsidRPr="00EA503B">
        <w:rPr>
          <w:rFonts w:ascii="Palatino Linotype" w:eastAsiaTheme="minorEastAsia" w:hAnsi="Palatino Linotype"/>
          <w:i/>
          <w:sz w:val="24"/>
          <w:szCs w:val="24"/>
          <w:lang w:eastAsia="es-ES"/>
        </w:rPr>
        <w:t>Solicite el plan de trabajo y solo manifiestan las fallas y usos de la unidades</w:t>
      </w:r>
      <w:r w:rsidRPr="00EA503B">
        <w:rPr>
          <w:rFonts w:ascii="Palatino Linotype" w:eastAsiaTheme="minorEastAsia" w:hAnsi="Palatino Linotype"/>
          <w:i/>
          <w:sz w:val="24"/>
          <w:szCs w:val="24"/>
          <w:lang w:val="es-ES_tradnl" w:eastAsia="es-ES"/>
        </w:rPr>
        <w:t xml:space="preserve">” </w:t>
      </w:r>
      <w:r w:rsidRPr="00EA503B">
        <w:rPr>
          <w:rFonts w:ascii="Palatino Linotype" w:eastAsiaTheme="minorEastAsia" w:hAnsi="Palatino Linotype" w:cs="Arial"/>
          <w:i/>
          <w:sz w:val="24"/>
          <w:szCs w:val="24"/>
          <w:lang w:val="es-ES_tradnl" w:eastAsia="es-ES"/>
        </w:rPr>
        <w:t>(Sic)</w:t>
      </w:r>
    </w:p>
    <w:p w:rsidR="00DE5E03" w:rsidRPr="00EA503B" w:rsidRDefault="00DE5E03" w:rsidP="00EA503B">
      <w:pPr>
        <w:spacing w:after="0" w:line="360" w:lineRule="auto"/>
        <w:ind w:right="-142"/>
        <w:contextualSpacing/>
        <w:jc w:val="both"/>
        <w:rPr>
          <w:rFonts w:ascii="Palatino Linotype" w:eastAsiaTheme="minorEastAsia" w:hAnsi="Palatino Linotype" w:cs="Arial"/>
          <w:sz w:val="24"/>
          <w:szCs w:val="24"/>
          <w:lang w:val="es-ES_tradnl" w:eastAsia="es-ES"/>
        </w:rPr>
      </w:pPr>
    </w:p>
    <w:p w:rsidR="00DE5E03" w:rsidRPr="00EA503B" w:rsidRDefault="00DE5E03" w:rsidP="00EA503B">
      <w:pPr>
        <w:numPr>
          <w:ilvl w:val="0"/>
          <w:numId w:val="2"/>
        </w:numPr>
        <w:spacing w:after="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EA503B">
        <w:rPr>
          <w:rFonts w:ascii="Palatino Linotype" w:eastAsia="Times New Roman" w:hAnsi="Palatino Linotype" w:cs="Arial"/>
          <w:sz w:val="24"/>
          <w:szCs w:val="24"/>
          <w:lang w:val="es-ES" w:eastAsia="es-ES"/>
        </w:rPr>
        <w:t xml:space="preserve">Se registró el recurso de revisión bajo el número de expediente </w:t>
      </w:r>
      <w:r w:rsidRPr="00EA503B">
        <w:rPr>
          <w:rFonts w:ascii="Palatino Linotype" w:eastAsiaTheme="minorEastAsia" w:hAnsi="Palatino Linotype" w:cs="Arial"/>
          <w:bCs/>
          <w:sz w:val="24"/>
          <w:szCs w:val="24"/>
          <w:lang w:val="es-ES_tradnl" w:eastAsia="es-ES"/>
        </w:rPr>
        <w:t xml:space="preserve">al rubro indicado, asimismo con fundamento en lo dispuesto por el </w:t>
      </w:r>
      <w:r w:rsidRPr="00EA503B">
        <w:rPr>
          <w:rFonts w:ascii="Palatino Linotype" w:eastAsia="Calibri" w:hAnsi="Palatino Linotype" w:cs="Arial"/>
          <w:sz w:val="24"/>
          <w:szCs w:val="24"/>
          <w:lang w:val="es-ES" w:eastAsia="es-ES"/>
        </w:rPr>
        <w:t xml:space="preserve">artículo 185 fracción I de la </w:t>
      </w:r>
      <w:r w:rsidRPr="00EA503B">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A503B">
        <w:rPr>
          <w:rFonts w:ascii="Palatino Linotype" w:eastAsia="Times New Roman" w:hAnsi="Palatino Linotype" w:cs="Arial"/>
          <w:sz w:val="24"/>
          <w:szCs w:val="24"/>
          <w:lang w:val="es-ES" w:eastAsia="es-ES"/>
        </w:rPr>
        <w:t xml:space="preserve">se turnó al </w:t>
      </w:r>
      <w:r w:rsidRPr="00EA503B">
        <w:rPr>
          <w:rFonts w:ascii="Palatino Linotype" w:eastAsia="Times New Roman" w:hAnsi="Palatino Linotype" w:cs="Arial"/>
          <w:b/>
          <w:sz w:val="24"/>
          <w:szCs w:val="24"/>
          <w:lang w:val="es-ES" w:eastAsia="es-ES"/>
        </w:rPr>
        <w:t xml:space="preserve">Comisionado José Guadalupe Luna Hernández, </w:t>
      </w:r>
      <w:r w:rsidRPr="00EA503B">
        <w:rPr>
          <w:rFonts w:ascii="Palatino Linotype" w:eastAsia="Times New Roman" w:hAnsi="Palatino Linotype" w:cs="Arial"/>
          <w:sz w:val="24"/>
          <w:szCs w:val="24"/>
          <w:lang w:val="es-ES" w:eastAsia="es-ES"/>
        </w:rPr>
        <w:t xml:space="preserve">con el objeto de </w:t>
      </w:r>
      <w:r w:rsidRPr="00EA503B">
        <w:rPr>
          <w:rFonts w:ascii="Palatino Linotype" w:eastAsia="Times New Roman" w:hAnsi="Palatino Linotype" w:cs="Arial"/>
          <w:sz w:val="24"/>
          <w:szCs w:val="24"/>
          <w:lang w:eastAsia="es-ES"/>
        </w:rPr>
        <w:t>su análisis.</w:t>
      </w:r>
    </w:p>
    <w:p w:rsidR="00DE5E03" w:rsidRPr="00EA503B" w:rsidRDefault="00DE5E03" w:rsidP="00EA503B">
      <w:pPr>
        <w:spacing w:after="0" w:line="360" w:lineRule="auto"/>
        <w:ind w:right="-142"/>
        <w:contextualSpacing/>
        <w:rPr>
          <w:rFonts w:ascii="Palatino Linotype" w:eastAsiaTheme="minorEastAsia" w:hAnsi="Palatino Linotype"/>
          <w:i/>
          <w:color w:val="000000"/>
          <w:sz w:val="24"/>
          <w:szCs w:val="24"/>
          <w:lang w:val="es-ES_tradnl" w:eastAsia="es-ES"/>
        </w:rPr>
      </w:pPr>
    </w:p>
    <w:p w:rsidR="00DE5E03" w:rsidRPr="00EA503B" w:rsidRDefault="00DE5E03" w:rsidP="00EA503B">
      <w:pPr>
        <w:numPr>
          <w:ilvl w:val="0"/>
          <w:numId w:val="2"/>
        </w:numPr>
        <w:spacing w:after="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EA503B">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684A59" w:rsidRPr="00EA503B">
        <w:rPr>
          <w:rFonts w:ascii="Palatino Linotype" w:eastAsia="Calibri" w:hAnsi="Palatino Linotype" w:cs="Arial"/>
          <w:b/>
          <w:sz w:val="24"/>
          <w:szCs w:val="24"/>
          <w:lang w:val="es-ES" w:eastAsia="es-ES"/>
        </w:rPr>
        <w:t>catorce (14) de marzo</w:t>
      </w:r>
      <w:r w:rsidRPr="00EA503B">
        <w:rPr>
          <w:rFonts w:ascii="Palatino Linotype" w:eastAsia="Calibri" w:hAnsi="Palatino Linotype" w:cs="Arial"/>
          <w:sz w:val="24"/>
          <w:szCs w:val="24"/>
          <w:lang w:val="es-ES" w:eastAsia="es-ES"/>
        </w:rPr>
        <w:t xml:space="preserve"> de dos mil diecinueve, puso a disposición de las partes el expediente electrónico </w:t>
      </w:r>
      <w:r w:rsidRPr="00EA503B">
        <w:rPr>
          <w:rFonts w:ascii="Palatino Linotype" w:eastAsia="Calibri" w:hAnsi="Palatino Linotype" w:cs="Arial"/>
          <w:sz w:val="24"/>
          <w:szCs w:val="24"/>
          <w:lang w:val="es-ES_tradnl" w:eastAsia="es-ES"/>
        </w:rPr>
        <w:t xml:space="preserve">vía </w:t>
      </w:r>
      <w:r w:rsidRPr="00EA503B">
        <w:rPr>
          <w:rFonts w:ascii="Palatino Linotype" w:eastAsia="Calibri" w:hAnsi="Palatino Linotype" w:cs="Arial"/>
          <w:sz w:val="24"/>
          <w:szCs w:val="24"/>
          <w:lang w:val="es-ES" w:eastAsia="es-ES"/>
        </w:rPr>
        <w:t xml:space="preserve">Sistema de Acceso a la Información Mexiquense </w:t>
      </w:r>
      <w:r w:rsidRPr="00EA503B">
        <w:rPr>
          <w:rFonts w:ascii="Palatino Linotype" w:eastAsia="Calibri" w:hAnsi="Palatino Linotype" w:cs="Arial"/>
          <w:b/>
          <w:sz w:val="24"/>
          <w:szCs w:val="24"/>
          <w:lang w:val="es-ES" w:eastAsia="es-ES"/>
        </w:rPr>
        <w:t xml:space="preserve">SAIMEX </w:t>
      </w:r>
      <w:r w:rsidRPr="00EA503B">
        <w:rPr>
          <w:rFonts w:ascii="Palatino Linotype" w:eastAsia="Calibri" w:hAnsi="Palatino Linotype" w:cs="Arial"/>
          <w:sz w:val="24"/>
          <w:szCs w:val="24"/>
          <w:lang w:val="es-ES" w:eastAsia="es-ES"/>
        </w:rPr>
        <w:t xml:space="preserve">a efecto de </w:t>
      </w:r>
      <w:r w:rsidRPr="00EA503B">
        <w:rPr>
          <w:rFonts w:ascii="Palatino Linotype" w:eastAsia="Calibri" w:hAnsi="Palatino Linotype" w:cs="Arial"/>
          <w:sz w:val="24"/>
          <w:szCs w:val="24"/>
          <w:lang w:val="es-ES" w:eastAsia="es-ES"/>
        </w:rPr>
        <w:lastRenderedPageBreak/>
        <w:t xml:space="preserve">que en un plazo máximo de siete días manifestaran lo que a derecho convinieran, ofrecieran pruebas y alegatos según corresponda al caso concreto, de esta forma para que el </w:t>
      </w:r>
      <w:r w:rsidRPr="00EA503B">
        <w:rPr>
          <w:rFonts w:ascii="Palatino Linotype" w:eastAsia="Calibri" w:hAnsi="Palatino Linotype" w:cs="Arial"/>
          <w:b/>
          <w:sz w:val="24"/>
          <w:szCs w:val="24"/>
          <w:lang w:val="es-ES" w:eastAsia="es-ES"/>
        </w:rPr>
        <w:t>SUJETO OBLIGADO</w:t>
      </w:r>
      <w:r w:rsidRPr="00EA503B">
        <w:rPr>
          <w:rFonts w:ascii="Palatino Linotype" w:eastAsia="Calibri" w:hAnsi="Palatino Linotype" w:cs="Arial"/>
          <w:sz w:val="24"/>
          <w:szCs w:val="24"/>
          <w:lang w:val="es-ES" w:eastAsia="es-ES"/>
        </w:rPr>
        <w:t xml:space="preserve"> presentará el Informe Justificado procedente.  </w:t>
      </w:r>
    </w:p>
    <w:p w:rsidR="00DE5E03" w:rsidRPr="00EA503B" w:rsidRDefault="00DE5E03" w:rsidP="00EA503B">
      <w:pPr>
        <w:spacing w:after="0" w:line="360" w:lineRule="auto"/>
        <w:ind w:right="-142"/>
        <w:contextualSpacing/>
        <w:jc w:val="both"/>
        <w:rPr>
          <w:rFonts w:ascii="Palatino Linotype" w:eastAsiaTheme="minorEastAsia" w:hAnsi="Palatino Linotype"/>
          <w:i/>
          <w:color w:val="000000"/>
          <w:sz w:val="24"/>
          <w:szCs w:val="24"/>
          <w:lang w:val="es-ES_tradnl" w:eastAsia="es-ES"/>
        </w:rPr>
      </w:pPr>
    </w:p>
    <w:p w:rsidR="00684A59" w:rsidRPr="00EA503B" w:rsidRDefault="00DE5E03" w:rsidP="00EA503B">
      <w:pPr>
        <w:numPr>
          <w:ilvl w:val="0"/>
          <w:numId w:val="2"/>
        </w:numPr>
        <w:spacing w:after="0" w:line="360" w:lineRule="auto"/>
        <w:ind w:left="0" w:right="-142" w:firstLine="0"/>
        <w:contextualSpacing/>
        <w:jc w:val="both"/>
        <w:rPr>
          <w:rFonts w:ascii="Palatino Linotype" w:eastAsia="Calibri" w:hAnsi="Palatino Linotype" w:cs="Arial"/>
          <w:sz w:val="24"/>
          <w:szCs w:val="24"/>
          <w:lang w:val="es-ES" w:eastAsia="es-ES"/>
        </w:rPr>
      </w:pPr>
      <w:r w:rsidRPr="00EA503B">
        <w:rPr>
          <w:rFonts w:ascii="Palatino Linotype" w:eastAsiaTheme="minorEastAsia" w:hAnsi="Palatino Linotype"/>
          <w:color w:val="000000"/>
          <w:sz w:val="24"/>
          <w:szCs w:val="24"/>
          <w:lang w:val="es-ES_tradnl" w:eastAsia="es-ES"/>
        </w:rPr>
        <w:t xml:space="preserve">El día </w:t>
      </w:r>
      <w:r w:rsidR="00684A59" w:rsidRPr="00EA503B">
        <w:rPr>
          <w:rFonts w:ascii="Palatino Linotype" w:eastAsiaTheme="minorEastAsia" w:hAnsi="Palatino Linotype"/>
          <w:b/>
          <w:color w:val="000000"/>
          <w:sz w:val="24"/>
          <w:szCs w:val="24"/>
          <w:lang w:val="es-ES_tradnl" w:eastAsia="es-ES"/>
        </w:rPr>
        <w:t>veintiuno (21) de m</w:t>
      </w:r>
      <w:r w:rsidRPr="00EA503B">
        <w:rPr>
          <w:rFonts w:ascii="Palatino Linotype" w:eastAsiaTheme="minorEastAsia" w:hAnsi="Palatino Linotype"/>
          <w:b/>
          <w:color w:val="000000"/>
          <w:sz w:val="24"/>
          <w:szCs w:val="24"/>
          <w:lang w:val="es-ES_tradnl" w:eastAsia="es-ES"/>
        </w:rPr>
        <w:t xml:space="preserve">arzo </w:t>
      </w:r>
      <w:r w:rsidRPr="00EA503B">
        <w:rPr>
          <w:rFonts w:ascii="Palatino Linotype" w:eastAsiaTheme="minorEastAsia" w:hAnsi="Palatino Linotype"/>
          <w:color w:val="000000"/>
          <w:sz w:val="24"/>
          <w:szCs w:val="24"/>
          <w:lang w:val="es-ES_tradnl" w:eastAsia="es-ES"/>
        </w:rPr>
        <w:t xml:space="preserve">de la presente anualidad, el </w:t>
      </w:r>
      <w:r w:rsidRPr="00EA503B">
        <w:rPr>
          <w:rFonts w:ascii="Palatino Linotype" w:eastAsiaTheme="minorEastAsia" w:hAnsi="Palatino Linotype"/>
          <w:b/>
          <w:color w:val="000000"/>
          <w:sz w:val="24"/>
          <w:szCs w:val="24"/>
          <w:lang w:val="es-ES_tradnl" w:eastAsia="es-ES"/>
        </w:rPr>
        <w:t>SUJETO OBLIGADO</w:t>
      </w:r>
      <w:r w:rsidRPr="00EA503B">
        <w:rPr>
          <w:rFonts w:ascii="Palatino Linotype" w:eastAsiaTheme="minorEastAsia" w:hAnsi="Palatino Linotype"/>
          <w:color w:val="000000"/>
          <w:sz w:val="24"/>
          <w:szCs w:val="24"/>
          <w:lang w:val="es-ES_tradnl" w:eastAsia="es-ES"/>
        </w:rPr>
        <w:t xml:space="preserve"> presentó su respectivo informe justificado mismo que fue p</w:t>
      </w:r>
      <w:r w:rsidR="00684A59" w:rsidRPr="00EA503B">
        <w:rPr>
          <w:rFonts w:ascii="Palatino Linotype" w:eastAsiaTheme="minorEastAsia" w:hAnsi="Palatino Linotype"/>
          <w:color w:val="000000"/>
          <w:sz w:val="24"/>
          <w:szCs w:val="24"/>
          <w:lang w:val="es-ES_tradnl" w:eastAsia="es-ES"/>
        </w:rPr>
        <w:t>uesto a la vista del particular, consistente el archivo identificado como PLAN DE TRABAJO.pdf, se integra de trece hojas las cuales corresponde a la Plan de Trabajo 2019-2021 Unidad Municipal de Protección Ci</w:t>
      </w:r>
      <w:r w:rsidR="00150BFA" w:rsidRPr="00EA503B">
        <w:rPr>
          <w:rFonts w:ascii="Palatino Linotype" w:eastAsiaTheme="minorEastAsia" w:hAnsi="Palatino Linotype"/>
          <w:color w:val="000000"/>
          <w:sz w:val="24"/>
          <w:szCs w:val="24"/>
          <w:lang w:val="es-ES_tradnl" w:eastAsia="es-ES"/>
        </w:rPr>
        <w:t>vil.</w:t>
      </w:r>
      <w:r w:rsidR="00684A59" w:rsidRPr="00EA503B">
        <w:rPr>
          <w:rFonts w:ascii="Palatino Linotype" w:eastAsiaTheme="minorEastAsia" w:hAnsi="Palatino Linotype"/>
          <w:color w:val="000000"/>
          <w:sz w:val="24"/>
          <w:szCs w:val="24"/>
          <w:lang w:val="es-ES_tradnl" w:eastAsia="es-ES"/>
        </w:rPr>
        <w:t xml:space="preserve"> </w:t>
      </w:r>
    </w:p>
    <w:p w:rsidR="00150BFA" w:rsidRPr="00EA503B" w:rsidRDefault="00150BFA" w:rsidP="00EA503B">
      <w:pPr>
        <w:spacing w:after="0" w:line="360" w:lineRule="auto"/>
        <w:ind w:right="-142"/>
        <w:contextualSpacing/>
        <w:jc w:val="both"/>
        <w:rPr>
          <w:rFonts w:ascii="Palatino Linotype" w:eastAsia="Calibri" w:hAnsi="Palatino Linotype" w:cs="Arial"/>
          <w:sz w:val="24"/>
          <w:szCs w:val="24"/>
          <w:lang w:val="es-ES" w:eastAsia="es-ES"/>
        </w:rPr>
      </w:pPr>
    </w:p>
    <w:p w:rsidR="00DE5E03" w:rsidRPr="00EA503B" w:rsidRDefault="00DE5E03" w:rsidP="00EA503B">
      <w:pPr>
        <w:numPr>
          <w:ilvl w:val="0"/>
          <w:numId w:val="2"/>
        </w:numPr>
        <w:spacing w:after="0" w:line="360" w:lineRule="auto"/>
        <w:ind w:left="0" w:right="-142" w:firstLine="0"/>
        <w:contextualSpacing/>
        <w:jc w:val="both"/>
        <w:rPr>
          <w:rFonts w:ascii="Palatino Linotype" w:eastAsia="Calibri" w:hAnsi="Palatino Linotype" w:cs="Arial"/>
          <w:sz w:val="24"/>
          <w:szCs w:val="24"/>
          <w:lang w:val="es-ES" w:eastAsia="es-ES"/>
        </w:rPr>
      </w:pPr>
      <w:r w:rsidRPr="00EA503B">
        <w:rPr>
          <w:rFonts w:ascii="Palatino Linotype" w:eastAsiaTheme="minorEastAsia" w:hAnsi="Palatino Linotype"/>
          <w:sz w:val="24"/>
          <w:szCs w:val="24"/>
          <w:lang w:val="es-ES_tradnl" w:eastAsia="es-ES"/>
        </w:rPr>
        <w:t>El Comisionado Ponente decretó el cierre de instrucción</w:t>
      </w:r>
      <w:r w:rsidRPr="00EA503B">
        <w:rPr>
          <w:rFonts w:ascii="Palatino Linotype" w:eastAsiaTheme="minorEastAsia" w:hAnsi="Palatino Linotype" w:cs="Arial"/>
          <w:sz w:val="24"/>
          <w:szCs w:val="24"/>
          <w:lang w:val="es-ES_tradnl" w:eastAsia="es-ES"/>
        </w:rPr>
        <w:t xml:space="preserve"> </w:t>
      </w:r>
      <w:r w:rsidRPr="00EA503B">
        <w:rPr>
          <w:rFonts w:ascii="Palatino Linotype" w:eastAsiaTheme="minorEastAsia" w:hAnsi="Palatino Linotype"/>
          <w:sz w:val="24"/>
          <w:szCs w:val="24"/>
          <w:lang w:val="es-ES_tradnl" w:eastAsia="es-ES"/>
        </w:rPr>
        <w:t xml:space="preserve">mediante acuerdo de fecha </w:t>
      </w:r>
      <w:r w:rsidR="00150BFA" w:rsidRPr="00EA503B">
        <w:rPr>
          <w:rFonts w:ascii="Palatino Linotype" w:eastAsiaTheme="minorEastAsia" w:hAnsi="Palatino Linotype"/>
          <w:b/>
          <w:sz w:val="24"/>
          <w:szCs w:val="24"/>
          <w:lang w:val="es-ES_tradnl" w:eastAsia="es-ES"/>
        </w:rPr>
        <w:t>veintinueve (29</w:t>
      </w:r>
      <w:r w:rsidRPr="00EA503B">
        <w:rPr>
          <w:rFonts w:ascii="Palatino Linotype" w:eastAsiaTheme="minorEastAsia" w:hAnsi="Palatino Linotype"/>
          <w:b/>
          <w:sz w:val="24"/>
          <w:szCs w:val="24"/>
          <w:lang w:val="es-ES_tradnl" w:eastAsia="es-ES"/>
        </w:rPr>
        <w:t>) de abril</w:t>
      </w:r>
      <w:r w:rsidRPr="00EA503B">
        <w:rPr>
          <w:rFonts w:ascii="Palatino Linotype" w:eastAsiaTheme="minorEastAsia" w:hAnsi="Palatino Linotype"/>
          <w:sz w:val="24"/>
          <w:szCs w:val="24"/>
          <w:lang w:val="es-ES_tradnl" w:eastAsia="es-ES"/>
        </w:rPr>
        <w:t xml:space="preserve"> de dos mil diecinueve, </w:t>
      </w:r>
      <w:r w:rsidRPr="00EA503B">
        <w:rPr>
          <w:rFonts w:ascii="Palatino Linotype" w:eastAsiaTheme="minorEastAsia" w:hAnsi="Palatino Linotype" w:cs="Arial"/>
          <w:sz w:val="24"/>
          <w:szCs w:val="24"/>
          <w:lang w:val="es-ES_tradnl" w:eastAsia="es-ES"/>
        </w:rPr>
        <w:t xml:space="preserve">por lo que, ordenó turnar el expediente a resolución; sin embargo, en fecha </w:t>
      </w:r>
      <w:r w:rsidR="009B6300" w:rsidRPr="00EA503B">
        <w:rPr>
          <w:rFonts w:ascii="Palatino Linotype" w:eastAsiaTheme="minorEastAsia" w:hAnsi="Palatino Linotype" w:cs="Arial"/>
          <w:b/>
          <w:sz w:val="24"/>
          <w:szCs w:val="24"/>
          <w:lang w:val="es-ES_tradnl" w:eastAsia="es-ES"/>
        </w:rPr>
        <w:t>quince (15) de mayo</w:t>
      </w:r>
      <w:r w:rsidRPr="00EA503B">
        <w:rPr>
          <w:rFonts w:ascii="Palatino Linotype" w:eastAsiaTheme="minorEastAsia" w:hAnsi="Palatino Linotype" w:cs="Arial"/>
          <w:sz w:val="24"/>
          <w:szCs w:val="24"/>
          <w:lang w:val="es-ES_tradnl" w:eastAsia="es-ES"/>
        </w:rPr>
        <w:t xml:space="preserve"> de la presente anualidad se acordó la ampliación del plazo derivado del cumulo de información que se integra el informe justificado, a efecto de emitir un mejor estudio del asunto, por lo que no habiendo más que hacer constar, y - - - - - - - - - - - - - - -</w:t>
      </w:r>
      <w:r w:rsidR="00EA503B">
        <w:rPr>
          <w:rFonts w:ascii="Palatino Linotype" w:eastAsiaTheme="minorEastAsia" w:hAnsi="Palatino Linotype" w:cs="Arial"/>
          <w:sz w:val="24"/>
          <w:szCs w:val="24"/>
          <w:lang w:val="es-ES_tradnl" w:eastAsia="es-ES"/>
        </w:rPr>
        <w:t xml:space="preserve"> - - - - - - - - - - - - - - - </w:t>
      </w:r>
    </w:p>
    <w:p w:rsidR="00EA503B" w:rsidRPr="00EA503B" w:rsidRDefault="00EA503B" w:rsidP="00EA503B">
      <w:pPr>
        <w:spacing w:after="0" w:line="360" w:lineRule="auto"/>
        <w:ind w:right="-142"/>
        <w:contextualSpacing/>
        <w:jc w:val="both"/>
        <w:rPr>
          <w:rFonts w:ascii="Palatino Linotype" w:eastAsia="Calibri" w:hAnsi="Palatino Linotype" w:cs="Arial"/>
          <w:sz w:val="24"/>
          <w:szCs w:val="24"/>
          <w:lang w:val="es-ES" w:eastAsia="es-ES"/>
        </w:rPr>
      </w:pPr>
    </w:p>
    <w:p w:rsidR="00DE5E03" w:rsidRPr="00EA503B" w:rsidRDefault="00DE5E03" w:rsidP="00EA503B">
      <w:pPr>
        <w:keepNext/>
        <w:keepLines/>
        <w:spacing w:after="0" w:line="360" w:lineRule="auto"/>
        <w:ind w:right="-142"/>
        <w:jc w:val="center"/>
        <w:outlineLvl w:val="0"/>
        <w:rPr>
          <w:rFonts w:ascii="Palatino Linotype" w:eastAsiaTheme="majorEastAsia" w:hAnsi="Palatino Linotype" w:cstheme="majorBidi"/>
          <w:b/>
          <w:sz w:val="24"/>
          <w:szCs w:val="24"/>
        </w:rPr>
      </w:pPr>
      <w:bookmarkStart w:id="55" w:name="_Toc8837750"/>
      <w:r w:rsidRPr="00EA503B">
        <w:rPr>
          <w:rFonts w:ascii="Palatino Linotype" w:eastAsiaTheme="majorEastAsia" w:hAnsi="Palatino Linotype" w:cstheme="majorBidi"/>
          <w:b/>
          <w:sz w:val="24"/>
          <w:szCs w:val="24"/>
        </w:rPr>
        <w:t>C O N S I D E R A N D O</w:t>
      </w:r>
      <w:bookmarkEnd w:id="55"/>
    </w:p>
    <w:p w:rsidR="00DE5E03" w:rsidRPr="00EA503B" w:rsidRDefault="00DE5E03" w:rsidP="00EA503B">
      <w:pPr>
        <w:spacing w:after="0" w:line="360" w:lineRule="auto"/>
        <w:ind w:right="-142"/>
        <w:rPr>
          <w:rFonts w:ascii="Palatino Linotype" w:eastAsiaTheme="minorEastAsia" w:hAnsi="Palatino Linotype"/>
          <w:sz w:val="24"/>
          <w:szCs w:val="24"/>
        </w:rPr>
      </w:pPr>
    </w:p>
    <w:p w:rsidR="00DE5E03" w:rsidRPr="00EA503B" w:rsidRDefault="00DE5E03" w:rsidP="00EA503B">
      <w:pPr>
        <w:keepNext/>
        <w:keepLines/>
        <w:spacing w:after="0" w:line="360" w:lineRule="auto"/>
        <w:ind w:right="-142"/>
        <w:outlineLvl w:val="1"/>
        <w:rPr>
          <w:rFonts w:ascii="Palatino Linotype" w:eastAsiaTheme="majorEastAsia" w:hAnsi="Palatino Linotype" w:cstheme="majorBidi"/>
          <w:b/>
          <w:sz w:val="24"/>
          <w:szCs w:val="24"/>
        </w:rPr>
      </w:pPr>
      <w:bookmarkStart w:id="56" w:name="_Toc8837751"/>
      <w:r w:rsidRPr="00EA503B">
        <w:rPr>
          <w:rFonts w:ascii="Palatino Linotype" w:eastAsiaTheme="majorEastAsia" w:hAnsi="Palatino Linotype" w:cstheme="majorBidi"/>
          <w:b/>
          <w:sz w:val="24"/>
          <w:szCs w:val="24"/>
        </w:rPr>
        <w:t>PRIMERO. De la competencia.</w:t>
      </w:r>
      <w:bookmarkEnd w:id="56"/>
    </w:p>
    <w:p w:rsidR="00DE5E03" w:rsidRPr="00EA503B" w:rsidRDefault="00DE5E03" w:rsidP="00EA503B">
      <w:pPr>
        <w:spacing w:after="0" w:line="360" w:lineRule="auto"/>
        <w:ind w:right="-142"/>
        <w:rPr>
          <w:rFonts w:ascii="Palatino Linotype" w:eastAsiaTheme="minorEastAsia" w:hAnsi="Palatino Linotype"/>
          <w:sz w:val="24"/>
          <w:szCs w:val="24"/>
        </w:rPr>
      </w:pPr>
    </w:p>
    <w:p w:rsidR="00DE5E03" w:rsidRPr="00EA503B" w:rsidRDefault="00DE5E03" w:rsidP="00EA503B">
      <w:pPr>
        <w:numPr>
          <w:ilvl w:val="0"/>
          <w:numId w:val="2"/>
        </w:numPr>
        <w:spacing w:after="0" w:line="360" w:lineRule="auto"/>
        <w:ind w:left="0" w:right="-142" w:firstLine="0"/>
        <w:contextualSpacing/>
        <w:jc w:val="both"/>
        <w:rPr>
          <w:rFonts w:ascii="Palatino Linotype" w:eastAsiaTheme="minorEastAsia" w:hAnsi="Palatino Linotype"/>
          <w:sz w:val="24"/>
          <w:szCs w:val="24"/>
          <w:lang w:val="es-ES_tradnl" w:eastAsia="es-ES"/>
        </w:rPr>
      </w:pPr>
      <w:r w:rsidRPr="00EA503B">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A503B">
        <w:rPr>
          <w:rFonts w:ascii="Palatino Linotype" w:eastAsia="Calibri" w:hAnsi="Palatino Linotype" w:cs="Times New Roman"/>
          <w:b/>
          <w:sz w:val="24"/>
          <w:szCs w:val="24"/>
          <w:lang w:val="es-ES" w:eastAsia="es-ES"/>
        </w:rPr>
        <w:t>Constitución Política de los Estados Unidos Mexicanos</w:t>
      </w:r>
      <w:r w:rsidRPr="00EA503B">
        <w:rPr>
          <w:rFonts w:ascii="Palatino Linotype" w:eastAsia="Calibri" w:hAnsi="Palatino Linotype" w:cs="Times New Roman"/>
          <w:sz w:val="24"/>
          <w:szCs w:val="24"/>
          <w:lang w:val="es-ES" w:eastAsia="es-ES"/>
        </w:rPr>
        <w:t xml:space="preserve">; 5, párrafos </w:t>
      </w:r>
      <w:r w:rsidRPr="00EA503B">
        <w:rPr>
          <w:rFonts w:ascii="Palatino Linotype" w:eastAsiaTheme="minorEastAsia" w:hAnsi="Palatino Linotype" w:cs="Arial"/>
          <w:bCs/>
          <w:color w:val="222222"/>
          <w:sz w:val="24"/>
          <w:szCs w:val="24"/>
          <w:lang w:val="es-ES" w:eastAsia="es-ES"/>
        </w:rPr>
        <w:t xml:space="preserve">vigésimo, vigésimo primero y vigésimo segundo </w:t>
      </w:r>
      <w:r w:rsidRPr="00EA503B">
        <w:rPr>
          <w:rFonts w:ascii="Palatino Linotype" w:eastAsia="Calibri" w:hAnsi="Palatino Linotype" w:cs="Times New Roman"/>
          <w:sz w:val="24"/>
          <w:szCs w:val="24"/>
          <w:lang w:val="es-ES" w:eastAsia="es-ES"/>
        </w:rPr>
        <w:t xml:space="preserve">fracciones IV y V de la </w:t>
      </w:r>
      <w:r w:rsidRPr="00EA503B">
        <w:rPr>
          <w:rFonts w:ascii="Palatino Linotype" w:eastAsia="Calibri" w:hAnsi="Palatino Linotype" w:cs="Times New Roman"/>
          <w:b/>
          <w:sz w:val="24"/>
          <w:szCs w:val="24"/>
          <w:lang w:val="es-ES" w:eastAsia="es-ES"/>
        </w:rPr>
        <w:t>Constitución Política del Estado Libre y Soberano de México</w:t>
      </w:r>
      <w:r w:rsidRPr="00EA503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A503B">
        <w:rPr>
          <w:rFonts w:ascii="Palatino Linotype" w:eastAsia="Calibri" w:hAnsi="Palatino Linotype" w:cs="Arial"/>
          <w:sz w:val="24"/>
          <w:szCs w:val="24"/>
          <w:lang w:val="es-ES" w:eastAsia="es-ES"/>
        </w:rPr>
        <w:t xml:space="preserve">de la </w:t>
      </w:r>
      <w:r w:rsidRPr="00EA503B">
        <w:rPr>
          <w:rFonts w:ascii="Palatino Linotype" w:eastAsia="Calibri" w:hAnsi="Palatino Linotype" w:cs="Arial"/>
          <w:b/>
          <w:sz w:val="24"/>
          <w:szCs w:val="24"/>
          <w:lang w:val="es-ES" w:eastAsia="es-ES"/>
        </w:rPr>
        <w:t>Ley de Transparencia y Acceso a la Información Pública del Estado de México y Municipios</w:t>
      </w:r>
      <w:r w:rsidRPr="00EA503B">
        <w:rPr>
          <w:rFonts w:ascii="Palatino Linotype" w:eastAsia="Calibri" w:hAnsi="Palatino Linotype" w:cs="Arial"/>
          <w:sz w:val="24"/>
          <w:szCs w:val="24"/>
          <w:lang w:val="es-ES" w:eastAsia="es-ES"/>
        </w:rPr>
        <w:t xml:space="preserve">; y 7, 9 fracciones I y XXIV, y 11 del </w:t>
      </w:r>
      <w:r w:rsidRPr="00EA503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A503B">
        <w:rPr>
          <w:rFonts w:ascii="Palatino Linotype" w:eastAsiaTheme="minorEastAsia" w:hAnsi="Palatino Linotype"/>
          <w:sz w:val="24"/>
          <w:szCs w:val="24"/>
          <w:lang w:val="es-ES_tradnl" w:eastAsia="es-ES"/>
        </w:rPr>
        <w:t>.</w:t>
      </w:r>
    </w:p>
    <w:p w:rsidR="00DE5E03" w:rsidRPr="00EA503B" w:rsidRDefault="00DE5E03" w:rsidP="00EA503B">
      <w:pPr>
        <w:spacing w:after="0" w:line="360" w:lineRule="auto"/>
        <w:ind w:right="-142"/>
        <w:jc w:val="both"/>
        <w:rPr>
          <w:rFonts w:ascii="Palatino Linotype" w:eastAsiaTheme="minorEastAsia" w:hAnsi="Palatino Linotype"/>
          <w:sz w:val="24"/>
          <w:szCs w:val="24"/>
          <w:lang w:val="es-ES_tradnl" w:eastAsia="es-ES"/>
        </w:rPr>
      </w:pPr>
    </w:p>
    <w:p w:rsidR="00DE5E03" w:rsidRPr="00EA503B" w:rsidRDefault="00DE5E03" w:rsidP="00EA503B">
      <w:pPr>
        <w:keepNext/>
        <w:keepLines/>
        <w:spacing w:after="0" w:line="360" w:lineRule="auto"/>
        <w:ind w:right="-142"/>
        <w:outlineLvl w:val="1"/>
        <w:rPr>
          <w:rFonts w:ascii="Palatino Linotype" w:eastAsiaTheme="majorEastAsia" w:hAnsi="Palatino Linotype" w:cstheme="majorBidi"/>
          <w:b/>
          <w:sz w:val="24"/>
          <w:szCs w:val="24"/>
        </w:rPr>
      </w:pPr>
      <w:bookmarkStart w:id="57" w:name="_Toc8837752"/>
      <w:r w:rsidRPr="00EA503B">
        <w:rPr>
          <w:rFonts w:ascii="Palatino Linotype" w:eastAsiaTheme="majorEastAsia" w:hAnsi="Palatino Linotype" w:cstheme="majorBidi"/>
          <w:b/>
          <w:sz w:val="24"/>
          <w:szCs w:val="24"/>
        </w:rPr>
        <w:t>SEGUNDO. De la oportunidad y procedencia.</w:t>
      </w:r>
      <w:bookmarkEnd w:id="57"/>
    </w:p>
    <w:p w:rsidR="00DE5E03" w:rsidRPr="00EA503B" w:rsidRDefault="00DE5E03" w:rsidP="00EA503B">
      <w:pPr>
        <w:keepNext/>
        <w:keepLines/>
        <w:spacing w:after="0" w:line="360" w:lineRule="auto"/>
        <w:ind w:right="-142"/>
        <w:outlineLvl w:val="1"/>
        <w:rPr>
          <w:rFonts w:ascii="Palatino Linotype" w:eastAsiaTheme="majorEastAsia" w:hAnsi="Palatino Linotype" w:cstheme="majorBidi"/>
          <w:b/>
          <w:sz w:val="24"/>
          <w:szCs w:val="24"/>
        </w:rPr>
      </w:pPr>
    </w:p>
    <w:p w:rsidR="00DE5E03" w:rsidRPr="00EA503B" w:rsidRDefault="00DE5E03" w:rsidP="00EA503B">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EA503B">
        <w:rPr>
          <w:rFonts w:ascii="Palatino Linotype" w:eastAsia="Calibri" w:hAnsi="Palatino Linotype" w:cs="Arial"/>
          <w:sz w:val="24"/>
          <w:szCs w:val="24"/>
        </w:rPr>
        <w:t xml:space="preserve">El medio de impugnación fue presentado a través del </w:t>
      </w:r>
      <w:r w:rsidRPr="00EA503B">
        <w:rPr>
          <w:rFonts w:ascii="Palatino Linotype" w:eastAsia="Calibri" w:hAnsi="Palatino Linotype" w:cs="Arial"/>
          <w:b/>
          <w:sz w:val="24"/>
          <w:szCs w:val="24"/>
        </w:rPr>
        <w:t>SAIMEX,</w:t>
      </w:r>
      <w:r w:rsidRPr="00EA503B">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EA503B">
        <w:rPr>
          <w:rFonts w:ascii="Palatino Linotype" w:eastAsia="Calibri" w:hAnsi="Palatino Linotype" w:cs="Arial"/>
          <w:b/>
          <w:sz w:val="24"/>
          <w:szCs w:val="24"/>
        </w:rPr>
        <w:t>SUJETO OBLIGADO</w:t>
      </w:r>
      <w:r w:rsidRPr="00EA503B">
        <w:rPr>
          <w:rFonts w:ascii="Palatino Linotype" w:eastAsia="Calibri" w:hAnsi="Palatino Linotype" w:cs="Arial"/>
          <w:sz w:val="24"/>
          <w:szCs w:val="24"/>
        </w:rPr>
        <w:t xml:space="preserve"> entregó su respuesta el día </w:t>
      </w:r>
      <w:r w:rsidR="009B6300" w:rsidRPr="00EA503B">
        <w:rPr>
          <w:rFonts w:ascii="Palatino Linotype" w:eastAsia="Calibri" w:hAnsi="Palatino Linotype" w:cs="Arial"/>
          <w:b/>
          <w:sz w:val="24"/>
          <w:szCs w:val="24"/>
        </w:rPr>
        <w:t>diecinueve (19</w:t>
      </w:r>
      <w:r w:rsidRPr="00EA503B">
        <w:rPr>
          <w:rFonts w:ascii="Palatino Linotype" w:eastAsia="Calibri" w:hAnsi="Palatino Linotype" w:cs="Arial"/>
          <w:b/>
          <w:sz w:val="24"/>
          <w:szCs w:val="24"/>
        </w:rPr>
        <w:t xml:space="preserve">) febrero </w:t>
      </w:r>
      <w:r w:rsidRPr="00EA503B">
        <w:rPr>
          <w:rFonts w:ascii="Palatino Linotype" w:eastAsia="Calibri" w:hAnsi="Palatino Linotype" w:cs="Arial"/>
          <w:sz w:val="24"/>
          <w:szCs w:val="24"/>
        </w:rPr>
        <w:t xml:space="preserve">dos mil diecinueve, </w:t>
      </w:r>
      <w:r w:rsidRPr="00EA503B">
        <w:rPr>
          <w:rFonts w:ascii="Palatino Linotype" w:hAnsi="Palatino Linotype" w:cs="Arial"/>
          <w:sz w:val="24"/>
          <w:szCs w:val="24"/>
        </w:rPr>
        <w:t xml:space="preserve">de tal forma que el plazo para interponer el recurso transcurrió del día </w:t>
      </w:r>
      <w:r w:rsidR="009B6300" w:rsidRPr="00EA503B">
        <w:rPr>
          <w:rFonts w:ascii="Palatino Linotype" w:hAnsi="Palatino Linotype" w:cs="Arial"/>
          <w:b/>
          <w:sz w:val="24"/>
          <w:szCs w:val="24"/>
        </w:rPr>
        <w:t xml:space="preserve">veinte </w:t>
      </w:r>
      <w:r w:rsidRPr="00EA503B">
        <w:rPr>
          <w:rFonts w:ascii="Palatino Linotype" w:hAnsi="Palatino Linotype" w:cs="Arial"/>
          <w:sz w:val="24"/>
          <w:szCs w:val="24"/>
        </w:rPr>
        <w:t xml:space="preserve"> </w:t>
      </w:r>
      <w:r w:rsidR="009B6300" w:rsidRPr="00EA503B">
        <w:rPr>
          <w:rFonts w:ascii="Palatino Linotype" w:hAnsi="Palatino Linotype" w:cs="Arial"/>
          <w:b/>
          <w:sz w:val="24"/>
          <w:szCs w:val="24"/>
        </w:rPr>
        <w:t>(20) de febrero al trece (13</w:t>
      </w:r>
      <w:r w:rsidRPr="00EA503B">
        <w:rPr>
          <w:rFonts w:ascii="Palatino Linotype" w:hAnsi="Palatino Linotype" w:cs="Arial"/>
          <w:b/>
          <w:sz w:val="24"/>
          <w:szCs w:val="24"/>
        </w:rPr>
        <w:t>) de marzo del</w:t>
      </w:r>
      <w:r w:rsidRPr="00EA503B">
        <w:rPr>
          <w:rFonts w:ascii="Palatino Linotype" w:eastAsia="Calibri" w:hAnsi="Palatino Linotype" w:cs="Times New Roman"/>
          <w:b/>
          <w:sz w:val="24"/>
          <w:szCs w:val="24"/>
          <w:lang w:val="es-ES" w:eastAsia="es-ES"/>
        </w:rPr>
        <w:t xml:space="preserve"> </w:t>
      </w:r>
      <w:r w:rsidRPr="00EA503B">
        <w:rPr>
          <w:rFonts w:ascii="Palatino Linotype" w:eastAsia="Calibri" w:hAnsi="Palatino Linotype" w:cs="Times New Roman"/>
          <w:sz w:val="24"/>
          <w:szCs w:val="24"/>
          <w:lang w:val="es-ES" w:eastAsia="es-ES"/>
        </w:rPr>
        <w:t>dos mil diecinueve</w:t>
      </w:r>
      <w:r w:rsidRPr="00EA503B">
        <w:rPr>
          <w:rFonts w:ascii="Palatino Linotype" w:hAnsi="Palatino Linotype" w:cs="Arial"/>
          <w:sz w:val="24"/>
          <w:szCs w:val="24"/>
        </w:rPr>
        <w:t xml:space="preserve">; en consecuencia, presentó  la inconformidad el </w:t>
      </w:r>
      <w:r w:rsidR="009B6300" w:rsidRPr="00EA503B">
        <w:rPr>
          <w:rFonts w:ascii="Palatino Linotype" w:hAnsi="Palatino Linotype" w:cs="Arial"/>
          <w:b/>
          <w:sz w:val="24"/>
          <w:szCs w:val="24"/>
        </w:rPr>
        <w:t>día ocho (08</w:t>
      </w:r>
      <w:r w:rsidRPr="00EA503B">
        <w:rPr>
          <w:rFonts w:ascii="Palatino Linotype" w:hAnsi="Palatino Linotype" w:cs="Arial"/>
          <w:b/>
          <w:sz w:val="24"/>
          <w:szCs w:val="24"/>
        </w:rPr>
        <w:t>)</w:t>
      </w:r>
      <w:r w:rsidRPr="00EA503B">
        <w:rPr>
          <w:rFonts w:ascii="Palatino Linotype" w:hAnsi="Palatino Linotype" w:cs="Arial"/>
          <w:sz w:val="24"/>
          <w:szCs w:val="24"/>
        </w:rPr>
        <w:t xml:space="preserve"> </w:t>
      </w:r>
      <w:r w:rsidR="009B6300" w:rsidRPr="00EA503B">
        <w:rPr>
          <w:rFonts w:ascii="Palatino Linotype" w:hAnsi="Palatino Linotype" w:cs="Arial"/>
          <w:b/>
          <w:sz w:val="24"/>
          <w:szCs w:val="24"/>
        </w:rPr>
        <w:t>de marzo</w:t>
      </w:r>
      <w:r w:rsidRPr="00EA503B">
        <w:rPr>
          <w:rFonts w:ascii="Palatino Linotype" w:eastAsia="Calibri" w:hAnsi="Palatino Linotype" w:cs="Times New Roman"/>
          <w:sz w:val="24"/>
          <w:szCs w:val="24"/>
          <w:lang w:val="es-ES" w:eastAsia="es-ES"/>
        </w:rPr>
        <w:t xml:space="preserve"> </w:t>
      </w:r>
      <w:r w:rsidRPr="00EA503B">
        <w:rPr>
          <w:rFonts w:ascii="Palatino Linotype" w:hAnsi="Palatino Linotype" w:cs="Arial"/>
          <w:sz w:val="24"/>
          <w:szCs w:val="24"/>
        </w:rPr>
        <w:t xml:space="preserve">de dos mil diecinueve, éste se encuentran dentro de los márgenes temporales previstos en el artículo 178 de la </w:t>
      </w:r>
      <w:r w:rsidRPr="00EA503B">
        <w:rPr>
          <w:rFonts w:ascii="Palatino Linotype" w:hAnsi="Palatino Linotype" w:cs="Arial"/>
          <w:b/>
          <w:sz w:val="24"/>
          <w:szCs w:val="24"/>
        </w:rPr>
        <w:t xml:space="preserve">Ley de </w:t>
      </w:r>
      <w:r w:rsidRPr="00EA503B">
        <w:rPr>
          <w:rFonts w:ascii="Palatino Linotype" w:hAnsi="Palatino Linotype" w:cs="Arial"/>
          <w:b/>
          <w:sz w:val="24"/>
          <w:szCs w:val="24"/>
        </w:rPr>
        <w:lastRenderedPageBreak/>
        <w:t>Transparencia y Acceso a la Información Pública del Estado de México y Municipios</w:t>
      </w:r>
      <w:r w:rsidRPr="00EA503B">
        <w:rPr>
          <w:rFonts w:ascii="Palatino Linotype" w:hAnsi="Palatino Linotype" w:cs="Arial"/>
          <w:sz w:val="24"/>
          <w:szCs w:val="24"/>
        </w:rPr>
        <w:t>.</w:t>
      </w:r>
    </w:p>
    <w:p w:rsidR="00DE5E03" w:rsidRPr="00EA503B" w:rsidRDefault="00DE5E03" w:rsidP="00EA503B">
      <w:pPr>
        <w:spacing w:after="0" w:line="360" w:lineRule="auto"/>
        <w:contextualSpacing/>
        <w:rPr>
          <w:rFonts w:ascii="Palatino Linotype" w:eastAsia="Calibri" w:hAnsi="Palatino Linotype" w:cs="Times New Roman"/>
          <w:sz w:val="24"/>
          <w:szCs w:val="24"/>
          <w:lang w:val="es-ES" w:eastAsia="es-ES"/>
        </w:rPr>
      </w:pPr>
    </w:p>
    <w:p w:rsidR="00DE5E03" w:rsidRPr="00EA503B" w:rsidRDefault="00DE5E03" w:rsidP="00EA503B">
      <w:pPr>
        <w:numPr>
          <w:ilvl w:val="0"/>
          <w:numId w:val="2"/>
        </w:numPr>
        <w:spacing w:after="0" w:line="360" w:lineRule="auto"/>
        <w:ind w:left="0" w:firstLine="0"/>
        <w:contextualSpacing/>
        <w:jc w:val="both"/>
        <w:rPr>
          <w:rFonts w:ascii="Palatino Linotype" w:eastAsia="Calibri" w:hAnsi="Palatino Linotype" w:cs="Arial"/>
          <w:b/>
          <w:sz w:val="24"/>
          <w:szCs w:val="24"/>
          <w:lang w:val="es-ES_tradnl" w:eastAsia="es-ES"/>
        </w:rPr>
      </w:pPr>
      <w:r w:rsidRPr="00EA503B">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EA503B" w:rsidRPr="00EA503B" w:rsidRDefault="00EA503B" w:rsidP="00EA503B">
      <w:pPr>
        <w:spacing w:after="0" w:line="360" w:lineRule="auto"/>
        <w:contextualSpacing/>
        <w:jc w:val="both"/>
        <w:rPr>
          <w:rFonts w:ascii="Palatino Linotype" w:eastAsia="Calibri" w:hAnsi="Palatino Linotype" w:cs="Arial"/>
          <w:b/>
          <w:sz w:val="24"/>
          <w:szCs w:val="24"/>
          <w:lang w:val="es-ES_tradnl" w:eastAsia="es-ES"/>
        </w:rPr>
      </w:pPr>
    </w:p>
    <w:p w:rsidR="00DE5E03" w:rsidRPr="00EA503B" w:rsidRDefault="00DE5E03" w:rsidP="00EA503B">
      <w:pPr>
        <w:keepNext/>
        <w:keepLines/>
        <w:spacing w:after="0" w:line="360" w:lineRule="auto"/>
        <w:outlineLvl w:val="0"/>
        <w:rPr>
          <w:rFonts w:ascii="Palatino Linotype" w:eastAsia="MS Mincho" w:hAnsi="Palatino Linotype" w:cstheme="majorBidi"/>
          <w:b/>
          <w:sz w:val="24"/>
          <w:szCs w:val="24"/>
          <w:lang w:val="es-ES_tradnl" w:eastAsia="es-ES"/>
        </w:rPr>
      </w:pPr>
      <w:bookmarkStart w:id="58" w:name="_Toc2881747"/>
      <w:bookmarkStart w:id="59" w:name="_Toc8837753"/>
      <w:r w:rsidRPr="00EA503B">
        <w:rPr>
          <w:rFonts w:ascii="Palatino Linotype" w:eastAsia="MS Mincho" w:hAnsi="Palatino Linotype" w:cstheme="majorBidi"/>
          <w:b/>
          <w:sz w:val="24"/>
          <w:szCs w:val="24"/>
          <w:lang w:val="es-ES_tradnl" w:eastAsia="es-ES"/>
        </w:rPr>
        <w:t>TERCERO. Del planteamiento de la Litis.</w:t>
      </w:r>
      <w:bookmarkEnd w:id="58"/>
      <w:bookmarkEnd w:id="59"/>
    </w:p>
    <w:p w:rsidR="00DE5E03" w:rsidRPr="00EA503B" w:rsidRDefault="00DE5E03" w:rsidP="00EA503B">
      <w:pPr>
        <w:spacing w:after="0" w:line="360" w:lineRule="auto"/>
        <w:contextualSpacing/>
        <w:jc w:val="both"/>
        <w:rPr>
          <w:rFonts w:ascii="Palatino Linotype" w:eastAsia="Calibri" w:hAnsi="Palatino Linotype" w:cs="Arial"/>
          <w:b/>
          <w:sz w:val="24"/>
          <w:szCs w:val="24"/>
          <w:lang w:val="es-ES_tradnl" w:eastAsia="es-ES"/>
        </w:rPr>
      </w:pPr>
    </w:p>
    <w:p w:rsidR="009B6300" w:rsidRPr="00EA503B" w:rsidRDefault="00DE5E03" w:rsidP="00EA503B">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EA503B">
        <w:rPr>
          <w:rFonts w:ascii="Palatino Linotype" w:eastAsia="MS Mincho" w:hAnsi="Palatino Linotype" w:cs="Arial"/>
          <w:sz w:val="24"/>
          <w:szCs w:val="24"/>
          <w:lang w:val="es-ES_tradnl" w:eastAsia="es-ES"/>
        </w:rPr>
        <w:t>De las constancias que</w:t>
      </w:r>
      <w:r w:rsidR="009B6300" w:rsidRPr="00EA503B">
        <w:rPr>
          <w:rFonts w:ascii="Palatino Linotype" w:eastAsia="MS Mincho" w:hAnsi="Palatino Linotype" w:cs="Arial"/>
          <w:sz w:val="24"/>
          <w:szCs w:val="24"/>
          <w:lang w:val="es-ES_tradnl" w:eastAsia="es-ES"/>
        </w:rPr>
        <w:t xml:space="preserve"> obran en el expediente</w:t>
      </w:r>
      <w:r w:rsidRPr="00EA503B">
        <w:rPr>
          <w:rFonts w:ascii="Palatino Linotype" w:eastAsia="MS Mincho" w:hAnsi="Palatino Linotype" w:cs="Arial"/>
          <w:sz w:val="24"/>
          <w:szCs w:val="24"/>
          <w:lang w:val="es-ES_tradnl" w:eastAsia="es-ES"/>
        </w:rPr>
        <w:t xml:space="preserve"> de referencia, es de señalar que el </w:t>
      </w:r>
      <w:r w:rsidRPr="00EA503B">
        <w:rPr>
          <w:rFonts w:ascii="Palatino Linotype" w:eastAsia="MS Mincho" w:hAnsi="Palatino Linotype" w:cs="Arial"/>
          <w:b/>
          <w:sz w:val="24"/>
          <w:szCs w:val="24"/>
          <w:lang w:val="es-ES_tradnl" w:eastAsia="es-ES"/>
        </w:rPr>
        <w:t>SUJETO OBLIGADO</w:t>
      </w:r>
      <w:r w:rsidRPr="00EA503B">
        <w:rPr>
          <w:rFonts w:ascii="Palatino Linotype" w:eastAsia="MS Mincho" w:hAnsi="Palatino Linotype" w:cs="Arial"/>
          <w:sz w:val="24"/>
          <w:szCs w:val="24"/>
          <w:lang w:val="es-ES_tradnl" w:eastAsia="es-ES"/>
        </w:rPr>
        <w:t xml:space="preserve"> proporcionó a su consideración  respuesta a la solicitud de información refiriendo que</w:t>
      </w:r>
      <w:r w:rsidR="009B6300" w:rsidRPr="00EA503B">
        <w:rPr>
          <w:rFonts w:ascii="Palatino Linotype" w:eastAsia="MS Mincho" w:hAnsi="Palatino Linotype" w:cs="Arial"/>
          <w:sz w:val="24"/>
          <w:szCs w:val="24"/>
          <w:lang w:val="es-ES_tradnl" w:eastAsia="es-ES"/>
        </w:rPr>
        <w:t xml:space="preserve"> cuenta con dos ambulancias de la cuales una de ellas esta </w:t>
      </w:r>
      <w:proofErr w:type="spellStart"/>
      <w:r w:rsidR="009B6300" w:rsidRPr="00EA503B">
        <w:rPr>
          <w:rFonts w:ascii="Palatino Linotype" w:eastAsia="MS Mincho" w:hAnsi="Palatino Linotype" w:cs="Arial"/>
          <w:sz w:val="24"/>
          <w:szCs w:val="24"/>
          <w:lang w:val="es-ES_tradnl" w:eastAsia="es-ES"/>
        </w:rPr>
        <w:t>desvielada</w:t>
      </w:r>
      <w:proofErr w:type="spellEnd"/>
      <w:r w:rsidR="009B6300" w:rsidRPr="00EA503B">
        <w:rPr>
          <w:rFonts w:ascii="Palatino Linotype" w:eastAsia="MS Mincho" w:hAnsi="Palatino Linotype" w:cs="Arial"/>
          <w:sz w:val="24"/>
          <w:szCs w:val="24"/>
          <w:lang w:val="es-ES_tradnl" w:eastAsia="es-ES"/>
        </w:rPr>
        <w:t xml:space="preserve"> y la otra se ocupa para traslado de equipo contra incendios y fauna nociva, ya que la misma no es recomendable para la atención </w:t>
      </w:r>
      <w:proofErr w:type="spellStart"/>
      <w:r w:rsidR="009B6300" w:rsidRPr="00EA503B">
        <w:rPr>
          <w:rFonts w:ascii="Palatino Linotype" w:eastAsia="MS Mincho" w:hAnsi="Palatino Linotype" w:cs="Arial"/>
          <w:sz w:val="24"/>
          <w:szCs w:val="24"/>
          <w:lang w:val="es-ES_tradnl" w:eastAsia="es-ES"/>
        </w:rPr>
        <w:t>prehospitalaria</w:t>
      </w:r>
      <w:proofErr w:type="spellEnd"/>
      <w:r w:rsidR="009B6300" w:rsidRPr="00EA503B">
        <w:rPr>
          <w:rFonts w:ascii="Palatino Linotype" w:eastAsia="MS Mincho" w:hAnsi="Palatino Linotype" w:cs="Arial"/>
          <w:sz w:val="24"/>
          <w:szCs w:val="24"/>
          <w:lang w:val="es-ES_tradnl" w:eastAsia="es-ES"/>
        </w:rPr>
        <w:t xml:space="preserve"> por contar con una falla mecánica; en cuanto a solicitud de servicio, se dijo que se requiere saber el tipo de servicio ya que se da atención a diversos</w:t>
      </w:r>
      <w:r w:rsidR="008A7115" w:rsidRPr="00EA503B">
        <w:rPr>
          <w:rFonts w:ascii="Palatino Linotype" w:eastAsia="MS Mincho" w:hAnsi="Palatino Linotype" w:cs="Arial"/>
          <w:sz w:val="24"/>
          <w:szCs w:val="24"/>
          <w:lang w:val="es-ES_tradnl" w:eastAsia="es-ES"/>
        </w:rPr>
        <w:t xml:space="preserve"> dentro de dicha área administrativa y que el plan de trabajo se compartía vía electrónica, mismo que no fu adjuntado.</w:t>
      </w:r>
    </w:p>
    <w:p w:rsidR="009B6300" w:rsidRPr="00EA503B" w:rsidRDefault="009B6300" w:rsidP="00EA503B">
      <w:pPr>
        <w:spacing w:after="0" w:line="360" w:lineRule="auto"/>
        <w:contextualSpacing/>
        <w:jc w:val="both"/>
        <w:rPr>
          <w:rFonts w:ascii="Palatino Linotype" w:hAnsi="Palatino Linotype" w:cs="Arial"/>
          <w:sz w:val="24"/>
          <w:szCs w:val="24"/>
          <w:lang w:val="es-ES_tradnl"/>
        </w:rPr>
      </w:pPr>
    </w:p>
    <w:p w:rsidR="00DE5E03" w:rsidRPr="00EA503B" w:rsidRDefault="00DE5E03" w:rsidP="00EA503B">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EA503B">
        <w:rPr>
          <w:rFonts w:ascii="Palatino Linotype" w:eastAsia="MS Mincho" w:hAnsi="Palatino Linotype" w:cs="Arial"/>
          <w:sz w:val="24"/>
          <w:szCs w:val="24"/>
          <w:lang w:val="es-ES_tradnl" w:eastAsia="es-ES"/>
        </w:rPr>
        <w:lastRenderedPageBreak/>
        <w:t xml:space="preserve">Sin embargo, el recurrente presentó el recurso de revisión mediante el cual señala como motivos de inconformidad, que </w:t>
      </w:r>
      <w:r w:rsidR="008A7115" w:rsidRPr="00EA503B">
        <w:rPr>
          <w:rFonts w:ascii="Palatino Linotype" w:eastAsia="MS Mincho" w:hAnsi="Palatino Linotype" w:cs="Arial"/>
          <w:sz w:val="24"/>
          <w:szCs w:val="24"/>
          <w:lang w:val="es-ES_tradnl" w:eastAsia="es-ES"/>
        </w:rPr>
        <w:t xml:space="preserve">solicitó el plan de trabajo y solo se </w:t>
      </w:r>
      <w:proofErr w:type="gramStart"/>
      <w:r w:rsidR="008A7115" w:rsidRPr="00EA503B">
        <w:rPr>
          <w:rFonts w:ascii="Palatino Linotype" w:eastAsia="MS Mincho" w:hAnsi="Palatino Linotype" w:cs="Arial"/>
          <w:sz w:val="24"/>
          <w:szCs w:val="24"/>
          <w:lang w:val="es-ES_tradnl" w:eastAsia="es-ES"/>
        </w:rPr>
        <w:t>le  informó</w:t>
      </w:r>
      <w:proofErr w:type="gramEnd"/>
      <w:r w:rsidR="008A7115" w:rsidRPr="00EA503B">
        <w:rPr>
          <w:rFonts w:ascii="Palatino Linotype" w:eastAsia="MS Mincho" w:hAnsi="Palatino Linotype" w:cs="Arial"/>
          <w:sz w:val="24"/>
          <w:szCs w:val="24"/>
          <w:lang w:val="es-ES_tradnl" w:eastAsia="es-ES"/>
        </w:rPr>
        <w:t xml:space="preserve"> las fallas y usos de las unidades.</w:t>
      </w:r>
      <w:r w:rsidRPr="00EA503B">
        <w:rPr>
          <w:rFonts w:ascii="Palatino Linotype" w:eastAsia="MS Mincho" w:hAnsi="Palatino Linotype" w:cs="Arial"/>
          <w:sz w:val="24"/>
          <w:szCs w:val="24"/>
          <w:lang w:val="es-ES_tradnl" w:eastAsia="es-ES"/>
        </w:rPr>
        <w:t xml:space="preserve"> </w:t>
      </w:r>
    </w:p>
    <w:p w:rsidR="008A7115" w:rsidRPr="00EA503B" w:rsidRDefault="008A7115" w:rsidP="00EA503B">
      <w:pPr>
        <w:pStyle w:val="Prrafodelista"/>
        <w:spacing w:after="0" w:line="360" w:lineRule="auto"/>
        <w:rPr>
          <w:rFonts w:ascii="Palatino Linotype" w:hAnsi="Palatino Linotype" w:cs="Arial"/>
          <w:sz w:val="24"/>
          <w:szCs w:val="24"/>
          <w:lang w:val="es-ES_tradnl"/>
        </w:rPr>
      </w:pPr>
    </w:p>
    <w:p w:rsidR="00DE5E03" w:rsidRPr="00EA503B" w:rsidRDefault="00DE5E03" w:rsidP="00EA503B">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EA503B">
        <w:rPr>
          <w:rFonts w:ascii="Palatino Linotype" w:hAnsi="Palatino Linotype" w:cs="Arial"/>
          <w:sz w:val="24"/>
          <w:szCs w:val="24"/>
          <w:lang w:val="es-ES_tradnl"/>
        </w:rPr>
        <w:t xml:space="preserve">En consecuencia, la Litis del presente asunto corresponde a demostrar </w:t>
      </w:r>
      <w:r w:rsidR="008A7115" w:rsidRPr="00EA503B">
        <w:rPr>
          <w:rFonts w:ascii="Palatino Linotype" w:hAnsi="Palatino Linotype" w:cs="Arial"/>
          <w:sz w:val="24"/>
          <w:szCs w:val="24"/>
          <w:lang w:val="es-ES_tradnl"/>
        </w:rPr>
        <w:t xml:space="preserve">si </w:t>
      </w:r>
      <w:r w:rsidRPr="00EA503B">
        <w:rPr>
          <w:rFonts w:ascii="Palatino Linotype" w:hAnsi="Palatino Linotype" w:cs="Arial"/>
          <w:sz w:val="24"/>
          <w:szCs w:val="24"/>
          <w:lang w:val="es-ES_tradnl"/>
        </w:rPr>
        <w:t xml:space="preserve">la respuesta cumple lo establecido por el artículo 11 de la Ley en la materia, lo anterior, a efecto de verificar </w:t>
      </w:r>
      <w:r w:rsidR="008A7115" w:rsidRPr="00EA503B">
        <w:rPr>
          <w:rFonts w:ascii="Palatino Linotype" w:hAnsi="Palatino Linotype" w:cs="Arial"/>
          <w:sz w:val="24"/>
          <w:szCs w:val="24"/>
          <w:lang w:val="es-ES_tradnl"/>
        </w:rPr>
        <w:t xml:space="preserve">si </w:t>
      </w:r>
      <w:r w:rsidRPr="00EA503B">
        <w:rPr>
          <w:rFonts w:ascii="Palatino Linotype" w:hAnsi="Palatino Linotype" w:cs="Arial"/>
          <w:sz w:val="24"/>
          <w:szCs w:val="24"/>
          <w:lang w:val="es-ES_tradnl"/>
        </w:rPr>
        <w:t>se da cumplimiento al derecho de acceso a la información o en su defecto si se vulneró, ordenar su reparación.</w:t>
      </w:r>
    </w:p>
    <w:p w:rsidR="00DE5E03" w:rsidRPr="00EA503B" w:rsidRDefault="00DE5E03" w:rsidP="00EA503B">
      <w:pPr>
        <w:spacing w:after="0" w:line="360" w:lineRule="auto"/>
        <w:ind w:right="49"/>
        <w:contextualSpacing/>
        <w:jc w:val="both"/>
        <w:rPr>
          <w:rFonts w:ascii="Palatino Linotype" w:eastAsia="MS Mincho" w:hAnsi="Palatino Linotype" w:cs="Times New Roman"/>
          <w:i/>
          <w:sz w:val="24"/>
          <w:szCs w:val="24"/>
          <w:lang w:val="es-ES_tradnl" w:eastAsia="es-ES"/>
        </w:rPr>
      </w:pPr>
    </w:p>
    <w:p w:rsidR="00DE5E03" w:rsidRPr="00EA503B" w:rsidRDefault="00DE5E03" w:rsidP="00EA503B">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EA503B">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EA503B">
        <w:rPr>
          <w:rFonts w:ascii="Palatino Linotype" w:eastAsia="MS Mincho" w:hAnsi="Palatino Linotype" w:cs="Times New Roman"/>
          <w:b/>
          <w:sz w:val="24"/>
          <w:szCs w:val="24"/>
          <w:lang w:val="es-ES_tradnl" w:eastAsia="es-ES"/>
        </w:rPr>
        <w:t>fracción V del artículo 179 de la Ley de Transparencia y Acceso a la Información Pública del Estado de México y Municipio</w:t>
      </w:r>
      <w:r w:rsidRPr="00EA503B">
        <w:rPr>
          <w:rFonts w:ascii="Palatino Linotype" w:eastAsia="MS Mincho" w:hAnsi="Palatino Linotype" w:cs="Times New Roman"/>
          <w:sz w:val="24"/>
          <w:szCs w:val="24"/>
          <w:lang w:val="es-ES_tradnl" w:eastAsia="es-ES"/>
        </w:rPr>
        <w:t>.</w:t>
      </w:r>
    </w:p>
    <w:p w:rsidR="00DE5E03" w:rsidRPr="00EA503B" w:rsidRDefault="00DE5E03" w:rsidP="00EA503B">
      <w:pPr>
        <w:tabs>
          <w:tab w:val="left" w:pos="4185"/>
        </w:tabs>
        <w:spacing w:after="0" w:line="360" w:lineRule="auto"/>
        <w:ind w:right="-142"/>
        <w:contextualSpacing/>
        <w:rPr>
          <w:rFonts w:ascii="Palatino Linotype" w:eastAsia="Calibri" w:hAnsi="Palatino Linotype" w:cs="Arial"/>
          <w:sz w:val="24"/>
          <w:szCs w:val="24"/>
          <w:lang w:val="es-ES" w:eastAsia="es-ES"/>
        </w:rPr>
      </w:pPr>
    </w:p>
    <w:p w:rsidR="00DE5E03" w:rsidRPr="00EA503B" w:rsidRDefault="00DE5E03" w:rsidP="00EA503B">
      <w:pPr>
        <w:keepNext/>
        <w:keepLines/>
        <w:spacing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8837754"/>
      <w:r w:rsidRPr="00EA503B">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DE5E03" w:rsidRPr="00EA503B" w:rsidRDefault="00DE5E03" w:rsidP="00EA503B">
      <w:pPr>
        <w:spacing w:after="0" w:line="360" w:lineRule="auto"/>
        <w:rPr>
          <w:rFonts w:ascii="Palatino Linotype" w:hAnsi="Palatino Linotype"/>
          <w:sz w:val="24"/>
          <w:szCs w:val="24"/>
          <w:lang w:val="es-ES_tradnl" w:eastAsia="es-ES"/>
        </w:rPr>
      </w:pPr>
    </w:p>
    <w:p w:rsidR="00DE5E03" w:rsidRPr="00EA503B" w:rsidRDefault="00DE5E03" w:rsidP="00EA503B">
      <w:pPr>
        <w:keepNext/>
        <w:keepLines/>
        <w:numPr>
          <w:ilvl w:val="1"/>
          <w:numId w:val="2"/>
        </w:numPr>
        <w:spacing w:after="0" w:line="360" w:lineRule="auto"/>
        <w:ind w:left="0" w:firstLine="0"/>
        <w:outlineLvl w:val="0"/>
        <w:rPr>
          <w:rFonts w:ascii="Palatino Linotype" w:eastAsia="MS Mincho" w:hAnsi="Palatino Linotype" w:cs="Arial"/>
          <w:b/>
          <w:i/>
          <w:sz w:val="24"/>
          <w:szCs w:val="24"/>
          <w:lang w:val="es-ES_tradnl" w:eastAsia="es-MX"/>
        </w:rPr>
      </w:pPr>
      <w:bookmarkStart w:id="70" w:name="_Toc536726461"/>
      <w:bookmarkStart w:id="71" w:name="_Toc8837755"/>
      <w:r w:rsidRPr="00EA503B">
        <w:rPr>
          <w:rFonts w:ascii="Palatino Linotype" w:eastAsia="MS Gothic" w:hAnsi="Palatino Linotype" w:cstheme="majorBidi"/>
          <w:b/>
          <w:i/>
          <w:noProof/>
          <w:sz w:val="24"/>
          <w:szCs w:val="24"/>
        </w:rPr>
        <w:t>El derecho de acceso a la información publica</w:t>
      </w:r>
      <w:bookmarkEnd w:id="70"/>
      <w:r w:rsidRPr="00EA503B">
        <w:rPr>
          <w:rFonts w:ascii="Palatino Linotype" w:eastAsia="MS Mincho" w:hAnsi="Palatino Linotype" w:cs="Arial"/>
          <w:b/>
          <w:i/>
          <w:sz w:val="24"/>
          <w:szCs w:val="24"/>
          <w:lang w:val="es-ES_tradnl" w:eastAsia="es-MX"/>
        </w:rPr>
        <w:t>.</w:t>
      </w:r>
      <w:bookmarkEnd w:id="71"/>
    </w:p>
    <w:p w:rsidR="00DE5E03" w:rsidRPr="00EA503B" w:rsidRDefault="00DE5E03" w:rsidP="00EA503B">
      <w:pPr>
        <w:spacing w:after="0" w:line="360" w:lineRule="auto"/>
        <w:contextualSpacing/>
        <w:rPr>
          <w:rFonts w:ascii="Palatino Linotype" w:eastAsia="MS Mincho" w:hAnsi="Palatino Linotype" w:cs="Arial"/>
          <w:sz w:val="24"/>
          <w:szCs w:val="24"/>
          <w:lang w:val="es-ES_tradnl" w:eastAsia="es-MX"/>
        </w:rPr>
      </w:pPr>
    </w:p>
    <w:p w:rsidR="00DE5E03" w:rsidRPr="00EA503B" w:rsidRDefault="00DE5E03" w:rsidP="00EA503B">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A503B">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w:t>
      </w:r>
      <w:r w:rsidRPr="00EA503B">
        <w:rPr>
          <w:rFonts w:ascii="Palatino Linotype" w:eastAsia="MS Mincho" w:hAnsi="Palatino Linotype" w:cs="Times New Roman"/>
          <w:sz w:val="24"/>
          <w:szCs w:val="24"/>
          <w:lang w:val="es-ES_tradnl" w:eastAsia="es-ES"/>
        </w:rPr>
        <w:lastRenderedPageBreak/>
        <w:t xml:space="preserve">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DE5E03" w:rsidRPr="00EA503B" w:rsidRDefault="00DE5E03" w:rsidP="00EA503B">
      <w:pPr>
        <w:spacing w:after="0" w:line="360" w:lineRule="auto"/>
        <w:ind w:right="49"/>
        <w:contextualSpacing/>
        <w:jc w:val="both"/>
        <w:rPr>
          <w:rFonts w:ascii="Palatino Linotype" w:eastAsia="MS Mincho" w:hAnsi="Palatino Linotype" w:cs="Times New Roman"/>
          <w:sz w:val="24"/>
          <w:szCs w:val="24"/>
          <w:lang w:val="es-ES_tradnl" w:eastAsia="es-ES"/>
        </w:rPr>
      </w:pPr>
    </w:p>
    <w:p w:rsidR="00DE5E03" w:rsidRPr="00EA503B" w:rsidRDefault="00DE5E03" w:rsidP="00EA503B">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A503B">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DE5E03" w:rsidRPr="00EA503B" w:rsidRDefault="00DE5E03" w:rsidP="00EA503B">
      <w:pPr>
        <w:spacing w:after="0" w:line="360" w:lineRule="auto"/>
        <w:ind w:right="49"/>
        <w:contextualSpacing/>
        <w:jc w:val="both"/>
        <w:rPr>
          <w:rFonts w:ascii="Palatino Linotype" w:eastAsia="MS Mincho" w:hAnsi="Palatino Linotype" w:cs="Times New Roman"/>
          <w:sz w:val="24"/>
          <w:szCs w:val="24"/>
          <w:lang w:val="es-ES_tradnl" w:eastAsia="es-ES"/>
        </w:rPr>
      </w:pPr>
    </w:p>
    <w:p w:rsidR="00DE5E03" w:rsidRPr="00EA503B" w:rsidRDefault="00DE5E03" w:rsidP="00EA503B">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A503B">
        <w:rPr>
          <w:rFonts w:ascii="Palatino Linotype" w:eastAsia="MS Mincho" w:hAnsi="Palatino Linotype" w:cs="Times New Roman"/>
          <w:sz w:val="24"/>
          <w:szCs w:val="24"/>
          <w:lang w:val="es-ES_tradnl" w:eastAsia="es-ES"/>
        </w:rPr>
        <w:t xml:space="preserve">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w:t>
      </w:r>
      <w:r w:rsidRPr="00EA503B">
        <w:rPr>
          <w:rFonts w:ascii="Palatino Linotype" w:eastAsia="MS Mincho" w:hAnsi="Palatino Linotype" w:cs="Times New Roman"/>
          <w:sz w:val="24"/>
          <w:szCs w:val="24"/>
          <w:lang w:val="es-ES_tradnl" w:eastAsia="es-ES"/>
        </w:rPr>
        <w:lastRenderedPageBreak/>
        <w:t>señalar la obligación de “promover, respetar, proteger y garantizar los derechos humanos”, entre los cuales se encuentra dicho derecho.</w:t>
      </w:r>
    </w:p>
    <w:p w:rsidR="00DE5E03" w:rsidRPr="00EA503B" w:rsidRDefault="00DE5E03" w:rsidP="00EA503B">
      <w:pPr>
        <w:spacing w:after="0" w:line="360" w:lineRule="auto"/>
        <w:contextualSpacing/>
        <w:rPr>
          <w:rFonts w:ascii="Palatino Linotype" w:eastAsia="MS Mincho" w:hAnsi="Palatino Linotype" w:cs="Times New Roman"/>
          <w:sz w:val="24"/>
          <w:szCs w:val="24"/>
          <w:lang w:val="es-ES_tradnl" w:eastAsia="es-ES"/>
        </w:rPr>
      </w:pPr>
    </w:p>
    <w:p w:rsidR="00DE5E03" w:rsidRPr="00EA503B" w:rsidRDefault="00DE5E03" w:rsidP="00EA503B">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A503B">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E5E03" w:rsidRPr="00EA503B" w:rsidRDefault="00DE5E03" w:rsidP="00EA503B">
      <w:pPr>
        <w:spacing w:after="0" w:line="360" w:lineRule="auto"/>
        <w:ind w:right="34"/>
        <w:contextualSpacing/>
        <w:jc w:val="both"/>
        <w:rPr>
          <w:rFonts w:ascii="Palatino Linotype" w:eastAsia="MS Mincho" w:hAnsi="Palatino Linotype" w:cs="Times New Roman"/>
          <w:sz w:val="24"/>
          <w:szCs w:val="24"/>
          <w:lang w:val="es-ES_tradnl" w:eastAsia="es-ES"/>
        </w:rPr>
      </w:pPr>
    </w:p>
    <w:p w:rsidR="00DE5E03" w:rsidRPr="00EA503B" w:rsidRDefault="00DE5E03" w:rsidP="00EA503B">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EA503B">
        <w:rPr>
          <w:rFonts w:ascii="Palatino Linotype" w:eastAsia="MS Mincho" w:hAnsi="Palatino Linotype" w:cs="Times New Roman"/>
          <w:sz w:val="24"/>
          <w:szCs w:val="24"/>
          <w:lang w:val="es-ES_tradnl" w:eastAsia="es-ES"/>
        </w:rPr>
        <w:t>Derivado</w:t>
      </w:r>
      <w:r w:rsidRPr="00EA503B">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rsidR="00DE5E03" w:rsidRPr="00EA503B" w:rsidRDefault="00DE5E03" w:rsidP="00EA503B">
      <w:pPr>
        <w:keepNext/>
        <w:keepLines/>
        <w:spacing w:after="0" w:line="360" w:lineRule="auto"/>
        <w:outlineLvl w:val="1"/>
        <w:rPr>
          <w:rFonts w:ascii="Palatino Linotype" w:eastAsia="MS Mincho" w:hAnsi="Palatino Linotype" w:cstheme="majorBidi"/>
          <w:b/>
          <w:i/>
          <w:sz w:val="24"/>
          <w:szCs w:val="24"/>
          <w:lang w:val="es-ES_tradnl" w:eastAsia="es-ES"/>
        </w:rPr>
      </w:pPr>
    </w:p>
    <w:p w:rsidR="00DE5E03" w:rsidRPr="00EA503B" w:rsidRDefault="00DE5E03" w:rsidP="00EA503B">
      <w:pPr>
        <w:keepNext/>
        <w:keepLines/>
        <w:spacing w:after="0" w:line="360" w:lineRule="auto"/>
        <w:outlineLvl w:val="1"/>
        <w:rPr>
          <w:rFonts w:ascii="Palatino Linotype" w:eastAsia="MS Mincho" w:hAnsi="Palatino Linotype" w:cstheme="majorBidi"/>
          <w:b/>
          <w:i/>
          <w:sz w:val="24"/>
          <w:szCs w:val="24"/>
          <w:lang w:val="es-ES_tradnl" w:eastAsia="es-ES"/>
        </w:rPr>
      </w:pPr>
      <w:bookmarkStart w:id="72" w:name="_Toc8837756"/>
      <w:r w:rsidRPr="00EA503B">
        <w:rPr>
          <w:rFonts w:ascii="Palatino Linotype" w:eastAsia="MS Mincho" w:hAnsi="Palatino Linotype" w:cstheme="majorBidi"/>
          <w:b/>
          <w:i/>
          <w:sz w:val="24"/>
          <w:szCs w:val="24"/>
          <w:lang w:val="es-ES_tradnl" w:eastAsia="es-ES"/>
        </w:rPr>
        <w:t xml:space="preserve">II. Análisis del contenido de la repuesta </w:t>
      </w:r>
      <w:r w:rsidR="008A7115" w:rsidRPr="00EA503B">
        <w:rPr>
          <w:rFonts w:ascii="Palatino Linotype" w:eastAsia="MS Mincho" w:hAnsi="Palatino Linotype" w:cstheme="majorBidi"/>
          <w:b/>
          <w:i/>
          <w:sz w:val="24"/>
          <w:szCs w:val="24"/>
          <w:lang w:val="es-ES_tradnl" w:eastAsia="es-ES"/>
        </w:rPr>
        <w:t>e informe justificado</w:t>
      </w:r>
      <w:bookmarkEnd w:id="72"/>
      <w:r w:rsidR="008A7115" w:rsidRPr="00EA503B">
        <w:rPr>
          <w:rFonts w:ascii="Palatino Linotype" w:eastAsia="MS Mincho" w:hAnsi="Palatino Linotype" w:cstheme="majorBidi"/>
          <w:b/>
          <w:i/>
          <w:sz w:val="24"/>
          <w:szCs w:val="24"/>
          <w:lang w:val="es-ES_tradnl" w:eastAsia="es-ES"/>
        </w:rPr>
        <w:t xml:space="preserve"> </w:t>
      </w:r>
    </w:p>
    <w:p w:rsidR="00DE5E03" w:rsidRPr="00EA503B" w:rsidRDefault="00DE5E03" w:rsidP="00EA503B">
      <w:pPr>
        <w:spacing w:after="0" w:line="360" w:lineRule="auto"/>
        <w:rPr>
          <w:rFonts w:ascii="Palatino Linotype" w:hAnsi="Palatino Linotype"/>
          <w:sz w:val="24"/>
          <w:szCs w:val="24"/>
          <w:lang w:val="es-ES_tradnl" w:eastAsia="es-ES"/>
        </w:rPr>
      </w:pPr>
    </w:p>
    <w:p w:rsidR="006A448D" w:rsidRPr="00EA503B" w:rsidRDefault="00C213E5" w:rsidP="00EA503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503B">
        <w:rPr>
          <w:rFonts w:ascii="Palatino Linotype" w:eastAsia="MS Mincho" w:hAnsi="Palatino Linotype" w:cstheme="majorBidi"/>
          <w:sz w:val="24"/>
          <w:szCs w:val="24"/>
          <w:lang w:val="es-ES_tradnl" w:eastAsia="es-ES"/>
        </w:rPr>
        <w:t xml:space="preserve">De lo requerido por el particular al </w:t>
      </w:r>
      <w:r w:rsidRPr="00EA503B">
        <w:rPr>
          <w:rFonts w:ascii="Palatino Linotype" w:eastAsia="MS Mincho" w:hAnsi="Palatino Linotype" w:cstheme="majorBidi"/>
          <w:b/>
          <w:sz w:val="24"/>
          <w:szCs w:val="24"/>
          <w:lang w:val="es-ES_tradnl" w:eastAsia="es-ES"/>
        </w:rPr>
        <w:t>SUJETO OBLIGADO</w:t>
      </w:r>
      <w:r w:rsidR="00874EFB" w:rsidRPr="00EA503B">
        <w:rPr>
          <w:rFonts w:ascii="Palatino Linotype" w:eastAsia="MS Mincho" w:hAnsi="Palatino Linotype" w:cstheme="majorBidi"/>
          <w:b/>
          <w:sz w:val="24"/>
          <w:szCs w:val="24"/>
          <w:lang w:val="es-ES_tradnl" w:eastAsia="es-ES"/>
        </w:rPr>
        <w:t xml:space="preserve"> </w:t>
      </w:r>
      <w:r w:rsidR="00874EFB" w:rsidRPr="00EA503B">
        <w:rPr>
          <w:rFonts w:ascii="Palatino Linotype" w:eastAsia="MS Mincho" w:hAnsi="Palatino Linotype" w:cstheme="majorBidi"/>
          <w:sz w:val="24"/>
          <w:szCs w:val="24"/>
          <w:lang w:val="es-ES_tradnl" w:eastAsia="es-ES"/>
        </w:rPr>
        <w:t xml:space="preserve">a través del servidor público habilitado, quien en </w:t>
      </w:r>
      <w:r w:rsidRPr="00EA503B">
        <w:rPr>
          <w:rFonts w:ascii="Palatino Linotype" w:eastAsia="MS Mincho" w:hAnsi="Palatino Linotype" w:cstheme="majorBidi"/>
          <w:sz w:val="24"/>
          <w:szCs w:val="24"/>
          <w:lang w:val="es-ES_tradnl" w:eastAsia="es-ES"/>
        </w:rPr>
        <w:t xml:space="preserve">tiempo y forma </w:t>
      </w:r>
      <w:r w:rsidR="00874EFB" w:rsidRPr="00EA503B">
        <w:rPr>
          <w:rFonts w:ascii="Palatino Linotype" w:eastAsia="MS Mincho" w:hAnsi="Palatino Linotype" w:cstheme="majorBidi"/>
          <w:sz w:val="24"/>
          <w:szCs w:val="24"/>
          <w:lang w:val="es-ES_tradnl" w:eastAsia="es-ES"/>
        </w:rPr>
        <w:t>dio respuesta a la solicitud de información haciendo referencia que a</w:t>
      </w:r>
      <w:r w:rsidRPr="00EA503B">
        <w:rPr>
          <w:rFonts w:ascii="Palatino Linotype" w:eastAsia="MS Mincho" w:hAnsi="Palatino Linotype" w:cstheme="majorBidi"/>
          <w:sz w:val="24"/>
          <w:szCs w:val="24"/>
          <w:lang w:val="es-ES_tradnl" w:eastAsia="es-ES"/>
        </w:rPr>
        <w:t xml:space="preserve">l estado en que se encuentran las ambulancias una de ellas </w:t>
      </w:r>
      <w:proofErr w:type="spellStart"/>
      <w:r w:rsidRPr="00EA503B">
        <w:rPr>
          <w:rFonts w:ascii="Palatino Linotype" w:eastAsia="MS Mincho" w:hAnsi="Palatino Linotype" w:cstheme="majorBidi"/>
          <w:sz w:val="24"/>
          <w:szCs w:val="24"/>
          <w:lang w:val="es-ES_tradnl" w:eastAsia="es-ES"/>
        </w:rPr>
        <w:t>desvielada</w:t>
      </w:r>
      <w:proofErr w:type="spellEnd"/>
      <w:r w:rsidRPr="00EA503B">
        <w:rPr>
          <w:rFonts w:ascii="Palatino Linotype" w:eastAsia="MS Mincho" w:hAnsi="Palatino Linotype" w:cstheme="majorBidi"/>
          <w:sz w:val="24"/>
          <w:szCs w:val="24"/>
          <w:lang w:val="es-ES_tradnl" w:eastAsia="es-ES"/>
        </w:rPr>
        <w:t xml:space="preserve"> y la otra se utiliza para el traslado de equipo </w:t>
      </w:r>
      <w:r w:rsidRPr="00EA503B">
        <w:rPr>
          <w:rFonts w:ascii="Palatino Linotype" w:eastAsia="MS Mincho" w:hAnsi="Palatino Linotype" w:cstheme="majorBidi"/>
          <w:sz w:val="24"/>
          <w:szCs w:val="24"/>
          <w:lang w:val="es-ES_tradnl" w:eastAsia="es-ES"/>
        </w:rPr>
        <w:lastRenderedPageBreak/>
        <w:t>contra incendio y fauna nociva en razón de que la misma tiene una falla mecánica</w:t>
      </w:r>
      <w:r w:rsidR="00874EFB" w:rsidRPr="00EA503B">
        <w:rPr>
          <w:rFonts w:ascii="Palatino Linotype" w:eastAsia="MS Mincho" w:hAnsi="Palatino Linotype" w:cstheme="majorBidi"/>
          <w:sz w:val="24"/>
          <w:szCs w:val="24"/>
          <w:lang w:val="es-ES_tradnl" w:eastAsia="es-ES"/>
        </w:rPr>
        <w:t>,</w:t>
      </w:r>
      <w:r w:rsidRPr="00EA503B">
        <w:rPr>
          <w:rFonts w:ascii="Palatino Linotype" w:eastAsia="MS Mincho" w:hAnsi="Palatino Linotype" w:cstheme="majorBidi"/>
          <w:sz w:val="24"/>
          <w:szCs w:val="24"/>
          <w:lang w:val="es-ES_tradnl" w:eastAsia="es-ES"/>
        </w:rPr>
        <w:t xml:space="preserve"> </w:t>
      </w:r>
      <w:r w:rsidR="00874EFB" w:rsidRPr="00EA503B">
        <w:rPr>
          <w:rFonts w:ascii="Palatino Linotype" w:eastAsia="MS Mincho" w:hAnsi="Palatino Linotype" w:cstheme="majorBidi"/>
          <w:sz w:val="24"/>
          <w:szCs w:val="24"/>
          <w:lang w:val="es-ES_tradnl" w:eastAsia="es-ES"/>
        </w:rPr>
        <w:t xml:space="preserve">y no está en condiciones de ser utilizada para traslado </w:t>
      </w:r>
      <w:proofErr w:type="spellStart"/>
      <w:r w:rsidR="00874EFB" w:rsidRPr="00EA503B">
        <w:rPr>
          <w:rFonts w:ascii="Palatino Linotype" w:eastAsia="MS Mincho" w:hAnsi="Palatino Linotype" w:cstheme="majorBidi"/>
          <w:sz w:val="24"/>
          <w:szCs w:val="24"/>
          <w:lang w:val="es-ES_tradnl" w:eastAsia="es-ES"/>
        </w:rPr>
        <w:t>prehospitalario</w:t>
      </w:r>
      <w:proofErr w:type="spellEnd"/>
      <w:r w:rsidR="00874EFB" w:rsidRPr="00EA503B">
        <w:rPr>
          <w:rFonts w:ascii="Palatino Linotype" w:eastAsia="MS Mincho" w:hAnsi="Palatino Linotype" w:cstheme="majorBidi"/>
          <w:sz w:val="24"/>
          <w:szCs w:val="24"/>
          <w:lang w:val="es-ES_tradnl" w:eastAsia="es-ES"/>
        </w:rPr>
        <w:t>.</w:t>
      </w:r>
    </w:p>
    <w:p w:rsidR="006A448D" w:rsidRPr="00EA503B" w:rsidRDefault="006A448D" w:rsidP="00EA503B">
      <w:pPr>
        <w:spacing w:after="0" w:line="360" w:lineRule="auto"/>
        <w:ind w:right="49"/>
        <w:contextualSpacing/>
        <w:jc w:val="both"/>
        <w:rPr>
          <w:rFonts w:ascii="Palatino Linotype" w:eastAsia="MS Mincho" w:hAnsi="Palatino Linotype" w:cstheme="majorBidi"/>
          <w:sz w:val="24"/>
          <w:szCs w:val="24"/>
          <w:lang w:val="es-ES_tradnl" w:eastAsia="es-ES"/>
        </w:rPr>
      </w:pPr>
    </w:p>
    <w:p w:rsidR="006A448D" w:rsidRPr="00EA503B" w:rsidRDefault="00874EFB" w:rsidP="00EA503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503B">
        <w:rPr>
          <w:rFonts w:ascii="Palatino Linotype" w:eastAsia="MS Mincho" w:hAnsi="Palatino Linotype" w:cstheme="majorBidi"/>
          <w:sz w:val="24"/>
          <w:szCs w:val="24"/>
          <w:lang w:val="es-ES_tradnl" w:eastAsia="es-ES"/>
        </w:rPr>
        <w:t>Asimismo informó que respecto al plan de trabajo del área de Protección Civil, sería compartido vía electrónica; sin embargo, no se proporcionó ninguna información, fue hasta la presentación del Informe Justificado mediante el cual se entregó lo correspondiente al Plan de Trabajo mismo que se hizo del conocimiento del particular.</w:t>
      </w:r>
    </w:p>
    <w:p w:rsidR="00874EFB" w:rsidRPr="00EA503B" w:rsidRDefault="00874EFB" w:rsidP="00EA503B">
      <w:pPr>
        <w:pStyle w:val="Prrafodelista"/>
        <w:spacing w:after="0" w:line="360" w:lineRule="auto"/>
        <w:rPr>
          <w:rFonts w:ascii="Palatino Linotype" w:eastAsia="MS Mincho" w:hAnsi="Palatino Linotype" w:cstheme="majorBidi"/>
          <w:sz w:val="24"/>
          <w:szCs w:val="24"/>
          <w:lang w:val="es-ES_tradnl" w:eastAsia="es-ES"/>
        </w:rPr>
      </w:pPr>
    </w:p>
    <w:p w:rsidR="00287E72" w:rsidRPr="00EA503B" w:rsidRDefault="00874EFB" w:rsidP="00EA503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503B">
        <w:rPr>
          <w:rFonts w:ascii="Palatino Linotype" w:eastAsia="MS Mincho" w:hAnsi="Palatino Linotype" w:cstheme="majorBidi"/>
          <w:sz w:val="24"/>
          <w:szCs w:val="24"/>
          <w:lang w:val="es-ES_tradnl" w:eastAsia="es-ES"/>
        </w:rPr>
        <w:t xml:space="preserve">Para el caso del planteamiento </w:t>
      </w:r>
      <w:r w:rsidR="0086071F" w:rsidRPr="00EA503B">
        <w:rPr>
          <w:rFonts w:ascii="Palatino Linotype" w:eastAsia="MS Mincho" w:hAnsi="Palatino Linotype" w:cstheme="majorBidi"/>
          <w:sz w:val="24"/>
          <w:szCs w:val="24"/>
          <w:lang w:val="es-ES_tradnl" w:eastAsia="es-ES"/>
        </w:rPr>
        <w:t xml:space="preserve">“procedimiento para atender una solicitud” el </w:t>
      </w:r>
      <w:r w:rsidR="0086071F" w:rsidRPr="00EA503B">
        <w:rPr>
          <w:rFonts w:ascii="Palatino Linotype" w:eastAsia="MS Mincho" w:hAnsi="Palatino Linotype" w:cstheme="majorBidi"/>
          <w:b/>
          <w:sz w:val="24"/>
          <w:szCs w:val="24"/>
          <w:lang w:val="es-ES_tradnl" w:eastAsia="es-ES"/>
        </w:rPr>
        <w:t>SUJETO OBLIGADO</w:t>
      </w:r>
      <w:r w:rsidR="0086071F" w:rsidRPr="00EA503B">
        <w:rPr>
          <w:rFonts w:ascii="Palatino Linotype" w:eastAsia="MS Mincho" w:hAnsi="Palatino Linotype" w:cstheme="majorBidi"/>
          <w:sz w:val="24"/>
          <w:szCs w:val="24"/>
          <w:lang w:val="es-ES_tradnl" w:eastAsia="es-ES"/>
        </w:rPr>
        <w:t xml:space="preserve"> no proporcionó ningún documento que diera cumplimiento al mismo mediante respuesta como en informe justificado, simplemente se argumentó que era necesario saber el tipo de servicio al que se refiere el recurrente, toda vez que en dicha área administrativa se atienden diversos requerimientos.</w:t>
      </w:r>
      <w:r w:rsidR="00287E72" w:rsidRPr="00EA503B">
        <w:rPr>
          <w:rFonts w:ascii="Palatino Linotype" w:eastAsia="MS Mincho" w:hAnsi="Palatino Linotype" w:cstheme="majorBidi"/>
          <w:sz w:val="24"/>
          <w:szCs w:val="24"/>
          <w:lang w:val="es-ES_tradnl" w:eastAsia="es-ES"/>
        </w:rPr>
        <w:t xml:space="preserve"> </w:t>
      </w:r>
    </w:p>
    <w:p w:rsidR="00287E72" w:rsidRPr="00EA503B" w:rsidRDefault="00287E72" w:rsidP="00EA503B">
      <w:pPr>
        <w:pStyle w:val="Prrafodelista"/>
        <w:spacing w:after="0" w:line="360" w:lineRule="auto"/>
        <w:rPr>
          <w:rFonts w:ascii="Palatino Linotype" w:eastAsia="MS Mincho" w:hAnsi="Palatino Linotype" w:cstheme="majorBidi"/>
          <w:sz w:val="24"/>
          <w:szCs w:val="24"/>
          <w:lang w:val="es-ES_tradnl" w:eastAsia="es-ES"/>
        </w:rPr>
      </w:pPr>
    </w:p>
    <w:p w:rsidR="00287E72" w:rsidRPr="00EA503B" w:rsidRDefault="0086071F" w:rsidP="00EA503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503B">
        <w:rPr>
          <w:rFonts w:ascii="Palatino Linotype" w:eastAsia="MS Mincho" w:hAnsi="Palatino Linotype" w:cstheme="majorBidi"/>
          <w:sz w:val="24"/>
          <w:szCs w:val="24"/>
          <w:lang w:val="es-ES_tradnl" w:eastAsia="es-ES"/>
        </w:rPr>
        <w:t xml:space="preserve">De la revisión realizada a la respuesta e informe justificado se puede apreciar que el </w:t>
      </w:r>
      <w:r w:rsidRPr="00EA503B">
        <w:rPr>
          <w:rFonts w:ascii="Palatino Linotype" w:eastAsia="MS Mincho" w:hAnsi="Palatino Linotype" w:cstheme="majorBidi"/>
          <w:b/>
          <w:sz w:val="24"/>
          <w:szCs w:val="24"/>
          <w:lang w:val="es-ES_tradnl" w:eastAsia="es-ES"/>
        </w:rPr>
        <w:t>SUJETO OBLIGADO</w:t>
      </w:r>
      <w:r w:rsidRPr="00EA503B">
        <w:rPr>
          <w:rFonts w:ascii="Palatino Linotype" w:eastAsia="MS Mincho" w:hAnsi="Palatino Linotype" w:cstheme="majorBidi"/>
          <w:sz w:val="24"/>
          <w:szCs w:val="24"/>
          <w:lang w:val="es-ES_tradnl" w:eastAsia="es-ES"/>
        </w:rPr>
        <w:t xml:space="preserve"> no</w:t>
      </w:r>
      <w:r w:rsidR="001E7107" w:rsidRPr="00EA503B">
        <w:rPr>
          <w:rFonts w:ascii="Palatino Linotype" w:eastAsia="MS Mincho" w:hAnsi="Palatino Linotype" w:cstheme="majorBidi"/>
          <w:sz w:val="24"/>
          <w:szCs w:val="24"/>
          <w:lang w:val="es-ES_tradnl" w:eastAsia="es-ES"/>
        </w:rPr>
        <w:t xml:space="preserve"> proporcionó de manera completa la información que le fue requerida solo atendió los puntos relativos al estado de las ambulancias y el plan de trabajo no así lo correspondiente al procedimiento para atender una solicitud de servicio.</w:t>
      </w:r>
      <w:r w:rsidR="00287E72" w:rsidRPr="00EA503B">
        <w:rPr>
          <w:rFonts w:ascii="Palatino Linotype" w:eastAsia="MS Mincho" w:hAnsi="Palatino Linotype" w:cstheme="majorBidi"/>
          <w:sz w:val="24"/>
          <w:szCs w:val="24"/>
          <w:lang w:val="es-ES_tradnl" w:eastAsia="es-ES"/>
        </w:rPr>
        <w:t xml:space="preserve"> Por lo tanto resulta evidente que se vulnera el derecho de </w:t>
      </w:r>
      <w:r w:rsidR="00287E72" w:rsidRPr="00EA503B">
        <w:rPr>
          <w:rFonts w:ascii="Palatino Linotype" w:eastAsia="MS Mincho" w:hAnsi="Palatino Linotype" w:cstheme="majorBidi"/>
          <w:sz w:val="24"/>
          <w:szCs w:val="24"/>
          <w:lang w:val="es-ES_tradnl" w:eastAsia="es-ES"/>
        </w:rPr>
        <w:lastRenderedPageBreak/>
        <w:t>acceso a la información del particular, siendo que los motivos de inconformidad resultan fundados y procedentes.</w:t>
      </w:r>
    </w:p>
    <w:p w:rsidR="00287E72" w:rsidRPr="00EA503B" w:rsidRDefault="00287E72" w:rsidP="00EA503B">
      <w:pPr>
        <w:pStyle w:val="Prrafodelista"/>
        <w:spacing w:after="0" w:line="360" w:lineRule="auto"/>
        <w:rPr>
          <w:rFonts w:ascii="Palatino Linotype" w:eastAsia="MS Mincho" w:hAnsi="Palatino Linotype" w:cstheme="majorBidi"/>
          <w:sz w:val="24"/>
          <w:szCs w:val="24"/>
          <w:lang w:val="es-ES_tradnl" w:eastAsia="es-ES"/>
        </w:rPr>
      </w:pPr>
    </w:p>
    <w:p w:rsidR="00287E72" w:rsidRPr="00EA503B" w:rsidRDefault="001E7107" w:rsidP="00EA503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503B">
        <w:rPr>
          <w:rFonts w:ascii="Palatino Linotype" w:eastAsia="MS Mincho" w:hAnsi="Palatino Linotype" w:cstheme="majorBidi"/>
          <w:sz w:val="24"/>
          <w:szCs w:val="24"/>
          <w:lang w:val="es-ES_tradnl" w:eastAsia="es-ES"/>
        </w:rPr>
        <w:t xml:space="preserve">Luego entonces, si bien es cierto que el </w:t>
      </w:r>
      <w:r w:rsidRPr="00EA503B">
        <w:rPr>
          <w:rFonts w:ascii="Palatino Linotype" w:eastAsia="MS Mincho" w:hAnsi="Palatino Linotype" w:cstheme="majorBidi"/>
          <w:b/>
          <w:sz w:val="24"/>
          <w:szCs w:val="24"/>
          <w:lang w:val="es-ES_tradnl" w:eastAsia="es-ES"/>
        </w:rPr>
        <w:t>SUJETO OBLIGADO</w:t>
      </w:r>
      <w:r w:rsidR="0086071F" w:rsidRPr="00EA503B">
        <w:rPr>
          <w:rFonts w:ascii="Palatino Linotype" w:eastAsia="MS Mincho" w:hAnsi="Palatino Linotype" w:cstheme="majorBidi"/>
          <w:sz w:val="24"/>
          <w:szCs w:val="24"/>
          <w:lang w:val="es-ES_tradnl" w:eastAsia="es-ES"/>
        </w:rPr>
        <w:t xml:space="preserve"> </w:t>
      </w:r>
      <w:r w:rsidRPr="00EA503B">
        <w:rPr>
          <w:rFonts w:ascii="Palatino Linotype" w:eastAsia="MS Mincho" w:hAnsi="Palatino Linotype" w:cstheme="majorBidi"/>
          <w:sz w:val="24"/>
          <w:szCs w:val="24"/>
          <w:lang w:val="es-ES_tradnl" w:eastAsia="es-ES"/>
        </w:rPr>
        <w:t xml:space="preserve">atiende de manera parcial los requerimientos, también lo es que no </w:t>
      </w:r>
      <w:r w:rsidR="0086071F" w:rsidRPr="00EA503B">
        <w:rPr>
          <w:rFonts w:ascii="Palatino Linotype" w:eastAsia="MS Mincho" w:hAnsi="Palatino Linotype" w:cstheme="majorBidi"/>
          <w:sz w:val="24"/>
          <w:szCs w:val="24"/>
          <w:lang w:val="es-ES_tradnl" w:eastAsia="es-ES"/>
        </w:rPr>
        <w:t>niega la existencia de la información sino por el contrario esté informa sobre la</w:t>
      </w:r>
      <w:r w:rsidR="00287E72" w:rsidRPr="00EA503B">
        <w:rPr>
          <w:rFonts w:ascii="Palatino Linotype" w:eastAsia="MS Mincho" w:hAnsi="Palatino Linotype" w:cstheme="majorBidi"/>
          <w:sz w:val="24"/>
          <w:szCs w:val="24"/>
          <w:lang w:val="es-ES_tradnl" w:eastAsia="es-ES"/>
        </w:rPr>
        <w:t>s</w:t>
      </w:r>
      <w:r w:rsidR="0086071F" w:rsidRPr="00EA503B">
        <w:rPr>
          <w:rFonts w:ascii="Palatino Linotype" w:eastAsia="MS Mincho" w:hAnsi="Palatino Linotype" w:cstheme="majorBidi"/>
          <w:sz w:val="24"/>
          <w:szCs w:val="24"/>
          <w:lang w:val="es-ES_tradnl" w:eastAsia="es-ES"/>
        </w:rPr>
        <w:t xml:space="preserve"> </w:t>
      </w:r>
      <w:r w:rsidR="00287E72" w:rsidRPr="00EA503B">
        <w:rPr>
          <w:rFonts w:ascii="Palatino Linotype" w:eastAsia="MS Mincho" w:hAnsi="Palatino Linotype" w:cstheme="majorBidi"/>
          <w:sz w:val="24"/>
          <w:szCs w:val="24"/>
          <w:lang w:val="es-ES_tradnl" w:eastAsia="es-ES"/>
        </w:rPr>
        <w:t xml:space="preserve">ambulancia y plan de trabajo, </w:t>
      </w:r>
      <w:r w:rsidRPr="00EA503B">
        <w:rPr>
          <w:rFonts w:ascii="Palatino Linotype" w:eastAsia="MS Mincho" w:hAnsi="Palatino Linotype" w:cstheme="majorBidi"/>
          <w:sz w:val="24"/>
          <w:szCs w:val="24"/>
          <w:lang w:val="es-ES_tradnl" w:eastAsia="es-ES"/>
        </w:rPr>
        <w:t>y refiere que le es necesario saber el tipo de servicio al que se refiere el particular para poder dar atención al mismo. Por lo anterior, es de precisar que resulta innecesario entrar al fondo del estudio de la naturaleza de la información, toda vez que a nada practico nos conduciría, al haber aceptado la existencia.</w:t>
      </w:r>
    </w:p>
    <w:p w:rsidR="00287E72" w:rsidRPr="00EA503B" w:rsidRDefault="00287E72" w:rsidP="00EA503B">
      <w:pPr>
        <w:pStyle w:val="Prrafodelista"/>
        <w:spacing w:after="0" w:line="360" w:lineRule="auto"/>
        <w:rPr>
          <w:rFonts w:ascii="Palatino Linotype" w:eastAsia="MS Mincho" w:hAnsi="Palatino Linotype" w:cstheme="majorBidi"/>
          <w:sz w:val="24"/>
          <w:szCs w:val="24"/>
          <w:lang w:val="es-ES_tradnl" w:eastAsia="es-ES"/>
        </w:rPr>
      </w:pPr>
    </w:p>
    <w:p w:rsidR="00287E72" w:rsidRPr="00EA503B" w:rsidRDefault="00287E72" w:rsidP="00EA503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503B">
        <w:rPr>
          <w:rFonts w:ascii="Palatino Linotype" w:eastAsia="MS Mincho" w:hAnsi="Palatino Linotype" w:cstheme="majorBidi"/>
          <w:sz w:val="24"/>
          <w:szCs w:val="24"/>
          <w:lang w:val="es-ES_tradnl" w:eastAsia="es-ES"/>
        </w:rPr>
        <w:t xml:space="preserve">En consecuencia es de destacarse que este Órgano Garante en analogía con el criterio número 31/10 del ahora Instituto Nacional de Transparencia, Acceso a la Información Pública y Protección de Datos Personales (antes IFAI) no se encuentra facultado para manifestarse sobre la veracidad de la información proporcionada por parte de los </w:t>
      </w:r>
      <w:r w:rsidRPr="00EA503B">
        <w:rPr>
          <w:rFonts w:ascii="Palatino Linotype" w:eastAsia="MS Mincho" w:hAnsi="Palatino Linotype" w:cstheme="majorBidi"/>
          <w:b/>
          <w:sz w:val="24"/>
          <w:szCs w:val="24"/>
          <w:lang w:val="es-ES_tradnl" w:eastAsia="es-ES"/>
        </w:rPr>
        <w:t>SUJETOS OBLIGADOS</w:t>
      </w:r>
      <w:r w:rsidRPr="00EA503B">
        <w:rPr>
          <w:rFonts w:ascii="Palatino Linotype" w:eastAsia="MS Mincho" w:hAnsi="Palatino Linotype" w:cstheme="majorBidi"/>
          <w:sz w:val="24"/>
          <w:szCs w:val="24"/>
          <w:lang w:val="es-ES_tradnl" w:eastAsia="es-ES"/>
        </w:rPr>
        <w:t>, en ese sentido se procede a citar el siguiente Criterio:</w:t>
      </w:r>
    </w:p>
    <w:p w:rsidR="00287E72" w:rsidRPr="00EA503B" w:rsidRDefault="00287E72" w:rsidP="00EA503B">
      <w:pPr>
        <w:spacing w:after="0" w:line="360" w:lineRule="auto"/>
        <w:ind w:right="616"/>
        <w:contextualSpacing/>
        <w:jc w:val="both"/>
        <w:rPr>
          <w:rFonts w:ascii="Palatino Linotype" w:eastAsia="MS Mincho" w:hAnsi="Palatino Linotype" w:cstheme="majorBidi"/>
          <w:b/>
          <w:i/>
          <w:sz w:val="24"/>
          <w:szCs w:val="24"/>
          <w:lang w:eastAsia="es-ES"/>
        </w:rPr>
      </w:pPr>
    </w:p>
    <w:p w:rsidR="00287E72" w:rsidRPr="00EA503B" w:rsidRDefault="00287E72" w:rsidP="00EA503B">
      <w:pPr>
        <w:spacing w:after="0" w:line="360" w:lineRule="auto"/>
        <w:ind w:left="567" w:right="616"/>
        <w:contextualSpacing/>
        <w:jc w:val="both"/>
        <w:rPr>
          <w:rFonts w:ascii="Palatino Linotype" w:eastAsia="MS Mincho" w:hAnsi="Palatino Linotype" w:cstheme="majorBidi"/>
          <w:i/>
          <w:sz w:val="24"/>
          <w:szCs w:val="24"/>
          <w:lang w:eastAsia="es-ES"/>
        </w:rPr>
      </w:pPr>
      <w:r w:rsidRPr="00EA503B">
        <w:rPr>
          <w:rFonts w:ascii="Palatino Linotype" w:eastAsia="MS Mincho" w:hAnsi="Palatino Linotype" w:cstheme="majorBidi"/>
          <w:b/>
          <w:i/>
          <w:sz w:val="24"/>
          <w:szCs w:val="24"/>
          <w:lang w:eastAsia="es-ES"/>
        </w:rPr>
        <w:t>El Instituto Federal de Acceso a la Información y Protección de Datos no cuenta con facultades para pronunciarse respecto de la veracidad de los documentos proporcionados por los sujetos obligados.</w:t>
      </w:r>
      <w:r w:rsidRPr="00EA503B">
        <w:rPr>
          <w:rFonts w:ascii="Palatino Linotype" w:eastAsia="MS Mincho" w:hAnsi="Palatino Linotype" w:cstheme="majorBidi"/>
          <w:i/>
          <w:sz w:val="24"/>
          <w:szCs w:val="24"/>
          <w:lang w:eastAsia="es-ES"/>
        </w:rPr>
        <w:t xml:space="preserve"> El Instituto Federal de Acceso a la Información y Protección de Datos es un órgano de la </w:t>
      </w:r>
      <w:r w:rsidRPr="00EA503B">
        <w:rPr>
          <w:rFonts w:ascii="Palatino Linotype" w:eastAsia="MS Mincho" w:hAnsi="Palatino Linotype" w:cstheme="majorBidi"/>
          <w:i/>
          <w:sz w:val="24"/>
          <w:szCs w:val="24"/>
          <w:lang w:eastAsia="es-ES"/>
        </w:rPr>
        <w:lastRenderedPageBreak/>
        <w:t>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87E72" w:rsidRPr="00EA503B" w:rsidRDefault="00287E72" w:rsidP="00EA503B">
      <w:pPr>
        <w:spacing w:after="0" w:line="360" w:lineRule="auto"/>
        <w:ind w:left="567" w:right="616"/>
        <w:contextualSpacing/>
        <w:jc w:val="both"/>
        <w:rPr>
          <w:rFonts w:ascii="Palatino Linotype" w:eastAsia="MS Mincho" w:hAnsi="Palatino Linotype" w:cstheme="majorBidi"/>
          <w:i/>
          <w:sz w:val="24"/>
          <w:szCs w:val="24"/>
          <w:lang w:eastAsia="es-ES"/>
        </w:rPr>
      </w:pPr>
      <w:r w:rsidRPr="00EA503B">
        <w:rPr>
          <w:rFonts w:ascii="Palatino Linotype" w:eastAsia="MS Mincho" w:hAnsi="Palatino Linotype" w:cstheme="majorBidi"/>
          <w:i/>
          <w:sz w:val="24"/>
          <w:szCs w:val="24"/>
          <w:lang w:eastAsia="es-ES"/>
        </w:rPr>
        <w:t>Expedientes:</w:t>
      </w:r>
    </w:p>
    <w:p w:rsidR="00287E72" w:rsidRPr="00EA503B" w:rsidRDefault="00287E72" w:rsidP="00EA503B">
      <w:pPr>
        <w:spacing w:after="0" w:line="360" w:lineRule="auto"/>
        <w:ind w:left="567" w:right="616"/>
        <w:contextualSpacing/>
        <w:jc w:val="both"/>
        <w:rPr>
          <w:rFonts w:ascii="Palatino Linotype" w:eastAsia="MS Mincho" w:hAnsi="Palatino Linotype" w:cstheme="majorBidi"/>
          <w:i/>
          <w:sz w:val="24"/>
          <w:szCs w:val="24"/>
          <w:lang w:eastAsia="es-ES"/>
        </w:rPr>
      </w:pPr>
      <w:r w:rsidRPr="00EA503B">
        <w:rPr>
          <w:rFonts w:ascii="Palatino Linotype" w:eastAsia="MS Mincho" w:hAnsi="Palatino Linotype" w:cstheme="majorBidi"/>
          <w:i/>
          <w:sz w:val="24"/>
          <w:szCs w:val="24"/>
          <w:lang w:eastAsia="es-ES"/>
        </w:rPr>
        <w:t>2440/07 Comisión Federal de Electricidad - Alonso Lujambio Irazábal</w:t>
      </w:r>
    </w:p>
    <w:p w:rsidR="00287E72" w:rsidRPr="00EA503B" w:rsidRDefault="00287E72" w:rsidP="00EA503B">
      <w:pPr>
        <w:spacing w:after="0" w:line="360" w:lineRule="auto"/>
        <w:ind w:left="567" w:right="616"/>
        <w:contextualSpacing/>
        <w:jc w:val="both"/>
        <w:rPr>
          <w:rFonts w:ascii="Palatino Linotype" w:eastAsia="MS Mincho" w:hAnsi="Palatino Linotype" w:cstheme="majorBidi"/>
          <w:i/>
          <w:sz w:val="24"/>
          <w:szCs w:val="24"/>
          <w:lang w:eastAsia="es-ES"/>
        </w:rPr>
      </w:pPr>
      <w:r w:rsidRPr="00EA503B">
        <w:rPr>
          <w:rFonts w:ascii="Palatino Linotype" w:eastAsia="MS Mincho" w:hAnsi="Palatino Linotype" w:cstheme="majorBidi"/>
          <w:i/>
          <w:sz w:val="24"/>
          <w:szCs w:val="24"/>
          <w:lang w:eastAsia="es-ES"/>
        </w:rPr>
        <w:t>0113/09 Instituto de Seguridad y Servicios Sociales de los Trabajadores del</w:t>
      </w:r>
    </w:p>
    <w:p w:rsidR="00287E72" w:rsidRPr="00EA503B" w:rsidRDefault="00287E72" w:rsidP="00EA503B">
      <w:pPr>
        <w:spacing w:after="0" w:line="360" w:lineRule="auto"/>
        <w:ind w:left="567" w:right="616"/>
        <w:contextualSpacing/>
        <w:jc w:val="both"/>
        <w:rPr>
          <w:rFonts w:ascii="Palatino Linotype" w:eastAsia="MS Mincho" w:hAnsi="Palatino Linotype" w:cstheme="majorBidi"/>
          <w:i/>
          <w:sz w:val="24"/>
          <w:szCs w:val="24"/>
          <w:lang w:eastAsia="es-ES"/>
        </w:rPr>
      </w:pPr>
      <w:r w:rsidRPr="00EA503B">
        <w:rPr>
          <w:rFonts w:ascii="Palatino Linotype" w:eastAsia="MS Mincho" w:hAnsi="Palatino Linotype" w:cstheme="majorBidi"/>
          <w:i/>
          <w:sz w:val="24"/>
          <w:szCs w:val="24"/>
          <w:lang w:eastAsia="es-ES"/>
        </w:rPr>
        <w:t>Estado – Alonso Lujambio Irazábal</w:t>
      </w:r>
    </w:p>
    <w:p w:rsidR="00287E72" w:rsidRPr="00EA503B" w:rsidRDefault="00287E72" w:rsidP="00EA503B">
      <w:pPr>
        <w:spacing w:after="0" w:line="360" w:lineRule="auto"/>
        <w:ind w:left="567" w:right="616"/>
        <w:contextualSpacing/>
        <w:jc w:val="both"/>
        <w:rPr>
          <w:rFonts w:ascii="Palatino Linotype" w:eastAsia="MS Mincho" w:hAnsi="Palatino Linotype" w:cstheme="majorBidi"/>
          <w:i/>
          <w:sz w:val="24"/>
          <w:szCs w:val="24"/>
          <w:lang w:eastAsia="es-ES"/>
        </w:rPr>
      </w:pPr>
      <w:r w:rsidRPr="00EA503B">
        <w:rPr>
          <w:rFonts w:ascii="Palatino Linotype" w:eastAsia="MS Mincho" w:hAnsi="Palatino Linotype" w:cstheme="majorBidi"/>
          <w:i/>
          <w:sz w:val="24"/>
          <w:szCs w:val="24"/>
          <w:lang w:eastAsia="es-ES"/>
        </w:rPr>
        <w:t xml:space="preserve">1624/09 Instituto Nacional para la Educación de los Adultos - María </w:t>
      </w:r>
      <w:proofErr w:type="spellStart"/>
      <w:r w:rsidRPr="00EA503B">
        <w:rPr>
          <w:rFonts w:ascii="Palatino Linotype" w:eastAsia="MS Mincho" w:hAnsi="Palatino Linotype" w:cstheme="majorBidi"/>
          <w:i/>
          <w:sz w:val="24"/>
          <w:szCs w:val="24"/>
          <w:lang w:eastAsia="es-ES"/>
        </w:rPr>
        <w:t>Marván</w:t>
      </w:r>
      <w:proofErr w:type="spellEnd"/>
      <w:r w:rsidRPr="00EA503B">
        <w:rPr>
          <w:rFonts w:ascii="Palatino Linotype" w:eastAsia="MS Mincho" w:hAnsi="Palatino Linotype" w:cstheme="majorBidi"/>
          <w:i/>
          <w:sz w:val="24"/>
          <w:szCs w:val="24"/>
          <w:lang w:eastAsia="es-ES"/>
        </w:rPr>
        <w:t xml:space="preserve"> Laborde</w:t>
      </w:r>
    </w:p>
    <w:p w:rsidR="00287E72" w:rsidRPr="00EA503B" w:rsidRDefault="00287E72" w:rsidP="00EA503B">
      <w:pPr>
        <w:spacing w:after="0" w:line="360" w:lineRule="auto"/>
        <w:ind w:left="567" w:right="616"/>
        <w:contextualSpacing/>
        <w:jc w:val="both"/>
        <w:rPr>
          <w:rFonts w:ascii="Palatino Linotype" w:eastAsia="MS Mincho" w:hAnsi="Palatino Linotype" w:cstheme="majorBidi"/>
          <w:i/>
          <w:sz w:val="24"/>
          <w:szCs w:val="24"/>
          <w:lang w:eastAsia="es-ES"/>
        </w:rPr>
      </w:pPr>
      <w:r w:rsidRPr="00EA503B">
        <w:rPr>
          <w:rFonts w:ascii="Palatino Linotype" w:eastAsia="MS Mincho" w:hAnsi="Palatino Linotype" w:cstheme="majorBidi"/>
          <w:i/>
          <w:sz w:val="24"/>
          <w:szCs w:val="24"/>
          <w:lang w:eastAsia="es-ES"/>
        </w:rPr>
        <w:t xml:space="preserve">2395/09 Secretaría de Economía - María </w:t>
      </w:r>
      <w:proofErr w:type="spellStart"/>
      <w:r w:rsidRPr="00EA503B">
        <w:rPr>
          <w:rFonts w:ascii="Palatino Linotype" w:eastAsia="MS Mincho" w:hAnsi="Palatino Linotype" w:cstheme="majorBidi"/>
          <w:i/>
          <w:sz w:val="24"/>
          <w:szCs w:val="24"/>
          <w:lang w:eastAsia="es-ES"/>
        </w:rPr>
        <w:t>Marván</w:t>
      </w:r>
      <w:proofErr w:type="spellEnd"/>
      <w:r w:rsidRPr="00EA503B">
        <w:rPr>
          <w:rFonts w:ascii="Palatino Linotype" w:eastAsia="MS Mincho" w:hAnsi="Palatino Linotype" w:cstheme="majorBidi"/>
          <w:i/>
          <w:sz w:val="24"/>
          <w:szCs w:val="24"/>
          <w:lang w:eastAsia="es-ES"/>
        </w:rPr>
        <w:t xml:space="preserve"> Laborde</w:t>
      </w:r>
    </w:p>
    <w:p w:rsidR="00287E72" w:rsidRPr="00EA503B" w:rsidRDefault="00287E72" w:rsidP="00EA503B">
      <w:pPr>
        <w:spacing w:after="0" w:line="360" w:lineRule="auto"/>
        <w:ind w:left="567" w:right="616"/>
        <w:contextualSpacing/>
        <w:jc w:val="both"/>
        <w:rPr>
          <w:rFonts w:ascii="Palatino Linotype" w:eastAsia="MS Mincho" w:hAnsi="Palatino Linotype" w:cstheme="majorBidi"/>
          <w:sz w:val="24"/>
          <w:szCs w:val="24"/>
          <w:lang w:val="es-ES_tradnl" w:eastAsia="es-ES"/>
        </w:rPr>
      </w:pPr>
      <w:r w:rsidRPr="00EA503B">
        <w:rPr>
          <w:rFonts w:ascii="Palatino Linotype" w:eastAsia="MS Mincho" w:hAnsi="Palatino Linotype" w:cstheme="majorBidi"/>
          <w:i/>
          <w:sz w:val="24"/>
          <w:szCs w:val="24"/>
          <w:lang w:eastAsia="es-ES"/>
        </w:rPr>
        <w:t xml:space="preserve">0837/10 Administración Portuaria Integral de Veracruz, S.A. de C.V. – María </w:t>
      </w:r>
      <w:proofErr w:type="spellStart"/>
      <w:r w:rsidRPr="00EA503B">
        <w:rPr>
          <w:rFonts w:ascii="Palatino Linotype" w:eastAsia="MS Mincho" w:hAnsi="Palatino Linotype" w:cstheme="majorBidi"/>
          <w:i/>
          <w:sz w:val="24"/>
          <w:szCs w:val="24"/>
          <w:lang w:eastAsia="es-ES"/>
        </w:rPr>
        <w:t>Marván</w:t>
      </w:r>
      <w:proofErr w:type="spellEnd"/>
      <w:r w:rsidRPr="00EA503B">
        <w:rPr>
          <w:rFonts w:ascii="Palatino Linotype" w:eastAsia="MS Mincho" w:hAnsi="Palatino Linotype" w:cstheme="majorBidi"/>
          <w:i/>
          <w:sz w:val="24"/>
          <w:szCs w:val="24"/>
          <w:lang w:eastAsia="es-ES"/>
        </w:rPr>
        <w:t xml:space="preserve"> Laborde</w:t>
      </w:r>
    </w:p>
    <w:p w:rsidR="00287E72" w:rsidRPr="00EA503B" w:rsidRDefault="00287E72" w:rsidP="00EA503B">
      <w:pPr>
        <w:spacing w:after="0" w:line="360" w:lineRule="auto"/>
        <w:contextualSpacing/>
        <w:rPr>
          <w:rFonts w:ascii="Palatino Linotype" w:eastAsia="MS Mincho" w:hAnsi="Palatino Linotype" w:cstheme="majorBidi"/>
          <w:sz w:val="24"/>
          <w:szCs w:val="24"/>
          <w:lang w:val="es-ES_tradnl" w:eastAsia="es-ES"/>
        </w:rPr>
      </w:pPr>
    </w:p>
    <w:p w:rsidR="00287E72" w:rsidRPr="00EA503B" w:rsidRDefault="00287E72" w:rsidP="00EA503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503B">
        <w:rPr>
          <w:rFonts w:ascii="Palatino Linotype" w:eastAsia="MS Mincho" w:hAnsi="Palatino Linotype" w:cstheme="majorBidi"/>
          <w:sz w:val="24"/>
          <w:szCs w:val="24"/>
          <w:lang w:val="es-ES_tradnl" w:eastAsia="es-ES"/>
        </w:rPr>
        <w:lastRenderedPageBreak/>
        <w:t xml:space="preserve">Ahora bien, en cuanto a la información que no se proporcionó se hará el análisis respectivo con la finalidad de ordenar al </w:t>
      </w:r>
      <w:r w:rsidRPr="00EA503B">
        <w:rPr>
          <w:rFonts w:ascii="Palatino Linotype" w:eastAsia="MS Mincho" w:hAnsi="Palatino Linotype" w:cstheme="majorBidi"/>
          <w:b/>
          <w:sz w:val="24"/>
          <w:szCs w:val="24"/>
          <w:lang w:val="es-ES_tradnl" w:eastAsia="es-ES"/>
        </w:rPr>
        <w:t xml:space="preserve">SUJETO OBLIGADO </w:t>
      </w:r>
      <w:r w:rsidRPr="00EA503B">
        <w:rPr>
          <w:rFonts w:ascii="Palatino Linotype" w:eastAsia="MS Mincho" w:hAnsi="Palatino Linotype" w:cstheme="majorBidi"/>
          <w:sz w:val="24"/>
          <w:szCs w:val="24"/>
          <w:lang w:val="es-ES_tradnl" w:eastAsia="es-ES"/>
        </w:rPr>
        <w:t>la entrega de la información que resultó faltante.</w:t>
      </w:r>
    </w:p>
    <w:p w:rsidR="00287E72" w:rsidRPr="00EA503B" w:rsidRDefault="00287E72" w:rsidP="00EA503B">
      <w:pPr>
        <w:spacing w:after="0" w:line="360" w:lineRule="auto"/>
        <w:ind w:right="49"/>
        <w:contextualSpacing/>
        <w:jc w:val="both"/>
        <w:rPr>
          <w:rFonts w:ascii="Palatino Linotype" w:eastAsia="MS Mincho" w:hAnsi="Palatino Linotype" w:cstheme="majorBidi"/>
          <w:i/>
          <w:sz w:val="24"/>
          <w:szCs w:val="24"/>
          <w:lang w:val="es-ES_tradnl" w:eastAsia="es-ES"/>
        </w:rPr>
      </w:pPr>
    </w:p>
    <w:p w:rsidR="00DE5E03" w:rsidRPr="00EA503B" w:rsidRDefault="00DE5E03" w:rsidP="00EA503B">
      <w:pPr>
        <w:keepNext/>
        <w:keepLines/>
        <w:spacing w:after="0" w:line="360" w:lineRule="auto"/>
        <w:outlineLvl w:val="1"/>
        <w:rPr>
          <w:rFonts w:ascii="Palatino Linotype" w:eastAsia="MS Mincho" w:hAnsi="Palatino Linotype" w:cstheme="majorBidi"/>
          <w:b/>
          <w:i/>
          <w:sz w:val="24"/>
          <w:szCs w:val="24"/>
          <w:lang w:val="es-ES_tradnl" w:eastAsia="es-ES"/>
        </w:rPr>
      </w:pPr>
      <w:bookmarkStart w:id="73" w:name="_Toc8837757"/>
      <w:r w:rsidRPr="00EA503B">
        <w:rPr>
          <w:rFonts w:ascii="Palatino Linotype" w:eastAsia="MS Mincho" w:hAnsi="Palatino Linotype" w:cstheme="majorBidi"/>
          <w:b/>
          <w:i/>
          <w:sz w:val="24"/>
          <w:szCs w:val="24"/>
          <w:lang w:val="es-ES_tradnl" w:eastAsia="es-ES"/>
        </w:rPr>
        <w:t>III. De la información faltante</w:t>
      </w:r>
      <w:bookmarkEnd w:id="73"/>
    </w:p>
    <w:p w:rsidR="00DE5E03" w:rsidRPr="00EA503B" w:rsidRDefault="00DE5E03" w:rsidP="00EA503B">
      <w:pPr>
        <w:spacing w:after="0" w:line="360" w:lineRule="auto"/>
        <w:ind w:right="49"/>
        <w:contextualSpacing/>
        <w:jc w:val="both"/>
        <w:rPr>
          <w:rFonts w:ascii="Palatino Linotype" w:eastAsia="MS Mincho" w:hAnsi="Palatino Linotype" w:cstheme="majorBidi"/>
          <w:sz w:val="24"/>
          <w:szCs w:val="24"/>
          <w:lang w:val="es-ES_tradnl" w:eastAsia="es-ES"/>
        </w:rPr>
      </w:pPr>
    </w:p>
    <w:p w:rsidR="00DE5E03" w:rsidRPr="00EA503B" w:rsidRDefault="00C9130D" w:rsidP="00EA503B">
      <w:pPr>
        <w:pStyle w:val="Prrafodelista"/>
        <w:numPr>
          <w:ilvl w:val="0"/>
          <w:numId w:val="2"/>
        </w:numPr>
        <w:tabs>
          <w:tab w:val="left" w:pos="0"/>
        </w:tabs>
        <w:spacing w:after="0" w:line="360" w:lineRule="auto"/>
        <w:ind w:left="0" w:right="49" w:firstLine="0"/>
        <w:jc w:val="both"/>
        <w:rPr>
          <w:rFonts w:ascii="Palatino Linotype" w:hAnsi="Palatino Linotype"/>
          <w:color w:val="000000" w:themeColor="text1"/>
          <w:sz w:val="24"/>
          <w:szCs w:val="24"/>
        </w:rPr>
      </w:pPr>
      <w:r w:rsidRPr="00EA503B">
        <w:rPr>
          <w:rFonts w:ascii="Palatino Linotype" w:hAnsi="Palatino Linotype" w:cs="Arial"/>
          <w:noProof/>
          <w:color w:val="000000" w:themeColor="text1"/>
          <w:sz w:val="24"/>
          <w:szCs w:val="24"/>
          <w:lang w:eastAsia="es-MX"/>
        </w:rPr>
        <w:t>Es de precisar que el requerimiento relativo al “procemiento para atender una solicitud de información” forman parte del catalogo</w:t>
      </w:r>
      <w:r w:rsidR="00DE5E03" w:rsidRPr="00EA503B">
        <w:rPr>
          <w:rFonts w:ascii="Palatino Linotype" w:hAnsi="Palatino Linotype" w:cs="Arial"/>
          <w:noProof/>
          <w:color w:val="000000" w:themeColor="text1"/>
          <w:sz w:val="24"/>
          <w:szCs w:val="24"/>
          <w:lang w:eastAsia="es-MX"/>
        </w:rPr>
        <w:t xml:space="preserve"> de información pública considerada como obligaciones de transparencia, de conformidad con</w:t>
      </w:r>
      <w:r w:rsidRPr="00EA503B">
        <w:rPr>
          <w:rFonts w:ascii="Palatino Linotype" w:hAnsi="Palatino Linotype" w:cs="Arial"/>
          <w:noProof/>
          <w:color w:val="000000" w:themeColor="text1"/>
          <w:sz w:val="24"/>
          <w:szCs w:val="24"/>
          <w:lang w:eastAsia="es-MX"/>
        </w:rPr>
        <w:t xml:space="preserve"> el artículo 92 fracción XXIII</w:t>
      </w:r>
      <w:r w:rsidR="00DE5E03" w:rsidRPr="00EA503B">
        <w:rPr>
          <w:rFonts w:ascii="Palatino Linotype" w:hAnsi="Palatino Linotype" w:cs="Arial"/>
          <w:noProof/>
          <w:color w:val="000000" w:themeColor="text1"/>
          <w:sz w:val="24"/>
          <w:szCs w:val="24"/>
          <w:lang w:eastAsia="es-MX"/>
        </w:rPr>
        <w:t xml:space="preserve"> de la Ley de Transparencia y Acceso a la Información Pública del Estado de México y Municipios, mismo que se transcibe a continuación:</w:t>
      </w:r>
    </w:p>
    <w:p w:rsidR="00DE5E03" w:rsidRPr="00EA503B" w:rsidRDefault="00DE5E03" w:rsidP="00EA503B">
      <w:pPr>
        <w:tabs>
          <w:tab w:val="left" w:pos="426"/>
        </w:tabs>
        <w:spacing w:after="0" w:line="360" w:lineRule="auto"/>
        <w:ind w:right="49"/>
        <w:contextualSpacing/>
        <w:jc w:val="both"/>
        <w:rPr>
          <w:rFonts w:ascii="Palatino Linotype" w:hAnsi="Palatino Linotype"/>
          <w:color w:val="000000" w:themeColor="text1"/>
          <w:sz w:val="24"/>
          <w:szCs w:val="24"/>
        </w:rPr>
      </w:pPr>
    </w:p>
    <w:p w:rsidR="00DE5E03" w:rsidRPr="00EA503B" w:rsidRDefault="00DE5E03" w:rsidP="00EA503B">
      <w:pPr>
        <w:tabs>
          <w:tab w:val="left" w:pos="567"/>
        </w:tabs>
        <w:spacing w:after="0" w:line="360" w:lineRule="auto"/>
        <w:ind w:right="567"/>
        <w:contextualSpacing/>
        <w:jc w:val="both"/>
        <w:rPr>
          <w:rFonts w:ascii="Palatino Linotype" w:eastAsia="Times New Roman" w:hAnsi="Palatino Linotype" w:cs="Times New Roman"/>
          <w:i/>
          <w:color w:val="000000" w:themeColor="text1"/>
          <w:sz w:val="24"/>
          <w:szCs w:val="24"/>
        </w:rPr>
      </w:pPr>
      <w:r w:rsidRPr="00EA503B">
        <w:rPr>
          <w:rFonts w:ascii="Palatino Linotype" w:eastAsia="Calibri" w:hAnsi="Palatino Linotype" w:cs="Arial"/>
          <w:i/>
          <w:color w:val="000000" w:themeColor="text1"/>
          <w:sz w:val="24"/>
          <w:szCs w:val="24"/>
        </w:rPr>
        <w:t>“</w:t>
      </w:r>
      <w:r w:rsidRPr="00EA503B">
        <w:rPr>
          <w:rFonts w:ascii="Palatino Linotype" w:eastAsia="Times New Roman" w:hAnsi="Palatino Linotype" w:cs="Times New Roman"/>
          <w:b/>
          <w:i/>
          <w:color w:val="000000" w:themeColor="text1"/>
          <w:sz w:val="24"/>
          <w:szCs w:val="24"/>
        </w:rPr>
        <w:t>Artículo 92</w:t>
      </w:r>
      <w:r w:rsidRPr="00EA503B">
        <w:rPr>
          <w:rFonts w:ascii="Palatino Linotype" w:eastAsia="Times New Roman" w:hAnsi="Palatino Linotype" w:cs="Times New Roman"/>
          <w:i/>
          <w:color w:val="000000" w:themeColor="text1"/>
          <w:sz w:val="24"/>
          <w:szCs w:val="24"/>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E5E03" w:rsidRDefault="00DE5E03" w:rsidP="00EA503B">
      <w:pPr>
        <w:spacing w:after="0" w:line="360" w:lineRule="auto"/>
        <w:ind w:right="567"/>
        <w:jc w:val="both"/>
        <w:rPr>
          <w:rFonts w:ascii="Palatino Linotype" w:eastAsia="Times New Roman" w:hAnsi="Palatino Linotype" w:cs="Times New Roman"/>
          <w:i/>
          <w:color w:val="000000" w:themeColor="text1"/>
          <w:sz w:val="24"/>
          <w:szCs w:val="24"/>
        </w:rPr>
      </w:pPr>
      <w:r w:rsidRPr="00EA503B">
        <w:rPr>
          <w:rFonts w:ascii="Palatino Linotype" w:eastAsia="Times New Roman" w:hAnsi="Palatino Linotype" w:cs="Times New Roman"/>
          <w:i/>
          <w:color w:val="000000" w:themeColor="text1"/>
          <w:sz w:val="24"/>
          <w:szCs w:val="24"/>
        </w:rPr>
        <w:t>(…)</w:t>
      </w:r>
    </w:p>
    <w:p w:rsidR="00EA503B" w:rsidRPr="00EA503B" w:rsidRDefault="00EA503B" w:rsidP="00EA503B">
      <w:pPr>
        <w:spacing w:after="0" w:line="360" w:lineRule="auto"/>
        <w:ind w:right="567"/>
        <w:jc w:val="both"/>
        <w:rPr>
          <w:rFonts w:ascii="Palatino Linotype" w:eastAsia="Times New Roman" w:hAnsi="Palatino Linotype" w:cs="Times New Roman"/>
          <w:i/>
          <w:color w:val="000000" w:themeColor="text1"/>
          <w:sz w:val="24"/>
          <w:szCs w:val="24"/>
        </w:rPr>
      </w:pPr>
    </w:p>
    <w:p w:rsidR="00DE5E03" w:rsidRPr="00EA503B" w:rsidRDefault="00DE5E03" w:rsidP="00EA503B">
      <w:pPr>
        <w:spacing w:after="0" w:line="360" w:lineRule="auto"/>
        <w:ind w:right="567"/>
        <w:jc w:val="both"/>
        <w:rPr>
          <w:rFonts w:ascii="Palatino Linotype" w:eastAsia="Times New Roman" w:hAnsi="Palatino Linotype" w:cs="Times New Roman"/>
          <w:i/>
          <w:color w:val="000000" w:themeColor="text1"/>
          <w:sz w:val="24"/>
          <w:szCs w:val="24"/>
        </w:rPr>
      </w:pPr>
      <w:r w:rsidRPr="00EA503B">
        <w:rPr>
          <w:rFonts w:ascii="Palatino Linotype" w:eastAsia="Times New Roman" w:hAnsi="Palatino Linotype" w:cs="Times New Roman"/>
          <w:b/>
          <w:i/>
          <w:color w:val="000000" w:themeColor="text1"/>
          <w:sz w:val="24"/>
          <w:szCs w:val="24"/>
        </w:rPr>
        <w:t xml:space="preserve">VIII. </w:t>
      </w:r>
      <w:r w:rsidR="00C9130D" w:rsidRPr="00EA503B">
        <w:rPr>
          <w:rFonts w:ascii="Palatino Linotype" w:eastAsia="Times New Roman" w:hAnsi="Palatino Linotype" w:cs="Times New Roman"/>
          <w:b/>
          <w:i/>
          <w:color w:val="000000" w:themeColor="text1"/>
          <w:sz w:val="24"/>
          <w:szCs w:val="24"/>
        </w:rPr>
        <w:t xml:space="preserve">Los servicios que ofrecen señalando lo requisitos para acceder a ellos, </w:t>
      </w:r>
      <w:proofErr w:type="gramStart"/>
      <w:r w:rsidR="00C9130D" w:rsidRPr="00EA503B">
        <w:rPr>
          <w:rFonts w:ascii="Palatino Linotype" w:eastAsia="Times New Roman" w:hAnsi="Palatino Linotype" w:cs="Times New Roman"/>
          <w:b/>
          <w:i/>
          <w:color w:val="000000" w:themeColor="text1"/>
          <w:sz w:val="24"/>
          <w:szCs w:val="24"/>
        </w:rPr>
        <w:t>así  como</w:t>
      </w:r>
      <w:proofErr w:type="gramEnd"/>
      <w:r w:rsidR="00C9130D" w:rsidRPr="00EA503B">
        <w:rPr>
          <w:rFonts w:ascii="Palatino Linotype" w:eastAsia="Times New Roman" w:hAnsi="Palatino Linotype" w:cs="Times New Roman"/>
          <w:b/>
          <w:i/>
          <w:color w:val="000000" w:themeColor="text1"/>
          <w:sz w:val="24"/>
          <w:szCs w:val="24"/>
        </w:rPr>
        <w:t xml:space="preserve"> lo tiempo de respuesta</w:t>
      </w:r>
      <w:r w:rsidRPr="00EA503B">
        <w:rPr>
          <w:rFonts w:ascii="Palatino Linotype" w:eastAsia="Times New Roman" w:hAnsi="Palatino Linotype" w:cs="Times New Roman"/>
          <w:i/>
          <w:color w:val="000000" w:themeColor="text1"/>
          <w:sz w:val="24"/>
          <w:szCs w:val="24"/>
        </w:rPr>
        <w:t>…”</w:t>
      </w:r>
    </w:p>
    <w:p w:rsidR="00DE5E03" w:rsidRPr="00EA503B" w:rsidRDefault="00DE5E03" w:rsidP="00EA503B">
      <w:pPr>
        <w:spacing w:after="0" w:line="360" w:lineRule="auto"/>
        <w:ind w:right="567"/>
        <w:jc w:val="both"/>
        <w:rPr>
          <w:rFonts w:ascii="Palatino Linotype" w:eastAsia="Times New Roman" w:hAnsi="Palatino Linotype" w:cs="Times New Roman"/>
          <w:i/>
          <w:color w:val="000000" w:themeColor="text1"/>
          <w:sz w:val="24"/>
          <w:szCs w:val="24"/>
        </w:rPr>
      </w:pPr>
      <w:r w:rsidRPr="00EA503B">
        <w:rPr>
          <w:rFonts w:ascii="Palatino Linotype" w:eastAsia="Times New Roman" w:hAnsi="Palatino Linotype" w:cs="Times New Roman"/>
          <w:i/>
          <w:color w:val="000000" w:themeColor="text1"/>
          <w:sz w:val="24"/>
          <w:szCs w:val="24"/>
        </w:rPr>
        <w:t>(Énfasis añadido</w:t>
      </w:r>
    </w:p>
    <w:p w:rsidR="00DE5E03" w:rsidRPr="00EA503B" w:rsidRDefault="00DE5E03" w:rsidP="00EA503B">
      <w:pPr>
        <w:spacing w:after="0" w:line="360" w:lineRule="auto"/>
        <w:ind w:right="49"/>
        <w:contextualSpacing/>
        <w:jc w:val="both"/>
        <w:rPr>
          <w:rFonts w:ascii="Palatino Linotype" w:eastAsia="MS Mincho" w:hAnsi="Palatino Linotype" w:cstheme="majorBidi"/>
          <w:sz w:val="24"/>
          <w:szCs w:val="24"/>
          <w:lang w:val="es-ES_tradnl" w:eastAsia="es-ES"/>
        </w:rPr>
      </w:pPr>
    </w:p>
    <w:p w:rsidR="00C9130D" w:rsidRPr="00EA503B" w:rsidRDefault="00DE5E03" w:rsidP="00EA503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503B">
        <w:rPr>
          <w:rFonts w:ascii="Palatino Linotype" w:eastAsia="MS Mincho" w:hAnsi="Palatino Linotype" w:cstheme="majorBidi"/>
          <w:sz w:val="24"/>
          <w:szCs w:val="24"/>
          <w:lang w:val="es-ES_tradnl" w:eastAsia="es-ES"/>
        </w:rPr>
        <w:t>Dicho lo anterior,</w:t>
      </w:r>
      <w:r w:rsidR="00C9130D" w:rsidRPr="00EA503B">
        <w:rPr>
          <w:rFonts w:ascii="Palatino Linotype" w:eastAsia="MS Mincho" w:hAnsi="Palatino Linotype" w:cstheme="majorBidi"/>
          <w:sz w:val="24"/>
          <w:szCs w:val="24"/>
          <w:lang w:val="es-ES_tradnl" w:eastAsia="es-ES"/>
        </w:rPr>
        <w:t xml:space="preserve"> se puede observar claramente que la información requerida y que resultó faltante, corresponde al catálogo de obligaciones de transparencia común que exige la Ley en la materia a los diversos Sujetos Obligados y de la cual se informó que era necesario saber el tipo de servicio al que se refería el particular para poder dar atención a dicho planteamiento.</w:t>
      </w:r>
    </w:p>
    <w:p w:rsidR="00C9130D" w:rsidRPr="00EA503B" w:rsidRDefault="00C9130D" w:rsidP="00EA503B">
      <w:pPr>
        <w:spacing w:after="0" w:line="360" w:lineRule="auto"/>
        <w:ind w:right="49"/>
        <w:contextualSpacing/>
        <w:jc w:val="both"/>
        <w:rPr>
          <w:rFonts w:ascii="Palatino Linotype" w:eastAsia="MS Mincho" w:hAnsi="Palatino Linotype" w:cstheme="majorBidi"/>
          <w:sz w:val="24"/>
          <w:szCs w:val="24"/>
          <w:lang w:val="es-ES_tradnl" w:eastAsia="es-ES"/>
        </w:rPr>
      </w:pPr>
    </w:p>
    <w:p w:rsidR="00C9130D" w:rsidRPr="00EA503B" w:rsidRDefault="00C9130D" w:rsidP="00EA503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503B">
        <w:rPr>
          <w:rFonts w:ascii="Palatino Linotype" w:eastAsia="MS Mincho" w:hAnsi="Palatino Linotype" w:cstheme="majorBidi"/>
          <w:sz w:val="24"/>
          <w:szCs w:val="24"/>
          <w:lang w:val="es-ES_tradnl" w:eastAsia="es-ES"/>
        </w:rPr>
        <w:t xml:space="preserve">La Ley de Transparencia y Acceso a la Pública del Estado de México y Municipios establece en su </w:t>
      </w:r>
      <w:r w:rsidR="001E0969" w:rsidRPr="00EA503B">
        <w:rPr>
          <w:rFonts w:ascii="Palatino Linotype" w:eastAsia="MS Mincho" w:hAnsi="Palatino Linotype" w:cstheme="majorBidi"/>
          <w:sz w:val="24"/>
          <w:szCs w:val="24"/>
          <w:lang w:val="es-ES_tradnl" w:eastAsia="es-ES"/>
        </w:rPr>
        <w:t>artículo</w:t>
      </w:r>
      <w:r w:rsidRPr="00EA503B">
        <w:rPr>
          <w:rFonts w:ascii="Palatino Linotype" w:eastAsia="MS Mincho" w:hAnsi="Palatino Linotype" w:cstheme="majorBidi"/>
          <w:sz w:val="24"/>
          <w:szCs w:val="24"/>
          <w:lang w:val="es-ES_tradnl" w:eastAsia="es-ES"/>
        </w:rPr>
        <w:t xml:space="preserve"> </w:t>
      </w:r>
      <w:r w:rsidR="001E0969" w:rsidRPr="00EA503B">
        <w:rPr>
          <w:rFonts w:ascii="Palatino Linotype" w:eastAsia="MS Mincho" w:hAnsi="Palatino Linotype" w:cstheme="majorBidi"/>
          <w:sz w:val="24"/>
          <w:szCs w:val="24"/>
          <w:lang w:val="es-ES_tradnl" w:eastAsia="es-ES"/>
        </w:rPr>
        <w:t xml:space="preserve">159 primer párrafo establece que podrá por una sola ocasión el </w:t>
      </w:r>
      <w:r w:rsidR="001E0969" w:rsidRPr="00EA503B">
        <w:rPr>
          <w:rFonts w:ascii="Palatino Linotype" w:eastAsia="MS Mincho" w:hAnsi="Palatino Linotype" w:cstheme="majorBidi"/>
          <w:b/>
          <w:sz w:val="24"/>
          <w:szCs w:val="24"/>
          <w:lang w:val="es-ES_tradnl" w:eastAsia="es-ES"/>
        </w:rPr>
        <w:t>SUJETO OBLIGADO</w:t>
      </w:r>
      <w:r w:rsidR="001E0969" w:rsidRPr="00EA503B">
        <w:rPr>
          <w:rFonts w:ascii="Palatino Linotype" w:eastAsia="MS Mincho" w:hAnsi="Palatino Linotype" w:cstheme="majorBidi"/>
          <w:sz w:val="24"/>
          <w:szCs w:val="24"/>
          <w:lang w:val="es-ES_tradnl" w:eastAsia="es-ES"/>
        </w:rPr>
        <w:t xml:space="preserve"> requerir al solicitante, en un plazo que no podrá exceder de cinco días contados a partir de la presentación de la solicitud mayores detalles para </w:t>
      </w:r>
      <w:proofErr w:type="gramStart"/>
      <w:r w:rsidR="001E0969" w:rsidRPr="00EA503B">
        <w:rPr>
          <w:rFonts w:ascii="Palatino Linotype" w:eastAsia="MS Mincho" w:hAnsi="Palatino Linotype" w:cstheme="majorBidi"/>
          <w:sz w:val="24"/>
          <w:szCs w:val="24"/>
          <w:lang w:val="es-ES_tradnl" w:eastAsia="es-ES"/>
        </w:rPr>
        <w:t>localizar  los</w:t>
      </w:r>
      <w:proofErr w:type="gramEnd"/>
      <w:r w:rsidR="001E0969" w:rsidRPr="00EA503B">
        <w:rPr>
          <w:rFonts w:ascii="Palatino Linotype" w:eastAsia="MS Mincho" w:hAnsi="Palatino Linotype" w:cstheme="majorBidi"/>
          <w:sz w:val="24"/>
          <w:szCs w:val="24"/>
          <w:lang w:val="es-ES_tradnl" w:eastAsia="es-ES"/>
        </w:rPr>
        <w:t xml:space="preserve"> documentos necesario</w:t>
      </w:r>
      <w:r w:rsidR="000F74FE" w:rsidRPr="00EA503B">
        <w:rPr>
          <w:rFonts w:ascii="Palatino Linotype" w:eastAsia="MS Mincho" w:hAnsi="Palatino Linotype" w:cstheme="majorBidi"/>
          <w:sz w:val="24"/>
          <w:szCs w:val="24"/>
          <w:lang w:val="es-ES_tradnl" w:eastAsia="es-ES"/>
        </w:rPr>
        <w:t>s</w:t>
      </w:r>
      <w:r w:rsidR="001E0969" w:rsidRPr="00EA503B">
        <w:rPr>
          <w:rFonts w:ascii="Palatino Linotype" w:eastAsia="MS Mincho" w:hAnsi="Palatino Linotype" w:cstheme="majorBidi"/>
          <w:sz w:val="24"/>
          <w:szCs w:val="24"/>
          <w:lang w:val="es-ES_tradnl" w:eastAsia="es-ES"/>
        </w:rPr>
        <w:t xml:space="preserve"> para atender la solicitud, toda vez que primigenia resultó insuficiente.</w:t>
      </w:r>
    </w:p>
    <w:p w:rsidR="001E0969" w:rsidRPr="00EA503B" w:rsidRDefault="001E0969" w:rsidP="00EA503B">
      <w:pPr>
        <w:pStyle w:val="Prrafodelista"/>
        <w:spacing w:after="0" w:line="360" w:lineRule="auto"/>
        <w:rPr>
          <w:rFonts w:ascii="Palatino Linotype" w:eastAsia="MS Mincho" w:hAnsi="Palatino Linotype" w:cstheme="majorBidi"/>
          <w:sz w:val="24"/>
          <w:szCs w:val="24"/>
          <w:lang w:val="es-ES_tradnl" w:eastAsia="es-ES"/>
        </w:rPr>
      </w:pPr>
    </w:p>
    <w:p w:rsidR="001E0969" w:rsidRPr="00EA503B" w:rsidRDefault="001E0969" w:rsidP="00EA503B">
      <w:pPr>
        <w:spacing w:after="0" w:line="360" w:lineRule="auto"/>
        <w:ind w:left="567" w:right="616"/>
        <w:contextualSpacing/>
        <w:jc w:val="both"/>
        <w:rPr>
          <w:rFonts w:ascii="Palatino Linotype" w:eastAsia="MS Mincho" w:hAnsi="Palatino Linotype" w:cstheme="majorBidi"/>
          <w:i/>
          <w:sz w:val="24"/>
          <w:szCs w:val="24"/>
          <w:u w:val="single"/>
          <w:lang w:eastAsia="es-ES"/>
        </w:rPr>
      </w:pPr>
      <w:r w:rsidRPr="00EA503B">
        <w:rPr>
          <w:rFonts w:ascii="Palatino Linotype" w:eastAsia="MS Mincho" w:hAnsi="Palatino Linotype" w:cstheme="majorBidi"/>
          <w:b/>
          <w:i/>
          <w:sz w:val="24"/>
          <w:szCs w:val="24"/>
          <w:lang w:eastAsia="es-ES"/>
        </w:rPr>
        <w:t>Artículo 159</w:t>
      </w:r>
      <w:r w:rsidRPr="00EA503B">
        <w:rPr>
          <w:rFonts w:ascii="Palatino Linotype" w:eastAsia="MS Mincho" w:hAnsi="Palatino Linotype" w:cstheme="majorBidi"/>
          <w:i/>
          <w:sz w:val="24"/>
          <w:szCs w:val="24"/>
          <w:lang w:eastAsia="es-ES"/>
        </w:rPr>
        <w:t xml:space="preserve">. </w:t>
      </w:r>
      <w:r w:rsidRPr="00EA503B">
        <w:rPr>
          <w:rFonts w:ascii="Palatino Linotype" w:eastAsia="MS Mincho" w:hAnsi="Palatino Linotype" w:cstheme="majorBidi"/>
          <w:b/>
          <w:i/>
          <w:sz w:val="24"/>
          <w:szCs w:val="24"/>
          <w:u w:val="single"/>
          <w:lang w:eastAsia="es-ES"/>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w:t>
      </w:r>
      <w:r w:rsidRPr="00EA503B">
        <w:rPr>
          <w:rFonts w:ascii="Palatino Linotype" w:eastAsia="MS Mincho" w:hAnsi="Palatino Linotype" w:cstheme="majorBidi"/>
          <w:i/>
          <w:sz w:val="24"/>
          <w:szCs w:val="24"/>
          <w:lang w:eastAsia="es-ES"/>
        </w:rPr>
        <w:t xml:space="preserve">, </w:t>
      </w:r>
      <w:r w:rsidRPr="00EA503B">
        <w:rPr>
          <w:rFonts w:ascii="Palatino Linotype" w:eastAsia="MS Mincho" w:hAnsi="Palatino Linotype" w:cstheme="majorBidi"/>
          <w:b/>
          <w:i/>
          <w:sz w:val="24"/>
          <w:szCs w:val="24"/>
          <w:u w:val="single"/>
          <w:lang w:eastAsia="es-ES"/>
        </w:rPr>
        <w:t>indique otros elementos que complementen, corrijan o amplíen los datos proporcionados o bien, precise uno o varios requerimientos de información.</w:t>
      </w:r>
      <w:r w:rsidRPr="00EA503B">
        <w:rPr>
          <w:rFonts w:ascii="Palatino Linotype" w:eastAsia="MS Mincho" w:hAnsi="Palatino Linotype" w:cstheme="majorBidi"/>
          <w:i/>
          <w:sz w:val="24"/>
          <w:szCs w:val="24"/>
          <w:u w:val="single"/>
          <w:lang w:eastAsia="es-ES"/>
        </w:rPr>
        <w:t xml:space="preserve"> </w:t>
      </w:r>
      <w:r w:rsidR="000F74FE" w:rsidRPr="00EA503B">
        <w:rPr>
          <w:rFonts w:ascii="Palatino Linotype" w:eastAsia="MS Mincho" w:hAnsi="Palatino Linotype" w:cstheme="majorBidi"/>
          <w:i/>
          <w:sz w:val="24"/>
          <w:szCs w:val="24"/>
          <w:u w:val="single"/>
          <w:lang w:eastAsia="es-ES"/>
        </w:rPr>
        <w:t>|</w:t>
      </w:r>
    </w:p>
    <w:p w:rsidR="001E0969" w:rsidRPr="00EA503B" w:rsidRDefault="001E0969" w:rsidP="00EA503B">
      <w:pPr>
        <w:spacing w:after="0" w:line="360" w:lineRule="auto"/>
        <w:ind w:left="567" w:right="616"/>
        <w:contextualSpacing/>
        <w:jc w:val="both"/>
        <w:rPr>
          <w:rFonts w:ascii="Palatino Linotype" w:eastAsia="MS Mincho" w:hAnsi="Palatino Linotype" w:cstheme="majorBidi"/>
          <w:i/>
          <w:sz w:val="24"/>
          <w:szCs w:val="24"/>
          <w:lang w:eastAsia="es-ES"/>
        </w:rPr>
      </w:pPr>
    </w:p>
    <w:p w:rsidR="001E0969" w:rsidRPr="00EA503B" w:rsidRDefault="001E0969" w:rsidP="00EA503B">
      <w:pPr>
        <w:spacing w:after="0" w:line="360" w:lineRule="auto"/>
        <w:ind w:left="567" w:right="616"/>
        <w:contextualSpacing/>
        <w:jc w:val="both"/>
        <w:rPr>
          <w:rFonts w:ascii="Palatino Linotype" w:eastAsia="MS Mincho" w:hAnsi="Palatino Linotype" w:cstheme="majorBidi"/>
          <w:i/>
          <w:sz w:val="24"/>
          <w:szCs w:val="24"/>
          <w:lang w:eastAsia="es-ES"/>
        </w:rPr>
      </w:pPr>
      <w:r w:rsidRPr="00EA503B">
        <w:rPr>
          <w:rFonts w:ascii="Palatino Linotype" w:eastAsia="MS Mincho" w:hAnsi="Palatino Linotype" w:cstheme="majorBidi"/>
          <w:i/>
          <w:sz w:val="24"/>
          <w:szCs w:val="24"/>
          <w:lang w:eastAsia="es-ES"/>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1E0969" w:rsidRPr="00EA503B" w:rsidRDefault="001E0969" w:rsidP="00EA503B">
      <w:pPr>
        <w:spacing w:after="0" w:line="360" w:lineRule="auto"/>
        <w:ind w:left="567" w:right="616"/>
        <w:contextualSpacing/>
        <w:jc w:val="both"/>
        <w:rPr>
          <w:rFonts w:ascii="Palatino Linotype" w:eastAsia="MS Mincho" w:hAnsi="Palatino Linotype" w:cstheme="majorBidi"/>
          <w:i/>
          <w:sz w:val="24"/>
          <w:szCs w:val="24"/>
          <w:lang w:eastAsia="es-ES"/>
        </w:rPr>
      </w:pPr>
    </w:p>
    <w:p w:rsidR="001E0969" w:rsidRPr="00EA503B" w:rsidRDefault="001E0969" w:rsidP="00EA503B">
      <w:pPr>
        <w:spacing w:after="0" w:line="360" w:lineRule="auto"/>
        <w:ind w:left="567" w:right="616"/>
        <w:contextualSpacing/>
        <w:jc w:val="both"/>
        <w:rPr>
          <w:rFonts w:ascii="Palatino Linotype" w:eastAsia="MS Mincho" w:hAnsi="Palatino Linotype" w:cstheme="majorBidi"/>
          <w:i/>
          <w:sz w:val="24"/>
          <w:szCs w:val="24"/>
          <w:lang w:val="es-ES_tradnl" w:eastAsia="es-ES"/>
        </w:rPr>
      </w:pPr>
      <w:r w:rsidRPr="00EA503B">
        <w:rPr>
          <w:rFonts w:ascii="Palatino Linotype" w:eastAsia="MS Mincho" w:hAnsi="Palatino Linotype" w:cstheme="majorBidi"/>
          <w:i/>
          <w:sz w:val="24"/>
          <w:szCs w:val="24"/>
          <w:lang w:eastAsia="es-ES"/>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w:t>
      </w:r>
    </w:p>
    <w:p w:rsidR="00C9130D" w:rsidRPr="00EA503B" w:rsidRDefault="00C9130D" w:rsidP="00EA503B">
      <w:pPr>
        <w:spacing w:after="0" w:line="360" w:lineRule="auto"/>
        <w:ind w:right="49"/>
        <w:contextualSpacing/>
        <w:jc w:val="both"/>
        <w:rPr>
          <w:rFonts w:ascii="Palatino Linotype" w:eastAsia="MS Mincho" w:hAnsi="Palatino Linotype" w:cstheme="majorBidi"/>
          <w:sz w:val="24"/>
          <w:szCs w:val="24"/>
          <w:lang w:val="es-ES_tradnl" w:eastAsia="es-ES"/>
        </w:rPr>
      </w:pPr>
    </w:p>
    <w:p w:rsidR="00C9130D" w:rsidRPr="00EA503B" w:rsidRDefault="000F74FE" w:rsidP="00EA503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503B">
        <w:rPr>
          <w:rFonts w:ascii="Palatino Linotype" w:eastAsia="MS Mincho" w:hAnsi="Palatino Linotype" w:cstheme="majorBidi"/>
          <w:sz w:val="24"/>
          <w:szCs w:val="24"/>
          <w:lang w:val="es-ES_tradnl" w:eastAsia="es-ES"/>
        </w:rPr>
        <w:t xml:space="preserve">Ahora bien resulta evidente que el </w:t>
      </w:r>
      <w:r w:rsidRPr="00EA503B">
        <w:rPr>
          <w:rFonts w:ascii="Palatino Linotype" w:eastAsia="MS Mincho" w:hAnsi="Palatino Linotype" w:cstheme="majorBidi"/>
          <w:b/>
          <w:sz w:val="24"/>
          <w:szCs w:val="24"/>
          <w:lang w:val="es-ES_tradnl" w:eastAsia="es-ES"/>
        </w:rPr>
        <w:t>SUJETO OBLIGADO</w:t>
      </w:r>
      <w:r w:rsidRPr="00EA503B">
        <w:rPr>
          <w:rFonts w:ascii="Palatino Linotype" w:eastAsia="MS Mincho" w:hAnsi="Palatino Linotype" w:cstheme="majorBidi"/>
          <w:sz w:val="24"/>
          <w:szCs w:val="24"/>
          <w:lang w:val="es-ES_tradnl" w:eastAsia="es-ES"/>
        </w:rPr>
        <w:t xml:space="preserve"> no realizó la aclaración correspondiente a la solicitud de información la cual a su dicho le resultó insuficiente los datos proporcionados para la localización de la información.</w:t>
      </w:r>
    </w:p>
    <w:p w:rsidR="00C9130D" w:rsidRPr="00EA503B" w:rsidRDefault="00C9130D" w:rsidP="00EA503B">
      <w:pPr>
        <w:spacing w:after="0" w:line="360" w:lineRule="auto"/>
        <w:ind w:right="49"/>
        <w:contextualSpacing/>
        <w:jc w:val="both"/>
        <w:rPr>
          <w:rFonts w:ascii="Palatino Linotype" w:eastAsia="MS Mincho" w:hAnsi="Palatino Linotype" w:cstheme="majorBidi"/>
          <w:sz w:val="24"/>
          <w:szCs w:val="24"/>
          <w:lang w:val="es-ES_tradnl" w:eastAsia="es-ES"/>
        </w:rPr>
      </w:pPr>
    </w:p>
    <w:p w:rsidR="006D2978" w:rsidRPr="00EA503B" w:rsidRDefault="000F74FE" w:rsidP="00EA503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503B">
        <w:rPr>
          <w:rFonts w:ascii="Palatino Linotype" w:eastAsia="MS Mincho" w:hAnsi="Palatino Linotype" w:cstheme="majorBidi"/>
          <w:sz w:val="24"/>
          <w:szCs w:val="24"/>
          <w:lang w:val="es-ES_tradnl" w:eastAsia="es-ES"/>
        </w:rPr>
        <w:t xml:space="preserve">De lo anteriormente expuesto, se concluye en que la información relativa al procedimiento para dar atención a una solicitud de servicio, deberá el </w:t>
      </w:r>
      <w:r w:rsidRPr="00EA503B">
        <w:rPr>
          <w:rFonts w:ascii="Palatino Linotype" w:eastAsia="MS Mincho" w:hAnsi="Palatino Linotype" w:cstheme="majorBidi"/>
          <w:b/>
          <w:sz w:val="24"/>
          <w:szCs w:val="24"/>
          <w:lang w:val="es-ES_tradnl" w:eastAsia="es-ES"/>
        </w:rPr>
        <w:t>SUJETO OBLIGADO</w:t>
      </w:r>
      <w:r w:rsidRPr="00EA503B">
        <w:rPr>
          <w:rFonts w:ascii="Palatino Linotype" w:eastAsia="MS Mincho" w:hAnsi="Palatino Linotype" w:cstheme="majorBidi"/>
          <w:sz w:val="24"/>
          <w:szCs w:val="24"/>
          <w:lang w:val="es-ES_tradnl" w:eastAsia="es-ES"/>
        </w:rPr>
        <w:t xml:space="preserve"> entregar el documento o documentos en donde conste el </w:t>
      </w:r>
      <w:r w:rsidRPr="00EA503B">
        <w:rPr>
          <w:rFonts w:ascii="Palatino Linotype" w:eastAsia="MS Mincho" w:hAnsi="Palatino Linotype" w:cstheme="majorBidi"/>
          <w:sz w:val="24"/>
          <w:szCs w:val="24"/>
          <w:lang w:val="es-ES_tradnl" w:eastAsia="es-ES"/>
        </w:rPr>
        <w:lastRenderedPageBreak/>
        <w:t xml:space="preserve">procedimiento que se realiza para dar cumplimiento a una solicitud de servicio, es decir, </w:t>
      </w:r>
      <w:r w:rsidR="006D2978" w:rsidRPr="00EA503B">
        <w:rPr>
          <w:rFonts w:ascii="Palatino Linotype" w:eastAsia="MS Mincho" w:hAnsi="Palatino Linotype" w:cstheme="majorBidi"/>
          <w:sz w:val="24"/>
          <w:szCs w:val="24"/>
          <w:lang w:val="es-ES_tradnl" w:eastAsia="es-ES"/>
        </w:rPr>
        <w:t xml:space="preserve">todos los servicios que por su naturaleza corresponda dar atención a la Unidad de Protección Civil y </w:t>
      </w:r>
      <w:r w:rsidRPr="00EA503B">
        <w:rPr>
          <w:rFonts w:ascii="Palatino Linotype" w:eastAsia="MS Mincho" w:hAnsi="Palatino Linotype" w:cstheme="majorBidi"/>
          <w:sz w:val="24"/>
          <w:szCs w:val="24"/>
          <w:lang w:val="es-ES_tradnl" w:eastAsia="es-ES"/>
        </w:rPr>
        <w:t>si por cada servicio que</w:t>
      </w:r>
      <w:r w:rsidR="006D2978" w:rsidRPr="00EA503B">
        <w:rPr>
          <w:rFonts w:ascii="Palatino Linotype" w:eastAsia="MS Mincho" w:hAnsi="Palatino Linotype" w:cstheme="majorBidi"/>
          <w:sz w:val="24"/>
          <w:szCs w:val="24"/>
          <w:lang w:val="es-ES_tradnl" w:eastAsia="es-ES"/>
        </w:rPr>
        <w:t xml:space="preserve"> se</w:t>
      </w:r>
      <w:r w:rsidRPr="00EA503B">
        <w:rPr>
          <w:rFonts w:ascii="Palatino Linotype" w:eastAsia="MS Mincho" w:hAnsi="Palatino Linotype" w:cstheme="majorBidi"/>
          <w:sz w:val="24"/>
          <w:szCs w:val="24"/>
          <w:lang w:val="es-ES_tradnl" w:eastAsia="es-ES"/>
        </w:rPr>
        <w:t xml:space="preserve"> presta al pú</w:t>
      </w:r>
      <w:r w:rsidR="006D2978" w:rsidRPr="00EA503B">
        <w:rPr>
          <w:rFonts w:ascii="Palatino Linotype" w:eastAsia="MS Mincho" w:hAnsi="Palatino Linotype" w:cstheme="majorBidi"/>
          <w:sz w:val="24"/>
          <w:szCs w:val="24"/>
          <w:lang w:val="es-ES_tradnl" w:eastAsia="es-ES"/>
        </w:rPr>
        <w:t xml:space="preserve">blico, el procedimiento es diverso, se deberá de proporcionar todos lo existentes. </w:t>
      </w:r>
    </w:p>
    <w:p w:rsidR="006D2978" w:rsidRPr="00EA503B" w:rsidRDefault="006D2978" w:rsidP="00EA503B">
      <w:pPr>
        <w:pStyle w:val="Prrafodelista"/>
        <w:spacing w:after="0" w:line="360" w:lineRule="auto"/>
        <w:rPr>
          <w:rFonts w:ascii="Palatino Linotype" w:eastAsia="MS Mincho" w:hAnsi="Palatino Linotype" w:cs="Times New Roman"/>
          <w:sz w:val="24"/>
          <w:szCs w:val="24"/>
          <w:lang w:val="es-ES_tradnl" w:eastAsia="es-ES"/>
        </w:rPr>
      </w:pPr>
    </w:p>
    <w:p w:rsidR="00DE5E03" w:rsidRPr="00EA503B" w:rsidRDefault="006D2978" w:rsidP="00EA503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503B">
        <w:rPr>
          <w:rFonts w:ascii="Palatino Linotype" w:eastAsia="MS Mincho" w:hAnsi="Palatino Linotype" w:cs="Arial"/>
          <w:sz w:val="24"/>
          <w:szCs w:val="24"/>
          <w:lang w:val="es-ES_tradnl" w:eastAsia="es-ES"/>
        </w:rPr>
        <w:t>E</w:t>
      </w:r>
      <w:r w:rsidR="00DE5E03" w:rsidRPr="00EA503B">
        <w:rPr>
          <w:rFonts w:ascii="Palatino Linotype" w:eastAsia="MS Mincho" w:hAnsi="Palatino Linotype" w:cs="Arial"/>
          <w:sz w:val="24"/>
          <w:szCs w:val="24"/>
          <w:lang w:val="es-ES_tradnl" w:eastAsia="es-ES"/>
        </w:rPr>
        <w:t>s de señalar que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DE5E03" w:rsidRPr="00EA503B" w:rsidRDefault="00DE5E03" w:rsidP="00EA503B">
      <w:pPr>
        <w:tabs>
          <w:tab w:val="left" w:pos="709"/>
        </w:tabs>
        <w:spacing w:after="0" w:line="360" w:lineRule="auto"/>
        <w:contextualSpacing/>
        <w:jc w:val="both"/>
        <w:rPr>
          <w:rFonts w:ascii="Palatino Linotype" w:eastAsia="MS Mincho" w:hAnsi="Palatino Linotype" w:cs="Arial"/>
          <w:sz w:val="24"/>
          <w:szCs w:val="24"/>
          <w:lang w:val="es-ES_tradnl" w:eastAsia="es-ES"/>
        </w:rPr>
      </w:pPr>
    </w:p>
    <w:p w:rsidR="00DE5E03" w:rsidRPr="00EA503B" w:rsidRDefault="00DE5E03" w:rsidP="00EA503B">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EA503B">
        <w:rPr>
          <w:rFonts w:ascii="Palatino Linotype" w:eastAsia="MS Mincho" w:hAnsi="Palatino Linotype" w:cs="Arial"/>
          <w:sz w:val="24"/>
          <w:szCs w:val="24"/>
          <w:lang w:val="es-ES_tradnl" w:eastAsia="es-ES"/>
        </w:rPr>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w:t>
      </w:r>
      <w:r w:rsidRPr="00EA503B">
        <w:rPr>
          <w:rFonts w:ascii="Palatino Linotype" w:eastAsia="MS Mincho" w:hAnsi="Palatino Linotype" w:cs="Arial"/>
          <w:sz w:val="24"/>
          <w:szCs w:val="24"/>
          <w:lang w:val="es-ES_tradnl" w:eastAsia="es-ES"/>
        </w:rPr>
        <w:lastRenderedPageBreak/>
        <w:t xml:space="preserve">conformidad con el artículo 3, fracción XI de la Ley de la materia, el cual dispone lo siguiente: </w:t>
      </w:r>
    </w:p>
    <w:p w:rsidR="00DE5E03" w:rsidRPr="00EA503B" w:rsidRDefault="00DE5E03" w:rsidP="00EA503B">
      <w:pPr>
        <w:tabs>
          <w:tab w:val="left" w:pos="709"/>
        </w:tabs>
        <w:spacing w:after="0" w:line="360" w:lineRule="auto"/>
        <w:contextualSpacing/>
        <w:jc w:val="both"/>
        <w:rPr>
          <w:rFonts w:ascii="Palatino Linotype" w:eastAsia="MS Mincho" w:hAnsi="Palatino Linotype" w:cs="Arial"/>
          <w:sz w:val="24"/>
          <w:szCs w:val="24"/>
          <w:lang w:val="es-ES_tradnl" w:eastAsia="es-ES"/>
        </w:rPr>
      </w:pPr>
    </w:p>
    <w:p w:rsidR="00DE5E03" w:rsidRPr="00EA503B" w:rsidRDefault="00DE5E03" w:rsidP="00EA503B">
      <w:pPr>
        <w:spacing w:after="0" w:line="360" w:lineRule="auto"/>
        <w:ind w:right="616"/>
        <w:jc w:val="both"/>
        <w:rPr>
          <w:rFonts w:ascii="Palatino Linotype" w:eastAsia="MS Mincho" w:hAnsi="Palatino Linotype" w:cs="Arial"/>
          <w:i/>
          <w:sz w:val="24"/>
          <w:szCs w:val="24"/>
          <w:lang w:val="es-ES_tradnl" w:eastAsia="es-ES"/>
        </w:rPr>
      </w:pPr>
      <w:r w:rsidRPr="00EA503B">
        <w:rPr>
          <w:rFonts w:ascii="Palatino Linotype" w:eastAsia="MS Mincho" w:hAnsi="Palatino Linotype" w:cs="Arial"/>
          <w:i/>
          <w:sz w:val="24"/>
          <w:szCs w:val="24"/>
          <w:lang w:val="es-ES_tradnl" w:eastAsia="es-ES"/>
        </w:rPr>
        <w:t>“</w:t>
      </w:r>
      <w:r w:rsidRPr="00EA503B">
        <w:rPr>
          <w:rFonts w:ascii="Palatino Linotype" w:eastAsia="MS Mincho" w:hAnsi="Palatino Linotype" w:cs="Arial"/>
          <w:b/>
          <w:i/>
          <w:sz w:val="24"/>
          <w:szCs w:val="24"/>
          <w:lang w:val="es-ES_tradnl" w:eastAsia="es-ES"/>
        </w:rPr>
        <w:t xml:space="preserve">Artículo 3. </w:t>
      </w:r>
      <w:r w:rsidRPr="00EA503B">
        <w:rPr>
          <w:rFonts w:ascii="Palatino Linotype" w:eastAsia="MS Mincho" w:hAnsi="Palatino Linotype" w:cs="Arial"/>
          <w:i/>
          <w:sz w:val="24"/>
          <w:szCs w:val="24"/>
          <w:lang w:val="es-ES_tradnl" w:eastAsia="es-ES"/>
        </w:rPr>
        <w:t>Para los efectos de la presente Ley se entenderá por:</w:t>
      </w:r>
    </w:p>
    <w:p w:rsidR="00DE5E03" w:rsidRPr="00EA503B" w:rsidRDefault="00DE5E03" w:rsidP="00EA503B">
      <w:pPr>
        <w:spacing w:after="0" w:line="360" w:lineRule="auto"/>
        <w:ind w:right="616"/>
        <w:jc w:val="both"/>
        <w:rPr>
          <w:rFonts w:ascii="Palatino Linotype" w:eastAsia="MS Mincho" w:hAnsi="Palatino Linotype" w:cs="Arial"/>
          <w:i/>
          <w:sz w:val="24"/>
          <w:szCs w:val="24"/>
          <w:lang w:val="es-ES_tradnl" w:eastAsia="es-ES"/>
        </w:rPr>
      </w:pPr>
      <w:r w:rsidRPr="00EA503B">
        <w:rPr>
          <w:rFonts w:ascii="Palatino Linotype" w:eastAsia="MS Mincho" w:hAnsi="Palatino Linotype" w:cs="Arial"/>
          <w:i/>
          <w:sz w:val="24"/>
          <w:szCs w:val="24"/>
          <w:lang w:val="es-ES_tradnl" w:eastAsia="es-ES"/>
        </w:rPr>
        <w:t>…</w:t>
      </w:r>
    </w:p>
    <w:p w:rsidR="00DE5E03" w:rsidRPr="00EA503B" w:rsidRDefault="00DE5E03" w:rsidP="00EA503B">
      <w:pPr>
        <w:spacing w:after="0" w:line="360" w:lineRule="auto"/>
        <w:ind w:right="616"/>
        <w:jc w:val="both"/>
        <w:rPr>
          <w:rFonts w:ascii="Palatino Linotype" w:eastAsia="MS Mincho" w:hAnsi="Palatino Linotype" w:cs="Arial"/>
          <w:i/>
          <w:sz w:val="24"/>
          <w:szCs w:val="24"/>
          <w:lang w:val="es-ES_tradnl" w:eastAsia="es-ES"/>
        </w:rPr>
      </w:pPr>
      <w:r w:rsidRPr="00EA503B">
        <w:rPr>
          <w:rFonts w:ascii="Palatino Linotype" w:eastAsia="MS Mincho" w:hAnsi="Palatino Linotype" w:cs="Arial"/>
          <w:b/>
          <w:i/>
          <w:sz w:val="24"/>
          <w:szCs w:val="24"/>
          <w:lang w:val="es-ES_tradnl" w:eastAsia="es-ES"/>
        </w:rPr>
        <w:t>XI. Documento:</w:t>
      </w:r>
      <w:r w:rsidRPr="00EA503B">
        <w:rPr>
          <w:rFonts w:ascii="Palatino Linotype" w:eastAsia="MS Mincho" w:hAnsi="Palatino Linotype" w:cs="Arial"/>
          <w:i/>
          <w:sz w:val="24"/>
          <w:szCs w:val="24"/>
          <w:lang w:val="es-ES_tradnl" w:eastAsia="es-ES"/>
        </w:rPr>
        <w:t xml:space="preserve"> Los </w:t>
      </w:r>
      <w:r w:rsidRPr="00EA503B">
        <w:rPr>
          <w:rFonts w:ascii="Palatino Linotype" w:eastAsia="MS Mincho" w:hAnsi="Palatino Linotype" w:cs="Arial"/>
          <w:i/>
          <w:sz w:val="24"/>
          <w:szCs w:val="24"/>
          <w:u w:val="single"/>
          <w:lang w:val="es-ES_tradnl" w:eastAsia="es-ES"/>
        </w:rPr>
        <w:t>expedientes</w:t>
      </w:r>
      <w:r w:rsidRPr="00EA503B">
        <w:rPr>
          <w:rFonts w:ascii="Palatino Linotype" w:eastAsia="MS Mincho" w:hAnsi="Palatino Linotype" w:cs="Arial"/>
          <w:b/>
          <w:i/>
          <w:sz w:val="24"/>
          <w:szCs w:val="24"/>
          <w:u w:val="single"/>
          <w:lang w:val="es-ES_tradnl" w:eastAsia="es-ES"/>
        </w:rPr>
        <w:t>,</w:t>
      </w:r>
      <w:r w:rsidRPr="00EA503B">
        <w:rPr>
          <w:rFonts w:ascii="Palatino Linotype" w:eastAsia="MS Mincho" w:hAnsi="Palatino Linotype" w:cs="Arial"/>
          <w:i/>
          <w:sz w:val="24"/>
          <w:szCs w:val="24"/>
          <w:u w:val="single"/>
          <w:lang w:val="es-ES_tradnl" w:eastAsia="es-ES"/>
        </w:rPr>
        <w:t xml:space="preserve"> reportes</w:t>
      </w:r>
      <w:r w:rsidRPr="00EA503B">
        <w:rPr>
          <w:rFonts w:ascii="Palatino Linotype" w:eastAsia="MS Mincho" w:hAnsi="Palatino Linotype" w:cs="Arial"/>
          <w:i/>
          <w:sz w:val="24"/>
          <w:szCs w:val="24"/>
          <w:lang w:val="es-ES_tradnl" w:eastAsia="es-ES"/>
        </w:rPr>
        <w:t xml:space="preserve">, estudios, actas, resoluciones, </w:t>
      </w:r>
      <w:r w:rsidRPr="00EA503B">
        <w:rPr>
          <w:rFonts w:ascii="Palatino Linotype" w:eastAsia="MS Mincho" w:hAnsi="Palatino Linotype" w:cs="Arial"/>
          <w:i/>
          <w:sz w:val="24"/>
          <w:szCs w:val="24"/>
          <w:u w:val="single"/>
          <w:lang w:val="es-ES_tradnl" w:eastAsia="es-ES"/>
        </w:rPr>
        <w:t>oficios</w:t>
      </w:r>
      <w:r w:rsidRPr="00EA503B">
        <w:rPr>
          <w:rFonts w:ascii="Palatino Linotype" w:eastAsia="MS Mincho" w:hAnsi="Palatino Linotype" w:cs="Arial"/>
          <w:i/>
          <w:sz w:val="24"/>
          <w:szCs w:val="24"/>
          <w:lang w:val="es-ES_tradnl" w:eastAsia="es-ES"/>
        </w:rPr>
        <w:t xml:space="preserve">, </w:t>
      </w:r>
      <w:r w:rsidRPr="00EA503B">
        <w:rPr>
          <w:rFonts w:ascii="Palatino Linotype" w:eastAsia="MS Mincho" w:hAnsi="Palatino Linotype" w:cs="Arial"/>
          <w:i/>
          <w:sz w:val="24"/>
          <w:szCs w:val="24"/>
          <w:u w:val="single"/>
          <w:lang w:val="es-ES_tradnl" w:eastAsia="es-ES"/>
        </w:rPr>
        <w:t>correspondencia</w:t>
      </w:r>
      <w:r w:rsidRPr="00EA503B">
        <w:rPr>
          <w:rFonts w:ascii="Palatino Linotype" w:eastAsia="MS Mincho" w:hAnsi="Palatino Linotype" w:cs="Arial"/>
          <w:i/>
          <w:sz w:val="24"/>
          <w:szCs w:val="24"/>
          <w:lang w:val="es-ES_tradnl" w:eastAsia="es-ES"/>
        </w:rPr>
        <w:t xml:space="preserve">, acuerdos, directivas, directrices, circulares, contratos, convenios, instructivos, notas, memorandos, </w:t>
      </w:r>
      <w:r w:rsidRPr="00EA503B">
        <w:rPr>
          <w:rFonts w:ascii="Palatino Linotype" w:eastAsia="MS Mincho" w:hAnsi="Palatino Linotype" w:cs="Arial"/>
          <w:i/>
          <w:sz w:val="24"/>
          <w:szCs w:val="24"/>
          <w:u w:val="single"/>
          <w:lang w:val="es-ES_tradnl" w:eastAsia="es-ES"/>
        </w:rPr>
        <w:t>estadísticas</w:t>
      </w:r>
      <w:r w:rsidRPr="00EA503B">
        <w:rPr>
          <w:rFonts w:ascii="Palatino Linotype" w:eastAsia="MS Mincho" w:hAnsi="Palatino Linotype" w:cs="Arial"/>
          <w:i/>
          <w:sz w:val="24"/>
          <w:szCs w:val="24"/>
          <w:lang w:val="es-ES_tradnl" w:eastAsia="es-ES"/>
        </w:rPr>
        <w:t xml:space="preserve"> o bien, cualquier otro </w:t>
      </w:r>
      <w:r w:rsidRPr="00EA503B">
        <w:rPr>
          <w:rFonts w:ascii="Palatino Linotype" w:eastAsia="MS Mincho" w:hAnsi="Palatino Linotype" w:cs="Arial"/>
          <w:i/>
          <w:sz w:val="24"/>
          <w:szCs w:val="24"/>
          <w:u w:val="single"/>
          <w:lang w:val="es-ES_tradnl" w:eastAsia="es-ES"/>
        </w:rPr>
        <w:t>registro que documente el ejercicio de las facultades, funciones y competencias de los sujetos obligados,</w:t>
      </w:r>
      <w:r w:rsidRPr="00EA503B">
        <w:rPr>
          <w:rFonts w:ascii="Palatino Linotype" w:eastAsia="MS Mincho" w:hAnsi="Palatino Linotype" w:cs="Arial"/>
          <w:i/>
          <w:sz w:val="24"/>
          <w:szCs w:val="24"/>
          <w:lang w:val="es-ES_tradnl" w:eastAsia="es-ES"/>
        </w:rPr>
        <w:t xml:space="preserve"> sus servidores públicos e integrantes, </w:t>
      </w:r>
      <w:r w:rsidRPr="00EA503B">
        <w:rPr>
          <w:rFonts w:ascii="Palatino Linotype" w:eastAsia="MS Mincho" w:hAnsi="Palatino Linotype" w:cs="Arial"/>
          <w:b/>
          <w:i/>
          <w:sz w:val="24"/>
          <w:szCs w:val="24"/>
          <w:u w:val="single"/>
          <w:lang w:val="es-ES_tradnl" w:eastAsia="es-ES"/>
        </w:rPr>
        <w:t>sin importar su fuente o fecha de elaboración</w:t>
      </w:r>
      <w:r w:rsidRPr="00EA503B">
        <w:rPr>
          <w:rFonts w:ascii="Palatino Linotype" w:eastAsia="MS Mincho" w:hAnsi="Palatino Linotype" w:cs="Arial"/>
          <w:i/>
          <w:sz w:val="24"/>
          <w:szCs w:val="24"/>
          <w:u w:val="single"/>
          <w:lang w:val="es-ES_tradnl" w:eastAsia="es-ES"/>
        </w:rPr>
        <w:t>.</w:t>
      </w:r>
      <w:r w:rsidRPr="00EA503B">
        <w:rPr>
          <w:rFonts w:ascii="Palatino Linotype" w:eastAsia="MS Mincho" w:hAnsi="Palatino Linotype" w:cs="Arial"/>
          <w:i/>
          <w:sz w:val="24"/>
          <w:szCs w:val="24"/>
          <w:lang w:val="es-ES_tradnl" w:eastAsia="es-ES"/>
        </w:rPr>
        <w:t xml:space="preserve"> Los documentos podrán estar en cualquier medio, sea escrito, impreso, sonoro, visual, electrónico, informático u holográfico;</w:t>
      </w:r>
    </w:p>
    <w:p w:rsidR="00DE5E03" w:rsidRDefault="00DE5E03" w:rsidP="00EA503B">
      <w:pPr>
        <w:spacing w:after="0" w:line="360" w:lineRule="auto"/>
        <w:ind w:right="616"/>
        <w:jc w:val="both"/>
        <w:rPr>
          <w:rFonts w:ascii="Palatino Linotype" w:eastAsia="MS Mincho" w:hAnsi="Palatino Linotype" w:cs="Arial"/>
          <w:i/>
          <w:sz w:val="24"/>
          <w:szCs w:val="24"/>
          <w:lang w:val="es-ES_tradnl" w:eastAsia="es-ES"/>
        </w:rPr>
      </w:pPr>
      <w:r w:rsidRPr="00EA503B">
        <w:rPr>
          <w:rFonts w:ascii="Palatino Linotype" w:eastAsia="MS Mincho" w:hAnsi="Palatino Linotype" w:cs="Arial"/>
          <w:i/>
          <w:sz w:val="24"/>
          <w:szCs w:val="24"/>
          <w:lang w:val="es-ES_tradnl" w:eastAsia="es-ES"/>
        </w:rPr>
        <w:t>…”</w:t>
      </w:r>
    </w:p>
    <w:p w:rsidR="00EA503B" w:rsidRPr="00EA503B" w:rsidRDefault="00EA503B" w:rsidP="00EA503B">
      <w:pPr>
        <w:spacing w:after="0" w:line="360" w:lineRule="auto"/>
        <w:ind w:right="616"/>
        <w:jc w:val="both"/>
        <w:rPr>
          <w:rFonts w:ascii="Palatino Linotype" w:eastAsia="MS Mincho" w:hAnsi="Palatino Linotype" w:cs="Arial"/>
          <w:i/>
          <w:sz w:val="24"/>
          <w:szCs w:val="24"/>
          <w:lang w:val="es-ES_tradnl" w:eastAsia="es-ES"/>
        </w:rPr>
      </w:pPr>
    </w:p>
    <w:p w:rsidR="00DE5E03" w:rsidRPr="00EA503B" w:rsidRDefault="00DE5E03" w:rsidP="00EA503B">
      <w:pPr>
        <w:spacing w:after="0" w:line="360" w:lineRule="auto"/>
        <w:ind w:right="616"/>
        <w:jc w:val="both"/>
        <w:rPr>
          <w:rFonts w:ascii="Palatino Linotype" w:eastAsia="MS Mincho" w:hAnsi="Palatino Linotype" w:cs="Arial"/>
          <w:i/>
          <w:sz w:val="24"/>
          <w:szCs w:val="24"/>
          <w:lang w:val="es-ES_tradnl" w:eastAsia="es-ES"/>
        </w:rPr>
      </w:pPr>
      <w:r w:rsidRPr="00EA503B">
        <w:rPr>
          <w:rFonts w:ascii="Palatino Linotype" w:eastAsia="MS Mincho" w:hAnsi="Palatino Linotype" w:cs="Arial"/>
          <w:i/>
          <w:sz w:val="24"/>
          <w:szCs w:val="24"/>
          <w:lang w:val="es-ES_tradnl" w:eastAsia="es-ES"/>
        </w:rPr>
        <w:t>(Énfasis añadido)</w:t>
      </w:r>
    </w:p>
    <w:p w:rsidR="00DE5E03" w:rsidRPr="00EA503B" w:rsidRDefault="00DE5E03" w:rsidP="00EA503B">
      <w:pPr>
        <w:spacing w:after="0" w:line="360" w:lineRule="auto"/>
        <w:ind w:right="901"/>
        <w:jc w:val="both"/>
        <w:rPr>
          <w:rFonts w:ascii="Palatino Linotype" w:eastAsia="MS Mincho" w:hAnsi="Palatino Linotype" w:cs="Arial"/>
          <w:i/>
          <w:sz w:val="24"/>
          <w:szCs w:val="24"/>
          <w:lang w:val="es-ES_tradnl" w:eastAsia="es-ES"/>
        </w:rPr>
      </w:pPr>
    </w:p>
    <w:p w:rsidR="00DE5E03" w:rsidRDefault="00DE5E03" w:rsidP="00EA503B">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MX"/>
        </w:rPr>
      </w:pPr>
      <w:r w:rsidRPr="00EA503B">
        <w:rPr>
          <w:rFonts w:ascii="Palatino Linotype" w:eastAsiaTheme="minorEastAsia" w:hAnsi="Palatino Linotype" w:cs="Arial"/>
          <w:sz w:val="24"/>
          <w:szCs w:val="24"/>
          <w:lang w:val="es-ES_tradnl" w:eastAsia="es-MX"/>
        </w:rPr>
        <w:t xml:space="preserve">En ese sentido, 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w:t>
      </w:r>
      <w:r w:rsidRPr="00EA503B">
        <w:rPr>
          <w:rFonts w:ascii="Palatino Linotype" w:eastAsiaTheme="minorEastAsia" w:hAnsi="Palatino Linotype" w:cs="Arial"/>
          <w:sz w:val="24"/>
          <w:szCs w:val="24"/>
          <w:lang w:val="es-ES_tradnl" w:eastAsia="es-MX"/>
        </w:rPr>
        <w:lastRenderedPageBreak/>
        <w:t>por lo tanto esta debe ser proporcionada siempre y cuando se halle en los archivos  documentales de los Sujeto Obligados y en las condiciones que se encuentre, la cual no podrá sufrir modificaciones o procesamiento, no presentarla conforme a los interés de los particulares.</w:t>
      </w:r>
    </w:p>
    <w:p w:rsidR="00EA503B" w:rsidRPr="00EA503B" w:rsidRDefault="00EA503B" w:rsidP="00EA503B">
      <w:pPr>
        <w:spacing w:after="0" w:line="360" w:lineRule="auto"/>
        <w:contextualSpacing/>
        <w:jc w:val="both"/>
        <w:rPr>
          <w:rFonts w:ascii="Palatino Linotype" w:eastAsiaTheme="minorEastAsia" w:hAnsi="Palatino Linotype" w:cs="Arial"/>
          <w:sz w:val="24"/>
          <w:szCs w:val="24"/>
          <w:lang w:val="es-ES_tradnl" w:eastAsia="es-MX"/>
        </w:rPr>
      </w:pPr>
    </w:p>
    <w:p w:rsidR="00DE5E03" w:rsidRPr="00EA503B" w:rsidRDefault="00DE5E03" w:rsidP="00EA503B">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MX"/>
        </w:rPr>
      </w:pPr>
      <w:r w:rsidRPr="00EA503B">
        <w:rPr>
          <w:rFonts w:ascii="Palatino Linotype" w:eastAsiaTheme="minorEastAsia" w:hAnsi="Palatino Linotype" w:cs="Arial"/>
          <w:sz w:val="24"/>
          <w:szCs w:val="24"/>
          <w:lang w:val="es-ES_tradnl" w:eastAsia="es-MX"/>
        </w:rPr>
        <w:t xml:space="preserve">Finalmente este Órgano Garante determinó </w:t>
      </w:r>
      <w:r w:rsidRPr="00EA503B">
        <w:rPr>
          <w:rFonts w:ascii="Palatino Linotype" w:eastAsiaTheme="minorEastAsia" w:hAnsi="Palatino Linotype" w:cs="Arial"/>
          <w:b/>
          <w:sz w:val="24"/>
          <w:szCs w:val="24"/>
          <w:lang w:val="es-ES_tradnl" w:eastAsia="es-MX"/>
        </w:rPr>
        <w:t xml:space="preserve">ORDENAR </w:t>
      </w:r>
      <w:r w:rsidRPr="00EA503B">
        <w:rPr>
          <w:rFonts w:ascii="Palatino Linotype" w:eastAsiaTheme="minorEastAsia" w:hAnsi="Palatino Linotype" w:cs="Arial"/>
          <w:sz w:val="24"/>
          <w:szCs w:val="24"/>
          <w:lang w:val="es-ES_tradnl" w:eastAsia="es-MX"/>
        </w:rPr>
        <w:t xml:space="preserve">al </w:t>
      </w:r>
      <w:r w:rsidRPr="00EA503B">
        <w:rPr>
          <w:rFonts w:ascii="Palatino Linotype" w:eastAsiaTheme="minorEastAsia" w:hAnsi="Palatino Linotype" w:cs="Arial"/>
          <w:b/>
          <w:sz w:val="24"/>
          <w:szCs w:val="24"/>
          <w:lang w:val="es-ES_tradnl" w:eastAsia="es-MX"/>
        </w:rPr>
        <w:t>SUJETO OBLIGADO</w:t>
      </w:r>
      <w:r w:rsidRPr="00EA503B">
        <w:rPr>
          <w:rFonts w:ascii="Palatino Linotype" w:eastAsiaTheme="minorEastAsia" w:hAnsi="Palatino Linotype" w:cs="Arial"/>
          <w:sz w:val="24"/>
          <w:szCs w:val="24"/>
          <w:lang w:val="es-ES_tradnl" w:eastAsia="es-MX"/>
        </w:rPr>
        <w:t xml:space="preserve"> a entregar la </w:t>
      </w:r>
      <w:r w:rsidR="006D2978" w:rsidRPr="00EA503B">
        <w:rPr>
          <w:rFonts w:ascii="Palatino Linotype" w:eastAsiaTheme="minorEastAsia" w:hAnsi="Palatino Linotype" w:cs="Arial"/>
          <w:sz w:val="24"/>
          <w:szCs w:val="24"/>
          <w:lang w:val="es-ES_tradnl" w:eastAsia="es-MX"/>
        </w:rPr>
        <w:t xml:space="preserve">información </w:t>
      </w:r>
      <w:r w:rsidRPr="00EA503B">
        <w:rPr>
          <w:rFonts w:ascii="Palatino Linotype" w:eastAsiaTheme="minorEastAsia" w:hAnsi="Palatino Linotype" w:cs="Arial"/>
          <w:sz w:val="24"/>
          <w:szCs w:val="24"/>
          <w:lang w:val="es-ES_tradnl" w:eastAsia="es-MX"/>
        </w:rPr>
        <w:t>faltante a efecto de dar cumplimiento a lo solicitado.</w:t>
      </w:r>
      <w:bookmarkStart w:id="74" w:name="_Toc454968928"/>
      <w:bookmarkStart w:id="75" w:name="_Toc455743517"/>
      <w:bookmarkStart w:id="76" w:name="_Toc458016386"/>
      <w:bookmarkStart w:id="77" w:name="_Toc461555893"/>
      <w:bookmarkStart w:id="78" w:name="_Toc462307690"/>
      <w:bookmarkStart w:id="79" w:name="_Toc475005143"/>
      <w:bookmarkStart w:id="80" w:name="_Toc499659080"/>
      <w:bookmarkEnd w:id="60"/>
      <w:bookmarkEnd w:id="61"/>
      <w:bookmarkEnd w:id="62"/>
      <w:bookmarkEnd w:id="63"/>
      <w:bookmarkEnd w:id="64"/>
      <w:bookmarkEnd w:id="65"/>
      <w:bookmarkEnd w:id="66"/>
      <w:bookmarkEnd w:id="67"/>
      <w:r w:rsidR="006D2978" w:rsidRPr="00EA503B">
        <w:rPr>
          <w:rFonts w:ascii="Palatino Linotype" w:eastAsiaTheme="minorEastAsia" w:hAnsi="Palatino Linotype" w:cs="Arial"/>
          <w:sz w:val="24"/>
          <w:szCs w:val="24"/>
          <w:lang w:val="es-ES_tradnl" w:eastAsia="es-MX"/>
        </w:rPr>
        <w:t xml:space="preserve"> </w:t>
      </w:r>
      <w:r w:rsidRPr="00EA503B">
        <w:rPr>
          <w:rFonts w:ascii="Palatino Linotype" w:eastAsia="Times New Roman" w:hAnsi="Palatino Linotype"/>
          <w:sz w:val="24"/>
          <w:szCs w:val="24"/>
          <w:lang w:val="es-ES_tradnl" w:eastAsia="es-ES"/>
        </w:rPr>
        <w:t xml:space="preserve">Consecuentemente, en términos del artículo </w:t>
      </w:r>
      <w:r w:rsidRPr="00EA503B">
        <w:rPr>
          <w:rFonts w:ascii="Palatino Linotype" w:eastAsia="Times New Roman" w:hAnsi="Palatino Linotype"/>
          <w:b/>
          <w:sz w:val="24"/>
          <w:szCs w:val="24"/>
          <w:lang w:val="es-ES_tradnl" w:eastAsia="es-ES"/>
        </w:rPr>
        <w:t>186 fracción III</w:t>
      </w:r>
      <w:r w:rsidRPr="00EA503B">
        <w:rPr>
          <w:rFonts w:ascii="Palatino Linotype" w:eastAsia="Times New Roman" w:hAnsi="Palatino Linotype"/>
          <w:sz w:val="24"/>
          <w:szCs w:val="24"/>
          <w:lang w:val="es-ES_tradnl" w:eastAsia="es-ES"/>
        </w:rPr>
        <w:t xml:space="preserve"> este Pleno determina </w:t>
      </w:r>
      <w:r w:rsidRPr="00EA503B">
        <w:rPr>
          <w:rFonts w:ascii="Palatino Linotype" w:eastAsia="Times New Roman" w:hAnsi="Palatino Linotype"/>
          <w:b/>
          <w:sz w:val="24"/>
          <w:szCs w:val="24"/>
          <w:lang w:val="es-ES_tradnl" w:eastAsia="es-ES"/>
        </w:rPr>
        <w:t>MODIFICAR</w:t>
      </w:r>
      <w:r w:rsidRPr="00EA503B">
        <w:rPr>
          <w:rFonts w:ascii="Palatino Linotype" w:eastAsia="Times New Roman" w:hAnsi="Palatino Linotype"/>
          <w:sz w:val="24"/>
          <w:szCs w:val="24"/>
          <w:lang w:val="es-ES_tradnl" w:eastAsia="es-ES"/>
        </w:rPr>
        <w:t xml:space="preserve"> la respuesta del presente recurso de revisión, </w:t>
      </w:r>
      <w:r w:rsidRPr="00EA503B">
        <w:rPr>
          <w:rFonts w:ascii="Palatino Linotype" w:eastAsia="MS Mincho" w:hAnsi="Palatino Linotype" w:cs="Times New Roman"/>
          <w:sz w:val="24"/>
          <w:szCs w:val="24"/>
          <w:lang w:val="es-ES_tradnl" w:eastAsia="es-ES"/>
        </w:rPr>
        <w:t xml:space="preserve">toda vez </w:t>
      </w:r>
      <w:r w:rsidRPr="00EA503B">
        <w:rPr>
          <w:rFonts w:ascii="Palatino Linotype" w:eastAsia="MS Mincho" w:hAnsi="Palatino Linotype"/>
          <w:sz w:val="24"/>
          <w:szCs w:val="24"/>
          <w:lang w:val="es-ES_tradnl" w:eastAsia="es-ES"/>
        </w:rPr>
        <w:t>que hubo afectación al derecho de acceso a la información pública establecido constitucionalmente a favor del particular.</w:t>
      </w:r>
    </w:p>
    <w:p w:rsidR="00DE5E03" w:rsidRPr="00EA503B" w:rsidRDefault="00DE5E03" w:rsidP="00EA503B">
      <w:pPr>
        <w:spacing w:after="0" w:line="360" w:lineRule="auto"/>
        <w:ind w:right="49"/>
        <w:contextualSpacing/>
        <w:jc w:val="both"/>
        <w:rPr>
          <w:rFonts w:ascii="Palatino Linotype" w:eastAsia="Times New Roman" w:hAnsi="Palatino Linotype"/>
          <w:sz w:val="24"/>
          <w:szCs w:val="24"/>
          <w:lang w:val="es-ES_tradnl" w:eastAsia="es-ES"/>
        </w:rPr>
      </w:pPr>
    </w:p>
    <w:p w:rsidR="00DE5E03" w:rsidRPr="00EA503B" w:rsidRDefault="00DE5E03" w:rsidP="00EA503B">
      <w:pPr>
        <w:numPr>
          <w:ilvl w:val="0"/>
          <w:numId w:val="2"/>
        </w:numPr>
        <w:spacing w:after="0" w:line="360" w:lineRule="auto"/>
        <w:ind w:left="0" w:right="49" w:firstLine="0"/>
        <w:contextualSpacing/>
        <w:jc w:val="both"/>
        <w:rPr>
          <w:rFonts w:ascii="Palatino Linotype" w:eastAsia="Times New Roman" w:hAnsi="Palatino Linotype"/>
          <w:sz w:val="24"/>
          <w:szCs w:val="24"/>
          <w:lang w:val="es-ES_tradnl" w:eastAsia="es-ES"/>
        </w:rPr>
      </w:pPr>
      <w:r w:rsidRPr="00EA503B">
        <w:rPr>
          <w:rFonts w:ascii="Palatino Linotype" w:eastAsia="Times New Roman" w:hAnsi="Palatino Linotype"/>
          <w:sz w:val="24"/>
          <w:szCs w:val="24"/>
          <w:lang w:val="es-ES_tradnl" w:eastAsia="es-ES"/>
        </w:rPr>
        <w:t xml:space="preserve">Por lo anteriormente expuesto y fundado este </w:t>
      </w:r>
      <w:r w:rsidRPr="00EA503B">
        <w:rPr>
          <w:rFonts w:ascii="Palatino Linotype" w:eastAsia="Times New Roman" w:hAnsi="Palatino Linotype"/>
          <w:b/>
          <w:sz w:val="24"/>
          <w:szCs w:val="24"/>
          <w:lang w:val="es-ES_tradnl" w:eastAsia="es-ES"/>
        </w:rPr>
        <w:t>ÓRGANO GARANTE</w:t>
      </w:r>
      <w:r w:rsidRPr="00EA503B">
        <w:rPr>
          <w:rFonts w:ascii="Palatino Linotype" w:eastAsia="Times New Roman" w:hAnsi="Palatino Linotype"/>
          <w:sz w:val="24"/>
          <w:szCs w:val="24"/>
          <w:lang w:val="es-ES_tradnl" w:eastAsia="es-ES"/>
        </w:rPr>
        <w:t xml:space="preserve"> emite los siguientes.</w:t>
      </w:r>
    </w:p>
    <w:p w:rsidR="00DE5E03" w:rsidRPr="00EA503B" w:rsidRDefault="00EA503B" w:rsidP="00EA503B">
      <w:pPr>
        <w:spacing w:after="0" w:line="360" w:lineRule="auto"/>
        <w:ind w:right="49"/>
        <w:jc w:val="both"/>
        <w:rPr>
          <w:rFonts w:ascii="Palatino Linotype" w:eastAsia="Times New Roman" w:hAnsi="Palatino Linotype"/>
          <w:sz w:val="24"/>
          <w:szCs w:val="24"/>
          <w:lang w:val="es-ES_tradnl" w:eastAsia="es-ES"/>
        </w:rPr>
      </w:pPr>
      <w:r>
        <w:rPr>
          <w:rFonts w:ascii="Palatino Linotype" w:eastAsia="Times New Roman"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-4961</wp:posOffset>
                </wp:positionH>
                <wp:positionV relativeFrom="paragraph">
                  <wp:posOffset>130684</wp:posOffset>
                </wp:positionV>
                <wp:extent cx="5546690" cy="3175280"/>
                <wp:effectExtent l="19050" t="19050" r="35560" b="25400"/>
                <wp:wrapNone/>
                <wp:docPr id="2" name="Conector recto 2"/>
                <wp:cNvGraphicFramePr/>
                <a:graphic xmlns:a="http://schemas.openxmlformats.org/drawingml/2006/main">
                  <a:graphicData uri="http://schemas.microsoft.com/office/word/2010/wordprocessingShape">
                    <wps:wsp>
                      <wps:cNvCnPr/>
                      <wps:spPr>
                        <a:xfrm>
                          <a:off x="0" y="0"/>
                          <a:ext cx="5546690" cy="317528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9398F7"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pt,10.3pt" to="436.3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" strokecolor="#5b9bd5 [3204]" strokeweight="3pt">
                <v:stroke joinstyle="miter"/>
              </v:line>
            </w:pict>
          </mc:Fallback>
        </mc:AlternateContent>
      </w:r>
    </w:p>
    <w:p w:rsidR="00DE5E03" w:rsidRPr="00EA503B" w:rsidRDefault="00DE5E03" w:rsidP="00EA503B">
      <w:pPr>
        <w:spacing w:after="0" w:line="360" w:lineRule="auto"/>
        <w:ind w:right="49"/>
        <w:jc w:val="both"/>
        <w:rPr>
          <w:rFonts w:ascii="Palatino Linotype" w:eastAsia="Times New Roman" w:hAnsi="Palatino Linotype"/>
          <w:sz w:val="24"/>
          <w:szCs w:val="24"/>
          <w:lang w:val="es-ES_tradnl" w:eastAsia="es-ES"/>
        </w:rPr>
      </w:pPr>
    </w:p>
    <w:p w:rsidR="00DE5E03" w:rsidRPr="00EA503B" w:rsidRDefault="00DE5E03" w:rsidP="00EA503B">
      <w:pPr>
        <w:spacing w:after="0" w:line="360" w:lineRule="auto"/>
        <w:ind w:right="49"/>
        <w:jc w:val="both"/>
        <w:rPr>
          <w:rFonts w:ascii="Palatino Linotype" w:eastAsia="Times New Roman" w:hAnsi="Palatino Linotype"/>
          <w:sz w:val="24"/>
          <w:szCs w:val="24"/>
          <w:lang w:val="es-ES_tradnl" w:eastAsia="es-ES"/>
        </w:rPr>
      </w:pPr>
    </w:p>
    <w:p w:rsidR="006D2978" w:rsidRPr="00EA503B" w:rsidRDefault="006D2978" w:rsidP="00EA503B">
      <w:pPr>
        <w:spacing w:after="0" w:line="360" w:lineRule="auto"/>
        <w:ind w:right="49"/>
        <w:jc w:val="both"/>
        <w:rPr>
          <w:rFonts w:ascii="Palatino Linotype" w:eastAsia="Times New Roman" w:hAnsi="Palatino Linotype"/>
          <w:sz w:val="24"/>
          <w:szCs w:val="24"/>
          <w:lang w:val="es-ES_tradnl" w:eastAsia="es-ES"/>
        </w:rPr>
      </w:pPr>
    </w:p>
    <w:p w:rsidR="006D2978" w:rsidRPr="00EA503B" w:rsidRDefault="006D2978" w:rsidP="00EA503B">
      <w:pPr>
        <w:spacing w:after="0" w:line="360" w:lineRule="auto"/>
        <w:ind w:right="49"/>
        <w:jc w:val="both"/>
        <w:rPr>
          <w:rFonts w:ascii="Palatino Linotype" w:eastAsia="Times New Roman" w:hAnsi="Palatino Linotype"/>
          <w:sz w:val="24"/>
          <w:szCs w:val="24"/>
          <w:lang w:val="es-ES_tradnl" w:eastAsia="es-ES"/>
        </w:rPr>
      </w:pPr>
    </w:p>
    <w:p w:rsidR="006D2978" w:rsidRPr="00EA503B" w:rsidRDefault="006D2978" w:rsidP="00EA503B">
      <w:pPr>
        <w:spacing w:after="0" w:line="360" w:lineRule="auto"/>
        <w:ind w:right="49"/>
        <w:jc w:val="both"/>
        <w:rPr>
          <w:rFonts w:ascii="Palatino Linotype" w:eastAsia="Times New Roman" w:hAnsi="Palatino Linotype"/>
          <w:sz w:val="24"/>
          <w:szCs w:val="24"/>
          <w:lang w:val="es-ES_tradnl" w:eastAsia="es-ES"/>
        </w:rPr>
      </w:pPr>
    </w:p>
    <w:p w:rsidR="006D2978" w:rsidRPr="00EA503B" w:rsidRDefault="006D2978" w:rsidP="00EA503B">
      <w:pPr>
        <w:spacing w:after="0" w:line="360" w:lineRule="auto"/>
        <w:ind w:right="49"/>
        <w:jc w:val="both"/>
        <w:rPr>
          <w:rFonts w:ascii="Palatino Linotype" w:eastAsia="Times New Roman" w:hAnsi="Palatino Linotype"/>
          <w:sz w:val="24"/>
          <w:szCs w:val="24"/>
          <w:lang w:val="es-ES_tradnl" w:eastAsia="es-ES"/>
        </w:rPr>
      </w:pPr>
    </w:p>
    <w:p w:rsidR="006D2978" w:rsidRPr="00EA503B" w:rsidRDefault="006D2978" w:rsidP="00EA503B">
      <w:pPr>
        <w:spacing w:after="0" w:line="360" w:lineRule="auto"/>
        <w:ind w:right="49"/>
        <w:jc w:val="both"/>
        <w:rPr>
          <w:rFonts w:ascii="Palatino Linotype" w:eastAsia="Times New Roman" w:hAnsi="Palatino Linotype"/>
          <w:sz w:val="24"/>
          <w:szCs w:val="24"/>
          <w:lang w:val="es-ES_tradnl" w:eastAsia="es-ES"/>
        </w:rPr>
      </w:pPr>
    </w:p>
    <w:p w:rsidR="00DE5E03" w:rsidRPr="00EA503B" w:rsidRDefault="00DE5E03" w:rsidP="00EA503B">
      <w:pPr>
        <w:spacing w:after="0" w:line="360" w:lineRule="auto"/>
        <w:ind w:right="49"/>
        <w:jc w:val="both"/>
        <w:rPr>
          <w:rFonts w:ascii="Palatino Linotype" w:eastAsia="Times New Roman" w:hAnsi="Palatino Linotype"/>
          <w:sz w:val="24"/>
          <w:szCs w:val="24"/>
          <w:lang w:val="es-ES_tradnl" w:eastAsia="es-ES"/>
        </w:rPr>
      </w:pPr>
    </w:p>
    <w:p w:rsidR="00DE5E03" w:rsidRPr="00EA503B" w:rsidRDefault="00DE5E03" w:rsidP="00EA503B">
      <w:pPr>
        <w:keepNext/>
        <w:keepLines/>
        <w:tabs>
          <w:tab w:val="left" w:pos="3043"/>
          <w:tab w:val="center" w:pos="4490"/>
        </w:tabs>
        <w:spacing w:after="0" w:line="360" w:lineRule="auto"/>
        <w:ind w:right="-142"/>
        <w:outlineLvl w:val="0"/>
        <w:rPr>
          <w:rFonts w:ascii="Palatino Linotype" w:eastAsia="Calibri" w:hAnsi="Palatino Linotype" w:cstheme="majorBidi"/>
          <w:b/>
          <w:sz w:val="24"/>
          <w:szCs w:val="24"/>
          <w:lang w:val="es-ES" w:eastAsia="es-ES"/>
        </w:rPr>
      </w:pPr>
      <w:bookmarkStart w:id="81" w:name="_Toc447183492"/>
      <w:bookmarkStart w:id="82" w:name="_Toc450120667"/>
      <w:bookmarkStart w:id="83" w:name="_Toc461555895"/>
      <w:bookmarkEnd w:id="74"/>
      <w:bookmarkEnd w:id="75"/>
      <w:bookmarkEnd w:id="76"/>
      <w:bookmarkEnd w:id="77"/>
      <w:bookmarkEnd w:id="78"/>
      <w:bookmarkEnd w:id="79"/>
      <w:bookmarkEnd w:id="80"/>
      <w:r w:rsidRPr="00EA503B">
        <w:rPr>
          <w:rFonts w:ascii="Palatino Linotype" w:eastAsia="Calibri" w:hAnsi="Palatino Linotype" w:cstheme="majorBidi"/>
          <w:b/>
          <w:sz w:val="24"/>
          <w:szCs w:val="24"/>
          <w:lang w:val="es-ES" w:eastAsia="es-ES"/>
        </w:rPr>
        <w:tab/>
      </w:r>
      <w:bookmarkStart w:id="84" w:name="_Toc8837758"/>
      <w:r w:rsidRPr="00EA503B">
        <w:rPr>
          <w:rFonts w:ascii="Palatino Linotype" w:eastAsia="Calibri" w:hAnsi="Palatino Linotype" w:cstheme="majorBidi"/>
          <w:b/>
          <w:sz w:val="24"/>
          <w:szCs w:val="24"/>
          <w:lang w:val="es-ES" w:eastAsia="es-ES"/>
        </w:rPr>
        <w:t>R E S O L U T I V O S</w:t>
      </w:r>
      <w:bookmarkEnd w:id="81"/>
      <w:bookmarkEnd w:id="82"/>
      <w:bookmarkEnd w:id="83"/>
      <w:bookmarkEnd w:id="84"/>
      <w:r w:rsidRPr="00EA503B">
        <w:rPr>
          <w:rFonts w:ascii="Palatino Linotype" w:eastAsia="Calibri" w:hAnsi="Palatino Linotype" w:cstheme="majorBidi"/>
          <w:b/>
          <w:sz w:val="24"/>
          <w:szCs w:val="24"/>
          <w:lang w:val="es-ES" w:eastAsia="es-ES"/>
        </w:rPr>
        <w:t xml:space="preserve"> </w:t>
      </w:r>
    </w:p>
    <w:p w:rsidR="00DE5E03" w:rsidRPr="00EA503B" w:rsidRDefault="00DE5E03" w:rsidP="00EA503B">
      <w:pPr>
        <w:spacing w:after="0" w:line="360" w:lineRule="auto"/>
        <w:ind w:right="-142"/>
        <w:rPr>
          <w:rFonts w:ascii="Palatino Linotype" w:eastAsiaTheme="minorEastAsia" w:hAnsi="Palatino Linotype"/>
          <w:sz w:val="24"/>
          <w:szCs w:val="24"/>
          <w:lang w:val="es-ES" w:eastAsia="es-ES"/>
        </w:rPr>
      </w:pPr>
    </w:p>
    <w:p w:rsidR="00DE5E03" w:rsidRDefault="00DE5E03" w:rsidP="00EA503B">
      <w:pPr>
        <w:spacing w:after="0" w:line="360" w:lineRule="auto"/>
        <w:ind w:right="-142"/>
        <w:jc w:val="both"/>
        <w:rPr>
          <w:rFonts w:ascii="Palatino Linotype" w:hAnsi="Palatino Linotype" w:cs="Arial"/>
          <w:bCs/>
          <w:sz w:val="24"/>
          <w:szCs w:val="24"/>
          <w:lang w:eastAsia="es-MX"/>
        </w:rPr>
      </w:pPr>
      <w:r w:rsidRPr="00EA503B">
        <w:rPr>
          <w:rFonts w:ascii="Palatino Linotype" w:eastAsia="Times New Roman" w:hAnsi="Palatino Linotype" w:cs="Arial"/>
          <w:b/>
          <w:sz w:val="24"/>
          <w:szCs w:val="24"/>
          <w:lang w:val="es-ES_tradnl" w:eastAsia="es-ES"/>
        </w:rPr>
        <w:t>PRIMERO</w:t>
      </w:r>
      <w:r w:rsidRPr="00EA503B">
        <w:rPr>
          <w:rFonts w:ascii="Palatino Linotype" w:eastAsia="Times New Roman" w:hAnsi="Palatino Linotype" w:cs="Arial"/>
          <w:sz w:val="24"/>
          <w:szCs w:val="24"/>
          <w:lang w:val="es-ES" w:eastAsia="es-ES"/>
        </w:rPr>
        <w:t xml:space="preserve">. </w:t>
      </w:r>
      <w:r w:rsidRPr="00EA503B">
        <w:rPr>
          <w:rFonts w:ascii="Palatino Linotype" w:eastAsia="Times New Roman" w:hAnsi="Palatino Linotype" w:cs="Arial"/>
          <w:sz w:val="24"/>
          <w:szCs w:val="24"/>
        </w:rPr>
        <w:t>Resultan fundadas las</w:t>
      </w:r>
      <w:r w:rsidRPr="00EA503B">
        <w:rPr>
          <w:rFonts w:ascii="Palatino Linotype" w:eastAsia="Times New Roman" w:hAnsi="Palatino Linotype" w:cs="Arial"/>
          <w:b/>
          <w:sz w:val="24"/>
          <w:szCs w:val="24"/>
        </w:rPr>
        <w:t xml:space="preserve"> </w:t>
      </w:r>
      <w:r w:rsidRPr="00EA503B">
        <w:rPr>
          <w:rFonts w:ascii="Palatino Linotype" w:eastAsia="Times New Roman" w:hAnsi="Palatino Linotype" w:cs="Arial"/>
          <w:sz w:val="24"/>
          <w:szCs w:val="24"/>
          <w:lang w:val="es-ES"/>
        </w:rPr>
        <w:t xml:space="preserve">razones o motivos de inconformidad hechos valer </w:t>
      </w:r>
      <w:r w:rsidRPr="00EA503B">
        <w:rPr>
          <w:rFonts w:ascii="Palatino Linotype" w:eastAsia="Calibri" w:hAnsi="Palatino Linotype" w:cs="Arial"/>
          <w:sz w:val="24"/>
          <w:szCs w:val="24"/>
          <w:lang w:val="es-ES"/>
        </w:rPr>
        <w:t xml:space="preserve">en el recurso de revisión </w:t>
      </w:r>
      <w:r w:rsidRPr="00EA503B">
        <w:rPr>
          <w:rFonts w:ascii="Palatino Linotype" w:eastAsia="Calibri" w:hAnsi="Palatino Linotype" w:cs="Arial"/>
          <w:b/>
          <w:sz w:val="24"/>
          <w:szCs w:val="24"/>
          <w:lang w:val="es-ES"/>
        </w:rPr>
        <w:t>01398</w:t>
      </w:r>
      <w:r w:rsidRPr="00EA503B">
        <w:rPr>
          <w:rFonts w:ascii="Palatino Linotype" w:hAnsi="Palatino Linotype" w:cs="Arial"/>
          <w:b/>
          <w:bCs/>
          <w:sz w:val="24"/>
          <w:szCs w:val="24"/>
        </w:rPr>
        <w:t>/INFOEM/IP/RR/2019</w:t>
      </w:r>
      <w:r w:rsidRPr="00EA503B">
        <w:rPr>
          <w:rFonts w:ascii="Palatino Linotype" w:hAnsi="Palatino Linotype" w:cs="Arial"/>
          <w:b/>
          <w:bCs/>
          <w:sz w:val="24"/>
          <w:szCs w:val="24"/>
          <w:lang w:eastAsia="es-MX"/>
        </w:rPr>
        <w:t xml:space="preserve"> </w:t>
      </w:r>
      <w:r w:rsidR="0088302F" w:rsidRPr="00EA503B">
        <w:rPr>
          <w:rFonts w:ascii="Palatino Linotype" w:hAnsi="Palatino Linotype" w:cs="Arial"/>
          <w:bCs/>
          <w:sz w:val="24"/>
          <w:szCs w:val="24"/>
          <w:lang w:eastAsia="es-MX"/>
        </w:rPr>
        <w:t xml:space="preserve">en términos </w:t>
      </w:r>
      <w:proofErr w:type="gramStart"/>
      <w:r w:rsidR="0088302F" w:rsidRPr="00EA503B">
        <w:rPr>
          <w:rFonts w:ascii="Palatino Linotype" w:hAnsi="Palatino Linotype" w:cs="Arial"/>
          <w:bCs/>
          <w:sz w:val="24"/>
          <w:szCs w:val="24"/>
          <w:lang w:eastAsia="es-MX"/>
        </w:rPr>
        <w:t xml:space="preserve">del </w:t>
      </w:r>
      <w:r w:rsidRPr="00EA503B">
        <w:rPr>
          <w:rFonts w:ascii="Palatino Linotype" w:hAnsi="Palatino Linotype" w:cs="Arial"/>
          <w:bCs/>
          <w:sz w:val="24"/>
          <w:szCs w:val="24"/>
          <w:lang w:eastAsia="es-MX"/>
        </w:rPr>
        <w:t xml:space="preserve"> </w:t>
      </w:r>
      <w:r w:rsidR="0088302F" w:rsidRPr="00EA503B">
        <w:rPr>
          <w:rFonts w:ascii="Palatino Linotype" w:hAnsi="Palatino Linotype" w:cs="Arial"/>
          <w:b/>
          <w:bCs/>
          <w:sz w:val="24"/>
          <w:szCs w:val="24"/>
          <w:lang w:eastAsia="es-MX"/>
        </w:rPr>
        <w:t>Considerando</w:t>
      </w:r>
      <w:proofErr w:type="gramEnd"/>
      <w:r w:rsidRPr="00EA503B">
        <w:rPr>
          <w:rFonts w:ascii="Palatino Linotype" w:hAnsi="Palatino Linotype" w:cs="Arial"/>
          <w:b/>
          <w:bCs/>
          <w:sz w:val="24"/>
          <w:szCs w:val="24"/>
          <w:lang w:eastAsia="es-MX"/>
        </w:rPr>
        <w:t xml:space="preserve"> CUARTO </w:t>
      </w:r>
      <w:r w:rsidRPr="00EA503B">
        <w:rPr>
          <w:rFonts w:ascii="Palatino Linotype" w:hAnsi="Palatino Linotype" w:cs="Arial"/>
          <w:bCs/>
          <w:sz w:val="24"/>
          <w:szCs w:val="24"/>
          <w:lang w:eastAsia="es-MX"/>
        </w:rPr>
        <w:t>de la presente resolución.</w:t>
      </w:r>
    </w:p>
    <w:p w:rsidR="00EA503B" w:rsidRPr="00EA503B" w:rsidRDefault="00EA503B" w:rsidP="00EA503B">
      <w:pPr>
        <w:spacing w:after="0" w:line="360" w:lineRule="auto"/>
        <w:ind w:right="-142"/>
        <w:jc w:val="both"/>
        <w:rPr>
          <w:rFonts w:ascii="Palatino Linotype" w:eastAsia="Times New Roman" w:hAnsi="Palatino Linotype" w:cs="Arial"/>
          <w:sz w:val="24"/>
          <w:szCs w:val="24"/>
          <w:lang w:val="es-ES" w:eastAsia="es-ES"/>
        </w:rPr>
      </w:pPr>
    </w:p>
    <w:p w:rsidR="00DE5E03" w:rsidRDefault="00DE5E03" w:rsidP="00EA503B">
      <w:pPr>
        <w:spacing w:after="0" w:line="360" w:lineRule="auto"/>
        <w:ind w:right="-142"/>
        <w:jc w:val="both"/>
        <w:rPr>
          <w:rFonts w:ascii="Palatino Linotype" w:eastAsia="Calibri" w:hAnsi="Palatino Linotype" w:cs="Arial"/>
          <w:sz w:val="24"/>
          <w:szCs w:val="24"/>
          <w:lang w:val="es-ES" w:eastAsia="es-ES"/>
        </w:rPr>
      </w:pPr>
      <w:r w:rsidRPr="00EA503B">
        <w:rPr>
          <w:rFonts w:ascii="Palatino Linotype" w:eastAsiaTheme="minorEastAsia" w:hAnsi="Palatino Linotype"/>
          <w:b/>
          <w:sz w:val="24"/>
          <w:szCs w:val="24"/>
          <w:lang w:val="es-ES_tradnl" w:eastAsia="es-ES"/>
        </w:rPr>
        <w:t>SEGUNDO.</w:t>
      </w:r>
      <w:r w:rsidRPr="00EA503B">
        <w:rPr>
          <w:rFonts w:ascii="Palatino Linotype" w:eastAsiaTheme="majorEastAsia" w:hAnsi="Palatino Linotype" w:cstheme="majorBidi"/>
          <w:b/>
          <w:color w:val="2E74B5" w:themeColor="accent1" w:themeShade="BF"/>
          <w:sz w:val="24"/>
          <w:szCs w:val="24"/>
          <w:lang w:val="es-ES_tradnl" w:eastAsia="es-ES"/>
        </w:rPr>
        <w:t xml:space="preserve"> </w:t>
      </w:r>
      <w:r w:rsidRPr="00EA503B">
        <w:rPr>
          <w:rFonts w:ascii="Palatino Linotype" w:eastAsia="Calibri" w:hAnsi="Palatino Linotype" w:cs="Arial"/>
          <w:sz w:val="24"/>
          <w:szCs w:val="24"/>
          <w:lang w:val="es-ES" w:eastAsia="es-ES"/>
        </w:rPr>
        <w:t>Se</w:t>
      </w:r>
      <w:r w:rsidRPr="00EA503B">
        <w:rPr>
          <w:rFonts w:ascii="Palatino Linotype" w:eastAsia="Calibri" w:hAnsi="Palatino Linotype" w:cs="Arial"/>
          <w:b/>
          <w:sz w:val="24"/>
          <w:szCs w:val="24"/>
          <w:lang w:val="es-ES" w:eastAsia="es-ES"/>
        </w:rPr>
        <w:t xml:space="preserve"> MODIFICA </w:t>
      </w:r>
      <w:r w:rsidRPr="00EA503B">
        <w:rPr>
          <w:rFonts w:ascii="Palatino Linotype" w:eastAsia="Calibri" w:hAnsi="Palatino Linotype" w:cs="Arial"/>
          <w:sz w:val="24"/>
          <w:szCs w:val="24"/>
          <w:lang w:val="es-ES" w:eastAsia="es-ES"/>
        </w:rPr>
        <w:t>la respuesta y se</w:t>
      </w:r>
      <w:r w:rsidRPr="00EA503B">
        <w:rPr>
          <w:rFonts w:ascii="Palatino Linotype" w:eastAsia="Calibri" w:hAnsi="Palatino Linotype" w:cs="Arial"/>
          <w:b/>
          <w:sz w:val="24"/>
          <w:szCs w:val="24"/>
          <w:lang w:val="es-ES" w:eastAsia="es-ES"/>
        </w:rPr>
        <w:t xml:space="preserve"> ORDENA </w:t>
      </w:r>
      <w:proofErr w:type="gramStart"/>
      <w:r w:rsidRPr="00EA503B">
        <w:rPr>
          <w:rFonts w:ascii="Palatino Linotype" w:eastAsia="Calibri" w:hAnsi="Palatino Linotype" w:cs="Arial"/>
          <w:b/>
          <w:sz w:val="24"/>
          <w:szCs w:val="24"/>
          <w:lang w:val="es-ES" w:eastAsia="es-ES"/>
        </w:rPr>
        <w:t xml:space="preserve">al </w:t>
      </w:r>
      <w:r w:rsidRPr="00EA503B">
        <w:rPr>
          <w:rFonts w:ascii="Palatino Linotype" w:eastAsia="Calibri" w:hAnsi="Palatino Linotype" w:cs="Arial"/>
          <w:sz w:val="24"/>
          <w:szCs w:val="24"/>
          <w:lang w:val="es-ES" w:eastAsia="es-ES"/>
        </w:rPr>
        <w:t xml:space="preserve"> </w:t>
      </w:r>
      <w:r w:rsidRPr="00EA503B">
        <w:rPr>
          <w:rFonts w:ascii="Palatino Linotype" w:hAnsi="Palatino Linotype"/>
          <w:b/>
          <w:sz w:val="24"/>
          <w:szCs w:val="24"/>
        </w:rPr>
        <w:t>Ayuntamiento</w:t>
      </w:r>
      <w:proofErr w:type="gramEnd"/>
      <w:r w:rsidRPr="00EA503B">
        <w:rPr>
          <w:rFonts w:ascii="Palatino Linotype" w:hAnsi="Palatino Linotype"/>
          <w:b/>
          <w:sz w:val="24"/>
          <w:szCs w:val="24"/>
        </w:rPr>
        <w:t xml:space="preserve"> de </w:t>
      </w:r>
      <w:proofErr w:type="spellStart"/>
      <w:r w:rsidRPr="00EA503B">
        <w:rPr>
          <w:rFonts w:ascii="Palatino Linotype" w:hAnsi="Palatino Linotype"/>
          <w:b/>
          <w:sz w:val="24"/>
          <w:szCs w:val="24"/>
        </w:rPr>
        <w:t>Juchitepec</w:t>
      </w:r>
      <w:proofErr w:type="spellEnd"/>
      <w:r w:rsidR="00B9507D" w:rsidRPr="00EA503B">
        <w:rPr>
          <w:rFonts w:ascii="Palatino Linotype" w:hAnsi="Palatino Linotype"/>
          <w:b/>
          <w:sz w:val="24"/>
          <w:szCs w:val="24"/>
        </w:rPr>
        <w:t xml:space="preserve">, </w:t>
      </w:r>
      <w:r w:rsidRPr="00EA503B">
        <w:rPr>
          <w:rFonts w:ascii="Palatino Linotype" w:eastAsia="Calibri" w:hAnsi="Palatino Linotype" w:cs="Arial"/>
          <w:sz w:val="24"/>
          <w:szCs w:val="24"/>
          <w:lang w:val="es-ES" w:eastAsia="es-ES"/>
        </w:rPr>
        <w:t xml:space="preserve">entregar vía Sistema de Acceso a la Información Mexiquense </w:t>
      </w:r>
      <w:r w:rsidRPr="00EA503B">
        <w:rPr>
          <w:rFonts w:ascii="Palatino Linotype" w:eastAsia="Calibri" w:hAnsi="Palatino Linotype" w:cs="Arial"/>
          <w:b/>
          <w:sz w:val="24"/>
          <w:szCs w:val="24"/>
          <w:lang w:val="es-ES" w:eastAsia="es-ES"/>
        </w:rPr>
        <w:t>(SAIMEX)</w:t>
      </w:r>
      <w:r w:rsidRPr="00EA503B">
        <w:rPr>
          <w:rFonts w:ascii="Palatino Linotype" w:eastAsia="Calibri" w:hAnsi="Palatino Linotype" w:cs="Arial"/>
          <w:sz w:val="24"/>
          <w:szCs w:val="24"/>
          <w:lang w:val="es-ES" w:eastAsia="es-ES"/>
        </w:rPr>
        <w:t xml:space="preserve">, la siguiente información: </w:t>
      </w:r>
    </w:p>
    <w:p w:rsidR="00EA503B" w:rsidRPr="00EA503B" w:rsidRDefault="00EA503B" w:rsidP="00EA503B">
      <w:pPr>
        <w:spacing w:after="0" w:line="360" w:lineRule="auto"/>
        <w:ind w:right="-142"/>
        <w:jc w:val="both"/>
        <w:rPr>
          <w:rFonts w:ascii="Palatino Linotype" w:eastAsia="Calibri" w:hAnsi="Palatino Linotype" w:cs="Arial"/>
          <w:sz w:val="24"/>
          <w:szCs w:val="24"/>
          <w:lang w:val="es-ES" w:eastAsia="es-ES"/>
        </w:rPr>
      </w:pPr>
    </w:p>
    <w:p w:rsidR="00DE5E03" w:rsidRPr="00EA503B" w:rsidRDefault="00A91EFA" w:rsidP="00EA503B">
      <w:pPr>
        <w:numPr>
          <w:ilvl w:val="0"/>
          <w:numId w:val="4"/>
        </w:numPr>
        <w:spacing w:after="0" w:line="360" w:lineRule="auto"/>
        <w:ind w:left="567" w:right="616" w:firstLine="0"/>
        <w:contextualSpacing/>
        <w:jc w:val="both"/>
        <w:rPr>
          <w:rFonts w:ascii="Palatino Linotype" w:eastAsia="Calibri" w:hAnsi="Palatino Linotype" w:cs="Arial"/>
          <w:b/>
          <w:sz w:val="24"/>
          <w:szCs w:val="24"/>
          <w:lang w:val="es-ES" w:eastAsia="es-ES"/>
        </w:rPr>
      </w:pPr>
      <w:r w:rsidRPr="00EA503B">
        <w:rPr>
          <w:rFonts w:ascii="Palatino Linotype" w:eastAsia="Calibri" w:hAnsi="Palatino Linotype" w:cs="Arial"/>
          <w:b/>
          <w:sz w:val="24"/>
          <w:szCs w:val="24"/>
          <w:lang w:val="es-ES" w:eastAsia="es-ES"/>
        </w:rPr>
        <w:t>D</w:t>
      </w:r>
      <w:r w:rsidR="00B9507D" w:rsidRPr="00EA503B">
        <w:rPr>
          <w:rFonts w:ascii="Palatino Linotype" w:eastAsia="Calibri" w:hAnsi="Palatino Linotype" w:cs="Arial"/>
          <w:b/>
          <w:sz w:val="24"/>
          <w:szCs w:val="24"/>
          <w:lang w:val="es-ES" w:eastAsia="es-ES"/>
        </w:rPr>
        <w:t>ocumento</w:t>
      </w:r>
      <w:r w:rsidRPr="00EA503B">
        <w:rPr>
          <w:rFonts w:ascii="Palatino Linotype" w:eastAsia="Calibri" w:hAnsi="Palatino Linotype" w:cs="Arial"/>
          <w:b/>
          <w:sz w:val="24"/>
          <w:szCs w:val="24"/>
          <w:lang w:val="es-ES" w:eastAsia="es-ES"/>
        </w:rPr>
        <w:t>(</w:t>
      </w:r>
      <w:r w:rsidR="00B9507D" w:rsidRPr="00EA503B">
        <w:rPr>
          <w:rFonts w:ascii="Palatino Linotype" w:eastAsia="Calibri" w:hAnsi="Palatino Linotype" w:cs="Arial"/>
          <w:b/>
          <w:sz w:val="24"/>
          <w:szCs w:val="24"/>
          <w:lang w:val="es-ES" w:eastAsia="es-ES"/>
        </w:rPr>
        <w:t>s</w:t>
      </w:r>
      <w:r w:rsidRPr="00EA503B">
        <w:rPr>
          <w:rFonts w:ascii="Palatino Linotype" w:eastAsia="Calibri" w:hAnsi="Palatino Linotype" w:cs="Arial"/>
          <w:b/>
          <w:sz w:val="24"/>
          <w:szCs w:val="24"/>
          <w:lang w:val="es-ES" w:eastAsia="es-ES"/>
        </w:rPr>
        <w:t>)</w:t>
      </w:r>
      <w:r w:rsidR="00B9507D" w:rsidRPr="00EA503B">
        <w:rPr>
          <w:rFonts w:ascii="Palatino Linotype" w:eastAsia="Calibri" w:hAnsi="Palatino Linotype" w:cs="Arial"/>
          <w:b/>
          <w:sz w:val="24"/>
          <w:szCs w:val="24"/>
          <w:lang w:val="es-ES" w:eastAsia="es-ES"/>
        </w:rPr>
        <w:t xml:space="preserve"> donde conste el procedimiento</w:t>
      </w:r>
      <w:r w:rsidRPr="00EA503B">
        <w:rPr>
          <w:rFonts w:ascii="Palatino Linotype" w:eastAsia="Calibri" w:hAnsi="Palatino Linotype" w:cs="Arial"/>
          <w:b/>
          <w:sz w:val="24"/>
          <w:szCs w:val="24"/>
          <w:lang w:val="es-ES" w:eastAsia="es-ES"/>
        </w:rPr>
        <w:t>(</w:t>
      </w:r>
      <w:r w:rsidR="00B9507D" w:rsidRPr="00EA503B">
        <w:rPr>
          <w:rFonts w:ascii="Palatino Linotype" w:eastAsia="Calibri" w:hAnsi="Palatino Linotype" w:cs="Arial"/>
          <w:b/>
          <w:sz w:val="24"/>
          <w:szCs w:val="24"/>
          <w:lang w:val="es-ES" w:eastAsia="es-ES"/>
        </w:rPr>
        <w:t>s</w:t>
      </w:r>
      <w:r w:rsidRPr="00EA503B">
        <w:rPr>
          <w:rFonts w:ascii="Palatino Linotype" w:eastAsia="Calibri" w:hAnsi="Palatino Linotype" w:cs="Arial"/>
          <w:b/>
          <w:sz w:val="24"/>
          <w:szCs w:val="24"/>
          <w:lang w:val="es-ES" w:eastAsia="es-ES"/>
        </w:rPr>
        <w:t>)</w:t>
      </w:r>
      <w:r w:rsidR="00B9507D" w:rsidRPr="00EA503B">
        <w:rPr>
          <w:rFonts w:ascii="Palatino Linotype" w:eastAsia="Calibri" w:hAnsi="Palatino Linotype" w:cs="Arial"/>
          <w:b/>
          <w:sz w:val="24"/>
          <w:szCs w:val="24"/>
          <w:lang w:val="es-ES" w:eastAsia="es-ES"/>
        </w:rPr>
        <w:t xml:space="preserve"> para dar atención a una solicitud de servicios que presta la Unidad de Protección Civil del Municipio de </w:t>
      </w:r>
      <w:proofErr w:type="spellStart"/>
      <w:r w:rsidR="00B9507D" w:rsidRPr="00EA503B">
        <w:rPr>
          <w:rFonts w:ascii="Palatino Linotype" w:eastAsia="Calibri" w:hAnsi="Palatino Linotype" w:cs="Arial"/>
          <w:b/>
          <w:sz w:val="24"/>
          <w:szCs w:val="24"/>
          <w:lang w:val="es-ES" w:eastAsia="es-ES"/>
        </w:rPr>
        <w:t>Juchitepec</w:t>
      </w:r>
      <w:proofErr w:type="spellEnd"/>
      <w:r w:rsidR="00B9507D" w:rsidRPr="00EA503B">
        <w:rPr>
          <w:rFonts w:ascii="Palatino Linotype" w:eastAsia="Calibri" w:hAnsi="Palatino Linotype" w:cs="Arial"/>
          <w:b/>
          <w:sz w:val="24"/>
          <w:szCs w:val="24"/>
          <w:lang w:val="es-ES" w:eastAsia="es-ES"/>
        </w:rPr>
        <w:t>.</w:t>
      </w:r>
    </w:p>
    <w:p w:rsidR="00DE5E03" w:rsidRPr="00EA503B" w:rsidRDefault="00DE5E03" w:rsidP="00EA503B">
      <w:pPr>
        <w:spacing w:after="0" w:line="360" w:lineRule="auto"/>
        <w:ind w:right="-142"/>
        <w:contextualSpacing/>
        <w:jc w:val="both"/>
        <w:rPr>
          <w:rFonts w:ascii="Palatino Linotype" w:eastAsia="Calibri" w:hAnsi="Palatino Linotype" w:cs="Arial"/>
          <w:b/>
          <w:sz w:val="24"/>
          <w:szCs w:val="24"/>
          <w:lang w:val="es-ES" w:eastAsia="es-ES"/>
        </w:rPr>
      </w:pPr>
    </w:p>
    <w:p w:rsidR="00DE5E03" w:rsidRPr="00EA503B" w:rsidRDefault="00DE5E03" w:rsidP="00EA503B">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85" w:name="_Toc503891610"/>
      <w:bookmarkStart w:id="86" w:name="_Toc453696503"/>
      <w:bookmarkStart w:id="87" w:name="_Toc454301156"/>
      <w:bookmarkStart w:id="88" w:name="_Toc462653938"/>
      <w:bookmarkStart w:id="89" w:name="_Toc477891769"/>
      <w:bookmarkStart w:id="90" w:name="_Toc477891859"/>
      <w:bookmarkStart w:id="91" w:name="_Toc481576260"/>
      <w:bookmarkStart w:id="92" w:name="_Toc492590392"/>
      <w:r w:rsidRPr="00EA503B">
        <w:rPr>
          <w:rFonts w:ascii="Palatino Linotype" w:eastAsia="Palatino Linotype" w:hAnsi="Palatino Linotype" w:cs="Palatino Linotype"/>
          <w:b/>
          <w:sz w:val="24"/>
          <w:szCs w:val="24"/>
          <w:lang w:val="es-ES_tradnl" w:eastAsia="es-ES"/>
        </w:rPr>
        <w:t xml:space="preserve">TERCERO. Notifíquese </w:t>
      </w:r>
      <w:r w:rsidRPr="00EA503B">
        <w:rPr>
          <w:rFonts w:ascii="Palatino Linotype" w:eastAsia="Palatino Linotype" w:hAnsi="Palatino Linotype" w:cs="Palatino Linotype"/>
          <w:sz w:val="24"/>
          <w:szCs w:val="24"/>
          <w:lang w:val="es-ES_tradnl" w:eastAsia="es-ES"/>
        </w:rPr>
        <w:t xml:space="preserve">al Titular de la Unidad de Transparencia del </w:t>
      </w:r>
      <w:r w:rsidRPr="00EA503B">
        <w:rPr>
          <w:rFonts w:ascii="Palatino Linotype" w:eastAsia="Palatino Linotype" w:hAnsi="Palatino Linotype" w:cs="Palatino Linotype"/>
          <w:b/>
          <w:sz w:val="24"/>
          <w:szCs w:val="24"/>
          <w:lang w:val="es-ES_tradnl" w:eastAsia="es-ES"/>
        </w:rPr>
        <w:t>SUJETO OBLIGADO</w:t>
      </w:r>
      <w:r w:rsidRPr="00EA503B">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EA503B">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DE5E03" w:rsidRPr="00EA503B" w:rsidRDefault="00DE5E03" w:rsidP="00EA503B">
      <w:pPr>
        <w:shd w:val="clear" w:color="auto" w:fill="FFFFFF"/>
        <w:spacing w:after="0" w:line="360" w:lineRule="auto"/>
        <w:jc w:val="both"/>
        <w:rPr>
          <w:rFonts w:ascii="Palatino Linotype" w:eastAsia="Times New Roman" w:hAnsi="Palatino Linotype" w:cs="Arial"/>
          <w:b/>
          <w:sz w:val="24"/>
          <w:szCs w:val="24"/>
          <w:lang w:val="es-ES_tradnl" w:eastAsia="es-ES"/>
        </w:rPr>
      </w:pPr>
    </w:p>
    <w:p w:rsidR="00DE5E03" w:rsidRPr="00EA503B" w:rsidRDefault="00DE5E03" w:rsidP="00EA503B">
      <w:pPr>
        <w:shd w:val="clear" w:color="auto" w:fill="FFFFFF"/>
        <w:spacing w:after="0" w:line="360" w:lineRule="auto"/>
        <w:jc w:val="both"/>
        <w:rPr>
          <w:rFonts w:ascii="Palatino Linotype" w:eastAsiaTheme="minorEastAsia" w:hAnsi="Palatino Linotype"/>
          <w:sz w:val="24"/>
          <w:szCs w:val="24"/>
          <w:lang w:val="es-ES_tradnl" w:eastAsia="es-ES"/>
        </w:rPr>
      </w:pPr>
      <w:r w:rsidRPr="00EA503B">
        <w:rPr>
          <w:rFonts w:ascii="Palatino Linotype" w:eastAsia="Times New Roman" w:hAnsi="Palatino Linotype" w:cs="Arial"/>
          <w:b/>
          <w:sz w:val="24"/>
          <w:szCs w:val="24"/>
          <w:lang w:val="es-ES_tradnl" w:eastAsia="es-ES"/>
        </w:rPr>
        <w:lastRenderedPageBreak/>
        <w:t xml:space="preserve">CUARTO. </w:t>
      </w:r>
      <w:r w:rsidRPr="00EA503B">
        <w:rPr>
          <w:rFonts w:ascii="Palatino Linotype" w:eastAsia="Times New Roman" w:hAnsi="Palatino Linotype" w:cs="Times New Roman"/>
          <w:b/>
          <w:bCs/>
          <w:color w:val="222222"/>
          <w:sz w:val="24"/>
          <w:szCs w:val="24"/>
          <w:lang w:val="es-ES" w:eastAsia="es-ES"/>
        </w:rPr>
        <w:t xml:space="preserve">Notifíquese </w:t>
      </w:r>
      <w:r w:rsidRPr="00EA503B">
        <w:rPr>
          <w:rFonts w:ascii="Palatino Linotype" w:eastAsia="Times New Roman" w:hAnsi="Palatino Linotype" w:cs="Times New Roman"/>
          <w:bCs/>
          <w:color w:val="222222"/>
          <w:sz w:val="24"/>
          <w:szCs w:val="24"/>
          <w:lang w:val="es-ES" w:eastAsia="es-ES"/>
        </w:rPr>
        <w:t>a</w:t>
      </w:r>
      <w:r w:rsidRPr="00EA503B">
        <w:rPr>
          <w:rFonts w:ascii="Palatino Linotype" w:eastAsiaTheme="minorEastAsia" w:hAnsi="Palatino Linotype"/>
          <w:b/>
          <w:sz w:val="24"/>
          <w:szCs w:val="24"/>
          <w:lang w:val="es-ES_tradnl" w:eastAsia="es-ES"/>
        </w:rPr>
        <w:t xml:space="preserve"> </w:t>
      </w:r>
      <w:r w:rsidR="004412EC" w:rsidRPr="004412EC">
        <w:rPr>
          <w:rFonts w:ascii="Palatino Linotype" w:eastAsiaTheme="minorEastAsia" w:hAnsi="Palatino Linotype"/>
          <w:b/>
          <w:sz w:val="24"/>
          <w:szCs w:val="24"/>
          <w:highlight w:val="black"/>
          <w:lang w:val="es-ES_tradnl" w:eastAsia="es-ES"/>
        </w:rPr>
        <w:t>---------------------------</w:t>
      </w:r>
      <w:r w:rsidRPr="00EA503B">
        <w:rPr>
          <w:rFonts w:ascii="Palatino Linotype" w:eastAsiaTheme="minorEastAsia" w:hAnsi="Palatino Linotype"/>
          <w:b/>
          <w:sz w:val="24"/>
          <w:szCs w:val="24"/>
          <w:lang w:val="es-ES_tradnl" w:eastAsia="es-ES"/>
        </w:rPr>
        <w:t xml:space="preserve"> </w:t>
      </w:r>
      <w:r w:rsidRPr="00EA503B">
        <w:rPr>
          <w:rFonts w:ascii="Palatino Linotype" w:eastAsiaTheme="minorEastAsia" w:hAnsi="Palatino Linotype"/>
          <w:sz w:val="24"/>
          <w:szCs w:val="24"/>
          <w:lang w:val="es-ES_tradnl" w:eastAsia="es-ES"/>
        </w:rPr>
        <w:t xml:space="preserve">la presente resolución. </w:t>
      </w:r>
    </w:p>
    <w:p w:rsidR="00DE5E03" w:rsidRPr="00EA503B" w:rsidRDefault="00DE5E03" w:rsidP="00EA503B">
      <w:pPr>
        <w:shd w:val="clear" w:color="auto" w:fill="FFFFFF"/>
        <w:spacing w:after="0" w:line="360" w:lineRule="auto"/>
        <w:jc w:val="both"/>
        <w:rPr>
          <w:rFonts w:ascii="Palatino Linotype" w:eastAsiaTheme="minorEastAsia" w:hAnsi="Palatino Linotype"/>
          <w:sz w:val="24"/>
          <w:szCs w:val="24"/>
          <w:lang w:val="es-ES_tradnl" w:eastAsia="es-ES"/>
        </w:rPr>
      </w:pPr>
    </w:p>
    <w:p w:rsidR="00DE5E03" w:rsidRPr="00EA503B" w:rsidRDefault="00DE5E03" w:rsidP="00EA503B">
      <w:pPr>
        <w:shd w:val="clear" w:color="auto" w:fill="FFFFFF"/>
        <w:spacing w:after="0" w:line="360" w:lineRule="auto"/>
        <w:jc w:val="both"/>
        <w:rPr>
          <w:rFonts w:ascii="Palatino Linotype" w:eastAsia="MS Mincho" w:hAnsi="Palatino Linotype" w:cs="Times New Roman"/>
          <w:sz w:val="24"/>
          <w:szCs w:val="24"/>
          <w:lang w:val="es-ES" w:eastAsia="es-ES"/>
        </w:rPr>
      </w:pPr>
      <w:r w:rsidRPr="00EA503B">
        <w:rPr>
          <w:rFonts w:ascii="Palatino Linotype" w:eastAsia="MS Mincho" w:hAnsi="Palatino Linotype" w:cs="Times New Roman"/>
          <w:b/>
          <w:sz w:val="24"/>
          <w:szCs w:val="24"/>
          <w:lang w:eastAsia="es-ES"/>
        </w:rPr>
        <w:t>QUINTO.</w:t>
      </w:r>
      <w:r w:rsidRPr="00EA503B">
        <w:rPr>
          <w:rFonts w:ascii="Palatino Linotype" w:eastAsia="MS Mincho" w:hAnsi="Palatino Linotype" w:cs="Times New Roman"/>
          <w:sz w:val="24"/>
          <w:szCs w:val="24"/>
          <w:lang w:eastAsia="es-ES"/>
        </w:rPr>
        <w:t xml:space="preserve"> </w:t>
      </w:r>
      <w:r w:rsidRPr="00EA503B">
        <w:rPr>
          <w:rFonts w:ascii="Palatino Linotype" w:eastAsia="MS Mincho" w:hAnsi="Palatino Linotype" w:cs="Times New Roman"/>
          <w:sz w:val="24"/>
          <w:szCs w:val="24"/>
          <w:lang w:val="es-ES" w:eastAsia="es-ES"/>
        </w:rPr>
        <w:t xml:space="preserve">Se hace del conocimiento de </w:t>
      </w:r>
      <w:r w:rsidR="004412EC" w:rsidRPr="004412EC">
        <w:rPr>
          <w:rFonts w:ascii="Palatino Linotype" w:eastAsiaTheme="minorEastAsia" w:hAnsi="Palatino Linotype"/>
          <w:b/>
          <w:sz w:val="24"/>
          <w:szCs w:val="24"/>
          <w:highlight w:val="black"/>
          <w:lang w:val="es-ES_tradnl" w:eastAsia="es-ES"/>
        </w:rPr>
        <w:t>-------------------------</w:t>
      </w:r>
      <w:r w:rsidRPr="00EA503B">
        <w:rPr>
          <w:rFonts w:ascii="Palatino Linotype" w:eastAsiaTheme="minorEastAsia" w:hAnsi="Palatino Linotype"/>
          <w:b/>
          <w:sz w:val="24"/>
          <w:szCs w:val="24"/>
          <w:lang w:val="es-ES_tradnl" w:eastAsia="es-ES"/>
        </w:rPr>
        <w:t xml:space="preserve"> </w:t>
      </w:r>
      <w:r w:rsidRPr="00EA503B">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EA503B">
        <w:rPr>
          <w:rFonts w:ascii="Palatino Linotype" w:eastAsia="MS Mincho" w:hAnsi="Palatino Linotype" w:cs="Times New Roman"/>
          <w:bCs/>
          <w:sz w:val="24"/>
          <w:szCs w:val="24"/>
          <w:lang w:val="es-ES" w:eastAsia="es-ES"/>
        </w:rPr>
        <w:t>vía juicio de amparo</w:t>
      </w:r>
      <w:r w:rsidRPr="00EA503B">
        <w:rPr>
          <w:rFonts w:ascii="Palatino Linotype" w:eastAsia="MS Mincho" w:hAnsi="Palatino Linotype" w:cs="Times New Roman"/>
          <w:sz w:val="24"/>
          <w:szCs w:val="24"/>
          <w:lang w:val="es-ES" w:eastAsia="es-ES"/>
        </w:rPr>
        <w:t> en los términos de las leyes aplicables.</w:t>
      </w:r>
    </w:p>
    <w:p w:rsidR="00DE5E03" w:rsidRPr="00EA503B" w:rsidRDefault="00DE5E03" w:rsidP="00EA503B">
      <w:pPr>
        <w:shd w:val="clear" w:color="auto" w:fill="FFFFFF"/>
        <w:spacing w:after="0" w:line="360" w:lineRule="auto"/>
        <w:jc w:val="both"/>
        <w:rPr>
          <w:rFonts w:ascii="Palatino Linotype" w:eastAsia="MS Mincho" w:hAnsi="Palatino Linotype" w:cs="Times New Roman"/>
          <w:b/>
          <w:sz w:val="24"/>
          <w:szCs w:val="24"/>
          <w:lang w:val="es-ES_tradnl" w:eastAsia="es-ES"/>
        </w:rPr>
      </w:pPr>
    </w:p>
    <w:bookmarkEnd w:id="85"/>
    <w:bookmarkEnd w:id="86"/>
    <w:bookmarkEnd w:id="87"/>
    <w:bookmarkEnd w:id="88"/>
    <w:bookmarkEnd w:id="89"/>
    <w:bookmarkEnd w:id="90"/>
    <w:bookmarkEnd w:id="91"/>
    <w:bookmarkEnd w:id="92"/>
    <w:p w:rsidR="00DE5E03" w:rsidRDefault="00DE5E03" w:rsidP="00EA503B">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r w:rsidRPr="00EA503B">
        <w:rPr>
          <w:rFonts w:ascii="Palatino Linotype" w:eastAsiaTheme="minorEastAsia" w:hAnsi="Palatino Linotype"/>
          <w:sz w:val="24"/>
          <w:szCs w:val="24"/>
          <w:lang w:val="es-ES_tradnl" w:eastAsia="es-ES"/>
        </w:rPr>
        <w:t>ASÍ LO RESUELVE, POR UNANIMIDAD DE VOTOS, EL PLENO DEL INSTITUTO DE TRANSPARENCIA, ACCESO A LA INFORMACIÓN PÚBLICA Y PROTECCIÓN DE DATOS PERSONALES DEL ESTADO DE MÉXICO Y MUNICIPIOS, CONFORMADO POR</w:t>
      </w:r>
      <w:r w:rsidR="00971A2F">
        <w:rPr>
          <w:rFonts w:ascii="Palatino Linotype" w:eastAsiaTheme="minorEastAsia" w:hAnsi="Palatino Linotype"/>
          <w:sz w:val="24"/>
          <w:szCs w:val="24"/>
          <w:lang w:val="es-ES_tradnl" w:eastAsia="es-ES"/>
        </w:rPr>
        <w:t xml:space="preserve"> LOS COMISIONADOS ZULEMA MARTÍNE</w:t>
      </w:r>
      <w:r w:rsidRPr="00EA503B">
        <w:rPr>
          <w:rFonts w:ascii="Palatino Linotype" w:eastAsiaTheme="minorEastAsia" w:hAnsi="Palatino Linotype"/>
          <w:sz w:val="24"/>
          <w:szCs w:val="24"/>
          <w:lang w:val="es-ES_tradnl" w:eastAsia="es-ES"/>
        </w:rPr>
        <w:t xml:space="preserve">Z </w:t>
      </w:r>
      <w:r w:rsidR="00971A2F" w:rsidRPr="00EA503B">
        <w:rPr>
          <w:rFonts w:ascii="Palatino Linotype" w:eastAsiaTheme="minorEastAsia" w:hAnsi="Palatino Linotype"/>
          <w:sz w:val="24"/>
          <w:szCs w:val="24"/>
          <w:lang w:val="es-ES_tradnl" w:eastAsia="es-ES"/>
        </w:rPr>
        <w:t>SÁNCHEZ</w:t>
      </w:r>
      <w:r w:rsidRPr="00EA503B">
        <w:rPr>
          <w:rFonts w:ascii="Palatino Linotype" w:eastAsiaTheme="minorEastAsia" w:hAnsi="Palatino Linotype"/>
          <w:sz w:val="24"/>
          <w:szCs w:val="24"/>
          <w:lang w:val="es-ES_tradnl" w:eastAsia="es-ES"/>
        </w:rPr>
        <w:t xml:space="preserve">; EVA ABAID YAPUR; JOSÉ GUADALUPE LUNA </w:t>
      </w:r>
      <w:r w:rsidR="00EA503B">
        <w:rPr>
          <w:rFonts w:ascii="Palatino Linotype" w:eastAsiaTheme="minorEastAsia" w:hAnsi="Palatino Linotype"/>
          <w:sz w:val="24"/>
          <w:szCs w:val="24"/>
          <w:lang w:val="es-ES_tradnl" w:eastAsia="es-ES"/>
        </w:rPr>
        <w:t>HERNÁNDEZ; JAVIER MARTÍNEZ CRUZ</w:t>
      </w:r>
      <w:r w:rsidR="00E2015A">
        <w:rPr>
          <w:rFonts w:ascii="Palatino Linotype" w:eastAsiaTheme="minorEastAsia" w:hAnsi="Palatino Linotype"/>
          <w:sz w:val="24"/>
          <w:szCs w:val="24"/>
          <w:lang w:val="es-ES_tradnl" w:eastAsia="es-ES"/>
        </w:rPr>
        <w:t xml:space="preserve"> CON AUSENCIA JUSTIFICADA </w:t>
      </w:r>
      <w:r w:rsidRPr="00EA503B">
        <w:rPr>
          <w:rFonts w:ascii="Palatino Linotype" w:eastAsiaTheme="minorEastAsia" w:hAnsi="Palatino Linotype"/>
          <w:sz w:val="24"/>
          <w:szCs w:val="24"/>
          <w:lang w:val="es-ES_tradnl" w:eastAsia="es-ES"/>
        </w:rPr>
        <w:t>Y LUIS GUST</w:t>
      </w:r>
      <w:r w:rsidR="00EA503B">
        <w:rPr>
          <w:rFonts w:ascii="Palatino Linotype" w:eastAsiaTheme="minorEastAsia" w:hAnsi="Palatino Linotype"/>
          <w:sz w:val="24"/>
          <w:szCs w:val="24"/>
          <w:lang w:val="es-ES_tradnl" w:eastAsia="es-ES"/>
        </w:rPr>
        <w:t>AVO PARRA NORIEGA</w:t>
      </w:r>
      <w:r w:rsidR="00E2015A">
        <w:rPr>
          <w:rFonts w:ascii="Palatino Linotype" w:eastAsiaTheme="minorEastAsia" w:hAnsi="Palatino Linotype"/>
          <w:sz w:val="24"/>
          <w:szCs w:val="24"/>
          <w:lang w:val="es-ES_tradnl" w:eastAsia="es-ES"/>
        </w:rPr>
        <w:t xml:space="preserve"> CON AUSENCIA JUSTIFICADA</w:t>
      </w:r>
      <w:r w:rsidR="00EA503B">
        <w:rPr>
          <w:rFonts w:ascii="Palatino Linotype" w:eastAsiaTheme="minorEastAsia" w:hAnsi="Palatino Linotype"/>
          <w:sz w:val="24"/>
          <w:szCs w:val="24"/>
          <w:lang w:val="es-ES_tradnl" w:eastAsia="es-ES"/>
        </w:rPr>
        <w:t>; EN LA DÉCIMA NOVENA</w:t>
      </w:r>
      <w:r w:rsidRPr="00EA503B">
        <w:rPr>
          <w:rFonts w:ascii="Palatino Linotype" w:eastAsiaTheme="minorEastAsia" w:hAnsi="Palatino Linotype"/>
          <w:sz w:val="24"/>
          <w:szCs w:val="24"/>
          <w:lang w:val="es-ES_tradnl" w:eastAsia="es-ES"/>
        </w:rPr>
        <w:t xml:space="preserve"> SESIÓN O</w:t>
      </w:r>
      <w:r w:rsidR="00E2015A">
        <w:rPr>
          <w:rFonts w:ascii="Palatino Linotype" w:eastAsiaTheme="minorEastAsia" w:hAnsi="Palatino Linotype"/>
          <w:sz w:val="24"/>
          <w:szCs w:val="24"/>
          <w:lang w:val="es-ES_tradnl" w:eastAsia="es-ES"/>
        </w:rPr>
        <w:t>RDINARIA CELEBRADA EL VEINTIDÓS</w:t>
      </w:r>
      <w:r w:rsidR="00EA503B">
        <w:rPr>
          <w:rFonts w:ascii="Palatino Linotype" w:eastAsiaTheme="minorEastAsia" w:hAnsi="Palatino Linotype"/>
          <w:sz w:val="24"/>
          <w:szCs w:val="24"/>
          <w:lang w:val="es-ES_tradnl" w:eastAsia="es-ES"/>
        </w:rPr>
        <w:t xml:space="preserve"> (22) DE MAYO</w:t>
      </w:r>
      <w:r w:rsidRPr="00EA503B">
        <w:rPr>
          <w:rFonts w:ascii="Palatino Linotype" w:eastAsiaTheme="minorEastAsia" w:hAnsi="Palatino Linotype"/>
          <w:sz w:val="24"/>
          <w:szCs w:val="24"/>
          <w:lang w:val="es-ES_tradnl" w:eastAsia="es-ES"/>
        </w:rPr>
        <w:t xml:space="preserve"> DE DOS MIL DIECINUEVE, ANTE EL SECRETARIO TÉCNICO DEL PLENO ALEXIS TAPIA RAMÍREZ.</w:t>
      </w:r>
      <w:r w:rsidRPr="00EA503B">
        <w:rPr>
          <w:rFonts w:ascii="Palatino Linotype" w:eastAsiaTheme="minorEastAsia" w:hAnsi="Palatino Linotype" w:cs="Arial"/>
          <w:sz w:val="24"/>
          <w:szCs w:val="24"/>
          <w:lang w:val="es-ES_tradnl" w:eastAsia="es-ES"/>
        </w:rPr>
        <w:t xml:space="preserve">  </w:t>
      </w:r>
    </w:p>
    <w:p w:rsidR="00EA503B" w:rsidRDefault="00EA503B" w:rsidP="00EA503B">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p w:rsidR="00EA503B" w:rsidRDefault="00EA503B" w:rsidP="00EA503B">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p w:rsidR="00EA503B" w:rsidRPr="00EA503B" w:rsidRDefault="00EA503B" w:rsidP="00EA503B">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bookmarkStart w:id="93" w:name="_GoBack"/>
      <w:bookmarkEnd w:id="93"/>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DE5E03" w:rsidRPr="00EA503B" w:rsidTr="008F4C66">
        <w:trPr>
          <w:trHeight w:val="1168"/>
        </w:trPr>
        <w:tc>
          <w:tcPr>
            <w:tcW w:w="8697" w:type="dxa"/>
            <w:gridSpan w:val="2"/>
            <w:vAlign w:val="center"/>
          </w:tcPr>
          <w:p w:rsidR="00EA503B" w:rsidRDefault="00EA503B" w:rsidP="00EA503B">
            <w:pPr>
              <w:spacing w:line="360" w:lineRule="auto"/>
              <w:ind w:right="-142"/>
              <w:jc w:val="center"/>
              <w:rPr>
                <w:rFonts w:ascii="Palatino Linotype" w:eastAsiaTheme="minorEastAsia" w:hAnsi="Palatino Linotype" w:cs="Times New Roman"/>
                <w:b/>
              </w:rPr>
            </w:pPr>
          </w:p>
          <w:p w:rsidR="00EA503B" w:rsidRDefault="00EA503B" w:rsidP="00EA503B">
            <w:pPr>
              <w:spacing w:line="360" w:lineRule="auto"/>
              <w:ind w:right="-142"/>
              <w:jc w:val="center"/>
              <w:rPr>
                <w:rFonts w:ascii="Palatino Linotype" w:eastAsiaTheme="minorEastAsia" w:hAnsi="Palatino Linotype" w:cs="Times New Roman"/>
                <w:b/>
              </w:rPr>
            </w:pPr>
          </w:p>
          <w:p w:rsidR="00EA503B" w:rsidRDefault="00EA503B" w:rsidP="00EA503B">
            <w:pPr>
              <w:spacing w:line="360" w:lineRule="auto"/>
              <w:ind w:right="-142"/>
              <w:jc w:val="center"/>
              <w:rPr>
                <w:rFonts w:ascii="Palatino Linotype" w:eastAsiaTheme="minorEastAsia" w:hAnsi="Palatino Linotype" w:cs="Times New Roman"/>
                <w:b/>
              </w:rPr>
            </w:pPr>
          </w:p>
          <w:p w:rsidR="00DE5E03" w:rsidRPr="00EA503B" w:rsidRDefault="00DE5E03" w:rsidP="00EA503B">
            <w:pPr>
              <w:spacing w:line="360" w:lineRule="auto"/>
              <w:ind w:right="-142"/>
              <w:jc w:val="center"/>
              <w:rPr>
                <w:rFonts w:ascii="Palatino Linotype" w:eastAsiaTheme="minorEastAsia" w:hAnsi="Palatino Linotype" w:cs="Times New Roman"/>
                <w:b/>
              </w:rPr>
            </w:pPr>
            <w:r w:rsidRPr="00EA503B">
              <w:rPr>
                <w:rFonts w:ascii="Palatino Linotype" w:eastAsiaTheme="minorEastAsia" w:hAnsi="Palatino Linotype" w:cs="Times New Roman"/>
                <w:b/>
              </w:rPr>
              <w:t>Zulema Martínez Sánchez</w:t>
            </w:r>
          </w:p>
          <w:p w:rsidR="00DE5E03" w:rsidRPr="00EA503B" w:rsidRDefault="00DE5E03" w:rsidP="00EA503B">
            <w:pPr>
              <w:spacing w:line="360" w:lineRule="auto"/>
              <w:ind w:right="-142"/>
              <w:jc w:val="center"/>
              <w:rPr>
                <w:rFonts w:ascii="Palatino Linotype" w:eastAsiaTheme="minorEastAsia" w:hAnsi="Palatino Linotype" w:cs="Times New Roman"/>
              </w:rPr>
            </w:pPr>
            <w:r w:rsidRPr="00EA503B">
              <w:rPr>
                <w:rFonts w:ascii="Palatino Linotype" w:eastAsiaTheme="minorEastAsia" w:hAnsi="Palatino Linotype" w:cs="Times New Roman"/>
              </w:rPr>
              <w:t>Comisionada Presidenta</w:t>
            </w:r>
          </w:p>
          <w:p w:rsidR="00DE5E03" w:rsidRPr="00EA503B" w:rsidRDefault="00DE5E03" w:rsidP="00EA503B">
            <w:pPr>
              <w:spacing w:line="360" w:lineRule="auto"/>
              <w:ind w:right="-142"/>
              <w:jc w:val="center"/>
              <w:rPr>
                <w:rFonts w:ascii="Palatino Linotype" w:eastAsiaTheme="minorEastAsia" w:hAnsi="Palatino Linotype" w:cs="Times New Roman"/>
              </w:rPr>
            </w:pPr>
            <w:r w:rsidRPr="00EA503B">
              <w:rPr>
                <w:rFonts w:ascii="Palatino Linotype" w:eastAsiaTheme="minorEastAsia" w:hAnsi="Palatino Linotype" w:cs="Times New Roman"/>
              </w:rPr>
              <w:t>(Rúbrica)</w:t>
            </w:r>
          </w:p>
        </w:tc>
      </w:tr>
      <w:tr w:rsidR="00DE5E03" w:rsidRPr="00EA503B" w:rsidTr="008F4C66">
        <w:trPr>
          <w:trHeight w:val="1395"/>
        </w:trPr>
        <w:tc>
          <w:tcPr>
            <w:tcW w:w="4348" w:type="dxa"/>
            <w:vAlign w:val="center"/>
          </w:tcPr>
          <w:p w:rsidR="00DE5E03" w:rsidRPr="00EA503B" w:rsidRDefault="00DE5E03" w:rsidP="00EA503B">
            <w:pPr>
              <w:spacing w:line="360" w:lineRule="auto"/>
              <w:ind w:right="-142"/>
              <w:jc w:val="center"/>
              <w:rPr>
                <w:rFonts w:ascii="Palatino Linotype" w:eastAsiaTheme="minorEastAsia" w:hAnsi="Palatino Linotype" w:cs="Times New Roman"/>
                <w:b/>
              </w:rPr>
            </w:pPr>
          </w:p>
          <w:p w:rsidR="00DE5E03" w:rsidRPr="00EA503B" w:rsidRDefault="00DE5E03" w:rsidP="00EA503B">
            <w:pPr>
              <w:spacing w:line="360" w:lineRule="auto"/>
              <w:ind w:right="-142"/>
              <w:jc w:val="center"/>
              <w:rPr>
                <w:rFonts w:ascii="Palatino Linotype" w:eastAsiaTheme="minorEastAsia" w:hAnsi="Palatino Linotype" w:cs="Times New Roman"/>
                <w:b/>
              </w:rPr>
            </w:pPr>
            <w:r w:rsidRPr="00EA503B">
              <w:rPr>
                <w:rFonts w:ascii="Palatino Linotype" w:eastAsiaTheme="minorEastAsia" w:hAnsi="Palatino Linotype" w:cs="Times New Roman"/>
                <w:b/>
              </w:rPr>
              <w:t xml:space="preserve">Eva </w:t>
            </w:r>
            <w:proofErr w:type="spellStart"/>
            <w:r w:rsidRPr="00EA503B">
              <w:rPr>
                <w:rFonts w:ascii="Palatino Linotype" w:eastAsiaTheme="minorEastAsia" w:hAnsi="Palatino Linotype" w:cs="Times New Roman"/>
                <w:b/>
              </w:rPr>
              <w:t>Abaid</w:t>
            </w:r>
            <w:proofErr w:type="spellEnd"/>
            <w:r w:rsidRPr="00EA503B">
              <w:rPr>
                <w:rFonts w:ascii="Palatino Linotype" w:eastAsiaTheme="minorEastAsia" w:hAnsi="Palatino Linotype" w:cs="Times New Roman"/>
                <w:b/>
              </w:rPr>
              <w:t xml:space="preserve"> </w:t>
            </w:r>
            <w:proofErr w:type="spellStart"/>
            <w:r w:rsidRPr="00EA503B">
              <w:rPr>
                <w:rFonts w:ascii="Palatino Linotype" w:eastAsiaTheme="minorEastAsia" w:hAnsi="Palatino Linotype" w:cs="Times New Roman"/>
                <w:b/>
              </w:rPr>
              <w:t>Yapur</w:t>
            </w:r>
            <w:proofErr w:type="spellEnd"/>
          </w:p>
          <w:p w:rsidR="00DE5E03" w:rsidRPr="00EA503B" w:rsidRDefault="00DE5E03" w:rsidP="00EA503B">
            <w:pPr>
              <w:spacing w:line="360" w:lineRule="auto"/>
              <w:ind w:right="-142"/>
              <w:jc w:val="center"/>
              <w:rPr>
                <w:rFonts w:ascii="Palatino Linotype" w:eastAsiaTheme="minorEastAsia" w:hAnsi="Palatino Linotype" w:cs="Times New Roman"/>
              </w:rPr>
            </w:pPr>
            <w:r w:rsidRPr="00EA503B">
              <w:rPr>
                <w:rFonts w:ascii="Palatino Linotype" w:eastAsiaTheme="minorEastAsia" w:hAnsi="Palatino Linotype" w:cs="Times New Roman"/>
              </w:rPr>
              <w:t>Comisionada</w:t>
            </w:r>
          </w:p>
          <w:p w:rsidR="00DE5E03" w:rsidRPr="00EA503B" w:rsidRDefault="00DE5E03" w:rsidP="00EA503B">
            <w:pPr>
              <w:spacing w:line="360" w:lineRule="auto"/>
              <w:ind w:right="-142"/>
              <w:jc w:val="center"/>
              <w:rPr>
                <w:rFonts w:ascii="Palatino Linotype" w:eastAsiaTheme="minorEastAsia" w:hAnsi="Palatino Linotype" w:cs="Times New Roman"/>
              </w:rPr>
            </w:pPr>
            <w:r w:rsidRPr="00EA503B">
              <w:rPr>
                <w:rFonts w:ascii="Palatino Linotype" w:eastAsiaTheme="minorEastAsia" w:hAnsi="Palatino Linotype" w:cs="Times New Roman"/>
              </w:rPr>
              <w:t>(Rúbrica)</w:t>
            </w:r>
          </w:p>
        </w:tc>
        <w:tc>
          <w:tcPr>
            <w:tcW w:w="4349" w:type="dxa"/>
            <w:vAlign w:val="center"/>
          </w:tcPr>
          <w:p w:rsidR="00DE5E03" w:rsidRPr="00EA503B" w:rsidRDefault="00DE5E03" w:rsidP="00EA503B">
            <w:pPr>
              <w:spacing w:line="360" w:lineRule="auto"/>
              <w:ind w:right="-142"/>
              <w:jc w:val="center"/>
              <w:rPr>
                <w:rFonts w:ascii="Palatino Linotype" w:eastAsiaTheme="minorEastAsia" w:hAnsi="Palatino Linotype" w:cs="Times New Roman"/>
                <w:b/>
              </w:rPr>
            </w:pPr>
          </w:p>
          <w:p w:rsidR="00DE5E03" w:rsidRPr="00EA503B" w:rsidRDefault="00DE5E03" w:rsidP="00EA503B">
            <w:pPr>
              <w:spacing w:line="360" w:lineRule="auto"/>
              <w:ind w:right="-142"/>
              <w:jc w:val="center"/>
              <w:rPr>
                <w:rFonts w:ascii="Palatino Linotype" w:eastAsiaTheme="minorEastAsia" w:hAnsi="Palatino Linotype" w:cs="Times New Roman"/>
                <w:b/>
              </w:rPr>
            </w:pPr>
            <w:r w:rsidRPr="00EA503B">
              <w:rPr>
                <w:rFonts w:ascii="Palatino Linotype" w:eastAsiaTheme="minorEastAsia" w:hAnsi="Palatino Linotype" w:cs="Times New Roman"/>
                <w:b/>
              </w:rPr>
              <w:t>José Guadalupe Luna Hernández</w:t>
            </w:r>
          </w:p>
          <w:p w:rsidR="00DE5E03" w:rsidRPr="00EA503B" w:rsidRDefault="00DE5E03" w:rsidP="00EA503B">
            <w:pPr>
              <w:spacing w:line="360" w:lineRule="auto"/>
              <w:ind w:right="-142"/>
              <w:jc w:val="center"/>
              <w:rPr>
                <w:rFonts w:ascii="Palatino Linotype" w:eastAsiaTheme="minorEastAsia" w:hAnsi="Palatino Linotype" w:cs="Times New Roman"/>
              </w:rPr>
            </w:pPr>
            <w:r w:rsidRPr="00EA503B">
              <w:rPr>
                <w:rFonts w:ascii="Palatino Linotype" w:eastAsiaTheme="minorEastAsia" w:hAnsi="Palatino Linotype" w:cs="Times New Roman"/>
              </w:rPr>
              <w:t>Comisionado</w:t>
            </w:r>
          </w:p>
          <w:p w:rsidR="00DE5E03" w:rsidRPr="00EA503B" w:rsidRDefault="00DE5E03" w:rsidP="00EA503B">
            <w:pPr>
              <w:spacing w:line="360" w:lineRule="auto"/>
              <w:ind w:right="-142"/>
              <w:jc w:val="center"/>
              <w:rPr>
                <w:rFonts w:ascii="Palatino Linotype" w:eastAsiaTheme="minorEastAsia" w:hAnsi="Palatino Linotype" w:cs="Times New Roman"/>
              </w:rPr>
            </w:pPr>
            <w:r w:rsidRPr="00EA503B">
              <w:rPr>
                <w:rFonts w:ascii="Palatino Linotype" w:eastAsiaTheme="minorEastAsia" w:hAnsi="Palatino Linotype" w:cs="Times New Roman"/>
              </w:rPr>
              <w:t>(Rúbrica)</w:t>
            </w:r>
          </w:p>
        </w:tc>
      </w:tr>
      <w:tr w:rsidR="00DE5E03" w:rsidRPr="00EA503B" w:rsidTr="008F4C66">
        <w:trPr>
          <w:trHeight w:val="1451"/>
        </w:trPr>
        <w:tc>
          <w:tcPr>
            <w:tcW w:w="4348" w:type="dxa"/>
            <w:vAlign w:val="center"/>
          </w:tcPr>
          <w:p w:rsidR="00DE5E03" w:rsidRPr="00EA503B" w:rsidRDefault="00DE5E03" w:rsidP="00EA503B">
            <w:pPr>
              <w:spacing w:line="360" w:lineRule="auto"/>
              <w:ind w:right="-142"/>
              <w:jc w:val="center"/>
              <w:rPr>
                <w:rFonts w:ascii="Palatino Linotype" w:eastAsiaTheme="minorEastAsia" w:hAnsi="Palatino Linotype" w:cs="Times New Roman"/>
                <w:b/>
              </w:rPr>
            </w:pPr>
          </w:p>
          <w:p w:rsidR="00DE5E03" w:rsidRPr="00EA503B" w:rsidRDefault="00DE5E03" w:rsidP="00EA503B">
            <w:pPr>
              <w:spacing w:line="360" w:lineRule="auto"/>
              <w:ind w:right="-142"/>
              <w:jc w:val="center"/>
              <w:rPr>
                <w:rFonts w:ascii="Palatino Linotype" w:eastAsiaTheme="minorEastAsia" w:hAnsi="Palatino Linotype" w:cs="Times New Roman"/>
                <w:b/>
              </w:rPr>
            </w:pPr>
            <w:r w:rsidRPr="00EA503B">
              <w:rPr>
                <w:rFonts w:ascii="Palatino Linotype" w:eastAsiaTheme="minorEastAsia" w:hAnsi="Palatino Linotype" w:cs="Times New Roman"/>
                <w:b/>
              </w:rPr>
              <w:t>Javier Martínez Cruz</w:t>
            </w:r>
          </w:p>
          <w:p w:rsidR="00DE5E03" w:rsidRPr="00EA503B" w:rsidRDefault="00DE5E03" w:rsidP="00EA503B">
            <w:pPr>
              <w:spacing w:line="360" w:lineRule="auto"/>
              <w:ind w:right="-142"/>
              <w:jc w:val="center"/>
              <w:rPr>
                <w:rFonts w:ascii="Palatino Linotype" w:eastAsiaTheme="minorEastAsia" w:hAnsi="Palatino Linotype" w:cs="Times New Roman"/>
              </w:rPr>
            </w:pPr>
            <w:r w:rsidRPr="00EA503B">
              <w:rPr>
                <w:rFonts w:ascii="Palatino Linotype" w:eastAsiaTheme="minorEastAsia" w:hAnsi="Palatino Linotype" w:cs="Times New Roman"/>
              </w:rPr>
              <w:t>Comisionado</w:t>
            </w:r>
          </w:p>
          <w:p w:rsidR="00DE5E03" w:rsidRPr="00EA503B" w:rsidRDefault="00EA503B" w:rsidP="00EA503B">
            <w:pPr>
              <w:spacing w:line="360" w:lineRule="auto"/>
              <w:ind w:right="-142"/>
              <w:jc w:val="center"/>
              <w:rPr>
                <w:rFonts w:ascii="Palatino Linotype" w:eastAsiaTheme="minorEastAsia" w:hAnsi="Palatino Linotype" w:cs="Times New Roman"/>
              </w:rPr>
            </w:pPr>
            <w:r>
              <w:rPr>
                <w:rFonts w:ascii="Palatino Linotype" w:eastAsiaTheme="minorEastAsia" w:hAnsi="Palatino Linotype" w:cs="Times New Roman"/>
              </w:rPr>
              <w:t>(Ausencia Justificada</w:t>
            </w:r>
            <w:r w:rsidR="00DE5E03" w:rsidRPr="00EA503B">
              <w:rPr>
                <w:rFonts w:ascii="Palatino Linotype" w:eastAsiaTheme="minorEastAsia" w:hAnsi="Palatino Linotype" w:cs="Times New Roman"/>
              </w:rPr>
              <w:t>)</w:t>
            </w:r>
          </w:p>
        </w:tc>
        <w:tc>
          <w:tcPr>
            <w:tcW w:w="4349" w:type="dxa"/>
            <w:vAlign w:val="center"/>
          </w:tcPr>
          <w:p w:rsidR="00DE5E03" w:rsidRPr="00EA503B" w:rsidRDefault="00DE5E03" w:rsidP="00EA503B">
            <w:pPr>
              <w:spacing w:line="360" w:lineRule="auto"/>
              <w:ind w:right="-142"/>
              <w:jc w:val="center"/>
              <w:rPr>
                <w:rFonts w:ascii="Palatino Linotype" w:eastAsiaTheme="minorEastAsia" w:hAnsi="Palatino Linotype" w:cs="Times New Roman"/>
                <w:b/>
              </w:rPr>
            </w:pPr>
          </w:p>
          <w:p w:rsidR="00DE5E03" w:rsidRPr="00EA503B" w:rsidRDefault="00DE5E03" w:rsidP="00EA503B">
            <w:pPr>
              <w:spacing w:line="360" w:lineRule="auto"/>
              <w:ind w:right="-142"/>
              <w:jc w:val="center"/>
              <w:rPr>
                <w:rFonts w:ascii="Palatino Linotype" w:eastAsiaTheme="minorEastAsia" w:hAnsi="Palatino Linotype" w:cs="Times New Roman"/>
                <w:b/>
              </w:rPr>
            </w:pPr>
            <w:r w:rsidRPr="00EA503B">
              <w:rPr>
                <w:rFonts w:ascii="Palatino Linotype" w:eastAsiaTheme="minorEastAsia" w:hAnsi="Palatino Linotype" w:cs="Times New Roman"/>
                <w:b/>
              </w:rPr>
              <w:t>Luis Gustavo Parra Noriega</w:t>
            </w:r>
          </w:p>
          <w:p w:rsidR="00DE5E03" w:rsidRPr="00EA503B" w:rsidRDefault="00DE5E03" w:rsidP="00EA503B">
            <w:pPr>
              <w:spacing w:line="360" w:lineRule="auto"/>
              <w:ind w:right="-142"/>
              <w:jc w:val="center"/>
              <w:rPr>
                <w:rFonts w:ascii="Palatino Linotype" w:eastAsiaTheme="minorEastAsia" w:hAnsi="Palatino Linotype" w:cs="Times New Roman"/>
              </w:rPr>
            </w:pPr>
            <w:r w:rsidRPr="00EA503B">
              <w:rPr>
                <w:rFonts w:ascii="Palatino Linotype" w:eastAsiaTheme="minorEastAsia" w:hAnsi="Palatino Linotype" w:cs="Times New Roman"/>
              </w:rPr>
              <w:t>Comisionado</w:t>
            </w:r>
          </w:p>
          <w:p w:rsidR="00DE5E03" w:rsidRPr="00EA503B" w:rsidRDefault="00EA503B" w:rsidP="00EA503B">
            <w:pPr>
              <w:spacing w:line="360" w:lineRule="auto"/>
              <w:ind w:right="-142"/>
              <w:jc w:val="center"/>
              <w:rPr>
                <w:rFonts w:ascii="Palatino Linotype" w:eastAsiaTheme="minorEastAsia" w:hAnsi="Palatino Linotype" w:cs="Times New Roman"/>
              </w:rPr>
            </w:pPr>
            <w:r>
              <w:rPr>
                <w:rFonts w:ascii="Palatino Linotype" w:eastAsiaTheme="minorEastAsia" w:hAnsi="Palatino Linotype" w:cs="Times New Roman"/>
              </w:rPr>
              <w:t>(Ausencia Justificada</w:t>
            </w:r>
            <w:r w:rsidR="00DE5E03" w:rsidRPr="00EA503B">
              <w:rPr>
                <w:rFonts w:ascii="Palatino Linotype" w:eastAsiaTheme="minorEastAsia" w:hAnsi="Palatino Linotype" w:cs="Times New Roman"/>
              </w:rPr>
              <w:t>)</w:t>
            </w:r>
          </w:p>
        </w:tc>
      </w:tr>
      <w:tr w:rsidR="00DE5E03" w:rsidRPr="00EA503B" w:rsidTr="008F4C66">
        <w:trPr>
          <w:trHeight w:val="1263"/>
        </w:trPr>
        <w:tc>
          <w:tcPr>
            <w:tcW w:w="8697" w:type="dxa"/>
            <w:gridSpan w:val="2"/>
            <w:vAlign w:val="center"/>
          </w:tcPr>
          <w:p w:rsidR="00DE5E03" w:rsidRPr="00EA503B" w:rsidRDefault="00DE5E03" w:rsidP="00EA503B">
            <w:pPr>
              <w:spacing w:line="360" w:lineRule="auto"/>
              <w:ind w:right="-142"/>
              <w:jc w:val="center"/>
              <w:rPr>
                <w:rFonts w:ascii="Palatino Linotype" w:eastAsiaTheme="minorEastAsia" w:hAnsi="Palatino Linotype" w:cs="Times New Roman"/>
                <w:b/>
              </w:rPr>
            </w:pPr>
          </w:p>
          <w:p w:rsidR="00DE5E03" w:rsidRPr="00EA503B" w:rsidRDefault="00DE5E03" w:rsidP="00EA503B">
            <w:pPr>
              <w:spacing w:line="360" w:lineRule="auto"/>
              <w:ind w:right="-142"/>
              <w:jc w:val="center"/>
              <w:rPr>
                <w:rFonts w:ascii="Palatino Linotype" w:eastAsiaTheme="minorEastAsia" w:hAnsi="Palatino Linotype" w:cs="Times New Roman"/>
                <w:b/>
              </w:rPr>
            </w:pPr>
            <w:r w:rsidRPr="00EA503B">
              <w:rPr>
                <w:rFonts w:ascii="Palatino Linotype" w:eastAsiaTheme="minorEastAsia" w:hAnsi="Palatino Linotype" w:cs="Times New Roman"/>
                <w:b/>
              </w:rPr>
              <w:t>Alexis Tapia Ramírez</w:t>
            </w:r>
          </w:p>
          <w:p w:rsidR="00DE5E03" w:rsidRPr="00EA503B" w:rsidRDefault="00DE5E03" w:rsidP="00EA503B">
            <w:pPr>
              <w:spacing w:line="360" w:lineRule="auto"/>
              <w:ind w:right="-142"/>
              <w:jc w:val="center"/>
              <w:rPr>
                <w:rFonts w:ascii="Palatino Linotype" w:eastAsiaTheme="minorEastAsia" w:hAnsi="Palatino Linotype" w:cs="Times New Roman"/>
              </w:rPr>
            </w:pPr>
            <w:r w:rsidRPr="00EA503B">
              <w:rPr>
                <w:rFonts w:ascii="Palatino Linotype" w:eastAsiaTheme="minorEastAsia" w:hAnsi="Palatino Linotype" w:cs="Times New Roman"/>
              </w:rPr>
              <w:t>Secretario Técnico del Pleno</w:t>
            </w:r>
          </w:p>
          <w:p w:rsidR="00DE5E03" w:rsidRPr="00EA503B" w:rsidRDefault="00DE5E03" w:rsidP="00EA503B">
            <w:pPr>
              <w:spacing w:line="360" w:lineRule="auto"/>
              <w:ind w:right="-142"/>
              <w:jc w:val="center"/>
              <w:rPr>
                <w:rFonts w:ascii="Palatino Linotype" w:eastAsiaTheme="minorEastAsia" w:hAnsi="Palatino Linotype" w:cs="Times New Roman"/>
              </w:rPr>
            </w:pPr>
            <w:r w:rsidRPr="00EA503B">
              <w:rPr>
                <w:rFonts w:ascii="Palatino Linotype" w:eastAsiaTheme="minorEastAsia" w:hAnsi="Palatino Linotype" w:cs="Times New Roman"/>
              </w:rPr>
              <w:t>(Rúbrica)</w:t>
            </w:r>
          </w:p>
          <w:p w:rsidR="00DE5E03" w:rsidRPr="00EA503B" w:rsidRDefault="00DE5E03" w:rsidP="00EA503B">
            <w:pPr>
              <w:spacing w:line="360" w:lineRule="auto"/>
              <w:ind w:right="-142"/>
              <w:jc w:val="center"/>
              <w:rPr>
                <w:rFonts w:ascii="Palatino Linotype" w:eastAsiaTheme="minorEastAsia" w:hAnsi="Palatino Linotype" w:cs="Times New Roman"/>
              </w:rPr>
            </w:pPr>
          </w:p>
          <w:p w:rsidR="00DE5E03" w:rsidRPr="00EA503B" w:rsidRDefault="00DE5E03" w:rsidP="00EA503B">
            <w:pPr>
              <w:spacing w:line="360" w:lineRule="auto"/>
              <w:ind w:right="-142"/>
              <w:jc w:val="center"/>
              <w:rPr>
                <w:rFonts w:ascii="Palatino Linotype" w:eastAsiaTheme="minorEastAsia" w:hAnsi="Palatino Linotype" w:cs="Times New Roman"/>
              </w:rPr>
            </w:pPr>
          </w:p>
        </w:tc>
      </w:tr>
    </w:tbl>
    <w:p w:rsidR="0075254C" w:rsidRPr="00EA503B" w:rsidRDefault="00DE5E03" w:rsidP="00EA503B">
      <w:pPr>
        <w:spacing w:after="0" w:line="360" w:lineRule="auto"/>
        <w:ind w:right="-142"/>
        <w:jc w:val="both"/>
        <w:rPr>
          <w:rFonts w:ascii="Palatino Linotype" w:hAnsi="Palatino Linotype"/>
          <w:sz w:val="24"/>
          <w:szCs w:val="24"/>
        </w:rPr>
      </w:pPr>
      <w:r w:rsidRPr="00EA503B">
        <w:rPr>
          <w:rFonts w:ascii="Palatino Linotype" w:eastAsia="Times New Roman" w:hAnsi="Palatino Linotype" w:cs="Arial"/>
          <w:sz w:val="24"/>
          <w:szCs w:val="24"/>
          <w:lang w:val="es-ES_tradnl" w:eastAsia="es-ES"/>
        </w:rPr>
        <w:t xml:space="preserve">Esta hoja corresponde a </w:t>
      </w:r>
      <w:r w:rsidR="00EA503B">
        <w:rPr>
          <w:rFonts w:ascii="Palatino Linotype" w:eastAsia="Times New Roman" w:hAnsi="Palatino Linotype" w:cs="Arial"/>
          <w:sz w:val="24"/>
          <w:szCs w:val="24"/>
          <w:lang w:val="es-ES_tradnl" w:eastAsia="es-ES"/>
        </w:rPr>
        <w:t>la resolución de fecha veintidós (22</w:t>
      </w:r>
      <w:r w:rsidR="000417FE" w:rsidRPr="00EA503B">
        <w:rPr>
          <w:rFonts w:ascii="Palatino Linotype" w:eastAsia="Times New Roman" w:hAnsi="Palatino Linotype" w:cs="Arial"/>
          <w:sz w:val="24"/>
          <w:szCs w:val="24"/>
          <w:lang w:val="es-ES_tradnl" w:eastAsia="es-ES"/>
        </w:rPr>
        <w:t>) de mayo</w:t>
      </w:r>
      <w:r w:rsidRPr="00EA503B">
        <w:rPr>
          <w:rFonts w:ascii="Palatino Linotype" w:eastAsia="Times New Roman" w:hAnsi="Palatino Linotype" w:cs="Arial"/>
          <w:sz w:val="24"/>
          <w:szCs w:val="24"/>
          <w:lang w:val="es-ES_tradnl" w:eastAsia="es-ES"/>
        </w:rPr>
        <w:t xml:space="preserve"> de dos mil diecinueve, emitida en el recurso de revisión </w:t>
      </w:r>
      <w:r w:rsidRPr="00EA503B">
        <w:rPr>
          <w:rFonts w:ascii="Palatino Linotype" w:eastAsia="Times New Roman" w:hAnsi="Palatino Linotype" w:cs="Arial"/>
          <w:b/>
          <w:sz w:val="24"/>
          <w:szCs w:val="24"/>
          <w:lang w:val="es-ES_tradnl" w:eastAsia="es-ES"/>
        </w:rPr>
        <w:t>01398/INFOEM/IP/RR/2019</w:t>
      </w:r>
      <w:r w:rsidRPr="00EA503B">
        <w:rPr>
          <w:rFonts w:ascii="Palatino Linotype" w:eastAsia="Times New Roman" w:hAnsi="Palatino Linotype" w:cs="Arial"/>
          <w:sz w:val="24"/>
          <w:szCs w:val="24"/>
          <w:lang w:val="es-ES_tradnl" w:eastAsia="es-ES"/>
        </w:rPr>
        <w:t xml:space="preserve">. </w:t>
      </w:r>
    </w:p>
    <w:sectPr w:rsidR="0075254C" w:rsidRPr="00EA503B" w:rsidSect="00EA503B">
      <w:headerReference w:type="default" r:id="rId7"/>
      <w:footerReference w:type="default" r:id="rId8"/>
      <w:headerReference w:type="first" r:id="rId9"/>
      <w:footerReference w:type="first" r:id="rId10"/>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BA2" w:rsidRDefault="00E11BA2" w:rsidP="00DE5E03">
      <w:pPr>
        <w:spacing w:after="0" w:line="240" w:lineRule="auto"/>
      </w:pPr>
      <w:r>
        <w:separator/>
      </w:r>
    </w:p>
  </w:endnote>
  <w:endnote w:type="continuationSeparator" w:id="0">
    <w:p w:rsidR="00E11BA2" w:rsidRDefault="00E11BA2" w:rsidP="00DE5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6A448D" w:rsidRPr="00883450" w:rsidRDefault="006A448D">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083E6B">
              <w:rPr>
                <w:rFonts w:ascii="Palatino Linotype" w:hAnsi="Palatino Linotype"/>
                <w:b/>
                <w:bCs/>
                <w:noProof/>
                <w:szCs w:val="20"/>
              </w:rPr>
              <w:t>21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083E6B">
              <w:rPr>
                <w:rFonts w:ascii="Palatino Linotype" w:hAnsi="Palatino Linotype"/>
                <w:b/>
                <w:bCs/>
                <w:noProof/>
                <w:szCs w:val="20"/>
              </w:rPr>
              <w:t>23</w:t>
            </w:r>
            <w:r w:rsidRPr="00883450">
              <w:rPr>
                <w:rFonts w:ascii="Palatino Linotype" w:hAnsi="Palatino Linotype"/>
                <w:b/>
                <w:bCs/>
                <w:szCs w:val="20"/>
              </w:rPr>
              <w:fldChar w:fldCharType="end"/>
            </w:r>
          </w:p>
        </w:sdtContent>
      </w:sdt>
    </w:sdtContent>
  </w:sdt>
  <w:p w:rsidR="006A448D" w:rsidRDefault="006A44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48D" w:rsidRPr="00883450" w:rsidRDefault="006A448D" w:rsidP="008F4C66">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083E6B" w:rsidRPr="00083E6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083E6B" w:rsidRPr="00083E6B">
      <w:rPr>
        <w:rFonts w:ascii="Palatino Linotype" w:hAnsi="Palatino Linotype"/>
        <w:noProof/>
        <w:lang w:val="es-ES"/>
      </w:rPr>
      <w:t>23</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BA2" w:rsidRDefault="00E11BA2" w:rsidP="00DE5E03">
      <w:pPr>
        <w:spacing w:after="0" w:line="240" w:lineRule="auto"/>
      </w:pPr>
      <w:r>
        <w:separator/>
      </w:r>
    </w:p>
  </w:footnote>
  <w:footnote w:type="continuationSeparator" w:id="0">
    <w:p w:rsidR="00E11BA2" w:rsidRDefault="00E11BA2" w:rsidP="00DE5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48D" w:rsidRDefault="006A448D">
    <w:pPr>
      <w:pStyle w:val="Encabezado"/>
    </w:pPr>
  </w:p>
  <w:p w:rsidR="006A448D" w:rsidRDefault="006A448D">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6A448D" w:rsidRPr="00EF13C1" w:rsidTr="008F4C66">
      <w:trPr>
        <w:trHeight w:val="138"/>
      </w:trPr>
      <w:tc>
        <w:tcPr>
          <w:tcW w:w="2977" w:type="dxa"/>
          <w:vAlign w:val="center"/>
        </w:tcPr>
        <w:p w:rsidR="006A448D" w:rsidRPr="00EF13C1" w:rsidRDefault="006A448D" w:rsidP="008F4C66">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6A448D" w:rsidRPr="00EF13C1" w:rsidRDefault="006A448D" w:rsidP="008F4C66">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01398/INFOEM/IP/RR/2019  </w:t>
          </w:r>
        </w:p>
      </w:tc>
    </w:tr>
    <w:tr w:rsidR="006A448D" w:rsidRPr="00EF13C1" w:rsidTr="008F4C66">
      <w:trPr>
        <w:gridAfter w:val="1"/>
        <w:wAfter w:w="142" w:type="dxa"/>
        <w:trHeight w:val="321"/>
      </w:trPr>
      <w:tc>
        <w:tcPr>
          <w:tcW w:w="2977" w:type="dxa"/>
          <w:vAlign w:val="center"/>
        </w:tcPr>
        <w:p w:rsidR="006A448D" w:rsidRPr="00EF13C1" w:rsidRDefault="006A448D" w:rsidP="008F4C6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6A448D" w:rsidRPr="00EF13C1" w:rsidRDefault="006A448D" w:rsidP="00DE5E03">
          <w:pPr>
            <w:pStyle w:val="Encabezado"/>
            <w:ind w:right="-108"/>
            <w:jc w:val="right"/>
            <w:rPr>
              <w:rFonts w:ascii="Palatino Linotype" w:hAnsi="Palatino Linotype"/>
              <w:b/>
              <w:sz w:val="22"/>
              <w:szCs w:val="22"/>
            </w:rPr>
          </w:pPr>
          <w:r>
            <w:rPr>
              <w:rFonts w:ascii="Palatino Linotype" w:hAnsi="Palatino Linotype"/>
              <w:b/>
              <w:sz w:val="22"/>
              <w:szCs w:val="22"/>
            </w:rPr>
            <w:t xml:space="preserve">  Ayuntamiento de </w:t>
          </w:r>
          <w:proofErr w:type="spellStart"/>
          <w:r>
            <w:rPr>
              <w:rFonts w:ascii="Palatino Linotype" w:hAnsi="Palatino Linotype"/>
              <w:b/>
              <w:sz w:val="22"/>
              <w:szCs w:val="22"/>
            </w:rPr>
            <w:t>Juchitepec</w:t>
          </w:r>
          <w:proofErr w:type="spellEnd"/>
          <w:r>
            <w:rPr>
              <w:rFonts w:ascii="Palatino Linotype" w:hAnsi="Palatino Linotype"/>
              <w:b/>
              <w:sz w:val="22"/>
              <w:szCs w:val="22"/>
            </w:rPr>
            <w:t xml:space="preserve"> </w:t>
          </w:r>
        </w:p>
      </w:tc>
    </w:tr>
    <w:tr w:rsidR="006A448D" w:rsidRPr="00EF13C1" w:rsidTr="008F4C66">
      <w:trPr>
        <w:trHeight w:val="321"/>
      </w:trPr>
      <w:tc>
        <w:tcPr>
          <w:tcW w:w="2977" w:type="dxa"/>
          <w:vAlign w:val="center"/>
        </w:tcPr>
        <w:p w:rsidR="006A448D" w:rsidRPr="00EF13C1" w:rsidRDefault="006A448D" w:rsidP="00DE5E03">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6A448D" w:rsidRPr="00EF13C1" w:rsidRDefault="006A448D" w:rsidP="008F4C6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6A448D" w:rsidRDefault="006A448D" w:rsidP="008F4C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48D" w:rsidRDefault="006A448D" w:rsidP="008F4C66">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6A448D" w:rsidRPr="00182113" w:rsidTr="008F4C66">
      <w:trPr>
        <w:trHeight w:val="138"/>
      </w:trPr>
      <w:tc>
        <w:tcPr>
          <w:tcW w:w="2532" w:type="dxa"/>
          <w:vAlign w:val="center"/>
        </w:tcPr>
        <w:p w:rsidR="006A448D" w:rsidRPr="00182113" w:rsidRDefault="006A448D" w:rsidP="008F4C6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6A448D" w:rsidRPr="00182113" w:rsidRDefault="006A448D" w:rsidP="008F4C66">
          <w:pPr>
            <w:pStyle w:val="Encabezado"/>
            <w:jc w:val="center"/>
            <w:rPr>
              <w:rFonts w:ascii="Palatino Linotype" w:hAnsi="Palatino Linotype"/>
              <w:b/>
              <w:sz w:val="22"/>
              <w:szCs w:val="22"/>
            </w:rPr>
          </w:pPr>
        </w:p>
      </w:tc>
      <w:tc>
        <w:tcPr>
          <w:tcW w:w="4536" w:type="dxa"/>
          <w:vAlign w:val="center"/>
        </w:tcPr>
        <w:p w:rsidR="006A448D" w:rsidRPr="005143E6" w:rsidRDefault="006A448D" w:rsidP="008F4C66">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01398/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6A448D" w:rsidRPr="00182113" w:rsidTr="008F4C66">
      <w:trPr>
        <w:trHeight w:val="227"/>
      </w:trPr>
      <w:tc>
        <w:tcPr>
          <w:tcW w:w="2532" w:type="dxa"/>
          <w:vAlign w:val="center"/>
        </w:tcPr>
        <w:p w:rsidR="006A448D" w:rsidRPr="00182113" w:rsidRDefault="006A448D" w:rsidP="008F4C6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6A448D" w:rsidRPr="00182113" w:rsidRDefault="006A448D" w:rsidP="008F4C66">
          <w:pPr>
            <w:pStyle w:val="Encabezado"/>
            <w:jc w:val="center"/>
            <w:rPr>
              <w:rFonts w:ascii="Palatino Linotype" w:hAnsi="Palatino Linotype"/>
              <w:b/>
              <w:sz w:val="22"/>
              <w:szCs w:val="22"/>
            </w:rPr>
          </w:pPr>
        </w:p>
      </w:tc>
      <w:tc>
        <w:tcPr>
          <w:tcW w:w="4536" w:type="dxa"/>
          <w:vAlign w:val="center"/>
        </w:tcPr>
        <w:p w:rsidR="006A448D" w:rsidRPr="00846952" w:rsidRDefault="006A448D" w:rsidP="004412EC">
          <w:pPr>
            <w:pStyle w:val="Encabezado"/>
            <w:ind w:right="34"/>
            <w:rPr>
              <w:rFonts w:ascii="Palatino Linotype" w:hAnsi="Palatino Linotype"/>
              <w:b/>
            </w:rPr>
          </w:pPr>
          <w:r>
            <w:rPr>
              <w:rFonts w:ascii="Palatino Linotype" w:hAnsi="Palatino Linotype"/>
              <w:b/>
              <w:sz w:val="22"/>
              <w:szCs w:val="22"/>
            </w:rPr>
            <w:t xml:space="preserve">                                         </w:t>
          </w:r>
          <w:r w:rsidR="004412EC" w:rsidRPr="004412EC">
            <w:rPr>
              <w:rFonts w:ascii="Palatino Linotype" w:hAnsi="Palatino Linotype"/>
              <w:b/>
              <w:highlight w:val="black"/>
            </w:rPr>
            <w:t>-------------------------</w:t>
          </w:r>
        </w:p>
      </w:tc>
    </w:tr>
    <w:tr w:rsidR="006A448D" w:rsidRPr="00182113" w:rsidTr="008F4C66">
      <w:trPr>
        <w:trHeight w:val="232"/>
      </w:trPr>
      <w:tc>
        <w:tcPr>
          <w:tcW w:w="2532" w:type="dxa"/>
          <w:vAlign w:val="center"/>
        </w:tcPr>
        <w:p w:rsidR="006A448D" w:rsidRPr="00182113" w:rsidRDefault="006A448D" w:rsidP="008F4C6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6A448D" w:rsidRPr="00182113" w:rsidRDefault="006A448D" w:rsidP="008F4C66">
          <w:pPr>
            <w:pStyle w:val="Encabezado"/>
            <w:jc w:val="center"/>
            <w:rPr>
              <w:rFonts w:ascii="Palatino Linotype" w:hAnsi="Palatino Linotype"/>
              <w:b/>
              <w:sz w:val="22"/>
              <w:szCs w:val="22"/>
            </w:rPr>
          </w:pPr>
        </w:p>
      </w:tc>
      <w:tc>
        <w:tcPr>
          <w:tcW w:w="4536" w:type="dxa"/>
          <w:vAlign w:val="center"/>
        </w:tcPr>
        <w:p w:rsidR="006A448D" w:rsidRPr="00182113" w:rsidRDefault="006A448D" w:rsidP="008F4C66">
          <w:pPr>
            <w:pStyle w:val="Encabezado"/>
            <w:ind w:right="34"/>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Juchitepec</w:t>
          </w:r>
          <w:proofErr w:type="spellEnd"/>
        </w:p>
      </w:tc>
    </w:tr>
    <w:tr w:rsidR="006A448D" w:rsidRPr="00182113" w:rsidTr="008F4C66">
      <w:trPr>
        <w:trHeight w:val="320"/>
      </w:trPr>
      <w:tc>
        <w:tcPr>
          <w:tcW w:w="2532" w:type="dxa"/>
          <w:vAlign w:val="center"/>
        </w:tcPr>
        <w:p w:rsidR="006A448D" w:rsidRPr="00182113" w:rsidRDefault="006A448D" w:rsidP="008F4C6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6A448D" w:rsidRPr="00182113" w:rsidRDefault="006A448D" w:rsidP="008F4C66">
          <w:pPr>
            <w:pStyle w:val="Encabezado"/>
            <w:jc w:val="center"/>
            <w:rPr>
              <w:rFonts w:ascii="Palatino Linotype" w:hAnsi="Palatino Linotype"/>
              <w:b/>
              <w:sz w:val="22"/>
              <w:szCs w:val="22"/>
            </w:rPr>
          </w:pPr>
        </w:p>
      </w:tc>
      <w:tc>
        <w:tcPr>
          <w:tcW w:w="4536" w:type="dxa"/>
          <w:vAlign w:val="center"/>
        </w:tcPr>
        <w:p w:rsidR="006A448D" w:rsidRPr="00182113" w:rsidRDefault="006A448D" w:rsidP="008F4C66">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6A448D" w:rsidRDefault="006A44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95185"/>
    <w:multiLevelType w:val="hybridMultilevel"/>
    <w:tmpl w:val="56743A4A"/>
    <w:lvl w:ilvl="0" w:tplc="2EC6A6BE">
      <w:start w:val="1"/>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3930F0"/>
    <w:multiLevelType w:val="multilevel"/>
    <w:tmpl w:val="5A804F22"/>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BD90598"/>
    <w:multiLevelType w:val="hybridMultilevel"/>
    <w:tmpl w:val="3E302F3A"/>
    <w:lvl w:ilvl="0" w:tplc="84C4BA6C">
      <w:start w:val="1"/>
      <w:numFmt w:val="decimal"/>
      <w:lvlText w:val="%1."/>
      <w:lvlJc w:val="left"/>
      <w:pPr>
        <w:ind w:left="720" w:hanging="360"/>
      </w:pPr>
      <w:rPr>
        <w:rFonts w:eastAsia="Times New Roman" w:cs="Times New Roman" w:hint="default"/>
        <w:i/>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7202E8A"/>
    <w:multiLevelType w:val="hybridMultilevel"/>
    <w:tmpl w:val="70C260F8"/>
    <w:lvl w:ilvl="0" w:tplc="BC6AB398">
      <w:start w:val="1"/>
      <w:numFmt w:val="decimal"/>
      <w:lvlText w:val="%1."/>
      <w:lvlJc w:val="left"/>
      <w:pPr>
        <w:ind w:left="389" w:hanging="360"/>
      </w:pPr>
      <w:rPr>
        <w:rFonts w:eastAsia="Times New Roman" w:cs="Times New Roman" w:hint="default"/>
        <w:i/>
        <w:color w:val="auto"/>
        <w:sz w:val="22"/>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7">
    <w:nsid w:val="34317490"/>
    <w:multiLevelType w:val="hybridMultilevel"/>
    <w:tmpl w:val="838280EC"/>
    <w:lvl w:ilvl="0" w:tplc="21AAC458">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6D02A48"/>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BBE5719"/>
    <w:multiLevelType w:val="hybridMultilevel"/>
    <w:tmpl w:val="66322652"/>
    <w:lvl w:ilvl="0" w:tplc="8D2A2342">
      <w:start w:val="1"/>
      <w:numFmt w:val="decimal"/>
      <w:lvlText w:val="%1."/>
      <w:lvlJc w:val="left"/>
      <w:pPr>
        <w:ind w:left="389" w:hanging="360"/>
      </w:pPr>
      <w:rPr>
        <w:rFonts w:hint="default"/>
        <w:b w:val="0"/>
        <w:i/>
        <w:color w:val="auto"/>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13">
    <w:nsid w:val="60BE2137"/>
    <w:multiLevelType w:val="hybridMultilevel"/>
    <w:tmpl w:val="93E07846"/>
    <w:lvl w:ilvl="0" w:tplc="A7A29E06">
      <w:start w:val="1"/>
      <w:numFmt w:val="decimal"/>
      <w:lvlText w:val="%1."/>
      <w:lvlJc w:val="left"/>
      <w:pPr>
        <w:ind w:left="720" w:hanging="360"/>
      </w:pPr>
      <w:rPr>
        <w:rFonts w:hint="default"/>
        <w:b w:val="0"/>
        <w:i/>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0CE79B0"/>
    <w:multiLevelType w:val="hybridMultilevel"/>
    <w:tmpl w:val="9C46D7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24F2AC5"/>
    <w:multiLevelType w:val="hybridMultilevel"/>
    <w:tmpl w:val="5A7812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3F913CD"/>
    <w:multiLevelType w:val="hybridMultilevel"/>
    <w:tmpl w:val="518484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11"/>
  </w:num>
  <w:num w:numId="5">
    <w:abstractNumId w:val="14"/>
  </w:num>
  <w:num w:numId="6">
    <w:abstractNumId w:val="4"/>
  </w:num>
  <w:num w:numId="7">
    <w:abstractNumId w:val="10"/>
  </w:num>
  <w:num w:numId="8">
    <w:abstractNumId w:val="16"/>
  </w:num>
  <w:num w:numId="9">
    <w:abstractNumId w:val="3"/>
  </w:num>
  <w:num w:numId="10">
    <w:abstractNumId w:val="6"/>
  </w:num>
  <w:num w:numId="11">
    <w:abstractNumId w:val="0"/>
  </w:num>
  <w:num w:numId="12">
    <w:abstractNumId w:val="12"/>
  </w:num>
  <w:num w:numId="13">
    <w:abstractNumId w:val="13"/>
  </w:num>
  <w:num w:numId="14">
    <w:abstractNumId w:val="15"/>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E03"/>
    <w:rsid w:val="000417FE"/>
    <w:rsid w:val="000836E0"/>
    <w:rsid w:val="00083E6B"/>
    <w:rsid w:val="000E742A"/>
    <w:rsid w:val="000F74FE"/>
    <w:rsid w:val="00150BFA"/>
    <w:rsid w:val="001E0969"/>
    <w:rsid w:val="001E7107"/>
    <w:rsid w:val="002721DC"/>
    <w:rsid w:val="00287E72"/>
    <w:rsid w:val="0032094E"/>
    <w:rsid w:val="0039085E"/>
    <w:rsid w:val="004412EC"/>
    <w:rsid w:val="00482B6B"/>
    <w:rsid w:val="005F73BA"/>
    <w:rsid w:val="00684A59"/>
    <w:rsid w:val="006A448D"/>
    <w:rsid w:val="006D2978"/>
    <w:rsid w:val="00723288"/>
    <w:rsid w:val="0075254C"/>
    <w:rsid w:val="00797BE5"/>
    <w:rsid w:val="0086071F"/>
    <w:rsid w:val="00874EFB"/>
    <w:rsid w:val="0088302F"/>
    <w:rsid w:val="008A7115"/>
    <w:rsid w:val="008F4C66"/>
    <w:rsid w:val="00971A2F"/>
    <w:rsid w:val="00986B6F"/>
    <w:rsid w:val="009B6300"/>
    <w:rsid w:val="00A91EFA"/>
    <w:rsid w:val="00B9507D"/>
    <w:rsid w:val="00C213E5"/>
    <w:rsid w:val="00C9130D"/>
    <w:rsid w:val="00DE5E03"/>
    <w:rsid w:val="00E11BA2"/>
    <w:rsid w:val="00E2015A"/>
    <w:rsid w:val="00EA50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07D8139-1370-4790-88C0-E805E4C0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DE5E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E5E03"/>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E5E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5E03"/>
  </w:style>
  <w:style w:type="paragraph" w:styleId="Piedepgina">
    <w:name w:val="footer"/>
    <w:basedOn w:val="Normal"/>
    <w:link w:val="PiedepginaCar"/>
    <w:uiPriority w:val="99"/>
    <w:unhideWhenUsed/>
    <w:rsid w:val="00DE5E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5E03"/>
  </w:style>
  <w:style w:type="table" w:styleId="Tablaconcuadrcula">
    <w:name w:val="Table Grid"/>
    <w:basedOn w:val="Tablanormal"/>
    <w:uiPriority w:val="39"/>
    <w:rsid w:val="00DE5E0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DE5E03"/>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DE5E03"/>
    <w:rPr>
      <w:vertAlign w:val="superscript"/>
    </w:rPr>
  </w:style>
  <w:style w:type="paragraph" w:customStyle="1" w:styleId="ADB1">
    <w:name w:val="ADB1"/>
    <w:basedOn w:val="Normal"/>
    <w:next w:val="Textonotapie"/>
    <w:uiPriority w:val="99"/>
    <w:unhideWhenUsed/>
    <w:qFormat/>
    <w:rsid w:val="00DE5E03"/>
    <w:pPr>
      <w:spacing w:after="0" w:line="240" w:lineRule="auto"/>
    </w:pPr>
    <w:rPr>
      <w:rFonts w:eastAsia="Cambria"/>
      <w:sz w:val="20"/>
      <w:szCs w:val="20"/>
    </w:rPr>
  </w:style>
  <w:style w:type="paragraph" w:styleId="Textonotapie">
    <w:name w:val="footnote text"/>
    <w:basedOn w:val="Normal"/>
    <w:link w:val="TextonotapieCar"/>
    <w:uiPriority w:val="99"/>
    <w:semiHidden/>
    <w:unhideWhenUsed/>
    <w:rsid w:val="00DE5E0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E5E03"/>
    <w:rPr>
      <w:sz w:val="20"/>
      <w:szCs w:val="20"/>
    </w:rPr>
  </w:style>
  <w:style w:type="character" w:customStyle="1" w:styleId="TextocomentarioCar">
    <w:name w:val="Texto comentario Car"/>
    <w:basedOn w:val="Fuentedeprrafopredeter"/>
    <w:link w:val="Textocomentario"/>
    <w:uiPriority w:val="99"/>
    <w:semiHidden/>
    <w:rsid w:val="00DE5E03"/>
    <w:rPr>
      <w:sz w:val="20"/>
      <w:szCs w:val="20"/>
    </w:rPr>
  </w:style>
  <w:style w:type="paragraph" w:styleId="Textocomentario">
    <w:name w:val="annotation text"/>
    <w:basedOn w:val="Normal"/>
    <w:link w:val="TextocomentarioCar"/>
    <w:uiPriority w:val="99"/>
    <w:semiHidden/>
    <w:unhideWhenUsed/>
    <w:rsid w:val="00DE5E03"/>
    <w:pPr>
      <w:spacing w:line="240" w:lineRule="auto"/>
    </w:pPr>
    <w:rPr>
      <w:sz w:val="20"/>
      <w:szCs w:val="20"/>
    </w:rPr>
  </w:style>
  <w:style w:type="character" w:customStyle="1" w:styleId="TextodegloboCar">
    <w:name w:val="Texto de globo Car"/>
    <w:basedOn w:val="Fuentedeprrafopredeter"/>
    <w:link w:val="Textodeglobo"/>
    <w:uiPriority w:val="99"/>
    <w:semiHidden/>
    <w:rsid w:val="00DE5E03"/>
    <w:rPr>
      <w:rFonts w:ascii="Segoe UI" w:hAnsi="Segoe UI" w:cs="Segoe UI"/>
      <w:sz w:val="18"/>
      <w:szCs w:val="18"/>
    </w:rPr>
  </w:style>
  <w:style w:type="paragraph" w:styleId="Textodeglobo">
    <w:name w:val="Balloon Text"/>
    <w:basedOn w:val="Normal"/>
    <w:link w:val="TextodegloboCar"/>
    <w:uiPriority w:val="99"/>
    <w:semiHidden/>
    <w:unhideWhenUsed/>
    <w:rsid w:val="00DE5E03"/>
    <w:pPr>
      <w:spacing w:after="0" w:line="240" w:lineRule="auto"/>
    </w:pPr>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E5E0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5E03"/>
  </w:style>
  <w:style w:type="table" w:styleId="Tabladecuadrcula5oscura-nfasis6">
    <w:name w:val="Grid Table 5 Dark Accent 6"/>
    <w:basedOn w:val="Tablanormal"/>
    <w:uiPriority w:val="50"/>
    <w:rsid w:val="00DE5E0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Hipervnculo">
    <w:name w:val="Hyperlink"/>
    <w:basedOn w:val="Fuentedeprrafopredeter"/>
    <w:uiPriority w:val="99"/>
    <w:unhideWhenUsed/>
    <w:rsid w:val="00DE5E03"/>
    <w:rPr>
      <w:color w:val="0000FF"/>
      <w:u w:val="single"/>
    </w:rPr>
  </w:style>
  <w:style w:type="paragraph" w:styleId="TDC1">
    <w:name w:val="toc 1"/>
    <w:basedOn w:val="Normal"/>
    <w:next w:val="Normal"/>
    <w:autoRedefine/>
    <w:uiPriority w:val="39"/>
    <w:unhideWhenUsed/>
    <w:rsid w:val="00DE5E03"/>
    <w:pPr>
      <w:tabs>
        <w:tab w:val="left" w:pos="440"/>
        <w:tab w:val="right" w:leader="dot" w:pos="8828"/>
      </w:tabs>
      <w:spacing w:after="100"/>
      <w:ind w:left="284"/>
    </w:pPr>
  </w:style>
  <w:style w:type="paragraph" w:styleId="TDC2">
    <w:name w:val="toc 2"/>
    <w:basedOn w:val="Normal"/>
    <w:next w:val="Normal"/>
    <w:autoRedefine/>
    <w:uiPriority w:val="39"/>
    <w:unhideWhenUsed/>
    <w:rsid w:val="00DE5E0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23</Pages>
  <Words>4095</Words>
  <Characters>22526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cp:lastPrinted>2019-05-24T15:57:00Z</cp:lastPrinted>
  <dcterms:created xsi:type="dcterms:W3CDTF">2019-05-23T19:00:00Z</dcterms:created>
  <dcterms:modified xsi:type="dcterms:W3CDTF">2019-06-12T19:24:00Z</dcterms:modified>
</cp:coreProperties>
</file>